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BE2" w:rsidRPr="0088599A" w:rsidRDefault="00C47BE2" w:rsidP="004E500B">
      <w:pPr>
        <w:pStyle w:val="1-0"/>
        <w:ind w:firstLine="0"/>
        <w:jc w:val="center"/>
        <w:rPr>
          <w:rStyle w:val="1-Char0"/>
          <w:rtl/>
        </w:rPr>
      </w:pPr>
      <w:bookmarkStart w:id="0" w:name="_GoBack"/>
      <w:bookmarkEnd w:id="0"/>
    </w:p>
    <w:p w:rsidR="00C47BE2" w:rsidRDefault="00C47BE2" w:rsidP="004E500B">
      <w:pPr>
        <w:pStyle w:val="1-0"/>
        <w:ind w:firstLine="0"/>
        <w:jc w:val="center"/>
        <w:rPr>
          <w:rStyle w:val="1-Char0"/>
          <w:rtl/>
        </w:rPr>
      </w:pPr>
    </w:p>
    <w:p w:rsidR="002A5A9D" w:rsidRPr="0088599A" w:rsidRDefault="002A5A9D" w:rsidP="004E500B">
      <w:pPr>
        <w:pStyle w:val="1-0"/>
        <w:ind w:firstLine="0"/>
        <w:jc w:val="center"/>
        <w:rPr>
          <w:rStyle w:val="1-Char0"/>
          <w:rtl/>
        </w:rPr>
      </w:pPr>
    </w:p>
    <w:p w:rsidR="00C47BE2" w:rsidRDefault="00C47BE2" w:rsidP="004E500B">
      <w:pPr>
        <w:pStyle w:val="1-0"/>
        <w:ind w:firstLine="0"/>
        <w:jc w:val="center"/>
        <w:rPr>
          <w:rtl/>
        </w:rPr>
      </w:pPr>
    </w:p>
    <w:p w:rsidR="00A224EB" w:rsidRPr="0081498B" w:rsidRDefault="00A224EB" w:rsidP="004E500B">
      <w:pPr>
        <w:pStyle w:val="1-0"/>
        <w:ind w:firstLine="0"/>
        <w:jc w:val="center"/>
        <w:rPr>
          <w:rtl/>
        </w:rPr>
      </w:pPr>
    </w:p>
    <w:p w:rsidR="00C47BE2" w:rsidRPr="002A5A9D" w:rsidRDefault="0052642C" w:rsidP="00EC1538">
      <w:pPr>
        <w:ind w:firstLine="0"/>
        <w:jc w:val="center"/>
        <w:rPr>
          <w:rFonts w:ascii="IRTitr" w:hAnsi="IRTitr" w:cs="IRTitr"/>
          <w:sz w:val="76"/>
          <w:szCs w:val="76"/>
          <w:rtl/>
        </w:rPr>
      </w:pPr>
      <w:r w:rsidRPr="002A5A9D">
        <w:rPr>
          <w:rFonts w:ascii="IRTitr" w:hAnsi="IRTitr" w:cs="IRTitr"/>
          <w:sz w:val="68"/>
          <w:szCs w:val="68"/>
          <w:rtl/>
          <w:lang w:bidi="fa-IR"/>
        </w:rPr>
        <w:t>مرده‌ها</w:t>
      </w:r>
      <w:r w:rsidR="00EC1538">
        <w:rPr>
          <w:rFonts w:ascii="IRTitr" w:hAnsi="IRTitr" w:cs="IRTitr" w:hint="cs"/>
          <w:sz w:val="68"/>
          <w:szCs w:val="68"/>
          <w:rtl/>
          <w:lang w:bidi="fa-IR"/>
        </w:rPr>
        <w:t>ی</w:t>
      </w:r>
      <w:r w:rsidRPr="002A5A9D">
        <w:rPr>
          <w:rFonts w:ascii="IRTitr" w:hAnsi="IRTitr" w:cs="IRTitr"/>
          <w:sz w:val="68"/>
          <w:szCs w:val="68"/>
          <w:rtl/>
          <w:lang w:bidi="fa-IR"/>
        </w:rPr>
        <w:t xml:space="preserve"> تجم</w:t>
      </w:r>
      <w:r w:rsidR="00375266" w:rsidRPr="002A5A9D">
        <w:rPr>
          <w:rFonts w:ascii="IRTitr" w:hAnsi="IRTitr" w:cs="IRTitr"/>
          <w:sz w:val="68"/>
          <w:szCs w:val="68"/>
          <w:rtl/>
          <w:lang w:bidi="fa-IR"/>
        </w:rPr>
        <w:t>ّ</w:t>
      </w:r>
      <w:r w:rsidR="00EC1538">
        <w:rPr>
          <w:rFonts w:ascii="IRTitr" w:hAnsi="IRTitr" w:cs="IRTitr"/>
          <w:sz w:val="68"/>
          <w:szCs w:val="68"/>
          <w:rtl/>
          <w:lang w:bidi="fa-IR"/>
        </w:rPr>
        <w:t>لات</w:t>
      </w:r>
      <w:r w:rsidR="00EC1538">
        <w:rPr>
          <w:rFonts w:ascii="IRTitr" w:hAnsi="IRTitr" w:cs="IRTitr" w:hint="cs"/>
          <w:sz w:val="68"/>
          <w:szCs w:val="68"/>
          <w:rtl/>
          <w:lang w:bidi="fa-IR"/>
        </w:rPr>
        <w:t>ی</w:t>
      </w:r>
    </w:p>
    <w:p w:rsidR="00C47BE2" w:rsidRDefault="00C47BE2" w:rsidP="004E500B">
      <w:pPr>
        <w:pStyle w:val="1-0"/>
        <w:ind w:firstLine="0"/>
        <w:jc w:val="center"/>
        <w:rPr>
          <w:rtl/>
        </w:rPr>
      </w:pPr>
    </w:p>
    <w:p w:rsidR="00C47BE2" w:rsidRDefault="00C47BE2" w:rsidP="004E500B">
      <w:pPr>
        <w:pStyle w:val="1-0"/>
        <w:ind w:firstLine="0"/>
        <w:jc w:val="center"/>
      </w:pPr>
    </w:p>
    <w:p w:rsidR="002A5A9D" w:rsidRDefault="002A5A9D" w:rsidP="004E500B">
      <w:pPr>
        <w:pStyle w:val="1-0"/>
        <w:ind w:firstLine="0"/>
        <w:jc w:val="center"/>
      </w:pPr>
    </w:p>
    <w:p w:rsidR="002A5A9D" w:rsidRDefault="002A5A9D" w:rsidP="004E500B">
      <w:pPr>
        <w:pStyle w:val="1-0"/>
        <w:ind w:firstLine="0"/>
        <w:jc w:val="center"/>
      </w:pPr>
    </w:p>
    <w:p w:rsidR="002A5A9D" w:rsidRDefault="002A5A9D" w:rsidP="004E500B">
      <w:pPr>
        <w:pStyle w:val="1-0"/>
        <w:ind w:firstLine="0"/>
        <w:jc w:val="center"/>
      </w:pPr>
    </w:p>
    <w:p w:rsidR="002A5A9D" w:rsidRDefault="002A5A9D" w:rsidP="004E500B">
      <w:pPr>
        <w:pStyle w:val="1-0"/>
        <w:ind w:firstLine="0"/>
        <w:jc w:val="center"/>
      </w:pPr>
    </w:p>
    <w:p w:rsidR="002A5A9D" w:rsidRDefault="002A5A9D" w:rsidP="004E500B">
      <w:pPr>
        <w:pStyle w:val="1-0"/>
        <w:ind w:firstLine="0"/>
        <w:jc w:val="center"/>
        <w:rPr>
          <w:rtl/>
        </w:rPr>
      </w:pPr>
    </w:p>
    <w:p w:rsidR="00C47BE2" w:rsidRPr="002A5A9D" w:rsidRDefault="00A224EB" w:rsidP="004E500B">
      <w:pPr>
        <w:ind w:firstLine="0"/>
        <w:jc w:val="center"/>
        <w:rPr>
          <w:rFonts w:ascii="IRYakout" w:hAnsi="IRYakout" w:cs="IRYakout"/>
          <w:b/>
          <w:bCs/>
          <w:sz w:val="24"/>
          <w:szCs w:val="28"/>
          <w:rtl/>
        </w:rPr>
      </w:pPr>
      <w:r>
        <w:rPr>
          <w:rFonts w:ascii="IRYakout" w:hAnsi="IRYakout" w:cs="IRYakout"/>
          <w:b/>
          <w:bCs/>
          <w:sz w:val="28"/>
          <w:szCs w:val="32"/>
          <w:rtl/>
        </w:rPr>
        <w:t>تأل</w:t>
      </w:r>
      <w:r w:rsidR="00EC1538">
        <w:rPr>
          <w:rFonts w:ascii="IRYakout" w:hAnsi="IRYakout" w:cs="IRYakout" w:hint="cs"/>
          <w:b/>
          <w:bCs/>
          <w:sz w:val="28"/>
          <w:szCs w:val="32"/>
          <w:rtl/>
        </w:rPr>
        <w:t>ی</w:t>
      </w:r>
      <w:r w:rsidR="00C47BE2" w:rsidRPr="002A5A9D">
        <w:rPr>
          <w:rFonts w:ascii="IRYakout" w:hAnsi="IRYakout" w:cs="IRYakout"/>
          <w:b/>
          <w:bCs/>
          <w:sz w:val="28"/>
          <w:szCs w:val="32"/>
          <w:rtl/>
        </w:rPr>
        <w:t>ف:</w:t>
      </w:r>
    </w:p>
    <w:p w:rsidR="00C47BE2" w:rsidRPr="00B70428" w:rsidRDefault="00C47BE2" w:rsidP="00A224EB">
      <w:pPr>
        <w:ind w:firstLine="0"/>
        <w:jc w:val="center"/>
        <w:rPr>
          <w:b/>
          <w:bCs/>
          <w:sz w:val="32"/>
          <w:szCs w:val="36"/>
          <w:rtl/>
        </w:rPr>
      </w:pPr>
      <w:r w:rsidRPr="002A5A9D">
        <w:rPr>
          <w:rFonts w:ascii="IRYakout" w:hAnsi="IRYakout" w:cs="IRYakout"/>
          <w:b/>
          <w:bCs/>
          <w:sz w:val="32"/>
          <w:szCs w:val="36"/>
          <w:rtl/>
        </w:rPr>
        <w:t>ف</w:t>
      </w:r>
      <w:r w:rsidR="00EC1538">
        <w:rPr>
          <w:rFonts w:ascii="IRYakout" w:hAnsi="IRYakout" w:cs="IRYakout" w:hint="cs"/>
          <w:b/>
          <w:bCs/>
          <w:sz w:val="32"/>
          <w:szCs w:val="36"/>
          <w:rtl/>
        </w:rPr>
        <w:t>ی</w:t>
      </w:r>
      <w:r w:rsidRPr="002A5A9D">
        <w:rPr>
          <w:rFonts w:ascii="IRYakout" w:hAnsi="IRYakout" w:cs="IRYakout"/>
          <w:b/>
          <w:bCs/>
          <w:sz w:val="32"/>
          <w:szCs w:val="36"/>
          <w:rtl/>
        </w:rPr>
        <w:t>ض محمد بلوچ</w:t>
      </w:r>
    </w:p>
    <w:p w:rsidR="00C47BE2" w:rsidRPr="0088599A" w:rsidRDefault="00C47BE2" w:rsidP="004E500B">
      <w:pPr>
        <w:ind w:firstLine="0"/>
        <w:jc w:val="center"/>
        <w:rPr>
          <w:rStyle w:val="1-Char0"/>
          <w:rtl/>
        </w:rPr>
      </w:pPr>
    </w:p>
    <w:p w:rsidR="0088599A" w:rsidRPr="0088599A" w:rsidRDefault="0088599A" w:rsidP="004E500B">
      <w:pPr>
        <w:ind w:firstLine="0"/>
        <w:jc w:val="center"/>
        <w:rPr>
          <w:rStyle w:val="1-Char0"/>
          <w:rtl/>
        </w:rPr>
        <w:sectPr w:rsidR="0088599A" w:rsidRPr="0088599A" w:rsidSect="0088599A">
          <w:headerReference w:type="even" r:id="rId9"/>
          <w:footnotePr>
            <w:numRestart w:val="eachPage"/>
          </w:footnotePr>
          <w:type w:val="oddPage"/>
          <w:pgSz w:w="9356" w:h="13608" w:code="11"/>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A224EB" w:rsidRPr="00C50D4D" w:rsidTr="00DA402B">
        <w:trPr>
          <w:jc w:val="center"/>
        </w:trPr>
        <w:tc>
          <w:tcPr>
            <w:tcW w:w="1529" w:type="pct"/>
            <w:vAlign w:val="center"/>
          </w:tcPr>
          <w:p w:rsidR="00A224EB" w:rsidRPr="00855B06" w:rsidRDefault="00872E9C" w:rsidP="00A224EB">
            <w:pPr>
              <w:spacing w:after="60"/>
              <w:ind w:firstLine="0"/>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42002397" wp14:editId="1A623D76">
                      <wp:simplePos x="0" y="0"/>
                      <wp:positionH relativeFrom="column">
                        <wp:posOffset>-770890</wp:posOffset>
                      </wp:positionH>
                      <wp:positionV relativeFrom="page">
                        <wp:posOffset>-167640</wp:posOffset>
                      </wp:positionV>
                      <wp:extent cx="6627495" cy="3664585"/>
                      <wp:effectExtent l="0" t="0" r="1905" b="0"/>
                      <wp:wrapNone/>
                      <wp:docPr id="7" name="Rectangle 7"/>
                      <wp:cNvGraphicFramePr/>
                      <a:graphic xmlns:a="http://schemas.openxmlformats.org/drawingml/2006/main">
                        <a:graphicData uri="http://schemas.microsoft.com/office/word/2010/wordprocessingShape">
                          <wps:wsp>
                            <wps:cNvSpPr/>
                            <wps:spPr>
                              <a:xfrm>
                                <a:off x="0" y="0"/>
                                <a:ext cx="6627495" cy="36645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60.7pt;margin-top:-13.2pt;width:521.85pt;height:28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" o:allowincell="f" fillcolor="#f2f2f2 [3052]" stroked="f" strokeweight="2pt">
                      <w10:wrap anchory="page"/>
                    </v:rect>
                  </w:pict>
                </mc:Fallback>
              </mc:AlternateContent>
            </w:r>
            <w:r w:rsidR="00A224EB" w:rsidRPr="00855B06">
              <w:rPr>
                <w:rFonts w:ascii="IRMitra" w:hAnsi="IRMitra" w:cs="IRMitra" w:hint="cs"/>
                <w:b/>
                <w:bCs/>
                <w:sz w:val="27"/>
                <w:szCs w:val="27"/>
                <w:rtl/>
                <w:lang w:bidi="fa-IR"/>
              </w:rPr>
              <w:t>عنوان</w:t>
            </w:r>
            <w:r w:rsidR="00A224EB" w:rsidRPr="00855B06">
              <w:rPr>
                <w:rFonts w:ascii="IRMitra" w:hAnsi="IRMitra" w:cs="IRMitra"/>
                <w:b/>
                <w:bCs/>
                <w:sz w:val="27"/>
                <w:szCs w:val="27"/>
                <w:rtl/>
                <w:lang w:bidi="fa-IR"/>
              </w:rPr>
              <w:t xml:space="preserve"> کتاب</w:t>
            </w:r>
            <w:r w:rsidR="00A224EB" w:rsidRPr="00855B06">
              <w:rPr>
                <w:rFonts w:ascii="IRMitra" w:hAnsi="IRMitra" w:cs="IRMitra" w:hint="cs"/>
                <w:b/>
                <w:bCs/>
                <w:sz w:val="27"/>
                <w:szCs w:val="27"/>
                <w:rtl/>
                <w:lang w:bidi="fa-IR"/>
              </w:rPr>
              <w:t>:</w:t>
            </w:r>
            <w:r>
              <w:rPr>
                <w:rFonts w:ascii="IRMitra" w:hAnsi="IRMitra" w:cs="IRMitra" w:hint="cs"/>
                <w:noProof/>
                <w:color w:val="244061" w:themeColor="accent1" w:themeShade="80"/>
                <w:sz w:val="30"/>
                <w:szCs w:val="30"/>
                <w:rtl/>
              </w:rPr>
              <w:t xml:space="preserve"> </w:t>
            </w:r>
          </w:p>
        </w:tc>
        <w:tc>
          <w:tcPr>
            <w:tcW w:w="3471" w:type="pct"/>
            <w:gridSpan w:val="4"/>
            <w:vAlign w:val="center"/>
          </w:tcPr>
          <w:p w:rsidR="00A224EB" w:rsidRPr="00A224EB" w:rsidRDefault="00A224EB" w:rsidP="00A224EB">
            <w:pPr>
              <w:spacing w:after="60"/>
              <w:ind w:firstLine="0"/>
              <w:rPr>
                <w:rFonts w:ascii="IRMitra" w:hAnsi="IRMitra" w:cs="IRMitra"/>
                <w:color w:val="244061" w:themeColor="accent1" w:themeShade="80"/>
                <w:sz w:val="30"/>
                <w:szCs w:val="30"/>
                <w:rtl/>
                <w:lang w:bidi="fa-IR"/>
              </w:rPr>
            </w:pPr>
            <w:r w:rsidRPr="00A224EB">
              <w:rPr>
                <w:rFonts w:ascii="IRMitra" w:hAnsi="IRMitra" w:cs="IRMitra"/>
                <w:color w:val="244061" w:themeColor="accent1" w:themeShade="80"/>
                <w:sz w:val="30"/>
                <w:szCs w:val="30"/>
                <w:rtl/>
                <w:lang w:bidi="fa-IR"/>
              </w:rPr>
              <w:t>مرده‌های تجمّلاتی</w:t>
            </w:r>
          </w:p>
        </w:tc>
      </w:tr>
      <w:tr w:rsidR="00A224EB" w:rsidRPr="00C50D4D" w:rsidTr="00DA402B">
        <w:trPr>
          <w:jc w:val="center"/>
        </w:trPr>
        <w:tc>
          <w:tcPr>
            <w:tcW w:w="1529" w:type="pct"/>
            <w:vAlign w:val="center"/>
          </w:tcPr>
          <w:p w:rsidR="00A224EB" w:rsidRPr="00855B06" w:rsidRDefault="00A224EB" w:rsidP="00A224EB">
            <w:pPr>
              <w:spacing w:before="60" w:after="60"/>
              <w:ind w:firstLine="0"/>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1" w:type="pct"/>
            <w:gridSpan w:val="4"/>
            <w:vAlign w:val="center"/>
          </w:tcPr>
          <w:p w:rsidR="00A224EB" w:rsidRPr="00A224EB" w:rsidRDefault="00A224EB" w:rsidP="00A224EB">
            <w:pPr>
              <w:spacing w:before="60" w:after="60"/>
              <w:ind w:firstLine="0"/>
              <w:rPr>
                <w:rFonts w:ascii="IRMitra" w:hAnsi="IRMitra" w:cs="IRMitra"/>
                <w:color w:val="244061" w:themeColor="accent1" w:themeShade="80"/>
                <w:sz w:val="30"/>
                <w:szCs w:val="30"/>
                <w:rtl/>
                <w:lang w:bidi="fa-IR"/>
              </w:rPr>
            </w:pPr>
            <w:r>
              <w:rPr>
                <w:rFonts w:ascii="IRMitra" w:hAnsi="IRMitra" w:cs="IRMitra"/>
                <w:color w:val="244061" w:themeColor="accent1" w:themeShade="80"/>
                <w:sz w:val="30"/>
                <w:szCs w:val="30"/>
                <w:rtl/>
              </w:rPr>
              <w:t>ف</w:t>
            </w:r>
            <w:r>
              <w:rPr>
                <w:rFonts w:ascii="IRMitra" w:hAnsi="IRMitra" w:cs="IRMitra" w:hint="cs"/>
                <w:color w:val="244061" w:themeColor="accent1" w:themeShade="80"/>
                <w:sz w:val="30"/>
                <w:szCs w:val="30"/>
                <w:rtl/>
              </w:rPr>
              <w:t>ی</w:t>
            </w:r>
            <w:r w:rsidRPr="00A224EB">
              <w:rPr>
                <w:rFonts w:ascii="IRMitra" w:hAnsi="IRMitra" w:cs="IRMitra"/>
                <w:color w:val="244061" w:themeColor="accent1" w:themeShade="80"/>
                <w:sz w:val="30"/>
                <w:szCs w:val="30"/>
                <w:rtl/>
              </w:rPr>
              <w:t>ض محمد بلوچ</w:t>
            </w:r>
          </w:p>
        </w:tc>
      </w:tr>
      <w:tr w:rsidR="00A224EB" w:rsidRPr="00C50D4D" w:rsidTr="00DA402B">
        <w:trPr>
          <w:jc w:val="center"/>
        </w:trPr>
        <w:tc>
          <w:tcPr>
            <w:tcW w:w="1529" w:type="pct"/>
            <w:vAlign w:val="center"/>
          </w:tcPr>
          <w:p w:rsidR="00A224EB" w:rsidRPr="00855B06" w:rsidRDefault="00A224EB" w:rsidP="00A224EB">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A224EB" w:rsidRPr="00855B06" w:rsidRDefault="00E9590A" w:rsidP="00A224EB">
            <w:pPr>
              <w:spacing w:before="60" w:after="60"/>
              <w:ind w:firstLine="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ب</w:t>
            </w:r>
            <w:r w:rsidRPr="00E9590A">
              <w:rPr>
                <w:rFonts w:ascii="IRMitra" w:hAnsi="IRMitra" w:cs="IRMitra"/>
                <w:color w:val="244061" w:themeColor="accent1" w:themeShade="80"/>
                <w:sz w:val="30"/>
                <w:szCs w:val="30"/>
                <w:rtl/>
                <w:lang w:bidi="fa-IR"/>
              </w:rPr>
              <w:t>ررس</w:t>
            </w:r>
            <w:r w:rsidRPr="00E9590A">
              <w:rPr>
                <w:rFonts w:ascii="IRMitra" w:hAnsi="IRMitra" w:cs="IRMitra" w:hint="cs"/>
                <w:color w:val="244061" w:themeColor="accent1" w:themeShade="80"/>
                <w:sz w:val="30"/>
                <w:szCs w:val="30"/>
                <w:rtl/>
                <w:lang w:bidi="fa-IR"/>
              </w:rPr>
              <w:t>ی</w:t>
            </w:r>
            <w:r w:rsidRPr="00E9590A">
              <w:rPr>
                <w:rFonts w:ascii="IRMitra" w:hAnsi="IRMitra" w:cs="IRMitra"/>
                <w:color w:val="244061" w:themeColor="accent1" w:themeShade="80"/>
                <w:sz w:val="30"/>
                <w:szCs w:val="30"/>
                <w:rtl/>
                <w:lang w:bidi="fa-IR"/>
              </w:rPr>
              <w:t xml:space="preserve"> عقا</w:t>
            </w:r>
            <w:r w:rsidRPr="00E9590A">
              <w:rPr>
                <w:rFonts w:ascii="IRMitra" w:hAnsi="IRMitra" w:cs="IRMitra" w:hint="cs"/>
                <w:color w:val="244061" w:themeColor="accent1" w:themeShade="80"/>
                <w:sz w:val="30"/>
                <w:szCs w:val="30"/>
                <w:rtl/>
                <w:lang w:bidi="fa-IR"/>
              </w:rPr>
              <w:t>ی</w:t>
            </w:r>
            <w:r w:rsidRPr="00E9590A">
              <w:rPr>
                <w:rFonts w:ascii="IRMitra" w:hAnsi="IRMitra" w:cs="IRMitra" w:hint="eastAsia"/>
                <w:color w:val="244061" w:themeColor="accent1" w:themeShade="80"/>
                <w:sz w:val="30"/>
                <w:szCs w:val="30"/>
                <w:rtl/>
                <w:lang w:bidi="fa-IR"/>
              </w:rPr>
              <w:t>د</w:t>
            </w:r>
            <w:r w:rsidRPr="00E9590A">
              <w:rPr>
                <w:rFonts w:ascii="IRMitra" w:hAnsi="IRMitra" w:cs="IRMitra"/>
                <w:color w:val="244061" w:themeColor="accent1" w:themeShade="80"/>
                <w:sz w:val="30"/>
                <w:szCs w:val="30"/>
                <w:rtl/>
                <w:lang w:bidi="fa-IR"/>
              </w:rPr>
              <w:t xml:space="preserve"> مذهب</w:t>
            </w:r>
            <w:r w:rsidRPr="00E9590A">
              <w:rPr>
                <w:rFonts w:ascii="IRMitra" w:hAnsi="IRMitra" w:cs="IRMitra" w:hint="cs"/>
                <w:color w:val="244061" w:themeColor="accent1" w:themeShade="80"/>
                <w:sz w:val="30"/>
                <w:szCs w:val="30"/>
                <w:rtl/>
                <w:lang w:bidi="fa-IR"/>
              </w:rPr>
              <w:t>ی</w:t>
            </w:r>
            <w:r w:rsidRPr="00E9590A">
              <w:rPr>
                <w:rFonts w:ascii="IRMitra" w:hAnsi="IRMitra" w:cs="IRMitra"/>
                <w:color w:val="244061" w:themeColor="accent1" w:themeShade="80"/>
                <w:sz w:val="30"/>
                <w:szCs w:val="30"/>
                <w:rtl/>
                <w:lang w:bidi="fa-IR"/>
              </w:rPr>
              <w:t xml:space="preserve"> ش</w:t>
            </w:r>
            <w:r w:rsidRPr="00E9590A">
              <w:rPr>
                <w:rFonts w:ascii="IRMitra" w:hAnsi="IRMitra" w:cs="IRMitra" w:hint="cs"/>
                <w:color w:val="244061" w:themeColor="accent1" w:themeShade="80"/>
                <w:sz w:val="30"/>
                <w:szCs w:val="30"/>
                <w:rtl/>
                <w:lang w:bidi="fa-IR"/>
              </w:rPr>
              <w:t>ی</w:t>
            </w:r>
            <w:r w:rsidRPr="00E9590A">
              <w:rPr>
                <w:rFonts w:ascii="IRMitra" w:hAnsi="IRMitra" w:cs="IRMitra" w:hint="eastAsia"/>
                <w:color w:val="244061" w:themeColor="accent1" w:themeShade="80"/>
                <w:sz w:val="30"/>
                <w:szCs w:val="30"/>
                <w:rtl/>
                <w:lang w:bidi="fa-IR"/>
              </w:rPr>
              <w:t>عه</w:t>
            </w:r>
            <w:r w:rsidRPr="00E9590A">
              <w:rPr>
                <w:rFonts w:ascii="IRMitra" w:hAnsi="IRMitra" w:cs="IRMitra"/>
                <w:color w:val="244061" w:themeColor="accent1" w:themeShade="80"/>
                <w:sz w:val="30"/>
                <w:szCs w:val="30"/>
                <w:rtl/>
                <w:lang w:bidi="fa-IR"/>
              </w:rPr>
              <w:t xml:space="preserve"> (ز</w:t>
            </w:r>
            <w:r w:rsidRPr="00E9590A">
              <w:rPr>
                <w:rFonts w:ascii="IRMitra" w:hAnsi="IRMitra" w:cs="IRMitra" w:hint="cs"/>
                <w:color w:val="244061" w:themeColor="accent1" w:themeShade="80"/>
                <w:sz w:val="30"/>
                <w:szCs w:val="30"/>
                <w:rtl/>
                <w:lang w:bidi="fa-IR"/>
              </w:rPr>
              <w:t>ی</w:t>
            </w:r>
            <w:r w:rsidRPr="00E9590A">
              <w:rPr>
                <w:rFonts w:ascii="IRMitra" w:hAnsi="IRMitra" w:cs="IRMitra" w:hint="eastAsia"/>
                <w:color w:val="244061" w:themeColor="accent1" w:themeShade="80"/>
                <w:sz w:val="30"/>
                <w:szCs w:val="30"/>
                <w:rtl/>
                <w:lang w:bidi="fa-IR"/>
              </w:rPr>
              <w:t>ارت</w:t>
            </w:r>
            <w:r w:rsidRPr="00E9590A">
              <w:rPr>
                <w:rFonts w:ascii="IRMitra" w:hAnsi="IRMitra" w:cs="IRMitra"/>
                <w:color w:val="244061" w:themeColor="accent1" w:themeShade="80"/>
                <w:sz w:val="30"/>
                <w:szCs w:val="30"/>
                <w:rtl/>
                <w:lang w:bidi="fa-IR"/>
              </w:rPr>
              <w:t xml:space="preserve"> قبور، شفاعت، علم غ</w:t>
            </w:r>
            <w:r w:rsidRPr="00E9590A">
              <w:rPr>
                <w:rFonts w:ascii="IRMitra" w:hAnsi="IRMitra" w:cs="IRMitra" w:hint="cs"/>
                <w:color w:val="244061" w:themeColor="accent1" w:themeShade="80"/>
                <w:sz w:val="30"/>
                <w:szCs w:val="30"/>
                <w:rtl/>
                <w:lang w:bidi="fa-IR"/>
              </w:rPr>
              <w:t>ی</w:t>
            </w:r>
            <w:r w:rsidRPr="00E9590A">
              <w:rPr>
                <w:rFonts w:ascii="IRMitra" w:hAnsi="IRMitra" w:cs="IRMitra" w:hint="eastAsia"/>
                <w:color w:val="244061" w:themeColor="accent1" w:themeShade="80"/>
                <w:sz w:val="30"/>
                <w:szCs w:val="30"/>
                <w:rtl/>
                <w:lang w:bidi="fa-IR"/>
              </w:rPr>
              <w:t>ب،</w:t>
            </w:r>
            <w:r w:rsidRPr="00E9590A">
              <w:rPr>
                <w:rFonts w:ascii="IRMitra" w:hAnsi="IRMitra" w:cs="IRMitra"/>
                <w:color w:val="244061" w:themeColor="accent1" w:themeShade="80"/>
                <w:sz w:val="30"/>
                <w:szCs w:val="30"/>
                <w:rtl/>
                <w:lang w:bidi="fa-IR"/>
              </w:rPr>
              <w:t xml:space="preserve"> امامت و مهدو</w:t>
            </w:r>
            <w:r w:rsidRPr="00E9590A">
              <w:rPr>
                <w:rFonts w:ascii="IRMitra" w:hAnsi="IRMitra" w:cs="IRMitra" w:hint="cs"/>
                <w:color w:val="244061" w:themeColor="accent1" w:themeShade="80"/>
                <w:sz w:val="30"/>
                <w:szCs w:val="30"/>
                <w:rtl/>
                <w:lang w:bidi="fa-IR"/>
              </w:rPr>
              <w:t>ی</w:t>
            </w:r>
            <w:r w:rsidRPr="00E9590A">
              <w:rPr>
                <w:rFonts w:ascii="IRMitra" w:hAnsi="IRMitra" w:cs="IRMitra" w:hint="eastAsia"/>
                <w:color w:val="244061" w:themeColor="accent1" w:themeShade="80"/>
                <w:sz w:val="30"/>
                <w:szCs w:val="30"/>
                <w:rtl/>
                <w:lang w:bidi="fa-IR"/>
              </w:rPr>
              <w:t>ت،</w:t>
            </w:r>
            <w:r w:rsidRPr="00E9590A">
              <w:rPr>
                <w:rFonts w:ascii="IRMitra" w:hAnsi="IRMitra" w:cs="IRMitra"/>
                <w:color w:val="244061" w:themeColor="accent1" w:themeShade="80"/>
                <w:sz w:val="30"/>
                <w:szCs w:val="30"/>
                <w:rtl/>
                <w:lang w:bidi="fa-IR"/>
              </w:rPr>
              <w:t xml:space="preserve"> خمس)</w:t>
            </w:r>
          </w:p>
        </w:tc>
      </w:tr>
      <w:tr w:rsidR="00A224EB" w:rsidRPr="00C50D4D" w:rsidTr="00DA402B">
        <w:trPr>
          <w:jc w:val="center"/>
        </w:trPr>
        <w:tc>
          <w:tcPr>
            <w:tcW w:w="1529" w:type="pct"/>
            <w:vAlign w:val="center"/>
          </w:tcPr>
          <w:p w:rsidR="00A224EB" w:rsidRPr="00855B06" w:rsidRDefault="00A224EB" w:rsidP="00A224EB">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A224EB" w:rsidRPr="00855B06" w:rsidRDefault="00A224EB" w:rsidP="00A224EB">
            <w:pPr>
              <w:spacing w:before="60" w:after="60"/>
              <w:ind w:firstLine="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A224EB" w:rsidRPr="00C50D4D" w:rsidTr="00DA402B">
        <w:trPr>
          <w:jc w:val="center"/>
        </w:trPr>
        <w:tc>
          <w:tcPr>
            <w:tcW w:w="1529" w:type="pct"/>
            <w:vAlign w:val="center"/>
          </w:tcPr>
          <w:p w:rsidR="00A224EB" w:rsidRPr="00855B06" w:rsidRDefault="00A224EB" w:rsidP="00A224EB">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A224EB" w:rsidRPr="00855B06" w:rsidRDefault="000C6735" w:rsidP="00A224EB">
            <w:pPr>
              <w:spacing w:before="60" w:after="60"/>
              <w:ind w:firstLine="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دی (جدی) 1394 شمسی، ربیع الأول 1437 هجری</w:t>
            </w:r>
          </w:p>
        </w:tc>
      </w:tr>
      <w:tr w:rsidR="00A224EB" w:rsidRPr="00C50D4D" w:rsidTr="00DA402B">
        <w:trPr>
          <w:jc w:val="center"/>
        </w:trPr>
        <w:tc>
          <w:tcPr>
            <w:tcW w:w="1529" w:type="pct"/>
            <w:vAlign w:val="center"/>
          </w:tcPr>
          <w:p w:rsidR="00A224EB" w:rsidRPr="00855B06" w:rsidRDefault="00A224EB" w:rsidP="00A224EB">
            <w:pPr>
              <w:spacing w:before="60" w:after="60"/>
              <w:ind w:firstLine="0"/>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A224EB" w:rsidRPr="00855B06" w:rsidRDefault="00E9590A" w:rsidP="00A224EB">
            <w:pPr>
              <w:spacing w:before="60" w:after="60"/>
              <w:ind w:firstLine="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انتشارات </w:t>
            </w:r>
            <w:bookmarkStart w:id="1" w:name="Editing"/>
            <w:bookmarkEnd w:id="1"/>
            <w:r w:rsidRPr="00E9590A">
              <w:rPr>
                <w:rFonts w:ascii="IRMitra" w:hAnsi="IRMitra" w:cs="IRMitra"/>
                <w:color w:val="244061" w:themeColor="accent1" w:themeShade="80"/>
                <w:sz w:val="30"/>
                <w:szCs w:val="30"/>
                <w:rtl/>
                <w:lang w:bidi="fa-IR"/>
              </w:rPr>
              <w:t>خواجه عبدالله انصار</w:t>
            </w:r>
            <w:r w:rsidRPr="00E9590A">
              <w:rPr>
                <w:rFonts w:ascii="IRMitra" w:hAnsi="IRMitra" w:cs="IRMitra" w:hint="cs"/>
                <w:color w:val="244061" w:themeColor="accent1" w:themeShade="80"/>
                <w:sz w:val="30"/>
                <w:szCs w:val="30"/>
                <w:rtl/>
                <w:lang w:bidi="fa-IR"/>
              </w:rPr>
              <w:t>ی</w:t>
            </w:r>
            <w:r w:rsidRPr="00E9590A">
              <w:rPr>
                <w:rFonts w:ascii="IRMitra" w:hAnsi="IRMitra" w:cs="IRMitra"/>
                <w:color w:val="244061" w:themeColor="accent1" w:themeShade="80"/>
                <w:sz w:val="30"/>
                <w:szCs w:val="30"/>
                <w:rtl/>
                <w:lang w:bidi="fa-IR"/>
              </w:rPr>
              <w:t>- سال 88</w:t>
            </w:r>
          </w:p>
        </w:tc>
      </w:tr>
      <w:tr w:rsidR="00A224EB" w:rsidRPr="00EA1553" w:rsidTr="00DA402B">
        <w:trPr>
          <w:jc w:val="center"/>
        </w:trPr>
        <w:tc>
          <w:tcPr>
            <w:tcW w:w="1529" w:type="pct"/>
            <w:vAlign w:val="center"/>
          </w:tcPr>
          <w:p w:rsidR="00A224EB" w:rsidRPr="00EA1553" w:rsidRDefault="00A224EB" w:rsidP="00A224EB">
            <w:pPr>
              <w:spacing w:before="60" w:after="60"/>
              <w:ind w:firstLine="0"/>
              <w:rPr>
                <w:rFonts w:ascii="IRMitra" w:hAnsi="IRMitra" w:cs="IRMitra"/>
                <w:b/>
                <w:bCs/>
                <w:sz w:val="13"/>
                <w:szCs w:val="13"/>
                <w:rtl/>
                <w:lang w:bidi="fa-IR"/>
              </w:rPr>
            </w:pPr>
          </w:p>
        </w:tc>
        <w:tc>
          <w:tcPr>
            <w:tcW w:w="3471" w:type="pct"/>
            <w:gridSpan w:val="4"/>
            <w:vAlign w:val="center"/>
          </w:tcPr>
          <w:p w:rsidR="00A224EB" w:rsidRPr="00EA1553" w:rsidRDefault="00A224EB" w:rsidP="00A224EB">
            <w:pPr>
              <w:spacing w:before="60" w:after="60"/>
              <w:ind w:firstLine="0"/>
              <w:rPr>
                <w:rFonts w:ascii="IRMitra" w:hAnsi="IRMitra" w:cs="IRMitra"/>
                <w:color w:val="244061" w:themeColor="accent1" w:themeShade="80"/>
                <w:sz w:val="13"/>
                <w:szCs w:val="13"/>
                <w:rtl/>
                <w:lang w:bidi="fa-IR"/>
              </w:rPr>
            </w:pPr>
          </w:p>
        </w:tc>
      </w:tr>
      <w:tr w:rsidR="00A224EB" w:rsidRPr="00C50D4D" w:rsidTr="00DA402B">
        <w:trPr>
          <w:jc w:val="center"/>
        </w:trPr>
        <w:tc>
          <w:tcPr>
            <w:tcW w:w="3469" w:type="pct"/>
            <w:gridSpan w:val="4"/>
            <w:vAlign w:val="center"/>
          </w:tcPr>
          <w:p w:rsidR="00320CEA" w:rsidRDefault="00320CEA" w:rsidP="00A224EB">
            <w:pPr>
              <w:ind w:firstLine="0"/>
              <w:jc w:val="center"/>
              <w:rPr>
                <w:rFonts w:cs="IRNazanin"/>
                <w:b/>
                <w:bCs/>
                <w:color w:val="244061" w:themeColor="accent1" w:themeShade="80"/>
                <w:szCs w:val="28"/>
                <w:rtl/>
                <w:lang w:bidi="fa-IR"/>
              </w:rPr>
            </w:pPr>
          </w:p>
          <w:p w:rsidR="00320CEA" w:rsidRDefault="00320CEA" w:rsidP="00A224EB">
            <w:pPr>
              <w:ind w:firstLine="0"/>
              <w:jc w:val="center"/>
              <w:rPr>
                <w:rFonts w:cs="IRNazanin"/>
                <w:b/>
                <w:bCs/>
                <w:color w:val="244061" w:themeColor="accent1" w:themeShade="80"/>
                <w:szCs w:val="28"/>
                <w:rtl/>
                <w:lang w:bidi="fa-IR"/>
              </w:rPr>
            </w:pPr>
          </w:p>
          <w:p w:rsidR="00320CEA" w:rsidRDefault="00320CEA" w:rsidP="00A224EB">
            <w:pPr>
              <w:ind w:firstLine="0"/>
              <w:jc w:val="center"/>
              <w:rPr>
                <w:rFonts w:cs="IRNazanin"/>
                <w:b/>
                <w:bCs/>
                <w:color w:val="244061" w:themeColor="accent1" w:themeShade="80"/>
                <w:szCs w:val="28"/>
                <w:rtl/>
                <w:lang w:bidi="fa-IR"/>
              </w:rPr>
            </w:pPr>
          </w:p>
          <w:p w:rsidR="00320CEA" w:rsidRDefault="00320CEA" w:rsidP="00A224EB">
            <w:pPr>
              <w:ind w:firstLine="0"/>
              <w:jc w:val="center"/>
              <w:rPr>
                <w:rFonts w:cs="IRNazanin"/>
                <w:b/>
                <w:bCs/>
                <w:color w:val="244061" w:themeColor="accent1" w:themeShade="80"/>
                <w:szCs w:val="28"/>
                <w:rtl/>
                <w:lang w:bidi="fa-IR"/>
              </w:rPr>
            </w:pPr>
          </w:p>
          <w:p w:rsidR="00A224EB" w:rsidRPr="00AA082B" w:rsidRDefault="00A224EB" w:rsidP="00A224EB">
            <w:pPr>
              <w:ind w:firstLine="0"/>
              <w:jc w:val="center"/>
              <w:rPr>
                <w:rFonts w:cs="IRNazanin"/>
                <w:b/>
                <w:bCs/>
                <w:color w:val="244061" w:themeColor="accent1" w:themeShade="80"/>
                <w:szCs w:val="28"/>
                <w:rtl/>
                <w:lang w:bidi="fa-IR"/>
              </w:rPr>
            </w:pPr>
            <w:r w:rsidRPr="00AA082B">
              <w:rPr>
                <w:rFonts w:cs="IRNazanin" w:hint="cs"/>
                <w:b/>
                <w:bCs/>
                <w:color w:val="244061" w:themeColor="accent1" w:themeShade="80"/>
                <w:szCs w:val="28"/>
                <w:rtl/>
                <w:lang w:bidi="fa-IR"/>
              </w:rPr>
              <w:t>ای</w:t>
            </w:r>
            <w:r w:rsidRPr="00AA082B">
              <w:rPr>
                <w:rFonts w:cs="IRNazanin" w:hint="eastAsia"/>
                <w:b/>
                <w:bCs/>
                <w:color w:val="244061" w:themeColor="accent1" w:themeShade="80"/>
                <w:szCs w:val="28"/>
                <w:rtl/>
                <w:lang w:bidi="fa-IR"/>
              </w:rPr>
              <w:t>ن</w:t>
            </w:r>
            <w:r w:rsidRPr="00AA082B">
              <w:rPr>
                <w:rFonts w:cs="IRNazanin"/>
                <w:b/>
                <w:bCs/>
                <w:color w:val="244061" w:themeColor="accent1" w:themeShade="80"/>
                <w:szCs w:val="28"/>
                <w:rtl/>
                <w:lang w:bidi="fa-IR"/>
              </w:rPr>
              <w:t xml:space="preserve"> کتاب </w:t>
            </w:r>
            <w:r w:rsidRPr="00AA082B">
              <w:rPr>
                <w:rFonts w:cs="IRNazanin" w:hint="cs"/>
                <w:b/>
                <w:bCs/>
                <w:color w:val="244061" w:themeColor="accent1" w:themeShade="80"/>
                <w:szCs w:val="28"/>
                <w:rtl/>
                <w:lang w:bidi="fa-IR"/>
              </w:rPr>
              <w:t xml:space="preserve">از سایت </w:t>
            </w:r>
            <w:r w:rsidRPr="00AA082B">
              <w:rPr>
                <w:rFonts w:cs="IRNazanin"/>
                <w:b/>
                <w:bCs/>
                <w:color w:val="244061" w:themeColor="accent1" w:themeShade="80"/>
                <w:szCs w:val="28"/>
                <w:rtl/>
                <w:lang w:bidi="fa-IR"/>
              </w:rPr>
              <w:t>کتابخان</w:t>
            </w:r>
            <w:r w:rsidRPr="00AA082B">
              <w:rPr>
                <w:rFonts w:cs="IRNazanin" w:hint="cs"/>
                <w:b/>
                <w:bCs/>
                <w:color w:val="244061" w:themeColor="accent1" w:themeShade="80"/>
                <w:szCs w:val="28"/>
                <w:rtl/>
                <w:lang w:bidi="fa-IR"/>
              </w:rPr>
              <w:t>ۀ</w:t>
            </w:r>
            <w:r w:rsidRPr="00AA082B">
              <w:rPr>
                <w:rFonts w:cs="IRNazanin"/>
                <w:b/>
                <w:bCs/>
                <w:color w:val="244061" w:themeColor="accent1" w:themeShade="80"/>
                <w:szCs w:val="28"/>
                <w:rtl/>
                <w:lang w:bidi="fa-IR"/>
              </w:rPr>
              <w:t xml:space="preserve"> عق</w:t>
            </w:r>
            <w:r w:rsidRPr="00AA082B">
              <w:rPr>
                <w:rFonts w:cs="IRNazanin" w:hint="cs"/>
                <w:b/>
                <w:bCs/>
                <w:color w:val="244061" w:themeColor="accent1" w:themeShade="80"/>
                <w:szCs w:val="28"/>
                <w:rtl/>
                <w:lang w:bidi="fa-IR"/>
              </w:rPr>
              <w:t>ی</w:t>
            </w:r>
            <w:r w:rsidRPr="00AA082B">
              <w:rPr>
                <w:rFonts w:cs="IRNazanin" w:hint="eastAsia"/>
                <w:b/>
                <w:bCs/>
                <w:color w:val="244061" w:themeColor="accent1" w:themeShade="80"/>
                <w:szCs w:val="28"/>
                <w:rtl/>
                <w:lang w:bidi="fa-IR"/>
              </w:rPr>
              <w:t>ده</w:t>
            </w:r>
            <w:r w:rsidRPr="00AA082B">
              <w:rPr>
                <w:rFonts w:cs="IRNazanin"/>
                <w:b/>
                <w:bCs/>
                <w:color w:val="244061" w:themeColor="accent1" w:themeShade="80"/>
                <w:szCs w:val="28"/>
                <w:rtl/>
                <w:lang w:bidi="fa-IR"/>
              </w:rPr>
              <w:t xml:space="preserve"> </w:t>
            </w:r>
            <w:r w:rsidRPr="00AA082B">
              <w:rPr>
                <w:rFonts w:cs="IRNazanin" w:hint="cs"/>
                <w:b/>
                <w:bCs/>
                <w:color w:val="244061" w:themeColor="accent1" w:themeShade="80"/>
                <w:szCs w:val="28"/>
                <w:rtl/>
                <w:lang w:bidi="fa-IR"/>
              </w:rPr>
              <w:t xml:space="preserve">دانلود </w:t>
            </w:r>
            <w:r w:rsidRPr="00AA082B">
              <w:rPr>
                <w:rFonts w:cs="IRNazanin"/>
                <w:b/>
                <w:bCs/>
                <w:color w:val="244061" w:themeColor="accent1" w:themeShade="80"/>
                <w:szCs w:val="28"/>
                <w:rtl/>
                <w:lang w:bidi="fa-IR"/>
              </w:rPr>
              <w:t>شده است.</w:t>
            </w:r>
          </w:p>
          <w:p w:rsidR="00A224EB" w:rsidRPr="00A224EB" w:rsidRDefault="00A224EB" w:rsidP="00A224EB">
            <w:pPr>
              <w:spacing w:before="60" w:after="60"/>
              <w:ind w:firstLine="0"/>
              <w:jc w:val="center"/>
              <w:rPr>
                <w:rFonts w:asciiTheme="minorHAnsi" w:hAnsiTheme="minorHAnsi" w:cstheme="minorHAnsi"/>
                <w:b/>
                <w:bCs/>
                <w:sz w:val="27"/>
                <w:szCs w:val="27"/>
                <w:rtl/>
                <w:lang w:bidi="fa-IR"/>
              </w:rPr>
            </w:pPr>
            <w:r w:rsidRPr="00A224EB">
              <w:rPr>
                <w:rFonts w:asciiTheme="minorHAnsi" w:hAnsiTheme="minorHAnsi" w:cstheme="minorHAnsi"/>
                <w:b/>
                <w:bCs/>
                <w:color w:val="244061" w:themeColor="accent1" w:themeShade="80"/>
                <w:sz w:val="24"/>
                <w:szCs w:val="24"/>
                <w:lang w:bidi="fa-IR"/>
              </w:rPr>
              <w:t>www.aqeedeh.com</w:t>
            </w:r>
          </w:p>
        </w:tc>
        <w:tc>
          <w:tcPr>
            <w:tcW w:w="1531" w:type="pct"/>
          </w:tcPr>
          <w:p w:rsidR="00320CEA" w:rsidRDefault="00320CEA" w:rsidP="00A224EB">
            <w:pPr>
              <w:spacing w:before="60" w:after="60"/>
              <w:ind w:firstLine="0"/>
              <w:jc w:val="center"/>
              <w:rPr>
                <w:rFonts w:ascii="IRMitra" w:hAnsi="IRMitra" w:cs="IRMitra"/>
                <w:noProof/>
                <w:color w:val="244061" w:themeColor="accent1" w:themeShade="80"/>
                <w:sz w:val="30"/>
                <w:szCs w:val="30"/>
                <w:rtl/>
              </w:rPr>
            </w:pPr>
          </w:p>
          <w:p w:rsidR="00320CEA" w:rsidRDefault="00320CEA" w:rsidP="00A224EB">
            <w:pPr>
              <w:spacing w:before="60" w:after="60"/>
              <w:ind w:firstLine="0"/>
              <w:jc w:val="center"/>
              <w:rPr>
                <w:rFonts w:ascii="IRMitra" w:hAnsi="IRMitra" w:cs="IRMitra"/>
                <w:noProof/>
                <w:color w:val="244061" w:themeColor="accent1" w:themeShade="80"/>
                <w:sz w:val="30"/>
                <w:szCs w:val="30"/>
                <w:rtl/>
              </w:rPr>
            </w:pPr>
          </w:p>
          <w:p w:rsidR="00320CEA" w:rsidRPr="00320CEA" w:rsidRDefault="00320CEA" w:rsidP="00A224EB">
            <w:pPr>
              <w:spacing w:before="60" w:after="60"/>
              <w:ind w:firstLine="0"/>
              <w:jc w:val="center"/>
              <w:rPr>
                <w:rFonts w:ascii="IRMitra" w:hAnsi="IRMitra" w:cs="IRMitra"/>
                <w:noProof/>
                <w:color w:val="244061" w:themeColor="accent1" w:themeShade="80"/>
                <w:sz w:val="12"/>
                <w:szCs w:val="12"/>
                <w:rtl/>
              </w:rPr>
            </w:pPr>
          </w:p>
          <w:p w:rsidR="00A224EB" w:rsidRPr="00855B06" w:rsidRDefault="00A224EB" w:rsidP="00A224EB">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BC4BD07" wp14:editId="25949C6C">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A224EB" w:rsidRPr="00C50D4D" w:rsidTr="00DA402B">
        <w:trPr>
          <w:jc w:val="center"/>
        </w:trPr>
        <w:tc>
          <w:tcPr>
            <w:tcW w:w="1529" w:type="pct"/>
            <w:vAlign w:val="center"/>
          </w:tcPr>
          <w:p w:rsidR="00A224EB" w:rsidRPr="00855B06" w:rsidRDefault="00A224EB" w:rsidP="00A224EB">
            <w:pPr>
              <w:spacing w:before="60" w:after="60"/>
              <w:ind w:firstLine="0"/>
              <w:jc w:val="center"/>
              <w:rPr>
                <w:rFonts w:ascii="IRMitra" w:hAnsi="IRMitra" w:cs="IRMitra"/>
                <w:b/>
                <w:bCs/>
                <w:sz w:val="27"/>
                <w:szCs w:val="27"/>
                <w:rtl/>
                <w:lang w:bidi="fa-IR"/>
              </w:rPr>
            </w:pPr>
            <w:r w:rsidRPr="00AA082B">
              <w:rPr>
                <w:rFonts w:ascii="IRNazanin" w:hAnsi="IRNazanin" w:cs="IRNazanin"/>
                <w:b/>
                <w:bCs/>
                <w:sz w:val="28"/>
                <w:szCs w:val="28"/>
                <w:rtl/>
                <w:lang w:bidi="fa-IR"/>
              </w:rPr>
              <w:t>ایمیل:</w:t>
            </w:r>
          </w:p>
        </w:tc>
        <w:tc>
          <w:tcPr>
            <w:tcW w:w="3471" w:type="pct"/>
            <w:gridSpan w:val="4"/>
            <w:vAlign w:val="center"/>
          </w:tcPr>
          <w:p w:rsidR="00A224EB" w:rsidRPr="00855B06" w:rsidRDefault="00A224EB" w:rsidP="00A224EB">
            <w:pPr>
              <w:spacing w:before="60" w:after="60"/>
              <w:ind w:firstLine="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A224EB" w:rsidRPr="00C50D4D" w:rsidTr="00DA402B">
        <w:trPr>
          <w:jc w:val="center"/>
        </w:trPr>
        <w:tc>
          <w:tcPr>
            <w:tcW w:w="5000" w:type="pct"/>
            <w:gridSpan w:val="5"/>
            <w:vAlign w:val="bottom"/>
          </w:tcPr>
          <w:p w:rsidR="00A224EB" w:rsidRPr="00855B06" w:rsidRDefault="00A224EB" w:rsidP="00A224EB">
            <w:pPr>
              <w:spacing w:before="36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A224EB" w:rsidRPr="00C50D4D" w:rsidTr="00DA402B">
        <w:trPr>
          <w:jc w:val="center"/>
        </w:trPr>
        <w:tc>
          <w:tcPr>
            <w:tcW w:w="2297" w:type="pct"/>
            <w:gridSpan w:val="2"/>
            <w:shd w:val="clear" w:color="auto" w:fill="auto"/>
          </w:tcPr>
          <w:p w:rsidR="00A224EB" w:rsidRPr="00A224EB" w:rsidRDefault="00A224EB" w:rsidP="00A224EB">
            <w:pPr>
              <w:tabs>
                <w:tab w:val="right" w:leader="dot" w:pos="5138"/>
              </w:tabs>
              <w:spacing w:before="60" w:after="60"/>
              <w:ind w:firstLine="0"/>
              <w:jc w:val="right"/>
              <w:rPr>
                <w:rFonts w:ascii="Literata" w:hAnsi="Literata" w:cs="Times New Roman"/>
                <w:sz w:val="24"/>
                <w:szCs w:val="24"/>
                <w:lang w:bidi="fa-IR"/>
              </w:rPr>
            </w:pPr>
            <w:r w:rsidRPr="00A224EB">
              <w:rPr>
                <w:rFonts w:ascii="Literata" w:hAnsi="Literata" w:cs="Times New Roman"/>
                <w:sz w:val="24"/>
                <w:szCs w:val="24"/>
                <w:lang w:bidi="fa-IR"/>
              </w:rPr>
              <w:t>www.mowahedin.com</w:t>
            </w:r>
          </w:p>
          <w:p w:rsidR="00A224EB" w:rsidRPr="00A224EB" w:rsidRDefault="00A224EB" w:rsidP="00A224EB">
            <w:pPr>
              <w:tabs>
                <w:tab w:val="right" w:leader="dot" w:pos="5138"/>
              </w:tabs>
              <w:spacing w:before="60" w:after="60"/>
              <w:ind w:firstLine="0"/>
              <w:jc w:val="right"/>
              <w:rPr>
                <w:rFonts w:ascii="Literata" w:hAnsi="Literata" w:cs="Times New Roman"/>
                <w:sz w:val="24"/>
                <w:szCs w:val="24"/>
                <w:lang w:bidi="fa-IR"/>
              </w:rPr>
            </w:pPr>
            <w:r w:rsidRPr="00A224EB">
              <w:rPr>
                <w:rFonts w:ascii="Literata" w:hAnsi="Literata" w:cs="Times New Roman"/>
                <w:sz w:val="24"/>
                <w:szCs w:val="24"/>
                <w:lang w:bidi="fa-IR"/>
              </w:rPr>
              <w:t>www.videofarsi.com</w:t>
            </w:r>
          </w:p>
          <w:p w:rsidR="00A224EB" w:rsidRPr="00A224EB" w:rsidRDefault="00A224EB" w:rsidP="00A224EB">
            <w:pPr>
              <w:spacing w:before="60" w:after="60"/>
              <w:ind w:firstLine="0"/>
              <w:jc w:val="right"/>
              <w:rPr>
                <w:rFonts w:ascii="Literata" w:hAnsi="Literata" w:cs="Times New Roman"/>
                <w:sz w:val="24"/>
                <w:szCs w:val="24"/>
                <w:lang w:bidi="fa-IR"/>
              </w:rPr>
            </w:pPr>
            <w:r w:rsidRPr="00A224EB">
              <w:rPr>
                <w:rFonts w:ascii="Literata" w:hAnsi="Literata" w:cs="Times New Roman"/>
                <w:sz w:val="24"/>
                <w:szCs w:val="24"/>
                <w:lang w:bidi="fa-IR"/>
              </w:rPr>
              <w:t>www.zekr.tv</w:t>
            </w:r>
          </w:p>
          <w:p w:rsidR="00A224EB" w:rsidRPr="00A224EB" w:rsidRDefault="00A224EB" w:rsidP="00A224EB">
            <w:pPr>
              <w:spacing w:before="60" w:after="60"/>
              <w:ind w:firstLine="0"/>
              <w:jc w:val="right"/>
              <w:rPr>
                <w:rFonts w:ascii="IRMitra" w:hAnsi="IRMitra" w:cs="IRMitra"/>
                <w:b/>
                <w:bCs/>
                <w:sz w:val="27"/>
                <w:szCs w:val="27"/>
                <w:rtl/>
                <w:lang w:bidi="fa-IR"/>
              </w:rPr>
            </w:pPr>
            <w:r w:rsidRPr="00A224EB">
              <w:rPr>
                <w:rFonts w:ascii="Literata" w:hAnsi="Literata" w:cs="Times New Roman"/>
                <w:sz w:val="24"/>
                <w:szCs w:val="24"/>
                <w:lang w:bidi="fa-IR"/>
              </w:rPr>
              <w:t>www.mowahed.com</w:t>
            </w:r>
          </w:p>
        </w:tc>
        <w:tc>
          <w:tcPr>
            <w:tcW w:w="360" w:type="pct"/>
          </w:tcPr>
          <w:p w:rsidR="00A224EB" w:rsidRPr="00A224EB" w:rsidRDefault="00A224EB" w:rsidP="00A224EB">
            <w:pPr>
              <w:spacing w:before="60" w:after="60"/>
              <w:ind w:firstLine="0"/>
              <w:jc w:val="right"/>
              <w:rPr>
                <w:rFonts w:ascii="IRMitra" w:hAnsi="IRMitra" w:cs="IRMitra"/>
                <w:sz w:val="30"/>
                <w:szCs w:val="30"/>
                <w:rtl/>
                <w:lang w:bidi="fa-IR"/>
              </w:rPr>
            </w:pPr>
          </w:p>
        </w:tc>
        <w:tc>
          <w:tcPr>
            <w:tcW w:w="2343" w:type="pct"/>
            <w:gridSpan w:val="2"/>
          </w:tcPr>
          <w:p w:rsidR="00A224EB" w:rsidRPr="00A224EB" w:rsidRDefault="00A224EB" w:rsidP="00A224EB">
            <w:pPr>
              <w:tabs>
                <w:tab w:val="right" w:leader="dot" w:pos="5138"/>
              </w:tabs>
              <w:spacing w:before="60" w:after="60"/>
              <w:ind w:firstLine="0"/>
              <w:jc w:val="right"/>
              <w:rPr>
                <w:rFonts w:ascii="Literata" w:hAnsi="Literata" w:cs="Times New Roman"/>
                <w:sz w:val="24"/>
                <w:szCs w:val="24"/>
              </w:rPr>
            </w:pPr>
            <w:r w:rsidRPr="00A224EB">
              <w:rPr>
                <w:rFonts w:ascii="Literata" w:hAnsi="Literata" w:cs="Times New Roman"/>
                <w:sz w:val="24"/>
                <w:szCs w:val="24"/>
              </w:rPr>
              <w:t>www.aqeedeh.com</w:t>
            </w:r>
          </w:p>
          <w:p w:rsidR="00A224EB" w:rsidRPr="00A224EB" w:rsidRDefault="00A224EB" w:rsidP="00A224EB">
            <w:pPr>
              <w:tabs>
                <w:tab w:val="right" w:leader="dot" w:pos="5138"/>
              </w:tabs>
              <w:spacing w:before="60" w:after="60"/>
              <w:ind w:firstLine="0"/>
              <w:jc w:val="right"/>
              <w:rPr>
                <w:rFonts w:ascii="Literata" w:hAnsi="Literata" w:cs="Times New Roman"/>
                <w:sz w:val="24"/>
                <w:szCs w:val="24"/>
              </w:rPr>
            </w:pPr>
            <w:r w:rsidRPr="00A224EB">
              <w:rPr>
                <w:rFonts w:ascii="Literata" w:hAnsi="Literata" w:cs="Times New Roman"/>
                <w:sz w:val="24"/>
                <w:szCs w:val="24"/>
              </w:rPr>
              <w:t>www.islamtxt.com</w:t>
            </w:r>
          </w:p>
          <w:p w:rsidR="00A224EB" w:rsidRPr="00A224EB" w:rsidRDefault="007F7BC0" w:rsidP="00A224EB">
            <w:pPr>
              <w:tabs>
                <w:tab w:val="right" w:leader="dot" w:pos="5138"/>
              </w:tabs>
              <w:spacing w:before="60" w:after="60"/>
              <w:ind w:firstLine="0"/>
              <w:jc w:val="right"/>
              <w:rPr>
                <w:rFonts w:ascii="Literata" w:hAnsi="Literata" w:cs="Times New Roman"/>
                <w:sz w:val="24"/>
                <w:szCs w:val="24"/>
              </w:rPr>
            </w:pPr>
            <w:hyperlink r:id="rId11" w:history="1">
              <w:r w:rsidR="00A224EB" w:rsidRPr="00A224EB">
                <w:rPr>
                  <w:rStyle w:val="Hyperlink"/>
                  <w:rFonts w:ascii="Literata" w:hAnsi="Literata" w:cs="Times New Roman"/>
                  <w:color w:val="auto"/>
                  <w:sz w:val="24"/>
                  <w:szCs w:val="24"/>
                  <w:u w:val="none"/>
                </w:rPr>
                <w:t>www.shabnam.cc</w:t>
              </w:r>
            </w:hyperlink>
          </w:p>
          <w:p w:rsidR="00A224EB" w:rsidRPr="00A224EB" w:rsidRDefault="00A224EB" w:rsidP="00A224EB">
            <w:pPr>
              <w:spacing w:before="60" w:after="60"/>
              <w:ind w:firstLine="0"/>
              <w:jc w:val="right"/>
              <w:rPr>
                <w:rFonts w:ascii="IRMitra" w:hAnsi="IRMitra" w:cs="IRMitra"/>
                <w:sz w:val="30"/>
                <w:szCs w:val="30"/>
                <w:rtl/>
                <w:lang w:bidi="fa-IR"/>
              </w:rPr>
            </w:pPr>
            <w:r w:rsidRPr="00A224EB">
              <w:rPr>
                <w:rFonts w:ascii="Literata" w:hAnsi="Literata" w:cs="Times New Roman"/>
                <w:sz w:val="24"/>
                <w:szCs w:val="24"/>
              </w:rPr>
              <w:t>www.sadaislam.com</w:t>
            </w:r>
          </w:p>
        </w:tc>
      </w:tr>
      <w:tr w:rsidR="00A224EB" w:rsidRPr="00EA1553" w:rsidTr="00DA402B">
        <w:trPr>
          <w:jc w:val="center"/>
        </w:trPr>
        <w:tc>
          <w:tcPr>
            <w:tcW w:w="2297" w:type="pct"/>
            <w:gridSpan w:val="2"/>
          </w:tcPr>
          <w:p w:rsidR="00A224EB" w:rsidRPr="00EA1553" w:rsidRDefault="00A224EB" w:rsidP="00A224EB">
            <w:pPr>
              <w:spacing w:before="60" w:after="60"/>
              <w:ind w:firstLine="0"/>
              <w:rPr>
                <w:rFonts w:ascii="IRMitra" w:hAnsi="IRMitra" w:cs="IRMitra"/>
                <w:b/>
                <w:bCs/>
                <w:sz w:val="5"/>
                <w:szCs w:val="5"/>
                <w:rtl/>
                <w:lang w:bidi="fa-IR"/>
              </w:rPr>
            </w:pPr>
          </w:p>
        </w:tc>
        <w:tc>
          <w:tcPr>
            <w:tcW w:w="2703" w:type="pct"/>
            <w:gridSpan w:val="3"/>
          </w:tcPr>
          <w:p w:rsidR="00A224EB" w:rsidRPr="00EA1553" w:rsidRDefault="00A224EB" w:rsidP="00A224EB">
            <w:pPr>
              <w:spacing w:before="60" w:after="60"/>
              <w:ind w:firstLine="0"/>
              <w:rPr>
                <w:rFonts w:ascii="IRMitra" w:hAnsi="IRMitra" w:cs="IRMitra"/>
                <w:color w:val="244061" w:themeColor="accent1" w:themeShade="80"/>
                <w:sz w:val="5"/>
                <w:szCs w:val="5"/>
                <w:rtl/>
                <w:lang w:bidi="fa-IR"/>
              </w:rPr>
            </w:pPr>
          </w:p>
        </w:tc>
      </w:tr>
      <w:tr w:rsidR="00A224EB" w:rsidRPr="00C50D4D" w:rsidTr="00DA402B">
        <w:trPr>
          <w:jc w:val="center"/>
        </w:trPr>
        <w:tc>
          <w:tcPr>
            <w:tcW w:w="5000" w:type="pct"/>
            <w:gridSpan w:val="5"/>
          </w:tcPr>
          <w:p w:rsidR="00A224EB" w:rsidRPr="00855B06" w:rsidRDefault="00A224EB" w:rsidP="00A224EB">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421FFE9" wp14:editId="5763792A">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A224EB" w:rsidRPr="00C50D4D" w:rsidTr="00DA402B">
        <w:trPr>
          <w:jc w:val="center"/>
        </w:trPr>
        <w:tc>
          <w:tcPr>
            <w:tcW w:w="5000" w:type="pct"/>
            <w:gridSpan w:val="5"/>
            <w:vAlign w:val="center"/>
          </w:tcPr>
          <w:p w:rsidR="00A224EB" w:rsidRDefault="00A224EB" w:rsidP="00A224EB">
            <w:pPr>
              <w:spacing w:before="60" w:after="60"/>
              <w:ind w:firstLine="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A224EB" w:rsidRPr="00EA1553" w:rsidRDefault="00A224EB" w:rsidP="00A224EB">
      <w:pPr>
        <w:rPr>
          <w:rFonts w:cs="IRNazanin"/>
          <w:b/>
          <w:bCs/>
          <w:sz w:val="2"/>
          <w:szCs w:val="2"/>
          <w:rtl/>
          <w:lang w:bidi="fa-IR"/>
        </w:rPr>
      </w:pPr>
    </w:p>
    <w:p w:rsidR="0088599A" w:rsidRPr="0088599A" w:rsidRDefault="0088599A" w:rsidP="004E500B">
      <w:pPr>
        <w:rPr>
          <w:rStyle w:val="1-Char0"/>
          <w:rtl/>
        </w:rPr>
        <w:sectPr w:rsidR="0088599A" w:rsidRPr="0088599A" w:rsidSect="0088599A">
          <w:headerReference w:type="first" r:id="rId13"/>
          <w:footnotePr>
            <w:numRestart w:val="eachPage"/>
          </w:footnotePr>
          <w:pgSz w:w="9356" w:h="13608" w:code="11"/>
          <w:pgMar w:top="567" w:right="1134" w:bottom="851" w:left="1134" w:header="454" w:footer="0" w:gutter="0"/>
          <w:cols w:space="720"/>
          <w:titlePg/>
          <w:bidi/>
          <w:rtlGutter/>
          <w:docGrid w:linePitch="360"/>
        </w:sectPr>
      </w:pPr>
    </w:p>
    <w:p w:rsidR="00C47BE2" w:rsidRPr="0088599A" w:rsidRDefault="0088599A" w:rsidP="004E500B">
      <w:pPr>
        <w:ind w:firstLine="0"/>
        <w:jc w:val="center"/>
        <w:rPr>
          <w:rStyle w:val="1-Char0"/>
          <w:rFonts w:ascii="IranNastaliq" w:hAnsi="IranNastaliq" w:cs="IranNastaliq"/>
        </w:rPr>
      </w:pPr>
      <w:r w:rsidRPr="0088599A">
        <w:rPr>
          <w:rStyle w:val="1-Char0"/>
          <w:rFonts w:ascii="IranNastaliq" w:hAnsi="IranNastaliq" w:cs="IranNastaliq"/>
          <w:sz w:val="30"/>
          <w:szCs w:val="30"/>
          <w:rtl/>
        </w:rPr>
        <w:lastRenderedPageBreak/>
        <w:t>بسم الله الرحمن الرحیم</w:t>
      </w:r>
    </w:p>
    <w:p w:rsidR="00C47BE2" w:rsidRPr="009977BC" w:rsidRDefault="00C47BE2" w:rsidP="009D4B50">
      <w:pPr>
        <w:pStyle w:val="2-"/>
        <w:rPr>
          <w:rtl/>
          <w:lang w:bidi="fa-IR"/>
        </w:rPr>
      </w:pPr>
      <w:bookmarkStart w:id="2" w:name="_Toc439668568"/>
      <w:r w:rsidRPr="009977BC">
        <w:rPr>
          <w:rFonts w:hint="cs"/>
          <w:rtl/>
          <w:lang w:bidi="fa-IR"/>
        </w:rPr>
        <w:t>فهرست مطالب</w:t>
      </w:r>
      <w:bookmarkEnd w:id="2"/>
    </w:p>
    <w:p w:rsidR="008D60BE" w:rsidRDefault="009D4B50">
      <w:pPr>
        <w:pStyle w:val="TOC2"/>
        <w:tabs>
          <w:tab w:val="right" w:leader="dot" w:pos="7078"/>
        </w:tabs>
        <w:rPr>
          <w:rFonts w:asciiTheme="minorHAnsi" w:eastAsiaTheme="minorEastAsia" w:hAnsiTheme="minorHAnsi" w:cstheme="minorBidi"/>
          <w:bCs w:val="0"/>
          <w:noProof/>
          <w:sz w:val="22"/>
          <w:szCs w:val="22"/>
          <w:rtl/>
        </w:rPr>
      </w:pPr>
      <w:r>
        <w:rPr>
          <w:rStyle w:val="1-Char0"/>
          <w:rtl/>
        </w:rPr>
        <w:fldChar w:fldCharType="begin"/>
      </w:r>
      <w:r>
        <w:rPr>
          <w:rStyle w:val="1-Char0"/>
          <w:rtl/>
        </w:rPr>
        <w:instrText xml:space="preserve"> </w:instrText>
      </w:r>
      <w:r>
        <w:rPr>
          <w:rStyle w:val="1-Char0"/>
        </w:rPr>
        <w:instrText>TOC</w:instrText>
      </w:r>
      <w:r>
        <w:rPr>
          <w:rStyle w:val="1-Char0"/>
          <w:rtl/>
        </w:rPr>
        <w:instrText xml:space="preserve"> \</w:instrText>
      </w:r>
      <w:r>
        <w:rPr>
          <w:rStyle w:val="1-Char0"/>
        </w:rPr>
        <w:instrText>h \z \u \t "</w:instrText>
      </w:r>
      <w:r>
        <w:rPr>
          <w:rStyle w:val="1-Char0"/>
          <w:rtl/>
        </w:rPr>
        <w:instrText xml:space="preserve">1- فصل,1,3- تیتر دو,3,2- تیتر اول,2" </w:instrText>
      </w:r>
      <w:r>
        <w:rPr>
          <w:rStyle w:val="1-Char0"/>
          <w:rtl/>
        </w:rPr>
        <w:fldChar w:fldCharType="separate"/>
      </w:r>
      <w:hyperlink w:anchor="_Toc439668568" w:history="1">
        <w:r w:rsidR="008D60BE" w:rsidRPr="005F59DD">
          <w:rPr>
            <w:rStyle w:val="Hyperlink"/>
            <w:rFonts w:hint="eastAsia"/>
            <w:noProof/>
            <w:rtl/>
            <w:lang w:bidi="fa-IR"/>
          </w:rPr>
          <w:t>فهرست</w:t>
        </w:r>
        <w:r w:rsidR="008D60BE" w:rsidRPr="005F59DD">
          <w:rPr>
            <w:rStyle w:val="Hyperlink"/>
            <w:noProof/>
            <w:rtl/>
            <w:lang w:bidi="fa-IR"/>
          </w:rPr>
          <w:t xml:space="preserve"> </w:t>
        </w:r>
        <w:r w:rsidR="008D60BE" w:rsidRPr="005F59DD">
          <w:rPr>
            <w:rStyle w:val="Hyperlink"/>
            <w:rFonts w:hint="eastAsia"/>
            <w:noProof/>
            <w:rtl/>
            <w:lang w:bidi="fa-IR"/>
          </w:rPr>
          <w:t>مطالب</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439668568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rFonts w:hint="eastAsia"/>
            <w:noProof/>
            <w:webHidden/>
            <w:rtl/>
          </w:rPr>
          <w:t>‌أ</w:t>
        </w:r>
        <w:r w:rsidR="008D60BE">
          <w:rPr>
            <w:noProof/>
            <w:webHidden/>
            <w:rtl/>
          </w:rPr>
          <w:fldChar w:fldCharType="end"/>
        </w:r>
      </w:hyperlink>
    </w:p>
    <w:p w:rsidR="008D60BE" w:rsidRDefault="007F7BC0">
      <w:pPr>
        <w:pStyle w:val="TOC2"/>
        <w:tabs>
          <w:tab w:val="right" w:leader="dot" w:pos="7078"/>
        </w:tabs>
        <w:rPr>
          <w:rFonts w:asciiTheme="minorHAnsi" w:eastAsiaTheme="minorEastAsia" w:hAnsiTheme="minorHAnsi" w:cstheme="minorBidi"/>
          <w:bCs w:val="0"/>
          <w:noProof/>
          <w:sz w:val="22"/>
          <w:szCs w:val="22"/>
          <w:rtl/>
        </w:rPr>
      </w:pPr>
      <w:hyperlink w:anchor="_Toc439668569" w:history="1">
        <w:r w:rsidR="008D60BE" w:rsidRPr="005F59DD">
          <w:rPr>
            <w:rStyle w:val="Hyperlink"/>
            <w:rFonts w:hint="eastAsia"/>
            <w:noProof/>
            <w:rtl/>
          </w:rPr>
          <w:t>سرآغاز</w:t>
        </w:r>
        <w:r w:rsidR="008D60BE" w:rsidRPr="005F59DD">
          <w:rPr>
            <w:rStyle w:val="Hyperlink"/>
            <w:noProof/>
            <w:rtl/>
            <w:lang w:bidi="fa-IR"/>
          </w:rPr>
          <w:t xml:space="preserve"> </w:t>
        </w:r>
        <w:r w:rsidR="008D60BE" w:rsidRPr="005F59DD">
          <w:rPr>
            <w:rStyle w:val="Hyperlink"/>
            <w:rFonts w:hint="eastAsia"/>
            <w:noProof/>
            <w:rtl/>
            <w:lang w:bidi="fa-IR"/>
          </w:rPr>
          <w:t>سخن</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439668569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1</w:t>
        </w:r>
        <w:r w:rsidR="008D60BE">
          <w:rPr>
            <w:noProof/>
            <w:webHidden/>
            <w:rtl/>
          </w:rPr>
          <w:fldChar w:fldCharType="end"/>
        </w:r>
      </w:hyperlink>
    </w:p>
    <w:p w:rsidR="008D60BE" w:rsidRDefault="007F7BC0">
      <w:pPr>
        <w:pStyle w:val="TOC1"/>
        <w:tabs>
          <w:tab w:val="right" w:leader="dot" w:pos="7078"/>
        </w:tabs>
        <w:rPr>
          <w:rFonts w:asciiTheme="minorHAnsi" w:eastAsiaTheme="minorEastAsia" w:hAnsiTheme="minorHAnsi" w:cstheme="minorBidi"/>
          <w:bCs w:val="0"/>
          <w:noProof/>
          <w:sz w:val="22"/>
          <w:szCs w:val="22"/>
          <w:rtl/>
        </w:rPr>
      </w:pPr>
      <w:hyperlink w:anchor="_Toc439668570" w:history="1">
        <w:r w:rsidR="008D60BE" w:rsidRPr="005F59DD">
          <w:rPr>
            <w:rStyle w:val="Hyperlink"/>
            <w:rFonts w:hint="eastAsia"/>
            <w:noProof/>
            <w:rtl/>
          </w:rPr>
          <w:t>فصل</w:t>
        </w:r>
        <w:r w:rsidR="008D60BE" w:rsidRPr="005F59DD">
          <w:rPr>
            <w:rStyle w:val="Hyperlink"/>
            <w:noProof/>
            <w:rtl/>
          </w:rPr>
          <w:t xml:space="preserve"> </w:t>
        </w:r>
        <w:r w:rsidR="008D60BE" w:rsidRPr="005F59DD">
          <w:rPr>
            <w:rStyle w:val="Hyperlink"/>
            <w:rFonts w:hint="eastAsia"/>
            <w:noProof/>
            <w:rtl/>
          </w:rPr>
          <w:t>اول</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439668570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5</w:t>
        </w:r>
        <w:r w:rsidR="008D60BE">
          <w:rPr>
            <w:noProof/>
            <w:webHidden/>
            <w:rtl/>
          </w:rPr>
          <w:fldChar w:fldCharType="end"/>
        </w:r>
      </w:hyperlink>
    </w:p>
    <w:p w:rsidR="008D60BE" w:rsidRDefault="007F7BC0">
      <w:pPr>
        <w:pStyle w:val="TOC2"/>
        <w:tabs>
          <w:tab w:val="right" w:leader="dot" w:pos="7078"/>
        </w:tabs>
        <w:rPr>
          <w:rFonts w:asciiTheme="minorHAnsi" w:eastAsiaTheme="minorEastAsia" w:hAnsiTheme="minorHAnsi" w:cstheme="minorBidi"/>
          <w:bCs w:val="0"/>
          <w:noProof/>
          <w:sz w:val="22"/>
          <w:szCs w:val="22"/>
          <w:rtl/>
        </w:rPr>
      </w:pPr>
      <w:hyperlink w:anchor="_Toc439668571" w:history="1">
        <w:r w:rsidR="008D60BE" w:rsidRPr="005F59DD">
          <w:rPr>
            <w:rStyle w:val="Hyperlink"/>
            <w:rFonts w:hint="eastAsia"/>
            <w:noProof/>
            <w:rtl/>
            <w:lang w:bidi="fa-IR"/>
          </w:rPr>
          <w:t>غربت</w:t>
        </w:r>
        <w:r w:rsidR="008D60BE" w:rsidRPr="005F59DD">
          <w:rPr>
            <w:rStyle w:val="Hyperlink"/>
            <w:noProof/>
            <w:rtl/>
            <w:lang w:bidi="fa-IR"/>
          </w:rPr>
          <w:t xml:space="preserve"> </w:t>
        </w:r>
        <w:r w:rsidR="008D60BE" w:rsidRPr="005F59DD">
          <w:rPr>
            <w:rStyle w:val="Hyperlink"/>
            <w:rFonts w:hint="eastAsia"/>
            <w:noProof/>
            <w:rtl/>
            <w:lang w:bidi="fa-IR"/>
          </w:rPr>
          <w:t>اسلام</w:t>
        </w:r>
        <w:r w:rsidR="008D60BE" w:rsidRPr="005F59DD">
          <w:rPr>
            <w:rStyle w:val="Hyperlink"/>
            <w:noProof/>
            <w:rtl/>
            <w:lang w:bidi="fa-IR"/>
          </w:rPr>
          <w:t xml:space="preserve"> </w:t>
        </w:r>
        <w:r w:rsidR="008D60BE" w:rsidRPr="005F59DD">
          <w:rPr>
            <w:rStyle w:val="Hyperlink"/>
            <w:rFonts w:hint="eastAsia"/>
            <w:noProof/>
            <w:rtl/>
            <w:lang w:bidi="fa-IR"/>
          </w:rPr>
          <w:t>و</w:t>
        </w:r>
        <w:r w:rsidR="008D60BE" w:rsidRPr="005F59DD">
          <w:rPr>
            <w:rStyle w:val="Hyperlink"/>
            <w:noProof/>
            <w:rtl/>
            <w:lang w:bidi="fa-IR"/>
          </w:rPr>
          <w:t xml:space="preserve"> </w:t>
        </w:r>
        <w:r w:rsidR="008D60BE" w:rsidRPr="005F59DD">
          <w:rPr>
            <w:rStyle w:val="Hyperlink"/>
            <w:rFonts w:hint="eastAsia"/>
            <w:noProof/>
            <w:rtl/>
            <w:lang w:bidi="fa-IR"/>
          </w:rPr>
          <w:t>سنّت</w:t>
        </w:r>
        <w:r w:rsidR="008D60BE" w:rsidRPr="005F59DD">
          <w:rPr>
            <w:rStyle w:val="Hyperlink"/>
            <w:noProof/>
            <w:rtl/>
            <w:lang w:bidi="fa-IR"/>
          </w:rPr>
          <w:t xml:space="preserve"> </w:t>
        </w:r>
        <w:r w:rsidR="008D60BE" w:rsidRPr="005F59DD">
          <w:rPr>
            <w:rStyle w:val="Hyperlink"/>
            <w:rFonts w:hint="eastAsia"/>
            <w:noProof/>
            <w:rtl/>
            <w:lang w:bidi="fa-IR"/>
          </w:rPr>
          <w:t>گرا</w:t>
        </w:r>
        <w:r w:rsidR="00DF05A1">
          <w:rPr>
            <w:rStyle w:val="Hyperlink"/>
            <w:rFonts w:hint="eastAsia"/>
            <w:noProof/>
            <w:rtl/>
            <w:lang w:bidi="fa-IR"/>
          </w:rPr>
          <w:t>ی</w:t>
        </w:r>
        <w:r w:rsidR="008D60BE" w:rsidRPr="005F59DD">
          <w:rPr>
            <w:rStyle w:val="Hyperlink"/>
            <w:rFonts w:hint="eastAsia"/>
            <w:noProof/>
            <w:rtl/>
            <w:lang w:bidi="fa-IR"/>
          </w:rPr>
          <w:t>ان</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439668571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6</w:t>
        </w:r>
        <w:r w:rsidR="008D60BE">
          <w:rPr>
            <w:noProof/>
            <w:webHidden/>
            <w:rtl/>
          </w:rPr>
          <w:fldChar w:fldCharType="end"/>
        </w:r>
      </w:hyperlink>
    </w:p>
    <w:p w:rsidR="008D60BE" w:rsidRDefault="007F7BC0">
      <w:pPr>
        <w:pStyle w:val="TOC2"/>
        <w:tabs>
          <w:tab w:val="right" w:leader="dot" w:pos="7078"/>
        </w:tabs>
        <w:rPr>
          <w:rFonts w:asciiTheme="minorHAnsi" w:eastAsiaTheme="minorEastAsia" w:hAnsiTheme="minorHAnsi" w:cstheme="minorBidi"/>
          <w:bCs w:val="0"/>
          <w:noProof/>
          <w:sz w:val="22"/>
          <w:szCs w:val="22"/>
          <w:rtl/>
        </w:rPr>
      </w:pPr>
      <w:hyperlink w:anchor="_Toc439668572" w:history="1">
        <w:r w:rsidR="008D60BE" w:rsidRPr="005F59DD">
          <w:rPr>
            <w:rStyle w:val="Hyperlink"/>
            <w:rFonts w:hint="eastAsia"/>
            <w:noProof/>
            <w:rtl/>
            <w:lang w:bidi="fa-IR"/>
          </w:rPr>
          <w:t>مسلمان</w:t>
        </w:r>
        <w:r w:rsidR="008D60BE" w:rsidRPr="005F59DD">
          <w:rPr>
            <w:rStyle w:val="Hyperlink"/>
            <w:noProof/>
            <w:rtl/>
            <w:lang w:bidi="fa-IR"/>
          </w:rPr>
          <w:t xml:space="preserve">! </w:t>
        </w:r>
        <w:r w:rsidR="008D60BE" w:rsidRPr="005F59DD">
          <w:rPr>
            <w:rStyle w:val="Hyperlink"/>
            <w:rFonts w:hint="eastAsia"/>
            <w:noProof/>
            <w:rtl/>
            <w:lang w:bidi="fa-IR"/>
          </w:rPr>
          <w:t>از</w:t>
        </w:r>
        <w:r w:rsidR="008D60BE" w:rsidRPr="005F59DD">
          <w:rPr>
            <w:rStyle w:val="Hyperlink"/>
            <w:noProof/>
            <w:rtl/>
            <w:lang w:bidi="fa-IR"/>
          </w:rPr>
          <w:t xml:space="preserve"> </w:t>
        </w:r>
        <w:r w:rsidR="008D60BE" w:rsidRPr="005F59DD">
          <w:rPr>
            <w:rStyle w:val="Hyperlink"/>
            <w:rFonts w:hint="eastAsia"/>
            <w:noProof/>
            <w:rtl/>
            <w:lang w:bidi="fa-IR"/>
          </w:rPr>
          <w:t>خودت</w:t>
        </w:r>
        <w:r w:rsidR="008D60BE" w:rsidRPr="005F59DD">
          <w:rPr>
            <w:rStyle w:val="Hyperlink"/>
            <w:noProof/>
            <w:rtl/>
            <w:lang w:bidi="fa-IR"/>
          </w:rPr>
          <w:t xml:space="preserve"> </w:t>
        </w:r>
        <w:r w:rsidR="008D60BE" w:rsidRPr="005F59DD">
          <w:rPr>
            <w:rStyle w:val="Hyperlink"/>
            <w:rFonts w:hint="eastAsia"/>
            <w:noProof/>
            <w:rtl/>
            <w:lang w:bidi="fa-IR"/>
          </w:rPr>
          <w:t>بپرس</w:t>
        </w:r>
        <w:r w:rsidR="008D60BE" w:rsidRPr="005F59DD">
          <w:rPr>
            <w:rStyle w:val="Hyperlink"/>
            <w:noProof/>
            <w:rtl/>
            <w:lang w:bidi="fa-IR"/>
          </w:rPr>
          <w:t xml:space="preserve">: </w:t>
        </w:r>
        <w:r w:rsidR="008D60BE" w:rsidRPr="005F59DD">
          <w:rPr>
            <w:rStyle w:val="Hyperlink"/>
            <w:rFonts w:hint="eastAsia"/>
            <w:noProof/>
            <w:rtl/>
            <w:lang w:bidi="fa-IR"/>
          </w:rPr>
          <w:t>چرا؟؟</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439668572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17</w:t>
        </w:r>
        <w:r w:rsidR="008D60BE">
          <w:rPr>
            <w:noProof/>
            <w:webHidden/>
            <w:rtl/>
          </w:rPr>
          <w:fldChar w:fldCharType="end"/>
        </w:r>
      </w:hyperlink>
    </w:p>
    <w:p w:rsidR="008D60BE" w:rsidRDefault="007F7BC0">
      <w:pPr>
        <w:pStyle w:val="TOC2"/>
        <w:tabs>
          <w:tab w:val="right" w:leader="dot" w:pos="7078"/>
        </w:tabs>
        <w:rPr>
          <w:rFonts w:asciiTheme="minorHAnsi" w:eastAsiaTheme="minorEastAsia" w:hAnsiTheme="minorHAnsi" w:cstheme="minorBidi"/>
          <w:bCs w:val="0"/>
          <w:noProof/>
          <w:sz w:val="22"/>
          <w:szCs w:val="22"/>
          <w:rtl/>
        </w:rPr>
      </w:pPr>
      <w:hyperlink w:anchor="_Toc439668573" w:history="1">
        <w:r w:rsidR="008D60BE" w:rsidRPr="005F59DD">
          <w:rPr>
            <w:rStyle w:val="Hyperlink"/>
            <w:rFonts w:hint="eastAsia"/>
            <w:noProof/>
            <w:rtl/>
            <w:lang w:bidi="fa-IR"/>
          </w:rPr>
          <w:t>دل</w:t>
        </w:r>
        <w:r w:rsidR="00DF05A1">
          <w:rPr>
            <w:rStyle w:val="Hyperlink"/>
            <w:rFonts w:hint="eastAsia"/>
            <w:noProof/>
            <w:rtl/>
            <w:lang w:bidi="fa-IR"/>
          </w:rPr>
          <w:t>ی</w:t>
        </w:r>
        <w:r w:rsidR="008D60BE" w:rsidRPr="005F59DD">
          <w:rPr>
            <w:rStyle w:val="Hyperlink"/>
            <w:rFonts w:hint="eastAsia"/>
            <w:noProof/>
            <w:rtl/>
            <w:lang w:bidi="fa-IR"/>
          </w:rPr>
          <w:t>ل</w:t>
        </w:r>
        <w:r w:rsidR="008D60BE" w:rsidRPr="005F59DD">
          <w:rPr>
            <w:rStyle w:val="Hyperlink"/>
            <w:noProof/>
            <w:rtl/>
            <w:lang w:bidi="fa-IR"/>
          </w:rPr>
          <w:t xml:space="preserve"> </w:t>
        </w:r>
        <w:r w:rsidR="008D60BE" w:rsidRPr="005F59DD">
          <w:rPr>
            <w:rStyle w:val="Hyperlink"/>
            <w:rFonts w:hint="eastAsia"/>
            <w:noProof/>
            <w:rtl/>
            <w:lang w:bidi="fa-IR"/>
          </w:rPr>
          <w:t>ش</w:t>
        </w:r>
        <w:r w:rsidR="00DF05A1">
          <w:rPr>
            <w:rStyle w:val="Hyperlink"/>
            <w:rFonts w:hint="eastAsia"/>
            <w:noProof/>
            <w:rtl/>
            <w:lang w:bidi="fa-IR"/>
          </w:rPr>
          <w:t>ک</w:t>
        </w:r>
        <w:r w:rsidR="008D60BE" w:rsidRPr="005F59DD">
          <w:rPr>
            <w:rStyle w:val="Hyperlink"/>
            <w:rFonts w:hint="eastAsia"/>
            <w:noProof/>
            <w:rtl/>
            <w:lang w:bidi="fa-IR"/>
          </w:rPr>
          <w:t>ست</w:t>
        </w:r>
        <w:r w:rsidR="008D60BE" w:rsidRPr="005F59DD">
          <w:rPr>
            <w:rStyle w:val="Hyperlink"/>
            <w:noProof/>
            <w:rtl/>
            <w:lang w:bidi="fa-IR"/>
          </w:rPr>
          <w:t xml:space="preserve"> </w:t>
        </w:r>
        <w:r w:rsidR="008D60BE" w:rsidRPr="005F59DD">
          <w:rPr>
            <w:rStyle w:val="Hyperlink"/>
            <w:rFonts w:hint="eastAsia"/>
            <w:noProof/>
            <w:rtl/>
            <w:lang w:bidi="fa-IR"/>
          </w:rPr>
          <w:t>مسلمانان،</w:t>
        </w:r>
        <w:r w:rsidR="008D60BE" w:rsidRPr="005F59DD">
          <w:rPr>
            <w:rStyle w:val="Hyperlink"/>
            <w:noProof/>
            <w:rtl/>
            <w:lang w:bidi="fa-IR"/>
          </w:rPr>
          <w:t xml:space="preserve"> </w:t>
        </w:r>
        <w:r w:rsidR="008D60BE" w:rsidRPr="005F59DD">
          <w:rPr>
            <w:rStyle w:val="Hyperlink"/>
            <w:rFonts w:hint="eastAsia"/>
            <w:noProof/>
            <w:rtl/>
            <w:lang w:bidi="fa-IR"/>
          </w:rPr>
          <w:t>فاصله</w:t>
        </w:r>
        <w:r w:rsidR="008D60BE" w:rsidRPr="005F59DD">
          <w:rPr>
            <w:rStyle w:val="Hyperlink"/>
            <w:noProof/>
            <w:rtl/>
            <w:lang w:bidi="fa-IR"/>
          </w:rPr>
          <w:t xml:space="preserve"> </w:t>
        </w:r>
        <w:r w:rsidR="008D60BE" w:rsidRPr="005F59DD">
          <w:rPr>
            <w:rStyle w:val="Hyperlink"/>
            <w:rFonts w:hint="eastAsia"/>
            <w:noProof/>
            <w:rtl/>
            <w:lang w:bidi="fa-IR"/>
          </w:rPr>
          <w:t>گرفتن</w:t>
        </w:r>
        <w:r w:rsidR="008D60BE" w:rsidRPr="005F59DD">
          <w:rPr>
            <w:rStyle w:val="Hyperlink"/>
            <w:noProof/>
            <w:rtl/>
            <w:lang w:bidi="fa-IR"/>
          </w:rPr>
          <w:t xml:space="preserve"> </w:t>
        </w:r>
        <w:r w:rsidR="008D60BE" w:rsidRPr="005F59DD">
          <w:rPr>
            <w:rStyle w:val="Hyperlink"/>
            <w:rFonts w:hint="eastAsia"/>
            <w:noProof/>
            <w:rtl/>
            <w:lang w:bidi="fa-IR"/>
          </w:rPr>
          <w:t>از</w:t>
        </w:r>
        <w:r w:rsidR="008D60BE" w:rsidRPr="005F59DD">
          <w:rPr>
            <w:rStyle w:val="Hyperlink"/>
            <w:noProof/>
            <w:rtl/>
            <w:lang w:bidi="fa-IR"/>
          </w:rPr>
          <w:t xml:space="preserve"> </w:t>
        </w:r>
        <w:r w:rsidR="008D60BE" w:rsidRPr="005F59DD">
          <w:rPr>
            <w:rStyle w:val="Hyperlink"/>
            <w:rFonts w:hint="eastAsia"/>
            <w:noProof/>
            <w:rtl/>
            <w:lang w:bidi="fa-IR"/>
          </w:rPr>
          <w:t>تعال</w:t>
        </w:r>
        <w:r w:rsidR="00DF05A1">
          <w:rPr>
            <w:rStyle w:val="Hyperlink"/>
            <w:rFonts w:hint="eastAsia"/>
            <w:noProof/>
            <w:rtl/>
            <w:lang w:bidi="fa-IR"/>
          </w:rPr>
          <w:t>ی</w:t>
        </w:r>
        <w:r w:rsidR="008D60BE" w:rsidRPr="005F59DD">
          <w:rPr>
            <w:rStyle w:val="Hyperlink"/>
            <w:rFonts w:hint="eastAsia"/>
            <w:noProof/>
            <w:rtl/>
            <w:lang w:bidi="fa-IR"/>
          </w:rPr>
          <w:t>م</w:t>
        </w:r>
        <w:r w:rsidR="008D60BE" w:rsidRPr="005F59DD">
          <w:rPr>
            <w:rStyle w:val="Hyperlink"/>
            <w:noProof/>
            <w:rtl/>
            <w:lang w:bidi="fa-IR"/>
          </w:rPr>
          <w:t xml:space="preserve"> </w:t>
        </w:r>
        <w:r w:rsidR="008D60BE" w:rsidRPr="005F59DD">
          <w:rPr>
            <w:rStyle w:val="Hyperlink"/>
            <w:rFonts w:hint="eastAsia"/>
            <w:noProof/>
            <w:rtl/>
            <w:lang w:bidi="fa-IR"/>
          </w:rPr>
          <w:t>و</w:t>
        </w:r>
        <w:r w:rsidR="008D60BE" w:rsidRPr="005F59DD">
          <w:rPr>
            <w:rStyle w:val="Hyperlink"/>
            <w:noProof/>
            <w:rtl/>
            <w:lang w:bidi="fa-IR"/>
          </w:rPr>
          <w:t xml:space="preserve"> </w:t>
        </w:r>
        <w:r w:rsidR="008D60BE" w:rsidRPr="005F59DD">
          <w:rPr>
            <w:rStyle w:val="Hyperlink"/>
            <w:rFonts w:hint="eastAsia"/>
            <w:noProof/>
            <w:rtl/>
            <w:lang w:bidi="fa-IR"/>
          </w:rPr>
          <w:t>سنّت‌‌ها</w:t>
        </w:r>
        <w:r w:rsidR="00DF05A1">
          <w:rPr>
            <w:rStyle w:val="Hyperlink"/>
            <w:rFonts w:hint="eastAsia"/>
            <w:noProof/>
            <w:rtl/>
            <w:lang w:bidi="fa-IR"/>
          </w:rPr>
          <w:t>ی</w:t>
        </w:r>
        <w:r w:rsidR="008D60BE" w:rsidRPr="005F59DD">
          <w:rPr>
            <w:rStyle w:val="Hyperlink"/>
            <w:noProof/>
            <w:rtl/>
            <w:lang w:bidi="fa-IR"/>
          </w:rPr>
          <w:t xml:space="preserve"> </w:t>
        </w:r>
        <w:r w:rsidR="008D60BE" w:rsidRPr="005F59DD">
          <w:rPr>
            <w:rStyle w:val="Hyperlink"/>
            <w:rFonts w:hint="eastAsia"/>
            <w:noProof/>
            <w:rtl/>
            <w:lang w:bidi="fa-IR"/>
          </w:rPr>
          <w:t>حضرت</w:t>
        </w:r>
        <w:r w:rsidR="008D60BE" w:rsidRPr="005F59DD">
          <w:rPr>
            <w:rStyle w:val="Hyperlink"/>
            <w:noProof/>
            <w:rtl/>
            <w:lang w:bidi="fa-IR"/>
          </w:rPr>
          <w:t xml:space="preserve"> </w:t>
        </w:r>
        <w:r w:rsidR="008D60BE" w:rsidRPr="005F59DD">
          <w:rPr>
            <w:rStyle w:val="Hyperlink"/>
            <w:rFonts w:hint="eastAsia"/>
            <w:noProof/>
            <w:rtl/>
            <w:lang w:bidi="fa-IR"/>
          </w:rPr>
          <w:t>محمد</w:t>
        </w:r>
        <w:r w:rsidR="008D60BE" w:rsidRPr="000C6735">
          <w:rPr>
            <w:rStyle w:val="Hyperlink"/>
            <w:rFonts w:ascii="MCS P_Mohammad." w:hAnsi="MCS P_Mohammad." w:cs="CTraditional Arabic" w:hint="eastAsia"/>
            <w:bCs w:val="0"/>
            <w:noProof/>
            <w:rtl/>
            <w:lang w:bidi="fa-IR"/>
          </w:rPr>
          <w:t>ج</w:t>
        </w:r>
        <w:r w:rsidR="008D60BE" w:rsidRPr="005F59DD">
          <w:rPr>
            <w:rStyle w:val="Hyperlink"/>
            <w:noProof/>
            <w:rtl/>
            <w:lang w:bidi="fa-IR"/>
          </w:rPr>
          <w:t xml:space="preserve"> </w:t>
        </w:r>
        <w:r w:rsidR="008D60BE" w:rsidRPr="005F59DD">
          <w:rPr>
            <w:rStyle w:val="Hyperlink"/>
            <w:rFonts w:hint="eastAsia"/>
            <w:noProof/>
            <w:rtl/>
            <w:lang w:bidi="fa-IR"/>
          </w:rPr>
          <w:t>است</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439668573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23</w:t>
        </w:r>
        <w:r w:rsidR="008D60BE">
          <w:rPr>
            <w:noProof/>
            <w:webHidden/>
            <w:rtl/>
          </w:rPr>
          <w:fldChar w:fldCharType="end"/>
        </w:r>
      </w:hyperlink>
    </w:p>
    <w:p w:rsidR="008D60BE" w:rsidRDefault="007F7BC0">
      <w:pPr>
        <w:pStyle w:val="TOC2"/>
        <w:tabs>
          <w:tab w:val="right" w:leader="dot" w:pos="7078"/>
        </w:tabs>
        <w:rPr>
          <w:rFonts w:asciiTheme="minorHAnsi" w:eastAsiaTheme="minorEastAsia" w:hAnsiTheme="minorHAnsi" w:cstheme="minorBidi"/>
          <w:bCs w:val="0"/>
          <w:noProof/>
          <w:sz w:val="22"/>
          <w:szCs w:val="22"/>
          <w:rtl/>
        </w:rPr>
      </w:pPr>
      <w:hyperlink w:anchor="_Toc439668574" w:history="1">
        <w:r w:rsidR="008D60BE" w:rsidRPr="005F59DD">
          <w:rPr>
            <w:rStyle w:val="Hyperlink"/>
            <w:rFonts w:hint="eastAsia"/>
            <w:noProof/>
            <w:rtl/>
          </w:rPr>
          <w:t>اسلام</w:t>
        </w:r>
        <w:r w:rsidR="008D60BE" w:rsidRPr="005F59DD">
          <w:rPr>
            <w:rStyle w:val="Hyperlink"/>
            <w:noProof/>
            <w:rtl/>
          </w:rPr>
          <w:t xml:space="preserve"> </w:t>
        </w:r>
        <w:r w:rsidR="008D60BE" w:rsidRPr="005F59DD">
          <w:rPr>
            <w:rStyle w:val="Hyperlink"/>
            <w:rFonts w:hint="eastAsia"/>
            <w:noProof/>
            <w:rtl/>
          </w:rPr>
          <w:t>د</w:t>
        </w:r>
        <w:r w:rsidR="00DF05A1">
          <w:rPr>
            <w:rStyle w:val="Hyperlink"/>
            <w:rFonts w:hint="eastAsia"/>
            <w:noProof/>
            <w:rtl/>
          </w:rPr>
          <w:t>ی</w:t>
        </w:r>
        <w:r w:rsidR="008D60BE" w:rsidRPr="005F59DD">
          <w:rPr>
            <w:rStyle w:val="Hyperlink"/>
            <w:rFonts w:hint="eastAsia"/>
            <w:noProof/>
            <w:rtl/>
          </w:rPr>
          <w:t>ن</w:t>
        </w:r>
        <w:r w:rsidR="008D60BE" w:rsidRPr="005F59DD">
          <w:rPr>
            <w:rStyle w:val="Hyperlink"/>
            <w:noProof/>
            <w:rtl/>
          </w:rPr>
          <w:t xml:space="preserve"> </w:t>
        </w:r>
        <w:r w:rsidR="008D60BE" w:rsidRPr="005F59DD">
          <w:rPr>
            <w:rStyle w:val="Hyperlink"/>
            <w:rFonts w:hint="eastAsia"/>
            <w:noProof/>
            <w:rtl/>
          </w:rPr>
          <w:t>شعار</w:t>
        </w:r>
        <w:r w:rsidR="008D60BE" w:rsidRPr="005F59DD">
          <w:rPr>
            <w:rStyle w:val="Hyperlink"/>
            <w:noProof/>
            <w:rtl/>
          </w:rPr>
          <w:t xml:space="preserve"> </w:t>
        </w:r>
        <w:r w:rsidR="008D60BE" w:rsidRPr="005F59DD">
          <w:rPr>
            <w:rStyle w:val="Hyperlink"/>
            <w:rFonts w:hint="eastAsia"/>
            <w:noProof/>
            <w:rtl/>
          </w:rPr>
          <w:t>ن</w:t>
        </w:r>
        <w:r w:rsidR="00DF05A1">
          <w:rPr>
            <w:rStyle w:val="Hyperlink"/>
            <w:rFonts w:hint="eastAsia"/>
            <w:noProof/>
            <w:rtl/>
          </w:rPr>
          <w:t>ی</w:t>
        </w:r>
        <w:r w:rsidR="008D60BE" w:rsidRPr="005F59DD">
          <w:rPr>
            <w:rStyle w:val="Hyperlink"/>
            <w:rFonts w:hint="eastAsia"/>
            <w:noProof/>
            <w:rtl/>
          </w:rPr>
          <w:t>ست</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439668574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32</w:t>
        </w:r>
        <w:r w:rsidR="008D60BE">
          <w:rPr>
            <w:noProof/>
            <w:webHidden/>
            <w:rtl/>
          </w:rPr>
          <w:fldChar w:fldCharType="end"/>
        </w:r>
      </w:hyperlink>
    </w:p>
    <w:p w:rsidR="008D60BE" w:rsidRDefault="007F7BC0" w:rsidP="00DF05A1">
      <w:pPr>
        <w:pStyle w:val="TOC2"/>
        <w:tabs>
          <w:tab w:val="right" w:leader="dot" w:pos="7078"/>
        </w:tabs>
        <w:rPr>
          <w:rFonts w:asciiTheme="minorHAnsi" w:eastAsiaTheme="minorEastAsia" w:hAnsiTheme="minorHAnsi" w:cstheme="minorBidi"/>
          <w:bCs w:val="0"/>
          <w:noProof/>
          <w:sz w:val="22"/>
          <w:szCs w:val="22"/>
          <w:rtl/>
        </w:rPr>
      </w:pPr>
      <w:hyperlink w:anchor="_Toc439668575" w:history="1">
        <w:r w:rsidR="008D60BE" w:rsidRPr="005F59DD">
          <w:rPr>
            <w:rStyle w:val="Hyperlink"/>
            <w:rFonts w:hint="eastAsia"/>
            <w:noProof/>
            <w:rtl/>
          </w:rPr>
          <w:t>محمد</w:t>
        </w:r>
        <w:r w:rsidR="008D60BE" w:rsidRPr="00872E9C">
          <w:rPr>
            <w:rStyle w:val="Hyperlink"/>
            <w:rFonts w:ascii="MCS P_Mohammad." w:hAnsi="MCS P_Mohammad." w:cs="CTraditional Arabic"/>
            <w:b/>
            <w:bCs w:val="0"/>
            <w:noProof/>
            <w:rtl/>
            <w:lang w:bidi="fa-IR"/>
          </w:rPr>
          <w:t xml:space="preserve"> </w:t>
        </w:r>
        <w:r w:rsidR="008D60BE" w:rsidRPr="000C6735">
          <w:rPr>
            <w:rStyle w:val="Hyperlink"/>
            <w:rFonts w:ascii="MCS P_Mohammad." w:hAnsi="MCS P_Mohammad." w:cs="CTraditional Arabic" w:hint="eastAsia"/>
            <w:bCs w:val="0"/>
            <w:noProof/>
            <w:rtl/>
            <w:lang w:bidi="fa-IR"/>
          </w:rPr>
          <w:t>ج</w:t>
        </w:r>
        <w:r w:rsidR="008D60BE" w:rsidRPr="005F59DD">
          <w:rPr>
            <w:rStyle w:val="Hyperlink"/>
            <w:noProof/>
            <w:rtl/>
          </w:rPr>
          <w:t xml:space="preserve"> </w:t>
        </w:r>
        <w:r w:rsidR="008D60BE" w:rsidRPr="005F59DD">
          <w:rPr>
            <w:rStyle w:val="Hyperlink"/>
            <w:rFonts w:hint="eastAsia"/>
            <w:noProof/>
            <w:rtl/>
          </w:rPr>
          <w:t>اسوه</w:t>
        </w:r>
        <w:r w:rsidR="008D60BE" w:rsidRPr="005F59DD">
          <w:rPr>
            <w:rStyle w:val="Hyperlink"/>
            <w:noProof/>
            <w:rtl/>
          </w:rPr>
          <w:t xml:space="preserve"> </w:t>
        </w:r>
        <w:r w:rsidR="008D60BE" w:rsidRPr="005F59DD">
          <w:rPr>
            <w:rStyle w:val="Hyperlink"/>
            <w:rFonts w:hint="eastAsia"/>
            <w:noProof/>
            <w:rtl/>
          </w:rPr>
          <w:t>و</w:t>
        </w:r>
        <w:r w:rsidR="008D60BE" w:rsidRPr="005F59DD">
          <w:rPr>
            <w:rStyle w:val="Hyperlink"/>
            <w:noProof/>
            <w:rtl/>
          </w:rPr>
          <w:t xml:space="preserve"> </w:t>
        </w:r>
        <w:r w:rsidR="008D60BE" w:rsidRPr="005F59DD">
          <w:rPr>
            <w:rStyle w:val="Hyperlink"/>
            <w:rFonts w:hint="eastAsia"/>
            <w:noProof/>
            <w:rtl/>
          </w:rPr>
          <w:t>الگو</w:t>
        </w:r>
        <w:r w:rsidR="00DF05A1">
          <w:rPr>
            <w:rStyle w:val="Hyperlink"/>
            <w:rFonts w:hint="eastAsia"/>
            <w:noProof/>
            <w:rtl/>
          </w:rPr>
          <w:t>ی</w:t>
        </w:r>
        <w:r w:rsidR="008D60BE" w:rsidRPr="005F59DD">
          <w:rPr>
            <w:rStyle w:val="Hyperlink"/>
            <w:noProof/>
            <w:rtl/>
          </w:rPr>
          <w:t xml:space="preserve"> </w:t>
        </w:r>
        <w:r w:rsidR="008D60BE" w:rsidRPr="005F59DD">
          <w:rPr>
            <w:rStyle w:val="Hyperlink"/>
            <w:rFonts w:hint="eastAsia"/>
            <w:noProof/>
            <w:rtl/>
          </w:rPr>
          <w:t>جهان</w:t>
        </w:r>
        <w:r w:rsidR="00DF05A1">
          <w:rPr>
            <w:rStyle w:val="Hyperlink"/>
            <w:rFonts w:hint="eastAsia"/>
            <w:noProof/>
            <w:rtl/>
          </w:rPr>
          <w:t>ی</w:t>
        </w:r>
        <w:r w:rsidR="008D60BE" w:rsidRPr="005F59DD">
          <w:rPr>
            <w:rStyle w:val="Hyperlink"/>
            <w:rFonts w:hint="eastAsia"/>
            <w:noProof/>
            <w:rtl/>
          </w:rPr>
          <w:t>ان</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439668575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37</w:t>
        </w:r>
        <w:r w:rsidR="008D60BE">
          <w:rPr>
            <w:noProof/>
            <w:webHidden/>
            <w:rtl/>
          </w:rPr>
          <w:fldChar w:fldCharType="end"/>
        </w:r>
      </w:hyperlink>
    </w:p>
    <w:p w:rsidR="008D60BE" w:rsidRDefault="007F7BC0">
      <w:pPr>
        <w:pStyle w:val="TOC3"/>
        <w:tabs>
          <w:tab w:val="right" w:leader="dot" w:pos="7078"/>
        </w:tabs>
        <w:rPr>
          <w:rFonts w:asciiTheme="minorHAnsi" w:eastAsiaTheme="minorEastAsia" w:hAnsiTheme="minorHAnsi" w:cstheme="minorBidi"/>
          <w:noProof/>
          <w:sz w:val="22"/>
          <w:szCs w:val="22"/>
          <w:rtl/>
        </w:rPr>
      </w:pPr>
      <w:hyperlink w:anchor="_Toc439668576" w:history="1">
        <w:r w:rsidR="008D60BE" w:rsidRPr="005F59DD">
          <w:rPr>
            <w:rStyle w:val="Hyperlink"/>
            <w:noProof/>
            <w:rtl/>
            <w:lang w:bidi="fa-IR"/>
          </w:rPr>
          <w:t>«</w:t>
        </w:r>
        <w:r w:rsidR="008D60BE" w:rsidRPr="005F59DD">
          <w:rPr>
            <w:rStyle w:val="Hyperlink"/>
            <w:rFonts w:hint="eastAsia"/>
            <w:noProof/>
            <w:rtl/>
            <w:lang w:bidi="fa-IR"/>
          </w:rPr>
          <w:t>سنّت‌ها</w:t>
        </w:r>
        <w:r w:rsidR="008D60BE" w:rsidRPr="005F59DD">
          <w:rPr>
            <w:rStyle w:val="Hyperlink"/>
            <w:rFonts w:hint="cs"/>
            <w:noProof/>
            <w:rtl/>
            <w:lang w:bidi="fa-IR"/>
          </w:rPr>
          <w:t>ی</w:t>
        </w:r>
        <w:r w:rsidR="008D60BE" w:rsidRPr="005F59DD">
          <w:rPr>
            <w:rStyle w:val="Hyperlink"/>
            <w:noProof/>
            <w:rtl/>
            <w:lang w:bidi="fa-IR"/>
          </w:rPr>
          <w:t xml:space="preserve"> </w:t>
        </w:r>
        <w:r w:rsidR="008D60BE" w:rsidRPr="005F59DD">
          <w:rPr>
            <w:rStyle w:val="Hyperlink"/>
            <w:rFonts w:hint="eastAsia"/>
            <w:noProof/>
            <w:rtl/>
            <w:lang w:bidi="fa-IR"/>
          </w:rPr>
          <w:t>حضرت</w:t>
        </w:r>
        <w:r w:rsidR="008D60BE" w:rsidRPr="005F59DD">
          <w:rPr>
            <w:rStyle w:val="Hyperlink"/>
            <w:noProof/>
            <w:rtl/>
            <w:lang w:bidi="fa-IR"/>
          </w:rPr>
          <w:t xml:space="preserve"> </w:t>
        </w:r>
        <w:r w:rsidR="008D60BE" w:rsidRPr="005F59DD">
          <w:rPr>
            <w:rStyle w:val="Hyperlink"/>
            <w:rFonts w:hint="eastAsia"/>
            <w:noProof/>
            <w:rtl/>
            <w:lang w:bidi="fa-IR"/>
          </w:rPr>
          <w:t>محمد</w:t>
        </w:r>
        <w:r w:rsidR="008D60BE" w:rsidRPr="005F59DD">
          <w:rPr>
            <w:rStyle w:val="Hyperlink"/>
            <w:rFonts w:cs="CTraditional Arabic"/>
            <w:noProof/>
            <w:rtl/>
            <w:lang w:bidi="fa-IR"/>
          </w:rPr>
          <w:t xml:space="preserve"> </w:t>
        </w:r>
        <w:r w:rsidR="008D60BE" w:rsidRPr="005F59DD">
          <w:rPr>
            <w:rStyle w:val="Hyperlink"/>
            <w:rFonts w:cs="CTraditional Arabic" w:hint="eastAsia"/>
            <w:noProof/>
            <w:rtl/>
            <w:lang w:bidi="fa-IR"/>
          </w:rPr>
          <w:t>ج</w:t>
        </w:r>
        <w:r w:rsidR="008D60BE" w:rsidRPr="005F59DD">
          <w:rPr>
            <w:rStyle w:val="Hyperlink"/>
            <w:noProof/>
            <w:rtl/>
            <w:lang w:bidi="fa-IR"/>
          </w:rPr>
          <w:t xml:space="preserve"> </w:t>
        </w:r>
        <w:r w:rsidR="008D60BE" w:rsidRPr="005F59DD">
          <w:rPr>
            <w:rStyle w:val="Hyperlink"/>
            <w:rFonts w:hint="cs"/>
            <w:noProof/>
            <w:rtl/>
            <w:lang w:bidi="fa-IR"/>
          </w:rPr>
          <w:t>ی</w:t>
        </w:r>
        <w:r w:rsidR="008D60BE" w:rsidRPr="005F59DD">
          <w:rPr>
            <w:rStyle w:val="Hyperlink"/>
            <w:rFonts w:hint="eastAsia"/>
            <w:noProof/>
            <w:rtl/>
            <w:lang w:bidi="fa-IR"/>
          </w:rPr>
          <w:t>گانه</w:t>
        </w:r>
        <w:r w:rsidR="008D60BE" w:rsidRPr="005F59DD">
          <w:rPr>
            <w:rStyle w:val="Hyperlink"/>
            <w:noProof/>
            <w:rtl/>
            <w:lang w:bidi="fa-IR"/>
          </w:rPr>
          <w:t xml:space="preserve"> </w:t>
        </w:r>
        <w:r w:rsidR="008D60BE" w:rsidRPr="005F59DD">
          <w:rPr>
            <w:rStyle w:val="Hyperlink"/>
            <w:rFonts w:hint="eastAsia"/>
            <w:noProof/>
            <w:rtl/>
            <w:lang w:bidi="fa-IR"/>
          </w:rPr>
          <w:t>راه</w:t>
        </w:r>
        <w:r w:rsidR="008D60BE" w:rsidRPr="005F59DD">
          <w:rPr>
            <w:rStyle w:val="Hyperlink"/>
            <w:noProof/>
            <w:rtl/>
            <w:lang w:bidi="fa-IR"/>
          </w:rPr>
          <w:t xml:space="preserve"> </w:t>
        </w:r>
        <w:r w:rsidR="008D60BE" w:rsidRPr="005F59DD">
          <w:rPr>
            <w:rStyle w:val="Hyperlink"/>
            <w:rFonts w:hint="eastAsia"/>
            <w:noProof/>
            <w:rtl/>
            <w:lang w:bidi="fa-IR"/>
          </w:rPr>
          <w:t>عزت</w:t>
        </w:r>
        <w:r w:rsidR="008D60BE" w:rsidRPr="005F59DD">
          <w:rPr>
            <w:rStyle w:val="Hyperlink"/>
            <w:noProof/>
            <w:rtl/>
            <w:lang w:bidi="fa-IR"/>
          </w:rPr>
          <w:t xml:space="preserve"> </w:t>
        </w:r>
        <w:r w:rsidR="008D60BE" w:rsidRPr="005F59DD">
          <w:rPr>
            <w:rStyle w:val="Hyperlink"/>
            <w:rFonts w:hint="eastAsia"/>
            <w:noProof/>
            <w:rtl/>
            <w:lang w:bidi="fa-IR"/>
          </w:rPr>
          <w:t>و</w:t>
        </w:r>
        <w:r w:rsidR="008D60BE" w:rsidRPr="005F59DD">
          <w:rPr>
            <w:rStyle w:val="Hyperlink"/>
            <w:noProof/>
            <w:rtl/>
            <w:lang w:bidi="fa-IR"/>
          </w:rPr>
          <w:t xml:space="preserve"> </w:t>
        </w:r>
        <w:r w:rsidR="008D60BE" w:rsidRPr="005F59DD">
          <w:rPr>
            <w:rStyle w:val="Hyperlink"/>
            <w:rFonts w:hint="eastAsia"/>
            <w:noProof/>
            <w:rtl/>
            <w:lang w:bidi="fa-IR"/>
          </w:rPr>
          <w:t>سربلند</w:t>
        </w:r>
        <w:r w:rsidR="008D60BE" w:rsidRPr="005F59DD">
          <w:rPr>
            <w:rStyle w:val="Hyperlink"/>
            <w:rFonts w:hint="cs"/>
            <w:noProof/>
            <w:rtl/>
            <w:lang w:bidi="fa-IR"/>
          </w:rPr>
          <w:t>ی</w:t>
        </w:r>
        <w:r w:rsidR="008D60BE" w:rsidRPr="005F59DD">
          <w:rPr>
            <w:rStyle w:val="Hyperlink"/>
            <w:noProof/>
            <w:rtl/>
            <w:lang w:bidi="fa-IR"/>
          </w:rPr>
          <w:t xml:space="preserve"> </w:t>
        </w:r>
        <w:r w:rsidR="008D60BE" w:rsidRPr="005F59DD">
          <w:rPr>
            <w:rStyle w:val="Hyperlink"/>
            <w:rFonts w:hint="eastAsia"/>
            <w:noProof/>
            <w:rtl/>
            <w:lang w:bidi="fa-IR"/>
          </w:rPr>
          <w:t>مسلمانان</w:t>
        </w:r>
        <w:r w:rsidR="008D60BE" w:rsidRPr="005F59DD">
          <w:rPr>
            <w:rStyle w:val="Hyperlink"/>
            <w:noProof/>
            <w:rtl/>
            <w:lang w:bidi="fa-IR"/>
          </w:rPr>
          <w:t xml:space="preserve"> </w:t>
        </w:r>
        <w:r w:rsidR="008D60BE" w:rsidRPr="005F59DD">
          <w:rPr>
            <w:rStyle w:val="Hyperlink"/>
            <w:rFonts w:hint="eastAsia"/>
            <w:noProof/>
            <w:rtl/>
            <w:lang w:bidi="fa-IR"/>
          </w:rPr>
          <w:t>است»</w:t>
        </w:r>
        <w:r w:rsidR="008D60BE" w:rsidRPr="005F59DD">
          <w:rPr>
            <w:rStyle w:val="Hyperlink"/>
            <w:noProof/>
            <w:rtl/>
            <w:lang w:bidi="fa-IR"/>
          </w:rPr>
          <w:t>:</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439668576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37</w:t>
        </w:r>
        <w:r w:rsidR="008D60BE">
          <w:rPr>
            <w:noProof/>
            <w:webHidden/>
            <w:rtl/>
          </w:rPr>
          <w:fldChar w:fldCharType="end"/>
        </w:r>
      </w:hyperlink>
    </w:p>
    <w:p w:rsidR="008D60BE" w:rsidRDefault="007F7BC0">
      <w:pPr>
        <w:pStyle w:val="TOC2"/>
        <w:tabs>
          <w:tab w:val="right" w:leader="dot" w:pos="7078"/>
        </w:tabs>
        <w:rPr>
          <w:rFonts w:asciiTheme="minorHAnsi" w:eastAsiaTheme="minorEastAsia" w:hAnsiTheme="minorHAnsi" w:cstheme="minorBidi"/>
          <w:bCs w:val="0"/>
          <w:noProof/>
          <w:sz w:val="22"/>
          <w:szCs w:val="22"/>
          <w:rtl/>
        </w:rPr>
      </w:pPr>
      <w:hyperlink w:anchor="_Toc439668577" w:history="1">
        <w:r w:rsidR="008D60BE" w:rsidRPr="005F59DD">
          <w:rPr>
            <w:rStyle w:val="Hyperlink"/>
            <w:rFonts w:hint="eastAsia"/>
            <w:noProof/>
            <w:rtl/>
            <w:lang w:bidi="fa-IR"/>
          </w:rPr>
          <w:t>اتّباع</w:t>
        </w:r>
        <w:r w:rsidR="008D60BE" w:rsidRPr="005F59DD">
          <w:rPr>
            <w:rStyle w:val="Hyperlink"/>
            <w:noProof/>
            <w:rtl/>
            <w:lang w:bidi="fa-IR"/>
          </w:rPr>
          <w:t xml:space="preserve"> </w:t>
        </w:r>
        <w:r w:rsidR="008D60BE" w:rsidRPr="005F59DD">
          <w:rPr>
            <w:rStyle w:val="Hyperlink"/>
            <w:rFonts w:hint="eastAsia"/>
            <w:noProof/>
            <w:rtl/>
            <w:lang w:bidi="fa-IR"/>
          </w:rPr>
          <w:t>سنّت</w:t>
        </w:r>
        <w:r w:rsidR="008D60BE" w:rsidRPr="005F59DD">
          <w:rPr>
            <w:rStyle w:val="Hyperlink"/>
            <w:noProof/>
            <w:rtl/>
            <w:lang w:bidi="fa-IR"/>
          </w:rPr>
          <w:t xml:space="preserve"> </w:t>
        </w:r>
        <w:r w:rsidR="008D60BE" w:rsidRPr="005F59DD">
          <w:rPr>
            <w:rStyle w:val="Hyperlink"/>
            <w:rFonts w:hint="eastAsia"/>
            <w:noProof/>
            <w:rtl/>
            <w:lang w:bidi="fa-IR"/>
          </w:rPr>
          <w:t>در</w:t>
        </w:r>
        <w:r w:rsidR="008D60BE" w:rsidRPr="005F59DD">
          <w:rPr>
            <w:rStyle w:val="Hyperlink"/>
            <w:noProof/>
            <w:rtl/>
            <w:lang w:bidi="fa-IR"/>
          </w:rPr>
          <w:t xml:space="preserve"> </w:t>
        </w:r>
        <w:r w:rsidR="008D60BE" w:rsidRPr="005F59DD">
          <w:rPr>
            <w:rStyle w:val="Hyperlink"/>
            <w:rFonts w:hint="eastAsia"/>
            <w:noProof/>
            <w:rtl/>
            <w:lang w:bidi="fa-IR"/>
          </w:rPr>
          <w:t>پرتو</w:t>
        </w:r>
        <w:r w:rsidR="008D60BE" w:rsidRPr="005F59DD">
          <w:rPr>
            <w:rStyle w:val="Hyperlink"/>
            <w:noProof/>
            <w:rtl/>
            <w:lang w:bidi="fa-IR"/>
          </w:rPr>
          <w:t xml:space="preserve"> </w:t>
        </w:r>
        <w:r w:rsidR="008D60BE" w:rsidRPr="005F59DD">
          <w:rPr>
            <w:rStyle w:val="Hyperlink"/>
            <w:rFonts w:hint="eastAsia"/>
            <w:noProof/>
            <w:rtl/>
            <w:lang w:bidi="fa-IR"/>
          </w:rPr>
          <w:t>آ</w:t>
        </w:r>
        <w:r w:rsidR="00DF05A1">
          <w:rPr>
            <w:rStyle w:val="Hyperlink"/>
            <w:rFonts w:hint="eastAsia"/>
            <w:noProof/>
            <w:rtl/>
            <w:lang w:bidi="fa-IR"/>
          </w:rPr>
          <w:t>ی</w:t>
        </w:r>
        <w:r w:rsidR="008D60BE" w:rsidRPr="005F59DD">
          <w:rPr>
            <w:rStyle w:val="Hyperlink"/>
            <w:rFonts w:hint="eastAsia"/>
            <w:noProof/>
            <w:rtl/>
            <w:lang w:bidi="fa-IR"/>
          </w:rPr>
          <w:t>ات</w:t>
        </w:r>
        <w:r w:rsidR="008D60BE" w:rsidRPr="005F59DD">
          <w:rPr>
            <w:rStyle w:val="Hyperlink"/>
            <w:noProof/>
            <w:rtl/>
            <w:lang w:bidi="fa-IR"/>
          </w:rPr>
          <w:t xml:space="preserve"> </w:t>
        </w:r>
        <w:r w:rsidR="008D60BE" w:rsidRPr="005F59DD">
          <w:rPr>
            <w:rStyle w:val="Hyperlink"/>
            <w:rFonts w:hint="eastAsia"/>
            <w:noProof/>
            <w:rtl/>
            <w:lang w:bidi="fa-IR"/>
          </w:rPr>
          <w:t>قرآن</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439668577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42</w:t>
        </w:r>
        <w:r w:rsidR="008D60BE">
          <w:rPr>
            <w:noProof/>
            <w:webHidden/>
            <w:rtl/>
          </w:rPr>
          <w:fldChar w:fldCharType="end"/>
        </w:r>
      </w:hyperlink>
    </w:p>
    <w:p w:rsidR="008D60BE" w:rsidRDefault="007F7BC0">
      <w:pPr>
        <w:pStyle w:val="TOC2"/>
        <w:tabs>
          <w:tab w:val="right" w:leader="dot" w:pos="7078"/>
        </w:tabs>
        <w:rPr>
          <w:rFonts w:asciiTheme="minorHAnsi" w:eastAsiaTheme="minorEastAsia" w:hAnsiTheme="minorHAnsi" w:cstheme="minorBidi"/>
          <w:bCs w:val="0"/>
          <w:noProof/>
          <w:sz w:val="22"/>
          <w:szCs w:val="22"/>
          <w:rtl/>
        </w:rPr>
      </w:pPr>
      <w:hyperlink w:anchor="_Toc439668578" w:history="1">
        <w:r w:rsidR="008D60BE" w:rsidRPr="005F59DD">
          <w:rPr>
            <w:rStyle w:val="Hyperlink"/>
            <w:rFonts w:hint="eastAsia"/>
            <w:noProof/>
            <w:rtl/>
            <w:lang w:bidi="fa-IR"/>
          </w:rPr>
          <w:t>اتّباع</w:t>
        </w:r>
        <w:r w:rsidR="008D60BE" w:rsidRPr="005F59DD">
          <w:rPr>
            <w:rStyle w:val="Hyperlink"/>
            <w:noProof/>
            <w:rtl/>
            <w:lang w:bidi="fa-IR"/>
          </w:rPr>
          <w:t xml:space="preserve"> </w:t>
        </w:r>
        <w:r w:rsidR="008D60BE" w:rsidRPr="005F59DD">
          <w:rPr>
            <w:rStyle w:val="Hyperlink"/>
            <w:rFonts w:hint="eastAsia"/>
            <w:noProof/>
            <w:rtl/>
            <w:lang w:bidi="fa-IR"/>
          </w:rPr>
          <w:t>سنّت</w:t>
        </w:r>
        <w:r w:rsidR="008D60BE" w:rsidRPr="005F59DD">
          <w:rPr>
            <w:rStyle w:val="Hyperlink"/>
            <w:noProof/>
            <w:rtl/>
            <w:lang w:bidi="fa-IR"/>
          </w:rPr>
          <w:t xml:space="preserve"> </w:t>
        </w:r>
        <w:r w:rsidR="008D60BE" w:rsidRPr="005F59DD">
          <w:rPr>
            <w:rStyle w:val="Hyperlink"/>
            <w:rFonts w:hint="eastAsia"/>
            <w:noProof/>
            <w:rtl/>
            <w:lang w:bidi="fa-IR"/>
          </w:rPr>
          <w:t>در</w:t>
        </w:r>
        <w:r w:rsidR="008D60BE" w:rsidRPr="005F59DD">
          <w:rPr>
            <w:rStyle w:val="Hyperlink"/>
            <w:noProof/>
            <w:rtl/>
            <w:lang w:bidi="fa-IR"/>
          </w:rPr>
          <w:t xml:space="preserve"> </w:t>
        </w:r>
        <w:r w:rsidR="008D60BE" w:rsidRPr="005F59DD">
          <w:rPr>
            <w:rStyle w:val="Hyperlink"/>
            <w:rFonts w:hint="eastAsia"/>
            <w:noProof/>
            <w:rtl/>
            <w:lang w:bidi="fa-IR"/>
          </w:rPr>
          <w:t>پرتو</w:t>
        </w:r>
        <w:r w:rsidR="008D60BE" w:rsidRPr="005F59DD">
          <w:rPr>
            <w:rStyle w:val="Hyperlink"/>
            <w:noProof/>
            <w:rtl/>
            <w:lang w:bidi="fa-IR"/>
          </w:rPr>
          <w:t xml:space="preserve"> </w:t>
        </w:r>
        <w:r w:rsidR="008D60BE" w:rsidRPr="005F59DD">
          <w:rPr>
            <w:rStyle w:val="Hyperlink"/>
            <w:rFonts w:hint="eastAsia"/>
            <w:noProof/>
            <w:rtl/>
            <w:lang w:bidi="fa-IR"/>
          </w:rPr>
          <w:t>گفتار</w:t>
        </w:r>
        <w:r w:rsidR="008D60BE" w:rsidRPr="005F59DD">
          <w:rPr>
            <w:rStyle w:val="Hyperlink"/>
            <w:noProof/>
            <w:rtl/>
            <w:lang w:bidi="fa-IR"/>
          </w:rPr>
          <w:t xml:space="preserve"> </w:t>
        </w:r>
        <w:r w:rsidR="008D60BE" w:rsidRPr="005F59DD">
          <w:rPr>
            <w:rStyle w:val="Hyperlink"/>
            <w:rFonts w:hint="eastAsia"/>
            <w:noProof/>
            <w:rtl/>
            <w:lang w:bidi="fa-IR"/>
          </w:rPr>
          <w:t>پ</w:t>
        </w:r>
        <w:r w:rsidR="00DF05A1">
          <w:rPr>
            <w:rStyle w:val="Hyperlink"/>
            <w:rFonts w:hint="eastAsia"/>
            <w:noProof/>
            <w:rtl/>
            <w:lang w:bidi="fa-IR"/>
          </w:rPr>
          <w:t>ی</w:t>
        </w:r>
        <w:r w:rsidR="008D60BE" w:rsidRPr="005F59DD">
          <w:rPr>
            <w:rStyle w:val="Hyperlink"/>
            <w:rFonts w:hint="eastAsia"/>
            <w:noProof/>
            <w:rtl/>
            <w:lang w:bidi="fa-IR"/>
          </w:rPr>
          <w:t>امبر</w:t>
        </w:r>
        <w:r w:rsidR="008D60BE" w:rsidRPr="000C6735">
          <w:rPr>
            <w:rStyle w:val="Hyperlink"/>
            <w:rFonts w:ascii="MCS P_Mohammad." w:hAnsi="MCS P_Mohammad." w:cs="CTraditional Arabic"/>
            <w:bCs w:val="0"/>
            <w:noProof/>
            <w:rtl/>
            <w:lang w:bidi="fa-IR"/>
          </w:rPr>
          <w:t xml:space="preserve"> </w:t>
        </w:r>
        <w:r w:rsidR="008D60BE" w:rsidRPr="000C6735">
          <w:rPr>
            <w:rStyle w:val="Hyperlink"/>
            <w:rFonts w:ascii="MCS P_Mohammad." w:hAnsi="MCS P_Mohammad." w:cs="CTraditional Arabic" w:hint="eastAsia"/>
            <w:bCs w:val="0"/>
            <w:noProof/>
            <w:rtl/>
            <w:lang w:bidi="fa-IR"/>
          </w:rPr>
          <w:t>ج</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439668578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50</w:t>
        </w:r>
        <w:r w:rsidR="008D60BE">
          <w:rPr>
            <w:noProof/>
            <w:webHidden/>
            <w:rtl/>
          </w:rPr>
          <w:fldChar w:fldCharType="end"/>
        </w:r>
      </w:hyperlink>
    </w:p>
    <w:p w:rsidR="008D60BE" w:rsidRDefault="007F7BC0">
      <w:pPr>
        <w:pStyle w:val="TOC2"/>
        <w:tabs>
          <w:tab w:val="right" w:leader="dot" w:pos="7078"/>
        </w:tabs>
        <w:rPr>
          <w:rFonts w:asciiTheme="minorHAnsi" w:eastAsiaTheme="minorEastAsia" w:hAnsiTheme="minorHAnsi" w:cstheme="minorBidi"/>
          <w:bCs w:val="0"/>
          <w:noProof/>
          <w:sz w:val="22"/>
          <w:szCs w:val="22"/>
          <w:rtl/>
        </w:rPr>
      </w:pPr>
      <w:hyperlink w:anchor="_Toc439668579" w:history="1">
        <w:r w:rsidR="008D60BE" w:rsidRPr="005F59DD">
          <w:rPr>
            <w:rStyle w:val="Hyperlink"/>
            <w:rFonts w:hint="eastAsia"/>
            <w:noProof/>
            <w:rtl/>
            <w:lang w:bidi="fa-IR"/>
          </w:rPr>
          <w:t>اسلام</w:t>
        </w:r>
        <w:r w:rsidR="008D60BE" w:rsidRPr="005F59DD">
          <w:rPr>
            <w:rStyle w:val="Hyperlink"/>
            <w:noProof/>
            <w:rtl/>
            <w:lang w:bidi="fa-IR"/>
          </w:rPr>
          <w:t xml:space="preserve"> </w:t>
        </w:r>
        <w:r w:rsidR="008D60BE" w:rsidRPr="005F59DD">
          <w:rPr>
            <w:rStyle w:val="Hyperlink"/>
            <w:rFonts w:hint="eastAsia"/>
            <w:noProof/>
            <w:rtl/>
            <w:lang w:bidi="fa-IR"/>
          </w:rPr>
          <w:t>د</w:t>
        </w:r>
        <w:r w:rsidR="00DF05A1">
          <w:rPr>
            <w:rStyle w:val="Hyperlink"/>
            <w:rFonts w:hint="eastAsia"/>
            <w:noProof/>
            <w:rtl/>
            <w:lang w:bidi="fa-IR"/>
          </w:rPr>
          <w:t>ی</w:t>
        </w:r>
        <w:r w:rsidR="008D60BE" w:rsidRPr="005F59DD">
          <w:rPr>
            <w:rStyle w:val="Hyperlink"/>
            <w:rFonts w:hint="eastAsia"/>
            <w:noProof/>
            <w:rtl/>
            <w:lang w:bidi="fa-IR"/>
          </w:rPr>
          <w:t>ن</w:t>
        </w:r>
        <w:r w:rsidR="008D60BE" w:rsidRPr="005F59DD">
          <w:rPr>
            <w:rStyle w:val="Hyperlink"/>
            <w:noProof/>
            <w:rtl/>
            <w:lang w:bidi="fa-IR"/>
          </w:rPr>
          <w:t xml:space="preserve"> </w:t>
        </w:r>
        <w:r w:rsidR="008D60BE" w:rsidRPr="005F59DD">
          <w:rPr>
            <w:rStyle w:val="Hyperlink"/>
            <w:rFonts w:hint="eastAsia"/>
            <w:noProof/>
            <w:rtl/>
            <w:lang w:bidi="fa-IR"/>
          </w:rPr>
          <w:t>مراسم</w:t>
        </w:r>
        <w:r w:rsidR="008D60BE" w:rsidRPr="005F59DD">
          <w:rPr>
            <w:rStyle w:val="Hyperlink"/>
            <w:noProof/>
            <w:rtl/>
            <w:lang w:bidi="fa-IR"/>
          </w:rPr>
          <w:t xml:space="preserve"> </w:t>
        </w:r>
        <w:r w:rsidR="008D60BE" w:rsidRPr="005F59DD">
          <w:rPr>
            <w:rStyle w:val="Hyperlink"/>
            <w:rFonts w:hint="eastAsia"/>
            <w:noProof/>
            <w:rtl/>
            <w:lang w:bidi="fa-IR"/>
          </w:rPr>
          <w:t>ن</w:t>
        </w:r>
        <w:r w:rsidR="00DF05A1">
          <w:rPr>
            <w:rStyle w:val="Hyperlink"/>
            <w:rFonts w:hint="eastAsia"/>
            <w:noProof/>
            <w:rtl/>
            <w:lang w:bidi="fa-IR"/>
          </w:rPr>
          <w:t>ی</w:t>
        </w:r>
        <w:r w:rsidR="008D60BE" w:rsidRPr="005F59DD">
          <w:rPr>
            <w:rStyle w:val="Hyperlink"/>
            <w:rFonts w:hint="eastAsia"/>
            <w:noProof/>
            <w:rtl/>
            <w:lang w:bidi="fa-IR"/>
          </w:rPr>
          <w:t>ست،</w:t>
        </w:r>
        <w:r w:rsidR="008D60BE" w:rsidRPr="005F59DD">
          <w:rPr>
            <w:rStyle w:val="Hyperlink"/>
            <w:noProof/>
            <w:rtl/>
            <w:lang w:bidi="fa-IR"/>
          </w:rPr>
          <w:t xml:space="preserve"> </w:t>
        </w:r>
        <w:r w:rsidR="008D60BE" w:rsidRPr="005F59DD">
          <w:rPr>
            <w:rStyle w:val="Hyperlink"/>
            <w:rFonts w:hint="eastAsia"/>
            <w:noProof/>
            <w:rtl/>
            <w:lang w:bidi="fa-IR"/>
          </w:rPr>
          <w:t>د</w:t>
        </w:r>
        <w:r w:rsidR="00DF05A1">
          <w:rPr>
            <w:rStyle w:val="Hyperlink"/>
            <w:rFonts w:hint="eastAsia"/>
            <w:noProof/>
            <w:rtl/>
            <w:lang w:bidi="fa-IR"/>
          </w:rPr>
          <w:t>ی</w:t>
        </w:r>
        <w:r w:rsidR="008D60BE" w:rsidRPr="005F59DD">
          <w:rPr>
            <w:rStyle w:val="Hyperlink"/>
            <w:rFonts w:hint="eastAsia"/>
            <w:noProof/>
            <w:rtl/>
            <w:lang w:bidi="fa-IR"/>
          </w:rPr>
          <w:t>ن</w:t>
        </w:r>
        <w:r w:rsidR="008D60BE" w:rsidRPr="005F59DD">
          <w:rPr>
            <w:rStyle w:val="Hyperlink"/>
            <w:noProof/>
            <w:rtl/>
            <w:lang w:bidi="fa-IR"/>
          </w:rPr>
          <w:t xml:space="preserve"> </w:t>
        </w:r>
        <w:r w:rsidR="008D60BE" w:rsidRPr="005F59DD">
          <w:rPr>
            <w:rStyle w:val="Hyperlink"/>
            <w:rFonts w:hint="eastAsia"/>
            <w:noProof/>
            <w:rtl/>
            <w:lang w:bidi="fa-IR"/>
          </w:rPr>
          <w:t>عمل</w:t>
        </w:r>
        <w:r w:rsidR="008D60BE" w:rsidRPr="005F59DD">
          <w:rPr>
            <w:rStyle w:val="Hyperlink"/>
            <w:noProof/>
            <w:rtl/>
            <w:lang w:bidi="fa-IR"/>
          </w:rPr>
          <w:t xml:space="preserve"> </w:t>
        </w:r>
        <w:r w:rsidR="008D60BE" w:rsidRPr="005F59DD">
          <w:rPr>
            <w:rStyle w:val="Hyperlink"/>
            <w:rFonts w:hint="eastAsia"/>
            <w:noProof/>
            <w:rtl/>
            <w:lang w:bidi="fa-IR"/>
          </w:rPr>
          <w:t>است</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439668579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60</w:t>
        </w:r>
        <w:r w:rsidR="008D60BE">
          <w:rPr>
            <w:noProof/>
            <w:webHidden/>
            <w:rtl/>
          </w:rPr>
          <w:fldChar w:fldCharType="end"/>
        </w:r>
      </w:hyperlink>
    </w:p>
    <w:p w:rsidR="008D60BE" w:rsidRDefault="007F7BC0">
      <w:pPr>
        <w:pStyle w:val="TOC3"/>
        <w:tabs>
          <w:tab w:val="right" w:leader="dot" w:pos="7078"/>
        </w:tabs>
        <w:rPr>
          <w:rFonts w:asciiTheme="minorHAnsi" w:eastAsiaTheme="minorEastAsia" w:hAnsiTheme="minorHAnsi" w:cstheme="minorBidi"/>
          <w:noProof/>
          <w:sz w:val="22"/>
          <w:szCs w:val="22"/>
          <w:rtl/>
        </w:rPr>
      </w:pPr>
      <w:hyperlink w:anchor="_Toc439668580" w:history="1">
        <w:r w:rsidR="008D60BE" w:rsidRPr="005F59DD">
          <w:rPr>
            <w:rStyle w:val="Hyperlink"/>
            <w:rFonts w:hint="eastAsia"/>
            <w:noProof/>
            <w:rtl/>
            <w:lang w:bidi="fa-IR"/>
          </w:rPr>
          <w:t>از</w:t>
        </w:r>
        <w:r w:rsidR="008D60BE" w:rsidRPr="005F59DD">
          <w:rPr>
            <w:rStyle w:val="Hyperlink"/>
            <w:noProof/>
            <w:rtl/>
            <w:lang w:bidi="fa-IR"/>
          </w:rPr>
          <w:t xml:space="preserve"> </w:t>
        </w:r>
        <w:r w:rsidR="008D60BE" w:rsidRPr="005F59DD">
          <w:rPr>
            <w:rStyle w:val="Hyperlink"/>
            <w:rFonts w:hint="eastAsia"/>
            <w:noProof/>
            <w:rtl/>
            <w:lang w:bidi="fa-IR"/>
          </w:rPr>
          <w:t>تو</w:t>
        </w:r>
        <w:r w:rsidR="008D60BE" w:rsidRPr="005F59DD">
          <w:rPr>
            <w:rStyle w:val="Hyperlink"/>
            <w:noProof/>
            <w:rtl/>
            <w:lang w:bidi="fa-IR"/>
          </w:rPr>
          <w:t xml:space="preserve"> </w:t>
        </w:r>
        <w:r w:rsidR="008D60BE" w:rsidRPr="005F59DD">
          <w:rPr>
            <w:rStyle w:val="Hyperlink"/>
            <w:rFonts w:hint="eastAsia"/>
            <w:noProof/>
            <w:rtl/>
            <w:lang w:bidi="fa-IR"/>
          </w:rPr>
          <w:t>به</w:t>
        </w:r>
        <w:r w:rsidR="008D60BE" w:rsidRPr="005F59DD">
          <w:rPr>
            <w:rStyle w:val="Hyperlink"/>
            <w:noProof/>
            <w:rtl/>
            <w:lang w:bidi="fa-IR"/>
          </w:rPr>
          <w:t xml:space="preserve"> </w:t>
        </w:r>
        <w:r w:rsidR="008D60BE" w:rsidRPr="005F59DD">
          <w:rPr>
            <w:rStyle w:val="Hyperlink"/>
            <w:rFonts w:hint="cs"/>
            <w:noProof/>
            <w:rtl/>
            <w:lang w:bidi="fa-IR"/>
          </w:rPr>
          <w:t>ی</w:t>
        </w:r>
        <w:r w:rsidR="008D60BE" w:rsidRPr="005F59DD">
          <w:rPr>
            <w:rStyle w:val="Hyperlink"/>
            <w:rFonts w:hint="eastAsia"/>
            <w:noProof/>
            <w:rtl/>
            <w:lang w:bidi="fa-IR"/>
          </w:rPr>
          <w:t>ک</w:t>
        </w:r>
        <w:r w:rsidR="008D60BE" w:rsidRPr="005F59DD">
          <w:rPr>
            <w:rStyle w:val="Hyperlink"/>
            <w:noProof/>
            <w:rtl/>
            <w:lang w:bidi="fa-IR"/>
          </w:rPr>
          <w:t xml:space="preserve"> </w:t>
        </w:r>
        <w:r w:rsidR="008D60BE" w:rsidRPr="005F59DD">
          <w:rPr>
            <w:rStyle w:val="Hyperlink"/>
            <w:rFonts w:hint="eastAsia"/>
            <w:noProof/>
            <w:rtl/>
            <w:lang w:bidi="fa-IR"/>
          </w:rPr>
          <w:t>اشاره،</w:t>
        </w:r>
        <w:r w:rsidR="008D60BE" w:rsidRPr="005F59DD">
          <w:rPr>
            <w:rStyle w:val="Hyperlink"/>
            <w:noProof/>
            <w:rtl/>
            <w:lang w:bidi="fa-IR"/>
          </w:rPr>
          <w:t xml:space="preserve"> </w:t>
        </w:r>
        <w:r w:rsidR="008D60BE" w:rsidRPr="005F59DD">
          <w:rPr>
            <w:rStyle w:val="Hyperlink"/>
            <w:rFonts w:hint="eastAsia"/>
            <w:noProof/>
            <w:rtl/>
            <w:lang w:bidi="fa-IR"/>
          </w:rPr>
          <w:t>از</w:t>
        </w:r>
        <w:r w:rsidR="008D60BE" w:rsidRPr="005F59DD">
          <w:rPr>
            <w:rStyle w:val="Hyperlink"/>
            <w:noProof/>
            <w:rtl/>
            <w:lang w:bidi="fa-IR"/>
          </w:rPr>
          <w:t xml:space="preserve"> </w:t>
        </w:r>
        <w:r w:rsidR="008D60BE" w:rsidRPr="005F59DD">
          <w:rPr>
            <w:rStyle w:val="Hyperlink"/>
            <w:rFonts w:hint="eastAsia"/>
            <w:noProof/>
            <w:rtl/>
            <w:lang w:bidi="fa-IR"/>
          </w:rPr>
          <w:t>ما</w:t>
        </w:r>
        <w:r w:rsidR="008D60BE" w:rsidRPr="005F59DD">
          <w:rPr>
            <w:rStyle w:val="Hyperlink"/>
            <w:noProof/>
            <w:rtl/>
            <w:lang w:bidi="fa-IR"/>
          </w:rPr>
          <w:t xml:space="preserve"> </w:t>
        </w:r>
        <w:r w:rsidR="008D60BE" w:rsidRPr="005F59DD">
          <w:rPr>
            <w:rStyle w:val="Hyperlink"/>
            <w:rFonts w:hint="eastAsia"/>
            <w:noProof/>
            <w:rtl/>
            <w:lang w:bidi="fa-IR"/>
          </w:rPr>
          <w:t>به</w:t>
        </w:r>
        <w:r w:rsidR="008D60BE" w:rsidRPr="005F59DD">
          <w:rPr>
            <w:rStyle w:val="Hyperlink"/>
            <w:noProof/>
            <w:rtl/>
            <w:lang w:bidi="fa-IR"/>
          </w:rPr>
          <w:t xml:space="preserve"> </w:t>
        </w:r>
        <w:r w:rsidR="008D60BE" w:rsidRPr="005F59DD">
          <w:rPr>
            <w:rStyle w:val="Hyperlink"/>
            <w:rFonts w:hint="eastAsia"/>
            <w:noProof/>
            <w:rtl/>
            <w:lang w:bidi="fa-IR"/>
          </w:rPr>
          <w:t>سر</w:t>
        </w:r>
        <w:r w:rsidR="008D60BE" w:rsidRPr="005F59DD">
          <w:rPr>
            <w:rStyle w:val="Hyperlink"/>
            <w:noProof/>
            <w:rtl/>
            <w:lang w:bidi="fa-IR"/>
          </w:rPr>
          <w:t xml:space="preserve"> </w:t>
        </w:r>
        <w:r w:rsidR="008D60BE" w:rsidRPr="005F59DD">
          <w:rPr>
            <w:rStyle w:val="Hyperlink"/>
            <w:rFonts w:hint="eastAsia"/>
            <w:noProof/>
            <w:rtl/>
            <w:lang w:bidi="fa-IR"/>
          </w:rPr>
          <w:t>دو</w:t>
        </w:r>
        <w:r w:rsidR="008D60BE" w:rsidRPr="005F59DD">
          <w:rPr>
            <w:rStyle w:val="Hyperlink"/>
            <w:rFonts w:hint="cs"/>
            <w:noProof/>
            <w:rtl/>
            <w:lang w:bidi="fa-IR"/>
          </w:rPr>
          <w:t>ی</w:t>
        </w:r>
        <w:r w:rsidR="008D60BE" w:rsidRPr="005F59DD">
          <w:rPr>
            <w:rStyle w:val="Hyperlink"/>
            <w:rFonts w:hint="eastAsia"/>
            <w:noProof/>
            <w:rtl/>
            <w:lang w:bidi="fa-IR"/>
          </w:rPr>
          <w:t>دن</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439668580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63</w:t>
        </w:r>
        <w:r w:rsidR="008D60BE">
          <w:rPr>
            <w:noProof/>
            <w:webHidden/>
            <w:rtl/>
          </w:rPr>
          <w:fldChar w:fldCharType="end"/>
        </w:r>
      </w:hyperlink>
    </w:p>
    <w:p w:rsidR="008D60BE" w:rsidRDefault="007F7BC0">
      <w:pPr>
        <w:pStyle w:val="TOC2"/>
        <w:tabs>
          <w:tab w:val="right" w:leader="dot" w:pos="7078"/>
        </w:tabs>
        <w:rPr>
          <w:rFonts w:asciiTheme="minorHAnsi" w:eastAsiaTheme="minorEastAsia" w:hAnsiTheme="minorHAnsi" w:cstheme="minorBidi"/>
          <w:bCs w:val="0"/>
          <w:noProof/>
          <w:sz w:val="22"/>
          <w:szCs w:val="22"/>
          <w:rtl/>
        </w:rPr>
      </w:pPr>
      <w:hyperlink w:anchor="_Toc439668581" w:history="1">
        <w:r w:rsidR="008D60BE" w:rsidRPr="005F59DD">
          <w:rPr>
            <w:rStyle w:val="Hyperlink"/>
            <w:rFonts w:hint="eastAsia"/>
            <w:noProof/>
            <w:rtl/>
            <w:lang w:bidi="fa-IR"/>
          </w:rPr>
          <w:t>نمونه‌ها</w:t>
        </w:r>
        <w:r w:rsidR="00DF05A1">
          <w:rPr>
            <w:rStyle w:val="Hyperlink"/>
            <w:rFonts w:hint="eastAsia"/>
            <w:noProof/>
            <w:rtl/>
            <w:lang w:bidi="fa-IR"/>
          </w:rPr>
          <w:t>یی</w:t>
        </w:r>
        <w:r w:rsidR="008D60BE" w:rsidRPr="005F59DD">
          <w:rPr>
            <w:rStyle w:val="Hyperlink"/>
            <w:noProof/>
            <w:rtl/>
            <w:lang w:bidi="fa-IR"/>
          </w:rPr>
          <w:t xml:space="preserve"> </w:t>
        </w:r>
        <w:r w:rsidR="008D60BE" w:rsidRPr="005F59DD">
          <w:rPr>
            <w:rStyle w:val="Hyperlink"/>
            <w:rFonts w:hint="eastAsia"/>
            <w:noProof/>
            <w:rtl/>
            <w:lang w:bidi="fa-IR"/>
          </w:rPr>
          <w:t>از</w:t>
        </w:r>
        <w:r w:rsidR="008D60BE" w:rsidRPr="005F59DD">
          <w:rPr>
            <w:rStyle w:val="Hyperlink"/>
            <w:noProof/>
            <w:rtl/>
            <w:lang w:bidi="fa-IR"/>
          </w:rPr>
          <w:t xml:space="preserve"> </w:t>
        </w:r>
        <w:r w:rsidR="008D60BE" w:rsidRPr="005F59DD">
          <w:rPr>
            <w:rStyle w:val="Hyperlink"/>
            <w:rFonts w:hint="eastAsia"/>
            <w:noProof/>
            <w:rtl/>
            <w:lang w:bidi="fa-IR"/>
          </w:rPr>
          <w:t>عمل</w:t>
        </w:r>
        <w:r w:rsidR="008D60BE" w:rsidRPr="005F59DD">
          <w:rPr>
            <w:rStyle w:val="Hyperlink"/>
            <w:noProof/>
            <w:rtl/>
            <w:lang w:bidi="fa-IR"/>
          </w:rPr>
          <w:t xml:space="preserve"> </w:t>
        </w:r>
        <w:r w:rsidR="008D60BE" w:rsidRPr="005F59DD">
          <w:rPr>
            <w:rStyle w:val="Hyperlink"/>
            <w:rFonts w:hint="eastAsia"/>
            <w:noProof/>
            <w:rtl/>
            <w:lang w:bidi="fa-IR"/>
          </w:rPr>
          <w:t>صحابه</w:t>
        </w:r>
        <w:r w:rsidR="008D60BE" w:rsidRPr="005F59DD">
          <w:rPr>
            <w:rStyle w:val="Hyperlink"/>
            <w:noProof/>
            <w:rtl/>
            <w:lang w:bidi="fa-IR"/>
          </w:rPr>
          <w:t xml:space="preserve"> </w:t>
        </w:r>
        <w:r w:rsidR="008D60BE" w:rsidRPr="005F59DD">
          <w:rPr>
            <w:rStyle w:val="Hyperlink"/>
            <w:rFonts w:hint="eastAsia"/>
            <w:noProof/>
            <w:rtl/>
            <w:lang w:bidi="fa-IR"/>
          </w:rPr>
          <w:t>بر</w:t>
        </w:r>
        <w:r w:rsidR="008D60BE" w:rsidRPr="005F59DD">
          <w:rPr>
            <w:rStyle w:val="Hyperlink"/>
            <w:noProof/>
            <w:rtl/>
            <w:lang w:bidi="fa-IR"/>
          </w:rPr>
          <w:t xml:space="preserve"> </w:t>
        </w:r>
        <w:r w:rsidR="008D60BE" w:rsidRPr="005F59DD">
          <w:rPr>
            <w:rStyle w:val="Hyperlink"/>
            <w:rFonts w:hint="eastAsia"/>
            <w:noProof/>
            <w:rtl/>
            <w:lang w:bidi="fa-IR"/>
          </w:rPr>
          <w:t>سنّت</w:t>
        </w:r>
        <w:r w:rsidR="008D60BE" w:rsidRPr="005F59DD">
          <w:rPr>
            <w:rStyle w:val="Hyperlink"/>
            <w:noProof/>
            <w:rtl/>
            <w:lang w:bidi="fa-IR"/>
          </w:rPr>
          <w:t xml:space="preserve"> </w:t>
        </w:r>
        <w:r w:rsidR="008D60BE" w:rsidRPr="005F59DD">
          <w:rPr>
            <w:rStyle w:val="Hyperlink"/>
            <w:rFonts w:hint="eastAsia"/>
            <w:noProof/>
            <w:rtl/>
            <w:lang w:bidi="fa-IR"/>
          </w:rPr>
          <w:t>پ</w:t>
        </w:r>
        <w:r w:rsidR="00DF05A1">
          <w:rPr>
            <w:rStyle w:val="Hyperlink"/>
            <w:rFonts w:hint="eastAsia"/>
            <w:noProof/>
            <w:rtl/>
            <w:lang w:bidi="fa-IR"/>
          </w:rPr>
          <w:t>ی</w:t>
        </w:r>
        <w:r w:rsidR="008D60BE" w:rsidRPr="005F59DD">
          <w:rPr>
            <w:rStyle w:val="Hyperlink"/>
            <w:rFonts w:hint="eastAsia"/>
            <w:noProof/>
            <w:rtl/>
            <w:lang w:bidi="fa-IR"/>
          </w:rPr>
          <w:t>امبر</w:t>
        </w:r>
        <w:r w:rsidR="008D60BE" w:rsidRPr="005F59DD">
          <w:rPr>
            <w:rStyle w:val="Hyperlink"/>
            <w:noProof/>
            <w:rtl/>
            <w:lang w:bidi="fa-IR"/>
          </w:rPr>
          <w:t xml:space="preserve"> </w:t>
        </w:r>
        <w:r w:rsidR="008D60BE" w:rsidRPr="005F59DD">
          <w:rPr>
            <w:rStyle w:val="Hyperlink"/>
            <w:rFonts w:hint="eastAsia"/>
            <w:noProof/>
            <w:rtl/>
            <w:lang w:bidi="fa-IR"/>
          </w:rPr>
          <w:t>ا</w:t>
        </w:r>
        <w:r w:rsidR="00DF05A1">
          <w:rPr>
            <w:rStyle w:val="Hyperlink"/>
            <w:rFonts w:hint="eastAsia"/>
            <w:noProof/>
            <w:rtl/>
            <w:lang w:bidi="fa-IR"/>
          </w:rPr>
          <w:t>ک</w:t>
        </w:r>
        <w:r w:rsidR="008D60BE" w:rsidRPr="005F59DD">
          <w:rPr>
            <w:rStyle w:val="Hyperlink"/>
            <w:rFonts w:hint="eastAsia"/>
            <w:noProof/>
            <w:rtl/>
            <w:lang w:bidi="fa-IR"/>
          </w:rPr>
          <w:t>رم</w:t>
        </w:r>
        <w:r w:rsidR="008D60BE" w:rsidRPr="00872E9C">
          <w:rPr>
            <w:rStyle w:val="Hyperlink"/>
            <w:rFonts w:ascii="MCS P_Mohammad." w:hAnsi="MCS P_Mohammad." w:cs="CTraditional Arabic"/>
            <w:bCs w:val="0"/>
            <w:noProof/>
            <w:rtl/>
            <w:lang w:bidi="fa-IR"/>
          </w:rPr>
          <w:t xml:space="preserve"> </w:t>
        </w:r>
        <w:r w:rsidR="008D60BE" w:rsidRPr="000C6735">
          <w:rPr>
            <w:rStyle w:val="Hyperlink"/>
            <w:rFonts w:ascii="MCS P_Mohammad." w:hAnsi="MCS P_Mohammad." w:cs="CTraditional Arabic" w:hint="eastAsia"/>
            <w:b/>
            <w:bCs w:val="0"/>
            <w:noProof/>
            <w:rtl/>
            <w:lang w:bidi="fa-IR"/>
          </w:rPr>
          <w:t>ج</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439668581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64</w:t>
        </w:r>
        <w:r w:rsidR="008D60BE">
          <w:rPr>
            <w:noProof/>
            <w:webHidden/>
            <w:rtl/>
          </w:rPr>
          <w:fldChar w:fldCharType="end"/>
        </w:r>
      </w:hyperlink>
    </w:p>
    <w:p w:rsidR="008D60BE" w:rsidRDefault="007F7BC0">
      <w:pPr>
        <w:pStyle w:val="TOC1"/>
        <w:tabs>
          <w:tab w:val="right" w:leader="dot" w:pos="7078"/>
        </w:tabs>
        <w:rPr>
          <w:rFonts w:asciiTheme="minorHAnsi" w:eastAsiaTheme="minorEastAsia" w:hAnsiTheme="minorHAnsi" w:cstheme="minorBidi"/>
          <w:bCs w:val="0"/>
          <w:noProof/>
          <w:sz w:val="22"/>
          <w:szCs w:val="22"/>
          <w:rtl/>
        </w:rPr>
      </w:pPr>
      <w:hyperlink w:anchor="_Toc439668582" w:history="1">
        <w:r w:rsidR="008D60BE" w:rsidRPr="005F59DD">
          <w:rPr>
            <w:rStyle w:val="Hyperlink"/>
            <w:rFonts w:hint="eastAsia"/>
            <w:noProof/>
            <w:rtl/>
          </w:rPr>
          <w:t>فصل</w:t>
        </w:r>
        <w:r w:rsidR="008D60BE" w:rsidRPr="005F59DD">
          <w:rPr>
            <w:rStyle w:val="Hyperlink"/>
            <w:noProof/>
            <w:rtl/>
          </w:rPr>
          <w:t xml:space="preserve"> </w:t>
        </w:r>
        <w:r w:rsidR="008D60BE" w:rsidRPr="005F59DD">
          <w:rPr>
            <w:rStyle w:val="Hyperlink"/>
            <w:rFonts w:hint="eastAsia"/>
            <w:noProof/>
            <w:rtl/>
          </w:rPr>
          <w:t>دوم</w:t>
        </w:r>
        <w:r w:rsidR="008D60BE" w:rsidRPr="005F59DD">
          <w:rPr>
            <w:rStyle w:val="Hyperlink"/>
            <w:noProof/>
            <w:rtl/>
          </w:rPr>
          <w:t xml:space="preserve">: </w:t>
        </w:r>
        <w:r w:rsidR="008D60BE" w:rsidRPr="005F59DD">
          <w:rPr>
            <w:rStyle w:val="Hyperlink"/>
            <w:rFonts w:hint="eastAsia"/>
            <w:noProof/>
            <w:rtl/>
            <w:lang w:bidi="fa-IR"/>
          </w:rPr>
          <w:t>مرده‌ها</w:t>
        </w:r>
        <w:r w:rsidR="008D60BE" w:rsidRPr="005F59DD">
          <w:rPr>
            <w:rStyle w:val="Hyperlink"/>
            <w:rFonts w:hint="cs"/>
            <w:noProof/>
            <w:rtl/>
            <w:lang w:bidi="fa-IR"/>
          </w:rPr>
          <w:t>ی</w:t>
        </w:r>
        <w:r w:rsidR="008D60BE" w:rsidRPr="005F59DD">
          <w:rPr>
            <w:rStyle w:val="Hyperlink"/>
            <w:noProof/>
            <w:rtl/>
            <w:lang w:bidi="fa-IR"/>
          </w:rPr>
          <w:t xml:space="preserve"> </w:t>
        </w:r>
        <w:r w:rsidR="008D60BE" w:rsidRPr="005F59DD">
          <w:rPr>
            <w:rStyle w:val="Hyperlink"/>
            <w:rFonts w:hint="eastAsia"/>
            <w:noProof/>
            <w:rtl/>
            <w:lang w:bidi="fa-IR"/>
          </w:rPr>
          <w:t>تجمّلات</w:t>
        </w:r>
        <w:r w:rsidR="008D60BE" w:rsidRPr="005F59DD">
          <w:rPr>
            <w:rStyle w:val="Hyperlink"/>
            <w:rFonts w:hint="cs"/>
            <w:noProof/>
            <w:rtl/>
            <w:lang w:bidi="fa-IR"/>
          </w:rPr>
          <w:t>ی</w:t>
        </w:r>
        <w:r w:rsidR="008D60BE" w:rsidRPr="005F59DD">
          <w:rPr>
            <w:rStyle w:val="Hyperlink"/>
            <w:noProof/>
            <w:rtl/>
            <w:lang w:bidi="fa-IR"/>
          </w:rPr>
          <w:t xml:space="preserve"> </w:t>
        </w:r>
        <w:r w:rsidR="008D60BE" w:rsidRPr="005F59DD">
          <w:rPr>
            <w:rStyle w:val="Hyperlink"/>
            <w:rFonts w:hint="eastAsia"/>
            <w:noProof/>
            <w:rtl/>
            <w:lang w:bidi="fa-IR"/>
          </w:rPr>
          <w:t>و</w:t>
        </w:r>
        <w:r w:rsidR="008D60BE" w:rsidRPr="005F59DD">
          <w:rPr>
            <w:rStyle w:val="Hyperlink"/>
            <w:noProof/>
            <w:rtl/>
            <w:lang w:bidi="fa-IR"/>
          </w:rPr>
          <w:t xml:space="preserve"> </w:t>
        </w:r>
        <w:r w:rsidR="008D60BE" w:rsidRPr="005F59DD">
          <w:rPr>
            <w:rStyle w:val="Hyperlink"/>
            <w:rFonts w:hint="eastAsia"/>
            <w:noProof/>
            <w:rtl/>
            <w:lang w:bidi="fa-IR"/>
          </w:rPr>
          <w:t>تعز</w:t>
        </w:r>
        <w:r w:rsidR="008D60BE" w:rsidRPr="005F59DD">
          <w:rPr>
            <w:rStyle w:val="Hyperlink"/>
            <w:rFonts w:hint="cs"/>
            <w:noProof/>
            <w:rtl/>
            <w:lang w:bidi="fa-IR"/>
          </w:rPr>
          <w:t>ی</w:t>
        </w:r>
        <w:r w:rsidR="008D60BE" w:rsidRPr="005F59DD">
          <w:rPr>
            <w:rStyle w:val="Hyperlink"/>
            <w:rFonts w:hint="eastAsia"/>
            <w:noProof/>
            <w:rtl/>
            <w:lang w:bidi="fa-IR"/>
          </w:rPr>
          <w:t>ه‌ها</w:t>
        </w:r>
        <w:r w:rsidR="008D60BE" w:rsidRPr="005F59DD">
          <w:rPr>
            <w:rStyle w:val="Hyperlink"/>
            <w:rFonts w:hint="cs"/>
            <w:noProof/>
            <w:rtl/>
            <w:lang w:bidi="fa-IR"/>
          </w:rPr>
          <w:t>ی</w:t>
        </w:r>
        <w:r w:rsidR="008D60BE" w:rsidRPr="005F59DD">
          <w:rPr>
            <w:rStyle w:val="Hyperlink"/>
            <w:noProof/>
            <w:rtl/>
            <w:lang w:bidi="fa-IR"/>
          </w:rPr>
          <w:t xml:space="preserve"> </w:t>
        </w:r>
        <w:r w:rsidR="008D60BE" w:rsidRPr="005F59DD">
          <w:rPr>
            <w:rStyle w:val="Hyperlink"/>
            <w:rFonts w:hint="eastAsia"/>
            <w:noProof/>
            <w:rtl/>
            <w:lang w:bidi="fa-IR"/>
          </w:rPr>
          <w:t>تکلفات</w:t>
        </w:r>
        <w:r w:rsidR="008D60BE" w:rsidRPr="005F59DD">
          <w:rPr>
            <w:rStyle w:val="Hyperlink"/>
            <w:rFonts w:hint="cs"/>
            <w:noProof/>
            <w:rtl/>
            <w:lang w:bidi="fa-IR"/>
          </w:rPr>
          <w:t>ی</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439668582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83</w:t>
        </w:r>
        <w:r w:rsidR="008D60BE">
          <w:rPr>
            <w:noProof/>
            <w:webHidden/>
            <w:rtl/>
          </w:rPr>
          <w:fldChar w:fldCharType="end"/>
        </w:r>
      </w:hyperlink>
    </w:p>
    <w:p w:rsidR="008D60BE" w:rsidRDefault="007F7BC0">
      <w:pPr>
        <w:pStyle w:val="TOC2"/>
        <w:tabs>
          <w:tab w:val="right" w:leader="dot" w:pos="7078"/>
        </w:tabs>
        <w:rPr>
          <w:rFonts w:asciiTheme="minorHAnsi" w:eastAsiaTheme="minorEastAsia" w:hAnsiTheme="minorHAnsi" w:cstheme="minorBidi"/>
          <w:bCs w:val="0"/>
          <w:noProof/>
          <w:sz w:val="22"/>
          <w:szCs w:val="22"/>
          <w:rtl/>
        </w:rPr>
      </w:pPr>
      <w:hyperlink w:anchor="_Toc439668583" w:history="1">
        <w:r w:rsidR="008D60BE" w:rsidRPr="005F59DD">
          <w:rPr>
            <w:rStyle w:val="Hyperlink"/>
            <w:rFonts w:hint="eastAsia"/>
            <w:noProof/>
            <w:rtl/>
            <w:lang w:bidi="fa-IR"/>
          </w:rPr>
          <w:t>صدقه</w:t>
        </w:r>
        <w:r w:rsidR="008D60BE" w:rsidRPr="005F59DD">
          <w:rPr>
            <w:rStyle w:val="Hyperlink"/>
            <w:noProof/>
            <w:rtl/>
            <w:lang w:bidi="fa-IR"/>
          </w:rPr>
          <w:t xml:space="preserve"> </w:t>
        </w:r>
        <w:r w:rsidR="008D60BE" w:rsidRPr="005F59DD">
          <w:rPr>
            <w:rStyle w:val="Hyperlink"/>
            <w:rFonts w:hint="eastAsia"/>
            <w:noProof/>
            <w:rtl/>
            <w:lang w:bidi="fa-IR"/>
          </w:rPr>
          <w:t>و</w:t>
        </w:r>
        <w:r w:rsidR="008D60BE" w:rsidRPr="005F59DD">
          <w:rPr>
            <w:rStyle w:val="Hyperlink"/>
            <w:noProof/>
            <w:rtl/>
            <w:lang w:bidi="fa-IR"/>
          </w:rPr>
          <w:t xml:space="preserve"> </w:t>
        </w:r>
        <w:r w:rsidR="008D60BE" w:rsidRPr="005F59DD">
          <w:rPr>
            <w:rStyle w:val="Hyperlink"/>
            <w:rFonts w:hint="eastAsia"/>
            <w:noProof/>
            <w:rtl/>
            <w:lang w:bidi="fa-IR"/>
          </w:rPr>
          <w:t>انفاق</w:t>
        </w:r>
        <w:r w:rsidR="008D60BE" w:rsidRPr="005F59DD">
          <w:rPr>
            <w:rStyle w:val="Hyperlink"/>
            <w:noProof/>
            <w:rtl/>
            <w:lang w:bidi="fa-IR"/>
          </w:rPr>
          <w:t xml:space="preserve"> </w:t>
        </w:r>
        <w:r w:rsidR="008D60BE" w:rsidRPr="005F59DD">
          <w:rPr>
            <w:rStyle w:val="Hyperlink"/>
            <w:rFonts w:hint="eastAsia"/>
            <w:noProof/>
            <w:rtl/>
            <w:lang w:bidi="fa-IR"/>
          </w:rPr>
          <w:t>در</w:t>
        </w:r>
        <w:r w:rsidR="008D60BE" w:rsidRPr="005F59DD">
          <w:rPr>
            <w:rStyle w:val="Hyperlink"/>
            <w:noProof/>
            <w:rtl/>
            <w:lang w:bidi="fa-IR"/>
          </w:rPr>
          <w:t xml:space="preserve"> </w:t>
        </w:r>
        <w:r w:rsidR="008D60BE" w:rsidRPr="005F59DD">
          <w:rPr>
            <w:rStyle w:val="Hyperlink"/>
            <w:rFonts w:hint="eastAsia"/>
            <w:noProof/>
            <w:rtl/>
            <w:lang w:bidi="fa-IR"/>
          </w:rPr>
          <w:t>راه</w:t>
        </w:r>
        <w:r w:rsidR="008D60BE" w:rsidRPr="005F59DD">
          <w:rPr>
            <w:rStyle w:val="Hyperlink"/>
            <w:noProof/>
            <w:rtl/>
            <w:lang w:bidi="fa-IR"/>
          </w:rPr>
          <w:t xml:space="preserve"> </w:t>
        </w:r>
        <w:r w:rsidR="008D60BE" w:rsidRPr="005F59DD">
          <w:rPr>
            <w:rStyle w:val="Hyperlink"/>
            <w:rFonts w:hint="eastAsia"/>
            <w:noProof/>
            <w:rtl/>
            <w:lang w:bidi="fa-IR"/>
          </w:rPr>
          <w:t>خدا،</w:t>
        </w:r>
        <w:r w:rsidR="008D60BE" w:rsidRPr="005F59DD">
          <w:rPr>
            <w:rStyle w:val="Hyperlink"/>
            <w:noProof/>
            <w:rtl/>
            <w:lang w:bidi="fa-IR"/>
          </w:rPr>
          <w:t xml:space="preserve"> </w:t>
        </w:r>
        <w:r w:rsidR="00DF05A1">
          <w:rPr>
            <w:rStyle w:val="Hyperlink"/>
            <w:rFonts w:hint="eastAsia"/>
            <w:noProof/>
            <w:rtl/>
            <w:lang w:bidi="fa-IR"/>
          </w:rPr>
          <w:t>ی</w:t>
        </w:r>
        <w:r w:rsidR="008D60BE" w:rsidRPr="005F59DD">
          <w:rPr>
            <w:rStyle w:val="Hyperlink"/>
            <w:rFonts w:hint="eastAsia"/>
            <w:noProof/>
            <w:rtl/>
            <w:lang w:bidi="fa-IR"/>
          </w:rPr>
          <w:t>ا</w:t>
        </w:r>
        <w:r w:rsidR="008D60BE" w:rsidRPr="005F59DD">
          <w:rPr>
            <w:rStyle w:val="Hyperlink"/>
            <w:noProof/>
            <w:rtl/>
            <w:lang w:bidi="fa-IR"/>
          </w:rPr>
          <w:t xml:space="preserve"> </w:t>
        </w:r>
        <w:r w:rsidR="008D60BE" w:rsidRPr="005F59DD">
          <w:rPr>
            <w:rStyle w:val="Hyperlink"/>
            <w:rFonts w:hint="eastAsia"/>
            <w:noProof/>
            <w:rtl/>
            <w:lang w:bidi="fa-IR"/>
          </w:rPr>
          <w:t>ر</w:t>
        </w:r>
        <w:r w:rsidR="00DF05A1">
          <w:rPr>
            <w:rStyle w:val="Hyperlink"/>
            <w:rFonts w:hint="eastAsia"/>
            <w:noProof/>
            <w:rtl/>
            <w:lang w:bidi="fa-IR"/>
          </w:rPr>
          <w:t>ی</w:t>
        </w:r>
        <w:r w:rsidR="008D60BE" w:rsidRPr="005F59DD">
          <w:rPr>
            <w:rStyle w:val="Hyperlink"/>
            <w:rFonts w:hint="eastAsia"/>
            <w:noProof/>
            <w:rtl/>
            <w:lang w:bidi="fa-IR"/>
          </w:rPr>
          <w:t>ا</w:t>
        </w:r>
        <w:r w:rsidR="008D60BE" w:rsidRPr="005F59DD">
          <w:rPr>
            <w:rStyle w:val="Hyperlink"/>
            <w:noProof/>
            <w:rtl/>
            <w:lang w:bidi="fa-IR"/>
          </w:rPr>
          <w:t xml:space="preserve"> </w:t>
        </w:r>
        <w:r w:rsidR="008D60BE" w:rsidRPr="005F59DD">
          <w:rPr>
            <w:rStyle w:val="Hyperlink"/>
            <w:rFonts w:hint="eastAsia"/>
            <w:noProof/>
            <w:rtl/>
            <w:lang w:bidi="fa-IR"/>
          </w:rPr>
          <w:t>و</w:t>
        </w:r>
        <w:r w:rsidR="008D60BE" w:rsidRPr="005F59DD">
          <w:rPr>
            <w:rStyle w:val="Hyperlink"/>
            <w:noProof/>
            <w:rtl/>
            <w:lang w:bidi="fa-IR"/>
          </w:rPr>
          <w:t xml:space="preserve"> </w:t>
        </w:r>
        <w:r w:rsidR="008D60BE" w:rsidRPr="005F59DD">
          <w:rPr>
            <w:rStyle w:val="Hyperlink"/>
            <w:rFonts w:hint="eastAsia"/>
            <w:noProof/>
            <w:rtl/>
            <w:lang w:bidi="fa-IR"/>
          </w:rPr>
          <w:t>خودنما</w:t>
        </w:r>
        <w:r w:rsidR="00DF05A1">
          <w:rPr>
            <w:rStyle w:val="Hyperlink"/>
            <w:rFonts w:hint="eastAsia"/>
            <w:noProof/>
            <w:rtl/>
            <w:lang w:bidi="fa-IR"/>
          </w:rPr>
          <w:t>یی</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439668583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85</w:t>
        </w:r>
        <w:r w:rsidR="008D60BE">
          <w:rPr>
            <w:noProof/>
            <w:webHidden/>
            <w:rtl/>
          </w:rPr>
          <w:fldChar w:fldCharType="end"/>
        </w:r>
      </w:hyperlink>
    </w:p>
    <w:p w:rsidR="008D60BE" w:rsidRDefault="007F7BC0">
      <w:pPr>
        <w:pStyle w:val="TOC2"/>
        <w:tabs>
          <w:tab w:val="right" w:leader="dot" w:pos="7078"/>
        </w:tabs>
        <w:rPr>
          <w:rFonts w:asciiTheme="minorHAnsi" w:eastAsiaTheme="minorEastAsia" w:hAnsiTheme="minorHAnsi" w:cstheme="minorBidi"/>
          <w:bCs w:val="0"/>
          <w:noProof/>
          <w:sz w:val="22"/>
          <w:szCs w:val="22"/>
          <w:rtl/>
        </w:rPr>
      </w:pPr>
      <w:hyperlink w:anchor="_Toc439668584" w:history="1">
        <w:r w:rsidR="008D60BE" w:rsidRPr="005F59DD">
          <w:rPr>
            <w:rStyle w:val="Hyperlink"/>
            <w:noProof/>
            <w:rtl/>
            <w:lang w:bidi="fa-IR"/>
          </w:rPr>
          <w:t>«</w:t>
        </w:r>
        <w:r w:rsidR="008D60BE" w:rsidRPr="005F59DD">
          <w:rPr>
            <w:rStyle w:val="Hyperlink"/>
            <w:rFonts w:hint="eastAsia"/>
            <w:noProof/>
            <w:rtl/>
            <w:lang w:bidi="fa-IR"/>
          </w:rPr>
          <w:t>بهتر</w:t>
        </w:r>
        <w:r w:rsidR="00DF05A1">
          <w:rPr>
            <w:rStyle w:val="Hyperlink"/>
            <w:rFonts w:hint="eastAsia"/>
            <w:noProof/>
            <w:rtl/>
            <w:lang w:bidi="fa-IR"/>
          </w:rPr>
          <w:t>ی</w:t>
        </w:r>
        <w:r w:rsidR="008D60BE" w:rsidRPr="005F59DD">
          <w:rPr>
            <w:rStyle w:val="Hyperlink"/>
            <w:rFonts w:hint="eastAsia"/>
            <w:noProof/>
            <w:rtl/>
            <w:lang w:bidi="fa-IR"/>
          </w:rPr>
          <w:t>ن</w:t>
        </w:r>
        <w:r w:rsidR="008D60BE" w:rsidRPr="005F59DD">
          <w:rPr>
            <w:rStyle w:val="Hyperlink"/>
            <w:noProof/>
            <w:rtl/>
            <w:lang w:bidi="fa-IR"/>
          </w:rPr>
          <w:t xml:space="preserve"> </w:t>
        </w:r>
        <w:r w:rsidR="008D60BE" w:rsidRPr="005F59DD">
          <w:rPr>
            <w:rStyle w:val="Hyperlink"/>
            <w:rFonts w:hint="eastAsia"/>
            <w:noProof/>
            <w:rtl/>
            <w:lang w:bidi="fa-IR"/>
          </w:rPr>
          <w:t>صدقه</w:t>
        </w:r>
        <w:r w:rsidR="008D60BE" w:rsidRPr="005F59DD">
          <w:rPr>
            <w:rStyle w:val="Hyperlink"/>
            <w:noProof/>
            <w:rtl/>
            <w:lang w:bidi="fa-IR"/>
          </w:rPr>
          <w:t xml:space="preserve"> </w:t>
        </w:r>
        <w:r w:rsidR="008D60BE" w:rsidRPr="005F59DD">
          <w:rPr>
            <w:rStyle w:val="Hyperlink"/>
            <w:rFonts w:hint="eastAsia"/>
            <w:noProof/>
            <w:rtl/>
            <w:lang w:bidi="fa-IR"/>
          </w:rPr>
          <w:t>و</w:t>
        </w:r>
        <w:r w:rsidR="008D60BE" w:rsidRPr="005F59DD">
          <w:rPr>
            <w:rStyle w:val="Hyperlink"/>
            <w:noProof/>
            <w:rtl/>
            <w:lang w:bidi="fa-IR"/>
          </w:rPr>
          <w:t xml:space="preserve"> </w:t>
        </w:r>
        <w:r w:rsidR="008D60BE" w:rsidRPr="005F59DD">
          <w:rPr>
            <w:rStyle w:val="Hyperlink"/>
            <w:rFonts w:hint="eastAsia"/>
            <w:noProof/>
            <w:rtl/>
            <w:lang w:bidi="fa-IR"/>
          </w:rPr>
          <w:t>خ</w:t>
        </w:r>
        <w:r w:rsidR="00DF05A1">
          <w:rPr>
            <w:rStyle w:val="Hyperlink"/>
            <w:rFonts w:hint="eastAsia"/>
            <w:noProof/>
            <w:rtl/>
            <w:lang w:bidi="fa-IR"/>
          </w:rPr>
          <w:t>ی</w:t>
        </w:r>
        <w:r w:rsidR="008D60BE" w:rsidRPr="005F59DD">
          <w:rPr>
            <w:rStyle w:val="Hyperlink"/>
            <w:rFonts w:hint="eastAsia"/>
            <w:noProof/>
            <w:rtl/>
            <w:lang w:bidi="fa-IR"/>
          </w:rPr>
          <w:t>رات</w:t>
        </w:r>
        <w:r w:rsidR="008D60BE" w:rsidRPr="005F59DD">
          <w:rPr>
            <w:rStyle w:val="Hyperlink"/>
            <w:noProof/>
            <w:rtl/>
            <w:lang w:bidi="fa-IR"/>
          </w:rPr>
          <w:t xml:space="preserve"> (</w:t>
        </w:r>
        <w:r w:rsidR="008D60BE" w:rsidRPr="005F59DD">
          <w:rPr>
            <w:rStyle w:val="Hyperlink"/>
            <w:rFonts w:hint="eastAsia"/>
            <w:noProof/>
            <w:rtl/>
            <w:lang w:bidi="fa-IR"/>
          </w:rPr>
          <w:t>از</w:t>
        </w:r>
        <w:r w:rsidR="008D60BE" w:rsidRPr="005F59DD">
          <w:rPr>
            <w:rStyle w:val="Hyperlink"/>
            <w:noProof/>
            <w:rtl/>
            <w:lang w:bidi="fa-IR"/>
          </w:rPr>
          <w:t xml:space="preserve"> </w:t>
        </w:r>
        <w:r w:rsidR="008D60BE" w:rsidRPr="005F59DD">
          <w:rPr>
            <w:rStyle w:val="Hyperlink"/>
            <w:rFonts w:hint="eastAsia"/>
            <w:noProof/>
            <w:rtl/>
            <w:lang w:bidi="fa-IR"/>
          </w:rPr>
          <w:t>نظر</w:t>
        </w:r>
        <w:r w:rsidR="008D60BE" w:rsidRPr="005F59DD">
          <w:rPr>
            <w:rStyle w:val="Hyperlink"/>
            <w:noProof/>
            <w:rtl/>
            <w:lang w:bidi="fa-IR"/>
          </w:rPr>
          <w:t xml:space="preserve"> </w:t>
        </w:r>
        <w:r w:rsidR="008D60BE" w:rsidRPr="005F59DD">
          <w:rPr>
            <w:rStyle w:val="Hyperlink"/>
            <w:rFonts w:hint="eastAsia"/>
            <w:noProof/>
            <w:rtl/>
            <w:lang w:bidi="fa-IR"/>
          </w:rPr>
          <w:t>ثواب</w:t>
        </w:r>
        <w:r w:rsidR="008D60BE" w:rsidRPr="005F59DD">
          <w:rPr>
            <w:rStyle w:val="Hyperlink"/>
            <w:noProof/>
            <w:rtl/>
            <w:lang w:bidi="fa-IR"/>
          </w:rPr>
          <w:t xml:space="preserve"> </w:t>
        </w:r>
        <w:r w:rsidR="008D60BE" w:rsidRPr="005F59DD">
          <w:rPr>
            <w:rStyle w:val="Hyperlink"/>
            <w:rFonts w:hint="eastAsia"/>
            <w:noProof/>
            <w:rtl/>
            <w:lang w:bidi="fa-IR"/>
          </w:rPr>
          <w:t>و</w:t>
        </w:r>
        <w:r w:rsidR="008D60BE" w:rsidRPr="005F59DD">
          <w:rPr>
            <w:rStyle w:val="Hyperlink"/>
            <w:noProof/>
            <w:rtl/>
            <w:lang w:bidi="fa-IR"/>
          </w:rPr>
          <w:t xml:space="preserve"> </w:t>
        </w:r>
        <w:r w:rsidR="008D60BE" w:rsidRPr="005F59DD">
          <w:rPr>
            <w:rStyle w:val="Hyperlink"/>
            <w:rFonts w:hint="eastAsia"/>
            <w:noProof/>
            <w:rtl/>
            <w:lang w:bidi="fa-IR"/>
          </w:rPr>
          <w:t>پاداش</w:t>
        </w:r>
        <w:r w:rsidR="008D60BE" w:rsidRPr="005F59DD">
          <w:rPr>
            <w:rStyle w:val="Hyperlink"/>
            <w:noProof/>
            <w:rtl/>
            <w:lang w:bidi="fa-IR"/>
          </w:rPr>
          <w:t xml:space="preserve">) </w:t>
        </w:r>
        <w:r w:rsidR="008D60BE" w:rsidRPr="005F59DD">
          <w:rPr>
            <w:rStyle w:val="Hyperlink"/>
            <w:rFonts w:hint="eastAsia"/>
            <w:noProof/>
            <w:rtl/>
            <w:lang w:bidi="fa-IR"/>
          </w:rPr>
          <w:t>چ</w:t>
        </w:r>
        <w:r w:rsidR="00DF05A1">
          <w:rPr>
            <w:rStyle w:val="Hyperlink"/>
            <w:rFonts w:hint="eastAsia"/>
            <w:noProof/>
            <w:rtl/>
            <w:lang w:bidi="fa-IR"/>
          </w:rPr>
          <w:t>ی</w:t>
        </w:r>
        <w:r w:rsidR="008D60BE" w:rsidRPr="005F59DD">
          <w:rPr>
            <w:rStyle w:val="Hyperlink"/>
            <w:rFonts w:hint="eastAsia"/>
            <w:noProof/>
            <w:rtl/>
            <w:lang w:bidi="fa-IR"/>
          </w:rPr>
          <w:t>ست؟</w:t>
        </w:r>
        <w:r w:rsidR="008D60BE" w:rsidRPr="005F59DD">
          <w:rPr>
            <w:rStyle w:val="Hyperlink"/>
            <w:noProof/>
            <w:rtl/>
            <w:lang w:bidi="fa-IR"/>
          </w:rPr>
          <w:t>»</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439668584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87</w:t>
        </w:r>
        <w:r w:rsidR="008D60BE">
          <w:rPr>
            <w:noProof/>
            <w:webHidden/>
            <w:rtl/>
          </w:rPr>
          <w:fldChar w:fldCharType="end"/>
        </w:r>
      </w:hyperlink>
    </w:p>
    <w:p w:rsidR="008D60BE" w:rsidRDefault="007F7BC0">
      <w:pPr>
        <w:pStyle w:val="TOC2"/>
        <w:tabs>
          <w:tab w:val="right" w:leader="dot" w:pos="7078"/>
        </w:tabs>
        <w:rPr>
          <w:rFonts w:asciiTheme="minorHAnsi" w:eastAsiaTheme="minorEastAsia" w:hAnsiTheme="minorHAnsi" w:cstheme="minorBidi"/>
          <w:bCs w:val="0"/>
          <w:noProof/>
          <w:sz w:val="22"/>
          <w:szCs w:val="22"/>
          <w:rtl/>
        </w:rPr>
      </w:pPr>
      <w:hyperlink w:anchor="_Toc439668585" w:history="1">
        <w:r w:rsidR="008D60BE" w:rsidRPr="005F59DD">
          <w:rPr>
            <w:rStyle w:val="Hyperlink"/>
            <w:rFonts w:hint="eastAsia"/>
            <w:noProof/>
            <w:rtl/>
            <w:lang w:bidi="fa-IR"/>
          </w:rPr>
          <w:t>فشار</w:t>
        </w:r>
        <w:r w:rsidR="008D60BE" w:rsidRPr="005F59DD">
          <w:rPr>
            <w:rStyle w:val="Hyperlink"/>
            <w:noProof/>
            <w:rtl/>
            <w:lang w:bidi="fa-IR"/>
          </w:rPr>
          <w:t xml:space="preserve"> </w:t>
        </w:r>
        <w:r w:rsidR="008D60BE" w:rsidRPr="005F59DD">
          <w:rPr>
            <w:rStyle w:val="Hyperlink"/>
            <w:rFonts w:hint="eastAsia"/>
            <w:noProof/>
            <w:rtl/>
            <w:lang w:bidi="fa-IR"/>
          </w:rPr>
          <w:t>قبر</w:t>
        </w:r>
        <w:r w:rsidR="008D60BE" w:rsidRPr="005F59DD">
          <w:rPr>
            <w:rStyle w:val="Hyperlink"/>
            <w:noProof/>
            <w:rtl/>
            <w:lang w:bidi="fa-IR"/>
          </w:rPr>
          <w:t xml:space="preserve"> </w:t>
        </w:r>
        <w:r w:rsidR="008D60BE" w:rsidRPr="005F59DD">
          <w:rPr>
            <w:rStyle w:val="Hyperlink"/>
            <w:rFonts w:hint="eastAsia"/>
            <w:noProof/>
            <w:rtl/>
            <w:lang w:bidi="fa-IR"/>
          </w:rPr>
          <w:t>برا</w:t>
        </w:r>
        <w:r w:rsidR="00DF05A1">
          <w:rPr>
            <w:rStyle w:val="Hyperlink"/>
            <w:rFonts w:hint="eastAsia"/>
            <w:noProof/>
            <w:rtl/>
            <w:lang w:bidi="fa-IR"/>
          </w:rPr>
          <w:t>ی</w:t>
        </w:r>
        <w:r w:rsidR="008D60BE" w:rsidRPr="005F59DD">
          <w:rPr>
            <w:rStyle w:val="Hyperlink"/>
            <w:noProof/>
            <w:rtl/>
            <w:lang w:bidi="fa-IR"/>
          </w:rPr>
          <w:t xml:space="preserve"> </w:t>
        </w:r>
        <w:r w:rsidR="008D60BE" w:rsidRPr="005F59DD">
          <w:rPr>
            <w:rStyle w:val="Hyperlink"/>
            <w:rFonts w:hint="eastAsia"/>
            <w:noProof/>
            <w:rtl/>
            <w:lang w:bidi="fa-IR"/>
          </w:rPr>
          <w:t>آدم‌ها</w:t>
        </w:r>
        <w:r w:rsidR="00DF05A1">
          <w:rPr>
            <w:rStyle w:val="Hyperlink"/>
            <w:rFonts w:hint="eastAsia"/>
            <w:noProof/>
            <w:rtl/>
            <w:lang w:bidi="fa-IR"/>
          </w:rPr>
          <w:t>ی</w:t>
        </w:r>
        <w:r w:rsidR="008D60BE" w:rsidRPr="005F59DD">
          <w:rPr>
            <w:rStyle w:val="Hyperlink"/>
            <w:noProof/>
            <w:rtl/>
            <w:lang w:bidi="fa-IR"/>
          </w:rPr>
          <w:t xml:space="preserve"> </w:t>
        </w:r>
        <w:r w:rsidR="008D60BE" w:rsidRPr="005F59DD">
          <w:rPr>
            <w:rStyle w:val="Hyperlink"/>
            <w:rFonts w:hint="eastAsia"/>
            <w:noProof/>
            <w:rtl/>
            <w:lang w:bidi="fa-IR"/>
          </w:rPr>
          <w:t>زنده</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439668585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91</w:t>
        </w:r>
        <w:r w:rsidR="008D60BE">
          <w:rPr>
            <w:noProof/>
            <w:webHidden/>
            <w:rtl/>
          </w:rPr>
          <w:fldChar w:fldCharType="end"/>
        </w:r>
      </w:hyperlink>
    </w:p>
    <w:p w:rsidR="008D60BE" w:rsidRDefault="007F7BC0">
      <w:pPr>
        <w:pStyle w:val="TOC3"/>
        <w:tabs>
          <w:tab w:val="right" w:leader="dot" w:pos="7078"/>
        </w:tabs>
        <w:rPr>
          <w:rFonts w:asciiTheme="minorHAnsi" w:eastAsiaTheme="minorEastAsia" w:hAnsiTheme="minorHAnsi" w:cstheme="minorBidi"/>
          <w:noProof/>
          <w:sz w:val="22"/>
          <w:szCs w:val="22"/>
          <w:rtl/>
        </w:rPr>
      </w:pPr>
      <w:hyperlink w:anchor="_Toc439668586" w:history="1">
        <w:r w:rsidR="008D60BE" w:rsidRPr="005F59DD">
          <w:rPr>
            <w:rStyle w:val="Hyperlink"/>
            <w:rFonts w:hint="eastAsia"/>
            <w:noProof/>
            <w:rtl/>
            <w:lang w:bidi="fa-IR"/>
          </w:rPr>
          <w:t>مسابق</w:t>
        </w:r>
        <w:r w:rsidR="008D60BE" w:rsidRPr="005F59DD">
          <w:rPr>
            <w:rStyle w:val="Hyperlink"/>
            <w:rFonts w:hint="cs"/>
            <w:noProof/>
            <w:rtl/>
            <w:lang w:bidi="fa-IR"/>
          </w:rPr>
          <w:t>ۀ</w:t>
        </w:r>
        <w:r w:rsidR="008D60BE" w:rsidRPr="005F59DD">
          <w:rPr>
            <w:rStyle w:val="Hyperlink"/>
            <w:noProof/>
            <w:rtl/>
            <w:lang w:bidi="fa-IR"/>
          </w:rPr>
          <w:t xml:space="preserve"> </w:t>
        </w:r>
        <w:r w:rsidR="008D60BE" w:rsidRPr="005F59DD">
          <w:rPr>
            <w:rStyle w:val="Hyperlink"/>
            <w:rFonts w:hint="eastAsia"/>
            <w:noProof/>
            <w:rtl/>
            <w:lang w:bidi="fa-IR"/>
          </w:rPr>
          <w:t>تجمل</w:t>
        </w:r>
        <w:r w:rsidR="008D60BE" w:rsidRPr="005F59DD">
          <w:rPr>
            <w:rStyle w:val="Hyperlink"/>
            <w:noProof/>
            <w:rtl/>
            <w:lang w:bidi="fa-IR"/>
          </w:rPr>
          <w:t xml:space="preserve"> </w:t>
        </w:r>
        <w:r w:rsidR="008D60BE" w:rsidRPr="005F59DD">
          <w:rPr>
            <w:rStyle w:val="Hyperlink"/>
            <w:rFonts w:hint="eastAsia"/>
            <w:noProof/>
            <w:rtl/>
            <w:lang w:bidi="fa-IR"/>
          </w:rPr>
          <w:t>پرست</w:t>
        </w:r>
        <w:r w:rsidR="008D60BE" w:rsidRPr="005F59DD">
          <w:rPr>
            <w:rStyle w:val="Hyperlink"/>
            <w:rFonts w:hint="cs"/>
            <w:noProof/>
            <w:rtl/>
            <w:lang w:bidi="fa-IR"/>
          </w:rPr>
          <w:t>ی</w:t>
        </w:r>
        <w:r w:rsidR="008D60BE" w:rsidRPr="005F59DD">
          <w:rPr>
            <w:rStyle w:val="Hyperlink"/>
            <w:noProof/>
            <w:rtl/>
            <w:lang w:bidi="fa-IR"/>
          </w:rPr>
          <w:t xml:space="preserve"> </w:t>
        </w:r>
        <w:r w:rsidR="008D60BE" w:rsidRPr="005F59DD">
          <w:rPr>
            <w:rStyle w:val="Hyperlink"/>
            <w:rFonts w:hint="eastAsia"/>
            <w:noProof/>
            <w:rtl/>
            <w:lang w:bidi="fa-IR"/>
          </w:rPr>
          <w:t>و</w:t>
        </w:r>
        <w:r w:rsidR="008D60BE" w:rsidRPr="005F59DD">
          <w:rPr>
            <w:rStyle w:val="Hyperlink"/>
            <w:noProof/>
            <w:rtl/>
            <w:lang w:bidi="fa-IR"/>
          </w:rPr>
          <w:t xml:space="preserve"> </w:t>
        </w:r>
        <w:r w:rsidR="008D60BE" w:rsidRPr="005F59DD">
          <w:rPr>
            <w:rStyle w:val="Hyperlink"/>
            <w:rFonts w:hint="eastAsia"/>
            <w:noProof/>
            <w:rtl/>
            <w:lang w:bidi="fa-IR"/>
          </w:rPr>
          <w:t>حاتم</w:t>
        </w:r>
        <w:r w:rsidR="008D60BE" w:rsidRPr="005F59DD">
          <w:rPr>
            <w:rStyle w:val="Hyperlink"/>
            <w:noProof/>
            <w:rtl/>
            <w:lang w:bidi="fa-IR"/>
          </w:rPr>
          <w:t xml:space="preserve"> </w:t>
        </w:r>
        <w:r w:rsidR="008D60BE" w:rsidRPr="005F59DD">
          <w:rPr>
            <w:rStyle w:val="Hyperlink"/>
            <w:rFonts w:hint="eastAsia"/>
            <w:noProof/>
            <w:rtl/>
            <w:lang w:bidi="fa-IR"/>
          </w:rPr>
          <w:t>نما</w:t>
        </w:r>
        <w:r w:rsidR="008D60BE" w:rsidRPr="005F59DD">
          <w:rPr>
            <w:rStyle w:val="Hyperlink"/>
            <w:rFonts w:hint="cs"/>
            <w:noProof/>
            <w:rtl/>
            <w:lang w:bidi="fa-IR"/>
          </w:rPr>
          <w:t>یی</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439668586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92</w:t>
        </w:r>
        <w:r w:rsidR="008D60BE">
          <w:rPr>
            <w:noProof/>
            <w:webHidden/>
            <w:rtl/>
          </w:rPr>
          <w:fldChar w:fldCharType="end"/>
        </w:r>
      </w:hyperlink>
    </w:p>
    <w:p w:rsidR="008D60BE" w:rsidRDefault="007F7BC0">
      <w:pPr>
        <w:pStyle w:val="TOC3"/>
        <w:tabs>
          <w:tab w:val="right" w:leader="dot" w:pos="7078"/>
        </w:tabs>
        <w:rPr>
          <w:rFonts w:asciiTheme="minorHAnsi" w:eastAsiaTheme="minorEastAsia" w:hAnsiTheme="minorHAnsi" w:cstheme="minorBidi"/>
          <w:noProof/>
          <w:sz w:val="22"/>
          <w:szCs w:val="22"/>
          <w:rtl/>
        </w:rPr>
      </w:pPr>
      <w:hyperlink w:anchor="_Toc439668587" w:history="1">
        <w:r w:rsidR="008D60BE" w:rsidRPr="005F59DD">
          <w:rPr>
            <w:rStyle w:val="Hyperlink"/>
            <w:rFonts w:hint="eastAsia"/>
            <w:noProof/>
            <w:rtl/>
            <w:lang w:bidi="fa-IR"/>
          </w:rPr>
          <w:t>مرگ</w:t>
        </w:r>
        <w:r w:rsidR="008D60BE" w:rsidRPr="005F59DD">
          <w:rPr>
            <w:rStyle w:val="Hyperlink"/>
            <w:noProof/>
            <w:rtl/>
            <w:lang w:bidi="fa-IR"/>
          </w:rPr>
          <w:t xml:space="preserve"> </w:t>
        </w:r>
        <w:r w:rsidR="008D60BE" w:rsidRPr="005F59DD">
          <w:rPr>
            <w:rStyle w:val="Hyperlink"/>
            <w:rFonts w:hint="eastAsia"/>
            <w:noProof/>
            <w:rtl/>
            <w:lang w:bidi="fa-IR"/>
          </w:rPr>
          <w:t>گران</w:t>
        </w:r>
        <w:r w:rsidR="008D60BE" w:rsidRPr="005F59DD">
          <w:rPr>
            <w:rStyle w:val="Hyperlink"/>
            <w:noProof/>
            <w:rtl/>
            <w:lang w:bidi="fa-IR"/>
          </w:rPr>
          <w:t xml:space="preserve"> </w:t>
        </w:r>
        <w:r w:rsidR="008D60BE" w:rsidRPr="005F59DD">
          <w:rPr>
            <w:rStyle w:val="Hyperlink"/>
            <w:rFonts w:hint="eastAsia"/>
            <w:noProof/>
            <w:rtl/>
            <w:lang w:bidi="fa-IR"/>
          </w:rPr>
          <w:t>است</w:t>
        </w:r>
        <w:r w:rsidR="008D60BE" w:rsidRPr="005F59DD">
          <w:rPr>
            <w:rStyle w:val="Hyperlink"/>
            <w:noProof/>
            <w:rtl/>
            <w:lang w:bidi="fa-IR"/>
          </w:rPr>
          <w:t xml:space="preserve"> </w:t>
        </w:r>
        <w:r w:rsidR="008D60BE" w:rsidRPr="005F59DD">
          <w:rPr>
            <w:rStyle w:val="Hyperlink"/>
            <w:rFonts w:hint="eastAsia"/>
            <w:noProof/>
            <w:rtl/>
            <w:lang w:bidi="fa-IR"/>
          </w:rPr>
          <w:t>زنده</w:t>
        </w:r>
        <w:r w:rsidR="008D60BE" w:rsidRPr="005F59DD">
          <w:rPr>
            <w:rStyle w:val="Hyperlink"/>
            <w:noProof/>
            <w:rtl/>
            <w:lang w:bidi="fa-IR"/>
          </w:rPr>
          <w:t xml:space="preserve"> </w:t>
        </w:r>
        <w:r w:rsidR="008D60BE" w:rsidRPr="005F59DD">
          <w:rPr>
            <w:rStyle w:val="Hyperlink"/>
            <w:rFonts w:hint="eastAsia"/>
            <w:noProof/>
            <w:rtl/>
            <w:lang w:bidi="fa-IR"/>
          </w:rPr>
          <w:t>بمان</w:t>
        </w:r>
        <w:r w:rsidR="008D60BE" w:rsidRPr="005F59DD">
          <w:rPr>
            <w:rStyle w:val="Hyperlink"/>
            <w:rFonts w:hint="cs"/>
            <w:noProof/>
            <w:rtl/>
            <w:lang w:bidi="fa-IR"/>
          </w:rPr>
          <w:t>ی</w:t>
        </w:r>
        <w:r w:rsidR="008D60BE" w:rsidRPr="005F59DD">
          <w:rPr>
            <w:rStyle w:val="Hyperlink"/>
            <w:rFonts w:hint="eastAsia"/>
            <w:noProof/>
            <w:rtl/>
            <w:lang w:bidi="fa-IR"/>
          </w:rPr>
          <w:t>د</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439668587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92</w:t>
        </w:r>
        <w:r w:rsidR="008D60BE">
          <w:rPr>
            <w:noProof/>
            <w:webHidden/>
            <w:rtl/>
          </w:rPr>
          <w:fldChar w:fldCharType="end"/>
        </w:r>
      </w:hyperlink>
    </w:p>
    <w:p w:rsidR="008D60BE" w:rsidRDefault="007F7BC0">
      <w:pPr>
        <w:pStyle w:val="TOC2"/>
        <w:tabs>
          <w:tab w:val="right" w:leader="dot" w:pos="7078"/>
        </w:tabs>
        <w:rPr>
          <w:rFonts w:asciiTheme="minorHAnsi" w:eastAsiaTheme="minorEastAsia" w:hAnsiTheme="minorHAnsi" w:cstheme="minorBidi"/>
          <w:bCs w:val="0"/>
          <w:noProof/>
          <w:sz w:val="22"/>
          <w:szCs w:val="22"/>
          <w:rtl/>
        </w:rPr>
      </w:pPr>
      <w:hyperlink w:anchor="_Toc439668588" w:history="1">
        <w:r w:rsidR="008D60BE" w:rsidRPr="005F59DD">
          <w:rPr>
            <w:rStyle w:val="Hyperlink"/>
            <w:rFonts w:hint="eastAsia"/>
            <w:noProof/>
            <w:rtl/>
            <w:lang w:bidi="fa-IR"/>
          </w:rPr>
          <w:t>بو</w:t>
        </w:r>
        <w:r w:rsidR="00DF05A1">
          <w:rPr>
            <w:rStyle w:val="Hyperlink"/>
            <w:rFonts w:hint="eastAsia"/>
            <w:noProof/>
            <w:rtl/>
            <w:lang w:bidi="fa-IR"/>
          </w:rPr>
          <w:t>ی</w:t>
        </w:r>
        <w:r w:rsidR="008D60BE" w:rsidRPr="005F59DD">
          <w:rPr>
            <w:rStyle w:val="Hyperlink"/>
            <w:noProof/>
            <w:rtl/>
            <w:lang w:bidi="fa-IR"/>
          </w:rPr>
          <w:t xml:space="preserve"> </w:t>
        </w:r>
        <w:r w:rsidR="00DF05A1">
          <w:rPr>
            <w:rStyle w:val="Hyperlink"/>
            <w:rFonts w:hint="eastAsia"/>
            <w:noProof/>
            <w:rtl/>
            <w:lang w:bidi="fa-IR"/>
          </w:rPr>
          <w:t>ک</w:t>
        </w:r>
        <w:r w:rsidR="008D60BE" w:rsidRPr="005F59DD">
          <w:rPr>
            <w:rStyle w:val="Hyperlink"/>
            <w:rFonts w:hint="eastAsia"/>
            <w:noProof/>
            <w:rtl/>
            <w:lang w:bidi="fa-IR"/>
          </w:rPr>
          <w:t>افور،</w:t>
        </w:r>
        <w:r w:rsidR="008D60BE" w:rsidRPr="005F59DD">
          <w:rPr>
            <w:rStyle w:val="Hyperlink"/>
            <w:noProof/>
            <w:rtl/>
            <w:lang w:bidi="fa-IR"/>
          </w:rPr>
          <w:t xml:space="preserve"> </w:t>
        </w:r>
        <w:r w:rsidR="008D60BE" w:rsidRPr="005F59DD">
          <w:rPr>
            <w:rStyle w:val="Hyperlink"/>
            <w:rFonts w:hint="eastAsia"/>
            <w:noProof/>
            <w:rtl/>
            <w:lang w:bidi="fa-IR"/>
          </w:rPr>
          <w:t>عطر</w:t>
        </w:r>
        <w:r w:rsidR="008D60BE" w:rsidRPr="005F59DD">
          <w:rPr>
            <w:rStyle w:val="Hyperlink"/>
            <w:noProof/>
            <w:rtl/>
            <w:lang w:bidi="fa-IR"/>
          </w:rPr>
          <w:t xml:space="preserve"> </w:t>
        </w:r>
        <w:r w:rsidR="008D60BE" w:rsidRPr="005F59DD">
          <w:rPr>
            <w:rStyle w:val="Hyperlink"/>
            <w:rFonts w:hint="eastAsia"/>
            <w:noProof/>
            <w:rtl/>
            <w:lang w:bidi="fa-IR"/>
          </w:rPr>
          <w:t>فا</w:t>
        </w:r>
        <w:r w:rsidR="00DF05A1">
          <w:rPr>
            <w:rStyle w:val="Hyperlink"/>
            <w:rFonts w:hint="eastAsia"/>
            <w:noProof/>
            <w:rtl/>
            <w:lang w:bidi="fa-IR"/>
          </w:rPr>
          <w:t>ک</w:t>
        </w:r>
        <w:r w:rsidR="008D60BE" w:rsidRPr="005F59DD">
          <w:rPr>
            <w:rStyle w:val="Hyperlink"/>
            <w:rFonts w:hint="eastAsia"/>
            <w:noProof/>
            <w:rtl/>
            <w:lang w:bidi="fa-IR"/>
          </w:rPr>
          <w:t>تور</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439668588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95</w:t>
        </w:r>
        <w:r w:rsidR="008D60BE">
          <w:rPr>
            <w:noProof/>
            <w:webHidden/>
            <w:rtl/>
          </w:rPr>
          <w:fldChar w:fldCharType="end"/>
        </w:r>
      </w:hyperlink>
    </w:p>
    <w:p w:rsidR="008D60BE" w:rsidRDefault="007F7BC0">
      <w:pPr>
        <w:pStyle w:val="TOC2"/>
        <w:tabs>
          <w:tab w:val="right" w:leader="dot" w:pos="7078"/>
        </w:tabs>
        <w:rPr>
          <w:rFonts w:asciiTheme="minorHAnsi" w:eastAsiaTheme="minorEastAsia" w:hAnsiTheme="minorHAnsi" w:cstheme="minorBidi"/>
          <w:bCs w:val="0"/>
          <w:noProof/>
          <w:sz w:val="22"/>
          <w:szCs w:val="22"/>
          <w:rtl/>
        </w:rPr>
      </w:pPr>
      <w:hyperlink w:anchor="_Toc439668589" w:history="1">
        <w:r w:rsidR="008D60BE" w:rsidRPr="005F59DD">
          <w:rPr>
            <w:rStyle w:val="Hyperlink"/>
            <w:rFonts w:hint="eastAsia"/>
            <w:noProof/>
            <w:rtl/>
            <w:lang w:bidi="fa-IR"/>
          </w:rPr>
          <w:t>خا</w:t>
        </w:r>
        <w:r w:rsidR="00DF05A1">
          <w:rPr>
            <w:rStyle w:val="Hyperlink"/>
            <w:rFonts w:hint="eastAsia"/>
            <w:noProof/>
            <w:rtl/>
            <w:lang w:bidi="fa-IR"/>
          </w:rPr>
          <w:t>ک</w:t>
        </w:r>
        <w:r w:rsidR="008D60BE" w:rsidRPr="005F59DD">
          <w:rPr>
            <w:rStyle w:val="Hyperlink"/>
            <w:rFonts w:hint="eastAsia"/>
            <w:noProof/>
            <w:rtl/>
            <w:lang w:bidi="fa-IR"/>
          </w:rPr>
          <w:t>سپار</w:t>
        </w:r>
        <w:r w:rsidR="00DF05A1">
          <w:rPr>
            <w:rStyle w:val="Hyperlink"/>
            <w:rFonts w:hint="eastAsia"/>
            <w:noProof/>
            <w:rtl/>
            <w:lang w:bidi="fa-IR"/>
          </w:rPr>
          <w:t>ی</w:t>
        </w:r>
        <w:r w:rsidR="008D60BE" w:rsidRPr="005F59DD">
          <w:rPr>
            <w:rStyle w:val="Hyperlink"/>
            <w:noProof/>
            <w:rtl/>
            <w:lang w:bidi="fa-IR"/>
          </w:rPr>
          <w:t xml:space="preserve"> </w:t>
        </w:r>
        <w:r w:rsidR="008D60BE" w:rsidRPr="005F59DD">
          <w:rPr>
            <w:rStyle w:val="Hyperlink"/>
            <w:rFonts w:hint="eastAsia"/>
            <w:noProof/>
            <w:rtl/>
            <w:lang w:bidi="fa-IR"/>
          </w:rPr>
          <w:t>گران‌تر</w:t>
        </w:r>
        <w:r w:rsidR="008D60BE" w:rsidRPr="005F59DD">
          <w:rPr>
            <w:rStyle w:val="Hyperlink"/>
            <w:noProof/>
            <w:rtl/>
            <w:lang w:bidi="fa-IR"/>
          </w:rPr>
          <w:t xml:space="preserve"> </w:t>
        </w:r>
        <w:r w:rsidR="008D60BE" w:rsidRPr="005F59DD">
          <w:rPr>
            <w:rStyle w:val="Hyperlink"/>
            <w:rFonts w:hint="eastAsia"/>
            <w:noProof/>
            <w:rtl/>
            <w:lang w:bidi="fa-IR"/>
          </w:rPr>
          <w:t>از</w:t>
        </w:r>
        <w:r w:rsidR="008D60BE" w:rsidRPr="005F59DD">
          <w:rPr>
            <w:rStyle w:val="Hyperlink"/>
            <w:noProof/>
            <w:rtl/>
            <w:lang w:bidi="fa-IR"/>
          </w:rPr>
          <w:t xml:space="preserve"> </w:t>
        </w:r>
        <w:r w:rsidR="008D60BE" w:rsidRPr="005F59DD">
          <w:rPr>
            <w:rStyle w:val="Hyperlink"/>
            <w:rFonts w:hint="eastAsia"/>
            <w:noProof/>
            <w:rtl/>
            <w:lang w:bidi="fa-IR"/>
          </w:rPr>
          <w:t>عروس</w:t>
        </w:r>
        <w:r w:rsidR="00DF05A1">
          <w:rPr>
            <w:rStyle w:val="Hyperlink"/>
            <w:rFonts w:hint="eastAsia"/>
            <w:noProof/>
            <w:rtl/>
            <w:lang w:bidi="fa-IR"/>
          </w:rPr>
          <w:t>ی</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439668589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97</w:t>
        </w:r>
        <w:r w:rsidR="008D60BE">
          <w:rPr>
            <w:noProof/>
            <w:webHidden/>
            <w:rtl/>
          </w:rPr>
          <w:fldChar w:fldCharType="end"/>
        </w:r>
      </w:hyperlink>
    </w:p>
    <w:p w:rsidR="008D60BE" w:rsidRDefault="007F7BC0">
      <w:pPr>
        <w:pStyle w:val="TOC2"/>
        <w:tabs>
          <w:tab w:val="right" w:leader="dot" w:pos="7078"/>
        </w:tabs>
        <w:rPr>
          <w:rFonts w:asciiTheme="minorHAnsi" w:eastAsiaTheme="minorEastAsia" w:hAnsiTheme="minorHAnsi" w:cstheme="minorBidi"/>
          <w:bCs w:val="0"/>
          <w:noProof/>
          <w:sz w:val="22"/>
          <w:szCs w:val="22"/>
          <w:rtl/>
        </w:rPr>
      </w:pPr>
      <w:hyperlink w:anchor="_Toc439668590" w:history="1">
        <w:r w:rsidR="008D60BE" w:rsidRPr="005F59DD">
          <w:rPr>
            <w:rStyle w:val="Hyperlink"/>
            <w:rFonts w:hint="eastAsia"/>
            <w:noProof/>
            <w:rtl/>
            <w:lang w:bidi="fa-IR"/>
          </w:rPr>
          <w:t>چشم</w:t>
        </w:r>
        <w:r w:rsidR="008D60BE" w:rsidRPr="005F59DD">
          <w:rPr>
            <w:rStyle w:val="Hyperlink"/>
            <w:noProof/>
            <w:rtl/>
            <w:lang w:bidi="fa-IR"/>
          </w:rPr>
          <w:t xml:space="preserve"> </w:t>
        </w:r>
        <w:r w:rsidR="008D60BE" w:rsidRPr="005F59DD">
          <w:rPr>
            <w:rStyle w:val="Hyperlink"/>
            <w:rFonts w:hint="eastAsia"/>
            <w:noProof/>
            <w:rtl/>
            <w:lang w:bidi="fa-IR"/>
          </w:rPr>
          <w:t>و</w:t>
        </w:r>
        <w:r w:rsidR="008D60BE" w:rsidRPr="005F59DD">
          <w:rPr>
            <w:rStyle w:val="Hyperlink"/>
            <w:noProof/>
            <w:rtl/>
            <w:lang w:bidi="fa-IR"/>
          </w:rPr>
          <w:t xml:space="preserve"> </w:t>
        </w:r>
        <w:r w:rsidR="008D60BE" w:rsidRPr="005F59DD">
          <w:rPr>
            <w:rStyle w:val="Hyperlink"/>
            <w:rFonts w:hint="eastAsia"/>
            <w:noProof/>
            <w:rtl/>
            <w:lang w:bidi="fa-IR"/>
          </w:rPr>
          <w:t>هم</w:t>
        </w:r>
        <w:r w:rsidR="008D60BE" w:rsidRPr="005F59DD">
          <w:rPr>
            <w:rStyle w:val="Hyperlink"/>
            <w:noProof/>
            <w:rtl/>
            <w:lang w:bidi="fa-IR"/>
          </w:rPr>
          <w:t xml:space="preserve"> </w:t>
        </w:r>
        <w:r w:rsidR="008D60BE" w:rsidRPr="005F59DD">
          <w:rPr>
            <w:rStyle w:val="Hyperlink"/>
            <w:rFonts w:hint="eastAsia"/>
            <w:noProof/>
            <w:rtl/>
            <w:lang w:bidi="fa-IR"/>
          </w:rPr>
          <w:t>چشم</w:t>
        </w:r>
        <w:r w:rsidR="00DF05A1">
          <w:rPr>
            <w:rStyle w:val="Hyperlink"/>
            <w:rFonts w:hint="eastAsia"/>
            <w:noProof/>
            <w:rtl/>
            <w:lang w:bidi="fa-IR"/>
          </w:rPr>
          <w:t>ی</w:t>
        </w:r>
        <w:r w:rsidR="008D60BE" w:rsidRPr="005F59DD">
          <w:rPr>
            <w:rStyle w:val="Hyperlink"/>
            <w:noProof/>
            <w:rtl/>
            <w:lang w:bidi="fa-IR"/>
          </w:rPr>
          <w:t xml:space="preserve"> </w:t>
        </w:r>
        <w:r w:rsidR="00DF05A1">
          <w:rPr>
            <w:rStyle w:val="Hyperlink"/>
            <w:rFonts w:hint="eastAsia"/>
            <w:noProof/>
            <w:rtl/>
            <w:lang w:bidi="fa-IR"/>
          </w:rPr>
          <w:t>ک</w:t>
        </w:r>
        <w:r w:rsidR="008D60BE" w:rsidRPr="005F59DD">
          <w:rPr>
            <w:rStyle w:val="Hyperlink"/>
            <w:rFonts w:hint="eastAsia"/>
            <w:noProof/>
            <w:rtl/>
            <w:lang w:bidi="fa-IR"/>
          </w:rPr>
          <w:t>ردن</w:t>
        </w:r>
        <w:r w:rsidR="008D60BE" w:rsidRPr="005F59DD">
          <w:rPr>
            <w:rStyle w:val="Hyperlink"/>
            <w:noProof/>
            <w:rtl/>
            <w:lang w:bidi="fa-IR"/>
          </w:rPr>
          <w:t xml:space="preserve"> </w:t>
        </w:r>
        <w:r w:rsidR="008D60BE" w:rsidRPr="005F59DD">
          <w:rPr>
            <w:rStyle w:val="Hyperlink"/>
            <w:rFonts w:hint="eastAsia"/>
            <w:noProof/>
            <w:rtl/>
            <w:lang w:bidi="fa-IR"/>
          </w:rPr>
          <w:t>در</w:t>
        </w:r>
        <w:r w:rsidR="008D60BE" w:rsidRPr="005F59DD">
          <w:rPr>
            <w:rStyle w:val="Hyperlink"/>
            <w:noProof/>
            <w:rtl/>
            <w:lang w:bidi="fa-IR"/>
          </w:rPr>
          <w:t xml:space="preserve"> </w:t>
        </w:r>
        <w:r w:rsidR="008D60BE" w:rsidRPr="005F59DD">
          <w:rPr>
            <w:rStyle w:val="Hyperlink"/>
            <w:rFonts w:hint="eastAsia"/>
            <w:noProof/>
            <w:rtl/>
            <w:lang w:bidi="fa-IR"/>
          </w:rPr>
          <w:t>قبر</w:t>
        </w:r>
        <w:r w:rsidR="008D60BE" w:rsidRPr="005F59DD">
          <w:rPr>
            <w:rStyle w:val="Hyperlink"/>
            <w:noProof/>
            <w:rtl/>
            <w:lang w:bidi="fa-IR"/>
          </w:rPr>
          <w:t xml:space="preserve"> </w:t>
        </w:r>
        <w:r w:rsidR="008D60BE" w:rsidRPr="005F59DD">
          <w:rPr>
            <w:rStyle w:val="Hyperlink"/>
            <w:rFonts w:hint="eastAsia"/>
            <w:noProof/>
            <w:rtl/>
            <w:lang w:bidi="fa-IR"/>
          </w:rPr>
          <w:t>گران</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439668590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99</w:t>
        </w:r>
        <w:r w:rsidR="008D60BE">
          <w:rPr>
            <w:noProof/>
            <w:webHidden/>
            <w:rtl/>
          </w:rPr>
          <w:fldChar w:fldCharType="end"/>
        </w:r>
      </w:hyperlink>
    </w:p>
    <w:p w:rsidR="008D60BE" w:rsidRDefault="007F7BC0">
      <w:pPr>
        <w:pStyle w:val="TOC2"/>
        <w:tabs>
          <w:tab w:val="right" w:leader="dot" w:pos="7078"/>
        </w:tabs>
        <w:rPr>
          <w:rFonts w:asciiTheme="minorHAnsi" w:eastAsiaTheme="minorEastAsia" w:hAnsiTheme="minorHAnsi" w:cstheme="minorBidi"/>
          <w:bCs w:val="0"/>
          <w:noProof/>
          <w:sz w:val="22"/>
          <w:szCs w:val="22"/>
          <w:rtl/>
        </w:rPr>
      </w:pPr>
      <w:hyperlink w:anchor="_Toc439668591" w:history="1">
        <w:r w:rsidR="008D60BE" w:rsidRPr="005F59DD">
          <w:rPr>
            <w:rStyle w:val="Hyperlink"/>
            <w:rFonts w:hint="eastAsia"/>
            <w:noProof/>
            <w:rtl/>
            <w:lang w:bidi="fa-IR"/>
          </w:rPr>
          <w:t>پذ</w:t>
        </w:r>
        <w:r w:rsidR="00DF05A1">
          <w:rPr>
            <w:rStyle w:val="Hyperlink"/>
            <w:rFonts w:hint="eastAsia"/>
            <w:noProof/>
            <w:rtl/>
            <w:lang w:bidi="fa-IR"/>
          </w:rPr>
          <w:t>ی</w:t>
        </w:r>
        <w:r w:rsidR="008D60BE" w:rsidRPr="005F59DD">
          <w:rPr>
            <w:rStyle w:val="Hyperlink"/>
            <w:rFonts w:hint="eastAsia"/>
            <w:noProof/>
            <w:rtl/>
            <w:lang w:bidi="fa-IR"/>
          </w:rPr>
          <w:t>را</w:t>
        </w:r>
        <w:r w:rsidR="00DF05A1">
          <w:rPr>
            <w:rStyle w:val="Hyperlink"/>
            <w:rFonts w:hint="eastAsia"/>
            <w:noProof/>
            <w:rtl/>
            <w:lang w:bidi="fa-IR"/>
          </w:rPr>
          <w:t>یی</w:t>
        </w:r>
        <w:r w:rsidR="008D60BE" w:rsidRPr="005F59DD">
          <w:rPr>
            <w:rStyle w:val="Hyperlink"/>
            <w:noProof/>
            <w:rtl/>
            <w:lang w:bidi="fa-IR"/>
          </w:rPr>
          <w:t xml:space="preserve"> </w:t>
        </w:r>
        <w:r w:rsidR="008D60BE" w:rsidRPr="005F59DD">
          <w:rPr>
            <w:rStyle w:val="Hyperlink"/>
            <w:rFonts w:hint="eastAsia"/>
            <w:noProof/>
            <w:rtl/>
            <w:lang w:bidi="fa-IR"/>
          </w:rPr>
          <w:t>از</w:t>
        </w:r>
        <w:r w:rsidR="008D60BE" w:rsidRPr="005F59DD">
          <w:rPr>
            <w:rStyle w:val="Hyperlink"/>
            <w:noProof/>
            <w:rtl/>
            <w:lang w:bidi="fa-IR"/>
          </w:rPr>
          <w:t xml:space="preserve"> </w:t>
        </w:r>
        <w:r w:rsidR="008D60BE" w:rsidRPr="005F59DD">
          <w:rPr>
            <w:rStyle w:val="Hyperlink"/>
            <w:rFonts w:hint="eastAsia"/>
            <w:noProof/>
            <w:rtl/>
            <w:lang w:bidi="fa-IR"/>
          </w:rPr>
          <w:t>چه</w:t>
        </w:r>
        <w:r w:rsidR="008D60BE" w:rsidRPr="005F59DD">
          <w:rPr>
            <w:rStyle w:val="Hyperlink"/>
            <w:noProof/>
            <w:rtl/>
            <w:lang w:bidi="fa-IR"/>
          </w:rPr>
          <w:t xml:space="preserve"> </w:t>
        </w:r>
        <w:r w:rsidR="00DF05A1">
          <w:rPr>
            <w:rStyle w:val="Hyperlink"/>
            <w:rFonts w:hint="eastAsia"/>
            <w:noProof/>
            <w:rtl/>
            <w:lang w:bidi="fa-IR"/>
          </w:rPr>
          <w:t>ک</w:t>
        </w:r>
        <w:r w:rsidR="008D60BE" w:rsidRPr="005F59DD">
          <w:rPr>
            <w:rStyle w:val="Hyperlink"/>
            <w:rFonts w:hint="eastAsia"/>
            <w:noProof/>
            <w:rtl/>
            <w:lang w:bidi="fa-IR"/>
          </w:rPr>
          <w:t>سان</w:t>
        </w:r>
        <w:r w:rsidR="00DF05A1">
          <w:rPr>
            <w:rStyle w:val="Hyperlink"/>
            <w:rFonts w:hint="eastAsia"/>
            <w:noProof/>
            <w:rtl/>
            <w:lang w:bidi="fa-IR"/>
          </w:rPr>
          <w:t>ی</w:t>
        </w:r>
        <w:r w:rsidR="008D60BE" w:rsidRPr="005F59DD">
          <w:rPr>
            <w:rStyle w:val="Hyperlink"/>
            <w:noProof/>
            <w:rtl/>
            <w:lang w:bidi="fa-IR"/>
          </w:rPr>
          <w:t xml:space="preserve">: </w:t>
        </w:r>
        <w:r w:rsidR="00DF05A1">
          <w:rPr>
            <w:rStyle w:val="Hyperlink"/>
            <w:rFonts w:hint="eastAsia"/>
            <w:noProof/>
            <w:rtl/>
            <w:lang w:bidi="fa-IR"/>
          </w:rPr>
          <w:t>ک</w:t>
        </w:r>
        <w:r w:rsidR="008D60BE" w:rsidRPr="005F59DD">
          <w:rPr>
            <w:rStyle w:val="Hyperlink"/>
            <w:rFonts w:hint="eastAsia"/>
            <w:noProof/>
            <w:rtl/>
            <w:lang w:bidi="fa-IR"/>
          </w:rPr>
          <w:t>اخ</w:t>
        </w:r>
        <w:r w:rsidR="008D60BE" w:rsidRPr="005F59DD">
          <w:rPr>
            <w:rStyle w:val="Hyperlink"/>
            <w:noProof/>
            <w:rtl/>
            <w:lang w:bidi="fa-IR"/>
          </w:rPr>
          <w:t xml:space="preserve"> </w:t>
        </w:r>
        <w:r w:rsidR="008D60BE" w:rsidRPr="005F59DD">
          <w:rPr>
            <w:rStyle w:val="Hyperlink"/>
            <w:rFonts w:hint="eastAsia"/>
            <w:noProof/>
            <w:rtl/>
            <w:lang w:bidi="fa-IR"/>
          </w:rPr>
          <w:t>نش</w:t>
        </w:r>
        <w:r w:rsidR="00DF05A1">
          <w:rPr>
            <w:rStyle w:val="Hyperlink"/>
            <w:rFonts w:hint="eastAsia"/>
            <w:noProof/>
            <w:rtl/>
            <w:lang w:bidi="fa-IR"/>
          </w:rPr>
          <w:t>ی</w:t>
        </w:r>
        <w:r w:rsidR="008D60BE" w:rsidRPr="005F59DD">
          <w:rPr>
            <w:rStyle w:val="Hyperlink"/>
            <w:rFonts w:hint="eastAsia"/>
            <w:noProof/>
            <w:rtl/>
            <w:lang w:bidi="fa-IR"/>
          </w:rPr>
          <w:t>نان</w:t>
        </w:r>
        <w:r w:rsidR="008D60BE" w:rsidRPr="005F59DD">
          <w:rPr>
            <w:rStyle w:val="Hyperlink"/>
            <w:noProof/>
            <w:rtl/>
            <w:lang w:bidi="fa-IR"/>
          </w:rPr>
          <w:t xml:space="preserve"> </w:t>
        </w:r>
        <w:r w:rsidR="00DF05A1">
          <w:rPr>
            <w:rStyle w:val="Hyperlink"/>
            <w:rFonts w:hint="eastAsia"/>
            <w:noProof/>
            <w:rtl/>
            <w:lang w:bidi="fa-IR"/>
          </w:rPr>
          <w:t>ی</w:t>
        </w:r>
        <w:r w:rsidR="008D60BE" w:rsidRPr="005F59DD">
          <w:rPr>
            <w:rStyle w:val="Hyperlink"/>
            <w:rFonts w:hint="eastAsia"/>
            <w:noProof/>
            <w:rtl/>
            <w:lang w:bidi="fa-IR"/>
          </w:rPr>
          <w:t>ا</w:t>
        </w:r>
        <w:r w:rsidR="008D60BE" w:rsidRPr="005F59DD">
          <w:rPr>
            <w:rStyle w:val="Hyperlink"/>
            <w:noProof/>
            <w:rtl/>
            <w:lang w:bidi="fa-IR"/>
          </w:rPr>
          <w:t xml:space="preserve"> </w:t>
        </w:r>
        <w:r w:rsidR="00DF05A1">
          <w:rPr>
            <w:rStyle w:val="Hyperlink"/>
            <w:rFonts w:hint="eastAsia"/>
            <w:noProof/>
            <w:rtl/>
            <w:lang w:bidi="fa-IR"/>
          </w:rPr>
          <w:t>ک</w:t>
        </w:r>
        <w:r w:rsidR="008D60BE" w:rsidRPr="005F59DD">
          <w:rPr>
            <w:rStyle w:val="Hyperlink"/>
            <w:rFonts w:hint="eastAsia"/>
            <w:noProof/>
            <w:rtl/>
            <w:lang w:bidi="fa-IR"/>
          </w:rPr>
          <w:t>وخ</w:t>
        </w:r>
        <w:r w:rsidR="008D60BE" w:rsidRPr="005F59DD">
          <w:rPr>
            <w:rStyle w:val="Hyperlink"/>
            <w:noProof/>
            <w:rtl/>
            <w:lang w:bidi="fa-IR"/>
          </w:rPr>
          <w:t xml:space="preserve"> </w:t>
        </w:r>
        <w:r w:rsidR="008D60BE" w:rsidRPr="005F59DD">
          <w:rPr>
            <w:rStyle w:val="Hyperlink"/>
            <w:rFonts w:hint="eastAsia"/>
            <w:noProof/>
            <w:rtl/>
            <w:lang w:bidi="fa-IR"/>
          </w:rPr>
          <w:t>نش</w:t>
        </w:r>
        <w:r w:rsidR="00DF05A1">
          <w:rPr>
            <w:rStyle w:val="Hyperlink"/>
            <w:rFonts w:hint="eastAsia"/>
            <w:noProof/>
            <w:rtl/>
            <w:lang w:bidi="fa-IR"/>
          </w:rPr>
          <w:t>ی</w:t>
        </w:r>
        <w:r w:rsidR="008D60BE" w:rsidRPr="005F59DD">
          <w:rPr>
            <w:rStyle w:val="Hyperlink"/>
            <w:rFonts w:hint="eastAsia"/>
            <w:noProof/>
            <w:rtl/>
            <w:lang w:bidi="fa-IR"/>
          </w:rPr>
          <w:t>نان</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439668591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101</w:t>
        </w:r>
        <w:r w:rsidR="008D60BE">
          <w:rPr>
            <w:noProof/>
            <w:webHidden/>
            <w:rtl/>
          </w:rPr>
          <w:fldChar w:fldCharType="end"/>
        </w:r>
      </w:hyperlink>
    </w:p>
    <w:p w:rsidR="008D60BE" w:rsidRDefault="007F7BC0">
      <w:pPr>
        <w:pStyle w:val="TOC2"/>
        <w:tabs>
          <w:tab w:val="right" w:leader="dot" w:pos="7078"/>
        </w:tabs>
        <w:rPr>
          <w:rFonts w:asciiTheme="minorHAnsi" w:eastAsiaTheme="minorEastAsia" w:hAnsiTheme="minorHAnsi" w:cstheme="minorBidi"/>
          <w:bCs w:val="0"/>
          <w:noProof/>
          <w:sz w:val="22"/>
          <w:szCs w:val="22"/>
          <w:rtl/>
        </w:rPr>
      </w:pPr>
      <w:hyperlink w:anchor="_Toc439668592" w:history="1">
        <w:r w:rsidR="008D60BE" w:rsidRPr="005F59DD">
          <w:rPr>
            <w:rStyle w:val="Hyperlink"/>
            <w:rFonts w:hint="eastAsia"/>
            <w:noProof/>
            <w:rtl/>
          </w:rPr>
          <w:t>مهجور</w:t>
        </w:r>
        <w:r w:rsidR="00DF05A1">
          <w:rPr>
            <w:rStyle w:val="Hyperlink"/>
            <w:rFonts w:hint="eastAsia"/>
            <w:noProof/>
            <w:rtl/>
          </w:rPr>
          <w:t>ی</w:t>
        </w:r>
        <w:r w:rsidR="008D60BE" w:rsidRPr="005F59DD">
          <w:rPr>
            <w:rStyle w:val="Hyperlink"/>
            <w:noProof/>
            <w:rtl/>
          </w:rPr>
          <w:t xml:space="preserve"> </w:t>
        </w:r>
        <w:r w:rsidR="008D60BE" w:rsidRPr="005F59DD">
          <w:rPr>
            <w:rStyle w:val="Hyperlink"/>
            <w:rFonts w:hint="eastAsia"/>
            <w:noProof/>
            <w:rtl/>
          </w:rPr>
          <w:t>قرآن</w:t>
        </w:r>
        <w:r w:rsidR="008D60BE" w:rsidRPr="005F59DD">
          <w:rPr>
            <w:rStyle w:val="Hyperlink"/>
            <w:noProof/>
            <w:rtl/>
          </w:rPr>
          <w:t xml:space="preserve"> </w:t>
        </w:r>
        <w:r w:rsidR="008D60BE" w:rsidRPr="005F59DD">
          <w:rPr>
            <w:rStyle w:val="Hyperlink"/>
            <w:rFonts w:hint="eastAsia"/>
            <w:noProof/>
            <w:rtl/>
          </w:rPr>
          <w:t>در</w:t>
        </w:r>
        <w:r w:rsidR="008D60BE" w:rsidRPr="005F59DD">
          <w:rPr>
            <w:rStyle w:val="Hyperlink"/>
            <w:noProof/>
            <w:rtl/>
          </w:rPr>
          <w:t xml:space="preserve"> </w:t>
        </w:r>
        <w:r w:rsidR="008D60BE" w:rsidRPr="005F59DD">
          <w:rPr>
            <w:rStyle w:val="Hyperlink"/>
            <w:rFonts w:hint="eastAsia"/>
            <w:noProof/>
            <w:rtl/>
          </w:rPr>
          <w:t>مجالس</w:t>
        </w:r>
        <w:r w:rsidR="008D60BE" w:rsidRPr="005F59DD">
          <w:rPr>
            <w:rStyle w:val="Hyperlink"/>
            <w:noProof/>
            <w:rtl/>
          </w:rPr>
          <w:t xml:space="preserve"> </w:t>
        </w:r>
        <w:r w:rsidR="008D60BE" w:rsidRPr="005F59DD">
          <w:rPr>
            <w:rStyle w:val="Hyperlink"/>
            <w:rFonts w:hint="eastAsia"/>
            <w:noProof/>
            <w:rtl/>
          </w:rPr>
          <w:t>عزاء</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439668592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105</w:t>
        </w:r>
        <w:r w:rsidR="008D60BE">
          <w:rPr>
            <w:noProof/>
            <w:webHidden/>
            <w:rtl/>
          </w:rPr>
          <w:fldChar w:fldCharType="end"/>
        </w:r>
      </w:hyperlink>
    </w:p>
    <w:p w:rsidR="008D60BE" w:rsidRDefault="007F7BC0">
      <w:pPr>
        <w:pStyle w:val="TOC2"/>
        <w:tabs>
          <w:tab w:val="right" w:leader="dot" w:pos="7078"/>
        </w:tabs>
        <w:rPr>
          <w:rFonts w:asciiTheme="minorHAnsi" w:eastAsiaTheme="minorEastAsia" w:hAnsiTheme="minorHAnsi" w:cstheme="minorBidi"/>
          <w:bCs w:val="0"/>
          <w:noProof/>
          <w:sz w:val="22"/>
          <w:szCs w:val="22"/>
          <w:rtl/>
        </w:rPr>
      </w:pPr>
      <w:hyperlink w:anchor="_Toc439668593" w:history="1">
        <w:r w:rsidR="008D60BE" w:rsidRPr="005F59DD">
          <w:rPr>
            <w:rStyle w:val="Hyperlink"/>
            <w:rFonts w:hint="eastAsia"/>
            <w:noProof/>
            <w:rtl/>
          </w:rPr>
          <w:t>در</w:t>
        </w:r>
        <w:r w:rsidR="008D60BE" w:rsidRPr="005F59DD">
          <w:rPr>
            <w:rStyle w:val="Hyperlink"/>
            <w:noProof/>
            <w:rtl/>
          </w:rPr>
          <w:t xml:space="preserve"> </w:t>
        </w:r>
        <w:r w:rsidR="008D60BE" w:rsidRPr="005F59DD">
          <w:rPr>
            <w:rStyle w:val="Hyperlink"/>
            <w:rFonts w:hint="eastAsia"/>
            <w:noProof/>
            <w:rtl/>
          </w:rPr>
          <w:t>مراسم</w:t>
        </w:r>
        <w:r w:rsidR="008D60BE" w:rsidRPr="005F59DD">
          <w:rPr>
            <w:rStyle w:val="Hyperlink"/>
            <w:noProof/>
            <w:rtl/>
          </w:rPr>
          <w:t xml:space="preserve"> </w:t>
        </w:r>
        <w:r w:rsidR="008D60BE" w:rsidRPr="005F59DD">
          <w:rPr>
            <w:rStyle w:val="Hyperlink"/>
            <w:rFonts w:hint="eastAsia"/>
            <w:noProof/>
            <w:rtl/>
          </w:rPr>
          <w:t>عزاء</w:t>
        </w:r>
        <w:r w:rsidR="008D60BE" w:rsidRPr="005F59DD">
          <w:rPr>
            <w:rStyle w:val="Hyperlink"/>
            <w:noProof/>
            <w:rtl/>
          </w:rPr>
          <w:t xml:space="preserve"> </w:t>
        </w:r>
        <w:r w:rsidR="008D60BE" w:rsidRPr="005F59DD">
          <w:rPr>
            <w:rStyle w:val="Hyperlink"/>
            <w:rFonts w:hint="eastAsia"/>
            <w:noProof/>
            <w:rtl/>
          </w:rPr>
          <w:t>اموال</w:t>
        </w:r>
        <w:r w:rsidR="008D60BE" w:rsidRPr="005F59DD">
          <w:rPr>
            <w:rStyle w:val="Hyperlink"/>
            <w:noProof/>
            <w:rtl/>
          </w:rPr>
          <w:t xml:space="preserve"> </w:t>
        </w:r>
        <w:r w:rsidR="00DF05A1">
          <w:rPr>
            <w:rStyle w:val="Hyperlink"/>
            <w:rFonts w:hint="eastAsia"/>
            <w:noProof/>
            <w:rtl/>
          </w:rPr>
          <w:t>ی</w:t>
        </w:r>
        <w:r w:rsidR="008D60BE" w:rsidRPr="005F59DD">
          <w:rPr>
            <w:rStyle w:val="Hyperlink"/>
            <w:rFonts w:hint="eastAsia"/>
            <w:noProof/>
            <w:rtl/>
          </w:rPr>
          <w:t>ت</w:t>
        </w:r>
        <w:r w:rsidR="00DF05A1">
          <w:rPr>
            <w:rStyle w:val="Hyperlink"/>
            <w:rFonts w:hint="eastAsia"/>
            <w:noProof/>
            <w:rtl/>
          </w:rPr>
          <w:t>ی</w:t>
        </w:r>
        <w:r w:rsidR="008D60BE" w:rsidRPr="005F59DD">
          <w:rPr>
            <w:rStyle w:val="Hyperlink"/>
            <w:rFonts w:hint="eastAsia"/>
            <w:noProof/>
            <w:rtl/>
          </w:rPr>
          <w:t>مان</w:t>
        </w:r>
        <w:r w:rsidR="008D60BE" w:rsidRPr="005F59DD">
          <w:rPr>
            <w:rStyle w:val="Hyperlink"/>
            <w:noProof/>
            <w:rtl/>
          </w:rPr>
          <w:t xml:space="preserve"> </w:t>
        </w:r>
        <w:r w:rsidR="008D60BE" w:rsidRPr="005F59DD">
          <w:rPr>
            <w:rStyle w:val="Hyperlink"/>
            <w:rFonts w:hint="eastAsia"/>
            <w:noProof/>
            <w:rtl/>
          </w:rPr>
          <w:t>را</w:t>
        </w:r>
        <w:r w:rsidR="008D60BE" w:rsidRPr="005F59DD">
          <w:rPr>
            <w:rStyle w:val="Hyperlink"/>
            <w:noProof/>
            <w:rtl/>
          </w:rPr>
          <w:t xml:space="preserve"> </w:t>
        </w:r>
        <w:r w:rsidR="008D60BE" w:rsidRPr="005F59DD">
          <w:rPr>
            <w:rStyle w:val="Hyperlink"/>
            <w:rFonts w:hint="eastAsia"/>
            <w:noProof/>
            <w:rtl/>
          </w:rPr>
          <w:t>ح</w:t>
        </w:r>
        <w:r w:rsidR="00DF05A1">
          <w:rPr>
            <w:rStyle w:val="Hyperlink"/>
            <w:rFonts w:hint="eastAsia"/>
            <w:noProof/>
            <w:rtl/>
          </w:rPr>
          <w:t>ی</w:t>
        </w:r>
        <w:r w:rsidR="008D60BE" w:rsidRPr="005F59DD">
          <w:rPr>
            <w:rStyle w:val="Hyperlink"/>
            <w:rFonts w:hint="eastAsia"/>
            <w:noProof/>
            <w:rtl/>
          </w:rPr>
          <w:t>ف</w:t>
        </w:r>
        <w:r w:rsidR="008D60BE" w:rsidRPr="005F59DD">
          <w:rPr>
            <w:rStyle w:val="Hyperlink"/>
            <w:noProof/>
            <w:rtl/>
          </w:rPr>
          <w:t xml:space="preserve"> </w:t>
        </w:r>
        <w:r w:rsidR="008D60BE" w:rsidRPr="005F59DD">
          <w:rPr>
            <w:rStyle w:val="Hyperlink"/>
            <w:rFonts w:hint="eastAsia"/>
            <w:noProof/>
            <w:rtl/>
          </w:rPr>
          <w:t>و</w:t>
        </w:r>
        <w:r w:rsidR="008D60BE" w:rsidRPr="005F59DD">
          <w:rPr>
            <w:rStyle w:val="Hyperlink"/>
            <w:noProof/>
            <w:rtl/>
          </w:rPr>
          <w:t xml:space="preserve"> </w:t>
        </w:r>
        <w:r w:rsidR="008D60BE" w:rsidRPr="005F59DD">
          <w:rPr>
            <w:rStyle w:val="Hyperlink"/>
            <w:rFonts w:hint="eastAsia"/>
            <w:noProof/>
            <w:rtl/>
          </w:rPr>
          <w:t>م</w:t>
        </w:r>
        <w:r w:rsidR="00DF05A1">
          <w:rPr>
            <w:rStyle w:val="Hyperlink"/>
            <w:rFonts w:hint="eastAsia"/>
            <w:noProof/>
            <w:rtl/>
          </w:rPr>
          <w:t>ی</w:t>
        </w:r>
        <w:r w:rsidR="008D60BE" w:rsidRPr="005F59DD">
          <w:rPr>
            <w:rStyle w:val="Hyperlink"/>
            <w:rFonts w:hint="eastAsia"/>
            <w:noProof/>
            <w:rtl/>
          </w:rPr>
          <w:t>ل</w:t>
        </w:r>
        <w:r w:rsidR="008D60BE" w:rsidRPr="005F59DD">
          <w:rPr>
            <w:rStyle w:val="Hyperlink"/>
            <w:noProof/>
            <w:rtl/>
          </w:rPr>
          <w:t xml:space="preserve"> </w:t>
        </w:r>
        <w:r w:rsidR="008D60BE" w:rsidRPr="005F59DD">
          <w:rPr>
            <w:rStyle w:val="Hyperlink"/>
            <w:rFonts w:hint="eastAsia"/>
            <w:noProof/>
            <w:rtl/>
          </w:rPr>
          <w:t>ن</w:t>
        </w:r>
        <w:r w:rsidR="00DF05A1">
          <w:rPr>
            <w:rStyle w:val="Hyperlink"/>
            <w:rFonts w:hint="eastAsia"/>
            <w:noProof/>
            <w:rtl/>
          </w:rPr>
          <w:t>ک</w:t>
        </w:r>
        <w:r w:rsidR="008D60BE" w:rsidRPr="005F59DD">
          <w:rPr>
            <w:rStyle w:val="Hyperlink"/>
            <w:rFonts w:hint="eastAsia"/>
            <w:noProof/>
            <w:rtl/>
          </w:rPr>
          <w:t>ن</w:t>
        </w:r>
        <w:r w:rsidR="00DF05A1">
          <w:rPr>
            <w:rStyle w:val="Hyperlink"/>
            <w:rFonts w:hint="eastAsia"/>
            <w:noProof/>
            <w:rtl/>
          </w:rPr>
          <w:t>ی</w:t>
        </w:r>
        <w:r w:rsidR="008D60BE" w:rsidRPr="005F59DD">
          <w:rPr>
            <w:rStyle w:val="Hyperlink"/>
            <w:rFonts w:hint="eastAsia"/>
            <w:noProof/>
            <w:rtl/>
          </w:rPr>
          <w:t>د</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439668593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110</w:t>
        </w:r>
        <w:r w:rsidR="008D60BE">
          <w:rPr>
            <w:noProof/>
            <w:webHidden/>
            <w:rtl/>
          </w:rPr>
          <w:fldChar w:fldCharType="end"/>
        </w:r>
      </w:hyperlink>
    </w:p>
    <w:p w:rsidR="008D60BE" w:rsidRDefault="007F7BC0">
      <w:pPr>
        <w:pStyle w:val="TOC1"/>
        <w:tabs>
          <w:tab w:val="right" w:leader="dot" w:pos="7078"/>
        </w:tabs>
        <w:rPr>
          <w:rFonts w:asciiTheme="minorHAnsi" w:eastAsiaTheme="minorEastAsia" w:hAnsiTheme="minorHAnsi" w:cstheme="minorBidi"/>
          <w:bCs w:val="0"/>
          <w:noProof/>
          <w:sz w:val="22"/>
          <w:szCs w:val="22"/>
          <w:rtl/>
        </w:rPr>
      </w:pPr>
      <w:hyperlink w:anchor="_Toc439668594" w:history="1">
        <w:r w:rsidR="008D60BE" w:rsidRPr="005F59DD">
          <w:rPr>
            <w:rStyle w:val="Hyperlink"/>
            <w:rFonts w:hint="eastAsia"/>
            <w:noProof/>
            <w:rtl/>
          </w:rPr>
          <w:t>فصل</w:t>
        </w:r>
        <w:r w:rsidR="008D60BE" w:rsidRPr="005F59DD">
          <w:rPr>
            <w:rStyle w:val="Hyperlink"/>
            <w:noProof/>
            <w:rtl/>
          </w:rPr>
          <w:t xml:space="preserve"> </w:t>
        </w:r>
        <w:r w:rsidR="008D60BE" w:rsidRPr="005F59DD">
          <w:rPr>
            <w:rStyle w:val="Hyperlink"/>
            <w:rFonts w:hint="eastAsia"/>
            <w:noProof/>
            <w:rtl/>
          </w:rPr>
          <w:t>سوم</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439668594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115</w:t>
        </w:r>
        <w:r w:rsidR="008D60BE">
          <w:rPr>
            <w:noProof/>
            <w:webHidden/>
            <w:rtl/>
          </w:rPr>
          <w:fldChar w:fldCharType="end"/>
        </w:r>
      </w:hyperlink>
    </w:p>
    <w:p w:rsidR="008D60BE" w:rsidRDefault="007F7BC0">
      <w:pPr>
        <w:pStyle w:val="TOC2"/>
        <w:tabs>
          <w:tab w:val="right" w:leader="dot" w:pos="7078"/>
        </w:tabs>
        <w:rPr>
          <w:rFonts w:asciiTheme="minorHAnsi" w:eastAsiaTheme="minorEastAsia" w:hAnsiTheme="minorHAnsi" w:cstheme="minorBidi"/>
          <w:bCs w:val="0"/>
          <w:noProof/>
          <w:sz w:val="22"/>
          <w:szCs w:val="22"/>
          <w:rtl/>
        </w:rPr>
      </w:pPr>
      <w:hyperlink w:anchor="_Toc439668595" w:history="1">
        <w:r w:rsidR="008D60BE" w:rsidRPr="005F59DD">
          <w:rPr>
            <w:rStyle w:val="Hyperlink"/>
            <w:rFonts w:hint="eastAsia"/>
            <w:noProof/>
            <w:rtl/>
          </w:rPr>
          <w:t>ح</w:t>
        </w:r>
        <w:r w:rsidR="00DF05A1">
          <w:rPr>
            <w:rStyle w:val="Hyperlink"/>
            <w:rFonts w:hint="eastAsia"/>
            <w:noProof/>
            <w:rtl/>
          </w:rPr>
          <w:t>ک</w:t>
        </w:r>
        <w:r w:rsidR="008D60BE" w:rsidRPr="005F59DD">
          <w:rPr>
            <w:rStyle w:val="Hyperlink"/>
            <w:rFonts w:hint="eastAsia"/>
            <w:noProof/>
            <w:rtl/>
          </w:rPr>
          <w:t>م</w:t>
        </w:r>
        <w:r w:rsidR="008D60BE" w:rsidRPr="005F59DD">
          <w:rPr>
            <w:rStyle w:val="Hyperlink"/>
            <w:noProof/>
            <w:rtl/>
          </w:rPr>
          <w:t xml:space="preserve"> </w:t>
        </w:r>
        <w:r w:rsidR="008D60BE" w:rsidRPr="005F59DD">
          <w:rPr>
            <w:rStyle w:val="Hyperlink"/>
            <w:rFonts w:hint="eastAsia"/>
            <w:noProof/>
            <w:rtl/>
          </w:rPr>
          <w:t>تدار</w:t>
        </w:r>
        <w:r w:rsidR="00DF05A1">
          <w:rPr>
            <w:rStyle w:val="Hyperlink"/>
            <w:rFonts w:hint="eastAsia"/>
            <w:noProof/>
            <w:rtl/>
          </w:rPr>
          <w:t>ک</w:t>
        </w:r>
        <w:r w:rsidR="008D60BE" w:rsidRPr="005F59DD">
          <w:rPr>
            <w:rStyle w:val="Hyperlink"/>
            <w:noProof/>
            <w:rtl/>
          </w:rPr>
          <w:t xml:space="preserve"> </w:t>
        </w:r>
        <w:r w:rsidR="008D60BE" w:rsidRPr="005F59DD">
          <w:rPr>
            <w:rStyle w:val="Hyperlink"/>
            <w:rFonts w:hint="eastAsia"/>
            <w:noProof/>
            <w:rtl/>
          </w:rPr>
          <w:t>غذا</w:t>
        </w:r>
        <w:r w:rsidR="008D60BE" w:rsidRPr="005F59DD">
          <w:rPr>
            <w:rStyle w:val="Hyperlink"/>
            <w:noProof/>
            <w:rtl/>
          </w:rPr>
          <w:t xml:space="preserve"> </w:t>
        </w:r>
        <w:r w:rsidR="008D60BE" w:rsidRPr="005F59DD">
          <w:rPr>
            <w:rStyle w:val="Hyperlink"/>
            <w:rFonts w:hint="eastAsia"/>
            <w:noProof/>
            <w:rtl/>
          </w:rPr>
          <w:t>از</w:t>
        </w:r>
        <w:r w:rsidR="008D60BE" w:rsidRPr="005F59DD">
          <w:rPr>
            <w:rStyle w:val="Hyperlink"/>
            <w:noProof/>
            <w:rtl/>
          </w:rPr>
          <w:t xml:space="preserve"> </w:t>
        </w:r>
        <w:r w:rsidR="008D60BE" w:rsidRPr="005F59DD">
          <w:rPr>
            <w:rStyle w:val="Hyperlink"/>
            <w:rFonts w:hint="eastAsia"/>
            <w:noProof/>
            <w:rtl/>
          </w:rPr>
          <w:t>طرف</w:t>
        </w:r>
        <w:r w:rsidR="008D60BE" w:rsidRPr="005F59DD">
          <w:rPr>
            <w:rStyle w:val="Hyperlink"/>
            <w:noProof/>
            <w:rtl/>
          </w:rPr>
          <w:t xml:space="preserve"> </w:t>
        </w:r>
        <w:r w:rsidR="008D60BE" w:rsidRPr="005F59DD">
          <w:rPr>
            <w:rStyle w:val="Hyperlink"/>
            <w:rFonts w:hint="eastAsia"/>
            <w:noProof/>
            <w:rtl/>
          </w:rPr>
          <w:t>خانواد</w:t>
        </w:r>
        <w:r w:rsidR="008D60BE" w:rsidRPr="005F59DD">
          <w:rPr>
            <w:rStyle w:val="Hyperlink"/>
            <w:rFonts w:hint="cs"/>
            <w:noProof/>
            <w:rtl/>
          </w:rPr>
          <w:t>ۀ</w:t>
        </w:r>
        <w:r w:rsidR="008D60BE" w:rsidRPr="005F59DD">
          <w:rPr>
            <w:rStyle w:val="Hyperlink"/>
            <w:noProof/>
            <w:rtl/>
          </w:rPr>
          <w:t xml:space="preserve"> </w:t>
        </w:r>
        <w:r w:rsidR="008D60BE" w:rsidRPr="005F59DD">
          <w:rPr>
            <w:rStyle w:val="Hyperlink"/>
            <w:rFonts w:hint="eastAsia"/>
            <w:noProof/>
            <w:rtl/>
          </w:rPr>
          <w:t>م</w:t>
        </w:r>
        <w:r w:rsidR="008D60BE" w:rsidRPr="005F59DD">
          <w:rPr>
            <w:rStyle w:val="Hyperlink"/>
            <w:rFonts w:hint="cs"/>
            <w:noProof/>
            <w:rtl/>
          </w:rPr>
          <w:t>یّ</w:t>
        </w:r>
        <w:r w:rsidR="008D60BE" w:rsidRPr="005F59DD">
          <w:rPr>
            <w:rStyle w:val="Hyperlink"/>
            <w:rFonts w:hint="eastAsia"/>
            <w:noProof/>
            <w:rtl/>
          </w:rPr>
          <w:t>ت</w:t>
        </w:r>
        <w:r w:rsidR="008D60BE" w:rsidRPr="005F59DD">
          <w:rPr>
            <w:rStyle w:val="Hyperlink"/>
            <w:noProof/>
            <w:rtl/>
          </w:rPr>
          <w:t xml:space="preserve"> </w:t>
        </w:r>
        <w:r w:rsidR="008D60BE" w:rsidRPr="005F59DD">
          <w:rPr>
            <w:rStyle w:val="Hyperlink"/>
            <w:rFonts w:hint="eastAsia"/>
            <w:noProof/>
            <w:rtl/>
          </w:rPr>
          <w:t>در</w:t>
        </w:r>
        <w:r w:rsidR="008D60BE" w:rsidRPr="005F59DD">
          <w:rPr>
            <w:rStyle w:val="Hyperlink"/>
            <w:noProof/>
            <w:rtl/>
          </w:rPr>
          <w:t xml:space="preserve"> </w:t>
        </w:r>
        <w:r w:rsidR="008D60BE" w:rsidRPr="005F59DD">
          <w:rPr>
            <w:rStyle w:val="Hyperlink"/>
            <w:rFonts w:hint="eastAsia"/>
            <w:noProof/>
            <w:rtl/>
          </w:rPr>
          <w:t>ترازو</w:t>
        </w:r>
        <w:r w:rsidR="00DF05A1">
          <w:rPr>
            <w:rStyle w:val="Hyperlink"/>
            <w:rFonts w:hint="eastAsia"/>
            <w:noProof/>
            <w:rtl/>
          </w:rPr>
          <w:t>ی</w:t>
        </w:r>
        <w:r w:rsidR="008D60BE" w:rsidRPr="005F59DD">
          <w:rPr>
            <w:rStyle w:val="Hyperlink"/>
            <w:noProof/>
            <w:rtl/>
          </w:rPr>
          <w:t xml:space="preserve"> </w:t>
        </w:r>
        <w:r w:rsidR="008D60BE" w:rsidRPr="005F59DD">
          <w:rPr>
            <w:rStyle w:val="Hyperlink"/>
            <w:rFonts w:hint="eastAsia"/>
            <w:noProof/>
            <w:rtl/>
          </w:rPr>
          <w:t>فقه</w:t>
        </w:r>
        <w:r w:rsidR="008D60BE" w:rsidRPr="005F59DD">
          <w:rPr>
            <w:rStyle w:val="Hyperlink"/>
            <w:noProof/>
            <w:rtl/>
          </w:rPr>
          <w:t xml:space="preserve"> </w:t>
        </w:r>
        <w:r w:rsidR="008D60BE" w:rsidRPr="005F59DD">
          <w:rPr>
            <w:rStyle w:val="Hyperlink"/>
            <w:rFonts w:hint="eastAsia"/>
            <w:noProof/>
            <w:rtl/>
          </w:rPr>
          <w:t>و</w:t>
        </w:r>
        <w:r w:rsidR="008D60BE" w:rsidRPr="005F59DD">
          <w:rPr>
            <w:rStyle w:val="Hyperlink"/>
            <w:noProof/>
            <w:rtl/>
          </w:rPr>
          <w:t xml:space="preserve"> </w:t>
        </w:r>
        <w:r w:rsidR="008D60BE" w:rsidRPr="005F59DD">
          <w:rPr>
            <w:rStyle w:val="Hyperlink"/>
            <w:rFonts w:hint="eastAsia"/>
            <w:noProof/>
            <w:rtl/>
          </w:rPr>
          <w:t>شر</w:t>
        </w:r>
        <w:r w:rsidR="00DF05A1">
          <w:rPr>
            <w:rStyle w:val="Hyperlink"/>
            <w:rFonts w:hint="eastAsia"/>
            <w:noProof/>
            <w:rtl/>
          </w:rPr>
          <w:t>ی</w:t>
        </w:r>
        <w:r w:rsidR="008D60BE" w:rsidRPr="005F59DD">
          <w:rPr>
            <w:rStyle w:val="Hyperlink"/>
            <w:rFonts w:hint="eastAsia"/>
            <w:noProof/>
            <w:rtl/>
          </w:rPr>
          <w:t>عت</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439668595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117</w:t>
        </w:r>
        <w:r w:rsidR="008D60BE">
          <w:rPr>
            <w:noProof/>
            <w:webHidden/>
            <w:rtl/>
          </w:rPr>
          <w:fldChar w:fldCharType="end"/>
        </w:r>
      </w:hyperlink>
    </w:p>
    <w:p w:rsidR="008D60BE" w:rsidRDefault="007F7BC0">
      <w:pPr>
        <w:pStyle w:val="TOC3"/>
        <w:tabs>
          <w:tab w:val="right" w:leader="dot" w:pos="7078"/>
        </w:tabs>
        <w:rPr>
          <w:rFonts w:asciiTheme="minorHAnsi" w:eastAsiaTheme="minorEastAsia" w:hAnsiTheme="minorHAnsi" w:cstheme="minorBidi"/>
          <w:noProof/>
          <w:sz w:val="22"/>
          <w:szCs w:val="22"/>
          <w:rtl/>
        </w:rPr>
      </w:pPr>
      <w:hyperlink w:anchor="_Toc439668596" w:history="1">
        <w:r w:rsidR="008D60BE" w:rsidRPr="005F59DD">
          <w:rPr>
            <w:rStyle w:val="Hyperlink"/>
            <w:rFonts w:hint="eastAsia"/>
            <w:noProof/>
            <w:rtl/>
            <w:lang w:bidi="fa-IR"/>
          </w:rPr>
          <w:t>احاد</w:t>
        </w:r>
        <w:r w:rsidR="008D60BE" w:rsidRPr="005F59DD">
          <w:rPr>
            <w:rStyle w:val="Hyperlink"/>
            <w:rFonts w:hint="cs"/>
            <w:noProof/>
            <w:rtl/>
            <w:lang w:bidi="fa-IR"/>
          </w:rPr>
          <w:t>ی</w:t>
        </w:r>
        <w:r w:rsidR="008D60BE" w:rsidRPr="005F59DD">
          <w:rPr>
            <w:rStyle w:val="Hyperlink"/>
            <w:rFonts w:hint="eastAsia"/>
            <w:noProof/>
            <w:rtl/>
            <w:lang w:bidi="fa-IR"/>
          </w:rPr>
          <w:t>ث</w:t>
        </w:r>
        <w:r w:rsidR="008D60BE" w:rsidRPr="005F59DD">
          <w:rPr>
            <w:rStyle w:val="Hyperlink"/>
            <w:rFonts w:hint="cs"/>
            <w:noProof/>
            <w:rtl/>
            <w:lang w:bidi="fa-IR"/>
          </w:rPr>
          <w:t>ی</w:t>
        </w:r>
        <w:r w:rsidR="008D60BE" w:rsidRPr="005F59DD">
          <w:rPr>
            <w:rStyle w:val="Hyperlink"/>
            <w:noProof/>
            <w:rtl/>
            <w:lang w:bidi="fa-IR"/>
          </w:rPr>
          <w:t xml:space="preserve"> </w:t>
        </w:r>
        <w:r w:rsidR="008D60BE" w:rsidRPr="005F59DD">
          <w:rPr>
            <w:rStyle w:val="Hyperlink"/>
            <w:rFonts w:hint="eastAsia"/>
            <w:noProof/>
            <w:rtl/>
            <w:lang w:bidi="fa-IR"/>
          </w:rPr>
          <w:t>که</w:t>
        </w:r>
        <w:r w:rsidR="008D60BE" w:rsidRPr="005F59DD">
          <w:rPr>
            <w:rStyle w:val="Hyperlink"/>
            <w:noProof/>
            <w:rtl/>
            <w:lang w:bidi="fa-IR"/>
          </w:rPr>
          <w:t xml:space="preserve"> </w:t>
        </w:r>
        <w:r w:rsidR="008D60BE" w:rsidRPr="005F59DD">
          <w:rPr>
            <w:rStyle w:val="Hyperlink"/>
            <w:rFonts w:hint="eastAsia"/>
            <w:noProof/>
            <w:rtl/>
            <w:lang w:bidi="fa-IR"/>
          </w:rPr>
          <w:t>دلالت</w:t>
        </w:r>
        <w:r w:rsidR="008D60BE" w:rsidRPr="005F59DD">
          <w:rPr>
            <w:rStyle w:val="Hyperlink"/>
            <w:noProof/>
            <w:rtl/>
            <w:lang w:bidi="fa-IR"/>
          </w:rPr>
          <w:t xml:space="preserve"> </w:t>
        </w:r>
        <w:r w:rsidR="008D60BE" w:rsidRPr="005F59DD">
          <w:rPr>
            <w:rStyle w:val="Hyperlink"/>
            <w:rFonts w:hint="eastAsia"/>
            <w:noProof/>
            <w:rtl/>
            <w:lang w:bidi="fa-IR"/>
          </w:rPr>
          <w:t>بر</w:t>
        </w:r>
        <w:r w:rsidR="008D60BE" w:rsidRPr="005F59DD">
          <w:rPr>
            <w:rStyle w:val="Hyperlink"/>
            <w:noProof/>
            <w:rtl/>
            <w:lang w:bidi="fa-IR"/>
          </w:rPr>
          <w:t xml:space="preserve"> </w:t>
        </w:r>
        <w:r w:rsidR="008D60BE" w:rsidRPr="005F59DD">
          <w:rPr>
            <w:rStyle w:val="Hyperlink"/>
            <w:rFonts w:hint="eastAsia"/>
            <w:noProof/>
            <w:rtl/>
            <w:lang w:bidi="fa-IR"/>
          </w:rPr>
          <w:t>کراهت</w:t>
        </w:r>
        <w:r w:rsidR="008D60BE" w:rsidRPr="005F59DD">
          <w:rPr>
            <w:rStyle w:val="Hyperlink"/>
            <w:noProof/>
            <w:rtl/>
            <w:lang w:bidi="fa-IR"/>
          </w:rPr>
          <w:t xml:space="preserve"> </w:t>
        </w:r>
        <w:r w:rsidR="008D60BE" w:rsidRPr="005F59DD">
          <w:rPr>
            <w:rStyle w:val="Hyperlink"/>
            <w:rFonts w:hint="eastAsia"/>
            <w:noProof/>
            <w:rtl/>
            <w:lang w:bidi="fa-IR"/>
          </w:rPr>
          <w:t>و</w:t>
        </w:r>
        <w:r w:rsidR="008D60BE" w:rsidRPr="005F59DD">
          <w:rPr>
            <w:rStyle w:val="Hyperlink"/>
            <w:noProof/>
            <w:rtl/>
            <w:lang w:bidi="fa-IR"/>
          </w:rPr>
          <w:t xml:space="preserve"> </w:t>
        </w:r>
        <w:r w:rsidR="008D60BE" w:rsidRPr="005F59DD">
          <w:rPr>
            <w:rStyle w:val="Hyperlink"/>
            <w:rFonts w:hint="eastAsia"/>
            <w:noProof/>
            <w:rtl/>
            <w:lang w:bidi="fa-IR"/>
          </w:rPr>
          <w:t>بدعت</w:t>
        </w:r>
        <w:r w:rsidR="008D60BE" w:rsidRPr="005F59DD">
          <w:rPr>
            <w:rStyle w:val="Hyperlink"/>
            <w:noProof/>
            <w:rtl/>
            <w:lang w:bidi="fa-IR"/>
          </w:rPr>
          <w:t xml:space="preserve"> </w:t>
        </w:r>
        <w:r w:rsidR="008D60BE" w:rsidRPr="005F59DD">
          <w:rPr>
            <w:rStyle w:val="Hyperlink"/>
            <w:rFonts w:hint="eastAsia"/>
            <w:noProof/>
            <w:rtl/>
            <w:lang w:bidi="fa-IR"/>
          </w:rPr>
          <w:t>بودن</w:t>
        </w:r>
        <w:r w:rsidR="008D60BE" w:rsidRPr="005F59DD">
          <w:rPr>
            <w:rStyle w:val="Hyperlink"/>
            <w:noProof/>
            <w:rtl/>
            <w:lang w:bidi="fa-IR"/>
          </w:rPr>
          <w:t xml:space="preserve"> </w:t>
        </w:r>
        <w:r w:rsidR="008D60BE" w:rsidRPr="005F59DD">
          <w:rPr>
            <w:rStyle w:val="Hyperlink"/>
            <w:rFonts w:hint="eastAsia"/>
            <w:noProof/>
            <w:rtl/>
            <w:lang w:bidi="fa-IR"/>
          </w:rPr>
          <w:t>طعام</w:t>
        </w:r>
        <w:r w:rsidR="008D60BE" w:rsidRPr="005F59DD">
          <w:rPr>
            <w:rStyle w:val="Hyperlink"/>
            <w:noProof/>
            <w:rtl/>
            <w:lang w:bidi="fa-IR"/>
          </w:rPr>
          <w:t xml:space="preserve"> </w:t>
        </w:r>
        <w:r w:rsidR="008D60BE" w:rsidRPr="005F59DD">
          <w:rPr>
            <w:rStyle w:val="Hyperlink"/>
            <w:rFonts w:hint="eastAsia"/>
            <w:noProof/>
            <w:rtl/>
            <w:lang w:bidi="fa-IR"/>
          </w:rPr>
          <w:t>از</w:t>
        </w:r>
        <w:r w:rsidR="008D60BE" w:rsidRPr="005F59DD">
          <w:rPr>
            <w:rStyle w:val="Hyperlink"/>
            <w:noProof/>
            <w:rtl/>
            <w:lang w:bidi="fa-IR"/>
          </w:rPr>
          <w:t xml:space="preserve"> </w:t>
        </w:r>
        <w:r w:rsidR="008D60BE" w:rsidRPr="005F59DD">
          <w:rPr>
            <w:rStyle w:val="Hyperlink"/>
            <w:rFonts w:hint="eastAsia"/>
            <w:noProof/>
            <w:rtl/>
            <w:lang w:bidi="fa-IR"/>
          </w:rPr>
          <w:t>طرف</w:t>
        </w:r>
        <w:r w:rsidR="008D60BE" w:rsidRPr="005F59DD">
          <w:rPr>
            <w:rStyle w:val="Hyperlink"/>
            <w:noProof/>
            <w:rtl/>
            <w:lang w:bidi="fa-IR"/>
          </w:rPr>
          <w:t xml:space="preserve"> </w:t>
        </w:r>
        <w:r w:rsidR="008D60BE" w:rsidRPr="005F59DD">
          <w:rPr>
            <w:rStyle w:val="Hyperlink"/>
            <w:rFonts w:hint="eastAsia"/>
            <w:noProof/>
            <w:rtl/>
            <w:lang w:bidi="fa-IR"/>
          </w:rPr>
          <w:t>اهل</w:t>
        </w:r>
        <w:r w:rsidR="008D60BE" w:rsidRPr="005F59DD">
          <w:rPr>
            <w:rStyle w:val="Hyperlink"/>
            <w:noProof/>
            <w:rtl/>
            <w:lang w:bidi="fa-IR"/>
          </w:rPr>
          <w:t xml:space="preserve"> </w:t>
        </w:r>
        <w:r w:rsidR="008D60BE" w:rsidRPr="005F59DD">
          <w:rPr>
            <w:rStyle w:val="Hyperlink"/>
            <w:rFonts w:hint="eastAsia"/>
            <w:noProof/>
            <w:rtl/>
            <w:lang w:bidi="fa-IR"/>
          </w:rPr>
          <w:t>م</w:t>
        </w:r>
        <w:r w:rsidR="008D60BE" w:rsidRPr="005F59DD">
          <w:rPr>
            <w:rStyle w:val="Hyperlink"/>
            <w:rFonts w:hint="cs"/>
            <w:noProof/>
            <w:rtl/>
            <w:lang w:bidi="fa-IR"/>
          </w:rPr>
          <w:t>یّ</w:t>
        </w:r>
        <w:r w:rsidR="008D60BE" w:rsidRPr="005F59DD">
          <w:rPr>
            <w:rStyle w:val="Hyperlink"/>
            <w:rFonts w:hint="eastAsia"/>
            <w:noProof/>
            <w:rtl/>
            <w:lang w:bidi="fa-IR"/>
          </w:rPr>
          <w:t>ت</w:t>
        </w:r>
        <w:r w:rsidR="008D60BE" w:rsidRPr="005F59DD">
          <w:rPr>
            <w:rStyle w:val="Hyperlink"/>
            <w:noProof/>
            <w:rtl/>
            <w:lang w:bidi="fa-IR"/>
          </w:rPr>
          <w:t xml:space="preserve"> </w:t>
        </w:r>
        <w:r w:rsidR="008D60BE" w:rsidRPr="005F59DD">
          <w:rPr>
            <w:rStyle w:val="Hyperlink"/>
            <w:rFonts w:hint="eastAsia"/>
            <w:noProof/>
            <w:rtl/>
            <w:lang w:bidi="fa-IR"/>
          </w:rPr>
          <w:t>دارند</w:t>
        </w:r>
        <w:r w:rsidR="008D60BE" w:rsidRPr="005F59DD">
          <w:rPr>
            <w:rStyle w:val="Hyperlink"/>
            <w:noProof/>
            <w:rtl/>
            <w:lang w:bidi="fa-IR"/>
          </w:rPr>
          <w:t>:</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439668596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118</w:t>
        </w:r>
        <w:r w:rsidR="008D60BE">
          <w:rPr>
            <w:noProof/>
            <w:webHidden/>
            <w:rtl/>
          </w:rPr>
          <w:fldChar w:fldCharType="end"/>
        </w:r>
      </w:hyperlink>
    </w:p>
    <w:p w:rsidR="008D60BE" w:rsidRDefault="007F7BC0">
      <w:pPr>
        <w:pStyle w:val="TOC2"/>
        <w:tabs>
          <w:tab w:val="right" w:leader="dot" w:pos="7078"/>
        </w:tabs>
        <w:rPr>
          <w:rFonts w:asciiTheme="minorHAnsi" w:eastAsiaTheme="minorEastAsia" w:hAnsiTheme="minorHAnsi" w:cstheme="minorBidi"/>
          <w:bCs w:val="0"/>
          <w:noProof/>
          <w:sz w:val="22"/>
          <w:szCs w:val="22"/>
          <w:rtl/>
        </w:rPr>
      </w:pPr>
      <w:hyperlink w:anchor="_Toc439668597" w:history="1">
        <w:r w:rsidR="008D60BE" w:rsidRPr="005F59DD">
          <w:rPr>
            <w:rStyle w:val="Hyperlink"/>
            <w:rFonts w:hint="eastAsia"/>
            <w:noProof/>
            <w:rtl/>
            <w:lang w:bidi="fa-IR"/>
          </w:rPr>
          <w:t>اقوال</w:t>
        </w:r>
        <w:r w:rsidR="008D60BE" w:rsidRPr="005F59DD">
          <w:rPr>
            <w:rStyle w:val="Hyperlink"/>
            <w:noProof/>
            <w:rtl/>
            <w:lang w:bidi="fa-IR"/>
          </w:rPr>
          <w:t xml:space="preserve"> </w:t>
        </w:r>
        <w:r w:rsidR="008D60BE" w:rsidRPr="005F59DD">
          <w:rPr>
            <w:rStyle w:val="Hyperlink"/>
            <w:rFonts w:hint="eastAsia"/>
            <w:noProof/>
            <w:rtl/>
            <w:lang w:bidi="fa-IR"/>
          </w:rPr>
          <w:t>فقها</w:t>
        </w:r>
        <w:r w:rsidR="00DF05A1">
          <w:rPr>
            <w:rStyle w:val="Hyperlink"/>
            <w:rFonts w:hint="eastAsia"/>
            <w:noProof/>
            <w:rtl/>
            <w:lang w:bidi="fa-IR"/>
          </w:rPr>
          <w:t>ی</w:t>
        </w:r>
        <w:r w:rsidR="008D60BE" w:rsidRPr="005F59DD">
          <w:rPr>
            <w:rStyle w:val="Hyperlink"/>
            <w:noProof/>
            <w:rtl/>
            <w:lang w:bidi="fa-IR"/>
          </w:rPr>
          <w:t xml:space="preserve"> </w:t>
        </w:r>
        <w:r w:rsidR="008D60BE" w:rsidRPr="005F59DD">
          <w:rPr>
            <w:rStyle w:val="Hyperlink"/>
            <w:rFonts w:hint="eastAsia"/>
            <w:noProof/>
            <w:rtl/>
            <w:lang w:bidi="fa-IR"/>
          </w:rPr>
          <w:t>مذاهب</w:t>
        </w:r>
        <w:r w:rsidR="008D60BE" w:rsidRPr="005F59DD">
          <w:rPr>
            <w:rStyle w:val="Hyperlink"/>
            <w:noProof/>
            <w:rtl/>
            <w:lang w:bidi="fa-IR"/>
          </w:rPr>
          <w:t xml:space="preserve"> </w:t>
        </w:r>
        <w:r w:rsidR="008D60BE" w:rsidRPr="005F59DD">
          <w:rPr>
            <w:rStyle w:val="Hyperlink"/>
            <w:rFonts w:hint="eastAsia"/>
            <w:noProof/>
            <w:rtl/>
            <w:lang w:bidi="fa-IR"/>
          </w:rPr>
          <w:t>چهارگانه</w:t>
        </w:r>
        <w:r w:rsidR="008D60BE" w:rsidRPr="005F59DD">
          <w:rPr>
            <w:rStyle w:val="Hyperlink"/>
            <w:noProof/>
            <w:rtl/>
            <w:lang w:bidi="fa-IR"/>
          </w:rPr>
          <w:t xml:space="preserve"> </w:t>
        </w:r>
        <w:r w:rsidR="008D60BE" w:rsidRPr="005F59DD">
          <w:rPr>
            <w:rStyle w:val="Hyperlink"/>
            <w:rFonts w:hint="eastAsia"/>
            <w:noProof/>
            <w:rtl/>
            <w:lang w:bidi="fa-IR"/>
          </w:rPr>
          <w:t>در</w:t>
        </w:r>
        <w:r w:rsidR="008D60BE" w:rsidRPr="005F59DD">
          <w:rPr>
            <w:rStyle w:val="Hyperlink"/>
            <w:noProof/>
            <w:rtl/>
            <w:lang w:bidi="fa-IR"/>
          </w:rPr>
          <w:t xml:space="preserve"> </w:t>
        </w:r>
        <w:r w:rsidR="008D60BE" w:rsidRPr="005F59DD">
          <w:rPr>
            <w:rStyle w:val="Hyperlink"/>
            <w:rFonts w:hint="eastAsia"/>
            <w:noProof/>
            <w:rtl/>
            <w:lang w:bidi="fa-IR"/>
          </w:rPr>
          <w:t>استحباب</w:t>
        </w:r>
        <w:r w:rsidR="008D60BE" w:rsidRPr="005F59DD">
          <w:rPr>
            <w:rStyle w:val="Hyperlink"/>
            <w:noProof/>
            <w:rtl/>
            <w:lang w:bidi="fa-IR"/>
          </w:rPr>
          <w:t xml:space="preserve"> </w:t>
        </w:r>
        <w:r w:rsidR="008D60BE" w:rsidRPr="005F59DD">
          <w:rPr>
            <w:rStyle w:val="Hyperlink"/>
            <w:rFonts w:hint="eastAsia"/>
            <w:noProof/>
            <w:rtl/>
            <w:lang w:bidi="fa-IR"/>
          </w:rPr>
          <w:t>درست</w:t>
        </w:r>
        <w:r w:rsidR="008D60BE" w:rsidRPr="005F59DD">
          <w:rPr>
            <w:rStyle w:val="Hyperlink"/>
            <w:noProof/>
            <w:rtl/>
            <w:lang w:bidi="fa-IR"/>
          </w:rPr>
          <w:t xml:space="preserve"> </w:t>
        </w:r>
        <w:r w:rsidR="00DF05A1">
          <w:rPr>
            <w:rStyle w:val="Hyperlink"/>
            <w:rFonts w:hint="eastAsia"/>
            <w:noProof/>
            <w:rtl/>
            <w:lang w:bidi="fa-IR"/>
          </w:rPr>
          <w:t>ک</w:t>
        </w:r>
        <w:r w:rsidR="008D60BE" w:rsidRPr="005F59DD">
          <w:rPr>
            <w:rStyle w:val="Hyperlink"/>
            <w:rFonts w:hint="eastAsia"/>
            <w:noProof/>
            <w:rtl/>
            <w:lang w:bidi="fa-IR"/>
          </w:rPr>
          <w:t>ردن</w:t>
        </w:r>
        <w:r w:rsidR="008D60BE" w:rsidRPr="005F59DD">
          <w:rPr>
            <w:rStyle w:val="Hyperlink"/>
            <w:noProof/>
            <w:rtl/>
            <w:lang w:bidi="fa-IR"/>
          </w:rPr>
          <w:t xml:space="preserve"> </w:t>
        </w:r>
        <w:r w:rsidR="008D60BE" w:rsidRPr="005F59DD">
          <w:rPr>
            <w:rStyle w:val="Hyperlink"/>
            <w:rFonts w:hint="eastAsia"/>
            <w:noProof/>
            <w:rtl/>
            <w:lang w:bidi="fa-IR"/>
          </w:rPr>
          <w:t>غذا</w:t>
        </w:r>
        <w:r w:rsidR="008D60BE" w:rsidRPr="005F59DD">
          <w:rPr>
            <w:rStyle w:val="Hyperlink"/>
            <w:noProof/>
            <w:rtl/>
            <w:lang w:bidi="fa-IR"/>
          </w:rPr>
          <w:t xml:space="preserve"> </w:t>
        </w:r>
        <w:r w:rsidR="008D60BE" w:rsidRPr="005F59DD">
          <w:rPr>
            <w:rStyle w:val="Hyperlink"/>
            <w:rFonts w:hint="eastAsia"/>
            <w:noProof/>
            <w:rtl/>
            <w:lang w:bidi="fa-IR"/>
          </w:rPr>
          <w:t>برا</w:t>
        </w:r>
        <w:r w:rsidR="00DF05A1">
          <w:rPr>
            <w:rStyle w:val="Hyperlink"/>
            <w:rFonts w:hint="eastAsia"/>
            <w:noProof/>
            <w:rtl/>
            <w:lang w:bidi="fa-IR"/>
          </w:rPr>
          <w:t>ی</w:t>
        </w:r>
        <w:r w:rsidR="008D60BE" w:rsidRPr="005F59DD">
          <w:rPr>
            <w:rStyle w:val="Hyperlink"/>
            <w:noProof/>
            <w:rtl/>
            <w:lang w:bidi="fa-IR"/>
          </w:rPr>
          <w:t xml:space="preserve"> </w:t>
        </w:r>
        <w:r w:rsidR="008D60BE" w:rsidRPr="005F59DD">
          <w:rPr>
            <w:rStyle w:val="Hyperlink"/>
            <w:rFonts w:hint="eastAsia"/>
            <w:noProof/>
            <w:rtl/>
            <w:lang w:bidi="fa-IR"/>
          </w:rPr>
          <w:t>بازماندگان</w:t>
        </w:r>
        <w:r w:rsidR="008D60BE" w:rsidRPr="005F59DD">
          <w:rPr>
            <w:rStyle w:val="Hyperlink"/>
            <w:noProof/>
            <w:rtl/>
            <w:lang w:bidi="fa-IR"/>
          </w:rPr>
          <w:t xml:space="preserve"> </w:t>
        </w:r>
        <w:r w:rsidR="008D60BE" w:rsidRPr="005F59DD">
          <w:rPr>
            <w:rStyle w:val="Hyperlink"/>
            <w:rFonts w:hint="eastAsia"/>
            <w:noProof/>
            <w:rtl/>
            <w:lang w:bidi="fa-IR"/>
          </w:rPr>
          <w:t>متوفّ</w:t>
        </w:r>
        <w:r w:rsidR="00DF05A1">
          <w:rPr>
            <w:rStyle w:val="Hyperlink"/>
            <w:rFonts w:hint="eastAsia"/>
            <w:noProof/>
            <w:rtl/>
            <w:lang w:bidi="fa-IR"/>
          </w:rPr>
          <w:t>ی</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439668597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119</w:t>
        </w:r>
        <w:r w:rsidR="008D60BE">
          <w:rPr>
            <w:noProof/>
            <w:webHidden/>
            <w:rtl/>
          </w:rPr>
          <w:fldChar w:fldCharType="end"/>
        </w:r>
      </w:hyperlink>
    </w:p>
    <w:p w:rsidR="008D60BE" w:rsidRDefault="007F7BC0">
      <w:pPr>
        <w:pStyle w:val="TOC2"/>
        <w:tabs>
          <w:tab w:val="right" w:leader="dot" w:pos="7078"/>
        </w:tabs>
        <w:rPr>
          <w:rFonts w:asciiTheme="minorHAnsi" w:eastAsiaTheme="minorEastAsia" w:hAnsiTheme="minorHAnsi" w:cstheme="minorBidi"/>
          <w:bCs w:val="0"/>
          <w:noProof/>
          <w:sz w:val="22"/>
          <w:szCs w:val="22"/>
          <w:rtl/>
        </w:rPr>
      </w:pPr>
      <w:hyperlink w:anchor="_Toc439668598" w:history="1">
        <w:r w:rsidR="008D60BE" w:rsidRPr="005F59DD">
          <w:rPr>
            <w:rStyle w:val="Hyperlink"/>
            <w:rFonts w:hint="eastAsia"/>
            <w:noProof/>
            <w:rtl/>
            <w:lang w:bidi="fa-IR"/>
          </w:rPr>
          <w:t>عبارات</w:t>
        </w:r>
        <w:r w:rsidR="008D60BE" w:rsidRPr="005F59DD">
          <w:rPr>
            <w:rStyle w:val="Hyperlink"/>
            <w:noProof/>
            <w:rtl/>
            <w:lang w:bidi="fa-IR"/>
          </w:rPr>
          <w:t xml:space="preserve"> </w:t>
        </w:r>
        <w:r w:rsidR="008D60BE" w:rsidRPr="005F59DD">
          <w:rPr>
            <w:rStyle w:val="Hyperlink"/>
            <w:rFonts w:hint="eastAsia"/>
            <w:noProof/>
            <w:rtl/>
            <w:lang w:bidi="fa-IR"/>
          </w:rPr>
          <w:t>فقه</w:t>
        </w:r>
        <w:r w:rsidR="00DF05A1">
          <w:rPr>
            <w:rStyle w:val="Hyperlink"/>
            <w:rFonts w:hint="eastAsia"/>
            <w:noProof/>
            <w:rtl/>
            <w:lang w:bidi="fa-IR"/>
          </w:rPr>
          <w:t>ی</w:t>
        </w:r>
        <w:r w:rsidR="008D60BE" w:rsidRPr="005F59DD">
          <w:rPr>
            <w:rStyle w:val="Hyperlink"/>
            <w:noProof/>
            <w:rtl/>
            <w:lang w:bidi="fa-IR"/>
          </w:rPr>
          <w:t xml:space="preserve"> </w:t>
        </w:r>
        <w:r w:rsidR="008D60BE" w:rsidRPr="005F59DD">
          <w:rPr>
            <w:rStyle w:val="Hyperlink"/>
            <w:rFonts w:hint="eastAsia"/>
            <w:noProof/>
            <w:rtl/>
            <w:lang w:bidi="fa-IR"/>
          </w:rPr>
          <w:t>مذاهب</w:t>
        </w:r>
        <w:r w:rsidR="008D60BE" w:rsidRPr="005F59DD">
          <w:rPr>
            <w:rStyle w:val="Hyperlink"/>
            <w:noProof/>
            <w:rtl/>
            <w:lang w:bidi="fa-IR"/>
          </w:rPr>
          <w:t xml:space="preserve"> </w:t>
        </w:r>
        <w:r w:rsidR="008D60BE" w:rsidRPr="005F59DD">
          <w:rPr>
            <w:rStyle w:val="Hyperlink"/>
            <w:rFonts w:hint="eastAsia"/>
            <w:noProof/>
            <w:rtl/>
            <w:lang w:bidi="fa-IR"/>
          </w:rPr>
          <w:t>چهار</w:t>
        </w:r>
        <w:r w:rsidR="008D60BE" w:rsidRPr="005F59DD">
          <w:rPr>
            <w:rStyle w:val="Hyperlink"/>
            <w:noProof/>
            <w:rtl/>
            <w:lang w:bidi="fa-IR"/>
          </w:rPr>
          <w:t xml:space="preserve"> </w:t>
        </w:r>
        <w:r w:rsidR="008D60BE" w:rsidRPr="005F59DD">
          <w:rPr>
            <w:rStyle w:val="Hyperlink"/>
            <w:rFonts w:hint="eastAsia"/>
            <w:noProof/>
            <w:rtl/>
            <w:lang w:bidi="fa-IR"/>
          </w:rPr>
          <w:t>گانه</w:t>
        </w:r>
        <w:r w:rsidR="008D60BE" w:rsidRPr="005F59DD">
          <w:rPr>
            <w:rStyle w:val="Hyperlink"/>
            <w:noProof/>
            <w:rtl/>
            <w:lang w:bidi="fa-IR"/>
          </w:rPr>
          <w:t xml:space="preserve"> </w:t>
        </w:r>
        <w:r w:rsidR="00DF05A1">
          <w:rPr>
            <w:rStyle w:val="Hyperlink"/>
            <w:rFonts w:hint="eastAsia"/>
            <w:noProof/>
            <w:rtl/>
            <w:lang w:bidi="fa-IR"/>
          </w:rPr>
          <w:t>ک</w:t>
        </w:r>
        <w:r w:rsidR="008D60BE" w:rsidRPr="005F59DD">
          <w:rPr>
            <w:rStyle w:val="Hyperlink"/>
            <w:rFonts w:hint="eastAsia"/>
            <w:noProof/>
            <w:rtl/>
            <w:lang w:bidi="fa-IR"/>
          </w:rPr>
          <w:t>ه</w:t>
        </w:r>
        <w:r w:rsidR="008D60BE" w:rsidRPr="005F59DD">
          <w:rPr>
            <w:rStyle w:val="Hyperlink"/>
            <w:noProof/>
            <w:rtl/>
            <w:lang w:bidi="fa-IR"/>
          </w:rPr>
          <w:t xml:space="preserve"> </w:t>
        </w:r>
        <w:r w:rsidR="008D60BE" w:rsidRPr="005F59DD">
          <w:rPr>
            <w:rStyle w:val="Hyperlink"/>
            <w:rFonts w:hint="eastAsia"/>
            <w:noProof/>
            <w:rtl/>
            <w:lang w:bidi="fa-IR"/>
          </w:rPr>
          <w:t>دلالت</w:t>
        </w:r>
        <w:r w:rsidR="008D60BE" w:rsidRPr="005F59DD">
          <w:rPr>
            <w:rStyle w:val="Hyperlink"/>
            <w:noProof/>
            <w:rtl/>
            <w:lang w:bidi="fa-IR"/>
          </w:rPr>
          <w:t xml:space="preserve"> </w:t>
        </w:r>
        <w:r w:rsidR="008D60BE" w:rsidRPr="005F59DD">
          <w:rPr>
            <w:rStyle w:val="Hyperlink"/>
            <w:rFonts w:hint="eastAsia"/>
            <w:noProof/>
            <w:rtl/>
            <w:lang w:bidi="fa-IR"/>
          </w:rPr>
          <w:t>بر</w:t>
        </w:r>
        <w:r w:rsidR="008D60BE" w:rsidRPr="005F59DD">
          <w:rPr>
            <w:rStyle w:val="Hyperlink"/>
            <w:noProof/>
            <w:rtl/>
            <w:lang w:bidi="fa-IR"/>
          </w:rPr>
          <w:t xml:space="preserve"> </w:t>
        </w:r>
        <w:r w:rsidR="00DF05A1">
          <w:rPr>
            <w:rStyle w:val="Hyperlink"/>
            <w:rFonts w:hint="eastAsia"/>
            <w:noProof/>
            <w:rtl/>
            <w:lang w:bidi="fa-IR"/>
          </w:rPr>
          <w:t>ک</w:t>
        </w:r>
        <w:r w:rsidR="008D60BE" w:rsidRPr="005F59DD">
          <w:rPr>
            <w:rStyle w:val="Hyperlink"/>
            <w:rFonts w:hint="eastAsia"/>
            <w:noProof/>
            <w:rtl/>
            <w:lang w:bidi="fa-IR"/>
          </w:rPr>
          <w:t>راهت</w:t>
        </w:r>
        <w:r w:rsidR="008D60BE" w:rsidRPr="005F59DD">
          <w:rPr>
            <w:rStyle w:val="Hyperlink"/>
            <w:noProof/>
            <w:rtl/>
            <w:lang w:bidi="fa-IR"/>
          </w:rPr>
          <w:t xml:space="preserve"> </w:t>
        </w:r>
        <w:r w:rsidR="008D60BE" w:rsidRPr="005F59DD">
          <w:rPr>
            <w:rStyle w:val="Hyperlink"/>
            <w:rFonts w:hint="eastAsia"/>
            <w:noProof/>
            <w:rtl/>
            <w:lang w:bidi="fa-IR"/>
          </w:rPr>
          <w:t>و</w:t>
        </w:r>
        <w:r w:rsidR="008D60BE" w:rsidRPr="005F59DD">
          <w:rPr>
            <w:rStyle w:val="Hyperlink"/>
            <w:noProof/>
            <w:rtl/>
            <w:lang w:bidi="fa-IR"/>
          </w:rPr>
          <w:t xml:space="preserve"> </w:t>
        </w:r>
        <w:r w:rsidR="008D60BE" w:rsidRPr="005F59DD">
          <w:rPr>
            <w:rStyle w:val="Hyperlink"/>
            <w:rFonts w:hint="eastAsia"/>
            <w:noProof/>
            <w:rtl/>
            <w:lang w:bidi="fa-IR"/>
          </w:rPr>
          <w:t>بدعت</w:t>
        </w:r>
        <w:r w:rsidR="008D60BE" w:rsidRPr="005F59DD">
          <w:rPr>
            <w:rStyle w:val="Hyperlink"/>
            <w:noProof/>
            <w:rtl/>
            <w:lang w:bidi="fa-IR"/>
          </w:rPr>
          <w:t xml:space="preserve"> </w:t>
        </w:r>
        <w:r w:rsidR="008D60BE" w:rsidRPr="005F59DD">
          <w:rPr>
            <w:rStyle w:val="Hyperlink"/>
            <w:rFonts w:hint="eastAsia"/>
            <w:noProof/>
            <w:rtl/>
            <w:lang w:bidi="fa-IR"/>
          </w:rPr>
          <w:t>بودن</w:t>
        </w:r>
        <w:r w:rsidR="008D60BE" w:rsidRPr="005F59DD">
          <w:rPr>
            <w:rStyle w:val="Hyperlink"/>
            <w:noProof/>
            <w:rtl/>
            <w:lang w:bidi="fa-IR"/>
          </w:rPr>
          <w:t xml:space="preserve"> </w:t>
        </w:r>
        <w:r w:rsidR="008D60BE" w:rsidRPr="005F59DD">
          <w:rPr>
            <w:rStyle w:val="Hyperlink"/>
            <w:rFonts w:hint="eastAsia"/>
            <w:noProof/>
            <w:rtl/>
            <w:lang w:bidi="fa-IR"/>
          </w:rPr>
          <w:t>طعام</w:t>
        </w:r>
        <w:r w:rsidR="008D60BE" w:rsidRPr="005F59DD">
          <w:rPr>
            <w:rStyle w:val="Hyperlink"/>
            <w:noProof/>
            <w:rtl/>
            <w:lang w:bidi="fa-IR"/>
          </w:rPr>
          <w:t xml:space="preserve"> </w:t>
        </w:r>
        <w:r w:rsidR="008D60BE" w:rsidRPr="005F59DD">
          <w:rPr>
            <w:rStyle w:val="Hyperlink"/>
            <w:rFonts w:hint="eastAsia"/>
            <w:noProof/>
            <w:rtl/>
            <w:lang w:bidi="fa-IR"/>
          </w:rPr>
          <w:t>از</w:t>
        </w:r>
        <w:r w:rsidR="008D60BE" w:rsidRPr="005F59DD">
          <w:rPr>
            <w:rStyle w:val="Hyperlink"/>
            <w:noProof/>
            <w:rtl/>
            <w:lang w:bidi="fa-IR"/>
          </w:rPr>
          <w:t xml:space="preserve"> </w:t>
        </w:r>
        <w:r w:rsidR="008D60BE" w:rsidRPr="005F59DD">
          <w:rPr>
            <w:rStyle w:val="Hyperlink"/>
            <w:rFonts w:hint="eastAsia"/>
            <w:noProof/>
            <w:rtl/>
            <w:lang w:bidi="fa-IR"/>
          </w:rPr>
          <w:t>طرف</w:t>
        </w:r>
        <w:r w:rsidR="008D60BE" w:rsidRPr="005F59DD">
          <w:rPr>
            <w:rStyle w:val="Hyperlink"/>
            <w:noProof/>
            <w:rtl/>
            <w:lang w:bidi="fa-IR"/>
          </w:rPr>
          <w:t xml:space="preserve"> </w:t>
        </w:r>
        <w:r w:rsidR="008D60BE" w:rsidRPr="005F59DD">
          <w:rPr>
            <w:rStyle w:val="Hyperlink"/>
            <w:rFonts w:hint="eastAsia"/>
            <w:noProof/>
            <w:rtl/>
            <w:lang w:bidi="fa-IR"/>
          </w:rPr>
          <w:t>بازماندگان</w:t>
        </w:r>
        <w:r w:rsidR="008D60BE" w:rsidRPr="005F59DD">
          <w:rPr>
            <w:rStyle w:val="Hyperlink"/>
            <w:noProof/>
            <w:rtl/>
            <w:lang w:bidi="fa-IR"/>
          </w:rPr>
          <w:t xml:space="preserve"> </w:t>
        </w:r>
        <w:r w:rsidR="008D60BE" w:rsidRPr="005F59DD">
          <w:rPr>
            <w:rStyle w:val="Hyperlink"/>
            <w:rFonts w:hint="eastAsia"/>
            <w:noProof/>
            <w:rtl/>
            <w:lang w:bidi="fa-IR"/>
          </w:rPr>
          <w:t>متوفّ</w:t>
        </w:r>
        <w:r w:rsidR="00DF05A1">
          <w:rPr>
            <w:rStyle w:val="Hyperlink"/>
            <w:rFonts w:hint="eastAsia"/>
            <w:noProof/>
            <w:rtl/>
            <w:lang w:bidi="fa-IR"/>
          </w:rPr>
          <w:t>ی</w:t>
        </w:r>
        <w:r w:rsidR="008D60BE" w:rsidRPr="005F59DD">
          <w:rPr>
            <w:rStyle w:val="Hyperlink"/>
            <w:noProof/>
            <w:rtl/>
            <w:lang w:bidi="fa-IR"/>
          </w:rPr>
          <w:t xml:space="preserve"> </w:t>
        </w:r>
        <w:r w:rsidR="008D60BE" w:rsidRPr="005F59DD">
          <w:rPr>
            <w:rStyle w:val="Hyperlink"/>
            <w:rFonts w:hint="eastAsia"/>
            <w:noProof/>
            <w:rtl/>
            <w:lang w:bidi="fa-IR"/>
          </w:rPr>
          <w:t>دارد</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439668598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122</w:t>
        </w:r>
        <w:r w:rsidR="008D60BE">
          <w:rPr>
            <w:noProof/>
            <w:webHidden/>
            <w:rtl/>
          </w:rPr>
          <w:fldChar w:fldCharType="end"/>
        </w:r>
      </w:hyperlink>
    </w:p>
    <w:p w:rsidR="008D60BE" w:rsidRDefault="007F7BC0">
      <w:pPr>
        <w:pStyle w:val="TOC1"/>
        <w:tabs>
          <w:tab w:val="right" w:leader="dot" w:pos="7078"/>
        </w:tabs>
        <w:rPr>
          <w:rFonts w:asciiTheme="minorHAnsi" w:eastAsiaTheme="minorEastAsia" w:hAnsiTheme="minorHAnsi" w:cstheme="minorBidi"/>
          <w:bCs w:val="0"/>
          <w:noProof/>
          <w:sz w:val="22"/>
          <w:szCs w:val="22"/>
          <w:rtl/>
        </w:rPr>
      </w:pPr>
      <w:hyperlink w:anchor="_Toc439668599" w:history="1">
        <w:r w:rsidR="008D60BE" w:rsidRPr="005F59DD">
          <w:rPr>
            <w:rStyle w:val="Hyperlink"/>
            <w:rFonts w:hint="eastAsia"/>
            <w:noProof/>
            <w:rtl/>
          </w:rPr>
          <w:t>فصل</w:t>
        </w:r>
        <w:r w:rsidR="008D60BE" w:rsidRPr="005F59DD">
          <w:rPr>
            <w:rStyle w:val="Hyperlink"/>
            <w:noProof/>
            <w:rtl/>
          </w:rPr>
          <w:t xml:space="preserve"> </w:t>
        </w:r>
        <w:r w:rsidR="008D60BE" w:rsidRPr="005F59DD">
          <w:rPr>
            <w:rStyle w:val="Hyperlink"/>
            <w:rFonts w:hint="eastAsia"/>
            <w:noProof/>
            <w:rtl/>
          </w:rPr>
          <w:t>چهارم</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439668599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129</w:t>
        </w:r>
        <w:r w:rsidR="008D60BE">
          <w:rPr>
            <w:noProof/>
            <w:webHidden/>
            <w:rtl/>
          </w:rPr>
          <w:fldChar w:fldCharType="end"/>
        </w:r>
      </w:hyperlink>
    </w:p>
    <w:p w:rsidR="008D60BE" w:rsidRDefault="007F7BC0">
      <w:pPr>
        <w:pStyle w:val="TOC2"/>
        <w:tabs>
          <w:tab w:val="right" w:leader="dot" w:pos="7078"/>
        </w:tabs>
        <w:rPr>
          <w:rFonts w:asciiTheme="minorHAnsi" w:eastAsiaTheme="minorEastAsia" w:hAnsiTheme="minorHAnsi" w:cstheme="minorBidi"/>
          <w:bCs w:val="0"/>
          <w:noProof/>
          <w:sz w:val="22"/>
          <w:szCs w:val="22"/>
          <w:rtl/>
        </w:rPr>
      </w:pPr>
      <w:hyperlink w:anchor="_Toc439668600" w:history="1">
        <w:r w:rsidR="008D60BE" w:rsidRPr="005F59DD">
          <w:rPr>
            <w:rStyle w:val="Hyperlink"/>
            <w:rFonts w:hint="eastAsia"/>
            <w:noProof/>
            <w:rtl/>
            <w:lang w:bidi="fa-IR"/>
          </w:rPr>
          <w:t>علماء</w:t>
        </w:r>
        <w:r w:rsidR="008D60BE" w:rsidRPr="005F59DD">
          <w:rPr>
            <w:rStyle w:val="Hyperlink"/>
            <w:noProof/>
            <w:rtl/>
            <w:lang w:bidi="fa-IR"/>
          </w:rPr>
          <w:t xml:space="preserve"> </w:t>
        </w:r>
        <w:r w:rsidR="008D60BE" w:rsidRPr="005F59DD">
          <w:rPr>
            <w:rStyle w:val="Hyperlink"/>
            <w:rFonts w:hint="eastAsia"/>
            <w:noProof/>
            <w:rtl/>
            <w:lang w:bidi="fa-IR"/>
          </w:rPr>
          <w:t>و</w:t>
        </w:r>
        <w:r w:rsidR="008D60BE" w:rsidRPr="005F59DD">
          <w:rPr>
            <w:rStyle w:val="Hyperlink"/>
            <w:noProof/>
            <w:rtl/>
            <w:lang w:bidi="fa-IR"/>
          </w:rPr>
          <w:t xml:space="preserve"> </w:t>
        </w:r>
        <w:r w:rsidR="008D60BE" w:rsidRPr="005F59DD">
          <w:rPr>
            <w:rStyle w:val="Hyperlink"/>
            <w:rFonts w:hint="eastAsia"/>
            <w:noProof/>
            <w:rtl/>
            <w:lang w:bidi="fa-IR"/>
          </w:rPr>
          <w:t>فقهاء</w:t>
        </w:r>
        <w:r w:rsidR="008D60BE" w:rsidRPr="005F59DD">
          <w:rPr>
            <w:rStyle w:val="Hyperlink"/>
            <w:noProof/>
            <w:rtl/>
            <w:lang w:bidi="fa-IR"/>
          </w:rPr>
          <w:t xml:space="preserve"> </w:t>
        </w:r>
        <w:r w:rsidR="008D60BE" w:rsidRPr="005F59DD">
          <w:rPr>
            <w:rStyle w:val="Hyperlink"/>
            <w:rFonts w:hint="eastAsia"/>
            <w:noProof/>
            <w:rtl/>
            <w:lang w:bidi="fa-IR"/>
          </w:rPr>
          <w:t>مخالف</w:t>
        </w:r>
        <w:r w:rsidR="008D60BE" w:rsidRPr="005F59DD">
          <w:rPr>
            <w:rStyle w:val="Hyperlink"/>
            <w:noProof/>
            <w:rtl/>
            <w:lang w:bidi="fa-IR"/>
          </w:rPr>
          <w:t xml:space="preserve"> </w:t>
        </w:r>
        <w:r w:rsidR="008D60BE" w:rsidRPr="005F59DD">
          <w:rPr>
            <w:rStyle w:val="Hyperlink"/>
            <w:rFonts w:hint="eastAsia"/>
            <w:noProof/>
            <w:rtl/>
            <w:lang w:bidi="fa-IR"/>
          </w:rPr>
          <w:t>صدقه</w:t>
        </w:r>
        <w:r w:rsidR="008D60BE" w:rsidRPr="005F59DD">
          <w:rPr>
            <w:rStyle w:val="Hyperlink"/>
            <w:noProof/>
            <w:rtl/>
            <w:lang w:bidi="fa-IR"/>
          </w:rPr>
          <w:t xml:space="preserve"> </w:t>
        </w:r>
        <w:r w:rsidR="008D60BE" w:rsidRPr="005F59DD">
          <w:rPr>
            <w:rStyle w:val="Hyperlink"/>
            <w:rFonts w:hint="eastAsia"/>
            <w:noProof/>
            <w:rtl/>
            <w:lang w:bidi="fa-IR"/>
          </w:rPr>
          <w:t>و</w:t>
        </w:r>
        <w:r w:rsidR="008D60BE" w:rsidRPr="005F59DD">
          <w:rPr>
            <w:rStyle w:val="Hyperlink"/>
            <w:noProof/>
            <w:rtl/>
            <w:lang w:bidi="fa-IR"/>
          </w:rPr>
          <w:t xml:space="preserve"> </w:t>
        </w:r>
        <w:r w:rsidR="008D60BE" w:rsidRPr="005F59DD">
          <w:rPr>
            <w:rStyle w:val="Hyperlink"/>
            <w:rFonts w:hint="eastAsia"/>
            <w:noProof/>
            <w:rtl/>
            <w:lang w:bidi="fa-IR"/>
          </w:rPr>
          <w:t>خ</w:t>
        </w:r>
        <w:r w:rsidR="00DF05A1">
          <w:rPr>
            <w:rStyle w:val="Hyperlink"/>
            <w:rFonts w:hint="eastAsia"/>
            <w:noProof/>
            <w:rtl/>
            <w:lang w:bidi="fa-IR"/>
          </w:rPr>
          <w:t>ی</w:t>
        </w:r>
        <w:r w:rsidR="008D60BE" w:rsidRPr="005F59DD">
          <w:rPr>
            <w:rStyle w:val="Hyperlink"/>
            <w:rFonts w:hint="eastAsia"/>
            <w:noProof/>
            <w:rtl/>
            <w:lang w:bidi="fa-IR"/>
          </w:rPr>
          <w:t>رات</w:t>
        </w:r>
        <w:r w:rsidR="008D60BE" w:rsidRPr="005F59DD">
          <w:rPr>
            <w:rStyle w:val="Hyperlink"/>
            <w:noProof/>
            <w:rtl/>
            <w:lang w:bidi="fa-IR"/>
          </w:rPr>
          <w:t xml:space="preserve"> </w:t>
        </w:r>
        <w:r w:rsidR="008D60BE" w:rsidRPr="005F59DD">
          <w:rPr>
            <w:rStyle w:val="Hyperlink"/>
            <w:rFonts w:hint="eastAsia"/>
            <w:noProof/>
            <w:rtl/>
            <w:lang w:bidi="fa-IR"/>
          </w:rPr>
          <w:t>ن</w:t>
        </w:r>
        <w:r w:rsidR="00DF05A1">
          <w:rPr>
            <w:rStyle w:val="Hyperlink"/>
            <w:rFonts w:hint="eastAsia"/>
            <w:noProof/>
            <w:rtl/>
            <w:lang w:bidi="fa-IR"/>
          </w:rPr>
          <w:t>ی</w:t>
        </w:r>
        <w:r w:rsidR="008D60BE" w:rsidRPr="005F59DD">
          <w:rPr>
            <w:rStyle w:val="Hyperlink"/>
            <w:rFonts w:hint="eastAsia"/>
            <w:noProof/>
            <w:rtl/>
            <w:lang w:bidi="fa-IR"/>
          </w:rPr>
          <w:t>ستند</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439668600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131</w:t>
        </w:r>
        <w:r w:rsidR="008D60BE">
          <w:rPr>
            <w:noProof/>
            <w:webHidden/>
            <w:rtl/>
          </w:rPr>
          <w:fldChar w:fldCharType="end"/>
        </w:r>
      </w:hyperlink>
    </w:p>
    <w:p w:rsidR="008D60BE" w:rsidRDefault="007F7BC0">
      <w:pPr>
        <w:pStyle w:val="TOC2"/>
        <w:tabs>
          <w:tab w:val="right" w:leader="dot" w:pos="7078"/>
        </w:tabs>
        <w:rPr>
          <w:rFonts w:asciiTheme="minorHAnsi" w:eastAsiaTheme="minorEastAsia" w:hAnsiTheme="minorHAnsi" w:cstheme="minorBidi"/>
          <w:bCs w:val="0"/>
          <w:noProof/>
          <w:sz w:val="22"/>
          <w:szCs w:val="22"/>
          <w:rtl/>
        </w:rPr>
      </w:pPr>
      <w:hyperlink w:anchor="_Toc439668601" w:history="1">
        <w:r w:rsidR="008D60BE" w:rsidRPr="005F59DD">
          <w:rPr>
            <w:rStyle w:val="Hyperlink"/>
            <w:rFonts w:hint="eastAsia"/>
            <w:noProof/>
            <w:rtl/>
            <w:lang w:bidi="fa-IR"/>
          </w:rPr>
          <w:t>صندوق</w:t>
        </w:r>
        <w:r w:rsidR="008D60BE" w:rsidRPr="005F59DD">
          <w:rPr>
            <w:rStyle w:val="Hyperlink"/>
            <w:noProof/>
            <w:rtl/>
            <w:lang w:bidi="fa-IR"/>
          </w:rPr>
          <w:t xml:space="preserve"> </w:t>
        </w:r>
        <w:r w:rsidR="008D60BE" w:rsidRPr="005F59DD">
          <w:rPr>
            <w:rStyle w:val="Hyperlink"/>
            <w:rFonts w:hint="eastAsia"/>
            <w:noProof/>
            <w:rtl/>
            <w:lang w:bidi="fa-IR"/>
          </w:rPr>
          <w:t>پس</w:t>
        </w:r>
        <w:r w:rsidR="008D60BE" w:rsidRPr="005F59DD">
          <w:rPr>
            <w:rStyle w:val="Hyperlink"/>
            <w:noProof/>
            <w:rtl/>
            <w:lang w:bidi="fa-IR"/>
          </w:rPr>
          <w:t xml:space="preserve"> </w:t>
        </w:r>
        <w:r w:rsidR="008D60BE" w:rsidRPr="005F59DD">
          <w:rPr>
            <w:rStyle w:val="Hyperlink"/>
            <w:rFonts w:hint="eastAsia"/>
            <w:noProof/>
            <w:rtl/>
            <w:lang w:bidi="fa-IR"/>
          </w:rPr>
          <w:t>انداز</w:t>
        </w:r>
        <w:r w:rsidR="008D60BE" w:rsidRPr="005F59DD">
          <w:rPr>
            <w:rStyle w:val="Hyperlink"/>
            <w:noProof/>
            <w:rtl/>
            <w:lang w:bidi="fa-IR"/>
          </w:rPr>
          <w:t xml:space="preserve"> </w:t>
        </w:r>
        <w:r w:rsidR="008D60BE" w:rsidRPr="005F59DD">
          <w:rPr>
            <w:rStyle w:val="Hyperlink"/>
            <w:rFonts w:hint="eastAsia"/>
            <w:noProof/>
            <w:rtl/>
            <w:lang w:bidi="fa-IR"/>
          </w:rPr>
          <w:t>و</w:t>
        </w:r>
        <w:r w:rsidR="008D60BE" w:rsidRPr="005F59DD">
          <w:rPr>
            <w:rStyle w:val="Hyperlink"/>
            <w:noProof/>
            <w:rtl/>
            <w:lang w:bidi="fa-IR"/>
          </w:rPr>
          <w:t xml:space="preserve"> </w:t>
        </w:r>
        <w:r w:rsidR="008D60BE" w:rsidRPr="005F59DD">
          <w:rPr>
            <w:rStyle w:val="Hyperlink"/>
            <w:rFonts w:hint="eastAsia"/>
            <w:noProof/>
            <w:rtl/>
            <w:lang w:bidi="fa-IR"/>
          </w:rPr>
          <w:t>سرما</w:t>
        </w:r>
        <w:r w:rsidR="00DF05A1">
          <w:rPr>
            <w:rStyle w:val="Hyperlink"/>
            <w:rFonts w:hint="eastAsia"/>
            <w:noProof/>
            <w:rtl/>
            <w:lang w:bidi="fa-IR"/>
          </w:rPr>
          <w:t>ی</w:t>
        </w:r>
        <w:r w:rsidR="008D60BE" w:rsidRPr="005F59DD">
          <w:rPr>
            <w:rStyle w:val="Hyperlink"/>
            <w:rFonts w:hint="eastAsia"/>
            <w:noProof/>
            <w:rtl/>
            <w:lang w:bidi="fa-IR"/>
          </w:rPr>
          <w:t>ه‌ها</w:t>
        </w:r>
        <w:r w:rsidR="00DF05A1">
          <w:rPr>
            <w:rStyle w:val="Hyperlink"/>
            <w:rFonts w:hint="eastAsia"/>
            <w:noProof/>
            <w:rtl/>
            <w:lang w:bidi="fa-IR"/>
          </w:rPr>
          <w:t>ی</w:t>
        </w:r>
        <w:r w:rsidR="008D60BE" w:rsidRPr="005F59DD">
          <w:rPr>
            <w:rStyle w:val="Hyperlink"/>
            <w:noProof/>
            <w:rtl/>
            <w:lang w:bidi="fa-IR"/>
          </w:rPr>
          <w:t xml:space="preserve"> </w:t>
        </w:r>
        <w:r w:rsidR="008D60BE" w:rsidRPr="005F59DD">
          <w:rPr>
            <w:rStyle w:val="Hyperlink"/>
            <w:rFonts w:hint="eastAsia"/>
            <w:noProof/>
            <w:rtl/>
            <w:lang w:bidi="fa-IR"/>
          </w:rPr>
          <w:t>جاو</w:t>
        </w:r>
        <w:r w:rsidR="00DF05A1">
          <w:rPr>
            <w:rStyle w:val="Hyperlink"/>
            <w:rFonts w:hint="eastAsia"/>
            <w:noProof/>
            <w:rtl/>
            <w:lang w:bidi="fa-IR"/>
          </w:rPr>
          <w:t>ی</w:t>
        </w:r>
        <w:r w:rsidR="008D60BE" w:rsidRPr="005F59DD">
          <w:rPr>
            <w:rStyle w:val="Hyperlink"/>
            <w:rFonts w:hint="eastAsia"/>
            <w:noProof/>
            <w:rtl/>
            <w:lang w:bidi="fa-IR"/>
          </w:rPr>
          <w:t>دان</w:t>
        </w:r>
        <w:r w:rsidR="008D60BE" w:rsidRPr="005F59DD">
          <w:rPr>
            <w:rStyle w:val="Hyperlink"/>
            <w:noProof/>
            <w:rtl/>
            <w:lang w:bidi="fa-IR"/>
          </w:rPr>
          <w:t xml:space="preserve"> </w:t>
        </w:r>
        <w:r w:rsidR="008D60BE" w:rsidRPr="005F59DD">
          <w:rPr>
            <w:rStyle w:val="Hyperlink"/>
            <w:rFonts w:hint="eastAsia"/>
            <w:noProof/>
            <w:rtl/>
            <w:lang w:bidi="fa-IR"/>
          </w:rPr>
          <w:t>برا</w:t>
        </w:r>
        <w:r w:rsidR="00DF05A1">
          <w:rPr>
            <w:rStyle w:val="Hyperlink"/>
            <w:rFonts w:hint="eastAsia"/>
            <w:noProof/>
            <w:rtl/>
            <w:lang w:bidi="fa-IR"/>
          </w:rPr>
          <w:t>ی</w:t>
        </w:r>
        <w:r w:rsidR="008D60BE" w:rsidRPr="005F59DD">
          <w:rPr>
            <w:rStyle w:val="Hyperlink"/>
            <w:noProof/>
            <w:rtl/>
            <w:lang w:bidi="fa-IR"/>
          </w:rPr>
          <w:t xml:space="preserve"> </w:t>
        </w:r>
        <w:r w:rsidR="008D60BE" w:rsidRPr="005F59DD">
          <w:rPr>
            <w:rStyle w:val="Hyperlink"/>
            <w:rFonts w:hint="eastAsia"/>
            <w:noProof/>
            <w:rtl/>
            <w:lang w:bidi="fa-IR"/>
          </w:rPr>
          <w:t>م</w:t>
        </w:r>
        <w:r w:rsidR="008D60BE" w:rsidRPr="005F59DD">
          <w:rPr>
            <w:rStyle w:val="Hyperlink"/>
            <w:rFonts w:hint="cs"/>
            <w:noProof/>
            <w:rtl/>
            <w:lang w:bidi="fa-IR"/>
          </w:rPr>
          <w:t>یّ</w:t>
        </w:r>
        <w:r w:rsidR="008D60BE" w:rsidRPr="005F59DD">
          <w:rPr>
            <w:rStyle w:val="Hyperlink"/>
            <w:rFonts w:hint="eastAsia"/>
            <w:noProof/>
            <w:rtl/>
            <w:lang w:bidi="fa-IR"/>
          </w:rPr>
          <w:t>ت</w:t>
        </w:r>
        <w:r w:rsidR="008D60BE" w:rsidRPr="005F59DD">
          <w:rPr>
            <w:rStyle w:val="Hyperlink"/>
            <w:noProof/>
            <w:rtl/>
            <w:lang w:bidi="fa-IR"/>
          </w:rPr>
          <w:t xml:space="preserve"> </w:t>
        </w:r>
        <w:r w:rsidR="008D60BE" w:rsidRPr="005F59DD">
          <w:rPr>
            <w:rStyle w:val="Hyperlink"/>
            <w:rFonts w:hint="eastAsia"/>
            <w:noProof/>
            <w:rtl/>
            <w:lang w:bidi="fa-IR"/>
          </w:rPr>
          <w:t>و</w:t>
        </w:r>
        <w:r w:rsidR="008D60BE" w:rsidRPr="005F59DD">
          <w:rPr>
            <w:rStyle w:val="Hyperlink"/>
            <w:noProof/>
            <w:rtl/>
            <w:lang w:bidi="fa-IR"/>
          </w:rPr>
          <w:t xml:space="preserve"> </w:t>
        </w:r>
        <w:r w:rsidR="008D60BE" w:rsidRPr="005F59DD">
          <w:rPr>
            <w:rStyle w:val="Hyperlink"/>
            <w:rFonts w:hint="eastAsia"/>
            <w:noProof/>
            <w:rtl/>
            <w:lang w:bidi="fa-IR"/>
          </w:rPr>
          <w:t>بازماندگان</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439668601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135</w:t>
        </w:r>
        <w:r w:rsidR="008D60BE">
          <w:rPr>
            <w:noProof/>
            <w:webHidden/>
            <w:rtl/>
          </w:rPr>
          <w:fldChar w:fldCharType="end"/>
        </w:r>
      </w:hyperlink>
    </w:p>
    <w:p w:rsidR="008D60BE" w:rsidRDefault="007F7BC0">
      <w:pPr>
        <w:pStyle w:val="TOC2"/>
        <w:tabs>
          <w:tab w:val="right" w:leader="dot" w:pos="7078"/>
        </w:tabs>
        <w:rPr>
          <w:rFonts w:asciiTheme="minorHAnsi" w:eastAsiaTheme="minorEastAsia" w:hAnsiTheme="minorHAnsi" w:cstheme="minorBidi"/>
          <w:bCs w:val="0"/>
          <w:noProof/>
          <w:sz w:val="22"/>
          <w:szCs w:val="22"/>
          <w:rtl/>
        </w:rPr>
      </w:pPr>
      <w:hyperlink w:anchor="_Toc439668602" w:history="1">
        <w:r w:rsidR="008D60BE" w:rsidRPr="005F59DD">
          <w:rPr>
            <w:rStyle w:val="Hyperlink"/>
            <w:rFonts w:hint="eastAsia"/>
            <w:noProof/>
            <w:rtl/>
            <w:lang w:bidi="fa-IR"/>
          </w:rPr>
          <w:t>ب</w:t>
        </w:r>
        <w:r w:rsidR="00DF05A1">
          <w:rPr>
            <w:rStyle w:val="Hyperlink"/>
            <w:rFonts w:hint="eastAsia"/>
            <w:noProof/>
            <w:rtl/>
            <w:lang w:bidi="fa-IR"/>
          </w:rPr>
          <w:t>ی</w:t>
        </w:r>
        <w:r w:rsidR="008D60BE" w:rsidRPr="005F59DD">
          <w:rPr>
            <w:rStyle w:val="Hyperlink"/>
            <w:rFonts w:hint="eastAsia"/>
            <w:noProof/>
            <w:rtl/>
            <w:lang w:bidi="fa-IR"/>
          </w:rPr>
          <w:t>ائ</w:t>
        </w:r>
        <w:r w:rsidR="00DF05A1">
          <w:rPr>
            <w:rStyle w:val="Hyperlink"/>
            <w:rFonts w:hint="eastAsia"/>
            <w:noProof/>
            <w:rtl/>
            <w:lang w:bidi="fa-IR"/>
          </w:rPr>
          <w:t>ی</w:t>
        </w:r>
        <w:r w:rsidR="008D60BE" w:rsidRPr="005F59DD">
          <w:rPr>
            <w:rStyle w:val="Hyperlink"/>
            <w:rFonts w:hint="eastAsia"/>
            <w:noProof/>
            <w:rtl/>
            <w:lang w:bidi="fa-IR"/>
          </w:rPr>
          <w:t>م</w:t>
        </w:r>
        <w:r w:rsidR="008D60BE" w:rsidRPr="005F59DD">
          <w:rPr>
            <w:rStyle w:val="Hyperlink"/>
            <w:noProof/>
            <w:rtl/>
            <w:lang w:bidi="fa-IR"/>
          </w:rPr>
          <w:t xml:space="preserve"> </w:t>
        </w:r>
        <w:r w:rsidR="008D60BE" w:rsidRPr="005F59DD">
          <w:rPr>
            <w:rStyle w:val="Hyperlink"/>
            <w:rFonts w:hint="eastAsia"/>
            <w:noProof/>
            <w:rtl/>
            <w:lang w:bidi="fa-IR"/>
          </w:rPr>
          <w:t>صدقات</w:t>
        </w:r>
        <w:r w:rsidR="008D60BE" w:rsidRPr="005F59DD">
          <w:rPr>
            <w:rStyle w:val="Hyperlink"/>
            <w:noProof/>
            <w:rtl/>
            <w:lang w:bidi="fa-IR"/>
          </w:rPr>
          <w:t xml:space="preserve"> </w:t>
        </w:r>
        <w:r w:rsidR="008D60BE" w:rsidRPr="005F59DD">
          <w:rPr>
            <w:rStyle w:val="Hyperlink"/>
            <w:rFonts w:hint="eastAsia"/>
            <w:noProof/>
            <w:rtl/>
            <w:lang w:bidi="fa-IR"/>
          </w:rPr>
          <w:t>و</w:t>
        </w:r>
        <w:r w:rsidR="008D60BE" w:rsidRPr="005F59DD">
          <w:rPr>
            <w:rStyle w:val="Hyperlink"/>
            <w:noProof/>
            <w:rtl/>
            <w:lang w:bidi="fa-IR"/>
          </w:rPr>
          <w:t xml:space="preserve"> </w:t>
        </w:r>
        <w:r w:rsidR="008D60BE" w:rsidRPr="005F59DD">
          <w:rPr>
            <w:rStyle w:val="Hyperlink"/>
            <w:rFonts w:hint="eastAsia"/>
            <w:noProof/>
            <w:rtl/>
            <w:lang w:bidi="fa-IR"/>
          </w:rPr>
          <w:t>خ</w:t>
        </w:r>
        <w:r w:rsidR="00DF05A1">
          <w:rPr>
            <w:rStyle w:val="Hyperlink"/>
            <w:rFonts w:hint="eastAsia"/>
            <w:noProof/>
            <w:rtl/>
            <w:lang w:bidi="fa-IR"/>
          </w:rPr>
          <w:t>ی</w:t>
        </w:r>
        <w:r w:rsidR="008D60BE" w:rsidRPr="005F59DD">
          <w:rPr>
            <w:rStyle w:val="Hyperlink"/>
            <w:rFonts w:hint="eastAsia"/>
            <w:noProof/>
            <w:rtl/>
            <w:lang w:bidi="fa-IR"/>
          </w:rPr>
          <w:t>رات</w:t>
        </w:r>
        <w:r w:rsidR="008D60BE" w:rsidRPr="005F59DD">
          <w:rPr>
            <w:rStyle w:val="Hyperlink"/>
            <w:noProof/>
            <w:rtl/>
            <w:lang w:bidi="fa-IR"/>
          </w:rPr>
          <w:t xml:space="preserve"> </w:t>
        </w:r>
        <w:r w:rsidR="008D60BE" w:rsidRPr="005F59DD">
          <w:rPr>
            <w:rStyle w:val="Hyperlink"/>
            <w:rFonts w:hint="eastAsia"/>
            <w:noProof/>
            <w:rtl/>
            <w:lang w:bidi="fa-IR"/>
          </w:rPr>
          <w:t>خو</w:t>
        </w:r>
        <w:r w:rsidR="00DF05A1">
          <w:rPr>
            <w:rStyle w:val="Hyperlink"/>
            <w:rFonts w:hint="eastAsia"/>
            <w:noProof/>
            <w:rtl/>
            <w:lang w:bidi="fa-IR"/>
          </w:rPr>
          <w:t>ی</w:t>
        </w:r>
        <w:r w:rsidR="008D60BE" w:rsidRPr="005F59DD">
          <w:rPr>
            <w:rStyle w:val="Hyperlink"/>
            <w:rFonts w:hint="eastAsia"/>
            <w:noProof/>
            <w:rtl/>
            <w:lang w:bidi="fa-IR"/>
          </w:rPr>
          <w:t>ش</w:t>
        </w:r>
        <w:r w:rsidR="008D60BE" w:rsidRPr="005F59DD">
          <w:rPr>
            <w:rStyle w:val="Hyperlink"/>
            <w:noProof/>
            <w:rtl/>
            <w:lang w:bidi="fa-IR"/>
          </w:rPr>
          <w:t xml:space="preserve"> </w:t>
        </w:r>
        <w:r w:rsidR="008D60BE" w:rsidRPr="005F59DD">
          <w:rPr>
            <w:rStyle w:val="Hyperlink"/>
            <w:rFonts w:hint="eastAsia"/>
            <w:noProof/>
            <w:rtl/>
            <w:lang w:bidi="fa-IR"/>
          </w:rPr>
          <w:t>را</w:t>
        </w:r>
        <w:r w:rsidR="008D60BE" w:rsidRPr="005F59DD">
          <w:rPr>
            <w:rStyle w:val="Hyperlink"/>
            <w:noProof/>
            <w:rtl/>
            <w:lang w:bidi="fa-IR"/>
          </w:rPr>
          <w:t xml:space="preserve"> </w:t>
        </w:r>
        <w:r w:rsidR="008D60BE" w:rsidRPr="005F59DD">
          <w:rPr>
            <w:rStyle w:val="Hyperlink"/>
            <w:rFonts w:hint="eastAsia"/>
            <w:noProof/>
            <w:rtl/>
            <w:lang w:bidi="fa-IR"/>
          </w:rPr>
          <w:t>در</w:t>
        </w:r>
        <w:r w:rsidR="008D60BE" w:rsidRPr="005F59DD">
          <w:rPr>
            <w:rStyle w:val="Hyperlink"/>
            <w:noProof/>
            <w:rtl/>
            <w:lang w:bidi="fa-IR"/>
          </w:rPr>
          <w:t xml:space="preserve"> </w:t>
        </w:r>
        <w:r w:rsidR="008D60BE" w:rsidRPr="005F59DD">
          <w:rPr>
            <w:rStyle w:val="Hyperlink"/>
            <w:rFonts w:hint="eastAsia"/>
            <w:noProof/>
            <w:rtl/>
            <w:lang w:bidi="fa-IR"/>
          </w:rPr>
          <w:t>صندوق</w:t>
        </w:r>
        <w:r w:rsidR="008D60BE" w:rsidRPr="005F59DD">
          <w:rPr>
            <w:rStyle w:val="Hyperlink"/>
            <w:noProof/>
            <w:rtl/>
            <w:lang w:bidi="fa-IR"/>
          </w:rPr>
          <w:t xml:space="preserve"> </w:t>
        </w:r>
        <w:r w:rsidR="008D60BE" w:rsidRPr="005F59DD">
          <w:rPr>
            <w:rStyle w:val="Hyperlink"/>
            <w:rFonts w:hint="eastAsia"/>
            <w:noProof/>
            <w:rtl/>
            <w:lang w:bidi="fa-IR"/>
          </w:rPr>
          <w:t>پس</w:t>
        </w:r>
        <w:r w:rsidR="008D60BE" w:rsidRPr="005F59DD">
          <w:rPr>
            <w:rStyle w:val="Hyperlink"/>
            <w:noProof/>
            <w:rtl/>
            <w:lang w:bidi="fa-IR"/>
          </w:rPr>
          <w:t xml:space="preserve"> </w:t>
        </w:r>
        <w:r w:rsidR="008D60BE" w:rsidRPr="005F59DD">
          <w:rPr>
            <w:rStyle w:val="Hyperlink"/>
            <w:rFonts w:hint="eastAsia"/>
            <w:noProof/>
            <w:rtl/>
            <w:lang w:bidi="fa-IR"/>
          </w:rPr>
          <w:t>انداز</w:t>
        </w:r>
        <w:r w:rsidR="008D60BE" w:rsidRPr="005F59DD">
          <w:rPr>
            <w:rStyle w:val="Hyperlink"/>
            <w:noProof/>
            <w:rtl/>
            <w:lang w:bidi="fa-IR"/>
          </w:rPr>
          <w:t xml:space="preserve"> </w:t>
        </w:r>
        <w:r w:rsidR="008D60BE" w:rsidRPr="005F59DD">
          <w:rPr>
            <w:rStyle w:val="Hyperlink"/>
            <w:rFonts w:hint="eastAsia"/>
            <w:noProof/>
            <w:rtl/>
            <w:lang w:bidi="fa-IR"/>
          </w:rPr>
          <w:t>اله</w:t>
        </w:r>
        <w:r w:rsidR="00DF05A1">
          <w:rPr>
            <w:rStyle w:val="Hyperlink"/>
            <w:rFonts w:hint="eastAsia"/>
            <w:noProof/>
            <w:rtl/>
            <w:lang w:bidi="fa-IR"/>
          </w:rPr>
          <w:t>ی</w:t>
        </w:r>
        <w:r w:rsidR="008D60BE" w:rsidRPr="005F59DD">
          <w:rPr>
            <w:rStyle w:val="Hyperlink"/>
            <w:rFonts w:hint="eastAsia"/>
            <w:noProof/>
            <w:rtl/>
            <w:lang w:bidi="fa-IR"/>
          </w:rPr>
          <w:t>،</w:t>
        </w:r>
        <w:r w:rsidR="008D60BE" w:rsidRPr="005F59DD">
          <w:rPr>
            <w:rStyle w:val="Hyperlink"/>
            <w:noProof/>
            <w:rtl/>
            <w:lang w:bidi="fa-IR"/>
          </w:rPr>
          <w:t xml:space="preserve"> </w:t>
        </w:r>
        <w:r w:rsidR="008D60BE" w:rsidRPr="005F59DD">
          <w:rPr>
            <w:rStyle w:val="Hyperlink"/>
            <w:rFonts w:hint="eastAsia"/>
            <w:noProof/>
            <w:rtl/>
            <w:lang w:bidi="fa-IR"/>
          </w:rPr>
          <w:t>جاودانه</w:t>
        </w:r>
        <w:r w:rsidR="008D60BE" w:rsidRPr="005F59DD">
          <w:rPr>
            <w:rStyle w:val="Hyperlink"/>
            <w:noProof/>
            <w:rtl/>
            <w:lang w:bidi="fa-IR"/>
          </w:rPr>
          <w:t xml:space="preserve"> </w:t>
        </w:r>
        <w:r w:rsidR="008D60BE" w:rsidRPr="005F59DD">
          <w:rPr>
            <w:rStyle w:val="Hyperlink"/>
            <w:rFonts w:hint="eastAsia"/>
            <w:noProof/>
            <w:rtl/>
            <w:lang w:bidi="fa-IR"/>
          </w:rPr>
          <w:t>و</w:t>
        </w:r>
        <w:r w:rsidR="008D60BE" w:rsidRPr="005F59DD">
          <w:rPr>
            <w:rStyle w:val="Hyperlink"/>
            <w:noProof/>
            <w:rtl/>
            <w:lang w:bidi="fa-IR"/>
          </w:rPr>
          <w:t xml:space="preserve"> </w:t>
        </w:r>
        <w:r w:rsidR="008D60BE" w:rsidRPr="005F59DD">
          <w:rPr>
            <w:rStyle w:val="Hyperlink"/>
            <w:rFonts w:hint="eastAsia"/>
            <w:noProof/>
            <w:rtl/>
            <w:lang w:bidi="fa-IR"/>
          </w:rPr>
          <w:t>ماندگار</w:t>
        </w:r>
        <w:r w:rsidR="008D60BE" w:rsidRPr="005F59DD">
          <w:rPr>
            <w:rStyle w:val="Hyperlink"/>
            <w:noProof/>
            <w:rtl/>
            <w:lang w:bidi="fa-IR"/>
          </w:rPr>
          <w:t xml:space="preserve"> </w:t>
        </w:r>
        <w:r w:rsidR="00DF05A1">
          <w:rPr>
            <w:rStyle w:val="Hyperlink"/>
            <w:rFonts w:hint="eastAsia"/>
            <w:noProof/>
            <w:rtl/>
            <w:lang w:bidi="fa-IR"/>
          </w:rPr>
          <w:t>ک</w:t>
        </w:r>
        <w:r w:rsidR="008D60BE" w:rsidRPr="005F59DD">
          <w:rPr>
            <w:rStyle w:val="Hyperlink"/>
            <w:rFonts w:hint="eastAsia"/>
            <w:noProof/>
            <w:rtl/>
            <w:lang w:bidi="fa-IR"/>
          </w:rPr>
          <w:t>ن</w:t>
        </w:r>
        <w:r w:rsidR="00DF05A1">
          <w:rPr>
            <w:rStyle w:val="Hyperlink"/>
            <w:rFonts w:hint="eastAsia"/>
            <w:noProof/>
            <w:rtl/>
            <w:lang w:bidi="fa-IR"/>
          </w:rPr>
          <w:t>ی</w:t>
        </w:r>
        <w:r w:rsidR="008D60BE" w:rsidRPr="005F59DD">
          <w:rPr>
            <w:rStyle w:val="Hyperlink"/>
            <w:rFonts w:hint="eastAsia"/>
            <w:noProof/>
            <w:rtl/>
            <w:lang w:bidi="fa-IR"/>
          </w:rPr>
          <w:t>م</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439668602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137</w:t>
        </w:r>
        <w:r w:rsidR="008D60BE">
          <w:rPr>
            <w:noProof/>
            <w:webHidden/>
            <w:rtl/>
          </w:rPr>
          <w:fldChar w:fldCharType="end"/>
        </w:r>
      </w:hyperlink>
    </w:p>
    <w:p w:rsidR="008D60BE" w:rsidRDefault="007F7BC0">
      <w:pPr>
        <w:pStyle w:val="TOC2"/>
        <w:tabs>
          <w:tab w:val="right" w:leader="dot" w:pos="7078"/>
        </w:tabs>
        <w:rPr>
          <w:rStyle w:val="Hyperlink"/>
          <w:noProof/>
          <w:rtl/>
        </w:rPr>
      </w:pPr>
      <w:hyperlink w:anchor="_Toc439668603" w:history="1">
        <w:r w:rsidR="008D60BE" w:rsidRPr="005F59DD">
          <w:rPr>
            <w:rStyle w:val="Hyperlink"/>
            <w:rFonts w:hint="eastAsia"/>
            <w:noProof/>
            <w:rtl/>
            <w:lang w:bidi="fa-IR"/>
          </w:rPr>
          <w:t>آنچه</w:t>
        </w:r>
        <w:r w:rsidR="008D60BE" w:rsidRPr="005F59DD">
          <w:rPr>
            <w:rStyle w:val="Hyperlink"/>
            <w:noProof/>
            <w:rtl/>
            <w:lang w:bidi="fa-IR"/>
          </w:rPr>
          <w:t xml:space="preserve"> </w:t>
        </w:r>
        <w:r w:rsidR="008D60BE" w:rsidRPr="005F59DD">
          <w:rPr>
            <w:rStyle w:val="Hyperlink"/>
            <w:rFonts w:hint="eastAsia"/>
            <w:noProof/>
            <w:rtl/>
            <w:lang w:bidi="fa-IR"/>
          </w:rPr>
          <w:t>به</w:t>
        </w:r>
        <w:r w:rsidR="008D60BE" w:rsidRPr="005F59DD">
          <w:rPr>
            <w:rStyle w:val="Hyperlink"/>
            <w:noProof/>
            <w:rtl/>
            <w:lang w:bidi="fa-IR"/>
          </w:rPr>
          <w:t xml:space="preserve"> </w:t>
        </w:r>
        <w:r w:rsidR="008D60BE" w:rsidRPr="005F59DD">
          <w:rPr>
            <w:rStyle w:val="Hyperlink"/>
            <w:rFonts w:hint="eastAsia"/>
            <w:noProof/>
            <w:rtl/>
            <w:lang w:bidi="fa-IR"/>
          </w:rPr>
          <w:t>م</w:t>
        </w:r>
        <w:r w:rsidR="008D60BE" w:rsidRPr="005F59DD">
          <w:rPr>
            <w:rStyle w:val="Hyperlink"/>
            <w:rFonts w:hint="cs"/>
            <w:noProof/>
            <w:rtl/>
            <w:lang w:bidi="fa-IR"/>
          </w:rPr>
          <w:t>یّ</w:t>
        </w:r>
        <w:r w:rsidR="008D60BE" w:rsidRPr="005F59DD">
          <w:rPr>
            <w:rStyle w:val="Hyperlink"/>
            <w:rFonts w:hint="eastAsia"/>
            <w:noProof/>
            <w:rtl/>
            <w:lang w:bidi="fa-IR"/>
          </w:rPr>
          <w:t>ت</w:t>
        </w:r>
        <w:r w:rsidR="008D60BE" w:rsidRPr="005F59DD">
          <w:rPr>
            <w:rStyle w:val="Hyperlink"/>
            <w:noProof/>
            <w:rtl/>
            <w:lang w:bidi="fa-IR"/>
          </w:rPr>
          <w:t xml:space="preserve"> </w:t>
        </w:r>
        <w:r w:rsidR="008D60BE" w:rsidRPr="005F59DD">
          <w:rPr>
            <w:rStyle w:val="Hyperlink"/>
            <w:rFonts w:hint="eastAsia"/>
            <w:noProof/>
            <w:rtl/>
            <w:lang w:bidi="fa-IR"/>
          </w:rPr>
          <w:t>نفع</w:t>
        </w:r>
        <w:r w:rsidR="008D60BE" w:rsidRPr="005F59DD">
          <w:rPr>
            <w:rStyle w:val="Hyperlink"/>
            <w:noProof/>
            <w:rtl/>
            <w:lang w:bidi="fa-IR"/>
          </w:rPr>
          <w:t xml:space="preserve"> </w:t>
        </w:r>
        <w:r w:rsidR="008D60BE" w:rsidRPr="005F59DD">
          <w:rPr>
            <w:rStyle w:val="Hyperlink"/>
            <w:rFonts w:hint="eastAsia"/>
            <w:noProof/>
            <w:rtl/>
            <w:lang w:bidi="fa-IR"/>
          </w:rPr>
          <w:t>م</w:t>
        </w:r>
        <w:r w:rsidR="00DF05A1">
          <w:rPr>
            <w:rStyle w:val="Hyperlink"/>
            <w:rFonts w:hint="eastAsia"/>
            <w:noProof/>
            <w:rtl/>
            <w:lang w:bidi="fa-IR"/>
          </w:rPr>
          <w:t>ی</w:t>
        </w:r>
        <w:r w:rsidR="008D60BE" w:rsidRPr="005F59DD">
          <w:rPr>
            <w:rStyle w:val="Hyperlink"/>
            <w:rFonts w:hint="eastAsia"/>
            <w:noProof/>
            <w:rtl/>
            <w:lang w:bidi="fa-IR"/>
          </w:rPr>
          <w:t>‌رساند</w:t>
        </w:r>
        <w:r w:rsidR="008D60BE">
          <w:rPr>
            <w:noProof/>
            <w:webHidden/>
            <w:rtl/>
          </w:rPr>
          <w:tab/>
        </w:r>
        <w:r w:rsidR="008D60BE">
          <w:rPr>
            <w:noProof/>
            <w:webHidden/>
            <w:rtl/>
          </w:rPr>
          <w:fldChar w:fldCharType="begin"/>
        </w:r>
        <w:r w:rsidR="008D60BE">
          <w:rPr>
            <w:noProof/>
            <w:webHidden/>
            <w:rtl/>
          </w:rPr>
          <w:instrText xml:space="preserve"> </w:instrText>
        </w:r>
        <w:r w:rsidR="008D60BE">
          <w:rPr>
            <w:noProof/>
            <w:webHidden/>
          </w:rPr>
          <w:instrText>PAGEREF</w:instrText>
        </w:r>
        <w:r w:rsidR="008D60BE">
          <w:rPr>
            <w:noProof/>
            <w:webHidden/>
            <w:rtl/>
          </w:rPr>
          <w:instrText xml:space="preserve"> _</w:instrText>
        </w:r>
        <w:r w:rsidR="008D60BE">
          <w:rPr>
            <w:noProof/>
            <w:webHidden/>
          </w:rPr>
          <w:instrText>Toc</w:instrText>
        </w:r>
        <w:r w:rsidR="008D60BE">
          <w:rPr>
            <w:noProof/>
            <w:webHidden/>
            <w:rtl/>
          </w:rPr>
          <w:instrText xml:space="preserve">439668603 </w:instrText>
        </w:r>
        <w:r w:rsidR="008D60BE">
          <w:rPr>
            <w:noProof/>
            <w:webHidden/>
          </w:rPr>
          <w:instrText>\h</w:instrText>
        </w:r>
        <w:r w:rsidR="008D60BE">
          <w:rPr>
            <w:noProof/>
            <w:webHidden/>
            <w:rtl/>
          </w:rPr>
          <w:instrText xml:space="preserve"> </w:instrText>
        </w:r>
        <w:r w:rsidR="008D60BE">
          <w:rPr>
            <w:noProof/>
            <w:webHidden/>
            <w:rtl/>
          </w:rPr>
        </w:r>
        <w:r w:rsidR="008D60BE">
          <w:rPr>
            <w:noProof/>
            <w:webHidden/>
            <w:rtl/>
          </w:rPr>
          <w:fldChar w:fldCharType="separate"/>
        </w:r>
        <w:r w:rsidR="000C6735">
          <w:rPr>
            <w:noProof/>
            <w:webHidden/>
            <w:rtl/>
          </w:rPr>
          <w:t>141</w:t>
        </w:r>
        <w:r w:rsidR="008D60BE">
          <w:rPr>
            <w:noProof/>
            <w:webHidden/>
            <w:rtl/>
          </w:rPr>
          <w:fldChar w:fldCharType="end"/>
        </w:r>
      </w:hyperlink>
    </w:p>
    <w:p w:rsidR="008D60BE" w:rsidRDefault="008D60BE" w:rsidP="008D60BE">
      <w:pPr>
        <w:pStyle w:val="1-0"/>
        <w:rPr>
          <w:rFonts w:eastAsiaTheme="minorEastAsia"/>
          <w:noProof/>
          <w:rtl/>
        </w:rPr>
      </w:pPr>
    </w:p>
    <w:p w:rsidR="008D60BE" w:rsidRDefault="008D60BE" w:rsidP="008D60BE">
      <w:pPr>
        <w:pStyle w:val="1-0"/>
        <w:rPr>
          <w:rFonts w:eastAsiaTheme="minorEastAsia"/>
          <w:noProof/>
          <w:rtl/>
        </w:rPr>
        <w:sectPr w:rsidR="008D60BE" w:rsidSect="00DF05A1">
          <w:headerReference w:type="default" r:id="rId14"/>
          <w:headerReference w:type="first" r:id="rId15"/>
          <w:footnotePr>
            <w:numRestart w:val="eachPage"/>
          </w:footnotePr>
          <w:type w:val="oddPage"/>
          <w:pgSz w:w="9356" w:h="13608" w:code="11"/>
          <w:pgMar w:top="567" w:right="1134" w:bottom="851" w:left="1134" w:header="454" w:footer="0" w:gutter="0"/>
          <w:pgNumType w:fmt="arabicAbjad" w:start="1"/>
          <w:cols w:space="720"/>
          <w:titlePg/>
          <w:bidi/>
          <w:rtlGutter/>
          <w:docGrid w:linePitch="360"/>
        </w:sectPr>
      </w:pPr>
    </w:p>
    <w:p w:rsidR="00464B2F" w:rsidRDefault="009D4B50" w:rsidP="004E500B">
      <w:pPr>
        <w:pStyle w:val="2-"/>
        <w:rPr>
          <w:rtl/>
          <w:lang w:bidi="fa-IR"/>
        </w:rPr>
      </w:pPr>
      <w:r>
        <w:rPr>
          <w:rStyle w:val="1-Char0"/>
          <w:rtl/>
        </w:rPr>
        <w:fldChar w:fldCharType="end"/>
      </w:r>
      <w:bookmarkStart w:id="3" w:name="_Toc439668569"/>
      <w:r w:rsidR="00912A0A" w:rsidRPr="004E500B">
        <w:rPr>
          <w:rFonts w:hint="cs"/>
          <w:rtl/>
        </w:rPr>
        <w:t>سرآغاز</w:t>
      </w:r>
      <w:r w:rsidR="00912A0A">
        <w:rPr>
          <w:rFonts w:hint="cs"/>
          <w:rtl/>
          <w:lang w:bidi="fa-IR"/>
        </w:rPr>
        <w:t xml:space="preserve"> سخن</w:t>
      </w:r>
      <w:bookmarkEnd w:id="3"/>
    </w:p>
    <w:tbl>
      <w:tblPr>
        <w:bidiVisual/>
        <w:tblW w:w="0" w:type="auto"/>
        <w:tblLook w:val="04A0" w:firstRow="1" w:lastRow="0" w:firstColumn="1" w:lastColumn="0" w:noHBand="0" w:noVBand="1"/>
      </w:tblPr>
      <w:tblGrid>
        <w:gridCol w:w="7304"/>
      </w:tblGrid>
      <w:tr w:rsidR="002D4B46" w:rsidTr="00D83051">
        <w:tc>
          <w:tcPr>
            <w:tcW w:w="7304" w:type="dxa"/>
          </w:tcPr>
          <w:p w:rsidR="002D4B46" w:rsidRPr="002D4B46" w:rsidRDefault="002D4B46" w:rsidP="000B6945">
            <w:pPr>
              <w:pStyle w:val="1-0"/>
              <w:ind w:right="3402" w:firstLine="0"/>
              <w:jc w:val="lowKashida"/>
              <w:rPr>
                <w:rStyle w:val="1-Char0"/>
                <w:sz w:val="2"/>
                <w:szCs w:val="2"/>
                <w:rtl/>
              </w:rPr>
            </w:pPr>
            <w:r w:rsidRPr="0088599A">
              <w:rPr>
                <w:rStyle w:val="1-Char0"/>
                <w:rFonts w:hint="cs"/>
                <w:rtl/>
              </w:rPr>
              <w:t>گر من از سرزنش مدّع</w:t>
            </w:r>
            <w:r w:rsidR="008D60BE">
              <w:rPr>
                <w:rStyle w:val="1-Char0"/>
                <w:rFonts w:hint="cs"/>
                <w:rtl/>
              </w:rPr>
              <w:t>ی</w:t>
            </w:r>
            <w:r w:rsidRPr="0088599A">
              <w:rPr>
                <w:rStyle w:val="1-Char0"/>
                <w:rFonts w:hint="cs"/>
                <w:rtl/>
              </w:rPr>
              <w:t>ان</w:t>
            </w:r>
            <w:r>
              <w:rPr>
                <w:rStyle w:val="1-Char0"/>
                <w:rFonts w:hint="cs"/>
                <w:rtl/>
              </w:rPr>
              <w:t xml:space="preserve"> </w:t>
            </w:r>
            <w:r w:rsidRPr="0088599A">
              <w:rPr>
                <w:rStyle w:val="1-Char0"/>
                <w:rFonts w:hint="cs"/>
                <w:rtl/>
              </w:rPr>
              <w:t>اند</w:t>
            </w:r>
            <w:r w:rsidR="008D60BE">
              <w:rPr>
                <w:rStyle w:val="1-Char0"/>
                <w:rFonts w:hint="cs"/>
                <w:rtl/>
              </w:rPr>
              <w:t>ی</w:t>
            </w:r>
            <w:r w:rsidRPr="0088599A">
              <w:rPr>
                <w:rStyle w:val="1-Char0"/>
                <w:rFonts w:hint="cs"/>
                <w:rtl/>
              </w:rPr>
              <w:t>شم</w:t>
            </w:r>
            <w:r>
              <w:rPr>
                <w:rStyle w:val="1-Char0"/>
                <w:rtl/>
              </w:rPr>
              <w:br/>
            </w:r>
          </w:p>
        </w:tc>
      </w:tr>
      <w:tr w:rsidR="002D4B46" w:rsidTr="00D83051">
        <w:tc>
          <w:tcPr>
            <w:tcW w:w="7304" w:type="dxa"/>
          </w:tcPr>
          <w:p w:rsidR="002D4B46" w:rsidRPr="002D4B46" w:rsidRDefault="002D4B46" w:rsidP="000B6945">
            <w:pPr>
              <w:pStyle w:val="1-0"/>
              <w:ind w:left="3260" w:firstLine="0"/>
              <w:jc w:val="lowKashida"/>
              <w:rPr>
                <w:rStyle w:val="1-Char0"/>
                <w:sz w:val="2"/>
                <w:szCs w:val="2"/>
                <w:rtl/>
              </w:rPr>
            </w:pPr>
            <w:r w:rsidRPr="0088599A">
              <w:rPr>
                <w:rStyle w:val="1-Char0"/>
                <w:rFonts w:hint="cs"/>
                <w:rtl/>
              </w:rPr>
              <w:t>ش</w:t>
            </w:r>
            <w:r w:rsidR="008D60BE">
              <w:rPr>
                <w:rStyle w:val="1-Char0"/>
                <w:rFonts w:hint="cs"/>
                <w:rtl/>
              </w:rPr>
              <w:t>ی</w:t>
            </w:r>
            <w:r w:rsidRPr="0088599A">
              <w:rPr>
                <w:rStyle w:val="1-Char0"/>
                <w:rFonts w:hint="cs"/>
                <w:rtl/>
              </w:rPr>
              <w:t>و</w:t>
            </w:r>
            <w:r>
              <w:rPr>
                <w:rStyle w:val="1-Char0"/>
                <w:rFonts w:hint="cs"/>
                <w:rtl/>
              </w:rPr>
              <w:t>ۀ</w:t>
            </w:r>
            <w:r w:rsidRPr="0088599A">
              <w:rPr>
                <w:rStyle w:val="1-Char0"/>
                <w:rFonts w:hint="cs"/>
                <w:rtl/>
              </w:rPr>
              <w:t xml:space="preserve"> مست</w:t>
            </w:r>
            <w:r w:rsidR="008D60BE">
              <w:rPr>
                <w:rStyle w:val="1-Char0"/>
                <w:rFonts w:hint="cs"/>
                <w:rtl/>
              </w:rPr>
              <w:t>ی</w:t>
            </w:r>
            <w:r w:rsidRPr="0088599A">
              <w:rPr>
                <w:rStyle w:val="1-Char0"/>
                <w:rFonts w:hint="cs"/>
                <w:rtl/>
              </w:rPr>
              <w:t xml:space="preserve"> و رند</w:t>
            </w:r>
            <w:r w:rsidR="008D60BE">
              <w:rPr>
                <w:rStyle w:val="1-Char0"/>
                <w:rFonts w:hint="cs"/>
                <w:rtl/>
              </w:rPr>
              <w:t>ی</w:t>
            </w:r>
            <w:r w:rsidRPr="0088599A">
              <w:rPr>
                <w:rStyle w:val="1-Char0"/>
                <w:rFonts w:hint="cs"/>
                <w:rtl/>
              </w:rPr>
              <w:t xml:space="preserve"> نرود از پ</w:t>
            </w:r>
            <w:r w:rsidR="008D60BE">
              <w:rPr>
                <w:rStyle w:val="1-Char0"/>
                <w:rFonts w:hint="cs"/>
                <w:rtl/>
              </w:rPr>
              <w:t>ی</w:t>
            </w:r>
            <w:r w:rsidRPr="0088599A">
              <w:rPr>
                <w:rStyle w:val="1-Char0"/>
                <w:rFonts w:hint="cs"/>
                <w:rtl/>
              </w:rPr>
              <w:t>شم</w:t>
            </w:r>
            <w:r>
              <w:rPr>
                <w:rStyle w:val="1-Char0"/>
                <w:rtl/>
              </w:rPr>
              <w:br/>
            </w:r>
          </w:p>
        </w:tc>
      </w:tr>
    </w:tbl>
    <w:p w:rsidR="00A15957" w:rsidRPr="00A15957" w:rsidRDefault="00A15957" w:rsidP="004E500B">
      <w:pPr>
        <w:pStyle w:val="8-0"/>
        <w:ind w:firstLine="0"/>
        <w:jc w:val="right"/>
        <w:rPr>
          <w:rtl/>
        </w:rPr>
      </w:pPr>
      <w:r w:rsidRPr="00A15957">
        <w:rPr>
          <w:rFonts w:hint="cs"/>
          <w:rtl/>
        </w:rPr>
        <w:t>«حافظ»</w:t>
      </w:r>
    </w:p>
    <w:p w:rsidR="00912A0A" w:rsidRDefault="00145ED0" w:rsidP="004E500B">
      <w:pPr>
        <w:pStyle w:val="1-0"/>
        <w:rPr>
          <w:rtl/>
        </w:rPr>
      </w:pPr>
      <w:r>
        <w:rPr>
          <w:rFonts w:hint="cs"/>
          <w:rtl/>
        </w:rPr>
        <w:t>سخن خود را با مسلمانان</w:t>
      </w:r>
      <w:r w:rsidR="008D60BE">
        <w:rPr>
          <w:rFonts w:hint="cs"/>
          <w:rtl/>
        </w:rPr>
        <w:t>ی</w:t>
      </w:r>
      <w:r>
        <w:rPr>
          <w:rFonts w:hint="cs"/>
          <w:rtl/>
        </w:rPr>
        <w:t xml:space="preserve"> آغاز</w:t>
      </w:r>
      <w:r w:rsidR="002C4271">
        <w:rPr>
          <w:rFonts w:hint="cs"/>
          <w:rtl/>
        </w:rPr>
        <w:t xml:space="preserve"> م</w:t>
      </w:r>
      <w:r w:rsidR="008D60BE">
        <w:rPr>
          <w:rFonts w:hint="cs"/>
          <w:rtl/>
        </w:rPr>
        <w:t>ی</w:t>
      </w:r>
      <w:r w:rsidR="002C4271">
        <w:rPr>
          <w:rFonts w:hint="cs"/>
          <w:rtl/>
        </w:rPr>
        <w:t>‌</w:t>
      </w:r>
      <w:r w:rsidR="008D60BE">
        <w:rPr>
          <w:rFonts w:hint="cs"/>
          <w:rtl/>
        </w:rPr>
        <w:t>ک</w:t>
      </w:r>
      <w:r>
        <w:rPr>
          <w:rFonts w:hint="cs"/>
          <w:rtl/>
        </w:rPr>
        <w:t xml:space="preserve">نم </w:t>
      </w:r>
      <w:r w:rsidR="008D60BE">
        <w:rPr>
          <w:rFonts w:hint="cs"/>
          <w:rtl/>
        </w:rPr>
        <w:t>ک</w:t>
      </w:r>
      <w:r>
        <w:rPr>
          <w:rFonts w:hint="cs"/>
          <w:rtl/>
        </w:rPr>
        <w:t>ه از خود و آئ</w:t>
      </w:r>
      <w:r w:rsidR="008D60BE">
        <w:rPr>
          <w:rFonts w:hint="cs"/>
          <w:rtl/>
        </w:rPr>
        <w:t>ی</w:t>
      </w:r>
      <w:r>
        <w:rPr>
          <w:rFonts w:hint="cs"/>
          <w:rtl/>
        </w:rPr>
        <w:t>ن ح</w:t>
      </w:r>
      <w:r w:rsidR="008D60BE">
        <w:rPr>
          <w:rFonts w:hint="cs"/>
          <w:rtl/>
        </w:rPr>
        <w:t>ی</w:t>
      </w:r>
      <w:r>
        <w:rPr>
          <w:rFonts w:hint="cs"/>
          <w:rtl/>
        </w:rPr>
        <w:t>ات بخش خو</w:t>
      </w:r>
      <w:r w:rsidR="008D60BE">
        <w:rPr>
          <w:rFonts w:hint="cs"/>
          <w:rtl/>
        </w:rPr>
        <w:t>ی</w:t>
      </w:r>
      <w:r>
        <w:rPr>
          <w:rFonts w:hint="cs"/>
          <w:rtl/>
        </w:rPr>
        <w:t>ش گر</w:t>
      </w:r>
      <w:r w:rsidR="008D60BE">
        <w:rPr>
          <w:rFonts w:hint="cs"/>
          <w:rtl/>
        </w:rPr>
        <w:t>ی</w:t>
      </w:r>
      <w:r>
        <w:rPr>
          <w:rFonts w:hint="cs"/>
          <w:rtl/>
        </w:rPr>
        <w:t>زان و خوفنا</w:t>
      </w:r>
      <w:r w:rsidR="008D60BE">
        <w:rPr>
          <w:rFonts w:hint="cs"/>
          <w:rtl/>
        </w:rPr>
        <w:t>ک</w:t>
      </w:r>
      <w:r>
        <w:rPr>
          <w:rFonts w:hint="cs"/>
          <w:rtl/>
        </w:rPr>
        <w:t>‌اند، و خو</w:t>
      </w:r>
      <w:r w:rsidR="008D60BE">
        <w:rPr>
          <w:rFonts w:hint="cs"/>
          <w:rtl/>
        </w:rPr>
        <w:t>ی</w:t>
      </w:r>
      <w:r>
        <w:rPr>
          <w:rFonts w:hint="cs"/>
          <w:rtl/>
        </w:rPr>
        <w:t>شتن را در قعر در</w:t>
      </w:r>
      <w:r w:rsidR="008D60BE">
        <w:rPr>
          <w:rFonts w:hint="cs"/>
          <w:rtl/>
        </w:rPr>
        <w:t>ی</w:t>
      </w:r>
      <w:r>
        <w:rPr>
          <w:rFonts w:hint="cs"/>
          <w:rtl/>
        </w:rPr>
        <w:t>اها</w:t>
      </w:r>
      <w:r w:rsidR="008D60BE">
        <w:rPr>
          <w:rFonts w:hint="cs"/>
          <w:rtl/>
        </w:rPr>
        <w:t>ی</w:t>
      </w:r>
      <w:r>
        <w:rPr>
          <w:rFonts w:hint="cs"/>
          <w:rtl/>
        </w:rPr>
        <w:t xml:space="preserve"> پرتلاطم ماد</w:t>
      </w:r>
      <w:r w:rsidR="00DF4A55">
        <w:rPr>
          <w:rFonts w:hint="cs"/>
          <w:rtl/>
        </w:rPr>
        <w:t>ّ</w:t>
      </w:r>
      <w:r w:rsidR="008D60BE">
        <w:rPr>
          <w:rFonts w:hint="cs"/>
          <w:rtl/>
        </w:rPr>
        <w:t>ی</w:t>
      </w:r>
      <w:r w:rsidR="0094009A">
        <w:rPr>
          <w:rFonts w:hint="cs"/>
          <w:rtl/>
        </w:rPr>
        <w:t>ت و غربگرا</w:t>
      </w:r>
      <w:r w:rsidR="008D60BE">
        <w:rPr>
          <w:rFonts w:hint="cs"/>
          <w:rtl/>
        </w:rPr>
        <w:t>یی</w:t>
      </w:r>
      <w:r w:rsidR="0094009A">
        <w:rPr>
          <w:rFonts w:hint="cs"/>
          <w:rtl/>
        </w:rPr>
        <w:t xml:space="preserve"> و نفس‌</w:t>
      </w:r>
      <w:r>
        <w:rPr>
          <w:rFonts w:hint="cs"/>
          <w:rtl/>
        </w:rPr>
        <w:t>پرست</w:t>
      </w:r>
      <w:r w:rsidR="008D60BE">
        <w:rPr>
          <w:rFonts w:hint="cs"/>
          <w:rtl/>
        </w:rPr>
        <w:t>ی</w:t>
      </w:r>
      <w:r>
        <w:rPr>
          <w:rFonts w:hint="cs"/>
          <w:rtl/>
        </w:rPr>
        <w:t xml:space="preserve"> و خودباخت</w:t>
      </w:r>
      <w:r w:rsidR="00DF4A55">
        <w:rPr>
          <w:rFonts w:hint="cs"/>
          <w:rtl/>
        </w:rPr>
        <w:t>گ</w:t>
      </w:r>
      <w:r w:rsidR="008D60BE">
        <w:rPr>
          <w:rFonts w:hint="cs"/>
          <w:rtl/>
        </w:rPr>
        <w:t>ی</w:t>
      </w:r>
      <w:r>
        <w:rPr>
          <w:rFonts w:hint="cs"/>
          <w:rtl/>
        </w:rPr>
        <w:t xml:space="preserve"> درانداخته‌اند، و باز هم</w:t>
      </w:r>
      <w:r w:rsidR="002C4271">
        <w:rPr>
          <w:rFonts w:hint="cs"/>
          <w:rtl/>
        </w:rPr>
        <w:t xml:space="preserve"> م</w:t>
      </w:r>
      <w:r w:rsidR="008D60BE">
        <w:rPr>
          <w:rFonts w:hint="cs"/>
          <w:rtl/>
        </w:rPr>
        <w:t>ی</w:t>
      </w:r>
      <w:r w:rsidR="002C4271">
        <w:rPr>
          <w:rFonts w:hint="cs"/>
          <w:rtl/>
        </w:rPr>
        <w:t>‌</w:t>
      </w:r>
      <w:r>
        <w:rPr>
          <w:rFonts w:hint="cs"/>
          <w:rtl/>
        </w:rPr>
        <w:t>خواهند به ساحل بهروز</w:t>
      </w:r>
      <w:r w:rsidR="008D60BE">
        <w:rPr>
          <w:rFonts w:hint="cs"/>
          <w:rtl/>
        </w:rPr>
        <w:t>ی</w:t>
      </w:r>
      <w:r>
        <w:rPr>
          <w:rFonts w:hint="cs"/>
          <w:rtl/>
        </w:rPr>
        <w:t xml:space="preserve"> و </w:t>
      </w:r>
      <w:r w:rsidR="008D60BE">
        <w:rPr>
          <w:rFonts w:hint="cs"/>
          <w:rtl/>
        </w:rPr>
        <w:t>ک</w:t>
      </w:r>
      <w:r>
        <w:rPr>
          <w:rFonts w:hint="cs"/>
          <w:rtl/>
        </w:rPr>
        <w:t>ران</w:t>
      </w:r>
      <w:r w:rsidR="002A5A9D">
        <w:rPr>
          <w:rFonts w:hint="cs"/>
          <w:rtl/>
        </w:rPr>
        <w:t>ۀ</w:t>
      </w:r>
      <w:r>
        <w:rPr>
          <w:rFonts w:hint="cs"/>
          <w:rtl/>
        </w:rPr>
        <w:t xml:space="preserve"> سلامت</w:t>
      </w:r>
      <w:r w:rsidR="008D60BE">
        <w:rPr>
          <w:rFonts w:hint="cs"/>
          <w:rtl/>
        </w:rPr>
        <w:t>ی</w:t>
      </w:r>
      <w:r>
        <w:rPr>
          <w:rFonts w:hint="cs"/>
          <w:rtl/>
        </w:rPr>
        <w:t xml:space="preserve"> و امن و ا</w:t>
      </w:r>
      <w:r w:rsidR="008D60BE">
        <w:rPr>
          <w:rFonts w:hint="cs"/>
          <w:rtl/>
        </w:rPr>
        <w:t>ی</w:t>
      </w:r>
      <w:r>
        <w:rPr>
          <w:rFonts w:hint="cs"/>
          <w:rtl/>
        </w:rPr>
        <w:t>مان برسند!</w:t>
      </w:r>
    </w:p>
    <w:p w:rsidR="00145ED0" w:rsidRPr="000C6735" w:rsidRDefault="00145ED0" w:rsidP="004E500B">
      <w:pPr>
        <w:rPr>
          <w:rStyle w:val="1-Char0"/>
          <w:spacing w:val="-4"/>
          <w:rtl/>
        </w:rPr>
      </w:pPr>
      <w:r w:rsidRPr="000C6735">
        <w:rPr>
          <w:rStyle w:val="1-Char0"/>
          <w:rFonts w:hint="cs"/>
          <w:spacing w:val="-4"/>
          <w:rtl/>
        </w:rPr>
        <w:t>سخن از مسلمانان</w:t>
      </w:r>
      <w:r w:rsidR="008D60BE" w:rsidRPr="000C6735">
        <w:rPr>
          <w:rStyle w:val="1-Char0"/>
          <w:rFonts w:hint="cs"/>
          <w:spacing w:val="-4"/>
          <w:rtl/>
        </w:rPr>
        <w:t>ی</w:t>
      </w:r>
      <w:r w:rsidRPr="000C6735">
        <w:rPr>
          <w:rStyle w:val="1-Char0"/>
          <w:rFonts w:hint="cs"/>
          <w:spacing w:val="-4"/>
          <w:rtl/>
        </w:rPr>
        <w:t xml:space="preserve"> است </w:t>
      </w:r>
      <w:r w:rsidR="008D60BE" w:rsidRPr="000C6735">
        <w:rPr>
          <w:rStyle w:val="1-Char0"/>
          <w:rFonts w:hint="cs"/>
          <w:spacing w:val="-4"/>
          <w:rtl/>
        </w:rPr>
        <w:t>ک</w:t>
      </w:r>
      <w:r w:rsidRPr="000C6735">
        <w:rPr>
          <w:rStyle w:val="1-Char0"/>
          <w:rFonts w:hint="cs"/>
          <w:spacing w:val="-4"/>
          <w:rtl/>
        </w:rPr>
        <w:t>ه از اطاعت و پ</w:t>
      </w:r>
      <w:r w:rsidR="008D60BE" w:rsidRPr="000C6735">
        <w:rPr>
          <w:rStyle w:val="1-Char0"/>
          <w:rFonts w:hint="cs"/>
          <w:spacing w:val="-4"/>
          <w:rtl/>
        </w:rPr>
        <w:t>ی</w:t>
      </w:r>
      <w:r w:rsidRPr="000C6735">
        <w:rPr>
          <w:rStyle w:val="1-Char0"/>
          <w:rFonts w:hint="cs"/>
          <w:spacing w:val="-4"/>
          <w:rtl/>
        </w:rPr>
        <w:t>رو</w:t>
      </w:r>
      <w:r w:rsidR="008D60BE" w:rsidRPr="000C6735">
        <w:rPr>
          <w:rStyle w:val="1-Char0"/>
          <w:rFonts w:hint="cs"/>
          <w:spacing w:val="-4"/>
          <w:rtl/>
        </w:rPr>
        <w:t>ی</w:t>
      </w:r>
      <w:r w:rsidRPr="000C6735">
        <w:rPr>
          <w:rStyle w:val="1-Char0"/>
          <w:rFonts w:hint="cs"/>
          <w:spacing w:val="-4"/>
          <w:rtl/>
        </w:rPr>
        <w:t xml:space="preserve"> پ</w:t>
      </w:r>
      <w:r w:rsidR="008D60BE" w:rsidRPr="000C6735">
        <w:rPr>
          <w:rStyle w:val="1-Char0"/>
          <w:rFonts w:hint="cs"/>
          <w:spacing w:val="-4"/>
          <w:rtl/>
        </w:rPr>
        <w:t>ی</w:t>
      </w:r>
      <w:r w:rsidRPr="000C6735">
        <w:rPr>
          <w:rStyle w:val="1-Char0"/>
          <w:rFonts w:hint="cs"/>
          <w:spacing w:val="-4"/>
          <w:rtl/>
        </w:rPr>
        <w:t>غمبرشا</w:t>
      </w:r>
      <w:r w:rsidR="00355249" w:rsidRPr="000C6735">
        <w:rPr>
          <w:rStyle w:val="1-Char0"/>
          <w:rFonts w:hint="cs"/>
          <w:spacing w:val="-4"/>
          <w:rtl/>
        </w:rPr>
        <w:t>ن سر باز زدند و در راه عمل به ا</w:t>
      </w:r>
      <w:r w:rsidR="00E25B2E" w:rsidRPr="000C6735">
        <w:rPr>
          <w:rStyle w:val="1-Char0"/>
          <w:rFonts w:hint="cs"/>
          <w:spacing w:val="-4"/>
          <w:rtl/>
        </w:rPr>
        <w:t>وامر و فرام</w:t>
      </w:r>
      <w:r w:rsidR="008D60BE" w:rsidRPr="000C6735">
        <w:rPr>
          <w:rStyle w:val="1-Char0"/>
          <w:rFonts w:hint="cs"/>
          <w:spacing w:val="-4"/>
          <w:rtl/>
        </w:rPr>
        <w:t>ی</w:t>
      </w:r>
      <w:r w:rsidR="00E25B2E" w:rsidRPr="000C6735">
        <w:rPr>
          <w:rStyle w:val="1-Char0"/>
          <w:rFonts w:hint="cs"/>
          <w:spacing w:val="-4"/>
          <w:rtl/>
        </w:rPr>
        <w:t>ن تعال</w:t>
      </w:r>
      <w:r w:rsidR="008D60BE" w:rsidRPr="000C6735">
        <w:rPr>
          <w:rStyle w:val="1-Char0"/>
          <w:rFonts w:hint="cs"/>
          <w:spacing w:val="-4"/>
          <w:rtl/>
        </w:rPr>
        <w:t>ی</w:t>
      </w:r>
      <w:r w:rsidR="00E25B2E" w:rsidRPr="000C6735">
        <w:rPr>
          <w:rStyle w:val="1-Char0"/>
          <w:rFonts w:hint="cs"/>
          <w:spacing w:val="-4"/>
          <w:rtl/>
        </w:rPr>
        <w:t>‌بخش و سعادت‌</w:t>
      </w:r>
      <w:r w:rsidRPr="000C6735">
        <w:rPr>
          <w:rStyle w:val="1-Char0"/>
          <w:rFonts w:hint="cs"/>
          <w:spacing w:val="-4"/>
          <w:rtl/>
        </w:rPr>
        <w:t>آفر</w:t>
      </w:r>
      <w:r w:rsidR="008D60BE" w:rsidRPr="000C6735">
        <w:rPr>
          <w:rStyle w:val="1-Char0"/>
          <w:rFonts w:hint="cs"/>
          <w:spacing w:val="-4"/>
          <w:rtl/>
        </w:rPr>
        <w:t>ی</w:t>
      </w:r>
      <w:r w:rsidRPr="000C6735">
        <w:rPr>
          <w:rStyle w:val="1-Char0"/>
          <w:rFonts w:hint="cs"/>
          <w:spacing w:val="-4"/>
          <w:rtl/>
        </w:rPr>
        <w:t>ن اله</w:t>
      </w:r>
      <w:r w:rsidR="008D60BE" w:rsidRPr="000C6735">
        <w:rPr>
          <w:rStyle w:val="1-Char0"/>
          <w:rFonts w:hint="cs"/>
          <w:spacing w:val="-4"/>
          <w:rtl/>
        </w:rPr>
        <w:t>ی</w:t>
      </w:r>
      <w:r w:rsidRPr="000C6735">
        <w:rPr>
          <w:rStyle w:val="1-Char0"/>
          <w:rFonts w:hint="cs"/>
          <w:spacing w:val="-4"/>
          <w:rtl/>
        </w:rPr>
        <w:t xml:space="preserve"> و تعال</w:t>
      </w:r>
      <w:r w:rsidR="008D60BE" w:rsidRPr="000C6735">
        <w:rPr>
          <w:rStyle w:val="1-Char0"/>
          <w:rFonts w:hint="cs"/>
          <w:spacing w:val="-4"/>
          <w:rtl/>
        </w:rPr>
        <w:t>ی</w:t>
      </w:r>
      <w:r w:rsidRPr="000C6735">
        <w:rPr>
          <w:rStyle w:val="1-Char0"/>
          <w:rFonts w:hint="cs"/>
          <w:spacing w:val="-4"/>
          <w:rtl/>
        </w:rPr>
        <w:t>م و آموزه</w:t>
      </w:r>
      <w:r w:rsidR="002C4271" w:rsidRPr="000C6735">
        <w:rPr>
          <w:rStyle w:val="1-Char0"/>
          <w:rFonts w:hint="cs"/>
          <w:spacing w:val="-4"/>
          <w:rtl/>
        </w:rPr>
        <w:t>‌ها</w:t>
      </w:r>
      <w:r w:rsidR="008D60BE" w:rsidRPr="000C6735">
        <w:rPr>
          <w:rStyle w:val="1-Char0"/>
          <w:rFonts w:hint="cs"/>
          <w:spacing w:val="-4"/>
          <w:rtl/>
        </w:rPr>
        <w:t>ی</w:t>
      </w:r>
      <w:r w:rsidR="002C4271" w:rsidRPr="000C6735">
        <w:rPr>
          <w:rStyle w:val="1-Char0"/>
          <w:rFonts w:hint="cs"/>
          <w:spacing w:val="-4"/>
          <w:rtl/>
        </w:rPr>
        <w:t xml:space="preserve"> </w:t>
      </w:r>
      <w:r w:rsidRPr="000C6735">
        <w:rPr>
          <w:rStyle w:val="1-Char0"/>
          <w:rFonts w:hint="cs"/>
          <w:spacing w:val="-4"/>
          <w:rtl/>
        </w:rPr>
        <w:t>تابنا</w:t>
      </w:r>
      <w:r w:rsidR="008D60BE" w:rsidRPr="000C6735">
        <w:rPr>
          <w:rStyle w:val="1-Char0"/>
          <w:rFonts w:hint="cs"/>
          <w:spacing w:val="-4"/>
          <w:rtl/>
        </w:rPr>
        <w:t>ک</w:t>
      </w:r>
      <w:r w:rsidRPr="000C6735">
        <w:rPr>
          <w:rStyle w:val="1-Char0"/>
          <w:rFonts w:hint="cs"/>
          <w:spacing w:val="-4"/>
          <w:rtl/>
        </w:rPr>
        <w:t xml:space="preserve"> نبو</w:t>
      </w:r>
      <w:r w:rsidR="008D60BE" w:rsidRPr="000C6735">
        <w:rPr>
          <w:rStyle w:val="1-Char0"/>
          <w:rFonts w:hint="cs"/>
          <w:spacing w:val="-4"/>
          <w:rtl/>
        </w:rPr>
        <w:t>ی</w:t>
      </w:r>
      <w:r w:rsidRPr="000C6735">
        <w:rPr>
          <w:rStyle w:val="1-Char0"/>
          <w:rFonts w:hint="cs"/>
          <w:spacing w:val="-4"/>
          <w:rtl/>
        </w:rPr>
        <w:t>، ضعف و سست</w:t>
      </w:r>
      <w:r w:rsidR="008D60BE" w:rsidRPr="000C6735">
        <w:rPr>
          <w:rStyle w:val="1-Char0"/>
          <w:rFonts w:hint="cs"/>
          <w:spacing w:val="-4"/>
          <w:rtl/>
        </w:rPr>
        <w:t>ی</w:t>
      </w:r>
      <w:r w:rsidRPr="000C6735">
        <w:rPr>
          <w:rStyle w:val="1-Char0"/>
          <w:rFonts w:hint="cs"/>
          <w:spacing w:val="-4"/>
          <w:rtl/>
        </w:rPr>
        <w:t xml:space="preserve"> نشان دادند و </w:t>
      </w:r>
      <w:r w:rsidR="007174D2" w:rsidRPr="000C6735">
        <w:rPr>
          <w:rStyle w:val="1-Char0"/>
          <w:rFonts w:hint="cs"/>
          <w:spacing w:val="-4"/>
          <w:rtl/>
        </w:rPr>
        <w:t>سنّت</w:t>
      </w:r>
      <w:r w:rsidR="002C4271" w:rsidRPr="000C6735">
        <w:rPr>
          <w:rStyle w:val="1-Char0"/>
          <w:rFonts w:hint="cs"/>
          <w:spacing w:val="-4"/>
          <w:rtl/>
        </w:rPr>
        <w:t>‌ها</w:t>
      </w:r>
      <w:r w:rsidR="008D60BE" w:rsidRPr="000C6735">
        <w:rPr>
          <w:rStyle w:val="1-Char0"/>
          <w:rFonts w:hint="cs"/>
          <w:spacing w:val="-4"/>
          <w:rtl/>
        </w:rPr>
        <w:t>ی</w:t>
      </w:r>
      <w:r w:rsidR="002C4271" w:rsidRPr="000C6735">
        <w:rPr>
          <w:rStyle w:val="1-Char0"/>
          <w:rFonts w:hint="cs"/>
          <w:spacing w:val="-4"/>
          <w:rtl/>
        </w:rPr>
        <w:t xml:space="preserve"> </w:t>
      </w:r>
      <w:r w:rsidRPr="000C6735">
        <w:rPr>
          <w:rStyle w:val="1-Char0"/>
          <w:rFonts w:hint="cs"/>
          <w:spacing w:val="-4"/>
          <w:rtl/>
        </w:rPr>
        <w:t>گرانبها و پرارج رسول ا</w:t>
      </w:r>
      <w:r w:rsidR="008D60BE" w:rsidRPr="000C6735">
        <w:rPr>
          <w:rStyle w:val="1-Char0"/>
          <w:rFonts w:hint="cs"/>
          <w:spacing w:val="-4"/>
          <w:rtl/>
        </w:rPr>
        <w:t>ک</w:t>
      </w:r>
      <w:r w:rsidRPr="000C6735">
        <w:rPr>
          <w:rStyle w:val="1-Char0"/>
          <w:rFonts w:hint="cs"/>
          <w:spacing w:val="-4"/>
          <w:rtl/>
        </w:rPr>
        <w:t>رم</w:t>
      </w:r>
      <w:r w:rsidR="00343A3E" w:rsidRPr="000C6735">
        <w:rPr>
          <w:rStyle w:val="1-Char0"/>
          <w:rFonts w:cs="CTraditional Arabic"/>
          <w:spacing w:val="-4"/>
          <w:rtl/>
        </w:rPr>
        <w:t xml:space="preserve"> ج</w:t>
      </w:r>
      <w:r w:rsidRPr="000C6735">
        <w:rPr>
          <w:rStyle w:val="1-Char0"/>
          <w:rFonts w:hint="cs"/>
          <w:spacing w:val="-4"/>
          <w:rtl/>
        </w:rPr>
        <w:t xml:space="preserve"> را پشت سر گذاشتند، و محبت د</w:t>
      </w:r>
      <w:r w:rsidR="008D60BE" w:rsidRPr="000C6735">
        <w:rPr>
          <w:rStyle w:val="1-Char0"/>
          <w:rFonts w:hint="cs"/>
          <w:spacing w:val="-4"/>
          <w:rtl/>
        </w:rPr>
        <w:t>ی</w:t>
      </w:r>
      <w:r w:rsidRPr="000C6735">
        <w:rPr>
          <w:rStyle w:val="1-Char0"/>
          <w:rFonts w:hint="cs"/>
          <w:spacing w:val="-4"/>
          <w:rtl/>
        </w:rPr>
        <w:t>ن و ا</w:t>
      </w:r>
      <w:r w:rsidR="008D60BE" w:rsidRPr="000C6735">
        <w:rPr>
          <w:rStyle w:val="1-Char0"/>
          <w:rFonts w:hint="cs"/>
          <w:spacing w:val="-4"/>
          <w:rtl/>
        </w:rPr>
        <w:t>ی</w:t>
      </w:r>
      <w:r w:rsidRPr="000C6735">
        <w:rPr>
          <w:rStyle w:val="1-Char0"/>
          <w:rFonts w:hint="cs"/>
          <w:spacing w:val="-4"/>
          <w:rtl/>
        </w:rPr>
        <w:t>مان و عق</w:t>
      </w:r>
      <w:r w:rsidR="008D60BE" w:rsidRPr="000C6735">
        <w:rPr>
          <w:rStyle w:val="1-Char0"/>
          <w:rFonts w:hint="cs"/>
          <w:spacing w:val="-4"/>
          <w:rtl/>
        </w:rPr>
        <w:t>ی</w:t>
      </w:r>
      <w:r w:rsidRPr="000C6735">
        <w:rPr>
          <w:rStyle w:val="1-Char0"/>
          <w:rFonts w:hint="cs"/>
          <w:spacing w:val="-4"/>
          <w:rtl/>
        </w:rPr>
        <w:t>ده و آئ</w:t>
      </w:r>
      <w:r w:rsidR="008D60BE" w:rsidRPr="000C6735">
        <w:rPr>
          <w:rStyle w:val="1-Char0"/>
          <w:rFonts w:hint="cs"/>
          <w:spacing w:val="-4"/>
          <w:rtl/>
        </w:rPr>
        <w:t>ی</w:t>
      </w:r>
      <w:r w:rsidRPr="000C6735">
        <w:rPr>
          <w:rStyle w:val="1-Char0"/>
          <w:rFonts w:hint="cs"/>
          <w:spacing w:val="-4"/>
          <w:rtl/>
        </w:rPr>
        <w:t xml:space="preserve">ن را از </w:t>
      </w:r>
      <w:r w:rsidR="00D83051" w:rsidRPr="000C6735">
        <w:rPr>
          <w:rStyle w:val="1-Char0"/>
          <w:rFonts w:hint="cs"/>
          <w:spacing w:val="-4"/>
          <w:rtl/>
        </w:rPr>
        <w:t>دل‌ها</w:t>
      </w:r>
      <w:r w:rsidR="008D60BE" w:rsidRPr="000C6735">
        <w:rPr>
          <w:rStyle w:val="1-Char0"/>
          <w:rFonts w:hint="cs"/>
          <w:spacing w:val="-4"/>
          <w:rtl/>
        </w:rPr>
        <w:t>ی</w:t>
      </w:r>
      <w:r w:rsidR="00D83051" w:rsidRPr="000C6735">
        <w:rPr>
          <w:rStyle w:val="1-Char0"/>
          <w:rFonts w:hint="cs"/>
          <w:spacing w:val="-4"/>
          <w:rtl/>
        </w:rPr>
        <w:t>شان</w:t>
      </w:r>
      <w:r w:rsidRPr="000C6735">
        <w:rPr>
          <w:rStyle w:val="1-Char0"/>
          <w:rFonts w:hint="cs"/>
          <w:spacing w:val="-4"/>
          <w:rtl/>
        </w:rPr>
        <w:t xml:space="preserve"> ب</w:t>
      </w:r>
      <w:r w:rsidR="008D60BE" w:rsidRPr="000C6735">
        <w:rPr>
          <w:rStyle w:val="1-Char0"/>
          <w:rFonts w:hint="cs"/>
          <w:spacing w:val="-4"/>
          <w:rtl/>
        </w:rPr>
        <w:t>ی</w:t>
      </w:r>
      <w:r w:rsidRPr="000C6735">
        <w:rPr>
          <w:rStyle w:val="1-Char0"/>
          <w:rFonts w:hint="cs"/>
          <w:spacing w:val="-4"/>
          <w:rtl/>
        </w:rPr>
        <w:t>رون اف</w:t>
      </w:r>
      <w:r w:rsidR="008D60BE" w:rsidRPr="000C6735">
        <w:rPr>
          <w:rStyle w:val="1-Char0"/>
          <w:rFonts w:hint="cs"/>
          <w:spacing w:val="-4"/>
          <w:rtl/>
        </w:rPr>
        <w:t>ک</w:t>
      </w:r>
      <w:r w:rsidRPr="000C6735">
        <w:rPr>
          <w:rStyle w:val="1-Char0"/>
          <w:rFonts w:hint="cs"/>
          <w:spacing w:val="-4"/>
          <w:rtl/>
        </w:rPr>
        <w:t>ندند و حبّ دن</w:t>
      </w:r>
      <w:r w:rsidR="008D60BE" w:rsidRPr="000C6735">
        <w:rPr>
          <w:rStyle w:val="1-Char0"/>
          <w:rFonts w:hint="cs"/>
          <w:spacing w:val="-4"/>
          <w:rtl/>
        </w:rPr>
        <w:t>ی</w:t>
      </w:r>
      <w:r w:rsidRPr="000C6735">
        <w:rPr>
          <w:rStyle w:val="1-Char0"/>
          <w:rFonts w:hint="cs"/>
          <w:spacing w:val="-4"/>
          <w:rtl/>
        </w:rPr>
        <w:t xml:space="preserve">ا، </w:t>
      </w:r>
      <w:r w:rsidRPr="000C6735">
        <w:rPr>
          <w:rStyle w:val="1-Char0"/>
          <w:rFonts w:hint="cs"/>
          <w:spacing w:val="-6"/>
          <w:rtl/>
        </w:rPr>
        <w:t>و رقابت در سرما</w:t>
      </w:r>
      <w:r w:rsidR="008D60BE" w:rsidRPr="000C6735">
        <w:rPr>
          <w:rStyle w:val="1-Char0"/>
          <w:rFonts w:hint="cs"/>
          <w:spacing w:val="-6"/>
          <w:rtl/>
        </w:rPr>
        <w:t>ی</w:t>
      </w:r>
      <w:r w:rsidRPr="000C6735">
        <w:rPr>
          <w:rStyle w:val="1-Char0"/>
          <w:rFonts w:hint="cs"/>
          <w:spacing w:val="-6"/>
          <w:rtl/>
        </w:rPr>
        <w:t>ه و فراهم نمودن اسباب ع</w:t>
      </w:r>
      <w:r w:rsidR="008D60BE" w:rsidRPr="000C6735">
        <w:rPr>
          <w:rStyle w:val="1-Char0"/>
          <w:rFonts w:hint="cs"/>
          <w:spacing w:val="-6"/>
          <w:rtl/>
        </w:rPr>
        <w:t>ی</w:t>
      </w:r>
      <w:r w:rsidRPr="000C6735">
        <w:rPr>
          <w:rStyle w:val="1-Char0"/>
          <w:rFonts w:hint="cs"/>
          <w:spacing w:val="-6"/>
          <w:rtl/>
        </w:rPr>
        <w:t>ش و عشرت و مدپرست</w:t>
      </w:r>
      <w:r w:rsidR="008D60BE" w:rsidRPr="000C6735">
        <w:rPr>
          <w:rStyle w:val="1-Char0"/>
          <w:rFonts w:hint="cs"/>
          <w:spacing w:val="-6"/>
          <w:rtl/>
        </w:rPr>
        <w:t>ی</w:t>
      </w:r>
      <w:r w:rsidRPr="000C6735">
        <w:rPr>
          <w:rStyle w:val="1-Char0"/>
          <w:rFonts w:hint="cs"/>
          <w:spacing w:val="-6"/>
          <w:rtl/>
        </w:rPr>
        <w:t xml:space="preserve"> را جا</w:t>
      </w:r>
      <w:r w:rsidR="008D60BE" w:rsidRPr="000C6735">
        <w:rPr>
          <w:rStyle w:val="1-Char0"/>
          <w:rFonts w:hint="cs"/>
          <w:spacing w:val="-6"/>
          <w:rtl/>
        </w:rPr>
        <w:t>ی</w:t>
      </w:r>
      <w:r w:rsidRPr="000C6735">
        <w:rPr>
          <w:rStyle w:val="1-Char0"/>
          <w:rFonts w:hint="cs"/>
          <w:spacing w:val="-6"/>
          <w:rtl/>
        </w:rPr>
        <w:t>گز</w:t>
      </w:r>
      <w:r w:rsidR="008D60BE" w:rsidRPr="000C6735">
        <w:rPr>
          <w:rStyle w:val="1-Char0"/>
          <w:rFonts w:hint="cs"/>
          <w:spacing w:val="-6"/>
          <w:rtl/>
        </w:rPr>
        <w:t>ی</w:t>
      </w:r>
      <w:r w:rsidRPr="000C6735">
        <w:rPr>
          <w:rStyle w:val="1-Char0"/>
          <w:rFonts w:hint="cs"/>
          <w:spacing w:val="-6"/>
          <w:rtl/>
        </w:rPr>
        <w:t xml:space="preserve">ن آن </w:t>
      </w:r>
      <w:r w:rsidR="008D60BE" w:rsidRPr="000C6735">
        <w:rPr>
          <w:rStyle w:val="1-Char0"/>
          <w:rFonts w:hint="cs"/>
          <w:spacing w:val="-6"/>
          <w:rtl/>
        </w:rPr>
        <w:t>ک</w:t>
      </w:r>
      <w:r w:rsidRPr="000C6735">
        <w:rPr>
          <w:rStyle w:val="1-Char0"/>
          <w:rFonts w:hint="cs"/>
          <w:spacing w:val="-6"/>
          <w:rtl/>
        </w:rPr>
        <w:t>ردند!</w:t>
      </w:r>
    </w:p>
    <w:p w:rsidR="00145ED0" w:rsidRPr="0088599A" w:rsidRDefault="00145ED0" w:rsidP="004E500B">
      <w:pPr>
        <w:rPr>
          <w:rStyle w:val="1-Char0"/>
          <w:rtl/>
        </w:rPr>
      </w:pPr>
      <w:r w:rsidRPr="0088599A">
        <w:rPr>
          <w:rStyle w:val="1-Char0"/>
          <w:rFonts w:hint="cs"/>
          <w:rtl/>
        </w:rPr>
        <w:t>سخن از مل</w:t>
      </w:r>
      <w:r w:rsidR="00DF4A55" w:rsidRPr="0088599A">
        <w:rPr>
          <w:rStyle w:val="1-Char0"/>
          <w:rFonts w:hint="cs"/>
          <w:rtl/>
        </w:rPr>
        <w:t>ّ</w:t>
      </w:r>
      <w:r w:rsidRPr="0088599A">
        <w:rPr>
          <w:rStyle w:val="1-Char0"/>
          <w:rFonts w:hint="cs"/>
          <w:rtl/>
        </w:rPr>
        <w:t>ت و قوم</w:t>
      </w:r>
      <w:r w:rsidR="008D60BE">
        <w:rPr>
          <w:rStyle w:val="1-Char0"/>
          <w:rFonts w:hint="cs"/>
          <w:rtl/>
        </w:rPr>
        <w:t>ی</w:t>
      </w:r>
      <w:r w:rsidRPr="0088599A">
        <w:rPr>
          <w:rStyle w:val="1-Char0"/>
          <w:rFonts w:hint="cs"/>
          <w:rtl/>
        </w:rPr>
        <w:t xml:space="preserve"> است </w:t>
      </w:r>
      <w:r w:rsidR="008D60BE">
        <w:rPr>
          <w:rStyle w:val="1-Char0"/>
          <w:rFonts w:hint="cs"/>
          <w:rtl/>
        </w:rPr>
        <w:t>ک</w:t>
      </w:r>
      <w:r w:rsidRPr="0088599A">
        <w:rPr>
          <w:rStyle w:val="1-Char0"/>
          <w:rFonts w:hint="cs"/>
          <w:rtl/>
        </w:rPr>
        <w:t>ه عز</w:t>
      </w:r>
      <w:r w:rsidR="00DF4A55" w:rsidRPr="0088599A">
        <w:rPr>
          <w:rStyle w:val="1-Char0"/>
          <w:rFonts w:hint="cs"/>
          <w:rtl/>
        </w:rPr>
        <w:t>ّ</w:t>
      </w:r>
      <w:r w:rsidRPr="0088599A">
        <w:rPr>
          <w:rStyle w:val="1-Char0"/>
          <w:rFonts w:hint="cs"/>
          <w:rtl/>
        </w:rPr>
        <w:t>تشان را در مال و متاع دن</w:t>
      </w:r>
      <w:r w:rsidR="008D60BE">
        <w:rPr>
          <w:rStyle w:val="1-Char0"/>
          <w:rFonts w:hint="cs"/>
          <w:rtl/>
        </w:rPr>
        <w:t>ی</w:t>
      </w:r>
      <w:r w:rsidRPr="0088599A">
        <w:rPr>
          <w:rStyle w:val="1-Char0"/>
          <w:rFonts w:hint="cs"/>
          <w:rtl/>
        </w:rPr>
        <w:t>ا، و ترق</w:t>
      </w:r>
      <w:r w:rsidR="00DF4A55" w:rsidRPr="0088599A">
        <w:rPr>
          <w:rStyle w:val="1-Char0"/>
          <w:rFonts w:hint="cs"/>
          <w:rtl/>
        </w:rPr>
        <w:t>ّ</w:t>
      </w:r>
      <w:r w:rsidR="008D60BE">
        <w:rPr>
          <w:rStyle w:val="1-Char0"/>
          <w:rFonts w:hint="cs"/>
          <w:rtl/>
        </w:rPr>
        <w:t>ی</w:t>
      </w:r>
      <w:r w:rsidRPr="0088599A">
        <w:rPr>
          <w:rStyle w:val="1-Char0"/>
          <w:rFonts w:hint="cs"/>
          <w:rtl/>
        </w:rPr>
        <w:t xml:space="preserve">‌شان را در رها </w:t>
      </w:r>
      <w:r w:rsidR="008D60BE">
        <w:rPr>
          <w:rStyle w:val="1-Char0"/>
          <w:rFonts w:hint="cs"/>
          <w:rtl/>
        </w:rPr>
        <w:t>ک</w:t>
      </w:r>
      <w:r w:rsidRPr="0088599A">
        <w:rPr>
          <w:rStyle w:val="1-Char0"/>
          <w:rFonts w:hint="cs"/>
          <w:rtl/>
        </w:rPr>
        <w:t xml:space="preserve">ردن قرآن و </w:t>
      </w:r>
      <w:r w:rsidR="007174D2" w:rsidRPr="0088599A">
        <w:rPr>
          <w:rStyle w:val="1-Char0"/>
          <w:rFonts w:hint="cs"/>
          <w:rtl/>
        </w:rPr>
        <w:t>سنّت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دانند و دنباله‌رو</w:t>
      </w:r>
      <w:r w:rsidR="008D60BE">
        <w:rPr>
          <w:rStyle w:val="1-Char0"/>
          <w:rFonts w:hint="cs"/>
          <w:rtl/>
        </w:rPr>
        <w:t>ی</w:t>
      </w:r>
      <w:r w:rsidR="00D83051">
        <w:rPr>
          <w:rStyle w:val="1-Char0"/>
          <w:rFonts w:hint="cs"/>
          <w:rtl/>
        </w:rPr>
        <w:t xml:space="preserve"> غرب</w:t>
      </w:r>
      <w:r w:rsidR="008D60BE">
        <w:rPr>
          <w:rStyle w:val="1-Char0"/>
          <w:rFonts w:hint="cs"/>
          <w:rtl/>
        </w:rPr>
        <w:t>ی</w:t>
      </w:r>
      <w:r w:rsidR="00D83051">
        <w:rPr>
          <w:rStyle w:val="1-Char0"/>
          <w:rFonts w:hint="cs"/>
          <w:rtl/>
        </w:rPr>
        <w:t>‌ها</w:t>
      </w:r>
      <w:r w:rsidRPr="0088599A">
        <w:rPr>
          <w:rStyle w:val="1-Char0"/>
          <w:rFonts w:hint="cs"/>
          <w:rtl/>
        </w:rPr>
        <w:t xml:space="preserve"> و اروپائ</w:t>
      </w:r>
      <w:r w:rsidR="008D60BE">
        <w:rPr>
          <w:rStyle w:val="1-Char0"/>
          <w:rFonts w:hint="cs"/>
          <w:rtl/>
        </w:rPr>
        <w:t>ی</w:t>
      </w:r>
      <w:r w:rsidRPr="0088599A">
        <w:rPr>
          <w:rStyle w:val="1-Char0"/>
          <w:rFonts w:hint="cs"/>
          <w:rtl/>
        </w:rPr>
        <w:t>ان را در رسم و آئ</w:t>
      </w:r>
      <w:r w:rsidR="008D60BE">
        <w:rPr>
          <w:rStyle w:val="1-Char0"/>
          <w:rFonts w:hint="cs"/>
          <w:rtl/>
        </w:rPr>
        <w:t>ی</w:t>
      </w:r>
      <w:r w:rsidRPr="0088599A">
        <w:rPr>
          <w:rStyle w:val="1-Char0"/>
          <w:rFonts w:hint="cs"/>
          <w:rtl/>
        </w:rPr>
        <w:t>ن زندگ</w:t>
      </w:r>
      <w:r w:rsidR="008D60BE">
        <w:rPr>
          <w:rStyle w:val="1-Char0"/>
          <w:rFonts w:hint="cs"/>
          <w:rtl/>
        </w:rPr>
        <w:t>ی</w:t>
      </w:r>
      <w:r w:rsidRPr="0088599A">
        <w:rPr>
          <w:rStyle w:val="1-Char0"/>
          <w:rFonts w:hint="cs"/>
          <w:rtl/>
        </w:rPr>
        <w:t>، از اسباب فخر و مباهات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پندارند و فقط با داشتن نام</w:t>
      </w:r>
      <w:r w:rsidR="008D60BE">
        <w:rPr>
          <w:rStyle w:val="1-Char0"/>
          <w:rFonts w:hint="cs"/>
          <w:rtl/>
        </w:rPr>
        <w:t>ی</w:t>
      </w:r>
      <w:r w:rsidRPr="0088599A">
        <w:rPr>
          <w:rStyle w:val="1-Char0"/>
          <w:rFonts w:hint="cs"/>
          <w:rtl/>
        </w:rPr>
        <w:t xml:space="preserve"> از اسلام و نوار</w:t>
      </w:r>
      <w:r w:rsidR="008D60BE">
        <w:rPr>
          <w:rStyle w:val="1-Char0"/>
          <w:rFonts w:hint="cs"/>
          <w:rtl/>
        </w:rPr>
        <w:t>ی</w:t>
      </w:r>
      <w:r w:rsidRPr="0088599A">
        <w:rPr>
          <w:rStyle w:val="1-Char0"/>
          <w:rFonts w:hint="cs"/>
          <w:rtl/>
        </w:rPr>
        <w:t xml:space="preserve"> از قرآن بسنده </w:t>
      </w:r>
      <w:r w:rsidR="008D60BE">
        <w:rPr>
          <w:rStyle w:val="1-Char0"/>
          <w:rFonts w:hint="cs"/>
          <w:rtl/>
        </w:rPr>
        <w:t>ک</w:t>
      </w:r>
      <w:r w:rsidRPr="0088599A">
        <w:rPr>
          <w:rStyle w:val="1-Char0"/>
          <w:rFonts w:hint="cs"/>
          <w:rtl/>
        </w:rPr>
        <w:t xml:space="preserve">رده و عمل </w:t>
      </w:r>
      <w:r w:rsidR="008D60BE">
        <w:rPr>
          <w:rStyle w:val="1-Char0"/>
          <w:rFonts w:hint="cs"/>
          <w:rtl/>
        </w:rPr>
        <w:t>ک</w:t>
      </w:r>
      <w:r w:rsidRPr="0088599A">
        <w:rPr>
          <w:rStyle w:val="1-Char0"/>
          <w:rFonts w:hint="cs"/>
          <w:rtl/>
        </w:rPr>
        <w:t>ردن بر سن</w:t>
      </w:r>
      <w:r w:rsidR="00DF4A55" w:rsidRPr="0088599A">
        <w:rPr>
          <w:rStyle w:val="1-Char0"/>
          <w:rFonts w:hint="cs"/>
          <w:rtl/>
        </w:rPr>
        <w:t>ّ</w:t>
      </w:r>
      <w:r w:rsidRPr="0088599A">
        <w:rPr>
          <w:rStyle w:val="1-Char0"/>
          <w:rFonts w:hint="cs"/>
          <w:rtl/>
        </w:rPr>
        <w:t>ت</w:t>
      </w:r>
      <w:r w:rsidR="002C4271" w:rsidRPr="0088599A">
        <w:rPr>
          <w:rStyle w:val="1-Char0"/>
          <w:rFonts w:hint="cs"/>
          <w:rtl/>
        </w:rPr>
        <w:t xml:space="preserve">‌ها </w:t>
      </w:r>
      <w:r w:rsidRPr="0088599A">
        <w:rPr>
          <w:rStyle w:val="1-Char0"/>
          <w:rFonts w:hint="cs"/>
          <w:rtl/>
        </w:rPr>
        <w:t>را هرگز جزء د</w:t>
      </w:r>
      <w:r w:rsidR="008D60BE">
        <w:rPr>
          <w:rStyle w:val="1-Char0"/>
          <w:rFonts w:hint="cs"/>
          <w:rtl/>
        </w:rPr>
        <w:t>ی</w:t>
      </w:r>
      <w:r w:rsidRPr="0088599A">
        <w:rPr>
          <w:rStyle w:val="1-Char0"/>
          <w:rFonts w:hint="cs"/>
          <w:rtl/>
        </w:rPr>
        <w:t>ن به حساب</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آورند!</w:t>
      </w:r>
    </w:p>
    <w:p w:rsidR="00145ED0" w:rsidRPr="0088599A" w:rsidRDefault="00145ED0" w:rsidP="004E500B">
      <w:pPr>
        <w:rPr>
          <w:rStyle w:val="1-Char0"/>
          <w:rtl/>
        </w:rPr>
      </w:pPr>
      <w:r w:rsidRPr="0088599A">
        <w:rPr>
          <w:rStyle w:val="1-Char0"/>
          <w:rFonts w:hint="cs"/>
          <w:rtl/>
        </w:rPr>
        <w:t>آر</w:t>
      </w:r>
      <w:r w:rsidR="008D60BE">
        <w:rPr>
          <w:rStyle w:val="1-Char0"/>
          <w:rFonts w:hint="cs"/>
          <w:rtl/>
        </w:rPr>
        <w:t>ی</w:t>
      </w:r>
      <w:r w:rsidRPr="0088599A">
        <w:rPr>
          <w:rStyle w:val="1-Char0"/>
          <w:rFonts w:hint="cs"/>
          <w:rtl/>
        </w:rPr>
        <w:t xml:space="preserve"> سخن از افراد</w:t>
      </w:r>
      <w:r w:rsidR="008D60BE">
        <w:rPr>
          <w:rStyle w:val="1-Char0"/>
          <w:rFonts w:hint="cs"/>
          <w:rtl/>
        </w:rPr>
        <w:t>ی</w:t>
      </w:r>
      <w:r w:rsidRPr="0088599A">
        <w:rPr>
          <w:rStyle w:val="1-Char0"/>
          <w:rFonts w:hint="cs"/>
          <w:rtl/>
        </w:rPr>
        <w:t xml:space="preserve"> است </w:t>
      </w:r>
      <w:r w:rsidR="008D60BE">
        <w:rPr>
          <w:rStyle w:val="1-Char0"/>
          <w:rFonts w:hint="cs"/>
          <w:rtl/>
        </w:rPr>
        <w:t>ک</w:t>
      </w:r>
      <w:r w:rsidRPr="0088599A">
        <w:rPr>
          <w:rStyle w:val="1-Char0"/>
          <w:rFonts w:hint="cs"/>
          <w:rtl/>
        </w:rPr>
        <w:t>ه از اجرا</w:t>
      </w:r>
      <w:r w:rsidR="008D60BE">
        <w:rPr>
          <w:rStyle w:val="1-Char0"/>
          <w:rFonts w:hint="cs"/>
          <w:rtl/>
        </w:rPr>
        <w:t>ی</w:t>
      </w:r>
      <w:r w:rsidRPr="0088599A">
        <w:rPr>
          <w:rStyle w:val="1-Char0"/>
          <w:rFonts w:hint="cs"/>
          <w:rtl/>
        </w:rPr>
        <w:t xml:space="preserve"> سن</w:t>
      </w:r>
      <w:r w:rsidR="00DF4A55" w:rsidRPr="0088599A">
        <w:rPr>
          <w:rStyle w:val="1-Char0"/>
          <w:rFonts w:hint="cs"/>
          <w:rtl/>
        </w:rPr>
        <w:t>ّ</w:t>
      </w:r>
      <w:r w:rsidRPr="0088599A">
        <w:rPr>
          <w:rStyle w:val="1-Char0"/>
          <w:rFonts w:hint="cs"/>
          <w:rtl/>
        </w:rPr>
        <w:t>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اص</w:t>
      </w:r>
      <w:r w:rsidR="008D60BE">
        <w:rPr>
          <w:rStyle w:val="1-Char0"/>
          <w:rFonts w:hint="cs"/>
          <w:rtl/>
        </w:rPr>
        <w:t>ی</w:t>
      </w:r>
      <w:r w:rsidRPr="0088599A">
        <w:rPr>
          <w:rStyle w:val="1-Char0"/>
          <w:rFonts w:hint="cs"/>
          <w:rtl/>
        </w:rPr>
        <w:t>ل و ارزند</w:t>
      </w:r>
      <w:r w:rsidR="002A5A9D">
        <w:rPr>
          <w:rStyle w:val="1-Char0"/>
          <w:rFonts w:hint="cs"/>
          <w:rtl/>
        </w:rPr>
        <w:t>ۀ</w:t>
      </w:r>
      <w:r w:rsidRPr="0088599A">
        <w:rPr>
          <w:rStyle w:val="1-Char0"/>
          <w:rFonts w:hint="cs"/>
          <w:rtl/>
        </w:rPr>
        <w:t xml:space="preserve">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احساس ننگ و عار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و نه تنها رغبت</w:t>
      </w:r>
      <w:r w:rsidR="008D60BE">
        <w:rPr>
          <w:rStyle w:val="1-Char0"/>
          <w:rFonts w:hint="cs"/>
          <w:rtl/>
        </w:rPr>
        <w:t>ی</w:t>
      </w:r>
      <w:r w:rsidRPr="0088599A">
        <w:rPr>
          <w:rStyle w:val="1-Char0"/>
          <w:rFonts w:hint="cs"/>
          <w:rtl/>
        </w:rPr>
        <w:t xml:space="preserve"> به عمل نشان</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دهند، بل</w:t>
      </w:r>
      <w:r w:rsidR="008D60BE">
        <w:rPr>
          <w:rStyle w:val="1-Char0"/>
          <w:rFonts w:hint="cs"/>
          <w:rtl/>
        </w:rPr>
        <w:t>ک</w:t>
      </w:r>
      <w:r w:rsidRPr="0088599A">
        <w:rPr>
          <w:rStyle w:val="1-Char0"/>
          <w:rFonts w:hint="cs"/>
          <w:rtl/>
        </w:rPr>
        <w:t>ه افراد</w:t>
      </w:r>
      <w:r w:rsidR="008D60BE">
        <w:rPr>
          <w:rStyle w:val="1-Char0"/>
          <w:rFonts w:hint="cs"/>
          <w:rtl/>
        </w:rPr>
        <w:t>ی</w:t>
      </w:r>
      <w:r w:rsidRPr="0088599A">
        <w:rPr>
          <w:rStyle w:val="1-Char0"/>
          <w:rFonts w:hint="cs"/>
          <w:rtl/>
        </w:rPr>
        <w:t xml:space="preserve"> را </w:t>
      </w:r>
      <w:r w:rsidR="008D60BE">
        <w:rPr>
          <w:rStyle w:val="1-Char0"/>
          <w:rFonts w:hint="cs"/>
          <w:rtl/>
        </w:rPr>
        <w:t>ک</w:t>
      </w:r>
      <w:r w:rsidRPr="0088599A">
        <w:rPr>
          <w:rStyle w:val="1-Char0"/>
          <w:rFonts w:hint="cs"/>
          <w:rtl/>
        </w:rPr>
        <w:t>ه راه و رسم زندگ</w:t>
      </w:r>
      <w:r w:rsidR="008D60BE">
        <w:rPr>
          <w:rStyle w:val="1-Char0"/>
          <w:rFonts w:hint="cs"/>
          <w:rtl/>
        </w:rPr>
        <w:t>ی</w:t>
      </w:r>
      <w:r w:rsidRPr="0088599A">
        <w:rPr>
          <w:rStyle w:val="1-Char0"/>
          <w:rFonts w:hint="cs"/>
          <w:rtl/>
        </w:rPr>
        <w:t xml:space="preserve"> آنان با شر</w:t>
      </w:r>
      <w:r w:rsidR="008D60BE">
        <w:rPr>
          <w:rStyle w:val="1-Char0"/>
          <w:rFonts w:hint="cs"/>
          <w:rtl/>
        </w:rPr>
        <w:t>ی</w:t>
      </w:r>
      <w:r w:rsidRPr="0088599A">
        <w:rPr>
          <w:rStyle w:val="1-Char0"/>
          <w:rFonts w:hint="cs"/>
          <w:rtl/>
        </w:rPr>
        <w:t>عت اسلام و 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حضرت رسول</w:t>
      </w:r>
      <w:r w:rsidR="00343A3E" w:rsidRPr="00343A3E">
        <w:rPr>
          <w:rStyle w:val="1-Char0"/>
          <w:rFonts w:cs="CTraditional Arabic"/>
          <w:rtl/>
        </w:rPr>
        <w:t xml:space="preserve"> ج</w:t>
      </w:r>
      <w:r w:rsidRPr="0088599A">
        <w:rPr>
          <w:rStyle w:val="1-Char0"/>
          <w:rFonts w:hint="cs"/>
          <w:rtl/>
        </w:rPr>
        <w:t xml:space="preserve"> مطابقت دارند، به باد استهزاء و تمسخر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w:t>
      </w:r>
      <w:r w:rsidR="008D60BE">
        <w:rPr>
          <w:rStyle w:val="1-Char0"/>
          <w:rFonts w:hint="cs"/>
          <w:rtl/>
        </w:rPr>
        <w:t>ی</w:t>
      </w:r>
      <w:r w:rsidRPr="0088599A">
        <w:rPr>
          <w:rStyle w:val="1-Char0"/>
          <w:rFonts w:hint="cs"/>
          <w:rtl/>
        </w:rPr>
        <w:t>رند!</w:t>
      </w:r>
    </w:p>
    <w:p w:rsidR="00145ED0" w:rsidRPr="0088599A" w:rsidRDefault="0076482A" w:rsidP="004E500B">
      <w:pPr>
        <w:rPr>
          <w:rStyle w:val="1-Char0"/>
          <w:rtl/>
        </w:rPr>
      </w:pPr>
      <w:r w:rsidRPr="0088599A">
        <w:rPr>
          <w:rStyle w:val="1-Char0"/>
          <w:rFonts w:hint="cs"/>
          <w:rtl/>
        </w:rPr>
        <w:t xml:space="preserve">سخن خود را با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آغاز</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 xml:space="preserve">نم </w:t>
      </w:r>
      <w:r w:rsidR="008D60BE">
        <w:rPr>
          <w:rStyle w:val="1-Char0"/>
          <w:rFonts w:hint="cs"/>
          <w:rtl/>
        </w:rPr>
        <w:t>ک</w:t>
      </w:r>
      <w:r w:rsidRPr="0088599A">
        <w:rPr>
          <w:rStyle w:val="1-Char0"/>
          <w:rFonts w:hint="cs"/>
          <w:rtl/>
        </w:rPr>
        <w:t>ه بنا بر ضعف ا</w:t>
      </w:r>
      <w:r w:rsidR="008D60BE">
        <w:rPr>
          <w:rStyle w:val="1-Char0"/>
          <w:rFonts w:hint="cs"/>
          <w:rtl/>
        </w:rPr>
        <w:t>ی</w:t>
      </w:r>
      <w:r w:rsidRPr="0088599A">
        <w:rPr>
          <w:rStyle w:val="1-Char0"/>
          <w:rFonts w:hint="cs"/>
          <w:rtl/>
        </w:rPr>
        <w:t>مان</w:t>
      </w:r>
      <w:r w:rsidR="008D60BE">
        <w:rPr>
          <w:rStyle w:val="1-Char0"/>
          <w:rFonts w:hint="cs"/>
          <w:rtl/>
        </w:rPr>
        <w:t>ی</w:t>
      </w:r>
      <w:r w:rsidR="00EF53C3" w:rsidRPr="0088599A">
        <w:rPr>
          <w:rStyle w:val="1-Char0"/>
          <w:rFonts w:hint="cs"/>
          <w:rtl/>
        </w:rPr>
        <w:t xml:space="preserve">، از عمل </w:t>
      </w:r>
      <w:r w:rsidR="008D60BE">
        <w:rPr>
          <w:rStyle w:val="1-Char0"/>
          <w:rFonts w:hint="cs"/>
          <w:rtl/>
        </w:rPr>
        <w:t>ک</w:t>
      </w:r>
      <w:r w:rsidR="00EF53C3" w:rsidRPr="0088599A">
        <w:rPr>
          <w:rStyle w:val="1-Char0"/>
          <w:rFonts w:hint="cs"/>
          <w:rtl/>
        </w:rPr>
        <w:t>ردن بر سن</w:t>
      </w:r>
      <w:r w:rsidR="00DF4A55" w:rsidRPr="0088599A">
        <w:rPr>
          <w:rStyle w:val="1-Char0"/>
          <w:rFonts w:hint="cs"/>
          <w:rtl/>
        </w:rPr>
        <w:t>ّ</w:t>
      </w:r>
      <w:r w:rsidR="00EF53C3" w:rsidRPr="0088599A">
        <w:rPr>
          <w:rStyle w:val="1-Char0"/>
          <w:rFonts w:hint="cs"/>
          <w:rtl/>
        </w:rPr>
        <w:t>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EF53C3" w:rsidRPr="0088599A">
        <w:rPr>
          <w:rStyle w:val="1-Char0"/>
          <w:rFonts w:hint="cs"/>
          <w:rtl/>
        </w:rPr>
        <w:t>تابنا</w:t>
      </w:r>
      <w:r w:rsidR="008D60BE">
        <w:rPr>
          <w:rStyle w:val="1-Char0"/>
          <w:rFonts w:hint="cs"/>
          <w:rtl/>
        </w:rPr>
        <w:t>ک</w:t>
      </w:r>
      <w:r w:rsidR="00EF53C3" w:rsidRPr="0088599A">
        <w:rPr>
          <w:rStyle w:val="1-Char0"/>
          <w:rFonts w:hint="cs"/>
          <w:rtl/>
        </w:rPr>
        <w:t xml:space="preserve"> حضرت رسول ا</w:t>
      </w:r>
      <w:r w:rsidR="008D60BE">
        <w:rPr>
          <w:rStyle w:val="1-Char0"/>
          <w:rFonts w:hint="cs"/>
          <w:rtl/>
        </w:rPr>
        <w:t>ک</w:t>
      </w:r>
      <w:r w:rsidR="00EF53C3" w:rsidRPr="0088599A">
        <w:rPr>
          <w:rStyle w:val="1-Char0"/>
          <w:rFonts w:hint="cs"/>
          <w:rtl/>
        </w:rPr>
        <w:t>رم</w:t>
      </w:r>
      <w:r w:rsidR="00343A3E" w:rsidRPr="00343A3E">
        <w:rPr>
          <w:rStyle w:val="1-Char0"/>
          <w:rFonts w:cs="CTraditional Arabic"/>
          <w:rtl/>
        </w:rPr>
        <w:t xml:space="preserve"> ج</w:t>
      </w:r>
      <w:r w:rsidR="00EF53C3" w:rsidRPr="0088599A">
        <w:rPr>
          <w:rStyle w:val="1-Char0"/>
          <w:rFonts w:hint="cs"/>
          <w:rtl/>
        </w:rPr>
        <w:t xml:space="preserve"> احساس شرم و ح</w:t>
      </w:r>
      <w:r w:rsidR="008D60BE">
        <w:rPr>
          <w:rStyle w:val="1-Char0"/>
          <w:rFonts w:hint="cs"/>
          <w:rtl/>
        </w:rPr>
        <w:t>ی</w:t>
      </w:r>
      <w:r w:rsidR="00EF53C3" w:rsidRPr="0088599A">
        <w:rPr>
          <w:rStyle w:val="1-Char0"/>
          <w:rFonts w:hint="cs"/>
          <w:rtl/>
        </w:rPr>
        <w:t>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EF53C3" w:rsidRPr="0088599A">
        <w:rPr>
          <w:rStyle w:val="1-Char0"/>
          <w:rFonts w:hint="cs"/>
          <w:rtl/>
        </w:rPr>
        <w:t>نند، اما در راه تقل</w:t>
      </w:r>
      <w:r w:rsidR="008D60BE">
        <w:rPr>
          <w:rStyle w:val="1-Char0"/>
          <w:rFonts w:hint="cs"/>
          <w:rtl/>
        </w:rPr>
        <w:t>ی</w:t>
      </w:r>
      <w:r w:rsidR="00EF53C3" w:rsidRPr="0088599A">
        <w:rPr>
          <w:rStyle w:val="1-Char0"/>
          <w:rFonts w:hint="cs"/>
          <w:rtl/>
        </w:rPr>
        <w:t>د فرنگ</w:t>
      </w:r>
      <w:r w:rsidR="008D60BE">
        <w:rPr>
          <w:rStyle w:val="1-Char0"/>
          <w:rFonts w:hint="cs"/>
          <w:rtl/>
        </w:rPr>
        <w:t>ی</w:t>
      </w:r>
      <w:r w:rsidR="00EF53C3" w:rsidRPr="0088599A">
        <w:rPr>
          <w:rStyle w:val="1-Char0"/>
          <w:rFonts w:hint="cs"/>
          <w:rtl/>
        </w:rPr>
        <w:t>ان و غرب</w:t>
      </w:r>
      <w:r w:rsidR="008D60BE">
        <w:rPr>
          <w:rStyle w:val="1-Char0"/>
          <w:rFonts w:hint="cs"/>
          <w:rtl/>
        </w:rPr>
        <w:t>ی</w:t>
      </w:r>
      <w:r w:rsidR="00EF53C3" w:rsidRPr="0088599A">
        <w:rPr>
          <w:rStyle w:val="1-Char0"/>
          <w:rFonts w:hint="cs"/>
          <w:rtl/>
        </w:rPr>
        <w:t>ان و ش</w:t>
      </w:r>
      <w:r w:rsidR="008D60BE">
        <w:rPr>
          <w:rStyle w:val="1-Char0"/>
          <w:rFonts w:hint="cs"/>
          <w:rtl/>
        </w:rPr>
        <w:t>ی</w:t>
      </w:r>
      <w:r w:rsidR="00EF53C3" w:rsidRPr="0088599A">
        <w:rPr>
          <w:rStyle w:val="1-Char0"/>
          <w:rFonts w:hint="cs"/>
          <w:rtl/>
        </w:rPr>
        <w:t>و</w:t>
      </w:r>
      <w:r w:rsidR="002A5A9D">
        <w:rPr>
          <w:rStyle w:val="1-Char0"/>
          <w:rFonts w:hint="cs"/>
          <w:rtl/>
        </w:rPr>
        <w:t>ۀ</w:t>
      </w:r>
      <w:r w:rsidR="00EF53C3" w:rsidRPr="0088599A">
        <w:rPr>
          <w:rStyle w:val="1-Char0"/>
          <w:rFonts w:hint="cs"/>
          <w:rtl/>
        </w:rPr>
        <w:t xml:space="preserve"> زندگ</w:t>
      </w:r>
      <w:r w:rsidR="008D60BE">
        <w:rPr>
          <w:rStyle w:val="1-Char0"/>
          <w:rFonts w:hint="cs"/>
          <w:rtl/>
        </w:rPr>
        <w:t>ی</w:t>
      </w:r>
      <w:r w:rsidR="00EF53C3" w:rsidRPr="0088599A">
        <w:rPr>
          <w:rStyle w:val="1-Char0"/>
          <w:rFonts w:hint="cs"/>
          <w:rtl/>
        </w:rPr>
        <w:t xml:space="preserve"> آنان، </w:t>
      </w:r>
      <w:r w:rsidR="008D60BE">
        <w:rPr>
          <w:rStyle w:val="1-Char0"/>
          <w:rFonts w:hint="cs"/>
          <w:rtl/>
        </w:rPr>
        <w:t>یک</w:t>
      </w:r>
      <w:r w:rsidR="00EF53C3" w:rsidRPr="0088599A">
        <w:rPr>
          <w:rStyle w:val="1-Char0"/>
          <w:rFonts w:hint="cs"/>
          <w:rtl/>
        </w:rPr>
        <w:t>ه تاز م</w:t>
      </w:r>
      <w:r w:rsidR="008D60BE">
        <w:rPr>
          <w:rStyle w:val="1-Char0"/>
          <w:rFonts w:hint="cs"/>
          <w:rtl/>
        </w:rPr>
        <w:t>ی</w:t>
      </w:r>
      <w:r w:rsidR="00EF53C3" w:rsidRPr="0088599A">
        <w:rPr>
          <w:rStyle w:val="1-Char0"/>
          <w:rFonts w:hint="cs"/>
          <w:rtl/>
        </w:rPr>
        <w:t>دان هستند، و حت</w:t>
      </w:r>
      <w:r w:rsidR="008D60BE">
        <w:rPr>
          <w:rStyle w:val="1-Char0"/>
          <w:rFonts w:hint="cs"/>
          <w:rtl/>
        </w:rPr>
        <w:t>ی</w:t>
      </w:r>
      <w:r w:rsidR="00EF53C3" w:rsidRPr="0088599A">
        <w:rPr>
          <w:rStyle w:val="1-Char0"/>
          <w:rFonts w:hint="cs"/>
          <w:rtl/>
        </w:rPr>
        <w:t xml:space="preserve"> در لباس، مو، اصلاح سر و صورت و رفتارها و </w:t>
      </w:r>
      <w:r w:rsidR="008D60BE">
        <w:rPr>
          <w:rStyle w:val="1-Char0"/>
          <w:rFonts w:hint="cs"/>
          <w:rtl/>
        </w:rPr>
        <w:t>ک</w:t>
      </w:r>
      <w:r w:rsidR="00EF53C3" w:rsidRPr="0088599A">
        <w:rPr>
          <w:rStyle w:val="1-Char0"/>
          <w:rFonts w:hint="cs"/>
          <w:rtl/>
        </w:rPr>
        <w:t>ردارها، همواره سع</w:t>
      </w:r>
      <w:r w:rsidR="008D60BE">
        <w:rPr>
          <w:rStyle w:val="1-Char0"/>
          <w:rFonts w:hint="cs"/>
          <w:rtl/>
        </w:rPr>
        <w:t>ی</w:t>
      </w:r>
      <w:r w:rsidR="00EF53C3" w:rsidRPr="0088599A">
        <w:rPr>
          <w:rStyle w:val="1-Char0"/>
          <w:rFonts w:hint="cs"/>
          <w:rtl/>
        </w:rPr>
        <w:t xml:space="preserve"> بر آن دارند تا آنان را الگو و نمون</w:t>
      </w:r>
      <w:r w:rsidR="002A5A9D">
        <w:rPr>
          <w:rStyle w:val="1-Char0"/>
          <w:rFonts w:hint="cs"/>
          <w:rtl/>
        </w:rPr>
        <w:t>ۀ</w:t>
      </w:r>
      <w:r w:rsidR="00EF53C3" w:rsidRPr="0088599A">
        <w:rPr>
          <w:rStyle w:val="1-Char0"/>
          <w:rFonts w:hint="cs"/>
          <w:rtl/>
        </w:rPr>
        <w:t xml:space="preserve"> خو</w:t>
      </w:r>
      <w:r w:rsidR="008D60BE">
        <w:rPr>
          <w:rStyle w:val="1-Char0"/>
          <w:rFonts w:hint="cs"/>
          <w:rtl/>
        </w:rPr>
        <w:t>ی</w:t>
      </w:r>
      <w:r w:rsidR="00EF53C3" w:rsidRPr="0088599A">
        <w:rPr>
          <w:rStyle w:val="1-Char0"/>
          <w:rFonts w:hint="cs"/>
          <w:rtl/>
        </w:rPr>
        <w:t>ش قرار دهند!</w:t>
      </w:r>
    </w:p>
    <w:p w:rsidR="00EF53C3" w:rsidRPr="0088599A" w:rsidRDefault="00EF53C3" w:rsidP="000A4E03">
      <w:pPr>
        <w:rPr>
          <w:rStyle w:val="1-Char0"/>
          <w:rtl/>
        </w:rPr>
      </w:pPr>
      <w:r w:rsidRPr="0088599A">
        <w:rPr>
          <w:rStyle w:val="1-Char0"/>
          <w:rFonts w:hint="cs"/>
          <w:rtl/>
        </w:rPr>
        <w:t>سخن با افراد</w:t>
      </w:r>
      <w:r w:rsidR="008D60BE">
        <w:rPr>
          <w:rStyle w:val="1-Char0"/>
          <w:rFonts w:hint="cs"/>
          <w:rtl/>
        </w:rPr>
        <w:t>ی</w:t>
      </w:r>
      <w:r w:rsidRPr="0088599A">
        <w:rPr>
          <w:rStyle w:val="1-Char0"/>
          <w:rFonts w:hint="cs"/>
          <w:rtl/>
        </w:rPr>
        <w:t xml:space="preserve"> است </w:t>
      </w:r>
      <w:r w:rsidR="008D60BE">
        <w:rPr>
          <w:rStyle w:val="1-Char0"/>
          <w:rFonts w:hint="cs"/>
          <w:rtl/>
        </w:rPr>
        <w:t>ک</w:t>
      </w:r>
      <w:r w:rsidRPr="0088599A">
        <w:rPr>
          <w:rStyle w:val="1-Char0"/>
          <w:rFonts w:hint="cs"/>
          <w:rtl/>
        </w:rPr>
        <w:t>ه فرق ب</w:t>
      </w:r>
      <w:r w:rsidR="008D60BE">
        <w:rPr>
          <w:rStyle w:val="1-Char0"/>
          <w:rFonts w:hint="cs"/>
          <w:rtl/>
        </w:rPr>
        <w:t>ی</w:t>
      </w:r>
      <w:r w:rsidRPr="0088599A">
        <w:rPr>
          <w:rStyle w:val="1-Char0"/>
          <w:rFonts w:hint="cs"/>
          <w:rtl/>
        </w:rPr>
        <w:t>ن حق و باطل، خ</w:t>
      </w:r>
      <w:r w:rsidR="008D60BE">
        <w:rPr>
          <w:rStyle w:val="1-Char0"/>
          <w:rFonts w:hint="cs"/>
          <w:rtl/>
        </w:rPr>
        <w:t>ی</w:t>
      </w:r>
      <w:r w:rsidRPr="0088599A">
        <w:rPr>
          <w:rStyle w:val="1-Char0"/>
          <w:rFonts w:hint="cs"/>
          <w:rtl/>
        </w:rPr>
        <w:t>ر و شر، م</w:t>
      </w:r>
      <w:r w:rsidR="007174D2" w:rsidRPr="0088599A">
        <w:rPr>
          <w:rStyle w:val="1-Char0"/>
          <w:rFonts w:hint="cs"/>
          <w:rtl/>
        </w:rPr>
        <w:t>ُ</w:t>
      </w:r>
      <w:r w:rsidRPr="0088599A">
        <w:rPr>
          <w:rStyle w:val="1-Char0"/>
          <w:rFonts w:hint="cs"/>
          <w:rtl/>
        </w:rPr>
        <w:t>صلح و م</w:t>
      </w:r>
      <w:r w:rsidR="007174D2" w:rsidRPr="0088599A">
        <w:rPr>
          <w:rStyle w:val="1-Char0"/>
          <w:rFonts w:hint="cs"/>
          <w:rtl/>
        </w:rPr>
        <w:t>ُ</w:t>
      </w:r>
      <w:r w:rsidRPr="0088599A">
        <w:rPr>
          <w:rStyle w:val="1-Char0"/>
          <w:rFonts w:hint="cs"/>
          <w:rtl/>
        </w:rPr>
        <w:t xml:space="preserve">فسد، و </w:t>
      </w:r>
      <w:r w:rsidR="00DF4A55" w:rsidRPr="0088599A">
        <w:rPr>
          <w:rStyle w:val="1-Char0"/>
          <w:rFonts w:hint="cs"/>
          <w:rtl/>
        </w:rPr>
        <w:t>سنّت</w:t>
      </w:r>
      <w:r w:rsidRPr="0088599A">
        <w:rPr>
          <w:rStyle w:val="1-Char0"/>
          <w:rFonts w:hint="cs"/>
          <w:rtl/>
        </w:rPr>
        <w:t xml:space="preserve"> و بدعت را</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دانند و جهل و ب</w:t>
      </w:r>
      <w:r w:rsidR="008D60BE">
        <w:rPr>
          <w:rStyle w:val="1-Char0"/>
          <w:rFonts w:hint="cs"/>
          <w:rtl/>
        </w:rPr>
        <w:t>ی</w:t>
      </w:r>
      <w:r w:rsidR="000A4E03">
        <w:rPr>
          <w:rStyle w:val="1-Char0"/>
          <w:rFonts w:hint="eastAsia"/>
          <w:rtl/>
        </w:rPr>
        <w:t>‌</w:t>
      </w:r>
      <w:r w:rsidRPr="0088599A">
        <w:rPr>
          <w:rStyle w:val="1-Char0"/>
          <w:rFonts w:hint="cs"/>
          <w:rtl/>
        </w:rPr>
        <w:t>خرد</w:t>
      </w:r>
      <w:r w:rsidR="008D60BE">
        <w:rPr>
          <w:rStyle w:val="1-Char0"/>
          <w:rFonts w:hint="cs"/>
          <w:rtl/>
        </w:rPr>
        <w:t>ی</w:t>
      </w:r>
      <w:r w:rsidRPr="0088599A">
        <w:rPr>
          <w:rStyle w:val="1-Char0"/>
          <w:rFonts w:hint="cs"/>
          <w:rtl/>
        </w:rPr>
        <w:t xml:space="preserve"> و ضلالت و گمراه</w:t>
      </w:r>
      <w:r w:rsidR="008D60BE">
        <w:rPr>
          <w:rStyle w:val="1-Char0"/>
          <w:rFonts w:hint="cs"/>
          <w:rtl/>
        </w:rPr>
        <w:t>ی</w:t>
      </w:r>
      <w:r w:rsidRPr="0088599A">
        <w:rPr>
          <w:rStyle w:val="1-Char0"/>
          <w:rFonts w:hint="cs"/>
          <w:rtl/>
        </w:rPr>
        <w:t xml:space="preserve"> و شقاوت و بدبخت</w:t>
      </w:r>
      <w:r w:rsidR="008D60BE">
        <w:rPr>
          <w:rStyle w:val="1-Char0"/>
          <w:rFonts w:hint="cs"/>
          <w:rtl/>
        </w:rPr>
        <w:t>ی</w:t>
      </w:r>
      <w:r w:rsidRPr="0088599A">
        <w:rPr>
          <w:rStyle w:val="1-Char0"/>
          <w:rFonts w:hint="cs"/>
          <w:rtl/>
        </w:rPr>
        <w:t xml:space="preserve"> به اندازه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 xml:space="preserve">آنان را فرا گرفته </w:t>
      </w:r>
      <w:r w:rsidR="008D60BE">
        <w:rPr>
          <w:rStyle w:val="1-Char0"/>
          <w:rFonts w:hint="cs"/>
          <w:rtl/>
        </w:rPr>
        <w:t>ک</w:t>
      </w:r>
      <w:r w:rsidRPr="0088599A">
        <w:rPr>
          <w:rStyle w:val="1-Char0"/>
          <w:rFonts w:hint="cs"/>
          <w:rtl/>
        </w:rPr>
        <w:t>ه از اسلام به جز نامش و از قرآن به جز رسمش و از محمد به جز ذ</w:t>
      </w:r>
      <w:r w:rsidR="008D60BE">
        <w:rPr>
          <w:rStyle w:val="1-Char0"/>
          <w:rFonts w:hint="cs"/>
          <w:rtl/>
        </w:rPr>
        <w:t>ک</w:t>
      </w:r>
      <w:r w:rsidRPr="0088599A">
        <w:rPr>
          <w:rStyle w:val="1-Char0"/>
          <w:rFonts w:hint="cs"/>
          <w:rtl/>
        </w:rPr>
        <w:t xml:space="preserve">ر و </w:t>
      </w:r>
      <w:r w:rsidR="008D60BE">
        <w:rPr>
          <w:rStyle w:val="1-Char0"/>
          <w:rFonts w:hint="cs"/>
          <w:rtl/>
        </w:rPr>
        <w:t>ی</w:t>
      </w:r>
      <w:r w:rsidRPr="0088599A">
        <w:rPr>
          <w:rStyle w:val="1-Char0"/>
          <w:rFonts w:hint="cs"/>
          <w:rtl/>
        </w:rPr>
        <w:t>ادش چ</w:t>
      </w:r>
      <w:r w:rsidR="008D60BE">
        <w:rPr>
          <w:rStyle w:val="1-Char0"/>
          <w:rFonts w:hint="cs"/>
          <w:rtl/>
        </w:rPr>
        <w:t>ی</w:t>
      </w:r>
      <w:r w:rsidRPr="0088599A">
        <w:rPr>
          <w:rStyle w:val="1-Char0"/>
          <w:rFonts w:hint="cs"/>
          <w:rtl/>
        </w:rPr>
        <w:t>ز</w:t>
      </w:r>
      <w:r w:rsidR="008D60BE">
        <w:rPr>
          <w:rStyle w:val="1-Char0"/>
          <w:rFonts w:hint="cs"/>
          <w:rtl/>
        </w:rPr>
        <w:t>ی</w:t>
      </w:r>
      <w:r w:rsidRPr="0088599A">
        <w:rPr>
          <w:rStyle w:val="1-Char0"/>
          <w:rFonts w:hint="cs"/>
          <w:rtl/>
        </w:rPr>
        <w:t xml:space="preserve"> د</w:t>
      </w:r>
      <w:r w:rsidR="008D60BE">
        <w:rPr>
          <w:rStyle w:val="1-Char0"/>
          <w:rFonts w:hint="cs"/>
          <w:rtl/>
        </w:rPr>
        <w:t>ی</w:t>
      </w:r>
      <w:r w:rsidRPr="0088599A">
        <w:rPr>
          <w:rStyle w:val="1-Char0"/>
          <w:rFonts w:hint="cs"/>
          <w:rtl/>
        </w:rPr>
        <w:t xml:space="preserve">گر را در </w:t>
      </w:r>
      <w:r w:rsidR="008D60BE">
        <w:rPr>
          <w:rStyle w:val="1-Char0"/>
          <w:rFonts w:hint="cs"/>
          <w:rtl/>
        </w:rPr>
        <w:t>ی</w:t>
      </w:r>
      <w:r w:rsidRPr="0088599A">
        <w:rPr>
          <w:rStyle w:val="1-Char0"/>
          <w:rFonts w:hint="cs"/>
          <w:rtl/>
        </w:rPr>
        <w:t>اد و خاطره ندارند!</w:t>
      </w:r>
    </w:p>
    <w:p w:rsidR="00EF53C3" w:rsidRPr="0088599A" w:rsidRDefault="00EF53C3" w:rsidP="004E500B">
      <w:pPr>
        <w:rPr>
          <w:rStyle w:val="1-Char0"/>
          <w:rtl/>
        </w:rPr>
      </w:pPr>
      <w:r w:rsidRPr="0088599A">
        <w:rPr>
          <w:rStyle w:val="1-Char0"/>
          <w:rFonts w:hint="cs"/>
          <w:rtl/>
        </w:rPr>
        <w:t>آر</w:t>
      </w:r>
      <w:r w:rsidR="008D60BE">
        <w:rPr>
          <w:rStyle w:val="1-Char0"/>
          <w:rFonts w:hint="cs"/>
          <w:rtl/>
        </w:rPr>
        <w:t>ی</w:t>
      </w:r>
      <w:r w:rsidRPr="0088599A">
        <w:rPr>
          <w:rStyle w:val="1-Char0"/>
          <w:rFonts w:hint="cs"/>
          <w:rtl/>
        </w:rPr>
        <w:t xml:space="preserve"> سخن خود را با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آغاز</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 xml:space="preserve">نم </w:t>
      </w:r>
      <w:r w:rsidR="008D60BE">
        <w:rPr>
          <w:rStyle w:val="1-Char0"/>
          <w:rFonts w:hint="cs"/>
          <w:rtl/>
        </w:rPr>
        <w:t>ک</w:t>
      </w:r>
      <w:r w:rsidRPr="0088599A">
        <w:rPr>
          <w:rStyle w:val="1-Char0"/>
          <w:rFonts w:hint="cs"/>
          <w:rtl/>
        </w:rPr>
        <w:t>ه از خشم مخلوقات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ترسند ول</w:t>
      </w:r>
      <w:r w:rsidR="008D60BE">
        <w:rPr>
          <w:rStyle w:val="1-Char0"/>
          <w:rFonts w:hint="cs"/>
          <w:rtl/>
        </w:rPr>
        <w:t>ی</w:t>
      </w:r>
      <w:r w:rsidRPr="0088599A">
        <w:rPr>
          <w:rStyle w:val="1-Char0"/>
          <w:rFonts w:hint="cs"/>
          <w:rtl/>
        </w:rPr>
        <w:t xml:space="preserve"> از خشم خدا</w:t>
      </w:r>
      <w:r w:rsidR="008D60BE">
        <w:rPr>
          <w:rStyle w:val="1-Char0"/>
          <w:rFonts w:hint="cs"/>
          <w:rtl/>
        </w:rPr>
        <w:t>ی</w:t>
      </w:r>
      <w:r w:rsidRPr="0088599A">
        <w:rPr>
          <w:rStyle w:val="1-Char0"/>
          <w:rFonts w:hint="cs"/>
          <w:rtl/>
        </w:rPr>
        <w:t xml:space="preserve"> قادر و قه</w:t>
      </w:r>
      <w:r w:rsidR="007174D2" w:rsidRPr="0088599A">
        <w:rPr>
          <w:rStyle w:val="1-Char0"/>
          <w:rFonts w:hint="cs"/>
          <w:rtl/>
        </w:rPr>
        <w:t>ّ</w:t>
      </w:r>
      <w:r w:rsidRPr="0088599A">
        <w:rPr>
          <w:rStyle w:val="1-Char0"/>
          <w:rFonts w:hint="cs"/>
          <w:rtl/>
        </w:rPr>
        <w:t>ار غافلند. سخن از بدعت‌گذاران</w:t>
      </w:r>
      <w:r w:rsidR="008D60BE">
        <w:rPr>
          <w:rStyle w:val="1-Char0"/>
          <w:rFonts w:hint="cs"/>
          <w:rtl/>
        </w:rPr>
        <w:t>ی</w:t>
      </w:r>
      <w:r w:rsidRPr="0088599A">
        <w:rPr>
          <w:rStyle w:val="1-Char0"/>
          <w:rFonts w:hint="cs"/>
          <w:rtl/>
        </w:rPr>
        <w:t xml:space="preserve"> است </w:t>
      </w:r>
      <w:r w:rsidR="008D60BE">
        <w:rPr>
          <w:rStyle w:val="1-Char0"/>
          <w:rFonts w:hint="cs"/>
          <w:rtl/>
        </w:rPr>
        <w:t>ک</w:t>
      </w:r>
      <w:r w:rsidRPr="0088599A">
        <w:rPr>
          <w:rStyle w:val="1-Char0"/>
          <w:rFonts w:hint="cs"/>
          <w:rtl/>
        </w:rPr>
        <w:t>ه اسلام از</w:t>
      </w:r>
      <w:r w:rsidR="00EC1538">
        <w:rPr>
          <w:rStyle w:val="1-Char0"/>
          <w:rFonts w:hint="cs"/>
          <w:rtl/>
        </w:rPr>
        <w:t xml:space="preserve"> آن‌ها </w:t>
      </w:r>
      <w:r w:rsidRPr="0088599A">
        <w:rPr>
          <w:rStyle w:val="1-Char0"/>
          <w:rFonts w:hint="cs"/>
          <w:rtl/>
        </w:rPr>
        <w:t>ب</w:t>
      </w:r>
      <w:r w:rsidR="008D60BE">
        <w:rPr>
          <w:rStyle w:val="1-Char0"/>
          <w:rFonts w:hint="cs"/>
          <w:rtl/>
        </w:rPr>
        <w:t>ی</w:t>
      </w:r>
      <w:r w:rsidRPr="0088599A">
        <w:rPr>
          <w:rStyle w:val="1-Char0"/>
          <w:rFonts w:hint="cs"/>
          <w:rtl/>
        </w:rPr>
        <w:t>زار و</w:t>
      </w:r>
      <w:r w:rsidR="00EC1538">
        <w:rPr>
          <w:rStyle w:val="1-Char0"/>
          <w:rFonts w:hint="cs"/>
          <w:rtl/>
        </w:rPr>
        <w:t xml:space="preserve"> آن‌ها </w:t>
      </w:r>
      <w:r w:rsidRPr="0088599A">
        <w:rPr>
          <w:rStyle w:val="1-Char0"/>
          <w:rFonts w:hint="cs"/>
          <w:rtl/>
        </w:rPr>
        <w:t>از اسلام بدوراند. سخن از افراد</w:t>
      </w:r>
      <w:r w:rsidR="008D60BE">
        <w:rPr>
          <w:rStyle w:val="1-Char0"/>
          <w:rFonts w:hint="cs"/>
          <w:rtl/>
        </w:rPr>
        <w:t>ی</w:t>
      </w:r>
      <w:r w:rsidRPr="0088599A">
        <w:rPr>
          <w:rStyle w:val="1-Char0"/>
          <w:rFonts w:hint="cs"/>
          <w:rtl/>
        </w:rPr>
        <w:t xml:space="preserve"> است </w:t>
      </w:r>
      <w:r w:rsidR="008D60BE">
        <w:rPr>
          <w:rStyle w:val="1-Char0"/>
          <w:rFonts w:hint="cs"/>
          <w:rtl/>
        </w:rPr>
        <w:t>ک</w:t>
      </w:r>
      <w:r w:rsidRPr="0088599A">
        <w:rPr>
          <w:rStyle w:val="1-Char0"/>
          <w:rFonts w:hint="cs"/>
          <w:rtl/>
        </w:rPr>
        <w:t>ه قرآن را در زندگ</w:t>
      </w:r>
      <w:r w:rsidR="008D60BE">
        <w:rPr>
          <w:rStyle w:val="1-Char0"/>
          <w:rFonts w:hint="cs"/>
          <w:rtl/>
        </w:rPr>
        <w:t>ی</w:t>
      </w:r>
      <w:r w:rsidRPr="0088599A">
        <w:rPr>
          <w:rStyle w:val="1-Char0"/>
          <w:rFonts w:hint="cs"/>
          <w:rtl/>
        </w:rPr>
        <w:t xml:space="preserve"> خو</w:t>
      </w:r>
      <w:r w:rsidR="008D60BE">
        <w:rPr>
          <w:rStyle w:val="1-Char0"/>
          <w:rFonts w:hint="cs"/>
          <w:rtl/>
        </w:rPr>
        <w:t>ی</w:t>
      </w:r>
      <w:r w:rsidRPr="0088599A">
        <w:rPr>
          <w:rStyle w:val="1-Char0"/>
          <w:rFonts w:hint="cs"/>
          <w:rtl/>
        </w:rPr>
        <w:t>ش مهجور و مترو</w:t>
      </w:r>
      <w:r w:rsidR="008D60BE">
        <w:rPr>
          <w:rStyle w:val="1-Char0"/>
          <w:rFonts w:hint="cs"/>
          <w:rtl/>
        </w:rPr>
        <w:t>ک</w:t>
      </w:r>
      <w:r w:rsidRPr="0088599A">
        <w:rPr>
          <w:rStyle w:val="1-Char0"/>
          <w:rFonts w:hint="cs"/>
          <w:rtl/>
        </w:rPr>
        <w:t xml:space="preserve"> قرار داده‌اند!</w:t>
      </w:r>
    </w:p>
    <w:p w:rsidR="00EF53C3" w:rsidRPr="0088599A" w:rsidRDefault="00136E42" w:rsidP="000A4E03">
      <w:pPr>
        <w:rPr>
          <w:rStyle w:val="1-Char0"/>
          <w:rtl/>
        </w:rPr>
      </w:pPr>
      <w:r w:rsidRPr="0088599A">
        <w:rPr>
          <w:rStyle w:val="1-Char0"/>
          <w:rFonts w:hint="cs"/>
          <w:rtl/>
        </w:rPr>
        <w:t>سخن از سرما</w:t>
      </w:r>
      <w:r w:rsidR="008D60BE">
        <w:rPr>
          <w:rStyle w:val="1-Char0"/>
          <w:rFonts w:hint="cs"/>
          <w:rtl/>
        </w:rPr>
        <w:t>ی</w:t>
      </w:r>
      <w:r w:rsidRPr="0088599A">
        <w:rPr>
          <w:rStyle w:val="1-Char0"/>
          <w:rFonts w:hint="cs"/>
          <w:rtl/>
        </w:rPr>
        <w:t>ه‌داران ب</w:t>
      </w:r>
      <w:r w:rsidR="008D60BE">
        <w:rPr>
          <w:rStyle w:val="1-Char0"/>
          <w:rFonts w:hint="cs"/>
          <w:rtl/>
        </w:rPr>
        <w:t>ی</w:t>
      </w:r>
      <w:r w:rsidR="000A4E03">
        <w:rPr>
          <w:rStyle w:val="1-Char0"/>
          <w:rFonts w:hint="eastAsia"/>
          <w:rtl/>
        </w:rPr>
        <w:t>‌</w:t>
      </w:r>
      <w:r w:rsidRPr="0088599A">
        <w:rPr>
          <w:rStyle w:val="1-Char0"/>
          <w:rFonts w:hint="cs"/>
          <w:rtl/>
        </w:rPr>
        <w:t>خاص</w:t>
      </w:r>
      <w:r w:rsidR="00CF326E">
        <w:rPr>
          <w:rStyle w:val="1-Char0"/>
          <w:rFonts w:hint="cs"/>
          <w:rtl/>
        </w:rPr>
        <w:t>یّ</w:t>
      </w:r>
      <w:r w:rsidRPr="0088599A">
        <w:rPr>
          <w:rStyle w:val="1-Char0"/>
          <w:rFonts w:hint="cs"/>
          <w:rtl/>
        </w:rPr>
        <w:t>ت و ته</w:t>
      </w:r>
      <w:r w:rsidR="008D60BE">
        <w:rPr>
          <w:rStyle w:val="1-Char0"/>
          <w:rFonts w:hint="cs"/>
          <w:rtl/>
        </w:rPr>
        <w:t>ی</w:t>
      </w:r>
      <w:r w:rsidRPr="0088599A">
        <w:rPr>
          <w:rStyle w:val="1-Char0"/>
          <w:rFonts w:hint="cs"/>
          <w:rtl/>
        </w:rPr>
        <w:t xml:space="preserve"> دل</w:t>
      </w:r>
      <w:r w:rsidR="008D60BE">
        <w:rPr>
          <w:rStyle w:val="1-Char0"/>
          <w:rFonts w:hint="cs"/>
          <w:rtl/>
        </w:rPr>
        <w:t>ی</w:t>
      </w:r>
      <w:r w:rsidRPr="0088599A">
        <w:rPr>
          <w:rStyle w:val="1-Char0"/>
          <w:rFonts w:hint="cs"/>
          <w:rtl/>
        </w:rPr>
        <w:t xml:space="preserve"> است </w:t>
      </w:r>
      <w:r w:rsidR="008D60BE">
        <w:rPr>
          <w:rStyle w:val="1-Char0"/>
          <w:rFonts w:hint="cs"/>
          <w:rtl/>
        </w:rPr>
        <w:t>ک</w:t>
      </w:r>
      <w:r w:rsidRPr="0088599A">
        <w:rPr>
          <w:rStyle w:val="1-Char0"/>
          <w:rFonts w:hint="cs"/>
          <w:rtl/>
        </w:rPr>
        <w:t>ه هم</w:t>
      </w:r>
      <w:r w:rsidR="008D60BE">
        <w:rPr>
          <w:rStyle w:val="1-Char0"/>
          <w:rFonts w:hint="cs"/>
          <w:rtl/>
        </w:rPr>
        <w:t>ی</w:t>
      </w:r>
      <w:r w:rsidRPr="0088599A">
        <w:rPr>
          <w:rStyle w:val="1-Char0"/>
          <w:rFonts w:hint="cs"/>
          <w:rtl/>
        </w:rPr>
        <w:t>شه در پ</w:t>
      </w:r>
      <w:r w:rsidR="008D60BE">
        <w:rPr>
          <w:rStyle w:val="1-Char0"/>
          <w:rFonts w:hint="cs"/>
          <w:rtl/>
        </w:rPr>
        <w:t>ی</w:t>
      </w:r>
      <w:r w:rsidRPr="0088599A">
        <w:rPr>
          <w:rStyle w:val="1-Char0"/>
          <w:rFonts w:hint="cs"/>
          <w:rtl/>
        </w:rPr>
        <w:t xml:space="preserve"> بهانه‌ها</w:t>
      </w:r>
      <w:r w:rsidR="008D60BE">
        <w:rPr>
          <w:rStyle w:val="1-Char0"/>
          <w:rFonts w:hint="cs"/>
          <w:rtl/>
        </w:rPr>
        <w:t>یی</w:t>
      </w:r>
      <w:r w:rsidRPr="0088599A">
        <w:rPr>
          <w:rStyle w:val="1-Char0"/>
          <w:rFonts w:hint="cs"/>
          <w:rtl/>
        </w:rPr>
        <w:t xml:space="preserve"> هستند </w:t>
      </w:r>
      <w:r w:rsidR="008D60BE">
        <w:rPr>
          <w:rStyle w:val="1-Char0"/>
          <w:rFonts w:hint="cs"/>
          <w:rtl/>
        </w:rPr>
        <w:t>ک</w:t>
      </w:r>
      <w:r w:rsidRPr="0088599A">
        <w:rPr>
          <w:rStyle w:val="1-Char0"/>
          <w:rFonts w:hint="cs"/>
          <w:rtl/>
        </w:rPr>
        <w:t>ه سرما</w:t>
      </w:r>
      <w:r w:rsidR="008D60BE">
        <w:rPr>
          <w:rStyle w:val="1-Char0"/>
          <w:rFonts w:hint="cs"/>
          <w:rtl/>
        </w:rPr>
        <w:t>ی</w:t>
      </w:r>
      <w:r w:rsidRPr="0088599A">
        <w:rPr>
          <w:rStyle w:val="1-Char0"/>
          <w:rFonts w:hint="cs"/>
          <w:rtl/>
        </w:rPr>
        <w:t>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خو</w:t>
      </w:r>
      <w:r w:rsidR="008D60BE">
        <w:rPr>
          <w:rStyle w:val="1-Char0"/>
          <w:rFonts w:hint="cs"/>
          <w:rtl/>
        </w:rPr>
        <w:t>ی</w:t>
      </w:r>
      <w:r w:rsidRPr="0088599A">
        <w:rPr>
          <w:rStyle w:val="1-Char0"/>
          <w:rFonts w:hint="cs"/>
          <w:rtl/>
        </w:rPr>
        <w:t>ش را به رخ مردم ب</w:t>
      </w:r>
      <w:r w:rsidR="008D60BE">
        <w:rPr>
          <w:rStyle w:val="1-Char0"/>
          <w:rFonts w:hint="cs"/>
          <w:rtl/>
        </w:rPr>
        <w:t>ک</w:t>
      </w:r>
      <w:r w:rsidRPr="0088599A">
        <w:rPr>
          <w:rStyle w:val="1-Char0"/>
          <w:rFonts w:hint="cs"/>
          <w:rtl/>
        </w:rPr>
        <w:t xml:space="preserve">شند </w:t>
      </w:r>
      <w:r w:rsidR="00A67FE4" w:rsidRPr="0088599A">
        <w:rPr>
          <w:rStyle w:val="1-Char0"/>
          <w:rFonts w:hint="cs"/>
          <w:rtl/>
        </w:rPr>
        <w:t>و در م</w:t>
      </w:r>
      <w:r w:rsidR="008D60BE">
        <w:rPr>
          <w:rStyle w:val="1-Char0"/>
          <w:rFonts w:hint="cs"/>
          <w:rtl/>
        </w:rPr>
        <w:t>ی</w:t>
      </w:r>
      <w:r w:rsidR="00A67FE4" w:rsidRPr="0088599A">
        <w:rPr>
          <w:rStyle w:val="1-Char0"/>
          <w:rFonts w:hint="cs"/>
          <w:rtl/>
        </w:rPr>
        <w:t>دان مسابقات تجمل‌پرست</w:t>
      </w:r>
      <w:r w:rsidR="008D60BE">
        <w:rPr>
          <w:rStyle w:val="1-Char0"/>
          <w:rFonts w:hint="cs"/>
          <w:rtl/>
        </w:rPr>
        <w:t>ی</w:t>
      </w:r>
      <w:r w:rsidR="00A67FE4" w:rsidRPr="0088599A">
        <w:rPr>
          <w:rStyle w:val="1-Char0"/>
          <w:rFonts w:hint="cs"/>
          <w:rtl/>
        </w:rPr>
        <w:t xml:space="preserve"> از رقبا</w:t>
      </w:r>
      <w:r w:rsidR="008D60BE">
        <w:rPr>
          <w:rStyle w:val="1-Char0"/>
          <w:rFonts w:hint="cs"/>
          <w:rtl/>
        </w:rPr>
        <w:t>ی</w:t>
      </w:r>
      <w:r w:rsidR="00A67FE4" w:rsidRPr="0088599A">
        <w:rPr>
          <w:rStyle w:val="1-Char0"/>
          <w:rFonts w:hint="cs"/>
          <w:rtl/>
        </w:rPr>
        <w:t xml:space="preserve"> خو</w:t>
      </w:r>
      <w:r w:rsidR="008D60BE">
        <w:rPr>
          <w:rStyle w:val="1-Char0"/>
          <w:rFonts w:hint="cs"/>
          <w:rtl/>
        </w:rPr>
        <w:t>ی</w:t>
      </w:r>
      <w:r w:rsidR="00A67FE4" w:rsidRPr="0088599A">
        <w:rPr>
          <w:rStyle w:val="1-Char0"/>
          <w:rFonts w:hint="cs"/>
          <w:rtl/>
        </w:rPr>
        <w:t>ش سبقت بگ</w:t>
      </w:r>
      <w:r w:rsidR="008D60BE">
        <w:rPr>
          <w:rStyle w:val="1-Char0"/>
          <w:rFonts w:hint="cs"/>
          <w:rtl/>
        </w:rPr>
        <w:t>ی</w:t>
      </w:r>
      <w:r w:rsidR="00A67FE4" w:rsidRPr="0088599A">
        <w:rPr>
          <w:rStyle w:val="1-Char0"/>
          <w:rFonts w:hint="cs"/>
          <w:rtl/>
        </w:rPr>
        <w:t>رند!</w:t>
      </w:r>
    </w:p>
    <w:p w:rsidR="00A67FE4" w:rsidRPr="0088599A" w:rsidRDefault="0083206D" w:rsidP="004E500B">
      <w:pPr>
        <w:rPr>
          <w:rStyle w:val="1-Char0"/>
          <w:rtl/>
        </w:rPr>
      </w:pPr>
      <w:r w:rsidRPr="0088599A">
        <w:rPr>
          <w:rStyle w:val="1-Char0"/>
          <w:rFonts w:hint="cs"/>
          <w:rtl/>
        </w:rPr>
        <w:t>سخن با افراد غافل</w:t>
      </w:r>
      <w:r w:rsidR="008D60BE">
        <w:rPr>
          <w:rStyle w:val="1-Char0"/>
          <w:rFonts w:hint="cs"/>
          <w:rtl/>
        </w:rPr>
        <w:t>ی</w:t>
      </w:r>
      <w:r w:rsidRPr="0088599A">
        <w:rPr>
          <w:rStyle w:val="1-Char0"/>
          <w:rFonts w:hint="cs"/>
          <w:rtl/>
        </w:rPr>
        <w:t xml:space="preserve"> است </w:t>
      </w:r>
      <w:r w:rsidR="008D60BE">
        <w:rPr>
          <w:rStyle w:val="1-Char0"/>
          <w:rFonts w:hint="cs"/>
          <w:rtl/>
        </w:rPr>
        <w:t>ک</w:t>
      </w:r>
      <w:r w:rsidRPr="0088599A">
        <w:rPr>
          <w:rStyle w:val="1-Char0"/>
          <w:rFonts w:hint="cs"/>
          <w:rtl/>
        </w:rPr>
        <w:t>ه همّ و غم خود را دن</w:t>
      </w:r>
      <w:r w:rsidR="008D60BE">
        <w:rPr>
          <w:rStyle w:val="1-Char0"/>
          <w:rFonts w:hint="cs"/>
          <w:rtl/>
        </w:rPr>
        <w:t>ی</w:t>
      </w:r>
      <w:r w:rsidRPr="0088599A">
        <w:rPr>
          <w:rStyle w:val="1-Char0"/>
          <w:rFonts w:hint="cs"/>
          <w:rtl/>
        </w:rPr>
        <w:t>ا</w:t>
      </w:r>
      <w:r w:rsidR="008D60BE">
        <w:rPr>
          <w:rStyle w:val="1-Char0"/>
          <w:rFonts w:hint="cs"/>
          <w:rtl/>
        </w:rPr>
        <w:t>ی</w:t>
      </w:r>
      <w:r w:rsidRPr="0088599A">
        <w:rPr>
          <w:rStyle w:val="1-Char0"/>
          <w:rFonts w:hint="cs"/>
          <w:rtl/>
        </w:rPr>
        <w:t xml:space="preserve"> ناچ</w:t>
      </w:r>
      <w:r w:rsidR="008D60BE">
        <w:rPr>
          <w:rStyle w:val="1-Char0"/>
          <w:rFonts w:hint="cs"/>
          <w:rtl/>
        </w:rPr>
        <w:t>ی</w:t>
      </w:r>
      <w:r w:rsidRPr="0088599A">
        <w:rPr>
          <w:rStyle w:val="1-Char0"/>
          <w:rFonts w:hint="cs"/>
          <w:rtl/>
        </w:rPr>
        <w:t>ز و تعر</w:t>
      </w:r>
      <w:r w:rsidR="008D60BE">
        <w:rPr>
          <w:rStyle w:val="1-Char0"/>
          <w:rFonts w:hint="cs"/>
          <w:rtl/>
        </w:rPr>
        <w:t>ی</w:t>
      </w:r>
      <w:r w:rsidRPr="0088599A">
        <w:rPr>
          <w:rStyle w:val="1-Char0"/>
          <w:rFonts w:hint="cs"/>
          <w:rtl/>
        </w:rPr>
        <w:t>ف و تمج</w:t>
      </w:r>
      <w:r w:rsidR="008D60BE">
        <w:rPr>
          <w:rStyle w:val="1-Char0"/>
          <w:rFonts w:hint="cs"/>
          <w:rtl/>
        </w:rPr>
        <w:t>ی</w:t>
      </w:r>
      <w:r w:rsidRPr="0088599A">
        <w:rPr>
          <w:rStyle w:val="1-Char0"/>
          <w:rFonts w:hint="cs"/>
          <w:rtl/>
        </w:rPr>
        <w:t>د مردم قرار داده‌اند!</w:t>
      </w:r>
    </w:p>
    <w:p w:rsidR="0083206D" w:rsidRPr="0088599A" w:rsidRDefault="0083206D" w:rsidP="004E500B">
      <w:pPr>
        <w:rPr>
          <w:rStyle w:val="1-Char0"/>
          <w:rtl/>
        </w:rPr>
      </w:pPr>
      <w:r w:rsidRPr="0088599A">
        <w:rPr>
          <w:rStyle w:val="1-Char0"/>
          <w:rFonts w:hint="cs"/>
          <w:rtl/>
        </w:rPr>
        <w:t>سخن با مردمان</w:t>
      </w:r>
      <w:r w:rsidR="008D60BE">
        <w:rPr>
          <w:rStyle w:val="1-Char0"/>
          <w:rFonts w:hint="cs"/>
          <w:rtl/>
        </w:rPr>
        <w:t>ی</w:t>
      </w:r>
      <w:r w:rsidRPr="0088599A">
        <w:rPr>
          <w:rStyle w:val="1-Char0"/>
          <w:rFonts w:hint="cs"/>
          <w:rtl/>
        </w:rPr>
        <w:t xml:space="preserve"> است </w:t>
      </w:r>
      <w:r w:rsidR="008D60BE">
        <w:rPr>
          <w:rStyle w:val="1-Char0"/>
          <w:rFonts w:hint="cs"/>
          <w:rtl/>
        </w:rPr>
        <w:t>ک</w:t>
      </w:r>
      <w:r w:rsidRPr="0088599A">
        <w:rPr>
          <w:rStyle w:val="1-Char0"/>
          <w:rFonts w:hint="cs"/>
          <w:rtl/>
        </w:rPr>
        <w:t>ه تحت تأث</w:t>
      </w:r>
      <w:r w:rsidR="008D60BE">
        <w:rPr>
          <w:rStyle w:val="1-Char0"/>
          <w:rFonts w:hint="cs"/>
          <w:rtl/>
        </w:rPr>
        <w:t>ی</w:t>
      </w:r>
      <w:r w:rsidRPr="0088599A">
        <w:rPr>
          <w:rStyle w:val="1-Char0"/>
          <w:rFonts w:hint="cs"/>
          <w:rtl/>
        </w:rPr>
        <w:t xml:space="preserve">ر نفوذ </w:t>
      </w:r>
      <w:r w:rsidR="00D83051">
        <w:rPr>
          <w:rStyle w:val="1-Char0"/>
          <w:rFonts w:hint="cs"/>
          <w:rtl/>
        </w:rPr>
        <w:t>فرهنگ‌ها</w:t>
      </w:r>
      <w:r w:rsidR="008D60BE">
        <w:rPr>
          <w:rStyle w:val="1-Char0"/>
          <w:rFonts w:hint="cs"/>
          <w:rtl/>
        </w:rPr>
        <w:t>ی</w:t>
      </w:r>
      <w:r w:rsidRPr="0088599A">
        <w:rPr>
          <w:rStyle w:val="1-Char0"/>
          <w:rFonts w:hint="cs"/>
          <w:rtl/>
        </w:rPr>
        <w:t xml:space="preserve"> سرما</w:t>
      </w:r>
      <w:r w:rsidR="008D60BE">
        <w:rPr>
          <w:rStyle w:val="1-Char0"/>
          <w:rFonts w:hint="cs"/>
          <w:rtl/>
        </w:rPr>
        <w:t>ی</w:t>
      </w:r>
      <w:r w:rsidRPr="0088599A">
        <w:rPr>
          <w:rStyle w:val="1-Char0"/>
          <w:rFonts w:hint="cs"/>
          <w:rtl/>
        </w:rPr>
        <w:t>ه‌دار</w:t>
      </w:r>
      <w:r w:rsidR="008D60BE">
        <w:rPr>
          <w:rStyle w:val="1-Char0"/>
          <w:rFonts w:hint="cs"/>
          <w:rtl/>
        </w:rPr>
        <w:t>ی</w:t>
      </w:r>
      <w:r w:rsidRPr="0088599A">
        <w:rPr>
          <w:rStyle w:val="1-Char0"/>
          <w:rFonts w:hint="cs"/>
          <w:rtl/>
        </w:rPr>
        <w:t xml:space="preserve"> و تجمل‌پرست</w:t>
      </w:r>
      <w:r w:rsidR="008D60BE">
        <w:rPr>
          <w:rStyle w:val="1-Char0"/>
          <w:rFonts w:hint="cs"/>
          <w:rtl/>
        </w:rPr>
        <w:t>ی</w:t>
      </w:r>
      <w:r w:rsidRPr="0088599A">
        <w:rPr>
          <w:rStyle w:val="1-Char0"/>
          <w:rFonts w:hint="cs"/>
          <w:rtl/>
        </w:rPr>
        <w:t xml:space="preserve"> و </w:t>
      </w:r>
      <w:r w:rsidR="00D83051">
        <w:rPr>
          <w:rStyle w:val="1-Char0"/>
          <w:rFonts w:hint="cs"/>
          <w:rtl/>
        </w:rPr>
        <w:t>قدرت‌ها</w:t>
      </w:r>
      <w:r w:rsidR="008D60BE">
        <w:rPr>
          <w:rStyle w:val="1-Char0"/>
          <w:rFonts w:hint="cs"/>
          <w:rtl/>
        </w:rPr>
        <w:t>ی</w:t>
      </w:r>
      <w:r w:rsidRPr="0088599A">
        <w:rPr>
          <w:rStyle w:val="1-Char0"/>
          <w:rFonts w:hint="cs"/>
          <w:rtl/>
        </w:rPr>
        <w:t xml:space="preserve"> مال</w:t>
      </w:r>
      <w:r w:rsidR="008D60BE">
        <w:rPr>
          <w:rStyle w:val="1-Char0"/>
          <w:rFonts w:hint="cs"/>
          <w:rtl/>
        </w:rPr>
        <w:t>ی</w:t>
      </w:r>
      <w:r w:rsidRPr="0088599A">
        <w:rPr>
          <w:rStyle w:val="1-Char0"/>
          <w:rFonts w:hint="cs"/>
          <w:rtl/>
        </w:rPr>
        <w:t xml:space="preserve"> قرار گرفته‌اند!</w:t>
      </w:r>
    </w:p>
    <w:p w:rsidR="0083206D" w:rsidRPr="0088599A" w:rsidRDefault="0083206D" w:rsidP="004E500B">
      <w:pPr>
        <w:rPr>
          <w:rStyle w:val="1-Char0"/>
          <w:rtl/>
        </w:rPr>
      </w:pPr>
      <w:r w:rsidRPr="0088599A">
        <w:rPr>
          <w:rStyle w:val="1-Char0"/>
          <w:rFonts w:hint="cs"/>
          <w:rtl/>
        </w:rPr>
        <w:t>سخن با بدعت‌گذاران</w:t>
      </w:r>
      <w:r w:rsidR="008D60BE">
        <w:rPr>
          <w:rStyle w:val="1-Char0"/>
          <w:rFonts w:hint="cs"/>
          <w:rtl/>
        </w:rPr>
        <w:t>ی</w:t>
      </w:r>
      <w:r w:rsidRPr="0088599A">
        <w:rPr>
          <w:rStyle w:val="1-Char0"/>
          <w:rFonts w:hint="cs"/>
          <w:rtl/>
        </w:rPr>
        <w:t xml:space="preserve"> است </w:t>
      </w:r>
      <w:r w:rsidR="008D60BE">
        <w:rPr>
          <w:rStyle w:val="1-Char0"/>
          <w:rFonts w:hint="cs"/>
          <w:rtl/>
        </w:rPr>
        <w:t>ک</w:t>
      </w:r>
      <w:r w:rsidRPr="0088599A">
        <w:rPr>
          <w:rStyle w:val="1-Char0"/>
          <w:rFonts w:hint="cs"/>
          <w:rtl/>
        </w:rPr>
        <w:t>ه در جهت حفظ نام و شخص</w:t>
      </w:r>
      <w:r w:rsidR="00CF326E">
        <w:rPr>
          <w:rStyle w:val="1-Char0"/>
          <w:rFonts w:hint="cs"/>
          <w:rtl/>
        </w:rPr>
        <w:t>یّ</w:t>
      </w:r>
      <w:r w:rsidRPr="0088599A">
        <w:rPr>
          <w:rStyle w:val="1-Char0"/>
          <w:rFonts w:hint="cs"/>
          <w:rtl/>
        </w:rPr>
        <w:t>ت خانواد</w:t>
      </w:r>
      <w:r w:rsidR="002A5A9D">
        <w:rPr>
          <w:rStyle w:val="1-Char0"/>
          <w:rFonts w:hint="cs"/>
          <w:rtl/>
        </w:rPr>
        <w:t>ۀ</w:t>
      </w:r>
      <w:r w:rsidRPr="0088599A">
        <w:rPr>
          <w:rStyle w:val="1-Char0"/>
          <w:rFonts w:hint="cs"/>
          <w:rtl/>
        </w:rPr>
        <w:t xml:space="preserve"> خو</w:t>
      </w:r>
      <w:r w:rsidR="008D60BE">
        <w:rPr>
          <w:rStyle w:val="1-Char0"/>
          <w:rFonts w:hint="cs"/>
          <w:rtl/>
        </w:rPr>
        <w:t>ی</w:t>
      </w:r>
      <w:r w:rsidRPr="0088599A">
        <w:rPr>
          <w:rStyle w:val="1-Char0"/>
          <w:rFonts w:hint="cs"/>
          <w:rtl/>
        </w:rPr>
        <w:t xml:space="preserve">ش، تمام هوش و حواس خود را در راه دست و پا </w:t>
      </w:r>
      <w:r w:rsidR="008D60BE">
        <w:rPr>
          <w:rStyle w:val="1-Char0"/>
          <w:rFonts w:hint="cs"/>
          <w:rtl/>
        </w:rPr>
        <w:t>ک</w:t>
      </w:r>
      <w:r w:rsidRPr="0088599A">
        <w:rPr>
          <w:rStyle w:val="1-Char0"/>
          <w:rFonts w:hint="cs"/>
          <w:rtl/>
        </w:rPr>
        <w:t>ردن وسا</w:t>
      </w:r>
      <w:r w:rsidR="008D60BE">
        <w:rPr>
          <w:rStyle w:val="1-Char0"/>
          <w:rFonts w:hint="cs"/>
          <w:rtl/>
        </w:rPr>
        <w:t>ی</w:t>
      </w:r>
      <w:r w:rsidRPr="0088599A">
        <w:rPr>
          <w:rStyle w:val="1-Char0"/>
          <w:rFonts w:hint="cs"/>
          <w:rtl/>
        </w:rPr>
        <w:t>ل پذ</w:t>
      </w:r>
      <w:r w:rsidR="008D60BE">
        <w:rPr>
          <w:rStyle w:val="1-Char0"/>
          <w:rFonts w:hint="cs"/>
          <w:rtl/>
        </w:rPr>
        <w:t>ی</w:t>
      </w:r>
      <w:r w:rsidRPr="0088599A">
        <w:rPr>
          <w:rStyle w:val="1-Char0"/>
          <w:rFonts w:hint="cs"/>
          <w:rtl/>
        </w:rPr>
        <w:t>را</w:t>
      </w:r>
      <w:r w:rsidR="008D60BE">
        <w:rPr>
          <w:rStyle w:val="1-Char0"/>
          <w:rFonts w:hint="cs"/>
          <w:rtl/>
        </w:rPr>
        <w:t>یی</w:t>
      </w:r>
      <w:r w:rsidRPr="0088599A">
        <w:rPr>
          <w:rStyle w:val="1-Char0"/>
          <w:rFonts w:hint="cs"/>
          <w:rtl/>
        </w:rPr>
        <w:t xml:space="preserve"> (در مراسم عزاء) به </w:t>
      </w:r>
      <w:r w:rsidR="008D60BE">
        <w:rPr>
          <w:rStyle w:val="1-Char0"/>
          <w:rFonts w:hint="cs"/>
          <w:rtl/>
        </w:rPr>
        <w:t>ک</w:t>
      </w:r>
      <w:r w:rsidRPr="0088599A">
        <w:rPr>
          <w:rStyle w:val="1-Char0"/>
          <w:rFonts w:hint="cs"/>
          <w:rtl/>
        </w:rPr>
        <w:t>ار انداختند، و پسران و برادران داغد</w:t>
      </w:r>
      <w:r w:rsidR="008D60BE">
        <w:rPr>
          <w:rStyle w:val="1-Char0"/>
          <w:rFonts w:hint="cs"/>
          <w:rtl/>
        </w:rPr>
        <w:t>ی</w:t>
      </w:r>
      <w:r w:rsidRPr="0088599A">
        <w:rPr>
          <w:rStyle w:val="1-Char0"/>
          <w:rFonts w:hint="cs"/>
          <w:rtl/>
        </w:rPr>
        <w:t>د</w:t>
      </w:r>
      <w:r w:rsidR="002A5A9D">
        <w:rPr>
          <w:rStyle w:val="1-Char0"/>
          <w:rFonts w:hint="cs"/>
          <w:rtl/>
        </w:rPr>
        <w:t>ۀ</w:t>
      </w:r>
      <w:r w:rsidRPr="0088599A">
        <w:rPr>
          <w:rStyle w:val="1-Char0"/>
          <w:rFonts w:hint="cs"/>
          <w:rtl/>
        </w:rPr>
        <w:t xml:space="preserve"> </w:t>
      </w:r>
      <w:r w:rsidR="007174D2" w:rsidRPr="0088599A">
        <w:rPr>
          <w:rStyle w:val="1-Char0"/>
          <w:rFonts w:hint="cs"/>
          <w:rtl/>
        </w:rPr>
        <w:t>متوفّ</w:t>
      </w:r>
      <w:r w:rsidR="008D60BE">
        <w:rPr>
          <w:rStyle w:val="1-Char0"/>
          <w:rFonts w:hint="cs"/>
          <w:rtl/>
        </w:rPr>
        <w:t>ی</w:t>
      </w:r>
      <w:r w:rsidRPr="0088599A">
        <w:rPr>
          <w:rStyle w:val="1-Char0"/>
          <w:rFonts w:hint="cs"/>
          <w:rtl/>
        </w:rPr>
        <w:t xml:space="preserve"> را با چشمان تر و اش</w:t>
      </w:r>
      <w:r w:rsidR="008D60BE">
        <w:rPr>
          <w:rStyle w:val="1-Char0"/>
          <w:rFonts w:hint="cs"/>
          <w:rtl/>
        </w:rPr>
        <w:t>ک</w:t>
      </w:r>
      <w:r w:rsidRPr="0088599A">
        <w:rPr>
          <w:rStyle w:val="1-Char0"/>
          <w:rFonts w:hint="cs"/>
          <w:rtl/>
        </w:rPr>
        <w:t>بار راه</w:t>
      </w:r>
      <w:r w:rsidR="008D60BE">
        <w:rPr>
          <w:rStyle w:val="1-Char0"/>
          <w:rFonts w:hint="cs"/>
          <w:rtl/>
        </w:rPr>
        <w:t>ی</w:t>
      </w:r>
      <w:r w:rsidRPr="0088599A">
        <w:rPr>
          <w:rStyle w:val="1-Char0"/>
          <w:rFonts w:hint="cs"/>
          <w:rtl/>
        </w:rPr>
        <w:t xml:space="preserve"> نانوا</w:t>
      </w:r>
      <w:r w:rsidR="008D60BE">
        <w:rPr>
          <w:rStyle w:val="1-Char0"/>
          <w:rFonts w:hint="cs"/>
          <w:rtl/>
        </w:rPr>
        <w:t>یی</w:t>
      </w:r>
      <w:r w:rsidRPr="0088599A">
        <w:rPr>
          <w:rStyle w:val="1-Char0"/>
          <w:rFonts w:hint="cs"/>
          <w:rtl/>
        </w:rPr>
        <w:t>‌ها و قص</w:t>
      </w:r>
      <w:r w:rsidR="007174D2" w:rsidRPr="0088599A">
        <w:rPr>
          <w:rStyle w:val="1-Char0"/>
          <w:rFonts w:hint="cs"/>
          <w:rtl/>
        </w:rPr>
        <w:t>ّ</w:t>
      </w:r>
      <w:r w:rsidRPr="0088599A">
        <w:rPr>
          <w:rStyle w:val="1-Char0"/>
          <w:rFonts w:hint="cs"/>
          <w:rtl/>
        </w:rPr>
        <w:t>اب</w:t>
      </w:r>
      <w:r w:rsidR="008D60BE">
        <w:rPr>
          <w:rStyle w:val="1-Char0"/>
          <w:rFonts w:hint="cs"/>
          <w:rtl/>
        </w:rPr>
        <w:t>ی</w:t>
      </w:r>
      <w:r w:rsidRPr="0088599A">
        <w:rPr>
          <w:rStyle w:val="1-Char0"/>
          <w:rFonts w:hint="cs"/>
          <w:rtl/>
        </w:rPr>
        <w:t xml:space="preserve"> و بق</w:t>
      </w:r>
      <w:r w:rsidR="007174D2" w:rsidRPr="0088599A">
        <w:rPr>
          <w:rStyle w:val="1-Char0"/>
          <w:rFonts w:hint="cs"/>
          <w:rtl/>
        </w:rPr>
        <w:t>ّ</w:t>
      </w:r>
      <w:r w:rsidRPr="0088599A">
        <w:rPr>
          <w:rStyle w:val="1-Char0"/>
          <w:rFonts w:hint="cs"/>
          <w:rtl/>
        </w:rPr>
        <w:t>ال</w:t>
      </w:r>
      <w:r w:rsidR="008D60BE">
        <w:rPr>
          <w:rStyle w:val="1-Char0"/>
          <w:rFonts w:hint="cs"/>
          <w:rtl/>
        </w:rPr>
        <w:t>ی</w:t>
      </w:r>
      <w:r w:rsidRPr="0088599A">
        <w:rPr>
          <w:rStyle w:val="1-Char0"/>
          <w:rFonts w:hint="cs"/>
          <w:rtl/>
        </w:rPr>
        <w:t>‌ها نمودند، و برا</w:t>
      </w:r>
      <w:r w:rsidR="008D60BE">
        <w:rPr>
          <w:rStyle w:val="1-Char0"/>
          <w:rFonts w:hint="cs"/>
          <w:rtl/>
        </w:rPr>
        <w:t>ی</w:t>
      </w:r>
      <w:r w:rsidRPr="0088599A">
        <w:rPr>
          <w:rStyle w:val="1-Char0"/>
          <w:rFonts w:hint="cs"/>
          <w:rtl/>
        </w:rPr>
        <w:t xml:space="preserve"> پ</w:t>
      </w:r>
      <w:r w:rsidR="008D60BE">
        <w:rPr>
          <w:rStyle w:val="1-Char0"/>
          <w:rFonts w:hint="cs"/>
          <w:rtl/>
        </w:rPr>
        <w:t>ی</w:t>
      </w:r>
      <w:r w:rsidRPr="0088599A">
        <w:rPr>
          <w:rStyle w:val="1-Char0"/>
          <w:rFonts w:hint="cs"/>
          <w:rtl/>
        </w:rPr>
        <w:t xml:space="preserve">دا </w:t>
      </w:r>
      <w:r w:rsidR="008D60BE">
        <w:rPr>
          <w:rStyle w:val="1-Char0"/>
          <w:rFonts w:hint="cs"/>
          <w:rtl/>
        </w:rPr>
        <w:t>ک</w:t>
      </w:r>
      <w:r w:rsidRPr="0088599A">
        <w:rPr>
          <w:rStyle w:val="1-Char0"/>
          <w:rFonts w:hint="cs"/>
          <w:rtl/>
        </w:rPr>
        <w:t>ردن ظروف ظر</w:t>
      </w:r>
      <w:r w:rsidR="008D60BE">
        <w:rPr>
          <w:rStyle w:val="1-Char0"/>
          <w:rFonts w:hint="cs"/>
          <w:rtl/>
        </w:rPr>
        <w:t>ی</w:t>
      </w:r>
      <w:r w:rsidRPr="0088599A">
        <w:rPr>
          <w:rStyle w:val="1-Char0"/>
          <w:rFonts w:hint="cs"/>
          <w:rtl/>
        </w:rPr>
        <w:t>ف و سرو</w:t>
      </w:r>
      <w:r w:rsidR="008D60BE">
        <w:rPr>
          <w:rStyle w:val="1-Char0"/>
          <w:rFonts w:hint="cs"/>
          <w:rtl/>
        </w:rPr>
        <w:t>ی</w:t>
      </w:r>
      <w:r w:rsidRPr="0088599A">
        <w:rPr>
          <w:rStyle w:val="1-Char0"/>
          <w:rFonts w:hint="cs"/>
          <w:rtl/>
        </w:rPr>
        <w:t>س</w:t>
      </w:r>
      <w:r w:rsidR="008D60BE">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ت</w:t>
      </w:r>
      <w:r w:rsidR="008D60BE">
        <w:rPr>
          <w:rStyle w:val="1-Char0"/>
          <w:rFonts w:hint="cs"/>
          <w:rtl/>
        </w:rPr>
        <w:t>ک</w:t>
      </w:r>
      <w:r w:rsidRPr="0088599A">
        <w:rPr>
          <w:rStyle w:val="1-Char0"/>
          <w:rFonts w:hint="cs"/>
          <w:rtl/>
        </w:rPr>
        <w:t>م</w:t>
      </w:r>
      <w:r w:rsidR="008D60BE">
        <w:rPr>
          <w:rStyle w:val="1-Char0"/>
          <w:rFonts w:hint="cs"/>
          <w:rtl/>
        </w:rPr>
        <w:t>ی</w:t>
      </w:r>
      <w:r w:rsidRPr="0088599A">
        <w:rPr>
          <w:rStyle w:val="1-Char0"/>
          <w:rFonts w:hint="cs"/>
          <w:rtl/>
        </w:rPr>
        <w:t>ل غذاخور</w:t>
      </w:r>
      <w:r w:rsidR="008D60BE">
        <w:rPr>
          <w:rStyle w:val="1-Char0"/>
          <w:rFonts w:hint="cs"/>
          <w:rtl/>
        </w:rPr>
        <w:t>ی</w:t>
      </w:r>
      <w:r w:rsidRPr="0088599A">
        <w:rPr>
          <w:rStyle w:val="1-Char0"/>
          <w:rFonts w:hint="cs"/>
          <w:rtl/>
        </w:rPr>
        <w:t xml:space="preserve"> به ا</w:t>
      </w:r>
      <w:r w:rsidR="008D60BE">
        <w:rPr>
          <w:rStyle w:val="1-Char0"/>
          <w:rFonts w:hint="cs"/>
          <w:rtl/>
        </w:rPr>
        <w:t>ی</w:t>
      </w:r>
      <w:r w:rsidRPr="0088599A">
        <w:rPr>
          <w:rStyle w:val="1-Char0"/>
          <w:rFonts w:hint="cs"/>
          <w:rtl/>
        </w:rPr>
        <w:t>ن در و آن در زدند!</w:t>
      </w:r>
    </w:p>
    <w:p w:rsidR="0083206D" w:rsidRPr="0088599A" w:rsidRDefault="00F20F55" w:rsidP="004E500B">
      <w:pPr>
        <w:rPr>
          <w:rStyle w:val="1-Char0"/>
          <w:rtl/>
        </w:rPr>
      </w:pPr>
      <w:r w:rsidRPr="0088599A">
        <w:rPr>
          <w:rStyle w:val="1-Char0"/>
          <w:rFonts w:hint="cs"/>
          <w:rtl/>
        </w:rPr>
        <w:t>سخن با افراد</w:t>
      </w:r>
      <w:r w:rsidR="008D60BE">
        <w:rPr>
          <w:rStyle w:val="1-Char0"/>
          <w:rFonts w:hint="cs"/>
          <w:rtl/>
        </w:rPr>
        <w:t>ی</w:t>
      </w:r>
      <w:r w:rsidRPr="0088599A">
        <w:rPr>
          <w:rStyle w:val="1-Char0"/>
          <w:rFonts w:hint="cs"/>
          <w:rtl/>
        </w:rPr>
        <w:t xml:space="preserve"> است </w:t>
      </w:r>
      <w:r w:rsidR="008D60BE">
        <w:rPr>
          <w:rStyle w:val="1-Char0"/>
          <w:rFonts w:hint="cs"/>
          <w:rtl/>
        </w:rPr>
        <w:t>ک</w:t>
      </w:r>
      <w:r w:rsidRPr="0088599A">
        <w:rPr>
          <w:rStyle w:val="1-Char0"/>
          <w:rFonts w:hint="cs"/>
          <w:rtl/>
        </w:rPr>
        <w:t>ه اصل انسان</w:t>
      </w:r>
      <w:r w:rsidR="008D60BE">
        <w:rPr>
          <w:rStyle w:val="1-Char0"/>
          <w:rFonts w:hint="cs"/>
          <w:rtl/>
        </w:rPr>
        <w:t>ی</w:t>
      </w:r>
      <w:r w:rsidRPr="0088599A">
        <w:rPr>
          <w:rStyle w:val="1-Char0"/>
          <w:rFonts w:hint="cs"/>
          <w:rtl/>
        </w:rPr>
        <w:t xml:space="preserve"> و عاطف</w:t>
      </w:r>
      <w:r w:rsidR="008D60BE">
        <w:rPr>
          <w:rStyle w:val="1-Char0"/>
          <w:rFonts w:hint="cs"/>
          <w:rtl/>
        </w:rPr>
        <w:t>ی</w:t>
      </w:r>
      <w:r w:rsidRPr="0088599A">
        <w:rPr>
          <w:rStyle w:val="1-Char0"/>
          <w:rFonts w:hint="cs"/>
          <w:rtl/>
        </w:rPr>
        <w:t xml:space="preserve"> و اخلاق</w:t>
      </w:r>
      <w:r w:rsidR="008D60BE">
        <w:rPr>
          <w:rStyle w:val="1-Char0"/>
          <w:rFonts w:hint="cs"/>
          <w:rtl/>
        </w:rPr>
        <w:t>ی</w:t>
      </w:r>
      <w:r w:rsidRPr="0088599A">
        <w:rPr>
          <w:rStyle w:val="1-Char0"/>
          <w:rFonts w:hint="cs"/>
          <w:rtl/>
        </w:rPr>
        <w:t xml:space="preserve"> را ز</w:t>
      </w:r>
      <w:r w:rsidR="008D60BE">
        <w:rPr>
          <w:rStyle w:val="1-Char0"/>
          <w:rFonts w:hint="cs"/>
          <w:rtl/>
        </w:rPr>
        <w:t>ی</w:t>
      </w:r>
      <w:r w:rsidRPr="0088599A">
        <w:rPr>
          <w:rStyle w:val="1-Char0"/>
          <w:rFonts w:hint="cs"/>
          <w:rtl/>
        </w:rPr>
        <w:t>ر پا گذاشتند و مادران و خواهران و دختران ماتم زد</w:t>
      </w:r>
      <w:r w:rsidR="002A5A9D">
        <w:rPr>
          <w:rStyle w:val="1-Char0"/>
          <w:rFonts w:hint="cs"/>
          <w:rtl/>
        </w:rPr>
        <w:t>ۀ</w:t>
      </w:r>
      <w:r w:rsidRPr="0088599A">
        <w:rPr>
          <w:rStyle w:val="1-Char0"/>
          <w:rFonts w:hint="cs"/>
          <w:rtl/>
        </w:rPr>
        <w:t xml:space="preserve"> متوف</w:t>
      </w:r>
      <w:r w:rsidR="007174D2" w:rsidRPr="0088599A">
        <w:rPr>
          <w:rStyle w:val="1-Char0"/>
          <w:rFonts w:hint="cs"/>
          <w:rtl/>
        </w:rPr>
        <w:t>ّ</w:t>
      </w:r>
      <w:r w:rsidR="008D60BE">
        <w:rPr>
          <w:rStyle w:val="1-Char0"/>
          <w:rFonts w:hint="cs"/>
          <w:rtl/>
        </w:rPr>
        <w:t>ی</w:t>
      </w:r>
      <w:r w:rsidRPr="0088599A">
        <w:rPr>
          <w:rStyle w:val="1-Char0"/>
          <w:rFonts w:hint="cs"/>
          <w:rtl/>
        </w:rPr>
        <w:t xml:space="preserve"> را با چشم گر</w:t>
      </w:r>
      <w:r w:rsidR="008D60BE">
        <w:rPr>
          <w:rStyle w:val="1-Char0"/>
          <w:rFonts w:hint="cs"/>
          <w:rtl/>
        </w:rPr>
        <w:t>ی</w:t>
      </w:r>
      <w:r w:rsidRPr="0088599A">
        <w:rPr>
          <w:rStyle w:val="1-Char0"/>
          <w:rFonts w:hint="cs"/>
          <w:rtl/>
        </w:rPr>
        <w:t>ان و دل بر</w:t>
      </w:r>
      <w:r w:rsidR="008D60BE">
        <w:rPr>
          <w:rStyle w:val="1-Char0"/>
          <w:rFonts w:hint="cs"/>
          <w:rtl/>
        </w:rPr>
        <w:t>ی</w:t>
      </w:r>
      <w:r w:rsidRPr="0088599A">
        <w:rPr>
          <w:rStyle w:val="1-Char0"/>
          <w:rFonts w:hint="cs"/>
          <w:rtl/>
        </w:rPr>
        <w:t>ان به آشپز</w:t>
      </w:r>
      <w:r w:rsidR="008D60BE">
        <w:rPr>
          <w:rStyle w:val="1-Char0"/>
          <w:rFonts w:hint="cs"/>
          <w:rtl/>
        </w:rPr>
        <w:t>ی</w:t>
      </w:r>
      <w:r w:rsidRPr="0088599A">
        <w:rPr>
          <w:rStyle w:val="1-Char0"/>
          <w:rFonts w:hint="cs"/>
          <w:rtl/>
        </w:rPr>
        <w:t xml:space="preserve"> برا</w:t>
      </w:r>
      <w:r w:rsidR="008D60BE">
        <w:rPr>
          <w:rStyle w:val="1-Char0"/>
          <w:rFonts w:hint="cs"/>
          <w:rtl/>
        </w:rPr>
        <w:t>ی</w:t>
      </w:r>
      <w:r w:rsidRPr="0088599A">
        <w:rPr>
          <w:rStyle w:val="1-Char0"/>
          <w:rFonts w:hint="cs"/>
          <w:rtl/>
        </w:rPr>
        <w:t xml:space="preserve"> مردم (در مراسم عزاء) واداشتند، و پسران و برادران متوف</w:t>
      </w:r>
      <w:r w:rsidR="007174D2" w:rsidRPr="0088599A">
        <w:rPr>
          <w:rStyle w:val="1-Char0"/>
          <w:rFonts w:hint="cs"/>
          <w:rtl/>
        </w:rPr>
        <w:t>ّ</w:t>
      </w:r>
      <w:r w:rsidR="008D60BE">
        <w:rPr>
          <w:rStyle w:val="1-Char0"/>
          <w:rFonts w:hint="cs"/>
          <w:rtl/>
        </w:rPr>
        <w:t>ی</w:t>
      </w:r>
      <w:r w:rsidRPr="0088599A">
        <w:rPr>
          <w:rStyle w:val="1-Char0"/>
          <w:rFonts w:hint="cs"/>
          <w:rtl/>
        </w:rPr>
        <w:t xml:space="preserve"> را با چشم</w:t>
      </w:r>
      <w:r w:rsidR="00A127F3" w:rsidRPr="0088599A">
        <w:rPr>
          <w:rStyle w:val="1-Char0"/>
          <w:rFonts w:hint="cs"/>
          <w:rtl/>
        </w:rPr>
        <w:t>ان</w:t>
      </w:r>
      <w:r w:rsidRPr="0088599A">
        <w:rPr>
          <w:rStyle w:val="1-Char0"/>
          <w:rFonts w:hint="cs"/>
          <w:rtl/>
        </w:rPr>
        <w:t xml:space="preserve"> اش</w:t>
      </w:r>
      <w:r w:rsidR="008D60BE">
        <w:rPr>
          <w:rStyle w:val="1-Char0"/>
          <w:rFonts w:hint="cs"/>
          <w:rtl/>
        </w:rPr>
        <w:t>ک</w:t>
      </w:r>
      <w:r w:rsidRPr="0088599A">
        <w:rPr>
          <w:rStyle w:val="1-Char0"/>
          <w:rFonts w:hint="cs"/>
          <w:rtl/>
        </w:rPr>
        <w:t>بار در خدمت خو</w:t>
      </w:r>
      <w:r w:rsidR="008D60BE">
        <w:rPr>
          <w:rStyle w:val="1-Char0"/>
          <w:rFonts w:hint="cs"/>
          <w:rtl/>
        </w:rPr>
        <w:t>ی</w:t>
      </w:r>
      <w:r w:rsidRPr="0088599A">
        <w:rPr>
          <w:rStyle w:val="1-Char0"/>
          <w:rFonts w:hint="cs"/>
          <w:rtl/>
        </w:rPr>
        <w:t xml:space="preserve">ش به </w:t>
      </w:r>
      <w:r w:rsidR="008D60BE">
        <w:rPr>
          <w:rStyle w:val="1-Char0"/>
          <w:rFonts w:hint="cs"/>
          <w:rtl/>
        </w:rPr>
        <w:t>ک</w:t>
      </w:r>
      <w:r w:rsidRPr="0088599A">
        <w:rPr>
          <w:rStyle w:val="1-Char0"/>
          <w:rFonts w:hint="cs"/>
          <w:rtl/>
        </w:rPr>
        <w:t>ار گماردند تا برا</w:t>
      </w:r>
      <w:r w:rsidR="008D60BE">
        <w:rPr>
          <w:rStyle w:val="1-Char0"/>
          <w:rFonts w:hint="cs"/>
          <w:rtl/>
        </w:rPr>
        <w:t>ی</w:t>
      </w:r>
      <w:r w:rsidR="00EC1538">
        <w:rPr>
          <w:rStyle w:val="1-Char0"/>
          <w:rFonts w:hint="cs"/>
          <w:rtl/>
        </w:rPr>
        <w:t xml:space="preserve"> آن‌ها </w:t>
      </w:r>
      <w:r w:rsidRPr="0088599A">
        <w:rPr>
          <w:rStyle w:val="1-Char0"/>
          <w:rFonts w:hint="cs"/>
          <w:rtl/>
        </w:rPr>
        <w:t>چا</w:t>
      </w:r>
      <w:r w:rsidR="008D60BE">
        <w:rPr>
          <w:rStyle w:val="1-Char0"/>
          <w:rFonts w:hint="cs"/>
          <w:rtl/>
        </w:rPr>
        <w:t>یی</w:t>
      </w:r>
      <w:r w:rsidRPr="0088599A">
        <w:rPr>
          <w:rStyle w:val="1-Char0"/>
          <w:rFonts w:hint="cs"/>
          <w:rtl/>
        </w:rPr>
        <w:t xml:space="preserve"> داغ و نوشابه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سرد ب</w:t>
      </w:r>
      <w:r w:rsidR="008D60BE">
        <w:rPr>
          <w:rStyle w:val="1-Char0"/>
          <w:rFonts w:hint="cs"/>
          <w:rtl/>
        </w:rPr>
        <w:t>ی</w:t>
      </w:r>
      <w:r w:rsidRPr="0088599A">
        <w:rPr>
          <w:rStyle w:val="1-Char0"/>
          <w:rFonts w:hint="cs"/>
          <w:rtl/>
        </w:rPr>
        <w:t>اورند و سفره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شام و ناهار بچ</w:t>
      </w:r>
      <w:r w:rsidR="008D60BE">
        <w:rPr>
          <w:rStyle w:val="1-Char0"/>
          <w:rFonts w:hint="cs"/>
          <w:rtl/>
        </w:rPr>
        <w:t>ی</w:t>
      </w:r>
      <w:r w:rsidRPr="0088599A">
        <w:rPr>
          <w:rStyle w:val="1-Char0"/>
          <w:rFonts w:hint="cs"/>
          <w:rtl/>
        </w:rPr>
        <w:t>نند!</w:t>
      </w:r>
    </w:p>
    <w:p w:rsidR="00F20F55" w:rsidRPr="0088599A" w:rsidRDefault="00F20F55" w:rsidP="004E500B">
      <w:pPr>
        <w:rPr>
          <w:rStyle w:val="1-Char0"/>
          <w:rtl/>
        </w:rPr>
      </w:pPr>
      <w:r w:rsidRPr="0088599A">
        <w:rPr>
          <w:rStyle w:val="1-Char0"/>
          <w:rFonts w:hint="cs"/>
          <w:rtl/>
        </w:rPr>
        <w:t>سخن با افراد</w:t>
      </w:r>
      <w:r w:rsidR="008D60BE">
        <w:rPr>
          <w:rStyle w:val="1-Char0"/>
          <w:rFonts w:hint="cs"/>
          <w:rtl/>
        </w:rPr>
        <w:t>ی</w:t>
      </w:r>
      <w:r w:rsidRPr="0088599A">
        <w:rPr>
          <w:rStyle w:val="1-Char0"/>
          <w:rFonts w:hint="cs"/>
          <w:rtl/>
        </w:rPr>
        <w:t xml:space="preserve"> است </w:t>
      </w:r>
      <w:r w:rsidR="008D60BE">
        <w:rPr>
          <w:rStyle w:val="1-Char0"/>
          <w:rFonts w:hint="cs"/>
          <w:rtl/>
        </w:rPr>
        <w:t>ک</w:t>
      </w:r>
      <w:r w:rsidRPr="0088599A">
        <w:rPr>
          <w:rStyle w:val="1-Char0"/>
          <w:rFonts w:hint="cs"/>
          <w:rtl/>
        </w:rPr>
        <w:t>ه در مقابل گفتار و رفتار رسول خدا</w:t>
      </w:r>
      <w:r w:rsidR="00343A3E" w:rsidRPr="00343A3E">
        <w:rPr>
          <w:rStyle w:val="1-Char0"/>
          <w:rFonts w:cs="CTraditional Arabic"/>
          <w:rtl/>
        </w:rPr>
        <w:t xml:space="preserve"> ج</w:t>
      </w:r>
      <w:r w:rsidRPr="0088599A">
        <w:rPr>
          <w:rStyle w:val="1-Char0"/>
          <w:rFonts w:hint="cs"/>
          <w:rtl/>
        </w:rPr>
        <w:t xml:space="preserve"> عذر تراش</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و سخنان گهربار ا</w:t>
      </w:r>
      <w:r w:rsidR="008D60BE">
        <w:rPr>
          <w:rStyle w:val="1-Char0"/>
          <w:rFonts w:hint="cs"/>
          <w:rtl/>
        </w:rPr>
        <w:t>ی</w:t>
      </w:r>
      <w:r w:rsidRPr="0088599A">
        <w:rPr>
          <w:rStyle w:val="1-Char0"/>
          <w:rFonts w:hint="cs"/>
          <w:rtl/>
        </w:rPr>
        <w:t>شان را ناد</w:t>
      </w:r>
      <w:r w:rsidR="008D60BE">
        <w:rPr>
          <w:rStyle w:val="1-Char0"/>
          <w:rFonts w:hint="cs"/>
          <w:rtl/>
        </w:rPr>
        <w:t>ی</w:t>
      </w:r>
      <w:r w:rsidRPr="0088599A">
        <w:rPr>
          <w:rStyle w:val="1-Char0"/>
          <w:rFonts w:hint="cs"/>
          <w:rtl/>
        </w:rPr>
        <w:t>ده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w:t>
      </w:r>
      <w:r w:rsidR="008D60BE">
        <w:rPr>
          <w:rStyle w:val="1-Char0"/>
          <w:rFonts w:hint="cs"/>
          <w:rtl/>
        </w:rPr>
        <w:t>ی</w:t>
      </w:r>
      <w:r w:rsidRPr="0088599A">
        <w:rPr>
          <w:rStyle w:val="1-Char0"/>
          <w:rFonts w:hint="cs"/>
          <w:rtl/>
        </w:rPr>
        <w:t>رند، و به ف</w:t>
      </w:r>
      <w:r w:rsidR="008D60BE">
        <w:rPr>
          <w:rStyle w:val="1-Char0"/>
          <w:rFonts w:hint="cs"/>
          <w:rtl/>
        </w:rPr>
        <w:t>ک</w:t>
      </w:r>
      <w:r w:rsidRPr="0088599A">
        <w:rPr>
          <w:rStyle w:val="1-Char0"/>
          <w:rFonts w:hint="cs"/>
          <w:rtl/>
        </w:rPr>
        <w:t>ر وارونه گرداندن تعال</w:t>
      </w:r>
      <w:r w:rsidR="008D60BE">
        <w:rPr>
          <w:rStyle w:val="1-Char0"/>
          <w:rFonts w:hint="cs"/>
          <w:rtl/>
        </w:rPr>
        <w:t>ی</w:t>
      </w:r>
      <w:r w:rsidRPr="0088599A">
        <w:rPr>
          <w:rStyle w:val="1-Char0"/>
          <w:rFonts w:hint="cs"/>
          <w:rtl/>
        </w:rPr>
        <w:t>م و آموزه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تعال</w:t>
      </w:r>
      <w:r w:rsidR="008D60BE">
        <w:rPr>
          <w:rStyle w:val="1-Char0"/>
          <w:rFonts w:hint="cs"/>
          <w:rtl/>
        </w:rPr>
        <w:t>ی</w:t>
      </w:r>
      <w:r w:rsidRPr="0088599A">
        <w:rPr>
          <w:rStyle w:val="1-Char0"/>
          <w:rFonts w:hint="cs"/>
          <w:rtl/>
        </w:rPr>
        <w:t>‌بخش و سعادت‌آفر</w:t>
      </w:r>
      <w:r w:rsidR="008D60BE">
        <w:rPr>
          <w:rStyle w:val="1-Char0"/>
          <w:rFonts w:hint="cs"/>
          <w:rtl/>
        </w:rPr>
        <w:t>ی</w:t>
      </w:r>
      <w:r w:rsidRPr="0088599A">
        <w:rPr>
          <w:rStyle w:val="1-Char0"/>
          <w:rFonts w:hint="cs"/>
          <w:rtl/>
        </w:rPr>
        <w:t>ن رسول خدا</w:t>
      </w:r>
      <w:r w:rsidR="00343A3E" w:rsidRPr="00343A3E">
        <w:rPr>
          <w:rStyle w:val="1-Char0"/>
          <w:rFonts w:cs="CTraditional Arabic"/>
          <w:rtl/>
        </w:rPr>
        <w:t xml:space="preserve"> ج</w:t>
      </w:r>
      <w:r w:rsidRPr="0088599A">
        <w:rPr>
          <w:rStyle w:val="1-Char0"/>
          <w:rFonts w:hint="cs"/>
          <w:rtl/>
        </w:rPr>
        <w:t xml:space="preserve"> هستند!</w:t>
      </w:r>
    </w:p>
    <w:p w:rsidR="00F20F55" w:rsidRPr="0088599A" w:rsidRDefault="00F20F55" w:rsidP="004E500B">
      <w:pPr>
        <w:rPr>
          <w:rStyle w:val="1-Char0"/>
          <w:rtl/>
        </w:rPr>
      </w:pPr>
      <w:r w:rsidRPr="0088599A">
        <w:rPr>
          <w:rStyle w:val="1-Char0"/>
          <w:rFonts w:hint="cs"/>
          <w:rtl/>
        </w:rPr>
        <w:t>سخنم با افراد</w:t>
      </w:r>
      <w:r w:rsidR="008D60BE">
        <w:rPr>
          <w:rStyle w:val="1-Char0"/>
          <w:rFonts w:hint="cs"/>
          <w:rtl/>
        </w:rPr>
        <w:t>ی</w:t>
      </w:r>
      <w:r w:rsidRPr="0088599A">
        <w:rPr>
          <w:rStyle w:val="1-Char0"/>
          <w:rFonts w:hint="cs"/>
          <w:rtl/>
        </w:rPr>
        <w:t xml:space="preserve"> است </w:t>
      </w:r>
      <w:r w:rsidR="008D60BE">
        <w:rPr>
          <w:rStyle w:val="1-Char0"/>
          <w:rFonts w:hint="cs"/>
          <w:rtl/>
        </w:rPr>
        <w:t>ک</w:t>
      </w:r>
      <w:r w:rsidRPr="0088599A">
        <w:rPr>
          <w:rStyle w:val="1-Char0"/>
          <w:rFonts w:hint="cs"/>
          <w:rtl/>
        </w:rPr>
        <w:t>ه ح</w:t>
      </w:r>
      <w:r w:rsidR="008D60BE">
        <w:rPr>
          <w:rStyle w:val="1-Char0"/>
          <w:rFonts w:hint="cs"/>
          <w:rtl/>
        </w:rPr>
        <w:t>ک</w:t>
      </w:r>
      <w:r w:rsidRPr="0088599A">
        <w:rPr>
          <w:rStyle w:val="1-Char0"/>
          <w:rFonts w:hint="cs"/>
          <w:rtl/>
        </w:rPr>
        <w:t>مت نزول قرآن را تغ</w:t>
      </w:r>
      <w:r w:rsidR="008D60BE">
        <w:rPr>
          <w:rStyle w:val="1-Char0"/>
          <w:rFonts w:hint="cs"/>
          <w:rtl/>
        </w:rPr>
        <w:t>یی</w:t>
      </w:r>
      <w:r w:rsidRPr="0088599A">
        <w:rPr>
          <w:rStyle w:val="1-Char0"/>
          <w:rFonts w:hint="cs"/>
          <w:rtl/>
        </w:rPr>
        <w:t>ر داده</w:t>
      </w:r>
      <w:r w:rsidR="00E84F26" w:rsidRPr="0088599A">
        <w:rPr>
          <w:rStyle w:val="1-Char0"/>
          <w:rFonts w:hint="cs"/>
          <w:rtl/>
        </w:rPr>
        <w:t xml:space="preserve">‌اند </w:t>
      </w:r>
      <w:r w:rsidRPr="0088599A">
        <w:rPr>
          <w:rStyle w:val="1-Char0"/>
          <w:rFonts w:hint="cs"/>
          <w:rtl/>
        </w:rPr>
        <w:t>و در مجالس عزاء، قرآن را وس</w:t>
      </w:r>
      <w:r w:rsidR="008D60BE">
        <w:rPr>
          <w:rStyle w:val="1-Char0"/>
          <w:rFonts w:hint="cs"/>
          <w:rtl/>
        </w:rPr>
        <w:t>ی</w:t>
      </w:r>
      <w:r w:rsidRPr="0088599A">
        <w:rPr>
          <w:rStyle w:val="1-Char0"/>
          <w:rFonts w:hint="cs"/>
          <w:rtl/>
        </w:rPr>
        <w:t>له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برا</w:t>
      </w:r>
      <w:r w:rsidR="008D60BE">
        <w:rPr>
          <w:rStyle w:val="1-Char0"/>
          <w:rFonts w:hint="cs"/>
          <w:rtl/>
        </w:rPr>
        <w:t>ی</w:t>
      </w:r>
      <w:r w:rsidRPr="0088599A">
        <w:rPr>
          <w:rStyle w:val="1-Char0"/>
          <w:rFonts w:hint="cs"/>
          <w:rtl/>
        </w:rPr>
        <w:t xml:space="preserve"> باخبر </w:t>
      </w:r>
      <w:r w:rsidR="008D60BE">
        <w:rPr>
          <w:rStyle w:val="1-Char0"/>
          <w:rFonts w:hint="cs"/>
          <w:rtl/>
        </w:rPr>
        <w:t>ک</w:t>
      </w:r>
      <w:r w:rsidRPr="0088599A">
        <w:rPr>
          <w:rStyle w:val="1-Char0"/>
          <w:rFonts w:hint="cs"/>
          <w:rtl/>
        </w:rPr>
        <w:t>ردن مردم، و شعار عزاء و ماتم قرار داده‌اند، گو</w:t>
      </w:r>
      <w:r w:rsidR="008D60BE">
        <w:rPr>
          <w:rStyle w:val="1-Char0"/>
          <w:rFonts w:hint="cs"/>
          <w:rtl/>
        </w:rPr>
        <w:t>یی</w:t>
      </w:r>
      <w:r w:rsidRPr="0088599A">
        <w:rPr>
          <w:rStyle w:val="1-Char0"/>
          <w:rFonts w:hint="cs"/>
          <w:rtl/>
        </w:rPr>
        <w:t xml:space="preserve"> </w:t>
      </w:r>
      <w:r w:rsidR="008D60BE">
        <w:rPr>
          <w:rStyle w:val="1-Char0"/>
          <w:rFonts w:hint="cs"/>
          <w:rtl/>
        </w:rPr>
        <w:t>ک</w:t>
      </w:r>
      <w:r w:rsidRPr="0088599A">
        <w:rPr>
          <w:rStyle w:val="1-Char0"/>
          <w:rFonts w:hint="cs"/>
          <w:rtl/>
        </w:rPr>
        <w:t xml:space="preserve">ه خداوند متعال آن را نازل </w:t>
      </w:r>
      <w:r w:rsidR="008D60BE">
        <w:rPr>
          <w:rStyle w:val="1-Char0"/>
          <w:rFonts w:hint="cs"/>
          <w:rtl/>
        </w:rPr>
        <w:t>ک</w:t>
      </w:r>
      <w:r w:rsidRPr="0088599A">
        <w:rPr>
          <w:rStyle w:val="1-Char0"/>
          <w:rFonts w:hint="cs"/>
          <w:rtl/>
        </w:rPr>
        <w:t>رده است تا فقط در ا</w:t>
      </w:r>
      <w:r w:rsidR="008D60BE">
        <w:rPr>
          <w:rStyle w:val="1-Char0"/>
          <w:rFonts w:hint="cs"/>
          <w:rtl/>
        </w:rPr>
        <w:t>ی</w:t>
      </w:r>
      <w:r w:rsidRPr="0088599A">
        <w:rPr>
          <w:rStyle w:val="1-Char0"/>
          <w:rFonts w:hint="cs"/>
          <w:rtl/>
        </w:rPr>
        <w:t>ن مجالس برا</w:t>
      </w:r>
      <w:r w:rsidR="008D60BE">
        <w:rPr>
          <w:rStyle w:val="1-Char0"/>
          <w:rFonts w:hint="cs"/>
          <w:rtl/>
        </w:rPr>
        <w:t>ی</w:t>
      </w:r>
      <w:r w:rsidRPr="0088599A">
        <w:rPr>
          <w:rStyle w:val="1-Char0"/>
          <w:rFonts w:hint="cs"/>
          <w:rtl/>
        </w:rPr>
        <w:t xml:space="preserve"> مرده</w:t>
      </w:r>
      <w:r w:rsidR="002C4271" w:rsidRPr="0088599A">
        <w:rPr>
          <w:rStyle w:val="1-Char0"/>
          <w:rFonts w:hint="cs"/>
          <w:rtl/>
        </w:rPr>
        <w:t xml:space="preserve">‌ها </w:t>
      </w:r>
      <w:r w:rsidRPr="0088599A">
        <w:rPr>
          <w:rStyle w:val="1-Char0"/>
          <w:rFonts w:hint="cs"/>
          <w:rtl/>
        </w:rPr>
        <w:t>خوانده شود!</w:t>
      </w:r>
    </w:p>
    <w:p w:rsidR="00F20F55" w:rsidRPr="0088599A" w:rsidRDefault="00F20F55" w:rsidP="004E500B">
      <w:pPr>
        <w:rPr>
          <w:rStyle w:val="1-Char0"/>
          <w:rtl/>
        </w:rPr>
      </w:pPr>
      <w:r w:rsidRPr="0088599A">
        <w:rPr>
          <w:rStyle w:val="1-Char0"/>
          <w:rFonts w:hint="cs"/>
          <w:rtl/>
        </w:rPr>
        <w:t>سخن با مسلمانان</w:t>
      </w:r>
      <w:r w:rsidR="008D60BE">
        <w:rPr>
          <w:rStyle w:val="1-Char0"/>
          <w:rFonts w:hint="cs"/>
          <w:rtl/>
        </w:rPr>
        <w:t>ی</w:t>
      </w:r>
      <w:r w:rsidRPr="0088599A">
        <w:rPr>
          <w:rStyle w:val="1-Char0"/>
          <w:rFonts w:hint="cs"/>
          <w:rtl/>
        </w:rPr>
        <w:t xml:space="preserve"> است </w:t>
      </w:r>
      <w:r w:rsidR="008D60BE">
        <w:rPr>
          <w:rStyle w:val="1-Char0"/>
          <w:rFonts w:hint="cs"/>
          <w:rtl/>
        </w:rPr>
        <w:t>ک</w:t>
      </w:r>
      <w:r w:rsidRPr="0088599A">
        <w:rPr>
          <w:rStyle w:val="1-Char0"/>
          <w:rFonts w:hint="cs"/>
          <w:rtl/>
        </w:rPr>
        <w:t>ه به خاطر حاتم نما</w:t>
      </w:r>
      <w:r w:rsidR="008D60BE">
        <w:rPr>
          <w:rStyle w:val="1-Char0"/>
          <w:rFonts w:hint="cs"/>
          <w:rtl/>
        </w:rPr>
        <w:t>یی</w:t>
      </w:r>
      <w:r w:rsidRPr="0088599A">
        <w:rPr>
          <w:rStyle w:val="1-Char0"/>
          <w:rFonts w:hint="cs"/>
          <w:rtl/>
        </w:rPr>
        <w:t xml:space="preserve"> و ن</w:t>
      </w:r>
      <w:r w:rsidR="008D60BE">
        <w:rPr>
          <w:rStyle w:val="1-Char0"/>
          <w:rFonts w:hint="cs"/>
          <w:rtl/>
        </w:rPr>
        <w:t>یک</w:t>
      </w:r>
      <w:r w:rsidRPr="0088599A">
        <w:rPr>
          <w:rStyle w:val="1-Char0"/>
          <w:rFonts w:hint="cs"/>
          <w:rtl/>
        </w:rPr>
        <w:t xml:space="preserve"> منش</w:t>
      </w:r>
      <w:r w:rsidR="008D60BE">
        <w:rPr>
          <w:rStyle w:val="1-Char0"/>
          <w:rFonts w:hint="cs"/>
          <w:rtl/>
        </w:rPr>
        <w:t>ی</w:t>
      </w:r>
      <w:r w:rsidRPr="0088599A">
        <w:rPr>
          <w:rStyle w:val="1-Char0"/>
          <w:rFonts w:hint="cs"/>
          <w:rtl/>
        </w:rPr>
        <w:t xml:space="preserve"> خو</w:t>
      </w:r>
      <w:r w:rsidR="008D60BE">
        <w:rPr>
          <w:rStyle w:val="1-Char0"/>
          <w:rFonts w:hint="cs"/>
          <w:rtl/>
        </w:rPr>
        <w:t>ی</w:t>
      </w:r>
      <w:r w:rsidRPr="0088599A">
        <w:rPr>
          <w:rStyle w:val="1-Char0"/>
          <w:rFonts w:hint="cs"/>
          <w:rtl/>
        </w:rPr>
        <w:t xml:space="preserve">ش، (در مراسم عزاء) در اموال </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مان تصرف ناجا</w:t>
      </w:r>
      <w:r w:rsidR="008D60BE">
        <w:rPr>
          <w:rStyle w:val="1-Char0"/>
          <w:rFonts w:hint="cs"/>
          <w:rtl/>
        </w:rPr>
        <w:t>ی</w:t>
      </w:r>
      <w:r w:rsidRPr="0088599A">
        <w:rPr>
          <w:rStyle w:val="1-Char0"/>
          <w:rFonts w:hint="cs"/>
          <w:rtl/>
        </w:rPr>
        <w:t>ز</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 xml:space="preserve">نند و به صورت ناروا مال </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م را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خورند و آن را ر</w:t>
      </w:r>
      <w:r w:rsidR="008D60BE">
        <w:rPr>
          <w:rStyle w:val="1-Char0"/>
          <w:rFonts w:hint="cs"/>
          <w:rtl/>
        </w:rPr>
        <w:t>ی</w:t>
      </w:r>
      <w:r w:rsidRPr="0088599A">
        <w:rPr>
          <w:rStyle w:val="1-Char0"/>
          <w:rFonts w:hint="cs"/>
          <w:rtl/>
        </w:rPr>
        <w:t>خت و پاش</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و به ج</w:t>
      </w:r>
      <w:r w:rsidR="008D60BE">
        <w:rPr>
          <w:rStyle w:val="1-Char0"/>
          <w:rFonts w:hint="cs"/>
          <w:rtl/>
        </w:rPr>
        <w:t>ی</w:t>
      </w:r>
      <w:r w:rsidRPr="0088599A">
        <w:rPr>
          <w:rStyle w:val="1-Char0"/>
          <w:rFonts w:hint="cs"/>
          <w:rtl/>
        </w:rPr>
        <w:t>ب خود و د</w:t>
      </w:r>
      <w:r w:rsidR="008D60BE">
        <w:rPr>
          <w:rStyle w:val="1-Char0"/>
          <w:rFonts w:hint="cs"/>
          <w:rtl/>
        </w:rPr>
        <w:t>ی</w:t>
      </w:r>
      <w:r w:rsidRPr="0088599A">
        <w:rPr>
          <w:rStyle w:val="1-Char0"/>
          <w:rFonts w:hint="cs"/>
          <w:rtl/>
        </w:rPr>
        <w:t>گران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ر</w:t>
      </w:r>
      <w:r w:rsidR="008D60BE">
        <w:rPr>
          <w:rStyle w:val="1-Char0"/>
          <w:rFonts w:hint="cs"/>
          <w:rtl/>
        </w:rPr>
        <w:t>ی</w:t>
      </w:r>
      <w:r w:rsidRPr="0088599A">
        <w:rPr>
          <w:rStyle w:val="1-Char0"/>
          <w:rFonts w:hint="cs"/>
          <w:rtl/>
        </w:rPr>
        <w:t>زند و در آن خ</w:t>
      </w:r>
      <w:r w:rsidR="008D60BE">
        <w:rPr>
          <w:rStyle w:val="1-Char0"/>
          <w:rFonts w:hint="cs"/>
          <w:rtl/>
        </w:rPr>
        <w:t>ی</w:t>
      </w:r>
      <w:r w:rsidRPr="0088599A">
        <w:rPr>
          <w:rStyle w:val="1-Char0"/>
          <w:rFonts w:hint="cs"/>
          <w:rtl/>
        </w:rPr>
        <w:t>انت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 xml:space="preserve">نند و اموال </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مان را ح</w:t>
      </w:r>
      <w:r w:rsidR="008D60BE">
        <w:rPr>
          <w:rStyle w:val="1-Char0"/>
          <w:rFonts w:hint="cs"/>
          <w:rtl/>
        </w:rPr>
        <w:t>ی</w:t>
      </w:r>
      <w:r w:rsidRPr="0088599A">
        <w:rPr>
          <w:rStyle w:val="1-Char0"/>
          <w:rFonts w:hint="cs"/>
          <w:rtl/>
        </w:rPr>
        <w:t>ف و م</w:t>
      </w:r>
      <w:r w:rsidR="008D60BE">
        <w:rPr>
          <w:rStyle w:val="1-Char0"/>
          <w:rFonts w:hint="cs"/>
          <w:rtl/>
        </w:rPr>
        <w:t>ی</w:t>
      </w:r>
      <w:r w:rsidRPr="0088599A">
        <w:rPr>
          <w:rStyle w:val="1-Char0"/>
          <w:rFonts w:hint="cs"/>
          <w:rtl/>
        </w:rPr>
        <w:t>ل</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نما</w:t>
      </w:r>
      <w:r w:rsidR="008D60BE">
        <w:rPr>
          <w:rStyle w:val="1-Char0"/>
          <w:rFonts w:hint="cs"/>
          <w:rtl/>
        </w:rPr>
        <w:t>ی</w:t>
      </w:r>
      <w:r w:rsidRPr="0088599A">
        <w:rPr>
          <w:rStyle w:val="1-Char0"/>
          <w:rFonts w:hint="cs"/>
          <w:rtl/>
        </w:rPr>
        <w:t>ند!</w:t>
      </w:r>
    </w:p>
    <w:p w:rsidR="00F20F55" w:rsidRPr="0088599A" w:rsidRDefault="00F20F55" w:rsidP="004E500B">
      <w:pPr>
        <w:rPr>
          <w:rStyle w:val="1-Char0"/>
          <w:rtl/>
        </w:rPr>
      </w:pPr>
      <w:r w:rsidRPr="0088599A">
        <w:rPr>
          <w:rStyle w:val="1-Char0"/>
          <w:rFonts w:hint="cs"/>
          <w:rtl/>
        </w:rPr>
        <w:t>آر</w:t>
      </w:r>
      <w:r w:rsidR="008D60BE">
        <w:rPr>
          <w:rStyle w:val="1-Char0"/>
          <w:rFonts w:hint="cs"/>
          <w:rtl/>
        </w:rPr>
        <w:t>ی</w:t>
      </w:r>
      <w:r w:rsidRPr="0088599A">
        <w:rPr>
          <w:rStyle w:val="1-Char0"/>
          <w:rFonts w:hint="cs"/>
          <w:rtl/>
        </w:rPr>
        <w:t xml:space="preserve"> سخن با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است </w:t>
      </w:r>
      <w:r w:rsidR="008D60BE">
        <w:rPr>
          <w:rStyle w:val="1-Char0"/>
          <w:rFonts w:hint="cs"/>
          <w:rtl/>
        </w:rPr>
        <w:t>ک</w:t>
      </w:r>
      <w:r w:rsidRPr="0088599A">
        <w:rPr>
          <w:rStyle w:val="1-Char0"/>
          <w:rFonts w:hint="cs"/>
          <w:rtl/>
        </w:rPr>
        <w:t xml:space="preserve">ه در </w:t>
      </w:r>
      <w:r w:rsidR="008D60BE">
        <w:rPr>
          <w:rStyle w:val="1-Char0"/>
          <w:rFonts w:hint="cs"/>
          <w:rtl/>
        </w:rPr>
        <w:t>ک</w:t>
      </w:r>
      <w:r w:rsidRPr="0088599A">
        <w:rPr>
          <w:rStyle w:val="1-Char0"/>
          <w:rFonts w:hint="cs"/>
          <w:rtl/>
        </w:rPr>
        <w:t>نار ساحل</w:t>
      </w:r>
      <w:r w:rsidR="00412699">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خوش منظر و و</w:t>
      </w:r>
      <w:r w:rsidR="008D60BE">
        <w:rPr>
          <w:rStyle w:val="1-Char0"/>
          <w:rFonts w:hint="cs"/>
          <w:rtl/>
        </w:rPr>
        <w:t>ی</w:t>
      </w:r>
      <w:r w:rsidRPr="0088599A">
        <w:rPr>
          <w:rStyle w:val="1-Char0"/>
          <w:rFonts w:hint="cs"/>
          <w:rtl/>
        </w:rPr>
        <w:t>لاها و خانه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چند صد م</w:t>
      </w:r>
      <w:r w:rsidR="008D60BE">
        <w:rPr>
          <w:rStyle w:val="1-Char0"/>
          <w:rFonts w:hint="cs"/>
          <w:rtl/>
        </w:rPr>
        <w:t>ی</w:t>
      </w:r>
      <w:r w:rsidRPr="0088599A">
        <w:rPr>
          <w:rStyle w:val="1-Char0"/>
          <w:rFonts w:hint="cs"/>
          <w:rtl/>
        </w:rPr>
        <w:t>ل</w:t>
      </w:r>
      <w:r w:rsidR="008D60BE">
        <w:rPr>
          <w:rStyle w:val="1-Char0"/>
          <w:rFonts w:hint="cs"/>
          <w:rtl/>
        </w:rPr>
        <w:t>ی</w:t>
      </w:r>
      <w:r w:rsidRPr="0088599A">
        <w:rPr>
          <w:rStyle w:val="1-Char0"/>
          <w:rFonts w:hint="cs"/>
          <w:rtl/>
        </w:rPr>
        <w:t>ون تومان</w:t>
      </w:r>
      <w:r w:rsidR="008D60BE">
        <w:rPr>
          <w:rStyle w:val="1-Char0"/>
          <w:rFonts w:hint="cs"/>
          <w:rtl/>
        </w:rPr>
        <w:t>ی</w:t>
      </w:r>
      <w:r w:rsidRPr="0088599A">
        <w:rPr>
          <w:rStyle w:val="1-Char0"/>
          <w:rFonts w:hint="cs"/>
          <w:rtl/>
        </w:rPr>
        <w:t>، در در</w:t>
      </w:r>
      <w:r w:rsidR="008D60BE">
        <w:rPr>
          <w:rStyle w:val="1-Char0"/>
          <w:rFonts w:hint="cs"/>
          <w:rtl/>
        </w:rPr>
        <w:t>ی</w:t>
      </w:r>
      <w:r w:rsidRPr="0088599A">
        <w:rPr>
          <w:rStyle w:val="1-Char0"/>
          <w:rFonts w:hint="cs"/>
          <w:rtl/>
        </w:rPr>
        <w:t>ا</w:t>
      </w:r>
      <w:r w:rsidR="008D60BE">
        <w:rPr>
          <w:rStyle w:val="1-Char0"/>
          <w:rFonts w:hint="cs"/>
          <w:rtl/>
        </w:rPr>
        <w:t>یی</w:t>
      </w:r>
      <w:r w:rsidRPr="0088599A">
        <w:rPr>
          <w:rStyle w:val="1-Char0"/>
          <w:rFonts w:hint="cs"/>
          <w:rtl/>
        </w:rPr>
        <w:t xml:space="preserve"> از ثروت غوطه‌ورند و با ثروت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بادآورده شادند و به ف</w:t>
      </w:r>
      <w:r w:rsidR="008D60BE">
        <w:rPr>
          <w:rStyle w:val="1-Char0"/>
          <w:rFonts w:hint="cs"/>
          <w:rtl/>
        </w:rPr>
        <w:t>ک</w:t>
      </w:r>
      <w:r w:rsidRPr="0088599A">
        <w:rPr>
          <w:rStyle w:val="1-Char0"/>
          <w:rFonts w:hint="cs"/>
          <w:rtl/>
        </w:rPr>
        <w:t>ر جمع آور</w:t>
      </w:r>
      <w:r w:rsidR="008D60BE">
        <w:rPr>
          <w:rStyle w:val="1-Char0"/>
          <w:rFonts w:hint="cs"/>
          <w:rtl/>
        </w:rPr>
        <w:t>ی</w:t>
      </w:r>
      <w:r w:rsidRPr="0088599A">
        <w:rPr>
          <w:rStyle w:val="1-Char0"/>
          <w:rFonts w:hint="cs"/>
          <w:rtl/>
        </w:rPr>
        <w:t xml:space="preserve"> مال و منال</w:t>
      </w:r>
      <w:r w:rsidR="003E3E0A" w:rsidRPr="0088599A">
        <w:rPr>
          <w:rStyle w:val="1-Char0"/>
          <w:rFonts w:hint="cs"/>
          <w:rtl/>
        </w:rPr>
        <w:t>‌ا</w:t>
      </w:r>
      <w:r w:rsidRPr="0088599A">
        <w:rPr>
          <w:rStyle w:val="1-Char0"/>
          <w:rFonts w:hint="cs"/>
          <w:rtl/>
        </w:rPr>
        <w:t>ند و از سفر</w:t>
      </w:r>
      <w:r w:rsidR="002A5A9D">
        <w:rPr>
          <w:rStyle w:val="1-Char0"/>
          <w:rFonts w:hint="cs"/>
          <w:rtl/>
        </w:rPr>
        <w:t>ۀ</w:t>
      </w:r>
      <w:r w:rsidRPr="0088599A">
        <w:rPr>
          <w:rStyle w:val="1-Char0"/>
          <w:rFonts w:hint="cs"/>
          <w:rtl/>
        </w:rPr>
        <w:t xml:space="preserve"> خال</w:t>
      </w:r>
      <w:r w:rsidR="008D60BE">
        <w:rPr>
          <w:rStyle w:val="1-Char0"/>
          <w:rFonts w:hint="cs"/>
          <w:rtl/>
        </w:rPr>
        <w:t>ی</w:t>
      </w:r>
      <w:r w:rsidRPr="0088599A">
        <w:rPr>
          <w:rStyle w:val="1-Char0"/>
          <w:rFonts w:hint="cs"/>
          <w:rtl/>
        </w:rPr>
        <w:t xml:space="preserve"> مستمندان و ناله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محرومان و ب</w:t>
      </w:r>
      <w:r w:rsidR="008D60BE">
        <w:rPr>
          <w:rStyle w:val="1-Char0"/>
          <w:rFonts w:hint="cs"/>
          <w:rtl/>
        </w:rPr>
        <w:t>ی</w:t>
      </w:r>
      <w:r w:rsidRPr="0088599A">
        <w:rPr>
          <w:rStyle w:val="1-Char0"/>
          <w:rFonts w:hint="cs"/>
          <w:rtl/>
        </w:rPr>
        <w:t xml:space="preserve">‌سرپناهان، و </w:t>
      </w:r>
      <w:r w:rsidR="008D60BE">
        <w:rPr>
          <w:rStyle w:val="1-Char0"/>
          <w:rFonts w:hint="cs"/>
          <w:rtl/>
        </w:rPr>
        <w:t>ک</w:t>
      </w:r>
      <w:r w:rsidRPr="0088599A">
        <w:rPr>
          <w:rStyle w:val="1-Char0"/>
          <w:rFonts w:hint="cs"/>
          <w:rtl/>
        </w:rPr>
        <w:t>لب</w:t>
      </w:r>
      <w:r w:rsidR="002A5A9D">
        <w:rPr>
          <w:rStyle w:val="1-Char0"/>
          <w:rFonts w:hint="cs"/>
          <w:rtl/>
        </w:rPr>
        <w:t>ۀ</w:t>
      </w:r>
      <w:r w:rsidRPr="0088599A">
        <w:rPr>
          <w:rStyle w:val="1-Char0"/>
          <w:rFonts w:hint="cs"/>
          <w:rtl/>
        </w:rPr>
        <w:t xml:space="preserve"> فق</w:t>
      </w:r>
      <w:r w:rsidR="008D60BE">
        <w:rPr>
          <w:rStyle w:val="1-Char0"/>
          <w:rFonts w:hint="cs"/>
          <w:rtl/>
        </w:rPr>
        <w:t>ی</w:t>
      </w:r>
      <w:r w:rsidRPr="0088599A">
        <w:rPr>
          <w:rStyle w:val="1-Char0"/>
          <w:rFonts w:hint="cs"/>
          <w:rtl/>
        </w:rPr>
        <w:t>ران و دردها</w:t>
      </w:r>
      <w:r w:rsidR="008D60BE">
        <w:rPr>
          <w:rStyle w:val="1-Char0"/>
          <w:rFonts w:hint="cs"/>
          <w:rtl/>
        </w:rPr>
        <w:t>ی</w:t>
      </w:r>
      <w:r w:rsidRPr="0088599A">
        <w:rPr>
          <w:rStyle w:val="1-Char0"/>
          <w:rFonts w:hint="cs"/>
          <w:rtl/>
        </w:rPr>
        <w:t xml:space="preserve"> اجتماع</w:t>
      </w:r>
      <w:r w:rsidR="008D60BE">
        <w:rPr>
          <w:rStyle w:val="1-Char0"/>
          <w:rFonts w:hint="cs"/>
          <w:rtl/>
        </w:rPr>
        <w:t>ی</w:t>
      </w:r>
      <w:r w:rsidRPr="0088599A">
        <w:rPr>
          <w:rStyle w:val="1-Char0"/>
          <w:rFonts w:hint="cs"/>
          <w:rtl/>
        </w:rPr>
        <w:t xml:space="preserve"> پابرهنگان غافلند!</w:t>
      </w:r>
    </w:p>
    <w:p w:rsidR="00F20F55" w:rsidRPr="000C6735" w:rsidRDefault="00F20F55" w:rsidP="004E500B">
      <w:pPr>
        <w:rPr>
          <w:rStyle w:val="1-Char0"/>
          <w:spacing w:val="-4"/>
          <w:rtl/>
        </w:rPr>
      </w:pPr>
      <w:r w:rsidRPr="000C6735">
        <w:rPr>
          <w:rStyle w:val="1-Char0"/>
          <w:rFonts w:hint="cs"/>
          <w:spacing w:val="-4"/>
          <w:rtl/>
        </w:rPr>
        <w:t>سخن از اشراف و بزرگان، انسان</w:t>
      </w:r>
      <w:r w:rsidR="00412699" w:rsidRPr="000C6735">
        <w:rPr>
          <w:rStyle w:val="1-Char0"/>
          <w:rFonts w:hint="eastAsia"/>
          <w:spacing w:val="-4"/>
          <w:rtl/>
        </w:rPr>
        <w:t>‌</w:t>
      </w:r>
      <w:r w:rsidRPr="000C6735">
        <w:rPr>
          <w:rStyle w:val="1-Char0"/>
          <w:rFonts w:hint="cs"/>
          <w:spacing w:val="-4"/>
          <w:rtl/>
        </w:rPr>
        <w:t>ها</w:t>
      </w:r>
      <w:r w:rsidR="008D60BE" w:rsidRPr="000C6735">
        <w:rPr>
          <w:rStyle w:val="1-Char0"/>
          <w:rFonts w:hint="cs"/>
          <w:spacing w:val="-4"/>
          <w:rtl/>
        </w:rPr>
        <w:t>ی</w:t>
      </w:r>
      <w:r w:rsidRPr="000C6735">
        <w:rPr>
          <w:rStyle w:val="1-Char0"/>
          <w:rFonts w:hint="cs"/>
          <w:spacing w:val="-4"/>
          <w:rtl/>
        </w:rPr>
        <w:t xml:space="preserve"> مرفّه، صاحبان زر و زور و تزو</w:t>
      </w:r>
      <w:r w:rsidR="008D60BE" w:rsidRPr="000C6735">
        <w:rPr>
          <w:rStyle w:val="1-Char0"/>
          <w:rFonts w:hint="cs"/>
          <w:spacing w:val="-4"/>
          <w:rtl/>
        </w:rPr>
        <w:t>ی</w:t>
      </w:r>
      <w:r w:rsidRPr="000C6735">
        <w:rPr>
          <w:rStyle w:val="1-Char0"/>
          <w:rFonts w:hint="cs"/>
          <w:spacing w:val="-4"/>
          <w:rtl/>
        </w:rPr>
        <w:t xml:space="preserve">ر، بزرگ‌زاده‌ها، </w:t>
      </w:r>
      <w:r w:rsidR="008D60BE" w:rsidRPr="000C6735">
        <w:rPr>
          <w:rStyle w:val="1-Char0"/>
          <w:rFonts w:hint="cs"/>
          <w:spacing w:val="-4"/>
          <w:rtl/>
        </w:rPr>
        <w:t>ک</w:t>
      </w:r>
      <w:r w:rsidRPr="000C6735">
        <w:rPr>
          <w:rStyle w:val="1-Char0"/>
          <w:rFonts w:hint="cs"/>
          <w:spacing w:val="-4"/>
          <w:rtl/>
        </w:rPr>
        <w:t>اخ نش</w:t>
      </w:r>
      <w:r w:rsidR="008D60BE" w:rsidRPr="000C6735">
        <w:rPr>
          <w:rStyle w:val="1-Char0"/>
          <w:rFonts w:hint="cs"/>
          <w:spacing w:val="-4"/>
          <w:rtl/>
        </w:rPr>
        <w:t>ی</w:t>
      </w:r>
      <w:r w:rsidRPr="000C6735">
        <w:rPr>
          <w:rStyle w:val="1-Char0"/>
          <w:rFonts w:hint="cs"/>
          <w:spacing w:val="-4"/>
          <w:rtl/>
        </w:rPr>
        <w:t>نان و سواره‌ها، صاحبان آپارتمان</w:t>
      </w:r>
      <w:r w:rsidR="00412699" w:rsidRPr="000C6735">
        <w:rPr>
          <w:rStyle w:val="1-Char0"/>
          <w:rFonts w:hint="eastAsia"/>
          <w:spacing w:val="-4"/>
          <w:rtl/>
        </w:rPr>
        <w:t>‌</w:t>
      </w:r>
      <w:r w:rsidRPr="000C6735">
        <w:rPr>
          <w:rStyle w:val="1-Char0"/>
          <w:rFonts w:hint="cs"/>
          <w:spacing w:val="-4"/>
          <w:rtl/>
        </w:rPr>
        <w:t>ها و برج</w:t>
      </w:r>
      <w:r w:rsidR="00412699" w:rsidRPr="000C6735">
        <w:rPr>
          <w:rStyle w:val="1-Char0"/>
          <w:rFonts w:hint="eastAsia"/>
          <w:spacing w:val="-4"/>
          <w:rtl/>
        </w:rPr>
        <w:t>‌</w:t>
      </w:r>
      <w:r w:rsidRPr="000C6735">
        <w:rPr>
          <w:rStyle w:val="1-Char0"/>
          <w:rFonts w:hint="cs"/>
          <w:spacing w:val="-4"/>
          <w:rtl/>
        </w:rPr>
        <w:t>ها</w:t>
      </w:r>
      <w:r w:rsidR="008D60BE" w:rsidRPr="000C6735">
        <w:rPr>
          <w:rStyle w:val="1-Char0"/>
          <w:rFonts w:hint="cs"/>
          <w:spacing w:val="-4"/>
          <w:rtl/>
        </w:rPr>
        <w:t>ی</w:t>
      </w:r>
      <w:r w:rsidRPr="000C6735">
        <w:rPr>
          <w:rStyle w:val="1-Char0"/>
          <w:rFonts w:hint="cs"/>
          <w:spacing w:val="-4"/>
          <w:rtl/>
        </w:rPr>
        <w:t xml:space="preserve"> سر به ف</w:t>
      </w:r>
      <w:r w:rsidR="00623677" w:rsidRPr="000C6735">
        <w:rPr>
          <w:rStyle w:val="1-Char0"/>
          <w:rFonts w:hint="cs"/>
          <w:spacing w:val="-4"/>
          <w:rtl/>
        </w:rPr>
        <w:t>ل</w:t>
      </w:r>
      <w:r w:rsidR="008D60BE" w:rsidRPr="000C6735">
        <w:rPr>
          <w:rStyle w:val="1-Char0"/>
          <w:rFonts w:hint="cs"/>
          <w:spacing w:val="-4"/>
          <w:rtl/>
        </w:rPr>
        <w:t>ک</w:t>
      </w:r>
      <w:r w:rsidRPr="000C6735">
        <w:rPr>
          <w:rStyle w:val="1-Char0"/>
          <w:rFonts w:hint="cs"/>
          <w:spacing w:val="-4"/>
          <w:rtl/>
        </w:rPr>
        <w:t xml:space="preserve"> </w:t>
      </w:r>
      <w:r w:rsidR="008D60BE" w:rsidRPr="000C6735">
        <w:rPr>
          <w:rStyle w:val="1-Char0"/>
          <w:rFonts w:hint="cs"/>
          <w:spacing w:val="-4"/>
          <w:rtl/>
        </w:rPr>
        <w:t>ک</w:t>
      </w:r>
      <w:r w:rsidRPr="000C6735">
        <w:rPr>
          <w:rStyle w:val="1-Char0"/>
          <w:rFonts w:hint="cs"/>
          <w:spacing w:val="-4"/>
          <w:rtl/>
        </w:rPr>
        <w:t>ش</w:t>
      </w:r>
      <w:r w:rsidR="008D60BE" w:rsidRPr="000C6735">
        <w:rPr>
          <w:rStyle w:val="1-Char0"/>
          <w:rFonts w:hint="cs"/>
          <w:spacing w:val="-4"/>
          <w:rtl/>
        </w:rPr>
        <w:t>ی</w:t>
      </w:r>
      <w:r w:rsidRPr="000C6735">
        <w:rPr>
          <w:rStyle w:val="1-Char0"/>
          <w:rFonts w:hint="cs"/>
          <w:spacing w:val="-4"/>
          <w:rtl/>
        </w:rPr>
        <w:t>ده، صاحبان اتومب</w:t>
      </w:r>
      <w:r w:rsidR="008D60BE" w:rsidRPr="000C6735">
        <w:rPr>
          <w:rStyle w:val="1-Char0"/>
          <w:rFonts w:hint="cs"/>
          <w:spacing w:val="-4"/>
          <w:rtl/>
        </w:rPr>
        <w:t>ی</w:t>
      </w:r>
      <w:r w:rsidRPr="000C6735">
        <w:rPr>
          <w:rStyle w:val="1-Char0"/>
          <w:rFonts w:hint="cs"/>
          <w:spacing w:val="-4"/>
          <w:rtl/>
        </w:rPr>
        <w:t>ل</w:t>
      </w:r>
      <w:r w:rsidR="00412699" w:rsidRPr="000C6735">
        <w:rPr>
          <w:rStyle w:val="1-Char0"/>
          <w:rFonts w:hint="eastAsia"/>
          <w:spacing w:val="-4"/>
          <w:rtl/>
        </w:rPr>
        <w:t>‌</w:t>
      </w:r>
      <w:r w:rsidRPr="000C6735">
        <w:rPr>
          <w:rStyle w:val="1-Char0"/>
          <w:rFonts w:hint="cs"/>
          <w:spacing w:val="-4"/>
          <w:rtl/>
        </w:rPr>
        <w:t>ها</w:t>
      </w:r>
      <w:r w:rsidR="008D60BE" w:rsidRPr="000C6735">
        <w:rPr>
          <w:rStyle w:val="1-Char0"/>
          <w:rFonts w:hint="cs"/>
          <w:spacing w:val="-4"/>
          <w:rtl/>
        </w:rPr>
        <w:t>ی</w:t>
      </w:r>
      <w:r w:rsidRPr="000C6735">
        <w:rPr>
          <w:rStyle w:val="1-Char0"/>
          <w:rFonts w:hint="cs"/>
          <w:spacing w:val="-4"/>
          <w:rtl/>
        </w:rPr>
        <w:t xml:space="preserve"> گرانق</w:t>
      </w:r>
      <w:r w:rsidR="008D60BE" w:rsidRPr="000C6735">
        <w:rPr>
          <w:rStyle w:val="1-Char0"/>
          <w:rFonts w:hint="cs"/>
          <w:spacing w:val="-4"/>
          <w:rtl/>
        </w:rPr>
        <w:t>ی</w:t>
      </w:r>
      <w:r w:rsidRPr="000C6735">
        <w:rPr>
          <w:rStyle w:val="1-Char0"/>
          <w:rFonts w:hint="cs"/>
          <w:spacing w:val="-4"/>
          <w:rtl/>
        </w:rPr>
        <w:t>مت و آخر</w:t>
      </w:r>
      <w:r w:rsidR="008D60BE" w:rsidRPr="000C6735">
        <w:rPr>
          <w:rStyle w:val="1-Char0"/>
          <w:rFonts w:hint="cs"/>
          <w:spacing w:val="-4"/>
          <w:rtl/>
        </w:rPr>
        <w:t>ی</w:t>
      </w:r>
      <w:r w:rsidRPr="000C6735">
        <w:rPr>
          <w:rStyle w:val="1-Char0"/>
          <w:rFonts w:hint="cs"/>
          <w:spacing w:val="-4"/>
          <w:rtl/>
        </w:rPr>
        <w:t>ن س</w:t>
      </w:r>
      <w:r w:rsidR="008D60BE" w:rsidRPr="000C6735">
        <w:rPr>
          <w:rStyle w:val="1-Char0"/>
          <w:rFonts w:hint="cs"/>
          <w:spacing w:val="-4"/>
          <w:rtl/>
        </w:rPr>
        <w:t>ی</w:t>
      </w:r>
      <w:r w:rsidRPr="000C6735">
        <w:rPr>
          <w:rStyle w:val="1-Char0"/>
          <w:rFonts w:hint="cs"/>
          <w:spacing w:val="-4"/>
          <w:rtl/>
        </w:rPr>
        <w:t>ستم است، آن</w:t>
      </w:r>
      <w:r w:rsidR="00412699" w:rsidRPr="000C6735">
        <w:rPr>
          <w:rStyle w:val="1-Char0"/>
          <w:rFonts w:hint="eastAsia"/>
          <w:spacing w:val="-4"/>
          <w:rtl/>
        </w:rPr>
        <w:t>‌</w:t>
      </w:r>
      <w:r w:rsidRPr="000C6735">
        <w:rPr>
          <w:rStyle w:val="1-Char0"/>
          <w:rFonts w:hint="cs"/>
          <w:spacing w:val="-4"/>
          <w:rtl/>
        </w:rPr>
        <w:t>ها</w:t>
      </w:r>
      <w:r w:rsidR="008D60BE" w:rsidRPr="000C6735">
        <w:rPr>
          <w:rStyle w:val="1-Char0"/>
          <w:rFonts w:hint="cs"/>
          <w:spacing w:val="-4"/>
          <w:rtl/>
        </w:rPr>
        <w:t>یی</w:t>
      </w:r>
      <w:r w:rsidRPr="000C6735">
        <w:rPr>
          <w:rStyle w:val="1-Char0"/>
          <w:rFonts w:hint="cs"/>
          <w:spacing w:val="-4"/>
          <w:rtl/>
        </w:rPr>
        <w:t xml:space="preserve"> </w:t>
      </w:r>
      <w:r w:rsidR="008D60BE" w:rsidRPr="000C6735">
        <w:rPr>
          <w:rStyle w:val="1-Char0"/>
          <w:rFonts w:hint="cs"/>
          <w:spacing w:val="-4"/>
          <w:rtl/>
        </w:rPr>
        <w:t>ک</w:t>
      </w:r>
      <w:r w:rsidRPr="000C6735">
        <w:rPr>
          <w:rStyle w:val="1-Char0"/>
          <w:rFonts w:hint="cs"/>
          <w:spacing w:val="-4"/>
          <w:rtl/>
        </w:rPr>
        <w:t>ه از سفره</w:t>
      </w:r>
      <w:r w:rsidR="00BD6433" w:rsidRPr="000C6735">
        <w:rPr>
          <w:rStyle w:val="1-Char0"/>
          <w:rFonts w:hint="cs"/>
          <w:spacing w:val="-4"/>
          <w:rtl/>
        </w:rPr>
        <w:t>‌</w:t>
      </w:r>
      <w:r w:rsidRPr="000C6735">
        <w:rPr>
          <w:rStyle w:val="1-Char0"/>
          <w:rFonts w:hint="cs"/>
          <w:spacing w:val="-4"/>
          <w:rtl/>
        </w:rPr>
        <w:t>ها</w:t>
      </w:r>
      <w:r w:rsidR="008D60BE" w:rsidRPr="000C6735">
        <w:rPr>
          <w:rStyle w:val="1-Char0"/>
          <w:rFonts w:hint="cs"/>
          <w:spacing w:val="-4"/>
          <w:rtl/>
        </w:rPr>
        <w:t>ی</w:t>
      </w:r>
      <w:r w:rsidRPr="000C6735">
        <w:rPr>
          <w:rStyle w:val="1-Char0"/>
          <w:rFonts w:hint="cs"/>
          <w:spacing w:val="-4"/>
          <w:rtl/>
        </w:rPr>
        <w:t xml:space="preserve"> رنگ</w:t>
      </w:r>
      <w:r w:rsidR="008D60BE" w:rsidRPr="000C6735">
        <w:rPr>
          <w:rStyle w:val="1-Char0"/>
          <w:rFonts w:hint="cs"/>
          <w:spacing w:val="-4"/>
          <w:rtl/>
        </w:rPr>
        <w:t>ی</w:t>
      </w:r>
      <w:r w:rsidRPr="000C6735">
        <w:rPr>
          <w:rStyle w:val="1-Char0"/>
          <w:rFonts w:hint="cs"/>
          <w:spacing w:val="-4"/>
          <w:rtl/>
        </w:rPr>
        <w:t>ن غذاها</w:t>
      </w:r>
      <w:r w:rsidR="008D60BE" w:rsidRPr="000C6735">
        <w:rPr>
          <w:rStyle w:val="1-Char0"/>
          <w:rFonts w:hint="cs"/>
          <w:spacing w:val="-4"/>
          <w:rtl/>
        </w:rPr>
        <w:t>ی</w:t>
      </w:r>
      <w:r w:rsidRPr="000C6735">
        <w:rPr>
          <w:rStyle w:val="1-Char0"/>
          <w:rFonts w:hint="cs"/>
          <w:spacing w:val="-4"/>
          <w:rtl/>
        </w:rPr>
        <w:t xml:space="preserve"> متنوع برخوردارند و تنها چ</w:t>
      </w:r>
      <w:r w:rsidR="008D60BE" w:rsidRPr="000C6735">
        <w:rPr>
          <w:rStyle w:val="1-Char0"/>
          <w:rFonts w:hint="cs"/>
          <w:spacing w:val="-4"/>
          <w:rtl/>
        </w:rPr>
        <w:t>ی</w:t>
      </w:r>
      <w:r w:rsidRPr="000C6735">
        <w:rPr>
          <w:rStyle w:val="1-Char0"/>
          <w:rFonts w:hint="cs"/>
          <w:spacing w:val="-4"/>
          <w:rtl/>
        </w:rPr>
        <w:t>ز</w:t>
      </w:r>
      <w:r w:rsidR="008D60BE" w:rsidRPr="000C6735">
        <w:rPr>
          <w:rStyle w:val="1-Char0"/>
          <w:rFonts w:hint="cs"/>
          <w:spacing w:val="-4"/>
          <w:rtl/>
        </w:rPr>
        <w:t>ی</w:t>
      </w:r>
      <w:r w:rsidRPr="000C6735">
        <w:rPr>
          <w:rStyle w:val="1-Char0"/>
          <w:rFonts w:hint="cs"/>
          <w:spacing w:val="-4"/>
          <w:rtl/>
        </w:rPr>
        <w:t xml:space="preserve"> </w:t>
      </w:r>
      <w:r w:rsidR="008D60BE" w:rsidRPr="000C6735">
        <w:rPr>
          <w:rStyle w:val="1-Char0"/>
          <w:rFonts w:hint="cs"/>
          <w:spacing w:val="-4"/>
          <w:rtl/>
        </w:rPr>
        <w:t>ک</w:t>
      </w:r>
      <w:r w:rsidRPr="000C6735">
        <w:rPr>
          <w:rStyle w:val="1-Char0"/>
          <w:rFonts w:hint="cs"/>
          <w:spacing w:val="-4"/>
          <w:rtl/>
        </w:rPr>
        <w:t xml:space="preserve">ه هرگز به </w:t>
      </w:r>
      <w:r w:rsidR="008D60BE" w:rsidRPr="000C6735">
        <w:rPr>
          <w:rStyle w:val="1-Char0"/>
          <w:rFonts w:hint="cs"/>
          <w:spacing w:val="-4"/>
          <w:rtl/>
        </w:rPr>
        <w:t>ی</w:t>
      </w:r>
      <w:r w:rsidRPr="000C6735">
        <w:rPr>
          <w:rStyle w:val="1-Char0"/>
          <w:rFonts w:hint="cs"/>
          <w:spacing w:val="-4"/>
          <w:rtl/>
        </w:rPr>
        <w:t>ادشان</w:t>
      </w:r>
      <w:r w:rsidR="002C4271" w:rsidRPr="000C6735">
        <w:rPr>
          <w:rStyle w:val="1-Char0"/>
          <w:rFonts w:hint="cs"/>
          <w:spacing w:val="-4"/>
          <w:rtl/>
        </w:rPr>
        <w:t xml:space="preserve"> نم</w:t>
      </w:r>
      <w:r w:rsidR="008D60BE" w:rsidRPr="000C6735">
        <w:rPr>
          <w:rStyle w:val="1-Char0"/>
          <w:rFonts w:hint="cs"/>
          <w:spacing w:val="-4"/>
          <w:rtl/>
        </w:rPr>
        <w:t>ی</w:t>
      </w:r>
      <w:r w:rsidR="002C4271" w:rsidRPr="000C6735">
        <w:rPr>
          <w:rStyle w:val="1-Char0"/>
          <w:rFonts w:hint="cs"/>
          <w:spacing w:val="-4"/>
          <w:rtl/>
        </w:rPr>
        <w:t>‌</w:t>
      </w:r>
      <w:r w:rsidRPr="000C6735">
        <w:rPr>
          <w:rStyle w:val="1-Char0"/>
          <w:rFonts w:hint="cs"/>
          <w:spacing w:val="-4"/>
          <w:rtl/>
        </w:rPr>
        <w:t>آ</w:t>
      </w:r>
      <w:r w:rsidR="008D60BE" w:rsidRPr="000C6735">
        <w:rPr>
          <w:rStyle w:val="1-Char0"/>
          <w:rFonts w:hint="cs"/>
          <w:spacing w:val="-4"/>
          <w:rtl/>
        </w:rPr>
        <w:t>ی</w:t>
      </w:r>
      <w:r w:rsidRPr="000C6735">
        <w:rPr>
          <w:rStyle w:val="1-Char0"/>
          <w:rFonts w:hint="cs"/>
          <w:spacing w:val="-4"/>
          <w:rtl/>
        </w:rPr>
        <w:t>د، بنده‌زادگان، غلامان، نو</w:t>
      </w:r>
      <w:r w:rsidR="008D60BE" w:rsidRPr="000C6735">
        <w:rPr>
          <w:rStyle w:val="1-Char0"/>
          <w:rFonts w:hint="cs"/>
          <w:spacing w:val="-4"/>
          <w:rtl/>
        </w:rPr>
        <w:t>ک</w:t>
      </w:r>
      <w:r w:rsidRPr="000C6735">
        <w:rPr>
          <w:rStyle w:val="1-Char0"/>
          <w:rFonts w:hint="cs"/>
          <w:spacing w:val="-4"/>
          <w:rtl/>
        </w:rPr>
        <w:t>ران، پابرهنگان، ب</w:t>
      </w:r>
      <w:r w:rsidR="008D60BE" w:rsidRPr="000C6735">
        <w:rPr>
          <w:rStyle w:val="1-Char0"/>
          <w:rFonts w:hint="cs"/>
          <w:spacing w:val="-4"/>
          <w:rtl/>
        </w:rPr>
        <w:t>ی</w:t>
      </w:r>
      <w:r w:rsidRPr="000C6735">
        <w:rPr>
          <w:rStyle w:val="1-Char0"/>
          <w:rFonts w:hint="cs"/>
          <w:spacing w:val="-4"/>
          <w:rtl/>
        </w:rPr>
        <w:t>وه‌زنان، فق</w:t>
      </w:r>
      <w:r w:rsidR="008D60BE" w:rsidRPr="000C6735">
        <w:rPr>
          <w:rStyle w:val="1-Char0"/>
          <w:rFonts w:hint="cs"/>
          <w:spacing w:val="-4"/>
          <w:rtl/>
        </w:rPr>
        <w:t>ی</w:t>
      </w:r>
      <w:r w:rsidRPr="000C6735">
        <w:rPr>
          <w:rStyle w:val="1-Char0"/>
          <w:rFonts w:hint="cs"/>
          <w:spacing w:val="-4"/>
          <w:rtl/>
        </w:rPr>
        <w:t>ران، مستمندان، خا</w:t>
      </w:r>
      <w:r w:rsidR="008D60BE" w:rsidRPr="000C6735">
        <w:rPr>
          <w:rStyle w:val="1-Char0"/>
          <w:rFonts w:hint="cs"/>
          <w:spacing w:val="-4"/>
          <w:rtl/>
        </w:rPr>
        <w:t>ک</w:t>
      </w:r>
      <w:r w:rsidRPr="000C6735">
        <w:rPr>
          <w:rStyle w:val="1-Char0"/>
          <w:rFonts w:hint="cs"/>
          <w:spacing w:val="-4"/>
          <w:rtl/>
        </w:rPr>
        <w:t xml:space="preserve"> نش</w:t>
      </w:r>
      <w:r w:rsidR="008D60BE" w:rsidRPr="000C6735">
        <w:rPr>
          <w:rStyle w:val="1-Char0"/>
          <w:rFonts w:hint="cs"/>
          <w:spacing w:val="-4"/>
          <w:rtl/>
        </w:rPr>
        <w:t>ی</w:t>
      </w:r>
      <w:r w:rsidRPr="000C6735">
        <w:rPr>
          <w:rStyle w:val="1-Char0"/>
          <w:rFonts w:hint="cs"/>
          <w:spacing w:val="-4"/>
          <w:rtl/>
        </w:rPr>
        <w:t xml:space="preserve">نان، </w:t>
      </w:r>
      <w:r w:rsidR="008D60BE" w:rsidRPr="000C6735">
        <w:rPr>
          <w:rStyle w:val="1-Char0"/>
          <w:rFonts w:hint="cs"/>
          <w:spacing w:val="-4"/>
          <w:rtl/>
        </w:rPr>
        <w:t>ی</w:t>
      </w:r>
      <w:r w:rsidRPr="000C6735">
        <w:rPr>
          <w:rStyle w:val="1-Char0"/>
          <w:rFonts w:hint="cs"/>
          <w:spacing w:val="-4"/>
          <w:rtl/>
        </w:rPr>
        <w:t>ت</w:t>
      </w:r>
      <w:r w:rsidR="008D60BE" w:rsidRPr="000C6735">
        <w:rPr>
          <w:rStyle w:val="1-Char0"/>
          <w:rFonts w:hint="cs"/>
          <w:spacing w:val="-4"/>
          <w:rtl/>
        </w:rPr>
        <w:t>ی</w:t>
      </w:r>
      <w:r w:rsidRPr="000C6735">
        <w:rPr>
          <w:rStyle w:val="1-Char0"/>
          <w:rFonts w:hint="cs"/>
          <w:spacing w:val="-4"/>
          <w:rtl/>
        </w:rPr>
        <w:t xml:space="preserve">مان و </w:t>
      </w:r>
      <w:r w:rsidR="008D60BE" w:rsidRPr="000C6735">
        <w:rPr>
          <w:rStyle w:val="1-Char0"/>
          <w:rFonts w:hint="cs"/>
          <w:spacing w:val="-4"/>
          <w:rtl/>
        </w:rPr>
        <w:t>ک</w:t>
      </w:r>
      <w:r w:rsidRPr="000C6735">
        <w:rPr>
          <w:rStyle w:val="1-Char0"/>
          <w:rFonts w:hint="cs"/>
          <w:spacing w:val="-4"/>
          <w:rtl/>
        </w:rPr>
        <w:t>لب</w:t>
      </w:r>
      <w:r w:rsidR="002A5A9D" w:rsidRPr="000C6735">
        <w:rPr>
          <w:rStyle w:val="1-Char0"/>
          <w:rFonts w:hint="cs"/>
          <w:spacing w:val="-4"/>
          <w:rtl/>
        </w:rPr>
        <w:t>ۀ</w:t>
      </w:r>
      <w:r w:rsidRPr="000C6735">
        <w:rPr>
          <w:rStyle w:val="1-Char0"/>
          <w:rFonts w:hint="cs"/>
          <w:spacing w:val="-4"/>
          <w:rtl/>
        </w:rPr>
        <w:t xml:space="preserve"> فق</w:t>
      </w:r>
      <w:r w:rsidR="008D60BE" w:rsidRPr="000C6735">
        <w:rPr>
          <w:rStyle w:val="1-Char0"/>
          <w:rFonts w:hint="cs"/>
          <w:spacing w:val="-4"/>
          <w:rtl/>
        </w:rPr>
        <w:t>ی</w:t>
      </w:r>
      <w:r w:rsidRPr="000C6735">
        <w:rPr>
          <w:rStyle w:val="1-Char0"/>
          <w:rFonts w:hint="cs"/>
          <w:spacing w:val="-4"/>
          <w:rtl/>
        </w:rPr>
        <w:t>ران است!</w:t>
      </w:r>
    </w:p>
    <w:p w:rsidR="00F20F55" w:rsidRPr="0088599A" w:rsidRDefault="00F20F55" w:rsidP="004E500B">
      <w:pPr>
        <w:rPr>
          <w:rStyle w:val="1-Char0"/>
          <w:rtl/>
        </w:rPr>
      </w:pPr>
      <w:r w:rsidRPr="0088599A">
        <w:rPr>
          <w:rStyle w:val="1-Char0"/>
          <w:rFonts w:hint="cs"/>
          <w:rtl/>
        </w:rPr>
        <w:t>سخن با مسلمانان</w:t>
      </w:r>
      <w:r w:rsidR="008D60BE">
        <w:rPr>
          <w:rStyle w:val="1-Char0"/>
          <w:rFonts w:hint="cs"/>
          <w:rtl/>
        </w:rPr>
        <w:t>ی</w:t>
      </w:r>
      <w:r w:rsidRPr="0088599A">
        <w:rPr>
          <w:rStyle w:val="1-Char0"/>
          <w:rFonts w:hint="cs"/>
          <w:rtl/>
        </w:rPr>
        <w:t xml:space="preserve"> است </w:t>
      </w:r>
      <w:r w:rsidR="008D60BE">
        <w:rPr>
          <w:rStyle w:val="1-Char0"/>
          <w:rFonts w:hint="cs"/>
          <w:rtl/>
        </w:rPr>
        <w:t>ک</w:t>
      </w:r>
      <w:r w:rsidRPr="0088599A">
        <w:rPr>
          <w:rStyle w:val="1-Char0"/>
          <w:rFonts w:hint="cs"/>
          <w:rtl/>
        </w:rPr>
        <w:t>ه وسوسه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نامطلوب ش</w:t>
      </w:r>
      <w:r w:rsidR="008D60BE">
        <w:rPr>
          <w:rStyle w:val="1-Char0"/>
          <w:rFonts w:hint="cs"/>
          <w:rtl/>
        </w:rPr>
        <w:t>ی</w:t>
      </w:r>
      <w:r w:rsidRPr="0088599A">
        <w:rPr>
          <w:rStyle w:val="1-Char0"/>
          <w:rFonts w:hint="cs"/>
          <w:rtl/>
        </w:rPr>
        <w:t>طان</w:t>
      </w:r>
      <w:r w:rsidR="008D60BE">
        <w:rPr>
          <w:rStyle w:val="1-Char0"/>
          <w:rFonts w:hint="cs"/>
          <w:rtl/>
        </w:rPr>
        <w:t>ی</w:t>
      </w:r>
      <w:r w:rsidRPr="0088599A">
        <w:rPr>
          <w:rStyle w:val="1-Char0"/>
          <w:rFonts w:hint="cs"/>
          <w:rtl/>
        </w:rPr>
        <w:t>، خواهشات ناروا</w:t>
      </w:r>
      <w:r w:rsidR="008D60BE">
        <w:rPr>
          <w:rStyle w:val="1-Char0"/>
          <w:rFonts w:hint="cs"/>
          <w:rtl/>
        </w:rPr>
        <w:t>ی</w:t>
      </w:r>
      <w:r w:rsidRPr="0088599A">
        <w:rPr>
          <w:rStyle w:val="1-Char0"/>
          <w:rFonts w:hint="cs"/>
          <w:rtl/>
        </w:rPr>
        <w:t xml:space="preserve"> نفسان</w:t>
      </w:r>
      <w:r w:rsidR="008D60BE">
        <w:rPr>
          <w:rStyle w:val="1-Char0"/>
          <w:rFonts w:hint="cs"/>
          <w:rtl/>
        </w:rPr>
        <w:t>ی</w:t>
      </w:r>
      <w:r w:rsidRPr="0088599A">
        <w:rPr>
          <w:rStyle w:val="1-Char0"/>
          <w:rFonts w:hint="cs"/>
          <w:rtl/>
        </w:rPr>
        <w:t>، تما</w:t>
      </w:r>
      <w:r w:rsidR="008D60BE">
        <w:rPr>
          <w:rStyle w:val="1-Char0"/>
          <w:rFonts w:hint="cs"/>
          <w:rtl/>
        </w:rPr>
        <w:t>ی</w:t>
      </w:r>
      <w:r w:rsidRPr="0088599A">
        <w:rPr>
          <w:rStyle w:val="1-Char0"/>
          <w:rFonts w:hint="cs"/>
          <w:rtl/>
        </w:rPr>
        <w:t>لات ناجا</w:t>
      </w:r>
      <w:r w:rsidR="008D60BE">
        <w:rPr>
          <w:rStyle w:val="1-Char0"/>
          <w:rFonts w:hint="cs"/>
          <w:rtl/>
        </w:rPr>
        <w:t>ی</w:t>
      </w:r>
      <w:r w:rsidRPr="0088599A">
        <w:rPr>
          <w:rStyle w:val="1-Char0"/>
          <w:rFonts w:hint="cs"/>
          <w:rtl/>
        </w:rPr>
        <w:t>ز جنس</w:t>
      </w:r>
      <w:r w:rsidR="008D60BE">
        <w:rPr>
          <w:rStyle w:val="1-Char0"/>
          <w:rFonts w:hint="cs"/>
          <w:rtl/>
        </w:rPr>
        <w:t>ی</w:t>
      </w:r>
      <w:r w:rsidRPr="0088599A">
        <w:rPr>
          <w:rStyle w:val="1-Char0"/>
          <w:rFonts w:hint="cs"/>
          <w:rtl/>
        </w:rPr>
        <w:t xml:space="preserve"> و هوس</w:t>
      </w:r>
      <w:r w:rsidR="000B6945">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و</w:t>
      </w:r>
      <w:r w:rsidR="008D60BE">
        <w:rPr>
          <w:rStyle w:val="1-Char0"/>
          <w:rFonts w:hint="cs"/>
          <w:rtl/>
        </w:rPr>
        <w:t>ی</w:t>
      </w:r>
      <w:r w:rsidRPr="0088599A">
        <w:rPr>
          <w:rStyle w:val="1-Char0"/>
          <w:rFonts w:hint="cs"/>
          <w:rtl/>
        </w:rPr>
        <w:t>رانگر ح</w:t>
      </w:r>
      <w:r w:rsidR="008D60BE">
        <w:rPr>
          <w:rStyle w:val="1-Char0"/>
          <w:rFonts w:hint="cs"/>
          <w:rtl/>
        </w:rPr>
        <w:t>ی</w:t>
      </w:r>
      <w:r w:rsidRPr="0088599A">
        <w:rPr>
          <w:rStyle w:val="1-Char0"/>
          <w:rFonts w:hint="cs"/>
          <w:rtl/>
        </w:rPr>
        <w:t>وان</w:t>
      </w:r>
      <w:r w:rsidR="008D60BE">
        <w:rPr>
          <w:rStyle w:val="1-Char0"/>
          <w:rFonts w:hint="cs"/>
          <w:rtl/>
        </w:rPr>
        <w:t>ی</w:t>
      </w:r>
      <w:r w:rsidRPr="0088599A">
        <w:rPr>
          <w:rStyle w:val="1-Char0"/>
          <w:rFonts w:hint="cs"/>
          <w:rtl/>
        </w:rPr>
        <w:t xml:space="preserve"> را نصب الع</w:t>
      </w:r>
      <w:r w:rsidR="008D60BE">
        <w:rPr>
          <w:rStyle w:val="1-Char0"/>
          <w:rFonts w:hint="cs"/>
          <w:rtl/>
        </w:rPr>
        <w:t>ی</w:t>
      </w:r>
      <w:r w:rsidRPr="0088599A">
        <w:rPr>
          <w:rStyle w:val="1-Char0"/>
          <w:rFonts w:hint="cs"/>
          <w:rtl/>
        </w:rPr>
        <w:t>ن و آو</w:t>
      </w:r>
      <w:r w:rsidR="008D60BE">
        <w:rPr>
          <w:rStyle w:val="1-Char0"/>
          <w:rFonts w:hint="cs"/>
          <w:rtl/>
        </w:rPr>
        <w:t>ی</w:t>
      </w:r>
      <w:r w:rsidRPr="0088599A">
        <w:rPr>
          <w:rStyle w:val="1-Char0"/>
          <w:rFonts w:hint="cs"/>
          <w:rtl/>
        </w:rPr>
        <w:t>ز</w:t>
      </w:r>
      <w:r w:rsidR="002A5A9D">
        <w:rPr>
          <w:rStyle w:val="1-Char0"/>
          <w:rFonts w:hint="cs"/>
          <w:rtl/>
        </w:rPr>
        <w:t>ۀ</w:t>
      </w:r>
      <w:r w:rsidRPr="0088599A">
        <w:rPr>
          <w:rStyle w:val="1-Char0"/>
          <w:rFonts w:hint="cs"/>
          <w:rtl/>
        </w:rPr>
        <w:t xml:space="preserve"> گوش خو</w:t>
      </w:r>
      <w:r w:rsidR="008D60BE">
        <w:rPr>
          <w:rStyle w:val="1-Char0"/>
          <w:rFonts w:hint="cs"/>
          <w:rtl/>
        </w:rPr>
        <w:t>ی</w:t>
      </w:r>
      <w:r w:rsidRPr="0088599A">
        <w:rPr>
          <w:rStyle w:val="1-Char0"/>
          <w:rFonts w:hint="cs"/>
          <w:rtl/>
        </w:rPr>
        <w:t>ش قرار داده‌اند، و از اوامر و فرام</w:t>
      </w:r>
      <w:r w:rsidR="008D60BE">
        <w:rPr>
          <w:rStyle w:val="1-Char0"/>
          <w:rFonts w:hint="cs"/>
          <w:rtl/>
        </w:rPr>
        <w:t>ی</w:t>
      </w:r>
      <w:r w:rsidRPr="0088599A">
        <w:rPr>
          <w:rStyle w:val="1-Char0"/>
          <w:rFonts w:hint="cs"/>
          <w:rtl/>
        </w:rPr>
        <w:t>ن تابنا</w:t>
      </w:r>
      <w:r w:rsidR="008D60BE">
        <w:rPr>
          <w:rStyle w:val="1-Char0"/>
          <w:rFonts w:hint="cs"/>
          <w:rtl/>
        </w:rPr>
        <w:t>ک</w:t>
      </w:r>
      <w:r w:rsidRPr="0088599A">
        <w:rPr>
          <w:rStyle w:val="1-Char0"/>
          <w:rFonts w:hint="cs"/>
          <w:rtl/>
        </w:rPr>
        <w:t xml:space="preserve"> اله</w:t>
      </w:r>
      <w:r w:rsidR="008D60BE">
        <w:rPr>
          <w:rStyle w:val="1-Char0"/>
          <w:rFonts w:hint="cs"/>
          <w:rtl/>
        </w:rPr>
        <w:t>ی</w:t>
      </w:r>
      <w:r w:rsidRPr="0088599A">
        <w:rPr>
          <w:rStyle w:val="1-Char0"/>
          <w:rFonts w:hint="cs"/>
          <w:rtl/>
        </w:rPr>
        <w:t xml:space="preserve"> و تعال</w:t>
      </w:r>
      <w:r w:rsidR="008D60BE">
        <w:rPr>
          <w:rStyle w:val="1-Char0"/>
          <w:rFonts w:hint="cs"/>
          <w:rtl/>
        </w:rPr>
        <w:t>ی</w:t>
      </w:r>
      <w:r w:rsidRPr="0088599A">
        <w:rPr>
          <w:rStyle w:val="1-Char0"/>
          <w:rFonts w:hint="cs"/>
          <w:rtl/>
        </w:rPr>
        <w:t>م و آموزه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روح‌بخش نبو</w:t>
      </w:r>
      <w:r w:rsidR="008D60BE">
        <w:rPr>
          <w:rStyle w:val="1-Char0"/>
          <w:rFonts w:hint="cs"/>
          <w:rtl/>
        </w:rPr>
        <w:t>ی</w:t>
      </w:r>
      <w:r w:rsidRPr="0088599A">
        <w:rPr>
          <w:rStyle w:val="1-Char0"/>
          <w:rFonts w:hint="cs"/>
          <w:rtl/>
        </w:rPr>
        <w:t xml:space="preserve"> و اح</w:t>
      </w:r>
      <w:r w:rsidR="008D60BE">
        <w:rPr>
          <w:rStyle w:val="1-Char0"/>
          <w:rFonts w:hint="cs"/>
          <w:rtl/>
        </w:rPr>
        <w:t>ک</w:t>
      </w:r>
      <w:r w:rsidRPr="0088599A">
        <w:rPr>
          <w:rStyle w:val="1-Char0"/>
          <w:rFonts w:hint="cs"/>
          <w:rtl/>
        </w:rPr>
        <w:t>ام و دستورات تعال</w:t>
      </w:r>
      <w:r w:rsidR="008D60BE">
        <w:rPr>
          <w:rStyle w:val="1-Char0"/>
          <w:rFonts w:hint="cs"/>
          <w:rtl/>
        </w:rPr>
        <w:t>ی</w:t>
      </w:r>
      <w:r w:rsidRPr="0088599A">
        <w:rPr>
          <w:rStyle w:val="1-Char0"/>
          <w:rFonts w:hint="cs"/>
          <w:rtl/>
        </w:rPr>
        <w:t xml:space="preserve"> آفر</w:t>
      </w:r>
      <w:r w:rsidR="008D60BE">
        <w:rPr>
          <w:rStyle w:val="1-Char0"/>
          <w:rFonts w:hint="cs"/>
          <w:rtl/>
        </w:rPr>
        <w:t>ی</w:t>
      </w:r>
      <w:r w:rsidRPr="0088599A">
        <w:rPr>
          <w:rStyle w:val="1-Char0"/>
          <w:rFonts w:hint="cs"/>
          <w:rtl/>
        </w:rPr>
        <w:t>ن شرع</w:t>
      </w:r>
      <w:r w:rsidR="008D60BE">
        <w:rPr>
          <w:rStyle w:val="1-Char0"/>
          <w:rFonts w:hint="cs"/>
          <w:rtl/>
        </w:rPr>
        <w:t>ی</w:t>
      </w:r>
      <w:r w:rsidRPr="0088599A">
        <w:rPr>
          <w:rStyle w:val="1-Char0"/>
          <w:rFonts w:hint="cs"/>
          <w:rtl/>
        </w:rPr>
        <w:t xml:space="preserve"> و حقا</w:t>
      </w:r>
      <w:r w:rsidR="008D60BE">
        <w:rPr>
          <w:rStyle w:val="1-Char0"/>
          <w:rFonts w:hint="cs"/>
          <w:rtl/>
        </w:rPr>
        <w:t>ی</w:t>
      </w:r>
      <w:r w:rsidRPr="0088599A">
        <w:rPr>
          <w:rStyle w:val="1-Char0"/>
          <w:rFonts w:hint="cs"/>
          <w:rtl/>
        </w:rPr>
        <w:t>ق و مفاه</w:t>
      </w:r>
      <w:r w:rsidR="008D60BE">
        <w:rPr>
          <w:rStyle w:val="1-Char0"/>
          <w:rFonts w:hint="cs"/>
          <w:rtl/>
        </w:rPr>
        <w:t>ی</w:t>
      </w:r>
      <w:r w:rsidRPr="0088599A">
        <w:rPr>
          <w:rStyle w:val="1-Char0"/>
          <w:rFonts w:hint="cs"/>
          <w:rtl/>
        </w:rPr>
        <w:t>م والا</w:t>
      </w:r>
      <w:r w:rsidR="008D60BE">
        <w:rPr>
          <w:rStyle w:val="1-Char0"/>
          <w:rFonts w:hint="cs"/>
          <w:rtl/>
        </w:rPr>
        <w:t>ی</w:t>
      </w:r>
      <w:r w:rsidRPr="0088599A">
        <w:rPr>
          <w:rStyle w:val="1-Char0"/>
          <w:rFonts w:hint="cs"/>
          <w:rtl/>
        </w:rPr>
        <w:t xml:space="preserve"> قرآن</w:t>
      </w:r>
      <w:r w:rsidR="008D60BE">
        <w:rPr>
          <w:rStyle w:val="1-Char0"/>
          <w:rFonts w:hint="cs"/>
          <w:rtl/>
        </w:rPr>
        <w:t>ی</w:t>
      </w:r>
      <w:r w:rsidRPr="0088599A">
        <w:rPr>
          <w:rStyle w:val="1-Char0"/>
          <w:rFonts w:hint="cs"/>
          <w:rtl/>
        </w:rPr>
        <w:t xml:space="preserve"> به </w:t>
      </w:r>
      <w:r w:rsidR="008D60BE">
        <w:rPr>
          <w:rStyle w:val="1-Char0"/>
          <w:rFonts w:hint="cs"/>
          <w:rtl/>
        </w:rPr>
        <w:t>ک</w:t>
      </w:r>
      <w:r w:rsidRPr="0088599A">
        <w:rPr>
          <w:rStyle w:val="1-Char0"/>
          <w:rFonts w:hint="cs"/>
          <w:rtl/>
        </w:rPr>
        <w:t>ل</w:t>
      </w:r>
      <w:r w:rsidR="00BD6433" w:rsidRPr="0088599A">
        <w:rPr>
          <w:rStyle w:val="1-Char0"/>
          <w:rFonts w:hint="cs"/>
          <w:rtl/>
        </w:rPr>
        <w:t>ّ</w:t>
      </w:r>
      <w:r w:rsidR="008D60BE">
        <w:rPr>
          <w:rStyle w:val="1-Char0"/>
          <w:rFonts w:hint="cs"/>
          <w:rtl/>
        </w:rPr>
        <w:t>ی</w:t>
      </w:r>
      <w:r w:rsidRPr="0088599A">
        <w:rPr>
          <w:rStyle w:val="1-Char0"/>
          <w:rFonts w:hint="cs"/>
          <w:rtl/>
        </w:rPr>
        <w:t xml:space="preserve"> فاصله دارند!</w:t>
      </w:r>
    </w:p>
    <w:p w:rsidR="00F20F55" w:rsidRPr="0088599A" w:rsidRDefault="00F20F55" w:rsidP="004E500B">
      <w:pPr>
        <w:rPr>
          <w:rStyle w:val="1-Char0"/>
          <w:rtl/>
        </w:rPr>
      </w:pPr>
      <w:r w:rsidRPr="0088599A">
        <w:rPr>
          <w:rStyle w:val="1-Char0"/>
          <w:rFonts w:hint="cs"/>
          <w:rtl/>
        </w:rPr>
        <w:t>آر</w:t>
      </w:r>
      <w:r w:rsidR="008D60BE">
        <w:rPr>
          <w:rStyle w:val="1-Char0"/>
          <w:rFonts w:hint="cs"/>
          <w:rtl/>
        </w:rPr>
        <w:t>ی</w:t>
      </w:r>
      <w:r w:rsidRPr="0088599A">
        <w:rPr>
          <w:rStyle w:val="1-Char0"/>
          <w:rFonts w:hint="cs"/>
          <w:rtl/>
        </w:rPr>
        <w:t>! سخن با چن</w:t>
      </w:r>
      <w:r w:rsidR="008D60BE">
        <w:rPr>
          <w:rStyle w:val="1-Char0"/>
          <w:rFonts w:hint="cs"/>
          <w:rtl/>
        </w:rPr>
        <w:t>ی</w:t>
      </w:r>
      <w:r w:rsidRPr="0088599A">
        <w:rPr>
          <w:rStyle w:val="1-Char0"/>
          <w:rFonts w:hint="cs"/>
          <w:rtl/>
        </w:rPr>
        <w:t>ن افراد</w:t>
      </w:r>
      <w:r w:rsidR="008D60BE">
        <w:rPr>
          <w:rStyle w:val="1-Char0"/>
          <w:rFonts w:hint="cs"/>
          <w:rtl/>
        </w:rPr>
        <w:t>ی</w:t>
      </w:r>
      <w:r w:rsidRPr="0088599A">
        <w:rPr>
          <w:rStyle w:val="1-Char0"/>
          <w:rFonts w:hint="cs"/>
          <w:rtl/>
        </w:rPr>
        <w:t xml:space="preserve"> است!</w:t>
      </w:r>
    </w:p>
    <w:p w:rsidR="00F20F55" w:rsidRPr="0088599A" w:rsidRDefault="00F20F55" w:rsidP="004E500B">
      <w:pPr>
        <w:rPr>
          <w:rStyle w:val="1-Char0"/>
          <w:rtl/>
        </w:rPr>
      </w:pPr>
      <w:r w:rsidRPr="0088599A">
        <w:rPr>
          <w:rStyle w:val="1-Char0"/>
          <w:rFonts w:hint="cs"/>
          <w:rtl/>
        </w:rPr>
        <w:t>ام</w:t>
      </w:r>
      <w:r w:rsidR="008D60BE">
        <w:rPr>
          <w:rStyle w:val="1-Char0"/>
          <w:rFonts w:hint="cs"/>
          <w:rtl/>
        </w:rPr>
        <w:t>ی</w:t>
      </w:r>
      <w:r w:rsidRPr="0088599A">
        <w:rPr>
          <w:rStyle w:val="1-Char0"/>
          <w:rFonts w:hint="cs"/>
          <w:rtl/>
        </w:rPr>
        <w:t xml:space="preserve">د است </w:t>
      </w:r>
      <w:r w:rsidR="008D60BE">
        <w:rPr>
          <w:rStyle w:val="1-Char0"/>
          <w:rFonts w:hint="cs"/>
          <w:rtl/>
        </w:rPr>
        <w:t>ک</w:t>
      </w:r>
      <w:r w:rsidRPr="0088599A">
        <w:rPr>
          <w:rStyle w:val="1-Char0"/>
          <w:rFonts w:hint="cs"/>
          <w:rtl/>
        </w:rPr>
        <w:t>ه ا</w:t>
      </w:r>
      <w:r w:rsidR="008D60BE">
        <w:rPr>
          <w:rStyle w:val="1-Char0"/>
          <w:rFonts w:hint="cs"/>
          <w:rtl/>
        </w:rPr>
        <w:t>ی</w:t>
      </w:r>
      <w:r w:rsidRPr="0088599A">
        <w:rPr>
          <w:rStyle w:val="1-Char0"/>
          <w:rFonts w:hint="cs"/>
          <w:rtl/>
        </w:rPr>
        <w:t>ن تحق</w:t>
      </w:r>
      <w:r w:rsidR="008D60BE">
        <w:rPr>
          <w:rStyle w:val="1-Char0"/>
          <w:rFonts w:hint="cs"/>
          <w:rtl/>
        </w:rPr>
        <w:t>ی</w:t>
      </w:r>
      <w:r w:rsidRPr="0088599A">
        <w:rPr>
          <w:rStyle w:val="1-Char0"/>
          <w:rFonts w:hint="cs"/>
          <w:rtl/>
        </w:rPr>
        <w:t>ق در بارگاه پروردگار</w:t>
      </w:r>
      <w:r w:rsidR="00BD6433" w:rsidRPr="0088599A">
        <w:rPr>
          <w:rStyle w:val="1-Char0"/>
          <w:rFonts w:hint="cs"/>
          <w:rtl/>
        </w:rPr>
        <w:t>ِ</w:t>
      </w:r>
      <w:r w:rsidRPr="0088599A">
        <w:rPr>
          <w:rStyle w:val="1-Char0"/>
          <w:rFonts w:hint="cs"/>
          <w:rtl/>
        </w:rPr>
        <w:t xml:space="preserve"> </w:t>
      </w:r>
      <w:r w:rsidR="008D60BE">
        <w:rPr>
          <w:rStyle w:val="1-Char0"/>
          <w:rFonts w:hint="cs"/>
          <w:rtl/>
        </w:rPr>
        <w:t>ی</w:t>
      </w:r>
      <w:r w:rsidRPr="0088599A">
        <w:rPr>
          <w:rStyle w:val="1-Char0"/>
          <w:rFonts w:hint="cs"/>
          <w:rtl/>
        </w:rPr>
        <w:t>گانه مقبول افتد، و سبب عشق و محبت ب</w:t>
      </w:r>
      <w:r w:rsidR="008D60BE">
        <w:rPr>
          <w:rStyle w:val="1-Char0"/>
          <w:rFonts w:hint="cs"/>
          <w:rtl/>
        </w:rPr>
        <w:t>ی</w:t>
      </w:r>
      <w:r w:rsidRPr="0088599A">
        <w:rPr>
          <w:rStyle w:val="1-Char0"/>
          <w:rFonts w:hint="cs"/>
          <w:rtl/>
        </w:rPr>
        <w:t>شترِ مسلمانان نسبت به اوامر و فرام</w:t>
      </w:r>
      <w:r w:rsidR="008D60BE">
        <w:rPr>
          <w:rStyle w:val="1-Char0"/>
          <w:rFonts w:hint="cs"/>
          <w:rtl/>
        </w:rPr>
        <w:t>ی</w:t>
      </w:r>
      <w:r w:rsidRPr="0088599A">
        <w:rPr>
          <w:rStyle w:val="1-Char0"/>
          <w:rFonts w:hint="cs"/>
          <w:rtl/>
        </w:rPr>
        <w:t>ن اله</w:t>
      </w:r>
      <w:r w:rsidR="008D60BE">
        <w:rPr>
          <w:rStyle w:val="1-Char0"/>
          <w:rFonts w:hint="cs"/>
          <w:rtl/>
        </w:rPr>
        <w:t>ی</w:t>
      </w:r>
      <w:r w:rsidRPr="0088599A">
        <w:rPr>
          <w:rStyle w:val="1-Char0"/>
          <w:rFonts w:hint="cs"/>
          <w:rtl/>
        </w:rPr>
        <w:t xml:space="preserve"> و تعال</w:t>
      </w:r>
      <w:r w:rsidR="008D60BE">
        <w:rPr>
          <w:rStyle w:val="1-Char0"/>
          <w:rFonts w:hint="cs"/>
          <w:rtl/>
        </w:rPr>
        <w:t>ی</w:t>
      </w:r>
      <w:r w:rsidRPr="0088599A">
        <w:rPr>
          <w:rStyle w:val="1-Char0"/>
          <w:rFonts w:hint="cs"/>
          <w:rtl/>
        </w:rPr>
        <w:t>م و آموزه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نبو</w:t>
      </w:r>
      <w:r w:rsidR="008D60BE">
        <w:rPr>
          <w:rStyle w:val="1-Char0"/>
          <w:rFonts w:hint="cs"/>
          <w:rtl/>
        </w:rPr>
        <w:t>ی</w:t>
      </w:r>
      <w:r w:rsidRPr="0088599A">
        <w:rPr>
          <w:rStyle w:val="1-Char0"/>
          <w:rFonts w:hint="cs"/>
          <w:rtl/>
        </w:rPr>
        <w:t xml:space="preserve"> و اح</w:t>
      </w:r>
      <w:r w:rsidR="008D60BE">
        <w:rPr>
          <w:rStyle w:val="1-Char0"/>
          <w:rFonts w:hint="cs"/>
          <w:rtl/>
        </w:rPr>
        <w:t>ک</w:t>
      </w:r>
      <w:r w:rsidRPr="0088599A">
        <w:rPr>
          <w:rStyle w:val="1-Char0"/>
          <w:rFonts w:hint="cs"/>
          <w:rtl/>
        </w:rPr>
        <w:t>ام و دستورات شرع</w:t>
      </w:r>
      <w:r w:rsidR="008D60BE">
        <w:rPr>
          <w:rStyle w:val="1-Char0"/>
          <w:rFonts w:hint="cs"/>
          <w:rtl/>
        </w:rPr>
        <w:t>ی</w:t>
      </w:r>
      <w:r w:rsidRPr="0088599A">
        <w:rPr>
          <w:rStyle w:val="1-Char0"/>
          <w:rFonts w:hint="cs"/>
          <w:rtl/>
        </w:rPr>
        <w:t xml:space="preserve"> و حقا</w:t>
      </w:r>
      <w:r w:rsidR="008D60BE">
        <w:rPr>
          <w:rStyle w:val="1-Char0"/>
          <w:rFonts w:hint="cs"/>
          <w:rtl/>
        </w:rPr>
        <w:t>ی</w:t>
      </w:r>
      <w:r w:rsidRPr="0088599A">
        <w:rPr>
          <w:rStyle w:val="1-Char0"/>
          <w:rFonts w:hint="cs"/>
          <w:rtl/>
        </w:rPr>
        <w:t>ق و مفاه</w:t>
      </w:r>
      <w:r w:rsidR="008D60BE">
        <w:rPr>
          <w:rStyle w:val="1-Char0"/>
          <w:rFonts w:hint="cs"/>
          <w:rtl/>
        </w:rPr>
        <w:t>ی</w:t>
      </w:r>
      <w:r w:rsidRPr="0088599A">
        <w:rPr>
          <w:rStyle w:val="1-Char0"/>
          <w:rFonts w:hint="cs"/>
          <w:rtl/>
        </w:rPr>
        <w:t>م قرآن</w:t>
      </w:r>
      <w:r w:rsidR="008D60BE">
        <w:rPr>
          <w:rStyle w:val="1-Char0"/>
          <w:rFonts w:hint="cs"/>
          <w:rtl/>
        </w:rPr>
        <w:t>ی</w:t>
      </w:r>
      <w:r w:rsidRPr="0088599A">
        <w:rPr>
          <w:rStyle w:val="1-Char0"/>
          <w:rFonts w:hint="cs"/>
          <w:rtl/>
        </w:rPr>
        <w:t xml:space="preserve"> گردد.</w:t>
      </w:r>
    </w:p>
    <w:p w:rsidR="00F20F55" w:rsidRPr="00A46E64" w:rsidRDefault="00EC1538" w:rsidP="000B6945">
      <w:pPr>
        <w:pStyle w:val="8-0"/>
        <w:ind w:firstLine="0"/>
        <w:jc w:val="center"/>
        <w:rPr>
          <w:rtl/>
        </w:rPr>
      </w:pPr>
      <w:r>
        <w:rPr>
          <w:rFonts w:hint="cs"/>
          <w:rtl/>
        </w:rPr>
        <w:t>«گر قبول افتد زهی</w:t>
      </w:r>
      <w:r w:rsidR="00F20F55" w:rsidRPr="00A46E64">
        <w:rPr>
          <w:rFonts w:hint="cs"/>
          <w:rtl/>
        </w:rPr>
        <w:t xml:space="preserve"> عزّ و شرف»</w:t>
      </w:r>
    </w:p>
    <w:p w:rsidR="000B6945" w:rsidRDefault="00EC1538" w:rsidP="000C6735">
      <w:pPr>
        <w:pStyle w:val="8-0"/>
        <w:ind w:firstLine="0"/>
        <w:jc w:val="center"/>
        <w:rPr>
          <w:rtl/>
        </w:rPr>
      </w:pPr>
      <w:r>
        <w:rPr>
          <w:rFonts w:hint="cs"/>
          <w:rtl/>
        </w:rPr>
        <w:t>فی</w:t>
      </w:r>
      <w:r w:rsidR="00C712E1" w:rsidRPr="006854F8">
        <w:rPr>
          <w:rFonts w:hint="cs"/>
          <w:rtl/>
        </w:rPr>
        <w:t>ض محمد بلوچ</w:t>
      </w:r>
      <w:r w:rsidR="000C6735">
        <w:rPr>
          <w:rFonts w:hint="cs"/>
          <w:rtl/>
        </w:rPr>
        <w:t xml:space="preserve"> / </w:t>
      </w:r>
      <w:r w:rsidR="00C712E1" w:rsidRPr="000B6945">
        <w:rPr>
          <w:rFonts w:hint="cs"/>
          <w:rtl/>
        </w:rPr>
        <w:t>ار</w:t>
      </w:r>
      <w:r>
        <w:rPr>
          <w:rFonts w:hint="cs"/>
          <w:rtl/>
        </w:rPr>
        <w:t>دی</w:t>
      </w:r>
      <w:r w:rsidR="00C712E1" w:rsidRPr="000B6945">
        <w:rPr>
          <w:rFonts w:hint="cs"/>
          <w:rtl/>
        </w:rPr>
        <w:t>بهشت ماه 13</w:t>
      </w:r>
      <w:r w:rsidR="00371D16" w:rsidRPr="000B6945">
        <w:rPr>
          <w:rFonts w:hint="cs"/>
          <w:rtl/>
        </w:rPr>
        <w:t>88</w:t>
      </w:r>
      <w:r>
        <w:rPr>
          <w:rFonts w:hint="cs"/>
          <w:rtl/>
        </w:rPr>
        <w:t xml:space="preserve"> خورشیدی</w:t>
      </w:r>
    </w:p>
    <w:p w:rsidR="000B6945" w:rsidRDefault="000B6945" w:rsidP="000B6945">
      <w:pPr>
        <w:pStyle w:val="1-0"/>
        <w:rPr>
          <w:rtl/>
        </w:rPr>
        <w:sectPr w:rsidR="000B6945" w:rsidSect="008D60BE">
          <w:headerReference w:type="default" r:id="rId16"/>
          <w:headerReference w:type="first" r:id="rId17"/>
          <w:footnotePr>
            <w:numRestart w:val="eachPage"/>
          </w:footnotePr>
          <w:type w:val="oddPage"/>
          <w:pgSz w:w="9356" w:h="13608" w:code="11"/>
          <w:pgMar w:top="567" w:right="1134" w:bottom="851" w:left="1134" w:header="454" w:footer="0" w:gutter="0"/>
          <w:pgNumType w:start="1"/>
          <w:cols w:space="720"/>
          <w:titlePg/>
          <w:bidi/>
          <w:rtlGutter/>
          <w:docGrid w:linePitch="360"/>
        </w:sectPr>
      </w:pPr>
    </w:p>
    <w:p w:rsidR="000B6945" w:rsidRDefault="000B6945" w:rsidP="000B6945">
      <w:pPr>
        <w:pStyle w:val="1-0"/>
      </w:pPr>
    </w:p>
    <w:p w:rsidR="000B6945" w:rsidRDefault="000B6945" w:rsidP="000B6945">
      <w:pPr>
        <w:pStyle w:val="1-0"/>
        <w:rPr>
          <w:rtl/>
        </w:rPr>
      </w:pPr>
    </w:p>
    <w:p w:rsidR="000B6945" w:rsidRDefault="000B6945" w:rsidP="000B6945">
      <w:pPr>
        <w:pStyle w:val="1-0"/>
      </w:pPr>
    </w:p>
    <w:p w:rsidR="000B6945" w:rsidRDefault="000B6945" w:rsidP="000B6945">
      <w:pPr>
        <w:pStyle w:val="1-0"/>
        <w:rPr>
          <w:rtl/>
        </w:rPr>
      </w:pPr>
    </w:p>
    <w:p w:rsidR="009858F3" w:rsidRPr="006E576E" w:rsidRDefault="009858F3" w:rsidP="000B6945">
      <w:pPr>
        <w:pStyle w:val="1-"/>
        <w:rPr>
          <w:rtl/>
        </w:rPr>
      </w:pPr>
      <w:bookmarkStart w:id="4" w:name="_Toc439668570"/>
      <w:r w:rsidRPr="006E576E">
        <w:rPr>
          <w:rFonts w:hint="cs"/>
          <w:rtl/>
        </w:rPr>
        <w:t>فصل اول</w:t>
      </w:r>
      <w:bookmarkEnd w:id="4"/>
    </w:p>
    <w:p w:rsidR="009858F3" w:rsidRDefault="009858F3" w:rsidP="004E500B">
      <w:pPr>
        <w:rPr>
          <w:rStyle w:val="1-Char0"/>
          <w:rtl/>
        </w:rPr>
      </w:pPr>
    </w:p>
    <w:p w:rsidR="00EC1538" w:rsidRPr="0088599A" w:rsidRDefault="00EC1538" w:rsidP="004E500B">
      <w:pPr>
        <w:rPr>
          <w:rStyle w:val="1-Char0"/>
          <w:rtl/>
        </w:rPr>
      </w:pPr>
    </w:p>
    <w:p w:rsidR="009858F3" w:rsidRPr="009858F3" w:rsidRDefault="009858F3" w:rsidP="000B6945">
      <w:pPr>
        <w:numPr>
          <w:ilvl w:val="0"/>
          <w:numId w:val="12"/>
        </w:numPr>
        <w:spacing w:before="60"/>
        <w:ind w:left="641" w:hanging="357"/>
        <w:rPr>
          <w:b/>
          <w:bCs/>
          <w:sz w:val="18"/>
          <w:szCs w:val="22"/>
          <w:rtl/>
          <w:lang w:bidi="fa-IR"/>
        </w:rPr>
      </w:pPr>
      <w:r w:rsidRPr="000B6945">
        <w:rPr>
          <w:rStyle w:val="8-Char0"/>
          <w:rFonts w:hint="cs"/>
          <w:rtl/>
        </w:rPr>
        <w:t>غربت اسلام و سنت گرا</w:t>
      </w:r>
      <w:r w:rsidR="008D60BE">
        <w:rPr>
          <w:rStyle w:val="8-Char0"/>
          <w:rFonts w:hint="cs"/>
          <w:rtl/>
        </w:rPr>
        <w:t>ی</w:t>
      </w:r>
      <w:r w:rsidRPr="000B6945">
        <w:rPr>
          <w:rStyle w:val="8-Char0"/>
          <w:rFonts w:hint="cs"/>
          <w:rtl/>
        </w:rPr>
        <w:t>ان</w:t>
      </w:r>
    </w:p>
    <w:p w:rsidR="009858F3" w:rsidRPr="009858F3" w:rsidRDefault="009858F3" w:rsidP="000B6945">
      <w:pPr>
        <w:numPr>
          <w:ilvl w:val="0"/>
          <w:numId w:val="12"/>
        </w:numPr>
        <w:spacing w:before="60"/>
        <w:ind w:left="641" w:hanging="357"/>
        <w:rPr>
          <w:b/>
          <w:bCs/>
          <w:sz w:val="18"/>
          <w:szCs w:val="22"/>
          <w:rtl/>
          <w:lang w:bidi="fa-IR"/>
        </w:rPr>
      </w:pPr>
      <w:r w:rsidRPr="000B6945">
        <w:rPr>
          <w:rStyle w:val="8-Char0"/>
          <w:rFonts w:hint="cs"/>
          <w:rtl/>
        </w:rPr>
        <w:t>مسلمان! از خودت بپرس: چرا؟؟</w:t>
      </w:r>
    </w:p>
    <w:p w:rsidR="009858F3" w:rsidRPr="009858F3" w:rsidRDefault="009858F3" w:rsidP="000B6945">
      <w:pPr>
        <w:numPr>
          <w:ilvl w:val="0"/>
          <w:numId w:val="12"/>
        </w:numPr>
        <w:spacing w:before="60"/>
        <w:ind w:left="641" w:hanging="357"/>
        <w:rPr>
          <w:b/>
          <w:bCs/>
          <w:sz w:val="18"/>
          <w:szCs w:val="22"/>
          <w:rtl/>
          <w:lang w:bidi="fa-IR"/>
        </w:rPr>
      </w:pPr>
      <w:r w:rsidRPr="000B6945">
        <w:rPr>
          <w:rStyle w:val="8-Char0"/>
          <w:rFonts w:hint="cs"/>
          <w:rtl/>
        </w:rPr>
        <w:t>دل</w:t>
      </w:r>
      <w:r w:rsidR="008D60BE">
        <w:rPr>
          <w:rStyle w:val="8-Char0"/>
          <w:rFonts w:hint="cs"/>
          <w:rtl/>
        </w:rPr>
        <w:t>ی</w:t>
      </w:r>
      <w:r w:rsidRPr="000B6945">
        <w:rPr>
          <w:rStyle w:val="8-Char0"/>
          <w:rFonts w:hint="cs"/>
          <w:rtl/>
        </w:rPr>
        <w:t>ل ش</w:t>
      </w:r>
      <w:r w:rsidR="008D60BE">
        <w:rPr>
          <w:rStyle w:val="8-Char0"/>
          <w:rFonts w:hint="cs"/>
          <w:rtl/>
        </w:rPr>
        <w:t>ک</w:t>
      </w:r>
      <w:r w:rsidRPr="000B6945">
        <w:rPr>
          <w:rStyle w:val="8-Char0"/>
          <w:rFonts w:hint="cs"/>
          <w:rtl/>
        </w:rPr>
        <w:t>ست مسلمانان، فاصله گرفتن از تعال</w:t>
      </w:r>
      <w:r w:rsidR="008D60BE">
        <w:rPr>
          <w:rStyle w:val="8-Char0"/>
          <w:rFonts w:hint="cs"/>
          <w:rtl/>
        </w:rPr>
        <w:t>ی</w:t>
      </w:r>
      <w:r w:rsidRPr="000B6945">
        <w:rPr>
          <w:rStyle w:val="8-Char0"/>
          <w:rFonts w:hint="cs"/>
          <w:rtl/>
        </w:rPr>
        <w:t>م و سنت‌ها</w:t>
      </w:r>
      <w:r w:rsidR="008D60BE">
        <w:rPr>
          <w:rStyle w:val="8-Char0"/>
          <w:rFonts w:hint="cs"/>
          <w:rtl/>
        </w:rPr>
        <w:t>ی</w:t>
      </w:r>
      <w:r w:rsidRPr="000B6945">
        <w:rPr>
          <w:rStyle w:val="8-Char0"/>
          <w:rFonts w:hint="cs"/>
          <w:rtl/>
        </w:rPr>
        <w:t xml:space="preserve"> حضرت محمد</w:t>
      </w:r>
      <w:r w:rsidR="00343A3E" w:rsidRPr="00872E9C">
        <w:rPr>
          <w:rFonts w:ascii="MCS P_Mohammad." w:hAnsi="MCS P_Mohammad." w:cs="CTraditional Arabic"/>
          <w:b/>
          <w:sz w:val="18"/>
          <w:szCs w:val="22"/>
          <w:rtl/>
          <w:lang w:bidi="fa-IR"/>
        </w:rPr>
        <w:t xml:space="preserve"> ج</w:t>
      </w:r>
      <w:r w:rsidRPr="000B6945">
        <w:rPr>
          <w:rStyle w:val="8-Char0"/>
          <w:rFonts w:hint="cs"/>
          <w:rtl/>
        </w:rPr>
        <w:t xml:space="preserve"> است</w:t>
      </w:r>
    </w:p>
    <w:p w:rsidR="009858F3" w:rsidRPr="009858F3" w:rsidRDefault="009858F3" w:rsidP="000B6945">
      <w:pPr>
        <w:numPr>
          <w:ilvl w:val="0"/>
          <w:numId w:val="12"/>
        </w:numPr>
        <w:spacing w:before="60"/>
        <w:ind w:left="641" w:hanging="357"/>
        <w:rPr>
          <w:b/>
          <w:bCs/>
          <w:sz w:val="18"/>
          <w:szCs w:val="22"/>
          <w:rtl/>
          <w:lang w:bidi="fa-IR"/>
        </w:rPr>
      </w:pPr>
      <w:r w:rsidRPr="000B6945">
        <w:rPr>
          <w:rStyle w:val="8-Char0"/>
          <w:rFonts w:hint="cs"/>
          <w:rtl/>
        </w:rPr>
        <w:t>اسلام د</w:t>
      </w:r>
      <w:r w:rsidR="008D60BE">
        <w:rPr>
          <w:rStyle w:val="8-Char0"/>
          <w:rFonts w:hint="cs"/>
          <w:rtl/>
        </w:rPr>
        <w:t>ی</w:t>
      </w:r>
      <w:r w:rsidRPr="000B6945">
        <w:rPr>
          <w:rStyle w:val="8-Char0"/>
          <w:rFonts w:hint="cs"/>
          <w:rtl/>
        </w:rPr>
        <w:t>ن شعار ن</w:t>
      </w:r>
      <w:r w:rsidR="008D60BE">
        <w:rPr>
          <w:rStyle w:val="8-Char0"/>
          <w:rFonts w:hint="cs"/>
          <w:rtl/>
        </w:rPr>
        <w:t>ی</w:t>
      </w:r>
      <w:r w:rsidRPr="000B6945">
        <w:rPr>
          <w:rStyle w:val="8-Char0"/>
          <w:rFonts w:hint="cs"/>
          <w:rtl/>
        </w:rPr>
        <w:t>ست</w:t>
      </w:r>
    </w:p>
    <w:p w:rsidR="009858F3" w:rsidRPr="009858F3" w:rsidRDefault="009858F3" w:rsidP="000B6945">
      <w:pPr>
        <w:numPr>
          <w:ilvl w:val="0"/>
          <w:numId w:val="12"/>
        </w:numPr>
        <w:spacing w:before="60"/>
        <w:ind w:left="641" w:hanging="357"/>
        <w:rPr>
          <w:b/>
          <w:bCs/>
          <w:sz w:val="18"/>
          <w:szCs w:val="22"/>
          <w:rtl/>
          <w:lang w:bidi="fa-IR"/>
        </w:rPr>
      </w:pPr>
      <w:r w:rsidRPr="000B6945">
        <w:rPr>
          <w:rStyle w:val="8-Char0"/>
          <w:rFonts w:hint="cs"/>
          <w:rtl/>
        </w:rPr>
        <w:t>محمد</w:t>
      </w:r>
      <w:r w:rsidR="00343A3E" w:rsidRPr="000B6945">
        <w:rPr>
          <w:rStyle w:val="8-Char0"/>
          <w:rtl/>
        </w:rPr>
        <w:t xml:space="preserve"> </w:t>
      </w:r>
      <w:r w:rsidR="00343A3E" w:rsidRPr="00872E9C">
        <w:rPr>
          <w:rFonts w:ascii="MCS P_Mohammad." w:hAnsi="MCS P_Mohammad." w:cs="CTraditional Arabic"/>
          <w:b/>
          <w:sz w:val="18"/>
          <w:szCs w:val="22"/>
          <w:rtl/>
          <w:lang w:bidi="fa-IR"/>
        </w:rPr>
        <w:t>ج</w:t>
      </w:r>
      <w:r w:rsidRPr="000B6945">
        <w:rPr>
          <w:rStyle w:val="8-Char0"/>
          <w:rFonts w:hint="cs"/>
          <w:rtl/>
        </w:rPr>
        <w:t xml:space="preserve"> اسوه و الگو</w:t>
      </w:r>
      <w:r w:rsidR="008D60BE">
        <w:rPr>
          <w:rStyle w:val="8-Char0"/>
          <w:rFonts w:hint="cs"/>
          <w:rtl/>
        </w:rPr>
        <w:t>ی</w:t>
      </w:r>
      <w:r w:rsidRPr="000B6945">
        <w:rPr>
          <w:rStyle w:val="8-Char0"/>
          <w:rFonts w:hint="cs"/>
          <w:rtl/>
        </w:rPr>
        <w:t xml:space="preserve"> جهان</w:t>
      </w:r>
      <w:r w:rsidR="008D60BE">
        <w:rPr>
          <w:rStyle w:val="8-Char0"/>
          <w:rFonts w:hint="cs"/>
          <w:rtl/>
        </w:rPr>
        <w:t>ی</w:t>
      </w:r>
      <w:r w:rsidRPr="000B6945">
        <w:rPr>
          <w:rStyle w:val="8-Char0"/>
          <w:rFonts w:hint="cs"/>
          <w:rtl/>
        </w:rPr>
        <w:t>ان</w:t>
      </w:r>
    </w:p>
    <w:p w:rsidR="009858F3" w:rsidRPr="009858F3" w:rsidRDefault="009858F3" w:rsidP="000B6945">
      <w:pPr>
        <w:numPr>
          <w:ilvl w:val="0"/>
          <w:numId w:val="12"/>
        </w:numPr>
        <w:spacing w:before="60"/>
        <w:ind w:left="641" w:hanging="357"/>
        <w:rPr>
          <w:b/>
          <w:bCs/>
          <w:sz w:val="18"/>
          <w:szCs w:val="22"/>
          <w:rtl/>
          <w:lang w:bidi="fa-IR"/>
        </w:rPr>
      </w:pPr>
      <w:r w:rsidRPr="000B6945">
        <w:rPr>
          <w:rStyle w:val="8-Char0"/>
          <w:rFonts w:hint="cs"/>
          <w:rtl/>
        </w:rPr>
        <w:t>تباع سنت در پرتو آ</w:t>
      </w:r>
      <w:r w:rsidR="008D60BE">
        <w:rPr>
          <w:rStyle w:val="8-Char0"/>
          <w:rFonts w:hint="cs"/>
          <w:rtl/>
        </w:rPr>
        <w:t>ی</w:t>
      </w:r>
      <w:r w:rsidRPr="000B6945">
        <w:rPr>
          <w:rStyle w:val="8-Char0"/>
          <w:rFonts w:hint="cs"/>
          <w:rtl/>
        </w:rPr>
        <w:t>ات قرآن</w:t>
      </w:r>
    </w:p>
    <w:p w:rsidR="009858F3" w:rsidRPr="009858F3" w:rsidRDefault="009858F3" w:rsidP="000B6945">
      <w:pPr>
        <w:numPr>
          <w:ilvl w:val="0"/>
          <w:numId w:val="12"/>
        </w:numPr>
        <w:spacing w:before="60"/>
        <w:ind w:left="641" w:hanging="357"/>
        <w:rPr>
          <w:b/>
          <w:bCs/>
          <w:sz w:val="18"/>
          <w:szCs w:val="22"/>
          <w:rtl/>
          <w:lang w:bidi="fa-IR"/>
        </w:rPr>
      </w:pPr>
      <w:r w:rsidRPr="000B6945">
        <w:rPr>
          <w:rStyle w:val="8-Char0"/>
          <w:rFonts w:hint="cs"/>
          <w:rtl/>
        </w:rPr>
        <w:t>تباع سنت در پرتو گفتار پ</w:t>
      </w:r>
      <w:r w:rsidR="008D60BE">
        <w:rPr>
          <w:rStyle w:val="8-Char0"/>
          <w:rFonts w:hint="cs"/>
          <w:rtl/>
        </w:rPr>
        <w:t>ی</w:t>
      </w:r>
      <w:r w:rsidRPr="000B6945">
        <w:rPr>
          <w:rStyle w:val="8-Char0"/>
          <w:rFonts w:hint="cs"/>
          <w:rtl/>
        </w:rPr>
        <w:t>امبر</w:t>
      </w:r>
      <w:r w:rsidR="00343A3E" w:rsidRPr="000B6945">
        <w:rPr>
          <w:rStyle w:val="8-Char0"/>
          <w:rtl/>
        </w:rPr>
        <w:t xml:space="preserve"> </w:t>
      </w:r>
      <w:r w:rsidR="00343A3E" w:rsidRPr="00872E9C">
        <w:rPr>
          <w:rFonts w:ascii="MCS P_Mohammad." w:hAnsi="MCS P_Mohammad." w:cs="CTraditional Arabic"/>
          <w:b/>
          <w:sz w:val="18"/>
          <w:szCs w:val="22"/>
          <w:rtl/>
          <w:lang w:bidi="fa-IR"/>
        </w:rPr>
        <w:t>ج</w:t>
      </w:r>
    </w:p>
    <w:p w:rsidR="009858F3" w:rsidRPr="009858F3" w:rsidRDefault="009858F3" w:rsidP="000B6945">
      <w:pPr>
        <w:numPr>
          <w:ilvl w:val="0"/>
          <w:numId w:val="12"/>
        </w:numPr>
        <w:spacing w:before="60"/>
        <w:ind w:left="641" w:hanging="357"/>
        <w:rPr>
          <w:b/>
          <w:bCs/>
          <w:sz w:val="18"/>
          <w:szCs w:val="22"/>
          <w:rtl/>
          <w:lang w:bidi="fa-IR"/>
        </w:rPr>
      </w:pPr>
      <w:r w:rsidRPr="000B6945">
        <w:rPr>
          <w:rStyle w:val="8-Char0"/>
          <w:rFonts w:hint="cs"/>
          <w:rtl/>
        </w:rPr>
        <w:t>سلام د</w:t>
      </w:r>
      <w:r w:rsidR="008D60BE">
        <w:rPr>
          <w:rStyle w:val="8-Char0"/>
          <w:rFonts w:hint="cs"/>
          <w:rtl/>
        </w:rPr>
        <w:t>ی</w:t>
      </w:r>
      <w:r w:rsidRPr="000B6945">
        <w:rPr>
          <w:rStyle w:val="8-Char0"/>
          <w:rFonts w:hint="cs"/>
          <w:rtl/>
        </w:rPr>
        <w:t>ن مراسم ن</w:t>
      </w:r>
      <w:r w:rsidR="008D60BE">
        <w:rPr>
          <w:rStyle w:val="8-Char0"/>
          <w:rFonts w:hint="cs"/>
          <w:rtl/>
        </w:rPr>
        <w:t>ی</w:t>
      </w:r>
      <w:r w:rsidRPr="000B6945">
        <w:rPr>
          <w:rStyle w:val="8-Char0"/>
          <w:rFonts w:hint="cs"/>
          <w:rtl/>
        </w:rPr>
        <w:t>ست، د</w:t>
      </w:r>
      <w:r w:rsidR="008D60BE">
        <w:rPr>
          <w:rStyle w:val="8-Char0"/>
          <w:rFonts w:hint="cs"/>
          <w:rtl/>
        </w:rPr>
        <w:t>ی</w:t>
      </w:r>
      <w:r w:rsidRPr="000B6945">
        <w:rPr>
          <w:rStyle w:val="8-Char0"/>
          <w:rFonts w:hint="cs"/>
          <w:rtl/>
        </w:rPr>
        <w:t>ن عمل است</w:t>
      </w:r>
    </w:p>
    <w:p w:rsidR="009858F3" w:rsidRPr="009858F3" w:rsidRDefault="009858F3" w:rsidP="000B6945">
      <w:pPr>
        <w:numPr>
          <w:ilvl w:val="0"/>
          <w:numId w:val="12"/>
        </w:numPr>
        <w:spacing w:before="60"/>
        <w:ind w:left="641" w:hanging="357"/>
        <w:rPr>
          <w:b/>
          <w:bCs/>
          <w:sz w:val="18"/>
          <w:szCs w:val="22"/>
          <w:rtl/>
          <w:lang w:bidi="fa-IR"/>
        </w:rPr>
      </w:pPr>
      <w:r w:rsidRPr="000B6945">
        <w:rPr>
          <w:rStyle w:val="8-Char0"/>
          <w:rFonts w:hint="cs"/>
          <w:rtl/>
        </w:rPr>
        <w:t xml:space="preserve">ز تو به </w:t>
      </w:r>
      <w:r w:rsidR="008D60BE">
        <w:rPr>
          <w:rStyle w:val="8-Char0"/>
          <w:rFonts w:hint="cs"/>
          <w:rtl/>
        </w:rPr>
        <w:t>یک</w:t>
      </w:r>
      <w:r w:rsidRPr="000B6945">
        <w:rPr>
          <w:rStyle w:val="8-Char0"/>
          <w:rFonts w:hint="cs"/>
          <w:rtl/>
        </w:rPr>
        <w:t xml:space="preserve"> اشاره از ما به سر دو</w:t>
      </w:r>
      <w:r w:rsidR="008D60BE">
        <w:rPr>
          <w:rStyle w:val="8-Char0"/>
          <w:rFonts w:hint="cs"/>
          <w:rtl/>
        </w:rPr>
        <w:t>ی</w:t>
      </w:r>
      <w:r w:rsidRPr="000B6945">
        <w:rPr>
          <w:rStyle w:val="8-Char0"/>
          <w:rFonts w:hint="cs"/>
          <w:rtl/>
        </w:rPr>
        <w:t>دن</w:t>
      </w:r>
    </w:p>
    <w:p w:rsidR="009858F3" w:rsidRPr="000B6945" w:rsidRDefault="009858F3" w:rsidP="000B6945">
      <w:pPr>
        <w:numPr>
          <w:ilvl w:val="0"/>
          <w:numId w:val="12"/>
        </w:numPr>
        <w:spacing w:before="60"/>
        <w:ind w:left="641" w:hanging="357"/>
        <w:rPr>
          <w:b/>
          <w:bCs/>
          <w:sz w:val="18"/>
          <w:szCs w:val="22"/>
          <w:lang w:bidi="fa-IR"/>
        </w:rPr>
      </w:pPr>
      <w:r w:rsidRPr="000B6945">
        <w:rPr>
          <w:rStyle w:val="8-Char0"/>
          <w:rFonts w:hint="cs"/>
          <w:rtl/>
        </w:rPr>
        <w:t>نمونه‌ها</w:t>
      </w:r>
      <w:r w:rsidR="008D60BE">
        <w:rPr>
          <w:rStyle w:val="8-Char0"/>
          <w:rFonts w:hint="cs"/>
          <w:rtl/>
        </w:rPr>
        <w:t>یی</w:t>
      </w:r>
      <w:r w:rsidRPr="000B6945">
        <w:rPr>
          <w:rStyle w:val="8-Char0"/>
          <w:rFonts w:hint="cs"/>
          <w:rtl/>
        </w:rPr>
        <w:t xml:space="preserve"> از عمل صحابه بر سنت پ</w:t>
      </w:r>
      <w:r w:rsidR="008D60BE">
        <w:rPr>
          <w:rStyle w:val="8-Char0"/>
          <w:rFonts w:hint="cs"/>
          <w:rtl/>
        </w:rPr>
        <w:t>ی</w:t>
      </w:r>
      <w:r w:rsidRPr="000B6945">
        <w:rPr>
          <w:rStyle w:val="8-Char0"/>
          <w:rFonts w:hint="cs"/>
          <w:rtl/>
        </w:rPr>
        <w:t>امبر ا</w:t>
      </w:r>
      <w:r w:rsidR="008D60BE">
        <w:rPr>
          <w:rStyle w:val="8-Char0"/>
          <w:rFonts w:hint="cs"/>
          <w:rtl/>
        </w:rPr>
        <w:t>ک</w:t>
      </w:r>
      <w:r w:rsidRPr="000B6945">
        <w:rPr>
          <w:rStyle w:val="8-Char0"/>
          <w:rFonts w:hint="cs"/>
          <w:rtl/>
        </w:rPr>
        <w:t>رم</w:t>
      </w:r>
      <w:r w:rsidR="00343A3E" w:rsidRPr="000B6945">
        <w:rPr>
          <w:rStyle w:val="8-Char0"/>
          <w:rtl/>
        </w:rPr>
        <w:t xml:space="preserve"> </w:t>
      </w:r>
      <w:r w:rsidR="00343A3E" w:rsidRPr="00872E9C">
        <w:rPr>
          <w:rFonts w:ascii="MCS P_Mohammad." w:hAnsi="MCS P_Mohammad." w:cs="CTraditional Arabic"/>
          <w:b/>
          <w:sz w:val="18"/>
          <w:szCs w:val="22"/>
          <w:rtl/>
          <w:lang w:bidi="fa-IR"/>
        </w:rPr>
        <w:t>ج</w:t>
      </w:r>
    </w:p>
    <w:p w:rsidR="000B6945" w:rsidRDefault="000B6945" w:rsidP="000B6945">
      <w:pPr>
        <w:pStyle w:val="1-0"/>
        <w:rPr>
          <w:rtl/>
        </w:rPr>
        <w:sectPr w:rsidR="000B6945" w:rsidSect="000B6945">
          <w:footnotePr>
            <w:numRestart w:val="eachPage"/>
          </w:footnotePr>
          <w:type w:val="oddPage"/>
          <w:pgSz w:w="9356" w:h="13608" w:code="11"/>
          <w:pgMar w:top="567" w:right="1134" w:bottom="851" w:left="1134" w:header="454" w:footer="0" w:gutter="0"/>
          <w:cols w:space="720"/>
          <w:titlePg/>
          <w:bidi/>
          <w:rtlGutter/>
          <w:docGrid w:linePitch="360"/>
        </w:sectPr>
      </w:pPr>
    </w:p>
    <w:p w:rsidR="00C712E1" w:rsidRDefault="007E064C" w:rsidP="000B6945">
      <w:pPr>
        <w:pStyle w:val="2-"/>
        <w:rPr>
          <w:rtl/>
          <w:lang w:bidi="fa-IR"/>
        </w:rPr>
      </w:pPr>
      <w:bookmarkStart w:id="5" w:name="_Toc439668571"/>
      <w:r>
        <w:rPr>
          <w:rFonts w:hint="cs"/>
          <w:rtl/>
          <w:lang w:bidi="fa-IR"/>
        </w:rPr>
        <w:t xml:space="preserve">غربت اسلام و </w:t>
      </w:r>
      <w:r w:rsidR="00DF4A55">
        <w:rPr>
          <w:rFonts w:hint="cs"/>
          <w:rtl/>
          <w:lang w:bidi="fa-IR"/>
        </w:rPr>
        <w:t>سنّت</w:t>
      </w:r>
      <w:r>
        <w:rPr>
          <w:rFonts w:hint="cs"/>
          <w:rtl/>
          <w:lang w:bidi="fa-IR"/>
        </w:rPr>
        <w:t xml:space="preserve"> گرا</w:t>
      </w:r>
      <w:r w:rsidR="00DF05A1">
        <w:rPr>
          <w:rFonts w:hint="cs"/>
          <w:rtl/>
          <w:lang w:bidi="fa-IR"/>
        </w:rPr>
        <w:t>ی</w:t>
      </w:r>
      <w:r>
        <w:rPr>
          <w:rFonts w:hint="cs"/>
          <w:rtl/>
          <w:lang w:bidi="fa-IR"/>
        </w:rPr>
        <w:t>ان</w:t>
      </w:r>
      <w:bookmarkEnd w:id="5"/>
    </w:p>
    <w:p w:rsidR="007E064C" w:rsidRPr="0088599A" w:rsidRDefault="007E064C" w:rsidP="00EC1538">
      <w:pPr>
        <w:rPr>
          <w:rStyle w:val="1-Char0"/>
          <w:rtl/>
        </w:rPr>
      </w:pPr>
      <w:r w:rsidRPr="0088599A">
        <w:rPr>
          <w:rStyle w:val="1-Char0"/>
          <w:rFonts w:hint="cs"/>
          <w:rtl/>
        </w:rPr>
        <w:t>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د: «</w:t>
      </w:r>
      <w:r w:rsidR="00EC1538">
        <w:rPr>
          <w:rStyle w:val="6-Char"/>
          <w:rFonts w:hint="cs"/>
          <w:rtl/>
        </w:rPr>
        <w:t>بَدَأَ الْاِسْلامُ غَرِيْباً وَ</w:t>
      </w:r>
      <w:r w:rsidRPr="002A5A9D">
        <w:rPr>
          <w:rStyle w:val="6-Char"/>
          <w:rFonts w:hint="cs"/>
          <w:rtl/>
        </w:rPr>
        <w:t>سَيَعُوْدُ غَرِيْباً فَطُوْبي لِلْغُرَباء</w:t>
      </w:r>
      <w:r w:rsidRPr="0088599A">
        <w:rPr>
          <w:rStyle w:val="1-Char0"/>
          <w:rFonts w:hint="cs"/>
          <w:rtl/>
        </w:rPr>
        <w:t>» اسلام غر</w:t>
      </w:r>
      <w:r w:rsidR="008D60BE">
        <w:rPr>
          <w:rStyle w:val="1-Char0"/>
          <w:rFonts w:hint="cs"/>
          <w:rtl/>
        </w:rPr>
        <w:t>ی</w:t>
      </w:r>
      <w:r w:rsidRPr="0088599A">
        <w:rPr>
          <w:rStyle w:val="1-Char0"/>
          <w:rFonts w:hint="cs"/>
          <w:rtl/>
        </w:rPr>
        <w:t>بانه آغاز شد و به حالت غر</w:t>
      </w:r>
      <w:r w:rsidR="008D60BE">
        <w:rPr>
          <w:rStyle w:val="1-Char0"/>
          <w:rFonts w:hint="cs"/>
          <w:rtl/>
        </w:rPr>
        <w:t>ی</w:t>
      </w:r>
      <w:r w:rsidRPr="0088599A">
        <w:rPr>
          <w:rStyle w:val="1-Char0"/>
          <w:rFonts w:hint="cs"/>
          <w:rtl/>
        </w:rPr>
        <w:t>ب</w:t>
      </w:r>
      <w:r w:rsidR="008D60BE">
        <w:rPr>
          <w:rStyle w:val="1-Char0"/>
          <w:rFonts w:hint="cs"/>
          <w:rtl/>
        </w:rPr>
        <w:t>ی</w:t>
      </w:r>
      <w:r w:rsidRPr="0088599A">
        <w:rPr>
          <w:rStyle w:val="1-Char0"/>
          <w:rFonts w:hint="cs"/>
          <w:rtl/>
        </w:rPr>
        <w:t xml:space="preserve"> برگشت خواهد </w:t>
      </w:r>
      <w:r w:rsidR="008D60BE">
        <w:rPr>
          <w:rStyle w:val="1-Char0"/>
          <w:rFonts w:hint="cs"/>
          <w:rtl/>
        </w:rPr>
        <w:t>ک</w:t>
      </w:r>
      <w:r w:rsidRPr="0088599A">
        <w:rPr>
          <w:rStyle w:val="1-Char0"/>
          <w:rFonts w:hint="cs"/>
          <w:rtl/>
        </w:rPr>
        <w:t>رد؛ پس خوشا به حال غر</w:t>
      </w:r>
      <w:r w:rsidR="008D60BE">
        <w:rPr>
          <w:rStyle w:val="1-Char0"/>
          <w:rFonts w:hint="cs"/>
          <w:rtl/>
        </w:rPr>
        <w:t>ی</w:t>
      </w:r>
      <w:r w:rsidRPr="0088599A">
        <w:rPr>
          <w:rStyle w:val="1-Char0"/>
          <w:rFonts w:hint="cs"/>
          <w:rtl/>
        </w:rPr>
        <w:t>بان! سؤال شد: ا</w:t>
      </w:r>
      <w:r w:rsidR="008D60BE">
        <w:rPr>
          <w:rStyle w:val="1-Char0"/>
          <w:rFonts w:hint="cs"/>
          <w:rtl/>
        </w:rPr>
        <w:t>ی</w:t>
      </w:r>
      <w:r w:rsidRPr="0088599A">
        <w:rPr>
          <w:rStyle w:val="1-Char0"/>
          <w:rFonts w:hint="cs"/>
          <w:rtl/>
        </w:rPr>
        <w:t xml:space="preserve"> رسول خدا</w:t>
      </w:r>
      <w:r w:rsidR="00343A3E" w:rsidRPr="00343A3E">
        <w:rPr>
          <w:rStyle w:val="1-Char0"/>
          <w:rFonts w:cs="CTraditional Arabic"/>
          <w:rtl/>
        </w:rPr>
        <w:t xml:space="preserve"> ج</w:t>
      </w:r>
      <w:r w:rsidRPr="0088599A">
        <w:rPr>
          <w:rStyle w:val="1-Char0"/>
          <w:rFonts w:hint="cs"/>
          <w:rtl/>
        </w:rPr>
        <w:t>! غر</w:t>
      </w:r>
      <w:r w:rsidR="008D60BE">
        <w:rPr>
          <w:rStyle w:val="1-Char0"/>
          <w:rFonts w:hint="cs"/>
          <w:rtl/>
        </w:rPr>
        <w:t>ی</w:t>
      </w:r>
      <w:r w:rsidRPr="0088599A">
        <w:rPr>
          <w:rStyle w:val="1-Char0"/>
          <w:rFonts w:hint="cs"/>
          <w:rtl/>
        </w:rPr>
        <w:t xml:space="preserve">بان چه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هستند؟ فرمود: «</w:t>
      </w:r>
      <w:r w:rsidRPr="002A5A9D">
        <w:rPr>
          <w:rStyle w:val="6-Char"/>
          <w:rFonts w:hint="cs"/>
          <w:rtl/>
        </w:rPr>
        <w:t>اَلَّذِيْنَ يُحْيُونَ سُنَّتِي ويُعَلِّمُوْنَهَا النّاسَ</w:t>
      </w:r>
      <w:r w:rsidRPr="0088599A">
        <w:rPr>
          <w:rStyle w:val="1-Char0"/>
          <w:rFonts w:hint="cs"/>
          <w:rtl/>
        </w:rPr>
        <w:t xml:space="preserve">»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ه </w:t>
      </w:r>
      <w:r w:rsidR="00DF4A55" w:rsidRPr="0088599A">
        <w:rPr>
          <w:rStyle w:val="1-Char0"/>
          <w:rFonts w:hint="cs"/>
          <w:rtl/>
        </w:rPr>
        <w:t>سنّت</w:t>
      </w:r>
      <w:r w:rsidRPr="0088599A">
        <w:rPr>
          <w:rStyle w:val="1-Char0"/>
          <w:rFonts w:hint="cs"/>
          <w:rtl/>
        </w:rPr>
        <w:t xml:space="preserve"> مرا زنده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دارند و آن را به مردم </w:t>
      </w:r>
      <w:r w:rsidR="008D60BE">
        <w:rPr>
          <w:rStyle w:val="1-Char0"/>
          <w:rFonts w:hint="cs"/>
          <w:rtl/>
        </w:rPr>
        <w:t>ی</w:t>
      </w:r>
      <w:r w:rsidRPr="0088599A">
        <w:rPr>
          <w:rStyle w:val="1-Char0"/>
          <w:rFonts w:hint="cs"/>
          <w:rtl/>
        </w:rPr>
        <w:t>اد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دهند.</w:t>
      </w:r>
      <w:r w:rsidRPr="005967D2">
        <w:rPr>
          <w:rStyle w:val="1-Char0"/>
          <w:vertAlign w:val="superscript"/>
          <w:rtl/>
        </w:rPr>
        <w:footnoteReference w:id="1"/>
      </w:r>
    </w:p>
    <w:p w:rsidR="007068E6" w:rsidRPr="0088599A" w:rsidRDefault="007068E6" w:rsidP="00EC1538">
      <w:pPr>
        <w:rPr>
          <w:rStyle w:val="1-Char0"/>
          <w:rtl/>
        </w:rPr>
      </w:pPr>
      <w:r w:rsidRPr="0088599A">
        <w:rPr>
          <w:rStyle w:val="1-Char0"/>
          <w:rFonts w:hint="cs"/>
          <w:rtl/>
        </w:rPr>
        <w:t>و در حد</w:t>
      </w:r>
      <w:r w:rsidR="008D60BE">
        <w:rPr>
          <w:rStyle w:val="1-Char0"/>
          <w:rFonts w:hint="cs"/>
          <w:rtl/>
        </w:rPr>
        <w:t>ی</w:t>
      </w:r>
      <w:r w:rsidRPr="0088599A">
        <w:rPr>
          <w:rStyle w:val="1-Char0"/>
          <w:rFonts w:hint="cs"/>
          <w:rtl/>
        </w:rPr>
        <w:t>ث</w:t>
      </w:r>
      <w:r w:rsidR="008D60BE">
        <w:rPr>
          <w:rStyle w:val="1-Char0"/>
          <w:rFonts w:hint="cs"/>
          <w:rtl/>
        </w:rPr>
        <w:t>ی</w:t>
      </w:r>
      <w:r w:rsidRPr="0088599A">
        <w:rPr>
          <w:rStyle w:val="1-Char0"/>
          <w:rFonts w:hint="cs"/>
          <w:rtl/>
        </w:rPr>
        <w:t xml:space="preserve"> د</w:t>
      </w:r>
      <w:r w:rsidR="008D60BE">
        <w:rPr>
          <w:rStyle w:val="1-Char0"/>
          <w:rFonts w:hint="cs"/>
          <w:rtl/>
        </w:rPr>
        <w:t>ی</w:t>
      </w:r>
      <w:r w:rsidRPr="0088599A">
        <w:rPr>
          <w:rStyle w:val="1-Char0"/>
          <w:rFonts w:hint="cs"/>
          <w:rtl/>
        </w:rPr>
        <w:t xml:space="preserve">گر آمده است </w:t>
      </w:r>
      <w:r w:rsidR="008D60BE">
        <w:rPr>
          <w:rStyle w:val="1-Char0"/>
          <w:rFonts w:hint="cs"/>
          <w:rtl/>
        </w:rPr>
        <w:t>ک</w:t>
      </w:r>
      <w:r w:rsidRPr="0088599A">
        <w:rPr>
          <w:rStyle w:val="1-Char0"/>
          <w:rFonts w:hint="cs"/>
          <w:rtl/>
        </w:rPr>
        <w:t>ه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فرمود: «</w:t>
      </w:r>
      <w:r w:rsidRPr="002A5A9D">
        <w:rPr>
          <w:rStyle w:val="6-Char"/>
          <w:rFonts w:hint="cs"/>
          <w:rtl/>
        </w:rPr>
        <w:t>بَدَأَ الاِسْلامُ غَريباً وسَيَعُوْدُ غَرِيْباً كَما بَدَأَ فَطُوْبي لِلْغُرباء!</w:t>
      </w:r>
      <w:r w:rsidRPr="0088599A">
        <w:rPr>
          <w:rStyle w:val="1-Char0"/>
          <w:rFonts w:hint="cs"/>
          <w:rtl/>
        </w:rPr>
        <w:t>» اسلام غر</w:t>
      </w:r>
      <w:r w:rsidR="008D60BE">
        <w:rPr>
          <w:rStyle w:val="1-Char0"/>
          <w:rFonts w:hint="cs"/>
          <w:rtl/>
        </w:rPr>
        <w:t>ی</w:t>
      </w:r>
      <w:r w:rsidRPr="0088599A">
        <w:rPr>
          <w:rStyle w:val="1-Char0"/>
          <w:rFonts w:hint="cs"/>
          <w:rtl/>
        </w:rPr>
        <w:t>بانه آغاز گرد</w:t>
      </w:r>
      <w:r w:rsidR="008D60BE">
        <w:rPr>
          <w:rStyle w:val="1-Char0"/>
          <w:rFonts w:hint="cs"/>
          <w:rtl/>
        </w:rPr>
        <w:t>ی</w:t>
      </w:r>
      <w:r w:rsidRPr="0088599A">
        <w:rPr>
          <w:rStyle w:val="1-Char0"/>
          <w:rFonts w:hint="cs"/>
          <w:rtl/>
        </w:rPr>
        <w:t>د و غر</w:t>
      </w:r>
      <w:r w:rsidR="008D60BE">
        <w:rPr>
          <w:rStyle w:val="1-Char0"/>
          <w:rFonts w:hint="cs"/>
          <w:rtl/>
        </w:rPr>
        <w:t>ی</w:t>
      </w:r>
      <w:r w:rsidRPr="0088599A">
        <w:rPr>
          <w:rStyle w:val="1-Char0"/>
          <w:rFonts w:hint="cs"/>
          <w:rtl/>
        </w:rPr>
        <w:t>بانه برگشت خواهد نمود، پس خوشا به حال غر</w:t>
      </w:r>
      <w:r w:rsidR="008D60BE">
        <w:rPr>
          <w:rStyle w:val="1-Char0"/>
          <w:rFonts w:hint="cs"/>
          <w:rtl/>
        </w:rPr>
        <w:t>ی</w:t>
      </w:r>
      <w:r w:rsidRPr="0088599A">
        <w:rPr>
          <w:rStyle w:val="1-Char0"/>
          <w:rFonts w:hint="cs"/>
          <w:rtl/>
        </w:rPr>
        <w:t>بان! سؤال شد: ا</w:t>
      </w:r>
      <w:r w:rsidR="008D60BE">
        <w:rPr>
          <w:rStyle w:val="1-Char0"/>
          <w:rFonts w:hint="cs"/>
          <w:rtl/>
        </w:rPr>
        <w:t>ی</w:t>
      </w:r>
      <w:r w:rsidRPr="0088599A">
        <w:rPr>
          <w:rStyle w:val="1-Char0"/>
          <w:rFonts w:hint="cs"/>
          <w:rtl/>
        </w:rPr>
        <w:t xml:space="preserve"> رسول خدا</w:t>
      </w:r>
      <w:r w:rsidR="00343A3E" w:rsidRPr="00343A3E">
        <w:rPr>
          <w:rStyle w:val="1-Char0"/>
          <w:rFonts w:cs="CTraditional Arabic"/>
          <w:rtl/>
        </w:rPr>
        <w:t xml:space="preserve"> ج</w:t>
      </w:r>
      <w:r w:rsidRPr="0088599A">
        <w:rPr>
          <w:rStyle w:val="1-Char0"/>
          <w:rFonts w:hint="cs"/>
          <w:rtl/>
        </w:rPr>
        <w:t>! «غر</w:t>
      </w:r>
      <w:r w:rsidR="008D60BE">
        <w:rPr>
          <w:rStyle w:val="1-Char0"/>
          <w:rFonts w:hint="cs"/>
          <w:rtl/>
        </w:rPr>
        <w:t>ی</w:t>
      </w:r>
      <w:r w:rsidRPr="0088599A">
        <w:rPr>
          <w:rStyle w:val="1-Char0"/>
          <w:rFonts w:hint="cs"/>
          <w:rtl/>
        </w:rPr>
        <w:t xml:space="preserve">بان چه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هستند؟» فرمود: «</w:t>
      </w:r>
      <w:r w:rsidRPr="002A5A9D">
        <w:rPr>
          <w:rStyle w:val="6-Char"/>
          <w:rFonts w:hint="cs"/>
          <w:rtl/>
        </w:rPr>
        <w:t>اَلَّذِيْنَ يُصْلِحُوْنَ إِذا فَسَدَ النّاسُ</w:t>
      </w:r>
      <w:r w:rsidRPr="0088599A">
        <w:rPr>
          <w:rStyle w:val="1-Char0"/>
          <w:rFonts w:hint="cs"/>
          <w:rtl/>
        </w:rPr>
        <w:t xml:space="preserve">»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هنگام</w:t>
      </w:r>
      <w:r w:rsidR="008D60BE">
        <w:rPr>
          <w:rStyle w:val="1-Char0"/>
          <w:rFonts w:hint="cs"/>
          <w:rtl/>
        </w:rPr>
        <w:t>ی</w:t>
      </w:r>
      <w:r w:rsidRPr="0088599A">
        <w:rPr>
          <w:rStyle w:val="1-Char0"/>
          <w:rFonts w:hint="cs"/>
          <w:rtl/>
        </w:rPr>
        <w:t xml:space="preserve"> مردم فاسد شوند، آنان به اصلاح م</w:t>
      </w:r>
      <w:r w:rsidR="008D60BE">
        <w:rPr>
          <w:rStyle w:val="1-Char0"/>
          <w:rFonts w:hint="cs"/>
          <w:rtl/>
        </w:rPr>
        <w:t>ی</w:t>
      </w:r>
      <w:r w:rsidRPr="0088599A">
        <w:rPr>
          <w:rStyle w:val="1-Char0"/>
          <w:rFonts w:hint="cs"/>
          <w:rtl/>
        </w:rPr>
        <w:t>‌پردازند.</w:t>
      </w:r>
      <w:r w:rsidRPr="005967D2">
        <w:rPr>
          <w:rStyle w:val="1-Char0"/>
          <w:vertAlign w:val="superscript"/>
          <w:rtl/>
        </w:rPr>
        <w:footnoteReference w:id="2"/>
      </w:r>
    </w:p>
    <w:p w:rsidR="000116BE" w:rsidRPr="0088599A" w:rsidRDefault="000116BE" w:rsidP="004E500B">
      <w:pPr>
        <w:rPr>
          <w:rStyle w:val="1-Char0"/>
          <w:rtl/>
        </w:rPr>
      </w:pPr>
      <w:r w:rsidRPr="0088599A">
        <w:rPr>
          <w:rStyle w:val="1-Char0"/>
          <w:rFonts w:hint="cs"/>
          <w:rtl/>
        </w:rPr>
        <w:t>براست</w:t>
      </w:r>
      <w:r w:rsidR="008D60BE">
        <w:rPr>
          <w:rStyle w:val="1-Char0"/>
          <w:rFonts w:hint="cs"/>
          <w:rtl/>
        </w:rPr>
        <w:t>ی</w:t>
      </w:r>
      <w:r w:rsidRPr="0088599A">
        <w:rPr>
          <w:rStyle w:val="1-Char0"/>
          <w:rFonts w:hint="cs"/>
          <w:rtl/>
        </w:rPr>
        <w:t xml:space="preserve"> واقع</w:t>
      </w:r>
      <w:r w:rsidR="00CF326E">
        <w:rPr>
          <w:rStyle w:val="1-Char0"/>
          <w:rFonts w:hint="cs"/>
          <w:rtl/>
        </w:rPr>
        <w:t>یّ</w:t>
      </w:r>
      <w:r w:rsidRPr="0088599A">
        <w:rPr>
          <w:rStyle w:val="1-Char0"/>
          <w:rFonts w:hint="cs"/>
          <w:rtl/>
        </w:rPr>
        <w:t>ت امروز</w:t>
      </w:r>
      <w:r w:rsidR="008D60BE">
        <w:rPr>
          <w:rStyle w:val="1-Char0"/>
          <w:rFonts w:hint="cs"/>
          <w:rtl/>
        </w:rPr>
        <w:t>ی</w:t>
      </w:r>
      <w:r w:rsidRPr="0088599A">
        <w:rPr>
          <w:rStyle w:val="1-Char0"/>
          <w:rFonts w:hint="cs"/>
          <w:rtl/>
        </w:rPr>
        <w:t xml:space="preserve"> و چند عصر گذشته گواه ا</w:t>
      </w:r>
      <w:r w:rsidR="008D60BE">
        <w:rPr>
          <w:rStyle w:val="1-Char0"/>
          <w:rFonts w:hint="cs"/>
          <w:rtl/>
        </w:rPr>
        <w:t>ی</w:t>
      </w:r>
      <w:r w:rsidRPr="0088599A">
        <w:rPr>
          <w:rStyle w:val="1-Char0"/>
          <w:rFonts w:hint="cs"/>
          <w:rtl/>
        </w:rPr>
        <w:t xml:space="preserve">ن است </w:t>
      </w:r>
      <w:r w:rsidR="008D60BE">
        <w:rPr>
          <w:rStyle w:val="1-Char0"/>
          <w:rFonts w:hint="cs"/>
          <w:rtl/>
        </w:rPr>
        <w:t>ک</w:t>
      </w:r>
      <w:r w:rsidRPr="0088599A">
        <w:rPr>
          <w:rStyle w:val="1-Char0"/>
          <w:rFonts w:hint="cs"/>
          <w:rtl/>
        </w:rPr>
        <w:t>ه اسلام در د</w:t>
      </w:r>
      <w:r w:rsidR="008D60BE">
        <w:rPr>
          <w:rStyle w:val="1-Char0"/>
          <w:rFonts w:hint="cs"/>
          <w:rtl/>
        </w:rPr>
        <w:t>ی</w:t>
      </w:r>
      <w:r w:rsidRPr="0088599A">
        <w:rPr>
          <w:rStyle w:val="1-Char0"/>
          <w:rFonts w:hint="cs"/>
          <w:rtl/>
        </w:rPr>
        <w:t>ار خود و در م</w:t>
      </w:r>
      <w:r w:rsidR="008D60BE">
        <w:rPr>
          <w:rStyle w:val="1-Char0"/>
          <w:rFonts w:hint="cs"/>
          <w:rtl/>
        </w:rPr>
        <w:t>ی</w:t>
      </w:r>
      <w:r w:rsidRPr="0088599A">
        <w:rPr>
          <w:rStyle w:val="1-Char0"/>
          <w:rFonts w:hint="cs"/>
          <w:rtl/>
        </w:rPr>
        <w:t>ان مردم، غر</w:t>
      </w:r>
      <w:r w:rsidR="008D60BE">
        <w:rPr>
          <w:rStyle w:val="1-Char0"/>
          <w:rFonts w:hint="cs"/>
          <w:rtl/>
        </w:rPr>
        <w:t>ی</w:t>
      </w:r>
      <w:r w:rsidRPr="0088599A">
        <w:rPr>
          <w:rStyle w:val="1-Char0"/>
          <w:rFonts w:hint="cs"/>
          <w:rtl/>
        </w:rPr>
        <w:t xml:space="preserve">ب بوده و هست، تا آنجا </w:t>
      </w:r>
      <w:r w:rsidR="008D60BE">
        <w:rPr>
          <w:rStyle w:val="1-Char0"/>
          <w:rFonts w:hint="cs"/>
          <w:rtl/>
        </w:rPr>
        <w:t>ک</w:t>
      </w:r>
      <w:r w:rsidRPr="0088599A">
        <w:rPr>
          <w:rStyle w:val="1-Char0"/>
          <w:rFonts w:hint="cs"/>
          <w:rtl/>
        </w:rPr>
        <w:t xml:space="preserve">ه اگر </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مردم را به اسلام واقع</w:t>
      </w:r>
      <w:r w:rsidR="008D60BE">
        <w:rPr>
          <w:rStyle w:val="1-Char0"/>
          <w:rFonts w:hint="cs"/>
          <w:rtl/>
        </w:rPr>
        <w:t>ی</w:t>
      </w:r>
      <w:r w:rsidRPr="0088599A">
        <w:rPr>
          <w:rStyle w:val="1-Char0"/>
          <w:rFonts w:hint="cs"/>
          <w:rtl/>
        </w:rPr>
        <w:t xml:space="preserve"> و </w:t>
      </w:r>
      <w:r w:rsidR="00DF4A55"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اص</w:t>
      </w:r>
      <w:r w:rsidR="008D60BE">
        <w:rPr>
          <w:rStyle w:val="1-Char0"/>
          <w:rFonts w:hint="cs"/>
          <w:rtl/>
        </w:rPr>
        <w:t>ی</w:t>
      </w:r>
      <w:r w:rsidRPr="0088599A">
        <w:rPr>
          <w:rStyle w:val="1-Char0"/>
          <w:rFonts w:hint="cs"/>
          <w:rtl/>
        </w:rPr>
        <w:t>ل</w:t>
      </w:r>
      <w:r w:rsidR="009174E9" w:rsidRPr="0088599A">
        <w:rPr>
          <w:rStyle w:val="1-Char0"/>
          <w:rFonts w:hint="cs"/>
          <w:rtl/>
        </w:rPr>
        <w:t>ِ</w:t>
      </w:r>
      <w:r w:rsidRPr="0088599A">
        <w:rPr>
          <w:rStyle w:val="1-Char0"/>
          <w:rFonts w:hint="cs"/>
          <w:rtl/>
        </w:rPr>
        <w:t xml:space="preserve"> پ</w:t>
      </w:r>
      <w:r w:rsidR="008D60BE">
        <w:rPr>
          <w:rStyle w:val="1-Char0"/>
          <w:rFonts w:hint="cs"/>
          <w:rtl/>
        </w:rPr>
        <w:t>ی</w:t>
      </w:r>
      <w:r w:rsidRPr="0088599A">
        <w:rPr>
          <w:rStyle w:val="1-Char0"/>
          <w:rFonts w:hint="cs"/>
          <w:rtl/>
        </w:rPr>
        <w:t>امبر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دعوت نما</w:t>
      </w:r>
      <w:r w:rsidR="008D60BE">
        <w:rPr>
          <w:rStyle w:val="1-Char0"/>
          <w:rFonts w:hint="cs"/>
          <w:rtl/>
        </w:rPr>
        <w:t>ی</w:t>
      </w:r>
      <w:r w:rsidRPr="0088599A">
        <w:rPr>
          <w:rStyle w:val="1-Char0"/>
          <w:rFonts w:hint="cs"/>
          <w:rtl/>
        </w:rPr>
        <w:t>د، مش</w:t>
      </w:r>
      <w:r w:rsidR="008D60BE">
        <w:rPr>
          <w:rStyle w:val="1-Char0"/>
          <w:rFonts w:hint="cs"/>
          <w:rtl/>
        </w:rPr>
        <w:t>ک</w:t>
      </w:r>
      <w:r w:rsidRPr="0088599A">
        <w:rPr>
          <w:rStyle w:val="1-Char0"/>
          <w:rFonts w:hint="cs"/>
          <w:rtl/>
        </w:rPr>
        <w:t>لات فراوان</w:t>
      </w:r>
      <w:r w:rsidR="008D60BE">
        <w:rPr>
          <w:rStyle w:val="1-Char0"/>
          <w:rFonts w:hint="cs"/>
          <w:rtl/>
        </w:rPr>
        <w:t>ی</w:t>
      </w:r>
      <w:r w:rsidRPr="0088599A">
        <w:rPr>
          <w:rStyle w:val="1-Char0"/>
          <w:rFonts w:hint="cs"/>
          <w:rtl/>
        </w:rPr>
        <w:t xml:space="preserve"> از قب</w:t>
      </w:r>
      <w:r w:rsidR="008D60BE">
        <w:rPr>
          <w:rStyle w:val="1-Char0"/>
          <w:rFonts w:hint="cs"/>
          <w:rtl/>
        </w:rPr>
        <w:t>ی</w:t>
      </w:r>
      <w:r w:rsidRPr="0088599A">
        <w:rPr>
          <w:rStyle w:val="1-Char0"/>
          <w:rFonts w:hint="cs"/>
          <w:rtl/>
        </w:rPr>
        <w:t>ل: فشار، ش</w:t>
      </w:r>
      <w:r w:rsidR="008D60BE">
        <w:rPr>
          <w:rStyle w:val="1-Char0"/>
          <w:rFonts w:hint="cs"/>
          <w:rtl/>
        </w:rPr>
        <w:t>ک</w:t>
      </w:r>
      <w:r w:rsidRPr="0088599A">
        <w:rPr>
          <w:rStyle w:val="1-Char0"/>
          <w:rFonts w:hint="cs"/>
          <w:rtl/>
        </w:rPr>
        <w:t>نجه، زندان، ترور و اعدا</w:t>
      </w:r>
      <w:r w:rsidR="009174E9" w:rsidRPr="0088599A">
        <w:rPr>
          <w:rStyle w:val="1-Char0"/>
          <w:rFonts w:hint="cs"/>
          <w:rtl/>
        </w:rPr>
        <w:t>م</w:t>
      </w:r>
      <w:r w:rsidRPr="0088599A">
        <w:rPr>
          <w:rStyle w:val="1-Char0"/>
          <w:rFonts w:hint="cs"/>
          <w:rtl/>
        </w:rPr>
        <w:t xml:space="preserve"> فرا رو</w:t>
      </w:r>
      <w:r w:rsidR="008D60BE">
        <w:rPr>
          <w:rStyle w:val="1-Char0"/>
          <w:rFonts w:hint="cs"/>
          <w:rtl/>
        </w:rPr>
        <w:t>ی</w:t>
      </w:r>
      <w:r w:rsidRPr="0088599A">
        <w:rPr>
          <w:rStyle w:val="1-Char0"/>
          <w:rFonts w:hint="cs"/>
          <w:rtl/>
        </w:rPr>
        <w:t xml:space="preserve"> او قرار خواهد گرفت.</w:t>
      </w:r>
    </w:p>
    <w:p w:rsidR="000116BE" w:rsidRPr="0088599A" w:rsidRDefault="000116BE" w:rsidP="004E500B">
      <w:pPr>
        <w:rPr>
          <w:rStyle w:val="1-Char0"/>
          <w:rtl/>
        </w:rPr>
      </w:pPr>
      <w:r w:rsidRPr="0088599A">
        <w:rPr>
          <w:rStyle w:val="1-Char0"/>
          <w:rFonts w:hint="cs"/>
          <w:rtl/>
        </w:rPr>
        <w:t>امروزه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ب</w:t>
      </w:r>
      <w:r w:rsidR="008D60BE">
        <w:rPr>
          <w:rStyle w:val="1-Char0"/>
          <w:rFonts w:hint="cs"/>
          <w:rtl/>
        </w:rPr>
        <w:t>ی</w:t>
      </w:r>
      <w:r w:rsidRPr="0088599A">
        <w:rPr>
          <w:rStyle w:val="1-Char0"/>
          <w:rFonts w:hint="cs"/>
          <w:rtl/>
        </w:rPr>
        <w:t>ن</w:t>
      </w:r>
      <w:r w:rsidR="008D60BE">
        <w:rPr>
          <w:rStyle w:val="1-Char0"/>
          <w:rFonts w:hint="cs"/>
          <w:rtl/>
        </w:rPr>
        <w:t>ی</w:t>
      </w:r>
      <w:r w:rsidRPr="0088599A">
        <w:rPr>
          <w:rStyle w:val="1-Char0"/>
          <w:rFonts w:hint="cs"/>
          <w:rtl/>
        </w:rPr>
        <w:t xml:space="preserve">م </w:t>
      </w:r>
      <w:r w:rsidR="008D60BE">
        <w:rPr>
          <w:rStyle w:val="1-Char0"/>
          <w:rFonts w:hint="cs"/>
          <w:rtl/>
        </w:rPr>
        <w:t>ک</w:t>
      </w:r>
      <w:r w:rsidRPr="0088599A">
        <w:rPr>
          <w:rStyle w:val="1-Char0"/>
          <w:rFonts w:hint="cs"/>
          <w:rtl/>
        </w:rPr>
        <w:t>ه اسلام واقع</w:t>
      </w:r>
      <w:r w:rsidR="008D60BE">
        <w:rPr>
          <w:rStyle w:val="1-Char0"/>
          <w:rFonts w:hint="cs"/>
          <w:rtl/>
        </w:rPr>
        <w:t>ی</w:t>
      </w:r>
      <w:r w:rsidRPr="0088599A">
        <w:rPr>
          <w:rStyle w:val="1-Char0"/>
          <w:rFonts w:hint="cs"/>
          <w:rtl/>
        </w:rPr>
        <w:t xml:space="preserve"> بر ش</w:t>
      </w:r>
      <w:r w:rsidR="008D60BE">
        <w:rPr>
          <w:rStyle w:val="1-Char0"/>
          <w:rFonts w:hint="cs"/>
          <w:rtl/>
        </w:rPr>
        <w:t>ی</w:t>
      </w:r>
      <w:r w:rsidRPr="0088599A">
        <w:rPr>
          <w:rStyle w:val="1-Char0"/>
          <w:rFonts w:hint="cs"/>
          <w:rtl/>
        </w:rPr>
        <w:t>وه و برنام</w:t>
      </w:r>
      <w:r w:rsidR="002A5A9D">
        <w:rPr>
          <w:rStyle w:val="1-Char0"/>
          <w:rFonts w:hint="cs"/>
          <w:rtl/>
        </w:rPr>
        <w:t>ۀ</w:t>
      </w:r>
      <w:r w:rsidRPr="0088599A">
        <w:rPr>
          <w:rStyle w:val="1-Char0"/>
          <w:rFonts w:hint="cs"/>
          <w:rtl/>
        </w:rPr>
        <w:t xml:space="preserve"> رسول خدا</w:t>
      </w:r>
      <w:r w:rsidR="00343A3E" w:rsidRPr="00343A3E">
        <w:rPr>
          <w:rStyle w:val="1-Char0"/>
          <w:rFonts w:cs="CTraditional Arabic"/>
          <w:rtl/>
        </w:rPr>
        <w:t xml:space="preserve"> ج</w:t>
      </w:r>
      <w:r w:rsidRPr="0088599A">
        <w:rPr>
          <w:rStyle w:val="1-Char0"/>
          <w:rFonts w:hint="cs"/>
          <w:rtl/>
        </w:rPr>
        <w:t xml:space="preserve"> و </w:t>
      </w:r>
      <w:r w:rsidR="008D60BE">
        <w:rPr>
          <w:rStyle w:val="1-Char0"/>
          <w:rFonts w:hint="cs"/>
          <w:rtl/>
        </w:rPr>
        <w:t>ی</w:t>
      </w:r>
      <w:r w:rsidRPr="0088599A">
        <w:rPr>
          <w:rStyle w:val="1-Char0"/>
          <w:rFonts w:hint="cs"/>
          <w:rtl/>
        </w:rPr>
        <w:t>اران و خاندان او، به مراتب غر</w:t>
      </w:r>
      <w:r w:rsidR="008D60BE">
        <w:rPr>
          <w:rStyle w:val="1-Char0"/>
          <w:rFonts w:hint="cs"/>
          <w:rtl/>
        </w:rPr>
        <w:t>ی</w:t>
      </w:r>
      <w:r w:rsidRPr="0088599A">
        <w:rPr>
          <w:rStyle w:val="1-Char0"/>
          <w:rFonts w:hint="cs"/>
          <w:rtl/>
        </w:rPr>
        <w:t>ب‌تر از زمان آغاز آن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باشد </w:t>
      </w:r>
      <w:r w:rsidR="008D60BE">
        <w:rPr>
          <w:rStyle w:val="1-Char0"/>
          <w:rFonts w:hint="cs"/>
          <w:rtl/>
        </w:rPr>
        <w:t>ک</w:t>
      </w:r>
      <w:r w:rsidRPr="0088599A">
        <w:rPr>
          <w:rStyle w:val="1-Char0"/>
          <w:rFonts w:hint="cs"/>
          <w:rtl/>
        </w:rPr>
        <w:t>ه اگر به صورت ش</w:t>
      </w:r>
      <w:r w:rsidR="008D60BE">
        <w:rPr>
          <w:rStyle w:val="1-Char0"/>
          <w:rFonts w:hint="cs"/>
          <w:rtl/>
        </w:rPr>
        <w:t>ک</w:t>
      </w:r>
      <w:r w:rsidRPr="0088599A">
        <w:rPr>
          <w:rStyle w:val="1-Char0"/>
          <w:rFonts w:hint="cs"/>
          <w:rtl/>
        </w:rPr>
        <w:t>ل</w:t>
      </w:r>
      <w:r w:rsidR="008D60BE">
        <w:rPr>
          <w:rStyle w:val="1-Char0"/>
          <w:rFonts w:hint="cs"/>
          <w:rtl/>
        </w:rPr>
        <w:t>ی</w:t>
      </w:r>
      <w:r w:rsidRPr="0088599A">
        <w:rPr>
          <w:rStyle w:val="1-Char0"/>
          <w:rFonts w:hint="cs"/>
          <w:rtl/>
        </w:rPr>
        <w:t xml:space="preserve"> آداب و رسوم ظاهر</w:t>
      </w:r>
      <w:r w:rsidR="008D60BE">
        <w:rPr>
          <w:rStyle w:val="1-Char0"/>
          <w:rFonts w:hint="cs"/>
          <w:rtl/>
        </w:rPr>
        <w:t>ی</w:t>
      </w:r>
      <w:r w:rsidRPr="0088599A">
        <w:rPr>
          <w:rStyle w:val="1-Char0"/>
          <w:rFonts w:hint="cs"/>
          <w:rtl/>
        </w:rPr>
        <w:t xml:space="preserve"> آن در م</w:t>
      </w:r>
      <w:r w:rsidR="008D60BE">
        <w:rPr>
          <w:rStyle w:val="1-Char0"/>
          <w:rFonts w:hint="cs"/>
          <w:rtl/>
        </w:rPr>
        <w:t>ی</w:t>
      </w:r>
      <w:r w:rsidRPr="0088599A">
        <w:rPr>
          <w:rStyle w:val="1-Char0"/>
          <w:rFonts w:hint="cs"/>
          <w:rtl/>
        </w:rPr>
        <w:t>ان جامعه، مشهور و معروف است، واقع</w:t>
      </w:r>
      <w:r w:rsidR="008D60BE">
        <w:rPr>
          <w:rStyle w:val="1-Char0"/>
          <w:rFonts w:hint="cs"/>
          <w:rtl/>
        </w:rPr>
        <w:t>ی</w:t>
      </w:r>
      <w:r w:rsidRPr="0088599A">
        <w:rPr>
          <w:rStyle w:val="1-Char0"/>
          <w:rFonts w:hint="cs"/>
          <w:rtl/>
        </w:rPr>
        <w:t>ت ب</w:t>
      </w:r>
      <w:r w:rsidR="008D60BE">
        <w:rPr>
          <w:rStyle w:val="1-Char0"/>
          <w:rFonts w:hint="cs"/>
          <w:rtl/>
        </w:rPr>
        <w:t>ی</w:t>
      </w:r>
      <w:r w:rsidRPr="0088599A">
        <w:rPr>
          <w:rStyle w:val="1-Char0"/>
          <w:rFonts w:hint="cs"/>
          <w:rtl/>
        </w:rPr>
        <w:t>انگر ا</w:t>
      </w:r>
      <w:r w:rsidR="008D60BE">
        <w:rPr>
          <w:rStyle w:val="1-Char0"/>
          <w:rFonts w:hint="cs"/>
          <w:rtl/>
        </w:rPr>
        <w:t>ی</w:t>
      </w:r>
      <w:r w:rsidRPr="0088599A">
        <w:rPr>
          <w:rStyle w:val="1-Char0"/>
          <w:rFonts w:hint="cs"/>
          <w:rtl/>
        </w:rPr>
        <w:t xml:space="preserve">ن است </w:t>
      </w:r>
      <w:r w:rsidR="008D60BE">
        <w:rPr>
          <w:rStyle w:val="1-Char0"/>
          <w:rFonts w:hint="cs"/>
          <w:rtl/>
        </w:rPr>
        <w:t>ک</w:t>
      </w:r>
      <w:r w:rsidRPr="0088599A">
        <w:rPr>
          <w:rStyle w:val="1-Char0"/>
          <w:rFonts w:hint="cs"/>
          <w:rtl/>
        </w:rPr>
        <w:t>ه آن اسلام، غر</w:t>
      </w:r>
      <w:r w:rsidR="008D60BE">
        <w:rPr>
          <w:rStyle w:val="1-Char0"/>
          <w:rFonts w:hint="cs"/>
          <w:rtl/>
        </w:rPr>
        <w:t>ی</w:t>
      </w:r>
      <w:r w:rsidRPr="0088599A">
        <w:rPr>
          <w:rStyle w:val="1-Char0"/>
          <w:rFonts w:hint="cs"/>
          <w:rtl/>
        </w:rPr>
        <w:t>ب و پ</w:t>
      </w:r>
      <w:r w:rsidR="008D60BE">
        <w:rPr>
          <w:rStyle w:val="1-Char0"/>
          <w:rFonts w:hint="cs"/>
          <w:rtl/>
        </w:rPr>
        <w:t>ی</w:t>
      </w:r>
      <w:r w:rsidRPr="0088599A">
        <w:rPr>
          <w:rStyle w:val="1-Char0"/>
          <w:rFonts w:hint="cs"/>
          <w:rtl/>
        </w:rPr>
        <w:t>روانِ راست</w:t>
      </w:r>
      <w:r w:rsidR="008D60BE">
        <w:rPr>
          <w:rStyle w:val="1-Char0"/>
          <w:rFonts w:hint="cs"/>
          <w:rtl/>
        </w:rPr>
        <w:t>ی</w:t>
      </w:r>
      <w:r w:rsidRPr="0088599A">
        <w:rPr>
          <w:rStyle w:val="1-Char0"/>
          <w:rFonts w:hint="cs"/>
          <w:rtl/>
        </w:rPr>
        <w:t>ن آن در م</w:t>
      </w:r>
      <w:r w:rsidR="008D60BE">
        <w:rPr>
          <w:rStyle w:val="1-Char0"/>
          <w:rFonts w:hint="cs"/>
          <w:rtl/>
        </w:rPr>
        <w:t>ی</w:t>
      </w:r>
      <w:r w:rsidRPr="0088599A">
        <w:rPr>
          <w:rStyle w:val="1-Char0"/>
          <w:rFonts w:hint="cs"/>
          <w:rtl/>
        </w:rPr>
        <w:t>ان مردم، غر</w:t>
      </w:r>
      <w:r w:rsidR="008D60BE">
        <w:rPr>
          <w:rStyle w:val="1-Char0"/>
          <w:rFonts w:hint="cs"/>
          <w:rtl/>
        </w:rPr>
        <w:t>ی</w:t>
      </w:r>
      <w:r w:rsidRPr="0088599A">
        <w:rPr>
          <w:rStyle w:val="1-Char0"/>
          <w:rFonts w:hint="cs"/>
          <w:rtl/>
        </w:rPr>
        <w:t>بان واقع</w:t>
      </w:r>
      <w:r w:rsidR="008D60BE">
        <w:rPr>
          <w:rStyle w:val="1-Char0"/>
          <w:rFonts w:hint="cs"/>
          <w:rtl/>
        </w:rPr>
        <w:t>ی</w:t>
      </w:r>
      <w:r w:rsidRPr="0088599A">
        <w:rPr>
          <w:rStyle w:val="1-Char0"/>
          <w:rFonts w:hint="cs"/>
          <w:rtl/>
        </w:rPr>
        <w:t>‌اند.</w:t>
      </w:r>
    </w:p>
    <w:p w:rsidR="000116BE" w:rsidRPr="0088599A" w:rsidRDefault="000116BE" w:rsidP="004E500B">
      <w:pPr>
        <w:rPr>
          <w:rStyle w:val="1-Char0"/>
          <w:rtl/>
        </w:rPr>
      </w:pPr>
      <w:r w:rsidRPr="0088599A">
        <w:rPr>
          <w:rStyle w:val="1-Char0"/>
          <w:rFonts w:hint="cs"/>
          <w:rtl/>
        </w:rPr>
        <w:t>براست</w:t>
      </w:r>
      <w:r w:rsidR="008D60BE">
        <w:rPr>
          <w:rStyle w:val="1-Char0"/>
          <w:rFonts w:hint="cs"/>
          <w:rtl/>
        </w:rPr>
        <w:t>ی</w:t>
      </w:r>
      <w:r w:rsidRPr="0088599A">
        <w:rPr>
          <w:rStyle w:val="1-Char0"/>
          <w:rFonts w:hint="cs"/>
          <w:rtl/>
        </w:rPr>
        <w:t xml:space="preserve"> چگونه اسلام غر</w:t>
      </w:r>
      <w:r w:rsidR="008D60BE">
        <w:rPr>
          <w:rStyle w:val="1-Char0"/>
          <w:rFonts w:hint="cs"/>
          <w:rtl/>
        </w:rPr>
        <w:t>ی</w:t>
      </w:r>
      <w:r w:rsidRPr="0088599A">
        <w:rPr>
          <w:rStyle w:val="1-Char0"/>
          <w:rFonts w:hint="cs"/>
          <w:rtl/>
        </w:rPr>
        <w:t>ب ن</w:t>
      </w:r>
      <w:r w:rsidR="008D60BE">
        <w:rPr>
          <w:rStyle w:val="1-Char0"/>
          <w:rFonts w:hint="cs"/>
          <w:rtl/>
        </w:rPr>
        <w:t>ی</w:t>
      </w:r>
      <w:r w:rsidRPr="0088599A">
        <w:rPr>
          <w:rStyle w:val="1-Char0"/>
          <w:rFonts w:hint="cs"/>
          <w:rtl/>
        </w:rPr>
        <w:t>ست؟ هنگام</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ه </w:t>
      </w:r>
      <w:r w:rsidR="008D60BE">
        <w:rPr>
          <w:rStyle w:val="1-Char0"/>
          <w:rFonts w:hint="cs"/>
          <w:rtl/>
        </w:rPr>
        <w:t>یک</w:t>
      </w:r>
      <w:r w:rsidRPr="0088599A">
        <w:rPr>
          <w:rStyle w:val="1-Char0"/>
          <w:rFonts w:hint="cs"/>
          <w:rtl/>
        </w:rPr>
        <w:t xml:space="preserve"> گروه بس</w:t>
      </w:r>
      <w:r w:rsidR="008D60BE">
        <w:rPr>
          <w:rStyle w:val="1-Char0"/>
          <w:rFonts w:hint="cs"/>
          <w:rtl/>
        </w:rPr>
        <w:t>ی</w:t>
      </w:r>
      <w:r w:rsidRPr="0088599A">
        <w:rPr>
          <w:rStyle w:val="1-Char0"/>
          <w:rFonts w:hint="cs"/>
          <w:rtl/>
        </w:rPr>
        <w:t>ار اند</w:t>
      </w:r>
      <w:r w:rsidR="008D60BE">
        <w:rPr>
          <w:rStyle w:val="1-Char0"/>
          <w:rFonts w:hint="cs"/>
          <w:rtl/>
        </w:rPr>
        <w:t>ک</w:t>
      </w:r>
      <w:r w:rsidRPr="0088599A">
        <w:rPr>
          <w:rStyle w:val="1-Char0"/>
          <w:rFonts w:hint="cs"/>
          <w:rtl/>
        </w:rPr>
        <w:t xml:space="preserve"> در م</w:t>
      </w:r>
      <w:r w:rsidR="008D60BE">
        <w:rPr>
          <w:rStyle w:val="1-Char0"/>
          <w:rFonts w:hint="cs"/>
          <w:rtl/>
        </w:rPr>
        <w:t>ی</w:t>
      </w:r>
      <w:r w:rsidRPr="0088599A">
        <w:rPr>
          <w:rStyle w:val="1-Char0"/>
          <w:rFonts w:hint="cs"/>
          <w:rtl/>
        </w:rPr>
        <w:t>ان هفتاد و دو گروه با پ</w:t>
      </w:r>
      <w:r w:rsidR="008D60BE">
        <w:rPr>
          <w:rStyle w:val="1-Char0"/>
          <w:rFonts w:hint="cs"/>
          <w:rtl/>
        </w:rPr>
        <w:t>ی</w:t>
      </w:r>
      <w:r w:rsidRPr="0088599A">
        <w:rPr>
          <w:rStyle w:val="1-Char0"/>
          <w:rFonts w:hint="cs"/>
          <w:rtl/>
        </w:rPr>
        <w:t>روان ب</w:t>
      </w:r>
      <w:r w:rsidR="008D60BE">
        <w:rPr>
          <w:rStyle w:val="1-Char0"/>
          <w:rFonts w:hint="cs"/>
          <w:rtl/>
        </w:rPr>
        <w:t>ی</w:t>
      </w:r>
      <w:r w:rsidRPr="0088599A">
        <w:rPr>
          <w:rStyle w:val="1-Char0"/>
          <w:rFonts w:hint="cs"/>
          <w:rtl/>
        </w:rPr>
        <w:t xml:space="preserve">‌شمار قرار گرفته </w:t>
      </w:r>
      <w:r w:rsidR="008D60BE">
        <w:rPr>
          <w:rStyle w:val="1-Char0"/>
          <w:rFonts w:hint="cs"/>
          <w:rtl/>
        </w:rPr>
        <w:t>ک</w:t>
      </w:r>
      <w:r w:rsidRPr="0088599A">
        <w:rPr>
          <w:rStyle w:val="1-Char0"/>
          <w:rFonts w:hint="cs"/>
          <w:rtl/>
        </w:rPr>
        <w:t>ه دارا</w:t>
      </w:r>
      <w:r w:rsidR="008D60BE">
        <w:rPr>
          <w:rStyle w:val="1-Char0"/>
          <w:rFonts w:hint="cs"/>
          <w:rtl/>
        </w:rPr>
        <w:t>ی</w:t>
      </w:r>
      <w:r w:rsidRPr="0088599A">
        <w:rPr>
          <w:rStyle w:val="1-Char0"/>
          <w:rFonts w:hint="cs"/>
          <w:rtl/>
        </w:rPr>
        <w:t xml:space="preserve"> قدرت، ر</w:t>
      </w:r>
      <w:r w:rsidR="008D60BE">
        <w:rPr>
          <w:rStyle w:val="1-Char0"/>
          <w:rFonts w:hint="cs"/>
          <w:rtl/>
        </w:rPr>
        <w:t>ی</w:t>
      </w:r>
      <w:r w:rsidRPr="0088599A">
        <w:rPr>
          <w:rStyle w:val="1-Char0"/>
          <w:rFonts w:hint="cs"/>
          <w:rtl/>
        </w:rPr>
        <w:t>است، منصب، و پ</w:t>
      </w:r>
      <w:r w:rsidR="008D60BE">
        <w:rPr>
          <w:rStyle w:val="1-Char0"/>
          <w:rFonts w:hint="cs"/>
          <w:rtl/>
        </w:rPr>
        <w:t>ی</w:t>
      </w:r>
      <w:r w:rsidRPr="0088599A">
        <w:rPr>
          <w:rStyle w:val="1-Char0"/>
          <w:rFonts w:hint="cs"/>
          <w:rtl/>
        </w:rPr>
        <w:t>روان فراوان و بازار گرم در راستا</w:t>
      </w:r>
      <w:r w:rsidR="008D60BE">
        <w:rPr>
          <w:rStyle w:val="1-Char0"/>
          <w:rFonts w:hint="cs"/>
          <w:rtl/>
        </w:rPr>
        <w:t>ی</w:t>
      </w:r>
      <w:r w:rsidRPr="0088599A">
        <w:rPr>
          <w:rStyle w:val="1-Char0"/>
          <w:rFonts w:hint="cs"/>
          <w:rtl/>
        </w:rPr>
        <w:t xml:space="preserve"> مخالفت با آنچه پ</w:t>
      </w:r>
      <w:r w:rsidR="008D60BE">
        <w:rPr>
          <w:rStyle w:val="1-Char0"/>
          <w:rFonts w:hint="cs"/>
          <w:rtl/>
        </w:rPr>
        <w:t>ی</w:t>
      </w:r>
      <w:r w:rsidRPr="0088599A">
        <w:rPr>
          <w:rStyle w:val="1-Char0"/>
          <w:rFonts w:hint="cs"/>
          <w:rtl/>
        </w:rPr>
        <w:t>امبر خدا</w:t>
      </w:r>
      <w:r w:rsidR="00343A3E" w:rsidRPr="00343A3E">
        <w:rPr>
          <w:rStyle w:val="1-Char0"/>
          <w:rFonts w:cs="CTraditional Arabic"/>
          <w:rtl/>
        </w:rPr>
        <w:t xml:space="preserve"> ج</w:t>
      </w:r>
      <w:r w:rsidRPr="0088599A">
        <w:rPr>
          <w:rStyle w:val="1-Char0"/>
          <w:rFonts w:hint="cs"/>
          <w:rtl/>
        </w:rPr>
        <w:t xml:space="preserve"> برا</w:t>
      </w:r>
      <w:r w:rsidR="008D60BE">
        <w:rPr>
          <w:rStyle w:val="1-Char0"/>
          <w:rFonts w:hint="cs"/>
          <w:rtl/>
        </w:rPr>
        <w:t>ی</w:t>
      </w:r>
      <w:r w:rsidRPr="0088599A">
        <w:rPr>
          <w:rStyle w:val="1-Char0"/>
          <w:rFonts w:hint="cs"/>
          <w:rtl/>
        </w:rPr>
        <w:t xml:space="preserve"> مردم آورده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باشند، پ</w:t>
      </w:r>
      <w:r w:rsidR="009174E9" w:rsidRPr="0088599A">
        <w:rPr>
          <w:rStyle w:val="1-Char0"/>
          <w:rFonts w:hint="cs"/>
          <w:rtl/>
        </w:rPr>
        <w:t>ُ</w:t>
      </w:r>
      <w:r w:rsidRPr="0088599A">
        <w:rPr>
          <w:rStyle w:val="1-Char0"/>
          <w:rFonts w:hint="cs"/>
          <w:rtl/>
        </w:rPr>
        <w:t xml:space="preserve">رواضح است آنچه </w:t>
      </w:r>
      <w:r w:rsidR="008D60BE">
        <w:rPr>
          <w:rStyle w:val="1-Char0"/>
          <w:rFonts w:hint="cs"/>
          <w:rtl/>
        </w:rPr>
        <w:t>ک</w:t>
      </w:r>
      <w:r w:rsidRPr="0088599A">
        <w:rPr>
          <w:rStyle w:val="1-Char0"/>
          <w:rFonts w:hint="cs"/>
          <w:rtl/>
        </w:rPr>
        <w:t>ه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برا</w:t>
      </w:r>
      <w:r w:rsidR="008D60BE">
        <w:rPr>
          <w:rStyle w:val="1-Char0"/>
          <w:rFonts w:hint="cs"/>
          <w:rtl/>
        </w:rPr>
        <w:t>ی</w:t>
      </w:r>
      <w:r w:rsidRPr="0088599A">
        <w:rPr>
          <w:rStyle w:val="1-Char0"/>
          <w:rFonts w:hint="cs"/>
          <w:rtl/>
        </w:rPr>
        <w:t xml:space="preserve"> ا</w:t>
      </w:r>
      <w:r w:rsidR="008D60BE">
        <w:rPr>
          <w:rStyle w:val="1-Char0"/>
          <w:rFonts w:hint="cs"/>
          <w:rtl/>
        </w:rPr>
        <w:t>ی</w:t>
      </w:r>
      <w:r w:rsidRPr="0088599A">
        <w:rPr>
          <w:rStyle w:val="1-Char0"/>
          <w:rFonts w:hint="cs"/>
          <w:rtl/>
        </w:rPr>
        <w:t>ن ام</w:t>
      </w:r>
      <w:r w:rsidR="009174E9" w:rsidRPr="0088599A">
        <w:rPr>
          <w:rStyle w:val="1-Char0"/>
          <w:rFonts w:hint="cs"/>
          <w:rtl/>
        </w:rPr>
        <w:t>ّ</w:t>
      </w:r>
      <w:r w:rsidRPr="0088599A">
        <w:rPr>
          <w:rStyle w:val="1-Char0"/>
          <w:rFonts w:hint="cs"/>
          <w:rtl/>
        </w:rPr>
        <w:t>ت آورده با تما</w:t>
      </w:r>
      <w:r w:rsidR="008D60BE">
        <w:rPr>
          <w:rStyle w:val="1-Char0"/>
          <w:rFonts w:hint="cs"/>
          <w:rtl/>
        </w:rPr>
        <w:t>ی</w:t>
      </w:r>
      <w:r w:rsidRPr="0088599A">
        <w:rPr>
          <w:rStyle w:val="1-Char0"/>
          <w:rFonts w:hint="cs"/>
          <w:rtl/>
        </w:rPr>
        <w:t>لات و لذا</w:t>
      </w:r>
      <w:r w:rsidR="008D60BE">
        <w:rPr>
          <w:rStyle w:val="1-Char0"/>
          <w:rFonts w:hint="cs"/>
          <w:rtl/>
        </w:rPr>
        <w:t>ی</w:t>
      </w:r>
      <w:r w:rsidRPr="0088599A">
        <w:rPr>
          <w:rStyle w:val="1-Char0"/>
          <w:rFonts w:hint="cs"/>
          <w:rtl/>
        </w:rPr>
        <w:t>ذ آنان و با شبهات و بدعت</w:t>
      </w:r>
      <w:r w:rsidR="008C311E">
        <w:rPr>
          <w:rStyle w:val="1-Char0"/>
          <w:rFonts w:hint="eastAsia"/>
          <w:rtl/>
        </w:rPr>
        <w:t>‌</w:t>
      </w:r>
      <w:r w:rsidRPr="0088599A">
        <w:rPr>
          <w:rStyle w:val="1-Char0"/>
          <w:rFonts w:hint="cs"/>
          <w:rtl/>
        </w:rPr>
        <w:t>ها</w:t>
      </w:r>
      <w:r w:rsidR="008D60BE">
        <w:rPr>
          <w:rStyle w:val="1-Char0"/>
          <w:rFonts w:hint="cs"/>
          <w:rtl/>
        </w:rPr>
        <w:t>یی</w:t>
      </w:r>
      <w:r w:rsidRPr="0088599A">
        <w:rPr>
          <w:rStyle w:val="1-Char0"/>
          <w:rFonts w:hint="cs"/>
          <w:rtl/>
        </w:rPr>
        <w:t xml:space="preserve"> </w:t>
      </w:r>
      <w:r w:rsidR="008D60BE">
        <w:rPr>
          <w:rStyle w:val="1-Char0"/>
          <w:rFonts w:hint="cs"/>
          <w:rtl/>
        </w:rPr>
        <w:t>ک</w:t>
      </w:r>
      <w:r w:rsidRPr="0088599A">
        <w:rPr>
          <w:rStyle w:val="1-Char0"/>
          <w:rFonts w:hint="cs"/>
          <w:rtl/>
        </w:rPr>
        <w:t>ه آخر</w:t>
      </w:r>
      <w:r w:rsidR="008D60BE">
        <w:rPr>
          <w:rStyle w:val="1-Char0"/>
          <w:rFonts w:hint="cs"/>
          <w:rtl/>
        </w:rPr>
        <w:t>ی</w:t>
      </w:r>
      <w:r w:rsidRPr="0088599A">
        <w:rPr>
          <w:rStyle w:val="1-Char0"/>
          <w:rFonts w:hint="cs"/>
          <w:rtl/>
        </w:rPr>
        <w:t>ن دستاورد فضا</w:t>
      </w:r>
      <w:r w:rsidR="008D60BE">
        <w:rPr>
          <w:rStyle w:val="1-Char0"/>
          <w:rFonts w:hint="cs"/>
          <w:rtl/>
        </w:rPr>
        <w:t>ی</w:t>
      </w:r>
      <w:r w:rsidRPr="0088599A">
        <w:rPr>
          <w:rStyle w:val="1-Char0"/>
          <w:rFonts w:hint="cs"/>
          <w:rtl/>
        </w:rPr>
        <w:t>ل و علم آنان است و همچن</w:t>
      </w:r>
      <w:r w:rsidR="008D60BE">
        <w:rPr>
          <w:rStyle w:val="1-Char0"/>
          <w:rFonts w:hint="cs"/>
          <w:rtl/>
        </w:rPr>
        <w:t>ی</w:t>
      </w:r>
      <w:r w:rsidRPr="0088599A">
        <w:rPr>
          <w:rStyle w:val="1-Char0"/>
          <w:rFonts w:hint="cs"/>
          <w:rtl/>
        </w:rPr>
        <w:t>ن با آرزوها</w:t>
      </w:r>
      <w:r w:rsidR="008D60BE">
        <w:rPr>
          <w:rStyle w:val="1-Char0"/>
          <w:rFonts w:hint="cs"/>
          <w:rtl/>
        </w:rPr>
        <w:t>ی</w:t>
      </w:r>
      <w:r w:rsidRPr="0088599A">
        <w:rPr>
          <w:rStyle w:val="1-Char0"/>
          <w:rFonts w:hint="cs"/>
          <w:rtl/>
        </w:rPr>
        <w:t xml:space="preserve"> نفسان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آخر</w:t>
      </w:r>
      <w:r w:rsidR="008D60BE">
        <w:rPr>
          <w:rStyle w:val="1-Char0"/>
          <w:rFonts w:hint="cs"/>
          <w:rtl/>
        </w:rPr>
        <w:t>ی</w:t>
      </w:r>
      <w:r w:rsidRPr="0088599A">
        <w:rPr>
          <w:rStyle w:val="1-Char0"/>
          <w:rFonts w:hint="cs"/>
          <w:rtl/>
        </w:rPr>
        <w:t>ن اهداف و مقاصد آنان به شمار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رود، در تضاد و تناقض است.</w:t>
      </w:r>
    </w:p>
    <w:p w:rsidR="000116BE" w:rsidRPr="0088599A" w:rsidRDefault="000116BE" w:rsidP="004E500B">
      <w:pPr>
        <w:rPr>
          <w:rStyle w:val="1-Char0"/>
          <w:rtl/>
        </w:rPr>
      </w:pPr>
      <w:r w:rsidRPr="0088599A">
        <w:rPr>
          <w:rStyle w:val="1-Char0"/>
          <w:rFonts w:hint="cs"/>
          <w:rtl/>
        </w:rPr>
        <w:t>چگونه رهروان راه خدا و پ</w:t>
      </w:r>
      <w:r w:rsidR="008D60BE">
        <w:rPr>
          <w:rStyle w:val="1-Char0"/>
          <w:rFonts w:hint="cs"/>
          <w:rtl/>
        </w:rPr>
        <w:t>ی</w:t>
      </w:r>
      <w:r w:rsidRPr="0088599A">
        <w:rPr>
          <w:rStyle w:val="1-Char0"/>
          <w:rFonts w:hint="cs"/>
          <w:rtl/>
        </w:rPr>
        <w:t>روان برنامه و منهج رب</w:t>
      </w:r>
      <w:r w:rsidR="009174E9" w:rsidRPr="0088599A">
        <w:rPr>
          <w:rStyle w:val="1-Char0"/>
          <w:rFonts w:hint="cs"/>
          <w:rtl/>
        </w:rPr>
        <w:t>ّ</w:t>
      </w:r>
      <w:r w:rsidRPr="0088599A">
        <w:rPr>
          <w:rStyle w:val="1-Char0"/>
          <w:rFonts w:hint="cs"/>
          <w:rtl/>
        </w:rPr>
        <w:t>ان</w:t>
      </w:r>
      <w:r w:rsidR="008D60BE">
        <w:rPr>
          <w:rStyle w:val="1-Char0"/>
          <w:rFonts w:hint="cs"/>
          <w:rtl/>
        </w:rPr>
        <w:t>ی</w:t>
      </w:r>
      <w:r w:rsidRPr="0088599A">
        <w:rPr>
          <w:rStyle w:val="1-Char0"/>
          <w:rFonts w:hint="cs"/>
          <w:rtl/>
        </w:rPr>
        <w:t xml:space="preserve"> در م</w:t>
      </w:r>
      <w:r w:rsidR="008D60BE">
        <w:rPr>
          <w:rStyle w:val="1-Char0"/>
          <w:rFonts w:hint="cs"/>
          <w:rtl/>
        </w:rPr>
        <w:t>ی</w:t>
      </w:r>
      <w:r w:rsidRPr="0088599A">
        <w:rPr>
          <w:rStyle w:val="1-Char0"/>
          <w:rFonts w:hint="cs"/>
          <w:rtl/>
        </w:rPr>
        <w:t>ان پ</w:t>
      </w:r>
      <w:r w:rsidR="008D60BE">
        <w:rPr>
          <w:rStyle w:val="1-Char0"/>
          <w:rFonts w:hint="cs"/>
          <w:rtl/>
        </w:rPr>
        <w:t>ی</w:t>
      </w:r>
      <w:r w:rsidRPr="0088599A">
        <w:rPr>
          <w:rStyle w:val="1-Char0"/>
          <w:rFonts w:hint="cs"/>
          <w:rtl/>
        </w:rPr>
        <w:t>روان آرزوها</w:t>
      </w:r>
      <w:r w:rsidR="008D60BE">
        <w:rPr>
          <w:rStyle w:val="1-Char0"/>
          <w:rFonts w:hint="cs"/>
          <w:rtl/>
        </w:rPr>
        <w:t>ی</w:t>
      </w:r>
      <w:r w:rsidRPr="0088599A">
        <w:rPr>
          <w:rStyle w:val="1-Char0"/>
          <w:rFonts w:hint="cs"/>
          <w:rtl/>
        </w:rPr>
        <w:t xml:space="preserve"> خام بشر</w:t>
      </w:r>
      <w:r w:rsidR="008D60BE">
        <w:rPr>
          <w:rStyle w:val="1-Char0"/>
          <w:rFonts w:hint="cs"/>
          <w:rtl/>
        </w:rPr>
        <w:t>ی</w:t>
      </w:r>
      <w:r w:rsidRPr="0088599A">
        <w:rPr>
          <w:rStyle w:val="1-Char0"/>
          <w:rFonts w:hint="cs"/>
          <w:rtl/>
        </w:rPr>
        <w:t xml:space="preserve"> و اف</w:t>
      </w:r>
      <w:r w:rsidR="008D60BE">
        <w:rPr>
          <w:rStyle w:val="1-Char0"/>
          <w:rFonts w:hint="cs"/>
          <w:rtl/>
        </w:rPr>
        <w:t>ک</w:t>
      </w:r>
      <w:r w:rsidRPr="0088599A">
        <w:rPr>
          <w:rStyle w:val="1-Char0"/>
          <w:rFonts w:hint="cs"/>
          <w:rtl/>
        </w:rPr>
        <w:t>ار نامطلوب انسان</w:t>
      </w:r>
      <w:r w:rsidR="008D60BE">
        <w:rPr>
          <w:rStyle w:val="1-Char0"/>
          <w:rFonts w:hint="cs"/>
          <w:rtl/>
        </w:rPr>
        <w:t>ی</w:t>
      </w:r>
      <w:r w:rsidRPr="0088599A">
        <w:rPr>
          <w:rStyle w:val="1-Char0"/>
          <w:rFonts w:hint="cs"/>
          <w:rtl/>
        </w:rPr>
        <w:t>، غر</w:t>
      </w:r>
      <w:r w:rsidR="008D60BE">
        <w:rPr>
          <w:rStyle w:val="1-Char0"/>
          <w:rFonts w:hint="cs"/>
          <w:rtl/>
        </w:rPr>
        <w:t>ی</w:t>
      </w:r>
      <w:r w:rsidRPr="0088599A">
        <w:rPr>
          <w:rStyle w:val="1-Char0"/>
          <w:rFonts w:hint="cs"/>
          <w:rtl/>
        </w:rPr>
        <w:t>ب و منزو</w:t>
      </w:r>
      <w:r w:rsidR="008D60BE">
        <w:rPr>
          <w:rStyle w:val="1-Char0"/>
          <w:rFonts w:hint="cs"/>
          <w:rtl/>
        </w:rPr>
        <w:t>ی</w:t>
      </w:r>
      <w:r w:rsidRPr="0088599A">
        <w:rPr>
          <w:rStyle w:val="1-Char0"/>
          <w:rFonts w:hint="cs"/>
          <w:rtl/>
        </w:rPr>
        <w:t xml:space="preserve"> نباشند؟!</w:t>
      </w:r>
    </w:p>
    <w:p w:rsidR="000116BE" w:rsidRPr="0088599A" w:rsidRDefault="000116BE" w:rsidP="004E500B">
      <w:pPr>
        <w:rPr>
          <w:rStyle w:val="1-Char0"/>
          <w:rtl/>
        </w:rPr>
      </w:pPr>
      <w:r w:rsidRPr="0088599A">
        <w:rPr>
          <w:rStyle w:val="1-Char0"/>
          <w:rFonts w:hint="cs"/>
          <w:rtl/>
        </w:rPr>
        <w:t xml:space="preserve">امروز اگر </w:t>
      </w:r>
      <w:r w:rsidR="008D60BE">
        <w:rPr>
          <w:rStyle w:val="1-Char0"/>
          <w:rFonts w:hint="cs"/>
          <w:rtl/>
        </w:rPr>
        <w:t>یک</w:t>
      </w:r>
      <w:r w:rsidRPr="0088599A">
        <w:rPr>
          <w:rStyle w:val="1-Char0"/>
          <w:rFonts w:hint="cs"/>
          <w:rtl/>
        </w:rPr>
        <w:t xml:space="preserve"> مؤمن </w:t>
      </w:r>
      <w:r w:rsidR="00DF4A55" w:rsidRPr="0088599A">
        <w:rPr>
          <w:rStyle w:val="1-Char0"/>
          <w:rFonts w:hint="cs"/>
          <w:rtl/>
        </w:rPr>
        <w:t xml:space="preserve">سنّت </w:t>
      </w:r>
      <w:r w:rsidRPr="0088599A">
        <w:rPr>
          <w:rStyle w:val="1-Char0"/>
          <w:rFonts w:hint="cs"/>
          <w:rtl/>
        </w:rPr>
        <w:t>‌گرا و ربّان</w:t>
      </w:r>
      <w:r w:rsidR="008D60BE">
        <w:rPr>
          <w:rStyle w:val="1-Char0"/>
          <w:rFonts w:hint="cs"/>
          <w:rtl/>
        </w:rPr>
        <w:t>ی</w:t>
      </w:r>
      <w:r w:rsidRPr="0088599A">
        <w:rPr>
          <w:rStyle w:val="1-Char0"/>
          <w:rFonts w:hint="cs"/>
          <w:rtl/>
        </w:rPr>
        <w:t>، مردمان را به سو</w:t>
      </w:r>
      <w:r w:rsidR="008D60BE">
        <w:rPr>
          <w:rStyle w:val="1-Char0"/>
          <w:rFonts w:hint="cs"/>
          <w:rtl/>
        </w:rPr>
        <w:t>ی</w:t>
      </w:r>
      <w:r w:rsidRPr="0088599A">
        <w:rPr>
          <w:rStyle w:val="1-Char0"/>
          <w:rFonts w:hint="cs"/>
          <w:rtl/>
        </w:rPr>
        <w:t xml:space="preserve"> هدا</w:t>
      </w:r>
      <w:r w:rsidR="008D60BE">
        <w:rPr>
          <w:rStyle w:val="1-Char0"/>
          <w:rFonts w:hint="cs"/>
          <w:rtl/>
        </w:rPr>
        <w:t>ی</w:t>
      </w:r>
      <w:r w:rsidRPr="0088599A">
        <w:rPr>
          <w:rStyle w:val="1-Char0"/>
          <w:rFonts w:hint="cs"/>
          <w:rtl/>
        </w:rPr>
        <w:t xml:space="preserve">ت و </w:t>
      </w:r>
      <w:r w:rsidR="00DF4A55"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گهربار رسول خدا</w:t>
      </w:r>
      <w:r w:rsidR="00343A3E" w:rsidRPr="00343A3E">
        <w:rPr>
          <w:rStyle w:val="1-Char0"/>
          <w:rFonts w:cs="CTraditional Arabic"/>
          <w:rtl/>
        </w:rPr>
        <w:t xml:space="preserve"> ج</w:t>
      </w:r>
      <w:r w:rsidRPr="0088599A">
        <w:rPr>
          <w:rStyle w:val="1-Char0"/>
          <w:rFonts w:hint="cs"/>
          <w:rtl/>
        </w:rPr>
        <w:t xml:space="preserve"> دعوت </w:t>
      </w:r>
      <w:r w:rsidR="008D60BE">
        <w:rPr>
          <w:rStyle w:val="1-Char0"/>
          <w:rFonts w:hint="cs"/>
          <w:rtl/>
        </w:rPr>
        <w:t>ک</w:t>
      </w:r>
      <w:r w:rsidRPr="0088599A">
        <w:rPr>
          <w:rStyle w:val="1-Char0"/>
          <w:rFonts w:hint="cs"/>
          <w:rtl/>
        </w:rPr>
        <w:t>ند، و آنان را از بدعت</w:t>
      </w:r>
      <w:r w:rsidR="002C4271" w:rsidRPr="0088599A">
        <w:rPr>
          <w:rStyle w:val="1-Char0"/>
          <w:rFonts w:hint="cs"/>
          <w:rtl/>
        </w:rPr>
        <w:t xml:space="preserve">‌ها </w:t>
      </w:r>
      <w:r w:rsidRPr="0088599A">
        <w:rPr>
          <w:rStyle w:val="1-Char0"/>
          <w:rFonts w:hint="cs"/>
          <w:rtl/>
        </w:rPr>
        <w:t>و گمراه</w:t>
      </w:r>
      <w:r w:rsidR="008D60BE">
        <w:rPr>
          <w:rStyle w:val="1-Char0"/>
          <w:rFonts w:hint="cs"/>
          <w:rtl/>
        </w:rPr>
        <w:t>ی</w:t>
      </w:r>
      <w:r w:rsidR="00EC1538">
        <w:rPr>
          <w:rStyle w:val="1-Char0"/>
          <w:rFonts w:hint="eastAsia"/>
          <w:rtl/>
        </w:rPr>
        <w:t>‌</w:t>
      </w:r>
      <w:r w:rsidRPr="0088599A">
        <w:rPr>
          <w:rStyle w:val="1-Char0"/>
          <w:rFonts w:hint="cs"/>
          <w:rtl/>
        </w:rPr>
        <w:t>ها باز دارد، ق</w:t>
      </w:r>
      <w:r w:rsidR="008D60BE">
        <w:rPr>
          <w:rStyle w:val="1-Char0"/>
          <w:rFonts w:hint="cs"/>
          <w:rtl/>
        </w:rPr>
        <w:t>ی</w:t>
      </w:r>
      <w:r w:rsidRPr="0088599A">
        <w:rPr>
          <w:rStyle w:val="1-Char0"/>
          <w:rFonts w:hint="cs"/>
          <w:rtl/>
        </w:rPr>
        <w:t>امت</w:t>
      </w:r>
      <w:r w:rsidR="008D60BE">
        <w:rPr>
          <w:rStyle w:val="1-Char0"/>
          <w:rFonts w:hint="cs"/>
          <w:rtl/>
        </w:rPr>
        <w:t>ی</w:t>
      </w:r>
      <w:r w:rsidRPr="0088599A">
        <w:rPr>
          <w:rStyle w:val="1-Char0"/>
          <w:rFonts w:hint="cs"/>
          <w:rtl/>
        </w:rPr>
        <w:t xml:space="preserve"> بر پا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و وجه</w:t>
      </w:r>
      <w:r w:rsidR="002A5A9D">
        <w:rPr>
          <w:rStyle w:val="1-Char0"/>
          <w:rFonts w:hint="cs"/>
          <w:rtl/>
        </w:rPr>
        <w:t>ۀ</w:t>
      </w:r>
      <w:r w:rsidRPr="0088599A">
        <w:rPr>
          <w:rStyle w:val="1-Char0"/>
          <w:rFonts w:hint="cs"/>
          <w:rtl/>
        </w:rPr>
        <w:t xml:space="preserve"> دعوتگر مؤمن را با هزاران تهمت و برچسب در اذهان عموم</w:t>
      </w:r>
      <w:r w:rsidR="008D60BE">
        <w:rPr>
          <w:rStyle w:val="1-Char0"/>
          <w:rFonts w:hint="cs"/>
          <w:rtl/>
        </w:rPr>
        <w:t>ی</w:t>
      </w:r>
      <w:r w:rsidRPr="0088599A">
        <w:rPr>
          <w:rStyle w:val="1-Char0"/>
          <w:rFonts w:hint="cs"/>
          <w:rtl/>
        </w:rPr>
        <w:t xml:space="preserve"> مردم م</w:t>
      </w:r>
      <w:r w:rsidR="009174E9" w:rsidRPr="0088599A">
        <w:rPr>
          <w:rStyle w:val="1-Char0"/>
          <w:rFonts w:hint="cs"/>
          <w:rtl/>
        </w:rPr>
        <w:t>ُ</w:t>
      </w:r>
      <w:r w:rsidR="008D60BE">
        <w:rPr>
          <w:rStyle w:val="1-Char0"/>
          <w:rFonts w:hint="cs"/>
          <w:rtl/>
        </w:rPr>
        <w:t>ک</w:t>
      </w:r>
      <w:r w:rsidRPr="0088599A">
        <w:rPr>
          <w:rStyle w:val="1-Char0"/>
          <w:rFonts w:hint="cs"/>
          <w:rtl/>
        </w:rPr>
        <w:t>د</w:t>
      </w:r>
      <w:r w:rsidR="009174E9" w:rsidRPr="0088599A">
        <w:rPr>
          <w:rStyle w:val="1-Char0"/>
          <w:rFonts w:hint="cs"/>
          <w:rtl/>
        </w:rPr>
        <w:t>ّ</w:t>
      </w:r>
      <w:r w:rsidRPr="0088599A">
        <w:rPr>
          <w:rStyle w:val="1-Char0"/>
          <w:rFonts w:hint="cs"/>
          <w:rtl/>
        </w:rPr>
        <w:t>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سازند و عوا</w:t>
      </w:r>
      <w:r w:rsidR="008D60BE">
        <w:rPr>
          <w:rStyle w:val="1-Char0"/>
          <w:rFonts w:hint="cs"/>
          <w:rtl/>
        </w:rPr>
        <w:t>ی</w:t>
      </w:r>
      <w:r w:rsidRPr="0088599A">
        <w:rPr>
          <w:rStyle w:val="1-Char0"/>
          <w:rFonts w:hint="cs"/>
          <w:rtl/>
        </w:rPr>
        <w:t>ق و موانع</w:t>
      </w:r>
      <w:r w:rsidR="008D60BE">
        <w:rPr>
          <w:rStyle w:val="1-Char0"/>
          <w:rFonts w:hint="cs"/>
          <w:rtl/>
        </w:rPr>
        <w:t>ی</w:t>
      </w:r>
      <w:r w:rsidRPr="0088599A">
        <w:rPr>
          <w:rStyle w:val="1-Char0"/>
          <w:rFonts w:hint="cs"/>
          <w:rtl/>
        </w:rPr>
        <w:t xml:space="preserve"> را فرارو</w:t>
      </w:r>
      <w:r w:rsidR="008D60BE">
        <w:rPr>
          <w:rStyle w:val="1-Char0"/>
          <w:rFonts w:hint="cs"/>
          <w:rtl/>
        </w:rPr>
        <w:t>ی</w:t>
      </w:r>
      <w:r w:rsidRPr="0088599A">
        <w:rPr>
          <w:rStyle w:val="1-Char0"/>
          <w:rFonts w:hint="cs"/>
          <w:rtl/>
        </w:rPr>
        <w:t xml:space="preserve"> او قرار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دهند.</w:t>
      </w:r>
    </w:p>
    <w:p w:rsidR="000116BE" w:rsidRPr="0088599A" w:rsidRDefault="000116BE" w:rsidP="004E500B">
      <w:pPr>
        <w:rPr>
          <w:rStyle w:val="1-Char0"/>
          <w:rtl/>
        </w:rPr>
      </w:pPr>
      <w:r w:rsidRPr="0088599A">
        <w:rPr>
          <w:rStyle w:val="1-Char0"/>
          <w:rFonts w:hint="cs"/>
          <w:rtl/>
        </w:rPr>
        <w:t>امروز اگر انسان مؤمن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خداوند متعال نعمت بص</w:t>
      </w:r>
      <w:r w:rsidR="008D60BE">
        <w:rPr>
          <w:rStyle w:val="1-Char0"/>
          <w:rFonts w:hint="cs"/>
          <w:rtl/>
        </w:rPr>
        <w:t>ی</w:t>
      </w:r>
      <w:r w:rsidRPr="0088599A">
        <w:rPr>
          <w:rStyle w:val="1-Char0"/>
          <w:rFonts w:hint="cs"/>
          <w:rtl/>
        </w:rPr>
        <w:t>رت در د</w:t>
      </w:r>
      <w:r w:rsidR="008D60BE">
        <w:rPr>
          <w:rStyle w:val="1-Char0"/>
          <w:rFonts w:hint="cs"/>
          <w:rtl/>
        </w:rPr>
        <w:t>ی</w:t>
      </w:r>
      <w:r w:rsidRPr="0088599A">
        <w:rPr>
          <w:rStyle w:val="1-Char0"/>
          <w:rFonts w:hint="cs"/>
          <w:rtl/>
        </w:rPr>
        <w:t xml:space="preserve">ن و فقاهت در </w:t>
      </w:r>
      <w:r w:rsidR="00DF4A55" w:rsidRPr="0088599A">
        <w:rPr>
          <w:rStyle w:val="1-Char0"/>
          <w:rFonts w:hint="cs"/>
          <w:rtl/>
        </w:rPr>
        <w:t>سنّت</w:t>
      </w:r>
      <w:r w:rsidRPr="0088599A">
        <w:rPr>
          <w:rStyle w:val="1-Char0"/>
          <w:rFonts w:hint="cs"/>
          <w:rtl/>
        </w:rPr>
        <w:t xml:space="preserve">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و فهم صح</w:t>
      </w:r>
      <w:r w:rsidR="008D60BE">
        <w:rPr>
          <w:rStyle w:val="1-Char0"/>
          <w:rFonts w:hint="cs"/>
          <w:rtl/>
        </w:rPr>
        <w:t>ی</w:t>
      </w:r>
      <w:r w:rsidRPr="0088599A">
        <w:rPr>
          <w:rStyle w:val="1-Char0"/>
          <w:rFonts w:hint="cs"/>
          <w:rtl/>
        </w:rPr>
        <w:t xml:space="preserve">ح </w:t>
      </w:r>
      <w:r w:rsidR="008D60BE">
        <w:rPr>
          <w:rStyle w:val="1-Char0"/>
          <w:rFonts w:hint="cs"/>
          <w:rtl/>
        </w:rPr>
        <w:t>ک</w:t>
      </w:r>
      <w:r w:rsidRPr="0088599A">
        <w:rPr>
          <w:rStyle w:val="1-Char0"/>
          <w:rFonts w:hint="cs"/>
          <w:rtl/>
        </w:rPr>
        <w:t>تابش را به او ارزان</w:t>
      </w:r>
      <w:r w:rsidR="008D60BE">
        <w:rPr>
          <w:rStyle w:val="1-Char0"/>
          <w:rFonts w:hint="cs"/>
          <w:rtl/>
        </w:rPr>
        <w:t>ی</w:t>
      </w:r>
      <w:r w:rsidRPr="0088599A">
        <w:rPr>
          <w:rStyle w:val="1-Char0"/>
          <w:rFonts w:hint="cs"/>
          <w:rtl/>
        </w:rPr>
        <w:t xml:space="preserve"> داشته باشد، و همچن</w:t>
      </w:r>
      <w:r w:rsidR="008D60BE">
        <w:rPr>
          <w:rStyle w:val="1-Char0"/>
          <w:rFonts w:hint="cs"/>
          <w:rtl/>
        </w:rPr>
        <w:t>ی</w:t>
      </w:r>
      <w:r w:rsidRPr="0088599A">
        <w:rPr>
          <w:rStyle w:val="1-Char0"/>
          <w:rFonts w:hint="cs"/>
          <w:rtl/>
        </w:rPr>
        <w:t>ن او را از بدعت‌ها، گمراه</w:t>
      </w:r>
      <w:r w:rsidR="008D60BE">
        <w:rPr>
          <w:rStyle w:val="1-Char0"/>
          <w:rFonts w:hint="cs"/>
          <w:rtl/>
        </w:rPr>
        <w:t>ی</w:t>
      </w:r>
      <w:r w:rsidRPr="0088599A">
        <w:rPr>
          <w:rStyle w:val="1-Char0"/>
          <w:rFonts w:hint="cs"/>
          <w:rtl/>
        </w:rPr>
        <w:t>‌ها، تما</w:t>
      </w:r>
      <w:r w:rsidR="008D60BE">
        <w:rPr>
          <w:rStyle w:val="1-Char0"/>
          <w:rFonts w:hint="cs"/>
          <w:rtl/>
        </w:rPr>
        <w:t>ی</w:t>
      </w:r>
      <w:r w:rsidRPr="0088599A">
        <w:rPr>
          <w:rStyle w:val="1-Char0"/>
          <w:rFonts w:hint="cs"/>
          <w:rtl/>
        </w:rPr>
        <w:t>لات نفسان</w:t>
      </w:r>
      <w:r w:rsidR="008D60BE">
        <w:rPr>
          <w:rStyle w:val="1-Char0"/>
          <w:rFonts w:hint="cs"/>
          <w:rtl/>
        </w:rPr>
        <w:t>ی</w:t>
      </w:r>
      <w:r w:rsidRPr="0088599A">
        <w:rPr>
          <w:rStyle w:val="1-Char0"/>
          <w:rFonts w:hint="cs"/>
          <w:rtl/>
        </w:rPr>
        <w:t>، و دور</w:t>
      </w:r>
      <w:r w:rsidR="008D60BE">
        <w:rPr>
          <w:rStyle w:val="1-Char0"/>
          <w:rFonts w:hint="cs"/>
          <w:rtl/>
        </w:rPr>
        <w:t>ی</w:t>
      </w:r>
      <w:r w:rsidRPr="0088599A">
        <w:rPr>
          <w:rStyle w:val="1-Char0"/>
          <w:rFonts w:hint="cs"/>
          <w:rtl/>
        </w:rPr>
        <w:t xml:space="preserve"> از راه راست</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و اصحابش بر آن بوده‌اند، آگاه</w:t>
      </w:r>
      <w:r w:rsidR="008D60BE">
        <w:rPr>
          <w:rStyle w:val="1-Char0"/>
          <w:rFonts w:hint="cs"/>
          <w:rtl/>
        </w:rPr>
        <w:t>ی</w:t>
      </w:r>
      <w:r w:rsidRPr="0088599A">
        <w:rPr>
          <w:rStyle w:val="1-Char0"/>
          <w:rFonts w:hint="cs"/>
          <w:rtl/>
        </w:rPr>
        <w:t xml:space="preserve"> دهد، و بخواهد منهج ربان</w:t>
      </w:r>
      <w:r w:rsidR="008D60BE">
        <w:rPr>
          <w:rStyle w:val="1-Char0"/>
          <w:rFonts w:hint="cs"/>
          <w:rtl/>
        </w:rPr>
        <w:t>ی</w:t>
      </w:r>
      <w:r w:rsidRPr="0088599A">
        <w:rPr>
          <w:rStyle w:val="1-Char0"/>
          <w:rFonts w:hint="cs"/>
          <w:rtl/>
        </w:rPr>
        <w:t xml:space="preserve"> و </w:t>
      </w:r>
      <w:r w:rsidR="00DF4A55" w:rsidRPr="0088599A">
        <w:rPr>
          <w:rStyle w:val="1-Char0"/>
          <w:rFonts w:hint="cs"/>
          <w:rtl/>
        </w:rPr>
        <w:t>سنّت</w:t>
      </w:r>
      <w:r w:rsidRPr="0088599A">
        <w:rPr>
          <w:rStyle w:val="1-Char0"/>
          <w:rFonts w:hint="cs"/>
          <w:rtl/>
        </w:rPr>
        <w:t xml:space="preserve"> گهربار نبو</w:t>
      </w:r>
      <w:r w:rsidR="008D60BE">
        <w:rPr>
          <w:rStyle w:val="1-Char0"/>
          <w:rFonts w:hint="cs"/>
          <w:rtl/>
        </w:rPr>
        <w:t>ی</w:t>
      </w:r>
      <w:r w:rsidRPr="0088599A">
        <w:rPr>
          <w:rStyle w:val="1-Char0"/>
          <w:rFonts w:hint="cs"/>
          <w:rtl/>
        </w:rPr>
        <w:t xml:space="preserve"> را سرلوح</w:t>
      </w:r>
      <w:r w:rsidR="002A5A9D">
        <w:rPr>
          <w:rStyle w:val="1-Char0"/>
          <w:rFonts w:hint="cs"/>
          <w:rtl/>
        </w:rPr>
        <w:t>ۀ</w:t>
      </w:r>
      <w:r w:rsidRPr="0088599A">
        <w:rPr>
          <w:rStyle w:val="1-Char0"/>
          <w:rFonts w:hint="cs"/>
          <w:rtl/>
        </w:rPr>
        <w:t xml:space="preserve"> </w:t>
      </w:r>
      <w:r w:rsidR="008D60BE">
        <w:rPr>
          <w:rStyle w:val="1-Char0"/>
          <w:rFonts w:hint="cs"/>
          <w:rtl/>
        </w:rPr>
        <w:t>ک</w:t>
      </w:r>
      <w:r w:rsidRPr="0088599A">
        <w:rPr>
          <w:rStyle w:val="1-Char0"/>
          <w:rFonts w:hint="cs"/>
          <w:rtl/>
        </w:rPr>
        <w:t>ار خو</w:t>
      </w:r>
      <w:r w:rsidR="008D60BE">
        <w:rPr>
          <w:rStyle w:val="1-Char0"/>
          <w:rFonts w:hint="cs"/>
          <w:rtl/>
        </w:rPr>
        <w:t>ی</w:t>
      </w:r>
      <w:r w:rsidRPr="0088599A">
        <w:rPr>
          <w:rStyle w:val="1-Char0"/>
          <w:rFonts w:hint="cs"/>
          <w:rtl/>
        </w:rPr>
        <w:t>ش قرار دهد، با</w:t>
      </w:r>
      <w:r w:rsidR="008D60BE">
        <w:rPr>
          <w:rStyle w:val="1-Char0"/>
          <w:rFonts w:hint="cs"/>
          <w:rtl/>
        </w:rPr>
        <w:t>ی</w:t>
      </w:r>
      <w:r w:rsidRPr="0088599A">
        <w:rPr>
          <w:rStyle w:val="1-Char0"/>
          <w:rFonts w:hint="cs"/>
          <w:rtl/>
        </w:rPr>
        <w:t>د خود را برا</w:t>
      </w:r>
      <w:r w:rsidR="008D60BE">
        <w:rPr>
          <w:rStyle w:val="1-Char0"/>
          <w:rFonts w:hint="cs"/>
          <w:rtl/>
        </w:rPr>
        <w:t>ی</w:t>
      </w:r>
      <w:r w:rsidRPr="0088599A">
        <w:rPr>
          <w:rStyle w:val="1-Char0"/>
          <w:rFonts w:hint="cs"/>
          <w:rtl/>
        </w:rPr>
        <w:t xml:space="preserve"> طعن و ملامت جاهلان، و </w:t>
      </w:r>
      <w:r w:rsidR="008D60BE">
        <w:rPr>
          <w:rStyle w:val="1-Char0"/>
          <w:rFonts w:hint="cs"/>
          <w:rtl/>
        </w:rPr>
        <w:t>کی</w:t>
      </w:r>
      <w:r w:rsidRPr="0088599A">
        <w:rPr>
          <w:rStyle w:val="1-Char0"/>
          <w:rFonts w:hint="cs"/>
          <w:rtl/>
        </w:rPr>
        <w:t>نه‌توز</w:t>
      </w:r>
      <w:r w:rsidR="008D60BE">
        <w:rPr>
          <w:rStyle w:val="1-Char0"/>
          <w:rFonts w:hint="cs"/>
          <w:rtl/>
        </w:rPr>
        <w:t>ی</w:t>
      </w:r>
      <w:r w:rsidRPr="0088599A">
        <w:rPr>
          <w:rStyle w:val="1-Char0"/>
          <w:rFonts w:hint="cs"/>
          <w:rtl/>
        </w:rPr>
        <w:t xml:space="preserve"> بدعت‌گرا</w:t>
      </w:r>
      <w:r w:rsidR="008D60BE">
        <w:rPr>
          <w:rStyle w:val="1-Char0"/>
          <w:rFonts w:hint="cs"/>
          <w:rtl/>
        </w:rPr>
        <w:t>ی</w:t>
      </w:r>
      <w:r w:rsidRPr="0088599A">
        <w:rPr>
          <w:rStyle w:val="1-Char0"/>
          <w:rFonts w:hint="cs"/>
          <w:rtl/>
        </w:rPr>
        <w:t>ان، و استهزاء و تمسخر نادانان، و ش</w:t>
      </w:r>
      <w:r w:rsidR="008D60BE">
        <w:rPr>
          <w:rStyle w:val="1-Char0"/>
          <w:rFonts w:hint="cs"/>
          <w:rtl/>
        </w:rPr>
        <w:t>ک</w:t>
      </w:r>
      <w:r w:rsidRPr="0088599A">
        <w:rPr>
          <w:rStyle w:val="1-Char0"/>
          <w:rFonts w:hint="cs"/>
          <w:rtl/>
        </w:rPr>
        <w:t>نجه و تبع</w:t>
      </w:r>
      <w:r w:rsidR="008D60BE">
        <w:rPr>
          <w:rStyle w:val="1-Char0"/>
          <w:rFonts w:hint="cs"/>
          <w:rtl/>
        </w:rPr>
        <w:t>ی</w:t>
      </w:r>
      <w:r w:rsidRPr="0088599A">
        <w:rPr>
          <w:rStyle w:val="1-Char0"/>
          <w:rFonts w:hint="cs"/>
          <w:rtl/>
        </w:rPr>
        <w:t>د و محاصر</w:t>
      </w:r>
      <w:r w:rsidR="002A5A9D">
        <w:rPr>
          <w:rStyle w:val="1-Char0"/>
          <w:rFonts w:hint="cs"/>
          <w:rtl/>
        </w:rPr>
        <w:t>ۀ</w:t>
      </w:r>
      <w:r w:rsidRPr="0088599A">
        <w:rPr>
          <w:rStyle w:val="1-Char0"/>
          <w:rFonts w:hint="cs"/>
          <w:rtl/>
        </w:rPr>
        <w:t xml:space="preserve"> دن</w:t>
      </w:r>
      <w:r w:rsidR="008D60BE">
        <w:rPr>
          <w:rStyle w:val="1-Char0"/>
          <w:rFonts w:hint="cs"/>
          <w:rtl/>
        </w:rPr>
        <w:t>ی</w:t>
      </w:r>
      <w:r w:rsidRPr="0088599A">
        <w:rPr>
          <w:rStyle w:val="1-Char0"/>
          <w:rFonts w:hint="cs"/>
          <w:rtl/>
        </w:rPr>
        <w:t xml:space="preserve">اداران، و فشار و </w:t>
      </w:r>
      <w:r w:rsidR="00E95898" w:rsidRPr="0088599A">
        <w:rPr>
          <w:rStyle w:val="1-Char0"/>
          <w:rFonts w:hint="cs"/>
          <w:rtl/>
        </w:rPr>
        <w:t>زندان</w:t>
      </w:r>
      <w:r w:rsidR="008D60BE">
        <w:rPr>
          <w:rStyle w:val="1-Char0"/>
          <w:rFonts w:hint="cs"/>
          <w:rtl/>
        </w:rPr>
        <w:t>ی</w:t>
      </w:r>
      <w:r w:rsidR="00E95898" w:rsidRPr="0088599A">
        <w:rPr>
          <w:rStyle w:val="1-Char0"/>
          <w:rFonts w:hint="cs"/>
          <w:rtl/>
        </w:rPr>
        <w:t xml:space="preserve"> و ترور و قتل نفس‌پرستان و ماد</w:t>
      </w:r>
      <w:r w:rsidR="003546A8" w:rsidRPr="0088599A">
        <w:rPr>
          <w:rStyle w:val="1-Char0"/>
          <w:rFonts w:hint="cs"/>
          <w:rtl/>
        </w:rPr>
        <w:t>ّ</w:t>
      </w:r>
      <w:r w:rsidR="008D60BE">
        <w:rPr>
          <w:rStyle w:val="1-Char0"/>
          <w:rFonts w:hint="cs"/>
          <w:rtl/>
        </w:rPr>
        <w:t>ی</w:t>
      </w:r>
      <w:r w:rsidR="00E95898" w:rsidRPr="0088599A">
        <w:rPr>
          <w:rStyle w:val="1-Char0"/>
          <w:rFonts w:hint="cs"/>
          <w:rtl/>
        </w:rPr>
        <w:t xml:space="preserve"> گرا</w:t>
      </w:r>
      <w:r w:rsidR="008D60BE">
        <w:rPr>
          <w:rStyle w:val="1-Char0"/>
          <w:rFonts w:hint="cs"/>
          <w:rtl/>
        </w:rPr>
        <w:t>ی</w:t>
      </w:r>
      <w:r w:rsidR="00E95898" w:rsidRPr="0088599A">
        <w:rPr>
          <w:rStyle w:val="1-Char0"/>
          <w:rFonts w:hint="cs"/>
          <w:rtl/>
        </w:rPr>
        <w:t>ان آماده سازد.</w:t>
      </w:r>
    </w:p>
    <w:p w:rsidR="00E95898" w:rsidRPr="0088599A" w:rsidRDefault="00E95898" w:rsidP="004E500B">
      <w:pPr>
        <w:rPr>
          <w:rStyle w:val="1-Char0"/>
          <w:rtl/>
        </w:rPr>
      </w:pPr>
      <w:r w:rsidRPr="0088599A">
        <w:rPr>
          <w:rStyle w:val="1-Char0"/>
          <w:rFonts w:hint="cs"/>
          <w:rtl/>
        </w:rPr>
        <w:t>امروز چن</w:t>
      </w:r>
      <w:r w:rsidR="008D60BE">
        <w:rPr>
          <w:rStyle w:val="1-Char0"/>
          <w:rFonts w:hint="cs"/>
          <w:rtl/>
        </w:rPr>
        <w:t>ی</w:t>
      </w:r>
      <w:r w:rsidRPr="0088599A">
        <w:rPr>
          <w:rStyle w:val="1-Char0"/>
          <w:rFonts w:hint="cs"/>
          <w:rtl/>
        </w:rPr>
        <w:t xml:space="preserve">ن مسلمان </w:t>
      </w:r>
      <w:r w:rsidR="00DF4A55" w:rsidRPr="0088599A">
        <w:rPr>
          <w:rStyle w:val="1-Char0"/>
          <w:rFonts w:hint="cs"/>
          <w:rtl/>
        </w:rPr>
        <w:t>سنّت</w:t>
      </w:r>
      <w:r w:rsidRPr="0088599A">
        <w:rPr>
          <w:rStyle w:val="1-Char0"/>
          <w:rFonts w:hint="cs"/>
          <w:rtl/>
        </w:rPr>
        <w:t xml:space="preserve"> گرا</w:t>
      </w:r>
      <w:r w:rsidR="008D60BE">
        <w:rPr>
          <w:rStyle w:val="1-Char0"/>
          <w:rFonts w:hint="cs"/>
          <w:rtl/>
        </w:rPr>
        <w:t>یی</w:t>
      </w:r>
      <w:r w:rsidRPr="0088599A">
        <w:rPr>
          <w:rStyle w:val="1-Char0"/>
          <w:rFonts w:hint="cs"/>
          <w:rtl/>
        </w:rPr>
        <w:t>، با</w:t>
      </w:r>
      <w:r w:rsidR="008D60BE">
        <w:rPr>
          <w:rStyle w:val="1-Char0"/>
          <w:rFonts w:hint="cs"/>
          <w:rtl/>
        </w:rPr>
        <w:t>ی</w:t>
      </w:r>
      <w:r w:rsidRPr="0088599A">
        <w:rPr>
          <w:rStyle w:val="1-Char0"/>
          <w:rFonts w:hint="cs"/>
          <w:rtl/>
        </w:rPr>
        <w:t xml:space="preserve">د در </w:t>
      </w:r>
      <w:r w:rsidR="008D60BE">
        <w:rPr>
          <w:rStyle w:val="1-Char0"/>
          <w:rFonts w:hint="cs"/>
          <w:rtl/>
        </w:rPr>
        <w:t>ک</w:t>
      </w:r>
      <w:r w:rsidRPr="0088599A">
        <w:rPr>
          <w:rStyle w:val="1-Char0"/>
          <w:rFonts w:hint="cs"/>
          <w:rtl/>
        </w:rPr>
        <w:t>نار اد</w:t>
      </w:r>
      <w:r w:rsidR="008D60BE">
        <w:rPr>
          <w:rStyle w:val="1-Char0"/>
          <w:rFonts w:hint="cs"/>
          <w:rtl/>
        </w:rPr>
        <w:t>ی</w:t>
      </w:r>
      <w:r w:rsidRPr="0088599A">
        <w:rPr>
          <w:rStyle w:val="1-Char0"/>
          <w:rFonts w:hint="cs"/>
          <w:rtl/>
        </w:rPr>
        <w:t>ان فاسدِ د</w:t>
      </w:r>
      <w:r w:rsidR="008D60BE">
        <w:rPr>
          <w:rStyle w:val="1-Char0"/>
          <w:rFonts w:hint="cs"/>
          <w:rtl/>
        </w:rPr>
        <w:t>ی</w:t>
      </w:r>
      <w:r w:rsidRPr="0088599A">
        <w:rPr>
          <w:rStyle w:val="1-Char0"/>
          <w:rFonts w:hint="cs"/>
          <w:rtl/>
        </w:rPr>
        <w:t>گران، و عقا</w:t>
      </w:r>
      <w:r w:rsidR="008D60BE">
        <w:rPr>
          <w:rStyle w:val="1-Char0"/>
          <w:rFonts w:hint="cs"/>
          <w:rtl/>
        </w:rPr>
        <w:t>ی</w:t>
      </w:r>
      <w:r w:rsidRPr="0088599A">
        <w:rPr>
          <w:rStyle w:val="1-Char0"/>
          <w:rFonts w:hint="cs"/>
          <w:rtl/>
        </w:rPr>
        <w:t>د باطلِ عده ا</w:t>
      </w:r>
      <w:r w:rsidR="008D60BE">
        <w:rPr>
          <w:rStyle w:val="1-Char0"/>
          <w:rFonts w:hint="cs"/>
          <w:rtl/>
        </w:rPr>
        <w:t>ی</w:t>
      </w:r>
      <w:r w:rsidRPr="0088599A">
        <w:rPr>
          <w:rStyle w:val="1-Char0"/>
          <w:rFonts w:hint="cs"/>
          <w:rtl/>
        </w:rPr>
        <w:t>، و طر</w:t>
      </w:r>
      <w:r w:rsidR="008D60BE">
        <w:rPr>
          <w:rStyle w:val="1-Char0"/>
          <w:rFonts w:hint="cs"/>
          <w:rtl/>
        </w:rPr>
        <w:t>ی</w:t>
      </w:r>
      <w:r w:rsidRPr="0088599A">
        <w:rPr>
          <w:rStyle w:val="1-Char0"/>
          <w:rFonts w:hint="cs"/>
          <w:rtl/>
        </w:rPr>
        <w:t>قت و سلو</w:t>
      </w:r>
      <w:r w:rsidR="008D60BE">
        <w:rPr>
          <w:rStyle w:val="1-Char0"/>
          <w:rFonts w:hint="cs"/>
          <w:rtl/>
        </w:rPr>
        <w:t>ک</w:t>
      </w:r>
      <w:r w:rsidRPr="0088599A">
        <w:rPr>
          <w:rStyle w:val="1-Char0"/>
          <w:rFonts w:hint="cs"/>
          <w:rtl/>
        </w:rPr>
        <w:t xml:space="preserve"> گمراه </w:t>
      </w:r>
      <w:r w:rsidR="008D60BE">
        <w:rPr>
          <w:rStyle w:val="1-Char0"/>
          <w:rFonts w:hint="cs"/>
          <w:rtl/>
        </w:rPr>
        <w:t>ک</w:t>
      </w:r>
      <w:r w:rsidRPr="0088599A">
        <w:rPr>
          <w:rStyle w:val="1-Char0"/>
          <w:rFonts w:hint="cs"/>
          <w:rtl/>
        </w:rPr>
        <w:t>ننده و انحراف</w:t>
      </w:r>
      <w:r w:rsidR="008D60BE">
        <w:rPr>
          <w:rStyle w:val="1-Char0"/>
          <w:rFonts w:hint="cs"/>
          <w:rtl/>
        </w:rPr>
        <w:t>ی</w:t>
      </w:r>
      <w:r w:rsidRPr="0088599A">
        <w:rPr>
          <w:rStyle w:val="1-Char0"/>
          <w:rFonts w:hint="cs"/>
          <w:rtl/>
        </w:rPr>
        <w:t xml:space="preserve"> برخ</w:t>
      </w:r>
      <w:r w:rsidR="008D60BE">
        <w:rPr>
          <w:rStyle w:val="1-Char0"/>
          <w:rFonts w:hint="cs"/>
          <w:rtl/>
        </w:rPr>
        <w:t>ی</w:t>
      </w:r>
      <w:r w:rsidRPr="0088599A">
        <w:rPr>
          <w:rStyle w:val="1-Char0"/>
          <w:rFonts w:hint="cs"/>
          <w:rtl/>
        </w:rPr>
        <w:t>، و اف</w:t>
      </w:r>
      <w:r w:rsidR="008D60BE">
        <w:rPr>
          <w:rStyle w:val="1-Char0"/>
          <w:rFonts w:hint="cs"/>
          <w:rtl/>
        </w:rPr>
        <w:t>ک</w:t>
      </w:r>
      <w:r w:rsidRPr="0088599A">
        <w:rPr>
          <w:rStyle w:val="1-Char0"/>
          <w:rFonts w:hint="cs"/>
          <w:rtl/>
        </w:rPr>
        <w:t>ار و اند</w:t>
      </w:r>
      <w:r w:rsidR="008D60BE">
        <w:rPr>
          <w:rStyle w:val="1-Char0"/>
          <w:rFonts w:hint="cs"/>
          <w:rtl/>
        </w:rPr>
        <w:t>ی</w:t>
      </w:r>
      <w:r w:rsidRPr="0088599A">
        <w:rPr>
          <w:rStyle w:val="1-Char0"/>
          <w:rFonts w:hint="cs"/>
          <w:rtl/>
        </w:rPr>
        <w:t>شه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و</w:t>
      </w:r>
      <w:r w:rsidR="008D60BE">
        <w:rPr>
          <w:rStyle w:val="1-Char0"/>
          <w:rFonts w:hint="cs"/>
          <w:rtl/>
        </w:rPr>
        <w:t>ی</w:t>
      </w:r>
      <w:r w:rsidRPr="0088599A">
        <w:rPr>
          <w:rStyle w:val="1-Char0"/>
          <w:rFonts w:hint="cs"/>
          <w:rtl/>
        </w:rPr>
        <w:t>رانگر بعض</w:t>
      </w:r>
      <w:r w:rsidR="008D60BE">
        <w:rPr>
          <w:rStyle w:val="1-Char0"/>
          <w:rFonts w:hint="cs"/>
          <w:rtl/>
        </w:rPr>
        <w:t>ی</w:t>
      </w:r>
      <w:r w:rsidRPr="0088599A">
        <w:rPr>
          <w:rStyle w:val="1-Char0"/>
          <w:rFonts w:hint="cs"/>
          <w:rtl/>
        </w:rPr>
        <w:t>، و بدعت‌گرا</w:t>
      </w:r>
      <w:r w:rsidR="008D60BE">
        <w:rPr>
          <w:rStyle w:val="1-Char0"/>
          <w:rFonts w:hint="cs"/>
          <w:rtl/>
        </w:rPr>
        <w:t>یی</w:t>
      </w:r>
      <w:r w:rsidRPr="0088599A">
        <w:rPr>
          <w:rStyle w:val="1-Char0"/>
          <w:rFonts w:hint="cs"/>
          <w:rtl/>
        </w:rPr>
        <w:t xml:space="preserve"> و نوآور</w:t>
      </w:r>
      <w:r w:rsidR="008D60BE">
        <w:rPr>
          <w:rStyle w:val="1-Char0"/>
          <w:rFonts w:hint="cs"/>
          <w:rtl/>
        </w:rPr>
        <w:t>ی</w:t>
      </w:r>
      <w:r w:rsidRPr="0088599A">
        <w:rPr>
          <w:rStyle w:val="1-Char0"/>
          <w:rFonts w:hint="cs"/>
          <w:rtl/>
        </w:rPr>
        <w:t>‌ها</w:t>
      </w:r>
      <w:r w:rsidR="008D60BE">
        <w:rPr>
          <w:rStyle w:val="1-Char0"/>
          <w:rFonts w:hint="cs"/>
          <w:rtl/>
        </w:rPr>
        <w:t>ی</w:t>
      </w:r>
      <w:r w:rsidRPr="0088599A">
        <w:rPr>
          <w:rStyle w:val="1-Char0"/>
          <w:rFonts w:hint="cs"/>
          <w:rtl/>
        </w:rPr>
        <w:t xml:space="preserve"> برخ</w:t>
      </w:r>
      <w:r w:rsidR="008D60BE">
        <w:rPr>
          <w:rStyle w:val="1-Char0"/>
          <w:rFonts w:hint="cs"/>
          <w:rtl/>
        </w:rPr>
        <w:t>ی</w:t>
      </w:r>
      <w:r w:rsidRPr="0088599A">
        <w:rPr>
          <w:rStyle w:val="1-Char0"/>
          <w:rFonts w:hint="cs"/>
          <w:rtl/>
        </w:rPr>
        <w:t xml:space="preserve"> د</w:t>
      </w:r>
      <w:r w:rsidR="008D60BE">
        <w:rPr>
          <w:rStyle w:val="1-Char0"/>
          <w:rFonts w:hint="cs"/>
          <w:rtl/>
        </w:rPr>
        <w:t>ی</w:t>
      </w:r>
      <w:r w:rsidRPr="0088599A">
        <w:rPr>
          <w:rStyle w:val="1-Char0"/>
          <w:rFonts w:hint="cs"/>
          <w:rtl/>
        </w:rPr>
        <w:t>گر، به اوامر و فرام</w:t>
      </w:r>
      <w:r w:rsidR="008D60BE">
        <w:rPr>
          <w:rStyle w:val="1-Char0"/>
          <w:rFonts w:hint="cs"/>
          <w:rtl/>
        </w:rPr>
        <w:t>ی</w:t>
      </w:r>
      <w:r w:rsidRPr="0088599A">
        <w:rPr>
          <w:rStyle w:val="1-Char0"/>
          <w:rFonts w:hint="cs"/>
          <w:rtl/>
        </w:rPr>
        <w:t>ن تابنا</w:t>
      </w:r>
      <w:r w:rsidR="008D60BE">
        <w:rPr>
          <w:rStyle w:val="1-Char0"/>
          <w:rFonts w:hint="cs"/>
          <w:rtl/>
        </w:rPr>
        <w:t>ک</w:t>
      </w:r>
      <w:r w:rsidRPr="0088599A">
        <w:rPr>
          <w:rStyle w:val="1-Char0"/>
          <w:rFonts w:hint="cs"/>
          <w:rtl/>
        </w:rPr>
        <w:t xml:space="preserve"> اله</w:t>
      </w:r>
      <w:r w:rsidR="008D60BE">
        <w:rPr>
          <w:rStyle w:val="1-Char0"/>
          <w:rFonts w:hint="cs"/>
          <w:rtl/>
        </w:rPr>
        <w:t>ی</w:t>
      </w:r>
      <w:r w:rsidRPr="0088599A">
        <w:rPr>
          <w:rStyle w:val="1-Char0"/>
          <w:rFonts w:hint="cs"/>
          <w:rtl/>
        </w:rPr>
        <w:t xml:space="preserve"> و تعال</w:t>
      </w:r>
      <w:r w:rsidR="008D60BE">
        <w:rPr>
          <w:rStyle w:val="1-Char0"/>
          <w:rFonts w:hint="cs"/>
          <w:rtl/>
        </w:rPr>
        <w:t>ی</w:t>
      </w:r>
      <w:r w:rsidRPr="0088599A">
        <w:rPr>
          <w:rStyle w:val="1-Char0"/>
          <w:rFonts w:hint="cs"/>
          <w:rtl/>
        </w:rPr>
        <w:t>م و آموزه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تعال</w:t>
      </w:r>
      <w:r w:rsidR="008D60BE">
        <w:rPr>
          <w:rStyle w:val="1-Char0"/>
          <w:rFonts w:hint="cs"/>
          <w:rtl/>
        </w:rPr>
        <w:t>ی</w:t>
      </w:r>
      <w:r w:rsidRPr="0088599A">
        <w:rPr>
          <w:rStyle w:val="1-Char0"/>
          <w:rFonts w:hint="cs"/>
          <w:rtl/>
        </w:rPr>
        <w:t>‌بخش نبو</w:t>
      </w:r>
      <w:r w:rsidR="008D60BE">
        <w:rPr>
          <w:rStyle w:val="1-Char0"/>
          <w:rFonts w:hint="cs"/>
          <w:rtl/>
        </w:rPr>
        <w:t>ی</w:t>
      </w:r>
      <w:r w:rsidRPr="0088599A">
        <w:rPr>
          <w:rStyle w:val="1-Char0"/>
          <w:rFonts w:hint="cs"/>
          <w:rtl/>
        </w:rPr>
        <w:t xml:space="preserve"> و اح</w:t>
      </w:r>
      <w:r w:rsidR="008D60BE">
        <w:rPr>
          <w:rStyle w:val="1-Char0"/>
          <w:rFonts w:hint="cs"/>
          <w:rtl/>
        </w:rPr>
        <w:t>ک</w:t>
      </w:r>
      <w:r w:rsidRPr="0088599A">
        <w:rPr>
          <w:rStyle w:val="1-Char0"/>
          <w:rFonts w:hint="cs"/>
          <w:rtl/>
        </w:rPr>
        <w:t>ام و دستورات روح‌آفر</w:t>
      </w:r>
      <w:r w:rsidR="008D60BE">
        <w:rPr>
          <w:rStyle w:val="1-Char0"/>
          <w:rFonts w:hint="cs"/>
          <w:rtl/>
        </w:rPr>
        <w:t>ی</w:t>
      </w:r>
      <w:r w:rsidRPr="0088599A">
        <w:rPr>
          <w:rStyle w:val="1-Char0"/>
          <w:rFonts w:hint="cs"/>
          <w:rtl/>
        </w:rPr>
        <w:t>ن شرع</w:t>
      </w:r>
      <w:r w:rsidR="008D60BE">
        <w:rPr>
          <w:rStyle w:val="1-Char0"/>
          <w:rFonts w:hint="cs"/>
          <w:rtl/>
        </w:rPr>
        <w:t>ی</w:t>
      </w:r>
      <w:r w:rsidRPr="0088599A">
        <w:rPr>
          <w:rStyle w:val="1-Char0"/>
          <w:rFonts w:hint="cs"/>
          <w:rtl/>
        </w:rPr>
        <w:t>، چنگ بزند و با چنگ و دندان در چن</w:t>
      </w:r>
      <w:r w:rsidR="008D60BE">
        <w:rPr>
          <w:rStyle w:val="1-Char0"/>
          <w:rFonts w:hint="cs"/>
          <w:rtl/>
        </w:rPr>
        <w:t>ی</w:t>
      </w:r>
      <w:r w:rsidRPr="0088599A">
        <w:rPr>
          <w:rStyle w:val="1-Char0"/>
          <w:rFonts w:hint="cs"/>
          <w:rtl/>
        </w:rPr>
        <w:t>ن مح</w:t>
      </w:r>
      <w:r w:rsidR="008D60BE">
        <w:rPr>
          <w:rStyle w:val="1-Char0"/>
          <w:rFonts w:hint="cs"/>
          <w:rtl/>
        </w:rPr>
        <w:t>ی</w:t>
      </w:r>
      <w:r w:rsidRPr="0088599A">
        <w:rPr>
          <w:rStyle w:val="1-Char0"/>
          <w:rFonts w:hint="cs"/>
          <w:rtl/>
        </w:rPr>
        <w:t>ط</w:t>
      </w:r>
      <w:r w:rsidR="008D60BE">
        <w:rPr>
          <w:rStyle w:val="1-Char0"/>
          <w:rFonts w:hint="cs"/>
          <w:rtl/>
        </w:rPr>
        <w:t>ی</w:t>
      </w:r>
      <w:r w:rsidRPr="0088599A">
        <w:rPr>
          <w:rStyle w:val="1-Char0"/>
          <w:rFonts w:hint="cs"/>
          <w:rtl/>
        </w:rPr>
        <w:t xml:space="preserve"> فاسد و و</w:t>
      </w:r>
      <w:r w:rsidR="008D60BE">
        <w:rPr>
          <w:rStyle w:val="1-Char0"/>
          <w:rFonts w:hint="cs"/>
          <w:rtl/>
        </w:rPr>
        <w:t>ی</w:t>
      </w:r>
      <w:r w:rsidRPr="0088599A">
        <w:rPr>
          <w:rStyle w:val="1-Char0"/>
          <w:rFonts w:hint="cs"/>
          <w:rtl/>
        </w:rPr>
        <w:t>رانگر</w:t>
      </w:r>
      <w:r w:rsidR="00FA0FE4" w:rsidRPr="0088599A">
        <w:rPr>
          <w:rStyle w:val="1-Char0"/>
          <w:rFonts w:hint="cs"/>
          <w:rtl/>
        </w:rPr>
        <w:t>،</w:t>
      </w:r>
      <w:r w:rsidRPr="0088599A">
        <w:rPr>
          <w:rStyle w:val="1-Char0"/>
          <w:rFonts w:hint="cs"/>
          <w:rtl/>
        </w:rPr>
        <w:t xml:space="preserve"> از </w:t>
      </w:r>
      <w:r w:rsidR="008D60BE">
        <w:rPr>
          <w:rStyle w:val="1-Char0"/>
          <w:rFonts w:hint="cs"/>
          <w:rtl/>
        </w:rPr>
        <w:t>کی</w:t>
      </w:r>
      <w:r w:rsidRPr="0088599A">
        <w:rPr>
          <w:rStyle w:val="1-Char0"/>
          <w:rFonts w:hint="cs"/>
          <w:rtl/>
        </w:rPr>
        <w:t xml:space="preserve">ان اسلام و </w:t>
      </w:r>
      <w:r w:rsidR="00DF4A55" w:rsidRPr="0088599A">
        <w:rPr>
          <w:rStyle w:val="1-Char0"/>
          <w:rFonts w:hint="cs"/>
          <w:rtl/>
        </w:rPr>
        <w:t>سنّت</w:t>
      </w:r>
      <w:r w:rsidRPr="0088599A">
        <w:rPr>
          <w:rStyle w:val="1-Char0"/>
          <w:rFonts w:hint="cs"/>
          <w:rtl/>
        </w:rPr>
        <w:t xml:space="preserve"> دفاع </w:t>
      </w:r>
      <w:r w:rsidR="008D60BE">
        <w:rPr>
          <w:rStyle w:val="1-Char0"/>
          <w:rFonts w:hint="cs"/>
          <w:rtl/>
        </w:rPr>
        <w:t>ک</w:t>
      </w:r>
      <w:r w:rsidRPr="0088599A">
        <w:rPr>
          <w:rStyle w:val="1-Char0"/>
          <w:rFonts w:hint="cs"/>
          <w:rtl/>
        </w:rPr>
        <w:t>ند (و ا</w:t>
      </w:r>
      <w:r w:rsidR="008D60BE">
        <w:rPr>
          <w:rStyle w:val="1-Char0"/>
          <w:rFonts w:hint="cs"/>
          <w:rtl/>
        </w:rPr>
        <w:t>ی</w:t>
      </w:r>
      <w:r w:rsidRPr="0088599A">
        <w:rPr>
          <w:rStyle w:val="1-Char0"/>
          <w:rFonts w:hint="cs"/>
          <w:rtl/>
        </w:rPr>
        <w:t>ن ن</w:t>
      </w:r>
      <w:r w:rsidR="008D60BE">
        <w:rPr>
          <w:rStyle w:val="1-Char0"/>
          <w:rFonts w:hint="cs"/>
          <w:rtl/>
        </w:rPr>
        <w:t>ی</w:t>
      </w:r>
      <w:r w:rsidRPr="0088599A">
        <w:rPr>
          <w:rStyle w:val="1-Char0"/>
          <w:rFonts w:hint="cs"/>
          <w:rtl/>
        </w:rPr>
        <w:t xml:space="preserve">ز </w:t>
      </w:r>
      <w:r w:rsidR="008D60BE">
        <w:rPr>
          <w:rStyle w:val="1-Char0"/>
          <w:rFonts w:hint="cs"/>
          <w:rtl/>
        </w:rPr>
        <w:t>ک</w:t>
      </w:r>
      <w:r w:rsidRPr="0088599A">
        <w:rPr>
          <w:rStyle w:val="1-Char0"/>
          <w:rFonts w:hint="cs"/>
          <w:rtl/>
        </w:rPr>
        <w:t>ار</w:t>
      </w:r>
      <w:r w:rsidR="008D60BE">
        <w:rPr>
          <w:rStyle w:val="1-Char0"/>
          <w:rFonts w:hint="cs"/>
          <w:rtl/>
        </w:rPr>
        <w:t>ی</w:t>
      </w:r>
      <w:r w:rsidRPr="0088599A">
        <w:rPr>
          <w:rStyle w:val="1-Char0"/>
          <w:rFonts w:hint="cs"/>
          <w:rtl/>
        </w:rPr>
        <w:t xml:space="preserve"> بس مش</w:t>
      </w:r>
      <w:r w:rsidR="008D60BE">
        <w:rPr>
          <w:rStyle w:val="1-Char0"/>
          <w:rFonts w:hint="cs"/>
          <w:rtl/>
        </w:rPr>
        <w:t>ک</w:t>
      </w:r>
      <w:r w:rsidRPr="0088599A">
        <w:rPr>
          <w:rStyle w:val="1-Char0"/>
          <w:rFonts w:hint="cs"/>
          <w:rtl/>
        </w:rPr>
        <w:t>ل و دشوار است).</w:t>
      </w:r>
    </w:p>
    <w:p w:rsidR="00E95898" w:rsidRPr="0088599A" w:rsidRDefault="00841494" w:rsidP="004E500B">
      <w:pPr>
        <w:rPr>
          <w:rStyle w:val="1-Char0"/>
          <w:rtl/>
        </w:rPr>
      </w:pPr>
      <w:r w:rsidRPr="0088599A">
        <w:rPr>
          <w:rStyle w:val="1-Char0"/>
          <w:rFonts w:hint="cs"/>
          <w:rtl/>
        </w:rPr>
        <w:t>در وقت</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ب</w:t>
      </w:r>
      <w:r w:rsidR="008D60BE">
        <w:rPr>
          <w:rStyle w:val="1-Char0"/>
          <w:rFonts w:hint="cs"/>
          <w:rtl/>
        </w:rPr>
        <w:t>ی</w:t>
      </w:r>
      <w:r w:rsidRPr="0088599A">
        <w:rPr>
          <w:rStyle w:val="1-Char0"/>
          <w:rFonts w:hint="cs"/>
          <w:rtl/>
        </w:rPr>
        <w:t xml:space="preserve">شتر مردم از </w:t>
      </w:r>
      <w:r w:rsidR="00DF4A55" w:rsidRPr="0088599A">
        <w:rPr>
          <w:rStyle w:val="1-Char0"/>
          <w:rFonts w:hint="cs"/>
          <w:rtl/>
        </w:rPr>
        <w:t>سنّت</w:t>
      </w:r>
      <w:r w:rsidRPr="0088599A">
        <w:rPr>
          <w:rStyle w:val="1-Char0"/>
          <w:rFonts w:hint="cs"/>
          <w:rtl/>
        </w:rPr>
        <w:t xml:space="preserve"> رو</w:t>
      </w:r>
      <w:r w:rsidR="008D60BE">
        <w:rPr>
          <w:rStyle w:val="1-Char0"/>
          <w:rFonts w:hint="cs"/>
          <w:rtl/>
        </w:rPr>
        <w:t>ی</w:t>
      </w:r>
      <w:r w:rsidRPr="0088599A">
        <w:rPr>
          <w:rStyle w:val="1-Char0"/>
          <w:rFonts w:hint="cs"/>
          <w:rtl/>
        </w:rPr>
        <w:t xml:space="preserve"> گردانند و به بدعت و نوآور</w:t>
      </w:r>
      <w:r w:rsidR="008D60BE">
        <w:rPr>
          <w:rStyle w:val="1-Char0"/>
          <w:rFonts w:hint="cs"/>
          <w:rtl/>
        </w:rPr>
        <w:t>ی</w:t>
      </w:r>
      <w:r w:rsidRPr="0088599A">
        <w:rPr>
          <w:rStyle w:val="1-Char0"/>
          <w:rFonts w:hint="cs"/>
          <w:rtl/>
        </w:rPr>
        <w:t xml:space="preserve"> و تقل</w:t>
      </w:r>
      <w:r w:rsidR="008D60BE">
        <w:rPr>
          <w:rStyle w:val="1-Char0"/>
          <w:rFonts w:hint="cs"/>
          <w:rtl/>
        </w:rPr>
        <w:t>ی</w:t>
      </w:r>
      <w:r w:rsidRPr="0088599A">
        <w:rPr>
          <w:rStyle w:val="1-Char0"/>
          <w:rFonts w:hint="cs"/>
          <w:rtl/>
        </w:rPr>
        <w:t>د از</w:t>
      </w:r>
      <w:r w:rsidR="00D83051">
        <w:rPr>
          <w:rStyle w:val="1-Char0"/>
          <w:rFonts w:hint="cs"/>
          <w:rtl/>
        </w:rPr>
        <w:t xml:space="preserve"> غرب</w:t>
      </w:r>
      <w:r w:rsidR="008D60BE">
        <w:rPr>
          <w:rStyle w:val="1-Char0"/>
          <w:rFonts w:hint="cs"/>
          <w:rtl/>
        </w:rPr>
        <w:t>ی</w:t>
      </w:r>
      <w:r w:rsidR="00D83051">
        <w:rPr>
          <w:rStyle w:val="1-Char0"/>
          <w:rFonts w:hint="cs"/>
          <w:rtl/>
        </w:rPr>
        <w:t>‌ها</w:t>
      </w:r>
      <w:r w:rsidRPr="0088599A">
        <w:rPr>
          <w:rStyle w:val="1-Char0"/>
          <w:rFonts w:hint="cs"/>
          <w:rtl/>
        </w:rPr>
        <w:t xml:space="preserve"> متوجه‌اند و ب</w:t>
      </w:r>
      <w:r w:rsidR="008D60BE">
        <w:rPr>
          <w:rStyle w:val="1-Char0"/>
          <w:rFonts w:hint="cs"/>
          <w:rtl/>
        </w:rPr>
        <w:t>ی</w:t>
      </w:r>
      <w:r w:rsidRPr="0088599A">
        <w:rPr>
          <w:rStyle w:val="1-Char0"/>
          <w:rFonts w:hint="cs"/>
          <w:rtl/>
        </w:rPr>
        <w:t>شترشان من</w:t>
      </w:r>
      <w:r w:rsidR="008D60BE">
        <w:rPr>
          <w:rStyle w:val="1-Char0"/>
          <w:rFonts w:hint="cs"/>
          <w:rtl/>
        </w:rPr>
        <w:t>ک</w:t>
      </w:r>
      <w:r w:rsidRPr="0088599A">
        <w:rPr>
          <w:rStyle w:val="1-Char0"/>
          <w:rFonts w:hint="cs"/>
          <w:rtl/>
        </w:rPr>
        <w:t>ر توح</w:t>
      </w:r>
      <w:r w:rsidR="008D60BE">
        <w:rPr>
          <w:rStyle w:val="1-Char0"/>
          <w:rFonts w:hint="cs"/>
          <w:rtl/>
        </w:rPr>
        <w:t>ی</w:t>
      </w:r>
      <w:r w:rsidRPr="0088599A">
        <w:rPr>
          <w:rStyle w:val="1-Char0"/>
          <w:rFonts w:hint="cs"/>
          <w:rtl/>
        </w:rPr>
        <w:t>د خالص‌اند، اگر چن</w:t>
      </w:r>
      <w:r w:rsidR="008D60BE">
        <w:rPr>
          <w:rStyle w:val="1-Char0"/>
          <w:rFonts w:hint="cs"/>
          <w:rtl/>
        </w:rPr>
        <w:t>ی</w:t>
      </w:r>
      <w:r w:rsidRPr="0088599A">
        <w:rPr>
          <w:rStyle w:val="1-Char0"/>
          <w:rFonts w:hint="cs"/>
          <w:rtl/>
        </w:rPr>
        <w:t>ن فرد</w:t>
      </w:r>
      <w:r w:rsidR="008D60BE">
        <w:rPr>
          <w:rStyle w:val="1-Char0"/>
          <w:rFonts w:hint="cs"/>
          <w:rtl/>
        </w:rPr>
        <w:t>ی</w:t>
      </w:r>
      <w:r w:rsidRPr="0088599A">
        <w:rPr>
          <w:rStyle w:val="1-Char0"/>
          <w:rFonts w:hint="cs"/>
          <w:rtl/>
        </w:rPr>
        <w:t xml:space="preserve"> ملتزم و پا</w:t>
      </w:r>
      <w:r w:rsidR="008D60BE">
        <w:rPr>
          <w:rStyle w:val="1-Char0"/>
          <w:rFonts w:hint="cs"/>
          <w:rtl/>
        </w:rPr>
        <w:t>ی</w:t>
      </w:r>
      <w:r w:rsidRPr="0088599A">
        <w:rPr>
          <w:rStyle w:val="1-Char0"/>
          <w:rFonts w:hint="cs"/>
          <w:rtl/>
        </w:rPr>
        <w:t xml:space="preserve">بند به </w:t>
      </w:r>
      <w:r w:rsidR="00DF4A55" w:rsidRPr="0088599A">
        <w:rPr>
          <w:rStyle w:val="1-Char0"/>
          <w:rFonts w:hint="cs"/>
          <w:rtl/>
        </w:rPr>
        <w:t>سنّت</w:t>
      </w:r>
      <w:r w:rsidRPr="0088599A">
        <w:rPr>
          <w:rStyle w:val="1-Char0"/>
          <w:rFonts w:hint="cs"/>
          <w:rtl/>
        </w:rPr>
        <w:t xml:space="preserve"> باشد و از بدعت</w:t>
      </w:r>
      <w:r w:rsidR="005967D2">
        <w:rPr>
          <w:rStyle w:val="1-Char0"/>
          <w:rFonts w:hint="eastAsia"/>
          <w:rtl/>
        </w:rPr>
        <w:t>‌</w:t>
      </w:r>
      <w:r w:rsidRPr="0088599A">
        <w:rPr>
          <w:rStyle w:val="1-Char0"/>
          <w:rFonts w:hint="cs"/>
          <w:rtl/>
        </w:rPr>
        <w:t>ها و نوآور</w:t>
      </w:r>
      <w:r w:rsidR="008D60BE">
        <w:rPr>
          <w:rStyle w:val="1-Char0"/>
          <w:rFonts w:hint="cs"/>
          <w:rtl/>
        </w:rPr>
        <w:t>ی</w:t>
      </w:r>
      <w:r w:rsidR="005967D2">
        <w:rPr>
          <w:rStyle w:val="1-Char0"/>
          <w:rFonts w:hint="eastAsia"/>
          <w:rtl/>
        </w:rPr>
        <w:t>‌</w:t>
      </w:r>
      <w:r w:rsidRPr="0088599A">
        <w:rPr>
          <w:rStyle w:val="1-Char0"/>
          <w:rFonts w:hint="cs"/>
          <w:rtl/>
        </w:rPr>
        <w:t>ها و اوهام و خرافات دور</w:t>
      </w:r>
      <w:r w:rsidR="008D60BE">
        <w:rPr>
          <w:rStyle w:val="1-Char0"/>
          <w:rFonts w:hint="cs"/>
          <w:rtl/>
        </w:rPr>
        <w:t>ی</w:t>
      </w:r>
      <w:r w:rsidRPr="0088599A">
        <w:rPr>
          <w:rStyle w:val="1-Char0"/>
          <w:rFonts w:hint="cs"/>
          <w:rtl/>
        </w:rPr>
        <w:t xml:space="preserve"> گز</w:t>
      </w:r>
      <w:r w:rsidR="008D60BE">
        <w:rPr>
          <w:rStyle w:val="1-Char0"/>
          <w:rFonts w:hint="cs"/>
          <w:rtl/>
        </w:rPr>
        <w:t>ی</w:t>
      </w:r>
      <w:r w:rsidRPr="0088599A">
        <w:rPr>
          <w:rStyle w:val="1-Char0"/>
          <w:rFonts w:hint="cs"/>
          <w:rtl/>
        </w:rPr>
        <w:t>ند و پا</w:t>
      </w:r>
      <w:r w:rsidR="008D60BE">
        <w:rPr>
          <w:rStyle w:val="1-Char0"/>
          <w:rFonts w:hint="cs"/>
          <w:rtl/>
        </w:rPr>
        <w:t>ی</w:t>
      </w:r>
      <w:r w:rsidRPr="0088599A">
        <w:rPr>
          <w:rStyle w:val="1-Char0"/>
          <w:rFonts w:hint="cs"/>
          <w:rtl/>
        </w:rPr>
        <w:t>بند توح</w:t>
      </w:r>
      <w:r w:rsidR="008D60BE">
        <w:rPr>
          <w:rStyle w:val="1-Char0"/>
          <w:rFonts w:hint="cs"/>
          <w:rtl/>
        </w:rPr>
        <w:t>ی</w:t>
      </w:r>
      <w:r w:rsidRPr="0088599A">
        <w:rPr>
          <w:rStyle w:val="1-Char0"/>
          <w:rFonts w:hint="cs"/>
          <w:rtl/>
        </w:rPr>
        <w:t>د خالص باشد و فقط از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و آنچه به سو</w:t>
      </w:r>
      <w:r w:rsidR="008D60BE">
        <w:rPr>
          <w:rStyle w:val="1-Char0"/>
          <w:rFonts w:hint="cs"/>
          <w:rtl/>
        </w:rPr>
        <w:t>ی</w:t>
      </w:r>
      <w:r w:rsidRPr="0088599A">
        <w:rPr>
          <w:rStyle w:val="1-Char0"/>
          <w:rFonts w:hint="cs"/>
          <w:rtl/>
        </w:rPr>
        <w:t xml:space="preserve"> او ارسال شده است، تبع</w:t>
      </w:r>
      <w:r w:rsidR="00CF326E">
        <w:rPr>
          <w:rStyle w:val="1-Char0"/>
          <w:rFonts w:hint="cs"/>
          <w:rtl/>
        </w:rPr>
        <w:t>یّ</w:t>
      </w:r>
      <w:r w:rsidRPr="0088599A">
        <w:rPr>
          <w:rStyle w:val="1-Char0"/>
          <w:rFonts w:hint="cs"/>
          <w:rtl/>
        </w:rPr>
        <w:t>ت نما</w:t>
      </w:r>
      <w:r w:rsidR="008D60BE">
        <w:rPr>
          <w:rStyle w:val="1-Char0"/>
          <w:rFonts w:hint="cs"/>
          <w:rtl/>
        </w:rPr>
        <w:t>ی</w:t>
      </w:r>
      <w:r w:rsidRPr="0088599A">
        <w:rPr>
          <w:rStyle w:val="1-Char0"/>
          <w:rFonts w:hint="cs"/>
          <w:rtl/>
        </w:rPr>
        <w:t>د، در حق</w:t>
      </w:r>
      <w:r w:rsidR="008D60BE">
        <w:rPr>
          <w:rStyle w:val="1-Char0"/>
          <w:rFonts w:hint="cs"/>
          <w:rtl/>
        </w:rPr>
        <w:t>ی</w:t>
      </w:r>
      <w:r w:rsidRPr="0088599A">
        <w:rPr>
          <w:rStyle w:val="1-Char0"/>
          <w:rFonts w:hint="cs"/>
          <w:rtl/>
        </w:rPr>
        <w:t>قت شرار</w:t>
      </w:r>
      <w:r w:rsidR="002A5A9D">
        <w:rPr>
          <w:rStyle w:val="1-Char0"/>
          <w:rFonts w:hint="cs"/>
          <w:rtl/>
        </w:rPr>
        <w:t>ۀ</w:t>
      </w:r>
      <w:r w:rsidRPr="0088599A">
        <w:rPr>
          <w:rStyle w:val="1-Char0"/>
          <w:rFonts w:hint="cs"/>
          <w:rtl/>
        </w:rPr>
        <w:t xml:space="preserve"> آتش را به دست گرفته و ب</w:t>
      </w:r>
      <w:r w:rsidR="008D60BE">
        <w:rPr>
          <w:rStyle w:val="1-Char0"/>
          <w:rFonts w:hint="cs"/>
          <w:rtl/>
        </w:rPr>
        <w:t>ی</w:t>
      </w:r>
      <w:r w:rsidRPr="0088599A">
        <w:rPr>
          <w:rStyle w:val="1-Char0"/>
          <w:rFonts w:hint="cs"/>
          <w:rtl/>
        </w:rPr>
        <w:t>شتر مردم و</w:t>
      </w:r>
      <w:r w:rsidR="008D60BE">
        <w:rPr>
          <w:rStyle w:val="1-Char0"/>
          <w:rFonts w:hint="cs"/>
          <w:rtl/>
        </w:rPr>
        <w:t>ی</w:t>
      </w:r>
      <w:r w:rsidRPr="0088599A">
        <w:rPr>
          <w:rStyle w:val="1-Char0"/>
          <w:rFonts w:hint="cs"/>
          <w:rtl/>
        </w:rPr>
        <w:t xml:space="preserve"> را سرزنش و ملامت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و به سبب غربت و عدم سازگار</w:t>
      </w:r>
      <w:r w:rsidR="008D60BE">
        <w:rPr>
          <w:rStyle w:val="1-Char0"/>
          <w:rFonts w:hint="cs"/>
          <w:rtl/>
        </w:rPr>
        <w:t>ی</w:t>
      </w:r>
      <w:r w:rsidRPr="0088599A">
        <w:rPr>
          <w:rStyle w:val="1-Char0"/>
          <w:rFonts w:hint="cs"/>
          <w:rtl/>
        </w:rPr>
        <w:t xml:space="preserve"> و</w:t>
      </w:r>
      <w:r w:rsidR="008D60BE">
        <w:rPr>
          <w:rStyle w:val="1-Char0"/>
          <w:rFonts w:hint="cs"/>
          <w:rtl/>
        </w:rPr>
        <w:t>ی</w:t>
      </w:r>
      <w:r w:rsidRPr="0088599A">
        <w:rPr>
          <w:rStyle w:val="1-Char0"/>
          <w:rFonts w:hint="cs"/>
          <w:rtl/>
        </w:rPr>
        <w:t xml:space="preserve"> با فرهنگ حا</w:t>
      </w:r>
      <w:r w:rsidR="008D60BE">
        <w:rPr>
          <w:rStyle w:val="1-Char0"/>
          <w:rFonts w:hint="cs"/>
          <w:rtl/>
        </w:rPr>
        <w:t>ک</w:t>
      </w:r>
      <w:r w:rsidRPr="0088599A">
        <w:rPr>
          <w:rStyle w:val="1-Char0"/>
          <w:rFonts w:hint="cs"/>
          <w:rtl/>
        </w:rPr>
        <w:t>م بر جامعه، مردم او را «اهل شذوذ»، «اهل بدعت» و «جدا شده از سواد اعظم»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پندارند!</w:t>
      </w:r>
    </w:p>
    <w:p w:rsidR="00841494" w:rsidRPr="0088599A" w:rsidRDefault="00841494" w:rsidP="004E500B">
      <w:pPr>
        <w:rPr>
          <w:rStyle w:val="1-Char0"/>
          <w:rtl/>
        </w:rPr>
      </w:pPr>
      <w:r w:rsidRPr="0088599A">
        <w:rPr>
          <w:rStyle w:val="1-Char0"/>
          <w:rFonts w:hint="cs"/>
          <w:rtl/>
        </w:rPr>
        <w:t>براست</w:t>
      </w:r>
      <w:r w:rsidR="008D60BE">
        <w:rPr>
          <w:rStyle w:val="1-Char0"/>
          <w:rFonts w:hint="cs"/>
          <w:rtl/>
        </w:rPr>
        <w:t>ی</w:t>
      </w:r>
      <w:r w:rsidRPr="0088599A">
        <w:rPr>
          <w:rStyle w:val="1-Char0"/>
          <w:rFonts w:hint="cs"/>
          <w:rtl/>
        </w:rPr>
        <w:t xml:space="preserve"> امروزه مسلمان </w:t>
      </w:r>
      <w:r w:rsidR="00DF4A55" w:rsidRPr="0088599A">
        <w:rPr>
          <w:rStyle w:val="1-Char0"/>
          <w:rFonts w:hint="cs"/>
          <w:rtl/>
        </w:rPr>
        <w:t>سنّت</w:t>
      </w:r>
      <w:r w:rsidRPr="0088599A">
        <w:rPr>
          <w:rStyle w:val="1-Char0"/>
          <w:rFonts w:hint="cs"/>
          <w:rtl/>
        </w:rPr>
        <w:t xml:space="preserve"> گرا در د</w:t>
      </w:r>
      <w:r w:rsidR="008D60BE">
        <w:rPr>
          <w:rStyle w:val="1-Char0"/>
          <w:rFonts w:hint="cs"/>
          <w:rtl/>
        </w:rPr>
        <w:t>ی</w:t>
      </w:r>
      <w:r w:rsidRPr="0088599A">
        <w:rPr>
          <w:rStyle w:val="1-Char0"/>
          <w:rFonts w:hint="cs"/>
          <w:rtl/>
        </w:rPr>
        <w:t>ن خود غر</w:t>
      </w:r>
      <w:r w:rsidR="008D60BE">
        <w:rPr>
          <w:rStyle w:val="1-Char0"/>
          <w:rFonts w:hint="cs"/>
          <w:rtl/>
        </w:rPr>
        <w:t>ی</w:t>
      </w:r>
      <w:r w:rsidRPr="0088599A">
        <w:rPr>
          <w:rStyle w:val="1-Char0"/>
          <w:rFonts w:hint="cs"/>
          <w:rtl/>
        </w:rPr>
        <w:t>ب است، به خا</w:t>
      </w:r>
      <w:r w:rsidR="00FA321B" w:rsidRPr="0088599A">
        <w:rPr>
          <w:rStyle w:val="1-Char0"/>
          <w:rFonts w:hint="cs"/>
          <w:rtl/>
        </w:rPr>
        <w:t>طر ا</w:t>
      </w:r>
      <w:r w:rsidR="008D60BE">
        <w:rPr>
          <w:rStyle w:val="1-Char0"/>
          <w:rFonts w:hint="cs"/>
          <w:rtl/>
        </w:rPr>
        <w:t>ی</w:t>
      </w:r>
      <w:r w:rsidR="00FA321B" w:rsidRPr="0088599A">
        <w:rPr>
          <w:rStyle w:val="1-Char0"/>
          <w:rFonts w:hint="cs"/>
          <w:rtl/>
        </w:rPr>
        <w:t>ن</w:t>
      </w:r>
      <w:r w:rsidR="008D60BE">
        <w:rPr>
          <w:rStyle w:val="1-Char0"/>
          <w:rFonts w:hint="cs"/>
          <w:rtl/>
        </w:rPr>
        <w:t>ک</w:t>
      </w:r>
      <w:r w:rsidR="00FA321B" w:rsidRPr="0088599A">
        <w:rPr>
          <w:rStyle w:val="1-Char0"/>
          <w:rFonts w:hint="cs"/>
          <w:rtl/>
        </w:rPr>
        <w:t>ه اد</w:t>
      </w:r>
      <w:r w:rsidR="008D60BE">
        <w:rPr>
          <w:rStyle w:val="1-Char0"/>
          <w:rFonts w:hint="cs"/>
          <w:rtl/>
        </w:rPr>
        <w:t>ی</w:t>
      </w:r>
      <w:r w:rsidR="00FA321B" w:rsidRPr="0088599A">
        <w:rPr>
          <w:rStyle w:val="1-Char0"/>
          <w:rFonts w:hint="cs"/>
          <w:rtl/>
        </w:rPr>
        <w:t>ان د</w:t>
      </w:r>
      <w:r w:rsidR="008D60BE">
        <w:rPr>
          <w:rStyle w:val="1-Char0"/>
          <w:rFonts w:hint="cs"/>
          <w:rtl/>
        </w:rPr>
        <w:t>ی</w:t>
      </w:r>
      <w:r w:rsidR="00FA321B" w:rsidRPr="0088599A">
        <w:rPr>
          <w:rStyle w:val="1-Char0"/>
          <w:rFonts w:hint="cs"/>
          <w:rtl/>
        </w:rPr>
        <w:t>گران فاسد است</w:t>
      </w:r>
      <w:r w:rsidR="00963C89" w:rsidRPr="0088599A">
        <w:rPr>
          <w:rStyle w:val="1-Char0"/>
          <w:rFonts w:hint="cs"/>
          <w:rtl/>
        </w:rPr>
        <w:t>،</w:t>
      </w:r>
      <w:r w:rsidR="00FA321B" w:rsidRPr="005967D2">
        <w:rPr>
          <w:rStyle w:val="1-Char0"/>
          <w:vertAlign w:val="superscript"/>
          <w:rtl/>
        </w:rPr>
        <w:footnoteReference w:id="3"/>
      </w:r>
      <w:r w:rsidR="00963C89" w:rsidRPr="0088599A">
        <w:rPr>
          <w:rStyle w:val="1-Char0"/>
          <w:rFonts w:hint="cs"/>
          <w:rtl/>
        </w:rPr>
        <w:t xml:space="preserve"> در تمس</w:t>
      </w:r>
      <w:r w:rsidR="000A378C" w:rsidRPr="0088599A">
        <w:rPr>
          <w:rStyle w:val="1-Char0"/>
          <w:rFonts w:hint="cs"/>
          <w:rtl/>
        </w:rPr>
        <w:t>ّ</w:t>
      </w:r>
      <w:r w:rsidR="008D60BE">
        <w:rPr>
          <w:rStyle w:val="1-Char0"/>
          <w:rFonts w:hint="cs"/>
          <w:rtl/>
        </w:rPr>
        <w:t>ک</w:t>
      </w:r>
      <w:r w:rsidR="00963C89" w:rsidRPr="0088599A">
        <w:rPr>
          <w:rStyle w:val="1-Char0"/>
          <w:rFonts w:hint="cs"/>
          <w:rtl/>
        </w:rPr>
        <w:t xml:space="preserve">ش به </w:t>
      </w:r>
      <w:r w:rsidR="00DF4A55" w:rsidRPr="0088599A">
        <w:rPr>
          <w:rStyle w:val="1-Char0"/>
          <w:rFonts w:hint="cs"/>
          <w:rtl/>
        </w:rPr>
        <w:t>سنّت</w:t>
      </w:r>
      <w:r w:rsidR="00963C89" w:rsidRPr="0088599A">
        <w:rPr>
          <w:rStyle w:val="1-Char0"/>
          <w:rFonts w:hint="cs"/>
          <w:rtl/>
        </w:rPr>
        <w:t xml:space="preserve"> نبو</w:t>
      </w:r>
      <w:r w:rsidR="008D60BE">
        <w:rPr>
          <w:rStyle w:val="1-Char0"/>
          <w:rFonts w:hint="cs"/>
          <w:rtl/>
        </w:rPr>
        <w:t>ی</w:t>
      </w:r>
      <w:r w:rsidR="00963C89" w:rsidRPr="0088599A">
        <w:rPr>
          <w:rStyle w:val="1-Char0"/>
          <w:rFonts w:hint="cs"/>
          <w:rtl/>
        </w:rPr>
        <w:t xml:space="preserve"> غر</w:t>
      </w:r>
      <w:r w:rsidR="008D60BE">
        <w:rPr>
          <w:rStyle w:val="1-Char0"/>
          <w:rFonts w:hint="cs"/>
          <w:rtl/>
        </w:rPr>
        <w:t>ی</w:t>
      </w:r>
      <w:r w:rsidR="00963C89" w:rsidRPr="0088599A">
        <w:rPr>
          <w:rStyle w:val="1-Char0"/>
          <w:rFonts w:hint="cs"/>
          <w:rtl/>
        </w:rPr>
        <w:t>ب است، ز</w:t>
      </w:r>
      <w:r w:rsidR="008D60BE">
        <w:rPr>
          <w:rStyle w:val="1-Char0"/>
          <w:rFonts w:hint="cs"/>
          <w:rtl/>
        </w:rPr>
        <w:t>ی</w:t>
      </w:r>
      <w:r w:rsidR="00963C89" w:rsidRPr="0088599A">
        <w:rPr>
          <w:rStyle w:val="1-Char0"/>
          <w:rFonts w:hint="cs"/>
          <w:rtl/>
        </w:rPr>
        <w:t>را د</w:t>
      </w:r>
      <w:r w:rsidR="008D60BE">
        <w:rPr>
          <w:rStyle w:val="1-Char0"/>
          <w:rFonts w:hint="cs"/>
          <w:rtl/>
        </w:rPr>
        <w:t>ی</w:t>
      </w:r>
      <w:r w:rsidR="00963C89" w:rsidRPr="0088599A">
        <w:rPr>
          <w:rStyle w:val="1-Char0"/>
          <w:rFonts w:hint="cs"/>
          <w:rtl/>
        </w:rPr>
        <w:t>گران به بدعت تمس</w:t>
      </w:r>
      <w:r w:rsidR="008D60BE">
        <w:rPr>
          <w:rStyle w:val="1-Char0"/>
          <w:rFonts w:hint="cs"/>
          <w:rtl/>
        </w:rPr>
        <w:t>ک</w:t>
      </w:r>
      <w:r w:rsidR="00963C89" w:rsidRPr="0088599A">
        <w:rPr>
          <w:rStyle w:val="1-Char0"/>
          <w:rFonts w:hint="cs"/>
          <w:rtl/>
        </w:rPr>
        <w:t xml:space="preserve"> جسته‌اند، در عق</w:t>
      </w:r>
      <w:r w:rsidR="008D60BE">
        <w:rPr>
          <w:rStyle w:val="1-Char0"/>
          <w:rFonts w:hint="cs"/>
          <w:rtl/>
        </w:rPr>
        <w:t>ی</w:t>
      </w:r>
      <w:r w:rsidR="00963C89" w:rsidRPr="0088599A">
        <w:rPr>
          <w:rStyle w:val="1-Char0"/>
          <w:rFonts w:hint="cs"/>
          <w:rtl/>
        </w:rPr>
        <w:t>ده‌اش غر</w:t>
      </w:r>
      <w:r w:rsidR="008D60BE">
        <w:rPr>
          <w:rStyle w:val="1-Char0"/>
          <w:rFonts w:hint="cs"/>
          <w:rtl/>
        </w:rPr>
        <w:t>ی</w:t>
      </w:r>
      <w:r w:rsidR="00963C89" w:rsidRPr="0088599A">
        <w:rPr>
          <w:rStyle w:val="1-Char0"/>
          <w:rFonts w:hint="cs"/>
          <w:rtl/>
        </w:rPr>
        <w:t>ب است، به خاطر فساد عقا</w:t>
      </w:r>
      <w:r w:rsidR="008D60BE">
        <w:rPr>
          <w:rStyle w:val="1-Char0"/>
          <w:rFonts w:hint="cs"/>
          <w:rtl/>
        </w:rPr>
        <w:t>ی</w:t>
      </w:r>
      <w:r w:rsidR="00963C89" w:rsidRPr="0088599A">
        <w:rPr>
          <w:rStyle w:val="1-Char0"/>
          <w:rFonts w:hint="cs"/>
          <w:rtl/>
        </w:rPr>
        <w:t>د د</w:t>
      </w:r>
      <w:r w:rsidR="008D60BE">
        <w:rPr>
          <w:rStyle w:val="1-Char0"/>
          <w:rFonts w:hint="cs"/>
          <w:rtl/>
        </w:rPr>
        <w:t>ی</w:t>
      </w:r>
      <w:r w:rsidR="00963C89" w:rsidRPr="0088599A">
        <w:rPr>
          <w:rStyle w:val="1-Char0"/>
          <w:rFonts w:hint="cs"/>
          <w:rtl/>
        </w:rPr>
        <w:t>گران، در نمازش غر</w:t>
      </w:r>
      <w:r w:rsidR="008D60BE">
        <w:rPr>
          <w:rStyle w:val="1-Char0"/>
          <w:rFonts w:hint="cs"/>
          <w:rtl/>
        </w:rPr>
        <w:t>ی</w:t>
      </w:r>
      <w:r w:rsidR="00963C89" w:rsidRPr="0088599A">
        <w:rPr>
          <w:rStyle w:val="1-Char0"/>
          <w:rFonts w:hint="cs"/>
          <w:rtl/>
        </w:rPr>
        <w:t>ب است، به خاطر وجود خلل و نقصان در نماز د</w:t>
      </w:r>
      <w:r w:rsidR="008D60BE">
        <w:rPr>
          <w:rStyle w:val="1-Char0"/>
          <w:rFonts w:hint="cs"/>
          <w:rtl/>
        </w:rPr>
        <w:t>ی</w:t>
      </w:r>
      <w:r w:rsidR="00963C89" w:rsidRPr="0088599A">
        <w:rPr>
          <w:rStyle w:val="1-Char0"/>
          <w:rFonts w:hint="cs"/>
          <w:rtl/>
        </w:rPr>
        <w:t>گران، در سلو</w:t>
      </w:r>
      <w:r w:rsidR="008D60BE">
        <w:rPr>
          <w:rStyle w:val="1-Char0"/>
          <w:rFonts w:hint="cs"/>
          <w:rtl/>
        </w:rPr>
        <w:t>ک</w:t>
      </w:r>
      <w:r w:rsidR="00963C89" w:rsidRPr="0088599A">
        <w:rPr>
          <w:rStyle w:val="1-Char0"/>
          <w:rFonts w:hint="cs"/>
          <w:rtl/>
        </w:rPr>
        <w:t xml:space="preserve"> و طر</w:t>
      </w:r>
      <w:r w:rsidR="008D60BE">
        <w:rPr>
          <w:rStyle w:val="1-Char0"/>
          <w:rFonts w:hint="cs"/>
          <w:rtl/>
        </w:rPr>
        <w:t>ی</w:t>
      </w:r>
      <w:r w:rsidR="00963C89" w:rsidRPr="0088599A">
        <w:rPr>
          <w:rStyle w:val="1-Char0"/>
          <w:rFonts w:hint="cs"/>
          <w:rtl/>
        </w:rPr>
        <w:t>قتش غر</w:t>
      </w:r>
      <w:r w:rsidR="008D60BE">
        <w:rPr>
          <w:rStyle w:val="1-Char0"/>
          <w:rFonts w:hint="cs"/>
          <w:rtl/>
        </w:rPr>
        <w:t>ی</w:t>
      </w:r>
      <w:r w:rsidR="00963C89" w:rsidRPr="0088599A">
        <w:rPr>
          <w:rStyle w:val="1-Char0"/>
          <w:rFonts w:hint="cs"/>
          <w:rtl/>
        </w:rPr>
        <w:t>ب است، به خاطر گمراه</w:t>
      </w:r>
      <w:r w:rsidR="008D60BE">
        <w:rPr>
          <w:rStyle w:val="1-Char0"/>
          <w:rFonts w:hint="cs"/>
          <w:rtl/>
        </w:rPr>
        <w:t>ی</w:t>
      </w:r>
      <w:r w:rsidR="00963C89" w:rsidRPr="0088599A">
        <w:rPr>
          <w:rStyle w:val="1-Char0"/>
          <w:rFonts w:hint="cs"/>
          <w:rtl/>
        </w:rPr>
        <w:t xml:space="preserve"> و تباه</w:t>
      </w:r>
      <w:r w:rsidR="008D60BE">
        <w:rPr>
          <w:rStyle w:val="1-Char0"/>
          <w:rFonts w:hint="cs"/>
          <w:rtl/>
        </w:rPr>
        <w:t>ی</w:t>
      </w:r>
      <w:r w:rsidR="00963C89" w:rsidRPr="0088599A">
        <w:rPr>
          <w:rStyle w:val="1-Char0"/>
          <w:rFonts w:hint="cs"/>
          <w:rtl/>
        </w:rPr>
        <w:t xml:space="preserve"> طر</w:t>
      </w:r>
      <w:r w:rsidR="008D60BE">
        <w:rPr>
          <w:rStyle w:val="1-Char0"/>
          <w:rFonts w:hint="cs"/>
          <w:rtl/>
        </w:rPr>
        <w:t>ی</w:t>
      </w:r>
      <w:r w:rsidR="00963C89" w:rsidRPr="0088599A">
        <w:rPr>
          <w:rStyle w:val="1-Char0"/>
          <w:rFonts w:hint="cs"/>
          <w:rtl/>
        </w:rPr>
        <w:t>قت و سلو</w:t>
      </w:r>
      <w:r w:rsidR="008D60BE">
        <w:rPr>
          <w:rStyle w:val="1-Char0"/>
          <w:rFonts w:hint="cs"/>
          <w:rtl/>
        </w:rPr>
        <w:t>ک</w:t>
      </w:r>
      <w:r w:rsidR="00963C89" w:rsidRPr="0088599A">
        <w:rPr>
          <w:rStyle w:val="1-Char0"/>
          <w:rFonts w:hint="cs"/>
          <w:rtl/>
        </w:rPr>
        <w:t xml:space="preserve"> د</w:t>
      </w:r>
      <w:r w:rsidR="008D60BE">
        <w:rPr>
          <w:rStyle w:val="1-Char0"/>
          <w:rFonts w:hint="cs"/>
          <w:rtl/>
        </w:rPr>
        <w:t>ی</w:t>
      </w:r>
      <w:r w:rsidR="00963C89" w:rsidRPr="0088599A">
        <w:rPr>
          <w:rStyle w:val="1-Char0"/>
          <w:rFonts w:hint="cs"/>
          <w:rtl/>
        </w:rPr>
        <w:t>گران، در انتسابش به اسلام غر</w:t>
      </w:r>
      <w:r w:rsidR="008D60BE">
        <w:rPr>
          <w:rStyle w:val="1-Char0"/>
          <w:rFonts w:hint="cs"/>
          <w:rtl/>
        </w:rPr>
        <w:t>ی</w:t>
      </w:r>
      <w:r w:rsidR="00963C89" w:rsidRPr="0088599A">
        <w:rPr>
          <w:rStyle w:val="1-Char0"/>
          <w:rFonts w:hint="cs"/>
          <w:rtl/>
        </w:rPr>
        <w:t>ب است، به خاطر مخالفت با انتساب د</w:t>
      </w:r>
      <w:r w:rsidR="008D60BE">
        <w:rPr>
          <w:rStyle w:val="1-Char0"/>
          <w:rFonts w:hint="cs"/>
          <w:rtl/>
        </w:rPr>
        <w:t>ی</w:t>
      </w:r>
      <w:r w:rsidR="00963C89" w:rsidRPr="0088599A">
        <w:rPr>
          <w:rStyle w:val="1-Char0"/>
          <w:rFonts w:hint="cs"/>
          <w:rtl/>
        </w:rPr>
        <w:t>گران، و در معاشرت اجتماع</w:t>
      </w:r>
      <w:r w:rsidR="008D60BE">
        <w:rPr>
          <w:rStyle w:val="1-Char0"/>
          <w:rFonts w:hint="cs"/>
          <w:rtl/>
        </w:rPr>
        <w:t>ی</w:t>
      </w:r>
      <w:r w:rsidR="00963C89" w:rsidRPr="0088599A">
        <w:rPr>
          <w:rStyle w:val="1-Char0"/>
          <w:rFonts w:hint="cs"/>
          <w:rtl/>
        </w:rPr>
        <w:t xml:space="preserve"> غر</w:t>
      </w:r>
      <w:r w:rsidR="008D60BE">
        <w:rPr>
          <w:rStyle w:val="1-Char0"/>
          <w:rFonts w:hint="cs"/>
          <w:rtl/>
        </w:rPr>
        <w:t>ی</w:t>
      </w:r>
      <w:r w:rsidR="00963C89" w:rsidRPr="0088599A">
        <w:rPr>
          <w:rStyle w:val="1-Char0"/>
          <w:rFonts w:hint="cs"/>
          <w:rtl/>
        </w:rPr>
        <w:t>ب است، ز</w:t>
      </w:r>
      <w:r w:rsidR="008D60BE">
        <w:rPr>
          <w:rStyle w:val="1-Char0"/>
          <w:rFonts w:hint="cs"/>
          <w:rtl/>
        </w:rPr>
        <w:t>ی</w:t>
      </w:r>
      <w:r w:rsidR="00963C89" w:rsidRPr="0088599A">
        <w:rPr>
          <w:rStyle w:val="1-Char0"/>
          <w:rFonts w:hint="cs"/>
          <w:rtl/>
        </w:rPr>
        <w:t>را برخلاف آرزوها</w:t>
      </w:r>
      <w:r w:rsidR="008D60BE">
        <w:rPr>
          <w:rStyle w:val="1-Char0"/>
          <w:rFonts w:hint="cs"/>
          <w:rtl/>
        </w:rPr>
        <w:t>ی</w:t>
      </w:r>
      <w:r w:rsidR="00963C89" w:rsidRPr="0088599A">
        <w:rPr>
          <w:rStyle w:val="1-Char0"/>
          <w:rFonts w:hint="cs"/>
          <w:rtl/>
        </w:rPr>
        <w:t xml:space="preserve"> نفسان</w:t>
      </w:r>
      <w:r w:rsidR="008D60BE">
        <w:rPr>
          <w:rStyle w:val="1-Char0"/>
          <w:rFonts w:hint="cs"/>
          <w:rtl/>
        </w:rPr>
        <w:t>ی</w:t>
      </w:r>
      <w:r w:rsidR="00963C89" w:rsidRPr="0088599A">
        <w:rPr>
          <w:rStyle w:val="1-Char0"/>
          <w:rFonts w:hint="cs"/>
          <w:rtl/>
        </w:rPr>
        <w:t xml:space="preserve"> آنان رفتار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963C89" w:rsidRPr="0088599A">
        <w:rPr>
          <w:rStyle w:val="1-Char0"/>
          <w:rFonts w:hint="cs"/>
          <w:rtl/>
        </w:rPr>
        <w:t>ند.</w:t>
      </w:r>
    </w:p>
    <w:p w:rsidR="00963C89" w:rsidRPr="0088599A" w:rsidRDefault="00963C89" w:rsidP="004E500B">
      <w:pPr>
        <w:rPr>
          <w:rStyle w:val="1-Char0"/>
          <w:rtl/>
        </w:rPr>
      </w:pPr>
      <w:r w:rsidRPr="0088599A">
        <w:rPr>
          <w:rStyle w:val="1-Char0"/>
          <w:rFonts w:hint="cs"/>
          <w:rtl/>
        </w:rPr>
        <w:t>آر</w:t>
      </w:r>
      <w:r w:rsidR="008D60BE">
        <w:rPr>
          <w:rStyle w:val="1-Char0"/>
          <w:rFonts w:hint="cs"/>
          <w:rtl/>
        </w:rPr>
        <w:t>ی</w:t>
      </w:r>
      <w:r w:rsidRPr="0088599A">
        <w:rPr>
          <w:rStyle w:val="1-Char0"/>
          <w:rFonts w:hint="cs"/>
          <w:rtl/>
        </w:rPr>
        <w:t xml:space="preserve"> انسان مؤمن هم در امور دن</w:t>
      </w:r>
      <w:r w:rsidR="008D60BE">
        <w:rPr>
          <w:rStyle w:val="1-Char0"/>
          <w:rFonts w:hint="cs"/>
          <w:rtl/>
        </w:rPr>
        <w:t>ی</w:t>
      </w:r>
      <w:r w:rsidRPr="0088599A">
        <w:rPr>
          <w:rStyle w:val="1-Char0"/>
          <w:rFonts w:hint="cs"/>
          <w:rtl/>
        </w:rPr>
        <w:t>ا</w:t>
      </w:r>
      <w:r w:rsidR="008D60BE">
        <w:rPr>
          <w:rStyle w:val="1-Char0"/>
          <w:rFonts w:hint="cs"/>
          <w:rtl/>
        </w:rPr>
        <w:t>یی</w:t>
      </w:r>
      <w:r w:rsidRPr="0088599A">
        <w:rPr>
          <w:rStyle w:val="1-Char0"/>
          <w:rFonts w:hint="cs"/>
          <w:rtl/>
        </w:rPr>
        <w:t xml:space="preserve"> و هم در امور اخرو</w:t>
      </w:r>
      <w:r w:rsidR="008D60BE">
        <w:rPr>
          <w:rStyle w:val="1-Char0"/>
          <w:rFonts w:hint="cs"/>
          <w:rtl/>
        </w:rPr>
        <w:t>ی</w:t>
      </w:r>
      <w:r w:rsidRPr="0088599A">
        <w:rPr>
          <w:rStyle w:val="1-Char0"/>
          <w:rFonts w:hint="cs"/>
          <w:rtl/>
        </w:rPr>
        <w:t xml:space="preserve"> غر</w:t>
      </w:r>
      <w:r w:rsidR="008D60BE">
        <w:rPr>
          <w:rStyle w:val="1-Char0"/>
          <w:rFonts w:hint="cs"/>
          <w:rtl/>
        </w:rPr>
        <w:t>ی</w:t>
      </w:r>
      <w:r w:rsidRPr="0088599A">
        <w:rPr>
          <w:rStyle w:val="1-Char0"/>
          <w:rFonts w:hint="cs"/>
          <w:rtl/>
        </w:rPr>
        <w:t>ب است، و در م</w:t>
      </w:r>
      <w:r w:rsidR="008D60BE">
        <w:rPr>
          <w:rStyle w:val="1-Char0"/>
          <w:rFonts w:hint="cs"/>
          <w:rtl/>
        </w:rPr>
        <w:t>ی</w:t>
      </w:r>
      <w:r w:rsidRPr="0088599A">
        <w:rPr>
          <w:rStyle w:val="1-Char0"/>
          <w:rFonts w:hint="cs"/>
          <w:rtl/>
        </w:rPr>
        <w:t>ان د</w:t>
      </w:r>
      <w:r w:rsidR="008D60BE">
        <w:rPr>
          <w:rStyle w:val="1-Char0"/>
          <w:rFonts w:hint="cs"/>
          <w:rtl/>
        </w:rPr>
        <w:t>ی</w:t>
      </w:r>
      <w:r w:rsidRPr="0088599A">
        <w:rPr>
          <w:rStyle w:val="1-Char0"/>
          <w:rFonts w:hint="cs"/>
          <w:rtl/>
        </w:rPr>
        <w:t>گران برا</w:t>
      </w:r>
      <w:r w:rsidR="008D60BE">
        <w:rPr>
          <w:rStyle w:val="1-Char0"/>
          <w:rFonts w:hint="cs"/>
          <w:rtl/>
        </w:rPr>
        <w:t>ی</w:t>
      </w:r>
      <w:r w:rsidRPr="0088599A">
        <w:rPr>
          <w:rStyle w:val="1-Char0"/>
          <w:rFonts w:hint="cs"/>
          <w:rtl/>
        </w:rPr>
        <w:t xml:space="preserve"> خود </w:t>
      </w:r>
      <w:r w:rsidR="008D60BE">
        <w:rPr>
          <w:rStyle w:val="1-Char0"/>
          <w:rFonts w:hint="cs"/>
          <w:rtl/>
        </w:rPr>
        <w:t>ی</w:t>
      </w:r>
      <w:r w:rsidRPr="0088599A">
        <w:rPr>
          <w:rStyle w:val="1-Char0"/>
          <w:rFonts w:hint="cs"/>
          <w:rtl/>
        </w:rPr>
        <w:t>اور و مع</w:t>
      </w:r>
      <w:r w:rsidR="008D60BE">
        <w:rPr>
          <w:rStyle w:val="1-Char0"/>
          <w:rFonts w:hint="cs"/>
          <w:rtl/>
        </w:rPr>
        <w:t>ی</w:t>
      </w:r>
      <w:r w:rsidRPr="0088599A">
        <w:rPr>
          <w:rStyle w:val="1-Char0"/>
          <w:rFonts w:hint="cs"/>
          <w:rtl/>
        </w:rPr>
        <w:t>ن</w:t>
      </w:r>
      <w:r w:rsidR="008D60BE">
        <w:rPr>
          <w:rStyle w:val="1-Char0"/>
          <w:rFonts w:hint="cs"/>
          <w:rtl/>
        </w:rPr>
        <w:t>ی</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8D60BE">
        <w:rPr>
          <w:rStyle w:val="1-Char0"/>
          <w:rFonts w:hint="cs"/>
          <w:rtl/>
        </w:rPr>
        <w:t>ی</w:t>
      </w:r>
      <w:r w:rsidRPr="0088599A">
        <w:rPr>
          <w:rStyle w:val="1-Char0"/>
          <w:rFonts w:hint="cs"/>
          <w:rtl/>
        </w:rPr>
        <w:t xml:space="preserve">ابد. او </w:t>
      </w:r>
      <w:r w:rsidR="008D60BE">
        <w:rPr>
          <w:rStyle w:val="1-Char0"/>
          <w:rFonts w:hint="cs"/>
          <w:rtl/>
        </w:rPr>
        <w:t>یک</w:t>
      </w:r>
      <w:r w:rsidRPr="0088599A">
        <w:rPr>
          <w:rStyle w:val="1-Char0"/>
          <w:rFonts w:hint="cs"/>
          <w:rtl/>
        </w:rPr>
        <w:t xml:space="preserve"> عالم م</w:t>
      </w:r>
      <w:r w:rsidR="008D60BE">
        <w:rPr>
          <w:rStyle w:val="1-Char0"/>
          <w:rFonts w:hint="cs"/>
          <w:rtl/>
        </w:rPr>
        <w:t>ی</w:t>
      </w:r>
      <w:r w:rsidRPr="0088599A">
        <w:rPr>
          <w:rStyle w:val="1-Char0"/>
          <w:rFonts w:hint="cs"/>
          <w:rtl/>
        </w:rPr>
        <w:t xml:space="preserve">ان جاهلان، و </w:t>
      </w:r>
      <w:r w:rsidR="008D60BE">
        <w:rPr>
          <w:rStyle w:val="1-Char0"/>
          <w:rFonts w:hint="cs"/>
          <w:rtl/>
        </w:rPr>
        <w:t>یک</w:t>
      </w:r>
      <w:r w:rsidRPr="0088599A">
        <w:rPr>
          <w:rStyle w:val="1-Char0"/>
          <w:rFonts w:hint="cs"/>
          <w:rtl/>
        </w:rPr>
        <w:t xml:space="preserve"> </w:t>
      </w:r>
      <w:r w:rsidR="00DF4A55" w:rsidRPr="0088599A">
        <w:rPr>
          <w:rStyle w:val="1-Char0"/>
          <w:rFonts w:hint="cs"/>
          <w:rtl/>
        </w:rPr>
        <w:t xml:space="preserve">سنّت </w:t>
      </w:r>
      <w:r w:rsidRPr="0088599A">
        <w:rPr>
          <w:rStyle w:val="1-Char0"/>
          <w:rFonts w:hint="cs"/>
          <w:rtl/>
        </w:rPr>
        <w:t>‌گرا م</w:t>
      </w:r>
      <w:r w:rsidR="008D60BE">
        <w:rPr>
          <w:rStyle w:val="1-Char0"/>
          <w:rFonts w:hint="cs"/>
          <w:rtl/>
        </w:rPr>
        <w:t>ی</w:t>
      </w:r>
      <w:r w:rsidRPr="0088599A">
        <w:rPr>
          <w:rStyle w:val="1-Char0"/>
          <w:rFonts w:hint="cs"/>
          <w:rtl/>
        </w:rPr>
        <w:t>ان بدعت‌گرا</w:t>
      </w:r>
      <w:r w:rsidR="008D60BE">
        <w:rPr>
          <w:rStyle w:val="1-Char0"/>
          <w:rFonts w:hint="cs"/>
          <w:rtl/>
        </w:rPr>
        <w:t>ی</w:t>
      </w:r>
      <w:r w:rsidRPr="0088599A">
        <w:rPr>
          <w:rStyle w:val="1-Char0"/>
          <w:rFonts w:hint="cs"/>
          <w:rtl/>
        </w:rPr>
        <w:t xml:space="preserve">ان، و </w:t>
      </w:r>
      <w:r w:rsidR="008D60BE">
        <w:rPr>
          <w:rStyle w:val="1-Char0"/>
          <w:rFonts w:hint="cs"/>
          <w:rtl/>
        </w:rPr>
        <w:t>یک</w:t>
      </w:r>
      <w:r w:rsidRPr="0088599A">
        <w:rPr>
          <w:rStyle w:val="1-Char0"/>
          <w:rFonts w:hint="cs"/>
          <w:rtl/>
        </w:rPr>
        <w:t xml:space="preserve"> دعوتگر به سو</w:t>
      </w:r>
      <w:r w:rsidR="008D60BE">
        <w:rPr>
          <w:rStyle w:val="1-Char0"/>
          <w:rFonts w:hint="cs"/>
          <w:rtl/>
        </w:rPr>
        <w:t>ی</w:t>
      </w:r>
      <w:r w:rsidRPr="0088599A">
        <w:rPr>
          <w:rStyle w:val="1-Char0"/>
          <w:rFonts w:hint="cs"/>
          <w:rtl/>
        </w:rPr>
        <w:t xml:space="preserve"> خدا و رسول خداست در م</w:t>
      </w:r>
      <w:r w:rsidR="008D60BE">
        <w:rPr>
          <w:rStyle w:val="1-Char0"/>
          <w:rFonts w:hint="cs"/>
          <w:rtl/>
        </w:rPr>
        <w:t>ی</w:t>
      </w:r>
      <w:r w:rsidRPr="0088599A">
        <w:rPr>
          <w:rStyle w:val="1-Char0"/>
          <w:rFonts w:hint="cs"/>
          <w:rtl/>
        </w:rPr>
        <w:t>ان دعوتگران به سو</w:t>
      </w:r>
      <w:r w:rsidR="008D60BE">
        <w:rPr>
          <w:rStyle w:val="1-Char0"/>
          <w:rFonts w:hint="cs"/>
          <w:rtl/>
        </w:rPr>
        <w:t>ی</w:t>
      </w:r>
      <w:r w:rsidRPr="0088599A">
        <w:rPr>
          <w:rStyle w:val="1-Char0"/>
          <w:rFonts w:hint="cs"/>
          <w:rtl/>
        </w:rPr>
        <w:t xml:space="preserve"> تما</w:t>
      </w:r>
      <w:r w:rsidR="008D60BE">
        <w:rPr>
          <w:rStyle w:val="1-Char0"/>
          <w:rFonts w:hint="cs"/>
          <w:rtl/>
        </w:rPr>
        <w:t>ی</w:t>
      </w:r>
      <w:r w:rsidRPr="0088599A">
        <w:rPr>
          <w:rStyle w:val="1-Char0"/>
          <w:rFonts w:hint="cs"/>
          <w:rtl/>
        </w:rPr>
        <w:t>لات نفسان</w:t>
      </w:r>
      <w:r w:rsidR="008D60BE">
        <w:rPr>
          <w:rStyle w:val="1-Char0"/>
          <w:rFonts w:hint="cs"/>
          <w:rtl/>
        </w:rPr>
        <w:t>ی</w:t>
      </w:r>
      <w:r w:rsidRPr="0088599A">
        <w:rPr>
          <w:rStyle w:val="1-Char0"/>
          <w:rFonts w:hint="cs"/>
          <w:rtl/>
        </w:rPr>
        <w:t xml:space="preserve">، و </w:t>
      </w:r>
      <w:r w:rsidR="008D60BE">
        <w:rPr>
          <w:rStyle w:val="1-Char0"/>
          <w:rFonts w:hint="cs"/>
          <w:rtl/>
        </w:rPr>
        <w:t>یک</w:t>
      </w:r>
      <w:r w:rsidRPr="0088599A">
        <w:rPr>
          <w:rStyle w:val="1-Char0"/>
          <w:rFonts w:hint="cs"/>
          <w:rtl/>
        </w:rPr>
        <w:t xml:space="preserve"> آمر به معروف و ناه</w:t>
      </w:r>
      <w:r w:rsidR="008D60BE">
        <w:rPr>
          <w:rStyle w:val="1-Char0"/>
          <w:rFonts w:hint="cs"/>
          <w:rtl/>
        </w:rPr>
        <w:t>ی</w:t>
      </w:r>
      <w:r w:rsidRPr="0088599A">
        <w:rPr>
          <w:rStyle w:val="1-Char0"/>
          <w:rFonts w:hint="cs"/>
          <w:rtl/>
        </w:rPr>
        <w:t xml:space="preserve"> از من</w:t>
      </w:r>
      <w:r w:rsidR="008D60BE">
        <w:rPr>
          <w:rStyle w:val="1-Char0"/>
          <w:rFonts w:hint="cs"/>
          <w:rtl/>
        </w:rPr>
        <w:t>ک</w:t>
      </w:r>
      <w:r w:rsidRPr="0088599A">
        <w:rPr>
          <w:rStyle w:val="1-Char0"/>
          <w:rFonts w:hint="cs"/>
          <w:rtl/>
        </w:rPr>
        <w:t>ر است در م</w:t>
      </w:r>
      <w:r w:rsidR="008D60BE">
        <w:rPr>
          <w:rStyle w:val="1-Char0"/>
          <w:rFonts w:hint="cs"/>
          <w:rtl/>
        </w:rPr>
        <w:t>ی</w:t>
      </w:r>
      <w:r w:rsidRPr="0088599A">
        <w:rPr>
          <w:rStyle w:val="1-Char0"/>
          <w:rFonts w:hint="cs"/>
          <w:rtl/>
        </w:rPr>
        <w:t>ان گروه</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ن</w:t>
      </w:r>
      <w:r w:rsidR="008D60BE">
        <w:rPr>
          <w:rStyle w:val="1-Char0"/>
          <w:rFonts w:hint="cs"/>
          <w:rtl/>
        </w:rPr>
        <w:t>یکی</w:t>
      </w:r>
      <w:r w:rsidRPr="0088599A">
        <w:rPr>
          <w:rStyle w:val="1-Char0"/>
          <w:rFonts w:hint="cs"/>
          <w:rtl/>
        </w:rPr>
        <w:t xml:space="preserve"> نزد آنان من</w:t>
      </w:r>
      <w:r w:rsidR="008D60BE">
        <w:rPr>
          <w:rStyle w:val="1-Char0"/>
          <w:rFonts w:hint="cs"/>
          <w:rtl/>
        </w:rPr>
        <w:t>ک</w:t>
      </w:r>
      <w:r w:rsidRPr="0088599A">
        <w:rPr>
          <w:rStyle w:val="1-Char0"/>
          <w:rFonts w:hint="cs"/>
          <w:rtl/>
        </w:rPr>
        <w:t>ر و من</w:t>
      </w:r>
      <w:r w:rsidR="008D60BE">
        <w:rPr>
          <w:rStyle w:val="1-Char0"/>
          <w:rFonts w:hint="cs"/>
          <w:rtl/>
        </w:rPr>
        <w:t>ک</w:t>
      </w:r>
      <w:r w:rsidRPr="0088599A">
        <w:rPr>
          <w:rStyle w:val="1-Char0"/>
          <w:rFonts w:hint="cs"/>
          <w:rtl/>
        </w:rPr>
        <w:t>ر ن</w:t>
      </w:r>
      <w:r w:rsidR="008D60BE">
        <w:rPr>
          <w:rStyle w:val="1-Char0"/>
          <w:rFonts w:hint="cs"/>
          <w:rtl/>
        </w:rPr>
        <w:t>یک</w:t>
      </w:r>
      <w:r w:rsidRPr="0088599A">
        <w:rPr>
          <w:rStyle w:val="1-Char0"/>
          <w:rFonts w:hint="cs"/>
          <w:rtl/>
        </w:rPr>
        <w:t>وست.</w:t>
      </w:r>
    </w:p>
    <w:p w:rsidR="00963C89" w:rsidRPr="0088599A" w:rsidRDefault="00963C89" w:rsidP="004E500B">
      <w:pPr>
        <w:rPr>
          <w:rStyle w:val="1-Char0"/>
          <w:rtl/>
        </w:rPr>
      </w:pPr>
      <w:r w:rsidRPr="0088599A">
        <w:rPr>
          <w:rStyle w:val="1-Char0"/>
          <w:rFonts w:hint="cs"/>
          <w:rtl/>
        </w:rPr>
        <w:t>براست</w:t>
      </w:r>
      <w:r w:rsidR="008D60BE">
        <w:rPr>
          <w:rStyle w:val="1-Char0"/>
          <w:rFonts w:hint="cs"/>
          <w:rtl/>
        </w:rPr>
        <w:t>ی</w:t>
      </w:r>
      <w:r w:rsidRPr="0088599A">
        <w:rPr>
          <w:rStyle w:val="1-Char0"/>
          <w:rFonts w:hint="cs"/>
          <w:rtl/>
        </w:rPr>
        <w:t xml:space="preserve"> چن</w:t>
      </w:r>
      <w:r w:rsidR="008D60BE">
        <w:rPr>
          <w:rStyle w:val="1-Char0"/>
          <w:rFonts w:hint="cs"/>
          <w:rtl/>
        </w:rPr>
        <w:t>ی</w:t>
      </w:r>
      <w:r w:rsidRPr="0088599A">
        <w:rPr>
          <w:rStyle w:val="1-Char0"/>
          <w:rFonts w:hint="cs"/>
          <w:rtl/>
        </w:rPr>
        <w:t>ن افراد</w:t>
      </w:r>
      <w:r w:rsidR="008D60BE">
        <w:rPr>
          <w:rStyle w:val="1-Char0"/>
          <w:rFonts w:hint="cs"/>
          <w:rtl/>
        </w:rPr>
        <w:t>ی</w:t>
      </w:r>
      <w:r w:rsidRPr="0088599A">
        <w:rPr>
          <w:rStyle w:val="1-Char0"/>
          <w:rFonts w:hint="cs"/>
          <w:rtl/>
        </w:rPr>
        <w:t xml:space="preserve"> در جامعه غر</w:t>
      </w:r>
      <w:r w:rsidR="008D60BE">
        <w:rPr>
          <w:rStyle w:val="1-Char0"/>
          <w:rFonts w:hint="cs"/>
          <w:rtl/>
        </w:rPr>
        <w:t>ی</w:t>
      </w:r>
      <w:r w:rsidRPr="0088599A">
        <w:rPr>
          <w:rStyle w:val="1-Char0"/>
          <w:rFonts w:hint="cs"/>
          <w:rtl/>
        </w:rPr>
        <w:t xml:space="preserve">بند </w:t>
      </w:r>
      <w:r w:rsidR="008D60BE">
        <w:rPr>
          <w:rStyle w:val="1-Char0"/>
          <w:rFonts w:hint="cs"/>
          <w:rtl/>
        </w:rPr>
        <w:t>ک</w:t>
      </w:r>
      <w:r w:rsidRPr="0088599A">
        <w:rPr>
          <w:rStyle w:val="1-Char0"/>
          <w:rFonts w:hint="cs"/>
          <w:rtl/>
        </w:rPr>
        <w:t>ه اگر بخواهند سنت</w:t>
      </w:r>
      <w:r w:rsidR="00DF4A55" w:rsidRPr="0088599A">
        <w:rPr>
          <w:rStyle w:val="1-Char0"/>
          <w:rFonts w:hint="cs"/>
          <w:rtl/>
        </w:rPr>
        <w:t>ّ</w:t>
      </w:r>
      <w:r w:rsidR="008D60BE">
        <w:rPr>
          <w:rStyle w:val="1-Char0"/>
          <w:rFonts w:hint="cs"/>
          <w:rtl/>
        </w:rPr>
        <w:t>ی</w:t>
      </w:r>
      <w:r w:rsidRPr="0088599A">
        <w:rPr>
          <w:rStyle w:val="1-Char0"/>
          <w:rFonts w:hint="cs"/>
          <w:rtl/>
        </w:rPr>
        <w:t xml:space="preserve"> از سنت</w:t>
      </w:r>
      <w:r w:rsidR="00DF4A55" w:rsidRPr="0088599A">
        <w:rPr>
          <w:rStyle w:val="1-Char0"/>
          <w:rFonts w:hint="cs"/>
          <w:rtl/>
        </w:rPr>
        <w:t>ّ</w:t>
      </w:r>
      <w:r w:rsidR="005967D2">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مترو</w:t>
      </w:r>
      <w:r w:rsidR="008D60BE">
        <w:rPr>
          <w:rStyle w:val="1-Char0"/>
          <w:rFonts w:hint="cs"/>
          <w:rtl/>
        </w:rPr>
        <w:t>ک</w:t>
      </w:r>
      <w:r w:rsidRPr="0088599A">
        <w:rPr>
          <w:rStyle w:val="1-Char0"/>
          <w:rFonts w:hint="cs"/>
          <w:rtl/>
        </w:rPr>
        <w:t xml:space="preserve">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را اح</w:t>
      </w:r>
      <w:r w:rsidR="008D60BE">
        <w:rPr>
          <w:rStyle w:val="1-Char0"/>
          <w:rFonts w:hint="cs"/>
          <w:rtl/>
        </w:rPr>
        <w:t>ی</w:t>
      </w:r>
      <w:r w:rsidRPr="0088599A">
        <w:rPr>
          <w:rStyle w:val="1-Char0"/>
          <w:rFonts w:hint="cs"/>
          <w:rtl/>
        </w:rPr>
        <w:t xml:space="preserve">اء </w:t>
      </w:r>
      <w:r w:rsidR="008D60BE">
        <w:rPr>
          <w:rStyle w:val="1-Char0"/>
          <w:rFonts w:hint="cs"/>
          <w:rtl/>
        </w:rPr>
        <w:t>ک</w:t>
      </w:r>
      <w:r w:rsidRPr="0088599A">
        <w:rPr>
          <w:rStyle w:val="1-Char0"/>
          <w:rFonts w:hint="cs"/>
          <w:rtl/>
        </w:rPr>
        <w:t>نند و به آن جام</w:t>
      </w:r>
      <w:r w:rsidR="002A5A9D">
        <w:rPr>
          <w:rStyle w:val="1-Char0"/>
          <w:rFonts w:hint="cs"/>
          <w:rtl/>
        </w:rPr>
        <w:t>ۀ</w:t>
      </w:r>
      <w:r w:rsidRPr="0088599A">
        <w:rPr>
          <w:rStyle w:val="1-Char0"/>
          <w:rFonts w:hint="cs"/>
          <w:rtl/>
        </w:rPr>
        <w:t xml:space="preserve"> عمل بپوشانند و آن را در زندگ</w:t>
      </w:r>
      <w:r w:rsidR="008D60BE">
        <w:rPr>
          <w:rStyle w:val="1-Char0"/>
          <w:rFonts w:hint="cs"/>
          <w:rtl/>
        </w:rPr>
        <w:t>ی</w:t>
      </w:r>
      <w:r w:rsidRPr="0088599A">
        <w:rPr>
          <w:rStyle w:val="1-Char0"/>
          <w:rFonts w:hint="cs"/>
          <w:rtl/>
        </w:rPr>
        <w:t xml:space="preserve"> نصب الع</w:t>
      </w:r>
      <w:r w:rsidR="008D60BE">
        <w:rPr>
          <w:rStyle w:val="1-Char0"/>
          <w:rFonts w:hint="cs"/>
          <w:rtl/>
        </w:rPr>
        <w:t>ی</w:t>
      </w:r>
      <w:r w:rsidRPr="0088599A">
        <w:rPr>
          <w:rStyle w:val="1-Char0"/>
          <w:rFonts w:hint="cs"/>
          <w:rtl/>
        </w:rPr>
        <w:t>ن و آو</w:t>
      </w:r>
      <w:r w:rsidR="008D60BE">
        <w:rPr>
          <w:rStyle w:val="1-Char0"/>
          <w:rFonts w:hint="cs"/>
          <w:rtl/>
        </w:rPr>
        <w:t>ی</w:t>
      </w:r>
      <w:r w:rsidRPr="0088599A">
        <w:rPr>
          <w:rStyle w:val="1-Char0"/>
          <w:rFonts w:hint="cs"/>
          <w:rtl/>
        </w:rPr>
        <w:t>ز</w:t>
      </w:r>
      <w:r w:rsidR="002A5A9D">
        <w:rPr>
          <w:rStyle w:val="1-Char0"/>
          <w:rFonts w:hint="cs"/>
          <w:rtl/>
        </w:rPr>
        <w:t>ۀ</w:t>
      </w:r>
      <w:r w:rsidRPr="0088599A">
        <w:rPr>
          <w:rStyle w:val="1-Char0"/>
          <w:rFonts w:hint="cs"/>
          <w:rtl/>
        </w:rPr>
        <w:t xml:space="preserve"> گوش خو</w:t>
      </w:r>
      <w:r w:rsidR="008D60BE">
        <w:rPr>
          <w:rStyle w:val="1-Char0"/>
          <w:rFonts w:hint="cs"/>
          <w:rtl/>
        </w:rPr>
        <w:t>ی</w:t>
      </w:r>
      <w:r w:rsidRPr="0088599A">
        <w:rPr>
          <w:rStyle w:val="1-Char0"/>
          <w:rFonts w:hint="cs"/>
          <w:rtl/>
        </w:rPr>
        <w:t>ش قرار دهند، با</w:t>
      </w:r>
      <w:r w:rsidR="008D60BE">
        <w:rPr>
          <w:rStyle w:val="1-Char0"/>
          <w:rFonts w:hint="cs"/>
          <w:rtl/>
        </w:rPr>
        <w:t>ی</w:t>
      </w:r>
      <w:r w:rsidRPr="0088599A">
        <w:rPr>
          <w:rStyle w:val="1-Char0"/>
          <w:rFonts w:hint="cs"/>
          <w:rtl/>
        </w:rPr>
        <w:t>د خود را برا</w:t>
      </w:r>
      <w:r w:rsidR="008D60BE">
        <w:rPr>
          <w:rStyle w:val="1-Char0"/>
          <w:rFonts w:hint="cs"/>
          <w:rtl/>
        </w:rPr>
        <w:t>ی</w:t>
      </w:r>
      <w:r w:rsidRPr="0088599A">
        <w:rPr>
          <w:rStyle w:val="1-Char0"/>
          <w:rFonts w:hint="cs"/>
          <w:rtl/>
        </w:rPr>
        <w:t xml:space="preserve"> طعنه و ملامت، سرزنش و </w:t>
      </w:r>
      <w:r w:rsidR="008D60BE">
        <w:rPr>
          <w:rStyle w:val="1-Char0"/>
          <w:rFonts w:hint="cs"/>
          <w:rtl/>
        </w:rPr>
        <w:t>کی</w:t>
      </w:r>
      <w:r w:rsidRPr="0088599A">
        <w:rPr>
          <w:rStyle w:val="1-Char0"/>
          <w:rFonts w:hint="cs"/>
          <w:rtl/>
        </w:rPr>
        <w:t>نه‌توز</w:t>
      </w:r>
      <w:r w:rsidR="008D60BE">
        <w:rPr>
          <w:rStyle w:val="1-Char0"/>
          <w:rFonts w:hint="cs"/>
          <w:rtl/>
        </w:rPr>
        <w:t>ی</w:t>
      </w:r>
      <w:r w:rsidRPr="0088599A">
        <w:rPr>
          <w:rStyle w:val="1-Char0"/>
          <w:rFonts w:hint="cs"/>
          <w:rtl/>
        </w:rPr>
        <w:t>، تهمت و برچسب، استهزاء و تمسخر، ش</w:t>
      </w:r>
      <w:r w:rsidR="008D60BE">
        <w:rPr>
          <w:rStyle w:val="1-Char0"/>
          <w:rFonts w:hint="cs"/>
          <w:rtl/>
        </w:rPr>
        <w:t>ک</w:t>
      </w:r>
      <w:r w:rsidRPr="0088599A">
        <w:rPr>
          <w:rStyle w:val="1-Char0"/>
          <w:rFonts w:hint="cs"/>
          <w:rtl/>
        </w:rPr>
        <w:t>نجه و تبع</w:t>
      </w:r>
      <w:r w:rsidR="008D60BE">
        <w:rPr>
          <w:rStyle w:val="1-Char0"/>
          <w:rFonts w:hint="cs"/>
          <w:rtl/>
        </w:rPr>
        <w:t>ی</w:t>
      </w:r>
      <w:r w:rsidRPr="0088599A">
        <w:rPr>
          <w:rStyle w:val="1-Char0"/>
          <w:rFonts w:hint="cs"/>
          <w:rtl/>
        </w:rPr>
        <w:t>د، تحر</w:t>
      </w:r>
      <w:r w:rsidR="008D60BE">
        <w:rPr>
          <w:rStyle w:val="1-Char0"/>
          <w:rFonts w:hint="cs"/>
          <w:rtl/>
        </w:rPr>
        <w:t>ی</w:t>
      </w:r>
      <w:r w:rsidRPr="0088599A">
        <w:rPr>
          <w:rStyle w:val="1-Char0"/>
          <w:rFonts w:hint="cs"/>
          <w:rtl/>
        </w:rPr>
        <w:t>م و محاصر</w:t>
      </w:r>
      <w:r w:rsidR="002A5A9D">
        <w:rPr>
          <w:rStyle w:val="1-Char0"/>
          <w:rFonts w:hint="cs"/>
          <w:rtl/>
        </w:rPr>
        <w:t>ۀ</w:t>
      </w:r>
      <w:r w:rsidRPr="0088599A">
        <w:rPr>
          <w:rStyle w:val="1-Char0"/>
          <w:rFonts w:hint="cs"/>
          <w:rtl/>
        </w:rPr>
        <w:t xml:space="preserve"> اجتماع</w:t>
      </w:r>
      <w:r w:rsidR="008D60BE">
        <w:rPr>
          <w:rStyle w:val="1-Char0"/>
          <w:rFonts w:hint="cs"/>
          <w:rtl/>
        </w:rPr>
        <w:t>ی</w:t>
      </w:r>
      <w:r w:rsidRPr="0088599A">
        <w:rPr>
          <w:rStyle w:val="1-Char0"/>
          <w:rFonts w:hint="cs"/>
          <w:rtl/>
        </w:rPr>
        <w:t>، فشار و زندان</w:t>
      </w:r>
      <w:r w:rsidR="008D60BE">
        <w:rPr>
          <w:rStyle w:val="1-Char0"/>
          <w:rFonts w:hint="cs"/>
          <w:rtl/>
        </w:rPr>
        <w:t>ی</w:t>
      </w:r>
      <w:r w:rsidRPr="0088599A">
        <w:rPr>
          <w:rStyle w:val="1-Char0"/>
          <w:rFonts w:hint="cs"/>
          <w:rtl/>
        </w:rPr>
        <w:t>، تهد</w:t>
      </w:r>
      <w:r w:rsidR="008D60BE">
        <w:rPr>
          <w:rStyle w:val="1-Char0"/>
          <w:rFonts w:hint="cs"/>
          <w:rtl/>
        </w:rPr>
        <w:t>ی</w:t>
      </w:r>
      <w:r w:rsidRPr="0088599A">
        <w:rPr>
          <w:rStyle w:val="1-Char0"/>
          <w:rFonts w:hint="cs"/>
          <w:rtl/>
        </w:rPr>
        <w:t>د و ارعاب، زر و زور و تزو</w:t>
      </w:r>
      <w:r w:rsidR="008D60BE">
        <w:rPr>
          <w:rStyle w:val="1-Char0"/>
          <w:rFonts w:hint="cs"/>
          <w:rtl/>
        </w:rPr>
        <w:t>ی</w:t>
      </w:r>
      <w:r w:rsidRPr="0088599A">
        <w:rPr>
          <w:rStyle w:val="1-Char0"/>
          <w:rFonts w:hint="cs"/>
          <w:rtl/>
        </w:rPr>
        <w:t xml:space="preserve">ر، و ترور و قتل آماده </w:t>
      </w:r>
      <w:r w:rsidR="008D60BE">
        <w:rPr>
          <w:rStyle w:val="1-Char0"/>
          <w:rFonts w:hint="cs"/>
          <w:rtl/>
        </w:rPr>
        <w:t>ک</w:t>
      </w:r>
      <w:r w:rsidRPr="0088599A">
        <w:rPr>
          <w:rStyle w:val="1-Char0"/>
          <w:rFonts w:hint="cs"/>
          <w:rtl/>
        </w:rPr>
        <w:t>نند.</w:t>
      </w:r>
    </w:p>
    <w:p w:rsidR="00963C89" w:rsidRPr="0088599A" w:rsidRDefault="00963C89" w:rsidP="004E500B">
      <w:pPr>
        <w:rPr>
          <w:rStyle w:val="1-Char0"/>
          <w:rtl/>
        </w:rPr>
      </w:pPr>
      <w:r w:rsidRPr="0088599A">
        <w:rPr>
          <w:rStyle w:val="1-Char0"/>
          <w:rFonts w:hint="cs"/>
          <w:rtl/>
        </w:rPr>
        <w:t>اما نبا</w:t>
      </w:r>
      <w:r w:rsidR="008D60BE">
        <w:rPr>
          <w:rStyle w:val="1-Char0"/>
          <w:rFonts w:hint="cs"/>
          <w:rtl/>
        </w:rPr>
        <w:t>ی</w:t>
      </w:r>
      <w:r w:rsidRPr="0088599A">
        <w:rPr>
          <w:rStyle w:val="1-Char0"/>
          <w:rFonts w:hint="cs"/>
          <w:rtl/>
        </w:rPr>
        <w:t xml:space="preserve">د غافل ماند </w:t>
      </w:r>
      <w:r w:rsidR="008D60BE">
        <w:rPr>
          <w:rStyle w:val="1-Char0"/>
          <w:rFonts w:hint="cs"/>
          <w:rtl/>
        </w:rPr>
        <w:t>ک</w:t>
      </w:r>
      <w:r w:rsidRPr="0088599A">
        <w:rPr>
          <w:rStyle w:val="1-Char0"/>
          <w:rFonts w:hint="cs"/>
          <w:rtl/>
        </w:rPr>
        <w:t>ه هرگز خورش</w:t>
      </w:r>
      <w:r w:rsidR="008D60BE">
        <w:rPr>
          <w:rStyle w:val="1-Char0"/>
          <w:rFonts w:hint="cs"/>
          <w:rtl/>
        </w:rPr>
        <w:t>ی</w:t>
      </w:r>
      <w:r w:rsidRPr="0088599A">
        <w:rPr>
          <w:rStyle w:val="1-Char0"/>
          <w:rFonts w:hint="cs"/>
          <w:rtl/>
        </w:rPr>
        <w:t xml:space="preserve">د پشت ابر نخواهد ماند، و بالاخره تلاش و </w:t>
      </w:r>
      <w:r w:rsidR="008D60BE">
        <w:rPr>
          <w:rStyle w:val="1-Char0"/>
          <w:rFonts w:hint="cs"/>
          <w:rtl/>
        </w:rPr>
        <w:t>ک</w:t>
      </w:r>
      <w:r w:rsidRPr="0088599A">
        <w:rPr>
          <w:rStyle w:val="1-Char0"/>
          <w:rFonts w:hint="cs"/>
          <w:rtl/>
        </w:rPr>
        <w:t>وشش ب</w:t>
      </w:r>
      <w:r w:rsidR="008D60BE">
        <w:rPr>
          <w:rStyle w:val="1-Char0"/>
          <w:rFonts w:hint="cs"/>
          <w:rtl/>
        </w:rPr>
        <w:t>ی</w:t>
      </w:r>
      <w:r w:rsidRPr="0088599A">
        <w:rPr>
          <w:rStyle w:val="1-Char0"/>
          <w:rFonts w:hint="cs"/>
          <w:rtl/>
        </w:rPr>
        <w:t>‌وقف</w:t>
      </w:r>
      <w:r w:rsidR="002A5A9D">
        <w:rPr>
          <w:rStyle w:val="1-Char0"/>
          <w:rFonts w:hint="cs"/>
          <w:rtl/>
        </w:rPr>
        <w:t>ۀ</w:t>
      </w:r>
      <w:r w:rsidRPr="0088599A">
        <w:rPr>
          <w:rStyle w:val="1-Char0"/>
          <w:rFonts w:hint="cs"/>
          <w:rtl/>
        </w:rPr>
        <w:t xml:space="preserve"> «غرباء» با اح</w:t>
      </w:r>
      <w:r w:rsidR="008D60BE">
        <w:rPr>
          <w:rStyle w:val="1-Char0"/>
          <w:rFonts w:hint="cs"/>
          <w:rtl/>
        </w:rPr>
        <w:t>ی</w:t>
      </w:r>
      <w:r w:rsidRPr="0088599A">
        <w:rPr>
          <w:rStyle w:val="1-Char0"/>
          <w:rFonts w:hint="cs"/>
          <w:rtl/>
        </w:rPr>
        <w:t>ا</w:t>
      </w:r>
      <w:r w:rsidR="008D60BE">
        <w:rPr>
          <w:rStyle w:val="1-Char0"/>
          <w:rFonts w:hint="cs"/>
          <w:rtl/>
        </w:rPr>
        <w:t>ی</w:t>
      </w:r>
      <w:r w:rsidRPr="0088599A">
        <w:rPr>
          <w:rStyle w:val="1-Char0"/>
          <w:rFonts w:hint="cs"/>
          <w:rtl/>
        </w:rPr>
        <w:t xml:space="preserve"> </w:t>
      </w:r>
      <w:r w:rsidR="00DF4A55" w:rsidRPr="0088599A">
        <w:rPr>
          <w:rStyle w:val="1-Char0"/>
          <w:rFonts w:hint="cs"/>
          <w:rtl/>
        </w:rPr>
        <w:t>سنّت</w:t>
      </w:r>
      <w:r w:rsidR="002C4271" w:rsidRPr="0088599A">
        <w:rPr>
          <w:rStyle w:val="1-Char0"/>
          <w:rFonts w:hint="cs"/>
          <w:rtl/>
        </w:rPr>
        <w:t xml:space="preserve">‌ها </w:t>
      </w:r>
      <w:r w:rsidRPr="0088599A">
        <w:rPr>
          <w:rStyle w:val="1-Char0"/>
          <w:rFonts w:hint="cs"/>
          <w:rtl/>
        </w:rPr>
        <w:t>و ارزش</w:t>
      </w:r>
      <w:r w:rsidR="00EC1538">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اص</w:t>
      </w:r>
      <w:r w:rsidR="008D60BE">
        <w:rPr>
          <w:rStyle w:val="1-Char0"/>
          <w:rFonts w:hint="cs"/>
          <w:rtl/>
        </w:rPr>
        <w:t>ی</w:t>
      </w:r>
      <w:r w:rsidRPr="0088599A">
        <w:rPr>
          <w:rStyle w:val="1-Char0"/>
          <w:rFonts w:hint="cs"/>
          <w:rtl/>
        </w:rPr>
        <w:t>ل اسلام</w:t>
      </w:r>
      <w:r w:rsidR="008D60BE">
        <w:rPr>
          <w:rStyle w:val="1-Char0"/>
          <w:rFonts w:hint="cs"/>
          <w:rtl/>
        </w:rPr>
        <w:t>ی</w:t>
      </w:r>
      <w:r w:rsidRPr="0088599A">
        <w:rPr>
          <w:rStyle w:val="1-Char0"/>
          <w:rFonts w:hint="cs"/>
          <w:rtl/>
        </w:rPr>
        <w:t xml:space="preserve"> به بار خواهد نشست و دوباره در پرتو تلاش ا</w:t>
      </w:r>
      <w:r w:rsidR="008D60BE">
        <w:rPr>
          <w:rStyle w:val="1-Char0"/>
          <w:rFonts w:hint="cs"/>
          <w:rtl/>
        </w:rPr>
        <w:t>ی</w:t>
      </w:r>
      <w:r w:rsidRPr="0088599A">
        <w:rPr>
          <w:rStyle w:val="1-Char0"/>
          <w:rFonts w:hint="cs"/>
          <w:rtl/>
        </w:rPr>
        <w:t xml:space="preserve">ن گروه، اسلام و مسلمانان بر </w:t>
      </w:r>
      <w:r w:rsidR="008D60BE">
        <w:rPr>
          <w:rStyle w:val="1-Char0"/>
          <w:rFonts w:hint="cs"/>
          <w:rtl/>
        </w:rPr>
        <w:t>ک</w:t>
      </w:r>
      <w:r w:rsidRPr="0088599A">
        <w:rPr>
          <w:rStyle w:val="1-Char0"/>
          <w:rFonts w:hint="cs"/>
          <w:rtl/>
        </w:rPr>
        <w:t>ل جهان ح</w:t>
      </w:r>
      <w:r w:rsidR="008D60BE">
        <w:rPr>
          <w:rStyle w:val="1-Char0"/>
          <w:rFonts w:hint="cs"/>
          <w:rtl/>
        </w:rPr>
        <w:t>ک</w:t>
      </w:r>
      <w:r w:rsidRPr="0088599A">
        <w:rPr>
          <w:rStyle w:val="1-Char0"/>
          <w:rFonts w:hint="cs"/>
          <w:rtl/>
        </w:rPr>
        <w:t>ومت و س</w:t>
      </w:r>
      <w:r w:rsidR="008D60BE">
        <w:rPr>
          <w:rStyle w:val="1-Char0"/>
          <w:rFonts w:hint="cs"/>
          <w:rtl/>
        </w:rPr>
        <w:t>ی</w:t>
      </w:r>
      <w:r w:rsidRPr="0088599A">
        <w:rPr>
          <w:rStyle w:val="1-Char0"/>
          <w:rFonts w:hint="cs"/>
          <w:rtl/>
        </w:rPr>
        <w:t xml:space="preserve">ادت خواهند </w:t>
      </w:r>
      <w:r w:rsidR="008D60BE">
        <w:rPr>
          <w:rStyle w:val="1-Char0"/>
          <w:rFonts w:hint="cs"/>
          <w:rtl/>
        </w:rPr>
        <w:t>ک</w:t>
      </w:r>
      <w:r w:rsidRPr="0088599A">
        <w:rPr>
          <w:rStyle w:val="1-Char0"/>
          <w:rFonts w:hint="cs"/>
          <w:rtl/>
        </w:rPr>
        <w:t>رد و از غربت ب</w:t>
      </w:r>
      <w:r w:rsidR="008D60BE">
        <w:rPr>
          <w:rStyle w:val="1-Char0"/>
          <w:rFonts w:hint="cs"/>
          <w:rtl/>
        </w:rPr>
        <w:t>ی</w:t>
      </w:r>
      <w:r w:rsidRPr="0088599A">
        <w:rPr>
          <w:rStyle w:val="1-Char0"/>
          <w:rFonts w:hint="cs"/>
          <w:rtl/>
        </w:rPr>
        <w:t>رون خواهند شد.</w:t>
      </w:r>
    </w:p>
    <w:p w:rsidR="00963C89" w:rsidRPr="00044CFA" w:rsidRDefault="00963C89" w:rsidP="005967D2">
      <w:pPr>
        <w:pStyle w:val="1-0"/>
        <w:rPr>
          <w:rtl/>
        </w:rPr>
      </w:pPr>
      <w:r w:rsidRPr="00044CFA">
        <w:rPr>
          <w:rFonts w:hint="cs"/>
          <w:rtl/>
        </w:rPr>
        <w:t>صدا</w:t>
      </w:r>
      <w:r w:rsidR="008D60BE">
        <w:rPr>
          <w:rFonts w:hint="cs"/>
          <w:rtl/>
        </w:rPr>
        <w:t>یی</w:t>
      </w:r>
      <w:r w:rsidRPr="00044CFA">
        <w:rPr>
          <w:rFonts w:hint="cs"/>
          <w:rtl/>
        </w:rPr>
        <w:t xml:space="preserve"> آسمان</w:t>
      </w:r>
      <w:r w:rsidR="002C4271" w:rsidRPr="00044CFA">
        <w:rPr>
          <w:rFonts w:hint="cs"/>
          <w:rtl/>
        </w:rPr>
        <w:t xml:space="preserve">‌ها </w:t>
      </w:r>
      <w:r w:rsidRPr="00044CFA">
        <w:rPr>
          <w:rFonts w:hint="cs"/>
          <w:rtl/>
        </w:rPr>
        <w:t>را بلرزان</w:t>
      </w:r>
      <w:r w:rsidR="008D60BE">
        <w:rPr>
          <w:rFonts w:hint="cs"/>
          <w:rtl/>
        </w:rPr>
        <w:t>ی</w:t>
      </w:r>
      <w:r w:rsidRPr="00044CFA">
        <w:rPr>
          <w:rFonts w:hint="cs"/>
          <w:rtl/>
        </w:rPr>
        <w:t>د</w:t>
      </w:r>
      <w:r w:rsidRPr="005967D2">
        <w:rPr>
          <w:vertAlign w:val="superscript"/>
          <w:rtl/>
        </w:rPr>
        <w:footnoteReference w:id="4"/>
      </w:r>
    </w:p>
    <w:p w:rsidR="00CF31CA" w:rsidRPr="00044CFA" w:rsidRDefault="00CF31CA" w:rsidP="005967D2">
      <w:pPr>
        <w:pStyle w:val="1-0"/>
        <w:rPr>
          <w:rtl/>
        </w:rPr>
      </w:pPr>
      <w:r w:rsidRPr="00044CFA">
        <w:rPr>
          <w:rFonts w:hint="cs"/>
          <w:rtl/>
        </w:rPr>
        <w:t>ندا</w:t>
      </w:r>
      <w:r w:rsidR="008D60BE">
        <w:rPr>
          <w:rFonts w:hint="cs"/>
          <w:rtl/>
        </w:rPr>
        <w:t>یی</w:t>
      </w:r>
      <w:r w:rsidRPr="00044CFA">
        <w:rPr>
          <w:rFonts w:hint="cs"/>
          <w:rtl/>
        </w:rPr>
        <w:t xml:space="preserve"> بر سر هر </w:t>
      </w:r>
      <w:r w:rsidR="008D60BE">
        <w:rPr>
          <w:rFonts w:hint="cs"/>
          <w:rtl/>
        </w:rPr>
        <w:t>ک</w:t>
      </w:r>
      <w:r w:rsidRPr="00044CFA">
        <w:rPr>
          <w:rFonts w:hint="cs"/>
          <w:rtl/>
        </w:rPr>
        <w:t>و</w:t>
      </w:r>
      <w:r w:rsidR="008D60BE">
        <w:rPr>
          <w:rFonts w:hint="cs"/>
          <w:rtl/>
        </w:rPr>
        <w:t>ی</w:t>
      </w:r>
      <w:r w:rsidRPr="00044CFA">
        <w:rPr>
          <w:rFonts w:hint="cs"/>
          <w:rtl/>
        </w:rPr>
        <w:t xml:space="preserve"> و برزن - ناگهان - نال</w:t>
      </w:r>
      <w:r w:rsidR="008D60BE">
        <w:rPr>
          <w:rFonts w:hint="cs"/>
          <w:rtl/>
        </w:rPr>
        <w:t>ی</w:t>
      </w:r>
      <w:r w:rsidRPr="00044CFA">
        <w:rPr>
          <w:rFonts w:hint="cs"/>
          <w:rtl/>
        </w:rPr>
        <w:t>د</w:t>
      </w:r>
    </w:p>
    <w:p w:rsidR="00CF31CA" w:rsidRPr="00044CFA" w:rsidRDefault="00CF31CA" w:rsidP="005967D2">
      <w:pPr>
        <w:pStyle w:val="1-0"/>
        <w:rPr>
          <w:rtl/>
        </w:rPr>
      </w:pPr>
      <w:r w:rsidRPr="00044CFA">
        <w:rPr>
          <w:rFonts w:hint="cs"/>
          <w:rtl/>
        </w:rPr>
        <w:t>ز تأث</w:t>
      </w:r>
      <w:r w:rsidR="008D60BE">
        <w:rPr>
          <w:rFonts w:hint="cs"/>
          <w:rtl/>
        </w:rPr>
        <w:t>ی</w:t>
      </w:r>
      <w:r w:rsidRPr="00044CFA">
        <w:rPr>
          <w:rFonts w:hint="cs"/>
          <w:rtl/>
        </w:rPr>
        <w:t>ر صدا مردم دم</w:t>
      </w:r>
      <w:r w:rsidR="008D60BE">
        <w:rPr>
          <w:rFonts w:hint="cs"/>
          <w:rtl/>
        </w:rPr>
        <w:t>ی</w:t>
      </w:r>
      <w:r w:rsidRPr="00044CFA">
        <w:rPr>
          <w:rFonts w:hint="cs"/>
          <w:rtl/>
        </w:rPr>
        <w:t xml:space="preserve"> حال</w:t>
      </w:r>
      <w:r w:rsidR="008D60BE">
        <w:rPr>
          <w:rFonts w:hint="cs"/>
          <w:rtl/>
        </w:rPr>
        <w:t>ی</w:t>
      </w:r>
      <w:r w:rsidRPr="00044CFA">
        <w:rPr>
          <w:rFonts w:hint="cs"/>
          <w:rtl/>
        </w:rPr>
        <w:t xml:space="preserve"> عجب د</w:t>
      </w:r>
      <w:r w:rsidR="008D60BE">
        <w:rPr>
          <w:rFonts w:hint="cs"/>
          <w:rtl/>
        </w:rPr>
        <w:t>ی</w:t>
      </w:r>
      <w:r w:rsidRPr="00044CFA">
        <w:rPr>
          <w:rFonts w:hint="cs"/>
          <w:rtl/>
        </w:rPr>
        <w:t>دند</w:t>
      </w:r>
    </w:p>
    <w:p w:rsidR="00CF31CA" w:rsidRPr="00044CFA" w:rsidRDefault="00BE58CA" w:rsidP="005967D2">
      <w:pPr>
        <w:pStyle w:val="1-0"/>
        <w:rPr>
          <w:rtl/>
        </w:rPr>
      </w:pPr>
      <w:r w:rsidRPr="00044CFA">
        <w:rPr>
          <w:rFonts w:hint="cs"/>
          <w:rtl/>
        </w:rPr>
        <w:t>صدا بس پرش</w:t>
      </w:r>
      <w:r w:rsidR="008D60BE">
        <w:rPr>
          <w:rFonts w:hint="cs"/>
          <w:rtl/>
        </w:rPr>
        <w:t>ک</w:t>
      </w:r>
      <w:r w:rsidRPr="00044CFA">
        <w:rPr>
          <w:rFonts w:hint="cs"/>
          <w:rtl/>
        </w:rPr>
        <w:t>وه، اما به آهنگ</w:t>
      </w:r>
      <w:r w:rsidR="008D60BE">
        <w:rPr>
          <w:rFonts w:hint="cs"/>
          <w:rtl/>
        </w:rPr>
        <w:t>ی</w:t>
      </w:r>
      <w:r w:rsidRPr="00044CFA">
        <w:rPr>
          <w:rFonts w:hint="cs"/>
          <w:rtl/>
        </w:rPr>
        <w:t xml:space="preserve"> غم آگ</w:t>
      </w:r>
      <w:r w:rsidR="008D60BE">
        <w:rPr>
          <w:rFonts w:hint="cs"/>
          <w:rtl/>
        </w:rPr>
        <w:t>ی</w:t>
      </w:r>
      <w:r w:rsidRPr="00044CFA">
        <w:rPr>
          <w:rFonts w:hint="cs"/>
          <w:rtl/>
        </w:rPr>
        <w:t>ن گفت:</w:t>
      </w:r>
    </w:p>
    <w:p w:rsidR="00BE58CA" w:rsidRPr="00044CFA" w:rsidRDefault="00BE58CA" w:rsidP="005967D2">
      <w:pPr>
        <w:pStyle w:val="1-0"/>
        <w:rPr>
          <w:rtl/>
        </w:rPr>
      </w:pPr>
      <w:r w:rsidRPr="00044CFA">
        <w:rPr>
          <w:rFonts w:hint="cs"/>
          <w:rtl/>
        </w:rPr>
        <w:t>الا ا</w:t>
      </w:r>
      <w:r w:rsidR="008D60BE">
        <w:rPr>
          <w:rFonts w:hint="cs"/>
          <w:rtl/>
        </w:rPr>
        <w:t>ی</w:t>
      </w:r>
      <w:r w:rsidRPr="00044CFA">
        <w:rPr>
          <w:rFonts w:hint="cs"/>
          <w:rtl/>
        </w:rPr>
        <w:t xml:space="preserve"> زادگانم!</w:t>
      </w:r>
    </w:p>
    <w:p w:rsidR="00BE58CA" w:rsidRPr="00044CFA" w:rsidRDefault="00BE58CA" w:rsidP="005967D2">
      <w:pPr>
        <w:pStyle w:val="1-0"/>
        <w:rPr>
          <w:rtl/>
        </w:rPr>
      </w:pPr>
      <w:r w:rsidRPr="00044CFA">
        <w:rPr>
          <w:rFonts w:hint="cs"/>
          <w:rtl/>
        </w:rPr>
        <w:t>پ</w:t>
      </w:r>
      <w:r w:rsidR="008D60BE">
        <w:rPr>
          <w:rFonts w:hint="cs"/>
          <w:rtl/>
        </w:rPr>
        <w:t>ی</w:t>
      </w:r>
      <w:r w:rsidRPr="00044CFA">
        <w:rPr>
          <w:rFonts w:hint="cs"/>
          <w:rtl/>
        </w:rPr>
        <w:t>روانم!</w:t>
      </w:r>
    </w:p>
    <w:p w:rsidR="00BE58CA" w:rsidRPr="00044CFA" w:rsidRDefault="00BE58CA" w:rsidP="009916F3">
      <w:pPr>
        <w:pStyle w:val="1-0"/>
        <w:rPr>
          <w:rtl/>
        </w:rPr>
      </w:pPr>
      <w:r w:rsidRPr="00044CFA">
        <w:rPr>
          <w:rFonts w:hint="cs"/>
          <w:rtl/>
        </w:rPr>
        <w:t>با شما</w:t>
      </w:r>
      <w:r w:rsidR="008D60BE">
        <w:rPr>
          <w:rFonts w:hint="cs"/>
          <w:rtl/>
        </w:rPr>
        <w:t>ی</w:t>
      </w:r>
      <w:r w:rsidRPr="00044CFA">
        <w:rPr>
          <w:rFonts w:hint="cs"/>
          <w:rtl/>
        </w:rPr>
        <w:t>م!</w:t>
      </w:r>
    </w:p>
    <w:p w:rsidR="00BE58CA" w:rsidRPr="00044CFA" w:rsidRDefault="00BE58CA" w:rsidP="009916F3">
      <w:pPr>
        <w:pStyle w:val="1-0"/>
        <w:rPr>
          <w:rtl/>
        </w:rPr>
      </w:pPr>
      <w:r w:rsidRPr="00044CFA">
        <w:rPr>
          <w:rFonts w:hint="cs"/>
          <w:rtl/>
        </w:rPr>
        <w:t>با شما</w:t>
      </w:r>
      <w:r w:rsidR="008D60BE">
        <w:rPr>
          <w:rFonts w:hint="cs"/>
          <w:rtl/>
        </w:rPr>
        <w:t>ی</w:t>
      </w:r>
      <w:r w:rsidRPr="00044CFA">
        <w:rPr>
          <w:rFonts w:hint="cs"/>
          <w:rtl/>
        </w:rPr>
        <w:t>م!</w:t>
      </w:r>
    </w:p>
    <w:p w:rsidR="00BE58CA" w:rsidRPr="00044CFA" w:rsidRDefault="00BE58CA" w:rsidP="009916F3">
      <w:pPr>
        <w:pStyle w:val="1-0"/>
        <w:rPr>
          <w:rtl/>
        </w:rPr>
      </w:pPr>
      <w:r w:rsidRPr="00044CFA">
        <w:rPr>
          <w:rFonts w:hint="cs"/>
          <w:rtl/>
        </w:rPr>
        <w:t>بشنو</w:t>
      </w:r>
      <w:r w:rsidR="008D60BE">
        <w:rPr>
          <w:rFonts w:hint="cs"/>
          <w:rtl/>
        </w:rPr>
        <w:t>ی</w:t>
      </w:r>
      <w:r w:rsidRPr="00044CFA">
        <w:rPr>
          <w:rFonts w:hint="cs"/>
          <w:rtl/>
        </w:rPr>
        <w:t>د ا</w:t>
      </w:r>
      <w:r w:rsidR="008D60BE">
        <w:rPr>
          <w:rFonts w:hint="cs"/>
          <w:rtl/>
        </w:rPr>
        <w:t>ی</w:t>
      </w:r>
      <w:r w:rsidRPr="00044CFA">
        <w:rPr>
          <w:rFonts w:hint="cs"/>
          <w:rtl/>
        </w:rPr>
        <w:t>ن</w:t>
      </w:r>
      <w:r w:rsidR="008D60BE">
        <w:rPr>
          <w:rFonts w:hint="cs"/>
          <w:rtl/>
        </w:rPr>
        <w:t>ک</w:t>
      </w:r>
      <w:r w:rsidRPr="00044CFA">
        <w:rPr>
          <w:rFonts w:hint="cs"/>
          <w:rtl/>
        </w:rPr>
        <w:t xml:space="preserve"> صدا</w:t>
      </w:r>
      <w:r w:rsidR="008D60BE">
        <w:rPr>
          <w:rFonts w:hint="cs"/>
          <w:rtl/>
        </w:rPr>
        <w:t>ی</w:t>
      </w:r>
      <w:r w:rsidRPr="00044CFA">
        <w:rPr>
          <w:rFonts w:hint="cs"/>
          <w:rtl/>
        </w:rPr>
        <w:t>م</w:t>
      </w:r>
    </w:p>
    <w:p w:rsidR="00BE58CA" w:rsidRPr="00044CFA" w:rsidRDefault="00BE58CA" w:rsidP="009916F3">
      <w:pPr>
        <w:pStyle w:val="1-0"/>
        <w:rPr>
          <w:rtl/>
        </w:rPr>
      </w:pPr>
      <w:r w:rsidRPr="00044CFA">
        <w:rPr>
          <w:rFonts w:hint="cs"/>
          <w:rtl/>
        </w:rPr>
        <w:t>ناله‌ها</w:t>
      </w:r>
      <w:r w:rsidR="008D60BE">
        <w:rPr>
          <w:rFonts w:hint="cs"/>
          <w:rtl/>
        </w:rPr>
        <w:t>ی</w:t>
      </w:r>
      <w:r w:rsidRPr="00044CFA">
        <w:rPr>
          <w:rFonts w:hint="cs"/>
          <w:rtl/>
        </w:rPr>
        <w:t>م</w:t>
      </w:r>
    </w:p>
    <w:p w:rsidR="00BE58CA" w:rsidRPr="00044CFA" w:rsidRDefault="00BE58CA" w:rsidP="009916F3">
      <w:pPr>
        <w:pStyle w:val="1-0"/>
        <w:rPr>
          <w:rtl/>
        </w:rPr>
      </w:pPr>
      <w:r w:rsidRPr="00044CFA">
        <w:rPr>
          <w:rFonts w:hint="cs"/>
          <w:rtl/>
        </w:rPr>
        <w:t>مرهم</w:t>
      </w:r>
      <w:r w:rsidR="008D60BE">
        <w:rPr>
          <w:rFonts w:hint="cs"/>
          <w:rtl/>
        </w:rPr>
        <w:t>ی</w:t>
      </w:r>
      <w:r w:rsidRPr="00044CFA">
        <w:rPr>
          <w:rFonts w:hint="cs"/>
          <w:rtl/>
        </w:rPr>
        <w:t xml:space="preserve"> خواهم برا</w:t>
      </w:r>
      <w:r w:rsidR="008D60BE">
        <w:rPr>
          <w:rFonts w:hint="cs"/>
          <w:rtl/>
        </w:rPr>
        <w:t>ی</w:t>
      </w:r>
      <w:r w:rsidRPr="00044CFA">
        <w:rPr>
          <w:rFonts w:hint="cs"/>
          <w:rtl/>
        </w:rPr>
        <w:t xml:space="preserve"> زخم‌ها</w:t>
      </w:r>
      <w:r w:rsidR="008D60BE">
        <w:rPr>
          <w:rFonts w:hint="cs"/>
          <w:rtl/>
        </w:rPr>
        <w:t>ی</w:t>
      </w:r>
      <w:r w:rsidRPr="00044CFA">
        <w:rPr>
          <w:rFonts w:hint="cs"/>
          <w:rtl/>
        </w:rPr>
        <w:t>م</w:t>
      </w:r>
    </w:p>
    <w:p w:rsidR="00BE58CA" w:rsidRPr="00044CFA" w:rsidRDefault="00BE58CA" w:rsidP="009916F3">
      <w:pPr>
        <w:pStyle w:val="1-0"/>
        <w:rPr>
          <w:rtl/>
        </w:rPr>
      </w:pPr>
      <w:r w:rsidRPr="00044CFA">
        <w:rPr>
          <w:rFonts w:hint="cs"/>
          <w:rtl/>
        </w:rPr>
        <w:t>دردها</w:t>
      </w:r>
      <w:r w:rsidR="008D60BE">
        <w:rPr>
          <w:rFonts w:hint="cs"/>
          <w:rtl/>
        </w:rPr>
        <w:t>ی</w:t>
      </w:r>
      <w:r w:rsidRPr="00044CFA">
        <w:rPr>
          <w:rFonts w:hint="cs"/>
          <w:rtl/>
        </w:rPr>
        <w:t>م</w:t>
      </w:r>
    </w:p>
    <w:p w:rsidR="00BE58CA" w:rsidRPr="00044CFA" w:rsidRDefault="00BE58CA" w:rsidP="009916F3">
      <w:pPr>
        <w:pStyle w:val="1-0"/>
        <w:rPr>
          <w:rtl/>
        </w:rPr>
      </w:pPr>
      <w:r w:rsidRPr="00044CFA">
        <w:rPr>
          <w:rFonts w:hint="cs"/>
          <w:rtl/>
        </w:rPr>
        <w:t>قطره قطره م</w:t>
      </w:r>
      <w:r w:rsidR="008D60BE">
        <w:rPr>
          <w:rFonts w:hint="cs"/>
          <w:rtl/>
        </w:rPr>
        <w:t>ی</w:t>
      </w:r>
      <w:r w:rsidRPr="00044CFA">
        <w:rPr>
          <w:rFonts w:hint="cs"/>
          <w:rtl/>
        </w:rPr>
        <w:t>‌چ</w:t>
      </w:r>
      <w:r w:rsidR="008D60BE">
        <w:rPr>
          <w:rFonts w:hint="cs"/>
          <w:rtl/>
        </w:rPr>
        <w:t>ک</w:t>
      </w:r>
      <w:r w:rsidRPr="00044CFA">
        <w:rPr>
          <w:rFonts w:hint="cs"/>
          <w:rtl/>
        </w:rPr>
        <w:t>د از چشم‌ها</w:t>
      </w:r>
      <w:r w:rsidR="008D60BE">
        <w:rPr>
          <w:rFonts w:hint="cs"/>
          <w:rtl/>
        </w:rPr>
        <w:t>ی</w:t>
      </w:r>
      <w:r w:rsidRPr="00044CFA">
        <w:rPr>
          <w:rFonts w:hint="cs"/>
          <w:rtl/>
        </w:rPr>
        <w:t>م</w:t>
      </w:r>
    </w:p>
    <w:p w:rsidR="00BE58CA" w:rsidRPr="00044CFA" w:rsidRDefault="00BE58CA" w:rsidP="009916F3">
      <w:pPr>
        <w:pStyle w:val="1-0"/>
        <w:rPr>
          <w:rtl/>
        </w:rPr>
      </w:pPr>
      <w:r w:rsidRPr="00044CFA">
        <w:rPr>
          <w:rFonts w:hint="cs"/>
          <w:rtl/>
        </w:rPr>
        <w:t>اش</w:t>
      </w:r>
      <w:r w:rsidR="008D60BE">
        <w:rPr>
          <w:rFonts w:hint="cs"/>
          <w:rtl/>
        </w:rPr>
        <w:t>ک</w:t>
      </w:r>
      <w:r w:rsidRPr="00044CFA">
        <w:rPr>
          <w:rFonts w:hint="cs"/>
          <w:rtl/>
        </w:rPr>
        <w:t>‌ها</w:t>
      </w:r>
      <w:r w:rsidR="008D60BE">
        <w:rPr>
          <w:rFonts w:hint="cs"/>
          <w:rtl/>
        </w:rPr>
        <w:t>ی</w:t>
      </w:r>
      <w:r w:rsidRPr="00044CFA">
        <w:rPr>
          <w:rFonts w:hint="cs"/>
          <w:rtl/>
        </w:rPr>
        <w:t>م</w:t>
      </w:r>
    </w:p>
    <w:p w:rsidR="00BE58CA" w:rsidRPr="00044CFA" w:rsidRDefault="00BE58CA" w:rsidP="009916F3">
      <w:pPr>
        <w:pStyle w:val="1-0"/>
        <w:rPr>
          <w:rtl/>
        </w:rPr>
      </w:pPr>
      <w:r w:rsidRPr="00044CFA">
        <w:rPr>
          <w:rFonts w:hint="cs"/>
          <w:rtl/>
        </w:rPr>
        <w:t>پ</w:t>
      </w:r>
      <w:r w:rsidR="008D60BE">
        <w:rPr>
          <w:rFonts w:hint="cs"/>
          <w:rtl/>
        </w:rPr>
        <w:t>ی</w:t>
      </w:r>
      <w:r w:rsidRPr="00044CFA">
        <w:rPr>
          <w:rFonts w:hint="cs"/>
          <w:rtl/>
        </w:rPr>
        <w:t>روانم!</w:t>
      </w:r>
    </w:p>
    <w:p w:rsidR="00BE58CA" w:rsidRPr="00044CFA" w:rsidRDefault="00BE58CA" w:rsidP="009916F3">
      <w:pPr>
        <w:pStyle w:val="1-0"/>
        <w:rPr>
          <w:rtl/>
        </w:rPr>
      </w:pPr>
      <w:r w:rsidRPr="00044CFA">
        <w:rPr>
          <w:rFonts w:hint="cs"/>
          <w:rtl/>
        </w:rPr>
        <w:t>زادگانم!</w:t>
      </w:r>
    </w:p>
    <w:p w:rsidR="00BE58CA" w:rsidRPr="00044CFA" w:rsidRDefault="00BE58CA" w:rsidP="009916F3">
      <w:pPr>
        <w:pStyle w:val="1-0"/>
        <w:rPr>
          <w:rtl/>
        </w:rPr>
      </w:pPr>
      <w:r w:rsidRPr="00044CFA">
        <w:rPr>
          <w:rFonts w:hint="cs"/>
          <w:rtl/>
        </w:rPr>
        <w:t>با شما</w:t>
      </w:r>
      <w:r w:rsidR="008D60BE">
        <w:rPr>
          <w:rFonts w:hint="cs"/>
          <w:rtl/>
        </w:rPr>
        <w:t>ی</w:t>
      </w:r>
      <w:r w:rsidRPr="00044CFA">
        <w:rPr>
          <w:rFonts w:hint="cs"/>
          <w:rtl/>
        </w:rPr>
        <w:t>م!</w:t>
      </w:r>
    </w:p>
    <w:p w:rsidR="00BE58CA" w:rsidRPr="00044CFA" w:rsidRDefault="00BE58CA" w:rsidP="009916F3">
      <w:pPr>
        <w:pStyle w:val="1-0"/>
        <w:rPr>
          <w:rtl/>
        </w:rPr>
      </w:pPr>
      <w:r w:rsidRPr="00044CFA">
        <w:rPr>
          <w:rFonts w:hint="cs"/>
          <w:rtl/>
        </w:rPr>
        <w:t>با شما</w:t>
      </w:r>
      <w:r w:rsidR="008D60BE">
        <w:rPr>
          <w:rFonts w:hint="cs"/>
          <w:rtl/>
        </w:rPr>
        <w:t>ی</w:t>
      </w:r>
      <w:r w:rsidRPr="00044CFA">
        <w:rPr>
          <w:rFonts w:hint="cs"/>
          <w:rtl/>
        </w:rPr>
        <w:t>م!</w:t>
      </w:r>
    </w:p>
    <w:p w:rsidR="00BE58CA" w:rsidRPr="00044CFA" w:rsidRDefault="000A1576" w:rsidP="004E500B">
      <w:pPr>
        <w:rPr>
          <w:b/>
          <w:bCs/>
          <w:sz w:val="20"/>
          <w:szCs w:val="24"/>
          <w:rtl/>
          <w:lang w:bidi="fa-IR"/>
        </w:rPr>
      </w:pPr>
      <w:r w:rsidRPr="00F849C2">
        <w:rPr>
          <w:rStyle w:val="1-Char0"/>
          <w:rFonts w:hint="cs"/>
        </w:rPr>
        <w:sym w:font="Symbol" w:char="F0B7"/>
      </w:r>
      <w:r w:rsidRPr="00F849C2">
        <w:rPr>
          <w:rStyle w:val="1-Char0"/>
          <w:rFonts w:hint="cs"/>
          <w:rtl/>
        </w:rPr>
        <w:t xml:space="preserve"> </w:t>
      </w:r>
      <w:r w:rsidR="008A6C47" w:rsidRPr="00F849C2">
        <w:rPr>
          <w:rStyle w:val="1-Char0"/>
          <w:rFonts w:hint="cs"/>
          <w:rtl/>
        </w:rPr>
        <w:t>س</w:t>
      </w:r>
      <w:r w:rsidR="008D60BE">
        <w:rPr>
          <w:rStyle w:val="1-Char0"/>
          <w:rFonts w:hint="cs"/>
          <w:rtl/>
        </w:rPr>
        <w:t>ک</w:t>
      </w:r>
      <w:r w:rsidR="008A6C47" w:rsidRPr="00F849C2">
        <w:rPr>
          <w:rStyle w:val="1-Char0"/>
          <w:rFonts w:hint="cs"/>
          <w:rtl/>
        </w:rPr>
        <w:t>وت مرگبار</w:t>
      </w:r>
      <w:r w:rsidR="008D60BE">
        <w:rPr>
          <w:rStyle w:val="1-Char0"/>
          <w:rFonts w:hint="cs"/>
          <w:rtl/>
        </w:rPr>
        <w:t>ی</w:t>
      </w:r>
      <w:r w:rsidR="008A6C47" w:rsidRPr="00F849C2">
        <w:rPr>
          <w:rStyle w:val="1-Char0"/>
          <w:rFonts w:hint="cs"/>
          <w:rtl/>
        </w:rPr>
        <w:t xml:space="preserve"> بر جهان - </w:t>
      </w:r>
      <w:r w:rsidR="008D60BE">
        <w:rPr>
          <w:rStyle w:val="1-Char0"/>
          <w:rFonts w:hint="cs"/>
          <w:rtl/>
        </w:rPr>
        <w:t>یک</w:t>
      </w:r>
      <w:r w:rsidR="008A6C47" w:rsidRPr="00F849C2">
        <w:rPr>
          <w:rStyle w:val="1-Char0"/>
          <w:rFonts w:hint="cs"/>
          <w:rtl/>
        </w:rPr>
        <w:t xml:space="preserve"> باره - حا</w:t>
      </w:r>
      <w:r w:rsidR="008D60BE">
        <w:rPr>
          <w:rStyle w:val="1-Char0"/>
          <w:rFonts w:hint="cs"/>
          <w:rtl/>
        </w:rPr>
        <w:t>ک</w:t>
      </w:r>
      <w:r w:rsidR="008A6C47" w:rsidRPr="00F849C2">
        <w:rPr>
          <w:rStyle w:val="1-Char0"/>
          <w:rFonts w:hint="cs"/>
          <w:rtl/>
        </w:rPr>
        <w:t>م شد</w:t>
      </w:r>
    </w:p>
    <w:p w:rsidR="008A6C47" w:rsidRPr="00044CFA" w:rsidRDefault="008A6C47" w:rsidP="009916F3">
      <w:pPr>
        <w:pStyle w:val="1-0"/>
        <w:rPr>
          <w:rtl/>
        </w:rPr>
      </w:pPr>
      <w:r w:rsidRPr="00044CFA">
        <w:rPr>
          <w:rFonts w:hint="cs"/>
          <w:rtl/>
        </w:rPr>
        <w:t>نفس</w:t>
      </w:r>
      <w:r w:rsidR="002C4271" w:rsidRPr="00044CFA">
        <w:rPr>
          <w:rFonts w:hint="cs"/>
          <w:rtl/>
        </w:rPr>
        <w:t xml:space="preserve">‌ها </w:t>
      </w:r>
      <w:r w:rsidRPr="00044CFA">
        <w:rPr>
          <w:rFonts w:hint="cs"/>
          <w:rtl/>
        </w:rPr>
        <w:t>در درون س</w:t>
      </w:r>
      <w:r w:rsidR="008D60BE">
        <w:rPr>
          <w:rFonts w:hint="cs"/>
          <w:rtl/>
        </w:rPr>
        <w:t>ی</w:t>
      </w:r>
      <w:r w:rsidRPr="00044CFA">
        <w:rPr>
          <w:rFonts w:hint="cs"/>
          <w:rtl/>
        </w:rPr>
        <w:t>نه</w:t>
      </w:r>
      <w:r w:rsidR="002C4271" w:rsidRPr="00044CFA">
        <w:rPr>
          <w:rFonts w:hint="cs"/>
          <w:rtl/>
        </w:rPr>
        <w:t xml:space="preserve">‌ها </w:t>
      </w:r>
      <w:r w:rsidRPr="00044CFA">
        <w:rPr>
          <w:rFonts w:hint="cs"/>
          <w:rtl/>
        </w:rPr>
        <w:t>زندان و سا</w:t>
      </w:r>
      <w:r w:rsidR="008D60BE">
        <w:rPr>
          <w:rFonts w:hint="cs"/>
          <w:rtl/>
        </w:rPr>
        <w:t>ک</w:t>
      </w:r>
      <w:r w:rsidRPr="00044CFA">
        <w:rPr>
          <w:rFonts w:hint="cs"/>
          <w:rtl/>
        </w:rPr>
        <w:t>ن شد</w:t>
      </w:r>
    </w:p>
    <w:p w:rsidR="008A6C47" w:rsidRPr="00044CFA" w:rsidRDefault="008A6C47" w:rsidP="009916F3">
      <w:pPr>
        <w:pStyle w:val="1-0"/>
        <w:rPr>
          <w:rtl/>
        </w:rPr>
      </w:pPr>
      <w:r w:rsidRPr="00044CFA">
        <w:rPr>
          <w:rFonts w:hint="cs"/>
          <w:rtl/>
        </w:rPr>
        <w:t>و پژوا</w:t>
      </w:r>
      <w:r w:rsidR="008D60BE">
        <w:rPr>
          <w:rFonts w:hint="cs"/>
          <w:rtl/>
        </w:rPr>
        <w:t>ک</w:t>
      </w:r>
      <w:r w:rsidRPr="00044CFA">
        <w:rPr>
          <w:rFonts w:hint="cs"/>
          <w:rtl/>
        </w:rPr>
        <w:t xml:space="preserve"> صدا در آسمان پ</w:t>
      </w:r>
      <w:r w:rsidR="008D60BE">
        <w:rPr>
          <w:rFonts w:hint="cs"/>
          <w:rtl/>
        </w:rPr>
        <w:t>ی</w:t>
      </w:r>
      <w:r w:rsidRPr="00044CFA">
        <w:rPr>
          <w:rFonts w:hint="cs"/>
          <w:rtl/>
        </w:rPr>
        <w:t>چ</w:t>
      </w:r>
      <w:r w:rsidR="008D60BE">
        <w:rPr>
          <w:rFonts w:hint="cs"/>
          <w:rtl/>
        </w:rPr>
        <w:t>ی</w:t>
      </w:r>
      <w:r w:rsidRPr="00044CFA">
        <w:rPr>
          <w:rFonts w:hint="cs"/>
          <w:rtl/>
        </w:rPr>
        <w:t>د</w:t>
      </w:r>
    </w:p>
    <w:p w:rsidR="008A6C47" w:rsidRPr="00044CFA" w:rsidRDefault="008A6C47" w:rsidP="009916F3">
      <w:pPr>
        <w:pStyle w:val="1-0"/>
        <w:rPr>
          <w:rtl/>
        </w:rPr>
      </w:pPr>
      <w:r w:rsidRPr="00044CFA">
        <w:rPr>
          <w:rFonts w:hint="cs"/>
          <w:rtl/>
        </w:rPr>
        <w:t>تو گو</w:t>
      </w:r>
      <w:r w:rsidR="008D60BE">
        <w:rPr>
          <w:rFonts w:hint="cs"/>
          <w:rtl/>
        </w:rPr>
        <w:t>یی</w:t>
      </w:r>
      <w:r w:rsidRPr="00044CFA">
        <w:rPr>
          <w:rFonts w:hint="cs"/>
          <w:rtl/>
        </w:rPr>
        <w:t xml:space="preserve"> مردمان در هر </w:t>
      </w:r>
      <w:r w:rsidR="008D60BE">
        <w:rPr>
          <w:rFonts w:hint="cs"/>
          <w:rtl/>
        </w:rPr>
        <w:t>ک</w:t>
      </w:r>
      <w:r w:rsidRPr="00044CFA">
        <w:rPr>
          <w:rFonts w:hint="cs"/>
          <w:rtl/>
        </w:rPr>
        <w:t>جا خوابند</w:t>
      </w:r>
    </w:p>
    <w:p w:rsidR="008A6C47" w:rsidRPr="00044CFA" w:rsidRDefault="008A6C47" w:rsidP="009916F3">
      <w:pPr>
        <w:pStyle w:val="1-0"/>
        <w:rPr>
          <w:rtl/>
        </w:rPr>
      </w:pPr>
      <w:r w:rsidRPr="00044CFA">
        <w:rPr>
          <w:rFonts w:hint="cs"/>
          <w:rtl/>
        </w:rPr>
        <w:t>و دن</w:t>
      </w:r>
      <w:r w:rsidR="008D60BE">
        <w:rPr>
          <w:rFonts w:hint="cs"/>
          <w:rtl/>
        </w:rPr>
        <w:t>ی</w:t>
      </w:r>
      <w:r w:rsidRPr="00044CFA">
        <w:rPr>
          <w:rFonts w:hint="cs"/>
          <w:rtl/>
        </w:rPr>
        <w:t>ا سر به سر گور است و گورستان</w:t>
      </w:r>
    </w:p>
    <w:p w:rsidR="008A6C47" w:rsidRPr="00044CFA" w:rsidRDefault="008A6C47" w:rsidP="009916F3">
      <w:pPr>
        <w:pStyle w:val="1-0"/>
        <w:rPr>
          <w:rtl/>
        </w:rPr>
      </w:pPr>
      <w:r w:rsidRPr="00044CFA">
        <w:rPr>
          <w:rFonts w:hint="cs"/>
          <w:rtl/>
        </w:rPr>
        <w:t>خموش و سا</w:t>
      </w:r>
      <w:r w:rsidR="008D60BE">
        <w:rPr>
          <w:rFonts w:hint="cs"/>
          <w:rtl/>
        </w:rPr>
        <w:t>ک</w:t>
      </w:r>
      <w:r w:rsidRPr="00044CFA">
        <w:rPr>
          <w:rFonts w:hint="cs"/>
          <w:rtl/>
        </w:rPr>
        <w:t>ت و آرام</w:t>
      </w:r>
    </w:p>
    <w:p w:rsidR="008A6C47" w:rsidRPr="00044CFA" w:rsidRDefault="008D60BE" w:rsidP="009916F3">
      <w:pPr>
        <w:pStyle w:val="1-0"/>
        <w:rPr>
          <w:rtl/>
        </w:rPr>
      </w:pPr>
      <w:r>
        <w:rPr>
          <w:rFonts w:hint="cs"/>
          <w:rtl/>
        </w:rPr>
        <w:t>ک</w:t>
      </w:r>
      <w:r w:rsidR="008A6C47" w:rsidRPr="00044CFA">
        <w:rPr>
          <w:rFonts w:hint="cs"/>
          <w:rtl/>
        </w:rPr>
        <w:t>ه ناگه قصر خاموش</w:t>
      </w:r>
      <w:r>
        <w:rPr>
          <w:rFonts w:hint="cs"/>
          <w:rtl/>
        </w:rPr>
        <w:t>ی</w:t>
      </w:r>
      <w:r w:rsidR="008A6C47" w:rsidRPr="00044CFA">
        <w:rPr>
          <w:rFonts w:hint="cs"/>
          <w:rtl/>
        </w:rPr>
        <w:t xml:space="preserve"> فرو پاش</w:t>
      </w:r>
      <w:r>
        <w:rPr>
          <w:rFonts w:hint="cs"/>
          <w:rtl/>
        </w:rPr>
        <w:t>ی</w:t>
      </w:r>
      <w:r w:rsidR="008A6C47" w:rsidRPr="00044CFA">
        <w:rPr>
          <w:rFonts w:hint="cs"/>
          <w:rtl/>
        </w:rPr>
        <w:t>د و شد نابود</w:t>
      </w:r>
    </w:p>
    <w:p w:rsidR="008A6C47" w:rsidRPr="00044CFA" w:rsidRDefault="008A6C47" w:rsidP="009916F3">
      <w:pPr>
        <w:pStyle w:val="1-0"/>
        <w:rPr>
          <w:rtl/>
        </w:rPr>
      </w:pPr>
      <w:r w:rsidRPr="00044CFA">
        <w:rPr>
          <w:rFonts w:hint="cs"/>
          <w:rtl/>
        </w:rPr>
        <w:t>و دن</w:t>
      </w:r>
      <w:r w:rsidR="008D60BE">
        <w:rPr>
          <w:rFonts w:hint="cs"/>
          <w:rtl/>
        </w:rPr>
        <w:t>ی</w:t>
      </w:r>
      <w:r w:rsidRPr="00044CFA">
        <w:rPr>
          <w:rFonts w:hint="cs"/>
          <w:rtl/>
        </w:rPr>
        <w:t>ا غرق غوغا شد</w:t>
      </w:r>
    </w:p>
    <w:p w:rsidR="008A6C47" w:rsidRPr="00044CFA" w:rsidRDefault="008A6C47" w:rsidP="009916F3">
      <w:pPr>
        <w:pStyle w:val="1-0"/>
        <w:rPr>
          <w:rtl/>
        </w:rPr>
      </w:pPr>
      <w:r w:rsidRPr="00044CFA">
        <w:rPr>
          <w:rFonts w:hint="cs"/>
          <w:rtl/>
        </w:rPr>
        <w:t>جهان محو تماشا شد</w:t>
      </w:r>
    </w:p>
    <w:p w:rsidR="008A6C47" w:rsidRPr="00044CFA" w:rsidRDefault="008A6C47" w:rsidP="009916F3">
      <w:pPr>
        <w:pStyle w:val="1-0"/>
        <w:rPr>
          <w:rtl/>
        </w:rPr>
      </w:pPr>
      <w:r w:rsidRPr="00044CFA">
        <w:rPr>
          <w:rFonts w:hint="cs"/>
          <w:rtl/>
        </w:rPr>
        <w:t>و لبّ</w:t>
      </w:r>
      <w:r w:rsidR="008D60BE">
        <w:rPr>
          <w:rFonts w:hint="cs"/>
          <w:rtl/>
        </w:rPr>
        <w:t>یک</w:t>
      </w:r>
      <w:r w:rsidRPr="00044CFA">
        <w:rPr>
          <w:rFonts w:hint="cs"/>
          <w:rtl/>
        </w:rPr>
        <w:t xml:space="preserve"> بلند </w:t>
      </w:r>
      <w:r w:rsidR="008D60BE">
        <w:rPr>
          <w:rFonts w:hint="cs"/>
          <w:rtl/>
        </w:rPr>
        <w:t>ک</w:t>
      </w:r>
      <w:r w:rsidRPr="00044CFA">
        <w:rPr>
          <w:rFonts w:hint="cs"/>
          <w:rtl/>
        </w:rPr>
        <w:t>ود</w:t>
      </w:r>
      <w:r w:rsidR="008D60BE">
        <w:rPr>
          <w:rFonts w:hint="cs"/>
          <w:rtl/>
        </w:rPr>
        <w:t>ک</w:t>
      </w:r>
      <w:r w:rsidRPr="00044CFA">
        <w:rPr>
          <w:rFonts w:hint="cs"/>
          <w:rtl/>
        </w:rPr>
        <w:t>ان از دور</w:t>
      </w:r>
    </w:p>
    <w:p w:rsidR="008A6C47" w:rsidRPr="00044CFA" w:rsidRDefault="008A6C47" w:rsidP="009916F3">
      <w:pPr>
        <w:pStyle w:val="1-0"/>
        <w:rPr>
          <w:rtl/>
        </w:rPr>
      </w:pPr>
      <w:r w:rsidRPr="00044CFA">
        <w:rPr>
          <w:rFonts w:hint="cs"/>
          <w:rtl/>
        </w:rPr>
        <w:t>در جهان پ</w:t>
      </w:r>
      <w:r w:rsidR="008D60BE">
        <w:rPr>
          <w:rFonts w:hint="cs"/>
          <w:rtl/>
        </w:rPr>
        <w:t>ی</w:t>
      </w:r>
      <w:r w:rsidRPr="00044CFA">
        <w:rPr>
          <w:rFonts w:hint="cs"/>
          <w:rtl/>
        </w:rPr>
        <w:t>چ</w:t>
      </w:r>
      <w:r w:rsidR="008D60BE">
        <w:rPr>
          <w:rFonts w:hint="cs"/>
          <w:rtl/>
        </w:rPr>
        <w:t>ی</w:t>
      </w:r>
      <w:r w:rsidRPr="00044CFA">
        <w:rPr>
          <w:rFonts w:hint="cs"/>
          <w:rtl/>
        </w:rPr>
        <w:t>د</w:t>
      </w:r>
    </w:p>
    <w:p w:rsidR="008A6C47" w:rsidRPr="00044CFA" w:rsidRDefault="008A6C47" w:rsidP="009916F3">
      <w:pPr>
        <w:pStyle w:val="1-0"/>
        <w:rPr>
          <w:rtl/>
        </w:rPr>
      </w:pPr>
      <w:r w:rsidRPr="00044CFA">
        <w:rPr>
          <w:rFonts w:hint="cs"/>
          <w:rtl/>
        </w:rPr>
        <w:t>خروش</w:t>
      </w:r>
      <w:r w:rsidR="008D60BE">
        <w:rPr>
          <w:rFonts w:hint="cs"/>
          <w:rtl/>
        </w:rPr>
        <w:t>ی</w:t>
      </w:r>
      <w:r w:rsidRPr="00044CFA">
        <w:rPr>
          <w:rFonts w:hint="cs"/>
          <w:rtl/>
        </w:rPr>
        <w:t>دند</w:t>
      </w:r>
    </w:p>
    <w:p w:rsidR="008A6C47" w:rsidRPr="00044CFA" w:rsidRDefault="008A6C47" w:rsidP="009916F3">
      <w:pPr>
        <w:pStyle w:val="1-0"/>
        <w:rPr>
          <w:rtl/>
        </w:rPr>
      </w:pPr>
      <w:r w:rsidRPr="00044CFA">
        <w:rPr>
          <w:rFonts w:hint="cs"/>
          <w:rtl/>
        </w:rPr>
        <w:t>بس</w:t>
      </w:r>
      <w:r w:rsidR="008D60BE">
        <w:rPr>
          <w:rFonts w:hint="cs"/>
          <w:rtl/>
        </w:rPr>
        <w:t>ی</w:t>
      </w:r>
      <w:r w:rsidRPr="00044CFA">
        <w:rPr>
          <w:rFonts w:hint="cs"/>
          <w:rtl/>
        </w:rPr>
        <w:t xml:space="preserve"> پر شور پرس</w:t>
      </w:r>
      <w:r w:rsidR="008D60BE">
        <w:rPr>
          <w:rFonts w:hint="cs"/>
          <w:rtl/>
        </w:rPr>
        <w:t>ی</w:t>
      </w:r>
      <w:r w:rsidRPr="00044CFA">
        <w:rPr>
          <w:rFonts w:hint="cs"/>
          <w:rtl/>
        </w:rPr>
        <w:t>دند:</w:t>
      </w:r>
    </w:p>
    <w:p w:rsidR="008A6C47" w:rsidRPr="00044CFA" w:rsidRDefault="008A6C47" w:rsidP="009916F3">
      <w:pPr>
        <w:pStyle w:val="1-0"/>
        <w:rPr>
          <w:rtl/>
        </w:rPr>
      </w:pPr>
      <w:r w:rsidRPr="00044CFA">
        <w:rPr>
          <w:rFonts w:hint="cs"/>
          <w:rtl/>
        </w:rPr>
        <w:t>صدا و ناله در هر جا !</w:t>
      </w:r>
    </w:p>
    <w:p w:rsidR="008A6C47" w:rsidRPr="00044CFA" w:rsidRDefault="008A6C47" w:rsidP="009916F3">
      <w:pPr>
        <w:pStyle w:val="1-0"/>
        <w:rPr>
          <w:rtl/>
        </w:rPr>
      </w:pPr>
      <w:r w:rsidRPr="00044CFA">
        <w:rPr>
          <w:rFonts w:hint="cs"/>
          <w:rtl/>
        </w:rPr>
        <w:t>صد و ناله ما ا</w:t>
      </w:r>
      <w:r w:rsidR="008D60BE">
        <w:rPr>
          <w:rFonts w:hint="cs"/>
          <w:rtl/>
        </w:rPr>
        <w:t>ی</w:t>
      </w:r>
      <w:r w:rsidRPr="00044CFA">
        <w:rPr>
          <w:rFonts w:hint="cs"/>
          <w:rtl/>
        </w:rPr>
        <w:t>ن جا</w:t>
      </w:r>
    </w:p>
    <w:p w:rsidR="008A6C47" w:rsidRPr="00044CFA" w:rsidRDefault="008A6C47" w:rsidP="009916F3">
      <w:pPr>
        <w:pStyle w:val="1-0"/>
        <w:rPr>
          <w:rtl/>
        </w:rPr>
      </w:pPr>
      <w:r w:rsidRPr="00044CFA">
        <w:rPr>
          <w:rFonts w:hint="cs"/>
          <w:rtl/>
        </w:rPr>
        <w:t>چه</w:t>
      </w:r>
      <w:r w:rsidR="002C4271" w:rsidRPr="00044CFA">
        <w:rPr>
          <w:rFonts w:hint="cs"/>
          <w:rtl/>
        </w:rPr>
        <w:t xml:space="preserve"> م</w:t>
      </w:r>
      <w:r w:rsidR="008D60BE">
        <w:rPr>
          <w:rFonts w:hint="cs"/>
          <w:rtl/>
        </w:rPr>
        <w:t>ی</w:t>
      </w:r>
      <w:r w:rsidR="002C4271" w:rsidRPr="00044CFA">
        <w:rPr>
          <w:rFonts w:hint="cs"/>
          <w:rtl/>
        </w:rPr>
        <w:t>‌</w:t>
      </w:r>
      <w:r w:rsidRPr="00044CFA">
        <w:rPr>
          <w:rFonts w:hint="cs"/>
          <w:rtl/>
        </w:rPr>
        <w:t>خواه</w:t>
      </w:r>
      <w:r w:rsidR="008D60BE">
        <w:rPr>
          <w:rFonts w:hint="cs"/>
          <w:rtl/>
        </w:rPr>
        <w:t>ی</w:t>
      </w:r>
      <w:r w:rsidRPr="00044CFA">
        <w:rPr>
          <w:rFonts w:hint="cs"/>
          <w:rtl/>
        </w:rPr>
        <w:t>؟</w:t>
      </w:r>
    </w:p>
    <w:p w:rsidR="008A6C47" w:rsidRPr="00044CFA" w:rsidRDefault="008A6C47" w:rsidP="009916F3">
      <w:pPr>
        <w:pStyle w:val="1-0"/>
        <w:rPr>
          <w:rtl/>
        </w:rPr>
      </w:pPr>
      <w:r w:rsidRPr="00044CFA">
        <w:rPr>
          <w:rFonts w:hint="cs"/>
          <w:rtl/>
        </w:rPr>
        <w:t>نامت چ</w:t>
      </w:r>
      <w:r w:rsidR="008D60BE">
        <w:rPr>
          <w:rFonts w:hint="cs"/>
          <w:rtl/>
        </w:rPr>
        <w:t>ی</w:t>
      </w:r>
      <w:r w:rsidRPr="00044CFA">
        <w:rPr>
          <w:rFonts w:hint="cs"/>
          <w:rtl/>
        </w:rPr>
        <w:t>ست؟</w:t>
      </w:r>
    </w:p>
    <w:p w:rsidR="008A6C47" w:rsidRPr="00044CFA" w:rsidRDefault="00C248DD" w:rsidP="009916F3">
      <w:pPr>
        <w:pStyle w:val="1-0"/>
        <w:rPr>
          <w:rtl/>
        </w:rPr>
      </w:pPr>
      <w:r w:rsidRPr="00044CFA">
        <w:rPr>
          <w:rFonts w:hint="cs"/>
          <w:rtl/>
        </w:rPr>
        <w:t>صدا</w:t>
      </w:r>
      <w:r w:rsidR="008D60BE">
        <w:rPr>
          <w:rFonts w:hint="cs"/>
          <w:rtl/>
        </w:rPr>
        <w:t>ی</w:t>
      </w:r>
      <w:r w:rsidRPr="00044CFA">
        <w:rPr>
          <w:rFonts w:hint="cs"/>
          <w:rtl/>
        </w:rPr>
        <w:t>ت قلب</w:t>
      </w:r>
      <w:r w:rsidR="00F849C2">
        <w:rPr>
          <w:rFonts w:hint="eastAsia"/>
          <w:rtl/>
        </w:rPr>
        <w:t>‌</w:t>
      </w:r>
      <w:r w:rsidRPr="00044CFA">
        <w:rPr>
          <w:rFonts w:hint="cs"/>
          <w:rtl/>
        </w:rPr>
        <w:t>ها را سخت</w:t>
      </w:r>
      <w:r w:rsidR="002C4271" w:rsidRPr="00044CFA">
        <w:rPr>
          <w:rFonts w:hint="cs"/>
          <w:rtl/>
        </w:rPr>
        <w:t xml:space="preserve"> م</w:t>
      </w:r>
      <w:r w:rsidR="008D60BE">
        <w:rPr>
          <w:rFonts w:hint="cs"/>
          <w:rtl/>
        </w:rPr>
        <w:t>ی</w:t>
      </w:r>
      <w:r w:rsidR="002C4271" w:rsidRPr="00044CFA">
        <w:rPr>
          <w:rFonts w:hint="cs"/>
          <w:rtl/>
        </w:rPr>
        <w:t>‌</w:t>
      </w:r>
      <w:r w:rsidR="008D60BE">
        <w:rPr>
          <w:rFonts w:hint="cs"/>
          <w:rtl/>
        </w:rPr>
        <w:t>ک</w:t>
      </w:r>
      <w:r w:rsidRPr="00044CFA">
        <w:rPr>
          <w:rFonts w:hint="cs"/>
          <w:rtl/>
        </w:rPr>
        <w:t>وبد</w:t>
      </w:r>
    </w:p>
    <w:p w:rsidR="00C248DD" w:rsidRPr="00044CFA" w:rsidRDefault="00C248DD" w:rsidP="009916F3">
      <w:pPr>
        <w:pStyle w:val="1-0"/>
        <w:rPr>
          <w:rtl/>
        </w:rPr>
      </w:pPr>
      <w:r w:rsidRPr="00044CFA">
        <w:rPr>
          <w:rFonts w:hint="cs"/>
          <w:rtl/>
        </w:rPr>
        <w:t>نوا و ناله‌ها</w:t>
      </w:r>
      <w:r w:rsidR="008D60BE">
        <w:rPr>
          <w:rFonts w:hint="cs"/>
          <w:rtl/>
        </w:rPr>
        <w:t>ی</w:t>
      </w:r>
      <w:r w:rsidRPr="00044CFA">
        <w:rPr>
          <w:rFonts w:hint="cs"/>
          <w:rtl/>
        </w:rPr>
        <w:t>ت جان و دل را جمله</w:t>
      </w:r>
      <w:r w:rsidR="002C4271" w:rsidRPr="00044CFA">
        <w:rPr>
          <w:rFonts w:hint="cs"/>
          <w:rtl/>
        </w:rPr>
        <w:t xml:space="preserve"> م</w:t>
      </w:r>
      <w:r w:rsidR="008D60BE">
        <w:rPr>
          <w:rFonts w:hint="cs"/>
          <w:rtl/>
        </w:rPr>
        <w:t>ی</w:t>
      </w:r>
      <w:r w:rsidR="002C4271" w:rsidRPr="00044CFA">
        <w:rPr>
          <w:rFonts w:hint="cs"/>
          <w:rtl/>
        </w:rPr>
        <w:t>‌</w:t>
      </w:r>
      <w:r w:rsidRPr="00044CFA">
        <w:rPr>
          <w:rFonts w:hint="cs"/>
          <w:rtl/>
        </w:rPr>
        <w:t>سوزد</w:t>
      </w:r>
    </w:p>
    <w:p w:rsidR="00C248DD" w:rsidRPr="00044CFA" w:rsidRDefault="00C248DD" w:rsidP="009916F3">
      <w:pPr>
        <w:pStyle w:val="1-0"/>
        <w:rPr>
          <w:rtl/>
        </w:rPr>
      </w:pPr>
      <w:r w:rsidRPr="00044CFA">
        <w:rPr>
          <w:rFonts w:hint="cs"/>
          <w:rtl/>
        </w:rPr>
        <w:t>جواب آمد بس</w:t>
      </w:r>
      <w:r w:rsidR="008D60BE">
        <w:rPr>
          <w:rFonts w:hint="cs"/>
          <w:rtl/>
        </w:rPr>
        <w:t>ی</w:t>
      </w:r>
      <w:r w:rsidRPr="00044CFA">
        <w:rPr>
          <w:rFonts w:hint="cs"/>
          <w:rtl/>
        </w:rPr>
        <w:t xml:space="preserve"> پرسوز:</w:t>
      </w:r>
    </w:p>
    <w:p w:rsidR="00C248DD" w:rsidRPr="00044CFA" w:rsidRDefault="00C248DD" w:rsidP="009916F3">
      <w:pPr>
        <w:pStyle w:val="1-0"/>
        <w:rPr>
          <w:rtl/>
        </w:rPr>
      </w:pPr>
      <w:r w:rsidRPr="00044CFA">
        <w:rPr>
          <w:rFonts w:hint="cs"/>
          <w:rtl/>
        </w:rPr>
        <w:t>الا ا</w:t>
      </w:r>
      <w:r w:rsidR="008D60BE">
        <w:rPr>
          <w:rFonts w:hint="cs"/>
          <w:rtl/>
        </w:rPr>
        <w:t>ی</w:t>
      </w:r>
      <w:r w:rsidRPr="00044CFA">
        <w:rPr>
          <w:rFonts w:hint="cs"/>
          <w:rtl/>
        </w:rPr>
        <w:t xml:space="preserve"> </w:t>
      </w:r>
      <w:r w:rsidR="008D60BE">
        <w:rPr>
          <w:rFonts w:hint="cs"/>
          <w:rtl/>
        </w:rPr>
        <w:t>ک</w:t>
      </w:r>
      <w:r w:rsidRPr="00044CFA">
        <w:rPr>
          <w:rFonts w:hint="cs"/>
          <w:rtl/>
        </w:rPr>
        <w:t>ود</w:t>
      </w:r>
      <w:r w:rsidR="008D60BE">
        <w:rPr>
          <w:rFonts w:hint="cs"/>
          <w:rtl/>
        </w:rPr>
        <w:t>ک</w:t>
      </w:r>
      <w:r w:rsidRPr="00044CFA">
        <w:rPr>
          <w:rFonts w:hint="cs"/>
          <w:rtl/>
        </w:rPr>
        <w:t>ان من!</w:t>
      </w:r>
    </w:p>
    <w:p w:rsidR="00C248DD" w:rsidRPr="00044CFA" w:rsidRDefault="00C248DD" w:rsidP="009916F3">
      <w:pPr>
        <w:pStyle w:val="1-0"/>
        <w:rPr>
          <w:rtl/>
        </w:rPr>
      </w:pPr>
      <w:r w:rsidRPr="00044CFA">
        <w:rPr>
          <w:rFonts w:hint="cs"/>
          <w:rtl/>
        </w:rPr>
        <w:t>الا ا</w:t>
      </w:r>
      <w:r w:rsidR="008D60BE">
        <w:rPr>
          <w:rFonts w:hint="cs"/>
          <w:rtl/>
        </w:rPr>
        <w:t>ی</w:t>
      </w:r>
      <w:r w:rsidRPr="00044CFA">
        <w:rPr>
          <w:rFonts w:hint="cs"/>
          <w:rtl/>
        </w:rPr>
        <w:t xml:space="preserve"> نور چشمانم!</w:t>
      </w:r>
    </w:p>
    <w:p w:rsidR="00C248DD" w:rsidRPr="00044CFA" w:rsidRDefault="00C248DD" w:rsidP="009916F3">
      <w:pPr>
        <w:pStyle w:val="1-0"/>
        <w:rPr>
          <w:rtl/>
        </w:rPr>
      </w:pPr>
      <w:r w:rsidRPr="00044CFA">
        <w:rPr>
          <w:rFonts w:hint="cs"/>
          <w:rtl/>
        </w:rPr>
        <w:t>من اسلامم</w:t>
      </w:r>
    </w:p>
    <w:p w:rsidR="00C248DD" w:rsidRPr="00044CFA" w:rsidRDefault="00C248DD" w:rsidP="009916F3">
      <w:pPr>
        <w:pStyle w:val="1-0"/>
        <w:rPr>
          <w:rtl/>
        </w:rPr>
      </w:pPr>
      <w:r w:rsidRPr="00044CFA">
        <w:rPr>
          <w:rFonts w:hint="cs"/>
          <w:rtl/>
        </w:rPr>
        <w:t>من اسلامم</w:t>
      </w:r>
    </w:p>
    <w:p w:rsidR="00C248DD" w:rsidRPr="00044CFA" w:rsidRDefault="00C248DD" w:rsidP="009916F3">
      <w:pPr>
        <w:pStyle w:val="1-0"/>
        <w:rPr>
          <w:rtl/>
        </w:rPr>
      </w:pPr>
      <w:r w:rsidRPr="00044CFA">
        <w:rPr>
          <w:rFonts w:hint="cs"/>
          <w:rtl/>
        </w:rPr>
        <w:t>و پا</w:t>
      </w:r>
      <w:r w:rsidR="008D60BE">
        <w:rPr>
          <w:rFonts w:hint="cs"/>
          <w:rtl/>
        </w:rPr>
        <w:t>ی</w:t>
      </w:r>
      <w:r w:rsidRPr="00044CFA">
        <w:rPr>
          <w:rFonts w:hint="cs"/>
          <w:rtl/>
        </w:rPr>
        <w:t>ان بخش اد</w:t>
      </w:r>
      <w:r w:rsidR="008D60BE">
        <w:rPr>
          <w:rFonts w:hint="cs"/>
          <w:rtl/>
        </w:rPr>
        <w:t>ی</w:t>
      </w:r>
      <w:r w:rsidRPr="00044CFA">
        <w:rPr>
          <w:rFonts w:hint="cs"/>
          <w:rtl/>
        </w:rPr>
        <w:t>انم</w:t>
      </w:r>
    </w:p>
    <w:p w:rsidR="00C248DD" w:rsidRPr="00044CFA" w:rsidRDefault="00C248DD" w:rsidP="009916F3">
      <w:pPr>
        <w:pStyle w:val="1-0"/>
        <w:rPr>
          <w:rtl/>
        </w:rPr>
      </w:pPr>
      <w:r w:rsidRPr="00044CFA">
        <w:rPr>
          <w:rFonts w:hint="cs"/>
          <w:rtl/>
        </w:rPr>
        <w:t>من آئ</w:t>
      </w:r>
      <w:r w:rsidR="008D60BE">
        <w:rPr>
          <w:rFonts w:hint="cs"/>
          <w:rtl/>
        </w:rPr>
        <w:t>ی</w:t>
      </w:r>
      <w:r w:rsidRPr="00044CFA">
        <w:rPr>
          <w:rFonts w:hint="cs"/>
          <w:rtl/>
        </w:rPr>
        <w:t>ن محمد سرور عالم</w:t>
      </w:r>
    </w:p>
    <w:p w:rsidR="00C248DD" w:rsidRPr="00044CFA" w:rsidRDefault="00C248DD" w:rsidP="009916F3">
      <w:pPr>
        <w:pStyle w:val="1-0"/>
        <w:rPr>
          <w:rtl/>
        </w:rPr>
      </w:pPr>
      <w:r w:rsidRPr="00044CFA">
        <w:rPr>
          <w:rFonts w:hint="cs"/>
          <w:rtl/>
        </w:rPr>
        <w:t>همان پ</w:t>
      </w:r>
      <w:r w:rsidR="008D60BE">
        <w:rPr>
          <w:rFonts w:hint="cs"/>
          <w:rtl/>
        </w:rPr>
        <w:t>ی</w:t>
      </w:r>
      <w:r w:rsidRPr="00044CFA">
        <w:rPr>
          <w:rFonts w:hint="cs"/>
          <w:rtl/>
        </w:rPr>
        <w:t>غمبر خاتم</w:t>
      </w:r>
    </w:p>
    <w:p w:rsidR="00C248DD" w:rsidRPr="00044CFA" w:rsidRDefault="00C248DD" w:rsidP="009916F3">
      <w:pPr>
        <w:pStyle w:val="1-0"/>
        <w:rPr>
          <w:rtl/>
        </w:rPr>
      </w:pPr>
      <w:r w:rsidRPr="00044CFA">
        <w:rPr>
          <w:rFonts w:hint="cs"/>
          <w:rtl/>
        </w:rPr>
        <w:t>من ا</w:t>
      </w:r>
      <w:r w:rsidR="008D60BE">
        <w:rPr>
          <w:rFonts w:hint="cs"/>
          <w:rtl/>
        </w:rPr>
        <w:t>ی</w:t>
      </w:r>
      <w:r w:rsidRPr="00044CFA">
        <w:rPr>
          <w:rFonts w:hint="cs"/>
          <w:rtl/>
        </w:rPr>
        <w:t>ن</w:t>
      </w:r>
      <w:r w:rsidR="008D60BE">
        <w:rPr>
          <w:rFonts w:hint="cs"/>
          <w:rtl/>
        </w:rPr>
        <w:t>ک</w:t>
      </w:r>
      <w:r w:rsidRPr="00044CFA">
        <w:rPr>
          <w:rFonts w:hint="cs"/>
          <w:rtl/>
        </w:rPr>
        <w:t xml:space="preserve"> در همه جا</w:t>
      </w:r>
      <w:r w:rsidR="008D60BE">
        <w:rPr>
          <w:rFonts w:hint="cs"/>
          <w:rtl/>
        </w:rPr>
        <w:t>ی</w:t>
      </w:r>
      <w:r w:rsidRPr="00044CFA">
        <w:rPr>
          <w:rFonts w:hint="cs"/>
          <w:rtl/>
        </w:rPr>
        <w:t xml:space="preserve"> جهان مظلوم و محصورم</w:t>
      </w:r>
    </w:p>
    <w:p w:rsidR="00C248DD" w:rsidRPr="00044CFA" w:rsidRDefault="00C248DD" w:rsidP="009916F3">
      <w:pPr>
        <w:pStyle w:val="1-0"/>
        <w:rPr>
          <w:rtl/>
        </w:rPr>
      </w:pPr>
      <w:r w:rsidRPr="00044CFA">
        <w:rPr>
          <w:rFonts w:hint="cs"/>
          <w:rtl/>
        </w:rPr>
        <w:t>چه در غربم</w:t>
      </w:r>
    </w:p>
    <w:p w:rsidR="00C248DD" w:rsidRPr="00044CFA" w:rsidRDefault="00C248DD" w:rsidP="009916F3">
      <w:pPr>
        <w:pStyle w:val="1-0"/>
        <w:rPr>
          <w:rtl/>
        </w:rPr>
      </w:pPr>
      <w:r w:rsidRPr="00044CFA">
        <w:rPr>
          <w:rFonts w:hint="cs"/>
          <w:rtl/>
        </w:rPr>
        <w:t>چه در شرقم</w:t>
      </w:r>
    </w:p>
    <w:p w:rsidR="00C248DD" w:rsidRPr="00044CFA" w:rsidRDefault="00C248DD" w:rsidP="009916F3">
      <w:pPr>
        <w:pStyle w:val="1-0"/>
        <w:rPr>
          <w:rtl/>
        </w:rPr>
      </w:pPr>
      <w:r w:rsidRPr="00044CFA">
        <w:rPr>
          <w:rFonts w:hint="cs"/>
          <w:rtl/>
        </w:rPr>
        <w:t>چه در دن</w:t>
      </w:r>
      <w:r w:rsidR="008D60BE">
        <w:rPr>
          <w:rFonts w:hint="cs"/>
          <w:rtl/>
        </w:rPr>
        <w:t>ی</w:t>
      </w:r>
      <w:r w:rsidRPr="00044CFA">
        <w:rPr>
          <w:rFonts w:hint="cs"/>
          <w:rtl/>
        </w:rPr>
        <w:t>ا</w:t>
      </w:r>
      <w:r w:rsidR="008D60BE">
        <w:rPr>
          <w:rFonts w:hint="cs"/>
          <w:rtl/>
        </w:rPr>
        <w:t>ی</w:t>
      </w:r>
      <w:r w:rsidRPr="00044CFA">
        <w:rPr>
          <w:rFonts w:hint="cs"/>
          <w:rtl/>
        </w:rPr>
        <w:t xml:space="preserve"> اسلامم</w:t>
      </w:r>
    </w:p>
    <w:p w:rsidR="00C248DD" w:rsidRPr="00044CFA" w:rsidRDefault="00C248DD" w:rsidP="009916F3">
      <w:pPr>
        <w:pStyle w:val="1-0"/>
        <w:rPr>
          <w:rtl/>
        </w:rPr>
      </w:pPr>
      <w:r w:rsidRPr="00044CFA">
        <w:rPr>
          <w:rFonts w:hint="cs"/>
          <w:rtl/>
        </w:rPr>
        <w:t>چه در غرب و در اجرامم</w:t>
      </w:r>
    </w:p>
    <w:p w:rsidR="00C248DD" w:rsidRPr="00044CFA" w:rsidRDefault="00C248DD" w:rsidP="009916F3">
      <w:pPr>
        <w:pStyle w:val="1-0"/>
        <w:rPr>
          <w:rtl/>
        </w:rPr>
      </w:pPr>
      <w:r w:rsidRPr="00044CFA">
        <w:rPr>
          <w:rFonts w:hint="cs"/>
          <w:rtl/>
        </w:rPr>
        <w:t>چه ا</w:t>
      </w:r>
      <w:r w:rsidR="008D60BE">
        <w:rPr>
          <w:rFonts w:hint="cs"/>
          <w:rtl/>
        </w:rPr>
        <w:t>ی</w:t>
      </w:r>
      <w:r w:rsidRPr="00044CFA">
        <w:rPr>
          <w:rFonts w:hint="cs"/>
          <w:rtl/>
        </w:rPr>
        <w:t>ن جا</w:t>
      </w:r>
      <w:r w:rsidR="008D60BE">
        <w:rPr>
          <w:rFonts w:hint="cs"/>
          <w:rtl/>
        </w:rPr>
        <w:t>ی</w:t>
      </w:r>
      <w:r w:rsidRPr="00044CFA">
        <w:rPr>
          <w:rFonts w:hint="cs"/>
          <w:rtl/>
        </w:rPr>
        <w:t>م</w:t>
      </w:r>
    </w:p>
    <w:p w:rsidR="00C248DD" w:rsidRPr="00044CFA" w:rsidRDefault="00C248DD" w:rsidP="009916F3">
      <w:pPr>
        <w:pStyle w:val="1-0"/>
        <w:rPr>
          <w:rtl/>
        </w:rPr>
      </w:pPr>
      <w:r w:rsidRPr="00044CFA">
        <w:rPr>
          <w:rFonts w:hint="cs"/>
          <w:rtl/>
        </w:rPr>
        <w:t>چه آن جا</w:t>
      </w:r>
      <w:r w:rsidR="008D60BE">
        <w:rPr>
          <w:rFonts w:hint="cs"/>
          <w:rtl/>
        </w:rPr>
        <w:t>ی</w:t>
      </w:r>
      <w:r w:rsidRPr="00044CFA">
        <w:rPr>
          <w:rFonts w:hint="cs"/>
          <w:rtl/>
        </w:rPr>
        <w:t>م</w:t>
      </w:r>
    </w:p>
    <w:p w:rsidR="00C248DD" w:rsidRPr="00044CFA" w:rsidRDefault="00C248DD" w:rsidP="009916F3">
      <w:pPr>
        <w:pStyle w:val="1-0"/>
        <w:rPr>
          <w:rtl/>
        </w:rPr>
      </w:pPr>
      <w:r w:rsidRPr="00044CFA">
        <w:rPr>
          <w:rFonts w:hint="cs"/>
          <w:rtl/>
        </w:rPr>
        <w:t>به دن</w:t>
      </w:r>
      <w:r w:rsidR="008D60BE">
        <w:rPr>
          <w:rFonts w:hint="cs"/>
          <w:rtl/>
        </w:rPr>
        <w:t>ی</w:t>
      </w:r>
      <w:r w:rsidRPr="00044CFA">
        <w:rPr>
          <w:rFonts w:hint="cs"/>
          <w:rtl/>
        </w:rPr>
        <w:t>ا</w:t>
      </w:r>
      <w:r w:rsidR="008D60BE">
        <w:rPr>
          <w:rFonts w:hint="cs"/>
          <w:rtl/>
        </w:rPr>
        <w:t>ی</w:t>
      </w:r>
      <w:r w:rsidRPr="00044CFA">
        <w:rPr>
          <w:rFonts w:hint="cs"/>
          <w:rtl/>
        </w:rPr>
        <w:t>م هم</w:t>
      </w:r>
      <w:r w:rsidR="008D60BE">
        <w:rPr>
          <w:rFonts w:hint="cs"/>
          <w:rtl/>
        </w:rPr>
        <w:t>ی</w:t>
      </w:r>
      <w:r w:rsidRPr="00044CFA">
        <w:rPr>
          <w:rFonts w:hint="cs"/>
          <w:rtl/>
        </w:rPr>
        <w:t>شه جا</w:t>
      </w:r>
      <w:r w:rsidR="008D60BE">
        <w:rPr>
          <w:rFonts w:hint="cs"/>
          <w:rtl/>
        </w:rPr>
        <w:t>ی</w:t>
      </w:r>
      <w:r w:rsidRPr="00044CFA">
        <w:rPr>
          <w:rFonts w:hint="cs"/>
          <w:rtl/>
        </w:rPr>
        <w:t xml:space="preserve"> من سلول و زندان است</w:t>
      </w:r>
    </w:p>
    <w:p w:rsidR="00C248DD" w:rsidRPr="00044CFA" w:rsidRDefault="00C248DD" w:rsidP="009916F3">
      <w:pPr>
        <w:pStyle w:val="1-0"/>
        <w:rPr>
          <w:rtl/>
        </w:rPr>
      </w:pPr>
      <w:r w:rsidRPr="00044CFA">
        <w:rPr>
          <w:rFonts w:hint="cs"/>
          <w:rtl/>
        </w:rPr>
        <w:t xml:space="preserve">و </w:t>
      </w:r>
      <w:r w:rsidR="008D60BE">
        <w:rPr>
          <w:rFonts w:hint="cs"/>
          <w:rtl/>
        </w:rPr>
        <w:t>ی</w:t>
      </w:r>
      <w:r w:rsidRPr="00044CFA">
        <w:rPr>
          <w:rFonts w:hint="cs"/>
          <w:rtl/>
        </w:rPr>
        <w:t>ا هم چوب اعدام است</w:t>
      </w:r>
    </w:p>
    <w:p w:rsidR="00C248DD" w:rsidRPr="00044CFA" w:rsidRDefault="00C248DD" w:rsidP="009916F3">
      <w:pPr>
        <w:pStyle w:val="1-0"/>
        <w:rPr>
          <w:rtl/>
        </w:rPr>
      </w:pPr>
      <w:r w:rsidRPr="00044CFA">
        <w:rPr>
          <w:rFonts w:hint="cs"/>
          <w:rtl/>
        </w:rPr>
        <w:t xml:space="preserve">ز من خواهند </w:t>
      </w:r>
      <w:r w:rsidR="008D60BE">
        <w:rPr>
          <w:rFonts w:hint="cs"/>
          <w:rtl/>
        </w:rPr>
        <w:t>ک</w:t>
      </w:r>
      <w:r w:rsidRPr="00044CFA">
        <w:rPr>
          <w:rFonts w:hint="cs"/>
          <w:rtl/>
        </w:rPr>
        <w:t>ه دور از زندگ</w:t>
      </w:r>
      <w:r w:rsidR="008D60BE">
        <w:rPr>
          <w:rFonts w:hint="cs"/>
          <w:rtl/>
        </w:rPr>
        <w:t>ی</w:t>
      </w:r>
      <w:r w:rsidRPr="00044CFA">
        <w:rPr>
          <w:rFonts w:hint="cs"/>
          <w:rtl/>
        </w:rPr>
        <w:t xml:space="preserve"> باشم</w:t>
      </w:r>
    </w:p>
    <w:p w:rsidR="00C248DD" w:rsidRPr="00044CFA" w:rsidRDefault="00C248DD" w:rsidP="009916F3">
      <w:pPr>
        <w:pStyle w:val="1-0"/>
        <w:rPr>
          <w:rtl/>
        </w:rPr>
      </w:pPr>
      <w:r w:rsidRPr="00044CFA">
        <w:rPr>
          <w:rFonts w:hint="cs"/>
          <w:rtl/>
        </w:rPr>
        <w:t>ته</w:t>
      </w:r>
      <w:r w:rsidR="008D60BE">
        <w:rPr>
          <w:rFonts w:hint="cs"/>
          <w:rtl/>
        </w:rPr>
        <w:t>ی</w:t>
      </w:r>
      <w:r w:rsidRPr="00044CFA">
        <w:rPr>
          <w:rFonts w:hint="cs"/>
          <w:rtl/>
        </w:rPr>
        <w:t xml:space="preserve"> از بندگ</w:t>
      </w:r>
      <w:r w:rsidR="008D60BE">
        <w:rPr>
          <w:rFonts w:hint="cs"/>
          <w:rtl/>
        </w:rPr>
        <w:t>ی</w:t>
      </w:r>
      <w:r w:rsidRPr="00044CFA">
        <w:rPr>
          <w:rFonts w:hint="cs"/>
          <w:rtl/>
        </w:rPr>
        <w:t xml:space="preserve"> باشم</w:t>
      </w:r>
    </w:p>
    <w:p w:rsidR="00C248DD" w:rsidRPr="00044CFA" w:rsidRDefault="00C248DD" w:rsidP="009916F3">
      <w:pPr>
        <w:pStyle w:val="1-0"/>
        <w:rPr>
          <w:rtl/>
        </w:rPr>
      </w:pPr>
      <w:r w:rsidRPr="00044CFA">
        <w:rPr>
          <w:rFonts w:hint="cs"/>
          <w:rtl/>
        </w:rPr>
        <w:t>نماز و روزه‌ا</w:t>
      </w:r>
      <w:r w:rsidR="008D60BE">
        <w:rPr>
          <w:rFonts w:hint="cs"/>
          <w:rtl/>
        </w:rPr>
        <w:t>ی</w:t>
      </w:r>
      <w:r w:rsidRPr="00044CFA">
        <w:rPr>
          <w:rFonts w:hint="cs"/>
          <w:rtl/>
        </w:rPr>
        <w:t xml:space="preserve"> ب</w:t>
      </w:r>
      <w:r w:rsidR="008D60BE">
        <w:rPr>
          <w:rFonts w:hint="cs"/>
          <w:rtl/>
        </w:rPr>
        <w:t>ی</w:t>
      </w:r>
      <w:r w:rsidRPr="00044CFA">
        <w:rPr>
          <w:rFonts w:hint="cs"/>
          <w:rtl/>
        </w:rPr>
        <w:t>‌روح</w:t>
      </w:r>
    </w:p>
    <w:p w:rsidR="00C248DD" w:rsidRPr="00044CFA" w:rsidRDefault="00C248DD" w:rsidP="009916F3">
      <w:pPr>
        <w:pStyle w:val="1-0"/>
        <w:rPr>
          <w:rtl/>
        </w:rPr>
      </w:pPr>
      <w:r w:rsidRPr="00044CFA">
        <w:rPr>
          <w:rFonts w:hint="cs"/>
          <w:rtl/>
        </w:rPr>
        <w:t>و ذ</w:t>
      </w:r>
      <w:r w:rsidR="008D60BE">
        <w:rPr>
          <w:rFonts w:hint="cs"/>
          <w:rtl/>
        </w:rPr>
        <w:t>ک</w:t>
      </w:r>
      <w:r w:rsidRPr="00044CFA">
        <w:rPr>
          <w:rFonts w:hint="cs"/>
          <w:rtl/>
        </w:rPr>
        <w:t>ر</w:t>
      </w:r>
      <w:r w:rsidR="008D60BE">
        <w:rPr>
          <w:rFonts w:hint="cs"/>
          <w:rtl/>
        </w:rPr>
        <w:t>ی</w:t>
      </w:r>
      <w:r w:rsidRPr="00044CFA">
        <w:rPr>
          <w:rFonts w:hint="cs"/>
          <w:rtl/>
        </w:rPr>
        <w:t xml:space="preserve"> در م</w:t>
      </w:r>
      <w:r w:rsidR="008D60BE">
        <w:rPr>
          <w:rFonts w:hint="cs"/>
          <w:rtl/>
        </w:rPr>
        <w:t>ی</w:t>
      </w:r>
      <w:r w:rsidRPr="00044CFA">
        <w:rPr>
          <w:rFonts w:hint="cs"/>
          <w:rtl/>
        </w:rPr>
        <w:t xml:space="preserve">ان </w:t>
      </w:r>
      <w:r w:rsidR="008D60BE">
        <w:rPr>
          <w:rFonts w:hint="cs"/>
          <w:rtl/>
        </w:rPr>
        <w:t>ک</w:t>
      </w:r>
      <w:r w:rsidRPr="00044CFA">
        <w:rPr>
          <w:rFonts w:hint="cs"/>
          <w:rtl/>
        </w:rPr>
        <w:t>وه</w:t>
      </w:r>
    </w:p>
    <w:p w:rsidR="00C248DD" w:rsidRPr="00044CFA" w:rsidRDefault="00C248DD" w:rsidP="009916F3">
      <w:pPr>
        <w:pStyle w:val="1-0"/>
        <w:rPr>
          <w:rtl/>
        </w:rPr>
      </w:pPr>
      <w:r w:rsidRPr="00044CFA">
        <w:rPr>
          <w:rFonts w:hint="cs"/>
          <w:rtl/>
        </w:rPr>
        <w:t>و قرآن</w:t>
      </w:r>
      <w:r w:rsidR="008D60BE">
        <w:rPr>
          <w:rFonts w:hint="cs"/>
          <w:rtl/>
        </w:rPr>
        <w:t>ی</w:t>
      </w:r>
      <w:r w:rsidRPr="00044CFA">
        <w:rPr>
          <w:rFonts w:hint="cs"/>
          <w:rtl/>
        </w:rPr>
        <w:t xml:space="preserve"> </w:t>
      </w:r>
      <w:r w:rsidR="008D60BE">
        <w:rPr>
          <w:rFonts w:hint="cs"/>
          <w:rtl/>
        </w:rPr>
        <w:t>ک</w:t>
      </w:r>
      <w:r w:rsidRPr="00044CFA">
        <w:rPr>
          <w:rFonts w:hint="cs"/>
          <w:rtl/>
        </w:rPr>
        <w:t>ه رو</w:t>
      </w:r>
      <w:r w:rsidR="008D60BE">
        <w:rPr>
          <w:rFonts w:hint="cs"/>
          <w:rtl/>
        </w:rPr>
        <w:t>ی</w:t>
      </w:r>
      <w:r w:rsidRPr="00044CFA">
        <w:rPr>
          <w:rFonts w:hint="cs"/>
          <w:rtl/>
        </w:rPr>
        <w:t xml:space="preserve"> قبرها خوانند</w:t>
      </w:r>
    </w:p>
    <w:p w:rsidR="00C248DD" w:rsidRPr="00044CFA" w:rsidRDefault="00C248DD" w:rsidP="009916F3">
      <w:pPr>
        <w:pStyle w:val="1-0"/>
        <w:rPr>
          <w:rtl/>
        </w:rPr>
      </w:pPr>
      <w:r w:rsidRPr="00044CFA">
        <w:rPr>
          <w:rFonts w:hint="cs"/>
          <w:rtl/>
        </w:rPr>
        <w:t>هم</w:t>
      </w:r>
      <w:r w:rsidR="008D60BE">
        <w:rPr>
          <w:rFonts w:hint="cs"/>
          <w:rtl/>
        </w:rPr>
        <w:t>ی</w:t>
      </w:r>
      <w:r w:rsidRPr="00044CFA">
        <w:rPr>
          <w:rFonts w:hint="cs"/>
          <w:rtl/>
        </w:rPr>
        <w:t>ن و بس</w:t>
      </w:r>
    </w:p>
    <w:p w:rsidR="00C248DD" w:rsidRPr="00044CFA" w:rsidRDefault="00C248DD" w:rsidP="009916F3">
      <w:pPr>
        <w:pStyle w:val="1-0"/>
        <w:rPr>
          <w:rtl/>
        </w:rPr>
      </w:pPr>
      <w:r w:rsidRPr="00044CFA">
        <w:rPr>
          <w:rFonts w:hint="cs"/>
          <w:rtl/>
        </w:rPr>
        <w:t>و د</w:t>
      </w:r>
      <w:r w:rsidR="008D60BE">
        <w:rPr>
          <w:rFonts w:hint="cs"/>
          <w:rtl/>
        </w:rPr>
        <w:t>ی</w:t>
      </w:r>
      <w:r w:rsidRPr="00044CFA">
        <w:rPr>
          <w:rFonts w:hint="cs"/>
          <w:rtl/>
        </w:rPr>
        <w:t>گر ه</w:t>
      </w:r>
      <w:r w:rsidR="008D60BE">
        <w:rPr>
          <w:rFonts w:hint="cs"/>
          <w:rtl/>
        </w:rPr>
        <w:t>ی</w:t>
      </w:r>
      <w:r w:rsidRPr="00044CFA">
        <w:rPr>
          <w:rFonts w:hint="cs"/>
          <w:rtl/>
        </w:rPr>
        <w:t>چ</w:t>
      </w:r>
    </w:p>
    <w:p w:rsidR="00C248DD" w:rsidRPr="00044CFA" w:rsidRDefault="00C248DD" w:rsidP="009916F3">
      <w:pPr>
        <w:pStyle w:val="1-0"/>
        <w:rPr>
          <w:rtl/>
        </w:rPr>
      </w:pPr>
      <w:r w:rsidRPr="00044CFA">
        <w:rPr>
          <w:rFonts w:hint="cs"/>
          <w:rtl/>
        </w:rPr>
        <w:t>جهادم سر به سر ارهاب</w:t>
      </w:r>
    </w:p>
    <w:p w:rsidR="00C248DD" w:rsidRPr="00044CFA" w:rsidRDefault="00C248DD" w:rsidP="009916F3">
      <w:pPr>
        <w:pStyle w:val="1-0"/>
        <w:rPr>
          <w:rtl/>
        </w:rPr>
      </w:pPr>
      <w:r w:rsidRPr="00044CFA">
        <w:rPr>
          <w:rFonts w:hint="cs"/>
          <w:rtl/>
        </w:rPr>
        <w:t>دفاعم از حقوق و خا</w:t>
      </w:r>
      <w:r w:rsidR="008D60BE">
        <w:rPr>
          <w:rFonts w:hint="cs"/>
          <w:rtl/>
        </w:rPr>
        <w:t>ک</w:t>
      </w:r>
      <w:r w:rsidRPr="00044CFA">
        <w:rPr>
          <w:rFonts w:hint="cs"/>
          <w:rtl/>
        </w:rPr>
        <w:t xml:space="preserve"> و ناموسم</w:t>
      </w:r>
    </w:p>
    <w:p w:rsidR="00C248DD" w:rsidRPr="00044CFA" w:rsidRDefault="00C248DD" w:rsidP="009916F3">
      <w:pPr>
        <w:pStyle w:val="1-0"/>
        <w:rPr>
          <w:rtl/>
        </w:rPr>
      </w:pPr>
      <w:r w:rsidRPr="00044CFA">
        <w:rPr>
          <w:rFonts w:hint="cs"/>
          <w:rtl/>
        </w:rPr>
        <w:t>مخالف با قوان</w:t>
      </w:r>
      <w:r w:rsidR="008D60BE">
        <w:rPr>
          <w:rFonts w:hint="cs"/>
          <w:rtl/>
        </w:rPr>
        <w:t>ی</w:t>
      </w:r>
      <w:r w:rsidRPr="00044CFA">
        <w:rPr>
          <w:rFonts w:hint="cs"/>
          <w:rtl/>
        </w:rPr>
        <w:t>ن جهان</w:t>
      </w:r>
      <w:r w:rsidR="008D60BE">
        <w:rPr>
          <w:rFonts w:hint="cs"/>
          <w:rtl/>
        </w:rPr>
        <w:t>ی</w:t>
      </w:r>
      <w:r w:rsidRPr="00044CFA">
        <w:rPr>
          <w:rFonts w:hint="cs"/>
          <w:rtl/>
        </w:rPr>
        <w:t xml:space="preserve"> و عل</w:t>
      </w:r>
      <w:r w:rsidR="008D60BE">
        <w:rPr>
          <w:rFonts w:hint="cs"/>
          <w:rtl/>
        </w:rPr>
        <w:t>ی</w:t>
      </w:r>
      <w:r w:rsidRPr="00044CFA">
        <w:rPr>
          <w:rFonts w:hint="cs"/>
          <w:rtl/>
        </w:rPr>
        <w:t>ه امن اسرائ</w:t>
      </w:r>
      <w:r w:rsidR="008D60BE">
        <w:rPr>
          <w:rFonts w:hint="cs"/>
          <w:rtl/>
        </w:rPr>
        <w:t>ی</w:t>
      </w:r>
      <w:r w:rsidRPr="00044CFA">
        <w:rPr>
          <w:rFonts w:hint="cs"/>
          <w:rtl/>
        </w:rPr>
        <w:t>ل</w:t>
      </w:r>
    </w:p>
    <w:p w:rsidR="00C248DD" w:rsidRPr="00044CFA" w:rsidRDefault="00C248DD" w:rsidP="009916F3">
      <w:pPr>
        <w:pStyle w:val="1-0"/>
        <w:rPr>
          <w:rtl/>
        </w:rPr>
      </w:pPr>
      <w:r w:rsidRPr="00044CFA">
        <w:rPr>
          <w:rFonts w:hint="cs"/>
          <w:rtl/>
        </w:rPr>
        <w:t>حجا</w:t>
      </w:r>
      <w:r w:rsidR="00BB3DB5" w:rsidRPr="00044CFA">
        <w:rPr>
          <w:rFonts w:hint="cs"/>
          <w:rtl/>
        </w:rPr>
        <w:t>ب</w:t>
      </w:r>
      <w:r w:rsidRPr="00044CFA">
        <w:rPr>
          <w:rFonts w:hint="cs"/>
          <w:rtl/>
        </w:rPr>
        <w:t>م ظلم و اجحاف است</w:t>
      </w:r>
    </w:p>
    <w:p w:rsidR="00C248DD" w:rsidRPr="00044CFA" w:rsidRDefault="00C248DD" w:rsidP="009916F3">
      <w:pPr>
        <w:pStyle w:val="1-0"/>
        <w:rPr>
          <w:rtl/>
        </w:rPr>
      </w:pPr>
      <w:r w:rsidRPr="00044CFA">
        <w:rPr>
          <w:rFonts w:hint="cs"/>
          <w:rtl/>
        </w:rPr>
        <w:t xml:space="preserve">سخن </w:t>
      </w:r>
      <w:r w:rsidR="008D60BE">
        <w:rPr>
          <w:rFonts w:hint="cs"/>
          <w:rtl/>
        </w:rPr>
        <w:t>ک</w:t>
      </w:r>
      <w:r w:rsidRPr="00044CFA">
        <w:rPr>
          <w:rFonts w:hint="cs"/>
          <w:rtl/>
        </w:rPr>
        <w:t>وتاه</w:t>
      </w:r>
    </w:p>
    <w:p w:rsidR="00C248DD" w:rsidRPr="00044CFA" w:rsidRDefault="00C248DD" w:rsidP="009916F3">
      <w:pPr>
        <w:pStyle w:val="1-0"/>
        <w:rPr>
          <w:rtl/>
        </w:rPr>
      </w:pPr>
      <w:r w:rsidRPr="00044CFA">
        <w:rPr>
          <w:rFonts w:hint="cs"/>
          <w:rtl/>
        </w:rPr>
        <w:t>سران در شرق مزدورند</w:t>
      </w:r>
      <w:r w:rsidR="00BB3DB5" w:rsidRPr="00F849C2">
        <w:rPr>
          <w:rStyle w:val="FootnoteReference"/>
          <w:rtl/>
        </w:rPr>
        <w:footnoteReference w:id="5"/>
      </w:r>
    </w:p>
    <w:p w:rsidR="00C248DD" w:rsidRPr="00044CFA" w:rsidRDefault="00C248DD" w:rsidP="009916F3">
      <w:pPr>
        <w:pStyle w:val="1-0"/>
        <w:rPr>
          <w:rtl/>
        </w:rPr>
      </w:pPr>
      <w:r w:rsidRPr="00044CFA">
        <w:rPr>
          <w:rFonts w:hint="cs"/>
          <w:rtl/>
        </w:rPr>
        <w:t>ز د</w:t>
      </w:r>
      <w:r w:rsidR="008D60BE">
        <w:rPr>
          <w:rFonts w:hint="cs"/>
          <w:rtl/>
        </w:rPr>
        <w:t>ی</w:t>
      </w:r>
      <w:r w:rsidRPr="00044CFA">
        <w:rPr>
          <w:rFonts w:hint="cs"/>
          <w:rtl/>
        </w:rPr>
        <w:t>ن فرسنگ‌ها دورند</w:t>
      </w:r>
    </w:p>
    <w:p w:rsidR="00C248DD" w:rsidRPr="00044CFA" w:rsidRDefault="00C248DD" w:rsidP="009916F3">
      <w:pPr>
        <w:pStyle w:val="1-0"/>
        <w:rPr>
          <w:rtl/>
        </w:rPr>
      </w:pPr>
      <w:r w:rsidRPr="00044CFA">
        <w:rPr>
          <w:rFonts w:hint="cs"/>
          <w:rtl/>
        </w:rPr>
        <w:t>به قاموس سران در شرق</w:t>
      </w:r>
    </w:p>
    <w:p w:rsidR="00C248DD" w:rsidRPr="00044CFA" w:rsidRDefault="00295653" w:rsidP="009916F3">
      <w:pPr>
        <w:pStyle w:val="1-0"/>
        <w:rPr>
          <w:rtl/>
        </w:rPr>
      </w:pPr>
      <w:r w:rsidRPr="00044CFA">
        <w:rPr>
          <w:rFonts w:hint="cs"/>
          <w:rtl/>
        </w:rPr>
        <w:t>نه «اقص</w:t>
      </w:r>
      <w:r w:rsidR="008D60BE">
        <w:rPr>
          <w:rFonts w:hint="cs"/>
          <w:rtl/>
        </w:rPr>
        <w:t>ی</w:t>
      </w:r>
      <w:r w:rsidRPr="00044CFA">
        <w:rPr>
          <w:rFonts w:hint="cs"/>
          <w:rtl/>
        </w:rPr>
        <w:t>» ه</w:t>
      </w:r>
      <w:r w:rsidR="008D60BE">
        <w:rPr>
          <w:rFonts w:hint="cs"/>
          <w:rtl/>
        </w:rPr>
        <w:t>ی</w:t>
      </w:r>
      <w:r w:rsidRPr="00044CFA">
        <w:rPr>
          <w:rFonts w:hint="cs"/>
          <w:rtl/>
        </w:rPr>
        <w:t>بت</w:t>
      </w:r>
      <w:r w:rsidR="008D60BE">
        <w:rPr>
          <w:rFonts w:hint="cs"/>
          <w:rtl/>
        </w:rPr>
        <w:t>ی</w:t>
      </w:r>
      <w:r w:rsidRPr="00044CFA">
        <w:rPr>
          <w:rFonts w:hint="cs"/>
          <w:rtl/>
        </w:rPr>
        <w:t xml:space="preserve"> دارد</w:t>
      </w:r>
    </w:p>
    <w:p w:rsidR="00295653" w:rsidRPr="00044CFA" w:rsidRDefault="00295653" w:rsidP="009916F3">
      <w:pPr>
        <w:pStyle w:val="1-0"/>
        <w:rPr>
          <w:rtl/>
        </w:rPr>
      </w:pPr>
      <w:r w:rsidRPr="00044CFA">
        <w:rPr>
          <w:rFonts w:hint="cs"/>
          <w:rtl/>
        </w:rPr>
        <w:t>نه «س</w:t>
      </w:r>
      <w:r w:rsidR="008D60BE">
        <w:rPr>
          <w:rFonts w:hint="cs"/>
          <w:rtl/>
        </w:rPr>
        <w:t>ی</w:t>
      </w:r>
      <w:r w:rsidRPr="00044CFA">
        <w:rPr>
          <w:rFonts w:hint="cs"/>
          <w:rtl/>
        </w:rPr>
        <w:t>نا» ق</w:t>
      </w:r>
      <w:r w:rsidR="008D60BE">
        <w:rPr>
          <w:rFonts w:hint="cs"/>
          <w:rtl/>
        </w:rPr>
        <w:t>ی</w:t>
      </w:r>
      <w:r w:rsidRPr="00044CFA">
        <w:rPr>
          <w:rFonts w:hint="cs"/>
          <w:rtl/>
        </w:rPr>
        <w:t>مت</w:t>
      </w:r>
      <w:r w:rsidR="008D60BE">
        <w:rPr>
          <w:rFonts w:hint="cs"/>
          <w:rtl/>
        </w:rPr>
        <w:t>ی</w:t>
      </w:r>
      <w:r w:rsidRPr="00044CFA">
        <w:rPr>
          <w:rFonts w:hint="cs"/>
          <w:rtl/>
        </w:rPr>
        <w:t xml:space="preserve"> دارد</w:t>
      </w:r>
    </w:p>
    <w:p w:rsidR="00295653" w:rsidRPr="00044CFA" w:rsidRDefault="00295653" w:rsidP="009916F3">
      <w:pPr>
        <w:pStyle w:val="1-0"/>
        <w:rPr>
          <w:rtl/>
        </w:rPr>
      </w:pPr>
      <w:r w:rsidRPr="00044CFA">
        <w:rPr>
          <w:rFonts w:hint="cs"/>
          <w:rtl/>
        </w:rPr>
        <w:t>نه «</w:t>
      </w:r>
      <w:r w:rsidR="008D60BE">
        <w:rPr>
          <w:rFonts w:hint="cs"/>
          <w:rtl/>
        </w:rPr>
        <w:t>ک</w:t>
      </w:r>
      <w:r w:rsidRPr="00044CFA">
        <w:rPr>
          <w:rFonts w:hint="cs"/>
          <w:rtl/>
        </w:rPr>
        <w:t>عبه» قبله‌</w:t>
      </w:r>
      <w:r w:rsidR="008D60BE">
        <w:rPr>
          <w:rFonts w:hint="cs"/>
          <w:rtl/>
        </w:rPr>
        <w:t>ی</w:t>
      </w:r>
      <w:r w:rsidRPr="00044CFA">
        <w:rPr>
          <w:rFonts w:hint="cs"/>
          <w:rtl/>
        </w:rPr>
        <w:t xml:space="preserve"> آن‌هاست</w:t>
      </w:r>
    </w:p>
    <w:p w:rsidR="00295653" w:rsidRPr="00044CFA" w:rsidRDefault="00295653" w:rsidP="009916F3">
      <w:pPr>
        <w:pStyle w:val="1-0"/>
        <w:rPr>
          <w:rtl/>
        </w:rPr>
      </w:pPr>
      <w:r w:rsidRPr="00044CFA">
        <w:rPr>
          <w:rFonts w:hint="cs"/>
          <w:rtl/>
        </w:rPr>
        <w:t>نه «اقص</w:t>
      </w:r>
      <w:r w:rsidR="008D60BE">
        <w:rPr>
          <w:rFonts w:hint="cs"/>
          <w:rtl/>
        </w:rPr>
        <w:t>ی</w:t>
      </w:r>
      <w:r w:rsidRPr="00044CFA">
        <w:rPr>
          <w:rFonts w:hint="cs"/>
          <w:rtl/>
        </w:rPr>
        <w:t>» قبله‌</w:t>
      </w:r>
      <w:r w:rsidR="008D60BE">
        <w:rPr>
          <w:rFonts w:hint="cs"/>
          <w:rtl/>
        </w:rPr>
        <w:t>ی</w:t>
      </w:r>
      <w:r w:rsidRPr="00044CFA">
        <w:rPr>
          <w:rFonts w:hint="cs"/>
          <w:rtl/>
        </w:rPr>
        <w:t xml:space="preserve"> اول</w:t>
      </w:r>
      <w:r w:rsidR="008D60BE">
        <w:rPr>
          <w:rFonts w:hint="cs"/>
          <w:rtl/>
        </w:rPr>
        <w:t>ی</w:t>
      </w:r>
      <w:r w:rsidRPr="00044CFA">
        <w:rPr>
          <w:rFonts w:hint="cs"/>
          <w:rtl/>
        </w:rPr>
        <w:t xml:space="preserve"> است</w:t>
      </w:r>
    </w:p>
    <w:p w:rsidR="00295653" w:rsidRPr="00044CFA" w:rsidRDefault="00295653" w:rsidP="009916F3">
      <w:pPr>
        <w:pStyle w:val="1-0"/>
        <w:rPr>
          <w:rtl/>
        </w:rPr>
      </w:pPr>
      <w:r w:rsidRPr="00044CFA">
        <w:rPr>
          <w:rFonts w:hint="cs"/>
          <w:rtl/>
        </w:rPr>
        <w:t>فقط</w:t>
      </w:r>
      <w:r w:rsidR="00EC1538">
        <w:rPr>
          <w:rFonts w:hint="cs"/>
          <w:rtl/>
        </w:rPr>
        <w:t xml:space="preserve"> آن‌ها </w:t>
      </w:r>
    </w:p>
    <w:p w:rsidR="00295653" w:rsidRPr="00044CFA" w:rsidRDefault="00295653" w:rsidP="009916F3">
      <w:pPr>
        <w:pStyle w:val="1-0"/>
        <w:rPr>
          <w:rtl/>
        </w:rPr>
      </w:pPr>
      <w:r w:rsidRPr="00044CFA">
        <w:rPr>
          <w:rFonts w:hint="cs"/>
          <w:rtl/>
        </w:rPr>
        <w:t>به ف</w:t>
      </w:r>
      <w:r w:rsidR="008D60BE">
        <w:rPr>
          <w:rFonts w:hint="cs"/>
          <w:rtl/>
        </w:rPr>
        <w:t>ک</w:t>
      </w:r>
      <w:r w:rsidRPr="00044CFA">
        <w:rPr>
          <w:rFonts w:hint="cs"/>
          <w:rtl/>
        </w:rPr>
        <w:t>ر قدرت خو</w:t>
      </w:r>
      <w:r w:rsidR="008D60BE">
        <w:rPr>
          <w:rFonts w:hint="cs"/>
          <w:rtl/>
        </w:rPr>
        <w:t>ی</w:t>
      </w:r>
      <w:r w:rsidRPr="00044CFA">
        <w:rPr>
          <w:rFonts w:hint="cs"/>
          <w:rtl/>
        </w:rPr>
        <w:t>ش‌اند</w:t>
      </w:r>
    </w:p>
    <w:p w:rsidR="00295653" w:rsidRPr="00044CFA" w:rsidRDefault="00295653" w:rsidP="009916F3">
      <w:pPr>
        <w:pStyle w:val="1-0"/>
        <w:rPr>
          <w:rtl/>
        </w:rPr>
      </w:pPr>
      <w:r w:rsidRPr="00044CFA">
        <w:rPr>
          <w:rFonts w:hint="cs"/>
          <w:rtl/>
        </w:rPr>
        <w:t>به ف</w:t>
      </w:r>
      <w:r w:rsidR="008D60BE">
        <w:rPr>
          <w:rFonts w:hint="cs"/>
          <w:rtl/>
        </w:rPr>
        <w:t>ک</w:t>
      </w:r>
      <w:r w:rsidRPr="00044CFA">
        <w:rPr>
          <w:rFonts w:hint="cs"/>
          <w:rtl/>
        </w:rPr>
        <w:t>ر حفظ جاه و منصب خو</w:t>
      </w:r>
      <w:r w:rsidR="008D60BE">
        <w:rPr>
          <w:rFonts w:hint="cs"/>
          <w:rtl/>
        </w:rPr>
        <w:t>ی</w:t>
      </w:r>
      <w:r w:rsidRPr="00044CFA">
        <w:rPr>
          <w:rFonts w:hint="cs"/>
          <w:rtl/>
        </w:rPr>
        <w:t>ش‌اند</w:t>
      </w:r>
    </w:p>
    <w:p w:rsidR="00295653" w:rsidRPr="00044CFA" w:rsidRDefault="00295653" w:rsidP="009916F3">
      <w:pPr>
        <w:pStyle w:val="1-0"/>
        <w:rPr>
          <w:rtl/>
        </w:rPr>
      </w:pPr>
      <w:r w:rsidRPr="00044CFA">
        <w:rPr>
          <w:rFonts w:hint="cs"/>
          <w:rtl/>
        </w:rPr>
        <w:t>اگر جنگ</w:t>
      </w:r>
      <w:r w:rsidR="008D60BE">
        <w:rPr>
          <w:rFonts w:hint="cs"/>
          <w:rtl/>
        </w:rPr>
        <w:t>ی</w:t>
      </w:r>
      <w:r w:rsidRPr="00044CFA">
        <w:rPr>
          <w:rFonts w:hint="cs"/>
          <w:rtl/>
        </w:rPr>
        <w:t xml:space="preserve"> به پا گردد</w:t>
      </w:r>
    </w:p>
    <w:p w:rsidR="00295653" w:rsidRPr="00044CFA" w:rsidRDefault="00295653" w:rsidP="009916F3">
      <w:pPr>
        <w:pStyle w:val="1-0"/>
        <w:rPr>
          <w:rtl/>
        </w:rPr>
      </w:pPr>
      <w:r w:rsidRPr="00044CFA">
        <w:rPr>
          <w:rFonts w:hint="cs"/>
          <w:rtl/>
        </w:rPr>
        <w:t>ش</w:t>
      </w:r>
      <w:r w:rsidR="008D60BE">
        <w:rPr>
          <w:rFonts w:hint="cs"/>
          <w:rtl/>
        </w:rPr>
        <w:t>ک</w:t>
      </w:r>
      <w:r w:rsidRPr="00044CFA">
        <w:rPr>
          <w:rFonts w:hint="cs"/>
          <w:rtl/>
        </w:rPr>
        <w:t>ست و ذلت و خوار</w:t>
      </w:r>
      <w:r w:rsidR="008D60BE">
        <w:rPr>
          <w:rFonts w:hint="cs"/>
          <w:rtl/>
        </w:rPr>
        <w:t>ی</w:t>
      </w:r>
      <w:r w:rsidRPr="00044CFA">
        <w:rPr>
          <w:rFonts w:hint="cs"/>
          <w:rtl/>
        </w:rPr>
        <w:t xml:space="preserve"> به بار آرند</w:t>
      </w:r>
    </w:p>
    <w:p w:rsidR="00295653" w:rsidRPr="00044CFA" w:rsidRDefault="00295653" w:rsidP="009916F3">
      <w:pPr>
        <w:pStyle w:val="1-0"/>
        <w:rPr>
          <w:rtl/>
        </w:rPr>
      </w:pPr>
      <w:r w:rsidRPr="00044CFA">
        <w:rPr>
          <w:rFonts w:hint="cs"/>
          <w:rtl/>
        </w:rPr>
        <w:t>اگر صلح</w:t>
      </w:r>
      <w:r w:rsidR="008D60BE">
        <w:rPr>
          <w:rFonts w:hint="cs"/>
          <w:rtl/>
        </w:rPr>
        <w:t>ی</w:t>
      </w:r>
      <w:r w:rsidRPr="00044CFA">
        <w:rPr>
          <w:rFonts w:hint="cs"/>
          <w:rtl/>
        </w:rPr>
        <w:t xml:space="preserve"> به پ</w:t>
      </w:r>
      <w:r w:rsidR="008D60BE">
        <w:rPr>
          <w:rFonts w:hint="cs"/>
          <w:rtl/>
        </w:rPr>
        <w:t>ی</w:t>
      </w:r>
      <w:r w:rsidRPr="00044CFA">
        <w:rPr>
          <w:rFonts w:hint="cs"/>
          <w:rtl/>
        </w:rPr>
        <w:t>ش آ</w:t>
      </w:r>
      <w:r w:rsidR="008D60BE">
        <w:rPr>
          <w:rFonts w:hint="cs"/>
          <w:rtl/>
        </w:rPr>
        <w:t>ی</w:t>
      </w:r>
      <w:r w:rsidRPr="00044CFA">
        <w:rPr>
          <w:rFonts w:hint="cs"/>
          <w:rtl/>
        </w:rPr>
        <w:t>د</w:t>
      </w:r>
    </w:p>
    <w:p w:rsidR="00295653" w:rsidRPr="00044CFA" w:rsidRDefault="00295653" w:rsidP="009916F3">
      <w:pPr>
        <w:pStyle w:val="1-0"/>
        <w:rPr>
          <w:rtl/>
        </w:rPr>
      </w:pPr>
      <w:r w:rsidRPr="00044CFA">
        <w:rPr>
          <w:rFonts w:hint="cs"/>
          <w:rtl/>
        </w:rPr>
        <w:t>ش</w:t>
      </w:r>
      <w:r w:rsidR="008D60BE">
        <w:rPr>
          <w:rFonts w:hint="cs"/>
          <w:rtl/>
        </w:rPr>
        <w:t>ک</w:t>
      </w:r>
      <w:r w:rsidRPr="00044CFA">
        <w:rPr>
          <w:rFonts w:hint="cs"/>
          <w:rtl/>
        </w:rPr>
        <w:t>ار حق</w:t>
      </w:r>
      <w:r w:rsidR="00BB3DB5" w:rsidRPr="00044CFA">
        <w:rPr>
          <w:rFonts w:hint="cs"/>
          <w:rtl/>
        </w:rPr>
        <w:t>ّ</w:t>
      </w:r>
      <w:r w:rsidRPr="00044CFA">
        <w:rPr>
          <w:rFonts w:hint="cs"/>
          <w:rtl/>
        </w:rPr>
        <w:t>ه‌ها</w:t>
      </w:r>
      <w:r w:rsidR="008D60BE">
        <w:rPr>
          <w:rFonts w:hint="cs"/>
          <w:rtl/>
        </w:rPr>
        <w:t>ی</w:t>
      </w:r>
      <w:r w:rsidRPr="00044CFA">
        <w:rPr>
          <w:rFonts w:hint="cs"/>
          <w:rtl/>
        </w:rPr>
        <w:t xml:space="preserve"> دشمنان گردند</w:t>
      </w:r>
    </w:p>
    <w:p w:rsidR="00295653" w:rsidRPr="00044CFA" w:rsidRDefault="00295653" w:rsidP="00F849C2">
      <w:pPr>
        <w:pStyle w:val="1-0"/>
        <w:rPr>
          <w:b/>
          <w:bCs/>
          <w:sz w:val="20"/>
          <w:szCs w:val="24"/>
          <w:rtl/>
        </w:rPr>
      </w:pPr>
      <w:r w:rsidRPr="00F849C2">
        <w:rPr>
          <w:rFonts w:hint="cs"/>
        </w:rPr>
        <w:sym w:font="Symbol" w:char="F0B7"/>
      </w:r>
      <w:r w:rsidRPr="00F849C2">
        <w:rPr>
          <w:rFonts w:hint="cs"/>
          <w:rtl/>
        </w:rPr>
        <w:t xml:space="preserve"> </w:t>
      </w:r>
      <w:r w:rsidRPr="00F849C2">
        <w:rPr>
          <w:rStyle w:val="1-Char0"/>
          <w:rFonts w:hint="cs"/>
          <w:rtl/>
        </w:rPr>
        <w:t>جهان غرب م</w:t>
      </w:r>
      <w:r w:rsidR="008D60BE">
        <w:rPr>
          <w:rStyle w:val="1-Char0"/>
          <w:rFonts w:hint="cs"/>
          <w:rtl/>
        </w:rPr>
        <w:t>ی</w:t>
      </w:r>
      <w:r w:rsidRPr="00F849C2">
        <w:rPr>
          <w:rStyle w:val="1-Char0"/>
          <w:rFonts w:hint="cs"/>
          <w:rtl/>
        </w:rPr>
        <w:t>‌خواهد</w:t>
      </w:r>
    </w:p>
    <w:p w:rsidR="00295653" w:rsidRPr="00044CFA" w:rsidRDefault="008D60BE" w:rsidP="00F849C2">
      <w:pPr>
        <w:pStyle w:val="1-0"/>
        <w:rPr>
          <w:rtl/>
        </w:rPr>
      </w:pPr>
      <w:r>
        <w:rPr>
          <w:rFonts w:hint="cs"/>
          <w:rtl/>
        </w:rPr>
        <w:t>ک</w:t>
      </w:r>
      <w:r w:rsidR="00295653" w:rsidRPr="00044CFA">
        <w:rPr>
          <w:rFonts w:hint="cs"/>
          <w:rtl/>
        </w:rPr>
        <w:t>ه مسخ و پوچ و بس ب</w:t>
      </w:r>
      <w:r>
        <w:rPr>
          <w:rFonts w:hint="cs"/>
          <w:rtl/>
        </w:rPr>
        <w:t>ی</w:t>
      </w:r>
      <w:r w:rsidR="00295653" w:rsidRPr="00044CFA">
        <w:rPr>
          <w:rFonts w:hint="cs"/>
          <w:rtl/>
        </w:rPr>
        <w:t>‌محتوا گردم</w:t>
      </w:r>
    </w:p>
    <w:p w:rsidR="00295653" w:rsidRPr="00044CFA" w:rsidRDefault="00295653" w:rsidP="00F849C2">
      <w:pPr>
        <w:pStyle w:val="1-0"/>
        <w:rPr>
          <w:rtl/>
        </w:rPr>
      </w:pPr>
      <w:r w:rsidRPr="00044CFA">
        <w:rPr>
          <w:rFonts w:hint="cs"/>
          <w:rtl/>
        </w:rPr>
        <w:t>ز اصل خود جدا گردم</w:t>
      </w:r>
    </w:p>
    <w:p w:rsidR="00295653" w:rsidRPr="00044CFA" w:rsidRDefault="00295653" w:rsidP="00F849C2">
      <w:pPr>
        <w:pStyle w:val="1-0"/>
        <w:rPr>
          <w:rtl/>
        </w:rPr>
      </w:pPr>
      <w:r w:rsidRPr="00044CFA">
        <w:rPr>
          <w:rFonts w:hint="cs"/>
          <w:rtl/>
        </w:rPr>
        <w:t>به دست خود</w:t>
      </w:r>
    </w:p>
    <w:p w:rsidR="00295653" w:rsidRPr="00044CFA" w:rsidRDefault="00295653" w:rsidP="00F849C2">
      <w:pPr>
        <w:pStyle w:val="1-0"/>
        <w:rPr>
          <w:rtl/>
        </w:rPr>
      </w:pPr>
      <w:r w:rsidRPr="00044CFA">
        <w:rPr>
          <w:rFonts w:hint="cs"/>
          <w:rtl/>
        </w:rPr>
        <w:t>«صل</w:t>
      </w:r>
      <w:r w:rsidR="008D60BE">
        <w:rPr>
          <w:rFonts w:hint="cs"/>
          <w:rtl/>
        </w:rPr>
        <w:t>ی</w:t>
      </w:r>
      <w:r w:rsidRPr="00044CFA">
        <w:rPr>
          <w:rFonts w:hint="cs"/>
          <w:rtl/>
        </w:rPr>
        <w:t>ب</w:t>
      </w:r>
      <w:r w:rsidR="008D60BE">
        <w:rPr>
          <w:rFonts w:hint="cs"/>
          <w:rtl/>
        </w:rPr>
        <w:t>ی</w:t>
      </w:r>
      <w:r w:rsidRPr="00044CFA">
        <w:rPr>
          <w:rFonts w:hint="cs"/>
          <w:rtl/>
        </w:rPr>
        <w:t>» را به دور گردن اندازم</w:t>
      </w:r>
    </w:p>
    <w:p w:rsidR="00295653" w:rsidRPr="00044CFA" w:rsidRDefault="00295653" w:rsidP="00F849C2">
      <w:pPr>
        <w:pStyle w:val="1-0"/>
        <w:rPr>
          <w:rtl/>
        </w:rPr>
      </w:pPr>
      <w:r w:rsidRPr="00044CFA">
        <w:rPr>
          <w:rFonts w:hint="cs"/>
          <w:rtl/>
        </w:rPr>
        <w:t xml:space="preserve">و </w:t>
      </w:r>
      <w:r w:rsidR="008D60BE">
        <w:rPr>
          <w:rFonts w:hint="cs"/>
          <w:rtl/>
        </w:rPr>
        <w:t>ی</w:t>
      </w:r>
      <w:r w:rsidRPr="00044CFA">
        <w:rPr>
          <w:rFonts w:hint="cs"/>
          <w:rtl/>
        </w:rPr>
        <w:t>ا تسل</w:t>
      </w:r>
      <w:r w:rsidR="008D60BE">
        <w:rPr>
          <w:rFonts w:hint="cs"/>
          <w:rtl/>
        </w:rPr>
        <w:t>ی</w:t>
      </w:r>
      <w:r w:rsidRPr="00044CFA">
        <w:rPr>
          <w:rFonts w:hint="cs"/>
          <w:rtl/>
        </w:rPr>
        <w:t>م سحر «سامر</w:t>
      </w:r>
      <w:r w:rsidR="008D60BE">
        <w:rPr>
          <w:rFonts w:hint="cs"/>
          <w:rtl/>
        </w:rPr>
        <w:t>ی</w:t>
      </w:r>
      <w:r w:rsidRPr="00044CFA">
        <w:rPr>
          <w:rFonts w:hint="cs"/>
          <w:rtl/>
        </w:rPr>
        <w:t>» گردم</w:t>
      </w:r>
    </w:p>
    <w:p w:rsidR="00295653" w:rsidRPr="00044CFA" w:rsidRDefault="00295653" w:rsidP="00F849C2">
      <w:pPr>
        <w:pStyle w:val="1-0"/>
        <w:rPr>
          <w:rtl/>
        </w:rPr>
      </w:pPr>
      <w:r w:rsidRPr="00044CFA">
        <w:rPr>
          <w:rFonts w:hint="cs"/>
          <w:rtl/>
        </w:rPr>
        <w:t>جهان غرب</w:t>
      </w:r>
    </w:p>
    <w:p w:rsidR="00295653" w:rsidRPr="00044CFA" w:rsidRDefault="00295653" w:rsidP="00F849C2">
      <w:pPr>
        <w:pStyle w:val="1-0"/>
        <w:rPr>
          <w:rtl/>
        </w:rPr>
      </w:pPr>
      <w:r w:rsidRPr="00044CFA">
        <w:rPr>
          <w:rFonts w:hint="cs"/>
          <w:rtl/>
        </w:rPr>
        <w:t>صدا</w:t>
      </w:r>
      <w:r w:rsidR="008D60BE">
        <w:rPr>
          <w:rFonts w:hint="cs"/>
          <w:rtl/>
        </w:rPr>
        <w:t>ی</w:t>
      </w:r>
      <w:r w:rsidRPr="00044CFA">
        <w:rPr>
          <w:rFonts w:hint="cs"/>
          <w:rtl/>
        </w:rPr>
        <w:t xml:space="preserve"> نبض گلبانگ اذان را مرده و خاموش م</w:t>
      </w:r>
      <w:r w:rsidR="008D60BE">
        <w:rPr>
          <w:rFonts w:hint="cs"/>
          <w:rtl/>
        </w:rPr>
        <w:t>ی</w:t>
      </w:r>
      <w:r w:rsidRPr="00044CFA">
        <w:rPr>
          <w:rFonts w:hint="cs"/>
          <w:rtl/>
        </w:rPr>
        <w:t>‌خواهد</w:t>
      </w:r>
    </w:p>
    <w:p w:rsidR="00295653" w:rsidRPr="00044CFA" w:rsidRDefault="00295653" w:rsidP="00F849C2">
      <w:pPr>
        <w:pStyle w:val="1-0"/>
        <w:rPr>
          <w:rtl/>
        </w:rPr>
      </w:pPr>
      <w:r w:rsidRPr="00044CFA">
        <w:rPr>
          <w:rFonts w:hint="cs"/>
          <w:rtl/>
        </w:rPr>
        <w:t>به جا</w:t>
      </w:r>
      <w:r w:rsidR="008D60BE">
        <w:rPr>
          <w:rFonts w:hint="cs"/>
          <w:rtl/>
        </w:rPr>
        <w:t>ی</w:t>
      </w:r>
      <w:r w:rsidRPr="00044CFA">
        <w:rPr>
          <w:rFonts w:hint="cs"/>
          <w:rtl/>
        </w:rPr>
        <w:t xml:space="preserve"> آن</w:t>
      </w:r>
    </w:p>
    <w:p w:rsidR="00295653" w:rsidRPr="00044CFA" w:rsidRDefault="00295653" w:rsidP="00F849C2">
      <w:pPr>
        <w:pStyle w:val="1-0"/>
        <w:rPr>
          <w:rtl/>
        </w:rPr>
      </w:pPr>
      <w:r w:rsidRPr="00044CFA">
        <w:rPr>
          <w:rFonts w:hint="cs"/>
          <w:rtl/>
        </w:rPr>
        <w:t>صدا</w:t>
      </w:r>
      <w:r w:rsidR="008D60BE">
        <w:rPr>
          <w:rFonts w:hint="cs"/>
          <w:rtl/>
        </w:rPr>
        <w:t>ی</w:t>
      </w:r>
      <w:r w:rsidRPr="00044CFA">
        <w:rPr>
          <w:rFonts w:hint="cs"/>
          <w:rtl/>
        </w:rPr>
        <w:t xml:space="preserve"> زنگ ناقوس </w:t>
      </w:r>
      <w:r w:rsidR="008D60BE">
        <w:rPr>
          <w:rFonts w:hint="cs"/>
          <w:rtl/>
        </w:rPr>
        <w:t>ک</w:t>
      </w:r>
      <w:r w:rsidRPr="00044CFA">
        <w:rPr>
          <w:rFonts w:hint="cs"/>
          <w:rtl/>
        </w:rPr>
        <w:t>ل</w:t>
      </w:r>
      <w:r w:rsidR="008D60BE">
        <w:rPr>
          <w:rFonts w:hint="cs"/>
          <w:rtl/>
        </w:rPr>
        <w:t>ی</w:t>
      </w:r>
      <w:r w:rsidRPr="00044CFA">
        <w:rPr>
          <w:rFonts w:hint="cs"/>
          <w:rtl/>
        </w:rPr>
        <w:t>سا را</w:t>
      </w:r>
    </w:p>
    <w:p w:rsidR="00295653" w:rsidRPr="00044CFA" w:rsidRDefault="00295653" w:rsidP="00F849C2">
      <w:pPr>
        <w:pStyle w:val="1-0"/>
        <w:rPr>
          <w:rtl/>
        </w:rPr>
      </w:pPr>
      <w:r w:rsidRPr="00044CFA">
        <w:rPr>
          <w:rFonts w:hint="cs"/>
          <w:rtl/>
        </w:rPr>
        <w:t>بس</w:t>
      </w:r>
      <w:r w:rsidR="008D60BE">
        <w:rPr>
          <w:rFonts w:hint="cs"/>
          <w:rtl/>
        </w:rPr>
        <w:t>ی</w:t>
      </w:r>
      <w:r w:rsidRPr="00044CFA">
        <w:rPr>
          <w:rFonts w:hint="cs"/>
          <w:rtl/>
        </w:rPr>
        <w:t xml:space="preserve"> پر جوش م</w:t>
      </w:r>
      <w:r w:rsidR="008D60BE">
        <w:rPr>
          <w:rFonts w:hint="cs"/>
          <w:rtl/>
        </w:rPr>
        <w:t>ی</w:t>
      </w:r>
      <w:r w:rsidRPr="00044CFA">
        <w:rPr>
          <w:rFonts w:hint="cs"/>
          <w:rtl/>
        </w:rPr>
        <w:t>‌خواهد</w:t>
      </w:r>
    </w:p>
    <w:p w:rsidR="00295653" w:rsidRPr="00044CFA" w:rsidRDefault="00295653" w:rsidP="00F849C2">
      <w:pPr>
        <w:pStyle w:val="1-0"/>
        <w:rPr>
          <w:b/>
          <w:bCs/>
          <w:sz w:val="20"/>
          <w:szCs w:val="24"/>
          <w:rtl/>
        </w:rPr>
      </w:pPr>
      <w:r w:rsidRPr="00F849C2">
        <w:rPr>
          <w:rFonts w:hint="cs"/>
        </w:rPr>
        <w:sym w:font="Symbol" w:char="F0B7"/>
      </w:r>
      <w:r w:rsidRPr="00044CFA">
        <w:rPr>
          <w:rFonts w:hint="cs"/>
          <w:b/>
          <w:bCs/>
          <w:sz w:val="20"/>
          <w:szCs w:val="24"/>
          <w:rtl/>
        </w:rPr>
        <w:t xml:space="preserve"> </w:t>
      </w:r>
      <w:r w:rsidRPr="00F849C2">
        <w:rPr>
          <w:rStyle w:val="1-Char0"/>
          <w:rFonts w:hint="cs"/>
          <w:rtl/>
        </w:rPr>
        <w:t>و آمر</w:t>
      </w:r>
      <w:r w:rsidR="008D60BE">
        <w:rPr>
          <w:rStyle w:val="1-Char0"/>
          <w:rFonts w:hint="cs"/>
          <w:rtl/>
        </w:rPr>
        <w:t>یک</w:t>
      </w:r>
      <w:r w:rsidRPr="00F849C2">
        <w:rPr>
          <w:rStyle w:val="1-Char0"/>
          <w:rFonts w:hint="cs"/>
          <w:rtl/>
        </w:rPr>
        <w:t>ا</w:t>
      </w:r>
    </w:p>
    <w:p w:rsidR="00295653" w:rsidRPr="00044CFA" w:rsidRDefault="00295653" w:rsidP="00F849C2">
      <w:pPr>
        <w:pStyle w:val="1-0"/>
        <w:rPr>
          <w:rtl/>
        </w:rPr>
      </w:pPr>
      <w:r w:rsidRPr="00044CFA">
        <w:rPr>
          <w:rFonts w:hint="cs"/>
          <w:rtl/>
        </w:rPr>
        <w:t>ابر ن</w:t>
      </w:r>
      <w:r w:rsidR="008D60BE">
        <w:rPr>
          <w:rFonts w:hint="cs"/>
          <w:rtl/>
        </w:rPr>
        <w:t>ی</w:t>
      </w:r>
      <w:r w:rsidRPr="00044CFA">
        <w:rPr>
          <w:rFonts w:hint="cs"/>
          <w:rtl/>
        </w:rPr>
        <w:t>رو</w:t>
      </w:r>
      <w:r w:rsidR="008D60BE">
        <w:rPr>
          <w:rFonts w:hint="cs"/>
          <w:rtl/>
        </w:rPr>
        <w:t>ی</w:t>
      </w:r>
      <w:r w:rsidRPr="00044CFA">
        <w:rPr>
          <w:rFonts w:hint="cs"/>
          <w:rtl/>
        </w:rPr>
        <w:t xml:space="preserve"> ا</w:t>
      </w:r>
      <w:r w:rsidR="008D60BE">
        <w:rPr>
          <w:rFonts w:hint="cs"/>
          <w:rtl/>
        </w:rPr>
        <w:t>ی</w:t>
      </w:r>
      <w:r w:rsidRPr="00044CFA">
        <w:rPr>
          <w:rFonts w:hint="cs"/>
          <w:rtl/>
        </w:rPr>
        <w:t>ن دن</w:t>
      </w:r>
      <w:r w:rsidR="008D60BE">
        <w:rPr>
          <w:rFonts w:hint="cs"/>
          <w:rtl/>
        </w:rPr>
        <w:t>ی</w:t>
      </w:r>
      <w:r w:rsidRPr="00044CFA">
        <w:rPr>
          <w:rFonts w:hint="cs"/>
          <w:rtl/>
        </w:rPr>
        <w:t>ا</w:t>
      </w:r>
      <w:r w:rsidR="008D60BE">
        <w:rPr>
          <w:rFonts w:hint="cs"/>
          <w:rtl/>
        </w:rPr>
        <w:t>ی</w:t>
      </w:r>
      <w:r w:rsidRPr="00044CFA">
        <w:rPr>
          <w:rFonts w:hint="cs"/>
          <w:rtl/>
        </w:rPr>
        <w:t xml:space="preserve"> امروز</w:t>
      </w:r>
      <w:r w:rsidR="008D60BE">
        <w:rPr>
          <w:rFonts w:hint="cs"/>
          <w:rtl/>
        </w:rPr>
        <w:t>ی</w:t>
      </w:r>
    </w:p>
    <w:p w:rsidR="00295653" w:rsidRPr="00044CFA" w:rsidRDefault="00295653" w:rsidP="00F849C2">
      <w:pPr>
        <w:pStyle w:val="1-0"/>
        <w:rPr>
          <w:rtl/>
        </w:rPr>
      </w:pPr>
      <w:r w:rsidRPr="00044CFA">
        <w:rPr>
          <w:rFonts w:hint="cs"/>
          <w:rtl/>
        </w:rPr>
        <w:t>به ف</w:t>
      </w:r>
      <w:r w:rsidR="008D60BE">
        <w:rPr>
          <w:rFonts w:hint="cs"/>
          <w:rtl/>
        </w:rPr>
        <w:t>ک</w:t>
      </w:r>
      <w:r w:rsidRPr="00044CFA">
        <w:rPr>
          <w:rFonts w:hint="cs"/>
          <w:rtl/>
        </w:rPr>
        <w:t>ر محو اسلام است</w:t>
      </w:r>
    </w:p>
    <w:p w:rsidR="00295653" w:rsidRPr="00044CFA" w:rsidRDefault="00295653" w:rsidP="00F849C2">
      <w:pPr>
        <w:pStyle w:val="1-0"/>
        <w:rPr>
          <w:rtl/>
        </w:rPr>
      </w:pPr>
      <w:r w:rsidRPr="00044CFA">
        <w:rPr>
          <w:rFonts w:hint="cs"/>
          <w:rtl/>
        </w:rPr>
        <w:t xml:space="preserve">تمام </w:t>
      </w:r>
      <w:r w:rsidR="008D60BE">
        <w:rPr>
          <w:rFonts w:hint="cs"/>
          <w:rtl/>
        </w:rPr>
        <w:t>ک</w:t>
      </w:r>
      <w:r w:rsidRPr="00044CFA">
        <w:rPr>
          <w:rFonts w:hint="cs"/>
          <w:rtl/>
        </w:rPr>
        <w:t>ار و بارش عرض اندام است</w:t>
      </w:r>
    </w:p>
    <w:p w:rsidR="00295653" w:rsidRPr="00044CFA" w:rsidRDefault="00295653" w:rsidP="00F849C2">
      <w:pPr>
        <w:pStyle w:val="1-0"/>
        <w:rPr>
          <w:rtl/>
        </w:rPr>
      </w:pPr>
      <w:r w:rsidRPr="00044CFA">
        <w:rPr>
          <w:rFonts w:hint="cs"/>
          <w:rtl/>
        </w:rPr>
        <w:t>عدو</w:t>
      </w:r>
      <w:r w:rsidR="008D60BE">
        <w:rPr>
          <w:rFonts w:hint="cs"/>
          <w:rtl/>
        </w:rPr>
        <w:t>ی</w:t>
      </w:r>
      <w:r w:rsidRPr="00044CFA">
        <w:rPr>
          <w:rFonts w:hint="cs"/>
          <w:rtl/>
        </w:rPr>
        <w:t xml:space="preserve"> ارزش و اخلاق و توح</w:t>
      </w:r>
      <w:r w:rsidR="008D60BE">
        <w:rPr>
          <w:rFonts w:hint="cs"/>
          <w:rtl/>
        </w:rPr>
        <w:t>ی</w:t>
      </w:r>
      <w:r w:rsidRPr="00044CFA">
        <w:rPr>
          <w:rFonts w:hint="cs"/>
          <w:rtl/>
        </w:rPr>
        <w:t>د است</w:t>
      </w:r>
    </w:p>
    <w:p w:rsidR="00295653" w:rsidRPr="00044CFA" w:rsidRDefault="00295653" w:rsidP="00F849C2">
      <w:pPr>
        <w:pStyle w:val="1-0"/>
        <w:rPr>
          <w:rtl/>
        </w:rPr>
      </w:pPr>
      <w:r w:rsidRPr="00044CFA">
        <w:rPr>
          <w:rFonts w:hint="cs"/>
          <w:rtl/>
        </w:rPr>
        <w:t>ستم</w:t>
      </w:r>
      <w:r w:rsidR="008D60BE">
        <w:rPr>
          <w:rFonts w:hint="cs"/>
          <w:rtl/>
        </w:rPr>
        <w:t>ک</w:t>
      </w:r>
      <w:r w:rsidRPr="00044CFA">
        <w:rPr>
          <w:rFonts w:hint="cs"/>
          <w:rtl/>
        </w:rPr>
        <w:t>ار است و خونر</w:t>
      </w:r>
      <w:r w:rsidR="008D60BE">
        <w:rPr>
          <w:rFonts w:hint="cs"/>
          <w:rtl/>
        </w:rPr>
        <w:t>ی</w:t>
      </w:r>
      <w:r w:rsidRPr="00044CFA">
        <w:rPr>
          <w:rFonts w:hint="cs"/>
          <w:rtl/>
        </w:rPr>
        <w:t>ز است</w:t>
      </w:r>
    </w:p>
    <w:p w:rsidR="00295653" w:rsidRPr="00044CFA" w:rsidRDefault="00295653" w:rsidP="00F849C2">
      <w:pPr>
        <w:pStyle w:val="1-0"/>
        <w:rPr>
          <w:rtl/>
        </w:rPr>
      </w:pPr>
      <w:r w:rsidRPr="00044CFA">
        <w:rPr>
          <w:rFonts w:hint="cs"/>
          <w:rtl/>
        </w:rPr>
        <w:t>به اسم جنگ با ا</w:t>
      </w:r>
      <w:r w:rsidR="00214E71" w:rsidRPr="00044CFA">
        <w:rPr>
          <w:rFonts w:hint="cs"/>
          <w:rtl/>
        </w:rPr>
        <w:t>ِ</w:t>
      </w:r>
      <w:r w:rsidRPr="00044CFA">
        <w:rPr>
          <w:rFonts w:hint="cs"/>
          <w:rtl/>
        </w:rPr>
        <w:t>رهاب</w:t>
      </w:r>
    </w:p>
    <w:p w:rsidR="00295653" w:rsidRPr="00044CFA" w:rsidRDefault="00295653" w:rsidP="00F849C2">
      <w:pPr>
        <w:pStyle w:val="1-0"/>
        <w:rPr>
          <w:rtl/>
        </w:rPr>
      </w:pPr>
      <w:r w:rsidRPr="00044CFA">
        <w:rPr>
          <w:rFonts w:hint="cs"/>
          <w:rtl/>
        </w:rPr>
        <w:t>جنا</w:t>
      </w:r>
      <w:r w:rsidR="008D60BE">
        <w:rPr>
          <w:rFonts w:hint="cs"/>
          <w:rtl/>
        </w:rPr>
        <w:t>ی</w:t>
      </w:r>
      <w:r w:rsidRPr="00044CFA">
        <w:rPr>
          <w:rFonts w:hint="cs"/>
          <w:rtl/>
        </w:rPr>
        <w:t>ت م</w:t>
      </w:r>
      <w:r w:rsidR="008D60BE">
        <w:rPr>
          <w:rFonts w:hint="cs"/>
          <w:rtl/>
        </w:rPr>
        <w:t>ی</w:t>
      </w:r>
      <w:r w:rsidRPr="00044CFA">
        <w:rPr>
          <w:rFonts w:hint="cs"/>
          <w:rtl/>
        </w:rPr>
        <w:t>‌</w:t>
      </w:r>
      <w:r w:rsidR="008D60BE">
        <w:rPr>
          <w:rFonts w:hint="cs"/>
          <w:rtl/>
        </w:rPr>
        <w:t>ک</w:t>
      </w:r>
      <w:r w:rsidRPr="00044CFA">
        <w:rPr>
          <w:rFonts w:hint="cs"/>
          <w:rtl/>
        </w:rPr>
        <w:t>ند هر دم</w:t>
      </w:r>
    </w:p>
    <w:p w:rsidR="00295653" w:rsidRPr="00044CFA" w:rsidRDefault="00295653" w:rsidP="00F849C2">
      <w:pPr>
        <w:pStyle w:val="1-0"/>
        <w:rPr>
          <w:rtl/>
        </w:rPr>
      </w:pPr>
      <w:r w:rsidRPr="00044CFA">
        <w:rPr>
          <w:rFonts w:hint="cs"/>
          <w:rtl/>
        </w:rPr>
        <w:t>بر</w:t>
      </w:r>
      <w:r w:rsidR="008D60BE">
        <w:rPr>
          <w:rFonts w:hint="cs"/>
          <w:rtl/>
        </w:rPr>
        <w:t>ی</w:t>
      </w:r>
      <w:r w:rsidRPr="00044CFA">
        <w:rPr>
          <w:rFonts w:hint="cs"/>
          <w:rtl/>
        </w:rPr>
        <w:t>زد بر زم</w:t>
      </w:r>
      <w:r w:rsidR="008D60BE">
        <w:rPr>
          <w:rFonts w:hint="cs"/>
          <w:rtl/>
        </w:rPr>
        <w:t>ی</w:t>
      </w:r>
      <w:r w:rsidRPr="00044CFA">
        <w:rPr>
          <w:rFonts w:hint="cs"/>
          <w:rtl/>
        </w:rPr>
        <w:t xml:space="preserve">ن خون هر آن </w:t>
      </w:r>
      <w:r w:rsidR="008D60BE">
        <w:rPr>
          <w:rFonts w:hint="cs"/>
          <w:rtl/>
        </w:rPr>
        <w:t>ک</w:t>
      </w:r>
      <w:r w:rsidRPr="00044CFA">
        <w:rPr>
          <w:rFonts w:hint="cs"/>
          <w:rtl/>
        </w:rPr>
        <w:t>س را</w:t>
      </w:r>
    </w:p>
    <w:p w:rsidR="00295653" w:rsidRPr="00044CFA" w:rsidRDefault="008D60BE" w:rsidP="00F849C2">
      <w:pPr>
        <w:pStyle w:val="1-0"/>
        <w:rPr>
          <w:rtl/>
        </w:rPr>
      </w:pPr>
      <w:r>
        <w:rPr>
          <w:rFonts w:hint="cs"/>
          <w:rtl/>
        </w:rPr>
        <w:t>ک</w:t>
      </w:r>
      <w:r w:rsidR="00295653" w:rsidRPr="00044CFA">
        <w:rPr>
          <w:rFonts w:hint="cs"/>
          <w:rtl/>
        </w:rPr>
        <w:t>ه با ذلت نگرداند سرش را در قبالش خم</w:t>
      </w:r>
    </w:p>
    <w:p w:rsidR="00295653" w:rsidRPr="00044CFA" w:rsidRDefault="00295653" w:rsidP="00F849C2">
      <w:pPr>
        <w:pStyle w:val="1-0"/>
        <w:rPr>
          <w:rtl/>
        </w:rPr>
      </w:pPr>
      <w:r w:rsidRPr="00044CFA">
        <w:rPr>
          <w:rFonts w:hint="cs"/>
          <w:rtl/>
        </w:rPr>
        <w:t>رئ</w:t>
      </w:r>
      <w:r w:rsidR="008D60BE">
        <w:rPr>
          <w:rFonts w:hint="cs"/>
          <w:rtl/>
        </w:rPr>
        <w:t>ی</w:t>
      </w:r>
      <w:r w:rsidRPr="00044CFA">
        <w:rPr>
          <w:rFonts w:hint="cs"/>
          <w:rtl/>
        </w:rPr>
        <w:t>سش هر زمان گو</w:t>
      </w:r>
      <w:r w:rsidR="008D60BE">
        <w:rPr>
          <w:rFonts w:hint="cs"/>
          <w:rtl/>
        </w:rPr>
        <w:t>ی</w:t>
      </w:r>
      <w:r w:rsidRPr="00044CFA">
        <w:rPr>
          <w:rFonts w:hint="cs"/>
          <w:rtl/>
        </w:rPr>
        <w:t>د:</w:t>
      </w:r>
    </w:p>
    <w:p w:rsidR="00295653" w:rsidRPr="00044CFA" w:rsidRDefault="00295653" w:rsidP="00F849C2">
      <w:pPr>
        <w:pStyle w:val="1-0"/>
        <w:rPr>
          <w:rtl/>
        </w:rPr>
      </w:pPr>
      <w:r w:rsidRPr="00044CFA">
        <w:rPr>
          <w:rFonts w:hint="cs"/>
          <w:rtl/>
        </w:rPr>
        <w:t>منم پروردگار برتر انسان</w:t>
      </w:r>
    </w:p>
    <w:p w:rsidR="00295653" w:rsidRPr="00044CFA" w:rsidRDefault="00295653" w:rsidP="00F849C2">
      <w:pPr>
        <w:pStyle w:val="1-0"/>
        <w:rPr>
          <w:rtl/>
        </w:rPr>
      </w:pPr>
      <w:r w:rsidRPr="00044CFA">
        <w:rPr>
          <w:rFonts w:hint="cs"/>
          <w:rtl/>
        </w:rPr>
        <w:t>منم فرمانروا</w:t>
      </w:r>
      <w:r w:rsidR="008D60BE">
        <w:rPr>
          <w:rFonts w:hint="cs"/>
          <w:rtl/>
        </w:rPr>
        <w:t>ی</w:t>
      </w:r>
      <w:r w:rsidRPr="00044CFA">
        <w:rPr>
          <w:rFonts w:hint="cs"/>
          <w:rtl/>
        </w:rPr>
        <w:t xml:space="preserve"> مطلق </w:t>
      </w:r>
      <w:r w:rsidR="008D60BE">
        <w:rPr>
          <w:rFonts w:hint="cs"/>
          <w:rtl/>
        </w:rPr>
        <w:t>کی</w:t>
      </w:r>
      <w:r w:rsidRPr="00044CFA">
        <w:rPr>
          <w:rFonts w:hint="cs"/>
          <w:rtl/>
        </w:rPr>
        <w:t>هان</w:t>
      </w:r>
    </w:p>
    <w:p w:rsidR="00295653" w:rsidRPr="00044CFA" w:rsidRDefault="0008629A" w:rsidP="00F849C2">
      <w:pPr>
        <w:pStyle w:val="1-0"/>
        <w:rPr>
          <w:rtl/>
        </w:rPr>
      </w:pPr>
      <w:r w:rsidRPr="00044CFA">
        <w:rPr>
          <w:rFonts w:hint="cs"/>
          <w:rtl/>
        </w:rPr>
        <w:t xml:space="preserve">هر آن </w:t>
      </w:r>
      <w:r w:rsidR="008D60BE">
        <w:rPr>
          <w:rFonts w:hint="cs"/>
          <w:rtl/>
        </w:rPr>
        <w:t>ک</w:t>
      </w:r>
      <w:r w:rsidRPr="00044CFA">
        <w:rPr>
          <w:rFonts w:hint="cs"/>
          <w:rtl/>
        </w:rPr>
        <w:t>س در صف ما هست</w:t>
      </w:r>
    </w:p>
    <w:p w:rsidR="0008629A" w:rsidRPr="00044CFA" w:rsidRDefault="0008629A" w:rsidP="00F849C2">
      <w:pPr>
        <w:pStyle w:val="1-0"/>
        <w:rPr>
          <w:rtl/>
        </w:rPr>
      </w:pPr>
      <w:r w:rsidRPr="00044CFA">
        <w:rPr>
          <w:rFonts w:hint="cs"/>
          <w:rtl/>
        </w:rPr>
        <w:t>از ما هست و با ما هست</w:t>
      </w:r>
    </w:p>
    <w:p w:rsidR="0008629A" w:rsidRPr="00044CFA" w:rsidRDefault="0008629A" w:rsidP="00F849C2">
      <w:pPr>
        <w:pStyle w:val="1-0"/>
        <w:rPr>
          <w:rtl/>
        </w:rPr>
      </w:pPr>
      <w:r w:rsidRPr="00044CFA">
        <w:rPr>
          <w:rFonts w:hint="cs"/>
          <w:rtl/>
        </w:rPr>
        <w:t>جاو</w:t>
      </w:r>
      <w:r w:rsidR="008D60BE">
        <w:rPr>
          <w:rFonts w:hint="cs"/>
          <w:rtl/>
        </w:rPr>
        <w:t>ی</w:t>
      </w:r>
      <w:r w:rsidRPr="00044CFA">
        <w:rPr>
          <w:rFonts w:hint="cs"/>
          <w:rtl/>
        </w:rPr>
        <w:t>د است و دلشاد است</w:t>
      </w:r>
    </w:p>
    <w:p w:rsidR="0008629A" w:rsidRPr="00044CFA" w:rsidRDefault="0008629A" w:rsidP="00F849C2">
      <w:pPr>
        <w:pStyle w:val="1-0"/>
        <w:rPr>
          <w:rtl/>
        </w:rPr>
      </w:pPr>
      <w:r w:rsidRPr="00044CFA">
        <w:rPr>
          <w:rFonts w:hint="cs"/>
          <w:rtl/>
        </w:rPr>
        <w:t xml:space="preserve">هر آن </w:t>
      </w:r>
      <w:r w:rsidR="008D60BE">
        <w:rPr>
          <w:rFonts w:hint="cs"/>
          <w:rtl/>
        </w:rPr>
        <w:t>ک</w:t>
      </w:r>
      <w:r w:rsidRPr="00044CFA">
        <w:rPr>
          <w:rFonts w:hint="cs"/>
          <w:rtl/>
        </w:rPr>
        <w:t>س در صف ما ن</w:t>
      </w:r>
      <w:r w:rsidR="008D60BE">
        <w:rPr>
          <w:rFonts w:hint="cs"/>
          <w:rtl/>
        </w:rPr>
        <w:t>ی</w:t>
      </w:r>
      <w:r w:rsidRPr="00044CFA">
        <w:rPr>
          <w:rFonts w:hint="cs"/>
          <w:rtl/>
        </w:rPr>
        <w:t>ست</w:t>
      </w:r>
    </w:p>
    <w:p w:rsidR="0008629A" w:rsidRPr="00044CFA" w:rsidRDefault="0008629A" w:rsidP="00F849C2">
      <w:pPr>
        <w:pStyle w:val="1-0"/>
        <w:rPr>
          <w:rtl/>
        </w:rPr>
      </w:pPr>
      <w:r w:rsidRPr="00044CFA">
        <w:rPr>
          <w:rFonts w:hint="cs"/>
          <w:rtl/>
        </w:rPr>
        <w:t>از ما ن</w:t>
      </w:r>
      <w:r w:rsidR="008D60BE">
        <w:rPr>
          <w:rFonts w:hint="cs"/>
          <w:rtl/>
        </w:rPr>
        <w:t>ی</w:t>
      </w:r>
      <w:r w:rsidRPr="00044CFA">
        <w:rPr>
          <w:rFonts w:hint="cs"/>
          <w:rtl/>
        </w:rPr>
        <w:t>ست و با ما ن</w:t>
      </w:r>
      <w:r w:rsidR="008D60BE">
        <w:rPr>
          <w:rFonts w:hint="cs"/>
          <w:rtl/>
        </w:rPr>
        <w:t>ی</w:t>
      </w:r>
      <w:r w:rsidRPr="00044CFA">
        <w:rPr>
          <w:rFonts w:hint="cs"/>
          <w:rtl/>
        </w:rPr>
        <w:t>ست</w:t>
      </w:r>
    </w:p>
    <w:p w:rsidR="0008629A" w:rsidRPr="00044CFA" w:rsidRDefault="0008629A" w:rsidP="00F849C2">
      <w:pPr>
        <w:pStyle w:val="1-0"/>
        <w:rPr>
          <w:rtl/>
        </w:rPr>
      </w:pPr>
      <w:r w:rsidRPr="00044CFA">
        <w:rPr>
          <w:rFonts w:hint="cs"/>
          <w:rtl/>
        </w:rPr>
        <w:t>نابود است و بر باد است</w:t>
      </w:r>
    </w:p>
    <w:p w:rsidR="0008629A" w:rsidRPr="00044CFA" w:rsidRDefault="007773C1" w:rsidP="00F849C2">
      <w:pPr>
        <w:pStyle w:val="1-0"/>
        <w:rPr>
          <w:rtl/>
        </w:rPr>
      </w:pPr>
      <w:r w:rsidRPr="00044CFA">
        <w:rPr>
          <w:rFonts w:hint="cs"/>
        </w:rPr>
        <w:sym w:font="Symbol" w:char="F0B7"/>
      </w:r>
      <w:r w:rsidRPr="00044CFA">
        <w:rPr>
          <w:rFonts w:hint="cs"/>
          <w:rtl/>
        </w:rPr>
        <w:t xml:space="preserve"> و اسرائ</w:t>
      </w:r>
      <w:r w:rsidR="008D60BE">
        <w:rPr>
          <w:rFonts w:hint="cs"/>
          <w:rtl/>
        </w:rPr>
        <w:t>ی</w:t>
      </w:r>
      <w:r w:rsidRPr="00044CFA">
        <w:rPr>
          <w:rFonts w:hint="cs"/>
          <w:rtl/>
        </w:rPr>
        <w:t>ل</w:t>
      </w:r>
    </w:p>
    <w:p w:rsidR="007773C1" w:rsidRPr="00044CFA" w:rsidRDefault="007773C1" w:rsidP="00F849C2">
      <w:pPr>
        <w:pStyle w:val="1-0"/>
        <w:rPr>
          <w:rtl/>
        </w:rPr>
      </w:pPr>
      <w:r w:rsidRPr="00044CFA">
        <w:rPr>
          <w:rFonts w:hint="cs"/>
          <w:rtl/>
        </w:rPr>
        <w:t>ا</w:t>
      </w:r>
      <w:r w:rsidR="008D60BE">
        <w:rPr>
          <w:rFonts w:hint="cs"/>
          <w:rtl/>
        </w:rPr>
        <w:t>ی</w:t>
      </w:r>
      <w:r w:rsidRPr="00044CFA">
        <w:rPr>
          <w:rFonts w:hint="cs"/>
          <w:rtl/>
        </w:rPr>
        <w:t>ن محصول جنگ و آتش و خون و ستم</w:t>
      </w:r>
    </w:p>
    <w:p w:rsidR="007773C1" w:rsidRPr="00044CFA" w:rsidRDefault="007773C1" w:rsidP="00F849C2">
      <w:pPr>
        <w:pStyle w:val="1-0"/>
        <w:rPr>
          <w:rtl/>
        </w:rPr>
      </w:pPr>
      <w:r w:rsidRPr="00044CFA">
        <w:rPr>
          <w:rFonts w:hint="cs"/>
          <w:rtl/>
        </w:rPr>
        <w:t>و ظلم و استبداد</w:t>
      </w:r>
    </w:p>
    <w:p w:rsidR="007773C1" w:rsidRPr="00044CFA" w:rsidRDefault="008D60BE" w:rsidP="00F849C2">
      <w:pPr>
        <w:pStyle w:val="1-0"/>
        <w:rPr>
          <w:rtl/>
        </w:rPr>
      </w:pPr>
      <w:r>
        <w:rPr>
          <w:rFonts w:hint="cs"/>
          <w:rtl/>
        </w:rPr>
        <w:t>ک</w:t>
      </w:r>
      <w:r w:rsidR="007773C1" w:rsidRPr="00044CFA">
        <w:rPr>
          <w:rFonts w:hint="cs"/>
          <w:rtl/>
        </w:rPr>
        <w:t>ند ب</w:t>
      </w:r>
      <w:r>
        <w:rPr>
          <w:rFonts w:hint="cs"/>
          <w:rtl/>
        </w:rPr>
        <w:t>ی</w:t>
      </w:r>
      <w:r w:rsidR="007773C1" w:rsidRPr="00044CFA">
        <w:rPr>
          <w:rFonts w:hint="cs"/>
          <w:rtl/>
        </w:rPr>
        <w:t>داد</w:t>
      </w:r>
    </w:p>
    <w:p w:rsidR="007773C1" w:rsidRPr="00044CFA" w:rsidRDefault="007773C1" w:rsidP="00F849C2">
      <w:pPr>
        <w:pStyle w:val="1-0"/>
        <w:rPr>
          <w:rtl/>
        </w:rPr>
      </w:pPr>
      <w:r w:rsidRPr="00044CFA">
        <w:rPr>
          <w:rFonts w:hint="cs"/>
          <w:rtl/>
        </w:rPr>
        <w:t>بر</w:t>
      </w:r>
      <w:r w:rsidR="008D60BE">
        <w:rPr>
          <w:rFonts w:hint="cs"/>
          <w:rtl/>
        </w:rPr>
        <w:t>ی</w:t>
      </w:r>
      <w:r w:rsidRPr="00044CFA">
        <w:rPr>
          <w:rFonts w:hint="cs"/>
          <w:rtl/>
        </w:rPr>
        <w:t>زد خون پا</w:t>
      </w:r>
      <w:r w:rsidR="008D60BE">
        <w:rPr>
          <w:rFonts w:hint="cs"/>
          <w:rtl/>
        </w:rPr>
        <w:t>ک</w:t>
      </w:r>
      <w:r w:rsidRPr="00044CFA">
        <w:rPr>
          <w:rFonts w:hint="cs"/>
          <w:rtl/>
        </w:rPr>
        <w:t xml:space="preserve"> ب</w:t>
      </w:r>
      <w:r w:rsidR="008D60BE">
        <w:rPr>
          <w:rFonts w:hint="cs"/>
          <w:rtl/>
        </w:rPr>
        <w:t>ی</w:t>
      </w:r>
      <w:r w:rsidRPr="00044CFA">
        <w:rPr>
          <w:rFonts w:hint="cs"/>
          <w:rtl/>
        </w:rPr>
        <w:t>‌گناهان را</w:t>
      </w:r>
    </w:p>
    <w:p w:rsidR="007773C1" w:rsidRPr="00044CFA" w:rsidRDefault="007773C1" w:rsidP="00F849C2">
      <w:pPr>
        <w:pStyle w:val="1-0"/>
        <w:rPr>
          <w:rtl/>
        </w:rPr>
      </w:pPr>
      <w:r w:rsidRPr="00044CFA">
        <w:rPr>
          <w:rFonts w:hint="cs"/>
          <w:rtl/>
        </w:rPr>
        <w:t>زن و مرد و جوان و پ</w:t>
      </w:r>
      <w:r w:rsidR="008D60BE">
        <w:rPr>
          <w:rFonts w:hint="cs"/>
          <w:rtl/>
        </w:rPr>
        <w:t>ی</w:t>
      </w:r>
      <w:r w:rsidRPr="00044CFA">
        <w:rPr>
          <w:rFonts w:hint="cs"/>
          <w:rtl/>
        </w:rPr>
        <w:t>ر و خون خردسالان را</w:t>
      </w:r>
    </w:p>
    <w:p w:rsidR="007773C1" w:rsidRPr="00044CFA" w:rsidRDefault="007773C1" w:rsidP="00F849C2">
      <w:pPr>
        <w:pStyle w:val="1-0"/>
        <w:rPr>
          <w:rtl/>
        </w:rPr>
      </w:pPr>
      <w:r w:rsidRPr="00044CFA">
        <w:rPr>
          <w:rFonts w:hint="cs"/>
          <w:rtl/>
        </w:rPr>
        <w:t>اگر د</w:t>
      </w:r>
      <w:r w:rsidR="008D60BE">
        <w:rPr>
          <w:rFonts w:hint="cs"/>
          <w:rtl/>
        </w:rPr>
        <w:t>ی</w:t>
      </w:r>
      <w:r w:rsidRPr="00044CFA">
        <w:rPr>
          <w:rFonts w:hint="cs"/>
          <w:rtl/>
        </w:rPr>
        <w:t>روز در صحرا</w:t>
      </w:r>
    </w:p>
    <w:p w:rsidR="007773C1" w:rsidRPr="00044CFA" w:rsidRDefault="007773C1" w:rsidP="00F849C2">
      <w:pPr>
        <w:pStyle w:val="1-0"/>
        <w:rPr>
          <w:rtl/>
        </w:rPr>
      </w:pPr>
      <w:r w:rsidRPr="00044CFA">
        <w:rPr>
          <w:rFonts w:hint="cs"/>
          <w:rtl/>
        </w:rPr>
        <w:t>غذا</w:t>
      </w:r>
      <w:r w:rsidR="008D60BE">
        <w:rPr>
          <w:rFonts w:hint="cs"/>
          <w:rtl/>
        </w:rPr>
        <w:t>ی</w:t>
      </w:r>
      <w:r w:rsidRPr="00044CFA">
        <w:rPr>
          <w:rFonts w:hint="cs"/>
          <w:rtl/>
        </w:rPr>
        <w:t xml:space="preserve"> آسمان</w:t>
      </w:r>
      <w:r w:rsidR="008D60BE">
        <w:rPr>
          <w:rFonts w:hint="cs"/>
          <w:rtl/>
        </w:rPr>
        <w:t>ی</w:t>
      </w:r>
      <w:r w:rsidRPr="00044CFA">
        <w:rPr>
          <w:rFonts w:hint="cs"/>
          <w:rtl/>
        </w:rPr>
        <w:t xml:space="preserve"> را رها </w:t>
      </w:r>
      <w:r w:rsidR="008D60BE">
        <w:rPr>
          <w:rFonts w:hint="cs"/>
          <w:rtl/>
        </w:rPr>
        <w:t>ک</w:t>
      </w:r>
      <w:r w:rsidRPr="00044CFA">
        <w:rPr>
          <w:rFonts w:hint="cs"/>
          <w:rtl/>
        </w:rPr>
        <w:t>ردند</w:t>
      </w:r>
    </w:p>
    <w:p w:rsidR="007773C1" w:rsidRPr="00044CFA" w:rsidRDefault="007773C1" w:rsidP="00F849C2">
      <w:pPr>
        <w:pStyle w:val="1-0"/>
        <w:rPr>
          <w:rtl/>
        </w:rPr>
      </w:pPr>
      <w:r w:rsidRPr="00044CFA">
        <w:rPr>
          <w:rFonts w:hint="cs"/>
          <w:rtl/>
        </w:rPr>
        <w:t>و با خفّت به مشت</w:t>
      </w:r>
      <w:r w:rsidR="008D60BE">
        <w:rPr>
          <w:rFonts w:hint="cs"/>
          <w:rtl/>
        </w:rPr>
        <w:t>ی</w:t>
      </w:r>
      <w:r w:rsidRPr="00044CFA">
        <w:rPr>
          <w:rFonts w:hint="cs"/>
          <w:rtl/>
        </w:rPr>
        <w:t xml:space="preserve"> سبز</w:t>
      </w:r>
      <w:r w:rsidR="008D60BE">
        <w:rPr>
          <w:rFonts w:hint="cs"/>
          <w:rtl/>
        </w:rPr>
        <w:t>ی</w:t>
      </w:r>
      <w:r w:rsidRPr="00044CFA">
        <w:rPr>
          <w:rFonts w:hint="cs"/>
          <w:rtl/>
        </w:rPr>
        <w:t xml:space="preserve"> ناچ</w:t>
      </w:r>
      <w:r w:rsidR="008D60BE">
        <w:rPr>
          <w:rFonts w:hint="cs"/>
          <w:rtl/>
        </w:rPr>
        <w:t>ی</w:t>
      </w:r>
      <w:r w:rsidRPr="00044CFA">
        <w:rPr>
          <w:rFonts w:hint="cs"/>
          <w:rtl/>
        </w:rPr>
        <w:t>ز دل بستند</w:t>
      </w:r>
    </w:p>
    <w:p w:rsidR="007773C1" w:rsidRPr="00044CFA" w:rsidRDefault="007773C1" w:rsidP="00F849C2">
      <w:pPr>
        <w:pStyle w:val="1-0"/>
        <w:rPr>
          <w:rtl/>
        </w:rPr>
      </w:pPr>
      <w:r w:rsidRPr="00044CFA">
        <w:rPr>
          <w:rFonts w:hint="cs"/>
          <w:rtl/>
        </w:rPr>
        <w:t>هم</w:t>
      </w:r>
      <w:r w:rsidR="008D60BE">
        <w:rPr>
          <w:rFonts w:hint="cs"/>
          <w:rtl/>
        </w:rPr>
        <w:t>ی</w:t>
      </w:r>
      <w:r w:rsidRPr="00044CFA">
        <w:rPr>
          <w:rFonts w:hint="cs"/>
          <w:rtl/>
        </w:rPr>
        <w:t>ن</w:t>
      </w:r>
      <w:r w:rsidR="008D60BE">
        <w:rPr>
          <w:rFonts w:hint="cs"/>
          <w:rtl/>
        </w:rPr>
        <w:t>ک</w:t>
      </w:r>
      <w:r w:rsidRPr="00044CFA">
        <w:rPr>
          <w:rFonts w:hint="cs"/>
          <w:rtl/>
        </w:rPr>
        <w:t xml:space="preserve"> جا</w:t>
      </w:r>
      <w:r w:rsidR="008D60BE">
        <w:rPr>
          <w:rFonts w:hint="cs"/>
          <w:rtl/>
        </w:rPr>
        <w:t>ی</w:t>
      </w:r>
      <w:r w:rsidRPr="00044CFA">
        <w:rPr>
          <w:rFonts w:hint="cs"/>
          <w:rtl/>
        </w:rPr>
        <w:t xml:space="preserve"> نخل پرث</w:t>
      </w:r>
      <w:r w:rsidR="00214E71" w:rsidRPr="00044CFA">
        <w:rPr>
          <w:rFonts w:hint="cs"/>
          <w:rtl/>
        </w:rPr>
        <w:t>َ</w:t>
      </w:r>
      <w:r w:rsidRPr="00044CFA">
        <w:rPr>
          <w:rFonts w:hint="cs"/>
          <w:rtl/>
        </w:rPr>
        <w:t>مر</w:t>
      </w:r>
    </w:p>
    <w:p w:rsidR="007773C1" w:rsidRPr="00044CFA" w:rsidRDefault="007773C1" w:rsidP="00F849C2">
      <w:pPr>
        <w:pStyle w:val="1-0"/>
        <w:rPr>
          <w:rtl/>
        </w:rPr>
      </w:pPr>
      <w:r w:rsidRPr="00044CFA">
        <w:rPr>
          <w:rFonts w:hint="cs"/>
          <w:rtl/>
        </w:rPr>
        <w:t xml:space="preserve">مشغول </w:t>
      </w:r>
      <w:r w:rsidR="008D60BE">
        <w:rPr>
          <w:rFonts w:hint="cs"/>
          <w:rtl/>
        </w:rPr>
        <w:t>ک</w:t>
      </w:r>
      <w:r w:rsidRPr="00044CFA">
        <w:rPr>
          <w:rFonts w:hint="cs"/>
          <w:rtl/>
        </w:rPr>
        <w:t>شت «غ</w:t>
      </w:r>
      <w:r w:rsidR="00214E71" w:rsidRPr="00044CFA">
        <w:rPr>
          <w:rFonts w:hint="cs"/>
          <w:rtl/>
        </w:rPr>
        <w:t>َ</w:t>
      </w:r>
      <w:r w:rsidRPr="00044CFA">
        <w:rPr>
          <w:rFonts w:hint="cs"/>
          <w:rtl/>
        </w:rPr>
        <w:t>رقد» پر خار و ب</w:t>
      </w:r>
      <w:r w:rsidR="008D60BE">
        <w:rPr>
          <w:rFonts w:hint="cs"/>
          <w:rtl/>
        </w:rPr>
        <w:t>ی</w:t>
      </w:r>
      <w:r w:rsidRPr="00044CFA">
        <w:rPr>
          <w:rFonts w:hint="cs"/>
          <w:rtl/>
        </w:rPr>
        <w:t>‌بارند</w:t>
      </w:r>
    </w:p>
    <w:p w:rsidR="007773C1" w:rsidRPr="00044CFA" w:rsidRDefault="007773C1" w:rsidP="00F849C2">
      <w:pPr>
        <w:pStyle w:val="1-0"/>
        <w:rPr>
          <w:rtl/>
        </w:rPr>
      </w:pPr>
      <w:r w:rsidRPr="00044CFA">
        <w:rPr>
          <w:rFonts w:hint="cs"/>
          <w:rtl/>
        </w:rPr>
        <w:t>به جا</w:t>
      </w:r>
      <w:r w:rsidR="008D60BE">
        <w:rPr>
          <w:rFonts w:hint="cs"/>
          <w:rtl/>
        </w:rPr>
        <w:t>ی</w:t>
      </w:r>
      <w:r w:rsidRPr="00044CFA">
        <w:rPr>
          <w:rFonts w:hint="cs"/>
          <w:rtl/>
        </w:rPr>
        <w:t xml:space="preserve"> «مسجد الاقص</w:t>
      </w:r>
      <w:r w:rsidR="008D60BE">
        <w:rPr>
          <w:rFonts w:hint="cs"/>
          <w:rtl/>
        </w:rPr>
        <w:t>ی</w:t>
      </w:r>
      <w:r w:rsidRPr="00044CFA">
        <w:rPr>
          <w:rFonts w:hint="cs"/>
          <w:rtl/>
        </w:rPr>
        <w:t>»</w:t>
      </w:r>
    </w:p>
    <w:p w:rsidR="007773C1" w:rsidRPr="00044CFA" w:rsidRDefault="007773C1" w:rsidP="00F849C2">
      <w:pPr>
        <w:pStyle w:val="1-0"/>
        <w:rPr>
          <w:rtl/>
        </w:rPr>
      </w:pPr>
      <w:r w:rsidRPr="00044CFA">
        <w:rPr>
          <w:rFonts w:hint="cs"/>
          <w:rtl/>
        </w:rPr>
        <w:t>به جا</w:t>
      </w:r>
      <w:r w:rsidR="008D60BE">
        <w:rPr>
          <w:rFonts w:hint="cs"/>
          <w:rtl/>
        </w:rPr>
        <w:t>ی</w:t>
      </w:r>
      <w:r w:rsidRPr="00044CFA">
        <w:rPr>
          <w:rFonts w:hint="cs"/>
          <w:rtl/>
        </w:rPr>
        <w:t xml:space="preserve"> قبله‌</w:t>
      </w:r>
      <w:r w:rsidR="008D60BE">
        <w:rPr>
          <w:rFonts w:hint="cs"/>
          <w:rtl/>
        </w:rPr>
        <w:t>ی</w:t>
      </w:r>
      <w:r w:rsidRPr="00044CFA">
        <w:rPr>
          <w:rFonts w:hint="cs"/>
          <w:rtl/>
        </w:rPr>
        <w:t xml:space="preserve"> اول</w:t>
      </w:r>
      <w:r w:rsidR="008D60BE">
        <w:rPr>
          <w:rFonts w:hint="cs"/>
          <w:rtl/>
        </w:rPr>
        <w:t>ی</w:t>
      </w:r>
    </w:p>
    <w:p w:rsidR="007773C1" w:rsidRPr="00044CFA" w:rsidRDefault="007773C1" w:rsidP="00F849C2">
      <w:pPr>
        <w:pStyle w:val="1-0"/>
        <w:rPr>
          <w:rtl/>
        </w:rPr>
      </w:pPr>
      <w:r w:rsidRPr="00044CFA">
        <w:rPr>
          <w:rFonts w:hint="cs"/>
          <w:rtl/>
        </w:rPr>
        <w:t>به ف</w:t>
      </w:r>
      <w:r w:rsidR="008D60BE">
        <w:rPr>
          <w:rFonts w:hint="cs"/>
          <w:rtl/>
        </w:rPr>
        <w:t>ک</w:t>
      </w:r>
      <w:r w:rsidRPr="00044CFA">
        <w:rPr>
          <w:rFonts w:hint="cs"/>
          <w:rtl/>
        </w:rPr>
        <w:t>ر ساختن آن «ه</w:t>
      </w:r>
      <w:r w:rsidR="008D60BE">
        <w:rPr>
          <w:rFonts w:hint="cs"/>
          <w:rtl/>
        </w:rPr>
        <w:t>یک</w:t>
      </w:r>
      <w:r w:rsidRPr="00044CFA">
        <w:rPr>
          <w:rFonts w:hint="cs"/>
          <w:rtl/>
        </w:rPr>
        <w:t>ل» موهوم و مزعوم‌اند</w:t>
      </w:r>
    </w:p>
    <w:p w:rsidR="007773C1" w:rsidRPr="00044CFA" w:rsidRDefault="007773C1" w:rsidP="00F849C2">
      <w:pPr>
        <w:pStyle w:val="1-0"/>
        <w:rPr>
          <w:rtl/>
        </w:rPr>
      </w:pPr>
      <w:r w:rsidRPr="00044CFA">
        <w:rPr>
          <w:rFonts w:hint="cs"/>
        </w:rPr>
        <w:sym w:font="Symbol" w:char="F0B7"/>
      </w:r>
      <w:r w:rsidRPr="00044CFA">
        <w:rPr>
          <w:rFonts w:hint="cs"/>
          <w:rtl/>
        </w:rPr>
        <w:t xml:space="preserve"> هم ا</w:t>
      </w:r>
      <w:r w:rsidR="008D60BE">
        <w:rPr>
          <w:rFonts w:hint="cs"/>
          <w:rtl/>
        </w:rPr>
        <w:t>ک</w:t>
      </w:r>
      <w:r w:rsidRPr="00044CFA">
        <w:rPr>
          <w:rFonts w:hint="cs"/>
          <w:rtl/>
        </w:rPr>
        <w:t xml:space="preserve">نون هر </w:t>
      </w:r>
      <w:r w:rsidR="008D60BE">
        <w:rPr>
          <w:rFonts w:hint="cs"/>
          <w:rtl/>
        </w:rPr>
        <w:t>ک</w:t>
      </w:r>
      <w:r w:rsidRPr="00044CFA">
        <w:rPr>
          <w:rFonts w:hint="cs"/>
          <w:rtl/>
        </w:rPr>
        <w:t>جا نام</w:t>
      </w:r>
      <w:r w:rsidR="008D60BE">
        <w:rPr>
          <w:rFonts w:hint="cs"/>
          <w:rtl/>
        </w:rPr>
        <w:t>ی</w:t>
      </w:r>
      <w:r w:rsidRPr="00044CFA">
        <w:rPr>
          <w:rFonts w:hint="cs"/>
          <w:rtl/>
        </w:rPr>
        <w:t xml:space="preserve"> ز اسلام است</w:t>
      </w:r>
    </w:p>
    <w:p w:rsidR="007773C1" w:rsidRPr="00044CFA" w:rsidRDefault="007773C1" w:rsidP="00F849C2">
      <w:pPr>
        <w:pStyle w:val="1-0"/>
        <w:rPr>
          <w:rtl/>
        </w:rPr>
      </w:pPr>
      <w:r w:rsidRPr="00044CFA">
        <w:rPr>
          <w:rFonts w:hint="cs"/>
          <w:rtl/>
        </w:rPr>
        <w:t>محصور است</w:t>
      </w:r>
    </w:p>
    <w:p w:rsidR="007773C1" w:rsidRPr="00044CFA" w:rsidRDefault="007773C1" w:rsidP="00F849C2">
      <w:pPr>
        <w:pStyle w:val="1-0"/>
        <w:rPr>
          <w:rtl/>
        </w:rPr>
      </w:pPr>
      <w:r w:rsidRPr="00044CFA">
        <w:rPr>
          <w:rFonts w:hint="cs"/>
          <w:rtl/>
        </w:rPr>
        <w:t>و در هر جا مسلمان است</w:t>
      </w:r>
    </w:p>
    <w:p w:rsidR="007773C1" w:rsidRPr="00044CFA" w:rsidRDefault="007773C1" w:rsidP="00F849C2">
      <w:pPr>
        <w:pStyle w:val="1-0"/>
        <w:rPr>
          <w:rtl/>
        </w:rPr>
      </w:pPr>
      <w:r w:rsidRPr="00044CFA">
        <w:rPr>
          <w:rFonts w:hint="cs"/>
          <w:rtl/>
        </w:rPr>
        <w:t>مظلوم است</w:t>
      </w:r>
    </w:p>
    <w:p w:rsidR="007773C1" w:rsidRPr="00044CFA" w:rsidRDefault="007773C1" w:rsidP="00F849C2">
      <w:pPr>
        <w:pStyle w:val="1-0"/>
        <w:rPr>
          <w:rtl/>
        </w:rPr>
      </w:pPr>
      <w:r w:rsidRPr="00044CFA">
        <w:rPr>
          <w:rFonts w:hint="cs"/>
          <w:rtl/>
        </w:rPr>
        <w:t>و ملت‌ها برا</w:t>
      </w:r>
      <w:r w:rsidR="008D60BE">
        <w:rPr>
          <w:rFonts w:hint="cs"/>
          <w:rtl/>
        </w:rPr>
        <w:t>ی</w:t>
      </w:r>
      <w:r w:rsidRPr="00044CFA">
        <w:rPr>
          <w:rFonts w:hint="cs"/>
          <w:rtl/>
        </w:rPr>
        <w:t xml:space="preserve"> جنگ با اسلام</w:t>
      </w:r>
    </w:p>
    <w:p w:rsidR="007773C1" w:rsidRPr="00044CFA" w:rsidRDefault="007773C1" w:rsidP="00F849C2">
      <w:pPr>
        <w:pStyle w:val="1-0"/>
        <w:rPr>
          <w:rtl/>
        </w:rPr>
      </w:pPr>
      <w:r w:rsidRPr="00044CFA">
        <w:rPr>
          <w:rFonts w:hint="cs"/>
          <w:rtl/>
        </w:rPr>
        <w:t>و قتل مسلم</w:t>
      </w:r>
      <w:r w:rsidR="008D60BE">
        <w:rPr>
          <w:rFonts w:hint="cs"/>
          <w:rtl/>
        </w:rPr>
        <w:t>ی</w:t>
      </w:r>
      <w:r w:rsidRPr="00044CFA">
        <w:rPr>
          <w:rFonts w:hint="cs"/>
          <w:rtl/>
        </w:rPr>
        <w:t>ن</w:t>
      </w:r>
    </w:p>
    <w:p w:rsidR="007773C1" w:rsidRPr="00044CFA" w:rsidRDefault="007773C1" w:rsidP="00F849C2">
      <w:pPr>
        <w:pStyle w:val="1-0"/>
        <w:rPr>
          <w:rtl/>
        </w:rPr>
      </w:pPr>
      <w:r w:rsidRPr="00044CFA">
        <w:rPr>
          <w:rFonts w:hint="cs"/>
          <w:rtl/>
        </w:rPr>
        <w:t xml:space="preserve">دعوت </w:t>
      </w:r>
      <w:r w:rsidR="008D60BE">
        <w:rPr>
          <w:rFonts w:hint="cs"/>
          <w:rtl/>
        </w:rPr>
        <w:t>ک</w:t>
      </w:r>
      <w:r w:rsidRPr="00044CFA">
        <w:rPr>
          <w:rFonts w:hint="cs"/>
          <w:rtl/>
        </w:rPr>
        <w:t>نند هم را</w:t>
      </w:r>
    </w:p>
    <w:p w:rsidR="007773C1" w:rsidRPr="00044CFA" w:rsidRDefault="007773C1" w:rsidP="00F849C2">
      <w:pPr>
        <w:pStyle w:val="1-0"/>
        <w:rPr>
          <w:rtl/>
        </w:rPr>
      </w:pPr>
      <w:r w:rsidRPr="00044CFA">
        <w:rPr>
          <w:rFonts w:hint="cs"/>
          <w:rtl/>
        </w:rPr>
        <w:t>تو گو</w:t>
      </w:r>
      <w:r w:rsidR="008D60BE">
        <w:rPr>
          <w:rFonts w:hint="cs"/>
          <w:rtl/>
        </w:rPr>
        <w:t>یی</w:t>
      </w:r>
      <w:r w:rsidRPr="00044CFA">
        <w:rPr>
          <w:rFonts w:hint="cs"/>
          <w:rtl/>
        </w:rPr>
        <w:t xml:space="preserve"> ا</w:t>
      </w:r>
      <w:r w:rsidR="008D60BE">
        <w:rPr>
          <w:rFonts w:hint="cs"/>
          <w:rtl/>
        </w:rPr>
        <w:t>ی</w:t>
      </w:r>
      <w:r w:rsidRPr="00044CFA">
        <w:rPr>
          <w:rFonts w:hint="cs"/>
          <w:rtl/>
        </w:rPr>
        <w:t>ن تعارف‌ها</w:t>
      </w:r>
    </w:p>
    <w:p w:rsidR="007773C1" w:rsidRPr="00044CFA" w:rsidRDefault="007773C1" w:rsidP="00F849C2">
      <w:pPr>
        <w:pStyle w:val="1-0"/>
        <w:rPr>
          <w:rtl/>
        </w:rPr>
      </w:pPr>
      <w:r w:rsidRPr="00044CFA">
        <w:rPr>
          <w:rFonts w:hint="cs"/>
          <w:rtl/>
        </w:rPr>
        <w:t>برا</w:t>
      </w:r>
      <w:r w:rsidR="008D60BE">
        <w:rPr>
          <w:rFonts w:hint="cs"/>
          <w:rtl/>
        </w:rPr>
        <w:t>ی</w:t>
      </w:r>
      <w:r w:rsidRPr="00044CFA">
        <w:rPr>
          <w:rFonts w:hint="cs"/>
          <w:rtl/>
        </w:rPr>
        <w:t xml:space="preserve"> صرف ش</w:t>
      </w:r>
      <w:r w:rsidR="008D60BE">
        <w:rPr>
          <w:rFonts w:hint="cs"/>
          <w:rtl/>
        </w:rPr>
        <w:t>ی</w:t>
      </w:r>
      <w:r w:rsidRPr="00044CFA">
        <w:rPr>
          <w:rFonts w:hint="cs"/>
          <w:rtl/>
        </w:rPr>
        <w:t>ر</w:t>
      </w:r>
      <w:r w:rsidR="008D60BE">
        <w:rPr>
          <w:rFonts w:hint="cs"/>
          <w:rtl/>
        </w:rPr>
        <w:t>ی</w:t>
      </w:r>
      <w:r w:rsidRPr="00044CFA">
        <w:rPr>
          <w:rFonts w:hint="cs"/>
          <w:rtl/>
        </w:rPr>
        <w:t>ن</w:t>
      </w:r>
      <w:r w:rsidR="008D60BE">
        <w:rPr>
          <w:rFonts w:hint="cs"/>
          <w:rtl/>
        </w:rPr>
        <w:t>ی</w:t>
      </w:r>
      <w:r w:rsidRPr="00044CFA">
        <w:rPr>
          <w:rFonts w:hint="cs"/>
          <w:rtl/>
        </w:rPr>
        <w:t xml:space="preserve"> است</w:t>
      </w:r>
    </w:p>
    <w:p w:rsidR="007773C1" w:rsidRPr="00044CFA" w:rsidRDefault="008D60BE" w:rsidP="00F849C2">
      <w:pPr>
        <w:pStyle w:val="1-0"/>
        <w:rPr>
          <w:rtl/>
        </w:rPr>
      </w:pPr>
      <w:r>
        <w:rPr>
          <w:rFonts w:hint="cs"/>
          <w:rtl/>
        </w:rPr>
        <w:t>ی</w:t>
      </w:r>
      <w:r w:rsidR="007773C1" w:rsidRPr="00044CFA">
        <w:rPr>
          <w:rFonts w:hint="cs"/>
          <w:rtl/>
        </w:rPr>
        <w:t>ا صرف نهار و خوردن شام است</w:t>
      </w:r>
    </w:p>
    <w:p w:rsidR="007773C1" w:rsidRPr="00044CFA" w:rsidRDefault="007773C1" w:rsidP="00F849C2">
      <w:pPr>
        <w:pStyle w:val="1-0"/>
        <w:rPr>
          <w:rtl/>
        </w:rPr>
      </w:pPr>
      <w:r w:rsidRPr="00044CFA">
        <w:rPr>
          <w:rFonts w:hint="cs"/>
          <w:rtl/>
        </w:rPr>
        <w:t xml:space="preserve">و حال آن </w:t>
      </w:r>
      <w:r w:rsidR="008D60BE">
        <w:rPr>
          <w:rFonts w:hint="cs"/>
          <w:rtl/>
        </w:rPr>
        <w:t>ک</w:t>
      </w:r>
      <w:r w:rsidRPr="00044CFA">
        <w:rPr>
          <w:rFonts w:hint="cs"/>
          <w:rtl/>
        </w:rPr>
        <w:t>ه برا</w:t>
      </w:r>
      <w:r w:rsidR="008D60BE">
        <w:rPr>
          <w:rFonts w:hint="cs"/>
          <w:rtl/>
        </w:rPr>
        <w:t>ی</w:t>
      </w:r>
      <w:r w:rsidRPr="00044CFA">
        <w:rPr>
          <w:rFonts w:hint="cs"/>
          <w:rtl/>
        </w:rPr>
        <w:t xml:space="preserve"> قتل و خونر</w:t>
      </w:r>
      <w:r w:rsidR="008D60BE">
        <w:rPr>
          <w:rFonts w:hint="cs"/>
          <w:rtl/>
        </w:rPr>
        <w:t>ی</w:t>
      </w:r>
      <w:r w:rsidRPr="00044CFA">
        <w:rPr>
          <w:rFonts w:hint="cs"/>
          <w:rtl/>
        </w:rPr>
        <w:t>ز</w:t>
      </w:r>
      <w:r w:rsidR="008D60BE">
        <w:rPr>
          <w:rFonts w:hint="cs"/>
          <w:rtl/>
        </w:rPr>
        <w:t>ی</w:t>
      </w:r>
      <w:r w:rsidRPr="00044CFA">
        <w:rPr>
          <w:rFonts w:hint="cs"/>
          <w:rtl/>
        </w:rPr>
        <w:t xml:space="preserve"> است</w:t>
      </w:r>
    </w:p>
    <w:p w:rsidR="007773C1" w:rsidRPr="00044CFA" w:rsidRDefault="007773C1" w:rsidP="00F849C2">
      <w:pPr>
        <w:pStyle w:val="1-0"/>
        <w:rPr>
          <w:rtl/>
        </w:rPr>
      </w:pPr>
      <w:r w:rsidRPr="00044CFA">
        <w:rPr>
          <w:rFonts w:hint="cs"/>
          <w:rtl/>
        </w:rPr>
        <w:t>برا</w:t>
      </w:r>
      <w:r w:rsidR="008D60BE">
        <w:rPr>
          <w:rFonts w:hint="cs"/>
          <w:rtl/>
        </w:rPr>
        <w:t>ی</w:t>
      </w:r>
      <w:r w:rsidRPr="00044CFA">
        <w:rPr>
          <w:rFonts w:hint="cs"/>
          <w:rtl/>
        </w:rPr>
        <w:t xml:space="preserve"> ر</w:t>
      </w:r>
      <w:r w:rsidR="008D60BE">
        <w:rPr>
          <w:rFonts w:hint="cs"/>
          <w:rtl/>
        </w:rPr>
        <w:t>ی</w:t>
      </w:r>
      <w:r w:rsidRPr="00044CFA">
        <w:rPr>
          <w:rFonts w:hint="cs"/>
          <w:rtl/>
        </w:rPr>
        <w:t>ختن خون مسلمان است</w:t>
      </w:r>
    </w:p>
    <w:p w:rsidR="007773C1" w:rsidRPr="00044CFA" w:rsidRDefault="007773C1" w:rsidP="00F849C2">
      <w:pPr>
        <w:pStyle w:val="1-0"/>
        <w:rPr>
          <w:rtl/>
        </w:rPr>
      </w:pPr>
      <w:r w:rsidRPr="00044CFA">
        <w:rPr>
          <w:rFonts w:hint="cs"/>
          <w:rtl/>
        </w:rPr>
        <w:t>اگر چه جمع و تعداد مسلمانان</w:t>
      </w:r>
    </w:p>
    <w:p w:rsidR="007773C1" w:rsidRPr="00044CFA" w:rsidRDefault="007773C1" w:rsidP="00F849C2">
      <w:pPr>
        <w:pStyle w:val="1-0"/>
        <w:rPr>
          <w:rtl/>
        </w:rPr>
      </w:pPr>
      <w:r w:rsidRPr="00044CFA">
        <w:rPr>
          <w:rFonts w:hint="cs"/>
          <w:rtl/>
        </w:rPr>
        <w:t>بس انبوه است و بس</w:t>
      </w:r>
      <w:r w:rsidR="008D60BE">
        <w:rPr>
          <w:rFonts w:hint="cs"/>
          <w:rtl/>
        </w:rPr>
        <w:t>ی</w:t>
      </w:r>
      <w:r w:rsidRPr="00044CFA">
        <w:rPr>
          <w:rFonts w:hint="cs"/>
          <w:rtl/>
        </w:rPr>
        <w:t>ار است</w:t>
      </w:r>
    </w:p>
    <w:p w:rsidR="007773C1" w:rsidRPr="00044CFA" w:rsidRDefault="007773C1" w:rsidP="00F849C2">
      <w:pPr>
        <w:pStyle w:val="1-0"/>
        <w:rPr>
          <w:rtl/>
        </w:rPr>
      </w:pPr>
      <w:r w:rsidRPr="00044CFA">
        <w:rPr>
          <w:rFonts w:hint="cs"/>
          <w:rtl/>
        </w:rPr>
        <w:t>ول</w:t>
      </w:r>
      <w:r w:rsidR="008D60BE">
        <w:rPr>
          <w:rFonts w:hint="cs"/>
          <w:rtl/>
        </w:rPr>
        <w:t>ی</w:t>
      </w:r>
      <w:r w:rsidRPr="00044CFA">
        <w:rPr>
          <w:rFonts w:hint="cs"/>
          <w:rtl/>
        </w:rPr>
        <w:t xml:space="preserve"> سست و ضع</w:t>
      </w:r>
      <w:r w:rsidR="008D60BE">
        <w:rPr>
          <w:rFonts w:hint="cs"/>
          <w:rtl/>
        </w:rPr>
        <w:t>ی</w:t>
      </w:r>
      <w:r w:rsidRPr="00044CFA">
        <w:rPr>
          <w:rFonts w:hint="cs"/>
          <w:rtl/>
        </w:rPr>
        <w:t>ف و عاجز و درمانده و زاراند</w:t>
      </w:r>
    </w:p>
    <w:p w:rsidR="007773C1" w:rsidRPr="00044CFA" w:rsidRDefault="007773C1" w:rsidP="00F849C2">
      <w:pPr>
        <w:pStyle w:val="1-0"/>
        <w:rPr>
          <w:rtl/>
        </w:rPr>
      </w:pPr>
      <w:r w:rsidRPr="00044CFA">
        <w:rPr>
          <w:rFonts w:hint="cs"/>
          <w:rtl/>
        </w:rPr>
        <w:t>چون از مرگ م</w:t>
      </w:r>
      <w:r w:rsidR="008D60BE">
        <w:rPr>
          <w:rFonts w:hint="cs"/>
          <w:rtl/>
        </w:rPr>
        <w:t>ی</w:t>
      </w:r>
      <w:r w:rsidRPr="00044CFA">
        <w:rPr>
          <w:rFonts w:hint="cs"/>
          <w:rtl/>
        </w:rPr>
        <w:t>‌ترسند</w:t>
      </w:r>
    </w:p>
    <w:p w:rsidR="007773C1" w:rsidRPr="00044CFA" w:rsidRDefault="00314583" w:rsidP="00F849C2">
      <w:pPr>
        <w:pStyle w:val="1-0"/>
        <w:rPr>
          <w:rtl/>
        </w:rPr>
      </w:pPr>
      <w:r w:rsidRPr="00044CFA">
        <w:rPr>
          <w:rFonts w:hint="cs"/>
          <w:rtl/>
        </w:rPr>
        <w:t xml:space="preserve">چون </w:t>
      </w:r>
      <w:r w:rsidR="00D83051">
        <w:rPr>
          <w:rFonts w:hint="cs"/>
          <w:rtl/>
        </w:rPr>
        <w:t>دل‌ها</w:t>
      </w:r>
      <w:r w:rsidR="008D60BE">
        <w:rPr>
          <w:rFonts w:hint="cs"/>
          <w:rtl/>
        </w:rPr>
        <w:t>ی</w:t>
      </w:r>
      <w:r w:rsidR="00D83051">
        <w:rPr>
          <w:rFonts w:hint="cs"/>
          <w:rtl/>
        </w:rPr>
        <w:t>شان</w:t>
      </w:r>
      <w:r w:rsidRPr="00044CFA">
        <w:rPr>
          <w:rFonts w:hint="cs"/>
          <w:rtl/>
        </w:rPr>
        <w:t xml:space="preserve"> در بند دن</w:t>
      </w:r>
      <w:r w:rsidR="008D60BE">
        <w:rPr>
          <w:rFonts w:hint="cs"/>
          <w:rtl/>
        </w:rPr>
        <w:t>ی</w:t>
      </w:r>
      <w:r w:rsidRPr="00044CFA">
        <w:rPr>
          <w:rFonts w:hint="cs"/>
          <w:rtl/>
        </w:rPr>
        <w:t>ا هست</w:t>
      </w:r>
    </w:p>
    <w:p w:rsidR="00314583" w:rsidRPr="00044CFA" w:rsidRDefault="00314583" w:rsidP="00F849C2">
      <w:pPr>
        <w:pStyle w:val="1-0"/>
        <w:rPr>
          <w:rtl/>
        </w:rPr>
      </w:pPr>
      <w:r w:rsidRPr="00044CFA">
        <w:rPr>
          <w:rFonts w:hint="cs"/>
          <w:rtl/>
        </w:rPr>
        <w:t>دن</w:t>
      </w:r>
      <w:r w:rsidR="008D60BE">
        <w:rPr>
          <w:rFonts w:hint="cs"/>
          <w:rtl/>
        </w:rPr>
        <w:t>ی</w:t>
      </w:r>
      <w:r w:rsidRPr="00044CFA">
        <w:rPr>
          <w:rFonts w:hint="cs"/>
          <w:rtl/>
        </w:rPr>
        <w:t>ا</w:t>
      </w:r>
      <w:r w:rsidR="008D60BE">
        <w:rPr>
          <w:rFonts w:hint="cs"/>
          <w:rtl/>
        </w:rPr>
        <w:t>یی</w:t>
      </w:r>
      <w:r w:rsidRPr="00044CFA">
        <w:rPr>
          <w:rFonts w:hint="cs"/>
          <w:rtl/>
        </w:rPr>
        <w:t xml:space="preserve"> </w:t>
      </w:r>
      <w:r w:rsidR="008D60BE">
        <w:rPr>
          <w:rFonts w:hint="cs"/>
          <w:rtl/>
        </w:rPr>
        <w:t>ک</w:t>
      </w:r>
      <w:r w:rsidRPr="00044CFA">
        <w:rPr>
          <w:rFonts w:hint="cs"/>
          <w:rtl/>
        </w:rPr>
        <w:t>ه آن</w:t>
      </w:r>
      <w:r w:rsidR="008D60BE">
        <w:rPr>
          <w:rFonts w:hint="cs"/>
          <w:rtl/>
        </w:rPr>
        <w:t>ی</w:t>
      </w:r>
      <w:r w:rsidRPr="00044CFA">
        <w:rPr>
          <w:rFonts w:hint="cs"/>
          <w:rtl/>
        </w:rPr>
        <w:t xml:space="preserve"> است</w:t>
      </w:r>
    </w:p>
    <w:p w:rsidR="00314583" w:rsidRPr="00044CFA" w:rsidRDefault="00314583" w:rsidP="00F849C2">
      <w:pPr>
        <w:pStyle w:val="1-0"/>
        <w:rPr>
          <w:rtl/>
        </w:rPr>
      </w:pPr>
      <w:r w:rsidRPr="00044CFA">
        <w:rPr>
          <w:rFonts w:hint="cs"/>
          <w:rtl/>
        </w:rPr>
        <w:t>و فان</w:t>
      </w:r>
      <w:r w:rsidR="008D60BE">
        <w:rPr>
          <w:rFonts w:hint="cs"/>
          <w:rtl/>
        </w:rPr>
        <w:t>ی</w:t>
      </w:r>
      <w:r w:rsidRPr="00044CFA">
        <w:rPr>
          <w:rFonts w:hint="cs"/>
          <w:rtl/>
        </w:rPr>
        <w:t xml:space="preserve"> است</w:t>
      </w:r>
    </w:p>
    <w:p w:rsidR="00314583" w:rsidRPr="00044CFA" w:rsidRDefault="00314583" w:rsidP="00F849C2">
      <w:pPr>
        <w:pStyle w:val="1-0"/>
        <w:rPr>
          <w:rtl/>
        </w:rPr>
      </w:pPr>
      <w:r w:rsidRPr="00044CFA">
        <w:rPr>
          <w:rFonts w:hint="cs"/>
        </w:rPr>
        <w:sym w:font="Symbol" w:char="F0B7"/>
      </w:r>
      <w:r w:rsidRPr="00044CFA">
        <w:rPr>
          <w:rFonts w:hint="cs"/>
          <w:rtl/>
        </w:rPr>
        <w:t xml:space="preserve"> در ا</w:t>
      </w:r>
      <w:r w:rsidR="008D60BE">
        <w:rPr>
          <w:rFonts w:hint="cs"/>
          <w:rtl/>
        </w:rPr>
        <w:t>ی</w:t>
      </w:r>
      <w:r w:rsidRPr="00044CFA">
        <w:rPr>
          <w:rFonts w:hint="cs"/>
          <w:rtl/>
        </w:rPr>
        <w:t xml:space="preserve">ن جا </w:t>
      </w:r>
      <w:r w:rsidR="008D60BE">
        <w:rPr>
          <w:rFonts w:hint="cs"/>
          <w:rtl/>
        </w:rPr>
        <w:t>ک</w:t>
      </w:r>
      <w:r w:rsidRPr="00044CFA">
        <w:rPr>
          <w:rFonts w:hint="cs"/>
          <w:rtl/>
        </w:rPr>
        <w:t>ود</w:t>
      </w:r>
      <w:r w:rsidR="008D60BE">
        <w:rPr>
          <w:rFonts w:hint="cs"/>
          <w:rtl/>
        </w:rPr>
        <w:t>ک</w:t>
      </w:r>
      <w:r w:rsidRPr="00044CFA">
        <w:rPr>
          <w:rFonts w:hint="cs"/>
          <w:rtl/>
        </w:rPr>
        <w:t>ان از خو</w:t>
      </w:r>
      <w:r w:rsidR="008D60BE">
        <w:rPr>
          <w:rFonts w:hint="cs"/>
          <w:rtl/>
        </w:rPr>
        <w:t>ی</w:t>
      </w:r>
      <w:r w:rsidRPr="00044CFA">
        <w:rPr>
          <w:rFonts w:hint="cs"/>
          <w:rtl/>
        </w:rPr>
        <w:t>ش پرس</w:t>
      </w:r>
      <w:r w:rsidR="008D60BE">
        <w:rPr>
          <w:rFonts w:hint="cs"/>
          <w:rtl/>
        </w:rPr>
        <w:t>ی</w:t>
      </w:r>
      <w:r w:rsidRPr="00044CFA">
        <w:rPr>
          <w:rFonts w:hint="cs"/>
          <w:rtl/>
        </w:rPr>
        <w:t>دند:</w:t>
      </w:r>
    </w:p>
    <w:p w:rsidR="00314583" w:rsidRPr="00044CFA" w:rsidRDefault="00314583" w:rsidP="00F849C2">
      <w:pPr>
        <w:pStyle w:val="1-0"/>
        <w:rPr>
          <w:rtl/>
        </w:rPr>
      </w:pPr>
      <w:r w:rsidRPr="00044CFA">
        <w:rPr>
          <w:rFonts w:hint="cs"/>
          <w:rtl/>
        </w:rPr>
        <w:t>چرا از مرگ م</w:t>
      </w:r>
      <w:r w:rsidR="008D60BE">
        <w:rPr>
          <w:rFonts w:hint="cs"/>
          <w:rtl/>
        </w:rPr>
        <w:t>ی</w:t>
      </w:r>
      <w:r w:rsidRPr="00044CFA">
        <w:rPr>
          <w:rFonts w:hint="cs"/>
          <w:rtl/>
        </w:rPr>
        <w:t>‌ترس</w:t>
      </w:r>
      <w:r w:rsidR="008D60BE">
        <w:rPr>
          <w:rFonts w:hint="cs"/>
          <w:rtl/>
        </w:rPr>
        <w:t>ی</w:t>
      </w:r>
      <w:r w:rsidRPr="00044CFA">
        <w:rPr>
          <w:rFonts w:hint="cs"/>
          <w:rtl/>
        </w:rPr>
        <w:t>م؟</w:t>
      </w:r>
    </w:p>
    <w:p w:rsidR="00314583" w:rsidRPr="00044CFA" w:rsidRDefault="00314583" w:rsidP="00F849C2">
      <w:pPr>
        <w:pStyle w:val="1-0"/>
        <w:rPr>
          <w:rtl/>
        </w:rPr>
      </w:pPr>
      <w:r w:rsidRPr="00044CFA">
        <w:rPr>
          <w:rFonts w:hint="cs"/>
          <w:rtl/>
        </w:rPr>
        <w:t>چرا در رزم م</w:t>
      </w:r>
      <w:r w:rsidR="008D60BE">
        <w:rPr>
          <w:rFonts w:hint="cs"/>
          <w:rtl/>
        </w:rPr>
        <w:t>ی</w:t>
      </w:r>
      <w:r w:rsidRPr="00044CFA">
        <w:rPr>
          <w:rFonts w:hint="cs"/>
          <w:rtl/>
        </w:rPr>
        <w:t>‌لرز</w:t>
      </w:r>
      <w:r w:rsidR="008D60BE">
        <w:rPr>
          <w:rFonts w:hint="cs"/>
          <w:rtl/>
        </w:rPr>
        <w:t>ی</w:t>
      </w:r>
      <w:r w:rsidRPr="00044CFA">
        <w:rPr>
          <w:rFonts w:hint="cs"/>
          <w:rtl/>
        </w:rPr>
        <w:t>م؟</w:t>
      </w:r>
    </w:p>
    <w:p w:rsidR="00314583" w:rsidRPr="00044CFA" w:rsidRDefault="00314583" w:rsidP="00F849C2">
      <w:pPr>
        <w:pStyle w:val="1-0"/>
        <w:rPr>
          <w:rtl/>
        </w:rPr>
      </w:pPr>
      <w:r w:rsidRPr="00044CFA">
        <w:rPr>
          <w:rFonts w:hint="cs"/>
          <w:rtl/>
        </w:rPr>
        <w:t>آ</w:t>
      </w:r>
      <w:r w:rsidR="008D60BE">
        <w:rPr>
          <w:rFonts w:hint="cs"/>
          <w:rtl/>
        </w:rPr>
        <w:t>ی</w:t>
      </w:r>
      <w:r w:rsidRPr="00044CFA">
        <w:rPr>
          <w:rFonts w:hint="cs"/>
          <w:rtl/>
        </w:rPr>
        <w:t>ا ما مسلمان</w:t>
      </w:r>
      <w:r w:rsidR="008D60BE">
        <w:rPr>
          <w:rFonts w:hint="cs"/>
          <w:rtl/>
        </w:rPr>
        <w:t>ی</w:t>
      </w:r>
      <w:r w:rsidRPr="00044CFA">
        <w:rPr>
          <w:rFonts w:hint="cs"/>
          <w:rtl/>
        </w:rPr>
        <w:t>م؟</w:t>
      </w:r>
    </w:p>
    <w:p w:rsidR="00314583" w:rsidRPr="00044CFA" w:rsidRDefault="00314583" w:rsidP="00F849C2">
      <w:pPr>
        <w:pStyle w:val="1-0"/>
        <w:rPr>
          <w:rtl/>
        </w:rPr>
      </w:pPr>
      <w:r w:rsidRPr="00044CFA">
        <w:rPr>
          <w:rFonts w:hint="cs"/>
          <w:rtl/>
        </w:rPr>
        <w:t>آ</w:t>
      </w:r>
      <w:r w:rsidR="008D60BE">
        <w:rPr>
          <w:rFonts w:hint="cs"/>
          <w:rtl/>
        </w:rPr>
        <w:t>ی</w:t>
      </w:r>
      <w:r w:rsidRPr="00044CFA">
        <w:rPr>
          <w:rFonts w:hint="cs"/>
          <w:rtl/>
        </w:rPr>
        <w:t>ا واقعاً ما رهروان راه قرآن</w:t>
      </w:r>
      <w:r w:rsidR="008D60BE">
        <w:rPr>
          <w:rFonts w:hint="cs"/>
          <w:rtl/>
        </w:rPr>
        <w:t>ی</w:t>
      </w:r>
      <w:r w:rsidRPr="00044CFA">
        <w:rPr>
          <w:rFonts w:hint="cs"/>
          <w:rtl/>
        </w:rPr>
        <w:t>م؟</w:t>
      </w:r>
    </w:p>
    <w:p w:rsidR="00314583" w:rsidRPr="00044CFA" w:rsidRDefault="00314583" w:rsidP="00F849C2">
      <w:pPr>
        <w:pStyle w:val="1-0"/>
        <w:rPr>
          <w:rtl/>
        </w:rPr>
      </w:pPr>
      <w:r w:rsidRPr="00044CFA">
        <w:rPr>
          <w:rFonts w:hint="cs"/>
          <w:rtl/>
        </w:rPr>
        <w:t>سپس ت</w:t>
      </w:r>
      <w:r w:rsidR="008D60BE">
        <w:rPr>
          <w:rFonts w:hint="cs"/>
          <w:rtl/>
        </w:rPr>
        <w:t>ک</w:t>
      </w:r>
      <w:r w:rsidRPr="00044CFA">
        <w:rPr>
          <w:rFonts w:hint="cs"/>
          <w:rtl/>
        </w:rPr>
        <w:t>ب</w:t>
      </w:r>
      <w:r w:rsidR="008D60BE">
        <w:rPr>
          <w:rFonts w:hint="cs"/>
          <w:rtl/>
        </w:rPr>
        <w:t>ی</w:t>
      </w:r>
      <w:r w:rsidRPr="00044CFA">
        <w:rPr>
          <w:rFonts w:hint="cs"/>
          <w:rtl/>
        </w:rPr>
        <w:t>ر گو</w:t>
      </w:r>
      <w:r w:rsidR="008D60BE">
        <w:rPr>
          <w:rFonts w:hint="cs"/>
          <w:rtl/>
        </w:rPr>
        <w:t>ی</w:t>
      </w:r>
      <w:r w:rsidRPr="00044CFA">
        <w:rPr>
          <w:rFonts w:hint="cs"/>
          <w:rtl/>
        </w:rPr>
        <w:t>ان</w:t>
      </w:r>
    </w:p>
    <w:p w:rsidR="00314583" w:rsidRPr="00044CFA" w:rsidRDefault="00314583" w:rsidP="00F849C2">
      <w:pPr>
        <w:pStyle w:val="1-0"/>
        <w:rPr>
          <w:rtl/>
        </w:rPr>
      </w:pPr>
      <w:r w:rsidRPr="00044CFA">
        <w:rPr>
          <w:rFonts w:hint="cs"/>
          <w:rtl/>
        </w:rPr>
        <w:t>س</w:t>
      </w:r>
      <w:r w:rsidR="008D60BE">
        <w:rPr>
          <w:rFonts w:hint="cs"/>
          <w:rtl/>
        </w:rPr>
        <w:t>ی</w:t>
      </w:r>
      <w:r w:rsidRPr="00044CFA">
        <w:rPr>
          <w:rFonts w:hint="cs"/>
          <w:rtl/>
        </w:rPr>
        <w:t>ل آسا</w:t>
      </w:r>
    </w:p>
    <w:p w:rsidR="00314583" w:rsidRPr="00044CFA" w:rsidRDefault="00314583" w:rsidP="00F849C2">
      <w:pPr>
        <w:pStyle w:val="1-0"/>
        <w:rPr>
          <w:rtl/>
        </w:rPr>
      </w:pPr>
      <w:r w:rsidRPr="00044CFA">
        <w:rPr>
          <w:rFonts w:hint="cs"/>
          <w:rtl/>
        </w:rPr>
        <w:t xml:space="preserve">جان به </w:t>
      </w:r>
      <w:r w:rsidR="008D60BE">
        <w:rPr>
          <w:rFonts w:hint="cs"/>
          <w:rtl/>
        </w:rPr>
        <w:t>ک</w:t>
      </w:r>
      <w:r w:rsidRPr="00044CFA">
        <w:rPr>
          <w:rFonts w:hint="cs"/>
          <w:rtl/>
        </w:rPr>
        <w:t>ف</w:t>
      </w:r>
    </w:p>
    <w:p w:rsidR="00314583" w:rsidRPr="00044CFA" w:rsidRDefault="00314583" w:rsidP="00F849C2">
      <w:pPr>
        <w:pStyle w:val="1-0"/>
        <w:rPr>
          <w:rtl/>
        </w:rPr>
      </w:pPr>
      <w:r w:rsidRPr="00044CFA">
        <w:rPr>
          <w:rFonts w:hint="cs"/>
          <w:rtl/>
        </w:rPr>
        <w:t>با سنگ و ت</w:t>
      </w:r>
      <w:r w:rsidR="008D60BE">
        <w:rPr>
          <w:rFonts w:hint="cs"/>
          <w:rtl/>
        </w:rPr>
        <w:t>ی</w:t>
      </w:r>
      <w:r w:rsidRPr="00044CFA">
        <w:rPr>
          <w:rFonts w:hint="cs"/>
          <w:rtl/>
        </w:rPr>
        <w:t>ر و خنجر و شمش</w:t>
      </w:r>
      <w:r w:rsidR="008D60BE">
        <w:rPr>
          <w:rFonts w:hint="cs"/>
          <w:rtl/>
        </w:rPr>
        <w:t>ی</w:t>
      </w:r>
      <w:r w:rsidRPr="00044CFA">
        <w:rPr>
          <w:rFonts w:hint="cs"/>
          <w:rtl/>
        </w:rPr>
        <w:t>ر</w:t>
      </w:r>
    </w:p>
    <w:p w:rsidR="00314583" w:rsidRPr="00044CFA" w:rsidRDefault="00314583" w:rsidP="00F849C2">
      <w:pPr>
        <w:pStyle w:val="1-0"/>
        <w:rPr>
          <w:rtl/>
        </w:rPr>
      </w:pPr>
      <w:r w:rsidRPr="00044CFA">
        <w:rPr>
          <w:rFonts w:hint="cs"/>
          <w:rtl/>
        </w:rPr>
        <w:t xml:space="preserve">بر دشمن </w:t>
      </w:r>
      <w:r w:rsidR="008D60BE">
        <w:rPr>
          <w:rFonts w:hint="cs"/>
          <w:rtl/>
        </w:rPr>
        <w:t>ی</w:t>
      </w:r>
      <w:r w:rsidRPr="00044CFA">
        <w:rPr>
          <w:rFonts w:hint="cs"/>
          <w:rtl/>
        </w:rPr>
        <w:t>ورش بردند</w:t>
      </w:r>
    </w:p>
    <w:p w:rsidR="00314583" w:rsidRPr="00044CFA" w:rsidRDefault="00314583" w:rsidP="00F849C2">
      <w:pPr>
        <w:pStyle w:val="1-0"/>
        <w:rPr>
          <w:rtl/>
        </w:rPr>
      </w:pPr>
      <w:r w:rsidRPr="00044CFA">
        <w:rPr>
          <w:rFonts w:hint="cs"/>
          <w:rtl/>
        </w:rPr>
        <w:t>و جنگ</w:t>
      </w:r>
      <w:r w:rsidR="008D60BE">
        <w:rPr>
          <w:rFonts w:hint="cs"/>
          <w:rtl/>
        </w:rPr>
        <w:t>ی</w:t>
      </w:r>
      <w:r w:rsidRPr="00044CFA">
        <w:rPr>
          <w:rFonts w:hint="cs"/>
          <w:rtl/>
        </w:rPr>
        <w:t>دند</w:t>
      </w:r>
    </w:p>
    <w:p w:rsidR="00314583" w:rsidRPr="00044CFA" w:rsidRDefault="00314583" w:rsidP="00F849C2">
      <w:pPr>
        <w:pStyle w:val="1-0"/>
        <w:rPr>
          <w:rtl/>
        </w:rPr>
      </w:pPr>
      <w:r w:rsidRPr="00044CFA">
        <w:rPr>
          <w:rFonts w:hint="cs"/>
          <w:rtl/>
        </w:rPr>
        <w:t>نترس</w:t>
      </w:r>
      <w:r w:rsidR="008D60BE">
        <w:rPr>
          <w:rFonts w:hint="cs"/>
          <w:rtl/>
        </w:rPr>
        <w:t>ی</w:t>
      </w:r>
      <w:r w:rsidRPr="00044CFA">
        <w:rPr>
          <w:rFonts w:hint="cs"/>
          <w:rtl/>
        </w:rPr>
        <w:t>دند</w:t>
      </w:r>
    </w:p>
    <w:p w:rsidR="00314583" w:rsidRPr="00044CFA" w:rsidRDefault="00314583" w:rsidP="00F849C2">
      <w:pPr>
        <w:pStyle w:val="1-0"/>
        <w:rPr>
          <w:rtl/>
        </w:rPr>
      </w:pPr>
      <w:r w:rsidRPr="00044CFA">
        <w:rPr>
          <w:rFonts w:hint="cs"/>
          <w:rtl/>
        </w:rPr>
        <w:t>نلرز</w:t>
      </w:r>
      <w:r w:rsidR="008D60BE">
        <w:rPr>
          <w:rFonts w:hint="cs"/>
          <w:rtl/>
        </w:rPr>
        <w:t>ی</w:t>
      </w:r>
      <w:r w:rsidRPr="00044CFA">
        <w:rPr>
          <w:rFonts w:hint="cs"/>
          <w:rtl/>
        </w:rPr>
        <w:t>دند</w:t>
      </w:r>
    </w:p>
    <w:p w:rsidR="00314583" w:rsidRPr="00044CFA" w:rsidRDefault="00314583" w:rsidP="00F849C2">
      <w:pPr>
        <w:pStyle w:val="1-0"/>
        <w:rPr>
          <w:rtl/>
        </w:rPr>
      </w:pPr>
      <w:r w:rsidRPr="00044CFA">
        <w:rPr>
          <w:rFonts w:hint="cs"/>
          <w:rtl/>
        </w:rPr>
        <w:t>و مرگ سرخ را در دامن «اقص</w:t>
      </w:r>
      <w:r w:rsidR="008D60BE">
        <w:rPr>
          <w:rFonts w:hint="cs"/>
          <w:rtl/>
        </w:rPr>
        <w:t>ی</w:t>
      </w:r>
      <w:r w:rsidRPr="00044CFA">
        <w:rPr>
          <w:rFonts w:hint="cs"/>
          <w:rtl/>
        </w:rPr>
        <w:t>» پسند</w:t>
      </w:r>
      <w:r w:rsidR="008D60BE">
        <w:rPr>
          <w:rFonts w:hint="cs"/>
          <w:rtl/>
        </w:rPr>
        <w:t>ی</w:t>
      </w:r>
      <w:r w:rsidRPr="00044CFA">
        <w:rPr>
          <w:rFonts w:hint="cs"/>
          <w:rtl/>
        </w:rPr>
        <w:t>دند</w:t>
      </w:r>
    </w:p>
    <w:p w:rsidR="00314583" w:rsidRPr="00044CFA" w:rsidRDefault="00314583" w:rsidP="00F849C2">
      <w:pPr>
        <w:pStyle w:val="1-0"/>
        <w:rPr>
          <w:rtl/>
        </w:rPr>
      </w:pPr>
      <w:r w:rsidRPr="00044CFA">
        <w:rPr>
          <w:rFonts w:hint="cs"/>
          <w:rtl/>
        </w:rPr>
        <w:t>و از آن جا به سو</w:t>
      </w:r>
      <w:r w:rsidR="008D60BE">
        <w:rPr>
          <w:rFonts w:hint="cs"/>
          <w:rtl/>
        </w:rPr>
        <w:t>ی</w:t>
      </w:r>
      <w:r w:rsidRPr="00044CFA">
        <w:rPr>
          <w:rFonts w:hint="cs"/>
          <w:rtl/>
        </w:rPr>
        <w:t xml:space="preserve"> عرش </w:t>
      </w:r>
      <w:r w:rsidR="008D60BE">
        <w:rPr>
          <w:rFonts w:hint="cs"/>
          <w:rtl/>
        </w:rPr>
        <w:t>ک</w:t>
      </w:r>
      <w:r w:rsidRPr="00044CFA">
        <w:rPr>
          <w:rFonts w:hint="cs"/>
          <w:rtl/>
        </w:rPr>
        <w:t>وچ</w:t>
      </w:r>
      <w:r w:rsidR="008D60BE">
        <w:rPr>
          <w:rFonts w:hint="cs"/>
          <w:rtl/>
        </w:rPr>
        <w:t>ی</w:t>
      </w:r>
      <w:r w:rsidRPr="00044CFA">
        <w:rPr>
          <w:rFonts w:hint="cs"/>
          <w:rtl/>
        </w:rPr>
        <w:t>دند</w:t>
      </w:r>
    </w:p>
    <w:p w:rsidR="00314583" w:rsidRPr="00044CFA" w:rsidRDefault="00314583" w:rsidP="00F849C2">
      <w:pPr>
        <w:pStyle w:val="1-0"/>
        <w:rPr>
          <w:rtl/>
        </w:rPr>
      </w:pPr>
      <w:r w:rsidRPr="00044CFA">
        <w:rPr>
          <w:rFonts w:hint="cs"/>
          <w:rtl/>
        </w:rPr>
        <w:t>به معراج خدا رفتند</w:t>
      </w:r>
    </w:p>
    <w:p w:rsidR="00314583" w:rsidRPr="00044CFA" w:rsidRDefault="00314583" w:rsidP="00F849C2">
      <w:pPr>
        <w:pStyle w:val="1-0"/>
        <w:rPr>
          <w:rtl/>
        </w:rPr>
      </w:pPr>
      <w:r w:rsidRPr="00044CFA">
        <w:rPr>
          <w:rFonts w:hint="cs"/>
          <w:rtl/>
        </w:rPr>
        <w:t>چه پا</w:t>
      </w:r>
      <w:r w:rsidR="008D60BE">
        <w:rPr>
          <w:rFonts w:hint="cs"/>
          <w:rtl/>
        </w:rPr>
        <w:t>ک</w:t>
      </w:r>
      <w:r w:rsidRPr="00044CFA">
        <w:rPr>
          <w:rFonts w:hint="cs"/>
          <w:rtl/>
        </w:rPr>
        <w:t xml:space="preserve"> و باصفا رفتند</w:t>
      </w:r>
    </w:p>
    <w:p w:rsidR="00314583" w:rsidRPr="00044CFA" w:rsidRDefault="00314583" w:rsidP="00F849C2">
      <w:pPr>
        <w:pStyle w:val="1-0"/>
        <w:rPr>
          <w:rtl/>
        </w:rPr>
      </w:pPr>
      <w:r w:rsidRPr="00044CFA">
        <w:rPr>
          <w:rFonts w:hint="cs"/>
        </w:rPr>
        <w:sym w:font="Symbol" w:char="F0B7"/>
      </w:r>
      <w:r w:rsidRPr="00044CFA">
        <w:rPr>
          <w:rFonts w:hint="cs"/>
          <w:rtl/>
        </w:rPr>
        <w:t xml:space="preserve"> در ا</w:t>
      </w:r>
      <w:r w:rsidR="008D60BE">
        <w:rPr>
          <w:rFonts w:hint="cs"/>
          <w:rtl/>
        </w:rPr>
        <w:t>ی</w:t>
      </w:r>
      <w:r w:rsidRPr="00044CFA">
        <w:rPr>
          <w:rFonts w:hint="cs"/>
          <w:rtl/>
        </w:rPr>
        <w:t>ن جا اش</w:t>
      </w:r>
      <w:r w:rsidR="008D60BE">
        <w:rPr>
          <w:rFonts w:hint="cs"/>
          <w:rtl/>
        </w:rPr>
        <w:t>ک</w:t>
      </w:r>
      <w:r w:rsidRPr="00044CFA">
        <w:rPr>
          <w:rFonts w:hint="cs"/>
          <w:rtl/>
        </w:rPr>
        <w:t xml:space="preserve"> شوق از د</w:t>
      </w:r>
      <w:r w:rsidR="008D60BE">
        <w:rPr>
          <w:rFonts w:hint="cs"/>
          <w:rtl/>
        </w:rPr>
        <w:t>ی</w:t>
      </w:r>
      <w:r w:rsidRPr="00044CFA">
        <w:rPr>
          <w:rFonts w:hint="cs"/>
          <w:rtl/>
        </w:rPr>
        <w:t>ده‌</w:t>
      </w:r>
      <w:r w:rsidR="008D60BE">
        <w:rPr>
          <w:rFonts w:hint="cs"/>
          <w:rtl/>
        </w:rPr>
        <w:t>ی</w:t>
      </w:r>
      <w:r w:rsidRPr="00044CFA">
        <w:rPr>
          <w:rFonts w:hint="cs"/>
          <w:rtl/>
        </w:rPr>
        <w:t xml:space="preserve"> اسلام</w:t>
      </w:r>
    </w:p>
    <w:p w:rsidR="00314583" w:rsidRPr="00044CFA" w:rsidRDefault="00314583" w:rsidP="00F849C2">
      <w:pPr>
        <w:pStyle w:val="1-0"/>
        <w:rPr>
          <w:rtl/>
        </w:rPr>
      </w:pPr>
      <w:r w:rsidRPr="00044CFA">
        <w:rPr>
          <w:rFonts w:hint="cs"/>
          <w:rtl/>
        </w:rPr>
        <w:t>جار</w:t>
      </w:r>
      <w:r w:rsidR="008D60BE">
        <w:rPr>
          <w:rFonts w:hint="cs"/>
          <w:rtl/>
        </w:rPr>
        <w:t>ی</w:t>
      </w:r>
      <w:r w:rsidRPr="00044CFA">
        <w:rPr>
          <w:rFonts w:hint="cs"/>
          <w:rtl/>
        </w:rPr>
        <w:t xml:space="preserve"> شد</w:t>
      </w:r>
    </w:p>
    <w:p w:rsidR="00314583" w:rsidRPr="00044CFA" w:rsidRDefault="00314583" w:rsidP="00F849C2">
      <w:pPr>
        <w:pStyle w:val="1-0"/>
        <w:rPr>
          <w:rtl/>
        </w:rPr>
      </w:pPr>
      <w:r w:rsidRPr="00044CFA">
        <w:rPr>
          <w:rFonts w:hint="cs"/>
          <w:rtl/>
        </w:rPr>
        <w:t>در ا</w:t>
      </w:r>
      <w:r w:rsidR="008D60BE">
        <w:rPr>
          <w:rFonts w:hint="cs"/>
          <w:rtl/>
        </w:rPr>
        <w:t>ی</w:t>
      </w:r>
      <w:r w:rsidRPr="00044CFA">
        <w:rPr>
          <w:rFonts w:hint="cs"/>
          <w:rtl/>
        </w:rPr>
        <w:t>ن ظلمت</w:t>
      </w:r>
      <w:r w:rsidR="008D60BE">
        <w:rPr>
          <w:rFonts w:hint="cs"/>
          <w:rtl/>
        </w:rPr>
        <w:t>ک</w:t>
      </w:r>
      <w:r w:rsidRPr="00044CFA">
        <w:rPr>
          <w:rFonts w:hint="cs"/>
          <w:rtl/>
        </w:rPr>
        <w:t>ده از دور نور</w:t>
      </w:r>
      <w:r w:rsidR="008D60BE">
        <w:rPr>
          <w:rFonts w:hint="cs"/>
          <w:rtl/>
        </w:rPr>
        <w:t>ی</w:t>
      </w:r>
      <w:r w:rsidRPr="00044CFA">
        <w:rPr>
          <w:rFonts w:hint="cs"/>
          <w:rtl/>
        </w:rPr>
        <w:t xml:space="preserve"> د</w:t>
      </w:r>
      <w:r w:rsidR="008D60BE">
        <w:rPr>
          <w:rFonts w:hint="cs"/>
          <w:rtl/>
        </w:rPr>
        <w:t>ی</w:t>
      </w:r>
      <w:r w:rsidRPr="00044CFA">
        <w:rPr>
          <w:rFonts w:hint="cs"/>
          <w:rtl/>
        </w:rPr>
        <w:t>د</w:t>
      </w:r>
    </w:p>
    <w:p w:rsidR="00314583" w:rsidRPr="00044CFA" w:rsidRDefault="00314583" w:rsidP="00F849C2">
      <w:pPr>
        <w:pStyle w:val="1-0"/>
        <w:rPr>
          <w:rtl/>
        </w:rPr>
      </w:pPr>
      <w:r w:rsidRPr="00044CFA">
        <w:rPr>
          <w:rFonts w:hint="cs"/>
          <w:rtl/>
        </w:rPr>
        <w:t xml:space="preserve">دو چشمش </w:t>
      </w:r>
      <w:r w:rsidR="008D60BE">
        <w:rPr>
          <w:rFonts w:hint="cs"/>
          <w:rtl/>
        </w:rPr>
        <w:t>ک</w:t>
      </w:r>
      <w:r w:rsidRPr="00044CFA">
        <w:rPr>
          <w:rFonts w:hint="cs"/>
          <w:rtl/>
        </w:rPr>
        <w:t>ور سو</w:t>
      </w:r>
      <w:r w:rsidR="008D60BE">
        <w:rPr>
          <w:rFonts w:hint="cs"/>
          <w:rtl/>
        </w:rPr>
        <w:t>یی</w:t>
      </w:r>
      <w:r w:rsidRPr="00044CFA">
        <w:rPr>
          <w:rFonts w:hint="cs"/>
          <w:rtl/>
        </w:rPr>
        <w:t xml:space="preserve"> د</w:t>
      </w:r>
      <w:r w:rsidR="008D60BE">
        <w:rPr>
          <w:rFonts w:hint="cs"/>
          <w:rtl/>
        </w:rPr>
        <w:t>ی</w:t>
      </w:r>
      <w:r w:rsidRPr="00044CFA">
        <w:rPr>
          <w:rFonts w:hint="cs"/>
          <w:rtl/>
        </w:rPr>
        <w:t>د</w:t>
      </w:r>
    </w:p>
    <w:p w:rsidR="00314583" w:rsidRPr="00044CFA" w:rsidRDefault="008D60BE" w:rsidP="00F849C2">
      <w:pPr>
        <w:pStyle w:val="1-0"/>
        <w:rPr>
          <w:rtl/>
        </w:rPr>
      </w:pPr>
      <w:r>
        <w:rPr>
          <w:rFonts w:hint="cs"/>
          <w:rtl/>
        </w:rPr>
        <w:t>ک</w:t>
      </w:r>
      <w:r w:rsidR="00314583" w:rsidRPr="00044CFA">
        <w:rPr>
          <w:rFonts w:hint="cs"/>
          <w:rtl/>
        </w:rPr>
        <w:t>ه در آن مژده‌</w:t>
      </w:r>
      <w:r>
        <w:rPr>
          <w:rFonts w:hint="cs"/>
          <w:rtl/>
        </w:rPr>
        <w:t>ی</w:t>
      </w:r>
      <w:r w:rsidR="00314583" w:rsidRPr="00044CFA">
        <w:rPr>
          <w:rFonts w:hint="cs"/>
          <w:rtl/>
        </w:rPr>
        <w:t xml:space="preserve"> فردا</w:t>
      </w:r>
      <w:r>
        <w:rPr>
          <w:rFonts w:hint="cs"/>
          <w:rtl/>
        </w:rPr>
        <w:t>ی</w:t>
      </w:r>
      <w:r w:rsidR="00314583" w:rsidRPr="00044CFA">
        <w:rPr>
          <w:rFonts w:hint="cs"/>
          <w:rtl/>
        </w:rPr>
        <w:t xml:space="preserve"> روشن بود</w:t>
      </w:r>
    </w:p>
    <w:p w:rsidR="00314583" w:rsidRPr="00044CFA" w:rsidRDefault="00314583" w:rsidP="00F849C2">
      <w:pPr>
        <w:pStyle w:val="1-0"/>
        <w:rPr>
          <w:rtl/>
        </w:rPr>
      </w:pPr>
      <w:r w:rsidRPr="00044CFA">
        <w:rPr>
          <w:rFonts w:hint="cs"/>
          <w:rtl/>
        </w:rPr>
        <w:t>و بانگش بر بلندا</w:t>
      </w:r>
      <w:r w:rsidR="008D60BE">
        <w:rPr>
          <w:rFonts w:hint="cs"/>
          <w:rtl/>
        </w:rPr>
        <w:t>ی</w:t>
      </w:r>
      <w:r w:rsidRPr="00044CFA">
        <w:rPr>
          <w:rFonts w:hint="cs"/>
          <w:rtl/>
        </w:rPr>
        <w:t xml:space="preserve"> غروب ارزش و اخلاق بالا رفت</w:t>
      </w:r>
    </w:p>
    <w:p w:rsidR="00314583" w:rsidRPr="00044CFA" w:rsidRDefault="00314583" w:rsidP="00F849C2">
      <w:pPr>
        <w:pStyle w:val="1-0"/>
        <w:rPr>
          <w:rtl/>
        </w:rPr>
      </w:pPr>
      <w:r w:rsidRPr="00044CFA">
        <w:rPr>
          <w:rFonts w:hint="cs"/>
          <w:rtl/>
        </w:rPr>
        <w:t>خدا</w:t>
      </w:r>
      <w:r w:rsidR="008D60BE">
        <w:rPr>
          <w:rFonts w:hint="cs"/>
          <w:rtl/>
        </w:rPr>
        <w:t>ی</w:t>
      </w:r>
      <w:r w:rsidRPr="00044CFA">
        <w:rPr>
          <w:rFonts w:hint="cs"/>
          <w:rtl/>
        </w:rPr>
        <w:t>ا من چه م</w:t>
      </w:r>
      <w:r w:rsidR="008D60BE">
        <w:rPr>
          <w:rFonts w:hint="cs"/>
          <w:rtl/>
        </w:rPr>
        <w:t>ی</w:t>
      </w:r>
      <w:r w:rsidRPr="00044CFA">
        <w:rPr>
          <w:rFonts w:hint="cs"/>
          <w:rtl/>
        </w:rPr>
        <w:t>‌ب</w:t>
      </w:r>
      <w:r w:rsidR="008D60BE">
        <w:rPr>
          <w:rFonts w:hint="cs"/>
          <w:rtl/>
        </w:rPr>
        <w:t>ی</w:t>
      </w:r>
      <w:r w:rsidRPr="00044CFA">
        <w:rPr>
          <w:rFonts w:hint="cs"/>
          <w:rtl/>
        </w:rPr>
        <w:t>نم:</w:t>
      </w:r>
    </w:p>
    <w:p w:rsidR="00314583" w:rsidRPr="00044CFA" w:rsidRDefault="00314583" w:rsidP="00F849C2">
      <w:pPr>
        <w:pStyle w:val="1-0"/>
        <w:rPr>
          <w:rtl/>
        </w:rPr>
      </w:pPr>
      <w:r w:rsidRPr="00044CFA">
        <w:rPr>
          <w:rFonts w:hint="cs"/>
          <w:rtl/>
        </w:rPr>
        <w:t>عل</w:t>
      </w:r>
      <w:r w:rsidR="008D60BE">
        <w:rPr>
          <w:rFonts w:hint="cs"/>
          <w:rtl/>
        </w:rPr>
        <w:t>ی</w:t>
      </w:r>
      <w:r w:rsidRPr="00044CFA">
        <w:rPr>
          <w:rFonts w:hint="cs"/>
          <w:rtl/>
        </w:rPr>
        <w:t xml:space="preserve"> و حمزه و عباس</w:t>
      </w:r>
    </w:p>
    <w:p w:rsidR="00314583" w:rsidRPr="00044CFA" w:rsidRDefault="00314583" w:rsidP="00F849C2">
      <w:pPr>
        <w:pStyle w:val="1-0"/>
        <w:rPr>
          <w:rtl/>
        </w:rPr>
      </w:pPr>
      <w:r w:rsidRPr="00044CFA">
        <w:rPr>
          <w:rFonts w:hint="cs"/>
          <w:rtl/>
        </w:rPr>
        <w:t>سع</w:t>
      </w:r>
      <w:r w:rsidR="008D60BE">
        <w:rPr>
          <w:rFonts w:hint="cs"/>
          <w:rtl/>
        </w:rPr>
        <w:t>ی</w:t>
      </w:r>
      <w:r w:rsidRPr="00044CFA">
        <w:rPr>
          <w:rFonts w:hint="cs"/>
          <w:rtl/>
        </w:rPr>
        <w:t>د و سعد</w:t>
      </w:r>
      <w:r w:rsidR="00214E71" w:rsidRPr="00044CFA">
        <w:rPr>
          <w:rFonts w:hint="cs"/>
          <w:rtl/>
        </w:rPr>
        <w:t>ِ</w:t>
      </w:r>
      <w:r w:rsidRPr="00044CFA">
        <w:rPr>
          <w:rFonts w:hint="cs"/>
          <w:rtl/>
        </w:rPr>
        <w:t xml:space="preserve"> بو وقّاص</w:t>
      </w:r>
    </w:p>
    <w:p w:rsidR="00314583" w:rsidRPr="00044CFA" w:rsidRDefault="00314583" w:rsidP="00F849C2">
      <w:pPr>
        <w:pStyle w:val="1-0"/>
        <w:rPr>
          <w:rtl/>
        </w:rPr>
      </w:pPr>
      <w:r w:rsidRPr="00044CFA">
        <w:rPr>
          <w:rFonts w:hint="cs"/>
          <w:rtl/>
        </w:rPr>
        <w:t>عمر با خالد و جعفر</w:t>
      </w:r>
    </w:p>
    <w:p w:rsidR="00314583" w:rsidRPr="00044CFA" w:rsidRDefault="00314583" w:rsidP="00F849C2">
      <w:pPr>
        <w:pStyle w:val="1-0"/>
        <w:rPr>
          <w:rtl/>
        </w:rPr>
      </w:pPr>
      <w:r w:rsidRPr="00044CFA">
        <w:rPr>
          <w:rFonts w:hint="cs"/>
          <w:rtl/>
        </w:rPr>
        <w:t>زب</w:t>
      </w:r>
      <w:r w:rsidR="008D60BE">
        <w:rPr>
          <w:rFonts w:hint="cs"/>
          <w:rtl/>
        </w:rPr>
        <w:t>ی</w:t>
      </w:r>
      <w:r w:rsidRPr="00044CFA">
        <w:rPr>
          <w:rFonts w:hint="cs"/>
          <w:rtl/>
        </w:rPr>
        <w:t>ر و طلحه و بوذر</w:t>
      </w:r>
    </w:p>
    <w:p w:rsidR="00314583" w:rsidRPr="00044CFA" w:rsidRDefault="00314583" w:rsidP="00F849C2">
      <w:pPr>
        <w:pStyle w:val="1-0"/>
        <w:rPr>
          <w:rtl/>
        </w:rPr>
      </w:pPr>
      <w:r w:rsidRPr="00044CFA">
        <w:rPr>
          <w:rFonts w:hint="cs"/>
          <w:rtl/>
        </w:rPr>
        <w:t>مثنّ</w:t>
      </w:r>
      <w:r w:rsidR="008D60BE">
        <w:rPr>
          <w:rFonts w:hint="cs"/>
          <w:rtl/>
        </w:rPr>
        <w:t>ی</w:t>
      </w:r>
      <w:r w:rsidRPr="00044CFA">
        <w:rPr>
          <w:rFonts w:hint="cs"/>
          <w:rtl/>
        </w:rPr>
        <w:t>، ع</w:t>
      </w:r>
      <w:r w:rsidR="008D60BE">
        <w:rPr>
          <w:rFonts w:hint="cs"/>
          <w:rtl/>
        </w:rPr>
        <w:t>ک</w:t>
      </w:r>
      <w:r w:rsidRPr="00044CFA">
        <w:rPr>
          <w:rFonts w:hint="cs"/>
          <w:rtl/>
        </w:rPr>
        <w:t>رمه، سلمان</w:t>
      </w:r>
    </w:p>
    <w:p w:rsidR="00314583" w:rsidRPr="00044CFA" w:rsidRDefault="00314583" w:rsidP="00F849C2">
      <w:pPr>
        <w:pStyle w:val="1-0"/>
        <w:rPr>
          <w:rtl/>
        </w:rPr>
      </w:pPr>
      <w:r w:rsidRPr="00044CFA">
        <w:rPr>
          <w:rFonts w:hint="cs"/>
          <w:rtl/>
        </w:rPr>
        <w:t>ا</w:t>
      </w:r>
      <w:r w:rsidR="00214E71" w:rsidRPr="00044CFA">
        <w:rPr>
          <w:rFonts w:hint="cs"/>
          <w:rtl/>
        </w:rPr>
        <w:t>ُ</w:t>
      </w:r>
      <w:r w:rsidRPr="00044CFA">
        <w:rPr>
          <w:rFonts w:hint="cs"/>
          <w:rtl/>
        </w:rPr>
        <w:t>سامه، مصعب و عثمان</w:t>
      </w:r>
    </w:p>
    <w:p w:rsidR="00314583" w:rsidRPr="00044CFA" w:rsidRDefault="00D553D5" w:rsidP="00F849C2">
      <w:pPr>
        <w:pStyle w:val="1-0"/>
        <w:rPr>
          <w:rtl/>
        </w:rPr>
      </w:pPr>
      <w:r w:rsidRPr="00044CFA">
        <w:rPr>
          <w:rFonts w:hint="cs"/>
          <w:rtl/>
        </w:rPr>
        <w:t>حس</w:t>
      </w:r>
      <w:r w:rsidR="008D60BE">
        <w:rPr>
          <w:rFonts w:hint="cs"/>
          <w:rtl/>
        </w:rPr>
        <w:t>ی</w:t>
      </w:r>
      <w:r w:rsidRPr="00044CFA">
        <w:rPr>
          <w:rFonts w:hint="cs"/>
          <w:rtl/>
        </w:rPr>
        <w:t>ن «ه</w:t>
      </w:r>
      <w:r w:rsidR="008D60BE">
        <w:rPr>
          <w:rFonts w:hint="cs"/>
          <w:rtl/>
        </w:rPr>
        <w:t>ی</w:t>
      </w:r>
      <w:r w:rsidRPr="00044CFA">
        <w:rPr>
          <w:rFonts w:hint="cs"/>
          <w:rtl/>
        </w:rPr>
        <w:t>هات» م</w:t>
      </w:r>
      <w:r w:rsidR="008D60BE">
        <w:rPr>
          <w:rFonts w:hint="cs"/>
          <w:rtl/>
        </w:rPr>
        <w:t>ی</w:t>
      </w:r>
      <w:r w:rsidRPr="00044CFA">
        <w:rPr>
          <w:rFonts w:hint="cs"/>
          <w:rtl/>
        </w:rPr>
        <w:t>‌گو</w:t>
      </w:r>
      <w:r w:rsidR="008D60BE">
        <w:rPr>
          <w:rFonts w:hint="cs"/>
          <w:rtl/>
        </w:rPr>
        <w:t>ی</w:t>
      </w:r>
      <w:r w:rsidRPr="00044CFA">
        <w:rPr>
          <w:rFonts w:hint="cs"/>
          <w:rtl/>
        </w:rPr>
        <w:t>د</w:t>
      </w:r>
    </w:p>
    <w:p w:rsidR="00D553D5" w:rsidRPr="00044CFA" w:rsidRDefault="00D553D5" w:rsidP="00F849C2">
      <w:pPr>
        <w:pStyle w:val="1-0"/>
        <w:rPr>
          <w:rtl/>
        </w:rPr>
      </w:pPr>
      <w:r w:rsidRPr="00044CFA">
        <w:rPr>
          <w:rFonts w:hint="cs"/>
          <w:rtl/>
        </w:rPr>
        <w:t>حسن با عشق م</w:t>
      </w:r>
      <w:r w:rsidR="008D60BE">
        <w:rPr>
          <w:rFonts w:hint="cs"/>
          <w:rtl/>
        </w:rPr>
        <w:t>ی</w:t>
      </w:r>
      <w:r w:rsidRPr="00044CFA">
        <w:rPr>
          <w:rFonts w:hint="cs"/>
          <w:rtl/>
        </w:rPr>
        <w:t>‌خندد</w:t>
      </w:r>
    </w:p>
    <w:p w:rsidR="00D553D5" w:rsidRPr="00044CFA" w:rsidRDefault="00D553D5" w:rsidP="00F849C2">
      <w:pPr>
        <w:pStyle w:val="1-0"/>
        <w:rPr>
          <w:rtl/>
        </w:rPr>
      </w:pPr>
      <w:r w:rsidRPr="00044CFA">
        <w:rPr>
          <w:rFonts w:hint="cs"/>
          <w:rtl/>
        </w:rPr>
        <w:t>بلال آن جا «اَحَد» گو</w:t>
      </w:r>
      <w:r w:rsidR="008D60BE">
        <w:rPr>
          <w:rFonts w:hint="cs"/>
          <w:rtl/>
        </w:rPr>
        <w:t>ی</w:t>
      </w:r>
      <w:r w:rsidRPr="00044CFA">
        <w:rPr>
          <w:rFonts w:hint="cs"/>
          <w:rtl/>
        </w:rPr>
        <w:t>د</w:t>
      </w:r>
    </w:p>
    <w:p w:rsidR="00D553D5" w:rsidRPr="00044CFA" w:rsidRDefault="00D553D5" w:rsidP="00F849C2">
      <w:pPr>
        <w:pStyle w:val="1-0"/>
        <w:rPr>
          <w:rtl/>
        </w:rPr>
      </w:pPr>
      <w:r w:rsidRPr="00044CFA">
        <w:rPr>
          <w:rFonts w:hint="cs"/>
          <w:rtl/>
        </w:rPr>
        <w:t>صه</w:t>
      </w:r>
      <w:r w:rsidR="008D60BE">
        <w:rPr>
          <w:rFonts w:hint="cs"/>
          <w:rtl/>
        </w:rPr>
        <w:t>ی</w:t>
      </w:r>
      <w:r w:rsidRPr="00044CFA">
        <w:rPr>
          <w:rFonts w:hint="cs"/>
          <w:rtl/>
        </w:rPr>
        <w:t>ب از «او» مدد جو</w:t>
      </w:r>
      <w:r w:rsidR="008D60BE">
        <w:rPr>
          <w:rFonts w:hint="cs"/>
          <w:rtl/>
        </w:rPr>
        <w:t>ی</w:t>
      </w:r>
      <w:r w:rsidRPr="00044CFA">
        <w:rPr>
          <w:rFonts w:hint="cs"/>
          <w:rtl/>
        </w:rPr>
        <w:t>د</w:t>
      </w:r>
    </w:p>
    <w:p w:rsidR="00D553D5" w:rsidRPr="00044CFA" w:rsidRDefault="00D553D5" w:rsidP="00F849C2">
      <w:pPr>
        <w:pStyle w:val="1-0"/>
        <w:rPr>
          <w:rtl/>
        </w:rPr>
      </w:pPr>
      <w:r w:rsidRPr="00044CFA">
        <w:rPr>
          <w:rFonts w:hint="cs"/>
          <w:rtl/>
        </w:rPr>
        <w:t>به پ</w:t>
      </w:r>
      <w:r w:rsidR="008D60BE">
        <w:rPr>
          <w:rFonts w:hint="cs"/>
          <w:rtl/>
        </w:rPr>
        <w:t>ی</w:t>
      </w:r>
      <w:r w:rsidRPr="00044CFA">
        <w:rPr>
          <w:rFonts w:hint="cs"/>
          <w:rtl/>
        </w:rPr>
        <w:t>ش ا</w:t>
      </w:r>
      <w:r w:rsidR="008D60BE">
        <w:rPr>
          <w:rFonts w:hint="cs"/>
          <w:rtl/>
        </w:rPr>
        <w:t>ی</w:t>
      </w:r>
      <w:r w:rsidRPr="00044CFA">
        <w:rPr>
          <w:rFonts w:hint="cs"/>
          <w:rtl/>
        </w:rPr>
        <w:t xml:space="preserve"> پ</w:t>
      </w:r>
      <w:r w:rsidR="008D60BE">
        <w:rPr>
          <w:rFonts w:hint="cs"/>
          <w:rtl/>
        </w:rPr>
        <w:t>ی</w:t>
      </w:r>
      <w:r w:rsidRPr="00044CFA">
        <w:rPr>
          <w:rFonts w:hint="cs"/>
          <w:rtl/>
        </w:rPr>
        <w:t>روان راست</w:t>
      </w:r>
      <w:r w:rsidR="008D60BE">
        <w:rPr>
          <w:rFonts w:hint="cs"/>
          <w:rtl/>
        </w:rPr>
        <w:t>ی</w:t>
      </w:r>
      <w:r w:rsidRPr="00044CFA">
        <w:rPr>
          <w:rFonts w:hint="cs"/>
          <w:rtl/>
        </w:rPr>
        <w:t>ن من!</w:t>
      </w:r>
    </w:p>
    <w:p w:rsidR="00D553D5" w:rsidRPr="00044CFA" w:rsidRDefault="008D60BE" w:rsidP="00F849C2">
      <w:pPr>
        <w:pStyle w:val="1-0"/>
        <w:rPr>
          <w:rtl/>
        </w:rPr>
      </w:pPr>
      <w:r>
        <w:rPr>
          <w:rFonts w:hint="cs"/>
          <w:rtl/>
        </w:rPr>
        <w:t>ک</w:t>
      </w:r>
      <w:r w:rsidR="00D553D5" w:rsidRPr="00044CFA">
        <w:rPr>
          <w:rFonts w:hint="cs"/>
          <w:rtl/>
        </w:rPr>
        <w:t>ه در ا</w:t>
      </w:r>
      <w:r>
        <w:rPr>
          <w:rFonts w:hint="cs"/>
          <w:rtl/>
        </w:rPr>
        <w:t>ی</w:t>
      </w:r>
      <w:r w:rsidR="00D553D5" w:rsidRPr="00044CFA">
        <w:rPr>
          <w:rFonts w:hint="cs"/>
          <w:rtl/>
        </w:rPr>
        <w:t>ن عصر پرآشوب</w:t>
      </w:r>
    </w:p>
    <w:p w:rsidR="00D553D5" w:rsidRPr="00044CFA" w:rsidRDefault="00D553D5" w:rsidP="00F849C2">
      <w:pPr>
        <w:pStyle w:val="1-0"/>
        <w:rPr>
          <w:rtl/>
        </w:rPr>
      </w:pPr>
      <w:r w:rsidRPr="00044CFA">
        <w:rPr>
          <w:rFonts w:hint="cs"/>
          <w:rtl/>
        </w:rPr>
        <w:t>شما اخگر به دستان</w:t>
      </w:r>
      <w:r w:rsidR="008D60BE">
        <w:rPr>
          <w:rFonts w:hint="cs"/>
          <w:rtl/>
        </w:rPr>
        <w:t>ی</w:t>
      </w:r>
      <w:r w:rsidRPr="00044CFA">
        <w:rPr>
          <w:rFonts w:hint="cs"/>
          <w:rtl/>
        </w:rPr>
        <w:t>د</w:t>
      </w:r>
    </w:p>
    <w:p w:rsidR="00D553D5" w:rsidRPr="00044CFA" w:rsidRDefault="00D553D5" w:rsidP="00F849C2">
      <w:pPr>
        <w:pStyle w:val="1-0"/>
        <w:rPr>
          <w:rtl/>
        </w:rPr>
      </w:pPr>
      <w:r w:rsidRPr="00044CFA">
        <w:rPr>
          <w:rFonts w:hint="cs"/>
          <w:rtl/>
        </w:rPr>
        <w:t>برادرها</w:t>
      </w:r>
      <w:r w:rsidR="008D60BE">
        <w:rPr>
          <w:rFonts w:hint="cs"/>
          <w:rtl/>
        </w:rPr>
        <w:t>ی</w:t>
      </w:r>
      <w:r w:rsidRPr="00044CFA">
        <w:rPr>
          <w:rFonts w:hint="cs"/>
          <w:rtl/>
        </w:rPr>
        <w:t xml:space="preserve"> پ</w:t>
      </w:r>
      <w:r w:rsidR="008D60BE">
        <w:rPr>
          <w:rFonts w:hint="cs"/>
          <w:rtl/>
        </w:rPr>
        <w:t>ی</w:t>
      </w:r>
      <w:r w:rsidRPr="00044CFA">
        <w:rPr>
          <w:rFonts w:hint="cs"/>
          <w:rtl/>
        </w:rPr>
        <w:t>غمبر شما</w:t>
      </w:r>
      <w:r w:rsidR="008D60BE">
        <w:rPr>
          <w:rFonts w:hint="cs"/>
          <w:rtl/>
        </w:rPr>
        <w:t>ی</w:t>
      </w:r>
      <w:r w:rsidRPr="00044CFA">
        <w:rPr>
          <w:rFonts w:hint="cs"/>
          <w:rtl/>
        </w:rPr>
        <w:t>ان</w:t>
      </w:r>
      <w:r w:rsidR="008D60BE">
        <w:rPr>
          <w:rFonts w:hint="cs"/>
          <w:rtl/>
        </w:rPr>
        <w:t>ی</w:t>
      </w:r>
      <w:r w:rsidRPr="00044CFA">
        <w:rPr>
          <w:rFonts w:hint="cs"/>
          <w:rtl/>
        </w:rPr>
        <w:t>د</w:t>
      </w:r>
    </w:p>
    <w:p w:rsidR="00D553D5" w:rsidRPr="00044CFA" w:rsidRDefault="00D553D5" w:rsidP="00F849C2">
      <w:pPr>
        <w:pStyle w:val="1-0"/>
        <w:rPr>
          <w:rtl/>
        </w:rPr>
      </w:pPr>
      <w:r w:rsidRPr="00044CFA">
        <w:rPr>
          <w:rFonts w:hint="cs"/>
          <w:rtl/>
        </w:rPr>
        <w:t>شما در خانه‌ها</w:t>
      </w:r>
      <w:r w:rsidR="008D60BE">
        <w:rPr>
          <w:rFonts w:hint="cs"/>
          <w:rtl/>
        </w:rPr>
        <w:t>ی</w:t>
      </w:r>
      <w:r w:rsidRPr="00044CFA">
        <w:rPr>
          <w:rFonts w:hint="cs"/>
          <w:rtl/>
        </w:rPr>
        <w:t xml:space="preserve"> خو</w:t>
      </w:r>
      <w:r w:rsidR="008D60BE">
        <w:rPr>
          <w:rFonts w:hint="cs"/>
          <w:rtl/>
        </w:rPr>
        <w:t>ی</w:t>
      </w:r>
      <w:r w:rsidRPr="00044CFA">
        <w:rPr>
          <w:rFonts w:hint="cs"/>
          <w:rtl/>
        </w:rPr>
        <w:t>ش</w:t>
      </w:r>
    </w:p>
    <w:p w:rsidR="00D553D5" w:rsidRPr="00044CFA" w:rsidRDefault="00D553D5" w:rsidP="00F849C2">
      <w:pPr>
        <w:pStyle w:val="1-0"/>
        <w:rPr>
          <w:rtl/>
        </w:rPr>
      </w:pPr>
      <w:r w:rsidRPr="00044CFA">
        <w:rPr>
          <w:rFonts w:hint="cs"/>
          <w:rtl/>
        </w:rPr>
        <w:t>غر</w:t>
      </w:r>
      <w:r w:rsidR="008D60BE">
        <w:rPr>
          <w:rFonts w:hint="cs"/>
          <w:rtl/>
        </w:rPr>
        <w:t>ی</w:t>
      </w:r>
      <w:r w:rsidRPr="00044CFA">
        <w:rPr>
          <w:rFonts w:hint="cs"/>
          <w:rtl/>
        </w:rPr>
        <w:t>ب و زار و تنهائ</w:t>
      </w:r>
      <w:r w:rsidR="008D60BE">
        <w:rPr>
          <w:rFonts w:hint="cs"/>
          <w:rtl/>
        </w:rPr>
        <w:t>ی</w:t>
      </w:r>
      <w:r w:rsidRPr="00044CFA">
        <w:rPr>
          <w:rFonts w:hint="cs"/>
          <w:rtl/>
        </w:rPr>
        <w:t>د</w:t>
      </w:r>
    </w:p>
    <w:p w:rsidR="00D553D5" w:rsidRPr="00044CFA" w:rsidRDefault="00D553D5" w:rsidP="00F849C2">
      <w:pPr>
        <w:pStyle w:val="1-0"/>
        <w:rPr>
          <w:rtl/>
        </w:rPr>
      </w:pPr>
      <w:r w:rsidRPr="00044CFA">
        <w:rPr>
          <w:rFonts w:hint="cs"/>
          <w:rtl/>
        </w:rPr>
        <w:t>شما ام</w:t>
      </w:r>
      <w:r w:rsidR="008D60BE">
        <w:rPr>
          <w:rFonts w:hint="cs"/>
          <w:rtl/>
        </w:rPr>
        <w:t>ی</w:t>
      </w:r>
      <w:r w:rsidRPr="00044CFA">
        <w:rPr>
          <w:rFonts w:hint="cs"/>
          <w:rtl/>
        </w:rPr>
        <w:t>د فردا</w:t>
      </w:r>
      <w:r w:rsidR="008D60BE">
        <w:rPr>
          <w:rFonts w:hint="cs"/>
          <w:rtl/>
        </w:rPr>
        <w:t>یی</w:t>
      </w:r>
      <w:r w:rsidRPr="00044CFA">
        <w:rPr>
          <w:rFonts w:hint="cs"/>
          <w:rtl/>
        </w:rPr>
        <w:t>د</w:t>
      </w:r>
    </w:p>
    <w:p w:rsidR="00D553D5" w:rsidRPr="00044CFA" w:rsidRDefault="00D553D5" w:rsidP="00F849C2">
      <w:pPr>
        <w:pStyle w:val="1-0"/>
        <w:rPr>
          <w:rtl/>
        </w:rPr>
      </w:pPr>
      <w:r w:rsidRPr="00044CFA">
        <w:rPr>
          <w:rFonts w:hint="cs"/>
          <w:rtl/>
        </w:rPr>
        <w:t>شما فرزند اقصا</w:t>
      </w:r>
      <w:r w:rsidR="008D60BE">
        <w:rPr>
          <w:rFonts w:hint="cs"/>
          <w:rtl/>
        </w:rPr>
        <w:t>یی</w:t>
      </w:r>
      <w:r w:rsidRPr="00044CFA">
        <w:rPr>
          <w:rFonts w:hint="cs"/>
          <w:rtl/>
        </w:rPr>
        <w:t>د</w:t>
      </w:r>
    </w:p>
    <w:p w:rsidR="00D553D5" w:rsidRPr="00044CFA" w:rsidRDefault="00D553D5" w:rsidP="00F849C2">
      <w:pPr>
        <w:pStyle w:val="1-0"/>
        <w:rPr>
          <w:rtl/>
        </w:rPr>
      </w:pPr>
      <w:r w:rsidRPr="00044CFA">
        <w:rPr>
          <w:rFonts w:hint="cs"/>
          <w:rtl/>
        </w:rPr>
        <w:t>خوشا بر حالتان بادا</w:t>
      </w:r>
    </w:p>
    <w:p w:rsidR="00D553D5" w:rsidRDefault="00D553D5" w:rsidP="00F849C2">
      <w:pPr>
        <w:pStyle w:val="1-0"/>
        <w:rPr>
          <w:rtl/>
        </w:rPr>
      </w:pPr>
      <w:r w:rsidRPr="00044CFA">
        <w:rPr>
          <w:rFonts w:hint="cs"/>
          <w:rtl/>
        </w:rPr>
        <w:t>سعادت همر</w:t>
      </w:r>
      <w:r w:rsidR="003E3E0A">
        <w:rPr>
          <w:rFonts w:hint="cs"/>
          <w:rtl/>
        </w:rPr>
        <w:t>َ</w:t>
      </w:r>
      <w:r w:rsidRPr="00044CFA">
        <w:rPr>
          <w:rFonts w:hint="cs"/>
          <w:rtl/>
        </w:rPr>
        <w:t>ه و همراهتان بادا</w:t>
      </w:r>
    </w:p>
    <w:p w:rsidR="005967D2" w:rsidRDefault="005967D2" w:rsidP="005967D2">
      <w:pPr>
        <w:pStyle w:val="1-0"/>
        <w:rPr>
          <w:rtl/>
        </w:rPr>
        <w:sectPr w:rsidR="005967D2" w:rsidSect="000B6945">
          <w:headerReference w:type="default" r:id="rId18"/>
          <w:footnotePr>
            <w:numRestart w:val="eachPage"/>
          </w:footnotePr>
          <w:pgSz w:w="9356" w:h="13608" w:code="11"/>
          <w:pgMar w:top="567" w:right="1134" w:bottom="851" w:left="1134" w:header="454" w:footer="0" w:gutter="0"/>
          <w:cols w:space="720"/>
          <w:titlePg/>
          <w:bidi/>
          <w:rtlGutter/>
          <w:docGrid w:linePitch="360"/>
        </w:sectPr>
      </w:pPr>
    </w:p>
    <w:p w:rsidR="00D553D5" w:rsidRDefault="00C25279" w:rsidP="005967D2">
      <w:pPr>
        <w:pStyle w:val="2-"/>
        <w:rPr>
          <w:rtl/>
          <w:lang w:bidi="fa-IR"/>
        </w:rPr>
      </w:pPr>
      <w:bookmarkStart w:id="6" w:name="_Toc439668572"/>
      <w:r>
        <w:rPr>
          <w:rFonts w:hint="cs"/>
          <w:rtl/>
          <w:lang w:bidi="fa-IR"/>
        </w:rPr>
        <w:t>مسلمان! از خودت بپرس: چرا؟؟</w:t>
      </w:r>
      <w:bookmarkEnd w:id="6"/>
    </w:p>
    <w:p w:rsidR="00C25279" w:rsidRPr="0088599A" w:rsidRDefault="00C25279" w:rsidP="004E500B">
      <w:pPr>
        <w:rPr>
          <w:rStyle w:val="1-Char0"/>
          <w:rtl/>
        </w:rPr>
      </w:pPr>
      <w:r w:rsidRPr="0088599A">
        <w:rPr>
          <w:rStyle w:val="1-Char0"/>
          <w:rFonts w:hint="cs"/>
          <w:rtl/>
        </w:rPr>
        <w:t xml:space="preserve">اوضاع </w:t>
      </w:r>
      <w:r w:rsidR="008D60BE">
        <w:rPr>
          <w:rStyle w:val="1-Char0"/>
          <w:rFonts w:hint="cs"/>
          <w:rtl/>
        </w:rPr>
        <w:t>ک</w:t>
      </w:r>
      <w:r w:rsidRPr="0088599A">
        <w:rPr>
          <w:rStyle w:val="1-Char0"/>
          <w:rFonts w:hint="cs"/>
          <w:rtl/>
        </w:rPr>
        <w:t>نون</w:t>
      </w:r>
      <w:r w:rsidR="008D60BE">
        <w:rPr>
          <w:rStyle w:val="1-Char0"/>
          <w:rFonts w:hint="cs"/>
          <w:rtl/>
        </w:rPr>
        <w:t>ی</w:t>
      </w:r>
      <w:r w:rsidRPr="0088599A">
        <w:rPr>
          <w:rStyle w:val="1-Char0"/>
          <w:rFonts w:hint="cs"/>
          <w:rtl/>
        </w:rPr>
        <w:t xml:space="preserve"> مسلمانان، به صورت نقط</w:t>
      </w:r>
      <w:r w:rsidR="002A5A9D">
        <w:rPr>
          <w:rStyle w:val="1-Char0"/>
          <w:rFonts w:hint="cs"/>
          <w:rtl/>
        </w:rPr>
        <w:t>ۀ</w:t>
      </w:r>
      <w:r w:rsidRPr="0088599A">
        <w:rPr>
          <w:rStyle w:val="1-Char0"/>
          <w:rFonts w:hint="cs"/>
          <w:rtl/>
        </w:rPr>
        <w:t xml:space="preserve"> س</w:t>
      </w:r>
      <w:r w:rsidR="008D60BE">
        <w:rPr>
          <w:rStyle w:val="1-Char0"/>
          <w:rFonts w:hint="cs"/>
          <w:rtl/>
        </w:rPr>
        <w:t>ی</w:t>
      </w:r>
      <w:r w:rsidRPr="0088599A">
        <w:rPr>
          <w:rStyle w:val="1-Char0"/>
          <w:rFonts w:hint="cs"/>
          <w:rtl/>
        </w:rPr>
        <w:t>اه</w:t>
      </w:r>
      <w:r w:rsidR="008D60BE">
        <w:rPr>
          <w:rStyle w:val="1-Char0"/>
          <w:rFonts w:hint="cs"/>
          <w:rtl/>
        </w:rPr>
        <w:t>ی</w:t>
      </w:r>
      <w:r w:rsidRPr="0088599A">
        <w:rPr>
          <w:rStyle w:val="1-Char0"/>
          <w:rFonts w:hint="cs"/>
          <w:rtl/>
        </w:rPr>
        <w:t xml:space="preserve"> تار</w:t>
      </w:r>
      <w:r w:rsidR="008D60BE">
        <w:rPr>
          <w:rStyle w:val="1-Char0"/>
          <w:rFonts w:hint="cs"/>
          <w:rtl/>
        </w:rPr>
        <w:t>ی</w:t>
      </w:r>
      <w:r w:rsidRPr="0088599A">
        <w:rPr>
          <w:rStyle w:val="1-Char0"/>
          <w:rFonts w:hint="cs"/>
          <w:rtl/>
        </w:rPr>
        <w:t>خ درخشان گذشته را ل</w:t>
      </w:r>
      <w:r w:rsidR="008D60BE">
        <w:rPr>
          <w:rStyle w:val="1-Char0"/>
          <w:rFonts w:hint="cs"/>
          <w:rtl/>
        </w:rPr>
        <w:t>ک</w:t>
      </w:r>
      <w:r w:rsidRPr="0088599A">
        <w:rPr>
          <w:rStyle w:val="1-Char0"/>
          <w:rFonts w:hint="cs"/>
          <w:rtl/>
        </w:rPr>
        <w:t>ه‌دار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سازد، وقت</w:t>
      </w:r>
      <w:r w:rsidR="008D60BE">
        <w:rPr>
          <w:rStyle w:val="1-Char0"/>
          <w:rFonts w:hint="cs"/>
          <w:rtl/>
        </w:rPr>
        <w:t>ی</w:t>
      </w:r>
      <w:r w:rsidRPr="0088599A">
        <w:rPr>
          <w:rStyle w:val="1-Char0"/>
          <w:rFonts w:hint="cs"/>
          <w:rtl/>
        </w:rPr>
        <w:t xml:space="preserve"> زندگ</w:t>
      </w:r>
      <w:r w:rsidR="008D60BE">
        <w:rPr>
          <w:rStyle w:val="1-Char0"/>
          <w:rFonts w:hint="cs"/>
          <w:rtl/>
        </w:rPr>
        <w:t>ی</w:t>
      </w:r>
      <w:r w:rsidRPr="0088599A">
        <w:rPr>
          <w:rStyle w:val="1-Char0"/>
          <w:rFonts w:hint="cs"/>
          <w:rtl/>
        </w:rPr>
        <w:t xml:space="preserve"> هزار و چهار صد سال</w:t>
      </w:r>
      <w:r w:rsidR="002A5A9D">
        <w:rPr>
          <w:rStyle w:val="1-Char0"/>
          <w:rFonts w:hint="cs"/>
          <w:rtl/>
        </w:rPr>
        <w:t>ۀ</w:t>
      </w:r>
      <w:r w:rsidRPr="0088599A">
        <w:rPr>
          <w:rStyle w:val="1-Char0"/>
          <w:rFonts w:hint="cs"/>
          <w:rtl/>
        </w:rPr>
        <w:t xml:space="preserve"> مسلمانان را در ا وراق تار</w:t>
      </w:r>
      <w:r w:rsidR="008D60BE">
        <w:rPr>
          <w:rStyle w:val="1-Char0"/>
          <w:rFonts w:hint="cs"/>
          <w:rtl/>
        </w:rPr>
        <w:t>ی</w:t>
      </w:r>
      <w:r w:rsidRPr="0088599A">
        <w:rPr>
          <w:rStyle w:val="1-Char0"/>
          <w:rFonts w:hint="cs"/>
          <w:rtl/>
        </w:rPr>
        <w:t>خ مطالعه نما</w:t>
      </w:r>
      <w:r w:rsidR="008D60BE">
        <w:rPr>
          <w:rStyle w:val="1-Char0"/>
          <w:rFonts w:hint="cs"/>
          <w:rtl/>
        </w:rPr>
        <w:t>یی</w:t>
      </w:r>
      <w:r w:rsidRPr="0088599A">
        <w:rPr>
          <w:rStyle w:val="1-Char0"/>
          <w:rFonts w:hint="cs"/>
          <w:rtl/>
        </w:rPr>
        <w:t>م، چن</w:t>
      </w:r>
      <w:r w:rsidR="008D60BE">
        <w:rPr>
          <w:rStyle w:val="1-Char0"/>
          <w:rFonts w:hint="cs"/>
          <w:rtl/>
        </w:rPr>
        <w:t>ی</w:t>
      </w:r>
      <w:r w:rsidRPr="0088599A">
        <w:rPr>
          <w:rStyle w:val="1-Char0"/>
          <w:rFonts w:hint="cs"/>
          <w:rtl/>
        </w:rPr>
        <w:t>ن احساس</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 xml:space="preserve">م </w:t>
      </w:r>
      <w:r w:rsidR="008D60BE">
        <w:rPr>
          <w:rStyle w:val="1-Char0"/>
          <w:rFonts w:hint="cs"/>
          <w:rtl/>
        </w:rPr>
        <w:t>ک</w:t>
      </w:r>
      <w:r w:rsidRPr="0088599A">
        <w:rPr>
          <w:rStyle w:val="1-Char0"/>
          <w:rFonts w:hint="cs"/>
          <w:rtl/>
        </w:rPr>
        <w:t>ه واقعاً ما از عز</w:t>
      </w:r>
      <w:r w:rsidR="00214E71" w:rsidRPr="0088599A">
        <w:rPr>
          <w:rStyle w:val="1-Char0"/>
          <w:rFonts w:hint="cs"/>
          <w:rtl/>
        </w:rPr>
        <w:t>ّ</w:t>
      </w:r>
      <w:r w:rsidRPr="0088599A">
        <w:rPr>
          <w:rStyle w:val="1-Char0"/>
          <w:rFonts w:hint="cs"/>
          <w:rtl/>
        </w:rPr>
        <w:t>ت و عظمت، افتخار و بالندگ</w:t>
      </w:r>
      <w:r w:rsidR="008D60BE">
        <w:rPr>
          <w:rStyle w:val="1-Char0"/>
          <w:rFonts w:hint="cs"/>
          <w:rtl/>
        </w:rPr>
        <w:t>ی</w:t>
      </w:r>
      <w:r w:rsidRPr="0088599A">
        <w:rPr>
          <w:rStyle w:val="1-Char0"/>
          <w:rFonts w:hint="cs"/>
          <w:rtl/>
        </w:rPr>
        <w:t xml:space="preserve"> و شأن و شو</w:t>
      </w:r>
      <w:r w:rsidR="008D60BE">
        <w:rPr>
          <w:rStyle w:val="1-Char0"/>
          <w:rFonts w:hint="cs"/>
          <w:rtl/>
        </w:rPr>
        <w:t>ک</w:t>
      </w:r>
      <w:r w:rsidRPr="0088599A">
        <w:rPr>
          <w:rStyle w:val="1-Char0"/>
          <w:rFonts w:hint="cs"/>
          <w:rtl/>
        </w:rPr>
        <w:t>ت والا</w:t>
      </w:r>
      <w:r w:rsidR="008D60BE">
        <w:rPr>
          <w:rStyle w:val="1-Char0"/>
          <w:rFonts w:hint="cs"/>
          <w:rtl/>
        </w:rPr>
        <w:t>یی</w:t>
      </w:r>
      <w:r w:rsidRPr="0088599A">
        <w:rPr>
          <w:rStyle w:val="1-Char0"/>
          <w:rFonts w:hint="cs"/>
          <w:rtl/>
        </w:rPr>
        <w:t xml:space="preserve"> برخوردار</w:t>
      </w:r>
      <w:r w:rsidR="008D60BE">
        <w:rPr>
          <w:rStyle w:val="1-Char0"/>
          <w:rFonts w:hint="cs"/>
          <w:rtl/>
        </w:rPr>
        <w:t>ی</w:t>
      </w:r>
      <w:r w:rsidRPr="0088599A">
        <w:rPr>
          <w:rStyle w:val="1-Char0"/>
          <w:rFonts w:hint="cs"/>
          <w:rtl/>
        </w:rPr>
        <w:t>م؛ ول</w:t>
      </w:r>
      <w:r w:rsidR="008D60BE">
        <w:rPr>
          <w:rStyle w:val="1-Char0"/>
          <w:rFonts w:hint="cs"/>
          <w:rtl/>
        </w:rPr>
        <w:t>ی</w:t>
      </w:r>
      <w:r w:rsidRPr="0088599A">
        <w:rPr>
          <w:rStyle w:val="1-Char0"/>
          <w:rFonts w:hint="cs"/>
          <w:rtl/>
        </w:rPr>
        <w:t xml:space="preserve"> متأسفانه اگر از تار</w:t>
      </w:r>
      <w:r w:rsidR="008D60BE">
        <w:rPr>
          <w:rStyle w:val="1-Char0"/>
          <w:rFonts w:hint="cs"/>
          <w:rtl/>
        </w:rPr>
        <w:t>ی</w:t>
      </w:r>
      <w:r w:rsidRPr="0088599A">
        <w:rPr>
          <w:rStyle w:val="1-Char0"/>
          <w:rFonts w:hint="cs"/>
          <w:rtl/>
        </w:rPr>
        <w:t xml:space="preserve">خ گذشتگان صرف نظر </w:t>
      </w:r>
      <w:r w:rsidR="008D60BE">
        <w:rPr>
          <w:rStyle w:val="1-Char0"/>
          <w:rFonts w:hint="cs"/>
          <w:rtl/>
        </w:rPr>
        <w:t>ک</w:t>
      </w:r>
      <w:r w:rsidRPr="0088599A">
        <w:rPr>
          <w:rStyle w:val="1-Char0"/>
          <w:rFonts w:hint="cs"/>
          <w:rtl/>
        </w:rPr>
        <w:t xml:space="preserve">رده و اوضاع </w:t>
      </w:r>
      <w:r w:rsidR="008D60BE">
        <w:rPr>
          <w:rStyle w:val="1-Char0"/>
          <w:rFonts w:hint="cs"/>
          <w:rtl/>
        </w:rPr>
        <w:t>ک</w:t>
      </w:r>
      <w:r w:rsidRPr="0088599A">
        <w:rPr>
          <w:rStyle w:val="1-Char0"/>
          <w:rFonts w:hint="cs"/>
          <w:rtl/>
        </w:rPr>
        <w:t>نون</w:t>
      </w:r>
      <w:r w:rsidR="008D60BE">
        <w:rPr>
          <w:rStyle w:val="1-Char0"/>
          <w:rFonts w:hint="cs"/>
          <w:rtl/>
        </w:rPr>
        <w:t>ی</w:t>
      </w:r>
      <w:r w:rsidRPr="0088599A">
        <w:rPr>
          <w:rStyle w:val="1-Char0"/>
          <w:rFonts w:hint="cs"/>
          <w:rtl/>
        </w:rPr>
        <w:t xml:space="preserve"> را به گونه‌ا</w:t>
      </w:r>
      <w:r w:rsidR="008D60BE">
        <w:rPr>
          <w:rStyle w:val="1-Char0"/>
          <w:rFonts w:hint="cs"/>
          <w:rtl/>
        </w:rPr>
        <w:t>ی</w:t>
      </w:r>
      <w:r w:rsidRPr="0088599A">
        <w:rPr>
          <w:rStyle w:val="1-Char0"/>
          <w:rFonts w:hint="cs"/>
          <w:rtl/>
        </w:rPr>
        <w:t xml:space="preserve"> دق</w:t>
      </w:r>
      <w:r w:rsidR="008D60BE">
        <w:rPr>
          <w:rStyle w:val="1-Char0"/>
          <w:rFonts w:hint="cs"/>
          <w:rtl/>
        </w:rPr>
        <w:t>ی</w:t>
      </w:r>
      <w:r w:rsidRPr="0088599A">
        <w:rPr>
          <w:rStyle w:val="1-Char0"/>
          <w:rFonts w:hint="cs"/>
          <w:rtl/>
        </w:rPr>
        <w:t>ق‌تر بنگر</w:t>
      </w:r>
      <w:r w:rsidR="008D60BE">
        <w:rPr>
          <w:rStyle w:val="1-Char0"/>
          <w:rFonts w:hint="cs"/>
          <w:rtl/>
        </w:rPr>
        <w:t>ی</w:t>
      </w:r>
      <w:r w:rsidRPr="0088599A">
        <w:rPr>
          <w:rStyle w:val="1-Char0"/>
          <w:rFonts w:hint="cs"/>
          <w:rtl/>
        </w:rPr>
        <w:t>م، غ</w:t>
      </w:r>
      <w:r w:rsidR="008D60BE">
        <w:rPr>
          <w:rStyle w:val="1-Char0"/>
          <w:rFonts w:hint="cs"/>
          <w:rtl/>
        </w:rPr>
        <w:t>ی</w:t>
      </w:r>
      <w:r w:rsidRPr="0088599A">
        <w:rPr>
          <w:rStyle w:val="1-Char0"/>
          <w:rFonts w:hint="cs"/>
          <w:rtl/>
        </w:rPr>
        <w:t>ر از ذلت و خوار</w:t>
      </w:r>
      <w:r w:rsidR="008D60BE">
        <w:rPr>
          <w:rStyle w:val="1-Char0"/>
          <w:rFonts w:hint="cs"/>
          <w:rtl/>
        </w:rPr>
        <w:t>ی</w:t>
      </w:r>
      <w:r w:rsidRPr="0088599A">
        <w:rPr>
          <w:rStyle w:val="1-Char0"/>
          <w:rFonts w:hint="cs"/>
          <w:rtl/>
        </w:rPr>
        <w:t xml:space="preserve"> و افلاس و نادار</w:t>
      </w:r>
      <w:r w:rsidR="008D60BE">
        <w:rPr>
          <w:rStyle w:val="1-Char0"/>
          <w:rFonts w:hint="cs"/>
          <w:rtl/>
        </w:rPr>
        <w:t>ی</w:t>
      </w:r>
      <w:r w:rsidRPr="0088599A">
        <w:rPr>
          <w:rStyle w:val="1-Char0"/>
          <w:rFonts w:hint="cs"/>
          <w:rtl/>
        </w:rPr>
        <w:t xml:space="preserve"> و ارتجاع و عقب‌ماندگ</w:t>
      </w:r>
      <w:r w:rsidR="008D60BE">
        <w:rPr>
          <w:rStyle w:val="1-Char0"/>
          <w:rFonts w:hint="cs"/>
          <w:rtl/>
        </w:rPr>
        <w:t>ی</w:t>
      </w:r>
      <w:r w:rsidRPr="0088599A">
        <w:rPr>
          <w:rStyle w:val="1-Char0"/>
          <w:rFonts w:hint="cs"/>
          <w:rtl/>
        </w:rPr>
        <w:t xml:space="preserve"> و زبون</w:t>
      </w:r>
      <w:r w:rsidR="008D60BE">
        <w:rPr>
          <w:rStyle w:val="1-Char0"/>
          <w:rFonts w:hint="cs"/>
          <w:rtl/>
        </w:rPr>
        <w:t>ی</w:t>
      </w:r>
      <w:r w:rsidRPr="0088599A">
        <w:rPr>
          <w:rStyle w:val="1-Char0"/>
          <w:rFonts w:hint="cs"/>
          <w:rtl/>
        </w:rPr>
        <w:t xml:space="preserve"> و سرش</w:t>
      </w:r>
      <w:r w:rsidR="008D60BE">
        <w:rPr>
          <w:rStyle w:val="1-Char0"/>
          <w:rFonts w:hint="cs"/>
          <w:rtl/>
        </w:rPr>
        <w:t>ک</w:t>
      </w:r>
      <w:r w:rsidRPr="0088599A">
        <w:rPr>
          <w:rStyle w:val="1-Char0"/>
          <w:rFonts w:hint="cs"/>
          <w:rtl/>
        </w:rPr>
        <w:t>ستگ</w:t>
      </w:r>
      <w:r w:rsidR="008D60BE">
        <w:rPr>
          <w:rStyle w:val="1-Char0"/>
          <w:rFonts w:hint="cs"/>
          <w:rtl/>
        </w:rPr>
        <w:t>ی</w:t>
      </w:r>
      <w:r w:rsidRPr="0088599A">
        <w:rPr>
          <w:rStyle w:val="1-Char0"/>
          <w:rFonts w:hint="cs"/>
          <w:rtl/>
        </w:rPr>
        <w:t>، چ</w:t>
      </w:r>
      <w:r w:rsidR="008D60BE">
        <w:rPr>
          <w:rStyle w:val="1-Char0"/>
          <w:rFonts w:hint="cs"/>
          <w:rtl/>
        </w:rPr>
        <w:t>ی</w:t>
      </w:r>
      <w:r w:rsidRPr="0088599A">
        <w:rPr>
          <w:rStyle w:val="1-Char0"/>
          <w:rFonts w:hint="cs"/>
          <w:rtl/>
        </w:rPr>
        <w:t>ز د</w:t>
      </w:r>
      <w:r w:rsidR="008D60BE">
        <w:rPr>
          <w:rStyle w:val="1-Char0"/>
          <w:rFonts w:hint="cs"/>
          <w:rtl/>
        </w:rPr>
        <w:t>ی</w:t>
      </w:r>
      <w:r w:rsidRPr="0088599A">
        <w:rPr>
          <w:rStyle w:val="1-Char0"/>
          <w:rFonts w:hint="cs"/>
          <w:rtl/>
        </w:rPr>
        <w:t>گر</w:t>
      </w:r>
      <w:r w:rsidR="008D60BE">
        <w:rPr>
          <w:rStyle w:val="1-Char0"/>
          <w:rFonts w:hint="cs"/>
          <w:rtl/>
        </w:rPr>
        <w:t>ی</w:t>
      </w:r>
      <w:r w:rsidRPr="0088599A">
        <w:rPr>
          <w:rStyle w:val="1-Char0"/>
          <w:rFonts w:hint="cs"/>
          <w:rtl/>
        </w:rPr>
        <w:t xml:space="preserve"> به نظر نم</w:t>
      </w:r>
      <w:r w:rsidR="008D60BE">
        <w:rPr>
          <w:rStyle w:val="1-Char0"/>
          <w:rFonts w:hint="cs"/>
          <w:rtl/>
        </w:rPr>
        <w:t>ی</w:t>
      </w:r>
      <w:r w:rsidRPr="0088599A">
        <w:rPr>
          <w:rStyle w:val="1-Char0"/>
          <w:rFonts w:hint="cs"/>
          <w:rtl/>
        </w:rPr>
        <w:t>‌رسد. نه همچون گذشته ن</w:t>
      </w:r>
      <w:r w:rsidR="008D60BE">
        <w:rPr>
          <w:rStyle w:val="1-Char0"/>
          <w:rFonts w:hint="cs"/>
          <w:rtl/>
        </w:rPr>
        <w:t>ی</w:t>
      </w:r>
      <w:r w:rsidRPr="0088599A">
        <w:rPr>
          <w:rStyle w:val="1-Char0"/>
          <w:rFonts w:hint="cs"/>
          <w:rtl/>
        </w:rPr>
        <w:t>رو و قدرت، مال و ثروت، شأن و شو</w:t>
      </w:r>
      <w:r w:rsidR="008D60BE">
        <w:rPr>
          <w:rStyle w:val="1-Char0"/>
          <w:rFonts w:hint="cs"/>
          <w:rtl/>
        </w:rPr>
        <w:t>ک</w:t>
      </w:r>
      <w:r w:rsidRPr="0088599A">
        <w:rPr>
          <w:rStyle w:val="1-Char0"/>
          <w:rFonts w:hint="cs"/>
          <w:rtl/>
        </w:rPr>
        <w:t>ت و اخو</w:t>
      </w:r>
      <w:r w:rsidR="00214E71" w:rsidRPr="0088599A">
        <w:rPr>
          <w:rStyle w:val="1-Char0"/>
          <w:rFonts w:hint="cs"/>
          <w:rtl/>
        </w:rPr>
        <w:t>ّ</w:t>
      </w:r>
      <w:r w:rsidRPr="0088599A">
        <w:rPr>
          <w:rStyle w:val="1-Char0"/>
          <w:rFonts w:hint="cs"/>
          <w:rtl/>
        </w:rPr>
        <w:t>ت و الفت</w:t>
      </w:r>
      <w:r w:rsidR="008D60BE">
        <w:rPr>
          <w:rStyle w:val="1-Char0"/>
          <w:rFonts w:hint="cs"/>
          <w:rtl/>
        </w:rPr>
        <w:t>ی</w:t>
      </w:r>
      <w:r w:rsidRPr="0088599A">
        <w:rPr>
          <w:rStyle w:val="1-Char0"/>
          <w:rFonts w:hint="cs"/>
          <w:rtl/>
        </w:rPr>
        <w:t xml:space="preserve"> باق</w:t>
      </w:r>
      <w:r w:rsidR="008D60BE">
        <w:rPr>
          <w:rStyle w:val="1-Char0"/>
          <w:rFonts w:hint="cs"/>
          <w:rtl/>
        </w:rPr>
        <w:t>ی</w:t>
      </w:r>
      <w:r w:rsidRPr="0088599A">
        <w:rPr>
          <w:rStyle w:val="1-Char0"/>
          <w:rFonts w:hint="cs"/>
          <w:rtl/>
        </w:rPr>
        <w:t xml:space="preserve"> مانده، و نه عادات و اخلاق خوب و اعمال و </w:t>
      </w:r>
      <w:r w:rsidR="008D60BE">
        <w:rPr>
          <w:rStyle w:val="1-Char0"/>
          <w:rFonts w:hint="cs"/>
          <w:rtl/>
        </w:rPr>
        <w:t>ک</w:t>
      </w:r>
      <w:r w:rsidRPr="0088599A">
        <w:rPr>
          <w:rStyle w:val="1-Char0"/>
          <w:rFonts w:hint="cs"/>
          <w:rtl/>
        </w:rPr>
        <w:t>ردار پسند</w:t>
      </w:r>
      <w:r w:rsidR="008D60BE">
        <w:rPr>
          <w:rStyle w:val="1-Char0"/>
          <w:rFonts w:hint="cs"/>
          <w:rtl/>
        </w:rPr>
        <w:t>ی</w:t>
      </w:r>
      <w:r w:rsidRPr="0088599A">
        <w:rPr>
          <w:rStyle w:val="1-Char0"/>
          <w:rFonts w:hint="cs"/>
          <w:rtl/>
        </w:rPr>
        <w:t xml:space="preserve">ده در وجودمان هست، هر نوع </w:t>
      </w:r>
      <w:r w:rsidR="008D60BE">
        <w:rPr>
          <w:rStyle w:val="1-Char0"/>
          <w:rFonts w:hint="cs"/>
          <w:rtl/>
        </w:rPr>
        <w:t>ک</w:t>
      </w:r>
      <w:r w:rsidRPr="0088599A">
        <w:rPr>
          <w:rStyle w:val="1-Char0"/>
          <w:rFonts w:hint="cs"/>
          <w:rtl/>
        </w:rPr>
        <w:t>وتاه</w:t>
      </w:r>
      <w:r w:rsidR="008D60BE">
        <w:rPr>
          <w:rStyle w:val="1-Char0"/>
          <w:rFonts w:hint="cs"/>
          <w:rtl/>
        </w:rPr>
        <w:t>ی</w:t>
      </w:r>
      <w:r w:rsidRPr="0088599A">
        <w:rPr>
          <w:rStyle w:val="1-Char0"/>
          <w:rFonts w:hint="cs"/>
          <w:rtl/>
        </w:rPr>
        <w:t xml:space="preserve"> و ذلت در ما موجود بوده و از هر گونه ن</w:t>
      </w:r>
      <w:r w:rsidR="008D60BE">
        <w:rPr>
          <w:rStyle w:val="1-Char0"/>
          <w:rFonts w:hint="cs"/>
          <w:rtl/>
        </w:rPr>
        <w:t>یکی</w:t>
      </w:r>
      <w:r w:rsidRPr="0088599A">
        <w:rPr>
          <w:rStyle w:val="1-Char0"/>
          <w:rFonts w:hint="cs"/>
          <w:rtl/>
        </w:rPr>
        <w:t xml:space="preserve"> و خوب</w:t>
      </w:r>
      <w:r w:rsidR="008D60BE">
        <w:rPr>
          <w:rStyle w:val="1-Char0"/>
          <w:rFonts w:hint="cs"/>
          <w:rtl/>
        </w:rPr>
        <w:t>ی</w:t>
      </w:r>
      <w:r w:rsidRPr="0088599A">
        <w:rPr>
          <w:rStyle w:val="1-Char0"/>
          <w:rFonts w:hint="cs"/>
          <w:rtl/>
        </w:rPr>
        <w:t>، فرسنگ‌ها فاصله دار</w:t>
      </w:r>
      <w:r w:rsidR="008D60BE">
        <w:rPr>
          <w:rStyle w:val="1-Char0"/>
          <w:rFonts w:hint="cs"/>
          <w:rtl/>
        </w:rPr>
        <w:t>ی</w:t>
      </w:r>
      <w:r w:rsidRPr="0088599A">
        <w:rPr>
          <w:rStyle w:val="1-Char0"/>
          <w:rFonts w:hint="cs"/>
          <w:rtl/>
        </w:rPr>
        <w:t>م.</w:t>
      </w:r>
    </w:p>
    <w:p w:rsidR="00C25279" w:rsidRPr="0088599A" w:rsidRDefault="00C25279" w:rsidP="004E500B">
      <w:pPr>
        <w:rPr>
          <w:rStyle w:val="1-Char0"/>
          <w:rtl/>
        </w:rPr>
      </w:pPr>
      <w:r w:rsidRPr="0088599A">
        <w:rPr>
          <w:rStyle w:val="1-Char0"/>
          <w:rFonts w:hint="cs"/>
          <w:rtl/>
        </w:rPr>
        <w:t>همه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خواهند خوشبخت و رستگار شوند و به اوج قله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رشد و تعال</w:t>
      </w:r>
      <w:r w:rsidR="008D60BE">
        <w:rPr>
          <w:rStyle w:val="1-Char0"/>
          <w:rFonts w:hint="cs"/>
          <w:rtl/>
        </w:rPr>
        <w:t>ی</w:t>
      </w:r>
      <w:r w:rsidRPr="0088599A">
        <w:rPr>
          <w:rStyle w:val="1-Char0"/>
          <w:rFonts w:hint="cs"/>
          <w:rtl/>
        </w:rPr>
        <w:t xml:space="preserve"> برسند، اما غافل از ا</w:t>
      </w:r>
      <w:r w:rsidR="008D60BE">
        <w:rPr>
          <w:rStyle w:val="1-Char0"/>
          <w:rFonts w:hint="cs"/>
          <w:rtl/>
        </w:rPr>
        <w:t>ی</w:t>
      </w:r>
      <w:r w:rsidRPr="0088599A">
        <w:rPr>
          <w:rStyle w:val="1-Char0"/>
          <w:rFonts w:hint="cs"/>
          <w:rtl/>
        </w:rPr>
        <w:t>ن</w:t>
      </w:r>
      <w:r w:rsidR="008D60BE">
        <w:rPr>
          <w:rStyle w:val="1-Char0"/>
          <w:rFonts w:hint="cs"/>
          <w:rtl/>
        </w:rPr>
        <w:t>ک</w:t>
      </w:r>
      <w:r w:rsidRPr="0088599A">
        <w:rPr>
          <w:rStyle w:val="1-Char0"/>
          <w:rFonts w:hint="cs"/>
          <w:rtl/>
        </w:rPr>
        <w:t>ه دارند به سو</w:t>
      </w:r>
      <w:r w:rsidR="008D60BE">
        <w:rPr>
          <w:rStyle w:val="1-Char0"/>
          <w:rFonts w:hint="cs"/>
          <w:rtl/>
        </w:rPr>
        <w:t>ی</w:t>
      </w:r>
      <w:r w:rsidRPr="0088599A">
        <w:rPr>
          <w:rStyle w:val="1-Char0"/>
          <w:rFonts w:hint="cs"/>
          <w:rtl/>
        </w:rPr>
        <w:t xml:space="preserve"> بدبخت</w:t>
      </w:r>
      <w:r w:rsidR="008D60BE">
        <w:rPr>
          <w:rStyle w:val="1-Char0"/>
          <w:rFonts w:hint="cs"/>
          <w:rtl/>
        </w:rPr>
        <w:t>ی</w:t>
      </w:r>
      <w:r w:rsidRPr="0088599A">
        <w:rPr>
          <w:rStyle w:val="1-Char0"/>
          <w:rFonts w:hint="cs"/>
          <w:rtl/>
        </w:rPr>
        <w:t xml:space="preserve"> و شقاوت و به حض</w:t>
      </w:r>
      <w:r w:rsidR="008D60BE">
        <w:rPr>
          <w:rStyle w:val="1-Char0"/>
          <w:rFonts w:hint="cs"/>
          <w:rtl/>
        </w:rPr>
        <w:t>ی</w:t>
      </w:r>
      <w:r w:rsidRPr="0088599A">
        <w:rPr>
          <w:rStyle w:val="1-Char0"/>
          <w:rFonts w:hint="cs"/>
          <w:rtl/>
        </w:rPr>
        <w:t>ض خوار</w:t>
      </w:r>
      <w:r w:rsidR="008D60BE">
        <w:rPr>
          <w:rStyle w:val="1-Char0"/>
          <w:rFonts w:hint="cs"/>
          <w:rtl/>
        </w:rPr>
        <w:t>ی</w:t>
      </w:r>
      <w:r w:rsidRPr="0088599A">
        <w:rPr>
          <w:rStyle w:val="1-Char0"/>
          <w:rFonts w:hint="cs"/>
          <w:rtl/>
        </w:rPr>
        <w:t xml:space="preserve"> و زبون</w:t>
      </w:r>
      <w:r w:rsidR="008D60BE">
        <w:rPr>
          <w:rStyle w:val="1-Char0"/>
          <w:rFonts w:hint="cs"/>
          <w:rtl/>
        </w:rPr>
        <w:t>ی</w:t>
      </w:r>
      <w:r w:rsidRPr="0088599A">
        <w:rPr>
          <w:rStyle w:val="1-Char0"/>
          <w:rFonts w:hint="cs"/>
          <w:rtl/>
        </w:rPr>
        <w:t xml:space="preserve"> و ذلت و خفت پرت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شوند؛ غافل از ا</w:t>
      </w:r>
      <w:r w:rsidR="008D60BE">
        <w:rPr>
          <w:rStyle w:val="1-Char0"/>
          <w:rFonts w:hint="cs"/>
          <w:rtl/>
        </w:rPr>
        <w:t>ی</w:t>
      </w:r>
      <w:r w:rsidRPr="0088599A">
        <w:rPr>
          <w:rStyle w:val="1-Char0"/>
          <w:rFonts w:hint="cs"/>
          <w:rtl/>
        </w:rPr>
        <w:t>ن</w:t>
      </w:r>
      <w:r w:rsidR="008D60BE">
        <w:rPr>
          <w:rStyle w:val="1-Char0"/>
          <w:rFonts w:hint="cs"/>
          <w:rtl/>
        </w:rPr>
        <w:t>ک</w:t>
      </w:r>
      <w:r w:rsidRPr="0088599A">
        <w:rPr>
          <w:rStyle w:val="1-Char0"/>
          <w:rFonts w:hint="cs"/>
          <w:rtl/>
        </w:rPr>
        <w:t>ه روز به روز از انسان</w:t>
      </w:r>
      <w:r w:rsidR="008D60BE">
        <w:rPr>
          <w:rStyle w:val="1-Char0"/>
          <w:rFonts w:hint="cs"/>
          <w:rtl/>
        </w:rPr>
        <w:t>ی</w:t>
      </w:r>
      <w:r w:rsidRPr="0088599A">
        <w:rPr>
          <w:rStyle w:val="1-Char0"/>
          <w:rFonts w:hint="cs"/>
          <w:rtl/>
        </w:rPr>
        <w:t>ت و معنو</w:t>
      </w:r>
      <w:r w:rsidR="008D60BE">
        <w:rPr>
          <w:rStyle w:val="1-Char0"/>
          <w:rFonts w:hint="cs"/>
          <w:rtl/>
        </w:rPr>
        <w:t>ی</w:t>
      </w:r>
      <w:r w:rsidRPr="0088599A">
        <w:rPr>
          <w:rStyle w:val="1-Char0"/>
          <w:rFonts w:hint="cs"/>
          <w:rtl/>
        </w:rPr>
        <w:t>ت و روح</w:t>
      </w:r>
      <w:r w:rsidR="008D60BE">
        <w:rPr>
          <w:rStyle w:val="1-Char0"/>
          <w:rFonts w:hint="cs"/>
          <w:rtl/>
        </w:rPr>
        <w:t>ی</w:t>
      </w:r>
      <w:r w:rsidRPr="0088599A">
        <w:rPr>
          <w:rStyle w:val="1-Char0"/>
          <w:rFonts w:hint="cs"/>
          <w:rtl/>
        </w:rPr>
        <w:t xml:space="preserve">ات و </w:t>
      </w:r>
      <w:r w:rsidR="008D60BE">
        <w:rPr>
          <w:rStyle w:val="1-Char0"/>
          <w:rFonts w:hint="cs"/>
          <w:rtl/>
        </w:rPr>
        <w:t>ک</w:t>
      </w:r>
      <w:r w:rsidRPr="0088599A">
        <w:rPr>
          <w:rStyle w:val="1-Char0"/>
          <w:rFonts w:hint="cs"/>
          <w:rtl/>
        </w:rPr>
        <w:t>مالات معنو</w:t>
      </w:r>
      <w:r w:rsidR="008D60BE">
        <w:rPr>
          <w:rStyle w:val="1-Char0"/>
          <w:rFonts w:hint="cs"/>
          <w:rtl/>
        </w:rPr>
        <w:t>ی</w:t>
      </w:r>
      <w:r w:rsidRPr="0088599A">
        <w:rPr>
          <w:rStyle w:val="1-Char0"/>
          <w:rFonts w:hint="cs"/>
          <w:rtl/>
        </w:rPr>
        <w:t xml:space="preserve"> فاصله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w:t>
      </w:r>
      <w:r w:rsidR="008D60BE">
        <w:rPr>
          <w:rStyle w:val="1-Char0"/>
          <w:rFonts w:hint="cs"/>
          <w:rtl/>
        </w:rPr>
        <w:t>ی</w:t>
      </w:r>
      <w:r w:rsidRPr="0088599A">
        <w:rPr>
          <w:rStyle w:val="1-Char0"/>
          <w:rFonts w:hint="cs"/>
          <w:rtl/>
        </w:rPr>
        <w:t>رند؛ روز به روز از اوامر و فرام</w:t>
      </w:r>
      <w:r w:rsidR="008D60BE">
        <w:rPr>
          <w:rStyle w:val="1-Char0"/>
          <w:rFonts w:hint="cs"/>
          <w:rtl/>
        </w:rPr>
        <w:t>ی</w:t>
      </w:r>
      <w:r w:rsidRPr="0088599A">
        <w:rPr>
          <w:rStyle w:val="1-Char0"/>
          <w:rFonts w:hint="cs"/>
          <w:rtl/>
        </w:rPr>
        <w:t>ن اله</w:t>
      </w:r>
      <w:r w:rsidR="008D60BE">
        <w:rPr>
          <w:rStyle w:val="1-Char0"/>
          <w:rFonts w:hint="cs"/>
          <w:rtl/>
        </w:rPr>
        <w:t>ی</w:t>
      </w:r>
      <w:r w:rsidRPr="0088599A">
        <w:rPr>
          <w:rStyle w:val="1-Char0"/>
          <w:rFonts w:hint="cs"/>
          <w:rtl/>
        </w:rPr>
        <w:t xml:space="preserve"> و تعال</w:t>
      </w:r>
      <w:r w:rsidR="008D60BE">
        <w:rPr>
          <w:rStyle w:val="1-Char0"/>
          <w:rFonts w:hint="cs"/>
          <w:rtl/>
        </w:rPr>
        <w:t>ی</w:t>
      </w:r>
      <w:r w:rsidRPr="0088599A">
        <w:rPr>
          <w:rStyle w:val="1-Char0"/>
          <w:rFonts w:hint="cs"/>
          <w:rtl/>
        </w:rPr>
        <w:t>م و آموزه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نبو</w:t>
      </w:r>
      <w:r w:rsidR="008D60BE">
        <w:rPr>
          <w:rStyle w:val="1-Char0"/>
          <w:rFonts w:hint="cs"/>
          <w:rtl/>
        </w:rPr>
        <w:t>ی</w:t>
      </w:r>
      <w:r w:rsidRPr="0088599A">
        <w:rPr>
          <w:rStyle w:val="1-Char0"/>
          <w:rFonts w:hint="cs"/>
          <w:rtl/>
        </w:rPr>
        <w:t xml:space="preserve"> و اح</w:t>
      </w:r>
      <w:r w:rsidR="008D60BE">
        <w:rPr>
          <w:rStyle w:val="1-Char0"/>
          <w:rFonts w:hint="cs"/>
          <w:rtl/>
        </w:rPr>
        <w:t>ک</w:t>
      </w:r>
      <w:r w:rsidRPr="0088599A">
        <w:rPr>
          <w:rStyle w:val="1-Char0"/>
          <w:rFonts w:hint="cs"/>
          <w:rtl/>
        </w:rPr>
        <w:t>ام و دستورات شرع</w:t>
      </w:r>
      <w:r w:rsidR="008D60BE">
        <w:rPr>
          <w:rStyle w:val="1-Char0"/>
          <w:rFonts w:hint="cs"/>
          <w:rtl/>
        </w:rPr>
        <w:t>ی</w:t>
      </w:r>
      <w:r w:rsidRPr="0088599A">
        <w:rPr>
          <w:rStyle w:val="1-Char0"/>
          <w:rFonts w:hint="cs"/>
          <w:rtl/>
        </w:rPr>
        <w:t xml:space="preserve"> و حقا</w:t>
      </w:r>
      <w:r w:rsidR="008D60BE">
        <w:rPr>
          <w:rStyle w:val="1-Char0"/>
          <w:rFonts w:hint="cs"/>
          <w:rtl/>
        </w:rPr>
        <w:t>ی</w:t>
      </w:r>
      <w:r w:rsidRPr="0088599A">
        <w:rPr>
          <w:rStyle w:val="1-Char0"/>
          <w:rFonts w:hint="cs"/>
          <w:rtl/>
        </w:rPr>
        <w:t>ق و مفاه</w:t>
      </w:r>
      <w:r w:rsidR="008D60BE">
        <w:rPr>
          <w:rStyle w:val="1-Char0"/>
          <w:rFonts w:hint="cs"/>
          <w:rtl/>
        </w:rPr>
        <w:t>ی</w:t>
      </w:r>
      <w:r w:rsidRPr="0088599A">
        <w:rPr>
          <w:rStyle w:val="1-Char0"/>
          <w:rFonts w:hint="cs"/>
          <w:rtl/>
        </w:rPr>
        <w:t>م والا</w:t>
      </w:r>
      <w:r w:rsidR="008D60BE">
        <w:rPr>
          <w:rStyle w:val="1-Char0"/>
          <w:rFonts w:hint="cs"/>
          <w:rtl/>
        </w:rPr>
        <w:t>ی</w:t>
      </w:r>
      <w:r w:rsidRPr="0088599A">
        <w:rPr>
          <w:rStyle w:val="1-Char0"/>
          <w:rFonts w:hint="cs"/>
          <w:rtl/>
        </w:rPr>
        <w:t xml:space="preserve"> قرآن</w:t>
      </w:r>
      <w:r w:rsidR="008D60BE">
        <w:rPr>
          <w:rStyle w:val="1-Char0"/>
          <w:rFonts w:hint="cs"/>
          <w:rtl/>
        </w:rPr>
        <w:t>ی</w:t>
      </w:r>
      <w:r w:rsidRPr="0088599A">
        <w:rPr>
          <w:rStyle w:val="1-Char0"/>
          <w:rFonts w:hint="cs"/>
          <w:rtl/>
        </w:rPr>
        <w:t xml:space="preserve"> فاصله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w:t>
      </w:r>
      <w:r w:rsidR="008D60BE">
        <w:rPr>
          <w:rStyle w:val="1-Char0"/>
          <w:rFonts w:hint="cs"/>
          <w:rtl/>
        </w:rPr>
        <w:t>ی</w:t>
      </w:r>
      <w:r w:rsidRPr="0088599A">
        <w:rPr>
          <w:rStyle w:val="1-Char0"/>
          <w:rFonts w:hint="cs"/>
          <w:rtl/>
        </w:rPr>
        <w:t>رند و هر چه قدر در امور به ترق</w:t>
      </w:r>
      <w:r w:rsidR="008D60BE">
        <w:rPr>
          <w:rStyle w:val="1-Char0"/>
          <w:rFonts w:hint="cs"/>
          <w:rtl/>
        </w:rPr>
        <w:t>ی</w:t>
      </w:r>
      <w:r w:rsidRPr="0088599A">
        <w:rPr>
          <w:rStyle w:val="1-Char0"/>
          <w:rFonts w:hint="cs"/>
          <w:rtl/>
        </w:rPr>
        <w:t xml:space="preserve"> و پ</w:t>
      </w:r>
      <w:r w:rsidR="008D60BE">
        <w:rPr>
          <w:rStyle w:val="1-Char0"/>
          <w:rFonts w:hint="cs"/>
          <w:rtl/>
        </w:rPr>
        <w:t>ی</w:t>
      </w:r>
      <w:r w:rsidRPr="0088599A">
        <w:rPr>
          <w:rStyle w:val="1-Char0"/>
          <w:rFonts w:hint="cs"/>
          <w:rtl/>
        </w:rPr>
        <w:t>شرفت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رسند، به همان اندازه از معنو</w:t>
      </w:r>
      <w:r w:rsidR="008D60BE">
        <w:rPr>
          <w:rStyle w:val="1-Char0"/>
          <w:rFonts w:hint="cs"/>
          <w:rtl/>
        </w:rPr>
        <w:t>ی</w:t>
      </w:r>
      <w:r w:rsidRPr="0088599A">
        <w:rPr>
          <w:rStyle w:val="1-Char0"/>
          <w:rFonts w:hint="cs"/>
          <w:rtl/>
        </w:rPr>
        <w:t>ت و ا</w:t>
      </w:r>
      <w:r w:rsidR="008D60BE">
        <w:rPr>
          <w:rStyle w:val="1-Char0"/>
          <w:rFonts w:hint="cs"/>
          <w:rtl/>
        </w:rPr>
        <w:t>ی</w:t>
      </w:r>
      <w:r w:rsidRPr="0088599A">
        <w:rPr>
          <w:rStyle w:val="1-Char0"/>
          <w:rFonts w:hint="cs"/>
          <w:rtl/>
        </w:rPr>
        <w:t>مان و سعادت و خوشبخت</w:t>
      </w:r>
      <w:r w:rsidR="008D60BE">
        <w:rPr>
          <w:rStyle w:val="1-Char0"/>
          <w:rFonts w:hint="cs"/>
          <w:rtl/>
        </w:rPr>
        <w:t>ی</w:t>
      </w:r>
      <w:r w:rsidRPr="0088599A">
        <w:rPr>
          <w:rStyle w:val="1-Char0"/>
          <w:rFonts w:hint="cs"/>
          <w:rtl/>
        </w:rPr>
        <w:t xml:space="preserve"> فاصله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w:t>
      </w:r>
      <w:r w:rsidR="008D60BE">
        <w:rPr>
          <w:rStyle w:val="1-Char0"/>
          <w:rFonts w:hint="cs"/>
          <w:rtl/>
        </w:rPr>
        <w:t>ی</w:t>
      </w:r>
      <w:r w:rsidRPr="0088599A">
        <w:rPr>
          <w:rStyle w:val="1-Char0"/>
          <w:rFonts w:hint="cs"/>
          <w:rtl/>
        </w:rPr>
        <w:t>رند.</w:t>
      </w:r>
    </w:p>
    <w:p w:rsidR="00C25279" w:rsidRDefault="00C25279" w:rsidP="004E500B">
      <w:pPr>
        <w:rPr>
          <w:rStyle w:val="1-Char0"/>
          <w:rtl/>
        </w:rPr>
      </w:pPr>
      <w:r w:rsidRPr="0088599A">
        <w:rPr>
          <w:rStyle w:val="1-Char0"/>
          <w:rFonts w:hint="cs"/>
          <w:rtl/>
        </w:rPr>
        <w:t>امروز ب</w:t>
      </w:r>
      <w:r w:rsidR="008D60BE">
        <w:rPr>
          <w:rStyle w:val="1-Char0"/>
          <w:rFonts w:hint="cs"/>
          <w:rtl/>
        </w:rPr>
        <w:t>ی</w:t>
      </w:r>
      <w:r w:rsidRPr="0088599A">
        <w:rPr>
          <w:rStyle w:val="1-Char0"/>
          <w:rFonts w:hint="cs"/>
          <w:rtl/>
        </w:rPr>
        <w:t>گانگان بر ا</w:t>
      </w:r>
      <w:r w:rsidR="008D60BE">
        <w:rPr>
          <w:rStyle w:val="1-Char0"/>
          <w:rFonts w:hint="cs"/>
          <w:rtl/>
        </w:rPr>
        <w:t>ی</w:t>
      </w:r>
      <w:r w:rsidRPr="0088599A">
        <w:rPr>
          <w:rStyle w:val="1-Char0"/>
          <w:rFonts w:hint="cs"/>
          <w:rtl/>
        </w:rPr>
        <w:t>ن خوار</w:t>
      </w:r>
      <w:r w:rsidR="008D60BE">
        <w:rPr>
          <w:rStyle w:val="1-Char0"/>
          <w:rFonts w:hint="cs"/>
          <w:rtl/>
        </w:rPr>
        <w:t>ی</w:t>
      </w:r>
      <w:r w:rsidRPr="0088599A">
        <w:rPr>
          <w:rStyle w:val="1-Char0"/>
          <w:rFonts w:hint="cs"/>
          <w:rtl/>
        </w:rPr>
        <w:t xml:space="preserve"> و زبون</w:t>
      </w:r>
      <w:r w:rsidR="008D60BE">
        <w:rPr>
          <w:rStyle w:val="1-Char0"/>
          <w:rFonts w:hint="cs"/>
          <w:rtl/>
        </w:rPr>
        <w:t>ی</w:t>
      </w:r>
      <w:r w:rsidRPr="0088599A">
        <w:rPr>
          <w:rStyle w:val="1-Char0"/>
          <w:rFonts w:hint="cs"/>
          <w:rtl/>
        </w:rPr>
        <w:t xml:space="preserve"> ما شادمانند و صراحتاً ضعف و عجز ما را اعلان </w:t>
      </w:r>
      <w:r w:rsidR="008D60BE">
        <w:rPr>
          <w:rStyle w:val="1-Char0"/>
          <w:rFonts w:hint="cs"/>
          <w:rtl/>
        </w:rPr>
        <w:t>ک</w:t>
      </w:r>
      <w:r w:rsidRPr="0088599A">
        <w:rPr>
          <w:rStyle w:val="1-Char0"/>
          <w:rFonts w:hint="cs"/>
          <w:rtl/>
        </w:rPr>
        <w:t>رده و ما را مورد استهزاء و تمسخر و آماج حملات انتقاد</w:t>
      </w:r>
      <w:r w:rsidR="008D60BE">
        <w:rPr>
          <w:rStyle w:val="1-Char0"/>
          <w:rFonts w:hint="cs"/>
          <w:rtl/>
        </w:rPr>
        <w:t>ی</w:t>
      </w:r>
      <w:r w:rsidRPr="0088599A">
        <w:rPr>
          <w:rStyle w:val="1-Char0"/>
          <w:rFonts w:hint="cs"/>
          <w:rtl/>
        </w:rPr>
        <w:t xml:space="preserve"> و مذبوحان</w:t>
      </w:r>
      <w:r w:rsidR="002A5A9D">
        <w:rPr>
          <w:rStyle w:val="1-Char0"/>
          <w:rFonts w:hint="cs"/>
          <w:rtl/>
        </w:rPr>
        <w:t>ۀ</w:t>
      </w:r>
      <w:r w:rsidRPr="0088599A">
        <w:rPr>
          <w:rStyle w:val="1-Char0"/>
          <w:rFonts w:hint="cs"/>
          <w:rtl/>
        </w:rPr>
        <w:t xml:space="preserve"> خو</w:t>
      </w:r>
      <w:r w:rsidR="008D60BE">
        <w:rPr>
          <w:rStyle w:val="1-Char0"/>
          <w:rFonts w:hint="cs"/>
          <w:rtl/>
        </w:rPr>
        <w:t>ی</w:t>
      </w:r>
      <w:r w:rsidRPr="0088599A">
        <w:rPr>
          <w:rStyle w:val="1-Char0"/>
          <w:rFonts w:hint="cs"/>
          <w:rtl/>
        </w:rPr>
        <w:t>ش قرار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دهند و تنها بر ا</w:t>
      </w:r>
      <w:r w:rsidR="008D60BE">
        <w:rPr>
          <w:rStyle w:val="1-Char0"/>
          <w:rFonts w:hint="cs"/>
          <w:rtl/>
        </w:rPr>
        <w:t>ی</w:t>
      </w:r>
      <w:r w:rsidRPr="0088599A">
        <w:rPr>
          <w:rStyle w:val="1-Char0"/>
          <w:rFonts w:hint="cs"/>
          <w:rtl/>
        </w:rPr>
        <w:t>ن ا</w:t>
      </w:r>
      <w:r w:rsidR="008D60BE">
        <w:rPr>
          <w:rStyle w:val="1-Char0"/>
          <w:rFonts w:hint="cs"/>
          <w:rtl/>
        </w:rPr>
        <w:t>ک</w:t>
      </w:r>
      <w:r w:rsidRPr="0088599A">
        <w:rPr>
          <w:rStyle w:val="1-Char0"/>
          <w:rFonts w:hint="cs"/>
          <w:rtl/>
        </w:rPr>
        <w:t>تفاء ن</w:t>
      </w:r>
      <w:r w:rsidR="008D60BE">
        <w:rPr>
          <w:rStyle w:val="1-Char0"/>
          <w:rFonts w:hint="cs"/>
          <w:rtl/>
        </w:rPr>
        <w:t>ک</w:t>
      </w:r>
      <w:r w:rsidRPr="0088599A">
        <w:rPr>
          <w:rStyle w:val="1-Char0"/>
          <w:rFonts w:hint="cs"/>
          <w:rtl/>
        </w:rPr>
        <w:t>رده، بل</w:t>
      </w:r>
      <w:r w:rsidR="008D60BE">
        <w:rPr>
          <w:rStyle w:val="1-Char0"/>
          <w:rFonts w:hint="cs"/>
          <w:rtl/>
        </w:rPr>
        <w:t>ک</w:t>
      </w:r>
      <w:r w:rsidRPr="0088599A">
        <w:rPr>
          <w:rStyle w:val="1-Char0"/>
          <w:rFonts w:hint="cs"/>
          <w:rtl/>
        </w:rPr>
        <w:t>ه فرزندان و نونهالان و جوانانمان را چنان فر</w:t>
      </w:r>
      <w:r w:rsidR="008D60BE">
        <w:rPr>
          <w:rStyle w:val="1-Char0"/>
          <w:rFonts w:hint="cs"/>
          <w:rtl/>
        </w:rPr>
        <w:t>ی</w:t>
      </w:r>
      <w:r w:rsidRPr="0088599A">
        <w:rPr>
          <w:rStyle w:val="1-Char0"/>
          <w:rFonts w:hint="cs"/>
          <w:rtl/>
        </w:rPr>
        <w:t>فت</w:t>
      </w:r>
      <w:r w:rsidR="002A5A9D">
        <w:rPr>
          <w:rStyle w:val="1-Char0"/>
          <w:rFonts w:hint="cs"/>
          <w:rtl/>
        </w:rPr>
        <w:t>ۀ</w:t>
      </w:r>
      <w:r w:rsidRPr="0088599A">
        <w:rPr>
          <w:rStyle w:val="1-Char0"/>
          <w:rFonts w:hint="cs"/>
          <w:rtl/>
        </w:rPr>
        <w:t xml:space="preserve"> فرهنگ و تمدن خو</w:t>
      </w:r>
      <w:r w:rsidR="008D60BE">
        <w:rPr>
          <w:rStyle w:val="1-Char0"/>
          <w:rFonts w:hint="cs"/>
          <w:rtl/>
        </w:rPr>
        <w:t>ی</w:t>
      </w:r>
      <w:r w:rsidRPr="0088599A">
        <w:rPr>
          <w:rStyle w:val="1-Char0"/>
          <w:rFonts w:hint="cs"/>
          <w:rtl/>
        </w:rPr>
        <w:t xml:space="preserve">ش </w:t>
      </w:r>
      <w:r w:rsidR="008D60BE">
        <w:rPr>
          <w:rStyle w:val="1-Char0"/>
          <w:rFonts w:hint="cs"/>
          <w:rtl/>
        </w:rPr>
        <w:t>ک</w:t>
      </w:r>
      <w:r w:rsidRPr="0088599A">
        <w:rPr>
          <w:rStyle w:val="1-Char0"/>
          <w:rFonts w:hint="cs"/>
          <w:rtl/>
        </w:rPr>
        <w:t>رده</w:t>
      </w:r>
      <w:r w:rsidR="00E84F26" w:rsidRPr="0088599A">
        <w:rPr>
          <w:rStyle w:val="1-Char0"/>
          <w:rFonts w:hint="cs"/>
          <w:rtl/>
        </w:rPr>
        <w:t xml:space="preserve">‌اند </w:t>
      </w:r>
      <w:r w:rsidR="008D60BE">
        <w:rPr>
          <w:rStyle w:val="1-Char0"/>
          <w:rFonts w:hint="cs"/>
          <w:rtl/>
        </w:rPr>
        <w:t>ک</w:t>
      </w:r>
      <w:r w:rsidRPr="0088599A">
        <w:rPr>
          <w:rStyle w:val="1-Char0"/>
          <w:rFonts w:hint="cs"/>
          <w:rtl/>
        </w:rPr>
        <w:t>ه به راحت</w:t>
      </w:r>
      <w:r w:rsidR="008D60BE">
        <w:rPr>
          <w:rStyle w:val="1-Char0"/>
          <w:rFonts w:hint="cs"/>
          <w:rtl/>
        </w:rPr>
        <w:t>ی</w:t>
      </w:r>
      <w:r w:rsidRPr="0088599A">
        <w:rPr>
          <w:rStyle w:val="1-Char0"/>
          <w:rFonts w:hint="cs"/>
          <w:rtl/>
        </w:rPr>
        <w:t xml:space="preserve"> اصول مقدس اسلام را به تمسخر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w:t>
      </w:r>
      <w:r w:rsidR="008D60BE">
        <w:rPr>
          <w:rStyle w:val="1-Char0"/>
          <w:rFonts w:hint="cs"/>
          <w:rtl/>
        </w:rPr>
        <w:t>ی</w:t>
      </w:r>
      <w:r w:rsidRPr="0088599A">
        <w:rPr>
          <w:rStyle w:val="1-Char0"/>
          <w:rFonts w:hint="cs"/>
          <w:rtl/>
        </w:rPr>
        <w:t xml:space="preserve">رند و بر هر </w:t>
      </w:r>
      <w:r w:rsidR="008D60BE">
        <w:rPr>
          <w:rStyle w:val="1-Char0"/>
          <w:rFonts w:hint="cs"/>
          <w:rtl/>
        </w:rPr>
        <w:t>ک</w:t>
      </w:r>
      <w:r w:rsidRPr="0088599A">
        <w:rPr>
          <w:rStyle w:val="1-Char0"/>
          <w:rFonts w:hint="cs"/>
          <w:rtl/>
        </w:rPr>
        <w:t>ار</w:t>
      </w:r>
      <w:r w:rsidR="008D60BE">
        <w:rPr>
          <w:rStyle w:val="1-Char0"/>
          <w:rFonts w:hint="cs"/>
          <w:rtl/>
        </w:rPr>
        <w:t>ی</w:t>
      </w:r>
      <w:r w:rsidRPr="0088599A">
        <w:rPr>
          <w:rStyle w:val="1-Char0"/>
          <w:rFonts w:hint="cs"/>
          <w:rtl/>
        </w:rPr>
        <w:t xml:space="preserve"> از رو</w:t>
      </w:r>
      <w:r w:rsidR="008D60BE">
        <w:rPr>
          <w:rStyle w:val="1-Char0"/>
          <w:rFonts w:hint="cs"/>
          <w:rtl/>
        </w:rPr>
        <w:t>ی</w:t>
      </w:r>
      <w:r w:rsidRPr="0088599A">
        <w:rPr>
          <w:rStyle w:val="1-Char0"/>
          <w:rFonts w:hint="cs"/>
          <w:rtl/>
        </w:rPr>
        <w:t xml:space="preserve"> انتقاد و ا</w:t>
      </w:r>
      <w:r w:rsidR="008D60BE">
        <w:rPr>
          <w:rStyle w:val="1-Char0"/>
          <w:rFonts w:hint="cs"/>
          <w:rtl/>
        </w:rPr>
        <w:t>ی</w:t>
      </w:r>
      <w:r w:rsidRPr="0088599A">
        <w:rPr>
          <w:rStyle w:val="1-Char0"/>
          <w:rFonts w:hint="cs"/>
          <w:rtl/>
        </w:rPr>
        <w:t>راد گرفتن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نگرند، </w:t>
      </w:r>
      <w:r w:rsidR="002032DC" w:rsidRPr="0088599A">
        <w:rPr>
          <w:rStyle w:val="1-Char0"/>
          <w:rFonts w:hint="cs"/>
          <w:rtl/>
        </w:rPr>
        <w:t>و ا</w:t>
      </w:r>
      <w:r w:rsidR="008D60BE">
        <w:rPr>
          <w:rStyle w:val="1-Char0"/>
          <w:rFonts w:hint="cs"/>
          <w:rtl/>
        </w:rPr>
        <w:t>ی</w:t>
      </w:r>
      <w:r w:rsidR="002032DC" w:rsidRPr="0088599A">
        <w:rPr>
          <w:rStyle w:val="1-Char0"/>
          <w:rFonts w:hint="cs"/>
          <w:rtl/>
        </w:rPr>
        <w:t>ن شر</w:t>
      </w:r>
      <w:r w:rsidR="008D60BE">
        <w:rPr>
          <w:rStyle w:val="1-Char0"/>
          <w:rFonts w:hint="cs"/>
          <w:rtl/>
        </w:rPr>
        <w:t>ی</w:t>
      </w:r>
      <w:r w:rsidR="002032DC" w:rsidRPr="0088599A">
        <w:rPr>
          <w:rStyle w:val="1-Char0"/>
          <w:rFonts w:hint="cs"/>
          <w:rtl/>
        </w:rPr>
        <w:t>عت مقدس را غ</w:t>
      </w:r>
      <w:r w:rsidR="008D60BE">
        <w:rPr>
          <w:rStyle w:val="1-Char0"/>
          <w:rFonts w:hint="cs"/>
          <w:rtl/>
        </w:rPr>
        <w:t>ی</w:t>
      </w:r>
      <w:r w:rsidR="002032DC" w:rsidRPr="0088599A">
        <w:rPr>
          <w:rStyle w:val="1-Char0"/>
          <w:rFonts w:hint="cs"/>
          <w:rtl/>
        </w:rPr>
        <w:t>رعمل</w:t>
      </w:r>
      <w:r w:rsidR="008D60BE">
        <w:rPr>
          <w:rStyle w:val="1-Char0"/>
          <w:rFonts w:hint="cs"/>
          <w:rtl/>
        </w:rPr>
        <w:t>ی</w:t>
      </w:r>
      <w:r w:rsidR="002032DC" w:rsidRPr="0088599A">
        <w:rPr>
          <w:rStyle w:val="1-Char0"/>
          <w:rFonts w:hint="cs"/>
          <w:rtl/>
        </w:rPr>
        <w:t xml:space="preserve"> و فرسوده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2032DC" w:rsidRPr="0088599A">
        <w:rPr>
          <w:rStyle w:val="1-Char0"/>
          <w:rFonts w:hint="cs"/>
          <w:rtl/>
        </w:rPr>
        <w:t>دانند و بر ترو</w:t>
      </w:r>
      <w:r w:rsidR="008D60BE">
        <w:rPr>
          <w:rStyle w:val="1-Char0"/>
          <w:rFonts w:hint="cs"/>
          <w:rtl/>
        </w:rPr>
        <w:t>ی</w:t>
      </w:r>
      <w:r w:rsidR="002032DC" w:rsidRPr="0088599A">
        <w:rPr>
          <w:rStyle w:val="1-Char0"/>
          <w:rFonts w:hint="cs"/>
          <w:rtl/>
        </w:rPr>
        <w:t>ج فساد و ب</w:t>
      </w:r>
      <w:r w:rsidR="008D60BE">
        <w:rPr>
          <w:rStyle w:val="1-Char0"/>
          <w:rFonts w:hint="cs"/>
          <w:rtl/>
        </w:rPr>
        <w:t>ی</w:t>
      </w:r>
      <w:r w:rsidR="002032DC" w:rsidRPr="0088599A">
        <w:rPr>
          <w:rStyle w:val="1-Char0"/>
          <w:rFonts w:hint="cs"/>
          <w:rtl/>
        </w:rPr>
        <w:t>‌بند و بار</w:t>
      </w:r>
      <w:r w:rsidR="008D60BE">
        <w:rPr>
          <w:rStyle w:val="1-Char0"/>
          <w:rFonts w:hint="cs"/>
          <w:rtl/>
        </w:rPr>
        <w:t>ی</w:t>
      </w:r>
      <w:r w:rsidR="002032DC" w:rsidRPr="0088599A">
        <w:rPr>
          <w:rStyle w:val="1-Char0"/>
          <w:rFonts w:hint="cs"/>
          <w:rtl/>
        </w:rPr>
        <w:t xml:space="preserve"> (جهت تلف </w:t>
      </w:r>
      <w:r w:rsidR="008D60BE">
        <w:rPr>
          <w:rStyle w:val="1-Char0"/>
          <w:rFonts w:hint="cs"/>
          <w:rtl/>
        </w:rPr>
        <w:t>ک</w:t>
      </w:r>
      <w:r w:rsidR="002032DC" w:rsidRPr="0088599A">
        <w:rPr>
          <w:rStyle w:val="1-Char0"/>
          <w:rFonts w:hint="cs"/>
          <w:rtl/>
        </w:rPr>
        <w:t>ردن سرما</w:t>
      </w:r>
      <w:r w:rsidR="008D60BE">
        <w:rPr>
          <w:rStyle w:val="1-Char0"/>
          <w:rFonts w:hint="cs"/>
          <w:rtl/>
        </w:rPr>
        <w:t>ی</w:t>
      </w:r>
      <w:r w:rsidR="002032DC" w:rsidRPr="0088599A">
        <w:rPr>
          <w:rStyle w:val="1-Char0"/>
          <w:rFonts w:hint="cs"/>
          <w:rtl/>
        </w:rPr>
        <w:t>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2032DC" w:rsidRPr="0088599A">
        <w:rPr>
          <w:rStyle w:val="1-Char0"/>
          <w:rFonts w:hint="cs"/>
          <w:rtl/>
        </w:rPr>
        <w:t>معنو</w:t>
      </w:r>
      <w:r w:rsidR="008D60BE">
        <w:rPr>
          <w:rStyle w:val="1-Char0"/>
          <w:rFonts w:hint="cs"/>
          <w:rtl/>
        </w:rPr>
        <w:t>ی</w:t>
      </w:r>
      <w:r w:rsidR="002032DC" w:rsidRPr="0088599A">
        <w:rPr>
          <w:rStyle w:val="1-Char0"/>
          <w:rFonts w:hint="cs"/>
          <w:rtl/>
        </w:rPr>
        <w:t xml:space="preserve"> جوانان) همواره سع</w:t>
      </w:r>
      <w:r w:rsidR="008D60BE">
        <w:rPr>
          <w:rStyle w:val="1-Char0"/>
          <w:rFonts w:hint="cs"/>
          <w:rtl/>
        </w:rPr>
        <w:t>ی</w:t>
      </w:r>
      <w:r w:rsidR="002032DC" w:rsidRPr="0088599A">
        <w:rPr>
          <w:rStyle w:val="1-Char0"/>
          <w:rFonts w:hint="cs"/>
          <w:rtl/>
        </w:rPr>
        <w:t xml:space="preserve"> بر ب</w:t>
      </w:r>
      <w:r w:rsidR="008D60BE">
        <w:rPr>
          <w:rStyle w:val="1-Char0"/>
          <w:rFonts w:hint="cs"/>
          <w:rtl/>
        </w:rPr>
        <w:t>ی</w:t>
      </w:r>
      <w:r w:rsidR="002032DC" w:rsidRPr="0088599A">
        <w:rPr>
          <w:rStyle w:val="1-Char0"/>
          <w:rFonts w:hint="cs"/>
          <w:rtl/>
        </w:rPr>
        <w:t>‌ارزش و ب</w:t>
      </w:r>
      <w:r w:rsidR="008D60BE">
        <w:rPr>
          <w:rStyle w:val="1-Char0"/>
          <w:rFonts w:hint="cs"/>
          <w:rtl/>
        </w:rPr>
        <w:t>ی</w:t>
      </w:r>
      <w:r w:rsidR="002032DC" w:rsidRPr="0088599A">
        <w:rPr>
          <w:rStyle w:val="1-Char0"/>
          <w:rFonts w:hint="cs"/>
          <w:rtl/>
        </w:rPr>
        <w:t>‌اعتبار جلوه دادن عقا</w:t>
      </w:r>
      <w:r w:rsidR="008D60BE">
        <w:rPr>
          <w:rStyle w:val="1-Char0"/>
          <w:rFonts w:hint="cs"/>
          <w:rtl/>
        </w:rPr>
        <w:t>ی</w:t>
      </w:r>
      <w:r w:rsidR="002032DC" w:rsidRPr="0088599A">
        <w:rPr>
          <w:rStyle w:val="1-Char0"/>
          <w:rFonts w:hint="cs"/>
          <w:rtl/>
        </w:rPr>
        <w:t>د و باورها</w:t>
      </w:r>
      <w:r w:rsidR="008D60BE">
        <w:rPr>
          <w:rStyle w:val="1-Char0"/>
          <w:rFonts w:hint="cs"/>
          <w:rtl/>
        </w:rPr>
        <w:t>ی</w:t>
      </w:r>
      <w:r w:rsidR="002032DC" w:rsidRPr="0088599A">
        <w:rPr>
          <w:rStyle w:val="1-Char0"/>
          <w:rFonts w:hint="cs"/>
          <w:rtl/>
        </w:rPr>
        <w:t xml:space="preserve"> اسلام</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2032DC" w:rsidRPr="0088599A">
        <w:rPr>
          <w:rStyle w:val="1-Char0"/>
          <w:rFonts w:hint="cs"/>
          <w:rtl/>
        </w:rPr>
        <w:t>نند.</w:t>
      </w:r>
    </w:p>
    <w:tbl>
      <w:tblPr>
        <w:bidiVisual/>
        <w:tblW w:w="0" w:type="auto"/>
        <w:tblLook w:val="04A0" w:firstRow="1" w:lastRow="0" w:firstColumn="1" w:lastColumn="0" w:noHBand="0" w:noVBand="1"/>
      </w:tblPr>
      <w:tblGrid>
        <w:gridCol w:w="7304"/>
      </w:tblGrid>
      <w:tr w:rsidR="005967D2" w:rsidTr="005967D2">
        <w:tc>
          <w:tcPr>
            <w:tcW w:w="7304" w:type="dxa"/>
          </w:tcPr>
          <w:p w:rsidR="005967D2" w:rsidRPr="005967D2" w:rsidRDefault="005967D2" w:rsidP="005967D2">
            <w:pPr>
              <w:ind w:right="1418" w:firstLine="0"/>
              <w:jc w:val="lowKashida"/>
              <w:rPr>
                <w:rStyle w:val="1-Char0"/>
                <w:sz w:val="2"/>
                <w:szCs w:val="2"/>
                <w:rtl/>
              </w:rPr>
            </w:pPr>
            <w:r w:rsidRPr="0088599A">
              <w:rPr>
                <w:rStyle w:val="1-Char0"/>
                <w:rFonts w:hint="cs"/>
                <w:rtl/>
              </w:rPr>
              <w:t>جهان غرب صدا</w:t>
            </w:r>
            <w:r w:rsidR="008D60BE">
              <w:rPr>
                <w:rStyle w:val="1-Char0"/>
                <w:rFonts w:hint="cs"/>
                <w:rtl/>
              </w:rPr>
              <w:t>ی</w:t>
            </w:r>
            <w:r w:rsidRPr="0088599A">
              <w:rPr>
                <w:rStyle w:val="1-Char0"/>
                <w:rFonts w:hint="cs"/>
                <w:rtl/>
              </w:rPr>
              <w:t xml:space="preserve"> نبض گلبانگ اذان را مرده و خاموش م</w:t>
            </w:r>
            <w:r w:rsidR="008D60BE">
              <w:rPr>
                <w:rStyle w:val="1-Char0"/>
                <w:rFonts w:hint="cs"/>
                <w:rtl/>
              </w:rPr>
              <w:t>ی</w:t>
            </w:r>
            <w:r w:rsidRPr="0088599A">
              <w:rPr>
                <w:rStyle w:val="1-Char0"/>
                <w:rFonts w:hint="cs"/>
                <w:rtl/>
              </w:rPr>
              <w:t>‌خواهد</w:t>
            </w:r>
            <w:r>
              <w:rPr>
                <w:rStyle w:val="1-Char0"/>
                <w:rtl/>
              </w:rPr>
              <w:br/>
            </w:r>
          </w:p>
        </w:tc>
      </w:tr>
      <w:tr w:rsidR="005967D2" w:rsidTr="005967D2">
        <w:tc>
          <w:tcPr>
            <w:tcW w:w="7304" w:type="dxa"/>
          </w:tcPr>
          <w:p w:rsidR="005967D2" w:rsidRPr="005967D2" w:rsidRDefault="005967D2" w:rsidP="005967D2">
            <w:pPr>
              <w:ind w:left="1559" w:firstLine="0"/>
              <w:jc w:val="lowKashida"/>
              <w:rPr>
                <w:rStyle w:val="1-Char0"/>
                <w:sz w:val="2"/>
                <w:szCs w:val="2"/>
                <w:rtl/>
              </w:rPr>
            </w:pPr>
            <w:r w:rsidRPr="0088599A">
              <w:rPr>
                <w:rStyle w:val="1-Char0"/>
                <w:rFonts w:hint="cs"/>
                <w:rtl/>
              </w:rPr>
              <w:t>به جا</w:t>
            </w:r>
            <w:r w:rsidR="008D60BE">
              <w:rPr>
                <w:rStyle w:val="1-Char0"/>
                <w:rFonts w:hint="cs"/>
                <w:rtl/>
              </w:rPr>
              <w:t>ی</w:t>
            </w:r>
            <w:r w:rsidRPr="0088599A">
              <w:rPr>
                <w:rStyle w:val="1-Char0"/>
                <w:rFonts w:hint="cs"/>
                <w:rtl/>
              </w:rPr>
              <w:t xml:space="preserve"> آن صدا</w:t>
            </w:r>
            <w:r w:rsidR="008D60BE">
              <w:rPr>
                <w:rStyle w:val="1-Char0"/>
                <w:rFonts w:hint="cs"/>
                <w:rtl/>
              </w:rPr>
              <w:t>ی</w:t>
            </w:r>
            <w:r w:rsidRPr="0088599A">
              <w:rPr>
                <w:rStyle w:val="1-Char0"/>
                <w:rFonts w:hint="cs"/>
                <w:rtl/>
              </w:rPr>
              <w:t xml:space="preserve"> زنگ ناقوس </w:t>
            </w:r>
            <w:r w:rsidR="008D60BE">
              <w:rPr>
                <w:rStyle w:val="1-Char0"/>
                <w:rFonts w:hint="cs"/>
                <w:rtl/>
              </w:rPr>
              <w:t>ک</w:t>
            </w:r>
            <w:r w:rsidRPr="0088599A">
              <w:rPr>
                <w:rStyle w:val="1-Char0"/>
                <w:rFonts w:hint="cs"/>
                <w:rtl/>
              </w:rPr>
              <w:t>ل</w:t>
            </w:r>
            <w:r w:rsidR="008D60BE">
              <w:rPr>
                <w:rStyle w:val="1-Char0"/>
                <w:rFonts w:hint="cs"/>
                <w:rtl/>
              </w:rPr>
              <w:t>ی</w:t>
            </w:r>
            <w:r w:rsidRPr="0088599A">
              <w:rPr>
                <w:rStyle w:val="1-Char0"/>
                <w:rFonts w:hint="cs"/>
                <w:rtl/>
              </w:rPr>
              <w:t>سا را بس</w:t>
            </w:r>
            <w:r w:rsidR="008D60BE">
              <w:rPr>
                <w:rStyle w:val="1-Char0"/>
                <w:rFonts w:hint="cs"/>
                <w:rtl/>
              </w:rPr>
              <w:t>ی</w:t>
            </w:r>
            <w:r w:rsidRPr="0088599A">
              <w:rPr>
                <w:rStyle w:val="1-Char0"/>
                <w:rFonts w:hint="cs"/>
                <w:rtl/>
              </w:rPr>
              <w:t xml:space="preserve"> پرجوش م</w:t>
            </w:r>
            <w:r w:rsidR="008D60BE">
              <w:rPr>
                <w:rStyle w:val="1-Char0"/>
                <w:rFonts w:hint="cs"/>
                <w:rtl/>
              </w:rPr>
              <w:t>ی</w:t>
            </w:r>
            <w:r w:rsidRPr="0088599A">
              <w:rPr>
                <w:rStyle w:val="1-Char0"/>
                <w:rFonts w:hint="cs"/>
                <w:rtl/>
              </w:rPr>
              <w:t>‌خواهد</w:t>
            </w:r>
            <w:r>
              <w:rPr>
                <w:rStyle w:val="1-Char0"/>
                <w:rtl/>
              </w:rPr>
              <w:br/>
            </w:r>
          </w:p>
        </w:tc>
      </w:tr>
    </w:tbl>
    <w:p w:rsidR="000B7B61" w:rsidRPr="0088599A" w:rsidRDefault="0091508D" w:rsidP="000A4E03">
      <w:pPr>
        <w:rPr>
          <w:rStyle w:val="1-Char0"/>
          <w:rtl/>
        </w:rPr>
      </w:pPr>
      <w:r w:rsidRPr="0088599A">
        <w:rPr>
          <w:rStyle w:val="1-Char0"/>
          <w:rFonts w:hint="cs"/>
          <w:rtl/>
        </w:rPr>
        <w:t>عقل در ح</w:t>
      </w:r>
      <w:r w:rsidR="008D60BE">
        <w:rPr>
          <w:rStyle w:val="1-Char0"/>
          <w:rFonts w:hint="cs"/>
          <w:rtl/>
        </w:rPr>
        <w:t>ی</w:t>
      </w:r>
      <w:r w:rsidRPr="0088599A">
        <w:rPr>
          <w:rStyle w:val="1-Char0"/>
          <w:rFonts w:hint="cs"/>
          <w:rtl/>
        </w:rPr>
        <w:t>رت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ماند، آن قوم</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د</w:t>
      </w:r>
      <w:r w:rsidR="008D60BE">
        <w:rPr>
          <w:rStyle w:val="1-Char0"/>
          <w:rFonts w:hint="cs"/>
          <w:rtl/>
        </w:rPr>
        <w:t>ی</w:t>
      </w:r>
      <w:r w:rsidRPr="0088599A">
        <w:rPr>
          <w:rStyle w:val="1-Char0"/>
          <w:rFonts w:hint="cs"/>
          <w:rtl/>
        </w:rPr>
        <w:t>روز دن</w:t>
      </w:r>
      <w:r w:rsidR="008D60BE">
        <w:rPr>
          <w:rStyle w:val="1-Char0"/>
          <w:rFonts w:hint="cs"/>
          <w:rtl/>
        </w:rPr>
        <w:t>ی</w:t>
      </w:r>
      <w:r w:rsidRPr="0088599A">
        <w:rPr>
          <w:rStyle w:val="1-Char0"/>
          <w:rFonts w:hint="cs"/>
          <w:rtl/>
        </w:rPr>
        <w:t>ا را س</w:t>
      </w:r>
      <w:r w:rsidR="008D60BE">
        <w:rPr>
          <w:rStyle w:val="1-Char0"/>
          <w:rFonts w:hint="cs"/>
          <w:rtl/>
        </w:rPr>
        <w:t>ی</w:t>
      </w:r>
      <w:r w:rsidRPr="0088599A">
        <w:rPr>
          <w:rStyle w:val="1-Char0"/>
          <w:rFonts w:hint="cs"/>
          <w:rtl/>
        </w:rPr>
        <w:t>راب نمود، چرا امروز احساس تشنگ</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ند، آن قوم</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به جهان درس فرهنگ و تمدن آموخت، چرا امروز ب</w:t>
      </w:r>
      <w:r w:rsidR="008D60BE">
        <w:rPr>
          <w:rStyle w:val="1-Char0"/>
          <w:rFonts w:hint="cs"/>
          <w:rtl/>
        </w:rPr>
        <w:t>ی</w:t>
      </w:r>
      <w:r w:rsidRPr="0088599A">
        <w:rPr>
          <w:rStyle w:val="1-Char0"/>
          <w:rFonts w:hint="cs"/>
          <w:rtl/>
        </w:rPr>
        <w:t>‌فرهنگ و ب</w:t>
      </w:r>
      <w:r w:rsidR="008D60BE">
        <w:rPr>
          <w:rStyle w:val="1-Char0"/>
          <w:rFonts w:hint="cs"/>
          <w:rtl/>
        </w:rPr>
        <w:t>ی</w:t>
      </w:r>
      <w:r w:rsidR="000A4E03">
        <w:rPr>
          <w:rStyle w:val="1-Char0"/>
          <w:rFonts w:hint="eastAsia"/>
          <w:rtl/>
        </w:rPr>
        <w:t>‌</w:t>
      </w:r>
      <w:r w:rsidRPr="0088599A">
        <w:rPr>
          <w:rStyle w:val="1-Char0"/>
          <w:rFonts w:hint="cs"/>
          <w:rtl/>
        </w:rPr>
        <w:t>تمدن و خودباخته و ب</w:t>
      </w:r>
      <w:r w:rsidR="008D60BE">
        <w:rPr>
          <w:rStyle w:val="1-Char0"/>
          <w:rFonts w:hint="cs"/>
          <w:rtl/>
        </w:rPr>
        <w:t>ی</w:t>
      </w:r>
      <w:r w:rsidR="000A4E03">
        <w:rPr>
          <w:rStyle w:val="1-Char0"/>
          <w:rFonts w:hint="eastAsia"/>
          <w:rtl/>
        </w:rPr>
        <w:t>‌</w:t>
      </w:r>
      <w:r w:rsidRPr="0088599A">
        <w:rPr>
          <w:rStyle w:val="1-Char0"/>
          <w:rFonts w:hint="cs"/>
          <w:rtl/>
        </w:rPr>
        <w:t>هو</w:t>
      </w:r>
      <w:r w:rsidR="00CF326E">
        <w:rPr>
          <w:rStyle w:val="1-Char0"/>
          <w:rFonts w:hint="cs"/>
          <w:rtl/>
        </w:rPr>
        <w:t>یّ</w:t>
      </w:r>
      <w:r w:rsidRPr="0088599A">
        <w:rPr>
          <w:rStyle w:val="1-Char0"/>
          <w:rFonts w:hint="cs"/>
          <w:rtl/>
        </w:rPr>
        <w:t>ت خوانده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شود؟</w:t>
      </w:r>
    </w:p>
    <w:p w:rsidR="0091508D" w:rsidRPr="0088599A" w:rsidRDefault="0091508D" w:rsidP="004E500B">
      <w:pPr>
        <w:rPr>
          <w:rStyle w:val="1-Char0"/>
          <w:rtl/>
        </w:rPr>
      </w:pPr>
      <w:r w:rsidRPr="0088599A">
        <w:rPr>
          <w:rStyle w:val="1-Char0"/>
          <w:rFonts w:hint="cs"/>
          <w:rtl/>
        </w:rPr>
        <w:t xml:space="preserve">امروز مسلمانان خود را مسلمان </w:t>
      </w:r>
      <w:r w:rsidR="008D60BE">
        <w:rPr>
          <w:rStyle w:val="1-Char0"/>
          <w:rFonts w:hint="cs"/>
          <w:rtl/>
        </w:rPr>
        <w:t>ک</w:t>
      </w:r>
      <w:r w:rsidRPr="0088599A">
        <w:rPr>
          <w:rStyle w:val="1-Char0"/>
          <w:rFonts w:hint="cs"/>
          <w:rtl/>
        </w:rPr>
        <w:t>امل و مؤمن واقع</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نامند (و به ا</w:t>
      </w:r>
      <w:r w:rsidR="008D60BE">
        <w:rPr>
          <w:rStyle w:val="1-Char0"/>
          <w:rFonts w:hint="cs"/>
          <w:rtl/>
        </w:rPr>
        <w:t>ی</w:t>
      </w:r>
      <w:r w:rsidRPr="0088599A">
        <w:rPr>
          <w:rStyle w:val="1-Char0"/>
          <w:rFonts w:hint="cs"/>
          <w:rtl/>
        </w:rPr>
        <w:t>ن هم ا</w:t>
      </w:r>
      <w:r w:rsidR="008D60BE">
        <w:rPr>
          <w:rStyle w:val="1-Char0"/>
          <w:rFonts w:hint="cs"/>
          <w:rtl/>
        </w:rPr>
        <w:t>ی</w:t>
      </w:r>
      <w:r w:rsidRPr="0088599A">
        <w:rPr>
          <w:rStyle w:val="1-Char0"/>
          <w:rFonts w:hint="cs"/>
          <w:rtl/>
        </w:rPr>
        <w:t xml:space="preserve">مان دارند </w:t>
      </w:r>
      <w:r w:rsidR="008D60BE">
        <w:rPr>
          <w:rStyle w:val="1-Char0"/>
          <w:rFonts w:hint="cs"/>
          <w:rtl/>
        </w:rPr>
        <w:t>ک</w:t>
      </w:r>
      <w:r w:rsidRPr="0088599A">
        <w:rPr>
          <w:rStyle w:val="1-Char0"/>
          <w:rFonts w:hint="cs"/>
          <w:rtl/>
        </w:rPr>
        <w:t>ه رحمت خداوند، شامل حال مسلمانان است) ول</w:t>
      </w:r>
      <w:r w:rsidR="008D60BE">
        <w:rPr>
          <w:rStyle w:val="1-Char0"/>
          <w:rFonts w:hint="cs"/>
          <w:rtl/>
        </w:rPr>
        <w:t>ی</w:t>
      </w:r>
      <w:r w:rsidRPr="0088599A">
        <w:rPr>
          <w:rStyle w:val="1-Char0"/>
          <w:rFonts w:hint="cs"/>
          <w:rtl/>
        </w:rPr>
        <w:t xml:space="preserve"> اگر چشم</w:t>
      </w:r>
      <w:r w:rsidR="000A4E03">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شان را باز </w:t>
      </w:r>
      <w:r w:rsidR="008D60BE">
        <w:rPr>
          <w:rStyle w:val="1-Char0"/>
          <w:rFonts w:hint="cs"/>
          <w:rtl/>
        </w:rPr>
        <w:t>ک</w:t>
      </w:r>
      <w:r w:rsidRPr="0088599A">
        <w:rPr>
          <w:rStyle w:val="1-Char0"/>
          <w:rFonts w:hint="cs"/>
          <w:rtl/>
        </w:rPr>
        <w:t>نند و بنگرند، آ</w:t>
      </w:r>
      <w:r w:rsidR="008D60BE">
        <w:rPr>
          <w:rStyle w:val="1-Char0"/>
          <w:rFonts w:hint="cs"/>
          <w:rtl/>
        </w:rPr>
        <w:t>ی</w:t>
      </w:r>
      <w:r w:rsidRPr="0088599A">
        <w:rPr>
          <w:rStyle w:val="1-Char0"/>
          <w:rFonts w:hint="cs"/>
          <w:rtl/>
        </w:rPr>
        <w:t>ا واقعاً رحمت خداوند</w:t>
      </w:r>
      <w:r w:rsidR="008D60BE">
        <w:rPr>
          <w:rStyle w:val="1-Char0"/>
          <w:rFonts w:hint="cs"/>
          <w:rtl/>
        </w:rPr>
        <w:t>ی</w:t>
      </w:r>
      <w:r w:rsidRPr="0088599A">
        <w:rPr>
          <w:rStyle w:val="1-Char0"/>
          <w:rFonts w:hint="cs"/>
          <w:rtl/>
        </w:rPr>
        <w:t xml:space="preserve"> شامل حال</w:t>
      </w:r>
      <w:r w:rsidR="00EC1538">
        <w:rPr>
          <w:rStyle w:val="1-Char0"/>
          <w:rFonts w:hint="cs"/>
          <w:rtl/>
        </w:rPr>
        <w:t xml:space="preserve"> آن‌ها </w:t>
      </w:r>
      <w:r w:rsidRPr="0088599A">
        <w:rPr>
          <w:rStyle w:val="1-Char0"/>
          <w:rFonts w:hint="cs"/>
          <w:rtl/>
        </w:rPr>
        <w:t>است؟</w:t>
      </w:r>
    </w:p>
    <w:p w:rsidR="0091508D" w:rsidRPr="0088599A" w:rsidRDefault="0091508D" w:rsidP="004E500B">
      <w:pPr>
        <w:rPr>
          <w:rStyle w:val="1-Char0"/>
          <w:rtl/>
        </w:rPr>
      </w:pPr>
      <w:r w:rsidRPr="0088599A">
        <w:rPr>
          <w:rStyle w:val="1-Char0"/>
          <w:rFonts w:hint="cs"/>
          <w:rtl/>
        </w:rPr>
        <w:t>در جهان جمع</w:t>
      </w:r>
      <w:r w:rsidR="008D60BE">
        <w:rPr>
          <w:rStyle w:val="1-Char0"/>
          <w:rFonts w:hint="cs"/>
          <w:rtl/>
        </w:rPr>
        <w:t>ی</w:t>
      </w:r>
      <w:r w:rsidRPr="0088599A">
        <w:rPr>
          <w:rStyle w:val="1-Char0"/>
          <w:rFonts w:hint="cs"/>
          <w:rtl/>
        </w:rPr>
        <w:t xml:space="preserve">ت و تعداد مسلمانان بالغ بر </w:t>
      </w:r>
      <w:r w:rsidR="008D60BE">
        <w:rPr>
          <w:rStyle w:val="1-Char0"/>
          <w:rFonts w:hint="cs"/>
          <w:rtl/>
        </w:rPr>
        <w:t>یک</w:t>
      </w:r>
      <w:r w:rsidRPr="0088599A">
        <w:rPr>
          <w:rStyle w:val="1-Char0"/>
          <w:rFonts w:hint="cs"/>
          <w:rtl/>
        </w:rPr>
        <w:t xml:space="preserve"> و ن</w:t>
      </w:r>
      <w:r w:rsidR="008D60BE">
        <w:rPr>
          <w:rStyle w:val="1-Char0"/>
          <w:rFonts w:hint="cs"/>
          <w:rtl/>
        </w:rPr>
        <w:t>ی</w:t>
      </w:r>
      <w:r w:rsidRPr="0088599A">
        <w:rPr>
          <w:rStyle w:val="1-Char0"/>
          <w:rFonts w:hint="cs"/>
          <w:rtl/>
        </w:rPr>
        <w:t>م م</w:t>
      </w:r>
      <w:r w:rsidR="008D60BE">
        <w:rPr>
          <w:rStyle w:val="1-Char0"/>
          <w:rFonts w:hint="cs"/>
          <w:rtl/>
        </w:rPr>
        <w:t>ی</w:t>
      </w:r>
      <w:r w:rsidRPr="0088599A">
        <w:rPr>
          <w:rStyle w:val="1-Char0"/>
          <w:rFonts w:hint="cs"/>
          <w:rtl/>
        </w:rPr>
        <w:t>ل</w:t>
      </w:r>
      <w:r w:rsidR="008D60BE">
        <w:rPr>
          <w:rStyle w:val="1-Char0"/>
          <w:rFonts w:hint="cs"/>
          <w:rtl/>
        </w:rPr>
        <w:t>ی</w:t>
      </w:r>
      <w:r w:rsidRPr="0088599A">
        <w:rPr>
          <w:rStyle w:val="1-Char0"/>
          <w:rFonts w:hint="cs"/>
          <w:rtl/>
        </w:rPr>
        <w:t>ارد است، جمع</w:t>
      </w:r>
      <w:r w:rsidR="008D60BE">
        <w:rPr>
          <w:rStyle w:val="1-Char0"/>
          <w:rFonts w:hint="cs"/>
          <w:rtl/>
        </w:rPr>
        <w:t>ی</w:t>
      </w:r>
      <w:r w:rsidRPr="0088599A">
        <w:rPr>
          <w:rStyle w:val="1-Char0"/>
          <w:rFonts w:hint="cs"/>
          <w:rtl/>
        </w:rPr>
        <w:t>ت</w:t>
      </w:r>
      <w:r w:rsidR="00EC1538">
        <w:rPr>
          <w:rStyle w:val="1-Char0"/>
          <w:rFonts w:hint="cs"/>
          <w:rtl/>
        </w:rPr>
        <w:t xml:space="preserve"> آن‌ها </w:t>
      </w:r>
      <w:r w:rsidRPr="0088599A">
        <w:rPr>
          <w:rStyle w:val="1-Char0"/>
          <w:rFonts w:hint="cs"/>
          <w:rtl/>
        </w:rPr>
        <w:t>به قدر</w:t>
      </w:r>
      <w:r w:rsidR="008D60BE">
        <w:rPr>
          <w:rStyle w:val="1-Char0"/>
          <w:rFonts w:hint="cs"/>
          <w:rtl/>
        </w:rPr>
        <w:t>ی</w:t>
      </w:r>
      <w:r w:rsidRPr="0088599A">
        <w:rPr>
          <w:rStyle w:val="1-Char0"/>
          <w:rFonts w:hint="cs"/>
          <w:rtl/>
        </w:rPr>
        <w:t xml:space="preserve"> ز</w:t>
      </w:r>
      <w:r w:rsidR="008D60BE">
        <w:rPr>
          <w:rStyle w:val="1-Char0"/>
          <w:rFonts w:hint="cs"/>
          <w:rtl/>
        </w:rPr>
        <w:t>ی</w:t>
      </w:r>
      <w:r w:rsidRPr="0088599A">
        <w:rPr>
          <w:rStyle w:val="1-Char0"/>
          <w:rFonts w:hint="cs"/>
          <w:rtl/>
        </w:rPr>
        <w:t xml:space="preserve">اد است </w:t>
      </w:r>
      <w:r w:rsidR="008D60BE">
        <w:rPr>
          <w:rStyle w:val="1-Char0"/>
          <w:rFonts w:hint="cs"/>
          <w:rtl/>
        </w:rPr>
        <w:t>ک</w:t>
      </w:r>
      <w:r w:rsidRPr="0088599A">
        <w:rPr>
          <w:rStyle w:val="1-Char0"/>
          <w:rFonts w:hint="cs"/>
          <w:rtl/>
        </w:rPr>
        <w:t xml:space="preserve">ه اگر هر </w:t>
      </w:r>
      <w:r w:rsidR="008D60BE">
        <w:rPr>
          <w:rStyle w:val="1-Char0"/>
          <w:rFonts w:hint="cs"/>
          <w:rtl/>
        </w:rPr>
        <w:t>یکی</w:t>
      </w:r>
      <w:r w:rsidRPr="0088599A">
        <w:rPr>
          <w:rStyle w:val="1-Char0"/>
          <w:rFonts w:hint="cs"/>
          <w:rtl/>
        </w:rPr>
        <w:t xml:space="preserve"> از</w:t>
      </w:r>
      <w:r w:rsidR="00EC1538">
        <w:rPr>
          <w:rStyle w:val="1-Char0"/>
          <w:rFonts w:hint="cs"/>
          <w:rtl/>
        </w:rPr>
        <w:t xml:space="preserve"> آن‌ها </w:t>
      </w:r>
      <w:r w:rsidRPr="0088599A">
        <w:rPr>
          <w:rStyle w:val="1-Char0"/>
          <w:rFonts w:hint="cs"/>
          <w:rtl/>
        </w:rPr>
        <w:t>سنگر</w:t>
      </w:r>
      <w:r w:rsidR="008D60BE">
        <w:rPr>
          <w:rStyle w:val="1-Char0"/>
          <w:rFonts w:hint="cs"/>
          <w:rtl/>
        </w:rPr>
        <w:t>ی</w:t>
      </w:r>
      <w:r w:rsidRPr="0088599A">
        <w:rPr>
          <w:rStyle w:val="1-Char0"/>
          <w:rFonts w:hint="cs"/>
          <w:rtl/>
        </w:rPr>
        <w:t>زه‌ا</w:t>
      </w:r>
      <w:r w:rsidR="008D60BE">
        <w:rPr>
          <w:rStyle w:val="1-Char0"/>
          <w:rFonts w:hint="cs"/>
          <w:rtl/>
        </w:rPr>
        <w:t>ی</w:t>
      </w:r>
      <w:r w:rsidRPr="0088599A">
        <w:rPr>
          <w:rStyle w:val="1-Char0"/>
          <w:rFonts w:hint="cs"/>
          <w:rtl/>
        </w:rPr>
        <w:t xml:space="preserve"> پرتاب </w:t>
      </w:r>
      <w:r w:rsidR="008D60BE">
        <w:rPr>
          <w:rStyle w:val="1-Char0"/>
          <w:rFonts w:hint="cs"/>
          <w:rtl/>
        </w:rPr>
        <w:t>ک</w:t>
      </w:r>
      <w:r w:rsidRPr="0088599A">
        <w:rPr>
          <w:rStyle w:val="1-Char0"/>
          <w:rFonts w:hint="cs"/>
          <w:rtl/>
        </w:rPr>
        <w:t xml:space="preserve">ند، به صورت </w:t>
      </w:r>
      <w:r w:rsidR="008D60BE">
        <w:rPr>
          <w:rStyle w:val="1-Char0"/>
          <w:rFonts w:hint="cs"/>
          <w:rtl/>
        </w:rPr>
        <w:t>ک</w:t>
      </w:r>
      <w:r w:rsidRPr="0088599A">
        <w:rPr>
          <w:rStyle w:val="1-Char0"/>
          <w:rFonts w:hint="cs"/>
          <w:rtl/>
        </w:rPr>
        <w:t>وه</w:t>
      </w:r>
      <w:r w:rsidR="008D60BE">
        <w:rPr>
          <w:rStyle w:val="1-Char0"/>
          <w:rFonts w:hint="cs"/>
          <w:rtl/>
        </w:rPr>
        <w:t>ی</w:t>
      </w:r>
      <w:r w:rsidRPr="0088599A">
        <w:rPr>
          <w:rStyle w:val="1-Char0"/>
          <w:rFonts w:hint="cs"/>
          <w:rtl/>
        </w:rPr>
        <w:t xml:space="preserve"> درآ</w:t>
      </w:r>
      <w:r w:rsidR="008D60BE">
        <w:rPr>
          <w:rStyle w:val="1-Char0"/>
          <w:rFonts w:hint="cs"/>
          <w:rtl/>
        </w:rPr>
        <w:t>ی</w:t>
      </w:r>
      <w:r w:rsidRPr="0088599A">
        <w:rPr>
          <w:rStyle w:val="1-Char0"/>
          <w:rFonts w:hint="cs"/>
          <w:rtl/>
        </w:rPr>
        <w:t xml:space="preserve">د، و اگر هر </w:t>
      </w:r>
      <w:r w:rsidR="008D60BE">
        <w:rPr>
          <w:rStyle w:val="1-Char0"/>
          <w:rFonts w:hint="cs"/>
          <w:rtl/>
        </w:rPr>
        <w:t>یکی</w:t>
      </w:r>
      <w:r w:rsidRPr="0088599A">
        <w:rPr>
          <w:rStyle w:val="1-Char0"/>
          <w:rFonts w:hint="cs"/>
          <w:rtl/>
        </w:rPr>
        <w:t xml:space="preserve"> از</w:t>
      </w:r>
      <w:r w:rsidR="00EC1538">
        <w:rPr>
          <w:rStyle w:val="1-Char0"/>
          <w:rFonts w:hint="cs"/>
          <w:rtl/>
        </w:rPr>
        <w:t xml:space="preserve"> آن‌ها </w:t>
      </w:r>
      <w:r w:rsidRPr="0088599A">
        <w:rPr>
          <w:rStyle w:val="1-Char0"/>
          <w:rFonts w:hint="cs"/>
          <w:rtl/>
        </w:rPr>
        <w:t>ت</w:t>
      </w:r>
      <w:r w:rsidR="00214E71" w:rsidRPr="0088599A">
        <w:rPr>
          <w:rStyle w:val="1-Char0"/>
          <w:rFonts w:hint="cs"/>
          <w:rtl/>
        </w:rPr>
        <w:t>ُ</w:t>
      </w:r>
      <w:r w:rsidRPr="0088599A">
        <w:rPr>
          <w:rStyle w:val="1-Char0"/>
          <w:rFonts w:hint="cs"/>
          <w:rtl/>
        </w:rPr>
        <w:t>ف</w:t>
      </w:r>
      <w:r w:rsidR="008D60BE">
        <w:rPr>
          <w:rStyle w:val="1-Char0"/>
          <w:rFonts w:hint="cs"/>
          <w:rtl/>
        </w:rPr>
        <w:t>ی</w:t>
      </w:r>
      <w:r w:rsidRPr="0088599A">
        <w:rPr>
          <w:rStyle w:val="1-Char0"/>
          <w:rFonts w:hint="cs"/>
          <w:rtl/>
        </w:rPr>
        <w:t xml:space="preserve"> از دهان ب</w:t>
      </w:r>
      <w:r w:rsidR="008D60BE">
        <w:rPr>
          <w:rStyle w:val="1-Char0"/>
          <w:rFonts w:hint="cs"/>
          <w:rtl/>
        </w:rPr>
        <w:t>ی</w:t>
      </w:r>
      <w:r w:rsidRPr="0088599A">
        <w:rPr>
          <w:rStyle w:val="1-Char0"/>
          <w:rFonts w:hint="cs"/>
          <w:rtl/>
        </w:rPr>
        <w:t>ندازد، به صورت س</w:t>
      </w:r>
      <w:r w:rsidR="008D60BE">
        <w:rPr>
          <w:rStyle w:val="1-Char0"/>
          <w:rFonts w:hint="cs"/>
          <w:rtl/>
        </w:rPr>
        <w:t>ی</w:t>
      </w:r>
      <w:r w:rsidRPr="0088599A">
        <w:rPr>
          <w:rStyle w:val="1-Char0"/>
          <w:rFonts w:hint="cs"/>
          <w:rtl/>
        </w:rPr>
        <w:t>ل</w:t>
      </w:r>
      <w:r w:rsidR="008D60BE">
        <w:rPr>
          <w:rStyle w:val="1-Char0"/>
          <w:rFonts w:hint="cs"/>
          <w:rtl/>
        </w:rPr>
        <w:t>ی</w:t>
      </w:r>
      <w:r w:rsidRPr="0088599A">
        <w:rPr>
          <w:rStyle w:val="1-Char0"/>
          <w:rFonts w:hint="cs"/>
          <w:rtl/>
        </w:rPr>
        <w:t xml:space="preserve"> خروشان درآ</w:t>
      </w:r>
      <w:r w:rsidR="008D60BE">
        <w:rPr>
          <w:rStyle w:val="1-Char0"/>
          <w:rFonts w:hint="cs"/>
          <w:rtl/>
        </w:rPr>
        <w:t>ی</w:t>
      </w:r>
      <w:r w:rsidRPr="0088599A">
        <w:rPr>
          <w:rStyle w:val="1-Char0"/>
          <w:rFonts w:hint="cs"/>
          <w:rtl/>
        </w:rPr>
        <w:t xml:space="preserve">د، و اگر هر </w:t>
      </w:r>
      <w:r w:rsidR="008D60BE">
        <w:rPr>
          <w:rStyle w:val="1-Char0"/>
          <w:rFonts w:hint="cs"/>
          <w:rtl/>
        </w:rPr>
        <w:t>یکی</w:t>
      </w:r>
      <w:r w:rsidRPr="0088599A">
        <w:rPr>
          <w:rStyle w:val="1-Char0"/>
          <w:rFonts w:hint="cs"/>
          <w:rtl/>
        </w:rPr>
        <w:t xml:space="preserve"> از</w:t>
      </w:r>
      <w:r w:rsidR="00EC1538">
        <w:rPr>
          <w:rStyle w:val="1-Char0"/>
          <w:rFonts w:hint="cs"/>
          <w:rtl/>
        </w:rPr>
        <w:t xml:space="preserve"> آن‌ها </w:t>
      </w:r>
      <w:r w:rsidRPr="0088599A">
        <w:rPr>
          <w:rStyle w:val="1-Char0"/>
          <w:rFonts w:hint="cs"/>
          <w:rtl/>
        </w:rPr>
        <w:t>صدا و فر</w:t>
      </w:r>
      <w:r w:rsidR="008D60BE">
        <w:rPr>
          <w:rStyle w:val="1-Char0"/>
          <w:rFonts w:hint="cs"/>
          <w:rtl/>
        </w:rPr>
        <w:t>ی</w:t>
      </w:r>
      <w:r w:rsidRPr="0088599A">
        <w:rPr>
          <w:rStyle w:val="1-Char0"/>
          <w:rFonts w:hint="cs"/>
          <w:rtl/>
        </w:rPr>
        <w:t>اد</w:t>
      </w:r>
      <w:r w:rsidR="008D60BE">
        <w:rPr>
          <w:rStyle w:val="1-Char0"/>
          <w:rFonts w:hint="cs"/>
          <w:rtl/>
        </w:rPr>
        <w:t>ی</w:t>
      </w:r>
      <w:r w:rsidRPr="0088599A">
        <w:rPr>
          <w:rStyle w:val="1-Char0"/>
          <w:rFonts w:hint="cs"/>
          <w:rtl/>
        </w:rPr>
        <w:t xml:space="preserve"> برآورد، به صورت صور</w:t>
      </w:r>
      <w:r w:rsidR="008D60BE">
        <w:rPr>
          <w:rStyle w:val="1-Char0"/>
          <w:rFonts w:hint="cs"/>
          <w:rtl/>
        </w:rPr>
        <w:t>ی</w:t>
      </w:r>
      <w:r w:rsidRPr="0088599A">
        <w:rPr>
          <w:rStyle w:val="1-Char0"/>
          <w:rFonts w:hint="cs"/>
          <w:rtl/>
        </w:rPr>
        <w:t xml:space="preserve"> در هم ش</w:t>
      </w:r>
      <w:r w:rsidR="008D60BE">
        <w:rPr>
          <w:rStyle w:val="1-Char0"/>
          <w:rFonts w:hint="cs"/>
          <w:rtl/>
        </w:rPr>
        <w:t>ک</w:t>
      </w:r>
      <w:r w:rsidRPr="0088599A">
        <w:rPr>
          <w:rStyle w:val="1-Char0"/>
          <w:rFonts w:hint="cs"/>
          <w:rtl/>
        </w:rPr>
        <w:t>ننده در آ</w:t>
      </w:r>
      <w:r w:rsidR="008D60BE">
        <w:rPr>
          <w:rStyle w:val="1-Char0"/>
          <w:rFonts w:hint="cs"/>
          <w:rtl/>
        </w:rPr>
        <w:t>ی</w:t>
      </w:r>
      <w:r w:rsidRPr="0088599A">
        <w:rPr>
          <w:rStyle w:val="1-Char0"/>
          <w:rFonts w:hint="cs"/>
          <w:rtl/>
        </w:rPr>
        <w:t>د؛ ول</w:t>
      </w:r>
      <w:r w:rsidR="008D60BE">
        <w:rPr>
          <w:rStyle w:val="1-Char0"/>
          <w:rFonts w:hint="cs"/>
          <w:rtl/>
        </w:rPr>
        <w:t>ی</w:t>
      </w:r>
      <w:r w:rsidRPr="0088599A">
        <w:rPr>
          <w:rStyle w:val="1-Char0"/>
          <w:rFonts w:hint="cs"/>
          <w:rtl/>
        </w:rPr>
        <w:t xml:space="preserve"> متأسفانه در جا</w:t>
      </w:r>
      <w:r w:rsidR="008D60BE">
        <w:rPr>
          <w:rStyle w:val="1-Char0"/>
          <w:rFonts w:hint="cs"/>
          <w:rtl/>
        </w:rPr>
        <w:t>یی</w:t>
      </w:r>
      <w:r w:rsidRPr="0088599A">
        <w:rPr>
          <w:rStyle w:val="1-Char0"/>
          <w:rFonts w:hint="cs"/>
          <w:rtl/>
        </w:rPr>
        <w:t xml:space="preserve"> </w:t>
      </w:r>
      <w:r w:rsidR="008D60BE">
        <w:rPr>
          <w:rStyle w:val="1-Char0"/>
          <w:rFonts w:hint="cs"/>
          <w:rtl/>
        </w:rPr>
        <w:t>ک</w:t>
      </w:r>
      <w:r w:rsidRPr="0088599A">
        <w:rPr>
          <w:rStyle w:val="1-Char0"/>
          <w:rFonts w:hint="cs"/>
          <w:rtl/>
        </w:rPr>
        <w:t>ه مسلمانان به ا</w:t>
      </w:r>
      <w:r w:rsidR="008D60BE">
        <w:rPr>
          <w:rStyle w:val="1-Char0"/>
          <w:rFonts w:hint="cs"/>
          <w:rtl/>
        </w:rPr>
        <w:t>ی</w:t>
      </w:r>
      <w:r w:rsidRPr="0088599A">
        <w:rPr>
          <w:rStyle w:val="1-Char0"/>
          <w:rFonts w:hint="cs"/>
          <w:rtl/>
        </w:rPr>
        <w:t xml:space="preserve">ن تعداد فراوان وجود دارند، </w:t>
      </w:r>
      <w:r w:rsidR="008D60BE">
        <w:rPr>
          <w:rStyle w:val="1-Char0"/>
          <w:rFonts w:hint="cs"/>
          <w:rtl/>
        </w:rPr>
        <w:t>ک</w:t>
      </w:r>
      <w:r w:rsidRPr="0088599A">
        <w:rPr>
          <w:rStyle w:val="1-Char0"/>
          <w:rFonts w:hint="cs"/>
          <w:rtl/>
        </w:rPr>
        <w:t>افران فرمانروا</w:t>
      </w:r>
      <w:r w:rsidR="008D60BE">
        <w:rPr>
          <w:rStyle w:val="1-Char0"/>
          <w:rFonts w:hint="cs"/>
          <w:rtl/>
        </w:rPr>
        <w:t>یی</w:t>
      </w:r>
      <w:r w:rsidRPr="0088599A">
        <w:rPr>
          <w:rStyle w:val="1-Char0"/>
          <w:rFonts w:hint="cs"/>
          <w:rtl/>
        </w:rPr>
        <w:t xml:space="preserve"> و ح</w:t>
      </w:r>
      <w:r w:rsidR="008D60BE">
        <w:rPr>
          <w:rStyle w:val="1-Char0"/>
          <w:rFonts w:hint="cs"/>
          <w:rtl/>
        </w:rPr>
        <w:t>ک</w:t>
      </w:r>
      <w:r w:rsidRPr="0088599A">
        <w:rPr>
          <w:rStyle w:val="1-Char0"/>
          <w:rFonts w:hint="cs"/>
          <w:rtl/>
        </w:rPr>
        <w:t>ومت و س</w:t>
      </w:r>
      <w:r w:rsidR="008D60BE">
        <w:rPr>
          <w:rStyle w:val="1-Char0"/>
          <w:rFonts w:hint="cs"/>
          <w:rtl/>
        </w:rPr>
        <w:t>ی</w:t>
      </w:r>
      <w:r w:rsidRPr="0088599A">
        <w:rPr>
          <w:rStyle w:val="1-Char0"/>
          <w:rFonts w:hint="cs"/>
          <w:rtl/>
        </w:rPr>
        <w:t>ادت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گردن</w:t>
      </w:r>
      <w:r w:rsidR="000A4E03">
        <w:rPr>
          <w:rStyle w:val="1-Char0"/>
          <w:rFonts w:hint="eastAsia"/>
          <w:rtl/>
        </w:rPr>
        <w:t>‌</w:t>
      </w:r>
      <w:r w:rsidRPr="0088599A">
        <w:rPr>
          <w:rStyle w:val="1-Char0"/>
          <w:rFonts w:hint="cs"/>
          <w:rtl/>
        </w:rPr>
        <w:t>ها</w:t>
      </w:r>
      <w:r w:rsidR="008D60BE">
        <w:rPr>
          <w:rStyle w:val="1-Char0"/>
          <w:rFonts w:hint="cs"/>
          <w:rtl/>
        </w:rPr>
        <w:t>ی</w:t>
      </w:r>
      <w:r w:rsidR="00EC1538">
        <w:rPr>
          <w:rStyle w:val="1-Char0"/>
          <w:rFonts w:hint="cs"/>
          <w:rtl/>
        </w:rPr>
        <w:t xml:space="preserve"> آن‌ها </w:t>
      </w:r>
      <w:r w:rsidRPr="0088599A">
        <w:rPr>
          <w:rStyle w:val="1-Char0"/>
          <w:rFonts w:hint="cs"/>
          <w:rtl/>
        </w:rPr>
        <w:t>طور</w:t>
      </w:r>
      <w:r w:rsidR="008D60BE">
        <w:rPr>
          <w:rStyle w:val="1-Char0"/>
          <w:rFonts w:hint="cs"/>
          <w:rtl/>
        </w:rPr>
        <w:t>ی</w:t>
      </w:r>
      <w:r w:rsidRPr="0088599A">
        <w:rPr>
          <w:rStyle w:val="1-Char0"/>
          <w:rFonts w:hint="cs"/>
          <w:rtl/>
        </w:rPr>
        <w:t xml:space="preserve"> در پنج</w:t>
      </w:r>
      <w:r w:rsidR="002A5A9D">
        <w:rPr>
          <w:rStyle w:val="1-Char0"/>
          <w:rFonts w:hint="cs"/>
          <w:rtl/>
        </w:rPr>
        <w:t>ۀ</w:t>
      </w:r>
      <w:r w:rsidRPr="0088599A">
        <w:rPr>
          <w:rStyle w:val="1-Char0"/>
          <w:rFonts w:hint="cs"/>
          <w:rtl/>
        </w:rPr>
        <w:t xml:space="preserve"> استبداد</w:t>
      </w:r>
      <w:r w:rsidR="00EC1538">
        <w:rPr>
          <w:rStyle w:val="1-Char0"/>
          <w:rFonts w:hint="cs"/>
          <w:rtl/>
        </w:rPr>
        <w:t xml:space="preserve"> آن‌ها </w:t>
      </w:r>
      <w:r w:rsidRPr="0088599A">
        <w:rPr>
          <w:rStyle w:val="1-Char0"/>
          <w:rFonts w:hint="cs"/>
          <w:rtl/>
        </w:rPr>
        <w:t xml:space="preserve">قرار دارند </w:t>
      </w:r>
      <w:r w:rsidR="008D60BE">
        <w:rPr>
          <w:rStyle w:val="1-Char0"/>
          <w:rFonts w:hint="cs"/>
          <w:rtl/>
        </w:rPr>
        <w:t>ک</w:t>
      </w:r>
      <w:r w:rsidRPr="0088599A">
        <w:rPr>
          <w:rStyle w:val="1-Char0"/>
          <w:rFonts w:hint="cs"/>
          <w:rtl/>
        </w:rPr>
        <w:t>ه به هر طرف بخواهند،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توانند مسلمانان را بچرخانند.</w:t>
      </w:r>
    </w:p>
    <w:p w:rsidR="0091508D" w:rsidRPr="0088599A" w:rsidRDefault="0091508D" w:rsidP="000A4E03">
      <w:pPr>
        <w:rPr>
          <w:rStyle w:val="1-Char0"/>
          <w:rtl/>
        </w:rPr>
      </w:pPr>
      <w:r w:rsidRPr="0088599A">
        <w:rPr>
          <w:rStyle w:val="1-Char0"/>
          <w:rFonts w:hint="cs"/>
          <w:rtl/>
        </w:rPr>
        <w:t xml:space="preserve">سر مسلمانان </w:t>
      </w:r>
      <w:r w:rsidR="008D60BE">
        <w:rPr>
          <w:rStyle w:val="1-Char0"/>
          <w:rFonts w:hint="cs"/>
          <w:rtl/>
        </w:rPr>
        <w:t>ک</w:t>
      </w:r>
      <w:r w:rsidRPr="0088599A">
        <w:rPr>
          <w:rStyle w:val="1-Char0"/>
          <w:rFonts w:hint="cs"/>
          <w:rtl/>
        </w:rPr>
        <w:t>ه به جز خدا پ</w:t>
      </w:r>
      <w:r w:rsidR="008D60BE">
        <w:rPr>
          <w:rStyle w:val="1-Char0"/>
          <w:rFonts w:hint="cs"/>
          <w:rtl/>
        </w:rPr>
        <w:t>ی</w:t>
      </w:r>
      <w:r w:rsidRPr="0088599A">
        <w:rPr>
          <w:rStyle w:val="1-Char0"/>
          <w:rFonts w:hint="cs"/>
          <w:rtl/>
        </w:rPr>
        <w:t>ش ه</w:t>
      </w:r>
      <w:r w:rsidR="008D60BE">
        <w:rPr>
          <w:rStyle w:val="1-Char0"/>
          <w:rFonts w:hint="cs"/>
          <w:rtl/>
        </w:rPr>
        <w:t>ی</w:t>
      </w:r>
      <w:r w:rsidRPr="0088599A">
        <w:rPr>
          <w:rStyle w:val="1-Char0"/>
          <w:rFonts w:hint="cs"/>
          <w:rtl/>
        </w:rPr>
        <w:t xml:space="preserve">چ </w:t>
      </w:r>
      <w:r w:rsidR="008D60BE">
        <w:rPr>
          <w:rStyle w:val="1-Char0"/>
          <w:rFonts w:hint="cs"/>
          <w:rtl/>
        </w:rPr>
        <w:t>ک</w:t>
      </w:r>
      <w:r w:rsidRPr="0088599A">
        <w:rPr>
          <w:rStyle w:val="1-Char0"/>
          <w:rFonts w:hint="cs"/>
          <w:rtl/>
        </w:rPr>
        <w:t>س خم</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شد، حالا پ</w:t>
      </w:r>
      <w:r w:rsidR="008D60BE">
        <w:rPr>
          <w:rStyle w:val="1-Char0"/>
          <w:rFonts w:hint="cs"/>
          <w:rtl/>
        </w:rPr>
        <w:t>ی</w:t>
      </w:r>
      <w:r w:rsidRPr="0088599A">
        <w:rPr>
          <w:rStyle w:val="1-Char0"/>
          <w:rFonts w:hint="cs"/>
          <w:rtl/>
        </w:rPr>
        <w:t>ش انسان</w:t>
      </w:r>
      <w:r w:rsidR="00412699">
        <w:rPr>
          <w:rStyle w:val="1-Char0"/>
          <w:rFonts w:hint="eastAsia"/>
          <w:rtl/>
        </w:rPr>
        <w:t>‌</w:t>
      </w:r>
      <w:r w:rsidRPr="0088599A">
        <w:rPr>
          <w:rStyle w:val="1-Char0"/>
          <w:rFonts w:hint="cs"/>
          <w:rtl/>
        </w:rPr>
        <w:t>ها خم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شود، ناموس</w:t>
      </w:r>
      <w:r w:rsidR="00EC1538">
        <w:rPr>
          <w:rStyle w:val="1-Char0"/>
          <w:rFonts w:hint="cs"/>
          <w:rtl/>
        </w:rPr>
        <w:t xml:space="preserve"> آن‌ها </w:t>
      </w:r>
      <w:r w:rsidR="008D60BE">
        <w:rPr>
          <w:rStyle w:val="1-Char0"/>
          <w:rFonts w:hint="cs"/>
          <w:rtl/>
        </w:rPr>
        <w:t>ک</w:t>
      </w:r>
      <w:r w:rsidRPr="0088599A">
        <w:rPr>
          <w:rStyle w:val="1-Char0"/>
          <w:rFonts w:hint="cs"/>
          <w:rtl/>
        </w:rPr>
        <w:t>ه ه</w:t>
      </w:r>
      <w:r w:rsidR="008D60BE">
        <w:rPr>
          <w:rStyle w:val="1-Char0"/>
          <w:rFonts w:hint="cs"/>
          <w:rtl/>
        </w:rPr>
        <w:t>ی</w:t>
      </w:r>
      <w:r w:rsidRPr="0088599A">
        <w:rPr>
          <w:rStyle w:val="1-Char0"/>
          <w:rFonts w:hint="cs"/>
          <w:rtl/>
        </w:rPr>
        <w:t xml:space="preserve">چ </w:t>
      </w:r>
      <w:r w:rsidR="008D60BE">
        <w:rPr>
          <w:rStyle w:val="1-Char0"/>
          <w:rFonts w:hint="cs"/>
          <w:rtl/>
        </w:rPr>
        <w:t>ک</w:t>
      </w:r>
      <w:r w:rsidRPr="0088599A">
        <w:rPr>
          <w:rStyle w:val="1-Char0"/>
          <w:rFonts w:hint="cs"/>
          <w:rtl/>
        </w:rPr>
        <w:t>س جرأت نداشت به آن نزد</w:t>
      </w:r>
      <w:r w:rsidR="008D60BE">
        <w:rPr>
          <w:rStyle w:val="1-Char0"/>
          <w:rFonts w:hint="cs"/>
          <w:rtl/>
        </w:rPr>
        <w:t>یک</w:t>
      </w:r>
      <w:r w:rsidRPr="0088599A">
        <w:rPr>
          <w:rStyle w:val="1-Char0"/>
          <w:rFonts w:hint="cs"/>
          <w:rtl/>
        </w:rPr>
        <w:t xml:space="preserve"> شود، امروز به خا</w:t>
      </w:r>
      <w:r w:rsidR="008D60BE">
        <w:rPr>
          <w:rStyle w:val="1-Char0"/>
          <w:rFonts w:hint="cs"/>
          <w:rtl/>
        </w:rPr>
        <w:t>ک</w:t>
      </w:r>
      <w:r w:rsidRPr="0088599A">
        <w:rPr>
          <w:rStyle w:val="1-Char0"/>
          <w:rFonts w:hint="cs"/>
          <w:rtl/>
        </w:rPr>
        <w:t xml:space="preserve"> مذلت مال</w:t>
      </w:r>
      <w:r w:rsidR="008D60BE">
        <w:rPr>
          <w:rStyle w:val="1-Char0"/>
          <w:rFonts w:hint="cs"/>
          <w:rtl/>
        </w:rPr>
        <w:t>ی</w:t>
      </w:r>
      <w:r w:rsidRPr="0088599A">
        <w:rPr>
          <w:rStyle w:val="1-Char0"/>
          <w:rFonts w:hint="cs"/>
          <w:rtl/>
        </w:rPr>
        <w:t>ده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شود، دست</w:t>
      </w:r>
      <w:r w:rsidR="00EC1538">
        <w:rPr>
          <w:rStyle w:val="1-Char0"/>
          <w:rFonts w:hint="cs"/>
          <w:rtl/>
        </w:rPr>
        <w:t xml:space="preserve"> آن‌ها </w:t>
      </w:r>
      <w:r w:rsidR="008D60BE">
        <w:rPr>
          <w:rStyle w:val="1-Char0"/>
          <w:rFonts w:hint="cs"/>
          <w:rtl/>
        </w:rPr>
        <w:t>ک</w:t>
      </w:r>
      <w:r w:rsidRPr="0088599A">
        <w:rPr>
          <w:rStyle w:val="1-Char0"/>
          <w:rFonts w:hint="cs"/>
          <w:rtl/>
        </w:rPr>
        <w:t>ه هم</w:t>
      </w:r>
      <w:r w:rsidR="008D60BE">
        <w:rPr>
          <w:rStyle w:val="1-Char0"/>
          <w:rFonts w:hint="cs"/>
          <w:rtl/>
        </w:rPr>
        <w:t>ی</w:t>
      </w:r>
      <w:r w:rsidRPr="0088599A">
        <w:rPr>
          <w:rStyle w:val="1-Char0"/>
          <w:rFonts w:hint="cs"/>
          <w:rtl/>
        </w:rPr>
        <w:t xml:space="preserve">شه غالب بود، حالا مغلوب و مقهور است، و در برابر </w:t>
      </w:r>
      <w:r w:rsidR="008D60BE">
        <w:rPr>
          <w:rStyle w:val="1-Char0"/>
          <w:rFonts w:hint="cs"/>
          <w:rtl/>
        </w:rPr>
        <w:t>ک</w:t>
      </w:r>
      <w:r w:rsidRPr="0088599A">
        <w:rPr>
          <w:rStyle w:val="1-Char0"/>
          <w:rFonts w:hint="cs"/>
          <w:rtl/>
        </w:rPr>
        <w:t xml:space="preserve">افران </w:t>
      </w:r>
      <w:r w:rsidR="00837684" w:rsidRPr="0088599A">
        <w:rPr>
          <w:rStyle w:val="1-Char0"/>
          <w:rFonts w:hint="cs"/>
          <w:rtl/>
        </w:rPr>
        <w:t>پهن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37684" w:rsidRPr="0088599A">
        <w:rPr>
          <w:rStyle w:val="1-Char0"/>
          <w:rFonts w:hint="cs"/>
          <w:rtl/>
        </w:rPr>
        <w:t>شود. جهل و ب</w:t>
      </w:r>
      <w:r w:rsidR="008D60BE">
        <w:rPr>
          <w:rStyle w:val="1-Char0"/>
          <w:rFonts w:hint="cs"/>
          <w:rtl/>
        </w:rPr>
        <w:t>ی</w:t>
      </w:r>
      <w:r w:rsidR="000A4E03">
        <w:rPr>
          <w:rStyle w:val="1-Char0"/>
          <w:rFonts w:hint="eastAsia"/>
          <w:rtl/>
        </w:rPr>
        <w:t>‌</w:t>
      </w:r>
      <w:r w:rsidR="00837684" w:rsidRPr="0088599A">
        <w:rPr>
          <w:rStyle w:val="1-Char0"/>
          <w:rFonts w:hint="cs"/>
          <w:rtl/>
        </w:rPr>
        <w:t>خرد</w:t>
      </w:r>
      <w:r w:rsidR="008D60BE">
        <w:rPr>
          <w:rStyle w:val="1-Char0"/>
          <w:rFonts w:hint="cs"/>
          <w:rtl/>
        </w:rPr>
        <w:t>ی</w:t>
      </w:r>
      <w:r w:rsidR="00837684" w:rsidRPr="0088599A">
        <w:rPr>
          <w:rStyle w:val="1-Char0"/>
          <w:rFonts w:hint="cs"/>
          <w:rtl/>
        </w:rPr>
        <w:t xml:space="preserve"> و افلاس و نادار</w:t>
      </w:r>
      <w:r w:rsidR="008D60BE">
        <w:rPr>
          <w:rStyle w:val="1-Char0"/>
          <w:rFonts w:hint="cs"/>
          <w:rtl/>
        </w:rPr>
        <w:t>ی</w:t>
      </w:r>
      <w:r w:rsidR="00837684" w:rsidRPr="0088599A">
        <w:rPr>
          <w:rStyle w:val="1-Char0"/>
          <w:rFonts w:hint="cs"/>
          <w:rtl/>
        </w:rPr>
        <w:t xml:space="preserve"> و وام و قرض</w:t>
      </w:r>
      <w:r w:rsidR="000A4E03">
        <w:rPr>
          <w:rStyle w:val="1-Char0"/>
          <w:rFonts w:hint="eastAsia"/>
          <w:rtl/>
        </w:rPr>
        <w:t>‌</w:t>
      </w:r>
      <w:r w:rsidR="00837684" w:rsidRPr="0088599A">
        <w:rPr>
          <w:rStyle w:val="1-Char0"/>
          <w:rFonts w:hint="cs"/>
          <w:rtl/>
        </w:rPr>
        <w:t>ها</w:t>
      </w:r>
      <w:r w:rsidR="008D60BE">
        <w:rPr>
          <w:rStyle w:val="1-Char0"/>
          <w:rFonts w:hint="cs"/>
          <w:rtl/>
        </w:rPr>
        <w:t>ی</w:t>
      </w:r>
      <w:r w:rsidR="00837684" w:rsidRPr="0088599A">
        <w:rPr>
          <w:rStyle w:val="1-Char0"/>
          <w:rFonts w:hint="cs"/>
          <w:rtl/>
        </w:rPr>
        <w:t xml:space="preserve"> فراوان، آنان را در همه جا ذل</w:t>
      </w:r>
      <w:r w:rsidR="008D60BE">
        <w:rPr>
          <w:rStyle w:val="1-Char0"/>
          <w:rFonts w:hint="cs"/>
          <w:rtl/>
        </w:rPr>
        <w:t>ی</w:t>
      </w:r>
      <w:r w:rsidR="00837684" w:rsidRPr="0088599A">
        <w:rPr>
          <w:rStyle w:val="1-Char0"/>
          <w:rFonts w:hint="cs"/>
          <w:rtl/>
        </w:rPr>
        <w:t>ل و خوار و زبون و زار ساخته است، آ</w:t>
      </w:r>
      <w:r w:rsidR="008D60BE">
        <w:rPr>
          <w:rStyle w:val="1-Char0"/>
          <w:rFonts w:hint="cs"/>
          <w:rtl/>
        </w:rPr>
        <w:t>ی</w:t>
      </w:r>
      <w:r w:rsidR="00837684" w:rsidRPr="0088599A">
        <w:rPr>
          <w:rStyle w:val="1-Char0"/>
          <w:rFonts w:hint="cs"/>
          <w:rtl/>
        </w:rPr>
        <w:t>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37684" w:rsidRPr="0088599A">
        <w:rPr>
          <w:rStyle w:val="1-Char0"/>
          <w:rFonts w:hint="cs"/>
          <w:rtl/>
        </w:rPr>
        <w:t>توان ا</w:t>
      </w:r>
      <w:r w:rsidR="008D60BE">
        <w:rPr>
          <w:rStyle w:val="1-Char0"/>
          <w:rFonts w:hint="cs"/>
          <w:rtl/>
        </w:rPr>
        <w:t>ی</w:t>
      </w:r>
      <w:r w:rsidR="00837684" w:rsidRPr="0088599A">
        <w:rPr>
          <w:rStyle w:val="1-Char0"/>
          <w:rFonts w:hint="cs"/>
          <w:rtl/>
        </w:rPr>
        <w:t>ن را رحمت خداوند</w:t>
      </w:r>
      <w:r w:rsidR="008D60BE">
        <w:rPr>
          <w:rStyle w:val="1-Char0"/>
          <w:rFonts w:hint="cs"/>
          <w:rtl/>
        </w:rPr>
        <w:t>ی</w:t>
      </w:r>
      <w:r w:rsidR="00837684" w:rsidRPr="0088599A">
        <w:rPr>
          <w:rStyle w:val="1-Char0"/>
          <w:rFonts w:hint="cs"/>
          <w:rtl/>
        </w:rPr>
        <w:t xml:space="preserve"> نام</w:t>
      </w:r>
      <w:r w:rsidR="008D60BE">
        <w:rPr>
          <w:rStyle w:val="1-Char0"/>
          <w:rFonts w:hint="cs"/>
          <w:rtl/>
        </w:rPr>
        <w:t>ی</w:t>
      </w:r>
      <w:r w:rsidR="00837684" w:rsidRPr="0088599A">
        <w:rPr>
          <w:rStyle w:val="1-Char0"/>
          <w:rFonts w:hint="cs"/>
          <w:rtl/>
        </w:rPr>
        <w:t>د؟! خ</w:t>
      </w:r>
      <w:r w:rsidR="008D60BE">
        <w:rPr>
          <w:rStyle w:val="1-Char0"/>
          <w:rFonts w:hint="cs"/>
          <w:rtl/>
        </w:rPr>
        <w:t>ی</w:t>
      </w:r>
      <w:r w:rsidR="00837684" w:rsidRPr="0088599A">
        <w:rPr>
          <w:rStyle w:val="1-Char0"/>
          <w:rFonts w:hint="cs"/>
          <w:rtl/>
        </w:rPr>
        <w:t>ر، ا</w:t>
      </w:r>
      <w:r w:rsidR="008D60BE">
        <w:rPr>
          <w:rStyle w:val="1-Char0"/>
          <w:rFonts w:hint="cs"/>
          <w:rtl/>
        </w:rPr>
        <w:t>ی</w:t>
      </w:r>
      <w:r w:rsidR="00837684" w:rsidRPr="0088599A">
        <w:rPr>
          <w:rStyle w:val="1-Char0"/>
          <w:rFonts w:hint="cs"/>
          <w:rtl/>
        </w:rPr>
        <w:t>ن رحمت خداوند</w:t>
      </w:r>
      <w:r w:rsidR="008D60BE">
        <w:rPr>
          <w:rStyle w:val="1-Char0"/>
          <w:rFonts w:hint="cs"/>
          <w:rtl/>
        </w:rPr>
        <w:t>ی</w:t>
      </w:r>
      <w:r w:rsidR="00837684" w:rsidRPr="0088599A">
        <w:rPr>
          <w:rStyle w:val="1-Char0"/>
          <w:rFonts w:hint="cs"/>
          <w:rtl/>
        </w:rPr>
        <w:t xml:space="preserve"> ن</w:t>
      </w:r>
      <w:r w:rsidR="008D60BE">
        <w:rPr>
          <w:rStyle w:val="1-Char0"/>
          <w:rFonts w:hint="cs"/>
          <w:rtl/>
        </w:rPr>
        <w:t>ی</w:t>
      </w:r>
      <w:r w:rsidR="00837684" w:rsidRPr="0088599A">
        <w:rPr>
          <w:rStyle w:val="1-Char0"/>
          <w:rFonts w:hint="cs"/>
          <w:rtl/>
        </w:rPr>
        <w:t>ست، بل</w:t>
      </w:r>
      <w:r w:rsidR="008D60BE">
        <w:rPr>
          <w:rStyle w:val="1-Char0"/>
          <w:rFonts w:hint="cs"/>
          <w:rtl/>
        </w:rPr>
        <w:t>ک</w:t>
      </w:r>
      <w:r w:rsidR="00837684" w:rsidRPr="0088599A">
        <w:rPr>
          <w:rStyle w:val="1-Char0"/>
          <w:rFonts w:hint="cs"/>
          <w:rtl/>
        </w:rPr>
        <w:t>ه عذاب خداوند</w:t>
      </w:r>
      <w:r w:rsidR="008D60BE">
        <w:rPr>
          <w:rStyle w:val="1-Char0"/>
          <w:rFonts w:hint="cs"/>
          <w:rtl/>
        </w:rPr>
        <w:t>ی</w:t>
      </w:r>
      <w:r w:rsidR="00837684" w:rsidRPr="0088599A">
        <w:rPr>
          <w:rStyle w:val="1-Char0"/>
          <w:rFonts w:hint="cs"/>
          <w:rtl/>
        </w:rPr>
        <w:t xml:space="preserve"> است، چقدر عج</w:t>
      </w:r>
      <w:r w:rsidR="008D60BE">
        <w:rPr>
          <w:rStyle w:val="1-Char0"/>
          <w:rFonts w:hint="cs"/>
          <w:rtl/>
        </w:rPr>
        <w:t>ی</w:t>
      </w:r>
      <w:r w:rsidR="00837684" w:rsidRPr="0088599A">
        <w:rPr>
          <w:rStyle w:val="1-Char0"/>
          <w:rFonts w:hint="cs"/>
          <w:rtl/>
        </w:rPr>
        <w:t xml:space="preserve">ب است </w:t>
      </w:r>
      <w:r w:rsidR="008D60BE">
        <w:rPr>
          <w:rStyle w:val="1-Char0"/>
          <w:rFonts w:hint="cs"/>
          <w:rtl/>
        </w:rPr>
        <w:t>ک</w:t>
      </w:r>
      <w:r w:rsidR="00837684" w:rsidRPr="0088599A">
        <w:rPr>
          <w:rStyle w:val="1-Char0"/>
          <w:rFonts w:hint="cs"/>
          <w:rtl/>
        </w:rPr>
        <w:t xml:space="preserve">ه </w:t>
      </w:r>
      <w:r w:rsidR="008D60BE">
        <w:rPr>
          <w:rStyle w:val="1-Char0"/>
          <w:rFonts w:hint="cs"/>
          <w:rtl/>
        </w:rPr>
        <w:t>ک</w:t>
      </w:r>
      <w:r w:rsidR="00837684" w:rsidRPr="0088599A">
        <w:rPr>
          <w:rStyle w:val="1-Char0"/>
          <w:rFonts w:hint="cs"/>
          <w:rtl/>
        </w:rPr>
        <w:t>س</w:t>
      </w:r>
      <w:r w:rsidR="008D60BE">
        <w:rPr>
          <w:rStyle w:val="1-Char0"/>
          <w:rFonts w:hint="cs"/>
          <w:rtl/>
        </w:rPr>
        <w:t>ی</w:t>
      </w:r>
      <w:r w:rsidR="00837684" w:rsidRPr="0088599A">
        <w:rPr>
          <w:rStyle w:val="1-Char0"/>
          <w:rFonts w:hint="cs"/>
          <w:rtl/>
        </w:rPr>
        <w:t xml:space="preserve"> مسلمان باشد و باز هم ذل</w:t>
      </w:r>
      <w:r w:rsidR="008D60BE">
        <w:rPr>
          <w:rStyle w:val="1-Char0"/>
          <w:rFonts w:hint="cs"/>
          <w:rtl/>
        </w:rPr>
        <w:t>ی</w:t>
      </w:r>
      <w:r w:rsidR="00837684" w:rsidRPr="0088599A">
        <w:rPr>
          <w:rStyle w:val="1-Char0"/>
          <w:rFonts w:hint="cs"/>
          <w:rtl/>
        </w:rPr>
        <w:t>ل و خوار باشد، مسلمان باشد و باز هم برده و غلام</w:t>
      </w:r>
      <w:r w:rsidR="00214E71" w:rsidRPr="0088599A">
        <w:rPr>
          <w:rStyle w:val="1-Char0"/>
          <w:rFonts w:hint="cs"/>
          <w:rtl/>
        </w:rPr>
        <w:t>ِ</w:t>
      </w:r>
      <w:r w:rsidR="00837684" w:rsidRPr="0088599A">
        <w:rPr>
          <w:rStyle w:val="1-Char0"/>
          <w:rFonts w:hint="cs"/>
          <w:rtl/>
        </w:rPr>
        <w:t xml:space="preserve"> حلقه به گوش ب</w:t>
      </w:r>
      <w:r w:rsidR="008D60BE">
        <w:rPr>
          <w:rStyle w:val="1-Char0"/>
          <w:rFonts w:hint="cs"/>
          <w:rtl/>
        </w:rPr>
        <w:t>ی</w:t>
      </w:r>
      <w:r w:rsidR="00837684" w:rsidRPr="0088599A">
        <w:rPr>
          <w:rStyle w:val="1-Char0"/>
          <w:rFonts w:hint="cs"/>
          <w:rtl/>
        </w:rPr>
        <w:t>گانگان باشد، ا</w:t>
      </w:r>
      <w:r w:rsidR="008D60BE">
        <w:rPr>
          <w:rStyle w:val="1-Char0"/>
          <w:rFonts w:hint="cs"/>
          <w:rtl/>
        </w:rPr>
        <w:t>ی</w:t>
      </w:r>
      <w:r w:rsidR="00837684" w:rsidRPr="0088599A">
        <w:rPr>
          <w:rStyle w:val="1-Char0"/>
          <w:rFonts w:hint="cs"/>
          <w:rtl/>
        </w:rPr>
        <w:t>ن امر غ</w:t>
      </w:r>
      <w:r w:rsidR="008D60BE">
        <w:rPr>
          <w:rStyle w:val="1-Char0"/>
          <w:rFonts w:hint="cs"/>
          <w:rtl/>
        </w:rPr>
        <w:t>ی</w:t>
      </w:r>
      <w:r w:rsidR="00837684" w:rsidRPr="0088599A">
        <w:rPr>
          <w:rStyle w:val="1-Char0"/>
          <w:rFonts w:hint="cs"/>
          <w:rtl/>
        </w:rPr>
        <w:t>رمم</w:t>
      </w:r>
      <w:r w:rsidR="008D60BE">
        <w:rPr>
          <w:rStyle w:val="1-Char0"/>
          <w:rFonts w:hint="cs"/>
          <w:rtl/>
        </w:rPr>
        <w:t>ک</w:t>
      </w:r>
      <w:r w:rsidR="00837684" w:rsidRPr="0088599A">
        <w:rPr>
          <w:rStyle w:val="1-Char0"/>
          <w:rFonts w:hint="cs"/>
          <w:rtl/>
        </w:rPr>
        <w:t xml:space="preserve">ن است (همانطور </w:t>
      </w:r>
      <w:r w:rsidR="008D60BE">
        <w:rPr>
          <w:rStyle w:val="1-Char0"/>
          <w:rFonts w:hint="cs"/>
          <w:rtl/>
        </w:rPr>
        <w:t>ک</w:t>
      </w:r>
      <w:r w:rsidR="00837684" w:rsidRPr="0088599A">
        <w:rPr>
          <w:rStyle w:val="1-Char0"/>
          <w:rFonts w:hint="cs"/>
          <w:rtl/>
        </w:rPr>
        <w:t>ه چ</w:t>
      </w:r>
      <w:r w:rsidR="008D60BE">
        <w:rPr>
          <w:rStyle w:val="1-Char0"/>
          <w:rFonts w:hint="cs"/>
          <w:rtl/>
        </w:rPr>
        <w:t>ی</w:t>
      </w:r>
      <w:r w:rsidR="00837684" w:rsidRPr="0088599A">
        <w:rPr>
          <w:rStyle w:val="1-Char0"/>
          <w:rFonts w:hint="cs"/>
          <w:rtl/>
        </w:rPr>
        <w:t>ز</w:t>
      </w:r>
      <w:r w:rsidR="008D60BE">
        <w:rPr>
          <w:rStyle w:val="1-Char0"/>
          <w:rFonts w:hint="cs"/>
          <w:rtl/>
        </w:rPr>
        <w:t>ی</w:t>
      </w:r>
      <w:r w:rsidR="00837684" w:rsidRPr="0088599A">
        <w:rPr>
          <w:rStyle w:val="1-Char0"/>
          <w:rFonts w:hint="cs"/>
          <w:rtl/>
        </w:rPr>
        <w:t xml:space="preserve"> در </w:t>
      </w:r>
      <w:r w:rsidR="008D60BE">
        <w:rPr>
          <w:rStyle w:val="1-Char0"/>
          <w:rFonts w:hint="cs"/>
          <w:rtl/>
        </w:rPr>
        <w:t>یک</w:t>
      </w:r>
      <w:r w:rsidR="00837684" w:rsidRPr="0088599A">
        <w:rPr>
          <w:rStyle w:val="1-Char0"/>
          <w:rFonts w:hint="cs"/>
          <w:rtl/>
        </w:rPr>
        <w:t xml:space="preserve"> زمان هم سف</w:t>
      </w:r>
      <w:r w:rsidR="008D60BE">
        <w:rPr>
          <w:rStyle w:val="1-Char0"/>
          <w:rFonts w:hint="cs"/>
          <w:rtl/>
        </w:rPr>
        <w:t>ی</w:t>
      </w:r>
      <w:r w:rsidR="00837684" w:rsidRPr="0088599A">
        <w:rPr>
          <w:rStyle w:val="1-Char0"/>
          <w:rFonts w:hint="cs"/>
          <w:rtl/>
        </w:rPr>
        <w:t>د باشد و هم س</w:t>
      </w:r>
      <w:r w:rsidR="008D60BE">
        <w:rPr>
          <w:rStyle w:val="1-Char0"/>
          <w:rFonts w:hint="cs"/>
          <w:rtl/>
        </w:rPr>
        <w:t>ی</w:t>
      </w:r>
      <w:r w:rsidR="00837684" w:rsidRPr="0088599A">
        <w:rPr>
          <w:rStyle w:val="1-Char0"/>
          <w:rFonts w:hint="cs"/>
          <w:rtl/>
        </w:rPr>
        <w:t>اه).</w:t>
      </w:r>
    </w:p>
    <w:p w:rsidR="00837684" w:rsidRPr="0088599A" w:rsidRDefault="00837684" w:rsidP="00DA402B">
      <w:pPr>
        <w:rPr>
          <w:rStyle w:val="1-Char0"/>
          <w:rtl/>
        </w:rPr>
      </w:pPr>
      <w:r w:rsidRPr="0088599A">
        <w:rPr>
          <w:rStyle w:val="1-Char0"/>
          <w:rFonts w:hint="cs"/>
          <w:rtl/>
        </w:rPr>
        <w:t>وقت</w:t>
      </w:r>
      <w:r w:rsidR="008D60BE">
        <w:rPr>
          <w:rStyle w:val="1-Char0"/>
          <w:rFonts w:hint="cs"/>
          <w:rtl/>
        </w:rPr>
        <w:t>ی</w:t>
      </w:r>
      <w:r w:rsidRPr="0088599A">
        <w:rPr>
          <w:rStyle w:val="1-Char0"/>
          <w:rFonts w:hint="cs"/>
          <w:rtl/>
        </w:rPr>
        <w:t xml:space="preserve"> مسلمان بند</w:t>
      </w:r>
      <w:r w:rsidR="002A5A9D">
        <w:rPr>
          <w:rStyle w:val="1-Char0"/>
          <w:rFonts w:hint="cs"/>
          <w:rtl/>
        </w:rPr>
        <w:t>ۀ</w:t>
      </w:r>
      <w:r w:rsidRPr="0088599A">
        <w:rPr>
          <w:rStyle w:val="1-Char0"/>
          <w:rFonts w:hint="cs"/>
          <w:rtl/>
        </w:rPr>
        <w:t xml:space="preserve"> محبوب خدا باشد و ا</w:t>
      </w:r>
      <w:r w:rsidR="008D60BE">
        <w:rPr>
          <w:rStyle w:val="1-Char0"/>
          <w:rFonts w:hint="cs"/>
          <w:rtl/>
        </w:rPr>
        <w:t>ی</w:t>
      </w:r>
      <w:r w:rsidRPr="0088599A">
        <w:rPr>
          <w:rStyle w:val="1-Char0"/>
          <w:rFonts w:hint="cs"/>
          <w:rtl/>
        </w:rPr>
        <w:t>مانش به ذات الله</w:t>
      </w:r>
      <w:r w:rsidR="00F849C2">
        <w:rPr>
          <w:rStyle w:val="1-Char0"/>
          <w:rFonts w:cs="CTraditional Arabic" w:hint="cs"/>
          <w:rtl/>
        </w:rPr>
        <w:t>أ</w:t>
      </w:r>
      <w:r w:rsidRPr="0088599A">
        <w:rPr>
          <w:rStyle w:val="1-Char0"/>
          <w:rFonts w:hint="cs"/>
          <w:rtl/>
        </w:rPr>
        <w:t xml:space="preserve"> </w:t>
      </w:r>
      <w:r w:rsidR="008D60BE">
        <w:rPr>
          <w:rStyle w:val="1-Char0"/>
          <w:rFonts w:hint="cs"/>
          <w:rtl/>
        </w:rPr>
        <w:t>ک</w:t>
      </w:r>
      <w:r w:rsidRPr="0088599A">
        <w:rPr>
          <w:rStyle w:val="1-Char0"/>
          <w:rFonts w:hint="cs"/>
          <w:rtl/>
        </w:rPr>
        <w:t>امل باشد، چطور مم</w:t>
      </w:r>
      <w:r w:rsidR="008D60BE">
        <w:rPr>
          <w:rStyle w:val="1-Char0"/>
          <w:rFonts w:hint="cs"/>
          <w:rtl/>
        </w:rPr>
        <w:t>ک</w:t>
      </w:r>
      <w:r w:rsidRPr="0088599A">
        <w:rPr>
          <w:rStyle w:val="1-Char0"/>
          <w:rFonts w:hint="cs"/>
          <w:rtl/>
        </w:rPr>
        <w:t xml:space="preserve">ن است </w:t>
      </w:r>
      <w:r w:rsidR="008D60BE">
        <w:rPr>
          <w:rStyle w:val="1-Char0"/>
          <w:rFonts w:hint="cs"/>
          <w:rtl/>
        </w:rPr>
        <w:t>ک</w:t>
      </w:r>
      <w:r w:rsidRPr="0088599A">
        <w:rPr>
          <w:rStyle w:val="1-Char0"/>
          <w:rFonts w:hint="cs"/>
          <w:rtl/>
        </w:rPr>
        <w:t>ه در دن</w:t>
      </w:r>
      <w:r w:rsidR="008D60BE">
        <w:rPr>
          <w:rStyle w:val="1-Char0"/>
          <w:rFonts w:hint="cs"/>
          <w:rtl/>
        </w:rPr>
        <w:t>ی</w:t>
      </w:r>
      <w:r w:rsidRPr="0088599A">
        <w:rPr>
          <w:rStyle w:val="1-Char0"/>
          <w:rFonts w:hint="cs"/>
          <w:rtl/>
        </w:rPr>
        <w:t>ا ذل</w:t>
      </w:r>
      <w:r w:rsidR="008D60BE">
        <w:rPr>
          <w:rStyle w:val="1-Char0"/>
          <w:rFonts w:hint="cs"/>
          <w:rtl/>
        </w:rPr>
        <w:t>ی</w:t>
      </w:r>
      <w:r w:rsidRPr="0088599A">
        <w:rPr>
          <w:rStyle w:val="1-Char0"/>
          <w:rFonts w:hint="cs"/>
          <w:rtl/>
        </w:rPr>
        <w:t>ل و خوار باشد؟ آ</w:t>
      </w:r>
      <w:r w:rsidR="008D60BE">
        <w:rPr>
          <w:rStyle w:val="1-Char0"/>
          <w:rFonts w:hint="cs"/>
          <w:rtl/>
        </w:rPr>
        <w:t>ی</w:t>
      </w:r>
      <w:r w:rsidRPr="0088599A">
        <w:rPr>
          <w:rStyle w:val="1-Char0"/>
          <w:rFonts w:hint="cs"/>
          <w:rtl/>
        </w:rPr>
        <w:t>ا (نعوذ بالله) خداوند ظالم و ستمگر است؟</w:t>
      </w:r>
      <w:r w:rsidR="00DA402B">
        <w:rPr>
          <w:rStyle w:val="1-Char0"/>
          <w:rFonts w:hint="cs"/>
          <w:rtl/>
        </w:rPr>
        <w:t xml:space="preserve"> </w:t>
      </w:r>
      <w:r w:rsidR="00DA402B">
        <w:rPr>
          <w:rStyle w:val="1-Char0"/>
          <w:rFonts w:cs="Traditional Arabic"/>
          <w:color w:val="000000"/>
          <w:shd w:val="clear" w:color="auto" w:fill="FFFFFF"/>
          <w:rtl/>
        </w:rPr>
        <w:t>﴿</w:t>
      </w:r>
      <w:r w:rsidR="00DA402B" w:rsidRPr="00DF05A1">
        <w:rPr>
          <w:rStyle w:val="4-Char"/>
          <w:rtl/>
        </w:rPr>
        <w:t xml:space="preserve">وَمَا </w:t>
      </w:r>
      <w:r w:rsidR="00DA402B" w:rsidRPr="00DF05A1">
        <w:rPr>
          <w:rStyle w:val="4-Char"/>
          <w:rFonts w:hint="cs"/>
          <w:rtl/>
        </w:rPr>
        <w:t>ٱ</w:t>
      </w:r>
      <w:r w:rsidR="00DA402B" w:rsidRPr="00DF05A1">
        <w:rPr>
          <w:rStyle w:val="4-Char"/>
          <w:rFonts w:hint="eastAsia"/>
          <w:rtl/>
        </w:rPr>
        <w:t>للَّهُ</w:t>
      </w:r>
      <w:r w:rsidR="00DA402B" w:rsidRPr="00DF05A1">
        <w:rPr>
          <w:rStyle w:val="4-Char"/>
          <w:rtl/>
        </w:rPr>
        <w:t xml:space="preserve"> يُرِيدُ ظُلۡمٗا لِّلۡعِبَادِ٣١</w:t>
      </w:r>
      <w:r w:rsidR="00DA402B">
        <w:rPr>
          <w:rStyle w:val="1-Char0"/>
          <w:rFonts w:cs="Traditional Arabic"/>
          <w:color w:val="000000"/>
          <w:shd w:val="clear" w:color="auto" w:fill="FFFFFF"/>
          <w:rtl/>
        </w:rPr>
        <w:t>﴾</w:t>
      </w:r>
      <w:r w:rsidR="00DA402B" w:rsidRPr="00DF05A1">
        <w:rPr>
          <w:rStyle w:val="4-Char"/>
          <w:rtl/>
        </w:rPr>
        <w:t xml:space="preserve"> </w:t>
      </w:r>
      <w:r w:rsidR="00DA402B" w:rsidRPr="00DD727F">
        <w:rPr>
          <w:rStyle w:val="9-Char"/>
          <w:rtl/>
        </w:rPr>
        <w:t>[غافر: 31]</w:t>
      </w:r>
    </w:p>
    <w:p w:rsidR="00837684" w:rsidRDefault="00837684" w:rsidP="004E500B">
      <w:pPr>
        <w:rPr>
          <w:rStyle w:val="1-Char0"/>
        </w:rPr>
      </w:pPr>
      <w:r w:rsidRPr="0088599A">
        <w:rPr>
          <w:rStyle w:val="1-Char0"/>
          <w:rFonts w:hint="cs"/>
          <w:rtl/>
        </w:rPr>
        <w:t>آر</w:t>
      </w:r>
      <w:r w:rsidR="008D60BE">
        <w:rPr>
          <w:rStyle w:val="1-Char0"/>
          <w:rFonts w:hint="cs"/>
          <w:rtl/>
        </w:rPr>
        <w:t>ی</w:t>
      </w:r>
      <w:r w:rsidRPr="0088599A">
        <w:rPr>
          <w:rStyle w:val="1-Char0"/>
          <w:rFonts w:hint="cs"/>
          <w:rtl/>
        </w:rPr>
        <w:t>، چرا وضع</w:t>
      </w:r>
      <w:r w:rsidR="008D60BE">
        <w:rPr>
          <w:rStyle w:val="1-Char0"/>
          <w:rFonts w:hint="cs"/>
          <w:rtl/>
        </w:rPr>
        <w:t>ی</w:t>
      </w:r>
      <w:r w:rsidRPr="0088599A">
        <w:rPr>
          <w:rStyle w:val="1-Char0"/>
          <w:rFonts w:hint="cs"/>
          <w:rtl/>
        </w:rPr>
        <w:t>ت رق</w:t>
      </w:r>
      <w:r w:rsidR="00214E71" w:rsidRPr="0088599A">
        <w:rPr>
          <w:rStyle w:val="1-Char0"/>
          <w:rFonts w:hint="cs"/>
          <w:rtl/>
        </w:rPr>
        <w:t>ّ</w:t>
      </w:r>
      <w:r w:rsidRPr="0088599A">
        <w:rPr>
          <w:rStyle w:val="1-Char0"/>
          <w:rFonts w:hint="cs"/>
          <w:rtl/>
        </w:rPr>
        <w:t xml:space="preserve">ت بار و متأثر </w:t>
      </w:r>
      <w:r w:rsidR="008D60BE">
        <w:rPr>
          <w:rStyle w:val="1-Char0"/>
          <w:rFonts w:hint="cs"/>
          <w:rtl/>
        </w:rPr>
        <w:t>ک</w:t>
      </w:r>
      <w:r w:rsidRPr="0088599A">
        <w:rPr>
          <w:rStyle w:val="1-Char0"/>
          <w:rFonts w:hint="cs"/>
          <w:rtl/>
        </w:rPr>
        <w:t>نند</w:t>
      </w:r>
      <w:r w:rsidR="002A5A9D">
        <w:rPr>
          <w:rStyle w:val="1-Char0"/>
          <w:rFonts w:hint="cs"/>
          <w:rtl/>
        </w:rPr>
        <w:t>ۀ</w:t>
      </w:r>
      <w:r w:rsidRPr="0088599A">
        <w:rPr>
          <w:rStyle w:val="1-Char0"/>
          <w:rFonts w:hint="cs"/>
          <w:rtl/>
        </w:rPr>
        <w:t xml:space="preserve"> امروز</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شورها</w:t>
      </w:r>
      <w:r w:rsidR="008D60BE">
        <w:rPr>
          <w:rStyle w:val="1-Char0"/>
          <w:rFonts w:hint="cs"/>
          <w:rtl/>
        </w:rPr>
        <w:t>ی</w:t>
      </w:r>
      <w:r w:rsidRPr="0088599A">
        <w:rPr>
          <w:rStyle w:val="1-Char0"/>
          <w:rFonts w:hint="cs"/>
          <w:rtl/>
        </w:rPr>
        <w:t xml:space="preserve"> اسلام</w:t>
      </w:r>
      <w:r w:rsidR="008D60BE">
        <w:rPr>
          <w:rStyle w:val="1-Char0"/>
          <w:rFonts w:hint="cs"/>
          <w:rtl/>
        </w:rPr>
        <w:t>ی</w:t>
      </w:r>
      <w:r w:rsidRPr="0088599A">
        <w:rPr>
          <w:rStyle w:val="1-Char0"/>
          <w:rFonts w:hint="cs"/>
          <w:rtl/>
        </w:rPr>
        <w:t xml:space="preserve"> و ش</w:t>
      </w:r>
      <w:r w:rsidR="008D60BE">
        <w:rPr>
          <w:rStyle w:val="1-Char0"/>
          <w:rFonts w:hint="cs"/>
          <w:rtl/>
        </w:rPr>
        <w:t>ک</w:t>
      </w:r>
      <w:r w:rsidRPr="0088599A">
        <w:rPr>
          <w:rStyle w:val="1-Char0"/>
          <w:rFonts w:hint="cs"/>
          <w:rtl/>
        </w:rPr>
        <w:t>ست و انحطاط</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در زم</w:t>
      </w:r>
      <w:r w:rsidR="008D60BE">
        <w:rPr>
          <w:rStyle w:val="1-Char0"/>
          <w:rFonts w:hint="cs"/>
          <w:rtl/>
        </w:rPr>
        <w:t>ی</w:t>
      </w:r>
      <w:r w:rsidRPr="0088599A">
        <w:rPr>
          <w:rStyle w:val="1-Char0"/>
          <w:rFonts w:hint="cs"/>
          <w:rtl/>
        </w:rPr>
        <w:t>نه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مختلف علم</w:t>
      </w:r>
      <w:r w:rsidR="008D60BE">
        <w:rPr>
          <w:rStyle w:val="1-Char0"/>
          <w:rFonts w:hint="cs"/>
          <w:rtl/>
        </w:rPr>
        <w:t>ی</w:t>
      </w:r>
      <w:r w:rsidRPr="0088599A">
        <w:rPr>
          <w:rStyle w:val="1-Char0"/>
          <w:rFonts w:hint="cs"/>
          <w:rtl/>
        </w:rPr>
        <w:t>، فرهنگ</w:t>
      </w:r>
      <w:r w:rsidR="008D60BE">
        <w:rPr>
          <w:rStyle w:val="1-Char0"/>
          <w:rFonts w:hint="cs"/>
          <w:rtl/>
        </w:rPr>
        <w:t>ی</w:t>
      </w:r>
      <w:r w:rsidRPr="0088599A">
        <w:rPr>
          <w:rStyle w:val="1-Char0"/>
          <w:rFonts w:hint="cs"/>
          <w:rtl/>
        </w:rPr>
        <w:t>، س</w:t>
      </w:r>
      <w:r w:rsidR="008D60BE">
        <w:rPr>
          <w:rStyle w:val="1-Char0"/>
          <w:rFonts w:hint="cs"/>
          <w:rtl/>
        </w:rPr>
        <w:t>ی</w:t>
      </w:r>
      <w:r w:rsidRPr="0088599A">
        <w:rPr>
          <w:rStyle w:val="1-Char0"/>
          <w:rFonts w:hint="cs"/>
          <w:rtl/>
        </w:rPr>
        <w:t>اس</w:t>
      </w:r>
      <w:r w:rsidR="008D60BE">
        <w:rPr>
          <w:rStyle w:val="1-Char0"/>
          <w:rFonts w:hint="cs"/>
          <w:rtl/>
        </w:rPr>
        <w:t>ی</w:t>
      </w:r>
      <w:r w:rsidRPr="0088599A">
        <w:rPr>
          <w:rStyle w:val="1-Char0"/>
          <w:rFonts w:hint="cs"/>
          <w:rtl/>
        </w:rPr>
        <w:t>، اقتصاد</w:t>
      </w:r>
      <w:r w:rsidR="008D60BE">
        <w:rPr>
          <w:rStyle w:val="1-Char0"/>
          <w:rFonts w:hint="cs"/>
          <w:rtl/>
        </w:rPr>
        <w:t>ی</w:t>
      </w:r>
      <w:r w:rsidRPr="0088599A">
        <w:rPr>
          <w:rStyle w:val="1-Char0"/>
          <w:rFonts w:hint="cs"/>
          <w:rtl/>
        </w:rPr>
        <w:t xml:space="preserve"> و... دامنگ</w:t>
      </w:r>
      <w:r w:rsidR="008D60BE">
        <w:rPr>
          <w:rStyle w:val="1-Char0"/>
          <w:rFonts w:hint="cs"/>
          <w:rtl/>
        </w:rPr>
        <w:t>ی</w:t>
      </w:r>
      <w:r w:rsidRPr="0088599A">
        <w:rPr>
          <w:rStyle w:val="1-Char0"/>
          <w:rFonts w:hint="cs"/>
          <w:rtl/>
        </w:rPr>
        <w:t>ر</w:t>
      </w:r>
      <w:r w:rsidR="00EC1538">
        <w:rPr>
          <w:rStyle w:val="1-Char0"/>
          <w:rFonts w:hint="cs"/>
          <w:rtl/>
        </w:rPr>
        <w:t xml:space="preserve"> آن‌ها </w:t>
      </w:r>
      <w:r w:rsidRPr="0088599A">
        <w:rPr>
          <w:rStyle w:val="1-Char0"/>
          <w:rFonts w:hint="cs"/>
          <w:rtl/>
        </w:rPr>
        <w:t>شده، دغدغ</w:t>
      </w:r>
      <w:r w:rsidR="002A5A9D">
        <w:rPr>
          <w:rStyle w:val="1-Char0"/>
          <w:rFonts w:hint="cs"/>
          <w:rtl/>
        </w:rPr>
        <w:t>ۀ</w:t>
      </w:r>
      <w:r w:rsidRPr="0088599A">
        <w:rPr>
          <w:rStyle w:val="1-Char0"/>
          <w:rFonts w:hint="cs"/>
          <w:rtl/>
        </w:rPr>
        <w:t xml:space="preserve"> اصل</w:t>
      </w:r>
      <w:r w:rsidR="008D60BE">
        <w:rPr>
          <w:rStyle w:val="1-Char0"/>
          <w:rFonts w:hint="cs"/>
          <w:rtl/>
        </w:rPr>
        <w:t>ی</w:t>
      </w:r>
      <w:r w:rsidRPr="0088599A">
        <w:rPr>
          <w:rStyle w:val="1-Char0"/>
          <w:rFonts w:hint="cs"/>
          <w:rtl/>
        </w:rPr>
        <w:t xml:space="preserve"> و منشأ نگران</w:t>
      </w:r>
      <w:r w:rsidR="008D60BE">
        <w:rPr>
          <w:rStyle w:val="1-Char0"/>
          <w:rFonts w:hint="cs"/>
          <w:rtl/>
        </w:rPr>
        <w:t>ی</w:t>
      </w:r>
      <w:r w:rsidRPr="0088599A">
        <w:rPr>
          <w:rStyle w:val="1-Char0"/>
          <w:rFonts w:hint="cs"/>
          <w:rtl/>
        </w:rPr>
        <w:t xml:space="preserve"> و اندوه دانشمندان و متف</w:t>
      </w:r>
      <w:r w:rsidR="008D60BE">
        <w:rPr>
          <w:rStyle w:val="1-Char0"/>
          <w:rFonts w:hint="cs"/>
          <w:rtl/>
        </w:rPr>
        <w:t>ک</w:t>
      </w:r>
      <w:r w:rsidRPr="0088599A">
        <w:rPr>
          <w:rStyle w:val="1-Char0"/>
          <w:rFonts w:hint="cs"/>
          <w:rtl/>
        </w:rPr>
        <w:t>ران جهان اسلام شده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141"/>
        <w:gridCol w:w="3369"/>
      </w:tblGrid>
      <w:tr w:rsidR="00DA402B" w:rsidTr="00722B00">
        <w:tc>
          <w:tcPr>
            <w:tcW w:w="3368" w:type="dxa"/>
          </w:tcPr>
          <w:p w:rsidR="00DA402B" w:rsidRPr="00722B00" w:rsidRDefault="00DA402B" w:rsidP="00722B00">
            <w:pPr>
              <w:pStyle w:val="1-0"/>
              <w:ind w:firstLine="0"/>
              <w:jc w:val="lowKashida"/>
              <w:rPr>
                <w:rStyle w:val="1-Char0"/>
                <w:sz w:val="2"/>
                <w:szCs w:val="2"/>
                <w:rtl/>
              </w:rPr>
            </w:pPr>
            <w:r w:rsidRPr="00B72DD5">
              <w:rPr>
                <w:rFonts w:hint="cs"/>
                <w:rtl/>
              </w:rPr>
              <w:t xml:space="preserve">افسوس </w:t>
            </w:r>
            <w:r w:rsidR="008D60BE">
              <w:rPr>
                <w:rFonts w:hint="cs"/>
                <w:rtl/>
              </w:rPr>
              <w:t>ک</w:t>
            </w:r>
            <w:r w:rsidRPr="00B72DD5">
              <w:rPr>
                <w:rFonts w:hint="cs"/>
                <w:rtl/>
              </w:rPr>
              <w:t>ه ا</w:t>
            </w:r>
            <w:r w:rsidR="008D60BE">
              <w:rPr>
                <w:rFonts w:hint="cs"/>
                <w:rtl/>
              </w:rPr>
              <w:t>ی</w:t>
            </w:r>
            <w:r w:rsidRPr="00B72DD5">
              <w:rPr>
                <w:rFonts w:hint="cs"/>
                <w:rtl/>
              </w:rPr>
              <w:t>ن مزرعه را آب</w:t>
            </w:r>
            <w:r>
              <w:rPr>
                <w:rFonts w:hint="cs"/>
                <w:rtl/>
              </w:rPr>
              <w:t xml:space="preserve"> </w:t>
            </w:r>
            <w:r w:rsidRPr="00B72DD5">
              <w:rPr>
                <w:rFonts w:hint="cs"/>
                <w:rtl/>
              </w:rPr>
              <w:t>گرفته</w:t>
            </w:r>
            <w:r w:rsidR="00722B00">
              <w:rPr>
                <w:rtl/>
              </w:rPr>
              <w:br/>
            </w:r>
          </w:p>
        </w:tc>
        <w:tc>
          <w:tcPr>
            <w:tcW w:w="567" w:type="dxa"/>
            <w:gridSpan w:val="2"/>
          </w:tcPr>
          <w:p w:rsidR="00DA402B" w:rsidRDefault="00DA402B" w:rsidP="00722B00">
            <w:pPr>
              <w:pStyle w:val="1-0"/>
              <w:ind w:firstLine="0"/>
              <w:jc w:val="lowKashida"/>
              <w:rPr>
                <w:rStyle w:val="1-Char0"/>
                <w:rtl/>
              </w:rPr>
            </w:pPr>
          </w:p>
        </w:tc>
        <w:tc>
          <w:tcPr>
            <w:tcW w:w="3369" w:type="dxa"/>
          </w:tcPr>
          <w:p w:rsidR="00DA402B" w:rsidRPr="00722B00" w:rsidRDefault="00DA402B" w:rsidP="00722B00">
            <w:pPr>
              <w:pStyle w:val="1-0"/>
              <w:ind w:firstLine="0"/>
              <w:jc w:val="lowKashida"/>
              <w:rPr>
                <w:rStyle w:val="1-Char0"/>
                <w:sz w:val="2"/>
                <w:szCs w:val="2"/>
                <w:rtl/>
              </w:rPr>
            </w:pPr>
            <w:r w:rsidRPr="00B72DD5">
              <w:rPr>
                <w:rFonts w:hint="cs"/>
                <w:rtl/>
              </w:rPr>
              <w:t>دهقان مص</w:t>
            </w:r>
            <w:r w:rsidR="008D60BE">
              <w:rPr>
                <w:rFonts w:hint="cs"/>
                <w:rtl/>
              </w:rPr>
              <w:t>ی</w:t>
            </w:r>
            <w:r w:rsidRPr="00B72DD5">
              <w:rPr>
                <w:rFonts w:hint="cs"/>
                <w:rtl/>
              </w:rPr>
              <w:t>بت‌زده را خواب</w:t>
            </w:r>
            <w:r>
              <w:rPr>
                <w:rFonts w:hint="cs"/>
                <w:rtl/>
              </w:rPr>
              <w:t xml:space="preserve"> </w:t>
            </w:r>
            <w:r w:rsidRPr="00B72DD5">
              <w:rPr>
                <w:rFonts w:hint="cs"/>
                <w:rtl/>
              </w:rPr>
              <w:t>گرفته</w:t>
            </w:r>
            <w:r w:rsidR="00722B00">
              <w:rPr>
                <w:rtl/>
              </w:rPr>
              <w:br/>
            </w:r>
          </w:p>
        </w:tc>
      </w:tr>
      <w:tr w:rsidR="00722B00" w:rsidTr="00722B00">
        <w:tc>
          <w:tcPr>
            <w:tcW w:w="3368" w:type="dxa"/>
          </w:tcPr>
          <w:p w:rsidR="00722B00" w:rsidRPr="00722B00" w:rsidRDefault="00722B00" w:rsidP="00722B00">
            <w:pPr>
              <w:pStyle w:val="1-0"/>
              <w:ind w:firstLine="0"/>
              <w:jc w:val="lowKashida"/>
              <w:rPr>
                <w:sz w:val="2"/>
                <w:szCs w:val="2"/>
                <w:rtl/>
              </w:rPr>
            </w:pPr>
            <w:r w:rsidRPr="00B72DD5">
              <w:rPr>
                <w:rFonts w:hint="cs"/>
                <w:rtl/>
              </w:rPr>
              <w:t>خون دل ما رنگ م</w:t>
            </w:r>
            <w:r w:rsidR="008D60BE">
              <w:rPr>
                <w:rFonts w:hint="cs"/>
                <w:rtl/>
              </w:rPr>
              <w:t>ی</w:t>
            </w:r>
            <w:r w:rsidRPr="00B72DD5">
              <w:rPr>
                <w:rFonts w:hint="cs"/>
                <w:rtl/>
              </w:rPr>
              <w:t>‌ناب</w:t>
            </w:r>
            <w:r>
              <w:rPr>
                <w:rFonts w:hint="cs"/>
                <w:rtl/>
              </w:rPr>
              <w:t xml:space="preserve"> </w:t>
            </w:r>
            <w:r w:rsidRPr="00B72DD5">
              <w:rPr>
                <w:rFonts w:hint="cs"/>
                <w:rtl/>
              </w:rPr>
              <w:t>گرفته</w:t>
            </w:r>
            <w:r>
              <w:rPr>
                <w:rtl/>
              </w:rPr>
              <w:br/>
            </w:r>
          </w:p>
        </w:tc>
        <w:tc>
          <w:tcPr>
            <w:tcW w:w="567" w:type="dxa"/>
            <w:gridSpan w:val="2"/>
          </w:tcPr>
          <w:p w:rsidR="00722B00" w:rsidRDefault="00722B00" w:rsidP="00722B00">
            <w:pPr>
              <w:pStyle w:val="1-0"/>
              <w:ind w:firstLine="0"/>
              <w:jc w:val="lowKashida"/>
              <w:rPr>
                <w:rStyle w:val="1-Char0"/>
                <w:rtl/>
              </w:rPr>
            </w:pPr>
          </w:p>
        </w:tc>
        <w:tc>
          <w:tcPr>
            <w:tcW w:w="3369" w:type="dxa"/>
          </w:tcPr>
          <w:p w:rsidR="00722B00" w:rsidRPr="00722B00" w:rsidRDefault="00722B00" w:rsidP="00722B00">
            <w:pPr>
              <w:pStyle w:val="1-0"/>
              <w:ind w:firstLine="0"/>
              <w:jc w:val="lowKashida"/>
              <w:rPr>
                <w:sz w:val="2"/>
                <w:szCs w:val="2"/>
                <w:rtl/>
              </w:rPr>
            </w:pPr>
            <w:r w:rsidRPr="00B72DD5">
              <w:rPr>
                <w:rFonts w:hint="cs"/>
                <w:rtl/>
              </w:rPr>
              <w:t>وز سوزش تب، پ</w:t>
            </w:r>
            <w:r w:rsidR="008D60BE">
              <w:rPr>
                <w:rFonts w:hint="cs"/>
                <w:rtl/>
              </w:rPr>
              <w:t>یک</w:t>
            </w:r>
            <w:r w:rsidRPr="00B72DD5">
              <w:rPr>
                <w:rFonts w:hint="cs"/>
                <w:rtl/>
              </w:rPr>
              <w:t>رمان تاب</w:t>
            </w:r>
            <w:r>
              <w:rPr>
                <w:rFonts w:hint="cs"/>
                <w:rtl/>
              </w:rPr>
              <w:t xml:space="preserve"> </w:t>
            </w:r>
            <w:r w:rsidRPr="00B72DD5">
              <w:rPr>
                <w:rFonts w:hint="cs"/>
                <w:rtl/>
              </w:rPr>
              <w:t>گرفته</w:t>
            </w:r>
            <w:r>
              <w:rPr>
                <w:rtl/>
              </w:rPr>
              <w:br/>
            </w:r>
          </w:p>
        </w:tc>
      </w:tr>
      <w:tr w:rsidR="00722B00" w:rsidTr="00722B00">
        <w:tc>
          <w:tcPr>
            <w:tcW w:w="3368" w:type="dxa"/>
          </w:tcPr>
          <w:p w:rsidR="00722B00" w:rsidRPr="00722B00" w:rsidRDefault="00722B00" w:rsidP="00722B00">
            <w:pPr>
              <w:pStyle w:val="1-0"/>
              <w:ind w:firstLine="0"/>
              <w:jc w:val="lowKashida"/>
              <w:rPr>
                <w:sz w:val="2"/>
                <w:szCs w:val="2"/>
                <w:rtl/>
              </w:rPr>
            </w:pPr>
            <w:r w:rsidRPr="00B72DD5">
              <w:rPr>
                <w:rFonts w:hint="cs"/>
                <w:rtl/>
              </w:rPr>
              <w:t>رخسار هنر گونه‌</w:t>
            </w:r>
            <w:r w:rsidR="008D60BE">
              <w:rPr>
                <w:rFonts w:hint="cs"/>
                <w:rtl/>
              </w:rPr>
              <w:t>ی</w:t>
            </w:r>
            <w:r w:rsidRPr="00B72DD5">
              <w:rPr>
                <w:rFonts w:hint="cs"/>
                <w:rtl/>
              </w:rPr>
              <w:t xml:space="preserve"> مهتاب</w:t>
            </w:r>
            <w:r>
              <w:rPr>
                <w:rFonts w:hint="cs"/>
                <w:rtl/>
              </w:rPr>
              <w:t xml:space="preserve"> </w:t>
            </w:r>
            <w:r w:rsidRPr="00B72DD5">
              <w:rPr>
                <w:rFonts w:hint="cs"/>
                <w:rtl/>
              </w:rPr>
              <w:t>گرفته</w:t>
            </w:r>
            <w:r>
              <w:rPr>
                <w:rtl/>
              </w:rPr>
              <w:br/>
            </w:r>
          </w:p>
        </w:tc>
        <w:tc>
          <w:tcPr>
            <w:tcW w:w="567" w:type="dxa"/>
            <w:gridSpan w:val="2"/>
          </w:tcPr>
          <w:p w:rsidR="00722B00" w:rsidRDefault="00722B00" w:rsidP="00722B00">
            <w:pPr>
              <w:pStyle w:val="1-0"/>
              <w:ind w:firstLine="0"/>
              <w:jc w:val="lowKashida"/>
              <w:rPr>
                <w:rStyle w:val="1-Char0"/>
                <w:rtl/>
              </w:rPr>
            </w:pPr>
          </w:p>
        </w:tc>
        <w:tc>
          <w:tcPr>
            <w:tcW w:w="3369" w:type="dxa"/>
          </w:tcPr>
          <w:p w:rsidR="00722B00" w:rsidRPr="00722B00" w:rsidRDefault="00722B00" w:rsidP="00722B00">
            <w:pPr>
              <w:pStyle w:val="1-0"/>
              <w:ind w:firstLine="0"/>
              <w:jc w:val="lowKashida"/>
              <w:rPr>
                <w:sz w:val="2"/>
                <w:szCs w:val="2"/>
                <w:rtl/>
              </w:rPr>
            </w:pPr>
            <w:r w:rsidRPr="00B72DD5">
              <w:rPr>
                <w:rFonts w:hint="cs"/>
                <w:rtl/>
              </w:rPr>
              <w:t>چشمان خرد پرده ز خوناب</w:t>
            </w:r>
            <w:r>
              <w:rPr>
                <w:rFonts w:hint="cs"/>
                <w:rtl/>
              </w:rPr>
              <w:t xml:space="preserve"> </w:t>
            </w:r>
            <w:r w:rsidRPr="00B72DD5">
              <w:rPr>
                <w:rFonts w:hint="cs"/>
                <w:rtl/>
              </w:rPr>
              <w:t>گرفته</w:t>
            </w:r>
            <w:r>
              <w:rPr>
                <w:rtl/>
              </w:rPr>
              <w:br/>
            </w:r>
          </w:p>
        </w:tc>
      </w:tr>
      <w:tr w:rsidR="00722B00" w:rsidTr="00722B00">
        <w:tc>
          <w:tcPr>
            <w:tcW w:w="7304" w:type="dxa"/>
            <w:gridSpan w:val="4"/>
          </w:tcPr>
          <w:p w:rsidR="00722B00" w:rsidRPr="00B72DD5" w:rsidRDefault="00722B00" w:rsidP="00722B00">
            <w:pPr>
              <w:pStyle w:val="1-0"/>
              <w:ind w:firstLine="0"/>
              <w:jc w:val="center"/>
              <w:rPr>
                <w:rtl/>
              </w:rPr>
            </w:pPr>
            <w:r w:rsidRPr="00B72DD5">
              <w:rPr>
                <w:rFonts w:hint="cs"/>
                <w:spacing w:val="-4"/>
                <w:rtl/>
              </w:rPr>
              <w:t>ثروت شده ب</w:t>
            </w:r>
            <w:r w:rsidR="008D60BE">
              <w:rPr>
                <w:rFonts w:hint="cs"/>
                <w:spacing w:val="-4"/>
                <w:rtl/>
              </w:rPr>
              <w:t>ی</w:t>
            </w:r>
            <w:r w:rsidRPr="00B72DD5">
              <w:rPr>
                <w:rFonts w:hint="cs"/>
                <w:spacing w:val="-4"/>
                <w:rtl/>
              </w:rPr>
              <w:t>‌ما</w:t>
            </w:r>
            <w:r w:rsidR="008D60BE">
              <w:rPr>
                <w:rFonts w:hint="cs"/>
                <w:spacing w:val="-4"/>
                <w:rtl/>
              </w:rPr>
              <w:t>ی</w:t>
            </w:r>
            <w:r w:rsidRPr="00B72DD5">
              <w:rPr>
                <w:rFonts w:hint="cs"/>
                <w:spacing w:val="-4"/>
                <w:rtl/>
              </w:rPr>
              <w:t>ه و صحت شده ب</w:t>
            </w:r>
            <w:r w:rsidR="008D60BE">
              <w:rPr>
                <w:rFonts w:hint="cs"/>
                <w:spacing w:val="-4"/>
                <w:rtl/>
              </w:rPr>
              <w:t>ی</w:t>
            </w:r>
            <w:r w:rsidRPr="00B72DD5">
              <w:rPr>
                <w:rFonts w:hint="cs"/>
                <w:spacing w:val="-4"/>
                <w:rtl/>
              </w:rPr>
              <w:t>مار</w:t>
            </w:r>
          </w:p>
        </w:tc>
      </w:tr>
      <w:tr w:rsidR="00722B00" w:rsidTr="00722B00">
        <w:tc>
          <w:tcPr>
            <w:tcW w:w="3368" w:type="dxa"/>
          </w:tcPr>
          <w:p w:rsidR="00722B00" w:rsidRPr="00722B00" w:rsidRDefault="00722B00" w:rsidP="00722B00">
            <w:pPr>
              <w:pStyle w:val="1-0"/>
              <w:ind w:firstLine="0"/>
              <w:jc w:val="lowKashida"/>
              <w:rPr>
                <w:sz w:val="2"/>
                <w:szCs w:val="2"/>
                <w:rtl/>
              </w:rPr>
            </w:pPr>
            <w:r w:rsidRPr="00B72DD5">
              <w:rPr>
                <w:rFonts w:hint="cs"/>
                <w:rtl/>
              </w:rPr>
              <w:t>ابر</w:t>
            </w:r>
            <w:r w:rsidR="008D60BE">
              <w:rPr>
                <w:rFonts w:hint="cs"/>
                <w:rtl/>
              </w:rPr>
              <w:t>ی</w:t>
            </w:r>
            <w:r w:rsidRPr="00B72DD5">
              <w:rPr>
                <w:rFonts w:hint="cs"/>
                <w:rtl/>
              </w:rPr>
              <w:t xml:space="preserve"> شده بالا و گرفته است فضا را</w:t>
            </w:r>
            <w:r>
              <w:rPr>
                <w:rtl/>
              </w:rPr>
              <w:br/>
            </w:r>
          </w:p>
        </w:tc>
        <w:tc>
          <w:tcPr>
            <w:tcW w:w="426" w:type="dxa"/>
          </w:tcPr>
          <w:p w:rsidR="00722B00" w:rsidRDefault="00722B00" w:rsidP="00722B00">
            <w:pPr>
              <w:pStyle w:val="1-0"/>
              <w:ind w:firstLine="0"/>
              <w:jc w:val="lowKashida"/>
              <w:rPr>
                <w:rStyle w:val="1-Char0"/>
                <w:rtl/>
              </w:rPr>
            </w:pPr>
          </w:p>
        </w:tc>
        <w:tc>
          <w:tcPr>
            <w:tcW w:w="3510" w:type="dxa"/>
            <w:gridSpan w:val="2"/>
          </w:tcPr>
          <w:p w:rsidR="00722B00" w:rsidRPr="00722B00" w:rsidRDefault="00722B00" w:rsidP="00722B00">
            <w:pPr>
              <w:pStyle w:val="1-0"/>
              <w:ind w:firstLine="0"/>
              <w:jc w:val="lowKashida"/>
              <w:rPr>
                <w:sz w:val="2"/>
                <w:szCs w:val="2"/>
                <w:rtl/>
              </w:rPr>
            </w:pPr>
            <w:r w:rsidRPr="00B72DD5">
              <w:rPr>
                <w:rFonts w:hint="cs"/>
                <w:rtl/>
              </w:rPr>
              <w:t>از دود و شرر ت</w:t>
            </w:r>
            <w:r w:rsidR="008D60BE">
              <w:rPr>
                <w:rFonts w:hint="cs"/>
                <w:rtl/>
              </w:rPr>
              <w:t>ی</w:t>
            </w:r>
            <w:r w:rsidRPr="00B72DD5">
              <w:rPr>
                <w:rFonts w:hint="cs"/>
                <w:rtl/>
              </w:rPr>
              <w:t>ره نموده است هوا را</w:t>
            </w:r>
            <w:r>
              <w:rPr>
                <w:rtl/>
              </w:rPr>
              <w:br/>
            </w:r>
          </w:p>
        </w:tc>
      </w:tr>
      <w:tr w:rsidR="00722B00" w:rsidTr="00722B00">
        <w:tc>
          <w:tcPr>
            <w:tcW w:w="3368" w:type="dxa"/>
          </w:tcPr>
          <w:p w:rsidR="00722B00" w:rsidRPr="00722B00" w:rsidRDefault="00722B00" w:rsidP="00722B00">
            <w:pPr>
              <w:pStyle w:val="1-0"/>
              <w:ind w:firstLine="0"/>
              <w:jc w:val="lowKashida"/>
              <w:rPr>
                <w:sz w:val="2"/>
                <w:szCs w:val="2"/>
                <w:rtl/>
              </w:rPr>
            </w:pPr>
            <w:r w:rsidRPr="00B72DD5">
              <w:rPr>
                <w:rFonts w:hint="cs"/>
                <w:rtl/>
              </w:rPr>
              <w:t>آتش زده س</w:t>
            </w:r>
            <w:r w:rsidR="008D60BE">
              <w:rPr>
                <w:rFonts w:hint="cs"/>
                <w:rtl/>
              </w:rPr>
              <w:t>ک</w:t>
            </w:r>
            <w:r w:rsidRPr="00B72DD5">
              <w:rPr>
                <w:rFonts w:hint="cs"/>
                <w:rtl/>
              </w:rPr>
              <w:t>ان زم</w:t>
            </w:r>
            <w:r w:rsidR="008D60BE">
              <w:rPr>
                <w:rFonts w:hint="cs"/>
                <w:rtl/>
              </w:rPr>
              <w:t>ی</w:t>
            </w:r>
            <w:r w:rsidRPr="00B72DD5">
              <w:rPr>
                <w:rFonts w:hint="cs"/>
                <w:rtl/>
              </w:rPr>
              <w:t>ن را و سما را</w:t>
            </w:r>
            <w:r>
              <w:rPr>
                <w:rtl/>
              </w:rPr>
              <w:br/>
            </w:r>
          </w:p>
        </w:tc>
        <w:tc>
          <w:tcPr>
            <w:tcW w:w="426" w:type="dxa"/>
          </w:tcPr>
          <w:p w:rsidR="00722B00" w:rsidRDefault="00722B00" w:rsidP="00722B00">
            <w:pPr>
              <w:pStyle w:val="1-0"/>
              <w:ind w:firstLine="0"/>
              <w:jc w:val="lowKashida"/>
              <w:rPr>
                <w:rStyle w:val="1-Char0"/>
                <w:rtl/>
              </w:rPr>
            </w:pPr>
          </w:p>
        </w:tc>
        <w:tc>
          <w:tcPr>
            <w:tcW w:w="3510" w:type="dxa"/>
            <w:gridSpan w:val="2"/>
          </w:tcPr>
          <w:p w:rsidR="00722B00" w:rsidRPr="00722B00" w:rsidRDefault="00722B00" w:rsidP="00722B00">
            <w:pPr>
              <w:pStyle w:val="1-0"/>
              <w:ind w:firstLine="0"/>
              <w:jc w:val="lowKashida"/>
              <w:rPr>
                <w:sz w:val="2"/>
                <w:szCs w:val="2"/>
                <w:rtl/>
              </w:rPr>
            </w:pPr>
            <w:r w:rsidRPr="00B72DD5">
              <w:rPr>
                <w:rFonts w:hint="cs"/>
                <w:spacing w:val="-4"/>
                <w:rtl/>
              </w:rPr>
              <w:t>سوزانده به چرخ، اختر و در خا</w:t>
            </w:r>
            <w:r w:rsidR="008D60BE">
              <w:rPr>
                <w:rFonts w:hint="cs"/>
                <w:spacing w:val="-4"/>
                <w:rtl/>
              </w:rPr>
              <w:t>ک</w:t>
            </w:r>
            <w:r w:rsidRPr="00B72DD5">
              <w:rPr>
                <w:rFonts w:hint="cs"/>
                <w:spacing w:val="-4"/>
                <w:rtl/>
              </w:rPr>
              <w:t xml:space="preserve"> گ</w:t>
            </w:r>
            <w:r w:rsidR="008D60BE">
              <w:rPr>
                <w:rFonts w:hint="cs"/>
                <w:spacing w:val="-4"/>
                <w:rtl/>
              </w:rPr>
              <w:t>ی</w:t>
            </w:r>
            <w:r w:rsidRPr="00B72DD5">
              <w:rPr>
                <w:rFonts w:hint="cs"/>
                <w:spacing w:val="-4"/>
                <w:rtl/>
              </w:rPr>
              <w:t>ارا را</w:t>
            </w:r>
            <w:r>
              <w:rPr>
                <w:spacing w:val="-4"/>
                <w:rtl/>
              </w:rPr>
              <w:br/>
            </w:r>
          </w:p>
        </w:tc>
      </w:tr>
      <w:tr w:rsidR="00722B00" w:rsidTr="00722B00">
        <w:tc>
          <w:tcPr>
            <w:tcW w:w="3368" w:type="dxa"/>
          </w:tcPr>
          <w:p w:rsidR="00722B00" w:rsidRPr="00722B00" w:rsidRDefault="00722B00" w:rsidP="00722B00">
            <w:pPr>
              <w:pStyle w:val="1-0"/>
              <w:ind w:firstLine="0"/>
              <w:jc w:val="lowKashida"/>
              <w:rPr>
                <w:sz w:val="2"/>
                <w:szCs w:val="2"/>
                <w:rtl/>
              </w:rPr>
            </w:pPr>
            <w:r w:rsidRPr="00B72DD5">
              <w:rPr>
                <w:rFonts w:hint="cs"/>
                <w:rtl/>
              </w:rPr>
              <w:t>ا</w:t>
            </w:r>
            <w:r w:rsidR="008D60BE">
              <w:rPr>
                <w:rFonts w:hint="cs"/>
                <w:rtl/>
              </w:rPr>
              <w:t>ی</w:t>
            </w:r>
            <w:r w:rsidRPr="00B72DD5">
              <w:rPr>
                <w:rFonts w:hint="cs"/>
                <w:rtl/>
              </w:rPr>
              <w:t xml:space="preserve"> واسطه‌</w:t>
            </w:r>
            <w:r w:rsidR="008D60BE">
              <w:rPr>
                <w:rFonts w:hint="cs"/>
                <w:rtl/>
              </w:rPr>
              <w:t>ی</w:t>
            </w:r>
            <w:r w:rsidRPr="00B72DD5">
              <w:rPr>
                <w:rFonts w:hint="cs"/>
                <w:rtl/>
              </w:rPr>
              <w:t xml:space="preserve"> رحمت حق، بهر خدا</w:t>
            </w:r>
            <w:r>
              <w:rPr>
                <w:rFonts w:hint="cs"/>
                <w:rtl/>
              </w:rPr>
              <w:t xml:space="preserve"> را</w:t>
            </w:r>
            <w:r>
              <w:rPr>
                <w:rtl/>
              </w:rPr>
              <w:br/>
            </w:r>
          </w:p>
        </w:tc>
        <w:tc>
          <w:tcPr>
            <w:tcW w:w="426" w:type="dxa"/>
          </w:tcPr>
          <w:p w:rsidR="00722B00" w:rsidRDefault="00722B00" w:rsidP="00722B00">
            <w:pPr>
              <w:pStyle w:val="1-0"/>
              <w:ind w:firstLine="0"/>
              <w:jc w:val="lowKashida"/>
              <w:rPr>
                <w:rStyle w:val="1-Char0"/>
                <w:rtl/>
              </w:rPr>
            </w:pPr>
          </w:p>
        </w:tc>
        <w:tc>
          <w:tcPr>
            <w:tcW w:w="3510" w:type="dxa"/>
            <w:gridSpan w:val="2"/>
          </w:tcPr>
          <w:p w:rsidR="00722B00" w:rsidRPr="00722B00" w:rsidRDefault="00722B00" w:rsidP="00722B00">
            <w:pPr>
              <w:pStyle w:val="1-0"/>
              <w:ind w:firstLine="0"/>
              <w:jc w:val="lowKashida"/>
              <w:rPr>
                <w:spacing w:val="-4"/>
                <w:sz w:val="2"/>
                <w:szCs w:val="2"/>
                <w:rtl/>
              </w:rPr>
            </w:pPr>
            <w:r w:rsidRPr="00B72DD5">
              <w:rPr>
                <w:rFonts w:hint="cs"/>
                <w:rtl/>
              </w:rPr>
              <w:t>ز</w:t>
            </w:r>
            <w:r w:rsidR="008D60BE">
              <w:rPr>
                <w:rFonts w:hint="cs"/>
                <w:rtl/>
              </w:rPr>
              <w:t>ی</w:t>
            </w:r>
            <w:r w:rsidRPr="00B72DD5">
              <w:rPr>
                <w:rFonts w:hint="cs"/>
                <w:rtl/>
              </w:rPr>
              <w:t>ن خا</w:t>
            </w:r>
            <w:r w:rsidR="008D60BE">
              <w:rPr>
                <w:rFonts w:hint="cs"/>
                <w:rtl/>
              </w:rPr>
              <w:t>ک</w:t>
            </w:r>
            <w:r w:rsidRPr="00B72DD5">
              <w:rPr>
                <w:rFonts w:hint="cs"/>
                <w:rtl/>
              </w:rPr>
              <w:t xml:space="preserve"> بگردان ره طوفان بلا را</w:t>
            </w:r>
            <w:r>
              <w:rPr>
                <w:rtl/>
              </w:rPr>
              <w:br/>
            </w:r>
          </w:p>
        </w:tc>
      </w:tr>
      <w:tr w:rsidR="00722B00" w:rsidTr="00722B00">
        <w:tc>
          <w:tcPr>
            <w:tcW w:w="7304" w:type="dxa"/>
            <w:gridSpan w:val="4"/>
          </w:tcPr>
          <w:p w:rsidR="00722B00" w:rsidRPr="00B72DD5" w:rsidRDefault="00722B00" w:rsidP="00722B00">
            <w:pPr>
              <w:pStyle w:val="1-0"/>
              <w:ind w:firstLine="0"/>
              <w:jc w:val="center"/>
              <w:rPr>
                <w:spacing w:val="-4"/>
                <w:rtl/>
              </w:rPr>
            </w:pPr>
            <w:r w:rsidRPr="00B72DD5">
              <w:rPr>
                <w:rFonts w:hint="cs"/>
                <w:rtl/>
              </w:rPr>
              <w:t>بش</w:t>
            </w:r>
            <w:r w:rsidR="008D60BE">
              <w:rPr>
                <w:rFonts w:hint="cs"/>
                <w:rtl/>
              </w:rPr>
              <w:t>ک</w:t>
            </w:r>
            <w:r w:rsidRPr="00B72DD5">
              <w:rPr>
                <w:rFonts w:hint="cs"/>
                <w:rtl/>
              </w:rPr>
              <w:t>اف ز هم س</w:t>
            </w:r>
            <w:r w:rsidR="008D60BE">
              <w:rPr>
                <w:rFonts w:hint="cs"/>
                <w:rtl/>
              </w:rPr>
              <w:t>ی</w:t>
            </w:r>
            <w:r w:rsidRPr="00B72DD5">
              <w:rPr>
                <w:rFonts w:hint="cs"/>
                <w:rtl/>
              </w:rPr>
              <w:t>نه‌</w:t>
            </w:r>
            <w:r w:rsidR="008D60BE">
              <w:rPr>
                <w:rFonts w:hint="cs"/>
                <w:rtl/>
              </w:rPr>
              <w:t>ی</w:t>
            </w:r>
            <w:r w:rsidRPr="00B72DD5">
              <w:rPr>
                <w:rFonts w:hint="cs"/>
                <w:rtl/>
              </w:rPr>
              <w:t xml:space="preserve"> ا</w:t>
            </w:r>
            <w:r w:rsidR="008D60BE">
              <w:rPr>
                <w:rFonts w:hint="cs"/>
                <w:rtl/>
              </w:rPr>
              <w:t>ی</w:t>
            </w:r>
            <w:r w:rsidRPr="00B72DD5">
              <w:rPr>
                <w:rFonts w:hint="cs"/>
                <w:rtl/>
              </w:rPr>
              <w:t>ن ابر</w:t>
            </w:r>
            <w:r>
              <w:rPr>
                <w:rFonts w:hint="cs"/>
                <w:rtl/>
              </w:rPr>
              <w:t xml:space="preserve"> </w:t>
            </w:r>
            <w:r w:rsidRPr="00B72DD5">
              <w:rPr>
                <w:rFonts w:hint="cs"/>
                <w:rtl/>
              </w:rPr>
              <w:t>شرر بار</w:t>
            </w:r>
          </w:p>
        </w:tc>
      </w:tr>
    </w:tbl>
    <w:p w:rsidR="008C5A58" w:rsidRPr="00C92CAB" w:rsidRDefault="00E66279" w:rsidP="00722B00">
      <w:pPr>
        <w:pStyle w:val="8-0"/>
        <w:ind w:firstLine="0"/>
        <w:jc w:val="right"/>
        <w:rPr>
          <w:rtl/>
        </w:rPr>
      </w:pPr>
      <w:r w:rsidRPr="00C92CAB">
        <w:rPr>
          <w:rFonts w:hint="cs"/>
          <w:rtl/>
        </w:rPr>
        <w:t>(اد</w:t>
      </w:r>
      <w:r w:rsidR="008D60BE">
        <w:rPr>
          <w:rFonts w:hint="cs"/>
          <w:rtl/>
        </w:rPr>
        <w:t>ی</w:t>
      </w:r>
      <w:r w:rsidRPr="00C92CAB">
        <w:rPr>
          <w:rFonts w:hint="cs"/>
          <w:rtl/>
        </w:rPr>
        <w:t>ب الممال</w:t>
      </w:r>
      <w:r w:rsidR="008D60BE">
        <w:rPr>
          <w:rFonts w:hint="cs"/>
          <w:rtl/>
        </w:rPr>
        <w:t>ک</w:t>
      </w:r>
      <w:r w:rsidRPr="00C92CAB">
        <w:rPr>
          <w:rFonts w:hint="cs"/>
          <w:rtl/>
        </w:rPr>
        <w:t xml:space="preserve"> فراهان</w:t>
      </w:r>
      <w:r w:rsidR="008D60BE">
        <w:rPr>
          <w:rFonts w:hint="cs"/>
          <w:rtl/>
        </w:rPr>
        <w:t>ی</w:t>
      </w:r>
      <w:r w:rsidRPr="00C92CAB">
        <w:rPr>
          <w:rFonts w:hint="cs"/>
          <w:rtl/>
        </w:rPr>
        <w:t>)</w:t>
      </w:r>
    </w:p>
    <w:p w:rsidR="00263068" w:rsidRPr="0088599A" w:rsidRDefault="0036081C" w:rsidP="004E500B">
      <w:pPr>
        <w:ind w:firstLine="0"/>
        <w:rPr>
          <w:rStyle w:val="1-Char0"/>
          <w:rtl/>
        </w:rPr>
      </w:pPr>
      <w:r w:rsidRPr="0088599A">
        <w:rPr>
          <w:rStyle w:val="1-Char0"/>
          <w:rFonts w:hint="cs"/>
          <w:rtl/>
        </w:rPr>
        <w:t>آر</w:t>
      </w:r>
      <w:r w:rsidR="008D60BE">
        <w:rPr>
          <w:rStyle w:val="1-Char0"/>
          <w:rFonts w:hint="cs"/>
          <w:rtl/>
        </w:rPr>
        <w:t>ی</w:t>
      </w:r>
      <w:r w:rsidRPr="0088599A">
        <w:rPr>
          <w:rStyle w:val="1-Char0"/>
          <w:rFonts w:hint="cs"/>
          <w:rtl/>
        </w:rPr>
        <w:t xml:space="preserve"> ف</w:t>
      </w:r>
      <w:r w:rsidR="008D60BE">
        <w:rPr>
          <w:rStyle w:val="1-Char0"/>
          <w:rFonts w:hint="cs"/>
          <w:rtl/>
        </w:rPr>
        <w:t>ک</w:t>
      </w:r>
      <w:r w:rsidRPr="0088599A">
        <w:rPr>
          <w:rStyle w:val="1-Char0"/>
          <w:rFonts w:hint="cs"/>
          <w:rtl/>
        </w:rPr>
        <w:t xml:space="preserve">ر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 xml:space="preserve">م </w:t>
      </w:r>
      <w:r w:rsidR="008D60BE">
        <w:rPr>
          <w:rStyle w:val="1-Char0"/>
          <w:rFonts w:hint="cs"/>
          <w:rtl/>
        </w:rPr>
        <w:t>ک</w:t>
      </w:r>
      <w:r w:rsidRPr="0088599A">
        <w:rPr>
          <w:rStyle w:val="1-Char0"/>
          <w:rFonts w:hint="cs"/>
          <w:rtl/>
        </w:rPr>
        <w:t>ه چرا از رحمت خداوند محروم شده‌ا</w:t>
      </w:r>
      <w:r w:rsidR="008D60BE">
        <w:rPr>
          <w:rStyle w:val="1-Char0"/>
          <w:rFonts w:hint="cs"/>
          <w:rtl/>
        </w:rPr>
        <w:t>ی</w:t>
      </w:r>
      <w:r w:rsidRPr="0088599A">
        <w:rPr>
          <w:rStyle w:val="1-Char0"/>
          <w:rFonts w:hint="cs"/>
          <w:rtl/>
        </w:rPr>
        <w:t>م؟ چرا از هر طرف مص</w:t>
      </w:r>
      <w:r w:rsidR="008D60BE">
        <w:rPr>
          <w:rStyle w:val="1-Char0"/>
          <w:rFonts w:hint="cs"/>
          <w:rtl/>
        </w:rPr>
        <w:t>ی</w:t>
      </w:r>
      <w:r w:rsidRPr="0088599A">
        <w:rPr>
          <w:rStyle w:val="1-Char0"/>
          <w:rFonts w:hint="cs"/>
          <w:rtl/>
        </w:rPr>
        <w:t>بت</w:t>
      </w:r>
      <w:r w:rsidR="00722B00">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گوناگون بر ما نازل</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شود؟ چرا امروز سرزم</w:t>
      </w:r>
      <w:r w:rsidR="008D60BE">
        <w:rPr>
          <w:rStyle w:val="1-Char0"/>
          <w:rFonts w:hint="cs"/>
          <w:rtl/>
        </w:rPr>
        <w:t>ی</w:t>
      </w:r>
      <w:r w:rsidRPr="0088599A">
        <w:rPr>
          <w:rStyle w:val="1-Char0"/>
          <w:rFonts w:hint="cs"/>
          <w:rtl/>
        </w:rPr>
        <w:t>ن مسلمانان محل تاخت و تاز هم</w:t>
      </w:r>
      <w:r w:rsidR="002A5A9D">
        <w:rPr>
          <w:rStyle w:val="1-Char0"/>
          <w:rFonts w:hint="cs"/>
          <w:rtl/>
        </w:rPr>
        <w:t>ۀ</w:t>
      </w:r>
      <w:r w:rsidRPr="0088599A">
        <w:rPr>
          <w:rStyle w:val="1-Char0"/>
          <w:rFonts w:hint="cs"/>
          <w:rtl/>
        </w:rPr>
        <w:t xml:space="preserve"> </w:t>
      </w:r>
      <w:r w:rsidR="008D60BE">
        <w:rPr>
          <w:rStyle w:val="1-Char0"/>
          <w:rFonts w:hint="cs"/>
          <w:rtl/>
        </w:rPr>
        <w:t>ک</w:t>
      </w:r>
      <w:r w:rsidRPr="0088599A">
        <w:rPr>
          <w:rStyle w:val="1-Char0"/>
          <w:rFonts w:hint="cs"/>
          <w:rtl/>
        </w:rPr>
        <w:t>فار قرار گرفته، و طعم</w:t>
      </w:r>
      <w:r w:rsidR="002A5A9D">
        <w:rPr>
          <w:rStyle w:val="1-Char0"/>
          <w:rFonts w:hint="cs"/>
          <w:rtl/>
        </w:rPr>
        <w:t>ۀ</w:t>
      </w:r>
      <w:r w:rsidRPr="0088599A">
        <w:rPr>
          <w:rStyle w:val="1-Char0"/>
          <w:rFonts w:hint="cs"/>
          <w:rtl/>
        </w:rPr>
        <w:t xml:space="preserve"> چرب</w:t>
      </w:r>
      <w:r w:rsidR="008D60BE">
        <w:rPr>
          <w:rStyle w:val="1-Char0"/>
          <w:rFonts w:hint="cs"/>
          <w:rtl/>
        </w:rPr>
        <w:t>ی</w:t>
      </w:r>
      <w:r w:rsidRPr="0088599A">
        <w:rPr>
          <w:rStyle w:val="1-Char0"/>
          <w:rFonts w:hint="cs"/>
          <w:rtl/>
        </w:rPr>
        <w:t xml:space="preserve"> برا</w:t>
      </w:r>
      <w:r w:rsidR="008D60BE">
        <w:rPr>
          <w:rStyle w:val="1-Char0"/>
          <w:rFonts w:hint="cs"/>
          <w:rtl/>
        </w:rPr>
        <w:t>ی</w:t>
      </w:r>
      <w:r w:rsidRPr="0088599A">
        <w:rPr>
          <w:rStyle w:val="1-Char0"/>
          <w:rFonts w:hint="cs"/>
          <w:rtl/>
        </w:rPr>
        <w:t xml:space="preserve"> هر درنده‌ا</w:t>
      </w:r>
      <w:r w:rsidR="008D60BE">
        <w:rPr>
          <w:rStyle w:val="1-Char0"/>
          <w:rFonts w:hint="cs"/>
          <w:rtl/>
        </w:rPr>
        <w:t>ی</w:t>
      </w:r>
      <w:r w:rsidRPr="0088599A">
        <w:rPr>
          <w:rStyle w:val="1-Char0"/>
          <w:rFonts w:hint="cs"/>
          <w:rtl/>
        </w:rPr>
        <w:t xml:space="preserve"> گرد</w:t>
      </w:r>
      <w:r w:rsidR="008D60BE">
        <w:rPr>
          <w:rStyle w:val="1-Char0"/>
          <w:rFonts w:hint="cs"/>
          <w:rtl/>
        </w:rPr>
        <w:t>ی</w:t>
      </w:r>
      <w:r w:rsidRPr="0088599A">
        <w:rPr>
          <w:rStyle w:val="1-Char0"/>
          <w:rFonts w:hint="cs"/>
          <w:rtl/>
        </w:rPr>
        <w:t xml:space="preserve">ده است؟ </w:t>
      </w:r>
      <w:r w:rsidR="001F6021" w:rsidRPr="0088599A">
        <w:rPr>
          <w:rStyle w:val="1-Char0"/>
          <w:rFonts w:hint="cs"/>
          <w:rtl/>
        </w:rPr>
        <w:t>چرا امروز دشمنان، مسلمان</w:t>
      </w:r>
      <w:r w:rsidR="00214E71" w:rsidRPr="0088599A">
        <w:rPr>
          <w:rStyle w:val="1-Char0"/>
          <w:rFonts w:hint="cs"/>
          <w:rtl/>
        </w:rPr>
        <w:t>ان</w:t>
      </w:r>
      <w:r w:rsidR="001F6021" w:rsidRPr="0088599A">
        <w:rPr>
          <w:rStyle w:val="1-Char0"/>
          <w:rFonts w:hint="cs"/>
          <w:rtl/>
        </w:rPr>
        <w:t xml:space="preserve"> را چوب خش</w:t>
      </w:r>
      <w:r w:rsidR="008D60BE">
        <w:rPr>
          <w:rStyle w:val="1-Char0"/>
          <w:rFonts w:hint="cs"/>
          <w:rtl/>
        </w:rPr>
        <w:t>ک</w:t>
      </w:r>
      <w:r w:rsidR="001F6021" w:rsidRPr="0088599A">
        <w:rPr>
          <w:rStyle w:val="1-Char0"/>
          <w:rFonts w:hint="cs"/>
          <w:rtl/>
        </w:rPr>
        <w:t xml:space="preserve"> و ب</w:t>
      </w:r>
      <w:r w:rsidR="008D60BE">
        <w:rPr>
          <w:rStyle w:val="1-Char0"/>
          <w:rFonts w:hint="cs"/>
          <w:rtl/>
        </w:rPr>
        <w:t>ی</w:t>
      </w:r>
      <w:r w:rsidR="001F6021" w:rsidRPr="0088599A">
        <w:rPr>
          <w:rStyle w:val="1-Char0"/>
          <w:rFonts w:hint="cs"/>
          <w:rtl/>
        </w:rPr>
        <w:t>‌جان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1F6021" w:rsidRPr="0088599A">
        <w:rPr>
          <w:rStyle w:val="1-Char0"/>
          <w:rFonts w:hint="cs"/>
          <w:rtl/>
        </w:rPr>
        <w:t>ب</w:t>
      </w:r>
      <w:r w:rsidR="008D60BE">
        <w:rPr>
          <w:rStyle w:val="1-Char0"/>
          <w:rFonts w:hint="cs"/>
          <w:rtl/>
        </w:rPr>
        <w:t>ی</w:t>
      </w:r>
      <w:r w:rsidR="001F6021" w:rsidRPr="0088599A">
        <w:rPr>
          <w:rStyle w:val="1-Char0"/>
          <w:rFonts w:hint="cs"/>
          <w:rtl/>
        </w:rPr>
        <w:t>نند و به هم</w:t>
      </w:r>
      <w:r w:rsidR="008D60BE">
        <w:rPr>
          <w:rStyle w:val="1-Char0"/>
          <w:rFonts w:hint="cs"/>
          <w:rtl/>
        </w:rPr>
        <w:t>ی</w:t>
      </w:r>
      <w:r w:rsidR="001F6021" w:rsidRPr="0088599A">
        <w:rPr>
          <w:rStyle w:val="1-Char0"/>
          <w:rFonts w:hint="cs"/>
          <w:rtl/>
        </w:rPr>
        <w:t>ن جهت بر آنان حمله‌ور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1F6021" w:rsidRPr="0088599A">
        <w:rPr>
          <w:rStyle w:val="1-Char0"/>
          <w:rFonts w:hint="cs"/>
          <w:rtl/>
        </w:rPr>
        <w:t xml:space="preserve">شوند و </w:t>
      </w:r>
      <w:r w:rsidR="008D60BE">
        <w:rPr>
          <w:rStyle w:val="1-Char0"/>
          <w:rFonts w:hint="cs"/>
          <w:rtl/>
        </w:rPr>
        <w:t>کی</w:t>
      </w:r>
      <w:r w:rsidR="001F6021" w:rsidRPr="0088599A">
        <w:rPr>
          <w:rStyle w:val="1-Char0"/>
          <w:rFonts w:hint="cs"/>
          <w:rtl/>
        </w:rPr>
        <w:t>ان و هست</w:t>
      </w:r>
      <w:r w:rsidR="008D60BE">
        <w:rPr>
          <w:rStyle w:val="1-Char0"/>
          <w:rFonts w:hint="cs"/>
          <w:rtl/>
        </w:rPr>
        <w:t>ی</w:t>
      </w:r>
      <w:r w:rsidR="001F6021" w:rsidRPr="0088599A">
        <w:rPr>
          <w:rStyle w:val="1-Char0"/>
          <w:rFonts w:hint="cs"/>
          <w:rtl/>
        </w:rPr>
        <w:t xml:space="preserve"> و فرهنگ و تمدن‌شان را به </w:t>
      </w:r>
      <w:r w:rsidR="008D60BE">
        <w:rPr>
          <w:rStyle w:val="1-Char0"/>
          <w:rFonts w:hint="cs"/>
          <w:rtl/>
        </w:rPr>
        <w:t>ی</w:t>
      </w:r>
      <w:r w:rsidR="001F6021" w:rsidRPr="0088599A">
        <w:rPr>
          <w:rStyle w:val="1-Char0"/>
          <w:rFonts w:hint="cs"/>
          <w:rtl/>
        </w:rPr>
        <w:t>غما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1F6021" w:rsidRPr="0088599A">
        <w:rPr>
          <w:rStyle w:val="1-Char0"/>
          <w:rFonts w:hint="cs"/>
          <w:rtl/>
        </w:rPr>
        <w:t xml:space="preserve">برند، و آنان را </w:t>
      </w:r>
      <w:r w:rsidR="008D60BE">
        <w:rPr>
          <w:rStyle w:val="1-Char0"/>
          <w:rFonts w:hint="cs"/>
          <w:rtl/>
        </w:rPr>
        <w:t>ک</w:t>
      </w:r>
      <w:r w:rsidR="001F6021" w:rsidRPr="0088599A">
        <w:rPr>
          <w:rStyle w:val="1-Char0"/>
          <w:rFonts w:hint="cs"/>
          <w:rtl/>
        </w:rPr>
        <w:t>املاً ز</w:t>
      </w:r>
      <w:r w:rsidR="008D60BE">
        <w:rPr>
          <w:rStyle w:val="1-Char0"/>
          <w:rFonts w:hint="cs"/>
          <w:rtl/>
        </w:rPr>
        <w:t>ی</w:t>
      </w:r>
      <w:r w:rsidR="001F6021" w:rsidRPr="0088599A">
        <w:rPr>
          <w:rStyle w:val="1-Char0"/>
          <w:rFonts w:hint="cs"/>
          <w:rtl/>
        </w:rPr>
        <w:t>ر سلط</w:t>
      </w:r>
      <w:r w:rsidR="002A5A9D">
        <w:rPr>
          <w:rStyle w:val="1-Char0"/>
          <w:rFonts w:hint="cs"/>
          <w:rtl/>
        </w:rPr>
        <w:t>ۀ</w:t>
      </w:r>
      <w:r w:rsidR="001F6021" w:rsidRPr="0088599A">
        <w:rPr>
          <w:rStyle w:val="1-Char0"/>
          <w:rFonts w:hint="cs"/>
          <w:rtl/>
        </w:rPr>
        <w:t xml:space="preserve"> خو</w:t>
      </w:r>
      <w:r w:rsidR="008D60BE">
        <w:rPr>
          <w:rStyle w:val="1-Char0"/>
          <w:rFonts w:hint="cs"/>
          <w:rtl/>
        </w:rPr>
        <w:t>ی</w:t>
      </w:r>
      <w:r w:rsidR="001F6021" w:rsidRPr="0088599A">
        <w:rPr>
          <w:rStyle w:val="1-Char0"/>
          <w:rFonts w:hint="cs"/>
          <w:rtl/>
        </w:rPr>
        <w:t>ش درم</w:t>
      </w:r>
      <w:r w:rsidR="008D60BE">
        <w:rPr>
          <w:rStyle w:val="1-Char0"/>
          <w:rFonts w:hint="cs"/>
          <w:rtl/>
        </w:rPr>
        <w:t>ی</w:t>
      </w:r>
      <w:r w:rsidR="001F6021" w:rsidRPr="0088599A">
        <w:rPr>
          <w:rStyle w:val="1-Char0"/>
          <w:rFonts w:hint="cs"/>
          <w:rtl/>
        </w:rPr>
        <w:t>‌آورند؟</w:t>
      </w:r>
    </w:p>
    <w:p w:rsidR="001F6021" w:rsidRPr="0088599A" w:rsidRDefault="001F6021" w:rsidP="004E500B">
      <w:pPr>
        <w:ind w:firstLine="0"/>
        <w:rPr>
          <w:rStyle w:val="1-Char0"/>
          <w:rtl/>
        </w:rPr>
      </w:pPr>
      <w:r w:rsidRPr="0088599A">
        <w:rPr>
          <w:rStyle w:val="1-Char0"/>
          <w:rFonts w:hint="cs"/>
          <w:rtl/>
        </w:rPr>
        <w:t xml:space="preserve">چرا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w:t>
      </w:r>
      <w:r w:rsidR="00EC1538">
        <w:rPr>
          <w:rStyle w:val="1-Char0"/>
          <w:rFonts w:hint="cs"/>
          <w:rtl/>
        </w:rPr>
        <w:t xml:space="preserve"> آن‌ها </w:t>
      </w:r>
      <w:r w:rsidRPr="0088599A">
        <w:rPr>
          <w:rStyle w:val="1-Char0"/>
          <w:rFonts w:hint="cs"/>
          <w:rtl/>
        </w:rPr>
        <w:t xml:space="preserve">را </w:t>
      </w:r>
      <w:r w:rsidR="008D60BE">
        <w:rPr>
          <w:rStyle w:val="1-Char0"/>
          <w:rFonts w:hint="cs"/>
          <w:rtl/>
        </w:rPr>
        <w:t>ک</w:t>
      </w:r>
      <w:r w:rsidRPr="0088599A">
        <w:rPr>
          <w:rStyle w:val="1-Char0"/>
          <w:rFonts w:hint="cs"/>
          <w:rtl/>
        </w:rPr>
        <w:t xml:space="preserve">افران </w:t>
      </w:r>
      <w:r w:rsidR="008D60BE">
        <w:rPr>
          <w:rStyle w:val="1-Char0"/>
          <w:rFonts w:hint="cs"/>
          <w:rtl/>
        </w:rPr>
        <w:t>ی</w:t>
      </w:r>
      <w:r w:rsidRPr="0088599A">
        <w:rPr>
          <w:rStyle w:val="1-Char0"/>
          <w:rFonts w:hint="cs"/>
          <w:rtl/>
        </w:rPr>
        <w:t>عن</w:t>
      </w:r>
      <w:r w:rsidR="008D60BE">
        <w:rPr>
          <w:rStyle w:val="1-Char0"/>
          <w:rFonts w:hint="cs"/>
          <w:rtl/>
        </w:rPr>
        <w:t>ی</w:t>
      </w:r>
      <w:r w:rsidRPr="0088599A">
        <w:rPr>
          <w:rStyle w:val="1-Char0"/>
          <w:rFonts w:hint="cs"/>
          <w:rtl/>
        </w:rPr>
        <w:t xml:space="preserve"> بندگان نافرمان خدا م</w:t>
      </w:r>
      <w:r w:rsidR="008D60BE">
        <w:rPr>
          <w:rStyle w:val="1-Char0"/>
          <w:rFonts w:hint="cs"/>
          <w:rtl/>
        </w:rPr>
        <w:t>ی</w:t>
      </w:r>
      <w:r w:rsidRPr="0088599A">
        <w:rPr>
          <w:rStyle w:val="1-Char0"/>
          <w:rFonts w:hint="cs"/>
          <w:rtl/>
        </w:rPr>
        <w:t>‌گو</w:t>
      </w:r>
      <w:r w:rsidR="008D60BE">
        <w:rPr>
          <w:rStyle w:val="1-Char0"/>
          <w:rFonts w:hint="cs"/>
          <w:rtl/>
        </w:rPr>
        <w:t>یی</w:t>
      </w:r>
      <w:r w:rsidRPr="0088599A">
        <w:rPr>
          <w:rStyle w:val="1-Char0"/>
          <w:rFonts w:hint="cs"/>
          <w:rtl/>
        </w:rPr>
        <w:t xml:space="preserve">م، در همه </w:t>
      </w:r>
      <w:r w:rsidR="00A40BDD" w:rsidRPr="0088599A">
        <w:rPr>
          <w:rStyle w:val="1-Char0"/>
          <w:rFonts w:hint="cs"/>
          <w:rtl/>
        </w:rPr>
        <w:t>جا بر ما غالب و پ</w:t>
      </w:r>
      <w:r w:rsidR="008D60BE">
        <w:rPr>
          <w:rStyle w:val="1-Char0"/>
          <w:rFonts w:hint="cs"/>
          <w:rtl/>
        </w:rPr>
        <w:t>ی</w:t>
      </w:r>
      <w:r w:rsidR="00A40BDD" w:rsidRPr="0088599A">
        <w:rPr>
          <w:rStyle w:val="1-Char0"/>
          <w:rFonts w:hint="cs"/>
          <w:rtl/>
        </w:rPr>
        <w:t>روز م</w:t>
      </w:r>
      <w:r w:rsidR="008D60BE">
        <w:rPr>
          <w:rStyle w:val="1-Char0"/>
          <w:rFonts w:hint="cs"/>
          <w:rtl/>
        </w:rPr>
        <w:t>ی</w:t>
      </w:r>
      <w:r w:rsidR="00A40BDD" w:rsidRPr="0088599A">
        <w:rPr>
          <w:rStyle w:val="1-Char0"/>
          <w:rFonts w:hint="cs"/>
          <w:rtl/>
        </w:rPr>
        <w:t xml:space="preserve">‌شوند؟ و چرا ما </w:t>
      </w:r>
      <w:r w:rsidR="008D60BE">
        <w:rPr>
          <w:rStyle w:val="1-Char0"/>
          <w:rFonts w:hint="cs"/>
          <w:rtl/>
        </w:rPr>
        <w:t>ک</w:t>
      </w:r>
      <w:r w:rsidR="00A40BDD" w:rsidRPr="0088599A">
        <w:rPr>
          <w:rStyle w:val="1-Char0"/>
          <w:rFonts w:hint="cs"/>
          <w:rtl/>
        </w:rPr>
        <w:t>ه ادعا</w:t>
      </w:r>
      <w:r w:rsidR="008D60BE">
        <w:rPr>
          <w:rStyle w:val="1-Char0"/>
          <w:rFonts w:hint="cs"/>
          <w:rtl/>
        </w:rPr>
        <w:t>ی</w:t>
      </w:r>
      <w:r w:rsidR="00A40BDD" w:rsidRPr="0088599A">
        <w:rPr>
          <w:rStyle w:val="1-Char0"/>
          <w:rFonts w:hint="cs"/>
          <w:rtl/>
        </w:rPr>
        <w:t xml:space="preserve"> فرمانبردار</w:t>
      </w:r>
      <w:r w:rsidR="008D60BE">
        <w:rPr>
          <w:rStyle w:val="1-Char0"/>
          <w:rFonts w:hint="cs"/>
          <w:rtl/>
        </w:rPr>
        <w:t>ی</w:t>
      </w:r>
      <w:r w:rsidR="00A40BDD" w:rsidRPr="0088599A">
        <w:rPr>
          <w:rStyle w:val="1-Char0"/>
          <w:rFonts w:hint="cs"/>
          <w:rtl/>
        </w:rPr>
        <w:t xml:space="preserve"> خدا را دار</w:t>
      </w:r>
      <w:r w:rsidR="008D60BE">
        <w:rPr>
          <w:rStyle w:val="1-Char0"/>
          <w:rFonts w:hint="cs"/>
          <w:rtl/>
        </w:rPr>
        <w:t>ی</w:t>
      </w:r>
      <w:r w:rsidR="00A40BDD" w:rsidRPr="0088599A">
        <w:rPr>
          <w:rStyle w:val="1-Char0"/>
          <w:rFonts w:hint="cs"/>
          <w:rtl/>
        </w:rPr>
        <w:t>م، در همه جا مغلوب و مقهور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A40BDD" w:rsidRPr="0088599A">
        <w:rPr>
          <w:rStyle w:val="1-Char0"/>
          <w:rFonts w:hint="cs"/>
          <w:rtl/>
        </w:rPr>
        <w:t>شو</w:t>
      </w:r>
      <w:r w:rsidR="008D60BE">
        <w:rPr>
          <w:rStyle w:val="1-Char0"/>
          <w:rFonts w:hint="cs"/>
          <w:rtl/>
        </w:rPr>
        <w:t>ی</w:t>
      </w:r>
      <w:r w:rsidR="00A40BDD" w:rsidRPr="0088599A">
        <w:rPr>
          <w:rStyle w:val="1-Char0"/>
          <w:rFonts w:hint="cs"/>
          <w:rtl/>
        </w:rPr>
        <w:t xml:space="preserve">م؟ چرا با وجود </w:t>
      </w:r>
      <w:r w:rsidR="00FB1587" w:rsidRPr="0088599A">
        <w:rPr>
          <w:rStyle w:val="1-Char0"/>
          <w:rFonts w:hint="cs"/>
          <w:rtl/>
        </w:rPr>
        <w:t xml:space="preserve">آن </w:t>
      </w:r>
      <w:r w:rsidR="008D60BE">
        <w:rPr>
          <w:rStyle w:val="1-Char0"/>
          <w:rFonts w:hint="cs"/>
          <w:rtl/>
        </w:rPr>
        <w:t>ک</w:t>
      </w:r>
      <w:r w:rsidR="00FB1587" w:rsidRPr="0088599A">
        <w:rPr>
          <w:rStyle w:val="1-Char0"/>
          <w:rFonts w:hint="cs"/>
          <w:rtl/>
        </w:rPr>
        <w:t>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FB1587" w:rsidRPr="0088599A">
        <w:rPr>
          <w:rStyle w:val="1-Char0"/>
          <w:rFonts w:hint="cs"/>
          <w:rtl/>
        </w:rPr>
        <w:t>دان</w:t>
      </w:r>
      <w:r w:rsidR="008D60BE">
        <w:rPr>
          <w:rStyle w:val="1-Char0"/>
          <w:rFonts w:hint="cs"/>
          <w:rtl/>
        </w:rPr>
        <w:t>ی</w:t>
      </w:r>
      <w:r w:rsidR="00FB1587" w:rsidRPr="0088599A">
        <w:rPr>
          <w:rStyle w:val="1-Char0"/>
          <w:rFonts w:hint="cs"/>
          <w:rtl/>
        </w:rPr>
        <w:t xml:space="preserve">م قرآن، </w:t>
      </w:r>
      <w:r w:rsidR="008D60BE">
        <w:rPr>
          <w:rStyle w:val="1-Char0"/>
          <w:rFonts w:hint="cs"/>
          <w:rtl/>
        </w:rPr>
        <w:t>ک</w:t>
      </w:r>
      <w:r w:rsidR="00FB1587" w:rsidRPr="0088599A">
        <w:rPr>
          <w:rStyle w:val="1-Char0"/>
          <w:rFonts w:hint="cs"/>
          <w:rtl/>
        </w:rPr>
        <w:t>تاب خدا و محمد</w:t>
      </w:r>
      <w:r w:rsidR="00343A3E" w:rsidRPr="00343A3E">
        <w:rPr>
          <w:rStyle w:val="1-Char0"/>
          <w:rFonts w:cs="CTraditional Arabic"/>
          <w:rtl/>
        </w:rPr>
        <w:t xml:space="preserve"> ج</w:t>
      </w:r>
      <w:r w:rsidR="00FB1587" w:rsidRPr="0088599A">
        <w:rPr>
          <w:rStyle w:val="1-Char0"/>
          <w:rFonts w:hint="cs"/>
          <w:rtl/>
        </w:rPr>
        <w:t xml:space="preserve"> پ</w:t>
      </w:r>
      <w:r w:rsidR="008D60BE">
        <w:rPr>
          <w:rStyle w:val="1-Char0"/>
          <w:rFonts w:hint="cs"/>
          <w:rtl/>
        </w:rPr>
        <w:t>ی</w:t>
      </w:r>
      <w:r w:rsidR="00FB1587" w:rsidRPr="0088599A">
        <w:rPr>
          <w:rStyle w:val="1-Char0"/>
          <w:rFonts w:hint="cs"/>
          <w:rtl/>
        </w:rPr>
        <w:t>امبر اوست، باز هم از اتباع و پ</w:t>
      </w:r>
      <w:r w:rsidR="008D60BE">
        <w:rPr>
          <w:rStyle w:val="1-Char0"/>
          <w:rFonts w:hint="cs"/>
          <w:rtl/>
        </w:rPr>
        <w:t>ی</w:t>
      </w:r>
      <w:r w:rsidR="00FB1587" w:rsidRPr="0088599A">
        <w:rPr>
          <w:rStyle w:val="1-Char0"/>
          <w:rFonts w:hint="cs"/>
          <w:rtl/>
        </w:rPr>
        <w:t>رو</w:t>
      </w:r>
      <w:r w:rsidR="008D60BE">
        <w:rPr>
          <w:rStyle w:val="1-Char0"/>
          <w:rFonts w:hint="cs"/>
          <w:rtl/>
        </w:rPr>
        <w:t>ی</w:t>
      </w:r>
      <w:r w:rsidR="00EC1538">
        <w:rPr>
          <w:rStyle w:val="1-Char0"/>
          <w:rFonts w:hint="cs"/>
          <w:rtl/>
        </w:rPr>
        <w:t xml:space="preserve"> آن‌ها </w:t>
      </w:r>
      <w:r w:rsidR="00FB1587" w:rsidRPr="0088599A">
        <w:rPr>
          <w:rStyle w:val="1-Char0"/>
          <w:rFonts w:hint="cs"/>
          <w:rtl/>
        </w:rPr>
        <w:t>گر</w:t>
      </w:r>
      <w:r w:rsidR="008D60BE">
        <w:rPr>
          <w:rStyle w:val="1-Char0"/>
          <w:rFonts w:hint="cs"/>
          <w:rtl/>
        </w:rPr>
        <w:t>ی</w:t>
      </w:r>
      <w:r w:rsidR="00FB1587" w:rsidRPr="0088599A">
        <w:rPr>
          <w:rStyle w:val="1-Char0"/>
          <w:rFonts w:hint="cs"/>
          <w:rtl/>
        </w:rPr>
        <w:t>زان و فرار</w:t>
      </w:r>
      <w:r w:rsidR="008D60BE">
        <w:rPr>
          <w:rStyle w:val="1-Char0"/>
          <w:rFonts w:hint="cs"/>
          <w:rtl/>
        </w:rPr>
        <w:t>ی</w:t>
      </w:r>
      <w:r w:rsidR="00FB1587" w:rsidRPr="0088599A">
        <w:rPr>
          <w:rStyle w:val="1-Char0"/>
          <w:rFonts w:hint="cs"/>
          <w:rtl/>
        </w:rPr>
        <w:t xml:space="preserve"> هست</w:t>
      </w:r>
      <w:r w:rsidR="008D60BE">
        <w:rPr>
          <w:rStyle w:val="1-Char0"/>
          <w:rFonts w:hint="cs"/>
          <w:rtl/>
        </w:rPr>
        <w:t>ی</w:t>
      </w:r>
      <w:r w:rsidR="00FB1587" w:rsidRPr="0088599A">
        <w:rPr>
          <w:rStyle w:val="1-Char0"/>
          <w:rFonts w:hint="cs"/>
          <w:rtl/>
        </w:rPr>
        <w:t>م؟</w:t>
      </w:r>
    </w:p>
    <w:p w:rsidR="00FB1587" w:rsidRDefault="00FB1587" w:rsidP="004E500B">
      <w:pPr>
        <w:ind w:firstLine="0"/>
        <w:rPr>
          <w:rStyle w:val="1-Char0"/>
          <w:rtl/>
        </w:rPr>
      </w:pPr>
      <w:r w:rsidRPr="0088599A">
        <w:rPr>
          <w:rStyle w:val="1-Char0"/>
          <w:rFonts w:hint="cs"/>
          <w:rtl/>
        </w:rPr>
        <w:t>چرا مسلمانان، د</w:t>
      </w:r>
      <w:r w:rsidR="008D60BE">
        <w:rPr>
          <w:rStyle w:val="1-Char0"/>
          <w:rFonts w:hint="cs"/>
          <w:rtl/>
        </w:rPr>
        <w:t>ی</w:t>
      </w:r>
      <w:r w:rsidRPr="0088599A">
        <w:rPr>
          <w:rStyle w:val="1-Char0"/>
          <w:rFonts w:hint="cs"/>
          <w:rtl/>
        </w:rPr>
        <w:t>روز پ</w:t>
      </w:r>
      <w:r w:rsidR="008D60BE">
        <w:rPr>
          <w:rStyle w:val="1-Char0"/>
          <w:rFonts w:hint="cs"/>
          <w:rtl/>
        </w:rPr>
        <w:t>ی</w:t>
      </w:r>
      <w:r w:rsidRPr="0088599A">
        <w:rPr>
          <w:rStyle w:val="1-Char0"/>
          <w:rFonts w:hint="cs"/>
          <w:rtl/>
        </w:rPr>
        <w:t>شرو قافل</w:t>
      </w:r>
      <w:r w:rsidR="002A5A9D">
        <w:rPr>
          <w:rStyle w:val="1-Char0"/>
          <w:rFonts w:hint="cs"/>
          <w:rtl/>
        </w:rPr>
        <w:t>ۀ</w:t>
      </w:r>
      <w:r w:rsidRPr="0088599A">
        <w:rPr>
          <w:rStyle w:val="1-Char0"/>
          <w:rFonts w:hint="cs"/>
          <w:rtl/>
        </w:rPr>
        <w:t xml:space="preserve"> بشر</w:t>
      </w:r>
      <w:r w:rsidR="008D60BE">
        <w:rPr>
          <w:rStyle w:val="1-Char0"/>
          <w:rFonts w:hint="cs"/>
          <w:rtl/>
        </w:rPr>
        <w:t>ی</w:t>
      </w:r>
      <w:r w:rsidRPr="0088599A">
        <w:rPr>
          <w:rStyle w:val="1-Char0"/>
          <w:rFonts w:hint="cs"/>
          <w:rtl/>
        </w:rPr>
        <w:t>ت بودند و امروز عقب مانده‌اند؟ چرا دست ن</w:t>
      </w:r>
      <w:r w:rsidR="008D60BE">
        <w:rPr>
          <w:rStyle w:val="1-Char0"/>
          <w:rFonts w:hint="cs"/>
          <w:rtl/>
        </w:rPr>
        <w:t>ی</w:t>
      </w:r>
      <w:r w:rsidRPr="0088599A">
        <w:rPr>
          <w:rStyle w:val="1-Char0"/>
          <w:rFonts w:hint="cs"/>
          <w:rtl/>
        </w:rPr>
        <w:t>از در همه چ</w:t>
      </w:r>
      <w:r w:rsidR="008D60BE">
        <w:rPr>
          <w:rStyle w:val="1-Char0"/>
          <w:rFonts w:hint="cs"/>
          <w:rtl/>
        </w:rPr>
        <w:t>ی</w:t>
      </w:r>
      <w:r w:rsidRPr="0088599A">
        <w:rPr>
          <w:rStyle w:val="1-Char0"/>
          <w:rFonts w:hint="cs"/>
          <w:rtl/>
        </w:rPr>
        <w:t>ز حت</w:t>
      </w:r>
      <w:r w:rsidR="008D60BE">
        <w:rPr>
          <w:rStyle w:val="1-Char0"/>
          <w:rFonts w:hint="cs"/>
          <w:rtl/>
        </w:rPr>
        <w:t>ی</w:t>
      </w:r>
      <w:r w:rsidRPr="0088599A">
        <w:rPr>
          <w:rStyle w:val="1-Char0"/>
          <w:rFonts w:hint="cs"/>
          <w:rtl/>
        </w:rPr>
        <w:t xml:space="preserve"> در فرهنگ و قوان</w:t>
      </w:r>
      <w:r w:rsidR="008D60BE">
        <w:rPr>
          <w:rStyle w:val="1-Char0"/>
          <w:rFonts w:hint="cs"/>
          <w:rtl/>
        </w:rPr>
        <w:t>ی</w:t>
      </w:r>
      <w:r w:rsidRPr="0088599A">
        <w:rPr>
          <w:rStyle w:val="1-Char0"/>
          <w:rFonts w:hint="cs"/>
          <w:rtl/>
        </w:rPr>
        <w:t>ن خو</w:t>
      </w:r>
      <w:r w:rsidR="008D60BE">
        <w:rPr>
          <w:rStyle w:val="1-Char0"/>
          <w:rFonts w:hint="cs"/>
          <w:rtl/>
        </w:rPr>
        <w:t>ی</w:t>
      </w:r>
      <w:r w:rsidRPr="0088599A">
        <w:rPr>
          <w:rStyle w:val="1-Char0"/>
          <w:rFonts w:hint="cs"/>
          <w:rtl/>
        </w:rPr>
        <w:t>ش به سو</w:t>
      </w:r>
      <w:r w:rsidR="008D60BE">
        <w:rPr>
          <w:rStyle w:val="1-Char0"/>
          <w:rFonts w:hint="cs"/>
          <w:rtl/>
        </w:rPr>
        <w:t>ی</w:t>
      </w:r>
      <w:r w:rsidRPr="0088599A">
        <w:rPr>
          <w:rStyle w:val="1-Char0"/>
          <w:rFonts w:hint="cs"/>
          <w:rtl/>
        </w:rPr>
        <w:t xml:space="preserve"> ب</w:t>
      </w:r>
      <w:r w:rsidR="008D60BE">
        <w:rPr>
          <w:rStyle w:val="1-Char0"/>
          <w:rFonts w:hint="cs"/>
          <w:rtl/>
        </w:rPr>
        <w:t>ی</w:t>
      </w:r>
      <w:r w:rsidRPr="0088599A">
        <w:rPr>
          <w:rStyle w:val="1-Char0"/>
          <w:rFonts w:hint="cs"/>
          <w:rtl/>
        </w:rPr>
        <w:t>گانگان دراز</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چرا برا</w:t>
      </w:r>
      <w:r w:rsidR="008D60BE">
        <w:rPr>
          <w:rStyle w:val="1-Char0"/>
          <w:rFonts w:hint="cs"/>
          <w:rtl/>
        </w:rPr>
        <w:t>ی</w:t>
      </w:r>
      <w:r w:rsidRPr="0088599A">
        <w:rPr>
          <w:rStyle w:val="1-Char0"/>
          <w:rFonts w:hint="cs"/>
          <w:rtl/>
        </w:rPr>
        <w:t xml:space="preserve"> حفظ خود در برابر طوفان</w:t>
      </w:r>
      <w:r w:rsidR="00412699">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س</w:t>
      </w:r>
      <w:r w:rsidR="008D60BE">
        <w:rPr>
          <w:rStyle w:val="1-Char0"/>
          <w:rFonts w:hint="cs"/>
          <w:rtl/>
        </w:rPr>
        <w:t>ی</w:t>
      </w:r>
      <w:r w:rsidRPr="0088599A">
        <w:rPr>
          <w:rStyle w:val="1-Char0"/>
          <w:rFonts w:hint="cs"/>
          <w:rtl/>
        </w:rPr>
        <w:t>اس</w:t>
      </w:r>
      <w:r w:rsidR="008D60BE">
        <w:rPr>
          <w:rStyle w:val="1-Char0"/>
          <w:rFonts w:hint="cs"/>
          <w:rtl/>
        </w:rPr>
        <w:t>ی</w:t>
      </w:r>
      <w:r w:rsidRPr="0088599A">
        <w:rPr>
          <w:rStyle w:val="1-Char0"/>
          <w:rFonts w:hint="cs"/>
          <w:rtl/>
        </w:rPr>
        <w:t xml:space="preserve"> و هجوم</w:t>
      </w:r>
      <w:r w:rsidR="00412699">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نظام</w:t>
      </w:r>
      <w:r w:rsidR="008D60BE">
        <w:rPr>
          <w:rStyle w:val="1-Char0"/>
          <w:rFonts w:hint="cs"/>
          <w:rtl/>
        </w:rPr>
        <w:t>ی</w:t>
      </w:r>
      <w:r w:rsidRPr="0088599A">
        <w:rPr>
          <w:rStyle w:val="1-Char0"/>
          <w:rFonts w:hint="cs"/>
          <w:rtl/>
        </w:rPr>
        <w:t xml:space="preserve"> با</w:t>
      </w:r>
      <w:r w:rsidR="008D60BE">
        <w:rPr>
          <w:rStyle w:val="1-Char0"/>
          <w:rFonts w:hint="cs"/>
          <w:rtl/>
        </w:rPr>
        <w:t>ی</w:t>
      </w:r>
      <w:r w:rsidRPr="0088599A">
        <w:rPr>
          <w:rStyle w:val="1-Char0"/>
          <w:rFonts w:hint="cs"/>
          <w:rtl/>
        </w:rPr>
        <w:t>د به د</w:t>
      </w:r>
      <w:r w:rsidR="008D60BE">
        <w:rPr>
          <w:rStyle w:val="1-Char0"/>
          <w:rFonts w:hint="cs"/>
          <w:rtl/>
        </w:rPr>
        <w:t>ی</w:t>
      </w:r>
      <w:r w:rsidRPr="0088599A">
        <w:rPr>
          <w:rStyle w:val="1-Char0"/>
          <w:rFonts w:hint="cs"/>
          <w:rtl/>
        </w:rPr>
        <w:t>گران ت</w:t>
      </w:r>
      <w:r w:rsidR="008D60BE">
        <w:rPr>
          <w:rStyle w:val="1-Char0"/>
          <w:rFonts w:hint="cs"/>
          <w:rtl/>
        </w:rPr>
        <w:t>کی</w:t>
      </w:r>
      <w:r w:rsidRPr="0088599A">
        <w:rPr>
          <w:rStyle w:val="1-Char0"/>
          <w:rFonts w:hint="cs"/>
          <w:rtl/>
        </w:rPr>
        <w:t xml:space="preserve">ه و اعتماد </w:t>
      </w:r>
      <w:r w:rsidR="008D60BE">
        <w:rPr>
          <w:rStyle w:val="1-Char0"/>
          <w:rFonts w:hint="cs"/>
          <w:rtl/>
        </w:rPr>
        <w:t>ک</w:t>
      </w:r>
      <w:r w:rsidRPr="0088599A">
        <w:rPr>
          <w:rStyle w:val="1-Char0"/>
          <w:rFonts w:hint="cs"/>
          <w:rtl/>
        </w:rPr>
        <w:t xml:space="preserve">نند؟ چرا </w:t>
      </w:r>
      <w:r w:rsidR="008D60BE">
        <w:rPr>
          <w:rStyle w:val="1-Char0"/>
          <w:rFonts w:hint="cs"/>
          <w:rtl/>
        </w:rPr>
        <w:t>یک</w:t>
      </w:r>
      <w:r w:rsidRPr="0088599A">
        <w:rPr>
          <w:rStyle w:val="1-Char0"/>
          <w:rFonts w:hint="cs"/>
          <w:rtl/>
        </w:rPr>
        <w:t xml:space="preserve"> روز، د</w:t>
      </w:r>
      <w:r w:rsidR="008D60BE">
        <w:rPr>
          <w:rStyle w:val="1-Char0"/>
          <w:rFonts w:hint="cs"/>
          <w:rtl/>
        </w:rPr>
        <w:t>ی</w:t>
      </w:r>
      <w:r w:rsidRPr="0088599A">
        <w:rPr>
          <w:rStyle w:val="1-Char0"/>
          <w:rFonts w:hint="cs"/>
          <w:rtl/>
        </w:rPr>
        <w:t>گران ر</w:t>
      </w:r>
      <w:r w:rsidR="008D60BE">
        <w:rPr>
          <w:rStyle w:val="1-Char0"/>
          <w:rFonts w:hint="cs"/>
          <w:rtl/>
        </w:rPr>
        <w:t>ی</w:t>
      </w:r>
      <w:r w:rsidRPr="0088599A">
        <w:rPr>
          <w:rStyle w:val="1-Char0"/>
          <w:rFonts w:hint="cs"/>
          <w:rtl/>
        </w:rPr>
        <w:t>زه‌خوار خوان نعمت علم و فرهنگ</w:t>
      </w:r>
      <w:r w:rsidR="00EC1538">
        <w:rPr>
          <w:rStyle w:val="1-Char0"/>
          <w:rFonts w:hint="cs"/>
          <w:rtl/>
        </w:rPr>
        <w:t xml:space="preserve"> آن‌ها </w:t>
      </w:r>
      <w:r w:rsidRPr="0088599A">
        <w:rPr>
          <w:rStyle w:val="1-Char0"/>
          <w:rFonts w:hint="cs"/>
          <w:rtl/>
        </w:rPr>
        <w:t>بودند، اما امروز با</w:t>
      </w:r>
      <w:r w:rsidR="008D60BE">
        <w:rPr>
          <w:rStyle w:val="1-Char0"/>
          <w:rFonts w:hint="cs"/>
          <w:rtl/>
        </w:rPr>
        <w:t>ی</w:t>
      </w:r>
      <w:r w:rsidRPr="0088599A">
        <w:rPr>
          <w:rStyle w:val="1-Char0"/>
          <w:rFonts w:hint="cs"/>
          <w:rtl/>
        </w:rPr>
        <w:t>د بر سر سفر</w:t>
      </w:r>
      <w:r w:rsidR="002A5A9D">
        <w:rPr>
          <w:rStyle w:val="1-Char0"/>
          <w:rFonts w:hint="cs"/>
          <w:rtl/>
        </w:rPr>
        <w:t>ۀ</w:t>
      </w:r>
      <w:r w:rsidRPr="0088599A">
        <w:rPr>
          <w:rStyle w:val="1-Char0"/>
          <w:rFonts w:hint="cs"/>
          <w:rtl/>
        </w:rPr>
        <w:t xml:space="preserve"> د</w:t>
      </w:r>
      <w:r w:rsidR="008D60BE">
        <w:rPr>
          <w:rStyle w:val="1-Char0"/>
          <w:rFonts w:hint="cs"/>
          <w:rtl/>
        </w:rPr>
        <w:t>ی</w:t>
      </w:r>
      <w:r w:rsidRPr="0088599A">
        <w:rPr>
          <w:rStyle w:val="1-Char0"/>
          <w:rFonts w:hint="cs"/>
          <w:rtl/>
        </w:rPr>
        <w:t>گران نش</w:t>
      </w:r>
      <w:r w:rsidR="008D60BE">
        <w:rPr>
          <w:rStyle w:val="1-Char0"/>
          <w:rFonts w:hint="cs"/>
          <w:rtl/>
        </w:rPr>
        <w:t>ی</w:t>
      </w:r>
      <w:r w:rsidRPr="0088599A">
        <w:rPr>
          <w:rStyle w:val="1-Char0"/>
          <w:rFonts w:hint="cs"/>
          <w:rtl/>
        </w:rPr>
        <w:t>نند؟ چرا مسلمانان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جهان در س</w:t>
      </w:r>
      <w:r w:rsidR="008D60BE">
        <w:rPr>
          <w:rStyle w:val="1-Char0"/>
          <w:rFonts w:hint="cs"/>
          <w:rtl/>
        </w:rPr>
        <w:t>ی</w:t>
      </w:r>
      <w:r w:rsidRPr="0088599A">
        <w:rPr>
          <w:rStyle w:val="1-Char0"/>
          <w:rFonts w:hint="cs"/>
          <w:rtl/>
        </w:rPr>
        <w:t>طر</w:t>
      </w:r>
      <w:r w:rsidR="002A5A9D">
        <w:rPr>
          <w:rStyle w:val="1-Char0"/>
          <w:rFonts w:hint="cs"/>
          <w:rtl/>
        </w:rPr>
        <w:t>ۀ</w:t>
      </w:r>
      <w:r w:rsidRPr="0088599A">
        <w:rPr>
          <w:rStyle w:val="1-Char0"/>
          <w:rFonts w:hint="cs"/>
          <w:rtl/>
        </w:rPr>
        <w:t xml:space="preserve"> </w:t>
      </w:r>
      <w:r w:rsidR="00360249" w:rsidRPr="0088599A">
        <w:rPr>
          <w:rStyle w:val="1-Char0"/>
          <w:rFonts w:hint="cs"/>
          <w:rtl/>
        </w:rPr>
        <w:t>آنان بود، ا</w:t>
      </w:r>
      <w:r w:rsidR="008D60BE">
        <w:rPr>
          <w:rStyle w:val="1-Char0"/>
          <w:rFonts w:hint="cs"/>
          <w:rtl/>
        </w:rPr>
        <w:t>ک</w:t>
      </w:r>
      <w:r w:rsidR="00360249" w:rsidRPr="0088599A">
        <w:rPr>
          <w:rStyle w:val="1-Char0"/>
          <w:rFonts w:hint="cs"/>
          <w:rtl/>
        </w:rPr>
        <w:t>نون در</w:t>
      </w:r>
      <w:r w:rsidR="008D60BE">
        <w:rPr>
          <w:rStyle w:val="1-Char0"/>
          <w:rFonts w:hint="cs"/>
          <w:rtl/>
        </w:rPr>
        <w:t>ی</w:t>
      </w:r>
      <w:r w:rsidR="00360249" w:rsidRPr="0088599A">
        <w:rPr>
          <w:rStyle w:val="1-Char0"/>
          <w:rFonts w:hint="cs"/>
          <w:rtl/>
        </w:rPr>
        <w:t>وزه‌گر و من</w:t>
      </w:r>
      <w:r w:rsidR="00214E71" w:rsidRPr="0088599A">
        <w:rPr>
          <w:rStyle w:val="1-Char0"/>
          <w:rFonts w:hint="cs"/>
          <w:rtl/>
        </w:rPr>
        <w:t>ّ</w:t>
      </w:r>
      <w:r w:rsidR="00360249" w:rsidRPr="0088599A">
        <w:rPr>
          <w:rStyle w:val="1-Char0"/>
          <w:rFonts w:hint="cs"/>
          <w:rtl/>
        </w:rPr>
        <w:t>ت‌</w:t>
      </w:r>
      <w:r w:rsidR="008D60BE">
        <w:rPr>
          <w:rStyle w:val="1-Char0"/>
          <w:rFonts w:hint="cs"/>
          <w:rtl/>
        </w:rPr>
        <w:t>ک</w:t>
      </w:r>
      <w:r w:rsidR="00360249" w:rsidRPr="0088599A">
        <w:rPr>
          <w:rStyle w:val="1-Char0"/>
          <w:rFonts w:hint="cs"/>
          <w:rtl/>
        </w:rPr>
        <w:t>ش احسان ب</w:t>
      </w:r>
      <w:r w:rsidR="008D60BE">
        <w:rPr>
          <w:rStyle w:val="1-Char0"/>
          <w:rFonts w:hint="cs"/>
          <w:rtl/>
        </w:rPr>
        <w:t>ی</w:t>
      </w:r>
      <w:r w:rsidR="00360249" w:rsidRPr="0088599A">
        <w:rPr>
          <w:rStyle w:val="1-Char0"/>
          <w:rFonts w:hint="cs"/>
          <w:rtl/>
        </w:rPr>
        <w:t>گانگان شده</w:t>
      </w:r>
      <w:r w:rsidR="00214E71" w:rsidRPr="0088599A">
        <w:rPr>
          <w:rStyle w:val="1-Char0"/>
          <w:rFonts w:hint="cs"/>
          <w:rtl/>
        </w:rPr>
        <w:t>‌اند</w:t>
      </w:r>
      <w:r w:rsidR="00360249" w:rsidRPr="0088599A">
        <w:rPr>
          <w:rStyle w:val="1-Char0"/>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722B00" w:rsidTr="00722B00">
        <w:tc>
          <w:tcPr>
            <w:tcW w:w="3368" w:type="dxa"/>
          </w:tcPr>
          <w:p w:rsidR="00722B00" w:rsidRPr="00722B00" w:rsidRDefault="00722B00" w:rsidP="00722B00">
            <w:pPr>
              <w:ind w:firstLine="0"/>
              <w:jc w:val="lowKashida"/>
              <w:rPr>
                <w:rStyle w:val="1-Char0"/>
                <w:sz w:val="2"/>
                <w:szCs w:val="2"/>
                <w:rtl/>
              </w:rPr>
            </w:pPr>
            <w:r w:rsidRPr="0088599A">
              <w:rPr>
                <w:rStyle w:val="1-Char0"/>
                <w:rFonts w:hint="cs"/>
                <w:rtl/>
              </w:rPr>
              <w:t>ا</w:t>
            </w:r>
            <w:r w:rsidR="008D60BE">
              <w:rPr>
                <w:rStyle w:val="1-Char0"/>
                <w:rFonts w:hint="cs"/>
                <w:rtl/>
              </w:rPr>
              <w:t>ی</w:t>
            </w:r>
            <w:r w:rsidRPr="0088599A">
              <w:rPr>
                <w:rStyle w:val="1-Char0"/>
                <w:rFonts w:hint="cs"/>
                <w:rtl/>
              </w:rPr>
              <w:t xml:space="preserve"> فراهم </w:t>
            </w:r>
            <w:r w:rsidR="008D60BE">
              <w:rPr>
                <w:rStyle w:val="1-Char0"/>
                <w:rFonts w:hint="cs"/>
                <w:rtl/>
              </w:rPr>
              <w:t>ک</w:t>
            </w:r>
            <w:r w:rsidRPr="0088599A">
              <w:rPr>
                <w:rStyle w:val="1-Char0"/>
                <w:rFonts w:hint="cs"/>
                <w:rtl/>
              </w:rPr>
              <w:t>رده از ش</w:t>
            </w:r>
            <w:r w:rsidR="008D60BE">
              <w:rPr>
                <w:rStyle w:val="1-Char0"/>
                <w:rFonts w:hint="cs"/>
                <w:rtl/>
              </w:rPr>
              <w:t>ی</w:t>
            </w:r>
            <w:r w:rsidRPr="0088599A">
              <w:rPr>
                <w:rStyle w:val="1-Char0"/>
                <w:rFonts w:hint="cs"/>
                <w:rtl/>
              </w:rPr>
              <w:t>ران خراج</w:t>
            </w:r>
            <w:r>
              <w:rPr>
                <w:rStyle w:val="1-Char0"/>
                <w:rtl/>
              </w:rPr>
              <w:br/>
            </w:r>
          </w:p>
        </w:tc>
        <w:tc>
          <w:tcPr>
            <w:tcW w:w="567" w:type="dxa"/>
          </w:tcPr>
          <w:p w:rsidR="00722B00" w:rsidRDefault="00722B00" w:rsidP="00722B00">
            <w:pPr>
              <w:ind w:firstLine="0"/>
              <w:jc w:val="lowKashida"/>
              <w:rPr>
                <w:rStyle w:val="1-Char0"/>
                <w:rtl/>
              </w:rPr>
            </w:pPr>
          </w:p>
        </w:tc>
        <w:tc>
          <w:tcPr>
            <w:tcW w:w="3369" w:type="dxa"/>
          </w:tcPr>
          <w:p w:rsidR="00722B00" w:rsidRPr="00722B00" w:rsidRDefault="00722B00" w:rsidP="00722B00">
            <w:pPr>
              <w:ind w:firstLine="0"/>
              <w:jc w:val="lowKashida"/>
              <w:rPr>
                <w:rStyle w:val="1-Char0"/>
                <w:sz w:val="2"/>
                <w:szCs w:val="2"/>
                <w:rtl/>
              </w:rPr>
            </w:pPr>
            <w:r w:rsidRPr="0088599A">
              <w:rPr>
                <w:rStyle w:val="1-Char0"/>
                <w:rFonts w:hint="cs"/>
                <w:rtl/>
              </w:rPr>
              <w:t>گشته‌ا</w:t>
            </w:r>
            <w:r w:rsidR="008D60BE">
              <w:rPr>
                <w:rStyle w:val="1-Char0"/>
                <w:rFonts w:hint="cs"/>
                <w:rtl/>
              </w:rPr>
              <w:t>ی</w:t>
            </w:r>
            <w:r w:rsidRPr="0088599A">
              <w:rPr>
                <w:rStyle w:val="1-Char0"/>
                <w:rFonts w:hint="cs"/>
                <w:rtl/>
              </w:rPr>
              <w:t xml:space="preserve"> روبَه مزاج از احت</w:t>
            </w:r>
            <w:r w:rsidR="008D60BE">
              <w:rPr>
                <w:rStyle w:val="1-Char0"/>
                <w:rFonts w:hint="cs"/>
                <w:rtl/>
              </w:rPr>
              <w:t>ی</w:t>
            </w:r>
            <w:r w:rsidRPr="0088599A">
              <w:rPr>
                <w:rStyle w:val="1-Char0"/>
                <w:rFonts w:hint="cs"/>
                <w:rtl/>
              </w:rPr>
              <w:t>اج</w:t>
            </w:r>
            <w:r>
              <w:rPr>
                <w:rStyle w:val="1-Char0"/>
                <w:rtl/>
              </w:rPr>
              <w:br/>
            </w:r>
          </w:p>
        </w:tc>
      </w:tr>
      <w:tr w:rsidR="00722B00" w:rsidTr="00722B00">
        <w:tc>
          <w:tcPr>
            <w:tcW w:w="3368" w:type="dxa"/>
          </w:tcPr>
          <w:p w:rsidR="00722B00" w:rsidRPr="00722B00" w:rsidRDefault="00722B00" w:rsidP="00722B00">
            <w:pPr>
              <w:ind w:firstLine="0"/>
              <w:jc w:val="lowKashida"/>
              <w:rPr>
                <w:rStyle w:val="1-Char0"/>
                <w:sz w:val="2"/>
                <w:szCs w:val="2"/>
                <w:rtl/>
              </w:rPr>
            </w:pPr>
            <w:r w:rsidRPr="0088599A">
              <w:rPr>
                <w:rStyle w:val="1-Char0"/>
                <w:rFonts w:hint="cs"/>
                <w:rtl/>
              </w:rPr>
              <w:t>از خم هست</w:t>
            </w:r>
            <w:r w:rsidR="008D60BE">
              <w:rPr>
                <w:rStyle w:val="1-Char0"/>
                <w:rFonts w:hint="cs"/>
                <w:rtl/>
              </w:rPr>
              <w:t>ی</w:t>
            </w:r>
            <w:r w:rsidRPr="0088599A">
              <w:rPr>
                <w:rStyle w:val="1-Char0"/>
                <w:rFonts w:hint="cs"/>
                <w:rtl/>
              </w:rPr>
              <w:t xml:space="preserve"> م</w:t>
            </w:r>
            <w:r w:rsidR="008D60BE">
              <w:rPr>
                <w:rStyle w:val="1-Char0"/>
                <w:rFonts w:hint="cs"/>
                <w:rtl/>
              </w:rPr>
              <w:t>ی</w:t>
            </w:r>
            <w:r w:rsidRPr="0088599A">
              <w:rPr>
                <w:rStyle w:val="1-Char0"/>
                <w:rFonts w:hint="cs"/>
                <w:rtl/>
              </w:rPr>
              <w:t>‌گلفام گ</w:t>
            </w:r>
            <w:r w:rsidR="008D60BE">
              <w:rPr>
                <w:rStyle w:val="1-Char0"/>
                <w:rFonts w:hint="cs"/>
                <w:rtl/>
              </w:rPr>
              <w:t>ی</w:t>
            </w:r>
            <w:r w:rsidRPr="0088599A">
              <w:rPr>
                <w:rStyle w:val="1-Char0"/>
                <w:rFonts w:hint="cs"/>
                <w:rtl/>
              </w:rPr>
              <w:t>ر</w:t>
            </w:r>
            <w:r>
              <w:rPr>
                <w:rStyle w:val="1-Char0"/>
                <w:rtl/>
              </w:rPr>
              <w:br/>
            </w:r>
          </w:p>
        </w:tc>
        <w:tc>
          <w:tcPr>
            <w:tcW w:w="567" w:type="dxa"/>
          </w:tcPr>
          <w:p w:rsidR="00722B00" w:rsidRDefault="00722B00" w:rsidP="00722B00">
            <w:pPr>
              <w:ind w:firstLine="0"/>
              <w:jc w:val="lowKashida"/>
              <w:rPr>
                <w:rStyle w:val="1-Char0"/>
                <w:rtl/>
              </w:rPr>
            </w:pPr>
          </w:p>
        </w:tc>
        <w:tc>
          <w:tcPr>
            <w:tcW w:w="3369" w:type="dxa"/>
          </w:tcPr>
          <w:p w:rsidR="00722B00" w:rsidRPr="00722B00" w:rsidRDefault="00722B00" w:rsidP="00722B00">
            <w:pPr>
              <w:ind w:firstLine="0"/>
              <w:jc w:val="lowKashida"/>
              <w:rPr>
                <w:rStyle w:val="1-Char0"/>
                <w:sz w:val="2"/>
                <w:szCs w:val="2"/>
                <w:rtl/>
              </w:rPr>
            </w:pPr>
            <w:r w:rsidRPr="0088599A">
              <w:rPr>
                <w:rStyle w:val="1-Char0"/>
                <w:rFonts w:hint="cs"/>
                <w:rtl/>
              </w:rPr>
              <w:t xml:space="preserve">نقد خود از </w:t>
            </w:r>
            <w:r w:rsidR="008D60BE">
              <w:rPr>
                <w:rStyle w:val="1-Char0"/>
                <w:rFonts w:hint="cs"/>
                <w:rtl/>
              </w:rPr>
              <w:t>کی</w:t>
            </w:r>
            <w:r w:rsidRPr="0088599A">
              <w:rPr>
                <w:rStyle w:val="1-Char0"/>
                <w:rFonts w:hint="cs"/>
                <w:rtl/>
              </w:rPr>
              <w:t>س</w:t>
            </w:r>
            <w:r>
              <w:rPr>
                <w:rStyle w:val="1-Char0"/>
                <w:rFonts w:hint="cs"/>
                <w:rtl/>
              </w:rPr>
              <w:t>ۀ</w:t>
            </w:r>
            <w:r w:rsidRPr="0088599A">
              <w:rPr>
                <w:rStyle w:val="1-Char0"/>
                <w:rFonts w:hint="cs"/>
                <w:rtl/>
              </w:rPr>
              <w:t xml:space="preserve"> ا</w:t>
            </w:r>
            <w:r w:rsidR="008D60BE">
              <w:rPr>
                <w:rStyle w:val="1-Char0"/>
                <w:rFonts w:hint="cs"/>
                <w:rtl/>
              </w:rPr>
              <w:t>ی</w:t>
            </w:r>
            <w:r w:rsidRPr="0088599A">
              <w:rPr>
                <w:rStyle w:val="1-Char0"/>
                <w:rFonts w:hint="cs"/>
                <w:rtl/>
              </w:rPr>
              <w:t>ام گ</w:t>
            </w:r>
            <w:r w:rsidR="008D60BE">
              <w:rPr>
                <w:rStyle w:val="1-Char0"/>
                <w:rFonts w:hint="cs"/>
                <w:rtl/>
              </w:rPr>
              <w:t>ی</w:t>
            </w:r>
            <w:r w:rsidRPr="0088599A">
              <w:rPr>
                <w:rStyle w:val="1-Char0"/>
                <w:rFonts w:hint="cs"/>
                <w:rtl/>
              </w:rPr>
              <w:t>ر</w:t>
            </w:r>
            <w:r>
              <w:rPr>
                <w:rStyle w:val="1-Char0"/>
                <w:rtl/>
              </w:rPr>
              <w:br/>
            </w:r>
          </w:p>
        </w:tc>
      </w:tr>
      <w:tr w:rsidR="00722B00" w:rsidTr="00722B00">
        <w:tc>
          <w:tcPr>
            <w:tcW w:w="3368" w:type="dxa"/>
          </w:tcPr>
          <w:p w:rsidR="00722B00" w:rsidRPr="00722B00" w:rsidRDefault="00722B00" w:rsidP="00722B00">
            <w:pPr>
              <w:ind w:firstLine="0"/>
              <w:jc w:val="lowKashida"/>
              <w:rPr>
                <w:rStyle w:val="1-Char0"/>
                <w:sz w:val="2"/>
                <w:szCs w:val="2"/>
                <w:rtl/>
              </w:rPr>
            </w:pPr>
            <w:r w:rsidRPr="0088599A">
              <w:rPr>
                <w:rStyle w:val="1-Char0"/>
                <w:rFonts w:hint="cs"/>
                <w:rtl/>
              </w:rPr>
              <w:t>خود فرود آ از شتر مثل عمر</w:t>
            </w:r>
            <w:r>
              <w:rPr>
                <w:rStyle w:val="1-Char0"/>
                <w:rtl/>
              </w:rPr>
              <w:br/>
            </w:r>
          </w:p>
        </w:tc>
        <w:tc>
          <w:tcPr>
            <w:tcW w:w="567" w:type="dxa"/>
          </w:tcPr>
          <w:p w:rsidR="00722B00" w:rsidRDefault="00722B00" w:rsidP="00722B00">
            <w:pPr>
              <w:ind w:firstLine="0"/>
              <w:jc w:val="lowKashida"/>
              <w:rPr>
                <w:rStyle w:val="1-Char0"/>
                <w:rtl/>
              </w:rPr>
            </w:pPr>
          </w:p>
        </w:tc>
        <w:tc>
          <w:tcPr>
            <w:tcW w:w="3369" w:type="dxa"/>
          </w:tcPr>
          <w:p w:rsidR="00722B00" w:rsidRPr="00722B00" w:rsidRDefault="00722B00" w:rsidP="00722B00">
            <w:pPr>
              <w:ind w:firstLine="0"/>
              <w:jc w:val="lowKashida"/>
              <w:rPr>
                <w:rStyle w:val="1-Char0"/>
                <w:sz w:val="2"/>
                <w:szCs w:val="2"/>
                <w:rtl/>
              </w:rPr>
            </w:pPr>
            <w:r w:rsidRPr="0088599A">
              <w:rPr>
                <w:rStyle w:val="1-Char0"/>
                <w:rFonts w:hint="cs"/>
                <w:rtl/>
              </w:rPr>
              <w:t>الحذر از منّت غ</w:t>
            </w:r>
            <w:r w:rsidR="008D60BE">
              <w:rPr>
                <w:rStyle w:val="1-Char0"/>
                <w:rFonts w:hint="cs"/>
                <w:rtl/>
              </w:rPr>
              <w:t>ی</w:t>
            </w:r>
            <w:r w:rsidRPr="0088599A">
              <w:rPr>
                <w:rStyle w:val="1-Char0"/>
                <w:rFonts w:hint="cs"/>
                <w:rtl/>
              </w:rPr>
              <w:t>ر الحذر</w:t>
            </w:r>
            <w:r>
              <w:rPr>
                <w:rStyle w:val="1-Char0"/>
                <w:rtl/>
              </w:rPr>
              <w:br/>
            </w:r>
          </w:p>
        </w:tc>
      </w:tr>
    </w:tbl>
    <w:p w:rsidR="00FE03E9" w:rsidRPr="000628FD" w:rsidRDefault="006D49F6" w:rsidP="00722B00">
      <w:pPr>
        <w:pStyle w:val="8-0"/>
        <w:ind w:firstLine="0"/>
        <w:jc w:val="right"/>
      </w:pPr>
      <w:r w:rsidRPr="000628FD">
        <w:rPr>
          <w:rFonts w:hint="cs"/>
          <w:rtl/>
        </w:rPr>
        <w:t>(اقبال لاهور</w:t>
      </w:r>
      <w:r w:rsidR="008D60BE">
        <w:rPr>
          <w:rFonts w:hint="cs"/>
          <w:rtl/>
        </w:rPr>
        <w:t>ی</w:t>
      </w:r>
      <w:r w:rsidRPr="000628FD">
        <w:rPr>
          <w:rFonts w:hint="cs"/>
          <w:rtl/>
        </w:rPr>
        <w:t>)</w:t>
      </w:r>
    </w:p>
    <w:p w:rsidR="00360249" w:rsidRPr="0088599A" w:rsidRDefault="006D49F6" w:rsidP="004E500B">
      <w:pPr>
        <w:rPr>
          <w:rStyle w:val="1-Char0"/>
          <w:rtl/>
        </w:rPr>
      </w:pPr>
      <w:r w:rsidRPr="0088599A">
        <w:rPr>
          <w:rStyle w:val="1-Char0"/>
          <w:rFonts w:hint="cs"/>
          <w:rtl/>
        </w:rPr>
        <w:t>براست</w:t>
      </w:r>
      <w:r w:rsidR="008D60BE">
        <w:rPr>
          <w:rStyle w:val="1-Char0"/>
          <w:rFonts w:hint="cs"/>
          <w:rtl/>
        </w:rPr>
        <w:t>ی</w:t>
      </w:r>
      <w:r w:rsidRPr="0088599A">
        <w:rPr>
          <w:rStyle w:val="1-Char0"/>
          <w:rFonts w:hint="cs"/>
          <w:rtl/>
        </w:rPr>
        <w:t xml:space="preserve"> چرا امروز، ه</w:t>
      </w:r>
      <w:r w:rsidR="008D60BE">
        <w:rPr>
          <w:rStyle w:val="1-Char0"/>
          <w:rFonts w:hint="cs"/>
          <w:rtl/>
        </w:rPr>
        <w:t>ی</w:t>
      </w:r>
      <w:r w:rsidRPr="0088599A">
        <w:rPr>
          <w:rStyle w:val="1-Char0"/>
          <w:rFonts w:hint="cs"/>
          <w:rtl/>
        </w:rPr>
        <w:t>چ د</w:t>
      </w:r>
      <w:r w:rsidR="008D60BE">
        <w:rPr>
          <w:rStyle w:val="1-Char0"/>
          <w:rFonts w:hint="cs"/>
          <w:rtl/>
        </w:rPr>
        <w:t>ی</w:t>
      </w:r>
      <w:r w:rsidRPr="0088599A">
        <w:rPr>
          <w:rStyle w:val="1-Char0"/>
          <w:rFonts w:hint="cs"/>
          <w:rtl/>
        </w:rPr>
        <w:t>ن</w:t>
      </w:r>
      <w:r w:rsidR="008D60BE">
        <w:rPr>
          <w:rStyle w:val="1-Char0"/>
          <w:rFonts w:hint="cs"/>
          <w:rtl/>
        </w:rPr>
        <w:t>ی</w:t>
      </w:r>
      <w:r w:rsidRPr="0088599A">
        <w:rPr>
          <w:rStyle w:val="1-Char0"/>
          <w:rFonts w:hint="cs"/>
          <w:rtl/>
        </w:rPr>
        <w:t xml:space="preserve"> (چه آسمان</w:t>
      </w:r>
      <w:r w:rsidR="008D60BE">
        <w:rPr>
          <w:rStyle w:val="1-Char0"/>
          <w:rFonts w:hint="cs"/>
          <w:rtl/>
        </w:rPr>
        <w:t>ی</w:t>
      </w:r>
      <w:r w:rsidRPr="0088599A">
        <w:rPr>
          <w:rStyle w:val="1-Char0"/>
          <w:rFonts w:hint="cs"/>
          <w:rtl/>
        </w:rPr>
        <w:t xml:space="preserve"> و چه زم</w:t>
      </w:r>
      <w:r w:rsidR="008D60BE">
        <w:rPr>
          <w:rStyle w:val="1-Char0"/>
          <w:rFonts w:hint="cs"/>
          <w:rtl/>
        </w:rPr>
        <w:t>ی</w:t>
      </w:r>
      <w:r w:rsidRPr="0088599A">
        <w:rPr>
          <w:rStyle w:val="1-Char0"/>
          <w:rFonts w:hint="cs"/>
          <w:rtl/>
        </w:rPr>
        <w:t>ن</w:t>
      </w:r>
      <w:r w:rsidR="008D60BE">
        <w:rPr>
          <w:rStyle w:val="1-Char0"/>
          <w:rFonts w:hint="cs"/>
          <w:rtl/>
        </w:rPr>
        <w:t>ی</w:t>
      </w:r>
      <w:r w:rsidRPr="0088599A">
        <w:rPr>
          <w:rStyle w:val="1-Char0"/>
          <w:rFonts w:hint="cs"/>
          <w:rtl/>
        </w:rPr>
        <w:t>) مظلوم‌تر از اسلام - عل</w:t>
      </w:r>
      <w:r w:rsidR="008D60BE">
        <w:rPr>
          <w:rStyle w:val="1-Char0"/>
          <w:rFonts w:hint="cs"/>
          <w:rtl/>
        </w:rPr>
        <w:t>ی</w:t>
      </w:r>
      <w:r w:rsidRPr="0088599A">
        <w:rPr>
          <w:rStyle w:val="1-Char0"/>
          <w:rFonts w:hint="cs"/>
          <w:rtl/>
        </w:rPr>
        <w:t xml:space="preserve"> رغم حقان</w:t>
      </w:r>
      <w:r w:rsidR="008D60BE">
        <w:rPr>
          <w:rStyle w:val="1-Char0"/>
          <w:rFonts w:hint="cs"/>
          <w:rtl/>
        </w:rPr>
        <w:t>ی</w:t>
      </w:r>
      <w:r w:rsidRPr="0088599A">
        <w:rPr>
          <w:rStyle w:val="1-Char0"/>
          <w:rFonts w:hint="cs"/>
          <w:rtl/>
        </w:rPr>
        <w:t>ت اسلام و بطلان و انحراف سا</w:t>
      </w:r>
      <w:r w:rsidR="008D60BE">
        <w:rPr>
          <w:rStyle w:val="1-Char0"/>
          <w:rFonts w:hint="cs"/>
          <w:rtl/>
        </w:rPr>
        <w:t>ی</w:t>
      </w:r>
      <w:r w:rsidRPr="0088599A">
        <w:rPr>
          <w:rStyle w:val="1-Char0"/>
          <w:rFonts w:hint="cs"/>
          <w:rtl/>
        </w:rPr>
        <w:t>ر اد</w:t>
      </w:r>
      <w:r w:rsidR="008D60BE">
        <w:rPr>
          <w:rStyle w:val="1-Char0"/>
          <w:rFonts w:hint="cs"/>
          <w:rtl/>
        </w:rPr>
        <w:t>ی</w:t>
      </w:r>
      <w:r w:rsidRPr="0088599A">
        <w:rPr>
          <w:rStyle w:val="1-Char0"/>
          <w:rFonts w:hint="cs"/>
          <w:rtl/>
        </w:rPr>
        <w:t>ان - ن</w:t>
      </w:r>
      <w:r w:rsidR="008D60BE">
        <w:rPr>
          <w:rStyle w:val="1-Char0"/>
          <w:rFonts w:hint="cs"/>
          <w:rtl/>
        </w:rPr>
        <w:t>ی</w:t>
      </w:r>
      <w:r w:rsidRPr="0088599A">
        <w:rPr>
          <w:rStyle w:val="1-Char0"/>
          <w:rFonts w:hint="cs"/>
          <w:rtl/>
        </w:rPr>
        <w:t>ست؟ و چرا ه</w:t>
      </w:r>
      <w:r w:rsidR="008D60BE">
        <w:rPr>
          <w:rStyle w:val="1-Char0"/>
          <w:rFonts w:hint="cs"/>
          <w:rtl/>
        </w:rPr>
        <w:t>ی</w:t>
      </w:r>
      <w:r w:rsidRPr="0088599A">
        <w:rPr>
          <w:rStyle w:val="1-Char0"/>
          <w:rFonts w:hint="cs"/>
          <w:rtl/>
        </w:rPr>
        <w:t>چ امت و ملت</w:t>
      </w:r>
      <w:r w:rsidR="008D60BE">
        <w:rPr>
          <w:rStyle w:val="1-Char0"/>
          <w:rFonts w:hint="cs"/>
          <w:rtl/>
        </w:rPr>
        <w:t>ی</w:t>
      </w:r>
      <w:r w:rsidRPr="0088599A">
        <w:rPr>
          <w:rStyle w:val="1-Char0"/>
          <w:rFonts w:hint="cs"/>
          <w:rtl/>
        </w:rPr>
        <w:t xml:space="preserve"> (چه </w:t>
      </w:r>
      <w:r w:rsidR="008D60BE">
        <w:rPr>
          <w:rStyle w:val="1-Char0"/>
          <w:rFonts w:hint="cs"/>
          <w:rtl/>
        </w:rPr>
        <w:t>ک</w:t>
      </w:r>
      <w:r w:rsidRPr="0088599A">
        <w:rPr>
          <w:rStyle w:val="1-Char0"/>
          <w:rFonts w:hint="cs"/>
          <w:rtl/>
        </w:rPr>
        <w:t>وچ</w:t>
      </w:r>
      <w:r w:rsidR="008D60BE">
        <w:rPr>
          <w:rStyle w:val="1-Char0"/>
          <w:rFonts w:hint="cs"/>
          <w:rtl/>
        </w:rPr>
        <w:t>ک</w:t>
      </w:r>
      <w:r w:rsidRPr="0088599A">
        <w:rPr>
          <w:rStyle w:val="1-Char0"/>
          <w:rFonts w:hint="cs"/>
          <w:rtl/>
        </w:rPr>
        <w:t xml:space="preserve"> و چه بزرگ) مظلوم‌تر از مسلمانان - عل</w:t>
      </w:r>
      <w:r w:rsidR="008D60BE">
        <w:rPr>
          <w:rStyle w:val="1-Char0"/>
          <w:rFonts w:hint="cs"/>
          <w:rtl/>
        </w:rPr>
        <w:t>ی</w:t>
      </w:r>
      <w:r w:rsidRPr="0088599A">
        <w:rPr>
          <w:rStyle w:val="1-Char0"/>
          <w:rFonts w:hint="cs"/>
          <w:rtl/>
        </w:rPr>
        <w:t xml:space="preserve">‌رغم </w:t>
      </w:r>
      <w:r w:rsidR="008D60BE">
        <w:rPr>
          <w:rStyle w:val="1-Char0"/>
          <w:rFonts w:hint="cs"/>
          <w:rtl/>
        </w:rPr>
        <w:t>ک</w:t>
      </w:r>
      <w:r w:rsidRPr="0088599A">
        <w:rPr>
          <w:rStyle w:val="1-Char0"/>
          <w:rFonts w:hint="cs"/>
          <w:rtl/>
        </w:rPr>
        <w:t xml:space="preserve">ثرت تعداد مسلمانان </w:t>
      </w:r>
      <w:r w:rsidR="008D60BE">
        <w:rPr>
          <w:rStyle w:val="1-Char0"/>
          <w:rFonts w:hint="cs"/>
          <w:rtl/>
        </w:rPr>
        <w:t>ک</w:t>
      </w:r>
      <w:r w:rsidRPr="0088599A">
        <w:rPr>
          <w:rStyle w:val="1-Char0"/>
          <w:rFonts w:hint="cs"/>
          <w:rtl/>
        </w:rPr>
        <w:t xml:space="preserve">ه حدود </w:t>
      </w:r>
      <w:r w:rsidR="008D60BE">
        <w:rPr>
          <w:rStyle w:val="1-Char0"/>
          <w:rFonts w:hint="cs"/>
          <w:rtl/>
        </w:rPr>
        <w:t>یک</w:t>
      </w:r>
      <w:r w:rsidRPr="0088599A">
        <w:rPr>
          <w:rStyle w:val="1-Char0"/>
          <w:rFonts w:hint="cs"/>
          <w:rtl/>
        </w:rPr>
        <w:t xml:space="preserve"> و ن</w:t>
      </w:r>
      <w:r w:rsidR="008D60BE">
        <w:rPr>
          <w:rStyle w:val="1-Char0"/>
          <w:rFonts w:hint="cs"/>
          <w:rtl/>
        </w:rPr>
        <w:t>ی</w:t>
      </w:r>
      <w:r w:rsidRPr="0088599A">
        <w:rPr>
          <w:rStyle w:val="1-Char0"/>
          <w:rFonts w:hint="cs"/>
          <w:rtl/>
        </w:rPr>
        <w:t>م م</w:t>
      </w:r>
      <w:r w:rsidR="008D60BE">
        <w:rPr>
          <w:rStyle w:val="1-Char0"/>
          <w:rFonts w:hint="cs"/>
          <w:rtl/>
        </w:rPr>
        <w:t>ی</w:t>
      </w:r>
      <w:r w:rsidRPr="0088599A">
        <w:rPr>
          <w:rStyle w:val="1-Char0"/>
          <w:rFonts w:hint="cs"/>
          <w:rtl/>
        </w:rPr>
        <w:t>ل</w:t>
      </w:r>
      <w:r w:rsidR="008D60BE">
        <w:rPr>
          <w:rStyle w:val="1-Char0"/>
          <w:rFonts w:hint="cs"/>
          <w:rtl/>
        </w:rPr>
        <w:t>ی</w:t>
      </w:r>
      <w:r w:rsidRPr="0088599A">
        <w:rPr>
          <w:rStyle w:val="1-Char0"/>
          <w:rFonts w:hint="cs"/>
          <w:rtl/>
        </w:rPr>
        <w:t>ارد نفر م</w:t>
      </w:r>
      <w:r w:rsidR="008D60BE">
        <w:rPr>
          <w:rStyle w:val="1-Char0"/>
          <w:rFonts w:hint="cs"/>
          <w:rtl/>
        </w:rPr>
        <w:t>ی</w:t>
      </w:r>
      <w:r w:rsidRPr="0088599A">
        <w:rPr>
          <w:rStyle w:val="1-Char0"/>
          <w:rFonts w:hint="cs"/>
          <w:rtl/>
        </w:rPr>
        <w:t>‌باشند - وجود ندارد؟</w:t>
      </w:r>
    </w:p>
    <w:p w:rsidR="006D49F6" w:rsidRPr="0088599A" w:rsidRDefault="006D49F6" w:rsidP="004E500B">
      <w:pPr>
        <w:rPr>
          <w:rStyle w:val="1-Char0"/>
          <w:rtl/>
        </w:rPr>
      </w:pPr>
      <w:r w:rsidRPr="0088599A">
        <w:rPr>
          <w:rStyle w:val="1-Char0"/>
          <w:rFonts w:hint="cs"/>
          <w:rtl/>
        </w:rPr>
        <w:t>چرا امروز مقدسات و معتقدات اسلام از هر سو آماج حملات فرهنگ</w:t>
      </w:r>
      <w:r w:rsidR="008D60BE">
        <w:rPr>
          <w:rStyle w:val="1-Char0"/>
          <w:rFonts w:hint="cs"/>
          <w:rtl/>
        </w:rPr>
        <w:t>ی</w:t>
      </w:r>
      <w:r w:rsidRPr="0088599A">
        <w:rPr>
          <w:rStyle w:val="1-Char0"/>
          <w:rFonts w:hint="cs"/>
          <w:rtl/>
        </w:rPr>
        <w:t xml:space="preserve"> و تبل</w:t>
      </w:r>
      <w:r w:rsidR="008D60BE">
        <w:rPr>
          <w:rStyle w:val="1-Char0"/>
          <w:rFonts w:hint="cs"/>
          <w:rtl/>
        </w:rPr>
        <w:t>ی</w:t>
      </w:r>
      <w:r w:rsidRPr="0088599A">
        <w:rPr>
          <w:rStyle w:val="1-Char0"/>
          <w:rFonts w:hint="cs"/>
          <w:rtl/>
        </w:rPr>
        <w:t>غات</w:t>
      </w:r>
      <w:r w:rsidR="008D60BE">
        <w:rPr>
          <w:rStyle w:val="1-Char0"/>
          <w:rFonts w:hint="cs"/>
          <w:rtl/>
        </w:rPr>
        <w:t>ی</w:t>
      </w:r>
      <w:r w:rsidRPr="0088599A">
        <w:rPr>
          <w:rStyle w:val="1-Char0"/>
          <w:rFonts w:hint="cs"/>
          <w:rtl/>
        </w:rPr>
        <w:t xml:space="preserve"> غرب و شرق قرار دارد و خا</w:t>
      </w:r>
      <w:r w:rsidR="008D60BE">
        <w:rPr>
          <w:rStyle w:val="1-Char0"/>
          <w:rFonts w:hint="cs"/>
          <w:rtl/>
        </w:rPr>
        <w:t>ک</w:t>
      </w:r>
      <w:r w:rsidRPr="0088599A">
        <w:rPr>
          <w:rStyle w:val="1-Char0"/>
          <w:rFonts w:hint="cs"/>
          <w:rtl/>
        </w:rPr>
        <w:t xml:space="preserve"> و جان و مال و ناموس مسلمانان از هر سو مورد تاخت و تاز هر </w:t>
      </w:r>
      <w:r w:rsidR="008D60BE">
        <w:rPr>
          <w:rStyle w:val="1-Char0"/>
          <w:rFonts w:hint="cs"/>
          <w:rtl/>
        </w:rPr>
        <w:t>ک</w:t>
      </w:r>
      <w:r w:rsidRPr="0088599A">
        <w:rPr>
          <w:rStyle w:val="1-Char0"/>
          <w:rFonts w:hint="cs"/>
          <w:rtl/>
        </w:rPr>
        <w:t>س و نا</w:t>
      </w:r>
      <w:r w:rsidR="008D60BE">
        <w:rPr>
          <w:rStyle w:val="1-Char0"/>
          <w:rFonts w:hint="cs"/>
          <w:rtl/>
        </w:rPr>
        <w:t>ک</w:t>
      </w:r>
      <w:r w:rsidRPr="0088599A">
        <w:rPr>
          <w:rStyle w:val="1-Char0"/>
          <w:rFonts w:hint="cs"/>
          <w:rtl/>
        </w:rPr>
        <w:t>س قرار م</w:t>
      </w:r>
      <w:r w:rsidR="008D60BE">
        <w:rPr>
          <w:rStyle w:val="1-Char0"/>
          <w:rFonts w:hint="cs"/>
          <w:rtl/>
        </w:rPr>
        <w:t>ی</w:t>
      </w:r>
      <w:r w:rsidRPr="0088599A">
        <w:rPr>
          <w:rStyle w:val="1-Char0"/>
          <w:rFonts w:hint="cs"/>
          <w:rtl/>
        </w:rPr>
        <w:t>‌گ</w:t>
      </w:r>
      <w:r w:rsidR="008D60BE">
        <w:rPr>
          <w:rStyle w:val="1-Char0"/>
          <w:rFonts w:hint="cs"/>
          <w:rtl/>
        </w:rPr>
        <w:t>ی</w:t>
      </w:r>
      <w:r w:rsidRPr="0088599A">
        <w:rPr>
          <w:rStyle w:val="1-Char0"/>
          <w:rFonts w:hint="cs"/>
          <w:rtl/>
        </w:rPr>
        <w:t>رد؟</w:t>
      </w:r>
    </w:p>
    <w:p w:rsidR="006D49F6" w:rsidRPr="0088599A" w:rsidRDefault="006D49F6" w:rsidP="00F849C2">
      <w:pPr>
        <w:rPr>
          <w:rStyle w:val="1-Char0"/>
          <w:rtl/>
        </w:rPr>
      </w:pPr>
      <w:r w:rsidRPr="0088599A">
        <w:rPr>
          <w:rStyle w:val="1-Char0"/>
          <w:rFonts w:hint="cs"/>
          <w:rtl/>
        </w:rPr>
        <w:t>چرا امروز قدس - زادگاه پ</w:t>
      </w:r>
      <w:r w:rsidR="008D60BE">
        <w:rPr>
          <w:rStyle w:val="1-Char0"/>
          <w:rFonts w:hint="cs"/>
          <w:rtl/>
        </w:rPr>
        <w:t>ی</w:t>
      </w:r>
      <w:r w:rsidRPr="0088599A">
        <w:rPr>
          <w:rStyle w:val="1-Char0"/>
          <w:rFonts w:hint="cs"/>
          <w:rtl/>
        </w:rPr>
        <w:t>امبران، منزلگاه دانشمندان، جولانگاه مجاهدان، آرامگاه شه</w:t>
      </w:r>
      <w:r w:rsidR="008D60BE">
        <w:rPr>
          <w:rStyle w:val="1-Char0"/>
          <w:rFonts w:hint="cs"/>
          <w:rtl/>
        </w:rPr>
        <w:t>ی</w:t>
      </w:r>
      <w:r w:rsidRPr="0088599A">
        <w:rPr>
          <w:rStyle w:val="1-Char0"/>
          <w:rFonts w:hint="cs"/>
          <w:rtl/>
        </w:rPr>
        <w:t xml:space="preserve">دان، </w:t>
      </w:r>
      <w:r w:rsidR="00D343CD" w:rsidRPr="0088599A">
        <w:rPr>
          <w:rStyle w:val="1-Char0"/>
          <w:rFonts w:hint="cs"/>
          <w:rtl/>
        </w:rPr>
        <w:t>مأوا</w:t>
      </w:r>
      <w:r w:rsidR="008D60BE">
        <w:rPr>
          <w:rStyle w:val="1-Char0"/>
          <w:rFonts w:hint="cs"/>
          <w:rtl/>
        </w:rPr>
        <w:t>ی</w:t>
      </w:r>
      <w:r w:rsidR="00D343CD" w:rsidRPr="0088599A">
        <w:rPr>
          <w:rStyle w:val="1-Char0"/>
          <w:rFonts w:hint="cs"/>
          <w:rtl/>
        </w:rPr>
        <w:t xml:space="preserve"> ابراه</w:t>
      </w:r>
      <w:r w:rsidR="008D60BE">
        <w:rPr>
          <w:rStyle w:val="1-Char0"/>
          <w:rFonts w:hint="cs"/>
          <w:rtl/>
        </w:rPr>
        <w:t>ی</w:t>
      </w:r>
      <w:r w:rsidR="00D343CD" w:rsidRPr="0088599A">
        <w:rPr>
          <w:rStyle w:val="1-Char0"/>
          <w:rFonts w:hint="cs"/>
          <w:rtl/>
        </w:rPr>
        <w:t>م</w:t>
      </w:r>
      <w:r w:rsidR="00F849C2">
        <w:rPr>
          <w:rStyle w:val="1-Char0"/>
          <w:rFonts w:cs="CTraditional Arabic" w:hint="cs"/>
          <w:rtl/>
        </w:rPr>
        <w:t>÷</w:t>
      </w:r>
      <w:r w:rsidR="00D343CD" w:rsidRPr="0088599A">
        <w:rPr>
          <w:rStyle w:val="1-Char0"/>
          <w:rFonts w:hint="cs"/>
          <w:rtl/>
        </w:rPr>
        <w:t>، قر</w:t>
      </w:r>
      <w:r w:rsidR="008D60BE">
        <w:rPr>
          <w:rStyle w:val="1-Char0"/>
          <w:rFonts w:hint="cs"/>
          <w:rtl/>
        </w:rPr>
        <w:t>ی</w:t>
      </w:r>
      <w:r w:rsidR="00D343CD" w:rsidRPr="0088599A">
        <w:rPr>
          <w:rStyle w:val="1-Char0"/>
          <w:rFonts w:hint="cs"/>
          <w:rtl/>
        </w:rPr>
        <w:t>ه رؤ</w:t>
      </w:r>
      <w:r w:rsidR="008D60BE">
        <w:rPr>
          <w:rStyle w:val="1-Char0"/>
          <w:rFonts w:hint="cs"/>
          <w:rtl/>
        </w:rPr>
        <w:t>ی</w:t>
      </w:r>
      <w:r w:rsidR="00D343CD" w:rsidRPr="0088599A">
        <w:rPr>
          <w:rStyle w:val="1-Char0"/>
          <w:rFonts w:hint="cs"/>
          <w:rtl/>
        </w:rPr>
        <w:t>اها</w:t>
      </w:r>
      <w:r w:rsidR="008D60BE">
        <w:rPr>
          <w:rStyle w:val="1-Char0"/>
          <w:rFonts w:hint="cs"/>
          <w:rtl/>
        </w:rPr>
        <w:t>ی</w:t>
      </w:r>
      <w:r w:rsidR="00D343CD" w:rsidRPr="0088599A">
        <w:rPr>
          <w:rStyle w:val="1-Char0"/>
          <w:rFonts w:hint="cs"/>
          <w:rtl/>
        </w:rPr>
        <w:t xml:space="preserve"> موس</w:t>
      </w:r>
      <w:r w:rsidR="008D60BE">
        <w:rPr>
          <w:rStyle w:val="1-Char0"/>
          <w:rFonts w:hint="cs"/>
          <w:rtl/>
        </w:rPr>
        <w:t>ی</w:t>
      </w:r>
      <w:r w:rsidR="00F849C2">
        <w:rPr>
          <w:rStyle w:val="1-Char0"/>
          <w:rFonts w:cs="CTraditional Arabic" w:hint="cs"/>
          <w:rtl/>
        </w:rPr>
        <w:t>÷</w:t>
      </w:r>
      <w:r w:rsidR="00D343CD" w:rsidRPr="0088599A">
        <w:rPr>
          <w:rStyle w:val="1-Char0"/>
          <w:rFonts w:hint="cs"/>
          <w:rtl/>
        </w:rPr>
        <w:t>، شهر داود</w:t>
      </w:r>
      <w:r w:rsidR="00F849C2">
        <w:rPr>
          <w:rStyle w:val="1-Char0"/>
          <w:rFonts w:cs="CTraditional Arabic" w:hint="cs"/>
          <w:rtl/>
        </w:rPr>
        <w:t>÷</w:t>
      </w:r>
      <w:r w:rsidR="00D343CD" w:rsidRPr="0088599A">
        <w:rPr>
          <w:rStyle w:val="1-Char0"/>
          <w:rFonts w:hint="cs"/>
          <w:rtl/>
        </w:rPr>
        <w:t>، پا</w:t>
      </w:r>
      <w:r w:rsidR="008D60BE">
        <w:rPr>
          <w:rStyle w:val="1-Char0"/>
          <w:rFonts w:hint="cs"/>
          <w:rtl/>
        </w:rPr>
        <w:t>ی</w:t>
      </w:r>
      <w:r w:rsidR="00D343CD" w:rsidRPr="0088599A">
        <w:rPr>
          <w:rStyle w:val="1-Char0"/>
          <w:rFonts w:hint="cs"/>
          <w:rtl/>
        </w:rPr>
        <w:t>تخت سل</w:t>
      </w:r>
      <w:r w:rsidR="008D60BE">
        <w:rPr>
          <w:rStyle w:val="1-Char0"/>
          <w:rFonts w:hint="cs"/>
          <w:rtl/>
        </w:rPr>
        <w:t>ی</w:t>
      </w:r>
      <w:r w:rsidR="00D343CD" w:rsidRPr="0088599A">
        <w:rPr>
          <w:rStyle w:val="1-Char0"/>
          <w:rFonts w:hint="cs"/>
          <w:rtl/>
        </w:rPr>
        <w:t>مان</w:t>
      </w:r>
      <w:r w:rsidR="00F849C2">
        <w:rPr>
          <w:rStyle w:val="1-Char0"/>
          <w:rFonts w:cs="CTraditional Arabic" w:hint="cs"/>
          <w:rtl/>
        </w:rPr>
        <w:t>÷</w:t>
      </w:r>
      <w:r w:rsidR="00D343CD" w:rsidRPr="0088599A">
        <w:rPr>
          <w:rStyle w:val="1-Char0"/>
          <w:rFonts w:hint="cs"/>
          <w:rtl/>
        </w:rPr>
        <w:t>، گهوار</w:t>
      </w:r>
      <w:r w:rsidR="002A5A9D">
        <w:rPr>
          <w:rStyle w:val="1-Char0"/>
          <w:rFonts w:hint="cs"/>
          <w:rtl/>
        </w:rPr>
        <w:t>ۀ</w:t>
      </w:r>
      <w:r w:rsidR="00D343CD" w:rsidRPr="0088599A">
        <w:rPr>
          <w:rStyle w:val="1-Char0"/>
          <w:rFonts w:hint="cs"/>
          <w:rtl/>
        </w:rPr>
        <w:t xml:space="preserve"> ع</w:t>
      </w:r>
      <w:r w:rsidR="008D60BE">
        <w:rPr>
          <w:rStyle w:val="1-Char0"/>
          <w:rFonts w:hint="cs"/>
          <w:rtl/>
        </w:rPr>
        <w:t>ی</w:t>
      </w:r>
      <w:r w:rsidR="00D343CD" w:rsidRPr="0088599A">
        <w:rPr>
          <w:rStyle w:val="1-Char0"/>
          <w:rFonts w:hint="cs"/>
          <w:rtl/>
        </w:rPr>
        <w:t>س</w:t>
      </w:r>
      <w:r w:rsidR="008D60BE">
        <w:rPr>
          <w:rStyle w:val="1-Char0"/>
          <w:rFonts w:hint="cs"/>
          <w:rtl/>
        </w:rPr>
        <w:t>ی</w:t>
      </w:r>
      <w:r w:rsidR="00F849C2">
        <w:rPr>
          <w:rStyle w:val="1-Char0"/>
          <w:rFonts w:cs="CTraditional Arabic" w:hint="cs"/>
          <w:rtl/>
        </w:rPr>
        <w:t>÷</w:t>
      </w:r>
      <w:r w:rsidR="00D343CD" w:rsidRPr="0088599A">
        <w:rPr>
          <w:rStyle w:val="1-Char0"/>
          <w:rFonts w:hint="cs"/>
          <w:rtl/>
        </w:rPr>
        <w:t>، استراحتگاه پ</w:t>
      </w:r>
      <w:r w:rsidR="008D60BE">
        <w:rPr>
          <w:rStyle w:val="1-Char0"/>
          <w:rFonts w:hint="cs"/>
          <w:rtl/>
        </w:rPr>
        <w:t>ی</w:t>
      </w:r>
      <w:r w:rsidR="00D343CD" w:rsidRPr="0088599A">
        <w:rPr>
          <w:rStyle w:val="1-Char0"/>
          <w:rFonts w:hint="cs"/>
          <w:rtl/>
        </w:rPr>
        <w:t>امبر بزرگ اسلام، شهر صلح، ا</w:t>
      </w:r>
      <w:r w:rsidR="008D60BE">
        <w:rPr>
          <w:rStyle w:val="1-Char0"/>
          <w:rFonts w:hint="cs"/>
          <w:rtl/>
        </w:rPr>
        <w:t>ی</w:t>
      </w:r>
      <w:r w:rsidR="00D343CD" w:rsidRPr="0088599A">
        <w:rPr>
          <w:rStyle w:val="1-Char0"/>
          <w:rFonts w:hint="cs"/>
          <w:rtl/>
        </w:rPr>
        <w:t>ستگاه سفر اسرارآم</w:t>
      </w:r>
      <w:r w:rsidR="008D60BE">
        <w:rPr>
          <w:rStyle w:val="1-Char0"/>
          <w:rFonts w:hint="cs"/>
          <w:rtl/>
        </w:rPr>
        <w:t>ی</w:t>
      </w:r>
      <w:r w:rsidR="00D343CD" w:rsidRPr="0088599A">
        <w:rPr>
          <w:rStyle w:val="1-Char0"/>
          <w:rFonts w:hint="cs"/>
          <w:rtl/>
        </w:rPr>
        <w:t>ز «اسراء و معراج» و درواز</w:t>
      </w:r>
      <w:r w:rsidR="002A5A9D">
        <w:rPr>
          <w:rStyle w:val="1-Char0"/>
          <w:rFonts w:hint="cs"/>
          <w:rtl/>
        </w:rPr>
        <w:t>ۀ</w:t>
      </w:r>
      <w:r w:rsidR="00D343CD" w:rsidRPr="0088599A">
        <w:rPr>
          <w:rStyle w:val="1-Char0"/>
          <w:rFonts w:hint="cs"/>
          <w:rtl/>
        </w:rPr>
        <w:t xml:space="preserve"> آسمان - در بند و اسارت </w:t>
      </w:r>
      <w:r w:rsidR="008D60BE">
        <w:rPr>
          <w:rStyle w:val="1-Char0"/>
          <w:rFonts w:hint="cs"/>
          <w:rtl/>
        </w:rPr>
        <w:t>ی</w:t>
      </w:r>
      <w:r w:rsidR="00D343CD" w:rsidRPr="0088599A">
        <w:rPr>
          <w:rStyle w:val="1-Char0"/>
          <w:rFonts w:hint="cs"/>
          <w:rtl/>
        </w:rPr>
        <w:t>هود</w:t>
      </w:r>
      <w:r w:rsidR="008D60BE">
        <w:rPr>
          <w:rStyle w:val="1-Char0"/>
          <w:rFonts w:hint="cs"/>
          <w:rtl/>
        </w:rPr>
        <w:t>ی</w:t>
      </w:r>
      <w:r w:rsidR="00D343CD" w:rsidRPr="0088599A">
        <w:rPr>
          <w:rStyle w:val="1-Char0"/>
          <w:rFonts w:hint="cs"/>
          <w:rtl/>
        </w:rPr>
        <w:t>ان متعصب و نژادپرست و پل</w:t>
      </w:r>
      <w:r w:rsidR="008D60BE">
        <w:rPr>
          <w:rStyle w:val="1-Char0"/>
          <w:rFonts w:hint="cs"/>
          <w:rtl/>
        </w:rPr>
        <w:t>ی</w:t>
      </w:r>
      <w:r w:rsidR="00D343CD" w:rsidRPr="0088599A">
        <w:rPr>
          <w:rStyle w:val="1-Char0"/>
          <w:rFonts w:hint="cs"/>
          <w:rtl/>
        </w:rPr>
        <w:t xml:space="preserve">د و نجس قرار دارد؟ </w:t>
      </w:r>
    </w:p>
    <w:p w:rsidR="00D343CD" w:rsidRPr="0088599A" w:rsidRDefault="00D343CD" w:rsidP="004E500B">
      <w:pPr>
        <w:rPr>
          <w:rStyle w:val="1-Char0"/>
          <w:rtl/>
        </w:rPr>
      </w:pPr>
      <w:r w:rsidRPr="0088599A">
        <w:rPr>
          <w:rStyle w:val="1-Char0"/>
          <w:rFonts w:hint="cs"/>
          <w:rtl/>
        </w:rPr>
        <w:t>چرا سرزم</w:t>
      </w:r>
      <w:r w:rsidR="008D60BE">
        <w:rPr>
          <w:rStyle w:val="1-Char0"/>
          <w:rFonts w:hint="cs"/>
          <w:rtl/>
        </w:rPr>
        <w:t>ی</w:t>
      </w:r>
      <w:r w:rsidRPr="0088599A">
        <w:rPr>
          <w:rStyle w:val="1-Char0"/>
          <w:rFonts w:hint="cs"/>
          <w:rtl/>
        </w:rPr>
        <w:t>نها</w:t>
      </w:r>
      <w:r w:rsidR="008D60BE">
        <w:rPr>
          <w:rStyle w:val="1-Char0"/>
          <w:rFonts w:hint="cs"/>
          <w:rtl/>
        </w:rPr>
        <w:t>ی</w:t>
      </w:r>
      <w:r w:rsidRPr="0088599A">
        <w:rPr>
          <w:rStyle w:val="1-Char0"/>
          <w:rFonts w:hint="cs"/>
          <w:rtl/>
        </w:rPr>
        <w:t xml:space="preserve"> اسلام</w:t>
      </w:r>
      <w:r w:rsidR="008D60BE">
        <w:rPr>
          <w:rStyle w:val="1-Char0"/>
          <w:rFonts w:hint="cs"/>
          <w:rtl/>
        </w:rPr>
        <w:t>ی</w:t>
      </w:r>
      <w:r w:rsidRPr="0088599A">
        <w:rPr>
          <w:rStyle w:val="1-Char0"/>
          <w:rFonts w:hint="cs"/>
          <w:rtl/>
        </w:rPr>
        <w:t xml:space="preserve"> از سو</w:t>
      </w:r>
      <w:r w:rsidR="008D60BE">
        <w:rPr>
          <w:rStyle w:val="1-Char0"/>
          <w:rFonts w:hint="cs"/>
          <w:rtl/>
        </w:rPr>
        <w:t>ی</w:t>
      </w:r>
      <w:r w:rsidRPr="0088599A">
        <w:rPr>
          <w:rStyle w:val="1-Char0"/>
          <w:rFonts w:hint="cs"/>
          <w:rtl/>
        </w:rPr>
        <w:t xml:space="preserve"> تمام اد</w:t>
      </w:r>
      <w:r w:rsidR="008D60BE">
        <w:rPr>
          <w:rStyle w:val="1-Char0"/>
          <w:rFonts w:hint="cs"/>
          <w:rtl/>
        </w:rPr>
        <w:t>ی</w:t>
      </w:r>
      <w:r w:rsidRPr="0088599A">
        <w:rPr>
          <w:rStyle w:val="1-Char0"/>
          <w:rFonts w:hint="cs"/>
          <w:rtl/>
        </w:rPr>
        <w:t>ان شناخته شد</w:t>
      </w:r>
      <w:r w:rsidR="002A5A9D">
        <w:rPr>
          <w:rStyle w:val="1-Char0"/>
          <w:rFonts w:hint="cs"/>
          <w:rtl/>
        </w:rPr>
        <w:t>ۀ</w:t>
      </w:r>
      <w:r w:rsidRPr="0088599A">
        <w:rPr>
          <w:rStyle w:val="1-Char0"/>
          <w:rFonts w:hint="cs"/>
          <w:rtl/>
        </w:rPr>
        <w:t xml:space="preserve"> دن</w:t>
      </w:r>
      <w:r w:rsidR="008D60BE">
        <w:rPr>
          <w:rStyle w:val="1-Char0"/>
          <w:rFonts w:hint="cs"/>
          <w:rtl/>
        </w:rPr>
        <w:t>ی</w:t>
      </w:r>
      <w:r w:rsidRPr="0088599A">
        <w:rPr>
          <w:rStyle w:val="1-Char0"/>
          <w:rFonts w:hint="cs"/>
          <w:rtl/>
        </w:rPr>
        <w:t>ا مورد هجوم قرار گرفته؟ چرا امروز فلسط</w:t>
      </w:r>
      <w:r w:rsidR="008D60BE">
        <w:rPr>
          <w:rStyle w:val="1-Char0"/>
          <w:rFonts w:hint="cs"/>
          <w:rtl/>
        </w:rPr>
        <w:t>ی</w:t>
      </w:r>
      <w:r w:rsidRPr="0088599A">
        <w:rPr>
          <w:rStyle w:val="1-Char0"/>
          <w:rFonts w:hint="cs"/>
          <w:rtl/>
        </w:rPr>
        <w:t>ن و لبنان از سو</w:t>
      </w:r>
      <w:r w:rsidR="008D60BE">
        <w:rPr>
          <w:rStyle w:val="1-Char0"/>
          <w:rFonts w:hint="cs"/>
          <w:rtl/>
        </w:rPr>
        <w:t>ی</w:t>
      </w:r>
      <w:r w:rsidRPr="0088599A">
        <w:rPr>
          <w:rStyle w:val="1-Char0"/>
          <w:rFonts w:hint="cs"/>
          <w:rtl/>
        </w:rPr>
        <w:t xml:space="preserve"> اسرائ</w:t>
      </w:r>
      <w:r w:rsidR="008D60BE">
        <w:rPr>
          <w:rStyle w:val="1-Char0"/>
          <w:rFonts w:hint="cs"/>
          <w:rtl/>
        </w:rPr>
        <w:t>ی</w:t>
      </w:r>
      <w:r w:rsidRPr="0088599A">
        <w:rPr>
          <w:rStyle w:val="1-Char0"/>
          <w:rFonts w:hint="cs"/>
          <w:rtl/>
        </w:rPr>
        <w:t>ل (</w:t>
      </w:r>
      <w:r w:rsidR="008D60BE">
        <w:rPr>
          <w:rStyle w:val="1-Char0"/>
          <w:rFonts w:hint="cs"/>
          <w:rtl/>
        </w:rPr>
        <w:t>ی</w:t>
      </w:r>
      <w:r w:rsidRPr="0088599A">
        <w:rPr>
          <w:rStyle w:val="1-Char0"/>
          <w:rFonts w:hint="cs"/>
          <w:rtl/>
        </w:rPr>
        <w:t>هود</w:t>
      </w:r>
      <w:r w:rsidR="008D60BE">
        <w:rPr>
          <w:rStyle w:val="1-Char0"/>
          <w:rFonts w:hint="cs"/>
          <w:rtl/>
        </w:rPr>
        <w:t>ی</w:t>
      </w:r>
      <w:r w:rsidRPr="0088599A">
        <w:rPr>
          <w:rStyle w:val="1-Char0"/>
          <w:rFonts w:hint="cs"/>
          <w:rtl/>
        </w:rPr>
        <w:t xml:space="preserve">ت)، </w:t>
      </w:r>
      <w:r w:rsidR="008D60BE">
        <w:rPr>
          <w:rStyle w:val="1-Char0"/>
          <w:rFonts w:hint="cs"/>
          <w:rtl/>
        </w:rPr>
        <w:t>ک</w:t>
      </w:r>
      <w:r w:rsidRPr="0088599A">
        <w:rPr>
          <w:rStyle w:val="1-Char0"/>
          <w:rFonts w:hint="cs"/>
          <w:rtl/>
        </w:rPr>
        <w:t>شم</w:t>
      </w:r>
      <w:r w:rsidR="008D60BE">
        <w:rPr>
          <w:rStyle w:val="1-Char0"/>
          <w:rFonts w:hint="cs"/>
          <w:rtl/>
        </w:rPr>
        <w:t>ی</w:t>
      </w:r>
      <w:r w:rsidRPr="0088599A">
        <w:rPr>
          <w:rStyle w:val="1-Char0"/>
          <w:rFonts w:hint="cs"/>
          <w:rtl/>
        </w:rPr>
        <w:t>ر از سو</w:t>
      </w:r>
      <w:r w:rsidR="008D60BE">
        <w:rPr>
          <w:rStyle w:val="1-Char0"/>
          <w:rFonts w:hint="cs"/>
          <w:rtl/>
        </w:rPr>
        <w:t>ی</w:t>
      </w:r>
      <w:r w:rsidRPr="0088599A">
        <w:rPr>
          <w:rStyle w:val="1-Char0"/>
          <w:rFonts w:hint="cs"/>
          <w:rtl/>
        </w:rPr>
        <w:t xml:space="preserve"> هند (هندوئ</w:t>
      </w:r>
      <w:r w:rsidR="008D60BE">
        <w:rPr>
          <w:rStyle w:val="1-Char0"/>
          <w:rFonts w:hint="cs"/>
          <w:rtl/>
        </w:rPr>
        <w:t>ی</w:t>
      </w:r>
      <w:r w:rsidRPr="0088599A">
        <w:rPr>
          <w:rStyle w:val="1-Char0"/>
          <w:rFonts w:hint="cs"/>
          <w:rtl/>
        </w:rPr>
        <w:t>سم و بودائ</w:t>
      </w:r>
      <w:r w:rsidR="008D60BE">
        <w:rPr>
          <w:rStyle w:val="1-Char0"/>
          <w:rFonts w:hint="cs"/>
          <w:rtl/>
        </w:rPr>
        <w:t>ی</w:t>
      </w:r>
      <w:r w:rsidRPr="0088599A">
        <w:rPr>
          <w:rStyle w:val="1-Char0"/>
          <w:rFonts w:hint="cs"/>
          <w:rtl/>
        </w:rPr>
        <w:t>سم)، ارا</w:t>
      </w:r>
      <w:r w:rsidR="008D60BE">
        <w:rPr>
          <w:rStyle w:val="1-Char0"/>
          <w:rFonts w:hint="cs"/>
          <w:rtl/>
        </w:rPr>
        <w:t>ک</w:t>
      </w:r>
      <w:r w:rsidRPr="0088599A">
        <w:rPr>
          <w:rStyle w:val="1-Char0"/>
          <w:rFonts w:hint="cs"/>
          <w:rtl/>
        </w:rPr>
        <w:t>ان از طرف برمه (بودائ</w:t>
      </w:r>
      <w:r w:rsidR="008D60BE">
        <w:rPr>
          <w:rStyle w:val="1-Char0"/>
          <w:rFonts w:hint="cs"/>
          <w:rtl/>
        </w:rPr>
        <w:t>ی</w:t>
      </w:r>
      <w:r w:rsidRPr="0088599A">
        <w:rPr>
          <w:rStyle w:val="1-Char0"/>
          <w:rFonts w:hint="cs"/>
          <w:rtl/>
        </w:rPr>
        <w:t>سم)، تر</w:t>
      </w:r>
      <w:r w:rsidR="008D60BE">
        <w:rPr>
          <w:rStyle w:val="1-Char0"/>
          <w:rFonts w:hint="cs"/>
          <w:rtl/>
        </w:rPr>
        <w:t>ک</w:t>
      </w:r>
      <w:r w:rsidRPr="0088599A">
        <w:rPr>
          <w:rStyle w:val="1-Char0"/>
          <w:rFonts w:hint="cs"/>
          <w:rtl/>
        </w:rPr>
        <w:t>ستان از طرف چ</w:t>
      </w:r>
      <w:r w:rsidR="008D60BE">
        <w:rPr>
          <w:rStyle w:val="1-Char0"/>
          <w:rFonts w:hint="cs"/>
          <w:rtl/>
        </w:rPr>
        <w:t>ی</w:t>
      </w:r>
      <w:r w:rsidRPr="0088599A">
        <w:rPr>
          <w:rStyle w:val="1-Char0"/>
          <w:rFonts w:hint="cs"/>
          <w:rtl/>
        </w:rPr>
        <w:t>ن (</w:t>
      </w:r>
      <w:r w:rsidR="008D60BE">
        <w:rPr>
          <w:rStyle w:val="1-Char0"/>
          <w:rFonts w:hint="cs"/>
          <w:rtl/>
        </w:rPr>
        <w:t>ک</w:t>
      </w:r>
      <w:r w:rsidRPr="0088599A">
        <w:rPr>
          <w:rStyle w:val="1-Char0"/>
          <w:rFonts w:hint="cs"/>
          <w:rtl/>
        </w:rPr>
        <w:t>نفوس</w:t>
      </w:r>
      <w:r w:rsidR="008D60BE">
        <w:rPr>
          <w:rStyle w:val="1-Char0"/>
          <w:rFonts w:hint="cs"/>
          <w:rtl/>
        </w:rPr>
        <w:t>ی</w:t>
      </w:r>
      <w:r w:rsidRPr="0088599A">
        <w:rPr>
          <w:rStyle w:val="1-Char0"/>
          <w:rFonts w:hint="cs"/>
          <w:rtl/>
        </w:rPr>
        <w:t>وس)، بوسن</w:t>
      </w:r>
      <w:r w:rsidR="008D60BE">
        <w:rPr>
          <w:rStyle w:val="1-Char0"/>
          <w:rFonts w:hint="cs"/>
          <w:rtl/>
        </w:rPr>
        <w:t>ی</w:t>
      </w:r>
      <w:r w:rsidRPr="0088599A">
        <w:rPr>
          <w:rStyle w:val="1-Char0"/>
          <w:rFonts w:hint="cs"/>
          <w:rtl/>
        </w:rPr>
        <w:t xml:space="preserve"> و هرزگوئ</w:t>
      </w:r>
      <w:r w:rsidR="008D60BE">
        <w:rPr>
          <w:rStyle w:val="1-Char0"/>
          <w:rFonts w:hint="cs"/>
          <w:rtl/>
        </w:rPr>
        <w:t>ی</w:t>
      </w:r>
      <w:r w:rsidRPr="0088599A">
        <w:rPr>
          <w:rStyle w:val="1-Char0"/>
          <w:rFonts w:hint="cs"/>
          <w:rtl/>
        </w:rPr>
        <w:t>ن از سو</w:t>
      </w:r>
      <w:r w:rsidR="008D60BE">
        <w:rPr>
          <w:rStyle w:val="1-Char0"/>
          <w:rFonts w:hint="cs"/>
          <w:rtl/>
        </w:rPr>
        <w:t>ی</w:t>
      </w:r>
      <w:r w:rsidRPr="0088599A">
        <w:rPr>
          <w:rStyle w:val="1-Char0"/>
          <w:rFonts w:hint="cs"/>
          <w:rtl/>
        </w:rPr>
        <w:t xml:space="preserve"> صربستان، چچن از جانب روس</w:t>
      </w:r>
      <w:r w:rsidR="008D60BE">
        <w:rPr>
          <w:rStyle w:val="1-Char0"/>
          <w:rFonts w:hint="cs"/>
          <w:rtl/>
        </w:rPr>
        <w:t>ی</w:t>
      </w:r>
      <w:r w:rsidRPr="0088599A">
        <w:rPr>
          <w:rStyle w:val="1-Char0"/>
          <w:rFonts w:hint="cs"/>
          <w:rtl/>
        </w:rPr>
        <w:t>ه، عراق و افغانستان و سومال</w:t>
      </w:r>
      <w:r w:rsidR="008D60BE">
        <w:rPr>
          <w:rStyle w:val="1-Char0"/>
          <w:rFonts w:hint="cs"/>
          <w:rtl/>
        </w:rPr>
        <w:t>ی</w:t>
      </w:r>
      <w:r w:rsidRPr="0088599A">
        <w:rPr>
          <w:rStyle w:val="1-Char0"/>
          <w:rFonts w:hint="cs"/>
          <w:rtl/>
        </w:rPr>
        <w:t xml:space="preserve"> و سودان از سو</w:t>
      </w:r>
      <w:r w:rsidR="008D60BE">
        <w:rPr>
          <w:rStyle w:val="1-Char0"/>
          <w:rFonts w:hint="cs"/>
          <w:rtl/>
        </w:rPr>
        <w:t>ی</w:t>
      </w:r>
      <w:r w:rsidRPr="0088599A">
        <w:rPr>
          <w:rStyle w:val="1-Char0"/>
          <w:rFonts w:hint="cs"/>
          <w:rtl/>
        </w:rPr>
        <w:t xml:space="preserve"> آمر</w:t>
      </w:r>
      <w:r w:rsidR="008D60BE">
        <w:rPr>
          <w:rStyle w:val="1-Char0"/>
          <w:rFonts w:hint="cs"/>
          <w:rtl/>
        </w:rPr>
        <w:t>یک</w:t>
      </w:r>
      <w:r w:rsidRPr="0088599A">
        <w:rPr>
          <w:rStyle w:val="1-Char0"/>
          <w:rFonts w:hint="cs"/>
          <w:rtl/>
        </w:rPr>
        <w:t>ا، مورد تاخت و تاز قرار م</w:t>
      </w:r>
      <w:r w:rsidR="008D60BE">
        <w:rPr>
          <w:rStyle w:val="1-Char0"/>
          <w:rFonts w:hint="cs"/>
          <w:rtl/>
        </w:rPr>
        <w:t>ی</w:t>
      </w:r>
      <w:r w:rsidRPr="0088599A">
        <w:rPr>
          <w:rStyle w:val="1-Char0"/>
          <w:rFonts w:hint="cs"/>
          <w:rtl/>
        </w:rPr>
        <w:t>‌گ</w:t>
      </w:r>
      <w:r w:rsidR="008D60BE">
        <w:rPr>
          <w:rStyle w:val="1-Char0"/>
          <w:rFonts w:hint="cs"/>
          <w:rtl/>
        </w:rPr>
        <w:t>ی</w:t>
      </w:r>
      <w:r w:rsidRPr="0088599A">
        <w:rPr>
          <w:rStyle w:val="1-Char0"/>
          <w:rFonts w:hint="cs"/>
          <w:rtl/>
        </w:rPr>
        <w:t>رند؟</w:t>
      </w:r>
    </w:p>
    <w:p w:rsidR="00D343CD" w:rsidRPr="0088599A" w:rsidRDefault="00D343CD" w:rsidP="004E500B">
      <w:pPr>
        <w:rPr>
          <w:rStyle w:val="1-Char0"/>
          <w:rtl/>
        </w:rPr>
      </w:pPr>
      <w:r w:rsidRPr="0088599A">
        <w:rPr>
          <w:rStyle w:val="1-Char0"/>
          <w:rFonts w:hint="cs"/>
          <w:rtl/>
        </w:rPr>
        <w:t>چرا امروز، اسلام در تمام دن</w:t>
      </w:r>
      <w:r w:rsidR="008D60BE">
        <w:rPr>
          <w:rStyle w:val="1-Char0"/>
          <w:rFonts w:hint="cs"/>
          <w:rtl/>
        </w:rPr>
        <w:t>ی</w:t>
      </w:r>
      <w:r w:rsidRPr="0088599A">
        <w:rPr>
          <w:rStyle w:val="1-Char0"/>
          <w:rFonts w:hint="cs"/>
          <w:rtl/>
        </w:rPr>
        <w:t>ا غر</w:t>
      </w:r>
      <w:r w:rsidR="008D60BE">
        <w:rPr>
          <w:rStyle w:val="1-Char0"/>
          <w:rFonts w:hint="cs"/>
          <w:rtl/>
        </w:rPr>
        <w:t>ی</w:t>
      </w:r>
      <w:r w:rsidRPr="0088599A">
        <w:rPr>
          <w:rStyle w:val="1-Char0"/>
          <w:rFonts w:hint="cs"/>
          <w:rtl/>
        </w:rPr>
        <w:t>ب و مظلوم است و در تمام جهان برا</w:t>
      </w:r>
      <w:r w:rsidR="008D60BE">
        <w:rPr>
          <w:rStyle w:val="1-Char0"/>
          <w:rFonts w:hint="cs"/>
          <w:rtl/>
        </w:rPr>
        <w:t>ی</w:t>
      </w:r>
      <w:r w:rsidRPr="0088599A">
        <w:rPr>
          <w:rStyle w:val="1-Char0"/>
          <w:rFonts w:hint="cs"/>
          <w:rtl/>
        </w:rPr>
        <w:t xml:space="preserve"> نابود</w:t>
      </w:r>
      <w:r w:rsidR="008D60BE">
        <w:rPr>
          <w:rStyle w:val="1-Char0"/>
          <w:rFonts w:hint="cs"/>
          <w:rtl/>
        </w:rPr>
        <w:t>ی</w:t>
      </w:r>
      <w:r w:rsidRPr="0088599A">
        <w:rPr>
          <w:rStyle w:val="1-Char0"/>
          <w:rFonts w:hint="cs"/>
          <w:rtl/>
        </w:rPr>
        <w:t xml:space="preserve"> آن نقشه م</w:t>
      </w:r>
      <w:r w:rsidR="008D60BE">
        <w:rPr>
          <w:rStyle w:val="1-Char0"/>
          <w:rFonts w:hint="cs"/>
          <w:rtl/>
        </w:rPr>
        <w:t>ی</w:t>
      </w:r>
      <w:r w:rsidRPr="0088599A">
        <w:rPr>
          <w:rStyle w:val="1-Char0"/>
          <w:rFonts w:hint="cs"/>
          <w:rtl/>
        </w:rPr>
        <w:t>‌</w:t>
      </w:r>
      <w:r w:rsidR="008D60BE">
        <w:rPr>
          <w:rStyle w:val="1-Char0"/>
          <w:rFonts w:hint="cs"/>
          <w:rtl/>
        </w:rPr>
        <w:t>ک</w:t>
      </w:r>
      <w:r w:rsidRPr="0088599A">
        <w:rPr>
          <w:rStyle w:val="1-Char0"/>
          <w:rFonts w:hint="cs"/>
          <w:rtl/>
        </w:rPr>
        <w:t>شند؟ چرا امروز ما مسلمانان باز</w:t>
      </w:r>
      <w:r w:rsidR="008D60BE">
        <w:rPr>
          <w:rStyle w:val="1-Char0"/>
          <w:rFonts w:hint="cs"/>
          <w:rtl/>
        </w:rPr>
        <w:t>ی</w:t>
      </w:r>
      <w:r w:rsidRPr="0088599A">
        <w:rPr>
          <w:rStyle w:val="1-Char0"/>
          <w:rFonts w:hint="cs"/>
          <w:rtl/>
        </w:rPr>
        <w:t>گران نقشه‌ها</w:t>
      </w:r>
      <w:r w:rsidR="008D60BE">
        <w:rPr>
          <w:rStyle w:val="1-Char0"/>
          <w:rFonts w:hint="cs"/>
          <w:rtl/>
        </w:rPr>
        <w:t>یی</w:t>
      </w:r>
      <w:r w:rsidRPr="0088599A">
        <w:rPr>
          <w:rStyle w:val="1-Char0"/>
          <w:rFonts w:hint="cs"/>
          <w:rtl/>
        </w:rPr>
        <w:t xml:space="preserve"> شده‌ا</w:t>
      </w:r>
      <w:r w:rsidR="008D60BE">
        <w:rPr>
          <w:rStyle w:val="1-Char0"/>
          <w:rFonts w:hint="cs"/>
          <w:rtl/>
        </w:rPr>
        <w:t>ی</w:t>
      </w:r>
      <w:r w:rsidRPr="0088599A">
        <w:rPr>
          <w:rStyle w:val="1-Char0"/>
          <w:rFonts w:hint="cs"/>
          <w:rtl/>
        </w:rPr>
        <w:t xml:space="preserve">م </w:t>
      </w:r>
      <w:r w:rsidR="008D60BE">
        <w:rPr>
          <w:rStyle w:val="1-Char0"/>
          <w:rFonts w:hint="cs"/>
          <w:rtl/>
        </w:rPr>
        <w:t>ک</w:t>
      </w:r>
      <w:r w:rsidRPr="0088599A">
        <w:rPr>
          <w:rStyle w:val="1-Char0"/>
          <w:rFonts w:hint="cs"/>
          <w:rtl/>
        </w:rPr>
        <w:t>ه دشمنان د</w:t>
      </w:r>
      <w:r w:rsidR="008D60BE">
        <w:rPr>
          <w:rStyle w:val="1-Char0"/>
          <w:rFonts w:hint="cs"/>
          <w:rtl/>
        </w:rPr>
        <w:t>ی</w:t>
      </w:r>
      <w:r w:rsidRPr="0088599A">
        <w:rPr>
          <w:rStyle w:val="1-Char0"/>
          <w:rFonts w:hint="cs"/>
          <w:rtl/>
        </w:rPr>
        <w:t>ن برا</w:t>
      </w:r>
      <w:r w:rsidR="008D60BE">
        <w:rPr>
          <w:rStyle w:val="1-Char0"/>
          <w:rFonts w:hint="cs"/>
          <w:rtl/>
        </w:rPr>
        <w:t>ی</w:t>
      </w:r>
      <w:r w:rsidRPr="0088599A">
        <w:rPr>
          <w:rStyle w:val="1-Char0"/>
          <w:rFonts w:hint="cs"/>
          <w:rtl/>
        </w:rPr>
        <w:t xml:space="preserve">مان مشخص </w:t>
      </w:r>
      <w:r w:rsidR="008D60BE">
        <w:rPr>
          <w:rStyle w:val="1-Char0"/>
          <w:rFonts w:hint="cs"/>
          <w:rtl/>
        </w:rPr>
        <w:t>ک</w:t>
      </w:r>
      <w:r w:rsidRPr="0088599A">
        <w:rPr>
          <w:rStyle w:val="1-Char0"/>
          <w:rFonts w:hint="cs"/>
          <w:rtl/>
        </w:rPr>
        <w:t>رده‌اند؟ آخر بر سر امت اسلام</w:t>
      </w:r>
      <w:r w:rsidR="008D60BE">
        <w:rPr>
          <w:rStyle w:val="1-Char0"/>
          <w:rFonts w:hint="cs"/>
          <w:rtl/>
        </w:rPr>
        <w:t>ی</w:t>
      </w:r>
      <w:r w:rsidRPr="0088599A">
        <w:rPr>
          <w:rStyle w:val="1-Char0"/>
          <w:rFonts w:hint="cs"/>
          <w:rtl/>
        </w:rPr>
        <w:t xml:space="preserve"> چه آمده است؟ </w:t>
      </w:r>
      <w:r w:rsidR="008D60BE">
        <w:rPr>
          <w:rStyle w:val="1-Char0"/>
          <w:rFonts w:hint="cs"/>
          <w:rtl/>
        </w:rPr>
        <w:t>ک</w:t>
      </w:r>
      <w:r w:rsidRPr="0088599A">
        <w:rPr>
          <w:rStyle w:val="1-Char0"/>
          <w:rFonts w:hint="cs"/>
          <w:rtl/>
        </w:rPr>
        <w:t xml:space="preserve">جاست آن «امت واحده» </w:t>
      </w:r>
      <w:r w:rsidR="008D60BE">
        <w:rPr>
          <w:rStyle w:val="1-Char0"/>
          <w:rFonts w:hint="cs"/>
          <w:rtl/>
        </w:rPr>
        <w:t>ک</w:t>
      </w:r>
      <w:r w:rsidRPr="0088599A">
        <w:rPr>
          <w:rStyle w:val="1-Char0"/>
          <w:rFonts w:hint="cs"/>
          <w:rtl/>
        </w:rPr>
        <w:t>ه در هر عصر</w:t>
      </w:r>
      <w:r w:rsidR="008D60BE">
        <w:rPr>
          <w:rStyle w:val="1-Char0"/>
          <w:rFonts w:hint="cs"/>
          <w:rtl/>
        </w:rPr>
        <w:t>ی</w:t>
      </w:r>
      <w:r w:rsidRPr="0088599A">
        <w:rPr>
          <w:rStyle w:val="1-Char0"/>
          <w:rFonts w:hint="cs"/>
          <w:rtl/>
        </w:rPr>
        <w:t xml:space="preserve"> م</w:t>
      </w:r>
      <w:r w:rsidR="008D60BE">
        <w:rPr>
          <w:rStyle w:val="1-Char0"/>
          <w:rFonts w:hint="cs"/>
          <w:rtl/>
        </w:rPr>
        <w:t>ی</w:t>
      </w:r>
      <w:r w:rsidRPr="0088599A">
        <w:rPr>
          <w:rStyle w:val="1-Char0"/>
          <w:rFonts w:hint="cs"/>
          <w:rtl/>
        </w:rPr>
        <w:t>‌توانست لرزه بر اندام جباران و زورگو</w:t>
      </w:r>
      <w:r w:rsidR="008D60BE">
        <w:rPr>
          <w:rStyle w:val="1-Char0"/>
          <w:rFonts w:hint="cs"/>
          <w:rtl/>
        </w:rPr>
        <w:t>ی</w:t>
      </w:r>
      <w:r w:rsidRPr="0088599A">
        <w:rPr>
          <w:rStyle w:val="1-Char0"/>
          <w:rFonts w:hint="cs"/>
          <w:rtl/>
        </w:rPr>
        <w:t>ان زمان ب</w:t>
      </w:r>
      <w:r w:rsidR="008D60BE">
        <w:rPr>
          <w:rStyle w:val="1-Char0"/>
          <w:rFonts w:hint="cs"/>
          <w:rtl/>
        </w:rPr>
        <w:t>ی</w:t>
      </w:r>
      <w:r w:rsidRPr="0088599A">
        <w:rPr>
          <w:rStyle w:val="1-Char0"/>
          <w:rFonts w:hint="cs"/>
          <w:rtl/>
        </w:rPr>
        <w:t>ندازد و آنان را از پا</w:t>
      </w:r>
      <w:r w:rsidR="008D60BE">
        <w:rPr>
          <w:rStyle w:val="1-Char0"/>
          <w:rFonts w:hint="cs"/>
          <w:rtl/>
        </w:rPr>
        <w:t>ی</w:t>
      </w:r>
      <w:r w:rsidRPr="0088599A">
        <w:rPr>
          <w:rStyle w:val="1-Char0"/>
          <w:rFonts w:hint="cs"/>
          <w:rtl/>
        </w:rPr>
        <w:t xml:space="preserve"> درآورد؟ </w:t>
      </w:r>
      <w:r w:rsidR="008D60BE">
        <w:rPr>
          <w:rStyle w:val="1-Char0"/>
          <w:rFonts w:hint="cs"/>
          <w:rtl/>
        </w:rPr>
        <w:t>ک</w:t>
      </w:r>
      <w:r w:rsidRPr="0088599A">
        <w:rPr>
          <w:rStyle w:val="1-Char0"/>
          <w:rFonts w:hint="cs"/>
          <w:rtl/>
        </w:rPr>
        <w:t>جاست آن «امت واحده» و آن «خ</w:t>
      </w:r>
      <w:r w:rsidR="008D60BE">
        <w:rPr>
          <w:rStyle w:val="1-Char0"/>
          <w:rFonts w:hint="cs"/>
          <w:rtl/>
        </w:rPr>
        <w:t>ی</w:t>
      </w:r>
      <w:r w:rsidRPr="0088599A">
        <w:rPr>
          <w:rStyle w:val="1-Char0"/>
          <w:rFonts w:hint="cs"/>
          <w:rtl/>
        </w:rPr>
        <w:t xml:space="preserve">رالامم» </w:t>
      </w:r>
      <w:r w:rsidR="008D60BE">
        <w:rPr>
          <w:rStyle w:val="1-Char0"/>
          <w:rFonts w:hint="cs"/>
          <w:rtl/>
        </w:rPr>
        <w:t>ک</w:t>
      </w:r>
      <w:r w:rsidRPr="0088599A">
        <w:rPr>
          <w:rStyle w:val="1-Char0"/>
          <w:rFonts w:hint="cs"/>
          <w:rtl/>
        </w:rPr>
        <w:t>ه خداوند</w:t>
      </w:r>
      <w:r w:rsidR="00EC1538">
        <w:rPr>
          <w:rStyle w:val="1-Char0"/>
          <w:rFonts w:hint="cs"/>
          <w:rtl/>
        </w:rPr>
        <w:t xml:space="preserve"> آن‌ها </w:t>
      </w:r>
      <w:r w:rsidRPr="0088599A">
        <w:rPr>
          <w:rStyle w:val="1-Char0"/>
          <w:rFonts w:hint="cs"/>
          <w:rtl/>
        </w:rPr>
        <w:t>را برا</w:t>
      </w:r>
      <w:r w:rsidR="008D60BE">
        <w:rPr>
          <w:rStyle w:val="1-Char0"/>
          <w:rFonts w:hint="cs"/>
          <w:rtl/>
        </w:rPr>
        <w:t>ی</w:t>
      </w:r>
      <w:r w:rsidRPr="0088599A">
        <w:rPr>
          <w:rStyle w:val="1-Char0"/>
          <w:rFonts w:hint="cs"/>
          <w:rtl/>
        </w:rPr>
        <w:t xml:space="preserve"> نجات بشر</w:t>
      </w:r>
      <w:r w:rsidR="008D60BE">
        <w:rPr>
          <w:rStyle w:val="1-Char0"/>
          <w:rFonts w:hint="cs"/>
          <w:rtl/>
        </w:rPr>
        <w:t>ی</w:t>
      </w:r>
      <w:r w:rsidRPr="0088599A">
        <w:rPr>
          <w:rStyle w:val="1-Char0"/>
          <w:rFonts w:hint="cs"/>
          <w:rtl/>
        </w:rPr>
        <w:t>ت مبعوث فرمود؟ آ</w:t>
      </w:r>
      <w:r w:rsidR="008D60BE">
        <w:rPr>
          <w:rStyle w:val="1-Char0"/>
          <w:rFonts w:hint="cs"/>
          <w:rtl/>
        </w:rPr>
        <w:t>ی</w:t>
      </w:r>
      <w:r w:rsidRPr="0088599A">
        <w:rPr>
          <w:rStyle w:val="1-Char0"/>
          <w:rFonts w:hint="cs"/>
          <w:rtl/>
        </w:rPr>
        <w:t>ا مسلمانان امروز</w:t>
      </w:r>
      <w:r w:rsidR="008D60BE">
        <w:rPr>
          <w:rStyle w:val="1-Char0"/>
          <w:rFonts w:hint="cs"/>
          <w:rtl/>
        </w:rPr>
        <w:t>ی</w:t>
      </w:r>
      <w:r w:rsidRPr="0088599A">
        <w:rPr>
          <w:rStyle w:val="1-Char0"/>
          <w:rFonts w:hint="cs"/>
          <w:rtl/>
        </w:rPr>
        <w:t xml:space="preserve"> را م</w:t>
      </w:r>
      <w:r w:rsidR="008D60BE">
        <w:rPr>
          <w:rStyle w:val="1-Char0"/>
          <w:rFonts w:hint="cs"/>
          <w:rtl/>
        </w:rPr>
        <w:t>ی</w:t>
      </w:r>
      <w:r w:rsidRPr="0088599A">
        <w:rPr>
          <w:rStyle w:val="1-Char0"/>
          <w:rFonts w:hint="cs"/>
          <w:rtl/>
        </w:rPr>
        <w:t>‌توان جزو آن امت دانست؟ آ</w:t>
      </w:r>
      <w:r w:rsidR="008D60BE">
        <w:rPr>
          <w:rStyle w:val="1-Char0"/>
          <w:rFonts w:hint="cs"/>
          <w:rtl/>
        </w:rPr>
        <w:t>ی</w:t>
      </w:r>
      <w:r w:rsidRPr="0088599A">
        <w:rPr>
          <w:rStyle w:val="1-Char0"/>
          <w:rFonts w:hint="cs"/>
          <w:rtl/>
        </w:rPr>
        <w:t xml:space="preserve">ا مسلمانان عصر ما با </w:t>
      </w:r>
      <w:r w:rsidR="008D60BE">
        <w:rPr>
          <w:rStyle w:val="1-Char0"/>
          <w:rFonts w:hint="cs"/>
          <w:rtl/>
        </w:rPr>
        <w:t>ک</w:t>
      </w:r>
      <w:r w:rsidRPr="0088599A">
        <w:rPr>
          <w:rStyle w:val="1-Char0"/>
          <w:rFonts w:hint="cs"/>
          <w:rtl/>
        </w:rPr>
        <w:t>ارها</w:t>
      </w:r>
      <w:r w:rsidR="008D60BE">
        <w:rPr>
          <w:rStyle w:val="1-Char0"/>
          <w:rFonts w:hint="cs"/>
          <w:rtl/>
        </w:rPr>
        <w:t>ی</w:t>
      </w:r>
      <w:r w:rsidRPr="0088599A">
        <w:rPr>
          <w:rStyle w:val="1-Char0"/>
          <w:rFonts w:hint="cs"/>
          <w:rtl/>
        </w:rPr>
        <w:t>شان ب</w:t>
      </w:r>
      <w:r w:rsidR="008D60BE">
        <w:rPr>
          <w:rStyle w:val="1-Char0"/>
          <w:rFonts w:hint="cs"/>
          <w:rtl/>
        </w:rPr>
        <w:t>ی</w:t>
      </w:r>
      <w:r w:rsidRPr="0088599A">
        <w:rPr>
          <w:rStyle w:val="1-Char0"/>
          <w:rFonts w:hint="cs"/>
          <w:rtl/>
        </w:rPr>
        <w:t>شتر</w:t>
      </w:r>
      <w:r w:rsidR="008D60BE">
        <w:rPr>
          <w:rStyle w:val="1-Char0"/>
          <w:rFonts w:hint="cs"/>
          <w:rtl/>
        </w:rPr>
        <w:t>ی</w:t>
      </w:r>
      <w:r w:rsidRPr="0088599A">
        <w:rPr>
          <w:rStyle w:val="1-Char0"/>
          <w:rFonts w:hint="cs"/>
          <w:rtl/>
        </w:rPr>
        <w:t>ن ضربه را بر پ</w:t>
      </w:r>
      <w:r w:rsidR="008D60BE">
        <w:rPr>
          <w:rStyle w:val="1-Char0"/>
          <w:rFonts w:hint="cs"/>
          <w:rtl/>
        </w:rPr>
        <w:t>یک</w:t>
      </w:r>
      <w:r w:rsidRPr="0088599A">
        <w:rPr>
          <w:rStyle w:val="1-Char0"/>
          <w:rFonts w:hint="cs"/>
          <w:rtl/>
        </w:rPr>
        <w:t>ر</w:t>
      </w:r>
      <w:r w:rsidR="002A5A9D">
        <w:rPr>
          <w:rStyle w:val="1-Char0"/>
          <w:rFonts w:hint="cs"/>
          <w:rtl/>
        </w:rPr>
        <w:t>ۀ</w:t>
      </w:r>
      <w:r w:rsidRPr="0088599A">
        <w:rPr>
          <w:rStyle w:val="1-Char0"/>
          <w:rFonts w:hint="cs"/>
          <w:rtl/>
        </w:rPr>
        <w:t xml:space="preserve"> امت اسلام</w:t>
      </w:r>
      <w:r w:rsidR="008D60BE">
        <w:rPr>
          <w:rStyle w:val="1-Char0"/>
          <w:rFonts w:hint="cs"/>
          <w:rtl/>
        </w:rPr>
        <w:t>ی</w:t>
      </w:r>
      <w:r w:rsidRPr="0088599A">
        <w:rPr>
          <w:rStyle w:val="1-Char0"/>
          <w:rFonts w:hint="cs"/>
          <w:rtl/>
        </w:rPr>
        <w:t xml:space="preserve"> وارد نم</w:t>
      </w:r>
      <w:r w:rsidR="008D60BE">
        <w:rPr>
          <w:rStyle w:val="1-Char0"/>
          <w:rFonts w:hint="cs"/>
          <w:rtl/>
        </w:rPr>
        <w:t>ی</w:t>
      </w:r>
      <w:r w:rsidRPr="0088599A">
        <w:rPr>
          <w:rStyle w:val="1-Char0"/>
          <w:rFonts w:hint="cs"/>
          <w:rtl/>
        </w:rPr>
        <w:t>‌آورند؟ بس</w:t>
      </w:r>
      <w:r w:rsidR="008D60BE">
        <w:rPr>
          <w:rStyle w:val="1-Char0"/>
          <w:rFonts w:hint="cs"/>
          <w:rtl/>
        </w:rPr>
        <w:t>ی</w:t>
      </w:r>
      <w:r w:rsidRPr="0088599A">
        <w:rPr>
          <w:rStyle w:val="1-Char0"/>
          <w:rFonts w:hint="cs"/>
          <w:rtl/>
        </w:rPr>
        <w:t>ار دردآور و تأسف‌بار است در عصر</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دشمنان شبانه‌روز</w:t>
      </w:r>
      <w:r w:rsidR="008D60BE">
        <w:rPr>
          <w:rStyle w:val="1-Char0"/>
          <w:rFonts w:hint="cs"/>
          <w:rtl/>
        </w:rPr>
        <w:t>ی</w:t>
      </w:r>
      <w:r w:rsidRPr="0088599A">
        <w:rPr>
          <w:rStyle w:val="1-Char0"/>
          <w:rFonts w:hint="cs"/>
          <w:rtl/>
        </w:rPr>
        <w:t xml:space="preserve"> برا</w:t>
      </w:r>
      <w:r w:rsidR="008D60BE">
        <w:rPr>
          <w:rStyle w:val="1-Char0"/>
          <w:rFonts w:hint="cs"/>
          <w:rtl/>
        </w:rPr>
        <w:t>ی</w:t>
      </w:r>
      <w:r w:rsidRPr="0088599A">
        <w:rPr>
          <w:rStyle w:val="1-Char0"/>
          <w:rFonts w:hint="cs"/>
          <w:rtl/>
        </w:rPr>
        <w:t xml:space="preserve"> از ب</w:t>
      </w:r>
      <w:r w:rsidR="008D60BE">
        <w:rPr>
          <w:rStyle w:val="1-Char0"/>
          <w:rFonts w:hint="cs"/>
          <w:rtl/>
        </w:rPr>
        <w:t>ی</w:t>
      </w:r>
      <w:r w:rsidRPr="0088599A">
        <w:rPr>
          <w:rStyle w:val="1-Char0"/>
          <w:rFonts w:hint="cs"/>
          <w:rtl/>
        </w:rPr>
        <w:t>ن بردن مسلمانان برنامه‌ر</w:t>
      </w:r>
      <w:r w:rsidR="008D60BE">
        <w:rPr>
          <w:rStyle w:val="1-Char0"/>
          <w:rFonts w:hint="cs"/>
          <w:rtl/>
        </w:rPr>
        <w:t>ی</w:t>
      </w:r>
      <w:r w:rsidRPr="0088599A">
        <w:rPr>
          <w:rStyle w:val="1-Char0"/>
          <w:rFonts w:hint="cs"/>
          <w:rtl/>
        </w:rPr>
        <w:t>ز</w:t>
      </w:r>
      <w:r w:rsidR="008D60BE">
        <w:rPr>
          <w:rStyle w:val="1-Char0"/>
          <w:rFonts w:hint="cs"/>
          <w:rtl/>
        </w:rPr>
        <w:t>ی</w:t>
      </w:r>
      <w:r w:rsidRPr="0088599A">
        <w:rPr>
          <w:rStyle w:val="1-Char0"/>
          <w:rFonts w:hint="cs"/>
          <w:rtl/>
        </w:rPr>
        <w:t xml:space="preserve"> م</w:t>
      </w:r>
      <w:r w:rsidR="008D60BE">
        <w:rPr>
          <w:rStyle w:val="1-Char0"/>
          <w:rFonts w:hint="cs"/>
          <w:rtl/>
        </w:rPr>
        <w:t>ی</w:t>
      </w:r>
      <w:r w:rsidRPr="0088599A">
        <w:rPr>
          <w:rStyle w:val="1-Char0"/>
          <w:rFonts w:hint="cs"/>
          <w:rtl/>
        </w:rPr>
        <w:t>‌</w:t>
      </w:r>
      <w:r w:rsidR="008D60BE">
        <w:rPr>
          <w:rStyle w:val="1-Char0"/>
          <w:rFonts w:hint="cs"/>
          <w:rtl/>
        </w:rPr>
        <w:t>ک</w:t>
      </w:r>
      <w:r w:rsidRPr="0088599A">
        <w:rPr>
          <w:rStyle w:val="1-Char0"/>
          <w:rFonts w:hint="cs"/>
          <w:rtl/>
        </w:rPr>
        <w:t>نند، ا</w:t>
      </w:r>
      <w:r w:rsidR="008D60BE">
        <w:rPr>
          <w:rStyle w:val="1-Char0"/>
          <w:rFonts w:hint="cs"/>
          <w:rtl/>
        </w:rPr>
        <w:t>ی</w:t>
      </w:r>
      <w:r w:rsidRPr="0088599A">
        <w:rPr>
          <w:rStyle w:val="1-Char0"/>
          <w:rFonts w:hint="cs"/>
          <w:rtl/>
        </w:rPr>
        <w:t>ن جمع اند</w:t>
      </w:r>
      <w:r w:rsidR="008D60BE">
        <w:rPr>
          <w:rStyle w:val="1-Char0"/>
          <w:rFonts w:hint="cs"/>
          <w:rtl/>
        </w:rPr>
        <w:t>ک</w:t>
      </w:r>
      <w:r w:rsidRPr="0088599A">
        <w:rPr>
          <w:rStyle w:val="1-Char0"/>
          <w:rFonts w:hint="cs"/>
          <w:rtl/>
        </w:rPr>
        <w:t xml:space="preserve"> مسلمان ن</w:t>
      </w:r>
      <w:r w:rsidR="008D60BE">
        <w:rPr>
          <w:rStyle w:val="1-Char0"/>
          <w:rFonts w:hint="cs"/>
          <w:rtl/>
        </w:rPr>
        <w:t>ی</w:t>
      </w:r>
      <w:r w:rsidRPr="0088599A">
        <w:rPr>
          <w:rStyle w:val="1-Char0"/>
          <w:rFonts w:hint="cs"/>
          <w:rtl/>
        </w:rPr>
        <w:t xml:space="preserve">ز به جان هم افتاده‌اند و هر </w:t>
      </w:r>
      <w:r w:rsidR="008D60BE">
        <w:rPr>
          <w:rStyle w:val="1-Char0"/>
          <w:rFonts w:hint="cs"/>
          <w:rtl/>
        </w:rPr>
        <w:t>ک</w:t>
      </w:r>
      <w:r w:rsidRPr="0088599A">
        <w:rPr>
          <w:rStyle w:val="1-Char0"/>
          <w:rFonts w:hint="cs"/>
          <w:rtl/>
        </w:rPr>
        <w:t>دام فقط حزب و گروه خو</w:t>
      </w:r>
      <w:r w:rsidR="008D60BE">
        <w:rPr>
          <w:rStyle w:val="1-Char0"/>
          <w:rFonts w:hint="cs"/>
          <w:rtl/>
        </w:rPr>
        <w:t>ی</w:t>
      </w:r>
      <w:r w:rsidRPr="0088599A">
        <w:rPr>
          <w:rStyle w:val="1-Char0"/>
          <w:rFonts w:hint="cs"/>
          <w:rtl/>
        </w:rPr>
        <w:t>ش را بر حق م</w:t>
      </w:r>
      <w:r w:rsidR="008D60BE">
        <w:rPr>
          <w:rStyle w:val="1-Char0"/>
          <w:rFonts w:hint="cs"/>
          <w:rtl/>
        </w:rPr>
        <w:t>ی</w:t>
      </w:r>
      <w:r w:rsidRPr="0088599A">
        <w:rPr>
          <w:rStyle w:val="1-Char0"/>
          <w:rFonts w:hint="cs"/>
          <w:rtl/>
        </w:rPr>
        <w:t>‌داند و د</w:t>
      </w:r>
      <w:r w:rsidR="008D60BE">
        <w:rPr>
          <w:rStyle w:val="1-Char0"/>
          <w:rFonts w:hint="cs"/>
          <w:rtl/>
        </w:rPr>
        <w:t>ی</w:t>
      </w:r>
      <w:r w:rsidRPr="0088599A">
        <w:rPr>
          <w:rStyle w:val="1-Char0"/>
          <w:rFonts w:hint="cs"/>
          <w:rtl/>
        </w:rPr>
        <w:t>گران را رد م</w:t>
      </w:r>
      <w:r w:rsidR="008D60BE">
        <w:rPr>
          <w:rStyle w:val="1-Char0"/>
          <w:rFonts w:hint="cs"/>
          <w:rtl/>
        </w:rPr>
        <w:t>ی</w:t>
      </w:r>
      <w:r w:rsidRPr="0088599A">
        <w:rPr>
          <w:rStyle w:val="1-Char0"/>
          <w:rFonts w:hint="cs"/>
          <w:rtl/>
        </w:rPr>
        <w:t>‌نما</w:t>
      </w:r>
      <w:r w:rsidR="008D60BE">
        <w:rPr>
          <w:rStyle w:val="1-Char0"/>
          <w:rFonts w:hint="cs"/>
          <w:rtl/>
        </w:rPr>
        <w:t>ی</w:t>
      </w:r>
      <w:r w:rsidRPr="0088599A">
        <w:rPr>
          <w:rStyle w:val="1-Char0"/>
          <w:rFonts w:hint="cs"/>
          <w:rtl/>
        </w:rPr>
        <w:t>د!</w:t>
      </w:r>
    </w:p>
    <w:p w:rsidR="00D343CD" w:rsidRPr="0088599A" w:rsidRDefault="00BB2366" w:rsidP="004E500B">
      <w:pPr>
        <w:rPr>
          <w:rStyle w:val="1-Char0"/>
          <w:rtl/>
        </w:rPr>
      </w:pPr>
      <w:r w:rsidRPr="0088599A">
        <w:rPr>
          <w:rStyle w:val="1-Char0"/>
          <w:rFonts w:hint="cs"/>
          <w:rtl/>
        </w:rPr>
        <w:t>براست</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دام انسان آزاده و باعزت</w:t>
      </w:r>
      <w:r w:rsidR="008D60BE">
        <w:rPr>
          <w:rStyle w:val="1-Char0"/>
          <w:rFonts w:hint="cs"/>
          <w:rtl/>
        </w:rPr>
        <w:t>ی</w:t>
      </w:r>
      <w:r w:rsidRPr="0088599A">
        <w:rPr>
          <w:rStyle w:val="1-Char0"/>
          <w:rFonts w:hint="cs"/>
          <w:rtl/>
        </w:rPr>
        <w:t xml:space="preserve"> است </w:t>
      </w:r>
      <w:r w:rsidR="008D60BE">
        <w:rPr>
          <w:rStyle w:val="1-Char0"/>
          <w:rFonts w:hint="cs"/>
          <w:rtl/>
        </w:rPr>
        <w:t>ک</w:t>
      </w:r>
      <w:r w:rsidRPr="0088599A">
        <w:rPr>
          <w:rStyle w:val="1-Char0"/>
          <w:rFonts w:hint="cs"/>
          <w:rtl/>
        </w:rPr>
        <w:t xml:space="preserve">ه بتواند با وضع </w:t>
      </w:r>
      <w:r w:rsidR="008D60BE">
        <w:rPr>
          <w:rStyle w:val="1-Char0"/>
          <w:rFonts w:hint="cs"/>
          <w:rtl/>
        </w:rPr>
        <w:t>ک</w:t>
      </w:r>
      <w:r w:rsidRPr="0088599A">
        <w:rPr>
          <w:rStyle w:val="1-Char0"/>
          <w:rFonts w:hint="cs"/>
          <w:rtl/>
        </w:rPr>
        <w:t>نون</w:t>
      </w:r>
      <w:r w:rsidR="008D60BE">
        <w:rPr>
          <w:rStyle w:val="1-Char0"/>
          <w:rFonts w:hint="cs"/>
          <w:rtl/>
        </w:rPr>
        <w:t>ی</w:t>
      </w:r>
      <w:r w:rsidRPr="0088599A">
        <w:rPr>
          <w:rStyle w:val="1-Char0"/>
          <w:rFonts w:hint="cs"/>
          <w:rtl/>
        </w:rPr>
        <w:t xml:space="preserve"> زندگ</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ند؟ مسلمانان چگونه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توانند راحت بخوابند در حال</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در همسا</w:t>
      </w:r>
      <w:r w:rsidR="008D60BE">
        <w:rPr>
          <w:rStyle w:val="1-Char0"/>
          <w:rFonts w:hint="cs"/>
          <w:rtl/>
        </w:rPr>
        <w:t>ی</w:t>
      </w:r>
      <w:r w:rsidRPr="0088599A">
        <w:rPr>
          <w:rStyle w:val="1-Char0"/>
          <w:rFonts w:hint="cs"/>
          <w:rtl/>
        </w:rPr>
        <w:t>گ</w:t>
      </w:r>
      <w:r w:rsidR="008D60BE">
        <w:rPr>
          <w:rStyle w:val="1-Char0"/>
          <w:rFonts w:hint="cs"/>
          <w:rtl/>
        </w:rPr>
        <w:t>ی</w:t>
      </w:r>
      <w:r w:rsidRPr="0088599A">
        <w:rPr>
          <w:rStyle w:val="1-Char0"/>
          <w:rFonts w:hint="cs"/>
          <w:rtl/>
        </w:rPr>
        <w:t>‌شان در «عراق» آخر</w:t>
      </w:r>
      <w:r w:rsidR="008D60BE">
        <w:rPr>
          <w:rStyle w:val="1-Char0"/>
          <w:rFonts w:hint="cs"/>
          <w:rtl/>
        </w:rPr>
        <w:t>ی</w:t>
      </w:r>
      <w:r w:rsidRPr="0088599A">
        <w:rPr>
          <w:rStyle w:val="1-Char0"/>
          <w:rFonts w:hint="cs"/>
          <w:rtl/>
        </w:rPr>
        <w:t>ن ش</w:t>
      </w:r>
      <w:r w:rsidR="008D60BE">
        <w:rPr>
          <w:rStyle w:val="1-Char0"/>
          <w:rFonts w:hint="cs"/>
          <w:rtl/>
        </w:rPr>
        <w:t>ی</w:t>
      </w:r>
      <w:r w:rsidRPr="0088599A">
        <w:rPr>
          <w:rStyle w:val="1-Char0"/>
          <w:rFonts w:hint="cs"/>
          <w:rtl/>
        </w:rPr>
        <w:t>وه و روش جنا</w:t>
      </w:r>
      <w:r w:rsidR="008D60BE">
        <w:rPr>
          <w:rStyle w:val="1-Char0"/>
          <w:rFonts w:hint="cs"/>
          <w:rtl/>
        </w:rPr>
        <w:t>ی</w:t>
      </w:r>
      <w:r w:rsidRPr="0088599A">
        <w:rPr>
          <w:rStyle w:val="1-Char0"/>
          <w:rFonts w:hint="cs"/>
          <w:rtl/>
        </w:rPr>
        <w:t>ات بر سر برادران و خواهران‌شان وارد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شود؟ زبان و قلم توان بازگو </w:t>
      </w:r>
      <w:r w:rsidR="008D60BE">
        <w:rPr>
          <w:rStyle w:val="1-Char0"/>
          <w:rFonts w:hint="cs"/>
          <w:rtl/>
        </w:rPr>
        <w:t>ک</w:t>
      </w:r>
      <w:r w:rsidRPr="0088599A">
        <w:rPr>
          <w:rStyle w:val="1-Char0"/>
          <w:rFonts w:hint="cs"/>
          <w:rtl/>
        </w:rPr>
        <w:t>ردن و نوشتن صحنه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ش</w:t>
      </w:r>
      <w:r w:rsidR="008D60BE">
        <w:rPr>
          <w:rStyle w:val="1-Char0"/>
          <w:rFonts w:hint="cs"/>
          <w:rtl/>
        </w:rPr>
        <w:t>ک</w:t>
      </w:r>
      <w:r w:rsidRPr="0088599A">
        <w:rPr>
          <w:rStyle w:val="1-Char0"/>
          <w:rFonts w:hint="cs"/>
          <w:rtl/>
        </w:rPr>
        <w:t>نج</w:t>
      </w:r>
      <w:r w:rsidR="002A5A9D">
        <w:rPr>
          <w:rStyle w:val="1-Char0"/>
          <w:rFonts w:hint="cs"/>
          <w:rtl/>
        </w:rPr>
        <w:t>ۀ</w:t>
      </w:r>
      <w:r w:rsidRPr="0088599A">
        <w:rPr>
          <w:rStyle w:val="1-Char0"/>
          <w:rFonts w:hint="cs"/>
          <w:rtl/>
        </w:rPr>
        <w:t xml:space="preserve"> روح</w:t>
      </w:r>
      <w:r w:rsidR="008D60BE">
        <w:rPr>
          <w:rStyle w:val="1-Char0"/>
          <w:rFonts w:hint="cs"/>
          <w:rtl/>
        </w:rPr>
        <w:t>ی</w:t>
      </w:r>
      <w:r w:rsidRPr="0088599A">
        <w:rPr>
          <w:rStyle w:val="1-Char0"/>
          <w:rFonts w:hint="cs"/>
          <w:rtl/>
        </w:rPr>
        <w:t xml:space="preserve"> و جسم</w:t>
      </w:r>
      <w:r w:rsidR="008D60BE">
        <w:rPr>
          <w:rStyle w:val="1-Char0"/>
          <w:rFonts w:hint="cs"/>
          <w:rtl/>
        </w:rPr>
        <w:t>ی</w:t>
      </w:r>
      <w:r w:rsidRPr="0088599A">
        <w:rPr>
          <w:rStyle w:val="1-Char0"/>
          <w:rFonts w:hint="cs"/>
          <w:rtl/>
        </w:rPr>
        <w:t xml:space="preserve"> سربازان آمر</w:t>
      </w:r>
      <w:r w:rsidR="008D60BE">
        <w:rPr>
          <w:rStyle w:val="1-Char0"/>
          <w:rFonts w:hint="cs"/>
          <w:rtl/>
        </w:rPr>
        <w:t>یک</w:t>
      </w:r>
      <w:r w:rsidRPr="0088599A">
        <w:rPr>
          <w:rStyle w:val="1-Char0"/>
          <w:rFonts w:hint="cs"/>
          <w:rtl/>
        </w:rPr>
        <w:t>ا</w:t>
      </w:r>
      <w:r w:rsidR="008D60BE">
        <w:rPr>
          <w:rStyle w:val="1-Char0"/>
          <w:rFonts w:hint="cs"/>
          <w:rtl/>
        </w:rPr>
        <w:t>یی</w:t>
      </w:r>
      <w:r w:rsidRPr="0088599A">
        <w:rPr>
          <w:rStyle w:val="1-Char0"/>
          <w:rFonts w:hint="cs"/>
          <w:rtl/>
        </w:rPr>
        <w:t xml:space="preserve"> و انگل</w:t>
      </w:r>
      <w:r w:rsidR="008D60BE">
        <w:rPr>
          <w:rStyle w:val="1-Char0"/>
          <w:rFonts w:hint="cs"/>
          <w:rtl/>
        </w:rPr>
        <w:t>ی</w:t>
      </w:r>
      <w:r w:rsidRPr="0088599A">
        <w:rPr>
          <w:rStyle w:val="1-Char0"/>
          <w:rFonts w:hint="cs"/>
          <w:rtl/>
        </w:rPr>
        <w:t>س</w:t>
      </w:r>
      <w:r w:rsidR="008D60BE">
        <w:rPr>
          <w:rStyle w:val="1-Char0"/>
          <w:rFonts w:hint="cs"/>
          <w:rtl/>
        </w:rPr>
        <w:t>ی</w:t>
      </w:r>
      <w:r w:rsidRPr="0088599A">
        <w:rPr>
          <w:rStyle w:val="1-Char0"/>
          <w:rFonts w:hint="cs"/>
          <w:rtl/>
        </w:rPr>
        <w:t xml:space="preserve"> را ندارد، وگرنه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دان</w:t>
      </w:r>
      <w:r w:rsidR="008D60BE">
        <w:rPr>
          <w:rStyle w:val="1-Char0"/>
          <w:rFonts w:hint="cs"/>
          <w:rtl/>
        </w:rPr>
        <w:t>ی</w:t>
      </w:r>
      <w:r w:rsidRPr="0088599A">
        <w:rPr>
          <w:rStyle w:val="1-Char0"/>
          <w:rFonts w:hint="cs"/>
          <w:rtl/>
        </w:rPr>
        <w:t xml:space="preserve">م </w:t>
      </w:r>
      <w:r w:rsidR="008D60BE">
        <w:rPr>
          <w:rStyle w:val="1-Char0"/>
          <w:rFonts w:hint="cs"/>
          <w:rtl/>
        </w:rPr>
        <w:t>ک</w:t>
      </w:r>
      <w:r w:rsidRPr="0088599A">
        <w:rPr>
          <w:rStyle w:val="1-Char0"/>
          <w:rFonts w:hint="cs"/>
          <w:rtl/>
        </w:rPr>
        <w:t>ه ه</w:t>
      </w:r>
      <w:r w:rsidR="008D60BE">
        <w:rPr>
          <w:rStyle w:val="1-Char0"/>
          <w:rFonts w:hint="cs"/>
          <w:rtl/>
        </w:rPr>
        <w:t>ی</w:t>
      </w:r>
      <w:r w:rsidRPr="0088599A">
        <w:rPr>
          <w:rStyle w:val="1-Char0"/>
          <w:rFonts w:hint="cs"/>
          <w:rtl/>
        </w:rPr>
        <w:t>چ مسلمان باغ</w:t>
      </w:r>
      <w:r w:rsidR="008D60BE">
        <w:rPr>
          <w:rStyle w:val="1-Char0"/>
          <w:rFonts w:hint="cs"/>
          <w:rtl/>
        </w:rPr>
        <w:t>ی</w:t>
      </w:r>
      <w:r w:rsidRPr="0088599A">
        <w:rPr>
          <w:rStyle w:val="1-Char0"/>
          <w:rFonts w:hint="cs"/>
          <w:rtl/>
        </w:rPr>
        <w:t>رت</w:t>
      </w:r>
      <w:r w:rsidR="008D60BE">
        <w:rPr>
          <w:rStyle w:val="1-Char0"/>
          <w:rFonts w:hint="cs"/>
          <w:rtl/>
        </w:rPr>
        <w:t>ی</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تواند</w:t>
      </w:r>
      <w:r w:rsidR="00EC1538">
        <w:rPr>
          <w:rStyle w:val="1-Char0"/>
          <w:rFonts w:hint="cs"/>
          <w:rtl/>
        </w:rPr>
        <w:t xml:space="preserve"> ا</w:t>
      </w:r>
      <w:r w:rsidR="008D60BE">
        <w:rPr>
          <w:rStyle w:val="1-Char0"/>
          <w:rFonts w:hint="cs"/>
          <w:rtl/>
        </w:rPr>
        <w:t>ی</w:t>
      </w:r>
      <w:r w:rsidR="00EC1538">
        <w:rPr>
          <w:rStyle w:val="1-Char0"/>
          <w:rFonts w:hint="cs"/>
          <w:rtl/>
        </w:rPr>
        <w:t xml:space="preserve">ن‌ها </w:t>
      </w:r>
      <w:r w:rsidRPr="0088599A">
        <w:rPr>
          <w:rStyle w:val="1-Char0"/>
          <w:rFonts w:hint="cs"/>
          <w:rtl/>
        </w:rPr>
        <w:t>را تحمل نما</w:t>
      </w:r>
      <w:r w:rsidR="008D60BE">
        <w:rPr>
          <w:rStyle w:val="1-Char0"/>
          <w:rFonts w:hint="cs"/>
          <w:rtl/>
        </w:rPr>
        <w:t>ی</w:t>
      </w:r>
      <w:r w:rsidRPr="0088599A">
        <w:rPr>
          <w:rStyle w:val="1-Char0"/>
          <w:rFonts w:hint="cs"/>
          <w:rtl/>
        </w:rPr>
        <w:t>د. امروز در قرن ب</w:t>
      </w:r>
      <w:r w:rsidR="008D60BE">
        <w:rPr>
          <w:rStyle w:val="1-Char0"/>
          <w:rFonts w:hint="cs"/>
          <w:rtl/>
        </w:rPr>
        <w:t>ی</w:t>
      </w:r>
      <w:r w:rsidRPr="0088599A">
        <w:rPr>
          <w:rStyle w:val="1-Char0"/>
          <w:rFonts w:hint="cs"/>
          <w:rtl/>
        </w:rPr>
        <w:t xml:space="preserve">ست و </w:t>
      </w:r>
      <w:r w:rsidR="008D60BE">
        <w:rPr>
          <w:rStyle w:val="1-Char0"/>
          <w:rFonts w:hint="cs"/>
          <w:rtl/>
        </w:rPr>
        <w:t>یک</w:t>
      </w:r>
      <w:r w:rsidRPr="0088599A">
        <w:rPr>
          <w:rStyle w:val="1-Char0"/>
          <w:rFonts w:hint="cs"/>
          <w:rtl/>
        </w:rPr>
        <w:t>م قافل</w:t>
      </w:r>
      <w:r w:rsidR="002A5A9D">
        <w:rPr>
          <w:rStyle w:val="1-Char0"/>
          <w:rFonts w:hint="cs"/>
          <w:rtl/>
        </w:rPr>
        <w:t>ۀ</w:t>
      </w:r>
      <w:r w:rsidRPr="0088599A">
        <w:rPr>
          <w:rStyle w:val="1-Char0"/>
          <w:rFonts w:hint="cs"/>
          <w:rtl/>
        </w:rPr>
        <w:t xml:space="preserve"> تشن</w:t>
      </w:r>
      <w:r w:rsidR="002A5A9D">
        <w:rPr>
          <w:rStyle w:val="1-Char0"/>
          <w:rFonts w:hint="cs"/>
          <w:rtl/>
        </w:rPr>
        <w:t>ۀ</w:t>
      </w:r>
      <w:r w:rsidRPr="0088599A">
        <w:rPr>
          <w:rStyle w:val="1-Char0"/>
          <w:rFonts w:hint="cs"/>
          <w:rtl/>
        </w:rPr>
        <w:t xml:space="preserve"> بشر</w:t>
      </w:r>
      <w:r w:rsidR="008D60BE">
        <w:rPr>
          <w:rStyle w:val="1-Char0"/>
          <w:rFonts w:hint="cs"/>
          <w:rtl/>
        </w:rPr>
        <w:t>ی</w:t>
      </w:r>
      <w:r w:rsidRPr="0088599A">
        <w:rPr>
          <w:rStyle w:val="1-Char0"/>
          <w:rFonts w:hint="cs"/>
          <w:rtl/>
        </w:rPr>
        <w:t xml:space="preserve"> به دنبال چه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گردد؟ چه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جو</w:t>
      </w:r>
      <w:r w:rsidR="008D60BE">
        <w:rPr>
          <w:rStyle w:val="1-Char0"/>
          <w:rFonts w:hint="cs"/>
          <w:rtl/>
        </w:rPr>
        <w:t>ی</w:t>
      </w:r>
      <w:r w:rsidRPr="0088599A">
        <w:rPr>
          <w:rStyle w:val="1-Char0"/>
          <w:rFonts w:hint="cs"/>
          <w:rtl/>
        </w:rPr>
        <w:t>د؟ و چه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ان</w:t>
      </w:r>
      <w:r w:rsidR="00D92129" w:rsidRPr="0088599A">
        <w:rPr>
          <w:rStyle w:val="1-Char0"/>
          <w:rFonts w:hint="cs"/>
          <w:rtl/>
        </w:rPr>
        <w:t>د</w:t>
      </w:r>
      <w:r w:rsidR="008D60BE">
        <w:rPr>
          <w:rStyle w:val="1-Char0"/>
          <w:rFonts w:hint="cs"/>
          <w:rtl/>
        </w:rPr>
        <w:t>ی</w:t>
      </w:r>
      <w:r w:rsidRPr="0088599A">
        <w:rPr>
          <w:rStyle w:val="1-Char0"/>
          <w:rFonts w:hint="cs"/>
          <w:rtl/>
        </w:rPr>
        <w:t xml:space="preserve">شد؟ چه </w:t>
      </w:r>
      <w:r w:rsidR="008D60BE">
        <w:rPr>
          <w:rStyle w:val="1-Char0"/>
          <w:rFonts w:hint="cs"/>
          <w:rtl/>
        </w:rPr>
        <w:t>ی</w:t>
      </w:r>
      <w:r w:rsidRPr="0088599A">
        <w:rPr>
          <w:rStyle w:val="1-Char0"/>
          <w:rFonts w:hint="cs"/>
          <w:rtl/>
        </w:rPr>
        <w:t>افت و چه شناخت؟ ا</w:t>
      </w:r>
      <w:r w:rsidR="008D60BE">
        <w:rPr>
          <w:rStyle w:val="1-Char0"/>
          <w:rFonts w:hint="cs"/>
          <w:rtl/>
        </w:rPr>
        <w:t>ی</w:t>
      </w:r>
      <w:r w:rsidRPr="0088599A">
        <w:rPr>
          <w:rStyle w:val="1-Char0"/>
          <w:rFonts w:hint="cs"/>
          <w:rtl/>
        </w:rPr>
        <w:t>ن قافل</w:t>
      </w:r>
      <w:r w:rsidR="002A5A9D">
        <w:rPr>
          <w:rStyle w:val="1-Char0"/>
          <w:rFonts w:hint="cs"/>
          <w:rtl/>
        </w:rPr>
        <w:t>ۀ</w:t>
      </w:r>
      <w:r w:rsidRPr="0088599A">
        <w:rPr>
          <w:rStyle w:val="1-Char0"/>
          <w:rFonts w:hint="cs"/>
          <w:rtl/>
        </w:rPr>
        <w:t xml:space="preserve"> ح</w:t>
      </w:r>
      <w:r w:rsidR="008D60BE">
        <w:rPr>
          <w:rStyle w:val="1-Char0"/>
          <w:rFonts w:hint="cs"/>
          <w:rtl/>
        </w:rPr>
        <w:t>ی</w:t>
      </w:r>
      <w:r w:rsidRPr="0088599A">
        <w:rPr>
          <w:rStyle w:val="1-Char0"/>
          <w:rFonts w:hint="cs"/>
          <w:rtl/>
        </w:rPr>
        <w:t>ران و و</w:t>
      </w:r>
      <w:r w:rsidR="008D60BE">
        <w:rPr>
          <w:rStyle w:val="1-Char0"/>
          <w:rFonts w:hint="cs"/>
          <w:rtl/>
        </w:rPr>
        <w:t>ی</w:t>
      </w:r>
      <w:r w:rsidRPr="0088599A">
        <w:rPr>
          <w:rStyle w:val="1-Char0"/>
          <w:rFonts w:hint="cs"/>
          <w:rtl/>
        </w:rPr>
        <w:t>لان، افتان و خ</w:t>
      </w:r>
      <w:r w:rsidR="008D60BE">
        <w:rPr>
          <w:rStyle w:val="1-Char0"/>
          <w:rFonts w:hint="cs"/>
          <w:rtl/>
        </w:rPr>
        <w:t>ی</w:t>
      </w:r>
      <w:r w:rsidRPr="0088599A">
        <w:rPr>
          <w:rStyle w:val="1-Char0"/>
          <w:rFonts w:hint="cs"/>
          <w:rtl/>
        </w:rPr>
        <w:t>زان و گر</w:t>
      </w:r>
      <w:r w:rsidR="008D60BE">
        <w:rPr>
          <w:rStyle w:val="1-Char0"/>
          <w:rFonts w:hint="cs"/>
          <w:rtl/>
        </w:rPr>
        <w:t>ی</w:t>
      </w:r>
      <w:r w:rsidRPr="0088599A">
        <w:rPr>
          <w:rStyle w:val="1-Char0"/>
          <w:rFonts w:hint="cs"/>
          <w:rtl/>
        </w:rPr>
        <w:t>ان و نالان، ا</w:t>
      </w:r>
      <w:r w:rsidR="008D60BE">
        <w:rPr>
          <w:rStyle w:val="1-Char0"/>
          <w:rFonts w:hint="cs"/>
          <w:rtl/>
        </w:rPr>
        <w:t>ی</w:t>
      </w:r>
      <w:r w:rsidRPr="0088599A">
        <w:rPr>
          <w:rStyle w:val="1-Char0"/>
          <w:rFonts w:hint="cs"/>
          <w:rtl/>
        </w:rPr>
        <w:t>ن گم‌گشته‌ها، ا</w:t>
      </w:r>
      <w:r w:rsidR="008D60BE">
        <w:rPr>
          <w:rStyle w:val="1-Char0"/>
          <w:rFonts w:hint="cs"/>
          <w:rtl/>
        </w:rPr>
        <w:t>ی</w:t>
      </w:r>
      <w:r w:rsidRPr="0088599A">
        <w:rPr>
          <w:rStyle w:val="1-Char0"/>
          <w:rFonts w:hint="cs"/>
          <w:rtl/>
        </w:rPr>
        <w:t>ن سرگشته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واد</w:t>
      </w:r>
      <w:r w:rsidR="008D60BE">
        <w:rPr>
          <w:rStyle w:val="1-Char0"/>
          <w:rFonts w:hint="cs"/>
          <w:rtl/>
        </w:rPr>
        <w:t>ی</w:t>
      </w:r>
      <w:r w:rsidRPr="0088599A">
        <w:rPr>
          <w:rStyle w:val="1-Char0"/>
          <w:rFonts w:hint="cs"/>
          <w:rtl/>
        </w:rPr>
        <w:t xml:space="preserve"> ت</w:t>
      </w:r>
      <w:r w:rsidR="008D60BE">
        <w:rPr>
          <w:rStyle w:val="1-Char0"/>
          <w:rFonts w:hint="cs"/>
          <w:rtl/>
        </w:rPr>
        <w:t>ی</w:t>
      </w:r>
      <w:r w:rsidRPr="0088599A">
        <w:rPr>
          <w:rStyle w:val="1-Char0"/>
          <w:rFonts w:hint="cs"/>
          <w:rtl/>
        </w:rPr>
        <w:t>ه، ا</w:t>
      </w:r>
      <w:r w:rsidR="008D60BE">
        <w:rPr>
          <w:rStyle w:val="1-Char0"/>
          <w:rFonts w:hint="cs"/>
          <w:rtl/>
        </w:rPr>
        <w:t>ی</w:t>
      </w:r>
      <w:r w:rsidRPr="0088599A">
        <w:rPr>
          <w:rStyle w:val="1-Char0"/>
          <w:rFonts w:hint="cs"/>
          <w:rtl/>
        </w:rPr>
        <w:t>ن خودباخته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ب</w:t>
      </w:r>
      <w:r w:rsidR="008D60BE">
        <w:rPr>
          <w:rStyle w:val="1-Char0"/>
          <w:rFonts w:hint="cs"/>
          <w:rtl/>
        </w:rPr>
        <w:t>ی</w:t>
      </w:r>
      <w:r w:rsidRPr="0088599A">
        <w:rPr>
          <w:rStyle w:val="1-Char0"/>
          <w:rFonts w:hint="cs"/>
          <w:rtl/>
        </w:rPr>
        <w:t>چاره، ا</w:t>
      </w:r>
      <w:r w:rsidR="008D60BE">
        <w:rPr>
          <w:rStyle w:val="1-Char0"/>
          <w:rFonts w:hint="cs"/>
          <w:rtl/>
        </w:rPr>
        <w:t>ی</w:t>
      </w:r>
      <w:r w:rsidRPr="0088599A">
        <w:rPr>
          <w:rStyle w:val="1-Char0"/>
          <w:rFonts w:hint="cs"/>
          <w:rtl/>
        </w:rPr>
        <w:t>ن فر</w:t>
      </w:r>
      <w:r w:rsidR="008D60BE">
        <w:rPr>
          <w:rStyle w:val="1-Char0"/>
          <w:rFonts w:hint="cs"/>
          <w:rtl/>
        </w:rPr>
        <w:t>ی</w:t>
      </w:r>
      <w:r w:rsidRPr="0088599A">
        <w:rPr>
          <w:rStyle w:val="1-Char0"/>
          <w:rFonts w:hint="cs"/>
          <w:rtl/>
        </w:rPr>
        <w:t>ب خورده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ابل</w:t>
      </w:r>
      <w:r w:rsidR="008D60BE">
        <w:rPr>
          <w:rStyle w:val="1-Char0"/>
          <w:rFonts w:hint="cs"/>
          <w:rtl/>
        </w:rPr>
        <w:t>ی</w:t>
      </w:r>
      <w:r w:rsidRPr="0088599A">
        <w:rPr>
          <w:rStyle w:val="1-Char0"/>
          <w:rFonts w:hint="cs"/>
          <w:rtl/>
        </w:rPr>
        <w:t>س لع</w:t>
      </w:r>
      <w:r w:rsidR="008D60BE">
        <w:rPr>
          <w:rStyle w:val="1-Char0"/>
          <w:rFonts w:hint="cs"/>
          <w:rtl/>
        </w:rPr>
        <w:t>ی</w:t>
      </w:r>
      <w:r w:rsidRPr="0088599A">
        <w:rPr>
          <w:rStyle w:val="1-Char0"/>
          <w:rFonts w:hint="cs"/>
          <w:rtl/>
        </w:rPr>
        <w:t>ن، و ا</w:t>
      </w:r>
      <w:r w:rsidR="008D60BE">
        <w:rPr>
          <w:rStyle w:val="1-Char0"/>
          <w:rFonts w:hint="cs"/>
          <w:rtl/>
        </w:rPr>
        <w:t>ی</w:t>
      </w:r>
      <w:r w:rsidRPr="0088599A">
        <w:rPr>
          <w:rStyle w:val="1-Char0"/>
          <w:rFonts w:hint="cs"/>
          <w:rtl/>
        </w:rPr>
        <w:t>ن نگون بختان دن</w:t>
      </w:r>
      <w:r w:rsidR="008D60BE">
        <w:rPr>
          <w:rStyle w:val="1-Char0"/>
          <w:rFonts w:hint="cs"/>
          <w:rtl/>
        </w:rPr>
        <w:t>ی</w:t>
      </w:r>
      <w:r w:rsidRPr="0088599A">
        <w:rPr>
          <w:rStyle w:val="1-Char0"/>
          <w:rFonts w:hint="cs"/>
          <w:rtl/>
        </w:rPr>
        <w:t>ازده و ماد</w:t>
      </w:r>
      <w:r w:rsidR="001B30B9" w:rsidRPr="0088599A">
        <w:rPr>
          <w:rStyle w:val="1-Char0"/>
          <w:rFonts w:hint="cs"/>
          <w:rtl/>
        </w:rPr>
        <w:t>ّ</w:t>
      </w:r>
      <w:r w:rsidR="008D60BE">
        <w:rPr>
          <w:rStyle w:val="1-Char0"/>
          <w:rFonts w:hint="cs"/>
          <w:rtl/>
        </w:rPr>
        <w:t>ی</w:t>
      </w:r>
      <w:r w:rsidRPr="0088599A">
        <w:rPr>
          <w:rStyle w:val="1-Char0"/>
          <w:rFonts w:hint="cs"/>
          <w:rtl/>
        </w:rPr>
        <w:t>‌گرا و معده‌‌پرست در جستجو</w:t>
      </w:r>
      <w:r w:rsidR="008D60BE">
        <w:rPr>
          <w:rStyle w:val="1-Char0"/>
          <w:rFonts w:hint="cs"/>
          <w:rtl/>
        </w:rPr>
        <w:t>ی</w:t>
      </w:r>
      <w:r w:rsidRPr="0088599A">
        <w:rPr>
          <w:rStyle w:val="1-Char0"/>
          <w:rFonts w:hint="cs"/>
          <w:rtl/>
        </w:rPr>
        <w:t xml:space="preserve"> چه هستند؟ چه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خواهند؟ و در پ</w:t>
      </w:r>
      <w:r w:rsidR="008D60BE">
        <w:rPr>
          <w:rStyle w:val="1-Char0"/>
          <w:rFonts w:hint="cs"/>
          <w:rtl/>
        </w:rPr>
        <w:t>ی</w:t>
      </w:r>
      <w:r w:rsidRPr="0088599A">
        <w:rPr>
          <w:rStyle w:val="1-Char0"/>
          <w:rFonts w:hint="cs"/>
          <w:rtl/>
        </w:rPr>
        <w:t xml:space="preserve"> چه چ</w:t>
      </w:r>
      <w:r w:rsidR="008D60BE">
        <w:rPr>
          <w:rStyle w:val="1-Char0"/>
          <w:rFonts w:hint="cs"/>
          <w:rtl/>
        </w:rPr>
        <w:t>ی</w:t>
      </w:r>
      <w:r w:rsidRPr="0088599A">
        <w:rPr>
          <w:rStyle w:val="1-Char0"/>
          <w:rFonts w:hint="cs"/>
          <w:rtl/>
        </w:rPr>
        <w:t>ز مرموز</w:t>
      </w:r>
      <w:r w:rsidR="008D60BE">
        <w:rPr>
          <w:rStyle w:val="1-Char0"/>
          <w:rFonts w:hint="cs"/>
          <w:rtl/>
        </w:rPr>
        <w:t>ی</w:t>
      </w:r>
      <w:r w:rsidRPr="0088599A">
        <w:rPr>
          <w:rStyle w:val="1-Char0"/>
          <w:rFonts w:hint="cs"/>
          <w:rtl/>
        </w:rPr>
        <w:t xml:space="preserve"> هستند؟ براست</w:t>
      </w:r>
      <w:r w:rsidR="008D60BE">
        <w:rPr>
          <w:rStyle w:val="1-Char0"/>
          <w:rFonts w:hint="cs"/>
          <w:rtl/>
        </w:rPr>
        <w:t>ی</w:t>
      </w:r>
      <w:r w:rsidRPr="0088599A">
        <w:rPr>
          <w:rStyle w:val="1-Char0"/>
          <w:rFonts w:hint="cs"/>
          <w:rtl/>
        </w:rPr>
        <w:t xml:space="preserve"> آ</w:t>
      </w:r>
      <w:r w:rsidR="008D60BE">
        <w:rPr>
          <w:rStyle w:val="1-Char0"/>
          <w:rFonts w:hint="cs"/>
          <w:rtl/>
        </w:rPr>
        <w:t>ی</w:t>
      </w:r>
      <w:r w:rsidRPr="0088599A">
        <w:rPr>
          <w:rStyle w:val="1-Char0"/>
          <w:rFonts w:hint="cs"/>
          <w:rtl/>
        </w:rPr>
        <w:t>ا از خودت تا به حال پرس</w:t>
      </w:r>
      <w:r w:rsidR="008D60BE">
        <w:rPr>
          <w:rStyle w:val="1-Char0"/>
          <w:rFonts w:hint="cs"/>
          <w:rtl/>
        </w:rPr>
        <w:t>ی</w:t>
      </w:r>
      <w:r w:rsidRPr="0088599A">
        <w:rPr>
          <w:rStyle w:val="1-Char0"/>
          <w:rFonts w:hint="cs"/>
          <w:rtl/>
        </w:rPr>
        <w:t>د</w:t>
      </w:r>
      <w:r w:rsidR="008D60BE">
        <w:rPr>
          <w:rStyle w:val="1-Char0"/>
          <w:rFonts w:hint="cs"/>
          <w:rtl/>
        </w:rPr>
        <w:t>ی</w:t>
      </w:r>
      <w:r w:rsidRPr="0088599A">
        <w:rPr>
          <w:rStyle w:val="1-Char0"/>
          <w:rFonts w:hint="cs"/>
          <w:rtl/>
        </w:rPr>
        <w:t>! چرا مسلمانان امروز</w:t>
      </w:r>
      <w:r w:rsidR="008D60BE">
        <w:rPr>
          <w:rStyle w:val="1-Char0"/>
          <w:rFonts w:hint="cs"/>
          <w:rtl/>
        </w:rPr>
        <w:t>ی</w:t>
      </w:r>
      <w:r w:rsidRPr="0088599A">
        <w:rPr>
          <w:rStyle w:val="1-Char0"/>
          <w:rFonts w:hint="cs"/>
          <w:rtl/>
        </w:rPr>
        <w:t xml:space="preserve"> در عرصه</w:t>
      </w:r>
      <w:r w:rsidR="002C4271" w:rsidRPr="0088599A">
        <w:rPr>
          <w:rStyle w:val="1-Char0"/>
          <w:rFonts w:hint="cs"/>
          <w:rtl/>
        </w:rPr>
        <w:t xml:space="preserve">‌ها </w:t>
      </w:r>
      <w:r w:rsidRPr="0088599A">
        <w:rPr>
          <w:rStyle w:val="1-Char0"/>
          <w:rFonts w:hint="cs"/>
          <w:rtl/>
        </w:rPr>
        <w:t>و ابعاد مختلف زندگ</w:t>
      </w:r>
      <w:r w:rsidR="008D60BE">
        <w:rPr>
          <w:rStyle w:val="1-Char0"/>
          <w:rFonts w:hint="cs"/>
          <w:rtl/>
        </w:rPr>
        <w:t>ی</w:t>
      </w:r>
      <w:r w:rsidRPr="0088599A">
        <w:rPr>
          <w:rStyle w:val="1-Char0"/>
          <w:rFonts w:hint="cs"/>
          <w:rtl/>
        </w:rPr>
        <w:t xml:space="preserve"> ماد</w:t>
      </w:r>
      <w:r w:rsidR="008D60BE">
        <w:rPr>
          <w:rStyle w:val="1-Char0"/>
          <w:rFonts w:hint="cs"/>
          <w:rtl/>
        </w:rPr>
        <w:t>ی</w:t>
      </w:r>
      <w:r w:rsidRPr="0088599A">
        <w:rPr>
          <w:rStyle w:val="1-Char0"/>
          <w:rFonts w:hint="cs"/>
          <w:rtl/>
        </w:rPr>
        <w:t xml:space="preserve"> و معنو</w:t>
      </w:r>
      <w:r w:rsidR="008D60BE">
        <w:rPr>
          <w:rStyle w:val="1-Char0"/>
          <w:rFonts w:hint="cs"/>
          <w:rtl/>
        </w:rPr>
        <w:t>ی</w:t>
      </w:r>
      <w:r w:rsidRPr="0088599A">
        <w:rPr>
          <w:rStyle w:val="1-Char0"/>
          <w:rFonts w:hint="cs"/>
          <w:rtl/>
        </w:rPr>
        <w:t>، دن</w:t>
      </w:r>
      <w:r w:rsidR="008D60BE">
        <w:rPr>
          <w:rStyle w:val="1-Char0"/>
          <w:rFonts w:hint="cs"/>
          <w:rtl/>
        </w:rPr>
        <w:t>ی</w:t>
      </w:r>
      <w:r w:rsidRPr="0088599A">
        <w:rPr>
          <w:rStyle w:val="1-Char0"/>
          <w:rFonts w:hint="cs"/>
          <w:rtl/>
        </w:rPr>
        <w:t>و</w:t>
      </w:r>
      <w:r w:rsidR="008D60BE">
        <w:rPr>
          <w:rStyle w:val="1-Char0"/>
          <w:rFonts w:hint="cs"/>
          <w:rtl/>
        </w:rPr>
        <w:t>ی</w:t>
      </w:r>
      <w:r w:rsidRPr="0088599A">
        <w:rPr>
          <w:rStyle w:val="1-Char0"/>
          <w:rFonts w:hint="cs"/>
          <w:rtl/>
        </w:rPr>
        <w:t xml:space="preserve"> و اخرو</w:t>
      </w:r>
      <w:r w:rsidR="008D60BE">
        <w:rPr>
          <w:rStyle w:val="1-Char0"/>
          <w:rFonts w:hint="cs"/>
          <w:rtl/>
        </w:rPr>
        <w:t>ی</w:t>
      </w:r>
      <w:r w:rsidRPr="0088599A">
        <w:rPr>
          <w:rStyle w:val="1-Char0"/>
          <w:rFonts w:hint="cs"/>
          <w:rtl/>
        </w:rPr>
        <w:t>، فرد</w:t>
      </w:r>
      <w:r w:rsidR="008D60BE">
        <w:rPr>
          <w:rStyle w:val="1-Char0"/>
          <w:rFonts w:hint="cs"/>
          <w:rtl/>
        </w:rPr>
        <w:t>ی</w:t>
      </w:r>
      <w:r w:rsidRPr="0088599A">
        <w:rPr>
          <w:rStyle w:val="1-Char0"/>
          <w:rFonts w:hint="cs"/>
          <w:rtl/>
        </w:rPr>
        <w:t xml:space="preserve"> و اجتماع</w:t>
      </w:r>
      <w:r w:rsidR="008D60BE">
        <w:rPr>
          <w:rStyle w:val="1-Char0"/>
          <w:rFonts w:hint="cs"/>
          <w:rtl/>
        </w:rPr>
        <w:t>ی</w:t>
      </w:r>
      <w:r w:rsidRPr="0088599A">
        <w:rPr>
          <w:rStyle w:val="1-Char0"/>
          <w:rFonts w:hint="cs"/>
          <w:rtl/>
        </w:rPr>
        <w:t>، س</w:t>
      </w:r>
      <w:r w:rsidR="008D60BE">
        <w:rPr>
          <w:rStyle w:val="1-Char0"/>
          <w:rFonts w:hint="cs"/>
          <w:rtl/>
        </w:rPr>
        <w:t>ی</w:t>
      </w:r>
      <w:r w:rsidRPr="0088599A">
        <w:rPr>
          <w:rStyle w:val="1-Char0"/>
          <w:rFonts w:hint="cs"/>
          <w:rtl/>
        </w:rPr>
        <w:t>اس</w:t>
      </w:r>
      <w:r w:rsidR="008D60BE">
        <w:rPr>
          <w:rStyle w:val="1-Char0"/>
          <w:rFonts w:hint="cs"/>
          <w:rtl/>
        </w:rPr>
        <w:t>ی</w:t>
      </w:r>
      <w:r w:rsidRPr="0088599A">
        <w:rPr>
          <w:rStyle w:val="1-Char0"/>
          <w:rFonts w:hint="cs"/>
          <w:rtl/>
        </w:rPr>
        <w:t xml:space="preserve"> و نظام</w:t>
      </w:r>
      <w:r w:rsidR="008D60BE">
        <w:rPr>
          <w:rStyle w:val="1-Char0"/>
          <w:rFonts w:hint="cs"/>
          <w:rtl/>
        </w:rPr>
        <w:t>ی</w:t>
      </w:r>
      <w:r w:rsidRPr="0088599A">
        <w:rPr>
          <w:rStyle w:val="1-Char0"/>
          <w:rFonts w:hint="cs"/>
          <w:rtl/>
        </w:rPr>
        <w:t xml:space="preserve"> و فرهنگ</w:t>
      </w:r>
      <w:r w:rsidR="008D60BE">
        <w:rPr>
          <w:rStyle w:val="1-Char0"/>
          <w:rFonts w:hint="cs"/>
          <w:rtl/>
        </w:rPr>
        <w:t>ی</w:t>
      </w:r>
      <w:r w:rsidRPr="0088599A">
        <w:rPr>
          <w:rStyle w:val="1-Char0"/>
          <w:rFonts w:hint="cs"/>
          <w:rtl/>
        </w:rPr>
        <w:t xml:space="preserve"> و اقتصاد</w:t>
      </w:r>
      <w:r w:rsidR="008D60BE">
        <w:rPr>
          <w:rStyle w:val="1-Char0"/>
          <w:rFonts w:hint="cs"/>
          <w:rtl/>
        </w:rPr>
        <w:t>ی</w:t>
      </w:r>
      <w:r w:rsidRPr="0088599A">
        <w:rPr>
          <w:rStyle w:val="1-Char0"/>
          <w:rFonts w:hint="cs"/>
          <w:rtl/>
        </w:rPr>
        <w:t xml:space="preserve"> از جهان غرب، عقب افتاده و به قهقراء و عقب‌ماندگ</w:t>
      </w:r>
      <w:r w:rsidR="008D60BE">
        <w:rPr>
          <w:rStyle w:val="1-Char0"/>
          <w:rFonts w:hint="cs"/>
          <w:rtl/>
        </w:rPr>
        <w:t>ی</w:t>
      </w:r>
      <w:r w:rsidRPr="0088599A">
        <w:rPr>
          <w:rStyle w:val="1-Char0"/>
          <w:rFonts w:hint="cs"/>
          <w:rtl/>
        </w:rPr>
        <w:t xml:space="preserve"> و ارتجاع </w:t>
      </w:r>
      <w:r w:rsidR="008D60BE">
        <w:rPr>
          <w:rStyle w:val="1-Char0"/>
          <w:rFonts w:hint="cs"/>
          <w:rtl/>
        </w:rPr>
        <w:t>ک</w:t>
      </w:r>
      <w:r w:rsidRPr="0088599A">
        <w:rPr>
          <w:rStyle w:val="1-Char0"/>
          <w:rFonts w:hint="cs"/>
          <w:rtl/>
        </w:rPr>
        <w:t>شانده شده‌اند؟ اسلام</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ا</w:t>
      </w:r>
      <w:r w:rsidR="008D60BE">
        <w:rPr>
          <w:rStyle w:val="1-Char0"/>
          <w:rFonts w:hint="cs"/>
          <w:rtl/>
        </w:rPr>
        <w:t>ی</w:t>
      </w:r>
      <w:r w:rsidRPr="0088599A">
        <w:rPr>
          <w:rStyle w:val="1-Char0"/>
          <w:rFonts w:hint="cs"/>
          <w:rtl/>
        </w:rPr>
        <w:t>نقدر از علم و دانش و فناور</w:t>
      </w:r>
      <w:r w:rsidR="008D60BE">
        <w:rPr>
          <w:rStyle w:val="1-Char0"/>
          <w:rFonts w:hint="cs"/>
          <w:rtl/>
        </w:rPr>
        <w:t>ی</w:t>
      </w:r>
      <w:r w:rsidRPr="0088599A">
        <w:rPr>
          <w:rStyle w:val="1-Char0"/>
          <w:rFonts w:hint="cs"/>
          <w:rtl/>
        </w:rPr>
        <w:t xml:space="preserve"> و ت</w:t>
      </w:r>
      <w:r w:rsidR="008D60BE">
        <w:rPr>
          <w:rStyle w:val="1-Char0"/>
          <w:rFonts w:hint="cs"/>
          <w:rtl/>
        </w:rPr>
        <w:t>ک</w:t>
      </w:r>
      <w:r w:rsidRPr="0088599A">
        <w:rPr>
          <w:rStyle w:val="1-Char0"/>
          <w:rFonts w:hint="cs"/>
          <w:rtl/>
        </w:rPr>
        <w:t>نولوژ</w:t>
      </w:r>
      <w:r w:rsidR="008D60BE">
        <w:rPr>
          <w:rStyle w:val="1-Char0"/>
          <w:rFonts w:hint="cs"/>
          <w:rtl/>
        </w:rPr>
        <w:t>ی</w:t>
      </w:r>
      <w:r w:rsidRPr="0088599A">
        <w:rPr>
          <w:rStyle w:val="1-Char0"/>
          <w:rFonts w:hint="cs"/>
          <w:rtl/>
        </w:rPr>
        <w:t xml:space="preserve"> طرفدار</w:t>
      </w:r>
      <w:r w:rsidR="008D60BE">
        <w:rPr>
          <w:rStyle w:val="1-Char0"/>
          <w:rFonts w:hint="cs"/>
          <w:rtl/>
        </w:rPr>
        <w:t>ی</w:t>
      </w:r>
      <w:r w:rsidRPr="0088599A">
        <w:rPr>
          <w:rStyle w:val="1-Char0"/>
          <w:rFonts w:hint="cs"/>
          <w:rtl/>
        </w:rPr>
        <w:t xml:space="preserve"> و حما</w:t>
      </w:r>
      <w:r w:rsidR="008D60BE">
        <w:rPr>
          <w:rStyle w:val="1-Char0"/>
          <w:rFonts w:hint="cs"/>
          <w:rtl/>
        </w:rPr>
        <w:t>ی</w:t>
      </w:r>
      <w:r w:rsidRPr="0088599A">
        <w:rPr>
          <w:rStyle w:val="1-Char0"/>
          <w:rFonts w:hint="cs"/>
          <w:rtl/>
        </w:rPr>
        <w:t xml:space="preserve">ت </w:t>
      </w:r>
      <w:r w:rsidR="008D60BE">
        <w:rPr>
          <w:rStyle w:val="1-Char0"/>
          <w:rFonts w:hint="cs"/>
          <w:rtl/>
        </w:rPr>
        <w:t>ک</w:t>
      </w:r>
      <w:r w:rsidRPr="0088599A">
        <w:rPr>
          <w:rStyle w:val="1-Char0"/>
          <w:rFonts w:hint="cs"/>
          <w:rtl/>
        </w:rPr>
        <w:t>رده، اسلام</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اول</w:t>
      </w:r>
      <w:r w:rsidR="008D60BE">
        <w:rPr>
          <w:rStyle w:val="1-Char0"/>
          <w:rFonts w:hint="cs"/>
          <w:rtl/>
        </w:rPr>
        <w:t>ی</w:t>
      </w:r>
      <w:r w:rsidRPr="0088599A">
        <w:rPr>
          <w:rStyle w:val="1-Char0"/>
          <w:rFonts w:hint="cs"/>
          <w:rtl/>
        </w:rPr>
        <w:t>ن آ</w:t>
      </w:r>
      <w:r w:rsidR="008D60BE">
        <w:rPr>
          <w:rStyle w:val="1-Char0"/>
          <w:rFonts w:hint="cs"/>
          <w:rtl/>
        </w:rPr>
        <w:t>ی</w:t>
      </w:r>
      <w:r w:rsidRPr="0088599A">
        <w:rPr>
          <w:rStyle w:val="1-Char0"/>
          <w:rFonts w:hint="cs"/>
          <w:rtl/>
        </w:rPr>
        <w:t>اتش را با علم و تعل</w:t>
      </w:r>
      <w:r w:rsidR="00CE1D75" w:rsidRPr="0088599A">
        <w:rPr>
          <w:rStyle w:val="1-Char0"/>
          <w:rFonts w:hint="cs"/>
          <w:rtl/>
        </w:rPr>
        <w:t>ّ</w:t>
      </w:r>
      <w:r w:rsidRPr="0088599A">
        <w:rPr>
          <w:rStyle w:val="1-Char0"/>
          <w:rFonts w:hint="cs"/>
          <w:rtl/>
        </w:rPr>
        <w:t>م و خواندن و نوشتن م</w:t>
      </w:r>
      <w:r w:rsidR="008D60BE">
        <w:rPr>
          <w:rStyle w:val="1-Char0"/>
          <w:rFonts w:hint="cs"/>
          <w:rtl/>
        </w:rPr>
        <w:t>ی</w:t>
      </w:r>
      <w:r w:rsidRPr="0088599A">
        <w:rPr>
          <w:rStyle w:val="1-Char0"/>
          <w:rFonts w:hint="cs"/>
          <w:rtl/>
        </w:rPr>
        <w:t>‌آغازد، اسلام</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هم</w:t>
      </w:r>
      <w:r w:rsidR="002A5A9D">
        <w:rPr>
          <w:rStyle w:val="1-Char0"/>
          <w:rFonts w:hint="cs"/>
          <w:rtl/>
        </w:rPr>
        <w:t>ۀ</w:t>
      </w:r>
      <w:r w:rsidRPr="0088599A">
        <w:rPr>
          <w:rStyle w:val="1-Char0"/>
          <w:rFonts w:hint="cs"/>
          <w:rtl/>
        </w:rPr>
        <w:t xml:space="preserve"> پ</w:t>
      </w:r>
      <w:r w:rsidR="008D60BE">
        <w:rPr>
          <w:rStyle w:val="1-Char0"/>
          <w:rFonts w:hint="cs"/>
          <w:rtl/>
        </w:rPr>
        <w:t>ی</w:t>
      </w:r>
      <w:r w:rsidRPr="0088599A">
        <w:rPr>
          <w:rStyle w:val="1-Char0"/>
          <w:rFonts w:hint="cs"/>
          <w:rtl/>
        </w:rPr>
        <w:t xml:space="preserve">روانش را به </w:t>
      </w:r>
      <w:r w:rsidR="008D60BE">
        <w:rPr>
          <w:rStyle w:val="1-Char0"/>
          <w:rFonts w:hint="cs"/>
          <w:rtl/>
        </w:rPr>
        <w:t>ک</w:t>
      </w:r>
      <w:r w:rsidRPr="0088599A">
        <w:rPr>
          <w:rStyle w:val="1-Char0"/>
          <w:rFonts w:hint="cs"/>
          <w:rtl/>
        </w:rPr>
        <w:t>سب علم و دانش و فناور</w:t>
      </w:r>
      <w:r w:rsidR="008D60BE">
        <w:rPr>
          <w:rStyle w:val="1-Char0"/>
          <w:rFonts w:hint="cs"/>
          <w:rtl/>
        </w:rPr>
        <w:t>ی</w:t>
      </w:r>
      <w:r w:rsidRPr="0088599A">
        <w:rPr>
          <w:rStyle w:val="1-Char0"/>
          <w:rFonts w:hint="cs"/>
          <w:rtl/>
        </w:rPr>
        <w:t xml:space="preserve"> و ت</w:t>
      </w:r>
      <w:r w:rsidR="008D60BE">
        <w:rPr>
          <w:rStyle w:val="1-Char0"/>
          <w:rFonts w:hint="cs"/>
          <w:rtl/>
        </w:rPr>
        <w:t>ک</w:t>
      </w:r>
      <w:r w:rsidRPr="0088599A">
        <w:rPr>
          <w:rStyle w:val="1-Char0"/>
          <w:rFonts w:hint="cs"/>
          <w:rtl/>
        </w:rPr>
        <w:t>نولوژ</w:t>
      </w:r>
      <w:r w:rsidR="008D60BE">
        <w:rPr>
          <w:rStyle w:val="1-Char0"/>
          <w:rFonts w:hint="cs"/>
          <w:rtl/>
        </w:rPr>
        <w:t>ی</w:t>
      </w:r>
      <w:r w:rsidRPr="0088599A">
        <w:rPr>
          <w:rStyle w:val="1-Char0"/>
          <w:rFonts w:hint="cs"/>
          <w:rtl/>
        </w:rPr>
        <w:t xml:space="preserve"> در عرصه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مختلف زندگ</w:t>
      </w:r>
      <w:r w:rsidR="008D60BE">
        <w:rPr>
          <w:rStyle w:val="1-Char0"/>
          <w:rFonts w:hint="cs"/>
          <w:rtl/>
        </w:rPr>
        <w:t>ی</w:t>
      </w:r>
      <w:r w:rsidRPr="0088599A">
        <w:rPr>
          <w:rStyle w:val="1-Char0"/>
          <w:rFonts w:hint="cs"/>
          <w:rtl/>
        </w:rPr>
        <w:t xml:space="preserve"> فرام</w:t>
      </w:r>
      <w:r w:rsidR="008D60BE">
        <w:rPr>
          <w:rStyle w:val="1-Char0"/>
          <w:rFonts w:hint="cs"/>
          <w:rtl/>
        </w:rPr>
        <w:t>ی</w:t>
      </w:r>
      <w:r w:rsidRPr="0088599A">
        <w:rPr>
          <w:rStyle w:val="1-Char0"/>
          <w:rFonts w:hint="cs"/>
          <w:rtl/>
        </w:rPr>
        <w:t>‌خواند، چرا پ</w:t>
      </w:r>
      <w:r w:rsidR="008D60BE">
        <w:rPr>
          <w:rStyle w:val="1-Char0"/>
          <w:rFonts w:hint="cs"/>
          <w:rtl/>
        </w:rPr>
        <w:t>ی</w:t>
      </w:r>
      <w:r w:rsidRPr="0088599A">
        <w:rPr>
          <w:rStyle w:val="1-Char0"/>
          <w:rFonts w:hint="cs"/>
          <w:rtl/>
        </w:rPr>
        <w:t xml:space="preserve">روانش </w:t>
      </w:r>
      <w:r w:rsidR="00CB26FA" w:rsidRPr="0088599A">
        <w:rPr>
          <w:rStyle w:val="1-Char0"/>
          <w:rFonts w:hint="cs"/>
          <w:rtl/>
        </w:rPr>
        <w:t xml:space="preserve">در جهان </w:t>
      </w:r>
      <w:r w:rsidR="008D60BE">
        <w:rPr>
          <w:rStyle w:val="1-Char0"/>
          <w:rFonts w:hint="cs"/>
          <w:rtl/>
        </w:rPr>
        <w:t>ک</w:t>
      </w:r>
      <w:r w:rsidR="00CB26FA" w:rsidRPr="0088599A">
        <w:rPr>
          <w:rStyle w:val="1-Char0"/>
          <w:rFonts w:hint="cs"/>
          <w:rtl/>
        </w:rPr>
        <w:t>نون</w:t>
      </w:r>
      <w:r w:rsidR="008D60BE">
        <w:rPr>
          <w:rStyle w:val="1-Char0"/>
          <w:rFonts w:hint="cs"/>
          <w:rtl/>
        </w:rPr>
        <w:t>ی</w:t>
      </w:r>
      <w:r w:rsidR="00CB26FA" w:rsidRPr="0088599A">
        <w:rPr>
          <w:rStyle w:val="1-Char0"/>
          <w:rFonts w:hint="cs"/>
          <w:rtl/>
        </w:rPr>
        <w:t xml:space="preserve"> ا</w:t>
      </w:r>
      <w:r w:rsidR="008D60BE">
        <w:rPr>
          <w:rStyle w:val="1-Char0"/>
          <w:rFonts w:hint="cs"/>
          <w:rtl/>
        </w:rPr>
        <w:t>ی</w:t>
      </w:r>
      <w:r w:rsidR="00CB26FA" w:rsidRPr="0088599A">
        <w:rPr>
          <w:rStyle w:val="1-Char0"/>
          <w:rFonts w:hint="cs"/>
          <w:rtl/>
        </w:rPr>
        <w:t>نقدر عقب مانده و ب</w:t>
      </w:r>
      <w:r w:rsidR="008D60BE">
        <w:rPr>
          <w:rStyle w:val="1-Char0"/>
          <w:rFonts w:hint="cs"/>
          <w:rtl/>
        </w:rPr>
        <w:t>ی</w:t>
      </w:r>
      <w:r w:rsidR="00CB26FA" w:rsidRPr="0088599A">
        <w:rPr>
          <w:rStyle w:val="1-Char0"/>
          <w:rFonts w:hint="cs"/>
          <w:rtl/>
        </w:rPr>
        <w:t xml:space="preserve">چاره‌اند؟ </w:t>
      </w:r>
      <w:r w:rsidR="004D4D7A" w:rsidRPr="0088599A">
        <w:rPr>
          <w:rStyle w:val="1-Char0"/>
          <w:rFonts w:hint="cs"/>
          <w:rtl/>
        </w:rPr>
        <w:t>چرا همه ح</w:t>
      </w:r>
      <w:r w:rsidR="008D60BE">
        <w:rPr>
          <w:rStyle w:val="1-Char0"/>
          <w:rFonts w:hint="cs"/>
          <w:rtl/>
        </w:rPr>
        <w:t>ی</w:t>
      </w:r>
      <w:r w:rsidR="004D4D7A" w:rsidRPr="0088599A">
        <w:rPr>
          <w:rStyle w:val="1-Char0"/>
          <w:rFonts w:hint="cs"/>
          <w:rtl/>
        </w:rPr>
        <w:t>ران و و</w:t>
      </w:r>
      <w:r w:rsidR="008D60BE">
        <w:rPr>
          <w:rStyle w:val="1-Char0"/>
          <w:rFonts w:hint="cs"/>
          <w:rtl/>
        </w:rPr>
        <w:t>ی</w:t>
      </w:r>
      <w:r w:rsidR="004D4D7A" w:rsidRPr="0088599A">
        <w:rPr>
          <w:rStyle w:val="1-Char0"/>
          <w:rFonts w:hint="cs"/>
          <w:rtl/>
        </w:rPr>
        <w:t>لان و افتان و خ</w:t>
      </w:r>
      <w:r w:rsidR="008D60BE">
        <w:rPr>
          <w:rStyle w:val="1-Char0"/>
          <w:rFonts w:hint="cs"/>
          <w:rtl/>
        </w:rPr>
        <w:t>ی</w:t>
      </w:r>
      <w:r w:rsidR="004D4D7A" w:rsidRPr="0088599A">
        <w:rPr>
          <w:rStyle w:val="1-Char0"/>
          <w:rFonts w:hint="cs"/>
          <w:rtl/>
        </w:rPr>
        <w:t>زان و گر</w:t>
      </w:r>
      <w:r w:rsidR="008D60BE">
        <w:rPr>
          <w:rStyle w:val="1-Char0"/>
          <w:rFonts w:hint="cs"/>
          <w:rtl/>
        </w:rPr>
        <w:t>ی</w:t>
      </w:r>
      <w:r w:rsidR="004D4D7A" w:rsidRPr="0088599A">
        <w:rPr>
          <w:rStyle w:val="1-Char0"/>
          <w:rFonts w:hint="cs"/>
          <w:rtl/>
        </w:rPr>
        <w:t>ان و نالانند؟ چرا ملل و جوامع اسلام</w:t>
      </w:r>
      <w:r w:rsidR="008D60BE">
        <w:rPr>
          <w:rStyle w:val="1-Char0"/>
          <w:rFonts w:hint="cs"/>
          <w:rtl/>
        </w:rPr>
        <w:t>ی</w:t>
      </w:r>
      <w:r w:rsidR="004D4D7A" w:rsidRPr="0088599A">
        <w:rPr>
          <w:rStyle w:val="1-Char0"/>
          <w:rFonts w:hint="cs"/>
          <w:rtl/>
        </w:rPr>
        <w:t xml:space="preserve"> در عصر حاضر جزو </w:t>
      </w:r>
      <w:r w:rsidR="008D60BE">
        <w:rPr>
          <w:rStyle w:val="1-Char0"/>
          <w:rFonts w:hint="cs"/>
          <w:rtl/>
        </w:rPr>
        <w:t>ک</w:t>
      </w:r>
      <w:r w:rsidR="004D4D7A" w:rsidRPr="0088599A">
        <w:rPr>
          <w:rStyle w:val="1-Char0"/>
          <w:rFonts w:hint="cs"/>
          <w:rtl/>
        </w:rPr>
        <w:t>شورها</w:t>
      </w:r>
      <w:r w:rsidR="008D60BE">
        <w:rPr>
          <w:rStyle w:val="1-Char0"/>
          <w:rFonts w:hint="cs"/>
          <w:rtl/>
        </w:rPr>
        <w:t>ی</w:t>
      </w:r>
      <w:r w:rsidR="004D4D7A" w:rsidRPr="0088599A">
        <w:rPr>
          <w:rStyle w:val="1-Char0"/>
          <w:rFonts w:hint="cs"/>
          <w:rtl/>
        </w:rPr>
        <w:t xml:space="preserve"> عقب مانده و </w:t>
      </w:r>
      <w:r w:rsidR="008D60BE">
        <w:rPr>
          <w:rStyle w:val="1-Char0"/>
          <w:rFonts w:hint="cs"/>
          <w:rtl/>
        </w:rPr>
        <w:t>ی</w:t>
      </w:r>
      <w:r w:rsidR="004D4D7A" w:rsidRPr="0088599A">
        <w:rPr>
          <w:rStyle w:val="1-Char0"/>
          <w:rFonts w:hint="cs"/>
          <w:rtl/>
        </w:rPr>
        <w:t>ا در حال توسعه محسوب</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4D4D7A" w:rsidRPr="0088599A">
        <w:rPr>
          <w:rStyle w:val="1-Char0"/>
          <w:rFonts w:hint="cs"/>
          <w:rtl/>
        </w:rPr>
        <w:t>شوند؟ و چرا مسلمانان، جاهلتر</w:t>
      </w:r>
      <w:r w:rsidR="008D60BE">
        <w:rPr>
          <w:rStyle w:val="1-Char0"/>
          <w:rFonts w:hint="cs"/>
          <w:rtl/>
        </w:rPr>
        <w:t>ی</w:t>
      </w:r>
      <w:r w:rsidR="004D4D7A" w:rsidRPr="0088599A">
        <w:rPr>
          <w:rStyle w:val="1-Char0"/>
          <w:rFonts w:hint="cs"/>
          <w:rtl/>
        </w:rPr>
        <w:t>ن و ب</w:t>
      </w:r>
      <w:r w:rsidR="008D60BE">
        <w:rPr>
          <w:rStyle w:val="1-Char0"/>
          <w:rFonts w:hint="cs"/>
          <w:rtl/>
        </w:rPr>
        <w:t>ی</w:t>
      </w:r>
      <w:r w:rsidR="004D4D7A" w:rsidRPr="0088599A">
        <w:rPr>
          <w:rStyle w:val="1-Char0"/>
          <w:rFonts w:hint="cs"/>
          <w:rtl/>
        </w:rPr>
        <w:t>‌سوادتر</w:t>
      </w:r>
      <w:r w:rsidR="008D60BE">
        <w:rPr>
          <w:rStyle w:val="1-Char0"/>
          <w:rFonts w:hint="cs"/>
          <w:rtl/>
        </w:rPr>
        <w:t>ی</w:t>
      </w:r>
      <w:r w:rsidR="004D4D7A" w:rsidRPr="0088599A">
        <w:rPr>
          <w:rStyle w:val="1-Char0"/>
          <w:rFonts w:hint="cs"/>
          <w:rtl/>
        </w:rPr>
        <w:t>ن ملل جهان تلق</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4D4D7A" w:rsidRPr="0088599A">
        <w:rPr>
          <w:rStyle w:val="1-Char0"/>
          <w:rFonts w:hint="cs"/>
          <w:rtl/>
        </w:rPr>
        <w:t>شوند؟ و چرا در ه</w:t>
      </w:r>
      <w:r w:rsidR="008D60BE">
        <w:rPr>
          <w:rStyle w:val="1-Char0"/>
          <w:rFonts w:hint="cs"/>
          <w:rtl/>
        </w:rPr>
        <w:t>ی</w:t>
      </w:r>
      <w:r w:rsidR="004D4D7A" w:rsidRPr="0088599A">
        <w:rPr>
          <w:rStyle w:val="1-Char0"/>
          <w:rFonts w:hint="cs"/>
          <w:rtl/>
        </w:rPr>
        <w:t>چ جا</w:t>
      </w:r>
      <w:r w:rsidR="008D60BE">
        <w:rPr>
          <w:rStyle w:val="1-Char0"/>
          <w:rFonts w:hint="cs"/>
          <w:rtl/>
        </w:rPr>
        <w:t>ی</w:t>
      </w:r>
      <w:r w:rsidR="004D4D7A" w:rsidRPr="0088599A">
        <w:rPr>
          <w:rStyle w:val="1-Char0"/>
          <w:rFonts w:hint="cs"/>
          <w:rtl/>
        </w:rPr>
        <w:t xml:space="preserve"> جهان به انداز</w:t>
      </w:r>
      <w:r w:rsidR="002A5A9D">
        <w:rPr>
          <w:rStyle w:val="1-Char0"/>
          <w:rFonts w:hint="cs"/>
          <w:rtl/>
        </w:rPr>
        <w:t>ۀ</w:t>
      </w:r>
      <w:r w:rsidR="004D4D7A" w:rsidRPr="0088599A">
        <w:rPr>
          <w:rStyle w:val="1-Char0"/>
          <w:rFonts w:hint="cs"/>
          <w:rtl/>
        </w:rPr>
        <w:t xml:space="preserve"> </w:t>
      </w:r>
      <w:r w:rsidR="008D60BE">
        <w:rPr>
          <w:rStyle w:val="1-Char0"/>
          <w:rFonts w:hint="cs"/>
          <w:rtl/>
        </w:rPr>
        <w:t>ک</w:t>
      </w:r>
      <w:r w:rsidR="004D4D7A" w:rsidRPr="0088599A">
        <w:rPr>
          <w:rStyle w:val="1-Char0"/>
          <w:rFonts w:hint="cs"/>
          <w:rtl/>
        </w:rPr>
        <w:t>شورها</w:t>
      </w:r>
      <w:r w:rsidR="008D60BE">
        <w:rPr>
          <w:rStyle w:val="1-Char0"/>
          <w:rFonts w:hint="cs"/>
          <w:rtl/>
        </w:rPr>
        <w:t>ی</w:t>
      </w:r>
      <w:r w:rsidR="004D4D7A" w:rsidRPr="0088599A">
        <w:rPr>
          <w:rStyle w:val="1-Char0"/>
          <w:rFonts w:hint="cs"/>
          <w:rtl/>
        </w:rPr>
        <w:t xml:space="preserve"> اسلام</w:t>
      </w:r>
      <w:r w:rsidR="008D60BE">
        <w:rPr>
          <w:rStyle w:val="1-Char0"/>
          <w:rFonts w:hint="cs"/>
          <w:rtl/>
        </w:rPr>
        <w:t>ی</w:t>
      </w:r>
      <w:r w:rsidR="004D4D7A" w:rsidRPr="0088599A">
        <w:rPr>
          <w:rStyle w:val="1-Char0"/>
          <w:rFonts w:hint="cs"/>
          <w:rtl/>
        </w:rPr>
        <w:t xml:space="preserve"> ب</w:t>
      </w:r>
      <w:r w:rsidR="008D60BE">
        <w:rPr>
          <w:rStyle w:val="1-Char0"/>
          <w:rFonts w:hint="cs"/>
          <w:rtl/>
        </w:rPr>
        <w:t>ی</w:t>
      </w:r>
      <w:r w:rsidR="004D4D7A" w:rsidRPr="0088599A">
        <w:rPr>
          <w:rStyle w:val="1-Char0"/>
          <w:rFonts w:hint="cs"/>
          <w:rtl/>
        </w:rPr>
        <w:t>‌سواد وجود ندارد؟</w:t>
      </w:r>
    </w:p>
    <w:p w:rsidR="00DB53F7" w:rsidRPr="0088599A" w:rsidRDefault="004D4D7A" w:rsidP="004E500B">
      <w:pPr>
        <w:rPr>
          <w:rStyle w:val="1-Char0"/>
          <w:rtl/>
        </w:rPr>
      </w:pPr>
      <w:r w:rsidRPr="0088599A">
        <w:rPr>
          <w:rStyle w:val="1-Char0"/>
          <w:rFonts w:hint="cs"/>
          <w:rtl/>
        </w:rPr>
        <w:t>برا</w:t>
      </w:r>
      <w:r w:rsidR="008D60BE">
        <w:rPr>
          <w:rStyle w:val="1-Char0"/>
          <w:rFonts w:hint="cs"/>
          <w:rtl/>
        </w:rPr>
        <w:t>ی</w:t>
      </w:r>
      <w:r w:rsidRPr="0088599A">
        <w:rPr>
          <w:rStyle w:val="1-Char0"/>
          <w:rFonts w:hint="cs"/>
          <w:rtl/>
        </w:rPr>
        <w:t xml:space="preserve"> تمام </w:t>
      </w:r>
      <w:r w:rsidR="008D60BE">
        <w:rPr>
          <w:rStyle w:val="1-Char0"/>
          <w:rFonts w:hint="cs"/>
          <w:rtl/>
        </w:rPr>
        <w:t>ک</w:t>
      </w:r>
      <w:r w:rsidRPr="0088599A">
        <w:rPr>
          <w:rStyle w:val="1-Char0"/>
          <w:rFonts w:hint="cs"/>
          <w:rtl/>
        </w:rPr>
        <w:t xml:space="preserve">فار و بدخواهان </w:t>
      </w:r>
      <w:r w:rsidR="004C1B58" w:rsidRPr="0088599A">
        <w:rPr>
          <w:rStyle w:val="1-Char0"/>
          <w:rFonts w:hint="cs"/>
          <w:rtl/>
        </w:rPr>
        <w:t>اسلام ا</w:t>
      </w:r>
      <w:r w:rsidR="008D60BE">
        <w:rPr>
          <w:rStyle w:val="1-Char0"/>
          <w:rFonts w:hint="cs"/>
          <w:rtl/>
        </w:rPr>
        <w:t>ی</w:t>
      </w:r>
      <w:r w:rsidR="004C1B58" w:rsidRPr="0088599A">
        <w:rPr>
          <w:rStyle w:val="1-Char0"/>
          <w:rFonts w:hint="cs"/>
          <w:rtl/>
        </w:rPr>
        <w:t>ن معما و پرسش، پ</w:t>
      </w:r>
      <w:r w:rsidR="008D60BE">
        <w:rPr>
          <w:rStyle w:val="1-Char0"/>
          <w:rFonts w:hint="cs"/>
          <w:rtl/>
        </w:rPr>
        <w:t>ی</w:t>
      </w:r>
      <w:r w:rsidR="004C1B58" w:rsidRPr="0088599A">
        <w:rPr>
          <w:rStyle w:val="1-Char0"/>
          <w:rFonts w:hint="cs"/>
          <w:rtl/>
        </w:rPr>
        <w:t>ش</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4C1B58" w:rsidRPr="0088599A">
        <w:rPr>
          <w:rStyle w:val="1-Char0"/>
          <w:rFonts w:hint="cs"/>
          <w:rtl/>
        </w:rPr>
        <w:t>آ</w:t>
      </w:r>
      <w:r w:rsidR="008D60BE">
        <w:rPr>
          <w:rStyle w:val="1-Char0"/>
          <w:rFonts w:hint="cs"/>
          <w:rtl/>
        </w:rPr>
        <w:t>ی</w:t>
      </w:r>
      <w:r w:rsidR="004C1B58" w:rsidRPr="0088599A">
        <w:rPr>
          <w:rStyle w:val="1-Char0"/>
          <w:rFonts w:hint="cs"/>
          <w:rtl/>
        </w:rPr>
        <w:t xml:space="preserve">د </w:t>
      </w:r>
      <w:r w:rsidR="008D60BE">
        <w:rPr>
          <w:rStyle w:val="1-Char0"/>
          <w:rFonts w:hint="cs"/>
          <w:rtl/>
        </w:rPr>
        <w:t>ک</w:t>
      </w:r>
      <w:r w:rsidR="004C1B58" w:rsidRPr="0088599A">
        <w:rPr>
          <w:rStyle w:val="1-Char0"/>
          <w:rFonts w:hint="cs"/>
          <w:rtl/>
        </w:rPr>
        <w:t>ه اگر ا</w:t>
      </w:r>
      <w:r w:rsidR="008D60BE">
        <w:rPr>
          <w:rStyle w:val="1-Char0"/>
          <w:rFonts w:hint="cs"/>
          <w:rtl/>
        </w:rPr>
        <w:t>ی</w:t>
      </w:r>
      <w:r w:rsidR="004C1B58" w:rsidRPr="0088599A">
        <w:rPr>
          <w:rStyle w:val="1-Char0"/>
          <w:rFonts w:hint="cs"/>
          <w:rtl/>
        </w:rPr>
        <w:t>ن سخنان راست است، و اسلام ا</w:t>
      </w:r>
      <w:r w:rsidR="008D60BE">
        <w:rPr>
          <w:rStyle w:val="1-Char0"/>
          <w:rFonts w:hint="cs"/>
          <w:rtl/>
        </w:rPr>
        <w:t>ی</w:t>
      </w:r>
      <w:r w:rsidR="004C1B58" w:rsidRPr="0088599A">
        <w:rPr>
          <w:rStyle w:val="1-Char0"/>
          <w:rFonts w:hint="cs"/>
          <w:rtl/>
        </w:rPr>
        <w:t>ن اندازه از علم و دانش حما</w:t>
      </w:r>
      <w:r w:rsidR="008D60BE">
        <w:rPr>
          <w:rStyle w:val="1-Char0"/>
          <w:rFonts w:hint="cs"/>
          <w:rtl/>
        </w:rPr>
        <w:t>ی</w:t>
      </w:r>
      <w:r w:rsidR="004C1B58" w:rsidRPr="0088599A">
        <w:rPr>
          <w:rStyle w:val="1-Char0"/>
          <w:rFonts w:hint="cs"/>
          <w:rtl/>
        </w:rPr>
        <w:t xml:space="preserve">ت </w:t>
      </w:r>
      <w:r w:rsidR="008D60BE">
        <w:rPr>
          <w:rStyle w:val="1-Char0"/>
          <w:rFonts w:hint="cs"/>
          <w:rtl/>
        </w:rPr>
        <w:t>ک</w:t>
      </w:r>
      <w:r w:rsidR="004C1B58" w:rsidRPr="0088599A">
        <w:rPr>
          <w:rStyle w:val="1-Char0"/>
          <w:rFonts w:hint="cs"/>
          <w:rtl/>
        </w:rPr>
        <w:t xml:space="preserve">رده و آن را فرض </w:t>
      </w:r>
      <w:r w:rsidR="008D60BE">
        <w:rPr>
          <w:rStyle w:val="1-Char0"/>
          <w:rFonts w:hint="cs"/>
          <w:rtl/>
        </w:rPr>
        <w:t>ی</w:t>
      </w:r>
      <w:r w:rsidR="004C1B58" w:rsidRPr="0088599A">
        <w:rPr>
          <w:rStyle w:val="1-Char0"/>
          <w:rFonts w:hint="cs"/>
          <w:rtl/>
        </w:rPr>
        <w:t>ا واجب دانسته! پس چرا دورتر</w:t>
      </w:r>
      <w:r w:rsidR="008D60BE">
        <w:rPr>
          <w:rStyle w:val="1-Char0"/>
          <w:rFonts w:hint="cs"/>
          <w:rtl/>
        </w:rPr>
        <w:t>ی</w:t>
      </w:r>
      <w:r w:rsidR="004C1B58" w:rsidRPr="0088599A">
        <w:rPr>
          <w:rStyle w:val="1-Char0"/>
          <w:rFonts w:hint="cs"/>
          <w:rtl/>
        </w:rPr>
        <w:t>ن ملل جهان از فناور</w:t>
      </w:r>
      <w:r w:rsidR="008D60BE">
        <w:rPr>
          <w:rStyle w:val="1-Char0"/>
          <w:rFonts w:hint="cs"/>
          <w:rtl/>
        </w:rPr>
        <w:t>ی</w:t>
      </w:r>
      <w:r w:rsidR="004C1B58" w:rsidRPr="0088599A">
        <w:rPr>
          <w:rStyle w:val="1-Char0"/>
          <w:rFonts w:hint="cs"/>
          <w:rtl/>
        </w:rPr>
        <w:t xml:space="preserve"> و ت</w:t>
      </w:r>
      <w:r w:rsidR="008D60BE">
        <w:rPr>
          <w:rStyle w:val="1-Char0"/>
          <w:rFonts w:hint="cs"/>
          <w:rtl/>
        </w:rPr>
        <w:t>ک</w:t>
      </w:r>
      <w:r w:rsidR="004C1B58" w:rsidRPr="0088599A">
        <w:rPr>
          <w:rStyle w:val="1-Char0"/>
          <w:rFonts w:hint="cs"/>
          <w:rtl/>
        </w:rPr>
        <w:t>نولوژ</w:t>
      </w:r>
      <w:r w:rsidR="008D60BE">
        <w:rPr>
          <w:rStyle w:val="1-Char0"/>
          <w:rFonts w:hint="cs"/>
          <w:rtl/>
        </w:rPr>
        <w:t>ی</w:t>
      </w:r>
      <w:r w:rsidR="004C1B58" w:rsidRPr="0088599A">
        <w:rPr>
          <w:rStyle w:val="1-Char0"/>
          <w:rFonts w:hint="cs"/>
          <w:rtl/>
        </w:rPr>
        <w:t xml:space="preserve"> و اقتصاد و س</w:t>
      </w:r>
      <w:r w:rsidR="008D60BE">
        <w:rPr>
          <w:rStyle w:val="1-Char0"/>
          <w:rFonts w:hint="cs"/>
          <w:rtl/>
        </w:rPr>
        <w:t>ی</w:t>
      </w:r>
      <w:r w:rsidR="004C1B58" w:rsidRPr="0088599A">
        <w:rPr>
          <w:rStyle w:val="1-Char0"/>
          <w:rFonts w:hint="cs"/>
          <w:rtl/>
        </w:rPr>
        <w:t>است، مسلمانانند؟ چرا</w:t>
      </w:r>
      <w:r w:rsidR="001816F6" w:rsidRPr="0088599A">
        <w:rPr>
          <w:rStyle w:val="1-Char0"/>
          <w:rFonts w:hint="cs"/>
          <w:rtl/>
        </w:rPr>
        <w:t xml:space="preserve"> در </w:t>
      </w:r>
      <w:r w:rsidR="008D60BE">
        <w:rPr>
          <w:rStyle w:val="1-Char0"/>
          <w:rFonts w:hint="cs"/>
          <w:rtl/>
        </w:rPr>
        <w:t>ک</w:t>
      </w:r>
      <w:r w:rsidR="001816F6" w:rsidRPr="0088599A">
        <w:rPr>
          <w:rStyle w:val="1-Char0"/>
          <w:rFonts w:hint="cs"/>
          <w:rtl/>
        </w:rPr>
        <w:t>شورها</w:t>
      </w:r>
      <w:r w:rsidR="008D60BE">
        <w:rPr>
          <w:rStyle w:val="1-Char0"/>
          <w:rFonts w:hint="cs"/>
          <w:rtl/>
        </w:rPr>
        <w:t>ی</w:t>
      </w:r>
      <w:r w:rsidR="001816F6" w:rsidRPr="0088599A">
        <w:rPr>
          <w:rStyle w:val="1-Char0"/>
          <w:rFonts w:hint="cs"/>
          <w:rtl/>
        </w:rPr>
        <w:t xml:space="preserve"> اروپا</w:t>
      </w:r>
      <w:r w:rsidR="008D60BE">
        <w:rPr>
          <w:rStyle w:val="1-Char0"/>
          <w:rFonts w:hint="cs"/>
          <w:rtl/>
        </w:rPr>
        <w:t>یی</w:t>
      </w:r>
      <w:r w:rsidR="001816F6" w:rsidRPr="0088599A">
        <w:rPr>
          <w:rStyle w:val="1-Char0"/>
          <w:rFonts w:hint="cs"/>
          <w:rtl/>
        </w:rPr>
        <w:t>، فق</w:t>
      </w:r>
      <w:r w:rsidR="008D60BE">
        <w:rPr>
          <w:rStyle w:val="1-Char0"/>
          <w:rFonts w:hint="cs"/>
          <w:rtl/>
        </w:rPr>
        <w:t>ی</w:t>
      </w:r>
      <w:r w:rsidR="001816F6" w:rsidRPr="0088599A">
        <w:rPr>
          <w:rStyle w:val="1-Char0"/>
          <w:rFonts w:hint="cs"/>
          <w:rtl/>
        </w:rPr>
        <w:t>رتر</w:t>
      </w:r>
      <w:r w:rsidR="008D60BE">
        <w:rPr>
          <w:rStyle w:val="1-Char0"/>
          <w:rFonts w:hint="cs"/>
          <w:rtl/>
        </w:rPr>
        <w:t>ی</w:t>
      </w:r>
      <w:r w:rsidR="001816F6" w:rsidRPr="0088599A">
        <w:rPr>
          <w:rStyle w:val="1-Char0"/>
          <w:rFonts w:hint="cs"/>
          <w:rtl/>
        </w:rPr>
        <w:t>ن، ب</w:t>
      </w:r>
      <w:r w:rsidR="008D60BE">
        <w:rPr>
          <w:rStyle w:val="1-Char0"/>
          <w:rFonts w:hint="cs"/>
          <w:rtl/>
        </w:rPr>
        <w:t>ی</w:t>
      </w:r>
      <w:r w:rsidR="001816F6" w:rsidRPr="0088599A">
        <w:rPr>
          <w:rStyle w:val="1-Char0"/>
          <w:rFonts w:hint="cs"/>
          <w:rtl/>
        </w:rPr>
        <w:t>‌سوادتر</w:t>
      </w:r>
      <w:r w:rsidR="008D60BE">
        <w:rPr>
          <w:rStyle w:val="1-Char0"/>
          <w:rFonts w:hint="cs"/>
          <w:rtl/>
        </w:rPr>
        <w:t>ی</w:t>
      </w:r>
      <w:r w:rsidR="001816F6" w:rsidRPr="0088599A">
        <w:rPr>
          <w:rStyle w:val="1-Char0"/>
          <w:rFonts w:hint="cs"/>
          <w:rtl/>
        </w:rPr>
        <w:t>ن، جاهلتر</w:t>
      </w:r>
      <w:r w:rsidR="008D60BE">
        <w:rPr>
          <w:rStyle w:val="1-Char0"/>
          <w:rFonts w:hint="cs"/>
          <w:rtl/>
        </w:rPr>
        <w:t>ی</w:t>
      </w:r>
      <w:r w:rsidR="001816F6" w:rsidRPr="0088599A">
        <w:rPr>
          <w:rStyle w:val="1-Char0"/>
          <w:rFonts w:hint="cs"/>
          <w:rtl/>
        </w:rPr>
        <w:t>ن و ز</w:t>
      </w:r>
      <w:r w:rsidR="008D60BE">
        <w:rPr>
          <w:rStyle w:val="1-Char0"/>
          <w:rFonts w:hint="cs"/>
          <w:rtl/>
        </w:rPr>
        <w:t>ی</w:t>
      </w:r>
      <w:r w:rsidR="001816F6" w:rsidRPr="0088599A">
        <w:rPr>
          <w:rStyle w:val="1-Char0"/>
          <w:rFonts w:hint="cs"/>
          <w:rtl/>
        </w:rPr>
        <w:t>ردست‌تر</w:t>
      </w:r>
      <w:r w:rsidR="008D60BE">
        <w:rPr>
          <w:rStyle w:val="1-Char0"/>
          <w:rFonts w:hint="cs"/>
          <w:rtl/>
        </w:rPr>
        <w:t>ی</w:t>
      </w:r>
      <w:r w:rsidR="001816F6" w:rsidRPr="0088599A">
        <w:rPr>
          <w:rStyle w:val="1-Char0"/>
          <w:rFonts w:hint="cs"/>
          <w:rtl/>
        </w:rPr>
        <w:t>ن مردم مسلمانند؟ چرا مسلمانان در</w:t>
      </w:r>
      <w:r w:rsidR="008D60BE">
        <w:rPr>
          <w:rStyle w:val="1-Char0"/>
          <w:rFonts w:hint="cs"/>
          <w:rtl/>
        </w:rPr>
        <w:t>ی</w:t>
      </w:r>
      <w:r w:rsidR="001816F6" w:rsidRPr="0088599A">
        <w:rPr>
          <w:rStyle w:val="1-Char0"/>
          <w:rFonts w:hint="cs"/>
          <w:rtl/>
        </w:rPr>
        <w:t>وزه‌گر و منت‌</w:t>
      </w:r>
      <w:r w:rsidR="008D60BE">
        <w:rPr>
          <w:rStyle w:val="1-Char0"/>
          <w:rFonts w:hint="cs"/>
          <w:rtl/>
        </w:rPr>
        <w:t>ک</w:t>
      </w:r>
      <w:r w:rsidR="001816F6" w:rsidRPr="0088599A">
        <w:rPr>
          <w:rStyle w:val="1-Char0"/>
          <w:rFonts w:hint="cs"/>
          <w:rtl/>
        </w:rPr>
        <w:t>ش احسان</w:t>
      </w:r>
      <w:r w:rsidR="00D83051">
        <w:rPr>
          <w:rStyle w:val="1-Char0"/>
          <w:rFonts w:hint="cs"/>
          <w:rtl/>
        </w:rPr>
        <w:t xml:space="preserve"> غرب</w:t>
      </w:r>
      <w:r w:rsidR="008D60BE">
        <w:rPr>
          <w:rStyle w:val="1-Char0"/>
          <w:rFonts w:hint="cs"/>
          <w:rtl/>
        </w:rPr>
        <w:t>ی</w:t>
      </w:r>
      <w:r w:rsidR="00D83051">
        <w:rPr>
          <w:rStyle w:val="1-Char0"/>
          <w:rFonts w:hint="cs"/>
          <w:rtl/>
        </w:rPr>
        <w:t>‌ها</w:t>
      </w:r>
      <w:r w:rsidR="001816F6" w:rsidRPr="0088599A">
        <w:rPr>
          <w:rStyle w:val="1-Char0"/>
          <w:rFonts w:hint="cs"/>
          <w:rtl/>
        </w:rPr>
        <w:t xml:space="preserve"> و اروپائ</w:t>
      </w:r>
      <w:r w:rsidR="008D60BE">
        <w:rPr>
          <w:rStyle w:val="1-Char0"/>
          <w:rFonts w:hint="cs"/>
          <w:rtl/>
        </w:rPr>
        <w:t>ی</w:t>
      </w:r>
      <w:r w:rsidR="001816F6" w:rsidRPr="0088599A">
        <w:rPr>
          <w:rStyle w:val="1-Char0"/>
          <w:rFonts w:hint="cs"/>
          <w:rtl/>
        </w:rPr>
        <w:t>ان شده‌اند؟ چرا در م</w:t>
      </w:r>
      <w:r w:rsidR="008D60BE">
        <w:rPr>
          <w:rStyle w:val="1-Char0"/>
          <w:rFonts w:hint="cs"/>
          <w:rtl/>
        </w:rPr>
        <w:t>ی</w:t>
      </w:r>
      <w:r w:rsidR="001816F6" w:rsidRPr="0088599A">
        <w:rPr>
          <w:rStyle w:val="1-Char0"/>
          <w:rFonts w:hint="cs"/>
          <w:rtl/>
        </w:rPr>
        <w:t>ان مسلمانان، استادان، طب</w:t>
      </w:r>
      <w:r w:rsidR="008D60BE">
        <w:rPr>
          <w:rStyle w:val="1-Char0"/>
          <w:rFonts w:hint="cs"/>
          <w:rtl/>
        </w:rPr>
        <w:t>ی</w:t>
      </w:r>
      <w:r w:rsidR="001816F6" w:rsidRPr="0088599A">
        <w:rPr>
          <w:rStyle w:val="1-Char0"/>
          <w:rFonts w:hint="cs"/>
          <w:rtl/>
        </w:rPr>
        <w:t>بان، مهندسان، ت</w:t>
      </w:r>
      <w:r w:rsidR="008D60BE">
        <w:rPr>
          <w:rStyle w:val="1-Char0"/>
          <w:rFonts w:hint="cs"/>
          <w:rtl/>
        </w:rPr>
        <w:t>ک</w:t>
      </w:r>
      <w:r w:rsidR="001816F6" w:rsidRPr="0088599A">
        <w:rPr>
          <w:rStyle w:val="1-Char0"/>
          <w:rFonts w:hint="cs"/>
          <w:rtl/>
        </w:rPr>
        <w:t>نس</w:t>
      </w:r>
      <w:r w:rsidR="008D60BE">
        <w:rPr>
          <w:rStyle w:val="1-Char0"/>
          <w:rFonts w:hint="cs"/>
          <w:rtl/>
        </w:rPr>
        <w:t>ی</w:t>
      </w:r>
      <w:r w:rsidR="001816F6" w:rsidRPr="0088599A">
        <w:rPr>
          <w:rStyle w:val="1-Char0"/>
          <w:rFonts w:hint="cs"/>
          <w:rtl/>
        </w:rPr>
        <w:t>ن</w:t>
      </w:r>
      <w:r w:rsidR="00F849C2">
        <w:rPr>
          <w:rStyle w:val="1-Char0"/>
          <w:rFonts w:hint="eastAsia"/>
          <w:rtl/>
        </w:rPr>
        <w:t>‌</w:t>
      </w:r>
      <w:r w:rsidR="001816F6" w:rsidRPr="0088599A">
        <w:rPr>
          <w:rStyle w:val="1-Char0"/>
          <w:rFonts w:hint="cs"/>
          <w:rtl/>
        </w:rPr>
        <w:t>ها</w:t>
      </w:r>
      <w:r w:rsidR="008D60BE">
        <w:rPr>
          <w:rStyle w:val="1-Char0"/>
          <w:rFonts w:hint="cs"/>
          <w:rtl/>
        </w:rPr>
        <w:t>ی</w:t>
      </w:r>
      <w:r w:rsidR="001816F6" w:rsidRPr="0088599A">
        <w:rPr>
          <w:rStyle w:val="1-Char0"/>
          <w:rFonts w:hint="cs"/>
          <w:rtl/>
        </w:rPr>
        <w:t xml:space="preserve"> ماهر و خبره به انداز</w:t>
      </w:r>
      <w:r w:rsidR="002A5A9D">
        <w:rPr>
          <w:rStyle w:val="1-Char0"/>
          <w:rFonts w:hint="cs"/>
          <w:rtl/>
        </w:rPr>
        <w:t>ۀ</w:t>
      </w:r>
      <w:r w:rsidR="001816F6" w:rsidRPr="0088599A">
        <w:rPr>
          <w:rStyle w:val="1-Char0"/>
          <w:rFonts w:hint="cs"/>
          <w:rtl/>
        </w:rPr>
        <w:t xml:space="preserve"> </w:t>
      </w:r>
      <w:r w:rsidR="008D60BE">
        <w:rPr>
          <w:rStyle w:val="1-Char0"/>
          <w:rFonts w:hint="cs"/>
          <w:rtl/>
        </w:rPr>
        <w:t>ک</w:t>
      </w:r>
      <w:r w:rsidR="001816F6" w:rsidRPr="0088599A">
        <w:rPr>
          <w:rStyle w:val="1-Char0"/>
          <w:rFonts w:hint="cs"/>
          <w:rtl/>
        </w:rPr>
        <w:t>اف</w:t>
      </w:r>
      <w:r w:rsidR="008D60BE">
        <w:rPr>
          <w:rStyle w:val="1-Char0"/>
          <w:rFonts w:hint="cs"/>
          <w:rtl/>
        </w:rPr>
        <w:t>ی</w:t>
      </w:r>
      <w:r w:rsidR="001816F6" w:rsidRPr="0088599A">
        <w:rPr>
          <w:rStyle w:val="1-Char0"/>
          <w:rFonts w:hint="cs"/>
          <w:rtl/>
        </w:rPr>
        <w:t xml:space="preserve"> وجود ندارد؟ چرا مغزها</w:t>
      </w:r>
      <w:r w:rsidR="008D60BE">
        <w:rPr>
          <w:rStyle w:val="1-Char0"/>
          <w:rFonts w:hint="cs"/>
          <w:rtl/>
        </w:rPr>
        <w:t>ی</w:t>
      </w:r>
      <w:r w:rsidR="001816F6" w:rsidRPr="0088599A">
        <w:rPr>
          <w:rStyle w:val="1-Char0"/>
          <w:rFonts w:hint="cs"/>
          <w:rtl/>
        </w:rPr>
        <w:t xml:space="preserve"> متف</w:t>
      </w:r>
      <w:r w:rsidR="008D60BE">
        <w:rPr>
          <w:rStyle w:val="1-Char0"/>
          <w:rFonts w:hint="cs"/>
          <w:rtl/>
        </w:rPr>
        <w:t>ک</w:t>
      </w:r>
      <w:r w:rsidR="001816F6" w:rsidRPr="0088599A">
        <w:rPr>
          <w:rStyle w:val="1-Char0"/>
          <w:rFonts w:hint="cs"/>
          <w:rtl/>
        </w:rPr>
        <w:t>ر اسلام</w:t>
      </w:r>
      <w:r w:rsidR="008D60BE">
        <w:rPr>
          <w:rStyle w:val="1-Char0"/>
          <w:rFonts w:hint="cs"/>
          <w:rtl/>
        </w:rPr>
        <w:t>ی</w:t>
      </w:r>
      <w:r w:rsidR="001816F6" w:rsidRPr="0088599A">
        <w:rPr>
          <w:rStyle w:val="1-Char0"/>
          <w:rFonts w:hint="cs"/>
          <w:rtl/>
        </w:rPr>
        <w:t xml:space="preserve"> از </w:t>
      </w:r>
      <w:r w:rsidR="008D60BE">
        <w:rPr>
          <w:rStyle w:val="1-Char0"/>
          <w:rFonts w:hint="cs"/>
          <w:rtl/>
        </w:rPr>
        <w:t>ک</w:t>
      </w:r>
      <w:r w:rsidR="001816F6" w:rsidRPr="0088599A">
        <w:rPr>
          <w:rStyle w:val="1-Char0"/>
          <w:rFonts w:hint="cs"/>
          <w:rtl/>
        </w:rPr>
        <w:t>شورها</w:t>
      </w:r>
      <w:r w:rsidR="008D60BE">
        <w:rPr>
          <w:rStyle w:val="1-Char0"/>
          <w:rFonts w:hint="cs"/>
          <w:rtl/>
        </w:rPr>
        <w:t>ی</w:t>
      </w:r>
      <w:r w:rsidR="001816F6" w:rsidRPr="0088599A">
        <w:rPr>
          <w:rStyle w:val="1-Char0"/>
          <w:rFonts w:hint="cs"/>
          <w:rtl/>
        </w:rPr>
        <w:t xml:space="preserve"> اسلام</w:t>
      </w:r>
      <w:r w:rsidR="008D60BE">
        <w:rPr>
          <w:rStyle w:val="1-Char0"/>
          <w:rFonts w:hint="cs"/>
          <w:rtl/>
        </w:rPr>
        <w:t>ی</w:t>
      </w:r>
      <w:r w:rsidR="001816F6" w:rsidRPr="0088599A">
        <w:rPr>
          <w:rStyle w:val="1-Char0"/>
          <w:rFonts w:hint="cs"/>
          <w:rtl/>
        </w:rPr>
        <w:t xml:space="preserve"> گر</w:t>
      </w:r>
      <w:r w:rsidR="008D60BE">
        <w:rPr>
          <w:rStyle w:val="1-Char0"/>
          <w:rFonts w:hint="cs"/>
          <w:rtl/>
        </w:rPr>
        <w:t>ی</w:t>
      </w:r>
      <w:r w:rsidR="001816F6" w:rsidRPr="0088599A">
        <w:rPr>
          <w:rStyle w:val="1-Char0"/>
          <w:rFonts w:hint="cs"/>
          <w:rtl/>
        </w:rPr>
        <w:t>زان و فرار</w:t>
      </w:r>
      <w:r w:rsidR="008D60BE">
        <w:rPr>
          <w:rStyle w:val="1-Char0"/>
          <w:rFonts w:hint="cs"/>
          <w:rtl/>
        </w:rPr>
        <w:t>ی</w:t>
      </w:r>
      <w:r w:rsidR="001816F6" w:rsidRPr="0088599A">
        <w:rPr>
          <w:rStyle w:val="1-Char0"/>
          <w:rFonts w:hint="cs"/>
          <w:rtl/>
        </w:rPr>
        <w:t xml:space="preserve">‌اند؟ </w:t>
      </w:r>
      <w:r w:rsidR="00DB53F7" w:rsidRPr="0088599A">
        <w:rPr>
          <w:rStyle w:val="1-Char0"/>
          <w:rFonts w:hint="cs"/>
          <w:rtl/>
        </w:rPr>
        <w:t xml:space="preserve">چرا </w:t>
      </w:r>
      <w:r w:rsidR="008D60BE">
        <w:rPr>
          <w:rStyle w:val="1-Char0"/>
          <w:rFonts w:hint="cs"/>
          <w:rtl/>
        </w:rPr>
        <w:t>ک</w:t>
      </w:r>
      <w:r w:rsidR="00DB53F7" w:rsidRPr="0088599A">
        <w:rPr>
          <w:rStyle w:val="1-Char0"/>
          <w:rFonts w:hint="cs"/>
          <w:rtl/>
        </w:rPr>
        <w:t>شورها</w:t>
      </w:r>
      <w:r w:rsidR="008D60BE">
        <w:rPr>
          <w:rStyle w:val="1-Char0"/>
          <w:rFonts w:hint="cs"/>
          <w:rtl/>
        </w:rPr>
        <w:t>ی</w:t>
      </w:r>
      <w:r w:rsidR="00DB53F7" w:rsidRPr="0088599A">
        <w:rPr>
          <w:rStyle w:val="1-Char0"/>
          <w:rFonts w:hint="cs"/>
          <w:rtl/>
        </w:rPr>
        <w:t xml:space="preserve"> اسلام</w:t>
      </w:r>
      <w:r w:rsidR="008D60BE">
        <w:rPr>
          <w:rStyle w:val="1-Char0"/>
          <w:rFonts w:hint="cs"/>
          <w:rtl/>
        </w:rPr>
        <w:t>ی</w:t>
      </w:r>
      <w:r w:rsidR="00DB53F7" w:rsidRPr="0088599A">
        <w:rPr>
          <w:rStyle w:val="1-Char0"/>
          <w:rFonts w:hint="cs"/>
          <w:rtl/>
        </w:rPr>
        <w:t xml:space="preserve"> به منطقه‌ا</w:t>
      </w:r>
      <w:r w:rsidR="008D60BE">
        <w:rPr>
          <w:rStyle w:val="1-Char0"/>
          <w:rFonts w:hint="cs"/>
          <w:rtl/>
        </w:rPr>
        <w:t>ی</w:t>
      </w:r>
      <w:r w:rsidR="00DB53F7" w:rsidRPr="0088599A">
        <w:rPr>
          <w:rStyle w:val="1-Char0"/>
          <w:rFonts w:hint="cs"/>
          <w:rtl/>
        </w:rPr>
        <w:t xml:space="preserve"> نخبه‌گر</w:t>
      </w:r>
      <w:r w:rsidR="008D60BE">
        <w:rPr>
          <w:rStyle w:val="1-Char0"/>
          <w:rFonts w:hint="cs"/>
          <w:rtl/>
        </w:rPr>
        <w:t>ی</w:t>
      </w:r>
      <w:r w:rsidR="00DB53F7" w:rsidRPr="0088599A">
        <w:rPr>
          <w:rStyle w:val="1-Char0"/>
          <w:rFonts w:hint="cs"/>
          <w:rtl/>
        </w:rPr>
        <w:t xml:space="preserve">ز، و </w:t>
      </w:r>
      <w:r w:rsidR="008D60BE">
        <w:rPr>
          <w:rStyle w:val="1-Char0"/>
          <w:rFonts w:hint="cs"/>
          <w:rtl/>
        </w:rPr>
        <w:t>ک</w:t>
      </w:r>
      <w:r w:rsidR="00DB53F7" w:rsidRPr="0088599A">
        <w:rPr>
          <w:rStyle w:val="1-Char0"/>
          <w:rFonts w:hint="cs"/>
          <w:rtl/>
        </w:rPr>
        <w:t>شورها</w:t>
      </w:r>
      <w:r w:rsidR="008D60BE">
        <w:rPr>
          <w:rStyle w:val="1-Char0"/>
          <w:rFonts w:hint="cs"/>
          <w:rtl/>
        </w:rPr>
        <w:t>ی</w:t>
      </w:r>
      <w:r w:rsidR="00DB53F7" w:rsidRPr="0088599A">
        <w:rPr>
          <w:rStyle w:val="1-Char0"/>
          <w:rFonts w:hint="cs"/>
          <w:rtl/>
        </w:rPr>
        <w:t xml:space="preserve"> غ</w:t>
      </w:r>
      <w:r w:rsidR="008D60BE">
        <w:rPr>
          <w:rStyle w:val="1-Char0"/>
          <w:rFonts w:hint="cs"/>
          <w:rtl/>
        </w:rPr>
        <w:t>ی</w:t>
      </w:r>
      <w:r w:rsidR="00DB53F7" w:rsidRPr="0088599A">
        <w:rPr>
          <w:rStyle w:val="1-Char0"/>
          <w:rFonts w:hint="cs"/>
          <w:rtl/>
        </w:rPr>
        <w:t>راسلام</w:t>
      </w:r>
      <w:r w:rsidR="008D60BE">
        <w:rPr>
          <w:rStyle w:val="1-Char0"/>
          <w:rFonts w:hint="cs"/>
          <w:rtl/>
        </w:rPr>
        <w:t>ی</w:t>
      </w:r>
      <w:r w:rsidR="00DB53F7" w:rsidRPr="0088599A">
        <w:rPr>
          <w:rStyle w:val="1-Char0"/>
          <w:rFonts w:hint="cs"/>
          <w:rtl/>
        </w:rPr>
        <w:t xml:space="preserve"> به منطقه‌ا</w:t>
      </w:r>
      <w:r w:rsidR="008D60BE">
        <w:rPr>
          <w:rStyle w:val="1-Char0"/>
          <w:rFonts w:hint="cs"/>
          <w:rtl/>
        </w:rPr>
        <w:t>ی</w:t>
      </w:r>
      <w:r w:rsidR="00DB53F7" w:rsidRPr="0088599A">
        <w:rPr>
          <w:rStyle w:val="1-Char0"/>
          <w:rFonts w:hint="cs"/>
          <w:rtl/>
        </w:rPr>
        <w:t xml:space="preserve"> نخبه‌پذ</w:t>
      </w:r>
      <w:r w:rsidR="008D60BE">
        <w:rPr>
          <w:rStyle w:val="1-Char0"/>
          <w:rFonts w:hint="cs"/>
          <w:rtl/>
        </w:rPr>
        <w:t>ی</w:t>
      </w:r>
      <w:r w:rsidR="00DB53F7" w:rsidRPr="0088599A">
        <w:rPr>
          <w:rStyle w:val="1-Char0"/>
          <w:rFonts w:hint="cs"/>
          <w:rtl/>
        </w:rPr>
        <w:t>ر تبد</w:t>
      </w:r>
      <w:r w:rsidR="008D60BE">
        <w:rPr>
          <w:rStyle w:val="1-Char0"/>
          <w:rFonts w:hint="cs"/>
          <w:rtl/>
        </w:rPr>
        <w:t>ی</w:t>
      </w:r>
      <w:r w:rsidR="00DB53F7" w:rsidRPr="0088599A">
        <w:rPr>
          <w:rStyle w:val="1-Char0"/>
          <w:rFonts w:hint="cs"/>
          <w:rtl/>
        </w:rPr>
        <w:t xml:space="preserve">ل شده است؟ چرا در </w:t>
      </w:r>
      <w:r w:rsidR="008D60BE">
        <w:rPr>
          <w:rStyle w:val="1-Char0"/>
          <w:rFonts w:hint="cs"/>
          <w:rtl/>
        </w:rPr>
        <w:t>ک</w:t>
      </w:r>
      <w:r w:rsidR="00DB53F7" w:rsidRPr="0088599A">
        <w:rPr>
          <w:rStyle w:val="1-Char0"/>
          <w:rFonts w:hint="cs"/>
          <w:rtl/>
        </w:rPr>
        <w:t>شورها</w:t>
      </w:r>
      <w:r w:rsidR="008D60BE">
        <w:rPr>
          <w:rStyle w:val="1-Char0"/>
          <w:rFonts w:hint="cs"/>
          <w:rtl/>
        </w:rPr>
        <w:t>ی</w:t>
      </w:r>
      <w:r w:rsidR="00DB53F7" w:rsidRPr="0088599A">
        <w:rPr>
          <w:rStyle w:val="1-Char0"/>
          <w:rFonts w:hint="cs"/>
          <w:rtl/>
        </w:rPr>
        <w:t xml:space="preserve"> اروپا</w:t>
      </w:r>
      <w:r w:rsidR="008D60BE">
        <w:rPr>
          <w:rStyle w:val="1-Char0"/>
          <w:rFonts w:hint="cs"/>
          <w:rtl/>
        </w:rPr>
        <w:t>یی</w:t>
      </w:r>
      <w:r w:rsidR="00DB53F7" w:rsidRPr="0088599A">
        <w:rPr>
          <w:rStyle w:val="1-Char0"/>
          <w:rFonts w:hint="cs"/>
          <w:rtl/>
        </w:rPr>
        <w:t>، هر چه حمّال و حمّام</w:t>
      </w:r>
      <w:r w:rsidR="008D60BE">
        <w:rPr>
          <w:rStyle w:val="1-Char0"/>
          <w:rFonts w:hint="cs"/>
          <w:rtl/>
        </w:rPr>
        <w:t>ی</w:t>
      </w:r>
      <w:r w:rsidR="00DB53F7" w:rsidRPr="0088599A">
        <w:rPr>
          <w:rStyle w:val="1-Char0"/>
          <w:rFonts w:hint="cs"/>
          <w:rtl/>
        </w:rPr>
        <w:t xml:space="preserve"> و </w:t>
      </w:r>
      <w:r w:rsidR="008D60BE">
        <w:rPr>
          <w:rStyle w:val="1-Char0"/>
          <w:rFonts w:hint="cs"/>
          <w:rtl/>
        </w:rPr>
        <w:t>کی</w:t>
      </w:r>
      <w:r w:rsidR="00DB53F7" w:rsidRPr="0088599A">
        <w:rPr>
          <w:rStyle w:val="1-Char0"/>
          <w:rFonts w:hint="cs"/>
          <w:rtl/>
        </w:rPr>
        <w:t>سه‌</w:t>
      </w:r>
      <w:r w:rsidR="008D60BE">
        <w:rPr>
          <w:rStyle w:val="1-Char0"/>
          <w:rFonts w:hint="cs"/>
          <w:rtl/>
        </w:rPr>
        <w:t>ک</w:t>
      </w:r>
      <w:r w:rsidR="00DB53F7" w:rsidRPr="0088599A">
        <w:rPr>
          <w:rStyle w:val="1-Char0"/>
          <w:rFonts w:hint="cs"/>
          <w:rtl/>
        </w:rPr>
        <w:t xml:space="preserve">ش و </w:t>
      </w:r>
      <w:r w:rsidR="008D60BE">
        <w:rPr>
          <w:rStyle w:val="1-Char0"/>
          <w:rFonts w:hint="cs"/>
          <w:rtl/>
        </w:rPr>
        <w:t>ک</w:t>
      </w:r>
      <w:r w:rsidR="00DB53F7" w:rsidRPr="0088599A">
        <w:rPr>
          <w:rStyle w:val="1-Char0"/>
          <w:rFonts w:hint="cs"/>
          <w:rtl/>
        </w:rPr>
        <w:t xml:space="preserve">نّاس، مسلمان است؟ </w:t>
      </w:r>
      <w:r w:rsidR="00607B2E" w:rsidRPr="0088599A">
        <w:rPr>
          <w:rStyle w:val="1-Char0"/>
          <w:rFonts w:hint="cs"/>
          <w:rtl/>
        </w:rPr>
        <w:t>چرا سازمان جهان</w:t>
      </w:r>
      <w:r w:rsidR="008D60BE">
        <w:rPr>
          <w:rStyle w:val="1-Char0"/>
          <w:rFonts w:hint="cs"/>
          <w:rtl/>
        </w:rPr>
        <w:t>ی</w:t>
      </w:r>
      <w:r w:rsidR="00607B2E" w:rsidRPr="0088599A">
        <w:rPr>
          <w:rStyle w:val="1-Char0"/>
          <w:rFonts w:hint="cs"/>
          <w:rtl/>
        </w:rPr>
        <w:t xml:space="preserve"> </w:t>
      </w:r>
      <w:r w:rsidR="008D60BE">
        <w:rPr>
          <w:rStyle w:val="1-Char0"/>
          <w:rFonts w:hint="cs"/>
          <w:rtl/>
        </w:rPr>
        <w:t>ی</w:t>
      </w:r>
      <w:r w:rsidR="00607B2E" w:rsidRPr="0088599A">
        <w:rPr>
          <w:rStyle w:val="1-Char0"/>
          <w:rFonts w:hint="cs"/>
          <w:rtl/>
        </w:rPr>
        <w:t>ونس</w:t>
      </w:r>
      <w:r w:rsidR="008D60BE">
        <w:rPr>
          <w:rStyle w:val="1-Char0"/>
          <w:rFonts w:hint="cs"/>
          <w:rtl/>
        </w:rPr>
        <w:t>ک</w:t>
      </w:r>
      <w:r w:rsidR="00607B2E" w:rsidRPr="0088599A">
        <w:rPr>
          <w:rStyle w:val="1-Char0"/>
          <w:rFonts w:hint="cs"/>
          <w:rtl/>
        </w:rPr>
        <w:t>و برا</w:t>
      </w:r>
      <w:r w:rsidR="008D60BE">
        <w:rPr>
          <w:rStyle w:val="1-Char0"/>
          <w:rFonts w:hint="cs"/>
          <w:rtl/>
        </w:rPr>
        <w:t>ی</w:t>
      </w:r>
      <w:r w:rsidR="00607B2E" w:rsidRPr="0088599A">
        <w:rPr>
          <w:rStyle w:val="1-Char0"/>
          <w:rFonts w:hint="cs"/>
          <w:rtl/>
        </w:rPr>
        <w:t xml:space="preserve"> باسواد </w:t>
      </w:r>
      <w:r w:rsidR="008D60BE">
        <w:rPr>
          <w:rStyle w:val="1-Char0"/>
          <w:rFonts w:hint="cs"/>
          <w:rtl/>
        </w:rPr>
        <w:t>ک</w:t>
      </w:r>
      <w:r w:rsidR="00607B2E" w:rsidRPr="0088599A">
        <w:rPr>
          <w:rStyle w:val="1-Char0"/>
          <w:rFonts w:hint="cs"/>
          <w:rtl/>
        </w:rPr>
        <w:t>ردن مسلمانان (در افغانستان و د</w:t>
      </w:r>
      <w:r w:rsidR="008D60BE">
        <w:rPr>
          <w:rStyle w:val="1-Char0"/>
          <w:rFonts w:hint="cs"/>
          <w:rtl/>
        </w:rPr>
        <w:t>ی</w:t>
      </w:r>
      <w:r w:rsidR="00607B2E" w:rsidRPr="0088599A">
        <w:rPr>
          <w:rStyle w:val="1-Char0"/>
          <w:rFonts w:hint="cs"/>
          <w:rtl/>
        </w:rPr>
        <w:t xml:space="preserve">گر </w:t>
      </w:r>
      <w:r w:rsidR="008D60BE">
        <w:rPr>
          <w:rStyle w:val="1-Char0"/>
          <w:rFonts w:hint="cs"/>
          <w:rtl/>
        </w:rPr>
        <w:t>ک</w:t>
      </w:r>
      <w:r w:rsidR="00607B2E" w:rsidRPr="0088599A">
        <w:rPr>
          <w:rStyle w:val="1-Char0"/>
          <w:rFonts w:hint="cs"/>
          <w:rtl/>
        </w:rPr>
        <w:t>شورها</w:t>
      </w:r>
      <w:r w:rsidR="008D60BE">
        <w:rPr>
          <w:rStyle w:val="1-Char0"/>
          <w:rFonts w:hint="cs"/>
          <w:rtl/>
        </w:rPr>
        <w:t>ی</w:t>
      </w:r>
      <w:r w:rsidR="00607B2E" w:rsidRPr="0088599A">
        <w:rPr>
          <w:rStyle w:val="1-Char0"/>
          <w:rFonts w:hint="cs"/>
          <w:rtl/>
        </w:rPr>
        <w:t xml:space="preserve"> اسلام</w:t>
      </w:r>
      <w:r w:rsidR="008D60BE">
        <w:rPr>
          <w:rStyle w:val="1-Char0"/>
          <w:rFonts w:hint="cs"/>
          <w:rtl/>
        </w:rPr>
        <w:t>ی</w:t>
      </w:r>
      <w:r w:rsidR="00607B2E" w:rsidRPr="0088599A">
        <w:rPr>
          <w:rStyle w:val="1-Char0"/>
          <w:rFonts w:hint="cs"/>
          <w:rtl/>
        </w:rPr>
        <w:t>) برنامه‌ر</w:t>
      </w:r>
      <w:r w:rsidR="008D60BE">
        <w:rPr>
          <w:rStyle w:val="1-Char0"/>
          <w:rFonts w:hint="cs"/>
          <w:rtl/>
        </w:rPr>
        <w:t>ی</w:t>
      </w:r>
      <w:r w:rsidR="00607B2E" w:rsidRPr="0088599A">
        <w:rPr>
          <w:rStyle w:val="1-Char0"/>
          <w:rFonts w:hint="cs"/>
          <w:rtl/>
        </w:rPr>
        <w:t>ز</w:t>
      </w:r>
      <w:r w:rsidR="008D60BE">
        <w:rPr>
          <w:rStyle w:val="1-Char0"/>
          <w:rFonts w:hint="cs"/>
          <w:rtl/>
        </w:rPr>
        <w:t>ی</w:t>
      </w:r>
      <w:r w:rsidR="00607B2E" w:rsidRPr="0088599A">
        <w:rPr>
          <w:rStyle w:val="1-Char0"/>
          <w:rFonts w:hint="cs"/>
          <w:rtl/>
        </w:rPr>
        <w:t xml:space="preserve"> م</w:t>
      </w:r>
      <w:r w:rsidR="008D60BE">
        <w:rPr>
          <w:rStyle w:val="1-Char0"/>
          <w:rFonts w:hint="cs"/>
          <w:rtl/>
        </w:rPr>
        <w:t>ی</w:t>
      </w:r>
      <w:r w:rsidR="00607B2E" w:rsidRPr="0088599A">
        <w:rPr>
          <w:rStyle w:val="1-Char0"/>
          <w:rFonts w:hint="cs"/>
          <w:rtl/>
        </w:rPr>
        <w:t>‌</w:t>
      </w:r>
      <w:r w:rsidR="008D60BE">
        <w:rPr>
          <w:rStyle w:val="1-Char0"/>
          <w:rFonts w:hint="cs"/>
          <w:rtl/>
        </w:rPr>
        <w:t>ک</w:t>
      </w:r>
      <w:r w:rsidR="00607B2E" w:rsidRPr="0088599A">
        <w:rPr>
          <w:rStyle w:val="1-Char0"/>
          <w:rFonts w:hint="cs"/>
          <w:rtl/>
        </w:rPr>
        <w:t>نند؟</w:t>
      </w:r>
    </w:p>
    <w:p w:rsidR="00B12254" w:rsidRDefault="00EB6CFF" w:rsidP="000A4E03">
      <w:pPr>
        <w:rPr>
          <w:rStyle w:val="1-Char0"/>
          <w:rtl/>
        </w:rPr>
      </w:pPr>
      <w:r w:rsidRPr="0088599A">
        <w:rPr>
          <w:rStyle w:val="1-Char0"/>
          <w:rFonts w:hint="cs"/>
          <w:rtl/>
        </w:rPr>
        <w:t>براست</w:t>
      </w:r>
      <w:r w:rsidR="008D60BE">
        <w:rPr>
          <w:rStyle w:val="1-Char0"/>
          <w:rFonts w:hint="cs"/>
          <w:rtl/>
        </w:rPr>
        <w:t>ی</w:t>
      </w:r>
      <w:r w:rsidRPr="0088599A">
        <w:rPr>
          <w:rStyle w:val="1-Char0"/>
          <w:rFonts w:hint="cs"/>
          <w:rtl/>
        </w:rPr>
        <w:t xml:space="preserve"> چرا ا</w:t>
      </w:r>
      <w:r w:rsidR="008D60BE">
        <w:rPr>
          <w:rStyle w:val="1-Char0"/>
          <w:rFonts w:hint="cs"/>
          <w:rtl/>
        </w:rPr>
        <w:t>ی</w:t>
      </w:r>
      <w:r w:rsidRPr="0088599A">
        <w:rPr>
          <w:rStyle w:val="1-Char0"/>
          <w:rFonts w:hint="cs"/>
          <w:rtl/>
        </w:rPr>
        <w:t>ن اندازه از قافل</w:t>
      </w:r>
      <w:r w:rsidR="002A5A9D">
        <w:rPr>
          <w:rStyle w:val="1-Char0"/>
          <w:rFonts w:hint="cs"/>
          <w:rtl/>
        </w:rPr>
        <w:t>ۀ</w:t>
      </w:r>
      <w:r w:rsidRPr="0088599A">
        <w:rPr>
          <w:rStyle w:val="1-Char0"/>
          <w:rFonts w:hint="cs"/>
          <w:rtl/>
        </w:rPr>
        <w:t xml:space="preserve"> پ</w:t>
      </w:r>
      <w:r w:rsidR="008D60BE">
        <w:rPr>
          <w:rStyle w:val="1-Char0"/>
          <w:rFonts w:hint="cs"/>
          <w:rtl/>
        </w:rPr>
        <w:t>ی</w:t>
      </w:r>
      <w:r w:rsidRPr="0088599A">
        <w:rPr>
          <w:rStyle w:val="1-Char0"/>
          <w:rFonts w:hint="cs"/>
          <w:rtl/>
        </w:rPr>
        <w:t>شرفت</w:t>
      </w:r>
      <w:r w:rsidR="00CE1D75" w:rsidRPr="0088599A">
        <w:rPr>
          <w:rStyle w:val="1-Char0"/>
          <w:rFonts w:hint="cs"/>
          <w:rtl/>
        </w:rPr>
        <w:t xml:space="preserve"> و</w:t>
      </w:r>
      <w:r w:rsidRPr="0088599A">
        <w:rPr>
          <w:rStyle w:val="1-Char0"/>
          <w:rFonts w:hint="cs"/>
          <w:rtl/>
        </w:rPr>
        <w:t xml:space="preserve"> ترق</w:t>
      </w:r>
      <w:r w:rsidR="008D60BE">
        <w:rPr>
          <w:rStyle w:val="1-Char0"/>
          <w:rFonts w:hint="cs"/>
          <w:rtl/>
        </w:rPr>
        <w:t>ی</w:t>
      </w:r>
      <w:r w:rsidRPr="0088599A">
        <w:rPr>
          <w:rStyle w:val="1-Char0"/>
          <w:rFonts w:hint="cs"/>
          <w:rtl/>
        </w:rPr>
        <w:t xml:space="preserve"> و ت</w:t>
      </w:r>
      <w:r w:rsidR="008D60BE">
        <w:rPr>
          <w:rStyle w:val="1-Char0"/>
          <w:rFonts w:hint="cs"/>
          <w:rtl/>
        </w:rPr>
        <w:t>ک</w:t>
      </w:r>
      <w:r w:rsidRPr="0088599A">
        <w:rPr>
          <w:rStyle w:val="1-Char0"/>
          <w:rFonts w:hint="cs"/>
          <w:rtl/>
        </w:rPr>
        <w:t>امل و تعال</w:t>
      </w:r>
      <w:r w:rsidR="008D60BE">
        <w:rPr>
          <w:rStyle w:val="1-Char0"/>
          <w:rFonts w:hint="cs"/>
          <w:rtl/>
        </w:rPr>
        <w:t>ی</w:t>
      </w:r>
      <w:r w:rsidRPr="0088599A">
        <w:rPr>
          <w:rStyle w:val="1-Char0"/>
          <w:rFonts w:hint="cs"/>
          <w:rtl/>
        </w:rPr>
        <w:t xml:space="preserve"> در عر</w:t>
      </w:r>
      <w:r w:rsidR="00CE1D75" w:rsidRPr="0088599A">
        <w:rPr>
          <w:rStyle w:val="1-Char0"/>
          <w:rFonts w:hint="cs"/>
          <w:rtl/>
        </w:rPr>
        <w:t>ص</w:t>
      </w:r>
      <w:r w:rsidRPr="0088599A">
        <w:rPr>
          <w:rStyle w:val="1-Char0"/>
          <w:rFonts w:hint="cs"/>
          <w:rtl/>
        </w:rPr>
        <w:t>ه‌ها</w:t>
      </w:r>
      <w:r w:rsidR="008D60BE">
        <w:rPr>
          <w:rStyle w:val="1-Char0"/>
          <w:rFonts w:hint="cs"/>
          <w:rtl/>
        </w:rPr>
        <w:t>ی</w:t>
      </w:r>
      <w:r w:rsidRPr="0088599A">
        <w:rPr>
          <w:rStyle w:val="1-Char0"/>
          <w:rFonts w:hint="cs"/>
          <w:rtl/>
        </w:rPr>
        <w:t xml:space="preserve"> مختلف زندگ</w:t>
      </w:r>
      <w:r w:rsidR="008D60BE">
        <w:rPr>
          <w:rStyle w:val="1-Char0"/>
          <w:rFonts w:hint="cs"/>
          <w:rtl/>
        </w:rPr>
        <w:t>ی</w:t>
      </w:r>
      <w:r w:rsidRPr="0088599A">
        <w:rPr>
          <w:rStyle w:val="1-Char0"/>
          <w:rFonts w:hint="cs"/>
          <w:rtl/>
        </w:rPr>
        <w:t xml:space="preserve"> دور افتاده‌ا</w:t>
      </w:r>
      <w:r w:rsidR="008D60BE">
        <w:rPr>
          <w:rStyle w:val="1-Char0"/>
          <w:rFonts w:hint="cs"/>
          <w:rtl/>
        </w:rPr>
        <w:t>ی</w:t>
      </w:r>
      <w:r w:rsidRPr="0088599A">
        <w:rPr>
          <w:rStyle w:val="1-Char0"/>
          <w:rFonts w:hint="cs"/>
          <w:rtl/>
        </w:rPr>
        <w:t>م؟ چرا در مسائل اقتصاد</w:t>
      </w:r>
      <w:r w:rsidR="008D60BE">
        <w:rPr>
          <w:rStyle w:val="1-Char0"/>
          <w:rFonts w:hint="cs"/>
          <w:rtl/>
        </w:rPr>
        <w:t>ی</w:t>
      </w:r>
      <w:r w:rsidRPr="0088599A">
        <w:rPr>
          <w:rStyle w:val="1-Char0"/>
          <w:rFonts w:hint="cs"/>
          <w:rtl/>
        </w:rPr>
        <w:t>، نظام</w:t>
      </w:r>
      <w:r w:rsidR="008D60BE">
        <w:rPr>
          <w:rStyle w:val="1-Char0"/>
          <w:rFonts w:hint="cs"/>
          <w:rtl/>
        </w:rPr>
        <w:t>ی</w:t>
      </w:r>
      <w:r w:rsidRPr="0088599A">
        <w:rPr>
          <w:rStyle w:val="1-Char0"/>
          <w:rFonts w:hint="cs"/>
          <w:rtl/>
        </w:rPr>
        <w:t>، فرهنگ</w:t>
      </w:r>
      <w:r w:rsidR="008D60BE">
        <w:rPr>
          <w:rStyle w:val="1-Char0"/>
          <w:rFonts w:hint="cs"/>
          <w:rtl/>
        </w:rPr>
        <w:t>ی</w:t>
      </w:r>
      <w:r w:rsidRPr="0088599A">
        <w:rPr>
          <w:rStyle w:val="1-Char0"/>
          <w:rFonts w:hint="cs"/>
          <w:rtl/>
        </w:rPr>
        <w:t xml:space="preserve"> و س</w:t>
      </w:r>
      <w:r w:rsidR="008D60BE">
        <w:rPr>
          <w:rStyle w:val="1-Char0"/>
          <w:rFonts w:hint="cs"/>
          <w:rtl/>
        </w:rPr>
        <w:t>ی</w:t>
      </w:r>
      <w:r w:rsidRPr="0088599A">
        <w:rPr>
          <w:rStyle w:val="1-Char0"/>
          <w:rFonts w:hint="cs"/>
          <w:rtl/>
        </w:rPr>
        <w:t>اس</w:t>
      </w:r>
      <w:r w:rsidR="008D60BE">
        <w:rPr>
          <w:rStyle w:val="1-Char0"/>
          <w:rFonts w:hint="cs"/>
          <w:rtl/>
        </w:rPr>
        <w:t>ی</w:t>
      </w:r>
      <w:r w:rsidRPr="0088599A">
        <w:rPr>
          <w:rStyle w:val="1-Char0"/>
          <w:rFonts w:hint="cs"/>
          <w:rtl/>
        </w:rPr>
        <w:t xml:space="preserve"> وابسته به غرب و اروپا و </w:t>
      </w:r>
      <w:r w:rsidR="008D60BE">
        <w:rPr>
          <w:rStyle w:val="1-Char0"/>
          <w:rFonts w:hint="cs"/>
          <w:rtl/>
        </w:rPr>
        <w:t>ک</w:t>
      </w:r>
      <w:r w:rsidRPr="0088599A">
        <w:rPr>
          <w:rStyle w:val="1-Char0"/>
          <w:rFonts w:hint="cs"/>
          <w:rtl/>
        </w:rPr>
        <w:t>افران و اسلام‌ست</w:t>
      </w:r>
      <w:r w:rsidR="008D60BE">
        <w:rPr>
          <w:rStyle w:val="1-Char0"/>
          <w:rFonts w:hint="cs"/>
          <w:rtl/>
        </w:rPr>
        <w:t>ی</w:t>
      </w:r>
      <w:r w:rsidRPr="0088599A">
        <w:rPr>
          <w:rStyle w:val="1-Char0"/>
          <w:rFonts w:hint="cs"/>
          <w:rtl/>
        </w:rPr>
        <w:t>زان هست</w:t>
      </w:r>
      <w:r w:rsidR="008D60BE">
        <w:rPr>
          <w:rStyle w:val="1-Char0"/>
          <w:rFonts w:hint="cs"/>
          <w:rtl/>
        </w:rPr>
        <w:t>ی</w:t>
      </w:r>
      <w:r w:rsidRPr="0088599A">
        <w:rPr>
          <w:rStyle w:val="1-Char0"/>
          <w:rFonts w:hint="cs"/>
          <w:rtl/>
        </w:rPr>
        <w:t>م؟ مگر ا</w:t>
      </w:r>
      <w:r w:rsidR="008D60BE">
        <w:rPr>
          <w:rStyle w:val="1-Char0"/>
          <w:rFonts w:hint="cs"/>
          <w:rtl/>
        </w:rPr>
        <w:t>ی</w:t>
      </w:r>
      <w:r w:rsidRPr="0088599A">
        <w:rPr>
          <w:rStyle w:val="1-Char0"/>
          <w:rFonts w:hint="cs"/>
          <w:rtl/>
        </w:rPr>
        <w:t>ن فرمود</w:t>
      </w:r>
      <w:r w:rsidR="002A5A9D">
        <w:rPr>
          <w:rStyle w:val="1-Char0"/>
          <w:rFonts w:hint="cs"/>
          <w:rtl/>
        </w:rPr>
        <w:t>ۀ</w:t>
      </w:r>
      <w:r w:rsidRPr="0088599A">
        <w:rPr>
          <w:rStyle w:val="1-Char0"/>
          <w:rFonts w:hint="cs"/>
          <w:rtl/>
        </w:rPr>
        <w:t xml:space="preserve"> خداوند</w:t>
      </w:r>
      <w:r w:rsidR="000A4E03">
        <w:rPr>
          <w:rStyle w:val="1-Char0"/>
          <w:rFonts w:cs="CTraditional Arabic" w:hint="cs"/>
          <w:rtl/>
        </w:rPr>
        <w:t>ﻷ</w:t>
      </w:r>
      <w:r w:rsidRPr="0088599A">
        <w:rPr>
          <w:rStyle w:val="1-Char0"/>
          <w:rFonts w:hint="cs"/>
          <w:rtl/>
        </w:rPr>
        <w:t xml:space="preserve"> را نشن</w:t>
      </w:r>
      <w:r w:rsidR="008D60BE">
        <w:rPr>
          <w:rStyle w:val="1-Char0"/>
          <w:rFonts w:hint="cs"/>
          <w:rtl/>
        </w:rPr>
        <w:t>ی</w:t>
      </w:r>
      <w:r w:rsidRPr="0088599A">
        <w:rPr>
          <w:rStyle w:val="1-Char0"/>
          <w:rFonts w:hint="cs"/>
          <w:rtl/>
        </w:rPr>
        <w:t>ده‌ا</w:t>
      </w:r>
      <w:r w:rsidR="008D60BE">
        <w:rPr>
          <w:rStyle w:val="1-Char0"/>
          <w:rFonts w:hint="cs"/>
          <w:rtl/>
        </w:rPr>
        <w:t>ی</w:t>
      </w:r>
      <w:r w:rsidRPr="0088599A">
        <w:rPr>
          <w:rStyle w:val="1-Char0"/>
          <w:rFonts w:hint="cs"/>
          <w:rtl/>
        </w:rPr>
        <w:t xml:space="preserve">م: </w:t>
      </w:r>
    </w:p>
    <w:p w:rsidR="002F7A2A" w:rsidRPr="0088599A" w:rsidRDefault="00722B00" w:rsidP="00722B00">
      <w:pPr>
        <w:rPr>
          <w:rStyle w:val="1-Char0"/>
          <w:rtl/>
        </w:rPr>
      </w:pPr>
      <w:r>
        <w:rPr>
          <w:rStyle w:val="1-Char0"/>
          <w:rFonts w:cs="Traditional Arabic"/>
          <w:color w:val="000000"/>
          <w:shd w:val="clear" w:color="auto" w:fill="FFFFFF"/>
          <w:rtl/>
        </w:rPr>
        <w:t>﴿</w:t>
      </w:r>
      <w:r w:rsidRPr="00DF05A1">
        <w:rPr>
          <w:rStyle w:val="4-Char"/>
          <w:rtl/>
        </w:rPr>
        <w:t xml:space="preserve">وَلَن يَجۡعَلَ </w:t>
      </w:r>
      <w:r w:rsidRPr="00DF05A1">
        <w:rPr>
          <w:rStyle w:val="4-Char"/>
          <w:rFonts w:hint="cs"/>
          <w:rtl/>
        </w:rPr>
        <w:t>ٱ</w:t>
      </w:r>
      <w:r w:rsidRPr="00DF05A1">
        <w:rPr>
          <w:rStyle w:val="4-Char"/>
          <w:rFonts w:hint="eastAsia"/>
          <w:rtl/>
        </w:rPr>
        <w:t>للَّهُ</w:t>
      </w:r>
      <w:r w:rsidRPr="00DF05A1">
        <w:rPr>
          <w:rStyle w:val="4-Char"/>
          <w:rtl/>
        </w:rPr>
        <w:t xml:space="preserve"> لِلۡكَٰفِرِينَ عَلَى </w:t>
      </w:r>
      <w:r w:rsidRPr="00DF05A1">
        <w:rPr>
          <w:rStyle w:val="4-Char"/>
          <w:rFonts w:hint="cs"/>
          <w:rtl/>
        </w:rPr>
        <w:t>ٱ</w:t>
      </w:r>
      <w:r w:rsidRPr="00DF05A1">
        <w:rPr>
          <w:rStyle w:val="4-Char"/>
          <w:rFonts w:hint="eastAsia"/>
          <w:rtl/>
        </w:rPr>
        <w:t>لۡمُؤۡمِنِينَ</w:t>
      </w:r>
      <w:r w:rsidRPr="00DF05A1">
        <w:rPr>
          <w:rStyle w:val="4-Char"/>
          <w:rtl/>
        </w:rPr>
        <w:t xml:space="preserve"> سَبِيلًا١٤١</w:t>
      </w:r>
      <w:r>
        <w:rPr>
          <w:rStyle w:val="1-Char0"/>
          <w:rFonts w:cs="Traditional Arabic"/>
          <w:color w:val="000000"/>
          <w:shd w:val="clear" w:color="auto" w:fill="FFFFFF"/>
          <w:rtl/>
        </w:rPr>
        <w:t>﴾</w:t>
      </w:r>
      <w:r w:rsidRPr="00DF05A1">
        <w:rPr>
          <w:rStyle w:val="4-Char"/>
          <w:rtl/>
        </w:rPr>
        <w:t xml:space="preserve"> </w:t>
      </w:r>
      <w:r w:rsidRPr="00DD727F">
        <w:rPr>
          <w:rStyle w:val="9-Char"/>
          <w:rtl/>
        </w:rPr>
        <w:t>[النساء: 141]</w:t>
      </w:r>
    </w:p>
    <w:p w:rsidR="00B12254" w:rsidRDefault="00EB6CFF" w:rsidP="004E500B">
      <w:pPr>
        <w:rPr>
          <w:rStyle w:val="1-Char0"/>
          <w:rtl/>
        </w:rPr>
      </w:pPr>
      <w:r w:rsidRPr="0088599A">
        <w:rPr>
          <w:rStyle w:val="1-Char0"/>
          <w:rFonts w:hint="cs"/>
          <w:rtl/>
        </w:rPr>
        <w:t>مگر ا</w:t>
      </w:r>
      <w:r w:rsidR="008D60BE">
        <w:rPr>
          <w:rStyle w:val="1-Char0"/>
          <w:rFonts w:hint="cs"/>
          <w:rtl/>
        </w:rPr>
        <w:t>ی</w:t>
      </w:r>
      <w:r w:rsidRPr="0088599A">
        <w:rPr>
          <w:rStyle w:val="1-Char0"/>
          <w:rFonts w:hint="cs"/>
          <w:rtl/>
        </w:rPr>
        <w:t>ن آ</w:t>
      </w:r>
      <w:r w:rsidR="008D60BE">
        <w:rPr>
          <w:rStyle w:val="1-Char0"/>
          <w:rFonts w:hint="cs"/>
          <w:rtl/>
        </w:rPr>
        <w:t>ی</w:t>
      </w:r>
      <w:r w:rsidRPr="0088599A">
        <w:rPr>
          <w:rStyle w:val="1-Char0"/>
          <w:rFonts w:hint="cs"/>
          <w:rtl/>
        </w:rPr>
        <w:t>ه را نخوانده‌ا</w:t>
      </w:r>
      <w:r w:rsidR="008D60BE">
        <w:rPr>
          <w:rStyle w:val="1-Char0"/>
          <w:rFonts w:hint="cs"/>
          <w:rtl/>
        </w:rPr>
        <w:t>ی</w:t>
      </w:r>
      <w:r w:rsidRPr="0088599A">
        <w:rPr>
          <w:rStyle w:val="1-Char0"/>
          <w:rFonts w:hint="cs"/>
          <w:rtl/>
        </w:rPr>
        <w:t xml:space="preserve">م: </w:t>
      </w:r>
    </w:p>
    <w:p w:rsidR="005C14E7" w:rsidRPr="0088599A" w:rsidRDefault="00722B00" w:rsidP="00722B00">
      <w:pPr>
        <w:rPr>
          <w:rStyle w:val="1-Char0"/>
          <w:rtl/>
        </w:rPr>
      </w:pPr>
      <w:r>
        <w:rPr>
          <w:rStyle w:val="1-Char0"/>
          <w:rFonts w:cs="Traditional Arabic"/>
          <w:color w:val="000000"/>
          <w:shd w:val="clear" w:color="auto" w:fill="FFFFFF"/>
          <w:rtl/>
        </w:rPr>
        <w:t>﴿</w:t>
      </w:r>
      <w:r w:rsidRPr="00DF05A1">
        <w:rPr>
          <w:rStyle w:val="4-Char"/>
          <w:rtl/>
        </w:rPr>
        <w:t xml:space="preserve">وَلِلَّهِ </w:t>
      </w:r>
      <w:r w:rsidRPr="00DF05A1">
        <w:rPr>
          <w:rStyle w:val="4-Char"/>
          <w:rFonts w:hint="cs"/>
          <w:rtl/>
        </w:rPr>
        <w:t>ٱ</w:t>
      </w:r>
      <w:r w:rsidRPr="00DF05A1">
        <w:rPr>
          <w:rStyle w:val="4-Char"/>
          <w:rFonts w:hint="eastAsia"/>
          <w:rtl/>
        </w:rPr>
        <w:t>لۡعِزَّةُ</w:t>
      </w:r>
      <w:r w:rsidRPr="00DF05A1">
        <w:rPr>
          <w:rStyle w:val="4-Char"/>
          <w:rtl/>
        </w:rPr>
        <w:t xml:space="preserve"> وَلِرَسُولِهِ</w:t>
      </w:r>
      <w:r w:rsidRPr="00DF05A1">
        <w:rPr>
          <w:rStyle w:val="4-Char"/>
          <w:rFonts w:hint="cs"/>
          <w:rtl/>
        </w:rPr>
        <w:t>ۦ</w:t>
      </w:r>
      <w:r w:rsidRPr="00DF05A1">
        <w:rPr>
          <w:rStyle w:val="4-Char"/>
          <w:rtl/>
        </w:rPr>
        <w:t xml:space="preserve"> وَلِلۡمُؤۡمِنِينَ</w:t>
      </w:r>
      <w:r>
        <w:rPr>
          <w:rStyle w:val="1-Char0"/>
          <w:rFonts w:cs="Traditional Arabic"/>
          <w:color w:val="000000"/>
          <w:shd w:val="clear" w:color="auto" w:fill="FFFFFF"/>
          <w:rtl/>
        </w:rPr>
        <w:t>﴾</w:t>
      </w:r>
      <w:r w:rsidRPr="00DF05A1">
        <w:rPr>
          <w:rStyle w:val="4-Char"/>
          <w:rtl/>
        </w:rPr>
        <w:t xml:space="preserve"> </w:t>
      </w:r>
      <w:r w:rsidRPr="00DF05A1">
        <w:rPr>
          <w:rStyle w:val="9-Char"/>
          <w:rtl/>
        </w:rPr>
        <w:t>[المنافقون: 8]</w:t>
      </w:r>
    </w:p>
    <w:p w:rsidR="00607B2E" w:rsidRPr="0088599A" w:rsidRDefault="00044FCA" w:rsidP="004E500B">
      <w:pPr>
        <w:rPr>
          <w:rStyle w:val="1-Char0"/>
          <w:rtl/>
        </w:rPr>
      </w:pPr>
      <w:r w:rsidRPr="0088599A">
        <w:rPr>
          <w:rStyle w:val="1-Char0"/>
          <w:rFonts w:hint="cs"/>
          <w:rtl/>
        </w:rPr>
        <w:t>پس چرا ا</w:t>
      </w:r>
      <w:r w:rsidR="008D60BE">
        <w:rPr>
          <w:rStyle w:val="1-Char0"/>
          <w:rFonts w:hint="cs"/>
          <w:rtl/>
        </w:rPr>
        <w:t>ی</w:t>
      </w:r>
      <w:r w:rsidRPr="0088599A">
        <w:rPr>
          <w:rStyle w:val="1-Char0"/>
          <w:rFonts w:hint="cs"/>
          <w:rtl/>
        </w:rPr>
        <w:t>ن همه معضلات و مش</w:t>
      </w:r>
      <w:r w:rsidR="008D60BE">
        <w:rPr>
          <w:rStyle w:val="1-Char0"/>
          <w:rFonts w:hint="cs"/>
          <w:rtl/>
        </w:rPr>
        <w:t>ک</w:t>
      </w:r>
      <w:r w:rsidRPr="0088599A">
        <w:rPr>
          <w:rStyle w:val="1-Char0"/>
          <w:rFonts w:hint="cs"/>
          <w:rtl/>
        </w:rPr>
        <w:t>لات، و ا</w:t>
      </w:r>
      <w:r w:rsidR="008D60BE">
        <w:rPr>
          <w:rStyle w:val="1-Char0"/>
          <w:rFonts w:hint="cs"/>
          <w:rtl/>
        </w:rPr>
        <w:t>ی</w:t>
      </w:r>
      <w:r w:rsidRPr="0088599A">
        <w:rPr>
          <w:rStyle w:val="1-Char0"/>
          <w:rFonts w:hint="cs"/>
          <w:rtl/>
        </w:rPr>
        <w:t>ن همه چالش و دغدغه، و ا</w:t>
      </w:r>
      <w:r w:rsidR="008D60BE">
        <w:rPr>
          <w:rStyle w:val="1-Char0"/>
          <w:rFonts w:hint="cs"/>
          <w:rtl/>
        </w:rPr>
        <w:t>ی</w:t>
      </w:r>
      <w:r w:rsidRPr="0088599A">
        <w:rPr>
          <w:rStyle w:val="1-Char0"/>
          <w:rFonts w:hint="cs"/>
          <w:rtl/>
        </w:rPr>
        <w:t>ن همه ناهموار</w:t>
      </w:r>
      <w:r w:rsidR="008D60BE">
        <w:rPr>
          <w:rStyle w:val="1-Char0"/>
          <w:rFonts w:hint="cs"/>
          <w:rtl/>
        </w:rPr>
        <w:t>ی</w:t>
      </w:r>
      <w:r w:rsidRPr="0088599A">
        <w:rPr>
          <w:rStyle w:val="1-Char0"/>
          <w:rFonts w:hint="cs"/>
          <w:rtl/>
        </w:rPr>
        <w:t xml:space="preserve"> و ناهنجار</w:t>
      </w:r>
      <w:r w:rsidR="008D60BE">
        <w:rPr>
          <w:rStyle w:val="1-Char0"/>
          <w:rFonts w:hint="cs"/>
          <w:rtl/>
        </w:rPr>
        <w:t>ی</w:t>
      </w:r>
      <w:r w:rsidRPr="0088599A">
        <w:rPr>
          <w:rStyle w:val="1-Char0"/>
          <w:rFonts w:hint="cs"/>
          <w:rtl/>
        </w:rPr>
        <w:t xml:space="preserve"> و </w:t>
      </w:r>
      <w:r w:rsidR="008D60BE">
        <w:rPr>
          <w:rStyle w:val="1-Char0"/>
          <w:rFonts w:hint="cs"/>
          <w:rtl/>
        </w:rPr>
        <w:t>ک</w:t>
      </w:r>
      <w:r w:rsidRPr="0088599A">
        <w:rPr>
          <w:rStyle w:val="1-Char0"/>
          <w:rFonts w:hint="cs"/>
          <w:rtl/>
        </w:rPr>
        <w:t>شم</w:t>
      </w:r>
      <w:r w:rsidR="008D60BE">
        <w:rPr>
          <w:rStyle w:val="1-Char0"/>
          <w:rFonts w:hint="cs"/>
          <w:rtl/>
        </w:rPr>
        <w:t>ک</w:t>
      </w:r>
      <w:r w:rsidRPr="0088599A">
        <w:rPr>
          <w:rStyle w:val="1-Char0"/>
          <w:rFonts w:hint="cs"/>
          <w:rtl/>
        </w:rPr>
        <w:t>ش و ناملا</w:t>
      </w:r>
      <w:r w:rsidR="008D60BE">
        <w:rPr>
          <w:rStyle w:val="1-Char0"/>
          <w:rFonts w:hint="cs"/>
          <w:rtl/>
        </w:rPr>
        <w:t>ی</w:t>
      </w:r>
      <w:r w:rsidRPr="0088599A">
        <w:rPr>
          <w:rStyle w:val="1-Char0"/>
          <w:rFonts w:hint="cs"/>
          <w:rtl/>
        </w:rPr>
        <w:t>مات؟</w:t>
      </w:r>
    </w:p>
    <w:p w:rsidR="00044FCA" w:rsidRPr="0088599A" w:rsidRDefault="0029731E" w:rsidP="004E500B">
      <w:pPr>
        <w:rPr>
          <w:rStyle w:val="1-Char0"/>
          <w:rtl/>
        </w:rPr>
      </w:pPr>
      <w:r w:rsidRPr="0088599A">
        <w:rPr>
          <w:rStyle w:val="1-Char0"/>
          <w:rFonts w:hint="cs"/>
          <w:rtl/>
        </w:rPr>
        <w:t>آر</w:t>
      </w:r>
      <w:r w:rsidR="008D60BE">
        <w:rPr>
          <w:rStyle w:val="1-Char0"/>
          <w:rFonts w:hint="cs"/>
          <w:rtl/>
        </w:rPr>
        <w:t>ی</w:t>
      </w:r>
      <w:r w:rsidRPr="0088599A">
        <w:rPr>
          <w:rStyle w:val="1-Char0"/>
          <w:rFonts w:hint="cs"/>
          <w:rtl/>
        </w:rPr>
        <w:t xml:space="preserve"> ا</w:t>
      </w:r>
      <w:r w:rsidR="008D60BE">
        <w:rPr>
          <w:rStyle w:val="1-Char0"/>
          <w:rFonts w:hint="cs"/>
          <w:rtl/>
        </w:rPr>
        <w:t>ی</w:t>
      </w:r>
      <w:r w:rsidRPr="0088599A">
        <w:rPr>
          <w:rStyle w:val="1-Char0"/>
          <w:rFonts w:hint="cs"/>
          <w:rtl/>
        </w:rPr>
        <w:t xml:space="preserve"> مسلمان! از خودت بپرس: براست</w:t>
      </w:r>
      <w:r w:rsidR="008D60BE">
        <w:rPr>
          <w:rStyle w:val="1-Char0"/>
          <w:rFonts w:hint="cs"/>
          <w:rtl/>
        </w:rPr>
        <w:t>ی</w:t>
      </w:r>
      <w:r w:rsidRPr="0088599A">
        <w:rPr>
          <w:rStyle w:val="1-Char0"/>
          <w:rFonts w:hint="cs"/>
          <w:rtl/>
        </w:rPr>
        <w:t xml:space="preserve"> چرا عقب ماندگ</w:t>
      </w:r>
      <w:r w:rsidR="008D60BE">
        <w:rPr>
          <w:rStyle w:val="1-Char0"/>
          <w:rFonts w:hint="cs"/>
          <w:rtl/>
        </w:rPr>
        <w:t>ی</w:t>
      </w:r>
      <w:r w:rsidRPr="0088599A">
        <w:rPr>
          <w:rStyle w:val="1-Char0"/>
          <w:rFonts w:hint="cs"/>
          <w:rtl/>
        </w:rPr>
        <w:t>؟ چرا ارتجاع و قهقراء؟ چرا ش</w:t>
      </w:r>
      <w:r w:rsidR="008D60BE">
        <w:rPr>
          <w:rStyle w:val="1-Char0"/>
          <w:rFonts w:hint="cs"/>
          <w:rtl/>
        </w:rPr>
        <w:t>ک</w:t>
      </w:r>
      <w:r w:rsidRPr="0088599A">
        <w:rPr>
          <w:rStyle w:val="1-Char0"/>
          <w:rFonts w:hint="cs"/>
          <w:rtl/>
        </w:rPr>
        <w:t>ست و بدبخت</w:t>
      </w:r>
      <w:r w:rsidR="008D60BE">
        <w:rPr>
          <w:rStyle w:val="1-Char0"/>
          <w:rFonts w:hint="cs"/>
          <w:rtl/>
        </w:rPr>
        <w:t>ی</w:t>
      </w:r>
      <w:r w:rsidRPr="0088599A">
        <w:rPr>
          <w:rStyle w:val="1-Char0"/>
          <w:rFonts w:hint="cs"/>
          <w:rtl/>
        </w:rPr>
        <w:t xml:space="preserve">؟ </w:t>
      </w:r>
      <w:r w:rsidR="003A3A61" w:rsidRPr="0088599A">
        <w:rPr>
          <w:rStyle w:val="1-Char0"/>
          <w:rFonts w:hint="cs"/>
          <w:rtl/>
        </w:rPr>
        <w:t>چرا انحطاط فرهنگ</w:t>
      </w:r>
      <w:r w:rsidR="008D60BE">
        <w:rPr>
          <w:rStyle w:val="1-Char0"/>
          <w:rFonts w:hint="cs"/>
          <w:rtl/>
        </w:rPr>
        <w:t>ی</w:t>
      </w:r>
      <w:r w:rsidR="003A3A61" w:rsidRPr="0088599A">
        <w:rPr>
          <w:rStyle w:val="1-Char0"/>
          <w:rFonts w:hint="cs"/>
          <w:rtl/>
        </w:rPr>
        <w:t xml:space="preserve"> و س</w:t>
      </w:r>
      <w:r w:rsidR="008D60BE">
        <w:rPr>
          <w:rStyle w:val="1-Char0"/>
          <w:rFonts w:hint="cs"/>
          <w:rtl/>
        </w:rPr>
        <w:t>ی</w:t>
      </w:r>
      <w:r w:rsidR="003A3A61" w:rsidRPr="0088599A">
        <w:rPr>
          <w:rStyle w:val="1-Char0"/>
          <w:rFonts w:hint="cs"/>
          <w:rtl/>
        </w:rPr>
        <w:t>اس</w:t>
      </w:r>
      <w:r w:rsidR="008D60BE">
        <w:rPr>
          <w:rStyle w:val="1-Char0"/>
          <w:rFonts w:hint="cs"/>
          <w:rtl/>
        </w:rPr>
        <w:t>ی</w:t>
      </w:r>
      <w:r w:rsidR="003A3A61" w:rsidRPr="0088599A">
        <w:rPr>
          <w:rStyle w:val="1-Char0"/>
          <w:rFonts w:hint="cs"/>
          <w:rtl/>
        </w:rPr>
        <w:t>؟</w:t>
      </w:r>
    </w:p>
    <w:p w:rsidR="003A3A61" w:rsidRDefault="003A3A61" w:rsidP="004E500B">
      <w:pPr>
        <w:rPr>
          <w:rStyle w:val="1-Char0"/>
          <w:rtl/>
        </w:rPr>
      </w:pPr>
      <w:r w:rsidRPr="0088599A">
        <w:rPr>
          <w:rStyle w:val="1-Char0"/>
          <w:rFonts w:hint="cs"/>
          <w:rtl/>
        </w:rPr>
        <w:t>براست</w:t>
      </w:r>
      <w:r w:rsidR="008D60BE">
        <w:rPr>
          <w:rStyle w:val="1-Char0"/>
          <w:rFonts w:hint="cs"/>
          <w:rtl/>
        </w:rPr>
        <w:t>ی</w:t>
      </w:r>
      <w:r w:rsidRPr="0088599A">
        <w:rPr>
          <w:rStyle w:val="1-Char0"/>
          <w:rFonts w:hint="cs"/>
          <w:rtl/>
        </w:rPr>
        <w:t xml:space="preserve"> ضعف و نقص مادر چ</w:t>
      </w:r>
      <w:r w:rsidR="008D60BE">
        <w:rPr>
          <w:rStyle w:val="1-Char0"/>
          <w:rFonts w:hint="cs"/>
          <w:rtl/>
        </w:rPr>
        <w:t>ی</w:t>
      </w:r>
      <w:r w:rsidRPr="0088599A">
        <w:rPr>
          <w:rStyle w:val="1-Char0"/>
          <w:rFonts w:hint="cs"/>
          <w:rtl/>
        </w:rPr>
        <w:t xml:space="preserve">ست؟ </w:t>
      </w:r>
      <w:r w:rsidR="008D60BE">
        <w:rPr>
          <w:rStyle w:val="1-Char0"/>
          <w:rFonts w:hint="cs"/>
          <w:rtl/>
        </w:rPr>
        <w:t>ک</w:t>
      </w:r>
      <w:r w:rsidRPr="0088599A">
        <w:rPr>
          <w:rStyle w:val="1-Char0"/>
          <w:rFonts w:hint="cs"/>
          <w:rtl/>
        </w:rPr>
        <w:t>جا</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ار ما م</w:t>
      </w:r>
      <w:r w:rsidR="008D60BE">
        <w:rPr>
          <w:rStyle w:val="1-Char0"/>
          <w:rFonts w:hint="cs"/>
          <w:rtl/>
        </w:rPr>
        <w:t>ی</w:t>
      </w:r>
      <w:r w:rsidRPr="0088599A">
        <w:rPr>
          <w:rStyle w:val="1-Char0"/>
          <w:rFonts w:hint="cs"/>
          <w:rtl/>
        </w:rPr>
        <w:t xml:space="preserve">‌لنگد؟ </w:t>
      </w:r>
      <w:r w:rsidR="0008377A" w:rsidRPr="0088599A">
        <w:rPr>
          <w:rStyle w:val="1-Char0"/>
          <w:rFonts w:hint="cs"/>
          <w:rtl/>
        </w:rPr>
        <w:t>و به خاطر چه چ</w:t>
      </w:r>
      <w:r w:rsidR="008D60BE">
        <w:rPr>
          <w:rStyle w:val="1-Char0"/>
          <w:rFonts w:hint="cs"/>
          <w:rtl/>
        </w:rPr>
        <w:t>ی</w:t>
      </w:r>
      <w:r w:rsidR="0008377A" w:rsidRPr="0088599A">
        <w:rPr>
          <w:rStyle w:val="1-Char0"/>
          <w:rFonts w:hint="cs"/>
          <w:rtl/>
        </w:rPr>
        <w:t>ز</w:t>
      </w:r>
      <w:r w:rsidR="008D60BE">
        <w:rPr>
          <w:rStyle w:val="1-Char0"/>
          <w:rFonts w:hint="cs"/>
          <w:rtl/>
        </w:rPr>
        <w:t>ی</w:t>
      </w:r>
      <w:r w:rsidR="0008377A" w:rsidRPr="0088599A">
        <w:rPr>
          <w:rStyle w:val="1-Char0"/>
          <w:rFonts w:hint="cs"/>
          <w:rtl/>
        </w:rPr>
        <w:t xml:space="preserve"> ا</w:t>
      </w:r>
      <w:r w:rsidR="008D60BE">
        <w:rPr>
          <w:rStyle w:val="1-Char0"/>
          <w:rFonts w:hint="cs"/>
          <w:rtl/>
        </w:rPr>
        <w:t>ی</w:t>
      </w:r>
      <w:r w:rsidR="0008377A" w:rsidRPr="0088599A">
        <w:rPr>
          <w:rStyle w:val="1-Char0"/>
          <w:rFonts w:hint="cs"/>
          <w:rtl/>
        </w:rPr>
        <w:t>ن همه ح</w:t>
      </w:r>
      <w:r w:rsidR="008D60BE">
        <w:rPr>
          <w:rStyle w:val="1-Char0"/>
          <w:rFonts w:hint="cs"/>
          <w:rtl/>
        </w:rPr>
        <w:t>ی</w:t>
      </w:r>
      <w:r w:rsidR="0008377A" w:rsidRPr="0088599A">
        <w:rPr>
          <w:rStyle w:val="1-Char0"/>
          <w:rFonts w:hint="cs"/>
          <w:rtl/>
        </w:rPr>
        <w:t>ران و و</w:t>
      </w:r>
      <w:r w:rsidR="008D60BE">
        <w:rPr>
          <w:rStyle w:val="1-Char0"/>
          <w:rFonts w:hint="cs"/>
          <w:rtl/>
        </w:rPr>
        <w:t>ی</w:t>
      </w:r>
      <w:r w:rsidR="0008377A" w:rsidRPr="0088599A">
        <w:rPr>
          <w:rStyle w:val="1-Char0"/>
          <w:rFonts w:hint="cs"/>
          <w:rtl/>
        </w:rPr>
        <w:t>لان و گر</w:t>
      </w:r>
      <w:r w:rsidR="008D60BE">
        <w:rPr>
          <w:rStyle w:val="1-Char0"/>
          <w:rFonts w:hint="cs"/>
          <w:rtl/>
        </w:rPr>
        <w:t>ی</w:t>
      </w:r>
      <w:r w:rsidR="0008377A" w:rsidRPr="0088599A">
        <w:rPr>
          <w:rStyle w:val="1-Char0"/>
          <w:rFonts w:hint="cs"/>
          <w:rtl/>
        </w:rPr>
        <w:t>ان و نالان و افتان و خ</w:t>
      </w:r>
      <w:r w:rsidR="008D60BE">
        <w:rPr>
          <w:rStyle w:val="1-Char0"/>
          <w:rFonts w:hint="cs"/>
          <w:rtl/>
        </w:rPr>
        <w:t>ی</w:t>
      </w:r>
      <w:r w:rsidR="0008377A" w:rsidRPr="0088599A">
        <w:rPr>
          <w:rStyle w:val="1-Char0"/>
          <w:rFonts w:hint="cs"/>
          <w:rtl/>
        </w:rPr>
        <w:t>زان</w:t>
      </w:r>
      <w:r w:rsidR="008D60BE">
        <w:rPr>
          <w:rStyle w:val="1-Char0"/>
          <w:rFonts w:hint="cs"/>
          <w:rtl/>
        </w:rPr>
        <w:t>ی</w:t>
      </w:r>
      <w:r w:rsidR="0008377A" w:rsidRPr="0088599A">
        <w:rPr>
          <w:rStyle w:val="1-Char0"/>
          <w:rFonts w:hint="cs"/>
          <w:rtl/>
        </w:rPr>
        <w:t>م؟!</w:t>
      </w:r>
    </w:p>
    <w:p w:rsidR="00F849C2" w:rsidRDefault="00F849C2" w:rsidP="004E500B">
      <w:pPr>
        <w:rPr>
          <w:rStyle w:val="1-Char0"/>
          <w:rtl/>
        </w:rPr>
        <w:sectPr w:rsidR="00F849C2" w:rsidSect="005967D2">
          <w:headerReference w:type="default" r:id="rId19"/>
          <w:footnotePr>
            <w:numRestart w:val="eachPage"/>
          </w:footnotePr>
          <w:type w:val="oddPage"/>
          <w:pgSz w:w="9356" w:h="13608" w:code="11"/>
          <w:pgMar w:top="567" w:right="1134" w:bottom="851" w:left="1134" w:header="454" w:footer="0" w:gutter="0"/>
          <w:cols w:space="720"/>
          <w:titlePg/>
          <w:bidi/>
          <w:rtlGutter/>
          <w:docGrid w:linePitch="360"/>
        </w:sectPr>
      </w:pPr>
    </w:p>
    <w:p w:rsidR="0008377A" w:rsidRDefault="00ED2358" w:rsidP="00F849C2">
      <w:pPr>
        <w:pStyle w:val="2-"/>
        <w:rPr>
          <w:rtl/>
          <w:lang w:bidi="fa-IR"/>
        </w:rPr>
      </w:pPr>
      <w:bookmarkStart w:id="7" w:name="_Toc439668573"/>
      <w:r>
        <w:rPr>
          <w:rFonts w:hint="cs"/>
          <w:rtl/>
          <w:lang w:bidi="fa-IR"/>
        </w:rPr>
        <w:t>دل</w:t>
      </w:r>
      <w:r w:rsidR="00DF05A1">
        <w:rPr>
          <w:rFonts w:hint="cs"/>
          <w:rtl/>
          <w:lang w:bidi="fa-IR"/>
        </w:rPr>
        <w:t>ی</w:t>
      </w:r>
      <w:r>
        <w:rPr>
          <w:rFonts w:hint="cs"/>
          <w:rtl/>
          <w:lang w:bidi="fa-IR"/>
        </w:rPr>
        <w:t>ل ش</w:t>
      </w:r>
      <w:r w:rsidR="00DF05A1">
        <w:rPr>
          <w:rFonts w:hint="cs"/>
          <w:rtl/>
          <w:lang w:bidi="fa-IR"/>
        </w:rPr>
        <w:t>ک</w:t>
      </w:r>
      <w:r>
        <w:rPr>
          <w:rFonts w:hint="cs"/>
          <w:rtl/>
          <w:lang w:bidi="fa-IR"/>
        </w:rPr>
        <w:t>ست مسلمانان، فاصله گرفتن از تعال</w:t>
      </w:r>
      <w:r w:rsidR="00DF05A1">
        <w:rPr>
          <w:rFonts w:hint="cs"/>
          <w:rtl/>
          <w:lang w:bidi="fa-IR"/>
        </w:rPr>
        <w:t>ی</w:t>
      </w:r>
      <w:r>
        <w:rPr>
          <w:rFonts w:hint="cs"/>
          <w:rtl/>
          <w:lang w:bidi="fa-IR"/>
        </w:rPr>
        <w:t>م</w:t>
      </w:r>
      <w:r w:rsidR="00F849C2">
        <w:rPr>
          <w:rtl/>
          <w:lang w:bidi="fa-IR"/>
        </w:rPr>
        <w:br/>
      </w:r>
      <w:r>
        <w:rPr>
          <w:rFonts w:hint="cs"/>
          <w:rtl/>
          <w:lang w:bidi="fa-IR"/>
        </w:rPr>
        <w:t xml:space="preserve">و </w:t>
      </w:r>
      <w:r w:rsidR="00DF4A55">
        <w:rPr>
          <w:rFonts w:hint="cs"/>
          <w:rtl/>
          <w:lang w:bidi="fa-IR"/>
        </w:rPr>
        <w:t>سنّت‌</w:t>
      </w:r>
      <w:r>
        <w:rPr>
          <w:rFonts w:hint="cs"/>
          <w:rtl/>
          <w:lang w:bidi="fa-IR"/>
        </w:rPr>
        <w:t>‌ها</w:t>
      </w:r>
      <w:r w:rsidR="00DF05A1">
        <w:rPr>
          <w:rFonts w:hint="cs"/>
          <w:rtl/>
          <w:lang w:bidi="fa-IR"/>
        </w:rPr>
        <w:t>ی</w:t>
      </w:r>
      <w:r>
        <w:rPr>
          <w:rFonts w:hint="cs"/>
          <w:rtl/>
          <w:lang w:bidi="fa-IR"/>
        </w:rPr>
        <w:t xml:space="preserve"> حضرت محمد</w:t>
      </w:r>
      <w:r w:rsidR="00343A3E" w:rsidRPr="00872E9C">
        <w:rPr>
          <w:rFonts w:ascii="MCS P_Mohammad." w:hAnsi="MCS P_Mohammad." w:cs="CTraditional Arabic"/>
          <w:b/>
          <w:bCs w:val="0"/>
          <w:sz w:val="24"/>
          <w:rtl/>
          <w:lang w:bidi="fa-IR"/>
        </w:rPr>
        <w:t xml:space="preserve"> ج</w:t>
      </w:r>
      <w:r>
        <w:rPr>
          <w:rFonts w:hint="cs"/>
          <w:rtl/>
          <w:lang w:bidi="fa-IR"/>
        </w:rPr>
        <w:t xml:space="preserve"> است</w:t>
      </w:r>
      <w:bookmarkEnd w:id="7"/>
    </w:p>
    <w:p w:rsidR="00ED2358" w:rsidRPr="0088599A" w:rsidRDefault="00B46F31" w:rsidP="004E500B">
      <w:pPr>
        <w:rPr>
          <w:rStyle w:val="1-Char0"/>
          <w:rtl/>
        </w:rPr>
      </w:pPr>
      <w:r w:rsidRPr="0088599A">
        <w:rPr>
          <w:rStyle w:val="1-Char0"/>
          <w:rFonts w:hint="cs"/>
          <w:rtl/>
        </w:rPr>
        <w:t>ا</w:t>
      </w:r>
      <w:r w:rsidR="008D60BE">
        <w:rPr>
          <w:rStyle w:val="1-Char0"/>
          <w:rFonts w:hint="cs"/>
          <w:rtl/>
        </w:rPr>
        <w:t>ی</w:t>
      </w:r>
      <w:r w:rsidRPr="0088599A">
        <w:rPr>
          <w:rStyle w:val="1-Char0"/>
          <w:rFonts w:hint="cs"/>
          <w:rtl/>
        </w:rPr>
        <w:t xml:space="preserve"> مسلمانان! ا</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ادعا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د مؤمن</w:t>
      </w:r>
      <w:r w:rsidR="008D60BE">
        <w:rPr>
          <w:rStyle w:val="1-Char0"/>
          <w:rFonts w:hint="cs"/>
          <w:rtl/>
        </w:rPr>
        <w:t>ی</w:t>
      </w:r>
      <w:r w:rsidRPr="0088599A">
        <w:rPr>
          <w:rStyle w:val="1-Char0"/>
          <w:rFonts w:hint="cs"/>
          <w:rtl/>
        </w:rPr>
        <w:t>د! همه بدان</w:t>
      </w:r>
      <w:r w:rsidR="008D60BE">
        <w:rPr>
          <w:rStyle w:val="1-Char0"/>
          <w:rFonts w:hint="cs"/>
          <w:rtl/>
        </w:rPr>
        <w:t>ی</w:t>
      </w:r>
      <w:r w:rsidRPr="0088599A">
        <w:rPr>
          <w:rStyle w:val="1-Char0"/>
          <w:rFonts w:hint="cs"/>
          <w:rtl/>
        </w:rPr>
        <w:t>د و بر فراز منبرها و پشت تر</w:t>
      </w:r>
      <w:r w:rsidR="008D60BE">
        <w:rPr>
          <w:rStyle w:val="1-Char0"/>
          <w:rFonts w:hint="cs"/>
          <w:rtl/>
        </w:rPr>
        <w:t>ی</w:t>
      </w:r>
      <w:r w:rsidRPr="0088599A">
        <w:rPr>
          <w:rStyle w:val="1-Char0"/>
          <w:rFonts w:hint="cs"/>
          <w:rtl/>
        </w:rPr>
        <w:t>بون</w:t>
      </w:r>
      <w:r w:rsidR="00F849C2">
        <w:rPr>
          <w:rStyle w:val="1-Char0"/>
          <w:rFonts w:hint="eastAsia"/>
          <w:rtl/>
        </w:rPr>
        <w:t>‌</w:t>
      </w:r>
      <w:r w:rsidRPr="0088599A">
        <w:rPr>
          <w:rStyle w:val="1-Char0"/>
          <w:rFonts w:hint="cs"/>
          <w:rtl/>
        </w:rPr>
        <w:t>ها ن</w:t>
      </w:r>
      <w:r w:rsidR="008D60BE">
        <w:rPr>
          <w:rStyle w:val="1-Char0"/>
          <w:rFonts w:hint="cs"/>
          <w:rtl/>
        </w:rPr>
        <w:t>ی</w:t>
      </w:r>
      <w:r w:rsidRPr="0088599A">
        <w:rPr>
          <w:rStyle w:val="1-Char0"/>
          <w:rFonts w:hint="cs"/>
          <w:rtl/>
        </w:rPr>
        <w:t>ز به هم</w:t>
      </w:r>
      <w:r w:rsidR="002A5A9D">
        <w:rPr>
          <w:rStyle w:val="1-Char0"/>
          <w:rFonts w:hint="cs"/>
          <w:rtl/>
        </w:rPr>
        <w:t>ۀ</w:t>
      </w:r>
      <w:r w:rsidRPr="0088599A">
        <w:rPr>
          <w:rStyle w:val="1-Char0"/>
          <w:rFonts w:hint="cs"/>
          <w:rtl/>
        </w:rPr>
        <w:t xml:space="preserve"> مردمان بگوئ</w:t>
      </w:r>
      <w:r w:rsidR="008D60BE">
        <w:rPr>
          <w:rStyle w:val="1-Char0"/>
          <w:rFonts w:hint="cs"/>
          <w:rtl/>
        </w:rPr>
        <w:t>ی</w:t>
      </w:r>
      <w:r w:rsidRPr="0088599A">
        <w:rPr>
          <w:rStyle w:val="1-Char0"/>
          <w:rFonts w:hint="cs"/>
          <w:rtl/>
        </w:rPr>
        <w:t xml:space="preserve">د </w:t>
      </w:r>
      <w:r w:rsidR="008D60BE">
        <w:rPr>
          <w:rStyle w:val="1-Char0"/>
          <w:rFonts w:hint="cs"/>
          <w:rtl/>
        </w:rPr>
        <w:t>ک</w:t>
      </w:r>
      <w:r w:rsidRPr="0088599A">
        <w:rPr>
          <w:rStyle w:val="1-Char0"/>
          <w:rFonts w:hint="cs"/>
          <w:rtl/>
        </w:rPr>
        <w:t xml:space="preserve">ه ضعف و نقص ما فقط </w:t>
      </w:r>
      <w:r w:rsidR="008D60BE">
        <w:rPr>
          <w:rStyle w:val="1-Char0"/>
          <w:rFonts w:hint="cs"/>
          <w:rtl/>
        </w:rPr>
        <w:t>یک</w:t>
      </w:r>
      <w:r w:rsidRPr="0088599A">
        <w:rPr>
          <w:rStyle w:val="1-Char0"/>
          <w:rFonts w:hint="cs"/>
          <w:rtl/>
        </w:rPr>
        <w:t xml:space="preserve"> چ</w:t>
      </w:r>
      <w:r w:rsidR="008D60BE">
        <w:rPr>
          <w:rStyle w:val="1-Char0"/>
          <w:rFonts w:hint="cs"/>
          <w:rtl/>
        </w:rPr>
        <w:t>ی</w:t>
      </w:r>
      <w:r w:rsidRPr="0088599A">
        <w:rPr>
          <w:rStyle w:val="1-Char0"/>
          <w:rFonts w:hint="cs"/>
          <w:rtl/>
        </w:rPr>
        <w:t xml:space="preserve">ز است و بس. ما فقط به خاطر </w:t>
      </w:r>
      <w:r w:rsidR="008D60BE">
        <w:rPr>
          <w:rStyle w:val="1-Char0"/>
          <w:rFonts w:hint="cs"/>
          <w:rtl/>
        </w:rPr>
        <w:t>یک</w:t>
      </w:r>
      <w:r w:rsidRPr="0088599A">
        <w:rPr>
          <w:rStyle w:val="1-Char0"/>
          <w:rFonts w:hint="cs"/>
          <w:rtl/>
        </w:rPr>
        <w:t xml:space="preserve"> چ</w:t>
      </w:r>
      <w:r w:rsidR="008D60BE">
        <w:rPr>
          <w:rStyle w:val="1-Char0"/>
          <w:rFonts w:hint="cs"/>
          <w:rtl/>
        </w:rPr>
        <w:t>ی</w:t>
      </w:r>
      <w:r w:rsidRPr="0088599A">
        <w:rPr>
          <w:rStyle w:val="1-Char0"/>
          <w:rFonts w:hint="cs"/>
          <w:rtl/>
        </w:rPr>
        <w:t xml:space="preserve">ز است </w:t>
      </w:r>
      <w:r w:rsidR="008D60BE">
        <w:rPr>
          <w:rStyle w:val="1-Char0"/>
          <w:rFonts w:hint="cs"/>
          <w:rtl/>
        </w:rPr>
        <w:t>ک</w:t>
      </w:r>
      <w:r w:rsidRPr="0088599A">
        <w:rPr>
          <w:rStyle w:val="1-Char0"/>
          <w:rFonts w:hint="cs"/>
          <w:rtl/>
        </w:rPr>
        <w:t>ه ا</w:t>
      </w:r>
      <w:r w:rsidR="008D60BE">
        <w:rPr>
          <w:rStyle w:val="1-Char0"/>
          <w:rFonts w:hint="cs"/>
          <w:rtl/>
        </w:rPr>
        <w:t>ی</w:t>
      </w:r>
      <w:r w:rsidRPr="0088599A">
        <w:rPr>
          <w:rStyle w:val="1-Char0"/>
          <w:rFonts w:hint="cs"/>
          <w:rtl/>
        </w:rPr>
        <w:t>ن همه ح</w:t>
      </w:r>
      <w:r w:rsidR="008D60BE">
        <w:rPr>
          <w:rStyle w:val="1-Char0"/>
          <w:rFonts w:hint="cs"/>
          <w:rtl/>
        </w:rPr>
        <w:t>ی</w:t>
      </w:r>
      <w:r w:rsidRPr="0088599A">
        <w:rPr>
          <w:rStyle w:val="1-Char0"/>
          <w:rFonts w:hint="cs"/>
          <w:rtl/>
        </w:rPr>
        <w:t>ران و و</w:t>
      </w:r>
      <w:r w:rsidR="008D60BE">
        <w:rPr>
          <w:rStyle w:val="1-Char0"/>
          <w:rFonts w:hint="cs"/>
          <w:rtl/>
        </w:rPr>
        <w:t>ی</w:t>
      </w:r>
      <w:r w:rsidRPr="0088599A">
        <w:rPr>
          <w:rStyle w:val="1-Char0"/>
          <w:rFonts w:hint="cs"/>
          <w:rtl/>
        </w:rPr>
        <w:t>لان و افتان و خ</w:t>
      </w:r>
      <w:r w:rsidR="008D60BE">
        <w:rPr>
          <w:rStyle w:val="1-Char0"/>
          <w:rFonts w:hint="cs"/>
          <w:rtl/>
        </w:rPr>
        <w:t>ی</w:t>
      </w:r>
      <w:r w:rsidRPr="0088599A">
        <w:rPr>
          <w:rStyle w:val="1-Char0"/>
          <w:rFonts w:hint="cs"/>
          <w:rtl/>
        </w:rPr>
        <w:t>زان و گر</w:t>
      </w:r>
      <w:r w:rsidR="008D60BE">
        <w:rPr>
          <w:rStyle w:val="1-Char0"/>
          <w:rFonts w:hint="cs"/>
          <w:rtl/>
        </w:rPr>
        <w:t>ی</w:t>
      </w:r>
      <w:r w:rsidRPr="0088599A">
        <w:rPr>
          <w:rStyle w:val="1-Char0"/>
          <w:rFonts w:hint="cs"/>
          <w:rtl/>
        </w:rPr>
        <w:t>ان و نالان و بدبخت و ش</w:t>
      </w:r>
      <w:r w:rsidR="008D60BE">
        <w:rPr>
          <w:rStyle w:val="1-Char0"/>
          <w:rFonts w:hint="cs"/>
          <w:rtl/>
        </w:rPr>
        <w:t>ک</w:t>
      </w:r>
      <w:r w:rsidRPr="0088599A">
        <w:rPr>
          <w:rStyle w:val="1-Char0"/>
          <w:rFonts w:hint="cs"/>
          <w:rtl/>
        </w:rPr>
        <w:t>ست خورده‌ا</w:t>
      </w:r>
      <w:r w:rsidR="008D60BE">
        <w:rPr>
          <w:rStyle w:val="1-Char0"/>
          <w:rFonts w:hint="cs"/>
          <w:rtl/>
        </w:rPr>
        <w:t>ی</w:t>
      </w:r>
      <w:r w:rsidRPr="0088599A">
        <w:rPr>
          <w:rStyle w:val="1-Char0"/>
          <w:rFonts w:hint="cs"/>
          <w:rtl/>
        </w:rPr>
        <w:t>م؛ و آن چ</w:t>
      </w:r>
      <w:r w:rsidR="008D60BE">
        <w:rPr>
          <w:rStyle w:val="1-Char0"/>
          <w:rFonts w:hint="cs"/>
          <w:rtl/>
        </w:rPr>
        <w:t>ی</w:t>
      </w:r>
      <w:r w:rsidRPr="0088599A">
        <w:rPr>
          <w:rStyle w:val="1-Char0"/>
          <w:rFonts w:hint="cs"/>
          <w:rtl/>
        </w:rPr>
        <w:t>ز، دور</w:t>
      </w:r>
      <w:r w:rsidR="008D60BE">
        <w:rPr>
          <w:rStyle w:val="1-Char0"/>
          <w:rFonts w:hint="cs"/>
          <w:rtl/>
        </w:rPr>
        <w:t>ی</w:t>
      </w:r>
      <w:r w:rsidRPr="0088599A">
        <w:rPr>
          <w:rStyle w:val="1-Char0"/>
          <w:rFonts w:hint="cs"/>
          <w:rtl/>
        </w:rPr>
        <w:t xml:space="preserve"> از اح</w:t>
      </w:r>
      <w:r w:rsidR="008D60BE">
        <w:rPr>
          <w:rStyle w:val="1-Char0"/>
          <w:rFonts w:hint="cs"/>
          <w:rtl/>
        </w:rPr>
        <w:t>ک</w:t>
      </w:r>
      <w:r w:rsidRPr="0088599A">
        <w:rPr>
          <w:rStyle w:val="1-Char0"/>
          <w:rFonts w:hint="cs"/>
          <w:rtl/>
        </w:rPr>
        <w:t>ام و فرام</w:t>
      </w:r>
      <w:r w:rsidR="008D60BE">
        <w:rPr>
          <w:rStyle w:val="1-Char0"/>
          <w:rFonts w:hint="cs"/>
          <w:rtl/>
        </w:rPr>
        <w:t>ی</w:t>
      </w:r>
      <w:r w:rsidRPr="0088599A">
        <w:rPr>
          <w:rStyle w:val="1-Char0"/>
          <w:rFonts w:hint="cs"/>
          <w:rtl/>
        </w:rPr>
        <w:t>ن تابنا</w:t>
      </w:r>
      <w:r w:rsidR="008D60BE">
        <w:rPr>
          <w:rStyle w:val="1-Char0"/>
          <w:rFonts w:hint="cs"/>
          <w:rtl/>
        </w:rPr>
        <w:t>ک</w:t>
      </w:r>
      <w:r w:rsidRPr="0088599A">
        <w:rPr>
          <w:rStyle w:val="1-Char0"/>
          <w:rFonts w:hint="cs"/>
          <w:rtl/>
        </w:rPr>
        <w:t>، و تعال</w:t>
      </w:r>
      <w:r w:rsidR="008D60BE">
        <w:rPr>
          <w:rStyle w:val="1-Char0"/>
          <w:rFonts w:hint="cs"/>
          <w:rtl/>
        </w:rPr>
        <w:t>ی</w:t>
      </w:r>
      <w:r w:rsidRPr="0088599A">
        <w:rPr>
          <w:rStyle w:val="1-Char0"/>
          <w:rFonts w:hint="cs"/>
          <w:rtl/>
        </w:rPr>
        <w:t>م و آموزه‌ها</w:t>
      </w:r>
      <w:r w:rsidR="008D60BE">
        <w:rPr>
          <w:rStyle w:val="1-Char0"/>
          <w:rFonts w:hint="cs"/>
          <w:rtl/>
        </w:rPr>
        <w:t>ی</w:t>
      </w:r>
      <w:r w:rsidRPr="0088599A">
        <w:rPr>
          <w:rStyle w:val="1-Char0"/>
          <w:rFonts w:hint="cs"/>
          <w:rtl/>
        </w:rPr>
        <w:t xml:space="preserve"> روح‌بخش، و اوامر و دستورات تعال</w:t>
      </w:r>
      <w:r w:rsidR="008D60BE">
        <w:rPr>
          <w:rStyle w:val="1-Char0"/>
          <w:rFonts w:hint="cs"/>
          <w:rtl/>
        </w:rPr>
        <w:t>ی</w:t>
      </w:r>
      <w:r w:rsidRPr="0088599A">
        <w:rPr>
          <w:rStyle w:val="1-Char0"/>
          <w:rFonts w:hint="cs"/>
          <w:rtl/>
        </w:rPr>
        <w:t>‌آفر</w:t>
      </w:r>
      <w:r w:rsidR="008D60BE">
        <w:rPr>
          <w:rStyle w:val="1-Char0"/>
          <w:rFonts w:hint="cs"/>
          <w:rtl/>
        </w:rPr>
        <w:t>ی</w:t>
      </w:r>
      <w:r w:rsidRPr="0088599A">
        <w:rPr>
          <w:rStyle w:val="1-Char0"/>
          <w:rFonts w:hint="cs"/>
          <w:rtl/>
        </w:rPr>
        <w:t>ن رسول خدا</w:t>
      </w:r>
      <w:r w:rsidR="00343A3E" w:rsidRPr="00343A3E">
        <w:rPr>
          <w:rStyle w:val="1-Char0"/>
          <w:rFonts w:cs="CTraditional Arabic"/>
          <w:rtl/>
        </w:rPr>
        <w:t xml:space="preserve"> ج</w:t>
      </w:r>
      <w:r w:rsidRPr="0088599A">
        <w:rPr>
          <w:rStyle w:val="1-Char0"/>
          <w:rFonts w:hint="cs"/>
          <w:rtl/>
        </w:rPr>
        <w:t xml:space="preserve"> است.</w:t>
      </w:r>
    </w:p>
    <w:p w:rsidR="000E2BE9" w:rsidRPr="0088599A" w:rsidRDefault="00B46F31" w:rsidP="004E500B">
      <w:pPr>
        <w:rPr>
          <w:rStyle w:val="1-Char0"/>
          <w:rtl/>
        </w:rPr>
      </w:pPr>
      <w:r w:rsidRPr="0088599A">
        <w:rPr>
          <w:rStyle w:val="1-Char0"/>
          <w:rFonts w:hint="cs"/>
          <w:rtl/>
        </w:rPr>
        <w:t>به خدا قسم! اگر ما اوامر و فرام</w:t>
      </w:r>
      <w:r w:rsidR="008D60BE">
        <w:rPr>
          <w:rStyle w:val="1-Char0"/>
          <w:rFonts w:hint="cs"/>
          <w:rtl/>
        </w:rPr>
        <w:t>ی</w:t>
      </w:r>
      <w:r w:rsidRPr="0088599A">
        <w:rPr>
          <w:rStyle w:val="1-Char0"/>
          <w:rFonts w:hint="cs"/>
          <w:rtl/>
        </w:rPr>
        <w:t>ن و تعال</w:t>
      </w:r>
      <w:r w:rsidR="008D60BE">
        <w:rPr>
          <w:rStyle w:val="1-Char0"/>
          <w:rFonts w:hint="cs"/>
          <w:rtl/>
        </w:rPr>
        <w:t>ی</w:t>
      </w:r>
      <w:r w:rsidRPr="0088599A">
        <w:rPr>
          <w:rStyle w:val="1-Char0"/>
          <w:rFonts w:hint="cs"/>
          <w:rtl/>
        </w:rPr>
        <w:t>م و آموزه‌ها</w:t>
      </w:r>
      <w:r w:rsidR="008D60BE">
        <w:rPr>
          <w:rStyle w:val="1-Char0"/>
          <w:rFonts w:hint="cs"/>
          <w:rtl/>
        </w:rPr>
        <w:t>ی</w:t>
      </w:r>
      <w:r w:rsidRPr="0088599A">
        <w:rPr>
          <w:rStyle w:val="1-Char0"/>
          <w:rFonts w:hint="cs"/>
          <w:rtl/>
        </w:rPr>
        <w:t xml:space="preserve"> دق</w:t>
      </w:r>
      <w:r w:rsidR="008D60BE">
        <w:rPr>
          <w:rStyle w:val="1-Char0"/>
          <w:rFonts w:hint="cs"/>
          <w:rtl/>
        </w:rPr>
        <w:t>ی</w:t>
      </w:r>
      <w:r w:rsidRPr="0088599A">
        <w:rPr>
          <w:rStyle w:val="1-Char0"/>
          <w:rFonts w:hint="cs"/>
          <w:rtl/>
        </w:rPr>
        <w:t>ق و ژرف پ</w:t>
      </w:r>
      <w:r w:rsidR="008D60BE">
        <w:rPr>
          <w:rStyle w:val="1-Char0"/>
          <w:rFonts w:hint="cs"/>
          <w:rtl/>
        </w:rPr>
        <w:t>ی</w:t>
      </w:r>
      <w:r w:rsidRPr="0088599A">
        <w:rPr>
          <w:rStyle w:val="1-Char0"/>
          <w:rFonts w:hint="cs"/>
          <w:rtl/>
        </w:rPr>
        <w:t>امبر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w:t>
      </w:r>
      <w:r w:rsidR="000E2BE9" w:rsidRPr="0088599A">
        <w:rPr>
          <w:rStyle w:val="1-Char0"/>
          <w:rFonts w:hint="cs"/>
          <w:rtl/>
        </w:rPr>
        <w:t>را از رو</w:t>
      </w:r>
      <w:r w:rsidR="008D60BE">
        <w:rPr>
          <w:rStyle w:val="1-Char0"/>
          <w:rFonts w:hint="cs"/>
          <w:rtl/>
        </w:rPr>
        <w:t>ی</w:t>
      </w:r>
      <w:r w:rsidR="000E2BE9" w:rsidRPr="0088599A">
        <w:rPr>
          <w:rStyle w:val="1-Char0"/>
          <w:rFonts w:hint="cs"/>
          <w:rtl/>
        </w:rPr>
        <w:t xml:space="preserve"> صداقت و اخلاص و اعتقاد و عمل آو</w:t>
      </w:r>
      <w:r w:rsidR="008D60BE">
        <w:rPr>
          <w:rStyle w:val="1-Char0"/>
          <w:rFonts w:hint="cs"/>
          <w:rtl/>
        </w:rPr>
        <w:t>ی</w:t>
      </w:r>
      <w:r w:rsidR="000E2BE9" w:rsidRPr="0088599A">
        <w:rPr>
          <w:rStyle w:val="1-Char0"/>
          <w:rFonts w:hint="cs"/>
          <w:rtl/>
        </w:rPr>
        <w:t>ز</w:t>
      </w:r>
      <w:r w:rsidR="002A5A9D">
        <w:rPr>
          <w:rStyle w:val="1-Char0"/>
          <w:rFonts w:hint="cs"/>
          <w:rtl/>
        </w:rPr>
        <w:t>ۀ</w:t>
      </w:r>
      <w:r w:rsidR="000E2BE9" w:rsidRPr="0088599A">
        <w:rPr>
          <w:rStyle w:val="1-Char0"/>
          <w:rFonts w:hint="cs"/>
          <w:rtl/>
        </w:rPr>
        <w:t xml:space="preserve"> گوش و نصب الع</w:t>
      </w:r>
      <w:r w:rsidR="008D60BE">
        <w:rPr>
          <w:rStyle w:val="1-Char0"/>
          <w:rFonts w:hint="cs"/>
          <w:rtl/>
        </w:rPr>
        <w:t>ی</w:t>
      </w:r>
      <w:r w:rsidR="000E2BE9" w:rsidRPr="0088599A">
        <w:rPr>
          <w:rStyle w:val="1-Char0"/>
          <w:rFonts w:hint="cs"/>
          <w:rtl/>
        </w:rPr>
        <w:t>ن خو</w:t>
      </w:r>
      <w:r w:rsidR="008D60BE">
        <w:rPr>
          <w:rStyle w:val="1-Char0"/>
          <w:rFonts w:hint="cs"/>
          <w:rtl/>
        </w:rPr>
        <w:t>ی</w:t>
      </w:r>
      <w:r w:rsidR="000E2BE9" w:rsidRPr="0088599A">
        <w:rPr>
          <w:rStyle w:val="1-Char0"/>
          <w:rFonts w:hint="cs"/>
          <w:rtl/>
        </w:rPr>
        <w:t>ش در تمام مراحل زندگ</w:t>
      </w:r>
      <w:r w:rsidR="008D60BE">
        <w:rPr>
          <w:rStyle w:val="1-Char0"/>
          <w:rFonts w:hint="cs"/>
          <w:rtl/>
        </w:rPr>
        <w:t>ی</w:t>
      </w:r>
      <w:r w:rsidR="000E2BE9" w:rsidRPr="0088599A">
        <w:rPr>
          <w:rStyle w:val="1-Char0"/>
          <w:rFonts w:hint="cs"/>
          <w:rtl/>
        </w:rPr>
        <w:t xml:space="preserve"> قرار م</w:t>
      </w:r>
      <w:r w:rsidR="008D60BE">
        <w:rPr>
          <w:rStyle w:val="1-Char0"/>
          <w:rFonts w:hint="cs"/>
          <w:rtl/>
        </w:rPr>
        <w:t>ی</w:t>
      </w:r>
      <w:r w:rsidR="000E2BE9" w:rsidRPr="0088599A">
        <w:rPr>
          <w:rStyle w:val="1-Char0"/>
          <w:rFonts w:hint="cs"/>
          <w:rtl/>
        </w:rPr>
        <w:t>‌داد</w:t>
      </w:r>
      <w:r w:rsidR="008D60BE">
        <w:rPr>
          <w:rStyle w:val="1-Char0"/>
          <w:rFonts w:hint="cs"/>
          <w:rtl/>
        </w:rPr>
        <w:t>ی</w:t>
      </w:r>
      <w:r w:rsidR="000E2BE9" w:rsidRPr="0088599A">
        <w:rPr>
          <w:rStyle w:val="1-Char0"/>
          <w:rFonts w:hint="cs"/>
          <w:rtl/>
        </w:rPr>
        <w:t>م و به آن جام</w:t>
      </w:r>
      <w:r w:rsidR="002A5A9D">
        <w:rPr>
          <w:rStyle w:val="1-Char0"/>
          <w:rFonts w:hint="cs"/>
          <w:rtl/>
        </w:rPr>
        <w:t>ۀ</w:t>
      </w:r>
      <w:r w:rsidR="000E2BE9" w:rsidRPr="0088599A">
        <w:rPr>
          <w:rStyle w:val="1-Char0"/>
          <w:rFonts w:hint="cs"/>
          <w:rtl/>
        </w:rPr>
        <w:t xml:space="preserve"> عمل</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0E2BE9" w:rsidRPr="0088599A">
        <w:rPr>
          <w:rStyle w:val="1-Char0"/>
          <w:rFonts w:hint="cs"/>
          <w:rtl/>
        </w:rPr>
        <w:t>پوشاند</w:t>
      </w:r>
      <w:r w:rsidR="008D60BE">
        <w:rPr>
          <w:rStyle w:val="1-Char0"/>
          <w:rFonts w:hint="cs"/>
          <w:rtl/>
        </w:rPr>
        <w:t>ی</w:t>
      </w:r>
      <w:r w:rsidR="000E2BE9" w:rsidRPr="0088599A">
        <w:rPr>
          <w:rStyle w:val="1-Char0"/>
          <w:rFonts w:hint="cs"/>
          <w:rtl/>
        </w:rPr>
        <w:t>م، بدون ش</w:t>
      </w:r>
      <w:r w:rsidR="008D60BE">
        <w:rPr>
          <w:rStyle w:val="1-Char0"/>
          <w:rFonts w:hint="cs"/>
          <w:rtl/>
        </w:rPr>
        <w:t>ک</w:t>
      </w:r>
      <w:r w:rsidR="000E2BE9" w:rsidRPr="0088599A">
        <w:rPr>
          <w:rStyle w:val="1-Char0"/>
          <w:rFonts w:hint="cs"/>
          <w:rtl/>
        </w:rPr>
        <w:t>، متمدن‌تر</w:t>
      </w:r>
      <w:r w:rsidR="008D60BE">
        <w:rPr>
          <w:rStyle w:val="1-Char0"/>
          <w:rFonts w:hint="cs"/>
          <w:rtl/>
        </w:rPr>
        <w:t>ی</w:t>
      </w:r>
      <w:r w:rsidR="000E2BE9" w:rsidRPr="0088599A">
        <w:rPr>
          <w:rStyle w:val="1-Char0"/>
          <w:rFonts w:hint="cs"/>
          <w:rtl/>
        </w:rPr>
        <w:t>ن، باسوادتر</w:t>
      </w:r>
      <w:r w:rsidR="008D60BE">
        <w:rPr>
          <w:rStyle w:val="1-Char0"/>
          <w:rFonts w:hint="cs"/>
          <w:rtl/>
        </w:rPr>
        <w:t>ی</w:t>
      </w:r>
      <w:r w:rsidR="000E2BE9" w:rsidRPr="0088599A">
        <w:rPr>
          <w:rStyle w:val="1-Char0"/>
          <w:rFonts w:hint="cs"/>
          <w:rtl/>
        </w:rPr>
        <w:t>ن، پ</w:t>
      </w:r>
      <w:r w:rsidR="008D60BE">
        <w:rPr>
          <w:rStyle w:val="1-Char0"/>
          <w:rFonts w:hint="cs"/>
          <w:rtl/>
        </w:rPr>
        <w:t>ی</w:t>
      </w:r>
      <w:r w:rsidR="000E2BE9" w:rsidRPr="0088599A">
        <w:rPr>
          <w:rStyle w:val="1-Char0"/>
          <w:rFonts w:hint="cs"/>
          <w:rtl/>
        </w:rPr>
        <w:t>شرفته‌تر</w:t>
      </w:r>
      <w:r w:rsidR="008D60BE">
        <w:rPr>
          <w:rStyle w:val="1-Char0"/>
          <w:rFonts w:hint="cs"/>
          <w:rtl/>
        </w:rPr>
        <w:t>ی</w:t>
      </w:r>
      <w:r w:rsidR="000E2BE9" w:rsidRPr="0088599A">
        <w:rPr>
          <w:rStyle w:val="1-Char0"/>
          <w:rFonts w:hint="cs"/>
          <w:rtl/>
        </w:rPr>
        <w:t>ن، غن</w:t>
      </w:r>
      <w:r w:rsidR="008D60BE">
        <w:rPr>
          <w:rStyle w:val="1-Char0"/>
          <w:rFonts w:hint="cs"/>
          <w:rtl/>
        </w:rPr>
        <w:t>ی</w:t>
      </w:r>
      <w:r w:rsidR="000E2BE9" w:rsidRPr="0088599A">
        <w:rPr>
          <w:rStyle w:val="1-Char0"/>
          <w:rFonts w:hint="cs"/>
          <w:rtl/>
        </w:rPr>
        <w:t>‌تر</w:t>
      </w:r>
      <w:r w:rsidR="008D60BE">
        <w:rPr>
          <w:rStyle w:val="1-Char0"/>
          <w:rFonts w:hint="cs"/>
          <w:rtl/>
        </w:rPr>
        <w:t>ی</w:t>
      </w:r>
      <w:r w:rsidR="000E2BE9" w:rsidRPr="0088599A">
        <w:rPr>
          <w:rStyle w:val="1-Char0"/>
          <w:rFonts w:hint="cs"/>
          <w:rtl/>
        </w:rPr>
        <w:t>ن و قدرت‌مندتر</w:t>
      </w:r>
      <w:r w:rsidR="008D60BE">
        <w:rPr>
          <w:rStyle w:val="1-Char0"/>
          <w:rFonts w:hint="cs"/>
          <w:rtl/>
        </w:rPr>
        <w:t>ی</w:t>
      </w:r>
      <w:r w:rsidR="000E2BE9" w:rsidRPr="0088599A">
        <w:rPr>
          <w:rStyle w:val="1-Char0"/>
          <w:rFonts w:hint="cs"/>
          <w:rtl/>
        </w:rPr>
        <w:t>ن ملل جهان قرار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0E2BE9" w:rsidRPr="0088599A">
        <w:rPr>
          <w:rStyle w:val="1-Char0"/>
          <w:rFonts w:hint="cs"/>
          <w:rtl/>
        </w:rPr>
        <w:t>گرفت</w:t>
      </w:r>
      <w:r w:rsidR="008D60BE">
        <w:rPr>
          <w:rStyle w:val="1-Char0"/>
          <w:rFonts w:hint="cs"/>
          <w:rtl/>
        </w:rPr>
        <w:t>ی</w:t>
      </w:r>
      <w:r w:rsidR="000E2BE9" w:rsidRPr="0088599A">
        <w:rPr>
          <w:rStyle w:val="1-Char0"/>
          <w:rFonts w:hint="cs"/>
          <w:rtl/>
        </w:rPr>
        <w:t xml:space="preserve">م و بر </w:t>
      </w:r>
      <w:r w:rsidR="008D60BE">
        <w:rPr>
          <w:rStyle w:val="1-Char0"/>
          <w:rFonts w:hint="cs"/>
          <w:rtl/>
        </w:rPr>
        <w:t>ک</w:t>
      </w:r>
      <w:r w:rsidR="000E2BE9" w:rsidRPr="0088599A">
        <w:rPr>
          <w:rStyle w:val="1-Char0"/>
          <w:rFonts w:hint="cs"/>
          <w:rtl/>
        </w:rPr>
        <w:t>ل جهان ح</w:t>
      </w:r>
      <w:r w:rsidR="008D60BE">
        <w:rPr>
          <w:rStyle w:val="1-Char0"/>
          <w:rFonts w:hint="cs"/>
          <w:rtl/>
        </w:rPr>
        <w:t>ک</w:t>
      </w:r>
      <w:r w:rsidR="000E2BE9" w:rsidRPr="0088599A">
        <w:rPr>
          <w:rStyle w:val="1-Char0"/>
          <w:rFonts w:hint="cs"/>
          <w:rtl/>
        </w:rPr>
        <w:t>ومت و س</w:t>
      </w:r>
      <w:r w:rsidR="008D60BE">
        <w:rPr>
          <w:rStyle w:val="1-Char0"/>
          <w:rFonts w:hint="cs"/>
          <w:rtl/>
        </w:rPr>
        <w:t>ی</w:t>
      </w:r>
      <w:r w:rsidR="000E2BE9" w:rsidRPr="0088599A">
        <w:rPr>
          <w:rStyle w:val="1-Char0"/>
          <w:rFonts w:hint="cs"/>
          <w:rtl/>
        </w:rPr>
        <w:t>ادت و آقا</w:t>
      </w:r>
      <w:r w:rsidR="008D60BE">
        <w:rPr>
          <w:rStyle w:val="1-Char0"/>
          <w:rFonts w:hint="cs"/>
          <w:rtl/>
        </w:rPr>
        <w:t>یی</w:t>
      </w:r>
      <w:r w:rsidR="000E2BE9" w:rsidRPr="0088599A">
        <w:rPr>
          <w:rStyle w:val="1-Char0"/>
          <w:rFonts w:hint="cs"/>
          <w:rtl/>
        </w:rPr>
        <w:t xml:space="preserve"> و سرور</w:t>
      </w:r>
      <w:r w:rsidR="008D60BE">
        <w:rPr>
          <w:rStyle w:val="1-Char0"/>
          <w:rFonts w:hint="cs"/>
          <w:rtl/>
        </w:rPr>
        <w:t>ی</w:t>
      </w:r>
      <w:r w:rsidR="000E2BE9" w:rsidRPr="0088599A">
        <w:rPr>
          <w:rStyle w:val="1-Char0"/>
          <w:rFonts w:hint="cs"/>
          <w:rtl/>
        </w:rPr>
        <w:t xml:space="preserve"> م</w:t>
      </w:r>
      <w:r w:rsidR="008D60BE">
        <w:rPr>
          <w:rStyle w:val="1-Char0"/>
          <w:rFonts w:hint="cs"/>
          <w:rtl/>
        </w:rPr>
        <w:t>ی</w:t>
      </w:r>
      <w:r w:rsidR="000E2BE9" w:rsidRPr="0088599A">
        <w:rPr>
          <w:rStyle w:val="1-Char0"/>
          <w:rFonts w:hint="cs"/>
          <w:rtl/>
        </w:rPr>
        <w:t>‌</w:t>
      </w:r>
      <w:r w:rsidR="008D60BE">
        <w:rPr>
          <w:rStyle w:val="1-Char0"/>
          <w:rFonts w:hint="cs"/>
          <w:rtl/>
        </w:rPr>
        <w:t>ک</w:t>
      </w:r>
      <w:r w:rsidR="000E2BE9" w:rsidRPr="0088599A">
        <w:rPr>
          <w:rStyle w:val="1-Char0"/>
          <w:rFonts w:hint="cs"/>
          <w:rtl/>
        </w:rPr>
        <w:t>رد</w:t>
      </w:r>
      <w:r w:rsidR="008D60BE">
        <w:rPr>
          <w:rStyle w:val="1-Char0"/>
          <w:rFonts w:hint="cs"/>
          <w:rtl/>
        </w:rPr>
        <w:t>ی</w:t>
      </w:r>
      <w:r w:rsidR="000E2BE9" w:rsidRPr="0088599A">
        <w:rPr>
          <w:rStyle w:val="1-Char0"/>
          <w:rFonts w:hint="cs"/>
          <w:rtl/>
        </w:rPr>
        <w:t>م. چنان</w:t>
      </w:r>
      <w:r w:rsidR="001C0D93">
        <w:rPr>
          <w:rStyle w:val="1-Char0"/>
          <w:rFonts w:hint="eastAsia"/>
          <w:rtl/>
        </w:rPr>
        <w:t>‌</w:t>
      </w:r>
      <w:r w:rsidR="000E2BE9" w:rsidRPr="0088599A">
        <w:rPr>
          <w:rStyle w:val="1-Char0"/>
          <w:rFonts w:hint="cs"/>
          <w:rtl/>
        </w:rPr>
        <w:t>چه اسلاف و ن</w:t>
      </w:r>
      <w:r w:rsidR="008D60BE">
        <w:rPr>
          <w:rStyle w:val="1-Char0"/>
          <w:rFonts w:hint="cs"/>
          <w:rtl/>
        </w:rPr>
        <w:t>ی</w:t>
      </w:r>
      <w:r w:rsidR="000E2BE9" w:rsidRPr="0088599A">
        <w:rPr>
          <w:rStyle w:val="1-Char0"/>
          <w:rFonts w:hint="cs"/>
          <w:rtl/>
        </w:rPr>
        <w:t>ا</w:t>
      </w:r>
      <w:r w:rsidR="008D60BE">
        <w:rPr>
          <w:rStyle w:val="1-Char0"/>
          <w:rFonts w:hint="cs"/>
          <w:rtl/>
        </w:rPr>
        <w:t>ک</w:t>
      </w:r>
      <w:r w:rsidR="000E2BE9" w:rsidRPr="0088599A">
        <w:rPr>
          <w:rStyle w:val="1-Char0"/>
          <w:rFonts w:hint="cs"/>
          <w:rtl/>
        </w:rPr>
        <w:t>ان ما ا</w:t>
      </w:r>
      <w:r w:rsidR="008D60BE">
        <w:rPr>
          <w:rStyle w:val="1-Char0"/>
          <w:rFonts w:hint="cs"/>
          <w:rtl/>
        </w:rPr>
        <w:t>ی</w:t>
      </w:r>
      <w:r w:rsidR="000E2BE9" w:rsidRPr="0088599A">
        <w:rPr>
          <w:rStyle w:val="1-Char0"/>
          <w:rFonts w:hint="cs"/>
          <w:rtl/>
        </w:rPr>
        <w:t xml:space="preserve">ن </w:t>
      </w:r>
      <w:r w:rsidR="008D60BE">
        <w:rPr>
          <w:rStyle w:val="1-Char0"/>
          <w:rFonts w:hint="cs"/>
          <w:rtl/>
        </w:rPr>
        <w:t>ک</w:t>
      </w:r>
      <w:r w:rsidR="000E2BE9" w:rsidRPr="0088599A">
        <w:rPr>
          <w:rStyle w:val="1-Char0"/>
          <w:rFonts w:hint="cs"/>
          <w:rtl/>
        </w:rPr>
        <w:t xml:space="preserve">ار را </w:t>
      </w:r>
      <w:r w:rsidR="008D60BE">
        <w:rPr>
          <w:rStyle w:val="1-Char0"/>
          <w:rFonts w:hint="cs"/>
          <w:rtl/>
        </w:rPr>
        <w:t>ک</w:t>
      </w:r>
      <w:r w:rsidR="000E2BE9" w:rsidRPr="0088599A">
        <w:rPr>
          <w:rStyle w:val="1-Char0"/>
          <w:rFonts w:hint="cs"/>
          <w:rtl/>
        </w:rPr>
        <w:t xml:space="preserve">ردند. آنان </w:t>
      </w:r>
      <w:r w:rsidR="008D60BE">
        <w:rPr>
          <w:rStyle w:val="1-Char0"/>
          <w:rFonts w:hint="cs"/>
          <w:rtl/>
        </w:rPr>
        <w:t>ک</w:t>
      </w:r>
      <w:r w:rsidR="000E2BE9" w:rsidRPr="0088599A">
        <w:rPr>
          <w:rStyle w:val="1-Char0"/>
          <w:rFonts w:hint="cs"/>
          <w:rtl/>
        </w:rPr>
        <w:t xml:space="preserve">ه هر روز و هر لحظه و هر </w:t>
      </w:r>
      <w:r w:rsidR="008D60BE">
        <w:rPr>
          <w:rStyle w:val="1-Char0"/>
          <w:rFonts w:hint="cs"/>
          <w:rtl/>
        </w:rPr>
        <w:t>ک</w:t>
      </w:r>
      <w:r w:rsidR="000E2BE9" w:rsidRPr="0088599A">
        <w:rPr>
          <w:rStyle w:val="1-Char0"/>
          <w:rFonts w:hint="cs"/>
          <w:rtl/>
        </w:rPr>
        <w:t>ارشان، جلوه‌ا</w:t>
      </w:r>
      <w:r w:rsidR="008D60BE">
        <w:rPr>
          <w:rStyle w:val="1-Char0"/>
          <w:rFonts w:hint="cs"/>
          <w:rtl/>
        </w:rPr>
        <w:t>ی</w:t>
      </w:r>
      <w:r w:rsidR="000E2BE9" w:rsidRPr="0088599A">
        <w:rPr>
          <w:rStyle w:val="1-Char0"/>
          <w:rFonts w:hint="cs"/>
          <w:rtl/>
        </w:rPr>
        <w:t xml:space="preserve"> عمل</w:t>
      </w:r>
      <w:r w:rsidR="008D60BE">
        <w:rPr>
          <w:rStyle w:val="1-Char0"/>
          <w:rFonts w:hint="cs"/>
          <w:rtl/>
        </w:rPr>
        <w:t>ی</w:t>
      </w:r>
      <w:r w:rsidR="000E2BE9" w:rsidRPr="0088599A">
        <w:rPr>
          <w:rStyle w:val="1-Char0"/>
          <w:rFonts w:hint="cs"/>
          <w:rtl/>
        </w:rPr>
        <w:t xml:space="preserve"> از س</w:t>
      </w:r>
      <w:r w:rsidR="008D60BE">
        <w:rPr>
          <w:rStyle w:val="1-Char0"/>
          <w:rFonts w:hint="cs"/>
          <w:rtl/>
        </w:rPr>
        <w:t>ی</w:t>
      </w:r>
      <w:r w:rsidR="000E2BE9" w:rsidRPr="0088599A">
        <w:rPr>
          <w:rStyle w:val="1-Char0"/>
          <w:rFonts w:hint="cs"/>
          <w:rtl/>
        </w:rPr>
        <w:t>رت ط</w:t>
      </w:r>
      <w:r w:rsidR="008D60BE">
        <w:rPr>
          <w:rStyle w:val="1-Char0"/>
          <w:rFonts w:hint="cs"/>
          <w:rtl/>
        </w:rPr>
        <w:t>ی</w:t>
      </w:r>
      <w:r w:rsidR="000E2BE9" w:rsidRPr="0088599A">
        <w:rPr>
          <w:rStyle w:val="1-Char0"/>
          <w:rFonts w:hint="cs"/>
          <w:rtl/>
        </w:rPr>
        <w:t>ب</w:t>
      </w:r>
      <w:r w:rsidR="002A5A9D">
        <w:rPr>
          <w:rStyle w:val="1-Char0"/>
          <w:rFonts w:hint="cs"/>
          <w:rtl/>
        </w:rPr>
        <w:t>ۀ</w:t>
      </w:r>
      <w:r w:rsidR="000E2BE9" w:rsidRPr="0088599A">
        <w:rPr>
          <w:rStyle w:val="1-Char0"/>
          <w:rFonts w:hint="cs"/>
          <w:rtl/>
        </w:rPr>
        <w:t xml:space="preserve"> پ</w:t>
      </w:r>
      <w:r w:rsidR="008D60BE">
        <w:rPr>
          <w:rStyle w:val="1-Char0"/>
          <w:rFonts w:hint="cs"/>
          <w:rtl/>
        </w:rPr>
        <w:t>ی</w:t>
      </w:r>
      <w:r w:rsidR="000E2BE9" w:rsidRPr="0088599A">
        <w:rPr>
          <w:rStyle w:val="1-Char0"/>
          <w:rFonts w:hint="cs"/>
          <w:rtl/>
        </w:rPr>
        <w:t>امبر ا</w:t>
      </w:r>
      <w:r w:rsidR="008D60BE">
        <w:rPr>
          <w:rStyle w:val="1-Char0"/>
          <w:rFonts w:hint="cs"/>
          <w:rtl/>
        </w:rPr>
        <w:t>ک</w:t>
      </w:r>
      <w:r w:rsidR="000E2BE9" w:rsidRPr="0088599A">
        <w:rPr>
          <w:rStyle w:val="1-Char0"/>
          <w:rFonts w:hint="cs"/>
          <w:rtl/>
        </w:rPr>
        <w:t>رم</w:t>
      </w:r>
      <w:r w:rsidR="00343A3E" w:rsidRPr="00343A3E">
        <w:rPr>
          <w:rStyle w:val="1-Char0"/>
          <w:rFonts w:cs="CTraditional Arabic"/>
          <w:rtl/>
        </w:rPr>
        <w:t xml:space="preserve"> ج</w:t>
      </w:r>
      <w:r w:rsidR="000E2BE9" w:rsidRPr="0088599A">
        <w:rPr>
          <w:rStyle w:val="1-Char0"/>
          <w:rFonts w:hint="cs"/>
          <w:rtl/>
        </w:rPr>
        <w:t xml:space="preserve"> بود.</w:t>
      </w:r>
    </w:p>
    <w:p w:rsidR="000E2BE9" w:rsidRPr="0088599A" w:rsidRDefault="000E2BE9" w:rsidP="00722B00">
      <w:pPr>
        <w:rPr>
          <w:rStyle w:val="1-Char0"/>
          <w:rtl/>
        </w:rPr>
      </w:pPr>
      <w:r w:rsidRPr="0088599A">
        <w:rPr>
          <w:rStyle w:val="1-Char0"/>
          <w:rFonts w:hint="cs"/>
          <w:rtl/>
        </w:rPr>
        <w:t>آن</w:t>
      </w:r>
      <w:r w:rsidR="000A4E03">
        <w:rPr>
          <w:rStyle w:val="1-Char0"/>
          <w:rFonts w:hint="eastAsia"/>
          <w:rtl/>
        </w:rPr>
        <w:t>‌</w:t>
      </w:r>
      <w:r w:rsidRPr="0088599A">
        <w:rPr>
          <w:rStyle w:val="1-Char0"/>
          <w:rFonts w:hint="cs"/>
          <w:rtl/>
        </w:rPr>
        <w:t>ها (آن عرب</w:t>
      </w:r>
      <w:r w:rsidR="000A4E03">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جاهل و ب</w:t>
      </w:r>
      <w:r w:rsidR="008D60BE">
        <w:rPr>
          <w:rStyle w:val="1-Char0"/>
          <w:rFonts w:hint="cs"/>
          <w:rtl/>
        </w:rPr>
        <w:t>ی</w:t>
      </w:r>
      <w:r w:rsidRPr="0088599A">
        <w:rPr>
          <w:rStyle w:val="1-Char0"/>
          <w:rFonts w:hint="cs"/>
          <w:rtl/>
        </w:rPr>
        <w:t>‌فرهنگ و ب</w:t>
      </w:r>
      <w:r w:rsidR="008D60BE">
        <w:rPr>
          <w:rStyle w:val="1-Char0"/>
          <w:rFonts w:hint="cs"/>
          <w:rtl/>
        </w:rPr>
        <w:t>ی</w:t>
      </w:r>
      <w:r w:rsidRPr="0088599A">
        <w:rPr>
          <w:rStyle w:val="1-Char0"/>
          <w:rFonts w:hint="cs"/>
          <w:rtl/>
        </w:rPr>
        <w:t>‌تمدن و ب</w:t>
      </w:r>
      <w:r w:rsidR="008D60BE">
        <w:rPr>
          <w:rStyle w:val="1-Char0"/>
          <w:rFonts w:hint="cs"/>
          <w:rtl/>
        </w:rPr>
        <w:t>ی</w:t>
      </w:r>
      <w:r w:rsidRPr="0088599A">
        <w:rPr>
          <w:rStyle w:val="1-Char0"/>
          <w:rFonts w:hint="cs"/>
          <w:rtl/>
        </w:rPr>
        <w:t>‌سواد) سن</w:t>
      </w:r>
      <w:r w:rsidR="00833577" w:rsidRPr="0088599A">
        <w:rPr>
          <w:rStyle w:val="1-Char0"/>
          <w:rFonts w:hint="cs"/>
          <w:rtl/>
        </w:rPr>
        <w:t>ّ</w:t>
      </w:r>
      <w:r w:rsidRPr="0088599A">
        <w:rPr>
          <w:rStyle w:val="1-Char0"/>
          <w:rFonts w:hint="cs"/>
          <w:rtl/>
        </w:rPr>
        <w:t>ت</w:t>
      </w:r>
      <w:r w:rsidR="000A4E03">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پ</w:t>
      </w:r>
      <w:r w:rsidR="008D60BE">
        <w:rPr>
          <w:rStyle w:val="1-Char0"/>
          <w:rFonts w:hint="cs"/>
          <w:rtl/>
        </w:rPr>
        <w:t>ی</w:t>
      </w:r>
      <w:r w:rsidRPr="0088599A">
        <w:rPr>
          <w:rStyle w:val="1-Char0"/>
          <w:rFonts w:hint="cs"/>
          <w:rtl/>
        </w:rPr>
        <w:t>امبر ا</w:t>
      </w:r>
      <w:r w:rsidR="008D60BE">
        <w:rPr>
          <w:rStyle w:val="1-Char0"/>
          <w:rFonts w:hint="cs"/>
          <w:rtl/>
        </w:rPr>
        <w:t>ک</w:t>
      </w:r>
      <w:r w:rsidRPr="0088599A">
        <w:rPr>
          <w:rStyle w:val="1-Char0"/>
          <w:rFonts w:hint="cs"/>
          <w:rtl/>
        </w:rPr>
        <w:t>رم</w:t>
      </w:r>
      <w:r w:rsidR="00343A3E" w:rsidRPr="00343A3E">
        <w:rPr>
          <w:rStyle w:val="1-Char0"/>
          <w:rFonts w:cs="CTraditional Arabic"/>
          <w:rtl/>
        </w:rPr>
        <w:t>ج</w:t>
      </w:r>
      <w:r w:rsidRPr="0088599A">
        <w:rPr>
          <w:rStyle w:val="1-Char0"/>
          <w:rFonts w:hint="cs"/>
          <w:rtl/>
        </w:rPr>
        <w:t xml:space="preserve"> را در عرصه‌ها</w:t>
      </w:r>
      <w:r w:rsidR="008D60BE">
        <w:rPr>
          <w:rStyle w:val="1-Char0"/>
          <w:rFonts w:hint="cs"/>
          <w:rtl/>
        </w:rPr>
        <w:t>ی</w:t>
      </w:r>
      <w:r w:rsidRPr="0088599A">
        <w:rPr>
          <w:rStyle w:val="1-Char0"/>
          <w:rFonts w:hint="cs"/>
          <w:rtl/>
        </w:rPr>
        <w:t xml:space="preserve"> مختلف زندگ</w:t>
      </w:r>
      <w:r w:rsidR="008D60BE">
        <w:rPr>
          <w:rStyle w:val="1-Char0"/>
          <w:rFonts w:hint="cs"/>
          <w:rtl/>
        </w:rPr>
        <w:t>ی</w:t>
      </w:r>
      <w:r w:rsidRPr="0088599A">
        <w:rPr>
          <w:rStyle w:val="1-Char0"/>
          <w:rFonts w:hint="cs"/>
          <w:rtl/>
        </w:rPr>
        <w:t xml:space="preserve"> به </w:t>
      </w:r>
      <w:r w:rsidR="008D60BE">
        <w:rPr>
          <w:rStyle w:val="1-Char0"/>
          <w:rFonts w:hint="cs"/>
          <w:rtl/>
        </w:rPr>
        <w:t>ک</w:t>
      </w:r>
      <w:r w:rsidRPr="0088599A">
        <w:rPr>
          <w:rStyle w:val="1-Char0"/>
          <w:rFonts w:hint="cs"/>
          <w:rtl/>
        </w:rPr>
        <w:t>ار گرفتند، و با ن</w:t>
      </w:r>
      <w:r w:rsidR="008D60BE">
        <w:rPr>
          <w:rStyle w:val="1-Char0"/>
          <w:rFonts w:hint="cs"/>
          <w:rtl/>
        </w:rPr>
        <w:t>ی</w:t>
      </w:r>
      <w:r w:rsidRPr="0088599A">
        <w:rPr>
          <w:rStyle w:val="1-Char0"/>
          <w:rFonts w:hint="cs"/>
          <w:rtl/>
        </w:rPr>
        <w:t>رو</w:t>
      </w:r>
      <w:r w:rsidR="008D60BE">
        <w:rPr>
          <w:rStyle w:val="1-Char0"/>
          <w:rFonts w:hint="cs"/>
          <w:rtl/>
        </w:rPr>
        <w:t>ی</w:t>
      </w:r>
      <w:r w:rsidRPr="0088599A">
        <w:rPr>
          <w:rStyle w:val="1-Char0"/>
          <w:rFonts w:hint="cs"/>
          <w:rtl/>
        </w:rPr>
        <w:t xml:space="preserve"> عمل و </w:t>
      </w:r>
      <w:r w:rsidR="008D60BE">
        <w:rPr>
          <w:rStyle w:val="1-Char0"/>
          <w:rFonts w:hint="cs"/>
          <w:rtl/>
        </w:rPr>
        <w:t>ک</w:t>
      </w:r>
      <w:r w:rsidRPr="0088599A">
        <w:rPr>
          <w:rStyle w:val="1-Char0"/>
          <w:rFonts w:hint="cs"/>
          <w:rtl/>
        </w:rPr>
        <w:t>ردار و تمس</w:t>
      </w:r>
      <w:r w:rsidR="008D60BE">
        <w:rPr>
          <w:rStyle w:val="1-Char0"/>
          <w:rFonts w:hint="cs"/>
          <w:rtl/>
        </w:rPr>
        <w:t>ک</w:t>
      </w:r>
      <w:r w:rsidRPr="0088599A">
        <w:rPr>
          <w:rStyle w:val="1-Char0"/>
          <w:rFonts w:hint="cs"/>
          <w:rtl/>
        </w:rPr>
        <w:t xml:space="preserve"> به اوامر و فرام</w:t>
      </w:r>
      <w:r w:rsidR="008D60BE">
        <w:rPr>
          <w:rStyle w:val="1-Char0"/>
          <w:rFonts w:hint="cs"/>
          <w:rtl/>
        </w:rPr>
        <w:t>ی</w:t>
      </w:r>
      <w:r w:rsidRPr="0088599A">
        <w:rPr>
          <w:rStyle w:val="1-Char0"/>
          <w:rFonts w:hint="cs"/>
          <w:rtl/>
        </w:rPr>
        <w:t>ن تعال</w:t>
      </w:r>
      <w:r w:rsidR="008D60BE">
        <w:rPr>
          <w:rStyle w:val="1-Char0"/>
          <w:rFonts w:hint="cs"/>
          <w:rtl/>
        </w:rPr>
        <w:t>ی</w:t>
      </w:r>
      <w:r w:rsidRPr="0088599A">
        <w:rPr>
          <w:rStyle w:val="1-Char0"/>
          <w:rFonts w:hint="cs"/>
          <w:rtl/>
        </w:rPr>
        <w:t>‌بخش نبو</w:t>
      </w:r>
      <w:r w:rsidR="008D60BE">
        <w:rPr>
          <w:rStyle w:val="1-Char0"/>
          <w:rFonts w:hint="cs"/>
          <w:rtl/>
        </w:rPr>
        <w:t>ی</w:t>
      </w:r>
      <w:r w:rsidRPr="0088599A">
        <w:rPr>
          <w:rStyle w:val="1-Char0"/>
          <w:rFonts w:hint="cs"/>
          <w:rtl/>
        </w:rPr>
        <w:t xml:space="preserve">، در مدت زمان </w:t>
      </w:r>
      <w:r w:rsidR="008D60BE">
        <w:rPr>
          <w:rStyle w:val="1-Char0"/>
          <w:rFonts w:hint="cs"/>
          <w:rtl/>
        </w:rPr>
        <w:t>ک</w:t>
      </w:r>
      <w:r w:rsidRPr="0088599A">
        <w:rPr>
          <w:rStyle w:val="1-Char0"/>
          <w:rFonts w:hint="cs"/>
          <w:rtl/>
        </w:rPr>
        <w:t>وتاه</w:t>
      </w:r>
      <w:r w:rsidR="008D60BE">
        <w:rPr>
          <w:rStyle w:val="1-Char0"/>
          <w:rFonts w:hint="cs"/>
          <w:rtl/>
        </w:rPr>
        <w:t>ی</w:t>
      </w:r>
      <w:r w:rsidRPr="0088599A">
        <w:rPr>
          <w:rStyle w:val="1-Char0"/>
          <w:rFonts w:hint="cs"/>
          <w:rtl/>
        </w:rPr>
        <w:t>، بزرگتر</w:t>
      </w:r>
      <w:r w:rsidR="008D60BE">
        <w:rPr>
          <w:rStyle w:val="1-Char0"/>
          <w:rFonts w:hint="cs"/>
          <w:rtl/>
        </w:rPr>
        <w:t>ی</w:t>
      </w:r>
      <w:r w:rsidRPr="0088599A">
        <w:rPr>
          <w:rStyle w:val="1-Char0"/>
          <w:rFonts w:hint="cs"/>
          <w:rtl/>
        </w:rPr>
        <w:t>ن استادان و معلمان و مرب</w:t>
      </w:r>
      <w:r w:rsidR="008D60BE">
        <w:rPr>
          <w:rStyle w:val="1-Char0"/>
          <w:rFonts w:hint="cs"/>
          <w:rtl/>
        </w:rPr>
        <w:t>ی</w:t>
      </w:r>
      <w:r w:rsidRPr="0088599A">
        <w:rPr>
          <w:rStyle w:val="1-Char0"/>
          <w:rFonts w:hint="cs"/>
          <w:rtl/>
        </w:rPr>
        <w:t>ان جهان لقب گرفتند و همه از</w:t>
      </w:r>
      <w:r w:rsidR="00EC1538">
        <w:rPr>
          <w:rStyle w:val="1-Char0"/>
          <w:rFonts w:hint="cs"/>
          <w:rtl/>
        </w:rPr>
        <w:t xml:space="preserve"> آن‌ها </w:t>
      </w:r>
      <w:r w:rsidRPr="0088599A">
        <w:rPr>
          <w:rStyle w:val="1-Char0"/>
          <w:rFonts w:hint="cs"/>
          <w:rtl/>
        </w:rPr>
        <w:t>رنگ و بو و خط و مش</w:t>
      </w:r>
      <w:r w:rsidR="008D60BE">
        <w:rPr>
          <w:rStyle w:val="1-Char0"/>
          <w:rFonts w:hint="cs"/>
          <w:rtl/>
        </w:rPr>
        <w:t>ی</w:t>
      </w:r>
      <w:r w:rsidRPr="0088599A">
        <w:rPr>
          <w:rStyle w:val="1-Char0"/>
          <w:rFonts w:hint="cs"/>
          <w:rtl/>
        </w:rPr>
        <w:t xml:space="preserve"> م</w:t>
      </w:r>
      <w:r w:rsidR="008D60BE">
        <w:rPr>
          <w:rStyle w:val="1-Char0"/>
          <w:rFonts w:hint="cs"/>
          <w:rtl/>
        </w:rPr>
        <w:t>ی</w:t>
      </w:r>
      <w:r w:rsidRPr="0088599A">
        <w:rPr>
          <w:rStyle w:val="1-Char0"/>
          <w:rFonts w:hint="cs"/>
          <w:rtl/>
        </w:rPr>
        <w:t>‌گرفتند، حت</w:t>
      </w:r>
      <w:r w:rsidR="008D60BE">
        <w:rPr>
          <w:rStyle w:val="1-Char0"/>
          <w:rFonts w:hint="cs"/>
          <w:rtl/>
        </w:rPr>
        <w:t>ی</w:t>
      </w:r>
      <w:r w:rsidRPr="0088599A">
        <w:rPr>
          <w:rStyle w:val="1-Char0"/>
          <w:rFonts w:hint="cs"/>
          <w:rtl/>
        </w:rPr>
        <w:t xml:space="preserve"> تا امروز ن</w:t>
      </w:r>
      <w:r w:rsidR="008D60BE">
        <w:rPr>
          <w:rStyle w:val="1-Char0"/>
          <w:rFonts w:hint="cs"/>
          <w:rtl/>
        </w:rPr>
        <w:t>ی</w:t>
      </w:r>
      <w:r w:rsidRPr="0088599A">
        <w:rPr>
          <w:rStyle w:val="1-Char0"/>
          <w:rFonts w:hint="cs"/>
          <w:rtl/>
        </w:rPr>
        <w:t>ز جهان غرب و اروپا در پ</w:t>
      </w:r>
      <w:r w:rsidR="008D60BE">
        <w:rPr>
          <w:rStyle w:val="1-Char0"/>
          <w:rFonts w:hint="cs"/>
          <w:rtl/>
        </w:rPr>
        <w:t>ی</w:t>
      </w:r>
      <w:r w:rsidRPr="0088599A">
        <w:rPr>
          <w:rStyle w:val="1-Char0"/>
          <w:rFonts w:hint="cs"/>
          <w:rtl/>
        </w:rPr>
        <w:t>شرفت و فناور</w:t>
      </w:r>
      <w:r w:rsidR="008D60BE">
        <w:rPr>
          <w:rStyle w:val="1-Char0"/>
          <w:rFonts w:hint="cs"/>
          <w:rtl/>
        </w:rPr>
        <w:t>ی</w:t>
      </w:r>
      <w:r w:rsidRPr="0088599A">
        <w:rPr>
          <w:rStyle w:val="1-Char0"/>
          <w:rFonts w:hint="cs"/>
          <w:rtl/>
        </w:rPr>
        <w:t xml:space="preserve"> خو</w:t>
      </w:r>
      <w:r w:rsidR="008D60BE">
        <w:rPr>
          <w:rStyle w:val="1-Char0"/>
          <w:rFonts w:hint="cs"/>
          <w:rtl/>
        </w:rPr>
        <w:t>ی</w:t>
      </w:r>
      <w:r w:rsidRPr="0088599A">
        <w:rPr>
          <w:rStyle w:val="1-Char0"/>
          <w:rFonts w:hint="cs"/>
          <w:rtl/>
        </w:rPr>
        <w:t>ش، مرهون و مد</w:t>
      </w:r>
      <w:r w:rsidR="008D60BE">
        <w:rPr>
          <w:rStyle w:val="1-Char0"/>
          <w:rFonts w:hint="cs"/>
          <w:rtl/>
        </w:rPr>
        <w:t>ی</w:t>
      </w:r>
      <w:r w:rsidRPr="0088599A">
        <w:rPr>
          <w:rStyle w:val="1-Char0"/>
          <w:rFonts w:hint="cs"/>
          <w:rtl/>
        </w:rPr>
        <w:t>ون زحمات و خدمات اسلاف و ن</w:t>
      </w:r>
      <w:r w:rsidR="008D60BE">
        <w:rPr>
          <w:rStyle w:val="1-Char0"/>
          <w:rFonts w:hint="cs"/>
          <w:rtl/>
        </w:rPr>
        <w:t>ی</w:t>
      </w:r>
      <w:r w:rsidRPr="0088599A">
        <w:rPr>
          <w:rStyle w:val="1-Char0"/>
          <w:rFonts w:hint="cs"/>
          <w:rtl/>
        </w:rPr>
        <w:t>ا</w:t>
      </w:r>
      <w:r w:rsidR="008D60BE">
        <w:rPr>
          <w:rStyle w:val="1-Char0"/>
          <w:rFonts w:hint="cs"/>
          <w:rtl/>
        </w:rPr>
        <w:t>ک</w:t>
      </w:r>
      <w:r w:rsidRPr="0088599A">
        <w:rPr>
          <w:rStyle w:val="1-Char0"/>
          <w:rFonts w:hint="cs"/>
          <w:rtl/>
        </w:rPr>
        <w:t>ان ما مسلمانان هستند؛ آر</w:t>
      </w:r>
      <w:r w:rsidR="008D60BE">
        <w:rPr>
          <w:rStyle w:val="1-Char0"/>
          <w:rFonts w:hint="cs"/>
          <w:rtl/>
        </w:rPr>
        <w:t>ی</w:t>
      </w:r>
      <w:r w:rsidR="00EC1538">
        <w:rPr>
          <w:rStyle w:val="1-Char0"/>
          <w:rFonts w:hint="cs"/>
          <w:rtl/>
        </w:rPr>
        <w:t xml:space="preserve"> آن‌ها </w:t>
      </w:r>
      <w:r w:rsidRPr="0088599A">
        <w:rPr>
          <w:rStyle w:val="1-Char0"/>
          <w:rFonts w:hint="cs"/>
          <w:rtl/>
        </w:rPr>
        <w:t>فقط با ن</w:t>
      </w:r>
      <w:r w:rsidR="008D60BE">
        <w:rPr>
          <w:rStyle w:val="1-Char0"/>
          <w:rFonts w:hint="cs"/>
          <w:rtl/>
        </w:rPr>
        <w:t>ی</w:t>
      </w:r>
      <w:r w:rsidRPr="0088599A">
        <w:rPr>
          <w:rStyle w:val="1-Char0"/>
          <w:rFonts w:hint="cs"/>
          <w:rtl/>
        </w:rPr>
        <w:t>رو</w:t>
      </w:r>
      <w:r w:rsidR="008D60BE">
        <w:rPr>
          <w:rStyle w:val="1-Char0"/>
          <w:rFonts w:hint="cs"/>
          <w:rtl/>
        </w:rPr>
        <w:t>ی</w:t>
      </w:r>
      <w:r w:rsidRPr="0088599A">
        <w:rPr>
          <w:rStyle w:val="1-Char0"/>
          <w:rFonts w:hint="cs"/>
          <w:rtl/>
        </w:rPr>
        <w:t xml:space="preserve"> عمل و اتباع </w:t>
      </w:r>
      <w:r w:rsidR="008D60BE">
        <w:rPr>
          <w:rStyle w:val="1-Char0"/>
          <w:rFonts w:hint="cs"/>
          <w:rtl/>
        </w:rPr>
        <w:t>ک</w:t>
      </w:r>
      <w:r w:rsidRPr="0088599A">
        <w:rPr>
          <w:rStyle w:val="1-Char0"/>
          <w:rFonts w:hint="cs"/>
          <w:rtl/>
        </w:rPr>
        <w:t>امل از اوامر و فرام</w:t>
      </w:r>
      <w:r w:rsidR="008D60BE">
        <w:rPr>
          <w:rStyle w:val="1-Char0"/>
          <w:rFonts w:hint="cs"/>
          <w:rtl/>
        </w:rPr>
        <w:t>ی</w:t>
      </w:r>
      <w:r w:rsidRPr="0088599A">
        <w:rPr>
          <w:rStyle w:val="1-Char0"/>
          <w:rFonts w:hint="cs"/>
          <w:rtl/>
        </w:rPr>
        <w:t xml:space="preserve">ن خدا و رسول بود </w:t>
      </w:r>
      <w:r w:rsidR="008D60BE">
        <w:rPr>
          <w:rStyle w:val="1-Char0"/>
          <w:rFonts w:hint="cs"/>
          <w:rtl/>
        </w:rPr>
        <w:t>ک</w:t>
      </w:r>
      <w:r w:rsidRPr="0088599A">
        <w:rPr>
          <w:rStyle w:val="1-Char0"/>
          <w:rFonts w:hint="cs"/>
          <w:rtl/>
        </w:rPr>
        <w:t>ه به ا</w:t>
      </w:r>
      <w:r w:rsidR="008D60BE">
        <w:rPr>
          <w:rStyle w:val="1-Char0"/>
          <w:rFonts w:hint="cs"/>
          <w:rtl/>
        </w:rPr>
        <w:t>ی</w:t>
      </w:r>
      <w:r w:rsidRPr="0088599A">
        <w:rPr>
          <w:rStyle w:val="1-Char0"/>
          <w:rFonts w:hint="cs"/>
          <w:rtl/>
        </w:rPr>
        <w:t>ن مرحله از رشد و بالندگ</w:t>
      </w:r>
      <w:r w:rsidR="008D60BE">
        <w:rPr>
          <w:rStyle w:val="1-Char0"/>
          <w:rFonts w:hint="cs"/>
          <w:rtl/>
        </w:rPr>
        <w:t>ی</w:t>
      </w:r>
      <w:r w:rsidRPr="0088599A">
        <w:rPr>
          <w:rStyle w:val="1-Char0"/>
          <w:rFonts w:hint="cs"/>
          <w:rtl/>
        </w:rPr>
        <w:t xml:space="preserve"> رس</w:t>
      </w:r>
      <w:r w:rsidR="008D60BE">
        <w:rPr>
          <w:rStyle w:val="1-Char0"/>
          <w:rFonts w:hint="cs"/>
          <w:rtl/>
        </w:rPr>
        <w:t>ی</w:t>
      </w:r>
      <w:r w:rsidRPr="0088599A">
        <w:rPr>
          <w:rStyle w:val="1-Char0"/>
          <w:rFonts w:hint="cs"/>
          <w:rtl/>
        </w:rPr>
        <w:t>ده بودند.</w:t>
      </w:r>
    </w:p>
    <w:p w:rsidR="000E2BE9" w:rsidRPr="0088599A" w:rsidRDefault="000E2BE9" w:rsidP="004E500B">
      <w:pPr>
        <w:rPr>
          <w:rStyle w:val="1-Char0"/>
          <w:rtl/>
        </w:rPr>
      </w:pPr>
      <w:r w:rsidRPr="0088599A">
        <w:rPr>
          <w:rStyle w:val="1-Char0"/>
          <w:rFonts w:hint="cs"/>
          <w:rtl/>
        </w:rPr>
        <w:t>امروز محبت و علاق</w:t>
      </w:r>
      <w:r w:rsidR="002A5A9D">
        <w:rPr>
          <w:rStyle w:val="1-Char0"/>
          <w:rFonts w:hint="cs"/>
          <w:rtl/>
        </w:rPr>
        <w:t>ۀ</w:t>
      </w:r>
      <w:r w:rsidRPr="0088599A">
        <w:rPr>
          <w:rStyle w:val="1-Char0"/>
          <w:rFonts w:hint="cs"/>
          <w:rtl/>
        </w:rPr>
        <w:t xml:space="preserve"> دن</w:t>
      </w:r>
      <w:r w:rsidR="008D60BE">
        <w:rPr>
          <w:rStyle w:val="1-Char0"/>
          <w:rFonts w:hint="cs"/>
          <w:rtl/>
        </w:rPr>
        <w:t>ی</w:t>
      </w:r>
      <w:r w:rsidRPr="0088599A">
        <w:rPr>
          <w:rStyle w:val="1-Char0"/>
          <w:rFonts w:hint="cs"/>
          <w:rtl/>
        </w:rPr>
        <w:t>ا در قلوب بس</w:t>
      </w:r>
      <w:r w:rsidR="008D60BE">
        <w:rPr>
          <w:rStyle w:val="1-Char0"/>
          <w:rFonts w:hint="cs"/>
          <w:rtl/>
        </w:rPr>
        <w:t>ی</w:t>
      </w:r>
      <w:r w:rsidRPr="0088599A">
        <w:rPr>
          <w:rStyle w:val="1-Char0"/>
          <w:rFonts w:hint="cs"/>
          <w:rtl/>
        </w:rPr>
        <w:t>ار</w:t>
      </w:r>
      <w:r w:rsidR="008D60BE">
        <w:rPr>
          <w:rStyle w:val="1-Char0"/>
          <w:rFonts w:hint="cs"/>
          <w:rtl/>
        </w:rPr>
        <w:t>ی</w:t>
      </w:r>
      <w:r w:rsidRPr="0088599A">
        <w:rPr>
          <w:rStyle w:val="1-Char0"/>
          <w:rFonts w:hint="cs"/>
          <w:rtl/>
        </w:rPr>
        <w:t xml:space="preserve"> از مسلمانان و در تار و پود وجود ب</w:t>
      </w:r>
      <w:r w:rsidR="008D60BE">
        <w:rPr>
          <w:rStyle w:val="1-Char0"/>
          <w:rFonts w:hint="cs"/>
          <w:rtl/>
        </w:rPr>
        <w:t>ی</w:t>
      </w:r>
      <w:r w:rsidRPr="0088599A">
        <w:rPr>
          <w:rStyle w:val="1-Char0"/>
          <w:rFonts w:hint="cs"/>
          <w:rtl/>
        </w:rPr>
        <w:t>شترشان عج</w:t>
      </w:r>
      <w:r w:rsidR="008D60BE">
        <w:rPr>
          <w:rStyle w:val="1-Char0"/>
          <w:rFonts w:hint="cs"/>
          <w:rtl/>
        </w:rPr>
        <w:t>ی</w:t>
      </w:r>
      <w:r w:rsidRPr="0088599A">
        <w:rPr>
          <w:rStyle w:val="1-Char0"/>
          <w:rFonts w:hint="cs"/>
          <w:rtl/>
        </w:rPr>
        <w:t>ن شده و ابه</w:t>
      </w:r>
      <w:r w:rsidR="00023CB0" w:rsidRPr="0088599A">
        <w:rPr>
          <w:rStyle w:val="1-Char0"/>
          <w:rFonts w:hint="cs"/>
          <w:rtl/>
        </w:rPr>
        <w:t>ّ</w:t>
      </w:r>
      <w:r w:rsidRPr="0088599A">
        <w:rPr>
          <w:rStyle w:val="1-Char0"/>
          <w:rFonts w:hint="cs"/>
          <w:rtl/>
        </w:rPr>
        <w:t>ت و عظمت و شأن و شو</w:t>
      </w:r>
      <w:r w:rsidR="008D60BE">
        <w:rPr>
          <w:rStyle w:val="1-Char0"/>
          <w:rFonts w:hint="cs"/>
          <w:rtl/>
        </w:rPr>
        <w:t>ک</w:t>
      </w:r>
      <w:r w:rsidRPr="0088599A">
        <w:rPr>
          <w:rStyle w:val="1-Char0"/>
          <w:rFonts w:hint="cs"/>
          <w:rtl/>
        </w:rPr>
        <w:t>تشان را از ب</w:t>
      </w:r>
      <w:r w:rsidR="008D60BE">
        <w:rPr>
          <w:rStyle w:val="1-Char0"/>
          <w:rFonts w:hint="cs"/>
          <w:rtl/>
        </w:rPr>
        <w:t>ی</w:t>
      </w:r>
      <w:r w:rsidRPr="0088599A">
        <w:rPr>
          <w:rStyle w:val="1-Char0"/>
          <w:rFonts w:hint="cs"/>
          <w:rtl/>
        </w:rPr>
        <w:t>ن برده، و</w:t>
      </w:r>
      <w:r w:rsidR="00EC1538">
        <w:rPr>
          <w:rStyle w:val="1-Char0"/>
          <w:rFonts w:hint="cs"/>
          <w:rtl/>
        </w:rPr>
        <w:t xml:space="preserve"> آن‌ها </w:t>
      </w:r>
      <w:r w:rsidRPr="0088599A">
        <w:rPr>
          <w:rStyle w:val="1-Char0"/>
          <w:rFonts w:hint="cs"/>
          <w:rtl/>
        </w:rPr>
        <w:t>را به مسلمانان</w:t>
      </w:r>
      <w:r w:rsidR="008D60BE">
        <w:rPr>
          <w:rStyle w:val="1-Char0"/>
          <w:rFonts w:hint="cs"/>
          <w:rtl/>
        </w:rPr>
        <w:t>ی</w:t>
      </w:r>
      <w:r w:rsidRPr="0088599A">
        <w:rPr>
          <w:rStyle w:val="1-Char0"/>
          <w:rFonts w:hint="cs"/>
          <w:rtl/>
        </w:rPr>
        <w:t xml:space="preserve"> توخال</w:t>
      </w:r>
      <w:r w:rsidR="008D60BE">
        <w:rPr>
          <w:rStyle w:val="1-Char0"/>
          <w:rFonts w:hint="cs"/>
          <w:rtl/>
        </w:rPr>
        <w:t>ی</w:t>
      </w:r>
      <w:r w:rsidRPr="0088599A">
        <w:rPr>
          <w:rStyle w:val="1-Char0"/>
          <w:rFonts w:hint="cs"/>
          <w:rtl/>
        </w:rPr>
        <w:t xml:space="preserve"> و پوشال</w:t>
      </w:r>
      <w:r w:rsidR="008D60BE">
        <w:rPr>
          <w:rStyle w:val="1-Char0"/>
          <w:rFonts w:hint="cs"/>
          <w:rtl/>
        </w:rPr>
        <w:t>ی</w:t>
      </w:r>
      <w:r w:rsidRPr="0088599A">
        <w:rPr>
          <w:rStyle w:val="1-Char0"/>
          <w:rFonts w:hint="cs"/>
          <w:rtl/>
        </w:rPr>
        <w:t xml:space="preserve"> تبد</w:t>
      </w:r>
      <w:r w:rsidR="008D60BE">
        <w:rPr>
          <w:rStyle w:val="1-Char0"/>
          <w:rFonts w:hint="cs"/>
          <w:rtl/>
        </w:rPr>
        <w:t>ی</w:t>
      </w:r>
      <w:r w:rsidRPr="0088599A">
        <w:rPr>
          <w:rStyle w:val="1-Char0"/>
          <w:rFonts w:hint="cs"/>
          <w:rtl/>
        </w:rPr>
        <w:t xml:space="preserve">ل </w:t>
      </w:r>
      <w:r w:rsidR="008D60BE">
        <w:rPr>
          <w:rStyle w:val="1-Char0"/>
          <w:rFonts w:hint="cs"/>
          <w:rtl/>
        </w:rPr>
        <w:t>ک</w:t>
      </w:r>
      <w:r w:rsidRPr="0088599A">
        <w:rPr>
          <w:rStyle w:val="1-Char0"/>
          <w:rFonts w:hint="cs"/>
          <w:rtl/>
        </w:rPr>
        <w:t>رده است. امروز مسلمانان به سن</w:t>
      </w:r>
      <w:r w:rsidR="00833577" w:rsidRPr="0088599A">
        <w:rPr>
          <w:rStyle w:val="1-Char0"/>
          <w:rFonts w:hint="cs"/>
          <w:rtl/>
        </w:rPr>
        <w:t>ّ</w:t>
      </w:r>
      <w:r w:rsidRPr="0088599A">
        <w:rPr>
          <w:rStyle w:val="1-Char0"/>
          <w:rFonts w:hint="cs"/>
          <w:rtl/>
        </w:rPr>
        <w:t>ت‌ها</w:t>
      </w:r>
      <w:r w:rsidR="008D60BE">
        <w:rPr>
          <w:rStyle w:val="1-Char0"/>
          <w:rFonts w:hint="cs"/>
          <w:rtl/>
        </w:rPr>
        <w:t>ی</w:t>
      </w:r>
      <w:r w:rsidRPr="0088599A">
        <w:rPr>
          <w:rStyle w:val="1-Char0"/>
          <w:rFonts w:hint="cs"/>
          <w:rtl/>
        </w:rPr>
        <w:t xml:space="preserve"> </w:t>
      </w:r>
      <w:r w:rsidR="00FD1307" w:rsidRPr="0088599A">
        <w:rPr>
          <w:rStyle w:val="1-Char0"/>
          <w:rFonts w:hint="cs"/>
          <w:rtl/>
        </w:rPr>
        <w:t>تابنا</w:t>
      </w:r>
      <w:r w:rsidR="008D60BE">
        <w:rPr>
          <w:rStyle w:val="1-Char0"/>
          <w:rFonts w:hint="cs"/>
          <w:rtl/>
        </w:rPr>
        <w:t>ک</w:t>
      </w:r>
      <w:r w:rsidR="00FD1307" w:rsidRPr="0088599A">
        <w:rPr>
          <w:rStyle w:val="1-Char0"/>
          <w:rFonts w:hint="cs"/>
          <w:rtl/>
        </w:rPr>
        <w:t xml:space="preserve"> پ</w:t>
      </w:r>
      <w:r w:rsidR="008D60BE">
        <w:rPr>
          <w:rStyle w:val="1-Char0"/>
          <w:rFonts w:hint="cs"/>
          <w:rtl/>
        </w:rPr>
        <w:t>ی</w:t>
      </w:r>
      <w:r w:rsidR="00FD1307" w:rsidRPr="0088599A">
        <w:rPr>
          <w:rStyle w:val="1-Char0"/>
          <w:rFonts w:hint="cs"/>
          <w:rtl/>
        </w:rPr>
        <w:t>امبرشان ب</w:t>
      </w:r>
      <w:r w:rsidR="008D60BE">
        <w:rPr>
          <w:rStyle w:val="1-Char0"/>
          <w:rFonts w:hint="cs"/>
          <w:rtl/>
        </w:rPr>
        <w:t>ی</w:t>
      </w:r>
      <w:r w:rsidR="00FD1307" w:rsidRPr="0088599A">
        <w:rPr>
          <w:rStyle w:val="1-Char0"/>
          <w:rFonts w:hint="cs"/>
          <w:rtl/>
        </w:rPr>
        <w:t>‌اعتناء هستند و برا</w:t>
      </w:r>
      <w:r w:rsidR="008D60BE">
        <w:rPr>
          <w:rStyle w:val="1-Char0"/>
          <w:rFonts w:hint="cs"/>
          <w:rtl/>
        </w:rPr>
        <w:t>ی</w:t>
      </w:r>
      <w:r w:rsidR="00FD1307" w:rsidRPr="0088599A">
        <w:rPr>
          <w:rStyle w:val="1-Char0"/>
          <w:rFonts w:hint="cs"/>
          <w:rtl/>
        </w:rPr>
        <w:t xml:space="preserve"> آن اهم</w:t>
      </w:r>
      <w:r w:rsidR="008D60BE">
        <w:rPr>
          <w:rStyle w:val="1-Char0"/>
          <w:rFonts w:hint="cs"/>
          <w:rtl/>
        </w:rPr>
        <w:t>ی</w:t>
      </w:r>
      <w:r w:rsidR="00FD1307" w:rsidRPr="0088599A">
        <w:rPr>
          <w:rStyle w:val="1-Char0"/>
          <w:rFonts w:hint="cs"/>
          <w:rtl/>
        </w:rPr>
        <w:t>ت</w:t>
      </w:r>
      <w:r w:rsidR="008D60BE">
        <w:rPr>
          <w:rStyle w:val="1-Char0"/>
          <w:rFonts w:hint="cs"/>
          <w:rtl/>
        </w:rPr>
        <w:t>ی</w:t>
      </w:r>
      <w:r w:rsidR="00FD1307" w:rsidRPr="0088599A">
        <w:rPr>
          <w:rStyle w:val="1-Char0"/>
          <w:rFonts w:hint="cs"/>
          <w:rtl/>
        </w:rPr>
        <w:t xml:space="preserve"> قائل ن</w:t>
      </w:r>
      <w:r w:rsidR="008D60BE">
        <w:rPr>
          <w:rStyle w:val="1-Char0"/>
          <w:rFonts w:hint="cs"/>
          <w:rtl/>
        </w:rPr>
        <w:t>ی</w:t>
      </w:r>
      <w:r w:rsidR="00FD1307" w:rsidRPr="0088599A">
        <w:rPr>
          <w:rStyle w:val="1-Char0"/>
          <w:rFonts w:hint="cs"/>
          <w:rtl/>
        </w:rPr>
        <w:t>ستند و حت</w:t>
      </w:r>
      <w:r w:rsidR="008D60BE">
        <w:rPr>
          <w:rStyle w:val="1-Char0"/>
          <w:rFonts w:hint="cs"/>
          <w:rtl/>
        </w:rPr>
        <w:t>ی</w:t>
      </w:r>
      <w:r w:rsidR="00FD1307" w:rsidRPr="0088599A">
        <w:rPr>
          <w:rStyle w:val="1-Char0"/>
          <w:rFonts w:hint="cs"/>
          <w:rtl/>
        </w:rPr>
        <w:t xml:space="preserve"> شا</w:t>
      </w:r>
      <w:r w:rsidR="008D60BE">
        <w:rPr>
          <w:rStyle w:val="1-Char0"/>
          <w:rFonts w:hint="cs"/>
          <w:rtl/>
        </w:rPr>
        <w:t>ی</w:t>
      </w:r>
      <w:r w:rsidR="00FD1307" w:rsidRPr="0088599A">
        <w:rPr>
          <w:rStyle w:val="1-Char0"/>
          <w:rFonts w:hint="cs"/>
          <w:rtl/>
        </w:rPr>
        <w:t>د در بس</w:t>
      </w:r>
      <w:r w:rsidR="008D60BE">
        <w:rPr>
          <w:rStyle w:val="1-Char0"/>
          <w:rFonts w:hint="cs"/>
          <w:rtl/>
        </w:rPr>
        <w:t>ی</w:t>
      </w:r>
      <w:r w:rsidR="00FD1307" w:rsidRPr="0088599A">
        <w:rPr>
          <w:rStyle w:val="1-Char0"/>
          <w:rFonts w:hint="cs"/>
          <w:rtl/>
        </w:rPr>
        <w:t>ار</w:t>
      </w:r>
      <w:r w:rsidR="008D60BE">
        <w:rPr>
          <w:rStyle w:val="1-Char0"/>
          <w:rFonts w:hint="cs"/>
          <w:rtl/>
        </w:rPr>
        <w:t>ی</w:t>
      </w:r>
      <w:r w:rsidR="00FD1307" w:rsidRPr="0088599A">
        <w:rPr>
          <w:rStyle w:val="1-Char0"/>
          <w:rFonts w:hint="cs"/>
          <w:rtl/>
        </w:rPr>
        <w:t xml:space="preserve"> جاها از انجام آن شرم و ح</w:t>
      </w:r>
      <w:r w:rsidR="008D60BE">
        <w:rPr>
          <w:rStyle w:val="1-Char0"/>
          <w:rFonts w:hint="cs"/>
          <w:rtl/>
        </w:rPr>
        <w:t>ی</w:t>
      </w:r>
      <w:r w:rsidR="00FD1307" w:rsidRPr="0088599A">
        <w:rPr>
          <w:rStyle w:val="1-Char0"/>
          <w:rFonts w:hint="cs"/>
          <w:rtl/>
        </w:rPr>
        <w:t xml:space="preserve">اء </w:t>
      </w:r>
      <w:r w:rsidR="00FB2AC2" w:rsidRPr="0088599A">
        <w:rPr>
          <w:rStyle w:val="1-Char0"/>
          <w:rFonts w:hint="cs"/>
          <w:rtl/>
        </w:rPr>
        <w:t xml:space="preserve">داشته باشند، چرا </w:t>
      </w:r>
      <w:r w:rsidR="008D60BE">
        <w:rPr>
          <w:rStyle w:val="1-Char0"/>
          <w:rFonts w:hint="cs"/>
          <w:rtl/>
        </w:rPr>
        <w:t>ک</w:t>
      </w:r>
      <w:r w:rsidR="00FB2AC2" w:rsidRPr="0088599A">
        <w:rPr>
          <w:rStyle w:val="1-Char0"/>
          <w:rFonts w:hint="cs"/>
          <w:rtl/>
        </w:rPr>
        <w:t>ه با فرهنگ</w:t>
      </w:r>
      <w:r w:rsidR="00D83051">
        <w:rPr>
          <w:rStyle w:val="1-Char0"/>
          <w:rFonts w:hint="cs"/>
          <w:rtl/>
        </w:rPr>
        <w:t xml:space="preserve"> غرب</w:t>
      </w:r>
      <w:r w:rsidR="008D60BE">
        <w:rPr>
          <w:rStyle w:val="1-Char0"/>
          <w:rFonts w:hint="cs"/>
          <w:rtl/>
        </w:rPr>
        <w:t>ی</w:t>
      </w:r>
      <w:r w:rsidR="00D83051">
        <w:rPr>
          <w:rStyle w:val="1-Char0"/>
          <w:rFonts w:hint="cs"/>
          <w:rtl/>
        </w:rPr>
        <w:t>‌ها</w:t>
      </w:r>
      <w:r w:rsidR="00FB2AC2" w:rsidRPr="0088599A">
        <w:rPr>
          <w:rStyle w:val="1-Char0"/>
          <w:rFonts w:hint="cs"/>
          <w:rtl/>
        </w:rPr>
        <w:t xml:space="preserve"> سازگار ن</w:t>
      </w:r>
      <w:r w:rsidR="008D60BE">
        <w:rPr>
          <w:rStyle w:val="1-Char0"/>
          <w:rFonts w:hint="cs"/>
          <w:rtl/>
        </w:rPr>
        <w:t>ی</w:t>
      </w:r>
      <w:r w:rsidR="00FB2AC2" w:rsidRPr="0088599A">
        <w:rPr>
          <w:rStyle w:val="1-Char0"/>
          <w:rFonts w:hint="cs"/>
          <w:rtl/>
        </w:rPr>
        <w:t>ست.</w:t>
      </w:r>
    </w:p>
    <w:p w:rsidR="00FB2AC2" w:rsidRPr="0088599A" w:rsidRDefault="00FB2AC2" w:rsidP="004E500B">
      <w:pPr>
        <w:rPr>
          <w:rStyle w:val="1-Char0"/>
          <w:rtl/>
        </w:rPr>
      </w:pPr>
      <w:r w:rsidRPr="0088599A">
        <w:rPr>
          <w:rStyle w:val="1-Char0"/>
          <w:rFonts w:hint="cs"/>
          <w:rtl/>
        </w:rPr>
        <w:t>برا</w:t>
      </w:r>
      <w:r w:rsidR="008D60BE">
        <w:rPr>
          <w:rStyle w:val="1-Char0"/>
          <w:rFonts w:hint="cs"/>
          <w:rtl/>
        </w:rPr>
        <w:t>ی</w:t>
      </w:r>
      <w:r w:rsidRPr="0088599A">
        <w:rPr>
          <w:rStyle w:val="1-Char0"/>
          <w:rFonts w:hint="cs"/>
          <w:rtl/>
        </w:rPr>
        <w:t xml:space="preserve"> ما مسلمانان بس</w:t>
      </w:r>
      <w:r w:rsidR="008D60BE">
        <w:rPr>
          <w:rStyle w:val="1-Char0"/>
          <w:rFonts w:hint="cs"/>
          <w:rtl/>
        </w:rPr>
        <w:t>ی</w:t>
      </w:r>
      <w:r w:rsidRPr="0088599A">
        <w:rPr>
          <w:rStyle w:val="1-Char0"/>
          <w:rFonts w:hint="cs"/>
          <w:rtl/>
        </w:rPr>
        <w:t>ار جا</w:t>
      </w:r>
      <w:r w:rsidR="008D60BE">
        <w:rPr>
          <w:rStyle w:val="1-Char0"/>
          <w:rFonts w:hint="cs"/>
          <w:rtl/>
        </w:rPr>
        <w:t>ی</w:t>
      </w:r>
      <w:r w:rsidRPr="0088599A">
        <w:rPr>
          <w:rStyle w:val="1-Char0"/>
          <w:rFonts w:hint="cs"/>
          <w:rtl/>
        </w:rPr>
        <w:t xml:space="preserve"> تأسف است </w:t>
      </w:r>
      <w:r w:rsidR="008D60BE">
        <w:rPr>
          <w:rStyle w:val="1-Char0"/>
          <w:rFonts w:hint="cs"/>
          <w:rtl/>
        </w:rPr>
        <w:t>ک</w:t>
      </w:r>
      <w:r w:rsidRPr="0088599A">
        <w:rPr>
          <w:rStyle w:val="1-Char0"/>
          <w:rFonts w:hint="cs"/>
          <w:rtl/>
        </w:rPr>
        <w:t xml:space="preserve">ه از </w:t>
      </w:r>
      <w:r w:rsidR="00833577" w:rsidRPr="0088599A">
        <w:rPr>
          <w:rStyle w:val="1-Char0"/>
          <w:rFonts w:hint="cs"/>
          <w:rtl/>
        </w:rPr>
        <w:t>سنّت</w:t>
      </w:r>
      <w:r w:rsidR="002C4271" w:rsidRPr="0088599A">
        <w:rPr>
          <w:rStyle w:val="1-Char0"/>
          <w:rFonts w:hint="cs"/>
          <w:rtl/>
        </w:rPr>
        <w:t xml:space="preserve">‌ها </w:t>
      </w:r>
      <w:r w:rsidRPr="0088599A">
        <w:rPr>
          <w:rStyle w:val="1-Char0"/>
          <w:rFonts w:hint="cs"/>
          <w:rtl/>
        </w:rPr>
        <w:t>و روش رهبرمان حضرت محمد</w:t>
      </w:r>
      <w:r w:rsidR="00343A3E" w:rsidRPr="00343A3E">
        <w:rPr>
          <w:rStyle w:val="1-Char0"/>
          <w:rFonts w:cs="CTraditional Arabic"/>
          <w:rtl/>
        </w:rPr>
        <w:t xml:space="preserve"> ج</w:t>
      </w:r>
      <w:r w:rsidR="00722B00">
        <w:rPr>
          <w:rStyle w:val="1-Char0"/>
          <w:rFonts w:hint="cs"/>
          <w:rtl/>
        </w:rPr>
        <w:t xml:space="preserve"> دور شده</w:t>
      </w:r>
      <w:r w:rsidR="00722B00">
        <w:rPr>
          <w:rStyle w:val="1-Char0"/>
          <w:rFonts w:hint="eastAsia"/>
          <w:rtl/>
        </w:rPr>
        <w:t>‌</w:t>
      </w:r>
      <w:r w:rsidRPr="0088599A">
        <w:rPr>
          <w:rStyle w:val="1-Char0"/>
          <w:rFonts w:hint="cs"/>
          <w:rtl/>
        </w:rPr>
        <w:t>ا</w:t>
      </w:r>
      <w:r w:rsidR="008D60BE">
        <w:rPr>
          <w:rStyle w:val="1-Char0"/>
          <w:rFonts w:hint="cs"/>
          <w:rtl/>
        </w:rPr>
        <w:t>ی</w:t>
      </w:r>
      <w:r w:rsidRPr="0088599A">
        <w:rPr>
          <w:rStyle w:val="1-Char0"/>
          <w:rFonts w:hint="cs"/>
          <w:rtl/>
        </w:rPr>
        <w:t>م و عمل به آن را ننگ و ما</w:t>
      </w:r>
      <w:r w:rsidR="008D60BE">
        <w:rPr>
          <w:rStyle w:val="1-Char0"/>
          <w:rFonts w:hint="cs"/>
          <w:rtl/>
        </w:rPr>
        <w:t>ی</w:t>
      </w:r>
      <w:r w:rsidR="002A5A9D">
        <w:rPr>
          <w:rStyle w:val="1-Char0"/>
          <w:rFonts w:hint="cs"/>
          <w:rtl/>
        </w:rPr>
        <w:t>ۀ</w:t>
      </w:r>
      <w:r w:rsidRPr="0088599A">
        <w:rPr>
          <w:rStyle w:val="1-Char0"/>
          <w:rFonts w:hint="cs"/>
          <w:rtl/>
        </w:rPr>
        <w:t xml:space="preserve"> عقب افتادگ</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دان</w:t>
      </w:r>
      <w:r w:rsidR="008D60BE">
        <w:rPr>
          <w:rStyle w:val="1-Char0"/>
          <w:rFonts w:hint="cs"/>
          <w:rtl/>
        </w:rPr>
        <w:t>ی</w:t>
      </w:r>
      <w:r w:rsidRPr="0088599A">
        <w:rPr>
          <w:rStyle w:val="1-Char0"/>
          <w:rFonts w:hint="cs"/>
          <w:rtl/>
        </w:rPr>
        <w:t>م، در حال</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در جوامع د</w:t>
      </w:r>
      <w:r w:rsidR="008D60BE">
        <w:rPr>
          <w:rStyle w:val="1-Char0"/>
          <w:rFonts w:hint="cs"/>
          <w:rtl/>
        </w:rPr>
        <w:t>ی</w:t>
      </w:r>
      <w:r w:rsidRPr="0088599A">
        <w:rPr>
          <w:rStyle w:val="1-Char0"/>
          <w:rFonts w:hint="cs"/>
          <w:rtl/>
        </w:rPr>
        <w:t>گر، برا</w:t>
      </w:r>
      <w:r w:rsidR="008D60BE">
        <w:rPr>
          <w:rStyle w:val="1-Char0"/>
          <w:rFonts w:hint="cs"/>
          <w:rtl/>
        </w:rPr>
        <w:t>ی</w:t>
      </w:r>
      <w:r w:rsidRPr="0088599A">
        <w:rPr>
          <w:rStyle w:val="1-Char0"/>
          <w:rFonts w:hint="cs"/>
          <w:rtl/>
        </w:rPr>
        <w:t xml:space="preserve"> رهبران دن</w:t>
      </w:r>
      <w:r w:rsidR="008D60BE">
        <w:rPr>
          <w:rStyle w:val="1-Char0"/>
          <w:rFonts w:hint="cs"/>
          <w:rtl/>
        </w:rPr>
        <w:t>ی</w:t>
      </w:r>
      <w:r w:rsidRPr="0088599A">
        <w:rPr>
          <w:rStyle w:val="1-Char0"/>
          <w:rFonts w:hint="cs"/>
          <w:rtl/>
        </w:rPr>
        <w:t>و</w:t>
      </w:r>
      <w:r w:rsidR="008D60BE">
        <w:rPr>
          <w:rStyle w:val="1-Char0"/>
          <w:rFonts w:hint="cs"/>
          <w:rtl/>
        </w:rPr>
        <w:t>ی</w:t>
      </w:r>
      <w:r w:rsidRPr="0088599A">
        <w:rPr>
          <w:rStyle w:val="1-Char0"/>
          <w:rFonts w:hint="cs"/>
          <w:rtl/>
        </w:rPr>
        <w:t xml:space="preserve"> خو</w:t>
      </w:r>
      <w:r w:rsidR="008D60BE">
        <w:rPr>
          <w:rStyle w:val="1-Char0"/>
          <w:rFonts w:hint="cs"/>
          <w:rtl/>
        </w:rPr>
        <w:t>ی</w:t>
      </w:r>
      <w:r w:rsidRPr="0088599A">
        <w:rPr>
          <w:rStyle w:val="1-Char0"/>
          <w:rFonts w:hint="cs"/>
          <w:rtl/>
        </w:rPr>
        <w:t>ش بس</w:t>
      </w:r>
      <w:r w:rsidR="008D60BE">
        <w:rPr>
          <w:rStyle w:val="1-Char0"/>
          <w:rFonts w:hint="cs"/>
          <w:rtl/>
        </w:rPr>
        <w:t>ی</w:t>
      </w:r>
      <w:r w:rsidRPr="0088599A">
        <w:rPr>
          <w:rStyle w:val="1-Char0"/>
          <w:rFonts w:hint="cs"/>
          <w:rtl/>
        </w:rPr>
        <w:t>ار احترام قائل هستند و در هر جا</w:t>
      </w:r>
      <w:r w:rsidR="008D60BE">
        <w:rPr>
          <w:rStyle w:val="1-Char0"/>
          <w:rFonts w:hint="cs"/>
          <w:rtl/>
        </w:rPr>
        <w:t>یی</w:t>
      </w:r>
      <w:r w:rsidRPr="0088599A">
        <w:rPr>
          <w:rStyle w:val="1-Char0"/>
          <w:rFonts w:hint="cs"/>
          <w:rtl/>
        </w:rPr>
        <w:t xml:space="preserve"> به اح</w:t>
      </w:r>
      <w:r w:rsidR="008D60BE">
        <w:rPr>
          <w:rStyle w:val="1-Char0"/>
          <w:rFonts w:hint="cs"/>
          <w:rtl/>
        </w:rPr>
        <w:t>ی</w:t>
      </w:r>
      <w:r w:rsidRPr="0088599A">
        <w:rPr>
          <w:rStyle w:val="1-Char0"/>
          <w:rFonts w:hint="cs"/>
          <w:rtl/>
        </w:rPr>
        <w:t>ا</w:t>
      </w:r>
      <w:r w:rsidR="008D60BE">
        <w:rPr>
          <w:rStyle w:val="1-Char0"/>
          <w:rFonts w:hint="cs"/>
          <w:rtl/>
        </w:rPr>
        <w:t>ی</w:t>
      </w:r>
      <w:r w:rsidRPr="0088599A">
        <w:rPr>
          <w:rStyle w:val="1-Char0"/>
          <w:rFonts w:hint="cs"/>
          <w:rtl/>
        </w:rPr>
        <w:t xml:space="preserve"> آداب و سنن خو</w:t>
      </w:r>
      <w:r w:rsidR="008D60BE">
        <w:rPr>
          <w:rStyle w:val="1-Char0"/>
          <w:rFonts w:hint="cs"/>
          <w:rtl/>
        </w:rPr>
        <w:t>ی</w:t>
      </w:r>
      <w:r w:rsidRPr="0088599A">
        <w:rPr>
          <w:rStyle w:val="1-Char0"/>
          <w:rFonts w:hint="cs"/>
          <w:rtl/>
        </w:rPr>
        <w:t>ش</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پردازند.</w:t>
      </w:r>
    </w:p>
    <w:p w:rsidR="00FB2AC2" w:rsidRPr="0088599A" w:rsidRDefault="008D60BE" w:rsidP="004E500B">
      <w:pPr>
        <w:rPr>
          <w:rStyle w:val="1-Char0"/>
          <w:rtl/>
        </w:rPr>
      </w:pPr>
      <w:r>
        <w:rPr>
          <w:rStyle w:val="1-Char0"/>
          <w:rFonts w:hint="cs"/>
          <w:rtl/>
        </w:rPr>
        <w:t>ی</w:t>
      </w:r>
      <w:r w:rsidR="00FB2AC2" w:rsidRPr="0088599A">
        <w:rPr>
          <w:rStyle w:val="1-Char0"/>
          <w:rFonts w:hint="cs"/>
          <w:rtl/>
        </w:rPr>
        <w:t>اران رسول خدا</w:t>
      </w:r>
      <w:r w:rsidR="00343A3E" w:rsidRPr="00343A3E">
        <w:rPr>
          <w:rStyle w:val="1-Char0"/>
          <w:rFonts w:cs="CTraditional Arabic"/>
          <w:rtl/>
        </w:rPr>
        <w:t xml:space="preserve"> ج</w:t>
      </w:r>
      <w:r w:rsidR="00FB2AC2" w:rsidRPr="0088599A">
        <w:rPr>
          <w:rStyle w:val="1-Char0"/>
          <w:rFonts w:hint="cs"/>
          <w:rtl/>
        </w:rPr>
        <w:t xml:space="preserve"> و اسلاف و ن</w:t>
      </w:r>
      <w:r>
        <w:rPr>
          <w:rStyle w:val="1-Char0"/>
          <w:rFonts w:hint="cs"/>
          <w:rtl/>
        </w:rPr>
        <w:t>ی</w:t>
      </w:r>
      <w:r w:rsidR="00FB2AC2" w:rsidRPr="0088599A">
        <w:rPr>
          <w:rStyle w:val="1-Char0"/>
          <w:rFonts w:hint="cs"/>
          <w:rtl/>
        </w:rPr>
        <w:t>ا</w:t>
      </w:r>
      <w:r>
        <w:rPr>
          <w:rStyle w:val="1-Char0"/>
          <w:rFonts w:hint="cs"/>
          <w:rtl/>
        </w:rPr>
        <w:t>ک</w:t>
      </w:r>
      <w:r w:rsidR="00FB2AC2" w:rsidRPr="0088599A">
        <w:rPr>
          <w:rStyle w:val="1-Char0"/>
          <w:rFonts w:hint="cs"/>
          <w:rtl/>
        </w:rPr>
        <w:t xml:space="preserve">ان ما حاضر نبودند </w:t>
      </w:r>
      <w:r>
        <w:rPr>
          <w:rStyle w:val="1-Char0"/>
          <w:rFonts w:hint="cs"/>
          <w:rtl/>
        </w:rPr>
        <w:t>ک</w:t>
      </w:r>
      <w:r w:rsidR="00FB2AC2" w:rsidRPr="0088599A">
        <w:rPr>
          <w:rStyle w:val="1-Char0"/>
          <w:rFonts w:hint="cs"/>
          <w:rtl/>
        </w:rPr>
        <w:t xml:space="preserve">ه در </w:t>
      </w:r>
      <w:r>
        <w:rPr>
          <w:rStyle w:val="1-Char0"/>
          <w:rFonts w:hint="cs"/>
          <w:rtl/>
        </w:rPr>
        <w:t>ک</w:t>
      </w:r>
      <w:r w:rsidR="00FB2AC2" w:rsidRPr="0088599A">
        <w:rPr>
          <w:rStyle w:val="1-Char0"/>
          <w:rFonts w:hint="cs"/>
          <w:rtl/>
        </w:rPr>
        <w:t>وچ</w:t>
      </w:r>
      <w:r>
        <w:rPr>
          <w:rStyle w:val="1-Char0"/>
          <w:rFonts w:hint="cs"/>
          <w:rtl/>
        </w:rPr>
        <w:t>ک</w:t>
      </w:r>
      <w:r w:rsidR="00FB2AC2" w:rsidRPr="0088599A">
        <w:rPr>
          <w:rStyle w:val="1-Char0"/>
          <w:rFonts w:hint="cs"/>
          <w:rtl/>
        </w:rPr>
        <w:t>تر</w:t>
      </w:r>
      <w:r>
        <w:rPr>
          <w:rStyle w:val="1-Char0"/>
          <w:rFonts w:hint="cs"/>
          <w:rtl/>
        </w:rPr>
        <w:t>ی</w:t>
      </w:r>
      <w:r w:rsidR="00FB2AC2" w:rsidRPr="0088599A">
        <w:rPr>
          <w:rStyle w:val="1-Char0"/>
          <w:rFonts w:hint="cs"/>
          <w:rtl/>
        </w:rPr>
        <w:t xml:space="preserve">ن </w:t>
      </w:r>
      <w:r>
        <w:rPr>
          <w:rStyle w:val="1-Char0"/>
          <w:rFonts w:hint="cs"/>
          <w:rtl/>
        </w:rPr>
        <w:t>ک</w:t>
      </w:r>
      <w:r w:rsidR="00FB2AC2" w:rsidRPr="0088599A">
        <w:rPr>
          <w:rStyle w:val="1-Char0"/>
          <w:rFonts w:hint="cs"/>
          <w:rtl/>
        </w:rPr>
        <w:t>ار</w:t>
      </w:r>
      <w:r>
        <w:rPr>
          <w:rStyle w:val="1-Char0"/>
          <w:rFonts w:hint="cs"/>
          <w:rtl/>
        </w:rPr>
        <w:t>ی</w:t>
      </w:r>
      <w:r w:rsidR="00FB2AC2" w:rsidRPr="0088599A">
        <w:rPr>
          <w:rStyle w:val="1-Char0"/>
          <w:rFonts w:hint="cs"/>
          <w:rtl/>
        </w:rPr>
        <w:t xml:space="preserve"> و در ساده</w:t>
      </w:r>
      <w:r w:rsidR="0088599A">
        <w:rPr>
          <w:rStyle w:val="1-Char0"/>
          <w:rFonts w:hint="eastAsia"/>
          <w:rtl/>
        </w:rPr>
        <w:t>‌</w:t>
      </w:r>
      <w:r w:rsidR="00FB2AC2" w:rsidRPr="0088599A">
        <w:rPr>
          <w:rStyle w:val="1-Char0"/>
          <w:rFonts w:hint="cs"/>
          <w:rtl/>
        </w:rPr>
        <w:t>تر</w:t>
      </w:r>
      <w:r>
        <w:rPr>
          <w:rStyle w:val="1-Char0"/>
          <w:rFonts w:hint="cs"/>
          <w:rtl/>
        </w:rPr>
        <w:t>ی</w:t>
      </w:r>
      <w:r w:rsidR="00FB2AC2" w:rsidRPr="0088599A">
        <w:rPr>
          <w:rStyle w:val="1-Char0"/>
          <w:rFonts w:hint="cs"/>
          <w:rtl/>
        </w:rPr>
        <w:t>ن امر</w:t>
      </w:r>
      <w:r>
        <w:rPr>
          <w:rStyle w:val="1-Char0"/>
          <w:rFonts w:hint="cs"/>
          <w:rtl/>
        </w:rPr>
        <w:t>ی</w:t>
      </w:r>
      <w:r w:rsidR="00FB2AC2" w:rsidRPr="0088599A">
        <w:rPr>
          <w:rStyle w:val="1-Char0"/>
          <w:rFonts w:hint="cs"/>
          <w:rtl/>
        </w:rPr>
        <w:t>، خلاف روش رسول خدا</w:t>
      </w:r>
      <w:r w:rsidR="00343A3E" w:rsidRPr="00343A3E">
        <w:rPr>
          <w:rStyle w:val="1-Char0"/>
          <w:rFonts w:cs="CTraditional Arabic"/>
          <w:rtl/>
        </w:rPr>
        <w:t xml:space="preserve"> ج</w:t>
      </w:r>
      <w:r w:rsidR="00FB2AC2" w:rsidRPr="0088599A">
        <w:rPr>
          <w:rStyle w:val="1-Char0"/>
          <w:rFonts w:hint="cs"/>
          <w:rtl/>
        </w:rPr>
        <w:t xml:space="preserve"> گام بردارند، اگر خواست درون</w:t>
      </w:r>
      <w:r>
        <w:rPr>
          <w:rStyle w:val="1-Char0"/>
          <w:rFonts w:hint="cs"/>
          <w:rtl/>
        </w:rPr>
        <w:t>ی</w:t>
      </w:r>
      <w:r w:rsidR="00FB2AC2" w:rsidRPr="0088599A">
        <w:rPr>
          <w:rStyle w:val="1-Char0"/>
          <w:rFonts w:hint="cs"/>
          <w:rtl/>
        </w:rPr>
        <w:t>‌شان چ</w:t>
      </w:r>
      <w:r>
        <w:rPr>
          <w:rStyle w:val="1-Char0"/>
          <w:rFonts w:hint="cs"/>
          <w:rtl/>
        </w:rPr>
        <w:t>ی</w:t>
      </w:r>
      <w:r w:rsidR="00FB2AC2" w:rsidRPr="0088599A">
        <w:rPr>
          <w:rStyle w:val="1-Char0"/>
          <w:rFonts w:hint="cs"/>
          <w:rtl/>
        </w:rPr>
        <w:t>ز د</w:t>
      </w:r>
      <w:r>
        <w:rPr>
          <w:rStyle w:val="1-Char0"/>
          <w:rFonts w:hint="cs"/>
          <w:rtl/>
        </w:rPr>
        <w:t>ی</w:t>
      </w:r>
      <w:r w:rsidR="00FB2AC2" w:rsidRPr="0088599A">
        <w:rPr>
          <w:rStyle w:val="1-Char0"/>
          <w:rFonts w:hint="cs"/>
          <w:rtl/>
        </w:rPr>
        <w:t>گر</w:t>
      </w:r>
      <w:r>
        <w:rPr>
          <w:rStyle w:val="1-Char0"/>
          <w:rFonts w:hint="cs"/>
          <w:rtl/>
        </w:rPr>
        <w:t>ی</w:t>
      </w:r>
      <w:r w:rsidR="00FB2AC2" w:rsidRPr="0088599A">
        <w:rPr>
          <w:rStyle w:val="1-Char0"/>
          <w:rFonts w:hint="cs"/>
          <w:rtl/>
        </w:rPr>
        <w:t xml:space="preserve"> م</w:t>
      </w:r>
      <w:r>
        <w:rPr>
          <w:rStyle w:val="1-Char0"/>
          <w:rFonts w:hint="cs"/>
          <w:rtl/>
        </w:rPr>
        <w:t>ی</w:t>
      </w:r>
      <w:r w:rsidR="00FB2AC2" w:rsidRPr="0088599A">
        <w:rPr>
          <w:rStyle w:val="1-Char0"/>
          <w:rFonts w:hint="cs"/>
          <w:rtl/>
        </w:rPr>
        <w:t xml:space="preserve">‌بود، به خاطر فعل و </w:t>
      </w:r>
      <w:r>
        <w:rPr>
          <w:rStyle w:val="1-Char0"/>
          <w:rFonts w:hint="cs"/>
          <w:rtl/>
        </w:rPr>
        <w:t>ک</w:t>
      </w:r>
      <w:r w:rsidR="00FB2AC2" w:rsidRPr="0088599A">
        <w:rPr>
          <w:rStyle w:val="1-Char0"/>
          <w:rFonts w:hint="cs"/>
          <w:rtl/>
        </w:rPr>
        <w:t>ار رسول خدا</w:t>
      </w:r>
      <w:r w:rsidR="00343A3E" w:rsidRPr="00343A3E">
        <w:rPr>
          <w:rStyle w:val="1-Char0"/>
          <w:rFonts w:cs="CTraditional Arabic"/>
          <w:rtl/>
        </w:rPr>
        <w:t xml:space="preserve"> ج</w:t>
      </w:r>
      <w:r w:rsidR="00FB2AC2" w:rsidRPr="0088599A">
        <w:rPr>
          <w:rStyle w:val="1-Char0"/>
          <w:rFonts w:hint="cs"/>
          <w:rtl/>
        </w:rPr>
        <w:t xml:space="preserve"> خواست خو</w:t>
      </w:r>
      <w:r>
        <w:rPr>
          <w:rStyle w:val="1-Char0"/>
          <w:rFonts w:hint="cs"/>
          <w:rtl/>
        </w:rPr>
        <w:t>ی</w:t>
      </w:r>
      <w:r w:rsidR="00FB2AC2" w:rsidRPr="0088599A">
        <w:rPr>
          <w:rStyle w:val="1-Char0"/>
          <w:rFonts w:hint="cs"/>
          <w:rtl/>
        </w:rPr>
        <w:t>ش را فدا</w:t>
      </w:r>
      <w:r w:rsidR="002C4271" w:rsidRPr="0088599A">
        <w:rPr>
          <w:rStyle w:val="1-Char0"/>
          <w:rFonts w:hint="cs"/>
          <w:rtl/>
        </w:rPr>
        <w:t xml:space="preserve"> م</w:t>
      </w:r>
      <w:r>
        <w:rPr>
          <w:rStyle w:val="1-Char0"/>
          <w:rFonts w:hint="cs"/>
          <w:rtl/>
        </w:rPr>
        <w:t>ی</w:t>
      </w:r>
      <w:r w:rsidR="002C4271" w:rsidRPr="0088599A">
        <w:rPr>
          <w:rStyle w:val="1-Char0"/>
          <w:rFonts w:hint="cs"/>
          <w:rtl/>
        </w:rPr>
        <w:t>‌</w:t>
      </w:r>
      <w:r>
        <w:rPr>
          <w:rStyle w:val="1-Char0"/>
          <w:rFonts w:hint="cs"/>
          <w:rtl/>
        </w:rPr>
        <w:t>ک</w:t>
      </w:r>
      <w:r w:rsidR="00FB2AC2" w:rsidRPr="0088599A">
        <w:rPr>
          <w:rStyle w:val="1-Char0"/>
          <w:rFonts w:hint="cs"/>
          <w:rtl/>
        </w:rPr>
        <w:t xml:space="preserve">ردند، اما امروزه در صحبت </w:t>
      </w:r>
      <w:r>
        <w:rPr>
          <w:rStyle w:val="1-Char0"/>
          <w:rFonts w:hint="cs"/>
          <w:rtl/>
        </w:rPr>
        <w:t>ک</w:t>
      </w:r>
      <w:r w:rsidR="00FB2AC2" w:rsidRPr="0088599A">
        <w:rPr>
          <w:rStyle w:val="1-Char0"/>
          <w:rFonts w:hint="cs"/>
          <w:rtl/>
        </w:rPr>
        <w:t>ردن، راه رفتن، ش</w:t>
      </w:r>
      <w:r>
        <w:rPr>
          <w:rStyle w:val="1-Char0"/>
          <w:rFonts w:hint="cs"/>
          <w:rtl/>
        </w:rPr>
        <w:t>ی</w:t>
      </w:r>
      <w:r w:rsidR="00FB2AC2" w:rsidRPr="0088599A">
        <w:rPr>
          <w:rStyle w:val="1-Char0"/>
          <w:rFonts w:hint="cs"/>
          <w:rtl/>
        </w:rPr>
        <w:t>و</w:t>
      </w:r>
      <w:r w:rsidR="002A5A9D">
        <w:rPr>
          <w:rStyle w:val="1-Char0"/>
          <w:rFonts w:hint="cs"/>
          <w:rtl/>
        </w:rPr>
        <w:t>ۀ</w:t>
      </w:r>
      <w:r w:rsidR="00FB2AC2" w:rsidRPr="0088599A">
        <w:rPr>
          <w:rStyle w:val="1-Char0"/>
          <w:rFonts w:hint="cs"/>
          <w:rtl/>
        </w:rPr>
        <w:t xml:space="preserve"> زندگ</w:t>
      </w:r>
      <w:r>
        <w:rPr>
          <w:rStyle w:val="1-Char0"/>
          <w:rFonts w:hint="cs"/>
          <w:rtl/>
        </w:rPr>
        <w:t>ی</w:t>
      </w:r>
      <w:r w:rsidR="00FB2AC2" w:rsidRPr="0088599A">
        <w:rPr>
          <w:rStyle w:val="1-Char0"/>
          <w:rFonts w:hint="cs"/>
          <w:rtl/>
        </w:rPr>
        <w:t>، لباس پوش</w:t>
      </w:r>
      <w:r>
        <w:rPr>
          <w:rStyle w:val="1-Char0"/>
          <w:rFonts w:hint="cs"/>
          <w:rtl/>
        </w:rPr>
        <w:t>ی</w:t>
      </w:r>
      <w:r w:rsidR="00FB2AC2" w:rsidRPr="0088599A">
        <w:rPr>
          <w:rStyle w:val="1-Char0"/>
          <w:rFonts w:hint="cs"/>
          <w:rtl/>
        </w:rPr>
        <w:t>دن و خلاصه ا</w:t>
      </w:r>
      <w:r>
        <w:rPr>
          <w:rStyle w:val="1-Char0"/>
          <w:rFonts w:hint="cs"/>
          <w:rtl/>
        </w:rPr>
        <w:t>ک</w:t>
      </w:r>
      <w:r w:rsidR="00FB2AC2" w:rsidRPr="0088599A">
        <w:rPr>
          <w:rStyle w:val="1-Char0"/>
          <w:rFonts w:hint="cs"/>
          <w:rtl/>
        </w:rPr>
        <w:t>ثر اعمال و رفتارمان از</w:t>
      </w:r>
      <w:r w:rsidR="00D83051">
        <w:rPr>
          <w:rStyle w:val="1-Char0"/>
          <w:rFonts w:hint="cs"/>
          <w:rtl/>
        </w:rPr>
        <w:t xml:space="preserve"> غرب</w:t>
      </w:r>
      <w:r>
        <w:rPr>
          <w:rStyle w:val="1-Char0"/>
          <w:rFonts w:hint="cs"/>
          <w:rtl/>
        </w:rPr>
        <w:t>ی</w:t>
      </w:r>
      <w:r w:rsidR="00D83051">
        <w:rPr>
          <w:rStyle w:val="1-Char0"/>
          <w:rFonts w:hint="cs"/>
          <w:rtl/>
        </w:rPr>
        <w:t>‌ها</w:t>
      </w:r>
      <w:r w:rsidR="002C4271" w:rsidRPr="0088599A">
        <w:rPr>
          <w:rStyle w:val="1-Char0"/>
          <w:rFonts w:hint="cs"/>
          <w:rtl/>
        </w:rPr>
        <w:t xml:space="preserve"> </w:t>
      </w:r>
      <w:r w:rsidR="00FB2AC2" w:rsidRPr="0088599A">
        <w:rPr>
          <w:rStyle w:val="1-Char0"/>
          <w:rFonts w:hint="cs"/>
          <w:rtl/>
        </w:rPr>
        <w:t>و غ</w:t>
      </w:r>
      <w:r>
        <w:rPr>
          <w:rStyle w:val="1-Char0"/>
          <w:rFonts w:hint="cs"/>
          <w:rtl/>
        </w:rPr>
        <w:t>ی</w:t>
      </w:r>
      <w:r w:rsidR="00FB2AC2" w:rsidRPr="0088599A">
        <w:rPr>
          <w:rStyle w:val="1-Char0"/>
          <w:rFonts w:hint="cs"/>
          <w:rtl/>
        </w:rPr>
        <w:t>رمسلم</w:t>
      </w:r>
      <w:r>
        <w:rPr>
          <w:rStyle w:val="1-Char0"/>
          <w:rFonts w:hint="cs"/>
          <w:rtl/>
        </w:rPr>
        <w:t>ی</w:t>
      </w:r>
      <w:r w:rsidR="00FB2AC2" w:rsidRPr="0088599A">
        <w:rPr>
          <w:rStyle w:val="1-Char0"/>
          <w:rFonts w:hint="cs"/>
          <w:rtl/>
        </w:rPr>
        <w:t>ن تقل</w:t>
      </w:r>
      <w:r>
        <w:rPr>
          <w:rStyle w:val="1-Char0"/>
          <w:rFonts w:hint="cs"/>
          <w:rtl/>
        </w:rPr>
        <w:t>ی</w:t>
      </w:r>
      <w:r w:rsidR="00FB2AC2" w:rsidRPr="0088599A">
        <w:rPr>
          <w:rStyle w:val="1-Char0"/>
          <w:rFonts w:hint="cs"/>
          <w:rtl/>
        </w:rPr>
        <w:t>د</w:t>
      </w:r>
      <w:r w:rsidR="002C4271" w:rsidRPr="0088599A">
        <w:rPr>
          <w:rStyle w:val="1-Char0"/>
          <w:rFonts w:hint="cs"/>
          <w:rtl/>
        </w:rPr>
        <w:t xml:space="preserve"> م</w:t>
      </w:r>
      <w:r>
        <w:rPr>
          <w:rStyle w:val="1-Char0"/>
          <w:rFonts w:hint="cs"/>
          <w:rtl/>
        </w:rPr>
        <w:t>ی</w:t>
      </w:r>
      <w:r w:rsidR="002C4271" w:rsidRPr="0088599A">
        <w:rPr>
          <w:rStyle w:val="1-Char0"/>
          <w:rFonts w:hint="cs"/>
          <w:rtl/>
        </w:rPr>
        <w:t>‌</w:t>
      </w:r>
      <w:r>
        <w:rPr>
          <w:rStyle w:val="1-Char0"/>
          <w:rFonts w:hint="cs"/>
          <w:rtl/>
        </w:rPr>
        <w:t>ک</w:t>
      </w:r>
      <w:r w:rsidR="00FB2AC2" w:rsidRPr="0088599A">
        <w:rPr>
          <w:rStyle w:val="1-Char0"/>
          <w:rFonts w:hint="cs"/>
          <w:rtl/>
        </w:rPr>
        <w:t>ن</w:t>
      </w:r>
      <w:r>
        <w:rPr>
          <w:rStyle w:val="1-Char0"/>
          <w:rFonts w:hint="cs"/>
          <w:rtl/>
        </w:rPr>
        <w:t>ی</w:t>
      </w:r>
      <w:r w:rsidR="00FB2AC2" w:rsidRPr="0088599A">
        <w:rPr>
          <w:rStyle w:val="1-Char0"/>
          <w:rFonts w:hint="cs"/>
          <w:rtl/>
        </w:rPr>
        <w:t>م، و خ</w:t>
      </w:r>
      <w:r>
        <w:rPr>
          <w:rStyle w:val="1-Char0"/>
          <w:rFonts w:hint="cs"/>
          <w:rtl/>
        </w:rPr>
        <w:t>ی</w:t>
      </w:r>
      <w:r w:rsidR="00FB2AC2" w:rsidRPr="0088599A">
        <w:rPr>
          <w:rStyle w:val="1-Char0"/>
          <w:rFonts w:hint="cs"/>
          <w:rtl/>
        </w:rPr>
        <w:t>ل</w:t>
      </w:r>
      <w:r>
        <w:rPr>
          <w:rStyle w:val="1-Char0"/>
          <w:rFonts w:hint="cs"/>
          <w:rtl/>
        </w:rPr>
        <w:t>ی</w:t>
      </w:r>
      <w:r w:rsidR="00FB2AC2" w:rsidRPr="0088599A">
        <w:rPr>
          <w:rStyle w:val="1-Char0"/>
          <w:rFonts w:hint="cs"/>
          <w:rtl/>
        </w:rPr>
        <w:t xml:space="preserve"> راحت </w:t>
      </w:r>
      <w:r w:rsidR="00833577" w:rsidRPr="0088599A">
        <w:rPr>
          <w:rStyle w:val="1-Char0"/>
          <w:rFonts w:hint="cs"/>
          <w:rtl/>
        </w:rPr>
        <w:t>سنّت</w:t>
      </w:r>
      <w:r w:rsidR="002C4271" w:rsidRPr="0088599A">
        <w:rPr>
          <w:rStyle w:val="1-Char0"/>
          <w:rFonts w:hint="cs"/>
          <w:rtl/>
        </w:rPr>
        <w:t>‌ها</w:t>
      </w:r>
      <w:r>
        <w:rPr>
          <w:rStyle w:val="1-Char0"/>
          <w:rFonts w:hint="cs"/>
          <w:rtl/>
        </w:rPr>
        <w:t>ی</w:t>
      </w:r>
      <w:r w:rsidR="002C4271" w:rsidRPr="0088599A">
        <w:rPr>
          <w:rStyle w:val="1-Char0"/>
          <w:rFonts w:hint="cs"/>
          <w:rtl/>
        </w:rPr>
        <w:t xml:space="preserve"> </w:t>
      </w:r>
      <w:r w:rsidR="00722B00">
        <w:rPr>
          <w:rStyle w:val="1-Char0"/>
          <w:rFonts w:hint="cs"/>
          <w:rtl/>
        </w:rPr>
        <w:t>محبوب حجاز</w:t>
      </w:r>
      <w:r>
        <w:rPr>
          <w:rStyle w:val="1-Char0"/>
          <w:rFonts w:hint="cs"/>
          <w:rtl/>
        </w:rPr>
        <w:t>ی</w:t>
      </w:r>
      <w:r w:rsidR="00722B00">
        <w:rPr>
          <w:rStyle w:val="1-Char0"/>
          <w:rFonts w:hint="cs"/>
          <w:rtl/>
        </w:rPr>
        <w:t xml:space="preserve"> را گذاشته</w:t>
      </w:r>
      <w:r w:rsidR="00722B00">
        <w:rPr>
          <w:rStyle w:val="1-Char0"/>
          <w:rFonts w:hint="eastAsia"/>
          <w:rtl/>
        </w:rPr>
        <w:t>‌</w:t>
      </w:r>
      <w:r w:rsidR="00FB2AC2" w:rsidRPr="0088599A">
        <w:rPr>
          <w:rStyle w:val="1-Char0"/>
          <w:rFonts w:hint="cs"/>
          <w:rtl/>
        </w:rPr>
        <w:t>ا</w:t>
      </w:r>
      <w:r>
        <w:rPr>
          <w:rStyle w:val="1-Char0"/>
          <w:rFonts w:hint="cs"/>
          <w:rtl/>
        </w:rPr>
        <w:t>ی</w:t>
      </w:r>
      <w:r w:rsidR="00FB2AC2" w:rsidRPr="0088599A">
        <w:rPr>
          <w:rStyle w:val="1-Char0"/>
          <w:rFonts w:hint="cs"/>
          <w:rtl/>
        </w:rPr>
        <w:t>م و خ</w:t>
      </w:r>
      <w:r>
        <w:rPr>
          <w:rStyle w:val="1-Char0"/>
          <w:rFonts w:hint="cs"/>
          <w:rtl/>
        </w:rPr>
        <w:t>ی</w:t>
      </w:r>
      <w:r w:rsidR="00FB2AC2" w:rsidRPr="0088599A">
        <w:rPr>
          <w:rStyle w:val="1-Char0"/>
          <w:rFonts w:hint="cs"/>
          <w:rtl/>
        </w:rPr>
        <w:t>ل</w:t>
      </w:r>
      <w:r>
        <w:rPr>
          <w:rStyle w:val="1-Char0"/>
          <w:rFonts w:hint="cs"/>
          <w:rtl/>
        </w:rPr>
        <w:t>ی</w:t>
      </w:r>
      <w:r w:rsidR="00FB2AC2" w:rsidRPr="0088599A">
        <w:rPr>
          <w:rStyle w:val="1-Char0"/>
          <w:rFonts w:hint="cs"/>
          <w:rtl/>
        </w:rPr>
        <w:t xml:space="preserve"> ب</w:t>
      </w:r>
      <w:r>
        <w:rPr>
          <w:rStyle w:val="1-Char0"/>
          <w:rFonts w:hint="cs"/>
          <w:rtl/>
        </w:rPr>
        <w:t>ی</w:t>
      </w:r>
      <w:r w:rsidR="00FB2AC2" w:rsidRPr="0088599A">
        <w:rPr>
          <w:rStyle w:val="1-Char0"/>
          <w:rFonts w:hint="cs"/>
          <w:rtl/>
        </w:rPr>
        <w:t>‌شرمانه برا</w:t>
      </w:r>
      <w:r>
        <w:rPr>
          <w:rStyle w:val="1-Char0"/>
          <w:rFonts w:hint="cs"/>
          <w:rtl/>
        </w:rPr>
        <w:t>ی</w:t>
      </w:r>
      <w:r w:rsidR="00FB2AC2" w:rsidRPr="0088599A">
        <w:rPr>
          <w:rStyle w:val="1-Char0"/>
          <w:rFonts w:hint="cs"/>
          <w:rtl/>
        </w:rPr>
        <w:t xml:space="preserve"> عدم عمل به آن ن</w:t>
      </w:r>
      <w:r>
        <w:rPr>
          <w:rStyle w:val="1-Char0"/>
          <w:rFonts w:hint="cs"/>
          <w:rtl/>
        </w:rPr>
        <w:t>ی</w:t>
      </w:r>
      <w:r w:rsidR="00FB2AC2" w:rsidRPr="0088599A">
        <w:rPr>
          <w:rStyle w:val="1-Char0"/>
          <w:rFonts w:hint="cs"/>
          <w:rtl/>
        </w:rPr>
        <w:t>ز دل</w:t>
      </w:r>
      <w:r>
        <w:rPr>
          <w:rStyle w:val="1-Char0"/>
          <w:rFonts w:hint="cs"/>
          <w:rtl/>
        </w:rPr>
        <w:t>ی</w:t>
      </w:r>
      <w:r w:rsidR="00FB2AC2" w:rsidRPr="0088599A">
        <w:rPr>
          <w:rStyle w:val="1-Char0"/>
          <w:rFonts w:hint="cs"/>
          <w:rtl/>
        </w:rPr>
        <w:t>ل</w:t>
      </w:r>
      <w:r w:rsidR="002C4271" w:rsidRPr="0088599A">
        <w:rPr>
          <w:rStyle w:val="1-Char0"/>
          <w:rFonts w:hint="cs"/>
          <w:rtl/>
        </w:rPr>
        <w:t xml:space="preserve"> م</w:t>
      </w:r>
      <w:r>
        <w:rPr>
          <w:rStyle w:val="1-Char0"/>
          <w:rFonts w:hint="cs"/>
          <w:rtl/>
        </w:rPr>
        <w:t>ی</w:t>
      </w:r>
      <w:r w:rsidR="002C4271" w:rsidRPr="0088599A">
        <w:rPr>
          <w:rStyle w:val="1-Char0"/>
          <w:rFonts w:hint="cs"/>
          <w:rtl/>
        </w:rPr>
        <w:t>‌</w:t>
      </w:r>
      <w:r w:rsidR="00FB2AC2" w:rsidRPr="0088599A">
        <w:rPr>
          <w:rStyle w:val="1-Char0"/>
          <w:rFonts w:hint="cs"/>
          <w:rtl/>
        </w:rPr>
        <w:t>آور</w:t>
      </w:r>
      <w:r>
        <w:rPr>
          <w:rStyle w:val="1-Char0"/>
          <w:rFonts w:hint="cs"/>
          <w:rtl/>
        </w:rPr>
        <w:t>ی</w:t>
      </w:r>
      <w:r w:rsidR="00FB2AC2" w:rsidRPr="0088599A">
        <w:rPr>
          <w:rStyle w:val="1-Char0"/>
          <w:rFonts w:hint="cs"/>
          <w:rtl/>
        </w:rPr>
        <w:t>م.</w:t>
      </w:r>
      <w:r w:rsidR="007A1FD2" w:rsidRPr="0088599A">
        <w:rPr>
          <w:rStyle w:val="1-Char0"/>
          <w:rFonts w:hint="cs"/>
          <w:rtl/>
        </w:rPr>
        <w:t xml:space="preserve"> </w:t>
      </w:r>
    </w:p>
    <w:p w:rsidR="007A1FD2" w:rsidRPr="0088599A" w:rsidRDefault="008D60BE" w:rsidP="004E500B">
      <w:pPr>
        <w:rPr>
          <w:rStyle w:val="1-Char0"/>
          <w:rtl/>
        </w:rPr>
      </w:pPr>
      <w:r>
        <w:rPr>
          <w:rStyle w:val="1-Char0"/>
          <w:rFonts w:hint="cs"/>
          <w:rtl/>
        </w:rPr>
        <w:t>یکی</w:t>
      </w:r>
      <w:r w:rsidR="007A1FD2" w:rsidRPr="0088599A">
        <w:rPr>
          <w:rStyle w:val="1-Char0"/>
          <w:rFonts w:hint="cs"/>
          <w:rtl/>
        </w:rPr>
        <w:t xml:space="preserve"> از علما</w:t>
      </w:r>
      <w:r>
        <w:rPr>
          <w:rStyle w:val="1-Char0"/>
          <w:rFonts w:hint="cs"/>
          <w:rtl/>
        </w:rPr>
        <w:t>ی</w:t>
      </w:r>
      <w:r w:rsidR="007A1FD2" w:rsidRPr="0088599A">
        <w:rPr>
          <w:rStyle w:val="1-Char0"/>
          <w:rFonts w:hint="cs"/>
          <w:rtl/>
        </w:rPr>
        <w:t xml:space="preserve"> بزرگ، در </w:t>
      </w:r>
      <w:r>
        <w:rPr>
          <w:rStyle w:val="1-Char0"/>
          <w:rFonts w:hint="cs"/>
          <w:rtl/>
        </w:rPr>
        <w:t>یکی</w:t>
      </w:r>
      <w:r w:rsidR="007A1FD2" w:rsidRPr="0088599A">
        <w:rPr>
          <w:rStyle w:val="1-Char0"/>
          <w:rFonts w:hint="cs"/>
          <w:rtl/>
        </w:rPr>
        <w:t xml:space="preserve"> از سخنران</w:t>
      </w:r>
      <w:r>
        <w:rPr>
          <w:rStyle w:val="1-Char0"/>
          <w:rFonts w:hint="cs"/>
          <w:rtl/>
        </w:rPr>
        <w:t>ی</w:t>
      </w:r>
      <w:r w:rsidR="002C4271" w:rsidRPr="0088599A">
        <w:rPr>
          <w:rStyle w:val="1-Char0"/>
          <w:rFonts w:hint="cs"/>
          <w:rtl/>
        </w:rPr>
        <w:t>‌ها</w:t>
      </w:r>
      <w:r>
        <w:rPr>
          <w:rStyle w:val="1-Char0"/>
          <w:rFonts w:hint="cs"/>
          <w:rtl/>
        </w:rPr>
        <w:t>ی</w:t>
      </w:r>
      <w:r w:rsidR="002C4271" w:rsidRPr="0088599A">
        <w:rPr>
          <w:rStyle w:val="1-Char0"/>
          <w:rFonts w:hint="cs"/>
          <w:rtl/>
        </w:rPr>
        <w:t xml:space="preserve"> </w:t>
      </w:r>
      <w:r w:rsidR="007A1FD2" w:rsidRPr="0088599A">
        <w:rPr>
          <w:rStyle w:val="1-Char0"/>
          <w:rFonts w:hint="cs"/>
          <w:rtl/>
        </w:rPr>
        <w:t>خو</w:t>
      </w:r>
      <w:r>
        <w:rPr>
          <w:rStyle w:val="1-Char0"/>
          <w:rFonts w:hint="cs"/>
          <w:rtl/>
        </w:rPr>
        <w:t>ی</w:t>
      </w:r>
      <w:r w:rsidR="007A1FD2" w:rsidRPr="0088599A">
        <w:rPr>
          <w:rStyle w:val="1-Char0"/>
          <w:rFonts w:hint="cs"/>
          <w:rtl/>
        </w:rPr>
        <w:t>ش تلو</w:t>
      </w:r>
      <w:r>
        <w:rPr>
          <w:rStyle w:val="1-Char0"/>
          <w:rFonts w:hint="cs"/>
          <w:rtl/>
        </w:rPr>
        <w:t>ی</w:t>
      </w:r>
      <w:r w:rsidR="007A1FD2" w:rsidRPr="0088599A">
        <w:rPr>
          <w:rStyle w:val="1-Char0"/>
          <w:rFonts w:hint="cs"/>
          <w:rtl/>
        </w:rPr>
        <w:t>حاً</w:t>
      </w:r>
      <w:r w:rsidR="002C4271" w:rsidRPr="0088599A">
        <w:rPr>
          <w:rStyle w:val="1-Char0"/>
          <w:rFonts w:hint="cs"/>
          <w:rtl/>
        </w:rPr>
        <w:t xml:space="preserve"> م</w:t>
      </w:r>
      <w:r>
        <w:rPr>
          <w:rStyle w:val="1-Char0"/>
          <w:rFonts w:hint="cs"/>
          <w:rtl/>
        </w:rPr>
        <w:t>ی</w:t>
      </w:r>
      <w:r w:rsidR="002C4271" w:rsidRPr="0088599A">
        <w:rPr>
          <w:rStyle w:val="1-Char0"/>
          <w:rFonts w:hint="cs"/>
          <w:rtl/>
        </w:rPr>
        <w:t>‌</w:t>
      </w:r>
      <w:r w:rsidR="007A1FD2" w:rsidRPr="0088599A">
        <w:rPr>
          <w:rStyle w:val="1-Char0"/>
          <w:rFonts w:hint="cs"/>
          <w:rtl/>
        </w:rPr>
        <w:t>گفت: «در جنگ اسرائ</w:t>
      </w:r>
      <w:r>
        <w:rPr>
          <w:rStyle w:val="1-Char0"/>
          <w:rFonts w:hint="cs"/>
          <w:rtl/>
        </w:rPr>
        <w:t>ی</w:t>
      </w:r>
      <w:r w:rsidR="007A1FD2" w:rsidRPr="0088599A">
        <w:rPr>
          <w:rStyle w:val="1-Char0"/>
          <w:rFonts w:hint="cs"/>
          <w:rtl/>
        </w:rPr>
        <w:t>ل و فلسط</w:t>
      </w:r>
      <w:r>
        <w:rPr>
          <w:rStyle w:val="1-Char0"/>
          <w:rFonts w:hint="cs"/>
          <w:rtl/>
        </w:rPr>
        <w:t>ی</w:t>
      </w:r>
      <w:r w:rsidR="007A1FD2" w:rsidRPr="0088599A">
        <w:rPr>
          <w:rStyle w:val="1-Char0"/>
          <w:rFonts w:hint="cs"/>
          <w:rtl/>
        </w:rPr>
        <w:t>ن، بارها ملائ</w:t>
      </w:r>
      <w:r>
        <w:rPr>
          <w:rStyle w:val="1-Char0"/>
          <w:rFonts w:hint="cs"/>
          <w:rtl/>
        </w:rPr>
        <w:t>ک</w:t>
      </w:r>
      <w:r w:rsidR="007A1FD2" w:rsidRPr="0088599A">
        <w:rPr>
          <w:rStyle w:val="1-Char0"/>
          <w:rFonts w:hint="cs"/>
          <w:rtl/>
        </w:rPr>
        <w:t xml:space="preserve">ه نازل شدند </w:t>
      </w:r>
      <w:r>
        <w:rPr>
          <w:rStyle w:val="1-Char0"/>
          <w:rFonts w:hint="cs"/>
          <w:rtl/>
        </w:rPr>
        <w:t>ک</w:t>
      </w:r>
      <w:r w:rsidR="007A1FD2" w:rsidRPr="0088599A">
        <w:rPr>
          <w:rStyle w:val="1-Char0"/>
          <w:rFonts w:hint="cs"/>
          <w:rtl/>
        </w:rPr>
        <w:t xml:space="preserve">ه به مسلمانان </w:t>
      </w:r>
      <w:r>
        <w:rPr>
          <w:rStyle w:val="1-Char0"/>
          <w:rFonts w:hint="cs"/>
          <w:rtl/>
        </w:rPr>
        <w:t>ک</w:t>
      </w:r>
      <w:r w:rsidR="007A1FD2" w:rsidRPr="0088599A">
        <w:rPr>
          <w:rStyle w:val="1-Char0"/>
          <w:rFonts w:hint="cs"/>
          <w:rtl/>
        </w:rPr>
        <w:t>م</w:t>
      </w:r>
      <w:r>
        <w:rPr>
          <w:rStyle w:val="1-Char0"/>
          <w:rFonts w:hint="cs"/>
          <w:rtl/>
        </w:rPr>
        <w:t>ک</w:t>
      </w:r>
      <w:r w:rsidR="007A1FD2" w:rsidRPr="0088599A">
        <w:rPr>
          <w:rStyle w:val="1-Char0"/>
          <w:rFonts w:hint="cs"/>
          <w:rtl/>
        </w:rPr>
        <w:t xml:space="preserve"> برسانند، اما چون هر دو طرف ظاهر و ش</w:t>
      </w:r>
      <w:r>
        <w:rPr>
          <w:rStyle w:val="1-Char0"/>
          <w:rFonts w:hint="cs"/>
          <w:rtl/>
        </w:rPr>
        <w:t>ک</w:t>
      </w:r>
      <w:r w:rsidR="007A1FD2" w:rsidRPr="0088599A">
        <w:rPr>
          <w:rStyle w:val="1-Char0"/>
          <w:rFonts w:hint="cs"/>
          <w:rtl/>
        </w:rPr>
        <w:t>ل‌شان ع</w:t>
      </w:r>
      <w:r>
        <w:rPr>
          <w:rStyle w:val="1-Char0"/>
          <w:rFonts w:hint="cs"/>
          <w:rtl/>
        </w:rPr>
        <w:t>ی</w:t>
      </w:r>
      <w:r w:rsidR="007A1FD2" w:rsidRPr="0088599A">
        <w:rPr>
          <w:rStyle w:val="1-Char0"/>
          <w:rFonts w:hint="cs"/>
          <w:rtl/>
        </w:rPr>
        <w:t>ن همد</w:t>
      </w:r>
      <w:r>
        <w:rPr>
          <w:rStyle w:val="1-Char0"/>
          <w:rFonts w:hint="cs"/>
          <w:rtl/>
        </w:rPr>
        <w:t>ی</w:t>
      </w:r>
      <w:r w:rsidR="007A1FD2" w:rsidRPr="0088599A">
        <w:rPr>
          <w:rStyle w:val="1-Char0"/>
          <w:rFonts w:hint="cs"/>
          <w:rtl/>
        </w:rPr>
        <w:t>گر بود، ملائ</w:t>
      </w:r>
      <w:r>
        <w:rPr>
          <w:rStyle w:val="1-Char0"/>
          <w:rFonts w:hint="cs"/>
          <w:rtl/>
        </w:rPr>
        <w:t>ک</w:t>
      </w:r>
      <w:r w:rsidR="007A1FD2" w:rsidRPr="0088599A">
        <w:rPr>
          <w:rStyle w:val="1-Char0"/>
          <w:rFonts w:hint="cs"/>
          <w:rtl/>
        </w:rPr>
        <w:t>ه برگشتند و به پروردگار جهان</w:t>
      </w:r>
      <w:r>
        <w:rPr>
          <w:rStyle w:val="1-Char0"/>
          <w:rFonts w:hint="cs"/>
          <w:rtl/>
        </w:rPr>
        <w:t>ی</w:t>
      </w:r>
      <w:r w:rsidR="007A1FD2" w:rsidRPr="0088599A">
        <w:rPr>
          <w:rStyle w:val="1-Char0"/>
          <w:rFonts w:hint="cs"/>
          <w:rtl/>
        </w:rPr>
        <w:t>ان گفتند: خداوندا ! خودت بهتر م</w:t>
      </w:r>
      <w:r>
        <w:rPr>
          <w:rStyle w:val="1-Char0"/>
          <w:rFonts w:hint="cs"/>
          <w:rtl/>
        </w:rPr>
        <w:t>ی</w:t>
      </w:r>
      <w:r w:rsidR="007A1FD2" w:rsidRPr="0088599A">
        <w:rPr>
          <w:rStyle w:val="1-Char0"/>
          <w:rFonts w:hint="cs"/>
          <w:rtl/>
        </w:rPr>
        <w:t>‌دان</w:t>
      </w:r>
      <w:r>
        <w:rPr>
          <w:rStyle w:val="1-Char0"/>
          <w:rFonts w:hint="cs"/>
          <w:rtl/>
        </w:rPr>
        <w:t>ی</w:t>
      </w:r>
      <w:r w:rsidR="007A1FD2" w:rsidRPr="0088599A">
        <w:rPr>
          <w:rStyle w:val="1-Char0"/>
          <w:rFonts w:hint="cs"/>
          <w:rtl/>
        </w:rPr>
        <w:t>،</w:t>
      </w:r>
      <w:r w:rsidR="00EC1538">
        <w:rPr>
          <w:rStyle w:val="1-Char0"/>
          <w:rFonts w:hint="cs"/>
          <w:rtl/>
        </w:rPr>
        <w:t xml:space="preserve"> آن‌ها </w:t>
      </w:r>
      <w:r w:rsidR="007B722C" w:rsidRPr="0088599A">
        <w:rPr>
          <w:rStyle w:val="1-Char0"/>
          <w:rFonts w:hint="cs"/>
          <w:rtl/>
        </w:rPr>
        <w:t>ه</w:t>
      </w:r>
      <w:r>
        <w:rPr>
          <w:rStyle w:val="1-Char0"/>
          <w:rFonts w:hint="cs"/>
          <w:rtl/>
        </w:rPr>
        <w:t>ی</w:t>
      </w:r>
      <w:r w:rsidR="007B722C" w:rsidRPr="0088599A">
        <w:rPr>
          <w:rStyle w:val="1-Char0"/>
          <w:rFonts w:hint="cs"/>
          <w:rtl/>
        </w:rPr>
        <w:t>چ فرق</w:t>
      </w:r>
      <w:r>
        <w:rPr>
          <w:rStyle w:val="1-Char0"/>
          <w:rFonts w:hint="cs"/>
          <w:rtl/>
        </w:rPr>
        <w:t>ی</w:t>
      </w:r>
      <w:r w:rsidR="007B722C" w:rsidRPr="0088599A">
        <w:rPr>
          <w:rStyle w:val="1-Char0"/>
          <w:rFonts w:hint="cs"/>
          <w:rtl/>
        </w:rPr>
        <w:t xml:space="preserve"> با هم نداشتند، تمام اعمالشان مانند </w:t>
      </w:r>
      <w:r>
        <w:rPr>
          <w:rStyle w:val="1-Char0"/>
          <w:rFonts w:hint="cs"/>
          <w:rtl/>
        </w:rPr>
        <w:t>یک</w:t>
      </w:r>
      <w:r w:rsidR="007B722C" w:rsidRPr="0088599A">
        <w:rPr>
          <w:rStyle w:val="1-Char0"/>
          <w:rFonts w:hint="cs"/>
          <w:rtl/>
        </w:rPr>
        <w:t>د</w:t>
      </w:r>
      <w:r>
        <w:rPr>
          <w:rStyle w:val="1-Char0"/>
          <w:rFonts w:hint="cs"/>
          <w:rtl/>
        </w:rPr>
        <w:t>ی</w:t>
      </w:r>
      <w:r w:rsidR="007B722C" w:rsidRPr="0088599A">
        <w:rPr>
          <w:rStyle w:val="1-Char0"/>
          <w:rFonts w:hint="cs"/>
          <w:rtl/>
        </w:rPr>
        <w:t>گر بود و...»</w:t>
      </w:r>
    </w:p>
    <w:p w:rsidR="007B722C" w:rsidRPr="0088599A" w:rsidRDefault="007B722C" w:rsidP="004E500B">
      <w:pPr>
        <w:rPr>
          <w:rStyle w:val="1-Char0"/>
          <w:rtl/>
        </w:rPr>
      </w:pPr>
      <w:r w:rsidRPr="0088599A">
        <w:rPr>
          <w:rStyle w:val="1-Char0"/>
          <w:rFonts w:hint="cs"/>
          <w:rtl/>
        </w:rPr>
        <w:t>مولانا ابوالحسن ندو</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ند:</w:t>
      </w:r>
    </w:p>
    <w:p w:rsidR="007B722C" w:rsidRPr="0088599A" w:rsidRDefault="007B722C" w:rsidP="004E500B">
      <w:pPr>
        <w:rPr>
          <w:rStyle w:val="1-Char0"/>
          <w:rtl/>
        </w:rPr>
      </w:pPr>
      <w:r w:rsidRPr="0088599A">
        <w:rPr>
          <w:rStyle w:val="1-Char0"/>
          <w:rFonts w:hint="cs"/>
          <w:rtl/>
        </w:rPr>
        <w:t>«ما حق</w:t>
      </w:r>
      <w:r w:rsidR="008D60BE">
        <w:rPr>
          <w:rStyle w:val="1-Char0"/>
          <w:rFonts w:hint="cs"/>
          <w:rtl/>
        </w:rPr>
        <w:t>ی</w:t>
      </w:r>
      <w:r w:rsidRPr="0088599A">
        <w:rPr>
          <w:rStyle w:val="1-Char0"/>
          <w:rFonts w:hint="cs"/>
          <w:rtl/>
        </w:rPr>
        <w:t>قتاً به حقا</w:t>
      </w:r>
      <w:r w:rsidR="008D60BE">
        <w:rPr>
          <w:rStyle w:val="1-Char0"/>
          <w:rFonts w:hint="cs"/>
          <w:rtl/>
        </w:rPr>
        <w:t>ی</w:t>
      </w:r>
      <w:r w:rsidRPr="0088599A">
        <w:rPr>
          <w:rStyle w:val="1-Char0"/>
          <w:rFonts w:hint="cs"/>
          <w:rtl/>
        </w:rPr>
        <w:t>ق اسلام و ا</w:t>
      </w:r>
      <w:r w:rsidR="008D60BE">
        <w:rPr>
          <w:rStyle w:val="1-Char0"/>
          <w:rFonts w:hint="cs"/>
          <w:rtl/>
        </w:rPr>
        <w:t>ی</w:t>
      </w:r>
      <w:r w:rsidRPr="0088599A">
        <w:rPr>
          <w:rStyle w:val="1-Char0"/>
          <w:rFonts w:hint="cs"/>
          <w:rtl/>
        </w:rPr>
        <w:t>مان ن</w:t>
      </w:r>
      <w:r w:rsidR="008D60BE">
        <w:rPr>
          <w:rStyle w:val="1-Char0"/>
          <w:rFonts w:hint="cs"/>
          <w:rtl/>
        </w:rPr>
        <w:t>ی</w:t>
      </w:r>
      <w:r w:rsidRPr="0088599A">
        <w:rPr>
          <w:rStyle w:val="1-Char0"/>
          <w:rFonts w:hint="cs"/>
          <w:rtl/>
        </w:rPr>
        <w:t>از دار</w:t>
      </w:r>
      <w:r w:rsidR="008D60BE">
        <w:rPr>
          <w:rStyle w:val="1-Char0"/>
          <w:rFonts w:hint="cs"/>
          <w:rtl/>
        </w:rPr>
        <w:t>ی</w:t>
      </w:r>
      <w:r w:rsidRPr="0088599A">
        <w:rPr>
          <w:rStyle w:val="1-Char0"/>
          <w:rFonts w:hint="cs"/>
          <w:rtl/>
        </w:rPr>
        <w:t>م تا بتوان</w:t>
      </w:r>
      <w:r w:rsidR="008D60BE">
        <w:rPr>
          <w:rStyle w:val="1-Char0"/>
          <w:rFonts w:hint="cs"/>
          <w:rtl/>
        </w:rPr>
        <w:t>ی</w:t>
      </w:r>
      <w:r w:rsidRPr="0088599A">
        <w:rPr>
          <w:rStyle w:val="1-Char0"/>
          <w:rFonts w:hint="cs"/>
          <w:rtl/>
        </w:rPr>
        <w:t>م بر حق</w:t>
      </w:r>
      <w:r w:rsidR="008D60BE">
        <w:rPr>
          <w:rStyle w:val="1-Char0"/>
          <w:rFonts w:hint="cs"/>
          <w:rtl/>
        </w:rPr>
        <w:t>ی</w:t>
      </w:r>
      <w:r w:rsidRPr="0088599A">
        <w:rPr>
          <w:rStyle w:val="1-Char0"/>
          <w:rFonts w:hint="cs"/>
          <w:rtl/>
        </w:rPr>
        <w:t>قت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مختلف د</w:t>
      </w:r>
      <w:r w:rsidR="008D60BE">
        <w:rPr>
          <w:rStyle w:val="1-Char0"/>
          <w:rFonts w:hint="cs"/>
          <w:rtl/>
        </w:rPr>
        <w:t>ی</w:t>
      </w:r>
      <w:r w:rsidRPr="0088599A">
        <w:rPr>
          <w:rStyle w:val="1-Char0"/>
          <w:rFonts w:hint="cs"/>
          <w:rtl/>
        </w:rPr>
        <w:t>گر جهان، چ</w:t>
      </w:r>
      <w:r w:rsidR="008D60BE">
        <w:rPr>
          <w:rStyle w:val="1-Char0"/>
          <w:rFonts w:hint="cs"/>
          <w:rtl/>
        </w:rPr>
        <w:t>ی</w:t>
      </w:r>
      <w:r w:rsidRPr="0088599A">
        <w:rPr>
          <w:rStyle w:val="1-Char0"/>
          <w:rFonts w:hint="cs"/>
          <w:rtl/>
        </w:rPr>
        <w:t>ره شو</w:t>
      </w:r>
      <w:r w:rsidR="008D60BE">
        <w:rPr>
          <w:rStyle w:val="1-Char0"/>
          <w:rFonts w:hint="cs"/>
          <w:rtl/>
        </w:rPr>
        <w:t>ی</w:t>
      </w:r>
      <w:r w:rsidRPr="0088599A">
        <w:rPr>
          <w:rStyle w:val="1-Char0"/>
          <w:rFonts w:hint="cs"/>
          <w:rtl/>
        </w:rPr>
        <w:t>م ز</w:t>
      </w:r>
      <w:r w:rsidR="008D60BE">
        <w:rPr>
          <w:rStyle w:val="1-Char0"/>
          <w:rFonts w:hint="cs"/>
          <w:rtl/>
        </w:rPr>
        <w:t>ی</w:t>
      </w:r>
      <w:r w:rsidRPr="0088599A">
        <w:rPr>
          <w:rStyle w:val="1-Char0"/>
          <w:rFonts w:hint="cs"/>
          <w:rtl/>
        </w:rPr>
        <w:t>را صورت و پ</w:t>
      </w:r>
      <w:r w:rsidR="008D60BE">
        <w:rPr>
          <w:rStyle w:val="1-Char0"/>
          <w:rFonts w:hint="cs"/>
          <w:rtl/>
        </w:rPr>
        <w:t>یک</w:t>
      </w:r>
      <w:r w:rsidRPr="0088599A">
        <w:rPr>
          <w:rStyle w:val="1-Char0"/>
          <w:rFonts w:hint="cs"/>
          <w:rtl/>
        </w:rPr>
        <w:t>ر ظاهر</w:t>
      </w:r>
      <w:r w:rsidR="008D60BE">
        <w:rPr>
          <w:rStyle w:val="1-Char0"/>
          <w:rFonts w:hint="cs"/>
          <w:rtl/>
        </w:rPr>
        <w:t>ی</w:t>
      </w:r>
      <w:r w:rsidRPr="0088599A">
        <w:rPr>
          <w:rStyle w:val="1-Char0"/>
          <w:rFonts w:hint="cs"/>
          <w:rtl/>
        </w:rPr>
        <w:t xml:space="preserve"> اسلام توان مقابله با حقا</w:t>
      </w:r>
      <w:r w:rsidR="008D60BE">
        <w:rPr>
          <w:rStyle w:val="1-Char0"/>
          <w:rFonts w:hint="cs"/>
          <w:rtl/>
        </w:rPr>
        <w:t>ی</w:t>
      </w:r>
      <w:r w:rsidRPr="0088599A">
        <w:rPr>
          <w:rStyle w:val="1-Char0"/>
          <w:rFonts w:hint="cs"/>
          <w:rtl/>
        </w:rPr>
        <w:t>ق را نداشته و</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تواند بر</w:t>
      </w:r>
      <w:r w:rsidR="00EC1538">
        <w:rPr>
          <w:rStyle w:val="1-Char0"/>
          <w:rFonts w:hint="cs"/>
          <w:rtl/>
        </w:rPr>
        <w:t xml:space="preserve"> آن‌ها </w:t>
      </w:r>
      <w:r w:rsidRPr="0088599A">
        <w:rPr>
          <w:rStyle w:val="1-Char0"/>
          <w:rFonts w:hint="cs"/>
          <w:rtl/>
        </w:rPr>
        <w:t>پ</w:t>
      </w:r>
      <w:r w:rsidR="008D60BE">
        <w:rPr>
          <w:rStyle w:val="1-Char0"/>
          <w:rFonts w:hint="cs"/>
          <w:rtl/>
        </w:rPr>
        <w:t>ی</w:t>
      </w:r>
      <w:r w:rsidRPr="0088599A">
        <w:rPr>
          <w:rStyle w:val="1-Char0"/>
          <w:rFonts w:hint="cs"/>
          <w:rtl/>
        </w:rPr>
        <w:t>روز شود... به هم</w:t>
      </w:r>
      <w:r w:rsidR="008D60BE">
        <w:rPr>
          <w:rStyle w:val="1-Char0"/>
          <w:rFonts w:hint="cs"/>
          <w:rtl/>
        </w:rPr>
        <w:t>ی</w:t>
      </w:r>
      <w:r w:rsidRPr="0088599A">
        <w:rPr>
          <w:rStyle w:val="1-Char0"/>
          <w:rFonts w:hint="cs"/>
          <w:rtl/>
        </w:rPr>
        <w:t>ن دل</w:t>
      </w:r>
      <w:r w:rsidR="008D60BE">
        <w:rPr>
          <w:rStyle w:val="1-Char0"/>
          <w:rFonts w:hint="cs"/>
          <w:rtl/>
        </w:rPr>
        <w:t>ی</w:t>
      </w:r>
      <w:r w:rsidRPr="0088599A">
        <w:rPr>
          <w:rStyle w:val="1-Char0"/>
          <w:rFonts w:hint="cs"/>
          <w:rtl/>
        </w:rPr>
        <w:t>ل به وضوح مشاهده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 xml:space="preserve">م </w:t>
      </w:r>
      <w:r w:rsidR="008D60BE">
        <w:rPr>
          <w:rStyle w:val="1-Char0"/>
          <w:rFonts w:hint="cs"/>
          <w:rtl/>
        </w:rPr>
        <w:t>ک</w:t>
      </w:r>
      <w:r w:rsidRPr="0088599A">
        <w:rPr>
          <w:rStyle w:val="1-Char0"/>
          <w:rFonts w:hint="cs"/>
          <w:rtl/>
        </w:rPr>
        <w:t>ه صورت ظاهر</w:t>
      </w:r>
      <w:r w:rsidR="008D60BE">
        <w:rPr>
          <w:rStyle w:val="1-Char0"/>
          <w:rFonts w:hint="cs"/>
          <w:rtl/>
        </w:rPr>
        <w:t>ی</w:t>
      </w:r>
      <w:r w:rsidRPr="0088599A">
        <w:rPr>
          <w:rStyle w:val="1-Char0"/>
          <w:rFonts w:hint="cs"/>
          <w:rtl/>
        </w:rPr>
        <w:t xml:space="preserve"> اسلام، حت</w:t>
      </w:r>
      <w:r w:rsidR="008D60BE">
        <w:rPr>
          <w:rStyle w:val="1-Char0"/>
          <w:rFonts w:hint="cs"/>
          <w:rtl/>
        </w:rPr>
        <w:t>ی</w:t>
      </w:r>
      <w:r w:rsidRPr="0088599A">
        <w:rPr>
          <w:rStyle w:val="1-Char0"/>
          <w:rFonts w:hint="cs"/>
          <w:rtl/>
        </w:rPr>
        <w:t xml:space="preserve"> بر حق</w:t>
      </w:r>
      <w:r w:rsidR="008D60BE">
        <w:rPr>
          <w:rStyle w:val="1-Char0"/>
          <w:rFonts w:hint="cs"/>
          <w:rtl/>
        </w:rPr>
        <w:t>ی</w:t>
      </w:r>
      <w:r w:rsidRPr="0088599A">
        <w:rPr>
          <w:rStyle w:val="1-Char0"/>
          <w:rFonts w:hint="cs"/>
          <w:rtl/>
        </w:rPr>
        <w:t>قت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8D60BE">
        <w:rPr>
          <w:rStyle w:val="1-Char0"/>
          <w:rFonts w:hint="cs"/>
          <w:rtl/>
        </w:rPr>
        <w:t>ک</w:t>
      </w:r>
      <w:r w:rsidRPr="0088599A">
        <w:rPr>
          <w:rStyle w:val="1-Char0"/>
          <w:rFonts w:hint="cs"/>
          <w:rtl/>
        </w:rPr>
        <w:t>وچ</w:t>
      </w:r>
      <w:r w:rsidR="008D60BE">
        <w:rPr>
          <w:rStyle w:val="1-Char0"/>
          <w:rFonts w:hint="cs"/>
          <w:rtl/>
        </w:rPr>
        <w:t>ک</w:t>
      </w:r>
      <w:r w:rsidRPr="0088599A">
        <w:rPr>
          <w:rStyle w:val="1-Char0"/>
          <w:rFonts w:hint="cs"/>
          <w:rtl/>
        </w:rPr>
        <w:t xml:space="preserve"> ماد</w:t>
      </w:r>
      <w:r w:rsidR="008D60BE">
        <w:rPr>
          <w:rStyle w:val="1-Char0"/>
          <w:rFonts w:hint="cs"/>
          <w:rtl/>
        </w:rPr>
        <w:t>ی</w:t>
      </w:r>
      <w:r w:rsidRPr="0088599A">
        <w:rPr>
          <w:rStyle w:val="1-Char0"/>
          <w:rFonts w:hint="cs"/>
          <w:rtl/>
        </w:rPr>
        <w:t xml:space="preserve"> غلبه</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ند، چون صورت هر قدر هم ز</w:t>
      </w:r>
      <w:r w:rsidR="008D60BE">
        <w:rPr>
          <w:rStyle w:val="1-Char0"/>
          <w:rFonts w:hint="cs"/>
          <w:rtl/>
        </w:rPr>
        <w:t>ی</w:t>
      </w:r>
      <w:r w:rsidRPr="0088599A">
        <w:rPr>
          <w:rStyle w:val="1-Char0"/>
          <w:rFonts w:hint="cs"/>
          <w:rtl/>
        </w:rPr>
        <w:t>با و مقدس باشد، ول</w:t>
      </w:r>
      <w:r w:rsidR="008D60BE">
        <w:rPr>
          <w:rStyle w:val="1-Char0"/>
          <w:rFonts w:hint="cs"/>
          <w:rtl/>
        </w:rPr>
        <w:t>ی</w:t>
      </w:r>
      <w:r w:rsidRPr="0088599A">
        <w:rPr>
          <w:rStyle w:val="1-Char0"/>
          <w:rFonts w:hint="cs"/>
          <w:rtl/>
        </w:rPr>
        <w:t xml:space="preserve"> تأث</w:t>
      </w:r>
      <w:r w:rsidR="008D60BE">
        <w:rPr>
          <w:rStyle w:val="1-Char0"/>
          <w:rFonts w:hint="cs"/>
          <w:rtl/>
        </w:rPr>
        <w:t>ی</w:t>
      </w:r>
      <w:r w:rsidRPr="0088599A">
        <w:rPr>
          <w:rStyle w:val="1-Char0"/>
          <w:rFonts w:hint="cs"/>
          <w:rtl/>
        </w:rPr>
        <w:t>ر و قدرت ندارد.</w:t>
      </w:r>
    </w:p>
    <w:p w:rsidR="007B722C" w:rsidRPr="0088599A" w:rsidRDefault="007B722C" w:rsidP="004E500B">
      <w:pPr>
        <w:rPr>
          <w:rStyle w:val="1-Char0"/>
          <w:rtl/>
        </w:rPr>
      </w:pPr>
      <w:r w:rsidRPr="0088599A">
        <w:rPr>
          <w:rStyle w:val="1-Char0"/>
          <w:rFonts w:hint="cs"/>
          <w:rtl/>
        </w:rPr>
        <w:t>ا</w:t>
      </w:r>
      <w:r w:rsidR="008D60BE">
        <w:rPr>
          <w:rStyle w:val="1-Char0"/>
          <w:rFonts w:hint="cs"/>
          <w:rtl/>
        </w:rPr>
        <w:t>ی</w:t>
      </w:r>
      <w:r w:rsidRPr="0088599A">
        <w:rPr>
          <w:rStyle w:val="1-Char0"/>
          <w:rFonts w:hint="cs"/>
          <w:rtl/>
        </w:rPr>
        <w:t xml:space="preserve">نجاست </w:t>
      </w:r>
      <w:r w:rsidR="008D60BE">
        <w:rPr>
          <w:rStyle w:val="1-Char0"/>
          <w:rFonts w:hint="cs"/>
          <w:rtl/>
        </w:rPr>
        <w:t>ک</w:t>
      </w:r>
      <w:r w:rsidRPr="0088599A">
        <w:rPr>
          <w:rStyle w:val="1-Char0"/>
          <w:rFonts w:hint="cs"/>
          <w:rtl/>
        </w:rPr>
        <w:t xml:space="preserve">ه امروزه صورتِ اسلام ما، و صورت </w:t>
      </w:r>
      <w:r w:rsidR="008D60BE">
        <w:rPr>
          <w:rStyle w:val="1-Char0"/>
          <w:rFonts w:hint="cs"/>
          <w:rtl/>
        </w:rPr>
        <w:t>ک</w:t>
      </w:r>
      <w:r w:rsidRPr="0088599A">
        <w:rPr>
          <w:rStyle w:val="1-Char0"/>
          <w:rFonts w:hint="cs"/>
          <w:rtl/>
        </w:rPr>
        <w:t>لمه و نماز ما، آنقدر هم توانا</w:t>
      </w:r>
      <w:r w:rsidR="008D60BE">
        <w:rPr>
          <w:rStyle w:val="1-Char0"/>
          <w:rFonts w:hint="cs"/>
          <w:rtl/>
        </w:rPr>
        <w:t>یی</w:t>
      </w:r>
      <w:r w:rsidRPr="0088599A">
        <w:rPr>
          <w:rStyle w:val="1-Char0"/>
          <w:rFonts w:hint="cs"/>
          <w:rtl/>
        </w:rPr>
        <w:t xml:space="preserve"> ندارد </w:t>
      </w:r>
      <w:r w:rsidR="008D60BE">
        <w:rPr>
          <w:rStyle w:val="1-Char0"/>
          <w:rFonts w:hint="cs"/>
          <w:rtl/>
        </w:rPr>
        <w:t>ک</w:t>
      </w:r>
      <w:r w:rsidRPr="0088599A">
        <w:rPr>
          <w:rStyle w:val="1-Char0"/>
          <w:rFonts w:hint="cs"/>
          <w:rtl/>
        </w:rPr>
        <w:t>ه بر عادت</w:t>
      </w:r>
      <w:r w:rsidR="000A4E03">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وچ</w:t>
      </w:r>
      <w:r w:rsidR="008D60BE">
        <w:rPr>
          <w:rStyle w:val="1-Char0"/>
          <w:rFonts w:hint="cs"/>
          <w:rtl/>
        </w:rPr>
        <w:t>ک</w:t>
      </w:r>
      <w:r w:rsidRPr="0088599A">
        <w:rPr>
          <w:rStyle w:val="1-Char0"/>
          <w:rFonts w:hint="cs"/>
          <w:rtl/>
        </w:rPr>
        <w:t xml:space="preserve"> ما غلبه </w:t>
      </w:r>
      <w:r w:rsidR="008D60BE">
        <w:rPr>
          <w:rStyle w:val="1-Char0"/>
          <w:rFonts w:hint="cs"/>
          <w:rtl/>
        </w:rPr>
        <w:t>ک</w:t>
      </w:r>
      <w:r w:rsidRPr="0088599A">
        <w:rPr>
          <w:rStyle w:val="1-Char0"/>
          <w:rFonts w:hint="cs"/>
          <w:rtl/>
        </w:rPr>
        <w:t>ند و شهوات پست ما را مغلوب نما</w:t>
      </w:r>
      <w:r w:rsidR="008D60BE">
        <w:rPr>
          <w:rStyle w:val="1-Char0"/>
          <w:rFonts w:hint="cs"/>
          <w:rtl/>
        </w:rPr>
        <w:t>ی</w:t>
      </w:r>
      <w:r w:rsidRPr="0088599A">
        <w:rPr>
          <w:rStyle w:val="1-Char0"/>
          <w:rFonts w:hint="cs"/>
          <w:rtl/>
        </w:rPr>
        <w:t>د و هنگام امتحان و مش</w:t>
      </w:r>
      <w:r w:rsidR="008D60BE">
        <w:rPr>
          <w:rStyle w:val="1-Char0"/>
          <w:rFonts w:hint="cs"/>
          <w:rtl/>
        </w:rPr>
        <w:t>ک</w:t>
      </w:r>
      <w:r w:rsidRPr="0088599A">
        <w:rPr>
          <w:rStyle w:val="1-Char0"/>
          <w:rFonts w:hint="cs"/>
          <w:rtl/>
        </w:rPr>
        <w:t>لات، ما را در راه حق پا</w:t>
      </w:r>
      <w:r w:rsidR="008D60BE">
        <w:rPr>
          <w:rStyle w:val="1-Char0"/>
          <w:rFonts w:hint="cs"/>
          <w:rtl/>
        </w:rPr>
        <w:t>ی</w:t>
      </w:r>
      <w:r w:rsidRPr="0088599A">
        <w:rPr>
          <w:rStyle w:val="1-Char0"/>
          <w:rFonts w:hint="cs"/>
          <w:rtl/>
        </w:rPr>
        <w:t>دار نگهدارد.»</w:t>
      </w:r>
      <w:r w:rsidRPr="005967D2">
        <w:rPr>
          <w:rStyle w:val="1-Char0"/>
          <w:vertAlign w:val="superscript"/>
          <w:rtl/>
        </w:rPr>
        <w:footnoteReference w:id="6"/>
      </w:r>
    </w:p>
    <w:p w:rsidR="00CA1B0B" w:rsidRPr="0088599A" w:rsidRDefault="00CA1B0B" w:rsidP="004E500B">
      <w:pPr>
        <w:rPr>
          <w:rStyle w:val="1-Char0"/>
          <w:rtl/>
        </w:rPr>
      </w:pPr>
      <w:r w:rsidRPr="0088599A">
        <w:rPr>
          <w:rStyle w:val="1-Char0"/>
          <w:rFonts w:hint="cs"/>
          <w:rtl/>
        </w:rPr>
        <w:t>ا</w:t>
      </w:r>
      <w:r w:rsidR="008D60BE">
        <w:rPr>
          <w:rStyle w:val="1-Char0"/>
          <w:rFonts w:hint="cs"/>
          <w:rtl/>
        </w:rPr>
        <w:t>ی</w:t>
      </w:r>
      <w:r w:rsidRPr="0088599A">
        <w:rPr>
          <w:rStyle w:val="1-Char0"/>
          <w:rFonts w:hint="cs"/>
          <w:rtl/>
        </w:rPr>
        <w:t>شان در ادامه م</w:t>
      </w:r>
      <w:r w:rsidR="008D60BE">
        <w:rPr>
          <w:rStyle w:val="1-Char0"/>
          <w:rFonts w:hint="cs"/>
          <w:rtl/>
        </w:rPr>
        <w:t>ی</w:t>
      </w:r>
      <w:r w:rsidRPr="0088599A">
        <w:rPr>
          <w:rStyle w:val="1-Char0"/>
          <w:rFonts w:hint="cs"/>
          <w:rtl/>
        </w:rPr>
        <w:t>‌گو</w:t>
      </w:r>
      <w:r w:rsidR="008D60BE">
        <w:rPr>
          <w:rStyle w:val="1-Char0"/>
          <w:rFonts w:hint="cs"/>
          <w:rtl/>
        </w:rPr>
        <w:t>ی</w:t>
      </w:r>
      <w:r w:rsidRPr="0088599A">
        <w:rPr>
          <w:rStyle w:val="1-Char0"/>
          <w:rFonts w:hint="cs"/>
          <w:rtl/>
        </w:rPr>
        <w:t>ند:</w:t>
      </w:r>
    </w:p>
    <w:p w:rsidR="00CA1B0B" w:rsidRPr="0088599A" w:rsidRDefault="00CA1B0B" w:rsidP="004E500B">
      <w:pPr>
        <w:rPr>
          <w:rStyle w:val="1-Char0"/>
          <w:rtl/>
        </w:rPr>
      </w:pPr>
      <w:r w:rsidRPr="0088599A">
        <w:rPr>
          <w:rStyle w:val="1-Char0"/>
          <w:rFonts w:hint="cs"/>
          <w:rtl/>
        </w:rPr>
        <w:t>«آخر چرا؟ ا</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لم</w:t>
      </w:r>
      <w:r w:rsidR="002A5A9D">
        <w:rPr>
          <w:rStyle w:val="1-Char0"/>
          <w:rFonts w:hint="cs"/>
          <w:rtl/>
        </w:rPr>
        <w:t>ۀ</w:t>
      </w:r>
      <w:r w:rsidRPr="0088599A">
        <w:rPr>
          <w:rStyle w:val="1-Char0"/>
          <w:rFonts w:hint="cs"/>
          <w:rtl/>
        </w:rPr>
        <w:t xml:space="preserve"> ط</w:t>
      </w:r>
      <w:r w:rsidR="00CF326E">
        <w:rPr>
          <w:rStyle w:val="1-Char0"/>
          <w:rFonts w:hint="cs"/>
          <w:rtl/>
        </w:rPr>
        <w:t>یّ</w:t>
      </w:r>
      <w:r w:rsidRPr="0088599A">
        <w:rPr>
          <w:rStyle w:val="1-Char0"/>
          <w:rFonts w:hint="cs"/>
          <w:rtl/>
        </w:rPr>
        <w:t>به‌ا</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در گذشته به قدر</w:t>
      </w:r>
      <w:r w:rsidR="008D60BE">
        <w:rPr>
          <w:rStyle w:val="1-Char0"/>
          <w:rFonts w:hint="cs"/>
          <w:rtl/>
        </w:rPr>
        <w:t>ی</w:t>
      </w:r>
      <w:r w:rsidRPr="0088599A">
        <w:rPr>
          <w:rStyle w:val="1-Char0"/>
          <w:rFonts w:hint="cs"/>
          <w:rtl/>
        </w:rPr>
        <w:t xml:space="preserve"> بر دل</w:t>
      </w:r>
      <w:r w:rsidR="000A4E03">
        <w:rPr>
          <w:rStyle w:val="1-Char0"/>
          <w:rFonts w:hint="eastAsia"/>
          <w:rtl/>
        </w:rPr>
        <w:t>‌</w:t>
      </w:r>
      <w:r w:rsidRPr="0088599A">
        <w:rPr>
          <w:rStyle w:val="1-Char0"/>
          <w:rFonts w:hint="cs"/>
          <w:rtl/>
        </w:rPr>
        <w:t>ها و روان</w:t>
      </w:r>
      <w:r w:rsidR="000A4E03">
        <w:rPr>
          <w:rStyle w:val="1-Char0"/>
          <w:rFonts w:hint="eastAsia"/>
          <w:rtl/>
        </w:rPr>
        <w:t>‌</w:t>
      </w:r>
      <w:r w:rsidRPr="0088599A">
        <w:rPr>
          <w:rStyle w:val="1-Char0"/>
          <w:rFonts w:hint="cs"/>
          <w:rtl/>
        </w:rPr>
        <w:t>ها فرمانروا</w:t>
      </w:r>
      <w:r w:rsidR="008D60BE">
        <w:rPr>
          <w:rStyle w:val="1-Char0"/>
          <w:rFonts w:hint="cs"/>
          <w:rtl/>
        </w:rPr>
        <w:t>یی</w:t>
      </w:r>
      <w:r w:rsidRPr="0088599A">
        <w:rPr>
          <w:rStyle w:val="1-Char0"/>
          <w:rFonts w:hint="cs"/>
          <w:rtl/>
        </w:rPr>
        <w:t xml:space="preserve"> داشت </w:t>
      </w:r>
      <w:r w:rsidR="008D60BE">
        <w:rPr>
          <w:rStyle w:val="1-Char0"/>
          <w:rFonts w:hint="cs"/>
          <w:rtl/>
        </w:rPr>
        <w:t>ک</w:t>
      </w:r>
      <w:r w:rsidRPr="0088599A">
        <w:rPr>
          <w:rStyle w:val="1-Char0"/>
          <w:rFonts w:hint="cs"/>
          <w:rtl/>
        </w:rPr>
        <w:t>ه تر</w:t>
      </w:r>
      <w:r w:rsidR="008D60BE">
        <w:rPr>
          <w:rStyle w:val="1-Char0"/>
          <w:rFonts w:hint="cs"/>
          <w:rtl/>
        </w:rPr>
        <w:t>ک</w:t>
      </w:r>
      <w:r w:rsidRPr="0088599A">
        <w:rPr>
          <w:rStyle w:val="1-Char0"/>
          <w:rFonts w:hint="cs"/>
          <w:rtl/>
        </w:rPr>
        <w:t xml:space="preserve"> </w:t>
      </w:r>
      <w:r w:rsidR="008D60BE">
        <w:rPr>
          <w:rStyle w:val="1-Char0"/>
          <w:rFonts w:hint="cs"/>
          <w:rtl/>
        </w:rPr>
        <w:t>ک</w:t>
      </w:r>
      <w:r w:rsidRPr="0088599A">
        <w:rPr>
          <w:rStyle w:val="1-Char0"/>
          <w:rFonts w:hint="cs"/>
          <w:rtl/>
        </w:rPr>
        <w:t>ل</w:t>
      </w:r>
      <w:r w:rsidR="008D60BE">
        <w:rPr>
          <w:rStyle w:val="1-Char0"/>
          <w:rFonts w:hint="cs"/>
          <w:rtl/>
        </w:rPr>
        <w:t>ی</w:t>
      </w:r>
      <w:r w:rsidR="002A5A9D">
        <w:rPr>
          <w:rStyle w:val="1-Char0"/>
          <w:rFonts w:hint="cs"/>
          <w:rtl/>
        </w:rPr>
        <w:t>ۀ</w:t>
      </w:r>
      <w:r w:rsidRPr="0088599A">
        <w:rPr>
          <w:rStyle w:val="1-Char0"/>
          <w:rFonts w:hint="cs"/>
          <w:rtl/>
        </w:rPr>
        <w:t xml:space="preserve"> عادت</w:t>
      </w:r>
      <w:r w:rsidR="000A4E03">
        <w:rPr>
          <w:rStyle w:val="1-Char0"/>
          <w:rFonts w:hint="eastAsia"/>
          <w:rtl/>
        </w:rPr>
        <w:t>‌</w:t>
      </w:r>
      <w:r w:rsidRPr="0088599A">
        <w:rPr>
          <w:rStyle w:val="1-Char0"/>
          <w:rFonts w:hint="cs"/>
          <w:rtl/>
        </w:rPr>
        <w:t>ها و خصلت</w:t>
      </w:r>
      <w:r w:rsidR="000A4E03">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بد و غلبه بر خواهش‌ها را به همراه داشت و شهادت در راه خدا، بذل جان و مال، و تحمل ناملا</w:t>
      </w:r>
      <w:r w:rsidR="008D60BE">
        <w:rPr>
          <w:rStyle w:val="1-Char0"/>
          <w:rFonts w:hint="cs"/>
          <w:rtl/>
        </w:rPr>
        <w:t>ی</w:t>
      </w:r>
      <w:r w:rsidRPr="0088599A">
        <w:rPr>
          <w:rStyle w:val="1-Char0"/>
          <w:rFonts w:hint="cs"/>
          <w:rtl/>
        </w:rPr>
        <w:t>مات و تلخ</w:t>
      </w:r>
      <w:r w:rsidR="008D60BE">
        <w:rPr>
          <w:rStyle w:val="1-Char0"/>
          <w:rFonts w:hint="cs"/>
          <w:rtl/>
        </w:rPr>
        <w:t>ی</w:t>
      </w:r>
      <w:r w:rsidR="000A4E03">
        <w:rPr>
          <w:rStyle w:val="1-Char0"/>
          <w:rFonts w:hint="eastAsia"/>
          <w:rtl/>
        </w:rPr>
        <w:t>‌</w:t>
      </w:r>
      <w:r w:rsidRPr="0088599A">
        <w:rPr>
          <w:rStyle w:val="1-Char0"/>
          <w:rFonts w:hint="cs"/>
          <w:rtl/>
        </w:rPr>
        <w:t>ها را سهل و آسان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رد؛ امروز بقدر</w:t>
      </w:r>
      <w:r w:rsidR="008D60BE">
        <w:rPr>
          <w:rStyle w:val="1-Char0"/>
          <w:rFonts w:hint="cs"/>
          <w:rtl/>
        </w:rPr>
        <w:t>ی</w:t>
      </w:r>
      <w:r w:rsidRPr="0088599A">
        <w:rPr>
          <w:rStyle w:val="1-Char0"/>
          <w:rFonts w:hint="cs"/>
          <w:rtl/>
        </w:rPr>
        <w:t xml:space="preserve"> ناتوان شده است </w:t>
      </w:r>
      <w:r w:rsidR="008D60BE">
        <w:rPr>
          <w:rStyle w:val="1-Char0"/>
          <w:rFonts w:hint="cs"/>
          <w:rtl/>
        </w:rPr>
        <w:t>ک</w:t>
      </w:r>
      <w:r w:rsidRPr="0088599A">
        <w:rPr>
          <w:rStyle w:val="1-Char0"/>
          <w:rFonts w:hint="cs"/>
          <w:rtl/>
        </w:rPr>
        <w:t>ه</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تواند مردم را برا</w:t>
      </w:r>
      <w:r w:rsidR="008D60BE">
        <w:rPr>
          <w:rStyle w:val="1-Char0"/>
          <w:rFonts w:hint="cs"/>
          <w:rtl/>
        </w:rPr>
        <w:t>ی</w:t>
      </w:r>
      <w:r w:rsidRPr="0088599A">
        <w:rPr>
          <w:rStyle w:val="1-Char0"/>
          <w:rFonts w:hint="cs"/>
          <w:rtl/>
        </w:rPr>
        <w:t xml:space="preserve"> نماز صبح از خواب عم</w:t>
      </w:r>
      <w:r w:rsidR="008D60BE">
        <w:rPr>
          <w:rStyle w:val="1-Char0"/>
          <w:rFonts w:hint="cs"/>
          <w:rtl/>
        </w:rPr>
        <w:t>ی</w:t>
      </w:r>
      <w:r w:rsidRPr="0088599A">
        <w:rPr>
          <w:rStyle w:val="1-Char0"/>
          <w:rFonts w:hint="cs"/>
          <w:rtl/>
        </w:rPr>
        <w:t>ق ب</w:t>
      </w:r>
      <w:r w:rsidR="008D60BE">
        <w:rPr>
          <w:rStyle w:val="1-Char0"/>
          <w:rFonts w:hint="cs"/>
          <w:rtl/>
        </w:rPr>
        <w:t>ی</w:t>
      </w:r>
      <w:r w:rsidRPr="0088599A">
        <w:rPr>
          <w:rStyle w:val="1-Char0"/>
          <w:rFonts w:hint="cs"/>
          <w:rtl/>
        </w:rPr>
        <w:t xml:space="preserve">دار سازد. </w:t>
      </w:r>
      <w:r w:rsidR="008D60BE">
        <w:rPr>
          <w:rStyle w:val="1-Char0"/>
          <w:rFonts w:hint="cs"/>
          <w:rtl/>
        </w:rPr>
        <w:t>ک</w:t>
      </w:r>
      <w:r w:rsidRPr="0088599A">
        <w:rPr>
          <w:rStyle w:val="1-Char0"/>
          <w:rFonts w:hint="cs"/>
          <w:rtl/>
        </w:rPr>
        <w:t>لمه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008D60BE">
        <w:rPr>
          <w:rStyle w:val="1-Char0"/>
          <w:rFonts w:hint="cs"/>
          <w:rtl/>
        </w:rPr>
        <w:t>ک</w:t>
      </w:r>
      <w:r w:rsidRPr="0088599A">
        <w:rPr>
          <w:rStyle w:val="1-Char0"/>
          <w:rFonts w:hint="cs"/>
          <w:rtl/>
        </w:rPr>
        <w:t>ه در گذشته بقدر</w:t>
      </w:r>
      <w:r w:rsidR="008D60BE">
        <w:rPr>
          <w:rStyle w:val="1-Char0"/>
          <w:rFonts w:hint="cs"/>
          <w:rtl/>
        </w:rPr>
        <w:t>ی</w:t>
      </w:r>
      <w:r w:rsidRPr="0088599A">
        <w:rPr>
          <w:rStyle w:val="1-Char0"/>
          <w:rFonts w:hint="cs"/>
          <w:rtl/>
        </w:rPr>
        <w:t xml:space="preserve"> ن</w:t>
      </w:r>
      <w:r w:rsidR="008D60BE">
        <w:rPr>
          <w:rStyle w:val="1-Char0"/>
          <w:rFonts w:hint="cs"/>
          <w:rtl/>
        </w:rPr>
        <w:t>ی</w:t>
      </w:r>
      <w:r w:rsidRPr="0088599A">
        <w:rPr>
          <w:rStyle w:val="1-Char0"/>
          <w:rFonts w:hint="cs"/>
          <w:rtl/>
        </w:rPr>
        <w:t xml:space="preserve">رو داشت </w:t>
      </w:r>
      <w:r w:rsidR="008D60BE">
        <w:rPr>
          <w:rStyle w:val="1-Char0"/>
          <w:rFonts w:hint="cs"/>
          <w:rtl/>
        </w:rPr>
        <w:t>ک</w:t>
      </w:r>
      <w:r w:rsidRPr="0088599A">
        <w:rPr>
          <w:rStyle w:val="1-Char0"/>
          <w:rFonts w:hint="cs"/>
          <w:rtl/>
        </w:rPr>
        <w:t>ه به راحت</w:t>
      </w:r>
      <w:r w:rsidR="008D60BE">
        <w:rPr>
          <w:rStyle w:val="1-Char0"/>
          <w:rFonts w:hint="cs"/>
          <w:rtl/>
        </w:rPr>
        <w:t>ی</w:t>
      </w:r>
      <w:r w:rsidRPr="0088599A">
        <w:rPr>
          <w:rStyle w:val="1-Char0"/>
          <w:rFonts w:hint="cs"/>
          <w:rtl/>
        </w:rPr>
        <w:t xml:space="preserve"> </w:t>
      </w:r>
      <w:r w:rsidR="00F4133A" w:rsidRPr="0088599A">
        <w:rPr>
          <w:rStyle w:val="1-Char0"/>
          <w:rFonts w:hint="cs"/>
          <w:rtl/>
        </w:rPr>
        <w:t>مشروب‌خوار</w:t>
      </w:r>
      <w:r w:rsidR="008D60BE">
        <w:rPr>
          <w:rStyle w:val="1-Char0"/>
          <w:rFonts w:hint="cs"/>
          <w:rtl/>
        </w:rPr>
        <w:t>ی</w:t>
      </w:r>
      <w:r w:rsidR="00F4133A" w:rsidRPr="0088599A">
        <w:rPr>
          <w:rStyle w:val="1-Char0"/>
          <w:rFonts w:hint="cs"/>
          <w:rtl/>
        </w:rPr>
        <w:t xml:space="preserve"> و گناه را از انسان م</w:t>
      </w:r>
      <w:r w:rsidR="008D60BE">
        <w:rPr>
          <w:rStyle w:val="1-Char0"/>
          <w:rFonts w:hint="cs"/>
          <w:rtl/>
        </w:rPr>
        <w:t>ی</w:t>
      </w:r>
      <w:r w:rsidR="00F4133A" w:rsidRPr="0088599A">
        <w:rPr>
          <w:rStyle w:val="1-Char0"/>
          <w:rFonts w:hint="cs"/>
          <w:rtl/>
        </w:rPr>
        <w:t>‌‌توانست دور سازد، امروز فاقد هر گونه خطاب و عتاب</w:t>
      </w:r>
      <w:r w:rsidR="008D60BE">
        <w:rPr>
          <w:rStyle w:val="1-Char0"/>
          <w:rFonts w:hint="cs"/>
          <w:rtl/>
        </w:rPr>
        <w:t>ی</w:t>
      </w:r>
      <w:r w:rsidR="00F4133A" w:rsidRPr="0088599A">
        <w:rPr>
          <w:rStyle w:val="1-Char0"/>
          <w:rFonts w:hint="cs"/>
          <w:rtl/>
        </w:rPr>
        <w:t xml:space="preserve"> شده است </w:t>
      </w:r>
      <w:r w:rsidR="008D60BE">
        <w:rPr>
          <w:rStyle w:val="1-Char0"/>
          <w:rFonts w:hint="cs"/>
          <w:rtl/>
        </w:rPr>
        <w:t>ک</w:t>
      </w:r>
      <w:r w:rsidR="00F4133A" w:rsidRPr="0088599A">
        <w:rPr>
          <w:rStyle w:val="1-Char0"/>
          <w:rFonts w:hint="cs"/>
          <w:rtl/>
        </w:rPr>
        <w:t xml:space="preserve">ه نه به </w:t>
      </w:r>
      <w:r w:rsidR="008D60BE">
        <w:rPr>
          <w:rStyle w:val="1-Char0"/>
          <w:rFonts w:hint="cs"/>
          <w:rtl/>
        </w:rPr>
        <w:t>ک</w:t>
      </w:r>
      <w:r w:rsidR="00F4133A" w:rsidRPr="0088599A">
        <w:rPr>
          <w:rStyle w:val="1-Char0"/>
          <w:rFonts w:hint="cs"/>
          <w:rtl/>
        </w:rPr>
        <w:t>ار</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F4133A" w:rsidRPr="0088599A">
        <w:rPr>
          <w:rStyle w:val="1-Char0"/>
          <w:rFonts w:hint="cs"/>
          <w:rtl/>
        </w:rPr>
        <w:t>تواند فرمان دهد و نه از ارت</w:t>
      </w:r>
      <w:r w:rsidR="008D60BE">
        <w:rPr>
          <w:rStyle w:val="1-Char0"/>
          <w:rFonts w:hint="cs"/>
          <w:rtl/>
        </w:rPr>
        <w:t>ک</w:t>
      </w:r>
      <w:r w:rsidR="00F4133A" w:rsidRPr="0088599A">
        <w:rPr>
          <w:rStyle w:val="1-Char0"/>
          <w:rFonts w:hint="cs"/>
          <w:rtl/>
        </w:rPr>
        <w:t>اب امر</w:t>
      </w:r>
      <w:r w:rsidR="008D60BE">
        <w:rPr>
          <w:rStyle w:val="1-Char0"/>
          <w:rFonts w:hint="cs"/>
          <w:rtl/>
        </w:rPr>
        <w:t>ی</w:t>
      </w:r>
      <w:r w:rsidR="00F4133A" w:rsidRPr="0088599A">
        <w:rPr>
          <w:rStyle w:val="1-Char0"/>
          <w:rFonts w:hint="cs"/>
          <w:rtl/>
        </w:rPr>
        <w:t xml:space="preserve"> باز</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F4133A" w:rsidRPr="0088599A">
        <w:rPr>
          <w:rStyle w:val="1-Char0"/>
          <w:rFonts w:hint="cs"/>
          <w:rtl/>
        </w:rPr>
        <w:t>دارد.</w:t>
      </w:r>
    </w:p>
    <w:p w:rsidR="00F4133A" w:rsidRPr="0088599A" w:rsidRDefault="00B27A6C" w:rsidP="004E500B">
      <w:pPr>
        <w:rPr>
          <w:rStyle w:val="1-Char0"/>
          <w:rtl/>
        </w:rPr>
      </w:pPr>
      <w:r w:rsidRPr="0088599A">
        <w:rPr>
          <w:rStyle w:val="1-Char0"/>
          <w:rFonts w:hint="cs"/>
          <w:rtl/>
        </w:rPr>
        <w:t>نگاه</w:t>
      </w:r>
      <w:r w:rsidR="008D60BE">
        <w:rPr>
          <w:rStyle w:val="1-Char0"/>
          <w:rFonts w:hint="cs"/>
          <w:rtl/>
        </w:rPr>
        <w:t>ی</w:t>
      </w:r>
      <w:r w:rsidRPr="0088599A">
        <w:rPr>
          <w:rStyle w:val="1-Char0"/>
          <w:rFonts w:hint="cs"/>
          <w:rtl/>
        </w:rPr>
        <w:t xml:space="preserve"> گذرا به لابلا</w:t>
      </w:r>
      <w:r w:rsidR="008D60BE">
        <w:rPr>
          <w:rStyle w:val="1-Char0"/>
          <w:rFonts w:hint="cs"/>
          <w:rtl/>
        </w:rPr>
        <w:t>ی</w:t>
      </w:r>
      <w:r w:rsidRPr="0088599A">
        <w:rPr>
          <w:rStyle w:val="1-Char0"/>
          <w:rFonts w:hint="cs"/>
          <w:rtl/>
        </w:rPr>
        <w:t xml:space="preserve"> صفحاتِ تار</w:t>
      </w:r>
      <w:r w:rsidR="008D60BE">
        <w:rPr>
          <w:rStyle w:val="1-Char0"/>
          <w:rFonts w:hint="cs"/>
          <w:rtl/>
        </w:rPr>
        <w:t>ی</w:t>
      </w:r>
      <w:r w:rsidRPr="0088599A">
        <w:rPr>
          <w:rStyle w:val="1-Char0"/>
          <w:rFonts w:hint="cs"/>
          <w:rtl/>
        </w:rPr>
        <w:t>خ اسلام ب</w:t>
      </w:r>
      <w:r w:rsidR="008D60BE">
        <w:rPr>
          <w:rStyle w:val="1-Char0"/>
          <w:rFonts w:hint="cs"/>
          <w:rtl/>
        </w:rPr>
        <w:t>ی</w:t>
      </w:r>
      <w:r w:rsidRPr="0088599A">
        <w:rPr>
          <w:rStyle w:val="1-Char0"/>
          <w:rFonts w:hint="cs"/>
          <w:rtl/>
        </w:rPr>
        <w:t>ف</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د، به وضوح مشاهده خواه</w:t>
      </w:r>
      <w:r w:rsidR="008D60BE">
        <w:rPr>
          <w:rStyle w:val="1-Char0"/>
          <w:rFonts w:hint="cs"/>
          <w:rtl/>
        </w:rPr>
        <w:t>ی</w:t>
      </w:r>
      <w:r w:rsidRPr="0088599A">
        <w:rPr>
          <w:rStyle w:val="1-Char0"/>
          <w:rFonts w:hint="cs"/>
          <w:rtl/>
        </w:rPr>
        <w:t xml:space="preserve">د </w:t>
      </w:r>
      <w:r w:rsidR="008D60BE">
        <w:rPr>
          <w:rStyle w:val="1-Char0"/>
          <w:rFonts w:hint="cs"/>
          <w:rtl/>
        </w:rPr>
        <w:t>ک</w:t>
      </w:r>
      <w:r w:rsidRPr="0088599A">
        <w:rPr>
          <w:rStyle w:val="1-Char0"/>
          <w:rFonts w:hint="cs"/>
          <w:rtl/>
        </w:rPr>
        <w:t xml:space="preserve">رد، </w:t>
      </w:r>
      <w:r w:rsidR="008D60BE">
        <w:rPr>
          <w:rStyle w:val="1-Char0"/>
          <w:rFonts w:hint="cs"/>
          <w:rtl/>
        </w:rPr>
        <w:t>ک</w:t>
      </w:r>
      <w:r w:rsidRPr="0088599A">
        <w:rPr>
          <w:rStyle w:val="1-Char0"/>
          <w:rFonts w:hint="cs"/>
          <w:rtl/>
        </w:rPr>
        <w:t>لمه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008D60BE">
        <w:rPr>
          <w:rStyle w:val="1-Char0"/>
          <w:rFonts w:hint="cs"/>
          <w:rtl/>
        </w:rPr>
        <w:t>ک</w:t>
      </w:r>
      <w:r w:rsidRPr="0088599A">
        <w:rPr>
          <w:rStyle w:val="1-Char0"/>
          <w:rFonts w:hint="cs"/>
          <w:rtl/>
        </w:rPr>
        <w:t>ه صحابه و مسلمانان صدر اسلام بر زبان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راندند، محتو</w:t>
      </w:r>
      <w:r w:rsidR="008D60BE">
        <w:rPr>
          <w:rStyle w:val="1-Char0"/>
          <w:rFonts w:hint="cs"/>
          <w:rtl/>
        </w:rPr>
        <w:t>ی</w:t>
      </w:r>
      <w:r w:rsidRPr="0088599A">
        <w:rPr>
          <w:rStyle w:val="1-Char0"/>
          <w:rFonts w:hint="cs"/>
          <w:rtl/>
        </w:rPr>
        <w:t xml:space="preserve"> </w:t>
      </w:r>
      <w:r w:rsidR="008D60BE">
        <w:rPr>
          <w:rStyle w:val="1-Char0"/>
          <w:rFonts w:hint="cs"/>
          <w:rtl/>
        </w:rPr>
        <w:t>یک</w:t>
      </w:r>
      <w:r w:rsidRPr="0088599A">
        <w:rPr>
          <w:rStyle w:val="1-Char0"/>
          <w:rFonts w:hint="cs"/>
          <w:rtl/>
        </w:rPr>
        <w:t xml:space="preserve"> واقع</w:t>
      </w:r>
      <w:r w:rsidR="008D60BE">
        <w:rPr>
          <w:rStyle w:val="1-Char0"/>
          <w:rFonts w:hint="cs"/>
          <w:rtl/>
        </w:rPr>
        <w:t>ی</w:t>
      </w:r>
      <w:r w:rsidRPr="0088599A">
        <w:rPr>
          <w:rStyle w:val="1-Char0"/>
          <w:rFonts w:hint="cs"/>
          <w:rtl/>
        </w:rPr>
        <w:t>ت بود، مانند درخت پا</w:t>
      </w:r>
      <w:r w:rsidR="008D60BE">
        <w:rPr>
          <w:rStyle w:val="1-Char0"/>
          <w:rFonts w:hint="cs"/>
          <w:rtl/>
        </w:rPr>
        <w:t>کی</w:t>
      </w:r>
      <w:r w:rsidRPr="0088599A">
        <w:rPr>
          <w:rStyle w:val="1-Char0"/>
          <w:rFonts w:hint="cs"/>
          <w:rtl/>
        </w:rPr>
        <w:t xml:space="preserve"> بود </w:t>
      </w:r>
      <w:r w:rsidR="008D60BE">
        <w:rPr>
          <w:rStyle w:val="1-Char0"/>
          <w:rFonts w:hint="cs"/>
          <w:rtl/>
        </w:rPr>
        <w:t>ک</w:t>
      </w:r>
      <w:r w:rsidRPr="0088599A">
        <w:rPr>
          <w:rStyle w:val="1-Char0"/>
          <w:rFonts w:hint="cs"/>
          <w:rtl/>
        </w:rPr>
        <w:t>ه ر</w:t>
      </w:r>
      <w:r w:rsidR="008D60BE">
        <w:rPr>
          <w:rStyle w:val="1-Char0"/>
          <w:rFonts w:hint="cs"/>
          <w:rtl/>
        </w:rPr>
        <w:t>ی</w:t>
      </w:r>
      <w:r w:rsidRPr="0088599A">
        <w:rPr>
          <w:rStyle w:val="1-Char0"/>
          <w:rFonts w:hint="cs"/>
          <w:rtl/>
        </w:rPr>
        <w:t>شه‌اش در زم</w:t>
      </w:r>
      <w:r w:rsidR="008D60BE">
        <w:rPr>
          <w:rStyle w:val="1-Char0"/>
          <w:rFonts w:hint="cs"/>
          <w:rtl/>
        </w:rPr>
        <w:t>ی</w:t>
      </w:r>
      <w:r w:rsidRPr="0088599A">
        <w:rPr>
          <w:rStyle w:val="1-Char0"/>
          <w:rFonts w:hint="cs"/>
          <w:rtl/>
        </w:rPr>
        <w:t>ن استوار و شاخه‌ها</w:t>
      </w:r>
      <w:r w:rsidR="008D60BE">
        <w:rPr>
          <w:rStyle w:val="1-Char0"/>
          <w:rFonts w:hint="cs"/>
          <w:rtl/>
        </w:rPr>
        <w:t>ی</w:t>
      </w:r>
      <w:r w:rsidRPr="0088599A">
        <w:rPr>
          <w:rStyle w:val="1-Char0"/>
          <w:rFonts w:hint="cs"/>
          <w:rtl/>
        </w:rPr>
        <w:t>ش با آسمان اتصال داشت و هر لحظه به اذن خداوند م</w:t>
      </w:r>
      <w:r w:rsidR="008D60BE">
        <w:rPr>
          <w:rStyle w:val="1-Char0"/>
          <w:rFonts w:hint="cs"/>
          <w:rtl/>
        </w:rPr>
        <w:t>ی</w:t>
      </w:r>
      <w:r w:rsidRPr="0088599A">
        <w:rPr>
          <w:rStyle w:val="1-Char0"/>
          <w:rFonts w:hint="cs"/>
          <w:rtl/>
        </w:rPr>
        <w:t>وه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داد.</w:t>
      </w:r>
    </w:p>
    <w:p w:rsidR="00B27A6C" w:rsidRPr="0088599A" w:rsidRDefault="00B27A6C" w:rsidP="004E500B">
      <w:pPr>
        <w:rPr>
          <w:rStyle w:val="1-Char0"/>
          <w:rtl/>
        </w:rPr>
      </w:pPr>
      <w:r w:rsidRPr="0088599A">
        <w:rPr>
          <w:rStyle w:val="1-Char0"/>
          <w:rFonts w:hint="cs"/>
          <w:rtl/>
        </w:rPr>
        <w:t xml:space="preserve">اما متأسفانه </w:t>
      </w:r>
      <w:r w:rsidR="008D60BE">
        <w:rPr>
          <w:rStyle w:val="1-Char0"/>
          <w:rFonts w:hint="cs"/>
          <w:rtl/>
        </w:rPr>
        <w:t>ک</w:t>
      </w:r>
      <w:r w:rsidRPr="0088599A">
        <w:rPr>
          <w:rStyle w:val="1-Char0"/>
          <w:rFonts w:hint="cs"/>
          <w:rtl/>
        </w:rPr>
        <w:t>لم</w:t>
      </w:r>
      <w:r w:rsidR="002A5A9D">
        <w:rPr>
          <w:rStyle w:val="1-Char0"/>
          <w:rFonts w:hint="cs"/>
          <w:rtl/>
        </w:rPr>
        <w:t>ۀ</w:t>
      </w:r>
      <w:r w:rsidRPr="0088599A">
        <w:rPr>
          <w:rStyle w:val="1-Char0"/>
          <w:rFonts w:hint="cs"/>
          <w:rtl/>
        </w:rPr>
        <w:t xml:space="preserve"> ما، مجموعه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از الفاظ و خال</w:t>
      </w:r>
      <w:r w:rsidR="008D60BE">
        <w:rPr>
          <w:rStyle w:val="1-Char0"/>
          <w:rFonts w:hint="cs"/>
          <w:rtl/>
        </w:rPr>
        <w:t>ی</w:t>
      </w:r>
      <w:r w:rsidRPr="0088599A">
        <w:rPr>
          <w:rStyle w:val="1-Char0"/>
          <w:rFonts w:hint="cs"/>
          <w:rtl/>
        </w:rPr>
        <w:t xml:space="preserve"> از حق</w:t>
      </w:r>
      <w:r w:rsidR="008D60BE">
        <w:rPr>
          <w:rStyle w:val="1-Char0"/>
          <w:rFonts w:hint="cs"/>
          <w:rtl/>
        </w:rPr>
        <w:t>ی</w:t>
      </w:r>
      <w:r w:rsidRPr="0088599A">
        <w:rPr>
          <w:rStyle w:val="1-Char0"/>
          <w:rFonts w:hint="cs"/>
          <w:rtl/>
        </w:rPr>
        <w:t>قت است، به هم</w:t>
      </w:r>
      <w:r w:rsidR="008D60BE">
        <w:rPr>
          <w:rStyle w:val="1-Char0"/>
          <w:rFonts w:hint="cs"/>
          <w:rtl/>
        </w:rPr>
        <w:t>ی</w:t>
      </w:r>
      <w:r w:rsidRPr="0088599A">
        <w:rPr>
          <w:rStyle w:val="1-Char0"/>
          <w:rFonts w:hint="cs"/>
          <w:rtl/>
        </w:rPr>
        <w:t>ن جهت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ب</w:t>
      </w:r>
      <w:r w:rsidR="008D60BE">
        <w:rPr>
          <w:rStyle w:val="1-Char0"/>
          <w:rFonts w:hint="cs"/>
          <w:rtl/>
        </w:rPr>
        <w:t>ی</w:t>
      </w:r>
      <w:r w:rsidRPr="0088599A">
        <w:rPr>
          <w:rStyle w:val="1-Char0"/>
          <w:rFonts w:hint="cs"/>
          <w:rtl/>
        </w:rPr>
        <w:t>ن</w:t>
      </w:r>
      <w:r w:rsidR="008D60BE">
        <w:rPr>
          <w:rStyle w:val="1-Char0"/>
          <w:rFonts w:hint="cs"/>
          <w:rtl/>
        </w:rPr>
        <w:t>ی</w:t>
      </w:r>
      <w:r w:rsidRPr="0088599A">
        <w:rPr>
          <w:rStyle w:val="1-Char0"/>
          <w:rFonts w:hint="cs"/>
          <w:rtl/>
        </w:rPr>
        <w:t xml:space="preserve">د </w:t>
      </w:r>
      <w:r w:rsidR="008D60BE">
        <w:rPr>
          <w:rStyle w:val="1-Char0"/>
          <w:rFonts w:hint="cs"/>
          <w:rtl/>
        </w:rPr>
        <w:t>ک</w:t>
      </w:r>
      <w:r w:rsidRPr="0088599A">
        <w:rPr>
          <w:rStyle w:val="1-Char0"/>
          <w:rFonts w:hint="cs"/>
          <w:rtl/>
        </w:rPr>
        <w:t>ه در زندگ</w:t>
      </w:r>
      <w:r w:rsidR="008D60BE">
        <w:rPr>
          <w:rStyle w:val="1-Char0"/>
          <w:rFonts w:hint="cs"/>
          <w:rtl/>
        </w:rPr>
        <w:t>ی</w:t>
      </w:r>
      <w:r w:rsidRPr="0088599A">
        <w:rPr>
          <w:rStyle w:val="1-Char0"/>
          <w:rFonts w:hint="cs"/>
          <w:rtl/>
        </w:rPr>
        <w:t xml:space="preserve"> مردم تأث</w:t>
      </w:r>
      <w:r w:rsidR="008D60BE">
        <w:rPr>
          <w:rStyle w:val="1-Char0"/>
          <w:rFonts w:hint="cs"/>
          <w:rtl/>
        </w:rPr>
        <w:t>ی</w:t>
      </w:r>
      <w:r w:rsidRPr="0088599A">
        <w:rPr>
          <w:rStyle w:val="1-Char0"/>
          <w:rFonts w:hint="cs"/>
          <w:rtl/>
        </w:rPr>
        <w:t xml:space="preserve">رش را از دست </w:t>
      </w:r>
      <w:r w:rsidR="00D34510" w:rsidRPr="0088599A">
        <w:rPr>
          <w:rStyle w:val="1-Char0"/>
          <w:rFonts w:hint="cs"/>
          <w:rtl/>
        </w:rPr>
        <w:t>داده است.</w:t>
      </w:r>
      <w:r w:rsidR="00023CB0" w:rsidRPr="0088599A">
        <w:rPr>
          <w:rStyle w:val="1-Char0"/>
          <w:rFonts w:hint="cs"/>
          <w:rtl/>
        </w:rPr>
        <w:t>»</w:t>
      </w:r>
    </w:p>
    <w:p w:rsidR="00D34510" w:rsidRPr="0088599A" w:rsidRDefault="00D34510" w:rsidP="004E500B">
      <w:pPr>
        <w:rPr>
          <w:rStyle w:val="1-Char0"/>
          <w:rtl/>
        </w:rPr>
      </w:pPr>
      <w:r w:rsidRPr="0088599A">
        <w:rPr>
          <w:rStyle w:val="1-Char0"/>
          <w:rFonts w:hint="cs"/>
          <w:rtl/>
        </w:rPr>
        <w:t>مولانا ندو</w:t>
      </w:r>
      <w:r w:rsidR="008D60BE">
        <w:rPr>
          <w:rStyle w:val="1-Char0"/>
          <w:rFonts w:hint="cs"/>
          <w:rtl/>
        </w:rPr>
        <w:t>ی</w:t>
      </w:r>
      <w:r w:rsidRPr="0088599A">
        <w:rPr>
          <w:rStyle w:val="1-Char0"/>
          <w:rFonts w:hint="cs"/>
          <w:rtl/>
        </w:rPr>
        <w:t xml:space="preserve"> در ادامه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افزا</w:t>
      </w:r>
      <w:r w:rsidR="008D60BE">
        <w:rPr>
          <w:rStyle w:val="1-Char0"/>
          <w:rFonts w:hint="cs"/>
          <w:rtl/>
        </w:rPr>
        <w:t>ی</w:t>
      </w:r>
      <w:r w:rsidRPr="0088599A">
        <w:rPr>
          <w:rStyle w:val="1-Char0"/>
          <w:rFonts w:hint="cs"/>
          <w:rtl/>
        </w:rPr>
        <w:t>ند:</w:t>
      </w:r>
    </w:p>
    <w:p w:rsidR="00D34510" w:rsidRPr="0088599A" w:rsidRDefault="00D34510" w:rsidP="004E500B">
      <w:pPr>
        <w:rPr>
          <w:rStyle w:val="1-Char0"/>
          <w:rtl/>
        </w:rPr>
      </w:pPr>
      <w:r w:rsidRPr="0088599A">
        <w:rPr>
          <w:rStyle w:val="1-Char0"/>
          <w:rFonts w:hint="cs"/>
          <w:rtl/>
        </w:rPr>
        <w:t>«جا</w:t>
      </w:r>
      <w:r w:rsidR="008D60BE">
        <w:rPr>
          <w:rStyle w:val="1-Char0"/>
          <w:rFonts w:hint="cs"/>
          <w:rtl/>
        </w:rPr>
        <w:t>ی</w:t>
      </w:r>
      <w:r w:rsidRPr="0088599A">
        <w:rPr>
          <w:rStyle w:val="1-Char0"/>
          <w:rFonts w:hint="cs"/>
          <w:rtl/>
        </w:rPr>
        <w:t xml:space="preserve"> تعجب است </w:t>
      </w:r>
      <w:r w:rsidR="008D60BE">
        <w:rPr>
          <w:rStyle w:val="1-Char0"/>
          <w:rFonts w:hint="cs"/>
          <w:rtl/>
        </w:rPr>
        <w:t>ک</w:t>
      </w:r>
      <w:r w:rsidRPr="0088599A">
        <w:rPr>
          <w:rStyle w:val="1-Char0"/>
          <w:rFonts w:hint="cs"/>
          <w:rtl/>
        </w:rPr>
        <w:t>ه باز هم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خواه</w:t>
      </w:r>
      <w:r w:rsidR="008D60BE">
        <w:rPr>
          <w:rStyle w:val="1-Char0"/>
          <w:rFonts w:hint="cs"/>
          <w:rtl/>
        </w:rPr>
        <w:t>ی</w:t>
      </w:r>
      <w:r w:rsidRPr="0088599A">
        <w:rPr>
          <w:rStyle w:val="1-Char0"/>
          <w:rFonts w:hint="cs"/>
          <w:rtl/>
        </w:rPr>
        <w:t>م با ا</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لم</w:t>
      </w:r>
      <w:r w:rsidR="002A5A9D">
        <w:rPr>
          <w:rStyle w:val="1-Char0"/>
          <w:rFonts w:hint="cs"/>
          <w:rtl/>
        </w:rPr>
        <w:t>ۀ</w:t>
      </w:r>
      <w:r w:rsidRPr="0088599A">
        <w:rPr>
          <w:rStyle w:val="1-Char0"/>
          <w:rFonts w:hint="cs"/>
          <w:rtl/>
        </w:rPr>
        <w:t xml:space="preserve"> سطح</w:t>
      </w:r>
      <w:r w:rsidR="008D60BE">
        <w:rPr>
          <w:rStyle w:val="1-Char0"/>
          <w:rFonts w:hint="cs"/>
          <w:rtl/>
        </w:rPr>
        <w:t>ی</w:t>
      </w:r>
      <w:r w:rsidR="00023CB0" w:rsidRPr="0088599A">
        <w:rPr>
          <w:rStyle w:val="1-Char0"/>
          <w:rFonts w:hint="cs"/>
          <w:rtl/>
        </w:rPr>
        <w:t>،</w:t>
      </w:r>
      <w:r w:rsidRPr="0088599A">
        <w:rPr>
          <w:rStyle w:val="1-Char0"/>
          <w:rFonts w:hint="cs"/>
          <w:rtl/>
        </w:rPr>
        <w:t xml:space="preserve"> زندگ</w:t>
      </w:r>
      <w:r w:rsidR="008D60BE">
        <w:rPr>
          <w:rStyle w:val="1-Char0"/>
          <w:rFonts w:hint="cs"/>
          <w:rtl/>
        </w:rPr>
        <w:t>ی</w:t>
      </w:r>
      <w:r w:rsidRPr="0088599A">
        <w:rPr>
          <w:rStyle w:val="1-Char0"/>
          <w:rFonts w:hint="cs"/>
          <w:rtl/>
        </w:rPr>
        <w:t xml:space="preserve"> اصحاب را بر خود منطبق بب</w:t>
      </w:r>
      <w:r w:rsidR="008D60BE">
        <w:rPr>
          <w:rStyle w:val="1-Char0"/>
          <w:rFonts w:hint="cs"/>
          <w:rtl/>
        </w:rPr>
        <w:t>ی</w:t>
      </w:r>
      <w:r w:rsidRPr="0088599A">
        <w:rPr>
          <w:rStyle w:val="1-Char0"/>
          <w:rFonts w:hint="cs"/>
          <w:rtl/>
        </w:rPr>
        <w:t>ن</w:t>
      </w:r>
      <w:r w:rsidR="008D60BE">
        <w:rPr>
          <w:rStyle w:val="1-Char0"/>
          <w:rFonts w:hint="cs"/>
          <w:rtl/>
        </w:rPr>
        <w:t>ی</w:t>
      </w:r>
      <w:r w:rsidRPr="0088599A">
        <w:rPr>
          <w:rStyle w:val="1-Char0"/>
          <w:rFonts w:hint="cs"/>
          <w:rtl/>
        </w:rPr>
        <w:t>م، چون آن نتا</w:t>
      </w:r>
      <w:r w:rsidR="008D60BE">
        <w:rPr>
          <w:rStyle w:val="1-Char0"/>
          <w:rFonts w:hint="cs"/>
          <w:rtl/>
        </w:rPr>
        <w:t>ی</w:t>
      </w:r>
      <w:r w:rsidRPr="0088599A">
        <w:rPr>
          <w:rStyle w:val="1-Char0"/>
          <w:rFonts w:hint="cs"/>
          <w:rtl/>
        </w:rPr>
        <w:t>ج گذشته را احساس</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م؛ گله‌مند</w:t>
      </w:r>
      <w:r w:rsidR="008D60BE">
        <w:rPr>
          <w:rStyle w:val="1-Char0"/>
          <w:rFonts w:hint="cs"/>
          <w:rtl/>
        </w:rPr>
        <w:t>ی</w:t>
      </w:r>
      <w:r w:rsidRPr="0088599A">
        <w:rPr>
          <w:rStyle w:val="1-Char0"/>
          <w:rFonts w:hint="cs"/>
          <w:rtl/>
        </w:rPr>
        <w:t>م و لب به ش</w:t>
      </w:r>
      <w:r w:rsidR="008D60BE">
        <w:rPr>
          <w:rStyle w:val="1-Char0"/>
          <w:rFonts w:hint="cs"/>
          <w:rtl/>
        </w:rPr>
        <w:t>ک</w:t>
      </w:r>
      <w:r w:rsidRPr="0088599A">
        <w:rPr>
          <w:rStyle w:val="1-Char0"/>
          <w:rFonts w:hint="cs"/>
          <w:rtl/>
        </w:rPr>
        <w:t>ا</w:t>
      </w:r>
      <w:r w:rsidR="008D60BE">
        <w:rPr>
          <w:rStyle w:val="1-Char0"/>
          <w:rFonts w:hint="cs"/>
          <w:rtl/>
        </w:rPr>
        <w:t>ی</w:t>
      </w:r>
      <w:r w:rsidRPr="0088599A">
        <w:rPr>
          <w:rStyle w:val="1-Char0"/>
          <w:rFonts w:hint="cs"/>
          <w:rtl/>
        </w:rPr>
        <w:t>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گشائ</w:t>
      </w:r>
      <w:r w:rsidR="008D60BE">
        <w:rPr>
          <w:rStyle w:val="1-Char0"/>
          <w:rFonts w:hint="cs"/>
          <w:rtl/>
        </w:rPr>
        <w:t>ی</w:t>
      </w:r>
      <w:r w:rsidRPr="0088599A">
        <w:rPr>
          <w:rStyle w:val="1-Char0"/>
          <w:rFonts w:hint="cs"/>
          <w:rtl/>
        </w:rPr>
        <w:t>م و از خود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پرس</w:t>
      </w:r>
      <w:r w:rsidR="008D60BE">
        <w:rPr>
          <w:rStyle w:val="1-Char0"/>
          <w:rFonts w:hint="cs"/>
          <w:rtl/>
        </w:rPr>
        <w:t>ی</w:t>
      </w:r>
      <w:r w:rsidRPr="0088599A">
        <w:rPr>
          <w:rStyle w:val="1-Char0"/>
          <w:rFonts w:hint="cs"/>
          <w:rtl/>
        </w:rPr>
        <w:t xml:space="preserve">م </w:t>
      </w:r>
      <w:r w:rsidR="008D60BE">
        <w:rPr>
          <w:rStyle w:val="1-Char0"/>
          <w:rFonts w:hint="cs"/>
          <w:rtl/>
        </w:rPr>
        <w:t>ک</w:t>
      </w:r>
      <w:r w:rsidRPr="0088599A">
        <w:rPr>
          <w:rStyle w:val="1-Char0"/>
          <w:rFonts w:hint="cs"/>
          <w:rtl/>
        </w:rPr>
        <w:t>ه مگر ما مسلمان ن</w:t>
      </w:r>
      <w:r w:rsidR="008D60BE">
        <w:rPr>
          <w:rStyle w:val="1-Char0"/>
          <w:rFonts w:hint="cs"/>
          <w:rtl/>
        </w:rPr>
        <w:t>ی</w:t>
      </w:r>
      <w:r w:rsidRPr="0088599A">
        <w:rPr>
          <w:rStyle w:val="1-Char0"/>
          <w:rFonts w:hint="cs"/>
          <w:rtl/>
        </w:rPr>
        <w:t>ست</w:t>
      </w:r>
      <w:r w:rsidR="008D60BE">
        <w:rPr>
          <w:rStyle w:val="1-Char0"/>
          <w:rFonts w:hint="cs"/>
          <w:rtl/>
        </w:rPr>
        <w:t>ی</w:t>
      </w:r>
      <w:r w:rsidRPr="0088599A">
        <w:rPr>
          <w:rStyle w:val="1-Char0"/>
          <w:rFonts w:hint="cs"/>
          <w:rtl/>
        </w:rPr>
        <w:t>م؟ مگر نه ا</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ه نماز</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خوان</w:t>
      </w:r>
      <w:r w:rsidR="008D60BE">
        <w:rPr>
          <w:rStyle w:val="1-Char0"/>
          <w:rFonts w:hint="cs"/>
          <w:rtl/>
        </w:rPr>
        <w:t>ی</w:t>
      </w:r>
      <w:r w:rsidRPr="0088599A">
        <w:rPr>
          <w:rStyle w:val="1-Char0"/>
          <w:rFonts w:hint="cs"/>
          <w:rtl/>
        </w:rPr>
        <w:t>م و روزه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BA5D70" w:rsidRPr="0088599A">
        <w:rPr>
          <w:rStyle w:val="1-Char0"/>
          <w:rFonts w:hint="cs"/>
          <w:rtl/>
        </w:rPr>
        <w:t>گ</w:t>
      </w:r>
      <w:r w:rsidR="008D60BE">
        <w:rPr>
          <w:rStyle w:val="1-Char0"/>
          <w:rFonts w:hint="cs"/>
          <w:rtl/>
        </w:rPr>
        <w:t>ی</w:t>
      </w:r>
      <w:r w:rsidR="00BA5D70" w:rsidRPr="0088599A">
        <w:rPr>
          <w:rStyle w:val="1-Char0"/>
          <w:rFonts w:hint="cs"/>
          <w:rtl/>
        </w:rPr>
        <w:t>ر</w:t>
      </w:r>
      <w:r w:rsidR="008D60BE">
        <w:rPr>
          <w:rStyle w:val="1-Char0"/>
          <w:rFonts w:hint="cs"/>
          <w:rtl/>
        </w:rPr>
        <w:t>ی</w:t>
      </w:r>
      <w:r w:rsidR="00BA5D70" w:rsidRPr="0088599A">
        <w:rPr>
          <w:rStyle w:val="1-Char0"/>
          <w:rFonts w:hint="cs"/>
          <w:rtl/>
        </w:rPr>
        <w:t>م؟ مگر نه ا</w:t>
      </w:r>
      <w:r w:rsidR="008D60BE">
        <w:rPr>
          <w:rStyle w:val="1-Char0"/>
          <w:rFonts w:hint="cs"/>
          <w:rtl/>
        </w:rPr>
        <w:t>ی</w:t>
      </w:r>
      <w:r w:rsidR="00BA5D70" w:rsidRPr="0088599A">
        <w:rPr>
          <w:rStyle w:val="1-Char0"/>
          <w:rFonts w:hint="cs"/>
          <w:rtl/>
        </w:rPr>
        <w:t xml:space="preserve">ن است </w:t>
      </w:r>
      <w:r w:rsidR="008D60BE">
        <w:rPr>
          <w:rStyle w:val="1-Char0"/>
          <w:rFonts w:hint="cs"/>
          <w:rtl/>
        </w:rPr>
        <w:t>ک</w:t>
      </w:r>
      <w:r w:rsidR="00BA5D70" w:rsidRPr="0088599A">
        <w:rPr>
          <w:rStyle w:val="1-Char0"/>
          <w:rFonts w:hint="cs"/>
          <w:rtl/>
        </w:rPr>
        <w:t xml:space="preserve">ه </w:t>
      </w:r>
      <w:r w:rsidR="008D60BE">
        <w:rPr>
          <w:rStyle w:val="1-Char0"/>
          <w:rFonts w:hint="cs"/>
          <w:rtl/>
        </w:rPr>
        <w:t>ک</w:t>
      </w:r>
      <w:r w:rsidR="00BA5D70" w:rsidRPr="0088599A">
        <w:rPr>
          <w:rStyle w:val="1-Char0"/>
          <w:rFonts w:hint="cs"/>
          <w:rtl/>
        </w:rPr>
        <w:t>لم</w:t>
      </w:r>
      <w:r w:rsidR="002A5A9D">
        <w:rPr>
          <w:rStyle w:val="1-Char0"/>
          <w:rFonts w:hint="cs"/>
          <w:rtl/>
        </w:rPr>
        <w:t>ۀ</w:t>
      </w:r>
      <w:r w:rsidR="00BA5D70" w:rsidRPr="0088599A">
        <w:rPr>
          <w:rStyle w:val="1-Char0"/>
          <w:rFonts w:hint="cs"/>
          <w:rtl/>
        </w:rPr>
        <w:t xml:space="preserve"> «لا اله الا الله» را بر زبان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BA5D70" w:rsidRPr="0088599A">
        <w:rPr>
          <w:rStyle w:val="1-Char0"/>
          <w:rFonts w:hint="cs"/>
          <w:rtl/>
        </w:rPr>
        <w:t>آور</w:t>
      </w:r>
      <w:r w:rsidR="008D60BE">
        <w:rPr>
          <w:rStyle w:val="1-Char0"/>
          <w:rFonts w:hint="cs"/>
          <w:rtl/>
        </w:rPr>
        <w:t>ی</w:t>
      </w:r>
      <w:r w:rsidR="00BA5D70" w:rsidRPr="0088599A">
        <w:rPr>
          <w:rStyle w:val="1-Char0"/>
          <w:rFonts w:hint="cs"/>
          <w:rtl/>
        </w:rPr>
        <w:t>م؟ و صبح و شب ت</w:t>
      </w:r>
      <w:r w:rsidR="008D60BE">
        <w:rPr>
          <w:rStyle w:val="1-Char0"/>
          <w:rFonts w:hint="cs"/>
          <w:rtl/>
        </w:rPr>
        <w:t>ک</w:t>
      </w:r>
      <w:r w:rsidR="00BA5D70" w:rsidRPr="0088599A">
        <w:rPr>
          <w:rStyle w:val="1-Char0"/>
          <w:rFonts w:hint="cs"/>
          <w:rtl/>
        </w:rPr>
        <w:t>رارش</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BA5D70" w:rsidRPr="0088599A">
        <w:rPr>
          <w:rStyle w:val="1-Char0"/>
          <w:rFonts w:hint="cs"/>
          <w:rtl/>
        </w:rPr>
        <w:t>ن</w:t>
      </w:r>
      <w:r w:rsidR="008D60BE">
        <w:rPr>
          <w:rStyle w:val="1-Char0"/>
          <w:rFonts w:hint="cs"/>
          <w:rtl/>
        </w:rPr>
        <w:t>ی</w:t>
      </w:r>
      <w:r w:rsidR="00BA5D70" w:rsidRPr="0088599A">
        <w:rPr>
          <w:rStyle w:val="1-Char0"/>
          <w:rFonts w:hint="cs"/>
          <w:rtl/>
        </w:rPr>
        <w:t>م؟ پس چرا ا</w:t>
      </w:r>
      <w:r w:rsidR="008D60BE">
        <w:rPr>
          <w:rStyle w:val="1-Char0"/>
          <w:rFonts w:hint="cs"/>
          <w:rtl/>
        </w:rPr>
        <w:t>ی</w:t>
      </w:r>
      <w:r w:rsidR="00BA5D70" w:rsidRPr="0088599A">
        <w:rPr>
          <w:rStyle w:val="1-Char0"/>
          <w:rFonts w:hint="cs"/>
          <w:rtl/>
        </w:rPr>
        <w:t>ن تفاوت بزرگ و وس</w:t>
      </w:r>
      <w:r w:rsidR="008D60BE">
        <w:rPr>
          <w:rStyle w:val="1-Char0"/>
          <w:rFonts w:hint="cs"/>
          <w:rtl/>
        </w:rPr>
        <w:t>ی</w:t>
      </w:r>
      <w:r w:rsidR="00BA5D70" w:rsidRPr="0088599A">
        <w:rPr>
          <w:rStyle w:val="1-Char0"/>
          <w:rFonts w:hint="cs"/>
          <w:rtl/>
        </w:rPr>
        <w:t>ع ب</w:t>
      </w:r>
      <w:r w:rsidR="008D60BE">
        <w:rPr>
          <w:rStyle w:val="1-Char0"/>
          <w:rFonts w:hint="cs"/>
          <w:rtl/>
        </w:rPr>
        <w:t>ی</w:t>
      </w:r>
      <w:r w:rsidR="00BA5D70" w:rsidRPr="0088599A">
        <w:rPr>
          <w:rStyle w:val="1-Char0"/>
          <w:rFonts w:hint="cs"/>
          <w:rtl/>
        </w:rPr>
        <w:t>ن ما و عصر خلفا</w:t>
      </w:r>
      <w:r w:rsidR="008D60BE">
        <w:rPr>
          <w:rStyle w:val="1-Char0"/>
          <w:rFonts w:hint="cs"/>
          <w:rtl/>
        </w:rPr>
        <w:t>ی</w:t>
      </w:r>
      <w:r w:rsidR="00BA5D70" w:rsidRPr="0088599A">
        <w:rPr>
          <w:rStyle w:val="1-Char0"/>
          <w:rFonts w:hint="cs"/>
          <w:rtl/>
        </w:rPr>
        <w:t xml:space="preserve"> راشد</w:t>
      </w:r>
      <w:r w:rsidR="008D60BE">
        <w:rPr>
          <w:rStyle w:val="1-Char0"/>
          <w:rFonts w:hint="cs"/>
          <w:rtl/>
        </w:rPr>
        <w:t>ی</w:t>
      </w:r>
      <w:r w:rsidR="00BA5D70" w:rsidRPr="0088599A">
        <w:rPr>
          <w:rStyle w:val="1-Char0"/>
          <w:rFonts w:hint="cs"/>
          <w:rtl/>
        </w:rPr>
        <w:t>ن وجود دارد؟ چرا ا</w:t>
      </w:r>
      <w:r w:rsidR="008D60BE">
        <w:rPr>
          <w:rStyle w:val="1-Char0"/>
          <w:rFonts w:hint="cs"/>
          <w:rtl/>
        </w:rPr>
        <w:t>ی</w:t>
      </w:r>
      <w:r w:rsidR="00BA5D70" w:rsidRPr="0088599A">
        <w:rPr>
          <w:rStyle w:val="1-Char0"/>
          <w:rFonts w:hint="cs"/>
          <w:rtl/>
        </w:rPr>
        <w:t>ن همه فاصله م</w:t>
      </w:r>
      <w:r w:rsidR="008D60BE">
        <w:rPr>
          <w:rStyle w:val="1-Char0"/>
          <w:rFonts w:hint="cs"/>
          <w:rtl/>
        </w:rPr>
        <w:t>ی</w:t>
      </w:r>
      <w:r w:rsidR="00BA5D70" w:rsidRPr="0088599A">
        <w:rPr>
          <w:rStyle w:val="1-Char0"/>
          <w:rFonts w:hint="cs"/>
          <w:rtl/>
        </w:rPr>
        <w:t>ان ما و</w:t>
      </w:r>
      <w:r w:rsidR="00EC1538">
        <w:rPr>
          <w:rStyle w:val="1-Char0"/>
          <w:rFonts w:hint="cs"/>
          <w:rtl/>
        </w:rPr>
        <w:t xml:space="preserve"> آن‌ها </w:t>
      </w:r>
      <w:r w:rsidR="00BA5D70" w:rsidRPr="0088599A">
        <w:rPr>
          <w:rStyle w:val="1-Char0"/>
          <w:rFonts w:hint="cs"/>
          <w:rtl/>
        </w:rPr>
        <w:t>مشاهده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BA5D70" w:rsidRPr="0088599A">
        <w:rPr>
          <w:rStyle w:val="1-Char0"/>
          <w:rFonts w:hint="cs"/>
          <w:rtl/>
        </w:rPr>
        <w:t>شود، ثمر</w:t>
      </w:r>
      <w:r w:rsidR="002A5A9D">
        <w:rPr>
          <w:rStyle w:val="1-Char0"/>
          <w:rFonts w:hint="cs"/>
          <w:rtl/>
        </w:rPr>
        <w:t>ۀ</w:t>
      </w:r>
      <w:r w:rsidR="00BA5D70" w:rsidRPr="0088599A">
        <w:rPr>
          <w:rStyle w:val="1-Char0"/>
          <w:rFonts w:hint="cs"/>
          <w:rtl/>
        </w:rPr>
        <w:t xml:space="preserve"> درخت ا</w:t>
      </w:r>
      <w:r w:rsidR="008D60BE">
        <w:rPr>
          <w:rStyle w:val="1-Char0"/>
          <w:rFonts w:hint="cs"/>
          <w:rtl/>
        </w:rPr>
        <w:t>ی</w:t>
      </w:r>
      <w:r w:rsidR="00BA5D70" w:rsidRPr="0088599A">
        <w:rPr>
          <w:rStyle w:val="1-Char0"/>
          <w:rFonts w:hint="cs"/>
          <w:rtl/>
        </w:rPr>
        <w:t xml:space="preserve">مان </w:t>
      </w:r>
      <w:r w:rsidR="008D60BE">
        <w:rPr>
          <w:rStyle w:val="1-Char0"/>
          <w:rFonts w:hint="cs"/>
          <w:rtl/>
        </w:rPr>
        <w:t>ک</w:t>
      </w:r>
      <w:r w:rsidR="00BA5D70" w:rsidRPr="0088599A">
        <w:rPr>
          <w:rStyle w:val="1-Char0"/>
          <w:rFonts w:hint="cs"/>
          <w:rtl/>
        </w:rPr>
        <w:t>جاست؟ نتا</w:t>
      </w:r>
      <w:r w:rsidR="008D60BE">
        <w:rPr>
          <w:rStyle w:val="1-Char0"/>
          <w:rFonts w:hint="cs"/>
          <w:rtl/>
        </w:rPr>
        <w:t>ی</w:t>
      </w:r>
      <w:r w:rsidR="00BA5D70" w:rsidRPr="0088599A">
        <w:rPr>
          <w:rStyle w:val="1-Char0"/>
          <w:rFonts w:hint="cs"/>
          <w:rtl/>
        </w:rPr>
        <w:t>ج نماز و روزه چ</w:t>
      </w:r>
      <w:r w:rsidR="008D60BE">
        <w:rPr>
          <w:rStyle w:val="1-Char0"/>
          <w:rFonts w:hint="cs"/>
          <w:rtl/>
        </w:rPr>
        <w:t>ی</w:t>
      </w:r>
      <w:r w:rsidR="00BA5D70" w:rsidRPr="0088599A">
        <w:rPr>
          <w:rStyle w:val="1-Char0"/>
          <w:rFonts w:hint="cs"/>
          <w:rtl/>
        </w:rPr>
        <w:t xml:space="preserve">ست؟ </w:t>
      </w:r>
      <w:r w:rsidR="008D60BE">
        <w:rPr>
          <w:rStyle w:val="1-Char0"/>
          <w:rFonts w:hint="cs"/>
          <w:rtl/>
        </w:rPr>
        <w:t>ی</w:t>
      </w:r>
      <w:r w:rsidR="00BA5D70" w:rsidRPr="0088599A">
        <w:rPr>
          <w:rStyle w:val="1-Char0"/>
          <w:rFonts w:hint="cs"/>
          <w:rtl/>
        </w:rPr>
        <w:t>ار</w:t>
      </w:r>
      <w:r w:rsidR="008D60BE">
        <w:rPr>
          <w:rStyle w:val="1-Char0"/>
          <w:rFonts w:hint="cs"/>
          <w:rtl/>
        </w:rPr>
        <w:t>ی</w:t>
      </w:r>
      <w:r w:rsidR="00BA5D70" w:rsidRPr="0088599A">
        <w:rPr>
          <w:rStyle w:val="1-Char0"/>
          <w:rFonts w:hint="cs"/>
          <w:rtl/>
        </w:rPr>
        <w:t xml:space="preserve"> و نصرت اله</w:t>
      </w:r>
      <w:r w:rsidR="008D60BE">
        <w:rPr>
          <w:rStyle w:val="1-Char0"/>
          <w:rFonts w:hint="cs"/>
          <w:rtl/>
        </w:rPr>
        <w:t>ی</w:t>
      </w:r>
      <w:r w:rsidR="00BA5D70" w:rsidRPr="0088599A">
        <w:rPr>
          <w:rStyle w:val="1-Char0"/>
          <w:rFonts w:hint="cs"/>
          <w:rtl/>
        </w:rPr>
        <w:t xml:space="preserve"> </w:t>
      </w:r>
      <w:r w:rsidR="008D60BE">
        <w:rPr>
          <w:rStyle w:val="1-Char0"/>
          <w:rFonts w:hint="cs"/>
          <w:rtl/>
        </w:rPr>
        <w:t>ک</w:t>
      </w:r>
      <w:r w:rsidR="00BA5D70" w:rsidRPr="0088599A">
        <w:rPr>
          <w:rStyle w:val="1-Char0"/>
          <w:rFonts w:hint="cs"/>
          <w:rtl/>
        </w:rPr>
        <w:t>و؟ پس چرا در زم</w:t>
      </w:r>
      <w:r w:rsidR="008D60BE">
        <w:rPr>
          <w:rStyle w:val="1-Char0"/>
          <w:rFonts w:hint="cs"/>
          <w:rtl/>
        </w:rPr>
        <w:t>ی</w:t>
      </w:r>
      <w:r w:rsidR="00BA5D70" w:rsidRPr="0088599A">
        <w:rPr>
          <w:rStyle w:val="1-Char0"/>
          <w:rFonts w:hint="cs"/>
          <w:rtl/>
        </w:rPr>
        <w:t>ن استخلاف و قدرت ندار</w:t>
      </w:r>
      <w:r w:rsidR="008D60BE">
        <w:rPr>
          <w:rStyle w:val="1-Char0"/>
          <w:rFonts w:hint="cs"/>
          <w:rtl/>
        </w:rPr>
        <w:t>ی</w:t>
      </w:r>
      <w:r w:rsidR="00BA5D70" w:rsidRPr="0088599A">
        <w:rPr>
          <w:rStyle w:val="1-Char0"/>
          <w:rFonts w:hint="cs"/>
          <w:rtl/>
        </w:rPr>
        <w:t>م؟» و در آخر خطاب به تمام مسلمانان چن</w:t>
      </w:r>
      <w:r w:rsidR="008D60BE">
        <w:rPr>
          <w:rStyle w:val="1-Char0"/>
          <w:rFonts w:hint="cs"/>
          <w:rtl/>
        </w:rPr>
        <w:t>ی</w:t>
      </w:r>
      <w:r w:rsidR="00BA5D70" w:rsidRPr="0088599A">
        <w:rPr>
          <w:rStyle w:val="1-Char0"/>
          <w:rFonts w:hint="cs"/>
          <w:rtl/>
        </w:rPr>
        <w:t>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BA5D70" w:rsidRPr="0088599A">
        <w:rPr>
          <w:rStyle w:val="1-Char0"/>
          <w:rFonts w:hint="cs"/>
          <w:rtl/>
        </w:rPr>
        <w:t>گو</w:t>
      </w:r>
      <w:r w:rsidR="008D60BE">
        <w:rPr>
          <w:rStyle w:val="1-Char0"/>
          <w:rFonts w:hint="cs"/>
          <w:rtl/>
        </w:rPr>
        <w:t>ی</w:t>
      </w:r>
      <w:r w:rsidR="00BA5D70" w:rsidRPr="0088599A">
        <w:rPr>
          <w:rStyle w:val="1-Char0"/>
          <w:rFonts w:hint="cs"/>
          <w:rtl/>
        </w:rPr>
        <w:t>ند:</w:t>
      </w:r>
    </w:p>
    <w:p w:rsidR="00BA5D70" w:rsidRPr="0088599A" w:rsidRDefault="00BA5D70" w:rsidP="004E500B">
      <w:pPr>
        <w:rPr>
          <w:rStyle w:val="1-Char0"/>
          <w:rtl/>
        </w:rPr>
      </w:pPr>
      <w:r w:rsidRPr="0088599A">
        <w:rPr>
          <w:rStyle w:val="1-Char0"/>
          <w:rFonts w:hint="cs"/>
          <w:rtl/>
        </w:rPr>
        <w:t>«ب</w:t>
      </w:r>
      <w:r w:rsidR="008D60BE">
        <w:rPr>
          <w:rStyle w:val="1-Char0"/>
          <w:rFonts w:hint="cs"/>
          <w:rtl/>
        </w:rPr>
        <w:t>ی</w:t>
      </w:r>
      <w:r w:rsidRPr="0088599A">
        <w:rPr>
          <w:rStyle w:val="1-Char0"/>
          <w:rFonts w:hint="cs"/>
          <w:rtl/>
        </w:rPr>
        <w:t>ائ</w:t>
      </w:r>
      <w:r w:rsidR="008D60BE">
        <w:rPr>
          <w:rStyle w:val="1-Char0"/>
          <w:rFonts w:hint="cs"/>
          <w:rtl/>
        </w:rPr>
        <w:t>ی</w:t>
      </w:r>
      <w:r w:rsidRPr="0088599A">
        <w:rPr>
          <w:rStyle w:val="1-Char0"/>
          <w:rFonts w:hint="cs"/>
          <w:rtl/>
        </w:rPr>
        <w:t>د حق</w:t>
      </w:r>
      <w:r w:rsidR="008D60BE">
        <w:rPr>
          <w:rStyle w:val="1-Char0"/>
          <w:rFonts w:hint="cs"/>
          <w:rtl/>
        </w:rPr>
        <w:t>ی</w:t>
      </w:r>
      <w:r w:rsidRPr="0088599A">
        <w:rPr>
          <w:rStyle w:val="1-Char0"/>
          <w:rFonts w:hint="cs"/>
          <w:rtl/>
        </w:rPr>
        <w:t>قت را در</w:t>
      </w:r>
      <w:r w:rsidR="008D60BE">
        <w:rPr>
          <w:rStyle w:val="1-Char0"/>
          <w:rFonts w:hint="cs"/>
          <w:rtl/>
        </w:rPr>
        <w:t>ی</w:t>
      </w:r>
      <w:r w:rsidRPr="0088599A">
        <w:rPr>
          <w:rStyle w:val="1-Char0"/>
          <w:rFonts w:hint="cs"/>
          <w:rtl/>
        </w:rPr>
        <w:t>اب</w:t>
      </w:r>
      <w:r w:rsidR="008D60BE">
        <w:rPr>
          <w:rStyle w:val="1-Char0"/>
          <w:rFonts w:hint="cs"/>
          <w:rtl/>
        </w:rPr>
        <w:t>ی</w:t>
      </w:r>
      <w:r w:rsidRPr="0088599A">
        <w:rPr>
          <w:rStyle w:val="1-Char0"/>
          <w:rFonts w:hint="cs"/>
          <w:rtl/>
        </w:rPr>
        <w:t xml:space="preserve">م، سوء تفاهمات را دور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م، بدان</w:t>
      </w:r>
      <w:r w:rsidR="008D60BE">
        <w:rPr>
          <w:rStyle w:val="1-Char0"/>
          <w:rFonts w:hint="cs"/>
          <w:rtl/>
        </w:rPr>
        <w:t>ی</w:t>
      </w:r>
      <w:r w:rsidRPr="0088599A">
        <w:rPr>
          <w:rStyle w:val="1-Char0"/>
          <w:rFonts w:hint="cs"/>
          <w:rtl/>
        </w:rPr>
        <w:t xml:space="preserve">د </w:t>
      </w:r>
      <w:r w:rsidR="008D60BE">
        <w:rPr>
          <w:rStyle w:val="1-Char0"/>
          <w:rFonts w:hint="cs"/>
          <w:rtl/>
        </w:rPr>
        <w:t>ک</w:t>
      </w:r>
      <w:r w:rsidRPr="0088599A">
        <w:rPr>
          <w:rStyle w:val="1-Char0"/>
          <w:rFonts w:hint="cs"/>
          <w:rtl/>
        </w:rPr>
        <w:t>ه مسلمانان صدر اسلام مثل ما نبودند، آنان حق</w:t>
      </w:r>
      <w:r w:rsidR="008D60BE">
        <w:rPr>
          <w:rStyle w:val="1-Char0"/>
          <w:rFonts w:hint="cs"/>
          <w:rtl/>
        </w:rPr>
        <w:t>ی</w:t>
      </w:r>
      <w:r w:rsidRPr="0088599A">
        <w:rPr>
          <w:rStyle w:val="1-Char0"/>
          <w:rFonts w:hint="cs"/>
          <w:rtl/>
        </w:rPr>
        <w:t xml:space="preserve">قت </w:t>
      </w:r>
      <w:r w:rsidR="008D60BE">
        <w:rPr>
          <w:rStyle w:val="1-Char0"/>
          <w:rFonts w:hint="cs"/>
          <w:rtl/>
        </w:rPr>
        <w:t>ک</w:t>
      </w:r>
      <w:r w:rsidRPr="0088599A">
        <w:rPr>
          <w:rStyle w:val="1-Char0"/>
          <w:rFonts w:hint="cs"/>
          <w:rtl/>
        </w:rPr>
        <w:t>لم</w:t>
      </w:r>
      <w:r w:rsidR="002A5A9D">
        <w:rPr>
          <w:rStyle w:val="1-Char0"/>
          <w:rFonts w:hint="cs"/>
          <w:rtl/>
        </w:rPr>
        <w:t>ۀ</w:t>
      </w:r>
      <w:r w:rsidRPr="0088599A">
        <w:rPr>
          <w:rStyle w:val="1-Char0"/>
          <w:rFonts w:hint="cs"/>
          <w:rtl/>
        </w:rPr>
        <w:t xml:space="preserve"> «لا اله الا الله» را در</w:t>
      </w:r>
      <w:r w:rsidR="008D60BE">
        <w:rPr>
          <w:rStyle w:val="1-Char0"/>
          <w:rFonts w:hint="cs"/>
          <w:rtl/>
        </w:rPr>
        <w:t>ک</w:t>
      </w:r>
      <w:r w:rsidRPr="0088599A">
        <w:rPr>
          <w:rStyle w:val="1-Char0"/>
          <w:rFonts w:hint="cs"/>
          <w:rtl/>
        </w:rPr>
        <w:t xml:space="preserve"> </w:t>
      </w:r>
      <w:r w:rsidR="008D60BE">
        <w:rPr>
          <w:rStyle w:val="1-Char0"/>
          <w:rFonts w:hint="cs"/>
          <w:rtl/>
        </w:rPr>
        <w:t>ک</w:t>
      </w:r>
      <w:r w:rsidRPr="0088599A">
        <w:rPr>
          <w:rStyle w:val="1-Char0"/>
          <w:rFonts w:hint="cs"/>
          <w:rtl/>
        </w:rPr>
        <w:t>رده بودند، نمازشان دارا</w:t>
      </w:r>
      <w:r w:rsidR="008D60BE">
        <w:rPr>
          <w:rStyle w:val="1-Char0"/>
          <w:rFonts w:hint="cs"/>
          <w:rtl/>
        </w:rPr>
        <w:t>ی</w:t>
      </w:r>
      <w:r w:rsidRPr="0088599A">
        <w:rPr>
          <w:rStyle w:val="1-Char0"/>
          <w:rFonts w:hint="cs"/>
          <w:rtl/>
        </w:rPr>
        <w:t xml:space="preserve"> روح و حق</w:t>
      </w:r>
      <w:r w:rsidR="008D60BE">
        <w:rPr>
          <w:rStyle w:val="1-Char0"/>
          <w:rFonts w:hint="cs"/>
          <w:rtl/>
        </w:rPr>
        <w:t>ی</w:t>
      </w:r>
      <w:r w:rsidRPr="0088599A">
        <w:rPr>
          <w:rStyle w:val="1-Char0"/>
          <w:rFonts w:hint="cs"/>
          <w:rtl/>
        </w:rPr>
        <w:t>قت بود... اما رفتار عباد</w:t>
      </w:r>
      <w:r w:rsidR="008D60BE">
        <w:rPr>
          <w:rStyle w:val="1-Char0"/>
          <w:rFonts w:hint="cs"/>
          <w:rtl/>
        </w:rPr>
        <w:t>ی</w:t>
      </w:r>
      <w:r w:rsidRPr="0088599A">
        <w:rPr>
          <w:rStyle w:val="1-Char0"/>
          <w:rFonts w:hint="cs"/>
          <w:rtl/>
        </w:rPr>
        <w:t xml:space="preserve"> ما، عار</w:t>
      </w:r>
      <w:r w:rsidR="008D60BE">
        <w:rPr>
          <w:rStyle w:val="1-Char0"/>
          <w:rFonts w:hint="cs"/>
          <w:rtl/>
        </w:rPr>
        <w:t>ی</w:t>
      </w:r>
      <w:r w:rsidRPr="0088599A">
        <w:rPr>
          <w:rStyle w:val="1-Char0"/>
          <w:rFonts w:hint="cs"/>
          <w:rtl/>
        </w:rPr>
        <w:t xml:space="preserve"> از حق</w:t>
      </w:r>
      <w:r w:rsidR="008D60BE">
        <w:rPr>
          <w:rStyle w:val="1-Char0"/>
          <w:rFonts w:hint="cs"/>
          <w:rtl/>
        </w:rPr>
        <w:t>ی</w:t>
      </w:r>
      <w:r w:rsidRPr="0088599A">
        <w:rPr>
          <w:rStyle w:val="1-Char0"/>
          <w:rFonts w:hint="cs"/>
          <w:rtl/>
        </w:rPr>
        <w:t>قت بوده و در ع</w:t>
      </w:r>
      <w:r w:rsidR="008D60BE">
        <w:rPr>
          <w:rStyle w:val="1-Char0"/>
          <w:rFonts w:hint="cs"/>
          <w:rtl/>
        </w:rPr>
        <w:t>ی</w:t>
      </w:r>
      <w:r w:rsidRPr="0088599A">
        <w:rPr>
          <w:rStyle w:val="1-Char0"/>
          <w:rFonts w:hint="cs"/>
          <w:rtl/>
        </w:rPr>
        <w:t>ن حال خواهان نت</w:t>
      </w:r>
      <w:r w:rsidR="008D60BE">
        <w:rPr>
          <w:rStyle w:val="1-Char0"/>
          <w:rFonts w:hint="cs"/>
          <w:rtl/>
        </w:rPr>
        <w:t>ی</w:t>
      </w:r>
      <w:r w:rsidRPr="0088599A">
        <w:rPr>
          <w:rStyle w:val="1-Char0"/>
          <w:rFonts w:hint="cs"/>
          <w:rtl/>
        </w:rPr>
        <w:t>ج</w:t>
      </w:r>
      <w:r w:rsidR="002A5A9D">
        <w:rPr>
          <w:rStyle w:val="1-Char0"/>
          <w:rFonts w:hint="cs"/>
          <w:rtl/>
        </w:rPr>
        <w:t>ۀ</w:t>
      </w:r>
      <w:r w:rsidRPr="0088599A">
        <w:rPr>
          <w:rStyle w:val="1-Char0"/>
          <w:rFonts w:hint="cs"/>
          <w:rtl/>
        </w:rPr>
        <w:t xml:space="preserve"> حق</w:t>
      </w:r>
      <w:r w:rsidR="008D60BE">
        <w:rPr>
          <w:rStyle w:val="1-Char0"/>
          <w:rFonts w:hint="cs"/>
          <w:rtl/>
        </w:rPr>
        <w:t>ی</w:t>
      </w:r>
      <w:r w:rsidRPr="0088599A">
        <w:rPr>
          <w:rStyle w:val="1-Char0"/>
          <w:rFonts w:hint="cs"/>
          <w:rtl/>
        </w:rPr>
        <w:t>ق</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باش</w:t>
      </w:r>
      <w:r w:rsidR="008D60BE">
        <w:rPr>
          <w:rStyle w:val="1-Char0"/>
          <w:rFonts w:hint="cs"/>
          <w:rtl/>
        </w:rPr>
        <w:t>ی</w:t>
      </w:r>
      <w:r w:rsidRPr="0088599A">
        <w:rPr>
          <w:rStyle w:val="1-Char0"/>
          <w:rFonts w:hint="cs"/>
          <w:rtl/>
        </w:rPr>
        <w:t>م، ا</w:t>
      </w:r>
      <w:r w:rsidR="008D60BE">
        <w:rPr>
          <w:rStyle w:val="1-Char0"/>
          <w:rFonts w:hint="cs"/>
          <w:rtl/>
        </w:rPr>
        <w:t>ی</w:t>
      </w:r>
      <w:r w:rsidRPr="0088599A">
        <w:rPr>
          <w:rStyle w:val="1-Char0"/>
          <w:rFonts w:hint="cs"/>
          <w:rtl/>
        </w:rPr>
        <w:t>ن خ</w:t>
      </w:r>
      <w:r w:rsidR="008D60BE">
        <w:rPr>
          <w:rStyle w:val="1-Char0"/>
          <w:rFonts w:hint="cs"/>
          <w:rtl/>
        </w:rPr>
        <w:t>ی</w:t>
      </w:r>
      <w:r w:rsidRPr="0088599A">
        <w:rPr>
          <w:rStyle w:val="1-Char0"/>
          <w:rFonts w:hint="cs"/>
          <w:rtl/>
        </w:rPr>
        <w:t>ال است و محال است و جنون!»</w:t>
      </w:r>
      <w:r w:rsidR="00CC5AA5" w:rsidRPr="005967D2">
        <w:rPr>
          <w:rStyle w:val="1-Char0"/>
          <w:vertAlign w:val="superscript"/>
          <w:rtl/>
        </w:rPr>
        <w:footnoteReference w:id="7"/>
      </w:r>
    </w:p>
    <w:p w:rsidR="00CC5AA5" w:rsidRPr="0088599A" w:rsidRDefault="000B49BF" w:rsidP="004E500B">
      <w:pPr>
        <w:rPr>
          <w:rStyle w:val="1-Char0"/>
          <w:rtl/>
        </w:rPr>
      </w:pPr>
      <w:r w:rsidRPr="0088599A">
        <w:rPr>
          <w:rStyle w:val="1-Char0"/>
          <w:rFonts w:hint="cs"/>
          <w:rtl/>
        </w:rPr>
        <w:t>براست</w:t>
      </w:r>
      <w:r w:rsidR="008D60BE">
        <w:rPr>
          <w:rStyle w:val="1-Char0"/>
          <w:rFonts w:hint="cs"/>
          <w:rtl/>
        </w:rPr>
        <w:t>ی</w:t>
      </w:r>
      <w:r w:rsidRPr="0088599A">
        <w:rPr>
          <w:rStyle w:val="1-Char0"/>
          <w:rFonts w:hint="cs"/>
          <w:rtl/>
        </w:rPr>
        <w:t xml:space="preserve"> امروز مش</w:t>
      </w:r>
      <w:r w:rsidR="008D60BE">
        <w:rPr>
          <w:rStyle w:val="1-Char0"/>
          <w:rFonts w:hint="cs"/>
          <w:rtl/>
        </w:rPr>
        <w:t>ک</w:t>
      </w:r>
      <w:r w:rsidRPr="0088599A">
        <w:rPr>
          <w:rStyle w:val="1-Char0"/>
          <w:rFonts w:hint="cs"/>
          <w:rtl/>
        </w:rPr>
        <w:t>ل جوامع اسلام</w:t>
      </w:r>
      <w:r w:rsidR="008D60BE">
        <w:rPr>
          <w:rStyle w:val="1-Char0"/>
          <w:rFonts w:hint="cs"/>
          <w:rtl/>
        </w:rPr>
        <w:t>ی</w:t>
      </w:r>
      <w:r w:rsidRPr="0088599A">
        <w:rPr>
          <w:rStyle w:val="1-Char0"/>
          <w:rFonts w:hint="cs"/>
          <w:rtl/>
        </w:rPr>
        <w:t xml:space="preserve"> و ملل مسلمان، تنها عقب ماندگ</w:t>
      </w:r>
      <w:r w:rsidR="008D60BE">
        <w:rPr>
          <w:rStyle w:val="1-Char0"/>
          <w:rFonts w:hint="cs"/>
          <w:rtl/>
        </w:rPr>
        <w:t>ی</w:t>
      </w:r>
      <w:r w:rsidRPr="0088599A">
        <w:rPr>
          <w:rStyle w:val="1-Char0"/>
          <w:rFonts w:hint="cs"/>
          <w:rtl/>
        </w:rPr>
        <w:t xml:space="preserve"> ماد</w:t>
      </w:r>
      <w:r w:rsidR="008D60BE">
        <w:rPr>
          <w:rStyle w:val="1-Char0"/>
          <w:rFonts w:hint="cs"/>
          <w:rtl/>
        </w:rPr>
        <w:t>ی</w:t>
      </w:r>
      <w:r w:rsidRPr="0088599A">
        <w:rPr>
          <w:rStyle w:val="1-Char0"/>
          <w:rFonts w:hint="cs"/>
          <w:rtl/>
        </w:rPr>
        <w:t>، علم</w:t>
      </w:r>
      <w:r w:rsidR="008D60BE">
        <w:rPr>
          <w:rStyle w:val="1-Char0"/>
          <w:rFonts w:hint="cs"/>
          <w:rtl/>
        </w:rPr>
        <w:t>ی</w:t>
      </w:r>
      <w:r w:rsidRPr="0088599A">
        <w:rPr>
          <w:rStyle w:val="1-Char0"/>
          <w:rFonts w:hint="cs"/>
          <w:rtl/>
        </w:rPr>
        <w:t>، صنعت</w:t>
      </w:r>
      <w:r w:rsidR="008D60BE">
        <w:rPr>
          <w:rStyle w:val="1-Char0"/>
          <w:rFonts w:hint="cs"/>
          <w:rtl/>
        </w:rPr>
        <w:t>ی</w:t>
      </w:r>
      <w:r w:rsidRPr="0088599A">
        <w:rPr>
          <w:rStyle w:val="1-Char0"/>
          <w:rFonts w:hint="cs"/>
          <w:rtl/>
        </w:rPr>
        <w:t xml:space="preserve"> و ت</w:t>
      </w:r>
      <w:r w:rsidR="008D60BE">
        <w:rPr>
          <w:rStyle w:val="1-Char0"/>
          <w:rFonts w:hint="cs"/>
          <w:rtl/>
        </w:rPr>
        <w:t>ک</w:t>
      </w:r>
      <w:r w:rsidRPr="0088599A">
        <w:rPr>
          <w:rStyle w:val="1-Char0"/>
          <w:rFonts w:hint="cs"/>
          <w:rtl/>
        </w:rPr>
        <w:t>ن</w:t>
      </w:r>
      <w:r w:rsidR="008D60BE">
        <w:rPr>
          <w:rStyle w:val="1-Char0"/>
          <w:rFonts w:hint="cs"/>
          <w:rtl/>
        </w:rPr>
        <w:t>یکی</w:t>
      </w:r>
      <w:r w:rsidRPr="0088599A">
        <w:rPr>
          <w:rStyle w:val="1-Char0"/>
          <w:rFonts w:hint="cs"/>
          <w:rtl/>
        </w:rPr>
        <w:t xml:space="preserve"> ن</w:t>
      </w:r>
      <w:r w:rsidR="008D60BE">
        <w:rPr>
          <w:rStyle w:val="1-Char0"/>
          <w:rFonts w:hint="cs"/>
          <w:rtl/>
        </w:rPr>
        <w:t>ی</w:t>
      </w:r>
      <w:r w:rsidRPr="0088599A">
        <w:rPr>
          <w:rStyle w:val="1-Char0"/>
          <w:rFonts w:hint="cs"/>
          <w:rtl/>
        </w:rPr>
        <w:t>ست، بل</w:t>
      </w:r>
      <w:r w:rsidR="008D60BE">
        <w:rPr>
          <w:rStyle w:val="1-Char0"/>
          <w:rFonts w:hint="cs"/>
          <w:rtl/>
        </w:rPr>
        <w:t>ک</w:t>
      </w:r>
      <w:r w:rsidRPr="0088599A">
        <w:rPr>
          <w:rStyle w:val="1-Char0"/>
          <w:rFonts w:hint="cs"/>
          <w:rtl/>
        </w:rPr>
        <w:t>ه عامل اصل</w:t>
      </w:r>
      <w:r w:rsidR="008D60BE">
        <w:rPr>
          <w:rStyle w:val="1-Char0"/>
          <w:rFonts w:hint="cs"/>
          <w:rtl/>
        </w:rPr>
        <w:t>ی</w:t>
      </w:r>
      <w:r w:rsidRPr="0088599A">
        <w:rPr>
          <w:rStyle w:val="1-Char0"/>
          <w:rFonts w:hint="cs"/>
          <w:rtl/>
        </w:rPr>
        <w:t xml:space="preserve"> و بن</w:t>
      </w:r>
      <w:r w:rsidR="008D60BE">
        <w:rPr>
          <w:rStyle w:val="1-Char0"/>
          <w:rFonts w:hint="cs"/>
          <w:rtl/>
        </w:rPr>
        <w:t>ی</w:t>
      </w:r>
      <w:r w:rsidRPr="0088599A">
        <w:rPr>
          <w:rStyle w:val="1-Char0"/>
          <w:rFonts w:hint="cs"/>
          <w:rtl/>
        </w:rPr>
        <w:t>اد</w:t>
      </w:r>
      <w:r w:rsidR="008D60BE">
        <w:rPr>
          <w:rStyle w:val="1-Char0"/>
          <w:rFonts w:hint="cs"/>
          <w:rtl/>
        </w:rPr>
        <w:t>ی</w:t>
      </w:r>
      <w:r w:rsidRPr="0088599A">
        <w:rPr>
          <w:rStyle w:val="1-Char0"/>
          <w:rFonts w:hint="cs"/>
          <w:rtl/>
        </w:rPr>
        <w:t>ن رنج و محنت و بدبخت</w:t>
      </w:r>
      <w:r w:rsidR="008D60BE">
        <w:rPr>
          <w:rStyle w:val="1-Char0"/>
          <w:rFonts w:hint="cs"/>
          <w:rtl/>
        </w:rPr>
        <w:t>ی</w:t>
      </w:r>
      <w:r w:rsidRPr="0088599A">
        <w:rPr>
          <w:rStyle w:val="1-Char0"/>
          <w:rFonts w:hint="cs"/>
          <w:rtl/>
        </w:rPr>
        <w:t xml:space="preserve"> و ب</w:t>
      </w:r>
      <w:r w:rsidR="008D60BE">
        <w:rPr>
          <w:rStyle w:val="1-Char0"/>
          <w:rFonts w:hint="cs"/>
          <w:rtl/>
        </w:rPr>
        <w:t>ی</w:t>
      </w:r>
      <w:r w:rsidRPr="0088599A">
        <w:rPr>
          <w:rStyle w:val="1-Char0"/>
          <w:rFonts w:hint="cs"/>
          <w:rtl/>
        </w:rPr>
        <w:t>چارگ</w:t>
      </w:r>
      <w:r w:rsidR="008D60BE">
        <w:rPr>
          <w:rStyle w:val="1-Char0"/>
          <w:rFonts w:hint="cs"/>
          <w:rtl/>
        </w:rPr>
        <w:t>ی</w:t>
      </w:r>
      <w:r w:rsidRPr="0088599A">
        <w:rPr>
          <w:rStyle w:val="1-Char0"/>
          <w:rFonts w:hint="cs"/>
          <w:rtl/>
        </w:rPr>
        <w:t xml:space="preserve"> مسلمانان، خودباختگ</w:t>
      </w:r>
      <w:r w:rsidR="008D60BE">
        <w:rPr>
          <w:rStyle w:val="1-Char0"/>
          <w:rFonts w:hint="cs"/>
          <w:rtl/>
        </w:rPr>
        <w:t>ی</w:t>
      </w:r>
      <w:r w:rsidRPr="0088599A">
        <w:rPr>
          <w:rStyle w:val="1-Char0"/>
          <w:rFonts w:hint="cs"/>
          <w:rtl/>
        </w:rPr>
        <w:t xml:space="preserve"> ذهن</w:t>
      </w:r>
      <w:r w:rsidR="008D60BE">
        <w:rPr>
          <w:rStyle w:val="1-Char0"/>
          <w:rFonts w:hint="cs"/>
          <w:rtl/>
        </w:rPr>
        <w:t>ی</w:t>
      </w:r>
      <w:r w:rsidRPr="0088599A">
        <w:rPr>
          <w:rStyle w:val="1-Char0"/>
          <w:rFonts w:hint="cs"/>
          <w:rtl/>
        </w:rPr>
        <w:t>، و عقبگرد ا</w:t>
      </w:r>
      <w:r w:rsidR="008D60BE">
        <w:rPr>
          <w:rStyle w:val="1-Char0"/>
          <w:rFonts w:hint="cs"/>
          <w:rtl/>
        </w:rPr>
        <w:t>ی</w:t>
      </w:r>
      <w:r w:rsidRPr="0088599A">
        <w:rPr>
          <w:rStyle w:val="1-Char0"/>
          <w:rFonts w:hint="cs"/>
          <w:rtl/>
        </w:rPr>
        <w:t>مان</w:t>
      </w:r>
      <w:r w:rsidR="008D60BE">
        <w:rPr>
          <w:rStyle w:val="1-Char0"/>
          <w:rFonts w:hint="cs"/>
          <w:rtl/>
        </w:rPr>
        <w:t>ی</w:t>
      </w:r>
      <w:r w:rsidRPr="0088599A">
        <w:rPr>
          <w:rStyle w:val="1-Char0"/>
          <w:rFonts w:hint="cs"/>
          <w:rtl/>
        </w:rPr>
        <w:t>، و نفس‌پرست</w:t>
      </w:r>
      <w:r w:rsidR="008D60BE">
        <w:rPr>
          <w:rStyle w:val="1-Char0"/>
          <w:rFonts w:hint="cs"/>
          <w:rtl/>
        </w:rPr>
        <w:t>ی</w:t>
      </w:r>
      <w:r w:rsidRPr="0088599A">
        <w:rPr>
          <w:rStyle w:val="1-Char0"/>
          <w:rFonts w:hint="cs"/>
          <w:rtl/>
        </w:rPr>
        <w:t xml:space="preserve"> و غربگرا</w:t>
      </w:r>
      <w:r w:rsidR="008D60BE">
        <w:rPr>
          <w:rStyle w:val="1-Char0"/>
          <w:rFonts w:hint="cs"/>
          <w:rtl/>
        </w:rPr>
        <w:t>یی</w:t>
      </w:r>
      <w:r w:rsidRPr="0088599A">
        <w:rPr>
          <w:rStyle w:val="1-Char0"/>
          <w:rFonts w:hint="cs"/>
          <w:rtl/>
        </w:rPr>
        <w:t xml:space="preserve"> و دور</w:t>
      </w:r>
      <w:r w:rsidR="008D60BE">
        <w:rPr>
          <w:rStyle w:val="1-Char0"/>
          <w:rFonts w:hint="cs"/>
          <w:rtl/>
        </w:rPr>
        <w:t>ی</w:t>
      </w:r>
      <w:r w:rsidRPr="0088599A">
        <w:rPr>
          <w:rStyle w:val="1-Char0"/>
          <w:rFonts w:hint="cs"/>
          <w:rtl/>
        </w:rPr>
        <w:t xml:space="preserve"> گز</w:t>
      </w:r>
      <w:r w:rsidR="008D60BE">
        <w:rPr>
          <w:rStyle w:val="1-Char0"/>
          <w:rFonts w:hint="cs"/>
          <w:rtl/>
        </w:rPr>
        <w:t>ی</w:t>
      </w:r>
      <w:r w:rsidRPr="0088599A">
        <w:rPr>
          <w:rStyle w:val="1-Char0"/>
          <w:rFonts w:hint="cs"/>
          <w:rtl/>
        </w:rPr>
        <w:t>دن از اوامر و فرام</w:t>
      </w:r>
      <w:r w:rsidR="008D60BE">
        <w:rPr>
          <w:rStyle w:val="1-Char0"/>
          <w:rFonts w:hint="cs"/>
          <w:rtl/>
        </w:rPr>
        <w:t>ی</w:t>
      </w:r>
      <w:r w:rsidRPr="0088599A">
        <w:rPr>
          <w:rStyle w:val="1-Char0"/>
          <w:rFonts w:hint="cs"/>
          <w:rtl/>
        </w:rPr>
        <w:t>ن تعال</w:t>
      </w:r>
      <w:r w:rsidR="008D60BE">
        <w:rPr>
          <w:rStyle w:val="1-Char0"/>
          <w:rFonts w:hint="cs"/>
          <w:rtl/>
        </w:rPr>
        <w:t>ی</w:t>
      </w:r>
      <w:r w:rsidRPr="0088599A">
        <w:rPr>
          <w:rStyle w:val="1-Char0"/>
          <w:rFonts w:hint="cs"/>
          <w:rtl/>
        </w:rPr>
        <w:t xml:space="preserve"> بخش و سعادت آفر</w:t>
      </w:r>
      <w:r w:rsidR="008D60BE">
        <w:rPr>
          <w:rStyle w:val="1-Char0"/>
          <w:rFonts w:hint="cs"/>
          <w:rtl/>
        </w:rPr>
        <w:t>ی</w:t>
      </w:r>
      <w:r w:rsidRPr="0088599A">
        <w:rPr>
          <w:rStyle w:val="1-Char0"/>
          <w:rFonts w:hint="cs"/>
          <w:rtl/>
        </w:rPr>
        <w:t>ن نبو</w:t>
      </w:r>
      <w:r w:rsidR="008D60BE">
        <w:rPr>
          <w:rStyle w:val="1-Char0"/>
          <w:rFonts w:hint="cs"/>
          <w:rtl/>
        </w:rPr>
        <w:t>ی</w:t>
      </w:r>
      <w:r w:rsidRPr="0088599A">
        <w:rPr>
          <w:rStyle w:val="1-Char0"/>
          <w:rFonts w:hint="cs"/>
          <w:rtl/>
        </w:rPr>
        <w:t xml:space="preserve"> است.</w:t>
      </w:r>
    </w:p>
    <w:p w:rsidR="000B49BF" w:rsidRPr="0088599A" w:rsidRDefault="000B49BF" w:rsidP="004E500B">
      <w:pPr>
        <w:rPr>
          <w:rStyle w:val="1-Char0"/>
          <w:rtl/>
        </w:rPr>
      </w:pPr>
      <w:r w:rsidRPr="0088599A">
        <w:rPr>
          <w:rStyle w:val="1-Char0"/>
          <w:rFonts w:hint="cs"/>
          <w:rtl/>
        </w:rPr>
        <w:t>امروز مش</w:t>
      </w:r>
      <w:r w:rsidR="008D60BE">
        <w:rPr>
          <w:rStyle w:val="1-Char0"/>
          <w:rFonts w:hint="cs"/>
          <w:rtl/>
        </w:rPr>
        <w:t>ک</w:t>
      </w:r>
      <w:r w:rsidRPr="0088599A">
        <w:rPr>
          <w:rStyle w:val="1-Char0"/>
          <w:rFonts w:hint="cs"/>
          <w:rtl/>
        </w:rPr>
        <w:t>ل مسلمان ا</w:t>
      </w:r>
      <w:r w:rsidR="008D60BE">
        <w:rPr>
          <w:rStyle w:val="1-Char0"/>
          <w:rFonts w:hint="cs"/>
          <w:rtl/>
        </w:rPr>
        <w:t>ی</w:t>
      </w:r>
      <w:r w:rsidRPr="0088599A">
        <w:rPr>
          <w:rStyle w:val="1-Char0"/>
          <w:rFonts w:hint="cs"/>
          <w:rtl/>
        </w:rPr>
        <w:t>ن ن</w:t>
      </w:r>
      <w:r w:rsidR="008D60BE">
        <w:rPr>
          <w:rStyle w:val="1-Char0"/>
          <w:rFonts w:hint="cs"/>
          <w:rtl/>
        </w:rPr>
        <w:t>ی</w:t>
      </w:r>
      <w:r w:rsidRPr="0088599A">
        <w:rPr>
          <w:rStyle w:val="1-Char0"/>
          <w:rFonts w:hint="cs"/>
          <w:rtl/>
        </w:rPr>
        <w:t xml:space="preserve">ست </w:t>
      </w:r>
      <w:r w:rsidR="008D60BE">
        <w:rPr>
          <w:rStyle w:val="1-Char0"/>
          <w:rFonts w:hint="cs"/>
          <w:rtl/>
        </w:rPr>
        <w:t>ک</w:t>
      </w:r>
      <w:r w:rsidRPr="0088599A">
        <w:rPr>
          <w:rStyle w:val="1-Char0"/>
          <w:rFonts w:hint="cs"/>
          <w:rtl/>
        </w:rPr>
        <w:t>ه خدا را</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 xml:space="preserve">شناسد </w:t>
      </w:r>
      <w:r w:rsidR="008D60BE">
        <w:rPr>
          <w:rStyle w:val="1-Char0"/>
          <w:rFonts w:hint="cs"/>
          <w:rtl/>
        </w:rPr>
        <w:t>ی</w:t>
      </w:r>
      <w:r w:rsidRPr="0088599A">
        <w:rPr>
          <w:rStyle w:val="1-Char0"/>
          <w:rFonts w:hint="cs"/>
          <w:rtl/>
        </w:rPr>
        <w:t>ا با حضرت محمد</w:t>
      </w:r>
      <w:r w:rsidR="00343A3E" w:rsidRPr="00343A3E">
        <w:rPr>
          <w:rStyle w:val="1-Char0"/>
          <w:rFonts w:cs="CTraditional Arabic"/>
          <w:rtl/>
        </w:rPr>
        <w:t xml:space="preserve"> ج</w:t>
      </w:r>
      <w:r w:rsidRPr="0088599A">
        <w:rPr>
          <w:rStyle w:val="1-Char0"/>
          <w:rFonts w:hint="cs"/>
          <w:rtl/>
        </w:rPr>
        <w:t xml:space="preserve"> ناآشنا و ب</w:t>
      </w:r>
      <w:r w:rsidR="008D60BE">
        <w:rPr>
          <w:rStyle w:val="1-Char0"/>
          <w:rFonts w:hint="cs"/>
          <w:rtl/>
        </w:rPr>
        <w:t>ی</w:t>
      </w:r>
      <w:r w:rsidRPr="0088599A">
        <w:rPr>
          <w:rStyle w:val="1-Char0"/>
          <w:rFonts w:hint="cs"/>
          <w:rtl/>
        </w:rPr>
        <w:t>گانه است، بل</w:t>
      </w:r>
      <w:r w:rsidR="008D60BE">
        <w:rPr>
          <w:rStyle w:val="1-Char0"/>
          <w:rFonts w:hint="cs"/>
          <w:rtl/>
        </w:rPr>
        <w:t>ک</w:t>
      </w:r>
      <w:r w:rsidRPr="0088599A">
        <w:rPr>
          <w:rStyle w:val="1-Char0"/>
          <w:rFonts w:hint="cs"/>
          <w:rtl/>
        </w:rPr>
        <w:t>ه مش</w:t>
      </w:r>
      <w:r w:rsidR="008D60BE">
        <w:rPr>
          <w:rStyle w:val="1-Char0"/>
          <w:rFonts w:hint="cs"/>
          <w:rtl/>
        </w:rPr>
        <w:t>ک</w:t>
      </w:r>
      <w:r w:rsidRPr="0088599A">
        <w:rPr>
          <w:rStyle w:val="1-Char0"/>
          <w:rFonts w:hint="cs"/>
          <w:rtl/>
        </w:rPr>
        <w:t>ل او ا</w:t>
      </w:r>
      <w:r w:rsidR="008D60BE">
        <w:rPr>
          <w:rStyle w:val="1-Char0"/>
          <w:rFonts w:hint="cs"/>
          <w:rtl/>
        </w:rPr>
        <w:t>ی</w:t>
      </w:r>
      <w:r w:rsidRPr="0088599A">
        <w:rPr>
          <w:rStyle w:val="1-Char0"/>
          <w:rFonts w:hint="cs"/>
          <w:rtl/>
        </w:rPr>
        <w:t xml:space="preserve">ن است </w:t>
      </w:r>
      <w:r w:rsidR="008D60BE">
        <w:rPr>
          <w:rStyle w:val="1-Char0"/>
          <w:rFonts w:hint="cs"/>
          <w:rtl/>
        </w:rPr>
        <w:t>ک</w:t>
      </w:r>
      <w:r w:rsidRPr="0088599A">
        <w:rPr>
          <w:rStyle w:val="1-Char0"/>
          <w:rFonts w:hint="cs"/>
          <w:rtl/>
        </w:rPr>
        <w:t>ه مسلمان گر</w:t>
      </w:r>
      <w:r w:rsidR="008D60BE">
        <w:rPr>
          <w:rStyle w:val="1-Char0"/>
          <w:rFonts w:hint="cs"/>
          <w:rtl/>
        </w:rPr>
        <w:t>ی</w:t>
      </w:r>
      <w:r w:rsidRPr="0088599A">
        <w:rPr>
          <w:rStyle w:val="1-Char0"/>
          <w:rFonts w:hint="cs"/>
          <w:rtl/>
        </w:rPr>
        <w:t>زان از ش</w:t>
      </w:r>
      <w:r w:rsidR="008D60BE">
        <w:rPr>
          <w:rStyle w:val="1-Char0"/>
          <w:rFonts w:hint="cs"/>
          <w:rtl/>
        </w:rPr>
        <w:t>ی</w:t>
      </w:r>
      <w:r w:rsidRPr="0088599A">
        <w:rPr>
          <w:rStyle w:val="1-Char0"/>
          <w:rFonts w:hint="cs"/>
          <w:rtl/>
        </w:rPr>
        <w:t>وه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 xml:space="preserve">است </w:t>
      </w:r>
      <w:r w:rsidR="008D60BE">
        <w:rPr>
          <w:rStyle w:val="1-Char0"/>
          <w:rFonts w:hint="cs"/>
          <w:rtl/>
        </w:rPr>
        <w:t>ک</w:t>
      </w:r>
      <w:r w:rsidRPr="0088599A">
        <w:rPr>
          <w:rStyle w:val="1-Char0"/>
          <w:rFonts w:hint="cs"/>
          <w:rtl/>
        </w:rPr>
        <w:t>ه عز</w:t>
      </w:r>
      <w:r w:rsidR="00023CB0" w:rsidRPr="0088599A">
        <w:rPr>
          <w:rStyle w:val="1-Char0"/>
          <w:rFonts w:hint="cs"/>
          <w:rtl/>
        </w:rPr>
        <w:t>ّ</w:t>
      </w:r>
      <w:r w:rsidRPr="0088599A">
        <w:rPr>
          <w:rStyle w:val="1-Char0"/>
          <w:rFonts w:hint="cs"/>
          <w:rtl/>
        </w:rPr>
        <w:t>تش را تأم</w:t>
      </w:r>
      <w:r w:rsidR="008D60BE">
        <w:rPr>
          <w:rStyle w:val="1-Char0"/>
          <w:rFonts w:hint="cs"/>
          <w:rtl/>
        </w:rPr>
        <w:t>ی</w:t>
      </w:r>
      <w:r w:rsidRPr="0088599A">
        <w:rPr>
          <w:rStyle w:val="1-Char0"/>
          <w:rFonts w:hint="cs"/>
          <w:rtl/>
        </w:rPr>
        <w:t>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 xml:space="preserve">ند و او را در </w:t>
      </w:r>
      <w:r w:rsidR="008D60BE">
        <w:rPr>
          <w:rStyle w:val="1-Char0"/>
          <w:rFonts w:hint="cs"/>
          <w:rtl/>
        </w:rPr>
        <w:t>ک</w:t>
      </w:r>
      <w:r w:rsidRPr="0088599A">
        <w:rPr>
          <w:rStyle w:val="1-Char0"/>
          <w:rFonts w:hint="cs"/>
          <w:rtl/>
        </w:rPr>
        <w:t xml:space="preserve">سوت </w:t>
      </w:r>
      <w:r w:rsidR="00D2492E" w:rsidRPr="0088599A">
        <w:rPr>
          <w:rStyle w:val="1-Char0"/>
          <w:rFonts w:hint="cs"/>
          <w:rtl/>
        </w:rPr>
        <w:t xml:space="preserve">انسان </w:t>
      </w:r>
      <w:r w:rsidR="008D60BE">
        <w:rPr>
          <w:rStyle w:val="1-Char0"/>
          <w:rFonts w:hint="cs"/>
          <w:rtl/>
        </w:rPr>
        <w:t>ک</w:t>
      </w:r>
      <w:r w:rsidR="00D2492E" w:rsidRPr="0088599A">
        <w:rPr>
          <w:rStyle w:val="1-Char0"/>
          <w:rFonts w:hint="cs"/>
          <w:rtl/>
        </w:rPr>
        <w:t>امل قرار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D2492E" w:rsidRPr="0088599A">
        <w:rPr>
          <w:rStyle w:val="1-Char0"/>
          <w:rFonts w:hint="cs"/>
          <w:rtl/>
        </w:rPr>
        <w:t>دهد، گر</w:t>
      </w:r>
      <w:r w:rsidR="008D60BE">
        <w:rPr>
          <w:rStyle w:val="1-Char0"/>
          <w:rFonts w:hint="cs"/>
          <w:rtl/>
        </w:rPr>
        <w:t>ی</w:t>
      </w:r>
      <w:r w:rsidR="00D2492E" w:rsidRPr="0088599A">
        <w:rPr>
          <w:rStyle w:val="1-Char0"/>
          <w:rFonts w:hint="cs"/>
          <w:rtl/>
        </w:rPr>
        <w:t>زان و فرار</w:t>
      </w:r>
      <w:r w:rsidR="008D60BE">
        <w:rPr>
          <w:rStyle w:val="1-Char0"/>
          <w:rFonts w:hint="cs"/>
          <w:rtl/>
        </w:rPr>
        <w:t>ی</w:t>
      </w:r>
      <w:r w:rsidR="00D2492E" w:rsidRPr="0088599A">
        <w:rPr>
          <w:rStyle w:val="1-Char0"/>
          <w:rFonts w:hint="cs"/>
          <w:rtl/>
        </w:rPr>
        <w:t xml:space="preserve"> از صورت و س</w:t>
      </w:r>
      <w:r w:rsidR="008D60BE">
        <w:rPr>
          <w:rStyle w:val="1-Char0"/>
          <w:rFonts w:hint="cs"/>
          <w:rtl/>
        </w:rPr>
        <w:t>ی</w:t>
      </w:r>
      <w:r w:rsidR="00D2492E" w:rsidRPr="0088599A">
        <w:rPr>
          <w:rStyle w:val="1-Char0"/>
          <w:rFonts w:hint="cs"/>
          <w:rtl/>
        </w:rPr>
        <w:t>رت منج</w:t>
      </w:r>
      <w:r w:rsidR="008D60BE">
        <w:rPr>
          <w:rStyle w:val="1-Char0"/>
          <w:rFonts w:hint="cs"/>
          <w:rtl/>
        </w:rPr>
        <w:t>ی</w:t>
      </w:r>
      <w:r w:rsidR="00D2492E" w:rsidRPr="0088599A">
        <w:rPr>
          <w:rStyle w:val="1-Char0"/>
          <w:rFonts w:hint="cs"/>
          <w:rtl/>
        </w:rPr>
        <w:t xml:space="preserve"> عالم </w:t>
      </w:r>
      <w:r w:rsidR="00CE393C" w:rsidRPr="0088599A">
        <w:rPr>
          <w:rStyle w:val="1-Char0"/>
          <w:rFonts w:hint="cs"/>
          <w:rtl/>
        </w:rPr>
        <w:t>بشر</w:t>
      </w:r>
      <w:r w:rsidR="008D60BE">
        <w:rPr>
          <w:rStyle w:val="1-Char0"/>
          <w:rFonts w:hint="cs"/>
          <w:rtl/>
        </w:rPr>
        <w:t>ی</w:t>
      </w:r>
      <w:r w:rsidR="00CE393C" w:rsidRPr="0088599A">
        <w:rPr>
          <w:rStyle w:val="1-Char0"/>
          <w:rFonts w:hint="cs"/>
          <w:rtl/>
        </w:rPr>
        <w:t>ت حضرت محمد</w:t>
      </w:r>
      <w:r w:rsidR="00343A3E" w:rsidRPr="00343A3E">
        <w:rPr>
          <w:rStyle w:val="1-Char0"/>
          <w:rFonts w:cs="CTraditional Arabic"/>
          <w:rtl/>
        </w:rPr>
        <w:t xml:space="preserve"> ج</w:t>
      </w:r>
      <w:r w:rsidR="00CE393C" w:rsidRPr="0088599A">
        <w:rPr>
          <w:rStyle w:val="1-Char0"/>
          <w:rFonts w:hint="cs"/>
          <w:rtl/>
        </w:rPr>
        <w:t xml:space="preserve"> است، گر</w:t>
      </w:r>
      <w:r w:rsidR="008D60BE">
        <w:rPr>
          <w:rStyle w:val="1-Char0"/>
          <w:rFonts w:hint="cs"/>
          <w:rtl/>
        </w:rPr>
        <w:t>ی</w:t>
      </w:r>
      <w:r w:rsidR="00CE393C" w:rsidRPr="0088599A">
        <w:rPr>
          <w:rStyle w:val="1-Char0"/>
          <w:rFonts w:hint="cs"/>
          <w:rtl/>
        </w:rPr>
        <w:t>زان و فرار</w:t>
      </w:r>
      <w:r w:rsidR="008D60BE">
        <w:rPr>
          <w:rStyle w:val="1-Char0"/>
          <w:rFonts w:hint="cs"/>
          <w:rtl/>
        </w:rPr>
        <w:t>ی</w:t>
      </w:r>
      <w:r w:rsidR="00CE393C" w:rsidRPr="0088599A">
        <w:rPr>
          <w:rStyle w:val="1-Char0"/>
          <w:rFonts w:hint="cs"/>
          <w:rtl/>
        </w:rPr>
        <w:t xml:space="preserve"> از موارد</w:t>
      </w:r>
      <w:r w:rsidR="008D60BE">
        <w:rPr>
          <w:rStyle w:val="1-Char0"/>
          <w:rFonts w:hint="cs"/>
          <w:rtl/>
        </w:rPr>
        <w:t>ی</w:t>
      </w:r>
      <w:r w:rsidR="00CE393C" w:rsidRPr="0088599A">
        <w:rPr>
          <w:rStyle w:val="1-Char0"/>
          <w:rFonts w:hint="cs"/>
          <w:rtl/>
        </w:rPr>
        <w:t xml:space="preserve"> است </w:t>
      </w:r>
      <w:r w:rsidR="008D60BE">
        <w:rPr>
          <w:rStyle w:val="1-Char0"/>
          <w:rFonts w:hint="cs"/>
          <w:rtl/>
        </w:rPr>
        <w:t>ک</w:t>
      </w:r>
      <w:r w:rsidR="00CE393C" w:rsidRPr="0088599A">
        <w:rPr>
          <w:rStyle w:val="1-Char0"/>
          <w:rFonts w:hint="cs"/>
          <w:rtl/>
        </w:rPr>
        <w:t>ه در ترق</w:t>
      </w:r>
      <w:r w:rsidR="008D60BE">
        <w:rPr>
          <w:rStyle w:val="1-Char0"/>
          <w:rFonts w:hint="cs"/>
          <w:rtl/>
        </w:rPr>
        <w:t>ی</w:t>
      </w:r>
      <w:r w:rsidR="00CE393C" w:rsidRPr="0088599A">
        <w:rPr>
          <w:rStyle w:val="1-Char0"/>
          <w:rFonts w:hint="cs"/>
          <w:rtl/>
        </w:rPr>
        <w:t xml:space="preserve"> و پ</w:t>
      </w:r>
      <w:r w:rsidR="008D60BE">
        <w:rPr>
          <w:rStyle w:val="1-Char0"/>
          <w:rFonts w:hint="cs"/>
          <w:rtl/>
        </w:rPr>
        <w:t>ی</w:t>
      </w:r>
      <w:r w:rsidR="00CE393C" w:rsidRPr="0088599A">
        <w:rPr>
          <w:rStyle w:val="1-Char0"/>
          <w:rFonts w:hint="cs"/>
          <w:rtl/>
        </w:rPr>
        <w:t>شرفت او به پله‌ها</w:t>
      </w:r>
      <w:r w:rsidR="008D60BE">
        <w:rPr>
          <w:rStyle w:val="1-Char0"/>
          <w:rFonts w:hint="cs"/>
          <w:rtl/>
        </w:rPr>
        <w:t>ی</w:t>
      </w:r>
      <w:r w:rsidR="00CE393C" w:rsidRPr="0088599A">
        <w:rPr>
          <w:rStyle w:val="1-Char0"/>
          <w:rFonts w:hint="cs"/>
          <w:rtl/>
        </w:rPr>
        <w:t xml:space="preserve"> </w:t>
      </w:r>
      <w:r w:rsidR="008D60BE">
        <w:rPr>
          <w:rStyle w:val="1-Char0"/>
          <w:rFonts w:hint="cs"/>
          <w:rtl/>
        </w:rPr>
        <w:t>ک</w:t>
      </w:r>
      <w:r w:rsidR="00CE393C" w:rsidRPr="0088599A">
        <w:rPr>
          <w:rStyle w:val="1-Char0"/>
          <w:rFonts w:hint="cs"/>
          <w:rtl/>
        </w:rPr>
        <w:t>مال تأث</w:t>
      </w:r>
      <w:r w:rsidR="008D60BE">
        <w:rPr>
          <w:rStyle w:val="1-Char0"/>
          <w:rFonts w:hint="cs"/>
          <w:rtl/>
        </w:rPr>
        <w:t>ی</w:t>
      </w:r>
      <w:r w:rsidR="00CE393C" w:rsidRPr="0088599A">
        <w:rPr>
          <w:rStyle w:val="1-Char0"/>
          <w:rFonts w:hint="cs"/>
          <w:rtl/>
        </w:rPr>
        <w:t>رگذار است و او را به آرامش واقع</w:t>
      </w:r>
      <w:r w:rsidR="008D60BE">
        <w:rPr>
          <w:rStyle w:val="1-Char0"/>
          <w:rFonts w:hint="cs"/>
          <w:rtl/>
        </w:rPr>
        <w:t>ی</w:t>
      </w:r>
      <w:r w:rsidR="00CE393C" w:rsidRPr="0088599A">
        <w:rPr>
          <w:rStyle w:val="1-Char0"/>
          <w:rFonts w:hint="cs"/>
          <w:rtl/>
        </w:rPr>
        <w:t xml:space="preserve"> و س</w:t>
      </w:r>
      <w:r w:rsidR="008D60BE">
        <w:rPr>
          <w:rStyle w:val="1-Char0"/>
          <w:rFonts w:hint="cs"/>
          <w:rtl/>
        </w:rPr>
        <w:t>ک</w:t>
      </w:r>
      <w:r w:rsidR="00CE393C" w:rsidRPr="0088599A">
        <w:rPr>
          <w:rStyle w:val="1-Char0"/>
          <w:rFonts w:hint="cs"/>
          <w:rtl/>
        </w:rPr>
        <w:t>ون ابد</w:t>
      </w:r>
      <w:r w:rsidR="008D60BE">
        <w:rPr>
          <w:rStyle w:val="1-Char0"/>
          <w:rFonts w:hint="cs"/>
          <w:rtl/>
        </w:rPr>
        <w:t>ی</w:t>
      </w:r>
      <w:r w:rsidR="00CE393C" w:rsidRPr="0088599A">
        <w:rPr>
          <w:rStyle w:val="1-Char0"/>
          <w:rFonts w:hint="cs"/>
          <w:rtl/>
        </w:rPr>
        <w:t xml:space="preserve"> پ</w:t>
      </w:r>
      <w:r w:rsidR="008D60BE">
        <w:rPr>
          <w:rStyle w:val="1-Char0"/>
          <w:rFonts w:hint="cs"/>
          <w:rtl/>
        </w:rPr>
        <w:t>ی</w:t>
      </w:r>
      <w:r w:rsidR="00CE393C" w:rsidRPr="0088599A">
        <w:rPr>
          <w:rStyle w:val="1-Char0"/>
          <w:rFonts w:hint="cs"/>
          <w:rtl/>
        </w:rPr>
        <w:t>وند خواهد داد.</w:t>
      </w:r>
    </w:p>
    <w:p w:rsidR="00CE393C" w:rsidRPr="0088599A" w:rsidRDefault="00CE393C" w:rsidP="004E500B">
      <w:pPr>
        <w:rPr>
          <w:rStyle w:val="1-Char0"/>
          <w:rtl/>
        </w:rPr>
      </w:pPr>
      <w:r w:rsidRPr="0088599A">
        <w:rPr>
          <w:rStyle w:val="1-Char0"/>
          <w:rFonts w:hint="cs"/>
          <w:rtl/>
        </w:rPr>
        <w:t>امروز مسلمان از خود و آئ</w:t>
      </w:r>
      <w:r w:rsidR="008D60BE">
        <w:rPr>
          <w:rStyle w:val="1-Char0"/>
          <w:rFonts w:hint="cs"/>
          <w:rtl/>
        </w:rPr>
        <w:t>ی</w:t>
      </w:r>
      <w:r w:rsidRPr="0088599A">
        <w:rPr>
          <w:rStyle w:val="1-Char0"/>
          <w:rFonts w:hint="cs"/>
          <w:rtl/>
        </w:rPr>
        <w:t>ن ح</w:t>
      </w:r>
      <w:r w:rsidR="008D60BE">
        <w:rPr>
          <w:rStyle w:val="1-Char0"/>
          <w:rFonts w:hint="cs"/>
          <w:rtl/>
        </w:rPr>
        <w:t>ی</w:t>
      </w:r>
      <w:r w:rsidRPr="0088599A">
        <w:rPr>
          <w:rStyle w:val="1-Char0"/>
          <w:rFonts w:hint="cs"/>
          <w:rtl/>
        </w:rPr>
        <w:t>ات‌بخش خو</w:t>
      </w:r>
      <w:r w:rsidR="008D60BE">
        <w:rPr>
          <w:rStyle w:val="1-Char0"/>
          <w:rFonts w:hint="cs"/>
          <w:rtl/>
        </w:rPr>
        <w:t>ی</w:t>
      </w:r>
      <w:r w:rsidRPr="0088599A">
        <w:rPr>
          <w:rStyle w:val="1-Char0"/>
          <w:rFonts w:hint="cs"/>
          <w:rtl/>
        </w:rPr>
        <w:t>ش و از صورت و س</w:t>
      </w:r>
      <w:r w:rsidR="008D60BE">
        <w:rPr>
          <w:rStyle w:val="1-Char0"/>
          <w:rFonts w:hint="cs"/>
          <w:rtl/>
        </w:rPr>
        <w:t>ی</w:t>
      </w:r>
      <w:r w:rsidRPr="0088599A">
        <w:rPr>
          <w:rStyle w:val="1-Char0"/>
          <w:rFonts w:hint="cs"/>
          <w:rtl/>
        </w:rPr>
        <w:t>ر</w:t>
      </w:r>
      <w:r w:rsidR="002A5A9D">
        <w:rPr>
          <w:rStyle w:val="1-Char0"/>
          <w:rFonts w:hint="cs"/>
          <w:rtl/>
        </w:rPr>
        <w:t>ۀ</w:t>
      </w:r>
      <w:r w:rsidRPr="0088599A">
        <w:rPr>
          <w:rStyle w:val="1-Char0"/>
          <w:rFonts w:hint="cs"/>
          <w:rtl/>
        </w:rPr>
        <w:t xml:space="preserve"> الگو</w:t>
      </w:r>
      <w:r w:rsidR="008D60BE">
        <w:rPr>
          <w:rStyle w:val="1-Char0"/>
          <w:rFonts w:hint="cs"/>
          <w:rtl/>
        </w:rPr>
        <w:t>ی</w:t>
      </w:r>
      <w:r w:rsidRPr="0088599A">
        <w:rPr>
          <w:rStyle w:val="1-Char0"/>
          <w:rFonts w:hint="cs"/>
          <w:rtl/>
        </w:rPr>
        <w:t xml:space="preserve"> پا</w:t>
      </w:r>
      <w:r w:rsidR="008D60BE">
        <w:rPr>
          <w:rStyle w:val="1-Char0"/>
          <w:rFonts w:hint="cs"/>
          <w:rtl/>
        </w:rPr>
        <w:t>ک</w:t>
      </w:r>
      <w:r w:rsidRPr="0088599A">
        <w:rPr>
          <w:rStyle w:val="1-Char0"/>
          <w:rFonts w:hint="cs"/>
          <w:rtl/>
        </w:rPr>
        <w:t>ان و ن</w:t>
      </w:r>
      <w:r w:rsidR="008D60BE">
        <w:rPr>
          <w:rStyle w:val="1-Char0"/>
          <w:rFonts w:hint="cs"/>
          <w:rtl/>
        </w:rPr>
        <w:t>یک</w:t>
      </w:r>
      <w:r w:rsidRPr="0088599A">
        <w:rPr>
          <w:rStyle w:val="1-Char0"/>
          <w:rFonts w:hint="cs"/>
          <w:rtl/>
        </w:rPr>
        <w:t xml:space="preserve"> س</w:t>
      </w:r>
      <w:r w:rsidR="008D60BE">
        <w:rPr>
          <w:rStyle w:val="1-Char0"/>
          <w:rFonts w:hint="cs"/>
          <w:rtl/>
        </w:rPr>
        <w:t>ی</w:t>
      </w:r>
      <w:r w:rsidRPr="0088599A">
        <w:rPr>
          <w:rStyle w:val="1-Char0"/>
          <w:rFonts w:hint="cs"/>
          <w:rtl/>
        </w:rPr>
        <w:t>رتان (</w:t>
      </w:r>
      <w:r w:rsidR="008D60BE">
        <w:rPr>
          <w:rStyle w:val="1-Char0"/>
          <w:rFonts w:hint="cs"/>
          <w:rtl/>
        </w:rPr>
        <w:t>ی</w:t>
      </w:r>
      <w:r w:rsidRPr="0088599A">
        <w:rPr>
          <w:rStyle w:val="1-Char0"/>
          <w:rFonts w:hint="cs"/>
          <w:rtl/>
        </w:rPr>
        <w:t>عن</w:t>
      </w:r>
      <w:r w:rsidR="008D60BE">
        <w:rPr>
          <w:rStyle w:val="1-Char0"/>
          <w:rFonts w:hint="cs"/>
          <w:rtl/>
        </w:rPr>
        <w:t>ی</w:t>
      </w:r>
      <w:r w:rsidRPr="0088599A">
        <w:rPr>
          <w:rStyle w:val="1-Char0"/>
          <w:rFonts w:hint="cs"/>
          <w:rtl/>
        </w:rPr>
        <w:t xml:space="preserve"> حضرت محمد</w:t>
      </w:r>
      <w:r w:rsidR="00343A3E" w:rsidRPr="00343A3E">
        <w:rPr>
          <w:rStyle w:val="1-Char0"/>
          <w:rFonts w:cs="CTraditional Arabic"/>
          <w:rtl/>
        </w:rPr>
        <w:t xml:space="preserve"> ج</w:t>
      </w:r>
      <w:r w:rsidRPr="0088599A">
        <w:rPr>
          <w:rStyle w:val="1-Char0"/>
          <w:rFonts w:hint="cs"/>
          <w:rtl/>
        </w:rPr>
        <w:t>) گر</w:t>
      </w:r>
      <w:r w:rsidR="008D60BE">
        <w:rPr>
          <w:rStyle w:val="1-Char0"/>
          <w:rFonts w:hint="cs"/>
          <w:rtl/>
        </w:rPr>
        <w:t>ی</w:t>
      </w:r>
      <w:r w:rsidRPr="0088599A">
        <w:rPr>
          <w:rStyle w:val="1-Char0"/>
          <w:rFonts w:hint="cs"/>
          <w:rtl/>
        </w:rPr>
        <w:t>زان و خوفنا</w:t>
      </w:r>
      <w:r w:rsidR="008D60BE">
        <w:rPr>
          <w:rStyle w:val="1-Char0"/>
          <w:rFonts w:hint="cs"/>
          <w:rtl/>
        </w:rPr>
        <w:t>ک</w:t>
      </w:r>
      <w:r w:rsidRPr="0088599A">
        <w:rPr>
          <w:rStyle w:val="1-Char0"/>
          <w:rFonts w:hint="cs"/>
          <w:rtl/>
        </w:rPr>
        <w:t xml:space="preserve"> است، و خو</w:t>
      </w:r>
      <w:r w:rsidR="008D60BE">
        <w:rPr>
          <w:rStyle w:val="1-Char0"/>
          <w:rFonts w:hint="cs"/>
          <w:rtl/>
        </w:rPr>
        <w:t>ی</w:t>
      </w:r>
      <w:r w:rsidRPr="0088599A">
        <w:rPr>
          <w:rStyle w:val="1-Char0"/>
          <w:rFonts w:hint="cs"/>
          <w:rtl/>
        </w:rPr>
        <w:t>شتن را در قعر در</w:t>
      </w:r>
      <w:r w:rsidR="008D60BE">
        <w:rPr>
          <w:rStyle w:val="1-Char0"/>
          <w:rFonts w:hint="cs"/>
          <w:rtl/>
        </w:rPr>
        <w:t>ی</w:t>
      </w:r>
      <w:r w:rsidRPr="0088599A">
        <w:rPr>
          <w:rStyle w:val="1-Char0"/>
          <w:rFonts w:hint="cs"/>
          <w:rtl/>
        </w:rPr>
        <w:t>اها</w:t>
      </w:r>
      <w:r w:rsidR="008D60BE">
        <w:rPr>
          <w:rStyle w:val="1-Char0"/>
          <w:rFonts w:hint="cs"/>
          <w:rtl/>
        </w:rPr>
        <w:t>ی</w:t>
      </w:r>
      <w:r w:rsidRPr="0088599A">
        <w:rPr>
          <w:rStyle w:val="1-Char0"/>
          <w:rFonts w:hint="cs"/>
          <w:rtl/>
        </w:rPr>
        <w:t xml:space="preserve"> پرتلاطم و مو</w:t>
      </w:r>
      <w:r w:rsidR="00023CB0" w:rsidRPr="0088599A">
        <w:rPr>
          <w:rStyle w:val="1-Char0"/>
          <w:rFonts w:hint="cs"/>
          <w:rtl/>
        </w:rPr>
        <w:t>ّ</w:t>
      </w:r>
      <w:r w:rsidRPr="0088599A">
        <w:rPr>
          <w:rStyle w:val="1-Char0"/>
          <w:rFonts w:hint="cs"/>
          <w:rtl/>
        </w:rPr>
        <w:t>اج ماد</w:t>
      </w:r>
      <w:r w:rsidR="00CF326E">
        <w:rPr>
          <w:rStyle w:val="1-Char0"/>
          <w:rFonts w:hint="cs"/>
          <w:rtl/>
        </w:rPr>
        <w:t>یّ</w:t>
      </w:r>
      <w:r w:rsidRPr="0088599A">
        <w:rPr>
          <w:rStyle w:val="1-Char0"/>
          <w:rFonts w:hint="cs"/>
          <w:rtl/>
        </w:rPr>
        <w:t>ت و غربگرا</w:t>
      </w:r>
      <w:r w:rsidR="008D60BE">
        <w:rPr>
          <w:rStyle w:val="1-Char0"/>
          <w:rFonts w:hint="cs"/>
          <w:rtl/>
        </w:rPr>
        <w:t>ی</w:t>
      </w:r>
      <w:r w:rsidRPr="0088599A">
        <w:rPr>
          <w:rStyle w:val="1-Char0"/>
          <w:rFonts w:hint="cs"/>
          <w:rtl/>
        </w:rPr>
        <w:t>، و نفس‌پرست</w:t>
      </w:r>
      <w:r w:rsidR="008D60BE">
        <w:rPr>
          <w:rStyle w:val="1-Char0"/>
          <w:rFonts w:hint="cs"/>
          <w:rtl/>
        </w:rPr>
        <w:t>ی</w:t>
      </w:r>
      <w:r w:rsidRPr="0088599A">
        <w:rPr>
          <w:rStyle w:val="1-Char0"/>
          <w:rFonts w:hint="cs"/>
          <w:rtl/>
        </w:rPr>
        <w:t xml:space="preserve"> و خودباختگ</w:t>
      </w:r>
      <w:r w:rsidR="008D60BE">
        <w:rPr>
          <w:rStyle w:val="1-Char0"/>
          <w:rFonts w:hint="cs"/>
          <w:rtl/>
        </w:rPr>
        <w:t>ی</w:t>
      </w:r>
      <w:r w:rsidRPr="0088599A">
        <w:rPr>
          <w:rStyle w:val="1-Char0"/>
          <w:rFonts w:hint="cs"/>
          <w:rtl/>
        </w:rPr>
        <w:t xml:space="preserve"> در انداخته، و عج</w:t>
      </w:r>
      <w:r w:rsidR="008D60BE">
        <w:rPr>
          <w:rStyle w:val="1-Char0"/>
          <w:rFonts w:hint="cs"/>
          <w:rtl/>
        </w:rPr>
        <w:t>ی</w:t>
      </w:r>
      <w:r w:rsidRPr="0088599A">
        <w:rPr>
          <w:rStyle w:val="1-Char0"/>
          <w:rFonts w:hint="cs"/>
          <w:rtl/>
        </w:rPr>
        <w:t>ب ا</w:t>
      </w:r>
      <w:r w:rsidR="008D60BE">
        <w:rPr>
          <w:rStyle w:val="1-Char0"/>
          <w:rFonts w:hint="cs"/>
          <w:rtl/>
        </w:rPr>
        <w:t>ی</w:t>
      </w:r>
      <w:r w:rsidRPr="0088599A">
        <w:rPr>
          <w:rStyle w:val="1-Char0"/>
          <w:rFonts w:hint="cs"/>
          <w:rtl/>
        </w:rPr>
        <w:t xml:space="preserve">نجاست </w:t>
      </w:r>
      <w:r w:rsidR="008D60BE">
        <w:rPr>
          <w:rStyle w:val="1-Char0"/>
          <w:rFonts w:hint="cs"/>
          <w:rtl/>
        </w:rPr>
        <w:t>ک</w:t>
      </w:r>
      <w:r w:rsidRPr="0088599A">
        <w:rPr>
          <w:rStyle w:val="1-Char0"/>
          <w:rFonts w:hint="cs"/>
          <w:rtl/>
        </w:rPr>
        <w:t>ه باز هم م</w:t>
      </w:r>
      <w:r w:rsidR="008D60BE">
        <w:rPr>
          <w:rStyle w:val="1-Char0"/>
          <w:rFonts w:hint="cs"/>
          <w:rtl/>
        </w:rPr>
        <w:t>ی</w:t>
      </w:r>
      <w:r w:rsidRPr="0088599A">
        <w:rPr>
          <w:rStyle w:val="1-Char0"/>
          <w:rFonts w:hint="cs"/>
          <w:rtl/>
        </w:rPr>
        <w:t>‌خواهد به ساحل بهروز</w:t>
      </w:r>
      <w:r w:rsidR="008D60BE">
        <w:rPr>
          <w:rStyle w:val="1-Char0"/>
          <w:rFonts w:hint="cs"/>
          <w:rtl/>
        </w:rPr>
        <w:t>ی</w:t>
      </w:r>
      <w:r w:rsidRPr="0088599A">
        <w:rPr>
          <w:rStyle w:val="1-Char0"/>
          <w:rFonts w:hint="cs"/>
          <w:rtl/>
        </w:rPr>
        <w:t xml:space="preserve"> و </w:t>
      </w:r>
      <w:r w:rsidR="008D60BE">
        <w:rPr>
          <w:rStyle w:val="1-Char0"/>
          <w:rFonts w:hint="cs"/>
          <w:rtl/>
        </w:rPr>
        <w:t>ک</w:t>
      </w:r>
      <w:r w:rsidRPr="0088599A">
        <w:rPr>
          <w:rStyle w:val="1-Char0"/>
          <w:rFonts w:hint="cs"/>
          <w:rtl/>
        </w:rPr>
        <w:t>ران</w:t>
      </w:r>
      <w:r w:rsidR="002A5A9D">
        <w:rPr>
          <w:rStyle w:val="1-Char0"/>
          <w:rFonts w:hint="cs"/>
          <w:rtl/>
        </w:rPr>
        <w:t>ۀ</w:t>
      </w:r>
      <w:r w:rsidRPr="0088599A">
        <w:rPr>
          <w:rStyle w:val="1-Char0"/>
          <w:rFonts w:hint="cs"/>
          <w:rtl/>
        </w:rPr>
        <w:t xml:space="preserve"> سلامت</w:t>
      </w:r>
      <w:r w:rsidR="008D60BE">
        <w:rPr>
          <w:rStyle w:val="1-Char0"/>
          <w:rFonts w:hint="cs"/>
          <w:rtl/>
        </w:rPr>
        <w:t>ی</w:t>
      </w:r>
      <w:r w:rsidRPr="0088599A">
        <w:rPr>
          <w:rStyle w:val="1-Char0"/>
          <w:rFonts w:hint="cs"/>
          <w:rtl/>
        </w:rPr>
        <w:t xml:space="preserve"> و امن و ا</w:t>
      </w:r>
      <w:r w:rsidR="008D60BE">
        <w:rPr>
          <w:rStyle w:val="1-Char0"/>
          <w:rFonts w:hint="cs"/>
          <w:rtl/>
        </w:rPr>
        <w:t>ی</w:t>
      </w:r>
      <w:r w:rsidRPr="0088599A">
        <w:rPr>
          <w:rStyle w:val="1-Char0"/>
          <w:rFonts w:hint="cs"/>
          <w:rtl/>
        </w:rPr>
        <w:t>مان برسد، در حال</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ا</w:t>
      </w:r>
      <w:r w:rsidR="008D60BE">
        <w:rPr>
          <w:rStyle w:val="1-Char0"/>
          <w:rFonts w:hint="cs"/>
          <w:rtl/>
        </w:rPr>
        <w:t>ی</w:t>
      </w:r>
      <w:r w:rsidRPr="0088599A">
        <w:rPr>
          <w:rStyle w:val="1-Char0"/>
          <w:rFonts w:hint="cs"/>
          <w:rtl/>
        </w:rPr>
        <w:t>ن خ</w:t>
      </w:r>
      <w:r w:rsidR="008D60BE">
        <w:rPr>
          <w:rStyle w:val="1-Char0"/>
          <w:rFonts w:hint="cs"/>
          <w:rtl/>
        </w:rPr>
        <w:t>ی</w:t>
      </w:r>
      <w:r w:rsidRPr="0088599A">
        <w:rPr>
          <w:rStyle w:val="1-Char0"/>
          <w:rFonts w:hint="cs"/>
          <w:rtl/>
        </w:rPr>
        <w:t>ال است و محال است و جنون.</w:t>
      </w:r>
    </w:p>
    <w:p w:rsidR="00CE393C" w:rsidRPr="0088599A" w:rsidRDefault="00CE393C" w:rsidP="004E500B">
      <w:pPr>
        <w:rPr>
          <w:rStyle w:val="1-Char0"/>
          <w:rtl/>
        </w:rPr>
      </w:pPr>
      <w:r w:rsidRPr="0088599A">
        <w:rPr>
          <w:rStyle w:val="1-Char0"/>
          <w:rFonts w:hint="cs"/>
          <w:rtl/>
        </w:rPr>
        <w:t>امروز ذلت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پ</w:t>
      </w:r>
      <w:r w:rsidR="008D60BE">
        <w:rPr>
          <w:rStyle w:val="1-Char0"/>
          <w:rFonts w:hint="cs"/>
          <w:rtl/>
        </w:rPr>
        <w:t>ی</w:t>
      </w:r>
      <w:r w:rsidRPr="0088599A">
        <w:rPr>
          <w:rStyle w:val="1-Char0"/>
          <w:rFonts w:hint="cs"/>
          <w:rtl/>
        </w:rPr>
        <w:t xml:space="preserve"> در پ</w:t>
      </w:r>
      <w:r w:rsidR="008D60BE">
        <w:rPr>
          <w:rStyle w:val="1-Char0"/>
          <w:rFonts w:hint="cs"/>
          <w:rtl/>
        </w:rPr>
        <w:t>ی</w:t>
      </w:r>
      <w:r w:rsidRPr="0088599A">
        <w:rPr>
          <w:rStyle w:val="1-Char0"/>
          <w:rFonts w:hint="cs"/>
          <w:rtl/>
        </w:rPr>
        <w:t xml:space="preserve"> مسلمانان و ش</w:t>
      </w:r>
      <w:r w:rsidR="008D60BE">
        <w:rPr>
          <w:rStyle w:val="1-Char0"/>
          <w:rFonts w:hint="cs"/>
          <w:rtl/>
        </w:rPr>
        <w:t>ک</w:t>
      </w:r>
      <w:r w:rsidRPr="0088599A">
        <w:rPr>
          <w:rStyle w:val="1-Char0"/>
          <w:rFonts w:hint="cs"/>
          <w:rtl/>
        </w:rPr>
        <w:t>ست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دردنا</w:t>
      </w:r>
      <w:r w:rsidR="008D60BE">
        <w:rPr>
          <w:rStyle w:val="1-Char0"/>
          <w:rFonts w:hint="cs"/>
          <w:rtl/>
        </w:rPr>
        <w:t>ک</w:t>
      </w:r>
      <w:r w:rsidRPr="0088599A">
        <w:rPr>
          <w:rStyle w:val="1-Char0"/>
          <w:rFonts w:hint="cs"/>
          <w:rtl/>
        </w:rPr>
        <w:t xml:space="preserve"> آنان در عرصه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مختلف ناش</w:t>
      </w:r>
      <w:r w:rsidR="008D60BE">
        <w:rPr>
          <w:rStyle w:val="1-Char0"/>
          <w:rFonts w:hint="cs"/>
          <w:rtl/>
        </w:rPr>
        <w:t>ی</w:t>
      </w:r>
      <w:r w:rsidRPr="0088599A">
        <w:rPr>
          <w:rStyle w:val="1-Char0"/>
          <w:rFonts w:hint="cs"/>
          <w:rtl/>
        </w:rPr>
        <w:t xml:space="preserve"> از غفلت و خودباختگ</w:t>
      </w:r>
      <w:r w:rsidR="008D60BE">
        <w:rPr>
          <w:rStyle w:val="1-Char0"/>
          <w:rFonts w:hint="cs"/>
          <w:rtl/>
        </w:rPr>
        <w:t>ی</w:t>
      </w:r>
      <w:r w:rsidRPr="0088599A">
        <w:rPr>
          <w:rStyle w:val="1-Char0"/>
          <w:rFonts w:hint="cs"/>
          <w:rtl/>
        </w:rPr>
        <w:t xml:space="preserve"> خود آنان است، و در اثر آن است </w:t>
      </w:r>
      <w:r w:rsidR="008D60BE">
        <w:rPr>
          <w:rStyle w:val="1-Char0"/>
          <w:rFonts w:hint="cs"/>
          <w:rtl/>
        </w:rPr>
        <w:t>ک</w:t>
      </w:r>
      <w:r w:rsidRPr="0088599A">
        <w:rPr>
          <w:rStyle w:val="1-Char0"/>
          <w:rFonts w:hint="cs"/>
          <w:rtl/>
        </w:rPr>
        <w:t xml:space="preserve">ه جهان </w:t>
      </w:r>
      <w:r w:rsidR="008D60BE">
        <w:rPr>
          <w:rStyle w:val="1-Char0"/>
          <w:rFonts w:hint="cs"/>
          <w:rtl/>
        </w:rPr>
        <w:t>ک</w:t>
      </w:r>
      <w:r w:rsidRPr="0088599A">
        <w:rPr>
          <w:rStyle w:val="1-Char0"/>
          <w:rFonts w:hint="cs"/>
          <w:rtl/>
        </w:rPr>
        <w:t>فر جرأت پ</w:t>
      </w:r>
      <w:r w:rsidR="008D60BE">
        <w:rPr>
          <w:rStyle w:val="1-Char0"/>
          <w:rFonts w:hint="cs"/>
          <w:rtl/>
        </w:rPr>
        <w:t>ی</w:t>
      </w:r>
      <w:r w:rsidRPr="0088599A">
        <w:rPr>
          <w:rStyle w:val="1-Char0"/>
          <w:rFonts w:hint="cs"/>
          <w:rtl/>
        </w:rPr>
        <w:t xml:space="preserve">دا </w:t>
      </w:r>
      <w:r w:rsidR="008D60BE">
        <w:rPr>
          <w:rStyle w:val="1-Char0"/>
          <w:rFonts w:hint="cs"/>
          <w:rtl/>
        </w:rPr>
        <w:t>ک</w:t>
      </w:r>
      <w:r w:rsidRPr="0088599A">
        <w:rPr>
          <w:rStyle w:val="1-Char0"/>
          <w:rFonts w:hint="cs"/>
          <w:rtl/>
        </w:rPr>
        <w:t>رده و در هر جا</w:t>
      </w:r>
      <w:r w:rsidR="008D60BE">
        <w:rPr>
          <w:rStyle w:val="1-Char0"/>
          <w:rFonts w:hint="cs"/>
          <w:rtl/>
        </w:rPr>
        <w:t>یی</w:t>
      </w:r>
      <w:r w:rsidRPr="0088599A">
        <w:rPr>
          <w:rStyle w:val="1-Char0"/>
          <w:rFonts w:hint="cs"/>
          <w:rtl/>
        </w:rPr>
        <w:t xml:space="preserve"> </w:t>
      </w:r>
      <w:r w:rsidR="008D60BE">
        <w:rPr>
          <w:rStyle w:val="1-Char0"/>
          <w:rFonts w:hint="cs"/>
          <w:rtl/>
        </w:rPr>
        <w:t>ک</w:t>
      </w:r>
      <w:r w:rsidRPr="0088599A">
        <w:rPr>
          <w:rStyle w:val="1-Char0"/>
          <w:rFonts w:hint="cs"/>
          <w:rtl/>
        </w:rPr>
        <w:t>ه بخواهند، خواسته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ش</w:t>
      </w:r>
      <w:r w:rsidR="008D60BE">
        <w:rPr>
          <w:rStyle w:val="1-Char0"/>
          <w:rFonts w:hint="cs"/>
          <w:rtl/>
        </w:rPr>
        <w:t>ی</w:t>
      </w:r>
      <w:r w:rsidRPr="0088599A">
        <w:rPr>
          <w:rStyle w:val="1-Char0"/>
          <w:rFonts w:hint="cs"/>
          <w:rtl/>
        </w:rPr>
        <w:t>طان</w:t>
      </w:r>
      <w:r w:rsidR="008D60BE">
        <w:rPr>
          <w:rStyle w:val="1-Char0"/>
          <w:rFonts w:hint="cs"/>
          <w:rtl/>
        </w:rPr>
        <w:t>ی</w:t>
      </w:r>
      <w:r w:rsidRPr="0088599A">
        <w:rPr>
          <w:rStyle w:val="1-Char0"/>
          <w:rFonts w:hint="cs"/>
          <w:rtl/>
        </w:rPr>
        <w:t xml:space="preserve"> خو</w:t>
      </w:r>
      <w:r w:rsidR="008D60BE">
        <w:rPr>
          <w:rStyle w:val="1-Char0"/>
          <w:rFonts w:hint="cs"/>
          <w:rtl/>
        </w:rPr>
        <w:t>ی</w:t>
      </w:r>
      <w:r w:rsidRPr="0088599A">
        <w:rPr>
          <w:rStyle w:val="1-Char0"/>
          <w:rFonts w:hint="cs"/>
          <w:rtl/>
        </w:rPr>
        <w:t>ش را اعمال</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نما</w:t>
      </w:r>
      <w:r w:rsidR="008D60BE">
        <w:rPr>
          <w:rStyle w:val="1-Char0"/>
          <w:rFonts w:hint="cs"/>
          <w:rtl/>
        </w:rPr>
        <w:t>ی</w:t>
      </w:r>
      <w:r w:rsidRPr="0088599A">
        <w:rPr>
          <w:rStyle w:val="1-Char0"/>
          <w:rFonts w:hint="cs"/>
          <w:rtl/>
        </w:rPr>
        <w:t>ند.</w:t>
      </w:r>
    </w:p>
    <w:p w:rsidR="00CE393C" w:rsidRDefault="00437EBD" w:rsidP="004E500B">
      <w:pPr>
        <w:rPr>
          <w:rStyle w:val="1-Char0"/>
          <w:rtl/>
        </w:rPr>
      </w:pPr>
      <w:r w:rsidRPr="0088599A">
        <w:rPr>
          <w:rStyle w:val="1-Char0"/>
          <w:rFonts w:hint="cs"/>
          <w:rtl/>
        </w:rPr>
        <w:t>براست</w:t>
      </w:r>
      <w:r w:rsidR="008D60BE">
        <w:rPr>
          <w:rStyle w:val="1-Char0"/>
          <w:rFonts w:hint="cs"/>
          <w:rtl/>
        </w:rPr>
        <w:t>ی</w:t>
      </w:r>
      <w:r w:rsidRPr="0088599A">
        <w:rPr>
          <w:rStyle w:val="1-Char0"/>
          <w:rFonts w:hint="cs"/>
          <w:rtl/>
        </w:rPr>
        <w:t xml:space="preserve"> اگر مسلمان</w:t>
      </w:r>
      <w:r w:rsidR="00ED5C71" w:rsidRPr="0088599A">
        <w:rPr>
          <w:rStyle w:val="1-Char0"/>
          <w:rFonts w:hint="cs"/>
          <w:rtl/>
        </w:rPr>
        <w:t>ان</w:t>
      </w:r>
      <w:r w:rsidRPr="0088599A">
        <w:rPr>
          <w:rStyle w:val="1-Char0"/>
          <w:rFonts w:hint="cs"/>
          <w:rtl/>
        </w:rPr>
        <w:t xml:space="preserve"> بر پا</w:t>
      </w:r>
      <w:r w:rsidR="008D60BE">
        <w:rPr>
          <w:rStyle w:val="1-Char0"/>
          <w:rFonts w:hint="cs"/>
          <w:rtl/>
        </w:rPr>
        <w:t>ی</w:t>
      </w:r>
      <w:r w:rsidR="002A5A9D">
        <w:rPr>
          <w:rStyle w:val="1-Char0"/>
          <w:rFonts w:hint="cs"/>
          <w:rtl/>
        </w:rPr>
        <w:t>ۀ</w:t>
      </w:r>
      <w:r w:rsidRPr="0088599A">
        <w:rPr>
          <w:rStyle w:val="1-Char0"/>
          <w:rFonts w:hint="cs"/>
          <w:rtl/>
        </w:rPr>
        <w:t xml:space="preserve"> استقلال فرهنگ</w:t>
      </w:r>
      <w:r w:rsidR="008D60BE">
        <w:rPr>
          <w:rStyle w:val="1-Char0"/>
          <w:rFonts w:hint="cs"/>
          <w:rtl/>
        </w:rPr>
        <w:t>ی</w:t>
      </w:r>
      <w:r w:rsidRPr="0088599A">
        <w:rPr>
          <w:rStyle w:val="1-Char0"/>
          <w:rFonts w:hint="cs"/>
          <w:rtl/>
        </w:rPr>
        <w:t xml:space="preserve"> و ذات</w:t>
      </w:r>
      <w:r w:rsidR="008D60BE">
        <w:rPr>
          <w:rStyle w:val="1-Char0"/>
          <w:rFonts w:hint="cs"/>
          <w:rtl/>
        </w:rPr>
        <w:t>ی</w:t>
      </w:r>
      <w:r w:rsidRPr="0088599A">
        <w:rPr>
          <w:rStyle w:val="1-Char0"/>
          <w:rFonts w:hint="cs"/>
          <w:rtl/>
        </w:rPr>
        <w:t xml:space="preserve"> خو</w:t>
      </w:r>
      <w:r w:rsidR="008D60BE">
        <w:rPr>
          <w:rStyle w:val="1-Char0"/>
          <w:rFonts w:hint="cs"/>
          <w:rtl/>
        </w:rPr>
        <w:t>ی</w:t>
      </w:r>
      <w:r w:rsidRPr="0088599A">
        <w:rPr>
          <w:rStyle w:val="1-Char0"/>
          <w:rFonts w:hint="cs"/>
          <w:rtl/>
        </w:rPr>
        <w:t>ش، و بر مبنا</w:t>
      </w:r>
      <w:r w:rsidR="008D60BE">
        <w:rPr>
          <w:rStyle w:val="1-Char0"/>
          <w:rFonts w:hint="cs"/>
          <w:rtl/>
        </w:rPr>
        <w:t>ی</w:t>
      </w:r>
      <w:r w:rsidRPr="0088599A">
        <w:rPr>
          <w:rStyle w:val="1-Char0"/>
          <w:rFonts w:hint="cs"/>
          <w:rtl/>
        </w:rPr>
        <w:t xml:space="preserve"> اوامر و فرام</w:t>
      </w:r>
      <w:r w:rsidR="008D60BE">
        <w:rPr>
          <w:rStyle w:val="1-Char0"/>
          <w:rFonts w:hint="cs"/>
          <w:rtl/>
        </w:rPr>
        <w:t>ی</w:t>
      </w:r>
      <w:r w:rsidRPr="0088599A">
        <w:rPr>
          <w:rStyle w:val="1-Char0"/>
          <w:rFonts w:hint="cs"/>
          <w:rtl/>
        </w:rPr>
        <w:t>ن اله</w:t>
      </w:r>
      <w:r w:rsidR="008D60BE">
        <w:rPr>
          <w:rStyle w:val="1-Char0"/>
          <w:rFonts w:hint="cs"/>
          <w:rtl/>
        </w:rPr>
        <w:t>ی</w:t>
      </w:r>
      <w:r w:rsidRPr="0088599A">
        <w:rPr>
          <w:rStyle w:val="1-Char0"/>
          <w:rFonts w:hint="cs"/>
          <w:rtl/>
        </w:rPr>
        <w:t xml:space="preserve"> و تعال</w:t>
      </w:r>
      <w:r w:rsidR="008D60BE">
        <w:rPr>
          <w:rStyle w:val="1-Char0"/>
          <w:rFonts w:hint="cs"/>
          <w:rtl/>
        </w:rPr>
        <w:t>ی</w:t>
      </w:r>
      <w:r w:rsidRPr="0088599A">
        <w:rPr>
          <w:rStyle w:val="1-Char0"/>
          <w:rFonts w:hint="cs"/>
          <w:rtl/>
        </w:rPr>
        <w:t>م و آموزه‌ها</w:t>
      </w:r>
      <w:r w:rsidR="008D60BE">
        <w:rPr>
          <w:rStyle w:val="1-Char0"/>
          <w:rFonts w:hint="cs"/>
          <w:rtl/>
        </w:rPr>
        <w:t>ی</w:t>
      </w:r>
      <w:r w:rsidRPr="0088599A">
        <w:rPr>
          <w:rStyle w:val="1-Char0"/>
          <w:rFonts w:hint="cs"/>
          <w:rtl/>
        </w:rPr>
        <w:t xml:space="preserve"> نبو</w:t>
      </w:r>
      <w:r w:rsidR="008D60BE">
        <w:rPr>
          <w:rStyle w:val="1-Char0"/>
          <w:rFonts w:hint="cs"/>
          <w:rtl/>
        </w:rPr>
        <w:t>ی</w:t>
      </w:r>
      <w:r w:rsidRPr="0088599A">
        <w:rPr>
          <w:rStyle w:val="1-Char0"/>
          <w:rFonts w:hint="cs"/>
          <w:rtl/>
        </w:rPr>
        <w:t>، و اح</w:t>
      </w:r>
      <w:r w:rsidR="008D60BE">
        <w:rPr>
          <w:rStyle w:val="1-Char0"/>
          <w:rFonts w:hint="cs"/>
          <w:rtl/>
        </w:rPr>
        <w:t>ک</w:t>
      </w:r>
      <w:r w:rsidRPr="0088599A">
        <w:rPr>
          <w:rStyle w:val="1-Char0"/>
          <w:rFonts w:hint="cs"/>
          <w:rtl/>
        </w:rPr>
        <w:t xml:space="preserve">ام و </w:t>
      </w:r>
      <w:r w:rsidR="007A61F0" w:rsidRPr="0088599A">
        <w:rPr>
          <w:rStyle w:val="1-Char0"/>
          <w:rFonts w:hint="cs"/>
          <w:rtl/>
        </w:rPr>
        <w:t>دستورات شرع</w:t>
      </w:r>
      <w:r w:rsidR="008D60BE">
        <w:rPr>
          <w:rStyle w:val="1-Char0"/>
          <w:rFonts w:hint="cs"/>
          <w:rtl/>
        </w:rPr>
        <w:t>ی</w:t>
      </w:r>
      <w:r w:rsidR="007A61F0" w:rsidRPr="0088599A">
        <w:rPr>
          <w:rStyle w:val="1-Char0"/>
          <w:rFonts w:hint="cs"/>
          <w:rtl/>
        </w:rPr>
        <w:t xml:space="preserve"> و حقا</w:t>
      </w:r>
      <w:r w:rsidR="008D60BE">
        <w:rPr>
          <w:rStyle w:val="1-Char0"/>
          <w:rFonts w:hint="cs"/>
          <w:rtl/>
        </w:rPr>
        <w:t>ی</w:t>
      </w:r>
      <w:r w:rsidR="007A61F0" w:rsidRPr="0088599A">
        <w:rPr>
          <w:rStyle w:val="1-Char0"/>
          <w:rFonts w:hint="cs"/>
          <w:rtl/>
        </w:rPr>
        <w:t>ق و مفاه</w:t>
      </w:r>
      <w:r w:rsidR="008D60BE">
        <w:rPr>
          <w:rStyle w:val="1-Char0"/>
          <w:rFonts w:hint="cs"/>
          <w:rtl/>
        </w:rPr>
        <w:t>ی</w:t>
      </w:r>
      <w:r w:rsidR="007A61F0" w:rsidRPr="0088599A">
        <w:rPr>
          <w:rStyle w:val="1-Char0"/>
          <w:rFonts w:hint="cs"/>
          <w:rtl/>
        </w:rPr>
        <w:t>م قرآن</w:t>
      </w:r>
      <w:r w:rsidR="008D60BE">
        <w:rPr>
          <w:rStyle w:val="1-Char0"/>
          <w:rFonts w:hint="cs"/>
          <w:rtl/>
        </w:rPr>
        <w:t>ی</w:t>
      </w:r>
      <w:r w:rsidR="007A61F0" w:rsidRPr="0088599A">
        <w:rPr>
          <w:rStyle w:val="1-Char0"/>
          <w:rFonts w:hint="cs"/>
          <w:rtl/>
        </w:rPr>
        <w:t xml:space="preserve"> و با مع</w:t>
      </w:r>
      <w:r w:rsidR="008D60BE">
        <w:rPr>
          <w:rStyle w:val="1-Char0"/>
          <w:rFonts w:hint="cs"/>
          <w:rtl/>
        </w:rPr>
        <w:t>ی</w:t>
      </w:r>
      <w:r w:rsidR="007A61F0" w:rsidRPr="0088599A">
        <w:rPr>
          <w:rStyle w:val="1-Char0"/>
          <w:rFonts w:hint="cs"/>
          <w:rtl/>
        </w:rPr>
        <w:t>ار قرار دادن زندگ</w:t>
      </w:r>
      <w:r w:rsidR="008D60BE">
        <w:rPr>
          <w:rStyle w:val="1-Char0"/>
          <w:rFonts w:hint="cs"/>
          <w:rtl/>
        </w:rPr>
        <w:t>ی</w:t>
      </w:r>
      <w:r w:rsidR="007A61F0" w:rsidRPr="0088599A">
        <w:rPr>
          <w:rStyle w:val="1-Char0"/>
          <w:rFonts w:hint="cs"/>
          <w:rtl/>
        </w:rPr>
        <w:t xml:space="preserve"> سرور جهان (حضرت محمد</w:t>
      </w:r>
      <w:r w:rsidR="00343A3E" w:rsidRPr="00343A3E">
        <w:rPr>
          <w:rStyle w:val="1-Char0"/>
          <w:rFonts w:cs="CTraditional Arabic"/>
          <w:rtl/>
        </w:rPr>
        <w:t xml:space="preserve"> ج</w:t>
      </w:r>
      <w:r w:rsidR="007A61F0" w:rsidRPr="0088599A">
        <w:rPr>
          <w:rStyle w:val="1-Char0"/>
          <w:rFonts w:hint="cs"/>
          <w:rtl/>
        </w:rPr>
        <w:t>) زندگ</w:t>
      </w:r>
      <w:r w:rsidR="008D60BE">
        <w:rPr>
          <w:rStyle w:val="1-Char0"/>
          <w:rFonts w:hint="cs"/>
          <w:rtl/>
        </w:rPr>
        <w:t>ی</w:t>
      </w:r>
      <w:r w:rsidR="007A61F0" w:rsidRPr="0088599A">
        <w:rPr>
          <w:rStyle w:val="1-Char0"/>
          <w:rFonts w:hint="cs"/>
          <w:rtl/>
        </w:rPr>
        <w:t xml:space="preserve"> ب</w:t>
      </w:r>
      <w:r w:rsidR="008D60BE">
        <w:rPr>
          <w:rStyle w:val="1-Char0"/>
          <w:rFonts w:hint="cs"/>
          <w:rtl/>
        </w:rPr>
        <w:t>ک</w:t>
      </w:r>
      <w:r w:rsidR="007A61F0" w:rsidRPr="0088599A">
        <w:rPr>
          <w:rStyle w:val="1-Char0"/>
          <w:rFonts w:hint="cs"/>
          <w:rtl/>
        </w:rPr>
        <w:t>نند، و اوامر و فرام</w:t>
      </w:r>
      <w:r w:rsidR="008D60BE">
        <w:rPr>
          <w:rStyle w:val="1-Char0"/>
          <w:rFonts w:hint="cs"/>
          <w:rtl/>
        </w:rPr>
        <w:t>ی</w:t>
      </w:r>
      <w:r w:rsidR="007A61F0" w:rsidRPr="0088599A">
        <w:rPr>
          <w:rStyle w:val="1-Char0"/>
          <w:rFonts w:hint="cs"/>
          <w:rtl/>
        </w:rPr>
        <w:t>ن خدا و رسول را نصب الع</w:t>
      </w:r>
      <w:r w:rsidR="008D60BE">
        <w:rPr>
          <w:rStyle w:val="1-Char0"/>
          <w:rFonts w:hint="cs"/>
          <w:rtl/>
        </w:rPr>
        <w:t>ی</w:t>
      </w:r>
      <w:r w:rsidR="007A61F0" w:rsidRPr="0088599A">
        <w:rPr>
          <w:rStyle w:val="1-Char0"/>
          <w:rFonts w:hint="cs"/>
          <w:rtl/>
        </w:rPr>
        <w:t>ن و آو</w:t>
      </w:r>
      <w:r w:rsidR="008D60BE">
        <w:rPr>
          <w:rStyle w:val="1-Char0"/>
          <w:rFonts w:hint="cs"/>
          <w:rtl/>
        </w:rPr>
        <w:t>ی</w:t>
      </w:r>
      <w:r w:rsidR="007A61F0" w:rsidRPr="0088599A">
        <w:rPr>
          <w:rStyle w:val="1-Char0"/>
          <w:rFonts w:hint="cs"/>
          <w:rtl/>
        </w:rPr>
        <w:t>ز</w:t>
      </w:r>
      <w:r w:rsidR="002A5A9D">
        <w:rPr>
          <w:rStyle w:val="1-Char0"/>
          <w:rFonts w:hint="cs"/>
          <w:rtl/>
        </w:rPr>
        <w:t>ۀ</w:t>
      </w:r>
      <w:r w:rsidR="007A61F0" w:rsidRPr="0088599A">
        <w:rPr>
          <w:rStyle w:val="1-Char0"/>
          <w:rFonts w:hint="cs"/>
          <w:rtl/>
        </w:rPr>
        <w:t xml:space="preserve"> گوش </w:t>
      </w:r>
      <w:r w:rsidR="004977E3" w:rsidRPr="0088599A">
        <w:rPr>
          <w:rStyle w:val="1-Char0"/>
          <w:rFonts w:hint="cs"/>
          <w:rtl/>
        </w:rPr>
        <w:t>خو</w:t>
      </w:r>
      <w:r w:rsidR="008D60BE">
        <w:rPr>
          <w:rStyle w:val="1-Char0"/>
          <w:rFonts w:hint="cs"/>
          <w:rtl/>
        </w:rPr>
        <w:t>ی</w:t>
      </w:r>
      <w:r w:rsidR="004977E3" w:rsidRPr="0088599A">
        <w:rPr>
          <w:rStyle w:val="1-Char0"/>
          <w:rFonts w:hint="cs"/>
          <w:rtl/>
        </w:rPr>
        <w:t>ش قرار دهند، حتماً در عرصه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4977E3" w:rsidRPr="0088599A">
        <w:rPr>
          <w:rStyle w:val="1-Char0"/>
          <w:rFonts w:hint="cs"/>
          <w:rtl/>
        </w:rPr>
        <w:t>مختلف ماد</w:t>
      </w:r>
      <w:r w:rsidR="008D60BE">
        <w:rPr>
          <w:rStyle w:val="1-Char0"/>
          <w:rFonts w:hint="cs"/>
          <w:rtl/>
        </w:rPr>
        <w:t>ی</w:t>
      </w:r>
      <w:r w:rsidR="004977E3" w:rsidRPr="0088599A">
        <w:rPr>
          <w:rStyle w:val="1-Char0"/>
          <w:rFonts w:hint="cs"/>
          <w:rtl/>
        </w:rPr>
        <w:t xml:space="preserve"> و معنو</w:t>
      </w:r>
      <w:r w:rsidR="008D60BE">
        <w:rPr>
          <w:rStyle w:val="1-Char0"/>
          <w:rFonts w:hint="cs"/>
          <w:rtl/>
        </w:rPr>
        <w:t>ی</w:t>
      </w:r>
      <w:r w:rsidR="004977E3" w:rsidRPr="0088599A">
        <w:rPr>
          <w:rStyle w:val="1-Char0"/>
          <w:rFonts w:hint="cs"/>
          <w:rtl/>
        </w:rPr>
        <w:t>، دن</w:t>
      </w:r>
      <w:r w:rsidR="008D60BE">
        <w:rPr>
          <w:rStyle w:val="1-Char0"/>
          <w:rFonts w:hint="cs"/>
          <w:rtl/>
        </w:rPr>
        <w:t>ی</w:t>
      </w:r>
      <w:r w:rsidR="004977E3" w:rsidRPr="0088599A">
        <w:rPr>
          <w:rStyle w:val="1-Char0"/>
          <w:rFonts w:hint="cs"/>
          <w:rtl/>
        </w:rPr>
        <w:t>و</w:t>
      </w:r>
      <w:r w:rsidR="008D60BE">
        <w:rPr>
          <w:rStyle w:val="1-Char0"/>
          <w:rFonts w:hint="cs"/>
          <w:rtl/>
        </w:rPr>
        <w:t>ی</w:t>
      </w:r>
      <w:r w:rsidR="004977E3" w:rsidRPr="0088599A">
        <w:rPr>
          <w:rStyle w:val="1-Char0"/>
          <w:rFonts w:hint="cs"/>
          <w:rtl/>
        </w:rPr>
        <w:t xml:space="preserve"> و اخرو</w:t>
      </w:r>
      <w:r w:rsidR="008D60BE">
        <w:rPr>
          <w:rStyle w:val="1-Char0"/>
          <w:rFonts w:hint="cs"/>
          <w:rtl/>
        </w:rPr>
        <w:t>ی</w:t>
      </w:r>
      <w:r w:rsidR="004977E3" w:rsidRPr="0088599A">
        <w:rPr>
          <w:rStyle w:val="1-Char0"/>
          <w:rFonts w:hint="cs"/>
          <w:rtl/>
        </w:rPr>
        <w:t>، فرد</w:t>
      </w:r>
      <w:r w:rsidR="008D60BE">
        <w:rPr>
          <w:rStyle w:val="1-Char0"/>
          <w:rFonts w:hint="cs"/>
          <w:rtl/>
        </w:rPr>
        <w:t>ی</w:t>
      </w:r>
      <w:r w:rsidR="004977E3" w:rsidRPr="0088599A">
        <w:rPr>
          <w:rStyle w:val="1-Char0"/>
          <w:rFonts w:hint="cs"/>
          <w:rtl/>
        </w:rPr>
        <w:t xml:space="preserve"> و اجتماع</w:t>
      </w:r>
      <w:r w:rsidR="008D60BE">
        <w:rPr>
          <w:rStyle w:val="1-Char0"/>
          <w:rFonts w:hint="cs"/>
          <w:rtl/>
        </w:rPr>
        <w:t>ی</w:t>
      </w:r>
      <w:r w:rsidR="004977E3" w:rsidRPr="0088599A">
        <w:rPr>
          <w:rStyle w:val="1-Char0"/>
          <w:rFonts w:hint="cs"/>
          <w:rtl/>
        </w:rPr>
        <w:t>، س</w:t>
      </w:r>
      <w:r w:rsidR="008D60BE">
        <w:rPr>
          <w:rStyle w:val="1-Char0"/>
          <w:rFonts w:hint="cs"/>
          <w:rtl/>
        </w:rPr>
        <w:t>ی</w:t>
      </w:r>
      <w:r w:rsidR="004977E3" w:rsidRPr="0088599A">
        <w:rPr>
          <w:rStyle w:val="1-Char0"/>
          <w:rFonts w:hint="cs"/>
          <w:rtl/>
        </w:rPr>
        <w:t>اس</w:t>
      </w:r>
      <w:r w:rsidR="008D60BE">
        <w:rPr>
          <w:rStyle w:val="1-Char0"/>
          <w:rFonts w:hint="cs"/>
          <w:rtl/>
        </w:rPr>
        <w:t>ی</w:t>
      </w:r>
      <w:r w:rsidR="004977E3" w:rsidRPr="0088599A">
        <w:rPr>
          <w:rStyle w:val="1-Char0"/>
          <w:rFonts w:hint="cs"/>
          <w:rtl/>
        </w:rPr>
        <w:t xml:space="preserve"> و نظام</w:t>
      </w:r>
      <w:r w:rsidR="008D60BE">
        <w:rPr>
          <w:rStyle w:val="1-Char0"/>
          <w:rFonts w:hint="cs"/>
          <w:rtl/>
        </w:rPr>
        <w:t>ی</w:t>
      </w:r>
      <w:r w:rsidR="004977E3" w:rsidRPr="0088599A">
        <w:rPr>
          <w:rStyle w:val="1-Char0"/>
          <w:rFonts w:hint="cs"/>
          <w:rtl/>
        </w:rPr>
        <w:t>، فرهنگ</w:t>
      </w:r>
      <w:r w:rsidR="008D60BE">
        <w:rPr>
          <w:rStyle w:val="1-Char0"/>
          <w:rFonts w:hint="cs"/>
          <w:rtl/>
        </w:rPr>
        <w:t>ی</w:t>
      </w:r>
      <w:r w:rsidR="004977E3" w:rsidRPr="0088599A">
        <w:rPr>
          <w:rStyle w:val="1-Char0"/>
          <w:rFonts w:hint="cs"/>
          <w:rtl/>
        </w:rPr>
        <w:t xml:space="preserve"> </w:t>
      </w:r>
      <w:r w:rsidR="0047532B" w:rsidRPr="0088599A">
        <w:rPr>
          <w:rStyle w:val="1-Char0"/>
          <w:rFonts w:hint="cs"/>
          <w:rtl/>
        </w:rPr>
        <w:t>و اقتصاد</w:t>
      </w:r>
      <w:r w:rsidR="008D60BE">
        <w:rPr>
          <w:rStyle w:val="1-Char0"/>
          <w:rFonts w:hint="cs"/>
          <w:rtl/>
        </w:rPr>
        <w:t>ی</w:t>
      </w:r>
      <w:r w:rsidR="0047532B" w:rsidRPr="0088599A">
        <w:rPr>
          <w:rStyle w:val="1-Char0"/>
          <w:rFonts w:hint="cs"/>
          <w:rtl/>
        </w:rPr>
        <w:t xml:space="preserve"> و... پ</w:t>
      </w:r>
      <w:r w:rsidR="008D60BE">
        <w:rPr>
          <w:rStyle w:val="1-Char0"/>
          <w:rFonts w:hint="cs"/>
          <w:rtl/>
        </w:rPr>
        <w:t>ی</w:t>
      </w:r>
      <w:r w:rsidR="0047532B" w:rsidRPr="0088599A">
        <w:rPr>
          <w:rStyle w:val="1-Char0"/>
          <w:rFonts w:hint="cs"/>
          <w:rtl/>
        </w:rPr>
        <w:t xml:space="preserve">شرفت خواهند </w:t>
      </w:r>
      <w:r w:rsidR="008D60BE">
        <w:rPr>
          <w:rStyle w:val="1-Char0"/>
          <w:rFonts w:hint="cs"/>
          <w:rtl/>
        </w:rPr>
        <w:t>ک</w:t>
      </w:r>
      <w:r w:rsidR="0047532B" w:rsidRPr="0088599A">
        <w:rPr>
          <w:rStyle w:val="1-Char0"/>
          <w:rFonts w:hint="cs"/>
          <w:rtl/>
        </w:rPr>
        <w:t xml:space="preserve">رد و بر </w:t>
      </w:r>
      <w:r w:rsidR="008D60BE">
        <w:rPr>
          <w:rStyle w:val="1-Char0"/>
          <w:rFonts w:hint="cs"/>
          <w:rtl/>
        </w:rPr>
        <w:t>ک</w:t>
      </w:r>
      <w:r w:rsidR="0047532B" w:rsidRPr="0088599A">
        <w:rPr>
          <w:rStyle w:val="1-Char0"/>
          <w:rFonts w:hint="cs"/>
          <w:rtl/>
        </w:rPr>
        <w:t>ل جهان ح</w:t>
      </w:r>
      <w:r w:rsidR="008D60BE">
        <w:rPr>
          <w:rStyle w:val="1-Char0"/>
          <w:rFonts w:hint="cs"/>
          <w:rtl/>
        </w:rPr>
        <w:t>ک</w:t>
      </w:r>
      <w:r w:rsidR="0047532B" w:rsidRPr="0088599A">
        <w:rPr>
          <w:rStyle w:val="1-Char0"/>
          <w:rFonts w:hint="cs"/>
          <w:rtl/>
        </w:rPr>
        <w:t xml:space="preserve">ومت </w:t>
      </w:r>
      <w:r w:rsidR="006A1D50" w:rsidRPr="0088599A">
        <w:rPr>
          <w:rStyle w:val="1-Char0"/>
          <w:rFonts w:hint="cs"/>
          <w:rtl/>
        </w:rPr>
        <w:t>و س</w:t>
      </w:r>
      <w:r w:rsidR="008D60BE">
        <w:rPr>
          <w:rStyle w:val="1-Char0"/>
          <w:rFonts w:hint="cs"/>
          <w:rtl/>
        </w:rPr>
        <w:t>ی</w:t>
      </w:r>
      <w:r w:rsidR="006A1D50" w:rsidRPr="0088599A">
        <w:rPr>
          <w:rStyle w:val="1-Char0"/>
          <w:rFonts w:hint="cs"/>
          <w:rtl/>
        </w:rPr>
        <w:t>ادت خواهند نمود و به عزت و سربلند</w:t>
      </w:r>
      <w:r w:rsidR="008D60BE">
        <w:rPr>
          <w:rStyle w:val="1-Char0"/>
          <w:rFonts w:hint="cs"/>
          <w:rtl/>
        </w:rPr>
        <w:t>ی</w:t>
      </w:r>
      <w:r w:rsidR="006A1D50" w:rsidRPr="0088599A">
        <w:rPr>
          <w:rStyle w:val="1-Char0"/>
          <w:rFonts w:hint="cs"/>
          <w:rtl/>
        </w:rPr>
        <w:t xml:space="preserve"> و افتخار و بالندگ</w:t>
      </w:r>
      <w:r w:rsidR="008D60BE">
        <w:rPr>
          <w:rStyle w:val="1-Char0"/>
          <w:rFonts w:hint="cs"/>
          <w:rtl/>
        </w:rPr>
        <w:t>ی</w:t>
      </w:r>
      <w:r w:rsidR="006A1D50" w:rsidRPr="0088599A">
        <w:rPr>
          <w:rStyle w:val="1-Char0"/>
          <w:rFonts w:hint="cs"/>
          <w:rtl/>
        </w:rPr>
        <w:t xml:space="preserve"> و ش</w:t>
      </w:r>
      <w:r w:rsidR="008D60BE">
        <w:rPr>
          <w:rStyle w:val="1-Char0"/>
          <w:rFonts w:hint="cs"/>
          <w:rtl/>
        </w:rPr>
        <w:t>ک</w:t>
      </w:r>
      <w:r w:rsidR="006A1D50" w:rsidRPr="0088599A">
        <w:rPr>
          <w:rStyle w:val="1-Char0"/>
          <w:rFonts w:hint="cs"/>
          <w:rtl/>
        </w:rPr>
        <w:t>وه و جلال، و مجد و عظمت خواهند رس</w:t>
      </w:r>
      <w:r w:rsidR="008D60BE">
        <w:rPr>
          <w:rStyle w:val="1-Char0"/>
          <w:rFonts w:hint="cs"/>
          <w:rtl/>
        </w:rPr>
        <w:t>ی</w:t>
      </w:r>
      <w:r w:rsidR="006A1D50" w:rsidRPr="0088599A">
        <w:rPr>
          <w:rStyle w:val="1-Char0"/>
          <w:rFonts w:hint="cs"/>
          <w:rtl/>
        </w:rPr>
        <w:t>د، ول</w:t>
      </w:r>
      <w:r w:rsidR="008D60BE">
        <w:rPr>
          <w:rStyle w:val="1-Char0"/>
          <w:rFonts w:hint="cs"/>
          <w:rtl/>
        </w:rPr>
        <w:t>ی</w:t>
      </w:r>
      <w:r w:rsidR="006A1D50" w:rsidRPr="0088599A">
        <w:rPr>
          <w:rStyle w:val="1-Char0"/>
          <w:rFonts w:hint="cs"/>
          <w:rtl/>
        </w:rPr>
        <w:t xml:space="preserve"> اگر از فرهنگ اسلام</w:t>
      </w:r>
      <w:r w:rsidR="008D60BE">
        <w:rPr>
          <w:rStyle w:val="1-Char0"/>
          <w:rFonts w:hint="cs"/>
          <w:rtl/>
        </w:rPr>
        <w:t>ی</w:t>
      </w:r>
      <w:r w:rsidR="006A1D50" w:rsidRPr="0088599A">
        <w:rPr>
          <w:rStyle w:val="1-Char0"/>
          <w:rFonts w:hint="cs"/>
          <w:rtl/>
        </w:rPr>
        <w:t xml:space="preserve"> و </w:t>
      </w:r>
      <w:r w:rsidR="00833577"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6A1D50" w:rsidRPr="0088599A">
        <w:rPr>
          <w:rStyle w:val="1-Char0"/>
          <w:rFonts w:hint="cs"/>
          <w:rtl/>
        </w:rPr>
        <w:t>نبو</w:t>
      </w:r>
      <w:r w:rsidR="008D60BE">
        <w:rPr>
          <w:rStyle w:val="1-Char0"/>
          <w:rFonts w:hint="cs"/>
          <w:rtl/>
        </w:rPr>
        <w:t>ی</w:t>
      </w:r>
      <w:r w:rsidR="006A1D50" w:rsidRPr="0088599A">
        <w:rPr>
          <w:rStyle w:val="1-Char0"/>
          <w:rFonts w:hint="cs"/>
          <w:rtl/>
        </w:rPr>
        <w:t xml:space="preserve"> فاصله گرفتند، و ب</w:t>
      </w:r>
      <w:r w:rsidR="008D60BE">
        <w:rPr>
          <w:rStyle w:val="1-Char0"/>
          <w:rFonts w:hint="cs"/>
          <w:rtl/>
        </w:rPr>
        <w:t>ی</w:t>
      </w:r>
      <w:r w:rsidR="006A1D50" w:rsidRPr="0088599A">
        <w:rPr>
          <w:rStyle w:val="1-Char0"/>
          <w:rFonts w:hint="cs"/>
          <w:rtl/>
        </w:rPr>
        <w:t>گانگان و غرب</w:t>
      </w:r>
      <w:r w:rsidR="008D60BE">
        <w:rPr>
          <w:rStyle w:val="1-Char0"/>
          <w:rFonts w:hint="cs"/>
          <w:rtl/>
        </w:rPr>
        <w:t>ی</w:t>
      </w:r>
      <w:r w:rsidR="006A1D50" w:rsidRPr="0088599A">
        <w:rPr>
          <w:rStyle w:val="1-Char0"/>
          <w:rFonts w:hint="cs"/>
          <w:rtl/>
        </w:rPr>
        <w:t>ان را اسو</w:t>
      </w:r>
      <w:r w:rsidR="002A5A9D">
        <w:rPr>
          <w:rStyle w:val="1-Char0"/>
          <w:rFonts w:hint="cs"/>
          <w:rtl/>
        </w:rPr>
        <w:t>ۀ</w:t>
      </w:r>
      <w:r w:rsidR="006A1D50" w:rsidRPr="0088599A">
        <w:rPr>
          <w:rStyle w:val="1-Char0"/>
          <w:rFonts w:hint="cs"/>
          <w:rtl/>
        </w:rPr>
        <w:t xml:space="preserve"> خو</w:t>
      </w:r>
      <w:r w:rsidR="008D60BE">
        <w:rPr>
          <w:rStyle w:val="1-Char0"/>
          <w:rFonts w:hint="cs"/>
          <w:rtl/>
        </w:rPr>
        <w:t>ی</w:t>
      </w:r>
      <w:r w:rsidR="006A1D50" w:rsidRPr="0088599A">
        <w:rPr>
          <w:rStyle w:val="1-Char0"/>
          <w:rFonts w:hint="cs"/>
          <w:rtl/>
        </w:rPr>
        <w:t>ش قرار دادند، حتماً در گرداب بدبخت</w:t>
      </w:r>
      <w:r w:rsidR="008D60BE">
        <w:rPr>
          <w:rStyle w:val="1-Char0"/>
          <w:rFonts w:hint="cs"/>
          <w:rtl/>
        </w:rPr>
        <w:t>ی</w:t>
      </w:r>
      <w:r w:rsidR="006A1D50" w:rsidRPr="0088599A">
        <w:rPr>
          <w:rStyle w:val="1-Char0"/>
          <w:rFonts w:hint="cs"/>
          <w:rtl/>
        </w:rPr>
        <w:t xml:space="preserve"> و ب</w:t>
      </w:r>
      <w:r w:rsidR="008D60BE">
        <w:rPr>
          <w:rStyle w:val="1-Char0"/>
          <w:rFonts w:hint="cs"/>
          <w:rtl/>
        </w:rPr>
        <w:t>ی</w:t>
      </w:r>
      <w:r w:rsidR="006A1D50" w:rsidRPr="0088599A">
        <w:rPr>
          <w:rStyle w:val="1-Char0"/>
          <w:rFonts w:hint="cs"/>
          <w:rtl/>
        </w:rPr>
        <w:t>چارگ</w:t>
      </w:r>
      <w:r w:rsidR="008D60BE">
        <w:rPr>
          <w:rStyle w:val="1-Char0"/>
          <w:rFonts w:hint="cs"/>
          <w:rtl/>
        </w:rPr>
        <w:t>ی</w:t>
      </w:r>
      <w:r w:rsidR="006A1D50" w:rsidRPr="0088599A">
        <w:rPr>
          <w:rStyle w:val="1-Char0"/>
          <w:rFonts w:hint="cs"/>
          <w:rtl/>
        </w:rPr>
        <w:t>، و ضلالت و گمراه</w:t>
      </w:r>
      <w:r w:rsidR="008D60BE">
        <w:rPr>
          <w:rStyle w:val="1-Char0"/>
          <w:rFonts w:hint="cs"/>
          <w:rtl/>
        </w:rPr>
        <w:t>ی</w:t>
      </w:r>
      <w:r w:rsidR="006A1D50" w:rsidRPr="0088599A">
        <w:rPr>
          <w:rStyle w:val="1-Char0"/>
          <w:rFonts w:hint="cs"/>
          <w:rtl/>
        </w:rPr>
        <w:t xml:space="preserve"> و فلا</w:t>
      </w:r>
      <w:r w:rsidR="008D60BE">
        <w:rPr>
          <w:rStyle w:val="1-Char0"/>
          <w:rFonts w:hint="cs"/>
          <w:rtl/>
        </w:rPr>
        <w:t>ک</w:t>
      </w:r>
      <w:r w:rsidR="006A1D50" w:rsidRPr="0088599A">
        <w:rPr>
          <w:rStyle w:val="1-Char0"/>
          <w:rFonts w:hint="cs"/>
          <w:rtl/>
        </w:rPr>
        <w:t>ت و نگون‌بخت</w:t>
      </w:r>
      <w:r w:rsidR="008D60BE">
        <w:rPr>
          <w:rStyle w:val="1-Char0"/>
          <w:rFonts w:hint="cs"/>
          <w:rtl/>
        </w:rPr>
        <w:t>ی</w:t>
      </w:r>
      <w:r w:rsidR="006A1D50" w:rsidRPr="0088599A">
        <w:rPr>
          <w:rStyle w:val="1-Char0"/>
          <w:rFonts w:hint="cs"/>
          <w:rtl/>
        </w:rPr>
        <w:t xml:space="preserve"> و شقاوت و خوار</w:t>
      </w:r>
      <w:r w:rsidR="008D60BE">
        <w:rPr>
          <w:rStyle w:val="1-Char0"/>
          <w:rFonts w:hint="cs"/>
          <w:rtl/>
        </w:rPr>
        <w:t>ی</w:t>
      </w:r>
      <w:r w:rsidR="006A1D50" w:rsidRPr="0088599A">
        <w:rPr>
          <w:rStyle w:val="1-Char0"/>
          <w:rFonts w:hint="cs"/>
          <w:rtl/>
        </w:rPr>
        <w:t xml:space="preserve"> خواهند افتاد.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722B00" w:rsidTr="00722B00">
        <w:tc>
          <w:tcPr>
            <w:tcW w:w="3368" w:type="dxa"/>
          </w:tcPr>
          <w:p w:rsidR="00722B00" w:rsidRPr="00CF27FF" w:rsidRDefault="008D60BE" w:rsidP="00CF27FF">
            <w:pPr>
              <w:ind w:firstLine="0"/>
              <w:jc w:val="lowKashida"/>
              <w:rPr>
                <w:rStyle w:val="1-Char0"/>
                <w:sz w:val="2"/>
                <w:szCs w:val="2"/>
                <w:rtl/>
              </w:rPr>
            </w:pPr>
            <w:r>
              <w:rPr>
                <w:rStyle w:val="1-Char0"/>
                <w:rFonts w:hint="cs"/>
                <w:rtl/>
              </w:rPr>
              <w:t>ک</w:t>
            </w:r>
            <w:r w:rsidR="00CF27FF" w:rsidRPr="0088599A">
              <w:rPr>
                <w:rStyle w:val="1-Char0"/>
                <w:rFonts w:hint="cs"/>
                <w:rtl/>
              </w:rPr>
              <w:t>سان</w:t>
            </w:r>
            <w:r>
              <w:rPr>
                <w:rStyle w:val="1-Char0"/>
                <w:rFonts w:hint="cs"/>
                <w:rtl/>
              </w:rPr>
              <w:t>ی</w:t>
            </w:r>
            <w:r w:rsidR="00CF27FF" w:rsidRPr="0088599A">
              <w:rPr>
                <w:rStyle w:val="1-Char0"/>
                <w:rFonts w:hint="cs"/>
                <w:rtl/>
              </w:rPr>
              <w:t xml:space="preserve"> </w:t>
            </w:r>
            <w:r>
              <w:rPr>
                <w:rStyle w:val="1-Char0"/>
                <w:rFonts w:hint="cs"/>
                <w:rtl/>
              </w:rPr>
              <w:t>ک</w:t>
            </w:r>
            <w:r w:rsidR="00CF27FF" w:rsidRPr="0088599A">
              <w:rPr>
                <w:rStyle w:val="1-Char0"/>
                <w:rFonts w:hint="cs"/>
                <w:rtl/>
              </w:rPr>
              <w:t>ز</w:t>
            </w:r>
            <w:r>
              <w:rPr>
                <w:rStyle w:val="1-Char0"/>
                <w:rFonts w:hint="cs"/>
                <w:rtl/>
              </w:rPr>
              <w:t>ی</w:t>
            </w:r>
            <w:r w:rsidR="00CF27FF" w:rsidRPr="0088599A">
              <w:rPr>
                <w:rStyle w:val="1-Char0"/>
                <w:rFonts w:hint="cs"/>
                <w:rtl/>
              </w:rPr>
              <w:t>ن راه برگشته‌اند</w:t>
            </w:r>
            <w:r w:rsidR="00CF27FF">
              <w:rPr>
                <w:rStyle w:val="1-Char0"/>
                <w:rtl/>
              </w:rPr>
              <w:br/>
            </w:r>
          </w:p>
        </w:tc>
        <w:tc>
          <w:tcPr>
            <w:tcW w:w="567" w:type="dxa"/>
          </w:tcPr>
          <w:p w:rsidR="00722B00" w:rsidRDefault="00722B00" w:rsidP="00CF27FF">
            <w:pPr>
              <w:ind w:firstLine="0"/>
              <w:jc w:val="lowKashida"/>
              <w:rPr>
                <w:rStyle w:val="1-Char0"/>
                <w:rtl/>
              </w:rPr>
            </w:pPr>
          </w:p>
        </w:tc>
        <w:tc>
          <w:tcPr>
            <w:tcW w:w="3369" w:type="dxa"/>
          </w:tcPr>
          <w:p w:rsidR="00722B00" w:rsidRPr="00CF27FF" w:rsidRDefault="00CF27FF" w:rsidP="00CF27FF">
            <w:pPr>
              <w:ind w:firstLine="0"/>
              <w:jc w:val="lowKashida"/>
              <w:rPr>
                <w:rStyle w:val="1-Char0"/>
                <w:sz w:val="2"/>
                <w:szCs w:val="2"/>
                <w:rtl/>
              </w:rPr>
            </w:pPr>
            <w:r w:rsidRPr="0088599A">
              <w:rPr>
                <w:rStyle w:val="1-Char0"/>
                <w:rFonts w:hint="cs"/>
                <w:rtl/>
              </w:rPr>
              <w:t>برفتند بس</w:t>
            </w:r>
            <w:r w:rsidR="008D60BE">
              <w:rPr>
                <w:rStyle w:val="1-Char0"/>
                <w:rFonts w:hint="cs"/>
                <w:rtl/>
              </w:rPr>
              <w:t>ی</w:t>
            </w:r>
            <w:r w:rsidRPr="0088599A">
              <w:rPr>
                <w:rStyle w:val="1-Char0"/>
                <w:rFonts w:hint="cs"/>
                <w:rtl/>
              </w:rPr>
              <w:t>ار و سرگشته‌اند</w:t>
            </w:r>
            <w:r>
              <w:rPr>
                <w:rStyle w:val="1-Char0"/>
                <w:rtl/>
              </w:rPr>
              <w:br/>
            </w:r>
          </w:p>
        </w:tc>
      </w:tr>
      <w:tr w:rsidR="00CF27FF" w:rsidTr="00722B00">
        <w:tc>
          <w:tcPr>
            <w:tcW w:w="3368" w:type="dxa"/>
          </w:tcPr>
          <w:p w:rsidR="00CF27FF" w:rsidRPr="00CF27FF" w:rsidRDefault="00CF27FF" w:rsidP="00CF27FF">
            <w:pPr>
              <w:ind w:firstLine="0"/>
              <w:jc w:val="lowKashida"/>
              <w:rPr>
                <w:rStyle w:val="1-Char0"/>
                <w:sz w:val="2"/>
                <w:szCs w:val="2"/>
                <w:rtl/>
              </w:rPr>
            </w:pPr>
            <w:r w:rsidRPr="0088599A">
              <w:rPr>
                <w:rStyle w:val="1-Char0"/>
                <w:rFonts w:hint="cs"/>
                <w:rtl/>
              </w:rPr>
              <w:t>خلاف پ</w:t>
            </w:r>
            <w:r w:rsidR="008D60BE">
              <w:rPr>
                <w:rStyle w:val="1-Char0"/>
                <w:rFonts w:hint="cs"/>
                <w:rtl/>
              </w:rPr>
              <w:t>ی</w:t>
            </w:r>
            <w:r w:rsidRPr="0088599A">
              <w:rPr>
                <w:rStyle w:val="1-Char0"/>
                <w:rFonts w:hint="cs"/>
                <w:rtl/>
              </w:rPr>
              <w:t xml:space="preserve">مبر </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ره گز</w:t>
            </w:r>
            <w:r w:rsidR="008D60BE">
              <w:rPr>
                <w:rStyle w:val="1-Char0"/>
                <w:rFonts w:hint="cs"/>
                <w:rtl/>
              </w:rPr>
              <w:t>ی</w:t>
            </w:r>
            <w:r w:rsidRPr="0088599A">
              <w:rPr>
                <w:rStyle w:val="1-Char0"/>
                <w:rFonts w:hint="cs"/>
                <w:rtl/>
              </w:rPr>
              <w:t>د</w:t>
            </w:r>
            <w:r>
              <w:rPr>
                <w:rStyle w:val="1-Char0"/>
                <w:rtl/>
              </w:rPr>
              <w:br/>
            </w:r>
          </w:p>
        </w:tc>
        <w:tc>
          <w:tcPr>
            <w:tcW w:w="567" w:type="dxa"/>
          </w:tcPr>
          <w:p w:rsidR="00CF27FF" w:rsidRDefault="00CF27FF" w:rsidP="00CF27FF">
            <w:pPr>
              <w:ind w:firstLine="0"/>
              <w:jc w:val="lowKashida"/>
              <w:rPr>
                <w:rStyle w:val="1-Char0"/>
                <w:rtl/>
              </w:rPr>
            </w:pPr>
          </w:p>
        </w:tc>
        <w:tc>
          <w:tcPr>
            <w:tcW w:w="3369" w:type="dxa"/>
          </w:tcPr>
          <w:p w:rsidR="00CF27FF" w:rsidRPr="00CF27FF" w:rsidRDefault="008D60BE" w:rsidP="00CF27FF">
            <w:pPr>
              <w:ind w:firstLine="0"/>
              <w:jc w:val="lowKashida"/>
              <w:rPr>
                <w:rStyle w:val="1-Char0"/>
                <w:sz w:val="2"/>
                <w:szCs w:val="2"/>
                <w:rtl/>
              </w:rPr>
            </w:pPr>
            <w:r>
              <w:rPr>
                <w:rStyle w:val="1-Char0"/>
                <w:rFonts w:hint="cs"/>
                <w:rtl/>
              </w:rPr>
              <w:t>ک</w:t>
            </w:r>
            <w:r w:rsidR="00CF27FF" w:rsidRPr="0088599A">
              <w:rPr>
                <w:rStyle w:val="1-Char0"/>
                <w:rFonts w:hint="cs"/>
                <w:rtl/>
              </w:rPr>
              <w:t>ه هرگز به منزل نخواهد رس</w:t>
            </w:r>
            <w:r>
              <w:rPr>
                <w:rStyle w:val="1-Char0"/>
                <w:rFonts w:hint="cs"/>
                <w:rtl/>
              </w:rPr>
              <w:t>ی</w:t>
            </w:r>
            <w:r w:rsidR="00CF27FF" w:rsidRPr="0088599A">
              <w:rPr>
                <w:rStyle w:val="1-Char0"/>
                <w:rFonts w:hint="cs"/>
                <w:rtl/>
              </w:rPr>
              <w:t>د</w:t>
            </w:r>
            <w:r w:rsidR="00CF27FF">
              <w:rPr>
                <w:rStyle w:val="1-Char0"/>
                <w:rtl/>
              </w:rPr>
              <w:br/>
            </w:r>
          </w:p>
        </w:tc>
      </w:tr>
      <w:tr w:rsidR="00CF27FF" w:rsidTr="00722B00">
        <w:tc>
          <w:tcPr>
            <w:tcW w:w="3368" w:type="dxa"/>
          </w:tcPr>
          <w:p w:rsidR="00CF27FF" w:rsidRPr="00CF27FF" w:rsidRDefault="00CF27FF" w:rsidP="00CF27FF">
            <w:pPr>
              <w:ind w:firstLine="0"/>
              <w:jc w:val="lowKashida"/>
              <w:rPr>
                <w:rStyle w:val="1-Char0"/>
                <w:sz w:val="2"/>
                <w:szCs w:val="2"/>
                <w:rtl/>
              </w:rPr>
            </w:pPr>
            <w:r w:rsidRPr="0088599A">
              <w:rPr>
                <w:rStyle w:val="1-Char0"/>
                <w:rFonts w:hint="cs"/>
                <w:rtl/>
              </w:rPr>
              <w:t>مپندار سعد</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راه صفا</w:t>
            </w:r>
            <w:r>
              <w:rPr>
                <w:rStyle w:val="1-Char0"/>
                <w:rtl/>
              </w:rPr>
              <w:br/>
            </w:r>
          </w:p>
        </w:tc>
        <w:tc>
          <w:tcPr>
            <w:tcW w:w="567" w:type="dxa"/>
          </w:tcPr>
          <w:p w:rsidR="00CF27FF" w:rsidRDefault="00CF27FF" w:rsidP="00CF27FF">
            <w:pPr>
              <w:ind w:firstLine="0"/>
              <w:jc w:val="lowKashida"/>
              <w:rPr>
                <w:rStyle w:val="1-Char0"/>
                <w:rtl/>
              </w:rPr>
            </w:pPr>
          </w:p>
        </w:tc>
        <w:tc>
          <w:tcPr>
            <w:tcW w:w="3369" w:type="dxa"/>
          </w:tcPr>
          <w:p w:rsidR="00CF27FF" w:rsidRPr="00CF27FF" w:rsidRDefault="00CF27FF" w:rsidP="00CF27FF">
            <w:pPr>
              <w:ind w:firstLine="0"/>
              <w:jc w:val="lowKashida"/>
              <w:rPr>
                <w:rStyle w:val="1-Char0"/>
                <w:sz w:val="2"/>
                <w:szCs w:val="2"/>
                <w:rtl/>
              </w:rPr>
            </w:pPr>
            <w:r w:rsidRPr="0088599A">
              <w:rPr>
                <w:rStyle w:val="1-Char0"/>
                <w:rFonts w:hint="cs"/>
                <w:rtl/>
              </w:rPr>
              <w:t>توان رفت جز بر پ</w:t>
            </w:r>
            <w:r w:rsidR="008D60BE">
              <w:rPr>
                <w:rStyle w:val="1-Char0"/>
                <w:rFonts w:hint="cs"/>
                <w:rtl/>
              </w:rPr>
              <w:t>ی</w:t>
            </w:r>
            <w:r w:rsidRPr="0088599A">
              <w:rPr>
                <w:rStyle w:val="1-Char0"/>
                <w:rFonts w:hint="cs"/>
                <w:rtl/>
              </w:rPr>
              <w:t xml:space="preserve"> مصطف</w:t>
            </w:r>
            <w:r w:rsidR="008D60BE">
              <w:rPr>
                <w:rStyle w:val="1-Char0"/>
                <w:rFonts w:hint="cs"/>
                <w:rtl/>
              </w:rPr>
              <w:t>ی</w:t>
            </w:r>
            <w:r>
              <w:rPr>
                <w:rStyle w:val="1-Char0"/>
                <w:rtl/>
              </w:rPr>
              <w:br/>
            </w:r>
          </w:p>
        </w:tc>
      </w:tr>
    </w:tbl>
    <w:p w:rsidR="00F808CF" w:rsidRPr="00CD753D" w:rsidRDefault="00EA0E31" w:rsidP="00CF27FF">
      <w:pPr>
        <w:pStyle w:val="8-0"/>
        <w:ind w:firstLine="0"/>
        <w:jc w:val="right"/>
      </w:pPr>
      <w:r w:rsidRPr="00CD753D">
        <w:rPr>
          <w:rFonts w:hint="cs"/>
          <w:rtl/>
        </w:rPr>
        <w:t>(سعد</w:t>
      </w:r>
      <w:r w:rsidR="008D60BE">
        <w:rPr>
          <w:rFonts w:hint="cs"/>
          <w:rtl/>
        </w:rPr>
        <w:t>ی</w:t>
      </w:r>
      <w:r w:rsidRPr="00CD753D">
        <w:rPr>
          <w:rFonts w:hint="cs"/>
          <w:rtl/>
        </w:rPr>
        <w:t>)</w:t>
      </w:r>
    </w:p>
    <w:p w:rsidR="006A1D50" w:rsidRPr="0088599A" w:rsidRDefault="00854520" w:rsidP="00CF27FF">
      <w:pPr>
        <w:rPr>
          <w:rStyle w:val="1-Char0"/>
          <w:rtl/>
        </w:rPr>
      </w:pPr>
      <w:r w:rsidRPr="0088599A">
        <w:rPr>
          <w:rStyle w:val="1-Char0"/>
          <w:rFonts w:hint="cs"/>
          <w:rtl/>
        </w:rPr>
        <w:t>مسلمان در پرتو تعال</w:t>
      </w:r>
      <w:r w:rsidR="008D60BE">
        <w:rPr>
          <w:rStyle w:val="1-Char0"/>
          <w:rFonts w:hint="cs"/>
          <w:rtl/>
        </w:rPr>
        <w:t>ی</w:t>
      </w:r>
      <w:r w:rsidRPr="0088599A">
        <w:rPr>
          <w:rStyle w:val="1-Char0"/>
          <w:rFonts w:hint="cs"/>
          <w:rtl/>
        </w:rPr>
        <w:t>م ح</w:t>
      </w:r>
      <w:r w:rsidR="008D60BE">
        <w:rPr>
          <w:rStyle w:val="1-Char0"/>
          <w:rFonts w:hint="cs"/>
          <w:rtl/>
        </w:rPr>
        <w:t>ی</w:t>
      </w:r>
      <w:r w:rsidRPr="0088599A">
        <w:rPr>
          <w:rStyle w:val="1-Char0"/>
          <w:rFonts w:hint="cs"/>
          <w:rtl/>
        </w:rPr>
        <w:t xml:space="preserve">ات بخش قرآن و </w:t>
      </w:r>
      <w:r w:rsidR="00833577" w:rsidRPr="0088599A">
        <w:rPr>
          <w:rStyle w:val="1-Char0"/>
          <w:rFonts w:hint="cs"/>
          <w:rtl/>
        </w:rPr>
        <w:t>سنّت</w:t>
      </w:r>
      <w:r w:rsidRPr="0088599A">
        <w:rPr>
          <w:rStyle w:val="1-Char0"/>
          <w:rFonts w:hint="cs"/>
          <w:rtl/>
        </w:rPr>
        <w:t>، و اطاعت و پ</w:t>
      </w:r>
      <w:r w:rsidR="008D60BE">
        <w:rPr>
          <w:rStyle w:val="1-Char0"/>
          <w:rFonts w:hint="cs"/>
          <w:rtl/>
        </w:rPr>
        <w:t>ی</w:t>
      </w:r>
      <w:r w:rsidRPr="0088599A">
        <w:rPr>
          <w:rStyle w:val="1-Char0"/>
          <w:rFonts w:hint="cs"/>
          <w:rtl/>
        </w:rPr>
        <w:t>رو</w:t>
      </w:r>
      <w:r w:rsidR="008D60BE">
        <w:rPr>
          <w:rStyle w:val="1-Char0"/>
          <w:rFonts w:hint="cs"/>
          <w:rtl/>
        </w:rPr>
        <w:t>ی</w:t>
      </w:r>
      <w:r w:rsidRPr="0088599A">
        <w:rPr>
          <w:rStyle w:val="1-Char0"/>
          <w:rFonts w:hint="cs"/>
          <w:rtl/>
        </w:rPr>
        <w:t xml:space="preserve"> راست</w:t>
      </w:r>
      <w:r w:rsidR="008D60BE">
        <w:rPr>
          <w:rStyle w:val="1-Char0"/>
          <w:rFonts w:hint="cs"/>
          <w:rtl/>
        </w:rPr>
        <w:t>ی</w:t>
      </w:r>
      <w:r w:rsidRPr="0088599A">
        <w:rPr>
          <w:rStyle w:val="1-Char0"/>
          <w:rFonts w:hint="cs"/>
          <w:rtl/>
        </w:rPr>
        <w:t>ن حضرت محمد</w:t>
      </w:r>
      <w:r w:rsidR="00343A3E" w:rsidRPr="00343A3E">
        <w:rPr>
          <w:rStyle w:val="1-Char0"/>
          <w:rFonts w:cs="CTraditional Arabic"/>
          <w:rtl/>
        </w:rPr>
        <w:t xml:space="preserve"> ج</w:t>
      </w:r>
      <w:r w:rsidRPr="0088599A">
        <w:rPr>
          <w:rStyle w:val="1-Char0"/>
          <w:rFonts w:hint="cs"/>
          <w:rtl/>
        </w:rPr>
        <w:t xml:space="preserve"> است </w:t>
      </w:r>
      <w:r w:rsidR="008D60BE">
        <w:rPr>
          <w:rStyle w:val="1-Char0"/>
          <w:rFonts w:hint="cs"/>
          <w:rtl/>
        </w:rPr>
        <w:t>ک</w:t>
      </w:r>
      <w:r w:rsidRPr="0088599A">
        <w:rPr>
          <w:rStyle w:val="1-Char0"/>
          <w:rFonts w:hint="cs"/>
          <w:rtl/>
        </w:rPr>
        <w:t xml:space="preserve">ه سعادتمند و عزتمند است و با اطاعت خدا و رسول است </w:t>
      </w:r>
      <w:r w:rsidR="008D60BE">
        <w:rPr>
          <w:rStyle w:val="1-Char0"/>
          <w:rFonts w:hint="cs"/>
          <w:rtl/>
        </w:rPr>
        <w:t>ک</w:t>
      </w:r>
      <w:r w:rsidRPr="0088599A">
        <w:rPr>
          <w:rStyle w:val="1-Char0"/>
          <w:rFonts w:hint="cs"/>
          <w:rtl/>
        </w:rPr>
        <w:t>ه تجل</w:t>
      </w:r>
      <w:r w:rsidR="00311FE0" w:rsidRPr="0088599A">
        <w:rPr>
          <w:rStyle w:val="1-Char0"/>
          <w:rFonts w:hint="cs"/>
          <w:rtl/>
        </w:rPr>
        <w:t>ّ</w:t>
      </w:r>
      <w:r w:rsidR="008D60BE">
        <w:rPr>
          <w:rStyle w:val="1-Char0"/>
          <w:rFonts w:hint="cs"/>
          <w:rtl/>
        </w:rPr>
        <w:t>ی</w:t>
      </w:r>
      <w:r w:rsidR="00CF27FF">
        <w:rPr>
          <w:rStyle w:val="1-Char0"/>
          <w:rFonts w:hint="eastAsia"/>
          <w:rtl/>
        </w:rPr>
        <w:t>‌</w:t>
      </w:r>
      <w:r w:rsidRPr="0088599A">
        <w:rPr>
          <w:rStyle w:val="1-Char0"/>
          <w:rFonts w:hint="cs"/>
          <w:rtl/>
        </w:rPr>
        <w:t>گاه</w:t>
      </w:r>
      <w:r w:rsidR="00311FE0" w:rsidRPr="0088599A">
        <w:rPr>
          <w:rStyle w:val="1-Char0"/>
          <w:rFonts w:hint="cs"/>
          <w:rtl/>
        </w:rPr>
        <w:t>ِ</w:t>
      </w:r>
      <w:r w:rsidRPr="0088599A">
        <w:rPr>
          <w:rStyle w:val="1-Char0"/>
          <w:rFonts w:hint="cs"/>
          <w:rtl/>
        </w:rPr>
        <w:t xml:space="preserve"> انوار اله</w:t>
      </w:r>
      <w:r w:rsidR="008D60BE">
        <w:rPr>
          <w:rStyle w:val="1-Char0"/>
          <w:rFonts w:hint="cs"/>
          <w:rtl/>
        </w:rPr>
        <w:t>ی</w:t>
      </w:r>
      <w:r w:rsidRPr="0088599A">
        <w:rPr>
          <w:rStyle w:val="1-Char0"/>
          <w:rFonts w:hint="cs"/>
          <w:rtl/>
        </w:rPr>
        <w:t xml:space="preserve"> گشته، و پله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صعود و ترق</w:t>
      </w:r>
      <w:r w:rsidR="008D60BE">
        <w:rPr>
          <w:rStyle w:val="1-Char0"/>
          <w:rFonts w:hint="cs"/>
          <w:rtl/>
        </w:rPr>
        <w:t>ی</w:t>
      </w:r>
      <w:r w:rsidRPr="0088599A">
        <w:rPr>
          <w:rStyle w:val="1-Char0"/>
          <w:rFonts w:hint="cs"/>
          <w:rtl/>
        </w:rPr>
        <w:t xml:space="preserve"> را به سو</w:t>
      </w:r>
      <w:r w:rsidR="008D60BE">
        <w:rPr>
          <w:rStyle w:val="1-Char0"/>
          <w:rFonts w:hint="cs"/>
          <w:rtl/>
        </w:rPr>
        <w:t>ی</w:t>
      </w:r>
      <w:r w:rsidRPr="0088599A">
        <w:rPr>
          <w:rStyle w:val="1-Char0"/>
          <w:rFonts w:hint="cs"/>
          <w:rtl/>
        </w:rPr>
        <w:t xml:space="preserve"> ت</w:t>
      </w:r>
      <w:r w:rsidR="008D60BE">
        <w:rPr>
          <w:rStyle w:val="1-Char0"/>
          <w:rFonts w:hint="cs"/>
          <w:rtl/>
        </w:rPr>
        <w:t>ک</w:t>
      </w:r>
      <w:r w:rsidRPr="0088599A">
        <w:rPr>
          <w:rStyle w:val="1-Char0"/>
          <w:rFonts w:hint="cs"/>
          <w:rtl/>
        </w:rPr>
        <w:t>امل انسان</w:t>
      </w:r>
      <w:r w:rsidR="008D60BE">
        <w:rPr>
          <w:rStyle w:val="1-Char0"/>
          <w:rFonts w:hint="cs"/>
          <w:rtl/>
        </w:rPr>
        <w:t>ی</w:t>
      </w:r>
      <w:r w:rsidRPr="0088599A">
        <w:rPr>
          <w:rStyle w:val="1-Char0"/>
          <w:rFonts w:hint="cs"/>
          <w:rtl/>
        </w:rPr>
        <w:t xml:space="preserve"> خو</w:t>
      </w:r>
      <w:r w:rsidR="008D60BE">
        <w:rPr>
          <w:rStyle w:val="1-Char0"/>
          <w:rFonts w:hint="cs"/>
          <w:rtl/>
        </w:rPr>
        <w:t>ی</w:t>
      </w:r>
      <w:r w:rsidRPr="0088599A">
        <w:rPr>
          <w:rStyle w:val="1-Char0"/>
          <w:rFonts w:hint="cs"/>
          <w:rtl/>
        </w:rPr>
        <w:t xml:space="preserve">ش </w:t>
      </w:r>
      <w:r w:rsidR="008D60BE">
        <w:rPr>
          <w:rStyle w:val="1-Char0"/>
          <w:rFonts w:hint="cs"/>
          <w:rtl/>
        </w:rPr>
        <w:t>یکی</w:t>
      </w:r>
      <w:r w:rsidRPr="0088599A">
        <w:rPr>
          <w:rStyle w:val="1-Char0"/>
          <w:rFonts w:hint="cs"/>
          <w:rtl/>
        </w:rPr>
        <w:t xml:space="preserve"> پس از د</w:t>
      </w:r>
      <w:r w:rsidR="008D60BE">
        <w:rPr>
          <w:rStyle w:val="1-Char0"/>
          <w:rFonts w:hint="cs"/>
          <w:rtl/>
        </w:rPr>
        <w:t>ی</w:t>
      </w:r>
      <w:r w:rsidRPr="0088599A">
        <w:rPr>
          <w:rStyle w:val="1-Char0"/>
          <w:rFonts w:hint="cs"/>
          <w:rtl/>
        </w:rPr>
        <w:t>گر</w:t>
      </w:r>
      <w:r w:rsidR="008D60BE">
        <w:rPr>
          <w:rStyle w:val="1-Char0"/>
          <w:rFonts w:hint="cs"/>
          <w:rtl/>
        </w:rPr>
        <w:t>ی</w:t>
      </w:r>
      <w:r w:rsidRPr="0088599A">
        <w:rPr>
          <w:rStyle w:val="1-Char0"/>
          <w:rFonts w:hint="cs"/>
          <w:rtl/>
        </w:rPr>
        <w:t xml:space="preserve"> ط</w:t>
      </w:r>
      <w:r w:rsidR="008D60BE">
        <w:rPr>
          <w:rStyle w:val="1-Char0"/>
          <w:rFonts w:hint="cs"/>
          <w:rtl/>
        </w:rPr>
        <w:t>ی</w:t>
      </w:r>
      <w:r w:rsidRPr="0088599A">
        <w:rPr>
          <w:rStyle w:val="1-Char0"/>
          <w:rFonts w:hint="cs"/>
          <w:rtl/>
        </w:rPr>
        <w:t xml:space="preserve"> خواهد نمود، و م</w:t>
      </w:r>
      <w:r w:rsidR="00311FE0" w:rsidRPr="0088599A">
        <w:rPr>
          <w:rStyle w:val="1-Char0"/>
          <w:rFonts w:hint="cs"/>
          <w:rtl/>
        </w:rPr>
        <w:t>ُ</w:t>
      </w:r>
      <w:r w:rsidRPr="0088599A">
        <w:rPr>
          <w:rStyle w:val="1-Char0"/>
          <w:rFonts w:hint="cs"/>
          <w:rtl/>
        </w:rPr>
        <w:t>قر</w:t>
      </w:r>
      <w:r w:rsidR="00311FE0" w:rsidRPr="0088599A">
        <w:rPr>
          <w:rStyle w:val="1-Char0"/>
          <w:rFonts w:hint="cs"/>
          <w:rtl/>
        </w:rPr>
        <w:t>َّ</w:t>
      </w:r>
      <w:r w:rsidRPr="0088599A">
        <w:rPr>
          <w:rStyle w:val="1-Char0"/>
          <w:rFonts w:hint="cs"/>
          <w:rtl/>
        </w:rPr>
        <w:t>ب بارگاه اله</w:t>
      </w:r>
      <w:r w:rsidR="008D60BE">
        <w:rPr>
          <w:rStyle w:val="1-Char0"/>
          <w:rFonts w:hint="cs"/>
          <w:rtl/>
        </w:rPr>
        <w:t>ی</w:t>
      </w:r>
      <w:r w:rsidRPr="0088599A">
        <w:rPr>
          <w:rStyle w:val="1-Char0"/>
          <w:rFonts w:hint="cs"/>
          <w:rtl/>
        </w:rPr>
        <w:t xml:space="preserve"> قرار خواهد گرفت؛ اما هرگاه ا</w:t>
      </w:r>
      <w:r w:rsidR="008D60BE">
        <w:rPr>
          <w:rStyle w:val="1-Char0"/>
          <w:rFonts w:hint="cs"/>
          <w:rtl/>
        </w:rPr>
        <w:t>ی</w:t>
      </w:r>
      <w:r w:rsidRPr="0088599A">
        <w:rPr>
          <w:rStyle w:val="1-Char0"/>
          <w:rFonts w:hint="cs"/>
          <w:rtl/>
        </w:rPr>
        <w:t>ن مسلمان گردن خو</w:t>
      </w:r>
      <w:r w:rsidR="008D60BE">
        <w:rPr>
          <w:rStyle w:val="1-Char0"/>
          <w:rFonts w:hint="cs"/>
          <w:rtl/>
        </w:rPr>
        <w:t>ی</w:t>
      </w:r>
      <w:r w:rsidRPr="0088599A">
        <w:rPr>
          <w:rStyle w:val="1-Char0"/>
          <w:rFonts w:hint="cs"/>
          <w:rtl/>
        </w:rPr>
        <w:t>ش را از حلق</w:t>
      </w:r>
      <w:r w:rsidR="002A5A9D">
        <w:rPr>
          <w:rStyle w:val="1-Char0"/>
          <w:rFonts w:hint="cs"/>
          <w:rtl/>
        </w:rPr>
        <w:t>ۀ</w:t>
      </w:r>
      <w:r w:rsidRPr="0088599A">
        <w:rPr>
          <w:rStyle w:val="1-Char0"/>
          <w:rFonts w:hint="cs"/>
          <w:rtl/>
        </w:rPr>
        <w:t xml:space="preserve"> زر</w:t>
      </w:r>
      <w:r w:rsidR="00311FE0" w:rsidRPr="0088599A">
        <w:rPr>
          <w:rStyle w:val="1-Char0"/>
          <w:rFonts w:hint="cs"/>
          <w:rtl/>
        </w:rPr>
        <w:t>ّ</w:t>
      </w:r>
      <w:r w:rsidR="008D60BE">
        <w:rPr>
          <w:rStyle w:val="1-Char0"/>
          <w:rFonts w:hint="cs"/>
          <w:rtl/>
        </w:rPr>
        <w:t>ی</w:t>
      </w:r>
      <w:r w:rsidRPr="0088599A">
        <w:rPr>
          <w:rStyle w:val="1-Char0"/>
          <w:rFonts w:hint="cs"/>
          <w:rtl/>
        </w:rPr>
        <w:t xml:space="preserve">ن </w:t>
      </w:r>
      <w:r w:rsidR="00210659" w:rsidRPr="0088599A">
        <w:rPr>
          <w:rStyle w:val="1-Char0"/>
          <w:rFonts w:hint="cs"/>
          <w:rtl/>
        </w:rPr>
        <w:t>عبد</w:t>
      </w:r>
      <w:r w:rsidR="00CF326E">
        <w:rPr>
          <w:rStyle w:val="1-Char0"/>
          <w:rFonts w:hint="cs"/>
          <w:rtl/>
        </w:rPr>
        <w:t>یّ</w:t>
      </w:r>
      <w:r w:rsidR="00210659" w:rsidRPr="0088599A">
        <w:rPr>
          <w:rStyle w:val="1-Char0"/>
          <w:rFonts w:hint="cs"/>
          <w:rtl/>
        </w:rPr>
        <w:t>ت و بندگ</w:t>
      </w:r>
      <w:r w:rsidR="008D60BE">
        <w:rPr>
          <w:rStyle w:val="1-Char0"/>
          <w:rFonts w:hint="cs"/>
          <w:rtl/>
        </w:rPr>
        <w:t>ی</w:t>
      </w:r>
      <w:r w:rsidR="00210659" w:rsidRPr="0088599A">
        <w:rPr>
          <w:rStyle w:val="1-Char0"/>
          <w:rFonts w:hint="cs"/>
          <w:rtl/>
        </w:rPr>
        <w:t xml:space="preserve"> خدا و اطاعت و پ</w:t>
      </w:r>
      <w:r w:rsidR="008D60BE">
        <w:rPr>
          <w:rStyle w:val="1-Char0"/>
          <w:rFonts w:hint="cs"/>
          <w:rtl/>
        </w:rPr>
        <w:t>ی</w:t>
      </w:r>
      <w:r w:rsidR="00210659" w:rsidRPr="0088599A">
        <w:rPr>
          <w:rStyle w:val="1-Char0"/>
          <w:rFonts w:hint="cs"/>
          <w:rtl/>
        </w:rPr>
        <w:t>رو</w:t>
      </w:r>
      <w:r w:rsidR="008D60BE">
        <w:rPr>
          <w:rStyle w:val="1-Char0"/>
          <w:rFonts w:hint="cs"/>
          <w:rtl/>
        </w:rPr>
        <w:t>ی</w:t>
      </w:r>
      <w:r w:rsidR="00210659" w:rsidRPr="0088599A">
        <w:rPr>
          <w:rStyle w:val="1-Char0"/>
          <w:rFonts w:hint="cs"/>
          <w:rtl/>
        </w:rPr>
        <w:t xml:space="preserve"> از حضرت محمد</w:t>
      </w:r>
      <w:r w:rsidR="00343A3E" w:rsidRPr="00343A3E">
        <w:rPr>
          <w:rStyle w:val="1-Char0"/>
          <w:rFonts w:cs="CTraditional Arabic"/>
          <w:rtl/>
        </w:rPr>
        <w:t xml:space="preserve"> ج</w:t>
      </w:r>
      <w:r w:rsidR="00210659" w:rsidRPr="0088599A">
        <w:rPr>
          <w:rStyle w:val="1-Char0"/>
          <w:rFonts w:hint="cs"/>
          <w:rtl/>
        </w:rPr>
        <w:t xml:space="preserve"> آزاد و رها سازد و خو</w:t>
      </w:r>
      <w:r w:rsidR="008D60BE">
        <w:rPr>
          <w:rStyle w:val="1-Char0"/>
          <w:rFonts w:hint="cs"/>
          <w:rtl/>
        </w:rPr>
        <w:t>ی</w:t>
      </w:r>
      <w:r w:rsidR="00210659" w:rsidRPr="0088599A">
        <w:rPr>
          <w:rStyle w:val="1-Char0"/>
          <w:rFonts w:hint="cs"/>
          <w:rtl/>
        </w:rPr>
        <w:t>شتن را به دست ب</w:t>
      </w:r>
      <w:r w:rsidR="008D60BE">
        <w:rPr>
          <w:rStyle w:val="1-Char0"/>
          <w:rFonts w:hint="cs"/>
          <w:rtl/>
        </w:rPr>
        <w:t>ی</w:t>
      </w:r>
      <w:r w:rsidR="00210659" w:rsidRPr="0088599A">
        <w:rPr>
          <w:rStyle w:val="1-Char0"/>
          <w:rFonts w:hint="cs"/>
          <w:rtl/>
        </w:rPr>
        <w:t xml:space="preserve">گانگان و نفس‌پرستان بسپارد، </w:t>
      </w:r>
      <w:r w:rsidR="00D90DE5" w:rsidRPr="0088599A">
        <w:rPr>
          <w:rStyle w:val="1-Char0"/>
          <w:rFonts w:hint="cs"/>
          <w:rtl/>
        </w:rPr>
        <w:t>س</w:t>
      </w:r>
      <w:r w:rsidR="008D60BE">
        <w:rPr>
          <w:rStyle w:val="1-Char0"/>
          <w:rFonts w:hint="cs"/>
          <w:rtl/>
        </w:rPr>
        <w:t>ی</w:t>
      </w:r>
      <w:r w:rsidR="00D90DE5" w:rsidRPr="0088599A">
        <w:rPr>
          <w:rStyle w:val="1-Char0"/>
          <w:rFonts w:hint="cs"/>
          <w:rtl/>
        </w:rPr>
        <w:t>ر نزول</w:t>
      </w:r>
      <w:r w:rsidR="008D60BE">
        <w:rPr>
          <w:rStyle w:val="1-Char0"/>
          <w:rFonts w:hint="cs"/>
          <w:rtl/>
        </w:rPr>
        <w:t>ی</w:t>
      </w:r>
      <w:r w:rsidR="00D90DE5" w:rsidRPr="0088599A">
        <w:rPr>
          <w:rStyle w:val="1-Char0"/>
          <w:rFonts w:hint="cs"/>
          <w:rtl/>
        </w:rPr>
        <w:t xml:space="preserve"> و قهقرا</w:t>
      </w:r>
      <w:r w:rsidR="008D60BE">
        <w:rPr>
          <w:rStyle w:val="1-Char0"/>
          <w:rFonts w:hint="cs"/>
          <w:rtl/>
        </w:rPr>
        <w:t>یی</w:t>
      </w:r>
      <w:r w:rsidR="00D90DE5" w:rsidRPr="0088599A">
        <w:rPr>
          <w:rStyle w:val="1-Char0"/>
          <w:rFonts w:hint="cs"/>
          <w:rtl/>
        </w:rPr>
        <w:t xml:space="preserve"> او به سو</w:t>
      </w:r>
      <w:r w:rsidR="008D60BE">
        <w:rPr>
          <w:rStyle w:val="1-Char0"/>
          <w:rFonts w:hint="cs"/>
          <w:rtl/>
        </w:rPr>
        <w:t>ی</w:t>
      </w:r>
      <w:r w:rsidR="00D90DE5" w:rsidRPr="0088599A">
        <w:rPr>
          <w:rStyle w:val="1-Char0"/>
          <w:rFonts w:hint="cs"/>
          <w:rtl/>
        </w:rPr>
        <w:t xml:space="preserve"> مرزها</w:t>
      </w:r>
      <w:r w:rsidR="008D60BE">
        <w:rPr>
          <w:rStyle w:val="1-Char0"/>
          <w:rFonts w:hint="cs"/>
          <w:rtl/>
        </w:rPr>
        <w:t>ی</w:t>
      </w:r>
      <w:r w:rsidR="00D90DE5" w:rsidRPr="0088599A">
        <w:rPr>
          <w:rStyle w:val="1-Char0"/>
          <w:rFonts w:hint="cs"/>
          <w:rtl/>
        </w:rPr>
        <w:t xml:space="preserve"> ح</w:t>
      </w:r>
      <w:r w:rsidR="008D60BE">
        <w:rPr>
          <w:rStyle w:val="1-Char0"/>
          <w:rFonts w:hint="cs"/>
          <w:rtl/>
        </w:rPr>
        <w:t>ی</w:t>
      </w:r>
      <w:r w:rsidR="00D90DE5" w:rsidRPr="0088599A">
        <w:rPr>
          <w:rStyle w:val="1-Char0"/>
          <w:rFonts w:hint="cs"/>
          <w:rtl/>
        </w:rPr>
        <w:t>وان</w:t>
      </w:r>
      <w:r w:rsidR="008D60BE">
        <w:rPr>
          <w:rStyle w:val="1-Char0"/>
          <w:rFonts w:hint="cs"/>
          <w:rtl/>
        </w:rPr>
        <w:t>ی</w:t>
      </w:r>
      <w:r w:rsidR="00D90DE5" w:rsidRPr="0088599A">
        <w:rPr>
          <w:rStyle w:val="1-Char0"/>
          <w:rFonts w:hint="cs"/>
          <w:rtl/>
        </w:rPr>
        <w:t>ت و بدبخت</w:t>
      </w:r>
      <w:r w:rsidR="008D60BE">
        <w:rPr>
          <w:rStyle w:val="1-Char0"/>
          <w:rFonts w:hint="cs"/>
          <w:rtl/>
        </w:rPr>
        <w:t>ی</w:t>
      </w:r>
      <w:r w:rsidR="00D90DE5" w:rsidRPr="0088599A">
        <w:rPr>
          <w:rStyle w:val="1-Char0"/>
          <w:rFonts w:hint="cs"/>
          <w:rtl/>
        </w:rPr>
        <w:t xml:space="preserve"> آغاز خواهد شد، و در مدت زمان </w:t>
      </w:r>
      <w:r w:rsidR="008D60BE">
        <w:rPr>
          <w:rStyle w:val="1-Char0"/>
          <w:rFonts w:hint="cs"/>
          <w:rtl/>
        </w:rPr>
        <w:t>ک</w:t>
      </w:r>
      <w:r w:rsidR="00D90DE5" w:rsidRPr="0088599A">
        <w:rPr>
          <w:rStyle w:val="1-Char0"/>
          <w:rFonts w:hint="cs"/>
          <w:rtl/>
        </w:rPr>
        <w:t>وتاه</w:t>
      </w:r>
      <w:r w:rsidR="008D60BE">
        <w:rPr>
          <w:rStyle w:val="1-Char0"/>
          <w:rFonts w:hint="cs"/>
          <w:rtl/>
        </w:rPr>
        <w:t>ی</w:t>
      </w:r>
      <w:r w:rsidR="00D90DE5" w:rsidRPr="0088599A">
        <w:rPr>
          <w:rStyle w:val="1-Char0"/>
          <w:rFonts w:hint="cs"/>
          <w:rtl/>
        </w:rPr>
        <w:t xml:space="preserve"> بدبخت و رسوا خواهد گرد</w:t>
      </w:r>
      <w:r w:rsidR="008D60BE">
        <w:rPr>
          <w:rStyle w:val="1-Char0"/>
          <w:rFonts w:hint="cs"/>
          <w:rtl/>
        </w:rPr>
        <w:t>ی</w:t>
      </w:r>
      <w:r w:rsidR="00D90DE5" w:rsidRPr="0088599A">
        <w:rPr>
          <w:rStyle w:val="1-Char0"/>
          <w:rFonts w:hint="cs"/>
          <w:rtl/>
        </w:rPr>
        <w:t>د.</w:t>
      </w:r>
    </w:p>
    <w:p w:rsidR="00D90DE5" w:rsidRPr="0088599A" w:rsidRDefault="00D90DE5" w:rsidP="004E500B">
      <w:pPr>
        <w:rPr>
          <w:rStyle w:val="1-Char0"/>
          <w:rtl/>
        </w:rPr>
      </w:pPr>
      <w:r w:rsidRPr="0088599A">
        <w:rPr>
          <w:rStyle w:val="1-Char0"/>
          <w:rFonts w:hint="cs"/>
          <w:rtl/>
        </w:rPr>
        <w:t>از ا</w:t>
      </w:r>
      <w:r w:rsidR="008D60BE">
        <w:rPr>
          <w:rStyle w:val="1-Char0"/>
          <w:rFonts w:hint="cs"/>
          <w:rtl/>
        </w:rPr>
        <w:t>ی</w:t>
      </w:r>
      <w:r w:rsidRPr="0088599A">
        <w:rPr>
          <w:rStyle w:val="1-Char0"/>
          <w:rFonts w:hint="cs"/>
          <w:rtl/>
        </w:rPr>
        <w:t xml:space="preserve">ن رو </w:t>
      </w:r>
      <w:r w:rsidR="00CF27FF">
        <w:rPr>
          <w:rStyle w:val="1-Char0"/>
          <w:rFonts w:hint="cs"/>
          <w:rtl/>
        </w:rPr>
        <w:t xml:space="preserve">هرگاه </w:t>
      </w:r>
      <w:r w:rsidRPr="0088599A">
        <w:rPr>
          <w:rStyle w:val="1-Char0"/>
          <w:rFonts w:hint="cs"/>
          <w:rtl/>
        </w:rPr>
        <w:t>مسلمان</w:t>
      </w:r>
      <w:r w:rsidR="00311FE0" w:rsidRPr="0088599A">
        <w:rPr>
          <w:rStyle w:val="1-Char0"/>
          <w:rFonts w:hint="cs"/>
          <w:rtl/>
        </w:rPr>
        <w:t>ان</w:t>
      </w:r>
      <w:r w:rsidRPr="0088599A">
        <w:rPr>
          <w:rStyle w:val="1-Char0"/>
          <w:rFonts w:hint="cs"/>
          <w:rtl/>
        </w:rPr>
        <w:t xml:space="preserve"> از اطاعت و پ</w:t>
      </w:r>
      <w:r w:rsidR="008D60BE">
        <w:rPr>
          <w:rStyle w:val="1-Char0"/>
          <w:rFonts w:hint="cs"/>
          <w:rtl/>
        </w:rPr>
        <w:t>ی</w:t>
      </w:r>
      <w:r w:rsidRPr="0088599A">
        <w:rPr>
          <w:rStyle w:val="1-Char0"/>
          <w:rFonts w:hint="cs"/>
          <w:rtl/>
        </w:rPr>
        <w:t>رو</w:t>
      </w:r>
      <w:r w:rsidR="008D60BE">
        <w:rPr>
          <w:rStyle w:val="1-Char0"/>
          <w:rFonts w:hint="cs"/>
          <w:rtl/>
        </w:rPr>
        <w:t>ی</w:t>
      </w:r>
      <w:r w:rsidRPr="0088599A">
        <w:rPr>
          <w:rStyle w:val="1-Char0"/>
          <w:rFonts w:hint="cs"/>
          <w:rtl/>
        </w:rPr>
        <w:t xml:space="preserve"> حضرت محمد</w:t>
      </w:r>
      <w:r w:rsidR="00343A3E" w:rsidRPr="00343A3E">
        <w:rPr>
          <w:rStyle w:val="1-Char0"/>
          <w:rFonts w:cs="CTraditional Arabic"/>
          <w:rtl/>
        </w:rPr>
        <w:t xml:space="preserve"> ج</w:t>
      </w:r>
      <w:r w:rsidRPr="0088599A">
        <w:rPr>
          <w:rStyle w:val="1-Char0"/>
          <w:rFonts w:hint="cs"/>
          <w:rtl/>
        </w:rPr>
        <w:t xml:space="preserve"> سرباز زدند و در راه عمل به اوامر و فرام</w:t>
      </w:r>
      <w:r w:rsidR="008D60BE">
        <w:rPr>
          <w:rStyle w:val="1-Char0"/>
          <w:rFonts w:hint="cs"/>
          <w:rtl/>
        </w:rPr>
        <w:t>ی</w:t>
      </w:r>
      <w:r w:rsidRPr="0088599A">
        <w:rPr>
          <w:rStyle w:val="1-Char0"/>
          <w:rFonts w:hint="cs"/>
          <w:rtl/>
        </w:rPr>
        <w:t>ن رسول خدا</w:t>
      </w:r>
      <w:r w:rsidR="00343A3E" w:rsidRPr="00343A3E">
        <w:rPr>
          <w:rStyle w:val="1-Char0"/>
          <w:rFonts w:cs="CTraditional Arabic"/>
          <w:rtl/>
        </w:rPr>
        <w:t xml:space="preserve"> ج</w:t>
      </w:r>
      <w:r w:rsidRPr="0088599A">
        <w:rPr>
          <w:rStyle w:val="1-Char0"/>
          <w:rFonts w:hint="cs"/>
          <w:rtl/>
        </w:rPr>
        <w:t xml:space="preserve"> از خود ضعف </w:t>
      </w:r>
      <w:r w:rsidR="00D10924" w:rsidRPr="0088599A">
        <w:rPr>
          <w:rStyle w:val="1-Char0"/>
          <w:rFonts w:hint="cs"/>
          <w:rtl/>
        </w:rPr>
        <w:t>و سست</w:t>
      </w:r>
      <w:r w:rsidR="008D60BE">
        <w:rPr>
          <w:rStyle w:val="1-Char0"/>
          <w:rFonts w:hint="cs"/>
          <w:rtl/>
        </w:rPr>
        <w:t>ی</w:t>
      </w:r>
      <w:r w:rsidR="00D10924" w:rsidRPr="0088599A">
        <w:rPr>
          <w:rStyle w:val="1-Char0"/>
          <w:rFonts w:hint="cs"/>
          <w:rtl/>
        </w:rPr>
        <w:t xml:space="preserve"> نشان دادند، </w:t>
      </w:r>
      <w:r w:rsidR="00573396" w:rsidRPr="0088599A">
        <w:rPr>
          <w:rStyle w:val="1-Char0"/>
          <w:rFonts w:hint="cs"/>
          <w:rtl/>
        </w:rPr>
        <w:t>ذلت و زبون</w:t>
      </w:r>
      <w:r w:rsidR="008D60BE">
        <w:rPr>
          <w:rStyle w:val="1-Char0"/>
          <w:rFonts w:hint="cs"/>
          <w:rtl/>
        </w:rPr>
        <w:t>ی</w:t>
      </w:r>
      <w:r w:rsidR="00573396" w:rsidRPr="0088599A">
        <w:rPr>
          <w:rStyle w:val="1-Char0"/>
          <w:rFonts w:hint="cs"/>
          <w:rtl/>
        </w:rPr>
        <w:t xml:space="preserve"> حق</w:t>
      </w:r>
      <w:r w:rsidR="008D60BE">
        <w:rPr>
          <w:rStyle w:val="1-Char0"/>
          <w:rFonts w:hint="cs"/>
          <w:rtl/>
        </w:rPr>
        <w:t>ی</w:t>
      </w:r>
      <w:r w:rsidR="00573396" w:rsidRPr="0088599A">
        <w:rPr>
          <w:rStyle w:val="1-Char0"/>
          <w:rFonts w:hint="cs"/>
          <w:rtl/>
        </w:rPr>
        <w:t>ق</w:t>
      </w:r>
      <w:r w:rsidR="008D60BE">
        <w:rPr>
          <w:rStyle w:val="1-Char0"/>
          <w:rFonts w:hint="cs"/>
          <w:rtl/>
        </w:rPr>
        <w:t>ی</w:t>
      </w:r>
      <w:r w:rsidR="00573396" w:rsidRPr="0088599A">
        <w:rPr>
          <w:rStyle w:val="1-Char0"/>
          <w:rFonts w:hint="cs"/>
          <w:rtl/>
        </w:rPr>
        <w:t xml:space="preserve"> و بدبخت</w:t>
      </w:r>
      <w:r w:rsidR="008D60BE">
        <w:rPr>
          <w:rStyle w:val="1-Char0"/>
          <w:rFonts w:hint="cs"/>
          <w:rtl/>
        </w:rPr>
        <w:t>ی</w:t>
      </w:r>
      <w:r w:rsidR="00573396" w:rsidRPr="0088599A">
        <w:rPr>
          <w:rStyle w:val="1-Char0"/>
          <w:rFonts w:hint="cs"/>
          <w:rtl/>
        </w:rPr>
        <w:t xml:space="preserve"> و ب</w:t>
      </w:r>
      <w:r w:rsidR="008D60BE">
        <w:rPr>
          <w:rStyle w:val="1-Char0"/>
          <w:rFonts w:hint="cs"/>
          <w:rtl/>
        </w:rPr>
        <w:t>ی</w:t>
      </w:r>
      <w:r w:rsidR="00573396" w:rsidRPr="0088599A">
        <w:rPr>
          <w:rStyle w:val="1-Char0"/>
          <w:rFonts w:hint="cs"/>
          <w:rtl/>
        </w:rPr>
        <w:t>چارگ</w:t>
      </w:r>
      <w:r w:rsidR="008D60BE">
        <w:rPr>
          <w:rStyle w:val="1-Char0"/>
          <w:rFonts w:hint="cs"/>
          <w:rtl/>
        </w:rPr>
        <w:t>ی</w:t>
      </w:r>
      <w:r w:rsidR="00573396" w:rsidRPr="0088599A">
        <w:rPr>
          <w:rStyle w:val="1-Char0"/>
          <w:rFonts w:hint="cs"/>
          <w:rtl/>
        </w:rPr>
        <w:t xml:space="preserve"> واقع</w:t>
      </w:r>
      <w:r w:rsidR="008D60BE">
        <w:rPr>
          <w:rStyle w:val="1-Char0"/>
          <w:rFonts w:hint="cs"/>
          <w:rtl/>
        </w:rPr>
        <w:t>ی</w:t>
      </w:r>
      <w:r w:rsidR="00573396" w:rsidRPr="0088599A">
        <w:rPr>
          <w:rStyle w:val="1-Char0"/>
          <w:rFonts w:hint="cs"/>
          <w:rtl/>
        </w:rPr>
        <w:t>، و ش</w:t>
      </w:r>
      <w:r w:rsidR="008D60BE">
        <w:rPr>
          <w:rStyle w:val="1-Char0"/>
          <w:rFonts w:hint="cs"/>
          <w:rtl/>
        </w:rPr>
        <w:t>ک</w:t>
      </w:r>
      <w:r w:rsidR="00573396" w:rsidRPr="0088599A">
        <w:rPr>
          <w:rStyle w:val="1-Char0"/>
          <w:rFonts w:hint="cs"/>
          <w:rtl/>
        </w:rPr>
        <w:t>ست و انحطاط به سراغشان آمد و از مس</w:t>
      </w:r>
      <w:r w:rsidR="008D60BE">
        <w:rPr>
          <w:rStyle w:val="1-Char0"/>
          <w:rFonts w:hint="cs"/>
          <w:rtl/>
        </w:rPr>
        <w:t>ی</w:t>
      </w:r>
      <w:r w:rsidR="00573396" w:rsidRPr="0088599A">
        <w:rPr>
          <w:rStyle w:val="1-Char0"/>
          <w:rFonts w:hint="cs"/>
          <w:rtl/>
        </w:rPr>
        <w:t>ر مستق</w:t>
      </w:r>
      <w:r w:rsidR="008D60BE">
        <w:rPr>
          <w:rStyle w:val="1-Char0"/>
          <w:rFonts w:hint="cs"/>
          <w:rtl/>
        </w:rPr>
        <w:t>ی</w:t>
      </w:r>
      <w:r w:rsidR="00573396" w:rsidRPr="0088599A">
        <w:rPr>
          <w:rStyle w:val="1-Char0"/>
          <w:rFonts w:hint="cs"/>
          <w:rtl/>
        </w:rPr>
        <w:t>م هدا</w:t>
      </w:r>
      <w:r w:rsidR="008D60BE">
        <w:rPr>
          <w:rStyle w:val="1-Char0"/>
          <w:rFonts w:hint="cs"/>
          <w:rtl/>
        </w:rPr>
        <w:t>ی</w:t>
      </w:r>
      <w:r w:rsidR="00573396" w:rsidRPr="0088599A">
        <w:rPr>
          <w:rStyle w:val="1-Char0"/>
          <w:rFonts w:hint="cs"/>
          <w:rtl/>
        </w:rPr>
        <w:t>ت و انسان</w:t>
      </w:r>
      <w:r w:rsidR="008D60BE">
        <w:rPr>
          <w:rStyle w:val="1-Char0"/>
          <w:rFonts w:hint="cs"/>
          <w:rtl/>
        </w:rPr>
        <w:t>ی</w:t>
      </w:r>
      <w:r w:rsidR="00573396" w:rsidRPr="0088599A">
        <w:rPr>
          <w:rStyle w:val="1-Char0"/>
          <w:rFonts w:hint="cs"/>
          <w:rtl/>
        </w:rPr>
        <w:t>ت فاصله گرفتند، و هلا</w:t>
      </w:r>
      <w:r w:rsidR="008D60BE">
        <w:rPr>
          <w:rStyle w:val="1-Char0"/>
          <w:rFonts w:hint="cs"/>
          <w:rtl/>
        </w:rPr>
        <w:t>ک</w:t>
      </w:r>
      <w:r w:rsidR="00573396" w:rsidRPr="0088599A">
        <w:rPr>
          <w:rStyle w:val="1-Char0"/>
          <w:rFonts w:hint="cs"/>
          <w:rtl/>
        </w:rPr>
        <w:t>ت و نابود</w:t>
      </w:r>
      <w:r w:rsidR="008D60BE">
        <w:rPr>
          <w:rStyle w:val="1-Char0"/>
          <w:rFonts w:hint="cs"/>
          <w:rtl/>
        </w:rPr>
        <w:t>ی</w:t>
      </w:r>
      <w:r w:rsidR="00573396" w:rsidRPr="0088599A">
        <w:rPr>
          <w:rStyle w:val="1-Char0"/>
          <w:rFonts w:hint="cs"/>
          <w:rtl/>
        </w:rPr>
        <w:t xml:space="preserve"> آنان رقم خورد و در دن</w:t>
      </w:r>
      <w:r w:rsidR="008D60BE">
        <w:rPr>
          <w:rStyle w:val="1-Char0"/>
          <w:rFonts w:hint="cs"/>
          <w:rtl/>
        </w:rPr>
        <w:t>ی</w:t>
      </w:r>
      <w:r w:rsidR="00573396" w:rsidRPr="0088599A">
        <w:rPr>
          <w:rStyle w:val="1-Char0"/>
          <w:rFonts w:hint="cs"/>
          <w:rtl/>
        </w:rPr>
        <w:t>ا و آخرت ذل</w:t>
      </w:r>
      <w:r w:rsidR="008D60BE">
        <w:rPr>
          <w:rStyle w:val="1-Char0"/>
          <w:rFonts w:hint="cs"/>
          <w:rtl/>
        </w:rPr>
        <w:t>ی</w:t>
      </w:r>
      <w:r w:rsidR="00573396" w:rsidRPr="0088599A">
        <w:rPr>
          <w:rStyle w:val="1-Char0"/>
          <w:rFonts w:hint="cs"/>
          <w:rtl/>
        </w:rPr>
        <w:t>ل و رسوا شدند و با مش</w:t>
      </w:r>
      <w:r w:rsidR="008D60BE">
        <w:rPr>
          <w:rStyle w:val="1-Char0"/>
          <w:rFonts w:hint="cs"/>
          <w:rtl/>
        </w:rPr>
        <w:t>ک</w:t>
      </w:r>
      <w:r w:rsidR="00573396" w:rsidRPr="0088599A">
        <w:rPr>
          <w:rStyle w:val="1-Char0"/>
          <w:rFonts w:hint="cs"/>
          <w:rtl/>
        </w:rPr>
        <w:t>لات ب</w:t>
      </w:r>
      <w:r w:rsidR="008D60BE">
        <w:rPr>
          <w:rStyle w:val="1-Char0"/>
          <w:rFonts w:hint="cs"/>
          <w:rtl/>
        </w:rPr>
        <w:t>ی</w:t>
      </w:r>
      <w:r w:rsidR="00573396" w:rsidRPr="0088599A">
        <w:rPr>
          <w:rStyle w:val="1-Char0"/>
          <w:rFonts w:hint="cs"/>
          <w:rtl/>
        </w:rPr>
        <w:t>‌شمار</w:t>
      </w:r>
      <w:r w:rsidR="008D60BE">
        <w:rPr>
          <w:rStyle w:val="1-Char0"/>
          <w:rFonts w:hint="cs"/>
          <w:rtl/>
        </w:rPr>
        <w:t>ی</w:t>
      </w:r>
      <w:r w:rsidR="00573396" w:rsidRPr="0088599A">
        <w:rPr>
          <w:rStyle w:val="1-Char0"/>
          <w:rFonts w:hint="cs"/>
          <w:rtl/>
        </w:rPr>
        <w:t xml:space="preserve"> در زندگان</w:t>
      </w:r>
      <w:r w:rsidR="008D60BE">
        <w:rPr>
          <w:rStyle w:val="1-Char0"/>
          <w:rFonts w:hint="cs"/>
          <w:rtl/>
        </w:rPr>
        <w:t>ی</w:t>
      </w:r>
      <w:r w:rsidR="00573396" w:rsidRPr="0088599A">
        <w:rPr>
          <w:rStyle w:val="1-Char0"/>
          <w:rFonts w:hint="cs"/>
          <w:rtl/>
        </w:rPr>
        <w:t xml:space="preserve"> دن</w:t>
      </w:r>
      <w:r w:rsidR="008D60BE">
        <w:rPr>
          <w:rStyle w:val="1-Char0"/>
          <w:rFonts w:hint="cs"/>
          <w:rtl/>
        </w:rPr>
        <w:t>ی</w:t>
      </w:r>
      <w:r w:rsidR="00573396" w:rsidRPr="0088599A">
        <w:rPr>
          <w:rStyle w:val="1-Char0"/>
          <w:rFonts w:hint="cs"/>
          <w:rtl/>
        </w:rPr>
        <w:t>ا و آخرت مواجه شدند.</w:t>
      </w:r>
    </w:p>
    <w:p w:rsidR="00573396" w:rsidRPr="0088599A" w:rsidRDefault="00573396" w:rsidP="004E500B">
      <w:pPr>
        <w:rPr>
          <w:rStyle w:val="1-Char0"/>
          <w:rtl/>
        </w:rPr>
      </w:pPr>
      <w:r w:rsidRPr="0088599A">
        <w:rPr>
          <w:rStyle w:val="1-Char0"/>
          <w:rFonts w:hint="cs"/>
          <w:rtl/>
        </w:rPr>
        <w:t>امروز مش</w:t>
      </w:r>
      <w:r w:rsidR="008D60BE">
        <w:rPr>
          <w:rStyle w:val="1-Char0"/>
          <w:rFonts w:hint="cs"/>
          <w:rtl/>
        </w:rPr>
        <w:t>ک</w:t>
      </w:r>
      <w:r w:rsidRPr="0088599A">
        <w:rPr>
          <w:rStyle w:val="1-Char0"/>
          <w:rFonts w:hint="cs"/>
          <w:rtl/>
        </w:rPr>
        <w:t>ل اساس</w:t>
      </w:r>
      <w:r w:rsidR="008D60BE">
        <w:rPr>
          <w:rStyle w:val="1-Char0"/>
          <w:rFonts w:hint="cs"/>
          <w:rtl/>
        </w:rPr>
        <w:t>ی</w:t>
      </w:r>
      <w:r w:rsidRPr="0088599A">
        <w:rPr>
          <w:rStyle w:val="1-Char0"/>
          <w:rFonts w:hint="cs"/>
          <w:rtl/>
        </w:rPr>
        <w:t xml:space="preserve"> و مص</w:t>
      </w:r>
      <w:r w:rsidR="008D60BE">
        <w:rPr>
          <w:rStyle w:val="1-Char0"/>
          <w:rFonts w:hint="cs"/>
          <w:rtl/>
        </w:rPr>
        <w:t>ی</w:t>
      </w:r>
      <w:r w:rsidRPr="0088599A">
        <w:rPr>
          <w:rStyle w:val="1-Char0"/>
          <w:rFonts w:hint="cs"/>
          <w:rtl/>
        </w:rPr>
        <w:t>بت بزرگ مسلمانان، ب</w:t>
      </w:r>
      <w:r w:rsidR="008D60BE">
        <w:rPr>
          <w:rStyle w:val="1-Char0"/>
          <w:rFonts w:hint="cs"/>
          <w:rtl/>
        </w:rPr>
        <w:t>ی</w:t>
      </w:r>
      <w:r w:rsidRPr="0088599A">
        <w:rPr>
          <w:rStyle w:val="1-Char0"/>
          <w:rFonts w:hint="cs"/>
          <w:rtl/>
        </w:rPr>
        <w:t>گانگ</w:t>
      </w:r>
      <w:r w:rsidR="008D60BE">
        <w:rPr>
          <w:rStyle w:val="1-Char0"/>
          <w:rFonts w:hint="cs"/>
          <w:rtl/>
        </w:rPr>
        <w:t>ی</w:t>
      </w:r>
      <w:r w:rsidRPr="0088599A">
        <w:rPr>
          <w:rStyle w:val="1-Char0"/>
          <w:rFonts w:hint="cs"/>
          <w:rtl/>
        </w:rPr>
        <w:t xml:space="preserve"> آنان از </w:t>
      </w:r>
      <w:r w:rsidR="00833577"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گرانبها و پرارج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باشد، محبت د</w:t>
      </w:r>
      <w:r w:rsidR="008D60BE">
        <w:rPr>
          <w:rStyle w:val="1-Char0"/>
          <w:rFonts w:hint="cs"/>
          <w:rtl/>
        </w:rPr>
        <w:t>ی</w:t>
      </w:r>
      <w:r w:rsidRPr="0088599A">
        <w:rPr>
          <w:rStyle w:val="1-Char0"/>
          <w:rFonts w:hint="cs"/>
          <w:rtl/>
        </w:rPr>
        <w:t>ن و ا</w:t>
      </w:r>
      <w:r w:rsidR="008D60BE">
        <w:rPr>
          <w:rStyle w:val="1-Char0"/>
          <w:rFonts w:hint="cs"/>
          <w:rtl/>
        </w:rPr>
        <w:t>ی</w:t>
      </w:r>
      <w:r w:rsidRPr="0088599A">
        <w:rPr>
          <w:rStyle w:val="1-Char0"/>
          <w:rFonts w:hint="cs"/>
          <w:rtl/>
        </w:rPr>
        <w:t>مان، و عشق و علاقه به عق</w:t>
      </w:r>
      <w:r w:rsidR="008D60BE">
        <w:rPr>
          <w:rStyle w:val="1-Char0"/>
          <w:rFonts w:hint="cs"/>
          <w:rtl/>
        </w:rPr>
        <w:t>ی</w:t>
      </w:r>
      <w:r w:rsidRPr="0088599A">
        <w:rPr>
          <w:rStyle w:val="1-Char0"/>
          <w:rFonts w:hint="cs"/>
          <w:rtl/>
        </w:rPr>
        <w:t>ده و آئ</w:t>
      </w:r>
      <w:r w:rsidR="008D60BE">
        <w:rPr>
          <w:rStyle w:val="1-Char0"/>
          <w:rFonts w:hint="cs"/>
          <w:rtl/>
        </w:rPr>
        <w:t>ی</w:t>
      </w:r>
      <w:r w:rsidRPr="0088599A">
        <w:rPr>
          <w:rStyle w:val="1-Char0"/>
          <w:rFonts w:hint="cs"/>
          <w:rtl/>
        </w:rPr>
        <w:t xml:space="preserve">ن از </w:t>
      </w:r>
      <w:r w:rsidR="00D83051">
        <w:rPr>
          <w:rStyle w:val="1-Char0"/>
          <w:rFonts w:hint="cs"/>
          <w:rtl/>
        </w:rPr>
        <w:t>دل‌ها</w:t>
      </w:r>
      <w:r w:rsidR="008D60BE">
        <w:rPr>
          <w:rStyle w:val="1-Char0"/>
          <w:rFonts w:hint="cs"/>
          <w:rtl/>
        </w:rPr>
        <w:t>ی</w:t>
      </w:r>
      <w:r w:rsidR="00D83051">
        <w:rPr>
          <w:rStyle w:val="1-Char0"/>
          <w:rFonts w:hint="cs"/>
          <w:rtl/>
        </w:rPr>
        <w:t>شان</w:t>
      </w:r>
      <w:r w:rsidRPr="0088599A">
        <w:rPr>
          <w:rStyle w:val="1-Char0"/>
          <w:rFonts w:hint="cs"/>
          <w:rtl/>
        </w:rPr>
        <w:t xml:space="preserve"> ب</w:t>
      </w:r>
      <w:r w:rsidR="008D60BE">
        <w:rPr>
          <w:rStyle w:val="1-Char0"/>
          <w:rFonts w:hint="cs"/>
          <w:rtl/>
        </w:rPr>
        <w:t>ی</w:t>
      </w:r>
      <w:r w:rsidRPr="0088599A">
        <w:rPr>
          <w:rStyle w:val="1-Char0"/>
          <w:rFonts w:hint="cs"/>
          <w:rtl/>
        </w:rPr>
        <w:t>رون رفته، و محبت دن</w:t>
      </w:r>
      <w:r w:rsidR="008D60BE">
        <w:rPr>
          <w:rStyle w:val="1-Char0"/>
          <w:rFonts w:hint="cs"/>
          <w:rtl/>
        </w:rPr>
        <w:t>ی</w:t>
      </w:r>
      <w:r w:rsidRPr="0088599A">
        <w:rPr>
          <w:rStyle w:val="1-Char0"/>
          <w:rFonts w:hint="cs"/>
          <w:rtl/>
        </w:rPr>
        <w:t>ا، رقابت در سرما</w:t>
      </w:r>
      <w:r w:rsidR="008D60BE">
        <w:rPr>
          <w:rStyle w:val="1-Char0"/>
          <w:rFonts w:hint="cs"/>
          <w:rtl/>
        </w:rPr>
        <w:t>ی</w:t>
      </w:r>
      <w:r w:rsidRPr="0088599A">
        <w:rPr>
          <w:rStyle w:val="1-Char0"/>
          <w:rFonts w:hint="cs"/>
          <w:rtl/>
        </w:rPr>
        <w:t>ه، فراهم نمودن اسباب ع</w:t>
      </w:r>
      <w:r w:rsidR="008D60BE">
        <w:rPr>
          <w:rStyle w:val="1-Char0"/>
          <w:rFonts w:hint="cs"/>
          <w:rtl/>
        </w:rPr>
        <w:t>ی</w:t>
      </w:r>
      <w:r w:rsidRPr="0088599A">
        <w:rPr>
          <w:rStyle w:val="1-Char0"/>
          <w:rFonts w:hint="cs"/>
          <w:rtl/>
        </w:rPr>
        <w:t>ش و عشرت، و مدپرست</w:t>
      </w:r>
      <w:r w:rsidR="008D60BE">
        <w:rPr>
          <w:rStyle w:val="1-Char0"/>
          <w:rFonts w:hint="cs"/>
          <w:rtl/>
        </w:rPr>
        <w:t>ی</w:t>
      </w:r>
      <w:r w:rsidRPr="0088599A">
        <w:rPr>
          <w:rStyle w:val="1-Char0"/>
          <w:rFonts w:hint="cs"/>
          <w:rtl/>
        </w:rPr>
        <w:t xml:space="preserve"> جا</w:t>
      </w:r>
      <w:r w:rsidR="008D60BE">
        <w:rPr>
          <w:rStyle w:val="1-Char0"/>
          <w:rFonts w:hint="cs"/>
          <w:rtl/>
        </w:rPr>
        <w:t>ی</w:t>
      </w:r>
      <w:r w:rsidRPr="0088599A">
        <w:rPr>
          <w:rStyle w:val="1-Char0"/>
          <w:rFonts w:hint="cs"/>
          <w:rtl/>
        </w:rPr>
        <w:t>گز</w:t>
      </w:r>
      <w:r w:rsidR="008D60BE">
        <w:rPr>
          <w:rStyle w:val="1-Char0"/>
          <w:rFonts w:hint="cs"/>
          <w:rtl/>
        </w:rPr>
        <w:t>ی</w:t>
      </w:r>
      <w:r w:rsidRPr="0088599A">
        <w:rPr>
          <w:rStyle w:val="1-Char0"/>
          <w:rFonts w:hint="cs"/>
          <w:rtl/>
        </w:rPr>
        <w:t>ن محبت اوامر و فرام</w:t>
      </w:r>
      <w:r w:rsidR="008D60BE">
        <w:rPr>
          <w:rStyle w:val="1-Char0"/>
          <w:rFonts w:hint="cs"/>
          <w:rtl/>
        </w:rPr>
        <w:t>ی</w:t>
      </w:r>
      <w:r w:rsidRPr="0088599A">
        <w:rPr>
          <w:rStyle w:val="1-Char0"/>
          <w:rFonts w:hint="cs"/>
          <w:rtl/>
        </w:rPr>
        <w:t>ن خدا و تعال</w:t>
      </w:r>
      <w:r w:rsidR="008D60BE">
        <w:rPr>
          <w:rStyle w:val="1-Char0"/>
          <w:rFonts w:hint="cs"/>
          <w:rtl/>
        </w:rPr>
        <w:t>ی</w:t>
      </w:r>
      <w:r w:rsidRPr="0088599A">
        <w:rPr>
          <w:rStyle w:val="1-Char0"/>
          <w:rFonts w:hint="cs"/>
          <w:rtl/>
        </w:rPr>
        <w:t xml:space="preserve">م و </w:t>
      </w:r>
      <w:r w:rsidR="00833577"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رسول خدا</w:t>
      </w:r>
      <w:r w:rsidR="00343A3E" w:rsidRPr="00343A3E">
        <w:rPr>
          <w:rStyle w:val="1-Char0"/>
          <w:rFonts w:cs="CTraditional Arabic"/>
          <w:rtl/>
        </w:rPr>
        <w:t xml:space="preserve"> ج</w:t>
      </w:r>
      <w:r w:rsidRPr="0088599A">
        <w:rPr>
          <w:rStyle w:val="1-Char0"/>
          <w:rFonts w:hint="cs"/>
          <w:rtl/>
        </w:rPr>
        <w:t xml:space="preserve"> گشته است.</w:t>
      </w:r>
    </w:p>
    <w:p w:rsidR="00573396" w:rsidRPr="0088599A" w:rsidRDefault="00573396" w:rsidP="00CF27FF">
      <w:pPr>
        <w:rPr>
          <w:rStyle w:val="1-Char0"/>
          <w:rtl/>
        </w:rPr>
      </w:pPr>
      <w:r w:rsidRPr="0088599A">
        <w:rPr>
          <w:rStyle w:val="1-Char0"/>
          <w:rFonts w:hint="cs"/>
          <w:rtl/>
        </w:rPr>
        <w:t>مسلمانان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در گذشته (در پرتو اجرا</w:t>
      </w:r>
      <w:r w:rsidR="008D60BE">
        <w:rPr>
          <w:rStyle w:val="1-Char0"/>
          <w:rFonts w:hint="cs"/>
          <w:rtl/>
        </w:rPr>
        <w:t>ی</w:t>
      </w:r>
      <w:r w:rsidRPr="0088599A">
        <w:rPr>
          <w:rStyle w:val="1-Char0"/>
          <w:rFonts w:hint="cs"/>
          <w:rtl/>
        </w:rPr>
        <w:t xml:space="preserve"> تعال</w:t>
      </w:r>
      <w:r w:rsidR="008D60BE">
        <w:rPr>
          <w:rStyle w:val="1-Char0"/>
          <w:rFonts w:hint="cs"/>
          <w:rtl/>
        </w:rPr>
        <w:t>ی</w:t>
      </w:r>
      <w:r w:rsidRPr="0088599A">
        <w:rPr>
          <w:rStyle w:val="1-Char0"/>
          <w:rFonts w:hint="cs"/>
          <w:rtl/>
        </w:rPr>
        <w:t xml:space="preserve">م و </w:t>
      </w:r>
      <w:r w:rsidR="00833577"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رسول خدا</w:t>
      </w:r>
      <w:r w:rsidR="00343A3E" w:rsidRPr="00343A3E">
        <w:rPr>
          <w:rStyle w:val="1-Char0"/>
          <w:rFonts w:cs="CTraditional Arabic"/>
          <w:rtl/>
        </w:rPr>
        <w:t xml:space="preserve"> ج</w:t>
      </w:r>
      <w:r w:rsidRPr="0088599A">
        <w:rPr>
          <w:rStyle w:val="1-Char0"/>
          <w:rFonts w:hint="cs"/>
          <w:rtl/>
        </w:rPr>
        <w:t>) بزرگتر</w:t>
      </w:r>
      <w:r w:rsidR="008D60BE">
        <w:rPr>
          <w:rStyle w:val="1-Char0"/>
          <w:rFonts w:hint="cs"/>
          <w:rtl/>
        </w:rPr>
        <w:t>ی</w:t>
      </w:r>
      <w:r w:rsidRPr="0088599A">
        <w:rPr>
          <w:rStyle w:val="1-Char0"/>
          <w:rFonts w:hint="cs"/>
          <w:rtl/>
        </w:rPr>
        <w:t>ن افتخارات تار</w:t>
      </w:r>
      <w:r w:rsidR="008D60BE">
        <w:rPr>
          <w:rStyle w:val="1-Char0"/>
          <w:rFonts w:hint="cs"/>
          <w:rtl/>
        </w:rPr>
        <w:t>ی</w:t>
      </w:r>
      <w:r w:rsidRPr="0088599A">
        <w:rPr>
          <w:rStyle w:val="1-Char0"/>
          <w:rFonts w:hint="cs"/>
          <w:rtl/>
        </w:rPr>
        <w:t>خ را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آفر</w:t>
      </w:r>
      <w:r w:rsidR="008D60BE">
        <w:rPr>
          <w:rStyle w:val="1-Char0"/>
          <w:rFonts w:hint="cs"/>
          <w:rtl/>
        </w:rPr>
        <w:t>ی</w:t>
      </w:r>
      <w:r w:rsidRPr="0088599A">
        <w:rPr>
          <w:rStyle w:val="1-Char0"/>
          <w:rFonts w:hint="cs"/>
          <w:rtl/>
        </w:rPr>
        <w:t xml:space="preserve">دند و به </w:t>
      </w:r>
      <w:r w:rsidR="008D60BE">
        <w:rPr>
          <w:rStyle w:val="1-Char0"/>
          <w:rFonts w:hint="cs"/>
          <w:rtl/>
        </w:rPr>
        <w:t>ک</w:t>
      </w:r>
      <w:r w:rsidRPr="0088599A">
        <w:rPr>
          <w:rStyle w:val="1-Char0"/>
          <w:rFonts w:hint="cs"/>
          <w:rtl/>
        </w:rPr>
        <w:t>ل جهان خط و مش</w:t>
      </w:r>
      <w:r w:rsidR="008D60BE">
        <w:rPr>
          <w:rStyle w:val="1-Char0"/>
          <w:rFonts w:hint="cs"/>
          <w:rtl/>
        </w:rPr>
        <w:t>ی</w:t>
      </w:r>
      <w:r w:rsidRPr="0088599A">
        <w:rPr>
          <w:rStyle w:val="1-Char0"/>
          <w:rFonts w:hint="cs"/>
          <w:rtl/>
        </w:rPr>
        <w:t xml:space="preserve"> و برنامه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دادند و ه</w:t>
      </w:r>
      <w:r w:rsidR="008D60BE">
        <w:rPr>
          <w:rStyle w:val="1-Char0"/>
          <w:rFonts w:hint="cs"/>
          <w:rtl/>
        </w:rPr>
        <w:t>ی</w:t>
      </w:r>
      <w:r w:rsidRPr="0088599A">
        <w:rPr>
          <w:rStyle w:val="1-Char0"/>
          <w:rFonts w:hint="cs"/>
          <w:rtl/>
        </w:rPr>
        <w:t>چگاه در ق</w:t>
      </w:r>
      <w:r w:rsidR="008D60BE">
        <w:rPr>
          <w:rStyle w:val="1-Char0"/>
          <w:rFonts w:hint="cs"/>
          <w:rtl/>
        </w:rPr>
        <w:t>ی</w:t>
      </w:r>
      <w:r w:rsidRPr="0088599A">
        <w:rPr>
          <w:rStyle w:val="1-Char0"/>
          <w:rFonts w:hint="cs"/>
          <w:rtl/>
        </w:rPr>
        <w:t>د و بند دن</w:t>
      </w:r>
      <w:r w:rsidR="008D60BE">
        <w:rPr>
          <w:rStyle w:val="1-Char0"/>
          <w:rFonts w:hint="cs"/>
          <w:rtl/>
        </w:rPr>
        <w:t>ی</w:t>
      </w:r>
      <w:r w:rsidRPr="0088599A">
        <w:rPr>
          <w:rStyle w:val="1-Char0"/>
          <w:rFonts w:hint="cs"/>
          <w:rtl/>
        </w:rPr>
        <w:t>ا و دن</w:t>
      </w:r>
      <w:r w:rsidR="008D60BE">
        <w:rPr>
          <w:rStyle w:val="1-Char0"/>
          <w:rFonts w:hint="cs"/>
          <w:rtl/>
        </w:rPr>
        <w:t>ی</w:t>
      </w:r>
      <w:r w:rsidRPr="0088599A">
        <w:rPr>
          <w:rStyle w:val="1-Char0"/>
          <w:rFonts w:hint="cs"/>
          <w:rtl/>
        </w:rPr>
        <w:t>اپرستان گرفتار</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شدند، امروز تمام هم</w:t>
      </w:r>
      <w:r w:rsidR="001F6673" w:rsidRPr="0088599A">
        <w:rPr>
          <w:rStyle w:val="1-Char0"/>
          <w:rFonts w:hint="cs"/>
          <w:rtl/>
        </w:rPr>
        <w:t>ّ</w:t>
      </w:r>
      <w:r w:rsidRPr="0088599A">
        <w:rPr>
          <w:rStyle w:val="1-Char0"/>
          <w:rFonts w:hint="cs"/>
          <w:rtl/>
        </w:rPr>
        <w:t xml:space="preserve"> و غم</w:t>
      </w:r>
      <w:r w:rsidR="00EC1538">
        <w:rPr>
          <w:rStyle w:val="1-Char0"/>
          <w:rFonts w:hint="cs"/>
          <w:rtl/>
        </w:rPr>
        <w:t xml:space="preserve"> آن‌ها </w:t>
      </w:r>
      <w:r w:rsidRPr="0088599A">
        <w:rPr>
          <w:rStyle w:val="1-Char0"/>
          <w:rFonts w:hint="cs"/>
          <w:rtl/>
        </w:rPr>
        <w:t>دن</w:t>
      </w:r>
      <w:r w:rsidR="008D60BE">
        <w:rPr>
          <w:rStyle w:val="1-Char0"/>
          <w:rFonts w:hint="cs"/>
          <w:rtl/>
        </w:rPr>
        <w:t>ی</w:t>
      </w:r>
      <w:r w:rsidRPr="0088599A">
        <w:rPr>
          <w:rStyle w:val="1-Char0"/>
          <w:rFonts w:hint="cs"/>
          <w:rtl/>
        </w:rPr>
        <w:t xml:space="preserve">ا گشته </w:t>
      </w:r>
      <w:r w:rsidR="006E111D" w:rsidRPr="0088599A">
        <w:rPr>
          <w:rStyle w:val="1-Char0"/>
          <w:rFonts w:hint="cs"/>
          <w:rtl/>
        </w:rPr>
        <w:t xml:space="preserve">و با خدا و رسول و با </w:t>
      </w:r>
      <w:r w:rsidR="00833577"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6E111D" w:rsidRPr="0088599A">
        <w:rPr>
          <w:rStyle w:val="1-Char0"/>
          <w:rFonts w:hint="cs"/>
          <w:rtl/>
        </w:rPr>
        <w:t>گهربار پ</w:t>
      </w:r>
      <w:r w:rsidR="008D60BE">
        <w:rPr>
          <w:rStyle w:val="1-Char0"/>
          <w:rFonts w:hint="cs"/>
          <w:rtl/>
        </w:rPr>
        <w:t>ی</w:t>
      </w:r>
      <w:r w:rsidR="006E111D" w:rsidRPr="0088599A">
        <w:rPr>
          <w:rStyle w:val="1-Char0"/>
          <w:rFonts w:hint="cs"/>
          <w:rtl/>
        </w:rPr>
        <w:t>امبر ا</w:t>
      </w:r>
      <w:r w:rsidR="008D60BE">
        <w:rPr>
          <w:rStyle w:val="1-Char0"/>
          <w:rFonts w:hint="cs"/>
          <w:rtl/>
        </w:rPr>
        <w:t>ک</w:t>
      </w:r>
      <w:r w:rsidR="006E111D" w:rsidRPr="0088599A">
        <w:rPr>
          <w:rStyle w:val="1-Char0"/>
          <w:rFonts w:hint="cs"/>
          <w:rtl/>
        </w:rPr>
        <w:t>رم</w:t>
      </w:r>
      <w:r w:rsidR="00343A3E" w:rsidRPr="00343A3E">
        <w:rPr>
          <w:rStyle w:val="1-Char0"/>
          <w:rFonts w:cs="CTraditional Arabic"/>
          <w:rtl/>
        </w:rPr>
        <w:t xml:space="preserve"> ج</w:t>
      </w:r>
      <w:r w:rsidR="006E111D" w:rsidRPr="0088599A">
        <w:rPr>
          <w:rStyle w:val="1-Char0"/>
          <w:rFonts w:hint="cs"/>
          <w:rtl/>
        </w:rPr>
        <w:t xml:space="preserve"> ب</w:t>
      </w:r>
      <w:r w:rsidR="008D60BE">
        <w:rPr>
          <w:rStyle w:val="1-Char0"/>
          <w:rFonts w:hint="cs"/>
          <w:rtl/>
        </w:rPr>
        <w:t>ی</w:t>
      </w:r>
      <w:r w:rsidR="006E111D" w:rsidRPr="0088599A">
        <w:rPr>
          <w:rStyle w:val="1-Char0"/>
          <w:rFonts w:hint="cs"/>
          <w:rtl/>
        </w:rPr>
        <w:t>گانه و ناآشنا شده‌اند.</w:t>
      </w:r>
    </w:p>
    <w:p w:rsidR="006E111D" w:rsidRPr="0088599A" w:rsidRDefault="006E111D" w:rsidP="004E500B">
      <w:pPr>
        <w:rPr>
          <w:rStyle w:val="1-Char0"/>
          <w:rtl/>
        </w:rPr>
      </w:pPr>
      <w:r w:rsidRPr="0088599A">
        <w:rPr>
          <w:rStyle w:val="1-Char0"/>
          <w:rFonts w:hint="cs"/>
          <w:rtl/>
        </w:rPr>
        <w:t>محبت و علاق</w:t>
      </w:r>
      <w:r w:rsidR="002A5A9D">
        <w:rPr>
          <w:rStyle w:val="1-Char0"/>
          <w:rFonts w:hint="cs"/>
          <w:rtl/>
        </w:rPr>
        <w:t>ۀ</w:t>
      </w:r>
      <w:r w:rsidRPr="0088599A">
        <w:rPr>
          <w:rStyle w:val="1-Char0"/>
          <w:rFonts w:hint="cs"/>
          <w:rtl/>
        </w:rPr>
        <w:t xml:space="preserve"> دن</w:t>
      </w:r>
      <w:r w:rsidR="008D60BE">
        <w:rPr>
          <w:rStyle w:val="1-Char0"/>
          <w:rFonts w:hint="cs"/>
          <w:rtl/>
        </w:rPr>
        <w:t>ی</w:t>
      </w:r>
      <w:r w:rsidRPr="0088599A">
        <w:rPr>
          <w:rStyle w:val="1-Char0"/>
          <w:rFonts w:hint="cs"/>
          <w:rtl/>
        </w:rPr>
        <w:t xml:space="preserve">ا سبب شده </w:t>
      </w:r>
      <w:r w:rsidR="008D60BE">
        <w:rPr>
          <w:rStyle w:val="1-Char0"/>
          <w:rFonts w:hint="cs"/>
          <w:rtl/>
        </w:rPr>
        <w:t>ک</w:t>
      </w:r>
      <w:r w:rsidRPr="0088599A">
        <w:rPr>
          <w:rStyle w:val="1-Char0"/>
          <w:rFonts w:hint="cs"/>
          <w:rtl/>
        </w:rPr>
        <w:t>ه ابهت و عظمت مسلمانان عصر ما از ب</w:t>
      </w:r>
      <w:r w:rsidR="008D60BE">
        <w:rPr>
          <w:rStyle w:val="1-Char0"/>
          <w:rFonts w:hint="cs"/>
          <w:rtl/>
        </w:rPr>
        <w:t>ی</w:t>
      </w:r>
      <w:r w:rsidRPr="0088599A">
        <w:rPr>
          <w:rStyle w:val="1-Char0"/>
          <w:rFonts w:hint="cs"/>
          <w:rtl/>
        </w:rPr>
        <w:t>ن برود و</w:t>
      </w:r>
      <w:r w:rsidR="00EC1538">
        <w:rPr>
          <w:rStyle w:val="1-Char0"/>
          <w:rFonts w:hint="cs"/>
          <w:rtl/>
        </w:rPr>
        <w:t xml:space="preserve"> آن‌ها </w:t>
      </w:r>
      <w:r w:rsidRPr="0088599A">
        <w:rPr>
          <w:rStyle w:val="1-Char0"/>
          <w:rFonts w:hint="cs"/>
          <w:rtl/>
        </w:rPr>
        <w:t>را به مسلمانان</w:t>
      </w:r>
      <w:r w:rsidR="008D60BE">
        <w:rPr>
          <w:rStyle w:val="1-Char0"/>
          <w:rFonts w:hint="cs"/>
          <w:rtl/>
        </w:rPr>
        <w:t>ی</w:t>
      </w:r>
      <w:r w:rsidRPr="0088599A">
        <w:rPr>
          <w:rStyle w:val="1-Char0"/>
          <w:rFonts w:hint="cs"/>
          <w:rtl/>
        </w:rPr>
        <w:t xml:space="preserve"> توخال</w:t>
      </w:r>
      <w:r w:rsidR="008D60BE">
        <w:rPr>
          <w:rStyle w:val="1-Char0"/>
          <w:rFonts w:hint="cs"/>
          <w:rtl/>
        </w:rPr>
        <w:t>ی</w:t>
      </w:r>
      <w:r w:rsidRPr="0088599A">
        <w:rPr>
          <w:rStyle w:val="1-Char0"/>
          <w:rFonts w:hint="cs"/>
          <w:rtl/>
        </w:rPr>
        <w:t xml:space="preserve"> و پوشال</w:t>
      </w:r>
      <w:r w:rsidR="008D60BE">
        <w:rPr>
          <w:rStyle w:val="1-Char0"/>
          <w:rFonts w:hint="cs"/>
          <w:rtl/>
        </w:rPr>
        <w:t>ی</w:t>
      </w:r>
      <w:r w:rsidRPr="0088599A">
        <w:rPr>
          <w:rStyle w:val="1-Char0"/>
          <w:rFonts w:hint="cs"/>
          <w:rtl/>
        </w:rPr>
        <w:t xml:space="preserve"> تبد</w:t>
      </w:r>
      <w:r w:rsidR="008D60BE">
        <w:rPr>
          <w:rStyle w:val="1-Char0"/>
          <w:rFonts w:hint="cs"/>
          <w:rtl/>
        </w:rPr>
        <w:t>ی</w:t>
      </w:r>
      <w:r w:rsidRPr="0088599A">
        <w:rPr>
          <w:rStyle w:val="1-Char0"/>
          <w:rFonts w:hint="cs"/>
          <w:rtl/>
        </w:rPr>
        <w:t xml:space="preserve">ل </w:t>
      </w:r>
      <w:r w:rsidR="008D60BE">
        <w:rPr>
          <w:rStyle w:val="1-Char0"/>
          <w:rFonts w:hint="cs"/>
          <w:rtl/>
        </w:rPr>
        <w:t>ک</w:t>
      </w:r>
      <w:r w:rsidRPr="0088599A">
        <w:rPr>
          <w:rStyle w:val="1-Char0"/>
          <w:rFonts w:hint="cs"/>
          <w:rtl/>
        </w:rPr>
        <w:t>ند. محبت دن</w:t>
      </w:r>
      <w:r w:rsidR="008D60BE">
        <w:rPr>
          <w:rStyle w:val="1-Char0"/>
          <w:rFonts w:hint="cs"/>
          <w:rtl/>
        </w:rPr>
        <w:t>ی</w:t>
      </w:r>
      <w:r w:rsidRPr="0088599A">
        <w:rPr>
          <w:rStyle w:val="1-Char0"/>
          <w:rFonts w:hint="cs"/>
          <w:rtl/>
        </w:rPr>
        <w:t>ا و علاقه به متعلقات دن</w:t>
      </w:r>
      <w:r w:rsidR="008D60BE">
        <w:rPr>
          <w:rStyle w:val="1-Char0"/>
          <w:rFonts w:hint="cs"/>
          <w:rtl/>
        </w:rPr>
        <w:t>ی</w:t>
      </w:r>
      <w:r w:rsidRPr="0088599A">
        <w:rPr>
          <w:rStyle w:val="1-Char0"/>
          <w:rFonts w:hint="cs"/>
          <w:rtl/>
        </w:rPr>
        <w:t>و</w:t>
      </w:r>
      <w:r w:rsidR="008D60BE">
        <w:rPr>
          <w:rStyle w:val="1-Char0"/>
          <w:rFonts w:hint="cs"/>
          <w:rtl/>
        </w:rPr>
        <w:t>ی</w:t>
      </w:r>
      <w:r w:rsidRPr="0088599A">
        <w:rPr>
          <w:rStyle w:val="1-Char0"/>
          <w:rFonts w:hint="cs"/>
          <w:rtl/>
        </w:rPr>
        <w:t xml:space="preserve">، سبب شده </w:t>
      </w:r>
      <w:r w:rsidR="008D60BE">
        <w:rPr>
          <w:rStyle w:val="1-Char0"/>
          <w:rFonts w:hint="cs"/>
          <w:rtl/>
        </w:rPr>
        <w:t>ک</w:t>
      </w:r>
      <w:r w:rsidRPr="0088599A">
        <w:rPr>
          <w:rStyle w:val="1-Char0"/>
          <w:rFonts w:hint="cs"/>
          <w:rtl/>
        </w:rPr>
        <w:t>ه ف</w:t>
      </w:r>
      <w:r w:rsidR="008D60BE">
        <w:rPr>
          <w:rStyle w:val="1-Char0"/>
          <w:rFonts w:hint="cs"/>
          <w:rtl/>
        </w:rPr>
        <w:t>ک</w:t>
      </w:r>
      <w:r w:rsidRPr="0088599A">
        <w:rPr>
          <w:rStyle w:val="1-Char0"/>
          <w:rFonts w:hint="cs"/>
          <w:rtl/>
        </w:rPr>
        <w:t>ر آخرت و روز ق</w:t>
      </w:r>
      <w:r w:rsidR="008D60BE">
        <w:rPr>
          <w:rStyle w:val="1-Char0"/>
          <w:rFonts w:hint="cs"/>
          <w:rtl/>
        </w:rPr>
        <w:t>ی</w:t>
      </w:r>
      <w:r w:rsidRPr="0088599A">
        <w:rPr>
          <w:rStyle w:val="1-Char0"/>
          <w:rFonts w:hint="cs"/>
          <w:rtl/>
        </w:rPr>
        <w:t xml:space="preserve">امت و </w:t>
      </w:r>
      <w:r w:rsidR="00833577"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گرانبها و پرارج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در اذهان مسلمانان </w:t>
      </w:r>
      <w:r w:rsidR="008D60BE">
        <w:rPr>
          <w:rStyle w:val="1-Char0"/>
          <w:rFonts w:hint="cs"/>
          <w:rtl/>
        </w:rPr>
        <w:t>ک</w:t>
      </w:r>
      <w:r w:rsidRPr="0088599A">
        <w:rPr>
          <w:rStyle w:val="1-Char0"/>
          <w:rFonts w:hint="cs"/>
          <w:rtl/>
        </w:rPr>
        <w:t>م رنگ گردد و سفر آخرت را بس</w:t>
      </w:r>
      <w:r w:rsidR="008D60BE">
        <w:rPr>
          <w:rStyle w:val="1-Char0"/>
          <w:rFonts w:hint="cs"/>
          <w:rtl/>
        </w:rPr>
        <w:t>ی</w:t>
      </w:r>
      <w:r w:rsidRPr="0088599A">
        <w:rPr>
          <w:rStyle w:val="1-Char0"/>
          <w:rFonts w:hint="cs"/>
          <w:rtl/>
        </w:rPr>
        <w:t>ار دور از تصور نما</w:t>
      </w:r>
      <w:r w:rsidR="008D60BE">
        <w:rPr>
          <w:rStyle w:val="1-Char0"/>
          <w:rFonts w:hint="cs"/>
          <w:rtl/>
        </w:rPr>
        <w:t>ی</w:t>
      </w:r>
      <w:r w:rsidRPr="0088599A">
        <w:rPr>
          <w:rStyle w:val="1-Char0"/>
          <w:rFonts w:hint="cs"/>
          <w:rtl/>
        </w:rPr>
        <w:t>ند، به هم</w:t>
      </w:r>
      <w:r w:rsidR="008D60BE">
        <w:rPr>
          <w:rStyle w:val="1-Char0"/>
          <w:rFonts w:hint="cs"/>
          <w:rtl/>
        </w:rPr>
        <w:t>ی</w:t>
      </w:r>
      <w:r w:rsidRPr="0088599A">
        <w:rPr>
          <w:rStyle w:val="1-Char0"/>
          <w:rFonts w:hint="cs"/>
          <w:rtl/>
        </w:rPr>
        <w:t>ن جهت برا</w:t>
      </w:r>
      <w:r w:rsidR="008D60BE">
        <w:rPr>
          <w:rStyle w:val="1-Char0"/>
          <w:rFonts w:hint="cs"/>
          <w:rtl/>
        </w:rPr>
        <w:t>ی</w:t>
      </w:r>
      <w:r w:rsidRPr="0088599A">
        <w:rPr>
          <w:rStyle w:val="1-Char0"/>
          <w:rFonts w:hint="cs"/>
          <w:rtl/>
        </w:rPr>
        <w:t xml:space="preserve"> بدست آوردن متاع دن</w:t>
      </w:r>
      <w:r w:rsidR="008D60BE">
        <w:rPr>
          <w:rStyle w:val="1-Char0"/>
          <w:rFonts w:hint="cs"/>
          <w:rtl/>
        </w:rPr>
        <w:t>ی</w:t>
      </w:r>
      <w:r w:rsidRPr="0088599A">
        <w:rPr>
          <w:rStyle w:val="1-Char0"/>
          <w:rFonts w:hint="cs"/>
          <w:rtl/>
        </w:rPr>
        <w:t>و</w:t>
      </w:r>
      <w:r w:rsidR="008D60BE">
        <w:rPr>
          <w:rStyle w:val="1-Char0"/>
          <w:rFonts w:hint="cs"/>
          <w:rtl/>
        </w:rPr>
        <w:t>ی</w:t>
      </w:r>
      <w:r w:rsidRPr="0088599A">
        <w:rPr>
          <w:rStyle w:val="1-Char0"/>
          <w:rFonts w:hint="cs"/>
          <w:rtl/>
        </w:rPr>
        <w:t>، تمام وقت خو</w:t>
      </w:r>
      <w:r w:rsidR="008D60BE">
        <w:rPr>
          <w:rStyle w:val="1-Char0"/>
          <w:rFonts w:hint="cs"/>
          <w:rtl/>
        </w:rPr>
        <w:t>ی</w:t>
      </w:r>
      <w:r w:rsidRPr="0088599A">
        <w:rPr>
          <w:rStyle w:val="1-Char0"/>
          <w:rFonts w:hint="cs"/>
          <w:rtl/>
        </w:rPr>
        <w:t>ش را صرف</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نما</w:t>
      </w:r>
      <w:r w:rsidR="008D60BE">
        <w:rPr>
          <w:rStyle w:val="1-Char0"/>
          <w:rFonts w:hint="cs"/>
          <w:rtl/>
        </w:rPr>
        <w:t>ی</w:t>
      </w:r>
      <w:r w:rsidRPr="0088599A">
        <w:rPr>
          <w:rStyle w:val="1-Char0"/>
          <w:rFonts w:hint="cs"/>
          <w:rtl/>
        </w:rPr>
        <w:t>ند و به همان اندازه از راه حق و حق</w:t>
      </w:r>
      <w:r w:rsidR="008D60BE">
        <w:rPr>
          <w:rStyle w:val="1-Char0"/>
          <w:rFonts w:hint="cs"/>
          <w:rtl/>
        </w:rPr>
        <w:t>ی</w:t>
      </w:r>
      <w:r w:rsidRPr="0088599A">
        <w:rPr>
          <w:rStyle w:val="1-Char0"/>
          <w:rFonts w:hint="cs"/>
          <w:rtl/>
        </w:rPr>
        <w:t>قت و از رضا</w:t>
      </w:r>
      <w:r w:rsidR="008D60BE">
        <w:rPr>
          <w:rStyle w:val="1-Char0"/>
          <w:rFonts w:hint="cs"/>
          <w:rtl/>
        </w:rPr>
        <w:t>ی</w:t>
      </w:r>
      <w:r w:rsidRPr="0088599A">
        <w:rPr>
          <w:rStyle w:val="1-Char0"/>
          <w:rFonts w:hint="cs"/>
          <w:rtl/>
        </w:rPr>
        <w:t>ت خدا و رسول و از مس</w:t>
      </w:r>
      <w:r w:rsidR="008D60BE">
        <w:rPr>
          <w:rStyle w:val="1-Char0"/>
          <w:rFonts w:hint="cs"/>
          <w:rtl/>
        </w:rPr>
        <w:t>ی</w:t>
      </w:r>
      <w:r w:rsidRPr="0088599A">
        <w:rPr>
          <w:rStyle w:val="1-Char0"/>
          <w:rFonts w:hint="cs"/>
          <w:rtl/>
        </w:rPr>
        <w:t>ر فلاح و رستگار</w:t>
      </w:r>
      <w:r w:rsidR="008D60BE">
        <w:rPr>
          <w:rStyle w:val="1-Char0"/>
          <w:rFonts w:hint="cs"/>
          <w:rtl/>
        </w:rPr>
        <w:t>ی</w:t>
      </w:r>
      <w:r w:rsidRPr="0088599A">
        <w:rPr>
          <w:rStyle w:val="1-Char0"/>
          <w:rFonts w:hint="cs"/>
          <w:rtl/>
        </w:rPr>
        <w:t xml:space="preserve"> و خوشبخت</w:t>
      </w:r>
      <w:r w:rsidR="008D60BE">
        <w:rPr>
          <w:rStyle w:val="1-Char0"/>
          <w:rFonts w:hint="cs"/>
          <w:rtl/>
        </w:rPr>
        <w:t>ی</w:t>
      </w:r>
      <w:r w:rsidRPr="0088599A">
        <w:rPr>
          <w:rStyle w:val="1-Char0"/>
          <w:rFonts w:hint="cs"/>
          <w:rtl/>
        </w:rPr>
        <w:t xml:space="preserve"> و </w:t>
      </w:r>
      <w:r w:rsidR="008D60BE">
        <w:rPr>
          <w:rStyle w:val="1-Char0"/>
          <w:rFonts w:hint="cs"/>
          <w:rtl/>
        </w:rPr>
        <w:t>ک</w:t>
      </w:r>
      <w:r w:rsidRPr="0088599A">
        <w:rPr>
          <w:rStyle w:val="1-Char0"/>
          <w:rFonts w:hint="cs"/>
          <w:rtl/>
        </w:rPr>
        <w:t>ام</w:t>
      </w:r>
      <w:r w:rsidR="008D60BE">
        <w:rPr>
          <w:rStyle w:val="1-Char0"/>
          <w:rFonts w:hint="cs"/>
          <w:rtl/>
        </w:rPr>
        <w:t>ی</w:t>
      </w:r>
      <w:r w:rsidRPr="0088599A">
        <w:rPr>
          <w:rStyle w:val="1-Char0"/>
          <w:rFonts w:hint="cs"/>
          <w:rtl/>
        </w:rPr>
        <w:t>اب</w:t>
      </w:r>
      <w:r w:rsidR="008D60BE">
        <w:rPr>
          <w:rStyle w:val="1-Char0"/>
          <w:rFonts w:hint="cs"/>
          <w:rtl/>
        </w:rPr>
        <w:t>ی</w:t>
      </w:r>
      <w:r w:rsidRPr="0088599A">
        <w:rPr>
          <w:rStyle w:val="1-Char0"/>
          <w:rFonts w:hint="cs"/>
          <w:rtl/>
        </w:rPr>
        <w:t xml:space="preserve"> دور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شوند.</w:t>
      </w:r>
    </w:p>
    <w:p w:rsidR="006E111D" w:rsidRPr="0088599A" w:rsidRDefault="006E111D" w:rsidP="004E500B">
      <w:pPr>
        <w:rPr>
          <w:rStyle w:val="1-Char0"/>
          <w:rtl/>
        </w:rPr>
      </w:pPr>
      <w:r w:rsidRPr="0088599A">
        <w:rPr>
          <w:rStyle w:val="1-Char0"/>
          <w:rFonts w:hint="cs"/>
          <w:rtl/>
        </w:rPr>
        <w:t>بس</w:t>
      </w:r>
      <w:r w:rsidR="008D60BE">
        <w:rPr>
          <w:rStyle w:val="1-Char0"/>
          <w:rFonts w:hint="cs"/>
          <w:rtl/>
        </w:rPr>
        <w:t>ی</w:t>
      </w:r>
      <w:r w:rsidRPr="0088599A">
        <w:rPr>
          <w:rStyle w:val="1-Char0"/>
          <w:rFonts w:hint="cs"/>
          <w:rtl/>
        </w:rPr>
        <w:t>ار جا</w:t>
      </w:r>
      <w:r w:rsidR="008D60BE">
        <w:rPr>
          <w:rStyle w:val="1-Char0"/>
          <w:rFonts w:hint="cs"/>
          <w:rtl/>
        </w:rPr>
        <w:t>ی</w:t>
      </w:r>
      <w:r w:rsidRPr="0088599A">
        <w:rPr>
          <w:rStyle w:val="1-Char0"/>
          <w:rFonts w:hint="cs"/>
          <w:rtl/>
        </w:rPr>
        <w:t xml:space="preserve"> تعجب است برا</w:t>
      </w:r>
      <w:r w:rsidR="008D60BE">
        <w:rPr>
          <w:rStyle w:val="1-Char0"/>
          <w:rFonts w:hint="cs"/>
          <w:rtl/>
        </w:rPr>
        <w:t>ی</w:t>
      </w:r>
      <w:r w:rsidRPr="0088599A">
        <w:rPr>
          <w:rStyle w:val="1-Char0"/>
          <w:rFonts w:hint="cs"/>
          <w:rtl/>
        </w:rPr>
        <w:t xml:space="preserve"> افراد</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خود را رهرو رسول خدا</w:t>
      </w:r>
      <w:r w:rsidR="00343A3E" w:rsidRPr="00343A3E">
        <w:rPr>
          <w:rStyle w:val="1-Char0"/>
          <w:rFonts w:cs="CTraditional Arabic"/>
          <w:rtl/>
        </w:rPr>
        <w:t xml:space="preserve"> ج</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دانند، اما با شدت و علاق</w:t>
      </w:r>
      <w:r w:rsidR="002A5A9D">
        <w:rPr>
          <w:rStyle w:val="1-Char0"/>
          <w:rFonts w:hint="cs"/>
          <w:rtl/>
        </w:rPr>
        <w:t>ۀ</w:t>
      </w:r>
      <w:r w:rsidRPr="0088599A">
        <w:rPr>
          <w:rStyle w:val="1-Char0"/>
          <w:rFonts w:hint="cs"/>
          <w:rtl/>
        </w:rPr>
        <w:t xml:space="preserve"> فراوان</w:t>
      </w:r>
      <w:r w:rsidR="008D60BE">
        <w:rPr>
          <w:rStyle w:val="1-Char0"/>
          <w:rFonts w:hint="cs"/>
          <w:rtl/>
        </w:rPr>
        <w:t>ی</w:t>
      </w:r>
      <w:r w:rsidRPr="0088599A">
        <w:rPr>
          <w:rStyle w:val="1-Char0"/>
          <w:rFonts w:hint="cs"/>
          <w:rtl/>
        </w:rPr>
        <w:t xml:space="preserve"> برا</w:t>
      </w:r>
      <w:r w:rsidR="008D60BE">
        <w:rPr>
          <w:rStyle w:val="1-Char0"/>
          <w:rFonts w:hint="cs"/>
          <w:rtl/>
        </w:rPr>
        <w:t>ی</w:t>
      </w:r>
      <w:r w:rsidRPr="0088599A">
        <w:rPr>
          <w:rStyle w:val="1-Char0"/>
          <w:rFonts w:hint="cs"/>
          <w:rtl/>
        </w:rPr>
        <w:t xml:space="preserve"> چ</w:t>
      </w:r>
      <w:r w:rsidR="008D60BE">
        <w:rPr>
          <w:rStyle w:val="1-Char0"/>
          <w:rFonts w:hint="cs"/>
          <w:rtl/>
        </w:rPr>
        <w:t>ی</w:t>
      </w:r>
      <w:r w:rsidRPr="0088599A">
        <w:rPr>
          <w:rStyle w:val="1-Char0"/>
          <w:rFonts w:hint="cs"/>
          <w:rtl/>
        </w:rPr>
        <w:t>ز</w:t>
      </w:r>
      <w:r w:rsidR="008D60BE">
        <w:rPr>
          <w:rStyle w:val="1-Char0"/>
          <w:rFonts w:hint="cs"/>
          <w:rtl/>
        </w:rPr>
        <w:t>ی</w:t>
      </w:r>
      <w:r w:rsidRPr="0088599A">
        <w:rPr>
          <w:rStyle w:val="1-Char0"/>
          <w:rFonts w:hint="cs"/>
          <w:rtl/>
        </w:rPr>
        <w:t xml:space="preserve"> تلاش</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نما</w:t>
      </w:r>
      <w:r w:rsidR="008D60BE">
        <w:rPr>
          <w:rStyle w:val="1-Char0"/>
          <w:rFonts w:hint="cs"/>
          <w:rtl/>
        </w:rPr>
        <w:t>ی</w:t>
      </w:r>
      <w:r w:rsidRPr="0088599A">
        <w:rPr>
          <w:rStyle w:val="1-Char0"/>
          <w:rFonts w:hint="cs"/>
          <w:rtl/>
        </w:rPr>
        <w:t xml:space="preserve">ند </w:t>
      </w:r>
      <w:r w:rsidR="008D60BE">
        <w:rPr>
          <w:rStyle w:val="1-Char0"/>
          <w:rFonts w:hint="cs"/>
          <w:rtl/>
        </w:rPr>
        <w:t>ک</w:t>
      </w:r>
      <w:r w:rsidRPr="0088599A">
        <w:rPr>
          <w:rStyle w:val="1-Char0"/>
          <w:rFonts w:hint="cs"/>
          <w:rtl/>
        </w:rPr>
        <w:t>ه رسول خدا</w:t>
      </w:r>
      <w:r w:rsidR="00343A3E" w:rsidRPr="00343A3E">
        <w:rPr>
          <w:rStyle w:val="1-Char0"/>
          <w:rFonts w:cs="CTraditional Arabic"/>
          <w:rtl/>
        </w:rPr>
        <w:t xml:space="preserve"> ج</w:t>
      </w:r>
      <w:r w:rsidRPr="0088599A">
        <w:rPr>
          <w:rStyle w:val="1-Char0"/>
          <w:rFonts w:hint="cs"/>
          <w:rtl/>
        </w:rPr>
        <w:t xml:space="preserve"> از دچار شدن به آن و فر</w:t>
      </w:r>
      <w:r w:rsidR="008D60BE">
        <w:rPr>
          <w:rStyle w:val="1-Char0"/>
          <w:rFonts w:hint="cs"/>
          <w:rtl/>
        </w:rPr>
        <w:t>ی</w:t>
      </w:r>
      <w:r w:rsidRPr="0088599A">
        <w:rPr>
          <w:rStyle w:val="1-Char0"/>
          <w:rFonts w:hint="cs"/>
          <w:rtl/>
        </w:rPr>
        <w:t>ب خوردن آن هشدار داده است. ا</w:t>
      </w:r>
      <w:r w:rsidR="008D60BE">
        <w:rPr>
          <w:rStyle w:val="1-Char0"/>
          <w:rFonts w:hint="cs"/>
          <w:rtl/>
        </w:rPr>
        <w:t>ی</w:t>
      </w:r>
      <w:r w:rsidRPr="0088599A">
        <w:rPr>
          <w:rStyle w:val="1-Char0"/>
          <w:rFonts w:hint="cs"/>
          <w:rtl/>
        </w:rPr>
        <w:t>ن چه نوع اتباع و محبت و عشق</w:t>
      </w:r>
      <w:r w:rsidR="008D60BE">
        <w:rPr>
          <w:rStyle w:val="1-Char0"/>
          <w:rFonts w:hint="cs"/>
          <w:rtl/>
        </w:rPr>
        <w:t>ی</w:t>
      </w:r>
      <w:r w:rsidRPr="0088599A">
        <w:rPr>
          <w:rStyle w:val="1-Char0"/>
          <w:rFonts w:hint="cs"/>
          <w:rtl/>
        </w:rPr>
        <w:t xml:space="preserve"> است </w:t>
      </w:r>
      <w:r w:rsidR="008D60BE">
        <w:rPr>
          <w:rStyle w:val="1-Char0"/>
          <w:rFonts w:hint="cs"/>
          <w:rtl/>
        </w:rPr>
        <w:t>ک</w:t>
      </w:r>
      <w:r w:rsidRPr="0088599A">
        <w:rPr>
          <w:rStyle w:val="1-Char0"/>
          <w:rFonts w:hint="cs"/>
          <w:rtl/>
        </w:rPr>
        <w:t>ه در ه</w:t>
      </w:r>
      <w:r w:rsidR="008D60BE">
        <w:rPr>
          <w:rStyle w:val="1-Char0"/>
          <w:rFonts w:hint="cs"/>
          <w:rtl/>
        </w:rPr>
        <w:t>ی</w:t>
      </w:r>
      <w:r w:rsidRPr="0088599A">
        <w:rPr>
          <w:rStyle w:val="1-Char0"/>
          <w:rFonts w:hint="cs"/>
          <w:rtl/>
        </w:rPr>
        <w:t>چ چ</w:t>
      </w:r>
      <w:r w:rsidR="008D60BE">
        <w:rPr>
          <w:rStyle w:val="1-Char0"/>
          <w:rFonts w:hint="cs"/>
          <w:rtl/>
        </w:rPr>
        <w:t>ی</w:t>
      </w:r>
      <w:r w:rsidRPr="0088599A">
        <w:rPr>
          <w:rStyle w:val="1-Char0"/>
          <w:rFonts w:hint="cs"/>
          <w:rtl/>
        </w:rPr>
        <w:t>ز</w:t>
      </w:r>
      <w:r w:rsidR="008D60BE">
        <w:rPr>
          <w:rStyle w:val="1-Char0"/>
          <w:rFonts w:hint="cs"/>
          <w:rtl/>
        </w:rPr>
        <w:t>ی</w:t>
      </w:r>
      <w:r w:rsidRPr="0088599A">
        <w:rPr>
          <w:rStyle w:val="1-Char0"/>
          <w:rFonts w:hint="cs"/>
          <w:rtl/>
        </w:rPr>
        <w:t xml:space="preserve"> محبوب و معشوق در نظر گرفته</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شود!</w:t>
      </w:r>
    </w:p>
    <w:p w:rsidR="006E111D" w:rsidRPr="0088599A" w:rsidRDefault="006E111D" w:rsidP="004E500B">
      <w:pPr>
        <w:rPr>
          <w:rStyle w:val="1-Char0"/>
          <w:rtl/>
        </w:rPr>
      </w:pPr>
      <w:r w:rsidRPr="0088599A">
        <w:rPr>
          <w:rStyle w:val="1-Char0"/>
          <w:rFonts w:hint="cs"/>
          <w:rtl/>
        </w:rPr>
        <w:t>ول</w:t>
      </w:r>
      <w:r w:rsidR="008D60BE">
        <w:rPr>
          <w:rStyle w:val="1-Char0"/>
          <w:rFonts w:hint="cs"/>
          <w:rtl/>
        </w:rPr>
        <w:t>ی</w:t>
      </w:r>
      <w:r w:rsidRPr="0088599A">
        <w:rPr>
          <w:rStyle w:val="1-Char0"/>
          <w:rFonts w:hint="cs"/>
          <w:rtl/>
        </w:rPr>
        <w:t xml:space="preserve"> اگر </w:t>
      </w:r>
      <w:r w:rsidR="008D60BE">
        <w:rPr>
          <w:rStyle w:val="1-Char0"/>
          <w:rFonts w:hint="cs"/>
          <w:rtl/>
        </w:rPr>
        <w:t>ی</w:t>
      </w:r>
      <w:r w:rsidRPr="0088599A">
        <w:rPr>
          <w:rStyle w:val="1-Char0"/>
          <w:rFonts w:hint="cs"/>
          <w:rtl/>
        </w:rPr>
        <w:t>اران رسول خدا</w:t>
      </w:r>
      <w:r w:rsidR="00343A3E" w:rsidRPr="00343A3E">
        <w:rPr>
          <w:rStyle w:val="1-Char0"/>
          <w:rFonts w:cs="CTraditional Arabic"/>
          <w:rtl/>
        </w:rPr>
        <w:t xml:space="preserve"> ج</w:t>
      </w:r>
      <w:r w:rsidRPr="0088599A">
        <w:rPr>
          <w:rStyle w:val="1-Char0"/>
          <w:rFonts w:hint="cs"/>
          <w:rtl/>
        </w:rPr>
        <w:t xml:space="preserve"> را بنگر</w:t>
      </w:r>
      <w:r w:rsidR="008D60BE">
        <w:rPr>
          <w:rStyle w:val="1-Char0"/>
          <w:rFonts w:hint="cs"/>
          <w:rtl/>
        </w:rPr>
        <w:t>ی</w:t>
      </w:r>
      <w:r w:rsidRPr="0088599A">
        <w:rPr>
          <w:rStyle w:val="1-Char0"/>
          <w:rFonts w:hint="cs"/>
          <w:rtl/>
        </w:rPr>
        <w:t>م،</w:t>
      </w:r>
      <w:r w:rsidR="00EC1538">
        <w:rPr>
          <w:rStyle w:val="1-Char0"/>
          <w:rFonts w:hint="cs"/>
          <w:rtl/>
        </w:rPr>
        <w:t xml:space="preserve"> آن‌ها </w:t>
      </w:r>
      <w:r w:rsidRPr="0088599A">
        <w:rPr>
          <w:rStyle w:val="1-Char0"/>
          <w:rFonts w:hint="cs"/>
          <w:rtl/>
        </w:rPr>
        <w:t>به دن</w:t>
      </w:r>
      <w:r w:rsidR="008D60BE">
        <w:rPr>
          <w:rStyle w:val="1-Char0"/>
          <w:rFonts w:hint="cs"/>
          <w:rtl/>
        </w:rPr>
        <w:t>ی</w:t>
      </w:r>
      <w:r w:rsidRPr="0088599A">
        <w:rPr>
          <w:rStyle w:val="1-Char0"/>
          <w:rFonts w:hint="cs"/>
          <w:rtl/>
        </w:rPr>
        <w:t>ا</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اند</w:t>
      </w:r>
      <w:r w:rsidR="008D60BE">
        <w:rPr>
          <w:rStyle w:val="1-Char0"/>
          <w:rFonts w:hint="cs"/>
          <w:rtl/>
        </w:rPr>
        <w:t>ی</w:t>
      </w:r>
      <w:r w:rsidRPr="0088599A">
        <w:rPr>
          <w:rStyle w:val="1-Char0"/>
          <w:rFonts w:hint="cs"/>
          <w:rtl/>
        </w:rPr>
        <w:t>ش</w:t>
      </w:r>
      <w:r w:rsidR="008D60BE">
        <w:rPr>
          <w:rStyle w:val="1-Char0"/>
          <w:rFonts w:hint="cs"/>
          <w:rtl/>
        </w:rPr>
        <w:t>ی</w:t>
      </w:r>
      <w:r w:rsidRPr="0088599A">
        <w:rPr>
          <w:rStyle w:val="1-Char0"/>
          <w:rFonts w:hint="cs"/>
          <w:rtl/>
        </w:rPr>
        <w:t>دند و تمام همّ و غمشان اتباع و پ</w:t>
      </w:r>
      <w:r w:rsidR="008D60BE">
        <w:rPr>
          <w:rStyle w:val="1-Char0"/>
          <w:rFonts w:hint="cs"/>
          <w:rtl/>
        </w:rPr>
        <w:t>ی</w:t>
      </w:r>
      <w:r w:rsidRPr="0088599A">
        <w:rPr>
          <w:rStyle w:val="1-Char0"/>
          <w:rFonts w:hint="cs"/>
          <w:rtl/>
        </w:rPr>
        <w:t>رو</w:t>
      </w:r>
      <w:r w:rsidR="008D60BE">
        <w:rPr>
          <w:rStyle w:val="1-Char0"/>
          <w:rFonts w:hint="cs"/>
          <w:rtl/>
        </w:rPr>
        <w:t>ی</w:t>
      </w:r>
      <w:r w:rsidRPr="0088599A">
        <w:rPr>
          <w:rStyle w:val="1-Char0"/>
          <w:rFonts w:hint="cs"/>
          <w:rtl/>
        </w:rPr>
        <w:t xml:space="preserve"> از رسول خدا و ف</w:t>
      </w:r>
      <w:r w:rsidR="008D60BE">
        <w:rPr>
          <w:rStyle w:val="1-Char0"/>
          <w:rFonts w:hint="cs"/>
          <w:rtl/>
        </w:rPr>
        <w:t>ک</w:t>
      </w:r>
      <w:r w:rsidRPr="0088599A">
        <w:rPr>
          <w:rStyle w:val="1-Char0"/>
          <w:rFonts w:hint="cs"/>
          <w:rtl/>
        </w:rPr>
        <w:t>ر آخرت بود، و لحظه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در به دست آوردن رضا</w:t>
      </w:r>
      <w:r w:rsidR="008D60BE">
        <w:rPr>
          <w:rStyle w:val="1-Char0"/>
          <w:rFonts w:hint="cs"/>
          <w:rtl/>
        </w:rPr>
        <w:t>ی</w:t>
      </w:r>
      <w:r w:rsidRPr="0088599A">
        <w:rPr>
          <w:rStyle w:val="1-Char0"/>
          <w:rFonts w:hint="cs"/>
          <w:rtl/>
        </w:rPr>
        <w:t xml:space="preserve"> خدا و رسول او تأخ</w:t>
      </w:r>
      <w:r w:rsidR="008D60BE">
        <w:rPr>
          <w:rStyle w:val="1-Char0"/>
          <w:rFonts w:hint="cs"/>
          <w:rtl/>
        </w:rPr>
        <w:t>ی</w:t>
      </w:r>
      <w:r w:rsidRPr="0088599A">
        <w:rPr>
          <w:rStyle w:val="1-Char0"/>
          <w:rFonts w:hint="cs"/>
          <w:rtl/>
        </w:rPr>
        <w:t>ر</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ردند و هر آنچه سبب تقرب ب</w:t>
      </w:r>
      <w:r w:rsidR="008D60BE">
        <w:rPr>
          <w:rStyle w:val="1-Char0"/>
          <w:rFonts w:hint="cs"/>
          <w:rtl/>
        </w:rPr>
        <w:t>ی</w:t>
      </w:r>
      <w:r w:rsidRPr="0088599A">
        <w:rPr>
          <w:rStyle w:val="1-Char0"/>
          <w:rFonts w:hint="cs"/>
          <w:rtl/>
        </w:rPr>
        <w:t>شتر آنان به بارگاه اله</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گشت، بدون تأخ</w:t>
      </w:r>
      <w:r w:rsidR="008D60BE">
        <w:rPr>
          <w:rStyle w:val="1-Char0"/>
          <w:rFonts w:hint="cs"/>
          <w:rtl/>
        </w:rPr>
        <w:t>ی</w:t>
      </w:r>
      <w:r w:rsidRPr="0088599A">
        <w:rPr>
          <w:rStyle w:val="1-Char0"/>
          <w:rFonts w:hint="cs"/>
          <w:rtl/>
        </w:rPr>
        <w:t>ر و معطّل</w:t>
      </w:r>
      <w:r w:rsidR="008D60BE">
        <w:rPr>
          <w:rStyle w:val="1-Char0"/>
          <w:rFonts w:hint="cs"/>
          <w:rtl/>
        </w:rPr>
        <w:t>ی</w:t>
      </w:r>
      <w:r w:rsidRPr="0088599A">
        <w:rPr>
          <w:rStyle w:val="1-Char0"/>
          <w:rFonts w:hint="cs"/>
          <w:rtl/>
        </w:rPr>
        <w:t xml:space="preserve"> انجام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دادند، اما مسلمانان عصر ما، هر آنچه را سبب دور</w:t>
      </w:r>
      <w:r w:rsidR="008D60BE">
        <w:rPr>
          <w:rStyle w:val="1-Char0"/>
          <w:rFonts w:hint="cs"/>
          <w:rtl/>
        </w:rPr>
        <w:t>ی</w:t>
      </w:r>
      <w:r w:rsidRPr="0088599A">
        <w:rPr>
          <w:rStyle w:val="1-Char0"/>
          <w:rFonts w:hint="cs"/>
          <w:rtl/>
        </w:rPr>
        <w:t xml:space="preserve"> از تعال</w:t>
      </w:r>
      <w:r w:rsidR="008D60BE">
        <w:rPr>
          <w:rStyle w:val="1-Char0"/>
          <w:rFonts w:hint="cs"/>
          <w:rtl/>
        </w:rPr>
        <w:t>ی</w:t>
      </w:r>
      <w:r w:rsidRPr="0088599A">
        <w:rPr>
          <w:rStyle w:val="1-Char0"/>
          <w:rFonts w:hint="cs"/>
          <w:rtl/>
        </w:rPr>
        <w:t>م خدا و رسول است، بعضاً به نام د</w:t>
      </w:r>
      <w:r w:rsidR="008D60BE">
        <w:rPr>
          <w:rStyle w:val="1-Char0"/>
          <w:rFonts w:hint="cs"/>
          <w:rtl/>
        </w:rPr>
        <w:t>ی</w:t>
      </w:r>
      <w:r w:rsidRPr="0088599A">
        <w:rPr>
          <w:rStyle w:val="1-Char0"/>
          <w:rFonts w:hint="cs"/>
          <w:rtl/>
        </w:rPr>
        <w:t>ن انجام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دهند و خوشحال‌اند </w:t>
      </w:r>
      <w:r w:rsidR="008D60BE">
        <w:rPr>
          <w:rStyle w:val="1-Char0"/>
          <w:rFonts w:hint="cs"/>
          <w:rtl/>
        </w:rPr>
        <w:t>ک</w:t>
      </w:r>
      <w:r w:rsidRPr="0088599A">
        <w:rPr>
          <w:rStyle w:val="1-Char0"/>
          <w:rFonts w:hint="cs"/>
          <w:rtl/>
        </w:rPr>
        <w:t>ه از امت محمد</w:t>
      </w:r>
      <w:r w:rsidR="008D60BE">
        <w:rPr>
          <w:rStyle w:val="1-Char0"/>
          <w:rFonts w:hint="cs"/>
          <w:rtl/>
        </w:rPr>
        <w:t>ی</w:t>
      </w:r>
      <w:r w:rsidRPr="0088599A">
        <w:rPr>
          <w:rStyle w:val="1-Char0"/>
          <w:rFonts w:hint="cs"/>
          <w:rtl/>
        </w:rPr>
        <w:t xml:space="preserve"> هستند!</w:t>
      </w:r>
    </w:p>
    <w:p w:rsidR="006E111D" w:rsidRPr="0088599A" w:rsidRDefault="006E111D" w:rsidP="004E500B">
      <w:pPr>
        <w:rPr>
          <w:rStyle w:val="1-Char0"/>
          <w:rtl/>
        </w:rPr>
      </w:pPr>
      <w:r w:rsidRPr="0088599A">
        <w:rPr>
          <w:rStyle w:val="1-Char0"/>
          <w:rFonts w:hint="cs"/>
          <w:rtl/>
        </w:rPr>
        <w:t>امروز مسلمانان عزت‌شان را در گردآور</w:t>
      </w:r>
      <w:r w:rsidR="008D60BE">
        <w:rPr>
          <w:rStyle w:val="1-Char0"/>
          <w:rFonts w:hint="cs"/>
          <w:rtl/>
        </w:rPr>
        <w:t>ی</w:t>
      </w:r>
      <w:r w:rsidRPr="0088599A">
        <w:rPr>
          <w:rStyle w:val="1-Char0"/>
          <w:rFonts w:hint="cs"/>
          <w:rtl/>
        </w:rPr>
        <w:t xml:space="preserve"> مال و متاع دن</w:t>
      </w:r>
      <w:r w:rsidR="008D60BE">
        <w:rPr>
          <w:rStyle w:val="1-Char0"/>
          <w:rFonts w:hint="cs"/>
          <w:rtl/>
        </w:rPr>
        <w:t>ی</w:t>
      </w:r>
      <w:r w:rsidRPr="0088599A">
        <w:rPr>
          <w:rStyle w:val="1-Char0"/>
          <w:rFonts w:hint="cs"/>
          <w:rtl/>
        </w:rPr>
        <w:t>ا، و ترق</w:t>
      </w:r>
      <w:r w:rsidR="008D60BE">
        <w:rPr>
          <w:rStyle w:val="1-Char0"/>
          <w:rFonts w:hint="cs"/>
          <w:rtl/>
        </w:rPr>
        <w:t>ی</w:t>
      </w:r>
      <w:r w:rsidRPr="0088599A">
        <w:rPr>
          <w:rStyle w:val="1-Char0"/>
          <w:rFonts w:hint="cs"/>
          <w:rtl/>
        </w:rPr>
        <w:t xml:space="preserve"> و پ</w:t>
      </w:r>
      <w:r w:rsidR="008D60BE">
        <w:rPr>
          <w:rStyle w:val="1-Char0"/>
          <w:rFonts w:hint="cs"/>
          <w:rtl/>
        </w:rPr>
        <w:t>ی</w:t>
      </w:r>
      <w:r w:rsidRPr="0088599A">
        <w:rPr>
          <w:rStyle w:val="1-Char0"/>
          <w:rFonts w:hint="cs"/>
          <w:rtl/>
        </w:rPr>
        <w:t>شرفت خو</w:t>
      </w:r>
      <w:r w:rsidR="008D60BE">
        <w:rPr>
          <w:rStyle w:val="1-Char0"/>
          <w:rFonts w:hint="cs"/>
          <w:rtl/>
        </w:rPr>
        <w:t>ی</w:t>
      </w:r>
      <w:r w:rsidRPr="0088599A">
        <w:rPr>
          <w:rStyle w:val="1-Char0"/>
          <w:rFonts w:hint="cs"/>
          <w:rtl/>
        </w:rPr>
        <w:t xml:space="preserve">ش را در رها </w:t>
      </w:r>
      <w:r w:rsidR="008D60BE">
        <w:rPr>
          <w:rStyle w:val="1-Char0"/>
          <w:rFonts w:hint="cs"/>
          <w:rtl/>
        </w:rPr>
        <w:t>ک</w:t>
      </w:r>
      <w:r w:rsidRPr="0088599A">
        <w:rPr>
          <w:rStyle w:val="1-Char0"/>
          <w:rFonts w:hint="cs"/>
          <w:rtl/>
        </w:rPr>
        <w:t>ردن تعال</w:t>
      </w:r>
      <w:r w:rsidR="008D60BE">
        <w:rPr>
          <w:rStyle w:val="1-Char0"/>
          <w:rFonts w:hint="cs"/>
          <w:rtl/>
        </w:rPr>
        <w:t>ی</w:t>
      </w:r>
      <w:r w:rsidRPr="0088599A">
        <w:rPr>
          <w:rStyle w:val="1-Char0"/>
          <w:rFonts w:hint="cs"/>
          <w:rtl/>
        </w:rPr>
        <w:t>م قرآن و آموزه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نبو</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دانند، و دنباله‌رو</w:t>
      </w:r>
      <w:r w:rsidR="008D60BE">
        <w:rPr>
          <w:rStyle w:val="1-Char0"/>
          <w:rFonts w:hint="cs"/>
          <w:rtl/>
        </w:rPr>
        <w:t>ی</w:t>
      </w:r>
      <w:r w:rsidR="00D83051">
        <w:rPr>
          <w:rStyle w:val="1-Char0"/>
          <w:rFonts w:hint="cs"/>
          <w:rtl/>
        </w:rPr>
        <w:t xml:space="preserve"> غرب</w:t>
      </w:r>
      <w:r w:rsidR="008D60BE">
        <w:rPr>
          <w:rStyle w:val="1-Char0"/>
          <w:rFonts w:hint="cs"/>
          <w:rtl/>
        </w:rPr>
        <w:t>ی</w:t>
      </w:r>
      <w:r w:rsidR="00D83051">
        <w:rPr>
          <w:rStyle w:val="1-Char0"/>
          <w:rFonts w:hint="cs"/>
          <w:rtl/>
        </w:rPr>
        <w:t>‌ها</w:t>
      </w:r>
      <w:r w:rsidRPr="0088599A">
        <w:rPr>
          <w:rStyle w:val="1-Char0"/>
          <w:rFonts w:hint="cs"/>
          <w:rtl/>
        </w:rPr>
        <w:t xml:space="preserve"> و اروپائ</w:t>
      </w:r>
      <w:r w:rsidR="008D60BE">
        <w:rPr>
          <w:rStyle w:val="1-Char0"/>
          <w:rFonts w:hint="cs"/>
          <w:rtl/>
        </w:rPr>
        <w:t>ی</w:t>
      </w:r>
      <w:r w:rsidRPr="0088599A">
        <w:rPr>
          <w:rStyle w:val="1-Char0"/>
          <w:rFonts w:hint="cs"/>
          <w:rtl/>
        </w:rPr>
        <w:t>ان را در رسم و آئ</w:t>
      </w:r>
      <w:r w:rsidR="008D60BE">
        <w:rPr>
          <w:rStyle w:val="1-Char0"/>
          <w:rFonts w:hint="cs"/>
          <w:rtl/>
        </w:rPr>
        <w:t>ی</w:t>
      </w:r>
      <w:r w:rsidRPr="0088599A">
        <w:rPr>
          <w:rStyle w:val="1-Char0"/>
          <w:rFonts w:hint="cs"/>
          <w:rtl/>
        </w:rPr>
        <w:t>ن زندگ</w:t>
      </w:r>
      <w:r w:rsidR="008D60BE">
        <w:rPr>
          <w:rStyle w:val="1-Char0"/>
          <w:rFonts w:hint="cs"/>
          <w:rtl/>
        </w:rPr>
        <w:t>ی</w:t>
      </w:r>
      <w:r w:rsidRPr="0088599A">
        <w:rPr>
          <w:rStyle w:val="1-Char0"/>
          <w:rFonts w:hint="cs"/>
          <w:rtl/>
        </w:rPr>
        <w:t>، از اسباب فخر و مباهات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پندارند و فقط با داشتن نام</w:t>
      </w:r>
      <w:r w:rsidR="008D60BE">
        <w:rPr>
          <w:rStyle w:val="1-Char0"/>
          <w:rFonts w:hint="cs"/>
          <w:rtl/>
        </w:rPr>
        <w:t>ی</w:t>
      </w:r>
      <w:r w:rsidRPr="0088599A">
        <w:rPr>
          <w:rStyle w:val="1-Char0"/>
          <w:rFonts w:hint="cs"/>
          <w:rtl/>
        </w:rPr>
        <w:t xml:space="preserve"> از اسلام و نوار</w:t>
      </w:r>
      <w:r w:rsidR="008D60BE">
        <w:rPr>
          <w:rStyle w:val="1-Char0"/>
          <w:rFonts w:hint="cs"/>
          <w:rtl/>
        </w:rPr>
        <w:t>ی</w:t>
      </w:r>
      <w:r w:rsidRPr="0088599A">
        <w:rPr>
          <w:rStyle w:val="1-Char0"/>
          <w:rFonts w:hint="cs"/>
          <w:rtl/>
        </w:rPr>
        <w:t xml:space="preserve"> از قرآن، بسنده </w:t>
      </w:r>
      <w:r w:rsidR="008D60BE">
        <w:rPr>
          <w:rStyle w:val="1-Char0"/>
          <w:rFonts w:hint="cs"/>
          <w:rtl/>
        </w:rPr>
        <w:t>ک</w:t>
      </w:r>
      <w:r w:rsidRPr="0088599A">
        <w:rPr>
          <w:rStyle w:val="1-Char0"/>
          <w:rFonts w:hint="cs"/>
          <w:rtl/>
        </w:rPr>
        <w:t xml:space="preserve">رده، و هرگز عمل </w:t>
      </w:r>
      <w:r w:rsidR="008D60BE">
        <w:rPr>
          <w:rStyle w:val="1-Char0"/>
          <w:rFonts w:hint="cs"/>
          <w:rtl/>
        </w:rPr>
        <w:t>ک</w:t>
      </w:r>
      <w:r w:rsidRPr="0088599A">
        <w:rPr>
          <w:rStyle w:val="1-Char0"/>
          <w:rFonts w:hint="cs"/>
          <w:rtl/>
        </w:rPr>
        <w:t xml:space="preserve">ردن به </w:t>
      </w:r>
      <w:r w:rsidR="00833577"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گهربار پ</w:t>
      </w:r>
      <w:r w:rsidR="008D60BE">
        <w:rPr>
          <w:rStyle w:val="1-Char0"/>
          <w:rFonts w:hint="cs"/>
          <w:rtl/>
        </w:rPr>
        <w:t>ی</w:t>
      </w:r>
      <w:r w:rsidRPr="0088599A">
        <w:rPr>
          <w:rStyle w:val="1-Char0"/>
          <w:rFonts w:hint="cs"/>
          <w:rtl/>
        </w:rPr>
        <w:t>امبر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را جزء د</w:t>
      </w:r>
      <w:r w:rsidR="008D60BE">
        <w:rPr>
          <w:rStyle w:val="1-Char0"/>
          <w:rFonts w:hint="cs"/>
          <w:rtl/>
        </w:rPr>
        <w:t>ی</w:t>
      </w:r>
      <w:r w:rsidRPr="0088599A">
        <w:rPr>
          <w:rStyle w:val="1-Char0"/>
          <w:rFonts w:hint="cs"/>
          <w:rtl/>
        </w:rPr>
        <w:t>ن به شمار</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آورند و بدان اهم</w:t>
      </w:r>
      <w:r w:rsidR="008D60BE">
        <w:rPr>
          <w:rStyle w:val="1-Char0"/>
          <w:rFonts w:hint="cs"/>
          <w:rtl/>
        </w:rPr>
        <w:t>ی</w:t>
      </w:r>
      <w:r w:rsidRPr="0088599A">
        <w:rPr>
          <w:rStyle w:val="1-Char0"/>
          <w:rFonts w:hint="cs"/>
          <w:rtl/>
        </w:rPr>
        <w:t>ت</w:t>
      </w:r>
      <w:r w:rsidR="008D60BE">
        <w:rPr>
          <w:rStyle w:val="1-Char0"/>
          <w:rFonts w:hint="cs"/>
          <w:rtl/>
        </w:rPr>
        <w:t>ی</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دهند.</w:t>
      </w:r>
    </w:p>
    <w:p w:rsidR="006E111D" w:rsidRPr="0088599A" w:rsidRDefault="006E111D" w:rsidP="004E500B">
      <w:pPr>
        <w:rPr>
          <w:rStyle w:val="1-Char0"/>
          <w:rtl/>
        </w:rPr>
      </w:pPr>
      <w:r w:rsidRPr="0088599A">
        <w:rPr>
          <w:rStyle w:val="1-Char0"/>
          <w:rFonts w:hint="cs"/>
          <w:rtl/>
        </w:rPr>
        <w:t>براست</w:t>
      </w:r>
      <w:r w:rsidR="008D60BE">
        <w:rPr>
          <w:rStyle w:val="1-Char0"/>
          <w:rFonts w:hint="cs"/>
          <w:rtl/>
        </w:rPr>
        <w:t>ی</w:t>
      </w:r>
      <w:r w:rsidRPr="0088599A">
        <w:rPr>
          <w:rStyle w:val="1-Char0"/>
          <w:rFonts w:hint="cs"/>
          <w:rtl/>
        </w:rPr>
        <w:t xml:space="preserve"> ذلت و رسوا</w:t>
      </w:r>
      <w:r w:rsidR="008D60BE">
        <w:rPr>
          <w:rStyle w:val="1-Char0"/>
          <w:rFonts w:hint="cs"/>
          <w:rtl/>
        </w:rPr>
        <w:t>یی</w:t>
      </w:r>
      <w:r w:rsidRPr="0088599A">
        <w:rPr>
          <w:rStyle w:val="1-Char0"/>
          <w:rFonts w:hint="cs"/>
          <w:rtl/>
        </w:rPr>
        <w:t xml:space="preserve"> و ش</w:t>
      </w:r>
      <w:r w:rsidR="008D60BE">
        <w:rPr>
          <w:rStyle w:val="1-Char0"/>
          <w:rFonts w:hint="cs"/>
          <w:rtl/>
        </w:rPr>
        <w:t>ک</w:t>
      </w:r>
      <w:r w:rsidRPr="0088599A">
        <w:rPr>
          <w:rStyle w:val="1-Char0"/>
          <w:rFonts w:hint="cs"/>
          <w:rtl/>
        </w:rPr>
        <w:t>ست و عقب ماندگ</w:t>
      </w:r>
      <w:r w:rsidR="008D60BE">
        <w:rPr>
          <w:rStyle w:val="1-Char0"/>
          <w:rFonts w:hint="cs"/>
          <w:rtl/>
        </w:rPr>
        <w:t>ی</w:t>
      </w:r>
      <w:r w:rsidRPr="0088599A">
        <w:rPr>
          <w:rStyle w:val="1-Char0"/>
          <w:rFonts w:hint="cs"/>
          <w:rtl/>
        </w:rPr>
        <w:t xml:space="preserve"> مسلمانان از زمان</w:t>
      </w:r>
      <w:r w:rsidR="008D60BE">
        <w:rPr>
          <w:rStyle w:val="1-Char0"/>
          <w:rFonts w:hint="cs"/>
          <w:rtl/>
        </w:rPr>
        <w:t>ی</w:t>
      </w:r>
      <w:r w:rsidRPr="0088599A">
        <w:rPr>
          <w:rStyle w:val="1-Char0"/>
          <w:rFonts w:hint="cs"/>
          <w:rtl/>
        </w:rPr>
        <w:t xml:space="preserve"> آغاز شد </w:t>
      </w:r>
      <w:r w:rsidR="008D60BE">
        <w:rPr>
          <w:rStyle w:val="1-Char0"/>
          <w:rFonts w:hint="cs"/>
          <w:rtl/>
        </w:rPr>
        <w:t>ک</w:t>
      </w:r>
      <w:r w:rsidRPr="0088599A">
        <w:rPr>
          <w:rStyle w:val="1-Char0"/>
          <w:rFonts w:hint="cs"/>
          <w:rtl/>
        </w:rPr>
        <w:t xml:space="preserve">ه از </w:t>
      </w:r>
      <w:r w:rsidR="00833577"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حضرت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احساس ننگ و عار </w:t>
      </w:r>
      <w:r w:rsidR="008D60BE">
        <w:rPr>
          <w:rStyle w:val="1-Char0"/>
          <w:rFonts w:hint="cs"/>
          <w:rtl/>
        </w:rPr>
        <w:t>ک</w:t>
      </w:r>
      <w:r w:rsidRPr="0088599A">
        <w:rPr>
          <w:rStyle w:val="1-Char0"/>
          <w:rFonts w:hint="cs"/>
          <w:rtl/>
        </w:rPr>
        <w:t>ردند، و نه تنها رغبت</w:t>
      </w:r>
      <w:r w:rsidR="008D60BE">
        <w:rPr>
          <w:rStyle w:val="1-Char0"/>
          <w:rFonts w:hint="cs"/>
          <w:rtl/>
        </w:rPr>
        <w:t>ی</w:t>
      </w:r>
      <w:r w:rsidRPr="0088599A">
        <w:rPr>
          <w:rStyle w:val="1-Char0"/>
          <w:rFonts w:hint="cs"/>
          <w:rtl/>
        </w:rPr>
        <w:t xml:space="preserve"> به عمل به </w:t>
      </w:r>
      <w:r w:rsidR="00833577"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رسول خدا</w:t>
      </w:r>
      <w:r w:rsidR="00343A3E" w:rsidRPr="00343A3E">
        <w:rPr>
          <w:rStyle w:val="1-Char0"/>
          <w:rFonts w:cs="CTraditional Arabic"/>
          <w:rtl/>
        </w:rPr>
        <w:t xml:space="preserve"> ج</w:t>
      </w:r>
      <w:r w:rsidRPr="0088599A">
        <w:rPr>
          <w:rStyle w:val="1-Char0"/>
          <w:rFonts w:hint="cs"/>
          <w:rtl/>
        </w:rPr>
        <w:t xml:space="preserve"> نشان ندادند، بل</w:t>
      </w:r>
      <w:r w:rsidR="008D60BE">
        <w:rPr>
          <w:rStyle w:val="1-Char0"/>
          <w:rFonts w:hint="cs"/>
          <w:rtl/>
        </w:rPr>
        <w:t>ک</w:t>
      </w:r>
      <w:r w:rsidRPr="0088599A">
        <w:rPr>
          <w:rStyle w:val="1-Char0"/>
          <w:rFonts w:hint="cs"/>
          <w:rtl/>
        </w:rPr>
        <w:t>ه افراد</w:t>
      </w:r>
      <w:r w:rsidR="008D60BE">
        <w:rPr>
          <w:rStyle w:val="1-Char0"/>
          <w:rFonts w:hint="cs"/>
          <w:rtl/>
        </w:rPr>
        <w:t>ی</w:t>
      </w:r>
      <w:r w:rsidRPr="0088599A">
        <w:rPr>
          <w:rStyle w:val="1-Char0"/>
          <w:rFonts w:hint="cs"/>
          <w:rtl/>
        </w:rPr>
        <w:t xml:space="preserve"> را </w:t>
      </w:r>
      <w:r w:rsidR="008D60BE">
        <w:rPr>
          <w:rStyle w:val="1-Char0"/>
          <w:rFonts w:hint="cs"/>
          <w:rtl/>
        </w:rPr>
        <w:t>ک</w:t>
      </w:r>
      <w:r w:rsidRPr="0088599A">
        <w:rPr>
          <w:rStyle w:val="1-Char0"/>
          <w:rFonts w:hint="cs"/>
          <w:rtl/>
        </w:rPr>
        <w:t>ه راه و رسم زندگ</w:t>
      </w:r>
      <w:r w:rsidR="008D60BE">
        <w:rPr>
          <w:rStyle w:val="1-Char0"/>
          <w:rFonts w:hint="cs"/>
          <w:rtl/>
        </w:rPr>
        <w:t>ی</w:t>
      </w:r>
      <w:r w:rsidRPr="0088599A">
        <w:rPr>
          <w:rStyle w:val="1-Char0"/>
          <w:rFonts w:hint="cs"/>
          <w:rtl/>
        </w:rPr>
        <w:t xml:space="preserve"> آنان با شر</w:t>
      </w:r>
      <w:r w:rsidR="008D60BE">
        <w:rPr>
          <w:rStyle w:val="1-Char0"/>
          <w:rFonts w:hint="cs"/>
          <w:rtl/>
        </w:rPr>
        <w:t>ی</w:t>
      </w:r>
      <w:r w:rsidRPr="0088599A">
        <w:rPr>
          <w:rStyle w:val="1-Char0"/>
          <w:rFonts w:hint="cs"/>
          <w:rtl/>
        </w:rPr>
        <w:t xml:space="preserve">عت مقدس اسلام و </w:t>
      </w:r>
      <w:r w:rsidR="00833577"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گهربار رسول خدا</w:t>
      </w:r>
      <w:r w:rsidR="00343A3E" w:rsidRPr="00343A3E">
        <w:rPr>
          <w:rStyle w:val="1-Char0"/>
          <w:rFonts w:cs="CTraditional Arabic"/>
          <w:rtl/>
        </w:rPr>
        <w:t xml:space="preserve"> ج</w:t>
      </w:r>
      <w:r w:rsidRPr="0088599A">
        <w:rPr>
          <w:rStyle w:val="1-Char0"/>
          <w:rFonts w:hint="cs"/>
          <w:rtl/>
        </w:rPr>
        <w:t xml:space="preserve"> مطابقت دارد، به باد استهزاء و تمسخر گرفتند.</w:t>
      </w:r>
    </w:p>
    <w:p w:rsidR="006E111D" w:rsidRPr="0088599A" w:rsidRDefault="006E111D" w:rsidP="004E500B">
      <w:pPr>
        <w:rPr>
          <w:rStyle w:val="1-Char0"/>
          <w:rtl/>
        </w:rPr>
      </w:pPr>
      <w:r w:rsidRPr="0088599A">
        <w:rPr>
          <w:rStyle w:val="1-Char0"/>
          <w:rFonts w:hint="cs"/>
          <w:rtl/>
        </w:rPr>
        <w:t>آر</w:t>
      </w:r>
      <w:r w:rsidR="008D60BE">
        <w:rPr>
          <w:rStyle w:val="1-Char0"/>
          <w:rFonts w:hint="cs"/>
          <w:rtl/>
        </w:rPr>
        <w:t>ی</w:t>
      </w:r>
      <w:r w:rsidRPr="0088599A">
        <w:rPr>
          <w:rStyle w:val="1-Char0"/>
          <w:rFonts w:hint="cs"/>
          <w:rtl/>
        </w:rPr>
        <w:t xml:space="preserve"> تار</w:t>
      </w:r>
      <w:r w:rsidR="008D60BE">
        <w:rPr>
          <w:rStyle w:val="1-Char0"/>
          <w:rFonts w:hint="cs"/>
          <w:rtl/>
        </w:rPr>
        <w:t>ی</w:t>
      </w:r>
      <w:r w:rsidRPr="0088599A">
        <w:rPr>
          <w:rStyle w:val="1-Char0"/>
          <w:rFonts w:hint="cs"/>
          <w:rtl/>
        </w:rPr>
        <w:t>خ گواه ا</w:t>
      </w:r>
      <w:r w:rsidR="008D60BE">
        <w:rPr>
          <w:rStyle w:val="1-Char0"/>
          <w:rFonts w:hint="cs"/>
          <w:rtl/>
        </w:rPr>
        <w:t>ی</w:t>
      </w:r>
      <w:r w:rsidRPr="0088599A">
        <w:rPr>
          <w:rStyle w:val="1-Char0"/>
          <w:rFonts w:hint="cs"/>
          <w:rtl/>
        </w:rPr>
        <w:t xml:space="preserve">ن مدعا است </w:t>
      </w:r>
      <w:r w:rsidR="008D60BE">
        <w:rPr>
          <w:rStyle w:val="1-Char0"/>
          <w:rFonts w:hint="cs"/>
          <w:rtl/>
        </w:rPr>
        <w:t>ک</w:t>
      </w:r>
      <w:r w:rsidRPr="0088599A">
        <w:rPr>
          <w:rStyle w:val="1-Char0"/>
          <w:rFonts w:hint="cs"/>
          <w:rtl/>
        </w:rPr>
        <w:t>ه محبت رسول خدا</w:t>
      </w:r>
      <w:r w:rsidR="00343A3E" w:rsidRPr="00343A3E">
        <w:rPr>
          <w:rStyle w:val="1-Char0"/>
          <w:rFonts w:cs="CTraditional Arabic"/>
          <w:rtl/>
        </w:rPr>
        <w:t xml:space="preserve"> ج</w:t>
      </w:r>
      <w:r w:rsidRPr="0088599A">
        <w:rPr>
          <w:rStyle w:val="1-Char0"/>
          <w:rFonts w:hint="cs"/>
          <w:rtl/>
        </w:rPr>
        <w:t xml:space="preserve"> و عمل بر اوامر و فرام</w:t>
      </w:r>
      <w:r w:rsidR="008D60BE">
        <w:rPr>
          <w:rStyle w:val="1-Char0"/>
          <w:rFonts w:hint="cs"/>
          <w:rtl/>
        </w:rPr>
        <w:t>ی</w:t>
      </w:r>
      <w:r w:rsidRPr="0088599A">
        <w:rPr>
          <w:rStyle w:val="1-Char0"/>
          <w:rFonts w:hint="cs"/>
          <w:rtl/>
        </w:rPr>
        <w:t>ن و تعال</w:t>
      </w:r>
      <w:r w:rsidR="008D60BE">
        <w:rPr>
          <w:rStyle w:val="1-Char0"/>
          <w:rFonts w:hint="cs"/>
          <w:rtl/>
        </w:rPr>
        <w:t>ی</w:t>
      </w:r>
      <w:r w:rsidRPr="0088599A">
        <w:rPr>
          <w:rStyle w:val="1-Char0"/>
          <w:rFonts w:hint="cs"/>
          <w:rtl/>
        </w:rPr>
        <w:t>م و آموزه</w:t>
      </w:r>
      <w:r w:rsidR="002C4271" w:rsidRPr="0088599A">
        <w:rPr>
          <w:rStyle w:val="1-Char0"/>
          <w:rFonts w:hint="cs"/>
          <w:rtl/>
        </w:rPr>
        <w:t xml:space="preserve">‌ها </w:t>
      </w:r>
      <w:r w:rsidRPr="0088599A">
        <w:rPr>
          <w:rStyle w:val="1-Char0"/>
          <w:rFonts w:hint="cs"/>
          <w:rtl/>
        </w:rPr>
        <w:t>و اح</w:t>
      </w:r>
      <w:r w:rsidR="008D60BE">
        <w:rPr>
          <w:rStyle w:val="1-Char0"/>
          <w:rFonts w:hint="cs"/>
          <w:rtl/>
        </w:rPr>
        <w:t>ک</w:t>
      </w:r>
      <w:r w:rsidRPr="0088599A">
        <w:rPr>
          <w:rStyle w:val="1-Char0"/>
          <w:rFonts w:hint="cs"/>
          <w:rtl/>
        </w:rPr>
        <w:t>ام و دستورات و توص</w:t>
      </w:r>
      <w:r w:rsidR="008D60BE">
        <w:rPr>
          <w:rStyle w:val="1-Char0"/>
          <w:rFonts w:hint="cs"/>
          <w:rtl/>
        </w:rPr>
        <w:t>ی</w:t>
      </w:r>
      <w:r w:rsidRPr="0088599A">
        <w:rPr>
          <w:rStyle w:val="1-Char0"/>
          <w:rFonts w:hint="cs"/>
          <w:rtl/>
        </w:rPr>
        <w:t>ه</w:t>
      </w:r>
      <w:r w:rsidR="002C4271" w:rsidRPr="0088599A">
        <w:rPr>
          <w:rStyle w:val="1-Char0"/>
          <w:rFonts w:hint="cs"/>
          <w:rtl/>
        </w:rPr>
        <w:t xml:space="preserve">‌ها </w:t>
      </w:r>
      <w:r w:rsidRPr="0088599A">
        <w:rPr>
          <w:rStyle w:val="1-Char0"/>
          <w:rFonts w:hint="cs"/>
          <w:rtl/>
        </w:rPr>
        <w:t xml:space="preserve">و </w:t>
      </w:r>
      <w:r w:rsidR="00833577"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رسول خدا</w:t>
      </w:r>
      <w:r w:rsidR="00343A3E" w:rsidRPr="00343A3E">
        <w:rPr>
          <w:rStyle w:val="1-Char0"/>
          <w:rFonts w:cs="CTraditional Arabic"/>
          <w:rtl/>
        </w:rPr>
        <w:t xml:space="preserve"> ج</w:t>
      </w:r>
      <w:r w:rsidRPr="0088599A">
        <w:rPr>
          <w:rStyle w:val="1-Char0"/>
          <w:rFonts w:hint="cs"/>
          <w:rtl/>
        </w:rPr>
        <w:t xml:space="preserve"> نقط</w:t>
      </w:r>
      <w:r w:rsidR="002A5A9D">
        <w:rPr>
          <w:rStyle w:val="1-Char0"/>
          <w:rFonts w:hint="cs"/>
          <w:rtl/>
        </w:rPr>
        <w:t>ۀ</w:t>
      </w:r>
      <w:r w:rsidRPr="0088599A">
        <w:rPr>
          <w:rStyle w:val="1-Char0"/>
          <w:rFonts w:hint="cs"/>
          <w:rtl/>
        </w:rPr>
        <w:t xml:space="preserve"> آغاز سعادت و </w:t>
      </w:r>
      <w:r w:rsidR="008D60BE">
        <w:rPr>
          <w:rStyle w:val="1-Char0"/>
          <w:rFonts w:hint="cs"/>
          <w:rtl/>
        </w:rPr>
        <w:t>ک</w:t>
      </w:r>
      <w:r w:rsidRPr="0088599A">
        <w:rPr>
          <w:rStyle w:val="1-Char0"/>
          <w:rFonts w:hint="cs"/>
          <w:rtl/>
        </w:rPr>
        <w:t>ام</w:t>
      </w:r>
      <w:r w:rsidR="008D60BE">
        <w:rPr>
          <w:rStyle w:val="1-Char0"/>
          <w:rFonts w:hint="cs"/>
          <w:rtl/>
        </w:rPr>
        <w:t>ی</w:t>
      </w:r>
      <w:r w:rsidRPr="0088599A">
        <w:rPr>
          <w:rStyle w:val="1-Char0"/>
          <w:rFonts w:hint="cs"/>
          <w:rtl/>
        </w:rPr>
        <w:t>اب</w:t>
      </w:r>
      <w:r w:rsidR="008D60BE">
        <w:rPr>
          <w:rStyle w:val="1-Char0"/>
          <w:rFonts w:hint="cs"/>
          <w:rtl/>
        </w:rPr>
        <w:t>ی</w:t>
      </w:r>
      <w:r w:rsidRPr="0088599A">
        <w:rPr>
          <w:rStyle w:val="1-Char0"/>
          <w:rFonts w:hint="cs"/>
          <w:rtl/>
        </w:rPr>
        <w:t xml:space="preserve">، و رها </w:t>
      </w:r>
      <w:r w:rsidR="008D60BE">
        <w:rPr>
          <w:rStyle w:val="1-Char0"/>
          <w:rFonts w:hint="cs"/>
          <w:rtl/>
        </w:rPr>
        <w:t>ک</w:t>
      </w:r>
      <w:r w:rsidRPr="0088599A">
        <w:rPr>
          <w:rStyle w:val="1-Char0"/>
          <w:rFonts w:hint="cs"/>
          <w:rtl/>
        </w:rPr>
        <w:t xml:space="preserve">ردن </w:t>
      </w:r>
      <w:r w:rsidR="00833577"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رسول خدا</w:t>
      </w:r>
      <w:r w:rsidR="00343A3E" w:rsidRPr="00343A3E">
        <w:rPr>
          <w:rStyle w:val="1-Char0"/>
          <w:rFonts w:cs="CTraditional Arabic"/>
          <w:rtl/>
        </w:rPr>
        <w:t xml:space="preserve"> ج</w:t>
      </w:r>
      <w:r w:rsidRPr="0088599A">
        <w:rPr>
          <w:rStyle w:val="1-Char0"/>
          <w:rFonts w:hint="cs"/>
          <w:rtl/>
        </w:rPr>
        <w:t xml:space="preserve"> آغاز بدبخت</w:t>
      </w:r>
      <w:r w:rsidR="008D60BE">
        <w:rPr>
          <w:rStyle w:val="1-Char0"/>
          <w:rFonts w:hint="cs"/>
          <w:rtl/>
        </w:rPr>
        <w:t>ی</w:t>
      </w:r>
      <w:r w:rsidRPr="0088599A">
        <w:rPr>
          <w:rStyle w:val="1-Char0"/>
          <w:rFonts w:hint="cs"/>
          <w:rtl/>
        </w:rPr>
        <w:t xml:space="preserve"> و فلا</w:t>
      </w:r>
      <w:r w:rsidR="008D60BE">
        <w:rPr>
          <w:rStyle w:val="1-Char0"/>
          <w:rFonts w:hint="cs"/>
          <w:rtl/>
        </w:rPr>
        <w:t>ک</w:t>
      </w:r>
      <w:r w:rsidRPr="0088599A">
        <w:rPr>
          <w:rStyle w:val="1-Char0"/>
          <w:rFonts w:hint="cs"/>
          <w:rtl/>
        </w:rPr>
        <w:t>ت</w:t>
      </w:r>
      <w:r w:rsidR="00EC1538">
        <w:rPr>
          <w:rStyle w:val="1-Char0"/>
          <w:rFonts w:hint="cs"/>
          <w:rtl/>
        </w:rPr>
        <w:t xml:space="preserve"> آن‌ها </w:t>
      </w:r>
      <w:r w:rsidRPr="0088599A">
        <w:rPr>
          <w:rStyle w:val="1-Char0"/>
          <w:rFonts w:hint="cs"/>
          <w:rtl/>
        </w:rPr>
        <w:t>خواهد بود.</w:t>
      </w:r>
    </w:p>
    <w:p w:rsidR="006E111D" w:rsidRPr="0088599A" w:rsidRDefault="006E111D" w:rsidP="004E500B">
      <w:pPr>
        <w:rPr>
          <w:rStyle w:val="1-Char0"/>
          <w:rtl/>
        </w:rPr>
      </w:pPr>
      <w:r w:rsidRPr="0088599A">
        <w:rPr>
          <w:rStyle w:val="1-Char0"/>
          <w:rFonts w:hint="cs"/>
          <w:rtl/>
        </w:rPr>
        <w:t>از ا</w:t>
      </w:r>
      <w:r w:rsidR="008D60BE">
        <w:rPr>
          <w:rStyle w:val="1-Char0"/>
          <w:rFonts w:hint="cs"/>
          <w:rtl/>
        </w:rPr>
        <w:t>ی</w:t>
      </w:r>
      <w:r w:rsidRPr="0088599A">
        <w:rPr>
          <w:rStyle w:val="1-Char0"/>
          <w:rFonts w:hint="cs"/>
          <w:rtl/>
        </w:rPr>
        <w:t xml:space="preserve">ن رو هرگاه محبت رسول خدا و </w:t>
      </w:r>
      <w:r w:rsidR="00833577"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ا</w:t>
      </w:r>
      <w:r w:rsidR="008D60BE">
        <w:rPr>
          <w:rStyle w:val="1-Char0"/>
          <w:rFonts w:hint="cs"/>
          <w:rtl/>
        </w:rPr>
        <w:t>ی</w:t>
      </w:r>
      <w:r w:rsidRPr="0088599A">
        <w:rPr>
          <w:rStyle w:val="1-Char0"/>
          <w:rFonts w:hint="cs"/>
          <w:rtl/>
        </w:rPr>
        <w:t>شان از دل</w:t>
      </w:r>
      <w:r w:rsidR="004E500B">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مسلمانان ب</w:t>
      </w:r>
      <w:r w:rsidR="008D60BE">
        <w:rPr>
          <w:rStyle w:val="1-Char0"/>
          <w:rFonts w:hint="cs"/>
          <w:rtl/>
        </w:rPr>
        <w:t>ی</w:t>
      </w:r>
      <w:r w:rsidRPr="0088599A">
        <w:rPr>
          <w:rStyle w:val="1-Char0"/>
          <w:rFonts w:hint="cs"/>
          <w:rtl/>
        </w:rPr>
        <w:t>رون رود و انسان مسلمان برا</w:t>
      </w:r>
      <w:r w:rsidR="008D60BE">
        <w:rPr>
          <w:rStyle w:val="1-Char0"/>
          <w:rFonts w:hint="cs"/>
          <w:rtl/>
        </w:rPr>
        <w:t>ی</w:t>
      </w:r>
      <w:r w:rsidRPr="0088599A">
        <w:rPr>
          <w:rStyle w:val="1-Char0"/>
          <w:rFonts w:hint="cs"/>
          <w:rtl/>
        </w:rPr>
        <w:t xml:space="preserve"> عمل و عشق به </w:t>
      </w:r>
      <w:r w:rsidR="00833577"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رسول خدا</w:t>
      </w:r>
      <w:r w:rsidR="00343A3E" w:rsidRPr="00343A3E">
        <w:rPr>
          <w:rStyle w:val="1-Char0"/>
          <w:rFonts w:cs="CTraditional Arabic"/>
          <w:rtl/>
        </w:rPr>
        <w:t xml:space="preserve"> ج</w:t>
      </w:r>
      <w:r w:rsidRPr="0088599A">
        <w:rPr>
          <w:rStyle w:val="1-Char0"/>
          <w:rFonts w:hint="cs"/>
          <w:rtl/>
        </w:rPr>
        <w:t xml:space="preserve"> ه</w:t>
      </w:r>
      <w:r w:rsidR="008D60BE">
        <w:rPr>
          <w:rStyle w:val="1-Char0"/>
          <w:rFonts w:hint="cs"/>
          <w:rtl/>
        </w:rPr>
        <w:t>ی</w:t>
      </w:r>
      <w:r w:rsidRPr="0088599A">
        <w:rPr>
          <w:rStyle w:val="1-Char0"/>
          <w:rFonts w:hint="cs"/>
          <w:rtl/>
        </w:rPr>
        <w:t>چ سع</w:t>
      </w:r>
      <w:r w:rsidR="008D60BE">
        <w:rPr>
          <w:rStyle w:val="1-Char0"/>
          <w:rFonts w:hint="cs"/>
          <w:rtl/>
        </w:rPr>
        <w:t>ی</w:t>
      </w:r>
      <w:r w:rsidRPr="0088599A">
        <w:rPr>
          <w:rStyle w:val="1-Char0"/>
          <w:rFonts w:hint="cs"/>
          <w:rtl/>
        </w:rPr>
        <w:t xml:space="preserve"> و تلاش</w:t>
      </w:r>
      <w:r w:rsidR="008D60BE">
        <w:rPr>
          <w:rStyle w:val="1-Char0"/>
          <w:rFonts w:hint="cs"/>
          <w:rtl/>
        </w:rPr>
        <w:t>ی</w:t>
      </w:r>
      <w:r w:rsidRPr="0088599A">
        <w:rPr>
          <w:rStyle w:val="1-Char0"/>
          <w:rFonts w:hint="cs"/>
          <w:rtl/>
        </w:rPr>
        <w:t xml:space="preserve"> ننما</w:t>
      </w:r>
      <w:r w:rsidR="008D60BE">
        <w:rPr>
          <w:rStyle w:val="1-Char0"/>
          <w:rFonts w:hint="cs"/>
          <w:rtl/>
        </w:rPr>
        <w:t>ی</w:t>
      </w:r>
      <w:r w:rsidRPr="0088599A">
        <w:rPr>
          <w:rStyle w:val="1-Char0"/>
          <w:rFonts w:hint="cs"/>
          <w:rtl/>
        </w:rPr>
        <w:t>د، همان روز سرآغاز زبون</w:t>
      </w:r>
      <w:r w:rsidR="008D60BE">
        <w:rPr>
          <w:rStyle w:val="1-Char0"/>
          <w:rFonts w:hint="cs"/>
          <w:rtl/>
        </w:rPr>
        <w:t>ی</w:t>
      </w:r>
      <w:r w:rsidRPr="0088599A">
        <w:rPr>
          <w:rStyle w:val="1-Char0"/>
          <w:rFonts w:hint="cs"/>
          <w:rtl/>
        </w:rPr>
        <w:t xml:space="preserve"> و خوار</w:t>
      </w:r>
      <w:r w:rsidR="008D60BE">
        <w:rPr>
          <w:rStyle w:val="1-Char0"/>
          <w:rFonts w:hint="cs"/>
          <w:rtl/>
        </w:rPr>
        <w:t>ی</w:t>
      </w:r>
      <w:r w:rsidRPr="0088599A">
        <w:rPr>
          <w:rStyle w:val="1-Char0"/>
          <w:rFonts w:hint="cs"/>
          <w:rtl/>
        </w:rPr>
        <w:t xml:space="preserve"> و ذلت و رسوا</w:t>
      </w:r>
      <w:r w:rsidR="008D60BE">
        <w:rPr>
          <w:rStyle w:val="1-Char0"/>
          <w:rFonts w:hint="cs"/>
          <w:rtl/>
        </w:rPr>
        <w:t>یی</w:t>
      </w:r>
      <w:r w:rsidRPr="0088599A">
        <w:rPr>
          <w:rStyle w:val="1-Char0"/>
          <w:rFonts w:hint="cs"/>
          <w:rtl/>
        </w:rPr>
        <w:t xml:space="preserve"> او خواهد بود.</w:t>
      </w:r>
    </w:p>
    <w:p w:rsidR="006E111D" w:rsidRPr="0088599A" w:rsidRDefault="006E111D" w:rsidP="004E500B">
      <w:pPr>
        <w:rPr>
          <w:rStyle w:val="1-Char0"/>
          <w:rtl/>
        </w:rPr>
      </w:pPr>
      <w:r w:rsidRPr="0088599A">
        <w:rPr>
          <w:rStyle w:val="1-Char0"/>
          <w:rFonts w:hint="cs"/>
          <w:rtl/>
        </w:rPr>
        <w:t>امروز مسلمانان (به خاطر ضعف ا</w:t>
      </w:r>
      <w:r w:rsidR="008D60BE">
        <w:rPr>
          <w:rStyle w:val="1-Char0"/>
          <w:rFonts w:hint="cs"/>
          <w:rtl/>
        </w:rPr>
        <w:t>ی</w:t>
      </w:r>
      <w:r w:rsidRPr="0088599A">
        <w:rPr>
          <w:rStyle w:val="1-Char0"/>
          <w:rFonts w:hint="cs"/>
          <w:rtl/>
        </w:rPr>
        <w:t>مان</w:t>
      </w:r>
      <w:r w:rsidR="008D60BE">
        <w:rPr>
          <w:rStyle w:val="1-Char0"/>
          <w:rFonts w:hint="cs"/>
          <w:rtl/>
        </w:rPr>
        <w:t>ی</w:t>
      </w:r>
      <w:r w:rsidRPr="0088599A">
        <w:rPr>
          <w:rStyle w:val="1-Char0"/>
          <w:rFonts w:hint="cs"/>
          <w:rtl/>
        </w:rPr>
        <w:t xml:space="preserve"> و محبت دن</w:t>
      </w:r>
      <w:r w:rsidR="008D60BE">
        <w:rPr>
          <w:rStyle w:val="1-Char0"/>
          <w:rFonts w:hint="cs"/>
          <w:rtl/>
        </w:rPr>
        <w:t>ی</w:t>
      </w:r>
      <w:r w:rsidRPr="0088599A">
        <w:rPr>
          <w:rStyle w:val="1-Char0"/>
          <w:rFonts w:hint="cs"/>
          <w:rtl/>
        </w:rPr>
        <w:t>ا، و دور</w:t>
      </w:r>
      <w:r w:rsidR="008D60BE">
        <w:rPr>
          <w:rStyle w:val="1-Char0"/>
          <w:rFonts w:hint="cs"/>
          <w:rtl/>
        </w:rPr>
        <w:t>ی</w:t>
      </w:r>
      <w:r w:rsidRPr="0088599A">
        <w:rPr>
          <w:rStyle w:val="1-Char0"/>
          <w:rFonts w:hint="cs"/>
          <w:rtl/>
        </w:rPr>
        <w:t xml:space="preserve"> گز</w:t>
      </w:r>
      <w:r w:rsidR="008D60BE">
        <w:rPr>
          <w:rStyle w:val="1-Char0"/>
          <w:rFonts w:hint="cs"/>
          <w:rtl/>
        </w:rPr>
        <w:t>ی</w:t>
      </w:r>
      <w:r w:rsidRPr="0088599A">
        <w:rPr>
          <w:rStyle w:val="1-Char0"/>
          <w:rFonts w:hint="cs"/>
          <w:rtl/>
        </w:rPr>
        <w:t xml:space="preserve">دن از </w:t>
      </w:r>
      <w:r w:rsidR="00833577"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رسول خدا</w:t>
      </w:r>
      <w:r w:rsidR="00343A3E" w:rsidRPr="00343A3E">
        <w:rPr>
          <w:rStyle w:val="1-Char0"/>
          <w:rFonts w:cs="CTraditional Arabic"/>
          <w:rtl/>
        </w:rPr>
        <w:t xml:space="preserve"> ج</w:t>
      </w:r>
      <w:r w:rsidRPr="0088599A">
        <w:rPr>
          <w:rStyle w:val="1-Char0"/>
          <w:rFonts w:hint="cs"/>
          <w:rtl/>
        </w:rPr>
        <w:t xml:space="preserve">) از عمل </w:t>
      </w:r>
      <w:r w:rsidR="008D60BE">
        <w:rPr>
          <w:rStyle w:val="1-Char0"/>
          <w:rFonts w:hint="cs"/>
          <w:rtl/>
        </w:rPr>
        <w:t>ک</w:t>
      </w:r>
      <w:r w:rsidRPr="0088599A">
        <w:rPr>
          <w:rStyle w:val="1-Char0"/>
          <w:rFonts w:hint="cs"/>
          <w:rtl/>
        </w:rPr>
        <w:t xml:space="preserve">ردن بر </w:t>
      </w:r>
      <w:r w:rsidR="00833577"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تابنا</w:t>
      </w:r>
      <w:r w:rsidR="008D60BE">
        <w:rPr>
          <w:rStyle w:val="1-Char0"/>
          <w:rFonts w:hint="cs"/>
          <w:rtl/>
        </w:rPr>
        <w:t>ک</w:t>
      </w:r>
      <w:r w:rsidRPr="0088599A">
        <w:rPr>
          <w:rStyle w:val="1-Char0"/>
          <w:rFonts w:hint="cs"/>
          <w:rtl/>
        </w:rPr>
        <w:t xml:space="preserve">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احساس شرم و ح</w:t>
      </w:r>
      <w:r w:rsidR="008D60BE">
        <w:rPr>
          <w:rStyle w:val="1-Char0"/>
          <w:rFonts w:hint="cs"/>
          <w:rtl/>
        </w:rPr>
        <w:t>ی</w:t>
      </w:r>
      <w:r w:rsidRPr="0088599A">
        <w:rPr>
          <w:rStyle w:val="1-Char0"/>
          <w:rFonts w:hint="cs"/>
          <w:rtl/>
        </w:rPr>
        <w:t>اء</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اما در راستا</w:t>
      </w:r>
      <w:r w:rsidR="008D60BE">
        <w:rPr>
          <w:rStyle w:val="1-Char0"/>
          <w:rFonts w:hint="cs"/>
          <w:rtl/>
        </w:rPr>
        <w:t>ی</w:t>
      </w:r>
      <w:r w:rsidRPr="0088599A">
        <w:rPr>
          <w:rStyle w:val="1-Char0"/>
          <w:rFonts w:hint="cs"/>
          <w:rtl/>
        </w:rPr>
        <w:t xml:space="preserve"> تقل</w:t>
      </w:r>
      <w:r w:rsidR="008D60BE">
        <w:rPr>
          <w:rStyle w:val="1-Char0"/>
          <w:rFonts w:hint="cs"/>
          <w:rtl/>
        </w:rPr>
        <w:t>ی</w:t>
      </w:r>
      <w:r w:rsidRPr="0088599A">
        <w:rPr>
          <w:rStyle w:val="1-Char0"/>
          <w:rFonts w:hint="cs"/>
          <w:rtl/>
        </w:rPr>
        <w:t>د فرنگ</w:t>
      </w:r>
      <w:r w:rsidR="008D60BE">
        <w:rPr>
          <w:rStyle w:val="1-Char0"/>
          <w:rFonts w:hint="cs"/>
          <w:rtl/>
        </w:rPr>
        <w:t>ی</w:t>
      </w:r>
      <w:r w:rsidRPr="0088599A">
        <w:rPr>
          <w:rStyle w:val="1-Char0"/>
          <w:rFonts w:hint="cs"/>
          <w:rtl/>
        </w:rPr>
        <w:t>ان و غرب</w:t>
      </w:r>
      <w:r w:rsidR="008D60BE">
        <w:rPr>
          <w:rStyle w:val="1-Char0"/>
          <w:rFonts w:hint="cs"/>
          <w:rtl/>
        </w:rPr>
        <w:t>ی</w:t>
      </w:r>
      <w:r w:rsidRPr="0088599A">
        <w:rPr>
          <w:rStyle w:val="1-Char0"/>
          <w:rFonts w:hint="cs"/>
          <w:rtl/>
        </w:rPr>
        <w:t>ان و ش</w:t>
      </w:r>
      <w:r w:rsidR="008D60BE">
        <w:rPr>
          <w:rStyle w:val="1-Char0"/>
          <w:rFonts w:hint="cs"/>
          <w:rtl/>
        </w:rPr>
        <w:t>ی</w:t>
      </w:r>
      <w:r w:rsidRPr="0088599A">
        <w:rPr>
          <w:rStyle w:val="1-Char0"/>
          <w:rFonts w:hint="cs"/>
          <w:rtl/>
        </w:rPr>
        <w:t>و</w:t>
      </w:r>
      <w:r w:rsidR="002A5A9D">
        <w:rPr>
          <w:rStyle w:val="1-Char0"/>
          <w:rFonts w:hint="cs"/>
          <w:rtl/>
        </w:rPr>
        <w:t>ۀ</w:t>
      </w:r>
      <w:r w:rsidRPr="0088599A">
        <w:rPr>
          <w:rStyle w:val="1-Char0"/>
          <w:rFonts w:hint="cs"/>
          <w:rtl/>
        </w:rPr>
        <w:t xml:space="preserve"> زندگ</w:t>
      </w:r>
      <w:r w:rsidR="008D60BE">
        <w:rPr>
          <w:rStyle w:val="1-Char0"/>
          <w:rFonts w:hint="cs"/>
          <w:rtl/>
        </w:rPr>
        <w:t>ی</w:t>
      </w:r>
      <w:r w:rsidRPr="0088599A">
        <w:rPr>
          <w:rStyle w:val="1-Char0"/>
          <w:rFonts w:hint="cs"/>
          <w:rtl/>
        </w:rPr>
        <w:t xml:space="preserve"> آنان، </w:t>
      </w:r>
      <w:r w:rsidR="008D60BE">
        <w:rPr>
          <w:rStyle w:val="1-Char0"/>
          <w:rFonts w:hint="cs"/>
          <w:rtl/>
        </w:rPr>
        <w:t>یک</w:t>
      </w:r>
      <w:r w:rsidRPr="0088599A">
        <w:rPr>
          <w:rStyle w:val="1-Char0"/>
          <w:rFonts w:hint="cs"/>
          <w:rtl/>
        </w:rPr>
        <w:t>ه تاز م</w:t>
      </w:r>
      <w:r w:rsidR="008D60BE">
        <w:rPr>
          <w:rStyle w:val="1-Char0"/>
          <w:rFonts w:hint="cs"/>
          <w:rtl/>
        </w:rPr>
        <w:t>ی</w:t>
      </w:r>
      <w:r w:rsidRPr="0088599A">
        <w:rPr>
          <w:rStyle w:val="1-Char0"/>
          <w:rFonts w:hint="cs"/>
          <w:rtl/>
        </w:rPr>
        <w:t>دان هستند، حت</w:t>
      </w:r>
      <w:r w:rsidR="008D60BE">
        <w:rPr>
          <w:rStyle w:val="1-Char0"/>
          <w:rFonts w:hint="cs"/>
          <w:rtl/>
        </w:rPr>
        <w:t>ی</w:t>
      </w:r>
      <w:r w:rsidRPr="0088599A">
        <w:rPr>
          <w:rStyle w:val="1-Char0"/>
          <w:rFonts w:hint="cs"/>
          <w:rtl/>
        </w:rPr>
        <w:t xml:space="preserve"> در لباس، مو، اصلاح سر و صورت، و رفتارها و </w:t>
      </w:r>
      <w:r w:rsidR="008D60BE">
        <w:rPr>
          <w:rStyle w:val="1-Char0"/>
          <w:rFonts w:hint="cs"/>
          <w:rtl/>
        </w:rPr>
        <w:t>ک</w:t>
      </w:r>
      <w:r w:rsidRPr="0088599A">
        <w:rPr>
          <w:rStyle w:val="1-Char0"/>
          <w:rFonts w:hint="cs"/>
          <w:rtl/>
        </w:rPr>
        <w:t>ردارها، همواره سع</w:t>
      </w:r>
      <w:r w:rsidR="008D60BE">
        <w:rPr>
          <w:rStyle w:val="1-Char0"/>
          <w:rFonts w:hint="cs"/>
          <w:rtl/>
        </w:rPr>
        <w:t>ی</w:t>
      </w:r>
      <w:r w:rsidRPr="0088599A">
        <w:rPr>
          <w:rStyle w:val="1-Char0"/>
          <w:rFonts w:hint="cs"/>
          <w:rtl/>
        </w:rPr>
        <w:t xml:space="preserve"> بر آن دارند تا آنان را الگو و نمون</w:t>
      </w:r>
      <w:r w:rsidR="002A5A9D">
        <w:rPr>
          <w:rStyle w:val="1-Char0"/>
          <w:rFonts w:hint="cs"/>
          <w:rtl/>
        </w:rPr>
        <w:t>ۀ</w:t>
      </w:r>
      <w:r w:rsidRPr="0088599A">
        <w:rPr>
          <w:rStyle w:val="1-Char0"/>
          <w:rFonts w:hint="cs"/>
          <w:rtl/>
        </w:rPr>
        <w:t xml:space="preserve"> خو</w:t>
      </w:r>
      <w:r w:rsidR="008D60BE">
        <w:rPr>
          <w:rStyle w:val="1-Char0"/>
          <w:rFonts w:hint="cs"/>
          <w:rtl/>
        </w:rPr>
        <w:t>ی</w:t>
      </w:r>
      <w:r w:rsidRPr="0088599A">
        <w:rPr>
          <w:rStyle w:val="1-Char0"/>
          <w:rFonts w:hint="cs"/>
          <w:rtl/>
        </w:rPr>
        <w:t>ش قرار دهند.</w:t>
      </w:r>
    </w:p>
    <w:p w:rsidR="006E111D" w:rsidRDefault="006E111D" w:rsidP="004E500B">
      <w:pPr>
        <w:rPr>
          <w:rStyle w:val="1-Char0"/>
          <w:rtl/>
        </w:rPr>
      </w:pPr>
      <w:r w:rsidRPr="0088599A">
        <w:rPr>
          <w:rStyle w:val="1-Char0"/>
          <w:rFonts w:hint="cs"/>
          <w:rtl/>
        </w:rPr>
        <w:t>براست</w:t>
      </w:r>
      <w:r w:rsidR="008D60BE">
        <w:rPr>
          <w:rStyle w:val="1-Char0"/>
          <w:rFonts w:hint="cs"/>
          <w:rtl/>
        </w:rPr>
        <w:t>ی</w:t>
      </w:r>
      <w:r w:rsidRPr="0088599A">
        <w:rPr>
          <w:rStyle w:val="1-Char0"/>
          <w:rFonts w:hint="cs"/>
          <w:rtl/>
        </w:rPr>
        <w:t xml:space="preserve"> با چن</w:t>
      </w:r>
      <w:r w:rsidR="008D60BE">
        <w:rPr>
          <w:rStyle w:val="1-Char0"/>
          <w:rFonts w:hint="cs"/>
          <w:rtl/>
        </w:rPr>
        <w:t>ی</w:t>
      </w:r>
      <w:r w:rsidRPr="0088599A">
        <w:rPr>
          <w:rStyle w:val="1-Char0"/>
          <w:rFonts w:hint="cs"/>
          <w:rtl/>
        </w:rPr>
        <w:t>ن ا</w:t>
      </w:r>
      <w:r w:rsidR="008D60BE">
        <w:rPr>
          <w:rStyle w:val="1-Char0"/>
          <w:rFonts w:hint="cs"/>
          <w:rtl/>
        </w:rPr>
        <w:t>ی</w:t>
      </w:r>
      <w:r w:rsidRPr="0088599A">
        <w:rPr>
          <w:rStyle w:val="1-Char0"/>
          <w:rFonts w:hint="cs"/>
          <w:rtl/>
        </w:rPr>
        <w:t>مان ضع</w:t>
      </w:r>
      <w:r w:rsidR="008D60BE">
        <w:rPr>
          <w:rStyle w:val="1-Char0"/>
          <w:rFonts w:hint="cs"/>
          <w:rtl/>
        </w:rPr>
        <w:t>ی</w:t>
      </w:r>
      <w:r w:rsidRPr="0088599A">
        <w:rPr>
          <w:rStyle w:val="1-Char0"/>
          <w:rFonts w:hint="cs"/>
          <w:rtl/>
        </w:rPr>
        <w:t>ف و عق</w:t>
      </w:r>
      <w:r w:rsidR="008D60BE">
        <w:rPr>
          <w:rStyle w:val="1-Char0"/>
          <w:rFonts w:hint="cs"/>
          <w:rtl/>
        </w:rPr>
        <w:t>ی</w:t>
      </w:r>
      <w:r w:rsidRPr="0088599A">
        <w:rPr>
          <w:rStyle w:val="1-Char0"/>
          <w:rFonts w:hint="cs"/>
          <w:rtl/>
        </w:rPr>
        <w:t>د</w:t>
      </w:r>
      <w:r w:rsidR="002A5A9D">
        <w:rPr>
          <w:rStyle w:val="1-Char0"/>
          <w:rFonts w:hint="cs"/>
          <w:rtl/>
        </w:rPr>
        <w:t>ۀ</w:t>
      </w:r>
      <w:r w:rsidRPr="0088599A">
        <w:rPr>
          <w:rStyle w:val="1-Char0"/>
          <w:rFonts w:hint="cs"/>
          <w:rtl/>
        </w:rPr>
        <w:t xml:space="preserve"> سست</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مسلمانان به اح</w:t>
      </w:r>
      <w:r w:rsidR="008D60BE">
        <w:rPr>
          <w:rStyle w:val="1-Char0"/>
          <w:rFonts w:hint="cs"/>
          <w:rtl/>
        </w:rPr>
        <w:t>ک</w:t>
      </w:r>
      <w:r w:rsidRPr="0088599A">
        <w:rPr>
          <w:rStyle w:val="1-Char0"/>
          <w:rFonts w:hint="cs"/>
          <w:rtl/>
        </w:rPr>
        <w:t>ام اله</w:t>
      </w:r>
      <w:r w:rsidR="008D60BE">
        <w:rPr>
          <w:rStyle w:val="1-Char0"/>
          <w:rFonts w:hint="cs"/>
          <w:rtl/>
        </w:rPr>
        <w:t>ی</w:t>
      </w:r>
      <w:r w:rsidRPr="0088599A">
        <w:rPr>
          <w:rStyle w:val="1-Char0"/>
          <w:rFonts w:hint="cs"/>
          <w:rtl/>
        </w:rPr>
        <w:t xml:space="preserve"> و فرام</w:t>
      </w:r>
      <w:r w:rsidR="008D60BE">
        <w:rPr>
          <w:rStyle w:val="1-Char0"/>
          <w:rFonts w:hint="cs"/>
          <w:rtl/>
        </w:rPr>
        <w:t>ی</w:t>
      </w:r>
      <w:r w:rsidRPr="0088599A">
        <w:rPr>
          <w:rStyle w:val="1-Char0"/>
          <w:rFonts w:hint="cs"/>
          <w:rtl/>
        </w:rPr>
        <w:t>ن نبو</w:t>
      </w:r>
      <w:r w:rsidR="008D60BE">
        <w:rPr>
          <w:rStyle w:val="1-Char0"/>
          <w:rFonts w:hint="cs"/>
          <w:rtl/>
        </w:rPr>
        <w:t>ی</w:t>
      </w:r>
      <w:r w:rsidRPr="0088599A">
        <w:rPr>
          <w:rStyle w:val="1-Char0"/>
          <w:rFonts w:hint="cs"/>
          <w:rtl/>
        </w:rPr>
        <w:t xml:space="preserve"> دارند، چگونه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خواهند به مرز سعادت و بهروز</w:t>
      </w:r>
      <w:r w:rsidR="008D60BE">
        <w:rPr>
          <w:rStyle w:val="1-Char0"/>
          <w:rFonts w:hint="cs"/>
          <w:rtl/>
        </w:rPr>
        <w:t>ی</w:t>
      </w:r>
      <w:r w:rsidRPr="0088599A">
        <w:rPr>
          <w:rStyle w:val="1-Char0"/>
          <w:rFonts w:hint="cs"/>
          <w:rtl/>
        </w:rPr>
        <w:t xml:space="preserve"> برسند. و به هم</w:t>
      </w:r>
      <w:r w:rsidR="008D60BE">
        <w:rPr>
          <w:rStyle w:val="1-Char0"/>
          <w:rFonts w:hint="cs"/>
          <w:rtl/>
        </w:rPr>
        <w:t>ی</w:t>
      </w:r>
      <w:r w:rsidRPr="0088599A">
        <w:rPr>
          <w:rStyle w:val="1-Char0"/>
          <w:rFonts w:hint="cs"/>
          <w:rtl/>
        </w:rPr>
        <w:t xml:space="preserve">ن جهت است </w:t>
      </w:r>
      <w:r w:rsidR="008D60BE">
        <w:rPr>
          <w:rStyle w:val="1-Char0"/>
          <w:rFonts w:hint="cs"/>
          <w:rtl/>
        </w:rPr>
        <w:t>ک</w:t>
      </w:r>
      <w:r w:rsidRPr="0088599A">
        <w:rPr>
          <w:rStyle w:val="1-Char0"/>
          <w:rFonts w:hint="cs"/>
          <w:rtl/>
        </w:rPr>
        <w:t>ه مش</w:t>
      </w:r>
      <w:r w:rsidR="008D60BE">
        <w:rPr>
          <w:rStyle w:val="1-Char0"/>
          <w:rFonts w:hint="cs"/>
          <w:rtl/>
        </w:rPr>
        <w:t>ک</w:t>
      </w:r>
      <w:r w:rsidRPr="0088599A">
        <w:rPr>
          <w:rStyle w:val="1-Char0"/>
          <w:rFonts w:hint="cs"/>
          <w:rtl/>
        </w:rPr>
        <w:t>لات و مصائب و چالش</w:t>
      </w:r>
      <w:r w:rsidR="00CF27FF">
        <w:rPr>
          <w:rStyle w:val="1-Char0"/>
          <w:rFonts w:hint="eastAsia"/>
          <w:rtl/>
        </w:rPr>
        <w:t>‌</w:t>
      </w:r>
      <w:r w:rsidRPr="0088599A">
        <w:rPr>
          <w:rStyle w:val="1-Char0"/>
          <w:rFonts w:hint="cs"/>
          <w:rtl/>
        </w:rPr>
        <w:t>ها و دغدغه</w:t>
      </w:r>
      <w:r w:rsidR="002C4271" w:rsidRPr="0088599A">
        <w:rPr>
          <w:rStyle w:val="1-Char0"/>
          <w:rFonts w:hint="cs"/>
          <w:rtl/>
        </w:rPr>
        <w:t xml:space="preserve">‌ها </w:t>
      </w:r>
      <w:r w:rsidRPr="0088599A">
        <w:rPr>
          <w:rStyle w:val="1-Char0"/>
          <w:rFonts w:hint="cs"/>
          <w:rtl/>
        </w:rPr>
        <w:t>بر سر آنان سراز</w:t>
      </w:r>
      <w:r w:rsidR="008D60BE">
        <w:rPr>
          <w:rStyle w:val="1-Char0"/>
          <w:rFonts w:hint="cs"/>
          <w:rtl/>
        </w:rPr>
        <w:t>ی</w:t>
      </w:r>
      <w:r w:rsidRPr="0088599A">
        <w:rPr>
          <w:rStyle w:val="1-Char0"/>
          <w:rFonts w:hint="cs"/>
          <w:rtl/>
        </w:rPr>
        <w:t xml:space="preserve">ر شده، و آماج تاخت و تاز </w:t>
      </w:r>
      <w:r w:rsidR="008D60BE">
        <w:rPr>
          <w:rStyle w:val="1-Char0"/>
          <w:rFonts w:hint="cs"/>
          <w:rtl/>
        </w:rPr>
        <w:t>ک</w:t>
      </w:r>
      <w:r w:rsidRPr="0088599A">
        <w:rPr>
          <w:rStyle w:val="1-Char0"/>
          <w:rFonts w:hint="cs"/>
          <w:rtl/>
        </w:rPr>
        <w:t>افران و بدخواهان اسلام و مسلم</w:t>
      </w:r>
      <w:r w:rsidR="008D60BE">
        <w:rPr>
          <w:rStyle w:val="1-Char0"/>
          <w:rFonts w:hint="cs"/>
          <w:rtl/>
        </w:rPr>
        <w:t>ی</w:t>
      </w:r>
      <w:r w:rsidRPr="0088599A">
        <w:rPr>
          <w:rStyle w:val="1-Char0"/>
          <w:rFonts w:hint="cs"/>
          <w:rtl/>
        </w:rPr>
        <w:t>ن قرار گرفته‌اند، و جز ذلت چ</w:t>
      </w:r>
      <w:r w:rsidR="008D60BE">
        <w:rPr>
          <w:rStyle w:val="1-Char0"/>
          <w:rFonts w:hint="cs"/>
          <w:rtl/>
        </w:rPr>
        <w:t>ی</w:t>
      </w:r>
      <w:r w:rsidRPr="0088599A">
        <w:rPr>
          <w:rStyle w:val="1-Char0"/>
          <w:rFonts w:hint="cs"/>
          <w:rtl/>
        </w:rPr>
        <w:t>ز د</w:t>
      </w:r>
      <w:r w:rsidR="008D60BE">
        <w:rPr>
          <w:rStyle w:val="1-Char0"/>
          <w:rFonts w:hint="cs"/>
          <w:rtl/>
        </w:rPr>
        <w:t>ی</w:t>
      </w:r>
      <w:r w:rsidRPr="0088599A">
        <w:rPr>
          <w:rStyle w:val="1-Char0"/>
          <w:rFonts w:hint="cs"/>
          <w:rtl/>
        </w:rPr>
        <w:t>گر</w:t>
      </w:r>
      <w:r w:rsidR="008D60BE">
        <w:rPr>
          <w:rStyle w:val="1-Char0"/>
          <w:rFonts w:hint="cs"/>
          <w:rtl/>
        </w:rPr>
        <w:t>ی</w:t>
      </w:r>
      <w:r w:rsidRPr="0088599A">
        <w:rPr>
          <w:rStyle w:val="1-Char0"/>
          <w:rFonts w:hint="cs"/>
          <w:rtl/>
        </w:rPr>
        <w:t xml:space="preserve"> حاصلشان نشده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CF27FF" w:rsidTr="00CF27FF">
        <w:tc>
          <w:tcPr>
            <w:tcW w:w="3368" w:type="dxa"/>
          </w:tcPr>
          <w:p w:rsidR="00CF27FF" w:rsidRPr="00CF27FF" w:rsidRDefault="00CF27FF" w:rsidP="00CF27FF">
            <w:pPr>
              <w:pStyle w:val="1-0"/>
              <w:ind w:firstLine="0"/>
              <w:jc w:val="lowKashida"/>
              <w:rPr>
                <w:rStyle w:val="1-Char0"/>
                <w:sz w:val="2"/>
                <w:szCs w:val="2"/>
                <w:rtl/>
              </w:rPr>
            </w:pPr>
            <w:r w:rsidRPr="00B72DD5">
              <w:rPr>
                <w:rFonts w:hint="cs"/>
                <w:rtl/>
              </w:rPr>
              <w:t>ترسم نرس</w:t>
            </w:r>
            <w:r w:rsidR="008D60BE">
              <w:rPr>
                <w:rFonts w:hint="cs"/>
                <w:rtl/>
              </w:rPr>
              <w:t>ی</w:t>
            </w:r>
            <w:r w:rsidRPr="00B72DD5">
              <w:rPr>
                <w:rFonts w:hint="cs"/>
                <w:rtl/>
              </w:rPr>
              <w:t xml:space="preserve"> به </w:t>
            </w:r>
            <w:r w:rsidR="008D60BE">
              <w:rPr>
                <w:rFonts w:hint="cs"/>
                <w:rtl/>
              </w:rPr>
              <w:t>ک</w:t>
            </w:r>
            <w:r w:rsidRPr="00B72DD5">
              <w:rPr>
                <w:rFonts w:hint="cs"/>
                <w:rtl/>
              </w:rPr>
              <w:t>عبه‌ا</w:t>
            </w:r>
            <w:r w:rsidR="008D60BE">
              <w:rPr>
                <w:rFonts w:hint="cs"/>
                <w:rtl/>
              </w:rPr>
              <w:t>ی</w:t>
            </w:r>
            <w:r w:rsidRPr="00B72DD5">
              <w:rPr>
                <w:rFonts w:hint="cs"/>
                <w:rtl/>
              </w:rPr>
              <w:t xml:space="preserve"> اعراب</w:t>
            </w:r>
            <w:r w:rsidR="008D60BE">
              <w:rPr>
                <w:rFonts w:hint="cs"/>
                <w:rtl/>
              </w:rPr>
              <w:t>ی</w:t>
            </w:r>
            <w:r>
              <w:rPr>
                <w:rtl/>
              </w:rPr>
              <w:br/>
            </w:r>
          </w:p>
        </w:tc>
        <w:tc>
          <w:tcPr>
            <w:tcW w:w="426" w:type="dxa"/>
          </w:tcPr>
          <w:p w:rsidR="00CF27FF" w:rsidRDefault="00CF27FF" w:rsidP="00CF27FF">
            <w:pPr>
              <w:ind w:firstLine="0"/>
              <w:jc w:val="lowKashida"/>
              <w:rPr>
                <w:rStyle w:val="1-Char0"/>
                <w:rtl/>
              </w:rPr>
            </w:pPr>
          </w:p>
        </w:tc>
        <w:tc>
          <w:tcPr>
            <w:tcW w:w="3510" w:type="dxa"/>
          </w:tcPr>
          <w:p w:rsidR="00CF27FF" w:rsidRPr="00CF27FF" w:rsidRDefault="008D60BE" w:rsidP="00CF27FF">
            <w:pPr>
              <w:pStyle w:val="1-0"/>
              <w:ind w:firstLine="0"/>
              <w:jc w:val="lowKashida"/>
              <w:rPr>
                <w:rStyle w:val="1-Char0"/>
                <w:sz w:val="2"/>
                <w:szCs w:val="2"/>
                <w:rtl/>
              </w:rPr>
            </w:pPr>
            <w:r>
              <w:rPr>
                <w:rFonts w:hint="cs"/>
                <w:w w:val="95"/>
                <w:rtl/>
              </w:rPr>
              <w:t>ک</w:t>
            </w:r>
            <w:r w:rsidR="00CF27FF" w:rsidRPr="00B72DD5">
              <w:rPr>
                <w:rFonts w:hint="cs"/>
                <w:w w:val="95"/>
                <w:rtl/>
              </w:rPr>
              <w:t>ا</w:t>
            </w:r>
            <w:r>
              <w:rPr>
                <w:rFonts w:hint="cs"/>
                <w:w w:val="95"/>
                <w:rtl/>
              </w:rPr>
              <w:t>ی</w:t>
            </w:r>
            <w:r w:rsidR="00CF27FF" w:rsidRPr="00B72DD5">
              <w:rPr>
                <w:rFonts w:hint="cs"/>
                <w:w w:val="95"/>
                <w:rtl/>
              </w:rPr>
              <w:t xml:space="preserve">ن ره </w:t>
            </w:r>
            <w:r>
              <w:rPr>
                <w:rFonts w:hint="cs"/>
                <w:w w:val="95"/>
                <w:rtl/>
              </w:rPr>
              <w:t>ک</w:t>
            </w:r>
            <w:r w:rsidR="00CF27FF" w:rsidRPr="00B72DD5">
              <w:rPr>
                <w:rFonts w:hint="cs"/>
                <w:w w:val="95"/>
                <w:rtl/>
              </w:rPr>
              <w:t>ه تو م</w:t>
            </w:r>
            <w:r>
              <w:rPr>
                <w:rFonts w:hint="cs"/>
                <w:w w:val="95"/>
                <w:rtl/>
              </w:rPr>
              <w:t>ی</w:t>
            </w:r>
            <w:r w:rsidR="00CF27FF" w:rsidRPr="00B72DD5">
              <w:rPr>
                <w:rFonts w:hint="cs"/>
                <w:w w:val="95"/>
                <w:rtl/>
              </w:rPr>
              <w:t>‌رو</w:t>
            </w:r>
            <w:r>
              <w:rPr>
                <w:rFonts w:hint="cs"/>
                <w:w w:val="95"/>
                <w:rtl/>
              </w:rPr>
              <w:t>ی</w:t>
            </w:r>
            <w:r w:rsidR="00CF27FF" w:rsidRPr="00B72DD5">
              <w:rPr>
                <w:rFonts w:hint="cs"/>
                <w:w w:val="95"/>
                <w:rtl/>
              </w:rPr>
              <w:t xml:space="preserve"> به تر</w:t>
            </w:r>
            <w:r>
              <w:rPr>
                <w:rFonts w:hint="cs"/>
                <w:w w:val="95"/>
                <w:rtl/>
              </w:rPr>
              <w:t>ک</w:t>
            </w:r>
            <w:r w:rsidR="00CF27FF" w:rsidRPr="00B72DD5">
              <w:rPr>
                <w:rFonts w:hint="cs"/>
                <w:w w:val="95"/>
                <w:rtl/>
              </w:rPr>
              <w:t>ستان است</w:t>
            </w:r>
            <w:r w:rsidR="00CF27FF">
              <w:rPr>
                <w:w w:val="95"/>
                <w:rtl/>
              </w:rPr>
              <w:br/>
            </w:r>
          </w:p>
        </w:tc>
      </w:tr>
    </w:tbl>
    <w:p w:rsidR="006E111D" w:rsidRPr="0088599A" w:rsidRDefault="002E561F" w:rsidP="004E500B">
      <w:pPr>
        <w:rPr>
          <w:rStyle w:val="1-Char0"/>
          <w:rtl/>
        </w:rPr>
      </w:pPr>
      <w:r w:rsidRPr="0088599A">
        <w:rPr>
          <w:rStyle w:val="1-Char0"/>
          <w:rFonts w:hint="cs"/>
          <w:rtl/>
        </w:rPr>
        <w:t>امروزه مسلمانان گذشته از آن</w:t>
      </w:r>
      <w:r w:rsidR="008D60BE">
        <w:rPr>
          <w:rStyle w:val="1-Char0"/>
          <w:rFonts w:hint="cs"/>
          <w:rtl/>
        </w:rPr>
        <w:t>ک</w:t>
      </w:r>
      <w:r w:rsidRPr="0088599A">
        <w:rPr>
          <w:rStyle w:val="1-Char0"/>
          <w:rFonts w:hint="cs"/>
          <w:rtl/>
        </w:rPr>
        <w:t>ه اح</w:t>
      </w:r>
      <w:r w:rsidR="008D60BE">
        <w:rPr>
          <w:rStyle w:val="1-Char0"/>
          <w:rFonts w:hint="cs"/>
          <w:rtl/>
        </w:rPr>
        <w:t>ک</w:t>
      </w:r>
      <w:r w:rsidRPr="0088599A">
        <w:rPr>
          <w:rStyle w:val="1-Char0"/>
          <w:rFonts w:hint="cs"/>
          <w:rtl/>
        </w:rPr>
        <w:t>ام اسلام</w:t>
      </w:r>
      <w:r w:rsidR="008D60BE">
        <w:rPr>
          <w:rStyle w:val="1-Char0"/>
          <w:rFonts w:hint="cs"/>
          <w:rtl/>
        </w:rPr>
        <w:t>ی</w:t>
      </w:r>
      <w:r w:rsidRPr="0088599A">
        <w:rPr>
          <w:rStyle w:val="1-Char0"/>
          <w:rFonts w:hint="cs"/>
          <w:rtl/>
        </w:rPr>
        <w:t xml:space="preserve"> را در زندگ</w:t>
      </w:r>
      <w:r w:rsidR="008D60BE">
        <w:rPr>
          <w:rStyle w:val="1-Char0"/>
          <w:rFonts w:hint="cs"/>
          <w:rtl/>
        </w:rPr>
        <w:t>ی</w:t>
      </w:r>
      <w:r w:rsidRPr="0088599A">
        <w:rPr>
          <w:rStyle w:val="1-Char0"/>
          <w:rFonts w:hint="cs"/>
          <w:rtl/>
        </w:rPr>
        <w:t xml:space="preserve"> خو</w:t>
      </w:r>
      <w:r w:rsidR="008D60BE">
        <w:rPr>
          <w:rStyle w:val="1-Char0"/>
          <w:rFonts w:hint="cs"/>
          <w:rtl/>
        </w:rPr>
        <w:t>ی</w:t>
      </w:r>
      <w:r w:rsidRPr="0088599A">
        <w:rPr>
          <w:rStyle w:val="1-Char0"/>
          <w:rFonts w:hint="cs"/>
          <w:rtl/>
        </w:rPr>
        <w:t>ش پ</w:t>
      </w:r>
      <w:r w:rsidR="008D60BE">
        <w:rPr>
          <w:rStyle w:val="1-Char0"/>
          <w:rFonts w:hint="cs"/>
          <w:rtl/>
        </w:rPr>
        <w:t>ی</w:t>
      </w:r>
      <w:r w:rsidRPr="0088599A">
        <w:rPr>
          <w:rStyle w:val="1-Char0"/>
          <w:rFonts w:hint="cs"/>
          <w:rtl/>
        </w:rPr>
        <w:t>اده</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اهم</w:t>
      </w:r>
      <w:r w:rsidR="008D60BE">
        <w:rPr>
          <w:rStyle w:val="1-Char0"/>
          <w:rFonts w:hint="cs"/>
          <w:rtl/>
        </w:rPr>
        <w:t>ی</w:t>
      </w:r>
      <w:r w:rsidRPr="0088599A">
        <w:rPr>
          <w:rStyle w:val="1-Char0"/>
          <w:rFonts w:hint="cs"/>
          <w:rtl/>
        </w:rPr>
        <w:t xml:space="preserve">ت </w:t>
      </w:r>
      <w:r w:rsidR="008D60BE">
        <w:rPr>
          <w:rStyle w:val="1-Char0"/>
          <w:rFonts w:hint="cs"/>
          <w:rtl/>
        </w:rPr>
        <w:t>ی</w:t>
      </w:r>
      <w:r w:rsidRPr="0088599A">
        <w:rPr>
          <w:rStyle w:val="1-Char0"/>
          <w:rFonts w:hint="cs"/>
          <w:rtl/>
        </w:rPr>
        <w:t>ادگ</w:t>
      </w:r>
      <w:r w:rsidR="008D60BE">
        <w:rPr>
          <w:rStyle w:val="1-Char0"/>
          <w:rFonts w:hint="cs"/>
          <w:rtl/>
        </w:rPr>
        <w:t>ی</w:t>
      </w:r>
      <w:r w:rsidRPr="0088599A">
        <w:rPr>
          <w:rStyle w:val="1-Char0"/>
          <w:rFonts w:hint="cs"/>
          <w:rtl/>
        </w:rPr>
        <w:t>ر</w:t>
      </w:r>
      <w:r w:rsidR="008D60BE">
        <w:rPr>
          <w:rStyle w:val="1-Char0"/>
          <w:rFonts w:hint="cs"/>
          <w:rtl/>
        </w:rPr>
        <w:t>ی</w:t>
      </w:r>
      <w:r w:rsidRPr="0088599A">
        <w:rPr>
          <w:rStyle w:val="1-Char0"/>
          <w:rFonts w:hint="cs"/>
          <w:rtl/>
        </w:rPr>
        <w:t xml:space="preserve"> قرآن، اح</w:t>
      </w:r>
      <w:r w:rsidR="008D60BE">
        <w:rPr>
          <w:rStyle w:val="1-Char0"/>
          <w:rFonts w:hint="cs"/>
          <w:rtl/>
        </w:rPr>
        <w:t>ک</w:t>
      </w:r>
      <w:r w:rsidRPr="0088599A">
        <w:rPr>
          <w:rStyle w:val="1-Char0"/>
          <w:rFonts w:hint="cs"/>
          <w:rtl/>
        </w:rPr>
        <w:t>ام اله</w:t>
      </w:r>
      <w:r w:rsidR="008D60BE">
        <w:rPr>
          <w:rStyle w:val="1-Char0"/>
          <w:rFonts w:hint="cs"/>
          <w:rtl/>
        </w:rPr>
        <w:t>ی</w:t>
      </w:r>
      <w:r w:rsidRPr="0088599A">
        <w:rPr>
          <w:rStyle w:val="1-Char0"/>
          <w:rFonts w:hint="cs"/>
          <w:rtl/>
        </w:rPr>
        <w:t xml:space="preserve"> و </w:t>
      </w:r>
      <w:r w:rsidR="00833577"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نبو</w:t>
      </w:r>
      <w:r w:rsidR="008D60BE">
        <w:rPr>
          <w:rStyle w:val="1-Char0"/>
          <w:rFonts w:hint="cs"/>
          <w:rtl/>
        </w:rPr>
        <w:t>ی</w:t>
      </w:r>
      <w:r w:rsidRPr="0088599A">
        <w:rPr>
          <w:rStyle w:val="1-Char0"/>
          <w:rFonts w:hint="cs"/>
          <w:rtl/>
        </w:rPr>
        <w:t xml:space="preserve"> از </w:t>
      </w:r>
      <w:r w:rsidR="00D83051">
        <w:rPr>
          <w:rStyle w:val="1-Char0"/>
          <w:rFonts w:hint="cs"/>
          <w:rtl/>
        </w:rPr>
        <w:t>دل‌ها</w:t>
      </w:r>
      <w:r w:rsidR="008D60BE">
        <w:rPr>
          <w:rStyle w:val="1-Char0"/>
          <w:rFonts w:hint="cs"/>
          <w:rtl/>
        </w:rPr>
        <w:t>ی</w:t>
      </w:r>
      <w:r w:rsidR="00D83051">
        <w:rPr>
          <w:rStyle w:val="1-Char0"/>
          <w:rFonts w:hint="cs"/>
          <w:rtl/>
        </w:rPr>
        <w:t>شان</w:t>
      </w:r>
      <w:r w:rsidRPr="0088599A">
        <w:rPr>
          <w:rStyle w:val="1-Char0"/>
          <w:rFonts w:hint="cs"/>
          <w:rtl/>
        </w:rPr>
        <w:t xml:space="preserve"> ب</w:t>
      </w:r>
      <w:r w:rsidR="008D60BE">
        <w:rPr>
          <w:rStyle w:val="1-Char0"/>
          <w:rFonts w:hint="cs"/>
          <w:rtl/>
        </w:rPr>
        <w:t>ی</w:t>
      </w:r>
      <w:r w:rsidRPr="0088599A">
        <w:rPr>
          <w:rStyle w:val="1-Char0"/>
          <w:rFonts w:hint="cs"/>
          <w:rtl/>
        </w:rPr>
        <w:t>رون رفته، و محبت دن</w:t>
      </w:r>
      <w:r w:rsidR="008D60BE">
        <w:rPr>
          <w:rStyle w:val="1-Char0"/>
          <w:rFonts w:hint="cs"/>
          <w:rtl/>
        </w:rPr>
        <w:t>ی</w:t>
      </w:r>
      <w:r w:rsidRPr="0088599A">
        <w:rPr>
          <w:rStyle w:val="1-Char0"/>
          <w:rFonts w:hint="cs"/>
          <w:rtl/>
        </w:rPr>
        <w:t xml:space="preserve">ا، </w:t>
      </w:r>
      <w:r w:rsidR="008D60BE">
        <w:rPr>
          <w:rStyle w:val="1-Char0"/>
          <w:rFonts w:hint="cs"/>
          <w:rtl/>
        </w:rPr>
        <w:t>ک</w:t>
      </w:r>
      <w:r w:rsidRPr="0088599A">
        <w:rPr>
          <w:rStyle w:val="1-Char0"/>
          <w:rFonts w:hint="cs"/>
          <w:rtl/>
        </w:rPr>
        <w:t>سب عزت و شهرت دن</w:t>
      </w:r>
      <w:r w:rsidR="008D60BE">
        <w:rPr>
          <w:rStyle w:val="1-Char0"/>
          <w:rFonts w:hint="cs"/>
          <w:rtl/>
        </w:rPr>
        <w:t>ی</w:t>
      </w:r>
      <w:r w:rsidRPr="0088599A">
        <w:rPr>
          <w:rStyle w:val="1-Char0"/>
          <w:rFonts w:hint="cs"/>
          <w:rtl/>
        </w:rPr>
        <w:t>و</w:t>
      </w:r>
      <w:r w:rsidR="008D60BE">
        <w:rPr>
          <w:rStyle w:val="1-Char0"/>
          <w:rFonts w:hint="cs"/>
          <w:rtl/>
        </w:rPr>
        <w:t>ی</w:t>
      </w:r>
      <w:r w:rsidRPr="0088599A">
        <w:rPr>
          <w:rStyle w:val="1-Char0"/>
          <w:rFonts w:hint="cs"/>
          <w:rtl/>
        </w:rPr>
        <w:t>، مد و مدپرست</w:t>
      </w:r>
      <w:r w:rsidR="008D60BE">
        <w:rPr>
          <w:rStyle w:val="1-Char0"/>
          <w:rFonts w:hint="cs"/>
          <w:rtl/>
        </w:rPr>
        <w:t>ی</w:t>
      </w:r>
      <w:r w:rsidRPr="0088599A">
        <w:rPr>
          <w:rStyle w:val="1-Char0"/>
          <w:rFonts w:hint="cs"/>
          <w:rtl/>
        </w:rPr>
        <w:t xml:space="preserve"> و تنع</w:t>
      </w:r>
      <w:r w:rsidR="00EA0B32" w:rsidRPr="0088599A">
        <w:rPr>
          <w:rStyle w:val="1-Char0"/>
          <w:rFonts w:hint="cs"/>
          <w:rtl/>
        </w:rPr>
        <w:t>ّ</w:t>
      </w:r>
      <w:r w:rsidRPr="0088599A">
        <w:rPr>
          <w:rStyle w:val="1-Char0"/>
          <w:rFonts w:hint="cs"/>
          <w:rtl/>
        </w:rPr>
        <w:t>م و شهوت‌پرست</w:t>
      </w:r>
      <w:r w:rsidR="008D60BE">
        <w:rPr>
          <w:rStyle w:val="1-Char0"/>
          <w:rFonts w:hint="cs"/>
          <w:rtl/>
        </w:rPr>
        <w:t>ی</w:t>
      </w:r>
      <w:r w:rsidRPr="0088599A">
        <w:rPr>
          <w:rStyle w:val="1-Char0"/>
          <w:rFonts w:hint="cs"/>
          <w:rtl/>
        </w:rPr>
        <w:t xml:space="preserve"> و ع</w:t>
      </w:r>
      <w:r w:rsidR="00CF326E">
        <w:rPr>
          <w:rStyle w:val="1-Char0"/>
          <w:rFonts w:hint="cs"/>
          <w:rtl/>
        </w:rPr>
        <w:t>یّ</w:t>
      </w:r>
      <w:r w:rsidRPr="0088599A">
        <w:rPr>
          <w:rStyle w:val="1-Char0"/>
          <w:rFonts w:hint="cs"/>
          <w:rtl/>
        </w:rPr>
        <w:t>اش</w:t>
      </w:r>
      <w:r w:rsidR="008D60BE">
        <w:rPr>
          <w:rStyle w:val="1-Char0"/>
          <w:rFonts w:hint="cs"/>
          <w:rtl/>
        </w:rPr>
        <w:t>ی</w:t>
      </w:r>
      <w:r w:rsidRPr="0088599A">
        <w:rPr>
          <w:rStyle w:val="1-Char0"/>
          <w:rFonts w:hint="cs"/>
          <w:rtl/>
        </w:rPr>
        <w:t xml:space="preserve"> و خوشگذران</w:t>
      </w:r>
      <w:r w:rsidR="008D60BE">
        <w:rPr>
          <w:rStyle w:val="1-Char0"/>
          <w:rFonts w:hint="cs"/>
          <w:rtl/>
        </w:rPr>
        <w:t>ی</w:t>
      </w:r>
      <w:r w:rsidRPr="0088599A">
        <w:rPr>
          <w:rStyle w:val="1-Char0"/>
          <w:rFonts w:hint="cs"/>
          <w:rtl/>
        </w:rPr>
        <w:t xml:space="preserve"> جا</w:t>
      </w:r>
      <w:r w:rsidR="008D60BE">
        <w:rPr>
          <w:rStyle w:val="1-Char0"/>
          <w:rFonts w:hint="cs"/>
          <w:rtl/>
        </w:rPr>
        <w:t>ی</w:t>
      </w:r>
      <w:r w:rsidRPr="0088599A">
        <w:rPr>
          <w:rStyle w:val="1-Char0"/>
          <w:rFonts w:hint="cs"/>
          <w:rtl/>
        </w:rPr>
        <w:t>گز</w:t>
      </w:r>
      <w:r w:rsidR="008D60BE">
        <w:rPr>
          <w:rStyle w:val="1-Char0"/>
          <w:rFonts w:hint="cs"/>
          <w:rtl/>
        </w:rPr>
        <w:t>ی</w:t>
      </w:r>
      <w:r w:rsidRPr="0088599A">
        <w:rPr>
          <w:rStyle w:val="1-Char0"/>
          <w:rFonts w:hint="cs"/>
          <w:rtl/>
        </w:rPr>
        <w:t>ن آن گشته است و ه</w:t>
      </w:r>
      <w:r w:rsidR="008D60BE">
        <w:rPr>
          <w:rStyle w:val="1-Char0"/>
          <w:rFonts w:hint="cs"/>
          <w:rtl/>
        </w:rPr>
        <w:t>ی</w:t>
      </w:r>
      <w:r w:rsidRPr="0088599A">
        <w:rPr>
          <w:rStyle w:val="1-Char0"/>
          <w:rFonts w:hint="cs"/>
          <w:rtl/>
        </w:rPr>
        <w:t>چ</w:t>
      </w:r>
      <w:r w:rsidR="00CF27FF">
        <w:rPr>
          <w:rStyle w:val="1-Char0"/>
          <w:rFonts w:hint="cs"/>
          <w:rtl/>
        </w:rPr>
        <w:t xml:space="preserve">گاه </w:t>
      </w:r>
      <w:r w:rsidRPr="0088599A">
        <w:rPr>
          <w:rStyle w:val="1-Char0"/>
          <w:rFonts w:hint="cs"/>
          <w:rtl/>
        </w:rPr>
        <w:t>به ف</w:t>
      </w:r>
      <w:r w:rsidR="008D60BE">
        <w:rPr>
          <w:rStyle w:val="1-Char0"/>
          <w:rFonts w:hint="cs"/>
          <w:rtl/>
        </w:rPr>
        <w:t>ک</w:t>
      </w:r>
      <w:r w:rsidRPr="0088599A">
        <w:rPr>
          <w:rStyle w:val="1-Char0"/>
          <w:rFonts w:hint="cs"/>
          <w:rtl/>
        </w:rPr>
        <w:t>ر خدا و رسول، و اوامر و فرام</w:t>
      </w:r>
      <w:r w:rsidR="008D60BE">
        <w:rPr>
          <w:rStyle w:val="1-Char0"/>
          <w:rFonts w:hint="cs"/>
          <w:rtl/>
        </w:rPr>
        <w:t>ی</w:t>
      </w:r>
      <w:r w:rsidRPr="0088599A">
        <w:rPr>
          <w:rStyle w:val="1-Char0"/>
          <w:rFonts w:hint="cs"/>
          <w:rtl/>
        </w:rPr>
        <w:t xml:space="preserve">ن آن </w:t>
      </w:r>
      <w:r w:rsidR="00EA0B32" w:rsidRPr="0088599A">
        <w:rPr>
          <w:rStyle w:val="1-Char0"/>
          <w:rFonts w:hint="cs"/>
          <w:rtl/>
        </w:rPr>
        <w:t>دو</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530188" w:rsidRPr="0088599A">
        <w:rPr>
          <w:rStyle w:val="1-Char0"/>
          <w:rFonts w:hint="cs"/>
          <w:rtl/>
        </w:rPr>
        <w:t>افتند، بل</w:t>
      </w:r>
      <w:r w:rsidR="008D60BE">
        <w:rPr>
          <w:rStyle w:val="1-Char0"/>
          <w:rFonts w:hint="cs"/>
          <w:rtl/>
        </w:rPr>
        <w:t>ک</w:t>
      </w:r>
      <w:r w:rsidR="00530188" w:rsidRPr="0088599A">
        <w:rPr>
          <w:rStyle w:val="1-Char0"/>
          <w:rFonts w:hint="cs"/>
          <w:rtl/>
        </w:rPr>
        <w:t xml:space="preserve">ه رفتار، گفتار، </w:t>
      </w:r>
      <w:r w:rsidR="008D60BE">
        <w:rPr>
          <w:rStyle w:val="1-Char0"/>
          <w:rFonts w:hint="cs"/>
          <w:rtl/>
        </w:rPr>
        <w:t>ک</w:t>
      </w:r>
      <w:r w:rsidR="00530188" w:rsidRPr="0088599A">
        <w:rPr>
          <w:rStyle w:val="1-Char0"/>
          <w:rFonts w:hint="cs"/>
          <w:rtl/>
        </w:rPr>
        <w:t>ردار و ش</w:t>
      </w:r>
      <w:r w:rsidR="008D60BE">
        <w:rPr>
          <w:rStyle w:val="1-Char0"/>
          <w:rFonts w:hint="cs"/>
          <w:rtl/>
        </w:rPr>
        <w:t>ی</w:t>
      </w:r>
      <w:r w:rsidR="00530188" w:rsidRPr="0088599A">
        <w:rPr>
          <w:rStyle w:val="1-Char0"/>
          <w:rFonts w:hint="cs"/>
          <w:rtl/>
        </w:rPr>
        <w:t>و</w:t>
      </w:r>
      <w:r w:rsidR="002A5A9D">
        <w:rPr>
          <w:rStyle w:val="1-Char0"/>
          <w:rFonts w:hint="cs"/>
          <w:rtl/>
        </w:rPr>
        <w:t>ۀ</w:t>
      </w:r>
      <w:r w:rsidR="00530188" w:rsidRPr="0088599A">
        <w:rPr>
          <w:rStyle w:val="1-Char0"/>
          <w:rFonts w:hint="cs"/>
          <w:rtl/>
        </w:rPr>
        <w:t xml:space="preserve"> زندگ</w:t>
      </w:r>
      <w:r w:rsidR="008D60BE">
        <w:rPr>
          <w:rStyle w:val="1-Char0"/>
          <w:rFonts w:hint="cs"/>
          <w:rtl/>
        </w:rPr>
        <w:t>ی</w:t>
      </w:r>
      <w:r w:rsidR="00530188" w:rsidRPr="0088599A">
        <w:rPr>
          <w:rStyle w:val="1-Char0"/>
          <w:rFonts w:hint="cs"/>
          <w:rtl/>
        </w:rPr>
        <w:t xml:space="preserve"> آنان به طور </w:t>
      </w:r>
      <w:r w:rsidR="008D60BE">
        <w:rPr>
          <w:rStyle w:val="1-Char0"/>
          <w:rFonts w:hint="cs"/>
          <w:rtl/>
        </w:rPr>
        <w:t>ک</w:t>
      </w:r>
      <w:r w:rsidR="00530188" w:rsidRPr="0088599A">
        <w:rPr>
          <w:rStyle w:val="1-Char0"/>
          <w:rFonts w:hint="cs"/>
          <w:rtl/>
        </w:rPr>
        <w:t xml:space="preserve">امل برخلاف قرآن و </w:t>
      </w:r>
      <w:r w:rsidR="00833577" w:rsidRPr="0088599A">
        <w:rPr>
          <w:rStyle w:val="1-Char0"/>
          <w:rFonts w:hint="cs"/>
          <w:rtl/>
        </w:rPr>
        <w:t>سنّت</w:t>
      </w:r>
      <w:r w:rsidR="00530188" w:rsidRPr="0088599A">
        <w:rPr>
          <w:rStyle w:val="1-Char0"/>
          <w:rFonts w:hint="cs"/>
          <w:rtl/>
        </w:rPr>
        <w:t xml:space="preserve"> بوده، و </w:t>
      </w:r>
      <w:r w:rsidR="008D60BE">
        <w:rPr>
          <w:rStyle w:val="1-Char0"/>
          <w:rFonts w:hint="cs"/>
          <w:rtl/>
        </w:rPr>
        <w:t>ی</w:t>
      </w:r>
      <w:r w:rsidR="00530188" w:rsidRPr="0088599A">
        <w:rPr>
          <w:rStyle w:val="1-Char0"/>
          <w:rFonts w:hint="cs"/>
          <w:rtl/>
        </w:rPr>
        <w:t>هود و نصار</w:t>
      </w:r>
      <w:r w:rsidR="008D60BE">
        <w:rPr>
          <w:rStyle w:val="1-Char0"/>
          <w:rFonts w:hint="cs"/>
          <w:rtl/>
        </w:rPr>
        <w:t>ی</w:t>
      </w:r>
      <w:r w:rsidR="00530188" w:rsidRPr="0088599A">
        <w:rPr>
          <w:rStyle w:val="1-Char0"/>
          <w:rFonts w:hint="cs"/>
          <w:rtl/>
        </w:rPr>
        <w:t xml:space="preserve"> و </w:t>
      </w:r>
      <w:r w:rsidR="008D60BE">
        <w:rPr>
          <w:rStyle w:val="1-Char0"/>
          <w:rFonts w:hint="cs"/>
          <w:rtl/>
        </w:rPr>
        <w:t>ک</w:t>
      </w:r>
      <w:r w:rsidR="00530188" w:rsidRPr="0088599A">
        <w:rPr>
          <w:rStyle w:val="1-Char0"/>
          <w:rFonts w:hint="cs"/>
          <w:rtl/>
        </w:rPr>
        <w:t>فار و مشر</w:t>
      </w:r>
      <w:r w:rsidR="008D60BE">
        <w:rPr>
          <w:rStyle w:val="1-Char0"/>
          <w:rFonts w:hint="cs"/>
          <w:rtl/>
        </w:rPr>
        <w:t>ک</w:t>
      </w:r>
      <w:r w:rsidR="00530188" w:rsidRPr="0088599A">
        <w:rPr>
          <w:rStyle w:val="1-Char0"/>
          <w:rFonts w:hint="cs"/>
          <w:rtl/>
        </w:rPr>
        <w:t>ان را الگو</w:t>
      </w:r>
      <w:r w:rsidR="008D60BE">
        <w:rPr>
          <w:rStyle w:val="1-Char0"/>
          <w:rFonts w:hint="cs"/>
          <w:rtl/>
        </w:rPr>
        <w:t>ی</w:t>
      </w:r>
      <w:r w:rsidR="00530188" w:rsidRPr="0088599A">
        <w:rPr>
          <w:rStyle w:val="1-Char0"/>
          <w:rFonts w:hint="cs"/>
          <w:rtl/>
        </w:rPr>
        <w:t xml:space="preserve"> زندگ</w:t>
      </w:r>
      <w:r w:rsidR="008D60BE">
        <w:rPr>
          <w:rStyle w:val="1-Char0"/>
          <w:rFonts w:hint="cs"/>
          <w:rtl/>
        </w:rPr>
        <w:t>ی</w:t>
      </w:r>
      <w:r w:rsidR="00530188" w:rsidRPr="0088599A">
        <w:rPr>
          <w:rStyle w:val="1-Char0"/>
          <w:rFonts w:hint="cs"/>
          <w:rtl/>
        </w:rPr>
        <w:t xml:space="preserve"> خو</w:t>
      </w:r>
      <w:r w:rsidR="008D60BE">
        <w:rPr>
          <w:rStyle w:val="1-Char0"/>
          <w:rFonts w:hint="cs"/>
          <w:rtl/>
        </w:rPr>
        <w:t>ی</w:t>
      </w:r>
      <w:r w:rsidR="00530188" w:rsidRPr="0088599A">
        <w:rPr>
          <w:rStyle w:val="1-Char0"/>
          <w:rFonts w:hint="cs"/>
          <w:rtl/>
        </w:rPr>
        <w:t>ش قرار داده‌اند، بدون ش</w:t>
      </w:r>
      <w:r w:rsidR="008D60BE">
        <w:rPr>
          <w:rStyle w:val="1-Char0"/>
          <w:rFonts w:hint="cs"/>
          <w:rtl/>
        </w:rPr>
        <w:t>ک</w:t>
      </w:r>
      <w:r w:rsidR="00530188" w:rsidRPr="0088599A">
        <w:rPr>
          <w:rStyle w:val="1-Char0"/>
          <w:rFonts w:hint="cs"/>
          <w:rtl/>
        </w:rPr>
        <w:t xml:space="preserve"> چن</w:t>
      </w:r>
      <w:r w:rsidR="008D60BE">
        <w:rPr>
          <w:rStyle w:val="1-Char0"/>
          <w:rFonts w:hint="cs"/>
          <w:rtl/>
        </w:rPr>
        <w:t>ی</w:t>
      </w:r>
      <w:r w:rsidR="00530188" w:rsidRPr="0088599A">
        <w:rPr>
          <w:rStyle w:val="1-Char0"/>
          <w:rFonts w:hint="cs"/>
          <w:rtl/>
        </w:rPr>
        <w:t>ن طرز رفتار و تف</w:t>
      </w:r>
      <w:r w:rsidR="008D60BE">
        <w:rPr>
          <w:rStyle w:val="1-Char0"/>
          <w:rFonts w:hint="cs"/>
          <w:rtl/>
        </w:rPr>
        <w:t>ک</w:t>
      </w:r>
      <w:r w:rsidR="00530188" w:rsidRPr="0088599A">
        <w:rPr>
          <w:rStyle w:val="1-Char0"/>
          <w:rFonts w:hint="cs"/>
          <w:rtl/>
        </w:rPr>
        <w:t>ر</w:t>
      </w:r>
      <w:r w:rsidR="008D60BE">
        <w:rPr>
          <w:rStyle w:val="1-Char0"/>
          <w:rFonts w:hint="cs"/>
          <w:rtl/>
        </w:rPr>
        <w:t>ی</w:t>
      </w:r>
      <w:r w:rsidR="00530188" w:rsidRPr="0088599A">
        <w:rPr>
          <w:rStyle w:val="1-Char0"/>
          <w:rFonts w:hint="cs"/>
          <w:rtl/>
        </w:rPr>
        <w:t>، ه</w:t>
      </w:r>
      <w:r w:rsidR="008D60BE">
        <w:rPr>
          <w:rStyle w:val="1-Char0"/>
          <w:rFonts w:hint="cs"/>
          <w:rtl/>
        </w:rPr>
        <w:t>ی</w:t>
      </w:r>
      <w:r w:rsidR="00530188" w:rsidRPr="0088599A">
        <w:rPr>
          <w:rStyle w:val="1-Char0"/>
          <w:rFonts w:hint="cs"/>
          <w:rtl/>
        </w:rPr>
        <w:t>چ</w:t>
      </w:r>
      <w:r w:rsidR="00CF27FF">
        <w:rPr>
          <w:rStyle w:val="1-Char0"/>
          <w:rFonts w:hint="cs"/>
          <w:rtl/>
        </w:rPr>
        <w:t xml:space="preserve">گاه </w:t>
      </w:r>
      <w:r w:rsidR="00530188" w:rsidRPr="0088599A">
        <w:rPr>
          <w:rStyle w:val="1-Char0"/>
          <w:rFonts w:hint="cs"/>
          <w:rtl/>
        </w:rPr>
        <w:t>مسلمانان را به شاهراه اصلاح و سعادت نرسان</w:t>
      </w:r>
      <w:r w:rsidR="008D60BE">
        <w:rPr>
          <w:rStyle w:val="1-Char0"/>
          <w:rFonts w:hint="cs"/>
          <w:rtl/>
        </w:rPr>
        <w:t>ی</w:t>
      </w:r>
      <w:r w:rsidR="00530188" w:rsidRPr="0088599A">
        <w:rPr>
          <w:rStyle w:val="1-Char0"/>
          <w:rFonts w:hint="cs"/>
          <w:rtl/>
        </w:rPr>
        <w:t>ده و نخواهد رساند؛ بل</w:t>
      </w:r>
      <w:r w:rsidR="008D60BE">
        <w:rPr>
          <w:rStyle w:val="1-Char0"/>
          <w:rFonts w:hint="cs"/>
          <w:rtl/>
        </w:rPr>
        <w:t>ک</w:t>
      </w:r>
      <w:r w:rsidR="00530188" w:rsidRPr="0088599A">
        <w:rPr>
          <w:rStyle w:val="1-Char0"/>
          <w:rFonts w:hint="cs"/>
          <w:rtl/>
        </w:rPr>
        <w:t>ه</w:t>
      </w:r>
      <w:r w:rsidR="00EC1538">
        <w:rPr>
          <w:rStyle w:val="1-Char0"/>
          <w:rFonts w:hint="cs"/>
          <w:rtl/>
        </w:rPr>
        <w:t xml:space="preserve"> آن‌ها </w:t>
      </w:r>
      <w:r w:rsidR="00530188" w:rsidRPr="0088599A">
        <w:rPr>
          <w:rStyle w:val="1-Char0"/>
          <w:rFonts w:hint="cs"/>
          <w:rtl/>
        </w:rPr>
        <w:t xml:space="preserve">را به فساد </w:t>
      </w:r>
      <w:r w:rsidR="008D60BE">
        <w:rPr>
          <w:rStyle w:val="1-Char0"/>
          <w:rFonts w:hint="cs"/>
          <w:rtl/>
        </w:rPr>
        <w:t>ک</w:t>
      </w:r>
      <w:r w:rsidR="00530188" w:rsidRPr="0088599A">
        <w:rPr>
          <w:rStyle w:val="1-Char0"/>
          <w:rFonts w:hint="cs"/>
          <w:rtl/>
        </w:rPr>
        <w:t>شان</w:t>
      </w:r>
      <w:r w:rsidR="008D60BE">
        <w:rPr>
          <w:rStyle w:val="1-Char0"/>
          <w:rFonts w:hint="cs"/>
          <w:rtl/>
        </w:rPr>
        <w:t>ی</w:t>
      </w:r>
      <w:r w:rsidR="00530188" w:rsidRPr="0088599A">
        <w:rPr>
          <w:rStyle w:val="1-Char0"/>
          <w:rFonts w:hint="cs"/>
          <w:rtl/>
        </w:rPr>
        <w:t xml:space="preserve">ده و به </w:t>
      </w:r>
      <w:r w:rsidR="008D60BE">
        <w:rPr>
          <w:rStyle w:val="1-Char0"/>
          <w:rFonts w:hint="cs"/>
          <w:rtl/>
        </w:rPr>
        <w:t>ک</w:t>
      </w:r>
      <w:r w:rsidR="00530188" w:rsidRPr="0088599A">
        <w:rPr>
          <w:rStyle w:val="1-Char0"/>
          <w:rFonts w:hint="cs"/>
          <w:rtl/>
        </w:rPr>
        <w:t>ام زبون</w:t>
      </w:r>
      <w:r w:rsidR="008D60BE">
        <w:rPr>
          <w:rStyle w:val="1-Char0"/>
          <w:rFonts w:hint="cs"/>
          <w:rtl/>
        </w:rPr>
        <w:t>ی</w:t>
      </w:r>
      <w:r w:rsidR="00530188" w:rsidRPr="0088599A">
        <w:rPr>
          <w:rStyle w:val="1-Char0"/>
          <w:rFonts w:hint="cs"/>
          <w:rtl/>
        </w:rPr>
        <w:t xml:space="preserve"> و بدبخت</w:t>
      </w:r>
      <w:r w:rsidR="008D60BE">
        <w:rPr>
          <w:rStyle w:val="1-Char0"/>
          <w:rFonts w:hint="cs"/>
          <w:rtl/>
        </w:rPr>
        <w:t>ی</w:t>
      </w:r>
      <w:r w:rsidR="00530188" w:rsidRPr="0088599A">
        <w:rPr>
          <w:rStyle w:val="1-Char0"/>
          <w:rFonts w:hint="cs"/>
          <w:rtl/>
        </w:rPr>
        <w:t xml:space="preserve"> فرو خواهد برد، و اگر امروزه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530188" w:rsidRPr="0088599A">
        <w:rPr>
          <w:rStyle w:val="1-Char0"/>
          <w:rFonts w:hint="cs"/>
          <w:rtl/>
        </w:rPr>
        <w:t>ب</w:t>
      </w:r>
      <w:r w:rsidR="008D60BE">
        <w:rPr>
          <w:rStyle w:val="1-Char0"/>
          <w:rFonts w:hint="cs"/>
          <w:rtl/>
        </w:rPr>
        <w:t>ی</w:t>
      </w:r>
      <w:r w:rsidR="00530188" w:rsidRPr="0088599A">
        <w:rPr>
          <w:rStyle w:val="1-Char0"/>
          <w:rFonts w:hint="cs"/>
          <w:rtl/>
        </w:rPr>
        <w:t>ن</w:t>
      </w:r>
      <w:r w:rsidR="008D60BE">
        <w:rPr>
          <w:rStyle w:val="1-Char0"/>
          <w:rFonts w:hint="cs"/>
          <w:rtl/>
        </w:rPr>
        <w:t>ی</w:t>
      </w:r>
      <w:r w:rsidR="00530188" w:rsidRPr="0088599A">
        <w:rPr>
          <w:rStyle w:val="1-Char0"/>
          <w:rFonts w:hint="cs"/>
          <w:rtl/>
        </w:rPr>
        <w:t xml:space="preserve">م </w:t>
      </w:r>
      <w:r w:rsidR="008D60BE">
        <w:rPr>
          <w:rStyle w:val="1-Char0"/>
          <w:rFonts w:hint="cs"/>
          <w:rtl/>
        </w:rPr>
        <w:t>ک</w:t>
      </w:r>
      <w:r w:rsidR="00530188" w:rsidRPr="0088599A">
        <w:rPr>
          <w:rStyle w:val="1-Char0"/>
          <w:rFonts w:hint="cs"/>
          <w:rtl/>
        </w:rPr>
        <w:t>ه مسلمانان با مش</w:t>
      </w:r>
      <w:r w:rsidR="008D60BE">
        <w:rPr>
          <w:rStyle w:val="1-Char0"/>
          <w:rFonts w:hint="cs"/>
          <w:rtl/>
        </w:rPr>
        <w:t>ک</w:t>
      </w:r>
      <w:r w:rsidR="00530188" w:rsidRPr="0088599A">
        <w:rPr>
          <w:rStyle w:val="1-Char0"/>
          <w:rFonts w:hint="cs"/>
          <w:rtl/>
        </w:rPr>
        <w:t>لات عد</w:t>
      </w:r>
      <w:r w:rsidR="008D60BE">
        <w:rPr>
          <w:rStyle w:val="1-Char0"/>
          <w:rFonts w:hint="cs"/>
          <w:rtl/>
        </w:rPr>
        <w:t>ی</w:t>
      </w:r>
      <w:r w:rsidR="00530188" w:rsidRPr="0088599A">
        <w:rPr>
          <w:rStyle w:val="1-Char0"/>
          <w:rFonts w:hint="cs"/>
          <w:rtl/>
        </w:rPr>
        <w:t>ده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00530188" w:rsidRPr="0088599A">
        <w:rPr>
          <w:rStyle w:val="1-Char0"/>
          <w:rFonts w:hint="cs"/>
          <w:rtl/>
        </w:rPr>
        <w:t>در راه د</w:t>
      </w:r>
      <w:r w:rsidR="008D60BE">
        <w:rPr>
          <w:rStyle w:val="1-Char0"/>
          <w:rFonts w:hint="cs"/>
          <w:rtl/>
        </w:rPr>
        <w:t>ی</w:t>
      </w:r>
      <w:r w:rsidR="00530188" w:rsidRPr="0088599A">
        <w:rPr>
          <w:rStyle w:val="1-Char0"/>
          <w:rFonts w:hint="cs"/>
          <w:rtl/>
        </w:rPr>
        <w:t xml:space="preserve">ن مواجه هستند و روز به روز بر ضعف </w:t>
      </w:r>
      <w:r w:rsidR="00790145" w:rsidRPr="0088599A">
        <w:rPr>
          <w:rStyle w:val="1-Char0"/>
          <w:rFonts w:hint="cs"/>
          <w:rtl/>
        </w:rPr>
        <w:t>و زبون</w:t>
      </w:r>
      <w:r w:rsidR="008D60BE">
        <w:rPr>
          <w:rStyle w:val="1-Char0"/>
          <w:rFonts w:hint="cs"/>
          <w:rtl/>
        </w:rPr>
        <w:t>ی</w:t>
      </w:r>
      <w:r w:rsidR="00790145" w:rsidRPr="0088599A">
        <w:rPr>
          <w:rStyle w:val="1-Char0"/>
          <w:rFonts w:hint="cs"/>
          <w:rtl/>
        </w:rPr>
        <w:t xml:space="preserve"> آنان افزوده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790145" w:rsidRPr="0088599A">
        <w:rPr>
          <w:rStyle w:val="1-Char0"/>
          <w:rFonts w:hint="cs"/>
          <w:rtl/>
        </w:rPr>
        <w:t xml:space="preserve">گردد، بدان علت است </w:t>
      </w:r>
      <w:r w:rsidR="008D60BE">
        <w:rPr>
          <w:rStyle w:val="1-Char0"/>
          <w:rFonts w:hint="cs"/>
          <w:rtl/>
        </w:rPr>
        <w:t>ک</w:t>
      </w:r>
      <w:r w:rsidR="00790145" w:rsidRPr="0088599A">
        <w:rPr>
          <w:rStyle w:val="1-Char0"/>
          <w:rFonts w:hint="cs"/>
          <w:rtl/>
        </w:rPr>
        <w:t>ه از راه راست</w:t>
      </w:r>
      <w:r w:rsidR="008D60BE">
        <w:rPr>
          <w:rStyle w:val="1-Char0"/>
          <w:rFonts w:hint="cs"/>
          <w:rtl/>
        </w:rPr>
        <w:t>ی</w:t>
      </w:r>
      <w:r w:rsidR="00790145" w:rsidRPr="0088599A">
        <w:rPr>
          <w:rStyle w:val="1-Char0"/>
          <w:rFonts w:hint="cs"/>
          <w:rtl/>
        </w:rPr>
        <w:t>ن پ</w:t>
      </w:r>
      <w:r w:rsidR="008D60BE">
        <w:rPr>
          <w:rStyle w:val="1-Char0"/>
          <w:rFonts w:hint="cs"/>
          <w:rtl/>
        </w:rPr>
        <w:t>ی</w:t>
      </w:r>
      <w:r w:rsidR="00790145" w:rsidRPr="0088599A">
        <w:rPr>
          <w:rStyle w:val="1-Char0"/>
          <w:rFonts w:hint="cs"/>
          <w:rtl/>
        </w:rPr>
        <w:t>امبر ا</w:t>
      </w:r>
      <w:r w:rsidR="008D60BE">
        <w:rPr>
          <w:rStyle w:val="1-Char0"/>
          <w:rFonts w:hint="cs"/>
          <w:rtl/>
        </w:rPr>
        <w:t>ک</w:t>
      </w:r>
      <w:r w:rsidR="00790145" w:rsidRPr="0088599A">
        <w:rPr>
          <w:rStyle w:val="1-Char0"/>
          <w:rFonts w:hint="cs"/>
          <w:rtl/>
        </w:rPr>
        <w:t>رم</w:t>
      </w:r>
      <w:r w:rsidR="00343A3E" w:rsidRPr="00343A3E">
        <w:rPr>
          <w:rStyle w:val="1-Char0"/>
          <w:rFonts w:cs="CTraditional Arabic"/>
          <w:rtl/>
        </w:rPr>
        <w:t xml:space="preserve"> ج</w:t>
      </w:r>
      <w:r w:rsidR="00790145" w:rsidRPr="0088599A">
        <w:rPr>
          <w:rStyle w:val="1-Char0"/>
          <w:rFonts w:hint="cs"/>
          <w:rtl/>
        </w:rPr>
        <w:t xml:space="preserve"> و از </w:t>
      </w:r>
      <w:r w:rsidR="00833577"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790145" w:rsidRPr="0088599A">
        <w:rPr>
          <w:rStyle w:val="1-Char0"/>
          <w:rFonts w:hint="cs"/>
          <w:rtl/>
        </w:rPr>
        <w:t>روح‌بخش ا</w:t>
      </w:r>
      <w:r w:rsidR="008D60BE">
        <w:rPr>
          <w:rStyle w:val="1-Char0"/>
          <w:rFonts w:hint="cs"/>
          <w:rtl/>
        </w:rPr>
        <w:t>ی</w:t>
      </w:r>
      <w:r w:rsidR="00790145" w:rsidRPr="0088599A">
        <w:rPr>
          <w:rStyle w:val="1-Char0"/>
          <w:rFonts w:hint="cs"/>
          <w:rtl/>
        </w:rPr>
        <w:t>شان منحرف گرد</w:t>
      </w:r>
      <w:r w:rsidR="008D60BE">
        <w:rPr>
          <w:rStyle w:val="1-Char0"/>
          <w:rFonts w:hint="cs"/>
          <w:rtl/>
        </w:rPr>
        <w:t>ی</w:t>
      </w:r>
      <w:r w:rsidR="00790145" w:rsidRPr="0088599A">
        <w:rPr>
          <w:rStyle w:val="1-Char0"/>
          <w:rFonts w:hint="cs"/>
          <w:rtl/>
        </w:rPr>
        <w:t>ده و به جا</w:t>
      </w:r>
      <w:r w:rsidR="008D60BE">
        <w:rPr>
          <w:rStyle w:val="1-Char0"/>
          <w:rFonts w:hint="cs"/>
          <w:rtl/>
        </w:rPr>
        <w:t>ی</w:t>
      </w:r>
      <w:r w:rsidR="00790145" w:rsidRPr="0088599A">
        <w:rPr>
          <w:rStyle w:val="1-Char0"/>
          <w:rFonts w:hint="cs"/>
          <w:rtl/>
        </w:rPr>
        <w:t xml:space="preserve"> آن از هوا و هوس</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790145" w:rsidRPr="0088599A">
        <w:rPr>
          <w:rStyle w:val="1-Char0"/>
          <w:rFonts w:hint="cs"/>
          <w:rtl/>
        </w:rPr>
        <w:t>ح</w:t>
      </w:r>
      <w:r w:rsidR="008D60BE">
        <w:rPr>
          <w:rStyle w:val="1-Char0"/>
          <w:rFonts w:hint="cs"/>
          <w:rtl/>
        </w:rPr>
        <w:t>ی</w:t>
      </w:r>
      <w:r w:rsidR="00790145" w:rsidRPr="0088599A">
        <w:rPr>
          <w:rStyle w:val="1-Char0"/>
          <w:rFonts w:hint="cs"/>
          <w:rtl/>
        </w:rPr>
        <w:t>وان</w:t>
      </w:r>
      <w:r w:rsidR="008D60BE">
        <w:rPr>
          <w:rStyle w:val="1-Char0"/>
          <w:rFonts w:hint="cs"/>
          <w:rtl/>
        </w:rPr>
        <w:t>ی</w:t>
      </w:r>
      <w:r w:rsidR="00790145" w:rsidRPr="0088599A">
        <w:rPr>
          <w:rStyle w:val="1-Char0"/>
          <w:rFonts w:hint="cs"/>
          <w:rtl/>
        </w:rPr>
        <w:t xml:space="preserve"> و خواهشات نفسان</w:t>
      </w:r>
      <w:r w:rsidR="008D60BE">
        <w:rPr>
          <w:rStyle w:val="1-Char0"/>
          <w:rFonts w:hint="cs"/>
          <w:rtl/>
        </w:rPr>
        <w:t>ی</w:t>
      </w:r>
      <w:r w:rsidR="00790145" w:rsidRPr="0088599A">
        <w:rPr>
          <w:rStyle w:val="1-Char0"/>
          <w:rFonts w:hint="cs"/>
          <w:rtl/>
        </w:rPr>
        <w:t xml:space="preserve"> و وسوسه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790145" w:rsidRPr="0088599A">
        <w:rPr>
          <w:rStyle w:val="1-Char0"/>
          <w:rFonts w:hint="cs"/>
          <w:rtl/>
        </w:rPr>
        <w:t>نامطلوب ش</w:t>
      </w:r>
      <w:r w:rsidR="008D60BE">
        <w:rPr>
          <w:rStyle w:val="1-Char0"/>
          <w:rFonts w:hint="cs"/>
          <w:rtl/>
        </w:rPr>
        <w:t>ی</w:t>
      </w:r>
      <w:r w:rsidR="00790145" w:rsidRPr="0088599A">
        <w:rPr>
          <w:rStyle w:val="1-Char0"/>
          <w:rFonts w:hint="cs"/>
          <w:rtl/>
        </w:rPr>
        <w:t>طان</w:t>
      </w:r>
      <w:r w:rsidR="008D60BE">
        <w:rPr>
          <w:rStyle w:val="1-Char0"/>
          <w:rFonts w:hint="cs"/>
          <w:rtl/>
        </w:rPr>
        <w:t>ی</w:t>
      </w:r>
      <w:r w:rsidR="00790145" w:rsidRPr="0088599A">
        <w:rPr>
          <w:rStyle w:val="1-Char0"/>
          <w:rFonts w:hint="cs"/>
          <w:rtl/>
        </w:rPr>
        <w:t xml:space="preserve"> پ</w:t>
      </w:r>
      <w:r w:rsidR="008D60BE">
        <w:rPr>
          <w:rStyle w:val="1-Char0"/>
          <w:rFonts w:hint="cs"/>
          <w:rtl/>
        </w:rPr>
        <w:t>ی</w:t>
      </w:r>
      <w:r w:rsidR="00790145" w:rsidRPr="0088599A">
        <w:rPr>
          <w:rStyle w:val="1-Char0"/>
          <w:rFonts w:hint="cs"/>
          <w:rtl/>
        </w:rPr>
        <w:t>رو</w:t>
      </w:r>
      <w:r w:rsidR="008D60BE">
        <w:rPr>
          <w:rStyle w:val="1-Char0"/>
          <w:rFonts w:hint="cs"/>
          <w:rtl/>
        </w:rPr>
        <w:t>ی</w:t>
      </w:r>
      <w:r w:rsidR="00790145" w:rsidRPr="0088599A">
        <w:rPr>
          <w:rStyle w:val="1-Char0"/>
          <w:rFonts w:hint="cs"/>
          <w:rtl/>
        </w:rPr>
        <w:t xml:space="preserve"> </w:t>
      </w:r>
      <w:r w:rsidR="008D60BE">
        <w:rPr>
          <w:rStyle w:val="1-Char0"/>
          <w:rFonts w:hint="cs"/>
          <w:rtl/>
        </w:rPr>
        <w:t>ک</w:t>
      </w:r>
      <w:r w:rsidR="00790145" w:rsidRPr="0088599A">
        <w:rPr>
          <w:rStyle w:val="1-Char0"/>
          <w:rFonts w:hint="cs"/>
          <w:rtl/>
        </w:rPr>
        <w:t xml:space="preserve">رده‌اند و </w:t>
      </w:r>
      <w:r w:rsidR="008D60BE">
        <w:rPr>
          <w:rStyle w:val="1-Char0"/>
          <w:rFonts w:hint="cs"/>
          <w:rtl/>
        </w:rPr>
        <w:t>ی</w:t>
      </w:r>
      <w:r w:rsidR="00790145" w:rsidRPr="0088599A">
        <w:rPr>
          <w:rStyle w:val="1-Char0"/>
          <w:rFonts w:hint="cs"/>
          <w:rtl/>
        </w:rPr>
        <w:t>ق</w:t>
      </w:r>
      <w:r w:rsidR="008D60BE">
        <w:rPr>
          <w:rStyle w:val="1-Char0"/>
          <w:rFonts w:hint="cs"/>
          <w:rtl/>
        </w:rPr>
        <w:t>ی</w:t>
      </w:r>
      <w:r w:rsidR="00790145" w:rsidRPr="0088599A">
        <w:rPr>
          <w:rStyle w:val="1-Char0"/>
          <w:rFonts w:hint="cs"/>
          <w:rtl/>
        </w:rPr>
        <w:t>ناً ا</w:t>
      </w:r>
      <w:r w:rsidR="008D60BE">
        <w:rPr>
          <w:rStyle w:val="1-Char0"/>
          <w:rFonts w:hint="cs"/>
          <w:rtl/>
        </w:rPr>
        <w:t>ی</w:t>
      </w:r>
      <w:r w:rsidR="00790145" w:rsidRPr="0088599A">
        <w:rPr>
          <w:rStyle w:val="1-Char0"/>
          <w:rFonts w:hint="cs"/>
          <w:rtl/>
        </w:rPr>
        <w:t>ن چن</w:t>
      </w:r>
      <w:r w:rsidR="008D60BE">
        <w:rPr>
          <w:rStyle w:val="1-Char0"/>
          <w:rFonts w:hint="cs"/>
          <w:rtl/>
        </w:rPr>
        <w:t>ی</w:t>
      </w:r>
      <w:r w:rsidR="00790145" w:rsidRPr="0088599A">
        <w:rPr>
          <w:rStyle w:val="1-Char0"/>
          <w:rFonts w:hint="cs"/>
          <w:rtl/>
        </w:rPr>
        <w:t>ن طرز عمل</w:t>
      </w:r>
      <w:r w:rsidR="008D60BE">
        <w:rPr>
          <w:rStyle w:val="1-Char0"/>
          <w:rFonts w:hint="cs"/>
          <w:rtl/>
        </w:rPr>
        <w:t>ی</w:t>
      </w:r>
      <w:r w:rsidR="00790145" w:rsidRPr="0088599A">
        <w:rPr>
          <w:rStyle w:val="1-Char0"/>
          <w:rFonts w:hint="cs"/>
          <w:rtl/>
        </w:rPr>
        <w:t>، نت</w:t>
      </w:r>
      <w:r w:rsidR="008D60BE">
        <w:rPr>
          <w:rStyle w:val="1-Char0"/>
          <w:rFonts w:hint="cs"/>
          <w:rtl/>
        </w:rPr>
        <w:t>ی</w:t>
      </w:r>
      <w:r w:rsidR="00790145" w:rsidRPr="0088599A">
        <w:rPr>
          <w:rStyle w:val="1-Char0"/>
          <w:rFonts w:hint="cs"/>
          <w:rtl/>
        </w:rPr>
        <w:t>ج</w:t>
      </w:r>
      <w:r w:rsidR="002A5A9D">
        <w:rPr>
          <w:rStyle w:val="1-Char0"/>
          <w:rFonts w:hint="cs"/>
          <w:rtl/>
        </w:rPr>
        <w:t>ۀ</w:t>
      </w:r>
      <w:r w:rsidR="00790145" w:rsidRPr="0088599A">
        <w:rPr>
          <w:rStyle w:val="1-Char0"/>
          <w:rFonts w:hint="cs"/>
          <w:rtl/>
        </w:rPr>
        <w:t xml:space="preserve"> خوب</w:t>
      </w:r>
      <w:r w:rsidR="008D60BE">
        <w:rPr>
          <w:rStyle w:val="1-Char0"/>
          <w:rFonts w:hint="cs"/>
          <w:rtl/>
        </w:rPr>
        <w:t>ی</w:t>
      </w:r>
      <w:r w:rsidR="00790145" w:rsidRPr="0088599A">
        <w:rPr>
          <w:rStyle w:val="1-Char0"/>
          <w:rFonts w:hint="cs"/>
          <w:rtl/>
        </w:rPr>
        <w:t xml:space="preserve"> را در بر نخواهد داشت: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CF27FF" w:rsidTr="00CF27FF">
        <w:tc>
          <w:tcPr>
            <w:tcW w:w="3368" w:type="dxa"/>
          </w:tcPr>
          <w:p w:rsidR="00CF27FF" w:rsidRPr="00CF27FF" w:rsidRDefault="00CF27FF" w:rsidP="00CF27FF">
            <w:pPr>
              <w:pStyle w:val="1-0"/>
              <w:ind w:firstLine="0"/>
              <w:jc w:val="lowKashida"/>
              <w:rPr>
                <w:rStyle w:val="1-Char0"/>
                <w:sz w:val="2"/>
                <w:szCs w:val="2"/>
                <w:rtl/>
              </w:rPr>
            </w:pPr>
            <w:r w:rsidRPr="00CF27FF">
              <w:rPr>
                <w:rFonts w:hint="cs"/>
                <w:w w:val="80"/>
                <w:rtl/>
              </w:rPr>
              <w:t>به مصطف</w:t>
            </w:r>
            <w:r w:rsidR="008D60BE">
              <w:rPr>
                <w:rFonts w:hint="cs"/>
                <w:w w:val="80"/>
                <w:rtl/>
              </w:rPr>
              <w:t>ی</w:t>
            </w:r>
            <w:r w:rsidRPr="00CF27FF">
              <w:rPr>
                <w:rFonts w:hint="cs"/>
                <w:w w:val="80"/>
                <w:rtl/>
              </w:rPr>
              <w:t xml:space="preserve"> برسان خو</w:t>
            </w:r>
            <w:r w:rsidR="008D60BE">
              <w:rPr>
                <w:rFonts w:hint="cs"/>
                <w:w w:val="80"/>
                <w:rtl/>
              </w:rPr>
              <w:t>ی</w:t>
            </w:r>
            <w:r w:rsidRPr="00CF27FF">
              <w:rPr>
                <w:rFonts w:hint="cs"/>
                <w:w w:val="80"/>
                <w:rtl/>
              </w:rPr>
              <w:t xml:space="preserve">ش را </w:t>
            </w:r>
            <w:r w:rsidR="008D60BE">
              <w:rPr>
                <w:rFonts w:hint="cs"/>
                <w:w w:val="80"/>
                <w:rtl/>
              </w:rPr>
              <w:t>ک</w:t>
            </w:r>
            <w:r w:rsidRPr="00CF27FF">
              <w:rPr>
                <w:rFonts w:hint="cs"/>
                <w:w w:val="80"/>
                <w:rtl/>
              </w:rPr>
              <w:t>ه د</w:t>
            </w:r>
            <w:r w:rsidR="008D60BE">
              <w:rPr>
                <w:rFonts w:hint="cs"/>
                <w:w w:val="80"/>
                <w:rtl/>
              </w:rPr>
              <w:t>ی</w:t>
            </w:r>
            <w:r w:rsidRPr="00CF27FF">
              <w:rPr>
                <w:rFonts w:hint="cs"/>
                <w:w w:val="80"/>
                <w:rtl/>
              </w:rPr>
              <w:t>ن همه اوست</w:t>
            </w:r>
            <w:r>
              <w:rPr>
                <w:w w:val="80"/>
                <w:rtl/>
              </w:rPr>
              <w:br/>
            </w:r>
          </w:p>
        </w:tc>
        <w:tc>
          <w:tcPr>
            <w:tcW w:w="567" w:type="dxa"/>
          </w:tcPr>
          <w:p w:rsidR="00CF27FF" w:rsidRPr="00CF27FF" w:rsidRDefault="00CF27FF" w:rsidP="00CF27FF">
            <w:pPr>
              <w:pStyle w:val="1-0"/>
              <w:ind w:firstLine="0"/>
              <w:jc w:val="lowKashida"/>
              <w:rPr>
                <w:rStyle w:val="1-Char0"/>
                <w:rtl/>
              </w:rPr>
            </w:pPr>
          </w:p>
        </w:tc>
        <w:tc>
          <w:tcPr>
            <w:tcW w:w="3369" w:type="dxa"/>
          </w:tcPr>
          <w:p w:rsidR="00CF27FF" w:rsidRPr="00CF27FF" w:rsidRDefault="00CF27FF" w:rsidP="00CF27FF">
            <w:pPr>
              <w:pStyle w:val="1-0"/>
              <w:ind w:firstLine="0"/>
              <w:jc w:val="lowKashida"/>
              <w:rPr>
                <w:rStyle w:val="1-Char0"/>
                <w:sz w:val="2"/>
                <w:szCs w:val="2"/>
                <w:rtl/>
              </w:rPr>
            </w:pPr>
            <w:r w:rsidRPr="00CF27FF">
              <w:rPr>
                <w:rFonts w:hint="cs"/>
                <w:rtl/>
              </w:rPr>
              <w:t>اگر به او نرس</w:t>
            </w:r>
            <w:r w:rsidR="008D60BE">
              <w:rPr>
                <w:rFonts w:hint="cs"/>
                <w:rtl/>
              </w:rPr>
              <w:t>ی</w:t>
            </w:r>
            <w:r w:rsidRPr="00CF27FF">
              <w:rPr>
                <w:rFonts w:hint="cs"/>
                <w:rtl/>
              </w:rPr>
              <w:t>د</w:t>
            </w:r>
            <w:r w:rsidR="008D60BE">
              <w:rPr>
                <w:rFonts w:hint="cs"/>
                <w:rtl/>
              </w:rPr>
              <w:t>ی</w:t>
            </w:r>
            <w:r w:rsidRPr="00CF27FF">
              <w:rPr>
                <w:rFonts w:hint="cs"/>
                <w:rtl/>
              </w:rPr>
              <w:t>، تمام بولهب</w:t>
            </w:r>
            <w:r w:rsidR="008D60BE">
              <w:rPr>
                <w:rFonts w:hint="cs"/>
                <w:rtl/>
              </w:rPr>
              <w:t>ی</w:t>
            </w:r>
            <w:r w:rsidRPr="00CF27FF">
              <w:rPr>
                <w:rFonts w:hint="cs"/>
                <w:rtl/>
              </w:rPr>
              <w:t xml:space="preserve"> است</w:t>
            </w:r>
            <w:r>
              <w:rPr>
                <w:rtl/>
              </w:rPr>
              <w:br/>
            </w:r>
          </w:p>
        </w:tc>
      </w:tr>
    </w:tbl>
    <w:p w:rsidR="006358C0" w:rsidRDefault="003B374E" w:rsidP="00CF27FF">
      <w:pPr>
        <w:rPr>
          <w:rStyle w:val="1-Char0"/>
          <w:rtl/>
        </w:rPr>
      </w:pPr>
      <w:r w:rsidRPr="0088599A">
        <w:rPr>
          <w:rStyle w:val="1-Char0"/>
          <w:rFonts w:hint="cs"/>
          <w:rtl/>
        </w:rPr>
        <w:t>پس ا</w:t>
      </w:r>
      <w:r w:rsidR="008D60BE">
        <w:rPr>
          <w:rStyle w:val="1-Char0"/>
          <w:rFonts w:hint="cs"/>
          <w:rtl/>
        </w:rPr>
        <w:t>ی</w:t>
      </w:r>
      <w:r w:rsidRPr="0088599A">
        <w:rPr>
          <w:rStyle w:val="1-Char0"/>
          <w:rFonts w:hint="cs"/>
          <w:rtl/>
        </w:rPr>
        <w:t xml:space="preserve"> مسلمانان! ب</w:t>
      </w:r>
      <w:r w:rsidR="008D60BE">
        <w:rPr>
          <w:rStyle w:val="1-Char0"/>
          <w:rFonts w:hint="cs"/>
          <w:rtl/>
        </w:rPr>
        <w:t>ی</w:t>
      </w:r>
      <w:r w:rsidRPr="0088599A">
        <w:rPr>
          <w:rStyle w:val="1-Char0"/>
          <w:rFonts w:hint="cs"/>
          <w:rtl/>
        </w:rPr>
        <w:t>ائ</w:t>
      </w:r>
      <w:r w:rsidR="008D60BE">
        <w:rPr>
          <w:rStyle w:val="1-Char0"/>
          <w:rFonts w:hint="cs"/>
          <w:rtl/>
        </w:rPr>
        <w:t>ی</w:t>
      </w:r>
      <w:r w:rsidRPr="0088599A">
        <w:rPr>
          <w:rStyle w:val="1-Char0"/>
          <w:rFonts w:hint="cs"/>
          <w:rtl/>
        </w:rPr>
        <w:t>د همه با هم به اسلام برگرد</w:t>
      </w:r>
      <w:r w:rsidR="008D60BE">
        <w:rPr>
          <w:rStyle w:val="1-Char0"/>
          <w:rFonts w:hint="cs"/>
          <w:rtl/>
        </w:rPr>
        <w:t>ی</w:t>
      </w:r>
      <w:r w:rsidRPr="0088599A">
        <w:rPr>
          <w:rStyle w:val="1-Char0"/>
          <w:rFonts w:hint="cs"/>
          <w:rtl/>
        </w:rPr>
        <w:t xml:space="preserve">م و </w:t>
      </w:r>
      <w:r w:rsidR="00833577"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تابنا</w:t>
      </w:r>
      <w:r w:rsidR="008D60BE">
        <w:rPr>
          <w:rStyle w:val="1-Char0"/>
          <w:rFonts w:hint="cs"/>
          <w:rtl/>
        </w:rPr>
        <w:t>ک</w:t>
      </w:r>
      <w:r w:rsidRPr="0088599A">
        <w:rPr>
          <w:rStyle w:val="1-Char0"/>
          <w:rFonts w:hint="cs"/>
          <w:rtl/>
        </w:rPr>
        <w:t xml:space="preserve"> نبو</w:t>
      </w:r>
      <w:r w:rsidR="008D60BE">
        <w:rPr>
          <w:rStyle w:val="1-Char0"/>
          <w:rFonts w:hint="cs"/>
          <w:rtl/>
        </w:rPr>
        <w:t>ی</w:t>
      </w:r>
      <w:r w:rsidRPr="0088599A">
        <w:rPr>
          <w:rStyle w:val="1-Char0"/>
          <w:rFonts w:hint="cs"/>
          <w:rtl/>
        </w:rPr>
        <w:t xml:space="preserve"> را در عرصه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مختلف زندگ</w:t>
      </w:r>
      <w:r w:rsidR="008D60BE">
        <w:rPr>
          <w:rStyle w:val="1-Char0"/>
          <w:rFonts w:hint="cs"/>
          <w:rtl/>
        </w:rPr>
        <w:t>ی</w:t>
      </w:r>
      <w:r w:rsidRPr="0088599A">
        <w:rPr>
          <w:rStyle w:val="1-Char0"/>
          <w:rFonts w:hint="cs"/>
          <w:rtl/>
        </w:rPr>
        <w:t xml:space="preserve"> پ</w:t>
      </w:r>
      <w:r w:rsidR="008D60BE">
        <w:rPr>
          <w:rStyle w:val="1-Char0"/>
          <w:rFonts w:hint="cs"/>
          <w:rtl/>
        </w:rPr>
        <w:t>ی</w:t>
      </w:r>
      <w:r w:rsidRPr="0088599A">
        <w:rPr>
          <w:rStyle w:val="1-Char0"/>
          <w:rFonts w:hint="cs"/>
          <w:rtl/>
        </w:rPr>
        <w:t xml:space="preserve">اده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م و همواره اوامر و فرام</w:t>
      </w:r>
      <w:r w:rsidR="008D60BE">
        <w:rPr>
          <w:rStyle w:val="1-Char0"/>
          <w:rFonts w:hint="cs"/>
          <w:rtl/>
        </w:rPr>
        <w:t>ی</w:t>
      </w:r>
      <w:r w:rsidRPr="0088599A">
        <w:rPr>
          <w:rStyle w:val="1-Char0"/>
          <w:rFonts w:hint="cs"/>
          <w:rtl/>
        </w:rPr>
        <w:t>ن تعال</w:t>
      </w:r>
      <w:r w:rsidR="008D60BE">
        <w:rPr>
          <w:rStyle w:val="1-Char0"/>
          <w:rFonts w:hint="cs"/>
          <w:rtl/>
        </w:rPr>
        <w:t>ی</w:t>
      </w:r>
      <w:r w:rsidRPr="0088599A">
        <w:rPr>
          <w:rStyle w:val="1-Char0"/>
          <w:rFonts w:hint="cs"/>
          <w:rtl/>
        </w:rPr>
        <w:t xml:space="preserve"> بخش رسول خدا</w:t>
      </w:r>
      <w:r w:rsidR="00343A3E" w:rsidRPr="00343A3E">
        <w:rPr>
          <w:rStyle w:val="1-Char0"/>
          <w:rFonts w:cs="CTraditional Arabic"/>
          <w:rtl/>
        </w:rPr>
        <w:t xml:space="preserve"> ج</w:t>
      </w:r>
      <w:r w:rsidRPr="0088599A">
        <w:rPr>
          <w:rStyle w:val="1-Char0"/>
          <w:rFonts w:hint="cs"/>
          <w:rtl/>
        </w:rPr>
        <w:t xml:space="preserve"> را نصب الع</w:t>
      </w:r>
      <w:r w:rsidR="008D60BE">
        <w:rPr>
          <w:rStyle w:val="1-Char0"/>
          <w:rFonts w:hint="cs"/>
          <w:rtl/>
        </w:rPr>
        <w:t>ی</w:t>
      </w:r>
      <w:r w:rsidRPr="0088599A">
        <w:rPr>
          <w:rStyle w:val="1-Char0"/>
          <w:rFonts w:hint="cs"/>
          <w:rtl/>
        </w:rPr>
        <w:t>ن و آو</w:t>
      </w:r>
      <w:r w:rsidR="008D60BE">
        <w:rPr>
          <w:rStyle w:val="1-Char0"/>
          <w:rFonts w:hint="cs"/>
          <w:rtl/>
        </w:rPr>
        <w:t>ی</w:t>
      </w:r>
      <w:r w:rsidRPr="0088599A">
        <w:rPr>
          <w:rStyle w:val="1-Char0"/>
          <w:rFonts w:hint="cs"/>
          <w:rtl/>
        </w:rPr>
        <w:t>ز</w:t>
      </w:r>
      <w:r w:rsidR="002A5A9D">
        <w:rPr>
          <w:rStyle w:val="1-Char0"/>
          <w:rFonts w:hint="cs"/>
          <w:rtl/>
        </w:rPr>
        <w:t>ۀ</w:t>
      </w:r>
      <w:r w:rsidRPr="0088599A">
        <w:rPr>
          <w:rStyle w:val="1-Char0"/>
          <w:rFonts w:hint="cs"/>
          <w:rtl/>
        </w:rPr>
        <w:t xml:space="preserve"> گوش خو</w:t>
      </w:r>
      <w:r w:rsidR="008D60BE">
        <w:rPr>
          <w:rStyle w:val="1-Char0"/>
          <w:rFonts w:hint="cs"/>
          <w:rtl/>
        </w:rPr>
        <w:t>ی</w:t>
      </w:r>
      <w:r w:rsidRPr="0088599A">
        <w:rPr>
          <w:rStyle w:val="1-Char0"/>
          <w:rFonts w:hint="cs"/>
          <w:rtl/>
        </w:rPr>
        <w:t>ش قرار ده</w:t>
      </w:r>
      <w:r w:rsidR="008D60BE">
        <w:rPr>
          <w:rStyle w:val="1-Char0"/>
          <w:rFonts w:hint="cs"/>
          <w:rtl/>
        </w:rPr>
        <w:t>ی</w:t>
      </w:r>
      <w:r w:rsidRPr="0088599A">
        <w:rPr>
          <w:rStyle w:val="1-Char0"/>
          <w:rFonts w:hint="cs"/>
          <w:rtl/>
        </w:rPr>
        <w:t>م، تا عزت و افتخار خودمان را به دست آور</w:t>
      </w:r>
      <w:r w:rsidR="008D60BE">
        <w:rPr>
          <w:rStyle w:val="1-Char0"/>
          <w:rFonts w:hint="cs"/>
          <w:rtl/>
        </w:rPr>
        <w:t>ی</w:t>
      </w:r>
      <w:r w:rsidRPr="0088599A">
        <w:rPr>
          <w:rStyle w:val="1-Char0"/>
          <w:rFonts w:hint="cs"/>
          <w:rtl/>
        </w:rPr>
        <w:t>م و تجل</w:t>
      </w:r>
      <w:r w:rsidR="008D60BE">
        <w:rPr>
          <w:rStyle w:val="1-Char0"/>
          <w:rFonts w:hint="cs"/>
          <w:rtl/>
        </w:rPr>
        <w:t>ی</w:t>
      </w:r>
      <w:r w:rsidR="00CF27FF">
        <w:rPr>
          <w:rStyle w:val="1-Char0"/>
          <w:rFonts w:hint="eastAsia"/>
          <w:rtl/>
        </w:rPr>
        <w:t>‌</w:t>
      </w:r>
      <w:r w:rsidRPr="0088599A">
        <w:rPr>
          <w:rStyle w:val="1-Char0"/>
          <w:rFonts w:hint="cs"/>
          <w:rtl/>
        </w:rPr>
        <w:t>گاه انوار اله</w:t>
      </w:r>
      <w:r w:rsidR="008D60BE">
        <w:rPr>
          <w:rStyle w:val="1-Char0"/>
          <w:rFonts w:hint="cs"/>
          <w:rtl/>
        </w:rPr>
        <w:t>ی</w:t>
      </w:r>
      <w:r w:rsidRPr="0088599A">
        <w:rPr>
          <w:rStyle w:val="1-Char0"/>
          <w:rFonts w:hint="cs"/>
          <w:rtl/>
        </w:rPr>
        <w:t xml:space="preserve"> قرار بگ</w:t>
      </w:r>
      <w:r w:rsidR="008D60BE">
        <w:rPr>
          <w:rStyle w:val="1-Char0"/>
          <w:rFonts w:hint="cs"/>
          <w:rtl/>
        </w:rPr>
        <w:t>ی</w:t>
      </w:r>
      <w:r w:rsidRPr="0088599A">
        <w:rPr>
          <w:rStyle w:val="1-Char0"/>
          <w:rFonts w:hint="cs"/>
          <w:rtl/>
        </w:rPr>
        <w:t>ر</w:t>
      </w:r>
      <w:r w:rsidR="008D60BE">
        <w:rPr>
          <w:rStyle w:val="1-Char0"/>
          <w:rFonts w:hint="cs"/>
          <w:rtl/>
        </w:rPr>
        <w:t>ی</w:t>
      </w:r>
      <w:r w:rsidRPr="0088599A">
        <w:rPr>
          <w:rStyle w:val="1-Char0"/>
          <w:rFonts w:hint="cs"/>
          <w:rtl/>
        </w:rPr>
        <w:t>م و پله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صعود و ترق</w:t>
      </w:r>
      <w:r w:rsidR="008D60BE">
        <w:rPr>
          <w:rStyle w:val="1-Char0"/>
          <w:rFonts w:hint="cs"/>
          <w:rtl/>
        </w:rPr>
        <w:t>ی</w:t>
      </w:r>
      <w:r w:rsidRPr="0088599A">
        <w:rPr>
          <w:rStyle w:val="1-Char0"/>
          <w:rFonts w:hint="cs"/>
          <w:rtl/>
        </w:rPr>
        <w:t xml:space="preserve"> را به سو</w:t>
      </w:r>
      <w:r w:rsidR="008D60BE">
        <w:rPr>
          <w:rStyle w:val="1-Char0"/>
          <w:rFonts w:hint="cs"/>
          <w:rtl/>
        </w:rPr>
        <w:t>ی</w:t>
      </w:r>
      <w:r w:rsidRPr="0088599A">
        <w:rPr>
          <w:rStyle w:val="1-Char0"/>
          <w:rFonts w:hint="cs"/>
          <w:rtl/>
        </w:rPr>
        <w:t xml:space="preserve"> ت</w:t>
      </w:r>
      <w:r w:rsidR="008D60BE">
        <w:rPr>
          <w:rStyle w:val="1-Char0"/>
          <w:rFonts w:hint="cs"/>
          <w:rtl/>
        </w:rPr>
        <w:t>ک</w:t>
      </w:r>
      <w:r w:rsidRPr="0088599A">
        <w:rPr>
          <w:rStyle w:val="1-Char0"/>
          <w:rFonts w:hint="cs"/>
          <w:rtl/>
        </w:rPr>
        <w:t>امل انسان</w:t>
      </w:r>
      <w:r w:rsidR="008D60BE">
        <w:rPr>
          <w:rStyle w:val="1-Char0"/>
          <w:rFonts w:hint="cs"/>
          <w:rtl/>
        </w:rPr>
        <w:t>ی</w:t>
      </w:r>
      <w:r w:rsidRPr="0088599A">
        <w:rPr>
          <w:rStyle w:val="1-Char0"/>
          <w:rFonts w:hint="cs"/>
          <w:rtl/>
        </w:rPr>
        <w:t xml:space="preserve"> خو</w:t>
      </w:r>
      <w:r w:rsidR="008D60BE">
        <w:rPr>
          <w:rStyle w:val="1-Char0"/>
          <w:rFonts w:hint="cs"/>
          <w:rtl/>
        </w:rPr>
        <w:t>ی</w:t>
      </w:r>
      <w:r w:rsidRPr="0088599A">
        <w:rPr>
          <w:rStyle w:val="1-Char0"/>
          <w:rFonts w:hint="cs"/>
          <w:rtl/>
        </w:rPr>
        <w:t xml:space="preserve">ش </w:t>
      </w:r>
      <w:r w:rsidR="008D60BE">
        <w:rPr>
          <w:rStyle w:val="1-Char0"/>
          <w:rFonts w:hint="cs"/>
          <w:rtl/>
        </w:rPr>
        <w:t>یکی</w:t>
      </w:r>
      <w:r w:rsidRPr="0088599A">
        <w:rPr>
          <w:rStyle w:val="1-Char0"/>
          <w:rFonts w:hint="cs"/>
          <w:rtl/>
        </w:rPr>
        <w:t xml:space="preserve"> پس از د</w:t>
      </w:r>
      <w:r w:rsidR="008D60BE">
        <w:rPr>
          <w:rStyle w:val="1-Char0"/>
          <w:rFonts w:hint="cs"/>
          <w:rtl/>
        </w:rPr>
        <w:t>ی</w:t>
      </w:r>
      <w:r w:rsidRPr="0088599A">
        <w:rPr>
          <w:rStyle w:val="1-Char0"/>
          <w:rFonts w:hint="cs"/>
          <w:rtl/>
        </w:rPr>
        <w:t>گر</w:t>
      </w:r>
      <w:r w:rsidR="008D60BE">
        <w:rPr>
          <w:rStyle w:val="1-Char0"/>
          <w:rFonts w:hint="cs"/>
          <w:rtl/>
        </w:rPr>
        <w:t>ی</w:t>
      </w:r>
      <w:r w:rsidRPr="0088599A">
        <w:rPr>
          <w:rStyle w:val="1-Char0"/>
          <w:rFonts w:hint="cs"/>
          <w:rtl/>
        </w:rPr>
        <w:t xml:space="preserve"> ط</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م، و مقرب درگاه اله</w:t>
      </w:r>
      <w:r w:rsidR="008D60BE">
        <w:rPr>
          <w:rStyle w:val="1-Char0"/>
          <w:rFonts w:hint="cs"/>
          <w:rtl/>
        </w:rPr>
        <w:t>ی</w:t>
      </w:r>
      <w:r w:rsidRPr="0088599A">
        <w:rPr>
          <w:rStyle w:val="1-Char0"/>
          <w:rFonts w:hint="cs"/>
          <w:rtl/>
        </w:rPr>
        <w:t xml:space="preserve"> قرار گ</w:t>
      </w:r>
      <w:r w:rsidR="008D60BE">
        <w:rPr>
          <w:rStyle w:val="1-Char0"/>
          <w:rFonts w:hint="cs"/>
          <w:rtl/>
        </w:rPr>
        <w:t>ی</w:t>
      </w:r>
      <w:r w:rsidRPr="0088599A">
        <w:rPr>
          <w:rStyle w:val="1-Char0"/>
          <w:rFonts w:hint="cs"/>
          <w:rtl/>
        </w:rPr>
        <w:t>ر</w:t>
      </w:r>
      <w:r w:rsidR="008D60BE">
        <w:rPr>
          <w:rStyle w:val="1-Char0"/>
          <w:rFonts w:hint="cs"/>
          <w:rtl/>
        </w:rPr>
        <w:t>ی</w:t>
      </w:r>
      <w:r w:rsidRPr="0088599A">
        <w:rPr>
          <w:rStyle w:val="1-Char0"/>
          <w:rFonts w:hint="cs"/>
          <w:rtl/>
        </w:rPr>
        <w:t>م و با عامل شدن بر اح</w:t>
      </w:r>
      <w:r w:rsidR="008D60BE">
        <w:rPr>
          <w:rStyle w:val="1-Char0"/>
          <w:rFonts w:hint="cs"/>
          <w:rtl/>
        </w:rPr>
        <w:t>ک</w:t>
      </w:r>
      <w:r w:rsidRPr="0088599A">
        <w:rPr>
          <w:rStyle w:val="1-Char0"/>
          <w:rFonts w:hint="cs"/>
          <w:rtl/>
        </w:rPr>
        <w:t>ام خداوند</w:t>
      </w:r>
      <w:r w:rsidR="008D60BE">
        <w:rPr>
          <w:rStyle w:val="1-Char0"/>
          <w:rFonts w:hint="cs"/>
          <w:rtl/>
        </w:rPr>
        <w:t>ی</w:t>
      </w:r>
      <w:r w:rsidRPr="0088599A">
        <w:rPr>
          <w:rStyle w:val="1-Char0"/>
          <w:rFonts w:hint="cs"/>
          <w:rtl/>
        </w:rPr>
        <w:t xml:space="preserve"> و </w:t>
      </w:r>
      <w:r w:rsidR="00833577"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پرارج محمد</w:t>
      </w:r>
      <w:r w:rsidR="008D60BE">
        <w:rPr>
          <w:rStyle w:val="1-Char0"/>
          <w:rFonts w:hint="cs"/>
          <w:rtl/>
        </w:rPr>
        <w:t>ی</w:t>
      </w:r>
      <w:r w:rsidR="00343A3E" w:rsidRPr="00343A3E">
        <w:rPr>
          <w:rStyle w:val="1-Char0"/>
          <w:rFonts w:cs="CTraditional Arabic"/>
          <w:rtl/>
        </w:rPr>
        <w:t xml:space="preserve"> ج</w:t>
      </w:r>
      <w:r w:rsidRPr="0088599A">
        <w:rPr>
          <w:rStyle w:val="1-Char0"/>
          <w:rFonts w:hint="cs"/>
          <w:rtl/>
        </w:rPr>
        <w:t xml:space="preserve"> و نشر</w:t>
      </w:r>
      <w:r w:rsidR="00EC1538">
        <w:rPr>
          <w:rStyle w:val="1-Char0"/>
          <w:rFonts w:hint="cs"/>
          <w:rtl/>
        </w:rPr>
        <w:t xml:space="preserve"> آن‌ها،</w:t>
      </w:r>
      <w:r w:rsidRPr="0088599A">
        <w:rPr>
          <w:rStyle w:val="1-Char0"/>
          <w:rFonts w:hint="cs"/>
          <w:rtl/>
        </w:rPr>
        <w:t xml:space="preserve"> مقام </w:t>
      </w:r>
      <w:r w:rsidRPr="002A5A9D">
        <w:rPr>
          <w:rStyle w:val="1-Char0"/>
          <w:rFonts w:hint="cs"/>
          <w:rtl/>
        </w:rPr>
        <w:t>خل</w:t>
      </w:r>
      <w:r w:rsidR="008D60BE">
        <w:rPr>
          <w:rStyle w:val="1-Char0"/>
          <w:rFonts w:hint="cs"/>
          <w:rtl/>
        </w:rPr>
        <w:t>ی</w:t>
      </w:r>
      <w:r w:rsidRPr="002A5A9D">
        <w:rPr>
          <w:rStyle w:val="1-Char0"/>
          <w:rFonts w:hint="cs"/>
          <w:rtl/>
        </w:rPr>
        <w:t>فة</w:t>
      </w:r>
      <w:r w:rsidRPr="0088599A">
        <w:rPr>
          <w:rStyle w:val="1-Char0"/>
          <w:rFonts w:hint="cs"/>
          <w:rtl/>
        </w:rPr>
        <w:t xml:space="preserve"> الله</w:t>
      </w:r>
      <w:r w:rsidR="008D60BE">
        <w:rPr>
          <w:rStyle w:val="1-Char0"/>
          <w:rFonts w:hint="cs"/>
          <w:rtl/>
        </w:rPr>
        <w:t>ی</w:t>
      </w:r>
      <w:r w:rsidRPr="0088599A">
        <w:rPr>
          <w:rStyle w:val="1-Char0"/>
          <w:rFonts w:hint="cs"/>
          <w:rtl/>
        </w:rPr>
        <w:t xml:space="preserve"> </w:t>
      </w:r>
      <w:r w:rsidR="006358C0" w:rsidRPr="0088599A">
        <w:rPr>
          <w:rStyle w:val="1-Char0"/>
          <w:rFonts w:hint="cs"/>
          <w:rtl/>
        </w:rPr>
        <w:t xml:space="preserve">را </w:t>
      </w:r>
      <w:r w:rsidR="008D60BE">
        <w:rPr>
          <w:rStyle w:val="1-Char0"/>
          <w:rFonts w:hint="cs"/>
          <w:rtl/>
        </w:rPr>
        <w:t>ک</w:t>
      </w:r>
      <w:r w:rsidR="006358C0" w:rsidRPr="0088599A">
        <w:rPr>
          <w:rStyle w:val="1-Char0"/>
          <w:rFonts w:hint="cs"/>
          <w:rtl/>
        </w:rPr>
        <w:t>سب نمائ</w:t>
      </w:r>
      <w:r w:rsidR="008D60BE">
        <w:rPr>
          <w:rStyle w:val="1-Char0"/>
          <w:rFonts w:hint="cs"/>
          <w:rtl/>
        </w:rPr>
        <w:t>ی</w:t>
      </w:r>
      <w:r w:rsidR="006358C0" w:rsidRPr="0088599A">
        <w:rPr>
          <w:rStyle w:val="1-Char0"/>
          <w:rFonts w:hint="cs"/>
          <w:rtl/>
        </w:rPr>
        <w:t>م.</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4"/>
        <w:gridCol w:w="3510"/>
      </w:tblGrid>
      <w:tr w:rsidR="00CF27FF" w:rsidTr="00707C18">
        <w:tc>
          <w:tcPr>
            <w:tcW w:w="3510" w:type="dxa"/>
          </w:tcPr>
          <w:p w:rsidR="00CF27FF" w:rsidRPr="00707C18" w:rsidRDefault="00CF27FF" w:rsidP="00707C18">
            <w:pPr>
              <w:pStyle w:val="1-0"/>
              <w:ind w:firstLine="0"/>
              <w:jc w:val="lowKashida"/>
              <w:rPr>
                <w:rStyle w:val="1-Char0"/>
                <w:sz w:val="2"/>
                <w:szCs w:val="2"/>
                <w:rtl/>
              </w:rPr>
            </w:pPr>
            <w:r w:rsidRPr="00707C18">
              <w:rPr>
                <w:rFonts w:hint="cs"/>
                <w:sz w:val="26"/>
                <w:szCs w:val="26"/>
                <w:rtl/>
              </w:rPr>
              <w:t>ا</w:t>
            </w:r>
            <w:r w:rsidR="008D60BE">
              <w:rPr>
                <w:rFonts w:hint="cs"/>
                <w:sz w:val="26"/>
                <w:szCs w:val="26"/>
                <w:rtl/>
              </w:rPr>
              <w:t>ی</w:t>
            </w:r>
            <w:r w:rsidRPr="00707C18">
              <w:rPr>
                <w:rFonts w:hint="cs"/>
                <w:sz w:val="26"/>
                <w:szCs w:val="26"/>
                <w:rtl/>
              </w:rPr>
              <w:t xml:space="preserve"> غنچه‌</w:t>
            </w:r>
            <w:r w:rsidR="008D60BE">
              <w:rPr>
                <w:rFonts w:hint="cs"/>
                <w:sz w:val="26"/>
                <w:szCs w:val="26"/>
                <w:rtl/>
              </w:rPr>
              <w:t>ی</w:t>
            </w:r>
            <w:r w:rsidRPr="00707C18">
              <w:rPr>
                <w:rFonts w:hint="cs"/>
                <w:sz w:val="26"/>
                <w:szCs w:val="26"/>
                <w:rtl/>
              </w:rPr>
              <w:t xml:space="preserve"> خواب</w:t>
            </w:r>
            <w:r w:rsidR="008D60BE">
              <w:rPr>
                <w:rFonts w:hint="cs"/>
                <w:sz w:val="26"/>
                <w:szCs w:val="26"/>
                <w:rtl/>
              </w:rPr>
              <w:t>ی</w:t>
            </w:r>
            <w:r w:rsidRPr="00707C18">
              <w:rPr>
                <w:rFonts w:hint="cs"/>
                <w:sz w:val="26"/>
                <w:szCs w:val="26"/>
                <w:rtl/>
              </w:rPr>
              <w:t>ده چو نرگس نگران خ</w:t>
            </w:r>
            <w:r w:rsidR="008D60BE">
              <w:rPr>
                <w:rFonts w:hint="cs"/>
                <w:sz w:val="26"/>
                <w:szCs w:val="26"/>
                <w:rtl/>
              </w:rPr>
              <w:t>ی</w:t>
            </w:r>
            <w:r w:rsidRPr="00707C18">
              <w:rPr>
                <w:rFonts w:hint="cs"/>
                <w:sz w:val="26"/>
                <w:szCs w:val="26"/>
                <w:rtl/>
              </w:rPr>
              <w:t>ز</w:t>
            </w:r>
            <w:r w:rsidR="00707C18">
              <w:rPr>
                <w:rtl/>
              </w:rPr>
              <w:br/>
            </w:r>
          </w:p>
        </w:tc>
        <w:tc>
          <w:tcPr>
            <w:tcW w:w="284" w:type="dxa"/>
          </w:tcPr>
          <w:p w:rsidR="00CF27FF" w:rsidRPr="00707C18" w:rsidRDefault="00CF27FF" w:rsidP="00707C18">
            <w:pPr>
              <w:pStyle w:val="1-0"/>
              <w:ind w:firstLine="0"/>
              <w:jc w:val="lowKashida"/>
              <w:rPr>
                <w:rStyle w:val="1-Char0"/>
                <w:rtl/>
              </w:rPr>
            </w:pPr>
          </w:p>
        </w:tc>
        <w:tc>
          <w:tcPr>
            <w:tcW w:w="3510" w:type="dxa"/>
          </w:tcPr>
          <w:p w:rsidR="00CF27FF" w:rsidRPr="00707C18" w:rsidRDefault="008D60BE" w:rsidP="00707C18">
            <w:pPr>
              <w:pStyle w:val="1-0"/>
              <w:ind w:firstLine="0"/>
              <w:jc w:val="lowKashida"/>
              <w:rPr>
                <w:rStyle w:val="1-Char0"/>
                <w:sz w:val="2"/>
                <w:szCs w:val="2"/>
                <w:rtl/>
              </w:rPr>
            </w:pPr>
            <w:r>
              <w:rPr>
                <w:rFonts w:hint="cs"/>
                <w:rtl/>
              </w:rPr>
              <w:t>ک</w:t>
            </w:r>
            <w:r w:rsidR="00CF27FF" w:rsidRPr="00707C18">
              <w:rPr>
                <w:rFonts w:hint="cs"/>
                <w:rtl/>
              </w:rPr>
              <w:t>اشانه‌</w:t>
            </w:r>
            <w:r>
              <w:rPr>
                <w:rFonts w:hint="cs"/>
                <w:rtl/>
              </w:rPr>
              <w:t>ی</w:t>
            </w:r>
            <w:r w:rsidR="00CF27FF" w:rsidRPr="00707C18">
              <w:rPr>
                <w:rFonts w:hint="cs"/>
                <w:rtl/>
              </w:rPr>
              <w:t xml:space="preserve"> ما رفت به تاراج غمان خ</w:t>
            </w:r>
            <w:r>
              <w:rPr>
                <w:rFonts w:hint="cs"/>
                <w:rtl/>
              </w:rPr>
              <w:t>ی</w:t>
            </w:r>
            <w:r w:rsidR="00CF27FF" w:rsidRPr="00707C18">
              <w:rPr>
                <w:rFonts w:hint="cs"/>
                <w:rtl/>
              </w:rPr>
              <w:t>ز</w:t>
            </w:r>
            <w:r w:rsidR="00707C18">
              <w:rPr>
                <w:rtl/>
              </w:rPr>
              <w:br/>
            </w:r>
          </w:p>
        </w:tc>
      </w:tr>
      <w:tr w:rsidR="00CF27FF" w:rsidTr="00707C18">
        <w:tc>
          <w:tcPr>
            <w:tcW w:w="3510" w:type="dxa"/>
          </w:tcPr>
          <w:p w:rsidR="00CF27FF" w:rsidRPr="00707C18" w:rsidRDefault="00CF27FF" w:rsidP="00707C18">
            <w:pPr>
              <w:pStyle w:val="1-0"/>
              <w:ind w:firstLine="0"/>
              <w:jc w:val="lowKashida"/>
              <w:rPr>
                <w:sz w:val="2"/>
                <w:szCs w:val="2"/>
                <w:rtl/>
              </w:rPr>
            </w:pPr>
            <w:r w:rsidRPr="00707C18">
              <w:rPr>
                <w:rFonts w:hint="cs"/>
                <w:rtl/>
              </w:rPr>
              <w:t>از ناله‌</w:t>
            </w:r>
            <w:r w:rsidR="008D60BE">
              <w:rPr>
                <w:rFonts w:hint="cs"/>
                <w:rtl/>
              </w:rPr>
              <w:t>ی</w:t>
            </w:r>
            <w:r w:rsidRPr="00707C18">
              <w:rPr>
                <w:rFonts w:hint="cs"/>
                <w:rtl/>
              </w:rPr>
              <w:t xml:space="preserve"> مرغ چمن از بانگ اذان خ</w:t>
            </w:r>
            <w:r w:rsidR="008D60BE">
              <w:rPr>
                <w:rFonts w:hint="cs"/>
                <w:rtl/>
              </w:rPr>
              <w:t>ی</w:t>
            </w:r>
            <w:r w:rsidRPr="00707C18">
              <w:rPr>
                <w:rFonts w:hint="cs"/>
                <w:rtl/>
              </w:rPr>
              <w:t>ز</w:t>
            </w:r>
            <w:r w:rsidR="00707C18">
              <w:rPr>
                <w:rtl/>
              </w:rPr>
              <w:br/>
            </w:r>
          </w:p>
        </w:tc>
        <w:tc>
          <w:tcPr>
            <w:tcW w:w="284" w:type="dxa"/>
          </w:tcPr>
          <w:p w:rsidR="00CF27FF" w:rsidRPr="00707C18" w:rsidRDefault="00CF27FF" w:rsidP="00707C18">
            <w:pPr>
              <w:pStyle w:val="1-0"/>
              <w:ind w:firstLine="0"/>
              <w:jc w:val="lowKashida"/>
              <w:rPr>
                <w:rStyle w:val="1-Char0"/>
                <w:rtl/>
              </w:rPr>
            </w:pPr>
          </w:p>
        </w:tc>
        <w:tc>
          <w:tcPr>
            <w:tcW w:w="3510" w:type="dxa"/>
          </w:tcPr>
          <w:p w:rsidR="00CF27FF" w:rsidRPr="00707C18" w:rsidRDefault="00CF27FF" w:rsidP="00707C18">
            <w:pPr>
              <w:pStyle w:val="1-0"/>
              <w:ind w:firstLine="0"/>
              <w:jc w:val="lowKashida"/>
              <w:rPr>
                <w:sz w:val="2"/>
                <w:szCs w:val="2"/>
                <w:rtl/>
              </w:rPr>
            </w:pPr>
            <w:r w:rsidRPr="00707C18">
              <w:rPr>
                <w:rFonts w:hint="cs"/>
                <w:rtl/>
              </w:rPr>
              <w:t>از گرم</w:t>
            </w:r>
            <w:r w:rsidR="008D60BE">
              <w:rPr>
                <w:rFonts w:hint="cs"/>
                <w:rtl/>
              </w:rPr>
              <w:t>ی</w:t>
            </w:r>
            <w:r w:rsidRPr="00707C18">
              <w:rPr>
                <w:rFonts w:hint="cs"/>
                <w:rtl/>
              </w:rPr>
              <w:t xml:space="preserve"> هنگامه‌</w:t>
            </w:r>
            <w:r w:rsidR="008D60BE">
              <w:rPr>
                <w:rFonts w:hint="cs"/>
                <w:rtl/>
              </w:rPr>
              <w:t>ی</w:t>
            </w:r>
            <w:r w:rsidRPr="00707C18">
              <w:rPr>
                <w:rFonts w:hint="cs"/>
                <w:rtl/>
              </w:rPr>
              <w:t xml:space="preserve"> آتش نفسان خ</w:t>
            </w:r>
            <w:r w:rsidR="008D60BE">
              <w:rPr>
                <w:rFonts w:hint="cs"/>
                <w:rtl/>
              </w:rPr>
              <w:t>ی</w:t>
            </w:r>
            <w:r w:rsidRPr="00707C18">
              <w:rPr>
                <w:rFonts w:hint="cs"/>
                <w:rtl/>
              </w:rPr>
              <w:t>ز</w:t>
            </w:r>
            <w:r w:rsidR="00707C18">
              <w:rPr>
                <w:rtl/>
              </w:rPr>
              <w:br/>
            </w:r>
          </w:p>
        </w:tc>
      </w:tr>
      <w:tr w:rsidR="00CF27FF" w:rsidTr="00E62BA3">
        <w:tc>
          <w:tcPr>
            <w:tcW w:w="7304" w:type="dxa"/>
            <w:gridSpan w:val="3"/>
          </w:tcPr>
          <w:p w:rsidR="00CF27FF" w:rsidRPr="00707C18" w:rsidRDefault="00CF27FF" w:rsidP="00707C18">
            <w:pPr>
              <w:pStyle w:val="1-0"/>
              <w:ind w:firstLine="0"/>
              <w:jc w:val="center"/>
              <w:rPr>
                <w:rtl/>
              </w:rPr>
            </w:pPr>
            <w:r w:rsidRPr="00707C18">
              <w:rPr>
                <w:rFonts w:hint="cs"/>
                <w:rtl/>
              </w:rPr>
              <w:t>از خواب گران خواب گران خواب گران خ</w:t>
            </w:r>
            <w:r w:rsidR="008D60BE">
              <w:rPr>
                <w:rFonts w:hint="cs"/>
                <w:rtl/>
              </w:rPr>
              <w:t>ی</w:t>
            </w:r>
            <w:r w:rsidRPr="00707C18">
              <w:rPr>
                <w:rFonts w:hint="cs"/>
                <w:rtl/>
              </w:rPr>
              <w:t>ز</w:t>
            </w:r>
          </w:p>
        </w:tc>
      </w:tr>
      <w:tr w:rsidR="00CF27FF" w:rsidTr="00E62BA3">
        <w:tc>
          <w:tcPr>
            <w:tcW w:w="7304" w:type="dxa"/>
            <w:gridSpan w:val="3"/>
          </w:tcPr>
          <w:p w:rsidR="00CF27FF" w:rsidRPr="00707C18" w:rsidRDefault="00CF27FF" w:rsidP="00707C18">
            <w:pPr>
              <w:pStyle w:val="1-0"/>
              <w:ind w:firstLine="0"/>
              <w:jc w:val="center"/>
              <w:rPr>
                <w:rtl/>
              </w:rPr>
            </w:pPr>
            <w:r w:rsidRPr="00707C18">
              <w:rPr>
                <w:rFonts w:hint="cs"/>
                <w:rtl/>
              </w:rPr>
              <w:t>از خواب گران خ</w:t>
            </w:r>
            <w:r w:rsidR="008D60BE">
              <w:rPr>
                <w:rFonts w:hint="cs"/>
                <w:rtl/>
              </w:rPr>
              <w:t>ی</w:t>
            </w:r>
            <w:r w:rsidRPr="00707C18">
              <w:rPr>
                <w:rFonts w:hint="cs"/>
                <w:rtl/>
              </w:rPr>
              <w:t>ز</w:t>
            </w:r>
          </w:p>
        </w:tc>
      </w:tr>
      <w:tr w:rsidR="00CF27FF" w:rsidTr="00707C18">
        <w:tc>
          <w:tcPr>
            <w:tcW w:w="3510" w:type="dxa"/>
          </w:tcPr>
          <w:p w:rsidR="00CF27FF" w:rsidRPr="00707C18" w:rsidRDefault="00CF27FF" w:rsidP="00707C18">
            <w:pPr>
              <w:pStyle w:val="1-0"/>
              <w:ind w:firstLine="0"/>
              <w:jc w:val="lowKashida"/>
              <w:rPr>
                <w:sz w:val="2"/>
                <w:szCs w:val="2"/>
                <w:rtl/>
              </w:rPr>
            </w:pPr>
            <w:r w:rsidRPr="00707C18">
              <w:rPr>
                <w:rFonts w:hint="cs"/>
                <w:sz w:val="26"/>
                <w:szCs w:val="26"/>
                <w:rtl/>
              </w:rPr>
              <w:t>خورش</w:t>
            </w:r>
            <w:r w:rsidR="008D60BE">
              <w:rPr>
                <w:rFonts w:hint="cs"/>
                <w:sz w:val="26"/>
                <w:szCs w:val="26"/>
                <w:rtl/>
              </w:rPr>
              <w:t>ی</w:t>
            </w:r>
            <w:r w:rsidRPr="00707C18">
              <w:rPr>
                <w:rFonts w:hint="cs"/>
                <w:sz w:val="26"/>
                <w:szCs w:val="26"/>
                <w:rtl/>
              </w:rPr>
              <w:t xml:space="preserve">د </w:t>
            </w:r>
            <w:r w:rsidR="008D60BE">
              <w:rPr>
                <w:rFonts w:hint="cs"/>
                <w:sz w:val="26"/>
                <w:szCs w:val="26"/>
                <w:rtl/>
              </w:rPr>
              <w:t>ک</w:t>
            </w:r>
            <w:r w:rsidRPr="00707C18">
              <w:rPr>
                <w:rFonts w:hint="cs"/>
                <w:sz w:val="26"/>
                <w:szCs w:val="26"/>
                <w:rtl/>
              </w:rPr>
              <w:t>ه پ</w:t>
            </w:r>
            <w:r w:rsidR="008D60BE">
              <w:rPr>
                <w:rFonts w:hint="cs"/>
                <w:sz w:val="26"/>
                <w:szCs w:val="26"/>
                <w:rtl/>
              </w:rPr>
              <w:t>ی</w:t>
            </w:r>
            <w:r w:rsidRPr="00707C18">
              <w:rPr>
                <w:rFonts w:hint="cs"/>
                <w:sz w:val="26"/>
                <w:szCs w:val="26"/>
                <w:rtl/>
              </w:rPr>
              <w:t>را</w:t>
            </w:r>
            <w:r w:rsidR="008D60BE">
              <w:rPr>
                <w:rFonts w:hint="cs"/>
                <w:sz w:val="26"/>
                <w:szCs w:val="26"/>
                <w:rtl/>
              </w:rPr>
              <w:t>ی</w:t>
            </w:r>
            <w:r w:rsidRPr="00707C18">
              <w:rPr>
                <w:rFonts w:hint="cs"/>
                <w:sz w:val="26"/>
                <w:szCs w:val="26"/>
                <w:rtl/>
              </w:rPr>
              <w:t>ه به س</w:t>
            </w:r>
            <w:r w:rsidR="008D60BE">
              <w:rPr>
                <w:rFonts w:hint="cs"/>
                <w:sz w:val="26"/>
                <w:szCs w:val="26"/>
                <w:rtl/>
              </w:rPr>
              <w:t>ی</w:t>
            </w:r>
            <w:r w:rsidRPr="00707C18">
              <w:rPr>
                <w:rFonts w:hint="cs"/>
                <w:sz w:val="26"/>
                <w:szCs w:val="26"/>
                <w:rtl/>
              </w:rPr>
              <w:t>ماب سحر بست</w:t>
            </w:r>
            <w:r w:rsidR="00707C18">
              <w:rPr>
                <w:rtl/>
              </w:rPr>
              <w:br/>
            </w:r>
          </w:p>
        </w:tc>
        <w:tc>
          <w:tcPr>
            <w:tcW w:w="284" w:type="dxa"/>
          </w:tcPr>
          <w:p w:rsidR="00CF27FF" w:rsidRPr="00707C18" w:rsidRDefault="00CF27FF" w:rsidP="00707C18">
            <w:pPr>
              <w:pStyle w:val="1-0"/>
              <w:ind w:firstLine="0"/>
              <w:jc w:val="lowKashida"/>
              <w:rPr>
                <w:rStyle w:val="1-Char0"/>
                <w:rtl/>
              </w:rPr>
            </w:pPr>
          </w:p>
        </w:tc>
        <w:tc>
          <w:tcPr>
            <w:tcW w:w="3510" w:type="dxa"/>
          </w:tcPr>
          <w:p w:rsidR="00CF27FF" w:rsidRPr="00707C18" w:rsidRDefault="00CF27FF" w:rsidP="00707C18">
            <w:pPr>
              <w:pStyle w:val="1-0"/>
              <w:ind w:firstLine="0"/>
              <w:jc w:val="lowKashida"/>
              <w:rPr>
                <w:sz w:val="2"/>
                <w:szCs w:val="2"/>
                <w:rtl/>
              </w:rPr>
            </w:pPr>
            <w:r w:rsidRPr="00707C18">
              <w:rPr>
                <w:rFonts w:hint="cs"/>
                <w:rtl/>
              </w:rPr>
              <w:t>آو</w:t>
            </w:r>
            <w:r w:rsidR="008D60BE">
              <w:rPr>
                <w:rFonts w:hint="cs"/>
                <w:rtl/>
              </w:rPr>
              <w:t>ی</w:t>
            </w:r>
            <w:r w:rsidRPr="00707C18">
              <w:rPr>
                <w:rFonts w:hint="cs"/>
                <w:rtl/>
              </w:rPr>
              <w:t>زه بگوش سحر از خون جگر بست</w:t>
            </w:r>
            <w:r w:rsidR="00707C18">
              <w:rPr>
                <w:rtl/>
              </w:rPr>
              <w:br/>
            </w:r>
          </w:p>
        </w:tc>
      </w:tr>
      <w:tr w:rsidR="00CF27FF" w:rsidTr="00707C18">
        <w:tc>
          <w:tcPr>
            <w:tcW w:w="3510" w:type="dxa"/>
          </w:tcPr>
          <w:p w:rsidR="00CF27FF" w:rsidRPr="00707C18" w:rsidRDefault="00CF27FF" w:rsidP="00707C18">
            <w:pPr>
              <w:pStyle w:val="1-0"/>
              <w:ind w:firstLine="0"/>
              <w:jc w:val="lowKashida"/>
              <w:rPr>
                <w:sz w:val="2"/>
                <w:szCs w:val="2"/>
                <w:rtl/>
              </w:rPr>
            </w:pPr>
            <w:r w:rsidRPr="00707C18">
              <w:rPr>
                <w:rFonts w:hint="cs"/>
                <w:rtl/>
              </w:rPr>
              <w:t>از دشت و جبل قافله‌ها رخت سفر بست</w:t>
            </w:r>
            <w:r w:rsidR="00707C18">
              <w:rPr>
                <w:rtl/>
              </w:rPr>
              <w:br/>
            </w:r>
          </w:p>
        </w:tc>
        <w:tc>
          <w:tcPr>
            <w:tcW w:w="284" w:type="dxa"/>
          </w:tcPr>
          <w:p w:rsidR="00CF27FF" w:rsidRPr="00707C18" w:rsidRDefault="00CF27FF" w:rsidP="00707C18">
            <w:pPr>
              <w:pStyle w:val="1-0"/>
              <w:ind w:firstLine="0"/>
              <w:jc w:val="lowKashida"/>
              <w:rPr>
                <w:rStyle w:val="1-Char0"/>
                <w:rtl/>
              </w:rPr>
            </w:pPr>
          </w:p>
        </w:tc>
        <w:tc>
          <w:tcPr>
            <w:tcW w:w="3510" w:type="dxa"/>
          </w:tcPr>
          <w:p w:rsidR="00CF27FF" w:rsidRPr="00707C18" w:rsidRDefault="00CF27FF" w:rsidP="00707C18">
            <w:pPr>
              <w:pStyle w:val="1-0"/>
              <w:ind w:firstLine="0"/>
              <w:jc w:val="lowKashida"/>
              <w:rPr>
                <w:sz w:val="2"/>
                <w:szCs w:val="2"/>
                <w:rtl/>
              </w:rPr>
            </w:pPr>
            <w:r w:rsidRPr="00707C18">
              <w:rPr>
                <w:rFonts w:hint="cs"/>
                <w:sz w:val="26"/>
                <w:szCs w:val="26"/>
                <w:rtl/>
              </w:rPr>
              <w:t>ا</w:t>
            </w:r>
            <w:r w:rsidR="008D60BE">
              <w:rPr>
                <w:rFonts w:hint="cs"/>
                <w:sz w:val="26"/>
                <w:szCs w:val="26"/>
                <w:rtl/>
              </w:rPr>
              <w:t>ی</w:t>
            </w:r>
            <w:r w:rsidRPr="00707C18">
              <w:rPr>
                <w:rFonts w:hint="cs"/>
                <w:sz w:val="26"/>
                <w:szCs w:val="26"/>
                <w:rtl/>
              </w:rPr>
              <w:t xml:space="preserve"> چشم جهان ب</w:t>
            </w:r>
            <w:r w:rsidR="008D60BE">
              <w:rPr>
                <w:rFonts w:hint="cs"/>
                <w:sz w:val="26"/>
                <w:szCs w:val="26"/>
                <w:rtl/>
              </w:rPr>
              <w:t>ی</w:t>
            </w:r>
            <w:r w:rsidRPr="00707C18">
              <w:rPr>
                <w:rFonts w:hint="cs"/>
                <w:sz w:val="26"/>
                <w:szCs w:val="26"/>
                <w:rtl/>
              </w:rPr>
              <w:t>ن به تماشا</w:t>
            </w:r>
            <w:r w:rsidR="008D60BE">
              <w:rPr>
                <w:rFonts w:hint="cs"/>
                <w:sz w:val="26"/>
                <w:szCs w:val="26"/>
                <w:rtl/>
              </w:rPr>
              <w:t>ی</w:t>
            </w:r>
            <w:r w:rsidRPr="00707C18">
              <w:rPr>
                <w:rFonts w:hint="cs"/>
                <w:sz w:val="26"/>
                <w:szCs w:val="26"/>
                <w:rtl/>
              </w:rPr>
              <w:t xml:space="preserve"> جهان خ</w:t>
            </w:r>
            <w:r w:rsidR="008D60BE">
              <w:rPr>
                <w:rFonts w:hint="cs"/>
                <w:sz w:val="26"/>
                <w:szCs w:val="26"/>
                <w:rtl/>
              </w:rPr>
              <w:t>ی</w:t>
            </w:r>
            <w:r w:rsidRPr="00707C18">
              <w:rPr>
                <w:rFonts w:hint="cs"/>
                <w:sz w:val="26"/>
                <w:szCs w:val="26"/>
                <w:rtl/>
              </w:rPr>
              <w:t>ز</w:t>
            </w:r>
            <w:r w:rsidR="00707C18">
              <w:rPr>
                <w:sz w:val="26"/>
                <w:szCs w:val="26"/>
                <w:rtl/>
              </w:rPr>
              <w:br/>
            </w:r>
          </w:p>
        </w:tc>
      </w:tr>
      <w:tr w:rsidR="00CF27FF" w:rsidTr="00E62BA3">
        <w:tc>
          <w:tcPr>
            <w:tcW w:w="7304" w:type="dxa"/>
            <w:gridSpan w:val="3"/>
          </w:tcPr>
          <w:p w:rsidR="00CF27FF" w:rsidRPr="00707C18" w:rsidRDefault="00CF27FF" w:rsidP="00707C18">
            <w:pPr>
              <w:pStyle w:val="1-0"/>
              <w:ind w:firstLine="0"/>
              <w:jc w:val="center"/>
              <w:rPr>
                <w:rtl/>
              </w:rPr>
            </w:pPr>
            <w:r w:rsidRPr="00707C18">
              <w:rPr>
                <w:rFonts w:hint="cs"/>
                <w:rtl/>
              </w:rPr>
              <w:t>از خواب گران خواب گران خواب گران خ</w:t>
            </w:r>
            <w:r w:rsidR="008D60BE">
              <w:rPr>
                <w:rFonts w:hint="cs"/>
                <w:rtl/>
              </w:rPr>
              <w:t>ی</w:t>
            </w:r>
            <w:r w:rsidRPr="00707C18">
              <w:rPr>
                <w:rFonts w:hint="cs"/>
                <w:rtl/>
              </w:rPr>
              <w:t>ز</w:t>
            </w:r>
          </w:p>
        </w:tc>
      </w:tr>
      <w:tr w:rsidR="00CF27FF" w:rsidTr="00E62BA3">
        <w:tc>
          <w:tcPr>
            <w:tcW w:w="7304" w:type="dxa"/>
            <w:gridSpan w:val="3"/>
          </w:tcPr>
          <w:p w:rsidR="00CF27FF" w:rsidRPr="00707C18" w:rsidRDefault="00CF27FF" w:rsidP="00707C18">
            <w:pPr>
              <w:pStyle w:val="1-0"/>
              <w:ind w:firstLine="0"/>
              <w:jc w:val="center"/>
              <w:rPr>
                <w:rtl/>
              </w:rPr>
            </w:pPr>
            <w:r w:rsidRPr="00707C18">
              <w:rPr>
                <w:rFonts w:hint="cs"/>
                <w:rtl/>
              </w:rPr>
              <w:t>از خواب گران خ</w:t>
            </w:r>
            <w:r w:rsidR="008D60BE">
              <w:rPr>
                <w:rFonts w:hint="cs"/>
                <w:rtl/>
              </w:rPr>
              <w:t>ی</w:t>
            </w:r>
            <w:r w:rsidRPr="00707C18">
              <w:rPr>
                <w:rFonts w:hint="cs"/>
                <w:rtl/>
              </w:rPr>
              <w:t>ز</w:t>
            </w:r>
          </w:p>
        </w:tc>
      </w:tr>
      <w:tr w:rsidR="00CF27FF" w:rsidTr="00707C18">
        <w:tc>
          <w:tcPr>
            <w:tcW w:w="3510" w:type="dxa"/>
          </w:tcPr>
          <w:p w:rsidR="00CF27FF" w:rsidRPr="00707C18" w:rsidRDefault="00CF27FF" w:rsidP="00707C18">
            <w:pPr>
              <w:pStyle w:val="1-0"/>
              <w:ind w:firstLine="0"/>
              <w:jc w:val="lowKashida"/>
              <w:rPr>
                <w:sz w:val="2"/>
                <w:szCs w:val="2"/>
                <w:rtl/>
              </w:rPr>
            </w:pPr>
            <w:r w:rsidRPr="00707C18">
              <w:rPr>
                <w:rFonts w:hint="cs"/>
                <w:rtl/>
              </w:rPr>
              <w:t>خاور همه مانند غبار سر راه</w:t>
            </w:r>
            <w:r w:rsidR="008D60BE">
              <w:rPr>
                <w:rFonts w:hint="cs"/>
                <w:rtl/>
              </w:rPr>
              <w:t>ی</w:t>
            </w:r>
            <w:r w:rsidRPr="00707C18">
              <w:rPr>
                <w:rFonts w:hint="cs"/>
                <w:rtl/>
              </w:rPr>
              <w:t xml:space="preserve"> است</w:t>
            </w:r>
            <w:r w:rsidR="00707C18">
              <w:rPr>
                <w:rtl/>
              </w:rPr>
              <w:br/>
            </w:r>
          </w:p>
        </w:tc>
        <w:tc>
          <w:tcPr>
            <w:tcW w:w="284" w:type="dxa"/>
          </w:tcPr>
          <w:p w:rsidR="00CF27FF" w:rsidRPr="00707C18" w:rsidRDefault="00CF27FF" w:rsidP="00707C18">
            <w:pPr>
              <w:pStyle w:val="1-0"/>
              <w:ind w:firstLine="0"/>
              <w:jc w:val="lowKashida"/>
              <w:rPr>
                <w:rStyle w:val="1-Char0"/>
                <w:rtl/>
              </w:rPr>
            </w:pPr>
          </w:p>
        </w:tc>
        <w:tc>
          <w:tcPr>
            <w:tcW w:w="3510" w:type="dxa"/>
          </w:tcPr>
          <w:p w:rsidR="00CF27FF" w:rsidRPr="00707C18" w:rsidRDefault="008D60BE" w:rsidP="00707C18">
            <w:pPr>
              <w:pStyle w:val="1-0"/>
              <w:ind w:firstLine="0"/>
              <w:jc w:val="lowKashida"/>
              <w:rPr>
                <w:sz w:val="2"/>
                <w:szCs w:val="2"/>
                <w:rtl/>
              </w:rPr>
            </w:pPr>
            <w:r w:rsidRPr="00F546E4">
              <w:rPr>
                <w:rFonts w:hint="cs"/>
                <w:sz w:val="26"/>
                <w:szCs w:val="26"/>
                <w:rtl/>
              </w:rPr>
              <w:t>یک</w:t>
            </w:r>
            <w:r w:rsidR="00CF27FF" w:rsidRPr="00F546E4">
              <w:rPr>
                <w:rFonts w:hint="cs"/>
                <w:sz w:val="26"/>
                <w:szCs w:val="26"/>
                <w:rtl/>
              </w:rPr>
              <w:t xml:space="preserve"> ناله‌</w:t>
            </w:r>
            <w:r w:rsidRPr="00F546E4">
              <w:rPr>
                <w:rFonts w:hint="cs"/>
                <w:sz w:val="26"/>
                <w:szCs w:val="26"/>
                <w:rtl/>
              </w:rPr>
              <w:t>ی</w:t>
            </w:r>
            <w:r w:rsidR="00CF27FF" w:rsidRPr="00F546E4">
              <w:rPr>
                <w:rFonts w:hint="cs"/>
                <w:sz w:val="26"/>
                <w:szCs w:val="26"/>
                <w:rtl/>
              </w:rPr>
              <w:t xml:space="preserve"> خاموش و اثر باخته آه</w:t>
            </w:r>
            <w:r w:rsidRPr="00F546E4">
              <w:rPr>
                <w:rFonts w:hint="cs"/>
                <w:sz w:val="26"/>
                <w:szCs w:val="26"/>
                <w:rtl/>
              </w:rPr>
              <w:t>ی</w:t>
            </w:r>
            <w:r w:rsidR="00CF27FF" w:rsidRPr="00F546E4">
              <w:rPr>
                <w:rFonts w:hint="cs"/>
                <w:sz w:val="26"/>
                <w:szCs w:val="26"/>
                <w:rtl/>
              </w:rPr>
              <w:t xml:space="preserve"> است</w:t>
            </w:r>
            <w:r w:rsidR="00707C18">
              <w:rPr>
                <w:rtl/>
              </w:rPr>
              <w:br/>
            </w:r>
          </w:p>
        </w:tc>
      </w:tr>
      <w:tr w:rsidR="00CF27FF" w:rsidTr="00707C18">
        <w:tc>
          <w:tcPr>
            <w:tcW w:w="3510" w:type="dxa"/>
          </w:tcPr>
          <w:p w:rsidR="00CF27FF" w:rsidRPr="00707C18" w:rsidRDefault="00CF27FF" w:rsidP="00707C18">
            <w:pPr>
              <w:pStyle w:val="1-0"/>
              <w:ind w:firstLine="0"/>
              <w:jc w:val="lowKashida"/>
              <w:rPr>
                <w:sz w:val="2"/>
                <w:szCs w:val="2"/>
                <w:rtl/>
              </w:rPr>
            </w:pPr>
            <w:r w:rsidRPr="00F546E4">
              <w:rPr>
                <w:rFonts w:hint="cs"/>
                <w:sz w:val="24"/>
                <w:szCs w:val="24"/>
                <w:rtl/>
              </w:rPr>
              <w:t>هر ذره‌</w:t>
            </w:r>
            <w:r w:rsidR="008D60BE" w:rsidRPr="00F546E4">
              <w:rPr>
                <w:rFonts w:hint="cs"/>
                <w:sz w:val="24"/>
                <w:szCs w:val="24"/>
                <w:rtl/>
              </w:rPr>
              <w:t>ی</w:t>
            </w:r>
            <w:r w:rsidRPr="00F546E4">
              <w:rPr>
                <w:rFonts w:hint="cs"/>
                <w:sz w:val="24"/>
                <w:szCs w:val="24"/>
                <w:rtl/>
              </w:rPr>
              <w:t xml:space="preserve"> ا</w:t>
            </w:r>
            <w:r w:rsidR="008D60BE" w:rsidRPr="00F546E4">
              <w:rPr>
                <w:rFonts w:hint="cs"/>
                <w:sz w:val="24"/>
                <w:szCs w:val="24"/>
                <w:rtl/>
              </w:rPr>
              <w:t>ی</w:t>
            </w:r>
            <w:r w:rsidRPr="00F546E4">
              <w:rPr>
                <w:rFonts w:hint="cs"/>
                <w:sz w:val="24"/>
                <w:szCs w:val="24"/>
                <w:rtl/>
              </w:rPr>
              <w:t>ن خا</w:t>
            </w:r>
            <w:r w:rsidR="008D60BE" w:rsidRPr="00F546E4">
              <w:rPr>
                <w:rFonts w:hint="cs"/>
                <w:sz w:val="24"/>
                <w:szCs w:val="24"/>
                <w:rtl/>
              </w:rPr>
              <w:t>ک</w:t>
            </w:r>
            <w:r w:rsidRPr="00F546E4">
              <w:rPr>
                <w:rFonts w:hint="cs"/>
                <w:sz w:val="24"/>
                <w:szCs w:val="24"/>
                <w:rtl/>
              </w:rPr>
              <w:t xml:space="preserve"> گره خورده نگاه</w:t>
            </w:r>
            <w:r w:rsidR="008D60BE" w:rsidRPr="00F546E4">
              <w:rPr>
                <w:rFonts w:hint="cs"/>
                <w:sz w:val="24"/>
                <w:szCs w:val="24"/>
                <w:rtl/>
              </w:rPr>
              <w:t>ی</w:t>
            </w:r>
            <w:r w:rsidRPr="00F546E4">
              <w:rPr>
                <w:rFonts w:hint="cs"/>
                <w:sz w:val="24"/>
                <w:szCs w:val="24"/>
                <w:rtl/>
              </w:rPr>
              <w:t xml:space="preserve"> است</w:t>
            </w:r>
            <w:r w:rsidR="00707C18">
              <w:rPr>
                <w:sz w:val="26"/>
                <w:szCs w:val="26"/>
                <w:rtl/>
              </w:rPr>
              <w:br/>
            </w:r>
          </w:p>
        </w:tc>
        <w:tc>
          <w:tcPr>
            <w:tcW w:w="284" w:type="dxa"/>
          </w:tcPr>
          <w:p w:rsidR="00CF27FF" w:rsidRPr="00707C18" w:rsidRDefault="00CF27FF" w:rsidP="00707C18">
            <w:pPr>
              <w:pStyle w:val="1-0"/>
              <w:ind w:firstLine="0"/>
              <w:jc w:val="lowKashida"/>
              <w:rPr>
                <w:rStyle w:val="1-Char0"/>
                <w:rtl/>
              </w:rPr>
            </w:pPr>
          </w:p>
        </w:tc>
        <w:tc>
          <w:tcPr>
            <w:tcW w:w="3510" w:type="dxa"/>
          </w:tcPr>
          <w:p w:rsidR="00CF27FF" w:rsidRPr="00707C18" w:rsidRDefault="00707C18" w:rsidP="00707C18">
            <w:pPr>
              <w:pStyle w:val="1-0"/>
              <w:ind w:firstLine="0"/>
              <w:jc w:val="lowKashida"/>
              <w:rPr>
                <w:sz w:val="2"/>
                <w:szCs w:val="2"/>
                <w:rtl/>
              </w:rPr>
            </w:pPr>
            <w:r w:rsidRPr="00707C18">
              <w:rPr>
                <w:rFonts w:hint="cs"/>
                <w:rtl/>
              </w:rPr>
              <w:t>از هند و سمرقند و عراق و همدان خ</w:t>
            </w:r>
            <w:r w:rsidR="008D60BE">
              <w:rPr>
                <w:rFonts w:hint="cs"/>
                <w:rtl/>
              </w:rPr>
              <w:t>ی</w:t>
            </w:r>
            <w:r w:rsidRPr="00707C18">
              <w:rPr>
                <w:rFonts w:hint="cs"/>
                <w:rtl/>
              </w:rPr>
              <w:t>ز</w:t>
            </w:r>
            <w:r>
              <w:rPr>
                <w:rtl/>
              </w:rPr>
              <w:br/>
            </w:r>
          </w:p>
        </w:tc>
      </w:tr>
      <w:tr w:rsidR="00707C18" w:rsidTr="00E62BA3">
        <w:tc>
          <w:tcPr>
            <w:tcW w:w="7304" w:type="dxa"/>
            <w:gridSpan w:val="3"/>
          </w:tcPr>
          <w:p w:rsidR="00707C18" w:rsidRPr="00707C18" w:rsidRDefault="00707C18" w:rsidP="00707C18">
            <w:pPr>
              <w:pStyle w:val="1-0"/>
              <w:ind w:firstLine="0"/>
              <w:jc w:val="center"/>
              <w:rPr>
                <w:rtl/>
              </w:rPr>
            </w:pPr>
            <w:r w:rsidRPr="00707C18">
              <w:rPr>
                <w:rFonts w:hint="cs"/>
                <w:rtl/>
              </w:rPr>
              <w:t>از خواب گران خواب گران خواب گران خ</w:t>
            </w:r>
            <w:r w:rsidR="008D60BE">
              <w:rPr>
                <w:rFonts w:hint="cs"/>
                <w:rtl/>
              </w:rPr>
              <w:t>ی</w:t>
            </w:r>
            <w:r w:rsidRPr="00707C18">
              <w:rPr>
                <w:rFonts w:hint="cs"/>
                <w:rtl/>
              </w:rPr>
              <w:t>ز</w:t>
            </w:r>
          </w:p>
        </w:tc>
      </w:tr>
      <w:tr w:rsidR="00707C18" w:rsidTr="00E62BA3">
        <w:tc>
          <w:tcPr>
            <w:tcW w:w="7304" w:type="dxa"/>
            <w:gridSpan w:val="3"/>
          </w:tcPr>
          <w:p w:rsidR="00707C18" w:rsidRPr="00707C18" w:rsidRDefault="00707C18" w:rsidP="00707C18">
            <w:pPr>
              <w:pStyle w:val="1-0"/>
              <w:ind w:firstLine="0"/>
              <w:jc w:val="center"/>
              <w:rPr>
                <w:rtl/>
              </w:rPr>
            </w:pPr>
            <w:r w:rsidRPr="00707C18">
              <w:rPr>
                <w:rFonts w:hint="cs"/>
                <w:rtl/>
              </w:rPr>
              <w:t>از خواب گران خ</w:t>
            </w:r>
            <w:r w:rsidR="008D60BE">
              <w:rPr>
                <w:rFonts w:hint="cs"/>
                <w:rtl/>
              </w:rPr>
              <w:t>ی</w:t>
            </w:r>
            <w:r w:rsidRPr="00707C18">
              <w:rPr>
                <w:rFonts w:hint="cs"/>
                <w:rtl/>
              </w:rPr>
              <w:t>ز</w:t>
            </w:r>
          </w:p>
        </w:tc>
      </w:tr>
      <w:tr w:rsidR="00707C18" w:rsidTr="00707C18">
        <w:tc>
          <w:tcPr>
            <w:tcW w:w="3510" w:type="dxa"/>
          </w:tcPr>
          <w:p w:rsidR="00707C18" w:rsidRPr="00707C18" w:rsidRDefault="00707C18" w:rsidP="00707C18">
            <w:pPr>
              <w:pStyle w:val="1-0"/>
              <w:ind w:firstLine="0"/>
              <w:jc w:val="lowKashida"/>
              <w:rPr>
                <w:sz w:val="2"/>
                <w:szCs w:val="2"/>
                <w:rtl/>
              </w:rPr>
            </w:pPr>
            <w:r w:rsidRPr="00707C18">
              <w:rPr>
                <w:rFonts w:hint="cs"/>
                <w:sz w:val="26"/>
                <w:szCs w:val="26"/>
                <w:rtl/>
              </w:rPr>
              <w:t>در</w:t>
            </w:r>
            <w:r w:rsidR="008D60BE">
              <w:rPr>
                <w:rFonts w:hint="cs"/>
                <w:sz w:val="26"/>
                <w:szCs w:val="26"/>
                <w:rtl/>
              </w:rPr>
              <w:t>ی</w:t>
            </w:r>
            <w:r w:rsidRPr="00707C18">
              <w:rPr>
                <w:rFonts w:hint="cs"/>
                <w:sz w:val="26"/>
                <w:szCs w:val="26"/>
                <w:rtl/>
              </w:rPr>
              <w:t>ا</w:t>
            </w:r>
            <w:r w:rsidR="008D60BE">
              <w:rPr>
                <w:rFonts w:hint="cs"/>
                <w:sz w:val="26"/>
                <w:szCs w:val="26"/>
                <w:rtl/>
              </w:rPr>
              <w:t>ی</w:t>
            </w:r>
            <w:r w:rsidRPr="00707C18">
              <w:rPr>
                <w:rFonts w:hint="cs"/>
                <w:sz w:val="26"/>
                <w:szCs w:val="26"/>
                <w:rtl/>
              </w:rPr>
              <w:t xml:space="preserve"> تو در</w:t>
            </w:r>
            <w:r w:rsidR="008D60BE">
              <w:rPr>
                <w:rFonts w:hint="cs"/>
                <w:sz w:val="26"/>
                <w:szCs w:val="26"/>
                <w:rtl/>
              </w:rPr>
              <w:t>ی</w:t>
            </w:r>
            <w:r w:rsidRPr="00707C18">
              <w:rPr>
                <w:rFonts w:hint="cs"/>
                <w:sz w:val="26"/>
                <w:szCs w:val="26"/>
                <w:rtl/>
              </w:rPr>
              <w:t xml:space="preserve">است </w:t>
            </w:r>
            <w:r w:rsidR="008D60BE">
              <w:rPr>
                <w:rFonts w:hint="cs"/>
                <w:sz w:val="26"/>
                <w:szCs w:val="26"/>
                <w:rtl/>
              </w:rPr>
              <w:t>ک</w:t>
            </w:r>
            <w:r w:rsidRPr="00707C18">
              <w:rPr>
                <w:rFonts w:hint="cs"/>
                <w:sz w:val="26"/>
                <w:szCs w:val="26"/>
                <w:rtl/>
              </w:rPr>
              <w:t>ه آسوده چو صحراست</w:t>
            </w:r>
            <w:r>
              <w:rPr>
                <w:sz w:val="26"/>
                <w:szCs w:val="26"/>
                <w:rtl/>
              </w:rPr>
              <w:br/>
            </w:r>
          </w:p>
        </w:tc>
        <w:tc>
          <w:tcPr>
            <w:tcW w:w="284" w:type="dxa"/>
          </w:tcPr>
          <w:p w:rsidR="00707C18" w:rsidRPr="00707C18" w:rsidRDefault="00707C18" w:rsidP="00707C18">
            <w:pPr>
              <w:pStyle w:val="1-0"/>
              <w:ind w:firstLine="0"/>
              <w:jc w:val="lowKashida"/>
              <w:rPr>
                <w:rStyle w:val="1-Char0"/>
                <w:rtl/>
              </w:rPr>
            </w:pPr>
          </w:p>
        </w:tc>
        <w:tc>
          <w:tcPr>
            <w:tcW w:w="3510" w:type="dxa"/>
          </w:tcPr>
          <w:p w:rsidR="00707C18" w:rsidRPr="00707C18" w:rsidRDefault="00707C18" w:rsidP="00707C18">
            <w:pPr>
              <w:pStyle w:val="1-0"/>
              <w:ind w:firstLine="0"/>
              <w:jc w:val="lowKashida"/>
              <w:rPr>
                <w:sz w:val="2"/>
                <w:szCs w:val="2"/>
                <w:rtl/>
              </w:rPr>
            </w:pPr>
            <w:r w:rsidRPr="00707C18">
              <w:rPr>
                <w:rFonts w:hint="cs"/>
                <w:sz w:val="26"/>
                <w:szCs w:val="26"/>
                <w:rtl/>
              </w:rPr>
              <w:t>در</w:t>
            </w:r>
            <w:r w:rsidR="008D60BE">
              <w:rPr>
                <w:rFonts w:hint="cs"/>
                <w:sz w:val="26"/>
                <w:szCs w:val="26"/>
                <w:rtl/>
              </w:rPr>
              <w:t>ی</w:t>
            </w:r>
            <w:r w:rsidRPr="00707C18">
              <w:rPr>
                <w:rFonts w:hint="cs"/>
                <w:sz w:val="26"/>
                <w:szCs w:val="26"/>
                <w:rtl/>
              </w:rPr>
              <w:t>ا</w:t>
            </w:r>
            <w:r w:rsidR="008D60BE">
              <w:rPr>
                <w:rFonts w:hint="cs"/>
                <w:sz w:val="26"/>
                <w:szCs w:val="26"/>
                <w:rtl/>
              </w:rPr>
              <w:t>ی</w:t>
            </w:r>
            <w:r w:rsidRPr="00707C18">
              <w:rPr>
                <w:rFonts w:hint="cs"/>
                <w:sz w:val="26"/>
                <w:szCs w:val="26"/>
                <w:rtl/>
              </w:rPr>
              <w:t xml:space="preserve"> تو در</w:t>
            </w:r>
            <w:r w:rsidR="008D60BE">
              <w:rPr>
                <w:rFonts w:hint="cs"/>
                <w:sz w:val="26"/>
                <w:szCs w:val="26"/>
                <w:rtl/>
              </w:rPr>
              <w:t>ی</w:t>
            </w:r>
            <w:r w:rsidRPr="00707C18">
              <w:rPr>
                <w:rFonts w:hint="cs"/>
                <w:sz w:val="26"/>
                <w:szCs w:val="26"/>
                <w:rtl/>
              </w:rPr>
              <w:t xml:space="preserve">است </w:t>
            </w:r>
            <w:r w:rsidR="008D60BE">
              <w:rPr>
                <w:rFonts w:hint="cs"/>
                <w:sz w:val="26"/>
                <w:szCs w:val="26"/>
                <w:rtl/>
              </w:rPr>
              <w:t>ک</w:t>
            </w:r>
            <w:r w:rsidRPr="00707C18">
              <w:rPr>
                <w:rFonts w:hint="cs"/>
                <w:sz w:val="26"/>
                <w:szCs w:val="26"/>
                <w:rtl/>
              </w:rPr>
              <w:t xml:space="preserve">ه افزون نشد و </w:t>
            </w:r>
            <w:r w:rsidR="008D60BE">
              <w:rPr>
                <w:rFonts w:hint="cs"/>
                <w:sz w:val="26"/>
                <w:szCs w:val="26"/>
                <w:rtl/>
              </w:rPr>
              <w:t>ک</w:t>
            </w:r>
            <w:r w:rsidRPr="00707C18">
              <w:rPr>
                <w:rFonts w:hint="cs"/>
                <w:sz w:val="26"/>
                <w:szCs w:val="26"/>
                <w:rtl/>
              </w:rPr>
              <w:t>است</w:t>
            </w:r>
            <w:r>
              <w:rPr>
                <w:sz w:val="26"/>
                <w:szCs w:val="26"/>
                <w:rtl/>
              </w:rPr>
              <w:br/>
            </w:r>
          </w:p>
        </w:tc>
      </w:tr>
      <w:tr w:rsidR="00707C18" w:rsidTr="00707C18">
        <w:tc>
          <w:tcPr>
            <w:tcW w:w="3510" w:type="dxa"/>
          </w:tcPr>
          <w:p w:rsidR="00707C18" w:rsidRPr="00707C18" w:rsidRDefault="00707C18" w:rsidP="00707C18">
            <w:pPr>
              <w:pStyle w:val="1-0"/>
              <w:ind w:firstLine="0"/>
              <w:jc w:val="lowKashida"/>
              <w:rPr>
                <w:sz w:val="2"/>
                <w:szCs w:val="2"/>
                <w:rtl/>
              </w:rPr>
            </w:pPr>
            <w:r w:rsidRPr="00707C18">
              <w:rPr>
                <w:rFonts w:hint="cs"/>
                <w:sz w:val="26"/>
                <w:szCs w:val="26"/>
                <w:rtl/>
              </w:rPr>
              <w:t>ب</w:t>
            </w:r>
            <w:r w:rsidR="008D60BE">
              <w:rPr>
                <w:rFonts w:hint="cs"/>
                <w:sz w:val="26"/>
                <w:szCs w:val="26"/>
                <w:rtl/>
              </w:rPr>
              <w:t>ی</w:t>
            </w:r>
            <w:r w:rsidRPr="00707C18">
              <w:rPr>
                <w:rFonts w:hint="cs"/>
                <w:sz w:val="26"/>
                <w:szCs w:val="26"/>
                <w:rtl/>
              </w:rPr>
              <w:t>گانه‌</w:t>
            </w:r>
            <w:r w:rsidR="008D60BE">
              <w:rPr>
                <w:rFonts w:hint="cs"/>
                <w:sz w:val="26"/>
                <w:szCs w:val="26"/>
                <w:rtl/>
              </w:rPr>
              <w:t>ی</w:t>
            </w:r>
            <w:r w:rsidRPr="00707C18">
              <w:rPr>
                <w:rFonts w:hint="cs"/>
                <w:sz w:val="26"/>
                <w:szCs w:val="26"/>
                <w:rtl/>
              </w:rPr>
              <w:t xml:space="preserve"> آشوب و نهنگ است چه در</w:t>
            </w:r>
            <w:r w:rsidR="008D60BE">
              <w:rPr>
                <w:rFonts w:hint="cs"/>
                <w:sz w:val="26"/>
                <w:szCs w:val="26"/>
                <w:rtl/>
              </w:rPr>
              <w:t>ی</w:t>
            </w:r>
            <w:r w:rsidRPr="00707C18">
              <w:rPr>
                <w:rFonts w:hint="cs"/>
                <w:sz w:val="26"/>
                <w:szCs w:val="26"/>
                <w:rtl/>
              </w:rPr>
              <w:t>است</w:t>
            </w:r>
            <w:r>
              <w:rPr>
                <w:sz w:val="26"/>
                <w:szCs w:val="26"/>
                <w:rtl/>
              </w:rPr>
              <w:br/>
            </w:r>
          </w:p>
        </w:tc>
        <w:tc>
          <w:tcPr>
            <w:tcW w:w="284" w:type="dxa"/>
          </w:tcPr>
          <w:p w:rsidR="00707C18" w:rsidRPr="00707C18" w:rsidRDefault="00707C18" w:rsidP="00707C18">
            <w:pPr>
              <w:pStyle w:val="1-0"/>
              <w:ind w:firstLine="0"/>
              <w:jc w:val="lowKashida"/>
              <w:rPr>
                <w:rStyle w:val="1-Char0"/>
                <w:rtl/>
              </w:rPr>
            </w:pPr>
          </w:p>
        </w:tc>
        <w:tc>
          <w:tcPr>
            <w:tcW w:w="3510" w:type="dxa"/>
          </w:tcPr>
          <w:p w:rsidR="00707C18" w:rsidRPr="00707C18" w:rsidRDefault="00707C18" w:rsidP="00707C18">
            <w:pPr>
              <w:pStyle w:val="1-0"/>
              <w:ind w:firstLine="0"/>
              <w:jc w:val="lowKashida"/>
              <w:rPr>
                <w:sz w:val="2"/>
                <w:szCs w:val="2"/>
                <w:rtl/>
              </w:rPr>
            </w:pPr>
            <w:r w:rsidRPr="00707C18">
              <w:rPr>
                <w:rFonts w:hint="cs"/>
                <w:rtl/>
              </w:rPr>
              <w:t>از س</w:t>
            </w:r>
            <w:r w:rsidR="008D60BE">
              <w:rPr>
                <w:rFonts w:hint="cs"/>
                <w:rtl/>
              </w:rPr>
              <w:t>ی</w:t>
            </w:r>
            <w:r w:rsidRPr="00707C18">
              <w:rPr>
                <w:rFonts w:hint="cs"/>
                <w:rtl/>
              </w:rPr>
              <w:t>نه‌</w:t>
            </w:r>
            <w:r w:rsidR="008D60BE">
              <w:rPr>
                <w:rFonts w:hint="cs"/>
                <w:rtl/>
              </w:rPr>
              <w:t>ی</w:t>
            </w:r>
            <w:r w:rsidRPr="00707C18">
              <w:rPr>
                <w:rFonts w:hint="cs"/>
                <w:rtl/>
              </w:rPr>
              <w:t xml:space="preserve"> چا</w:t>
            </w:r>
            <w:r w:rsidR="008D60BE">
              <w:rPr>
                <w:rFonts w:hint="cs"/>
                <w:rtl/>
              </w:rPr>
              <w:t>ک</w:t>
            </w:r>
            <w:r w:rsidRPr="00707C18">
              <w:rPr>
                <w:rFonts w:hint="cs"/>
                <w:rtl/>
              </w:rPr>
              <w:t>ش صفت موج روان خ</w:t>
            </w:r>
            <w:r w:rsidR="008D60BE">
              <w:rPr>
                <w:rFonts w:hint="cs"/>
                <w:rtl/>
              </w:rPr>
              <w:t>ی</w:t>
            </w:r>
            <w:r w:rsidRPr="00707C18">
              <w:rPr>
                <w:rFonts w:hint="cs"/>
                <w:rtl/>
              </w:rPr>
              <w:t>ز</w:t>
            </w:r>
            <w:r>
              <w:rPr>
                <w:rtl/>
              </w:rPr>
              <w:br/>
            </w:r>
          </w:p>
        </w:tc>
      </w:tr>
      <w:tr w:rsidR="00707C18" w:rsidTr="00E62BA3">
        <w:tc>
          <w:tcPr>
            <w:tcW w:w="7304" w:type="dxa"/>
            <w:gridSpan w:val="3"/>
          </w:tcPr>
          <w:p w:rsidR="00707C18" w:rsidRPr="00707C18" w:rsidRDefault="00707C18" w:rsidP="00707C18">
            <w:pPr>
              <w:pStyle w:val="1-0"/>
              <w:ind w:firstLine="0"/>
              <w:jc w:val="center"/>
              <w:rPr>
                <w:rtl/>
              </w:rPr>
            </w:pPr>
            <w:r w:rsidRPr="00707C18">
              <w:rPr>
                <w:rFonts w:hint="cs"/>
                <w:rtl/>
              </w:rPr>
              <w:t>از خواب گران خواب گران خواب گران خ</w:t>
            </w:r>
            <w:r w:rsidR="008D60BE">
              <w:rPr>
                <w:rFonts w:hint="cs"/>
                <w:rtl/>
              </w:rPr>
              <w:t>ی</w:t>
            </w:r>
            <w:r w:rsidRPr="00707C18">
              <w:rPr>
                <w:rFonts w:hint="cs"/>
                <w:rtl/>
              </w:rPr>
              <w:t>ز</w:t>
            </w:r>
          </w:p>
        </w:tc>
      </w:tr>
      <w:tr w:rsidR="00707C18" w:rsidTr="00E62BA3">
        <w:tc>
          <w:tcPr>
            <w:tcW w:w="7304" w:type="dxa"/>
            <w:gridSpan w:val="3"/>
          </w:tcPr>
          <w:p w:rsidR="00707C18" w:rsidRPr="00707C18" w:rsidRDefault="00707C18" w:rsidP="00707C18">
            <w:pPr>
              <w:pStyle w:val="1-0"/>
              <w:ind w:firstLine="0"/>
              <w:jc w:val="center"/>
              <w:rPr>
                <w:rtl/>
              </w:rPr>
            </w:pPr>
            <w:r w:rsidRPr="00707C18">
              <w:rPr>
                <w:rFonts w:hint="cs"/>
                <w:rtl/>
              </w:rPr>
              <w:t>از خواب گران خ</w:t>
            </w:r>
            <w:r w:rsidR="008D60BE">
              <w:rPr>
                <w:rFonts w:hint="cs"/>
                <w:rtl/>
              </w:rPr>
              <w:t>ی</w:t>
            </w:r>
            <w:r w:rsidRPr="00707C18">
              <w:rPr>
                <w:rFonts w:hint="cs"/>
                <w:rtl/>
              </w:rPr>
              <w:t>ز</w:t>
            </w:r>
          </w:p>
        </w:tc>
      </w:tr>
      <w:tr w:rsidR="00707C18" w:rsidTr="00707C18">
        <w:tc>
          <w:tcPr>
            <w:tcW w:w="3510" w:type="dxa"/>
          </w:tcPr>
          <w:p w:rsidR="00707C18" w:rsidRPr="00707C18" w:rsidRDefault="00707C18" w:rsidP="00707C18">
            <w:pPr>
              <w:pStyle w:val="1-0"/>
              <w:ind w:firstLine="0"/>
              <w:jc w:val="lowKashida"/>
              <w:rPr>
                <w:sz w:val="2"/>
                <w:szCs w:val="2"/>
                <w:rtl/>
              </w:rPr>
            </w:pPr>
            <w:r w:rsidRPr="00707C18">
              <w:rPr>
                <w:rFonts w:hint="cs"/>
                <w:rtl/>
              </w:rPr>
              <w:t>ا</w:t>
            </w:r>
            <w:r w:rsidR="008D60BE">
              <w:rPr>
                <w:rFonts w:hint="cs"/>
                <w:rtl/>
              </w:rPr>
              <w:t>ی</w:t>
            </w:r>
            <w:r w:rsidRPr="00707C18">
              <w:rPr>
                <w:rFonts w:hint="cs"/>
                <w:rtl/>
              </w:rPr>
              <w:t>ن ن</w:t>
            </w:r>
            <w:r w:rsidR="008D60BE">
              <w:rPr>
                <w:rFonts w:hint="cs"/>
                <w:rtl/>
              </w:rPr>
              <w:t>ک</w:t>
            </w:r>
            <w:r w:rsidRPr="00707C18">
              <w:rPr>
                <w:rFonts w:hint="cs"/>
                <w:rtl/>
              </w:rPr>
              <w:t>ته گشا</w:t>
            </w:r>
            <w:r w:rsidR="008D60BE">
              <w:rPr>
                <w:rFonts w:hint="cs"/>
                <w:rtl/>
              </w:rPr>
              <w:t>ی</w:t>
            </w:r>
            <w:r w:rsidRPr="00707C18">
              <w:rPr>
                <w:rFonts w:hint="cs"/>
                <w:rtl/>
              </w:rPr>
              <w:t>نده‌</w:t>
            </w:r>
            <w:r w:rsidR="008D60BE">
              <w:rPr>
                <w:rFonts w:hint="cs"/>
                <w:rtl/>
              </w:rPr>
              <w:t>ی</w:t>
            </w:r>
            <w:r w:rsidRPr="00707C18">
              <w:rPr>
                <w:rFonts w:hint="cs"/>
                <w:rtl/>
              </w:rPr>
              <w:t xml:space="preserve"> اسرار نهان است</w:t>
            </w:r>
            <w:r>
              <w:rPr>
                <w:rtl/>
              </w:rPr>
              <w:br/>
            </w:r>
          </w:p>
        </w:tc>
        <w:tc>
          <w:tcPr>
            <w:tcW w:w="284" w:type="dxa"/>
          </w:tcPr>
          <w:p w:rsidR="00707C18" w:rsidRPr="00707C18" w:rsidRDefault="00707C18" w:rsidP="00707C18">
            <w:pPr>
              <w:pStyle w:val="1-0"/>
              <w:ind w:firstLine="0"/>
              <w:jc w:val="lowKashida"/>
              <w:rPr>
                <w:rStyle w:val="1-Char0"/>
                <w:rtl/>
              </w:rPr>
            </w:pPr>
          </w:p>
        </w:tc>
        <w:tc>
          <w:tcPr>
            <w:tcW w:w="3510" w:type="dxa"/>
          </w:tcPr>
          <w:p w:rsidR="00707C18" w:rsidRPr="00707C18" w:rsidRDefault="00707C18" w:rsidP="00707C18">
            <w:pPr>
              <w:pStyle w:val="1-0"/>
              <w:ind w:firstLine="0"/>
              <w:jc w:val="lowKashida"/>
              <w:rPr>
                <w:sz w:val="2"/>
                <w:szCs w:val="2"/>
                <w:rtl/>
              </w:rPr>
            </w:pPr>
            <w:r w:rsidRPr="00707C18">
              <w:rPr>
                <w:rFonts w:hint="cs"/>
                <w:sz w:val="26"/>
                <w:szCs w:val="26"/>
                <w:rtl/>
              </w:rPr>
              <w:t>مل</w:t>
            </w:r>
            <w:r w:rsidR="008D60BE">
              <w:rPr>
                <w:rFonts w:hint="cs"/>
                <w:sz w:val="26"/>
                <w:szCs w:val="26"/>
                <w:rtl/>
              </w:rPr>
              <w:t>ک</w:t>
            </w:r>
            <w:r w:rsidRPr="00707C18">
              <w:rPr>
                <w:rFonts w:hint="cs"/>
                <w:sz w:val="26"/>
                <w:szCs w:val="26"/>
                <w:rtl/>
              </w:rPr>
              <w:t xml:space="preserve"> است تن خا</w:t>
            </w:r>
            <w:r w:rsidR="008D60BE">
              <w:rPr>
                <w:rFonts w:hint="cs"/>
                <w:sz w:val="26"/>
                <w:szCs w:val="26"/>
                <w:rtl/>
              </w:rPr>
              <w:t>کی</w:t>
            </w:r>
            <w:r w:rsidRPr="00707C18">
              <w:rPr>
                <w:rFonts w:hint="cs"/>
                <w:sz w:val="26"/>
                <w:szCs w:val="26"/>
                <w:rtl/>
              </w:rPr>
              <w:t xml:space="preserve"> و د</w:t>
            </w:r>
            <w:r w:rsidR="008D60BE">
              <w:rPr>
                <w:rFonts w:hint="cs"/>
                <w:sz w:val="26"/>
                <w:szCs w:val="26"/>
                <w:rtl/>
              </w:rPr>
              <w:t>ی</w:t>
            </w:r>
            <w:r w:rsidRPr="00707C18">
              <w:rPr>
                <w:rFonts w:hint="cs"/>
                <w:sz w:val="26"/>
                <w:szCs w:val="26"/>
                <w:rtl/>
              </w:rPr>
              <w:t>ن روح روان است</w:t>
            </w:r>
            <w:r>
              <w:rPr>
                <w:sz w:val="26"/>
                <w:szCs w:val="26"/>
                <w:rtl/>
              </w:rPr>
              <w:br/>
            </w:r>
          </w:p>
        </w:tc>
      </w:tr>
      <w:tr w:rsidR="00707C18" w:rsidTr="00707C18">
        <w:tc>
          <w:tcPr>
            <w:tcW w:w="3510" w:type="dxa"/>
          </w:tcPr>
          <w:p w:rsidR="00707C18" w:rsidRPr="00707C18" w:rsidRDefault="00707C18" w:rsidP="00707C18">
            <w:pPr>
              <w:pStyle w:val="1-0"/>
              <w:ind w:firstLine="0"/>
              <w:jc w:val="lowKashida"/>
              <w:rPr>
                <w:sz w:val="2"/>
                <w:szCs w:val="2"/>
                <w:rtl/>
              </w:rPr>
            </w:pPr>
            <w:r w:rsidRPr="00707C18">
              <w:rPr>
                <w:rFonts w:hint="cs"/>
                <w:sz w:val="26"/>
                <w:szCs w:val="26"/>
                <w:rtl/>
              </w:rPr>
              <w:t>تن زنده و جان زنده ز ربط تن و جان است</w:t>
            </w:r>
            <w:r>
              <w:rPr>
                <w:sz w:val="26"/>
                <w:szCs w:val="26"/>
                <w:rtl/>
              </w:rPr>
              <w:br/>
            </w:r>
          </w:p>
        </w:tc>
        <w:tc>
          <w:tcPr>
            <w:tcW w:w="284" w:type="dxa"/>
          </w:tcPr>
          <w:p w:rsidR="00707C18" w:rsidRPr="00707C18" w:rsidRDefault="00707C18" w:rsidP="00707C18">
            <w:pPr>
              <w:pStyle w:val="1-0"/>
              <w:ind w:firstLine="0"/>
              <w:jc w:val="lowKashida"/>
              <w:rPr>
                <w:rStyle w:val="1-Char0"/>
                <w:rtl/>
              </w:rPr>
            </w:pPr>
          </w:p>
        </w:tc>
        <w:tc>
          <w:tcPr>
            <w:tcW w:w="3510" w:type="dxa"/>
          </w:tcPr>
          <w:p w:rsidR="00707C18" w:rsidRPr="00707C18" w:rsidRDefault="00707C18" w:rsidP="00707C18">
            <w:pPr>
              <w:pStyle w:val="1-0"/>
              <w:ind w:firstLine="0"/>
              <w:jc w:val="lowKashida"/>
              <w:rPr>
                <w:sz w:val="2"/>
                <w:szCs w:val="2"/>
                <w:rtl/>
              </w:rPr>
            </w:pPr>
            <w:r w:rsidRPr="00707C18">
              <w:rPr>
                <w:rFonts w:hint="cs"/>
                <w:rtl/>
              </w:rPr>
              <w:t>با خرقه و سجّاده و شمش</w:t>
            </w:r>
            <w:r w:rsidR="008D60BE">
              <w:rPr>
                <w:rFonts w:hint="cs"/>
                <w:rtl/>
              </w:rPr>
              <w:t>ی</w:t>
            </w:r>
            <w:r w:rsidRPr="00707C18">
              <w:rPr>
                <w:rFonts w:hint="cs"/>
                <w:rtl/>
              </w:rPr>
              <w:t>ر و سنان خ</w:t>
            </w:r>
            <w:r w:rsidR="008D60BE">
              <w:rPr>
                <w:rFonts w:hint="cs"/>
                <w:rtl/>
              </w:rPr>
              <w:t>ی</w:t>
            </w:r>
            <w:r w:rsidRPr="00707C18">
              <w:rPr>
                <w:rFonts w:hint="cs"/>
                <w:rtl/>
              </w:rPr>
              <w:t>ز</w:t>
            </w:r>
            <w:r>
              <w:rPr>
                <w:rtl/>
              </w:rPr>
              <w:br/>
            </w:r>
          </w:p>
        </w:tc>
      </w:tr>
      <w:tr w:rsidR="00707C18" w:rsidTr="00E62BA3">
        <w:tc>
          <w:tcPr>
            <w:tcW w:w="7304" w:type="dxa"/>
            <w:gridSpan w:val="3"/>
          </w:tcPr>
          <w:p w:rsidR="00707C18" w:rsidRPr="00707C18" w:rsidRDefault="00707C18" w:rsidP="00707C18">
            <w:pPr>
              <w:pStyle w:val="1-0"/>
              <w:ind w:firstLine="0"/>
              <w:jc w:val="center"/>
              <w:rPr>
                <w:rtl/>
              </w:rPr>
            </w:pPr>
            <w:r w:rsidRPr="00707C18">
              <w:rPr>
                <w:rFonts w:hint="cs"/>
                <w:rtl/>
              </w:rPr>
              <w:t>از خواب گران خواب گران خواب گران خ</w:t>
            </w:r>
            <w:r w:rsidR="008D60BE">
              <w:rPr>
                <w:rFonts w:hint="cs"/>
                <w:rtl/>
              </w:rPr>
              <w:t>ی</w:t>
            </w:r>
            <w:r w:rsidRPr="00707C18">
              <w:rPr>
                <w:rFonts w:hint="cs"/>
                <w:rtl/>
              </w:rPr>
              <w:t>ز</w:t>
            </w:r>
          </w:p>
        </w:tc>
      </w:tr>
      <w:tr w:rsidR="00707C18" w:rsidTr="00E62BA3">
        <w:tc>
          <w:tcPr>
            <w:tcW w:w="7304" w:type="dxa"/>
            <w:gridSpan w:val="3"/>
          </w:tcPr>
          <w:p w:rsidR="00707C18" w:rsidRPr="00707C18" w:rsidRDefault="00707C18" w:rsidP="00707C18">
            <w:pPr>
              <w:pStyle w:val="1-0"/>
              <w:ind w:firstLine="0"/>
              <w:jc w:val="center"/>
              <w:rPr>
                <w:rtl/>
              </w:rPr>
            </w:pPr>
            <w:r w:rsidRPr="00707C18">
              <w:rPr>
                <w:rFonts w:hint="cs"/>
                <w:rtl/>
              </w:rPr>
              <w:t>از خواب گران خ</w:t>
            </w:r>
            <w:r w:rsidR="008D60BE">
              <w:rPr>
                <w:rFonts w:hint="cs"/>
                <w:rtl/>
              </w:rPr>
              <w:t>ی</w:t>
            </w:r>
            <w:r w:rsidRPr="00707C18">
              <w:rPr>
                <w:rFonts w:hint="cs"/>
                <w:rtl/>
              </w:rPr>
              <w:t>ز</w:t>
            </w:r>
          </w:p>
        </w:tc>
      </w:tr>
      <w:tr w:rsidR="00707C18" w:rsidTr="00707C18">
        <w:tc>
          <w:tcPr>
            <w:tcW w:w="3510" w:type="dxa"/>
          </w:tcPr>
          <w:p w:rsidR="00707C18" w:rsidRPr="00707C18" w:rsidRDefault="00707C18" w:rsidP="00707C18">
            <w:pPr>
              <w:pStyle w:val="1-0"/>
              <w:ind w:firstLine="0"/>
              <w:jc w:val="lowKashida"/>
              <w:rPr>
                <w:sz w:val="2"/>
                <w:szCs w:val="2"/>
                <w:rtl/>
              </w:rPr>
            </w:pPr>
            <w:r w:rsidRPr="00707C18">
              <w:rPr>
                <w:rFonts w:hint="cs"/>
                <w:rtl/>
              </w:rPr>
              <w:t>ناموس ازل را تو ام</w:t>
            </w:r>
            <w:r w:rsidR="008D60BE">
              <w:rPr>
                <w:rFonts w:hint="cs"/>
                <w:rtl/>
              </w:rPr>
              <w:t>ی</w:t>
            </w:r>
            <w:r w:rsidRPr="00707C18">
              <w:rPr>
                <w:rFonts w:hint="cs"/>
                <w:rtl/>
              </w:rPr>
              <w:t>ن</w:t>
            </w:r>
            <w:r w:rsidR="008D60BE">
              <w:rPr>
                <w:rFonts w:hint="cs"/>
                <w:rtl/>
              </w:rPr>
              <w:t>ی</w:t>
            </w:r>
            <w:r w:rsidRPr="00707C18">
              <w:rPr>
                <w:rFonts w:hint="cs"/>
                <w:rtl/>
              </w:rPr>
              <w:t xml:space="preserve"> تو ام</w:t>
            </w:r>
            <w:r w:rsidR="008D60BE">
              <w:rPr>
                <w:rFonts w:hint="cs"/>
                <w:rtl/>
              </w:rPr>
              <w:t>ی</w:t>
            </w:r>
            <w:r w:rsidRPr="00707C18">
              <w:rPr>
                <w:rFonts w:hint="cs"/>
                <w:rtl/>
              </w:rPr>
              <w:t>ن</w:t>
            </w:r>
            <w:r w:rsidR="008D60BE">
              <w:rPr>
                <w:rFonts w:hint="cs"/>
                <w:rtl/>
              </w:rPr>
              <w:t>ی</w:t>
            </w:r>
            <w:r>
              <w:rPr>
                <w:rtl/>
              </w:rPr>
              <w:br/>
            </w:r>
          </w:p>
        </w:tc>
        <w:tc>
          <w:tcPr>
            <w:tcW w:w="284" w:type="dxa"/>
          </w:tcPr>
          <w:p w:rsidR="00707C18" w:rsidRPr="00707C18" w:rsidRDefault="00707C18" w:rsidP="00707C18">
            <w:pPr>
              <w:pStyle w:val="1-0"/>
              <w:ind w:firstLine="0"/>
              <w:jc w:val="lowKashida"/>
              <w:rPr>
                <w:rStyle w:val="1-Char0"/>
                <w:rtl/>
              </w:rPr>
            </w:pPr>
          </w:p>
        </w:tc>
        <w:tc>
          <w:tcPr>
            <w:tcW w:w="3510" w:type="dxa"/>
          </w:tcPr>
          <w:p w:rsidR="00707C18" w:rsidRPr="00707C18" w:rsidRDefault="00707C18" w:rsidP="00707C18">
            <w:pPr>
              <w:pStyle w:val="1-0"/>
              <w:ind w:firstLine="0"/>
              <w:jc w:val="lowKashida"/>
              <w:rPr>
                <w:sz w:val="2"/>
                <w:szCs w:val="2"/>
                <w:rtl/>
              </w:rPr>
            </w:pPr>
            <w:r w:rsidRPr="00707C18">
              <w:rPr>
                <w:rFonts w:hint="cs"/>
                <w:rtl/>
              </w:rPr>
              <w:t>دارا</w:t>
            </w:r>
            <w:r w:rsidR="008D60BE">
              <w:rPr>
                <w:rFonts w:hint="cs"/>
                <w:rtl/>
              </w:rPr>
              <w:t>ی</w:t>
            </w:r>
            <w:r w:rsidRPr="00707C18">
              <w:rPr>
                <w:rFonts w:hint="cs"/>
                <w:rtl/>
              </w:rPr>
              <w:t xml:space="preserve"> جهان را تو </w:t>
            </w:r>
            <w:r w:rsidR="008D60BE">
              <w:rPr>
                <w:rFonts w:hint="cs"/>
                <w:rtl/>
              </w:rPr>
              <w:t>ی</w:t>
            </w:r>
            <w:r w:rsidRPr="00707C18">
              <w:rPr>
                <w:rFonts w:hint="cs"/>
                <w:rtl/>
              </w:rPr>
              <w:t>سار</w:t>
            </w:r>
            <w:r w:rsidR="008D60BE">
              <w:rPr>
                <w:rFonts w:hint="cs"/>
                <w:rtl/>
              </w:rPr>
              <w:t>ی</w:t>
            </w:r>
            <w:r w:rsidRPr="00707C18">
              <w:rPr>
                <w:rFonts w:hint="cs"/>
                <w:rtl/>
              </w:rPr>
              <w:t xml:space="preserve"> تو </w:t>
            </w:r>
            <w:r w:rsidR="008D60BE">
              <w:rPr>
                <w:rFonts w:hint="cs"/>
                <w:rtl/>
              </w:rPr>
              <w:t>ی</w:t>
            </w:r>
            <w:r w:rsidRPr="00707C18">
              <w:rPr>
                <w:rFonts w:hint="cs"/>
                <w:rtl/>
              </w:rPr>
              <w:t>م</w:t>
            </w:r>
            <w:r w:rsidR="008D60BE">
              <w:rPr>
                <w:rFonts w:hint="cs"/>
                <w:rtl/>
              </w:rPr>
              <w:t>ی</w:t>
            </w:r>
            <w:r w:rsidRPr="00707C18">
              <w:rPr>
                <w:rFonts w:hint="cs"/>
                <w:rtl/>
              </w:rPr>
              <w:t>ن</w:t>
            </w:r>
            <w:r w:rsidR="008D60BE">
              <w:rPr>
                <w:rFonts w:hint="cs"/>
                <w:rtl/>
              </w:rPr>
              <w:t>ی</w:t>
            </w:r>
            <w:r>
              <w:rPr>
                <w:rtl/>
              </w:rPr>
              <w:br/>
            </w:r>
          </w:p>
        </w:tc>
      </w:tr>
      <w:tr w:rsidR="00707C18" w:rsidTr="00707C18">
        <w:tc>
          <w:tcPr>
            <w:tcW w:w="3510" w:type="dxa"/>
          </w:tcPr>
          <w:p w:rsidR="00707C18" w:rsidRPr="00707C18" w:rsidRDefault="00707C18" w:rsidP="00707C18">
            <w:pPr>
              <w:pStyle w:val="1-0"/>
              <w:ind w:firstLine="0"/>
              <w:jc w:val="lowKashida"/>
              <w:rPr>
                <w:sz w:val="2"/>
                <w:szCs w:val="2"/>
                <w:rtl/>
              </w:rPr>
            </w:pPr>
            <w:r w:rsidRPr="00707C18">
              <w:rPr>
                <w:rFonts w:hint="cs"/>
                <w:rtl/>
              </w:rPr>
              <w:t>ا</w:t>
            </w:r>
            <w:r w:rsidR="008D60BE">
              <w:rPr>
                <w:rFonts w:hint="cs"/>
                <w:rtl/>
              </w:rPr>
              <w:t>ی</w:t>
            </w:r>
            <w:r w:rsidRPr="00707C18">
              <w:rPr>
                <w:rFonts w:hint="cs"/>
                <w:rtl/>
              </w:rPr>
              <w:t xml:space="preserve"> بنده‌</w:t>
            </w:r>
            <w:r w:rsidR="008D60BE">
              <w:rPr>
                <w:rFonts w:hint="cs"/>
                <w:rtl/>
              </w:rPr>
              <w:t>ی</w:t>
            </w:r>
            <w:r w:rsidRPr="00707C18">
              <w:rPr>
                <w:rFonts w:hint="cs"/>
                <w:rtl/>
              </w:rPr>
              <w:t xml:space="preserve"> خا</w:t>
            </w:r>
            <w:r w:rsidR="008D60BE">
              <w:rPr>
                <w:rFonts w:hint="cs"/>
                <w:rtl/>
              </w:rPr>
              <w:t>کی</w:t>
            </w:r>
            <w:r w:rsidRPr="00707C18">
              <w:rPr>
                <w:rFonts w:hint="cs"/>
                <w:rtl/>
              </w:rPr>
              <w:t xml:space="preserve"> تو زمان</w:t>
            </w:r>
            <w:r w:rsidR="008D60BE">
              <w:rPr>
                <w:rFonts w:hint="cs"/>
                <w:rtl/>
              </w:rPr>
              <w:t>ی</w:t>
            </w:r>
            <w:r w:rsidRPr="00707C18">
              <w:rPr>
                <w:rFonts w:hint="cs"/>
                <w:rtl/>
              </w:rPr>
              <w:t xml:space="preserve"> تو زم</w:t>
            </w:r>
            <w:r w:rsidR="008D60BE">
              <w:rPr>
                <w:rFonts w:hint="cs"/>
                <w:rtl/>
              </w:rPr>
              <w:t>ی</w:t>
            </w:r>
            <w:r w:rsidRPr="00707C18">
              <w:rPr>
                <w:rFonts w:hint="cs"/>
                <w:rtl/>
              </w:rPr>
              <w:t>ن</w:t>
            </w:r>
            <w:r w:rsidR="008D60BE">
              <w:rPr>
                <w:rFonts w:hint="cs"/>
                <w:rtl/>
              </w:rPr>
              <w:t>ی</w:t>
            </w:r>
            <w:r>
              <w:rPr>
                <w:rtl/>
              </w:rPr>
              <w:br/>
            </w:r>
          </w:p>
        </w:tc>
        <w:tc>
          <w:tcPr>
            <w:tcW w:w="284" w:type="dxa"/>
          </w:tcPr>
          <w:p w:rsidR="00707C18" w:rsidRPr="00707C18" w:rsidRDefault="00707C18" w:rsidP="00707C18">
            <w:pPr>
              <w:pStyle w:val="1-0"/>
              <w:ind w:firstLine="0"/>
              <w:jc w:val="lowKashida"/>
              <w:rPr>
                <w:rStyle w:val="1-Char0"/>
                <w:rtl/>
              </w:rPr>
            </w:pPr>
          </w:p>
        </w:tc>
        <w:tc>
          <w:tcPr>
            <w:tcW w:w="3510" w:type="dxa"/>
          </w:tcPr>
          <w:p w:rsidR="00707C18" w:rsidRPr="00707C18" w:rsidRDefault="00707C18" w:rsidP="00707C18">
            <w:pPr>
              <w:pStyle w:val="1-0"/>
              <w:ind w:firstLine="0"/>
              <w:jc w:val="lowKashida"/>
              <w:rPr>
                <w:sz w:val="2"/>
                <w:szCs w:val="2"/>
                <w:rtl/>
              </w:rPr>
            </w:pPr>
            <w:r w:rsidRPr="00707C18">
              <w:rPr>
                <w:rFonts w:hint="cs"/>
                <w:rtl/>
              </w:rPr>
              <w:t>صهبا</w:t>
            </w:r>
            <w:r w:rsidR="008D60BE">
              <w:rPr>
                <w:rFonts w:hint="cs"/>
                <w:rtl/>
              </w:rPr>
              <w:t>ی</w:t>
            </w:r>
            <w:r w:rsidRPr="00707C18">
              <w:rPr>
                <w:rFonts w:hint="cs"/>
                <w:rtl/>
              </w:rPr>
              <w:t xml:space="preserve"> </w:t>
            </w:r>
            <w:r w:rsidR="008D60BE">
              <w:rPr>
                <w:rFonts w:hint="cs"/>
                <w:rtl/>
              </w:rPr>
              <w:t>ی</w:t>
            </w:r>
            <w:r w:rsidRPr="00707C18">
              <w:rPr>
                <w:rFonts w:hint="cs"/>
                <w:rtl/>
              </w:rPr>
              <w:t>ق</w:t>
            </w:r>
            <w:r w:rsidR="008D60BE">
              <w:rPr>
                <w:rFonts w:hint="cs"/>
                <w:rtl/>
              </w:rPr>
              <w:t>ی</w:t>
            </w:r>
            <w:r w:rsidRPr="00707C18">
              <w:rPr>
                <w:rFonts w:hint="cs"/>
                <w:rtl/>
              </w:rPr>
              <w:t>ن در</w:t>
            </w:r>
            <w:r w:rsidR="008D60BE">
              <w:rPr>
                <w:rFonts w:hint="cs"/>
                <w:rtl/>
              </w:rPr>
              <w:t>ک</w:t>
            </w:r>
            <w:r w:rsidRPr="00707C18">
              <w:rPr>
                <w:rFonts w:hint="cs"/>
                <w:rtl/>
              </w:rPr>
              <w:t>ش و از د</w:t>
            </w:r>
            <w:r w:rsidR="008D60BE">
              <w:rPr>
                <w:rFonts w:hint="cs"/>
                <w:rtl/>
              </w:rPr>
              <w:t>ی</w:t>
            </w:r>
            <w:r w:rsidRPr="00707C18">
              <w:rPr>
                <w:rFonts w:hint="cs"/>
                <w:rtl/>
              </w:rPr>
              <w:t>ر گمان خ</w:t>
            </w:r>
            <w:r w:rsidR="008D60BE">
              <w:rPr>
                <w:rFonts w:hint="cs"/>
                <w:rtl/>
              </w:rPr>
              <w:t>ی</w:t>
            </w:r>
            <w:r w:rsidRPr="00707C18">
              <w:rPr>
                <w:rFonts w:hint="cs"/>
                <w:rtl/>
              </w:rPr>
              <w:t>ز</w:t>
            </w:r>
            <w:r>
              <w:rPr>
                <w:rtl/>
              </w:rPr>
              <w:br/>
            </w:r>
          </w:p>
        </w:tc>
      </w:tr>
      <w:tr w:rsidR="00707C18" w:rsidTr="00E62BA3">
        <w:tc>
          <w:tcPr>
            <w:tcW w:w="7304" w:type="dxa"/>
            <w:gridSpan w:val="3"/>
          </w:tcPr>
          <w:p w:rsidR="00707C18" w:rsidRPr="00707C18" w:rsidRDefault="00707C18" w:rsidP="00707C18">
            <w:pPr>
              <w:pStyle w:val="1-0"/>
              <w:ind w:firstLine="0"/>
              <w:jc w:val="center"/>
              <w:rPr>
                <w:rtl/>
              </w:rPr>
            </w:pPr>
            <w:r w:rsidRPr="00707C18">
              <w:rPr>
                <w:rFonts w:hint="cs"/>
                <w:rtl/>
              </w:rPr>
              <w:t>از خواب گران خواب گران خواب گران خ</w:t>
            </w:r>
            <w:r w:rsidR="008D60BE">
              <w:rPr>
                <w:rFonts w:hint="cs"/>
                <w:rtl/>
              </w:rPr>
              <w:t>ی</w:t>
            </w:r>
            <w:r w:rsidRPr="00707C18">
              <w:rPr>
                <w:rFonts w:hint="cs"/>
                <w:rtl/>
              </w:rPr>
              <w:t>ز</w:t>
            </w:r>
          </w:p>
        </w:tc>
      </w:tr>
      <w:tr w:rsidR="00707C18" w:rsidTr="00E62BA3">
        <w:tc>
          <w:tcPr>
            <w:tcW w:w="7304" w:type="dxa"/>
            <w:gridSpan w:val="3"/>
          </w:tcPr>
          <w:p w:rsidR="00707C18" w:rsidRPr="00707C18" w:rsidRDefault="00707C18" w:rsidP="00707C18">
            <w:pPr>
              <w:pStyle w:val="1-0"/>
              <w:ind w:firstLine="0"/>
              <w:jc w:val="center"/>
              <w:rPr>
                <w:rtl/>
              </w:rPr>
            </w:pPr>
            <w:r w:rsidRPr="00707C18">
              <w:rPr>
                <w:rFonts w:hint="cs"/>
                <w:rtl/>
              </w:rPr>
              <w:t>از خواب گران خ</w:t>
            </w:r>
            <w:r w:rsidR="008D60BE">
              <w:rPr>
                <w:rFonts w:hint="cs"/>
                <w:rtl/>
              </w:rPr>
              <w:t>ی</w:t>
            </w:r>
            <w:r w:rsidRPr="00707C18">
              <w:rPr>
                <w:rFonts w:hint="cs"/>
                <w:rtl/>
              </w:rPr>
              <w:t>ز</w:t>
            </w:r>
          </w:p>
        </w:tc>
      </w:tr>
      <w:tr w:rsidR="00707C18" w:rsidTr="00707C18">
        <w:tc>
          <w:tcPr>
            <w:tcW w:w="3510" w:type="dxa"/>
          </w:tcPr>
          <w:p w:rsidR="00707C18" w:rsidRPr="00707C18" w:rsidRDefault="00707C18" w:rsidP="00707C18">
            <w:pPr>
              <w:pStyle w:val="1-0"/>
              <w:ind w:firstLine="0"/>
              <w:jc w:val="lowKashida"/>
              <w:rPr>
                <w:sz w:val="2"/>
                <w:szCs w:val="2"/>
                <w:rtl/>
              </w:rPr>
            </w:pPr>
            <w:r w:rsidRPr="00707C18">
              <w:rPr>
                <w:rFonts w:hint="cs"/>
                <w:rtl/>
              </w:rPr>
              <w:t>فر</w:t>
            </w:r>
            <w:r w:rsidR="008D60BE">
              <w:rPr>
                <w:rFonts w:hint="cs"/>
                <w:rtl/>
              </w:rPr>
              <w:t>ی</w:t>
            </w:r>
            <w:r w:rsidRPr="00707C18">
              <w:rPr>
                <w:rFonts w:hint="cs"/>
                <w:rtl/>
              </w:rPr>
              <w:t>اد ز افرنگ و دلاو</w:t>
            </w:r>
            <w:r w:rsidR="008D60BE">
              <w:rPr>
                <w:rFonts w:hint="cs"/>
                <w:rtl/>
              </w:rPr>
              <w:t>ی</w:t>
            </w:r>
            <w:r w:rsidRPr="00707C18">
              <w:rPr>
                <w:rFonts w:hint="cs"/>
                <w:rtl/>
              </w:rPr>
              <w:t>ز</w:t>
            </w:r>
            <w:r w:rsidR="008D60BE">
              <w:rPr>
                <w:rFonts w:hint="cs"/>
                <w:rtl/>
              </w:rPr>
              <w:t>ی</w:t>
            </w:r>
            <w:r w:rsidRPr="00707C18">
              <w:rPr>
                <w:rFonts w:hint="cs"/>
                <w:rtl/>
              </w:rPr>
              <w:t xml:space="preserve"> افرنگ</w:t>
            </w:r>
            <w:r>
              <w:rPr>
                <w:rtl/>
              </w:rPr>
              <w:br/>
            </w:r>
          </w:p>
        </w:tc>
        <w:tc>
          <w:tcPr>
            <w:tcW w:w="284" w:type="dxa"/>
          </w:tcPr>
          <w:p w:rsidR="00707C18" w:rsidRPr="00707C18" w:rsidRDefault="00707C18" w:rsidP="00707C18">
            <w:pPr>
              <w:pStyle w:val="1-0"/>
              <w:ind w:firstLine="0"/>
              <w:jc w:val="lowKashida"/>
              <w:rPr>
                <w:rStyle w:val="1-Char0"/>
                <w:rtl/>
              </w:rPr>
            </w:pPr>
          </w:p>
        </w:tc>
        <w:tc>
          <w:tcPr>
            <w:tcW w:w="3510" w:type="dxa"/>
          </w:tcPr>
          <w:p w:rsidR="00707C18" w:rsidRPr="00707C18" w:rsidRDefault="00707C18" w:rsidP="00707C18">
            <w:pPr>
              <w:pStyle w:val="1-0"/>
              <w:ind w:firstLine="0"/>
              <w:jc w:val="lowKashida"/>
              <w:rPr>
                <w:sz w:val="2"/>
                <w:szCs w:val="2"/>
                <w:rtl/>
              </w:rPr>
            </w:pPr>
            <w:r w:rsidRPr="00707C18">
              <w:rPr>
                <w:rFonts w:hint="cs"/>
                <w:rtl/>
              </w:rPr>
              <w:t>فر</w:t>
            </w:r>
            <w:r w:rsidR="008D60BE">
              <w:rPr>
                <w:rFonts w:hint="cs"/>
                <w:rtl/>
              </w:rPr>
              <w:t>ی</w:t>
            </w:r>
            <w:r w:rsidRPr="00707C18">
              <w:rPr>
                <w:rFonts w:hint="cs"/>
                <w:rtl/>
              </w:rPr>
              <w:t>اد ز ش</w:t>
            </w:r>
            <w:r w:rsidR="008D60BE">
              <w:rPr>
                <w:rFonts w:hint="cs"/>
                <w:rtl/>
              </w:rPr>
              <w:t>ی</w:t>
            </w:r>
            <w:r w:rsidRPr="00707C18">
              <w:rPr>
                <w:rFonts w:hint="cs"/>
                <w:rtl/>
              </w:rPr>
              <w:t>ر</w:t>
            </w:r>
            <w:r w:rsidR="008D60BE">
              <w:rPr>
                <w:rFonts w:hint="cs"/>
                <w:rtl/>
              </w:rPr>
              <w:t>ی</w:t>
            </w:r>
            <w:r w:rsidRPr="00707C18">
              <w:rPr>
                <w:rFonts w:hint="cs"/>
                <w:rtl/>
              </w:rPr>
              <w:t>ن</w:t>
            </w:r>
            <w:r w:rsidR="008D60BE">
              <w:rPr>
                <w:rFonts w:hint="cs"/>
                <w:rtl/>
              </w:rPr>
              <w:t>ی</w:t>
            </w:r>
            <w:r w:rsidRPr="00707C18">
              <w:rPr>
                <w:rFonts w:hint="cs"/>
                <w:rtl/>
              </w:rPr>
              <w:t xml:space="preserve"> و پرو</w:t>
            </w:r>
            <w:r w:rsidR="008D60BE">
              <w:rPr>
                <w:rFonts w:hint="cs"/>
                <w:rtl/>
              </w:rPr>
              <w:t>ی</w:t>
            </w:r>
            <w:r w:rsidRPr="00707C18">
              <w:rPr>
                <w:rFonts w:hint="cs"/>
                <w:rtl/>
              </w:rPr>
              <w:t>ز</w:t>
            </w:r>
            <w:r w:rsidR="008D60BE">
              <w:rPr>
                <w:rFonts w:hint="cs"/>
                <w:rtl/>
              </w:rPr>
              <w:t>ی</w:t>
            </w:r>
            <w:r w:rsidRPr="00707C18">
              <w:rPr>
                <w:rFonts w:hint="cs"/>
                <w:rtl/>
              </w:rPr>
              <w:t xml:space="preserve"> افرنگ</w:t>
            </w:r>
            <w:r>
              <w:rPr>
                <w:rtl/>
              </w:rPr>
              <w:br/>
            </w:r>
          </w:p>
        </w:tc>
      </w:tr>
      <w:tr w:rsidR="00707C18" w:rsidTr="00707C18">
        <w:tc>
          <w:tcPr>
            <w:tcW w:w="3510" w:type="dxa"/>
          </w:tcPr>
          <w:p w:rsidR="00707C18" w:rsidRPr="00707C18" w:rsidRDefault="00707C18" w:rsidP="00707C18">
            <w:pPr>
              <w:pStyle w:val="1-0"/>
              <w:ind w:firstLine="0"/>
              <w:jc w:val="lowKashida"/>
              <w:rPr>
                <w:sz w:val="2"/>
                <w:szCs w:val="2"/>
                <w:rtl/>
              </w:rPr>
            </w:pPr>
            <w:r w:rsidRPr="00707C18">
              <w:rPr>
                <w:rFonts w:hint="cs"/>
                <w:rtl/>
              </w:rPr>
              <w:t>عالم همه و</w:t>
            </w:r>
            <w:r w:rsidR="008D60BE">
              <w:rPr>
                <w:rFonts w:hint="cs"/>
                <w:rtl/>
              </w:rPr>
              <w:t>ی</w:t>
            </w:r>
            <w:r w:rsidRPr="00707C18">
              <w:rPr>
                <w:rFonts w:hint="cs"/>
                <w:rtl/>
              </w:rPr>
              <w:t>رانه ز چنگ</w:t>
            </w:r>
            <w:r w:rsidR="008D60BE">
              <w:rPr>
                <w:rFonts w:hint="cs"/>
                <w:rtl/>
              </w:rPr>
              <w:t>ی</w:t>
            </w:r>
            <w:r w:rsidRPr="00707C18">
              <w:rPr>
                <w:rFonts w:hint="cs"/>
                <w:rtl/>
              </w:rPr>
              <w:t>ز</w:t>
            </w:r>
            <w:r w:rsidR="008D60BE">
              <w:rPr>
                <w:rFonts w:hint="cs"/>
                <w:rtl/>
              </w:rPr>
              <w:t>ی</w:t>
            </w:r>
            <w:r w:rsidRPr="00707C18">
              <w:rPr>
                <w:rFonts w:hint="cs"/>
                <w:rtl/>
              </w:rPr>
              <w:t xml:space="preserve"> افرنگ</w:t>
            </w:r>
            <w:r>
              <w:rPr>
                <w:rtl/>
              </w:rPr>
              <w:br/>
            </w:r>
          </w:p>
        </w:tc>
        <w:tc>
          <w:tcPr>
            <w:tcW w:w="284" w:type="dxa"/>
          </w:tcPr>
          <w:p w:rsidR="00707C18" w:rsidRPr="00707C18" w:rsidRDefault="00707C18" w:rsidP="00707C18">
            <w:pPr>
              <w:pStyle w:val="1-0"/>
              <w:ind w:firstLine="0"/>
              <w:jc w:val="lowKashida"/>
              <w:rPr>
                <w:rStyle w:val="1-Char0"/>
                <w:rtl/>
              </w:rPr>
            </w:pPr>
          </w:p>
        </w:tc>
        <w:tc>
          <w:tcPr>
            <w:tcW w:w="3510" w:type="dxa"/>
          </w:tcPr>
          <w:p w:rsidR="00707C18" w:rsidRPr="00707C18" w:rsidRDefault="00707C18" w:rsidP="00707C18">
            <w:pPr>
              <w:pStyle w:val="1-0"/>
              <w:ind w:firstLine="0"/>
              <w:jc w:val="lowKashida"/>
              <w:rPr>
                <w:sz w:val="2"/>
                <w:szCs w:val="2"/>
                <w:rtl/>
              </w:rPr>
            </w:pPr>
            <w:r w:rsidRPr="00707C18">
              <w:rPr>
                <w:rFonts w:hint="cs"/>
                <w:rtl/>
              </w:rPr>
              <w:t>معمار حرم باز به تعم</w:t>
            </w:r>
            <w:r w:rsidR="008D60BE">
              <w:rPr>
                <w:rFonts w:hint="cs"/>
                <w:rtl/>
              </w:rPr>
              <w:t>ی</w:t>
            </w:r>
            <w:r w:rsidRPr="00707C18">
              <w:rPr>
                <w:rFonts w:hint="cs"/>
                <w:rtl/>
              </w:rPr>
              <w:t>ر جهان خ</w:t>
            </w:r>
            <w:r w:rsidR="008D60BE">
              <w:rPr>
                <w:rFonts w:hint="cs"/>
                <w:rtl/>
              </w:rPr>
              <w:t>ی</w:t>
            </w:r>
            <w:r w:rsidRPr="00707C18">
              <w:rPr>
                <w:rFonts w:hint="cs"/>
                <w:rtl/>
              </w:rPr>
              <w:t>ز</w:t>
            </w:r>
            <w:r>
              <w:rPr>
                <w:rtl/>
              </w:rPr>
              <w:br/>
            </w:r>
          </w:p>
        </w:tc>
      </w:tr>
      <w:tr w:rsidR="00707C18" w:rsidTr="00E62BA3">
        <w:tc>
          <w:tcPr>
            <w:tcW w:w="7304" w:type="dxa"/>
            <w:gridSpan w:val="3"/>
          </w:tcPr>
          <w:p w:rsidR="00707C18" w:rsidRPr="00707C18" w:rsidRDefault="00707C18" w:rsidP="00707C18">
            <w:pPr>
              <w:pStyle w:val="1-0"/>
              <w:ind w:firstLine="0"/>
              <w:jc w:val="center"/>
              <w:rPr>
                <w:rtl/>
              </w:rPr>
            </w:pPr>
            <w:r w:rsidRPr="00707C18">
              <w:rPr>
                <w:rFonts w:hint="cs"/>
                <w:rtl/>
              </w:rPr>
              <w:t>از خواب گران خواب گران خواب گران خ</w:t>
            </w:r>
            <w:r w:rsidR="008D60BE">
              <w:rPr>
                <w:rFonts w:hint="cs"/>
                <w:rtl/>
              </w:rPr>
              <w:t>ی</w:t>
            </w:r>
            <w:r w:rsidRPr="00707C18">
              <w:rPr>
                <w:rFonts w:hint="cs"/>
                <w:rtl/>
              </w:rPr>
              <w:t>ز</w:t>
            </w:r>
          </w:p>
        </w:tc>
      </w:tr>
      <w:tr w:rsidR="00707C18" w:rsidTr="00E62BA3">
        <w:tc>
          <w:tcPr>
            <w:tcW w:w="7304" w:type="dxa"/>
            <w:gridSpan w:val="3"/>
          </w:tcPr>
          <w:p w:rsidR="00707C18" w:rsidRPr="00707C18" w:rsidRDefault="00707C18" w:rsidP="00707C18">
            <w:pPr>
              <w:pStyle w:val="1-0"/>
              <w:ind w:firstLine="0"/>
              <w:jc w:val="center"/>
              <w:rPr>
                <w:rtl/>
              </w:rPr>
            </w:pPr>
            <w:r w:rsidRPr="00707C18">
              <w:rPr>
                <w:rFonts w:hint="cs"/>
                <w:rtl/>
              </w:rPr>
              <w:t>از خواب گران خ</w:t>
            </w:r>
            <w:r w:rsidR="008D60BE">
              <w:rPr>
                <w:rFonts w:hint="cs"/>
                <w:rtl/>
              </w:rPr>
              <w:t>ی</w:t>
            </w:r>
            <w:r w:rsidRPr="00707C18">
              <w:rPr>
                <w:rFonts w:hint="cs"/>
                <w:rtl/>
              </w:rPr>
              <w:t>ز</w:t>
            </w:r>
            <w:r w:rsidRPr="00707C18">
              <w:rPr>
                <w:rStyle w:val="FootnoteReference"/>
                <w:rtl/>
              </w:rPr>
              <w:footnoteReference w:id="8"/>
            </w:r>
          </w:p>
        </w:tc>
      </w:tr>
    </w:tbl>
    <w:p w:rsidR="00CF27FF" w:rsidRDefault="00CF27FF" w:rsidP="00CF27FF">
      <w:pPr>
        <w:rPr>
          <w:rStyle w:val="1-Char0"/>
          <w:rtl/>
        </w:rPr>
      </w:pPr>
    </w:p>
    <w:p w:rsidR="00F849C2" w:rsidRDefault="00F849C2" w:rsidP="004E500B">
      <w:pPr>
        <w:rPr>
          <w:rStyle w:val="1-Char0"/>
          <w:rtl/>
        </w:rPr>
        <w:sectPr w:rsidR="00F849C2" w:rsidSect="00F849C2">
          <w:headerReference w:type="default" r:id="rId20"/>
          <w:footnotePr>
            <w:numRestart w:val="eachPage"/>
          </w:footnotePr>
          <w:pgSz w:w="9356" w:h="13608" w:code="11"/>
          <w:pgMar w:top="567" w:right="1134" w:bottom="851" w:left="1134" w:header="454" w:footer="0" w:gutter="0"/>
          <w:cols w:space="720"/>
          <w:titlePg/>
          <w:bidi/>
          <w:rtlGutter/>
          <w:docGrid w:linePitch="360"/>
        </w:sectPr>
      </w:pPr>
    </w:p>
    <w:p w:rsidR="00CE52A2" w:rsidRDefault="00CE52A2" w:rsidP="00F849C2">
      <w:pPr>
        <w:pStyle w:val="2-"/>
        <w:rPr>
          <w:rtl/>
        </w:rPr>
      </w:pPr>
      <w:bookmarkStart w:id="8" w:name="_Toc439668574"/>
      <w:r>
        <w:rPr>
          <w:rFonts w:hint="cs"/>
          <w:rtl/>
        </w:rPr>
        <w:t>اسلام د</w:t>
      </w:r>
      <w:r w:rsidR="00DF05A1">
        <w:rPr>
          <w:rFonts w:hint="cs"/>
          <w:rtl/>
        </w:rPr>
        <w:t>ی</w:t>
      </w:r>
      <w:r>
        <w:rPr>
          <w:rFonts w:hint="cs"/>
          <w:rtl/>
        </w:rPr>
        <w:t>ن شعار ن</w:t>
      </w:r>
      <w:r w:rsidR="00DF05A1">
        <w:rPr>
          <w:rFonts w:hint="cs"/>
          <w:rtl/>
        </w:rPr>
        <w:t>ی</w:t>
      </w:r>
      <w:r>
        <w:rPr>
          <w:rFonts w:hint="cs"/>
          <w:rtl/>
        </w:rPr>
        <w:t>ست</w:t>
      </w:r>
      <w:bookmarkEnd w:id="8"/>
    </w:p>
    <w:p w:rsidR="00CE52A2" w:rsidRPr="00AC393B" w:rsidRDefault="00B86630" w:rsidP="004E500B">
      <w:pPr>
        <w:rPr>
          <w:rStyle w:val="1-Char0"/>
          <w:rtl/>
        </w:rPr>
      </w:pPr>
      <w:r w:rsidRPr="00AC393B">
        <w:rPr>
          <w:rStyle w:val="1-Char0"/>
          <w:rFonts w:hint="cs"/>
          <w:rtl/>
        </w:rPr>
        <w:t>محبت رسول خدا</w:t>
      </w:r>
      <w:r w:rsidR="00343A3E" w:rsidRPr="00AC393B">
        <w:rPr>
          <w:rStyle w:val="1-Char0"/>
          <w:rFonts w:cs="CTraditional Arabic"/>
          <w:rtl/>
        </w:rPr>
        <w:t xml:space="preserve"> ج</w:t>
      </w:r>
      <w:r w:rsidRPr="00AC393B">
        <w:rPr>
          <w:rStyle w:val="1-Char0"/>
          <w:rFonts w:hint="cs"/>
          <w:rtl/>
        </w:rPr>
        <w:t xml:space="preserve"> تنها </w:t>
      </w:r>
      <w:r w:rsidR="008D60BE">
        <w:rPr>
          <w:rStyle w:val="1-Char0"/>
          <w:rFonts w:hint="cs"/>
          <w:rtl/>
        </w:rPr>
        <w:t>یک</w:t>
      </w:r>
      <w:r w:rsidRPr="00AC393B">
        <w:rPr>
          <w:rStyle w:val="1-Char0"/>
          <w:rFonts w:hint="cs"/>
          <w:rtl/>
        </w:rPr>
        <w:t xml:space="preserve"> علاق</w:t>
      </w:r>
      <w:r w:rsidR="002A5A9D" w:rsidRPr="00AC393B">
        <w:rPr>
          <w:rStyle w:val="1-Char0"/>
          <w:rFonts w:hint="cs"/>
          <w:rtl/>
        </w:rPr>
        <w:t>ۀ</w:t>
      </w:r>
      <w:r w:rsidRPr="00AC393B">
        <w:rPr>
          <w:rStyle w:val="1-Char0"/>
          <w:rFonts w:hint="cs"/>
          <w:rtl/>
        </w:rPr>
        <w:t xml:space="preserve"> قلب</w:t>
      </w:r>
      <w:r w:rsidR="008D60BE">
        <w:rPr>
          <w:rStyle w:val="1-Char0"/>
          <w:rFonts w:hint="cs"/>
          <w:rtl/>
        </w:rPr>
        <w:t>ی</w:t>
      </w:r>
      <w:r w:rsidRPr="00AC393B">
        <w:rPr>
          <w:rStyle w:val="1-Char0"/>
          <w:rFonts w:hint="cs"/>
          <w:rtl/>
        </w:rPr>
        <w:t xml:space="preserve"> ضع</w:t>
      </w:r>
      <w:r w:rsidR="008D60BE">
        <w:rPr>
          <w:rStyle w:val="1-Char0"/>
          <w:rFonts w:hint="cs"/>
          <w:rtl/>
        </w:rPr>
        <w:t>ی</w:t>
      </w:r>
      <w:r w:rsidRPr="00AC393B">
        <w:rPr>
          <w:rStyle w:val="1-Char0"/>
          <w:rFonts w:hint="cs"/>
          <w:rtl/>
        </w:rPr>
        <w:t>ف و خال</w:t>
      </w:r>
      <w:r w:rsidR="008D60BE">
        <w:rPr>
          <w:rStyle w:val="1-Char0"/>
          <w:rFonts w:hint="cs"/>
          <w:rtl/>
        </w:rPr>
        <w:t>ی</w:t>
      </w:r>
      <w:r w:rsidRPr="00AC393B">
        <w:rPr>
          <w:rStyle w:val="1-Char0"/>
          <w:rFonts w:hint="cs"/>
          <w:rtl/>
        </w:rPr>
        <w:t xml:space="preserve"> از هر گونه اثر ن</w:t>
      </w:r>
      <w:r w:rsidR="008D60BE">
        <w:rPr>
          <w:rStyle w:val="1-Char0"/>
          <w:rFonts w:hint="cs"/>
          <w:rtl/>
        </w:rPr>
        <w:t>ی</w:t>
      </w:r>
      <w:r w:rsidRPr="00AC393B">
        <w:rPr>
          <w:rStyle w:val="1-Char0"/>
          <w:rFonts w:hint="cs"/>
          <w:rtl/>
        </w:rPr>
        <w:t>ست، بل</w:t>
      </w:r>
      <w:r w:rsidR="008D60BE">
        <w:rPr>
          <w:rStyle w:val="1-Char0"/>
          <w:rFonts w:hint="cs"/>
          <w:rtl/>
        </w:rPr>
        <w:t>ک</w:t>
      </w:r>
      <w:r w:rsidRPr="00AC393B">
        <w:rPr>
          <w:rStyle w:val="1-Char0"/>
          <w:rFonts w:hint="cs"/>
          <w:rtl/>
        </w:rPr>
        <w:t>ه با</w:t>
      </w:r>
      <w:r w:rsidR="008D60BE">
        <w:rPr>
          <w:rStyle w:val="1-Char0"/>
          <w:rFonts w:hint="cs"/>
          <w:rtl/>
        </w:rPr>
        <w:t>ی</w:t>
      </w:r>
      <w:r w:rsidRPr="00AC393B">
        <w:rPr>
          <w:rStyle w:val="1-Char0"/>
          <w:rFonts w:hint="cs"/>
          <w:rtl/>
        </w:rPr>
        <w:t>د آثار آن، در عمل انسان منع</w:t>
      </w:r>
      <w:r w:rsidR="008D60BE">
        <w:rPr>
          <w:rStyle w:val="1-Char0"/>
          <w:rFonts w:hint="cs"/>
          <w:rtl/>
        </w:rPr>
        <w:t>ک</w:t>
      </w:r>
      <w:r w:rsidRPr="00AC393B">
        <w:rPr>
          <w:rStyle w:val="1-Char0"/>
          <w:rFonts w:hint="cs"/>
          <w:rtl/>
        </w:rPr>
        <w:t xml:space="preserve">س باشد. </w:t>
      </w:r>
      <w:r w:rsidR="008D60BE">
        <w:rPr>
          <w:rStyle w:val="1-Char0"/>
          <w:rFonts w:hint="cs"/>
          <w:rtl/>
        </w:rPr>
        <w:t>ک</w:t>
      </w:r>
      <w:r w:rsidRPr="00AC393B">
        <w:rPr>
          <w:rStyle w:val="1-Char0"/>
          <w:rFonts w:hint="cs"/>
          <w:rtl/>
        </w:rPr>
        <w:t>س</w:t>
      </w:r>
      <w:r w:rsidR="008D60BE">
        <w:rPr>
          <w:rStyle w:val="1-Char0"/>
          <w:rFonts w:hint="cs"/>
          <w:rtl/>
        </w:rPr>
        <w:t>ی</w:t>
      </w:r>
      <w:r w:rsidRPr="00AC393B">
        <w:rPr>
          <w:rStyle w:val="1-Char0"/>
          <w:rFonts w:hint="cs"/>
          <w:rtl/>
        </w:rPr>
        <w:t xml:space="preserve"> </w:t>
      </w:r>
      <w:r w:rsidR="008D60BE">
        <w:rPr>
          <w:rStyle w:val="1-Char0"/>
          <w:rFonts w:hint="cs"/>
          <w:rtl/>
        </w:rPr>
        <w:t>ک</w:t>
      </w:r>
      <w:r w:rsidRPr="00AC393B">
        <w:rPr>
          <w:rStyle w:val="1-Char0"/>
          <w:rFonts w:hint="cs"/>
          <w:rtl/>
        </w:rPr>
        <w:t>ه مد</w:t>
      </w:r>
      <w:r w:rsidR="005B2583" w:rsidRPr="00AC393B">
        <w:rPr>
          <w:rStyle w:val="1-Char0"/>
          <w:rFonts w:hint="cs"/>
          <w:rtl/>
        </w:rPr>
        <w:t>ّ</w:t>
      </w:r>
      <w:r w:rsidRPr="00AC393B">
        <w:rPr>
          <w:rStyle w:val="1-Char0"/>
          <w:rFonts w:hint="cs"/>
          <w:rtl/>
        </w:rPr>
        <w:t>ع</w:t>
      </w:r>
      <w:r w:rsidR="008D60BE">
        <w:rPr>
          <w:rStyle w:val="1-Char0"/>
          <w:rFonts w:hint="cs"/>
          <w:rtl/>
        </w:rPr>
        <w:t>ی</w:t>
      </w:r>
      <w:r w:rsidRPr="00AC393B">
        <w:rPr>
          <w:rStyle w:val="1-Char0"/>
          <w:rFonts w:hint="cs"/>
          <w:rtl/>
        </w:rPr>
        <w:t xml:space="preserve"> عشق و علاقه به پروردگار جهان</w:t>
      </w:r>
      <w:r w:rsidR="008D60BE">
        <w:rPr>
          <w:rStyle w:val="1-Char0"/>
          <w:rFonts w:hint="cs"/>
          <w:rtl/>
        </w:rPr>
        <w:t>ی</w:t>
      </w:r>
      <w:r w:rsidRPr="00AC393B">
        <w:rPr>
          <w:rStyle w:val="1-Char0"/>
          <w:rFonts w:hint="cs"/>
          <w:rtl/>
        </w:rPr>
        <w:t>ان است، نخست</w:t>
      </w:r>
      <w:r w:rsidR="008D60BE">
        <w:rPr>
          <w:rStyle w:val="1-Char0"/>
          <w:rFonts w:hint="cs"/>
          <w:rtl/>
        </w:rPr>
        <w:t>ی</w:t>
      </w:r>
      <w:r w:rsidRPr="00AC393B">
        <w:rPr>
          <w:rStyle w:val="1-Char0"/>
          <w:rFonts w:hint="cs"/>
          <w:rtl/>
        </w:rPr>
        <w:t>ن نشانه‌اش ا</w:t>
      </w:r>
      <w:r w:rsidR="008D60BE">
        <w:rPr>
          <w:rStyle w:val="1-Char0"/>
          <w:rFonts w:hint="cs"/>
          <w:rtl/>
        </w:rPr>
        <w:t>ی</w:t>
      </w:r>
      <w:r w:rsidRPr="00AC393B">
        <w:rPr>
          <w:rStyle w:val="1-Char0"/>
          <w:rFonts w:hint="cs"/>
          <w:rtl/>
        </w:rPr>
        <w:t xml:space="preserve">ن است </w:t>
      </w:r>
      <w:r w:rsidR="008D60BE">
        <w:rPr>
          <w:rStyle w:val="1-Char0"/>
          <w:rFonts w:hint="cs"/>
          <w:rtl/>
        </w:rPr>
        <w:t>ک</w:t>
      </w:r>
      <w:r w:rsidRPr="00AC393B">
        <w:rPr>
          <w:rStyle w:val="1-Char0"/>
          <w:rFonts w:hint="cs"/>
          <w:rtl/>
        </w:rPr>
        <w:t>ه از پ</w:t>
      </w:r>
      <w:r w:rsidR="008D60BE">
        <w:rPr>
          <w:rStyle w:val="1-Char0"/>
          <w:rFonts w:hint="cs"/>
          <w:rtl/>
        </w:rPr>
        <w:t>ی</w:t>
      </w:r>
      <w:r w:rsidRPr="00AC393B">
        <w:rPr>
          <w:rStyle w:val="1-Char0"/>
          <w:rFonts w:hint="cs"/>
          <w:rtl/>
        </w:rPr>
        <w:t>امبر و فرستاد</w:t>
      </w:r>
      <w:r w:rsidR="002A5A9D" w:rsidRPr="00AC393B">
        <w:rPr>
          <w:rStyle w:val="1-Char0"/>
          <w:rFonts w:hint="cs"/>
          <w:rtl/>
        </w:rPr>
        <w:t>ۀ</w:t>
      </w:r>
      <w:r w:rsidRPr="00AC393B">
        <w:rPr>
          <w:rStyle w:val="1-Char0"/>
          <w:rFonts w:hint="cs"/>
          <w:rtl/>
        </w:rPr>
        <w:t xml:space="preserve"> او پ</w:t>
      </w:r>
      <w:r w:rsidR="008D60BE">
        <w:rPr>
          <w:rStyle w:val="1-Char0"/>
          <w:rFonts w:hint="cs"/>
          <w:rtl/>
        </w:rPr>
        <w:t>ی</w:t>
      </w:r>
      <w:r w:rsidRPr="00AC393B">
        <w:rPr>
          <w:rStyle w:val="1-Char0"/>
          <w:rFonts w:hint="cs"/>
          <w:rtl/>
        </w:rPr>
        <w:t>رو</w:t>
      </w:r>
      <w:r w:rsidR="008D60BE">
        <w:rPr>
          <w:rStyle w:val="1-Char0"/>
          <w:rFonts w:hint="cs"/>
          <w:rtl/>
        </w:rPr>
        <w:t>ی</w:t>
      </w:r>
      <w:r w:rsidRPr="00AC393B">
        <w:rPr>
          <w:rStyle w:val="1-Char0"/>
          <w:rFonts w:hint="cs"/>
          <w:rtl/>
        </w:rPr>
        <w:t xml:space="preserve"> و اتباع نما</w:t>
      </w:r>
      <w:r w:rsidR="008D60BE">
        <w:rPr>
          <w:rStyle w:val="1-Char0"/>
          <w:rFonts w:hint="cs"/>
          <w:rtl/>
        </w:rPr>
        <w:t>ی</w:t>
      </w:r>
      <w:r w:rsidRPr="00AC393B">
        <w:rPr>
          <w:rStyle w:val="1-Char0"/>
          <w:rFonts w:hint="cs"/>
          <w:rtl/>
        </w:rPr>
        <w:t>د.</w:t>
      </w:r>
    </w:p>
    <w:p w:rsidR="00B86630" w:rsidRPr="0088599A" w:rsidRDefault="00B86630" w:rsidP="004E500B">
      <w:pPr>
        <w:rPr>
          <w:rStyle w:val="1-Char0"/>
          <w:rtl/>
        </w:rPr>
      </w:pPr>
      <w:r w:rsidRPr="0088599A">
        <w:rPr>
          <w:rStyle w:val="1-Char0"/>
          <w:rFonts w:hint="cs"/>
          <w:rtl/>
        </w:rPr>
        <w:t>در حق</w:t>
      </w:r>
      <w:r w:rsidR="008D60BE">
        <w:rPr>
          <w:rStyle w:val="1-Char0"/>
          <w:rFonts w:hint="cs"/>
          <w:rtl/>
        </w:rPr>
        <w:t>ی</w:t>
      </w:r>
      <w:r w:rsidRPr="0088599A">
        <w:rPr>
          <w:rStyle w:val="1-Char0"/>
          <w:rFonts w:hint="cs"/>
          <w:rtl/>
        </w:rPr>
        <w:t>قت ا</w:t>
      </w:r>
      <w:r w:rsidR="008D60BE">
        <w:rPr>
          <w:rStyle w:val="1-Char0"/>
          <w:rFonts w:hint="cs"/>
          <w:rtl/>
        </w:rPr>
        <w:t>ی</w:t>
      </w:r>
      <w:r w:rsidRPr="0088599A">
        <w:rPr>
          <w:rStyle w:val="1-Char0"/>
          <w:rFonts w:hint="cs"/>
          <w:rtl/>
        </w:rPr>
        <w:t xml:space="preserve">ن، </w:t>
      </w:r>
      <w:r w:rsidR="008D60BE">
        <w:rPr>
          <w:rStyle w:val="1-Char0"/>
          <w:rFonts w:hint="cs"/>
          <w:rtl/>
        </w:rPr>
        <w:t>یک</w:t>
      </w:r>
      <w:r w:rsidRPr="0088599A">
        <w:rPr>
          <w:rStyle w:val="1-Char0"/>
          <w:rFonts w:hint="cs"/>
          <w:rtl/>
        </w:rPr>
        <w:t xml:space="preserve"> اثر طب</w:t>
      </w:r>
      <w:r w:rsidR="008D60BE">
        <w:rPr>
          <w:rStyle w:val="1-Char0"/>
          <w:rFonts w:hint="cs"/>
          <w:rtl/>
        </w:rPr>
        <w:t>ی</w:t>
      </w:r>
      <w:r w:rsidRPr="0088599A">
        <w:rPr>
          <w:rStyle w:val="1-Char0"/>
          <w:rFonts w:hint="cs"/>
          <w:rtl/>
        </w:rPr>
        <w:t>ع</w:t>
      </w:r>
      <w:r w:rsidR="008D60BE">
        <w:rPr>
          <w:rStyle w:val="1-Char0"/>
          <w:rFonts w:hint="cs"/>
          <w:rtl/>
        </w:rPr>
        <w:t>ی</w:t>
      </w:r>
      <w:r w:rsidRPr="0088599A">
        <w:rPr>
          <w:rStyle w:val="1-Char0"/>
          <w:rFonts w:hint="cs"/>
          <w:rtl/>
        </w:rPr>
        <w:t xml:space="preserve"> محبت است </w:t>
      </w:r>
      <w:r w:rsidR="008D60BE">
        <w:rPr>
          <w:rStyle w:val="1-Char0"/>
          <w:rFonts w:hint="cs"/>
          <w:rtl/>
        </w:rPr>
        <w:t>ک</w:t>
      </w:r>
      <w:r w:rsidRPr="0088599A">
        <w:rPr>
          <w:rStyle w:val="1-Char0"/>
          <w:rFonts w:hint="cs"/>
          <w:rtl/>
        </w:rPr>
        <w:t>ه انسان را به سو</w:t>
      </w:r>
      <w:r w:rsidR="008D60BE">
        <w:rPr>
          <w:rStyle w:val="1-Char0"/>
          <w:rFonts w:hint="cs"/>
          <w:rtl/>
        </w:rPr>
        <w:t>ی</w:t>
      </w:r>
      <w:r w:rsidRPr="0088599A">
        <w:rPr>
          <w:rStyle w:val="1-Char0"/>
          <w:rFonts w:hint="cs"/>
          <w:rtl/>
        </w:rPr>
        <w:t xml:space="preserve"> محبوب و خواسته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او</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شاند، البته مم</w:t>
      </w:r>
      <w:r w:rsidR="008D60BE">
        <w:rPr>
          <w:rStyle w:val="1-Char0"/>
          <w:rFonts w:hint="cs"/>
          <w:rtl/>
        </w:rPr>
        <w:t>ک</w:t>
      </w:r>
      <w:r w:rsidRPr="0088599A">
        <w:rPr>
          <w:rStyle w:val="1-Char0"/>
          <w:rFonts w:hint="cs"/>
          <w:rtl/>
        </w:rPr>
        <w:t xml:space="preserve">ن است </w:t>
      </w:r>
      <w:r w:rsidR="008D60BE">
        <w:rPr>
          <w:rStyle w:val="1-Char0"/>
          <w:rFonts w:hint="cs"/>
          <w:rtl/>
        </w:rPr>
        <w:t>ک</w:t>
      </w:r>
      <w:r w:rsidRPr="0088599A">
        <w:rPr>
          <w:rStyle w:val="1-Char0"/>
          <w:rFonts w:hint="cs"/>
          <w:rtl/>
        </w:rPr>
        <w:t>ه محبت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ضع</w:t>
      </w:r>
      <w:r w:rsidR="008D60BE">
        <w:rPr>
          <w:rStyle w:val="1-Char0"/>
          <w:rFonts w:hint="cs"/>
          <w:rtl/>
        </w:rPr>
        <w:t>ی</w:t>
      </w:r>
      <w:r w:rsidRPr="0088599A">
        <w:rPr>
          <w:rStyle w:val="1-Char0"/>
          <w:rFonts w:hint="cs"/>
          <w:rtl/>
        </w:rPr>
        <w:t>ف</w:t>
      </w:r>
      <w:r w:rsidR="008D60BE">
        <w:rPr>
          <w:rStyle w:val="1-Char0"/>
          <w:rFonts w:hint="cs"/>
          <w:rtl/>
        </w:rPr>
        <w:t>ی</w:t>
      </w:r>
      <w:r w:rsidRPr="0088599A">
        <w:rPr>
          <w:rStyle w:val="1-Char0"/>
          <w:rFonts w:hint="cs"/>
          <w:rtl/>
        </w:rPr>
        <w:t xml:space="preserve"> </w:t>
      </w:r>
      <w:r w:rsidR="008D60BE">
        <w:rPr>
          <w:rStyle w:val="1-Char0"/>
          <w:rFonts w:hint="cs"/>
          <w:rtl/>
        </w:rPr>
        <w:t>ی</w:t>
      </w:r>
      <w:r w:rsidRPr="0088599A">
        <w:rPr>
          <w:rStyle w:val="1-Char0"/>
          <w:rFonts w:hint="cs"/>
          <w:rtl/>
        </w:rPr>
        <w:t xml:space="preserve">افت شود </w:t>
      </w:r>
      <w:r w:rsidR="008D60BE">
        <w:rPr>
          <w:rStyle w:val="1-Char0"/>
          <w:rFonts w:hint="cs"/>
          <w:rtl/>
        </w:rPr>
        <w:t>ک</w:t>
      </w:r>
      <w:r w:rsidRPr="0088599A">
        <w:rPr>
          <w:rStyle w:val="1-Char0"/>
          <w:rFonts w:hint="cs"/>
          <w:rtl/>
        </w:rPr>
        <w:t>ه شعاع آن، از قلب به ب</w:t>
      </w:r>
      <w:r w:rsidR="008D60BE">
        <w:rPr>
          <w:rStyle w:val="1-Char0"/>
          <w:rFonts w:hint="cs"/>
          <w:rtl/>
        </w:rPr>
        <w:t>ی</w:t>
      </w:r>
      <w:r w:rsidRPr="0088599A">
        <w:rPr>
          <w:rStyle w:val="1-Char0"/>
          <w:rFonts w:hint="cs"/>
          <w:rtl/>
        </w:rPr>
        <w:t>رون ن</w:t>
      </w:r>
      <w:r w:rsidR="008D60BE">
        <w:rPr>
          <w:rStyle w:val="1-Char0"/>
          <w:rFonts w:hint="cs"/>
          <w:rtl/>
        </w:rPr>
        <w:t>ی</w:t>
      </w:r>
      <w:r w:rsidRPr="0088599A">
        <w:rPr>
          <w:rStyle w:val="1-Char0"/>
          <w:rFonts w:hint="cs"/>
          <w:rtl/>
        </w:rPr>
        <w:t>فتد، اما ا</w:t>
      </w:r>
      <w:r w:rsidR="008D60BE">
        <w:rPr>
          <w:rStyle w:val="1-Char0"/>
          <w:rFonts w:hint="cs"/>
          <w:rtl/>
        </w:rPr>
        <w:t>ی</w:t>
      </w:r>
      <w:r w:rsidRPr="0088599A">
        <w:rPr>
          <w:rStyle w:val="1-Char0"/>
          <w:rFonts w:hint="cs"/>
          <w:rtl/>
        </w:rPr>
        <w:t>نگونه محبت</w:t>
      </w:r>
      <w:r w:rsidR="00F849C2">
        <w:rPr>
          <w:rStyle w:val="1-Char0"/>
          <w:rFonts w:hint="eastAsia"/>
          <w:rtl/>
        </w:rPr>
        <w:t>‌</w:t>
      </w:r>
      <w:r w:rsidRPr="0088599A">
        <w:rPr>
          <w:rStyle w:val="1-Char0"/>
          <w:rFonts w:hint="cs"/>
          <w:rtl/>
        </w:rPr>
        <w:t>ها به قدر</w:t>
      </w:r>
      <w:r w:rsidR="008D60BE">
        <w:rPr>
          <w:rStyle w:val="1-Char0"/>
          <w:rFonts w:hint="cs"/>
          <w:rtl/>
        </w:rPr>
        <w:t>ی</w:t>
      </w:r>
      <w:r w:rsidRPr="0088599A">
        <w:rPr>
          <w:rStyle w:val="1-Char0"/>
          <w:rFonts w:hint="cs"/>
          <w:rtl/>
        </w:rPr>
        <w:t xml:space="preserve"> ناچ</w:t>
      </w:r>
      <w:r w:rsidR="008D60BE">
        <w:rPr>
          <w:rStyle w:val="1-Char0"/>
          <w:rFonts w:hint="cs"/>
          <w:rtl/>
        </w:rPr>
        <w:t>ی</w:t>
      </w:r>
      <w:r w:rsidRPr="0088599A">
        <w:rPr>
          <w:rStyle w:val="1-Char0"/>
          <w:rFonts w:hint="cs"/>
          <w:rtl/>
        </w:rPr>
        <w:t xml:space="preserve">ز است </w:t>
      </w:r>
      <w:r w:rsidR="008D60BE">
        <w:rPr>
          <w:rStyle w:val="1-Char0"/>
          <w:rFonts w:hint="cs"/>
          <w:rtl/>
        </w:rPr>
        <w:t>ک</w:t>
      </w:r>
      <w:r w:rsidRPr="0088599A">
        <w:rPr>
          <w:rStyle w:val="1-Char0"/>
          <w:rFonts w:hint="cs"/>
          <w:rtl/>
        </w:rPr>
        <w:t>ه</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 xml:space="preserve">توان نام محبت بر آن گذاشت. </w:t>
      </w:r>
      <w:r w:rsidR="008D60BE">
        <w:rPr>
          <w:rStyle w:val="1-Char0"/>
          <w:rFonts w:hint="cs"/>
          <w:rtl/>
        </w:rPr>
        <w:t>یک</w:t>
      </w:r>
      <w:r w:rsidRPr="0088599A">
        <w:rPr>
          <w:rStyle w:val="1-Char0"/>
          <w:rFonts w:hint="cs"/>
          <w:rtl/>
        </w:rPr>
        <w:t xml:space="preserve"> محبت اساس</w:t>
      </w:r>
      <w:r w:rsidR="008D60BE">
        <w:rPr>
          <w:rStyle w:val="1-Char0"/>
          <w:rFonts w:hint="cs"/>
          <w:rtl/>
        </w:rPr>
        <w:t>ی</w:t>
      </w:r>
      <w:r w:rsidRPr="0088599A">
        <w:rPr>
          <w:rStyle w:val="1-Char0"/>
          <w:rFonts w:hint="cs"/>
          <w:rtl/>
        </w:rPr>
        <w:t>، حتماً آثار عمل</w:t>
      </w:r>
      <w:r w:rsidR="008D60BE">
        <w:rPr>
          <w:rStyle w:val="1-Char0"/>
          <w:rFonts w:hint="cs"/>
          <w:rtl/>
        </w:rPr>
        <w:t>ی</w:t>
      </w:r>
      <w:r w:rsidRPr="0088599A">
        <w:rPr>
          <w:rStyle w:val="1-Char0"/>
          <w:rFonts w:hint="cs"/>
          <w:rtl/>
        </w:rPr>
        <w:t xml:space="preserve"> و رفتار</w:t>
      </w:r>
      <w:r w:rsidR="008D60BE">
        <w:rPr>
          <w:rStyle w:val="1-Char0"/>
          <w:rFonts w:hint="cs"/>
          <w:rtl/>
        </w:rPr>
        <w:t>ی</w:t>
      </w:r>
      <w:r w:rsidRPr="0088599A">
        <w:rPr>
          <w:rStyle w:val="1-Char0"/>
          <w:rFonts w:hint="cs"/>
          <w:rtl/>
        </w:rPr>
        <w:t xml:space="preserve"> دارد، و حتماً دارند</w:t>
      </w:r>
      <w:r w:rsidR="002A5A9D">
        <w:rPr>
          <w:rStyle w:val="1-Char0"/>
          <w:rFonts w:hint="cs"/>
          <w:rtl/>
        </w:rPr>
        <w:t>ۀ</w:t>
      </w:r>
      <w:r w:rsidRPr="0088599A">
        <w:rPr>
          <w:rStyle w:val="1-Char0"/>
          <w:rFonts w:hint="cs"/>
          <w:rtl/>
        </w:rPr>
        <w:t xml:space="preserve"> آن را با محبوب پ</w:t>
      </w:r>
      <w:r w:rsidR="008D60BE">
        <w:rPr>
          <w:rStyle w:val="1-Char0"/>
          <w:rFonts w:hint="cs"/>
          <w:rtl/>
        </w:rPr>
        <w:t>ی</w:t>
      </w:r>
      <w:r w:rsidRPr="0088599A">
        <w:rPr>
          <w:rStyle w:val="1-Char0"/>
          <w:rFonts w:hint="cs"/>
          <w:rtl/>
        </w:rPr>
        <w:t>وند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دهد و در مس</w:t>
      </w:r>
      <w:r w:rsidR="008D60BE">
        <w:rPr>
          <w:rStyle w:val="1-Char0"/>
          <w:rFonts w:hint="cs"/>
          <w:rtl/>
        </w:rPr>
        <w:t>ی</w:t>
      </w:r>
      <w:r w:rsidRPr="0088599A">
        <w:rPr>
          <w:rStyle w:val="1-Char0"/>
          <w:rFonts w:hint="cs"/>
          <w:rtl/>
        </w:rPr>
        <w:t>ر خواسته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او به تلاش پرثمر وا</w:t>
      </w:r>
      <w:r w:rsidR="005B2583" w:rsidRPr="0088599A">
        <w:rPr>
          <w:rStyle w:val="1-Char0"/>
          <w:rFonts w:hint="cs"/>
          <w:rtl/>
        </w:rPr>
        <w:t>م</w:t>
      </w:r>
      <w:r w:rsidR="008D60BE">
        <w:rPr>
          <w:rStyle w:val="1-Char0"/>
          <w:rFonts w:hint="cs"/>
          <w:rtl/>
        </w:rPr>
        <w:t>ی</w:t>
      </w:r>
      <w:r w:rsidR="005B2583" w:rsidRPr="0088599A">
        <w:rPr>
          <w:rStyle w:val="1-Char0"/>
          <w:rFonts w:hint="cs"/>
          <w:rtl/>
        </w:rPr>
        <w:t>‌</w:t>
      </w:r>
      <w:r w:rsidRPr="0088599A">
        <w:rPr>
          <w:rStyle w:val="1-Char0"/>
          <w:rFonts w:hint="cs"/>
          <w:rtl/>
        </w:rPr>
        <w:t>دارد.</w:t>
      </w:r>
    </w:p>
    <w:p w:rsidR="00B86630" w:rsidRDefault="00927D0C" w:rsidP="00D83E28">
      <w:pPr>
        <w:rPr>
          <w:rStyle w:val="1-Char0"/>
        </w:rPr>
      </w:pPr>
      <w:r w:rsidRPr="0088599A">
        <w:rPr>
          <w:rStyle w:val="1-Char0"/>
          <w:rFonts w:hint="cs"/>
          <w:rtl/>
        </w:rPr>
        <w:t>از ا</w:t>
      </w:r>
      <w:r w:rsidR="008D60BE">
        <w:rPr>
          <w:rStyle w:val="1-Char0"/>
          <w:rFonts w:hint="cs"/>
          <w:rtl/>
        </w:rPr>
        <w:t>ی</w:t>
      </w:r>
      <w:r w:rsidRPr="0088599A">
        <w:rPr>
          <w:rStyle w:val="1-Char0"/>
          <w:rFonts w:hint="cs"/>
          <w:rtl/>
        </w:rPr>
        <w:t xml:space="preserve">ن رو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ه شب و روز دم از عشق پروردگار، </w:t>
      </w:r>
      <w:r w:rsidR="008D60BE">
        <w:rPr>
          <w:rStyle w:val="1-Char0"/>
          <w:rFonts w:hint="cs"/>
          <w:rtl/>
        </w:rPr>
        <w:t>ی</w:t>
      </w:r>
      <w:r w:rsidRPr="0088599A">
        <w:rPr>
          <w:rStyle w:val="1-Char0"/>
          <w:rFonts w:hint="cs"/>
          <w:rtl/>
        </w:rPr>
        <w:t>ا عشق و محبت پ</w:t>
      </w:r>
      <w:r w:rsidR="008D60BE">
        <w:rPr>
          <w:rStyle w:val="1-Char0"/>
          <w:rFonts w:hint="cs"/>
          <w:rtl/>
        </w:rPr>
        <w:t>ی</w:t>
      </w:r>
      <w:r w:rsidRPr="0088599A">
        <w:rPr>
          <w:rStyle w:val="1-Char0"/>
          <w:rFonts w:hint="cs"/>
          <w:rtl/>
        </w:rPr>
        <w:t>امبرخدا</w:t>
      </w:r>
      <w:r w:rsidR="00343A3E" w:rsidRPr="00343A3E">
        <w:rPr>
          <w:rStyle w:val="1-Char0"/>
          <w:rFonts w:cs="CTraditional Arabic"/>
          <w:rtl/>
        </w:rPr>
        <w:t>ج</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زنند، اما در عمل </w:t>
      </w:r>
      <w:r w:rsidR="008D60BE">
        <w:rPr>
          <w:rStyle w:val="1-Char0"/>
          <w:rFonts w:hint="cs"/>
          <w:rtl/>
        </w:rPr>
        <w:t>ک</w:t>
      </w:r>
      <w:r w:rsidRPr="0088599A">
        <w:rPr>
          <w:rStyle w:val="1-Char0"/>
          <w:rFonts w:hint="cs"/>
          <w:rtl/>
        </w:rPr>
        <w:t>متر</w:t>
      </w:r>
      <w:r w:rsidR="008D60BE">
        <w:rPr>
          <w:rStyle w:val="1-Char0"/>
          <w:rFonts w:hint="cs"/>
          <w:rtl/>
        </w:rPr>
        <w:t>ی</w:t>
      </w:r>
      <w:r w:rsidRPr="0088599A">
        <w:rPr>
          <w:rStyle w:val="1-Char0"/>
          <w:rFonts w:hint="cs"/>
          <w:rtl/>
        </w:rPr>
        <w:t>ن شباهت</w:t>
      </w:r>
      <w:r w:rsidR="008D60BE">
        <w:rPr>
          <w:rStyle w:val="1-Char0"/>
          <w:rFonts w:hint="cs"/>
          <w:rtl/>
        </w:rPr>
        <w:t>ی</w:t>
      </w:r>
      <w:r w:rsidRPr="0088599A">
        <w:rPr>
          <w:rStyle w:val="1-Char0"/>
          <w:rFonts w:hint="cs"/>
          <w:rtl/>
        </w:rPr>
        <w:t xml:space="preserve"> به</w:t>
      </w:r>
      <w:r w:rsidR="00EC1538">
        <w:rPr>
          <w:rStyle w:val="1-Char0"/>
          <w:rFonts w:hint="cs"/>
          <w:rtl/>
        </w:rPr>
        <w:t xml:space="preserve"> آن‌ها </w:t>
      </w:r>
      <w:r w:rsidRPr="0088599A">
        <w:rPr>
          <w:rStyle w:val="1-Char0"/>
          <w:rFonts w:hint="cs"/>
          <w:rtl/>
        </w:rPr>
        <w:t>ندارند، مدع</w:t>
      </w:r>
      <w:r w:rsidR="008D60BE">
        <w:rPr>
          <w:rStyle w:val="1-Char0"/>
          <w:rFonts w:hint="cs"/>
          <w:rtl/>
        </w:rPr>
        <w:t>ی</w:t>
      </w:r>
      <w:r w:rsidRPr="0088599A">
        <w:rPr>
          <w:rStyle w:val="1-Char0"/>
          <w:rFonts w:hint="cs"/>
          <w:rtl/>
        </w:rPr>
        <w:t>ان دروغ</w:t>
      </w:r>
      <w:r w:rsidR="008D60BE">
        <w:rPr>
          <w:rStyle w:val="1-Char0"/>
          <w:rFonts w:hint="cs"/>
          <w:rtl/>
        </w:rPr>
        <w:t>ی</w:t>
      </w:r>
      <w:r w:rsidRPr="0088599A">
        <w:rPr>
          <w:rStyle w:val="1-Char0"/>
          <w:rFonts w:hint="cs"/>
          <w:rtl/>
        </w:rPr>
        <w:t>ن</w:t>
      </w:r>
      <w:r w:rsidR="008D60BE">
        <w:rPr>
          <w:rStyle w:val="1-Char0"/>
          <w:rFonts w:hint="cs"/>
          <w:rtl/>
        </w:rPr>
        <w:t>ی</w:t>
      </w:r>
      <w:r w:rsidRPr="0088599A">
        <w:rPr>
          <w:rStyle w:val="1-Char0"/>
          <w:rFonts w:hint="cs"/>
          <w:rtl/>
        </w:rPr>
        <w:t xml:space="preserve"> ب</w:t>
      </w:r>
      <w:r w:rsidR="008D60BE">
        <w:rPr>
          <w:rStyle w:val="1-Char0"/>
          <w:rFonts w:hint="cs"/>
          <w:rtl/>
        </w:rPr>
        <w:t>ی</w:t>
      </w:r>
      <w:r w:rsidRPr="0088599A">
        <w:rPr>
          <w:rStyle w:val="1-Char0"/>
          <w:rFonts w:hint="cs"/>
          <w:rtl/>
        </w:rPr>
        <w:t>ش ن</w:t>
      </w:r>
      <w:r w:rsidR="008D60BE">
        <w:rPr>
          <w:rStyle w:val="1-Char0"/>
          <w:rFonts w:hint="cs"/>
          <w:rtl/>
        </w:rPr>
        <w:t>ی</w:t>
      </w:r>
      <w:r w:rsidRPr="0088599A">
        <w:rPr>
          <w:rStyle w:val="1-Char0"/>
          <w:rFonts w:hint="cs"/>
          <w:rtl/>
        </w:rPr>
        <w:t>ستند، و</w:t>
      </w:r>
      <w:r w:rsidR="00EC1538">
        <w:rPr>
          <w:rStyle w:val="1-Char0"/>
          <w:rFonts w:hint="cs"/>
          <w:rtl/>
        </w:rPr>
        <w:t xml:space="preserve"> آن‌ها </w:t>
      </w:r>
      <w:r w:rsidR="008D60BE">
        <w:rPr>
          <w:rStyle w:val="1-Char0"/>
          <w:rFonts w:hint="cs"/>
          <w:rtl/>
        </w:rPr>
        <w:t>ک</w:t>
      </w:r>
      <w:r w:rsidRPr="0088599A">
        <w:rPr>
          <w:rStyle w:val="1-Char0"/>
          <w:rFonts w:hint="cs"/>
          <w:rtl/>
        </w:rPr>
        <w:t>ه سرتاسر آلود</w:t>
      </w:r>
      <w:r w:rsidR="002A5A9D">
        <w:rPr>
          <w:rStyle w:val="1-Char0"/>
          <w:rFonts w:hint="cs"/>
          <w:rtl/>
        </w:rPr>
        <w:t>ۀ</w:t>
      </w:r>
      <w:r w:rsidRPr="0088599A">
        <w:rPr>
          <w:rStyle w:val="1-Char0"/>
          <w:rFonts w:hint="cs"/>
          <w:rtl/>
        </w:rPr>
        <w:t xml:space="preserve"> گناه‌اند، و با ا</w:t>
      </w:r>
      <w:r w:rsidR="008D60BE">
        <w:rPr>
          <w:rStyle w:val="1-Char0"/>
          <w:rFonts w:hint="cs"/>
          <w:rtl/>
        </w:rPr>
        <w:t>ی</w:t>
      </w:r>
      <w:r w:rsidRPr="0088599A">
        <w:rPr>
          <w:rStyle w:val="1-Char0"/>
          <w:rFonts w:hint="cs"/>
          <w:rtl/>
        </w:rPr>
        <w:t>ن حال قلب خود را مملو از عشق خدا و پ</w:t>
      </w:r>
      <w:r w:rsidR="008D60BE">
        <w:rPr>
          <w:rStyle w:val="1-Char0"/>
          <w:rFonts w:hint="cs"/>
          <w:rtl/>
        </w:rPr>
        <w:t>ی</w:t>
      </w:r>
      <w:r w:rsidRPr="0088599A">
        <w:rPr>
          <w:rStyle w:val="1-Char0"/>
          <w:rFonts w:hint="cs"/>
          <w:rtl/>
        </w:rPr>
        <w:t>امبر او</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دانند، و </w:t>
      </w:r>
      <w:r w:rsidR="008D60BE">
        <w:rPr>
          <w:rStyle w:val="1-Char0"/>
          <w:rFonts w:hint="cs"/>
          <w:rtl/>
        </w:rPr>
        <w:t>ی</w:t>
      </w:r>
      <w:r w:rsidRPr="0088599A">
        <w:rPr>
          <w:rStyle w:val="1-Char0"/>
          <w:rFonts w:hint="cs"/>
          <w:rtl/>
        </w:rPr>
        <w:t>ا عق</w:t>
      </w:r>
      <w:r w:rsidR="008D60BE">
        <w:rPr>
          <w:rStyle w:val="1-Char0"/>
          <w:rFonts w:hint="cs"/>
          <w:rtl/>
        </w:rPr>
        <w:t>ی</w:t>
      </w:r>
      <w:r w:rsidRPr="0088599A">
        <w:rPr>
          <w:rStyle w:val="1-Char0"/>
          <w:rFonts w:hint="cs"/>
          <w:rtl/>
        </w:rPr>
        <w:t xml:space="preserve">ده دارند </w:t>
      </w:r>
      <w:r w:rsidR="008D60BE">
        <w:rPr>
          <w:rStyle w:val="1-Char0"/>
          <w:rFonts w:hint="cs"/>
          <w:rtl/>
        </w:rPr>
        <w:t>ک</w:t>
      </w:r>
      <w:r w:rsidRPr="0088599A">
        <w:rPr>
          <w:rStyle w:val="1-Char0"/>
          <w:rFonts w:hint="cs"/>
          <w:rtl/>
        </w:rPr>
        <w:t>ه ا</w:t>
      </w:r>
      <w:r w:rsidR="008D60BE">
        <w:rPr>
          <w:rStyle w:val="1-Char0"/>
          <w:rFonts w:hint="cs"/>
          <w:rtl/>
        </w:rPr>
        <w:t>ی</w:t>
      </w:r>
      <w:r w:rsidRPr="0088599A">
        <w:rPr>
          <w:rStyle w:val="1-Char0"/>
          <w:rFonts w:hint="cs"/>
          <w:rtl/>
        </w:rPr>
        <w:t>مان و عشق و محبت تنها به قلب است و ارتباط</w:t>
      </w:r>
      <w:r w:rsidR="008D60BE">
        <w:rPr>
          <w:rStyle w:val="1-Char0"/>
          <w:rFonts w:hint="cs"/>
          <w:rtl/>
        </w:rPr>
        <w:t>ی</w:t>
      </w:r>
      <w:r w:rsidRPr="0088599A">
        <w:rPr>
          <w:rStyle w:val="1-Char0"/>
          <w:rFonts w:hint="cs"/>
          <w:rtl/>
        </w:rPr>
        <w:t xml:space="preserve"> با عمل ندارد، از منطق اسلام به </w:t>
      </w:r>
      <w:r w:rsidR="008D60BE">
        <w:rPr>
          <w:rStyle w:val="1-Char0"/>
          <w:rFonts w:hint="cs"/>
          <w:rtl/>
        </w:rPr>
        <w:t>ک</w:t>
      </w:r>
      <w:r w:rsidRPr="0088599A">
        <w:rPr>
          <w:rStyle w:val="1-Char0"/>
          <w:rFonts w:hint="cs"/>
          <w:rtl/>
        </w:rPr>
        <w:t>ل</w:t>
      </w:r>
      <w:r w:rsidR="008D60BE">
        <w:rPr>
          <w:rStyle w:val="1-Char0"/>
          <w:rFonts w:hint="cs"/>
          <w:rtl/>
        </w:rPr>
        <w:t>ی</w:t>
      </w:r>
      <w:r w:rsidRPr="0088599A">
        <w:rPr>
          <w:rStyle w:val="1-Char0"/>
          <w:rFonts w:hint="cs"/>
          <w:rtl/>
        </w:rPr>
        <w:t xml:space="preserve"> ب</w:t>
      </w:r>
      <w:r w:rsidR="008D60BE">
        <w:rPr>
          <w:rStyle w:val="1-Char0"/>
          <w:rFonts w:hint="cs"/>
          <w:rtl/>
        </w:rPr>
        <w:t>ی</w:t>
      </w:r>
      <w:r w:rsidRPr="0088599A">
        <w:rPr>
          <w:rStyle w:val="1-Char0"/>
          <w:rFonts w:hint="cs"/>
          <w:rtl/>
        </w:rPr>
        <w:t>گانه‌اند: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AC393B" w:rsidTr="00AC393B">
        <w:tc>
          <w:tcPr>
            <w:tcW w:w="3368" w:type="dxa"/>
          </w:tcPr>
          <w:p w:rsidR="00AC393B" w:rsidRPr="00AC393B" w:rsidRDefault="00AC393B" w:rsidP="00AC393B">
            <w:pPr>
              <w:pStyle w:val="7-"/>
              <w:ind w:firstLine="0"/>
              <w:jc w:val="lowKashida"/>
              <w:rPr>
                <w:rStyle w:val="1-Char0"/>
                <w:rFonts w:ascii="mylotus" w:hAnsi="mylotus" w:cs="mylotus"/>
                <w:sz w:val="2"/>
                <w:szCs w:val="2"/>
                <w:rtl/>
              </w:rPr>
            </w:pPr>
            <w:r w:rsidRPr="00AC393B">
              <w:rPr>
                <w:rStyle w:val="6-Char"/>
                <w:rFonts w:ascii="mylotus" w:hAnsi="mylotus" w:cs="mylotus"/>
                <w:rtl/>
              </w:rPr>
              <w:t>تَعْصِي الْإِلٰهَ وَ أٔنْتَ تُظْهِرُ حُبَّه</w:t>
            </w:r>
            <w:r>
              <w:rPr>
                <w:rStyle w:val="6-Char"/>
                <w:rFonts w:ascii="mylotus" w:hAnsi="mylotus" w:cs="mylotus" w:hint="cs"/>
                <w:rtl/>
              </w:rPr>
              <w:br/>
            </w:r>
          </w:p>
        </w:tc>
        <w:tc>
          <w:tcPr>
            <w:tcW w:w="567" w:type="dxa"/>
          </w:tcPr>
          <w:p w:rsidR="00AC393B" w:rsidRPr="00AC393B" w:rsidRDefault="00AC393B" w:rsidP="00AC393B">
            <w:pPr>
              <w:pStyle w:val="7-"/>
              <w:ind w:firstLine="0"/>
              <w:jc w:val="lowKashida"/>
              <w:rPr>
                <w:rStyle w:val="1-Char0"/>
                <w:rFonts w:ascii="mylotus" w:hAnsi="mylotus" w:cs="mylotus"/>
                <w:rtl/>
              </w:rPr>
            </w:pPr>
          </w:p>
        </w:tc>
        <w:tc>
          <w:tcPr>
            <w:tcW w:w="3369" w:type="dxa"/>
          </w:tcPr>
          <w:p w:rsidR="00AC393B" w:rsidRPr="00AC393B" w:rsidRDefault="00AC393B" w:rsidP="00AC393B">
            <w:pPr>
              <w:pStyle w:val="7-"/>
              <w:ind w:firstLine="0"/>
              <w:jc w:val="lowKashida"/>
              <w:rPr>
                <w:rStyle w:val="6-Char"/>
                <w:rFonts w:ascii="mylotus" w:hAnsi="mylotus" w:cs="mylotus"/>
                <w:sz w:val="2"/>
                <w:szCs w:val="2"/>
                <w:rtl/>
              </w:rPr>
            </w:pPr>
            <w:r w:rsidRPr="00AC393B">
              <w:rPr>
                <w:rStyle w:val="6-Char"/>
                <w:rFonts w:ascii="mylotus" w:hAnsi="mylotus" w:cs="mylotus"/>
                <w:rtl/>
              </w:rPr>
              <w:t>هٰذٰا لَعَمْرِيْ فِي الْفِعٰالِ بَدِيْعٌ</w:t>
            </w:r>
            <w:r>
              <w:rPr>
                <w:rStyle w:val="6-Char"/>
                <w:rFonts w:ascii="mylotus" w:hAnsi="mylotus" w:cs="mylotus" w:hint="cs"/>
                <w:rtl/>
              </w:rPr>
              <w:br/>
            </w:r>
          </w:p>
        </w:tc>
      </w:tr>
      <w:tr w:rsidR="00AC393B" w:rsidTr="00AC393B">
        <w:tc>
          <w:tcPr>
            <w:tcW w:w="3368" w:type="dxa"/>
          </w:tcPr>
          <w:p w:rsidR="00AC393B" w:rsidRPr="00AC393B" w:rsidRDefault="00AC393B" w:rsidP="00AC393B">
            <w:pPr>
              <w:pStyle w:val="7-"/>
              <w:ind w:firstLine="0"/>
              <w:jc w:val="lowKashida"/>
              <w:rPr>
                <w:rStyle w:val="1-Char0"/>
                <w:rFonts w:ascii="mylotus" w:hAnsi="mylotus" w:cs="mylotus"/>
                <w:sz w:val="2"/>
                <w:szCs w:val="2"/>
                <w:rtl/>
              </w:rPr>
            </w:pPr>
            <w:r w:rsidRPr="00AC393B">
              <w:rPr>
                <w:rStyle w:val="6-Char"/>
                <w:rFonts w:ascii="mylotus" w:hAnsi="mylotus" w:cs="mylotus"/>
                <w:rtl/>
              </w:rPr>
              <w:t>لَوْ كٰانَ حُبُّكَ صٰادِقاً لَأٔ طَعْتَهْ</w:t>
            </w:r>
            <w:r>
              <w:rPr>
                <w:rStyle w:val="6-Char"/>
                <w:rFonts w:ascii="mylotus" w:hAnsi="mylotus" w:cs="mylotus" w:hint="cs"/>
                <w:rtl/>
              </w:rPr>
              <w:br/>
            </w:r>
          </w:p>
        </w:tc>
        <w:tc>
          <w:tcPr>
            <w:tcW w:w="567" w:type="dxa"/>
          </w:tcPr>
          <w:p w:rsidR="00AC393B" w:rsidRPr="00AC393B" w:rsidRDefault="00AC393B" w:rsidP="00AC393B">
            <w:pPr>
              <w:pStyle w:val="7-"/>
              <w:ind w:firstLine="0"/>
              <w:jc w:val="lowKashida"/>
              <w:rPr>
                <w:rStyle w:val="1-Char0"/>
                <w:rFonts w:ascii="mylotus" w:hAnsi="mylotus" w:cs="mylotus"/>
                <w:rtl/>
              </w:rPr>
            </w:pPr>
          </w:p>
        </w:tc>
        <w:tc>
          <w:tcPr>
            <w:tcW w:w="3369" w:type="dxa"/>
          </w:tcPr>
          <w:p w:rsidR="00AC393B" w:rsidRPr="00AC393B" w:rsidRDefault="00AC393B" w:rsidP="00AC393B">
            <w:pPr>
              <w:pStyle w:val="7-"/>
              <w:ind w:firstLine="0"/>
              <w:jc w:val="lowKashida"/>
              <w:rPr>
                <w:rStyle w:val="1-Char0"/>
                <w:rFonts w:ascii="mylotus" w:hAnsi="mylotus" w:cs="mylotus"/>
                <w:sz w:val="2"/>
                <w:szCs w:val="2"/>
                <w:rtl/>
              </w:rPr>
            </w:pPr>
            <w:r w:rsidRPr="00AC393B">
              <w:rPr>
                <w:rStyle w:val="6-Char"/>
                <w:rFonts w:ascii="mylotus" w:hAnsi="mylotus" w:cs="mylotus"/>
                <w:rtl/>
              </w:rPr>
              <w:t>إِنَّ الْمُحِبَّ لِمَنْ يُّحِبُّ مُطِيْعٌ</w:t>
            </w:r>
            <w:r>
              <w:rPr>
                <w:rStyle w:val="6-Char"/>
                <w:rFonts w:ascii="mylotus" w:hAnsi="mylotus" w:cs="mylotus" w:hint="cs"/>
                <w:rtl/>
              </w:rPr>
              <w:br/>
            </w:r>
          </w:p>
        </w:tc>
      </w:tr>
    </w:tbl>
    <w:p w:rsidR="00B23436" w:rsidRPr="0088599A" w:rsidRDefault="005011EB" w:rsidP="004E500B">
      <w:pPr>
        <w:rPr>
          <w:rStyle w:val="1-Char0"/>
          <w:rtl/>
        </w:rPr>
      </w:pPr>
      <w:r w:rsidRPr="0088599A">
        <w:rPr>
          <w:rStyle w:val="1-Char0"/>
          <w:rFonts w:hint="cs"/>
          <w:rtl/>
        </w:rPr>
        <w:t xml:space="preserve">ترجمه: </w:t>
      </w:r>
      <w:r w:rsidR="00FA44C0" w:rsidRPr="0088599A">
        <w:rPr>
          <w:rStyle w:val="1-Char0"/>
          <w:rFonts w:hint="cs"/>
          <w:rtl/>
        </w:rPr>
        <w:t>«</w:t>
      </w:r>
      <w:r w:rsidRPr="0088599A">
        <w:rPr>
          <w:rStyle w:val="1-Char0"/>
          <w:rFonts w:hint="cs"/>
          <w:rtl/>
        </w:rPr>
        <w:t>معص</w:t>
      </w:r>
      <w:r w:rsidR="008D60BE">
        <w:rPr>
          <w:rStyle w:val="1-Char0"/>
          <w:rFonts w:hint="cs"/>
          <w:rtl/>
        </w:rPr>
        <w:t>ی</w:t>
      </w:r>
      <w:r w:rsidRPr="0088599A">
        <w:rPr>
          <w:rStyle w:val="1-Char0"/>
          <w:rFonts w:hint="cs"/>
          <w:rtl/>
        </w:rPr>
        <w:t>ت و گناه پروردگار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 xml:space="preserve"> و با ا</w:t>
      </w:r>
      <w:r w:rsidR="008D60BE">
        <w:rPr>
          <w:rStyle w:val="1-Char0"/>
          <w:rFonts w:hint="cs"/>
          <w:rtl/>
        </w:rPr>
        <w:t>ی</w:t>
      </w:r>
      <w:r w:rsidRPr="0088599A">
        <w:rPr>
          <w:rStyle w:val="1-Char0"/>
          <w:rFonts w:hint="cs"/>
          <w:rtl/>
        </w:rPr>
        <w:t>ن حال اظهار محبت او</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نما</w:t>
      </w:r>
      <w:r w:rsidR="008D60BE">
        <w:rPr>
          <w:rStyle w:val="1-Char0"/>
          <w:rFonts w:hint="cs"/>
          <w:rtl/>
        </w:rPr>
        <w:t>یی</w:t>
      </w:r>
      <w:r w:rsidRPr="0088599A">
        <w:rPr>
          <w:rStyle w:val="1-Char0"/>
          <w:rFonts w:hint="cs"/>
          <w:rtl/>
        </w:rPr>
        <w:t>! به جانم سوگند! ا</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ار عج</w:t>
      </w:r>
      <w:r w:rsidR="008D60BE">
        <w:rPr>
          <w:rStyle w:val="1-Char0"/>
          <w:rFonts w:hint="cs"/>
          <w:rtl/>
        </w:rPr>
        <w:t>ی</w:t>
      </w:r>
      <w:r w:rsidRPr="0088599A">
        <w:rPr>
          <w:rStyle w:val="1-Char0"/>
          <w:rFonts w:hint="cs"/>
          <w:rtl/>
        </w:rPr>
        <w:t>ب</w:t>
      </w:r>
      <w:r w:rsidR="008D60BE">
        <w:rPr>
          <w:rStyle w:val="1-Char0"/>
          <w:rFonts w:hint="cs"/>
          <w:rtl/>
        </w:rPr>
        <w:t>ی</w:t>
      </w:r>
      <w:r w:rsidRPr="0088599A">
        <w:rPr>
          <w:rStyle w:val="1-Char0"/>
          <w:rFonts w:hint="cs"/>
          <w:rtl/>
        </w:rPr>
        <w:t xml:space="preserve"> است. اگر محبت تو صادقانه بود، اطاعت فرمان او</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رد</w:t>
      </w:r>
      <w:r w:rsidR="008D60BE">
        <w:rPr>
          <w:rStyle w:val="1-Char0"/>
          <w:rFonts w:hint="cs"/>
          <w:rtl/>
        </w:rPr>
        <w:t>ی</w:t>
      </w:r>
      <w:r w:rsidRPr="0088599A">
        <w:rPr>
          <w:rStyle w:val="1-Char0"/>
          <w:rFonts w:hint="cs"/>
          <w:rtl/>
        </w:rPr>
        <w:t>، ز</w:t>
      </w:r>
      <w:r w:rsidR="008D60BE">
        <w:rPr>
          <w:rStyle w:val="1-Char0"/>
          <w:rFonts w:hint="cs"/>
          <w:rtl/>
        </w:rPr>
        <w:t>ی</w:t>
      </w:r>
      <w:r w:rsidRPr="0088599A">
        <w:rPr>
          <w:rStyle w:val="1-Char0"/>
          <w:rFonts w:hint="cs"/>
          <w:rtl/>
        </w:rPr>
        <w:t xml:space="preserve">را </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د</w:t>
      </w:r>
      <w:r w:rsidR="008D60BE">
        <w:rPr>
          <w:rStyle w:val="1-Char0"/>
          <w:rFonts w:hint="cs"/>
          <w:rtl/>
        </w:rPr>
        <w:t>ی</w:t>
      </w:r>
      <w:r w:rsidRPr="0088599A">
        <w:rPr>
          <w:rStyle w:val="1-Char0"/>
          <w:rFonts w:hint="cs"/>
          <w:rtl/>
        </w:rPr>
        <w:t>گر</w:t>
      </w:r>
      <w:r w:rsidR="008D60BE">
        <w:rPr>
          <w:rStyle w:val="1-Char0"/>
          <w:rFonts w:hint="cs"/>
          <w:rtl/>
        </w:rPr>
        <w:t>ی</w:t>
      </w:r>
      <w:r w:rsidRPr="0088599A">
        <w:rPr>
          <w:rStyle w:val="1-Char0"/>
          <w:rFonts w:hint="cs"/>
          <w:rtl/>
        </w:rPr>
        <w:t xml:space="preserve"> را دوست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دارد، از فرمان او پ</w:t>
      </w:r>
      <w:r w:rsidR="008D60BE">
        <w:rPr>
          <w:rStyle w:val="1-Char0"/>
          <w:rFonts w:hint="cs"/>
          <w:rtl/>
        </w:rPr>
        <w:t>ی</w:t>
      </w:r>
      <w:r w:rsidRPr="0088599A">
        <w:rPr>
          <w:rStyle w:val="1-Char0"/>
          <w:rFonts w:hint="cs"/>
          <w:rtl/>
        </w:rPr>
        <w:t>رو</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ند و اوامر و دستورات او را نصب الع</w:t>
      </w:r>
      <w:r w:rsidR="008D60BE">
        <w:rPr>
          <w:rStyle w:val="1-Char0"/>
          <w:rFonts w:hint="cs"/>
          <w:rtl/>
        </w:rPr>
        <w:t>ی</w:t>
      </w:r>
      <w:r w:rsidRPr="0088599A">
        <w:rPr>
          <w:rStyle w:val="1-Char0"/>
          <w:rFonts w:hint="cs"/>
          <w:rtl/>
        </w:rPr>
        <w:t>ن و آو</w:t>
      </w:r>
      <w:r w:rsidR="008D60BE">
        <w:rPr>
          <w:rStyle w:val="1-Char0"/>
          <w:rFonts w:hint="cs"/>
          <w:rtl/>
        </w:rPr>
        <w:t>ی</w:t>
      </w:r>
      <w:r w:rsidRPr="0088599A">
        <w:rPr>
          <w:rStyle w:val="1-Char0"/>
          <w:rFonts w:hint="cs"/>
          <w:rtl/>
        </w:rPr>
        <w:t>ز</w:t>
      </w:r>
      <w:r w:rsidR="002A5A9D">
        <w:rPr>
          <w:rStyle w:val="1-Char0"/>
          <w:rFonts w:hint="cs"/>
          <w:rtl/>
        </w:rPr>
        <w:t>ۀ</w:t>
      </w:r>
      <w:r w:rsidRPr="0088599A">
        <w:rPr>
          <w:rStyle w:val="1-Char0"/>
          <w:rFonts w:hint="cs"/>
          <w:rtl/>
        </w:rPr>
        <w:t xml:space="preserve"> گوش خو</w:t>
      </w:r>
      <w:r w:rsidR="008D60BE">
        <w:rPr>
          <w:rStyle w:val="1-Char0"/>
          <w:rFonts w:hint="cs"/>
          <w:rtl/>
        </w:rPr>
        <w:t>ی</w:t>
      </w:r>
      <w:r w:rsidRPr="0088599A">
        <w:rPr>
          <w:rStyle w:val="1-Char0"/>
          <w:rFonts w:hint="cs"/>
          <w:rtl/>
        </w:rPr>
        <w:t>ش قرار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دهد.</w:t>
      </w:r>
      <w:r w:rsidR="00FA44C0" w:rsidRPr="0088599A">
        <w:rPr>
          <w:rStyle w:val="1-Char0"/>
          <w:rFonts w:hint="cs"/>
          <w:rtl/>
        </w:rPr>
        <w:t>»</w:t>
      </w:r>
    </w:p>
    <w:p w:rsidR="00B83E79" w:rsidRPr="0088599A" w:rsidRDefault="00994023" w:rsidP="004E500B">
      <w:pPr>
        <w:rPr>
          <w:rStyle w:val="1-Char0"/>
          <w:rtl/>
        </w:rPr>
      </w:pPr>
      <w:r w:rsidRPr="0088599A">
        <w:rPr>
          <w:rStyle w:val="1-Char0"/>
          <w:rFonts w:hint="cs"/>
          <w:rtl/>
        </w:rPr>
        <w:t>از ا</w:t>
      </w:r>
      <w:r w:rsidR="008D60BE">
        <w:rPr>
          <w:rStyle w:val="1-Char0"/>
          <w:rFonts w:hint="cs"/>
          <w:rtl/>
        </w:rPr>
        <w:t>ی</w:t>
      </w:r>
      <w:r w:rsidRPr="0088599A">
        <w:rPr>
          <w:rStyle w:val="1-Char0"/>
          <w:rFonts w:hint="cs"/>
          <w:rtl/>
        </w:rPr>
        <w:t>ن رو محب</w:t>
      </w:r>
      <w:r w:rsidR="002448EF" w:rsidRPr="0088599A">
        <w:rPr>
          <w:rStyle w:val="1-Char0"/>
          <w:rFonts w:hint="cs"/>
          <w:rtl/>
        </w:rPr>
        <w:t>ّ</w:t>
      </w:r>
      <w:r w:rsidRPr="0088599A">
        <w:rPr>
          <w:rStyle w:val="1-Char0"/>
          <w:rFonts w:hint="cs"/>
          <w:rtl/>
        </w:rPr>
        <w:t xml:space="preserve">ت </w:t>
      </w:r>
      <w:r w:rsidR="008D60BE">
        <w:rPr>
          <w:rStyle w:val="1-Char0"/>
          <w:rFonts w:hint="cs"/>
          <w:rtl/>
        </w:rPr>
        <w:t>یک</w:t>
      </w:r>
      <w:r w:rsidRPr="0088599A">
        <w:rPr>
          <w:rStyle w:val="1-Char0"/>
          <w:rFonts w:hint="cs"/>
          <w:rtl/>
        </w:rPr>
        <w:t xml:space="preserve"> طرفه</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تواند وجود داشته باشد، ز</w:t>
      </w:r>
      <w:r w:rsidR="008D60BE">
        <w:rPr>
          <w:rStyle w:val="1-Char0"/>
          <w:rFonts w:hint="cs"/>
          <w:rtl/>
        </w:rPr>
        <w:t>ی</w:t>
      </w:r>
      <w:r w:rsidRPr="0088599A">
        <w:rPr>
          <w:rStyle w:val="1-Char0"/>
          <w:rFonts w:hint="cs"/>
          <w:rtl/>
        </w:rPr>
        <w:t>را هر محبت</w:t>
      </w:r>
      <w:r w:rsidR="008D60BE">
        <w:rPr>
          <w:rStyle w:val="1-Char0"/>
          <w:rFonts w:hint="cs"/>
          <w:rtl/>
        </w:rPr>
        <w:t>ی</w:t>
      </w:r>
      <w:r w:rsidRPr="0088599A">
        <w:rPr>
          <w:rStyle w:val="1-Char0"/>
          <w:rFonts w:hint="cs"/>
          <w:rtl/>
        </w:rPr>
        <w:t xml:space="preserve"> دارند</w:t>
      </w:r>
      <w:r w:rsidR="002A5A9D">
        <w:rPr>
          <w:rStyle w:val="1-Char0"/>
          <w:rFonts w:hint="cs"/>
          <w:rtl/>
        </w:rPr>
        <w:t>ۀ</w:t>
      </w:r>
      <w:r w:rsidRPr="0088599A">
        <w:rPr>
          <w:rStyle w:val="1-Char0"/>
          <w:rFonts w:hint="cs"/>
          <w:rtl/>
        </w:rPr>
        <w:t xml:space="preserve"> آن را دعوت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 xml:space="preserve">ند </w:t>
      </w:r>
      <w:r w:rsidR="008D60BE">
        <w:rPr>
          <w:rStyle w:val="1-Char0"/>
          <w:rFonts w:hint="cs"/>
          <w:rtl/>
        </w:rPr>
        <w:t>ک</w:t>
      </w:r>
      <w:r w:rsidRPr="0088599A">
        <w:rPr>
          <w:rStyle w:val="1-Char0"/>
          <w:rFonts w:hint="cs"/>
          <w:rtl/>
        </w:rPr>
        <w:t>ه عملاً در راه خواسته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واقع</w:t>
      </w:r>
      <w:r w:rsidR="008D60BE">
        <w:rPr>
          <w:rStyle w:val="1-Char0"/>
          <w:rFonts w:hint="cs"/>
          <w:rtl/>
        </w:rPr>
        <w:t>ی</w:t>
      </w:r>
      <w:r w:rsidRPr="0088599A">
        <w:rPr>
          <w:rStyle w:val="1-Char0"/>
          <w:rFonts w:hint="cs"/>
          <w:rtl/>
        </w:rPr>
        <w:t xml:space="preserve"> محبوب گام بردارد و در چن</w:t>
      </w:r>
      <w:r w:rsidR="008D60BE">
        <w:rPr>
          <w:rStyle w:val="1-Char0"/>
          <w:rFonts w:hint="cs"/>
          <w:rtl/>
        </w:rPr>
        <w:t>ی</w:t>
      </w:r>
      <w:r w:rsidRPr="0088599A">
        <w:rPr>
          <w:rStyle w:val="1-Char0"/>
          <w:rFonts w:hint="cs"/>
          <w:rtl/>
        </w:rPr>
        <w:t>ن حال</w:t>
      </w:r>
      <w:r w:rsidR="008D60BE">
        <w:rPr>
          <w:rStyle w:val="1-Char0"/>
          <w:rFonts w:hint="cs"/>
          <w:rtl/>
        </w:rPr>
        <w:t>ی</w:t>
      </w:r>
      <w:r w:rsidRPr="0088599A">
        <w:rPr>
          <w:rStyle w:val="1-Char0"/>
          <w:rFonts w:hint="cs"/>
          <w:rtl/>
        </w:rPr>
        <w:t xml:space="preserve"> به طور قطع، محبوب ن</w:t>
      </w:r>
      <w:r w:rsidR="008D60BE">
        <w:rPr>
          <w:rStyle w:val="1-Char0"/>
          <w:rFonts w:hint="cs"/>
          <w:rtl/>
        </w:rPr>
        <w:t>ی</w:t>
      </w:r>
      <w:r w:rsidRPr="0088599A">
        <w:rPr>
          <w:rStyle w:val="1-Char0"/>
          <w:rFonts w:hint="cs"/>
          <w:rtl/>
        </w:rPr>
        <w:t>ز به او علاقه پ</w:t>
      </w:r>
      <w:r w:rsidR="008D60BE">
        <w:rPr>
          <w:rStyle w:val="1-Char0"/>
          <w:rFonts w:hint="cs"/>
          <w:rtl/>
        </w:rPr>
        <w:t>ی</w:t>
      </w:r>
      <w:r w:rsidRPr="0088599A">
        <w:rPr>
          <w:rStyle w:val="1-Char0"/>
          <w:rFonts w:hint="cs"/>
          <w:rtl/>
        </w:rPr>
        <w:t>دا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ند.</w:t>
      </w:r>
    </w:p>
    <w:p w:rsidR="00994023" w:rsidRDefault="00994023" w:rsidP="004E500B">
      <w:pPr>
        <w:rPr>
          <w:rStyle w:val="1-Char0"/>
          <w:rtl/>
        </w:rPr>
      </w:pPr>
      <w:r w:rsidRPr="0088599A">
        <w:rPr>
          <w:rStyle w:val="1-Char0"/>
          <w:rFonts w:hint="cs"/>
          <w:rtl/>
        </w:rPr>
        <w:t>در حق</w:t>
      </w:r>
      <w:r w:rsidR="008D60BE">
        <w:rPr>
          <w:rStyle w:val="1-Char0"/>
          <w:rFonts w:hint="cs"/>
          <w:rtl/>
        </w:rPr>
        <w:t>ی</w:t>
      </w:r>
      <w:r w:rsidRPr="0088599A">
        <w:rPr>
          <w:rStyle w:val="1-Char0"/>
          <w:rFonts w:hint="cs"/>
          <w:rtl/>
        </w:rPr>
        <w:t xml:space="preserve">قت </w:t>
      </w:r>
      <w:r w:rsidR="008D60BE">
        <w:rPr>
          <w:rStyle w:val="1-Char0"/>
          <w:rFonts w:hint="cs"/>
          <w:rtl/>
        </w:rPr>
        <w:t>یکی</w:t>
      </w:r>
      <w:r w:rsidRPr="0088599A">
        <w:rPr>
          <w:rStyle w:val="1-Char0"/>
          <w:rFonts w:hint="cs"/>
          <w:rtl/>
        </w:rPr>
        <w:t xml:space="preserve"> از عوامل ش</w:t>
      </w:r>
      <w:r w:rsidR="008D60BE">
        <w:rPr>
          <w:rStyle w:val="1-Char0"/>
          <w:rFonts w:hint="cs"/>
          <w:rtl/>
        </w:rPr>
        <w:t>ک</w:t>
      </w:r>
      <w:r w:rsidRPr="0088599A">
        <w:rPr>
          <w:rStyle w:val="1-Char0"/>
          <w:rFonts w:hint="cs"/>
          <w:rtl/>
        </w:rPr>
        <w:t>ست مسلمانان امروز</w:t>
      </w:r>
      <w:r w:rsidR="008D60BE">
        <w:rPr>
          <w:rStyle w:val="1-Char0"/>
          <w:rFonts w:hint="cs"/>
          <w:rtl/>
        </w:rPr>
        <w:t>ی</w:t>
      </w:r>
      <w:r w:rsidRPr="0088599A">
        <w:rPr>
          <w:rStyle w:val="1-Char0"/>
          <w:rFonts w:hint="cs"/>
          <w:rtl/>
        </w:rPr>
        <w:t>، صادق نبودن در عشق و محب</w:t>
      </w:r>
      <w:r w:rsidR="002448EF" w:rsidRPr="0088599A">
        <w:rPr>
          <w:rStyle w:val="1-Char0"/>
          <w:rFonts w:hint="cs"/>
          <w:rtl/>
        </w:rPr>
        <w:t>ّ</w:t>
      </w:r>
      <w:r w:rsidRPr="0088599A">
        <w:rPr>
          <w:rStyle w:val="1-Char0"/>
          <w:rFonts w:hint="cs"/>
          <w:rtl/>
        </w:rPr>
        <w:t>ت رسول خدا</w:t>
      </w:r>
      <w:r w:rsidR="00343A3E" w:rsidRPr="00343A3E">
        <w:rPr>
          <w:rStyle w:val="1-Char0"/>
          <w:rFonts w:cs="CTraditional Arabic"/>
          <w:rtl/>
        </w:rPr>
        <w:t xml:space="preserve"> ج</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باشد. خ</w:t>
      </w:r>
      <w:r w:rsidR="008D60BE">
        <w:rPr>
          <w:rStyle w:val="1-Char0"/>
          <w:rFonts w:hint="cs"/>
          <w:rtl/>
        </w:rPr>
        <w:t>ی</w:t>
      </w:r>
      <w:r w:rsidRPr="0088599A">
        <w:rPr>
          <w:rStyle w:val="1-Char0"/>
          <w:rFonts w:hint="cs"/>
          <w:rtl/>
        </w:rPr>
        <w:t>ل</w:t>
      </w:r>
      <w:r w:rsidR="008D60BE">
        <w:rPr>
          <w:rStyle w:val="1-Char0"/>
          <w:rFonts w:hint="cs"/>
          <w:rtl/>
        </w:rPr>
        <w:t>ی</w:t>
      </w:r>
      <w:r w:rsidR="002C4271" w:rsidRPr="0088599A">
        <w:rPr>
          <w:rStyle w:val="1-Char0"/>
          <w:rFonts w:hint="cs"/>
          <w:rtl/>
        </w:rPr>
        <w:t xml:space="preserve">‌ها </w:t>
      </w:r>
      <w:r w:rsidRPr="0088599A">
        <w:rPr>
          <w:rStyle w:val="1-Char0"/>
          <w:rFonts w:hint="cs"/>
          <w:rtl/>
        </w:rPr>
        <w:t>خود را عاشق و م</w:t>
      </w:r>
      <w:r w:rsidR="002448EF" w:rsidRPr="0088599A">
        <w:rPr>
          <w:rStyle w:val="1-Char0"/>
          <w:rFonts w:hint="cs"/>
          <w:rtl/>
        </w:rPr>
        <w:t>ُ</w:t>
      </w:r>
      <w:r w:rsidRPr="0088599A">
        <w:rPr>
          <w:rStyle w:val="1-Char0"/>
          <w:rFonts w:hint="cs"/>
          <w:rtl/>
        </w:rPr>
        <w:t>حب</w:t>
      </w:r>
      <w:r w:rsidR="002448EF" w:rsidRPr="0088599A">
        <w:rPr>
          <w:rStyle w:val="1-Char0"/>
          <w:rFonts w:hint="cs"/>
          <w:rtl/>
        </w:rPr>
        <w:t>ّ</w:t>
      </w:r>
      <w:r w:rsidRPr="0088599A">
        <w:rPr>
          <w:rStyle w:val="1-Char0"/>
          <w:rFonts w:hint="cs"/>
          <w:rtl/>
        </w:rPr>
        <w:t xml:space="preserve"> رسول خدا</w:t>
      </w:r>
      <w:r w:rsidR="00343A3E" w:rsidRPr="00343A3E">
        <w:rPr>
          <w:rStyle w:val="1-Char0"/>
          <w:rFonts w:cs="CTraditional Arabic"/>
          <w:rtl/>
        </w:rPr>
        <w:t xml:space="preserve"> ج</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دانند، اما اعمالشان، اعمال «ابوجهل</w:t>
      </w:r>
      <w:r w:rsidR="008D60BE">
        <w:rPr>
          <w:rStyle w:val="1-Char0"/>
          <w:rFonts w:hint="cs"/>
          <w:rtl/>
        </w:rPr>
        <w:t>ی</w:t>
      </w:r>
      <w:r w:rsidRPr="0088599A">
        <w:rPr>
          <w:rStyle w:val="1-Char0"/>
          <w:rFonts w:hint="cs"/>
          <w:rtl/>
        </w:rPr>
        <w:t>» و «ابولهب</w:t>
      </w:r>
      <w:r w:rsidR="008D60BE">
        <w:rPr>
          <w:rStyle w:val="1-Char0"/>
          <w:rFonts w:hint="cs"/>
          <w:rtl/>
        </w:rPr>
        <w:t>ی</w:t>
      </w:r>
      <w:r w:rsidRPr="0088599A">
        <w:rPr>
          <w:rStyle w:val="1-Char0"/>
          <w:rFonts w:hint="cs"/>
          <w:rtl/>
        </w:rPr>
        <w:t>» است</w:t>
      </w:r>
      <w:r w:rsidR="002448EF" w:rsidRPr="0088599A">
        <w:rPr>
          <w:rStyle w:val="1-Char0"/>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AC393B" w:rsidTr="00E62BA3">
        <w:tc>
          <w:tcPr>
            <w:tcW w:w="3368" w:type="dxa"/>
          </w:tcPr>
          <w:p w:rsidR="00AC393B" w:rsidRPr="00AC393B" w:rsidRDefault="00AC393B" w:rsidP="00AC393B">
            <w:pPr>
              <w:pStyle w:val="1-0"/>
              <w:ind w:firstLine="0"/>
              <w:jc w:val="lowKashida"/>
              <w:rPr>
                <w:rStyle w:val="1-Char0"/>
                <w:sz w:val="2"/>
                <w:szCs w:val="2"/>
                <w:rtl/>
              </w:rPr>
            </w:pPr>
            <w:r w:rsidRPr="0088599A">
              <w:rPr>
                <w:rStyle w:val="1-Char0"/>
                <w:rFonts w:hint="cs"/>
                <w:rtl/>
              </w:rPr>
              <w:t>در عجم گرد</w:t>
            </w:r>
            <w:r w:rsidR="008D60BE">
              <w:rPr>
                <w:rStyle w:val="1-Char0"/>
                <w:rFonts w:hint="cs"/>
                <w:rtl/>
              </w:rPr>
              <w:t>ی</w:t>
            </w:r>
            <w:r w:rsidRPr="0088599A">
              <w:rPr>
                <w:rStyle w:val="1-Char0"/>
                <w:rFonts w:hint="cs"/>
                <w:rtl/>
              </w:rPr>
              <w:t>دم و هم در عرب</w:t>
            </w:r>
            <w:r>
              <w:rPr>
                <w:rStyle w:val="6-Char"/>
                <w:rFonts w:ascii="mylotus" w:hAnsi="mylotus" w:cs="mylotus" w:hint="cs"/>
                <w:rtl/>
              </w:rPr>
              <w:br/>
            </w:r>
          </w:p>
        </w:tc>
        <w:tc>
          <w:tcPr>
            <w:tcW w:w="567" w:type="dxa"/>
          </w:tcPr>
          <w:p w:rsidR="00AC393B" w:rsidRPr="00AC393B" w:rsidRDefault="00AC393B" w:rsidP="00AC393B">
            <w:pPr>
              <w:pStyle w:val="1-0"/>
              <w:ind w:firstLine="0"/>
              <w:jc w:val="lowKashida"/>
              <w:rPr>
                <w:rStyle w:val="1-Char0"/>
                <w:rFonts w:ascii="mylotus" w:hAnsi="mylotus" w:cs="mylotus"/>
                <w:rtl/>
              </w:rPr>
            </w:pPr>
          </w:p>
        </w:tc>
        <w:tc>
          <w:tcPr>
            <w:tcW w:w="3369" w:type="dxa"/>
          </w:tcPr>
          <w:p w:rsidR="00AC393B" w:rsidRPr="00AC393B" w:rsidRDefault="00AC393B" w:rsidP="00AC393B">
            <w:pPr>
              <w:pStyle w:val="1-0"/>
              <w:ind w:firstLine="0"/>
              <w:jc w:val="lowKashida"/>
              <w:rPr>
                <w:rStyle w:val="6-Char"/>
                <w:rFonts w:ascii="IRNazli" w:hAnsi="IRNazli" w:cs="IRNazli"/>
                <w:sz w:val="2"/>
                <w:szCs w:val="2"/>
                <w:rtl/>
              </w:rPr>
            </w:pPr>
            <w:r w:rsidRPr="0088599A">
              <w:rPr>
                <w:rStyle w:val="1-Char0"/>
                <w:rFonts w:hint="cs"/>
                <w:rtl/>
              </w:rPr>
              <w:t>مصطف</w:t>
            </w:r>
            <w:r w:rsidR="008D60BE">
              <w:rPr>
                <w:rStyle w:val="1-Char0"/>
                <w:rFonts w:hint="cs"/>
                <w:rtl/>
              </w:rPr>
              <w:t>ی</w:t>
            </w:r>
            <w:r w:rsidRPr="0088599A">
              <w:rPr>
                <w:rStyle w:val="1-Char0"/>
                <w:rFonts w:hint="cs"/>
                <w:rtl/>
              </w:rPr>
              <w:t xml:space="preserve"> نا</w:t>
            </w:r>
            <w:r w:rsidR="008D60BE">
              <w:rPr>
                <w:rStyle w:val="1-Char0"/>
                <w:rFonts w:hint="cs"/>
                <w:rtl/>
              </w:rPr>
              <w:t>ی</w:t>
            </w:r>
            <w:r w:rsidRPr="0088599A">
              <w:rPr>
                <w:rStyle w:val="1-Char0"/>
                <w:rFonts w:hint="cs"/>
                <w:rtl/>
              </w:rPr>
              <w:t>اب و ارزان بولهب</w:t>
            </w:r>
            <w:r>
              <w:rPr>
                <w:rStyle w:val="6-Char"/>
                <w:rFonts w:ascii="mylotus" w:hAnsi="mylotus" w:cs="mylotus" w:hint="cs"/>
                <w:rtl/>
              </w:rPr>
              <w:br/>
            </w:r>
          </w:p>
        </w:tc>
      </w:tr>
    </w:tbl>
    <w:p w:rsidR="00080A5B" w:rsidRPr="00A52D6C" w:rsidRDefault="00080A5B" w:rsidP="00AC393B">
      <w:pPr>
        <w:pStyle w:val="8-0"/>
        <w:jc w:val="right"/>
      </w:pPr>
      <w:r w:rsidRPr="00A52D6C">
        <w:rPr>
          <w:rFonts w:hint="cs"/>
          <w:rtl/>
        </w:rPr>
        <w:t>(اقبال لاهور</w:t>
      </w:r>
      <w:r w:rsidR="008D60BE">
        <w:rPr>
          <w:rFonts w:hint="cs"/>
          <w:rtl/>
        </w:rPr>
        <w:t>ی</w:t>
      </w:r>
      <w:r w:rsidRPr="00A52D6C">
        <w:rPr>
          <w:rFonts w:hint="cs"/>
          <w:rtl/>
        </w:rPr>
        <w:t>)</w:t>
      </w:r>
    </w:p>
    <w:p w:rsidR="00994023" w:rsidRPr="0088599A" w:rsidRDefault="00940D69" w:rsidP="004E500B">
      <w:pPr>
        <w:rPr>
          <w:rStyle w:val="1-Char0"/>
          <w:rtl/>
        </w:rPr>
      </w:pPr>
      <w:r w:rsidRPr="0088599A">
        <w:rPr>
          <w:rStyle w:val="1-Char0"/>
          <w:rFonts w:hint="cs"/>
          <w:rtl/>
        </w:rPr>
        <w:t xml:space="preserve">عشق </w:t>
      </w:r>
      <w:r w:rsidR="008D60BE">
        <w:rPr>
          <w:rStyle w:val="1-Char0"/>
          <w:rFonts w:hint="cs"/>
          <w:rtl/>
        </w:rPr>
        <w:t>ی</w:t>
      </w:r>
      <w:r w:rsidRPr="0088599A">
        <w:rPr>
          <w:rStyle w:val="1-Char0"/>
          <w:rFonts w:hint="cs"/>
          <w:rtl/>
        </w:rPr>
        <w:t>عن</w:t>
      </w:r>
      <w:r w:rsidR="008D60BE">
        <w:rPr>
          <w:rStyle w:val="1-Char0"/>
          <w:rFonts w:hint="cs"/>
          <w:rtl/>
        </w:rPr>
        <w:t>ی</w:t>
      </w:r>
      <w:r w:rsidRPr="0088599A">
        <w:rPr>
          <w:rStyle w:val="1-Char0"/>
          <w:rFonts w:hint="cs"/>
          <w:rtl/>
        </w:rPr>
        <w:t xml:space="preserve"> سوختن و فان</w:t>
      </w:r>
      <w:r w:rsidR="008D60BE">
        <w:rPr>
          <w:rStyle w:val="1-Char0"/>
          <w:rFonts w:hint="cs"/>
          <w:rtl/>
        </w:rPr>
        <w:t>ی</w:t>
      </w:r>
      <w:r w:rsidRPr="0088599A">
        <w:rPr>
          <w:rStyle w:val="1-Char0"/>
          <w:rFonts w:hint="cs"/>
          <w:rtl/>
        </w:rPr>
        <w:t xml:space="preserve"> شدن در معشوق. عاشق</w:t>
      </w:r>
      <w:r w:rsidR="008D60BE">
        <w:rPr>
          <w:rStyle w:val="1-Char0"/>
          <w:rFonts w:hint="cs"/>
          <w:rtl/>
        </w:rPr>
        <w:t>ی</w:t>
      </w:r>
      <w:r w:rsidRPr="0088599A">
        <w:rPr>
          <w:rStyle w:val="1-Char0"/>
          <w:rFonts w:hint="cs"/>
          <w:rtl/>
        </w:rPr>
        <w:t xml:space="preserve"> </w:t>
      </w:r>
      <w:r w:rsidR="008D60BE">
        <w:rPr>
          <w:rStyle w:val="1-Char0"/>
          <w:rFonts w:hint="cs"/>
          <w:rtl/>
        </w:rPr>
        <w:t>ی</w:t>
      </w:r>
      <w:r w:rsidRPr="0088599A">
        <w:rPr>
          <w:rStyle w:val="1-Char0"/>
          <w:rFonts w:hint="cs"/>
          <w:rtl/>
        </w:rPr>
        <w:t>عن</w:t>
      </w:r>
      <w:r w:rsidR="008D60BE">
        <w:rPr>
          <w:rStyle w:val="1-Char0"/>
          <w:rFonts w:hint="cs"/>
          <w:rtl/>
        </w:rPr>
        <w:t>ی</w:t>
      </w:r>
      <w:r w:rsidRPr="0088599A">
        <w:rPr>
          <w:rStyle w:val="1-Char0"/>
          <w:rFonts w:hint="cs"/>
          <w:rtl/>
        </w:rPr>
        <w:t xml:space="preserve"> به طور </w:t>
      </w:r>
      <w:r w:rsidR="008D60BE">
        <w:rPr>
          <w:rStyle w:val="1-Char0"/>
          <w:rFonts w:hint="cs"/>
          <w:rtl/>
        </w:rPr>
        <w:t>ک</w:t>
      </w:r>
      <w:r w:rsidRPr="0088599A">
        <w:rPr>
          <w:rStyle w:val="1-Char0"/>
          <w:rFonts w:hint="cs"/>
          <w:rtl/>
        </w:rPr>
        <w:t>امل خود را به معشوق تبد</w:t>
      </w:r>
      <w:r w:rsidR="008D60BE">
        <w:rPr>
          <w:rStyle w:val="1-Char0"/>
          <w:rFonts w:hint="cs"/>
          <w:rtl/>
        </w:rPr>
        <w:t>ی</w:t>
      </w:r>
      <w:r w:rsidRPr="0088599A">
        <w:rPr>
          <w:rStyle w:val="1-Char0"/>
          <w:rFonts w:hint="cs"/>
          <w:rtl/>
        </w:rPr>
        <w:t xml:space="preserve">ل </w:t>
      </w:r>
      <w:r w:rsidR="008D60BE">
        <w:rPr>
          <w:rStyle w:val="1-Char0"/>
          <w:rFonts w:hint="cs"/>
          <w:rtl/>
        </w:rPr>
        <w:t>ک</w:t>
      </w:r>
      <w:r w:rsidRPr="0088599A">
        <w:rPr>
          <w:rStyle w:val="1-Char0"/>
          <w:rFonts w:hint="cs"/>
          <w:rtl/>
        </w:rPr>
        <w:t>ردن، اما بس</w:t>
      </w:r>
      <w:r w:rsidR="008D60BE">
        <w:rPr>
          <w:rStyle w:val="1-Char0"/>
          <w:rFonts w:hint="cs"/>
          <w:rtl/>
        </w:rPr>
        <w:t>ی</w:t>
      </w:r>
      <w:r w:rsidRPr="0088599A">
        <w:rPr>
          <w:rStyle w:val="1-Char0"/>
          <w:rFonts w:hint="cs"/>
          <w:rtl/>
        </w:rPr>
        <w:t>ار</w:t>
      </w:r>
      <w:r w:rsidR="008D60BE">
        <w:rPr>
          <w:rStyle w:val="1-Char0"/>
          <w:rFonts w:hint="cs"/>
          <w:rtl/>
        </w:rPr>
        <w:t>ی</w:t>
      </w:r>
      <w:r w:rsidRPr="0088599A">
        <w:rPr>
          <w:rStyle w:val="1-Char0"/>
          <w:rFonts w:hint="cs"/>
          <w:rtl/>
        </w:rPr>
        <w:t xml:space="preserve"> از مسلمانان عصرِ ما فقط نام «محمد</w:t>
      </w:r>
      <w:r w:rsidR="00343A3E" w:rsidRPr="00343A3E">
        <w:rPr>
          <w:rStyle w:val="1-Char0"/>
          <w:rFonts w:cs="CTraditional Arabic"/>
          <w:rtl/>
        </w:rPr>
        <w:t xml:space="preserve"> ج</w:t>
      </w:r>
      <w:r w:rsidRPr="0088599A">
        <w:rPr>
          <w:rStyle w:val="1-Char0"/>
          <w:rFonts w:hint="cs"/>
          <w:rtl/>
        </w:rPr>
        <w:t>» را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دانند، و فقط به نامش احترام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گذارند ول</w:t>
      </w:r>
      <w:r w:rsidR="008D60BE">
        <w:rPr>
          <w:rStyle w:val="1-Char0"/>
          <w:rFonts w:hint="cs"/>
          <w:rtl/>
        </w:rPr>
        <w:t>ی</w:t>
      </w:r>
      <w:r w:rsidRPr="0088599A">
        <w:rPr>
          <w:rStyle w:val="1-Char0"/>
          <w:rFonts w:hint="cs"/>
          <w:rtl/>
        </w:rPr>
        <w:t xml:space="preserve"> متأسفانه و بدبختانه هنگام</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س</w:t>
      </w:r>
      <w:r w:rsidR="008D60BE">
        <w:rPr>
          <w:rStyle w:val="1-Char0"/>
          <w:rFonts w:hint="cs"/>
          <w:rtl/>
        </w:rPr>
        <w:t>ی</w:t>
      </w:r>
      <w:r w:rsidRPr="0088599A">
        <w:rPr>
          <w:rStyle w:val="1-Char0"/>
          <w:rFonts w:hint="cs"/>
          <w:rtl/>
        </w:rPr>
        <w:t>ره و ش</w:t>
      </w:r>
      <w:r w:rsidR="008D60BE">
        <w:rPr>
          <w:rStyle w:val="1-Char0"/>
          <w:rFonts w:hint="cs"/>
          <w:rtl/>
        </w:rPr>
        <w:t>ی</w:t>
      </w:r>
      <w:r w:rsidRPr="0088599A">
        <w:rPr>
          <w:rStyle w:val="1-Char0"/>
          <w:rFonts w:hint="cs"/>
          <w:rtl/>
        </w:rPr>
        <w:t>و</w:t>
      </w:r>
      <w:r w:rsidR="002A5A9D">
        <w:rPr>
          <w:rStyle w:val="1-Char0"/>
          <w:rFonts w:hint="cs"/>
          <w:rtl/>
        </w:rPr>
        <w:t>ۀ</w:t>
      </w:r>
      <w:r w:rsidRPr="0088599A">
        <w:rPr>
          <w:rStyle w:val="1-Char0"/>
          <w:rFonts w:hint="cs"/>
          <w:rtl/>
        </w:rPr>
        <w:t xml:space="preserve"> زندگان</w:t>
      </w:r>
      <w:r w:rsidR="008D60BE">
        <w:rPr>
          <w:rStyle w:val="1-Char0"/>
          <w:rFonts w:hint="cs"/>
          <w:rtl/>
        </w:rPr>
        <w:t>ی</w:t>
      </w:r>
      <w:r w:rsidRPr="0088599A">
        <w:rPr>
          <w:rStyle w:val="1-Char0"/>
          <w:rFonts w:hint="cs"/>
          <w:rtl/>
        </w:rPr>
        <w:t xml:space="preserve"> پ</w:t>
      </w:r>
      <w:r w:rsidR="008D60BE">
        <w:rPr>
          <w:rStyle w:val="1-Char0"/>
          <w:rFonts w:hint="cs"/>
          <w:rtl/>
        </w:rPr>
        <w:t>ی</w:t>
      </w:r>
      <w:r w:rsidRPr="0088599A">
        <w:rPr>
          <w:rStyle w:val="1-Char0"/>
          <w:rFonts w:hint="cs"/>
          <w:rtl/>
        </w:rPr>
        <w:t>امبر گرام</w:t>
      </w:r>
      <w:r w:rsidR="008D60BE">
        <w:rPr>
          <w:rStyle w:val="1-Char0"/>
          <w:rFonts w:hint="cs"/>
          <w:rtl/>
        </w:rPr>
        <w:t>ی</w:t>
      </w:r>
      <w:r w:rsidRPr="0088599A">
        <w:rPr>
          <w:rStyle w:val="1-Char0"/>
          <w:rFonts w:hint="cs"/>
          <w:rtl/>
        </w:rPr>
        <w:t xml:space="preserve"> اسلام بر ا</w:t>
      </w:r>
      <w:r w:rsidR="008D60BE">
        <w:rPr>
          <w:rStyle w:val="1-Char0"/>
          <w:rFonts w:hint="cs"/>
          <w:rtl/>
        </w:rPr>
        <w:t>ی</w:t>
      </w:r>
      <w:r w:rsidRPr="0088599A">
        <w:rPr>
          <w:rStyle w:val="1-Char0"/>
          <w:rFonts w:hint="cs"/>
          <w:rtl/>
        </w:rPr>
        <w:t>شان عرضه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شود، به سرعت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ند: آن زمان سپر</w:t>
      </w:r>
      <w:r w:rsidR="008D60BE">
        <w:rPr>
          <w:rStyle w:val="1-Char0"/>
          <w:rFonts w:hint="cs"/>
          <w:rtl/>
        </w:rPr>
        <w:t>ی</w:t>
      </w:r>
      <w:r w:rsidRPr="0088599A">
        <w:rPr>
          <w:rStyle w:val="1-Char0"/>
          <w:rFonts w:hint="cs"/>
          <w:rtl/>
        </w:rPr>
        <w:t xml:space="preserve"> شده است!... آگاهانه و ناآگاهانه به دشمن</w:t>
      </w:r>
      <w:r w:rsidR="008D60BE">
        <w:rPr>
          <w:rStyle w:val="1-Char0"/>
          <w:rFonts w:hint="cs"/>
          <w:rtl/>
        </w:rPr>
        <w:t>ی</w:t>
      </w:r>
      <w:r w:rsidRPr="0088599A">
        <w:rPr>
          <w:rStyle w:val="1-Char0"/>
          <w:rFonts w:hint="cs"/>
          <w:rtl/>
        </w:rPr>
        <w:t xml:space="preserve"> با </w:t>
      </w:r>
      <w:r w:rsidR="00833577"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رسول گرانقدر اسلام و به مخالفت با س</w:t>
      </w:r>
      <w:r w:rsidR="008D60BE">
        <w:rPr>
          <w:rStyle w:val="1-Char0"/>
          <w:rFonts w:hint="cs"/>
          <w:rtl/>
        </w:rPr>
        <w:t>ی</w:t>
      </w:r>
      <w:r w:rsidRPr="0088599A">
        <w:rPr>
          <w:rStyle w:val="1-Char0"/>
          <w:rFonts w:hint="cs"/>
          <w:rtl/>
        </w:rPr>
        <w:t>ره و خط</w:t>
      </w:r>
      <w:r w:rsidR="002448EF" w:rsidRPr="0088599A">
        <w:rPr>
          <w:rStyle w:val="1-Char0"/>
          <w:rFonts w:hint="cs"/>
          <w:rtl/>
        </w:rPr>
        <w:t>ّ</w:t>
      </w:r>
      <w:r w:rsidRPr="0088599A">
        <w:rPr>
          <w:rStyle w:val="1-Char0"/>
          <w:rFonts w:hint="cs"/>
          <w:rtl/>
        </w:rPr>
        <w:t xml:space="preserve"> و مش</w:t>
      </w:r>
      <w:r w:rsidR="008D60BE">
        <w:rPr>
          <w:rStyle w:val="1-Char0"/>
          <w:rFonts w:hint="cs"/>
          <w:rtl/>
        </w:rPr>
        <w:t>ی</w:t>
      </w:r>
      <w:r w:rsidRPr="0088599A">
        <w:rPr>
          <w:rStyle w:val="1-Char0"/>
          <w:rFonts w:hint="cs"/>
          <w:rtl/>
        </w:rPr>
        <w:t xml:space="preserve"> رسول خدا</w:t>
      </w:r>
      <w:r w:rsidR="00343A3E" w:rsidRPr="00343A3E">
        <w:rPr>
          <w:rStyle w:val="1-Char0"/>
          <w:rFonts w:cs="CTraditional Arabic"/>
          <w:rtl/>
        </w:rPr>
        <w:t xml:space="preserve"> ج</w:t>
      </w:r>
      <w:r w:rsidRPr="0088599A">
        <w:rPr>
          <w:rStyle w:val="1-Char0"/>
          <w:rFonts w:hint="cs"/>
          <w:rtl/>
        </w:rPr>
        <w:t xml:space="preserve"> ق</w:t>
      </w:r>
      <w:r w:rsidR="008D60BE">
        <w:rPr>
          <w:rStyle w:val="1-Char0"/>
          <w:rFonts w:hint="cs"/>
          <w:rtl/>
        </w:rPr>
        <w:t>ی</w:t>
      </w:r>
      <w:r w:rsidRPr="0088599A">
        <w:rPr>
          <w:rStyle w:val="1-Char0"/>
          <w:rFonts w:hint="cs"/>
          <w:rtl/>
        </w:rPr>
        <w:t>ام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نما</w:t>
      </w:r>
      <w:r w:rsidR="008D60BE">
        <w:rPr>
          <w:rStyle w:val="1-Char0"/>
          <w:rFonts w:hint="cs"/>
          <w:rtl/>
        </w:rPr>
        <w:t>ی</w:t>
      </w:r>
      <w:r w:rsidRPr="0088599A">
        <w:rPr>
          <w:rStyle w:val="1-Char0"/>
          <w:rFonts w:hint="cs"/>
          <w:rtl/>
        </w:rPr>
        <w:t>ند. آ</w:t>
      </w:r>
      <w:r w:rsidR="008D60BE">
        <w:rPr>
          <w:rStyle w:val="1-Char0"/>
          <w:rFonts w:hint="cs"/>
          <w:rtl/>
        </w:rPr>
        <w:t>ی</w:t>
      </w:r>
      <w:r w:rsidRPr="0088599A">
        <w:rPr>
          <w:rStyle w:val="1-Char0"/>
          <w:rFonts w:hint="cs"/>
          <w:rtl/>
        </w:rPr>
        <w:t>ا با وجود ا</w:t>
      </w:r>
      <w:r w:rsidR="008D60BE">
        <w:rPr>
          <w:rStyle w:val="1-Char0"/>
          <w:rFonts w:hint="cs"/>
          <w:rtl/>
        </w:rPr>
        <w:t>ی</w:t>
      </w:r>
      <w:r w:rsidRPr="0088599A">
        <w:rPr>
          <w:rStyle w:val="1-Char0"/>
          <w:rFonts w:hint="cs"/>
          <w:rtl/>
        </w:rPr>
        <w:t>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توان ارسال </w:t>
      </w:r>
      <w:r w:rsidR="008D60BE">
        <w:rPr>
          <w:rStyle w:val="1-Char0"/>
          <w:rFonts w:hint="cs"/>
          <w:rtl/>
        </w:rPr>
        <w:t>ک</w:t>
      </w:r>
      <w:r w:rsidRPr="0088599A">
        <w:rPr>
          <w:rStyle w:val="1-Char0"/>
          <w:rFonts w:hint="cs"/>
          <w:rtl/>
        </w:rPr>
        <w:t>م</w:t>
      </w:r>
      <w:r w:rsidR="008D60BE">
        <w:rPr>
          <w:rStyle w:val="1-Char0"/>
          <w:rFonts w:hint="cs"/>
          <w:rtl/>
        </w:rPr>
        <w:t>ک</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غ</w:t>
      </w:r>
      <w:r w:rsidR="008D60BE">
        <w:rPr>
          <w:rStyle w:val="1-Char0"/>
          <w:rFonts w:hint="cs"/>
          <w:rtl/>
        </w:rPr>
        <w:t>ی</w:t>
      </w:r>
      <w:r w:rsidRPr="0088599A">
        <w:rPr>
          <w:rStyle w:val="1-Char0"/>
          <w:rFonts w:hint="cs"/>
          <w:rtl/>
        </w:rPr>
        <w:t>ب</w:t>
      </w:r>
      <w:r w:rsidR="008D60BE">
        <w:rPr>
          <w:rStyle w:val="1-Char0"/>
          <w:rFonts w:hint="cs"/>
          <w:rtl/>
        </w:rPr>
        <w:t>ی</w:t>
      </w:r>
      <w:r w:rsidRPr="0088599A">
        <w:rPr>
          <w:rStyle w:val="1-Char0"/>
          <w:rFonts w:hint="cs"/>
          <w:rtl/>
        </w:rPr>
        <w:t xml:space="preserve"> و امدادها</w:t>
      </w:r>
      <w:r w:rsidR="008D60BE">
        <w:rPr>
          <w:rStyle w:val="1-Char0"/>
          <w:rFonts w:hint="cs"/>
          <w:rtl/>
        </w:rPr>
        <w:t>ی</w:t>
      </w:r>
      <w:r w:rsidRPr="0088599A">
        <w:rPr>
          <w:rStyle w:val="1-Char0"/>
          <w:rFonts w:hint="cs"/>
          <w:rtl/>
        </w:rPr>
        <w:t xml:space="preserve"> اله</w:t>
      </w:r>
      <w:r w:rsidR="008D60BE">
        <w:rPr>
          <w:rStyle w:val="1-Char0"/>
          <w:rFonts w:hint="cs"/>
          <w:rtl/>
        </w:rPr>
        <w:t>ی</w:t>
      </w:r>
      <w:r w:rsidRPr="0088599A">
        <w:rPr>
          <w:rStyle w:val="1-Char0"/>
          <w:rFonts w:hint="cs"/>
          <w:rtl/>
        </w:rPr>
        <w:t xml:space="preserve"> را برا</w:t>
      </w:r>
      <w:r w:rsidR="008D60BE">
        <w:rPr>
          <w:rStyle w:val="1-Char0"/>
          <w:rFonts w:hint="cs"/>
          <w:rtl/>
        </w:rPr>
        <w:t>ی</w:t>
      </w:r>
      <w:r w:rsidRPr="0088599A">
        <w:rPr>
          <w:rStyle w:val="1-Char0"/>
          <w:rFonts w:hint="cs"/>
          <w:rtl/>
        </w:rPr>
        <w:t xml:space="preserve"> چن</w:t>
      </w:r>
      <w:r w:rsidR="008D60BE">
        <w:rPr>
          <w:rStyle w:val="1-Char0"/>
          <w:rFonts w:hint="cs"/>
          <w:rtl/>
        </w:rPr>
        <w:t>ی</w:t>
      </w:r>
      <w:r w:rsidRPr="0088599A">
        <w:rPr>
          <w:rStyle w:val="1-Char0"/>
          <w:rFonts w:hint="cs"/>
          <w:rtl/>
        </w:rPr>
        <w:t>ن مسلمانان</w:t>
      </w:r>
      <w:r w:rsidR="008D60BE">
        <w:rPr>
          <w:rStyle w:val="1-Char0"/>
          <w:rFonts w:hint="cs"/>
          <w:rtl/>
        </w:rPr>
        <w:t>ی</w:t>
      </w:r>
      <w:r w:rsidRPr="0088599A">
        <w:rPr>
          <w:rStyle w:val="1-Char0"/>
          <w:rFonts w:hint="cs"/>
          <w:rtl/>
        </w:rPr>
        <w:t xml:space="preserve"> انتظار داشت! و چطور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توان برا</w:t>
      </w:r>
      <w:r w:rsidR="008D60BE">
        <w:rPr>
          <w:rStyle w:val="1-Char0"/>
          <w:rFonts w:hint="cs"/>
          <w:rtl/>
        </w:rPr>
        <w:t>ی</w:t>
      </w:r>
      <w:r w:rsidRPr="0088599A">
        <w:rPr>
          <w:rStyle w:val="1-Char0"/>
          <w:rFonts w:hint="cs"/>
          <w:rtl/>
        </w:rPr>
        <w:t xml:space="preserve"> چن</w:t>
      </w:r>
      <w:r w:rsidR="008D60BE">
        <w:rPr>
          <w:rStyle w:val="1-Char0"/>
          <w:rFonts w:hint="cs"/>
          <w:rtl/>
        </w:rPr>
        <w:t>ی</w:t>
      </w:r>
      <w:r w:rsidRPr="0088599A">
        <w:rPr>
          <w:rStyle w:val="1-Char0"/>
          <w:rFonts w:hint="cs"/>
          <w:rtl/>
        </w:rPr>
        <w:t xml:space="preserve">ن مسلمانان </w:t>
      </w:r>
      <w:r w:rsidR="008D60BE">
        <w:rPr>
          <w:rStyle w:val="1-Char0"/>
          <w:rFonts w:hint="cs"/>
          <w:rtl/>
        </w:rPr>
        <w:t>ک</w:t>
      </w:r>
      <w:r w:rsidRPr="0088599A">
        <w:rPr>
          <w:rStyle w:val="1-Char0"/>
          <w:rFonts w:hint="cs"/>
          <w:rtl/>
        </w:rPr>
        <w:t xml:space="preserve">ه از </w:t>
      </w:r>
      <w:r w:rsidR="00833577" w:rsidRPr="0088599A">
        <w:rPr>
          <w:rStyle w:val="1-Char0"/>
          <w:rFonts w:hint="cs"/>
          <w:rtl/>
        </w:rPr>
        <w:t>سنّت</w:t>
      </w:r>
      <w:r w:rsidR="002C4271" w:rsidRPr="0088599A">
        <w:rPr>
          <w:rStyle w:val="1-Char0"/>
          <w:rFonts w:hint="cs"/>
          <w:rtl/>
        </w:rPr>
        <w:t xml:space="preserve">‌ها </w:t>
      </w:r>
      <w:r w:rsidRPr="0088599A">
        <w:rPr>
          <w:rStyle w:val="1-Char0"/>
          <w:rFonts w:hint="cs"/>
          <w:rtl/>
        </w:rPr>
        <w:t>و روش پ</w:t>
      </w:r>
      <w:r w:rsidR="008D60BE">
        <w:rPr>
          <w:rStyle w:val="1-Char0"/>
          <w:rFonts w:hint="cs"/>
          <w:rtl/>
        </w:rPr>
        <w:t>ی</w:t>
      </w:r>
      <w:r w:rsidRPr="0088599A">
        <w:rPr>
          <w:rStyle w:val="1-Char0"/>
          <w:rFonts w:hint="cs"/>
          <w:rtl/>
        </w:rPr>
        <w:t>امبر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دور شده</w:t>
      </w:r>
      <w:r w:rsidR="00E84F26" w:rsidRPr="0088599A">
        <w:rPr>
          <w:rStyle w:val="1-Char0"/>
          <w:rFonts w:hint="cs"/>
          <w:rtl/>
        </w:rPr>
        <w:t xml:space="preserve">‌اند </w:t>
      </w:r>
      <w:r w:rsidRPr="0088599A">
        <w:rPr>
          <w:rStyle w:val="1-Char0"/>
          <w:rFonts w:hint="cs"/>
          <w:rtl/>
        </w:rPr>
        <w:t>و عمل به آن را ننگ و ما</w:t>
      </w:r>
      <w:r w:rsidR="008D60BE">
        <w:rPr>
          <w:rStyle w:val="1-Char0"/>
          <w:rFonts w:hint="cs"/>
          <w:rtl/>
        </w:rPr>
        <w:t>ی</w:t>
      </w:r>
      <w:r w:rsidR="002A5A9D">
        <w:rPr>
          <w:rStyle w:val="1-Char0"/>
          <w:rFonts w:hint="cs"/>
          <w:rtl/>
        </w:rPr>
        <w:t>ۀ</w:t>
      </w:r>
      <w:r w:rsidRPr="0088599A">
        <w:rPr>
          <w:rStyle w:val="1-Char0"/>
          <w:rFonts w:hint="cs"/>
          <w:rtl/>
        </w:rPr>
        <w:t xml:space="preserve"> عقب افتادگ</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دانند، ام</w:t>
      </w:r>
      <w:r w:rsidR="008D60BE">
        <w:rPr>
          <w:rStyle w:val="1-Char0"/>
          <w:rFonts w:hint="cs"/>
          <w:rtl/>
        </w:rPr>
        <w:t>ی</w:t>
      </w:r>
      <w:r w:rsidRPr="0088599A">
        <w:rPr>
          <w:rStyle w:val="1-Char0"/>
          <w:rFonts w:hint="cs"/>
          <w:rtl/>
        </w:rPr>
        <w:t>د عز</w:t>
      </w:r>
      <w:r w:rsidR="002448EF" w:rsidRPr="0088599A">
        <w:rPr>
          <w:rStyle w:val="1-Char0"/>
          <w:rFonts w:hint="cs"/>
          <w:rtl/>
        </w:rPr>
        <w:t>ّ</w:t>
      </w:r>
      <w:r w:rsidRPr="0088599A">
        <w:rPr>
          <w:rStyle w:val="1-Char0"/>
          <w:rFonts w:hint="cs"/>
          <w:rtl/>
        </w:rPr>
        <w:t>ت و سربلند</w:t>
      </w:r>
      <w:r w:rsidR="008D60BE">
        <w:rPr>
          <w:rStyle w:val="1-Char0"/>
          <w:rFonts w:hint="cs"/>
          <w:rtl/>
        </w:rPr>
        <w:t>ی</w:t>
      </w:r>
      <w:r w:rsidRPr="0088599A">
        <w:rPr>
          <w:rStyle w:val="1-Char0"/>
          <w:rFonts w:hint="cs"/>
          <w:rtl/>
        </w:rPr>
        <w:t xml:space="preserve"> و ش</w:t>
      </w:r>
      <w:r w:rsidR="008D60BE">
        <w:rPr>
          <w:rStyle w:val="1-Char0"/>
          <w:rFonts w:hint="cs"/>
          <w:rtl/>
        </w:rPr>
        <w:t>ک</w:t>
      </w:r>
      <w:r w:rsidRPr="0088599A">
        <w:rPr>
          <w:rStyle w:val="1-Char0"/>
          <w:rFonts w:hint="cs"/>
          <w:rtl/>
        </w:rPr>
        <w:t>وه و عظمت و افتخار و بالندگ</w:t>
      </w:r>
      <w:r w:rsidR="008D60BE">
        <w:rPr>
          <w:rStyle w:val="1-Char0"/>
          <w:rFonts w:hint="cs"/>
          <w:rtl/>
        </w:rPr>
        <w:t>ی</w:t>
      </w:r>
      <w:r w:rsidRPr="0088599A">
        <w:rPr>
          <w:rStyle w:val="1-Char0"/>
          <w:rFonts w:hint="cs"/>
          <w:rtl/>
        </w:rPr>
        <w:t xml:space="preserve"> داشت!</w:t>
      </w:r>
    </w:p>
    <w:p w:rsidR="00940D69" w:rsidRPr="0088599A" w:rsidRDefault="00940D69" w:rsidP="00E62BA3">
      <w:pPr>
        <w:rPr>
          <w:rStyle w:val="1-Char0"/>
          <w:rtl/>
        </w:rPr>
      </w:pPr>
      <w:r w:rsidRPr="0088599A">
        <w:rPr>
          <w:rStyle w:val="1-Char0"/>
          <w:rFonts w:hint="cs"/>
          <w:rtl/>
        </w:rPr>
        <w:t>امروز، محب</w:t>
      </w:r>
      <w:r w:rsidR="002448EF" w:rsidRPr="0088599A">
        <w:rPr>
          <w:rStyle w:val="1-Char0"/>
          <w:rFonts w:hint="cs"/>
          <w:rtl/>
        </w:rPr>
        <w:t>ّ</w:t>
      </w:r>
      <w:r w:rsidRPr="0088599A">
        <w:rPr>
          <w:rStyle w:val="1-Char0"/>
          <w:rFonts w:hint="cs"/>
          <w:rtl/>
        </w:rPr>
        <w:t>ت</w:t>
      </w:r>
      <w:r w:rsidR="002C4271" w:rsidRPr="0088599A">
        <w:rPr>
          <w:rStyle w:val="1-Char0"/>
          <w:rFonts w:hint="cs"/>
          <w:rtl/>
        </w:rPr>
        <w:t xml:space="preserve">‌ها </w:t>
      </w:r>
      <w:r w:rsidRPr="0088599A">
        <w:rPr>
          <w:rStyle w:val="1-Char0"/>
          <w:rFonts w:hint="cs"/>
          <w:rtl/>
        </w:rPr>
        <w:t>و عشق</w:t>
      </w:r>
      <w:r w:rsidR="002C4271" w:rsidRPr="0088599A">
        <w:rPr>
          <w:rStyle w:val="1-Char0"/>
          <w:rFonts w:hint="cs"/>
          <w:rtl/>
        </w:rPr>
        <w:t xml:space="preserve">‌ها </w:t>
      </w:r>
      <w:r w:rsidRPr="0088599A">
        <w:rPr>
          <w:rStyle w:val="1-Char0"/>
          <w:rFonts w:hint="cs"/>
          <w:rtl/>
        </w:rPr>
        <w:t>فقط در حد</w:t>
      </w:r>
      <w:r w:rsidR="002448EF" w:rsidRPr="0088599A">
        <w:rPr>
          <w:rStyle w:val="1-Char0"/>
          <w:rFonts w:hint="cs"/>
          <w:rtl/>
        </w:rPr>
        <w:t>ّ</w:t>
      </w:r>
      <w:r w:rsidRPr="0088599A">
        <w:rPr>
          <w:rStyle w:val="1-Char0"/>
          <w:rFonts w:hint="cs"/>
          <w:rtl/>
        </w:rPr>
        <w:t xml:space="preserve"> اد</w:t>
      </w:r>
      <w:r w:rsidR="002448EF" w:rsidRPr="0088599A">
        <w:rPr>
          <w:rStyle w:val="1-Char0"/>
          <w:rFonts w:hint="cs"/>
          <w:rtl/>
        </w:rPr>
        <w:t>ّ</w:t>
      </w:r>
      <w:r w:rsidRPr="0088599A">
        <w:rPr>
          <w:rStyle w:val="1-Char0"/>
          <w:rFonts w:hint="cs"/>
          <w:rtl/>
        </w:rPr>
        <w:t>عاها</w:t>
      </w:r>
      <w:r w:rsidR="008D60BE">
        <w:rPr>
          <w:rStyle w:val="1-Char0"/>
          <w:rFonts w:hint="cs"/>
          <w:rtl/>
        </w:rPr>
        <w:t>ی</w:t>
      </w:r>
      <w:r w:rsidRPr="0088599A">
        <w:rPr>
          <w:rStyle w:val="1-Char0"/>
          <w:rFonts w:hint="cs"/>
          <w:rtl/>
        </w:rPr>
        <w:t xml:space="preserve"> پوچ و ب</w:t>
      </w:r>
      <w:r w:rsidR="008D60BE">
        <w:rPr>
          <w:rStyle w:val="1-Char0"/>
          <w:rFonts w:hint="cs"/>
          <w:rtl/>
        </w:rPr>
        <w:t>ی</w:t>
      </w:r>
      <w:r w:rsidR="000A4E03">
        <w:rPr>
          <w:rStyle w:val="1-Char0"/>
          <w:rFonts w:hint="eastAsia"/>
          <w:rtl/>
        </w:rPr>
        <w:t>‌</w:t>
      </w:r>
      <w:r w:rsidRPr="0088599A">
        <w:rPr>
          <w:rStyle w:val="1-Char0"/>
          <w:rFonts w:hint="cs"/>
          <w:rtl/>
        </w:rPr>
        <w:t>محتوا هستند و ه</w:t>
      </w:r>
      <w:r w:rsidR="008D60BE">
        <w:rPr>
          <w:rStyle w:val="1-Char0"/>
          <w:rFonts w:hint="cs"/>
          <w:rtl/>
        </w:rPr>
        <w:t>ی</w:t>
      </w:r>
      <w:r w:rsidRPr="0088599A">
        <w:rPr>
          <w:rStyle w:val="1-Char0"/>
          <w:rFonts w:hint="cs"/>
          <w:rtl/>
        </w:rPr>
        <w:t>چ پا</w:t>
      </w:r>
      <w:r w:rsidR="008D60BE">
        <w:rPr>
          <w:rStyle w:val="1-Char0"/>
          <w:rFonts w:hint="cs"/>
          <w:rtl/>
        </w:rPr>
        <w:t>ی</w:t>
      </w:r>
      <w:r w:rsidRPr="0088599A">
        <w:rPr>
          <w:rStyle w:val="1-Char0"/>
          <w:rFonts w:hint="cs"/>
          <w:rtl/>
        </w:rPr>
        <w:t>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از عمل و حق</w:t>
      </w:r>
      <w:r w:rsidR="008D60BE">
        <w:rPr>
          <w:rStyle w:val="1-Char0"/>
          <w:rFonts w:hint="cs"/>
          <w:rtl/>
        </w:rPr>
        <w:t>ی</w:t>
      </w:r>
      <w:r w:rsidRPr="0088599A">
        <w:rPr>
          <w:rStyle w:val="1-Char0"/>
          <w:rFonts w:hint="cs"/>
          <w:rtl/>
        </w:rPr>
        <w:t>قت ندارند، و هم</w:t>
      </w:r>
      <w:r w:rsidR="008D60BE">
        <w:rPr>
          <w:rStyle w:val="1-Char0"/>
          <w:rFonts w:hint="cs"/>
          <w:rtl/>
        </w:rPr>
        <w:t>ی</w:t>
      </w:r>
      <w:r w:rsidRPr="0088599A">
        <w:rPr>
          <w:rStyle w:val="1-Char0"/>
          <w:rFonts w:hint="cs"/>
          <w:rtl/>
        </w:rPr>
        <w:t>ن محب</w:t>
      </w:r>
      <w:r w:rsidR="002448EF" w:rsidRPr="0088599A">
        <w:rPr>
          <w:rStyle w:val="1-Char0"/>
          <w:rFonts w:hint="cs"/>
          <w:rtl/>
        </w:rPr>
        <w:t>ّ</w:t>
      </w:r>
      <w:r w:rsidRPr="0088599A">
        <w:rPr>
          <w:rStyle w:val="1-Char0"/>
          <w:rFonts w:hint="cs"/>
          <w:rtl/>
        </w:rPr>
        <w:t>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دروغ</w:t>
      </w:r>
      <w:r w:rsidR="008D60BE">
        <w:rPr>
          <w:rStyle w:val="1-Char0"/>
          <w:rFonts w:hint="cs"/>
          <w:rtl/>
        </w:rPr>
        <w:t>ی</w:t>
      </w:r>
      <w:r w:rsidRPr="0088599A">
        <w:rPr>
          <w:rStyle w:val="1-Char0"/>
          <w:rFonts w:hint="cs"/>
          <w:rtl/>
        </w:rPr>
        <w:t>ن و عشق</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ادعا</w:t>
      </w:r>
      <w:r w:rsidR="008D60BE">
        <w:rPr>
          <w:rStyle w:val="1-Char0"/>
          <w:rFonts w:hint="cs"/>
          <w:rtl/>
        </w:rPr>
        <w:t>یی</w:t>
      </w:r>
      <w:r w:rsidRPr="0088599A">
        <w:rPr>
          <w:rStyle w:val="1-Char0"/>
          <w:rFonts w:hint="cs"/>
          <w:rtl/>
        </w:rPr>
        <w:t xml:space="preserve"> است </w:t>
      </w:r>
      <w:r w:rsidR="008D60BE">
        <w:rPr>
          <w:rStyle w:val="1-Char0"/>
          <w:rFonts w:hint="cs"/>
          <w:rtl/>
        </w:rPr>
        <w:t>ک</w:t>
      </w:r>
      <w:r w:rsidRPr="0088599A">
        <w:rPr>
          <w:rStyle w:val="1-Char0"/>
          <w:rFonts w:hint="cs"/>
          <w:rtl/>
        </w:rPr>
        <w:t>ه به جا</w:t>
      </w:r>
      <w:r w:rsidR="008D60BE">
        <w:rPr>
          <w:rStyle w:val="1-Char0"/>
          <w:rFonts w:hint="cs"/>
          <w:rtl/>
        </w:rPr>
        <w:t>ی</w:t>
      </w:r>
      <w:r w:rsidRPr="0088599A">
        <w:rPr>
          <w:rStyle w:val="1-Char0"/>
          <w:rFonts w:hint="cs"/>
          <w:rtl/>
        </w:rPr>
        <w:t xml:space="preserve"> عمل بر </w:t>
      </w:r>
      <w:r w:rsidR="00833577" w:rsidRPr="0088599A">
        <w:rPr>
          <w:rStyle w:val="1-Char0"/>
          <w:rFonts w:hint="cs"/>
          <w:rtl/>
        </w:rPr>
        <w:t>سنّت</w:t>
      </w:r>
      <w:r w:rsidRPr="0088599A">
        <w:rPr>
          <w:rStyle w:val="1-Char0"/>
          <w:rFonts w:hint="cs"/>
          <w:rtl/>
        </w:rPr>
        <w:t>‌ها، راه بهانه‌جو</w:t>
      </w:r>
      <w:r w:rsidR="008D60BE">
        <w:rPr>
          <w:rStyle w:val="1-Char0"/>
          <w:rFonts w:hint="cs"/>
          <w:rtl/>
        </w:rPr>
        <w:t>یی</w:t>
      </w:r>
      <w:r w:rsidRPr="0088599A">
        <w:rPr>
          <w:rStyle w:val="1-Char0"/>
          <w:rFonts w:hint="cs"/>
          <w:rtl/>
        </w:rPr>
        <w:t xml:space="preserve"> برا</w:t>
      </w:r>
      <w:r w:rsidR="008D60BE">
        <w:rPr>
          <w:rStyle w:val="1-Char0"/>
          <w:rFonts w:hint="cs"/>
          <w:rtl/>
        </w:rPr>
        <w:t>ی</w:t>
      </w:r>
      <w:r w:rsidRPr="0088599A">
        <w:rPr>
          <w:rStyle w:val="1-Char0"/>
          <w:rFonts w:hint="cs"/>
          <w:rtl/>
        </w:rPr>
        <w:t xml:space="preserve"> رد </w:t>
      </w:r>
      <w:r w:rsidR="008D60BE">
        <w:rPr>
          <w:rStyle w:val="1-Char0"/>
          <w:rFonts w:hint="cs"/>
          <w:rtl/>
        </w:rPr>
        <w:t>ک</w:t>
      </w:r>
      <w:r w:rsidRPr="0088599A">
        <w:rPr>
          <w:rStyle w:val="1-Char0"/>
          <w:rFonts w:hint="cs"/>
          <w:rtl/>
        </w:rPr>
        <w:t xml:space="preserve">ردن و عمل ننمودن بر </w:t>
      </w:r>
      <w:r w:rsidR="00833577" w:rsidRPr="0088599A">
        <w:rPr>
          <w:rStyle w:val="1-Char0"/>
          <w:rFonts w:hint="cs"/>
          <w:rtl/>
        </w:rPr>
        <w:t>سنّت</w:t>
      </w:r>
      <w:r w:rsidR="002C4271" w:rsidRPr="0088599A">
        <w:rPr>
          <w:rStyle w:val="1-Char0"/>
          <w:rFonts w:hint="cs"/>
          <w:rtl/>
        </w:rPr>
        <w:t xml:space="preserve">‌ها </w:t>
      </w:r>
      <w:r w:rsidRPr="0088599A">
        <w:rPr>
          <w:rStyle w:val="1-Char0"/>
          <w:rFonts w:hint="cs"/>
          <w:rtl/>
        </w:rPr>
        <w:t xml:space="preserve">را گشوده است، و </w:t>
      </w:r>
      <w:r w:rsidR="008D60BE">
        <w:rPr>
          <w:rStyle w:val="1-Char0"/>
          <w:rFonts w:hint="cs"/>
          <w:rtl/>
        </w:rPr>
        <w:t>ی</w:t>
      </w:r>
      <w:r w:rsidRPr="0088599A">
        <w:rPr>
          <w:rStyle w:val="1-Char0"/>
          <w:rFonts w:hint="cs"/>
          <w:rtl/>
        </w:rPr>
        <w:t>ق</w:t>
      </w:r>
      <w:r w:rsidR="008D60BE">
        <w:rPr>
          <w:rStyle w:val="1-Char0"/>
          <w:rFonts w:hint="cs"/>
          <w:rtl/>
        </w:rPr>
        <w:t>ی</w:t>
      </w:r>
      <w:r w:rsidRPr="0088599A">
        <w:rPr>
          <w:rStyle w:val="1-Char0"/>
          <w:rFonts w:hint="cs"/>
          <w:rtl/>
        </w:rPr>
        <w:t>ناً اگر محب</w:t>
      </w:r>
      <w:r w:rsidR="002448EF" w:rsidRPr="0088599A">
        <w:rPr>
          <w:rStyle w:val="1-Char0"/>
          <w:rFonts w:hint="cs"/>
          <w:rtl/>
        </w:rPr>
        <w:t>ّ</w:t>
      </w:r>
      <w:r w:rsidRPr="0088599A">
        <w:rPr>
          <w:rStyle w:val="1-Char0"/>
          <w:rFonts w:hint="cs"/>
          <w:rtl/>
        </w:rPr>
        <w:t>ت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در قلب انسان مسلمان جا</w:t>
      </w:r>
      <w:r w:rsidR="008D60BE">
        <w:rPr>
          <w:rStyle w:val="1-Char0"/>
          <w:rFonts w:hint="cs"/>
          <w:rtl/>
        </w:rPr>
        <w:t>یی</w:t>
      </w:r>
      <w:r w:rsidRPr="0088599A">
        <w:rPr>
          <w:rStyle w:val="1-Char0"/>
          <w:rFonts w:hint="cs"/>
          <w:rtl/>
        </w:rPr>
        <w:t xml:space="preserve"> داشته باشد، نه تنها راض</w:t>
      </w:r>
      <w:r w:rsidR="008D60BE">
        <w:rPr>
          <w:rStyle w:val="1-Char0"/>
          <w:rFonts w:hint="cs"/>
          <w:rtl/>
        </w:rPr>
        <w:t>ی</w:t>
      </w:r>
      <w:r w:rsidRPr="0088599A">
        <w:rPr>
          <w:rStyle w:val="1-Char0"/>
          <w:rFonts w:hint="cs"/>
          <w:rtl/>
        </w:rPr>
        <w:t xml:space="preserve"> به تر</w:t>
      </w:r>
      <w:r w:rsidR="008D60BE">
        <w:rPr>
          <w:rStyle w:val="1-Char0"/>
          <w:rFonts w:hint="cs"/>
          <w:rtl/>
        </w:rPr>
        <w:t>ک</w:t>
      </w:r>
      <w:r w:rsidRPr="0088599A">
        <w:rPr>
          <w:rStyle w:val="1-Char0"/>
          <w:rFonts w:hint="cs"/>
          <w:rtl/>
        </w:rPr>
        <w:t xml:space="preserve"> </w:t>
      </w:r>
      <w:r w:rsidR="00833577" w:rsidRPr="0088599A">
        <w:rPr>
          <w:rStyle w:val="1-Char0"/>
          <w:rFonts w:hint="cs"/>
          <w:rtl/>
        </w:rPr>
        <w:t>سنّت</w:t>
      </w:r>
      <w:r w:rsidRPr="0088599A">
        <w:rPr>
          <w:rStyle w:val="1-Char0"/>
          <w:rFonts w:hint="cs"/>
          <w:rtl/>
        </w:rPr>
        <w:t xml:space="preserve"> نخواهد شد بل</w:t>
      </w:r>
      <w:r w:rsidR="008D60BE">
        <w:rPr>
          <w:rStyle w:val="1-Char0"/>
          <w:rFonts w:hint="cs"/>
          <w:rtl/>
        </w:rPr>
        <w:t>ک</w:t>
      </w:r>
      <w:r w:rsidRPr="0088599A">
        <w:rPr>
          <w:rStyle w:val="1-Char0"/>
          <w:rFonts w:hint="cs"/>
          <w:rtl/>
        </w:rPr>
        <w:t>ه سع</w:t>
      </w:r>
      <w:r w:rsidR="008D60BE">
        <w:rPr>
          <w:rStyle w:val="1-Char0"/>
          <w:rFonts w:hint="cs"/>
          <w:rtl/>
        </w:rPr>
        <w:t>ی</w:t>
      </w:r>
      <w:r w:rsidRPr="0088599A">
        <w:rPr>
          <w:rStyle w:val="1-Char0"/>
          <w:rFonts w:hint="cs"/>
          <w:rtl/>
        </w:rPr>
        <w:t xml:space="preserve"> خواهد نمود تا در راه تمس</w:t>
      </w:r>
      <w:r w:rsidR="002448EF" w:rsidRPr="0088599A">
        <w:rPr>
          <w:rStyle w:val="1-Char0"/>
          <w:rFonts w:hint="cs"/>
          <w:rtl/>
        </w:rPr>
        <w:t>ّ</w:t>
      </w:r>
      <w:r w:rsidR="008D60BE">
        <w:rPr>
          <w:rStyle w:val="1-Char0"/>
          <w:rFonts w:hint="cs"/>
          <w:rtl/>
        </w:rPr>
        <w:t>ک</w:t>
      </w:r>
      <w:r w:rsidRPr="0088599A">
        <w:rPr>
          <w:rStyle w:val="1-Char0"/>
          <w:rFonts w:hint="cs"/>
          <w:rtl/>
        </w:rPr>
        <w:t xml:space="preserve"> به </w:t>
      </w:r>
      <w:r w:rsidR="00833577"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تابنا</w:t>
      </w:r>
      <w:r w:rsidR="008D60BE">
        <w:rPr>
          <w:rStyle w:val="1-Char0"/>
          <w:rFonts w:hint="cs"/>
          <w:rtl/>
        </w:rPr>
        <w:t>ک</w:t>
      </w:r>
      <w:r w:rsidRPr="0088599A">
        <w:rPr>
          <w:rStyle w:val="1-Char0"/>
          <w:rFonts w:hint="cs"/>
          <w:rtl/>
        </w:rPr>
        <w:t xml:space="preserve"> نبو</w:t>
      </w:r>
      <w:r w:rsidR="008D60BE">
        <w:rPr>
          <w:rStyle w:val="1-Char0"/>
          <w:rFonts w:hint="cs"/>
          <w:rtl/>
        </w:rPr>
        <w:t>ی</w:t>
      </w:r>
      <w:r w:rsidRPr="0088599A">
        <w:rPr>
          <w:rStyle w:val="1-Char0"/>
          <w:rFonts w:hint="cs"/>
          <w:rtl/>
        </w:rPr>
        <w:t>، جان و مال خو</w:t>
      </w:r>
      <w:r w:rsidR="008D60BE">
        <w:rPr>
          <w:rStyle w:val="1-Char0"/>
          <w:rFonts w:hint="cs"/>
          <w:rtl/>
        </w:rPr>
        <w:t>ی</w:t>
      </w:r>
      <w:r w:rsidRPr="0088599A">
        <w:rPr>
          <w:rStyle w:val="1-Char0"/>
          <w:rFonts w:hint="cs"/>
          <w:rtl/>
        </w:rPr>
        <w:t>ش را ن</w:t>
      </w:r>
      <w:r w:rsidR="008D60BE">
        <w:rPr>
          <w:rStyle w:val="1-Char0"/>
          <w:rFonts w:hint="cs"/>
          <w:rtl/>
        </w:rPr>
        <w:t>ی</w:t>
      </w:r>
      <w:r w:rsidRPr="0088599A">
        <w:rPr>
          <w:rStyle w:val="1-Char0"/>
          <w:rFonts w:hint="cs"/>
          <w:rtl/>
        </w:rPr>
        <w:t xml:space="preserve">ز فدا </w:t>
      </w:r>
      <w:r w:rsidR="008D60BE">
        <w:rPr>
          <w:rStyle w:val="1-Char0"/>
          <w:rFonts w:hint="cs"/>
          <w:rtl/>
        </w:rPr>
        <w:t>ک</w:t>
      </w:r>
      <w:r w:rsidRPr="0088599A">
        <w:rPr>
          <w:rStyle w:val="1-Char0"/>
          <w:rFonts w:hint="cs"/>
          <w:rtl/>
        </w:rPr>
        <w:t xml:space="preserve">ند، چرا </w:t>
      </w:r>
      <w:r w:rsidR="008D60BE">
        <w:rPr>
          <w:rStyle w:val="1-Char0"/>
          <w:rFonts w:hint="cs"/>
          <w:rtl/>
        </w:rPr>
        <w:t>ک</w:t>
      </w:r>
      <w:r w:rsidRPr="0088599A">
        <w:rPr>
          <w:rStyle w:val="1-Char0"/>
          <w:rFonts w:hint="cs"/>
          <w:rtl/>
        </w:rPr>
        <w:t>ه او به خوب</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داند </w:t>
      </w:r>
      <w:r w:rsidR="008D60BE">
        <w:rPr>
          <w:rStyle w:val="1-Char0"/>
          <w:rFonts w:hint="cs"/>
          <w:rtl/>
        </w:rPr>
        <w:t>ک</w:t>
      </w:r>
      <w:r w:rsidRPr="0088599A">
        <w:rPr>
          <w:rStyle w:val="1-Char0"/>
          <w:rFonts w:hint="cs"/>
          <w:rtl/>
        </w:rPr>
        <w:t>ه د</w:t>
      </w:r>
      <w:r w:rsidR="008D60BE">
        <w:rPr>
          <w:rStyle w:val="1-Char0"/>
          <w:rFonts w:hint="cs"/>
          <w:rtl/>
        </w:rPr>
        <w:t>ی</w:t>
      </w:r>
      <w:r w:rsidRPr="0088599A">
        <w:rPr>
          <w:rStyle w:val="1-Char0"/>
          <w:rFonts w:hint="cs"/>
          <w:rtl/>
        </w:rPr>
        <w:t>ن در حق</w:t>
      </w:r>
      <w:r w:rsidR="008D60BE">
        <w:rPr>
          <w:rStyle w:val="1-Char0"/>
          <w:rFonts w:hint="cs"/>
          <w:rtl/>
        </w:rPr>
        <w:t>ی</w:t>
      </w:r>
      <w:r w:rsidRPr="0088599A">
        <w:rPr>
          <w:rStyle w:val="1-Char0"/>
          <w:rFonts w:hint="cs"/>
          <w:rtl/>
        </w:rPr>
        <w:t>قت نام اتباع و پ</w:t>
      </w:r>
      <w:r w:rsidR="008D60BE">
        <w:rPr>
          <w:rStyle w:val="1-Char0"/>
          <w:rFonts w:hint="cs"/>
          <w:rtl/>
        </w:rPr>
        <w:t>ی</w:t>
      </w:r>
      <w:r w:rsidRPr="0088599A">
        <w:rPr>
          <w:rStyle w:val="1-Char0"/>
          <w:rFonts w:hint="cs"/>
          <w:rtl/>
        </w:rPr>
        <w:t>رو</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باشد و معنا</w:t>
      </w:r>
      <w:r w:rsidR="008D60BE">
        <w:rPr>
          <w:rStyle w:val="1-Char0"/>
          <w:rFonts w:hint="cs"/>
          <w:rtl/>
        </w:rPr>
        <w:t>ی</w:t>
      </w:r>
      <w:r w:rsidRPr="0088599A">
        <w:rPr>
          <w:rStyle w:val="1-Char0"/>
          <w:rFonts w:hint="cs"/>
          <w:rtl/>
        </w:rPr>
        <w:t>ش گام نهادن بر ح</w:t>
      </w:r>
      <w:r w:rsidR="008D60BE">
        <w:rPr>
          <w:rStyle w:val="1-Char0"/>
          <w:rFonts w:hint="cs"/>
          <w:rtl/>
        </w:rPr>
        <w:t>ک</w:t>
      </w:r>
      <w:r w:rsidRPr="0088599A">
        <w:rPr>
          <w:rStyle w:val="1-Char0"/>
          <w:rFonts w:hint="cs"/>
          <w:rtl/>
        </w:rPr>
        <w:t xml:space="preserve">م خدا و رسول و </w:t>
      </w:r>
      <w:r w:rsidR="00833577"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تابنا</w:t>
      </w:r>
      <w:r w:rsidR="008D60BE">
        <w:rPr>
          <w:rStyle w:val="1-Char0"/>
          <w:rFonts w:hint="cs"/>
          <w:rtl/>
        </w:rPr>
        <w:t>ک</w:t>
      </w:r>
      <w:r w:rsidRPr="0088599A">
        <w:rPr>
          <w:rStyle w:val="1-Char0"/>
          <w:rFonts w:hint="cs"/>
          <w:rtl/>
        </w:rPr>
        <w:t xml:space="preserve"> نبو</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باشد و به خوب</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داند </w:t>
      </w:r>
      <w:r w:rsidR="008D60BE">
        <w:rPr>
          <w:rStyle w:val="1-Char0"/>
          <w:rFonts w:hint="cs"/>
          <w:rtl/>
        </w:rPr>
        <w:t>ک</w:t>
      </w:r>
      <w:r w:rsidRPr="0088599A">
        <w:rPr>
          <w:rStyle w:val="1-Char0"/>
          <w:rFonts w:hint="cs"/>
          <w:rtl/>
        </w:rPr>
        <w:t>ه محبت از خود تقاضاها و خواسته</w:t>
      </w:r>
      <w:r w:rsidR="00197171" w:rsidRPr="0088599A">
        <w:rPr>
          <w:rStyle w:val="1-Char0"/>
          <w:rFonts w:hint="cs"/>
          <w:rtl/>
        </w:rPr>
        <w:t>‌ها</w:t>
      </w:r>
      <w:r w:rsidR="008D60BE">
        <w:rPr>
          <w:rStyle w:val="1-Char0"/>
          <w:rFonts w:hint="cs"/>
          <w:rtl/>
        </w:rPr>
        <w:t>یی</w:t>
      </w:r>
      <w:r w:rsidR="00197171" w:rsidRPr="0088599A">
        <w:rPr>
          <w:rStyle w:val="1-Char0"/>
          <w:rFonts w:hint="cs"/>
          <w:rtl/>
        </w:rPr>
        <w:t xml:space="preserve"> </w:t>
      </w:r>
      <w:r w:rsidRPr="0088599A">
        <w:rPr>
          <w:rStyle w:val="1-Char0"/>
          <w:rFonts w:hint="cs"/>
          <w:rtl/>
        </w:rPr>
        <w:t xml:space="preserve">دارد </w:t>
      </w:r>
      <w:r w:rsidR="008D60BE">
        <w:rPr>
          <w:rStyle w:val="1-Char0"/>
          <w:rFonts w:hint="cs"/>
          <w:rtl/>
        </w:rPr>
        <w:t>ک</w:t>
      </w:r>
      <w:r w:rsidRPr="0088599A">
        <w:rPr>
          <w:rStyle w:val="1-Char0"/>
          <w:rFonts w:hint="cs"/>
          <w:rtl/>
        </w:rPr>
        <w:t xml:space="preserve">ه بدون انجام آن، ادعا </w:t>
      </w:r>
      <w:r w:rsidR="008D60BE">
        <w:rPr>
          <w:rStyle w:val="1-Char0"/>
          <w:rFonts w:hint="cs"/>
          <w:rtl/>
        </w:rPr>
        <w:t>ک</w:t>
      </w:r>
      <w:r w:rsidRPr="0088599A">
        <w:rPr>
          <w:rStyle w:val="1-Char0"/>
          <w:rFonts w:hint="cs"/>
          <w:rtl/>
        </w:rPr>
        <w:t>ردن محبت، م</w:t>
      </w:r>
      <w:r w:rsidR="002448EF" w:rsidRPr="0088599A">
        <w:rPr>
          <w:rStyle w:val="1-Char0"/>
          <w:rFonts w:hint="cs"/>
          <w:rtl/>
        </w:rPr>
        <w:t>ُ</w:t>
      </w:r>
      <w:r w:rsidRPr="0088599A">
        <w:rPr>
          <w:rStyle w:val="1-Char0"/>
          <w:rFonts w:hint="cs"/>
          <w:rtl/>
        </w:rPr>
        <w:t>هم</w:t>
      </w:r>
      <w:r w:rsidR="002448EF" w:rsidRPr="0088599A">
        <w:rPr>
          <w:rStyle w:val="1-Char0"/>
          <w:rFonts w:hint="cs"/>
          <w:rtl/>
        </w:rPr>
        <w:t>َ</w:t>
      </w:r>
      <w:r w:rsidRPr="0088599A">
        <w:rPr>
          <w:rStyle w:val="1-Char0"/>
          <w:rFonts w:hint="cs"/>
          <w:rtl/>
        </w:rPr>
        <w:t>ل و ب</w:t>
      </w:r>
      <w:r w:rsidR="008D60BE">
        <w:rPr>
          <w:rStyle w:val="1-Char0"/>
          <w:rFonts w:hint="cs"/>
          <w:rtl/>
        </w:rPr>
        <w:t>ی</w:t>
      </w:r>
      <w:r w:rsidRPr="0088599A">
        <w:rPr>
          <w:rStyle w:val="1-Char0"/>
          <w:rFonts w:hint="cs"/>
          <w:rtl/>
        </w:rPr>
        <w:t>‌فا</w:t>
      </w:r>
      <w:r w:rsidR="008D60BE">
        <w:rPr>
          <w:rStyle w:val="1-Char0"/>
          <w:rFonts w:hint="cs"/>
          <w:rtl/>
        </w:rPr>
        <w:t>ی</w:t>
      </w:r>
      <w:r w:rsidRPr="0088599A">
        <w:rPr>
          <w:rStyle w:val="1-Char0"/>
          <w:rFonts w:hint="cs"/>
          <w:rtl/>
        </w:rPr>
        <w:t>ده و پوچ و ب</w:t>
      </w:r>
      <w:r w:rsidR="008D60BE">
        <w:rPr>
          <w:rStyle w:val="1-Char0"/>
          <w:rFonts w:hint="cs"/>
          <w:rtl/>
        </w:rPr>
        <w:t>ی</w:t>
      </w:r>
      <w:r w:rsidR="000A4E03">
        <w:rPr>
          <w:rStyle w:val="1-Char0"/>
          <w:rFonts w:hint="eastAsia"/>
          <w:rtl/>
        </w:rPr>
        <w:t>‌</w:t>
      </w:r>
      <w:r w:rsidRPr="0088599A">
        <w:rPr>
          <w:rStyle w:val="1-Char0"/>
          <w:rFonts w:hint="cs"/>
          <w:rtl/>
        </w:rPr>
        <w:t>محتوا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باشد، و حصول آن بدون رعا</w:t>
      </w:r>
      <w:r w:rsidR="008D60BE">
        <w:rPr>
          <w:rStyle w:val="1-Char0"/>
          <w:rFonts w:hint="cs"/>
          <w:rtl/>
        </w:rPr>
        <w:t>ی</w:t>
      </w:r>
      <w:r w:rsidRPr="0088599A">
        <w:rPr>
          <w:rStyle w:val="1-Char0"/>
          <w:rFonts w:hint="cs"/>
          <w:rtl/>
        </w:rPr>
        <w:t>ت شرا</w:t>
      </w:r>
      <w:r w:rsidR="008D60BE">
        <w:rPr>
          <w:rStyle w:val="1-Char0"/>
          <w:rFonts w:hint="cs"/>
          <w:rtl/>
        </w:rPr>
        <w:t>ی</w:t>
      </w:r>
      <w:r w:rsidRPr="0088599A">
        <w:rPr>
          <w:rStyle w:val="1-Char0"/>
          <w:rFonts w:hint="cs"/>
          <w:rtl/>
        </w:rPr>
        <w:t>ط و خواسته‌ها</w:t>
      </w:r>
      <w:r w:rsidR="008D60BE">
        <w:rPr>
          <w:rStyle w:val="1-Char0"/>
          <w:rFonts w:hint="cs"/>
          <w:rtl/>
        </w:rPr>
        <w:t>ی</w:t>
      </w:r>
      <w:r w:rsidRPr="0088599A">
        <w:rPr>
          <w:rStyle w:val="1-Char0"/>
          <w:rFonts w:hint="cs"/>
          <w:rtl/>
        </w:rPr>
        <w:t>ش، ام</w:t>
      </w:r>
      <w:r w:rsidR="008D60BE">
        <w:rPr>
          <w:rStyle w:val="1-Char0"/>
          <w:rFonts w:hint="cs"/>
          <w:rtl/>
        </w:rPr>
        <w:t>ک</w:t>
      </w:r>
      <w:r w:rsidRPr="0088599A">
        <w:rPr>
          <w:rStyle w:val="1-Char0"/>
          <w:rFonts w:hint="cs"/>
          <w:rtl/>
        </w:rPr>
        <w:t>ان‌پذ</w:t>
      </w:r>
      <w:r w:rsidR="008D60BE">
        <w:rPr>
          <w:rStyle w:val="1-Char0"/>
          <w:rFonts w:hint="cs"/>
          <w:rtl/>
        </w:rPr>
        <w:t>ی</w:t>
      </w:r>
      <w:r w:rsidRPr="0088599A">
        <w:rPr>
          <w:rStyle w:val="1-Char0"/>
          <w:rFonts w:hint="cs"/>
          <w:rtl/>
        </w:rPr>
        <w:t>ر ن</w:t>
      </w:r>
      <w:r w:rsidR="008D60BE">
        <w:rPr>
          <w:rStyle w:val="1-Char0"/>
          <w:rFonts w:hint="cs"/>
          <w:rtl/>
        </w:rPr>
        <w:t>ی</w:t>
      </w:r>
      <w:r w:rsidRPr="0088599A">
        <w:rPr>
          <w:rStyle w:val="1-Char0"/>
          <w:rFonts w:hint="cs"/>
          <w:rtl/>
        </w:rPr>
        <w:t>ست.</w:t>
      </w:r>
    </w:p>
    <w:p w:rsidR="00940D69" w:rsidRPr="0088599A" w:rsidRDefault="00940D69" w:rsidP="004E500B">
      <w:pPr>
        <w:rPr>
          <w:rStyle w:val="1-Char0"/>
          <w:rtl/>
        </w:rPr>
      </w:pPr>
      <w:r w:rsidRPr="0088599A">
        <w:rPr>
          <w:rStyle w:val="1-Char0"/>
          <w:rFonts w:hint="cs"/>
          <w:rtl/>
        </w:rPr>
        <w:t xml:space="preserve">مسلمانان </w:t>
      </w:r>
      <w:r w:rsidR="008D60BE">
        <w:rPr>
          <w:rStyle w:val="1-Char0"/>
          <w:rFonts w:hint="cs"/>
          <w:rtl/>
        </w:rPr>
        <w:t>ک</w:t>
      </w:r>
      <w:r w:rsidRPr="0088599A">
        <w:rPr>
          <w:rStyle w:val="1-Char0"/>
          <w:rFonts w:hint="cs"/>
          <w:rtl/>
        </w:rPr>
        <w:t>نون</w:t>
      </w:r>
      <w:r w:rsidR="008D60BE">
        <w:rPr>
          <w:rStyle w:val="1-Char0"/>
          <w:rFonts w:hint="cs"/>
          <w:rtl/>
        </w:rPr>
        <w:t>ی</w:t>
      </w:r>
      <w:r w:rsidRPr="0088599A">
        <w:rPr>
          <w:rStyle w:val="1-Char0"/>
          <w:rFonts w:hint="cs"/>
          <w:rtl/>
        </w:rPr>
        <w:t xml:space="preserve"> ن</w:t>
      </w:r>
      <w:r w:rsidR="008D60BE">
        <w:rPr>
          <w:rStyle w:val="1-Char0"/>
          <w:rFonts w:hint="cs"/>
          <w:rtl/>
        </w:rPr>
        <w:t>ی</w:t>
      </w:r>
      <w:r w:rsidRPr="0088599A">
        <w:rPr>
          <w:rStyle w:val="1-Char0"/>
          <w:rFonts w:hint="cs"/>
          <w:rtl/>
        </w:rPr>
        <w:t>ز اگر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خواهند از تمام چالش</w:t>
      </w:r>
      <w:r w:rsidR="00CF27FF">
        <w:rPr>
          <w:rStyle w:val="1-Char0"/>
          <w:rFonts w:hint="eastAsia"/>
          <w:rtl/>
        </w:rPr>
        <w:t>‌</w:t>
      </w:r>
      <w:r w:rsidRPr="0088599A">
        <w:rPr>
          <w:rStyle w:val="1-Char0"/>
          <w:rFonts w:hint="cs"/>
          <w:rtl/>
        </w:rPr>
        <w:t>ها و معضلات و بحران</w:t>
      </w:r>
      <w:r w:rsidR="00CF27FF">
        <w:rPr>
          <w:rStyle w:val="1-Char0"/>
          <w:rFonts w:hint="eastAsia"/>
          <w:rtl/>
        </w:rPr>
        <w:t>‌</w:t>
      </w:r>
      <w:r w:rsidRPr="0088599A">
        <w:rPr>
          <w:rStyle w:val="1-Char0"/>
          <w:rFonts w:hint="cs"/>
          <w:rtl/>
        </w:rPr>
        <w:t>ها و ش</w:t>
      </w:r>
      <w:r w:rsidR="008D60BE">
        <w:rPr>
          <w:rStyle w:val="1-Char0"/>
          <w:rFonts w:hint="cs"/>
          <w:rtl/>
        </w:rPr>
        <w:t>ک</w:t>
      </w:r>
      <w:r w:rsidRPr="0088599A">
        <w:rPr>
          <w:rStyle w:val="1-Char0"/>
          <w:rFonts w:hint="cs"/>
          <w:rtl/>
        </w:rPr>
        <w:t>ست</w:t>
      </w:r>
      <w:r w:rsidR="002C4271" w:rsidRPr="0088599A">
        <w:rPr>
          <w:rStyle w:val="1-Char0"/>
          <w:rFonts w:hint="cs"/>
          <w:rtl/>
        </w:rPr>
        <w:t xml:space="preserve">‌ها </w:t>
      </w:r>
      <w:r w:rsidRPr="0088599A">
        <w:rPr>
          <w:rStyle w:val="1-Char0"/>
          <w:rFonts w:hint="cs"/>
          <w:rtl/>
        </w:rPr>
        <w:t>رها</w:t>
      </w:r>
      <w:r w:rsidR="008D60BE">
        <w:rPr>
          <w:rStyle w:val="1-Char0"/>
          <w:rFonts w:hint="cs"/>
          <w:rtl/>
        </w:rPr>
        <w:t>یی</w:t>
      </w:r>
      <w:r w:rsidRPr="0088599A">
        <w:rPr>
          <w:rStyle w:val="1-Char0"/>
          <w:rFonts w:hint="cs"/>
          <w:rtl/>
        </w:rPr>
        <w:t xml:space="preserve"> </w:t>
      </w:r>
      <w:r w:rsidR="008D60BE">
        <w:rPr>
          <w:rStyle w:val="1-Char0"/>
          <w:rFonts w:hint="cs"/>
          <w:rtl/>
        </w:rPr>
        <w:t>ی</w:t>
      </w:r>
      <w:r w:rsidRPr="0088599A">
        <w:rPr>
          <w:rStyle w:val="1-Char0"/>
          <w:rFonts w:hint="cs"/>
          <w:rtl/>
        </w:rPr>
        <w:t>ابند، پس با</w:t>
      </w:r>
      <w:r w:rsidR="008D60BE">
        <w:rPr>
          <w:rStyle w:val="1-Char0"/>
          <w:rFonts w:hint="cs"/>
          <w:rtl/>
        </w:rPr>
        <w:t>ی</w:t>
      </w:r>
      <w:r w:rsidRPr="0088599A">
        <w:rPr>
          <w:rStyle w:val="1-Char0"/>
          <w:rFonts w:hint="cs"/>
          <w:rtl/>
        </w:rPr>
        <w:t xml:space="preserve">د از خود شروع </w:t>
      </w:r>
      <w:r w:rsidR="008D60BE">
        <w:rPr>
          <w:rStyle w:val="1-Char0"/>
          <w:rFonts w:hint="cs"/>
          <w:rtl/>
        </w:rPr>
        <w:t>ک</w:t>
      </w:r>
      <w:r w:rsidRPr="0088599A">
        <w:rPr>
          <w:rStyle w:val="1-Char0"/>
          <w:rFonts w:hint="cs"/>
          <w:rtl/>
        </w:rPr>
        <w:t>نند و با ن</w:t>
      </w:r>
      <w:r w:rsidR="008D60BE">
        <w:rPr>
          <w:rStyle w:val="1-Char0"/>
          <w:rFonts w:hint="cs"/>
          <w:rtl/>
        </w:rPr>
        <w:t>ی</w:t>
      </w:r>
      <w:r w:rsidRPr="0088599A">
        <w:rPr>
          <w:rStyle w:val="1-Char0"/>
          <w:rFonts w:hint="cs"/>
          <w:rtl/>
        </w:rPr>
        <w:t>رو</w:t>
      </w:r>
      <w:r w:rsidR="008D60BE">
        <w:rPr>
          <w:rStyle w:val="1-Char0"/>
          <w:rFonts w:hint="cs"/>
          <w:rtl/>
        </w:rPr>
        <w:t>ی</w:t>
      </w:r>
      <w:r w:rsidRPr="0088599A">
        <w:rPr>
          <w:rStyle w:val="1-Char0"/>
          <w:rFonts w:hint="cs"/>
          <w:rtl/>
        </w:rPr>
        <w:t xml:space="preserve"> صداقت و اخلاص و اعتقاد و عمل به اوامر و فرام</w:t>
      </w:r>
      <w:r w:rsidR="008D60BE">
        <w:rPr>
          <w:rStyle w:val="1-Char0"/>
          <w:rFonts w:hint="cs"/>
          <w:rtl/>
        </w:rPr>
        <w:t>ی</w:t>
      </w:r>
      <w:r w:rsidRPr="0088599A">
        <w:rPr>
          <w:rStyle w:val="1-Char0"/>
          <w:rFonts w:hint="cs"/>
          <w:rtl/>
        </w:rPr>
        <w:t>ن خدا و تعال</w:t>
      </w:r>
      <w:r w:rsidR="008D60BE">
        <w:rPr>
          <w:rStyle w:val="1-Char0"/>
          <w:rFonts w:hint="cs"/>
          <w:rtl/>
        </w:rPr>
        <w:t>ی</w:t>
      </w:r>
      <w:r w:rsidRPr="0088599A">
        <w:rPr>
          <w:rStyle w:val="1-Char0"/>
          <w:rFonts w:hint="cs"/>
          <w:rtl/>
        </w:rPr>
        <w:t>م و آموزه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برگردند و به دستورات و </w:t>
      </w:r>
      <w:r w:rsidR="00833577"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تابنا</w:t>
      </w:r>
      <w:r w:rsidR="008D60BE">
        <w:rPr>
          <w:rStyle w:val="1-Char0"/>
          <w:rFonts w:hint="cs"/>
          <w:rtl/>
        </w:rPr>
        <w:t>ک</w:t>
      </w:r>
      <w:r w:rsidRPr="0088599A">
        <w:rPr>
          <w:rStyle w:val="1-Char0"/>
          <w:rFonts w:hint="cs"/>
          <w:rtl/>
        </w:rPr>
        <w:t xml:space="preserve"> نبو</w:t>
      </w:r>
      <w:r w:rsidR="008D60BE">
        <w:rPr>
          <w:rStyle w:val="1-Char0"/>
          <w:rFonts w:hint="cs"/>
          <w:rtl/>
        </w:rPr>
        <w:t>ی</w:t>
      </w:r>
      <w:r w:rsidRPr="0088599A">
        <w:rPr>
          <w:rStyle w:val="1-Char0"/>
          <w:rFonts w:hint="cs"/>
          <w:rtl/>
        </w:rPr>
        <w:t xml:space="preserve"> جام</w:t>
      </w:r>
      <w:r w:rsidR="002A5A9D">
        <w:rPr>
          <w:rStyle w:val="1-Char0"/>
          <w:rFonts w:hint="cs"/>
          <w:rtl/>
        </w:rPr>
        <w:t>ۀ</w:t>
      </w:r>
      <w:r w:rsidRPr="0088599A">
        <w:rPr>
          <w:rStyle w:val="1-Char0"/>
          <w:rFonts w:hint="cs"/>
          <w:rtl/>
        </w:rPr>
        <w:t xml:space="preserve"> عمل بپوشانند، و از شعار دادن و فقط گفتن دست بشو</w:t>
      </w:r>
      <w:r w:rsidR="008D60BE">
        <w:rPr>
          <w:rStyle w:val="1-Char0"/>
          <w:rFonts w:hint="cs"/>
          <w:rtl/>
        </w:rPr>
        <w:t>ی</w:t>
      </w:r>
      <w:r w:rsidRPr="0088599A">
        <w:rPr>
          <w:rStyle w:val="1-Char0"/>
          <w:rFonts w:hint="cs"/>
          <w:rtl/>
        </w:rPr>
        <w:t>ند.</w:t>
      </w:r>
    </w:p>
    <w:p w:rsidR="00940D69" w:rsidRPr="0088599A" w:rsidRDefault="00940D69" w:rsidP="004E500B">
      <w:pPr>
        <w:rPr>
          <w:rStyle w:val="1-Char0"/>
          <w:rtl/>
        </w:rPr>
      </w:pPr>
      <w:r w:rsidRPr="0088599A">
        <w:rPr>
          <w:rStyle w:val="1-Char0"/>
          <w:rFonts w:hint="cs"/>
          <w:rtl/>
        </w:rPr>
        <w:t>متأسفانه مش</w:t>
      </w:r>
      <w:r w:rsidR="008D60BE">
        <w:rPr>
          <w:rStyle w:val="1-Char0"/>
          <w:rFonts w:hint="cs"/>
          <w:rtl/>
        </w:rPr>
        <w:t>ک</w:t>
      </w:r>
      <w:r w:rsidRPr="0088599A">
        <w:rPr>
          <w:rStyle w:val="1-Char0"/>
          <w:rFonts w:hint="cs"/>
          <w:rtl/>
        </w:rPr>
        <w:t>ل بزرگ و بغرنج</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امروزه دامنگ</w:t>
      </w:r>
      <w:r w:rsidR="008D60BE">
        <w:rPr>
          <w:rStyle w:val="1-Char0"/>
          <w:rFonts w:hint="cs"/>
          <w:rtl/>
        </w:rPr>
        <w:t>ی</w:t>
      </w:r>
      <w:r w:rsidRPr="0088599A">
        <w:rPr>
          <w:rStyle w:val="1-Char0"/>
          <w:rFonts w:hint="cs"/>
          <w:rtl/>
        </w:rPr>
        <w:t>ر اغلب ما مسلمانان است، ا</w:t>
      </w:r>
      <w:r w:rsidR="008D60BE">
        <w:rPr>
          <w:rStyle w:val="1-Char0"/>
          <w:rFonts w:hint="cs"/>
          <w:rtl/>
        </w:rPr>
        <w:t>ی</w:t>
      </w:r>
      <w:r w:rsidRPr="0088599A">
        <w:rPr>
          <w:rStyle w:val="1-Char0"/>
          <w:rFonts w:hint="cs"/>
          <w:rtl/>
        </w:rPr>
        <w:t xml:space="preserve">ن است </w:t>
      </w:r>
      <w:r w:rsidR="008D60BE">
        <w:rPr>
          <w:rStyle w:val="1-Char0"/>
          <w:rFonts w:hint="cs"/>
          <w:rtl/>
        </w:rPr>
        <w:t>ک</w:t>
      </w:r>
      <w:r w:rsidRPr="0088599A">
        <w:rPr>
          <w:rStyle w:val="1-Char0"/>
          <w:rFonts w:hint="cs"/>
          <w:rtl/>
        </w:rPr>
        <w:t>ه ما به «مل</w:t>
      </w:r>
      <w:r w:rsidR="002448EF" w:rsidRPr="0088599A">
        <w:rPr>
          <w:rStyle w:val="1-Char0"/>
          <w:rFonts w:hint="cs"/>
          <w:rtl/>
        </w:rPr>
        <w:t>ّ</w:t>
      </w:r>
      <w:r w:rsidRPr="0088599A">
        <w:rPr>
          <w:rStyle w:val="1-Char0"/>
          <w:rFonts w:hint="cs"/>
          <w:rtl/>
        </w:rPr>
        <w:t>ت شعار»، «مل</w:t>
      </w:r>
      <w:r w:rsidR="002448EF" w:rsidRPr="0088599A">
        <w:rPr>
          <w:rStyle w:val="1-Char0"/>
          <w:rFonts w:hint="cs"/>
          <w:rtl/>
        </w:rPr>
        <w:t>ّ</w:t>
      </w:r>
      <w:r w:rsidRPr="0088599A">
        <w:rPr>
          <w:rStyle w:val="1-Char0"/>
          <w:rFonts w:hint="cs"/>
          <w:rtl/>
        </w:rPr>
        <w:t>ت سخن» و «مل</w:t>
      </w:r>
      <w:r w:rsidR="002448EF" w:rsidRPr="0088599A">
        <w:rPr>
          <w:rStyle w:val="1-Char0"/>
          <w:rFonts w:hint="cs"/>
          <w:rtl/>
        </w:rPr>
        <w:t>ّ</w:t>
      </w:r>
      <w:r w:rsidRPr="0088599A">
        <w:rPr>
          <w:rStyle w:val="1-Char0"/>
          <w:rFonts w:hint="cs"/>
          <w:rtl/>
        </w:rPr>
        <w:t>ت فقط گفتن» تبد</w:t>
      </w:r>
      <w:r w:rsidR="008D60BE">
        <w:rPr>
          <w:rStyle w:val="1-Char0"/>
          <w:rFonts w:hint="cs"/>
          <w:rtl/>
        </w:rPr>
        <w:t>ی</w:t>
      </w:r>
      <w:r w:rsidRPr="0088599A">
        <w:rPr>
          <w:rStyle w:val="1-Char0"/>
          <w:rFonts w:hint="cs"/>
          <w:rtl/>
        </w:rPr>
        <w:t>ل شده‌ا</w:t>
      </w:r>
      <w:r w:rsidR="008D60BE">
        <w:rPr>
          <w:rStyle w:val="1-Char0"/>
          <w:rFonts w:hint="cs"/>
          <w:rtl/>
        </w:rPr>
        <w:t>ی</w:t>
      </w:r>
      <w:r w:rsidRPr="0088599A">
        <w:rPr>
          <w:rStyle w:val="1-Char0"/>
          <w:rFonts w:hint="cs"/>
          <w:rtl/>
        </w:rPr>
        <w:t>م. امروز مش</w:t>
      </w:r>
      <w:r w:rsidR="008D60BE">
        <w:rPr>
          <w:rStyle w:val="1-Char0"/>
          <w:rFonts w:hint="cs"/>
          <w:rtl/>
        </w:rPr>
        <w:t>ک</w:t>
      </w:r>
      <w:r w:rsidRPr="0088599A">
        <w:rPr>
          <w:rStyle w:val="1-Char0"/>
          <w:rFonts w:hint="cs"/>
          <w:rtl/>
        </w:rPr>
        <w:t>ل ما ا</w:t>
      </w:r>
      <w:r w:rsidR="008D60BE">
        <w:rPr>
          <w:rStyle w:val="1-Char0"/>
          <w:rFonts w:hint="cs"/>
          <w:rtl/>
        </w:rPr>
        <w:t>ی</w:t>
      </w:r>
      <w:r w:rsidRPr="0088599A">
        <w:rPr>
          <w:rStyle w:val="1-Char0"/>
          <w:rFonts w:hint="cs"/>
          <w:rtl/>
        </w:rPr>
        <w:t xml:space="preserve">ن است </w:t>
      </w:r>
      <w:r w:rsidR="008D60BE">
        <w:rPr>
          <w:rStyle w:val="1-Char0"/>
          <w:rFonts w:hint="cs"/>
          <w:rtl/>
        </w:rPr>
        <w:t>ک</w:t>
      </w:r>
      <w:r w:rsidRPr="0088599A">
        <w:rPr>
          <w:rStyle w:val="1-Char0"/>
          <w:rFonts w:hint="cs"/>
          <w:rtl/>
        </w:rPr>
        <w:t>ه شعار و گفتار مسلمانان با رفتار و عمل</w:t>
      </w:r>
      <w:r w:rsidR="008D60BE">
        <w:rPr>
          <w:rStyle w:val="1-Char0"/>
          <w:rFonts w:hint="cs"/>
          <w:rtl/>
        </w:rPr>
        <w:t>ک</w:t>
      </w:r>
      <w:r w:rsidRPr="0088599A">
        <w:rPr>
          <w:rStyle w:val="1-Char0"/>
          <w:rFonts w:hint="cs"/>
          <w:rtl/>
        </w:rPr>
        <w:t>ردش متناسب و سازگار ن</w:t>
      </w:r>
      <w:r w:rsidR="008D60BE">
        <w:rPr>
          <w:rStyle w:val="1-Char0"/>
          <w:rFonts w:hint="cs"/>
          <w:rtl/>
        </w:rPr>
        <w:t>ی</w:t>
      </w:r>
      <w:r w:rsidRPr="0088599A">
        <w:rPr>
          <w:rStyle w:val="1-Char0"/>
          <w:rFonts w:hint="cs"/>
          <w:rtl/>
        </w:rPr>
        <w:t>ست، امروز در ورا</w:t>
      </w:r>
      <w:r w:rsidR="008D60BE">
        <w:rPr>
          <w:rStyle w:val="1-Char0"/>
          <w:rFonts w:hint="cs"/>
          <w:rtl/>
        </w:rPr>
        <w:t>ی</w:t>
      </w:r>
      <w:r w:rsidRPr="0088599A">
        <w:rPr>
          <w:rStyle w:val="1-Char0"/>
          <w:rFonts w:hint="cs"/>
          <w:rtl/>
        </w:rPr>
        <w:t xml:space="preserve"> شعارها</w:t>
      </w:r>
      <w:r w:rsidR="008D60BE">
        <w:rPr>
          <w:rStyle w:val="1-Char0"/>
          <w:rFonts w:hint="cs"/>
          <w:rtl/>
        </w:rPr>
        <w:t>ی</w:t>
      </w:r>
      <w:r w:rsidRPr="0088599A">
        <w:rPr>
          <w:rStyle w:val="1-Char0"/>
          <w:rFonts w:hint="cs"/>
          <w:rtl/>
        </w:rPr>
        <w:t xml:space="preserve"> ما شعور</w:t>
      </w:r>
      <w:r w:rsidR="008D60BE">
        <w:rPr>
          <w:rStyle w:val="1-Char0"/>
          <w:rFonts w:hint="cs"/>
          <w:rtl/>
        </w:rPr>
        <w:t>ی</w:t>
      </w:r>
      <w:r w:rsidRPr="0088599A">
        <w:rPr>
          <w:rStyle w:val="1-Char0"/>
          <w:rFonts w:hint="cs"/>
          <w:rtl/>
        </w:rPr>
        <w:t xml:space="preserve"> نهفته ن</w:t>
      </w:r>
      <w:r w:rsidR="008D60BE">
        <w:rPr>
          <w:rStyle w:val="1-Char0"/>
          <w:rFonts w:hint="cs"/>
          <w:rtl/>
        </w:rPr>
        <w:t>ی</w:t>
      </w:r>
      <w:r w:rsidRPr="0088599A">
        <w:rPr>
          <w:rStyle w:val="1-Char0"/>
          <w:rFonts w:hint="cs"/>
          <w:rtl/>
        </w:rPr>
        <w:t>ست، و در ورا</w:t>
      </w:r>
      <w:r w:rsidR="008D60BE">
        <w:rPr>
          <w:rStyle w:val="1-Char0"/>
          <w:rFonts w:hint="cs"/>
          <w:rtl/>
        </w:rPr>
        <w:t>ی</w:t>
      </w:r>
      <w:r w:rsidRPr="0088599A">
        <w:rPr>
          <w:rStyle w:val="1-Char0"/>
          <w:rFonts w:hint="cs"/>
          <w:rtl/>
        </w:rPr>
        <w:t xml:space="preserve"> گفتار ما رفتار و عمل</w:t>
      </w:r>
      <w:r w:rsidR="008D60BE">
        <w:rPr>
          <w:rStyle w:val="1-Char0"/>
          <w:rFonts w:hint="cs"/>
          <w:rtl/>
        </w:rPr>
        <w:t>ک</w:t>
      </w:r>
      <w:r w:rsidRPr="0088599A">
        <w:rPr>
          <w:rStyle w:val="1-Char0"/>
          <w:rFonts w:hint="cs"/>
          <w:rtl/>
        </w:rPr>
        <w:t>رد ن</w:t>
      </w:r>
      <w:r w:rsidR="008D60BE">
        <w:rPr>
          <w:rStyle w:val="1-Char0"/>
          <w:rFonts w:hint="cs"/>
          <w:rtl/>
        </w:rPr>
        <w:t>ی</w:t>
      </w:r>
      <w:r w:rsidRPr="0088599A">
        <w:rPr>
          <w:rStyle w:val="1-Char0"/>
          <w:rFonts w:hint="cs"/>
          <w:rtl/>
        </w:rPr>
        <w:t>ست، و در ورا</w:t>
      </w:r>
      <w:r w:rsidR="008D60BE">
        <w:rPr>
          <w:rStyle w:val="1-Char0"/>
          <w:rFonts w:hint="cs"/>
          <w:rtl/>
        </w:rPr>
        <w:t>ی</w:t>
      </w:r>
      <w:r w:rsidRPr="0088599A">
        <w:rPr>
          <w:rStyle w:val="1-Char0"/>
          <w:rFonts w:hint="cs"/>
          <w:rtl/>
        </w:rPr>
        <w:t xml:space="preserve"> عبادت ما عبود</w:t>
      </w:r>
      <w:r w:rsidR="00CF326E">
        <w:rPr>
          <w:rStyle w:val="1-Char0"/>
          <w:rFonts w:hint="cs"/>
          <w:rtl/>
        </w:rPr>
        <w:t>یّ</w:t>
      </w:r>
      <w:r w:rsidRPr="0088599A">
        <w:rPr>
          <w:rStyle w:val="1-Char0"/>
          <w:rFonts w:hint="cs"/>
          <w:rtl/>
        </w:rPr>
        <w:t>ت و بندگ</w:t>
      </w:r>
      <w:r w:rsidR="008D60BE">
        <w:rPr>
          <w:rStyle w:val="1-Char0"/>
          <w:rFonts w:hint="cs"/>
          <w:rtl/>
        </w:rPr>
        <w:t>ی</w:t>
      </w:r>
      <w:r w:rsidRPr="0088599A">
        <w:rPr>
          <w:rStyle w:val="1-Char0"/>
          <w:rFonts w:hint="cs"/>
          <w:rtl/>
        </w:rPr>
        <w:t xml:space="preserve"> واقع</w:t>
      </w:r>
      <w:r w:rsidR="008D60BE">
        <w:rPr>
          <w:rStyle w:val="1-Char0"/>
          <w:rFonts w:hint="cs"/>
          <w:rtl/>
        </w:rPr>
        <w:t>ی</w:t>
      </w:r>
      <w:r w:rsidRPr="0088599A">
        <w:rPr>
          <w:rStyle w:val="1-Char0"/>
          <w:rFonts w:hint="cs"/>
          <w:rtl/>
        </w:rPr>
        <w:t xml:space="preserve"> ن</w:t>
      </w:r>
      <w:r w:rsidR="008D60BE">
        <w:rPr>
          <w:rStyle w:val="1-Char0"/>
          <w:rFonts w:hint="cs"/>
          <w:rtl/>
        </w:rPr>
        <w:t>ی</w:t>
      </w:r>
      <w:r w:rsidRPr="0088599A">
        <w:rPr>
          <w:rStyle w:val="1-Char0"/>
          <w:rFonts w:hint="cs"/>
          <w:rtl/>
        </w:rPr>
        <w:t>ست، و در ورا</w:t>
      </w:r>
      <w:r w:rsidR="008D60BE">
        <w:rPr>
          <w:rStyle w:val="1-Char0"/>
          <w:rFonts w:hint="cs"/>
          <w:rtl/>
        </w:rPr>
        <w:t>ی</w:t>
      </w:r>
      <w:r w:rsidRPr="0088599A">
        <w:rPr>
          <w:rStyle w:val="1-Char0"/>
          <w:rFonts w:hint="cs"/>
          <w:rtl/>
        </w:rPr>
        <w:t xml:space="preserve"> صورت</w:t>
      </w:r>
      <w:r w:rsidR="00CF27FF">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ز</w:t>
      </w:r>
      <w:r w:rsidR="008D60BE">
        <w:rPr>
          <w:rStyle w:val="1-Char0"/>
          <w:rFonts w:hint="cs"/>
          <w:rtl/>
        </w:rPr>
        <w:t>ی</w:t>
      </w:r>
      <w:r w:rsidRPr="0088599A">
        <w:rPr>
          <w:rStyle w:val="1-Char0"/>
          <w:rFonts w:hint="cs"/>
          <w:rtl/>
        </w:rPr>
        <w:t>با</w:t>
      </w:r>
      <w:r w:rsidR="008D60BE">
        <w:rPr>
          <w:rStyle w:val="1-Char0"/>
          <w:rFonts w:hint="cs"/>
          <w:rtl/>
        </w:rPr>
        <w:t>ی</w:t>
      </w:r>
      <w:r w:rsidRPr="0088599A">
        <w:rPr>
          <w:rStyle w:val="1-Char0"/>
          <w:rFonts w:hint="cs"/>
          <w:rtl/>
        </w:rPr>
        <w:t xml:space="preserve"> ما س</w:t>
      </w:r>
      <w:r w:rsidR="008D60BE">
        <w:rPr>
          <w:rStyle w:val="1-Char0"/>
          <w:rFonts w:hint="cs"/>
          <w:rtl/>
        </w:rPr>
        <w:t>ی</w:t>
      </w:r>
      <w:r w:rsidRPr="0088599A">
        <w:rPr>
          <w:rStyle w:val="1-Char0"/>
          <w:rFonts w:hint="cs"/>
          <w:rtl/>
        </w:rPr>
        <w:t>رت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ن</w:t>
      </w:r>
      <w:r w:rsidR="008D60BE">
        <w:rPr>
          <w:rStyle w:val="1-Char0"/>
          <w:rFonts w:hint="cs"/>
          <w:rtl/>
        </w:rPr>
        <w:t>یک</w:t>
      </w:r>
      <w:r w:rsidRPr="0088599A">
        <w:rPr>
          <w:rStyle w:val="1-Char0"/>
          <w:rFonts w:hint="cs"/>
          <w:rtl/>
        </w:rPr>
        <w:t>و و پسند</w:t>
      </w:r>
      <w:r w:rsidR="008D60BE">
        <w:rPr>
          <w:rStyle w:val="1-Char0"/>
          <w:rFonts w:hint="cs"/>
          <w:rtl/>
        </w:rPr>
        <w:t>ی</w:t>
      </w:r>
      <w:r w:rsidRPr="0088599A">
        <w:rPr>
          <w:rStyle w:val="1-Char0"/>
          <w:rFonts w:hint="cs"/>
          <w:rtl/>
        </w:rPr>
        <w:t>ده ن</w:t>
      </w:r>
      <w:r w:rsidR="008D60BE">
        <w:rPr>
          <w:rStyle w:val="1-Char0"/>
          <w:rFonts w:hint="cs"/>
          <w:rtl/>
        </w:rPr>
        <w:t>ی</w:t>
      </w:r>
      <w:r w:rsidRPr="0088599A">
        <w:rPr>
          <w:rStyle w:val="1-Char0"/>
          <w:rFonts w:hint="cs"/>
          <w:rtl/>
        </w:rPr>
        <w:t>ست.</w:t>
      </w:r>
    </w:p>
    <w:p w:rsidR="00940D69" w:rsidRDefault="00940D69" w:rsidP="004E500B">
      <w:pPr>
        <w:rPr>
          <w:rStyle w:val="1-Char0"/>
          <w:rtl/>
        </w:rPr>
      </w:pPr>
      <w:r w:rsidRPr="0088599A">
        <w:rPr>
          <w:rStyle w:val="1-Char0"/>
          <w:rFonts w:hint="cs"/>
          <w:rtl/>
        </w:rPr>
        <w:t>امروز در پشت هر چهر</w:t>
      </w:r>
      <w:r w:rsidR="002A5A9D">
        <w:rPr>
          <w:rStyle w:val="1-Char0"/>
          <w:rFonts w:hint="cs"/>
          <w:rtl/>
        </w:rPr>
        <w:t>ۀ</w:t>
      </w:r>
      <w:r w:rsidRPr="0088599A">
        <w:rPr>
          <w:rStyle w:val="1-Char0"/>
          <w:rFonts w:hint="cs"/>
          <w:rtl/>
        </w:rPr>
        <w:t xml:space="preserve"> به ظاهر روشن، تار</w:t>
      </w:r>
      <w:r w:rsidR="008D60BE">
        <w:rPr>
          <w:rStyle w:val="1-Char0"/>
          <w:rFonts w:hint="cs"/>
          <w:rtl/>
        </w:rPr>
        <w:t>یکی</w:t>
      </w:r>
      <w:r w:rsidR="00CF27FF">
        <w:rPr>
          <w:rStyle w:val="1-Char0"/>
          <w:rFonts w:hint="eastAsia"/>
          <w:rtl/>
        </w:rPr>
        <w:t>‌</w:t>
      </w:r>
      <w:r w:rsidRPr="0088599A">
        <w:rPr>
          <w:rStyle w:val="1-Char0"/>
          <w:rFonts w:hint="cs"/>
          <w:rtl/>
        </w:rPr>
        <w:t>ها و س</w:t>
      </w:r>
      <w:r w:rsidR="008D60BE">
        <w:rPr>
          <w:rStyle w:val="1-Char0"/>
          <w:rFonts w:hint="cs"/>
          <w:rtl/>
        </w:rPr>
        <w:t>ی</w:t>
      </w:r>
      <w:r w:rsidRPr="0088599A">
        <w:rPr>
          <w:rStyle w:val="1-Char0"/>
          <w:rFonts w:hint="cs"/>
          <w:rtl/>
        </w:rPr>
        <w:t>اه</w:t>
      </w:r>
      <w:r w:rsidR="008D60BE">
        <w:rPr>
          <w:rStyle w:val="1-Char0"/>
          <w:rFonts w:hint="cs"/>
          <w:rtl/>
        </w:rPr>
        <w:t>ی</w:t>
      </w:r>
      <w:r w:rsidRPr="0088599A">
        <w:rPr>
          <w:rStyle w:val="1-Char0"/>
          <w:rFonts w:hint="cs"/>
          <w:rtl/>
        </w:rPr>
        <w:t>‌ها</w:t>
      </w:r>
      <w:r w:rsidR="008D60BE">
        <w:rPr>
          <w:rStyle w:val="1-Char0"/>
          <w:rFonts w:hint="cs"/>
          <w:rtl/>
        </w:rPr>
        <w:t>ی</w:t>
      </w:r>
      <w:r w:rsidRPr="0088599A">
        <w:rPr>
          <w:rStyle w:val="1-Char0"/>
          <w:rFonts w:hint="cs"/>
          <w:rtl/>
        </w:rPr>
        <w:t xml:space="preserve"> ب</w:t>
      </w:r>
      <w:r w:rsidR="008D60BE">
        <w:rPr>
          <w:rStyle w:val="1-Char0"/>
          <w:rFonts w:hint="cs"/>
          <w:rtl/>
        </w:rPr>
        <w:t>ی</w:t>
      </w:r>
      <w:r w:rsidRPr="0088599A">
        <w:rPr>
          <w:rStyle w:val="1-Char0"/>
          <w:rFonts w:hint="cs"/>
          <w:rtl/>
        </w:rPr>
        <w:t>‌شمار</w:t>
      </w:r>
      <w:r w:rsidR="008D60BE">
        <w:rPr>
          <w:rStyle w:val="1-Char0"/>
          <w:rFonts w:hint="cs"/>
          <w:rtl/>
        </w:rPr>
        <w:t>ی</w:t>
      </w:r>
      <w:r w:rsidRPr="0088599A">
        <w:rPr>
          <w:rStyle w:val="1-Char0"/>
          <w:rFonts w:hint="cs"/>
          <w:rtl/>
        </w:rPr>
        <w:t xml:space="preserve"> وجود دارد</w:t>
      </w:r>
      <w:r w:rsidR="002448EF" w:rsidRPr="0088599A">
        <w:rPr>
          <w:rStyle w:val="1-Char0"/>
          <w:rFonts w:hint="cs"/>
          <w:rtl/>
        </w:rPr>
        <w:t>؛</w:t>
      </w:r>
      <w:r w:rsidRPr="0088599A">
        <w:rPr>
          <w:rStyle w:val="1-Char0"/>
          <w:rFonts w:hint="cs"/>
          <w:rtl/>
        </w:rPr>
        <w:t xml:space="preserve"> هر انسان صورت خود را با رنگ</w:t>
      </w:r>
      <w:r w:rsidR="00CF27FF">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مختلف م</w:t>
      </w:r>
      <w:r w:rsidR="008D60BE">
        <w:rPr>
          <w:rStyle w:val="1-Char0"/>
          <w:rFonts w:hint="cs"/>
          <w:rtl/>
        </w:rPr>
        <w:t>ی</w:t>
      </w:r>
      <w:r w:rsidRPr="0088599A">
        <w:rPr>
          <w:rStyle w:val="1-Char0"/>
          <w:rFonts w:hint="cs"/>
          <w:rtl/>
        </w:rPr>
        <w:t>‌آرا</w:t>
      </w:r>
      <w:r w:rsidR="008D60BE">
        <w:rPr>
          <w:rStyle w:val="1-Char0"/>
          <w:rFonts w:hint="cs"/>
          <w:rtl/>
        </w:rPr>
        <w:t>ی</w:t>
      </w:r>
      <w:r w:rsidRPr="0088599A">
        <w:rPr>
          <w:rStyle w:val="1-Char0"/>
          <w:rFonts w:hint="cs"/>
          <w:rtl/>
        </w:rPr>
        <w:t xml:space="preserve">د و </w:t>
      </w:r>
      <w:r w:rsidR="008D60BE">
        <w:rPr>
          <w:rStyle w:val="1-Char0"/>
          <w:rFonts w:hint="cs"/>
          <w:rtl/>
        </w:rPr>
        <w:t>ک</w:t>
      </w:r>
      <w:r w:rsidRPr="0088599A">
        <w:rPr>
          <w:rStyle w:val="1-Char0"/>
          <w:rFonts w:hint="cs"/>
          <w:rtl/>
        </w:rPr>
        <w:t>ثافت</w:t>
      </w:r>
      <w:r w:rsidR="00CF27FF">
        <w:rPr>
          <w:rStyle w:val="1-Char0"/>
          <w:rFonts w:hint="eastAsia"/>
          <w:rtl/>
        </w:rPr>
        <w:t>‌</w:t>
      </w:r>
      <w:r w:rsidRPr="0088599A">
        <w:rPr>
          <w:rStyle w:val="1-Char0"/>
          <w:rFonts w:hint="cs"/>
          <w:rtl/>
        </w:rPr>
        <w:t>ها و ناپا</w:t>
      </w:r>
      <w:r w:rsidR="008D60BE">
        <w:rPr>
          <w:rStyle w:val="1-Char0"/>
          <w:rFonts w:hint="cs"/>
          <w:rtl/>
        </w:rPr>
        <w:t>کی</w:t>
      </w:r>
      <w:r w:rsidR="00CF27FF">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درون خود را پنهان م</w:t>
      </w:r>
      <w:r w:rsidR="008D60BE">
        <w:rPr>
          <w:rStyle w:val="1-Char0"/>
          <w:rFonts w:hint="cs"/>
          <w:rtl/>
        </w:rPr>
        <w:t>ی</w:t>
      </w:r>
      <w:r w:rsidRPr="0088599A">
        <w:rPr>
          <w:rStyle w:val="1-Char0"/>
          <w:rFonts w:hint="cs"/>
          <w:rtl/>
        </w:rPr>
        <w:t>‌نما</w:t>
      </w:r>
      <w:r w:rsidR="008D60BE">
        <w:rPr>
          <w:rStyle w:val="1-Char0"/>
          <w:rFonts w:hint="cs"/>
          <w:rtl/>
        </w:rPr>
        <w:t>ی</w:t>
      </w:r>
      <w:r w:rsidRPr="0088599A">
        <w:rPr>
          <w:rStyle w:val="1-Char0"/>
          <w:rFonts w:hint="cs"/>
          <w:rtl/>
        </w:rPr>
        <w:t>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AC393B" w:rsidTr="00E62BA3">
        <w:tc>
          <w:tcPr>
            <w:tcW w:w="3368" w:type="dxa"/>
          </w:tcPr>
          <w:p w:rsidR="00AC393B" w:rsidRPr="00AC393B" w:rsidRDefault="00AC393B" w:rsidP="00AC393B">
            <w:pPr>
              <w:pStyle w:val="1-0"/>
              <w:ind w:firstLine="0"/>
              <w:jc w:val="lowKashida"/>
              <w:rPr>
                <w:rStyle w:val="1-Char0"/>
                <w:sz w:val="2"/>
                <w:szCs w:val="2"/>
                <w:rtl/>
              </w:rPr>
            </w:pPr>
            <w:r w:rsidRPr="00AC393B">
              <w:rPr>
                <w:rFonts w:hint="cs"/>
                <w:rtl/>
              </w:rPr>
              <w:t>اسلام به ذات خود ندارد ع</w:t>
            </w:r>
            <w:r w:rsidR="008D60BE">
              <w:rPr>
                <w:rFonts w:hint="cs"/>
                <w:rtl/>
              </w:rPr>
              <w:t>ی</w:t>
            </w:r>
            <w:r w:rsidRPr="00AC393B">
              <w:rPr>
                <w:rFonts w:hint="cs"/>
                <w:rtl/>
              </w:rPr>
              <w:t>ب</w:t>
            </w:r>
            <w:r w:rsidR="008D60BE">
              <w:rPr>
                <w:rFonts w:hint="cs"/>
                <w:rtl/>
              </w:rPr>
              <w:t>ی</w:t>
            </w:r>
            <w:r w:rsidRPr="00AC393B">
              <w:rPr>
                <w:rStyle w:val="6-Char"/>
                <w:rFonts w:ascii="IRNazli" w:hAnsi="IRNazli" w:cs="IRNazli" w:hint="cs"/>
                <w:sz w:val="28"/>
                <w:szCs w:val="28"/>
                <w:rtl/>
              </w:rPr>
              <w:br/>
            </w:r>
          </w:p>
        </w:tc>
        <w:tc>
          <w:tcPr>
            <w:tcW w:w="567" w:type="dxa"/>
          </w:tcPr>
          <w:p w:rsidR="00AC393B" w:rsidRPr="00AC393B" w:rsidRDefault="00AC393B" w:rsidP="00AC393B">
            <w:pPr>
              <w:pStyle w:val="1-0"/>
              <w:jc w:val="lowKashida"/>
              <w:rPr>
                <w:rStyle w:val="1-Char0"/>
                <w:rtl/>
              </w:rPr>
            </w:pPr>
          </w:p>
        </w:tc>
        <w:tc>
          <w:tcPr>
            <w:tcW w:w="3369" w:type="dxa"/>
          </w:tcPr>
          <w:p w:rsidR="00AC393B" w:rsidRPr="00AC393B" w:rsidRDefault="00AC393B" w:rsidP="00AC393B">
            <w:pPr>
              <w:pStyle w:val="1-0"/>
              <w:ind w:firstLine="0"/>
              <w:jc w:val="lowKashida"/>
              <w:rPr>
                <w:rStyle w:val="6-Char"/>
                <w:rFonts w:ascii="IRNazli" w:hAnsi="IRNazli" w:cs="IRNazli"/>
                <w:sz w:val="2"/>
                <w:szCs w:val="2"/>
                <w:rtl/>
              </w:rPr>
            </w:pPr>
            <w:r w:rsidRPr="00AC393B">
              <w:rPr>
                <w:rFonts w:hint="cs"/>
                <w:rtl/>
              </w:rPr>
              <w:t>ع</w:t>
            </w:r>
            <w:r w:rsidR="008D60BE">
              <w:rPr>
                <w:rFonts w:hint="cs"/>
                <w:rtl/>
              </w:rPr>
              <w:t>ی</w:t>
            </w:r>
            <w:r w:rsidRPr="00AC393B">
              <w:rPr>
                <w:rFonts w:hint="cs"/>
                <w:rtl/>
              </w:rPr>
              <w:t>ب</w:t>
            </w:r>
            <w:r w:rsidR="008D60BE">
              <w:rPr>
                <w:rFonts w:hint="cs"/>
                <w:rtl/>
              </w:rPr>
              <w:t>ی</w:t>
            </w:r>
            <w:r w:rsidRPr="00AC393B">
              <w:rPr>
                <w:rFonts w:hint="cs"/>
                <w:rtl/>
              </w:rPr>
              <w:t xml:space="preserve"> </w:t>
            </w:r>
            <w:r w:rsidR="008D60BE">
              <w:rPr>
                <w:rFonts w:hint="cs"/>
                <w:rtl/>
              </w:rPr>
              <w:t>ک</w:t>
            </w:r>
            <w:r w:rsidRPr="00AC393B">
              <w:rPr>
                <w:rFonts w:hint="cs"/>
                <w:rtl/>
              </w:rPr>
              <w:t>ه در اوست ز مسلمان</w:t>
            </w:r>
            <w:r w:rsidR="008D60BE">
              <w:rPr>
                <w:rFonts w:hint="cs"/>
                <w:rtl/>
              </w:rPr>
              <w:t>ی</w:t>
            </w:r>
            <w:r w:rsidRPr="00AC393B">
              <w:rPr>
                <w:rFonts w:hint="cs"/>
                <w:rtl/>
              </w:rPr>
              <w:t xml:space="preserve"> ماست</w:t>
            </w:r>
            <w:r w:rsidRPr="00AC393B">
              <w:rPr>
                <w:rStyle w:val="6-Char"/>
                <w:rFonts w:ascii="IRNazli" w:hAnsi="IRNazli" w:cs="IRNazli" w:hint="cs"/>
                <w:sz w:val="28"/>
                <w:szCs w:val="28"/>
                <w:rtl/>
              </w:rPr>
              <w:br/>
            </w:r>
          </w:p>
        </w:tc>
      </w:tr>
    </w:tbl>
    <w:p w:rsidR="00940D69" w:rsidRPr="0088599A" w:rsidRDefault="00B36CB4" w:rsidP="00CF27FF">
      <w:pPr>
        <w:rPr>
          <w:rStyle w:val="1-Char0"/>
          <w:rtl/>
        </w:rPr>
      </w:pPr>
      <w:r w:rsidRPr="0088599A">
        <w:rPr>
          <w:rStyle w:val="1-Char0"/>
          <w:rFonts w:hint="cs"/>
          <w:rtl/>
        </w:rPr>
        <w:t>از ا</w:t>
      </w:r>
      <w:r w:rsidR="008D60BE">
        <w:rPr>
          <w:rStyle w:val="1-Char0"/>
          <w:rFonts w:hint="cs"/>
          <w:rtl/>
        </w:rPr>
        <w:t>ی</w:t>
      </w:r>
      <w:r w:rsidRPr="0088599A">
        <w:rPr>
          <w:rStyle w:val="1-Char0"/>
          <w:rFonts w:hint="cs"/>
          <w:rtl/>
        </w:rPr>
        <w:t>ن رو هر مسلمان ب</w:t>
      </w:r>
      <w:r w:rsidR="008D60BE">
        <w:rPr>
          <w:rStyle w:val="1-Char0"/>
          <w:rFonts w:hint="cs"/>
          <w:rtl/>
        </w:rPr>
        <w:t>ک</w:t>
      </w:r>
      <w:r w:rsidRPr="0088599A">
        <w:rPr>
          <w:rStyle w:val="1-Char0"/>
          <w:rFonts w:hint="cs"/>
          <w:rtl/>
        </w:rPr>
        <w:t>وشد تا خو</w:t>
      </w:r>
      <w:r w:rsidR="008D60BE">
        <w:rPr>
          <w:rStyle w:val="1-Char0"/>
          <w:rFonts w:hint="cs"/>
          <w:rtl/>
        </w:rPr>
        <w:t>ی</w:t>
      </w:r>
      <w:r w:rsidRPr="0088599A">
        <w:rPr>
          <w:rStyle w:val="1-Char0"/>
          <w:rFonts w:hint="cs"/>
          <w:rtl/>
        </w:rPr>
        <w:t>شتن را از لجنزار صورت</w:t>
      </w:r>
      <w:r w:rsidR="00CF326E">
        <w:rPr>
          <w:rStyle w:val="1-Char0"/>
          <w:rFonts w:hint="eastAsia"/>
        </w:rPr>
        <w:t>‌</w:t>
      </w:r>
      <w:r w:rsidRPr="0088599A">
        <w:rPr>
          <w:rStyle w:val="1-Char0"/>
          <w:rFonts w:hint="cs"/>
          <w:rtl/>
        </w:rPr>
        <w:t>ها</w:t>
      </w:r>
      <w:r w:rsidR="008D60BE">
        <w:rPr>
          <w:rStyle w:val="1-Char0"/>
          <w:rFonts w:hint="cs"/>
          <w:rtl/>
        </w:rPr>
        <w:t>ی</w:t>
      </w:r>
      <w:r w:rsidRPr="0088599A">
        <w:rPr>
          <w:rStyle w:val="1-Char0"/>
          <w:rFonts w:hint="cs"/>
          <w:rtl/>
        </w:rPr>
        <w:t xml:space="preserve"> آراسته و س</w:t>
      </w:r>
      <w:r w:rsidR="008D60BE">
        <w:rPr>
          <w:rStyle w:val="1-Char0"/>
          <w:rFonts w:hint="cs"/>
          <w:rtl/>
        </w:rPr>
        <w:t>ی</w:t>
      </w:r>
      <w:r w:rsidRPr="0088599A">
        <w:rPr>
          <w:rStyle w:val="1-Char0"/>
          <w:rFonts w:hint="cs"/>
          <w:rtl/>
        </w:rPr>
        <w:t>رت</w:t>
      </w:r>
      <w:r w:rsidR="00CF27FF">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ناپا</w:t>
      </w:r>
      <w:r w:rsidR="008D60BE">
        <w:rPr>
          <w:rStyle w:val="1-Char0"/>
          <w:rFonts w:hint="cs"/>
          <w:rtl/>
        </w:rPr>
        <w:t>ک</w:t>
      </w:r>
      <w:r w:rsidRPr="0088599A">
        <w:rPr>
          <w:rStyle w:val="1-Char0"/>
          <w:rFonts w:hint="cs"/>
          <w:rtl/>
        </w:rPr>
        <w:t xml:space="preserve"> برهاند، و از ر</w:t>
      </w:r>
      <w:r w:rsidR="008D60BE">
        <w:rPr>
          <w:rStyle w:val="1-Char0"/>
          <w:rFonts w:hint="cs"/>
          <w:rtl/>
        </w:rPr>
        <w:t>ی</w:t>
      </w:r>
      <w:r w:rsidRPr="0088599A">
        <w:rPr>
          <w:rStyle w:val="1-Char0"/>
          <w:rFonts w:hint="cs"/>
          <w:rtl/>
        </w:rPr>
        <w:t>اء و مجامله و تظاهر و خودنما</w:t>
      </w:r>
      <w:r w:rsidR="008D60BE">
        <w:rPr>
          <w:rStyle w:val="1-Char0"/>
          <w:rFonts w:hint="cs"/>
          <w:rtl/>
        </w:rPr>
        <w:t>یی</w:t>
      </w:r>
      <w:r w:rsidRPr="0088599A">
        <w:rPr>
          <w:rStyle w:val="1-Char0"/>
          <w:rFonts w:hint="cs"/>
          <w:rtl/>
        </w:rPr>
        <w:t xml:space="preserve"> و </w:t>
      </w:r>
      <w:r w:rsidR="008D60BE">
        <w:rPr>
          <w:rStyle w:val="1-Char0"/>
          <w:rFonts w:hint="cs"/>
          <w:rtl/>
        </w:rPr>
        <w:t>ک</w:t>
      </w:r>
      <w:r w:rsidRPr="0088599A">
        <w:rPr>
          <w:rStyle w:val="1-Char0"/>
          <w:rFonts w:hint="cs"/>
          <w:rtl/>
        </w:rPr>
        <w:t>تمان حقا</w:t>
      </w:r>
      <w:r w:rsidR="008D60BE">
        <w:rPr>
          <w:rStyle w:val="1-Char0"/>
          <w:rFonts w:hint="cs"/>
          <w:rtl/>
        </w:rPr>
        <w:t>ی</w:t>
      </w:r>
      <w:r w:rsidRPr="0088599A">
        <w:rPr>
          <w:rStyle w:val="1-Char0"/>
          <w:rFonts w:hint="cs"/>
          <w:rtl/>
        </w:rPr>
        <w:t>ق و آرا</w:t>
      </w:r>
      <w:r w:rsidR="008D60BE">
        <w:rPr>
          <w:rStyle w:val="1-Char0"/>
          <w:rFonts w:hint="cs"/>
          <w:rtl/>
        </w:rPr>
        <w:t>ی</w:t>
      </w:r>
      <w:r w:rsidRPr="0088599A">
        <w:rPr>
          <w:rStyle w:val="1-Char0"/>
          <w:rFonts w:hint="cs"/>
          <w:rtl/>
        </w:rPr>
        <w:t>ش ق</w:t>
      </w:r>
      <w:r w:rsidR="008D60BE">
        <w:rPr>
          <w:rStyle w:val="1-Char0"/>
          <w:rFonts w:hint="cs"/>
          <w:rtl/>
        </w:rPr>
        <w:t>ی</w:t>
      </w:r>
      <w:r w:rsidRPr="0088599A">
        <w:rPr>
          <w:rStyle w:val="1-Char0"/>
          <w:rFonts w:hint="cs"/>
          <w:rtl/>
        </w:rPr>
        <w:t>افه و پرداختن به ه</w:t>
      </w:r>
      <w:r w:rsidR="008D60BE">
        <w:rPr>
          <w:rStyle w:val="1-Char0"/>
          <w:rFonts w:hint="cs"/>
          <w:rtl/>
        </w:rPr>
        <w:t>یک</w:t>
      </w:r>
      <w:r w:rsidRPr="0088599A">
        <w:rPr>
          <w:rStyle w:val="1-Char0"/>
          <w:rFonts w:hint="cs"/>
          <w:rtl/>
        </w:rPr>
        <w:t>ل، و عناو</w:t>
      </w:r>
      <w:r w:rsidR="008D60BE">
        <w:rPr>
          <w:rStyle w:val="1-Char0"/>
          <w:rFonts w:hint="cs"/>
          <w:rtl/>
        </w:rPr>
        <w:t>ی</w:t>
      </w:r>
      <w:r w:rsidRPr="0088599A">
        <w:rPr>
          <w:rStyle w:val="1-Char0"/>
          <w:rFonts w:hint="cs"/>
          <w:rtl/>
        </w:rPr>
        <w:t>ن و القاب بالا بلند بپره</w:t>
      </w:r>
      <w:r w:rsidR="008D60BE">
        <w:rPr>
          <w:rStyle w:val="1-Char0"/>
          <w:rFonts w:hint="cs"/>
          <w:rtl/>
        </w:rPr>
        <w:t>ی</w:t>
      </w:r>
      <w:r w:rsidRPr="0088599A">
        <w:rPr>
          <w:rStyle w:val="1-Char0"/>
          <w:rFonts w:hint="cs"/>
          <w:rtl/>
        </w:rPr>
        <w:t xml:space="preserve">زد و مرد عمل باشد نه مرد شعار و گفتار، </w:t>
      </w:r>
      <w:r w:rsidR="00D273FF" w:rsidRPr="0088599A">
        <w:rPr>
          <w:rStyle w:val="1-Char0"/>
          <w:rFonts w:hint="cs"/>
          <w:rtl/>
        </w:rPr>
        <w:t>و الگو</w:t>
      </w:r>
      <w:r w:rsidR="008D60BE">
        <w:rPr>
          <w:rStyle w:val="1-Char0"/>
          <w:rFonts w:hint="cs"/>
          <w:rtl/>
        </w:rPr>
        <w:t>ی</w:t>
      </w:r>
      <w:r w:rsidR="00D273FF" w:rsidRPr="0088599A">
        <w:rPr>
          <w:rStyle w:val="1-Char0"/>
          <w:rFonts w:hint="cs"/>
          <w:rtl/>
        </w:rPr>
        <w:t xml:space="preserve"> رفتار</w:t>
      </w:r>
      <w:r w:rsidR="008D60BE">
        <w:rPr>
          <w:rStyle w:val="1-Char0"/>
          <w:rFonts w:hint="cs"/>
          <w:rtl/>
        </w:rPr>
        <w:t>ی</w:t>
      </w:r>
      <w:r w:rsidR="00D273FF" w:rsidRPr="0088599A">
        <w:rPr>
          <w:rStyle w:val="1-Char0"/>
          <w:rFonts w:hint="cs"/>
          <w:rtl/>
        </w:rPr>
        <w:t xml:space="preserve"> مناسب و مطلوب برا</w:t>
      </w:r>
      <w:r w:rsidR="008D60BE">
        <w:rPr>
          <w:rStyle w:val="1-Char0"/>
          <w:rFonts w:hint="cs"/>
          <w:rtl/>
        </w:rPr>
        <w:t>ی</w:t>
      </w:r>
      <w:r w:rsidR="00D273FF" w:rsidRPr="0088599A">
        <w:rPr>
          <w:rStyle w:val="1-Char0"/>
          <w:rFonts w:hint="cs"/>
          <w:rtl/>
        </w:rPr>
        <w:t xml:space="preserve"> تمام</w:t>
      </w:r>
      <w:r w:rsidR="008D60BE">
        <w:rPr>
          <w:rStyle w:val="1-Char0"/>
          <w:rFonts w:hint="cs"/>
          <w:rtl/>
        </w:rPr>
        <w:t>ی</w:t>
      </w:r>
      <w:r w:rsidR="00D273FF" w:rsidRPr="0088599A">
        <w:rPr>
          <w:rStyle w:val="1-Char0"/>
          <w:rFonts w:hint="cs"/>
          <w:rtl/>
        </w:rPr>
        <w:t xml:space="preserve"> طبقات، اصناف، گروه‌ها و گرا</w:t>
      </w:r>
      <w:r w:rsidR="008D60BE">
        <w:rPr>
          <w:rStyle w:val="1-Char0"/>
          <w:rFonts w:hint="cs"/>
          <w:rtl/>
        </w:rPr>
        <w:t>ی</w:t>
      </w:r>
      <w:r w:rsidR="00D273FF" w:rsidRPr="0088599A">
        <w:rPr>
          <w:rStyle w:val="1-Char0"/>
          <w:rFonts w:hint="cs"/>
          <w:rtl/>
        </w:rPr>
        <w:t>ش</w:t>
      </w:r>
      <w:r w:rsidR="00CF326E">
        <w:rPr>
          <w:rStyle w:val="1-Char0"/>
          <w:rFonts w:hint="eastAsia"/>
        </w:rPr>
        <w:t>‌</w:t>
      </w:r>
      <w:r w:rsidR="00D273FF" w:rsidRPr="0088599A">
        <w:rPr>
          <w:rStyle w:val="1-Char0"/>
          <w:rFonts w:hint="cs"/>
          <w:rtl/>
        </w:rPr>
        <w:t>ها</w:t>
      </w:r>
      <w:r w:rsidR="008D60BE">
        <w:rPr>
          <w:rStyle w:val="1-Char0"/>
          <w:rFonts w:hint="cs"/>
          <w:rtl/>
        </w:rPr>
        <w:t>ی</w:t>
      </w:r>
      <w:r w:rsidR="00D273FF" w:rsidRPr="0088599A">
        <w:rPr>
          <w:rStyle w:val="1-Char0"/>
          <w:rFonts w:hint="cs"/>
          <w:rtl/>
        </w:rPr>
        <w:t xml:space="preserve"> موجود در جامع</w:t>
      </w:r>
      <w:r w:rsidR="002A5A9D">
        <w:rPr>
          <w:rStyle w:val="1-Char0"/>
          <w:rFonts w:hint="cs"/>
          <w:rtl/>
        </w:rPr>
        <w:t>ۀ</w:t>
      </w:r>
      <w:r w:rsidR="00D273FF" w:rsidRPr="0088599A">
        <w:rPr>
          <w:rStyle w:val="1-Char0"/>
          <w:rFonts w:hint="cs"/>
          <w:rtl/>
        </w:rPr>
        <w:t xml:space="preserve"> بزرگ اسلام</w:t>
      </w:r>
      <w:r w:rsidR="008D60BE">
        <w:rPr>
          <w:rStyle w:val="1-Char0"/>
          <w:rFonts w:hint="cs"/>
          <w:rtl/>
        </w:rPr>
        <w:t>ی</w:t>
      </w:r>
      <w:r w:rsidR="00D273FF" w:rsidRPr="0088599A">
        <w:rPr>
          <w:rStyle w:val="1-Char0"/>
          <w:rFonts w:hint="cs"/>
          <w:rtl/>
        </w:rPr>
        <w:t xml:space="preserve"> باشد.</w:t>
      </w:r>
    </w:p>
    <w:p w:rsidR="00D273FF" w:rsidRPr="0088599A" w:rsidRDefault="00D273FF" w:rsidP="004E500B">
      <w:pPr>
        <w:rPr>
          <w:rStyle w:val="1-Char0"/>
          <w:rtl/>
        </w:rPr>
      </w:pPr>
      <w:r w:rsidRPr="0088599A">
        <w:rPr>
          <w:rStyle w:val="1-Char0"/>
          <w:rFonts w:hint="cs"/>
          <w:rtl/>
        </w:rPr>
        <w:t>آر</w:t>
      </w:r>
      <w:r w:rsidR="008D60BE">
        <w:rPr>
          <w:rStyle w:val="1-Char0"/>
          <w:rFonts w:hint="cs"/>
          <w:rtl/>
        </w:rPr>
        <w:t>ی</w:t>
      </w:r>
      <w:r w:rsidRPr="0088599A">
        <w:rPr>
          <w:rStyle w:val="1-Char0"/>
          <w:rFonts w:hint="cs"/>
          <w:rtl/>
        </w:rPr>
        <w:t xml:space="preserve"> اسلام، د</w:t>
      </w:r>
      <w:r w:rsidR="008D60BE">
        <w:rPr>
          <w:rStyle w:val="1-Char0"/>
          <w:rFonts w:hint="cs"/>
          <w:rtl/>
        </w:rPr>
        <w:t>ی</w:t>
      </w:r>
      <w:r w:rsidRPr="0088599A">
        <w:rPr>
          <w:rStyle w:val="1-Char0"/>
          <w:rFonts w:hint="cs"/>
          <w:rtl/>
        </w:rPr>
        <w:t xml:space="preserve">ن جامع و </w:t>
      </w:r>
      <w:r w:rsidR="008D60BE">
        <w:rPr>
          <w:rStyle w:val="1-Char0"/>
          <w:rFonts w:hint="cs"/>
          <w:rtl/>
        </w:rPr>
        <w:t>ک</w:t>
      </w:r>
      <w:r w:rsidRPr="0088599A">
        <w:rPr>
          <w:rStyle w:val="1-Char0"/>
          <w:rFonts w:hint="cs"/>
          <w:rtl/>
        </w:rPr>
        <w:t>امل و پاسخگو</w:t>
      </w:r>
      <w:r w:rsidR="008D60BE">
        <w:rPr>
          <w:rStyle w:val="1-Char0"/>
          <w:rFonts w:hint="cs"/>
          <w:rtl/>
        </w:rPr>
        <w:t>ی</w:t>
      </w:r>
      <w:r w:rsidRPr="0088599A">
        <w:rPr>
          <w:rStyle w:val="1-Char0"/>
          <w:rFonts w:hint="cs"/>
          <w:rtl/>
        </w:rPr>
        <w:t xml:space="preserve"> تمام ن</w:t>
      </w:r>
      <w:r w:rsidR="008D60BE">
        <w:rPr>
          <w:rStyle w:val="1-Char0"/>
          <w:rFonts w:hint="cs"/>
          <w:rtl/>
        </w:rPr>
        <w:t>ی</w:t>
      </w:r>
      <w:r w:rsidRPr="0088599A">
        <w:rPr>
          <w:rStyle w:val="1-Char0"/>
          <w:rFonts w:hint="cs"/>
          <w:rtl/>
        </w:rPr>
        <w:t>ازها</w:t>
      </w:r>
      <w:r w:rsidR="008D60BE">
        <w:rPr>
          <w:rStyle w:val="1-Char0"/>
          <w:rFonts w:hint="cs"/>
          <w:rtl/>
        </w:rPr>
        <w:t>ی</w:t>
      </w:r>
      <w:r w:rsidRPr="0088599A">
        <w:rPr>
          <w:rStyle w:val="1-Char0"/>
          <w:rFonts w:hint="cs"/>
          <w:rtl/>
        </w:rPr>
        <w:t xml:space="preserve"> زمان است </w:t>
      </w:r>
      <w:r w:rsidR="008D60BE">
        <w:rPr>
          <w:rStyle w:val="1-Char0"/>
          <w:rFonts w:hint="cs"/>
          <w:rtl/>
        </w:rPr>
        <w:t>ک</w:t>
      </w:r>
      <w:r w:rsidRPr="0088599A">
        <w:rPr>
          <w:rStyle w:val="1-Char0"/>
          <w:rFonts w:hint="cs"/>
          <w:rtl/>
        </w:rPr>
        <w:t>ه همپا</w:t>
      </w:r>
      <w:r w:rsidR="008D60BE">
        <w:rPr>
          <w:rStyle w:val="1-Char0"/>
          <w:rFonts w:hint="cs"/>
          <w:rtl/>
        </w:rPr>
        <w:t>ی</w:t>
      </w:r>
      <w:r w:rsidRPr="0088599A">
        <w:rPr>
          <w:rStyle w:val="1-Char0"/>
          <w:rFonts w:hint="cs"/>
          <w:rtl/>
        </w:rPr>
        <w:t xml:space="preserve"> مقتض</w:t>
      </w:r>
      <w:r w:rsidR="008D60BE">
        <w:rPr>
          <w:rStyle w:val="1-Char0"/>
          <w:rFonts w:hint="cs"/>
          <w:rtl/>
        </w:rPr>
        <w:t>ی</w:t>
      </w:r>
      <w:r w:rsidRPr="0088599A">
        <w:rPr>
          <w:rStyle w:val="1-Char0"/>
          <w:rFonts w:hint="cs"/>
          <w:rtl/>
        </w:rPr>
        <w:t>ات زمان به پ</w:t>
      </w:r>
      <w:r w:rsidR="008D60BE">
        <w:rPr>
          <w:rStyle w:val="1-Char0"/>
          <w:rFonts w:hint="cs"/>
          <w:rtl/>
        </w:rPr>
        <w:t>ی</w:t>
      </w:r>
      <w:r w:rsidRPr="0088599A">
        <w:rPr>
          <w:rStyle w:val="1-Char0"/>
          <w:rFonts w:hint="cs"/>
          <w:rtl/>
        </w:rPr>
        <w:t>ش م</w:t>
      </w:r>
      <w:r w:rsidR="008D60BE">
        <w:rPr>
          <w:rStyle w:val="1-Char0"/>
          <w:rFonts w:hint="cs"/>
          <w:rtl/>
        </w:rPr>
        <w:t>ی</w:t>
      </w:r>
      <w:r w:rsidRPr="0088599A">
        <w:rPr>
          <w:rStyle w:val="1-Char0"/>
          <w:rFonts w:hint="cs"/>
          <w:rtl/>
        </w:rPr>
        <w:t>‌رود؛ اسلام در پرتو ب</w:t>
      </w:r>
      <w:r w:rsidR="008D60BE">
        <w:rPr>
          <w:rStyle w:val="1-Char0"/>
          <w:rFonts w:hint="cs"/>
          <w:rtl/>
        </w:rPr>
        <w:t>ی</w:t>
      </w:r>
      <w:r w:rsidRPr="0088599A">
        <w:rPr>
          <w:rStyle w:val="1-Char0"/>
          <w:rFonts w:hint="cs"/>
          <w:rtl/>
        </w:rPr>
        <w:t>انات پ</w:t>
      </w:r>
      <w:r w:rsidR="008D60BE">
        <w:rPr>
          <w:rStyle w:val="1-Char0"/>
          <w:rFonts w:hint="cs"/>
          <w:rtl/>
        </w:rPr>
        <w:t>ی</w:t>
      </w:r>
      <w:r w:rsidRPr="0088599A">
        <w:rPr>
          <w:rStyle w:val="1-Char0"/>
          <w:rFonts w:hint="cs"/>
          <w:rtl/>
        </w:rPr>
        <w:t>امبر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در تمام ابعاد و زوا</w:t>
      </w:r>
      <w:r w:rsidR="008D60BE">
        <w:rPr>
          <w:rStyle w:val="1-Char0"/>
          <w:rFonts w:hint="cs"/>
          <w:rtl/>
        </w:rPr>
        <w:t>ی</w:t>
      </w:r>
      <w:r w:rsidRPr="0088599A">
        <w:rPr>
          <w:rStyle w:val="1-Char0"/>
          <w:rFonts w:hint="cs"/>
          <w:rtl/>
        </w:rPr>
        <w:t>ا</w:t>
      </w:r>
      <w:r w:rsidR="008D60BE">
        <w:rPr>
          <w:rStyle w:val="1-Char0"/>
          <w:rFonts w:hint="cs"/>
          <w:rtl/>
        </w:rPr>
        <w:t>ی</w:t>
      </w:r>
      <w:r w:rsidRPr="0088599A">
        <w:rPr>
          <w:rStyle w:val="1-Char0"/>
          <w:rFonts w:hint="cs"/>
          <w:rtl/>
        </w:rPr>
        <w:t xml:space="preserve"> مختلف ح</w:t>
      </w:r>
      <w:r w:rsidR="008D60BE">
        <w:rPr>
          <w:rStyle w:val="1-Char0"/>
          <w:rFonts w:hint="cs"/>
          <w:rtl/>
        </w:rPr>
        <w:t>ی</w:t>
      </w:r>
      <w:r w:rsidRPr="0088599A">
        <w:rPr>
          <w:rStyle w:val="1-Char0"/>
          <w:rFonts w:hint="cs"/>
          <w:rtl/>
        </w:rPr>
        <w:t>ات ماد</w:t>
      </w:r>
      <w:r w:rsidR="008D60BE">
        <w:rPr>
          <w:rStyle w:val="1-Char0"/>
          <w:rFonts w:hint="cs"/>
          <w:rtl/>
        </w:rPr>
        <w:t>ی</w:t>
      </w:r>
      <w:r w:rsidRPr="0088599A">
        <w:rPr>
          <w:rStyle w:val="1-Char0"/>
          <w:rFonts w:hint="cs"/>
          <w:rtl/>
        </w:rPr>
        <w:t xml:space="preserve"> و معنو</w:t>
      </w:r>
      <w:r w:rsidR="008D60BE">
        <w:rPr>
          <w:rStyle w:val="1-Char0"/>
          <w:rFonts w:hint="cs"/>
          <w:rtl/>
        </w:rPr>
        <w:t>ی</w:t>
      </w:r>
      <w:r w:rsidRPr="0088599A">
        <w:rPr>
          <w:rStyle w:val="1-Char0"/>
          <w:rFonts w:hint="cs"/>
          <w:rtl/>
        </w:rPr>
        <w:t>، دن</w:t>
      </w:r>
      <w:r w:rsidR="008D60BE">
        <w:rPr>
          <w:rStyle w:val="1-Char0"/>
          <w:rFonts w:hint="cs"/>
          <w:rtl/>
        </w:rPr>
        <w:t>ی</w:t>
      </w:r>
      <w:r w:rsidRPr="0088599A">
        <w:rPr>
          <w:rStyle w:val="1-Char0"/>
          <w:rFonts w:hint="cs"/>
          <w:rtl/>
        </w:rPr>
        <w:t>و</w:t>
      </w:r>
      <w:r w:rsidR="008D60BE">
        <w:rPr>
          <w:rStyle w:val="1-Char0"/>
          <w:rFonts w:hint="cs"/>
          <w:rtl/>
        </w:rPr>
        <w:t>ی</w:t>
      </w:r>
      <w:r w:rsidRPr="0088599A">
        <w:rPr>
          <w:rStyle w:val="1-Char0"/>
          <w:rFonts w:hint="cs"/>
          <w:rtl/>
        </w:rPr>
        <w:t xml:space="preserve"> و اخرو</w:t>
      </w:r>
      <w:r w:rsidR="008D60BE">
        <w:rPr>
          <w:rStyle w:val="1-Char0"/>
          <w:rFonts w:hint="cs"/>
          <w:rtl/>
        </w:rPr>
        <w:t>ی</w:t>
      </w:r>
      <w:r w:rsidRPr="0088599A">
        <w:rPr>
          <w:rStyle w:val="1-Char0"/>
          <w:rFonts w:hint="cs"/>
          <w:rtl/>
        </w:rPr>
        <w:t>، فرد</w:t>
      </w:r>
      <w:r w:rsidR="008D60BE">
        <w:rPr>
          <w:rStyle w:val="1-Char0"/>
          <w:rFonts w:hint="cs"/>
          <w:rtl/>
        </w:rPr>
        <w:t>ی</w:t>
      </w:r>
      <w:r w:rsidRPr="0088599A">
        <w:rPr>
          <w:rStyle w:val="1-Char0"/>
          <w:rFonts w:hint="cs"/>
          <w:rtl/>
        </w:rPr>
        <w:t xml:space="preserve"> و اجتماع</w:t>
      </w:r>
      <w:r w:rsidR="008D60BE">
        <w:rPr>
          <w:rStyle w:val="1-Char0"/>
          <w:rFonts w:hint="cs"/>
          <w:rtl/>
        </w:rPr>
        <w:t>ی</w:t>
      </w:r>
      <w:r w:rsidRPr="0088599A">
        <w:rPr>
          <w:rStyle w:val="1-Char0"/>
          <w:rFonts w:hint="cs"/>
          <w:rtl/>
        </w:rPr>
        <w:t>، س</w:t>
      </w:r>
      <w:r w:rsidR="008D60BE">
        <w:rPr>
          <w:rStyle w:val="1-Char0"/>
          <w:rFonts w:hint="cs"/>
          <w:rtl/>
        </w:rPr>
        <w:t>ی</w:t>
      </w:r>
      <w:r w:rsidRPr="0088599A">
        <w:rPr>
          <w:rStyle w:val="1-Char0"/>
          <w:rFonts w:hint="cs"/>
          <w:rtl/>
        </w:rPr>
        <w:t>اس</w:t>
      </w:r>
      <w:r w:rsidR="008D60BE">
        <w:rPr>
          <w:rStyle w:val="1-Char0"/>
          <w:rFonts w:hint="cs"/>
          <w:rtl/>
        </w:rPr>
        <w:t>ی</w:t>
      </w:r>
      <w:r w:rsidRPr="0088599A">
        <w:rPr>
          <w:rStyle w:val="1-Char0"/>
          <w:rFonts w:hint="cs"/>
          <w:rtl/>
        </w:rPr>
        <w:t xml:space="preserve"> و نظام</w:t>
      </w:r>
      <w:r w:rsidR="008D60BE">
        <w:rPr>
          <w:rStyle w:val="1-Char0"/>
          <w:rFonts w:hint="cs"/>
          <w:rtl/>
        </w:rPr>
        <w:t>ی</w:t>
      </w:r>
      <w:r w:rsidRPr="0088599A">
        <w:rPr>
          <w:rStyle w:val="1-Char0"/>
          <w:rFonts w:hint="cs"/>
          <w:rtl/>
        </w:rPr>
        <w:t>، فرهنگ</w:t>
      </w:r>
      <w:r w:rsidR="008D60BE">
        <w:rPr>
          <w:rStyle w:val="1-Char0"/>
          <w:rFonts w:hint="cs"/>
          <w:rtl/>
        </w:rPr>
        <w:t>ی</w:t>
      </w:r>
      <w:r w:rsidRPr="0088599A">
        <w:rPr>
          <w:rStyle w:val="1-Char0"/>
          <w:rFonts w:hint="cs"/>
          <w:rtl/>
        </w:rPr>
        <w:t xml:space="preserve"> </w:t>
      </w:r>
      <w:r w:rsidR="00401784" w:rsidRPr="0088599A">
        <w:rPr>
          <w:rStyle w:val="1-Char0"/>
          <w:rFonts w:hint="cs"/>
          <w:rtl/>
        </w:rPr>
        <w:t>و اقتصاد</w:t>
      </w:r>
      <w:r w:rsidR="008D60BE">
        <w:rPr>
          <w:rStyle w:val="1-Char0"/>
          <w:rFonts w:hint="cs"/>
          <w:rtl/>
        </w:rPr>
        <w:t>ی</w:t>
      </w:r>
      <w:r w:rsidR="00401784" w:rsidRPr="0088599A">
        <w:rPr>
          <w:rStyle w:val="1-Char0"/>
          <w:rFonts w:hint="cs"/>
          <w:rtl/>
        </w:rPr>
        <w:t xml:space="preserve"> </w:t>
      </w:r>
      <w:r w:rsidRPr="0088599A">
        <w:rPr>
          <w:rStyle w:val="1-Char0"/>
          <w:rFonts w:hint="cs"/>
          <w:rtl/>
        </w:rPr>
        <w:t>و... دستورالعمل</w:t>
      </w:r>
      <w:r w:rsidR="00CF326E">
        <w:rPr>
          <w:rStyle w:val="1-Char0"/>
          <w:rFonts w:hint="eastAsia"/>
        </w:rPr>
        <w:t>‌</w:t>
      </w:r>
      <w:r w:rsidRPr="0088599A">
        <w:rPr>
          <w:rStyle w:val="1-Char0"/>
          <w:rFonts w:hint="cs"/>
          <w:rtl/>
        </w:rPr>
        <w:t>ها و راه</w:t>
      </w:r>
      <w:r w:rsidR="008D60BE">
        <w:rPr>
          <w:rStyle w:val="1-Char0"/>
          <w:rFonts w:hint="cs"/>
          <w:rtl/>
        </w:rPr>
        <w:t>ک</w:t>
      </w:r>
      <w:r w:rsidRPr="0088599A">
        <w:rPr>
          <w:rStyle w:val="1-Char0"/>
          <w:rFonts w:hint="cs"/>
          <w:rtl/>
        </w:rPr>
        <w:t>ارها</w:t>
      </w:r>
      <w:r w:rsidR="008D60BE">
        <w:rPr>
          <w:rStyle w:val="1-Char0"/>
          <w:rFonts w:hint="cs"/>
          <w:rtl/>
        </w:rPr>
        <w:t>ی</w:t>
      </w:r>
      <w:r w:rsidRPr="0088599A">
        <w:rPr>
          <w:rStyle w:val="1-Char0"/>
          <w:rFonts w:hint="cs"/>
          <w:rtl/>
        </w:rPr>
        <w:t xml:space="preserve"> بس</w:t>
      </w:r>
      <w:r w:rsidR="008D60BE">
        <w:rPr>
          <w:rStyle w:val="1-Char0"/>
          <w:rFonts w:hint="cs"/>
          <w:rtl/>
        </w:rPr>
        <w:t>ی</w:t>
      </w:r>
      <w:r w:rsidRPr="0088599A">
        <w:rPr>
          <w:rStyle w:val="1-Char0"/>
          <w:rFonts w:hint="cs"/>
          <w:rtl/>
        </w:rPr>
        <w:t>ار مف</w:t>
      </w:r>
      <w:r w:rsidR="008D60BE">
        <w:rPr>
          <w:rStyle w:val="1-Char0"/>
          <w:rFonts w:hint="cs"/>
          <w:rtl/>
        </w:rPr>
        <w:t>ی</w:t>
      </w:r>
      <w:r w:rsidRPr="0088599A">
        <w:rPr>
          <w:rStyle w:val="1-Char0"/>
          <w:rFonts w:hint="cs"/>
          <w:rtl/>
        </w:rPr>
        <w:t>د، ارزنده و سازنده‌ا</w:t>
      </w:r>
      <w:r w:rsidR="008D60BE">
        <w:rPr>
          <w:rStyle w:val="1-Char0"/>
          <w:rFonts w:hint="cs"/>
          <w:rtl/>
        </w:rPr>
        <w:t>ی</w:t>
      </w:r>
      <w:r w:rsidRPr="0088599A">
        <w:rPr>
          <w:rStyle w:val="1-Char0"/>
          <w:rFonts w:hint="cs"/>
          <w:rtl/>
        </w:rPr>
        <w:t xml:space="preserve"> ارائه نموده است </w:t>
      </w:r>
      <w:r w:rsidR="008D60BE">
        <w:rPr>
          <w:rStyle w:val="1-Char0"/>
          <w:rFonts w:hint="cs"/>
          <w:rtl/>
        </w:rPr>
        <w:t>ک</w:t>
      </w:r>
      <w:r w:rsidRPr="0088599A">
        <w:rPr>
          <w:rStyle w:val="1-Char0"/>
          <w:rFonts w:hint="cs"/>
          <w:rtl/>
        </w:rPr>
        <w:t>ه اگر مسلمانان امروز</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از جامع</w:t>
      </w:r>
      <w:r w:rsidR="00CF326E">
        <w:rPr>
          <w:rStyle w:val="1-Char0"/>
          <w:rFonts w:hint="cs"/>
          <w:rtl/>
        </w:rPr>
        <w:t>یّ</w:t>
      </w:r>
      <w:r w:rsidRPr="0088599A">
        <w:rPr>
          <w:rStyle w:val="1-Char0"/>
          <w:rFonts w:hint="cs"/>
          <w:rtl/>
        </w:rPr>
        <w:t xml:space="preserve">ت و </w:t>
      </w:r>
      <w:r w:rsidR="008D60BE">
        <w:rPr>
          <w:rStyle w:val="1-Char0"/>
          <w:rFonts w:hint="cs"/>
          <w:rtl/>
        </w:rPr>
        <w:t>ک</w:t>
      </w:r>
      <w:r w:rsidRPr="0088599A">
        <w:rPr>
          <w:rStyle w:val="1-Char0"/>
          <w:rFonts w:hint="cs"/>
          <w:rtl/>
        </w:rPr>
        <w:t>امل بودن آن داد سخن سر م</w:t>
      </w:r>
      <w:r w:rsidR="008D60BE">
        <w:rPr>
          <w:rStyle w:val="1-Char0"/>
          <w:rFonts w:hint="cs"/>
          <w:rtl/>
        </w:rPr>
        <w:t>ی</w:t>
      </w:r>
      <w:r w:rsidRPr="0088599A">
        <w:rPr>
          <w:rStyle w:val="1-Char0"/>
          <w:rFonts w:hint="cs"/>
          <w:rtl/>
        </w:rPr>
        <w:t>‌دهند) از رو</w:t>
      </w:r>
      <w:r w:rsidR="008D60BE">
        <w:rPr>
          <w:rStyle w:val="1-Char0"/>
          <w:rFonts w:hint="cs"/>
          <w:rtl/>
        </w:rPr>
        <w:t>ی</w:t>
      </w:r>
      <w:r w:rsidRPr="0088599A">
        <w:rPr>
          <w:rStyle w:val="1-Char0"/>
          <w:rFonts w:hint="cs"/>
          <w:rtl/>
        </w:rPr>
        <w:t xml:space="preserve"> صداقت و اخلاص و اعتقاد و عمل (نه با شعار و گفتار)</w:t>
      </w:r>
      <w:r w:rsidR="00EC1538">
        <w:rPr>
          <w:rStyle w:val="1-Char0"/>
          <w:rFonts w:hint="cs"/>
          <w:rtl/>
        </w:rPr>
        <w:t xml:space="preserve"> آن‌ها </w:t>
      </w:r>
      <w:r w:rsidRPr="0088599A">
        <w:rPr>
          <w:rStyle w:val="1-Char0"/>
          <w:rFonts w:hint="cs"/>
          <w:rtl/>
        </w:rPr>
        <w:t>را مد نظر بگ</w:t>
      </w:r>
      <w:r w:rsidR="008D60BE">
        <w:rPr>
          <w:rStyle w:val="1-Char0"/>
          <w:rFonts w:hint="cs"/>
          <w:rtl/>
        </w:rPr>
        <w:t>ی</w:t>
      </w:r>
      <w:r w:rsidRPr="0088599A">
        <w:rPr>
          <w:rStyle w:val="1-Char0"/>
          <w:rFonts w:hint="cs"/>
          <w:rtl/>
        </w:rPr>
        <w:t>رند و در تمام مراحل زندگ</w:t>
      </w:r>
      <w:r w:rsidR="008D60BE">
        <w:rPr>
          <w:rStyle w:val="1-Char0"/>
          <w:rFonts w:hint="cs"/>
          <w:rtl/>
        </w:rPr>
        <w:t>ی</w:t>
      </w:r>
      <w:r w:rsidRPr="0088599A">
        <w:rPr>
          <w:rStyle w:val="1-Char0"/>
          <w:rFonts w:hint="cs"/>
          <w:rtl/>
        </w:rPr>
        <w:t xml:space="preserve"> نصب الع</w:t>
      </w:r>
      <w:r w:rsidR="008D60BE">
        <w:rPr>
          <w:rStyle w:val="1-Char0"/>
          <w:rFonts w:hint="cs"/>
          <w:rtl/>
        </w:rPr>
        <w:t>ی</w:t>
      </w:r>
      <w:r w:rsidRPr="0088599A">
        <w:rPr>
          <w:rStyle w:val="1-Char0"/>
          <w:rFonts w:hint="cs"/>
          <w:rtl/>
        </w:rPr>
        <w:t>ن و آو</w:t>
      </w:r>
      <w:r w:rsidR="008D60BE">
        <w:rPr>
          <w:rStyle w:val="1-Char0"/>
          <w:rFonts w:hint="cs"/>
          <w:rtl/>
        </w:rPr>
        <w:t>ی</w:t>
      </w:r>
      <w:r w:rsidRPr="0088599A">
        <w:rPr>
          <w:rStyle w:val="1-Char0"/>
          <w:rFonts w:hint="cs"/>
          <w:rtl/>
        </w:rPr>
        <w:t>ز</w:t>
      </w:r>
      <w:r w:rsidR="002A5A9D">
        <w:rPr>
          <w:rStyle w:val="1-Char0"/>
          <w:rFonts w:hint="cs"/>
          <w:rtl/>
        </w:rPr>
        <w:t>ۀ</w:t>
      </w:r>
      <w:r w:rsidRPr="0088599A">
        <w:rPr>
          <w:rStyle w:val="1-Char0"/>
          <w:rFonts w:hint="cs"/>
          <w:rtl/>
        </w:rPr>
        <w:t xml:space="preserve"> گوش خو</w:t>
      </w:r>
      <w:r w:rsidR="008D60BE">
        <w:rPr>
          <w:rStyle w:val="1-Char0"/>
          <w:rFonts w:hint="cs"/>
          <w:rtl/>
        </w:rPr>
        <w:t>ی</w:t>
      </w:r>
      <w:r w:rsidRPr="0088599A">
        <w:rPr>
          <w:rStyle w:val="1-Char0"/>
          <w:rFonts w:hint="cs"/>
          <w:rtl/>
        </w:rPr>
        <w:t>ش قرار دهند و مطابق رهنمودها و آموزه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تابنا</w:t>
      </w:r>
      <w:r w:rsidR="008D60BE">
        <w:rPr>
          <w:rStyle w:val="1-Char0"/>
          <w:rFonts w:hint="cs"/>
          <w:rtl/>
        </w:rPr>
        <w:t>ک</w:t>
      </w:r>
      <w:r w:rsidRPr="0088599A">
        <w:rPr>
          <w:rStyle w:val="1-Char0"/>
          <w:rFonts w:hint="cs"/>
          <w:rtl/>
        </w:rPr>
        <w:t xml:space="preserve"> آن در عرصه</w:t>
      </w:r>
      <w:r w:rsidR="002C4271" w:rsidRPr="0088599A">
        <w:rPr>
          <w:rStyle w:val="1-Char0"/>
          <w:rFonts w:hint="cs"/>
          <w:rtl/>
        </w:rPr>
        <w:t xml:space="preserve">‌ها </w:t>
      </w:r>
      <w:r w:rsidRPr="0088599A">
        <w:rPr>
          <w:rStyle w:val="1-Char0"/>
          <w:rFonts w:hint="cs"/>
          <w:rtl/>
        </w:rPr>
        <w:t>و زم</w:t>
      </w:r>
      <w:r w:rsidR="008D60BE">
        <w:rPr>
          <w:rStyle w:val="1-Char0"/>
          <w:rFonts w:hint="cs"/>
          <w:rtl/>
        </w:rPr>
        <w:t>ی</w:t>
      </w:r>
      <w:r w:rsidRPr="0088599A">
        <w:rPr>
          <w:rStyle w:val="1-Char0"/>
          <w:rFonts w:hint="cs"/>
          <w:rtl/>
        </w:rPr>
        <w:t>نه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مختلف زندگ</w:t>
      </w:r>
      <w:r w:rsidR="008D60BE">
        <w:rPr>
          <w:rStyle w:val="1-Char0"/>
          <w:rFonts w:hint="cs"/>
          <w:rtl/>
        </w:rPr>
        <w:t>ی</w:t>
      </w:r>
      <w:r w:rsidRPr="0088599A">
        <w:rPr>
          <w:rStyle w:val="1-Char0"/>
          <w:rFonts w:hint="cs"/>
          <w:rtl/>
        </w:rPr>
        <w:t xml:space="preserve"> گام بردارند، بدون ش</w:t>
      </w:r>
      <w:r w:rsidR="008D60BE">
        <w:rPr>
          <w:rStyle w:val="1-Char0"/>
          <w:rFonts w:hint="cs"/>
          <w:rtl/>
        </w:rPr>
        <w:t>ک</w:t>
      </w:r>
      <w:r w:rsidRPr="0088599A">
        <w:rPr>
          <w:rStyle w:val="1-Char0"/>
          <w:rFonts w:hint="cs"/>
          <w:rtl/>
        </w:rPr>
        <w:t xml:space="preserve"> در م</w:t>
      </w:r>
      <w:r w:rsidR="008D60BE">
        <w:rPr>
          <w:rStyle w:val="1-Char0"/>
          <w:rFonts w:hint="cs"/>
          <w:rtl/>
        </w:rPr>
        <w:t>ی</w:t>
      </w:r>
      <w:r w:rsidRPr="0088599A">
        <w:rPr>
          <w:rStyle w:val="1-Char0"/>
          <w:rFonts w:hint="cs"/>
          <w:rtl/>
        </w:rPr>
        <w:t>ان جوامع جهان</w:t>
      </w:r>
      <w:r w:rsidR="008D60BE">
        <w:rPr>
          <w:rStyle w:val="1-Char0"/>
          <w:rFonts w:hint="cs"/>
          <w:rtl/>
        </w:rPr>
        <w:t>ی</w:t>
      </w:r>
      <w:r w:rsidRPr="0088599A">
        <w:rPr>
          <w:rStyle w:val="1-Char0"/>
          <w:rFonts w:hint="cs"/>
          <w:rtl/>
        </w:rPr>
        <w:t xml:space="preserve"> امروز</w:t>
      </w:r>
      <w:r w:rsidR="008D60BE">
        <w:rPr>
          <w:rStyle w:val="1-Char0"/>
          <w:rFonts w:hint="cs"/>
          <w:rtl/>
        </w:rPr>
        <w:t>ی</w:t>
      </w:r>
      <w:r w:rsidRPr="0088599A">
        <w:rPr>
          <w:rStyle w:val="1-Char0"/>
          <w:rFonts w:hint="cs"/>
          <w:rtl/>
        </w:rPr>
        <w:t>، از همان شأن و شو</w:t>
      </w:r>
      <w:r w:rsidR="008D60BE">
        <w:rPr>
          <w:rStyle w:val="1-Char0"/>
          <w:rFonts w:hint="cs"/>
          <w:rtl/>
        </w:rPr>
        <w:t>ک</w:t>
      </w:r>
      <w:r w:rsidRPr="0088599A">
        <w:rPr>
          <w:rStyle w:val="1-Char0"/>
          <w:rFonts w:hint="cs"/>
          <w:rtl/>
        </w:rPr>
        <w:t>ت والا و عز</w:t>
      </w:r>
      <w:r w:rsidR="00401784" w:rsidRPr="0088599A">
        <w:rPr>
          <w:rStyle w:val="1-Char0"/>
          <w:rFonts w:hint="cs"/>
          <w:rtl/>
        </w:rPr>
        <w:t>ّ</w:t>
      </w:r>
      <w:r w:rsidRPr="0088599A">
        <w:rPr>
          <w:rStyle w:val="1-Char0"/>
          <w:rFonts w:hint="cs"/>
          <w:rtl/>
        </w:rPr>
        <w:t>ت و افتخار بالا</w:t>
      </w:r>
      <w:r w:rsidR="008D60BE">
        <w:rPr>
          <w:rStyle w:val="1-Char0"/>
          <w:rFonts w:hint="cs"/>
          <w:rtl/>
        </w:rPr>
        <w:t>یی</w:t>
      </w:r>
      <w:r w:rsidRPr="0088599A">
        <w:rPr>
          <w:rStyle w:val="1-Char0"/>
          <w:rFonts w:hint="cs"/>
          <w:rtl/>
        </w:rPr>
        <w:t xml:space="preserve"> برخوردار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شوند </w:t>
      </w:r>
      <w:r w:rsidR="008D60BE">
        <w:rPr>
          <w:rStyle w:val="1-Char0"/>
          <w:rFonts w:hint="cs"/>
          <w:rtl/>
        </w:rPr>
        <w:t>ک</w:t>
      </w:r>
      <w:r w:rsidRPr="0088599A">
        <w:rPr>
          <w:rStyle w:val="1-Char0"/>
          <w:rFonts w:hint="cs"/>
          <w:rtl/>
        </w:rPr>
        <w:t>ه مسلمانان نخست</w:t>
      </w:r>
      <w:r w:rsidR="008D60BE">
        <w:rPr>
          <w:rStyle w:val="1-Char0"/>
          <w:rFonts w:hint="cs"/>
          <w:rtl/>
        </w:rPr>
        <w:t>ی</w:t>
      </w:r>
      <w:r w:rsidRPr="0088599A">
        <w:rPr>
          <w:rStyle w:val="1-Char0"/>
          <w:rFonts w:hint="cs"/>
          <w:rtl/>
        </w:rPr>
        <w:t>ن صدر اسلام در م</w:t>
      </w:r>
      <w:r w:rsidR="008D60BE">
        <w:rPr>
          <w:rStyle w:val="1-Char0"/>
          <w:rFonts w:hint="cs"/>
          <w:rtl/>
        </w:rPr>
        <w:t>ی</w:t>
      </w:r>
      <w:r w:rsidRPr="0088599A">
        <w:rPr>
          <w:rStyle w:val="1-Char0"/>
          <w:rFonts w:hint="cs"/>
          <w:rtl/>
        </w:rPr>
        <w:t>ان جوامع عصر خو</w:t>
      </w:r>
      <w:r w:rsidR="008D60BE">
        <w:rPr>
          <w:rStyle w:val="1-Char0"/>
          <w:rFonts w:hint="cs"/>
          <w:rtl/>
        </w:rPr>
        <w:t>ی</w:t>
      </w:r>
      <w:r w:rsidRPr="0088599A">
        <w:rPr>
          <w:rStyle w:val="1-Char0"/>
          <w:rFonts w:hint="cs"/>
          <w:rtl/>
        </w:rPr>
        <w:t>ش از آن بهره‌مند بودند و با همان ن</w:t>
      </w:r>
      <w:r w:rsidR="008D60BE">
        <w:rPr>
          <w:rStyle w:val="1-Char0"/>
          <w:rFonts w:hint="cs"/>
          <w:rtl/>
        </w:rPr>
        <w:t>ی</w:t>
      </w:r>
      <w:r w:rsidRPr="0088599A">
        <w:rPr>
          <w:rStyle w:val="1-Char0"/>
          <w:rFonts w:hint="cs"/>
          <w:rtl/>
        </w:rPr>
        <w:t>رو</w:t>
      </w:r>
      <w:r w:rsidR="008D60BE">
        <w:rPr>
          <w:rStyle w:val="1-Char0"/>
          <w:rFonts w:hint="cs"/>
          <w:rtl/>
        </w:rPr>
        <w:t>ی</w:t>
      </w:r>
      <w:r w:rsidRPr="0088599A">
        <w:rPr>
          <w:rStyle w:val="1-Char0"/>
          <w:rFonts w:hint="cs"/>
          <w:rtl/>
        </w:rPr>
        <w:t xml:space="preserve"> عمل و </w:t>
      </w:r>
      <w:r w:rsidR="008D60BE">
        <w:rPr>
          <w:rStyle w:val="1-Char0"/>
          <w:rFonts w:hint="cs"/>
          <w:rtl/>
        </w:rPr>
        <w:t>ک</w:t>
      </w:r>
      <w:r w:rsidRPr="0088599A">
        <w:rPr>
          <w:rStyle w:val="1-Char0"/>
          <w:rFonts w:hint="cs"/>
          <w:rtl/>
        </w:rPr>
        <w:t xml:space="preserve">ردار به </w:t>
      </w:r>
      <w:r w:rsidR="00833577"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رسول خدا</w:t>
      </w:r>
      <w:r w:rsidR="00343A3E" w:rsidRPr="00343A3E">
        <w:rPr>
          <w:rStyle w:val="1-Char0"/>
          <w:rFonts w:cs="CTraditional Arabic"/>
          <w:rtl/>
        </w:rPr>
        <w:t xml:space="preserve"> ج</w:t>
      </w:r>
      <w:r w:rsidRPr="0088599A">
        <w:rPr>
          <w:rStyle w:val="1-Char0"/>
          <w:rFonts w:hint="cs"/>
          <w:rtl/>
        </w:rPr>
        <w:t xml:space="preserve"> است </w:t>
      </w:r>
      <w:r w:rsidR="008D60BE">
        <w:rPr>
          <w:rStyle w:val="1-Char0"/>
          <w:rFonts w:hint="cs"/>
          <w:rtl/>
        </w:rPr>
        <w:t>ک</w:t>
      </w:r>
      <w:r w:rsidRPr="0088599A">
        <w:rPr>
          <w:rStyle w:val="1-Char0"/>
          <w:rFonts w:hint="cs"/>
          <w:rtl/>
        </w:rPr>
        <w:t>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توانند جهان را متحو</w:t>
      </w:r>
      <w:r w:rsidR="00401784" w:rsidRPr="0088599A">
        <w:rPr>
          <w:rStyle w:val="1-Char0"/>
          <w:rFonts w:hint="cs"/>
          <w:rtl/>
        </w:rPr>
        <w:t>ّ</w:t>
      </w:r>
      <w:r w:rsidRPr="0088599A">
        <w:rPr>
          <w:rStyle w:val="1-Char0"/>
          <w:rFonts w:hint="cs"/>
          <w:rtl/>
        </w:rPr>
        <w:t>ل و دگرگون سازند و در زندگ</w:t>
      </w:r>
      <w:r w:rsidR="008D60BE">
        <w:rPr>
          <w:rStyle w:val="1-Char0"/>
          <w:rFonts w:hint="cs"/>
          <w:rtl/>
        </w:rPr>
        <w:t>ی</w:t>
      </w:r>
      <w:r w:rsidR="000A4E03">
        <w:rPr>
          <w:rStyle w:val="1-Char0"/>
          <w:rFonts w:hint="eastAsia"/>
          <w:rtl/>
        </w:rPr>
        <w:t>‌</w:t>
      </w:r>
      <w:r w:rsidRPr="0088599A">
        <w:rPr>
          <w:rStyle w:val="1-Char0"/>
          <w:rFonts w:hint="cs"/>
          <w:rtl/>
        </w:rPr>
        <w:t>ها به سان مسلمانان صدر اسلام انقلاب ا</w:t>
      </w:r>
      <w:r w:rsidR="008D60BE">
        <w:rPr>
          <w:rStyle w:val="1-Char0"/>
          <w:rFonts w:hint="cs"/>
          <w:rtl/>
        </w:rPr>
        <w:t>ی</w:t>
      </w:r>
      <w:r w:rsidRPr="0088599A">
        <w:rPr>
          <w:rStyle w:val="1-Char0"/>
          <w:rFonts w:hint="cs"/>
          <w:rtl/>
        </w:rPr>
        <w:t xml:space="preserve">جاد </w:t>
      </w:r>
      <w:r w:rsidR="008D60BE">
        <w:rPr>
          <w:rStyle w:val="1-Char0"/>
          <w:rFonts w:hint="cs"/>
          <w:rtl/>
        </w:rPr>
        <w:t>ک</w:t>
      </w:r>
      <w:r w:rsidRPr="0088599A">
        <w:rPr>
          <w:rStyle w:val="1-Char0"/>
          <w:rFonts w:hint="cs"/>
          <w:rtl/>
        </w:rPr>
        <w:t xml:space="preserve">نند و بر </w:t>
      </w:r>
      <w:r w:rsidR="008D60BE">
        <w:rPr>
          <w:rStyle w:val="1-Char0"/>
          <w:rFonts w:hint="cs"/>
          <w:rtl/>
        </w:rPr>
        <w:t>ک</w:t>
      </w:r>
      <w:r w:rsidRPr="0088599A">
        <w:rPr>
          <w:rStyle w:val="1-Char0"/>
          <w:rFonts w:hint="cs"/>
          <w:rtl/>
        </w:rPr>
        <w:t>ل جهان ح</w:t>
      </w:r>
      <w:r w:rsidR="008D60BE">
        <w:rPr>
          <w:rStyle w:val="1-Char0"/>
          <w:rFonts w:hint="cs"/>
          <w:rtl/>
        </w:rPr>
        <w:t>ک</w:t>
      </w:r>
      <w:r w:rsidRPr="0088599A">
        <w:rPr>
          <w:rStyle w:val="1-Char0"/>
          <w:rFonts w:hint="cs"/>
          <w:rtl/>
        </w:rPr>
        <w:t>ومت و س</w:t>
      </w:r>
      <w:r w:rsidR="008D60BE">
        <w:rPr>
          <w:rStyle w:val="1-Char0"/>
          <w:rFonts w:hint="cs"/>
          <w:rtl/>
        </w:rPr>
        <w:t>ی</w:t>
      </w:r>
      <w:r w:rsidRPr="0088599A">
        <w:rPr>
          <w:rStyle w:val="1-Char0"/>
          <w:rFonts w:hint="cs"/>
          <w:rtl/>
        </w:rPr>
        <w:t>ادت نما</w:t>
      </w:r>
      <w:r w:rsidR="008D60BE">
        <w:rPr>
          <w:rStyle w:val="1-Char0"/>
          <w:rFonts w:hint="cs"/>
          <w:rtl/>
        </w:rPr>
        <w:t>ی</w:t>
      </w:r>
      <w:r w:rsidRPr="0088599A">
        <w:rPr>
          <w:rStyle w:val="1-Char0"/>
          <w:rFonts w:hint="cs"/>
          <w:rtl/>
        </w:rPr>
        <w:t>ند و همه از</w:t>
      </w:r>
      <w:r w:rsidR="00EC1538">
        <w:rPr>
          <w:rStyle w:val="1-Char0"/>
          <w:rFonts w:hint="cs"/>
          <w:rtl/>
        </w:rPr>
        <w:t xml:space="preserve"> آن‌ها </w:t>
      </w:r>
      <w:r w:rsidRPr="0088599A">
        <w:rPr>
          <w:rStyle w:val="1-Char0"/>
          <w:rFonts w:hint="cs"/>
          <w:rtl/>
        </w:rPr>
        <w:t>رنگ و بو و خط و مش</w:t>
      </w:r>
      <w:r w:rsidR="008D60BE">
        <w:rPr>
          <w:rStyle w:val="1-Char0"/>
          <w:rFonts w:hint="cs"/>
          <w:rtl/>
        </w:rPr>
        <w:t>ی</w:t>
      </w:r>
      <w:r w:rsidRPr="0088599A">
        <w:rPr>
          <w:rStyle w:val="1-Char0"/>
          <w:rFonts w:hint="cs"/>
          <w:rtl/>
        </w:rPr>
        <w:t xml:space="preserve"> بگ</w:t>
      </w:r>
      <w:r w:rsidR="008D60BE">
        <w:rPr>
          <w:rStyle w:val="1-Char0"/>
          <w:rFonts w:hint="cs"/>
          <w:rtl/>
        </w:rPr>
        <w:t>ی</w:t>
      </w:r>
      <w:r w:rsidRPr="0088599A">
        <w:rPr>
          <w:rStyle w:val="1-Char0"/>
          <w:rFonts w:hint="cs"/>
          <w:rtl/>
        </w:rPr>
        <w:t>رند.</w:t>
      </w:r>
    </w:p>
    <w:p w:rsidR="00D273FF" w:rsidRPr="0088599A" w:rsidRDefault="00D273FF" w:rsidP="004E500B">
      <w:pPr>
        <w:rPr>
          <w:rStyle w:val="1-Char0"/>
          <w:rtl/>
        </w:rPr>
      </w:pPr>
      <w:r w:rsidRPr="0088599A">
        <w:rPr>
          <w:rStyle w:val="1-Char0"/>
          <w:rFonts w:hint="cs"/>
          <w:rtl/>
        </w:rPr>
        <w:t>تمام مسلمانان با</w:t>
      </w:r>
      <w:r w:rsidR="008D60BE">
        <w:rPr>
          <w:rStyle w:val="1-Char0"/>
          <w:rFonts w:hint="cs"/>
          <w:rtl/>
        </w:rPr>
        <w:t>ی</w:t>
      </w:r>
      <w:r w:rsidRPr="0088599A">
        <w:rPr>
          <w:rStyle w:val="1-Char0"/>
          <w:rFonts w:hint="cs"/>
          <w:rtl/>
        </w:rPr>
        <w:t>د بر ا</w:t>
      </w:r>
      <w:r w:rsidR="008D60BE">
        <w:rPr>
          <w:rStyle w:val="1-Char0"/>
          <w:rFonts w:hint="cs"/>
          <w:rtl/>
        </w:rPr>
        <w:t>ی</w:t>
      </w:r>
      <w:r w:rsidRPr="0088599A">
        <w:rPr>
          <w:rStyle w:val="1-Char0"/>
          <w:rFonts w:hint="cs"/>
          <w:rtl/>
        </w:rPr>
        <w:t xml:space="preserve">ن باور باشند </w:t>
      </w:r>
      <w:r w:rsidR="008D60BE">
        <w:rPr>
          <w:rStyle w:val="1-Char0"/>
          <w:rFonts w:hint="cs"/>
          <w:rtl/>
        </w:rPr>
        <w:t>ک</w:t>
      </w:r>
      <w:r w:rsidRPr="0088599A">
        <w:rPr>
          <w:rStyle w:val="1-Char0"/>
          <w:rFonts w:hint="cs"/>
          <w:rtl/>
        </w:rPr>
        <w:t>ه د</w:t>
      </w:r>
      <w:r w:rsidR="008D60BE">
        <w:rPr>
          <w:rStyle w:val="1-Char0"/>
          <w:rFonts w:hint="cs"/>
          <w:rtl/>
        </w:rPr>
        <w:t>ی</w:t>
      </w:r>
      <w:r w:rsidRPr="0088599A">
        <w:rPr>
          <w:rStyle w:val="1-Char0"/>
          <w:rFonts w:hint="cs"/>
          <w:rtl/>
        </w:rPr>
        <w:t>ن اسلام، د</w:t>
      </w:r>
      <w:r w:rsidR="008D60BE">
        <w:rPr>
          <w:rStyle w:val="1-Char0"/>
          <w:rFonts w:hint="cs"/>
          <w:rtl/>
        </w:rPr>
        <w:t>ی</w:t>
      </w:r>
      <w:r w:rsidRPr="0088599A">
        <w:rPr>
          <w:rStyle w:val="1-Char0"/>
          <w:rFonts w:hint="cs"/>
          <w:rtl/>
        </w:rPr>
        <w:t>ن عمل است نه د</w:t>
      </w:r>
      <w:r w:rsidR="008D60BE">
        <w:rPr>
          <w:rStyle w:val="1-Char0"/>
          <w:rFonts w:hint="cs"/>
          <w:rtl/>
        </w:rPr>
        <w:t>ی</w:t>
      </w:r>
      <w:r w:rsidRPr="0088599A">
        <w:rPr>
          <w:rStyle w:val="1-Char0"/>
          <w:rFonts w:hint="cs"/>
          <w:rtl/>
        </w:rPr>
        <w:t>ن شعار، و فقط عشق حق</w:t>
      </w:r>
      <w:r w:rsidR="008D60BE">
        <w:rPr>
          <w:rStyle w:val="1-Char0"/>
          <w:rFonts w:hint="cs"/>
          <w:rtl/>
        </w:rPr>
        <w:t>ی</w:t>
      </w:r>
      <w:r w:rsidRPr="0088599A">
        <w:rPr>
          <w:rStyle w:val="1-Char0"/>
          <w:rFonts w:hint="cs"/>
          <w:rtl/>
        </w:rPr>
        <w:t>ق</w:t>
      </w:r>
      <w:r w:rsidR="008D60BE">
        <w:rPr>
          <w:rStyle w:val="1-Char0"/>
          <w:rFonts w:hint="cs"/>
          <w:rtl/>
        </w:rPr>
        <w:t>ی</w:t>
      </w:r>
      <w:r w:rsidRPr="0088599A">
        <w:rPr>
          <w:rStyle w:val="1-Char0"/>
          <w:rFonts w:hint="cs"/>
          <w:rtl/>
        </w:rPr>
        <w:t xml:space="preserve"> و محب</w:t>
      </w:r>
      <w:r w:rsidR="00401784" w:rsidRPr="0088599A">
        <w:rPr>
          <w:rStyle w:val="1-Char0"/>
          <w:rFonts w:hint="cs"/>
          <w:rtl/>
        </w:rPr>
        <w:t>ّ</w:t>
      </w:r>
      <w:r w:rsidRPr="0088599A">
        <w:rPr>
          <w:rStyle w:val="1-Char0"/>
          <w:rFonts w:hint="cs"/>
          <w:rtl/>
        </w:rPr>
        <w:t>ت راست</w:t>
      </w:r>
      <w:r w:rsidR="008D60BE">
        <w:rPr>
          <w:rStyle w:val="1-Char0"/>
          <w:rFonts w:hint="cs"/>
          <w:rtl/>
        </w:rPr>
        <w:t>ی</w:t>
      </w:r>
      <w:r w:rsidRPr="0088599A">
        <w:rPr>
          <w:rStyle w:val="1-Char0"/>
          <w:rFonts w:hint="cs"/>
          <w:rtl/>
        </w:rPr>
        <w:t xml:space="preserve">ن را </w:t>
      </w:r>
      <w:r w:rsidR="008D60BE">
        <w:rPr>
          <w:rStyle w:val="1-Char0"/>
          <w:rFonts w:hint="cs"/>
          <w:rtl/>
        </w:rPr>
        <w:t>ک</w:t>
      </w:r>
      <w:r w:rsidRPr="0088599A">
        <w:rPr>
          <w:rStyle w:val="1-Char0"/>
          <w:rFonts w:hint="cs"/>
          <w:rtl/>
        </w:rPr>
        <w:t>ه توأم با صداقت و اخلاص و اعتقاد و عمل باشد را قبول دارد.</w:t>
      </w:r>
    </w:p>
    <w:p w:rsidR="00D273FF" w:rsidRPr="0088599A" w:rsidRDefault="00D273FF" w:rsidP="004E500B">
      <w:pPr>
        <w:rPr>
          <w:rStyle w:val="1-Char0"/>
          <w:rtl/>
        </w:rPr>
      </w:pPr>
      <w:r w:rsidRPr="0088599A">
        <w:rPr>
          <w:rStyle w:val="1-Char0"/>
          <w:rFonts w:hint="cs"/>
          <w:rtl/>
        </w:rPr>
        <w:t>صحاب</w:t>
      </w:r>
      <w:r w:rsidR="002A5A9D">
        <w:rPr>
          <w:rStyle w:val="1-Char0"/>
          <w:rFonts w:hint="cs"/>
          <w:rtl/>
        </w:rPr>
        <w:t>ۀ</w:t>
      </w:r>
      <w:r w:rsidRPr="0088599A">
        <w:rPr>
          <w:rStyle w:val="1-Char0"/>
          <w:rFonts w:hint="cs"/>
          <w:rtl/>
        </w:rPr>
        <w:t xml:space="preserve"> </w:t>
      </w:r>
      <w:r w:rsidR="008D60BE">
        <w:rPr>
          <w:rStyle w:val="1-Char0"/>
          <w:rFonts w:hint="cs"/>
          <w:rtl/>
        </w:rPr>
        <w:t>ک</w:t>
      </w:r>
      <w:r w:rsidRPr="0088599A">
        <w:rPr>
          <w:rStyle w:val="1-Char0"/>
          <w:rFonts w:hint="cs"/>
          <w:rtl/>
        </w:rPr>
        <w:t>رام زمان</w:t>
      </w:r>
      <w:r w:rsidR="008D60BE">
        <w:rPr>
          <w:rStyle w:val="1-Char0"/>
          <w:rFonts w:hint="cs"/>
          <w:rtl/>
        </w:rPr>
        <w:t>ی</w:t>
      </w:r>
      <w:r w:rsidRPr="0088599A">
        <w:rPr>
          <w:rStyle w:val="1-Char0"/>
          <w:rFonts w:hint="cs"/>
          <w:rtl/>
        </w:rPr>
        <w:t xml:space="preserve"> توانستند جماعت الگو و نمونه و گروه ب</w:t>
      </w:r>
      <w:r w:rsidR="008D60BE">
        <w:rPr>
          <w:rStyle w:val="1-Char0"/>
          <w:rFonts w:hint="cs"/>
          <w:rtl/>
        </w:rPr>
        <w:t>ی</w:t>
      </w:r>
      <w:r w:rsidRPr="0088599A">
        <w:rPr>
          <w:rStyle w:val="1-Char0"/>
          <w:rFonts w:hint="cs"/>
          <w:rtl/>
        </w:rPr>
        <w:t>‌همتا در تار</w:t>
      </w:r>
      <w:r w:rsidR="008D60BE">
        <w:rPr>
          <w:rStyle w:val="1-Char0"/>
          <w:rFonts w:hint="cs"/>
          <w:rtl/>
        </w:rPr>
        <w:t>ی</w:t>
      </w:r>
      <w:r w:rsidRPr="0088599A">
        <w:rPr>
          <w:rStyle w:val="1-Char0"/>
          <w:rFonts w:hint="cs"/>
          <w:rtl/>
        </w:rPr>
        <w:t>خ بشر</w:t>
      </w:r>
      <w:r w:rsidR="008D60BE">
        <w:rPr>
          <w:rStyle w:val="1-Char0"/>
          <w:rFonts w:hint="cs"/>
          <w:rtl/>
        </w:rPr>
        <w:t>ی</w:t>
      </w:r>
      <w:r w:rsidRPr="0088599A">
        <w:rPr>
          <w:rStyle w:val="1-Char0"/>
          <w:rFonts w:hint="cs"/>
          <w:rtl/>
        </w:rPr>
        <w:t>ت قرار گ</w:t>
      </w:r>
      <w:r w:rsidR="008D60BE">
        <w:rPr>
          <w:rStyle w:val="1-Char0"/>
          <w:rFonts w:hint="cs"/>
          <w:rtl/>
        </w:rPr>
        <w:t>ی</w:t>
      </w:r>
      <w:r w:rsidRPr="0088599A">
        <w:rPr>
          <w:rStyle w:val="1-Char0"/>
          <w:rFonts w:hint="cs"/>
          <w:rtl/>
        </w:rPr>
        <w:t>رند و به عز</w:t>
      </w:r>
      <w:r w:rsidR="00401784" w:rsidRPr="0088599A">
        <w:rPr>
          <w:rStyle w:val="1-Char0"/>
          <w:rFonts w:hint="cs"/>
          <w:rtl/>
        </w:rPr>
        <w:t>ّ</w:t>
      </w:r>
      <w:r w:rsidRPr="0088599A">
        <w:rPr>
          <w:rStyle w:val="1-Char0"/>
          <w:rFonts w:hint="cs"/>
          <w:rtl/>
        </w:rPr>
        <w:t>ت و شو</w:t>
      </w:r>
      <w:r w:rsidR="008D60BE">
        <w:rPr>
          <w:rStyle w:val="1-Char0"/>
          <w:rFonts w:hint="cs"/>
          <w:rtl/>
        </w:rPr>
        <w:t>ک</w:t>
      </w:r>
      <w:r w:rsidRPr="0088599A">
        <w:rPr>
          <w:rStyle w:val="1-Char0"/>
          <w:rFonts w:hint="cs"/>
          <w:rtl/>
        </w:rPr>
        <w:t xml:space="preserve">ت و افتخار و قدرت برسند </w:t>
      </w:r>
      <w:r w:rsidR="008D60BE">
        <w:rPr>
          <w:rStyle w:val="1-Char0"/>
          <w:rFonts w:hint="cs"/>
          <w:rtl/>
        </w:rPr>
        <w:t>ک</w:t>
      </w:r>
      <w:r w:rsidRPr="0088599A">
        <w:rPr>
          <w:rStyle w:val="1-Char0"/>
          <w:rFonts w:hint="cs"/>
          <w:rtl/>
        </w:rPr>
        <w:t xml:space="preserve">ه اعمال و </w:t>
      </w:r>
      <w:r w:rsidR="008D60BE">
        <w:rPr>
          <w:rStyle w:val="1-Char0"/>
          <w:rFonts w:hint="cs"/>
          <w:rtl/>
        </w:rPr>
        <w:t>ک</w:t>
      </w:r>
      <w:r w:rsidRPr="0088599A">
        <w:rPr>
          <w:rStyle w:val="1-Char0"/>
          <w:rFonts w:hint="cs"/>
          <w:rtl/>
        </w:rPr>
        <w:t>ردارشان مطابق با اقوال و سخنان آنان بود. آنان هر درس</w:t>
      </w:r>
      <w:r w:rsidR="008D60BE">
        <w:rPr>
          <w:rStyle w:val="1-Char0"/>
          <w:rFonts w:hint="cs"/>
          <w:rtl/>
        </w:rPr>
        <w:t>ی</w:t>
      </w:r>
      <w:r w:rsidRPr="0088599A">
        <w:rPr>
          <w:rStyle w:val="1-Char0"/>
          <w:rFonts w:hint="cs"/>
          <w:rtl/>
        </w:rPr>
        <w:t xml:space="preserve"> را </w:t>
      </w:r>
      <w:r w:rsidR="008D60BE">
        <w:rPr>
          <w:rStyle w:val="1-Char0"/>
          <w:rFonts w:hint="cs"/>
          <w:rtl/>
        </w:rPr>
        <w:t>ک</w:t>
      </w:r>
      <w:r w:rsidRPr="0088599A">
        <w:rPr>
          <w:rStyle w:val="1-Char0"/>
          <w:rFonts w:hint="cs"/>
          <w:rtl/>
        </w:rPr>
        <w:t xml:space="preserve">ه از قرآن </w:t>
      </w:r>
      <w:r w:rsidR="008D60BE">
        <w:rPr>
          <w:rStyle w:val="1-Char0"/>
          <w:rFonts w:hint="cs"/>
          <w:rtl/>
        </w:rPr>
        <w:t>ی</w:t>
      </w:r>
      <w:r w:rsidRPr="0088599A">
        <w:rPr>
          <w:rStyle w:val="1-Char0"/>
          <w:rFonts w:hint="cs"/>
          <w:rtl/>
        </w:rPr>
        <w:t>اد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گرفتند، و </w:t>
      </w:r>
      <w:r w:rsidR="008D60BE">
        <w:rPr>
          <w:rStyle w:val="1-Char0"/>
          <w:rFonts w:hint="cs"/>
          <w:rtl/>
        </w:rPr>
        <w:t>ی</w:t>
      </w:r>
      <w:r w:rsidRPr="0088599A">
        <w:rPr>
          <w:rStyle w:val="1-Char0"/>
          <w:rFonts w:hint="cs"/>
          <w:rtl/>
        </w:rPr>
        <w:t xml:space="preserve">ا هر </w:t>
      </w:r>
      <w:r w:rsidR="00833577" w:rsidRPr="0088599A">
        <w:rPr>
          <w:rStyle w:val="1-Char0"/>
          <w:rFonts w:hint="cs"/>
          <w:rtl/>
        </w:rPr>
        <w:t xml:space="preserve">سنّت </w:t>
      </w:r>
      <w:r w:rsidR="008D60BE">
        <w:rPr>
          <w:rStyle w:val="1-Char0"/>
          <w:rFonts w:hint="cs"/>
          <w:rtl/>
        </w:rPr>
        <w:t>ی</w:t>
      </w:r>
      <w:r w:rsidRPr="0088599A">
        <w:rPr>
          <w:rStyle w:val="1-Char0"/>
          <w:rFonts w:hint="cs"/>
          <w:rtl/>
        </w:rPr>
        <w:t xml:space="preserve"> را </w:t>
      </w:r>
      <w:r w:rsidR="008D60BE">
        <w:rPr>
          <w:rStyle w:val="1-Char0"/>
          <w:rFonts w:hint="cs"/>
          <w:rtl/>
        </w:rPr>
        <w:t>ک</w:t>
      </w:r>
      <w:r w:rsidRPr="0088599A">
        <w:rPr>
          <w:rStyle w:val="1-Char0"/>
          <w:rFonts w:hint="cs"/>
          <w:rtl/>
        </w:rPr>
        <w:t>ه از شخص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w:t>
      </w:r>
      <w:r w:rsidR="008D60BE">
        <w:rPr>
          <w:rStyle w:val="1-Char0"/>
          <w:rFonts w:hint="cs"/>
          <w:rtl/>
        </w:rPr>
        <w:t>ی</w:t>
      </w:r>
      <w:r w:rsidRPr="0088599A">
        <w:rPr>
          <w:rStyle w:val="1-Char0"/>
          <w:rFonts w:hint="cs"/>
          <w:rtl/>
        </w:rPr>
        <w:t xml:space="preserve">دند </w:t>
      </w:r>
      <w:r w:rsidR="008D60BE">
        <w:rPr>
          <w:rStyle w:val="1-Char0"/>
          <w:rFonts w:hint="cs"/>
          <w:rtl/>
        </w:rPr>
        <w:t>ی</w:t>
      </w:r>
      <w:r w:rsidRPr="0088599A">
        <w:rPr>
          <w:rStyle w:val="1-Char0"/>
          <w:rFonts w:hint="cs"/>
          <w:rtl/>
        </w:rPr>
        <w:t>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شن</w:t>
      </w:r>
      <w:r w:rsidR="008D60BE">
        <w:rPr>
          <w:rStyle w:val="1-Char0"/>
          <w:rFonts w:hint="cs"/>
          <w:rtl/>
        </w:rPr>
        <w:t>ی</w:t>
      </w:r>
      <w:r w:rsidRPr="0088599A">
        <w:rPr>
          <w:rStyle w:val="1-Char0"/>
          <w:rFonts w:hint="cs"/>
          <w:rtl/>
        </w:rPr>
        <w:t>دند، آن را در زندگ</w:t>
      </w:r>
      <w:r w:rsidR="008D60BE">
        <w:rPr>
          <w:rStyle w:val="1-Char0"/>
          <w:rFonts w:hint="cs"/>
          <w:rtl/>
        </w:rPr>
        <w:t>ی</w:t>
      </w:r>
      <w:r w:rsidRPr="0088599A">
        <w:rPr>
          <w:rStyle w:val="1-Char0"/>
          <w:rFonts w:hint="cs"/>
          <w:rtl/>
        </w:rPr>
        <w:t xml:space="preserve"> خود عملاً پ</w:t>
      </w:r>
      <w:r w:rsidR="008D60BE">
        <w:rPr>
          <w:rStyle w:val="1-Char0"/>
          <w:rFonts w:hint="cs"/>
          <w:rtl/>
        </w:rPr>
        <w:t>ی</w:t>
      </w:r>
      <w:r w:rsidRPr="0088599A">
        <w:rPr>
          <w:rStyle w:val="1-Char0"/>
          <w:rFonts w:hint="cs"/>
          <w:rtl/>
        </w:rPr>
        <w:t>اده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نمودند، بل</w:t>
      </w:r>
      <w:r w:rsidR="008D60BE">
        <w:rPr>
          <w:rStyle w:val="1-Char0"/>
          <w:rFonts w:hint="cs"/>
          <w:rtl/>
        </w:rPr>
        <w:t>ک</w:t>
      </w:r>
      <w:r w:rsidRPr="0088599A">
        <w:rPr>
          <w:rStyle w:val="1-Char0"/>
          <w:rFonts w:hint="cs"/>
          <w:rtl/>
        </w:rPr>
        <w:t xml:space="preserve">ه فراتر از آن، آنان قرآن و </w:t>
      </w:r>
      <w:r w:rsidR="00833577"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پ</w:t>
      </w:r>
      <w:r w:rsidR="008D60BE">
        <w:rPr>
          <w:rStyle w:val="1-Char0"/>
          <w:rFonts w:hint="cs"/>
          <w:rtl/>
        </w:rPr>
        <w:t>ی</w:t>
      </w:r>
      <w:r w:rsidRPr="0088599A">
        <w:rPr>
          <w:rStyle w:val="1-Char0"/>
          <w:rFonts w:hint="cs"/>
          <w:rtl/>
        </w:rPr>
        <w:t>امبر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را تنها برا</w:t>
      </w:r>
      <w:r w:rsidR="008D60BE">
        <w:rPr>
          <w:rStyle w:val="1-Char0"/>
          <w:rFonts w:hint="cs"/>
          <w:rtl/>
        </w:rPr>
        <w:t>ی</w:t>
      </w:r>
      <w:r w:rsidRPr="0088599A">
        <w:rPr>
          <w:rStyle w:val="1-Char0"/>
          <w:rFonts w:hint="cs"/>
          <w:rtl/>
        </w:rPr>
        <w:t xml:space="preserve"> بالا بردن سطح علم</w:t>
      </w:r>
      <w:r w:rsidR="008D60BE">
        <w:rPr>
          <w:rStyle w:val="1-Char0"/>
          <w:rFonts w:hint="cs"/>
          <w:rtl/>
        </w:rPr>
        <w:t>ی</w:t>
      </w:r>
      <w:r w:rsidRPr="0088599A">
        <w:rPr>
          <w:rStyle w:val="1-Char0"/>
          <w:rFonts w:hint="cs"/>
          <w:rtl/>
        </w:rPr>
        <w:t xml:space="preserve"> و آگاه</w:t>
      </w:r>
      <w:r w:rsidR="008D60BE">
        <w:rPr>
          <w:rStyle w:val="1-Char0"/>
          <w:rFonts w:hint="cs"/>
          <w:rtl/>
        </w:rPr>
        <w:t>ی</w:t>
      </w:r>
      <w:r w:rsidRPr="0088599A">
        <w:rPr>
          <w:rStyle w:val="1-Char0"/>
          <w:rFonts w:hint="cs"/>
          <w:rtl/>
        </w:rPr>
        <w:t>، و سخنران</w:t>
      </w:r>
      <w:r w:rsidR="008D60BE">
        <w:rPr>
          <w:rStyle w:val="1-Char0"/>
          <w:rFonts w:hint="cs"/>
          <w:rtl/>
        </w:rPr>
        <w:t>ی</w:t>
      </w:r>
      <w:r w:rsidRPr="0088599A">
        <w:rPr>
          <w:rStyle w:val="1-Char0"/>
          <w:rFonts w:hint="cs"/>
          <w:rtl/>
        </w:rPr>
        <w:t xml:space="preserve"> و موعظ</w:t>
      </w:r>
      <w:r w:rsidR="002A5A9D">
        <w:rPr>
          <w:rStyle w:val="1-Char0"/>
          <w:rFonts w:hint="cs"/>
          <w:rtl/>
        </w:rPr>
        <w:t>ۀ</w:t>
      </w:r>
      <w:r w:rsidRPr="0088599A">
        <w:rPr>
          <w:rStyle w:val="1-Char0"/>
          <w:rFonts w:hint="cs"/>
          <w:rtl/>
        </w:rPr>
        <w:t xml:space="preserve"> خش</w:t>
      </w:r>
      <w:r w:rsidR="008D60BE">
        <w:rPr>
          <w:rStyle w:val="1-Char0"/>
          <w:rFonts w:hint="cs"/>
          <w:rtl/>
        </w:rPr>
        <w:t>ک</w:t>
      </w:r>
      <w:r w:rsidRPr="0088599A">
        <w:rPr>
          <w:rStyle w:val="1-Char0"/>
          <w:rFonts w:hint="cs"/>
          <w:rtl/>
        </w:rPr>
        <w:t xml:space="preserve"> و خال</w:t>
      </w:r>
      <w:r w:rsidR="008D60BE">
        <w:rPr>
          <w:rStyle w:val="1-Char0"/>
          <w:rFonts w:hint="cs"/>
          <w:rtl/>
        </w:rPr>
        <w:t>ی</w:t>
      </w:r>
      <w:r w:rsidRPr="0088599A">
        <w:rPr>
          <w:rStyle w:val="1-Char0"/>
          <w:rFonts w:hint="cs"/>
          <w:rtl/>
        </w:rPr>
        <w:t xml:space="preserve">، </w:t>
      </w:r>
      <w:r w:rsidR="008D60BE">
        <w:rPr>
          <w:rStyle w:val="1-Char0"/>
          <w:rFonts w:hint="cs"/>
          <w:rtl/>
        </w:rPr>
        <w:t>ی</w:t>
      </w:r>
      <w:r w:rsidRPr="0088599A">
        <w:rPr>
          <w:rStyle w:val="1-Char0"/>
          <w:rFonts w:hint="cs"/>
          <w:rtl/>
        </w:rPr>
        <w:t>اد</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گرفتند، بل</w:t>
      </w:r>
      <w:r w:rsidR="008D60BE">
        <w:rPr>
          <w:rStyle w:val="1-Char0"/>
          <w:rFonts w:hint="cs"/>
          <w:rtl/>
        </w:rPr>
        <w:t>ک</w:t>
      </w:r>
      <w:r w:rsidRPr="0088599A">
        <w:rPr>
          <w:rStyle w:val="1-Char0"/>
          <w:rFonts w:hint="cs"/>
          <w:rtl/>
        </w:rPr>
        <w:t xml:space="preserve">ه آنان علم و عمل را با هم </w:t>
      </w:r>
      <w:r w:rsidR="008D60BE">
        <w:rPr>
          <w:rStyle w:val="1-Char0"/>
          <w:rFonts w:hint="cs"/>
          <w:rtl/>
        </w:rPr>
        <w:t>ی</w:t>
      </w:r>
      <w:r w:rsidRPr="0088599A">
        <w:rPr>
          <w:rStyle w:val="1-Char0"/>
          <w:rFonts w:hint="cs"/>
          <w:rtl/>
        </w:rPr>
        <w:t>اد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گرفتند و تا زمان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به دستور آ</w:t>
      </w:r>
      <w:r w:rsidR="008D60BE">
        <w:rPr>
          <w:rStyle w:val="1-Char0"/>
          <w:rFonts w:hint="cs"/>
          <w:rtl/>
        </w:rPr>
        <w:t>ی</w:t>
      </w:r>
      <w:r w:rsidRPr="0088599A">
        <w:rPr>
          <w:rStyle w:val="1-Char0"/>
          <w:rFonts w:hint="cs"/>
          <w:rtl/>
        </w:rPr>
        <w:t>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و به فرمان حد</w:t>
      </w:r>
      <w:r w:rsidR="008D60BE">
        <w:rPr>
          <w:rStyle w:val="1-Char0"/>
          <w:rFonts w:hint="cs"/>
          <w:rtl/>
        </w:rPr>
        <w:t>ی</w:t>
      </w:r>
      <w:r w:rsidRPr="0088599A">
        <w:rPr>
          <w:rStyle w:val="1-Char0"/>
          <w:rFonts w:hint="cs"/>
          <w:rtl/>
        </w:rPr>
        <w:t>ث</w:t>
      </w:r>
      <w:r w:rsidR="008D60BE">
        <w:rPr>
          <w:rStyle w:val="1-Char0"/>
          <w:rFonts w:hint="cs"/>
          <w:rtl/>
        </w:rPr>
        <w:t>ی</w:t>
      </w:r>
      <w:r w:rsidRPr="0088599A">
        <w:rPr>
          <w:rStyle w:val="1-Char0"/>
          <w:rFonts w:hint="cs"/>
          <w:rtl/>
        </w:rPr>
        <w:t xml:space="preserve"> عمل</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 xml:space="preserve">ردند، به دنبال </w:t>
      </w:r>
      <w:r w:rsidR="008D60BE">
        <w:rPr>
          <w:rStyle w:val="1-Char0"/>
          <w:rFonts w:hint="cs"/>
          <w:rtl/>
        </w:rPr>
        <w:t>ی</w:t>
      </w:r>
      <w:r w:rsidRPr="0088599A">
        <w:rPr>
          <w:rStyle w:val="1-Char0"/>
          <w:rFonts w:hint="cs"/>
          <w:rtl/>
        </w:rPr>
        <w:t>ادگ</w:t>
      </w:r>
      <w:r w:rsidR="008D60BE">
        <w:rPr>
          <w:rStyle w:val="1-Char0"/>
          <w:rFonts w:hint="cs"/>
          <w:rtl/>
        </w:rPr>
        <w:t>ی</w:t>
      </w:r>
      <w:r w:rsidRPr="0088599A">
        <w:rPr>
          <w:rStyle w:val="1-Char0"/>
          <w:rFonts w:hint="cs"/>
          <w:rtl/>
        </w:rPr>
        <w:t>ر</w:t>
      </w:r>
      <w:r w:rsidR="008D60BE">
        <w:rPr>
          <w:rStyle w:val="1-Char0"/>
          <w:rFonts w:hint="cs"/>
          <w:rtl/>
        </w:rPr>
        <w:t>ی</w:t>
      </w:r>
      <w:r w:rsidRPr="0088599A">
        <w:rPr>
          <w:rStyle w:val="1-Char0"/>
          <w:rFonts w:hint="cs"/>
          <w:rtl/>
        </w:rPr>
        <w:t xml:space="preserve"> و فراگ</w:t>
      </w:r>
      <w:r w:rsidR="008D60BE">
        <w:rPr>
          <w:rStyle w:val="1-Char0"/>
          <w:rFonts w:hint="cs"/>
          <w:rtl/>
        </w:rPr>
        <w:t>ی</w:t>
      </w:r>
      <w:r w:rsidRPr="0088599A">
        <w:rPr>
          <w:rStyle w:val="1-Char0"/>
          <w:rFonts w:hint="cs"/>
          <w:rtl/>
        </w:rPr>
        <w:t>ر</w:t>
      </w:r>
      <w:r w:rsidR="008D60BE">
        <w:rPr>
          <w:rStyle w:val="1-Char0"/>
          <w:rFonts w:hint="cs"/>
          <w:rtl/>
        </w:rPr>
        <w:t>ی</w:t>
      </w:r>
      <w:r w:rsidRPr="0088599A">
        <w:rPr>
          <w:rStyle w:val="1-Char0"/>
          <w:rFonts w:hint="cs"/>
          <w:rtl/>
        </w:rPr>
        <w:t xml:space="preserve"> و حفظ و تبل</w:t>
      </w:r>
      <w:r w:rsidR="008D60BE">
        <w:rPr>
          <w:rStyle w:val="1-Char0"/>
          <w:rFonts w:hint="cs"/>
          <w:rtl/>
        </w:rPr>
        <w:t>ی</w:t>
      </w:r>
      <w:r w:rsidRPr="0088599A">
        <w:rPr>
          <w:rStyle w:val="1-Char0"/>
          <w:rFonts w:hint="cs"/>
          <w:rtl/>
        </w:rPr>
        <w:t>غ د</w:t>
      </w:r>
      <w:r w:rsidR="008D60BE">
        <w:rPr>
          <w:rStyle w:val="1-Char0"/>
          <w:rFonts w:hint="cs"/>
          <w:rtl/>
        </w:rPr>
        <w:t>ی</w:t>
      </w:r>
      <w:r w:rsidRPr="0088599A">
        <w:rPr>
          <w:rStyle w:val="1-Char0"/>
          <w:rFonts w:hint="cs"/>
          <w:rtl/>
        </w:rPr>
        <w:t>گر</w:t>
      </w:r>
      <w:r w:rsidR="008D60BE">
        <w:rPr>
          <w:rStyle w:val="1-Char0"/>
          <w:rFonts w:hint="cs"/>
          <w:rtl/>
        </w:rPr>
        <w:t>ی</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رفتند.</w:t>
      </w:r>
    </w:p>
    <w:p w:rsidR="00D273FF" w:rsidRPr="0088599A" w:rsidRDefault="00D273FF" w:rsidP="004E500B">
      <w:pPr>
        <w:rPr>
          <w:rStyle w:val="1-Char0"/>
          <w:rtl/>
        </w:rPr>
      </w:pPr>
      <w:r w:rsidRPr="0088599A">
        <w:rPr>
          <w:rStyle w:val="1-Char0"/>
          <w:rFonts w:hint="cs"/>
          <w:rtl/>
        </w:rPr>
        <w:t>آر</w:t>
      </w:r>
      <w:r w:rsidR="008D60BE">
        <w:rPr>
          <w:rStyle w:val="1-Char0"/>
          <w:rFonts w:hint="cs"/>
          <w:rtl/>
        </w:rPr>
        <w:t>ی</w:t>
      </w:r>
      <w:r w:rsidRPr="0088599A">
        <w:rPr>
          <w:rStyle w:val="1-Char0"/>
          <w:rFonts w:hint="cs"/>
          <w:rtl/>
        </w:rPr>
        <w:t>، براست</w:t>
      </w:r>
      <w:r w:rsidR="008D60BE">
        <w:rPr>
          <w:rStyle w:val="1-Char0"/>
          <w:rFonts w:hint="cs"/>
          <w:rtl/>
        </w:rPr>
        <w:t>ی</w:t>
      </w:r>
      <w:r w:rsidRPr="0088599A">
        <w:rPr>
          <w:rStyle w:val="1-Char0"/>
          <w:rFonts w:hint="cs"/>
          <w:rtl/>
        </w:rPr>
        <w:t xml:space="preserve"> آنان مردان عمل بودند نه شعار و گفتار. آنان به مردمان چن</w:t>
      </w:r>
      <w:r w:rsidR="008D60BE">
        <w:rPr>
          <w:rStyle w:val="1-Char0"/>
          <w:rFonts w:hint="cs"/>
          <w:rtl/>
        </w:rPr>
        <w:t>ی</w:t>
      </w:r>
      <w:r w:rsidRPr="0088599A">
        <w:rPr>
          <w:rStyle w:val="1-Char0"/>
          <w:rFonts w:hint="cs"/>
          <w:rtl/>
        </w:rPr>
        <w:t>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گفتند: </w:t>
      </w:r>
      <w:r w:rsidRPr="00AC393B">
        <w:rPr>
          <w:rStyle w:val="7-Char"/>
          <w:rFonts w:hint="cs"/>
          <w:rtl/>
        </w:rPr>
        <w:t>«كونوا مِثْلَنا»</w:t>
      </w:r>
      <w:r w:rsidRPr="0088599A">
        <w:rPr>
          <w:rStyle w:val="1-Char0"/>
          <w:rFonts w:hint="cs"/>
          <w:rtl/>
        </w:rPr>
        <w:t xml:space="preserve"> اگر شما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خواه</w:t>
      </w:r>
      <w:r w:rsidR="008D60BE">
        <w:rPr>
          <w:rStyle w:val="1-Char0"/>
          <w:rFonts w:hint="cs"/>
          <w:rtl/>
        </w:rPr>
        <w:t>ی</w:t>
      </w:r>
      <w:r w:rsidRPr="0088599A">
        <w:rPr>
          <w:rStyle w:val="1-Char0"/>
          <w:rFonts w:hint="cs"/>
          <w:rtl/>
        </w:rPr>
        <w:t>د رنگ خوشبخت</w:t>
      </w:r>
      <w:r w:rsidR="008D60BE">
        <w:rPr>
          <w:rStyle w:val="1-Char0"/>
          <w:rFonts w:hint="cs"/>
          <w:rtl/>
        </w:rPr>
        <w:t>ی</w:t>
      </w:r>
      <w:r w:rsidRPr="0088599A">
        <w:rPr>
          <w:rStyle w:val="1-Char0"/>
          <w:rFonts w:hint="cs"/>
          <w:rtl/>
        </w:rPr>
        <w:t xml:space="preserve"> و سعادت، فلاح و رستگار</w:t>
      </w:r>
      <w:r w:rsidR="008D60BE">
        <w:rPr>
          <w:rStyle w:val="1-Char0"/>
          <w:rFonts w:hint="cs"/>
          <w:rtl/>
        </w:rPr>
        <w:t>ی</w:t>
      </w:r>
      <w:r w:rsidRPr="0088599A">
        <w:rPr>
          <w:rStyle w:val="1-Char0"/>
          <w:rFonts w:hint="cs"/>
          <w:rtl/>
        </w:rPr>
        <w:t>، مجد و عظمت، عزت و افتخار، بهروز</w:t>
      </w:r>
      <w:r w:rsidR="008D60BE">
        <w:rPr>
          <w:rStyle w:val="1-Char0"/>
          <w:rFonts w:hint="cs"/>
          <w:rtl/>
        </w:rPr>
        <w:t>ی</w:t>
      </w:r>
      <w:r w:rsidRPr="0088599A">
        <w:rPr>
          <w:rStyle w:val="1-Char0"/>
          <w:rFonts w:hint="cs"/>
          <w:rtl/>
        </w:rPr>
        <w:t xml:space="preserve"> و بالندگ</w:t>
      </w:r>
      <w:r w:rsidR="008D60BE">
        <w:rPr>
          <w:rStyle w:val="1-Char0"/>
          <w:rFonts w:hint="cs"/>
          <w:rtl/>
        </w:rPr>
        <w:t>ی</w:t>
      </w:r>
      <w:r w:rsidRPr="0088599A">
        <w:rPr>
          <w:rStyle w:val="1-Char0"/>
          <w:rFonts w:hint="cs"/>
          <w:rtl/>
        </w:rPr>
        <w:t xml:space="preserve"> را بب</w:t>
      </w:r>
      <w:r w:rsidR="008D60BE">
        <w:rPr>
          <w:rStyle w:val="1-Char0"/>
          <w:rFonts w:hint="cs"/>
          <w:rtl/>
        </w:rPr>
        <w:t>ی</w:t>
      </w:r>
      <w:r w:rsidRPr="0088599A">
        <w:rPr>
          <w:rStyle w:val="1-Char0"/>
          <w:rFonts w:hint="cs"/>
          <w:rtl/>
        </w:rPr>
        <w:t>ن</w:t>
      </w:r>
      <w:r w:rsidR="008D60BE">
        <w:rPr>
          <w:rStyle w:val="1-Char0"/>
          <w:rFonts w:hint="cs"/>
          <w:rtl/>
        </w:rPr>
        <w:t>ی</w:t>
      </w:r>
      <w:r w:rsidRPr="0088599A">
        <w:rPr>
          <w:rStyle w:val="1-Char0"/>
          <w:rFonts w:hint="cs"/>
          <w:rtl/>
        </w:rPr>
        <w:t>د، با</w:t>
      </w:r>
      <w:r w:rsidR="008D60BE">
        <w:rPr>
          <w:rStyle w:val="1-Char0"/>
          <w:rFonts w:hint="cs"/>
          <w:rtl/>
        </w:rPr>
        <w:t>ی</w:t>
      </w:r>
      <w:r w:rsidRPr="0088599A">
        <w:rPr>
          <w:rStyle w:val="1-Char0"/>
          <w:rFonts w:hint="cs"/>
          <w:rtl/>
        </w:rPr>
        <w:t>د مثل ما باش</w:t>
      </w:r>
      <w:r w:rsidR="008D60BE">
        <w:rPr>
          <w:rStyle w:val="1-Char0"/>
          <w:rFonts w:hint="cs"/>
          <w:rtl/>
        </w:rPr>
        <w:t>ی</w:t>
      </w:r>
      <w:r w:rsidRPr="0088599A">
        <w:rPr>
          <w:rStyle w:val="1-Char0"/>
          <w:rFonts w:hint="cs"/>
          <w:rtl/>
        </w:rPr>
        <w:t>د، مرد عمل باش</w:t>
      </w:r>
      <w:r w:rsidR="008D60BE">
        <w:rPr>
          <w:rStyle w:val="1-Char0"/>
          <w:rFonts w:hint="cs"/>
          <w:rtl/>
        </w:rPr>
        <w:t>ی</w:t>
      </w:r>
      <w:r w:rsidRPr="0088599A">
        <w:rPr>
          <w:rStyle w:val="1-Char0"/>
          <w:rFonts w:hint="cs"/>
          <w:rtl/>
        </w:rPr>
        <w:t>د نه مرد شعار.</w:t>
      </w:r>
    </w:p>
    <w:p w:rsidR="00D273FF" w:rsidRPr="0088599A" w:rsidRDefault="00C94A77" w:rsidP="000A4E03">
      <w:pPr>
        <w:rPr>
          <w:rStyle w:val="1-Char0"/>
          <w:rtl/>
        </w:rPr>
      </w:pPr>
      <w:r w:rsidRPr="0088599A">
        <w:rPr>
          <w:rStyle w:val="1-Char0"/>
          <w:rFonts w:hint="cs"/>
          <w:rtl/>
        </w:rPr>
        <w:t>آر</w:t>
      </w:r>
      <w:r w:rsidR="008D60BE">
        <w:rPr>
          <w:rStyle w:val="1-Char0"/>
          <w:rFonts w:hint="cs"/>
          <w:rtl/>
        </w:rPr>
        <w:t>ی</w:t>
      </w:r>
      <w:r w:rsidR="00EC1538">
        <w:rPr>
          <w:rStyle w:val="1-Char0"/>
          <w:rFonts w:hint="cs"/>
          <w:rtl/>
        </w:rPr>
        <w:t xml:space="preserve"> آن‌ها </w:t>
      </w:r>
      <w:r w:rsidRPr="0088599A">
        <w:rPr>
          <w:rStyle w:val="1-Char0"/>
          <w:rFonts w:hint="cs"/>
          <w:rtl/>
        </w:rPr>
        <w:t>با صدا</w:t>
      </w:r>
      <w:r w:rsidR="008D60BE">
        <w:rPr>
          <w:rStyle w:val="1-Char0"/>
          <w:rFonts w:hint="cs"/>
          <w:rtl/>
        </w:rPr>
        <w:t>ی</w:t>
      </w:r>
      <w:r w:rsidRPr="0088599A">
        <w:rPr>
          <w:rStyle w:val="1-Char0"/>
          <w:rFonts w:hint="cs"/>
          <w:rtl/>
        </w:rPr>
        <w:t xml:space="preserve"> رسا و گ</w:t>
      </w:r>
      <w:r w:rsidR="008D60BE">
        <w:rPr>
          <w:rStyle w:val="1-Char0"/>
          <w:rFonts w:hint="cs"/>
          <w:rtl/>
        </w:rPr>
        <w:t>ی</w:t>
      </w:r>
      <w:r w:rsidRPr="0088599A">
        <w:rPr>
          <w:rStyle w:val="1-Char0"/>
          <w:rFonts w:hint="cs"/>
          <w:rtl/>
        </w:rPr>
        <w:t>را به تمام جهان</w:t>
      </w:r>
      <w:r w:rsidR="008D60BE">
        <w:rPr>
          <w:rStyle w:val="1-Char0"/>
          <w:rFonts w:hint="cs"/>
          <w:rtl/>
        </w:rPr>
        <w:t>ی</w:t>
      </w:r>
      <w:r w:rsidRPr="0088599A">
        <w:rPr>
          <w:rStyle w:val="1-Char0"/>
          <w:rFonts w:hint="cs"/>
          <w:rtl/>
        </w:rPr>
        <w:t xml:space="preserve">ان گفتند: </w:t>
      </w:r>
      <w:r w:rsidRPr="00AC393B">
        <w:rPr>
          <w:rStyle w:val="7-Char"/>
          <w:rFonts w:hint="cs"/>
          <w:rtl/>
        </w:rPr>
        <w:t>«ك</w:t>
      </w:r>
      <w:r w:rsidR="00401784" w:rsidRPr="00AC393B">
        <w:rPr>
          <w:rStyle w:val="7-Char"/>
          <w:rFonts w:hint="cs"/>
          <w:rtl/>
        </w:rPr>
        <w:t>ُ</w:t>
      </w:r>
      <w:r w:rsidRPr="00AC393B">
        <w:rPr>
          <w:rStyle w:val="7-Char"/>
          <w:rFonts w:hint="cs"/>
          <w:rtl/>
        </w:rPr>
        <w:t>ونوا م</w:t>
      </w:r>
      <w:r w:rsidR="00401784" w:rsidRPr="00AC393B">
        <w:rPr>
          <w:rStyle w:val="7-Char"/>
          <w:rFonts w:hint="cs"/>
          <w:rtl/>
        </w:rPr>
        <w:t>ِ</w:t>
      </w:r>
      <w:r w:rsidRPr="00AC393B">
        <w:rPr>
          <w:rStyle w:val="7-Char"/>
          <w:rFonts w:hint="cs"/>
          <w:rtl/>
        </w:rPr>
        <w:t>ثل</w:t>
      </w:r>
      <w:r w:rsidR="00401784" w:rsidRPr="00AC393B">
        <w:rPr>
          <w:rStyle w:val="7-Char"/>
          <w:rFonts w:hint="cs"/>
          <w:rtl/>
        </w:rPr>
        <w:t>َ</w:t>
      </w:r>
      <w:r w:rsidRPr="00AC393B">
        <w:rPr>
          <w:rStyle w:val="7-Char"/>
          <w:rFonts w:hint="cs"/>
          <w:rtl/>
        </w:rPr>
        <w:t>نا»</w:t>
      </w:r>
      <w:r w:rsidRPr="0088599A">
        <w:rPr>
          <w:rStyle w:val="1-Char0"/>
          <w:rFonts w:hint="cs"/>
          <w:rtl/>
        </w:rPr>
        <w:t xml:space="preserve"> و نگفتند: </w:t>
      </w:r>
      <w:r w:rsidRPr="00AC393B">
        <w:rPr>
          <w:rStyle w:val="7-Char"/>
          <w:rFonts w:hint="cs"/>
          <w:rtl/>
        </w:rPr>
        <w:t>«ق</w:t>
      </w:r>
      <w:r w:rsidR="00401784" w:rsidRPr="00AC393B">
        <w:rPr>
          <w:rStyle w:val="7-Char"/>
          <w:rFonts w:hint="cs"/>
          <w:rtl/>
        </w:rPr>
        <w:t>ُ</w:t>
      </w:r>
      <w:r w:rsidRPr="00AC393B">
        <w:rPr>
          <w:rStyle w:val="7-Char"/>
          <w:rFonts w:hint="cs"/>
          <w:rtl/>
        </w:rPr>
        <w:t>ول</w:t>
      </w:r>
      <w:r w:rsidR="00401784" w:rsidRPr="00AC393B">
        <w:rPr>
          <w:rStyle w:val="7-Char"/>
          <w:rFonts w:hint="cs"/>
          <w:rtl/>
        </w:rPr>
        <w:t>ُ</w:t>
      </w:r>
      <w:r w:rsidRPr="00AC393B">
        <w:rPr>
          <w:rStyle w:val="7-Char"/>
          <w:rFonts w:hint="cs"/>
          <w:rtl/>
        </w:rPr>
        <w:t>وا م</w:t>
      </w:r>
      <w:r w:rsidR="00401784" w:rsidRPr="00AC393B">
        <w:rPr>
          <w:rStyle w:val="7-Char"/>
          <w:rFonts w:hint="cs"/>
          <w:rtl/>
        </w:rPr>
        <w:t>ِ</w:t>
      </w:r>
      <w:r w:rsidRPr="00AC393B">
        <w:rPr>
          <w:rStyle w:val="7-Char"/>
          <w:rFonts w:hint="cs"/>
          <w:rtl/>
        </w:rPr>
        <w:t>ثل</w:t>
      </w:r>
      <w:r w:rsidR="00401784" w:rsidRPr="00AC393B">
        <w:rPr>
          <w:rStyle w:val="7-Char"/>
          <w:rFonts w:hint="cs"/>
          <w:rtl/>
        </w:rPr>
        <w:t>َ</w:t>
      </w:r>
      <w:r w:rsidRPr="00AC393B">
        <w:rPr>
          <w:rStyle w:val="7-Char"/>
          <w:rFonts w:hint="cs"/>
          <w:rtl/>
        </w:rPr>
        <w:t>نا»</w:t>
      </w:r>
      <w:r w:rsidRPr="0088599A">
        <w:rPr>
          <w:rStyle w:val="1-Char0"/>
          <w:rFonts w:hint="cs"/>
          <w:rtl/>
        </w:rPr>
        <w:t xml:space="preserve"> </w:t>
      </w:r>
      <w:r w:rsidR="008D60BE">
        <w:rPr>
          <w:rStyle w:val="1-Char0"/>
          <w:rFonts w:hint="cs"/>
          <w:rtl/>
        </w:rPr>
        <w:t>ی</w:t>
      </w:r>
      <w:r w:rsidRPr="0088599A">
        <w:rPr>
          <w:rStyle w:val="1-Char0"/>
          <w:rFonts w:hint="cs"/>
          <w:rtl/>
        </w:rPr>
        <w:t xml:space="preserve">ا </w:t>
      </w:r>
      <w:r w:rsidRPr="00AC393B">
        <w:rPr>
          <w:rStyle w:val="7-Char"/>
          <w:rFonts w:hint="cs"/>
          <w:rtl/>
        </w:rPr>
        <w:t>«ا</w:t>
      </w:r>
      <w:r w:rsidR="00401784" w:rsidRPr="00AC393B">
        <w:rPr>
          <w:rStyle w:val="7-Char"/>
          <w:rFonts w:hint="cs"/>
          <w:rtl/>
        </w:rPr>
        <w:t>ُ</w:t>
      </w:r>
      <w:r w:rsidRPr="00AC393B">
        <w:rPr>
          <w:rStyle w:val="7-Char"/>
          <w:rFonts w:hint="cs"/>
          <w:rtl/>
        </w:rPr>
        <w:t>خ</w:t>
      </w:r>
      <w:r w:rsidR="00401784" w:rsidRPr="00AC393B">
        <w:rPr>
          <w:rStyle w:val="7-Char"/>
          <w:rFonts w:hint="cs"/>
          <w:rtl/>
        </w:rPr>
        <w:t>ْ</w:t>
      </w:r>
      <w:r w:rsidRPr="00AC393B">
        <w:rPr>
          <w:rStyle w:val="7-Char"/>
          <w:rFonts w:hint="cs"/>
          <w:rtl/>
        </w:rPr>
        <w:t>ط</w:t>
      </w:r>
      <w:r w:rsidR="00401784" w:rsidRPr="00AC393B">
        <w:rPr>
          <w:rStyle w:val="7-Char"/>
          <w:rFonts w:hint="cs"/>
          <w:rtl/>
        </w:rPr>
        <w:t>ُ</w:t>
      </w:r>
      <w:r w:rsidRPr="00AC393B">
        <w:rPr>
          <w:rStyle w:val="7-Char"/>
          <w:rFonts w:hint="cs"/>
          <w:rtl/>
        </w:rPr>
        <w:t>بوا مثلنا»</w:t>
      </w:r>
      <w:r w:rsidRPr="0088599A">
        <w:rPr>
          <w:rStyle w:val="1-Char0"/>
          <w:rFonts w:hint="cs"/>
          <w:rtl/>
        </w:rPr>
        <w:t xml:space="preserve"> هر روز صحابه و هر لحظه و هر </w:t>
      </w:r>
      <w:r w:rsidR="008D60BE">
        <w:rPr>
          <w:rStyle w:val="1-Char0"/>
          <w:rFonts w:hint="cs"/>
          <w:rtl/>
        </w:rPr>
        <w:t>ک</w:t>
      </w:r>
      <w:r w:rsidRPr="0088599A">
        <w:rPr>
          <w:rStyle w:val="1-Char0"/>
          <w:rFonts w:hint="cs"/>
          <w:rtl/>
        </w:rPr>
        <w:t>ارشان جلوه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ز</w:t>
      </w:r>
      <w:r w:rsidR="008D60BE">
        <w:rPr>
          <w:rStyle w:val="1-Char0"/>
          <w:rFonts w:hint="cs"/>
          <w:rtl/>
        </w:rPr>
        <w:t>ی</w:t>
      </w:r>
      <w:r w:rsidRPr="0088599A">
        <w:rPr>
          <w:rStyle w:val="1-Char0"/>
          <w:rFonts w:hint="cs"/>
          <w:rtl/>
        </w:rPr>
        <w:t>با و عمل</w:t>
      </w:r>
      <w:r w:rsidR="008D60BE">
        <w:rPr>
          <w:rStyle w:val="1-Char0"/>
          <w:rFonts w:hint="cs"/>
          <w:rtl/>
        </w:rPr>
        <w:t>ی</w:t>
      </w:r>
      <w:r w:rsidRPr="0088599A">
        <w:rPr>
          <w:rStyle w:val="1-Char0"/>
          <w:rFonts w:hint="cs"/>
          <w:rtl/>
        </w:rPr>
        <w:t xml:space="preserve"> از س</w:t>
      </w:r>
      <w:r w:rsidR="008D60BE">
        <w:rPr>
          <w:rStyle w:val="1-Char0"/>
          <w:rFonts w:hint="cs"/>
          <w:rtl/>
        </w:rPr>
        <w:t>ی</w:t>
      </w:r>
      <w:r w:rsidRPr="0088599A">
        <w:rPr>
          <w:rStyle w:val="1-Char0"/>
          <w:rFonts w:hint="cs"/>
          <w:rtl/>
        </w:rPr>
        <w:t>ر</w:t>
      </w:r>
      <w:r w:rsidR="002A5A9D">
        <w:rPr>
          <w:rStyle w:val="1-Char0"/>
          <w:rFonts w:hint="cs"/>
          <w:rtl/>
        </w:rPr>
        <w:t>ۀ</w:t>
      </w:r>
      <w:r w:rsidRPr="0088599A">
        <w:rPr>
          <w:rStyle w:val="1-Char0"/>
          <w:rFonts w:hint="cs"/>
          <w:rtl/>
        </w:rPr>
        <w:t xml:space="preserve"> </w:t>
      </w:r>
      <w:r w:rsidR="00520BBF" w:rsidRPr="0088599A">
        <w:rPr>
          <w:rStyle w:val="1-Char0"/>
          <w:rFonts w:hint="cs"/>
          <w:rtl/>
        </w:rPr>
        <w:t>ز</w:t>
      </w:r>
      <w:r w:rsidR="008D60BE">
        <w:rPr>
          <w:rStyle w:val="1-Char0"/>
          <w:rFonts w:hint="cs"/>
          <w:rtl/>
        </w:rPr>
        <w:t>ی</w:t>
      </w:r>
      <w:r w:rsidR="00520BBF" w:rsidRPr="0088599A">
        <w:rPr>
          <w:rStyle w:val="1-Char0"/>
          <w:rFonts w:hint="cs"/>
          <w:rtl/>
        </w:rPr>
        <w:t>با</w:t>
      </w:r>
      <w:r w:rsidR="008D60BE">
        <w:rPr>
          <w:rStyle w:val="1-Char0"/>
          <w:rFonts w:hint="cs"/>
          <w:rtl/>
        </w:rPr>
        <w:t>ی</w:t>
      </w:r>
      <w:r w:rsidR="00520BBF" w:rsidRPr="0088599A">
        <w:rPr>
          <w:rStyle w:val="1-Char0"/>
          <w:rFonts w:hint="cs"/>
          <w:rtl/>
        </w:rPr>
        <w:t xml:space="preserve"> پ</w:t>
      </w:r>
      <w:r w:rsidR="008D60BE">
        <w:rPr>
          <w:rStyle w:val="1-Char0"/>
          <w:rFonts w:hint="cs"/>
          <w:rtl/>
        </w:rPr>
        <w:t>ی</w:t>
      </w:r>
      <w:r w:rsidR="00520BBF" w:rsidRPr="0088599A">
        <w:rPr>
          <w:rStyle w:val="1-Char0"/>
          <w:rFonts w:hint="cs"/>
          <w:rtl/>
        </w:rPr>
        <w:t>امبر گرام</w:t>
      </w:r>
      <w:r w:rsidR="008D60BE">
        <w:rPr>
          <w:rStyle w:val="1-Char0"/>
          <w:rFonts w:hint="cs"/>
          <w:rtl/>
        </w:rPr>
        <w:t>ی</w:t>
      </w:r>
      <w:r w:rsidR="00520BBF" w:rsidRPr="0088599A">
        <w:rPr>
          <w:rStyle w:val="1-Char0"/>
          <w:rFonts w:hint="cs"/>
          <w:rtl/>
        </w:rPr>
        <w:t xml:space="preserve"> اسلام</w:t>
      </w:r>
      <w:r w:rsidR="00343A3E" w:rsidRPr="00343A3E">
        <w:rPr>
          <w:rStyle w:val="1-Char0"/>
          <w:rFonts w:cs="CTraditional Arabic"/>
          <w:rtl/>
        </w:rPr>
        <w:t xml:space="preserve"> ج</w:t>
      </w:r>
      <w:r w:rsidR="00520BBF" w:rsidRPr="0088599A">
        <w:rPr>
          <w:rStyle w:val="1-Char0"/>
          <w:rFonts w:hint="cs"/>
          <w:rtl/>
        </w:rPr>
        <w:t xml:space="preserve"> بود، در هر لحظه مواظب بودند </w:t>
      </w:r>
      <w:r w:rsidR="008D60BE">
        <w:rPr>
          <w:rStyle w:val="1-Char0"/>
          <w:rFonts w:hint="cs"/>
          <w:rtl/>
        </w:rPr>
        <w:t>ک</w:t>
      </w:r>
      <w:r w:rsidR="00520BBF" w:rsidRPr="0088599A">
        <w:rPr>
          <w:rStyle w:val="1-Char0"/>
          <w:rFonts w:hint="cs"/>
          <w:rtl/>
        </w:rPr>
        <w:t>ه از فرام</w:t>
      </w:r>
      <w:r w:rsidR="008D60BE">
        <w:rPr>
          <w:rStyle w:val="1-Char0"/>
          <w:rFonts w:hint="cs"/>
          <w:rtl/>
        </w:rPr>
        <w:t>ی</w:t>
      </w:r>
      <w:r w:rsidR="00520BBF" w:rsidRPr="0088599A">
        <w:rPr>
          <w:rStyle w:val="1-Char0"/>
          <w:rFonts w:hint="cs"/>
          <w:rtl/>
        </w:rPr>
        <w:t>ن و دستورات حضرت محمد</w:t>
      </w:r>
      <w:r w:rsidR="00343A3E" w:rsidRPr="00343A3E">
        <w:rPr>
          <w:rStyle w:val="1-Char0"/>
          <w:rFonts w:cs="CTraditional Arabic"/>
          <w:rtl/>
        </w:rPr>
        <w:t xml:space="preserve"> ج</w:t>
      </w:r>
      <w:r w:rsidR="00520BBF" w:rsidRPr="0088599A">
        <w:rPr>
          <w:rStyle w:val="1-Char0"/>
          <w:rFonts w:hint="cs"/>
          <w:rtl/>
        </w:rPr>
        <w:t xml:space="preserve"> چگونه ات</w:t>
      </w:r>
      <w:r w:rsidR="00D23BBB" w:rsidRPr="0088599A">
        <w:rPr>
          <w:rStyle w:val="1-Char0"/>
          <w:rFonts w:hint="cs"/>
          <w:rtl/>
        </w:rPr>
        <w:t>ّ</w:t>
      </w:r>
      <w:r w:rsidR="00520BBF" w:rsidRPr="0088599A">
        <w:rPr>
          <w:rStyle w:val="1-Char0"/>
          <w:rFonts w:hint="cs"/>
          <w:rtl/>
        </w:rPr>
        <w:t>باع و پ</w:t>
      </w:r>
      <w:r w:rsidR="008D60BE">
        <w:rPr>
          <w:rStyle w:val="1-Char0"/>
          <w:rFonts w:hint="cs"/>
          <w:rtl/>
        </w:rPr>
        <w:t>ی</w:t>
      </w:r>
      <w:r w:rsidR="00520BBF" w:rsidRPr="0088599A">
        <w:rPr>
          <w:rStyle w:val="1-Char0"/>
          <w:rFonts w:hint="cs"/>
          <w:rtl/>
        </w:rPr>
        <w:t>رو</w:t>
      </w:r>
      <w:r w:rsidR="008D60BE">
        <w:rPr>
          <w:rStyle w:val="1-Char0"/>
          <w:rFonts w:hint="cs"/>
          <w:rtl/>
        </w:rPr>
        <w:t>ی</w:t>
      </w:r>
      <w:r w:rsidR="00520BBF" w:rsidRPr="0088599A">
        <w:rPr>
          <w:rStyle w:val="1-Char0"/>
          <w:rFonts w:hint="cs"/>
          <w:rtl/>
        </w:rPr>
        <w:t xml:space="preserve"> </w:t>
      </w:r>
      <w:r w:rsidR="008D60BE">
        <w:rPr>
          <w:rStyle w:val="1-Char0"/>
          <w:rFonts w:hint="cs"/>
          <w:rtl/>
        </w:rPr>
        <w:t>ک</w:t>
      </w:r>
      <w:r w:rsidR="00520BBF" w:rsidRPr="0088599A">
        <w:rPr>
          <w:rStyle w:val="1-Char0"/>
          <w:rFonts w:hint="cs"/>
          <w:rtl/>
        </w:rPr>
        <w:t>نند، به هم</w:t>
      </w:r>
      <w:r w:rsidR="008D60BE">
        <w:rPr>
          <w:rStyle w:val="1-Char0"/>
          <w:rFonts w:hint="cs"/>
          <w:rtl/>
        </w:rPr>
        <w:t>ی</w:t>
      </w:r>
      <w:r w:rsidR="00520BBF" w:rsidRPr="0088599A">
        <w:rPr>
          <w:rStyle w:val="1-Char0"/>
          <w:rFonts w:hint="cs"/>
          <w:rtl/>
        </w:rPr>
        <w:t xml:space="preserve">ن جهت بود </w:t>
      </w:r>
      <w:r w:rsidR="008D60BE">
        <w:rPr>
          <w:rStyle w:val="1-Char0"/>
          <w:rFonts w:hint="cs"/>
          <w:rtl/>
        </w:rPr>
        <w:t>ک</w:t>
      </w:r>
      <w:r w:rsidR="00520BBF" w:rsidRPr="0088599A">
        <w:rPr>
          <w:rStyle w:val="1-Char0"/>
          <w:rFonts w:hint="cs"/>
          <w:rtl/>
        </w:rPr>
        <w:t>ه خدا</w:t>
      </w:r>
      <w:r w:rsidR="008D60BE">
        <w:rPr>
          <w:rStyle w:val="1-Char0"/>
          <w:rFonts w:hint="cs"/>
          <w:rtl/>
        </w:rPr>
        <w:t>ی</w:t>
      </w:r>
      <w:r w:rsidR="000A4E03">
        <w:rPr>
          <w:rStyle w:val="1-Char0"/>
          <w:rFonts w:cs="CTraditional Arabic" w:hint="cs"/>
          <w:rtl/>
        </w:rPr>
        <w:t>ﻷ</w:t>
      </w:r>
      <w:r w:rsidR="00520BBF" w:rsidRPr="0088599A">
        <w:rPr>
          <w:rStyle w:val="1-Char0"/>
          <w:rFonts w:hint="cs"/>
          <w:rtl/>
        </w:rPr>
        <w:t xml:space="preserve"> در قرآن مج</w:t>
      </w:r>
      <w:r w:rsidR="008D60BE">
        <w:rPr>
          <w:rStyle w:val="1-Char0"/>
          <w:rFonts w:hint="cs"/>
          <w:rtl/>
        </w:rPr>
        <w:t>ی</w:t>
      </w:r>
      <w:r w:rsidR="00520BBF" w:rsidRPr="0088599A">
        <w:rPr>
          <w:rStyle w:val="1-Char0"/>
          <w:rFonts w:hint="cs"/>
          <w:rtl/>
        </w:rPr>
        <w:t>د به توص</w:t>
      </w:r>
      <w:r w:rsidR="008D60BE">
        <w:rPr>
          <w:rStyle w:val="1-Char0"/>
          <w:rFonts w:hint="cs"/>
          <w:rtl/>
        </w:rPr>
        <w:t>ی</w:t>
      </w:r>
      <w:r w:rsidR="00520BBF" w:rsidRPr="0088599A">
        <w:rPr>
          <w:rStyle w:val="1-Char0"/>
          <w:rFonts w:hint="cs"/>
          <w:rtl/>
        </w:rPr>
        <w:t>ف و تمج</w:t>
      </w:r>
      <w:r w:rsidR="008D60BE">
        <w:rPr>
          <w:rStyle w:val="1-Char0"/>
          <w:rFonts w:hint="cs"/>
          <w:rtl/>
        </w:rPr>
        <w:t>ی</w:t>
      </w:r>
      <w:r w:rsidR="00520BBF" w:rsidRPr="0088599A">
        <w:rPr>
          <w:rStyle w:val="1-Char0"/>
          <w:rFonts w:hint="cs"/>
          <w:rtl/>
        </w:rPr>
        <w:t>د</w:t>
      </w:r>
      <w:r w:rsidR="00EC1538">
        <w:rPr>
          <w:rStyle w:val="1-Char0"/>
          <w:rFonts w:hint="cs"/>
          <w:rtl/>
        </w:rPr>
        <w:t xml:space="preserve"> آن‌ها </w:t>
      </w:r>
      <w:r w:rsidR="00520BBF" w:rsidRPr="0088599A">
        <w:rPr>
          <w:rStyle w:val="1-Char0"/>
          <w:rFonts w:hint="cs"/>
          <w:rtl/>
        </w:rPr>
        <w:t>پرداخته و در م</w:t>
      </w:r>
      <w:r w:rsidR="008D60BE">
        <w:rPr>
          <w:rStyle w:val="1-Char0"/>
          <w:rFonts w:hint="cs"/>
          <w:rtl/>
        </w:rPr>
        <w:t>ی</w:t>
      </w:r>
      <w:r w:rsidR="00520BBF" w:rsidRPr="0088599A">
        <w:rPr>
          <w:rStyle w:val="1-Char0"/>
          <w:rFonts w:hint="cs"/>
          <w:rtl/>
        </w:rPr>
        <w:t>اد</w:t>
      </w:r>
      <w:r w:rsidR="008D60BE">
        <w:rPr>
          <w:rStyle w:val="1-Char0"/>
          <w:rFonts w:hint="cs"/>
          <w:rtl/>
        </w:rPr>
        <w:t>ی</w:t>
      </w:r>
      <w:r w:rsidR="00520BBF" w:rsidRPr="0088599A">
        <w:rPr>
          <w:rStyle w:val="1-Char0"/>
          <w:rFonts w:hint="cs"/>
          <w:rtl/>
        </w:rPr>
        <w:t>ن مختلف</w:t>
      </w:r>
      <w:r w:rsidR="00EC1538">
        <w:rPr>
          <w:rStyle w:val="1-Char0"/>
          <w:rFonts w:hint="cs"/>
          <w:rtl/>
        </w:rPr>
        <w:t xml:space="preserve"> آن‌ها </w:t>
      </w:r>
      <w:r w:rsidR="00520BBF" w:rsidRPr="0088599A">
        <w:rPr>
          <w:rStyle w:val="1-Char0"/>
          <w:rFonts w:hint="cs"/>
          <w:rtl/>
        </w:rPr>
        <w:t>را سربلند و پ</w:t>
      </w:r>
      <w:r w:rsidR="008D60BE">
        <w:rPr>
          <w:rStyle w:val="1-Char0"/>
          <w:rFonts w:hint="cs"/>
          <w:rtl/>
        </w:rPr>
        <w:t>ی</w:t>
      </w:r>
      <w:r w:rsidR="00520BBF" w:rsidRPr="0088599A">
        <w:rPr>
          <w:rStyle w:val="1-Char0"/>
          <w:rFonts w:hint="cs"/>
          <w:rtl/>
        </w:rPr>
        <w:t>روز ب</w:t>
      </w:r>
      <w:r w:rsidR="008D60BE">
        <w:rPr>
          <w:rStyle w:val="1-Char0"/>
          <w:rFonts w:hint="cs"/>
          <w:rtl/>
        </w:rPr>
        <w:t>ی</w:t>
      </w:r>
      <w:r w:rsidR="00520BBF" w:rsidRPr="0088599A">
        <w:rPr>
          <w:rStyle w:val="1-Char0"/>
          <w:rFonts w:hint="cs"/>
          <w:rtl/>
        </w:rPr>
        <w:t>رون آورد.</w:t>
      </w:r>
    </w:p>
    <w:p w:rsidR="00520BBF" w:rsidRPr="0088599A" w:rsidRDefault="00520BBF" w:rsidP="004E500B">
      <w:pPr>
        <w:rPr>
          <w:rStyle w:val="1-Char0"/>
          <w:rtl/>
        </w:rPr>
      </w:pPr>
      <w:r w:rsidRPr="0088599A">
        <w:rPr>
          <w:rStyle w:val="1-Char0"/>
          <w:rFonts w:hint="cs"/>
          <w:rtl/>
        </w:rPr>
        <w:t>مولانا</w:t>
      </w:r>
      <w:r w:rsidR="00C72D6D" w:rsidRPr="0088599A">
        <w:rPr>
          <w:rStyle w:val="1-Char0"/>
          <w:rFonts w:hint="cs"/>
          <w:rtl/>
        </w:rPr>
        <w:t xml:space="preserve"> جلال الد</w:t>
      </w:r>
      <w:r w:rsidR="008D60BE">
        <w:rPr>
          <w:rStyle w:val="1-Char0"/>
          <w:rFonts w:hint="cs"/>
          <w:rtl/>
        </w:rPr>
        <w:t>ی</w:t>
      </w:r>
      <w:r w:rsidR="00C72D6D" w:rsidRPr="0088599A">
        <w:rPr>
          <w:rStyle w:val="1-Char0"/>
          <w:rFonts w:hint="cs"/>
          <w:rtl/>
        </w:rPr>
        <w:t>ن روم</w:t>
      </w:r>
      <w:r w:rsidR="008D60BE">
        <w:rPr>
          <w:rStyle w:val="1-Char0"/>
          <w:rFonts w:hint="cs"/>
          <w:rtl/>
        </w:rPr>
        <w:t>ی</w:t>
      </w:r>
      <w:r w:rsidR="00C72D6D" w:rsidRPr="0088599A">
        <w:rPr>
          <w:rStyle w:val="1-Char0"/>
          <w:rFonts w:hint="cs"/>
          <w:rtl/>
        </w:rPr>
        <w:t xml:space="preserve"> در مثنو</w:t>
      </w:r>
      <w:r w:rsidR="008D60BE">
        <w:rPr>
          <w:rStyle w:val="1-Char0"/>
          <w:rFonts w:hint="cs"/>
          <w:rtl/>
        </w:rPr>
        <w:t>ی</w:t>
      </w:r>
      <w:r w:rsidR="00C72D6D" w:rsidRPr="0088599A">
        <w:rPr>
          <w:rStyle w:val="1-Char0"/>
          <w:rFonts w:hint="cs"/>
          <w:rtl/>
        </w:rPr>
        <w:t xml:space="preserve"> معنو</w:t>
      </w:r>
      <w:r w:rsidR="008D60BE">
        <w:rPr>
          <w:rStyle w:val="1-Char0"/>
          <w:rFonts w:hint="cs"/>
          <w:rtl/>
        </w:rPr>
        <w:t>ی</w:t>
      </w:r>
      <w:r w:rsidR="00C72D6D" w:rsidRPr="0088599A">
        <w:rPr>
          <w:rStyle w:val="1-Char0"/>
          <w:rFonts w:hint="cs"/>
          <w:rtl/>
        </w:rPr>
        <w:t>، مثال</w:t>
      </w:r>
      <w:r w:rsidR="008D60BE">
        <w:rPr>
          <w:rStyle w:val="1-Char0"/>
          <w:rFonts w:hint="cs"/>
          <w:rtl/>
        </w:rPr>
        <w:t>ی</w:t>
      </w:r>
      <w:r w:rsidR="00C72D6D" w:rsidRPr="0088599A">
        <w:rPr>
          <w:rStyle w:val="1-Char0"/>
          <w:rFonts w:hint="cs"/>
          <w:rtl/>
        </w:rPr>
        <w:t xml:space="preserve"> آورده است </w:t>
      </w:r>
      <w:r w:rsidR="008D60BE">
        <w:rPr>
          <w:rStyle w:val="1-Char0"/>
          <w:rFonts w:hint="cs"/>
          <w:rtl/>
        </w:rPr>
        <w:t>ک</w:t>
      </w:r>
      <w:r w:rsidR="00C72D6D" w:rsidRPr="0088599A">
        <w:rPr>
          <w:rStyle w:val="1-Char0"/>
          <w:rFonts w:hint="cs"/>
          <w:rtl/>
        </w:rPr>
        <w:t xml:space="preserve">ه </w:t>
      </w:r>
      <w:r w:rsidR="008D60BE">
        <w:rPr>
          <w:rStyle w:val="1-Char0"/>
          <w:rFonts w:hint="cs"/>
          <w:rtl/>
        </w:rPr>
        <w:t>ک</w:t>
      </w:r>
      <w:r w:rsidR="00C72D6D" w:rsidRPr="0088599A">
        <w:rPr>
          <w:rStyle w:val="1-Char0"/>
          <w:rFonts w:hint="cs"/>
          <w:rtl/>
        </w:rPr>
        <w:t>املاً بر احوال مسلمانان امروز</w:t>
      </w:r>
      <w:r w:rsidR="008D60BE">
        <w:rPr>
          <w:rStyle w:val="1-Char0"/>
          <w:rFonts w:hint="cs"/>
          <w:rtl/>
        </w:rPr>
        <w:t>ی</w:t>
      </w:r>
      <w:r w:rsidR="00C72D6D" w:rsidRPr="0088599A">
        <w:rPr>
          <w:rStyle w:val="1-Char0"/>
          <w:rFonts w:hint="cs"/>
          <w:rtl/>
        </w:rPr>
        <w:t xml:space="preserve"> صدق</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C72D6D" w:rsidRPr="0088599A">
        <w:rPr>
          <w:rStyle w:val="1-Char0"/>
          <w:rFonts w:hint="cs"/>
          <w:rtl/>
        </w:rPr>
        <w:t>ند. (دربار</w:t>
      </w:r>
      <w:r w:rsidR="002A5A9D">
        <w:rPr>
          <w:rStyle w:val="1-Char0"/>
          <w:rFonts w:hint="cs"/>
          <w:rtl/>
        </w:rPr>
        <w:t>ۀ</w:t>
      </w:r>
      <w:r w:rsidR="00C72D6D" w:rsidRPr="0088599A">
        <w:rPr>
          <w:rStyle w:val="1-Char0"/>
          <w:rFonts w:hint="cs"/>
          <w:rtl/>
        </w:rPr>
        <w:t xml:space="preserve"> اطاعت رسول ا</w:t>
      </w:r>
      <w:r w:rsidR="008D60BE">
        <w:rPr>
          <w:rStyle w:val="1-Char0"/>
          <w:rFonts w:hint="cs"/>
          <w:rtl/>
        </w:rPr>
        <w:t>ک</w:t>
      </w:r>
      <w:r w:rsidR="00C72D6D" w:rsidRPr="0088599A">
        <w:rPr>
          <w:rStyle w:val="1-Char0"/>
          <w:rFonts w:hint="cs"/>
          <w:rtl/>
        </w:rPr>
        <w:t>رم</w:t>
      </w:r>
      <w:r w:rsidR="00343A3E" w:rsidRPr="00343A3E">
        <w:rPr>
          <w:rStyle w:val="1-Char0"/>
          <w:rFonts w:cs="CTraditional Arabic"/>
          <w:rtl/>
        </w:rPr>
        <w:t xml:space="preserve"> ج</w:t>
      </w:r>
      <w:r w:rsidR="00C72D6D" w:rsidRPr="0088599A">
        <w:rPr>
          <w:rStyle w:val="1-Char0"/>
          <w:rFonts w:hint="cs"/>
          <w:rtl/>
        </w:rPr>
        <w:t xml:space="preserve"> از اد</w:t>
      </w:r>
      <w:r w:rsidR="00A91AA6" w:rsidRPr="0088599A">
        <w:rPr>
          <w:rStyle w:val="1-Char0"/>
          <w:rFonts w:hint="cs"/>
          <w:rtl/>
        </w:rPr>
        <w:t>ّ</w:t>
      </w:r>
      <w:r w:rsidR="00C72D6D" w:rsidRPr="0088599A">
        <w:rPr>
          <w:rStyle w:val="1-Char0"/>
          <w:rFonts w:hint="cs"/>
          <w:rtl/>
        </w:rPr>
        <w:t>عا تا حق</w:t>
      </w:r>
      <w:r w:rsidR="008D60BE">
        <w:rPr>
          <w:rStyle w:val="1-Char0"/>
          <w:rFonts w:hint="cs"/>
          <w:rtl/>
        </w:rPr>
        <w:t>ی</w:t>
      </w:r>
      <w:r w:rsidR="00C72D6D" w:rsidRPr="0088599A">
        <w:rPr>
          <w:rStyle w:val="1-Char0"/>
          <w:rFonts w:hint="cs"/>
          <w:rtl/>
        </w:rPr>
        <w:t>قت) مولانا مثال شخص</w:t>
      </w:r>
      <w:r w:rsidR="008D60BE">
        <w:rPr>
          <w:rStyle w:val="1-Char0"/>
          <w:rFonts w:hint="cs"/>
          <w:rtl/>
        </w:rPr>
        <w:t>ی</w:t>
      </w:r>
      <w:r w:rsidR="00C72D6D" w:rsidRPr="0088599A">
        <w:rPr>
          <w:rStyle w:val="1-Char0"/>
          <w:rFonts w:hint="cs"/>
          <w:rtl/>
        </w:rPr>
        <w:t xml:space="preserve"> را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C72D6D" w:rsidRPr="0088599A">
        <w:rPr>
          <w:rStyle w:val="1-Char0"/>
          <w:rFonts w:hint="cs"/>
          <w:rtl/>
        </w:rPr>
        <w:t xml:space="preserve">آورد </w:t>
      </w:r>
      <w:r w:rsidR="008D60BE">
        <w:rPr>
          <w:rStyle w:val="1-Char0"/>
          <w:rFonts w:hint="cs"/>
          <w:rtl/>
        </w:rPr>
        <w:t>ک</w:t>
      </w:r>
      <w:r w:rsidR="00C72D6D" w:rsidRPr="0088599A">
        <w:rPr>
          <w:rStyle w:val="1-Char0"/>
          <w:rFonts w:hint="cs"/>
          <w:rtl/>
        </w:rPr>
        <w:t>ه نزد خال</w:t>
      </w:r>
      <w:r w:rsidR="008D60BE">
        <w:rPr>
          <w:rStyle w:val="1-Char0"/>
          <w:rFonts w:hint="cs"/>
          <w:rtl/>
        </w:rPr>
        <w:t>ک</w:t>
      </w:r>
      <w:r w:rsidR="00C72D6D" w:rsidRPr="0088599A">
        <w:rPr>
          <w:rStyle w:val="1-Char0"/>
          <w:rFonts w:hint="cs"/>
          <w:rtl/>
        </w:rPr>
        <w:t>وب</w:t>
      </w:r>
      <w:r w:rsidR="008D60BE">
        <w:rPr>
          <w:rStyle w:val="1-Char0"/>
          <w:rFonts w:hint="cs"/>
          <w:rtl/>
        </w:rPr>
        <w:t>ی</w:t>
      </w:r>
      <w:r w:rsidR="00C72D6D" w:rsidRPr="0088599A">
        <w:rPr>
          <w:rStyle w:val="1-Char0"/>
          <w:rFonts w:hint="cs"/>
          <w:rtl/>
        </w:rPr>
        <w:t xml:space="preserve"> رفته و از او درخواست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C72D6D" w:rsidRPr="0088599A">
        <w:rPr>
          <w:rStyle w:val="1-Char0"/>
          <w:rFonts w:hint="cs"/>
          <w:rtl/>
        </w:rPr>
        <w:t>نما</w:t>
      </w:r>
      <w:r w:rsidR="008D60BE">
        <w:rPr>
          <w:rStyle w:val="1-Char0"/>
          <w:rFonts w:hint="cs"/>
          <w:rtl/>
        </w:rPr>
        <w:t>ی</w:t>
      </w:r>
      <w:r w:rsidR="00C72D6D" w:rsidRPr="0088599A">
        <w:rPr>
          <w:rStyle w:val="1-Char0"/>
          <w:rFonts w:hint="cs"/>
          <w:rtl/>
        </w:rPr>
        <w:t>د تا بر پشتش تصو</w:t>
      </w:r>
      <w:r w:rsidR="008D60BE">
        <w:rPr>
          <w:rStyle w:val="1-Char0"/>
          <w:rFonts w:hint="cs"/>
          <w:rtl/>
        </w:rPr>
        <w:t>ی</w:t>
      </w:r>
      <w:r w:rsidR="00C72D6D" w:rsidRPr="0088599A">
        <w:rPr>
          <w:rStyle w:val="1-Char0"/>
          <w:rFonts w:hint="cs"/>
          <w:rtl/>
        </w:rPr>
        <w:t>ر ش</w:t>
      </w:r>
      <w:r w:rsidR="008D60BE">
        <w:rPr>
          <w:rStyle w:val="1-Char0"/>
          <w:rFonts w:hint="cs"/>
          <w:rtl/>
        </w:rPr>
        <w:t>ی</w:t>
      </w:r>
      <w:r w:rsidR="00C72D6D" w:rsidRPr="0088599A">
        <w:rPr>
          <w:rStyle w:val="1-Char0"/>
          <w:rFonts w:hint="cs"/>
          <w:rtl/>
        </w:rPr>
        <w:t>ر</w:t>
      </w:r>
      <w:r w:rsidR="008D60BE">
        <w:rPr>
          <w:rStyle w:val="1-Char0"/>
          <w:rFonts w:hint="cs"/>
          <w:rtl/>
        </w:rPr>
        <w:t>ی</w:t>
      </w:r>
      <w:r w:rsidR="00C72D6D" w:rsidRPr="0088599A">
        <w:rPr>
          <w:rStyle w:val="1-Char0"/>
          <w:rFonts w:hint="cs"/>
          <w:rtl/>
        </w:rPr>
        <w:t xml:space="preserve"> را ترس</w:t>
      </w:r>
      <w:r w:rsidR="008D60BE">
        <w:rPr>
          <w:rStyle w:val="1-Char0"/>
          <w:rFonts w:hint="cs"/>
          <w:rtl/>
        </w:rPr>
        <w:t>ی</w:t>
      </w:r>
      <w:r w:rsidR="00C72D6D" w:rsidRPr="0088599A">
        <w:rPr>
          <w:rStyle w:val="1-Char0"/>
          <w:rFonts w:hint="cs"/>
          <w:rtl/>
        </w:rPr>
        <w:t>م و خال</w:t>
      </w:r>
      <w:r w:rsidR="008D60BE">
        <w:rPr>
          <w:rStyle w:val="1-Char0"/>
          <w:rFonts w:hint="cs"/>
          <w:rtl/>
        </w:rPr>
        <w:t>ک</w:t>
      </w:r>
      <w:r w:rsidR="00C72D6D" w:rsidRPr="0088599A">
        <w:rPr>
          <w:rStyle w:val="1-Char0"/>
          <w:rFonts w:hint="cs"/>
          <w:rtl/>
        </w:rPr>
        <w:t>وب</w:t>
      </w:r>
      <w:r w:rsidR="008D60BE">
        <w:rPr>
          <w:rStyle w:val="1-Char0"/>
          <w:rFonts w:hint="cs"/>
          <w:rtl/>
        </w:rPr>
        <w:t>ی</w:t>
      </w:r>
      <w:r w:rsidR="00C72D6D" w:rsidRPr="0088599A">
        <w:rPr>
          <w:rStyle w:val="1-Char0"/>
          <w:rFonts w:hint="cs"/>
          <w:rtl/>
        </w:rPr>
        <w:t xml:space="preserve"> </w:t>
      </w:r>
      <w:r w:rsidR="008D60BE">
        <w:rPr>
          <w:rStyle w:val="1-Char0"/>
          <w:rFonts w:hint="cs"/>
          <w:rtl/>
        </w:rPr>
        <w:t>ک</w:t>
      </w:r>
      <w:r w:rsidR="00C72D6D" w:rsidRPr="0088599A">
        <w:rPr>
          <w:rStyle w:val="1-Char0"/>
          <w:rFonts w:hint="cs"/>
          <w:rtl/>
        </w:rPr>
        <w:t>ند.</w:t>
      </w:r>
    </w:p>
    <w:p w:rsidR="00C72D6D" w:rsidRDefault="00C72D6D" w:rsidP="004E500B">
      <w:pPr>
        <w:rPr>
          <w:rStyle w:val="1-Char0"/>
          <w:rtl/>
        </w:rPr>
      </w:pPr>
      <w:r w:rsidRPr="0088599A">
        <w:rPr>
          <w:rStyle w:val="1-Char0"/>
          <w:rFonts w:hint="cs"/>
          <w:rtl/>
        </w:rPr>
        <w:t>وقت</w:t>
      </w:r>
      <w:r w:rsidR="008D60BE">
        <w:rPr>
          <w:rStyle w:val="1-Char0"/>
          <w:rFonts w:hint="cs"/>
          <w:rtl/>
        </w:rPr>
        <w:t>ی</w:t>
      </w:r>
      <w:r w:rsidRPr="0088599A">
        <w:rPr>
          <w:rStyle w:val="1-Char0"/>
          <w:rFonts w:hint="cs"/>
          <w:rtl/>
        </w:rPr>
        <w:t xml:space="preserve"> خال</w:t>
      </w:r>
      <w:r w:rsidR="008D60BE">
        <w:rPr>
          <w:rStyle w:val="1-Char0"/>
          <w:rFonts w:hint="cs"/>
          <w:rtl/>
        </w:rPr>
        <w:t>ک</w:t>
      </w:r>
      <w:r w:rsidRPr="0088599A">
        <w:rPr>
          <w:rStyle w:val="1-Char0"/>
          <w:rFonts w:hint="cs"/>
          <w:rtl/>
        </w:rPr>
        <w:t>وب سوزن را برداشته و در قسمت</w:t>
      </w:r>
      <w:r w:rsidR="008D60BE">
        <w:rPr>
          <w:rStyle w:val="1-Char0"/>
          <w:rFonts w:hint="cs"/>
          <w:rtl/>
        </w:rPr>
        <w:t>ی</w:t>
      </w:r>
      <w:r w:rsidRPr="0088599A">
        <w:rPr>
          <w:rStyle w:val="1-Char0"/>
          <w:rFonts w:hint="cs"/>
          <w:rtl/>
        </w:rPr>
        <w:t xml:space="preserve"> از بدن او فرو </w:t>
      </w:r>
      <w:r w:rsidR="008D60BE">
        <w:rPr>
          <w:rStyle w:val="1-Char0"/>
          <w:rFonts w:hint="cs"/>
          <w:rtl/>
        </w:rPr>
        <w:t>ک</w:t>
      </w:r>
      <w:r w:rsidRPr="0088599A">
        <w:rPr>
          <w:rStyle w:val="1-Char0"/>
          <w:rFonts w:hint="cs"/>
          <w:rtl/>
        </w:rPr>
        <w:t>رد، آه و نال</w:t>
      </w:r>
      <w:r w:rsidR="002A5A9D">
        <w:rPr>
          <w:rStyle w:val="1-Char0"/>
          <w:rFonts w:hint="cs"/>
          <w:rtl/>
        </w:rPr>
        <w:t>ۀ</w:t>
      </w:r>
      <w:r w:rsidRPr="0088599A">
        <w:rPr>
          <w:rStyle w:val="1-Char0"/>
          <w:rFonts w:hint="cs"/>
          <w:rtl/>
        </w:rPr>
        <w:t xml:space="preserve"> و</w:t>
      </w:r>
      <w:r w:rsidR="008D60BE">
        <w:rPr>
          <w:rStyle w:val="1-Char0"/>
          <w:rFonts w:hint="cs"/>
          <w:rtl/>
        </w:rPr>
        <w:t>ی</w:t>
      </w:r>
      <w:r w:rsidRPr="0088599A">
        <w:rPr>
          <w:rStyle w:val="1-Char0"/>
          <w:rFonts w:hint="cs"/>
          <w:rtl/>
        </w:rPr>
        <w:t xml:space="preserve"> برخواست. از خال</w:t>
      </w:r>
      <w:r w:rsidR="008D60BE">
        <w:rPr>
          <w:rStyle w:val="1-Char0"/>
          <w:rFonts w:hint="cs"/>
          <w:rtl/>
        </w:rPr>
        <w:t>ک</w:t>
      </w:r>
      <w:r w:rsidRPr="0088599A">
        <w:rPr>
          <w:rStyle w:val="1-Char0"/>
          <w:rFonts w:hint="cs"/>
          <w:rtl/>
        </w:rPr>
        <w:t>وب پرس</w:t>
      </w:r>
      <w:r w:rsidR="008D60BE">
        <w:rPr>
          <w:rStyle w:val="1-Char0"/>
          <w:rFonts w:hint="cs"/>
          <w:rtl/>
        </w:rPr>
        <w:t>ی</w:t>
      </w:r>
      <w:r w:rsidRPr="0088599A">
        <w:rPr>
          <w:rStyle w:val="1-Char0"/>
          <w:rFonts w:hint="cs"/>
          <w:rtl/>
        </w:rPr>
        <w:t xml:space="preserve">د: </w:t>
      </w:r>
      <w:r w:rsidR="008D60BE">
        <w:rPr>
          <w:rStyle w:val="1-Char0"/>
          <w:rFonts w:hint="cs"/>
          <w:rtl/>
        </w:rPr>
        <w:t>ک</w:t>
      </w:r>
      <w:r w:rsidRPr="0088599A">
        <w:rPr>
          <w:rStyle w:val="1-Char0"/>
          <w:rFonts w:hint="cs"/>
          <w:rtl/>
        </w:rPr>
        <w:t>دام قسمت بدن ش</w:t>
      </w:r>
      <w:r w:rsidR="008D60BE">
        <w:rPr>
          <w:rStyle w:val="1-Char0"/>
          <w:rFonts w:hint="cs"/>
          <w:rtl/>
        </w:rPr>
        <w:t>ی</w:t>
      </w:r>
      <w:r w:rsidRPr="0088599A">
        <w:rPr>
          <w:rStyle w:val="1-Char0"/>
          <w:rFonts w:hint="cs"/>
          <w:rtl/>
        </w:rPr>
        <w:t>ر را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ش</w:t>
      </w:r>
      <w:r w:rsidR="008D60BE">
        <w:rPr>
          <w:rStyle w:val="1-Char0"/>
          <w:rFonts w:hint="cs"/>
          <w:rtl/>
        </w:rPr>
        <w:t>ی</w:t>
      </w:r>
      <w:r w:rsidRPr="0088599A">
        <w:rPr>
          <w:rStyle w:val="1-Char0"/>
          <w:rFonts w:hint="cs"/>
          <w:rtl/>
        </w:rPr>
        <w:t xml:space="preserve">؟ او گفت: سرش را. گفت: سر را رها </w:t>
      </w:r>
      <w:r w:rsidR="008D60BE">
        <w:rPr>
          <w:rStyle w:val="1-Char0"/>
          <w:rFonts w:hint="cs"/>
          <w:rtl/>
        </w:rPr>
        <w:t>ک</w:t>
      </w:r>
      <w:r w:rsidRPr="0088599A">
        <w:rPr>
          <w:rStyle w:val="1-Char0"/>
          <w:rFonts w:hint="cs"/>
          <w:rtl/>
        </w:rPr>
        <w:t>ن، بق</w:t>
      </w:r>
      <w:r w:rsidR="008D60BE">
        <w:rPr>
          <w:rStyle w:val="1-Char0"/>
          <w:rFonts w:hint="cs"/>
          <w:rtl/>
        </w:rPr>
        <w:t>ی</w:t>
      </w:r>
      <w:r w:rsidRPr="0088599A">
        <w:rPr>
          <w:rStyle w:val="1-Char0"/>
          <w:rFonts w:hint="cs"/>
          <w:rtl/>
        </w:rPr>
        <w:t>ه را ب</w:t>
      </w:r>
      <w:r w:rsidR="008D60BE">
        <w:rPr>
          <w:rStyle w:val="1-Char0"/>
          <w:rFonts w:hint="cs"/>
          <w:rtl/>
        </w:rPr>
        <w:t>ک</w:t>
      </w:r>
      <w:r w:rsidRPr="0088599A">
        <w:rPr>
          <w:rStyle w:val="1-Char0"/>
          <w:rFonts w:hint="cs"/>
          <w:rtl/>
        </w:rPr>
        <w:t>ش. خال</w:t>
      </w:r>
      <w:r w:rsidR="008D60BE">
        <w:rPr>
          <w:rStyle w:val="1-Char0"/>
          <w:rFonts w:hint="cs"/>
          <w:rtl/>
        </w:rPr>
        <w:t>ک</w:t>
      </w:r>
      <w:r w:rsidRPr="0088599A">
        <w:rPr>
          <w:rStyle w:val="1-Char0"/>
          <w:rFonts w:hint="cs"/>
          <w:rtl/>
        </w:rPr>
        <w:t>وب سوزن را در جا</w:t>
      </w:r>
      <w:r w:rsidR="008D60BE">
        <w:rPr>
          <w:rStyle w:val="1-Char0"/>
          <w:rFonts w:hint="cs"/>
          <w:rtl/>
        </w:rPr>
        <w:t>یی</w:t>
      </w:r>
      <w:r w:rsidRPr="0088599A">
        <w:rPr>
          <w:rStyle w:val="1-Char0"/>
          <w:rFonts w:hint="cs"/>
          <w:rtl/>
        </w:rPr>
        <w:t xml:space="preserve"> د</w:t>
      </w:r>
      <w:r w:rsidR="008D60BE">
        <w:rPr>
          <w:rStyle w:val="1-Char0"/>
          <w:rFonts w:hint="cs"/>
          <w:rtl/>
        </w:rPr>
        <w:t>ی</w:t>
      </w:r>
      <w:r w:rsidRPr="0088599A">
        <w:rPr>
          <w:rStyle w:val="1-Char0"/>
          <w:rFonts w:hint="cs"/>
          <w:rtl/>
        </w:rPr>
        <w:t xml:space="preserve">گر فرو </w:t>
      </w:r>
      <w:r w:rsidR="008D60BE">
        <w:rPr>
          <w:rStyle w:val="1-Char0"/>
          <w:rFonts w:hint="cs"/>
          <w:rtl/>
        </w:rPr>
        <w:t>ک</w:t>
      </w:r>
      <w:r w:rsidRPr="0088599A">
        <w:rPr>
          <w:rStyle w:val="1-Char0"/>
          <w:rFonts w:hint="cs"/>
          <w:rtl/>
        </w:rPr>
        <w:t>رد، باز هم آه و نال</w:t>
      </w:r>
      <w:r w:rsidR="002A5A9D">
        <w:rPr>
          <w:rStyle w:val="1-Char0"/>
          <w:rFonts w:hint="cs"/>
          <w:rtl/>
        </w:rPr>
        <w:t>ۀ</w:t>
      </w:r>
      <w:r w:rsidRPr="0088599A">
        <w:rPr>
          <w:rStyle w:val="1-Char0"/>
          <w:rFonts w:hint="cs"/>
          <w:rtl/>
        </w:rPr>
        <w:t xml:space="preserve"> ا</w:t>
      </w:r>
      <w:r w:rsidR="008D60BE">
        <w:rPr>
          <w:rStyle w:val="1-Char0"/>
          <w:rFonts w:hint="cs"/>
          <w:rtl/>
        </w:rPr>
        <w:t>ی</w:t>
      </w:r>
      <w:r w:rsidRPr="0088599A">
        <w:rPr>
          <w:rStyle w:val="1-Char0"/>
          <w:rFonts w:hint="cs"/>
          <w:rtl/>
        </w:rPr>
        <w:t>ن شخص بلند شد و پرس</w:t>
      </w:r>
      <w:r w:rsidR="008D60BE">
        <w:rPr>
          <w:rStyle w:val="1-Char0"/>
          <w:rFonts w:hint="cs"/>
          <w:rtl/>
        </w:rPr>
        <w:t>ی</w:t>
      </w:r>
      <w:r w:rsidRPr="0088599A">
        <w:rPr>
          <w:rStyle w:val="1-Char0"/>
          <w:rFonts w:hint="cs"/>
          <w:rtl/>
        </w:rPr>
        <w:t>د: ا</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جا</w:t>
      </w:r>
      <w:r w:rsidR="008D60BE">
        <w:rPr>
          <w:rStyle w:val="1-Char0"/>
          <w:rFonts w:hint="cs"/>
          <w:rtl/>
        </w:rPr>
        <w:t>ی</w:t>
      </w:r>
      <w:r w:rsidRPr="0088599A">
        <w:rPr>
          <w:rStyle w:val="1-Char0"/>
          <w:rFonts w:hint="cs"/>
          <w:rtl/>
        </w:rPr>
        <w:t xml:space="preserve"> ش</w:t>
      </w:r>
      <w:r w:rsidR="008D60BE">
        <w:rPr>
          <w:rStyle w:val="1-Char0"/>
          <w:rFonts w:hint="cs"/>
          <w:rtl/>
        </w:rPr>
        <w:t>ی</w:t>
      </w:r>
      <w:r w:rsidRPr="0088599A">
        <w:rPr>
          <w:rStyle w:val="1-Char0"/>
          <w:rFonts w:hint="cs"/>
          <w:rtl/>
        </w:rPr>
        <w:t>ر است؟ خال</w:t>
      </w:r>
      <w:r w:rsidR="008D60BE">
        <w:rPr>
          <w:rStyle w:val="1-Char0"/>
          <w:rFonts w:hint="cs"/>
          <w:rtl/>
        </w:rPr>
        <w:t>ک</w:t>
      </w:r>
      <w:r w:rsidRPr="0088599A">
        <w:rPr>
          <w:rStyle w:val="1-Char0"/>
          <w:rFonts w:hint="cs"/>
          <w:rtl/>
        </w:rPr>
        <w:t>وب گفت: ش</w:t>
      </w:r>
      <w:r w:rsidR="008D60BE">
        <w:rPr>
          <w:rStyle w:val="1-Char0"/>
          <w:rFonts w:hint="cs"/>
          <w:rtl/>
        </w:rPr>
        <w:t>ک</w:t>
      </w:r>
      <w:r w:rsidRPr="0088599A">
        <w:rPr>
          <w:rStyle w:val="1-Char0"/>
          <w:rFonts w:hint="cs"/>
          <w:rtl/>
        </w:rPr>
        <w:t>مش. و</w:t>
      </w:r>
      <w:r w:rsidR="008D60BE">
        <w:rPr>
          <w:rStyle w:val="1-Char0"/>
          <w:rFonts w:hint="cs"/>
          <w:rtl/>
        </w:rPr>
        <w:t>ی</w:t>
      </w:r>
      <w:r w:rsidRPr="0088599A">
        <w:rPr>
          <w:rStyle w:val="1-Char0"/>
          <w:rFonts w:hint="cs"/>
          <w:rtl/>
        </w:rPr>
        <w:t xml:space="preserve"> گفت: ش</w:t>
      </w:r>
      <w:r w:rsidR="008D60BE">
        <w:rPr>
          <w:rStyle w:val="1-Char0"/>
          <w:rFonts w:hint="cs"/>
          <w:rtl/>
        </w:rPr>
        <w:t>ک</w:t>
      </w:r>
      <w:r w:rsidRPr="0088599A">
        <w:rPr>
          <w:rStyle w:val="1-Char0"/>
          <w:rFonts w:hint="cs"/>
          <w:rtl/>
        </w:rPr>
        <w:t>مش را ن</w:t>
      </w:r>
      <w:r w:rsidR="008D60BE">
        <w:rPr>
          <w:rStyle w:val="1-Char0"/>
          <w:rFonts w:hint="cs"/>
          <w:rtl/>
        </w:rPr>
        <w:t>ی</w:t>
      </w:r>
      <w:r w:rsidRPr="0088599A">
        <w:rPr>
          <w:rStyle w:val="1-Char0"/>
          <w:rFonts w:hint="cs"/>
          <w:rtl/>
        </w:rPr>
        <w:t xml:space="preserve">ز رها </w:t>
      </w:r>
      <w:r w:rsidR="008D60BE">
        <w:rPr>
          <w:rStyle w:val="1-Char0"/>
          <w:rFonts w:hint="cs"/>
          <w:rtl/>
        </w:rPr>
        <w:t>ک</w:t>
      </w:r>
      <w:r w:rsidRPr="0088599A">
        <w:rPr>
          <w:rStyle w:val="1-Char0"/>
          <w:rFonts w:hint="cs"/>
          <w:rtl/>
        </w:rPr>
        <w:t>ن، جا</w:t>
      </w:r>
      <w:r w:rsidR="008D60BE">
        <w:rPr>
          <w:rStyle w:val="1-Char0"/>
          <w:rFonts w:hint="cs"/>
          <w:rtl/>
        </w:rPr>
        <w:t>یی</w:t>
      </w:r>
      <w:r w:rsidRPr="0088599A">
        <w:rPr>
          <w:rStyle w:val="1-Char0"/>
          <w:rFonts w:hint="cs"/>
          <w:rtl/>
        </w:rPr>
        <w:t xml:space="preserve"> د</w:t>
      </w:r>
      <w:r w:rsidR="008D60BE">
        <w:rPr>
          <w:rStyle w:val="1-Char0"/>
          <w:rFonts w:hint="cs"/>
          <w:rtl/>
        </w:rPr>
        <w:t>ی</w:t>
      </w:r>
      <w:r w:rsidRPr="0088599A">
        <w:rPr>
          <w:rStyle w:val="1-Char0"/>
          <w:rFonts w:hint="cs"/>
          <w:rtl/>
        </w:rPr>
        <w:t>گر را ب</w:t>
      </w:r>
      <w:r w:rsidR="008D60BE">
        <w:rPr>
          <w:rStyle w:val="1-Char0"/>
          <w:rFonts w:hint="cs"/>
          <w:rtl/>
        </w:rPr>
        <w:t>ک</w:t>
      </w:r>
      <w:r w:rsidRPr="0088599A">
        <w:rPr>
          <w:rStyle w:val="1-Char0"/>
          <w:rFonts w:hint="cs"/>
          <w:rtl/>
        </w:rPr>
        <w:t>ش. خال</w:t>
      </w:r>
      <w:r w:rsidR="008D60BE">
        <w:rPr>
          <w:rStyle w:val="1-Char0"/>
          <w:rFonts w:hint="cs"/>
          <w:rtl/>
        </w:rPr>
        <w:t>ک</w:t>
      </w:r>
      <w:r w:rsidRPr="0088599A">
        <w:rPr>
          <w:rStyle w:val="1-Char0"/>
          <w:rFonts w:hint="cs"/>
          <w:rtl/>
        </w:rPr>
        <w:t>وب سوزن را در قسمت</w:t>
      </w:r>
      <w:r w:rsidR="008D60BE">
        <w:rPr>
          <w:rStyle w:val="1-Char0"/>
          <w:rFonts w:hint="cs"/>
          <w:rtl/>
        </w:rPr>
        <w:t>ی</w:t>
      </w:r>
      <w:r w:rsidRPr="0088599A">
        <w:rPr>
          <w:rStyle w:val="1-Char0"/>
          <w:rFonts w:hint="cs"/>
          <w:rtl/>
        </w:rPr>
        <w:t xml:space="preserve"> د</w:t>
      </w:r>
      <w:r w:rsidR="008D60BE">
        <w:rPr>
          <w:rStyle w:val="1-Char0"/>
          <w:rFonts w:hint="cs"/>
          <w:rtl/>
        </w:rPr>
        <w:t>ی</w:t>
      </w:r>
      <w:r w:rsidRPr="0088599A">
        <w:rPr>
          <w:rStyle w:val="1-Char0"/>
          <w:rFonts w:hint="cs"/>
          <w:rtl/>
        </w:rPr>
        <w:t xml:space="preserve">گر از بدن او فرو </w:t>
      </w:r>
      <w:r w:rsidR="008D60BE">
        <w:rPr>
          <w:rStyle w:val="1-Char0"/>
          <w:rFonts w:hint="cs"/>
          <w:rtl/>
        </w:rPr>
        <w:t>ک</w:t>
      </w:r>
      <w:r w:rsidRPr="0088599A">
        <w:rPr>
          <w:rStyle w:val="1-Char0"/>
          <w:rFonts w:hint="cs"/>
          <w:rtl/>
        </w:rPr>
        <w:t xml:space="preserve">رد </w:t>
      </w:r>
      <w:r w:rsidR="008D60BE">
        <w:rPr>
          <w:rStyle w:val="1-Char0"/>
          <w:rFonts w:hint="cs"/>
          <w:rtl/>
        </w:rPr>
        <w:t>ک</w:t>
      </w:r>
      <w:r w:rsidRPr="0088599A">
        <w:rPr>
          <w:rStyle w:val="1-Char0"/>
          <w:rFonts w:hint="cs"/>
          <w:rtl/>
        </w:rPr>
        <w:t>ه باز هم تاب ن</w:t>
      </w:r>
      <w:r w:rsidR="008D60BE">
        <w:rPr>
          <w:rStyle w:val="1-Char0"/>
          <w:rFonts w:hint="cs"/>
          <w:rtl/>
        </w:rPr>
        <w:t>ی</w:t>
      </w:r>
      <w:r w:rsidRPr="0088599A">
        <w:rPr>
          <w:rStyle w:val="1-Char0"/>
          <w:rFonts w:hint="cs"/>
          <w:rtl/>
        </w:rPr>
        <w:t xml:space="preserve">اورد، دستش را گرفت </w:t>
      </w:r>
      <w:r w:rsidR="009931D5" w:rsidRPr="0088599A">
        <w:rPr>
          <w:rStyle w:val="1-Char0"/>
          <w:rFonts w:hint="cs"/>
          <w:rtl/>
        </w:rPr>
        <w:t>و پرس</w:t>
      </w:r>
      <w:r w:rsidR="008D60BE">
        <w:rPr>
          <w:rStyle w:val="1-Char0"/>
          <w:rFonts w:hint="cs"/>
          <w:rtl/>
        </w:rPr>
        <w:t>ی</w:t>
      </w:r>
      <w:r w:rsidR="009931D5" w:rsidRPr="0088599A">
        <w:rPr>
          <w:rStyle w:val="1-Char0"/>
          <w:rFonts w:hint="cs"/>
          <w:rtl/>
        </w:rPr>
        <w:t>د: د</w:t>
      </w:r>
      <w:r w:rsidR="008D60BE">
        <w:rPr>
          <w:rStyle w:val="1-Char0"/>
          <w:rFonts w:hint="cs"/>
          <w:rtl/>
        </w:rPr>
        <w:t>ی</w:t>
      </w:r>
      <w:r w:rsidR="009931D5" w:rsidRPr="0088599A">
        <w:rPr>
          <w:rStyle w:val="1-Char0"/>
          <w:rFonts w:hint="cs"/>
          <w:rtl/>
        </w:rPr>
        <w:t xml:space="preserve">گر </w:t>
      </w:r>
      <w:r w:rsidR="008D60BE">
        <w:rPr>
          <w:rStyle w:val="1-Char0"/>
          <w:rFonts w:hint="cs"/>
          <w:rtl/>
        </w:rPr>
        <w:t>ک</w:t>
      </w:r>
      <w:r w:rsidR="009931D5" w:rsidRPr="0088599A">
        <w:rPr>
          <w:rStyle w:val="1-Char0"/>
          <w:rFonts w:hint="cs"/>
          <w:rtl/>
        </w:rPr>
        <w:t>جا</w:t>
      </w:r>
      <w:r w:rsidR="008D60BE">
        <w:rPr>
          <w:rStyle w:val="1-Char0"/>
          <w:rFonts w:hint="cs"/>
          <w:rtl/>
        </w:rPr>
        <w:t>ی</w:t>
      </w:r>
      <w:r w:rsidR="009931D5" w:rsidRPr="0088599A">
        <w:rPr>
          <w:rStyle w:val="1-Char0"/>
          <w:rFonts w:hint="cs"/>
          <w:rtl/>
        </w:rPr>
        <w:t xml:space="preserve"> آن ش</w:t>
      </w:r>
      <w:r w:rsidR="008D60BE">
        <w:rPr>
          <w:rStyle w:val="1-Char0"/>
          <w:rFonts w:hint="cs"/>
          <w:rtl/>
        </w:rPr>
        <w:t>ی</w:t>
      </w:r>
      <w:r w:rsidR="009931D5" w:rsidRPr="0088599A">
        <w:rPr>
          <w:rStyle w:val="1-Char0"/>
          <w:rFonts w:hint="cs"/>
          <w:rtl/>
        </w:rPr>
        <w:t>ر را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9931D5" w:rsidRPr="0088599A">
        <w:rPr>
          <w:rStyle w:val="1-Char0"/>
          <w:rFonts w:hint="cs"/>
          <w:rtl/>
        </w:rPr>
        <w:t>ش</w:t>
      </w:r>
      <w:r w:rsidR="008D60BE">
        <w:rPr>
          <w:rStyle w:val="1-Char0"/>
          <w:rFonts w:hint="cs"/>
          <w:rtl/>
        </w:rPr>
        <w:t>ی</w:t>
      </w:r>
      <w:r w:rsidR="009931D5" w:rsidRPr="0088599A">
        <w:rPr>
          <w:rStyle w:val="1-Char0"/>
          <w:rFonts w:hint="cs"/>
          <w:rtl/>
        </w:rPr>
        <w:t>؟ خال</w:t>
      </w:r>
      <w:r w:rsidR="008D60BE">
        <w:rPr>
          <w:rStyle w:val="1-Char0"/>
          <w:rFonts w:hint="cs"/>
          <w:rtl/>
        </w:rPr>
        <w:t>ک</w:t>
      </w:r>
      <w:r w:rsidR="009931D5" w:rsidRPr="0088599A">
        <w:rPr>
          <w:rStyle w:val="1-Char0"/>
          <w:rFonts w:hint="cs"/>
          <w:rtl/>
        </w:rPr>
        <w:t xml:space="preserve">وب گفت: دم او را ! گفت: دم را رها </w:t>
      </w:r>
      <w:r w:rsidR="008D60BE">
        <w:rPr>
          <w:rStyle w:val="1-Char0"/>
          <w:rFonts w:hint="cs"/>
          <w:rtl/>
        </w:rPr>
        <w:t>ک</w:t>
      </w:r>
      <w:r w:rsidR="009931D5" w:rsidRPr="0088599A">
        <w:rPr>
          <w:rStyle w:val="1-Char0"/>
          <w:rFonts w:hint="cs"/>
          <w:rtl/>
        </w:rPr>
        <w:t>ن، جا</w:t>
      </w:r>
      <w:r w:rsidR="008D60BE">
        <w:rPr>
          <w:rStyle w:val="1-Char0"/>
          <w:rFonts w:hint="cs"/>
          <w:rtl/>
        </w:rPr>
        <w:t>یی</w:t>
      </w:r>
      <w:r w:rsidR="009931D5" w:rsidRPr="0088599A">
        <w:rPr>
          <w:rStyle w:val="1-Char0"/>
          <w:rFonts w:hint="cs"/>
          <w:rtl/>
        </w:rPr>
        <w:t xml:space="preserve"> د</w:t>
      </w:r>
      <w:r w:rsidR="008D60BE">
        <w:rPr>
          <w:rStyle w:val="1-Char0"/>
          <w:rFonts w:hint="cs"/>
          <w:rtl/>
        </w:rPr>
        <w:t>ی</w:t>
      </w:r>
      <w:r w:rsidR="009931D5" w:rsidRPr="0088599A">
        <w:rPr>
          <w:rStyle w:val="1-Char0"/>
          <w:rFonts w:hint="cs"/>
          <w:rtl/>
        </w:rPr>
        <w:t>گر را ب</w:t>
      </w:r>
      <w:r w:rsidR="008D60BE">
        <w:rPr>
          <w:rStyle w:val="1-Char0"/>
          <w:rFonts w:hint="cs"/>
          <w:rtl/>
        </w:rPr>
        <w:t>ک</w:t>
      </w:r>
      <w:r w:rsidR="009931D5" w:rsidRPr="0088599A">
        <w:rPr>
          <w:rStyle w:val="1-Char0"/>
          <w:rFonts w:hint="cs"/>
          <w:rtl/>
        </w:rPr>
        <w:t>ش. خال</w:t>
      </w:r>
      <w:r w:rsidR="008D60BE">
        <w:rPr>
          <w:rStyle w:val="1-Char0"/>
          <w:rFonts w:hint="cs"/>
          <w:rtl/>
        </w:rPr>
        <w:t>ک</w:t>
      </w:r>
      <w:r w:rsidR="009931D5" w:rsidRPr="0088599A">
        <w:rPr>
          <w:rStyle w:val="1-Char0"/>
          <w:rFonts w:hint="cs"/>
          <w:rtl/>
        </w:rPr>
        <w:t>وب خشمگ</w:t>
      </w:r>
      <w:r w:rsidR="008D60BE">
        <w:rPr>
          <w:rStyle w:val="1-Char0"/>
          <w:rFonts w:hint="cs"/>
          <w:rtl/>
        </w:rPr>
        <w:t>ی</w:t>
      </w:r>
      <w:r w:rsidR="009931D5" w:rsidRPr="0088599A">
        <w:rPr>
          <w:rStyle w:val="1-Char0"/>
          <w:rFonts w:hint="cs"/>
          <w:rtl/>
        </w:rPr>
        <w:t>ن گشته، سوزن را انداخت و گفت: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F75044" w:rsidTr="00E62BA3">
        <w:tc>
          <w:tcPr>
            <w:tcW w:w="3368" w:type="dxa"/>
          </w:tcPr>
          <w:p w:rsidR="00F75044" w:rsidRPr="00AC393B" w:rsidRDefault="00F75044" w:rsidP="00E62BA3">
            <w:pPr>
              <w:pStyle w:val="1-0"/>
              <w:ind w:firstLine="0"/>
              <w:jc w:val="lowKashida"/>
              <w:rPr>
                <w:rStyle w:val="1-Char0"/>
                <w:sz w:val="2"/>
                <w:szCs w:val="2"/>
                <w:rtl/>
              </w:rPr>
            </w:pPr>
            <w:r w:rsidRPr="0088599A">
              <w:rPr>
                <w:rStyle w:val="1-Char0"/>
                <w:rFonts w:hint="cs"/>
                <w:rtl/>
              </w:rPr>
              <w:t>ش</w:t>
            </w:r>
            <w:r w:rsidR="008D60BE">
              <w:rPr>
                <w:rStyle w:val="1-Char0"/>
                <w:rFonts w:hint="cs"/>
                <w:rtl/>
              </w:rPr>
              <w:t>ی</w:t>
            </w:r>
            <w:r w:rsidRPr="0088599A">
              <w:rPr>
                <w:rStyle w:val="1-Char0"/>
                <w:rFonts w:hint="cs"/>
                <w:rtl/>
              </w:rPr>
              <w:t>ر ب</w:t>
            </w:r>
            <w:r w:rsidR="008D60BE">
              <w:rPr>
                <w:rStyle w:val="1-Char0"/>
                <w:rFonts w:hint="cs"/>
                <w:rtl/>
              </w:rPr>
              <w:t>ی</w:t>
            </w:r>
            <w:r w:rsidRPr="0088599A">
              <w:rPr>
                <w:rStyle w:val="1-Char0"/>
                <w:rFonts w:hint="cs"/>
                <w:rtl/>
              </w:rPr>
              <w:t>‌دم و سر و اش</w:t>
            </w:r>
            <w:r w:rsidR="008D60BE">
              <w:rPr>
                <w:rStyle w:val="1-Char0"/>
                <w:rFonts w:hint="cs"/>
                <w:rtl/>
              </w:rPr>
              <w:t>ک</w:t>
            </w:r>
            <w:r w:rsidRPr="0088599A">
              <w:rPr>
                <w:rStyle w:val="1-Char0"/>
                <w:rFonts w:hint="cs"/>
                <w:rtl/>
              </w:rPr>
              <w:t xml:space="preserve">م </w:t>
            </w:r>
            <w:r w:rsidR="008D60BE">
              <w:rPr>
                <w:rStyle w:val="1-Char0"/>
                <w:rFonts w:hint="cs"/>
                <w:rtl/>
              </w:rPr>
              <w:t>ک</w:t>
            </w:r>
            <w:r w:rsidRPr="0088599A">
              <w:rPr>
                <w:rStyle w:val="1-Char0"/>
                <w:rFonts w:hint="cs"/>
                <w:rtl/>
              </w:rPr>
              <w:t>ه د</w:t>
            </w:r>
            <w:r w:rsidR="008D60BE">
              <w:rPr>
                <w:rStyle w:val="1-Char0"/>
                <w:rFonts w:hint="cs"/>
                <w:rtl/>
              </w:rPr>
              <w:t>ی</w:t>
            </w:r>
            <w:r w:rsidRPr="0088599A">
              <w:rPr>
                <w:rStyle w:val="1-Char0"/>
                <w:rFonts w:hint="cs"/>
                <w:rtl/>
              </w:rPr>
              <w:t>د</w:t>
            </w:r>
            <w:r w:rsidRPr="0088599A">
              <w:rPr>
                <w:rStyle w:val="1-Char0"/>
                <w:rFonts w:hint="cs"/>
                <w:rtl/>
              </w:rPr>
              <w:br/>
            </w:r>
          </w:p>
        </w:tc>
        <w:tc>
          <w:tcPr>
            <w:tcW w:w="567" w:type="dxa"/>
          </w:tcPr>
          <w:p w:rsidR="00F75044" w:rsidRPr="00AC393B" w:rsidRDefault="00F75044" w:rsidP="00E62BA3">
            <w:pPr>
              <w:pStyle w:val="1-0"/>
              <w:jc w:val="lowKashida"/>
              <w:rPr>
                <w:rStyle w:val="1-Char0"/>
                <w:rtl/>
              </w:rPr>
            </w:pPr>
          </w:p>
        </w:tc>
        <w:tc>
          <w:tcPr>
            <w:tcW w:w="3369" w:type="dxa"/>
          </w:tcPr>
          <w:p w:rsidR="00F75044" w:rsidRPr="00AC393B" w:rsidRDefault="00F75044" w:rsidP="00E62BA3">
            <w:pPr>
              <w:pStyle w:val="1-0"/>
              <w:ind w:firstLine="0"/>
              <w:jc w:val="lowKashida"/>
              <w:rPr>
                <w:rStyle w:val="6-Char"/>
                <w:rFonts w:ascii="IRNazli" w:hAnsi="IRNazli" w:cs="IRNazli"/>
                <w:sz w:val="2"/>
                <w:szCs w:val="2"/>
                <w:rtl/>
              </w:rPr>
            </w:pPr>
            <w:r w:rsidRPr="0088599A">
              <w:rPr>
                <w:rStyle w:val="1-Char0"/>
                <w:rFonts w:hint="cs"/>
                <w:rtl/>
              </w:rPr>
              <w:t>ا</w:t>
            </w:r>
            <w:r w:rsidR="008D60BE">
              <w:rPr>
                <w:rStyle w:val="1-Char0"/>
                <w:rFonts w:hint="cs"/>
                <w:rtl/>
              </w:rPr>
              <w:t>ی</w:t>
            </w:r>
            <w:r w:rsidRPr="0088599A">
              <w:rPr>
                <w:rStyle w:val="1-Char0"/>
                <w:rFonts w:hint="cs"/>
                <w:rtl/>
              </w:rPr>
              <w:t>ن چن</w:t>
            </w:r>
            <w:r w:rsidR="008D60BE">
              <w:rPr>
                <w:rStyle w:val="1-Char0"/>
                <w:rFonts w:hint="cs"/>
                <w:rtl/>
              </w:rPr>
              <w:t>ی</w:t>
            </w:r>
            <w:r w:rsidRPr="0088599A">
              <w:rPr>
                <w:rStyle w:val="1-Char0"/>
                <w:rFonts w:hint="cs"/>
                <w:rtl/>
              </w:rPr>
              <w:t>ن ش</w:t>
            </w:r>
            <w:r w:rsidR="008D60BE">
              <w:rPr>
                <w:rStyle w:val="1-Char0"/>
                <w:rFonts w:hint="cs"/>
                <w:rtl/>
              </w:rPr>
              <w:t>ی</w:t>
            </w:r>
            <w:r w:rsidRPr="0088599A">
              <w:rPr>
                <w:rStyle w:val="1-Char0"/>
                <w:rFonts w:hint="cs"/>
                <w:rtl/>
              </w:rPr>
              <w:t>ر</w:t>
            </w:r>
            <w:r w:rsidR="008D60BE">
              <w:rPr>
                <w:rStyle w:val="1-Char0"/>
                <w:rFonts w:hint="cs"/>
                <w:rtl/>
              </w:rPr>
              <w:t>ی</w:t>
            </w:r>
            <w:r w:rsidRPr="0088599A">
              <w:rPr>
                <w:rStyle w:val="1-Char0"/>
                <w:rFonts w:hint="cs"/>
                <w:rtl/>
              </w:rPr>
              <w:t xml:space="preserve"> خدا </w:t>
            </w:r>
            <w:r w:rsidR="008D60BE">
              <w:rPr>
                <w:rStyle w:val="1-Char0"/>
                <w:rFonts w:hint="cs"/>
                <w:rtl/>
              </w:rPr>
              <w:t>کی</w:t>
            </w:r>
            <w:r>
              <w:rPr>
                <w:rStyle w:val="1-Char0"/>
                <w:rFonts w:hint="cs"/>
                <w:rtl/>
              </w:rPr>
              <w:t xml:space="preserve"> </w:t>
            </w:r>
            <w:r w:rsidRPr="0088599A">
              <w:rPr>
                <w:rStyle w:val="1-Char0"/>
                <w:rFonts w:hint="cs"/>
                <w:rtl/>
              </w:rPr>
              <w:t>آفر</w:t>
            </w:r>
            <w:r w:rsidR="008D60BE">
              <w:rPr>
                <w:rStyle w:val="1-Char0"/>
                <w:rFonts w:hint="cs"/>
                <w:rtl/>
              </w:rPr>
              <w:t>ی</w:t>
            </w:r>
            <w:r w:rsidRPr="0088599A">
              <w:rPr>
                <w:rStyle w:val="1-Char0"/>
                <w:rFonts w:hint="cs"/>
                <w:rtl/>
              </w:rPr>
              <w:t>د؟</w:t>
            </w:r>
            <w:r>
              <w:rPr>
                <w:rStyle w:val="1-Char0"/>
                <w:rtl/>
              </w:rPr>
              <w:br/>
            </w:r>
          </w:p>
        </w:tc>
      </w:tr>
      <w:tr w:rsidR="00F75044" w:rsidTr="00E62BA3">
        <w:tc>
          <w:tcPr>
            <w:tcW w:w="3368" w:type="dxa"/>
          </w:tcPr>
          <w:p w:rsidR="00F75044" w:rsidRPr="00F75044" w:rsidRDefault="00F75044" w:rsidP="00E62BA3">
            <w:pPr>
              <w:pStyle w:val="1-0"/>
              <w:ind w:firstLine="0"/>
              <w:jc w:val="lowKashida"/>
              <w:rPr>
                <w:sz w:val="2"/>
                <w:szCs w:val="2"/>
                <w:rtl/>
              </w:rPr>
            </w:pPr>
            <w:r w:rsidRPr="0088599A">
              <w:rPr>
                <w:rStyle w:val="1-Char0"/>
                <w:rFonts w:hint="cs"/>
                <w:rtl/>
              </w:rPr>
              <w:t>چون ندار</w:t>
            </w:r>
            <w:r w:rsidR="008D60BE">
              <w:rPr>
                <w:rStyle w:val="1-Char0"/>
                <w:rFonts w:hint="cs"/>
                <w:rtl/>
              </w:rPr>
              <w:t>ی</w:t>
            </w:r>
            <w:r w:rsidRPr="0088599A">
              <w:rPr>
                <w:rStyle w:val="1-Char0"/>
                <w:rFonts w:hint="cs"/>
                <w:rtl/>
              </w:rPr>
              <w:t xml:space="preserve"> طاقت سوزن زدن</w:t>
            </w:r>
            <w:r>
              <w:rPr>
                <w:rStyle w:val="1-Char0"/>
                <w:rtl/>
              </w:rPr>
              <w:br/>
            </w:r>
          </w:p>
        </w:tc>
        <w:tc>
          <w:tcPr>
            <w:tcW w:w="567" w:type="dxa"/>
          </w:tcPr>
          <w:p w:rsidR="00F75044" w:rsidRPr="00AC393B" w:rsidRDefault="00F75044" w:rsidP="00E62BA3">
            <w:pPr>
              <w:pStyle w:val="1-0"/>
              <w:jc w:val="lowKashida"/>
              <w:rPr>
                <w:rStyle w:val="1-Char0"/>
                <w:rtl/>
              </w:rPr>
            </w:pPr>
          </w:p>
        </w:tc>
        <w:tc>
          <w:tcPr>
            <w:tcW w:w="3369" w:type="dxa"/>
          </w:tcPr>
          <w:p w:rsidR="00F75044" w:rsidRPr="00F75044" w:rsidRDefault="00F75044" w:rsidP="00E62BA3">
            <w:pPr>
              <w:pStyle w:val="1-0"/>
              <w:ind w:firstLine="0"/>
              <w:jc w:val="lowKashida"/>
              <w:rPr>
                <w:sz w:val="2"/>
                <w:szCs w:val="2"/>
                <w:rtl/>
              </w:rPr>
            </w:pPr>
            <w:r w:rsidRPr="0088599A">
              <w:rPr>
                <w:rStyle w:val="1-Char0"/>
                <w:rFonts w:hint="cs"/>
                <w:rtl/>
              </w:rPr>
              <w:t>از چن</w:t>
            </w:r>
            <w:r w:rsidR="008D60BE">
              <w:rPr>
                <w:rStyle w:val="1-Char0"/>
                <w:rFonts w:hint="cs"/>
                <w:rtl/>
              </w:rPr>
              <w:t>ی</w:t>
            </w:r>
            <w:r w:rsidRPr="0088599A">
              <w:rPr>
                <w:rStyle w:val="1-Char0"/>
                <w:rFonts w:hint="cs"/>
                <w:rtl/>
              </w:rPr>
              <w:t>ن ش</w:t>
            </w:r>
            <w:r w:rsidR="008D60BE">
              <w:rPr>
                <w:rStyle w:val="1-Char0"/>
                <w:rFonts w:hint="cs"/>
                <w:rtl/>
              </w:rPr>
              <w:t>ی</w:t>
            </w:r>
            <w:r w:rsidRPr="0088599A">
              <w:rPr>
                <w:rStyle w:val="1-Char0"/>
                <w:rFonts w:hint="cs"/>
                <w:rtl/>
              </w:rPr>
              <w:t>ر ژ</w:t>
            </w:r>
            <w:r w:rsidR="008D60BE">
              <w:rPr>
                <w:rStyle w:val="1-Char0"/>
                <w:rFonts w:hint="cs"/>
                <w:rtl/>
              </w:rPr>
              <w:t>ی</w:t>
            </w:r>
            <w:r w:rsidRPr="0088599A">
              <w:rPr>
                <w:rStyle w:val="1-Char0"/>
                <w:rFonts w:hint="cs"/>
                <w:rtl/>
              </w:rPr>
              <w:t>ان</w:t>
            </w:r>
            <w:r w:rsidR="008D60BE">
              <w:rPr>
                <w:rStyle w:val="1-Char0"/>
                <w:rFonts w:hint="cs"/>
                <w:rtl/>
              </w:rPr>
              <w:t>ی</w:t>
            </w:r>
            <w:r w:rsidRPr="0088599A">
              <w:rPr>
                <w:rStyle w:val="1-Char0"/>
                <w:rFonts w:hint="cs"/>
                <w:rtl/>
              </w:rPr>
              <w:t xml:space="preserve"> دم مزن</w:t>
            </w:r>
            <w:r>
              <w:rPr>
                <w:rStyle w:val="1-Char0"/>
                <w:rtl/>
              </w:rPr>
              <w:br/>
            </w:r>
          </w:p>
        </w:tc>
      </w:tr>
    </w:tbl>
    <w:p w:rsidR="009931D5" w:rsidRDefault="004F03BE" w:rsidP="00F75044">
      <w:pPr>
        <w:rPr>
          <w:rStyle w:val="1-Char0"/>
          <w:rtl/>
        </w:rPr>
      </w:pPr>
      <w:r w:rsidRPr="0088599A">
        <w:rPr>
          <w:rStyle w:val="1-Char0"/>
          <w:rFonts w:hint="cs"/>
          <w:rtl/>
        </w:rPr>
        <w:t>براست</w:t>
      </w:r>
      <w:r w:rsidR="008D60BE">
        <w:rPr>
          <w:rStyle w:val="1-Char0"/>
          <w:rFonts w:hint="cs"/>
          <w:rtl/>
        </w:rPr>
        <w:t>ی</w:t>
      </w:r>
      <w:r w:rsidRPr="0088599A">
        <w:rPr>
          <w:rStyle w:val="1-Char0"/>
          <w:rFonts w:hint="cs"/>
          <w:rtl/>
        </w:rPr>
        <w:t xml:space="preserve"> ا</w:t>
      </w:r>
      <w:r w:rsidR="008D60BE">
        <w:rPr>
          <w:rStyle w:val="1-Char0"/>
          <w:rFonts w:hint="cs"/>
          <w:rtl/>
        </w:rPr>
        <w:t>ی</w:t>
      </w:r>
      <w:r w:rsidRPr="0088599A">
        <w:rPr>
          <w:rStyle w:val="1-Char0"/>
          <w:rFonts w:hint="cs"/>
          <w:rtl/>
        </w:rPr>
        <w:t>ن مثال، تصو</w:t>
      </w:r>
      <w:r w:rsidR="008D60BE">
        <w:rPr>
          <w:rStyle w:val="1-Char0"/>
          <w:rFonts w:hint="cs"/>
          <w:rtl/>
        </w:rPr>
        <w:t>ی</w:t>
      </w:r>
      <w:r w:rsidRPr="0088599A">
        <w:rPr>
          <w:rStyle w:val="1-Char0"/>
          <w:rFonts w:hint="cs"/>
          <w:rtl/>
        </w:rPr>
        <w:t>ر</w:t>
      </w:r>
      <w:r w:rsidR="008D60BE">
        <w:rPr>
          <w:rStyle w:val="1-Char0"/>
          <w:rFonts w:hint="cs"/>
          <w:rtl/>
        </w:rPr>
        <w:t>ی</w:t>
      </w:r>
      <w:r w:rsidRPr="0088599A">
        <w:rPr>
          <w:rStyle w:val="1-Char0"/>
          <w:rFonts w:hint="cs"/>
          <w:rtl/>
        </w:rPr>
        <w:t xml:space="preserve"> گو</w:t>
      </w:r>
      <w:r w:rsidR="008D60BE">
        <w:rPr>
          <w:rStyle w:val="1-Char0"/>
          <w:rFonts w:hint="cs"/>
          <w:rtl/>
        </w:rPr>
        <w:t>ی</w:t>
      </w:r>
      <w:r w:rsidRPr="0088599A">
        <w:rPr>
          <w:rStyle w:val="1-Char0"/>
          <w:rFonts w:hint="cs"/>
          <w:rtl/>
        </w:rPr>
        <w:t>ا و رسا از مسلمان</w:t>
      </w:r>
      <w:r w:rsidR="00F75044">
        <w:rPr>
          <w:rStyle w:val="1-Char0"/>
          <w:rFonts w:hint="cs"/>
          <w:rtl/>
        </w:rPr>
        <w:t>ی</w:t>
      </w:r>
      <w:r w:rsidR="00A91AA6" w:rsidRPr="0088599A">
        <w:rPr>
          <w:rStyle w:val="1-Char0"/>
          <w:rFonts w:hint="cs"/>
          <w:rtl/>
        </w:rPr>
        <w:t>ِ</w:t>
      </w:r>
      <w:r w:rsidRPr="0088599A">
        <w:rPr>
          <w:rStyle w:val="1-Char0"/>
          <w:rFonts w:hint="cs"/>
          <w:rtl/>
        </w:rPr>
        <w:t xml:space="preserve"> مسلمانان امروز</w:t>
      </w:r>
      <w:r w:rsidR="008D60BE">
        <w:rPr>
          <w:rStyle w:val="1-Char0"/>
          <w:rFonts w:hint="cs"/>
          <w:rtl/>
        </w:rPr>
        <w:t>ی</w:t>
      </w:r>
      <w:r w:rsidRPr="0088599A">
        <w:rPr>
          <w:rStyle w:val="1-Char0"/>
          <w:rFonts w:hint="cs"/>
          <w:rtl/>
        </w:rPr>
        <w:t xml:space="preserve"> است، بد</w:t>
      </w:r>
      <w:r w:rsidR="008D60BE">
        <w:rPr>
          <w:rStyle w:val="1-Char0"/>
          <w:rFonts w:hint="cs"/>
          <w:rtl/>
        </w:rPr>
        <w:t>ی</w:t>
      </w:r>
      <w:r w:rsidRPr="0088599A">
        <w:rPr>
          <w:rStyle w:val="1-Char0"/>
          <w:rFonts w:hint="cs"/>
          <w:rtl/>
        </w:rPr>
        <w:t xml:space="preserve">ن نحو </w:t>
      </w:r>
      <w:r w:rsidR="008D60BE">
        <w:rPr>
          <w:rStyle w:val="1-Char0"/>
          <w:rFonts w:hint="cs"/>
          <w:rtl/>
        </w:rPr>
        <w:t>ک</w:t>
      </w:r>
      <w:r w:rsidRPr="0088599A">
        <w:rPr>
          <w:rStyle w:val="1-Char0"/>
          <w:rFonts w:hint="cs"/>
          <w:rtl/>
        </w:rPr>
        <w:t>ه مسلمان هستند، ام</w:t>
      </w:r>
      <w:r w:rsidR="00A91AA6" w:rsidRPr="0088599A">
        <w:rPr>
          <w:rStyle w:val="1-Char0"/>
          <w:rFonts w:hint="cs"/>
          <w:rtl/>
        </w:rPr>
        <w:t>ّ</w:t>
      </w:r>
      <w:r w:rsidRPr="0088599A">
        <w:rPr>
          <w:rStyle w:val="1-Char0"/>
          <w:rFonts w:hint="cs"/>
          <w:rtl/>
        </w:rPr>
        <w:t>ا مسلمان</w:t>
      </w:r>
      <w:r w:rsidR="008D60BE">
        <w:rPr>
          <w:rStyle w:val="1-Char0"/>
          <w:rFonts w:hint="cs"/>
          <w:rtl/>
        </w:rPr>
        <w:t>ی</w:t>
      </w:r>
      <w:r w:rsidRPr="0088599A">
        <w:rPr>
          <w:rStyle w:val="1-Char0"/>
          <w:rFonts w:hint="cs"/>
          <w:rtl/>
        </w:rPr>
        <w:t>‌شان نه سر</w:t>
      </w:r>
      <w:r w:rsidR="008D60BE">
        <w:rPr>
          <w:rStyle w:val="1-Char0"/>
          <w:rFonts w:hint="cs"/>
          <w:rtl/>
        </w:rPr>
        <w:t>ی</w:t>
      </w:r>
      <w:r w:rsidRPr="0088599A">
        <w:rPr>
          <w:rStyle w:val="1-Char0"/>
          <w:rFonts w:hint="cs"/>
          <w:rtl/>
        </w:rPr>
        <w:t xml:space="preserve"> دارد و نه ش</w:t>
      </w:r>
      <w:r w:rsidR="008D60BE">
        <w:rPr>
          <w:rStyle w:val="1-Char0"/>
          <w:rFonts w:hint="cs"/>
          <w:rtl/>
        </w:rPr>
        <w:t>ک</w:t>
      </w:r>
      <w:r w:rsidRPr="0088599A">
        <w:rPr>
          <w:rStyle w:val="1-Char0"/>
          <w:rFonts w:hint="cs"/>
          <w:rtl/>
        </w:rPr>
        <w:t>م</w:t>
      </w:r>
      <w:r w:rsidR="008D60BE">
        <w:rPr>
          <w:rStyle w:val="1-Char0"/>
          <w:rFonts w:hint="cs"/>
          <w:rtl/>
        </w:rPr>
        <w:t>ی</w:t>
      </w:r>
      <w:r w:rsidR="00A91AA6" w:rsidRPr="0088599A">
        <w:rPr>
          <w:rStyle w:val="1-Char0"/>
          <w:rFonts w:hint="cs"/>
          <w:rtl/>
        </w:rPr>
        <w:t>؛</w:t>
      </w:r>
      <w:r w:rsidRPr="0088599A">
        <w:rPr>
          <w:rStyle w:val="1-Char0"/>
          <w:rFonts w:hint="cs"/>
          <w:rtl/>
        </w:rPr>
        <w:t xml:space="preserve"> از طرف</w:t>
      </w:r>
      <w:r w:rsidR="008D60BE">
        <w:rPr>
          <w:rStyle w:val="1-Char0"/>
          <w:rFonts w:hint="cs"/>
          <w:rtl/>
        </w:rPr>
        <w:t>ی</w:t>
      </w:r>
      <w:r w:rsidRPr="0088599A">
        <w:rPr>
          <w:rStyle w:val="1-Char0"/>
          <w:rFonts w:hint="cs"/>
          <w:rtl/>
        </w:rPr>
        <w:t xml:space="preserve"> ادعا</w:t>
      </w:r>
      <w:r w:rsidR="008D60BE">
        <w:rPr>
          <w:rStyle w:val="1-Char0"/>
          <w:rFonts w:hint="cs"/>
          <w:rtl/>
        </w:rPr>
        <w:t>ی</w:t>
      </w:r>
      <w:r w:rsidRPr="0088599A">
        <w:rPr>
          <w:rStyle w:val="1-Char0"/>
          <w:rFonts w:hint="cs"/>
          <w:rtl/>
        </w:rPr>
        <w:t xml:space="preserve"> مسلمان</w:t>
      </w:r>
      <w:r w:rsidR="008D60BE">
        <w:rPr>
          <w:rStyle w:val="1-Char0"/>
          <w:rFonts w:hint="cs"/>
          <w:rtl/>
        </w:rPr>
        <w:t>ی</w:t>
      </w:r>
      <w:r w:rsidRPr="0088599A">
        <w:rPr>
          <w:rStyle w:val="1-Char0"/>
          <w:rFonts w:hint="cs"/>
          <w:rtl/>
        </w:rPr>
        <w:t xml:space="preserve"> دارند، و از طرف</w:t>
      </w:r>
      <w:r w:rsidR="008D60BE">
        <w:rPr>
          <w:rStyle w:val="1-Char0"/>
          <w:rFonts w:hint="cs"/>
          <w:rtl/>
        </w:rPr>
        <w:t>ی</w:t>
      </w:r>
      <w:r w:rsidRPr="0088599A">
        <w:rPr>
          <w:rStyle w:val="1-Char0"/>
          <w:rFonts w:hint="cs"/>
          <w:rtl/>
        </w:rPr>
        <w:t xml:space="preserve"> د</w:t>
      </w:r>
      <w:r w:rsidR="008D60BE">
        <w:rPr>
          <w:rStyle w:val="1-Char0"/>
          <w:rFonts w:hint="cs"/>
          <w:rtl/>
        </w:rPr>
        <w:t>ی</w:t>
      </w:r>
      <w:r w:rsidRPr="0088599A">
        <w:rPr>
          <w:rStyle w:val="1-Char0"/>
          <w:rFonts w:hint="cs"/>
          <w:rtl/>
        </w:rPr>
        <w:t>گر از عمل نمودن بر اح</w:t>
      </w:r>
      <w:r w:rsidR="008D60BE">
        <w:rPr>
          <w:rStyle w:val="1-Char0"/>
          <w:rFonts w:hint="cs"/>
          <w:rtl/>
        </w:rPr>
        <w:t>ک</w:t>
      </w:r>
      <w:r w:rsidRPr="0088599A">
        <w:rPr>
          <w:rStyle w:val="1-Char0"/>
          <w:rFonts w:hint="cs"/>
          <w:rtl/>
        </w:rPr>
        <w:t>ام خدا و رسول خدا طفره م</w:t>
      </w:r>
      <w:r w:rsidR="008D60BE">
        <w:rPr>
          <w:rStyle w:val="1-Char0"/>
          <w:rFonts w:hint="cs"/>
          <w:rtl/>
        </w:rPr>
        <w:t>ی</w:t>
      </w:r>
      <w:r w:rsidRPr="0088599A">
        <w:rPr>
          <w:rStyle w:val="1-Char0"/>
          <w:rFonts w:hint="cs"/>
          <w:rtl/>
        </w:rPr>
        <w:t>‌روند و خواهشات نفسان</w:t>
      </w:r>
      <w:r w:rsidR="008D60BE">
        <w:rPr>
          <w:rStyle w:val="1-Char0"/>
          <w:rFonts w:hint="cs"/>
          <w:rtl/>
        </w:rPr>
        <w:t>ی</w:t>
      </w:r>
      <w:r w:rsidRPr="0088599A">
        <w:rPr>
          <w:rStyle w:val="1-Char0"/>
          <w:rFonts w:hint="cs"/>
          <w:rtl/>
        </w:rPr>
        <w:t xml:space="preserve"> و تما</w:t>
      </w:r>
      <w:r w:rsidR="008D60BE">
        <w:rPr>
          <w:rStyle w:val="1-Char0"/>
          <w:rFonts w:hint="cs"/>
          <w:rtl/>
        </w:rPr>
        <w:t>ی</w:t>
      </w:r>
      <w:r w:rsidRPr="0088599A">
        <w:rPr>
          <w:rStyle w:val="1-Char0"/>
          <w:rFonts w:hint="cs"/>
          <w:rtl/>
        </w:rPr>
        <w:t>لات ح</w:t>
      </w:r>
      <w:r w:rsidR="008D60BE">
        <w:rPr>
          <w:rStyle w:val="1-Char0"/>
          <w:rFonts w:hint="cs"/>
          <w:rtl/>
        </w:rPr>
        <w:t>ی</w:t>
      </w:r>
      <w:r w:rsidRPr="0088599A">
        <w:rPr>
          <w:rStyle w:val="1-Char0"/>
          <w:rFonts w:hint="cs"/>
          <w:rtl/>
        </w:rPr>
        <w:t>وان</w:t>
      </w:r>
      <w:r w:rsidR="008D60BE">
        <w:rPr>
          <w:rStyle w:val="1-Char0"/>
          <w:rFonts w:hint="cs"/>
          <w:rtl/>
        </w:rPr>
        <w:t>ی</w:t>
      </w:r>
      <w:r w:rsidRPr="0088599A">
        <w:rPr>
          <w:rStyle w:val="1-Char0"/>
          <w:rFonts w:hint="cs"/>
          <w:rtl/>
        </w:rPr>
        <w:t xml:space="preserve"> و وسوسه‌ها</w:t>
      </w:r>
      <w:r w:rsidR="008D60BE">
        <w:rPr>
          <w:rStyle w:val="1-Char0"/>
          <w:rFonts w:hint="cs"/>
          <w:rtl/>
        </w:rPr>
        <w:t>ی</w:t>
      </w:r>
      <w:r w:rsidRPr="0088599A">
        <w:rPr>
          <w:rStyle w:val="1-Char0"/>
          <w:rFonts w:hint="cs"/>
          <w:rtl/>
        </w:rPr>
        <w:t xml:space="preserve"> ش</w:t>
      </w:r>
      <w:r w:rsidR="008D60BE">
        <w:rPr>
          <w:rStyle w:val="1-Char0"/>
          <w:rFonts w:hint="cs"/>
          <w:rtl/>
        </w:rPr>
        <w:t>ی</w:t>
      </w:r>
      <w:r w:rsidRPr="0088599A">
        <w:rPr>
          <w:rStyle w:val="1-Char0"/>
          <w:rFonts w:hint="cs"/>
          <w:rtl/>
        </w:rPr>
        <w:t>طان</w:t>
      </w:r>
      <w:r w:rsidR="008D60BE">
        <w:rPr>
          <w:rStyle w:val="1-Char0"/>
          <w:rFonts w:hint="cs"/>
          <w:rtl/>
        </w:rPr>
        <w:t>ی</w:t>
      </w:r>
      <w:r w:rsidRPr="0088599A">
        <w:rPr>
          <w:rStyle w:val="1-Char0"/>
          <w:rFonts w:hint="cs"/>
          <w:rtl/>
        </w:rPr>
        <w:t xml:space="preserve"> را پ</w:t>
      </w:r>
      <w:r w:rsidR="008D60BE">
        <w:rPr>
          <w:rStyle w:val="1-Char0"/>
          <w:rFonts w:hint="cs"/>
          <w:rtl/>
        </w:rPr>
        <w:t>ی</w:t>
      </w:r>
      <w:r w:rsidRPr="0088599A">
        <w:rPr>
          <w:rStyle w:val="1-Char0"/>
          <w:rFonts w:hint="cs"/>
          <w:rtl/>
        </w:rPr>
        <w:t>رو</w:t>
      </w:r>
      <w:r w:rsidR="008D60BE">
        <w:rPr>
          <w:rStyle w:val="1-Char0"/>
          <w:rFonts w:hint="cs"/>
          <w:rtl/>
        </w:rPr>
        <w:t>ی</w:t>
      </w:r>
      <w:r w:rsidRPr="0088599A">
        <w:rPr>
          <w:rStyle w:val="1-Char0"/>
          <w:rFonts w:hint="cs"/>
          <w:rtl/>
        </w:rPr>
        <w:t xml:space="preserve"> م</w:t>
      </w:r>
      <w:r w:rsidR="008D60BE">
        <w:rPr>
          <w:rStyle w:val="1-Char0"/>
          <w:rFonts w:hint="cs"/>
          <w:rtl/>
        </w:rPr>
        <w:t>ی</w:t>
      </w:r>
      <w:r w:rsidRPr="0088599A">
        <w:rPr>
          <w:rStyle w:val="1-Char0"/>
          <w:rFonts w:hint="cs"/>
          <w:rtl/>
        </w:rPr>
        <w:t>‌نما</w:t>
      </w:r>
      <w:r w:rsidR="008D60BE">
        <w:rPr>
          <w:rStyle w:val="1-Char0"/>
          <w:rFonts w:hint="cs"/>
          <w:rtl/>
        </w:rPr>
        <w:t>ی</w:t>
      </w:r>
      <w:r w:rsidRPr="0088599A">
        <w:rPr>
          <w:rStyle w:val="1-Char0"/>
          <w:rFonts w:hint="cs"/>
          <w:rtl/>
        </w:rPr>
        <w:t>ند.</w:t>
      </w:r>
    </w:p>
    <w:p w:rsidR="00F849C2" w:rsidRDefault="00F849C2" w:rsidP="004E500B">
      <w:pPr>
        <w:rPr>
          <w:rStyle w:val="1-Char0"/>
          <w:rtl/>
        </w:rPr>
      </w:pPr>
    </w:p>
    <w:p w:rsidR="00F849C2" w:rsidRDefault="00F849C2" w:rsidP="004E500B">
      <w:pPr>
        <w:rPr>
          <w:rStyle w:val="1-Char0"/>
          <w:rtl/>
        </w:rPr>
        <w:sectPr w:rsidR="00F849C2" w:rsidSect="00F849C2">
          <w:headerReference w:type="default" r:id="rId21"/>
          <w:footnotePr>
            <w:numRestart w:val="eachPage"/>
          </w:footnotePr>
          <w:pgSz w:w="9356" w:h="13608" w:code="11"/>
          <w:pgMar w:top="567" w:right="1134" w:bottom="851" w:left="1134" w:header="454" w:footer="0" w:gutter="0"/>
          <w:cols w:space="720"/>
          <w:titlePg/>
          <w:bidi/>
          <w:rtlGutter/>
          <w:docGrid w:linePitch="360"/>
        </w:sectPr>
      </w:pPr>
    </w:p>
    <w:p w:rsidR="004F03BE" w:rsidRDefault="004F03BE" w:rsidP="00F849C2">
      <w:pPr>
        <w:pStyle w:val="2-"/>
        <w:rPr>
          <w:rtl/>
        </w:rPr>
      </w:pPr>
      <w:bookmarkStart w:id="9" w:name="_Toc439668575"/>
      <w:r>
        <w:rPr>
          <w:rFonts w:hint="cs"/>
          <w:rtl/>
        </w:rPr>
        <w:t>محمد</w:t>
      </w:r>
      <w:r w:rsidR="00343A3E" w:rsidRPr="00872E9C">
        <w:rPr>
          <w:rFonts w:ascii="MCS P_Mohammad." w:hAnsi="MCS P_Mohammad." w:cs="CTraditional Arabic"/>
          <w:b/>
          <w:bCs w:val="0"/>
          <w:sz w:val="24"/>
          <w:rtl/>
          <w:lang w:bidi="fa-IR"/>
        </w:rPr>
        <w:t xml:space="preserve"> ج</w:t>
      </w:r>
      <w:r>
        <w:rPr>
          <w:rFonts w:hint="cs"/>
          <w:rtl/>
        </w:rPr>
        <w:t xml:space="preserve"> اسوه و الگو</w:t>
      </w:r>
      <w:r w:rsidR="00DF05A1">
        <w:rPr>
          <w:rFonts w:hint="cs"/>
          <w:rtl/>
        </w:rPr>
        <w:t>ی</w:t>
      </w:r>
      <w:r>
        <w:rPr>
          <w:rFonts w:hint="cs"/>
          <w:rtl/>
        </w:rPr>
        <w:t xml:space="preserve"> جهان</w:t>
      </w:r>
      <w:r w:rsidR="00DF05A1">
        <w:rPr>
          <w:rFonts w:hint="cs"/>
          <w:rtl/>
        </w:rPr>
        <w:t>ی</w:t>
      </w:r>
      <w:r>
        <w:rPr>
          <w:rFonts w:hint="cs"/>
          <w:rtl/>
        </w:rPr>
        <w:t>ان</w:t>
      </w:r>
      <w:bookmarkEnd w:id="9"/>
    </w:p>
    <w:p w:rsidR="00B12254" w:rsidRDefault="00405D3D" w:rsidP="000A4E03">
      <w:pPr>
        <w:rPr>
          <w:rStyle w:val="1-Char0"/>
          <w:rtl/>
        </w:rPr>
      </w:pPr>
      <w:r w:rsidRPr="0088599A">
        <w:rPr>
          <w:rStyle w:val="1-Char0"/>
          <w:rFonts w:hint="cs"/>
          <w:rtl/>
        </w:rPr>
        <w:t>خداوند</w:t>
      </w:r>
      <w:r w:rsidR="000A4E03">
        <w:rPr>
          <w:rStyle w:val="1-Char0"/>
          <w:rFonts w:cs="CTraditional Arabic" w:hint="cs"/>
          <w:rtl/>
        </w:rPr>
        <w:t>ﻷ</w:t>
      </w:r>
      <w:r w:rsidRPr="0088599A">
        <w:rPr>
          <w:rStyle w:val="1-Char0"/>
          <w:rFonts w:hint="cs"/>
          <w:rtl/>
        </w:rPr>
        <w:t xml:space="preserve"> در قرآن </w:t>
      </w:r>
      <w:r w:rsidR="008D60BE">
        <w:rPr>
          <w:rStyle w:val="1-Char0"/>
          <w:rFonts w:hint="cs"/>
          <w:rtl/>
        </w:rPr>
        <w:t>ک</w:t>
      </w:r>
      <w:r w:rsidRPr="0088599A">
        <w:rPr>
          <w:rStyle w:val="1-Char0"/>
          <w:rFonts w:hint="cs"/>
          <w:rtl/>
        </w:rPr>
        <w:t>ر</w:t>
      </w:r>
      <w:r w:rsidR="008D60BE">
        <w:rPr>
          <w:rStyle w:val="1-Char0"/>
          <w:rFonts w:hint="cs"/>
          <w:rtl/>
        </w:rPr>
        <w:t>ی</w:t>
      </w:r>
      <w:r w:rsidRPr="0088599A">
        <w:rPr>
          <w:rStyle w:val="1-Char0"/>
          <w:rFonts w:hint="cs"/>
          <w:rtl/>
        </w:rPr>
        <w:t>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 xml:space="preserve">د: </w:t>
      </w:r>
    </w:p>
    <w:p w:rsidR="00F75044" w:rsidRPr="00DD727F" w:rsidRDefault="00F75044" w:rsidP="00F75044">
      <w:pPr>
        <w:rPr>
          <w:rStyle w:val="9-Char"/>
          <w:rtl/>
        </w:rPr>
      </w:pPr>
      <w:r>
        <w:rPr>
          <w:rStyle w:val="1-Char0"/>
          <w:rFonts w:cs="Traditional Arabic"/>
          <w:color w:val="000000"/>
          <w:shd w:val="clear" w:color="auto" w:fill="FFFFFF"/>
          <w:rtl/>
        </w:rPr>
        <w:t>﴿</w:t>
      </w:r>
      <w:r w:rsidRPr="00DF05A1">
        <w:rPr>
          <w:rStyle w:val="4-Char"/>
          <w:rtl/>
        </w:rPr>
        <w:t xml:space="preserve">لَّقَدۡ كَانَ لَكُمۡ فِي رَسُولِ </w:t>
      </w:r>
      <w:r w:rsidRPr="00DF05A1">
        <w:rPr>
          <w:rStyle w:val="4-Char"/>
          <w:rFonts w:hint="cs"/>
          <w:rtl/>
        </w:rPr>
        <w:t>ٱ</w:t>
      </w:r>
      <w:r w:rsidRPr="00DF05A1">
        <w:rPr>
          <w:rStyle w:val="4-Char"/>
          <w:rFonts w:hint="eastAsia"/>
          <w:rtl/>
        </w:rPr>
        <w:t>للَّهِ</w:t>
      </w:r>
      <w:r w:rsidRPr="00DF05A1">
        <w:rPr>
          <w:rStyle w:val="4-Char"/>
          <w:rtl/>
        </w:rPr>
        <w:t xml:space="preserve"> أُسۡوَةٌ حَسَنَةٞ</w:t>
      </w:r>
      <w:r>
        <w:rPr>
          <w:rStyle w:val="1-Char0"/>
          <w:rFonts w:cs="Traditional Arabic"/>
          <w:color w:val="000000"/>
          <w:shd w:val="clear" w:color="auto" w:fill="FFFFFF"/>
          <w:rtl/>
        </w:rPr>
        <w:t>﴾</w:t>
      </w:r>
      <w:r w:rsidRPr="00DF05A1">
        <w:rPr>
          <w:rStyle w:val="4-Char"/>
          <w:rtl/>
        </w:rPr>
        <w:t xml:space="preserve"> </w:t>
      </w:r>
      <w:r w:rsidRPr="00DD727F">
        <w:rPr>
          <w:rStyle w:val="9-Char"/>
          <w:rtl/>
        </w:rPr>
        <w:t>[الأحزاب: 21]</w:t>
      </w:r>
    </w:p>
    <w:p w:rsidR="004F03BE" w:rsidRPr="0088599A" w:rsidRDefault="00B12254" w:rsidP="004E500B">
      <w:pPr>
        <w:rPr>
          <w:rStyle w:val="5-Char"/>
          <w:rtl/>
        </w:rPr>
      </w:pPr>
      <w:r w:rsidRPr="0088599A">
        <w:rPr>
          <w:rStyle w:val="5-Char"/>
          <w:rFonts w:hint="cs"/>
          <w:rtl/>
        </w:rPr>
        <w:t>«</w:t>
      </w:r>
      <w:r w:rsidR="00B137EE" w:rsidRPr="0088599A">
        <w:rPr>
          <w:rStyle w:val="5-Char"/>
          <w:rFonts w:hint="cs"/>
          <w:rtl/>
        </w:rPr>
        <w:t>برا</w:t>
      </w:r>
      <w:r w:rsidR="008D60BE">
        <w:rPr>
          <w:rStyle w:val="5-Char"/>
          <w:rFonts w:hint="cs"/>
          <w:rtl/>
        </w:rPr>
        <w:t>ی</w:t>
      </w:r>
      <w:r w:rsidR="00B137EE" w:rsidRPr="0088599A">
        <w:rPr>
          <w:rStyle w:val="5-Char"/>
          <w:rFonts w:hint="cs"/>
          <w:rtl/>
        </w:rPr>
        <w:t xml:space="preserve"> شما در زندگ</w:t>
      </w:r>
      <w:r w:rsidR="008D60BE">
        <w:rPr>
          <w:rStyle w:val="5-Char"/>
          <w:rFonts w:hint="cs"/>
          <w:rtl/>
        </w:rPr>
        <w:t>ی</w:t>
      </w:r>
      <w:r w:rsidR="00B137EE" w:rsidRPr="0088599A">
        <w:rPr>
          <w:rStyle w:val="5-Char"/>
          <w:rFonts w:hint="cs"/>
          <w:rtl/>
        </w:rPr>
        <w:t xml:space="preserve"> رسول خدا</w:t>
      </w:r>
      <w:r w:rsidR="00343A3E" w:rsidRPr="00872E9C">
        <w:rPr>
          <w:rFonts w:ascii="MCS P_Mohammad." w:hAnsi="MCS P_Mohammad." w:cs="CTraditional Arabic"/>
          <w:b/>
          <w:rtl/>
        </w:rPr>
        <w:t xml:space="preserve"> </w:t>
      </w:r>
      <w:r w:rsidR="00343A3E" w:rsidRPr="00F75044">
        <w:rPr>
          <w:rFonts w:ascii="MCS P_Mohammad." w:hAnsi="MCS P_Mohammad." w:cs="CTraditional Arabic"/>
          <w:rtl/>
        </w:rPr>
        <w:t>ج</w:t>
      </w:r>
      <w:r w:rsidR="00B137EE" w:rsidRPr="0088599A">
        <w:rPr>
          <w:rStyle w:val="5-Char"/>
          <w:rFonts w:hint="cs"/>
          <w:rtl/>
        </w:rPr>
        <w:t xml:space="preserve"> سرمشق ن</w:t>
      </w:r>
      <w:r w:rsidR="008D60BE">
        <w:rPr>
          <w:rStyle w:val="5-Char"/>
          <w:rFonts w:hint="cs"/>
          <w:rtl/>
        </w:rPr>
        <w:t>یک</w:t>
      </w:r>
      <w:r w:rsidR="00B137EE" w:rsidRPr="0088599A">
        <w:rPr>
          <w:rStyle w:val="5-Char"/>
          <w:rFonts w:hint="cs"/>
          <w:rtl/>
        </w:rPr>
        <w:t>و</w:t>
      </w:r>
      <w:r w:rsidR="008D60BE">
        <w:rPr>
          <w:rStyle w:val="5-Char"/>
          <w:rFonts w:hint="cs"/>
          <w:rtl/>
        </w:rPr>
        <w:t>یی</w:t>
      </w:r>
      <w:r w:rsidR="00B137EE" w:rsidRPr="0088599A">
        <w:rPr>
          <w:rStyle w:val="5-Char"/>
          <w:rFonts w:hint="cs"/>
          <w:rtl/>
        </w:rPr>
        <w:t xml:space="preserve"> است.</w:t>
      </w:r>
      <w:r w:rsidRPr="0088599A">
        <w:rPr>
          <w:rStyle w:val="5-Char"/>
          <w:rFonts w:hint="cs"/>
          <w:rtl/>
        </w:rPr>
        <w:t>»</w:t>
      </w:r>
    </w:p>
    <w:p w:rsidR="00B137EE" w:rsidRPr="0088599A" w:rsidRDefault="00B137EE" w:rsidP="00F849C2">
      <w:pPr>
        <w:rPr>
          <w:rStyle w:val="1-Char0"/>
          <w:rtl/>
        </w:rPr>
      </w:pPr>
      <w:r w:rsidRPr="0088599A">
        <w:rPr>
          <w:rStyle w:val="1-Char0"/>
          <w:rFonts w:hint="cs"/>
          <w:rtl/>
        </w:rPr>
        <w:t>در واقع پ</w:t>
      </w:r>
      <w:r w:rsidR="008D60BE">
        <w:rPr>
          <w:rStyle w:val="1-Char0"/>
          <w:rFonts w:hint="cs"/>
          <w:rtl/>
        </w:rPr>
        <w:t>ی</w:t>
      </w:r>
      <w:r w:rsidRPr="0088599A">
        <w:rPr>
          <w:rStyle w:val="1-Char0"/>
          <w:rFonts w:hint="cs"/>
          <w:rtl/>
        </w:rPr>
        <w:t>رامون ه</w:t>
      </w:r>
      <w:r w:rsidR="008D60BE">
        <w:rPr>
          <w:rStyle w:val="1-Char0"/>
          <w:rFonts w:hint="cs"/>
          <w:rtl/>
        </w:rPr>
        <w:t>ی</w:t>
      </w:r>
      <w:r w:rsidRPr="0088599A">
        <w:rPr>
          <w:rStyle w:val="1-Char0"/>
          <w:rFonts w:hint="cs"/>
          <w:rtl/>
        </w:rPr>
        <w:t xml:space="preserve">چ </w:t>
      </w:r>
      <w:r w:rsidR="008D60BE">
        <w:rPr>
          <w:rStyle w:val="1-Char0"/>
          <w:rFonts w:hint="cs"/>
          <w:rtl/>
        </w:rPr>
        <w:t>ک</w:t>
      </w:r>
      <w:r w:rsidRPr="0088599A">
        <w:rPr>
          <w:rStyle w:val="1-Char0"/>
          <w:rFonts w:hint="cs"/>
          <w:rtl/>
        </w:rPr>
        <w:t>س از بن</w:t>
      </w:r>
      <w:r w:rsidR="008D60BE">
        <w:rPr>
          <w:rStyle w:val="1-Char0"/>
          <w:rFonts w:hint="cs"/>
          <w:rtl/>
        </w:rPr>
        <w:t>ی</w:t>
      </w:r>
      <w:r w:rsidRPr="0088599A">
        <w:rPr>
          <w:rStyle w:val="1-Char0"/>
          <w:rFonts w:hint="cs"/>
          <w:rtl/>
        </w:rPr>
        <w:t xml:space="preserve"> آدم به انداز</w:t>
      </w:r>
      <w:r w:rsidR="002A5A9D">
        <w:rPr>
          <w:rStyle w:val="1-Char0"/>
          <w:rFonts w:hint="cs"/>
          <w:rtl/>
        </w:rPr>
        <w:t>ۀ</w:t>
      </w:r>
      <w:r w:rsidRPr="0088599A">
        <w:rPr>
          <w:rStyle w:val="1-Char0"/>
          <w:rFonts w:hint="cs"/>
          <w:rtl/>
        </w:rPr>
        <w:t xml:space="preserve"> پ</w:t>
      </w:r>
      <w:r w:rsidR="008D60BE">
        <w:rPr>
          <w:rStyle w:val="1-Char0"/>
          <w:rFonts w:hint="cs"/>
          <w:rtl/>
        </w:rPr>
        <w:t>ی</w:t>
      </w:r>
      <w:r w:rsidRPr="0088599A">
        <w:rPr>
          <w:rStyle w:val="1-Char0"/>
          <w:rFonts w:hint="cs"/>
          <w:rtl/>
        </w:rPr>
        <w:t>امبر بزرگوار اسلام (حضرت محمد</w:t>
      </w:r>
      <w:r w:rsidR="00343A3E" w:rsidRPr="00343A3E">
        <w:rPr>
          <w:rStyle w:val="1-Char0"/>
          <w:rFonts w:cs="CTraditional Arabic"/>
          <w:rtl/>
        </w:rPr>
        <w:t>ج</w:t>
      </w:r>
      <w:r w:rsidRPr="0088599A">
        <w:rPr>
          <w:rStyle w:val="1-Char0"/>
          <w:rFonts w:hint="cs"/>
          <w:rtl/>
        </w:rPr>
        <w:t xml:space="preserve">) سخن نگفته‌اند، </w:t>
      </w:r>
      <w:r w:rsidR="008D60BE">
        <w:rPr>
          <w:rStyle w:val="1-Char0"/>
          <w:rFonts w:hint="cs"/>
          <w:rtl/>
        </w:rPr>
        <w:t>ک</w:t>
      </w:r>
      <w:r w:rsidRPr="0088599A">
        <w:rPr>
          <w:rStyle w:val="1-Char0"/>
          <w:rFonts w:hint="cs"/>
          <w:rtl/>
        </w:rPr>
        <w:t>تاب ننوشته‌اند، تحق</w:t>
      </w:r>
      <w:r w:rsidR="008D60BE">
        <w:rPr>
          <w:rStyle w:val="1-Char0"/>
          <w:rFonts w:hint="cs"/>
          <w:rtl/>
        </w:rPr>
        <w:t>ی</w:t>
      </w:r>
      <w:r w:rsidRPr="0088599A">
        <w:rPr>
          <w:rStyle w:val="1-Char0"/>
          <w:rFonts w:hint="cs"/>
          <w:rtl/>
        </w:rPr>
        <w:t>ق ن</w:t>
      </w:r>
      <w:r w:rsidR="008D60BE">
        <w:rPr>
          <w:rStyle w:val="1-Char0"/>
          <w:rFonts w:hint="cs"/>
          <w:rtl/>
        </w:rPr>
        <w:t>ک</w:t>
      </w:r>
      <w:r w:rsidRPr="0088599A">
        <w:rPr>
          <w:rStyle w:val="1-Char0"/>
          <w:rFonts w:hint="cs"/>
          <w:rtl/>
        </w:rPr>
        <w:t>رده‌اند و به تجز</w:t>
      </w:r>
      <w:r w:rsidR="008D60BE">
        <w:rPr>
          <w:rStyle w:val="1-Char0"/>
          <w:rFonts w:hint="cs"/>
          <w:rtl/>
        </w:rPr>
        <w:t>ی</w:t>
      </w:r>
      <w:r w:rsidRPr="0088599A">
        <w:rPr>
          <w:rStyle w:val="1-Char0"/>
          <w:rFonts w:hint="cs"/>
          <w:rtl/>
        </w:rPr>
        <w:t>ه و تحل</w:t>
      </w:r>
      <w:r w:rsidR="008D60BE">
        <w:rPr>
          <w:rStyle w:val="1-Char0"/>
          <w:rFonts w:hint="cs"/>
          <w:rtl/>
        </w:rPr>
        <w:t>ی</w:t>
      </w:r>
      <w:r w:rsidRPr="0088599A">
        <w:rPr>
          <w:rStyle w:val="1-Char0"/>
          <w:rFonts w:hint="cs"/>
          <w:rtl/>
        </w:rPr>
        <w:t>ل نپرداخته‌اند، چه اعراب و چه غ</w:t>
      </w:r>
      <w:r w:rsidR="008D60BE">
        <w:rPr>
          <w:rStyle w:val="1-Char0"/>
          <w:rFonts w:hint="cs"/>
          <w:rtl/>
        </w:rPr>
        <w:t>ی</w:t>
      </w:r>
      <w:r w:rsidRPr="0088599A">
        <w:rPr>
          <w:rStyle w:val="1-Char0"/>
          <w:rFonts w:hint="cs"/>
          <w:rtl/>
        </w:rPr>
        <w:t>ر</w:t>
      </w:r>
      <w:r w:rsidR="00EC1538">
        <w:rPr>
          <w:rStyle w:val="1-Char0"/>
          <w:rFonts w:hint="cs"/>
          <w:rtl/>
        </w:rPr>
        <w:t xml:space="preserve"> آن‌ها،</w:t>
      </w:r>
      <w:r w:rsidRPr="0088599A">
        <w:rPr>
          <w:rStyle w:val="1-Char0"/>
          <w:rFonts w:hint="cs"/>
          <w:rtl/>
        </w:rPr>
        <w:t xml:space="preserve"> چه مسلمانان و چه غ</w:t>
      </w:r>
      <w:r w:rsidR="008D60BE">
        <w:rPr>
          <w:rStyle w:val="1-Char0"/>
          <w:rFonts w:hint="cs"/>
          <w:rtl/>
        </w:rPr>
        <w:t>ی</w:t>
      </w:r>
      <w:r w:rsidRPr="0088599A">
        <w:rPr>
          <w:rStyle w:val="1-Char0"/>
          <w:rFonts w:hint="cs"/>
          <w:rtl/>
        </w:rPr>
        <w:t>رمسلمانان. براست</w:t>
      </w:r>
      <w:r w:rsidR="008D60BE">
        <w:rPr>
          <w:rStyle w:val="1-Char0"/>
          <w:rFonts w:hint="cs"/>
          <w:rtl/>
        </w:rPr>
        <w:t>ی</w:t>
      </w:r>
      <w:r w:rsidRPr="0088599A">
        <w:rPr>
          <w:rStyle w:val="1-Char0"/>
          <w:rFonts w:hint="cs"/>
          <w:rtl/>
        </w:rPr>
        <w:t xml:space="preserve"> هر چه بگو</w:t>
      </w:r>
      <w:r w:rsidR="008D60BE">
        <w:rPr>
          <w:rStyle w:val="1-Char0"/>
          <w:rFonts w:hint="cs"/>
          <w:rtl/>
        </w:rPr>
        <w:t>ی</w:t>
      </w:r>
      <w:r w:rsidRPr="0088599A">
        <w:rPr>
          <w:rStyle w:val="1-Char0"/>
          <w:rFonts w:hint="cs"/>
          <w:rtl/>
        </w:rPr>
        <w:t>ند، بنو</w:t>
      </w:r>
      <w:r w:rsidR="008D60BE">
        <w:rPr>
          <w:rStyle w:val="1-Char0"/>
          <w:rFonts w:hint="cs"/>
          <w:rtl/>
        </w:rPr>
        <w:t>ی</w:t>
      </w:r>
      <w:r w:rsidRPr="0088599A">
        <w:rPr>
          <w:rStyle w:val="1-Char0"/>
          <w:rFonts w:hint="cs"/>
          <w:rtl/>
        </w:rPr>
        <w:t>سند، تحق</w:t>
      </w:r>
      <w:r w:rsidR="008D60BE">
        <w:rPr>
          <w:rStyle w:val="1-Char0"/>
          <w:rFonts w:hint="cs"/>
          <w:rtl/>
        </w:rPr>
        <w:t>ی</w:t>
      </w:r>
      <w:r w:rsidRPr="0088599A">
        <w:rPr>
          <w:rStyle w:val="1-Char0"/>
          <w:rFonts w:hint="cs"/>
          <w:rtl/>
        </w:rPr>
        <w:t xml:space="preserve">ق </w:t>
      </w:r>
      <w:r w:rsidR="008D60BE">
        <w:rPr>
          <w:rStyle w:val="1-Char0"/>
          <w:rFonts w:hint="cs"/>
          <w:rtl/>
        </w:rPr>
        <w:t>ک</w:t>
      </w:r>
      <w:r w:rsidRPr="0088599A">
        <w:rPr>
          <w:rStyle w:val="1-Char0"/>
          <w:rFonts w:hint="cs"/>
          <w:rtl/>
        </w:rPr>
        <w:t>نند، و به تجز</w:t>
      </w:r>
      <w:r w:rsidR="008D60BE">
        <w:rPr>
          <w:rStyle w:val="1-Char0"/>
          <w:rFonts w:hint="cs"/>
          <w:rtl/>
        </w:rPr>
        <w:t>ی</w:t>
      </w:r>
      <w:r w:rsidRPr="0088599A">
        <w:rPr>
          <w:rStyle w:val="1-Char0"/>
          <w:rFonts w:hint="cs"/>
          <w:rtl/>
        </w:rPr>
        <w:t>ه و تحل</w:t>
      </w:r>
      <w:r w:rsidR="008D60BE">
        <w:rPr>
          <w:rStyle w:val="1-Char0"/>
          <w:rFonts w:hint="cs"/>
          <w:rtl/>
        </w:rPr>
        <w:t>ی</w:t>
      </w:r>
      <w:r w:rsidRPr="0088599A">
        <w:rPr>
          <w:rStyle w:val="1-Char0"/>
          <w:rFonts w:hint="cs"/>
          <w:rtl/>
        </w:rPr>
        <w:t xml:space="preserve">ل بپردازند، باز هم </w:t>
      </w:r>
      <w:r w:rsidR="008D60BE">
        <w:rPr>
          <w:rStyle w:val="1-Char0"/>
          <w:rFonts w:hint="cs"/>
          <w:rtl/>
        </w:rPr>
        <w:t>ک</w:t>
      </w:r>
      <w:r w:rsidRPr="0088599A">
        <w:rPr>
          <w:rStyle w:val="1-Char0"/>
          <w:rFonts w:hint="cs"/>
          <w:rtl/>
        </w:rPr>
        <w:t xml:space="preserve">م است، چرا </w:t>
      </w:r>
      <w:r w:rsidR="008D60BE">
        <w:rPr>
          <w:rStyle w:val="1-Char0"/>
          <w:rFonts w:hint="cs"/>
          <w:rtl/>
        </w:rPr>
        <w:t>ک</w:t>
      </w:r>
      <w:r w:rsidRPr="0088599A">
        <w:rPr>
          <w:rStyle w:val="1-Char0"/>
          <w:rFonts w:hint="cs"/>
          <w:rtl/>
        </w:rPr>
        <w:t>ه ترس</w:t>
      </w:r>
      <w:r w:rsidR="008D60BE">
        <w:rPr>
          <w:rStyle w:val="1-Char0"/>
          <w:rFonts w:hint="cs"/>
          <w:rtl/>
        </w:rPr>
        <w:t>ی</w:t>
      </w:r>
      <w:r w:rsidRPr="0088599A">
        <w:rPr>
          <w:rStyle w:val="1-Char0"/>
          <w:rFonts w:hint="cs"/>
          <w:rtl/>
        </w:rPr>
        <w:t>م و مجس</w:t>
      </w:r>
      <w:r w:rsidR="000C3124" w:rsidRPr="0088599A">
        <w:rPr>
          <w:rStyle w:val="1-Char0"/>
          <w:rFonts w:hint="cs"/>
          <w:rtl/>
        </w:rPr>
        <w:t>ّ</w:t>
      </w:r>
      <w:r w:rsidRPr="0088599A">
        <w:rPr>
          <w:rStyle w:val="1-Char0"/>
          <w:rFonts w:hint="cs"/>
          <w:rtl/>
        </w:rPr>
        <w:t>م نمودن اخلاق عال</w:t>
      </w:r>
      <w:r w:rsidR="008D60BE">
        <w:rPr>
          <w:rStyle w:val="1-Char0"/>
          <w:rFonts w:hint="cs"/>
          <w:rtl/>
        </w:rPr>
        <w:t>ی</w:t>
      </w:r>
      <w:r w:rsidRPr="0088599A">
        <w:rPr>
          <w:rStyle w:val="1-Char0"/>
          <w:rFonts w:hint="cs"/>
          <w:rtl/>
        </w:rPr>
        <w:t>ه و عادات حسنه و اوصاف حم</w:t>
      </w:r>
      <w:r w:rsidR="008D60BE">
        <w:rPr>
          <w:rStyle w:val="1-Char0"/>
          <w:rFonts w:hint="cs"/>
          <w:rtl/>
        </w:rPr>
        <w:t>ی</w:t>
      </w:r>
      <w:r w:rsidRPr="0088599A">
        <w:rPr>
          <w:rStyle w:val="1-Char0"/>
          <w:rFonts w:hint="cs"/>
          <w:rtl/>
        </w:rPr>
        <w:t>د</w:t>
      </w:r>
      <w:r w:rsidR="002A5A9D">
        <w:rPr>
          <w:rStyle w:val="1-Char0"/>
          <w:rFonts w:hint="cs"/>
          <w:rtl/>
        </w:rPr>
        <w:t>ۀ</w:t>
      </w:r>
      <w:r w:rsidRPr="0088599A">
        <w:rPr>
          <w:rStyle w:val="1-Char0"/>
          <w:rFonts w:hint="cs"/>
          <w:rtl/>
        </w:rPr>
        <w:t xml:space="preserve"> رسول خدا</w:t>
      </w:r>
      <w:r w:rsidR="00343A3E" w:rsidRPr="00343A3E">
        <w:rPr>
          <w:rStyle w:val="1-Char0"/>
          <w:rFonts w:cs="CTraditional Arabic"/>
          <w:rtl/>
        </w:rPr>
        <w:t xml:space="preserve"> ج</w:t>
      </w:r>
      <w:r w:rsidRPr="0088599A">
        <w:rPr>
          <w:rStyle w:val="1-Char0"/>
          <w:rFonts w:hint="cs"/>
          <w:rtl/>
        </w:rPr>
        <w:t xml:space="preserve"> در قدرت و توان بشر ضع</w:t>
      </w:r>
      <w:r w:rsidR="008D60BE">
        <w:rPr>
          <w:rStyle w:val="1-Char0"/>
          <w:rFonts w:hint="cs"/>
          <w:rtl/>
        </w:rPr>
        <w:t>ی</w:t>
      </w:r>
      <w:r w:rsidRPr="0088599A">
        <w:rPr>
          <w:rStyle w:val="1-Char0"/>
          <w:rFonts w:hint="cs"/>
          <w:rtl/>
        </w:rPr>
        <w:t>ف و عاجز ن</w:t>
      </w:r>
      <w:r w:rsidR="008D60BE">
        <w:rPr>
          <w:rStyle w:val="1-Char0"/>
          <w:rFonts w:hint="cs"/>
          <w:rtl/>
        </w:rPr>
        <w:t>ی</w:t>
      </w:r>
      <w:r w:rsidRPr="0088599A">
        <w:rPr>
          <w:rStyle w:val="1-Char0"/>
          <w:rFonts w:hint="cs"/>
          <w:rtl/>
        </w:rPr>
        <w:t xml:space="preserve">ست، و </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بخواهد چن</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ند، گو</w:t>
      </w:r>
      <w:r w:rsidR="008D60BE">
        <w:rPr>
          <w:rStyle w:val="1-Char0"/>
          <w:rFonts w:hint="cs"/>
          <w:rtl/>
        </w:rPr>
        <w:t>یی</w:t>
      </w:r>
      <w:r w:rsidRPr="0088599A">
        <w:rPr>
          <w:rStyle w:val="1-Char0"/>
          <w:rFonts w:hint="cs"/>
          <w:rtl/>
        </w:rPr>
        <w:t xml:space="preserve"> </w:t>
      </w:r>
      <w:r w:rsidR="008D60BE">
        <w:rPr>
          <w:rStyle w:val="1-Char0"/>
          <w:rFonts w:hint="cs"/>
          <w:rtl/>
        </w:rPr>
        <w:t>ک</w:t>
      </w:r>
      <w:r w:rsidRPr="0088599A">
        <w:rPr>
          <w:rStyle w:val="1-Char0"/>
          <w:rFonts w:hint="cs"/>
          <w:rtl/>
        </w:rPr>
        <w:t>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خواهد در</w:t>
      </w:r>
      <w:r w:rsidR="008D60BE">
        <w:rPr>
          <w:rStyle w:val="1-Char0"/>
          <w:rFonts w:hint="cs"/>
          <w:rtl/>
        </w:rPr>
        <w:t>ی</w:t>
      </w:r>
      <w:r w:rsidRPr="0088599A">
        <w:rPr>
          <w:rStyle w:val="1-Char0"/>
          <w:rFonts w:hint="cs"/>
          <w:rtl/>
        </w:rPr>
        <w:t xml:space="preserve">ا را در </w:t>
      </w:r>
      <w:r w:rsidR="008D60BE">
        <w:rPr>
          <w:rStyle w:val="1-Char0"/>
          <w:rFonts w:hint="cs"/>
          <w:rtl/>
        </w:rPr>
        <w:t>ک</w:t>
      </w:r>
      <w:r w:rsidRPr="0088599A">
        <w:rPr>
          <w:rStyle w:val="1-Char0"/>
          <w:rFonts w:hint="cs"/>
          <w:rtl/>
        </w:rPr>
        <w:t>وزه بر</w:t>
      </w:r>
      <w:r w:rsidR="008D60BE">
        <w:rPr>
          <w:rStyle w:val="1-Char0"/>
          <w:rFonts w:hint="cs"/>
          <w:rtl/>
        </w:rPr>
        <w:t>ی</w:t>
      </w:r>
      <w:r w:rsidRPr="0088599A">
        <w:rPr>
          <w:rStyle w:val="1-Char0"/>
          <w:rFonts w:hint="cs"/>
          <w:rtl/>
        </w:rPr>
        <w:t xml:space="preserve">زد </w:t>
      </w:r>
      <w:r w:rsidR="008D60BE">
        <w:rPr>
          <w:rStyle w:val="1-Char0"/>
          <w:rFonts w:hint="cs"/>
          <w:rtl/>
        </w:rPr>
        <w:t>ک</w:t>
      </w:r>
      <w:r w:rsidRPr="0088599A">
        <w:rPr>
          <w:rStyle w:val="1-Char0"/>
          <w:rFonts w:hint="cs"/>
          <w:rtl/>
        </w:rPr>
        <w:t>ه ا</w:t>
      </w:r>
      <w:r w:rsidR="008D60BE">
        <w:rPr>
          <w:rStyle w:val="1-Char0"/>
          <w:rFonts w:hint="cs"/>
          <w:rtl/>
        </w:rPr>
        <w:t>ی</w:t>
      </w:r>
      <w:r w:rsidRPr="0088599A">
        <w:rPr>
          <w:rStyle w:val="1-Char0"/>
          <w:rFonts w:hint="cs"/>
          <w:rtl/>
        </w:rPr>
        <w:t>ن ن</w:t>
      </w:r>
      <w:r w:rsidR="008D60BE">
        <w:rPr>
          <w:rStyle w:val="1-Char0"/>
          <w:rFonts w:hint="cs"/>
          <w:rtl/>
        </w:rPr>
        <w:t>ی</w:t>
      </w:r>
      <w:r w:rsidRPr="0088599A">
        <w:rPr>
          <w:rStyle w:val="1-Char0"/>
          <w:rFonts w:hint="cs"/>
          <w:rtl/>
        </w:rPr>
        <w:t>ز محال است.</w:t>
      </w:r>
    </w:p>
    <w:p w:rsidR="00B137EE" w:rsidRPr="0088599A" w:rsidRDefault="00B137EE" w:rsidP="004E500B">
      <w:pPr>
        <w:rPr>
          <w:rStyle w:val="1-Char0"/>
          <w:rtl/>
        </w:rPr>
      </w:pPr>
      <w:r w:rsidRPr="0088599A">
        <w:rPr>
          <w:rStyle w:val="1-Char0"/>
          <w:rFonts w:hint="cs"/>
          <w:rtl/>
        </w:rPr>
        <w:t>براست</w:t>
      </w:r>
      <w:r w:rsidR="008D60BE">
        <w:rPr>
          <w:rStyle w:val="1-Char0"/>
          <w:rFonts w:hint="cs"/>
          <w:rtl/>
        </w:rPr>
        <w:t>ی</w:t>
      </w:r>
      <w:r w:rsidRPr="0088599A">
        <w:rPr>
          <w:rStyle w:val="1-Char0"/>
          <w:rFonts w:hint="cs"/>
          <w:rtl/>
        </w:rPr>
        <w:t xml:space="preserve"> حضرت محمد</w:t>
      </w:r>
      <w:r w:rsidR="00343A3E" w:rsidRPr="00343A3E">
        <w:rPr>
          <w:rStyle w:val="1-Char0"/>
          <w:rFonts w:cs="CTraditional Arabic"/>
          <w:rtl/>
        </w:rPr>
        <w:t xml:space="preserve"> ج</w:t>
      </w:r>
      <w:r w:rsidRPr="0088599A">
        <w:rPr>
          <w:rStyle w:val="1-Char0"/>
          <w:rFonts w:hint="cs"/>
          <w:rtl/>
        </w:rPr>
        <w:t xml:space="preserve"> نمون</w:t>
      </w:r>
      <w:r w:rsidR="002A5A9D">
        <w:rPr>
          <w:rStyle w:val="1-Char0"/>
          <w:rFonts w:hint="cs"/>
          <w:rtl/>
        </w:rPr>
        <w:t>ۀ</w:t>
      </w:r>
      <w:r w:rsidRPr="0088599A">
        <w:rPr>
          <w:rStyle w:val="1-Char0"/>
          <w:rFonts w:hint="cs"/>
          <w:rtl/>
        </w:rPr>
        <w:t xml:space="preserve"> </w:t>
      </w:r>
      <w:r w:rsidR="008D60BE">
        <w:rPr>
          <w:rStyle w:val="1-Char0"/>
          <w:rFonts w:hint="cs"/>
          <w:rtl/>
        </w:rPr>
        <w:t>ک</w:t>
      </w:r>
      <w:r w:rsidRPr="0088599A">
        <w:rPr>
          <w:rStyle w:val="1-Char0"/>
          <w:rFonts w:hint="cs"/>
          <w:rtl/>
        </w:rPr>
        <w:t>امل و سرمشق همگان و ق</w:t>
      </w:r>
      <w:r w:rsidR="000C3124" w:rsidRPr="0088599A">
        <w:rPr>
          <w:rStyle w:val="1-Char0"/>
          <w:rFonts w:hint="cs"/>
          <w:rtl/>
        </w:rPr>
        <w:t>ُ</w:t>
      </w:r>
      <w:r w:rsidRPr="0088599A">
        <w:rPr>
          <w:rStyle w:val="1-Char0"/>
          <w:rFonts w:hint="cs"/>
          <w:rtl/>
        </w:rPr>
        <w:t>دوه و پ</w:t>
      </w:r>
      <w:r w:rsidR="008D60BE">
        <w:rPr>
          <w:rStyle w:val="1-Char0"/>
          <w:rFonts w:hint="cs"/>
          <w:rtl/>
        </w:rPr>
        <w:t>ی</w:t>
      </w:r>
      <w:r w:rsidRPr="0088599A">
        <w:rPr>
          <w:rStyle w:val="1-Char0"/>
          <w:rFonts w:hint="cs"/>
          <w:rtl/>
        </w:rPr>
        <w:t>شوا</w:t>
      </w:r>
      <w:r w:rsidR="008D60BE">
        <w:rPr>
          <w:rStyle w:val="1-Char0"/>
          <w:rFonts w:hint="cs"/>
          <w:rtl/>
        </w:rPr>
        <w:t>ی</w:t>
      </w:r>
      <w:r w:rsidRPr="0088599A">
        <w:rPr>
          <w:rStyle w:val="1-Char0"/>
          <w:rFonts w:hint="cs"/>
          <w:rtl/>
        </w:rPr>
        <w:t xml:space="preserve"> تمام افراد بشر در هر شرا</w:t>
      </w:r>
      <w:r w:rsidR="008D60BE">
        <w:rPr>
          <w:rStyle w:val="1-Char0"/>
          <w:rFonts w:hint="cs"/>
          <w:rtl/>
        </w:rPr>
        <w:t>ی</w:t>
      </w:r>
      <w:r w:rsidRPr="0088599A">
        <w:rPr>
          <w:rStyle w:val="1-Char0"/>
          <w:rFonts w:hint="cs"/>
          <w:rtl/>
        </w:rPr>
        <w:t>ط و هر زمان است. س</w:t>
      </w:r>
      <w:r w:rsidR="008D60BE">
        <w:rPr>
          <w:rStyle w:val="1-Char0"/>
          <w:rFonts w:hint="cs"/>
          <w:rtl/>
        </w:rPr>
        <w:t>ی</w:t>
      </w:r>
      <w:r w:rsidRPr="0088599A">
        <w:rPr>
          <w:rStyle w:val="1-Char0"/>
          <w:rFonts w:hint="cs"/>
          <w:rtl/>
        </w:rPr>
        <w:t>رت ط</w:t>
      </w:r>
      <w:r w:rsidR="008D60BE">
        <w:rPr>
          <w:rStyle w:val="1-Char0"/>
          <w:rFonts w:hint="cs"/>
          <w:rtl/>
        </w:rPr>
        <w:t>ی</w:t>
      </w:r>
      <w:r w:rsidRPr="0088599A">
        <w:rPr>
          <w:rStyle w:val="1-Char0"/>
          <w:rFonts w:hint="cs"/>
          <w:rtl/>
        </w:rPr>
        <w:t>به و زندگان</w:t>
      </w:r>
      <w:r w:rsidR="008D60BE">
        <w:rPr>
          <w:rStyle w:val="1-Char0"/>
          <w:rFonts w:hint="cs"/>
          <w:rtl/>
        </w:rPr>
        <w:t>ی</w:t>
      </w:r>
      <w:r w:rsidRPr="0088599A">
        <w:rPr>
          <w:rStyle w:val="1-Char0"/>
          <w:rFonts w:hint="cs"/>
          <w:rtl/>
        </w:rPr>
        <w:t xml:space="preserve"> پا</w:t>
      </w:r>
      <w:r w:rsidR="008D60BE">
        <w:rPr>
          <w:rStyle w:val="1-Char0"/>
          <w:rFonts w:hint="cs"/>
          <w:rtl/>
        </w:rPr>
        <w:t>ک</w:t>
      </w:r>
      <w:r w:rsidRPr="0088599A">
        <w:rPr>
          <w:rStyle w:val="1-Char0"/>
          <w:rFonts w:hint="cs"/>
          <w:rtl/>
        </w:rPr>
        <w:t xml:space="preserve"> آن حضرت</w:t>
      </w:r>
      <w:r w:rsidR="00343A3E" w:rsidRPr="00343A3E">
        <w:rPr>
          <w:rStyle w:val="1-Char0"/>
          <w:rFonts w:cs="CTraditional Arabic"/>
          <w:rtl/>
        </w:rPr>
        <w:t xml:space="preserve"> ج</w:t>
      </w:r>
      <w:r w:rsidRPr="0088599A">
        <w:rPr>
          <w:rStyle w:val="1-Char0"/>
          <w:rFonts w:hint="cs"/>
          <w:rtl/>
        </w:rPr>
        <w:t xml:space="preserve"> بهتر</w:t>
      </w:r>
      <w:r w:rsidR="008D60BE">
        <w:rPr>
          <w:rStyle w:val="1-Char0"/>
          <w:rFonts w:hint="cs"/>
          <w:rtl/>
        </w:rPr>
        <w:t>ی</w:t>
      </w:r>
      <w:r w:rsidRPr="0088599A">
        <w:rPr>
          <w:rStyle w:val="1-Char0"/>
          <w:rFonts w:hint="cs"/>
          <w:rtl/>
        </w:rPr>
        <w:t>ن و برتر</w:t>
      </w:r>
      <w:r w:rsidR="008D60BE">
        <w:rPr>
          <w:rStyle w:val="1-Char0"/>
          <w:rFonts w:hint="cs"/>
          <w:rtl/>
        </w:rPr>
        <w:t>ی</w:t>
      </w:r>
      <w:r w:rsidRPr="0088599A">
        <w:rPr>
          <w:rStyle w:val="1-Char0"/>
          <w:rFonts w:hint="cs"/>
          <w:rtl/>
        </w:rPr>
        <w:t>ن نمونه و عال</w:t>
      </w:r>
      <w:r w:rsidR="008D60BE">
        <w:rPr>
          <w:rStyle w:val="1-Char0"/>
          <w:rFonts w:hint="cs"/>
          <w:rtl/>
        </w:rPr>
        <w:t>ی</w:t>
      </w:r>
      <w:r w:rsidR="0088599A">
        <w:rPr>
          <w:rStyle w:val="1-Char0"/>
          <w:rFonts w:hint="eastAsia"/>
          <w:rtl/>
        </w:rPr>
        <w:t>‌</w:t>
      </w:r>
      <w:r w:rsidRPr="0088599A">
        <w:rPr>
          <w:rStyle w:val="1-Char0"/>
          <w:rFonts w:hint="cs"/>
          <w:rtl/>
        </w:rPr>
        <w:t>تر</w:t>
      </w:r>
      <w:r w:rsidR="008D60BE">
        <w:rPr>
          <w:rStyle w:val="1-Char0"/>
          <w:rFonts w:hint="cs"/>
          <w:rtl/>
        </w:rPr>
        <w:t>ی</w:t>
      </w:r>
      <w:r w:rsidRPr="0088599A">
        <w:rPr>
          <w:rStyle w:val="1-Char0"/>
          <w:rFonts w:hint="cs"/>
          <w:rtl/>
        </w:rPr>
        <w:t>ن روش برا</w:t>
      </w:r>
      <w:r w:rsidR="008D60BE">
        <w:rPr>
          <w:rStyle w:val="1-Char0"/>
          <w:rFonts w:hint="cs"/>
          <w:rtl/>
        </w:rPr>
        <w:t>ی</w:t>
      </w:r>
      <w:r w:rsidRPr="0088599A">
        <w:rPr>
          <w:rStyle w:val="1-Char0"/>
          <w:rFonts w:hint="cs"/>
          <w:rtl/>
        </w:rPr>
        <w:t xml:space="preserve"> زندگ</w:t>
      </w:r>
      <w:r w:rsidR="008D60BE">
        <w:rPr>
          <w:rStyle w:val="1-Char0"/>
          <w:rFonts w:hint="cs"/>
          <w:rtl/>
        </w:rPr>
        <w:t>ی</w:t>
      </w:r>
      <w:r w:rsidRPr="0088599A">
        <w:rPr>
          <w:rStyle w:val="1-Char0"/>
          <w:rFonts w:hint="cs"/>
          <w:rtl/>
        </w:rPr>
        <w:t xml:space="preserve"> تمام انسان</w:t>
      </w:r>
      <w:r w:rsidR="00412699">
        <w:rPr>
          <w:rStyle w:val="1-Char0"/>
          <w:rFonts w:hint="eastAsia"/>
          <w:rtl/>
        </w:rPr>
        <w:t>‌</w:t>
      </w:r>
      <w:r w:rsidRPr="0088599A">
        <w:rPr>
          <w:rStyle w:val="1-Char0"/>
          <w:rFonts w:hint="cs"/>
          <w:rtl/>
        </w:rPr>
        <w:t>ها در هر مرحله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از زندگ</w:t>
      </w:r>
      <w:r w:rsidR="008D60BE">
        <w:rPr>
          <w:rStyle w:val="1-Char0"/>
          <w:rFonts w:hint="cs"/>
          <w:rtl/>
        </w:rPr>
        <w:t>ی</w:t>
      </w:r>
      <w:r w:rsidRPr="0088599A">
        <w:rPr>
          <w:rStyle w:val="1-Char0"/>
          <w:rFonts w:hint="cs"/>
          <w:rtl/>
        </w:rPr>
        <w:t xml:space="preserve"> است.</w:t>
      </w:r>
    </w:p>
    <w:p w:rsidR="00B137EE" w:rsidRPr="00E34B23" w:rsidRDefault="00B137EE" w:rsidP="00F75044">
      <w:pPr>
        <w:pStyle w:val="3-"/>
        <w:rPr>
          <w:rtl/>
        </w:rPr>
      </w:pPr>
      <w:bookmarkStart w:id="10" w:name="_Toc439668576"/>
      <w:r w:rsidRPr="00E34B23">
        <w:rPr>
          <w:rFonts w:hint="cs"/>
          <w:rtl/>
        </w:rPr>
        <w:t>«</w:t>
      </w:r>
      <w:r w:rsidR="00833577" w:rsidRPr="00E34B23">
        <w:rPr>
          <w:rFonts w:hint="cs"/>
          <w:rtl/>
        </w:rPr>
        <w:t>سنّت</w:t>
      </w:r>
      <w:r w:rsidR="002C4271" w:rsidRPr="00E34B23">
        <w:rPr>
          <w:rFonts w:hint="cs"/>
          <w:rtl/>
        </w:rPr>
        <w:t>‌ها</w:t>
      </w:r>
      <w:r w:rsidR="008D60BE">
        <w:rPr>
          <w:rFonts w:hint="cs"/>
          <w:rtl/>
        </w:rPr>
        <w:t>ی</w:t>
      </w:r>
      <w:r w:rsidR="002C4271" w:rsidRPr="00E34B23">
        <w:rPr>
          <w:rFonts w:hint="cs"/>
          <w:sz w:val="14"/>
          <w:szCs w:val="14"/>
          <w:rtl/>
        </w:rPr>
        <w:t xml:space="preserve"> </w:t>
      </w:r>
      <w:r w:rsidRPr="00E34B23">
        <w:rPr>
          <w:rFonts w:hint="cs"/>
          <w:rtl/>
        </w:rPr>
        <w:t>حضرت</w:t>
      </w:r>
      <w:r w:rsidR="00E34B23" w:rsidRPr="00E34B23">
        <w:rPr>
          <w:rFonts w:hint="cs"/>
          <w:sz w:val="14"/>
          <w:szCs w:val="14"/>
          <w:rtl/>
        </w:rPr>
        <w:t xml:space="preserve"> </w:t>
      </w:r>
      <w:r w:rsidRPr="00E34B23">
        <w:rPr>
          <w:rFonts w:hint="cs"/>
          <w:rtl/>
        </w:rPr>
        <w:t>محمد</w:t>
      </w:r>
      <w:r w:rsidR="00343A3E" w:rsidRPr="00872E9C">
        <w:rPr>
          <w:rStyle w:val="1-Char0"/>
          <w:rFonts w:cs="CTraditional Arabic"/>
          <w:bCs w:val="0"/>
          <w:rtl/>
        </w:rPr>
        <w:t xml:space="preserve"> ج</w:t>
      </w:r>
      <w:r w:rsidRPr="00E34B23">
        <w:rPr>
          <w:rFonts w:hint="cs"/>
          <w:rtl/>
        </w:rPr>
        <w:t xml:space="preserve"> </w:t>
      </w:r>
      <w:r w:rsidR="008D60BE">
        <w:rPr>
          <w:rFonts w:hint="cs"/>
          <w:rtl/>
        </w:rPr>
        <w:t>ی</w:t>
      </w:r>
      <w:r w:rsidRPr="00E34B23">
        <w:rPr>
          <w:rFonts w:hint="cs"/>
          <w:rtl/>
        </w:rPr>
        <w:t>گانه راه عزت و سربلند</w:t>
      </w:r>
      <w:r w:rsidR="008D60BE">
        <w:rPr>
          <w:rFonts w:hint="cs"/>
          <w:rtl/>
        </w:rPr>
        <w:t>ی</w:t>
      </w:r>
      <w:r w:rsidRPr="00E34B23">
        <w:rPr>
          <w:rFonts w:hint="cs"/>
          <w:rtl/>
        </w:rPr>
        <w:t xml:space="preserve"> مسلمانان است»</w:t>
      </w:r>
      <w:r w:rsidR="00E34B23" w:rsidRPr="00E34B23">
        <w:rPr>
          <w:rFonts w:hint="cs"/>
          <w:rtl/>
        </w:rPr>
        <w:t>:</w:t>
      </w:r>
      <w:bookmarkEnd w:id="10"/>
    </w:p>
    <w:p w:rsidR="00B137EE" w:rsidRPr="0088599A" w:rsidRDefault="00833577" w:rsidP="004E500B">
      <w:pPr>
        <w:rPr>
          <w:rStyle w:val="1-Char0"/>
          <w:rtl/>
        </w:rPr>
      </w:pPr>
      <w:r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B137EE" w:rsidRPr="0088599A">
        <w:rPr>
          <w:rStyle w:val="1-Char0"/>
          <w:rFonts w:hint="cs"/>
          <w:rtl/>
        </w:rPr>
        <w:t>رسول ا</w:t>
      </w:r>
      <w:r w:rsidR="008D60BE">
        <w:rPr>
          <w:rStyle w:val="1-Char0"/>
          <w:rFonts w:hint="cs"/>
          <w:rtl/>
        </w:rPr>
        <w:t>ک</w:t>
      </w:r>
      <w:r w:rsidR="00B137EE" w:rsidRPr="0088599A">
        <w:rPr>
          <w:rStyle w:val="1-Char0"/>
          <w:rFonts w:hint="cs"/>
          <w:rtl/>
        </w:rPr>
        <w:t>رم</w:t>
      </w:r>
      <w:r w:rsidR="00343A3E" w:rsidRPr="00343A3E">
        <w:rPr>
          <w:rStyle w:val="1-Char0"/>
          <w:rFonts w:cs="CTraditional Arabic"/>
          <w:rtl/>
        </w:rPr>
        <w:t xml:space="preserve"> ج</w:t>
      </w:r>
      <w:r w:rsidR="00B137EE" w:rsidRPr="0088599A">
        <w:rPr>
          <w:rStyle w:val="1-Char0"/>
          <w:rFonts w:hint="cs"/>
          <w:rtl/>
        </w:rPr>
        <w:t xml:space="preserve"> و ات</w:t>
      </w:r>
      <w:r w:rsidR="005F66B2" w:rsidRPr="0088599A">
        <w:rPr>
          <w:rStyle w:val="1-Char0"/>
          <w:rFonts w:hint="cs"/>
          <w:rtl/>
        </w:rPr>
        <w:t>ّ</w:t>
      </w:r>
      <w:r w:rsidR="00B137EE" w:rsidRPr="0088599A">
        <w:rPr>
          <w:rStyle w:val="1-Char0"/>
          <w:rFonts w:hint="cs"/>
          <w:rtl/>
        </w:rPr>
        <w:t>باع</w:t>
      </w:r>
      <w:r w:rsidR="00EC1538">
        <w:rPr>
          <w:rStyle w:val="1-Char0"/>
          <w:rFonts w:hint="cs"/>
          <w:rtl/>
        </w:rPr>
        <w:t xml:space="preserve"> آن‌ها،</w:t>
      </w:r>
      <w:r w:rsidR="00B137EE" w:rsidRPr="0088599A">
        <w:rPr>
          <w:rStyle w:val="1-Char0"/>
          <w:rFonts w:hint="cs"/>
          <w:rtl/>
        </w:rPr>
        <w:t xml:space="preserve"> در واقع بستر مناسب</w:t>
      </w:r>
      <w:r w:rsidR="008D60BE">
        <w:rPr>
          <w:rStyle w:val="1-Char0"/>
          <w:rFonts w:hint="cs"/>
          <w:rtl/>
        </w:rPr>
        <w:t>ی</w:t>
      </w:r>
      <w:r w:rsidR="00B137EE" w:rsidRPr="0088599A">
        <w:rPr>
          <w:rStyle w:val="1-Char0"/>
          <w:rFonts w:hint="cs"/>
          <w:rtl/>
        </w:rPr>
        <w:t xml:space="preserve"> برا</w:t>
      </w:r>
      <w:r w:rsidR="008D60BE">
        <w:rPr>
          <w:rStyle w:val="1-Char0"/>
          <w:rFonts w:hint="cs"/>
          <w:rtl/>
        </w:rPr>
        <w:t>ی</w:t>
      </w:r>
      <w:r w:rsidR="00B137EE" w:rsidRPr="0088599A">
        <w:rPr>
          <w:rStyle w:val="1-Char0"/>
          <w:rFonts w:hint="cs"/>
          <w:rtl/>
        </w:rPr>
        <w:t xml:space="preserve"> رس</w:t>
      </w:r>
      <w:r w:rsidR="008D60BE">
        <w:rPr>
          <w:rStyle w:val="1-Char0"/>
          <w:rFonts w:hint="cs"/>
          <w:rtl/>
        </w:rPr>
        <w:t>ی</w:t>
      </w:r>
      <w:r w:rsidR="00B137EE" w:rsidRPr="0088599A">
        <w:rPr>
          <w:rStyle w:val="1-Char0"/>
          <w:rFonts w:hint="cs"/>
          <w:rtl/>
        </w:rPr>
        <w:t>دن انسان به سرمنزل مقصود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B137EE" w:rsidRPr="0088599A">
        <w:rPr>
          <w:rStyle w:val="1-Char0"/>
          <w:rFonts w:hint="cs"/>
          <w:rtl/>
        </w:rPr>
        <w:t>باشد و فرد</w:t>
      </w:r>
      <w:r w:rsidR="008D60BE">
        <w:rPr>
          <w:rStyle w:val="1-Char0"/>
          <w:rFonts w:hint="cs"/>
          <w:rtl/>
        </w:rPr>
        <w:t>ی</w:t>
      </w:r>
      <w:r w:rsidR="00B137EE" w:rsidRPr="0088599A">
        <w:rPr>
          <w:rStyle w:val="1-Char0"/>
          <w:rFonts w:hint="cs"/>
          <w:rtl/>
        </w:rPr>
        <w:t xml:space="preserve"> </w:t>
      </w:r>
      <w:r w:rsidR="008D60BE">
        <w:rPr>
          <w:rStyle w:val="1-Char0"/>
          <w:rFonts w:hint="cs"/>
          <w:rtl/>
        </w:rPr>
        <w:t>ک</w:t>
      </w:r>
      <w:r w:rsidR="00B137EE" w:rsidRPr="0088599A">
        <w:rPr>
          <w:rStyle w:val="1-Char0"/>
          <w:rFonts w:hint="cs"/>
          <w:rtl/>
        </w:rPr>
        <w:t>ه به جا</w:t>
      </w:r>
      <w:r w:rsidR="008D60BE">
        <w:rPr>
          <w:rStyle w:val="1-Char0"/>
          <w:rFonts w:hint="cs"/>
          <w:rtl/>
        </w:rPr>
        <w:t>ی</w:t>
      </w:r>
      <w:r w:rsidR="00B137EE" w:rsidRPr="0088599A">
        <w:rPr>
          <w:rStyle w:val="1-Char0"/>
          <w:rFonts w:hint="cs"/>
          <w:rtl/>
        </w:rPr>
        <w:t xml:space="preserve"> هوا و هوس دنباله‌رو</w:t>
      </w:r>
      <w:r w:rsidR="008D60BE">
        <w:rPr>
          <w:rStyle w:val="1-Char0"/>
          <w:rFonts w:hint="cs"/>
          <w:rtl/>
        </w:rPr>
        <w:t>ی</w:t>
      </w:r>
      <w:r w:rsidR="00B137EE" w:rsidRPr="0088599A">
        <w:rPr>
          <w:rStyle w:val="1-Char0"/>
          <w:rFonts w:hint="cs"/>
          <w:rtl/>
        </w:rPr>
        <w:t xml:space="preserve"> خواهشات نفسان</w:t>
      </w:r>
      <w:r w:rsidR="008D60BE">
        <w:rPr>
          <w:rStyle w:val="1-Char0"/>
          <w:rFonts w:hint="cs"/>
          <w:rtl/>
        </w:rPr>
        <w:t>ی</w:t>
      </w:r>
      <w:r w:rsidR="00B137EE" w:rsidRPr="0088599A">
        <w:rPr>
          <w:rStyle w:val="1-Char0"/>
          <w:rFonts w:hint="cs"/>
          <w:rtl/>
        </w:rPr>
        <w:t xml:space="preserve"> و بردگ</w:t>
      </w:r>
      <w:r w:rsidR="008D60BE">
        <w:rPr>
          <w:rStyle w:val="1-Char0"/>
          <w:rFonts w:hint="cs"/>
          <w:rtl/>
        </w:rPr>
        <w:t>ی</w:t>
      </w:r>
      <w:r w:rsidR="00B137EE" w:rsidRPr="0088599A">
        <w:rPr>
          <w:rStyle w:val="1-Char0"/>
          <w:rFonts w:hint="cs"/>
          <w:rtl/>
        </w:rPr>
        <w:t xml:space="preserve"> اغ</w:t>
      </w:r>
      <w:r w:rsidR="008D60BE">
        <w:rPr>
          <w:rStyle w:val="1-Char0"/>
          <w:rFonts w:hint="cs"/>
          <w:rtl/>
        </w:rPr>
        <w:t>ی</w:t>
      </w:r>
      <w:r w:rsidR="00B137EE" w:rsidRPr="0088599A">
        <w:rPr>
          <w:rStyle w:val="1-Char0"/>
          <w:rFonts w:hint="cs"/>
          <w:rtl/>
        </w:rPr>
        <w:t xml:space="preserve">ار، به </w:t>
      </w:r>
      <w:r w:rsidRPr="0088599A">
        <w:rPr>
          <w:rStyle w:val="1-Char0"/>
          <w:rFonts w:hint="cs"/>
          <w:rtl/>
        </w:rPr>
        <w:t>سنّت</w:t>
      </w:r>
      <w:r w:rsidR="002C4271" w:rsidRPr="0088599A">
        <w:rPr>
          <w:rStyle w:val="1-Char0"/>
          <w:rFonts w:hint="cs"/>
          <w:rtl/>
        </w:rPr>
        <w:t xml:space="preserve">‌ها </w:t>
      </w:r>
      <w:r w:rsidR="00B137EE" w:rsidRPr="0088599A">
        <w:rPr>
          <w:rStyle w:val="1-Char0"/>
          <w:rFonts w:hint="cs"/>
          <w:rtl/>
        </w:rPr>
        <w:t>و تعال</w:t>
      </w:r>
      <w:r w:rsidR="008D60BE">
        <w:rPr>
          <w:rStyle w:val="1-Char0"/>
          <w:rFonts w:hint="cs"/>
          <w:rtl/>
        </w:rPr>
        <w:t>ی</w:t>
      </w:r>
      <w:r w:rsidR="00B137EE" w:rsidRPr="0088599A">
        <w:rPr>
          <w:rStyle w:val="1-Char0"/>
          <w:rFonts w:hint="cs"/>
          <w:rtl/>
        </w:rPr>
        <w:t>م و آموزه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B137EE" w:rsidRPr="0088599A">
        <w:rPr>
          <w:rStyle w:val="1-Char0"/>
          <w:rFonts w:hint="cs"/>
          <w:rtl/>
        </w:rPr>
        <w:t>رسول ا</w:t>
      </w:r>
      <w:r w:rsidR="008D60BE">
        <w:rPr>
          <w:rStyle w:val="1-Char0"/>
          <w:rFonts w:hint="cs"/>
          <w:rtl/>
        </w:rPr>
        <w:t>ک</w:t>
      </w:r>
      <w:r w:rsidR="00B137EE" w:rsidRPr="0088599A">
        <w:rPr>
          <w:rStyle w:val="1-Char0"/>
          <w:rFonts w:hint="cs"/>
          <w:rtl/>
        </w:rPr>
        <w:t>رم</w:t>
      </w:r>
      <w:r w:rsidR="00343A3E" w:rsidRPr="00343A3E">
        <w:rPr>
          <w:rStyle w:val="1-Char0"/>
          <w:rFonts w:cs="CTraditional Arabic"/>
          <w:rtl/>
        </w:rPr>
        <w:t xml:space="preserve"> ج</w:t>
      </w:r>
      <w:r w:rsidR="00B137EE" w:rsidRPr="0088599A">
        <w:rPr>
          <w:rStyle w:val="1-Char0"/>
          <w:rFonts w:hint="cs"/>
          <w:rtl/>
        </w:rPr>
        <w:t xml:space="preserve"> چنگ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B137EE" w:rsidRPr="0088599A">
        <w:rPr>
          <w:rStyle w:val="1-Char0"/>
          <w:rFonts w:hint="cs"/>
          <w:rtl/>
        </w:rPr>
        <w:t>زند و عمل</w:t>
      </w:r>
      <w:r w:rsidR="008D60BE">
        <w:rPr>
          <w:rStyle w:val="1-Char0"/>
          <w:rFonts w:hint="cs"/>
          <w:rtl/>
        </w:rPr>
        <w:t>ک</w:t>
      </w:r>
      <w:r w:rsidR="00B137EE" w:rsidRPr="0088599A">
        <w:rPr>
          <w:rStyle w:val="1-Char0"/>
          <w:rFonts w:hint="cs"/>
          <w:rtl/>
        </w:rPr>
        <w:t>ردها</w:t>
      </w:r>
      <w:r w:rsidR="008D60BE">
        <w:rPr>
          <w:rStyle w:val="1-Char0"/>
          <w:rFonts w:hint="cs"/>
          <w:rtl/>
        </w:rPr>
        <w:t>ی</w:t>
      </w:r>
      <w:r w:rsidR="00B137EE" w:rsidRPr="0088599A">
        <w:rPr>
          <w:rStyle w:val="1-Char0"/>
          <w:rFonts w:hint="cs"/>
          <w:rtl/>
        </w:rPr>
        <w:t xml:space="preserve"> آن حضرت</w:t>
      </w:r>
      <w:r w:rsidR="00343A3E" w:rsidRPr="00343A3E">
        <w:rPr>
          <w:rStyle w:val="1-Char0"/>
          <w:rFonts w:cs="CTraditional Arabic"/>
          <w:rtl/>
        </w:rPr>
        <w:t xml:space="preserve"> ج</w:t>
      </w:r>
      <w:r w:rsidR="00B137EE" w:rsidRPr="0088599A">
        <w:rPr>
          <w:rStyle w:val="1-Char0"/>
          <w:rFonts w:hint="cs"/>
          <w:rtl/>
        </w:rPr>
        <w:t xml:space="preserve"> را الگو</w:t>
      </w:r>
      <w:r w:rsidR="008D60BE">
        <w:rPr>
          <w:rStyle w:val="1-Char0"/>
          <w:rFonts w:hint="cs"/>
          <w:rtl/>
        </w:rPr>
        <w:t>ی</w:t>
      </w:r>
      <w:r w:rsidR="00B137EE" w:rsidRPr="0088599A">
        <w:rPr>
          <w:rStyle w:val="1-Char0"/>
          <w:rFonts w:hint="cs"/>
          <w:rtl/>
        </w:rPr>
        <w:t xml:space="preserve"> زندگ</w:t>
      </w:r>
      <w:r w:rsidR="008D60BE">
        <w:rPr>
          <w:rStyle w:val="1-Char0"/>
          <w:rFonts w:hint="cs"/>
          <w:rtl/>
        </w:rPr>
        <w:t>ی</w:t>
      </w:r>
      <w:r w:rsidR="00B137EE" w:rsidRPr="0088599A">
        <w:rPr>
          <w:rStyle w:val="1-Char0"/>
          <w:rFonts w:hint="cs"/>
          <w:rtl/>
        </w:rPr>
        <w:t xml:space="preserve"> خو</w:t>
      </w:r>
      <w:r w:rsidR="008D60BE">
        <w:rPr>
          <w:rStyle w:val="1-Char0"/>
          <w:rFonts w:hint="cs"/>
          <w:rtl/>
        </w:rPr>
        <w:t>ی</w:t>
      </w:r>
      <w:r w:rsidR="00B137EE" w:rsidRPr="0088599A">
        <w:rPr>
          <w:rStyle w:val="1-Char0"/>
          <w:rFonts w:hint="cs"/>
          <w:rtl/>
        </w:rPr>
        <w:t>ش قرار داده و از</w:t>
      </w:r>
      <w:r w:rsidR="00EC1538">
        <w:rPr>
          <w:rStyle w:val="1-Char0"/>
          <w:rFonts w:hint="cs"/>
          <w:rtl/>
        </w:rPr>
        <w:t xml:space="preserve"> آن‌ها </w:t>
      </w:r>
      <w:r w:rsidR="00B137EE" w:rsidRPr="0088599A">
        <w:rPr>
          <w:rStyle w:val="1-Char0"/>
          <w:rFonts w:hint="cs"/>
          <w:rtl/>
        </w:rPr>
        <w:t>پ</w:t>
      </w:r>
      <w:r w:rsidR="008D60BE">
        <w:rPr>
          <w:rStyle w:val="1-Char0"/>
          <w:rFonts w:hint="cs"/>
          <w:rtl/>
        </w:rPr>
        <w:t>ی</w:t>
      </w:r>
      <w:r w:rsidR="00B137EE" w:rsidRPr="0088599A">
        <w:rPr>
          <w:rStyle w:val="1-Char0"/>
          <w:rFonts w:hint="cs"/>
          <w:rtl/>
        </w:rPr>
        <w:t>رو</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B137EE" w:rsidRPr="0088599A">
        <w:rPr>
          <w:rStyle w:val="1-Char0"/>
          <w:rFonts w:hint="cs"/>
          <w:rtl/>
        </w:rPr>
        <w:t>ند، مسلماً به قل</w:t>
      </w:r>
      <w:r w:rsidR="005F66B2" w:rsidRPr="0088599A">
        <w:rPr>
          <w:rStyle w:val="1-Char0"/>
          <w:rFonts w:hint="cs"/>
          <w:rtl/>
        </w:rPr>
        <w:t>ّ</w:t>
      </w:r>
      <w:r w:rsidR="00B137EE" w:rsidRPr="0088599A">
        <w:rPr>
          <w:rStyle w:val="1-Char0"/>
          <w:rFonts w:hint="cs"/>
          <w:rtl/>
        </w:rPr>
        <w:t>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B137EE" w:rsidRPr="0088599A">
        <w:rPr>
          <w:rStyle w:val="1-Char0"/>
          <w:rFonts w:hint="cs"/>
          <w:rtl/>
        </w:rPr>
        <w:t xml:space="preserve">مجد و عظمت دست خواهد </w:t>
      </w:r>
      <w:r w:rsidR="008D60BE">
        <w:rPr>
          <w:rStyle w:val="1-Char0"/>
          <w:rFonts w:hint="cs"/>
          <w:rtl/>
        </w:rPr>
        <w:t>ی</w:t>
      </w:r>
      <w:r w:rsidR="00B137EE" w:rsidRPr="0088599A">
        <w:rPr>
          <w:rStyle w:val="1-Char0"/>
          <w:rFonts w:hint="cs"/>
          <w:rtl/>
        </w:rPr>
        <w:t>افت و از منبع جوشان هدا</w:t>
      </w:r>
      <w:r w:rsidR="008D60BE">
        <w:rPr>
          <w:rStyle w:val="1-Char0"/>
          <w:rFonts w:hint="cs"/>
          <w:rtl/>
        </w:rPr>
        <w:t>ی</w:t>
      </w:r>
      <w:r w:rsidR="00B137EE" w:rsidRPr="0088599A">
        <w:rPr>
          <w:rStyle w:val="1-Char0"/>
          <w:rFonts w:hint="cs"/>
          <w:rtl/>
        </w:rPr>
        <w:t>ت بهره</w:t>
      </w:r>
      <w:r w:rsidR="002C4271" w:rsidRPr="0088599A">
        <w:rPr>
          <w:rStyle w:val="1-Char0"/>
          <w:rFonts w:hint="cs"/>
          <w:rtl/>
        </w:rPr>
        <w:t xml:space="preserve">‌ها </w:t>
      </w:r>
      <w:r w:rsidR="00B137EE" w:rsidRPr="0088599A">
        <w:rPr>
          <w:rStyle w:val="1-Char0"/>
          <w:rFonts w:hint="cs"/>
          <w:rtl/>
        </w:rPr>
        <w:t>خواهد گرفت، ز</w:t>
      </w:r>
      <w:r w:rsidR="008D60BE">
        <w:rPr>
          <w:rStyle w:val="1-Char0"/>
          <w:rFonts w:hint="cs"/>
          <w:rtl/>
        </w:rPr>
        <w:t>ی</w:t>
      </w:r>
      <w:r w:rsidR="00B137EE" w:rsidRPr="0088599A">
        <w:rPr>
          <w:rStyle w:val="1-Char0"/>
          <w:rFonts w:hint="cs"/>
          <w:rtl/>
        </w:rPr>
        <w:t>را ش</w:t>
      </w:r>
      <w:r w:rsidR="008D60BE">
        <w:rPr>
          <w:rStyle w:val="1-Char0"/>
          <w:rFonts w:hint="cs"/>
          <w:rtl/>
        </w:rPr>
        <w:t>ی</w:t>
      </w:r>
      <w:r w:rsidR="00B137EE" w:rsidRPr="0088599A">
        <w:rPr>
          <w:rStyle w:val="1-Char0"/>
          <w:rFonts w:hint="cs"/>
          <w:rtl/>
        </w:rPr>
        <w:t>و</w:t>
      </w:r>
      <w:r w:rsidR="002A5A9D">
        <w:rPr>
          <w:rStyle w:val="1-Char0"/>
          <w:rFonts w:hint="cs"/>
          <w:rtl/>
        </w:rPr>
        <w:t>ۀ</w:t>
      </w:r>
      <w:r w:rsidR="00B137EE" w:rsidRPr="0088599A">
        <w:rPr>
          <w:rStyle w:val="1-Char0"/>
          <w:rFonts w:hint="cs"/>
          <w:rtl/>
        </w:rPr>
        <w:t xml:space="preserve"> زندگ</w:t>
      </w:r>
      <w:r w:rsidR="008D60BE">
        <w:rPr>
          <w:rStyle w:val="1-Char0"/>
          <w:rFonts w:hint="cs"/>
          <w:rtl/>
        </w:rPr>
        <w:t>ی</w:t>
      </w:r>
      <w:r w:rsidR="00B137EE" w:rsidRPr="0088599A">
        <w:rPr>
          <w:rStyle w:val="1-Char0"/>
          <w:rFonts w:hint="cs"/>
          <w:rtl/>
        </w:rPr>
        <w:t xml:space="preserve"> پ</w:t>
      </w:r>
      <w:r w:rsidR="008D60BE">
        <w:rPr>
          <w:rStyle w:val="1-Char0"/>
          <w:rFonts w:hint="cs"/>
          <w:rtl/>
        </w:rPr>
        <w:t>ی</w:t>
      </w:r>
      <w:r w:rsidR="00B137EE" w:rsidRPr="0088599A">
        <w:rPr>
          <w:rStyle w:val="1-Char0"/>
          <w:rFonts w:hint="cs"/>
          <w:rtl/>
        </w:rPr>
        <w:t>امبر ا</w:t>
      </w:r>
      <w:r w:rsidR="008D60BE">
        <w:rPr>
          <w:rStyle w:val="1-Char0"/>
          <w:rFonts w:hint="cs"/>
          <w:rtl/>
        </w:rPr>
        <w:t>ک</w:t>
      </w:r>
      <w:r w:rsidR="00B137EE" w:rsidRPr="0088599A">
        <w:rPr>
          <w:rStyle w:val="1-Char0"/>
          <w:rFonts w:hint="cs"/>
          <w:rtl/>
        </w:rPr>
        <w:t>رم</w:t>
      </w:r>
      <w:r w:rsidR="00343A3E" w:rsidRPr="00343A3E">
        <w:rPr>
          <w:rStyle w:val="1-Char0"/>
          <w:rFonts w:cs="CTraditional Arabic"/>
          <w:rtl/>
        </w:rPr>
        <w:t xml:space="preserve"> ج</w:t>
      </w:r>
      <w:r w:rsidR="00B137EE" w:rsidRPr="0088599A">
        <w:rPr>
          <w:rStyle w:val="1-Char0"/>
          <w:rFonts w:hint="cs"/>
          <w:rtl/>
        </w:rPr>
        <w:t xml:space="preserve"> در تمام عرصه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B137EE" w:rsidRPr="0088599A">
        <w:rPr>
          <w:rStyle w:val="1-Char0"/>
          <w:rFonts w:hint="cs"/>
          <w:rtl/>
        </w:rPr>
        <w:t>زندگ</w:t>
      </w:r>
      <w:r w:rsidR="008D60BE">
        <w:rPr>
          <w:rStyle w:val="1-Char0"/>
          <w:rFonts w:hint="cs"/>
          <w:rtl/>
        </w:rPr>
        <w:t>ی</w:t>
      </w:r>
      <w:r w:rsidR="00B137EE" w:rsidRPr="0088599A">
        <w:rPr>
          <w:rStyle w:val="1-Char0"/>
          <w:rFonts w:hint="cs"/>
          <w:rtl/>
        </w:rPr>
        <w:t xml:space="preserve"> بهتر</w:t>
      </w:r>
      <w:r w:rsidR="008D60BE">
        <w:rPr>
          <w:rStyle w:val="1-Char0"/>
          <w:rFonts w:hint="cs"/>
          <w:rtl/>
        </w:rPr>
        <w:t>ی</w:t>
      </w:r>
      <w:r w:rsidR="00B137EE" w:rsidRPr="0088599A">
        <w:rPr>
          <w:rStyle w:val="1-Char0"/>
          <w:rFonts w:hint="cs"/>
          <w:rtl/>
        </w:rPr>
        <w:t>ن ش</w:t>
      </w:r>
      <w:r w:rsidR="008D60BE">
        <w:rPr>
          <w:rStyle w:val="1-Char0"/>
          <w:rFonts w:hint="cs"/>
          <w:rtl/>
        </w:rPr>
        <w:t>ی</w:t>
      </w:r>
      <w:r w:rsidR="00B137EE" w:rsidRPr="0088599A">
        <w:rPr>
          <w:rStyle w:val="1-Char0"/>
          <w:rFonts w:hint="cs"/>
          <w:rtl/>
        </w:rPr>
        <w:t>وه برا</w:t>
      </w:r>
      <w:r w:rsidR="008D60BE">
        <w:rPr>
          <w:rStyle w:val="1-Char0"/>
          <w:rFonts w:hint="cs"/>
          <w:rtl/>
        </w:rPr>
        <w:t>ی</w:t>
      </w:r>
      <w:r w:rsidR="00B137EE" w:rsidRPr="0088599A">
        <w:rPr>
          <w:rStyle w:val="1-Char0"/>
          <w:rFonts w:hint="cs"/>
          <w:rtl/>
        </w:rPr>
        <w:t xml:space="preserve"> هر فرد مسلمان خواهد بود </w:t>
      </w:r>
      <w:r w:rsidR="008D60BE">
        <w:rPr>
          <w:rStyle w:val="1-Char0"/>
          <w:rFonts w:hint="cs"/>
          <w:rtl/>
        </w:rPr>
        <w:t>ک</w:t>
      </w:r>
      <w:r w:rsidR="00B137EE" w:rsidRPr="0088599A">
        <w:rPr>
          <w:rStyle w:val="1-Char0"/>
          <w:rFonts w:hint="cs"/>
          <w:rtl/>
        </w:rPr>
        <w:t>ه نه تنها سعادت اخرو</w:t>
      </w:r>
      <w:r w:rsidR="008D60BE">
        <w:rPr>
          <w:rStyle w:val="1-Char0"/>
          <w:rFonts w:hint="cs"/>
          <w:rtl/>
        </w:rPr>
        <w:t>ی</w:t>
      </w:r>
      <w:r w:rsidR="00B137EE" w:rsidRPr="0088599A">
        <w:rPr>
          <w:rStyle w:val="1-Char0"/>
          <w:rFonts w:hint="cs"/>
          <w:rtl/>
        </w:rPr>
        <w:t xml:space="preserve"> را در بر دارد، بل</w:t>
      </w:r>
      <w:r w:rsidR="008D60BE">
        <w:rPr>
          <w:rStyle w:val="1-Char0"/>
          <w:rFonts w:hint="cs"/>
          <w:rtl/>
        </w:rPr>
        <w:t>ک</w:t>
      </w:r>
      <w:r w:rsidR="00B137EE" w:rsidRPr="0088599A">
        <w:rPr>
          <w:rStyle w:val="1-Char0"/>
          <w:rFonts w:hint="cs"/>
          <w:rtl/>
        </w:rPr>
        <w:t>ه ضامن سعادت دن</w:t>
      </w:r>
      <w:r w:rsidR="008D60BE">
        <w:rPr>
          <w:rStyle w:val="1-Char0"/>
          <w:rFonts w:hint="cs"/>
          <w:rtl/>
        </w:rPr>
        <w:t>ی</w:t>
      </w:r>
      <w:r w:rsidR="00B137EE" w:rsidRPr="0088599A">
        <w:rPr>
          <w:rStyle w:val="1-Char0"/>
          <w:rFonts w:hint="cs"/>
          <w:rtl/>
        </w:rPr>
        <w:t>ا ن</w:t>
      </w:r>
      <w:r w:rsidR="008D60BE">
        <w:rPr>
          <w:rStyle w:val="1-Char0"/>
          <w:rFonts w:hint="cs"/>
          <w:rtl/>
        </w:rPr>
        <w:t>ی</w:t>
      </w:r>
      <w:r w:rsidR="00B137EE" w:rsidRPr="0088599A">
        <w:rPr>
          <w:rStyle w:val="1-Char0"/>
          <w:rFonts w:hint="cs"/>
          <w:rtl/>
        </w:rPr>
        <w:t>ز هست، و خود پ</w:t>
      </w:r>
      <w:r w:rsidR="008D60BE">
        <w:rPr>
          <w:rStyle w:val="1-Char0"/>
          <w:rFonts w:hint="cs"/>
          <w:rtl/>
        </w:rPr>
        <w:t>ی</w:t>
      </w:r>
      <w:r w:rsidR="00B137EE" w:rsidRPr="0088599A">
        <w:rPr>
          <w:rStyle w:val="1-Char0"/>
          <w:rFonts w:hint="cs"/>
          <w:rtl/>
        </w:rPr>
        <w:t>امبر</w:t>
      </w:r>
      <w:r w:rsidR="00343A3E" w:rsidRPr="00343A3E">
        <w:rPr>
          <w:rStyle w:val="1-Char0"/>
          <w:rFonts w:cs="CTraditional Arabic"/>
          <w:rtl/>
        </w:rPr>
        <w:t xml:space="preserve"> ج</w:t>
      </w:r>
      <w:r w:rsidR="00B137EE" w:rsidRPr="0088599A">
        <w:rPr>
          <w:rStyle w:val="1-Char0"/>
          <w:rFonts w:hint="cs"/>
          <w:rtl/>
        </w:rPr>
        <w:t xml:space="preserve"> ن</w:t>
      </w:r>
      <w:r w:rsidR="008D60BE">
        <w:rPr>
          <w:rStyle w:val="1-Char0"/>
          <w:rFonts w:hint="cs"/>
          <w:rtl/>
        </w:rPr>
        <w:t>ی</w:t>
      </w:r>
      <w:r w:rsidR="00B137EE" w:rsidRPr="0088599A">
        <w:rPr>
          <w:rStyle w:val="1-Char0"/>
          <w:rFonts w:hint="cs"/>
          <w:rtl/>
        </w:rPr>
        <w:t>ز بر ا</w:t>
      </w:r>
      <w:r w:rsidR="008D60BE">
        <w:rPr>
          <w:rStyle w:val="1-Char0"/>
          <w:rFonts w:hint="cs"/>
          <w:rtl/>
        </w:rPr>
        <w:t>ی</w:t>
      </w:r>
      <w:r w:rsidR="00B137EE" w:rsidRPr="0088599A">
        <w:rPr>
          <w:rStyle w:val="1-Char0"/>
          <w:rFonts w:hint="cs"/>
          <w:rtl/>
        </w:rPr>
        <w:t>ن امر تصر</w:t>
      </w:r>
      <w:r w:rsidR="008D60BE">
        <w:rPr>
          <w:rStyle w:val="1-Char0"/>
          <w:rFonts w:hint="cs"/>
          <w:rtl/>
        </w:rPr>
        <w:t>ی</w:t>
      </w:r>
      <w:r w:rsidR="00B137EE" w:rsidRPr="0088599A">
        <w:rPr>
          <w:rStyle w:val="1-Char0"/>
          <w:rFonts w:hint="cs"/>
          <w:rtl/>
        </w:rPr>
        <w:t xml:space="preserve">ح دارد </w:t>
      </w:r>
      <w:r w:rsidR="008D60BE">
        <w:rPr>
          <w:rStyle w:val="1-Char0"/>
          <w:rFonts w:hint="cs"/>
          <w:rtl/>
        </w:rPr>
        <w:t>ک</w:t>
      </w:r>
      <w:r w:rsidR="00B137EE" w:rsidRPr="0088599A">
        <w:rPr>
          <w:rStyle w:val="1-Char0"/>
          <w:rFonts w:hint="cs"/>
          <w:rtl/>
        </w:rPr>
        <w:t>ه بهتر</w:t>
      </w:r>
      <w:r w:rsidR="008D60BE">
        <w:rPr>
          <w:rStyle w:val="1-Char0"/>
          <w:rFonts w:hint="cs"/>
          <w:rtl/>
        </w:rPr>
        <w:t>ی</w:t>
      </w:r>
      <w:r w:rsidR="00B137EE" w:rsidRPr="0088599A">
        <w:rPr>
          <w:rStyle w:val="1-Char0"/>
          <w:rFonts w:hint="cs"/>
          <w:rtl/>
        </w:rPr>
        <w:t>ن س</w:t>
      </w:r>
      <w:r w:rsidR="008D60BE">
        <w:rPr>
          <w:rStyle w:val="1-Char0"/>
          <w:rFonts w:hint="cs"/>
          <w:rtl/>
        </w:rPr>
        <w:t>ی</w:t>
      </w:r>
      <w:r w:rsidR="00B137EE" w:rsidRPr="0088599A">
        <w:rPr>
          <w:rStyle w:val="1-Char0"/>
          <w:rFonts w:hint="cs"/>
          <w:rtl/>
        </w:rPr>
        <w:t>ره، س</w:t>
      </w:r>
      <w:r w:rsidR="008D60BE">
        <w:rPr>
          <w:rStyle w:val="1-Char0"/>
          <w:rFonts w:hint="cs"/>
          <w:rtl/>
        </w:rPr>
        <w:t>ی</w:t>
      </w:r>
      <w:r w:rsidR="00B137EE" w:rsidRPr="0088599A">
        <w:rPr>
          <w:rStyle w:val="1-Char0"/>
          <w:rFonts w:hint="cs"/>
          <w:rtl/>
        </w:rPr>
        <w:t>ر</w:t>
      </w:r>
      <w:r w:rsidR="002A5A9D">
        <w:rPr>
          <w:rStyle w:val="1-Char0"/>
          <w:rFonts w:hint="cs"/>
          <w:rtl/>
        </w:rPr>
        <w:t>ۀ</w:t>
      </w:r>
      <w:r w:rsidR="00B137EE" w:rsidRPr="0088599A">
        <w:rPr>
          <w:rStyle w:val="1-Char0"/>
          <w:rFonts w:hint="cs"/>
          <w:rtl/>
        </w:rPr>
        <w:t xml:space="preserve"> پا</w:t>
      </w:r>
      <w:r w:rsidR="008D60BE">
        <w:rPr>
          <w:rStyle w:val="1-Char0"/>
          <w:rFonts w:hint="cs"/>
          <w:rtl/>
        </w:rPr>
        <w:t>ک</w:t>
      </w:r>
      <w:r w:rsidR="00B137EE" w:rsidRPr="0088599A">
        <w:rPr>
          <w:rStyle w:val="1-Char0"/>
          <w:rFonts w:hint="cs"/>
          <w:rtl/>
        </w:rPr>
        <w:t xml:space="preserve"> او</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B137EE" w:rsidRPr="0088599A">
        <w:rPr>
          <w:rStyle w:val="1-Char0"/>
          <w:rFonts w:hint="cs"/>
          <w:rtl/>
        </w:rPr>
        <w:t>باشد، و برا</w:t>
      </w:r>
      <w:r w:rsidR="008D60BE">
        <w:rPr>
          <w:rStyle w:val="1-Char0"/>
          <w:rFonts w:hint="cs"/>
          <w:rtl/>
        </w:rPr>
        <w:t>ی</w:t>
      </w:r>
      <w:r w:rsidR="00B137EE" w:rsidRPr="0088599A">
        <w:rPr>
          <w:rStyle w:val="1-Char0"/>
          <w:rFonts w:hint="cs"/>
          <w:rtl/>
        </w:rPr>
        <w:t xml:space="preserve"> پ</w:t>
      </w:r>
      <w:r w:rsidR="008D60BE">
        <w:rPr>
          <w:rStyle w:val="1-Char0"/>
          <w:rFonts w:hint="cs"/>
          <w:rtl/>
        </w:rPr>
        <w:t>ی</w:t>
      </w:r>
      <w:r w:rsidR="00B137EE" w:rsidRPr="0088599A">
        <w:rPr>
          <w:rStyle w:val="1-Char0"/>
          <w:rFonts w:hint="cs"/>
          <w:rtl/>
        </w:rPr>
        <w:t>رو</w:t>
      </w:r>
      <w:r w:rsidR="008D60BE">
        <w:rPr>
          <w:rStyle w:val="1-Char0"/>
          <w:rFonts w:hint="cs"/>
          <w:rtl/>
        </w:rPr>
        <w:t>ی</w:t>
      </w:r>
      <w:r w:rsidR="00B137EE" w:rsidRPr="0088599A">
        <w:rPr>
          <w:rStyle w:val="1-Char0"/>
          <w:rFonts w:hint="cs"/>
          <w:rtl/>
        </w:rPr>
        <w:t xml:space="preserve"> </w:t>
      </w:r>
      <w:r w:rsidR="008D60BE">
        <w:rPr>
          <w:rStyle w:val="1-Char0"/>
          <w:rFonts w:hint="cs"/>
          <w:rtl/>
        </w:rPr>
        <w:t>ک</w:t>
      </w:r>
      <w:r w:rsidR="00B137EE" w:rsidRPr="0088599A">
        <w:rPr>
          <w:rStyle w:val="1-Char0"/>
          <w:rFonts w:hint="cs"/>
          <w:rtl/>
        </w:rPr>
        <w:t>ردن، بهتر</w:t>
      </w:r>
      <w:r w:rsidR="008D60BE">
        <w:rPr>
          <w:rStyle w:val="1-Char0"/>
          <w:rFonts w:hint="cs"/>
          <w:rtl/>
        </w:rPr>
        <w:t>ی</w:t>
      </w:r>
      <w:r w:rsidR="00B137EE" w:rsidRPr="0088599A">
        <w:rPr>
          <w:rStyle w:val="1-Char0"/>
          <w:rFonts w:hint="cs"/>
          <w:rtl/>
        </w:rPr>
        <w:t>ن الگو و نمونه خواهد بود، و بدون ترد</w:t>
      </w:r>
      <w:r w:rsidR="008D60BE">
        <w:rPr>
          <w:rStyle w:val="1-Char0"/>
          <w:rFonts w:hint="cs"/>
          <w:rtl/>
        </w:rPr>
        <w:t>ی</w:t>
      </w:r>
      <w:r w:rsidR="00B137EE" w:rsidRPr="0088599A">
        <w:rPr>
          <w:rStyle w:val="1-Char0"/>
          <w:rFonts w:hint="cs"/>
          <w:rtl/>
        </w:rPr>
        <w:t>د انسان سعادتمند و پ</w:t>
      </w:r>
      <w:r w:rsidR="008D60BE">
        <w:rPr>
          <w:rStyle w:val="1-Char0"/>
          <w:rFonts w:hint="cs"/>
          <w:rtl/>
        </w:rPr>
        <w:t>ی</w:t>
      </w:r>
      <w:r w:rsidR="00B137EE" w:rsidRPr="0088599A">
        <w:rPr>
          <w:rStyle w:val="1-Char0"/>
          <w:rFonts w:hint="cs"/>
          <w:rtl/>
        </w:rPr>
        <w:t xml:space="preserve">روز </w:t>
      </w:r>
      <w:r w:rsidR="008D60BE">
        <w:rPr>
          <w:rStyle w:val="1-Char0"/>
          <w:rFonts w:hint="cs"/>
          <w:rtl/>
        </w:rPr>
        <w:t>ک</w:t>
      </w:r>
      <w:r w:rsidR="00B137EE" w:rsidRPr="0088599A">
        <w:rPr>
          <w:rStyle w:val="1-Char0"/>
          <w:rFonts w:hint="cs"/>
          <w:rtl/>
        </w:rPr>
        <w:t>س</w:t>
      </w:r>
      <w:r w:rsidR="008D60BE">
        <w:rPr>
          <w:rStyle w:val="1-Char0"/>
          <w:rFonts w:hint="cs"/>
          <w:rtl/>
        </w:rPr>
        <w:t>ی</w:t>
      </w:r>
      <w:r w:rsidR="00B137EE" w:rsidRPr="0088599A">
        <w:rPr>
          <w:rStyle w:val="1-Char0"/>
          <w:rFonts w:hint="cs"/>
          <w:rtl/>
        </w:rPr>
        <w:t xml:space="preserve"> است </w:t>
      </w:r>
      <w:r w:rsidR="008D60BE">
        <w:rPr>
          <w:rStyle w:val="1-Char0"/>
          <w:rFonts w:hint="cs"/>
          <w:rtl/>
        </w:rPr>
        <w:t>ک</w:t>
      </w:r>
      <w:r w:rsidR="00B137EE" w:rsidRPr="0088599A">
        <w:rPr>
          <w:rStyle w:val="1-Char0"/>
          <w:rFonts w:hint="cs"/>
          <w:rtl/>
        </w:rPr>
        <w:t xml:space="preserve">ه قدم به قدم از </w:t>
      </w:r>
      <w:r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B137EE" w:rsidRPr="0088599A">
        <w:rPr>
          <w:rStyle w:val="1-Char0"/>
          <w:rFonts w:hint="cs"/>
          <w:rtl/>
        </w:rPr>
        <w:t>گهربار رسول ا</w:t>
      </w:r>
      <w:r w:rsidR="008D60BE">
        <w:rPr>
          <w:rStyle w:val="1-Char0"/>
          <w:rFonts w:hint="cs"/>
          <w:rtl/>
        </w:rPr>
        <w:t>ک</w:t>
      </w:r>
      <w:r w:rsidR="00B137EE" w:rsidRPr="0088599A">
        <w:rPr>
          <w:rStyle w:val="1-Char0"/>
          <w:rFonts w:hint="cs"/>
          <w:rtl/>
        </w:rPr>
        <w:t>رم</w:t>
      </w:r>
      <w:r w:rsidR="00343A3E" w:rsidRPr="00343A3E">
        <w:rPr>
          <w:rStyle w:val="1-Char0"/>
          <w:rFonts w:cs="CTraditional Arabic"/>
          <w:rtl/>
        </w:rPr>
        <w:t xml:space="preserve"> ج</w:t>
      </w:r>
      <w:r w:rsidR="00B137EE" w:rsidRPr="0088599A">
        <w:rPr>
          <w:rStyle w:val="1-Char0"/>
          <w:rFonts w:hint="cs"/>
          <w:rtl/>
        </w:rPr>
        <w:t xml:space="preserve"> اطاعت و فرمانبردار</w:t>
      </w:r>
      <w:r w:rsidR="008D60BE">
        <w:rPr>
          <w:rStyle w:val="1-Char0"/>
          <w:rFonts w:hint="cs"/>
          <w:rtl/>
        </w:rPr>
        <w:t>ی</w:t>
      </w:r>
      <w:r w:rsidR="00B137EE" w:rsidRPr="0088599A">
        <w:rPr>
          <w:rStyle w:val="1-Char0"/>
          <w:rFonts w:hint="cs"/>
          <w:rtl/>
        </w:rPr>
        <w:t xml:space="preserve"> نموده و آن را الگو</w:t>
      </w:r>
      <w:r w:rsidR="008D60BE">
        <w:rPr>
          <w:rStyle w:val="1-Char0"/>
          <w:rFonts w:hint="cs"/>
          <w:rtl/>
        </w:rPr>
        <w:t>ی</w:t>
      </w:r>
      <w:r w:rsidR="00B137EE" w:rsidRPr="0088599A">
        <w:rPr>
          <w:rStyle w:val="1-Char0"/>
          <w:rFonts w:hint="cs"/>
          <w:rtl/>
        </w:rPr>
        <w:t xml:space="preserve"> زندگ</w:t>
      </w:r>
      <w:r w:rsidR="008D60BE">
        <w:rPr>
          <w:rStyle w:val="1-Char0"/>
          <w:rFonts w:hint="cs"/>
          <w:rtl/>
        </w:rPr>
        <w:t>ی</w:t>
      </w:r>
      <w:r w:rsidR="00B137EE" w:rsidRPr="0088599A">
        <w:rPr>
          <w:rStyle w:val="1-Char0"/>
          <w:rFonts w:hint="cs"/>
          <w:rtl/>
        </w:rPr>
        <w:t xml:space="preserve"> خو</w:t>
      </w:r>
      <w:r w:rsidR="008D60BE">
        <w:rPr>
          <w:rStyle w:val="1-Char0"/>
          <w:rFonts w:hint="cs"/>
          <w:rtl/>
        </w:rPr>
        <w:t>ی</w:t>
      </w:r>
      <w:r w:rsidR="00B137EE" w:rsidRPr="0088599A">
        <w:rPr>
          <w:rStyle w:val="1-Char0"/>
          <w:rFonts w:hint="cs"/>
          <w:rtl/>
        </w:rPr>
        <w:t>ش قرار دهد.</w:t>
      </w:r>
    </w:p>
    <w:p w:rsidR="00B137EE" w:rsidRPr="0088599A" w:rsidRDefault="00B137EE" w:rsidP="009D4B50">
      <w:pPr>
        <w:rPr>
          <w:rStyle w:val="1-Char0"/>
          <w:rtl/>
        </w:rPr>
      </w:pPr>
      <w:r w:rsidRPr="0088599A">
        <w:rPr>
          <w:rStyle w:val="1-Char0"/>
          <w:rFonts w:hint="cs"/>
          <w:rtl/>
        </w:rPr>
        <w:t>علامه س</w:t>
      </w:r>
      <w:r w:rsidR="008D60BE">
        <w:rPr>
          <w:rStyle w:val="1-Char0"/>
          <w:rFonts w:hint="cs"/>
          <w:rtl/>
        </w:rPr>
        <w:t>ی</w:t>
      </w:r>
      <w:r w:rsidRPr="0088599A">
        <w:rPr>
          <w:rStyle w:val="1-Char0"/>
          <w:rFonts w:hint="cs"/>
          <w:rtl/>
        </w:rPr>
        <w:t>د سل</w:t>
      </w:r>
      <w:r w:rsidR="008D60BE">
        <w:rPr>
          <w:rStyle w:val="1-Char0"/>
          <w:rFonts w:hint="cs"/>
          <w:rtl/>
        </w:rPr>
        <w:t>ی</w:t>
      </w:r>
      <w:r w:rsidRPr="0088599A">
        <w:rPr>
          <w:rStyle w:val="1-Char0"/>
          <w:rFonts w:hint="cs"/>
          <w:rtl/>
        </w:rPr>
        <w:t>مان ندو</w:t>
      </w:r>
      <w:r w:rsidR="008D60BE">
        <w:rPr>
          <w:rStyle w:val="1-Char0"/>
          <w:rFonts w:hint="cs"/>
          <w:rtl/>
        </w:rPr>
        <w:t>ی</w:t>
      </w:r>
      <w:r w:rsidR="009D4B50">
        <w:rPr>
          <w:rStyle w:val="1-Char0"/>
          <w:rFonts w:cs="CTraditional Arabic" w:hint="cs"/>
          <w:rtl/>
        </w:rPr>
        <w:t>/</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د:</w:t>
      </w:r>
    </w:p>
    <w:p w:rsidR="00B137EE" w:rsidRPr="0088599A" w:rsidRDefault="00B137EE" w:rsidP="004E500B">
      <w:pPr>
        <w:rPr>
          <w:rStyle w:val="1-Char0"/>
          <w:rtl/>
        </w:rPr>
      </w:pPr>
      <w:r w:rsidRPr="0088599A">
        <w:rPr>
          <w:rStyle w:val="1-Char0"/>
          <w:rFonts w:hint="cs"/>
          <w:rtl/>
        </w:rPr>
        <w:t>«ح</w:t>
      </w:r>
      <w:r w:rsidR="008D60BE">
        <w:rPr>
          <w:rStyle w:val="1-Char0"/>
          <w:rFonts w:hint="cs"/>
          <w:rtl/>
        </w:rPr>
        <w:t>ی</w:t>
      </w:r>
      <w:r w:rsidRPr="0088599A">
        <w:rPr>
          <w:rStyle w:val="1-Char0"/>
          <w:rFonts w:hint="cs"/>
          <w:rtl/>
        </w:rPr>
        <w:t>ات و زندگان</w:t>
      </w:r>
      <w:r w:rsidR="008D60BE">
        <w:rPr>
          <w:rStyle w:val="1-Char0"/>
          <w:rFonts w:hint="cs"/>
          <w:rtl/>
        </w:rPr>
        <w:t>ی</w:t>
      </w:r>
      <w:r w:rsidRPr="0088599A">
        <w:rPr>
          <w:rStyle w:val="1-Char0"/>
          <w:rFonts w:hint="cs"/>
          <w:rtl/>
        </w:rPr>
        <w:t xml:space="preserve"> رسول </w:t>
      </w:r>
      <w:r w:rsidR="00C8233C" w:rsidRPr="0088599A">
        <w:rPr>
          <w:rStyle w:val="1-Char0"/>
          <w:rFonts w:hint="cs"/>
          <w:rtl/>
        </w:rPr>
        <w:t>ا</w:t>
      </w:r>
      <w:r w:rsidR="008D60BE">
        <w:rPr>
          <w:rStyle w:val="1-Char0"/>
          <w:rFonts w:hint="cs"/>
          <w:rtl/>
        </w:rPr>
        <w:t>ک</w:t>
      </w:r>
      <w:r w:rsidR="00C8233C" w:rsidRPr="0088599A">
        <w:rPr>
          <w:rStyle w:val="1-Char0"/>
          <w:rFonts w:hint="cs"/>
          <w:rtl/>
        </w:rPr>
        <w:t>رم</w:t>
      </w:r>
      <w:r w:rsidR="00343A3E" w:rsidRPr="00343A3E">
        <w:rPr>
          <w:rStyle w:val="1-Char0"/>
          <w:rFonts w:cs="CTraditional Arabic"/>
          <w:rtl/>
        </w:rPr>
        <w:t xml:space="preserve"> ج</w:t>
      </w:r>
      <w:r w:rsidR="00C8233C" w:rsidRPr="0088599A">
        <w:rPr>
          <w:rStyle w:val="1-Char0"/>
          <w:rFonts w:hint="cs"/>
          <w:rtl/>
        </w:rPr>
        <w:t xml:space="preserve"> اعمال گوناگون</w:t>
      </w:r>
      <w:r w:rsidR="008D60BE">
        <w:rPr>
          <w:rStyle w:val="1-Char0"/>
          <w:rFonts w:hint="cs"/>
          <w:rtl/>
        </w:rPr>
        <w:t>ی</w:t>
      </w:r>
      <w:r w:rsidR="00C8233C" w:rsidRPr="0088599A">
        <w:rPr>
          <w:rStyle w:val="1-Char0"/>
          <w:rFonts w:hint="cs"/>
          <w:rtl/>
        </w:rPr>
        <w:t xml:space="preserve"> را دربردارد، به طور</w:t>
      </w:r>
      <w:r w:rsidR="008D60BE">
        <w:rPr>
          <w:rStyle w:val="1-Char0"/>
          <w:rFonts w:hint="cs"/>
          <w:rtl/>
        </w:rPr>
        <w:t>ی</w:t>
      </w:r>
      <w:r w:rsidR="00C8233C" w:rsidRPr="0088599A">
        <w:rPr>
          <w:rStyle w:val="1-Char0"/>
          <w:rFonts w:hint="cs"/>
          <w:rtl/>
        </w:rPr>
        <w:t xml:space="preserve"> </w:t>
      </w:r>
      <w:r w:rsidR="008D60BE">
        <w:rPr>
          <w:rStyle w:val="1-Char0"/>
          <w:rFonts w:hint="cs"/>
          <w:rtl/>
        </w:rPr>
        <w:t>ک</w:t>
      </w:r>
      <w:r w:rsidR="00C8233C" w:rsidRPr="0088599A">
        <w:rPr>
          <w:rStyle w:val="1-Char0"/>
          <w:rFonts w:hint="cs"/>
          <w:rtl/>
        </w:rPr>
        <w:t>ه بهتر</w:t>
      </w:r>
      <w:r w:rsidR="008D60BE">
        <w:rPr>
          <w:rStyle w:val="1-Char0"/>
          <w:rFonts w:hint="cs"/>
          <w:rtl/>
        </w:rPr>
        <w:t>ی</w:t>
      </w:r>
      <w:r w:rsidR="00C8233C" w:rsidRPr="0088599A">
        <w:rPr>
          <w:rStyle w:val="1-Char0"/>
          <w:rFonts w:hint="cs"/>
          <w:rtl/>
        </w:rPr>
        <w:t>ن نمونه و عال</w:t>
      </w:r>
      <w:r w:rsidR="008D60BE">
        <w:rPr>
          <w:rStyle w:val="1-Char0"/>
          <w:rFonts w:hint="cs"/>
          <w:rtl/>
        </w:rPr>
        <w:t>ی</w:t>
      </w:r>
      <w:r w:rsidR="0088599A">
        <w:rPr>
          <w:rStyle w:val="1-Char0"/>
          <w:rFonts w:hint="eastAsia"/>
          <w:rtl/>
        </w:rPr>
        <w:t>‌</w:t>
      </w:r>
      <w:r w:rsidR="00C8233C" w:rsidRPr="0088599A">
        <w:rPr>
          <w:rStyle w:val="1-Char0"/>
          <w:rFonts w:hint="cs"/>
          <w:rtl/>
        </w:rPr>
        <w:t>تر</w:t>
      </w:r>
      <w:r w:rsidR="008D60BE">
        <w:rPr>
          <w:rStyle w:val="1-Char0"/>
          <w:rFonts w:hint="cs"/>
          <w:rtl/>
        </w:rPr>
        <w:t>ی</w:t>
      </w:r>
      <w:r w:rsidR="00C8233C" w:rsidRPr="0088599A">
        <w:rPr>
          <w:rStyle w:val="1-Char0"/>
          <w:rFonts w:hint="cs"/>
          <w:rtl/>
        </w:rPr>
        <w:t>ن روش برا</w:t>
      </w:r>
      <w:r w:rsidR="008D60BE">
        <w:rPr>
          <w:rStyle w:val="1-Char0"/>
          <w:rFonts w:hint="cs"/>
          <w:rtl/>
        </w:rPr>
        <w:t>ی</w:t>
      </w:r>
      <w:r w:rsidR="00C8233C" w:rsidRPr="0088599A">
        <w:rPr>
          <w:rStyle w:val="1-Char0"/>
          <w:rFonts w:hint="cs"/>
          <w:rtl/>
        </w:rPr>
        <w:t xml:space="preserve"> زندگ</w:t>
      </w:r>
      <w:r w:rsidR="008D60BE">
        <w:rPr>
          <w:rStyle w:val="1-Char0"/>
          <w:rFonts w:hint="cs"/>
          <w:rtl/>
        </w:rPr>
        <w:t>ی</w:t>
      </w:r>
      <w:r w:rsidR="00C8233C" w:rsidRPr="0088599A">
        <w:rPr>
          <w:rStyle w:val="1-Char0"/>
          <w:rFonts w:hint="cs"/>
          <w:rtl/>
        </w:rPr>
        <w:t xml:space="preserve"> انسان</w:t>
      </w:r>
      <w:r w:rsidR="00412699">
        <w:rPr>
          <w:rStyle w:val="1-Char0"/>
          <w:rFonts w:hint="eastAsia"/>
          <w:rtl/>
        </w:rPr>
        <w:t>‌</w:t>
      </w:r>
      <w:r w:rsidR="00C8233C" w:rsidRPr="0088599A">
        <w:rPr>
          <w:rStyle w:val="1-Char0"/>
          <w:rFonts w:hint="cs"/>
          <w:rtl/>
        </w:rPr>
        <w:t xml:space="preserve">ها </w:t>
      </w:r>
      <w:r w:rsidR="005E5E07" w:rsidRPr="0088599A">
        <w:rPr>
          <w:rStyle w:val="1-Char0"/>
          <w:rFonts w:hint="cs"/>
          <w:rtl/>
        </w:rPr>
        <w:t>در هر مرحله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005E5E07" w:rsidRPr="0088599A">
        <w:rPr>
          <w:rStyle w:val="1-Char0"/>
          <w:rFonts w:hint="cs"/>
          <w:rtl/>
        </w:rPr>
        <w:t>است، ز</w:t>
      </w:r>
      <w:r w:rsidR="008D60BE">
        <w:rPr>
          <w:rStyle w:val="1-Char0"/>
          <w:rFonts w:hint="cs"/>
          <w:rtl/>
        </w:rPr>
        <w:t>ی</w:t>
      </w:r>
      <w:r w:rsidR="005E5E07" w:rsidRPr="0088599A">
        <w:rPr>
          <w:rStyle w:val="1-Char0"/>
          <w:rFonts w:hint="cs"/>
          <w:rtl/>
        </w:rPr>
        <w:t>را جامع و دربرگ</w:t>
      </w:r>
      <w:r w:rsidR="008D60BE">
        <w:rPr>
          <w:rStyle w:val="1-Char0"/>
          <w:rFonts w:hint="cs"/>
          <w:rtl/>
        </w:rPr>
        <w:t>ی</w:t>
      </w:r>
      <w:r w:rsidR="005E5E07" w:rsidRPr="0088599A">
        <w:rPr>
          <w:rStyle w:val="1-Char0"/>
          <w:rFonts w:hint="cs"/>
          <w:rtl/>
        </w:rPr>
        <w:t>رند</w:t>
      </w:r>
      <w:r w:rsidR="002A5A9D">
        <w:rPr>
          <w:rStyle w:val="1-Char0"/>
          <w:rFonts w:hint="cs"/>
          <w:rtl/>
        </w:rPr>
        <w:t>ۀ</w:t>
      </w:r>
      <w:r w:rsidR="005E5E07" w:rsidRPr="0088599A">
        <w:rPr>
          <w:rStyle w:val="1-Char0"/>
          <w:rFonts w:hint="cs"/>
          <w:rtl/>
        </w:rPr>
        <w:t xml:space="preserve"> اخلاق عال</w:t>
      </w:r>
      <w:r w:rsidR="008D60BE">
        <w:rPr>
          <w:rStyle w:val="1-Char0"/>
          <w:rFonts w:hint="cs"/>
          <w:rtl/>
        </w:rPr>
        <w:t>ی</w:t>
      </w:r>
      <w:r w:rsidR="005E5E07" w:rsidRPr="0088599A">
        <w:rPr>
          <w:rStyle w:val="1-Char0"/>
          <w:rFonts w:hint="cs"/>
          <w:rtl/>
        </w:rPr>
        <w:t>ه، عادات حسنه، و احساسات و عواطف پا</w:t>
      </w:r>
      <w:r w:rsidR="008D60BE">
        <w:rPr>
          <w:rStyle w:val="1-Char0"/>
          <w:rFonts w:hint="cs"/>
          <w:rtl/>
        </w:rPr>
        <w:t>کی</w:t>
      </w:r>
      <w:r w:rsidR="005E5E07" w:rsidRPr="0088599A">
        <w:rPr>
          <w:rStyle w:val="1-Char0"/>
          <w:rFonts w:hint="cs"/>
          <w:rtl/>
        </w:rPr>
        <w:t>زه و انگ</w:t>
      </w:r>
      <w:r w:rsidR="008D60BE">
        <w:rPr>
          <w:rStyle w:val="1-Char0"/>
          <w:rFonts w:hint="cs"/>
          <w:rtl/>
        </w:rPr>
        <w:t>ی</w:t>
      </w:r>
      <w:r w:rsidR="005E5E07" w:rsidRPr="0088599A">
        <w:rPr>
          <w:rStyle w:val="1-Char0"/>
          <w:rFonts w:hint="cs"/>
          <w:rtl/>
        </w:rPr>
        <w:t>زه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5E5E07" w:rsidRPr="0088599A">
        <w:rPr>
          <w:rStyle w:val="1-Char0"/>
          <w:rFonts w:hint="cs"/>
          <w:rtl/>
        </w:rPr>
        <w:t>مهم و استوار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5E5E07" w:rsidRPr="0088599A">
        <w:rPr>
          <w:rStyle w:val="1-Char0"/>
          <w:rFonts w:hint="cs"/>
          <w:rtl/>
        </w:rPr>
        <w:t>باشد.</w:t>
      </w:r>
    </w:p>
    <w:p w:rsidR="005E5E07" w:rsidRPr="0088599A" w:rsidRDefault="005E5E07" w:rsidP="004E500B">
      <w:pPr>
        <w:rPr>
          <w:rStyle w:val="1-Char0"/>
          <w:rtl/>
        </w:rPr>
      </w:pPr>
      <w:r w:rsidRPr="0088599A">
        <w:rPr>
          <w:rStyle w:val="1-Char0"/>
          <w:rFonts w:hint="cs"/>
          <w:rtl/>
        </w:rPr>
        <w:t>اگر شما توانگر و ثروتمند هست</w:t>
      </w:r>
      <w:r w:rsidR="008D60BE">
        <w:rPr>
          <w:rStyle w:val="1-Char0"/>
          <w:rFonts w:hint="cs"/>
          <w:rtl/>
        </w:rPr>
        <w:t>ی</w:t>
      </w:r>
      <w:r w:rsidRPr="0088599A">
        <w:rPr>
          <w:rStyle w:val="1-Char0"/>
          <w:rFonts w:hint="cs"/>
          <w:rtl/>
        </w:rPr>
        <w:t>د به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اقتدا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 xml:space="preserve">د، آن هنگام </w:t>
      </w:r>
      <w:r w:rsidR="008D60BE">
        <w:rPr>
          <w:rStyle w:val="1-Char0"/>
          <w:rFonts w:hint="cs"/>
          <w:rtl/>
        </w:rPr>
        <w:t>ک</w:t>
      </w:r>
      <w:r w:rsidRPr="0088599A">
        <w:rPr>
          <w:rStyle w:val="1-Char0"/>
          <w:rFonts w:hint="cs"/>
          <w:rtl/>
        </w:rPr>
        <w:t>ه و</w:t>
      </w:r>
      <w:r w:rsidR="008D60BE">
        <w:rPr>
          <w:rStyle w:val="1-Char0"/>
          <w:rFonts w:hint="cs"/>
          <w:rtl/>
        </w:rPr>
        <w:t>ی</w:t>
      </w:r>
      <w:r w:rsidRPr="0088599A">
        <w:rPr>
          <w:rStyle w:val="1-Char0"/>
          <w:rFonts w:hint="cs"/>
          <w:rtl/>
        </w:rPr>
        <w:t xml:space="preserve"> با </w:t>
      </w:r>
      <w:r w:rsidR="008D60BE">
        <w:rPr>
          <w:rStyle w:val="1-Char0"/>
          <w:rFonts w:hint="cs"/>
          <w:rtl/>
        </w:rPr>
        <w:t>ک</w:t>
      </w:r>
      <w:r w:rsidRPr="0088599A">
        <w:rPr>
          <w:rStyle w:val="1-Char0"/>
          <w:rFonts w:hint="cs"/>
          <w:rtl/>
        </w:rPr>
        <w:t>الا</w:t>
      </w:r>
      <w:r w:rsidR="008D60BE">
        <w:rPr>
          <w:rStyle w:val="1-Char0"/>
          <w:rFonts w:hint="cs"/>
          <w:rtl/>
        </w:rPr>
        <w:t>ی</w:t>
      </w:r>
      <w:r w:rsidRPr="0088599A">
        <w:rPr>
          <w:rStyle w:val="1-Char0"/>
          <w:rFonts w:hint="cs"/>
          <w:rtl/>
        </w:rPr>
        <w:t xml:space="preserve"> تجارت در م</w:t>
      </w:r>
      <w:r w:rsidR="008D60BE">
        <w:rPr>
          <w:rStyle w:val="1-Char0"/>
          <w:rFonts w:hint="cs"/>
          <w:rtl/>
        </w:rPr>
        <w:t>ی</w:t>
      </w:r>
      <w:r w:rsidRPr="0088599A">
        <w:rPr>
          <w:rStyle w:val="1-Char0"/>
          <w:rFonts w:hint="cs"/>
          <w:rtl/>
        </w:rPr>
        <w:t>ان «حجاز» و «شام» حر</w:t>
      </w:r>
      <w:r w:rsidR="008D60BE">
        <w:rPr>
          <w:rStyle w:val="1-Char0"/>
          <w:rFonts w:hint="cs"/>
          <w:rtl/>
        </w:rPr>
        <w:t>ک</w:t>
      </w:r>
      <w:r w:rsidRPr="0088599A">
        <w:rPr>
          <w:rStyle w:val="1-Char0"/>
          <w:rFonts w:hint="cs"/>
          <w:rtl/>
        </w:rPr>
        <w:t>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 xml:space="preserve">رد و آن هنگام </w:t>
      </w:r>
      <w:r w:rsidR="008D60BE">
        <w:rPr>
          <w:rStyle w:val="1-Char0"/>
          <w:rFonts w:hint="cs"/>
          <w:rtl/>
        </w:rPr>
        <w:t>ک</w:t>
      </w:r>
      <w:r w:rsidRPr="0088599A">
        <w:rPr>
          <w:rStyle w:val="1-Char0"/>
          <w:rFonts w:hint="cs"/>
          <w:rtl/>
        </w:rPr>
        <w:t>ه صاحب خزانه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«بحر</w:t>
      </w:r>
      <w:r w:rsidR="008D60BE">
        <w:rPr>
          <w:rStyle w:val="1-Char0"/>
          <w:rFonts w:hint="cs"/>
          <w:rtl/>
        </w:rPr>
        <w:t>ی</w:t>
      </w:r>
      <w:r w:rsidRPr="0088599A">
        <w:rPr>
          <w:rStyle w:val="1-Char0"/>
          <w:rFonts w:hint="cs"/>
          <w:rtl/>
        </w:rPr>
        <w:t>ن» گرد</w:t>
      </w:r>
      <w:r w:rsidR="008D60BE">
        <w:rPr>
          <w:rStyle w:val="1-Char0"/>
          <w:rFonts w:hint="cs"/>
          <w:rtl/>
        </w:rPr>
        <w:t>ی</w:t>
      </w:r>
      <w:r w:rsidRPr="0088599A">
        <w:rPr>
          <w:rStyle w:val="1-Char0"/>
          <w:rFonts w:hint="cs"/>
          <w:rtl/>
        </w:rPr>
        <w:t>د.</w:t>
      </w:r>
    </w:p>
    <w:p w:rsidR="005E5E07" w:rsidRPr="0088599A" w:rsidRDefault="005E5E07" w:rsidP="004E500B">
      <w:pPr>
        <w:rPr>
          <w:rStyle w:val="1-Char0"/>
          <w:rtl/>
        </w:rPr>
      </w:pPr>
      <w:r w:rsidRPr="0088599A">
        <w:rPr>
          <w:rStyle w:val="1-Char0"/>
          <w:rFonts w:hint="cs"/>
          <w:rtl/>
        </w:rPr>
        <w:t>اگر شما محتاج و مفلس هست</w:t>
      </w:r>
      <w:r w:rsidR="008D60BE">
        <w:rPr>
          <w:rStyle w:val="1-Char0"/>
          <w:rFonts w:hint="cs"/>
          <w:rtl/>
        </w:rPr>
        <w:t>ی</w:t>
      </w:r>
      <w:r w:rsidRPr="0088599A">
        <w:rPr>
          <w:rStyle w:val="1-Char0"/>
          <w:rFonts w:hint="cs"/>
          <w:rtl/>
        </w:rPr>
        <w:t>د، برا</w:t>
      </w:r>
      <w:r w:rsidR="008D60BE">
        <w:rPr>
          <w:rStyle w:val="1-Char0"/>
          <w:rFonts w:hint="cs"/>
          <w:rtl/>
        </w:rPr>
        <w:t>ی</w:t>
      </w:r>
      <w:r w:rsidRPr="0088599A">
        <w:rPr>
          <w:rStyle w:val="1-Char0"/>
          <w:rFonts w:hint="cs"/>
          <w:rtl/>
        </w:rPr>
        <w:t>تان زندگ</w:t>
      </w:r>
      <w:r w:rsidR="008D60BE">
        <w:rPr>
          <w:rStyle w:val="1-Char0"/>
          <w:rFonts w:hint="cs"/>
          <w:rtl/>
        </w:rPr>
        <w:t>ی</w:t>
      </w:r>
      <w:r w:rsidRPr="0088599A">
        <w:rPr>
          <w:rStyle w:val="1-Char0"/>
          <w:rFonts w:hint="cs"/>
          <w:rtl/>
        </w:rPr>
        <w:t xml:space="preserve"> و</w:t>
      </w:r>
      <w:r w:rsidR="008D60BE">
        <w:rPr>
          <w:rStyle w:val="1-Char0"/>
          <w:rFonts w:hint="cs"/>
          <w:rtl/>
        </w:rPr>
        <w:t>ی</w:t>
      </w:r>
      <w:r w:rsidRPr="0088599A">
        <w:rPr>
          <w:rStyle w:val="1-Char0"/>
          <w:rFonts w:hint="cs"/>
          <w:rtl/>
        </w:rPr>
        <w:t xml:space="preserve"> بهتر</w:t>
      </w:r>
      <w:r w:rsidR="008D60BE">
        <w:rPr>
          <w:rStyle w:val="1-Char0"/>
          <w:rFonts w:hint="cs"/>
          <w:rtl/>
        </w:rPr>
        <w:t>ی</w:t>
      </w:r>
      <w:r w:rsidRPr="0088599A">
        <w:rPr>
          <w:rStyle w:val="1-Char0"/>
          <w:rFonts w:hint="cs"/>
          <w:rtl/>
        </w:rPr>
        <w:t xml:space="preserve">ن سرمشق است آنگاه </w:t>
      </w:r>
      <w:r w:rsidR="008D60BE">
        <w:rPr>
          <w:rStyle w:val="1-Char0"/>
          <w:rFonts w:hint="cs"/>
          <w:rtl/>
        </w:rPr>
        <w:t>ک</w:t>
      </w:r>
      <w:r w:rsidRPr="0088599A">
        <w:rPr>
          <w:rStyle w:val="1-Char0"/>
          <w:rFonts w:hint="cs"/>
          <w:rtl/>
        </w:rPr>
        <w:t xml:space="preserve">ه در «شعب ابوطالب» محصور بود و آنگاه </w:t>
      </w:r>
      <w:r w:rsidR="008D60BE">
        <w:rPr>
          <w:rStyle w:val="1-Char0"/>
          <w:rFonts w:hint="cs"/>
          <w:rtl/>
        </w:rPr>
        <w:t>ک</w:t>
      </w:r>
      <w:r w:rsidRPr="0088599A">
        <w:rPr>
          <w:rStyle w:val="1-Char0"/>
          <w:rFonts w:hint="cs"/>
          <w:rtl/>
        </w:rPr>
        <w:t>ه از وطن خود به «مد</w:t>
      </w:r>
      <w:r w:rsidR="008D60BE">
        <w:rPr>
          <w:rStyle w:val="1-Char0"/>
          <w:rFonts w:hint="cs"/>
          <w:rtl/>
        </w:rPr>
        <w:t>ی</w:t>
      </w:r>
      <w:r w:rsidRPr="0088599A">
        <w:rPr>
          <w:rStyle w:val="1-Char0"/>
          <w:rFonts w:hint="cs"/>
          <w:rtl/>
        </w:rPr>
        <w:t xml:space="preserve">نه» هجرت </w:t>
      </w:r>
      <w:r w:rsidR="008D60BE">
        <w:rPr>
          <w:rStyle w:val="1-Char0"/>
          <w:rFonts w:hint="cs"/>
          <w:rtl/>
        </w:rPr>
        <w:t>ک</w:t>
      </w:r>
      <w:r w:rsidRPr="0088599A">
        <w:rPr>
          <w:rStyle w:val="1-Char0"/>
          <w:rFonts w:hint="cs"/>
          <w:rtl/>
        </w:rPr>
        <w:t>رد و ه</w:t>
      </w:r>
      <w:r w:rsidR="008D60BE">
        <w:rPr>
          <w:rStyle w:val="1-Char0"/>
          <w:rFonts w:hint="cs"/>
          <w:rtl/>
        </w:rPr>
        <w:t>ی</w:t>
      </w:r>
      <w:r w:rsidRPr="0088599A">
        <w:rPr>
          <w:rStyle w:val="1-Char0"/>
          <w:rFonts w:hint="cs"/>
          <w:rtl/>
        </w:rPr>
        <w:t>چ چ</w:t>
      </w:r>
      <w:r w:rsidR="008D60BE">
        <w:rPr>
          <w:rStyle w:val="1-Char0"/>
          <w:rFonts w:hint="cs"/>
          <w:rtl/>
        </w:rPr>
        <w:t>ی</w:t>
      </w:r>
      <w:r w:rsidRPr="0088599A">
        <w:rPr>
          <w:rStyle w:val="1-Char0"/>
          <w:rFonts w:hint="cs"/>
          <w:rtl/>
        </w:rPr>
        <w:t>ز</w:t>
      </w:r>
      <w:r w:rsidR="008D60BE">
        <w:rPr>
          <w:rStyle w:val="1-Char0"/>
          <w:rFonts w:hint="cs"/>
          <w:rtl/>
        </w:rPr>
        <w:t>ی</w:t>
      </w:r>
      <w:r w:rsidRPr="0088599A">
        <w:rPr>
          <w:rStyle w:val="1-Char0"/>
          <w:rFonts w:hint="cs"/>
          <w:rtl/>
        </w:rPr>
        <w:t xml:space="preserve"> از </w:t>
      </w:r>
      <w:r w:rsidR="008D60BE">
        <w:rPr>
          <w:rStyle w:val="1-Char0"/>
          <w:rFonts w:hint="cs"/>
          <w:rtl/>
        </w:rPr>
        <w:t>ک</w:t>
      </w:r>
      <w:r w:rsidRPr="0088599A">
        <w:rPr>
          <w:rStyle w:val="1-Char0"/>
          <w:rFonts w:hint="cs"/>
          <w:rtl/>
        </w:rPr>
        <w:t>الاها</w:t>
      </w:r>
      <w:r w:rsidR="008D60BE">
        <w:rPr>
          <w:rStyle w:val="1-Char0"/>
          <w:rFonts w:hint="cs"/>
          <w:rtl/>
        </w:rPr>
        <w:t>ی</w:t>
      </w:r>
      <w:r w:rsidRPr="0088599A">
        <w:rPr>
          <w:rStyle w:val="1-Char0"/>
          <w:rFonts w:hint="cs"/>
          <w:rtl/>
        </w:rPr>
        <w:t xml:space="preserve"> دن</w:t>
      </w:r>
      <w:r w:rsidR="008D60BE">
        <w:rPr>
          <w:rStyle w:val="1-Char0"/>
          <w:rFonts w:hint="cs"/>
          <w:rtl/>
        </w:rPr>
        <w:t>ی</w:t>
      </w:r>
      <w:r w:rsidRPr="0088599A">
        <w:rPr>
          <w:rStyle w:val="1-Char0"/>
          <w:rFonts w:hint="cs"/>
          <w:rtl/>
        </w:rPr>
        <w:t>ا با خود همراه نداشت.</w:t>
      </w:r>
    </w:p>
    <w:p w:rsidR="005E5E07" w:rsidRPr="0088599A" w:rsidRDefault="005E5E07" w:rsidP="004E500B">
      <w:pPr>
        <w:rPr>
          <w:rStyle w:val="1-Char0"/>
          <w:rtl/>
        </w:rPr>
      </w:pPr>
      <w:r w:rsidRPr="0088599A">
        <w:rPr>
          <w:rStyle w:val="1-Char0"/>
          <w:rFonts w:hint="cs"/>
          <w:rtl/>
        </w:rPr>
        <w:t>اگر شما پادشاه و فرمانروا هست</w:t>
      </w:r>
      <w:r w:rsidR="008D60BE">
        <w:rPr>
          <w:rStyle w:val="1-Char0"/>
          <w:rFonts w:hint="cs"/>
          <w:rtl/>
        </w:rPr>
        <w:t>ی</w:t>
      </w:r>
      <w:r w:rsidRPr="0088599A">
        <w:rPr>
          <w:rStyle w:val="1-Char0"/>
          <w:rFonts w:hint="cs"/>
          <w:rtl/>
        </w:rPr>
        <w:t>د به س</w:t>
      </w:r>
      <w:r w:rsidR="005F66B2" w:rsidRPr="0088599A">
        <w:rPr>
          <w:rStyle w:val="1-Char0"/>
          <w:rFonts w:hint="cs"/>
          <w:rtl/>
        </w:rPr>
        <w:t>ن</w:t>
      </w:r>
      <w:r w:rsidRPr="0088599A">
        <w:rPr>
          <w:rStyle w:val="1-Char0"/>
          <w:rFonts w:hint="cs"/>
          <w:rtl/>
        </w:rPr>
        <w:t>ن و اعمال حضرت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اقتدا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 xml:space="preserve">د آن هنگام </w:t>
      </w:r>
      <w:r w:rsidR="008D60BE">
        <w:rPr>
          <w:rStyle w:val="1-Char0"/>
          <w:rFonts w:hint="cs"/>
          <w:rtl/>
        </w:rPr>
        <w:t>ک</w:t>
      </w:r>
      <w:r w:rsidRPr="0088599A">
        <w:rPr>
          <w:rStyle w:val="1-Char0"/>
          <w:rFonts w:hint="cs"/>
          <w:rtl/>
        </w:rPr>
        <w:t>ه او فرمانروا</w:t>
      </w:r>
      <w:r w:rsidR="008D60BE">
        <w:rPr>
          <w:rStyle w:val="1-Char0"/>
          <w:rFonts w:hint="cs"/>
          <w:rtl/>
        </w:rPr>
        <w:t>ی</w:t>
      </w:r>
      <w:r w:rsidRPr="0088599A">
        <w:rPr>
          <w:rStyle w:val="1-Char0"/>
          <w:rFonts w:hint="cs"/>
          <w:rtl/>
        </w:rPr>
        <w:t xml:space="preserve"> سرزم</w:t>
      </w:r>
      <w:r w:rsidR="008D60BE">
        <w:rPr>
          <w:rStyle w:val="1-Char0"/>
          <w:rFonts w:hint="cs"/>
          <w:rtl/>
        </w:rPr>
        <w:t>ی</w:t>
      </w:r>
      <w:r w:rsidRPr="0088599A">
        <w:rPr>
          <w:rStyle w:val="1-Char0"/>
          <w:rFonts w:hint="cs"/>
          <w:rtl/>
        </w:rPr>
        <w:t>ن عرب گرد</w:t>
      </w:r>
      <w:r w:rsidR="008D60BE">
        <w:rPr>
          <w:rStyle w:val="1-Char0"/>
          <w:rFonts w:hint="cs"/>
          <w:rtl/>
        </w:rPr>
        <w:t>ی</w:t>
      </w:r>
      <w:r w:rsidRPr="0088599A">
        <w:rPr>
          <w:rStyle w:val="1-Char0"/>
          <w:rFonts w:hint="cs"/>
          <w:rtl/>
        </w:rPr>
        <w:t>د و ح</w:t>
      </w:r>
      <w:r w:rsidR="008D60BE">
        <w:rPr>
          <w:rStyle w:val="1-Char0"/>
          <w:rFonts w:hint="cs"/>
          <w:rtl/>
        </w:rPr>
        <w:t>ک</w:t>
      </w:r>
      <w:r w:rsidRPr="0088599A">
        <w:rPr>
          <w:rStyle w:val="1-Char0"/>
          <w:rFonts w:hint="cs"/>
          <w:rtl/>
        </w:rPr>
        <w:t>ام غرب و فرزانگان آن د</w:t>
      </w:r>
      <w:r w:rsidR="008D60BE">
        <w:rPr>
          <w:rStyle w:val="1-Char0"/>
          <w:rFonts w:hint="cs"/>
          <w:rtl/>
        </w:rPr>
        <w:t>ی</w:t>
      </w:r>
      <w:r w:rsidRPr="0088599A">
        <w:rPr>
          <w:rStyle w:val="1-Char0"/>
          <w:rFonts w:hint="cs"/>
          <w:rtl/>
        </w:rPr>
        <w:t>ار به اطاعتش گردن نهادند.</w:t>
      </w:r>
    </w:p>
    <w:p w:rsidR="005E5E07" w:rsidRPr="0088599A" w:rsidRDefault="005E5E07" w:rsidP="004E500B">
      <w:pPr>
        <w:rPr>
          <w:rStyle w:val="1-Char0"/>
          <w:rtl/>
        </w:rPr>
      </w:pPr>
      <w:r w:rsidRPr="0088599A">
        <w:rPr>
          <w:rStyle w:val="1-Char0"/>
          <w:rFonts w:hint="cs"/>
          <w:rtl/>
        </w:rPr>
        <w:t>اگر شما رع</w:t>
      </w:r>
      <w:r w:rsidR="00CF326E">
        <w:rPr>
          <w:rStyle w:val="1-Char0"/>
          <w:rFonts w:hint="cs"/>
          <w:rtl/>
        </w:rPr>
        <w:t>یّ</w:t>
      </w:r>
      <w:r w:rsidRPr="0088599A">
        <w:rPr>
          <w:rStyle w:val="1-Char0"/>
          <w:rFonts w:hint="cs"/>
          <w:rtl/>
        </w:rPr>
        <w:t>ت و ناتوان هست</w:t>
      </w:r>
      <w:r w:rsidR="008D60BE">
        <w:rPr>
          <w:rStyle w:val="1-Char0"/>
          <w:rFonts w:hint="cs"/>
          <w:rtl/>
        </w:rPr>
        <w:t>ی</w:t>
      </w:r>
      <w:r w:rsidRPr="0088599A">
        <w:rPr>
          <w:rStyle w:val="1-Char0"/>
          <w:rFonts w:hint="cs"/>
          <w:rtl/>
        </w:rPr>
        <w:t>د، باز هم س</w:t>
      </w:r>
      <w:r w:rsidR="008D60BE">
        <w:rPr>
          <w:rStyle w:val="1-Char0"/>
          <w:rFonts w:hint="cs"/>
          <w:rtl/>
        </w:rPr>
        <w:t>ی</w:t>
      </w:r>
      <w:r w:rsidRPr="0088599A">
        <w:rPr>
          <w:rStyle w:val="1-Char0"/>
          <w:rFonts w:hint="cs"/>
          <w:rtl/>
        </w:rPr>
        <w:t>ره و زندگان</w:t>
      </w:r>
      <w:r w:rsidR="008D60BE">
        <w:rPr>
          <w:rStyle w:val="1-Char0"/>
          <w:rFonts w:hint="cs"/>
          <w:rtl/>
        </w:rPr>
        <w:t>ی</w:t>
      </w:r>
      <w:r w:rsidRPr="0088599A">
        <w:rPr>
          <w:rStyle w:val="1-Char0"/>
          <w:rFonts w:hint="cs"/>
          <w:rtl/>
        </w:rPr>
        <w:t xml:space="preserve"> حضرت رسول الله</w:t>
      </w:r>
      <w:r w:rsidR="00343A3E" w:rsidRPr="00343A3E">
        <w:rPr>
          <w:rStyle w:val="1-Char0"/>
          <w:rFonts w:cs="CTraditional Arabic"/>
          <w:rtl/>
        </w:rPr>
        <w:t xml:space="preserve"> ج</w:t>
      </w:r>
      <w:r w:rsidRPr="0088599A">
        <w:rPr>
          <w:rStyle w:val="1-Char0"/>
          <w:rFonts w:hint="cs"/>
          <w:rtl/>
        </w:rPr>
        <w:t xml:space="preserve"> بهتر</w:t>
      </w:r>
      <w:r w:rsidR="008D60BE">
        <w:rPr>
          <w:rStyle w:val="1-Char0"/>
          <w:rFonts w:hint="cs"/>
          <w:rtl/>
        </w:rPr>
        <w:t>ی</w:t>
      </w:r>
      <w:r w:rsidRPr="0088599A">
        <w:rPr>
          <w:rStyle w:val="1-Char0"/>
          <w:rFonts w:hint="cs"/>
          <w:rtl/>
        </w:rPr>
        <w:t xml:space="preserve">ن سرمشقتان است، آن هنگام </w:t>
      </w:r>
      <w:r w:rsidR="008D60BE">
        <w:rPr>
          <w:rStyle w:val="1-Char0"/>
          <w:rFonts w:hint="cs"/>
          <w:rtl/>
        </w:rPr>
        <w:t>ک</w:t>
      </w:r>
      <w:r w:rsidRPr="0088599A">
        <w:rPr>
          <w:rStyle w:val="1-Char0"/>
          <w:rFonts w:hint="cs"/>
          <w:rtl/>
        </w:rPr>
        <w:t>ه او در قلمرو نظام مشر</w:t>
      </w:r>
      <w:r w:rsidR="008D60BE">
        <w:rPr>
          <w:rStyle w:val="1-Char0"/>
          <w:rFonts w:hint="cs"/>
          <w:rtl/>
        </w:rPr>
        <w:t>ک</w:t>
      </w:r>
      <w:r w:rsidRPr="0088599A">
        <w:rPr>
          <w:rStyle w:val="1-Char0"/>
          <w:rFonts w:hint="cs"/>
          <w:rtl/>
        </w:rPr>
        <w:t>انه در «م</w:t>
      </w:r>
      <w:r w:rsidR="008D60BE">
        <w:rPr>
          <w:rStyle w:val="1-Char0"/>
          <w:rFonts w:hint="cs"/>
          <w:rtl/>
        </w:rPr>
        <w:t>ک</w:t>
      </w:r>
      <w:r w:rsidRPr="0088599A">
        <w:rPr>
          <w:rStyle w:val="1-Char0"/>
          <w:rFonts w:hint="cs"/>
          <w:rtl/>
        </w:rPr>
        <w:t>ه» بسر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برد.</w:t>
      </w:r>
    </w:p>
    <w:p w:rsidR="005E5E07" w:rsidRPr="0088599A" w:rsidRDefault="005E5E07" w:rsidP="004E500B">
      <w:pPr>
        <w:rPr>
          <w:rStyle w:val="1-Char0"/>
          <w:rtl/>
        </w:rPr>
      </w:pPr>
      <w:r w:rsidRPr="0088599A">
        <w:rPr>
          <w:rStyle w:val="1-Char0"/>
          <w:rFonts w:hint="cs"/>
          <w:rtl/>
        </w:rPr>
        <w:t>و اگر شما فاتح و پ</w:t>
      </w:r>
      <w:r w:rsidR="008D60BE">
        <w:rPr>
          <w:rStyle w:val="1-Char0"/>
          <w:rFonts w:hint="cs"/>
          <w:rtl/>
        </w:rPr>
        <w:t>ی</w:t>
      </w:r>
      <w:r w:rsidRPr="0088599A">
        <w:rPr>
          <w:rStyle w:val="1-Char0"/>
          <w:rFonts w:hint="cs"/>
          <w:rtl/>
        </w:rPr>
        <w:t>روز شده‌ا</w:t>
      </w:r>
      <w:r w:rsidR="008D60BE">
        <w:rPr>
          <w:rStyle w:val="1-Char0"/>
          <w:rFonts w:hint="cs"/>
          <w:rtl/>
        </w:rPr>
        <w:t>ی</w:t>
      </w:r>
      <w:r w:rsidRPr="0088599A">
        <w:rPr>
          <w:rStyle w:val="1-Char0"/>
          <w:rFonts w:hint="cs"/>
          <w:rtl/>
        </w:rPr>
        <w:t>د، به زندگ</w:t>
      </w:r>
      <w:r w:rsidR="008D60BE">
        <w:rPr>
          <w:rStyle w:val="1-Char0"/>
          <w:rFonts w:hint="cs"/>
          <w:rtl/>
        </w:rPr>
        <w:t>ی</w:t>
      </w:r>
      <w:r w:rsidRPr="0088599A">
        <w:rPr>
          <w:rStyle w:val="1-Char0"/>
          <w:rFonts w:hint="cs"/>
          <w:rtl/>
        </w:rPr>
        <w:t xml:space="preserve"> او بنگر</w:t>
      </w:r>
      <w:r w:rsidR="008D60BE">
        <w:rPr>
          <w:rStyle w:val="1-Char0"/>
          <w:rFonts w:hint="cs"/>
          <w:rtl/>
        </w:rPr>
        <w:t>ی</w:t>
      </w:r>
      <w:r w:rsidRPr="0088599A">
        <w:rPr>
          <w:rStyle w:val="1-Char0"/>
          <w:rFonts w:hint="cs"/>
          <w:rtl/>
        </w:rPr>
        <w:t xml:space="preserve">د آن وقت </w:t>
      </w:r>
      <w:r w:rsidR="008D60BE">
        <w:rPr>
          <w:rStyle w:val="1-Char0"/>
          <w:rFonts w:hint="cs"/>
          <w:rtl/>
        </w:rPr>
        <w:t>ک</w:t>
      </w:r>
      <w:r w:rsidRPr="0088599A">
        <w:rPr>
          <w:rStyle w:val="1-Char0"/>
          <w:rFonts w:hint="cs"/>
          <w:rtl/>
        </w:rPr>
        <w:t>ه بر دشمنان در «بدر» و «حن</w:t>
      </w:r>
      <w:r w:rsidR="008D60BE">
        <w:rPr>
          <w:rStyle w:val="1-Char0"/>
          <w:rFonts w:hint="cs"/>
          <w:rtl/>
        </w:rPr>
        <w:t>ی</w:t>
      </w:r>
      <w:r w:rsidRPr="0088599A">
        <w:rPr>
          <w:rStyle w:val="1-Char0"/>
          <w:rFonts w:hint="cs"/>
          <w:rtl/>
        </w:rPr>
        <w:t>ن» و «م</w:t>
      </w:r>
      <w:r w:rsidR="008D60BE">
        <w:rPr>
          <w:rStyle w:val="1-Char0"/>
          <w:rFonts w:hint="cs"/>
          <w:rtl/>
        </w:rPr>
        <w:t>ک</w:t>
      </w:r>
      <w:r w:rsidRPr="0088599A">
        <w:rPr>
          <w:rStyle w:val="1-Char0"/>
          <w:rFonts w:hint="cs"/>
          <w:rtl/>
        </w:rPr>
        <w:t xml:space="preserve">ه» فتح و ظفر </w:t>
      </w:r>
      <w:r w:rsidR="008D60BE">
        <w:rPr>
          <w:rStyle w:val="1-Char0"/>
          <w:rFonts w:hint="cs"/>
          <w:rtl/>
        </w:rPr>
        <w:t>ی</w:t>
      </w:r>
      <w:r w:rsidRPr="0088599A">
        <w:rPr>
          <w:rStyle w:val="1-Char0"/>
          <w:rFonts w:hint="cs"/>
          <w:rtl/>
        </w:rPr>
        <w:t xml:space="preserve">افت، و اگر شما </w:t>
      </w:r>
      <w:r w:rsidR="00BA4CC2" w:rsidRPr="0088599A">
        <w:rPr>
          <w:rStyle w:val="1-Char0"/>
          <w:rFonts w:hint="cs"/>
          <w:rtl/>
        </w:rPr>
        <w:t>(خدا</w:t>
      </w:r>
      <w:r w:rsidR="008D60BE">
        <w:rPr>
          <w:rStyle w:val="1-Char0"/>
          <w:rFonts w:hint="cs"/>
          <w:rtl/>
        </w:rPr>
        <w:t>ی</w:t>
      </w:r>
      <w:r w:rsidR="00BA4CC2" w:rsidRPr="0088599A">
        <w:rPr>
          <w:rStyle w:val="1-Char0"/>
          <w:rFonts w:hint="cs"/>
          <w:rtl/>
        </w:rPr>
        <w:t xml:space="preserve"> نا</w:t>
      </w:r>
      <w:r w:rsidR="008D60BE">
        <w:rPr>
          <w:rStyle w:val="1-Char0"/>
          <w:rFonts w:hint="cs"/>
          <w:rtl/>
        </w:rPr>
        <w:t>ک</w:t>
      </w:r>
      <w:r w:rsidR="00BA4CC2" w:rsidRPr="0088599A">
        <w:rPr>
          <w:rStyle w:val="1-Char0"/>
          <w:rFonts w:hint="cs"/>
          <w:rtl/>
        </w:rPr>
        <w:t>رده) ش</w:t>
      </w:r>
      <w:r w:rsidR="008D60BE">
        <w:rPr>
          <w:rStyle w:val="1-Char0"/>
          <w:rFonts w:hint="cs"/>
          <w:rtl/>
        </w:rPr>
        <w:t>ک</w:t>
      </w:r>
      <w:r w:rsidR="00BA4CC2" w:rsidRPr="0088599A">
        <w:rPr>
          <w:rStyle w:val="1-Char0"/>
          <w:rFonts w:hint="cs"/>
          <w:rtl/>
        </w:rPr>
        <w:t>ست خورده‌ا</w:t>
      </w:r>
      <w:r w:rsidR="008D60BE">
        <w:rPr>
          <w:rStyle w:val="1-Char0"/>
          <w:rFonts w:hint="cs"/>
          <w:rtl/>
        </w:rPr>
        <w:t>ی</w:t>
      </w:r>
      <w:r w:rsidR="00BA4CC2" w:rsidRPr="0088599A">
        <w:rPr>
          <w:rStyle w:val="1-Char0"/>
          <w:rFonts w:hint="cs"/>
          <w:rtl/>
        </w:rPr>
        <w:t>د، از او درس بگ</w:t>
      </w:r>
      <w:r w:rsidR="008D60BE">
        <w:rPr>
          <w:rStyle w:val="1-Char0"/>
          <w:rFonts w:hint="cs"/>
          <w:rtl/>
        </w:rPr>
        <w:t>ی</w:t>
      </w:r>
      <w:r w:rsidR="00BA4CC2" w:rsidRPr="0088599A">
        <w:rPr>
          <w:rStyle w:val="1-Char0"/>
          <w:rFonts w:hint="cs"/>
          <w:rtl/>
        </w:rPr>
        <w:t>ر</w:t>
      </w:r>
      <w:r w:rsidR="008D60BE">
        <w:rPr>
          <w:rStyle w:val="1-Char0"/>
          <w:rFonts w:hint="cs"/>
          <w:rtl/>
        </w:rPr>
        <w:t>ی</w:t>
      </w:r>
      <w:r w:rsidR="00BA4CC2" w:rsidRPr="0088599A">
        <w:rPr>
          <w:rStyle w:val="1-Char0"/>
          <w:rFonts w:hint="cs"/>
          <w:rtl/>
        </w:rPr>
        <w:t xml:space="preserve">د، </w:t>
      </w:r>
      <w:r w:rsidR="008D60BE">
        <w:rPr>
          <w:rStyle w:val="1-Char0"/>
          <w:rFonts w:hint="cs"/>
          <w:rtl/>
        </w:rPr>
        <w:t>ک</w:t>
      </w:r>
      <w:r w:rsidR="00BA4CC2" w:rsidRPr="0088599A">
        <w:rPr>
          <w:rStyle w:val="1-Char0"/>
          <w:rFonts w:hint="cs"/>
          <w:rtl/>
        </w:rPr>
        <w:t>ه در روز «احد» م</w:t>
      </w:r>
      <w:r w:rsidR="008D60BE">
        <w:rPr>
          <w:rStyle w:val="1-Char0"/>
          <w:rFonts w:hint="cs"/>
          <w:rtl/>
        </w:rPr>
        <w:t>ی</w:t>
      </w:r>
      <w:r w:rsidR="00BA4CC2" w:rsidRPr="0088599A">
        <w:rPr>
          <w:rStyle w:val="1-Char0"/>
          <w:rFonts w:hint="cs"/>
          <w:rtl/>
        </w:rPr>
        <w:t>ان اصحاب شه</w:t>
      </w:r>
      <w:r w:rsidR="008D60BE">
        <w:rPr>
          <w:rStyle w:val="1-Char0"/>
          <w:rFonts w:hint="cs"/>
          <w:rtl/>
        </w:rPr>
        <w:t>ی</w:t>
      </w:r>
      <w:r w:rsidR="00BA4CC2" w:rsidRPr="0088599A">
        <w:rPr>
          <w:rStyle w:val="1-Char0"/>
          <w:rFonts w:hint="cs"/>
          <w:rtl/>
        </w:rPr>
        <w:t xml:space="preserve">د و </w:t>
      </w:r>
      <w:r w:rsidR="008D60BE">
        <w:rPr>
          <w:rStyle w:val="1-Char0"/>
          <w:rFonts w:hint="cs"/>
          <w:rtl/>
        </w:rPr>
        <w:t>ی</w:t>
      </w:r>
      <w:r w:rsidR="00BA4CC2" w:rsidRPr="0088599A">
        <w:rPr>
          <w:rStyle w:val="1-Char0"/>
          <w:rFonts w:hint="cs"/>
          <w:rtl/>
        </w:rPr>
        <w:t>اران مجروح خود قرار داشت.</w:t>
      </w:r>
    </w:p>
    <w:p w:rsidR="00BA4CC2" w:rsidRPr="0088599A" w:rsidRDefault="00BA4CC2" w:rsidP="004E500B">
      <w:pPr>
        <w:rPr>
          <w:rStyle w:val="1-Char0"/>
          <w:rtl/>
        </w:rPr>
      </w:pPr>
      <w:r w:rsidRPr="0088599A">
        <w:rPr>
          <w:rStyle w:val="1-Char0"/>
          <w:rFonts w:hint="cs"/>
          <w:rtl/>
        </w:rPr>
        <w:t xml:space="preserve">اگر </w:t>
      </w:r>
      <w:r w:rsidR="00BF3B1C" w:rsidRPr="0088599A">
        <w:rPr>
          <w:rStyle w:val="1-Char0"/>
          <w:rFonts w:hint="cs"/>
          <w:rtl/>
        </w:rPr>
        <w:t>شما معلم و آموزگار هست</w:t>
      </w:r>
      <w:r w:rsidR="008D60BE">
        <w:rPr>
          <w:rStyle w:val="1-Char0"/>
          <w:rFonts w:hint="cs"/>
          <w:rtl/>
        </w:rPr>
        <w:t>ی</w:t>
      </w:r>
      <w:r w:rsidR="00BF3B1C" w:rsidRPr="0088599A">
        <w:rPr>
          <w:rStyle w:val="1-Char0"/>
          <w:rFonts w:hint="cs"/>
          <w:rtl/>
        </w:rPr>
        <w:t>د به او بنگر</w:t>
      </w:r>
      <w:r w:rsidR="008D60BE">
        <w:rPr>
          <w:rStyle w:val="1-Char0"/>
          <w:rFonts w:hint="cs"/>
          <w:rtl/>
        </w:rPr>
        <w:t>ی</w:t>
      </w:r>
      <w:r w:rsidR="00BF3B1C" w:rsidRPr="0088599A">
        <w:rPr>
          <w:rStyle w:val="1-Char0"/>
          <w:rFonts w:hint="cs"/>
          <w:rtl/>
        </w:rPr>
        <w:t xml:space="preserve">د، آن هنگام </w:t>
      </w:r>
      <w:r w:rsidR="008D60BE">
        <w:rPr>
          <w:rStyle w:val="1-Char0"/>
          <w:rFonts w:hint="cs"/>
          <w:rtl/>
        </w:rPr>
        <w:t>ک</w:t>
      </w:r>
      <w:r w:rsidR="00BF3B1C" w:rsidRPr="0088599A">
        <w:rPr>
          <w:rStyle w:val="1-Char0"/>
          <w:rFonts w:hint="cs"/>
          <w:rtl/>
        </w:rPr>
        <w:t>ه در شبستان «مسجد نبو</w:t>
      </w:r>
      <w:r w:rsidR="008D60BE">
        <w:rPr>
          <w:rStyle w:val="1-Char0"/>
          <w:rFonts w:hint="cs"/>
          <w:rtl/>
        </w:rPr>
        <w:t>ی</w:t>
      </w:r>
      <w:r w:rsidR="00BF3B1C" w:rsidRPr="0088599A">
        <w:rPr>
          <w:rStyle w:val="1-Char0"/>
          <w:rFonts w:hint="cs"/>
          <w:rtl/>
        </w:rPr>
        <w:t>» مشغول تعل</w:t>
      </w:r>
      <w:r w:rsidR="008D60BE">
        <w:rPr>
          <w:rStyle w:val="1-Char0"/>
          <w:rFonts w:hint="cs"/>
          <w:rtl/>
        </w:rPr>
        <w:t>ی</w:t>
      </w:r>
      <w:r w:rsidR="00BF3B1C" w:rsidRPr="0088599A">
        <w:rPr>
          <w:rStyle w:val="1-Char0"/>
          <w:rFonts w:hint="cs"/>
          <w:rtl/>
        </w:rPr>
        <w:t>م اصحابش بود و اگر شما شاگرد و دانشجو هست</w:t>
      </w:r>
      <w:r w:rsidR="008D60BE">
        <w:rPr>
          <w:rStyle w:val="1-Char0"/>
          <w:rFonts w:hint="cs"/>
          <w:rtl/>
        </w:rPr>
        <w:t>ی</w:t>
      </w:r>
      <w:r w:rsidR="00BF3B1C" w:rsidRPr="0088599A">
        <w:rPr>
          <w:rStyle w:val="1-Char0"/>
          <w:rFonts w:hint="cs"/>
          <w:rtl/>
        </w:rPr>
        <w:t>د، نشستن مؤدبان</w:t>
      </w:r>
      <w:r w:rsidR="002A5A9D">
        <w:rPr>
          <w:rStyle w:val="1-Char0"/>
          <w:rFonts w:hint="cs"/>
          <w:rtl/>
        </w:rPr>
        <w:t>ۀ</w:t>
      </w:r>
      <w:r w:rsidR="00BF3B1C" w:rsidRPr="0088599A">
        <w:rPr>
          <w:rStyle w:val="1-Char0"/>
          <w:rFonts w:hint="cs"/>
          <w:rtl/>
        </w:rPr>
        <w:t xml:space="preserve"> او را در حضور «روح الام</w:t>
      </w:r>
      <w:r w:rsidR="008D60BE">
        <w:rPr>
          <w:rStyle w:val="1-Char0"/>
          <w:rFonts w:hint="cs"/>
          <w:rtl/>
        </w:rPr>
        <w:t>ی</w:t>
      </w:r>
      <w:r w:rsidR="00BF3B1C" w:rsidRPr="0088599A">
        <w:rPr>
          <w:rStyle w:val="1-Char0"/>
          <w:rFonts w:hint="cs"/>
          <w:rtl/>
        </w:rPr>
        <w:t>ن» (جبرئ</w:t>
      </w:r>
      <w:r w:rsidR="008D60BE">
        <w:rPr>
          <w:rStyle w:val="1-Char0"/>
          <w:rFonts w:hint="cs"/>
          <w:rtl/>
        </w:rPr>
        <w:t>ی</w:t>
      </w:r>
      <w:r w:rsidR="00BF3B1C" w:rsidRPr="0088599A">
        <w:rPr>
          <w:rStyle w:val="1-Char0"/>
          <w:rFonts w:hint="cs"/>
          <w:rtl/>
        </w:rPr>
        <w:t>ل) تصور فرما</w:t>
      </w:r>
      <w:r w:rsidR="008D60BE">
        <w:rPr>
          <w:rStyle w:val="1-Char0"/>
          <w:rFonts w:hint="cs"/>
          <w:rtl/>
        </w:rPr>
        <w:t>یی</w:t>
      </w:r>
      <w:r w:rsidR="00BF3B1C" w:rsidRPr="0088599A">
        <w:rPr>
          <w:rStyle w:val="1-Char0"/>
          <w:rFonts w:hint="cs"/>
          <w:rtl/>
        </w:rPr>
        <w:t>د.</w:t>
      </w:r>
    </w:p>
    <w:p w:rsidR="00BF3B1C" w:rsidRPr="0088599A" w:rsidRDefault="00BF3B1C" w:rsidP="004E500B">
      <w:pPr>
        <w:rPr>
          <w:rStyle w:val="1-Char0"/>
          <w:rtl/>
        </w:rPr>
      </w:pPr>
      <w:r w:rsidRPr="0088599A">
        <w:rPr>
          <w:rStyle w:val="1-Char0"/>
          <w:rFonts w:hint="cs"/>
          <w:rtl/>
        </w:rPr>
        <w:t>اگر شما سخنران</w:t>
      </w:r>
      <w:r w:rsidR="006B7557" w:rsidRPr="0088599A">
        <w:rPr>
          <w:rStyle w:val="1-Char0"/>
          <w:rFonts w:hint="cs"/>
          <w:rtl/>
        </w:rPr>
        <w:t>ِ</w:t>
      </w:r>
      <w:r w:rsidRPr="0088599A">
        <w:rPr>
          <w:rStyle w:val="1-Char0"/>
          <w:rFonts w:hint="cs"/>
          <w:rtl/>
        </w:rPr>
        <w:t xml:space="preserve"> ناصح و مرشد</w:t>
      </w:r>
      <w:r w:rsidR="006B7557" w:rsidRPr="0088599A">
        <w:rPr>
          <w:rStyle w:val="1-Char0"/>
          <w:rFonts w:hint="cs"/>
          <w:rtl/>
        </w:rPr>
        <w:t>ِ</w:t>
      </w:r>
      <w:r w:rsidRPr="0088599A">
        <w:rPr>
          <w:rStyle w:val="1-Char0"/>
          <w:rFonts w:hint="cs"/>
          <w:rtl/>
        </w:rPr>
        <w:t xml:space="preserve"> دلسوز</w:t>
      </w:r>
      <w:r w:rsidR="008D60BE">
        <w:rPr>
          <w:rStyle w:val="1-Char0"/>
          <w:rFonts w:hint="cs"/>
          <w:rtl/>
        </w:rPr>
        <w:t>ی</w:t>
      </w:r>
      <w:r w:rsidRPr="0088599A">
        <w:rPr>
          <w:rStyle w:val="1-Char0"/>
          <w:rFonts w:hint="cs"/>
          <w:rtl/>
        </w:rPr>
        <w:t xml:space="preserve"> هست</w:t>
      </w:r>
      <w:r w:rsidR="008D60BE">
        <w:rPr>
          <w:rStyle w:val="1-Char0"/>
          <w:rFonts w:hint="cs"/>
          <w:rtl/>
        </w:rPr>
        <w:t>ی</w:t>
      </w:r>
      <w:r w:rsidRPr="0088599A">
        <w:rPr>
          <w:rStyle w:val="1-Char0"/>
          <w:rFonts w:hint="cs"/>
          <w:rtl/>
        </w:rPr>
        <w:t>د، به سو</w:t>
      </w:r>
      <w:r w:rsidR="008D60BE">
        <w:rPr>
          <w:rStyle w:val="1-Char0"/>
          <w:rFonts w:hint="cs"/>
          <w:rtl/>
        </w:rPr>
        <w:t>ی</w:t>
      </w:r>
      <w:r w:rsidRPr="0088599A">
        <w:rPr>
          <w:rStyle w:val="1-Char0"/>
          <w:rFonts w:hint="cs"/>
          <w:rtl/>
        </w:rPr>
        <w:t xml:space="preserve"> او گوش فرا ده</w:t>
      </w:r>
      <w:r w:rsidR="008D60BE">
        <w:rPr>
          <w:rStyle w:val="1-Char0"/>
          <w:rFonts w:hint="cs"/>
          <w:rtl/>
        </w:rPr>
        <w:t>ی</w:t>
      </w:r>
      <w:r w:rsidRPr="0088599A">
        <w:rPr>
          <w:rStyle w:val="1-Char0"/>
          <w:rFonts w:hint="cs"/>
          <w:rtl/>
        </w:rPr>
        <w:t xml:space="preserve">د، آن هنگام </w:t>
      </w:r>
      <w:r w:rsidR="008D60BE">
        <w:rPr>
          <w:rStyle w:val="1-Char0"/>
          <w:rFonts w:hint="cs"/>
          <w:rtl/>
        </w:rPr>
        <w:t>ک</w:t>
      </w:r>
      <w:r w:rsidRPr="0088599A">
        <w:rPr>
          <w:rStyle w:val="1-Char0"/>
          <w:rFonts w:hint="cs"/>
          <w:rtl/>
        </w:rPr>
        <w:t>ه بر منبر چوب</w:t>
      </w:r>
      <w:r w:rsidR="008D60BE">
        <w:rPr>
          <w:rStyle w:val="1-Char0"/>
          <w:rFonts w:hint="cs"/>
          <w:rtl/>
        </w:rPr>
        <w:t>ی</w:t>
      </w:r>
      <w:r w:rsidRPr="0088599A">
        <w:rPr>
          <w:rStyle w:val="1-Char0"/>
          <w:rFonts w:hint="cs"/>
          <w:rtl/>
        </w:rPr>
        <w:t>ن مسجد نبو</w:t>
      </w:r>
      <w:r w:rsidR="008D60BE">
        <w:rPr>
          <w:rStyle w:val="1-Char0"/>
          <w:rFonts w:hint="cs"/>
          <w:rtl/>
        </w:rPr>
        <w:t>ی</w:t>
      </w:r>
      <w:r w:rsidRPr="0088599A">
        <w:rPr>
          <w:rStyle w:val="1-Char0"/>
          <w:rFonts w:hint="cs"/>
          <w:rtl/>
        </w:rPr>
        <w:t xml:space="preserve"> نشسته، مردم را موعظه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ند و اگر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خواه</w:t>
      </w:r>
      <w:r w:rsidR="008D60BE">
        <w:rPr>
          <w:rStyle w:val="1-Char0"/>
          <w:rFonts w:hint="cs"/>
          <w:rtl/>
        </w:rPr>
        <w:t>ی</w:t>
      </w:r>
      <w:r w:rsidRPr="0088599A">
        <w:rPr>
          <w:rStyle w:val="1-Char0"/>
          <w:rFonts w:hint="cs"/>
          <w:rtl/>
        </w:rPr>
        <w:t>د صدا</w:t>
      </w:r>
      <w:r w:rsidR="008D60BE">
        <w:rPr>
          <w:rStyle w:val="1-Char0"/>
          <w:rFonts w:hint="cs"/>
          <w:rtl/>
        </w:rPr>
        <w:t>ی</w:t>
      </w:r>
      <w:r w:rsidRPr="0088599A">
        <w:rPr>
          <w:rStyle w:val="1-Char0"/>
          <w:rFonts w:hint="cs"/>
          <w:rtl/>
        </w:rPr>
        <w:t xml:space="preserve"> حق را بلند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د و امر بالمعروف نما</w:t>
      </w:r>
      <w:r w:rsidR="008D60BE">
        <w:rPr>
          <w:rStyle w:val="1-Char0"/>
          <w:rFonts w:hint="cs"/>
          <w:rtl/>
        </w:rPr>
        <w:t>یی</w:t>
      </w:r>
      <w:r w:rsidRPr="0088599A">
        <w:rPr>
          <w:rStyle w:val="1-Char0"/>
          <w:rFonts w:hint="cs"/>
          <w:rtl/>
        </w:rPr>
        <w:t>د، اما ه</w:t>
      </w:r>
      <w:r w:rsidR="008D60BE">
        <w:rPr>
          <w:rStyle w:val="1-Char0"/>
          <w:rFonts w:hint="cs"/>
          <w:rtl/>
        </w:rPr>
        <w:t>ی</w:t>
      </w:r>
      <w:r w:rsidRPr="0088599A">
        <w:rPr>
          <w:rStyle w:val="1-Char0"/>
          <w:rFonts w:hint="cs"/>
          <w:rtl/>
        </w:rPr>
        <w:t>چ هم</w:t>
      </w:r>
      <w:r w:rsidR="008D60BE">
        <w:rPr>
          <w:rStyle w:val="1-Char0"/>
          <w:rFonts w:hint="cs"/>
          <w:rtl/>
        </w:rPr>
        <w:t>ک</w:t>
      </w:r>
      <w:r w:rsidRPr="0088599A">
        <w:rPr>
          <w:rStyle w:val="1-Char0"/>
          <w:rFonts w:hint="cs"/>
          <w:rtl/>
        </w:rPr>
        <w:t>ار و مدد</w:t>
      </w:r>
      <w:r w:rsidR="008D60BE">
        <w:rPr>
          <w:rStyle w:val="1-Char0"/>
          <w:rFonts w:hint="cs"/>
          <w:rtl/>
        </w:rPr>
        <w:t>ک</w:t>
      </w:r>
      <w:r w:rsidRPr="0088599A">
        <w:rPr>
          <w:rStyle w:val="1-Char0"/>
          <w:rFonts w:hint="cs"/>
          <w:rtl/>
        </w:rPr>
        <w:t>ار</w:t>
      </w:r>
      <w:r w:rsidR="008D60BE">
        <w:rPr>
          <w:rStyle w:val="1-Char0"/>
          <w:rFonts w:hint="cs"/>
          <w:rtl/>
        </w:rPr>
        <w:t>ی</w:t>
      </w:r>
      <w:r w:rsidRPr="0088599A">
        <w:rPr>
          <w:rStyle w:val="1-Char0"/>
          <w:rFonts w:hint="cs"/>
          <w:rtl/>
        </w:rPr>
        <w:t xml:space="preserve"> ندار</w:t>
      </w:r>
      <w:r w:rsidR="008D60BE">
        <w:rPr>
          <w:rStyle w:val="1-Char0"/>
          <w:rFonts w:hint="cs"/>
          <w:rtl/>
        </w:rPr>
        <w:t>ی</w:t>
      </w:r>
      <w:r w:rsidRPr="0088599A">
        <w:rPr>
          <w:rStyle w:val="1-Char0"/>
          <w:rFonts w:hint="cs"/>
          <w:rtl/>
        </w:rPr>
        <w:t>د، پس به و</w:t>
      </w:r>
      <w:r w:rsidR="008D60BE">
        <w:rPr>
          <w:rStyle w:val="1-Char0"/>
          <w:rFonts w:hint="cs"/>
          <w:rtl/>
        </w:rPr>
        <w:t>ی</w:t>
      </w:r>
      <w:r w:rsidRPr="0088599A">
        <w:rPr>
          <w:rStyle w:val="1-Char0"/>
          <w:rFonts w:hint="cs"/>
          <w:rtl/>
        </w:rPr>
        <w:t xml:space="preserve"> بنگر</w:t>
      </w:r>
      <w:r w:rsidR="008D60BE">
        <w:rPr>
          <w:rStyle w:val="1-Char0"/>
          <w:rFonts w:hint="cs"/>
          <w:rtl/>
        </w:rPr>
        <w:t>ی</w:t>
      </w:r>
      <w:r w:rsidRPr="0088599A">
        <w:rPr>
          <w:rStyle w:val="1-Char0"/>
          <w:rFonts w:hint="cs"/>
          <w:rtl/>
        </w:rPr>
        <w:t xml:space="preserve">د </w:t>
      </w:r>
      <w:r w:rsidR="008D60BE">
        <w:rPr>
          <w:rStyle w:val="1-Char0"/>
          <w:rFonts w:hint="cs"/>
          <w:rtl/>
        </w:rPr>
        <w:t>ک</w:t>
      </w:r>
      <w:r w:rsidRPr="0088599A">
        <w:rPr>
          <w:rStyle w:val="1-Char0"/>
          <w:rFonts w:hint="cs"/>
          <w:rtl/>
        </w:rPr>
        <w:t>ه در «م</w:t>
      </w:r>
      <w:r w:rsidR="008D60BE">
        <w:rPr>
          <w:rStyle w:val="1-Char0"/>
          <w:rFonts w:hint="cs"/>
          <w:rtl/>
        </w:rPr>
        <w:t>ک</w:t>
      </w:r>
      <w:r w:rsidRPr="0088599A">
        <w:rPr>
          <w:rStyle w:val="1-Char0"/>
          <w:rFonts w:hint="cs"/>
          <w:rtl/>
        </w:rPr>
        <w:t>ه» ناتوان و ضع</w:t>
      </w:r>
      <w:r w:rsidR="008D60BE">
        <w:rPr>
          <w:rStyle w:val="1-Char0"/>
          <w:rFonts w:hint="cs"/>
          <w:rtl/>
        </w:rPr>
        <w:t>ی</w:t>
      </w:r>
      <w:r w:rsidRPr="0088599A">
        <w:rPr>
          <w:rStyle w:val="1-Char0"/>
          <w:rFonts w:hint="cs"/>
          <w:rtl/>
        </w:rPr>
        <w:t>ف است، و هم</w:t>
      </w:r>
      <w:r w:rsidR="008D60BE">
        <w:rPr>
          <w:rStyle w:val="1-Char0"/>
          <w:rFonts w:hint="cs"/>
          <w:rtl/>
        </w:rPr>
        <w:t>ک</w:t>
      </w:r>
      <w:r w:rsidRPr="0088599A">
        <w:rPr>
          <w:rStyle w:val="1-Char0"/>
          <w:rFonts w:hint="cs"/>
          <w:rtl/>
        </w:rPr>
        <w:t>ار و مدد</w:t>
      </w:r>
      <w:r w:rsidR="008D60BE">
        <w:rPr>
          <w:rStyle w:val="1-Char0"/>
          <w:rFonts w:hint="cs"/>
          <w:rtl/>
        </w:rPr>
        <w:t>ک</w:t>
      </w:r>
      <w:r w:rsidRPr="0088599A">
        <w:rPr>
          <w:rStyle w:val="1-Char0"/>
          <w:rFonts w:hint="cs"/>
          <w:rtl/>
        </w:rPr>
        <w:t>ار</w:t>
      </w:r>
      <w:r w:rsidR="008D60BE">
        <w:rPr>
          <w:rStyle w:val="1-Char0"/>
          <w:rFonts w:hint="cs"/>
          <w:rtl/>
        </w:rPr>
        <w:t>ی</w:t>
      </w:r>
      <w:r w:rsidRPr="0088599A">
        <w:rPr>
          <w:rStyle w:val="1-Char0"/>
          <w:rFonts w:hint="cs"/>
          <w:rtl/>
        </w:rPr>
        <w:t xml:space="preserve"> نداشت </w:t>
      </w:r>
      <w:r w:rsidR="008D60BE">
        <w:rPr>
          <w:rStyle w:val="1-Char0"/>
          <w:rFonts w:hint="cs"/>
          <w:rtl/>
        </w:rPr>
        <w:t>ک</w:t>
      </w:r>
      <w:r w:rsidRPr="0088599A">
        <w:rPr>
          <w:rStyle w:val="1-Char0"/>
          <w:rFonts w:hint="cs"/>
          <w:rtl/>
        </w:rPr>
        <w:t xml:space="preserve">ه او را </w:t>
      </w:r>
      <w:r w:rsidR="008D60BE">
        <w:rPr>
          <w:rStyle w:val="1-Char0"/>
          <w:rFonts w:hint="cs"/>
          <w:rtl/>
        </w:rPr>
        <w:t>ک</w:t>
      </w:r>
      <w:r w:rsidRPr="0088599A">
        <w:rPr>
          <w:rStyle w:val="1-Char0"/>
          <w:rFonts w:hint="cs"/>
          <w:rtl/>
        </w:rPr>
        <w:t>م</w:t>
      </w:r>
      <w:r w:rsidR="008D60BE">
        <w:rPr>
          <w:rStyle w:val="1-Char0"/>
          <w:rFonts w:hint="cs"/>
          <w:rtl/>
        </w:rPr>
        <w:t>ک</w:t>
      </w:r>
      <w:r w:rsidRPr="0088599A">
        <w:rPr>
          <w:rStyle w:val="1-Char0"/>
          <w:rFonts w:hint="cs"/>
          <w:rtl/>
        </w:rPr>
        <w:t xml:space="preserve"> نما</w:t>
      </w:r>
      <w:r w:rsidR="008D60BE">
        <w:rPr>
          <w:rStyle w:val="1-Char0"/>
          <w:rFonts w:hint="cs"/>
          <w:rtl/>
        </w:rPr>
        <w:t>ی</w:t>
      </w:r>
      <w:r w:rsidRPr="0088599A">
        <w:rPr>
          <w:rStyle w:val="1-Char0"/>
          <w:rFonts w:hint="cs"/>
          <w:rtl/>
        </w:rPr>
        <w:t>د، اما</w:t>
      </w:r>
      <w:r w:rsidR="00A06586" w:rsidRPr="0088599A">
        <w:rPr>
          <w:rStyle w:val="1-Char0"/>
          <w:rFonts w:hint="cs"/>
          <w:rtl/>
        </w:rPr>
        <w:t xml:space="preserve"> با وجود ا</w:t>
      </w:r>
      <w:r w:rsidR="008D60BE">
        <w:rPr>
          <w:rStyle w:val="1-Char0"/>
          <w:rFonts w:hint="cs"/>
          <w:rtl/>
        </w:rPr>
        <w:t>ی</w:t>
      </w:r>
      <w:r w:rsidR="00A06586" w:rsidRPr="0088599A">
        <w:rPr>
          <w:rStyle w:val="1-Char0"/>
          <w:rFonts w:hint="cs"/>
          <w:rtl/>
        </w:rPr>
        <w:t>ن، به سو</w:t>
      </w:r>
      <w:r w:rsidR="008D60BE">
        <w:rPr>
          <w:rStyle w:val="1-Char0"/>
          <w:rFonts w:hint="cs"/>
          <w:rtl/>
        </w:rPr>
        <w:t>ی</w:t>
      </w:r>
      <w:r w:rsidR="00A06586" w:rsidRPr="0088599A">
        <w:rPr>
          <w:rStyle w:val="1-Char0"/>
          <w:rFonts w:hint="cs"/>
          <w:rtl/>
        </w:rPr>
        <w:t xml:space="preserve"> حق</w:t>
      </w:r>
      <w:r w:rsidR="006B7557" w:rsidRPr="0088599A">
        <w:rPr>
          <w:rStyle w:val="1-Char0"/>
          <w:rFonts w:hint="cs"/>
          <w:rtl/>
        </w:rPr>
        <w:t>،</w:t>
      </w:r>
      <w:r w:rsidR="00A06586" w:rsidRPr="0088599A">
        <w:rPr>
          <w:rStyle w:val="1-Char0"/>
          <w:rFonts w:hint="cs"/>
          <w:rtl/>
        </w:rPr>
        <w:t xml:space="preserve"> آش</w:t>
      </w:r>
      <w:r w:rsidR="008D60BE">
        <w:rPr>
          <w:rStyle w:val="1-Char0"/>
          <w:rFonts w:hint="cs"/>
          <w:rtl/>
        </w:rPr>
        <w:t>ک</w:t>
      </w:r>
      <w:r w:rsidR="00A06586" w:rsidRPr="0088599A">
        <w:rPr>
          <w:rStyle w:val="1-Char0"/>
          <w:rFonts w:hint="cs"/>
          <w:rtl/>
        </w:rPr>
        <w:t>ارا فرا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A06586" w:rsidRPr="0088599A">
        <w:rPr>
          <w:rStyle w:val="1-Char0"/>
          <w:rFonts w:hint="cs"/>
          <w:rtl/>
        </w:rPr>
        <w:t>خواند.</w:t>
      </w:r>
    </w:p>
    <w:p w:rsidR="00A06586" w:rsidRPr="0088599A" w:rsidRDefault="00A06586" w:rsidP="004E500B">
      <w:pPr>
        <w:rPr>
          <w:rStyle w:val="1-Char0"/>
          <w:rtl/>
        </w:rPr>
      </w:pPr>
      <w:r w:rsidRPr="0088599A">
        <w:rPr>
          <w:rStyle w:val="1-Char0"/>
          <w:rFonts w:hint="cs"/>
          <w:rtl/>
        </w:rPr>
        <w:t>اگر دشمن خود را ش</w:t>
      </w:r>
      <w:r w:rsidR="008D60BE">
        <w:rPr>
          <w:rStyle w:val="1-Char0"/>
          <w:rFonts w:hint="cs"/>
          <w:rtl/>
        </w:rPr>
        <w:t>ک</w:t>
      </w:r>
      <w:r w:rsidRPr="0088599A">
        <w:rPr>
          <w:rStyle w:val="1-Char0"/>
          <w:rFonts w:hint="cs"/>
          <w:rtl/>
        </w:rPr>
        <w:t>ست داده، و مغلوب نموده‌ا</w:t>
      </w:r>
      <w:r w:rsidR="008D60BE">
        <w:rPr>
          <w:rStyle w:val="1-Char0"/>
          <w:rFonts w:hint="cs"/>
          <w:rtl/>
        </w:rPr>
        <w:t>ی</w:t>
      </w:r>
      <w:r w:rsidRPr="0088599A">
        <w:rPr>
          <w:rStyle w:val="1-Char0"/>
          <w:rFonts w:hint="cs"/>
          <w:rtl/>
        </w:rPr>
        <w:t xml:space="preserve">د، و حق غلبه </w:t>
      </w:r>
      <w:r w:rsidR="008D60BE">
        <w:rPr>
          <w:rStyle w:val="1-Char0"/>
          <w:rFonts w:hint="cs"/>
          <w:rtl/>
        </w:rPr>
        <w:t>ی</w:t>
      </w:r>
      <w:r w:rsidRPr="0088599A">
        <w:rPr>
          <w:rStyle w:val="1-Char0"/>
          <w:rFonts w:hint="cs"/>
          <w:rtl/>
        </w:rPr>
        <w:t>افته و باطن سرنگون و زبون گشته است، و شما به هدفتان رس</w:t>
      </w:r>
      <w:r w:rsidR="008D60BE">
        <w:rPr>
          <w:rStyle w:val="1-Char0"/>
          <w:rFonts w:hint="cs"/>
          <w:rtl/>
        </w:rPr>
        <w:t>ی</w:t>
      </w:r>
      <w:r w:rsidRPr="0088599A">
        <w:rPr>
          <w:rStyle w:val="1-Char0"/>
          <w:rFonts w:hint="cs"/>
          <w:rtl/>
        </w:rPr>
        <w:t>ده‌ا</w:t>
      </w:r>
      <w:r w:rsidR="008D60BE">
        <w:rPr>
          <w:rStyle w:val="1-Char0"/>
          <w:rFonts w:hint="cs"/>
          <w:rtl/>
        </w:rPr>
        <w:t>ی</w:t>
      </w:r>
      <w:r w:rsidRPr="0088599A">
        <w:rPr>
          <w:rStyle w:val="1-Char0"/>
          <w:rFonts w:hint="cs"/>
          <w:rtl/>
        </w:rPr>
        <w:t>د، در چن</w:t>
      </w:r>
      <w:r w:rsidR="008D60BE">
        <w:rPr>
          <w:rStyle w:val="1-Char0"/>
          <w:rFonts w:hint="cs"/>
          <w:rtl/>
        </w:rPr>
        <w:t>ی</w:t>
      </w:r>
      <w:r w:rsidRPr="0088599A">
        <w:rPr>
          <w:rStyle w:val="1-Char0"/>
          <w:rFonts w:hint="cs"/>
          <w:rtl/>
        </w:rPr>
        <w:t>ن موقع</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 xml:space="preserve"> نمونه‌تان «محمد رسول الله</w:t>
      </w:r>
      <w:r w:rsidR="00343A3E" w:rsidRPr="00343A3E">
        <w:rPr>
          <w:rStyle w:val="1-Char0"/>
          <w:rFonts w:cs="CTraditional Arabic"/>
          <w:rtl/>
        </w:rPr>
        <w:t xml:space="preserve"> ج</w:t>
      </w:r>
      <w:r w:rsidRPr="0088599A">
        <w:rPr>
          <w:rStyle w:val="1-Char0"/>
          <w:rFonts w:hint="cs"/>
          <w:rtl/>
        </w:rPr>
        <w:t xml:space="preserve">» است، آن هنگام </w:t>
      </w:r>
      <w:r w:rsidR="008D60BE">
        <w:rPr>
          <w:rStyle w:val="1-Char0"/>
          <w:rFonts w:hint="cs"/>
          <w:rtl/>
        </w:rPr>
        <w:t>ک</w:t>
      </w:r>
      <w:r w:rsidRPr="0088599A">
        <w:rPr>
          <w:rStyle w:val="1-Char0"/>
          <w:rFonts w:hint="cs"/>
          <w:rtl/>
        </w:rPr>
        <w:t>ه وارد «م</w:t>
      </w:r>
      <w:r w:rsidR="008D60BE">
        <w:rPr>
          <w:rStyle w:val="1-Char0"/>
          <w:rFonts w:hint="cs"/>
          <w:rtl/>
        </w:rPr>
        <w:t>ک</w:t>
      </w:r>
      <w:r w:rsidRPr="0088599A">
        <w:rPr>
          <w:rStyle w:val="1-Char0"/>
          <w:rFonts w:hint="cs"/>
          <w:rtl/>
        </w:rPr>
        <w:t>ه» شد و آن را فتح نمود.</w:t>
      </w:r>
    </w:p>
    <w:p w:rsidR="00A06586" w:rsidRPr="0088599A" w:rsidRDefault="0095149D" w:rsidP="004E500B">
      <w:pPr>
        <w:rPr>
          <w:rStyle w:val="1-Char0"/>
          <w:rtl/>
        </w:rPr>
      </w:pPr>
      <w:r w:rsidRPr="0088599A">
        <w:rPr>
          <w:rStyle w:val="1-Char0"/>
          <w:rFonts w:hint="cs"/>
          <w:rtl/>
        </w:rPr>
        <w:t>اگر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خواه</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ارها</w:t>
      </w:r>
      <w:r w:rsidR="008D60BE">
        <w:rPr>
          <w:rStyle w:val="1-Char0"/>
          <w:rFonts w:hint="cs"/>
          <w:rtl/>
        </w:rPr>
        <w:t>ی</w:t>
      </w:r>
      <w:r w:rsidRPr="0088599A">
        <w:rPr>
          <w:rStyle w:val="1-Char0"/>
          <w:rFonts w:hint="cs"/>
          <w:rtl/>
        </w:rPr>
        <w:t>ت را رد</w:t>
      </w:r>
      <w:r w:rsidR="008D60BE">
        <w:rPr>
          <w:rStyle w:val="1-Char0"/>
          <w:rFonts w:hint="cs"/>
          <w:rtl/>
        </w:rPr>
        <w:t>ی</w:t>
      </w:r>
      <w:r w:rsidRPr="0088599A">
        <w:rPr>
          <w:rStyle w:val="1-Char0"/>
          <w:rFonts w:hint="cs"/>
          <w:rtl/>
        </w:rPr>
        <w:t xml:space="preserve">ف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 xml:space="preserve"> و به دارا</w:t>
      </w:r>
      <w:r w:rsidR="008D60BE">
        <w:rPr>
          <w:rStyle w:val="1-Char0"/>
          <w:rFonts w:hint="cs"/>
          <w:rtl/>
        </w:rPr>
        <w:t>یی</w:t>
      </w:r>
      <w:r w:rsidRPr="0088599A">
        <w:rPr>
          <w:rStyle w:val="1-Char0"/>
          <w:rFonts w:hint="cs"/>
          <w:rtl/>
        </w:rPr>
        <w:t>‌ات رس</w:t>
      </w:r>
      <w:r w:rsidR="008D60BE">
        <w:rPr>
          <w:rStyle w:val="1-Char0"/>
          <w:rFonts w:hint="cs"/>
          <w:rtl/>
        </w:rPr>
        <w:t>ی</w:t>
      </w:r>
      <w:r w:rsidRPr="0088599A">
        <w:rPr>
          <w:rStyle w:val="1-Char0"/>
          <w:rFonts w:hint="cs"/>
          <w:rtl/>
        </w:rPr>
        <w:t>دگ</w:t>
      </w:r>
      <w:r w:rsidR="008D60BE">
        <w:rPr>
          <w:rStyle w:val="1-Char0"/>
          <w:rFonts w:hint="cs"/>
          <w:rtl/>
        </w:rPr>
        <w:t>ی</w:t>
      </w:r>
      <w:r w:rsidRPr="0088599A">
        <w:rPr>
          <w:rStyle w:val="1-Char0"/>
          <w:rFonts w:hint="cs"/>
          <w:rtl/>
        </w:rPr>
        <w:t xml:space="preserve"> نما</w:t>
      </w:r>
      <w:r w:rsidR="008D60BE">
        <w:rPr>
          <w:rStyle w:val="1-Char0"/>
          <w:rFonts w:hint="cs"/>
          <w:rtl/>
        </w:rPr>
        <w:t>یی</w:t>
      </w:r>
      <w:r w:rsidRPr="0088599A">
        <w:rPr>
          <w:rStyle w:val="1-Char0"/>
          <w:rFonts w:hint="cs"/>
          <w:rtl/>
        </w:rPr>
        <w:t>، به رسول معظم بنگر، آ</w:t>
      </w:r>
      <w:r w:rsidR="00A80330" w:rsidRPr="0088599A">
        <w:rPr>
          <w:rStyle w:val="1-Char0"/>
          <w:rFonts w:hint="cs"/>
          <w:rtl/>
        </w:rPr>
        <w:t xml:space="preserve">ن زمان </w:t>
      </w:r>
      <w:r w:rsidR="008D60BE">
        <w:rPr>
          <w:rStyle w:val="1-Char0"/>
          <w:rFonts w:hint="cs"/>
          <w:rtl/>
        </w:rPr>
        <w:t>ک</w:t>
      </w:r>
      <w:r w:rsidR="00A80330" w:rsidRPr="0088599A">
        <w:rPr>
          <w:rStyle w:val="1-Char0"/>
          <w:rFonts w:hint="cs"/>
          <w:rtl/>
        </w:rPr>
        <w:t>ه صاحب اراض</w:t>
      </w:r>
      <w:r w:rsidR="008D60BE">
        <w:rPr>
          <w:rStyle w:val="1-Char0"/>
          <w:rFonts w:hint="cs"/>
          <w:rtl/>
        </w:rPr>
        <w:t>ی</w:t>
      </w:r>
      <w:r w:rsidR="00A80330" w:rsidRPr="0088599A">
        <w:rPr>
          <w:rStyle w:val="1-Char0"/>
          <w:rFonts w:hint="cs"/>
          <w:rtl/>
        </w:rPr>
        <w:t xml:space="preserve"> «بن</w:t>
      </w:r>
      <w:r w:rsidR="008D60BE">
        <w:rPr>
          <w:rStyle w:val="1-Char0"/>
          <w:rFonts w:hint="cs"/>
          <w:rtl/>
        </w:rPr>
        <w:t>ی</w:t>
      </w:r>
      <w:r w:rsidR="00A80330" w:rsidRPr="0088599A">
        <w:rPr>
          <w:rStyle w:val="1-Char0"/>
          <w:rFonts w:hint="cs"/>
          <w:rtl/>
        </w:rPr>
        <w:t>‌نظ</w:t>
      </w:r>
      <w:r w:rsidR="008D60BE">
        <w:rPr>
          <w:rStyle w:val="1-Char0"/>
          <w:rFonts w:hint="cs"/>
          <w:rtl/>
        </w:rPr>
        <w:t>ی</w:t>
      </w:r>
      <w:r w:rsidR="00A80330" w:rsidRPr="0088599A">
        <w:rPr>
          <w:rStyle w:val="1-Char0"/>
          <w:rFonts w:hint="cs"/>
          <w:rtl/>
        </w:rPr>
        <w:t>ر»، «خ</w:t>
      </w:r>
      <w:r w:rsidR="008D60BE">
        <w:rPr>
          <w:rStyle w:val="1-Char0"/>
          <w:rFonts w:hint="cs"/>
          <w:rtl/>
        </w:rPr>
        <w:t>ی</w:t>
      </w:r>
      <w:r w:rsidR="00A80330" w:rsidRPr="0088599A">
        <w:rPr>
          <w:rStyle w:val="1-Char0"/>
          <w:rFonts w:hint="cs"/>
          <w:rtl/>
        </w:rPr>
        <w:t>بر» و «فد</w:t>
      </w:r>
      <w:r w:rsidR="008D60BE">
        <w:rPr>
          <w:rStyle w:val="1-Char0"/>
          <w:rFonts w:hint="cs"/>
          <w:rtl/>
        </w:rPr>
        <w:t>ک</w:t>
      </w:r>
      <w:r w:rsidR="00A80330" w:rsidRPr="0088599A">
        <w:rPr>
          <w:rStyle w:val="1-Char0"/>
          <w:rFonts w:hint="cs"/>
          <w:rtl/>
        </w:rPr>
        <w:t>» شد؛ بب</w:t>
      </w:r>
      <w:r w:rsidR="008D60BE">
        <w:rPr>
          <w:rStyle w:val="1-Char0"/>
          <w:rFonts w:hint="cs"/>
          <w:rtl/>
        </w:rPr>
        <w:t>ی</w:t>
      </w:r>
      <w:r w:rsidR="00A80330" w:rsidRPr="0088599A">
        <w:rPr>
          <w:rStyle w:val="1-Char0"/>
          <w:rFonts w:hint="cs"/>
          <w:rtl/>
        </w:rPr>
        <w:t xml:space="preserve">ن </w:t>
      </w:r>
      <w:r w:rsidR="008D60BE">
        <w:rPr>
          <w:rStyle w:val="1-Char0"/>
          <w:rFonts w:hint="cs"/>
          <w:rtl/>
        </w:rPr>
        <w:t>ک</w:t>
      </w:r>
      <w:r w:rsidR="00A80330" w:rsidRPr="0088599A">
        <w:rPr>
          <w:rStyle w:val="1-Char0"/>
          <w:rFonts w:hint="cs"/>
          <w:rtl/>
        </w:rPr>
        <w:t>ه چگونه تدب</w:t>
      </w:r>
      <w:r w:rsidR="008D60BE">
        <w:rPr>
          <w:rStyle w:val="1-Char0"/>
          <w:rFonts w:hint="cs"/>
          <w:rtl/>
        </w:rPr>
        <w:t>ی</w:t>
      </w:r>
      <w:r w:rsidR="00A80330" w:rsidRPr="0088599A">
        <w:rPr>
          <w:rStyle w:val="1-Char0"/>
          <w:rFonts w:hint="cs"/>
          <w:rtl/>
        </w:rPr>
        <w:t>ر نمود و مسئول</w:t>
      </w:r>
      <w:r w:rsidR="008D60BE">
        <w:rPr>
          <w:rStyle w:val="1-Char0"/>
          <w:rFonts w:hint="cs"/>
          <w:rtl/>
        </w:rPr>
        <w:t>ی</w:t>
      </w:r>
      <w:r w:rsidR="00A80330" w:rsidRPr="0088599A">
        <w:rPr>
          <w:rStyle w:val="1-Char0"/>
          <w:rFonts w:hint="cs"/>
          <w:rtl/>
        </w:rPr>
        <w:t>ت آن را به افراد شا</w:t>
      </w:r>
      <w:r w:rsidR="008D60BE">
        <w:rPr>
          <w:rStyle w:val="1-Char0"/>
          <w:rFonts w:hint="cs"/>
          <w:rtl/>
        </w:rPr>
        <w:t>ی</w:t>
      </w:r>
      <w:r w:rsidR="00A80330" w:rsidRPr="0088599A">
        <w:rPr>
          <w:rStyle w:val="1-Char0"/>
          <w:rFonts w:hint="cs"/>
          <w:rtl/>
        </w:rPr>
        <w:t xml:space="preserve">سته و </w:t>
      </w:r>
      <w:r w:rsidR="008D60BE">
        <w:rPr>
          <w:rStyle w:val="1-Char0"/>
          <w:rFonts w:hint="cs"/>
          <w:rtl/>
        </w:rPr>
        <w:t>ک</w:t>
      </w:r>
      <w:r w:rsidR="00A80330" w:rsidRPr="0088599A">
        <w:rPr>
          <w:rStyle w:val="1-Char0"/>
          <w:rFonts w:hint="cs"/>
          <w:rtl/>
        </w:rPr>
        <w:t>اردان تفو</w:t>
      </w:r>
      <w:r w:rsidR="008D60BE">
        <w:rPr>
          <w:rStyle w:val="1-Char0"/>
          <w:rFonts w:hint="cs"/>
          <w:rtl/>
        </w:rPr>
        <w:t>ی</w:t>
      </w:r>
      <w:r w:rsidR="00A80330" w:rsidRPr="0088599A">
        <w:rPr>
          <w:rStyle w:val="1-Char0"/>
          <w:rFonts w:hint="cs"/>
          <w:rtl/>
        </w:rPr>
        <w:t xml:space="preserve">ض </w:t>
      </w:r>
      <w:r w:rsidR="008D60BE">
        <w:rPr>
          <w:rStyle w:val="1-Char0"/>
          <w:rFonts w:hint="cs"/>
          <w:rtl/>
        </w:rPr>
        <w:t>ک</w:t>
      </w:r>
      <w:r w:rsidR="00A80330" w:rsidRPr="0088599A">
        <w:rPr>
          <w:rStyle w:val="1-Char0"/>
          <w:rFonts w:hint="cs"/>
          <w:rtl/>
        </w:rPr>
        <w:t>رد.</w:t>
      </w:r>
    </w:p>
    <w:p w:rsidR="00A80330" w:rsidRPr="0088599A" w:rsidRDefault="00D843CB" w:rsidP="004E500B">
      <w:pPr>
        <w:rPr>
          <w:rStyle w:val="1-Char0"/>
          <w:rtl/>
        </w:rPr>
      </w:pPr>
      <w:r w:rsidRPr="0088599A">
        <w:rPr>
          <w:rStyle w:val="1-Char0"/>
          <w:rFonts w:hint="cs"/>
          <w:rtl/>
        </w:rPr>
        <w:t xml:space="preserve">اگر </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م هست</w:t>
      </w:r>
      <w:r w:rsidR="008D60BE">
        <w:rPr>
          <w:rStyle w:val="1-Char0"/>
          <w:rFonts w:hint="cs"/>
          <w:rtl/>
        </w:rPr>
        <w:t>ی</w:t>
      </w:r>
      <w:r w:rsidRPr="0088599A">
        <w:rPr>
          <w:rStyle w:val="1-Char0"/>
          <w:rFonts w:hint="cs"/>
          <w:rtl/>
        </w:rPr>
        <w:t>، به ج</w:t>
      </w:r>
      <w:r w:rsidR="00D57719" w:rsidRPr="0088599A">
        <w:rPr>
          <w:rStyle w:val="1-Char0"/>
          <w:rFonts w:hint="cs"/>
          <w:rtl/>
        </w:rPr>
        <w:t>گر گوش</w:t>
      </w:r>
      <w:r w:rsidR="002A5A9D">
        <w:rPr>
          <w:rStyle w:val="1-Char0"/>
          <w:rFonts w:hint="cs"/>
          <w:rtl/>
        </w:rPr>
        <w:t>ۀ</w:t>
      </w:r>
      <w:r w:rsidR="00D57719" w:rsidRPr="0088599A">
        <w:rPr>
          <w:rStyle w:val="1-Char0"/>
          <w:rFonts w:hint="cs"/>
          <w:rtl/>
        </w:rPr>
        <w:t xml:space="preserve"> «آمنه» و «عبدالله» بنگر، </w:t>
      </w:r>
      <w:r w:rsidR="008D60BE">
        <w:rPr>
          <w:rStyle w:val="1-Char0"/>
          <w:rFonts w:hint="cs"/>
          <w:rtl/>
        </w:rPr>
        <w:t>ک</w:t>
      </w:r>
      <w:r w:rsidR="00D57719" w:rsidRPr="0088599A">
        <w:rPr>
          <w:rStyle w:val="1-Char0"/>
          <w:rFonts w:hint="cs"/>
          <w:rtl/>
        </w:rPr>
        <w:t>ه هر دو از دن</w:t>
      </w:r>
      <w:r w:rsidR="008D60BE">
        <w:rPr>
          <w:rStyle w:val="1-Char0"/>
          <w:rFonts w:hint="cs"/>
          <w:rtl/>
        </w:rPr>
        <w:t>ی</w:t>
      </w:r>
      <w:r w:rsidR="00D57719" w:rsidRPr="0088599A">
        <w:rPr>
          <w:rStyle w:val="1-Char0"/>
          <w:rFonts w:hint="cs"/>
          <w:rtl/>
        </w:rPr>
        <w:t xml:space="preserve">ا رحلت </w:t>
      </w:r>
      <w:r w:rsidR="008D60BE">
        <w:rPr>
          <w:rStyle w:val="1-Char0"/>
          <w:rFonts w:hint="cs"/>
          <w:rtl/>
        </w:rPr>
        <w:t>ک</w:t>
      </w:r>
      <w:r w:rsidR="00D57719" w:rsidRPr="0088599A">
        <w:rPr>
          <w:rStyle w:val="1-Char0"/>
          <w:rFonts w:hint="cs"/>
          <w:rtl/>
        </w:rPr>
        <w:t>رده</w:t>
      </w:r>
      <w:r w:rsidR="00E84F26" w:rsidRPr="0088599A">
        <w:rPr>
          <w:rStyle w:val="1-Char0"/>
          <w:rFonts w:hint="cs"/>
          <w:rtl/>
        </w:rPr>
        <w:t xml:space="preserve">‌اند </w:t>
      </w:r>
      <w:r w:rsidR="00D57719" w:rsidRPr="0088599A">
        <w:rPr>
          <w:rStyle w:val="1-Char0"/>
          <w:rFonts w:hint="cs"/>
          <w:rtl/>
        </w:rPr>
        <w:t xml:space="preserve">و فرزندشان خردسال و </w:t>
      </w:r>
      <w:r w:rsidR="008D60BE">
        <w:rPr>
          <w:rStyle w:val="1-Char0"/>
          <w:rFonts w:hint="cs"/>
          <w:rtl/>
        </w:rPr>
        <w:t>ی</w:t>
      </w:r>
      <w:r w:rsidR="00D57719" w:rsidRPr="0088599A">
        <w:rPr>
          <w:rStyle w:val="1-Char0"/>
          <w:rFonts w:hint="cs"/>
          <w:rtl/>
        </w:rPr>
        <w:t>ت</w:t>
      </w:r>
      <w:r w:rsidR="008D60BE">
        <w:rPr>
          <w:rStyle w:val="1-Char0"/>
          <w:rFonts w:hint="cs"/>
          <w:rtl/>
        </w:rPr>
        <w:t>ی</w:t>
      </w:r>
      <w:r w:rsidR="00D57719" w:rsidRPr="0088599A">
        <w:rPr>
          <w:rStyle w:val="1-Char0"/>
          <w:rFonts w:hint="cs"/>
          <w:rtl/>
        </w:rPr>
        <w:t xml:space="preserve">م است. </w:t>
      </w:r>
    </w:p>
    <w:p w:rsidR="00D57719" w:rsidRPr="0088599A" w:rsidRDefault="00D57719" w:rsidP="004E500B">
      <w:pPr>
        <w:rPr>
          <w:rStyle w:val="1-Char0"/>
          <w:rtl/>
        </w:rPr>
      </w:pPr>
      <w:r w:rsidRPr="0088599A">
        <w:rPr>
          <w:rStyle w:val="1-Char0"/>
          <w:rFonts w:hint="cs"/>
          <w:rtl/>
        </w:rPr>
        <w:t xml:space="preserve">اگر </w:t>
      </w:r>
      <w:r w:rsidR="008D60BE">
        <w:rPr>
          <w:rStyle w:val="1-Char0"/>
          <w:rFonts w:hint="cs"/>
          <w:rtl/>
        </w:rPr>
        <w:t>ک</w:t>
      </w:r>
      <w:r w:rsidRPr="0088599A">
        <w:rPr>
          <w:rStyle w:val="1-Char0"/>
          <w:rFonts w:hint="cs"/>
          <w:rtl/>
        </w:rPr>
        <w:t>م سن و سال هست</w:t>
      </w:r>
      <w:r w:rsidR="008D60BE">
        <w:rPr>
          <w:rStyle w:val="1-Char0"/>
          <w:rFonts w:hint="cs"/>
          <w:rtl/>
        </w:rPr>
        <w:t>ی</w:t>
      </w:r>
      <w:r w:rsidRPr="0088599A">
        <w:rPr>
          <w:rStyle w:val="1-Char0"/>
          <w:rFonts w:hint="cs"/>
          <w:rtl/>
        </w:rPr>
        <w:t xml:space="preserve">، آن </w:t>
      </w:r>
      <w:r w:rsidR="008D60BE">
        <w:rPr>
          <w:rStyle w:val="1-Char0"/>
          <w:rFonts w:hint="cs"/>
          <w:rtl/>
        </w:rPr>
        <w:t>ک</w:t>
      </w:r>
      <w:r w:rsidRPr="0088599A">
        <w:rPr>
          <w:rStyle w:val="1-Char0"/>
          <w:rFonts w:hint="cs"/>
          <w:rtl/>
        </w:rPr>
        <w:t>ود</w:t>
      </w:r>
      <w:r w:rsidR="008D60BE">
        <w:rPr>
          <w:rStyle w:val="1-Char0"/>
          <w:rFonts w:hint="cs"/>
          <w:rtl/>
        </w:rPr>
        <w:t>ک</w:t>
      </w:r>
      <w:r w:rsidRPr="0088599A">
        <w:rPr>
          <w:rStyle w:val="1-Char0"/>
          <w:rFonts w:hint="cs"/>
          <w:rtl/>
        </w:rPr>
        <w:t xml:space="preserve"> با عظمت را نگاه </w:t>
      </w:r>
      <w:r w:rsidR="008D60BE">
        <w:rPr>
          <w:rStyle w:val="1-Char0"/>
          <w:rFonts w:hint="cs"/>
          <w:rtl/>
        </w:rPr>
        <w:t>ک</w:t>
      </w:r>
      <w:r w:rsidRPr="0088599A">
        <w:rPr>
          <w:rStyle w:val="1-Char0"/>
          <w:rFonts w:hint="cs"/>
          <w:rtl/>
        </w:rPr>
        <w:t xml:space="preserve">ن، آن هنگام </w:t>
      </w:r>
      <w:r w:rsidR="008D60BE">
        <w:rPr>
          <w:rStyle w:val="1-Char0"/>
          <w:rFonts w:hint="cs"/>
          <w:rtl/>
        </w:rPr>
        <w:t>ک</w:t>
      </w:r>
      <w:r w:rsidRPr="0088599A">
        <w:rPr>
          <w:rStyle w:val="1-Char0"/>
          <w:rFonts w:hint="cs"/>
          <w:rtl/>
        </w:rPr>
        <w:t>ه مادر مهربانش «حل</w:t>
      </w:r>
      <w:r w:rsidR="008D60BE">
        <w:rPr>
          <w:rStyle w:val="1-Char0"/>
          <w:rFonts w:hint="cs"/>
          <w:rtl/>
        </w:rPr>
        <w:t>ی</w:t>
      </w:r>
      <w:r w:rsidRPr="0088599A">
        <w:rPr>
          <w:rStyle w:val="1-Char0"/>
          <w:rFonts w:hint="cs"/>
          <w:rtl/>
        </w:rPr>
        <w:t>مه سعد</w:t>
      </w:r>
      <w:r w:rsidR="008D60BE">
        <w:rPr>
          <w:rStyle w:val="1-Char0"/>
          <w:rFonts w:hint="cs"/>
          <w:rtl/>
        </w:rPr>
        <w:t>ی</w:t>
      </w:r>
      <w:r w:rsidRPr="0088599A">
        <w:rPr>
          <w:rStyle w:val="1-Char0"/>
          <w:rFonts w:hint="cs"/>
          <w:rtl/>
        </w:rPr>
        <w:t>ه» او را پرورش</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دهد. اگر جوان و تنومند هست</w:t>
      </w:r>
      <w:r w:rsidR="008D60BE">
        <w:rPr>
          <w:rStyle w:val="1-Char0"/>
          <w:rFonts w:hint="cs"/>
          <w:rtl/>
        </w:rPr>
        <w:t>ی</w:t>
      </w:r>
      <w:r w:rsidRPr="0088599A">
        <w:rPr>
          <w:rStyle w:val="1-Char0"/>
          <w:rFonts w:hint="cs"/>
          <w:rtl/>
        </w:rPr>
        <w:t>، س</w:t>
      </w:r>
      <w:r w:rsidR="008D60BE">
        <w:rPr>
          <w:rStyle w:val="1-Char0"/>
          <w:rFonts w:hint="cs"/>
          <w:rtl/>
        </w:rPr>
        <w:t>ی</w:t>
      </w:r>
      <w:r w:rsidRPr="0088599A">
        <w:rPr>
          <w:rStyle w:val="1-Char0"/>
          <w:rFonts w:hint="cs"/>
          <w:rtl/>
        </w:rPr>
        <w:t>ره و زندگان</w:t>
      </w:r>
      <w:r w:rsidR="008D60BE">
        <w:rPr>
          <w:rStyle w:val="1-Char0"/>
          <w:rFonts w:hint="cs"/>
          <w:rtl/>
        </w:rPr>
        <w:t>ی</w:t>
      </w:r>
      <w:r w:rsidRPr="0088599A">
        <w:rPr>
          <w:rStyle w:val="1-Char0"/>
          <w:rFonts w:hint="cs"/>
          <w:rtl/>
        </w:rPr>
        <w:t xml:space="preserve"> شبان «م</w:t>
      </w:r>
      <w:r w:rsidR="008D60BE">
        <w:rPr>
          <w:rStyle w:val="1-Char0"/>
          <w:rFonts w:hint="cs"/>
          <w:rtl/>
        </w:rPr>
        <w:t>ک</w:t>
      </w:r>
      <w:r w:rsidRPr="0088599A">
        <w:rPr>
          <w:rStyle w:val="1-Char0"/>
          <w:rFonts w:hint="cs"/>
          <w:rtl/>
        </w:rPr>
        <w:t>ه» را به دقت بخوان و درس بگ</w:t>
      </w:r>
      <w:r w:rsidR="008D60BE">
        <w:rPr>
          <w:rStyle w:val="1-Char0"/>
          <w:rFonts w:hint="cs"/>
          <w:rtl/>
        </w:rPr>
        <w:t>ی</w:t>
      </w:r>
      <w:r w:rsidRPr="0088599A">
        <w:rPr>
          <w:rStyle w:val="1-Char0"/>
          <w:rFonts w:hint="cs"/>
          <w:rtl/>
        </w:rPr>
        <w:t>ر.</w:t>
      </w:r>
    </w:p>
    <w:p w:rsidR="00D57719" w:rsidRPr="0088599A" w:rsidRDefault="00D57719" w:rsidP="004E500B">
      <w:pPr>
        <w:rPr>
          <w:rStyle w:val="1-Char0"/>
          <w:rtl/>
        </w:rPr>
      </w:pPr>
      <w:r w:rsidRPr="0088599A">
        <w:rPr>
          <w:rStyle w:val="1-Char0"/>
          <w:rFonts w:hint="cs"/>
          <w:rtl/>
        </w:rPr>
        <w:t xml:space="preserve">اگر بازرگان و حامل </w:t>
      </w:r>
      <w:r w:rsidR="008D60BE">
        <w:rPr>
          <w:rStyle w:val="1-Char0"/>
          <w:rFonts w:hint="cs"/>
          <w:rtl/>
        </w:rPr>
        <w:t>ک</w:t>
      </w:r>
      <w:r w:rsidRPr="0088599A">
        <w:rPr>
          <w:rStyle w:val="1-Char0"/>
          <w:rFonts w:hint="cs"/>
          <w:rtl/>
        </w:rPr>
        <w:t>الا</w:t>
      </w:r>
      <w:r w:rsidR="008D60BE">
        <w:rPr>
          <w:rStyle w:val="1-Char0"/>
          <w:rFonts w:hint="cs"/>
          <w:rtl/>
        </w:rPr>
        <w:t>ی</w:t>
      </w:r>
      <w:r w:rsidRPr="0088599A">
        <w:rPr>
          <w:rStyle w:val="1-Char0"/>
          <w:rFonts w:hint="cs"/>
          <w:rtl/>
        </w:rPr>
        <w:t xml:space="preserve"> تجارت هست</w:t>
      </w:r>
      <w:r w:rsidR="008D60BE">
        <w:rPr>
          <w:rStyle w:val="1-Char0"/>
          <w:rFonts w:hint="cs"/>
          <w:rtl/>
        </w:rPr>
        <w:t>ی</w:t>
      </w:r>
      <w:r w:rsidRPr="0088599A">
        <w:rPr>
          <w:rStyle w:val="1-Char0"/>
          <w:rFonts w:hint="cs"/>
          <w:rtl/>
        </w:rPr>
        <w:t xml:space="preserve">، طرز عمل سردار آن </w:t>
      </w:r>
      <w:r w:rsidR="008D60BE">
        <w:rPr>
          <w:rStyle w:val="1-Char0"/>
          <w:rFonts w:hint="cs"/>
          <w:rtl/>
        </w:rPr>
        <w:t>ک</w:t>
      </w:r>
      <w:r w:rsidR="009C4354" w:rsidRPr="0088599A">
        <w:rPr>
          <w:rStyle w:val="1-Char0"/>
          <w:rFonts w:hint="cs"/>
          <w:rtl/>
        </w:rPr>
        <w:t xml:space="preserve">اروان را ملاحظه </w:t>
      </w:r>
      <w:r w:rsidR="008D60BE">
        <w:rPr>
          <w:rStyle w:val="1-Char0"/>
          <w:rFonts w:hint="cs"/>
          <w:rtl/>
        </w:rPr>
        <w:t>ک</w:t>
      </w:r>
      <w:r w:rsidR="009C4354" w:rsidRPr="0088599A">
        <w:rPr>
          <w:rStyle w:val="1-Char0"/>
          <w:rFonts w:hint="cs"/>
          <w:rtl/>
        </w:rPr>
        <w:t xml:space="preserve">ن </w:t>
      </w:r>
      <w:r w:rsidR="008D60BE">
        <w:rPr>
          <w:rStyle w:val="1-Char0"/>
          <w:rFonts w:hint="cs"/>
          <w:rtl/>
        </w:rPr>
        <w:t>ک</w:t>
      </w:r>
      <w:r w:rsidR="009C4354" w:rsidRPr="0088599A">
        <w:rPr>
          <w:rStyle w:val="1-Char0"/>
          <w:rFonts w:hint="cs"/>
          <w:rtl/>
        </w:rPr>
        <w:t>ه رهسپار «بصر</w:t>
      </w:r>
      <w:r w:rsidR="008D60BE">
        <w:rPr>
          <w:rStyle w:val="1-Char0"/>
          <w:rFonts w:hint="cs"/>
          <w:rtl/>
        </w:rPr>
        <w:t>ی</w:t>
      </w:r>
      <w:r w:rsidR="009C4354" w:rsidRPr="0088599A">
        <w:rPr>
          <w:rStyle w:val="1-Char0"/>
          <w:rFonts w:hint="cs"/>
          <w:rtl/>
        </w:rPr>
        <w:t>» شده است</w:t>
      </w:r>
      <w:r w:rsidR="006B7557" w:rsidRPr="0088599A">
        <w:rPr>
          <w:rStyle w:val="1-Char0"/>
          <w:rFonts w:hint="cs"/>
          <w:rtl/>
        </w:rPr>
        <w:t>.</w:t>
      </w:r>
      <w:r w:rsidR="009C4354" w:rsidRPr="0088599A">
        <w:rPr>
          <w:rStyle w:val="1-Char0"/>
          <w:rFonts w:hint="cs"/>
          <w:rtl/>
        </w:rPr>
        <w:t xml:space="preserve"> اگر قاض</w:t>
      </w:r>
      <w:r w:rsidR="008D60BE">
        <w:rPr>
          <w:rStyle w:val="1-Char0"/>
          <w:rFonts w:hint="cs"/>
          <w:rtl/>
        </w:rPr>
        <w:t>ی</w:t>
      </w:r>
      <w:r w:rsidR="009C4354" w:rsidRPr="0088599A">
        <w:rPr>
          <w:rStyle w:val="1-Char0"/>
          <w:rFonts w:hint="cs"/>
          <w:rtl/>
        </w:rPr>
        <w:t xml:space="preserve"> و داور هست</w:t>
      </w:r>
      <w:r w:rsidR="008D60BE">
        <w:rPr>
          <w:rStyle w:val="1-Char0"/>
          <w:rFonts w:hint="cs"/>
          <w:rtl/>
        </w:rPr>
        <w:t>ی</w:t>
      </w:r>
      <w:r w:rsidR="009C4354" w:rsidRPr="0088599A">
        <w:rPr>
          <w:rStyle w:val="1-Char0"/>
          <w:rFonts w:hint="cs"/>
          <w:rtl/>
        </w:rPr>
        <w:t xml:space="preserve">، به آن داور بنگر </w:t>
      </w:r>
      <w:r w:rsidR="008D60BE">
        <w:rPr>
          <w:rStyle w:val="1-Char0"/>
          <w:rFonts w:hint="cs"/>
          <w:rtl/>
        </w:rPr>
        <w:t>ک</w:t>
      </w:r>
      <w:r w:rsidR="009C4354" w:rsidRPr="0088599A">
        <w:rPr>
          <w:rStyle w:val="1-Char0"/>
          <w:rFonts w:hint="cs"/>
          <w:rtl/>
        </w:rPr>
        <w:t>ه صبح هنگام راه</w:t>
      </w:r>
      <w:r w:rsidR="008D60BE">
        <w:rPr>
          <w:rStyle w:val="1-Char0"/>
          <w:rFonts w:hint="cs"/>
          <w:rtl/>
        </w:rPr>
        <w:t>ی</w:t>
      </w:r>
      <w:r w:rsidR="009C4354" w:rsidRPr="0088599A">
        <w:rPr>
          <w:rStyle w:val="1-Char0"/>
          <w:rFonts w:hint="cs"/>
          <w:rtl/>
        </w:rPr>
        <w:t xml:space="preserve"> </w:t>
      </w:r>
      <w:r w:rsidR="008D60BE">
        <w:rPr>
          <w:rStyle w:val="1-Char0"/>
          <w:rFonts w:hint="cs"/>
          <w:rtl/>
        </w:rPr>
        <w:t>ک</w:t>
      </w:r>
      <w:r w:rsidR="009C4354" w:rsidRPr="0088599A">
        <w:rPr>
          <w:rStyle w:val="1-Char0"/>
          <w:rFonts w:hint="cs"/>
          <w:rtl/>
        </w:rPr>
        <w:t>عبه شده تا «حجر الاسود» را به سر جا</w:t>
      </w:r>
      <w:r w:rsidR="008D60BE">
        <w:rPr>
          <w:rStyle w:val="1-Char0"/>
          <w:rFonts w:hint="cs"/>
          <w:rtl/>
        </w:rPr>
        <w:t>ی</w:t>
      </w:r>
      <w:r w:rsidR="009C4354" w:rsidRPr="0088599A">
        <w:rPr>
          <w:rStyle w:val="1-Char0"/>
          <w:rFonts w:hint="cs"/>
          <w:rtl/>
        </w:rPr>
        <w:t xml:space="preserve"> آن قرار دهد، در حال</w:t>
      </w:r>
      <w:r w:rsidR="008D60BE">
        <w:rPr>
          <w:rStyle w:val="1-Char0"/>
          <w:rFonts w:hint="cs"/>
          <w:rtl/>
        </w:rPr>
        <w:t>ی</w:t>
      </w:r>
      <w:r w:rsidR="009C4354" w:rsidRPr="0088599A">
        <w:rPr>
          <w:rStyle w:val="1-Char0"/>
          <w:rFonts w:hint="cs"/>
          <w:rtl/>
        </w:rPr>
        <w:t xml:space="preserve"> </w:t>
      </w:r>
      <w:r w:rsidR="008D60BE">
        <w:rPr>
          <w:rStyle w:val="1-Char0"/>
          <w:rFonts w:hint="cs"/>
          <w:rtl/>
        </w:rPr>
        <w:t>ک</w:t>
      </w:r>
      <w:r w:rsidR="009C4354" w:rsidRPr="0088599A">
        <w:rPr>
          <w:rStyle w:val="1-Char0"/>
          <w:rFonts w:hint="cs"/>
          <w:rtl/>
        </w:rPr>
        <w:t>ه سرداران «م</w:t>
      </w:r>
      <w:r w:rsidR="008D60BE">
        <w:rPr>
          <w:rStyle w:val="1-Char0"/>
          <w:rFonts w:hint="cs"/>
          <w:rtl/>
        </w:rPr>
        <w:t>ک</w:t>
      </w:r>
      <w:r w:rsidR="009C4354" w:rsidRPr="0088599A">
        <w:rPr>
          <w:rStyle w:val="1-Char0"/>
          <w:rFonts w:hint="cs"/>
          <w:rtl/>
        </w:rPr>
        <w:t>ه» عزم جنگ و اختلاف نموده‌اند. باز مجدداً نگاهت را به سو</w:t>
      </w:r>
      <w:r w:rsidR="008D60BE">
        <w:rPr>
          <w:rStyle w:val="1-Char0"/>
          <w:rFonts w:hint="cs"/>
          <w:rtl/>
        </w:rPr>
        <w:t>ی</w:t>
      </w:r>
      <w:r w:rsidR="009C4354" w:rsidRPr="0088599A">
        <w:rPr>
          <w:rStyle w:val="1-Char0"/>
          <w:rFonts w:hint="cs"/>
          <w:rtl/>
        </w:rPr>
        <w:t xml:space="preserve"> او ب</w:t>
      </w:r>
      <w:r w:rsidR="008D60BE">
        <w:rPr>
          <w:rStyle w:val="1-Char0"/>
          <w:rFonts w:hint="cs"/>
          <w:rtl/>
        </w:rPr>
        <w:t>ی</w:t>
      </w:r>
      <w:r w:rsidR="009C4354" w:rsidRPr="0088599A">
        <w:rPr>
          <w:rStyle w:val="1-Char0"/>
          <w:rFonts w:hint="cs"/>
          <w:rtl/>
        </w:rPr>
        <w:t>نداز و بب</w:t>
      </w:r>
      <w:r w:rsidR="008D60BE">
        <w:rPr>
          <w:rStyle w:val="1-Char0"/>
          <w:rFonts w:hint="cs"/>
          <w:rtl/>
        </w:rPr>
        <w:t>ی</w:t>
      </w:r>
      <w:r w:rsidR="009C4354" w:rsidRPr="0088599A">
        <w:rPr>
          <w:rStyle w:val="1-Char0"/>
          <w:rFonts w:hint="cs"/>
          <w:rtl/>
        </w:rPr>
        <w:t xml:space="preserve">ن </w:t>
      </w:r>
      <w:r w:rsidR="008D60BE">
        <w:rPr>
          <w:rStyle w:val="1-Char0"/>
          <w:rFonts w:hint="cs"/>
          <w:rtl/>
        </w:rPr>
        <w:t>ک</w:t>
      </w:r>
      <w:r w:rsidR="009C4354" w:rsidRPr="0088599A">
        <w:rPr>
          <w:rStyle w:val="1-Char0"/>
          <w:rFonts w:hint="cs"/>
          <w:rtl/>
        </w:rPr>
        <w:t>ه چگونه در صحن مسجد «مد</w:t>
      </w:r>
      <w:r w:rsidR="008D60BE">
        <w:rPr>
          <w:rStyle w:val="1-Char0"/>
          <w:rFonts w:hint="cs"/>
          <w:rtl/>
        </w:rPr>
        <w:t>ی</w:t>
      </w:r>
      <w:r w:rsidR="009C4354" w:rsidRPr="0088599A">
        <w:rPr>
          <w:rStyle w:val="1-Char0"/>
          <w:rFonts w:hint="cs"/>
          <w:rtl/>
        </w:rPr>
        <w:t>نه» م</w:t>
      </w:r>
      <w:r w:rsidR="008D60BE">
        <w:rPr>
          <w:rStyle w:val="1-Char0"/>
          <w:rFonts w:hint="cs"/>
          <w:rtl/>
        </w:rPr>
        <w:t>ی</w:t>
      </w:r>
      <w:r w:rsidR="009C4354" w:rsidRPr="0088599A">
        <w:rPr>
          <w:rStyle w:val="1-Char0"/>
          <w:rFonts w:hint="cs"/>
          <w:rtl/>
        </w:rPr>
        <w:t>ان مردم به عدل و داد قضاوت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9C4354" w:rsidRPr="0088599A">
        <w:rPr>
          <w:rStyle w:val="1-Char0"/>
          <w:rFonts w:hint="cs"/>
          <w:rtl/>
        </w:rPr>
        <w:t>نما</w:t>
      </w:r>
      <w:r w:rsidR="008D60BE">
        <w:rPr>
          <w:rStyle w:val="1-Char0"/>
          <w:rFonts w:hint="cs"/>
          <w:rtl/>
        </w:rPr>
        <w:t>ی</w:t>
      </w:r>
      <w:r w:rsidR="009C4354" w:rsidRPr="0088599A">
        <w:rPr>
          <w:rStyle w:val="1-Char0"/>
          <w:rFonts w:hint="cs"/>
          <w:rtl/>
        </w:rPr>
        <w:t>د. فق</w:t>
      </w:r>
      <w:r w:rsidR="008D60BE">
        <w:rPr>
          <w:rStyle w:val="1-Char0"/>
          <w:rFonts w:hint="cs"/>
          <w:rtl/>
        </w:rPr>
        <w:t>ی</w:t>
      </w:r>
      <w:r w:rsidR="009C4354" w:rsidRPr="0088599A">
        <w:rPr>
          <w:rStyle w:val="1-Char0"/>
          <w:rFonts w:hint="cs"/>
          <w:rtl/>
        </w:rPr>
        <w:t>ر و محتاج و غن</w:t>
      </w:r>
      <w:r w:rsidR="008D60BE">
        <w:rPr>
          <w:rStyle w:val="1-Char0"/>
          <w:rFonts w:hint="cs"/>
          <w:rtl/>
        </w:rPr>
        <w:t>ی</w:t>
      </w:r>
      <w:r w:rsidR="009C4354" w:rsidRPr="0088599A">
        <w:rPr>
          <w:rStyle w:val="1-Char0"/>
          <w:rFonts w:hint="cs"/>
          <w:rtl/>
        </w:rPr>
        <w:t xml:space="preserve"> و ثروتمند، نزد و</w:t>
      </w:r>
      <w:r w:rsidR="008D60BE">
        <w:rPr>
          <w:rStyle w:val="1-Char0"/>
          <w:rFonts w:hint="cs"/>
          <w:rtl/>
        </w:rPr>
        <w:t>ی</w:t>
      </w:r>
      <w:r w:rsidR="009C4354" w:rsidRPr="0088599A">
        <w:rPr>
          <w:rStyle w:val="1-Char0"/>
          <w:rFonts w:hint="cs"/>
          <w:rtl/>
        </w:rPr>
        <w:t xml:space="preserve"> برابرند.</w:t>
      </w:r>
    </w:p>
    <w:p w:rsidR="009C4354" w:rsidRPr="0088599A" w:rsidRDefault="009C4354" w:rsidP="004E500B">
      <w:pPr>
        <w:rPr>
          <w:rStyle w:val="1-Char0"/>
          <w:rtl/>
        </w:rPr>
      </w:pPr>
      <w:r w:rsidRPr="0088599A">
        <w:rPr>
          <w:rStyle w:val="1-Char0"/>
          <w:rFonts w:hint="cs"/>
          <w:rtl/>
        </w:rPr>
        <w:t>اگر شوهر هست</w:t>
      </w:r>
      <w:r w:rsidR="008D60BE">
        <w:rPr>
          <w:rStyle w:val="1-Char0"/>
          <w:rFonts w:hint="cs"/>
          <w:rtl/>
        </w:rPr>
        <w:t>ی</w:t>
      </w:r>
      <w:r w:rsidRPr="0088599A">
        <w:rPr>
          <w:rStyle w:val="1-Char0"/>
          <w:rFonts w:hint="cs"/>
          <w:rtl/>
        </w:rPr>
        <w:t>، س</w:t>
      </w:r>
      <w:r w:rsidR="008D60BE">
        <w:rPr>
          <w:rStyle w:val="1-Char0"/>
          <w:rFonts w:hint="cs"/>
          <w:rtl/>
        </w:rPr>
        <w:t>ی</w:t>
      </w:r>
      <w:r w:rsidRPr="0088599A">
        <w:rPr>
          <w:rStyle w:val="1-Char0"/>
          <w:rFonts w:hint="cs"/>
          <w:rtl/>
        </w:rPr>
        <w:t>ر</w:t>
      </w:r>
      <w:r w:rsidR="002A5A9D">
        <w:rPr>
          <w:rStyle w:val="1-Char0"/>
          <w:rFonts w:hint="cs"/>
          <w:rtl/>
        </w:rPr>
        <w:t>ۀ</w:t>
      </w:r>
      <w:r w:rsidRPr="0088599A">
        <w:rPr>
          <w:rStyle w:val="1-Char0"/>
          <w:rFonts w:hint="cs"/>
          <w:rtl/>
        </w:rPr>
        <w:t xml:space="preserve"> پا</w:t>
      </w:r>
      <w:r w:rsidR="008D60BE">
        <w:rPr>
          <w:rStyle w:val="1-Char0"/>
          <w:rFonts w:hint="cs"/>
          <w:rtl/>
        </w:rPr>
        <w:t>ک</w:t>
      </w:r>
      <w:r w:rsidRPr="0088599A">
        <w:rPr>
          <w:rStyle w:val="1-Char0"/>
          <w:rFonts w:hint="cs"/>
          <w:rtl/>
        </w:rPr>
        <w:t xml:space="preserve"> و زندگ</w:t>
      </w:r>
      <w:r w:rsidR="008D60BE">
        <w:rPr>
          <w:rStyle w:val="1-Char0"/>
          <w:rFonts w:hint="cs"/>
          <w:rtl/>
        </w:rPr>
        <w:t>ی</w:t>
      </w:r>
      <w:r w:rsidRPr="0088599A">
        <w:rPr>
          <w:rStyle w:val="1-Char0"/>
          <w:rFonts w:hint="cs"/>
          <w:rtl/>
        </w:rPr>
        <w:t xml:space="preserve"> با عفاف شوهر «خد</w:t>
      </w:r>
      <w:r w:rsidR="008D60BE">
        <w:rPr>
          <w:rStyle w:val="1-Char0"/>
          <w:rFonts w:hint="cs"/>
          <w:rtl/>
        </w:rPr>
        <w:t>ی</w:t>
      </w:r>
      <w:r w:rsidRPr="0088599A">
        <w:rPr>
          <w:rStyle w:val="1-Char0"/>
          <w:rFonts w:hint="cs"/>
          <w:rtl/>
        </w:rPr>
        <w:t>جه» و «عا</w:t>
      </w:r>
      <w:r w:rsidR="008D60BE">
        <w:rPr>
          <w:rStyle w:val="1-Char0"/>
          <w:rFonts w:hint="cs"/>
          <w:rtl/>
        </w:rPr>
        <w:t>ی</w:t>
      </w:r>
      <w:r w:rsidRPr="0088599A">
        <w:rPr>
          <w:rStyle w:val="1-Char0"/>
          <w:rFonts w:hint="cs"/>
          <w:rtl/>
        </w:rPr>
        <w:t xml:space="preserve">شه» را مطالعه </w:t>
      </w:r>
      <w:r w:rsidR="008D60BE">
        <w:rPr>
          <w:rStyle w:val="1-Char0"/>
          <w:rFonts w:hint="cs"/>
          <w:rtl/>
        </w:rPr>
        <w:t>ک</w:t>
      </w:r>
      <w:r w:rsidRPr="0088599A">
        <w:rPr>
          <w:rStyle w:val="1-Char0"/>
          <w:rFonts w:hint="cs"/>
          <w:rtl/>
        </w:rPr>
        <w:t xml:space="preserve">ن، </w:t>
      </w:r>
      <w:r w:rsidR="00D42604" w:rsidRPr="0088599A">
        <w:rPr>
          <w:rStyle w:val="1-Char0"/>
          <w:rFonts w:hint="cs"/>
          <w:rtl/>
        </w:rPr>
        <w:t>اگر پدر فرزندان هست</w:t>
      </w:r>
      <w:r w:rsidR="008D60BE">
        <w:rPr>
          <w:rStyle w:val="1-Char0"/>
          <w:rFonts w:hint="cs"/>
          <w:rtl/>
        </w:rPr>
        <w:t>ی</w:t>
      </w:r>
      <w:r w:rsidR="00D42604" w:rsidRPr="0088599A">
        <w:rPr>
          <w:rStyle w:val="1-Char0"/>
          <w:rFonts w:hint="cs"/>
          <w:rtl/>
        </w:rPr>
        <w:t>، بب</w:t>
      </w:r>
      <w:r w:rsidR="008D60BE">
        <w:rPr>
          <w:rStyle w:val="1-Char0"/>
          <w:rFonts w:hint="cs"/>
          <w:rtl/>
        </w:rPr>
        <w:t>ی</w:t>
      </w:r>
      <w:r w:rsidR="00D42604" w:rsidRPr="0088599A">
        <w:rPr>
          <w:rStyle w:val="1-Char0"/>
          <w:rFonts w:hint="cs"/>
          <w:rtl/>
        </w:rPr>
        <w:t xml:space="preserve">ن </w:t>
      </w:r>
      <w:r w:rsidR="008D60BE">
        <w:rPr>
          <w:rStyle w:val="1-Char0"/>
          <w:rFonts w:hint="cs"/>
          <w:rtl/>
        </w:rPr>
        <w:t>ک</w:t>
      </w:r>
      <w:r w:rsidR="00D42604" w:rsidRPr="0088599A">
        <w:rPr>
          <w:rStyle w:val="1-Char0"/>
          <w:rFonts w:hint="cs"/>
          <w:rtl/>
        </w:rPr>
        <w:t>ه پدر «</w:t>
      </w:r>
      <w:r w:rsidR="00D42604" w:rsidRPr="002A5A9D">
        <w:rPr>
          <w:rStyle w:val="1-Char0"/>
          <w:rFonts w:hint="cs"/>
          <w:rtl/>
        </w:rPr>
        <w:t>فاطمة</w:t>
      </w:r>
      <w:r w:rsidR="00D42604" w:rsidRPr="0088599A">
        <w:rPr>
          <w:rStyle w:val="1-Char0"/>
          <w:rFonts w:hint="cs"/>
          <w:rtl/>
        </w:rPr>
        <w:t xml:space="preserve"> الزهراء» </w:t>
      </w:r>
      <w:r w:rsidR="00463B33" w:rsidRPr="0088599A">
        <w:rPr>
          <w:rStyle w:val="1-Char0"/>
          <w:rFonts w:hint="cs"/>
          <w:rtl/>
        </w:rPr>
        <w:t>و پدر بزرگ «حسن» و «حس</w:t>
      </w:r>
      <w:r w:rsidR="008D60BE">
        <w:rPr>
          <w:rStyle w:val="1-Char0"/>
          <w:rFonts w:hint="cs"/>
          <w:rtl/>
        </w:rPr>
        <w:t>ی</w:t>
      </w:r>
      <w:r w:rsidR="00463B33" w:rsidRPr="0088599A">
        <w:rPr>
          <w:rStyle w:val="1-Char0"/>
          <w:rFonts w:hint="cs"/>
          <w:rtl/>
        </w:rPr>
        <w:t>ن» چگونه با</w:t>
      </w:r>
      <w:r w:rsidR="00EC1538">
        <w:rPr>
          <w:rStyle w:val="1-Char0"/>
          <w:rFonts w:hint="cs"/>
          <w:rtl/>
        </w:rPr>
        <w:t xml:space="preserve"> آن‌ها </w:t>
      </w:r>
      <w:r w:rsidR="00463B33" w:rsidRPr="0088599A">
        <w:rPr>
          <w:rStyle w:val="1-Char0"/>
          <w:rFonts w:hint="cs"/>
          <w:rtl/>
        </w:rPr>
        <w:t>رفتار م</w:t>
      </w:r>
      <w:r w:rsidR="008D60BE">
        <w:rPr>
          <w:rStyle w:val="1-Char0"/>
          <w:rFonts w:hint="cs"/>
          <w:rtl/>
        </w:rPr>
        <w:t>ی</w:t>
      </w:r>
      <w:r w:rsidR="00463B33" w:rsidRPr="0088599A">
        <w:rPr>
          <w:rStyle w:val="1-Char0"/>
          <w:rFonts w:hint="cs"/>
          <w:rtl/>
        </w:rPr>
        <w:t>‌نما</w:t>
      </w:r>
      <w:r w:rsidR="008D60BE">
        <w:rPr>
          <w:rStyle w:val="1-Char0"/>
          <w:rFonts w:hint="cs"/>
          <w:rtl/>
        </w:rPr>
        <w:t>ی</w:t>
      </w:r>
      <w:r w:rsidR="00463B33" w:rsidRPr="0088599A">
        <w:rPr>
          <w:rStyle w:val="1-Char0"/>
          <w:rFonts w:hint="cs"/>
          <w:rtl/>
        </w:rPr>
        <w:t>د.</w:t>
      </w:r>
    </w:p>
    <w:p w:rsidR="00463B33" w:rsidRPr="0088599A" w:rsidRDefault="00463B33" w:rsidP="004E500B">
      <w:pPr>
        <w:rPr>
          <w:rStyle w:val="1-Char0"/>
          <w:rtl/>
        </w:rPr>
      </w:pPr>
      <w:r w:rsidRPr="0088599A">
        <w:rPr>
          <w:rStyle w:val="1-Char0"/>
          <w:rFonts w:hint="cs"/>
          <w:rtl/>
        </w:rPr>
        <w:t xml:space="preserve">به هر حال هر </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باش</w:t>
      </w:r>
      <w:r w:rsidR="008D60BE">
        <w:rPr>
          <w:rStyle w:val="1-Char0"/>
          <w:rFonts w:hint="cs"/>
          <w:rtl/>
        </w:rPr>
        <w:t>ی</w:t>
      </w:r>
      <w:r w:rsidRPr="0088599A">
        <w:rPr>
          <w:rStyle w:val="1-Char0"/>
          <w:rFonts w:hint="cs"/>
          <w:rtl/>
        </w:rPr>
        <w:t xml:space="preserve"> و دارا</w:t>
      </w:r>
      <w:r w:rsidR="008D60BE">
        <w:rPr>
          <w:rStyle w:val="1-Char0"/>
          <w:rFonts w:hint="cs"/>
          <w:rtl/>
        </w:rPr>
        <w:t>ی</w:t>
      </w:r>
      <w:r w:rsidRPr="0088599A">
        <w:rPr>
          <w:rStyle w:val="1-Char0"/>
          <w:rFonts w:hint="cs"/>
          <w:rtl/>
        </w:rPr>
        <w:t xml:space="preserve"> هر موقع</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 xml:space="preserve"> هست</w:t>
      </w:r>
      <w:r w:rsidR="008D60BE">
        <w:rPr>
          <w:rStyle w:val="1-Char0"/>
          <w:rFonts w:hint="cs"/>
          <w:rtl/>
        </w:rPr>
        <w:t>ی</w:t>
      </w:r>
      <w:r w:rsidRPr="0088599A">
        <w:rPr>
          <w:rStyle w:val="1-Char0"/>
          <w:rFonts w:hint="cs"/>
          <w:rtl/>
        </w:rPr>
        <w:t xml:space="preserve"> و در هر حال</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شب و روز را سپر</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 بدان</w:t>
      </w:r>
      <w:r w:rsidR="006B7557" w:rsidRPr="0088599A">
        <w:rPr>
          <w:rStyle w:val="1-Char0"/>
          <w:rFonts w:hint="cs"/>
          <w:rtl/>
        </w:rPr>
        <w:t>:</w:t>
      </w:r>
      <w:r w:rsidRPr="0088599A">
        <w:rPr>
          <w:rStyle w:val="1-Char0"/>
          <w:rFonts w:hint="cs"/>
          <w:rtl/>
        </w:rPr>
        <w:t xml:space="preserve"> س</w:t>
      </w:r>
      <w:r w:rsidR="008D60BE">
        <w:rPr>
          <w:rStyle w:val="1-Char0"/>
          <w:rFonts w:hint="cs"/>
          <w:rtl/>
        </w:rPr>
        <w:t>ی</w:t>
      </w:r>
      <w:r w:rsidRPr="0088599A">
        <w:rPr>
          <w:rStyle w:val="1-Char0"/>
          <w:rFonts w:hint="cs"/>
          <w:rtl/>
        </w:rPr>
        <w:t>ره و زندگان</w:t>
      </w:r>
      <w:r w:rsidR="008D60BE">
        <w:rPr>
          <w:rStyle w:val="1-Char0"/>
          <w:rFonts w:hint="cs"/>
          <w:rtl/>
        </w:rPr>
        <w:t>ی</w:t>
      </w:r>
      <w:r w:rsidRPr="0088599A">
        <w:rPr>
          <w:rStyle w:val="1-Char0"/>
          <w:rFonts w:hint="cs"/>
          <w:rtl/>
        </w:rPr>
        <w:t xml:space="preserve"> حضرت محمد</w:t>
      </w:r>
      <w:r w:rsidR="00343A3E" w:rsidRPr="00343A3E">
        <w:rPr>
          <w:rStyle w:val="1-Char0"/>
          <w:rFonts w:cs="CTraditional Arabic"/>
          <w:rtl/>
        </w:rPr>
        <w:t xml:space="preserve"> ج</w:t>
      </w:r>
      <w:r w:rsidRPr="0088599A">
        <w:rPr>
          <w:rStyle w:val="1-Char0"/>
          <w:rFonts w:hint="cs"/>
          <w:rtl/>
        </w:rPr>
        <w:t xml:space="preserve"> بهتر</w:t>
      </w:r>
      <w:r w:rsidR="008D60BE">
        <w:rPr>
          <w:rStyle w:val="1-Char0"/>
          <w:rFonts w:hint="cs"/>
          <w:rtl/>
        </w:rPr>
        <w:t>ی</w:t>
      </w:r>
      <w:r w:rsidRPr="0088599A">
        <w:rPr>
          <w:rStyle w:val="1-Char0"/>
          <w:rFonts w:hint="cs"/>
          <w:rtl/>
        </w:rPr>
        <w:t xml:space="preserve">ن </w:t>
      </w:r>
      <w:r w:rsidR="007810F4" w:rsidRPr="0088599A">
        <w:rPr>
          <w:rStyle w:val="1-Char0"/>
          <w:rFonts w:hint="cs"/>
          <w:rtl/>
        </w:rPr>
        <w:t>راهنما و سرمشق زندگ</w:t>
      </w:r>
      <w:r w:rsidR="008D60BE">
        <w:rPr>
          <w:rStyle w:val="1-Char0"/>
          <w:rFonts w:hint="cs"/>
          <w:rtl/>
        </w:rPr>
        <w:t>ی</w:t>
      </w:r>
      <w:r w:rsidR="007810F4" w:rsidRPr="0088599A">
        <w:rPr>
          <w:rStyle w:val="1-Char0"/>
          <w:rFonts w:hint="cs"/>
          <w:rtl/>
        </w:rPr>
        <w:t xml:space="preserve">‌ات است، </w:t>
      </w:r>
      <w:r w:rsidR="008D60BE">
        <w:rPr>
          <w:rStyle w:val="1-Char0"/>
          <w:rFonts w:hint="cs"/>
          <w:rtl/>
        </w:rPr>
        <w:t>ک</w:t>
      </w:r>
      <w:r w:rsidR="007810F4" w:rsidRPr="0088599A">
        <w:rPr>
          <w:rStyle w:val="1-Char0"/>
          <w:rFonts w:hint="cs"/>
          <w:rtl/>
        </w:rPr>
        <w:t>ه تار</w:t>
      </w:r>
      <w:r w:rsidR="008D60BE">
        <w:rPr>
          <w:rStyle w:val="1-Char0"/>
          <w:rFonts w:hint="cs"/>
          <w:rtl/>
        </w:rPr>
        <w:t>یکی</w:t>
      </w:r>
      <w:r w:rsidR="00F75044">
        <w:rPr>
          <w:rStyle w:val="1-Char0"/>
          <w:rFonts w:hint="eastAsia"/>
          <w:rtl/>
        </w:rPr>
        <w:t>‌</w:t>
      </w:r>
      <w:r w:rsidR="007810F4" w:rsidRPr="0088599A">
        <w:rPr>
          <w:rStyle w:val="1-Char0"/>
          <w:rFonts w:hint="cs"/>
          <w:rtl/>
        </w:rPr>
        <w:t>ها</w:t>
      </w:r>
      <w:r w:rsidR="008D60BE">
        <w:rPr>
          <w:rStyle w:val="1-Char0"/>
          <w:rFonts w:hint="cs"/>
          <w:rtl/>
        </w:rPr>
        <w:t>ی</w:t>
      </w:r>
      <w:r w:rsidR="007810F4" w:rsidRPr="0088599A">
        <w:rPr>
          <w:rStyle w:val="1-Char0"/>
          <w:rFonts w:hint="cs"/>
          <w:rtl/>
        </w:rPr>
        <w:t xml:space="preserve"> زندگ</w:t>
      </w:r>
      <w:r w:rsidR="008D60BE">
        <w:rPr>
          <w:rStyle w:val="1-Char0"/>
          <w:rFonts w:hint="cs"/>
          <w:rtl/>
        </w:rPr>
        <w:t>ی</w:t>
      </w:r>
      <w:r w:rsidR="007810F4" w:rsidRPr="0088599A">
        <w:rPr>
          <w:rStyle w:val="1-Char0"/>
          <w:rFonts w:hint="cs"/>
          <w:rtl/>
        </w:rPr>
        <w:t xml:space="preserve"> را با </w:t>
      </w:r>
      <w:r w:rsidR="00D90353" w:rsidRPr="0088599A">
        <w:rPr>
          <w:rStyle w:val="1-Char0"/>
          <w:rFonts w:hint="cs"/>
          <w:rtl/>
        </w:rPr>
        <w:t>نور فروزان خود روشن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D90353" w:rsidRPr="0088599A">
        <w:rPr>
          <w:rStyle w:val="1-Char0"/>
          <w:rFonts w:hint="cs"/>
          <w:rtl/>
        </w:rPr>
        <w:t xml:space="preserve">ند و </w:t>
      </w:r>
      <w:r w:rsidR="008D60BE">
        <w:rPr>
          <w:rStyle w:val="1-Char0"/>
          <w:rFonts w:hint="cs"/>
          <w:rtl/>
        </w:rPr>
        <w:t>ک</w:t>
      </w:r>
      <w:r w:rsidR="00D90353" w:rsidRPr="0088599A">
        <w:rPr>
          <w:rStyle w:val="1-Char0"/>
          <w:rFonts w:hint="cs"/>
          <w:rtl/>
        </w:rPr>
        <w:t>دورت</w:t>
      </w:r>
      <w:r w:rsidR="00F75044">
        <w:rPr>
          <w:rStyle w:val="1-Char0"/>
          <w:rFonts w:hint="eastAsia"/>
          <w:rtl/>
        </w:rPr>
        <w:t>‌</w:t>
      </w:r>
      <w:r w:rsidR="00D90353" w:rsidRPr="0088599A">
        <w:rPr>
          <w:rStyle w:val="1-Char0"/>
          <w:rFonts w:hint="cs"/>
          <w:rtl/>
        </w:rPr>
        <w:t>ها</w:t>
      </w:r>
      <w:r w:rsidR="008D60BE">
        <w:rPr>
          <w:rStyle w:val="1-Char0"/>
          <w:rFonts w:hint="cs"/>
          <w:rtl/>
        </w:rPr>
        <w:t>ی</w:t>
      </w:r>
      <w:r w:rsidR="00D90353" w:rsidRPr="0088599A">
        <w:rPr>
          <w:rStyle w:val="1-Char0"/>
          <w:rFonts w:hint="cs"/>
          <w:rtl/>
        </w:rPr>
        <w:t xml:space="preserve"> ح</w:t>
      </w:r>
      <w:r w:rsidR="008D60BE">
        <w:rPr>
          <w:rStyle w:val="1-Char0"/>
          <w:rFonts w:hint="cs"/>
          <w:rtl/>
        </w:rPr>
        <w:t>ی</w:t>
      </w:r>
      <w:r w:rsidR="00D90353" w:rsidRPr="0088599A">
        <w:rPr>
          <w:rStyle w:val="1-Char0"/>
          <w:rFonts w:hint="cs"/>
          <w:rtl/>
        </w:rPr>
        <w:t>ات را برطرف</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D90353" w:rsidRPr="0088599A">
        <w:rPr>
          <w:rStyle w:val="1-Char0"/>
          <w:rFonts w:hint="cs"/>
          <w:rtl/>
        </w:rPr>
        <w:t>سازد؛ نابسامان</w:t>
      </w:r>
      <w:r w:rsidR="008D60BE">
        <w:rPr>
          <w:rStyle w:val="1-Char0"/>
          <w:rFonts w:hint="cs"/>
          <w:rtl/>
        </w:rPr>
        <w:t>ی</w:t>
      </w:r>
      <w:r w:rsidR="00F75044">
        <w:rPr>
          <w:rStyle w:val="1-Char0"/>
          <w:rFonts w:hint="eastAsia"/>
          <w:rtl/>
        </w:rPr>
        <w:t>‌</w:t>
      </w:r>
      <w:r w:rsidR="00D90353" w:rsidRPr="0088599A">
        <w:rPr>
          <w:rStyle w:val="1-Char0"/>
          <w:rFonts w:hint="cs"/>
          <w:rtl/>
        </w:rPr>
        <w:t>ها</w:t>
      </w:r>
      <w:r w:rsidR="008D60BE">
        <w:rPr>
          <w:rStyle w:val="1-Char0"/>
          <w:rFonts w:hint="cs"/>
          <w:rtl/>
        </w:rPr>
        <w:t>ی</w:t>
      </w:r>
      <w:r w:rsidR="00D90353" w:rsidRPr="0088599A">
        <w:rPr>
          <w:rStyle w:val="1-Char0"/>
          <w:rFonts w:hint="cs"/>
          <w:rtl/>
        </w:rPr>
        <w:t>ت را سامان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D90353" w:rsidRPr="0088599A">
        <w:rPr>
          <w:rStyle w:val="1-Char0"/>
          <w:rFonts w:hint="cs"/>
          <w:rtl/>
        </w:rPr>
        <w:t xml:space="preserve">بخشد و انحراف را اصلاح و </w:t>
      </w:r>
      <w:r w:rsidR="008D60BE">
        <w:rPr>
          <w:rStyle w:val="1-Char0"/>
          <w:rFonts w:hint="cs"/>
          <w:rtl/>
        </w:rPr>
        <w:t>ک</w:t>
      </w:r>
      <w:r w:rsidR="00D90353" w:rsidRPr="0088599A">
        <w:rPr>
          <w:rStyle w:val="1-Char0"/>
          <w:rFonts w:hint="cs"/>
          <w:rtl/>
        </w:rPr>
        <w:t>ج</w:t>
      </w:r>
      <w:r w:rsidR="008D60BE">
        <w:rPr>
          <w:rStyle w:val="1-Char0"/>
          <w:rFonts w:hint="cs"/>
          <w:rtl/>
        </w:rPr>
        <w:t>ی</w:t>
      </w:r>
      <w:r w:rsidR="00F75044">
        <w:rPr>
          <w:rStyle w:val="1-Char0"/>
          <w:rFonts w:hint="eastAsia"/>
          <w:rtl/>
        </w:rPr>
        <w:t>‌</w:t>
      </w:r>
      <w:r w:rsidR="00D90353" w:rsidRPr="0088599A">
        <w:rPr>
          <w:rStyle w:val="1-Char0"/>
          <w:rFonts w:hint="cs"/>
          <w:rtl/>
        </w:rPr>
        <w:t>ها را راست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D90353" w:rsidRPr="0088599A">
        <w:rPr>
          <w:rStyle w:val="1-Char0"/>
          <w:rFonts w:hint="cs"/>
          <w:rtl/>
        </w:rPr>
        <w:t>نما</w:t>
      </w:r>
      <w:r w:rsidR="008D60BE">
        <w:rPr>
          <w:rStyle w:val="1-Char0"/>
          <w:rFonts w:hint="cs"/>
          <w:rtl/>
        </w:rPr>
        <w:t>ی</w:t>
      </w:r>
      <w:r w:rsidR="00D90353" w:rsidRPr="0088599A">
        <w:rPr>
          <w:rStyle w:val="1-Char0"/>
          <w:rFonts w:hint="cs"/>
          <w:rtl/>
        </w:rPr>
        <w:t>د.</w:t>
      </w:r>
    </w:p>
    <w:p w:rsidR="00D90353" w:rsidRPr="0088599A" w:rsidRDefault="00D90353" w:rsidP="004E500B">
      <w:pPr>
        <w:rPr>
          <w:rStyle w:val="1-Char0"/>
          <w:rtl/>
        </w:rPr>
      </w:pPr>
      <w:r w:rsidRPr="0088599A">
        <w:rPr>
          <w:rStyle w:val="1-Char0"/>
          <w:rFonts w:hint="cs"/>
          <w:rtl/>
        </w:rPr>
        <w:t>به راست</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س</w:t>
      </w:r>
      <w:r w:rsidR="008D60BE">
        <w:rPr>
          <w:rStyle w:val="1-Char0"/>
          <w:rFonts w:hint="cs"/>
          <w:rtl/>
        </w:rPr>
        <w:t>ی</w:t>
      </w:r>
      <w:r w:rsidRPr="0088599A">
        <w:rPr>
          <w:rStyle w:val="1-Char0"/>
          <w:rFonts w:hint="cs"/>
          <w:rtl/>
        </w:rPr>
        <w:t>ر</w:t>
      </w:r>
      <w:r w:rsidR="002A5A9D">
        <w:rPr>
          <w:rStyle w:val="1-Char0"/>
          <w:rFonts w:hint="cs"/>
          <w:rtl/>
        </w:rPr>
        <w:t>ۀ</w:t>
      </w:r>
      <w:r w:rsidRPr="0088599A">
        <w:rPr>
          <w:rStyle w:val="1-Char0"/>
          <w:rFonts w:hint="cs"/>
          <w:rtl/>
        </w:rPr>
        <w:t xml:space="preserve"> ط</w:t>
      </w:r>
      <w:r w:rsidR="008D60BE">
        <w:rPr>
          <w:rStyle w:val="1-Char0"/>
          <w:rFonts w:hint="cs"/>
          <w:rtl/>
        </w:rPr>
        <w:t>ی</w:t>
      </w:r>
      <w:r w:rsidRPr="0088599A">
        <w:rPr>
          <w:rStyle w:val="1-Char0"/>
          <w:rFonts w:hint="cs"/>
          <w:rtl/>
        </w:rPr>
        <w:t>به و جامع رسول الله</w:t>
      </w:r>
      <w:r w:rsidR="00343A3E" w:rsidRPr="00343A3E">
        <w:rPr>
          <w:rStyle w:val="1-Char0"/>
          <w:rFonts w:cs="CTraditional Arabic"/>
          <w:rtl/>
        </w:rPr>
        <w:t xml:space="preserve"> ج</w:t>
      </w:r>
      <w:r w:rsidRPr="0088599A">
        <w:rPr>
          <w:rStyle w:val="1-Char0"/>
          <w:rFonts w:hint="cs"/>
          <w:rtl/>
        </w:rPr>
        <w:t xml:space="preserve"> ملا</w:t>
      </w:r>
      <w:r w:rsidR="008D60BE">
        <w:rPr>
          <w:rStyle w:val="1-Char0"/>
          <w:rFonts w:hint="cs"/>
          <w:rtl/>
        </w:rPr>
        <w:t>ک</w:t>
      </w:r>
      <w:r w:rsidRPr="0088599A">
        <w:rPr>
          <w:rStyle w:val="1-Char0"/>
          <w:rFonts w:hint="cs"/>
          <w:rtl/>
        </w:rPr>
        <w:t xml:space="preserve"> ح</w:t>
      </w:r>
      <w:r w:rsidR="006B7557" w:rsidRPr="0088599A">
        <w:rPr>
          <w:rStyle w:val="1-Char0"/>
          <w:rFonts w:hint="cs"/>
          <w:rtl/>
        </w:rPr>
        <w:t>ُ</w:t>
      </w:r>
      <w:r w:rsidRPr="0088599A">
        <w:rPr>
          <w:rStyle w:val="1-Char0"/>
          <w:rFonts w:hint="cs"/>
          <w:rtl/>
        </w:rPr>
        <w:t>سن اخلاق و بن</w:t>
      </w:r>
      <w:r w:rsidR="008D60BE">
        <w:rPr>
          <w:rStyle w:val="1-Char0"/>
          <w:rFonts w:hint="cs"/>
          <w:rtl/>
        </w:rPr>
        <w:t>ی</w:t>
      </w:r>
      <w:r w:rsidRPr="0088599A">
        <w:rPr>
          <w:rStyle w:val="1-Char0"/>
          <w:rFonts w:hint="cs"/>
          <w:rtl/>
        </w:rPr>
        <w:t>اد آموزش‌ها، برا</w:t>
      </w:r>
      <w:r w:rsidR="008D60BE">
        <w:rPr>
          <w:rStyle w:val="1-Char0"/>
          <w:rFonts w:hint="cs"/>
          <w:rtl/>
        </w:rPr>
        <w:t>ی</w:t>
      </w:r>
      <w:r w:rsidRPr="0088599A">
        <w:rPr>
          <w:rStyle w:val="1-Char0"/>
          <w:rFonts w:hint="cs"/>
          <w:rtl/>
        </w:rPr>
        <w:t xml:space="preserve"> هم</w:t>
      </w:r>
      <w:r w:rsidR="002A5A9D">
        <w:rPr>
          <w:rStyle w:val="1-Char0"/>
          <w:rFonts w:hint="cs"/>
          <w:rtl/>
        </w:rPr>
        <w:t>ۀ</w:t>
      </w:r>
      <w:r w:rsidRPr="0088599A">
        <w:rPr>
          <w:rStyle w:val="1-Char0"/>
          <w:rFonts w:hint="cs"/>
          <w:rtl/>
        </w:rPr>
        <w:t xml:space="preserve"> ملل جهان و هم</w:t>
      </w:r>
      <w:r w:rsidR="002A5A9D">
        <w:rPr>
          <w:rStyle w:val="1-Char0"/>
          <w:rFonts w:hint="cs"/>
          <w:rtl/>
        </w:rPr>
        <w:t>ۀ</w:t>
      </w:r>
      <w:r w:rsidRPr="0088599A">
        <w:rPr>
          <w:rStyle w:val="1-Char0"/>
          <w:rFonts w:hint="cs"/>
          <w:rtl/>
        </w:rPr>
        <w:t xml:space="preserve"> طبقات بشر در تمام مراحل و شرا</w:t>
      </w:r>
      <w:r w:rsidR="008D60BE">
        <w:rPr>
          <w:rStyle w:val="1-Char0"/>
          <w:rFonts w:hint="cs"/>
          <w:rtl/>
        </w:rPr>
        <w:t>ی</w:t>
      </w:r>
      <w:r w:rsidRPr="0088599A">
        <w:rPr>
          <w:rStyle w:val="1-Char0"/>
          <w:rFonts w:hint="cs"/>
          <w:rtl/>
        </w:rPr>
        <w:t>ط گوناگون زندگ</w:t>
      </w:r>
      <w:r w:rsidR="008D60BE">
        <w:rPr>
          <w:rStyle w:val="1-Char0"/>
          <w:rFonts w:hint="cs"/>
          <w:rtl/>
        </w:rPr>
        <w:t>ی</w:t>
      </w:r>
      <w:r w:rsidRPr="0088599A">
        <w:rPr>
          <w:rStyle w:val="1-Char0"/>
          <w:rFonts w:hint="cs"/>
          <w:rtl/>
        </w:rPr>
        <w:t xml:space="preserve"> است.</w:t>
      </w:r>
    </w:p>
    <w:p w:rsidR="00D90353" w:rsidRPr="0088599A" w:rsidRDefault="00D90353" w:rsidP="004E500B">
      <w:pPr>
        <w:rPr>
          <w:rStyle w:val="1-Char0"/>
        </w:rPr>
      </w:pPr>
      <w:r w:rsidRPr="0088599A">
        <w:rPr>
          <w:rStyle w:val="1-Char0"/>
          <w:rFonts w:hint="cs"/>
          <w:rtl/>
        </w:rPr>
        <w:t>آر</w:t>
      </w:r>
      <w:r w:rsidR="008D60BE">
        <w:rPr>
          <w:rStyle w:val="1-Char0"/>
          <w:rFonts w:hint="cs"/>
          <w:rtl/>
        </w:rPr>
        <w:t>ی</w:t>
      </w:r>
      <w:r w:rsidRPr="0088599A">
        <w:rPr>
          <w:rStyle w:val="1-Char0"/>
          <w:rFonts w:hint="cs"/>
          <w:rtl/>
        </w:rPr>
        <w:t>! «س</w:t>
      </w:r>
      <w:r w:rsidR="008D60BE">
        <w:rPr>
          <w:rStyle w:val="1-Char0"/>
          <w:rFonts w:hint="cs"/>
          <w:rtl/>
        </w:rPr>
        <w:t>ی</w:t>
      </w:r>
      <w:r w:rsidRPr="0088599A">
        <w:rPr>
          <w:rStyle w:val="1-Char0"/>
          <w:rFonts w:hint="cs"/>
          <w:rtl/>
        </w:rPr>
        <w:t>ر</w:t>
      </w:r>
      <w:r w:rsidR="002A5A9D">
        <w:rPr>
          <w:rStyle w:val="1-Char0"/>
          <w:rFonts w:hint="cs"/>
          <w:rtl/>
        </w:rPr>
        <w:t>ۀ</w:t>
      </w:r>
      <w:r w:rsidRPr="0088599A">
        <w:rPr>
          <w:rStyle w:val="1-Char0"/>
          <w:rFonts w:hint="cs"/>
          <w:rtl/>
        </w:rPr>
        <w:t xml:space="preserve"> محمد</w:t>
      </w:r>
      <w:r w:rsidR="008D60BE">
        <w:rPr>
          <w:rStyle w:val="1-Char0"/>
          <w:rFonts w:hint="cs"/>
          <w:rtl/>
        </w:rPr>
        <w:t>ی</w:t>
      </w:r>
      <w:r w:rsidRPr="0088599A">
        <w:rPr>
          <w:rStyle w:val="1-Char0"/>
          <w:rFonts w:hint="cs"/>
          <w:rtl/>
        </w:rPr>
        <w:t>» چراغ فروزان</w:t>
      </w:r>
      <w:r w:rsidR="008D60BE">
        <w:rPr>
          <w:rStyle w:val="1-Char0"/>
          <w:rFonts w:hint="cs"/>
          <w:rtl/>
        </w:rPr>
        <w:t>ی</w:t>
      </w:r>
      <w:r w:rsidRPr="0088599A">
        <w:rPr>
          <w:rStyle w:val="1-Char0"/>
          <w:rFonts w:hint="cs"/>
          <w:rtl/>
        </w:rPr>
        <w:t xml:space="preserve"> برا</w:t>
      </w:r>
      <w:r w:rsidR="008D60BE">
        <w:rPr>
          <w:rStyle w:val="1-Char0"/>
          <w:rFonts w:hint="cs"/>
          <w:rtl/>
        </w:rPr>
        <w:t>ی</w:t>
      </w:r>
      <w:r w:rsidRPr="0088599A">
        <w:rPr>
          <w:rStyle w:val="1-Char0"/>
          <w:rFonts w:hint="cs"/>
          <w:rtl/>
        </w:rPr>
        <w:t xml:space="preserve"> جو</w:t>
      </w:r>
      <w:r w:rsidR="008D60BE">
        <w:rPr>
          <w:rStyle w:val="1-Char0"/>
          <w:rFonts w:hint="cs"/>
          <w:rtl/>
        </w:rPr>
        <w:t>ی</w:t>
      </w:r>
      <w:r w:rsidRPr="0088599A">
        <w:rPr>
          <w:rStyle w:val="1-Char0"/>
          <w:rFonts w:hint="cs"/>
          <w:rtl/>
        </w:rPr>
        <w:t>ندگان نور</w:t>
      </w:r>
      <w:r w:rsidR="006B7557" w:rsidRPr="0088599A">
        <w:rPr>
          <w:rStyle w:val="1-Char0"/>
          <w:rFonts w:hint="cs"/>
          <w:rtl/>
        </w:rPr>
        <w:t>،</w:t>
      </w:r>
      <w:r w:rsidRPr="0088599A">
        <w:rPr>
          <w:rStyle w:val="1-Char0"/>
          <w:rFonts w:hint="cs"/>
          <w:rtl/>
        </w:rPr>
        <w:t xml:space="preserve"> و روش موفق</w:t>
      </w:r>
      <w:r w:rsidR="008D60BE">
        <w:rPr>
          <w:rStyle w:val="1-Char0"/>
          <w:rFonts w:hint="cs"/>
          <w:rtl/>
        </w:rPr>
        <w:t>ی</w:t>
      </w:r>
      <w:r w:rsidRPr="0088599A">
        <w:rPr>
          <w:rStyle w:val="1-Char0"/>
          <w:rFonts w:hint="cs"/>
          <w:rtl/>
        </w:rPr>
        <w:t>ت آم</w:t>
      </w:r>
      <w:r w:rsidR="008D60BE">
        <w:rPr>
          <w:rStyle w:val="1-Char0"/>
          <w:rFonts w:hint="cs"/>
          <w:rtl/>
        </w:rPr>
        <w:t>ی</w:t>
      </w:r>
      <w:r w:rsidRPr="0088599A">
        <w:rPr>
          <w:rStyle w:val="1-Char0"/>
          <w:rFonts w:hint="cs"/>
          <w:rtl/>
        </w:rPr>
        <w:t>ز</w:t>
      </w:r>
      <w:r w:rsidR="008D60BE">
        <w:rPr>
          <w:rStyle w:val="1-Char0"/>
          <w:rFonts w:hint="cs"/>
          <w:rtl/>
        </w:rPr>
        <w:t>ی</w:t>
      </w:r>
      <w:r w:rsidRPr="0088599A">
        <w:rPr>
          <w:rStyle w:val="1-Char0"/>
          <w:rFonts w:hint="cs"/>
          <w:rtl/>
        </w:rPr>
        <w:t xml:space="preserve"> برا</w:t>
      </w:r>
      <w:r w:rsidR="008D60BE">
        <w:rPr>
          <w:rStyle w:val="1-Char0"/>
          <w:rFonts w:hint="cs"/>
          <w:rtl/>
        </w:rPr>
        <w:t>ی</w:t>
      </w:r>
      <w:r w:rsidRPr="0088599A">
        <w:rPr>
          <w:rStyle w:val="1-Char0"/>
          <w:rFonts w:hint="cs"/>
          <w:rtl/>
        </w:rPr>
        <w:t xml:space="preserve"> طالبان هدا</w:t>
      </w:r>
      <w:r w:rsidR="008D60BE">
        <w:rPr>
          <w:rStyle w:val="1-Char0"/>
          <w:rFonts w:hint="cs"/>
          <w:rtl/>
        </w:rPr>
        <w:t>ی</w:t>
      </w:r>
      <w:r w:rsidRPr="0088599A">
        <w:rPr>
          <w:rStyle w:val="1-Char0"/>
          <w:rFonts w:hint="cs"/>
          <w:rtl/>
        </w:rPr>
        <w:t>ت، و راهنما</w:t>
      </w:r>
      <w:r w:rsidR="008D60BE">
        <w:rPr>
          <w:rStyle w:val="1-Char0"/>
          <w:rFonts w:hint="cs"/>
          <w:rtl/>
        </w:rPr>
        <w:t>یی</w:t>
      </w:r>
      <w:r w:rsidRPr="0088599A">
        <w:rPr>
          <w:rStyle w:val="1-Char0"/>
          <w:rFonts w:hint="cs"/>
          <w:rtl/>
        </w:rPr>
        <w:t>‌ها</w:t>
      </w:r>
      <w:r w:rsidR="008D60BE">
        <w:rPr>
          <w:rStyle w:val="1-Char0"/>
          <w:rFonts w:hint="cs"/>
          <w:rtl/>
        </w:rPr>
        <w:t>ی</w:t>
      </w:r>
      <w:r w:rsidRPr="0088599A">
        <w:rPr>
          <w:rStyle w:val="1-Char0"/>
          <w:rFonts w:hint="cs"/>
          <w:rtl/>
        </w:rPr>
        <w:t>ش پناهگاه هر جو</w:t>
      </w:r>
      <w:r w:rsidR="008D60BE">
        <w:rPr>
          <w:rStyle w:val="1-Char0"/>
          <w:rFonts w:hint="cs"/>
          <w:rtl/>
        </w:rPr>
        <w:t>ی</w:t>
      </w:r>
      <w:r w:rsidRPr="0088599A">
        <w:rPr>
          <w:rStyle w:val="1-Char0"/>
          <w:rFonts w:hint="cs"/>
          <w:rtl/>
        </w:rPr>
        <w:t>ند</w:t>
      </w:r>
      <w:r w:rsidR="002A5A9D">
        <w:rPr>
          <w:rStyle w:val="1-Char0"/>
          <w:rFonts w:hint="cs"/>
          <w:rtl/>
        </w:rPr>
        <w:t>ۀ</w:t>
      </w:r>
      <w:r w:rsidRPr="0088599A">
        <w:rPr>
          <w:rStyle w:val="1-Char0"/>
          <w:rFonts w:hint="cs"/>
          <w:rtl/>
        </w:rPr>
        <w:t xml:space="preserve"> رشد و سعادت است.»</w:t>
      </w:r>
      <w:r w:rsidRPr="005967D2">
        <w:rPr>
          <w:rStyle w:val="1-Char0"/>
          <w:vertAlign w:val="superscript"/>
          <w:rtl/>
        </w:rPr>
        <w:footnoteReference w:id="9"/>
      </w:r>
    </w:p>
    <w:p w:rsidR="009332FE" w:rsidRPr="0088599A" w:rsidRDefault="009332FE" w:rsidP="004E500B">
      <w:pPr>
        <w:rPr>
          <w:rStyle w:val="1-Char0"/>
          <w:rtl/>
        </w:rPr>
      </w:pPr>
      <w:r w:rsidRPr="0088599A">
        <w:rPr>
          <w:rStyle w:val="1-Char0"/>
          <w:rFonts w:hint="cs"/>
          <w:rtl/>
        </w:rPr>
        <w:t>آر</w:t>
      </w:r>
      <w:r w:rsidR="008D60BE">
        <w:rPr>
          <w:rStyle w:val="1-Char0"/>
          <w:rFonts w:hint="cs"/>
          <w:rtl/>
        </w:rPr>
        <w:t>ی</w:t>
      </w:r>
      <w:r w:rsidRPr="0088599A">
        <w:rPr>
          <w:rStyle w:val="1-Char0"/>
          <w:rFonts w:hint="cs"/>
          <w:rtl/>
        </w:rPr>
        <w:t>! در تار</w:t>
      </w:r>
      <w:r w:rsidR="008D60BE">
        <w:rPr>
          <w:rStyle w:val="1-Char0"/>
          <w:rFonts w:hint="cs"/>
          <w:rtl/>
        </w:rPr>
        <w:t>ی</w:t>
      </w:r>
      <w:r w:rsidRPr="0088599A">
        <w:rPr>
          <w:rStyle w:val="1-Char0"/>
          <w:rFonts w:hint="cs"/>
          <w:rtl/>
        </w:rPr>
        <w:t>خ تمدن بشر</w:t>
      </w:r>
      <w:r w:rsidR="008D60BE">
        <w:rPr>
          <w:rStyle w:val="1-Char0"/>
          <w:rFonts w:hint="cs"/>
          <w:rtl/>
        </w:rPr>
        <w:t>ی</w:t>
      </w:r>
      <w:r w:rsidRPr="0088599A">
        <w:rPr>
          <w:rStyle w:val="1-Char0"/>
          <w:rFonts w:hint="cs"/>
          <w:rtl/>
        </w:rPr>
        <w:t xml:space="preserve"> شخص</w:t>
      </w:r>
      <w:r w:rsidR="00CF326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 xml:space="preserve"> نافذتر و دوران سازتر و انسان‌سازتر و فرهنگ آفر</w:t>
      </w:r>
      <w:r w:rsidR="008D60BE">
        <w:rPr>
          <w:rStyle w:val="1-Char0"/>
          <w:rFonts w:hint="cs"/>
          <w:rtl/>
        </w:rPr>
        <w:t>ی</w:t>
      </w:r>
      <w:r w:rsidRPr="0088599A">
        <w:rPr>
          <w:rStyle w:val="1-Char0"/>
          <w:rFonts w:hint="cs"/>
          <w:rtl/>
        </w:rPr>
        <w:t>ن‌تر از حضرت خاتم الانب</w:t>
      </w:r>
      <w:r w:rsidR="008D60BE">
        <w:rPr>
          <w:rStyle w:val="1-Char0"/>
          <w:rFonts w:hint="cs"/>
          <w:rtl/>
        </w:rPr>
        <w:t>ی</w:t>
      </w:r>
      <w:r w:rsidRPr="0088599A">
        <w:rPr>
          <w:rStyle w:val="1-Char0"/>
          <w:rFonts w:hint="cs"/>
          <w:rtl/>
        </w:rPr>
        <w:t>اء محمد مصطف</w:t>
      </w:r>
      <w:r w:rsidR="008D60BE">
        <w:rPr>
          <w:rStyle w:val="1-Char0"/>
          <w:rFonts w:hint="cs"/>
          <w:rtl/>
        </w:rPr>
        <w:t>ی</w:t>
      </w:r>
      <w:r w:rsidR="00343A3E" w:rsidRPr="00343A3E">
        <w:rPr>
          <w:rStyle w:val="1-Char0"/>
          <w:rFonts w:cs="CTraditional Arabic"/>
          <w:rtl/>
        </w:rPr>
        <w:t xml:space="preserve"> ج</w:t>
      </w:r>
      <w:r w:rsidRPr="0088599A">
        <w:rPr>
          <w:rStyle w:val="1-Char0"/>
          <w:rFonts w:hint="cs"/>
          <w:rtl/>
        </w:rPr>
        <w:t xml:space="preserve"> ندار</w:t>
      </w:r>
      <w:r w:rsidR="008D60BE">
        <w:rPr>
          <w:rStyle w:val="1-Char0"/>
          <w:rFonts w:hint="cs"/>
          <w:rtl/>
        </w:rPr>
        <w:t>ی</w:t>
      </w:r>
      <w:r w:rsidRPr="0088599A">
        <w:rPr>
          <w:rStyle w:val="1-Char0"/>
          <w:rFonts w:hint="cs"/>
          <w:rtl/>
        </w:rPr>
        <w:t>م. ب</w:t>
      </w:r>
      <w:r w:rsidR="008D60BE">
        <w:rPr>
          <w:rStyle w:val="1-Char0"/>
          <w:rFonts w:hint="cs"/>
          <w:rtl/>
        </w:rPr>
        <w:t>ی</w:t>
      </w:r>
      <w:r w:rsidRPr="0088599A">
        <w:rPr>
          <w:rStyle w:val="1-Char0"/>
          <w:rFonts w:hint="cs"/>
          <w:rtl/>
        </w:rPr>
        <w:t>شتر محققان ب</w:t>
      </w:r>
      <w:r w:rsidR="008D60BE">
        <w:rPr>
          <w:rStyle w:val="1-Char0"/>
          <w:rFonts w:hint="cs"/>
          <w:rtl/>
        </w:rPr>
        <w:t>ی</w:t>
      </w:r>
      <w:r w:rsidRPr="0088599A">
        <w:rPr>
          <w:rStyle w:val="1-Char0"/>
          <w:rFonts w:hint="cs"/>
          <w:rtl/>
        </w:rPr>
        <w:t>‌طرف و غ</w:t>
      </w:r>
      <w:r w:rsidR="008D60BE">
        <w:rPr>
          <w:rStyle w:val="1-Char0"/>
          <w:rFonts w:hint="cs"/>
          <w:rtl/>
        </w:rPr>
        <w:t>ی</w:t>
      </w:r>
      <w:r w:rsidRPr="0088599A">
        <w:rPr>
          <w:rStyle w:val="1-Char0"/>
          <w:rFonts w:hint="cs"/>
          <w:rtl/>
        </w:rPr>
        <w:t xml:space="preserve">رمسلمان برآنند </w:t>
      </w:r>
      <w:r w:rsidR="008D60BE">
        <w:rPr>
          <w:rStyle w:val="1-Char0"/>
          <w:rFonts w:hint="cs"/>
          <w:rtl/>
        </w:rPr>
        <w:t>ک</w:t>
      </w:r>
      <w:r w:rsidRPr="0088599A">
        <w:rPr>
          <w:rStyle w:val="1-Char0"/>
          <w:rFonts w:hint="cs"/>
          <w:rtl/>
        </w:rPr>
        <w:t>ه نه فقط در عرص</w:t>
      </w:r>
      <w:r w:rsidR="002A5A9D">
        <w:rPr>
          <w:rStyle w:val="1-Char0"/>
          <w:rFonts w:hint="cs"/>
          <w:rtl/>
        </w:rPr>
        <w:t>ۀ</w:t>
      </w:r>
      <w:r w:rsidRPr="0088599A">
        <w:rPr>
          <w:rStyle w:val="1-Char0"/>
          <w:rFonts w:hint="cs"/>
          <w:rtl/>
        </w:rPr>
        <w:t xml:space="preserve"> د</w:t>
      </w:r>
      <w:r w:rsidR="008D60BE">
        <w:rPr>
          <w:rStyle w:val="1-Char0"/>
          <w:rFonts w:hint="cs"/>
          <w:rtl/>
        </w:rPr>
        <w:t>ی</w:t>
      </w:r>
      <w:r w:rsidRPr="0088599A">
        <w:rPr>
          <w:rStyle w:val="1-Char0"/>
          <w:rFonts w:hint="cs"/>
          <w:rtl/>
        </w:rPr>
        <w:t>ن و اخلاق، بل</w:t>
      </w:r>
      <w:r w:rsidR="008D60BE">
        <w:rPr>
          <w:rStyle w:val="1-Char0"/>
          <w:rFonts w:hint="cs"/>
          <w:rtl/>
        </w:rPr>
        <w:t>ک</w:t>
      </w:r>
      <w:r w:rsidRPr="0088599A">
        <w:rPr>
          <w:rStyle w:val="1-Char0"/>
          <w:rFonts w:hint="cs"/>
          <w:rtl/>
        </w:rPr>
        <w:t>ه فرهنگ آفر</w:t>
      </w:r>
      <w:r w:rsidR="008D60BE">
        <w:rPr>
          <w:rStyle w:val="1-Char0"/>
          <w:rFonts w:hint="cs"/>
          <w:rtl/>
        </w:rPr>
        <w:t>ی</w:t>
      </w:r>
      <w:r w:rsidRPr="0088599A">
        <w:rPr>
          <w:rStyle w:val="1-Char0"/>
          <w:rFonts w:hint="cs"/>
          <w:rtl/>
        </w:rPr>
        <w:t>ن</w:t>
      </w:r>
      <w:r w:rsidR="008D60BE">
        <w:rPr>
          <w:rStyle w:val="1-Char0"/>
          <w:rFonts w:hint="cs"/>
          <w:rtl/>
        </w:rPr>
        <w:t>ی</w:t>
      </w:r>
      <w:r w:rsidRPr="0088599A">
        <w:rPr>
          <w:rStyle w:val="1-Char0"/>
          <w:rFonts w:hint="cs"/>
          <w:rtl/>
        </w:rPr>
        <w:t xml:space="preserve"> خل</w:t>
      </w:r>
      <w:r w:rsidR="00221CBA" w:rsidRPr="0088599A">
        <w:rPr>
          <w:rStyle w:val="1-Char0"/>
          <w:rFonts w:hint="cs"/>
          <w:rtl/>
        </w:rPr>
        <w:t>ّ</w:t>
      </w:r>
      <w:r w:rsidRPr="0088599A">
        <w:rPr>
          <w:rStyle w:val="1-Char0"/>
          <w:rFonts w:hint="cs"/>
          <w:rtl/>
        </w:rPr>
        <w:t>اق، شخص</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 xml:space="preserve"> نافذتر و تار</w:t>
      </w:r>
      <w:r w:rsidR="008D60BE">
        <w:rPr>
          <w:rStyle w:val="1-Char0"/>
          <w:rFonts w:hint="cs"/>
          <w:rtl/>
        </w:rPr>
        <w:t>ی</w:t>
      </w:r>
      <w:r w:rsidRPr="0088599A">
        <w:rPr>
          <w:rStyle w:val="1-Char0"/>
          <w:rFonts w:hint="cs"/>
          <w:rtl/>
        </w:rPr>
        <w:t>خ‌سازتر از پ</w:t>
      </w:r>
      <w:r w:rsidR="008D60BE">
        <w:rPr>
          <w:rStyle w:val="1-Char0"/>
          <w:rFonts w:hint="cs"/>
          <w:rtl/>
        </w:rPr>
        <w:t>ی</w:t>
      </w:r>
      <w:r w:rsidRPr="0088599A">
        <w:rPr>
          <w:rStyle w:val="1-Char0"/>
          <w:rFonts w:hint="cs"/>
          <w:rtl/>
        </w:rPr>
        <w:t>امبر عظ</w:t>
      </w:r>
      <w:r w:rsidR="008D60BE">
        <w:rPr>
          <w:rStyle w:val="1-Char0"/>
          <w:rFonts w:hint="cs"/>
          <w:rtl/>
        </w:rPr>
        <w:t>ی</w:t>
      </w:r>
      <w:r w:rsidRPr="0088599A">
        <w:rPr>
          <w:rStyle w:val="1-Char0"/>
          <w:rFonts w:hint="cs"/>
          <w:rtl/>
        </w:rPr>
        <w:t>م‌الشأن اسلام ندار</w:t>
      </w:r>
      <w:r w:rsidR="008D60BE">
        <w:rPr>
          <w:rStyle w:val="1-Char0"/>
          <w:rFonts w:hint="cs"/>
          <w:rtl/>
        </w:rPr>
        <w:t>ی</w:t>
      </w:r>
      <w:r w:rsidRPr="0088599A">
        <w:rPr>
          <w:rStyle w:val="1-Char0"/>
          <w:rFonts w:hint="cs"/>
          <w:rtl/>
        </w:rPr>
        <w:t>م.</w:t>
      </w:r>
    </w:p>
    <w:p w:rsidR="009332FE" w:rsidRPr="0088599A" w:rsidRDefault="009332FE" w:rsidP="004E500B">
      <w:pPr>
        <w:rPr>
          <w:rStyle w:val="1-Char0"/>
          <w:rtl/>
        </w:rPr>
      </w:pPr>
      <w:r w:rsidRPr="0088599A">
        <w:rPr>
          <w:rStyle w:val="1-Char0"/>
          <w:rFonts w:hint="cs"/>
          <w:rtl/>
        </w:rPr>
        <w:t>اگر زندگ</w:t>
      </w:r>
      <w:r w:rsidR="008D60BE">
        <w:rPr>
          <w:rStyle w:val="1-Char0"/>
          <w:rFonts w:hint="cs"/>
          <w:rtl/>
        </w:rPr>
        <w:t>ی</w:t>
      </w:r>
      <w:r w:rsidRPr="0088599A">
        <w:rPr>
          <w:rStyle w:val="1-Char0"/>
          <w:rFonts w:hint="cs"/>
          <w:rtl/>
        </w:rPr>
        <w:t xml:space="preserve"> فرد</w:t>
      </w:r>
      <w:r w:rsidR="008D60BE">
        <w:rPr>
          <w:rStyle w:val="1-Char0"/>
          <w:rFonts w:hint="cs"/>
          <w:rtl/>
        </w:rPr>
        <w:t>ی</w:t>
      </w:r>
      <w:r w:rsidRPr="0088599A">
        <w:rPr>
          <w:rStyle w:val="1-Char0"/>
          <w:rFonts w:hint="cs"/>
          <w:rtl/>
        </w:rPr>
        <w:t xml:space="preserve"> و اجتماع</w:t>
      </w:r>
      <w:r w:rsidR="008D60BE">
        <w:rPr>
          <w:rStyle w:val="1-Char0"/>
          <w:rFonts w:hint="cs"/>
          <w:rtl/>
        </w:rPr>
        <w:t>ی</w:t>
      </w:r>
      <w:r w:rsidRPr="0088599A">
        <w:rPr>
          <w:rStyle w:val="1-Char0"/>
          <w:rFonts w:hint="cs"/>
          <w:rtl/>
        </w:rPr>
        <w:t xml:space="preserve"> ملل مسلمان دهها برابر ب</w:t>
      </w:r>
      <w:r w:rsidR="008D60BE">
        <w:rPr>
          <w:rStyle w:val="1-Char0"/>
          <w:rFonts w:hint="cs"/>
          <w:rtl/>
        </w:rPr>
        <w:t>ی</w:t>
      </w:r>
      <w:r w:rsidRPr="0088599A">
        <w:rPr>
          <w:rStyle w:val="1-Char0"/>
          <w:rFonts w:hint="cs"/>
          <w:rtl/>
        </w:rPr>
        <w:t>ش از ا</w:t>
      </w:r>
      <w:r w:rsidR="008D60BE">
        <w:rPr>
          <w:rStyle w:val="1-Char0"/>
          <w:rFonts w:hint="cs"/>
          <w:rtl/>
        </w:rPr>
        <w:t>ی</w:t>
      </w:r>
      <w:r w:rsidRPr="0088599A">
        <w:rPr>
          <w:rStyle w:val="1-Char0"/>
          <w:rFonts w:hint="cs"/>
          <w:rtl/>
        </w:rPr>
        <w:t>ن نوساز</w:t>
      </w:r>
      <w:r w:rsidR="008D60BE">
        <w:rPr>
          <w:rStyle w:val="1-Char0"/>
          <w:rFonts w:hint="cs"/>
          <w:rtl/>
        </w:rPr>
        <w:t>ی</w:t>
      </w:r>
      <w:r w:rsidRPr="0088599A">
        <w:rPr>
          <w:rStyle w:val="1-Char0"/>
          <w:rFonts w:hint="cs"/>
          <w:rtl/>
        </w:rPr>
        <w:t xml:space="preserve"> شود و تجد</w:t>
      </w:r>
      <w:r w:rsidR="00221CBA" w:rsidRPr="0088599A">
        <w:rPr>
          <w:rStyle w:val="1-Char0"/>
          <w:rFonts w:hint="cs"/>
          <w:rtl/>
        </w:rPr>
        <w:t>ّ</w:t>
      </w:r>
      <w:r w:rsidRPr="0088599A">
        <w:rPr>
          <w:rStyle w:val="1-Char0"/>
          <w:rFonts w:hint="cs"/>
          <w:rtl/>
        </w:rPr>
        <w:t>د بپذ</w:t>
      </w:r>
      <w:r w:rsidR="008D60BE">
        <w:rPr>
          <w:rStyle w:val="1-Char0"/>
          <w:rFonts w:hint="cs"/>
          <w:rtl/>
        </w:rPr>
        <w:t>ی</w:t>
      </w:r>
      <w:r w:rsidRPr="0088599A">
        <w:rPr>
          <w:rStyle w:val="1-Char0"/>
          <w:rFonts w:hint="cs"/>
          <w:rtl/>
        </w:rPr>
        <w:t>رد، همچنان برا</w:t>
      </w:r>
      <w:r w:rsidR="008D60BE">
        <w:rPr>
          <w:rStyle w:val="1-Char0"/>
          <w:rFonts w:hint="cs"/>
          <w:rtl/>
        </w:rPr>
        <w:t>ی</w:t>
      </w:r>
      <w:r w:rsidRPr="0088599A">
        <w:rPr>
          <w:rStyle w:val="1-Char0"/>
          <w:rFonts w:hint="cs"/>
          <w:rtl/>
        </w:rPr>
        <w:t xml:space="preserve"> به سر بردن زندگ</w:t>
      </w:r>
      <w:r w:rsidR="008D60BE">
        <w:rPr>
          <w:rStyle w:val="1-Char0"/>
          <w:rFonts w:hint="cs"/>
          <w:rtl/>
        </w:rPr>
        <w:t>ی</w:t>
      </w:r>
      <w:r w:rsidRPr="0088599A">
        <w:rPr>
          <w:rStyle w:val="1-Char0"/>
          <w:rFonts w:hint="cs"/>
          <w:rtl/>
        </w:rPr>
        <w:t xml:space="preserve"> اخلاق</w:t>
      </w:r>
      <w:r w:rsidR="008D60BE">
        <w:rPr>
          <w:rStyle w:val="1-Char0"/>
          <w:rFonts w:hint="cs"/>
          <w:rtl/>
        </w:rPr>
        <w:t>ی</w:t>
      </w:r>
      <w:r w:rsidRPr="0088599A">
        <w:rPr>
          <w:rStyle w:val="1-Char0"/>
          <w:rFonts w:hint="cs"/>
          <w:rtl/>
        </w:rPr>
        <w:t xml:space="preserve"> و ماد</w:t>
      </w:r>
      <w:r w:rsidR="008D60BE">
        <w:rPr>
          <w:rStyle w:val="1-Char0"/>
          <w:rFonts w:hint="cs"/>
          <w:rtl/>
        </w:rPr>
        <w:t>ی</w:t>
      </w:r>
      <w:r w:rsidRPr="0088599A">
        <w:rPr>
          <w:rStyle w:val="1-Char0"/>
          <w:rFonts w:hint="cs"/>
          <w:rtl/>
        </w:rPr>
        <w:t xml:space="preserve"> و معنو</w:t>
      </w:r>
      <w:r w:rsidR="008D60BE">
        <w:rPr>
          <w:rStyle w:val="1-Char0"/>
          <w:rFonts w:hint="cs"/>
          <w:rtl/>
        </w:rPr>
        <w:t>ی</w:t>
      </w:r>
      <w:r w:rsidRPr="0088599A">
        <w:rPr>
          <w:rStyle w:val="1-Char0"/>
          <w:rFonts w:hint="cs"/>
          <w:rtl/>
        </w:rPr>
        <w:t xml:space="preserve"> ن</w:t>
      </w:r>
      <w:r w:rsidR="008D60BE">
        <w:rPr>
          <w:rStyle w:val="1-Char0"/>
          <w:rFonts w:hint="cs"/>
          <w:rtl/>
        </w:rPr>
        <w:t>ی</w:t>
      </w:r>
      <w:r w:rsidRPr="0088599A">
        <w:rPr>
          <w:rStyle w:val="1-Char0"/>
          <w:rFonts w:hint="cs"/>
          <w:rtl/>
        </w:rPr>
        <w:t>از به پ</w:t>
      </w:r>
      <w:r w:rsidR="008D60BE">
        <w:rPr>
          <w:rStyle w:val="1-Char0"/>
          <w:rFonts w:hint="cs"/>
          <w:rtl/>
        </w:rPr>
        <w:t>ی</w:t>
      </w:r>
      <w:r w:rsidRPr="0088599A">
        <w:rPr>
          <w:rStyle w:val="1-Char0"/>
          <w:rFonts w:hint="cs"/>
          <w:rtl/>
        </w:rPr>
        <w:t>ام ح</w:t>
      </w:r>
      <w:r w:rsidR="008D60BE">
        <w:rPr>
          <w:rStyle w:val="1-Char0"/>
          <w:rFonts w:hint="cs"/>
          <w:rtl/>
        </w:rPr>
        <w:t>ی</w:t>
      </w:r>
      <w:r w:rsidRPr="0088599A">
        <w:rPr>
          <w:rStyle w:val="1-Char0"/>
          <w:rFonts w:hint="cs"/>
          <w:rtl/>
        </w:rPr>
        <w:t>ات‌بخش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محسوس و مشهود است. اگر به فرمود</w:t>
      </w:r>
      <w:r w:rsidR="002A5A9D">
        <w:rPr>
          <w:rStyle w:val="1-Char0"/>
          <w:rFonts w:hint="cs"/>
          <w:rtl/>
        </w:rPr>
        <w:t>ۀ</w:t>
      </w:r>
      <w:r w:rsidRPr="0088599A">
        <w:rPr>
          <w:rStyle w:val="1-Char0"/>
          <w:rFonts w:hint="cs"/>
          <w:rtl/>
        </w:rPr>
        <w:t xml:space="preserve"> قرآن </w:t>
      </w:r>
      <w:r w:rsidR="008D60BE">
        <w:rPr>
          <w:rStyle w:val="1-Char0"/>
          <w:rFonts w:hint="cs"/>
          <w:rtl/>
        </w:rPr>
        <w:t>ک</w:t>
      </w:r>
      <w:r w:rsidRPr="0088599A">
        <w:rPr>
          <w:rStyle w:val="1-Char0"/>
          <w:rFonts w:hint="cs"/>
          <w:rtl/>
        </w:rPr>
        <w:t>ر</w:t>
      </w:r>
      <w:r w:rsidR="008D60BE">
        <w:rPr>
          <w:rStyle w:val="1-Char0"/>
          <w:rFonts w:hint="cs"/>
          <w:rtl/>
        </w:rPr>
        <w:t>ی</w:t>
      </w:r>
      <w:r w:rsidRPr="0088599A">
        <w:rPr>
          <w:rStyle w:val="1-Char0"/>
          <w:rFonts w:hint="cs"/>
          <w:rtl/>
        </w:rPr>
        <w:t>م، حضرت رسول</w:t>
      </w:r>
      <w:r w:rsidR="00343A3E" w:rsidRPr="00343A3E">
        <w:rPr>
          <w:rStyle w:val="1-Char0"/>
          <w:rFonts w:cs="CTraditional Arabic"/>
          <w:rtl/>
        </w:rPr>
        <w:t xml:space="preserve"> ج</w:t>
      </w:r>
      <w:r w:rsidRPr="0088599A">
        <w:rPr>
          <w:rStyle w:val="1-Char0"/>
          <w:rFonts w:hint="cs"/>
          <w:rtl/>
        </w:rPr>
        <w:t xml:space="preserve"> اسو</w:t>
      </w:r>
      <w:r w:rsidR="002A5A9D">
        <w:rPr>
          <w:rStyle w:val="1-Char0"/>
          <w:rFonts w:hint="cs"/>
          <w:rtl/>
        </w:rPr>
        <w:t>ۀ</w:t>
      </w:r>
      <w:r w:rsidRPr="0088599A">
        <w:rPr>
          <w:rStyle w:val="1-Char0"/>
          <w:rFonts w:hint="cs"/>
          <w:rtl/>
        </w:rPr>
        <w:t xml:space="preserve"> ن</w:t>
      </w:r>
      <w:r w:rsidR="008D60BE">
        <w:rPr>
          <w:rStyle w:val="1-Char0"/>
          <w:rFonts w:hint="cs"/>
          <w:rtl/>
        </w:rPr>
        <w:t>یک</w:t>
      </w:r>
      <w:r w:rsidRPr="0088599A">
        <w:rPr>
          <w:rStyle w:val="1-Char0"/>
          <w:rFonts w:hint="cs"/>
          <w:rtl/>
        </w:rPr>
        <w:t xml:space="preserve"> شمرده شده‌اند در واقع به ما رهنمود داده شده است </w:t>
      </w:r>
      <w:r w:rsidR="008D60BE">
        <w:rPr>
          <w:rStyle w:val="1-Char0"/>
          <w:rFonts w:hint="cs"/>
          <w:rtl/>
        </w:rPr>
        <w:t>ک</w:t>
      </w:r>
      <w:r w:rsidRPr="0088599A">
        <w:rPr>
          <w:rStyle w:val="1-Char0"/>
          <w:rFonts w:hint="cs"/>
          <w:rtl/>
        </w:rPr>
        <w:t>ه به اسو</w:t>
      </w:r>
      <w:r w:rsidR="002A5A9D">
        <w:rPr>
          <w:rStyle w:val="1-Char0"/>
          <w:rFonts w:hint="cs"/>
          <w:rtl/>
        </w:rPr>
        <w:t>ۀ</w:t>
      </w:r>
      <w:r w:rsidRPr="0088599A">
        <w:rPr>
          <w:rStyle w:val="1-Char0"/>
          <w:rFonts w:hint="cs"/>
          <w:rtl/>
        </w:rPr>
        <w:t xml:space="preserve"> ن</w:t>
      </w:r>
      <w:r w:rsidR="008D60BE">
        <w:rPr>
          <w:rStyle w:val="1-Char0"/>
          <w:rFonts w:hint="cs"/>
          <w:rtl/>
        </w:rPr>
        <w:t>یک</w:t>
      </w:r>
      <w:r w:rsidR="00221CBA" w:rsidRPr="0088599A">
        <w:rPr>
          <w:rStyle w:val="1-Char0"/>
          <w:rFonts w:hint="cs"/>
          <w:rtl/>
        </w:rPr>
        <w:t>،</w:t>
      </w:r>
      <w:r w:rsidRPr="0088599A">
        <w:rPr>
          <w:rStyle w:val="1-Char0"/>
          <w:rFonts w:hint="cs"/>
          <w:rtl/>
        </w:rPr>
        <w:t xml:space="preserve"> تأس</w:t>
      </w:r>
      <w:r w:rsidR="008D60BE">
        <w:rPr>
          <w:rStyle w:val="1-Char0"/>
          <w:rFonts w:hint="cs"/>
          <w:rtl/>
        </w:rPr>
        <w:t>ی</w:t>
      </w:r>
      <w:r w:rsidRPr="0088599A">
        <w:rPr>
          <w:rStyle w:val="1-Char0"/>
          <w:rFonts w:hint="cs"/>
          <w:rtl/>
        </w:rPr>
        <w:t xml:space="preserve"> ن</w:t>
      </w:r>
      <w:r w:rsidR="008D60BE">
        <w:rPr>
          <w:rStyle w:val="1-Char0"/>
          <w:rFonts w:hint="cs"/>
          <w:rtl/>
        </w:rPr>
        <w:t>یک</w:t>
      </w:r>
      <w:r w:rsidRPr="0088599A">
        <w:rPr>
          <w:rStyle w:val="1-Char0"/>
          <w:rFonts w:hint="cs"/>
          <w:rtl/>
        </w:rPr>
        <w:t xml:space="preserve"> بجوئ</w:t>
      </w:r>
      <w:r w:rsidR="008D60BE">
        <w:rPr>
          <w:rStyle w:val="1-Char0"/>
          <w:rFonts w:hint="cs"/>
          <w:rtl/>
        </w:rPr>
        <w:t>ی</w:t>
      </w:r>
      <w:r w:rsidRPr="0088599A">
        <w:rPr>
          <w:rStyle w:val="1-Char0"/>
          <w:rFonts w:hint="cs"/>
          <w:rtl/>
        </w:rPr>
        <w:t>م و به تعال</w:t>
      </w:r>
      <w:r w:rsidR="008D60BE">
        <w:rPr>
          <w:rStyle w:val="1-Char0"/>
          <w:rFonts w:hint="cs"/>
          <w:rtl/>
        </w:rPr>
        <w:t>ی</w:t>
      </w:r>
      <w:r w:rsidRPr="0088599A">
        <w:rPr>
          <w:rStyle w:val="1-Char0"/>
          <w:rFonts w:hint="cs"/>
          <w:rtl/>
        </w:rPr>
        <w:t>م و آموزه‌ها و اوامر و فرام</w:t>
      </w:r>
      <w:r w:rsidR="008D60BE">
        <w:rPr>
          <w:rStyle w:val="1-Char0"/>
          <w:rFonts w:hint="cs"/>
          <w:rtl/>
        </w:rPr>
        <w:t>ی</w:t>
      </w:r>
      <w:r w:rsidRPr="0088599A">
        <w:rPr>
          <w:rStyle w:val="1-Char0"/>
          <w:rFonts w:hint="cs"/>
          <w:rtl/>
        </w:rPr>
        <w:t>ن و اح</w:t>
      </w:r>
      <w:r w:rsidR="008D60BE">
        <w:rPr>
          <w:rStyle w:val="1-Char0"/>
          <w:rFonts w:hint="cs"/>
          <w:rtl/>
        </w:rPr>
        <w:t>ک</w:t>
      </w:r>
      <w:r w:rsidRPr="0088599A">
        <w:rPr>
          <w:rStyle w:val="1-Char0"/>
          <w:rFonts w:hint="cs"/>
          <w:rtl/>
        </w:rPr>
        <w:t>ام و دستورات ا</w:t>
      </w:r>
      <w:r w:rsidR="008D60BE">
        <w:rPr>
          <w:rStyle w:val="1-Char0"/>
          <w:rFonts w:hint="cs"/>
          <w:rtl/>
        </w:rPr>
        <w:t>ی</w:t>
      </w:r>
      <w:r w:rsidRPr="0088599A">
        <w:rPr>
          <w:rStyle w:val="1-Char0"/>
          <w:rFonts w:hint="cs"/>
          <w:rtl/>
        </w:rPr>
        <w:t>شان تمس</w:t>
      </w:r>
      <w:r w:rsidR="008D60BE">
        <w:rPr>
          <w:rStyle w:val="1-Char0"/>
          <w:rFonts w:hint="cs"/>
          <w:rtl/>
        </w:rPr>
        <w:t>ک</w:t>
      </w:r>
      <w:r w:rsidRPr="0088599A">
        <w:rPr>
          <w:rStyle w:val="1-Char0"/>
          <w:rFonts w:hint="cs"/>
          <w:rtl/>
        </w:rPr>
        <w:t xml:space="preserve"> بجوئ</w:t>
      </w:r>
      <w:r w:rsidR="008D60BE">
        <w:rPr>
          <w:rStyle w:val="1-Char0"/>
          <w:rFonts w:hint="cs"/>
          <w:rtl/>
        </w:rPr>
        <w:t>ی</w:t>
      </w:r>
      <w:r w:rsidRPr="0088599A">
        <w:rPr>
          <w:rStyle w:val="1-Char0"/>
          <w:rFonts w:hint="cs"/>
          <w:rtl/>
        </w:rPr>
        <w:t>م.</w:t>
      </w:r>
    </w:p>
    <w:p w:rsidR="009332FE" w:rsidRPr="0088599A" w:rsidRDefault="00443F8E" w:rsidP="004E500B">
      <w:pPr>
        <w:rPr>
          <w:rStyle w:val="1-Char0"/>
          <w:rtl/>
        </w:rPr>
      </w:pPr>
      <w:r w:rsidRPr="0088599A">
        <w:rPr>
          <w:rStyle w:val="1-Char0"/>
          <w:rFonts w:hint="cs"/>
          <w:rtl/>
        </w:rPr>
        <w:t>امروز بر هم</w:t>
      </w:r>
      <w:r w:rsidR="002A5A9D">
        <w:rPr>
          <w:rStyle w:val="1-Char0"/>
          <w:rFonts w:hint="cs"/>
          <w:rtl/>
        </w:rPr>
        <w:t>ۀ</w:t>
      </w:r>
      <w:r w:rsidRPr="0088599A">
        <w:rPr>
          <w:rStyle w:val="1-Char0"/>
          <w:rFonts w:hint="cs"/>
          <w:rtl/>
        </w:rPr>
        <w:t xml:space="preserve"> مسلمانان (مخصوصاً جوانان با ا</w:t>
      </w:r>
      <w:r w:rsidR="008D60BE">
        <w:rPr>
          <w:rStyle w:val="1-Char0"/>
          <w:rFonts w:hint="cs"/>
          <w:rtl/>
        </w:rPr>
        <w:t>ی</w:t>
      </w:r>
      <w:r w:rsidRPr="0088599A">
        <w:rPr>
          <w:rStyle w:val="1-Char0"/>
          <w:rFonts w:hint="cs"/>
          <w:rtl/>
        </w:rPr>
        <w:t xml:space="preserve">مان و پرجوش) فرض است </w:t>
      </w:r>
      <w:r w:rsidR="008D60BE">
        <w:rPr>
          <w:rStyle w:val="1-Char0"/>
          <w:rFonts w:hint="cs"/>
          <w:rtl/>
        </w:rPr>
        <w:t>ک</w:t>
      </w:r>
      <w:r w:rsidRPr="0088599A">
        <w:rPr>
          <w:rStyle w:val="1-Char0"/>
          <w:rFonts w:hint="cs"/>
          <w:rtl/>
        </w:rPr>
        <w:t>ه س</w:t>
      </w:r>
      <w:r w:rsidR="008D60BE">
        <w:rPr>
          <w:rStyle w:val="1-Char0"/>
          <w:rFonts w:hint="cs"/>
          <w:rtl/>
        </w:rPr>
        <w:t>ی</w:t>
      </w:r>
      <w:r w:rsidRPr="0088599A">
        <w:rPr>
          <w:rStyle w:val="1-Char0"/>
          <w:rFonts w:hint="cs"/>
          <w:rtl/>
        </w:rPr>
        <w:t>ر</w:t>
      </w:r>
      <w:r w:rsidR="002A5A9D">
        <w:rPr>
          <w:rStyle w:val="1-Char0"/>
          <w:rFonts w:hint="cs"/>
          <w:rtl/>
        </w:rPr>
        <w:t>ۀ</w:t>
      </w:r>
      <w:r w:rsidRPr="0088599A">
        <w:rPr>
          <w:rStyle w:val="1-Char0"/>
          <w:rFonts w:hint="cs"/>
          <w:rtl/>
        </w:rPr>
        <w:t xml:space="preserve"> پ</w:t>
      </w:r>
      <w:r w:rsidR="008D60BE">
        <w:rPr>
          <w:rStyle w:val="1-Char0"/>
          <w:rFonts w:hint="cs"/>
          <w:rtl/>
        </w:rPr>
        <w:t>ی</w:t>
      </w:r>
      <w:r w:rsidRPr="0088599A">
        <w:rPr>
          <w:rStyle w:val="1-Char0"/>
          <w:rFonts w:hint="cs"/>
          <w:rtl/>
        </w:rPr>
        <w:t>امبر اسلام را مو به مو بخوانند و به خاطر بسپارند و او را در همه چ</w:t>
      </w:r>
      <w:r w:rsidR="008D60BE">
        <w:rPr>
          <w:rStyle w:val="1-Char0"/>
          <w:rFonts w:hint="cs"/>
          <w:rtl/>
        </w:rPr>
        <w:t>ی</w:t>
      </w:r>
      <w:r w:rsidRPr="0088599A">
        <w:rPr>
          <w:rStyle w:val="1-Char0"/>
          <w:rFonts w:hint="cs"/>
          <w:rtl/>
        </w:rPr>
        <w:t>ز قدوه و اسو</w:t>
      </w:r>
      <w:r w:rsidR="002A5A9D">
        <w:rPr>
          <w:rStyle w:val="1-Char0"/>
          <w:rFonts w:hint="cs"/>
          <w:rtl/>
        </w:rPr>
        <w:t>ۀ</w:t>
      </w:r>
      <w:r w:rsidRPr="0088599A">
        <w:rPr>
          <w:rStyle w:val="1-Char0"/>
          <w:rFonts w:hint="cs"/>
          <w:rtl/>
        </w:rPr>
        <w:t xml:space="preserve"> خود سازند </w:t>
      </w:r>
      <w:r w:rsidR="008D60BE">
        <w:rPr>
          <w:rStyle w:val="1-Char0"/>
          <w:rFonts w:hint="cs"/>
          <w:rtl/>
        </w:rPr>
        <w:t>ک</w:t>
      </w:r>
      <w:r w:rsidRPr="0088599A">
        <w:rPr>
          <w:rStyle w:val="1-Char0"/>
          <w:rFonts w:hint="cs"/>
          <w:rtl/>
        </w:rPr>
        <w:t>ه مهمتر</w:t>
      </w:r>
      <w:r w:rsidR="008D60BE">
        <w:rPr>
          <w:rStyle w:val="1-Char0"/>
          <w:rFonts w:hint="cs"/>
          <w:rtl/>
        </w:rPr>
        <w:t>ی</w:t>
      </w:r>
      <w:r w:rsidRPr="0088599A">
        <w:rPr>
          <w:rStyle w:val="1-Char0"/>
          <w:rFonts w:hint="cs"/>
          <w:rtl/>
        </w:rPr>
        <w:t>ن وس</w:t>
      </w:r>
      <w:r w:rsidR="008D60BE">
        <w:rPr>
          <w:rStyle w:val="1-Char0"/>
          <w:rFonts w:hint="cs"/>
          <w:rtl/>
        </w:rPr>
        <w:t>ی</w:t>
      </w:r>
      <w:r w:rsidRPr="0088599A">
        <w:rPr>
          <w:rStyle w:val="1-Char0"/>
          <w:rFonts w:hint="cs"/>
          <w:rtl/>
        </w:rPr>
        <w:t>ل</w:t>
      </w:r>
      <w:r w:rsidR="002A5A9D">
        <w:rPr>
          <w:rStyle w:val="1-Char0"/>
          <w:rFonts w:hint="cs"/>
          <w:rtl/>
        </w:rPr>
        <w:t>ۀ</w:t>
      </w:r>
      <w:r w:rsidRPr="0088599A">
        <w:rPr>
          <w:rStyle w:val="1-Char0"/>
          <w:rFonts w:hint="cs"/>
          <w:rtl/>
        </w:rPr>
        <w:t xml:space="preserve"> سعادت و </w:t>
      </w:r>
      <w:r w:rsidR="008D60BE">
        <w:rPr>
          <w:rStyle w:val="1-Char0"/>
          <w:rFonts w:hint="cs"/>
          <w:rtl/>
        </w:rPr>
        <w:t>ک</w:t>
      </w:r>
      <w:r w:rsidRPr="0088599A">
        <w:rPr>
          <w:rStyle w:val="1-Char0"/>
          <w:rFonts w:hint="cs"/>
          <w:rtl/>
        </w:rPr>
        <w:t>ل</w:t>
      </w:r>
      <w:r w:rsidR="008D60BE">
        <w:rPr>
          <w:rStyle w:val="1-Char0"/>
          <w:rFonts w:hint="cs"/>
          <w:rtl/>
        </w:rPr>
        <w:t>ی</w:t>
      </w:r>
      <w:r w:rsidRPr="0088599A">
        <w:rPr>
          <w:rStyle w:val="1-Char0"/>
          <w:rFonts w:hint="cs"/>
          <w:rtl/>
        </w:rPr>
        <w:t>د فتح و پ</w:t>
      </w:r>
      <w:r w:rsidR="008D60BE">
        <w:rPr>
          <w:rStyle w:val="1-Char0"/>
          <w:rFonts w:hint="cs"/>
          <w:rtl/>
        </w:rPr>
        <w:t>ی</w:t>
      </w:r>
      <w:r w:rsidRPr="0088599A">
        <w:rPr>
          <w:rStyle w:val="1-Char0"/>
          <w:rFonts w:hint="cs"/>
          <w:rtl/>
        </w:rPr>
        <w:t>روز</w:t>
      </w:r>
      <w:r w:rsidR="008D60BE">
        <w:rPr>
          <w:rStyle w:val="1-Char0"/>
          <w:rFonts w:hint="cs"/>
          <w:rtl/>
        </w:rPr>
        <w:t>ی</w:t>
      </w:r>
      <w:r w:rsidRPr="0088599A">
        <w:rPr>
          <w:rStyle w:val="1-Char0"/>
          <w:rFonts w:hint="cs"/>
          <w:rtl/>
        </w:rPr>
        <w:t xml:space="preserve"> در تمام عرصه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زندگ</w:t>
      </w:r>
      <w:r w:rsidR="008D60BE">
        <w:rPr>
          <w:rStyle w:val="1-Char0"/>
          <w:rFonts w:hint="cs"/>
          <w:rtl/>
        </w:rPr>
        <w:t>ی</w:t>
      </w:r>
      <w:r w:rsidRPr="0088599A">
        <w:rPr>
          <w:rStyle w:val="1-Char0"/>
          <w:rFonts w:hint="cs"/>
          <w:rtl/>
        </w:rPr>
        <w:t>، هم</w:t>
      </w:r>
      <w:r w:rsidR="008D60BE">
        <w:rPr>
          <w:rStyle w:val="1-Char0"/>
          <w:rFonts w:hint="cs"/>
          <w:rtl/>
        </w:rPr>
        <w:t>ی</w:t>
      </w:r>
      <w:r w:rsidRPr="0088599A">
        <w:rPr>
          <w:rStyle w:val="1-Char0"/>
          <w:rFonts w:hint="cs"/>
          <w:rtl/>
        </w:rPr>
        <w:t>ن است و بس.</w:t>
      </w:r>
    </w:p>
    <w:p w:rsidR="00443F8E" w:rsidRPr="0088599A" w:rsidRDefault="00443F8E" w:rsidP="004E500B">
      <w:pPr>
        <w:rPr>
          <w:rStyle w:val="1-Char0"/>
          <w:rtl/>
        </w:rPr>
      </w:pPr>
      <w:r w:rsidRPr="0088599A">
        <w:rPr>
          <w:rStyle w:val="1-Char0"/>
          <w:rFonts w:hint="cs"/>
          <w:rtl/>
        </w:rPr>
        <w:t xml:space="preserve">و بر تمام جوانان ما فرض است </w:t>
      </w:r>
      <w:r w:rsidR="008D60BE">
        <w:rPr>
          <w:rStyle w:val="1-Char0"/>
          <w:rFonts w:hint="cs"/>
          <w:rtl/>
        </w:rPr>
        <w:t>ک</w:t>
      </w:r>
      <w:r w:rsidRPr="0088599A">
        <w:rPr>
          <w:rStyle w:val="1-Char0"/>
          <w:rFonts w:hint="cs"/>
          <w:rtl/>
        </w:rPr>
        <w:t>ه س</w:t>
      </w:r>
      <w:r w:rsidR="008D60BE">
        <w:rPr>
          <w:rStyle w:val="1-Char0"/>
          <w:rFonts w:hint="cs"/>
          <w:rtl/>
        </w:rPr>
        <w:t>ی</w:t>
      </w:r>
      <w:r w:rsidRPr="0088599A">
        <w:rPr>
          <w:rStyle w:val="1-Char0"/>
          <w:rFonts w:hint="cs"/>
          <w:rtl/>
        </w:rPr>
        <w:t>ر</w:t>
      </w:r>
      <w:r w:rsidR="002A5A9D">
        <w:rPr>
          <w:rStyle w:val="1-Char0"/>
          <w:rFonts w:hint="cs"/>
          <w:rtl/>
        </w:rPr>
        <w:t>ۀ</w:t>
      </w:r>
      <w:r w:rsidRPr="0088599A">
        <w:rPr>
          <w:rStyle w:val="1-Char0"/>
          <w:rFonts w:hint="cs"/>
          <w:rtl/>
        </w:rPr>
        <w:t xml:space="preserve"> ز</w:t>
      </w:r>
      <w:r w:rsidR="008D60BE">
        <w:rPr>
          <w:rStyle w:val="1-Char0"/>
          <w:rFonts w:hint="cs"/>
          <w:rtl/>
        </w:rPr>
        <w:t>ی</w:t>
      </w:r>
      <w:r w:rsidRPr="0088599A">
        <w:rPr>
          <w:rStyle w:val="1-Char0"/>
          <w:rFonts w:hint="cs"/>
          <w:rtl/>
        </w:rPr>
        <w:t>با و تابنا</w:t>
      </w:r>
      <w:r w:rsidR="008D60BE">
        <w:rPr>
          <w:rStyle w:val="1-Char0"/>
          <w:rFonts w:hint="cs"/>
          <w:rtl/>
        </w:rPr>
        <w:t>ک</w:t>
      </w:r>
      <w:r w:rsidRPr="0088599A">
        <w:rPr>
          <w:rStyle w:val="1-Char0"/>
          <w:rFonts w:hint="cs"/>
          <w:rtl/>
        </w:rPr>
        <w:t xml:space="preserve">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را بخوانند تا پ</w:t>
      </w:r>
      <w:r w:rsidR="008D60BE">
        <w:rPr>
          <w:rStyle w:val="1-Char0"/>
          <w:rFonts w:hint="cs"/>
          <w:rtl/>
        </w:rPr>
        <w:t>ی</w:t>
      </w:r>
      <w:r w:rsidRPr="0088599A">
        <w:rPr>
          <w:rStyle w:val="1-Char0"/>
          <w:rFonts w:hint="cs"/>
          <w:rtl/>
        </w:rPr>
        <w:t>امبر عز</w:t>
      </w:r>
      <w:r w:rsidR="008D60BE">
        <w:rPr>
          <w:rStyle w:val="1-Char0"/>
          <w:rFonts w:hint="cs"/>
          <w:rtl/>
        </w:rPr>
        <w:t>ی</w:t>
      </w:r>
      <w:r w:rsidRPr="0088599A">
        <w:rPr>
          <w:rStyle w:val="1-Char0"/>
          <w:rFonts w:hint="cs"/>
          <w:rtl/>
        </w:rPr>
        <w:t>زشان را بهتر بشناسند و در</w:t>
      </w:r>
      <w:r w:rsidR="008D60BE">
        <w:rPr>
          <w:rStyle w:val="1-Char0"/>
          <w:rFonts w:hint="cs"/>
          <w:rtl/>
        </w:rPr>
        <w:t>ی</w:t>
      </w:r>
      <w:r w:rsidRPr="0088599A">
        <w:rPr>
          <w:rStyle w:val="1-Char0"/>
          <w:rFonts w:hint="cs"/>
          <w:rtl/>
        </w:rPr>
        <w:t xml:space="preserve">ابند </w:t>
      </w:r>
      <w:r w:rsidR="008D60BE">
        <w:rPr>
          <w:rStyle w:val="1-Char0"/>
          <w:rFonts w:hint="cs"/>
          <w:rtl/>
        </w:rPr>
        <w:t>ک</w:t>
      </w:r>
      <w:r w:rsidRPr="0088599A">
        <w:rPr>
          <w:rStyle w:val="1-Char0"/>
          <w:rFonts w:hint="cs"/>
          <w:rtl/>
        </w:rPr>
        <w:t>ه او حق</w:t>
      </w:r>
      <w:r w:rsidR="008D60BE">
        <w:rPr>
          <w:rStyle w:val="1-Char0"/>
          <w:rFonts w:hint="cs"/>
          <w:rtl/>
        </w:rPr>
        <w:t>ی</w:t>
      </w:r>
      <w:r w:rsidRPr="0088599A">
        <w:rPr>
          <w:rStyle w:val="1-Char0"/>
          <w:rFonts w:hint="cs"/>
          <w:rtl/>
        </w:rPr>
        <w:t>قتاً «پ</w:t>
      </w:r>
      <w:r w:rsidR="008D60BE">
        <w:rPr>
          <w:rStyle w:val="1-Char0"/>
          <w:rFonts w:hint="cs"/>
          <w:rtl/>
        </w:rPr>
        <w:t>ی</w:t>
      </w:r>
      <w:r w:rsidRPr="0088599A">
        <w:rPr>
          <w:rStyle w:val="1-Char0"/>
          <w:rFonts w:hint="cs"/>
          <w:rtl/>
        </w:rPr>
        <w:t>امبر</w:t>
      </w:r>
      <w:r w:rsidR="008D60BE">
        <w:rPr>
          <w:rStyle w:val="1-Char0"/>
          <w:rFonts w:hint="cs"/>
          <w:rtl/>
        </w:rPr>
        <w:t>ی</w:t>
      </w:r>
      <w:r w:rsidRPr="0088599A">
        <w:rPr>
          <w:rStyle w:val="1-Char0"/>
          <w:rFonts w:hint="cs"/>
          <w:rtl/>
        </w:rPr>
        <w:t>» است بس</w:t>
      </w:r>
      <w:r w:rsidR="008D60BE">
        <w:rPr>
          <w:rStyle w:val="1-Char0"/>
          <w:rFonts w:hint="cs"/>
          <w:rtl/>
        </w:rPr>
        <w:t>ی</w:t>
      </w:r>
      <w:r w:rsidRPr="0088599A">
        <w:rPr>
          <w:rStyle w:val="1-Char0"/>
          <w:rFonts w:hint="cs"/>
          <w:rtl/>
        </w:rPr>
        <w:t>ار بزرگ؛ پ</w:t>
      </w:r>
      <w:r w:rsidR="008D60BE">
        <w:rPr>
          <w:rStyle w:val="1-Char0"/>
          <w:rFonts w:hint="cs"/>
          <w:rtl/>
        </w:rPr>
        <w:t>ی</w:t>
      </w:r>
      <w:r w:rsidRPr="0088599A">
        <w:rPr>
          <w:rStyle w:val="1-Char0"/>
          <w:rFonts w:hint="cs"/>
          <w:rtl/>
        </w:rPr>
        <w:t>امبر</w:t>
      </w:r>
      <w:r w:rsidR="008D60BE">
        <w:rPr>
          <w:rStyle w:val="1-Char0"/>
          <w:rFonts w:hint="cs"/>
          <w:rtl/>
        </w:rPr>
        <w:t>ی</w:t>
      </w:r>
      <w:r w:rsidRPr="0088599A">
        <w:rPr>
          <w:rStyle w:val="1-Char0"/>
          <w:rFonts w:hint="cs"/>
          <w:rtl/>
        </w:rPr>
        <w:t xml:space="preserve"> است </w:t>
      </w:r>
      <w:r w:rsidR="008D60BE">
        <w:rPr>
          <w:rStyle w:val="1-Char0"/>
          <w:rFonts w:hint="cs"/>
          <w:rtl/>
        </w:rPr>
        <w:t>ک</w:t>
      </w:r>
      <w:r w:rsidRPr="0088599A">
        <w:rPr>
          <w:rStyle w:val="1-Char0"/>
          <w:rFonts w:hint="cs"/>
          <w:rtl/>
        </w:rPr>
        <w:t>ه بر زم</w:t>
      </w:r>
      <w:r w:rsidR="008D60BE">
        <w:rPr>
          <w:rStyle w:val="1-Char0"/>
          <w:rFonts w:hint="cs"/>
          <w:rtl/>
        </w:rPr>
        <w:t>ی</w:t>
      </w:r>
      <w:r w:rsidRPr="0088599A">
        <w:rPr>
          <w:rStyle w:val="1-Char0"/>
          <w:rFonts w:hint="cs"/>
          <w:rtl/>
        </w:rPr>
        <w:t>ن ز</w:t>
      </w:r>
      <w:r w:rsidR="008D60BE">
        <w:rPr>
          <w:rStyle w:val="1-Char0"/>
          <w:rFonts w:hint="cs"/>
          <w:rtl/>
        </w:rPr>
        <w:t>ی</w:t>
      </w:r>
      <w:r w:rsidRPr="0088599A">
        <w:rPr>
          <w:rStyle w:val="1-Char0"/>
          <w:rFonts w:hint="cs"/>
          <w:rtl/>
        </w:rPr>
        <w:t>ست و با آسمان پ</w:t>
      </w:r>
      <w:r w:rsidR="008D60BE">
        <w:rPr>
          <w:rStyle w:val="1-Char0"/>
          <w:rFonts w:hint="cs"/>
          <w:rtl/>
        </w:rPr>
        <w:t>ی</w:t>
      </w:r>
      <w:r w:rsidRPr="0088599A">
        <w:rPr>
          <w:rStyle w:val="1-Char0"/>
          <w:rFonts w:hint="cs"/>
          <w:rtl/>
        </w:rPr>
        <w:t xml:space="preserve">وند </w:t>
      </w:r>
      <w:r w:rsidR="008D60BE">
        <w:rPr>
          <w:rStyle w:val="1-Char0"/>
          <w:rFonts w:hint="cs"/>
          <w:rtl/>
        </w:rPr>
        <w:t>ی</w:t>
      </w:r>
      <w:r w:rsidRPr="0088599A">
        <w:rPr>
          <w:rStyle w:val="1-Char0"/>
          <w:rFonts w:hint="cs"/>
          <w:rtl/>
        </w:rPr>
        <w:t>افت. و ن</w:t>
      </w:r>
      <w:r w:rsidR="008D60BE">
        <w:rPr>
          <w:rStyle w:val="1-Char0"/>
          <w:rFonts w:hint="cs"/>
          <w:rtl/>
        </w:rPr>
        <w:t>ی</w:t>
      </w:r>
      <w:r w:rsidRPr="0088599A">
        <w:rPr>
          <w:rStyle w:val="1-Char0"/>
          <w:rFonts w:hint="cs"/>
          <w:rtl/>
        </w:rPr>
        <w:t xml:space="preserve">ز بدانند </w:t>
      </w:r>
      <w:r w:rsidR="008D60BE">
        <w:rPr>
          <w:rStyle w:val="1-Char0"/>
          <w:rFonts w:hint="cs"/>
          <w:rtl/>
        </w:rPr>
        <w:t>ک</w:t>
      </w:r>
      <w:r w:rsidRPr="0088599A">
        <w:rPr>
          <w:rStyle w:val="1-Char0"/>
          <w:rFonts w:hint="cs"/>
          <w:rtl/>
        </w:rPr>
        <w:t>ه تبع</w:t>
      </w:r>
      <w:r w:rsidR="008D60BE">
        <w:rPr>
          <w:rStyle w:val="1-Char0"/>
          <w:rFonts w:hint="cs"/>
          <w:rtl/>
        </w:rPr>
        <w:t>ی</w:t>
      </w:r>
      <w:r w:rsidRPr="0088599A">
        <w:rPr>
          <w:rStyle w:val="1-Char0"/>
          <w:rFonts w:hint="cs"/>
          <w:rtl/>
        </w:rPr>
        <w:t>ت</w:t>
      </w:r>
      <w:r w:rsidR="00221CBA" w:rsidRPr="0088599A">
        <w:rPr>
          <w:rStyle w:val="1-Char0"/>
          <w:rFonts w:hint="cs"/>
          <w:rtl/>
        </w:rPr>
        <w:t>ِ</w:t>
      </w:r>
      <w:r w:rsidRPr="0088599A">
        <w:rPr>
          <w:rStyle w:val="1-Char0"/>
          <w:rFonts w:hint="cs"/>
          <w:rtl/>
        </w:rPr>
        <w:t xml:space="preserve"> ما مسلمانان از او و محبت و اخلاصمان نسبت به و</w:t>
      </w:r>
      <w:r w:rsidR="008D60BE">
        <w:rPr>
          <w:rStyle w:val="1-Char0"/>
          <w:rFonts w:hint="cs"/>
          <w:rtl/>
        </w:rPr>
        <w:t>ی</w:t>
      </w:r>
      <w:r w:rsidR="00221CBA" w:rsidRPr="0088599A">
        <w:rPr>
          <w:rStyle w:val="1-Char0"/>
          <w:rFonts w:hint="cs"/>
          <w:rtl/>
        </w:rPr>
        <w:t>،</w:t>
      </w:r>
      <w:r w:rsidRPr="0088599A">
        <w:rPr>
          <w:rStyle w:val="1-Char0"/>
          <w:rFonts w:hint="cs"/>
          <w:rtl/>
        </w:rPr>
        <w:t xml:space="preserve"> نه از رو</w:t>
      </w:r>
      <w:r w:rsidR="008D60BE">
        <w:rPr>
          <w:rStyle w:val="1-Char0"/>
          <w:rFonts w:hint="cs"/>
          <w:rtl/>
        </w:rPr>
        <w:t>ی</w:t>
      </w:r>
      <w:r w:rsidRPr="0088599A">
        <w:rPr>
          <w:rStyle w:val="1-Char0"/>
          <w:rFonts w:hint="cs"/>
          <w:rtl/>
        </w:rPr>
        <w:t xml:space="preserve"> تعصب است و نه ناآگاهانه؛ بل</w:t>
      </w:r>
      <w:r w:rsidR="008D60BE">
        <w:rPr>
          <w:rStyle w:val="1-Char0"/>
          <w:rFonts w:hint="cs"/>
          <w:rtl/>
        </w:rPr>
        <w:t>ک</w:t>
      </w:r>
      <w:r w:rsidRPr="0088599A">
        <w:rPr>
          <w:rStyle w:val="1-Char0"/>
          <w:rFonts w:hint="cs"/>
          <w:rtl/>
        </w:rPr>
        <w:t>ه ن</w:t>
      </w:r>
      <w:r w:rsidR="008D60BE">
        <w:rPr>
          <w:rStyle w:val="1-Char0"/>
          <w:rFonts w:hint="cs"/>
          <w:rtl/>
        </w:rPr>
        <w:t>یک</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دان</w:t>
      </w:r>
      <w:r w:rsidR="008D60BE">
        <w:rPr>
          <w:rStyle w:val="1-Char0"/>
          <w:rFonts w:hint="cs"/>
          <w:rtl/>
        </w:rPr>
        <w:t>ی</w:t>
      </w:r>
      <w:r w:rsidRPr="0088599A">
        <w:rPr>
          <w:rStyle w:val="1-Char0"/>
          <w:rFonts w:hint="cs"/>
          <w:rtl/>
        </w:rPr>
        <w:t xml:space="preserve">م </w:t>
      </w:r>
      <w:r w:rsidR="008D60BE">
        <w:rPr>
          <w:rStyle w:val="1-Char0"/>
          <w:rFonts w:hint="cs"/>
          <w:rtl/>
        </w:rPr>
        <w:t>ک</w:t>
      </w:r>
      <w:r w:rsidRPr="0088599A">
        <w:rPr>
          <w:rStyle w:val="1-Char0"/>
          <w:rFonts w:hint="cs"/>
          <w:rtl/>
        </w:rPr>
        <w:t>ه و</w:t>
      </w:r>
      <w:r w:rsidR="008D60BE">
        <w:rPr>
          <w:rStyle w:val="1-Char0"/>
          <w:rFonts w:hint="cs"/>
          <w:rtl/>
        </w:rPr>
        <w:t>ی</w:t>
      </w:r>
      <w:r w:rsidRPr="0088599A">
        <w:rPr>
          <w:rStyle w:val="1-Char0"/>
          <w:rFonts w:hint="cs"/>
          <w:rtl/>
        </w:rPr>
        <w:t xml:space="preserve"> «مختار نسل آدم» است و بند</w:t>
      </w:r>
      <w:r w:rsidR="002A5A9D">
        <w:rPr>
          <w:rStyle w:val="1-Char0"/>
          <w:rFonts w:hint="cs"/>
          <w:rtl/>
        </w:rPr>
        <w:t>ۀ</w:t>
      </w:r>
      <w:r w:rsidRPr="0088599A">
        <w:rPr>
          <w:rStyle w:val="1-Char0"/>
          <w:rFonts w:hint="cs"/>
          <w:rtl/>
        </w:rPr>
        <w:t xml:space="preserve"> راست</w:t>
      </w:r>
      <w:r w:rsidR="008D60BE">
        <w:rPr>
          <w:rStyle w:val="1-Char0"/>
          <w:rFonts w:hint="cs"/>
          <w:rtl/>
        </w:rPr>
        <w:t>ی</w:t>
      </w:r>
      <w:r w:rsidRPr="0088599A">
        <w:rPr>
          <w:rStyle w:val="1-Char0"/>
          <w:rFonts w:hint="cs"/>
          <w:rtl/>
        </w:rPr>
        <w:t>ن و پ</w:t>
      </w:r>
      <w:r w:rsidR="008D60BE">
        <w:rPr>
          <w:rStyle w:val="1-Char0"/>
          <w:rFonts w:hint="cs"/>
          <w:rtl/>
        </w:rPr>
        <w:t>ی</w:t>
      </w:r>
      <w:r w:rsidRPr="0088599A">
        <w:rPr>
          <w:rStyle w:val="1-Char0"/>
          <w:rFonts w:hint="cs"/>
          <w:rtl/>
        </w:rPr>
        <w:t>امبر خدا، و راهنما</w:t>
      </w:r>
      <w:r w:rsidR="008D60BE">
        <w:rPr>
          <w:rStyle w:val="1-Char0"/>
          <w:rFonts w:hint="cs"/>
          <w:rtl/>
        </w:rPr>
        <w:t>ی</w:t>
      </w:r>
      <w:r w:rsidRPr="0088599A">
        <w:rPr>
          <w:rStyle w:val="1-Char0"/>
          <w:rFonts w:hint="cs"/>
          <w:rtl/>
        </w:rPr>
        <w:t xml:space="preserve"> هم</w:t>
      </w:r>
      <w:r w:rsidR="002A5A9D">
        <w:rPr>
          <w:rStyle w:val="1-Char0"/>
          <w:rFonts w:hint="cs"/>
          <w:rtl/>
        </w:rPr>
        <w:t>ۀ</w:t>
      </w:r>
      <w:r w:rsidRPr="0088599A">
        <w:rPr>
          <w:rStyle w:val="1-Char0"/>
          <w:rFonts w:hint="cs"/>
          <w:rtl/>
        </w:rPr>
        <w:t xml:space="preserve"> انسان</w:t>
      </w:r>
      <w:r w:rsidR="00412699">
        <w:rPr>
          <w:rStyle w:val="1-Char0"/>
          <w:rFonts w:hint="eastAsia"/>
          <w:rtl/>
        </w:rPr>
        <w:t>‌</w:t>
      </w:r>
      <w:r w:rsidRPr="0088599A">
        <w:rPr>
          <w:rStyle w:val="1-Char0"/>
          <w:rFonts w:hint="cs"/>
          <w:rtl/>
        </w:rPr>
        <w:t>هاست به سو</w:t>
      </w:r>
      <w:r w:rsidR="008D60BE">
        <w:rPr>
          <w:rStyle w:val="1-Char0"/>
          <w:rFonts w:hint="cs"/>
          <w:rtl/>
        </w:rPr>
        <w:t>ی</w:t>
      </w:r>
      <w:r w:rsidRPr="0088599A">
        <w:rPr>
          <w:rStyle w:val="1-Char0"/>
          <w:rFonts w:hint="cs"/>
          <w:rtl/>
        </w:rPr>
        <w:t xml:space="preserve"> سعادت دن</w:t>
      </w:r>
      <w:r w:rsidR="008D60BE">
        <w:rPr>
          <w:rStyle w:val="1-Char0"/>
          <w:rFonts w:hint="cs"/>
          <w:rtl/>
        </w:rPr>
        <w:t>ی</w:t>
      </w:r>
      <w:r w:rsidRPr="0088599A">
        <w:rPr>
          <w:rStyle w:val="1-Char0"/>
          <w:rFonts w:hint="cs"/>
          <w:rtl/>
        </w:rPr>
        <w:t>و</w:t>
      </w:r>
      <w:r w:rsidR="008D60BE">
        <w:rPr>
          <w:rStyle w:val="1-Char0"/>
          <w:rFonts w:hint="cs"/>
          <w:rtl/>
        </w:rPr>
        <w:t>ی</w:t>
      </w:r>
      <w:r w:rsidRPr="0088599A">
        <w:rPr>
          <w:rStyle w:val="1-Char0"/>
          <w:rFonts w:hint="cs"/>
          <w:rtl/>
        </w:rPr>
        <w:t xml:space="preserve"> و اخرو</w:t>
      </w:r>
      <w:r w:rsidR="008D60BE">
        <w:rPr>
          <w:rStyle w:val="1-Char0"/>
          <w:rFonts w:hint="cs"/>
          <w:rtl/>
        </w:rPr>
        <w:t>ی</w:t>
      </w:r>
      <w:r w:rsidRPr="0088599A">
        <w:rPr>
          <w:rStyle w:val="1-Char0"/>
          <w:rFonts w:hint="cs"/>
          <w:rtl/>
        </w:rPr>
        <w:t xml:space="preserve">؛ و راه، تنها راه اوست، و او تنها </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است </w:t>
      </w:r>
      <w:r w:rsidR="008D60BE">
        <w:rPr>
          <w:rStyle w:val="1-Char0"/>
          <w:rFonts w:hint="cs"/>
          <w:rtl/>
        </w:rPr>
        <w:t>ک</w:t>
      </w:r>
      <w:r w:rsidRPr="0088599A">
        <w:rPr>
          <w:rStyle w:val="1-Char0"/>
          <w:rFonts w:hint="cs"/>
          <w:rtl/>
        </w:rPr>
        <w:t>ه شا</w:t>
      </w:r>
      <w:r w:rsidR="008D60BE">
        <w:rPr>
          <w:rStyle w:val="1-Char0"/>
          <w:rFonts w:hint="cs"/>
          <w:rtl/>
        </w:rPr>
        <w:t>ی</w:t>
      </w:r>
      <w:r w:rsidRPr="0088599A">
        <w:rPr>
          <w:rStyle w:val="1-Char0"/>
          <w:rFonts w:hint="cs"/>
          <w:rtl/>
        </w:rPr>
        <w:t>سته است از او پ</w:t>
      </w:r>
      <w:r w:rsidR="008D60BE">
        <w:rPr>
          <w:rStyle w:val="1-Char0"/>
          <w:rFonts w:hint="cs"/>
          <w:rtl/>
        </w:rPr>
        <w:t>ی</w:t>
      </w:r>
      <w:r w:rsidRPr="0088599A">
        <w:rPr>
          <w:rStyle w:val="1-Char0"/>
          <w:rFonts w:hint="cs"/>
          <w:rtl/>
        </w:rPr>
        <w:t>رو</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رد؛ و د</w:t>
      </w:r>
      <w:r w:rsidR="008D60BE">
        <w:rPr>
          <w:rStyle w:val="1-Char0"/>
          <w:rFonts w:hint="cs"/>
          <w:rtl/>
        </w:rPr>
        <w:t>ی</w:t>
      </w:r>
      <w:r w:rsidRPr="0088599A">
        <w:rPr>
          <w:rStyle w:val="1-Char0"/>
          <w:rFonts w:hint="cs"/>
          <w:rtl/>
        </w:rPr>
        <w:t>ن او تنها د</w:t>
      </w:r>
      <w:r w:rsidR="008D60BE">
        <w:rPr>
          <w:rStyle w:val="1-Char0"/>
          <w:rFonts w:hint="cs"/>
          <w:rtl/>
        </w:rPr>
        <w:t>ی</w:t>
      </w:r>
      <w:r w:rsidRPr="0088599A">
        <w:rPr>
          <w:rStyle w:val="1-Char0"/>
          <w:rFonts w:hint="cs"/>
          <w:rtl/>
        </w:rPr>
        <w:t>ن</w:t>
      </w:r>
      <w:r w:rsidR="008D60BE">
        <w:rPr>
          <w:rStyle w:val="1-Char0"/>
          <w:rFonts w:hint="cs"/>
          <w:rtl/>
        </w:rPr>
        <w:t>ی</w:t>
      </w:r>
      <w:r w:rsidRPr="0088599A">
        <w:rPr>
          <w:rStyle w:val="1-Char0"/>
          <w:rFonts w:hint="cs"/>
          <w:rtl/>
        </w:rPr>
        <w:t xml:space="preserve"> است </w:t>
      </w:r>
      <w:r w:rsidR="008D60BE">
        <w:rPr>
          <w:rStyle w:val="1-Char0"/>
          <w:rFonts w:hint="cs"/>
          <w:rtl/>
        </w:rPr>
        <w:t>ک</w:t>
      </w:r>
      <w:r w:rsidRPr="0088599A">
        <w:rPr>
          <w:rStyle w:val="1-Char0"/>
          <w:rFonts w:hint="cs"/>
          <w:rtl/>
        </w:rPr>
        <w:t>ه شا</w:t>
      </w:r>
      <w:r w:rsidR="008D60BE">
        <w:rPr>
          <w:rStyle w:val="1-Char0"/>
          <w:rFonts w:hint="cs"/>
          <w:rtl/>
        </w:rPr>
        <w:t>ی</w:t>
      </w:r>
      <w:r w:rsidRPr="0088599A">
        <w:rPr>
          <w:rStyle w:val="1-Char0"/>
          <w:rFonts w:hint="cs"/>
          <w:rtl/>
        </w:rPr>
        <w:t>سته است - و با</w:t>
      </w:r>
      <w:r w:rsidR="008D60BE">
        <w:rPr>
          <w:rStyle w:val="1-Char0"/>
          <w:rFonts w:hint="cs"/>
          <w:rtl/>
        </w:rPr>
        <w:t>ی</w:t>
      </w:r>
      <w:r w:rsidRPr="0088599A">
        <w:rPr>
          <w:rStyle w:val="1-Char0"/>
          <w:rFonts w:hint="cs"/>
          <w:rtl/>
        </w:rPr>
        <w:t>د - بر جهان حا</w:t>
      </w:r>
      <w:r w:rsidR="008D60BE">
        <w:rPr>
          <w:rStyle w:val="1-Char0"/>
          <w:rFonts w:hint="cs"/>
          <w:rtl/>
        </w:rPr>
        <w:t>ک</w:t>
      </w:r>
      <w:r w:rsidRPr="0088599A">
        <w:rPr>
          <w:rStyle w:val="1-Char0"/>
          <w:rFonts w:hint="cs"/>
          <w:rtl/>
        </w:rPr>
        <w:t>م گردد، مابق</w:t>
      </w:r>
      <w:r w:rsidR="008D60BE">
        <w:rPr>
          <w:rStyle w:val="1-Char0"/>
          <w:rFonts w:hint="cs"/>
          <w:rtl/>
        </w:rPr>
        <w:t>ی</w:t>
      </w:r>
      <w:r w:rsidRPr="0088599A">
        <w:rPr>
          <w:rStyle w:val="1-Char0"/>
          <w:rFonts w:hint="cs"/>
          <w:rtl/>
        </w:rPr>
        <w:t xml:space="preserve"> هر چه هست گمراه</w:t>
      </w:r>
      <w:r w:rsidR="008D60BE">
        <w:rPr>
          <w:rStyle w:val="1-Char0"/>
          <w:rFonts w:hint="cs"/>
          <w:rtl/>
        </w:rPr>
        <w:t>ی</w:t>
      </w:r>
      <w:r w:rsidRPr="0088599A">
        <w:rPr>
          <w:rStyle w:val="1-Char0"/>
          <w:rFonts w:hint="cs"/>
          <w:rtl/>
        </w:rPr>
        <w:t xml:space="preserve"> است و سرگشتگ</w:t>
      </w:r>
      <w:r w:rsidR="008D60BE">
        <w:rPr>
          <w:rStyle w:val="1-Char0"/>
          <w:rFonts w:hint="cs"/>
          <w:rtl/>
        </w:rPr>
        <w:t>ی</w:t>
      </w:r>
      <w:r w:rsidRPr="0088599A">
        <w:rPr>
          <w:rStyle w:val="1-Char0"/>
          <w:rFonts w:hint="cs"/>
          <w:rtl/>
        </w:rPr>
        <w:t xml:space="preserve"> و جهل و تعصب و د</w:t>
      </w:r>
      <w:r w:rsidR="008D60BE">
        <w:rPr>
          <w:rStyle w:val="1-Char0"/>
          <w:rFonts w:hint="cs"/>
          <w:rtl/>
        </w:rPr>
        <w:t>ی</w:t>
      </w:r>
      <w:r w:rsidRPr="0088599A">
        <w:rPr>
          <w:rStyle w:val="1-Char0"/>
          <w:rFonts w:hint="cs"/>
          <w:rtl/>
        </w:rPr>
        <w:t>وانگ</w:t>
      </w:r>
      <w:r w:rsidR="008D60BE">
        <w:rPr>
          <w:rStyle w:val="1-Char0"/>
          <w:rFonts w:hint="cs"/>
          <w:rtl/>
        </w:rPr>
        <w:t>ی</w:t>
      </w:r>
      <w:r w:rsidRPr="0088599A">
        <w:rPr>
          <w:rStyle w:val="1-Char0"/>
          <w:rFonts w:hint="cs"/>
          <w:rtl/>
        </w:rPr>
        <w:t>.</w:t>
      </w:r>
    </w:p>
    <w:p w:rsidR="00443F8E" w:rsidRDefault="00443F8E" w:rsidP="004E500B">
      <w:pPr>
        <w:rPr>
          <w:rStyle w:val="1-Char0"/>
          <w:rtl/>
        </w:rPr>
      </w:pPr>
      <w:r w:rsidRPr="0088599A">
        <w:rPr>
          <w:rStyle w:val="1-Char0"/>
          <w:rFonts w:hint="cs"/>
          <w:rtl/>
        </w:rPr>
        <w:t>به ام</w:t>
      </w:r>
      <w:r w:rsidR="008D60BE">
        <w:rPr>
          <w:rStyle w:val="1-Char0"/>
          <w:rFonts w:hint="cs"/>
          <w:rtl/>
        </w:rPr>
        <w:t>ی</w:t>
      </w:r>
      <w:r w:rsidRPr="0088599A">
        <w:rPr>
          <w:rStyle w:val="1-Char0"/>
          <w:rFonts w:hint="cs"/>
          <w:rtl/>
        </w:rPr>
        <w:t>د ا</w:t>
      </w:r>
      <w:r w:rsidR="008D60BE">
        <w:rPr>
          <w:rStyle w:val="1-Char0"/>
          <w:rFonts w:hint="cs"/>
          <w:rtl/>
        </w:rPr>
        <w:t>ی</w:t>
      </w:r>
      <w:r w:rsidRPr="0088599A">
        <w:rPr>
          <w:rStyle w:val="1-Char0"/>
          <w:rFonts w:hint="cs"/>
          <w:rtl/>
        </w:rPr>
        <w:t>ن</w:t>
      </w:r>
      <w:r w:rsidR="008D60BE">
        <w:rPr>
          <w:rStyle w:val="1-Char0"/>
          <w:rFonts w:hint="cs"/>
          <w:rtl/>
        </w:rPr>
        <w:t>ک</w:t>
      </w:r>
      <w:r w:rsidRPr="0088599A">
        <w:rPr>
          <w:rStyle w:val="1-Char0"/>
          <w:rFonts w:hint="cs"/>
          <w:rtl/>
        </w:rPr>
        <w:t>ه ما مسلمانان با تبع</w:t>
      </w:r>
      <w:r w:rsidR="00CF326E">
        <w:rPr>
          <w:rStyle w:val="1-Char0"/>
          <w:rFonts w:hint="cs"/>
          <w:rtl/>
        </w:rPr>
        <w:t>یّ</w:t>
      </w:r>
      <w:r w:rsidRPr="0088599A">
        <w:rPr>
          <w:rStyle w:val="1-Char0"/>
          <w:rFonts w:hint="cs"/>
          <w:rtl/>
        </w:rPr>
        <w:t>ت و سرمشق گرفتن از پ</w:t>
      </w:r>
      <w:r w:rsidR="008D60BE">
        <w:rPr>
          <w:rStyle w:val="1-Char0"/>
          <w:rFonts w:hint="cs"/>
          <w:rtl/>
        </w:rPr>
        <w:t>ی</w:t>
      </w:r>
      <w:r w:rsidRPr="0088599A">
        <w:rPr>
          <w:rStyle w:val="1-Char0"/>
          <w:rFonts w:hint="cs"/>
          <w:rtl/>
        </w:rPr>
        <w:t>شوا</w:t>
      </w:r>
      <w:r w:rsidR="008D60BE">
        <w:rPr>
          <w:rStyle w:val="1-Char0"/>
          <w:rFonts w:hint="cs"/>
          <w:rtl/>
        </w:rPr>
        <w:t>ی</w:t>
      </w:r>
      <w:r w:rsidRPr="0088599A">
        <w:rPr>
          <w:rStyle w:val="1-Char0"/>
          <w:rFonts w:hint="cs"/>
          <w:rtl/>
        </w:rPr>
        <w:t xml:space="preserve"> ب</w:t>
      </w:r>
      <w:r w:rsidR="008D60BE">
        <w:rPr>
          <w:rStyle w:val="1-Char0"/>
          <w:rFonts w:hint="cs"/>
          <w:rtl/>
        </w:rPr>
        <w:t>ی</w:t>
      </w:r>
      <w:r w:rsidRPr="0088599A">
        <w:rPr>
          <w:rStyle w:val="1-Char0"/>
          <w:rFonts w:hint="cs"/>
          <w:rtl/>
        </w:rPr>
        <w:t>‌نظ</w:t>
      </w:r>
      <w:r w:rsidR="008D60BE">
        <w:rPr>
          <w:rStyle w:val="1-Char0"/>
          <w:rFonts w:hint="cs"/>
          <w:rtl/>
        </w:rPr>
        <w:t>ی</w:t>
      </w:r>
      <w:r w:rsidRPr="0088599A">
        <w:rPr>
          <w:rStyle w:val="1-Char0"/>
          <w:rFonts w:hint="cs"/>
          <w:rtl/>
        </w:rPr>
        <w:t>رمان، اخلاق و راه و روش اص</w:t>
      </w:r>
      <w:r w:rsidR="008D60BE">
        <w:rPr>
          <w:rStyle w:val="1-Char0"/>
          <w:rFonts w:hint="cs"/>
          <w:rtl/>
        </w:rPr>
        <w:t>ی</w:t>
      </w:r>
      <w:r w:rsidRPr="0088599A">
        <w:rPr>
          <w:rStyle w:val="1-Char0"/>
          <w:rFonts w:hint="cs"/>
          <w:rtl/>
        </w:rPr>
        <w:t>ل اسلام</w:t>
      </w:r>
      <w:r w:rsidR="008D60BE">
        <w:rPr>
          <w:rStyle w:val="1-Char0"/>
          <w:rFonts w:hint="cs"/>
          <w:rtl/>
        </w:rPr>
        <w:t>ی</w:t>
      </w:r>
      <w:r w:rsidRPr="0088599A">
        <w:rPr>
          <w:rStyle w:val="1-Char0"/>
          <w:rFonts w:hint="cs"/>
          <w:rtl/>
        </w:rPr>
        <w:t xml:space="preserve"> را اح</w:t>
      </w:r>
      <w:r w:rsidR="008D60BE">
        <w:rPr>
          <w:rStyle w:val="1-Char0"/>
          <w:rFonts w:hint="cs"/>
          <w:rtl/>
        </w:rPr>
        <w:t>ی</w:t>
      </w:r>
      <w:r w:rsidRPr="0088599A">
        <w:rPr>
          <w:rStyle w:val="1-Char0"/>
          <w:rFonts w:hint="cs"/>
          <w:rtl/>
        </w:rPr>
        <w:t xml:space="preserve">اء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م، و جان</w:t>
      </w:r>
      <w:r w:rsidR="008D60BE">
        <w:rPr>
          <w:rStyle w:val="1-Char0"/>
          <w:rFonts w:hint="cs"/>
          <w:rtl/>
        </w:rPr>
        <w:t>ی</w:t>
      </w:r>
      <w:r w:rsidRPr="0088599A">
        <w:rPr>
          <w:rStyle w:val="1-Char0"/>
          <w:rFonts w:hint="cs"/>
          <w:rtl/>
        </w:rPr>
        <w:t xml:space="preserve"> تازه و نشأت گرفته از تعال</w:t>
      </w:r>
      <w:r w:rsidR="008D60BE">
        <w:rPr>
          <w:rStyle w:val="1-Char0"/>
          <w:rFonts w:hint="cs"/>
          <w:rtl/>
        </w:rPr>
        <w:t>ی</w:t>
      </w:r>
      <w:r w:rsidRPr="0088599A">
        <w:rPr>
          <w:rStyle w:val="1-Char0"/>
          <w:rFonts w:hint="cs"/>
          <w:rtl/>
        </w:rPr>
        <w:t>م ح</w:t>
      </w:r>
      <w:r w:rsidR="008D60BE">
        <w:rPr>
          <w:rStyle w:val="1-Char0"/>
          <w:rFonts w:hint="cs"/>
          <w:rtl/>
        </w:rPr>
        <w:t>ی</w:t>
      </w:r>
      <w:r w:rsidRPr="0088599A">
        <w:rPr>
          <w:rStyle w:val="1-Char0"/>
          <w:rFonts w:hint="cs"/>
          <w:rtl/>
        </w:rPr>
        <w:t>ات‌بخش ا</w:t>
      </w:r>
      <w:r w:rsidR="008D60BE">
        <w:rPr>
          <w:rStyle w:val="1-Char0"/>
          <w:rFonts w:hint="cs"/>
          <w:rtl/>
        </w:rPr>
        <w:t>ی</w:t>
      </w:r>
      <w:r w:rsidRPr="0088599A">
        <w:rPr>
          <w:rStyle w:val="1-Char0"/>
          <w:rFonts w:hint="cs"/>
          <w:rtl/>
        </w:rPr>
        <w:t>ن پ</w:t>
      </w:r>
      <w:r w:rsidR="008D60BE">
        <w:rPr>
          <w:rStyle w:val="1-Char0"/>
          <w:rFonts w:hint="cs"/>
          <w:rtl/>
        </w:rPr>
        <w:t>ی</w:t>
      </w:r>
      <w:r w:rsidRPr="0088599A">
        <w:rPr>
          <w:rStyle w:val="1-Char0"/>
          <w:rFonts w:hint="cs"/>
          <w:rtl/>
        </w:rPr>
        <w:t>امبر بزرگوار، در ح</w:t>
      </w:r>
      <w:r w:rsidR="008D60BE">
        <w:rPr>
          <w:rStyle w:val="1-Char0"/>
          <w:rFonts w:hint="cs"/>
          <w:rtl/>
        </w:rPr>
        <w:t>ی</w:t>
      </w:r>
      <w:r w:rsidRPr="0088599A">
        <w:rPr>
          <w:rStyle w:val="1-Char0"/>
          <w:rFonts w:hint="cs"/>
          <w:rtl/>
        </w:rPr>
        <w:t>اتمان و در اوضاع نابسمان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در آن زندگ</w:t>
      </w:r>
      <w:r w:rsidR="008D60BE">
        <w:rPr>
          <w:rStyle w:val="1-Char0"/>
          <w:rFonts w:hint="cs"/>
          <w:rtl/>
        </w:rPr>
        <w:t>ی</w:t>
      </w:r>
      <w:r w:rsidRPr="0088599A">
        <w:rPr>
          <w:rStyle w:val="1-Char0"/>
          <w:rFonts w:hint="cs"/>
          <w:rtl/>
        </w:rPr>
        <w:t xml:space="preserve"> م</w:t>
      </w:r>
      <w:r w:rsidR="008D60BE">
        <w:rPr>
          <w:rStyle w:val="1-Char0"/>
          <w:rFonts w:hint="cs"/>
          <w:rtl/>
        </w:rPr>
        <w:t>ی</w:t>
      </w:r>
      <w:r w:rsidRPr="0088599A">
        <w:rPr>
          <w:rStyle w:val="1-Char0"/>
          <w:rFonts w:hint="cs"/>
          <w:rtl/>
        </w:rPr>
        <w:t>‌</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م، بدم</w:t>
      </w:r>
      <w:r w:rsidR="008D60BE">
        <w:rPr>
          <w:rStyle w:val="1-Char0"/>
          <w:rFonts w:hint="cs"/>
          <w:rtl/>
        </w:rPr>
        <w:t>ی</w:t>
      </w:r>
      <w:r w:rsidRPr="0088599A">
        <w:rPr>
          <w:rStyle w:val="1-Char0"/>
          <w:rFonts w:hint="cs"/>
          <w:rtl/>
        </w:rPr>
        <w:t xml:space="preserve">م و لذت </w:t>
      </w:r>
      <w:r w:rsidR="008D60BE">
        <w:rPr>
          <w:rStyle w:val="1-Char0"/>
          <w:rFonts w:hint="cs"/>
          <w:rtl/>
        </w:rPr>
        <w:t>یک</w:t>
      </w:r>
      <w:r w:rsidRPr="0088599A">
        <w:rPr>
          <w:rStyle w:val="1-Char0"/>
          <w:rFonts w:hint="cs"/>
          <w:rtl/>
        </w:rPr>
        <w:t xml:space="preserve"> زندگ</w:t>
      </w:r>
      <w:r w:rsidR="008D60BE">
        <w:rPr>
          <w:rStyle w:val="1-Char0"/>
          <w:rFonts w:hint="cs"/>
          <w:rtl/>
        </w:rPr>
        <w:t>ی</w:t>
      </w:r>
      <w:r w:rsidRPr="0088599A">
        <w:rPr>
          <w:rStyle w:val="1-Char0"/>
          <w:rFonts w:hint="cs"/>
          <w:rtl/>
        </w:rPr>
        <w:t xml:space="preserve"> پا</w:t>
      </w:r>
      <w:r w:rsidR="008D60BE">
        <w:rPr>
          <w:rStyle w:val="1-Char0"/>
          <w:rFonts w:hint="cs"/>
          <w:rtl/>
        </w:rPr>
        <w:t>ک</w:t>
      </w:r>
      <w:r w:rsidRPr="0088599A">
        <w:rPr>
          <w:rStyle w:val="1-Char0"/>
          <w:rFonts w:hint="cs"/>
          <w:rtl/>
        </w:rPr>
        <w:t xml:space="preserve"> و مبتن</w:t>
      </w:r>
      <w:r w:rsidR="008D60BE">
        <w:rPr>
          <w:rStyle w:val="1-Char0"/>
          <w:rFonts w:hint="cs"/>
          <w:rtl/>
        </w:rPr>
        <w:t>ی</w:t>
      </w:r>
      <w:r w:rsidRPr="0088599A">
        <w:rPr>
          <w:rStyle w:val="1-Char0"/>
          <w:rFonts w:hint="cs"/>
          <w:rtl/>
        </w:rPr>
        <w:t xml:space="preserve"> بر ا</w:t>
      </w:r>
      <w:r w:rsidR="008D60BE">
        <w:rPr>
          <w:rStyle w:val="1-Char0"/>
          <w:rFonts w:hint="cs"/>
          <w:rtl/>
        </w:rPr>
        <w:t>ی</w:t>
      </w:r>
      <w:r w:rsidRPr="0088599A">
        <w:rPr>
          <w:rStyle w:val="1-Char0"/>
          <w:rFonts w:hint="cs"/>
          <w:rtl/>
        </w:rPr>
        <w:t>مان و اخلاق اسلام</w:t>
      </w:r>
      <w:r w:rsidR="008D60BE">
        <w:rPr>
          <w:rStyle w:val="1-Char0"/>
          <w:rFonts w:hint="cs"/>
          <w:rtl/>
        </w:rPr>
        <w:t>ی</w:t>
      </w:r>
      <w:r w:rsidRPr="0088599A">
        <w:rPr>
          <w:rStyle w:val="1-Char0"/>
          <w:rFonts w:hint="cs"/>
          <w:rtl/>
        </w:rPr>
        <w:t xml:space="preserve"> را ب</w:t>
      </w:r>
      <w:r w:rsidR="008D60BE">
        <w:rPr>
          <w:rStyle w:val="1-Char0"/>
          <w:rFonts w:hint="cs"/>
          <w:rtl/>
        </w:rPr>
        <w:t>ی</w:t>
      </w:r>
      <w:r w:rsidRPr="0088599A">
        <w:rPr>
          <w:rStyle w:val="1-Char0"/>
          <w:rFonts w:hint="cs"/>
          <w:rtl/>
        </w:rPr>
        <w:t>شتر بچش</w:t>
      </w:r>
      <w:r w:rsidR="008D60BE">
        <w:rPr>
          <w:rStyle w:val="1-Char0"/>
          <w:rFonts w:hint="cs"/>
          <w:rtl/>
        </w:rPr>
        <w:t>ی</w:t>
      </w:r>
      <w:r w:rsidRPr="0088599A">
        <w:rPr>
          <w:rStyle w:val="1-Char0"/>
          <w:rFonts w:hint="cs"/>
          <w:rtl/>
        </w:rPr>
        <w:t>م.</w:t>
      </w:r>
    </w:p>
    <w:p w:rsidR="00F849C2" w:rsidRDefault="00F849C2" w:rsidP="004E500B">
      <w:pPr>
        <w:rPr>
          <w:rStyle w:val="1-Char0"/>
          <w:rtl/>
        </w:rPr>
      </w:pPr>
    </w:p>
    <w:p w:rsidR="00F849C2" w:rsidRDefault="00F849C2" w:rsidP="004E500B">
      <w:pPr>
        <w:rPr>
          <w:rStyle w:val="1-Char0"/>
          <w:rtl/>
        </w:rPr>
        <w:sectPr w:rsidR="00F849C2" w:rsidSect="00F849C2">
          <w:headerReference w:type="default" r:id="rId22"/>
          <w:footnotePr>
            <w:numRestart w:val="eachPage"/>
          </w:footnotePr>
          <w:pgSz w:w="9356" w:h="13608" w:code="11"/>
          <w:pgMar w:top="567" w:right="1134" w:bottom="851" w:left="1134" w:header="454" w:footer="0" w:gutter="0"/>
          <w:cols w:space="720"/>
          <w:titlePg/>
          <w:bidi/>
          <w:rtlGutter/>
          <w:docGrid w:linePitch="360"/>
        </w:sectPr>
      </w:pPr>
    </w:p>
    <w:p w:rsidR="00443F8E" w:rsidRDefault="00EE663A" w:rsidP="00F849C2">
      <w:pPr>
        <w:pStyle w:val="2-"/>
        <w:rPr>
          <w:rtl/>
          <w:lang w:bidi="fa-IR"/>
        </w:rPr>
      </w:pPr>
      <w:bookmarkStart w:id="11" w:name="_Toc439668577"/>
      <w:r>
        <w:rPr>
          <w:rFonts w:hint="cs"/>
          <w:rtl/>
          <w:lang w:bidi="fa-IR"/>
        </w:rPr>
        <w:t>ات</w:t>
      </w:r>
      <w:r w:rsidR="00A21313">
        <w:rPr>
          <w:rFonts w:hint="cs"/>
          <w:rtl/>
          <w:lang w:bidi="fa-IR"/>
        </w:rPr>
        <w:t>ّ</w:t>
      </w:r>
      <w:r>
        <w:rPr>
          <w:rFonts w:hint="cs"/>
          <w:rtl/>
          <w:lang w:bidi="fa-IR"/>
        </w:rPr>
        <w:t xml:space="preserve">باع </w:t>
      </w:r>
      <w:r w:rsidR="00833577">
        <w:rPr>
          <w:rFonts w:hint="cs"/>
          <w:rtl/>
          <w:lang w:bidi="fa-IR"/>
        </w:rPr>
        <w:t>سنّت</w:t>
      </w:r>
      <w:r>
        <w:rPr>
          <w:rFonts w:hint="cs"/>
          <w:rtl/>
          <w:lang w:bidi="fa-IR"/>
        </w:rPr>
        <w:t xml:space="preserve"> در پرتو آ</w:t>
      </w:r>
      <w:r w:rsidR="00DF05A1">
        <w:rPr>
          <w:rFonts w:hint="cs"/>
          <w:rtl/>
          <w:lang w:bidi="fa-IR"/>
        </w:rPr>
        <w:t>ی</w:t>
      </w:r>
      <w:r>
        <w:rPr>
          <w:rFonts w:hint="cs"/>
          <w:rtl/>
          <w:lang w:bidi="fa-IR"/>
        </w:rPr>
        <w:t>ات قرآن</w:t>
      </w:r>
      <w:bookmarkEnd w:id="11"/>
    </w:p>
    <w:p w:rsidR="00EE663A" w:rsidRPr="0088599A" w:rsidRDefault="00EE663A" w:rsidP="004E500B">
      <w:pPr>
        <w:rPr>
          <w:rStyle w:val="1-Char0"/>
          <w:rtl/>
        </w:rPr>
      </w:pPr>
      <w:r w:rsidRPr="0088599A">
        <w:rPr>
          <w:rStyle w:val="1-Char0"/>
          <w:rFonts w:hint="cs"/>
          <w:rtl/>
        </w:rPr>
        <w:t>در قرآن عظ</w:t>
      </w:r>
      <w:r w:rsidR="008D60BE">
        <w:rPr>
          <w:rStyle w:val="1-Char0"/>
          <w:rFonts w:hint="cs"/>
          <w:rtl/>
        </w:rPr>
        <w:t>ی</w:t>
      </w:r>
      <w:r w:rsidRPr="0088599A">
        <w:rPr>
          <w:rStyle w:val="1-Char0"/>
          <w:rFonts w:hint="cs"/>
          <w:rtl/>
        </w:rPr>
        <w:t>م الشأن آ</w:t>
      </w:r>
      <w:r w:rsidR="008D60BE">
        <w:rPr>
          <w:rStyle w:val="1-Char0"/>
          <w:rFonts w:hint="cs"/>
          <w:rtl/>
        </w:rPr>
        <w:t>ی</w:t>
      </w:r>
      <w:r w:rsidRPr="0088599A">
        <w:rPr>
          <w:rStyle w:val="1-Char0"/>
          <w:rFonts w:hint="cs"/>
          <w:rtl/>
        </w:rPr>
        <w:t>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ز</w:t>
      </w:r>
      <w:r w:rsidR="008D60BE">
        <w:rPr>
          <w:rStyle w:val="1-Char0"/>
          <w:rFonts w:hint="cs"/>
          <w:rtl/>
        </w:rPr>
        <w:t>ی</w:t>
      </w:r>
      <w:r w:rsidRPr="0088599A">
        <w:rPr>
          <w:rStyle w:val="1-Char0"/>
          <w:rFonts w:hint="cs"/>
          <w:rtl/>
        </w:rPr>
        <w:t>اد</w:t>
      </w:r>
      <w:r w:rsidR="008D60BE">
        <w:rPr>
          <w:rStyle w:val="1-Char0"/>
          <w:rFonts w:hint="cs"/>
          <w:rtl/>
        </w:rPr>
        <w:t>ی</w:t>
      </w:r>
      <w:r w:rsidRPr="0088599A">
        <w:rPr>
          <w:rStyle w:val="1-Char0"/>
          <w:rFonts w:hint="cs"/>
          <w:rtl/>
        </w:rPr>
        <w:t xml:space="preserve"> مبتن</w:t>
      </w:r>
      <w:r w:rsidR="008D60BE">
        <w:rPr>
          <w:rStyle w:val="1-Char0"/>
          <w:rFonts w:hint="cs"/>
          <w:rtl/>
        </w:rPr>
        <w:t>ی</w:t>
      </w:r>
      <w:r w:rsidRPr="0088599A">
        <w:rPr>
          <w:rStyle w:val="1-Char0"/>
          <w:rFonts w:hint="cs"/>
          <w:rtl/>
        </w:rPr>
        <w:t xml:space="preserve"> بر پ</w:t>
      </w:r>
      <w:r w:rsidR="008D60BE">
        <w:rPr>
          <w:rStyle w:val="1-Char0"/>
          <w:rFonts w:hint="cs"/>
          <w:rtl/>
        </w:rPr>
        <w:t>ی</w:t>
      </w:r>
      <w:r w:rsidRPr="0088599A">
        <w:rPr>
          <w:rStyle w:val="1-Char0"/>
          <w:rFonts w:hint="cs"/>
          <w:rtl/>
        </w:rPr>
        <w:t>رو</w:t>
      </w:r>
      <w:r w:rsidR="008D60BE">
        <w:rPr>
          <w:rStyle w:val="1-Char0"/>
          <w:rFonts w:hint="cs"/>
          <w:rtl/>
        </w:rPr>
        <w:t>ی</w:t>
      </w:r>
      <w:r w:rsidRPr="0088599A">
        <w:rPr>
          <w:rStyle w:val="1-Char0"/>
          <w:rFonts w:hint="cs"/>
          <w:rtl/>
        </w:rPr>
        <w:t xml:space="preserve"> نمودن از اوامر و فرام</w:t>
      </w:r>
      <w:r w:rsidR="008D60BE">
        <w:rPr>
          <w:rStyle w:val="1-Char0"/>
          <w:rFonts w:hint="cs"/>
          <w:rtl/>
        </w:rPr>
        <w:t>ی</w:t>
      </w:r>
      <w:r w:rsidRPr="0088599A">
        <w:rPr>
          <w:rStyle w:val="1-Char0"/>
          <w:rFonts w:hint="cs"/>
          <w:rtl/>
        </w:rPr>
        <w:t>ن و تعال</w:t>
      </w:r>
      <w:r w:rsidR="008D60BE">
        <w:rPr>
          <w:rStyle w:val="1-Char0"/>
          <w:rFonts w:hint="cs"/>
          <w:rtl/>
        </w:rPr>
        <w:t>ی</w:t>
      </w:r>
      <w:r w:rsidRPr="0088599A">
        <w:rPr>
          <w:rStyle w:val="1-Char0"/>
          <w:rFonts w:hint="cs"/>
          <w:rtl/>
        </w:rPr>
        <w:t>م و آموزه</w:t>
      </w:r>
      <w:r w:rsidR="002C4271" w:rsidRPr="0088599A">
        <w:rPr>
          <w:rStyle w:val="1-Char0"/>
          <w:rFonts w:hint="cs"/>
          <w:rtl/>
        </w:rPr>
        <w:t xml:space="preserve">‌ها </w:t>
      </w:r>
      <w:r w:rsidRPr="0088599A">
        <w:rPr>
          <w:rStyle w:val="1-Char0"/>
          <w:rFonts w:hint="cs"/>
          <w:rtl/>
        </w:rPr>
        <w:t>و اح</w:t>
      </w:r>
      <w:r w:rsidR="008D60BE">
        <w:rPr>
          <w:rStyle w:val="1-Char0"/>
          <w:rFonts w:hint="cs"/>
          <w:rtl/>
        </w:rPr>
        <w:t>ک</w:t>
      </w:r>
      <w:r w:rsidRPr="0088599A">
        <w:rPr>
          <w:rStyle w:val="1-Char0"/>
          <w:rFonts w:hint="cs"/>
          <w:rtl/>
        </w:rPr>
        <w:t>ام و دستورات و توص</w:t>
      </w:r>
      <w:r w:rsidR="00CF326E">
        <w:rPr>
          <w:rStyle w:val="1-Char0"/>
          <w:rFonts w:hint="cs"/>
          <w:rtl/>
        </w:rPr>
        <w:t>یّ</w:t>
      </w:r>
      <w:r w:rsidRPr="0088599A">
        <w:rPr>
          <w:rStyle w:val="1-Char0"/>
          <w:rFonts w:hint="cs"/>
          <w:rtl/>
        </w:rPr>
        <w:t>ه</w:t>
      </w:r>
      <w:r w:rsidR="002C4271" w:rsidRPr="0088599A">
        <w:rPr>
          <w:rStyle w:val="1-Char0"/>
          <w:rFonts w:hint="cs"/>
          <w:rtl/>
        </w:rPr>
        <w:t xml:space="preserve">‌ها </w:t>
      </w:r>
      <w:r w:rsidRPr="0088599A">
        <w:rPr>
          <w:rStyle w:val="1-Char0"/>
          <w:rFonts w:hint="cs"/>
          <w:rtl/>
        </w:rPr>
        <w:t xml:space="preserve">و </w:t>
      </w:r>
      <w:r w:rsidR="00833577"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پ</w:t>
      </w:r>
      <w:r w:rsidR="008D60BE">
        <w:rPr>
          <w:rStyle w:val="1-Char0"/>
          <w:rFonts w:hint="cs"/>
          <w:rtl/>
        </w:rPr>
        <w:t>ی</w:t>
      </w:r>
      <w:r w:rsidRPr="0088599A">
        <w:rPr>
          <w:rStyle w:val="1-Char0"/>
          <w:rFonts w:hint="cs"/>
          <w:rtl/>
        </w:rPr>
        <w:t>امبر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وجود دارد؛ آ</w:t>
      </w:r>
      <w:r w:rsidR="008D60BE">
        <w:rPr>
          <w:rStyle w:val="1-Char0"/>
          <w:rFonts w:hint="cs"/>
          <w:rtl/>
        </w:rPr>
        <w:t>ی</w:t>
      </w:r>
      <w:r w:rsidRPr="0088599A">
        <w:rPr>
          <w:rStyle w:val="1-Char0"/>
          <w:rFonts w:hint="cs"/>
          <w:rtl/>
        </w:rPr>
        <w:t>ه</w:t>
      </w:r>
      <w:r w:rsidR="00197171" w:rsidRPr="0088599A">
        <w:rPr>
          <w:rStyle w:val="1-Char0"/>
          <w:rFonts w:hint="cs"/>
          <w:rtl/>
        </w:rPr>
        <w:t>‌ها</w:t>
      </w:r>
      <w:r w:rsidR="008D60BE">
        <w:rPr>
          <w:rStyle w:val="1-Char0"/>
          <w:rFonts w:hint="cs"/>
          <w:rtl/>
        </w:rPr>
        <w:t>یی</w:t>
      </w:r>
      <w:r w:rsidR="00197171" w:rsidRPr="0088599A">
        <w:rPr>
          <w:rStyle w:val="1-Char0"/>
          <w:rFonts w:hint="cs"/>
          <w:rtl/>
        </w:rPr>
        <w:t xml:space="preserve"> </w:t>
      </w:r>
      <w:r w:rsidR="008D60BE">
        <w:rPr>
          <w:rStyle w:val="1-Char0"/>
          <w:rFonts w:hint="cs"/>
          <w:rtl/>
        </w:rPr>
        <w:t>ک</w:t>
      </w:r>
      <w:r w:rsidRPr="0088599A">
        <w:rPr>
          <w:rStyle w:val="1-Char0"/>
          <w:rFonts w:hint="cs"/>
          <w:rtl/>
        </w:rPr>
        <w:t>ه با الفاظ و اسلوب</w:t>
      </w:r>
      <w:r w:rsidR="008D60BE">
        <w:rPr>
          <w:rStyle w:val="1-Char0"/>
          <w:rFonts w:hint="cs"/>
          <w:rtl/>
        </w:rPr>
        <w:t>ی</w:t>
      </w:r>
      <w:r w:rsidRPr="0088599A">
        <w:rPr>
          <w:rStyle w:val="1-Char0"/>
          <w:rFonts w:hint="cs"/>
          <w:rtl/>
        </w:rPr>
        <w:t xml:space="preserve"> مختلف، صراحتاً و اشارتاً مهر تأ</w:t>
      </w:r>
      <w:r w:rsidR="008D60BE">
        <w:rPr>
          <w:rStyle w:val="1-Char0"/>
          <w:rFonts w:hint="cs"/>
          <w:rtl/>
        </w:rPr>
        <w:t>یی</w:t>
      </w:r>
      <w:r w:rsidRPr="0088599A">
        <w:rPr>
          <w:rStyle w:val="1-Char0"/>
          <w:rFonts w:hint="cs"/>
          <w:rtl/>
        </w:rPr>
        <w:t xml:space="preserve">د بر </w:t>
      </w:r>
      <w:r w:rsidR="00833577" w:rsidRPr="0088599A">
        <w:rPr>
          <w:rStyle w:val="1-Char0"/>
          <w:rFonts w:hint="cs"/>
          <w:rtl/>
        </w:rPr>
        <w:t>سنّت</w:t>
      </w:r>
      <w:r w:rsidRPr="0088599A">
        <w:rPr>
          <w:rStyle w:val="1-Char0"/>
          <w:rFonts w:hint="cs"/>
          <w:rtl/>
        </w:rPr>
        <w:t xml:space="preserve"> پ</w:t>
      </w:r>
      <w:r w:rsidR="008D60BE">
        <w:rPr>
          <w:rStyle w:val="1-Char0"/>
          <w:rFonts w:hint="cs"/>
          <w:rtl/>
        </w:rPr>
        <w:t>ی</w:t>
      </w:r>
      <w:r w:rsidRPr="0088599A">
        <w:rPr>
          <w:rStyle w:val="1-Char0"/>
          <w:rFonts w:hint="cs"/>
          <w:rtl/>
        </w:rPr>
        <w:t>امبر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زده و پ</w:t>
      </w:r>
      <w:r w:rsidR="008D60BE">
        <w:rPr>
          <w:rStyle w:val="1-Char0"/>
          <w:rFonts w:hint="cs"/>
          <w:rtl/>
        </w:rPr>
        <w:t>ی</w:t>
      </w:r>
      <w:r w:rsidRPr="0088599A">
        <w:rPr>
          <w:rStyle w:val="1-Char0"/>
          <w:rFonts w:hint="cs"/>
          <w:rtl/>
        </w:rPr>
        <w:t>رو</w:t>
      </w:r>
      <w:r w:rsidR="008D60BE">
        <w:rPr>
          <w:rStyle w:val="1-Char0"/>
          <w:rFonts w:hint="cs"/>
          <w:rtl/>
        </w:rPr>
        <w:t>ی</w:t>
      </w:r>
      <w:r w:rsidRPr="0088599A">
        <w:rPr>
          <w:rStyle w:val="1-Char0"/>
          <w:rFonts w:hint="cs"/>
          <w:rtl/>
        </w:rPr>
        <w:t xml:space="preserve"> و عمل </w:t>
      </w:r>
      <w:r w:rsidR="008D60BE">
        <w:rPr>
          <w:rStyle w:val="1-Char0"/>
          <w:rFonts w:hint="cs"/>
          <w:rtl/>
        </w:rPr>
        <w:t>ک</w:t>
      </w:r>
      <w:r w:rsidRPr="0088599A">
        <w:rPr>
          <w:rStyle w:val="1-Char0"/>
          <w:rFonts w:hint="cs"/>
          <w:rtl/>
        </w:rPr>
        <w:t>ردن بر آن را بر تمام مسلمانان واجب قرار داده است.</w:t>
      </w:r>
    </w:p>
    <w:p w:rsidR="00EE663A" w:rsidRDefault="00EE663A" w:rsidP="004E500B">
      <w:pPr>
        <w:rPr>
          <w:rStyle w:val="1-Char0"/>
          <w:rtl/>
        </w:rPr>
      </w:pPr>
      <w:r w:rsidRPr="0088599A">
        <w:rPr>
          <w:rStyle w:val="1-Char0"/>
          <w:rFonts w:hint="cs"/>
          <w:rtl/>
        </w:rPr>
        <w:t>بنا به فرمود</w:t>
      </w:r>
      <w:r w:rsidR="002A5A9D">
        <w:rPr>
          <w:rStyle w:val="1-Char0"/>
          <w:rFonts w:hint="cs"/>
          <w:rtl/>
        </w:rPr>
        <w:t>ۀ</w:t>
      </w:r>
      <w:r w:rsidRPr="0088599A">
        <w:rPr>
          <w:rStyle w:val="1-Char0"/>
          <w:rFonts w:hint="cs"/>
          <w:rtl/>
        </w:rPr>
        <w:t xml:space="preserve"> قرآن، مع</w:t>
      </w:r>
      <w:r w:rsidR="008D60BE">
        <w:rPr>
          <w:rStyle w:val="1-Char0"/>
          <w:rFonts w:hint="cs"/>
          <w:rtl/>
        </w:rPr>
        <w:t>ی</w:t>
      </w:r>
      <w:r w:rsidRPr="0088599A">
        <w:rPr>
          <w:rStyle w:val="1-Char0"/>
          <w:rFonts w:hint="cs"/>
          <w:rtl/>
        </w:rPr>
        <w:t>ار صداقت دوست</w:t>
      </w:r>
      <w:r w:rsidR="008D60BE">
        <w:rPr>
          <w:rStyle w:val="1-Char0"/>
          <w:rFonts w:hint="cs"/>
          <w:rtl/>
        </w:rPr>
        <w:t>ی</w:t>
      </w:r>
      <w:r w:rsidRPr="0088599A">
        <w:rPr>
          <w:rStyle w:val="1-Char0"/>
          <w:rFonts w:hint="cs"/>
          <w:rtl/>
        </w:rPr>
        <w:t xml:space="preserve"> انسان با خدا، اتباع پ</w:t>
      </w:r>
      <w:r w:rsidR="008D60BE">
        <w:rPr>
          <w:rStyle w:val="1-Char0"/>
          <w:rFonts w:hint="cs"/>
          <w:rtl/>
        </w:rPr>
        <w:t>ی</w:t>
      </w:r>
      <w:r w:rsidRPr="0088599A">
        <w:rPr>
          <w:rStyle w:val="1-Char0"/>
          <w:rFonts w:hint="cs"/>
          <w:rtl/>
        </w:rPr>
        <w:t>امبر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است:</w:t>
      </w:r>
    </w:p>
    <w:p w:rsidR="00F75044" w:rsidRPr="00DD727F" w:rsidRDefault="00F75044" w:rsidP="00F75044">
      <w:pPr>
        <w:rPr>
          <w:rStyle w:val="9-Char"/>
          <w:rtl/>
        </w:rPr>
      </w:pPr>
      <w:r>
        <w:rPr>
          <w:rStyle w:val="1-Char0"/>
          <w:rFonts w:cs="Traditional Arabic"/>
          <w:color w:val="000000"/>
          <w:shd w:val="clear" w:color="auto" w:fill="FFFFFF"/>
          <w:rtl/>
        </w:rPr>
        <w:t>﴿</w:t>
      </w:r>
      <w:r w:rsidRPr="00DF05A1">
        <w:rPr>
          <w:rStyle w:val="4-Char"/>
          <w:rtl/>
        </w:rPr>
        <w:t xml:space="preserve">قُلۡ إِن كُنتُمۡ تُحِبُّونَ </w:t>
      </w:r>
      <w:r w:rsidRPr="00DF05A1">
        <w:rPr>
          <w:rStyle w:val="4-Char"/>
          <w:rFonts w:hint="cs"/>
          <w:rtl/>
        </w:rPr>
        <w:t>ٱ</w:t>
      </w:r>
      <w:r w:rsidRPr="00DF05A1">
        <w:rPr>
          <w:rStyle w:val="4-Char"/>
          <w:rFonts w:hint="eastAsia"/>
          <w:rtl/>
        </w:rPr>
        <w:t>للَّهَ</w:t>
      </w:r>
      <w:r w:rsidRPr="00DF05A1">
        <w:rPr>
          <w:rStyle w:val="4-Char"/>
          <w:rtl/>
        </w:rPr>
        <w:t xml:space="preserve"> فَ</w:t>
      </w:r>
      <w:r w:rsidRPr="00DF05A1">
        <w:rPr>
          <w:rStyle w:val="4-Char"/>
          <w:rFonts w:hint="cs"/>
          <w:rtl/>
        </w:rPr>
        <w:t>ٱ</w:t>
      </w:r>
      <w:r w:rsidRPr="00DF05A1">
        <w:rPr>
          <w:rStyle w:val="4-Char"/>
          <w:rFonts w:hint="eastAsia"/>
          <w:rtl/>
        </w:rPr>
        <w:t>تَّبِعُونِي</w:t>
      </w:r>
      <w:r w:rsidRPr="00DF05A1">
        <w:rPr>
          <w:rStyle w:val="4-Char"/>
          <w:rtl/>
        </w:rPr>
        <w:t xml:space="preserve"> يُحۡبِبۡكُمُ </w:t>
      </w:r>
      <w:r w:rsidRPr="00DF05A1">
        <w:rPr>
          <w:rStyle w:val="4-Char"/>
          <w:rFonts w:hint="cs"/>
          <w:rtl/>
        </w:rPr>
        <w:t>ٱ</w:t>
      </w:r>
      <w:r w:rsidRPr="00DF05A1">
        <w:rPr>
          <w:rStyle w:val="4-Char"/>
          <w:rFonts w:hint="eastAsia"/>
          <w:rtl/>
        </w:rPr>
        <w:t>للَّهُ</w:t>
      </w:r>
      <w:r w:rsidRPr="00DF05A1">
        <w:rPr>
          <w:rStyle w:val="4-Char"/>
          <w:rtl/>
        </w:rPr>
        <w:t xml:space="preserve"> وَيَغۡفِرۡ لَكُمۡ ذُنُوبَكُمۡۚ وَ</w:t>
      </w:r>
      <w:r w:rsidRPr="00DF05A1">
        <w:rPr>
          <w:rStyle w:val="4-Char"/>
          <w:rFonts w:hint="cs"/>
          <w:rtl/>
        </w:rPr>
        <w:t>ٱ</w:t>
      </w:r>
      <w:r w:rsidRPr="00DF05A1">
        <w:rPr>
          <w:rStyle w:val="4-Char"/>
          <w:rFonts w:hint="eastAsia"/>
          <w:rtl/>
        </w:rPr>
        <w:t>للَّهُ</w:t>
      </w:r>
      <w:r w:rsidRPr="00DF05A1">
        <w:rPr>
          <w:rStyle w:val="4-Char"/>
          <w:rtl/>
        </w:rPr>
        <w:t xml:space="preserve"> غَفُورٞ رَّحِيمٞ٣١</w:t>
      </w:r>
      <w:r>
        <w:rPr>
          <w:rStyle w:val="1-Char0"/>
          <w:rFonts w:cs="Traditional Arabic"/>
          <w:color w:val="000000"/>
          <w:shd w:val="clear" w:color="auto" w:fill="FFFFFF"/>
          <w:rtl/>
        </w:rPr>
        <w:t>﴾</w:t>
      </w:r>
      <w:r w:rsidRPr="00DF05A1">
        <w:rPr>
          <w:rStyle w:val="4-Char"/>
          <w:rtl/>
        </w:rPr>
        <w:t xml:space="preserve"> </w:t>
      </w:r>
      <w:r w:rsidRPr="00DD727F">
        <w:rPr>
          <w:rStyle w:val="9-Char"/>
          <w:rtl/>
        </w:rPr>
        <w:t>[آل عمران: 31]</w:t>
      </w:r>
    </w:p>
    <w:p w:rsidR="00EE663A" w:rsidRPr="0088599A" w:rsidRDefault="00032D6A" w:rsidP="004E500B">
      <w:pPr>
        <w:rPr>
          <w:rStyle w:val="5-Char"/>
          <w:rtl/>
        </w:rPr>
      </w:pPr>
      <w:r w:rsidRPr="0088599A">
        <w:rPr>
          <w:rStyle w:val="5-Char"/>
          <w:rFonts w:hint="cs"/>
          <w:rtl/>
        </w:rPr>
        <w:t>«</w:t>
      </w:r>
      <w:r w:rsidR="00EE663A" w:rsidRPr="0088599A">
        <w:rPr>
          <w:rStyle w:val="5-Char"/>
          <w:rFonts w:hint="cs"/>
          <w:rtl/>
        </w:rPr>
        <w:t>بگو: اگر خدا را دوست</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00EE663A" w:rsidRPr="0088599A">
        <w:rPr>
          <w:rStyle w:val="5-Char"/>
          <w:rFonts w:hint="cs"/>
          <w:rtl/>
        </w:rPr>
        <w:t>دار</w:t>
      </w:r>
      <w:r w:rsidR="008D60BE">
        <w:rPr>
          <w:rStyle w:val="5-Char"/>
          <w:rFonts w:hint="cs"/>
          <w:rtl/>
        </w:rPr>
        <w:t>ی</w:t>
      </w:r>
      <w:r w:rsidR="00EE663A" w:rsidRPr="0088599A">
        <w:rPr>
          <w:rStyle w:val="5-Char"/>
          <w:rFonts w:hint="cs"/>
          <w:rtl/>
        </w:rPr>
        <w:t>د، از من پ</w:t>
      </w:r>
      <w:r w:rsidR="008D60BE">
        <w:rPr>
          <w:rStyle w:val="5-Char"/>
          <w:rFonts w:hint="cs"/>
          <w:rtl/>
        </w:rPr>
        <w:t>ی</w:t>
      </w:r>
      <w:r w:rsidR="00EE663A" w:rsidRPr="0088599A">
        <w:rPr>
          <w:rStyle w:val="5-Char"/>
          <w:rFonts w:hint="cs"/>
          <w:rtl/>
        </w:rPr>
        <w:t>رو</w:t>
      </w:r>
      <w:r w:rsidR="008D60BE">
        <w:rPr>
          <w:rStyle w:val="5-Char"/>
          <w:rFonts w:hint="cs"/>
          <w:rtl/>
        </w:rPr>
        <w:t>ی</w:t>
      </w:r>
      <w:r w:rsidR="00EE663A" w:rsidRPr="0088599A">
        <w:rPr>
          <w:rStyle w:val="5-Char"/>
          <w:rFonts w:hint="cs"/>
          <w:rtl/>
        </w:rPr>
        <w:t xml:space="preserve"> </w:t>
      </w:r>
      <w:r w:rsidR="008D60BE">
        <w:rPr>
          <w:rStyle w:val="5-Char"/>
          <w:rFonts w:hint="cs"/>
          <w:rtl/>
        </w:rPr>
        <w:t>ک</w:t>
      </w:r>
      <w:r w:rsidR="00EE663A" w:rsidRPr="0088599A">
        <w:rPr>
          <w:rStyle w:val="5-Char"/>
          <w:rFonts w:hint="cs"/>
          <w:rtl/>
        </w:rPr>
        <w:t>ن</w:t>
      </w:r>
      <w:r w:rsidR="008D60BE">
        <w:rPr>
          <w:rStyle w:val="5-Char"/>
          <w:rFonts w:hint="cs"/>
          <w:rtl/>
        </w:rPr>
        <w:t>ی</w:t>
      </w:r>
      <w:r w:rsidR="00EE663A" w:rsidRPr="0088599A">
        <w:rPr>
          <w:rStyle w:val="5-Char"/>
          <w:rFonts w:hint="cs"/>
          <w:rtl/>
        </w:rPr>
        <w:t>د تا خدا شما را دوست بدارد و گناهانتان را ببخشا</w:t>
      </w:r>
      <w:r w:rsidR="008D60BE">
        <w:rPr>
          <w:rStyle w:val="5-Char"/>
          <w:rFonts w:hint="cs"/>
          <w:rtl/>
        </w:rPr>
        <w:t>ی</w:t>
      </w:r>
      <w:r w:rsidR="00EE663A" w:rsidRPr="0088599A">
        <w:rPr>
          <w:rStyle w:val="5-Char"/>
          <w:rFonts w:hint="cs"/>
          <w:rtl/>
        </w:rPr>
        <w:t>د، و خداوند آمرزند</w:t>
      </w:r>
      <w:r w:rsidR="002A5A9D">
        <w:rPr>
          <w:rStyle w:val="5-Char"/>
          <w:rFonts w:hint="cs"/>
          <w:rtl/>
        </w:rPr>
        <w:t>ۀ</w:t>
      </w:r>
      <w:r w:rsidR="00EE663A" w:rsidRPr="0088599A">
        <w:rPr>
          <w:rStyle w:val="5-Char"/>
          <w:rFonts w:hint="cs"/>
          <w:rtl/>
        </w:rPr>
        <w:t xml:space="preserve"> مهربان است.»</w:t>
      </w:r>
    </w:p>
    <w:p w:rsidR="00EE663A" w:rsidRDefault="00EE663A" w:rsidP="004E500B">
      <w:pPr>
        <w:rPr>
          <w:rStyle w:val="1-Char0"/>
          <w:rtl/>
        </w:rPr>
      </w:pPr>
      <w:r w:rsidRPr="0088599A">
        <w:rPr>
          <w:rStyle w:val="1-Char0"/>
          <w:rFonts w:hint="cs"/>
          <w:rtl/>
        </w:rPr>
        <w:t>در هنگام بروز اختلافات و مشاجرات مذهب</w:t>
      </w:r>
      <w:r w:rsidR="008D60BE">
        <w:rPr>
          <w:rStyle w:val="1-Char0"/>
          <w:rFonts w:hint="cs"/>
          <w:rtl/>
        </w:rPr>
        <w:t>ی</w:t>
      </w:r>
      <w:r w:rsidRPr="0088599A">
        <w:rPr>
          <w:rStyle w:val="1-Char0"/>
          <w:rFonts w:hint="cs"/>
          <w:rtl/>
        </w:rPr>
        <w:t>، طا</w:t>
      </w:r>
      <w:r w:rsidR="008D60BE">
        <w:rPr>
          <w:rStyle w:val="1-Char0"/>
          <w:rFonts w:hint="cs"/>
          <w:rtl/>
        </w:rPr>
        <w:t>ی</w:t>
      </w:r>
      <w:r w:rsidRPr="0088599A">
        <w:rPr>
          <w:rStyle w:val="1-Char0"/>
          <w:rFonts w:hint="cs"/>
          <w:rtl/>
        </w:rPr>
        <w:t>فه‌ا</w:t>
      </w:r>
      <w:r w:rsidR="008D60BE">
        <w:rPr>
          <w:rStyle w:val="1-Char0"/>
          <w:rFonts w:hint="cs"/>
          <w:rtl/>
        </w:rPr>
        <w:t>ی</w:t>
      </w:r>
      <w:r w:rsidRPr="0088599A">
        <w:rPr>
          <w:rStyle w:val="1-Char0"/>
          <w:rFonts w:hint="cs"/>
          <w:rtl/>
        </w:rPr>
        <w:t>، گروه</w:t>
      </w:r>
      <w:r w:rsidR="008D60BE">
        <w:rPr>
          <w:rStyle w:val="1-Char0"/>
          <w:rFonts w:hint="cs"/>
          <w:rtl/>
        </w:rPr>
        <w:t>ی</w:t>
      </w:r>
      <w:r w:rsidRPr="0088599A">
        <w:rPr>
          <w:rStyle w:val="1-Char0"/>
          <w:rFonts w:hint="cs"/>
          <w:rtl/>
        </w:rPr>
        <w:t xml:space="preserve">، و </w:t>
      </w:r>
      <w:r w:rsidR="008D60BE">
        <w:rPr>
          <w:rStyle w:val="1-Char0"/>
          <w:rFonts w:hint="cs"/>
          <w:rtl/>
        </w:rPr>
        <w:t>ک</w:t>
      </w:r>
      <w:r w:rsidRPr="0088599A">
        <w:rPr>
          <w:rStyle w:val="1-Char0"/>
          <w:rFonts w:hint="cs"/>
          <w:rtl/>
        </w:rPr>
        <w:t>شم</w:t>
      </w:r>
      <w:r w:rsidR="008D60BE">
        <w:rPr>
          <w:rStyle w:val="1-Char0"/>
          <w:rFonts w:hint="cs"/>
          <w:rtl/>
        </w:rPr>
        <w:t>ک</w:t>
      </w:r>
      <w:r w:rsidRPr="0088599A">
        <w:rPr>
          <w:rStyle w:val="1-Char0"/>
          <w:rFonts w:hint="cs"/>
          <w:rtl/>
        </w:rPr>
        <w:t>ش</w:t>
      </w:r>
      <w:r w:rsidR="00F75044">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دن</w:t>
      </w:r>
      <w:r w:rsidR="008D60BE">
        <w:rPr>
          <w:rStyle w:val="1-Char0"/>
          <w:rFonts w:hint="cs"/>
          <w:rtl/>
        </w:rPr>
        <w:t>ی</w:t>
      </w:r>
      <w:r w:rsidRPr="0088599A">
        <w:rPr>
          <w:rStyle w:val="1-Char0"/>
          <w:rFonts w:hint="cs"/>
          <w:rtl/>
        </w:rPr>
        <w:t>و</w:t>
      </w:r>
      <w:r w:rsidR="008D60BE">
        <w:rPr>
          <w:rStyle w:val="1-Char0"/>
          <w:rFonts w:hint="cs"/>
          <w:rtl/>
        </w:rPr>
        <w:t>ی</w:t>
      </w:r>
      <w:r w:rsidRPr="0088599A">
        <w:rPr>
          <w:rStyle w:val="1-Char0"/>
          <w:rFonts w:hint="cs"/>
          <w:rtl/>
        </w:rPr>
        <w:t xml:space="preserve"> و اخرو</w:t>
      </w:r>
      <w:r w:rsidR="008D60BE">
        <w:rPr>
          <w:rStyle w:val="1-Char0"/>
          <w:rFonts w:hint="cs"/>
          <w:rtl/>
        </w:rPr>
        <w:t>ی</w:t>
      </w:r>
      <w:r w:rsidRPr="0088599A">
        <w:rPr>
          <w:rStyle w:val="1-Char0"/>
          <w:rFonts w:hint="cs"/>
          <w:rtl/>
        </w:rPr>
        <w:t>، فرد</w:t>
      </w:r>
      <w:r w:rsidR="008D60BE">
        <w:rPr>
          <w:rStyle w:val="1-Char0"/>
          <w:rFonts w:hint="cs"/>
          <w:rtl/>
        </w:rPr>
        <w:t>ی</w:t>
      </w:r>
      <w:r w:rsidRPr="0088599A">
        <w:rPr>
          <w:rStyle w:val="1-Char0"/>
          <w:rFonts w:hint="cs"/>
          <w:rtl/>
        </w:rPr>
        <w:t xml:space="preserve"> و اجتماع</w:t>
      </w:r>
      <w:r w:rsidR="008D60BE">
        <w:rPr>
          <w:rStyle w:val="1-Char0"/>
          <w:rFonts w:hint="cs"/>
          <w:rtl/>
        </w:rPr>
        <w:t>ی</w:t>
      </w:r>
      <w:r w:rsidRPr="0088599A">
        <w:rPr>
          <w:rStyle w:val="1-Char0"/>
          <w:rFonts w:hint="cs"/>
          <w:rtl/>
        </w:rPr>
        <w:t>، س</w:t>
      </w:r>
      <w:r w:rsidR="008D60BE">
        <w:rPr>
          <w:rStyle w:val="1-Char0"/>
          <w:rFonts w:hint="cs"/>
          <w:rtl/>
        </w:rPr>
        <w:t>ی</w:t>
      </w:r>
      <w:r w:rsidRPr="0088599A">
        <w:rPr>
          <w:rStyle w:val="1-Char0"/>
          <w:rFonts w:hint="cs"/>
          <w:rtl/>
        </w:rPr>
        <w:t>اس</w:t>
      </w:r>
      <w:r w:rsidR="008D60BE">
        <w:rPr>
          <w:rStyle w:val="1-Char0"/>
          <w:rFonts w:hint="cs"/>
          <w:rtl/>
        </w:rPr>
        <w:t>ی</w:t>
      </w:r>
      <w:r w:rsidRPr="0088599A">
        <w:rPr>
          <w:rStyle w:val="1-Char0"/>
          <w:rFonts w:hint="cs"/>
          <w:rtl/>
        </w:rPr>
        <w:t xml:space="preserve"> و نظام</w:t>
      </w:r>
      <w:r w:rsidR="008D60BE">
        <w:rPr>
          <w:rStyle w:val="1-Char0"/>
          <w:rFonts w:hint="cs"/>
          <w:rtl/>
        </w:rPr>
        <w:t>ی</w:t>
      </w:r>
      <w:r w:rsidRPr="0088599A">
        <w:rPr>
          <w:rStyle w:val="1-Char0"/>
          <w:rFonts w:hint="cs"/>
          <w:rtl/>
        </w:rPr>
        <w:t>، فرهنگ</w:t>
      </w:r>
      <w:r w:rsidR="008D60BE">
        <w:rPr>
          <w:rStyle w:val="1-Char0"/>
          <w:rFonts w:hint="cs"/>
          <w:rtl/>
        </w:rPr>
        <w:t>ی</w:t>
      </w:r>
      <w:r w:rsidRPr="0088599A">
        <w:rPr>
          <w:rStyle w:val="1-Char0"/>
          <w:rFonts w:hint="cs"/>
          <w:rtl/>
        </w:rPr>
        <w:t xml:space="preserve"> و اقتصاد</w:t>
      </w:r>
      <w:r w:rsidR="008D60BE">
        <w:rPr>
          <w:rStyle w:val="1-Char0"/>
          <w:rFonts w:hint="cs"/>
          <w:rtl/>
        </w:rPr>
        <w:t>ی</w:t>
      </w:r>
      <w:r w:rsidRPr="0088599A">
        <w:rPr>
          <w:rStyle w:val="1-Char0"/>
          <w:rFonts w:hint="cs"/>
          <w:rtl/>
        </w:rPr>
        <w:t xml:space="preserve"> و... با</w:t>
      </w:r>
      <w:r w:rsidR="008D60BE">
        <w:rPr>
          <w:rStyle w:val="1-Char0"/>
          <w:rFonts w:hint="cs"/>
          <w:rtl/>
        </w:rPr>
        <w:t>ی</w:t>
      </w:r>
      <w:r w:rsidRPr="0088599A">
        <w:rPr>
          <w:rStyle w:val="1-Char0"/>
          <w:rFonts w:hint="cs"/>
          <w:rtl/>
        </w:rPr>
        <w:t xml:space="preserve">د به قرآن و </w:t>
      </w:r>
      <w:r w:rsidR="00833577" w:rsidRPr="0088599A">
        <w:rPr>
          <w:rStyle w:val="1-Char0"/>
          <w:rFonts w:hint="cs"/>
          <w:rtl/>
        </w:rPr>
        <w:t>سنّت</w:t>
      </w:r>
      <w:r w:rsidRPr="0088599A">
        <w:rPr>
          <w:rStyle w:val="1-Char0"/>
          <w:rFonts w:hint="cs"/>
          <w:rtl/>
        </w:rPr>
        <w:t xml:space="preserve"> مراجعه نمود:</w:t>
      </w:r>
    </w:p>
    <w:p w:rsidR="00DD58FC" w:rsidRPr="0088599A" w:rsidRDefault="00F75044" w:rsidP="00F75044">
      <w:pPr>
        <w:rPr>
          <w:rStyle w:val="1-Char0"/>
          <w:rtl/>
        </w:rPr>
      </w:pPr>
      <w:r>
        <w:rPr>
          <w:rStyle w:val="1-Char0"/>
          <w:rFonts w:cs="Traditional Arabic"/>
          <w:color w:val="000000"/>
          <w:shd w:val="clear" w:color="auto" w:fill="FFFFFF"/>
          <w:rtl/>
        </w:rPr>
        <w:t>﴿</w:t>
      </w:r>
      <w:r w:rsidRPr="00DF05A1">
        <w:rPr>
          <w:rStyle w:val="4-Char"/>
          <w:rtl/>
        </w:rPr>
        <w:t xml:space="preserve">يَٰٓأَيُّهَا </w:t>
      </w:r>
      <w:r w:rsidRPr="00DF05A1">
        <w:rPr>
          <w:rStyle w:val="4-Char"/>
          <w:rFonts w:hint="cs"/>
          <w:rtl/>
        </w:rPr>
        <w:t>ٱ</w:t>
      </w:r>
      <w:r w:rsidRPr="00DF05A1">
        <w:rPr>
          <w:rStyle w:val="4-Char"/>
          <w:rFonts w:hint="eastAsia"/>
          <w:rtl/>
        </w:rPr>
        <w:t>لَّذِينَ</w:t>
      </w:r>
      <w:r w:rsidRPr="00DF05A1">
        <w:rPr>
          <w:rStyle w:val="4-Char"/>
          <w:rtl/>
        </w:rPr>
        <w:t xml:space="preserve"> ءَامَنُوٓاْ أَطِيعُواْ </w:t>
      </w:r>
      <w:r w:rsidRPr="00DF05A1">
        <w:rPr>
          <w:rStyle w:val="4-Char"/>
          <w:rFonts w:hint="cs"/>
          <w:rtl/>
        </w:rPr>
        <w:t>ٱ</w:t>
      </w:r>
      <w:r w:rsidRPr="00DF05A1">
        <w:rPr>
          <w:rStyle w:val="4-Char"/>
          <w:rFonts w:hint="eastAsia"/>
          <w:rtl/>
        </w:rPr>
        <w:t>للَّهَ</w:t>
      </w:r>
      <w:r w:rsidRPr="00DF05A1">
        <w:rPr>
          <w:rStyle w:val="4-Char"/>
          <w:rtl/>
        </w:rPr>
        <w:t xml:space="preserve"> وَأَطِيعُواْ </w:t>
      </w:r>
      <w:r w:rsidRPr="00DF05A1">
        <w:rPr>
          <w:rStyle w:val="4-Char"/>
          <w:rFonts w:hint="cs"/>
          <w:rtl/>
        </w:rPr>
        <w:t>ٱ</w:t>
      </w:r>
      <w:r w:rsidRPr="00DF05A1">
        <w:rPr>
          <w:rStyle w:val="4-Char"/>
          <w:rFonts w:hint="eastAsia"/>
          <w:rtl/>
        </w:rPr>
        <w:t>لرَّسُولَ</w:t>
      </w:r>
      <w:r w:rsidRPr="00DF05A1">
        <w:rPr>
          <w:rStyle w:val="4-Char"/>
          <w:rtl/>
        </w:rPr>
        <w:t xml:space="preserve"> وَأُوْلِي </w:t>
      </w:r>
      <w:r w:rsidRPr="00DF05A1">
        <w:rPr>
          <w:rStyle w:val="4-Char"/>
          <w:rFonts w:hint="cs"/>
          <w:rtl/>
        </w:rPr>
        <w:t>ٱ</w:t>
      </w:r>
      <w:r w:rsidRPr="00DF05A1">
        <w:rPr>
          <w:rStyle w:val="4-Char"/>
          <w:rFonts w:hint="eastAsia"/>
          <w:rtl/>
        </w:rPr>
        <w:t>لۡأَمۡرِ</w:t>
      </w:r>
      <w:r w:rsidRPr="00DF05A1">
        <w:rPr>
          <w:rStyle w:val="4-Char"/>
          <w:rtl/>
        </w:rPr>
        <w:t xml:space="preserve"> مِنكُمۡۖ فَإِن تَنَٰزَعۡتُمۡ فِي شَيۡءٖ فَرُدُّوهُ إِلَى </w:t>
      </w:r>
      <w:r w:rsidRPr="00DF05A1">
        <w:rPr>
          <w:rStyle w:val="4-Char"/>
          <w:rFonts w:hint="cs"/>
          <w:rtl/>
        </w:rPr>
        <w:t>ٱ</w:t>
      </w:r>
      <w:r w:rsidRPr="00DF05A1">
        <w:rPr>
          <w:rStyle w:val="4-Char"/>
          <w:rFonts w:hint="eastAsia"/>
          <w:rtl/>
        </w:rPr>
        <w:t>للَّهِ</w:t>
      </w:r>
      <w:r w:rsidRPr="00DF05A1">
        <w:rPr>
          <w:rStyle w:val="4-Char"/>
          <w:rtl/>
        </w:rPr>
        <w:t xml:space="preserve"> وَ</w:t>
      </w:r>
      <w:r w:rsidRPr="00DF05A1">
        <w:rPr>
          <w:rStyle w:val="4-Char"/>
          <w:rFonts w:hint="cs"/>
          <w:rtl/>
        </w:rPr>
        <w:t>ٱ</w:t>
      </w:r>
      <w:r w:rsidRPr="00DF05A1">
        <w:rPr>
          <w:rStyle w:val="4-Char"/>
          <w:rFonts w:hint="eastAsia"/>
          <w:rtl/>
        </w:rPr>
        <w:t>لرَّسُولِ</w:t>
      </w:r>
      <w:r w:rsidRPr="00DF05A1">
        <w:rPr>
          <w:rStyle w:val="4-Char"/>
          <w:rtl/>
        </w:rPr>
        <w:t xml:space="preserve"> إِن كُنتُمۡ تُؤۡمِنُونَ بِ</w:t>
      </w:r>
      <w:r w:rsidRPr="00DF05A1">
        <w:rPr>
          <w:rStyle w:val="4-Char"/>
          <w:rFonts w:hint="cs"/>
          <w:rtl/>
        </w:rPr>
        <w:t>ٱ</w:t>
      </w:r>
      <w:r w:rsidRPr="00DF05A1">
        <w:rPr>
          <w:rStyle w:val="4-Char"/>
          <w:rFonts w:hint="eastAsia"/>
          <w:rtl/>
        </w:rPr>
        <w:t>للَّهِ</w:t>
      </w:r>
      <w:r w:rsidRPr="00DF05A1">
        <w:rPr>
          <w:rStyle w:val="4-Char"/>
          <w:rtl/>
        </w:rPr>
        <w:t xml:space="preserve"> وَ</w:t>
      </w:r>
      <w:r w:rsidRPr="00DF05A1">
        <w:rPr>
          <w:rStyle w:val="4-Char"/>
          <w:rFonts w:hint="cs"/>
          <w:rtl/>
        </w:rPr>
        <w:t>ٱ</w:t>
      </w:r>
      <w:r w:rsidRPr="00DF05A1">
        <w:rPr>
          <w:rStyle w:val="4-Char"/>
          <w:rFonts w:hint="eastAsia"/>
          <w:rtl/>
        </w:rPr>
        <w:t>لۡيَوۡمِ</w:t>
      </w:r>
      <w:r w:rsidRPr="00DF05A1">
        <w:rPr>
          <w:rStyle w:val="4-Char"/>
          <w:rtl/>
        </w:rPr>
        <w:t xml:space="preserve"> </w:t>
      </w:r>
      <w:r w:rsidRPr="00DF05A1">
        <w:rPr>
          <w:rStyle w:val="4-Char"/>
          <w:rFonts w:hint="cs"/>
          <w:rtl/>
        </w:rPr>
        <w:t>ٱ</w:t>
      </w:r>
      <w:r w:rsidRPr="00DF05A1">
        <w:rPr>
          <w:rStyle w:val="4-Char"/>
          <w:rFonts w:hint="eastAsia"/>
          <w:rtl/>
        </w:rPr>
        <w:t>لۡأٓخِرِۚ</w:t>
      </w:r>
      <w:r w:rsidRPr="00DF05A1">
        <w:rPr>
          <w:rStyle w:val="4-Char"/>
          <w:rtl/>
        </w:rPr>
        <w:t xml:space="preserve"> ذَٰلِكَ خَيۡرٞ وَأَحۡس</w:t>
      </w:r>
      <w:r w:rsidRPr="00DF05A1">
        <w:rPr>
          <w:rStyle w:val="4-Char"/>
          <w:rFonts w:hint="eastAsia"/>
          <w:rtl/>
        </w:rPr>
        <w:t>َنُ</w:t>
      </w:r>
      <w:r w:rsidRPr="00DF05A1">
        <w:rPr>
          <w:rStyle w:val="4-Char"/>
          <w:rtl/>
        </w:rPr>
        <w:t xml:space="preserve"> تَأۡوِيلًا٥٩</w:t>
      </w:r>
      <w:r>
        <w:rPr>
          <w:rStyle w:val="1-Char0"/>
          <w:rFonts w:cs="Traditional Arabic"/>
          <w:color w:val="000000"/>
          <w:shd w:val="clear" w:color="auto" w:fill="FFFFFF"/>
          <w:rtl/>
        </w:rPr>
        <w:t>﴾</w:t>
      </w:r>
      <w:r w:rsidRPr="00DF05A1">
        <w:rPr>
          <w:rStyle w:val="4-Char"/>
          <w:rtl/>
        </w:rPr>
        <w:t xml:space="preserve"> </w:t>
      </w:r>
      <w:r w:rsidRPr="00DD727F">
        <w:rPr>
          <w:rStyle w:val="9-Char"/>
          <w:rtl/>
        </w:rPr>
        <w:t>[النساء: 59]</w:t>
      </w:r>
    </w:p>
    <w:p w:rsidR="00EE663A" w:rsidRPr="0088599A" w:rsidRDefault="00EE663A" w:rsidP="004E500B">
      <w:pPr>
        <w:rPr>
          <w:rStyle w:val="5-Char"/>
          <w:rtl/>
        </w:rPr>
      </w:pPr>
      <w:r w:rsidRPr="0088599A">
        <w:rPr>
          <w:rStyle w:val="5-Char"/>
          <w:rFonts w:hint="cs"/>
          <w:rtl/>
        </w:rPr>
        <w:t>«ا</w:t>
      </w:r>
      <w:r w:rsidR="008D60BE">
        <w:rPr>
          <w:rStyle w:val="5-Char"/>
          <w:rFonts w:hint="cs"/>
          <w:rtl/>
        </w:rPr>
        <w:t>ی</w:t>
      </w:r>
      <w:r w:rsidRPr="0088599A">
        <w:rPr>
          <w:rStyle w:val="5-Char"/>
          <w:rFonts w:hint="cs"/>
          <w:rtl/>
        </w:rPr>
        <w:t xml:space="preserve"> </w:t>
      </w:r>
      <w:r w:rsidR="008D60BE">
        <w:rPr>
          <w:rStyle w:val="5-Char"/>
          <w:rFonts w:hint="cs"/>
          <w:rtl/>
        </w:rPr>
        <w:t>ک</w:t>
      </w:r>
      <w:r w:rsidRPr="0088599A">
        <w:rPr>
          <w:rStyle w:val="5-Char"/>
          <w:rFonts w:hint="cs"/>
          <w:rtl/>
        </w:rPr>
        <w:t>سان</w:t>
      </w:r>
      <w:r w:rsidR="008D60BE">
        <w:rPr>
          <w:rStyle w:val="5-Char"/>
          <w:rFonts w:hint="cs"/>
          <w:rtl/>
        </w:rPr>
        <w:t>ی</w:t>
      </w:r>
      <w:r w:rsidRPr="0088599A">
        <w:rPr>
          <w:rStyle w:val="5-Char"/>
          <w:rFonts w:hint="cs"/>
          <w:rtl/>
        </w:rPr>
        <w:t xml:space="preserve"> </w:t>
      </w:r>
      <w:r w:rsidR="008D60BE">
        <w:rPr>
          <w:rStyle w:val="5-Char"/>
          <w:rFonts w:hint="cs"/>
          <w:rtl/>
        </w:rPr>
        <w:t>ک</w:t>
      </w:r>
      <w:r w:rsidRPr="0088599A">
        <w:rPr>
          <w:rStyle w:val="5-Char"/>
          <w:rFonts w:hint="cs"/>
          <w:rtl/>
        </w:rPr>
        <w:t>ه ا</w:t>
      </w:r>
      <w:r w:rsidR="008D60BE">
        <w:rPr>
          <w:rStyle w:val="5-Char"/>
          <w:rFonts w:hint="cs"/>
          <w:rtl/>
        </w:rPr>
        <w:t>ی</w:t>
      </w:r>
      <w:r w:rsidRPr="0088599A">
        <w:rPr>
          <w:rStyle w:val="5-Char"/>
          <w:rFonts w:hint="cs"/>
          <w:rtl/>
        </w:rPr>
        <w:t>مان آورده‌ا</w:t>
      </w:r>
      <w:r w:rsidR="008D60BE">
        <w:rPr>
          <w:rStyle w:val="5-Char"/>
          <w:rFonts w:hint="cs"/>
          <w:rtl/>
        </w:rPr>
        <w:t>ی</w:t>
      </w:r>
      <w:r w:rsidRPr="0088599A">
        <w:rPr>
          <w:rStyle w:val="5-Char"/>
          <w:rFonts w:hint="cs"/>
          <w:rtl/>
        </w:rPr>
        <w:t>د! از خدا با پ</w:t>
      </w:r>
      <w:r w:rsidR="008D60BE">
        <w:rPr>
          <w:rStyle w:val="5-Char"/>
          <w:rFonts w:hint="cs"/>
          <w:rtl/>
        </w:rPr>
        <w:t>ی</w:t>
      </w:r>
      <w:r w:rsidRPr="0088599A">
        <w:rPr>
          <w:rStyle w:val="5-Char"/>
          <w:rFonts w:hint="cs"/>
          <w:rtl/>
        </w:rPr>
        <w:t>رو</w:t>
      </w:r>
      <w:r w:rsidR="008D60BE">
        <w:rPr>
          <w:rStyle w:val="5-Char"/>
          <w:rFonts w:hint="cs"/>
          <w:rtl/>
        </w:rPr>
        <w:t>ی</w:t>
      </w:r>
      <w:r w:rsidRPr="0088599A">
        <w:rPr>
          <w:rStyle w:val="5-Char"/>
          <w:rFonts w:hint="cs"/>
          <w:rtl/>
        </w:rPr>
        <w:t xml:space="preserve"> از قرآن و از پ</w:t>
      </w:r>
      <w:r w:rsidR="008D60BE">
        <w:rPr>
          <w:rStyle w:val="5-Char"/>
          <w:rFonts w:hint="cs"/>
          <w:rtl/>
        </w:rPr>
        <w:t>ی</w:t>
      </w:r>
      <w:r w:rsidRPr="0088599A">
        <w:rPr>
          <w:rStyle w:val="5-Char"/>
          <w:rFonts w:hint="cs"/>
          <w:rtl/>
        </w:rPr>
        <w:t>امبر خدا محمد</w:t>
      </w:r>
      <w:r w:rsidR="00343A3E" w:rsidRPr="00872E9C">
        <w:rPr>
          <w:rFonts w:ascii="MCS P_Mohammad." w:hAnsi="MCS P_Mohammad." w:cs="CTraditional Arabic"/>
          <w:b/>
          <w:rtl/>
        </w:rPr>
        <w:t xml:space="preserve"> </w:t>
      </w:r>
      <w:r w:rsidR="00343A3E" w:rsidRPr="00F75044">
        <w:rPr>
          <w:rFonts w:ascii="MCS P_Mohammad." w:hAnsi="MCS P_Mohammad." w:cs="CTraditional Arabic"/>
          <w:rtl/>
        </w:rPr>
        <w:t>ج</w:t>
      </w:r>
      <w:r w:rsidRPr="0088599A">
        <w:rPr>
          <w:rStyle w:val="5-Char"/>
          <w:rFonts w:hint="cs"/>
          <w:rtl/>
        </w:rPr>
        <w:t xml:space="preserve"> با تمس</w:t>
      </w:r>
      <w:r w:rsidR="007D0593" w:rsidRPr="0088599A">
        <w:rPr>
          <w:rStyle w:val="5-Char"/>
          <w:rFonts w:hint="cs"/>
          <w:rtl/>
        </w:rPr>
        <w:t>ّ</w:t>
      </w:r>
      <w:r w:rsidR="008D60BE">
        <w:rPr>
          <w:rStyle w:val="5-Char"/>
          <w:rFonts w:hint="cs"/>
          <w:rtl/>
        </w:rPr>
        <w:t>ک</w:t>
      </w:r>
      <w:r w:rsidRPr="0088599A">
        <w:rPr>
          <w:rStyle w:val="5-Char"/>
          <w:rFonts w:hint="cs"/>
          <w:rtl/>
        </w:rPr>
        <w:t xml:space="preserve"> به </w:t>
      </w:r>
      <w:r w:rsidR="00833577" w:rsidRPr="0088599A">
        <w:rPr>
          <w:rStyle w:val="5-Char"/>
          <w:rFonts w:hint="cs"/>
          <w:rtl/>
        </w:rPr>
        <w:t>سنّت</w:t>
      </w:r>
      <w:r w:rsidRPr="0088599A">
        <w:rPr>
          <w:rStyle w:val="5-Char"/>
          <w:rFonts w:hint="cs"/>
          <w:rtl/>
        </w:rPr>
        <w:t xml:space="preserve"> او اطاعت </w:t>
      </w:r>
      <w:r w:rsidR="008D60BE">
        <w:rPr>
          <w:rStyle w:val="5-Char"/>
          <w:rFonts w:hint="cs"/>
          <w:rtl/>
        </w:rPr>
        <w:t>ک</w:t>
      </w:r>
      <w:r w:rsidRPr="0088599A">
        <w:rPr>
          <w:rStyle w:val="5-Char"/>
          <w:rFonts w:hint="cs"/>
          <w:rtl/>
        </w:rPr>
        <w:t>ن</w:t>
      </w:r>
      <w:r w:rsidR="008D60BE">
        <w:rPr>
          <w:rStyle w:val="5-Char"/>
          <w:rFonts w:hint="cs"/>
          <w:rtl/>
        </w:rPr>
        <w:t>ی</w:t>
      </w:r>
      <w:r w:rsidRPr="0088599A">
        <w:rPr>
          <w:rStyle w:val="5-Char"/>
          <w:rFonts w:hint="cs"/>
          <w:rtl/>
        </w:rPr>
        <w:t xml:space="preserve">د، و از </w:t>
      </w:r>
      <w:r w:rsidR="008D60BE">
        <w:rPr>
          <w:rStyle w:val="5-Char"/>
          <w:rFonts w:hint="cs"/>
          <w:rtl/>
        </w:rPr>
        <w:t>ک</w:t>
      </w:r>
      <w:r w:rsidRPr="0088599A">
        <w:rPr>
          <w:rStyle w:val="5-Char"/>
          <w:rFonts w:hint="cs"/>
          <w:rtl/>
        </w:rPr>
        <w:t>ارداران و فرماندهان مسلمان</w:t>
      </w:r>
      <w:r w:rsidR="007D0593" w:rsidRPr="0088599A">
        <w:rPr>
          <w:rStyle w:val="5-Char"/>
          <w:rFonts w:hint="cs"/>
          <w:rtl/>
        </w:rPr>
        <w:t>ِ</w:t>
      </w:r>
      <w:r w:rsidRPr="0088599A">
        <w:rPr>
          <w:rStyle w:val="5-Char"/>
          <w:rFonts w:hint="cs"/>
          <w:rtl/>
        </w:rPr>
        <w:t xml:space="preserve"> خود فرمانبردار</w:t>
      </w:r>
      <w:r w:rsidR="008D60BE">
        <w:rPr>
          <w:rStyle w:val="5-Char"/>
          <w:rFonts w:hint="cs"/>
          <w:rtl/>
        </w:rPr>
        <w:t>ی</w:t>
      </w:r>
      <w:r w:rsidRPr="0088599A">
        <w:rPr>
          <w:rStyle w:val="5-Char"/>
          <w:rFonts w:hint="cs"/>
          <w:rtl/>
        </w:rPr>
        <w:t xml:space="preserve"> نما</w:t>
      </w:r>
      <w:r w:rsidR="008D60BE">
        <w:rPr>
          <w:rStyle w:val="5-Char"/>
          <w:rFonts w:hint="cs"/>
          <w:rtl/>
        </w:rPr>
        <w:t>یی</w:t>
      </w:r>
      <w:r w:rsidRPr="0088599A">
        <w:rPr>
          <w:rStyle w:val="5-Char"/>
          <w:rFonts w:hint="cs"/>
          <w:rtl/>
        </w:rPr>
        <w:t xml:space="preserve">د مادام </w:t>
      </w:r>
      <w:r w:rsidR="008D60BE">
        <w:rPr>
          <w:rStyle w:val="5-Char"/>
          <w:rFonts w:hint="cs"/>
          <w:rtl/>
        </w:rPr>
        <w:t>ک</w:t>
      </w:r>
      <w:r w:rsidRPr="0088599A">
        <w:rPr>
          <w:rStyle w:val="5-Char"/>
          <w:rFonts w:hint="cs"/>
          <w:rtl/>
        </w:rPr>
        <w:t>ه دادگر و حقگرا بوده و م</w:t>
      </w:r>
      <w:r w:rsidR="007D0593" w:rsidRPr="0088599A">
        <w:rPr>
          <w:rStyle w:val="5-Char"/>
          <w:rFonts w:hint="cs"/>
          <w:rtl/>
        </w:rPr>
        <w:t>ُ</w:t>
      </w:r>
      <w:r w:rsidRPr="0088599A">
        <w:rPr>
          <w:rStyle w:val="5-Char"/>
          <w:rFonts w:hint="cs"/>
          <w:rtl/>
        </w:rPr>
        <w:t>جر</w:t>
      </w:r>
      <w:r w:rsidR="008D60BE">
        <w:rPr>
          <w:rStyle w:val="5-Char"/>
          <w:rFonts w:hint="cs"/>
          <w:rtl/>
        </w:rPr>
        <w:t>ی</w:t>
      </w:r>
      <w:r w:rsidRPr="0088599A">
        <w:rPr>
          <w:rStyle w:val="5-Char"/>
          <w:rFonts w:hint="cs"/>
          <w:rtl/>
        </w:rPr>
        <w:t xml:space="preserve"> اح</w:t>
      </w:r>
      <w:r w:rsidR="008D60BE">
        <w:rPr>
          <w:rStyle w:val="5-Char"/>
          <w:rFonts w:hint="cs"/>
          <w:rtl/>
        </w:rPr>
        <w:t>ک</w:t>
      </w:r>
      <w:r w:rsidRPr="0088599A">
        <w:rPr>
          <w:rStyle w:val="5-Char"/>
          <w:rFonts w:hint="cs"/>
          <w:rtl/>
        </w:rPr>
        <w:t>ام شر</w:t>
      </w:r>
      <w:r w:rsidR="008D60BE">
        <w:rPr>
          <w:rStyle w:val="5-Char"/>
          <w:rFonts w:hint="cs"/>
          <w:rtl/>
        </w:rPr>
        <w:t>ی</w:t>
      </w:r>
      <w:r w:rsidRPr="0088599A">
        <w:rPr>
          <w:rStyle w:val="5-Char"/>
          <w:rFonts w:hint="cs"/>
          <w:rtl/>
        </w:rPr>
        <w:t>عت اسلام باشند، و اگر در چ</w:t>
      </w:r>
      <w:r w:rsidR="008D60BE">
        <w:rPr>
          <w:rStyle w:val="5-Char"/>
          <w:rFonts w:hint="cs"/>
          <w:rtl/>
        </w:rPr>
        <w:t>ی</w:t>
      </w:r>
      <w:r w:rsidRPr="0088599A">
        <w:rPr>
          <w:rStyle w:val="5-Char"/>
          <w:rFonts w:hint="cs"/>
          <w:rtl/>
        </w:rPr>
        <w:t>ز</w:t>
      </w:r>
      <w:r w:rsidR="008D60BE">
        <w:rPr>
          <w:rStyle w:val="5-Char"/>
          <w:rFonts w:hint="cs"/>
          <w:rtl/>
        </w:rPr>
        <w:t>ی</w:t>
      </w:r>
      <w:r w:rsidRPr="0088599A">
        <w:rPr>
          <w:rStyle w:val="5-Char"/>
          <w:rFonts w:hint="cs"/>
          <w:rtl/>
        </w:rPr>
        <w:t xml:space="preserve"> اختلاف داشت</w:t>
      </w:r>
      <w:r w:rsidR="008D60BE">
        <w:rPr>
          <w:rStyle w:val="5-Char"/>
          <w:rFonts w:hint="cs"/>
          <w:rtl/>
        </w:rPr>
        <w:t>ی</w:t>
      </w:r>
      <w:r w:rsidRPr="0088599A">
        <w:rPr>
          <w:rStyle w:val="5-Char"/>
          <w:rFonts w:hint="cs"/>
          <w:rtl/>
        </w:rPr>
        <w:t>د و در امر</w:t>
      </w:r>
      <w:r w:rsidR="008D60BE">
        <w:rPr>
          <w:rStyle w:val="5-Char"/>
          <w:rFonts w:hint="cs"/>
          <w:rtl/>
        </w:rPr>
        <w:t>ی</w:t>
      </w:r>
      <w:r w:rsidRPr="0088599A">
        <w:rPr>
          <w:rStyle w:val="5-Char"/>
          <w:rFonts w:hint="cs"/>
          <w:rtl/>
        </w:rPr>
        <w:t xml:space="preserve"> از امور </w:t>
      </w:r>
      <w:r w:rsidR="008D60BE">
        <w:rPr>
          <w:rStyle w:val="5-Char"/>
          <w:rFonts w:hint="cs"/>
          <w:rtl/>
        </w:rPr>
        <w:t>ک</w:t>
      </w:r>
      <w:r w:rsidRPr="0088599A">
        <w:rPr>
          <w:rStyle w:val="5-Char"/>
          <w:rFonts w:hint="cs"/>
          <w:rtl/>
        </w:rPr>
        <w:t>شم</w:t>
      </w:r>
      <w:r w:rsidR="008D60BE">
        <w:rPr>
          <w:rStyle w:val="5-Char"/>
          <w:rFonts w:hint="cs"/>
          <w:rtl/>
        </w:rPr>
        <w:t>ک</w:t>
      </w:r>
      <w:r w:rsidRPr="0088599A">
        <w:rPr>
          <w:rStyle w:val="5-Char"/>
          <w:rFonts w:hint="cs"/>
          <w:rtl/>
        </w:rPr>
        <w:t>ش پ</w:t>
      </w:r>
      <w:r w:rsidR="008D60BE">
        <w:rPr>
          <w:rStyle w:val="5-Char"/>
          <w:rFonts w:hint="cs"/>
          <w:rtl/>
        </w:rPr>
        <w:t>ی</w:t>
      </w:r>
      <w:r w:rsidRPr="0088599A">
        <w:rPr>
          <w:rStyle w:val="5-Char"/>
          <w:rFonts w:hint="cs"/>
          <w:rtl/>
        </w:rPr>
        <w:t xml:space="preserve">دا </w:t>
      </w:r>
      <w:r w:rsidR="008D60BE">
        <w:rPr>
          <w:rStyle w:val="5-Char"/>
          <w:rFonts w:hint="cs"/>
          <w:rtl/>
        </w:rPr>
        <w:t>ک</w:t>
      </w:r>
      <w:r w:rsidR="007D0593" w:rsidRPr="0088599A">
        <w:rPr>
          <w:rStyle w:val="5-Char"/>
          <w:rFonts w:hint="cs"/>
          <w:rtl/>
        </w:rPr>
        <w:t>رد</w:t>
      </w:r>
      <w:r w:rsidR="008D60BE">
        <w:rPr>
          <w:rStyle w:val="5-Char"/>
          <w:rFonts w:hint="cs"/>
          <w:rtl/>
        </w:rPr>
        <w:t>ی</w:t>
      </w:r>
      <w:r w:rsidR="007D0593" w:rsidRPr="0088599A">
        <w:rPr>
          <w:rStyle w:val="5-Char"/>
          <w:rFonts w:hint="cs"/>
          <w:rtl/>
        </w:rPr>
        <w:t>د</w:t>
      </w:r>
      <w:r w:rsidRPr="0088599A">
        <w:rPr>
          <w:rStyle w:val="5-Char"/>
          <w:rFonts w:hint="cs"/>
          <w:rtl/>
        </w:rPr>
        <w:t xml:space="preserve">، آن را به خدا با </w:t>
      </w:r>
      <w:r w:rsidR="007D0593" w:rsidRPr="0088599A">
        <w:rPr>
          <w:rStyle w:val="5-Char"/>
          <w:rFonts w:hint="cs"/>
          <w:rtl/>
        </w:rPr>
        <w:t>(</w:t>
      </w:r>
      <w:r w:rsidRPr="0088599A">
        <w:rPr>
          <w:rStyle w:val="5-Char"/>
          <w:rFonts w:hint="cs"/>
          <w:rtl/>
        </w:rPr>
        <w:t>عرض</w:t>
      </w:r>
      <w:r w:rsidR="002A5A9D">
        <w:rPr>
          <w:rStyle w:val="5-Char"/>
          <w:rFonts w:hint="cs"/>
          <w:rtl/>
        </w:rPr>
        <w:t>ۀ</w:t>
      </w:r>
      <w:r w:rsidRPr="0088599A">
        <w:rPr>
          <w:rStyle w:val="5-Char"/>
          <w:rFonts w:hint="cs"/>
          <w:rtl/>
        </w:rPr>
        <w:t xml:space="preserve"> به قرآن</w:t>
      </w:r>
      <w:r w:rsidR="007D0593" w:rsidRPr="0088599A">
        <w:rPr>
          <w:rStyle w:val="5-Char"/>
          <w:rFonts w:hint="cs"/>
          <w:rtl/>
        </w:rPr>
        <w:t>)</w:t>
      </w:r>
      <w:r w:rsidRPr="0088599A">
        <w:rPr>
          <w:rStyle w:val="5-Char"/>
          <w:rFonts w:hint="cs"/>
          <w:rtl/>
        </w:rPr>
        <w:t xml:space="preserve"> و پ</w:t>
      </w:r>
      <w:r w:rsidR="008D60BE">
        <w:rPr>
          <w:rStyle w:val="5-Char"/>
          <w:rFonts w:hint="cs"/>
          <w:rtl/>
        </w:rPr>
        <w:t>ی</w:t>
      </w:r>
      <w:r w:rsidRPr="0088599A">
        <w:rPr>
          <w:rStyle w:val="5-Char"/>
          <w:rFonts w:hint="cs"/>
          <w:rtl/>
        </w:rPr>
        <w:t xml:space="preserve">امبر او </w:t>
      </w:r>
      <w:r w:rsidR="00010A3D" w:rsidRPr="0088599A">
        <w:rPr>
          <w:rStyle w:val="5-Char"/>
          <w:rFonts w:hint="cs"/>
          <w:rtl/>
        </w:rPr>
        <w:t>(</w:t>
      </w:r>
      <w:r w:rsidRPr="0088599A">
        <w:rPr>
          <w:rStyle w:val="5-Char"/>
          <w:rFonts w:hint="cs"/>
          <w:rtl/>
        </w:rPr>
        <w:t xml:space="preserve">با رجوع به </w:t>
      </w:r>
      <w:r w:rsidR="00833577" w:rsidRPr="0088599A">
        <w:rPr>
          <w:rStyle w:val="5-Char"/>
          <w:rFonts w:hint="cs"/>
          <w:rtl/>
        </w:rPr>
        <w:t>سنّت</w:t>
      </w:r>
      <w:r w:rsidRPr="0088599A">
        <w:rPr>
          <w:rStyle w:val="5-Char"/>
          <w:rFonts w:hint="cs"/>
          <w:rtl/>
        </w:rPr>
        <w:t xml:space="preserve"> نبو</w:t>
      </w:r>
      <w:r w:rsidR="008D60BE">
        <w:rPr>
          <w:rStyle w:val="5-Char"/>
          <w:rFonts w:hint="cs"/>
          <w:rtl/>
        </w:rPr>
        <w:t>ی</w:t>
      </w:r>
      <w:r w:rsidR="00010A3D" w:rsidRPr="0088599A">
        <w:rPr>
          <w:rStyle w:val="5-Char"/>
          <w:rFonts w:hint="cs"/>
          <w:rtl/>
        </w:rPr>
        <w:t>)</w:t>
      </w:r>
      <w:r w:rsidRPr="0088599A">
        <w:rPr>
          <w:rStyle w:val="5-Char"/>
          <w:rFonts w:hint="cs"/>
          <w:rtl/>
        </w:rPr>
        <w:t xml:space="preserve"> برگردان</w:t>
      </w:r>
      <w:r w:rsidR="008D60BE">
        <w:rPr>
          <w:rStyle w:val="5-Char"/>
          <w:rFonts w:hint="cs"/>
          <w:rtl/>
        </w:rPr>
        <w:t>ی</w:t>
      </w:r>
      <w:r w:rsidRPr="0088599A">
        <w:rPr>
          <w:rStyle w:val="5-Char"/>
          <w:rFonts w:hint="cs"/>
          <w:rtl/>
        </w:rPr>
        <w:t xml:space="preserve">د تا در پرتو قرآن و </w:t>
      </w:r>
      <w:r w:rsidR="00833577" w:rsidRPr="0088599A">
        <w:rPr>
          <w:rStyle w:val="5-Char"/>
          <w:rFonts w:hint="cs"/>
          <w:rtl/>
        </w:rPr>
        <w:t>سنّت</w:t>
      </w:r>
      <w:r w:rsidRPr="0088599A">
        <w:rPr>
          <w:rStyle w:val="5-Char"/>
          <w:rFonts w:hint="cs"/>
          <w:rtl/>
        </w:rPr>
        <w:t>، ح</w:t>
      </w:r>
      <w:r w:rsidR="008D60BE">
        <w:rPr>
          <w:rStyle w:val="5-Char"/>
          <w:rFonts w:hint="cs"/>
          <w:rtl/>
        </w:rPr>
        <w:t>ک</w:t>
      </w:r>
      <w:r w:rsidRPr="0088599A">
        <w:rPr>
          <w:rStyle w:val="5-Char"/>
          <w:rFonts w:hint="cs"/>
          <w:rtl/>
        </w:rPr>
        <w:t>م آن را بدان</w:t>
      </w:r>
      <w:r w:rsidR="008D60BE">
        <w:rPr>
          <w:rStyle w:val="5-Char"/>
          <w:rFonts w:hint="cs"/>
          <w:rtl/>
        </w:rPr>
        <w:t>ی</w:t>
      </w:r>
      <w:r w:rsidRPr="0088599A">
        <w:rPr>
          <w:rStyle w:val="5-Char"/>
          <w:rFonts w:hint="cs"/>
          <w:rtl/>
        </w:rPr>
        <w:t>د. و چن</w:t>
      </w:r>
      <w:r w:rsidR="008D60BE">
        <w:rPr>
          <w:rStyle w:val="5-Char"/>
          <w:rFonts w:hint="cs"/>
          <w:rtl/>
        </w:rPr>
        <w:t>ی</w:t>
      </w:r>
      <w:r w:rsidRPr="0088599A">
        <w:rPr>
          <w:rStyle w:val="5-Char"/>
          <w:rFonts w:hint="cs"/>
          <w:rtl/>
        </w:rPr>
        <w:t xml:space="preserve">ن عمل </w:t>
      </w:r>
      <w:r w:rsidR="008D60BE">
        <w:rPr>
          <w:rStyle w:val="5-Char"/>
          <w:rFonts w:hint="cs"/>
          <w:rtl/>
        </w:rPr>
        <w:t>ک</w:t>
      </w:r>
      <w:r w:rsidRPr="0088599A">
        <w:rPr>
          <w:rStyle w:val="5-Char"/>
          <w:rFonts w:hint="cs"/>
          <w:rtl/>
        </w:rPr>
        <w:t>ن</w:t>
      </w:r>
      <w:r w:rsidR="008D60BE">
        <w:rPr>
          <w:rStyle w:val="5-Char"/>
          <w:rFonts w:hint="cs"/>
          <w:rtl/>
        </w:rPr>
        <w:t>ی</w:t>
      </w:r>
      <w:r w:rsidRPr="0088599A">
        <w:rPr>
          <w:rStyle w:val="5-Char"/>
          <w:rFonts w:hint="cs"/>
          <w:rtl/>
        </w:rPr>
        <w:t>د اگر به خدا و روز رستاخ</w:t>
      </w:r>
      <w:r w:rsidR="008D60BE">
        <w:rPr>
          <w:rStyle w:val="5-Char"/>
          <w:rFonts w:hint="cs"/>
          <w:rtl/>
        </w:rPr>
        <w:t>ی</w:t>
      </w:r>
      <w:r w:rsidRPr="0088599A">
        <w:rPr>
          <w:rStyle w:val="5-Char"/>
          <w:rFonts w:hint="cs"/>
          <w:rtl/>
        </w:rPr>
        <w:t>ز ا</w:t>
      </w:r>
      <w:r w:rsidR="008D60BE">
        <w:rPr>
          <w:rStyle w:val="5-Char"/>
          <w:rFonts w:hint="cs"/>
          <w:rtl/>
        </w:rPr>
        <w:t>ی</w:t>
      </w:r>
      <w:r w:rsidRPr="0088599A">
        <w:rPr>
          <w:rStyle w:val="5-Char"/>
          <w:rFonts w:hint="cs"/>
          <w:rtl/>
        </w:rPr>
        <w:t>مان دار</w:t>
      </w:r>
      <w:r w:rsidR="008D60BE">
        <w:rPr>
          <w:rStyle w:val="5-Char"/>
          <w:rFonts w:hint="cs"/>
          <w:rtl/>
        </w:rPr>
        <w:t>ی</w:t>
      </w:r>
      <w:r w:rsidRPr="0088599A">
        <w:rPr>
          <w:rStyle w:val="5-Char"/>
          <w:rFonts w:hint="cs"/>
          <w:rtl/>
        </w:rPr>
        <w:t>د. ا</w:t>
      </w:r>
      <w:r w:rsidR="008D60BE">
        <w:rPr>
          <w:rStyle w:val="5-Char"/>
          <w:rFonts w:hint="cs"/>
          <w:rtl/>
        </w:rPr>
        <w:t>ی</w:t>
      </w:r>
      <w:r w:rsidRPr="0088599A">
        <w:rPr>
          <w:rStyle w:val="5-Char"/>
          <w:rFonts w:hint="cs"/>
          <w:rtl/>
        </w:rPr>
        <w:t xml:space="preserve">ن </w:t>
      </w:r>
      <w:r w:rsidR="008D60BE">
        <w:rPr>
          <w:rStyle w:val="5-Char"/>
          <w:rFonts w:hint="cs"/>
          <w:rtl/>
        </w:rPr>
        <w:t>ک</w:t>
      </w:r>
      <w:r w:rsidRPr="0088599A">
        <w:rPr>
          <w:rStyle w:val="5-Char"/>
          <w:rFonts w:hint="cs"/>
          <w:rtl/>
        </w:rPr>
        <w:t>ار (</w:t>
      </w:r>
      <w:r w:rsidR="008D60BE">
        <w:rPr>
          <w:rStyle w:val="5-Char"/>
          <w:rFonts w:hint="cs"/>
          <w:rtl/>
        </w:rPr>
        <w:t>ی</w:t>
      </w:r>
      <w:r w:rsidRPr="0088599A">
        <w:rPr>
          <w:rStyle w:val="5-Char"/>
          <w:rFonts w:hint="cs"/>
          <w:rtl/>
        </w:rPr>
        <w:t>عن</w:t>
      </w:r>
      <w:r w:rsidR="008D60BE">
        <w:rPr>
          <w:rStyle w:val="5-Char"/>
          <w:rFonts w:hint="cs"/>
          <w:rtl/>
        </w:rPr>
        <w:t>ی</w:t>
      </w:r>
      <w:r w:rsidRPr="0088599A">
        <w:rPr>
          <w:rStyle w:val="5-Char"/>
          <w:rFonts w:hint="cs"/>
          <w:rtl/>
        </w:rPr>
        <w:t xml:space="preserve"> رجوع به قرآن و </w:t>
      </w:r>
      <w:r w:rsidR="00833577" w:rsidRPr="0088599A">
        <w:rPr>
          <w:rStyle w:val="5-Char"/>
          <w:rFonts w:hint="cs"/>
          <w:rtl/>
        </w:rPr>
        <w:t>سنّت</w:t>
      </w:r>
      <w:r w:rsidRPr="0088599A">
        <w:rPr>
          <w:rStyle w:val="5-Char"/>
          <w:rFonts w:hint="cs"/>
          <w:rtl/>
        </w:rPr>
        <w:t>) برا</w:t>
      </w:r>
      <w:r w:rsidR="008D60BE">
        <w:rPr>
          <w:rStyle w:val="5-Char"/>
          <w:rFonts w:hint="cs"/>
          <w:rtl/>
        </w:rPr>
        <w:t>ی</w:t>
      </w:r>
      <w:r w:rsidRPr="0088599A">
        <w:rPr>
          <w:rStyle w:val="5-Char"/>
          <w:rFonts w:hint="cs"/>
          <w:rtl/>
        </w:rPr>
        <w:t xml:space="preserve"> شما بهتر و خوش فرجام‌تر است.»</w:t>
      </w:r>
    </w:p>
    <w:p w:rsidR="00B12254" w:rsidRDefault="00DC1F4D" w:rsidP="004E500B">
      <w:pPr>
        <w:rPr>
          <w:rStyle w:val="1-Char0"/>
          <w:rtl/>
        </w:rPr>
      </w:pPr>
      <w:r w:rsidRPr="0088599A">
        <w:rPr>
          <w:rStyle w:val="1-Char0"/>
          <w:rFonts w:hint="cs"/>
          <w:rtl/>
        </w:rPr>
        <w:t>پ</w:t>
      </w:r>
      <w:r w:rsidR="008D60BE">
        <w:rPr>
          <w:rStyle w:val="1-Char0"/>
          <w:rFonts w:hint="cs"/>
          <w:rtl/>
        </w:rPr>
        <w:t>ی</w:t>
      </w:r>
      <w:r w:rsidRPr="0088599A">
        <w:rPr>
          <w:rStyle w:val="1-Char0"/>
          <w:rFonts w:hint="cs"/>
          <w:rtl/>
        </w:rPr>
        <w:t xml:space="preserve">امبر است </w:t>
      </w:r>
      <w:r w:rsidR="008D60BE">
        <w:rPr>
          <w:rStyle w:val="1-Char0"/>
          <w:rFonts w:hint="cs"/>
          <w:rtl/>
        </w:rPr>
        <w:t>ک</w:t>
      </w:r>
      <w:r w:rsidRPr="0088599A">
        <w:rPr>
          <w:rStyle w:val="1-Char0"/>
          <w:rFonts w:hint="cs"/>
          <w:rtl/>
        </w:rPr>
        <w:t>ه با دستورات و اوامر و فرام</w:t>
      </w:r>
      <w:r w:rsidR="008D60BE">
        <w:rPr>
          <w:rStyle w:val="1-Char0"/>
          <w:rFonts w:hint="cs"/>
          <w:rtl/>
        </w:rPr>
        <w:t>ی</w:t>
      </w:r>
      <w:r w:rsidRPr="0088599A">
        <w:rPr>
          <w:rStyle w:val="1-Char0"/>
          <w:rFonts w:hint="cs"/>
          <w:rtl/>
        </w:rPr>
        <w:t>ن تعال</w:t>
      </w:r>
      <w:r w:rsidR="008D60BE">
        <w:rPr>
          <w:rStyle w:val="1-Char0"/>
          <w:rFonts w:hint="cs"/>
          <w:rtl/>
        </w:rPr>
        <w:t>ی</w:t>
      </w:r>
      <w:r w:rsidRPr="0088599A">
        <w:rPr>
          <w:rStyle w:val="1-Char0"/>
          <w:rFonts w:hint="cs"/>
          <w:rtl/>
        </w:rPr>
        <w:t xml:space="preserve"> بخش و سعادت آفر</w:t>
      </w:r>
      <w:r w:rsidR="008D60BE">
        <w:rPr>
          <w:rStyle w:val="1-Char0"/>
          <w:rFonts w:hint="cs"/>
          <w:rtl/>
        </w:rPr>
        <w:t>ی</w:t>
      </w:r>
      <w:r w:rsidRPr="0088599A">
        <w:rPr>
          <w:rStyle w:val="1-Char0"/>
          <w:rFonts w:hint="cs"/>
          <w:rtl/>
        </w:rPr>
        <w:t>ن خو</w:t>
      </w:r>
      <w:r w:rsidR="008D60BE">
        <w:rPr>
          <w:rStyle w:val="1-Char0"/>
          <w:rFonts w:hint="cs"/>
          <w:rtl/>
        </w:rPr>
        <w:t>ی</w:t>
      </w:r>
      <w:r w:rsidRPr="0088599A">
        <w:rPr>
          <w:rStyle w:val="1-Char0"/>
          <w:rFonts w:hint="cs"/>
          <w:rtl/>
        </w:rPr>
        <w:t>ش، انسان</w:t>
      </w:r>
      <w:r w:rsidR="00412699">
        <w:rPr>
          <w:rStyle w:val="1-Char0"/>
          <w:rFonts w:hint="eastAsia"/>
          <w:rtl/>
        </w:rPr>
        <w:t>‌</w:t>
      </w:r>
      <w:r w:rsidRPr="0088599A">
        <w:rPr>
          <w:rStyle w:val="1-Char0"/>
          <w:rFonts w:hint="cs"/>
          <w:rtl/>
        </w:rPr>
        <w:t>ها را به سو</w:t>
      </w:r>
      <w:r w:rsidR="008D60BE">
        <w:rPr>
          <w:rStyle w:val="1-Char0"/>
          <w:rFonts w:hint="cs"/>
          <w:rtl/>
        </w:rPr>
        <w:t>ی</w:t>
      </w:r>
      <w:r w:rsidRPr="0088599A">
        <w:rPr>
          <w:rStyle w:val="1-Char0"/>
          <w:rFonts w:hint="cs"/>
          <w:rtl/>
        </w:rPr>
        <w:t xml:space="preserve"> شاهراه هدا</w:t>
      </w:r>
      <w:r w:rsidR="008D60BE">
        <w:rPr>
          <w:rStyle w:val="1-Char0"/>
          <w:rFonts w:hint="cs"/>
          <w:rtl/>
        </w:rPr>
        <w:t>ی</w:t>
      </w:r>
      <w:r w:rsidRPr="0088599A">
        <w:rPr>
          <w:rStyle w:val="1-Char0"/>
          <w:rFonts w:hint="cs"/>
          <w:rtl/>
        </w:rPr>
        <w:t>ت رهنمون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سازد: </w:t>
      </w:r>
    </w:p>
    <w:p w:rsidR="0052274C" w:rsidRPr="0088599A" w:rsidRDefault="00F75044" w:rsidP="00F75044">
      <w:pPr>
        <w:rPr>
          <w:rStyle w:val="1-Char0"/>
          <w:rtl/>
        </w:rPr>
      </w:pPr>
      <w:r>
        <w:rPr>
          <w:rStyle w:val="1-Char0"/>
          <w:rFonts w:cs="Traditional Arabic"/>
          <w:color w:val="000000"/>
          <w:shd w:val="clear" w:color="auto" w:fill="FFFFFF"/>
          <w:rtl/>
        </w:rPr>
        <w:t>﴿</w:t>
      </w:r>
      <w:r w:rsidRPr="00DF05A1">
        <w:rPr>
          <w:rStyle w:val="4-Char"/>
          <w:rtl/>
        </w:rPr>
        <w:t>وَإِنَّكَ لَتَهۡدِيٓ إِلَىٰ صِرَٰطٖ مُّسۡتَقِيمٖ٥٢</w:t>
      </w:r>
      <w:r>
        <w:rPr>
          <w:rStyle w:val="1-Char0"/>
          <w:rFonts w:cs="Traditional Arabic"/>
          <w:color w:val="000000"/>
          <w:shd w:val="clear" w:color="auto" w:fill="FFFFFF"/>
          <w:rtl/>
        </w:rPr>
        <w:t>﴾</w:t>
      </w:r>
      <w:r w:rsidRPr="00DF05A1">
        <w:rPr>
          <w:rStyle w:val="4-Char"/>
          <w:rtl/>
        </w:rPr>
        <w:t xml:space="preserve"> </w:t>
      </w:r>
      <w:r w:rsidRPr="00DD727F">
        <w:rPr>
          <w:rStyle w:val="9-Char"/>
          <w:rtl/>
        </w:rPr>
        <w:t>[الشورى: 52]</w:t>
      </w:r>
      <w:r w:rsidR="00DC1F4D" w:rsidRPr="0088599A">
        <w:rPr>
          <w:rStyle w:val="1-Char0"/>
          <w:rFonts w:hint="cs"/>
          <w:rtl/>
        </w:rPr>
        <w:t xml:space="preserve"> </w:t>
      </w:r>
    </w:p>
    <w:p w:rsidR="00EE663A" w:rsidRPr="0088599A" w:rsidRDefault="00010A3D" w:rsidP="004E500B">
      <w:pPr>
        <w:rPr>
          <w:rStyle w:val="5-Char"/>
          <w:rtl/>
        </w:rPr>
      </w:pPr>
      <w:r w:rsidRPr="0088599A">
        <w:rPr>
          <w:rStyle w:val="5-Char"/>
          <w:rFonts w:hint="cs"/>
          <w:rtl/>
        </w:rPr>
        <w:t>«</w:t>
      </w:r>
      <w:r w:rsidR="00DC1F4D" w:rsidRPr="0088599A">
        <w:rPr>
          <w:rStyle w:val="5-Char"/>
          <w:rFonts w:hint="cs"/>
          <w:rtl/>
        </w:rPr>
        <w:t>تو (ا</w:t>
      </w:r>
      <w:r w:rsidR="008D60BE">
        <w:rPr>
          <w:rStyle w:val="5-Char"/>
          <w:rFonts w:hint="cs"/>
          <w:rtl/>
        </w:rPr>
        <w:t>ی</w:t>
      </w:r>
      <w:r w:rsidR="00DC1F4D" w:rsidRPr="0088599A">
        <w:rPr>
          <w:rStyle w:val="5-Char"/>
          <w:rFonts w:hint="cs"/>
          <w:rtl/>
        </w:rPr>
        <w:t xml:space="preserve"> محمد</w:t>
      </w:r>
      <w:r w:rsidR="00343A3E" w:rsidRPr="00872E9C">
        <w:rPr>
          <w:rFonts w:ascii="MCS P_Mohammad." w:hAnsi="MCS P_Mohammad." w:cs="CTraditional Arabic"/>
          <w:b/>
          <w:rtl/>
        </w:rPr>
        <w:t xml:space="preserve"> </w:t>
      </w:r>
      <w:r w:rsidR="00343A3E" w:rsidRPr="00F75044">
        <w:rPr>
          <w:rFonts w:ascii="MCS P_Mohammad." w:hAnsi="MCS P_Mohammad." w:cs="CTraditional Arabic"/>
          <w:rtl/>
        </w:rPr>
        <w:t>ج</w:t>
      </w:r>
      <w:r w:rsidR="00DC1F4D" w:rsidRPr="0088599A">
        <w:rPr>
          <w:rStyle w:val="5-Char"/>
          <w:rFonts w:hint="cs"/>
          <w:rtl/>
        </w:rPr>
        <w:t>)! قطعاً مردمان را به راه راست رهنمود م</w:t>
      </w:r>
      <w:r w:rsidR="008D60BE">
        <w:rPr>
          <w:rStyle w:val="5-Char"/>
          <w:rFonts w:hint="cs"/>
          <w:rtl/>
        </w:rPr>
        <w:t>ی</w:t>
      </w:r>
      <w:r w:rsidR="00DC1F4D" w:rsidRPr="0088599A">
        <w:rPr>
          <w:rStyle w:val="5-Char"/>
          <w:rFonts w:hint="cs"/>
          <w:rtl/>
        </w:rPr>
        <w:t>‌ساز</w:t>
      </w:r>
      <w:r w:rsidR="008D60BE">
        <w:rPr>
          <w:rStyle w:val="5-Char"/>
          <w:rFonts w:hint="cs"/>
          <w:rtl/>
        </w:rPr>
        <w:t>ی</w:t>
      </w:r>
      <w:r w:rsidR="00DC1F4D" w:rsidRPr="0088599A">
        <w:rPr>
          <w:rStyle w:val="5-Char"/>
          <w:rFonts w:hint="cs"/>
          <w:rtl/>
        </w:rPr>
        <w:t>.»</w:t>
      </w:r>
    </w:p>
    <w:p w:rsidR="00DC1F4D" w:rsidRDefault="00DC1F4D" w:rsidP="004E500B">
      <w:pPr>
        <w:rPr>
          <w:rStyle w:val="1-Char0"/>
          <w:rtl/>
        </w:rPr>
      </w:pPr>
      <w:r w:rsidRPr="0088599A">
        <w:rPr>
          <w:rStyle w:val="1-Char0"/>
          <w:rFonts w:hint="cs"/>
          <w:rtl/>
        </w:rPr>
        <w:t>در جا</w:t>
      </w:r>
      <w:r w:rsidR="008D60BE">
        <w:rPr>
          <w:rStyle w:val="1-Char0"/>
          <w:rFonts w:hint="cs"/>
          <w:rtl/>
        </w:rPr>
        <w:t>یی</w:t>
      </w:r>
      <w:r w:rsidRPr="0088599A">
        <w:rPr>
          <w:rStyle w:val="1-Char0"/>
          <w:rFonts w:hint="cs"/>
          <w:rtl/>
        </w:rPr>
        <w:t xml:space="preserve"> تمام افعال و فرموده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پ</w:t>
      </w:r>
      <w:r w:rsidR="008D60BE">
        <w:rPr>
          <w:rStyle w:val="1-Char0"/>
          <w:rFonts w:hint="cs"/>
          <w:rtl/>
        </w:rPr>
        <w:t>ی</w:t>
      </w:r>
      <w:r w:rsidRPr="0088599A">
        <w:rPr>
          <w:rStyle w:val="1-Char0"/>
          <w:rFonts w:hint="cs"/>
          <w:rtl/>
        </w:rPr>
        <w:t>امبر بزرگوار اسلام</w:t>
      </w:r>
      <w:r w:rsidR="00343A3E" w:rsidRPr="00343A3E">
        <w:rPr>
          <w:rStyle w:val="1-Char0"/>
          <w:rFonts w:cs="CTraditional Arabic"/>
          <w:rtl/>
        </w:rPr>
        <w:t xml:space="preserve"> ج</w:t>
      </w:r>
      <w:r w:rsidRPr="0088599A">
        <w:rPr>
          <w:rStyle w:val="1-Char0"/>
          <w:rFonts w:hint="cs"/>
          <w:rtl/>
        </w:rPr>
        <w:t>، لازم الاجراء ب</w:t>
      </w:r>
      <w:r w:rsidR="008D60BE">
        <w:rPr>
          <w:rStyle w:val="1-Char0"/>
          <w:rFonts w:hint="cs"/>
          <w:rtl/>
        </w:rPr>
        <w:t>ی</w:t>
      </w:r>
      <w:r w:rsidRPr="0088599A">
        <w:rPr>
          <w:rStyle w:val="1-Char0"/>
          <w:rFonts w:hint="cs"/>
          <w:rtl/>
        </w:rPr>
        <w:t>ان شده است:</w:t>
      </w:r>
    </w:p>
    <w:p w:rsidR="0052274C" w:rsidRPr="0088599A" w:rsidRDefault="00F75044" w:rsidP="00F75044">
      <w:pPr>
        <w:rPr>
          <w:rStyle w:val="1-Char0"/>
          <w:rtl/>
        </w:rPr>
      </w:pPr>
      <w:r>
        <w:rPr>
          <w:rStyle w:val="1-Char0"/>
          <w:rFonts w:cs="Traditional Arabic"/>
          <w:color w:val="000000"/>
          <w:shd w:val="clear" w:color="auto" w:fill="FFFFFF"/>
          <w:rtl/>
        </w:rPr>
        <w:t>﴿</w:t>
      </w:r>
      <w:r w:rsidRPr="00DF05A1">
        <w:rPr>
          <w:rStyle w:val="4-Char"/>
          <w:rtl/>
        </w:rPr>
        <w:t xml:space="preserve">مَآ ءَاتَىٰكُمُ </w:t>
      </w:r>
      <w:r w:rsidRPr="00DF05A1">
        <w:rPr>
          <w:rStyle w:val="4-Char"/>
          <w:rFonts w:hint="cs"/>
          <w:rtl/>
        </w:rPr>
        <w:t>ٱ</w:t>
      </w:r>
      <w:r w:rsidRPr="00DF05A1">
        <w:rPr>
          <w:rStyle w:val="4-Char"/>
          <w:rFonts w:hint="eastAsia"/>
          <w:rtl/>
        </w:rPr>
        <w:t>لرَّسُولُ</w:t>
      </w:r>
      <w:r w:rsidRPr="00DF05A1">
        <w:rPr>
          <w:rStyle w:val="4-Char"/>
          <w:rtl/>
        </w:rPr>
        <w:t xml:space="preserve"> فَخُذُوهُ </w:t>
      </w:r>
      <w:r w:rsidRPr="00DF05A1">
        <w:rPr>
          <w:rStyle w:val="4-Char"/>
          <w:rFonts w:hint="eastAsia"/>
          <w:rtl/>
        </w:rPr>
        <w:t>وَمَا</w:t>
      </w:r>
      <w:r w:rsidRPr="00DF05A1">
        <w:rPr>
          <w:rStyle w:val="4-Char"/>
          <w:rtl/>
        </w:rPr>
        <w:t xml:space="preserve"> نَهَىٰكُمۡ عَنۡهُ فَ</w:t>
      </w:r>
      <w:r w:rsidRPr="00DF05A1">
        <w:rPr>
          <w:rStyle w:val="4-Char"/>
          <w:rFonts w:hint="cs"/>
          <w:rtl/>
        </w:rPr>
        <w:t>ٱ</w:t>
      </w:r>
      <w:r w:rsidRPr="00DF05A1">
        <w:rPr>
          <w:rStyle w:val="4-Char"/>
          <w:rFonts w:hint="eastAsia"/>
          <w:rtl/>
        </w:rPr>
        <w:t>نتَهُواْۚ</w:t>
      </w:r>
      <w:r w:rsidRPr="00DF05A1">
        <w:rPr>
          <w:rStyle w:val="4-Char"/>
          <w:rtl/>
        </w:rPr>
        <w:t xml:space="preserve"> وَ</w:t>
      </w:r>
      <w:r w:rsidRPr="00DF05A1">
        <w:rPr>
          <w:rStyle w:val="4-Char"/>
          <w:rFonts w:hint="cs"/>
          <w:rtl/>
        </w:rPr>
        <w:t>ٱ</w:t>
      </w:r>
      <w:r w:rsidRPr="00DF05A1">
        <w:rPr>
          <w:rStyle w:val="4-Char"/>
          <w:rFonts w:hint="eastAsia"/>
          <w:rtl/>
        </w:rPr>
        <w:t>تَّقُواْ</w:t>
      </w:r>
      <w:r w:rsidRPr="00DF05A1">
        <w:rPr>
          <w:rStyle w:val="4-Char"/>
          <w:rtl/>
        </w:rPr>
        <w:t xml:space="preserve"> </w:t>
      </w:r>
      <w:r w:rsidRPr="00DF05A1">
        <w:rPr>
          <w:rStyle w:val="4-Char"/>
          <w:rFonts w:hint="cs"/>
          <w:rtl/>
        </w:rPr>
        <w:t>ٱ</w:t>
      </w:r>
      <w:r w:rsidRPr="00DF05A1">
        <w:rPr>
          <w:rStyle w:val="4-Char"/>
          <w:rFonts w:hint="eastAsia"/>
          <w:rtl/>
        </w:rPr>
        <w:t>للَّهَۖ</w:t>
      </w:r>
      <w:r w:rsidRPr="00DF05A1">
        <w:rPr>
          <w:rStyle w:val="4-Char"/>
          <w:rtl/>
        </w:rPr>
        <w:t xml:space="preserve"> إِنَّ </w:t>
      </w:r>
      <w:r w:rsidRPr="00DF05A1">
        <w:rPr>
          <w:rStyle w:val="4-Char"/>
          <w:rFonts w:hint="cs"/>
          <w:rtl/>
        </w:rPr>
        <w:t>ٱ</w:t>
      </w:r>
      <w:r w:rsidRPr="00DF05A1">
        <w:rPr>
          <w:rStyle w:val="4-Char"/>
          <w:rFonts w:hint="eastAsia"/>
          <w:rtl/>
        </w:rPr>
        <w:t>للَّهَ</w:t>
      </w:r>
      <w:r w:rsidRPr="00DF05A1">
        <w:rPr>
          <w:rStyle w:val="4-Char"/>
          <w:rtl/>
        </w:rPr>
        <w:t xml:space="preserve"> شَدِيدُ </w:t>
      </w:r>
      <w:r w:rsidRPr="00DF05A1">
        <w:rPr>
          <w:rStyle w:val="4-Char"/>
          <w:rFonts w:hint="cs"/>
          <w:rtl/>
        </w:rPr>
        <w:t>ٱ</w:t>
      </w:r>
      <w:r w:rsidRPr="00DF05A1">
        <w:rPr>
          <w:rStyle w:val="4-Char"/>
          <w:rFonts w:hint="eastAsia"/>
          <w:rtl/>
        </w:rPr>
        <w:t>لۡعِقَابِ</w:t>
      </w:r>
      <w:r w:rsidRPr="00DF05A1">
        <w:rPr>
          <w:rStyle w:val="4-Char"/>
          <w:rtl/>
        </w:rPr>
        <w:t>٧</w:t>
      </w:r>
      <w:r>
        <w:rPr>
          <w:rStyle w:val="1-Char0"/>
          <w:rFonts w:cs="Traditional Arabic"/>
          <w:color w:val="000000"/>
          <w:shd w:val="clear" w:color="auto" w:fill="FFFFFF"/>
          <w:rtl/>
        </w:rPr>
        <w:t>﴾</w:t>
      </w:r>
      <w:r w:rsidRPr="00DF05A1">
        <w:rPr>
          <w:rStyle w:val="4-Char"/>
          <w:rtl/>
        </w:rPr>
        <w:t xml:space="preserve"> </w:t>
      </w:r>
      <w:r w:rsidRPr="00DD727F">
        <w:rPr>
          <w:rStyle w:val="9-Char"/>
          <w:rtl/>
        </w:rPr>
        <w:t>[الحشر: 7]</w:t>
      </w:r>
    </w:p>
    <w:p w:rsidR="00DC1F4D" w:rsidRPr="0088599A" w:rsidRDefault="00DC1F4D" w:rsidP="004E500B">
      <w:pPr>
        <w:rPr>
          <w:rStyle w:val="5-Char"/>
          <w:rtl/>
        </w:rPr>
      </w:pPr>
      <w:r w:rsidRPr="0088599A">
        <w:rPr>
          <w:rStyle w:val="5-Char"/>
          <w:rFonts w:hint="cs"/>
          <w:rtl/>
        </w:rPr>
        <w:t>«چ</w:t>
      </w:r>
      <w:r w:rsidR="008D60BE">
        <w:rPr>
          <w:rStyle w:val="5-Char"/>
          <w:rFonts w:hint="cs"/>
          <w:rtl/>
        </w:rPr>
        <w:t>ی</w:t>
      </w:r>
      <w:r w:rsidRPr="0088599A">
        <w:rPr>
          <w:rStyle w:val="5-Char"/>
          <w:rFonts w:hint="cs"/>
          <w:rtl/>
        </w:rPr>
        <w:t>زها</w:t>
      </w:r>
      <w:r w:rsidR="008D60BE">
        <w:rPr>
          <w:rStyle w:val="5-Char"/>
          <w:rFonts w:hint="cs"/>
          <w:rtl/>
        </w:rPr>
        <w:t>یی</w:t>
      </w:r>
      <w:r w:rsidRPr="0088599A">
        <w:rPr>
          <w:rStyle w:val="5-Char"/>
          <w:rFonts w:hint="cs"/>
          <w:rtl/>
        </w:rPr>
        <w:t xml:space="preserve"> را </w:t>
      </w:r>
      <w:r w:rsidR="008D60BE">
        <w:rPr>
          <w:rStyle w:val="5-Char"/>
          <w:rFonts w:hint="cs"/>
          <w:rtl/>
        </w:rPr>
        <w:t>ک</w:t>
      </w:r>
      <w:r w:rsidRPr="0088599A">
        <w:rPr>
          <w:rStyle w:val="5-Char"/>
          <w:rFonts w:hint="cs"/>
          <w:rtl/>
        </w:rPr>
        <w:t>ه پ</w:t>
      </w:r>
      <w:r w:rsidR="008D60BE">
        <w:rPr>
          <w:rStyle w:val="5-Char"/>
          <w:rFonts w:hint="cs"/>
          <w:rtl/>
        </w:rPr>
        <w:t>ی</w:t>
      </w:r>
      <w:r w:rsidRPr="0088599A">
        <w:rPr>
          <w:rStyle w:val="5-Char"/>
          <w:rFonts w:hint="cs"/>
          <w:rtl/>
        </w:rPr>
        <w:t>امبر برا</w:t>
      </w:r>
      <w:r w:rsidR="008D60BE">
        <w:rPr>
          <w:rStyle w:val="5-Char"/>
          <w:rFonts w:hint="cs"/>
          <w:rtl/>
        </w:rPr>
        <w:t>ی</w:t>
      </w:r>
      <w:r w:rsidRPr="0088599A">
        <w:rPr>
          <w:rStyle w:val="5-Char"/>
          <w:rFonts w:hint="cs"/>
          <w:rtl/>
        </w:rPr>
        <w:t xml:space="preserve"> شما از اح</w:t>
      </w:r>
      <w:r w:rsidR="008D60BE">
        <w:rPr>
          <w:rStyle w:val="5-Char"/>
          <w:rFonts w:hint="cs"/>
          <w:rtl/>
        </w:rPr>
        <w:t>ک</w:t>
      </w:r>
      <w:r w:rsidRPr="0088599A">
        <w:rPr>
          <w:rStyle w:val="5-Char"/>
          <w:rFonts w:hint="cs"/>
          <w:rtl/>
        </w:rPr>
        <w:t>ام اله</w:t>
      </w:r>
      <w:r w:rsidR="008D60BE">
        <w:rPr>
          <w:rStyle w:val="5-Char"/>
          <w:rFonts w:hint="cs"/>
          <w:rtl/>
        </w:rPr>
        <w:t>ی</w:t>
      </w:r>
      <w:r w:rsidRPr="0088599A">
        <w:rPr>
          <w:rStyle w:val="5-Char"/>
          <w:rFonts w:hint="cs"/>
          <w:rtl/>
        </w:rPr>
        <w:t xml:space="preserve"> آورده است، اجرا </w:t>
      </w:r>
      <w:r w:rsidR="008D60BE">
        <w:rPr>
          <w:rStyle w:val="5-Char"/>
          <w:rFonts w:hint="cs"/>
          <w:rtl/>
        </w:rPr>
        <w:t>ک</w:t>
      </w:r>
      <w:r w:rsidRPr="0088599A">
        <w:rPr>
          <w:rStyle w:val="5-Char"/>
          <w:rFonts w:hint="cs"/>
          <w:rtl/>
        </w:rPr>
        <w:t>ن</w:t>
      </w:r>
      <w:r w:rsidR="008D60BE">
        <w:rPr>
          <w:rStyle w:val="5-Char"/>
          <w:rFonts w:hint="cs"/>
          <w:rtl/>
        </w:rPr>
        <w:t>ی</w:t>
      </w:r>
      <w:r w:rsidRPr="0088599A">
        <w:rPr>
          <w:rStyle w:val="5-Char"/>
          <w:rFonts w:hint="cs"/>
          <w:rtl/>
        </w:rPr>
        <w:t>د، و از چ</w:t>
      </w:r>
      <w:r w:rsidR="008D60BE">
        <w:rPr>
          <w:rStyle w:val="5-Char"/>
          <w:rFonts w:hint="cs"/>
          <w:rtl/>
        </w:rPr>
        <w:t>ی</w:t>
      </w:r>
      <w:r w:rsidRPr="0088599A">
        <w:rPr>
          <w:rStyle w:val="5-Char"/>
          <w:rFonts w:hint="cs"/>
          <w:rtl/>
        </w:rPr>
        <w:t>زها</w:t>
      </w:r>
      <w:r w:rsidR="008D60BE">
        <w:rPr>
          <w:rStyle w:val="5-Char"/>
          <w:rFonts w:hint="cs"/>
          <w:rtl/>
        </w:rPr>
        <w:t>یی</w:t>
      </w:r>
      <w:r w:rsidRPr="0088599A">
        <w:rPr>
          <w:rStyle w:val="5-Char"/>
          <w:rFonts w:hint="cs"/>
          <w:rtl/>
        </w:rPr>
        <w:t xml:space="preserve"> </w:t>
      </w:r>
      <w:r w:rsidR="008D60BE">
        <w:rPr>
          <w:rStyle w:val="5-Char"/>
          <w:rFonts w:hint="cs"/>
          <w:rtl/>
        </w:rPr>
        <w:t>ک</w:t>
      </w:r>
      <w:r w:rsidRPr="0088599A">
        <w:rPr>
          <w:rStyle w:val="5-Char"/>
          <w:rFonts w:hint="cs"/>
          <w:rtl/>
        </w:rPr>
        <w:t>ه شما را از آن بازداشته است، دست ب</w:t>
      </w:r>
      <w:r w:rsidR="008D60BE">
        <w:rPr>
          <w:rStyle w:val="5-Char"/>
          <w:rFonts w:hint="cs"/>
          <w:rtl/>
        </w:rPr>
        <w:t>ک</w:t>
      </w:r>
      <w:r w:rsidRPr="0088599A">
        <w:rPr>
          <w:rStyle w:val="5-Char"/>
          <w:rFonts w:hint="cs"/>
          <w:rtl/>
        </w:rPr>
        <w:t>ش</w:t>
      </w:r>
      <w:r w:rsidR="008D60BE">
        <w:rPr>
          <w:rStyle w:val="5-Char"/>
          <w:rFonts w:hint="cs"/>
          <w:rtl/>
        </w:rPr>
        <w:t>ی</w:t>
      </w:r>
      <w:r w:rsidRPr="0088599A">
        <w:rPr>
          <w:rStyle w:val="5-Char"/>
          <w:rFonts w:hint="cs"/>
          <w:rtl/>
        </w:rPr>
        <w:t>د. از خدا بترس</w:t>
      </w:r>
      <w:r w:rsidR="008D60BE">
        <w:rPr>
          <w:rStyle w:val="5-Char"/>
          <w:rFonts w:hint="cs"/>
          <w:rtl/>
        </w:rPr>
        <w:t>ی</w:t>
      </w:r>
      <w:r w:rsidRPr="0088599A">
        <w:rPr>
          <w:rStyle w:val="5-Char"/>
          <w:rFonts w:hint="cs"/>
          <w:rtl/>
        </w:rPr>
        <w:t xml:space="preserve">د </w:t>
      </w:r>
      <w:r w:rsidR="008D60BE">
        <w:rPr>
          <w:rStyle w:val="5-Char"/>
          <w:rFonts w:hint="cs"/>
          <w:rtl/>
        </w:rPr>
        <w:t>ک</w:t>
      </w:r>
      <w:r w:rsidRPr="0088599A">
        <w:rPr>
          <w:rStyle w:val="5-Char"/>
          <w:rFonts w:hint="cs"/>
          <w:rtl/>
        </w:rPr>
        <w:t>ه خدا عقوبت</w:t>
      </w:r>
      <w:r w:rsidR="00542D24" w:rsidRPr="0088599A">
        <w:rPr>
          <w:rStyle w:val="5-Char"/>
          <w:rFonts w:hint="cs"/>
          <w:rtl/>
        </w:rPr>
        <w:t>ِ</w:t>
      </w:r>
      <w:r w:rsidRPr="0088599A">
        <w:rPr>
          <w:rStyle w:val="5-Char"/>
          <w:rFonts w:hint="cs"/>
          <w:rtl/>
        </w:rPr>
        <w:t xml:space="preserve"> سخت</w:t>
      </w:r>
      <w:r w:rsidR="008D60BE">
        <w:rPr>
          <w:rStyle w:val="5-Char"/>
          <w:rFonts w:hint="cs"/>
          <w:rtl/>
        </w:rPr>
        <w:t>ی</w:t>
      </w:r>
      <w:r w:rsidRPr="0088599A">
        <w:rPr>
          <w:rStyle w:val="5-Char"/>
          <w:rFonts w:hint="cs"/>
          <w:rtl/>
        </w:rPr>
        <w:t xml:space="preserve"> دارد.»</w:t>
      </w:r>
    </w:p>
    <w:p w:rsidR="00DC1F4D" w:rsidRDefault="00DC1F4D" w:rsidP="004E500B">
      <w:pPr>
        <w:rPr>
          <w:rStyle w:val="1-Char0"/>
          <w:rtl/>
        </w:rPr>
      </w:pPr>
      <w:r w:rsidRPr="0088599A">
        <w:rPr>
          <w:rStyle w:val="1-Char0"/>
          <w:rFonts w:hint="cs"/>
          <w:rtl/>
        </w:rPr>
        <w:t>اطاعت از رسول خدا، اطاعت از خداست:</w:t>
      </w:r>
    </w:p>
    <w:p w:rsidR="0052274C" w:rsidRPr="0088599A" w:rsidRDefault="00F75044" w:rsidP="00F75044">
      <w:pPr>
        <w:rPr>
          <w:rStyle w:val="1-Char0"/>
          <w:rtl/>
        </w:rPr>
      </w:pPr>
      <w:r>
        <w:rPr>
          <w:rStyle w:val="1-Char0"/>
          <w:rFonts w:cs="Traditional Arabic"/>
          <w:color w:val="000000"/>
          <w:shd w:val="clear" w:color="auto" w:fill="FFFFFF"/>
          <w:rtl/>
        </w:rPr>
        <w:t>﴿</w:t>
      </w:r>
      <w:r w:rsidRPr="00DF05A1">
        <w:rPr>
          <w:rStyle w:val="4-Char"/>
          <w:rtl/>
        </w:rPr>
        <w:t xml:space="preserve">مَّن يُطِعِ </w:t>
      </w:r>
      <w:r w:rsidRPr="00DF05A1">
        <w:rPr>
          <w:rStyle w:val="4-Char"/>
          <w:rFonts w:hint="cs"/>
          <w:rtl/>
        </w:rPr>
        <w:t>ٱ</w:t>
      </w:r>
      <w:r w:rsidRPr="00DF05A1">
        <w:rPr>
          <w:rStyle w:val="4-Char"/>
          <w:rFonts w:hint="eastAsia"/>
          <w:rtl/>
        </w:rPr>
        <w:t>لرَّسُولَ</w:t>
      </w:r>
      <w:r w:rsidRPr="00DF05A1">
        <w:rPr>
          <w:rStyle w:val="4-Char"/>
          <w:rtl/>
        </w:rPr>
        <w:t xml:space="preserve"> فَقَدۡ أَطَاعَ </w:t>
      </w:r>
      <w:r w:rsidRPr="00DF05A1">
        <w:rPr>
          <w:rStyle w:val="4-Char"/>
          <w:rFonts w:hint="cs"/>
          <w:rtl/>
        </w:rPr>
        <w:t>ٱ</w:t>
      </w:r>
      <w:r w:rsidRPr="00DF05A1">
        <w:rPr>
          <w:rStyle w:val="4-Char"/>
          <w:rFonts w:hint="eastAsia"/>
          <w:rtl/>
        </w:rPr>
        <w:t>للَّهَۖ</w:t>
      </w:r>
      <w:r w:rsidRPr="00DF05A1">
        <w:rPr>
          <w:rStyle w:val="4-Char"/>
          <w:rtl/>
        </w:rPr>
        <w:t xml:space="preserve"> وَمَن تَوَلَّىٰ فَمَآ أَرۡسَلۡنَٰكَ عَلَيۡهِمۡ حَفِيظٗا٨٠</w:t>
      </w:r>
      <w:r>
        <w:rPr>
          <w:rStyle w:val="1-Char0"/>
          <w:rFonts w:cs="Traditional Arabic"/>
          <w:color w:val="000000"/>
          <w:shd w:val="clear" w:color="auto" w:fill="FFFFFF"/>
          <w:rtl/>
        </w:rPr>
        <w:t>﴾</w:t>
      </w:r>
      <w:r w:rsidRPr="00DF05A1">
        <w:rPr>
          <w:rStyle w:val="4-Char"/>
          <w:rtl/>
        </w:rPr>
        <w:t xml:space="preserve"> </w:t>
      </w:r>
      <w:r w:rsidRPr="00DD727F">
        <w:rPr>
          <w:rStyle w:val="9-Char"/>
          <w:rtl/>
        </w:rPr>
        <w:t>[النساء: 80]</w:t>
      </w:r>
    </w:p>
    <w:p w:rsidR="00136BFD" w:rsidRPr="00136BFD" w:rsidRDefault="00542D24" w:rsidP="00F75044">
      <w:pPr>
        <w:rPr>
          <w:rtl/>
        </w:rPr>
      </w:pPr>
      <w:r w:rsidRPr="0088599A">
        <w:rPr>
          <w:rStyle w:val="5-Char"/>
          <w:rFonts w:hint="cs"/>
          <w:rtl/>
        </w:rPr>
        <w:t>«</w:t>
      </w:r>
      <w:r w:rsidR="00DC1F4D" w:rsidRPr="0088599A">
        <w:rPr>
          <w:rStyle w:val="5-Char"/>
          <w:rFonts w:hint="cs"/>
          <w:rtl/>
        </w:rPr>
        <w:t xml:space="preserve">هر </w:t>
      </w:r>
      <w:r w:rsidR="008D60BE">
        <w:rPr>
          <w:rStyle w:val="5-Char"/>
          <w:rFonts w:hint="cs"/>
          <w:rtl/>
        </w:rPr>
        <w:t>ک</w:t>
      </w:r>
      <w:r w:rsidR="00DC1F4D" w:rsidRPr="0088599A">
        <w:rPr>
          <w:rStyle w:val="5-Char"/>
          <w:rFonts w:hint="cs"/>
          <w:rtl/>
        </w:rPr>
        <w:t>ه از پ</w:t>
      </w:r>
      <w:r w:rsidR="008D60BE">
        <w:rPr>
          <w:rStyle w:val="5-Char"/>
          <w:rFonts w:hint="cs"/>
          <w:rtl/>
        </w:rPr>
        <w:t>ی</w:t>
      </w:r>
      <w:r w:rsidR="00DC1F4D" w:rsidRPr="0088599A">
        <w:rPr>
          <w:rStyle w:val="5-Char"/>
          <w:rFonts w:hint="cs"/>
          <w:rtl/>
        </w:rPr>
        <w:t>امبر</w:t>
      </w:r>
      <w:r w:rsidR="00343A3E" w:rsidRPr="00872E9C">
        <w:rPr>
          <w:rFonts w:ascii="MCS P_Mohammad." w:hAnsi="MCS P_Mohammad." w:cs="CTraditional Arabic"/>
          <w:b/>
          <w:rtl/>
        </w:rPr>
        <w:t xml:space="preserve"> </w:t>
      </w:r>
      <w:r w:rsidR="00343A3E" w:rsidRPr="00F75044">
        <w:rPr>
          <w:rFonts w:ascii="MCS P_Mohammad." w:hAnsi="MCS P_Mohammad." w:cs="CTraditional Arabic"/>
          <w:rtl/>
        </w:rPr>
        <w:t>ج</w:t>
      </w:r>
      <w:r w:rsidR="00DC1F4D" w:rsidRPr="0088599A">
        <w:rPr>
          <w:rStyle w:val="5-Char"/>
          <w:rFonts w:hint="cs"/>
          <w:rtl/>
        </w:rPr>
        <w:t xml:space="preserve"> اطاعت </w:t>
      </w:r>
      <w:r w:rsidR="008D60BE">
        <w:rPr>
          <w:rStyle w:val="5-Char"/>
          <w:rFonts w:hint="cs"/>
          <w:rtl/>
        </w:rPr>
        <w:t>ک</w:t>
      </w:r>
      <w:r w:rsidR="00DC1F4D" w:rsidRPr="0088599A">
        <w:rPr>
          <w:rStyle w:val="5-Char"/>
          <w:rFonts w:hint="cs"/>
          <w:rtl/>
        </w:rPr>
        <w:t>ند، در حق</w:t>
      </w:r>
      <w:r w:rsidR="008D60BE">
        <w:rPr>
          <w:rStyle w:val="5-Char"/>
          <w:rFonts w:hint="cs"/>
          <w:rtl/>
        </w:rPr>
        <w:t>ی</w:t>
      </w:r>
      <w:r w:rsidR="00DC1F4D" w:rsidRPr="0088599A">
        <w:rPr>
          <w:rStyle w:val="5-Char"/>
          <w:rFonts w:hint="cs"/>
          <w:rtl/>
        </w:rPr>
        <w:t xml:space="preserve">قت از خدا اطاعت </w:t>
      </w:r>
      <w:r w:rsidR="008D60BE">
        <w:rPr>
          <w:rStyle w:val="5-Char"/>
          <w:rFonts w:hint="cs"/>
          <w:rtl/>
        </w:rPr>
        <w:t>ک</w:t>
      </w:r>
      <w:r w:rsidR="00DC1F4D" w:rsidRPr="0088599A">
        <w:rPr>
          <w:rStyle w:val="5-Char"/>
          <w:rFonts w:hint="cs"/>
          <w:rtl/>
        </w:rPr>
        <w:t xml:space="preserve">رده است، چرا </w:t>
      </w:r>
      <w:r w:rsidR="008D60BE">
        <w:rPr>
          <w:rStyle w:val="5-Char"/>
          <w:rFonts w:hint="cs"/>
          <w:rtl/>
        </w:rPr>
        <w:t>ک</w:t>
      </w:r>
      <w:r w:rsidR="00DC1F4D" w:rsidRPr="0088599A">
        <w:rPr>
          <w:rStyle w:val="5-Char"/>
          <w:rFonts w:hint="cs"/>
          <w:rtl/>
        </w:rPr>
        <w:t>ه پ</w:t>
      </w:r>
      <w:r w:rsidR="008D60BE">
        <w:rPr>
          <w:rStyle w:val="5-Char"/>
          <w:rFonts w:hint="cs"/>
          <w:rtl/>
        </w:rPr>
        <w:t>ی</w:t>
      </w:r>
      <w:r w:rsidR="00DC1F4D" w:rsidRPr="0088599A">
        <w:rPr>
          <w:rStyle w:val="5-Char"/>
          <w:rFonts w:hint="cs"/>
          <w:rtl/>
        </w:rPr>
        <w:t>امبر جز به چ</w:t>
      </w:r>
      <w:r w:rsidR="008D60BE">
        <w:rPr>
          <w:rStyle w:val="5-Char"/>
          <w:rFonts w:hint="cs"/>
          <w:rtl/>
        </w:rPr>
        <w:t>ی</w:t>
      </w:r>
      <w:r w:rsidR="00DC1F4D" w:rsidRPr="0088599A">
        <w:rPr>
          <w:rStyle w:val="5-Char"/>
          <w:rFonts w:hint="cs"/>
          <w:rtl/>
        </w:rPr>
        <w:t>ز</w:t>
      </w:r>
      <w:r w:rsidR="008D60BE">
        <w:rPr>
          <w:rStyle w:val="5-Char"/>
          <w:rFonts w:hint="cs"/>
          <w:rtl/>
        </w:rPr>
        <w:t>ی</w:t>
      </w:r>
      <w:r w:rsidR="00DC1F4D" w:rsidRPr="0088599A">
        <w:rPr>
          <w:rStyle w:val="5-Char"/>
          <w:rFonts w:hint="cs"/>
          <w:rtl/>
        </w:rPr>
        <w:t xml:space="preserve"> دستور</w:t>
      </w:r>
      <w:r w:rsidR="002C4271" w:rsidRPr="0088599A">
        <w:rPr>
          <w:rStyle w:val="5-Char"/>
          <w:rFonts w:hint="cs"/>
          <w:rtl/>
        </w:rPr>
        <w:t xml:space="preserve"> نم</w:t>
      </w:r>
      <w:r w:rsidR="008D60BE">
        <w:rPr>
          <w:rStyle w:val="5-Char"/>
          <w:rFonts w:hint="cs"/>
          <w:rtl/>
        </w:rPr>
        <w:t>ی</w:t>
      </w:r>
      <w:r w:rsidR="002C4271" w:rsidRPr="0088599A">
        <w:rPr>
          <w:rStyle w:val="5-Char"/>
          <w:rFonts w:hint="cs"/>
          <w:rtl/>
        </w:rPr>
        <w:t>‌</w:t>
      </w:r>
      <w:r w:rsidR="00DC1F4D" w:rsidRPr="0088599A">
        <w:rPr>
          <w:rStyle w:val="5-Char"/>
          <w:rFonts w:hint="cs"/>
          <w:rtl/>
        </w:rPr>
        <w:t xml:space="preserve">دهد </w:t>
      </w:r>
      <w:r w:rsidR="008D60BE">
        <w:rPr>
          <w:rStyle w:val="5-Char"/>
          <w:rFonts w:hint="cs"/>
          <w:rtl/>
        </w:rPr>
        <w:t>ک</w:t>
      </w:r>
      <w:r w:rsidR="00DC1F4D" w:rsidRPr="0088599A">
        <w:rPr>
          <w:rStyle w:val="5-Char"/>
          <w:rFonts w:hint="cs"/>
          <w:rtl/>
        </w:rPr>
        <w:t>ه خدا بدان دستور داده باشد، و جز از چ</w:t>
      </w:r>
      <w:r w:rsidR="008D60BE">
        <w:rPr>
          <w:rStyle w:val="5-Char"/>
          <w:rFonts w:hint="cs"/>
          <w:rtl/>
        </w:rPr>
        <w:t>ی</w:t>
      </w:r>
      <w:r w:rsidR="00DC1F4D" w:rsidRPr="0088599A">
        <w:rPr>
          <w:rStyle w:val="5-Char"/>
          <w:rFonts w:hint="cs"/>
          <w:rtl/>
        </w:rPr>
        <w:t>ز</w:t>
      </w:r>
      <w:r w:rsidR="008D60BE">
        <w:rPr>
          <w:rStyle w:val="5-Char"/>
          <w:rFonts w:hint="cs"/>
          <w:rtl/>
        </w:rPr>
        <w:t>ی</w:t>
      </w:r>
      <w:r w:rsidR="00DC1F4D" w:rsidRPr="0088599A">
        <w:rPr>
          <w:rStyle w:val="5-Char"/>
          <w:rFonts w:hint="cs"/>
          <w:rtl/>
        </w:rPr>
        <w:t xml:space="preserve"> نه</w:t>
      </w:r>
      <w:r w:rsidR="008D60BE">
        <w:rPr>
          <w:rStyle w:val="5-Char"/>
          <w:rFonts w:hint="cs"/>
          <w:rtl/>
        </w:rPr>
        <w:t>ی</w:t>
      </w:r>
      <w:r w:rsidR="002C4271" w:rsidRPr="0088599A">
        <w:rPr>
          <w:rStyle w:val="5-Char"/>
          <w:rFonts w:hint="cs"/>
          <w:rtl/>
        </w:rPr>
        <w:t xml:space="preserve"> نم</w:t>
      </w:r>
      <w:r w:rsidR="008D60BE">
        <w:rPr>
          <w:rStyle w:val="5-Char"/>
          <w:rFonts w:hint="cs"/>
          <w:rtl/>
        </w:rPr>
        <w:t>ی</w:t>
      </w:r>
      <w:r w:rsidR="002C4271" w:rsidRPr="0088599A">
        <w:rPr>
          <w:rStyle w:val="5-Char"/>
          <w:rFonts w:hint="cs"/>
          <w:rtl/>
        </w:rPr>
        <w:t>‌</w:t>
      </w:r>
      <w:r w:rsidR="008D60BE">
        <w:rPr>
          <w:rStyle w:val="5-Char"/>
          <w:rFonts w:hint="cs"/>
          <w:rtl/>
        </w:rPr>
        <w:t>ک</w:t>
      </w:r>
      <w:r w:rsidR="00DC1F4D" w:rsidRPr="0088599A">
        <w:rPr>
          <w:rStyle w:val="5-Char"/>
          <w:rFonts w:hint="cs"/>
          <w:rtl/>
        </w:rPr>
        <w:t xml:space="preserve">ند </w:t>
      </w:r>
      <w:r w:rsidR="008D60BE">
        <w:rPr>
          <w:rStyle w:val="5-Char"/>
          <w:rFonts w:hint="cs"/>
          <w:rtl/>
        </w:rPr>
        <w:t>ک</w:t>
      </w:r>
      <w:r w:rsidR="00DC1F4D" w:rsidRPr="0088599A">
        <w:rPr>
          <w:rStyle w:val="5-Char"/>
          <w:rFonts w:hint="cs"/>
          <w:rtl/>
        </w:rPr>
        <w:t>ه خدا از آن نه</w:t>
      </w:r>
      <w:r w:rsidR="008D60BE">
        <w:rPr>
          <w:rStyle w:val="5-Char"/>
          <w:rFonts w:hint="cs"/>
          <w:rtl/>
        </w:rPr>
        <w:t>ی</w:t>
      </w:r>
      <w:r w:rsidR="00DC1F4D" w:rsidRPr="0088599A">
        <w:rPr>
          <w:rStyle w:val="5-Char"/>
          <w:rFonts w:hint="cs"/>
          <w:rtl/>
        </w:rPr>
        <w:t xml:space="preserve"> </w:t>
      </w:r>
      <w:r w:rsidR="008D60BE">
        <w:rPr>
          <w:rStyle w:val="5-Char"/>
          <w:rFonts w:hint="cs"/>
          <w:rtl/>
        </w:rPr>
        <w:t>ک</w:t>
      </w:r>
      <w:r w:rsidR="00DC1F4D" w:rsidRPr="0088599A">
        <w:rPr>
          <w:rStyle w:val="5-Char"/>
          <w:rFonts w:hint="cs"/>
          <w:rtl/>
        </w:rPr>
        <w:t xml:space="preserve">رده باشد و هر </w:t>
      </w:r>
      <w:r w:rsidR="008D60BE">
        <w:rPr>
          <w:rStyle w:val="5-Char"/>
          <w:rFonts w:hint="cs"/>
          <w:rtl/>
        </w:rPr>
        <w:t>ک</w:t>
      </w:r>
      <w:r w:rsidR="00DC1F4D" w:rsidRPr="0088599A">
        <w:rPr>
          <w:rStyle w:val="5-Char"/>
          <w:rFonts w:hint="cs"/>
          <w:rtl/>
        </w:rPr>
        <w:t>ه به اوامر و فرام</w:t>
      </w:r>
      <w:r w:rsidR="008D60BE">
        <w:rPr>
          <w:rStyle w:val="5-Char"/>
          <w:rFonts w:hint="cs"/>
          <w:rtl/>
        </w:rPr>
        <w:t>ی</w:t>
      </w:r>
      <w:r w:rsidR="00DC1F4D" w:rsidRPr="0088599A">
        <w:rPr>
          <w:rStyle w:val="5-Char"/>
          <w:rFonts w:hint="cs"/>
          <w:rtl/>
        </w:rPr>
        <w:t>ن تو (محمد</w:t>
      </w:r>
      <w:r w:rsidR="00343A3E" w:rsidRPr="00872E9C">
        <w:rPr>
          <w:rFonts w:ascii="MCS P_Mohammad." w:hAnsi="MCS P_Mohammad." w:cs="CTraditional Arabic"/>
          <w:b/>
          <w:rtl/>
        </w:rPr>
        <w:t xml:space="preserve"> </w:t>
      </w:r>
      <w:r w:rsidR="00343A3E" w:rsidRPr="00F75044">
        <w:rPr>
          <w:rFonts w:ascii="MCS P_Mohammad." w:hAnsi="MCS P_Mohammad." w:cs="CTraditional Arabic"/>
          <w:rtl/>
        </w:rPr>
        <w:t>ج</w:t>
      </w:r>
      <w:r w:rsidR="00DC1F4D" w:rsidRPr="0088599A">
        <w:rPr>
          <w:rStyle w:val="5-Char"/>
          <w:rFonts w:hint="cs"/>
          <w:rtl/>
        </w:rPr>
        <w:t xml:space="preserve">) پشت </w:t>
      </w:r>
      <w:r w:rsidR="008D60BE">
        <w:rPr>
          <w:rStyle w:val="5-Char"/>
          <w:rFonts w:hint="cs"/>
          <w:rtl/>
        </w:rPr>
        <w:t>ک</w:t>
      </w:r>
      <w:r w:rsidR="00DC1F4D" w:rsidRPr="0088599A">
        <w:rPr>
          <w:rStyle w:val="5-Char"/>
          <w:rFonts w:hint="cs"/>
          <w:rtl/>
        </w:rPr>
        <w:t>ند، خودش مسئول است و با</w:t>
      </w:r>
      <w:r w:rsidR="008D60BE">
        <w:rPr>
          <w:rStyle w:val="5-Char"/>
          <w:rFonts w:hint="cs"/>
          <w:rtl/>
        </w:rPr>
        <w:t>ک</w:t>
      </w:r>
      <w:r w:rsidR="00DC1F4D" w:rsidRPr="0088599A">
        <w:rPr>
          <w:rStyle w:val="5-Char"/>
          <w:rFonts w:hint="cs"/>
          <w:rtl/>
        </w:rPr>
        <w:t xml:space="preserve"> نداشته باش، ما شما را به عنوان مراقب احوال و نگهبان اعمال آنان نفرستاده‌ا</w:t>
      </w:r>
      <w:r w:rsidR="008D60BE">
        <w:rPr>
          <w:rStyle w:val="5-Char"/>
          <w:rFonts w:hint="cs"/>
          <w:rtl/>
        </w:rPr>
        <w:t>ی</w:t>
      </w:r>
      <w:r w:rsidR="00DC1F4D" w:rsidRPr="0088599A">
        <w:rPr>
          <w:rStyle w:val="5-Char"/>
          <w:rFonts w:hint="cs"/>
          <w:rtl/>
        </w:rPr>
        <w:t>م، بل</w:t>
      </w:r>
      <w:r w:rsidR="008D60BE">
        <w:rPr>
          <w:rStyle w:val="5-Char"/>
          <w:rFonts w:hint="cs"/>
          <w:rtl/>
        </w:rPr>
        <w:t>ک</w:t>
      </w:r>
      <w:r w:rsidR="00DC1F4D" w:rsidRPr="0088599A">
        <w:rPr>
          <w:rStyle w:val="5-Char"/>
          <w:rFonts w:hint="cs"/>
          <w:rtl/>
        </w:rPr>
        <w:t>ه بر رسولان پ</w:t>
      </w:r>
      <w:r w:rsidR="008D60BE">
        <w:rPr>
          <w:rStyle w:val="5-Char"/>
          <w:rFonts w:hint="cs"/>
          <w:rtl/>
        </w:rPr>
        <w:t>ی</w:t>
      </w:r>
      <w:r w:rsidR="00DC1F4D" w:rsidRPr="0088599A">
        <w:rPr>
          <w:rStyle w:val="5-Char"/>
          <w:rFonts w:hint="cs"/>
          <w:rtl/>
        </w:rPr>
        <w:t>ام باشد و بس.»</w:t>
      </w:r>
    </w:p>
    <w:p w:rsidR="00DC1F4D" w:rsidRDefault="00DC1F4D" w:rsidP="004E500B">
      <w:pPr>
        <w:rPr>
          <w:rStyle w:val="1-Char0"/>
          <w:rtl/>
        </w:rPr>
      </w:pPr>
      <w:r w:rsidRPr="0088599A">
        <w:rPr>
          <w:rStyle w:val="1-Char0"/>
          <w:rFonts w:hint="cs"/>
          <w:rtl/>
        </w:rPr>
        <w:t>اطاعت از رسول خدا</w:t>
      </w:r>
      <w:r w:rsidR="00343A3E" w:rsidRPr="00343A3E">
        <w:rPr>
          <w:rStyle w:val="1-Char0"/>
          <w:rFonts w:cs="CTraditional Arabic"/>
          <w:rtl/>
        </w:rPr>
        <w:t xml:space="preserve"> ج</w:t>
      </w:r>
      <w:r w:rsidRPr="0088599A">
        <w:rPr>
          <w:rStyle w:val="1-Char0"/>
          <w:rFonts w:hint="cs"/>
          <w:rtl/>
        </w:rPr>
        <w:t xml:space="preserve"> همرد</w:t>
      </w:r>
      <w:r w:rsidR="008D60BE">
        <w:rPr>
          <w:rStyle w:val="1-Char0"/>
          <w:rFonts w:hint="cs"/>
          <w:rtl/>
        </w:rPr>
        <w:t>ی</w:t>
      </w:r>
      <w:r w:rsidRPr="0088599A">
        <w:rPr>
          <w:rStyle w:val="1-Char0"/>
          <w:rFonts w:hint="cs"/>
          <w:rtl/>
        </w:rPr>
        <w:t>ف با اطاعت خداوند است:</w:t>
      </w:r>
    </w:p>
    <w:p w:rsidR="00E70EB3" w:rsidRPr="0088599A" w:rsidRDefault="00F75044" w:rsidP="00F75044">
      <w:pPr>
        <w:rPr>
          <w:rStyle w:val="1-Char0"/>
          <w:rtl/>
        </w:rPr>
      </w:pPr>
      <w:r>
        <w:rPr>
          <w:rStyle w:val="1-Char0"/>
          <w:rFonts w:cs="Traditional Arabic"/>
          <w:color w:val="000000"/>
          <w:shd w:val="clear" w:color="auto" w:fill="FFFFFF"/>
          <w:rtl/>
        </w:rPr>
        <w:t>﴿</w:t>
      </w:r>
      <w:r w:rsidRPr="00DF05A1">
        <w:rPr>
          <w:rStyle w:val="4-Char"/>
          <w:rtl/>
        </w:rPr>
        <w:t xml:space="preserve">وَأَطِيعُواْ </w:t>
      </w:r>
      <w:r w:rsidRPr="00DF05A1">
        <w:rPr>
          <w:rStyle w:val="4-Char"/>
          <w:rFonts w:hint="cs"/>
          <w:rtl/>
        </w:rPr>
        <w:t>ٱ</w:t>
      </w:r>
      <w:r w:rsidRPr="00DF05A1">
        <w:rPr>
          <w:rStyle w:val="4-Char"/>
          <w:rFonts w:hint="eastAsia"/>
          <w:rtl/>
        </w:rPr>
        <w:t>للَّهَ</w:t>
      </w:r>
      <w:r w:rsidRPr="00DF05A1">
        <w:rPr>
          <w:rStyle w:val="4-Char"/>
          <w:rtl/>
        </w:rPr>
        <w:t xml:space="preserve"> وَ</w:t>
      </w:r>
      <w:r w:rsidRPr="00DF05A1">
        <w:rPr>
          <w:rStyle w:val="4-Char"/>
          <w:rFonts w:hint="cs"/>
          <w:rtl/>
        </w:rPr>
        <w:t>ٱ</w:t>
      </w:r>
      <w:r w:rsidRPr="00DF05A1">
        <w:rPr>
          <w:rStyle w:val="4-Char"/>
          <w:rFonts w:hint="eastAsia"/>
          <w:rtl/>
        </w:rPr>
        <w:t>لرَّسُولَ</w:t>
      </w:r>
      <w:r w:rsidRPr="00DF05A1">
        <w:rPr>
          <w:rStyle w:val="4-Char"/>
          <w:rtl/>
        </w:rPr>
        <w:t xml:space="preserve"> لَعَلَّكُمۡ تُرۡحَمُونَ١٣٢</w:t>
      </w:r>
      <w:r>
        <w:rPr>
          <w:rStyle w:val="1-Char0"/>
          <w:rFonts w:cs="Traditional Arabic"/>
          <w:color w:val="000000"/>
          <w:shd w:val="clear" w:color="auto" w:fill="FFFFFF"/>
          <w:rtl/>
        </w:rPr>
        <w:t>﴾</w:t>
      </w:r>
      <w:r w:rsidRPr="00DF05A1">
        <w:rPr>
          <w:rStyle w:val="4-Char"/>
          <w:rtl/>
        </w:rPr>
        <w:t xml:space="preserve"> </w:t>
      </w:r>
      <w:r w:rsidRPr="00DD727F">
        <w:rPr>
          <w:rStyle w:val="9-Char"/>
          <w:rtl/>
        </w:rPr>
        <w:t>[آل عمران: 132]</w:t>
      </w:r>
    </w:p>
    <w:p w:rsidR="00DC1F4D" w:rsidRDefault="00BD1A10" w:rsidP="004E500B">
      <w:pPr>
        <w:rPr>
          <w:rStyle w:val="5-Char"/>
          <w:rtl/>
        </w:rPr>
      </w:pPr>
      <w:r w:rsidRPr="0088599A">
        <w:rPr>
          <w:rStyle w:val="5-Char"/>
          <w:rFonts w:hint="cs"/>
          <w:rtl/>
        </w:rPr>
        <w:t>«</w:t>
      </w:r>
      <w:r w:rsidR="00DC1F4D" w:rsidRPr="0088599A">
        <w:rPr>
          <w:rStyle w:val="5-Char"/>
          <w:rFonts w:hint="cs"/>
          <w:rtl/>
        </w:rPr>
        <w:t>و از خدا و پ</w:t>
      </w:r>
      <w:r w:rsidR="008D60BE">
        <w:rPr>
          <w:rStyle w:val="5-Char"/>
          <w:rFonts w:hint="cs"/>
          <w:rtl/>
        </w:rPr>
        <w:t>ی</w:t>
      </w:r>
      <w:r w:rsidR="00DC1F4D" w:rsidRPr="0088599A">
        <w:rPr>
          <w:rStyle w:val="5-Char"/>
          <w:rFonts w:hint="cs"/>
          <w:rtl/>
        </w:rPr>
        <w:t xml:space="preserve">امبر اطاعت </w:t>
      </w:r>
      <w:r w:rsidR="008D60BE">
        <w:rPr>
          <w:rStyle w:val="5-Char"/>
          <w:rFonts w:hint="cs"/>
          <w:rtl/>
        </w:rPr>
        <w:t>ک</w:t>
      </w:r>
      <w:r w:rsidR="00DC1F4D" w:rsidRPr="0088599A">
        <w:rPr>
          <w:rStyle w:val="5-Char"/>
          <w:rFonts w:hint="cs"/>
          <w:rtl/>
        </w:rPr>
        <w:t>ن</w:t>
      </w:r>
      <w:r w:rsidR="008D60BE">
        <w:rPr>
          <w:rStyle w:val="5-Char"/>
          <w:rFonts w:hint="cs"/>
          <w:rtl/>
        </w:rPr>
        <w:t>ی</w:t>
      </w:r>
      <w:r w:rsidR="00DC1F4D" w:rsidRPr="0088599A">
        <w:rPr>
          <w:rStyle w:val="5-Char"/>
          <w:rFonts w:hint="cs"/>
          <w:rtl/>
        </w:rPr>
        <w:t xml:space="preserve">د تا </w:t>
      </w:r>
      <w:r w:rsidR="008D60BE">
        <w:rPr>
          <w:rStyle w:val="5-Char"/>
          <w:rFonts w:hint="cs"/>
          <w:rtl/>
        </w:rPr>
        <w:t>ک</w:t>
      </w:r>
      <w:r w:rsidR="00DC1F4D" w:rsidRPr="0088599A">
        <w:rPr>
          <w:rStyle w:val="5-Char"/>
          <w:rFonts w:hint="cs"/>
          <w:rtl/>
        </w:rPr>
        <w:t>ه در دن</w:t>
      </w:r>
      <w:r w:rsidR="008D60BE">
        <w:rPr>
          <w:rStyle w:val="5-Char"/>
          <w:rFonts w:hint="cs"/>
          <w:rtl/>
        </w:rPr>
        <w:t>ی</w:t>
      </w:r>
      <w:r w:rsidR="00DC1F4D" w:rsidRPr="0088599A">
        <w:rPr>
          <w:rStyle w:val="5-Char"/>
          <w:rFonts w:hint="cs"/>
          <w:rtl/>
        </w:rPr>
        <w:t>ا و آخرت مورد رحمت و مرحمت قرار گ</w:t>
      </w:r>
      <w:r w:rsidR="008D60BE">
        <w:rPr>
          <w:rStyle w:val="5-Char"/>
          <w:rFonts w:hint="cs"/>
          <w:rtl/>
        </w:rPr>
        <w:t>ی</w:t>
      </w:r>
      <w:r w:rsidR="00DC1F4D" w:rsidRPr="0088599A">
        <w:rPr>
          <w:rStyle w:val="5-Char"/>
          <w:rFonts w:hint="cs"/>
          <w:rtl/>
        </w:rPr>
        <w:t>ر</w:t>
      </w:r>
      <w:r w:rsidR="008D60BE">
        <w:rPr>
          <w:rStyle w:val="5-Char"/>
          <w:rFonts w:hint="cs"/>
          <w:rtl/>
        </w:rPr>
        <w:t>ی</w:t>
      </w:r>
      <w:r w:rsidR="00DC1F4D" w:rsidRPr="0088599A">
        <w:rPr>
          <w:rStyle w:val="5-Char"/>
          <w:rFonts w:hint="cs"/>
          <w:rtl/>
        </w:rPr>
        <w:t>د.»</w:t>
      </w:r>
    </w:p>
    <w:p w:rsidR="00E70EB3" w:rsidRPr="0088599A" w:rsidRDefault="00F75044" w:rsidP="00F75044">
      <w:pPr>
        <w:pStyle w:val="1-0"/>
        <w:rPr>
          <w:rStyle w:val="1-Char0"/>
          <w:rtl/>
        </w:rPr>
      </w:pPr>
      <w:r>
        <w:rPr>
          <w:rFonts w:cs="Traditional Arabic"/>
          <w:color w:val="000000"/>
          <w:shd w:val="clear" w:color="auto" w:fill="FFFFFF"/>
          <w:rtl/>
        </w:rPr>
        <w:t>﴿</w:t>
      </w:r>
      <w:r w:rsidRPr="00DF05A1">
        <w:rPr>
          <w:rStyle w:val="4-Char"/>
          <w:rtl/>
        </w:rPr>
        <w:t xml:space="preserve">۞يَٰٓأَيُّهَا </w:t>
      </w:r>
      <w:r w:rsidRPr="00DF05A1">
        <w:rPr>
          <w:rStyle w:val="4-Char"/>
          <w:rFonts w:hint="cs"/>
          <w:rtl/>
        </w:rPr>
        <w:t>ٱ</w:t>
      </w:r>
      <w:r w:rsidRPr="00DF05A1">
        <w:rPr>
          <w:rStyle w:val="4-Char"/>
          <w:rFonts w:hint="eastAsia"/>
          <w:rtl/>
        </w:rPr>
        <w:t>لَّذِينَ</w:t>
      </w:r>
      <w:r w:rsidRPr="00DF05A1">
        <w:rPr>
          <w:rStyle w:val="4-Char"/>
          <w:rtl/>
        </w:rPr>
        <w:t xml:space="preserve"> ءَامَنُوٓاْ أَطِيعُواْ </w:t>
      </w:r>
      <w:r w:rsidRPr="00DF05A1">
        <w:rPr>
          <w:rStyle w:val="4-Char"/>
          <w:rFonts w:hint="cs"/>
          <w:rtl/>
        </w:rPr>
        <w:t>ٱ</w:t>
      </w:r>
      <w:r w:rsidRPr="00DF05A1">
        <w:rPr>
          <w:rStyle w:val="4-Char"/>
          <w:rFonts w:hint="eastAsia"/>
          <w:rtl/>
        </w:rPr>
        <w:t>للَّهَ</w:t>
      </w:r>
      <w:r w:rsidRPr="00DF05A1">
        <w:rPr>
          <w:rStyle w:val="4-Char"/>
          <w:rtl/>
        </w:rPr>
        <w:t xml:space="preserve"> وَأَطِيعُواْ </w:t>
      </w:r>
      <w:r w:rsidRPr="00DF05A1">
        <w:rPr>
          <w:rStyle w:val="4-Char"/>
          <w:rFonts w:hint="cs"/>
          <w:rtl/>
        </w:rPr>
        <w:t>ٱ</w:t>
      </w:r>
      <w:r w:rsidRPr="00DF05A1">
        <w:rPr>
          <w:rStyle w:val="4-Char"/>
          <w:rFonts w:hint="eastAsia"/>
          <w:rtl/>
        </w:rPr>
        <w:t>لرَّسُولَ</w:t>
      </w:r>
      <w:r w:rsidRPr="00DF05A1">
        <w:rPr>
          <w:rStyle w:val="4-Char"/>
          <w:rtl/>
        </w:rPr>
        <w:t xml:space="preserve"> وَلَا تُبۡطِلُوٓاْ أَعۡمَٰلَكُمۡ٣٣</w:t>
      </w:r>
      <w:r>
        <w:rPr>
          <w:rFonts w:cs="Traditional Arabic"/>
          <w:color w:val="000000"/>
          <w:shd w:val="clear" w:color="auto" w:fill="FFFFFF"/>
          <w:rtl/>
        </w:rPr>
        <w:t>﴾</w:t>
      </w:r>
      <w:r w:rsidRPr="00DF05A1">
        <w:rPr>
          <w:rStyle w:val="4-Char"/>
          <w:rtl/>
        </w:rPr>
        <w:t xml:space="preserve"> </w:t>
      </w:r>
      <w:r w:rsidRPr="00DD727F">
        <w:rPr>
          <w:rStyle w:val="9-Char"/>
          <w:rtl/>
        </w:rPr>
        <w:t>[محمد: 33]</w:t>
      </w:r>
    </w:p>
    <w:p w:rsidR="00DC1F4D" w:rsidRPr="0088599A" w:rsidRDefault="00DC1F4D" w:rsidP="004E500B">
      <w:pPr>
        <w:rPr>
          <w:rStyle w:val="5-Char"/>
          <w:rtl/>
        </w:rPr>
      </w:pPr>
      <w:r w:rsidRPr="0088599A">
        <w:rPr>
          <w:rStyle w:val="5-Char"/>
          <w:rFonts w:hint="cs"/>
          <w:rtl/>
        </w:rPr>
        <w:t>«ا</w:t>
      </w:r>
      <w:r w:rsidR="008D60BE">
        <w:rPr>
          <w:rStyle w:val="5-Char"/>
          <w:rFonts w:hint="cs"/>
          <w:rtl/>
        </w:rPr>
        <w:t>ی</w:t>
      </w:r>
      <w:r w:rsidRPr="0088599A">
        <w:rPr>
          <w:rStyle w:val="5-Char"/>
          <w:rFonts w:hint="cs"/>
          <w:rtl/>
        </w:rPr>
        <w:t xml:space="preserve"> مؤمنان! از خدا و پ</w:t>
      </w:r>
      <w:r w:rsidR="008D60BE">
        <w:rPr>
          <w:rStyle w:val="5-Char"/>
          <w:rFonts w:hint="cs"/>
          <w:rtl/>
        </w:rPr>
        <w:t>ی</w:t>
      </w:r>
      <w:r w:rsidRPr="0088599A">
        <w:rPr>
          <w:rStyle w:val="5-Char"/>
          <w:rFonts w:hint="cs"/>
          <w:rtl/>
        </w:rPr>
        <w:t xml:space="preserve">امبر اطاعت </w:t>
      </w:r>
      <w:r w:rsidR="008D60BE">
        <w:rPr>
          <w:rStyle w:val="5-Char"/>
          <w:rFonts w:hint="cs"/>
          <w:rtl/>
        </w:rPr>
        <w:t>ک</w:t>
      </w:r>
      <w:r w:rsidRPr="0088599A">
        <w:rPr>
          <w:rStyle w:val="5-Char"/>
          <w:rFonts w:hint="cs"/>
          <w:rtl/>
        </w:rPr>
        <w:t>ن</w:t>
      </w:r>
      <w:r w:rsidR="008D60BE">
        <w:rPr>
          <w:rStyle w:val="5-Char"/>
          <w:rFonts w:hint="cs"/>
          <w:rtl/>
        </w:rPr>
        <w:t>ی</w:t>
      </w:r>
      <w:r w:rsidRPr="0088599A">
        <w:rPr>
          <w:rStyle w:val="5-Char"/>
          <w:rFonts w:hint="cs"/>
          <w:rtl/>
        </w:rPr>
        <w:t xml:space="preserve">د و </w:t>
      </w:r>
      <w:r w:rsidR="008D60BE">
        <w:rPr>
          <w:rStyle w:val="5-Char"/>
          <w:rFonts w:hint="cs"/>
          <w:rtl/>
        </w:rPr>
        <w:t>ک</w:t>
      </w:r>
      <w:r w:rsidRPr="0088599A">
        <w:rPr>
          <w:rStyle w:val="5-Char"/>
          <w:rFonts w:hint="cs"/>
          <w:rtl/>
        </w:rPr>
        <w:t>ارها</w:t>
      </w:r>
      <w:r w:rsidR="008D60BE">
        <w:rPr>
          <w:rStyle w:val="5-Char"/>
          <w:rFonts w:hint="cs"/>
          <w:rtl/>
        </w:rPr>
        <w:t>ی</w:t>
      </w:r>
      <w:r w:rsidRPr="0088599A">
        <w:rPr>
          <w:rStyle w:val="5-Char"/>
          <w:rFonts w:hint="cs"/>
          <w:rtl/>
        </w:rPr>
        <w:t xml:space="preserve"> خود را با انجام معاص</w:t>
      </w:r>
      <w:r w:rsidR="008D60BE">
        <w:rPr>
          <w:rStyle w:val="5-Char"/>
          <w:rFonts w:hint="cs"/>
          <w:rtl/>
        </w:rPr>
        <w:t>ی</w:t>
      </w:r>
      <w:r w:rsidRPr="0088599A">
        <w:rPr>
          <w:rStyle w:val="5-Char"/>
          <w:rFonts w:hint="cs"/>
          <w:rtl/>
        </w:rPr>
        <w:t xml:space="preserve"> و نافرمان</w:t>
      </w:r>
      <w:r w:rsidR="008D60BE">
        <w:rPr>
          <w:rStyle w:val="5-Char"/>
          <w:rFonts w:hint="cs"/>
          <w:rtl/>
        </w:rPr>
        <w:t>ی</w:t>
      </w:r>
      <w:r w:rsidRPr="0088599A">
        <w:rPr>
          <w:rStyle w:val="5-Char"/>
          <w:rFonts w:hint="cs"/>
          <w:rtl/>
        </w:rPr>
        <w:t xml:space="preserve"> خدا و رسول باطل مگردان</w:t>
      </w:r>
      <w:r w:rsidR="008D60BE">
        <w:rPr>
          <w:rStyle w:val="5-Char"/>
          <w:rFonts w:hint="cs"/>
          <w:rtl/>
        </w:rPr>
        <w:t>ی</w:t>
      </w:r>
      <w:r w:rsidRPr="0088599A">
        <w:rPr>
          <w:rStyle w:val="5-Char"/>
          <w:rFonts w:hint="cs"/>
          <w:rtl/>
        </w:rPr>
        <w:t>د.»</w:t>
      </w:r>
    </w:p>
    <w:p w:rsidR="00DC1F4D" w:rsidRDefault="00DC1F4D" w:rsidP="004E500B">
      <w:pPr>
        <w:rPr>
          <w:rStyle w:val="1-Char0"/>
          <w:rtl/>
        </w:rPr>
      </w:pPr>
      <w:r w:rsidRPr="0088599A">
        <w:rPr>
          <w:rStyle w:val="1-Char0"/>
          <w:rFonts w:hint="cs"/>
          <w:rtl/>
        </w:rPr>
        <w:t>در قرآن علاوه بر آ</w:t>
      </w:r>
      <w:r w:rsidR="008D60BE">
        <w:rPr>
          <w:rStyle w:val="1-Char0"/>
          <w:rFonts w:hint="cs"/>
          <w:rtl/>
        </w:rPr>
        <w:t>ی</w:t>
      </w:r>
      <w:r w:rsidRPr="0088599A">
        <w:rPr>
          <w:rStyle w:val="1-Char0"/>
          <w:rFonts w:hint="cs"/>
          <w:rtl/>
        </w:rPr>
        <w:t>ه‌ها</w:t>
      </w:r>
      <w:r w:rsidR="008D60BE">
        <w:rPr>
          <w:rStyle w:val="1-Char0"/>
          <w:rFonts w:hint="cs"/>
          <w:rtl/>
        </w:rPr>
        <w:t>یی</w:t>
      </w:r>
      <w:r w:rsidRPr="0088599A">
        <w:rPr>
          <w:rStyle w:val="1-Char0"/>
          <w:rFonts w:hint="cs"/>
          <w:rtl/>
        </w:rPr>
        <w:t xml:space="preserve"> </w:t>
      </w:r>
      <w:r w:rsidR="008D60BE">
        <w:rPr>
          <w:rStyle w:val="1-Char0"/>
          <w:rFonts w:hint="cs"/>
          <w:rtl/>
        </w:rPr>
        <w:t>ک</w:t>
      </w:r>
      <w:r w:rsidRPr="0088599A">
        <w:rPr>
          <w:rStyle w:val="1-Char0"/>
          <w:rFonts w:hint="cs"/>
          <w:rtl/>
        </w:rPr>
        <w:t>ه در</w:t>
      </w:r>
      <w:r w:rsidR="00EC1538">
        <w:rPr>
          <w:rStyle w:val="1-Char0"/>
          <w:rFonts w:hint="cs"/>
          <w:rtl/>
        </w:rPr>
        <w:t xml:space="preserve"> آن‌ها </w:t>
      </w:r>
      <w:r w:rsidRPr="0088599A">
        <w:rPr>
          <w:rStyle w:val="1-Char0"/>
          <w:rFonts w:hint="cs"/>
          <w:rtl/>
        </w:rPr>
        <w:t>به اطاعت و تمس</w:t>
      </w:r>
      <w:r w:rsidR="00E12E0E" w:rsidRPr="0088599A">
        <w:rPr>
          <w:rStyle w:val="1-Char0"/>
          <w:rFonts w:hint="cs"/>
          <w:rtl/>
        </w:rPr>
        <w:t>ّ</w:t>
      </w:r>
      <w:r w:rsidR="008D60BE">
        <w:rPr>
          <w:rStyle w:val="1-Char0"/>
          <w:rFonts w:hint="cs"/>
          <w:rtl/>
        </w:rPr>
        <w:t>ک</w:t>
      </w:r>
      <w:r w:rsidRPr="0088599A">
        <w:rPr>
          <w:rStyle w:val="1-Char0"/>
          <w:rFonts w:hint="cs"/>
          <w:rtl/>
        </w:rPr>
        <w:t xml:space="preserve"> به </w:t>
      </w:r>
      <w:r w:rsidR="00833577" w:rsidRPr="0088599A">
        <w:rPr>
          <w:rStyle w:val="1-Char0"/>
          <w:rFonts w:hint="cs"/>
          <w:rtl/>
        </w:rPr>
        <w:t>سنّت</w:t>
      </w:r>
      <w:r w:rsidRPr="0088599A">
        <w:rPr>
          <w:rStyle w:val="1-Char0"/>
          <w:rFonts w:hint="cs"/>
          <w:rtl/>
        </w:rPr>
        <w:t xml:space="preserve">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امر شده است، آ</w:t>
      </w:r>
      <w:r w:rsidR="008D60BE">
        <w:rPr>
          <w:rStyle w:val="1-Char0"/>
          <w:rFonts w:hint="cs"/>
          <w:rtl/>
        </w:rPr>
        <w:t>ی</w:t>
      </w:r>
      <w:r w:rsidRPr="0088599A">
        <w:rPr>
          <w:rStyle w:val="1-Char0"/>
          <w:rFonts w:hint="cs"/>
          <w:rtl/>
        </w:rPr>
        <w:t>ه‌ها</w:t>
      </w:r>
      <w:r w:rsidR="008D60BE">
        <w:rPr>
          <w:rStyle w:val="1-Char0"/>
          <w:rFonts w:hint="cs"/>
          <w:rtl/>
        </w:rPr>
        <w:t>ی</w:t>
      </w:r>
      <w:r w:rsidRPr="0088599A">
        <w:rPr>
          <w:rStyle w:val="1-Char0"/>
          <w:rFonts w:hint="cs"/>
          <w:rtl/>
        </w:rPr>
        <w:t xml:space="preserve"> د</w:t>
      </w:r>
      <w:r w:rsidR="008D60BE">
        <w:rPr>
          <w:rStyle w:val="1-Char0"/>
          <w:rFonts w:hint="cs"/>
          <w:rtl/>
        </w:rPr>
        <w:t>ی</w:t>
      </w:r>
      <w:r w:rsidRPr="0088599A">
        <w:rPr>
          <w:rStyle w:val="1-Char0"/>
          <w:rFonts w:hint="cs"/>
          <w:rtl/>
        </w:rPr>
        <w:t>گر</w:t>
      </w:r>
      <w:r w:rsidR="008D60BE">
        <w:rPr>
          <w:rStyle w:val="1-Char0"/>
          <w:rFonts w:hint="cs"/>
          <w:rtl/>
        </w:rPr>
        <w:t>ی</w:t>
      </w:r>
      <w:r w:rsidRPr="0088599A">
        <w:rPr>
          <w:rStyle w:val="1-Char0"/>
          <w:rFonts w:hint="cs"/>
          <w:rtl/>
        </w:rPr>
        <w:t xml:space="preserve"> ن</w:t>
      </w:r>
      <w:r w:rsidR="008D60BE">
        <w:rPr>
          <w:rStyle w:val="1-Char0"/>
          <w:rFonts w:hint="cs"/>
          <w:rtl/>
        </w:rPr>
        <w:t>ی</w:t>
      </w:r>
      <w:r w:rsidRPr="0088599A">
        <w:rPr>
          <w:rStyle w:val="1-Char0"/>
          <w:rFonts w:hint="cs"/>
          <w:rtl/>
        </w:rPr>
        <w:t xml:space="preserve">ز وجود دارد </w:t>
      </w:r>
      <w:r w:rsidR="008D60BE">
        <w:rPr>
          <w:rStyle w:val="1-Char0"/>
          <w:rFonts w:hint="cs"/>
          <w:rtl/>
        </w:rPr>
        <w:t>ک</w:t>
      </w:r>
      <w:r w:rsidRPr="0088599A">
        <w:rPr>
          <w:rStyle w:val="1-Char0"/>
          <w:rFonts w:hint="cs"/>
          <w:rtl/>
        </w:rPr>
        <w:t xml:space="preserve">ه </w:t>
      </w:r>
      <w:r w:rsidR="002445D7" w:rsidRPr="0088599A">
        <w:rPr>
          <w:rStyle w:val="1-Char0"/>
          <w:rFonts w:hint="cs"/>
          <w:rtl/>
        </w:rPr>
        <w:t>حا</w:t>
      </w:r>
      <w:r w:rsidR="008D60BE">
        <w:rPr>
          <w:rStyle w:val="1-Char0"/>
          <w:rFonts w:hint="cs"/>
          <w:rtl/>
        </w:rPr>
        <w:t>کی</w:t>
      </w:r>
      <w:r w:rsidR="002445D7" w:rsidRPr="0088599A">
        <w:rPr>
          <w:rStyle w:val="1-Char0"/>
          <w:rFonts w:hint="cs"/>
          <w:rtl/>
        </w:rPr>
        <w:t xml:space="preserve"> از فرجام بدنافرمانان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2445D7" w:rsidRPr="0088599A">
        <w:rPr>
          <w:rStyle w:val="1-Char0"/>
          <w:rFonts w:hint="cs"/>
          <w:rtl/>
        </w:rPr>
        <w:t>باشد. خداوند در آ</w:t>
      </w:r>
      <w:r w:rsidR="008D60BE">
        <w:rPr>
          <w:rStyle w:val="1-Char0"/>
          <w:rFonts w:hint="cs"/>
          <w:rtl/>
        </w:rPr>
        <w:t>ی</w:t>
      </w:r>
      <w:r w:rsidR="002445D7" w:rsidRPr="0088599A">
        <w:rPr>
          <w:rStyle w:val="1-Char0"/>
          <w:rFonts w:hint="cs"/>
          <w:rtl/>
        </w:rPr>
        <w:t>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002445D7" w:rsidRPr="0088599A">
        <w:rPr>
          <w:rStyle w:val="1-Char0"/>
          <w:rFonts w:hint="cs"/>
          <w:rtl/>
        </w:rPr>
        <w:t>دربار</w:t>
      </w:r>
      <w:r w:rsidR="002A5A9D">
        <w:rPr>
          <w:rStyle w:val="1-Char0"/>
          <w:rFonts w:hint="cs"/>
          <w:rtl/>
        </w:rPr>
        <w:t>ۀ</w:t>
      </w:r>
      <w:r w:rsidR="002445D7" w:rsidRPr="0088599A">
        <w:rPr>
          <w:rStyle w:val="1-Char0"/>
          <w:rFonts w:hint="cs"/>
          <w:rtl/>
        </w:rPr>
        <w:t xml:space="preserve"> عقوبت</w:t>
      </w:r>
      <w:r w:rsidR="00E12E0E" w:rsidRPr="0088599A">
        <w:rPr>
          <w:rStyle w:val="1-Char0"/>
          <w:rFonts w:hint="cs"/>
          <w:rtl/>
        </w:rPr>
        <w:t>ِ</w:t>
      </w:r>
      <w:r w:rsidR="002445D7" w:rsidRPr="0088599A">
        <w:rPr>
          <w:rStyle w:val="1-Char0"/>
          <w:rFonts w:hint="cs"/>
          <w:rtl/>
        </w:rPr>
        <w:t xml:space="preserve"> رق</w:t>
      </w:r>
      <w:r w:rsidR="00E12E0E" w:rsidRPr="0088599A">
        <w:rPr>
          <w:rStyle w:val="1-Char0"/>
          <w:rFonts w:hint="cs"/>
          <w:rtl/>
        </w:rPr>
        <w:t>ّ</w:t>
      </w:r>
      <w:r w:rsidR="002445D7" w:rsidRPr="0088599A">
        <w:rPr>
          <w:rStyle w:val="1-Char0"/>
          <w:rFonts w:hint="cs"/>
          <w:rtl/>
        </w:rPr>
        <w:t xml:space="preserve">ت‌بار </w:t>
      </w:r>
      <w:r w:rsidR="008D60BE">
        <w:rPr>
          <w:rStyle w:val="1-Char0"/>
          <w:rFonts w:hint="cs"/>
          <w:rtl/>
        </w:rPr>
        <w:t>ک</w:t>
      </w:r>
      <w:r w:rsidR="002445D7" w:rsidRPr="0088599A">
        <w:rPr>
          <w:rStyle w:val="1-Char0"/>
          <w:rFonts w:hint="cs"/>
          <w:rtl/>
        </w:rPr>
        <w:t>سان</w:t>
      </w:r>
      <w:r w:rsidR="008D60BE">
        <w:rPr>
          <w:rStyle w:val="1-Char0"/>
          <w:rFonts w:hint="cs"/>
          <w:rtl/>
        </w:rPr>
        <w:t>ی</w:t>
      </w:r>
      <w:r w:rsidR="002445D7" w:rsidRPr="0088599A">
        <w:rPr>
          <w:rStyle w:val="1-Char0"/>
          <w:rFonts w:hint="cs"/>
          <w:rtl/>
        </w:rPr>
        <w:t xml:space="preserve"> </w:t>
      </w:r>
      <w:r w:rsidR="008D60BE">
        <w:rPr>
          <w:rStyle w:val="1-Char0"/>
          <w:rFonts w:hint="cs"/>
          <w:rtl/>
        </w:rPr>
        <w:t>ک</w:t>
      </w:r>
      <w:r w:rsidR="002445D7" w:rsidRPr="0088599A">
        <w:rPr>
          <w:rStyle w:val="1-Char0"/>
          <w:rFonts w:hint="cs"/>
          <w:rtl/>
        </w:rPr>
        <w:t>ه به نافر</w:t>
      </w:r>
      <w:r w:rsidR="00E12E0E" w:rsidRPr="0088599A">
        <w:rPr>
          <w:rStyle w:val="1-Char0"/>
          <w:rFonts w:hint="cs"/>
          <w:rtl/>
        </w:rPr>
        <w:t>مان</w:t>
      </w:r>
      <w:r w:rsidR="008D60BE">
        <w:rPr>
          <w:rStyle w:val="1-Char0"/>
          <w:rFonts w:hint="cs"/>
          <w:rtl/>
        </w:rPr>
        <w:t>ی</w:t>
      </w:r>
      <w:r w:rsidR="00E12E0E" w:rsidRPr="0088599A">
        <w:rPr>
          <w:rStyle w:val="1-Char0"/>
          <w:rFonts w:hint="cs"/>
          <w:rtl/>
        </w:rPr>
        <w:t xml:space="preserve"> رسول خدا</w:t>
      </w:r>
      <w:r w:rsidR="00343A3E" w:rsidRPr="00343A3E">
        <w:rPr>
          <w:rStyle w:val="1-Char0"/>
          <w:rFonts w:cs="CTraditional Arabic"/>
          <w:rtl/>
        </w:rPr>
        <w:t xml:space="preserve"> ج</w:t>
      </w:r>
      <w:r w:rsidR="00E12E0E" w:rsidRPr="0088599A">
        <w:rPr>
          <w:rStyle w:val="1-Char0"/>
          <w:rFonts w:hint="cs"/>
          <w:rtl/>
        </w:rPr>
        <w:t xml:space="preserve"> برم</w:t>
      </w:r>
      <w:r w:rsidR="008D60BE">
        <w:rPr>
          <w:rStyle w:val="1-Char0"/>
          <w:rFonts w:hint="cs"/>
          <w:rtl/>
        </w:rPr>
        <w:t>ی</w:t>
      </w:r>
      <w:r w:rsidR="00E12E0E" w:rsidRPr="0088599A">
        <w:rPr>
          <w:rStyle w:val="1-Char0"/>
          <w:rFonts w:hint="cs"/>
          <w:rtl/>
        </w:rPr>
        <w:t>‌خ</w:t>
      </w:r>
      <w:r w:rsidR="008D60BE">
        <w:rPr>
          <w:rStyle w:val="1-Char0"/>
          <w:rFonts w:hint="cs"/>
          <w:rtl/>
        </w:rPr>
        <w:t>ی</w:t>
      </w:r>
      <w:r w:rsidR="00E12E0E" w:rsidRPr="0088599A">
        <w:rPr>
          <w:rStyle w:val="1-Char0"/>
          <w:rFonts w:hint="cs"/>
          <w:rtl/>
        </w:rPr>
        <w:t>زند، م</w:t>
      </w:r>
      <w:r w:rsidR="008D60BE">
        <w:rPr>
          <w:rStyle w:val="1-Char0"/>
          <w:rFonts w:hint="cs"/>
          <w:rtl/>
        </w:rPr>
        <w:t>ی</w:t>
      </w:r>
      <w:r w:rsidR="00E12E0E" w:rsidRPr="0088599A">
        <w:rPr>
          <w:rStyle w:val="1-Char0"/>
          <w:rFonts w:hint="cs"/>
          <w:rtl/>
        </w:rPr>
        <w:t>‌</w:t>
      </w:r>
      <w:r w:rsidR="002445D7" w:rsidRPr="0088599A">
        <w:rPr>
          <w:rStyle w:val="1-Char0"/>
          <w:rFonts w:hint="cs"/>
          <w:rtl/>
        </w:rPr>
        <w:t>ف</w:t>
      </w:r>
      <w:r w:rsidR="00E12E0E" w:rsidRPr="0088599A">
        <w:rPr>
          <w:rStyle w:val="1-Char0"/>
          <w:rFonts w:hint="cs"/>
          <w:rtl/>
        </w:rPr>
        <w:t>ر</w:t>
      </w:r>
      <w:r w:rsidR="002445D7" w:rsidRPr="0088599A">
        <w:rPr>
          <w:rStyle w:val="1-Char0"/>
          <w:rFonts w:hint="cs"/>
          <w:rtl/>
        </w:rPr>
        <w:t>ما</w:t>
      </w:r>
      <w:r w:rsidR="008D60BE">
        <w:rPr>
          <w:rStyle w:val="1-Char0"/>
          <w:rFonts w:hint="cs"/>
          <w:rtl/>
        </w:rPr>
        <w:t>ی</w:t>
      </w:r>
      <w:r w:rsidR="002445D7" w:rsidRPr="0088599A">
        <w:rPr>
          <w:rStyle w:val="1-Char0"/>
          <w:rFonts w:hint="cs"/>
          <w:rtl/>
        </w:rPr>
        <w:t>د:</w:t>
      </w:r>
    </w:p>
    <w:p w:rsidR="00BD1A10" w:rsidRPr="0088599A" w:rsidRDefault="00F75044" w:rsidP="00F75044">
      <w:pPr>
        <w:rPr>
          <w:rStyle w:val="1-Char0"/>
          <w:rtl/>
        </w:rPr>
      </w:pPr>
      <w:r>
        <w:rPr>
          <w:rStyle w:val="1-Char0"/>
          <w:rFonts w:cs="Traditional Arabic"/>
          <w:color w:val="000000"/>
          <w:shd w:val="clear" w:color="auto" w:fill="FFFFFF"/>
          <w:rtl/>
        </w:rPr>
        <w:t>﴿</w:t>
      </w:r>
      <w:r w:rsidRPr="00DF05A1">
        <w:rPr>
          <w:rStyle w:val="4-Char"/>
          <w:rtl/>
        </w:rPr>
        <w:t>أَلَمۡ يَعۡلَمُوٓاْ أَنَّهُ</w:t>
      </w:r>
      <w:r w:rsidRPr="00DF05A1">
        <w:rPr>
          <w:rStyle w:val="4-Char"/>
          <w:rFonts w:hint="cs"/>
          <w:rtl/>
        </w:rPr>
        <w:t>ۥ</w:t>
      </w:r>
      <w:r w:rsidRPr="00DF05A1">
        <w:rPr>
          <w:rStyle w:val="4-Char"/>
          <w:rtl/>
        </w:rPr>
        <w:t xml:space="preserve"> مَن يُحَادِدِ </w:t>
      </w:r>
      <w:r w:rsidRPr="00DF05A1">
        <w:rPr>
          <w:rStyle w:val="4-Char"/>
          <w:rFonts w:hint="cs"/>
          <w:rtl/>
        </w:rPr>
        <w:t>ٱ</w:t>
      </w:r>
      <w:r w:rsidRPr="00DF05A1">
        <w:rPr>
          <w:rStyle w:val="4-Char"/>
          <w:rFonts w:hint="eastAsia"/>
          <w:rtl/>
        </w:rPr>
        <w:t>للَّهَ</w:t>
      </w:r>
      <w:r w:rsidRPr="00DF05A1">
        <w:rPr>
          <w:rStyle w:val="4-Char"/>
          <w:rtl/>
        </w:rPr>
        <w:t xml:space="preserve"> وَرَسُولَهُ</w:t>
      </w:r>
      <w:r w:rsidRPr="00DF05A1">
        <w:rPr>
          <w:rStyle w:val="4-Char"/>
          <w:rFonts w:hint="cs"/>
          <w:rtl/>
        </w:rPr>
        <w:t>ۥ</w:t>
      </w:r>
      <w:r w:rsidRPr="00DF05A1">
        <w:rPr>
          <w:rStyle w:val="4-Char"/>
          <w:rtl/>
        </w:rPr>
        <w:t xml:space="preserve"> فَأَنَّ لَهُ</w:t>
      </w:r>
      <w:r w:rsidRPr="00DF05A1">
        <w:rPr>
          <w:rStyle w:val="4-Char"/>
          <w:rFonts w:hint="cs"/>
          <w:rtl/>
        </w:rPr>
        <w:t>ۥ</w:t>
      </w:r>
      <w:r w:rsidRPr="00DF05A1">
        <w:rPr>
          <w:rStyle w:val="4-Char"/>
          <w:rtl/>
        </w:rPr>
        <w:t xml:space="preserve"> نَارَ جَهَنَّمَ خَٰلِدٗا فِيهَاۚ ذَٰلِكَ </w:t>
      </w:r>
      <w:r w:rsidRPr="00DF05A1">
        <w:rPr>
          <w:rStyle w:val="4-Char"/>
          <w:rFonts w:hint="cs"/>
          <w:rtl/>
        </w:rPr>
        <w:t>ٱ</w:t>
      </w:r>
      <w:r w:rsidRPr="00DF05A1">
        <w:rPr>
          <w:rStyle w:val="4-Char"/>
          <w:rFonts w:hint="eastAsia"/>
          <w:rtl/>
        </w:rPr>
        <w:t>لۡخِزۡيُ</w:t>
      </w:r>
      <w:r w:rsidRPr="00DF05A1">
        <w:rPr>
          <w:rStyle w:val="4-Char"/>
          <w:rtl/>
        </w:rPr>
        <w:t xml:space="preserve"> </w:t>
      </w:r>
      <w:r w:rsidRPr="00DF05A1">
        <w:rPr>
          <w:rStyle w:val="4-Char"/>
          <w:rFonts w:hint="cs"/>
          <w:rtl/>
        </w:rPr>
        <w:t>ٱ</w:t>
      </w:r>
      <w:r w:rsidRPr="00DF05A1">
        <w:rPr>
          <w:rStyle w:val="4-Char"/>
          <w:rFonts w:hint="eastAsia"/>
          <w:rtl/>
        </w:rPr>
        <w:t>لۡعَظِيمُ</w:t>
      </w:r>
      <w:r w:rsidRPr="00DF05A1">
        <w:rPr>
          <w:rStyle w:val="4-Char"/>
          <w:rtl/>
        </w:rPr>
        <w:t>٦٣</w:t>
      </w:r>
      <w:r>
        <w:rPr>
          <w:rStyle w:val="1-Char0"/>
          <w:rFonts w:cs="Traditional Arabic"/>
          <w:color w:val="000000"/>
          <w:shd w:val="clear" w:color="auto" w:fill="FFFFFF"/>
          <w:rtl/>
        </w:rPr>
        <w:t>﴾</w:t>
      </w:r>
      <w:r w:rsidRPr="00DF05A1">
        <w:rPr>
          <w:rStyle w:val="4-Char"/>
          <w:rtl/>
        </w:rPr>
        <w:t xml:space="preserve"> </w:t>
      </w:r>
      <w:r w:rsidRPr="00DD727F">
        <w:rPr>
          <w:rStyle w:val="9-Char"/>
          <w:rtl/>
        </w:rPr>
        <w:t>[التوبة: 63]</w:t>
      </w:r>
    </w:p>
    <w:p w:rsidR="002445D7" w:rsidRPr="0088599A" w:rsidRDefault="002445D7" w:rsidP="004E500B">
      <w:pPr>
        <w:rPr>
          <w:rStyle w:val="5-Char"/>
          <w:rtl/>
        </w:rPr>
      </w:pPr>
      <w:r w:rsidRPr="0088599A">
        <w:rPr>
          <w:rStyle w:val="5-Char"/>
          <w:rFonts w:hint="cs"/>
          <w:rtl/>
        </w:rPr>
        <w:t>«آ</w:t>
      </w:r>
      <w:r w:rsidR="008D60BE">
        <w:rPr>
          <w:rStyle w:val="5-Char"/>
          <w:rFonts w:hint="cs"/>
          <w:rtl/>
        </w:rPr>
        <w:t>ی</w:t>
      </w:r>
      <w:r w:rsidRPr="0088599A">
        <w:rPr>
          <w:rStyle w:val="5-Char"/>
          <w:rFonts w:hint="cs"/>
          <w:rtl/>
        </w:rPr>
        <w:t xml:space="preserve">ا ندانسته‌اند </w:t>
      </w:r>
      <w:r w:rsidR="008D60BE">
        <w:rPr>
          <w:rStyle w:val="5-Char"/>
          <w:rFonts w:hint="cs"/>
          <w:rtl/>
        </w:rPr>
        <w:t>ک</w:t>
      </w:r>
      <w:r w:rsidRPr="0088599A">
        <w:rPr>
          <w:rStyle w:val="5-Char"/>
          <w:rFonts w:hint="cs"/>
          <w:rtl/>
        </w:rPr>
        <w:t xml:space="preserve">ه هر </w:t>
      </w:r>
      <w:r w:rsidR="008D60BE">
        <w:rPr>
          <w:rStyle w:val="5-Char"/>
          <w:rFonts w:hint="cs"/>
          <w:rtl/>
        </w:rPr>
        <w:t>ک</w:t>
      </w:r>
      <w:r w:rsidRPr="0088599A">
        <w:rPr>
          <w:rStyle w:val="5-Char"/>
          <w:rFonts w:hint="cs"/>
          <w:rtl/>
        </w:rPr>
        <w:t>س با خدا و پ</w:t>
      </w:r>
      <w:r w:rsidR="008D60BE">
        <w:rPr>
          <w:rStyle w:val="5-Char"/>
          <w:rFonts w:hint="cs"/>
          <w:rtl/>
        </w:rPr>
        <w:t>ی</w:t>
      </w:r>
      <w:r w:rsidRPr="0088599A">
        <w:rPr>
          <w:rStyle w:val="5-Char"/>
          <w:rFonts w:hint="cs"/>
          <w:rtl/>
        </w:rPr>
        <w:t>امبرش دشمن</w:t>
      </w:r>
      <w:r w:rsidR="008D60BE">
        <w:rPr>
          <w:rStyle w:val="5-Char"/>
          <w:rFonts w:hint="cs"/>
          <w:rtl/>
        </w:rPr>
        <w:t>ی</w:t>
      </w:r>
      <w:r w:rsidRPr="0088599A">
        <w:rPr>
          <w:rStyle w:val="5-Char"/>
          <w:rFonts w:hint="cs"/>
          <w:rtl/>
        </w:rPr>
        <w:t xml:space="preserve"> و مخالفت </w:t>
      </w:r>
      <w:r w:rsidR="008D60BE">
        <w:rPr>
          <w:rStyle w:val="5-Char"/>
          <w:rFonts w:hint="cs"/>
          <w:rtl/>
        </w:rPr>
        <w:t>ک</w:t>
      </w:r>
      <w:r w:rsidRPr="0088599A">
        <w:rPr>
          <w:rStyle w:val="5-Char"/>
          <w:rFonts w:hint="cs"/>
          <w:rtl/>
        </w:rPr>
        <w:t>ند، سزا</w:t>
      </w:r>
      <w:r w:rsidR="008D60BE">
        <w:rPr>
          <w:rStyle w:val="5-Char"/>
          <w:rFonts w:hint="cs"/>
          <w:rtl/>
        </w:rPr>
        <w:t>ی</w:t>
      </w:r>
      <w:r w:rsidRPr="0088599A">
        <w:rPr>
          <w:rStyle w:val="5-Char"/>
          <w:rFonts w:hint="cs"/>
          <w:rtl/>
        </w:rPr>
        <w:t xml:space="preserve"> او آتش دوزخ است و جاودانه در آن</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Pr="0088599A">
        <w:rPr>
          <w:rStyle w:val="5-Char"/>
          <w:rFonts w:hint="cs"/>
          <w:rtl/>
        </w:rPr>
        <w:t>ماند؟ ا</w:t>
      </w:r>
      <w:r w:rsidR="008D60BE">
        <w:rPr>
          <w:rStyle w:val="5-Char"/>
          <w:rFonts w:hint="cs"/>
          <w:rtl/>
        </w:rPr>
        <w:t>ی</w:t>
      </w:r>
      <w:r w:rsidRPr="0088599A">
        <w:rPr>
          <w:rStyle w:val="5-Char"/>
          <w:rFonts w:hint="cs"/>
          <w:rtl/>
        </w:rPr>
        <w:t>ن گرفتار آمدن به دوزخ، رسوا</w:t>
      </w:r>
      <w:r w:rsidR="008D60BE">
        <w:rPr>
          <w:rStyle w:val="5-Char"/>
          <w:rFonts w:hint="cs"/>
          <w:rtl/>
        </w:rPr>
        <w:t>یی</w:t>
      </w:r>
      <w:r w:rsidRPr="0088599A">
        <w:rPr>
          <w:rStyle w:val="5-Char"/>
          <w:rFonts w:hint="cs"/>
          <w:rtl/>
        </w:rPr>
        <w:t xml:space="preserve"> و خوار</w:t>
      </w:r>
      <w:r w:rsidR="008D60BE">
        <w:rPr>
          <w:rStyle w:val="5-Char"/>
          <w:rFonts w:hint="cs"/>
          <w:rtl/>
        </w:rPr>
        <w:t>ی</w:t>
      </w:r>
      <w:r w:rsidRPr="0088599A">
        <w:rPr>
          <w:rStyle w:val="5-Char"/>
          <w:rFonts w:hint="cs"/>
          <w:rtl/>
        </w:rPr>
        <w:t xml:space="preserve"> بزرگ</w:t>
      </w:r>
      <w:r w:rsidR="008D60BE">
        <w:rPr>
          <w:rStyle w:val="5-Char"/>
          <w:rFonts w:hint="cs"/>
          <w:rtl/>
        </w:rPr>
        <w:t>ی</w:t>
      </w:r>
      <w:r w:rsidRPr="0088599A">
        <w:rPr>
          <w:rStyle w:val="5-Char"/>
          <w:rFonts w:hint="cs"/>
          <w:rtl/>
        </w:rPr>
        <w:t xml:space="preserve"> برا</w:t>
      </w:r>
      <w:r w:rsidR="008D60BE">
        <w:rPr>
          <w:rStyle w:val="5-Char"/>
          <w:rFonts w:hint="cs"/>
          <w:rtl/>
        </w:rPr>
        <w:t>ی</w:t>
      </w:r>
      <w:r w:rsidRPr="0088599A">
        <w:rPr>
          <w:rStyle w:val="5-Char"/>
          <w:rFonts w:hint="cs"/>
          <w:rtl/>
        </w:rPr>
        <w:t xml:space="preserve"> مخالفان خدا و رسول است.»</w:t>
      </w:r>
    </w:p>
    <w:p w:rsidR="002445D7" w:rsidRDefault="002445D7" w:rsidP="004E500B">
      <w:pPr>
        <w:rPr>
          <w:rStyle w:val="1-Char0"/>
          <w:rtl/>
        </w:rPr>
      </w:pPr>
      <w:r w:rsidRPr="0088599A">
        <w:rPr>
          <w:rStyle w:val="1-Char0"/>
          <w:rFonts w:hint="cs"/>
          <w:rtl/>
        </w:rPr>
        <w:t>در جا</w:t>
      </w:r>
      <w:r w:rsidR="008D60BE">
        <w:rPr>
          <w:rStyle w:val="1-Char0"/>
          <w:rFonts w:hint="cs"/>
          <w:rtl/>
        </w:rPr>
        <w:t>یی</w:t>
      </w:r>
      <w:r w:rsidRPr="0088599A">
        <w:rPr>
          <w:rStyle w:val="1-Char0"/>
          <w:rFonts w:hint="cs"/>
          <w:rtl/>
        </w:rPr>
        <w:t xml:space="preserve"> د</w:t>
      </w:r>
      <w:r w:rsidR="008D60BE">
        <w:rPr>
          <w:rStyle w:val="1-Char0"/>
          <w:rFonts w:hint="cs"/>
          <w:rtl/>
        </w:rPr>
        <w:t>ی</w:t>
      </w:r>
      <w:r w:rsidRPr="0088599A">
        <w:rPr>
          <w:rStyle w:val="1-Char0"/>
          <w:rFonts w:hint="cs"/>
          <w:rtl/>
        </w:rPr>
        <w:t>گر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د:</w:t>
      </w:r>
    </w:p>
    <w:p w:rsidR="00B55034" w:rsidRPr="00163AC3" w:rsidRDefault="00F75044" w:rsidP="00F75044">
      <w:pPr>
        <w:rPr>
          <w:spacing w:val="-4"/>
          <w:w w:val="95"/>
          <w:sz w:val="20"/>
          <w:szCs w:val="24"/>
          <w:rtl/>
        </w:rPr>
      </w:pPr>
      <w:r>
        <w:rPr>
          <w:rStyle w:val="1-Char0"/>
          <w:rFonts w:cs="Traditional Arabic"/>
          <w:color w:val="000000"/>
          <w:shd w:val="clear" w:color="auto" w:fill="FFFFFF"/>
          <w:rtl/>
        </w:rPr>
        <w:t>﴿</w:t>
      </w:r>
      <w:r w:rsidRPr="00DF05A1">
        <w:rPr>
          <w:rStyle w:val="4-Char"/>
          <w:rtl/>
        </w:rPr>
        <w:t xml:space="preserve">وَمَن يُشَاقِقِ </w:t>
      </w:r>
      <w:r w:rsidRPr="00DF05A1">
        <w:rPr>
          <w:rStyle w:val="4-Char"/>
          <w:rFonts w:hint="cs"/>
          <w:rtl/>
        </w:rPr>
        <w:t>ٱ</w:t>
      </w:r>
      <w:r w:rsidRPr="00DF05A1">
        <w:rPr>
          <w:rStyle w:val="4-Char"/>
          <w:rFonts w:hint="eastAsia"/>
          <w:rtl/>
        </w:rPr>
        <w:t>للَّهَ</w:t>
      </w:r>
      <w:r w:rsidRPr="00DF05A1">
        <w:rPr>
          <w:rStyle w:val="4-Char"/>
          <w:rtl/>
        </w:rPr>
        <w:t xml:space="preserve"> وَرَسُولَهُ</w:t>
      </w:r>
      <w:r w:rsidRPr="00DF05A1">
        <w:rPr>
          <w:rStyle w:val="4-Char"/>
          <w:rFonts w:hint="cs"/>
          <w:rtl/>
        </w:rPr>
        <w:t>ۥ</w:t>
      </w:r>
      <w:r w:rsidRPr="00DF05A1">
        <w:rPr>
          <w:rStyle w:val="4-Char"/>
          <w:rtl/>
        </w:rPr>
        <w:t xml:space="preserve"> فَإِنَّ </w:t>
      </w:r>
      <w:r w:rsidRPr="00DF05A1">
        <w:rPr>
          <w:rStyle w:val="4-Char"/>
          <w:rFonts w:hint="cs"/>
          <w:rtl/>
        </w:rPr>
        <w:t>ٱ</w:t>
      </w:r>
      <w:r w:rsidRPr="00DF05A1">
        <w:rPr>
          <w:rStyle w:val="4-Char"/>
          <w:rFonts w:hint="eastAsia"/>
          <w:rtl/>
        </w:rPr>
        <w:t>للَّهَ</w:t>
      </w:r>
      <w:r w:rsidRPr="00DF05A1">
        <w:rPr>
          <w:rStyle w:val="4-Char"/>
          <w:rtl/>
        </w:rPr>
        <w:t xml:space="preserve"> شَدِيدُ </w:t>
      </w:r>
      <w:r w:rsidRPr="00DF05A1">
        <w:rPr>
          <w:rStyle w:val="4-Char"/>
          <w:rFonts w:hint="cs"/>
          <w:rtl/>
        </w:rPr>
        <w:t>ٱ</w:t>
      </w:r>
      <w:r w:rsidRPr="00DF05A1">
        <w:rPr>
          <w:rStyle w:val="4-Char"/>
          <w:rFonts w:hint="eastAsia"/>
          <w:rtl/>
        </w:rPr>
        <w:t>لۡعِقَابِ</w:t>
      </w:r>
      <w:r w:rsidRPr="00DF05A1">
        <w:rPr>
          <w:rStyle w:val="4-Char"/>
          <w:rtl/>
        </w:rPr>
        <w:t>١٣</w:t>
      </w:r>
      <w:r>
        <w:rPr>
          <w:rStyle w:val="1-Char0"/>
          <w:rFonts w:cs="Traditional Arabic"/>
          <w:color w:val="000000"/>
          <w:shd w:val="clear" w:color="auto" w:fill="FFFFFF"/>
          <w:rtl/>
        </w:rPr>
        <w:t>﴾</w:t>
      </w:r>
      <w:r w:rsidRPr="00DF05A1">
        <w:rPr>
          <w:rStyle w:val="4-Char"/>
          <w:rtl/>
        </w:rPr>
        <w:t xml:space="preserve"> </w:t>
      </w:r>
      <w:r w:rsidRPr="00DD727F">
        <w:rPr>
          <w:rStyle w:val="9-Char"/>
          <w:rtl/>
        </w:rPr>
        <w:t>[الأنفال: 13]</w:t>
      </w:r>
    </w:p>
    <w:p w:rsidR="002445D7" w:rsidRPr="0088599A" w:rsidRDefault="002445D7" w:rsidP="004E500B">
      <w:pPr>
        <w:rPr>
          <w:rStyle w:val="5-Char"/>
          <w:rtl/>
        </w:rPr>
      </w:pPr>
      <w:r w:rsidRPr="0088599A">
        <w:rPr>
          <w:rStyle w:val="5-Char"/>
          <w:rFonts w:hint="cs"/>
          <w:rtl/>
        </w:rPr>
        <w:t xml:space="preserve">«و هر </w:t>
      </w:r>
      <w:r w:rsidR="008D60BE">
        <w:rPr>
          <w:rStyle w:val="5-Char"/>
          <w:rFonts w:hint="cs"/>
          <w:rtl/>
        </w:rPr>
        <w:t>ک</w:t>
      </w:r>
      <w:r w:rsidRPr="0088599A">
        <w:rPr>
          <w:rStyle w:val="5-Char"/>
          <w:rFonts w:hint="cs"/>
          <w:rtl/>
        </w:rPr>
        <w:t>ه با خدا و پ</w:t>
      </w:r>
      <w:r w:rsidR="008D60BE">
        <w:rPr>
          <w:rStyle w:val="5-Char"/>
          <w:rFonts w:hint="cs"/>
          <w:rtl/>
        </w:rPr>
        <w:t>ی</w:t>
      </w:r>
      <w:r w:rsidRPr="0088599A">
        <w:rPr>
          <w:rStyle w:val="5-Char"/>
          <w:rFonts w:hint="cs"/>
          <w:rtl/>
        </w:rPr>
        <w:t>امبرش بست</w:t>
      </w:r>
      <w:r w:rsidR="008D60BE">
        <w:rPr>
          <w:rStyle w:val="5-Char"/>
          <w:rFonts w:hint="cs"/>
          <w:rtl/>
        </w:rPr>
        <w:t>ی</w:t>
      </w:r>
      <w:r w:rsidRPr="0088599A">
        <w:rPr>
          <w:rStyle w:val="5-Char"/>
          <w:rFonts w:hint="cs"/>
          <w:rtl/>
        </w:rPr>
        <w:t>زد او در خور عذاب است و هر چه زودتر خدا او را گرفتار مجازات دردنا</w:t>
      </w:r>
      <w:r w:rsidR="008D60BE">
        <w:rPr>
          <w:rStyle w:val="5-Char"/>
          <w:rFonts w:hint="cs"/>
          <w:rtl/>
        </w:rPr>
        <w:t>ک</w:t>
      </w:r>
      <w:r w:rsidRPr="0088599A">
        <w:rPr>
          <w:rStyle w:val="5-Char"/>
          <w:rFonts w:hint="cs"/>
          <w:rtl/>
        </w:rPr>
        <w:t xml:space="preserve"> در دن</w:t>
      </w:r>
      <w:r w:rsidR="008D60BE">
        <w:rPr>
          <w:rStyle w:val="5-Char"/>
          <w:rFonts w:hint="cs"/>
          <w:rtl/>
        </w:rPr>
        <w:t>ی</w:t>
      </w:r>
      <w:r w:rsidRPr="0088599A">
        <w:rPr>
          <w:rStyle w:val="5-Char"/>
          <w:rFonts w:hint="cs"/>
          <w:rtl/>
        </w:rPr>
        <w:t xml:space="preserve">ا و آخرت خواهد </w:t>
      </w:r>
      <w:r w:rsidR="008D60BE">
        <w:rPr>
          <w:rStyle w:val="5-Char"/>
          <w:rFonts w:hint="cs"/>
          <w:rtl/>
        </w:rPr>
        <w:t>ک</w:t>
      </w:r>
      <w:r w:rsidRPr="0088599A">
        <w:rPr>
          <w:rStyle w:val="5-Char"/>
          <w:rFonts w:hint="cs"/>
          <w:rtl/>
        </w:rPr>
        <w:t>رد، چه خدا دارا</w:t>
      </w:r>
      <w:r w:rsidR="008D60BE">
        <w:rPr>
          <w:rStyle w:val="5-Char"/>
          <w:rFonts w:hint="cs"/>
          <w:rtl/>
        </w:rPr>
        <w:t>ی</w:t>
      </w:r>
      <w:r w:rsidRPr="0088599A">
        <w:rPr>
          <w:rStyle w:val="5-Char"/>
          <w:rFonts w:hint="cs"/>
          <w:rtl/>
        </w:rPr>
        <w:t xml:space="preserve"> عقوبت سخت است، همان گونه </w:t>
      </w:r>
      <w:r w:rsidR="008D60BE">
        <w:rPr>
          <w:rStyle w:val="5-Char"/>
          <w:rFonts w:hint="cs"/>
          <w:rtl/>
        </w:rPr>
        <w:t>ک</w:t>
      </w:r>
      <w:r w:rsidRPr="0088599A">
        <w:rPr>
          <w:rStyle w:val="5-Char"/>
          <w:rFonts w:hint="cs"/>
          <w:rtl/>
        </w:rPr>
        <w:t>ه دارا</w:t>
      </w:r>
      <w:r w:rsidR="008D60BE">
        <w:rPr>
          <w:rStyle w:val="5-Char"/>
          <w:rFonts w:hint="cs"/>
          <w:rtl/>
        </w:rPr>
        <w:t>ی</w:t>
      </w:r>
      <w:r w:rsidRPr="0088599A">
        <w:rPr>
          <w:rStyle w:val="5-Char"/>
          <w:rFonts w:hint="cs"/>
          <w:rtl/>
        </w:rPr>
        <w:t xml:space="preserve"> رحمت وس</w:t>
      </w:r>
      <w:r w:rsidR="008D60BE">
        <w:rPr>
          <w:rStyle w:val="5-Char"/>
          <w:rFonts w:hint="cs"/>
          <w:rtl/>
        </w:rPr>
        <w:t>ی</w:t>
      </w:r>
      <w:r w:rsidRPr="0088599A">
        <w:rPr>
          <w:rStyle w:val="5-Char"/>
          <w:rFonts w:hint="cs"/>
          <w:rtl/>
        </w:rPr>
        <w:t>ع است.»</w:t>
      </w:r>
    </w:p>
    <w:p w:rsidR="002445D7" w:rsidRDefault="002445D7" w:rsidP="004E500B">
      <w:pPr>
        <w:rPr>
          <w:rStyle w:val="1-Char0"/>
          <w:rtl/>
        </w:rPr>
      </w:pPr>
      <w:r w:rsidRPr="0088599A">
        <w:rPr>
          <w:rStyle w:val="1-Char0"/>
          <w:rFonts w:hint="cs"/>
          <w:rtl/>
        </w:rPr>
        <w:t>و ن</w:t>
      </w:r>
      <w:r w:rsidR="008D60BE">
        <w:rPr>
          <w:rStyle w:val="1-Char0"/>
          <w:rFonts w:hint="cs"/>
          <w:rtl/>
        </w:rPr>
        <w:t>ی</w:t>
      </w:r>
      <w:r w:rsidRPr="0088599A">
        <w:rPr>
          <w:rStyle w:val="1-Char0"/>
          <w:rFonts w:hint="cs"/>
          <w:rtl/>
        </w:rPr>
        <w:t>ز</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د:</w:t>
      </w:r>
    </w:p>
    <w:p w:rsidR="00B55034" w:rsidRPr="0088599A" w:rsidRDefault="00F75044" w:rsidP="00F75044">
      <w:pPr>
        <w:rPr>
          <w:rStyle w:val="1-Char0"/>
          <w:rtl/>
        </w:rPr>
      </w:pPr>
      <w:r>
        <w:rPr>
          <w:rStyle w:val="1-Char0"/>
          <w:rFonts w:cs="Traditional Arabic"/>
          <w:color w:val="000000"/>
          <w:shd w:val="clear" w:color="auto" w:fill="FFFFFF"/>
          <w:rtl/>
        </w:rPr>
        <w:t>﴿</w:t>
      </w:r>
      <w:r w:rsidRPr="00DF05A1">
        <w:rPr>
          <w:rStyle w:val="4-Char"/>
          <w:rtl/>
        </w:rPr>
        <w:t xml:space="preserve">فَلۡيَحۡذَرِ </w:t>
      </w:r>
      <w:r w:rsidRPr="00DF05A1">
        <w:rPr>
          <w:rStyle w:val="4-Char"/>
          <w:rFonts w:hint="cs"/>
          <w:rtl/>
        </w:rPr>
        <w:t>ٱ</w:t>
      </w:r>
      <w:r w:rsidRPr="00DF05A1">
        <w:rPr>
          <w:rStyle w:val="4-Char"/>
          <w:rFonts w:hint="eastAsia"/>
          <w:rtl/>
        </w:rPr>
        <w:t>لَّذِينَ</w:t>
      </w:r>
      <w:r w:rsidRPr="00DF05A1">
        <w:rPr>
          <w:rStyle w:val="4-Char"/>
          <w:rtl/>
        </w:rPr>
        <w:t xml:space="preserve"> يُخَالِفُونَ عَنۡ أَمۡرِهِ</w:t>
      </w:r>
      <w:r w:rsidRPr="00DF05A1">
        <w:rPr>
          <w:rStyle w:val="4-Char"/>
          <w:rFonts w:hint="cs"/>
          <w:rtl/>
        </w:rPr>
        <w:t>ۦٓ</w:t>
      </w:r>
      <w:r w:rsidRPr="00DF05A1">
        <w:rPr>
          <w:rStyle w:val="4-Char"/>
          <w:rtl/>
        </w:rPr>
        <w:t xml:space="preserve"> أَن تُصِيبَهُمۡ فِتۡنَةٌ أَوۡ يُصِيبَهُمۡ عَذَابٌ أَلِيمٌ٦٣</w:t>
      </w:r>
      <w:r>
        <w:rPr>
          <w:rStyle w:val="1-Char0"/>
          <w:rFonts w:cs="Traditional Arabic"/>
          <w:color w:val="000000"/>
          <w:shd w:val="clear" w:color="auto" w:fill="FFFFFF"/>
          <w:rtl/>
        </w:rPr>
        <w:t>﴾</w:t>
      </w:r>
      <w:r w:rsidRPr="00DF05A1">
        <w:rPr>
          <w:rStyle w:val="4-Char"/>
          <w:rtl/>
        </w:rPr>
        <w:t xml:space="preserve"> </w:t>
      </w:r>
      <w:r w:rsidRPr="00DD727F">
        <w:rPr>
          <w:rStyle w:val="9-Char"/>
          <w:rtl/>
        </w:rPr>
        <w:t>[النور: 63]</w:t>
      </w:r>
    </w:p>
    <w:p w:rsidR="002445D7" w:rsidRPr="0088599A" w:rsidRDefault="009D26DF" w:rsidP="004E500B">
      <w:pPr>
        <w:rPr>
          <w:rStyle w:val="5-Char"/>
          <w:rtl/>
        </w:rPr>
      </w:pPr>
      <w:r w:rsidRPr="0088599A">
        <w:rPr>
          <w:rStyle w:val="5-Char"/>
          <w:rFonts w:hint="cs"/>
          <w:rtl/>
        </w:rPr>
        <w:t xml:space="preserve">«آنان </w:t>
      </w:r>
      <w:r w:rsidR="008D60BE">
        <w:rPr>
          <w:rStyle w:val="5-Char"/>
          <w:rFonts w:hint="cs"/>
          <w:rtl/>
        </w:rPr>
        <w:t>ک</w:t>
      </w:r>
      <w:r w:rsidRPr="0088599A">
        <w:rPr>
          <w:rStyle w:val="5-Char"/>
          <w:rFonts w:hint="cs"/>
          <w:rtl/>
        </w:rPr>
        <w:t>ه با فرمان پ</w:t>
      </w:r>
      <w:r w:rsidR="008D60BE">
        <w:rPr>
          <w:rStyle w:val="5-Char"/>
          <w:rFonts w:hint="cs"/>
          <w:rtl/>
        </w:rPr>
        <w:t>ی</w:t>
      </w:r>
      <w:r w:rsidRPr="0088599A">
        <w:rPr>
          <w:rStyle w:val="5-Char"/>
          <w:rFonts w:hint="cs"/>
          <w:rtl/>
        </w:rPr>
        <w:t>امبر گرام</w:t>
      </w:r>
      <w:r w:rsidR="008D60BE">
        <w:rPr>
          <w:rStyle w:val="5-Char"/>
          <w:rFonts w:hint="cs"/>
          <w:rtl/>
        </w:rPr>
        <w:t>ی</w:t>
      </w:r>
      <w:r w:rsidRPr="0088599A">
        <w:rPr>
          <w:rStyle w:val="5-Char"/>
          <w:rFonts w:hint="cs"/>
          <w:rtl/>
        </w:rPr>
        <w:t xml:space="preserve"> اسلام مخالفت</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008D60BE">
        <w:rPr>
          <w:rStyle w:val="5-Char"/>
          <w:rFonts w:hint="cs"/>
          <w:rtl/>
        </w:rPr>
        <w:t>ک</w:t>
      </w:r>
      <w:r w:rsidRPr="0088599A">
        <w:rPr>
          <w:rStyle w:val="5-Char"/>
          <w:rFonts w:hint="cs"/>
          <w:rtl/>
        </w:rPr>
        <w:t>نند، با</w:t>
      </w:r>
      <w:r w:rsidR="008D60BE">
        <w:rPr>
          <w:rStyle w:val="5-Char"/>
          <w:rFonts w:hint="cs"/>
          <w:rtl/>
        </w:rPr>
        <w:t>ی</w:t>
      </w:r>
      <w:r w:rsidRPr="0088599A">
        <w:rPr>
          <w:rStyle w:val="5-Char"/>
          <w:rFonts w:hint="cs"/>
          <w:rtl/>
        </w:rPr>
        <w:t>د از ا</w:t>
      </w:r>
      <w:r w:rsidR="008D60BE">
        <w:rPr>
          <w:rStyle w:val="5-Char"/>
          <w:rFonts w:hint="cs"/>
          <w:rtl/>
        </w:rPr>
        <w:t>ی</w:t>
      </w:r>
      <w:r w:rsidRPr="0088599A">
        <w:rPr>
          <w:rStyle w:val="5-Char"/>
          <w:rFonts w:hint="cs"/>
          <w:rtl/>
        </w:rPr>
        <w:t xml:space="preserve">ن بترسند </w:t>
      </w:r>
      <w:r w:rsidR="008D60BE">
        <w:rPr>
          <w:rStyle w:val="5-Char"/>
          <w:rFonts w:hint="cs"/>
          <w:rtl/>
        </w:rPr>
        <w:t>ک</w:t>
      </w:r>
      <w:r w:rsidRPr="0088599A">
        <w:rPr>
          <w:rStyle w:val="5-Char"/>
          <w:rFonts w:hint="cs"/>
          <w:rtl/>
        </w:rPr>
        <w:t>ه بلا</w:t>
      </w:r>
      <w:r w:rsidR="008D60BE">
        <w:rPr>
          <w:rStyle w:val="5-Char"/>
          <w:rFonts w:hint="cs"/>
          <w:rtl/>
        </w:rPr>
        <w:t>یی</w:t>
      </w:r>
      <w:r w:rsidRPr="0088599A">
        <w:rPr>
          <w:rStyle w:val="5-Char"/>
          <w:rFonts w:hint="cs"/>
          <w:rtl/>
        </w:rPr>
        <w:t xml:space="preserve"> در برابر عص</w:t>
      </w:r>
      <w:r w:rsidR="008D60BE">
        <w:rPr>
          <w:rStyle w:val="5-Char"/>
          <w:rFonts w:hint="cs"/>
          <w:rtl/>
        </w:rPr>
        <w:t>ی</w:t>
      </w:r>
      <w:r w:rsidRPr="0088599A">
        <w:rPr>
          <w:rStyle w:val="5-Char"/>
          <w:rFonts w:hint="cs"/>
          <w:rtl/>
        </w:rPr>
        <w:t>ان</w:t>
      </w:r>
      <w:r w:rsidR="008D60BE">
        <w:rPr>
          <w:rStyle w:val="5-Char"/>
          <w:rFonts w:hint="cs"/>
          <w:rtl/>
        </w:rPr>
        <w:t>ی</w:t>
      </w:r>
      <w:r w:rsidRPr="0088599A">
        <w:rPr>
          <w:rStyle w:val="5-Char"/>
          <w:rFonts w:hint="cs"/>
          <w:rtl/>
        </w:rPr>
        <w:t xml:space="preserve"> </w:t>
      </w:r>
      <w:r w:rsidR="008D60BE">
        <w:rPr>
          <w:rStyle w:val="5-Char"/>
          <w:rFonts w:hint="cs"/>
          <w:rtl/>
        </w:rPr>
        <w:t>ک</w:t>
      </w:r>
      <w:r w:rsidRPr="0088599A">
        <w:rPr>
          <w:rStyle w:val="5-Char"/>
          <w:rFonts w:hint="cs"/>
          <w:rtl/>
        </w:rPr>
        <w:t>ه</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Pr="0088599A">
        <w:rPr>
          <w:rStyle w:val="5-Char"/>
          <w:rFonts w:hint="cs"/>
          <w:rtl/>
        </w:rPr>
        <w:t>ورزند گر</w:t>
      </w:r>
      <w:r w:rsidR="008D60BE">
        <w:rPr>
          <w:rStyle w:val="5-Char"/>
          <w:rFonts w:hint="cs"/>
          <w:rtl/>
        </w:rPr>
        <w:t>ی</w:t>
      </w:r>
      <w:r w:rsidRPr="0088599A">
        <w:rPr>
          <w:rStyle w:val="5-Char"/>
          <w:rFonts w:hint="cs"/>
          <w:rtl/>
        </w:rPr>
        <w:t>بانگ</w:t>
      </w:r>
      <w:r w:rsidR="008D60BE">
        <w:rPr>
          <w:rStyle w:val="5-Char"/>
          <w:rFonts w:hint="cs"/>
          <w:rtl/>
        </w:rPr>
        <w:t>ی</w:t>
      </w:r>
      <w:r w:rsidRPr="0088599A">
        <w:rPr>
          <w:rStyle w:val="5-Char"/>
          <w:rFonts w:hint="cs"/>
          <w:rtl/>
        </w:rPr>
        <w:t xml:space="preserve">رشان گردد، </w:t>
      </w:r>
      <w:r w:rsidR="008D60BE">
        <w:rPr>
          <w:rStyle w:val="5-Char"/>
          <w:rFonts w:hint="cs"/>
          <w:rtl/>
        </w:rPr>
        <w:t>ی</w:t>
      </w:r>
      <w:r w:rsidRPr="0088599A">
        <w:rPr>
          <w:rStyle w:val="5-Char"/>
          <w:rFonts w:hint="cs"/>
          <w:rtl/>
        </w:rPr>
        <w:t>ا ا</w:t>
      </w:r>
      <w:r w:rsidR="008D60BE">
        <w:rPr>
          <w:rStyle w:val="5-Char"/>
          <w:rFonts w:hint="cs"/>
          <w:rtl/>
        </w:rPr>
        <w:t>ی</w:t>
      </w:r>
      <w:r w:rsidRPr="0088599A">
        <w:rPr>
          <w:rStyle w:val="5-Char"/>
          <w:rFonts w:hint="cs"/>
          <w:rtl/>
        </w:rPr>
        <w:t xml:space="preserve">ن </w:t>
      </w:r>
      <w:r w:rsidR="008D60BE">
        <w:rPr>
          <w:rStyle w:val="5-Char"/>
          <w:rFonts w:hint="cs"/>
          <w:rtl/>
        </w:rPr>
        <w:t>ک</w:t>
      </w:r>
      <w:r w:rsidRPr="0088599A">
        <w:rPr>
          <w:rStyle w:val="5-Char"/>
          <w:rFonts w:hint="cs"/>
          <w:rtl/>
        </w:rPr>
        <w:t>ه عذاب دردنا</w:t>
      </w:r>
      <w:r w:rsidR="008D60BE">
        <w:rPr>
          <w:rStyle w:val="5-Char"/>
          <w:rFonts w:hint="cs"/>
          <w:rtl/>
        </w:rPr>
        <w:t>کی</w:t>
      </w:r>
      <w:r w:rsidRPr="0088599A">
        <w:rPr>
          <w:rStyle w:val="5-Char"/>
          <w:rFonts w:hint="cs"/>
          <w:rtl/>
        </w:rPr>
        <w:t xml:space="preserve"> دچارشان شود.»</w:t>
      </w:r>
    </w:p>
    <w:p w:rsidR="009D26DF" w:rsidRDefault="009D26DF" w:rsidP="004E500B">
      <w:pPr>
        <w:rPr>
          <w:rStyle w:val="1-Char0"/>
          <w:rtl/>
        </w:rPr>
      </w:pPr>
      <w:r w:rsidRPr="0088599A">
        <w:rPr>
          <w:rStyle w:val="1-Char0"/>
          <w:rFonts w:hint="cs"/>
          <w:rtl/>
        </w:rPr>
        <w:t xml:space="preserve">قرآن </w:t>
      </w:r>
      <w:r w:rsidR="008D60BE">
        <w:rPr>
          <w:rStyle w:val="1-Char0"/>
          <w:rFonts w:hint="cs"/>
          <w:rtl/>
        </w:rPr>
        <w:t>ک</w:t>
      </w:r>
      <w:r w:rsidRPr="0088599A">
        <w:rPr>
          <w:rStyle w:val="1-Char0"/>
          <w:rFonts w:hint="cs"/>
          <w:rtl/>
        </w:rPr>
        <w:t>ر</w:t>
      </w:r>
      <w:r w:rsidR="008D60BE">
        <w:rPr>
          <w:rStyle w:val="1-Char0"/>
          <w:rFonts w:hint="cs"/>
          <w:rtl/>
        </w:rPr>
        <w:t>ی</w:t>
      </w:r>
      <w:r w:rsidRPr="0088599A">
        <w:rPr>
          <w:rStyle w:val="1-Char0"/>
          <w:rFonts w:hint="cs"/>
          <w:rtl/>
        </w:rPr>
        <w:t>م با لهجه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رسا و قاطعانه به مؤمنان اعلام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دارد </w:t>
      </w:r>
      <w:r w:rsidR="008D60BE">
        <w:rPr>
          <w:rStyle w:val="1-Char0"/>
          <w:rFonts w:hint="cs"/>
          <w:rtl/>
        </w:rPr>
        <w:t>ک</w:t>
      </w:r>
      <w:r w:rsidRPr="0088599A">
        <w:rPr>
          <w:rStyle w:val="1-Char0"/>
          <w:rFonts w:hint="cs"/>
          <w:rtl/>
        </w:rPr>
        <w:t>ه رسول خدا</w:t>
      </w:r>
      <w:r w:rsidR="00343A3E" w:rsidRPr="00343A3E">
        <w:rPr>
          <w:rStyle w:val="1-Char0"/>
          <w:rFonts w:cs="CTraditional Arabic"/>
          <w:rtl/>
        </w:rPr>
        <w:t xml:space="preserve"> ج</w:t>
      </w:r>
      <w:r w:rsidRPr="0088599A">
        <w:rPr>
          <w:rStyle w:val="1-Char0"/>
          <w:rFonts w:hint="cs"/>
          <w:rtl/>
        </w:rPr>
        <w:t xml:space="preserve"> در تمام ابعاد و زوا</w:t>
      </w:r>
      <w:r w:rsidR="008D60BE">
        <w:rPr>
          <w:rStyle w:val="1-Char0"/>
          <w:rFonts w:hint="cs"/>
          <w:rtl/>
        </w:rPr>
        <w:t>ی</w:t>
      </w:r>
      <w:r w:rsidRPr="0088599A">
        <w:rPr>
          <w:rStyle w:val="1-Char0"/>
          <w:rFonts w:hint="cs"/>
          <w:rtl/>
        </w:rPr>
        <w:t>ا</w:t>
      </w:r>
      <w:r w:rsidR="008D60BE">
        <w:rPr>
          <w:rStyle w:val="1-Char0"/>
          <w:rFonts w:hint="cs"/>
          <w:rtl/>
        </w:rPr>
        <w:t>ی</w:t>
      </w:r>
      <w:r w:rsidRPr="0088599A">
        <w:rPr>
          <w:rStyle w:val="1-Char0"/>
          <w:rFonts w:hint="cs"/>
          <w:rtl/>
        </w:rPr>
        <w:t xml:space="preserve"> مختلف زندگ</w:t>
      </w:r>
      <w:r w:rsidR="008D60BE">
        <w:rPr>
          <w:rStyle w:val="1-Char0"/>
          <w:rFonts w:hint="cs"/>
          <w:rtl/>
        </w:rPr>
        <w:t>ی</w:t>
      </w:r>
      <w:r w:rsidRPr="0088599A">
        <w:rPr>
          <w:rStyle w:val="1-Char0"/>
          <w:rFonts w:hint="cs"/>
          <w:rtl/>
        </w:rPr>
        <w:t xml:space="preserve"> ماد</w:t>
      </w:r>
      <w:r w:rsidR="008D60BE">
        <w:rPr>
          <w:rStyle w:val="1-Char0"/>
          <w:rFonts w:hint="cs"/>
          <w:rtl/>
        </w:rPr>
        <w:t>ی</w:t>
      </w:r>
      <w:r w:rsidRPr="0088599A">
        <w:rPr>
          <w:rStyle w:val="1-Char0"/>
          <w:rFonts w:hint="cs"/>
          <w:rtl/>
        </w:rPr>
        <w:t xml:space="preserve"> و معنو</w:t>
      </w:r>
      <w:r w:rsidR="008D60BE">
        <w:rPr>
          <w:rStyle w:val="1-Char0"/>
          <w:rFonts w:hint="cs"/>
          <w:rtl/>
        </w:rPr>
        <w:t>ی</w:t>
      </w:r>
      <w:r w:rsidRPr="0088599A">
        <w:rPr>
          <w:rStyle w:val="1-Char0"/>
          <w:rFonts w:hint="cs"/>
          <w:rtl/>
        </w:rPr>
        <w:t>، دن</w:t>
      </w:r>
      <w:r w:rsidR="008D60BE">
        <w:rPr>
          <w:rStyle w:val="1-Char0"/>
          <w:rFonts w:hint="cs"/>
          <w:rtl/>
        </w:rPr>
        <w:t>ی</w:t>
      </w:r>
      <w:r w:rsidRPr="0088599A">
        <w:rPr>
          <w:rStyle w:val="1-Char0"/>
          <w:rFonts w:hint="cs"/>
          <w:rtl/>
        </w:rPr>
        <w:t>و</w:t>
      </w:r>
      <w:r w:rsidR="008D60BE">
        <w:rPr>
          <w:rStyle w:val="1-Char0"/>
          <w:rFonts w:hint="cs"/>
          <w:rtl/>
        </w:rPr>
        <w:t>ی</w:t>
      </w:r>
      <w:r w:rsidRPr="0088599A">
        <w:rPr>
          <w:rStyle w:val="1-Char0"/>
          <w:rFonts w:hint="cs"/>
          <w:rtl/>
        </w:rPr>
        <w:t xml:space="preserve"> و اخرو</w:t>
      </w:r>
      <w:r w:rsidR="008D60BE">
        <w:rPr>
          <w:rStyle w:val="1-Char0"/>
          <w:rFonts w:hint="cs"/>
          <w:rtl/>
        </w:rPr>
        <w:t>ی</w:t>
      </w:r>
      <w:r w:rsidRPr="0088599A">
        <w:rPr>
          <w:rStyle w:val="1-Char0"/>
          <w:rFonts w:hint="cs"/>
          <w:rtl/>
        </w:rPr>
        <w:t>، فرد</w:t>
      </w:r>
      <w:r w:rsidR="008D60BE">
        <w:rPr>
          <w:rStyle w:val="1-Char0"/>
          <w:rFonts w:hint="cs"/>
          <w:rtl/>
        </w:rPr>
        <w:t>ی</w:t>
      </w:r>
      <w:r w:rsidRPr="0088599A">
        <w:rPr>
          <w:rStyle w:val="1-Char0"/>
          <w:rFonts w:hint="cs"/>
          <w:rtl/>
        </w:rPr>
        <w:t xml:space="preserve"> و اجتماع</w:t>
      </w:r>
      <w:r w:rsidR="008D60BE">
        <w:rPr>
          <w:rStyle w:val="1-Char0"/>
          <w:rFonts w:hint="cs"/>
          <w:rtl/>
        </w:rPr>
        <w:t>ی</w:t>
      </w:r>
      <w:r w:rsidRPr="0088599A">
        <w:rPr>
          <w:rStyle w:val="1-Char0"/>
          <w:rFonts w:hint="cs"/>
          <w:rtl/>
        </w:rPr>
        <w:t>، س</w:t>
      </w:r>
      <w:r w:rsidR="008D60BE">
        <w:rPr>
          <w:rStyle w:val="1-Char0"/>
          <w:rFonts w:hint="cs"/>
          <w:rtl/>
        </w:rPr>
        <w:t>ی</w:t>
      </w:r>
      <w:r w:rsidRPr="0088599A">
        <w:rPr>
          <w:rStyle w:val="1-Char0"/>
          <w:rFonts w:hint="cs"/>
          <w:rtl/>
        </w:rPr>
        <w:t>اس</w:t>
      </w:r>
      <w:r w:rsidR="008D60BE">
        <w:rPr>
          <w:rStyle w:val="1-Char0"/>
          <w:rFonts w:hint="cs"/>
          <w:rtl/>
        </w:rPr>
        <w:t>ی</w:t>
      </w:r>
      <w:r w:rsidRPr="0088599A">
        <w:rPr>
          <w:rStyle w:val="1-Char0"/>
          <w:rFonts w:hint="cs"/>
          <w:rtl/>
        </w:rPr>
        <w:t xml:space="preserve"> و نظام</w:t>
      </w:r>
      <w:r w:rsidR="008D60BE">
        <w:rPr>
          <w:rStyle w:val="1-Char0"/>
          <w:rFonts w:hint="cs"/>
          <w:rtl/>
        </w:rPr>
        <w:t>ی</w:t>
      </w:r>
      <w:r w:rsidRPr="0088599A">
        <w:rPr>
          <w:rStyle w:val="1-Char0"/>
          <w:rFonts w:hint="cs"/>
          <w:rtl/>
        </w:rPr>
        <w:t>، فرهنگ</w:t>
      </w:r>
      <w:r w:rsidR="008D60BE">
        <w:rPr>
          <w:rStyle w:val="1-Char0"/>
          <w:rFonts w:hint="cs"/>
          <w:rtl/>
        </w:rPr>
        <w:t>ی</w:t>
      </w:r>
      <w:r w:rsidRPr="0088599A">
        <w:rPr>
          <w:rStyle w:val="1-Char0"/>
          <w:rFonts w:hint="cs"/>
          <w:rtl/>
        </w:rPr>
        <w:t xml:space="preserve"> و اقتصاد</w:t>
      </w:r>
      <w:r w:rsidR="008D60BE">
        <w:rPr>
          <w:rStyle w:val="1-Char0"/>
          <w:rFonts w:hint="cs"/>
          <w:rtl/>
        </w:rPr>
        <w:t>ی</w:t>
      </w:r>
      <w:r w:rsidRPr="0088599A">
        <w:rPr>
          <w:rStyle w:val="1-Char0"/>
          <w:rFonts w:hint="cs"/>
          <w:rtl/>
        </w:rPr>
        <w:t>، عباد</w:t>
      </w:r>
      <w:r w:rsidR="008D60BE">
        <w:rPr>
          <w:rStyle w:val="1-Char0"/>
          <w:rFonts w:hint="cs"/>
          <w:rtl/>
        </w:rPr>
        <w:t>ی</w:t>
      </w:r>
      <w:r w:rsidRPr="0088599A">
        <w:rPr>
          <w:rStyle w:val="1-Char0"/>
          <w:rFonts w:hint="cs"/>
          <w:rtl/>
        </w:rPr>
        <w:t xml:space="preserve"> و خانوادگ</w:t>
      </w:r>
      <w:r w:rsidR="008D60BE">
        <w:rPr>
          <w:rStyle w:val="1-Char0"/>
          <w:rFonts w:hint="cs"/>
          <w:rtl/>
        </w:rPr>
        <w:t>ی</w:t>
      </w:r>
      <w:r w:rsidRPr="0088599A">
        <w:rPr>
          <w:rStyle w:val="1-Char0"/>
          <w:rFonts w:hint="cs"/>
          <w:rtl/>
        </w:rPr>
        <w:t xml:space="preserve"> و... بهتر</w:t>
      </w:r>
      <w:r w:rsidR="008D60BE">
        <w:rPr>
          <w:rStyle w:val="1-Char0"/>
          <w:rFonts w:hint="cs"/>
          <w:rtl/>
        </w:rPr>
        <w:t>ی</w:t>
      </w:r>
      <w:r w:rsidRPr="0088599A">
        <w:rPr>
          <w:rStyle w:val="1-Char0"/>
          <w:rFonts w:hint="cs"/>
          <w:rtl/>
        </w:rPr>
        <w:t>ن و برتر</w:t>
      </w:r>
      <w:r w:rsidR="008D60BE">
        <w:rPr>
          <w:rStyle w:val="1-Char0"/>
          <w:rFonts w:hint="cs"/>
          <w:rtl/>
        </w:rPr>
        <w:t>ی</w:t>
      </w:r>
      <w:r w:rsidRPr="0088599A">
        <w:rPr>
          <w:rStyle w:val="1-Char0"/>
          <w:rFonts w:hint="cs"/>
          <w:rtl/>
        </w:rPr>
        <w:t>ن الگو و نمونه‌اند:</w:t>
      </w:r>
    </w:p>
    <w:p w:rsidR="009D26DF" w:rsidRPr="0088599A" w:rsidRDefault="00F75044" w:rsidP="00F75044">
      <w:pPr>
        <w:rPr>
          <w:rStyle w:val="1-Char0"/>
          <w:rtl/>
        </w:rPr>
      </w:pPr>
      <w:r>
        <w:rPr>
          <w:rStyle w:val="1-Char0"/>
          <w:rFonts w:cs="Traditional Arabic"/>
          <w:color w:val="000000"/>
          <w:shd w:val="clear" w:color="auto" w:fill="FFFFFF"/>
          <w:rtl/>
        </w:rPr>
        <w:t>﴿</w:t>
      </w:r>
      <w:r w:rsidRPr="00DF05A1">
        <w:rPr>
          <w:rStyle w:val="4-Char"/>
          <w:rtl/>
        </w:rPr>
        <w:t xml:space="preserve">لَّقَدۡ كَانَ لَكُمۡ فِي رَسُولِ </w:t>
      </w:r>
      <w:r w:rsidRPr="00DF05A1">
        <w:rPr>
          <w:rStyle w:val="4-Char"/>
          <w:rFonts w:hint="cs"/>
          <w:rtl/>
        </w:rPr>
        <w:t>ٱ</w:t>
      </w:r>
      <w:r w:rsidRPr="00DF05A1">
        <w:rPr>
          <w:rStyle w:val="4-Char"/>
          <w:rFonts w:hint="eastAsia"/>
          <w:rtl/>
        </w:rPr>
        <w:t>للَّهِ</w:t>
      </w:r>
      <w:r w:rsidRPr="00DF05A1">
        <w:rPr>
          <w:rStyle w:val="4-Char"/>
          <w:rtl/>
        </w:rPr>
        <w:t xml:space="preserve"> أُسۡوَةٌ حَسَنَةٞ لِّمَن كَانَ يَرۡجُواْ </w:t>
      </w:r>
      <w:r w:rsidRPr="00DF05A1">
        <w:rPr>
          <w:rStyle w:val="4-Char"/>
          <w:rFonts w:hint="cs"/>
          <w:rtl/>
        </w:rPr>
        <w:t>ٱ</w:t>
      </w:r>
      <w:r w:rsidRPr="00DF05A1">
        <w:rPr>
          <w:rStyle w:val="4-Char"/>
          <w:rFonts w:hint="eastAsia"/>
          <w:rtl/>
        </w:rPr>
        <w:t>للَّهَ</w:t>
      </w:r>
      <w:r w:rsidRPr="00DF05A1">
        <w:rPr>
          <w:rStyle w:val="4-Char"/>
          <w:rtl/>
        </w:rPr>
        <w:t xml:space="preserve"> وَ</w:t>
      </w:r>
      <w:r w:rsidRPr="00DF05A1">
        <w:rPr>
          <w:rStyle w:val="4-Char"/>
          <w:rFonts w:hint="cs"/>
          <w:rtl/>
        </w:rPr>
        <w:t>ٱ</w:t>
      </w:r>
      <w:r w:rsidRPr="00DF05A1">
        <w:rPr>
          <w:rStyle w:val="4-Char"/>
          <w:rFonts w:hint="eastAsia"/>
          <w:rtl/>
        </w:rPr>
        <w:t>لۡيَوۡمَ</w:t>
      </w:r>
      <w:r w:rsidRPr="00DF05A1">
        <w:rPr>
          <w:rStyle w:val="4-Char"/>
          <w:rtl/>
        </w:rPr>
        <w:t xml:space="preserve"> </w:t>
      </w:r>
      <w:r w:rsidRPr="00DF05A1">
        <w:rPr>
          <w:rStyle w:val="4-Char"/>
          <w:rFonts w:hint="cs"/>
          <w:rtl/>
        </w:rPr>
        <w:t>ٱ</w:t>
      </w:r>
      <w:r w:rsidRPr="00DF05A1">
        <w:rPr>
          <w:rStyle w:val="4-Char"/>
          <w:rFonts w:hint="eastAsia"/>
          <w:rtl/>
        </w:rPr>
        <w:t>لۡأٓخِرَ</w:t>
      </w:r>
      <w:r w:rsidRPr="00DF05A1">
        <w:rPr>
          <w:rStyle w:val="4-Char"/>
          <w:rtl/>
        </w:rPr>
        <w:t xml:space="preserve"> وَذَكَرَ </w:t>
      </w:r>
      <w:r w:rsidRPr="00DF05A1">
        <w:rPr>
          <w:rStyle w:val="4-Char"/>
          <w:rFonts w:hint="cs"/>
          <w:rtl/>
        </w:rPr>
        <w:t>ٱ</w:t>
      </w:r>
      <w:r w:rsidRPr="00DF05A1">
        <w:rPr>
          <w:rStyle w:val="4-Char"/>
          <w:rFonts w:hint="eastAsia"/>
          <w:rtl/>
        </w:rPr>
        <w:t>للَّهَ</w:t>
      </w:r>
      <w:r w:rsidRPr="00DF05A1">
        <w:rPr>
          <w:rStyle w:val="4-Char"/>
          <w:rtl/>
        </w:rPr>
        <w:t xml:space="preserve"> كَثِيرٗا٢١</w:t>
      </w:r>
      <w:r>
        <w:rPr>
          <w:rStyle w:val="1-Char0"/>
          <w:rFonts w:cs="Traditional Arabic"/>
          <w:color w:val="000000"/>
          <w:shd w:val="clear" w:color="auto" w:fill="FFFFFF"/>
          <w:rtl/>
        </w:rPr>
        <w:t>﴾</w:t>
      </w:r>
      <w:r w:rsidRPr="00DF05A1">
        <w:rPr>
          <w:rStyle w:val="4-Char"/>
          <w:rtl/>
        </w:rPr>
        <w:t xml:space="preserve"> </w:t>
      </w:r>
      <w:r w:rsidRPr="00DD727F">
        <w:rPr>
          <w:rStyle w:val="9-Char"/>
          <w:rtl/>
        </w:rPr>
        <w:t>[الأحزاب: 21]</w:t>
      </w:r>
    </w:p>
    <w:p w:rsidR="009D26DF" w:rsidRPr="0088599A" w:rsidRDefault="009309E5" w:rsidP="004E500B">
      <w:pPr>
        <w:rPr>
          <w:rStyle w:val="5-Char"/>
          <w:rtl/>
        </w:rPr>
      </w:pPr>
      <w:r w:rsidRPr="0088599A">
        <w:rPr>
          <w:rStyle w:val="5-Char"/>
          <w:rFonts w:hint="cs"/>
          <w:rtl/>
        </w:rPr>
        <w:t>«سرمشق و الگو</w:t>
      </w:r>
      <w:r w:rsidR="008D60BE">
        <w:rPr>
          <w:rStyle w:val="5-Char"/>
          <w:rFonts w:hint="cs"/>
          <w:rtl/>
        </w:rPr>
        <w:t>ی</w:t>
      </w:r>
      <w:r w:rsidRPr="0088599A">
        <w:rPr>
          <w:rStyle w:val="5-Char"/>
          <w:rFonts w:hint="cs"/>
          <w:rtl/>
        </w:rPr>
        <w:t xml:space="preserve"> ز</w:t>
      </w:r>
      <w:r w:rsidR="008D60BE">
        <w:rPr>
          <w:rStyle w:val="5-Char"/>
          <w:rFonts w:hint="cs"/>
          <w:rtl/>
        </w:rPr>
        <w:t>ی</w:t>
      </w:r>
      <w:r w:rsidRPr="0088599A">
        <w:rPr>
          <w:rStyle w:val="5-Char"/>
          <w:rFonts w:hint="cs"/>
          <w:rtl/>
        </w:rPr>
        <w:t>با</w:t>
      </w:r>
      <w:r w:rsidR="008D60BE">
        <w:rPr>
          <w:rStyle w:val="5-Char"/>
          <w:rFonts w:hint="cs"/>
          <w:rtl/>
        </w:rPr>
        <w:t>یی</w:t>
      </w:r>
      <w:r w:rsidRPr="0088599A">
        <w:rPr>
          <w:rStyle w:val="5-Char"/>
          <w:rFonts w:hint="cs"/>
          <w:rtl/>
        </w:rPr>
        <w:t xml:space="preserve"> در ش</w:t>
      </w:r>
      <w:r w:rsidR="008D60BE">
        <w:rPr>
          <w:rStyle w:val="5-Char"/>
          <w:rFonts w:hint="cs"/>
          <w:rtl/>
        </w:rPr>
        <w:t>ی</w:t>
      </w:r>
      <w:r w:rsidRPr="0088599A">
        <w:rPr>
          <w:rStyle w:val="5-Char"/>
          <w:rFonts w:hint="cs"/>
          <w:rtl/>
        </w:rPr>
        <w:t>و</w:t>
      </w:r>
      <w:r w:rsidR="002A5A9D">
        <w:rPr>
          <w:rStyle w:val="5-Char"/>
          <w:rFonts w:hint="cs"/>
          <w:rtl/>
        </w:rPr>
        <w:t>ۀ</w:t>
      </w:r>
      <w:r w:rsidRPr="0088599A">
        <w:rPr>
          <w:rStyle w:val="5-Char"/>
          <w:rFonts w:hint="cs"/>
          <w:rtl/>
        </w:rPr>
        <w:t xml:space="preserve"> پندار و گفتار و </w:t>
      </w:r>
      <w:r w:rsidR="008D60BE">
        <w:rPr>
          <w:rStyle w:val="5-Char"/>
          <w:rFonts w:hint="cs"/>
          <w:rtl/>
        </w:rPr>
        <w:t>ک</w:t>
      </w:r>
      <w:r w:rsidRPr="0088599A">
        <w:rPr>
          <w:rStyle w:val="5-Char"/>
          <w:rFonts w:hint="cs"/>
          <w:rtl/>
        </w:rPr>
        <w:t>ردار پ</w:t>
      </w:r>
      <w:r w:rsidR="008D60BE">
        <w:rPr>
          <w:rStyle w:val="5-Char"/>
          <w:rFonts w:hint="cs"/>
          <w:rtl/>
        </w:rPr>
        <w:t>ی</w:t>
      </w:r>
      <w:r w:rsidRPr="0088599A">
        <w:rPr>
          <w:rStyle w:val="5-Char"/>
          <w:rFonts w:hint="cs"/>
          <w:rtl/>
        </w:rPr>
        <w:t>امبر خدا</w:t>
      </w:r>
      <w:r w:rsidR="00343A3E" w:rsidRPr="00872E9C">
        <w:rPr>
          <w:rFonts w:ascii="MCS P_Mohammad." w:hAnsi="MCS P_Mohammad." w:cs="CTraditional Arabic"/>
          <w:b/>
          <w:rtl/>
        </w:rPr>
        <w:t xml:space="preserve"> </w:t>
      </w:r>
      <w:r w:rsidR="00343A3E" w:rsidRPr="00F75044">
        <w:rPr>
          <w:rFonts w:ascii="MCS P_Mohammad." w:hAnsi="MCS P_Mohammad." w:cs="CTraditional Arabic"/>
          <w:rtl/>
        </w:rPr>
        <w:t>ج</w:t>
      </w:r>
      <w:r w:rsidRPr="0088599A">
        <w:rPr>
          <w:rStyle w:val="5-Char"/>
          <w:rFonts w:hint="cs"/>
          <w:rtl/>
        </w:rPr>
        <w:t xml:space="preserve"> برا</w:t>
      </w:r>
      <w:r w:rsidR="008D60BE">
        <w:rPr>
          <w:rStyle w:val="5-Char"/>
          <w:rFonts w:hint="cs"/>
          <w:rtl/>
        </w:rPr>
        <w:t>ی</w:t>
      </w:r>
      <w:r w:rsidRPr="0088599A">
        <w:rPr>
          <w:rStyle w:val="5-Char"/>
          <w:rFonts w:hint="cs"/>
          <w:rtl/>
        </w:rPr>
        <w:t xml:space="preserve"> شما است. برا</w:t>
      </w:r>
      <w:r w:rsidR="008D60BE">
        <w:rPr>
          <w:rStyle w:val="5-Char"/>
          <w:rFonts w:hint="cs"/>
          <w:rtl/>
        </w:rPr>
        <w:t>ی</w:t>
      </w:r>
      <w:r w:rsidRPr="0088599A">
        <w:rPr>
          <w:rStyle w:val="5-Char"/>
          <w:rFonts w:hint="cs"/>
          <w:rtl/>
        </w:rPr>
        <w:t xml:space="preserve"> </w:t>
      </w:r>
      <w:r w:rsidR="008D60BE">
        <w:rPr>
          <w:rStyle w:val="5-Char"/>
          <w:rFonts w:hint="cs"/>
          <w:rtl/>
        </w:rPr>
        <w:t>ک</w:t>
      </w:r>
      <w:r w:rsidRPr="0088599A">
        <w:rPr>
          <w:rStyle w:val="5-Char"/>
          <w:rFonts w:hint="cs"/>
          <w:rtl/>
        </w:rPr>
        <w:t>سان</w:t>
      </w:r>
      <w:r w:rsidR="008D60BE">
        <w:rPr>
          <w:rStyle w:val="5-Char"/>
          <w:rFonts w:hint="cs"/>
          <w:rtl/>
        </w:rPr>
        <w:t>ی</w:t>
      </w:r>
      <w:r w:rsidRPr="0088599A">
        <w:rPr>
          <w:rStyle w:val="5-Char"/>
          <w:rFonts w:hint="cs"/>
          <w:rtl/>
        </w:rPr>
        <w:t xml:space="preserve"> </w:t>
      </w:r>
      <w:r w:rsidR="008D60BE">
        <w:rPr>
          <w:rStyle w:val="5-Char"/>
          <w:rFonts w:hint="cs"/>
          <w:rtl/>
        </w:rPr>
        <w:t>ک</w:t>
      </w:r>
      <w:r w:rsidRPr="0088599A">
        <w:rPr>
          <w:rStyle w:val="5-Char"/>
          <w:rFonts w:hint="cs"/>
          <w:rtl/>
        </w:rPr>
        <w:t>ه دارا</w:t>
      </w:r>
      <w:r w:rsidR="008D60BE">
        <w:rPr>
          <w:rStyle w:val="5-Char"/>
          <w:rFonts w:hint="cs"/>
          <w:rtl/>
        </w:rPr>
        <w:t>ی</w:t>
      </w:r>
      <w:r w:rsidRPr="0088599A">
        <w:rPr>
          <w:rStyle w:val="5-Char"/>
          <w:rFonts w:hint="cs"/>
          <w:rtl/>
        </w:rPr>
        <w:t xml:space="preserve"> سه و</w:t>
      </w:r>
      <w:r w:rsidR="008D60BE">
        <w:rPr>
          <w:rStyle w:val="5-Char"/>
          <w:rFonts w:hint="cs"/>
          <w:rtl/>
        </w:rPr>
        <w:t>ی</w:t>
      </w:r>
      <w:r w:rsidRPr="0088599A">
        <w:rPr>
          <w:rStyle w:val="5-Char"/>
          <w:rFonts w:hint="cs"/>
          <w:rtl/>
        </w:rPr>
        <w:t>ژگ</w:t>
      </w:r>
      <w:r w:rsidR="008D60BE">
        <w:rPr>
          <w:rStyle w:val="5-Char"/>
          <w:rFonts w:hint="cs"/>
          <w:rtl/>
        </w:rPr>
        <w:t>ی</w:t>
      </w:r>
      <w:r w:rsidRPr="0088599A">
        <w:rPr>
          <w:rStyle w:val="5-Char"/>
          <w:rFonts w:hint="cs"/>
          <w:rtl/>
        </w:rPr>
        <w:t xml:space="preserve"> باشند: ام</w:t>
      </w:r>
      <w:r w:rsidR="008D60BE">
        <w:rPr>
          <w:rStyle w:val="5-Char"/>
          <w:rFonts w:hint="cs"/>
          <w:rtl/>
        </w:rPr>
        <w:t>ی</w:t>
      </w:r>
      <w:r w:rsidRPr="0088599A">
        <w:rPr>
          <w:rStyle w:val="5-Char"/>
          <w:rFonts w:hint="cs"/>
          <w:rtl/>
        </w:rPr>
        <w:t>د به خدا داشته، و جو</w:t>
      </w:r>
      <w:r w:rsidR="008D60BE">
        <w:rPr>
          <w:rStyle w:val="5-Char"/>
          <w:rFonts w:hint="cs"/>
          <w:rtl/>
        </w:rPr>
        <w:t>ی</w:t>
      </w:r>
      <w:r w:rsidRPr="0088599A">
        <w:rPr>
          <w:rStyle w:val="5-Char"/>
          <w:rFonts w:hint="cs"/>
          <w:rtl/>
        </w:rPr>
        <w:t>ا</w:t>
      </w:r>
      <w:r w:rsidR="008D60BE">
        <w:rPr>
          <w:rStyle w:val="5-Char"/>
          <w:rFonts w:hint="cs"/>
          <w:rtl/>
        </w:rPr>
        <w:t>ی</w:t>
      </w:r>
      <w:r w:rsidRPr="0088599A">
        <w:rPr>
          <w:rStyle w:val="5-Char"/>
          <w:rFonts w:hint="cs"/>
          <w:rtl/>
        </w:rPr>
        <w:t xml:space="preserve"> ق</w:t>
      </w:r>
      <w:r w:rsidR="008D60BE">
        <w:rPr>
          <w:rStyle w:val="5-Char"/>
          <w:rFonts w:hint="cs"/>
          <w:rtl/>
        </w:rPr>
        <w:t>ی</w:t>
      </w:r>
      <w:r w:rsidRPr="0088599A">
        <w:rPr>
          <w:rStyle w:val="5-Char"/>
          <w:rFonts w:hint="cs"/>
          <w:rtl/>
        </w:rPr>
        <w:t>امت باشند، و خدا را بس</w:t>
      </w:r>
      <w:r w:rsidR="008D60BE">
        <w:rPr>
          <w:rStyle w:val="5-Char"/>
          <w:rFonts w:hint="cs"/>
          <w:rtl/>
        </w:rPr>
        <w:t>ی</w:t>
      </w:r>
      <w:r w:rsidRPr="0088599A">
        <w:rPr>
          <w:rStyle w:val="5-Char"/>
          <w:rFonts w:hint="cs"/>
          <w:rtl/>
        </w:rPr>
        <w:t xml:space="preserve">ار </w:t>
      </w:r>
      <w:r w:rsidR="008D60BE">
        <w:rPr>
          <w:rStyle w:val="5-Char"/>
          <w:rFonts w:hint="cs"/>
          <w:rtl/>
        </w:rPr>
        <w:t>ی</w:t>
      </w:r>
      <w:r w:rsidRPr="0088599A">
        <w:rPr>
          <w:rStyle w:val="5-Char"/>
          <w:rFonts w:hint="cs"/>
          <w:rtl/>
        </w:rPr>
        <w:t xml:space="preserve">اد </w:t>
      </w:r>
      <w:r w:rsidR="008D60BE">
        <w:rPr>
          <w:rStyle w:val="5-Char"/>
          <w:rFonts w:hint="cs"/>
          <w:rtl/>
        </w:rPr>
        <w:t>ک</w:t>
      </w:r>
      <w:r w:rsidRPr="0088599A">
        <w:rPr>
          <w:rStyle w:val="5-Char"/>
          <w:rFonts w:hint="cs"/>
          <w:rtl/>
        </w:rPr>
        <w:t>نند.»</w:t>
      </w:r>
    </w:p>
    <w:p w:rsidR="009309E5" w:rsidRDefault="009309E5" w:rsidP="004E500B">
      <w:pPr>
        <w:rPr>
          <w:rStyle w:val="1-Char0"/>
          <w:rtl/>
        </w:rPr>
      </w:pPr>
      <w:r w:rsidRPr="0088599A">
        <w:rPr>
          <w:rStyle w:val="1-Char0"/>
          <w:rFonts w:hint="cs"/>
          <w:rtl/>
        </w:rPr>
        <w:t>در آ</w:t>
      </w:r>
      <w:r w:rsidR="008D60BE">
        <w:rPr>
          <w:rStyle w:val="1-Char0"/>
          <w:rFonts w:hint="cs"/>
          <w:rtl/>
        </w:rPr>
        <w:t>ی</w:t>
      </w:r>
      <w:r w:rsidRPr="0088599A">
        <w:rPr>
          <w:rStyle w:val="1-Char0"/>
          <w:rFonts w:hint="cs"/>
          <w:rtl/>
        </w:rPr>
        <w:t>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خداوند متعال با سوگند اعلام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د</w:t>
      </w:r>
      <w:r w:rsidR="00E12E0E" w:rsidRPr="0088599A">
        <w:rPr>
          <w:rStyle w:val="1-Char0"/>
          <w:rFonts w:hint="cs"/>
          <w:rtl/>
        </w:rPr>
        <w:t>:</w:t>
      </w:r>
      <w:r w:rsidRPr="0088599A">
        <w:rPr>
          <w:rStyle w:val="1-Char0"/>
          <w:rFonts w:hint="cs"/>
          <w:rtl/>
        </w:rPr>
        <w:t xml:space="preserve"> هر </w:t>
      </w:r>
      <w:r w:rsidR="008D60BE">
        <w:rPr>
          <w:rStyle w:val="1-Char0"/>
          <w:rFonts w:hint="cs"/>
          <w:rtl/>
        </w:rPr>
        <w:t>ک</w:t>
      </w:r>
      <w:r w:rsidRPr="0088599A">
        <w:rPr>
          <w:rStyle w:val="1-Char0"/>
          <w:rFonts w:hint="cs"/>
          <w:rtl/>
        </w:rPr>
        <w:t>ه قضاوت و ف</w:t>
      </w:r>
      <w:r w:rsidR="008D60BE">
        <w:rPr>
          <w:rStyle w:val="1-Char0"/>
          <w:rFonts w:hint="cs"/>
          <w:rtl/>
        </w:rPr>
        <w:t>ی</w:t>
      </w:r>
      <w:r w:rsidRPr="0088599A">
        <w:rPr>
          <w:rStyle w:val="1-Char0"/>
          <w:rFonts w:hint="cs"/>
          <w:rtl/>
        </w:rPr>
        <w:t>صل</w:t>
      </w:r>
      <w:r w:rsidR="002A5A9D">
        <w:rPr>
          <w:rStyle w:val="1-Char0"/>
          <w:rFonts w:hint="cs"/>
          <w:rtl/>
        </w:rPr>
        <w:t>ۀ</w:t>
      </w:r>
      <w:r w:rsidRPr="0088599A">
        <w:rPr>
          <w:rStyle w:val="1-Char0"/>
          <w:rFonts w:hint="cs"/>
          <w:rtl/>
        </w:rPr>
        <w:t xml:space="preserve">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را نپذ</w:t>
      </w:r>
      <w:r w:rsidR="008D60BE">
        <w:rPr>
          <w:rStyle w:val="1-Char0"/>
          <w:rFonts w:hint="cs"/>
          <w:rtl/>
        </w:rPr>
        <w:t>ی</w:t>
      </w:r>
      <w:r w:rsidRPr="0088599A">
        <w:rPr>
          <w:rStyle w:val="1-Char0"/>
          <w:rFonts w:hint="cs"/>
          <w:rtl/>
        </w:rPr>
        <w:t>رد و به ح</w:t>
      </w:r>
      <w:r w:rsidR="008D60BE">
        <w:rPr>
          <w:rStyle w:val="1-Char0"/>
          <w:rFonts w:hint="cs"/>
          <w:rtl/>
        </w:rPr>
        <w:t>ک</w:t>
      </w:r>
      <w:r w:rsidRPr="0088599A">
        <w:rPr>
          <w:rStyle w:val="1-Char0"/>
          <w:rFonts w:hint="cs"/>
          <w:rtl/>
        </w:rPr>
        <w:t>م و</w:t>
      </w:r>
      <w:r w:rsidR="008D60BE">
        <w:rPr>
          <w:rStyle w:val="1-Char0"/>
          <w:rFonts w:hint="cs"/>
          <w:rtl/>
        </w:rPr>
        <w:t>ی</w:t>
      </w:r>
      <w:r w:rsidRPr="0088599A">
        <w:rPr>
          <w:rStyle w:val="1-Char0"/>
          <w:rFonts w:hint="cs"/>
          <w:rtl/>
        </w:rPr>
        <w:t xml:space="preserve"> در مشاجرات خو</w:t>
      </w:r>
      <w:r w:rsidR="008D60BE">
        <w:rPr>
          <w:rStyle w:val="1-Char0"/>
          <w:rFonts w:hint="cs"/>
          <w:rtl/>
        </w:rPr>
        <w:t>ی</w:t>
      </w:r>
      <w:r w:rsidRPr="0088599A">
        <w:rPr>
          <w:rStyle w:val="1-Char0"/>
          <w:rFonts w:hint="cs"/>
          <w:rtl/>
        </w:rPr>
        <w:t>ش راض</w:t>
      </w:r>
      <w:r w:rsidR="008D60BE">
        <w:rPr>
          <w:rStyle w:val="1-Char0"/>
          <w:rFonts w:hint="cs"/>
          <w:rtl/>
        </w:rPr>
        <w:t>ی</w:t>
      </w:r>
      <w:r w:rsidRPr="0088599A">
        <w:rPr>
          <w:rStyle w:val="1-Char0"/>
          <w:rFonts w:hint="cs"/>
          <w:rtl/>
        </w:rPr>
        <w:t xml:space="preserve"> نباشد، مؤمن گفته</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شود:</w:t>
      </w:r>
    </w:p>
    <w:p w:rsidR="00B55034" w:rsidRPr="00163AC3" w:rsidRDefault="00F75044" w:rsidP="00F75044">
      <w:pPr>
        <w:rPr>
          <w:sz w:val="20"/>
          <w:szCs w:val="24"/>
          <w:rtl/>
        </w:rPr>
      </w:pPr>
      <w:r>
        <w:rPr>
          <w:rStyle w:val="1-Char0"/>
          <w:rFonts w:cs="Traditional Arabic"/>
          <w:color w:val="000000"/>
          <w:shd w:val="clear" w:color="auto" w:fill="FFFFFF"/>
          <w:rtl/>
        </w:rPr>
        <w:t>﴿</w:t>
      </w:r>
      <w:r w:rsidRPr="00DF05A1">
        <w:rPr>
          <w:rStyle w:val="4-Char"/>
          <w:rtl/>
        </w:rPr>
        <w:t>فَلَا وَرَبِّكَ لَا يُؤۡمِنُونَ حَتَّىٰ يُحَكِّمُوكَ فِيمَا شَجَرَ بَيۡنَهُمۡ ثُمَّ لَا يَجِدُواْ فِيٓ أَنفُسِهِمۡ حَرَجٗا مِّمَّا قَضَيۡتَ وَيُسَلِّمُواْ تَسۡلِيمٗا٦٥</w:t>
      </w:r>
      <w:r>
        <w:rPr>
          <w:rStyle w:val="1-Char0"/>
          <w:rFonts w:cs="Traditional Arabic"/>
          <w:color w:val="000000"/>
          <w:shd w:val="clear" w:color="auto" w:fill="FFFFFF"/>
          <w:rtl/>
        </w:rPr>
        <w:t>﴾</w:t>
      </w:r>
      <w:r w:rsidRPr="00DF05A1">
        <w:rPr>
          <w:rStyle w:val="4-Char"/>
          <w:rtl/>
        </w:rPr>
        <w:t xml:space="preserve"> </w:t>
      </w:r>
      <w:r w:rsidRPr="00DD727F">
        <w:rPr>
          <w:rStyle w:val="9-Char"/>
          <w:rtl/>
        </w:rPr>
        <w:t>[النساء: 65]</w:t>
      </w:r>
    </w:p>
    <w:p w:rsidR="009309E5" w:rsidRPr="0088599A" w:rsidRDefault="009309E5" w:rsidP="004E500B">
      <w:pPr>
        <w:rPr>
          <w:rStyle w:val="5-Char"/>
          <w:rtl/>
        </w:rPr>
      </w:pPr>
      <w:r w:rsidRPr="0088599A">
        <w:rPr>
          <w:rStyle w:val="5-Char"/>
          <w:rFonts w:hint="cs"/>
          <w:rtl/>
        </w:rPr>
        <w:t xml:space="preserve">«اما، نه! به پروردگارت سوگند </w:t>
      </w:r>
      <w:r w:rsidR="008D60BE">
        <w:rPr>
          <w:rStyle w:val="5-Char"/>
          <w:rFonts w:hint="cs"/>
          <w:rtl/>
        </w:rPr>
        <w:t>ک</w:t>
      </w:r>
      <w:r w:rsidRPr="0088599A">
        <w:rPr>
          <w:rStyle w:val="5-Char"/>
          <w:rFonts w:hint="cs"/>
          <w:rtl/>
        </w:rPr>
        <w:t>ه آنان مؤمن به شمار</w:t>
      </w:r>
      <w:r w:rsidR="002C4271" w:rsidRPr="0088599A">
        <w:rPr>
          <w:rStyle w:val="5-Char"/>
          <w:rFonts w:hint="cs"/>
          <w:rtl/>
        </w:rPr>
        <w:t xml:space="preserve"> نم</w:t>
      </w:r>
      <w:r w:rsidR="008D60BE">
        <w:rPr>
          <w:rStyle w:val="5-Char"/>
          <w:rFonts w:hint="cs"/>
          <w:rtl/>
        </w:rPr>
        <w:t>ی</w:t>
      </w:r>
      <w:r w:rsidR="002C4271" w:rsidRPr="0088599A">
        <w:rPr>
          <w:rStyle w:val="5-Char"/>
          <w:rFonts w:hint="cs"/>
          <w:rtl/>
        </w:rPr>
        <w:t>‌</w:t>
      </w:r>
      <w:r w:rsidRPr="0088599A">
        <w:rPr>
          <w:rStyle w:val="5-Char"/>
          <w:rFonts w:hint="cs"/>
          <w:rtl/>
        </w:rPr>
        <w:t>آ</w:t>
      </w:r>
      <w:r w:rsidR="008D60BE">
        <w:rPr>
          <w:rStyle w:val="5-Char"/>
          <w:rFonts w:hint="cs"/>
          <w:rtl/>
        </w:rPr>
        <w:t>ی</w:t>
      </w:r>
      <w:r w:rsidRPr="0088599A">
        <w:rPr>
          <w:rStyle w:val="5-Char"/>
          <w:rFonts w:hint="cs"/>
          <w:rtl/>
        </w:rPr>
        <w:t>ند تا تو را در اختلافات و درگ</w:t>
      </w:r>
      <w:r w:rsidR="008D60BE">
        <w:rPr>
          <w:rStyle w:val="5-Char"/>
          <w:rFonts w:hint="cs"/>
          <w:rtl/>
        </w:rPr>
        <w:t>ی</w:t>
      </w:r>
      <w:r w:rsidRPr="0088599A">
        <w:rPr>
          <w:rStyle w:val="5-Char"/>
          <w:rFonts w:hint="cs"/>
          <w:rtl/>
        </w:rPr>
        <w:t>ر</w:t>
      </w:r>
      <w:r w:rsidR="008D60BE">
        <w:rPr>
          <w:rStyle w:val="5-Char"/>
          <w:rFonts w:hint="cs"/>
          <w:rtl/>
        </w:rPr>
        <w:t>ی</w:t>
      </w:r>
      <w:r w:rsidR="00F75044">
        <w:rPr>
          <w:rStyle w:val="5-Char"/>
          <w:rFonts w:hint="eastAsia"/>
          <w:rtl/>
        </w:rPr>
        <w:t>‌</w:t>
      </w:r>
      <w:r w:rsidRPr="0088599A">
        <w:rPr>
          <w:rStyle w:val="5-Char"/>
          <w:rFonts w:hint="cs"/>
          <w:rtl/>
        </w:rPr>
        <w:t>ها</w:t>
      </w:r>
      <w:r w:rsidR="008D60BE">
        <w:rPr>
          <w:rStyle w:val="5-Char"/>
          <w:rFonts w:hint="cs"/>
          <w:rtl/>
        </w:rPr>
        <w:t>ی</w:t>
      </w:r>
      <w:r w:rsidRPr="0088599A">
        <w:rPr>
          <w:rStyle w:val="5-Char"/>
          <w:rFonts w:hint="cs"/>
          <w:rtl/>
        </w:rPr>
        <w:t xml:space="preserve"> خود به داور</w:t>
      </w:r>
      <w:r w:rsidR="008D60BE">
        <w:rPr>
          <w:rStyle w:val="5-Char"/>
          <w:rFonts w:hint="cs"/>
          <w:rtl/>
        </w:rPr>
        <w:t>ی</w:t>
      </w:r>
      <w:r w:rsidRPr="0088599A">
        <w:rPr>
          <w:rStyle w:val="5-Char"/>
          <w:rFonts w:hint="cs"/>
          <w:rtl/>
        </w:rPr>
        <w:t xml:space="preserve"> نطلبند و سپس ملال</w:t>
      </w:r>
      <w:r w:rsidR="008D60BE">
        <w:rPr>
          <w:rStyle w:val="5-Char"/>
          <w:rFonts w:hint="cs"/>
          <w:rtl/>
        </w:rPr>
        <w:t>ی</w:t>
      </w:r>
      <w:r w:rsidRPr="0088599A">
        <w:rPr>
          <w:rStyle w:val="5-Char"/>
          <w:rFonts w:hint="cs"/>
          <w:rtl/>
        </w:rPr>
        <w:t xml:space="preserve"> در دل خود از داور</w:t>
      </w:r>
      <w:r w:rsidR="008D60BE">
        <w:rPr>
          <w:rStyle w:val="5-Char"/>
          <w:rFonts w:hint="cs"/>
          <w:rtl/>
        </w:rPr>
        <w:t>ی</w:t>
      </w:r>
      <w:r w:rsidRPr="0088599A">
        <w:rPr>
          <w:rStyle w:val="5-Char"/>
          <w:rFonts w:hint="cs"/>
          <w:rtl/>
        </w:rPr>
        <w:t xml:space="preserve"> تو نداشته و </w:t>
      </w:r>
      <w:r w:rsidR="008D60BE">
        <w:rPr>
          <w:rStyle w:val="5-Char"/>
          <w:rFonts w:hint="cs"/>
          <w:rtl/>
        </w:rPr>
        <w:t>ک</w:t>
      </w:r>
      <w:r w:rsidRPr="0088599A">
        <w:rPr>
          <w:rStyle w:val="5-Char"/>
          <w:rFonts w:hint="cs"/>
          <w:rtl/>
        </w:rPr>
        <w:t>املاً تسل</w:t>
      </w:r>
      <w:r w:rsidR="008D60BE">
        <w:rPr>
          <w:rStyle w:val="5-Char"/>
          <w:rFonts w:hint="cs"/>
          <w:rtl/>
        </w:rPr>
        <w:t>ی</w:t>
      </w:r>
      <w:r w:rsidRPr="0088599A">
        <w:rPr>
          <w:rStyle w:val="5-Char"/>
          <w:rFonts w:hint="cs"/>
          <w:rtl/>
        </w:rPr>
        <w:t>م قضاوت تو باشند.»</w:t>
      </w:r>
    </w:p>
    <w:p w:rsidR="009309E5" w:rsidRDefault="009309E5" w:rsidP="004E500B">
      <w:pPr>
        <w:rPr>
          <w:rStyle w:val="1-Char0"/>
          <w:rtl/>
        </w:rPr>
      </w:pPr>
      <w:r w:rsidRPr="0088599A">
        <w:rPr>
          <w:rStyle w:val="1-Char0"/>
          <w:rFonts w:hint="cs"/>
          <w:rtl/>
        </w:rPr>
        <w:t>قرآن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د: سزا</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نافرمان</w:t>
      </w:r>
      <w:r w:rsidR="008D60BE">
        <w:rPr>
          <w:rStyle w:val="1-Char0"/>
          <w:rFonts w:hint="cs"/>
          <w:rtl/>
        </w:rPr>
        <w:t>ی</w:t>
      </w:r>
      <w:r w:rsidRPr="0088599A">
        <w:rPr>
          <w:rStyle w:val="1-Char0"/>
          <w:rFonts w:hint="cs"/>
          <w:rtl/>
        </w:rPr>
        <w:t xml:space="preserve"> رسول را </w:t>
      </w:r>
      <w:r w:rsidR="008D60BE">
        <w:rPr>
          <w:rStyle w:val="1-Char0"/>
          <w:rFonts w:hint="cs"/>
          <w:rtl/>
        </w:rPr>
        <w:t>ک</w:t>
      </w:r>
      <w:r w:rsidRPr="0088599A">
        <w:rPr>
          <w:rStyle w:val="1-Char0"/>
          <w:rFonts w:hint="cs"/>
          <w:rtl/>
        </w:rPr>
        <w:t>نند، جهنم است:</w:t>
      </w:r>
    </w:p>
    <w:p w:rsidR="008A2237" w:rsidRPr="0088599A" w:rsidRDefault="00F75044" w:rsidP="00F75044">
      <w:pPr>
        <w:rPr>
          <w:rStyle w:val="1-Char0"/>
          <w:rtl/>
        </w:rPr>
      </w:pPr>
      <w:r>
        <w:rPr>
          <w:rStyle w:val="1-Char0"/>
          <w:rFonts w:cs="Traditional Arabic"/>
          <w:color w:val="000000"/>
          <w:shd w:val="clear" w:color="auto" w:fill="FFFFFF"/>
          <w:rtl/>
        </w:rPr>
        <w:t>﴿</w:t>
      </w:r>
      <w:r w:rsidRPr="00DF05A1">
        <w:rPr>
          <w:rStyle w:val="4-Char"/>
          <w:rtl/>
        </w:rPr>
        <w:t>أَلَمۡ يَعۡلَمُوٓاْ أَنَّهُ</w:t>
      </w:r>
      <w:r w:rsidRPr="00DF05A1">
        <w:rPr>
          <w:rStyle w:val="4-Char"/>
          <w:rFonts w:hint="cs"/>
          <w:rtl/>
        </w:rPr>
        <w:t>ۥ</w:t>
      </w:r>
      <w:r w:rsidRPr="00DF05A1">
        <w:rPr>
          <w:rStyle w:val="4-Char"/>
          <w:rtl/>
        </w:rPr>
        <w:t xml:space="preserve"> مَن يُحَادِدِ </w:t>
      </w:r>
      <w:r w:rsidRPr="00DF05A1">
        <w:rPr>
          <w:rStyle w:val="4-Char"/>
          <w:rFonts w:hint="cs"/>
          <w:rtl/>
        </w:rPr>
        <w:t>ٱ</w:t>
      </w:r>
      <w:r w:rsidRPr="00DF05A1">
        <w:rPr>
          <w:rStyle w:val="4-Char"/>
          <w:rFonts w:hint="eastAsia"/>
          <w:rtl/>
        </w:rPr>
        <w:t>للَّهَ</w:t>
      </w:r>
      <w:r w:rsidRPr="00DF05A1">
        <w:rPr>
          <w:rStyle w:val="4-Char"/>
          <w:rtl/>
        </w:rPr>
        <w:t xml:space="preserve"> وَرَسُولَهُ</w:t>
      </w:r>
      <w:r w:rsidRPr="00DF05A1">
        <w:rPr>
          <w:rStyle w:val="4-Char"/>
          <w:rFonts w:hint="cs"/>
          <w:rtl/>
        </w:rPr>
        <w:t>ۥ</w:t>
      </w:r>
      <w:r w:rsidRPr="00DF05A1">
        <w:rPr>
          <w:rStyle w:val="4-Char"/>
          <w:rtl/>
        </w:rPr>
        <w:t xml:space="preserve"> فَأَنَّ لَهُ</w:t>
      </w:r>
      <w:r w:rsidRPr="00DF05A1">
        <w:rPr>
          <w:rStyle w:val="4-Char"/>
          <w:rFonts w:hint="cs"/>
          <w:rtl/>
        </w:rPr>
        <w:t>ۥ</w:t>
      </w:r>
      <w:r w:rsidRPr="00DF05A1">
        <w:rPr>
          <w:rStyle w:val="4-Char"/>
          <w:rtl/>
        </w:rPr>
        <w:t xml:space="preserve"> نَارَ جَهَنَّمَ خَٰلِدٗا فِيهَاۚ ذَٰلِكَ </w:t>
      </w:r>
      <w:r w:rsidRPr="00DF05A1">
        <w:rPr>
          <w:rStyle w:val="4-Char"/>
          <w:rFonts w:hint="cs"/>
          <w:rtl/>
        </w:rPr>
        <w:t>ٱ</w:t>
      </w:r>
      <w:r w:rsidRPr="00DF05A1">
        <w:rPr>
          <w:rStyle w:val="4-Char"/>
          <w:rFonts w:hint="eastAsia"/>
          <w:rtl/>
        </w:rPr>
        <w:t>لۡخِزۡيُ</w:t>
      </w:r>
      <w:r w:rsidRPr="00DF05A1">
        <w:rPr>
          <w:rStyle w:val="4-Char"/>
          <w:rtl/>
        </w:rPr>
        <w:t xml:space="preserve"> </w:t>
      </w:r>
      <w:r w:rsidRPr="00DF05A1">
        <w:rPr>
          <w:rStyle w:val="4-Char"/>
          <w:rFonts w:hint="cs"/>
          <w:rtl/>
        </w:rPr>
        <w:t>ٱ</w:t>
      </w:r>
      <w:r w:rsidRPr="00DF05A1">
        <w:rPr>
          <w:rStyle w:val="4-Char"/>
          <w:rFonts w:hint="eastAsia"/>
          <w:rtl/>
        </w:rPr>
        <w:t>لۡعَظِيمُ</w:t>
      </w:r>
      <w:r w:rsidRPr="00DF05A1">
        <w:rPr>
          <w:rStyle w:val="4-Char"/>
          <w:rtl/>
        </w:rPr>
        <w:t>٦٣</w:t>
      </w:r>
      <w:r>
        <w:rPr>
          <w:rStyle w:val="1-Char0"/>
          <w:rFonts w:cs="Traditional Arabic"/>
          <w:color w:val="000000"/>
          <w:shd w:val="clear" w:color="auto" w:fill="FFFFFF"/>
          <w:rtl/>
        </w:rPr>
        <w:t>﴾</w:t>
      </w:r>
      <w:r w:rsidRPr="00DF05A1">
        <w:rPr>
          <w:rStyle w:val="4-Char"/>
          <w:rtl/>
        </w:rPr>
        <w:t xml:space="preserve"> </w:t>
      </w:r>
      <w:r w:rsidRPr="00DD727F">
        <w:rPr>
          <w:rStyle w:val="9-Char"/>
          <w:rtl/>
        </w:rPr>
        <w:t>[التوبة: 63]</w:t>
      </w:r>
    </w:p>
    <w:p w:rsidR="009309E5" w:rsidRPr="0088599A" w:rsidRDefault="0035099F" w:rsidP="004E500B">
      <w:pPr>
        <w:rPr>
          <w:rStyle w:val="5-Char"/>
          <w:rtl/>
        </w:rPr>
      </w:pPr>
      <w:r w:rsidRPr="0088599A">
        <w:rPr>
          <w:rStyle w:val="5-Char"/>
          <w:rFonts w:hint="cs"/>
          <w:rtl/>
        </w:rPr>
        <w:t>«آ</w:t>
      </w:r>
      <w:r w:rsidR="008D60BE">
        <w:rPr>
          <w:rStyle w:val="5-Char"/>
          <w:rFonts w:hint="cs"/>
          <w:rtl/>
        </w:rPr>
        <w:t>ی</w:t>
      </w:r>
      <w:r w:rsidRPr="0088599A">
        <w:rPr>
          <w:rStyle w:val="5-Char"/>
          <w:rFonts w:hint="cs"/>
          <w:rtl/>
        </w:rPr>
        <w:t xml:space="preserve">ا ندانسته‌اند </w:t>
      </w:r>
      <w:r w:rsidR="008D60BE">
        <w:rPr>
          <w:rStyle w:val="5-Char"/>
          <w:rFonts w:hint="cs"/>
          <w:rtl/>
        </w:rPr>
        <w:t>ک</w:t>
      </w:r>
      <w:r w:rsidRPr="0088599A">
        <w:rPr>
          <w:rStyle w:val="5-Char"/>
          <w:rFonts w:hint="cs"/>
          <w:rtl/>
        </w:rPr>
        <w:t xml:space="preserve">ه هر </w:t>
      </w:r>
      <w:r w:rsidR="008D60BE">
        <w:rPr>
          <w:rStyle w:val="5-Char"/>
          <w:rFonts w:hint="cs"/>
          <w:rtl/>
        </w:rPr>
        <w:t>ک</w:t>
      </w:r>
      <w:r w:rsidRPr="0088599A">
        <w:rPr>
          <w:rStyle w:val="5-Char"/>
          <w:rFonts w:hint="cs"/>
          <w:rtl/>
        </w:rPr>
        <w:t>س با خدا و پ</w:t>
      </w:r>
      <w:r w:rsidR="008D60BE">
        <w:rPr>
          <w:rStyle w:val="5-Char"/>
          <w:rFonts w:hint="cs"/>
          <w:rtl/>
        </w:rPr>
        <w:t>ی</w:t>
      </w:r>
      <w:r w:rsidRPr="0088599A">
        <w:rPr>
          <w:rStyle w:val="5-Char"/>
          <w:rFonts w:hint="cs"/>
          <w:rtl/>
        </w:rPr>
        <w:t>امبرش دشمن</w:t>
      </w:r>
      <w:r w:rsidR="008D60BE">
        <w:rPr>
          <w:rStyle w:val="5-Char"/>
          <w:rFonts w:hint="cs"/>
          <w:rtl/>
        </w:rPr>
        <w:t>ی</w:t>
      </w:r>
      <w:r w:rsidRPr="0088599A">
        <w:rPr>
          <w:rStyle w:val="5-Char"/>
          <w:rFonts w:hint="cs"/>
          <w:rtl/>
        </w:rPr>
        <w:t xml:space="preserve"> و مخالفت </w:t>
      </w:r>
      <w:r w:rsidR="008D60BE">
        <w:rPr>
          <w:rStyle w:val="5-Char"/>
          <w:rFonts w:hint="cs"/>
          <w:rtl/>
        </w:rPr>
        <w:t>ک</w:t>
      </w:r>
      <w:r w:rsidRPr="0088599A">
        <w:rPr>
          <w:rStyle w:val="5-Char"/>
          <w:rFonts w:hint="cs"/>
          <w:rtl/>
        </w:rPr>
        <w:t>ند، سزا</w:t>
      </w:r>
      <w:r w:rsidR="008D60BE">
        <w:rPr>
          <w:rStyle w:val="5-Char"/>
          <w:rFonts w:hint="cs"/>
          <w:rtl/>
        </w:rPr>
        <w:t>ی</w:t>
      </w:r>
      <w:r w:rsidRPr="0088599A">
        <w:rPr>
          <w:rStyle w:val="5-Char"/>
          <w:rFonts w:hint="cs"/>
          <w:rtl/>
        </w:rPr>
        <w:t xml:space="preserve"> او آتش دوزخ است و جاودانه در آن م</w:t>
      </w:r>
      <w:r w:rsidR="008D60BE">
        <w:rPr>
          <w:rStyle w:val="5-Char"/>
          <w:rFonts w:hint="cs"/>
          <w:rtl/>
        </w:rPr>
        <w:t>ی</w:t>
      </w:r>
      <w:r w:rsidRPr="0088599A">
        <w:rPr>
          <w:rStyle w:val="5-Char"/>
          <w:rFonts w:hint="cs"/>
          <w:rtl/>
        </w:rPr>
        <w:t>‌ماند؟ ا</w:t>
      </w:r>
      <w:r w:rsidR="008D60BE">
        <w:rPr>
          <w:rStyle w:val="5-Char"/>
          <w:rFonts w:hint="cs"/>
          <w:rtl/>
        </w:rPr>
        <w:t>ی</w:t>
      </w:r>
      <w:r w:rsidRPr="0088599A">
        <w:rPr>
          <w:rStyle w:val="5-Char"/>
          <w:rFonts w:hint="cs"/>
          <w:rtl/>
        </w:rPr>
        <w:t>ن گرفتار آمدن به دوزخ رسوا</w:t>
      </w:r>
      <w:r w:rsidR="008D60BE">
        <w:rPr>
          <w:rStyle w:val="5-Char"/>
          <w:rFonts w:hint="cs"/>
          <w:rtl/>
        </w:rPr>
        <w:t>یی</w:t>
      </w:r>
      <w:r w:rsidRPr="0088599A">
        <w:rPr>
          <w:rStyle w:val="5-Char"/>
          <w:rFonts w:hint="cs"/>
          <w:rtl/>
        </w:rPr>
        <w:t xml:space="preserve"> و خوار</w:t>
      </w:r>
      <w:r w:rsidR="008D60BE">
        <w:rPr>
          <w:rStyle w:val="5-Char"/>
          <w:rFonts w:hint="cs"/>
          <w:rtl/>
        </w:rPr>
        <w:t>ی</w:t>
      </w:r>
      <w:r w:rsidRPr="0088599A">
        <w:rPr>
          <w:rStyle w:val="5-Char"/>
          <w:rFonts w:hint="cs"/>
          <w:rtl/>
        </w:rPr>
        <w:t xml:space="preserve"> بزرگ</w:t>
      </w:r>
      <w:r w:rsidR="008D60BE">
        <w:rPr>
          <w:rStyle w:val="5-Char"/>
          <w:rFonts w:hint="cs"/>
          <w:rtl/>
        </w:rPr>
        <w:t>ی</w:t>
      </w:r>
      <w:r w:rsidRPr="0088599A">
        <w:rPr>
          <w:rStyle w:val="5-Char"/>
          <w:rFonts w:hint="cs"/>
          <w:rtl/>
        </w:rPr>
        <w:t xml:space="preserve"> برا</w:t>
      </w:r>
      <w:r w:rsidR="008D60BE">
        <w:rPr>
          <w:rStyle w:val="5-Char"/>
          <w:rFonts w:hint="cs"/>
          <w:rtl/>
        </w:rPr>
        <w:t>ی</w:t>
      </w:r>
      <w:r w:rsidRPr="0088599A">
        <w:rPr>
          <w:rStyle w:val="5-Char"/>
          <w:rFonts w:hint="cs"/>
          <w:rtl/>
        </w:rPr>
        <w:t xml:space="preserve"> مخالفان خدا و رسول خداست.»</w:t>
      </w:r>
    </w:p>
    <w:p w:rsidR="0035099F" w:rsidRDefault="0035099F" w:rsidP="004E500B">
      <w:pPr>
        <w:rPr>
          <w:rStyle w:val="1-Char0"/>
          <w:rtl/>
        </w:rPr>
      </w:pPr>
      <w:r w:rsidRPr="0088599A">
        <w:rPr>
          <w:rStyle w:val="1-Char0"/>
          <w:rFonts w:hint="cs"/>
          <w:rtl/>
        </w:rPr>
        <w:t>و ن</w:t>
      </w:r>
      <w:r w:rsidR="008D60BE">
        <w:rPr>
          <w:rStyle w:val="1-Char0"/>
          <w:rFonts w:hint="cs"/>
          <w:rtl/>
        </w:rPr>
        <w:t>ی</w:t>
      </w:r>
      <w:r w:rsidRPr="0088599A">
        <w:rPr>
          <w:rStyle w:val="1-Char0"/>
          <w:rFonts w:hint="cs"/>
          <w:rtl/>
        </w:rPr>
        <w:t>ز</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د:</w:t>
      </w:r>
    </w:p>
    <w:p w:rsidR="008A2237" w:rsidRPr="0088599A" w:rsidRDefault="00F75044" w:rsidP="00F75044">
      <w:pPr>
        <w:rPr>
          <w:rStyle w:val="1-Char0"/>
          <w:rtl/>
        </w:rPr>
      </w:pPr>
      <w:r>
        <w:rPr>
          <w:rStyle w:val="1-Char0"/>
          <w:rFonts w:cs="Traditional Arabic"/>
          <w:color w:val="000000"/>
          <w:shd w:val="clear" w:color="auto" w:fill="FFFFFF"/>
          <w:rtl/>
        </w:rPr>
        <w:t>﴿</w:t>
      </w:r>
      <w:r w:rsidRPr="00DF05A1">
        <w:rPr>
          <w:rStyle w:val="4-Char"/>
          <w:rtl/>
        </w:rPr>
        <w:t xml:space="preserve">يَوۡمَئِذٖ يَوَدُّ </w:t>
      </w:r>
      <w:r w:rsidRPr="00DF05A1">
        <w:rPr>
          <w:rStyle w:val="4-Char"/>
          <w:rFonts w:hint="cs"/>
          <w:rtl/>
        </w:rPr>
        <w:t>ٱ</w:t>
      </w:r>
      <w:r w:rsidRPr="00DF05A1">
        <w:rPr>
          <w:rStyle w:val="4-Char"/>
          <w:rFonts w:hint="eastAsia"/>
          <w:rtl/>
        </w:rPr>
        <w:t>لَّذِينَ</w:t>
      </w:r>
      <w:r w:rsidRPr="00DF05A1">
        <w:rPr>
          <w:rStyle w:val="4-Char"/>
          <w:rtl/>
        </w:rPr>
        <w:t xml:space="preserve"> كَفَرُواْ وَعَصَوُاْ </w:t>
      </w:r>
      <w:r w:rsidRPr="00DF05A1">
        <w:rPr>
          <w:rStyle w:val="4-Char"/>
          <w:rFonts w:hint="cs"/>
          <w:rtl/>
        </w:rPr>
        <w:t>ٱ</w:t>
      </w:r>
      <w:r w:rsidRPr="00DF05A1">
        <w:rPr>
          <w:rStyle w:val="4-Char"/>
          <w:rFonts w:hint="eastAsia"/>
          <w:rtl/>
        </w:rPr>
        <w:t>لرَّسُولَ</w:t>
      </w:r>
      <w:r w:rsidRPr="00DF05A1">
        <w:rPr>
          <w:rStyle w:val="4-Char"/>
          <w:rtl/>
        </w:rPr>
        <w:t xml:space="preserve"> لَوۡ تُسَوَّىٰ بِهِمُ </w:t>
      </w:r>
      <w:r w:rsidRPr="00DF05A1">
        <w:rPr>
          <w:rStyle w:val="4-Char"/>
          <w:rFonts w:hint="cs"/>
          <w:rtl/>
        </w:rPr>
        <w:t>ٱ</w:t>
      </w:r>
      <w:r w:rsidRPr="00DF05A1">
        <w:rPr>
          <w:rStyle w:val="4-Char"/>
          <w:rFonts w:hint="eastAsia"/>
          <w:rtl/>
        </w:rPr>
        <w:t>لۡأَرۡضُ</w:t>
      </w:r>
      <w:r w:rsidRPr="00DF05A1">
        <w:rPr>
          <w:rStyle w:val="4-Char"/>
          <w:rtl/>
        </w:rPr>
        <w:t xml:space="preserve"> وَلَا يَكۡتُمُونَ </w:t>
      </w:r>
      <w:r w:rsidRPr="00DF05A1">
        <w:rPr>
          <w:rStyle w:val="4-Char"/>
          <w:rFonts w:hint="cs"/>
          <w:rtl/>
        </w:rPr>
        <w:t>ٱ</w:t>
      </w:r>
      <w:r w:rsidRPr="00DF05A1">
        <w:rPr>
          <w:rStyle w:val="4-Char"/>
          <w:rFonts w:hint="eastAsia"/>
          <w:rtl/>
        </w:rPr>
        <w:t>للَّهَ</w:t>
      </w:r>
      <w:r w:rsidRPr="00DF05A1">
        <w:rPr>
          <w:rStyle w:val="4-Char"/>
          <w:rtl/>
        </w:rPr>
        <w:t xml:space="preserve"> حَدِيثٗا٤٢</w:t>
      </w:r>
      <w:r>
        <w:rPr>
          <w:rStyle w:val="1-Char0"/>
          <w:rFonts w:cs="Traditional Arabic"/>
          <w:color w:val="000000"/>
          <w:shd w:val="clear" w:color="auto" w:fill="FFFFFF"/>
          <w:rtl/>
        </w:rPr>
        <w:t>﴾</w:t>
      </w:r>
      <w:r w:rsidRPr="00DF05A1">
        <w:rPr>
          <w:rStyle w:val="4-Char"/>
          <w:rtl/>
        </w:rPr>
        <w:t xml:space="preserve"> </w:t>
      </w:r>
      <w:r w:rsidRPr="00DD727F">
        <w:rPr>
          <w:rStyle w:val="9-Char"/>
          <w:rtl/>
        </w:rPr>
        <w:t>[النساء: 42]</w:t>
      </w:r>
    </w:p>
    <w:p w:rsidR="0035099F" w:rsidRPr="0088599A" w:rsidRDefault="006F72FB" w:rsidP="004E500B">
      <w:pPr>
        <w:rPr>
          <w:rStyle w:val="5-Char"/>
          <w:rtl/>
        </w:rPr>
      </w:pPr>
      <w:r w:rsidRPr="0088599A">
        <w:rPr>
          <w:rStyle w:val="5-Char"/>
          <w:rFonts w:hint="cs"/>
          <w:rtl/>
        </w:rPr>
        <w:t>«در روز ق</w:t>
      </w:r>
      <w:r w:rsidR="008D60BE">
        <w:rPr>
          <w:rStyle w:val="5-Char"/>
          <w:rFonts w:hint="cs"/>
          <w:rtl/>
        </w:rPr>
        <w:t>ی</w:t>
      </w:r>
      <w:r w:rsidRPr="0088599A">
        <w:rPr>
          <w:rStyle w:val="5-Char"/>
          <w:rFonts w:hint="cs"/>
          <w:rtl/>
        </w:rPr>
        <w:t xml:space="preserve">امت، </w:t>
      </w:r>
      <w:r w:rsidR="008D60BE">
        <w:rPr>
          <w:rStyle w:val="5-Char"/>
          <w:rFonts w:hint="cs"/>
          <w:rtl/>
        </w:rPr>
        <w:t>ک</w:t>
      </w:r>
      <w:r w:rsidRPr="0088599A">
        <w:rPr>
          <w:rStyle w:val="5-Char"/>
          <w:rFonts w:hint="cs"/>
          <w:rtl/>
        </w:rPr>
        <w:t>سان</w:t>
      </w:r>
      <w:r w:rsidR="008D60BE">
        <w:rPr>
          <w:rStyle w:val="5-Char"/>
          <w:rFonts w:hint="cs"/>
          <w:rtl/>
        </w:rPr>
        <w:t>ی</w:t>
      </w:r>
      <w:r w:rsidRPr="0088599A">
        <w:rPr>
          <w:rStyle w:val="5-Char"/>
          <w:rFonts w:hint="cs"/>
          <w:rtl/>
        </w:rPr>
        <w:t xml:space="preserve"> </w:t>
      </w:r>
      <w:r w:rsidR="008D60BE">
        <w:rPr>
          <w:rStyle w:val="5-Char"/>
          <w:rFonts w:hint="cs"/>
          <w:rtl/>
        </w:rPr>
        <w:t>ک</w:t>
      </w:r>
      <w:r w:rsidRPr="0088599A">
        <w:rPr>
          <w:rStyle w:val="5-Char"/>
          <w:rFonts w:hint="cs"/>
          <w:rtl/>
        </w:rPr>
        <w:t xml:space="preserve">ه </w:t>
      </w:r>
      <w:r w:rsidR="008D60BE">
        <w:rPr>
          <w:rStyle w:val="5-Char"/>
          <w:rFonts w:hint="cs"/>
          <w:rtl/>
        </w:rPr>
        <w:t>ک</w:t>
      </w:r>
      <w:r w:rsidRPr="0088599A">
        <w:rPr>
          <w:rStyle w:val="5-Char"/>
          <w:rFonts w:hint="cs"/>
          <w:rtl/>
        </w:rPr>
        <w:t>فر را برگز</w:t>
      </w:r>
      <w:r w:rsidR="008D60BE">
        <w:rPr>
          <w:rStyle w:val="5-Char"/>
          <w:rFonts w:hint="cs"/>
          <w:rtl/>
        </w:rPr>
        <w:t>ی</w:t>
      </w:r>
      <w:r w:rsidRPr="0088599A">
        <w:rPr>
          <w:rStyle w:val="5-Char"/>
          <w:rFonts w:hint="cs"/>
          <w:rtl/>
        </w:rPr>
        <w:t>ده و از فرمان پ</w:t>
      </w:r>
      <w:r w:rsidR="008D60BE">
        <w:rPr>
          <w:rStyle w:val="5-Char"/>
          <w:rFonts w:hint="cs"/>
          <w:rtl/>
        </w:rPr>
        <w:t>ی</w:t>
      </w:r>
      <w:r w:rsidRPr="0088599A">
        <w:rPr>
          <w:rStyle w:val="5-Char"/>
          <w:rFonts w:hint="cs"/>
          <w:rtl/>
        </w:rPr>
        <w:t>امبر خدا سر بر تافته‌اند، دوست</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Pr="0088599A">
        <w:rPr>
          <w:rStyle w:val="5-Char"/>
          <w:rFonts w:hint="cs"/>
          <w:rtl/>
        </w:rPr>
        <w:t xml:space="preserve">دارند </w:t>
      </w:r>
      <w:r w:rsidR="008D60BE">
        <w:rPr>
          <w:rStyle w:val="5-Char"/>
          <w:rFonts w:hint="cs"/>
          <w:rtl/>
        </w:rPr>
        <w:t>ک</w:t>
      </w:r>
      <w:r w:rsidRPr="0088599A">
        <w:rPr>
          <w:rStyle w:val="5-Char"/>
          <w:rFonts w:hint="cs"/>
          <w:rtl/>
        </w:rPr>
        <w:t xml:space="preserve">ه </w:t>
      </w:r>
      <w:r w:rsidR="008D60BE">
        <w:rPr>
          <w:rStyle w:val="5-Char"/>
          <w:rFonts w:hint="cs"/>
          <w:rtl/>
        </w:rPr>
        <w:t>ک</w:t>
      </w:r>
      <w:r w:rsidRPr="0088599A">
        <w:rPr>
          <w:rStyle w:val="5-Char"/>
          <w:rFonts w:hint="cs"/>
          <w:rtl/>
        </w:rPr>
        <w:t xml:space="preserve">اش همان گونه </w:t>
      </w:r>
      <w:r w:rsidR="008D60BE">
        <w:rPr>
          <w:rStyle w:val="5-Char"/>
          <w:rFonts w:hint="cs"/>
          <w:rtl/>
        </w:rPr>
        <w:t>ک</w:t>
      </w:r>
      <w:r w:rsidRPr="0088599A">
        <w:rPr>
          <w:rStyle w:val="5-Char"/>
          <w:rFonts w:hint="cs"/>
          <w:rtl/>
        </w:rPr>
        <w:t>ه مردگان را در خا</w:t>
      </w:r>
      <w:r w:rsidR="008D60BE">
        <w:rPr>
          <w:rStyle w:val="5-Char"/>
          <w:rFonts w:hint="cs"/>
          <w:rtl/>
        </w:rPr>
        <w:t>ک</w:t>
      </w:r>
      <w:r w:rsidRPr="0088599A">
        <w:rPr>
          <w:rStyle w:val="5-Char"/>
          <w:rFonts w:hint="cs"/>
          <w:rtl/>
        </w:rPr>
        <w:t xml:space="preserve"> دفن</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008D60BE">
        <w:rPr>
          <w:rStyle w:val="5-Char"/>
          <w:rFonts w:hint="cs"/>
          <w:rtl/>
        </w:rPr>
        <w:t>ک</w:t>
      </w:r>
      <w:r w:rsidRPr="0088599A">
        <w:rPr>
          <w:rStyle w:val="5-Char"/>
          <w:rFonts w:hint="cs"/>
          <w:rtl/>
        </w:rPr>
        <w:t>نند و خا</w:t>
      </w:r>
      <w:r w:rsidR="008D60BE">
        <w:rPr>
          <w:rStyle w:val="5-Char"/>
          <w:rFonts w:hint="cs"/>
          <w:rtl/>
        </w:rPr>
        <w:t>ک</w:t>
      </w:r>
      <w:r w:rsidRPr="0088599A">
        <w:rPr>
          <w:rStyle w:val="5-Char"/>
          <w:rFonts w:hint="cs"/>
          <w:rtl/>
        </w:rPr>
        <w:t xml:space="preserve"> بر پ</w:t>
      </w:r>
      <w:r w:rsidR="008D60BE">
        <w:rPr>
          <w:rStyle w:val="5-Char"/>
          <w:rFonts w:hint="cs"/>
          <w:rtl/>
        </w:rPr>
        <w:t>یک</w:t>
      </w:r>
      <w:r w:rsidRPr="0088599A">
        <w:rPr>
          <w:rStyle w:val="5-Char"/>
          <w:rFonts w:hint="cs"/>
          <w:rtl/>
        </w:rPr>
        <w:t>رشان</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Pr="0088599A">
        <w:rPr>
          <w:rStyle w:val="5-Char"/>
          <w:rFonts w:hint="cs"/>
          <w:rtl/>
        </w:rPr>
        <w:t>ر</w:t>
      </w:r>
      <w:r w:rsidR="008D60BE">
        <w:rPr>
          <w:rStyle w:val="5-Char"/>
          <w:rFonts w:hint="cs"/>
          <w:rtl/>
        </w:rPr>
        <w:t>ی</w:t>
      </w:r>
      <w:r w:rsidRPr="0088599A">
        <w:rPr>
          <w:rStyle w:val="5-Char"/>
          <w:rFonts w:hint="cs"/>
          <w:rtl/>
        </w:rPr>
        <w:t>زند، ا</w:t>
      </w:r>
      <w:r w:rsidR="008D60BE">
        <w:rPr>
          <w:rStyle w:val="5-Char"/>
          <w:rFonts w:hint="cs"/>
          <w:rtl/>
        </w:rPr>
        <w:t>ی</w:t>
      </w:r>
      <w:r w:rsidRPr="0088599A">
        <w:rPr>
          <w:rStyle w:val="5-Char"/>
          <w:rFonts w:hint="cs"/>
          <w:rtl/>
        </w:rPr>
        <w:t>شان را ن</w:t>
      </w:r>
      <w:r w:rsidR="008D60BE">
        <w:rPr>
          <w:rStyle w:val="5-Char"/>
          <w:rFonts w:hint="cs"/>
          <w:rtl/>
        </w:rPr>
        <w:t>ی</w:t>
      </w:r>
      <w:r w:rsidRPr="0088599A">
        <w:rPr>
          <w:rStyle w:val="5-Char"/>
          <w:rFonts w:hint="cs"/>
          <w:rtl/>
        </w:rPr>
        <w:t>ز در دل خا</w:t>
      </w:r>
      <w:r w:rsidR="008D60BE">
        <w:rPr>
          <w:rStyle w:val="5-Char"/>
          <w:rFonts w:hint="cs"/>
          <w:rtl/>
        </w:rPr>
        <w:t>ک</w:t>
      </w:r>
      <w:r w:rsidRPr="0088599A">
        <w:rPr>
          <w:rStyle w:val="5-Char"/>
          <w:rFonts w:hint="cs"/>
          <w:rtl/>
        </w:rPr>
        <w:t xml:space="preserve"> دفن</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008D60BE">
        <w:rPr>
          <w:rStyle w:val="5-Char"/>
          <w:rFonts w:hint="cs"/>
          <w:rtl/>
        </w:rPr>
        <w:t>ک</w:t>
      </w:r>
      <w:r w:rsidRPr="0088599A">
        <w:rPr>
          <w:rStyle w:val="5-Char"/>
          <w:rFonts w:hint="cs"/>
          <w:rtl/>
        </w:rPr>
        <w:t>ردند و زم</w:t>
      </w:r>
      <w:r w:rsidR="008D60BE">
        <w:rPr>
          <w:rStyle w:val="5-Char"/>
          <w:rFonts w:hint="cs"/>
          <w:rtl/>
        </w:rPr>
        <w:t>ی</w:t>
      </w:r>
      <w:r w:rsidRPr="0088599A">
        <w:rPr>
          <w:rStyle w:val="5-Char"/>
          <w:rFonts w:hint="cs"/>
          <w:rtl/>
        </w:rPr>
        <w:t>ن مزار ا</w:t>
      </w:r>
      <w:r w:rsidR="008D60BE">
        <w:rPr>
          <w:rStyle w:val="5-Char"/>
          <w:rFonts w:hint="cs"/>
          <w:rtl/>
        </w:rPr>
        <w:t>ی</w:t>
      </w:r>
      <w:r w:rsidRPr="0088599A">
        <w:rPr>
          <w:rStyle w:val="5-Char"/>
          <w:rFonts w:hint="cs"/>
          <w:rtl/>
        </w:rPr>
        <w:t>شان را بر رو</w:t>
      </w:r>
      <w:r w:rsidR="008D60BE">
        <w:rPr>
          <w:rStyle w:val="5-Char"/>
          <w:rFonts w:hint="cs"/>
          <w:rtl/>
        </w:rPr>
        <w:t>ی</w:t>
      </w:r>
      <w:r w:rsidRPr="0088599A">
        <w:rPr>
          <w:rStyle w:val="5-Char"/>
          <w:rFonts w:hint="cs"/>
          <w:rtl/>
        </w:rPr>
        <w:t xml:space="preserve"> آنان صاف</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008D60BE">
        <w:rPr>
          <w:rStyle w:val="5-Char"/>
          <w:rFonts w:hint="cs"/>
          <w:rtl/>
        </w:rPr>
        <w:t>ک</w:t>
      </w:r>
      <w:r w:rsidRPr="0088599A">
        <w:rPr>
          <w:rStyle w:val="5-Char"/>
          <w:rFonts w:hint="cs"/>
          <w:rtl/>
        </w:rPr>
        <w:t>ردند و همچون مردگان در خا</w:t>
      </w:r>
      <w:r w:rsidR="008D60BE">
        <w:rPr>
          <w:rStyle w:val="5-Char"/>
          <w:rFonts w:hint="cs"/>
          <w:rtl/>
        </w:rPr>
        <w:t>ک</w:t>
      </w:r>
      <w:r w:rsidRPr="0088599A">
        <w:rPr>
          <w:rStyle w:val="5-Char"/>
          <w:rFonts w:hint="cs"/>
          <w:rtl/>
        </w:rPr>
        <w:t xml:space="preserve"> پنهان</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Pr="0088599A">
        <w:rPr>
          <w:rStyle w:val="5-Char"/>
          <w:rFonts w:hint="cs"/>
          <w:rtl/>
        </w:rPr>
        <w:t>شدند و چن</w:t>
      </w:r>
      <w:r w:rsidR="008D60BE">
        <w:rPr>
          <w:rStyle w:val="5-Char"/>
          <w:rFonts w:hint="cs"/>
          <w:rtl/>
        </w:rPr>
        <w:t>ی</w:t>
      </w:r>
      <w:r w:rsidRPr="0088599A">
        <w:rPr>
          <w:rStyle w:val="5-Char"/>
          <w:rFonts w:hint="cs"/>
          <w:rtl/>
        </w:rPr>
        <w:t>ن شرمندگ</w:t>
      </w:r>
      <w:r w:rsidR="008D60BE">
        <w:rPr>
          <w:rStyle w:val="5-Char"/>
          <w:rFonts w:hint="cs"/>
          <w:rtl/>
        </w:rPr>
        <w:t>ی</w:t>
      </w:r>
      <w:r w:rsidRPr="0088599A">
        <w:rPr>
          <w:rStyle w:val="5-Char"/>
          <w:rFonts w:hint="cs"/>
          <w:rtl/>
        </w:rPr>
        <w:t xml:space="preserve"> و درد و رنج</w:t>
      </w:r>
      <w:r w:rsidR="008D60BE">
        <w:rPr>
          <w:rStyle w:val="5-Char"/>
          <w:rFonts w:hint="cs"/>
          <w:rtl/>
        </w:rPr>
        <w:t>ی</w:t>
      </w:r>
      <w:r w:rsidRPr="0088599A">
        <w:rPr>
          <w:rStyle w:val="5-Char"/>
          <w:rFonts w:hint="cs"/>
          <w:rtl/>
        </w:rPr>
        <w:t xml:space="preserve"> را در آتش دوزخ</w:t>
      </w:r>
      <w:r w:rsidR="002C4271" w:rsidRPr="0088599A">
        <w:rPr>
          <w:rStyle w:val="5-Char"/>
          <w:rFonts w:hint="cs"/>
          <w:rtl/>
        </w:rPr>
        <w:t xml:space="preserve"> نم</w:t>
      </w:r>
      <w:r w:rsidR="008D60BE">
        <w:rPr>
          <w:rStyle w:val="5-Char"/>
          <w:rFonts w:hint="cs"/>
          <w:rtl/>
        </w:rPr>
        <w:t>ی</w:t>
      </w:r>
      <w:r w:rsidR="002C4271" w:rsidRPr="0088599A">
        <w:rPr>
          <w:rStyle w:val="5-Char"/>
          <w:rFonts w:hint="cs"/>
          <w:rtl/>
        </w:rPr>
        <w:t>‌</w:t>
      </w:r>
      <w:r w:rsidRPr="0088599A">
        <w:rPr>
          <w:rStyle w:val="5-Char"/>
          <w:rFonts w:hint="cs"/>
          <w:rtl/>
        </w:rPr>
        <w:t>د</w:t>
      </w:r>
      <w:r w:rsidR="008D60BE">
        <w:rPr>
          <w:rStyle w:val="5-Char"/>
          <w:rFonts w:hint="cs"/>
          <w:rtl/>
        </w:rPr>
        <w:t>ی</w:t>
      </w:r>
      <w:r w:rsidRPr="0088599A">
        <w:rPr>
          <w:rStyle w:val="5-Char"/>
          <w:rFonts w:hint="cs"/>
          <w:rtl/>
        </w:rPr>
        <w:t>دند. در آن روز آنان</w:t>
      </w:r>
      <w:r w:rsidR="002C4271" w:rsidRPr="0088599A">
        <w:rPr>
          <w:rStyle w:val="5-Char"/>
          <w:rFonts w:hint="cs"/>
          <w:rtl/>
        </w:rPr>
        <w:t xml:space="preserve"> نم</w:t>
      </w:r>
      <w:r w:rsidR="008D60BE">
        <w:rPr>
          <w:rStyle w:val="5-Char"/>
          <w:rFonts w:hint="cs"/>
          <w:rtl/>
        </w:rPr>
        <w:t>ی</w:t>
      </w:r>
      <w:r w:rsidR="002C4271" w:rsidRPr="0088599A">
        <w:rPr>
          <w:rStyle w:val="5-Char"/>
          <w:rFonts w:hint="cs"/>
          <w:rtl/>
        </w:rPr>
        <w:t>‌</w:t>
      </w:r>
      <w:r w:rsidRPr="0088599A">
        <w:rPr>
          <w:rStyle w:val="5-Char"/>
          <w:rFonts w:hint="cs"/>
          <w:rtl/>
        </w:rPr>
        <w:t xml:space="preserve">توانند </w:t>
      </w:r>
      <w:r w:rsidR="008D60BE">
        <w:rPr>
          <w:rStyle w:val="5-Char"/>
          <w:rFonts w:hint="cs"/>
          <w:rtl/>
        </w:rPr>
        <w:t>ک</w:t>
      </w:r>
      <w:r w:rsidRPr="0088599A">
        <w:rPr>
          <w:rStyle w:val="5-Char"/>
          <w:rFonts w:hint="cs"/>
          <w:rtl/>
        </w:rPr>
        <w:t xml:space="preserve">ردار </w:t>
      </w:r>
      <w:r w:rsidR="008D60BE">
        <w:rPr>
          <w:rStyle w:val="5-Char"/>
          <w:rFonts w:hint="cs"/>
          <w:rtl/>
        </w:rPr>
        <w:t>ی</w:t>
      </w:r>
      <w:r w:rsidRPr="0088599A">
        <w:rPr>
          <w:rStyle w:val="5-Char"/>
          <w:rFonts w:hint="cs"/>
          <w:rtl/>
        </w:rPr>
        <w:t>ا گفتار</w:t>
      </w:r>
      <w:r w:rsidR="008D60BE">
        <w:rPr>
          <w:rStyle w:val="5-Char"/>
          <w:rFonts w:hint="cs"/>
          <w:rtl/>
        </w:rPr>
        <w:t>ی</w:t>
      </w:r>
      <w:r w:rsidRPr="0088599A">
        <w:rPr>
          <w:rStyle w:val="5-Char"/>
          <w:rFonts w:hint="cs"/>
          <w:rtl/>
        </w:rPr>
        <w:t xml:space="preserve"> را از خدا پنهان سازند.»</w:t>
      </w:r>
    </w:p>
    <w:p w:rsidR="006F72FB" w:rsidRDefault="002C293F" w:rsidP="000A4E03">
      <w:pPr>
        <w:rPr>
          <w:rStyle w:val="1-Char0"/>
          <w:rtl/>
        </w:rPr>
      </w:pPr>
      <w:r w:rsidRPr="0088599A">
        <w:rPr>
          <w:rStyle w:val="1-Char0"/>
          <w:rFonts w:hint="cs"/>
          <w:rtl/>
        </w:rPr>
        <w:t>خداوند</w:t>
      </w:r>
      <w:r w:rsidR="000A4E03">
        <w:rPr>
          <w:rStyle w:val="1-Char0"/>
          <w:rFonts w:cs="CTraditional Arabic" w:hint="cs"/>
          <w:rtl/>
        </w:rPr>
        <w:t>ﻷ</w:t>
      </w:r>
      <w:r w:rsidRPr="0088599A">
        <w:rPr>
          <w:rStyle w:val="1-Char0"/>
          <w:rFonts w:hint="cs"/>
          <w:rtl/>
        </w:rPr>
        <w:t xml:space="preserve"> </w:t>
      </w:r>
      <w:r w:rsidR="008D60BE">
        <w:rPr>
          <w:rStyle w:val="1-Char0"/>
          <w:rFonts w:hint="cs"/>
          <w:rtl/>
        </w:rPr>
        <w:t>یکی</w:t>
      </w:r>
      <w:r w:rsidRPr="0088599A">
        <w:rPr>
          <w:rStyle w:val="1-Char0"/>
          <w:rFonts w:hint="cs"/>
          <w:rtl/>
        </w:rPr>
        <w:t xml:space="preserve"> از صفات بارز، شاخص و برجست</w:t>
      </w:r>
      <w:r w:rsidR="002A5A9D">
        <w:rPr>
          <w:rStyle w:val="1-Char0"/>
          <w:rFonts w:hint="cs"/>
          <w:rtl/>
        </w:rPr>
        <w:t>ۀ</w:t>
      </w:r>
      <w:r w:rsidRPr="0088599A">
        <w:rPr>
          <w:rStyle w:val="1-Char0"/>
          <w:rFonts w:hint="cs"/>
          <w:rtl/>
        </w:rPr>
        <w:t xml:space="preserve"> افراد مؤمن را «اطاعت و فرمانبردار</w:t>
      </w:r>
      <w:r w:rsidR="008D60BE">
        <w:rPr>
          <w:rStyle w:val="1-Char0"/>
          <w:rFonts w:hint="cs"/>
          <w:rtl/>
        </w:rPr>
        <w:t>ی</w:t>
      </w:r>
      <w:r w:rsidRPr="0088599A">
        <w:rPr>
          <w:rStyle w:val="1-Char0"/>
          <w:rFonts w:hint="cs"/>
          <w:rtl/>
        </w:rPr>
        <w:t xml:space="preserve"> ب</w:t>
      </w:r>
      <w:r w:rsidR="008D60BE">
        <w:rPr>
          <w:rStyle w:val="1-Char0"/>
          <w:rFonts w:hint="cs"/>
          <w:rtl/>
        </w:rPr>
        <w:t>ی</w:t>
      </w:r>
      <w:r w:rsidR="000A4E03">
        <w:rPr>
          <w:rStyle w:val="1-Char0"/>
          <w:rFonts w:hint="eastAsia"/>
          <w:rtl/>
        </w:rPr>
        <w:t>‌</w:t>
      </w:r>
      <w:r w:rsidRPr="0088599A">
        <w:rPr>
          <w:rStyle w:val="1-Char0"/>
          <w:rFonts w:hint="cs"/>
          <w:rtl/>
        </w:rPr>
        <w:t>چون و چرا از اوامر و فرام</w:t>
      </w:r>
      <w:r w:rsidR="008D60BE">
        <w:rPr>
          <w:rStyle w:val="1-Char0"/>
          <w:rFonts w:hint="cs"/>
          <w:rtl/>
        </w:rPr>
        <w:t>ی</w:t>
      </w:r>
      <w:r w:rsidRPr="0088599A">
        <w:rPr>
          <w:rStyle w:val="1-Char0"/>
          <w:rFonts w:hint="cs"/>
          <w:rtl/>
        </w:rPr>
        <w:t>ن و تعال</w:t>
      </w:r>
      <w:r w:rsidR="008D60BE">
        <w:rPr>
          <w:rStyle w:val="1-Char0"/>
          <w:rFonts w:hint="cs"/>
          <w:rtl/>
        </w:rPr>
        <w:t>ی</w:t>
      </w:r>
      <w:r w:rsidRPr="0088599A">
        <w:rPr>
          <w:rStyle w:val="1-Char0"/>
          <w:rFonts w:hint="cs"/>
          <w:rtl/>
        </w:rPr>
        <w:t>م و آموزه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 xml:space="preserve">خدا و رسول» </w:t>
      </w:r>
      <w:r w:rsidR="009F175B" w:rsidRPr="0088599A">
        <w:rPr>
          <w:rStyle w:val="1-Char0"/>
          <w:rFonts w:hint="cs"/>
          <w:rtl/>
        </w:rPr>
        <w:t>برم</w:t>
      </w:r>
      <w:r w:rsidR="008D60BE">
        <w:rPr>
          <w:rStyle w:val="1-Char0"/>
          <w:rFonts w:hint="cs"/>
          <w:rtl/>
        </w:rPr>
        <w:t>ی</w:t>
      </w:r>
      <w:r w:rsidR="009F175B" w:rsidRPr="0088599A">
        <w:rPr>
          <w:rStyle w:val="1-Char0"/>
          <w:rFonts w:hint="cs"/>
          <w:rtl/>
        </w:rPr>
        <w:t>‌شمارد:</w:t>
      </w:r>
    </w:p>
    <w:p w:rsidR="008E33AE" w:rsidRPr="0088599A" w:rsidRDefault="00F75044" w:rsidP="00F75044">
      <w:pPr>
        <w:rPr>
          <w:rStyle w:val="1-Char0"/>
          <w:rtl/>
        </w:rPr>
      </w:pPr>
      <w:r>
        <w:rPr>
          <w:rStyle w:val="1-Char0"/>
          <w:rFonts w:cs="Traditional Arabic"/>
          <w:color w:val="000000"/>
          <w:shd w:val="clear" w:color="auto" w:fill="FFFFFF"/>
          <w:rtl/>
        </w:rPr>
        <w:t>﴿</w:t>
      </w:r>
      <w:r w:rsidRPr="00DF05A1">
        <w:rPr>
          <w:rStyle w:val="4-Char"/>
          <w:rtl/>
        </w:rPr>
        <w:t xml:space="preserve">إِنَّمَا كَانَ قَوۡلَ </w:t>
      </w:r>
      <w:r w:rsidRPr="00DF05A1">
        <w:rPr>
          <w:rStyle w:val="4-Char"/>
          <w:rFonts w:hint="cs"/>
          <w:rtl/>
        </w:rPr>
        <w:t>ٱ</w:t>
      </w:r>
      <w:r w:rsidRPr="00DF05A1">
        <w:rPr>
          <w:rStyle w:val="4-Char"/>
          <w:rFonts w:hint="eastAsia"/>
          <w:rtl/>
        </w:rPr>
        <w:t>لۡمُؤۡمِنِينَ</w:t>
      </w:r>
      <w:r w:rsidRPr="00DF05A1">
        <w:rPr>
          <w:rStyle w:val="4-Char"/>
          <w:rtl/>
        </w:rPr>
        <w:t xml:space="preserve"> إِذَا دُعُوٓاْ إِلَى </w:t>
      </w:r>
      <w:r w:rsidRPr="00DF05A1">
        <w:rPr>
          <w:rStyle w:val="4-Char"/>
          <w:rFonts w:hint="cs"/>
          <w:rtl/>
        </w:rPr>
        <w:t>ٱ</w:t>
      </w:r>
      <w:r w:rsidRPr="00DF05A1">
        <w:rPr>
          <w:rStyle w:val="4-Char"/>
          <w:rFonts w:hint="eastAsia"/>
          <w:rtl/>
        </w:rPr>
        <w:t>للَّهِ</w:t>
      </w:r>
      <w:r w:rsidRPr="00DF05A1">
        <w:rPr>
          <w:rStyle w:val="4-Char"/>
          <w:rtl/>
        </w:rPr>
        <w:t xml:space="preserve"> وَرَسُولِهِ</w:t>
      </w:r>
      <w:r w:rsidRPr="00DF05A1">
        <w:rPr>
          <w:rStyle w:val="4-Char"/>
          <w:rFonts w:hint="cs"/>
          <w:rtl/>
        </w:rPr>
        <w:t>ۦ</w:t>
      </w:r>
      <w:r w:rsidRPr="00DF05A1">
        <w:rPr>
          <w:rStyle w:val="4-Char"/>
          <w:rtl/>
        </w:rPr>
        <w:t xml:space="preserve"> لِيَحۡكُمَ بَيۡنَهُمۡ أَن يَقُولُواْ سَمِعۡنَا وَأَطَعۡنَاۚ وَأُوْلَٰٓئِكَ هُمُ </w:t>
      </w:r>
      <w:r w:rsidRPr="00DF05A1">
        <w:rPr>
          <w:rStyle w:val="4-Char"/>
          <w:rFonts w:hint="cs"/>
          <w:rtl/>
        </w:rPr>
        <w:t>ٱ</w:t>
      </w:r>
      <w:r w:rsidRPr="00DF05A1">
        <w:rPr>
          <w:rStyle w:val="4-Char"/>
          <w:rFonts w:hint="eastAsia"/>
          <w:rtl/>
        </w:rPr>
        <w:t>لۡمُفۡلِحُونَ</w:t>
      </w:r>
      <w:r w:rsidRPr="00DF05A1">
        <w:rPr>
          <w:rStyle w:val="4-Char"/>
          <w:rtl/>
        </w:rPr>
        <w:t>٥١</w:t>
      </w:r>
      <w:r>
        <w:rPr>
          <w:rStyle w:val="1-Char0"/>
          <w:rFonts w:cs="Traditional Arabic"/>
          <w:color w:val="000000"/>
          <w:shd w:val="clear" w:color="auto" w:fill="FFFFFF"/>
          <w:rtl/>
        </w:rPr>
        <w:t>﴾</w:t>
      </w:r>
      <w:r w:rsidRPr="00DF05A1">
        <w:rPr>
          <w:rStyle w:val="4-Char"/>
          <w:rtl/>
        </w:rPr>
        <w:t xml:space="preserve"> </w:t>
      </w:r>
      <w:r w:rsidRPr="00DD727F">
        <w:rPr>
          <w:rStyle w:val="9-Char"/>
          <w:rtl/>
        </w:rPr>
        <w:t>[النور: 51]</w:t>
      </w:r>
    </w:p>
    <w:p w:rsidR="009F175B" w:rsidRPr="0088599A" w:rsidRDefault="009F175B" w:rsidP="004E500B">
      <w:pPr>
        <w:rPr>
          <w:rStyle w:val="5-Char"/>
          <w:rtl/>
        </w:rPr>
      </w:pPr>
      <w:r w:rsidRPr="0088599A">
        <w:rPr>
          <w:rStyle w:val="5-Char"/>
          <w:rFonts w:hint="cs"/>
          <w:rtl/>
        </w:rPr>
        <w:t>«مؤمنان هنگام</w:t>
      </w:r>
      <w:r w:rsidR="008D60BE">
        <w:rPr>
          <w:rStyle w:val="5-Char"/>
          <w:rFonts w:hint="cs"/>
          <w:rtl/>
        </w:rPr>
        <w:t>ی</w:t>
      </w:r>
      <w:r w:rsidRPr="0088599A">
        <w:rPr>
          <w:rStyle w:val="5-Char"/>
          <w:rFonts w:hint="cs"/>
          <w:rtl/>
        </w:rPr>
        <w:t xml:space="preserve"> </w:t>
      </w:r>
      <w:r w:rsidR="008D60BE">
        <w:rPr>
          <w:rStyle w:val="5-Char"/>
          <w:rFonts w:hint="cs"/>
          <w:rtl/>
        </w:rPr>
        <w:t>ک</w:t>
      </w:r>
      <w:r w:rsidRPr="0088599A">
        <w:rPr>
          <w:rStyle w:val="5-Char"/>
          <w:rFonts w:hint="cs"/>
          <w:rtl/>
        </w:rPr>
        <w:t>ه به سو</w:t>
      </w:r>
      <w:r w:rsidR="008D60BE">
        <w:rPr>
          <w:rStyle w:val="5-Char"/>
          <w:rFonts w:hint="cs"/>
          <w:rtl/>
        </w:rPr>
        <w:t>ی</w:t>
      </w:r>
      <w:r w:rsidRPr="0088599A">
        <w:rPr>
          <w:rStyle w:val="5-Char"/>
          <w:rFonts w:hint="cs"/>
          <w:rtl/>
        </w:rPr>
        <w:t xml:space="preserve"> خدا و پ</w:t>
      </w:r>
      <w:r w:rsidR="008D60BE">
        <w:rPr>
          <w:rStyle w:val="5-Char"/>
          <w:rFonts w:hint="cs"/>
          <w:rtl/>
        </w:rPr>
        <w:t>ی</w:t>
      </w:r>
      <w:r w:rsidRPr="0088599A">
        <w:rPr>
          <w:rStyle w:val="5-Char"/>
          <w:rFonts w:hint="cs"/>
          <w:rtl/>
        </w:rPr>
        <w:t>امبرش فرا خوانده شوند تا م</w:t>
      </w:r>
      <w:r w:rsidR="008D60BE">
        <w:rPr>
          <w:rStyle w:val="5-Char"/>
          <w:rFonts w:hint="cs"/>
          <w:rtl/>
        </w:rPr>
        <w:t>ی</w:t>
      </w:r>
      <w:r w:rsidRPr="0088599A">
        <w:rPr>
          <w:rStyle w:val="5-Char"/>
          <w:rFonts w:hint="cs"/>
          <w:rtl/>
        </w:rPr>
        <w:t>ان آنان داور</w:t>
      </w:r>
      <w:r w:rsidR="008D60BE">
        <w:rPr>
          <w:rStyle w:val="5-Char"/>
          <w:rFonts w:hint="cs"/>
          <w:rtl/>
        </w:rPr>
        <w:t>ی</w:t>
      </w:r>
      <w:r w:rsidRPr="0088599A">
        <w:rPr>
          <w:rStyle w:val="5-Char"/>
          <w:rFonts w:hint="cs"/>
          <w:rtl/>
        </w:rPr>
        <w:t xml:space="preserve"> </w:t>
      </w:r>
      <w:r w:rsidR="008D60BE">
        <w:rPr>
          <w:rStyle w:val="5-Char"/>
          <w:rFonts w:hint="cs"/>
          <w:rtl/>
        </w:rPr>
        <w:t>ک</w:t>
      </w:r>
      <w:r w:rsidRPr="0088599A">
        <w:rPr>
          <w:rStyle w:val="5-Char"/>
          <w:rFonts w:hint="cs"/>
          <w:rtl/>
        </w:rPr>
        <w:t>ند، سخنشان تنها ا</w:t>
      </w:r>
      <w:r w:rsidR="008D60BE">
        <w:rPr>
          <w:rStyle w:val="5-Char"/>
          <w:rFonts w:hint="cs"/>
          <w:rtl/>
        </w:rPr>
        <w:t>ی</w:t>
      </w:r>
      <w:r w:rsidRPr="0088599A">
        <w:rPr>
          <w:rStyle w:val="5-Char"/>
          <w:rFonts w:hint="cs"/>
          <w:rtl/>
        </w:rPr>
        <w:t xml:space="preserve">ن است </w:t>
      </w:r>
      <w:r w:rsidR="008D60BE">
        <w:rPr>
          <w:rStyle w:val="5-Char"/>
          <w:rFonts w:hint="cs"/>
          <w:rtl/>
        </w:rPr>
        <w:t>ک</w:t>
      </w:r>
      <w:r w:rsidRPr="0088599A">
        <w:rPr>
          <w:rStyle w:val="5-Char"/>
          <w:rFonts w:hint="cs"/>
          <w:rtl/>
        </w:rPr>
        <w:t>ه</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Pr="0088599A">
        <w:rPr>
          <w:rStyle w:val="5-Char"/>
          <w:rFonts w:hint="cs"/>
          <w:rtl/>
        </w:rPr>
        <w:t>گو</w:t>
      </w:r>
      <w:r w:rsidR="008D60BE">
        <w:rPr>
          <w:rStyle w:val="5-Char"/>
          <w:rFonts w:hint="cs"/>
          <w:rtl/>
        </w:rPr>
        <w:t>ی</w:t>
      </w:r>
      <w:r w:rsidRPr="0088599A">
        <w:rPr>
          <w:rStyle w:val="5-Char"/>
          <w:rFonts w:hint="cs"/>
          <w:rtl/>
        </w:rPr>
        <w:t>ند: شن</w:t>
      </w:r>
      <w:r w:rsidR="008D60BE">
        <w:rPr>
          <w:rStyle w:val="5-Char"/>
          <w:rFonts w:hint="cs"/>
          <w:rtl/>
        </w:rPr>
        <w:t>ی</w:t>
      </w:r>
      <w:r w:rsidRPr="0088599A">
        <w:rPr>
          <w:rStyle w:val="5-Char"/>
          <w:rFonts w:hint="cs"/>
          <w:rtl/>
        </w:rPr>
        <w:t>د</w:t>
      </w:r>
      <w:r w:rsidR="008D60BE">
        <w:rPr>
          <w:rStyle w:val="5-Char"/>
          <w:rFonts w:hint="cs"/>
          <w:rtl/>
        </w:rPr>
        <w:t>ی</w:t>
      </w:r>
      <w:r w:rsidRPr="0088599A">
        <w:rPr>
          <w:rStyle w:val="5-Char"/>
          <w:rFonts w:hint="cs"/>
          <w:rtl/>
        </w:rPr>
        <w:t xml:space="preserve">م و اطاعت </w:t>
      </w:r>
      <w:r w:rsidR="008D60BE">
        <w:rPr>
          <w:rStyle w:val="5-Char"/>
          <w:rFonts w:hint="cs"/>
          <w:rtl/>
        </w:rPr>
        <w:t>ک</w:t>
      </w:r>
      <w:r w:rsidRPr="0088599A">
        <w:rPr>
          <w:rStyle w:val="5-Char"/>
          <w:rFonts w:hint="cs"/>
          <w:rtl/>
        </w:rPr>
        <w:t>رد</w:t>
      </w:r>
      <w:r w:rsidR="008D60BE">
        <w:rPr>
          <w:rStyle w:val="5-Char"/>
          <w:rFonts w:hint="cs"/>
          <w:rtl/>
        </w:rPr>
        <w:t>ی</w:t>
      </w:r>
      <w:r w:rsidRPr="0088599A">
        <w:rPr>
          <w:rStyle w:val="5-Char"/>
          <w:rFonts w:hint="cs"/>
          <w:rtl/>
        </w:rPr>
        <w:t>م! و رستگا</w:t>
      </w:r>
      <w:r w:rsidR="000B03A7" w:rsidRPr="0088599A">
        <w:rPr>
          <w:rStyle w:val="5-Char"/>
          <w:rFonts w:hint="cs"/>
          <w:rtl/>
        </w:rPr>
        <w:t>را</w:t>
      </w:r>
      <w:r w:rsidRPr="0088599A">
        <w:rPr>
          <w:rStyle w:val="5-Char"/>
          <w:rFonts w:hint="cs"/>
          <w:rtl/>
        </w:rPr>
        <w:t>ن واقع</w:t>
      </w:r>
      <w:r w:rsidR="008D60BE">
        <w:rPr>
          <w:rStyle w:val="5-Char"/>
          <w:rFonts w:hint="cs"/>
          <w:rtl/>
        </w:rPr>
        <w:t>ی</w:t>
      </w:r>
      <w:r w:rsidRPr="0088599A">
        <w:rPr>
          <w:rStyle w:val="5-Char"/>
          <w:rFonts w:hint="cs"/>
          <w:rtl/>
        </w:rPr>
        <w:t xml:space="preserve"> ا</w:t>
      </w:r>
      <w:r w:rsidR="008D60BE">
        <w:rPr>
          <w:rStyle w:val="5-Char"/>
          <w:rFonts w:hint="cs"/>
          <w:rtl/>
        </w:rPr>
        <w:t>ی</w:t>
      </w:r>
      <w:r w:rsidRPr="0088599A">
        <w:rPr>
          <w:rStyle w:val="5-Char"/>
          <w:rFonts w:hint="cs"/>
          <w:rtl/>
        </w:rPr>
        <w:t>شانند.»</w:t>
      </w:r>
    </w:p>
    <w:p w:rsidR="009F175B" w:rsidRDefault="00B24541" w:rsidP="004E500B">
      <w:pPr>
        <w:rPr>
          <w:rStyle w:val="1-Char0"/>
          <w:rtl/>
        </w:rPr>
      </w:pPr>
      <w:r w:rsidRPr="0088599A">
        <w:rPr>
          <w:rStyle w:val="1-Char0"/>
          <w:rFonts w:hint="cs"/>
          <w:rtl/>
        </w:rPr>
        <w:t>و در حق</w:t>
      </w:r>
      <w:r w:rsidR="008D60BE">
        <w:rPr>
          <w:rStyle w:val="1-Char0"/>
          <w:rFonts w:hint="cs"/>
          <w:rtl/>
        </w:rPr>
        <w:t>ی</w:t>
      </w:r>
      <w:r w:rsidRPr="0088599A">
        <w:rPr>
          <w:rStyle w:val="1-Char0"/>
          <w:rFonts w:hint="cs"/>
          <w:rtl/>
        </w:rPr>
        <w:t>قت رستگاران واقع</w:t>
      </w:r>
      <w:r w:rsidR="008D60BE">
        <w:rPr>
          <w:rStyle w:val="1-Char0"/>
          <w:rFonts w:hint="cs"/>
          <w:rtl/>
        </w:rPr>
        <w:t>ی</w:t>
      </w:r>
      <w:r w:rsidRPr="0088599A">
        <w:rPr>
          <w:rStyle w:val="1-Char0"/>
          <w:rFonts w:hint="cs"/>
          <w:rtl/>
        </w:rPr>
        <w:t xml:space="preserve"> و </w:t>
      </w:r>
      <w:r w:rsidR="008D60BE">
        <w:rPr>
          <w:rStyle w:val="1-Char0"/>
          <w:rFonts w:hint="cs"/>
          <w:rtl/>
        </w:rPr>
        <w:t>ک</w:t>
      </w:r>
      <w:r w:rsidRPr="0088599A">
        <w:rPr>
          <w:rStyle w:val="1-Char0"/>
          <w:rFonts w:hint="cs"/>
          <w:rtl/>
        </w:rPr>
        <w:t>ام</w:t>
      </w:r>
      <w:r w:rsidR="008D60BE">
        <w:rPr>
          <w:rStyle w:val="1-Char0"/>
          <w:rFonts w:hint="cs"/>
          <w:rtl/>
        </w:rPr>
        <w:t>ی</w:t>
      </w:r>
      <w:r w:rsidRPr="0088599A">
        <w:rPr>
          <w:rStyle w:val="1-Char0"/>
          <w:rFonts w:hint="cs"/>
          <w:rtl/>
        </w:rPr>
        <w:t>ابان حق</w:t>
      </w:r>
      <w:r w:rsidR="008D60BE">
        <w:rPr>
          <w:rStyle w:val="1-Char0"/>
          <w:rFonts w:hint="cs"/>
          <w:rtl/>
        </w:rPr>
        <w:t>ی</w:t>
      </w:r>
      <w:r w:rsidRPr="0088599A">
        <w:rPr>
          <w:rStyle w:val="1-Char0"/>
          <w:rFonts w:hint="cs"/>
          <w:rtl/>
        </w:rPr>
        <w:t>ق</w:t>
      </w:r>
      <w:r w:rsidR="008D60BE">
        <w:rPr>
          <w:rStyle w:val="1-Char0"/>
          <w:rFonts w:hint="cs"/>
          <w:rtl/>
        </w:rPr>
        <w:t>ی</w:t>
      </w:r>
      <w:r w:rsidRPr="0088599A">
        <w:rPr>
          <w:rStyle w:val="1-Char0"/>
          <w:rFonts w:hint="cs"/>
          <w:rtl/>
        </w:rPr>
        <w:t xml:space="preserve"> و راه</w:t>
      </w:r>
      <w:r w:rsidR="008D60BE">
        <w:rPr>
          <w:rStyle w:val="1-Char0"/>
          <w:rFonts w:hint="cs"/>
          <w:rtl/>
        </w:rPr>
        <w:t>ی</w:t>
      </w:r>
      <w:r w:rsidRPr="0088599A">
        <w:rPr>
          <w:rStyle w:val="1-Char0"/>
          <w:rFonts w:hint="cs"/>
          <w:rtl/>
        </w:rPr>
        <w:t>افته‌گان راست</w:t>
      </w:r>
      <w:r w:rsidR="008D60BE">
        <w:rPr>
          <w:rStyle w:val="1-Char0"/>
          <w:rFonts w:hint="cs"/>
          <w:rtl/>
        </w:rPr>
        <w:t>ی</w:t>
      </w:r>
      <w:r w:rsidRPr="0088599A">
        <w:rPr>
          <w:rStyle w:val="1-Char0"/>
          <w:rFonts w:hint="cs"/>
          <w:rtl/>
        </w:rPr>
        <w:t xml:space="preserve">ن، فقط اطاعت </w:t>
      </w:r>
      <w:r w:rsidR="008D60BE">
        <w:rPr>
          <w:rStyle w:val="1-Char0"/>
          <w:rFonts w:hint="cs"/>
          <w:rtl/>
        </w:rPr>
        <w:t>ک</w:t>
      </w:r>
      <w:r w:rsidRPr="0088599A">
        <w:rPr>
          <w:rStyle w:val="1-Char0"/>
          <w:rFonts w:hint="cs"/>
          <w:rtl/>
        </w:rPr>
        <w:t>نندگان خدا و رسول هستند:</w:t>
      </w:r>
    </w:p>
    <w:p w:rsidR="000B03A7" w:rsidRPr="0088599A" w:rsidRDefault="00F75044" w:rsidP="00F75044">
      <w:pPr>
        <w:rPr>
          <w:rStyle w:val="1-Char0"/>
          <w:rtl/>
        </w:rPr>
      </w:pPr>
      <w:r>
        <w:rPr>
          <w:rStyle w:val="1-Char0"/>
          <w:rFonts w:cs="Traditional Arabic"/>
          <w:color w:val="000000"/>
          <w:shd w:val="clear" w:color="auto" w:fill="FFFFFF"/>
          <w:rtl/>
        </w:rPr>
        <w:t>﴿</w:t>
      </w:r>
      <w:r w:rsidRPr="00DF05A1">
        <w:rPr>
          <w:rStyle w:val="4-Char"/>
          <w:rtl/>
        </w:rPr>
        <w:t xml:space="preserve">وَمَن يُطِعِ </w:t>
      </w:r>
      <w:r w:rsidRPr="00DF05A1">
        <w:rPr>
          <w:rStyle w:val="4-Char"/>
          <w:rFonts w:hint="cs"/>
          <w:rtl/>
        </w:rPr>
        <w:t>ٱ</w:t>
      </w:r>
      <w:r w:rsidRPr="00DF05A1">
        <w:rPr>
          <w:rStyle w:val="4-Char"/>
          <w:rFonts w:hint="eastAsia"/>
          <w:rtl/>
        </w:rPr>
        <w:t>للَّهَ</w:t>
      </w:r>
      <w:r w:rsidRPr="00DF05A1">
        <w:rPr>
          <w:rStyle w:val="4-Char"/>
          <w:rtl/>
        </w:rPr>
        <w:t xml:space="preserve"> وَرَسُولَهُ</w:t>
      </w:r>
      <w:r w:rsidRPr="00DF05A1">
        <w:rPr>
          <w:rStyle w:val="4-Char"/>
          <w:rFonts w:hint="cs"/>
          <w:rtl/>
        </w:rPr>
        <w:t>ۥ</w:t>
      </w:r>
      <w:r w:rsidRPr="00DF05A1">
        <w:rPr>
          <w:rStyle w:val="4-Char"/>
          <w:rtl/>
        </w:rPr>
        <w:t xml:space="preserve"> وَيَخۡشَ </w:t>
      </w:r>
      <w:r w:rsidRPr="00DF05A1">
        <w:rPr>
          <w:rStyle w:val="4-Char"/>
          <w:rFonts w:hint="cs"/>
          <w:rtl/>
        </w:rPr>
        <w:t>ٱ</w:t>
      </w:r>
      <w:r w:rsidRPr="00DF05A1">
        <w:rPr>
          <w:rStyle w:val="4-Char"/>
          <w:rFonts w:hint="eastAsia"/>
          <w:rtl/>
        </w:rPr>
        <w:t>للَّهَ</w:t>
      </w:r>
      <w:r w:rsidRPr="00DF05A1">
        <w:rPr>
          <w:rStyle w:val="4-Char"/>
          <w:rtl/>
        </w:rPr>
        <w:t xml:space="preserve"> وَيَتَّقۡهِ فَأُوْلَٰٓئِكَ هُمُ </w:t>
      </w:r>
      <w:r w:rsidRPr="00DF05A1">
        <w:rPr>
          <w:rStyle w:val="4-Char"/>
          <w:rFonts w:hint="cs"/>
          <w:rtl/>
        </w:rPr>
        <w:t>ٱ</w:t>
      </w:r>
      <w:r w:rsidRPr="00DF05A1">
        <w:rPr>
          <w:rStyle w:val="4-Char"/>
          <w:rFonts w:hint="eastAsia"/>
          <w:rtl/>
        </w:rPr>
        <w:t>لۡفَآئِزُونَ</w:t>
      </w:r>
      <w:r w:rsidRPr="00DF05A1">
        <w:rPr>
          <w:rStyle w:val="4-Char"/>
          <w:rtl/>
        </w:rPr>
        <w:t>٥٢</w:t>
      </w:r>
      <w:r>
        <w:rPr>
          <w:rStyle w:val="1-Char0"/>
          <w:rFonts w:cs="Traditional Arabic"/>
          <w:color w:val="000000"/>
          <w:shd w:val="clear" w:color="auto" w:fill="FFFFFF"/>
          <w:rtl/>
        </w:rPr>
        <w:t>﴾</w:t>
      </w:r>
      <w:r w:rsidRPr="00DF05A1">
        <w:rPr>
          <w:rStyle w:val="4-Char"/>
          <w:rtl/>
        </w:rPr>
        <w:t xml:space="preserve"> </w:t>
      </w:r>
      <w:r w:rsidRPr="00DD727F">
        <w:rPr>
          <w:rStyle w:val="9-Char"/>
          <w:rtl/>
        </w:rPr>
        <w:t>[النور: 52]</w:t>
      </w:r>
    </w:p>
    <w:p w:rsidR="00B24541" w:rsidRPr="0088599A" w:rsidRDefault="00B24541" w:rsidP="00AF7E52">
      <w:pPr>
        <w:rPr>
          <w:rStyle w:val="5-Char"/>
          <w:rtl/>
        </w:rPr>
      </w:pPr>
      <w:r w:rsidRPr="0088599A">
        <w:rPr>
          <w:rStyle w:val="5-Char"/>
          <w:rFonts w:hint="cs"/>
          <w:rtl/>
        </w:rPr>
        <w:t xml:space="preserve">«و هر </w:t>
      </w:r>
      <w:r w:rsidR="008D60BE">
        <w:rPr>
          <w:rStyle w:val="5-Char"/>
          <w:rFonts w:hint="cs"/>
          <w:rtl/>
        </w:rPr>
        <w:t>ک</w:t>
      </w:r>
      <w:r w:rsidRPr="0088599A">
        <w:rPr>
          <w:rStyle w:val="5-Char"/>
          <w:rFonts w:hint="cs"/>
          <w:rtl/>
        </w:rPr>
        <w:t>س از خدا و پ</w:t>
      </w:r>
      <w:r w:rsidR="008D60BE">
        <w:rPr>
          <w:rStyle w:val="5-Char"/>
          <w:rFonts w:hint="cs"/>
          <w:rtl/>
        </w:rPr>
        <w:t>ی</w:t>
      </w:r>
      <w:r w:rsidRPr="0088599A">
        <w:rPr>
          <w:rStyle w:val="5-Char"/>
          <w:rFonts w:hint="cs"/>
          <w:rtl/>
        </w:rPr>
        <w:t>امبرش پ</w:t>
      </w:r>
      <w:r w:rsidR="008D60BE">
        <w:rPr>
          <w:rStyle w:val="5-Char"/>
          <w:rFonts w:hint="cs"/>
          <w:rtl/>
        </w:rPr>
        <w:t>ی</w:t>
      </w:r>
      <w:r w:rsidRPr="0088599A">
        <w:rPr>
          <w:rStyle w:val="5-Char"/>
          <w:rFonts w:hint="cs"/>
          <w:rtl/>
        </w:rPr>
        <w:t>رو</w:t>
      </w:r>
      <w:r w:rsidR="008D60BE">
        <w:rPr>
          <w:rStyle w:val="5-Char"/>
          <w:rFonts w:hint="cs"/>
          <w:rtl/>
        </w:rPr>
        <w:t>ی</w:t>
      </w:r>
      <w:r w:rsidRPr="0088599A">
        <w:rPr>
          <w:rStyle w:val="5-Char"/>
          <w:rFonts w:hint="cs"/>
          <w:rtl/>
        </w:rPr>
        <w:t xml:space="preserve"> </w:t>
      </w:r>
      <w:r w:rsidR="008D60BE">
        <w:rPr>
          <w:rStyle w:val="5-Char"/>
          <w:rFonts w:hint="cs"/>
          <w:rtl/>
        </w:rPr>
        <w:t>ک</w:t>
      </w:r>
      <w:r w:rsidRPr="0088599A">
        <w:rPr>
          <w:rStyle w:val="5-Char"/>
          <w:rFonts w:hint="cs"/>
          <w:rtl/>
        </w:rPr>
        <w:t>ند و از خدا بترسد و از مخالفت فرمان او بپره</w:t>
      </w:r>
      <w:r w:rsidR="008D60BE">
        <w:rPr>
          <w:rStyle w:val="5-Char"/>
          <w:rFonts w:hint="cs"/>
          <w:rtl/>
        </w:rPr>
        <w:t>ی</w:t>
      </w:r>
      <w:r w:rsidRPr="0088599A">
        <w:rPr>
          <w:rStyle w:val="5-Char"/>
          <w:rFonts w:hint="cs"/>
          <w:rtl/>
        </w:rPr>
        <w:t>زد، ا</w:t>
      </w:r>
      <w:r w:rsidR="008D60BE">
        <w:rPr>
          <w:rStyle w:val="5-Char"/>
          <w:rFonts w:hint="cs"/>
          <w:rtl/>
        </w:rPr>
        <w:t>ی</w:t>
      </w:r>
      <w:r w:rsidRPr="0088599A">
        <w:rPr>
          <w:rStyle w:val="5-Char"/>
          <w:rFonts w:hint="cs"/>
          <w:rtl/>
        </w:rPr>
        <w:t>ن</w:t>
      </w:r>
      <w:r w:rsidR="00AF7E52">
        <w:rPr>
          <w:rStyle w:val="5-Char"/>
          <w:rFonts w:hint="eastAsia"/>
          <w:rtl/>
        </w:rPr>
        <w:t>‌</w:t>
      </w:r>
      <w:r w:rsidRPr="0088599A">
        <w:rPr>
          <w:rStyle w:val="5-Char"/>
          <w:rFonts w:hint="cs"/>
          <w:rtl/>
        </w:rPr>
        <w:t>چن</w:t>
      </w:r>
      <w:r w:rsidR="008D60BE">
        <w:rPr>
          <w:rStyle w:val="5-Char"/>
          <w:rFonts w:hint="cs"/>
          <w:rtl/>
        </w:rPr>
        <w:t>ی</w:t>
      </w:r>
      <w:r w:rsidRPr="0088599A">
        <w:rPr>
          <w:rStyle w:val="5-Char"/>
          <w:rFonts w:hint="cs"/>
          <w:rtl/>
        </w:rPr>
        <w:t xml:space="preserve">ن </w:t>
      </w:r>
      <w:r w:rsidR="008D60BE">
        <w:rPr>
          <w:rStyle w:val="5-Char"/>
          <w:rFonts w:hint="cs"/>
          <w:rtl/>
        </w:rPr>
        <w:t>ک</w:t>
      </w:r>
      <w:r w:rsidRPr="0088599A">
        <w:rPr>
          <w:rStyle w:val="5-Char"/>
          <w:rFonts w:hint="cs"/>
          <w:rtl/>
        </w:rPr>
        <w:t>سان</w:t>
      </w:r>
      <w:r w:rsidR="008D60BE">
        <w:rPr>
          <w:rStyle w:val="5-Char"/>
          <w:rFonts w:hint="cs"/>
          <w:rtl/>
        </w:rPr>
        <w:t>ی</w:t>
      </w:r>
      <w:r w:rsidRPr="0088599A">
        <w:rPr>
          <w:rStyle w:val="5-Char"/>
          <w:rFonts w:hint="cs"/>
          <w:rtl/>
        </w:rPr>
        <w:t xml:space="preserve"> به رضا</w:t>
      </w:r>
      <w:r w:rsidR="008D60BE">
        <w:rPr>
          <w:rStyle w:val="5-Char"/>
          <w:rFonts w:hint="cs"/>
          <w:rtl/>
        </w:rPr>
        <w:t>ی</w:t>
      </w:r>
      <w:r w:rsidRPr="0088599A">
        <w:rPr>
          <w:rStyle w:val="5-Char"/>
          <w:rFonts w:hint="cs"/>
          <w:rtl/>
        </w:rPr>
        <w:t>ت و محبت خدا و نع</w:t>
      </w:r>
      <w:r w:rsidR="008D60BE">
        <w:rPr>
          <w:rStyle w:val="5-Char"/>
          <w:rFonts w:hint="cs"/>
          <w:rtl/>
        </w:rPr>
        <w:t>ی</w:t>
      </w:r>
      <w:r w:rsidRPr="0088599A">
        <w:rPr>
          <w:rStyle w:val="5-Char"/>
          <w:rFonts w:hint="cs"/>
          <w:rtl/>
        </w:rPr>
        <w:t xml:space="preserve">م </w:t>
      </w:r>
      <w:r w:rsidR="00852B70" w:rsidRPr="0088599A">
        <w:rPr>
          <w:rStyle w:val="5-Char"/>
          <w:rFonts w:hint="cs"/>
          <w:rtl/>
        </w:rPr>
        <w:t>بهشت و خ</w:t>
      </w:r>
      <w:r w:rsidR="008D60BE">
        <w:rPr>
          <w:rStyle w:val="5-Char"/>
          <w:rFonts w:hint="cs"/>
          <w:rtl/>
        </w:rPr>
        <w:t>ی</w:t>
      </w:r>
      <w:r w:rsidR="00852B70" w:rsidRPr="0088599A">
        <w:rPr>
          <w:rStyle w:val="5-Char"/>
          <w:rFonts w:hint="cs"/>
          <w:rtl/>
        </w:rPr>
        <w:t xml:space="preserve">ر مطلق دست </w:t>
      </w:r>
      <w:r w:rsidR="008D60BE">
        <w:rPr>
          <w:rStyle w:val="5-Char"/>
          <w:rFonts w:hint="cs"/>
          <w:rtl/>
        </w:rPr>
        <w:t>ی</w:t>
      </w:r>
      <w:r w:rsidR="00852B70" w:rsidRPr="0088599A">
        <w:rPr>
          <w:rStyle w:val="5-Char"/>
          <w:rFonts w:hint="cs"/>
          <w:rtl/>
        </w:rPr>
        <w:t>افتگان و به مقصود خود رس</w:t>
      </w:r>
      <w:r w:rsidR="008D60BE">
        <w:rPr>
          <w:rStyle w:val="5-Char"/>
          <w:rFonts w:hint="cs"/>
          <w:rtl/>
        </w:rPr>
        <w:t>ی</w:t>
      </w:r>
      <w:r w:rsidR="00852B70" w:rsidRPr="0088599A">
        <w:rPr>
          <w:rStyle w:val="5-Char"/>
          <w:rFonts w:hint="cs"/>
          <w:rtl/>
        </w:rPr>
        <w:t>دگانند.»</w:t>
      </w:r>
    </w:p>
    <w:p w:rsidR="00852B70" w:rsidRDefault="00852B70" w:rsidP="004E500B">
      <w:pPr>
        <w:rPr>
          <w:rStyle w:val="1-Char0"/>
          <w:rtl/>
        </w:rPr>
      </w:pPr>
      <w:r w:rsidRPr="0088599A">
        <w:rPr>
          <w:rStyle w:val="1-Char0"/>
          <w:rFonts w:hint="cs"/>
          <w:rtl/>
        </w:rPr>
        <w:t>در جا</w:t>
      </w:r>
      <w:r w:rsidR="008D60BE">
        <w:rPr>
          <w:rStyle w:val="1-Char0"/>
          <w:rFonts w:hint="cs"/>
          <w:rtl/>
        </w:rPr>
        <w:t>یی</w:t>
      </w:r>
      <w:r w:rsidRPr="0088599A">
        <w:rPr>
          <w:rStyle w:val="1-Char0"/>
          <w:rFonts w:hint="cs"/>
          <w:rtl/>
        </w:rPr>
        <w:t xml:space="preserve"> د</w:t>
      </w:r>
      <w:r w:rsidR="008D60BE">
        <w:rPr>
          <w:rStyle w:val="1-Char0"/>
          <w:rFonts w:hint="cs"/>
          <w:rtl/>
        </w:rPr>
        <w:t>ی</w:t>
      </w:r>
      <w:r w:rsidRPr="0088599A">
        <w:rPr>
          <w:rStyle w:val="1-Char0"/>
          <w:rFonts w:hint="cs"/>
          <w:rtl/>
        </w:rPr>
        <w:t>گر باز خداوند متعال به ات</w:t>
      </w:r>
      <w:r w:rsidR="000B03A7" w:rsidRPr="0088599A">
        <w:rPr>
          <w:rStyle w:val="1-Char0"/>
          <w:rFonts w:hint="cs"/>
          <w:rtl/>
        </w:rPr>
        <w:t>ّ</w:t>
      </w:r>
      <w:r w:rsidRPr="0088599A">
        <w:rPr>
          <w:rStyle w:val="1-Char0"/>
          <w:rFonts w:hint="cs"/>
          <w:rtl/>
        </w:rPr>
        <w:t>باع و فرمانبردار</w:t>
      </w:r>
      <w:r w:rsidR="008D60BE">
        <w:rPr>
          <w:rStyle w:val="1-Char0"/>
          <w:rFonts w:hint="cs"/>
          <w:rtl/>
        </w:rPr>
        <w:t>ی</w:t>
      </w:r>
      <w:r w:rsidRPr="0088599A">
        <w:rPr>
          <w:rStyle w:val="1-Char0"/>
          <w:rFonts w:hint="cs"/>
          <w:rtl/>
        </w:rPr>
        <w:t xml:space="preserve"> از رسول خدا</w:t>
      </w:r>
      <w:r w:rsidR="00343A3E" w:rsidRPr="00343A3E">
        <w:rPr>
          <w:rStyle w:val="1-Char0"/>
          <w:rFonts w:cs="CTraditional Arabic"/>
          <w:rtl/>
        </w:rPr>
        <w:t xml:space="preserve"> ج</w:t>
      </w:r>
      <w:r w:rsidRPr="0088599A">
        <w:rPr>
          <w:rStyle w:val="1-Char0"/>
          <w:rFonts w:hint="cs"/>
          <w:rtl/>
        </w:rPr>
        <w:t xml:space="preserve"> فرمان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دهد و</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د:</w:t>
      </w:r>
    </w:p>
    <w:p w:rsidR="0094033D" w:rsidRPr="0088599A" w:rsidRDefault="00F75044" w:rsidP="00F75044">
      <w:pPr>
        <w:rPr>
          <w:rStyle w:val="1-Char0"/>
          <w:rtl/>
        </w:rPr>
      </w:pPr>
      <w:r>
        <w:rPr>
          <w:rStyle w:val="1-Char0"/>
          <w:rFonts w:cs="Traditional Arabic"/>
          <w:color w:val="000000"/>
          <w:shd w:val="clear" w:color="auto" w:fill="FFFFFF"/>
          <w:rtl/>
        </w:rPr>
        <w:t>﴿</w:t>
      </w:r>
      <w:r w:rsidRPr="00DF05A1">
        <w:rPr>
          <w:rStyle w:val="4-Char"/>
          <w:rFonts w:hint="cs"/>
          <w:rtl/>
        </w:rPr>
        <w:t>ٱ</w:t>
      </w:r>
      <w:r w:rsidRPr="00DF05A1">
        <w:rPr>
          <w:rStyle w:val="4-Char"/>
          <w:rFonts w:hint="eastAsia"/>
          <w:rtl/>
        </w:rPr>
        <w:t>لَّذِينَ</w:t>
      </w:r>
      <w:r w:rsidRPr="00DF05A1">
        <w:rPr>
          <w:rStyle w:val="4-Char"/>
          <w:rtl/>
        </w:rPr>
        <w:t xml:space="preserve"> يَتَّبِعُونَ </w:t>
      </w:r>
      <w:r w:rsidRPr="00DF05A1">
        <w:rPr>
          <w:rStyle w:val="4-Char"/>
          <w:rFonts w:hint="cs"/>
          <w:rtl/>
        </w:rPr>
        <w:t>ٱ</w:t>
      </w:r>
      <w:r w:rsidRPr="00DF05A1">
        <w:rPr>
          <w:rStyle w:val="4-Char"/>
          <w:rFonts w:hint="eastAsia"/>
          <w:rtl/>
        </w:rPr>
        <w:t>لرَّسُولَ</w:t>
      </w:r>
      <w:r w:rsidRPr="00DF05A1">
        <w:rPr>
          <w:rStyle w:val="4-Char"/>
          <w:rtl/>
        </w:rPr>
        <w:t xml:space="preserve"> </w:t>
      </w:r>
      <w:r w:rsidRPr="00DF05A1">
        <w:rPr>
          <w:rStyle w:val="4-Char"/>
          <w:rFonts w:hint="cs"/>
          <w:rtl/>
        </w:rPr>
        <w:t>ٱ</w:t>
      </w:r>
      <w:r w:rsidRPr="00DF05A1">
        <w:rPr>
          <w:rStyle w:val="4-Char"/>
          <w:rFonts w:hint="eastAsia"/>
          <w:rtl/>
        </w:rPr>
        <w:t>لنَّبِيَّ</w:t>
      </w:r>
      <w:r w:rsidRPr="00DF05A1">
        <w:rPr>
          <w:rStyle w:val="4-Char"/>
          <w:rtl/>
        </w:rPr>
        <w:t xml:space="preserve"> </w:t>
      </w:r>
      <w:r w:rsidRPr="00DF05A1">
        <w:rPr>
          <w:rStyle w:val="4-Char"/>
          <w:rFonts w:hint="cs"/>
          <w:rtl/>
        </w:rPr>
        <w:t>ٱ</w:t>
      </w:r>
      <w:r w:rsidRPr="00DF05A1">
        <w:rPr>
          <w:rStyle w:val="4-Char"/>
          <w:rFonts w:hint="eastAsia"/>
          <w:rtl/>
        </w:rPr>
        <w:t>لۡأُمِّيَّ</w:t>
      </w:r>
      <w:r w:rsidRPr="00DF05A1">
        <w:rPr>
          <w:rStyle w:val="4-Char"/>
          <w:rtl/>
        </w:rPr>
        <w:t xml:space="preserve"> </w:t>
      </w:r>
      <w:r w:rsidRPr="00DF05A1">
        <w:rPr>
          <w:rStyle w:val="4-Char"/>
          <w:rFonts w:hint="cs"/>
          <w:rtl/>
        </w:rPr>
        <w:t>ٱ</w:t>
      </w:r>
      <w:r w:rsidRPr="00DF05A1">
        <w:rPr>
          <w:rStyle w:val="4-Char"/>
          <w:rFonts w:hint="eastAsia"/>
          <w:rtl/>
        </w:rPr>
        <w:t>لَّذِي</w:t>
      </w:r>
      <w:r w:rsidRPr="00DF05A1">
        <w:rPr>
          <w:rStyle w:val="4-Char"/>
          <w:rtl/>
        </w:rPr>
        <w:t xml:space="preserve"> يَجِدُونَهُ</w:t>
      </w:r>
      <w:r w:rsidRPr="00DF05A1">
        <w:rPr>
          <w:rStyle w:val="4-Char"/>
          <w:rFonts w:hint="cs"/>
          <w:rtl/>
        </w:rPr>
        <w:t>ۥ</w:t>
      </w:r>
      <w:r w:rsidRPr="00DF05A1">
        <w:rPr>
          <w:rStyle w:val="4-Char"/>
          <w:rtl/>
        </w:rPr>
        <w:t xml:space="preserve"> مَكۡتُوبًا عِندَهُمۡ فِي </w:t>
      </w:r>
      <w:r w:rsidRPr="00DF05A1">
        <w:rPr>
          <w:rStyle w:val="4-Char"/>
          <w:rFonts w:hint="cs"/>
          <w:rtl/>
        </w:rPr>
        <w:t>ٱ</w:t>
      </w:r>
      <w:r w:rsidRPr="00DF05A1">
        <w:rPr>
          <w:rStyle w:val="4-Char"/>
          <w:rFonts w:hint="eastAsia"/>
          <w:rtl/>
        </w:rPr>
        <w:t>لتَّوۡرَىٰةِ</w:t>
      </w:r>
      <w:r w:rsidRPr="00DF05A1">
        <w:rPr>
          <w:rStyle w:val="4-Char"/>
          <w:rtl/>
        </w:rPr>
        <w:t xml:space="preserve"> وَ</w:t>
      </w:r>
      <w:r w:rsidRPr="00DF05A1">
        <w:rPr>
          <w:rStyle w:val="4-Char"/>
          <w:rFonts w:hint="cs"/>
          <w:rtl/>
        </w:rPr>
        <w:t>ٱ</w:t>
      </w:r>
      <w:r w:rsidRPr="00DF05A1">
        <w:rPr>
          <w:rStyle w:val="4-Char"/>
          <w:rFonts w:hint="eastAsia"/>
          <w:rtl/>
        </w:rPr>
        <w:t>لۡإِنجِيلِ</w:t>
      </w:r>
      <w:r w:rsidRPr="00DF05A1">
        <w:rPr>
          <w:rStyle w:val="4-Char"/>
          <w:rtl/>
        </w:rPr>
        <w:t xml:space="preserve"> يَأۡمُرُهُم بِ</w:t>
      </w:r>
      <w:r w:rsidRPr="00DF05A1">
        <w:rPr>
          <w:rStyle w:val="4-Char"/>
          <w:rFonts w:hint="cs"/>
          <w:rtl/>
        </w:rPr>
        <w:t>ٱ</w:t>
      </w:r>
      <w:r w:rsidRPr="00DF05A1">
        <w:rPr>
          <w:rStyle w:val="4-Char"/>
          <w:rFonts w:hint="eastAsia"/>
          <w:rtl/>
        </w:rPr>
        <w:t>لۡمَعۡرُوفِ</w:t>
      </w:r>
      <w:r w:rsidRPr="00DF05A1">
        <w:rPr>
          <w:rStyle w:val="4-Char"/>
          <w:rtl/>
        </w:rPr>
        <w:t xml:space="preserve"> وَيَنۡهَىٰهُمۡ عَنِ </w:t>
      </w:r>
      <w:r w:rsidRPr="00DF05A1">
        <w:rPr>
          <w:rStyle w:val="4-Char"/>
          <w:rFonts w:hint="cs"/>
          <w:rtl/>
        </w:rPr>
        <w:t>ٱ</w:t>
      </w:r>
      <w:r w:rsidRPr="00DF05A1">
        <w:rPr>
          <w:rStyle w:val="4-Char"/>
          <w:rFonts w:hint="eastAsia"/>
          <w:rtl/>
        </w:rPr>
        <w:t>لۡمُنكَرِ</w:t>
      </w:r>
      <w:r w:rsidRPr="00DF05A1">
        <w:rPr>
          <w:rStyle w:val="4-Char"/>
          <w:rtl/>
        </w:rPr>
        <w:t xml:space="preserve"> وَيُحِلُّ لَهُمُ </w:t>
      </w:r>
      <w:r w:rsidRPr="00DF05A1">
        <w:rPr>
          <w:rStyle w:val="4-Char"/>
          <w:rFonts w:hint="cs"/>
          <w:rtl/>
        </w:rPr>
        <w:t>ٱ</w:t>
      </w:r>
      <w:r w:rsidRPr="00DF05A1">
        <w:rPr>
          <w:rStyle w:val="4-Char"/>
          <w:rFonts w:hint="eastAsia"/>
          <w:rtl/>
        </w:rPr>
        <w:t>لطَّيِّبَٰتِ</w:t>
      </w:r>
      <w:r w:rsidRPr="00DF05A1">
        <w:rPr>
          <w:rStyle w:val="4-Char"/>
          <w:rtl/>
        </w:rPr>
        <w:t xml:space="preserve"> وَيُحَرِّمُ عَلَيۡهِمُ </w:t>
      </w:r>
      <w:r w:rsidRPr="00DF05A1">
        <w:rPr>
          <w:rStyle w:val="4-Char"/>
          <w:rFonts w:hint="cs"/>
          <w:rtl/>
        </w:rPr>
        <w:t>ٱ</w:t>
      </w:r>
      <w:r w:rsidRPr="00DF05A1">
        <w:rPr>
          <w:rStyle w:val="4-Char"/>
          <w:rFonts w:hint="eastAsia"/>
          <w:rtl/>
        </w:rPr>
        <w:t>لۡخَبَٰٓئِثَ</w:t>
      </w:r>
      <w:r w:rsidRPr="00DF05A1">
        <w:rPr>
          <w:rStyle w:val="4-Char"/>
          <w:rtl/>
        </w:rPr>
        <w:t xml:space="preserve"> وَيَضَعُ عَنۡهُمۡ إِصۡرَهُمۡ وَ</w:t>
      </w:r>
      <w:r w:rsidRPr="00DF05A1">
        <w:rPr>
          <w:rStyle w:val="4-Char"/>
          <w:rFonts w:hint="cs"/>
          <w:rtl/>
        </w:rPr>
        <w:t>ٱ</w:t>
      </w:r>
      <w:r w:rsidRPr="00DF05A1">
        <w:rPr>
          <w:rStyle w:val="4-Char"/>
          <w:rFonts w:hint="eastAsia"/>
          <w:rtl/>
        </w:rPr>
        <w:t>لۡأَغۡلَٰلَ</w:t>
      </w:r>
      <w:r w:rsidRPr="00DF05A1">
        <w:rPr>
          <w:rStyle w:val="4-Char"/>
          <w:rtl/>
        </w:rPr>
        <w:t xml:space="preserve"> </w:t>
      </w:r>
      <w:r w:rsidRPr="00DF05A1">
        <w:rPr>
          <w:rStyle w:val="4-Char"/>
          <w:rFonts w:hint="cs"/>
          <w:rtl/>
        </w:rPr>
        <w:t>ٱ</w:t>
      </w:r>
      <w:r w:rsidRPr="00DF05A1">
        <w:rPr>
          <w:rStyle w:val="4-Char"/>
          <w:rFonts w:hint="eastAsia"/>
          <w:rtl/>
        </w:rPr>
        <w:t>لَّتِي</w:t>
      </w:r>
      <w:r w:rsidRPr="00DF05A1">
        <w:rPr>
          <w:rStyle w:val="4-Char"/>
          <w:rtl/>
        </w:rPr>
        <w:t xml:space="preserve"> كَانَتۡ عَلَيۡهِمۡۚ فَ</w:t>
      </w:r>
      <w:r w:rsidRPr="00DF05A1">
        <w:rPr>
          <w:rStyle w:val="4-Char"/>
          <w:rFonts w:hint="cs"/>
          <w:rtl/>
        </w:rPr>
        <w:t>ٱ</w:t>
      </w:r>
      <w:r w:rsidRPr="00DF05A1">
        <w:rPr>
          <w:rStyle w:val="4-Char"/>
          <w:rFonts w:hint="eastAsia"/>
          <w:rtl/>
        </w:rPr>
        <w:t>لَّذِينَ</w:t>
      </w:r>
      <w:r w:rsidRPr="00DF05A1">
        <w:rPr>
          <w:rStyle w:val="4-Char"/>
          <w:rtl/>
        </w:rPr>
        <w:t xml:space="preserve"> ءَامَنُواْ بِهِ</w:t>
      </w:r>
      <w:r w:rsidRPr="00DF05A1">
        <w:rPr>
          <w:rStyle w:val="4-Char"/>
          <w:rFonts w:hint="cs"/>
          <w:rtl/>
        </w:rPr>
        <w:t>ۦ</w:t>
      </w:r>
      <w:r w:rsidRPr="00DF05A1">
        <w:rPr>
          <w:rStyle w:val="4-Char"/>
          <w:rtl/>
        </w:rPr>
        <w:t xml:space="preserve"> وَعَزَّرُوهُ وَنَصَرُوهُ وَ</w:t>
      </w:r>
      <w:r w:rsidRPr="00DF05A1">
        <w:rPr>
          <w:rStyle w:val="4-Char"/>
          <w:rFonts w:hint="cs"/>
          <w:rtl/>
        </w:rPr>
        <w:t>ٱ</w:t>
      </w:r>
      <w:r w:rsidRPr="00DF05A1">
        <w:rPr>
          <w:rStyle w:val="4-Char"/>
          <w:rFonts w:hint="eastAsia"/>
          <w:rtl/>
        </w:rPr>
        <w:t>تَّبَعُواْ</w:t>
      </w:r>
      <w:r w:rsidRPr="00DF05A1">
        <w:rPr>
          <w:rStyle w:val="4-Char"/>
          <w:rtl/>
        </w:rPr>
        <w:t xml:space="preserve"> </w:t>
      </w:r>
      <w:r w:rsidRPr="00DF05A1">
        <w:rPr>
          <w:rStyle w:val="4-Char"/>
          <w:rFonts w:hint="cs"/>
          <w:rtl/>
        </w:rPr>
        <w:t>ٱ</w:t>
      </w:r>
      <w:r w:rsidRPr="00DF05A1">
        <w:rPr>
          <w:rStyle w:val="4-Char"/>
          <w:rFonts w:hint="eastAsia"/>
          <w:rtl/>
        </w:rPr>
        <w:t>لنُّورَ</w:t>
      </w:r>
      <w:r w:rsidRPr="00DF05A1">
        <w:rPr>
          <w:rStyle w:val="4-Char"/>
          <w:rtl/>
        </w:rPr>
        <w:t xml:space="preserve"> </w:t>
      </w:r>
      <w:r w:rsidRPr="00DF05A1">
        <w:rPr>
          <w:rStyle w:val="4-Char"/>
          <w:rFonts w:hint="cs"/>
          <w:rtl/>
        </w:rPr>
        <w:t>ٱ</w:t>
      </w:r>
      <w:r w:rsidRPr="00DF05A1">
        <w:rPr>
          <w:rStyle w:val="4-Char"/>
          <w:rFonts w:hint="eastAsia"/>
          <w:rtl/>
        </w:rPr>
        <w:t>لَّذِيٓ</w:t>
      </w:r>
      <w:r w:rsidRPr="00DF05A1">
        <w:rPr>
          <w:rStyle w:val="4-Char"/>
          <w:rtl/>
        </w:rPr>
        <w:t xml:space="preserve"> أُنزِلَ مَعَهُ</w:t>
      </w:r>
      <w:r w:rsidRPr="00DF05A1">
        <w:rPr>
          <w:rStyle w:val="4-Char"/>
          <w:rFonts w:hint="cs"/>
          <w:rtl/>
        </w:rPr>
        <w:t>ۥٓ</w:t>
      </w:r>
      <w:r w:rsidRPr="00DF05A1">
        <w:rPr>
          <w:rStyle w:val="4-Char"/>
          <w:rtl/>
        </w:rPr>
        <w:t xml:space="preserve"> أُوْلَٰٓئِكَ هُمُ </w:t>
      </w:r>
      <w:r w:rsidRPr="00DF05A1">
        <w:rPr>
          <w:rStyle w:val="4-Char"/>
          <w:rFonts w:hint="cs"/>
          <w:rtl/>
        </w:rPr>
        <w:t>ٱ</w:t>
      </w:r>
      <w:r w:rsidRPr="00DF05A1">
        <w:rPr>
          <w:rStyle w:val="4-Char"/>
          <w:rFonts w:hint="eastAsia"/>
          <w:rtl/>
        </w:rPr>
        <w:t>لۡمُفۡلِحُونَ</w:t>
      </w:r>
      <w:r w:rsidRPr="00DF05A1">
        <w:rPr>
          <w:rStyle w:val="4-Char"/>
          <w:rtl/>
        </w:rPr>
        <w:t>١٥٧</w:t>
      </w:r>
      <w:r>
        <w:rPr>
          <w:rStyle w:val="1-Char0"/>
          <w:rFonts w:cs="Traditional Arabic"/>
          <w:color w:val="000000"/>
          <w:shd w:val="clear" w:color="auto" w:fill="FFFFFF"/>
          <w:rtl/>
        </w:rPr>
        <w:t>﴾</w:t>
      </w:r>
      <w:r w:rsidRPr="00DF05A1">
        <w:rPr>
          <w:rStyle w:val="4-Char"/>
          <w:rtl/>
        </w:rPr>
        <w:t xml:space="preserve"> </w:t>
      </w:r>
      <w:r w:rsidRPr="00DD727F">
        <w:rPr>
          <w:rStyle w:val="9-Char"/>
          <w:rtl/>
        </w:rPr>
        <w:t>[الأعراف: 157]</w:t>
      </w:r>
    </w:p>
    <w:p w:rsidR="00852B70" w:rsidRPr="0088599A" w:rsidRDefault="00852B70" w:rsidP="00F75044">
      <w:pPr>
        <w:rPr>
          <w:rStyle w:val="5-Char"/>
          <w:rtl/>
        </w:rPr>
      </w:pPr>
      <w:r w:rsidRPr="0088599A">
        <w:rPr>
          <w:rStyle w:val="5-Char"/>
          <w:rFonts w:hint="cs"/>
          <w:rtl/>
        </w:rPr>
        <w:t xml:space="preserve">«رحمت خدا اختصاص به </w:t>
      </w:r>
      <w:r w:rsidR="008D60BE">
        <w:rPr>
          <w:rStyle w:val="5-Char"/>
          <w:rFonts w:hint="cs"/>
          <w:rtl/>
        </w:rPr>
        <w:t>ک</w:t>
      </w:r>
      <w:r w:rsidRPr="0088599A">
        <w:rPr>
          <w:rStyle w:val="5-Char"/>
          <w:rFonts w:hint="cs"/>
          <w:rtl/>
        </w:rPr>
        <w:t>سان</w:t>
      </w:r>
      <w:r w:rsidR="008D60BE">
        <w:rPr>
          <w:rStyle w:val="5-Char"/>
          <w:rFonts w:hint="cs"/>
          <w:rtl/>
        </w:rPr>
        <w:t>ی</w:t>
      </w:r>
      <w:r w:rsidRPr="0088599A">
        <w:rPr>
          <w:rStyle w:val="5-Char"/>
          <w:rFonts w:hint="cs"/>
          <w:rtl/>
        </w:rPr>
        <w:t xml:space="preserve"> دارد </w:t>
      </w:r>
      <w:r w:rsidR="008D60BE">
        <w:rPr>
          <w:rStyle w:val="5-Char"/>
          <w:rFonts w:hint="cs"/>
          <w:rtl/>
        </w:rPr>
        <w:t>ک</w:t>
      </w:r>
      <w:r w:rsidRPr="0088599A">
        <w:rPr>
          <w:rStyle w:val="5-Char"/>
          <w:rFonts w:hint="cs"/>
          <w:rtl/>
        </w:rPr>
        <w:t>ه پ</w:t>
      </w:r>
      <w:r w:rsidR="008D60BE">
        <w:rPr>
          <w:rStyle w:val="5-Char"/>
          <w:rFonts w:hint="cs"/>
          <w:rtl/>
        </w:rPr>
        <w:t>ی</w:t>
      </w:r>
      <w:r w:rsidRPr="0088599A">
        <w:rPr>
          <w:rStyle w:val="5-Char"/>
          <w:rFonts w:hint="cs"/>
          <w:rtl/>
        </w:rPr>
        <w:t>رو</w:t>
      </w:r>
      <w:r w:rsidR="008D60BE">
        <w:rPr>
          <w:rStyle w:val="5-Char"/>
          <w:rFonts w:hint="cs"/>
          <w:rtl/>
        </w:rPr>
        <w:t>ی</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008D60BE">
        <w:rPr>
          <w:rStyle w:val="5-Char"/>
          <w:rFonts w:hint="cs"/>
          <w:rtl/>
        </w:rPr>
        <w:t>ک</w:t>
      </w:r>
      <w:r w:rsidRPr="0088599A">
        <w:rPr>
          <w:rStyle w:val="5-Char"/>
          <w:rFonts w:hint="cs"/>
          <w:rtl/>
        </w:rPr>
        <w:t>نند از فرستاد</w:t>
      </w:r>
      <w:r w:rsidR="002A5A9D">
        <w:rPr>
          <w:rStyle w:val="5-Char"/>
          <w:rFonts w:hint="cs"/>
          <w:rtl/>
        </w:rPr>
        <w:t>ۀ</w:t>
      </w:r>
      <w:r w:rsidRPr="0088599A">
        <w:rPr>
          <w:rStyle w:val="5-Char"/>
          <w:rFonts w:hint="cs"/>
          <w:rtl/>
        </w:rPr>
        <w:t xml:space="preserve"> خدا حضرت محمد</w:t>
      </w:r>
      <w:r w:rsidR="00343A3E" w:rsidRPr="00F75044">
        <w:rPr>
          <w:rFonts w:ascii="MCS P_Mohammad." w:hAnsi="MCS P_Mohammad." w:cs="CTraditional Arabic"/>
          <w:rtl/>
        </w:rPr>
        <w:t>ج</w:t>
      </w:r>
      <w:r w:rsidRPr="0088599A">
        <w:rPr>
          <w:rStyle w:val="5-Char"/>
          <w:rFonts w:hint="cs"/>
          <w:rtl/>
        </w:rPr>
        <w:t>، پ</w:t>
      </w:r>
      <w:r w:rsidR="008D60BE">
        <w:rPr>
          <w:rStyle w:val="5-Char"/>
          <w:rFonts w:hint="cs"/>
          <w:rtl/>
        </w:rPr>
        <w:t>ی</w:t>
      </w:r>
      <w:r w:rsidRPr="0088599A">
        <w:rPr>
          <w:rStyle w:val="5-Char"/>
          <w:rFonts w:hint="cs"/>
          <w:rtl/>
        </w:rPr>
        <w:t>امبر ا</w:t>
      </w:r>
      <w:r w:rsidR="00E12E0E" w:rsidRPr="0088599A">
        <w:rPr>
          <w:rStyle w:val="5-Char"/>
          <w:rFonts w:hint="cs"/>
          <w:rtl/>
        </w:rPr>
        <w:t>ُ</w:t>
      </w:r>
      <w:r w:rsidRPr="0088599A">
        <w:rPr>
          <w:rStyle w:val="5-Char"/>
          <w:rFonts w:hint="cs"/>
          <w:rtl/>
        </w:rPr>
        <w:t>م</w:t>
      </w:r>
      <w:r w:rsidR="00E12E0E" w:rsidRPr="0088599A">
        <w:rPr>
          <w:rStyle w:val="5-Char"/>
          <w:rFonts w:hint="cs"/>
          <w:rtl/>
        </w:rPr>
        <w:t>ّ</w:t>
      </w:r>
      <w:r w:rsidR="008D60BE">
        <w:rPr>
          <w:rStyle w:val="5-Char"/>
          <w:rFonts w:hint="cs"/>
          <w:rtl/>
        </w:rPr>
        <w:t>ی</w:t>
      </w:r>
      <w:r w:rsidRPr="0088599A">
        <w:rPr>
          <w:rStyle w:val="5-Char"/>
          <w:rFonts w:hint="cs"/>
          <w:rtl/>
        </w:rPr>
        <w:t xml:space="preserve"> </w:t>
      </w:r>
      <w:r w:rsidR="008D60BE">
        <w:rPr>
          <w:rStyle w:val="5-Char"/>
          <w:rFonts w:hint="cs"/>
          <w:rtl/>
        </w:rPr>
        <w:t>ک</w:t>
      </w:r>
      <w:r w:rsidRPr="0088599A">
        <w:rPr>
          <w:rStyle w:val="5-Char"/>
          <w:rFonts w:hint="cs"/>
          <w:rtl/>
        </w:rPr>
        <w:t>ه خواندن و نوشتن</w:t>
      </w:r>
      <w:r w:rsidR="002C4271" w:rsidRPr="0088599A">
        <w:rPr>
          <w:rStyle w:val="5-Char"/>
          <w:rFonts w:hint="cs"/>
          <w:rtl/>
        </w:rPr>
        <w:t xml:space="preserve"> نم</w:t>
      </w:r>
      <w:r w:rsidR="008D60BE">
        <w:rPr>
          <w:rStyle w:val="5-Char"/>
          <w:rFonts w:hint="cs"/>
          <w:rtl/>
        </w:rPr>
        <w:t>ی</w:t>
      </w:r>
      <w:r w:rsidR="002C4271" w:rsidRPr="0088599A">
        <w:rPr>
          <w:rStyle w:val="5-Char"/>
          <w:rFonts w:hint="cs"/>
          <w:rtl/>
        </w:rPr>
        <w:t>‌</w:t>
      </w:r>
      <w:r w:rsidRPr="0088599A">
        <w:rPr>
          <w:rStyle w:val="5-Char"/>
          <w:rFonts w:hint="cs"/>
          <w:rtl/>
        </w:rPr>
        <w:t>داند و وصف او را در تورات و انج</w:t>
      </w:r>
      <w:r w:rsidR="008D60BE">
        <w:rPr>
          <w:rStyle w:val="5-Char"/>
          <w:rFonts w:hint="cs"/>
          <w:rtl/>
        </w:rPr>
        <w:t>ی</w:t>
      </w:r>
      <w:r w:rsidRPr="0088599A">
        <w:rPr>
          <w:rStyle w:val="5-Char"/>
          <w:rFonts w:hint="cs"/>
          <w:rtl/>
        </w:rPr>
        <w:t>ل نگاشته</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008D60BE">
        <w:rPr>
          <w:rStyle w:val="5-Char"/>
          <w:rFonts w:hint="cs"/>
          <w:rtl/>
        </w:rPr>
        <w:t>ی</w:t>
      </w:r>
      <w:r w:rsidRPr="0088599A">
        <w:rPr>
          <w:rStyle w:val="5-Char"/>
          <w:rFonts w:hint="cs"/>
          <w:rtl/>
        </w:rPr>
        <w:t xml:space="preserve">ابند. او آنان را به </w:t>
      </w:r>
      <w:r w:rsidR="008D60BE">
        <w:rPr>
          <w:rStyle w:val="5-Char"/>
          <w:rFonts w:hint="cs"/>
          <w:rtl/>
        </w:rPr>
        <w:t>ک</w:t>
      </w:r>
      <w:r w:rsidRPr="0088599A">
        <w:rPr>
          <w:rStyle w:val="5-Char"/>
          <w:rFonts w:hint="cs"/>
          <w:rtl/>
        </w:rPr>
        <w:t>ار ن</w:t>
      </w:r>
      <w:r w:rsidR="008D60BE">
        <w:rPr>
          <w:rStyle w:val="5-Char"/>
          <w:rFonts w:hint="cs"/>
          <w:rtl/>
        </w:rPr>
        <w:t>یک</w:t>
      </w:r>
      <w:r w:rsidRPr="0088599A">
        <w:rPr>
          <w:rStyle w:val="5-Char"/>
          <w:rFonts w:hint="cs"/>
          <w:rtl/>
        </w:rPr>
        <w:t xml:space="preserve"> دستور</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Pr="0088599A">
        <w:rPr>
          <w:rStyle w:val="5-Char"/>
          <w:rFonts w:hint="cs"/>
          <w:rtl/>
        </w:rPr>
        <w:t xml:space="preserve">دهد و از </w:t>
      </w:r>
      <w:r w:rsidR="008D60BE">
        <w:rPr>
          <w:rStyle w:val="5-Char"/>
          <w:rFonts w:hint="cs"/>
          <w:rtl/>
        </w:rPr>
        <w:t>ک</w:t>
      </w:r>
      <w:r w:rsidRPr="0088599A">
        <w:rPr>
          <w:rStyle w:val="5-Char"/>
          <w:rFonts w:hint="cs"/>
          <w:rtl/>
        </w:rPr>
        <w:t>ار زشت باز</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Pr="0088599A">
        <w:rPr>
          <w:rStyle w:val="5-Char"/>
          <w:rFonts w:hint="cs"/>
          <w:rtl/>
        </w:rPr>
        <w:t>دارد، و پا</w:t>
      </w:r>
      <w:r w:rsidR="008D60BE">
        <w:rPr>
          <w:rStyle w:val="5-Char"/>
          <w:rFonts w:hint="cs"/>
          <w:rtl/>
        </w:rPr>
        <w:t>کی</w:t>
      </w:r>
      <w:r w:rsidRPr="0088599A">
        <w:rPr>
          <w:rStyle w:val="5-Char"/>
          <w:rFonts w:hint="cs"/>
          <w:rtl/>
        </w:rPr>
        <w:t>زه‌ها را برا</w:t>
      </w:r>
      <w:r w:rsidR="008D60BE">
        <w:rPr>
          <w:rStyle w:val="5-Char"/>
          <w:rFonts w:hint="cs"/>
          <w:rtl/>
        </w:rPr>
        <w:t>ی</w:t>
      </w:r>
      <w:r w:rsidRPr="0088599A">
        <w:rPr>
          <w:rStyle w:val="5-Char"/>
          <w:rFonts w:hint="cs"/>
          <w:rtl/>
        </w:rPr>
        <w:t>شان حلال</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Pr="0088599A">
        <w:rPr>
          <w:rStyle w:val="5-Char"/>
          <w:rFonts w:hint="cs"/>
          <w:rtl/>
        </w:rPr>
        <w:t>نما</w:t>
      </w:r>
      <w:r w:rsidR="008D60BE">
        <w:rPr>
          <w:rStyle w:val="5-Char"/>
          <w:rFonts w:hint="cs"/>
          <w:rtl/>
        </w:rPr>
        <w:t>ی</w:t>
      </w:r>
      <w:r w:rsidRPr="0088599A">
        <w:rPr>
          <w:rStyle w:val="5-Char"/>
          <w:rFonts w:hint="cs"/>
          <w:rtl/>
        </w:rPr>
        <w:t>د و ناپا</w:t>
      </w:r>
      <w:r w:rsidR="008D60BE">
        <w:rPr>
          <w:rStyle w:val="5-Char"/>
          <w:rFonts w:hint="cs"/>
          <w:rtl/>
        </w:rPr>
        <w:t>کی</w:t>
      </w:r>
      <w:r w:rsidR="00F75044">
        <w:rPr>
          <w:rStyle w:val="5-Char"/>
          <w:rFonts w:hint="eastAsia"/>
          <w:rtl/>
        </w:rPr>
        <w:t>‌</w:t>
      </w:r>
      <w:r w:rsidRPr="0088599A">
        <w:rPr>
          <w:rStyle w:val="5-Char"/>
          <w:rFonts w:hint="cs"/>
          <w:rtl/>
        </w:rPr>
        <w:t>ها را بر آنان حرام</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Pr="0088599A">
        <w:rPr>
          <w:rStyle w:val="5-Char"/>
          <w:rFonts w:hint="cs"/>
          <w:rtl/>
        </w:rPr>
        <w:t>سازد و فرو</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Pr="0088599A">
        <w:rPr>
          <w:rStyle w:val="5-Char"/>
          <w:rFonts w:hint="cs"/>
          <w:rtl/>
        </w:rPr>
        <w:t>اندازد</w:t>
      </w:r>
      <w:r w:rsidR="005B6BCF" w:rsidRPr="0088599A">
        <w:rPr>
          <w:rStyle w:val="5-Char"/>
          <w:rFonts w:hint="cs"/>
          <w:rtl/>
        </w:rPr>
        <w:t>،</w:t>
      </w:r>
      <w:r w:rsidRPr="0088599A">
        <w:rPr>
          <w:rStyle w:val="5-Char"/>
          <w:rFonts w:hint="cs"/>
          <w:rtl/>
        </w:rPr>
        <w:t xml:space="preserve"> و بند و زنج</w:t>
      </w:r>
      <w:r w:rsidR="008D60BE">
        <w:rPr>
          <w:rStyle w:val="5-Char"/>
          <w:rFonts w:hint="cs"/>
          <w:rtl/>
        </w:rPr>
        <w:t>ی</w:t>
      </w:r>
      <w:r w:rsidRPr="0088599A">
        <w:rPr>
          <w:rStyle w:val="5-Char"/>
          <w:rFonts w:hint="cs"/>
          <w:rtl/>
        </w:rPr>
        <w:t>ر اح</w:t>
      </w:r>
      <w:r w:rsidR="008D60BE">
        <w:rPr>
          <w:rStyle w:val="5-Char"/>
          <w:rFonts w:hint="cs"/>
          <w:rtl/>
        </w:rPr>
        <w:t>ک</w:t>
      </w:r>
      <w:r w:rsidRPr="0088599A">
        <w:rPr>
          <w:rStyle w:val="5-Char"/>
          <w:rFonts w:hint="cs"/>
          <w:rtl/>
        </w:rPr>
        <w:t>ام طاقت‌فرسا را از دست و پا و گردن ا</w:t>
      </w:r>
      <w:r w:rsidR="008D60BE">
        <w:rPr>
          <w:rStyle w:val="5-Char"/>
          <w:rFonts w:hint="cs"/>
          <w:rtl/>
        </w:rPr>
        <w:t>ی</w:t>
      </w:r>
      <w:r w:rsidRPr="0088599A">
        <w:rPr>
          <w:rStyle w:val="5-Char"/>
          <w:rFonts w:hint="cs"/>
          <w:rtl/>
        </w:rPr>
        <w:t>شان به درم</w:t>
      </w:r>
      <w:r w:rsidR="008D60BE">
        <w:rPr>
          <w:rStyle w:val="5-Char"/>
          <w:rFonts w:hint="cs"/>
          <w:rtl/>
        </w:rPr>
        <w:t>ی</w:t>
      </w:r>
      <w:r w:rsidRPr="0088599A">
        <w:rPr>
          <w:rStyle w:val="5-Char"/>
          <w:rFonts w:hint="cs"/>
          <w:rtl/>
        </w:rPr>
        <w:t xml:space="preserve">‌آورد. پس </w:t>
      </w:r>
      <w:r w:rsidR="008D60BE">
        <w:rPr>
          <w:rStyle w:val="5-Char"/>
          <w:rFonts w:hint="cs"/>
          <w:rtl/>
        </w:rPr>
        <w:t>ک</w:t>
      </w:r>
      <w:r w:rsidRPr="0088599A">
        <w:rPr>
          <w:rStyle w:val="5-Char"/>
          <w:rFonts w:hint="cs"/>
          <w:rtl/>
        </w:rPr>
        <w:t>سان</w:t>
      </w:r>
      <w:r w:rsidR="008D60BE">
        <w:rPr>
          <w:rStyle w:val="5-Char"/>
          <w:rFonts w:hint="cs"/>
          <w:rtl/>
        </w:rPr>
        <w:t>ی</w:t>
      </w:r>
      <w:r w:rsidRPr="0088599A">
        <w:rPr>
          <w:rStyle w:val="5-Char"/>
          <w:rFonts w:hint="cs"/>
          <w:rtl/>
        </w:rPr>
        <w:t xml:space="preserve"> </w:t>
      </w:r>
      <w:r w:rsidR="008D60BE">
        <w:rPr>
          <w:rStyle w:val="5-Char"/>
          <w:rFonts w:hint="cs"/>
          <w:rtl/>
        </w:rPr>
        <w:t>ک</w:t>
      </w:r>
      <w:r w:rsidRPr="0088599A">
        <w:rPr>
          <w:rStyle w:val="5-Char"/>
          <w:rFonts w:hint="cs"/>
          <w:rtl/>
        </w:rPr>
        <w:t>ه به او ا</w:t>
      </w:r>
      <w:r w:rsidR="008D60BE">
        <w:rPr>
          <w:rStyle w:val="5-Char"/>
          <w:rFonts w:hint="cs"/>
          <w:rtl/>
        </w:rPr>
        <w:t>ی</w:t>
      </w:r>
      <w:r w:rsidRPr="0088599A">
        <w:rPr>
          <w:rStyle w:val="5-Char"/>
          <w:rFonts w:hint="cs"/>
          <w:rtl/>
        </w:rPr>
        <w:t>مان ب</w:t>
      </w:r>
      <w:r w:rsidR="008D60BE">
        <w:rPr>
          <w:rStyle w:val="5-Char"/>
          <w:rFonts w:hint="cs"/>
          <w:rtl/>
        </w:rPr>
        <w:t>ی</w:t>
      </w:r>
      <w:r w:rsidRPr="0088599A">
        <w:rPr>
          <w:rStyle w:val="5-Char"/>
          <w:rFonts w:hint="cs"/>
          <w:rtl/>
        </w:rPr>
        <w:t>اورند و از او حما</w:t>
      </w:r>
      <w:r w:rsidR="008D60BE">
        <w:rPr>
          <w:rStyle w:val="5-Char"/>
          <w:rFonts w:hint="cs"/>
          <w:rtl/>
        </w:rPr>
        <w:t>ی</w:t>
      </w:r>
      <w:r w:rsidRPr="0088599A">
        <w:rPr>
          <w:rStyle w:val="5-Char"/>
          <w:rFonts w:hint="cs"/>
          <w:rtl/>
        </w:rPr>
        <w:t xml:space="preserve">ت </w:t>
      </w:r>
      <w:r w:rsidR="008D60BE">
        <w:rPr>
          <w:rStyle w:val="5-Char"/>
          <w:rFonts w:hint="cs"/>
          <w:rtl/>
        </w:rPr>
        <w:t>ک</w:t>
      </w:r>
      <w:r w:rsidRPr="0088599A">
        <w:rPr>
          <w:rStyle w:val="5-Char"/>
          <w:rFonts w:hint="cs"/>
          <w:rtl/>
        </w:rPr>
        <w:t>نند و و</w:t>
      </w:r>
      <w:r w:rsidR="008D60BE">
        <w:rPr>
          <w:rStyle w:val="5-Char"/>
          <w:rFonts w:hint="cs"/>
          <w:rtl/>
        </w:rPr>
        <w:t>ی</w:t>
      </w:r>
      <w:r w:rsidRPr="0088599A">
        <w:rPr>
          <w:rStyle w:val="5-Char"/>
          <w:rFonts w:hint="cs"/>
          <w:rtl/>
        </w:rPr>
        <w:t xml:space="preserve"> را </w:t>
      </w:r>
      <w:r w:rsidR="008D60BE">
        <w:rPr>
          <w:rStyle w:val="5-Char"/>
          <w:rFonts w:hint="cs"/>
          <w:rtl/>
        </w:rPr>
        <w:t>ی</w:t>
      </w:r>
      <w:r w:rsidRPr="0088599A">
        <w:rPr>
          <w:rStyle w:val="5-Char"/>
          <w:rFonts w:hint="cs"/>
          <w:rtl/>
        </w:rPr>
        <w:t>ار</w:t>
      </w:r>
      <w:r w:rsidR="008D60BE">
        <w:rPr>
          <w:rStyle w:val="5-Char"/>
          <w:rFonts w:hint="cs"/>
          <w:rtl/>
        </w:rPr>
        <w:t>ی</w:t>
      </w:r>
      <w:r w:rsidRPr="0088599A">
        <w:rPr>
          <w:rStyle w:val="5-Char"/>
          <w:rFonts w:hint="cs"/>
          <w:rtl/>
        </w:rPr>
        <w:t xml:space="preserve"> دهند و از نور</w:t>
      </w:r>
      <w:r w:rsidR="008D60BE">
        <w:rPr>
          <w:rStyle w:val="5-Char"/>
          <w:rFonts w:hint="cs"/>
          <w:rtl/>
        </w:rPr>
        <w:t>ی</w:t>
      </w:r>
      <w:r w:rsidRPr="0088599A">
        <w:rPr>
          <w:rStyle w:val="5-Char"/>
          <w:rFonts w:hint="cs"/>
          <w:rtl/>
        </w:rPr>
        <w:t xml:space="preserve"> پ</w:t>
      </w:r>
      <w:r w:rsidR="008D60BE">
        <w:rPr>
          <w:rStyle w:val="5-Char"/>
          <w:rFonts w:hint="cs"/>
          <w:rtl/>
        </w:rPr>
        <w:t>ی</w:t>
      </w:r>
      <w:r w:rsidRPr="0088599A">
        <w:rPr>
          <w:rStyle w:val="5-Char"/>
          <w:rFonts w:hint="cs"/>
          <w:rtl/>
        </w:rPr>
        <w:t>رو</w:t>
      </w:r>
      <w:r w:rsidR="008D60BE">
        <w:rPr>
          <w:rStyle w:val="5-Char"/>
          <w:rFonts w:hint="cs"/>
          <w:rtl/>
        </w:rPr>
        <w:t>ی</w:t>
      </w:r>
      <w:r w:rsidRPr="0088599A">
        <w:rPr>
          <w:rStyle w:val="5-Char"/>
          <w:rFonts w:hint="cs"/>
          <w:rtl/>
        </w:rPr>
        <w:t xml:space="preserve"> </w:t>
      </w:r>
      <w:r w:rsidR="008D60BE">
        <w:rPr>
          <w:rStyle w:val="5-Char"/>
          <w:rFonts w:hint="cs"/>
          <w:rtl/>
        </w:rPr>
        <w:t>ک</w:t>
      </w:r>
      <w:r w:rsidRPr="0088599A">
        <w:rPr>
          <w:rStyle w:val="5-Char"/>
          <w:rFonts w:hint="cs"/>
          <w:rtl/>
        </w:rPr>
        <w:t xml:space="preserve">نند </w:t>
      </w:r>
      <w:r w:rsidR="008D60BE">
        <w:rPr>
          <w:rStyle w:val="5-Char"/>
          <w:rFonts w:hint="cs"/>
          <w:rtl/>
        </w:rPr>
        <w:t>ک</w:t>
      </w:r>
      <w:r w:rsidRPr="0088599A">
        <w:rPr>
          <w:rStyle w:val="5-Char"/>
          <w:rFonts w:hint="cs"/>
          <w:rtl/>
        </w:rPr>
        <w:t>ه به همراه او نازل شده است (قرآن)، ب</w:t>
      </w:r>
      <w:r w:rsidR="008D60BE">
        <w:rPr>
          <w:rStyle w:val="5-Char"/>
          <w:rFonts w:hint="cs"/>
          <w:rtl/>
        </w:rPr>
        <w:t>ی</w:t>
      </w:r>
      <w:r w:rsidRPr="0088599A">
        <w:rPr>
          <w:rStyle w:val="5-Char"/>
          <w:rFonts w:hint="cs"/>
          <w:rtl/>
        </w:rPr>
        <w:t>‌گمان آنان رستگارند.»</w:t>
      </w:r>
    </w:p>
    <w:p w:rsidR="00852B70" w:rsidRDefault="00852B70" w:rsidP="004E500B">
      <w:pPr>
        <w:rPr>
          <w:rStyle w:val="1-Char0"/>
          <w:rtl/>
        </w:rPr>
      </w:pPr>
      <w:r w:rsidRPr="0088599A">
        <w:rPr>
          <w:rStyle w:val="1-Char0"/>
          <w:rFonts w:hint="cs"/>
          <w:rtl/>
        </w:rPr>
        <w:t>و ن</w:t>
      </w:r>
      <w:r w:rsidR="008D60BE">
        <w:rPr>
          <w:rStyle w:val="1-Char0"/>
          <w:rFonts w:hint="cs"/>
          <w:rtl/>
        </w:rPr>
        <w:t>ی</w:t>
      </w:r>
      <w:r w:rsidRPr="0088599A">
        <w:rPr>
          <w:rStyle w:val="1-Char0"/>
          <w:rFonts w:hint="cs"/>
          <w:rtl/>
        </w:rPr>
        <w:t>ز</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د:</w:t>
      </w:r>
    </w:p>
    <w:p w:rsidR="002A71DF" w:rsidRPr="0088599A" w:rsidRDefault="00F75044" w:rsidP="00F75044">
      <w:pPr>
        <w:rPr>
          <w:rStyle w:val="1-Char0"/>
          <w:rtl/>
        </w:rPr>
      </w:pPr>
      <w:r>
        <w:rPr>
          <w:rStyle w:val="1-Char0"/>
          <w:rFonts w:cs="Traditional Arabic"/>
          <w:color w:val="000000"/>
          <w:shd w:val="clear" w:color="auto" w:fill="FFFFFF"/>
          <w:rtl/>
        </w:rPr>
        <w:t>﴿</w:t>
      </w:r>
      <w:r w:rsidRPr="00DF05A1">
        <w:rPr>
          <w:rStyle w:val="4-Char"/>
          <w:rtl/>
        </w:rPr>
        <w:t xml:space="preserve">قُلۡ يَٰٓأَيُّهَا </w:t>
      </w:r>
      <w:r w:rsidRPr="00DF05A1">
        <w:rPr>
          <w:rStyle w:val="4-Char"/>
          <w:rFonts w:hint="cs"/>
          <w:rtl/>
        </w:rPr>
        <w:t>ٱ</w:t>
      </w:r>
      <w:r w:rsidRPr="00DF05A1">
        <w:rPr>
          <w:rStyle w:val="4-Char"/>
          <w:rFonts w:hint="eastAsia"/>
          <w:rtl/>
        </w:rPr>
        <w:t>لنَّاسُ</w:t>
      </w:r>
      <w:r w:rsidRPr="00DF05A1">
        <w:rPr>
          <w:rStyle w:val="4-Char"/>
          <w:rtl/>
        </w:rPr>
        <w:t xml:space="preserve"> إِنِّي رَسُولُ </w:t>
      </w:r>
      <w:r w:rsidRPr="00DF05A1">
        <w:rPr>
          <w:rStyle w:val="4-Char"/>
          <w:rFonts w:hint="cs"/>
          <w:rtl/>
        </w:rPr>
        <w:t>ٱ</w:t>
      </w:r>
      <w:r w:rsidRPr="00DF05A1">
        <w:rPr>
          <w:rStyle w:val="4-Char"/>
          <w:rFonts w:hint="eastAsia"/>
          <w:rtl/>
        </w:rPr>
        <w:t>للَّهِ</w:t>
      </w:r>
      <w:r w:rsidRPr="00DF05A1">
        <w:rPr>
          <w:rStyle w:val="4-Char"/>
          <w:rtl/>
        </w:rPr>
        <w:t xml:space="preserve"> إِلَيۡكُمۡ جَمِيعًا </w:t>
      </w:r>
      <w:r w:rsidRPr="00DF05A1">
        <w:rPr>
          <w:rStyle w:val="4-Char"/>
          <w:rFonts w:hint="cs"/>
          <w:rtl/>
        </w:rPr>
        <w:t>ٱ</w:t>
      </w:r>
      <w:r w:rsidRPr="00DF05A1">
        <w:rPr>
          <w:rStyle w:val="4-Char"/>
          <w:rFonts w:hint="eastAsia"/>
          <w:rtl/>
        </w:rPr>
        <w:t>لَّذِي</w:t>
      </w:r>
      <w:r w:rsidRPr="00DF05A1">
        <w:rPr>
          <w:rStyle w:val="4-Char"/>
          <w:rtl/>
        </w:rPr>
        <w:t xml:space="preserve"> لَهُ</w:t>
      </w:r>
      <w:r w:rsidRPr="00DF05A1">
        <w:rPr>
          <w:rStyle w:val="4-Char"/>
          <w:rFonts w:hint="cs"/>
          <w:rtl/>
        </w:rPr>
        <w:t>ۥ</w:t>
      </w:r>
      <w:r w:rsidRPr="00DF05A1">
        <w:rPr>
          <w:rStyle w:val="4-Char"/>
          <w:rtl/>
        </w:rPr>
        <w:t xml:space="preserve"> مُلۡكُ </w:t>
      </w:r>
      <w:r w:rsidRPr="00DF05A1">
        <w:rPr>
          <w:rStyle w:val="4-Char"/>
          <w:rFonts w:hint="cs"/>
          <w:rtl/>
        </w:rPr>
        <w:t>ٱ</w:t>
      </w:r>
      <w:r w:rsidRPr="00DF05A1">
        <w:rPr>
          <w:rStyle w:val="4-Char"/>
          <w:rFonts w:hint="eastAsia"/>
          <w:rtl/>
        </w:rPr>
        <w:t>لسَّمَٰوَٰتِ</w:t>
      </w:r>
      <w:r w:rsidRPr="00DF05A1">
        <w:rPr>
          <w:rStyle w:val="4-Char"/>
          <w:rtl/>
        </w:rPr>
        <w:t xml:space="preserve"> وَ</w:t>
      </w:r>
      <w:r w:rsidRPr="00DF05A1">
        <w:rPr>
          <w:rStyle w:val="4-Char"/>
          <w:rFonts w:hint="cs"/>
          <w:rtl/>
        </w:rPr>
        <w:t>ٱ</w:t>
      </w:r>
      <w:r w:rsidRPr="00DF05A1">
        <w:rPr>
          <w:rStyle w:val="4-Char"/>
          <w:rFonts w:hint="eastAsia"/>
          <w:rtl/>
        </w:rPr>
        <w:t>لۡأَرۡضِۖ</w:t>
      </w:r>
      <w:r w:rsidRPr="00DF05A1">
        <w:rPr>
          <w:rStyle w:val="4-Char"/>
          <w:rtl/>
        </w:rPr>
        <w:t xml:space="preserve"> لَآ إِلَٰهَ إِلَّا هُوَ يُحۡيِ</w:t>
      </w:r>
      <w:r w:rsidRPr="00DF05A1">
        <w:rPr>
          <w:rStyle w:val="4-Char"/>
          <w:rFonts w:hint="cs"/>
          <w:rtl/>
        </w:rPr>
        <w:t>ۦ</w:t>
      </w:r>
      <w:r w:rsidRPr="00DF05A1">
        <w:rPr>
          <w:rStyle w:val="4-Char"/>
          <w:rtl/>
        </w:rPr>
        <w:t xml:space="preserve"> وَيُمِيتُۖ فَ‍َٔامِنُواْ بِ</w:t>
      </w:r>
      <w:r w:rsidRPr="00DF05A1">
        <w:rPr>
          <w:rStyle w:val="4-Char"/>
          <w:rFonts w:hint="cs"/>
          <w:rtl/>
        </w:rPr>
        <w:t>ٱ</w:t>
      </w:r>
      <w:r w:rsidRPr="00DF05A1">
        <w:rPr>
          <w:rStyle w:val="4-Char"/>
          <w:rFonts w:hint="eastAsia"/>
          <w:rtl/>
        </w:rPr>
        <w:t>للَّهِ</w:t>
      </w:r>
      <w:r w:rsidRPr="00DF05A1">
        <w:rPr>
          <w:rStyle w:val="4-Char"/>
          <w:rtl/>
        </w:rPr>
        <w:t xml:space="preserve"> وَرَسُولِهِ </w:t>
      </w:r>
      <w:r w:rsidRPr="00DF05A1">
        <w:rPr>
          <w:rStyle w:val="4-Char"/>
          <w:rFonts w:hint="cs"/>
          <w:rtl/>
        </w:rPr>
        <w:t>ٱ</w:t>
      </w:r>
      <w:r w:rsidRPr="00DF05A1">
        <w:rPr>
          <w:rStyle w:val="4-Char"/>
          <w:rFonts w:hint="eastAsia"/>
          <w:rtl/>
        </w:rPr>
        <w:t>لنَّبِيِّ</w:t>
      </w:r>
      <w:r w:rsidRPr="00DF05A1">
        <w:rPr>
          <w:rStyle w:val="4-Char"/>
          <w:rtl/>
        </w:rPr>
        <w:t xml:space="preserve"> </w:t>
      </w:r>
      <w:r w:rsidRPr="00DF05A1">
        <w:rPr>
          <w:rStyle w:val="4-Char"/>
          <w:rFonts w:hint="cs"/>
          <w:rtl/>
        </w:rPr>
        <w:t>ٱ</w:t>
      </w:r>
      <w:r w:rsidRPr="00DF05A1">
        <w:rPr>
          <w:rStyle w:val="4-Char"/>
          <w:rFonts w:hint="eastAsia"/>
          <w:rtl/>
        </w:rPr>
        <w:t>لۡأُمِّيِّ</w:t>
      </w:r>
      <w:r w:rsidRPr="00DF05A1">
        <w:rPr>
          <w:rStyle w:val="4-Char"/>
          <w:rtl/>
        </w:rPr>
        <w:t xml:space="preserve"> </w:t>
      </w:r>
      <w:r w:rsidRPr="00DF05A1">
        <w:rPr>
          <w:rStyle w:val="4-Char"/>
          <w:rFonts w:hint="cs"/>
          <w:rtl/>
        </w:rPr>
        <w:t>ٱ</w:t>
      </w:r>
      <w:r w:rsidRPr="00DF05A1">
        <w:rPr>
          <w:rStyle w:val="4-Char"/>
          <w:rFonts w:hint="eastAsia"/>
          <w:rtl/>
        </w:rPr>
        <w:t>لَّذِي</w:t>
      </w:r>
      <w:r w:rsidRPr="00DF05A1">
        <w:rPr>
          <w:rStyle w:val="4-Char"/>
          <w:rtl/>
        </w:rPr>
        <w:t xml:space="preserve"> يُؤۡمِنُ بِ</w:t>
      </w:r>
      <w:r w:rsidRPr="00DF05A1">
        <w:rPr>
          <w:rStyle w:val="4-Char"/>
          <w:rFonts w:hint="cs"/>
          <w:rtl/>
        </w:rPr>
        <w:t>ٱ</w:t>
      </w:r>
      <w:r w:rsidRPr="00DF05A1">
        <w:rPr>
          <w:rStyle w:val="4-Char"/>
          <w:rFonts w:hint="eastAsia"/>
          <w:rtl/>
        </w:rPr>
        <w:t>للَّهِ</w:t>
      </w:r>
      <w:r w:rsidRPr="00DF05A1">
        <w:rPr>
          <w:rStyle w:val="4-Char"/>
          <w:rtl/>
        </w:rPr>
        <w:t xml:space="preserve"> وَكَلِم</w:t>
      </w:r>
      <w:r w:rsidRPr="00DF05A1">
        <w:rPr>
          <w:rStyle w:val="4-Char"/>
          <w:rFonts w:hint="eastAsia"/>
          <w:rtl/>
        </w:rPr>
        <w:t>َٰتِهِ</w:t>
      </w:r>
      <w:r w:rsidRPr="00DF05A1">
        <w:rPr>
          <w:rStyle w:val="4-Char"/>
          <w:rFonts w:hint="cs"/>
          <w:rtl/>
        </w:rPr>
        <w:t>ۦ</w:t>
      </w:r>
      <w:r w:rsidRPr="00DF05A1">
        <w:rPr>
          <w:rStyle w:val="4-Char"/>
          <w:rtl/>
        </w:rPr>
        <w:t xml:space="preserve"> وَ</w:t>
      </w:r>
      <w:r w:rsidRPr="00DF05A1">
        <w:rPr>
          <w:rStyle w:val="4-Char"/>
          <w:rFonts w:hint="cs"/>
          <w:rtl/>
        </w:rPr>
        <w:t>ٱ</w:t>
      </w:r>
      <w:r w:rsidRPr="00DF05A1">
        <w:rPr>
          <w:rStyle w:val="4-Char"/>
          <w:rFonts w:hint="eastAsia"/>
          <w:rtl/>
        </w:rPr>
        <w:t>تَّبِعُوهُ</w:t>
      </w:r>
      <w:r w:rsidRPr="00DF05A1">
        <w:rPr>
          <w:rStyle w:val="4-Char"/>
          <w:rtl/>
        </w:rPr>
        <w:t xml:space="preserve"> لَعَلَّكُمۡ تَهۡتَدُونَ١٥٨</w:t>
      </w:r>
      <w:r>
        <w:rPr>
          <w:rStyle w:val="1-Char0"/>
          <w:rFonts w:cs="Traditional Arabic"/>
          <w:color w:val="000000"/>
          <w:shd w:val="clear" w:color="auto" w:fill="FFFFFF"/>
          <w:rtl/>
        </w:rPr>
        <w:t>﴾</w:t>
      </w:r>
      <w:r w:rsidRPr="00DF05A1">
        <w:rPr>
          <w:rStyle w:val="4-Char"/>
          <w:rtl/>
        </w:rPr>
        <w:t xml:space="preserve"> </w:t>
      </w:r>
      <w:r w:rsidRPr="00DD727F">
        <w:rPr>
          <w:rStyle w:val="9-Char"/>
          <w:rtl/>
        </w:rPr>
        <w:t>[الأعراف: 158]</w:t>
      </w:r>
    </w:p>
    <w:p w:rsidR="00852B70" w:rsidRPr="0088599A" w:rsidRDefault="00852B70" w:rsidP="004E500B">
      <w:pPr>
        <w:rPr>
          <w:rStyle w:val="5-Char"/>
          <w:rtl/>
        </w:rPr>
      </w:pPr>
      <w:r w:rsidRPr="0088599A">
        <w:rPr>
          <w:rStyle w:val="5-Char"/>
          <w:rFonts w:hint="cs"/>
          <w:rtl/>
        </w:rPr>
        <w:t>«ا</w:t>
      </w:r>
      <w:r w:rsidR="008D60BE">
        <w:rPr>
          <w:rStyle w:val="5-Char"/>
          <w:rFonts w:hint="cs"/>
          <w:rtl/>
        </w:rPr>
        <w:t>ی</w:t>
      </w:r>
      <w:r w:rsidRPr="0088599A">
        <w:rPr>
          <w:rStyle w:val="5-Char"/>
          <w:rFonts w:hint="cs"/>
          <w:rtl/>
        </w:rPr>
        <w:t xml:space="preserve"> پ</w:t>
      </w:r>
      <w:r w:rsidR="008D60BE">
        <w:rPr>
          <w:rStyle w:val="5-Char"/>
          <w:rFonts w:hint="cs"/>
          <w:rtl/>
        </w:rPr>
        <w:t>ی</w:t>
      </w:r>
      <w:r w:rsidRPr="0088599A">
        <w:rPr>
          <w:rStyle w:val="5-Char"/>
          <w:rFonts w:hint="cs"/>
          <w:rtl/>
        </w:rPr>
        <w:t xml:space="preserve">امبر! به مردم بگو: من </w:t>
      </w:r>
      <w:r w:rsidR="00A427FF" w:rsidRPr="0088599A">
        <w:rPr>
          <w:rStyle w:val="5-Char"/>
          <w:rFonts w:hint="cs"/>
          <w:rtl/>
        </w:rPr>
        <w:t>فرستاد</w:t>
      </w:r>
      <w:r w:rsidR="002A5A9D">
        <w:rPr>
          <w:rStyle w:val="5-Char"/>
          <w:rFonts w:hint="cs"/>
          <w:rtl/>
        </w:rPr>
        <w:t>ۀ</w:t>
      </w:r>
      <w:r w:rsidR="00A427FF" w:rsidRPr="0088599A">
        <w:rPr>
          <w:rStyle w:val="5-Char"/>
          <w:rFonts w:hint="cs"/>
          <w:rtl/>
        </w:rPr>
        <w:t xml:space="preserve"> خدا به سو</w:t>
      </w:r>
      <w:r w:rsidR="008D60BE">
        <w:rPr>
          <w:rStyle w:val="5-Char"/>
          <w:rFonts w:hint="cs"/>
          <w:rtl/>
        </w:rPr>
        <w:t>ی</w:t>
      </w:r>
      <w:r w:rsidR="00A427FF" w:rsidRPr="0088599A">
        <w:rPr>
          <w:rStyle w:val="5-Char"/>
          <w:rFonts w:hint="cs"/>
          <w:rtl/>
        </w:rPr>
        <w:t xml:space="preserve"> هم</w:t>
      </w:r>
      <w:r w:rsidR="002A5A9D">
        <w:rPr>
          <w:rStyle w:val="5-Char"/>
          <w:rFonts w:hint="cs"/>
          <w:rtl/>
        </w:rPr>
        <w:t>ۀ</w:t>
      </w:r>
      <w:r w:rsidR="00A427FF" w:rsidRPr="0088599A">
        <w:rPr>
          <w:rStyle w:val="5-Char"/>
          <w:rFonts w:hint="cs"/>
          <w:rtl/>
        </w:rPr>
        <w:t xml:space="preserve"> شما (اعم از عرب و عجم و س</w:t>
      </w:r>
      <w:r w:rsidR="008D60BE">
        <w:rPr>
          <w:rStyle w:val="5-Char"/>
          <w:rFonts w:hint="cs"/>
          <w:rtl/>
        </w:rPr>
        <w:t>ی</w:t>
      </w:r>
      <w:r w:rsidR="00A427FF" w:rsidRPr="0088599A">
        <w:rPr>
          <w:rStyle w:val="5-Char"/>
          <w:rFonts w:hint="cs"/>
          <w:rtl/>
        </w:rPr>
        <w:t>اه و سف</w:t>
      </w:r>
      <w:r w:rsidR="008D60BE">
        <w:rPr>
          <w:rStyle w:val="5-Char"/>
          <w:rFonts w:hint="cs"/>
          <w:rtl/>
        </w:rPr>
        <w:t>ی</w:t>
      </w:r>
      <w:r w:rsidR="00A427FF" w:rsidRPr="0088599A">
        <w:rPr>
          <w:rStyle w:val="5-Char"/>
          <w:rFonts w:hint="cs"/>
          <w:rtl/>
        </w:rPr>
        <w:t>د و زرد و سرخ) هستم. خدا</w:t>
      </w:r>
      <w:r w:rsidR="008D60BE">
        <w:rPr>
          <w:rStyle w:val="5-Char"/>
          <w:rFonts w:hint="cs"/>
          <w:rtl/>
        </w:rPr>
        <w:t>یی</w:t>
      </w:r>
      <w:r w:rsidR="00A427FF" w:rsidRPr="0088599A">
        <w:rPr>
          <w:rStyle w:val="5-Char"/>
          <w:rFonts w:hint="cs"/>
          <w:rtl/>
        </w:rPr>
        <w:t xml:space="preserve"> </w:t>
      </w:r>
      <w:r w:rsidR="008D60BE">
        <w:rPr>
          <w:rStyle w:val="5-Char"/>
          <w:rFonts w:hint="cs"/>
          <w:rtl/>
        </w:rPr>
        <w:t>ک</w:t>
      </w:r>
      <w:r w:rsidR="00A427FF" w:rsidRPr="0088599A">
        <w:rPr>
          <w:rStyle w:val="5-Char"/>
          <w:rFonts w:hint="cs"/>
          <w:rtl/>
        </w:rPr>
        <w:t>ه آسمان</w:t>
      </w:r>
      <w:r w:rsidR="00F75044">
        <w:rPr>
          <w:rStyle w:val="5-Char"/>
          <w:rFonts w:hint="eastAsia"/>
          <w:rtl/>
        </w:rPr>
        <w:t>‌</w:t>
      </w:r>
      <w:r w:rsidR="00A427FF" w:rsidRPr="0088599A">
        <w:rPr>
          <w:rStyle w:val="5-Char"/>
          <w:rFonts w:hint="cs"/>
          <w:rtl/>
        </w:rPr>
        <w:t>ها و زم</w:t>
      </w:r>
      <w:r w:rsidR="008D60BE">
        <w:rPr>
          <w:rStyle w:val="5-Char"/>
          <w:rFonts w:hint="cs"/>
          <w:rtl/>
        </w:rPr>
        <w:t>ی</w:t>
      </w:r>
      <w:r w:rsidR="00A427FF" w:rsidRPr="0088599A">
        <w:rPr>
          <w:rStyle w:val="5-Char"/>
          <w:rFonts w:hint="cs"/>
          <w:rtl/>
        </w:rPr>
        <w:t>ن از آنِ اوست</w:t>
      </w:r>
      <w:r w:rsidR="002A71DF" w:rsidRPr="0088599A">
        <w:rPr>
          <w:rStyle w:val="5-Char"/>
          <w:rFonts w:hint="cs"/>
          <w:rtl/>
        </w:rPr>
        <w:t>،</w:t>
      </w:r>
      <w:r w:rsidR="00A427FF" w:rsidRPr="0088599A">
        <w:rPr>
          <w:rStyle w:val="5-Char"/>
          <w:rFonts w:hint="cs"/>
          <w:rtl/>
        </w:rPr>
        <w:t xml:space="preserve"> جز او معبود</w:t>
      </w:r>
      <w:r w:rsidR="008D60BE">
        <w:rPr>
          <w:rStyle w:val="5-Char"/>
          <w:rFonts w:hint="cs"/>
          <w:rtl/>
        </w:rPr>
        <w:t>ی</w:t>
      </w:r>
      <w:r w:rsidR="00A427FF" w:rsidRPr="0088599A">
        <w:rPr>
          <w:rStyle w:val="5-Char"/>
          <w:rFonts w:hint="cs"/>
          <w:rtl/>
        </w:rPr>
        <w:t xml:space="preserve"> ن</w:t>
      </w:r>
      <w:r w:rsidR="008D60BE">
        <w:rPr>
          <w:rStyle w:val="5-Char"/>
          <w:rFonts w:hint="cs"/>
          <w:rtl/>
        </w:rPr>
        <w:t>ی</w:t>
      </w:r>
      <w:r w:rsidR="00A427FF" w:rsidRPr="0088599A">
        <w:rPr>
          <w:rStyle w:val="5-Char"/>
          <w:rFonts w:hint="cs"/>
          <w:rtl/>
        </w:rPr>
        <w:t xml:space="preserve">ست. او است </w:t>
      </w:r>
      <w:r w:rsidR="008D60BE">
        <w:rPr>
          <w:rStyle w:val="5-Char"/>
          <w:rFonts w:hint="cs"/>
          <w:rtl/>
        </w:rPr>
        <w:t>ک</w:t>
      </w:r>
      <w:r w:rsidR="00A427FF" w:rsidRPr="0088599A">
        <w:rPr>
          <w:rStyle w:val="5-Char"/>
          <w:rFonts w:hint="cs"/>
          <w:rtl/>
        </w:rPr>
        <w:t>ه</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00A427FF" w:rsidRPr="0088599A">
        <w:rPr>
          <w:rStyle w:val="5-Char"/>
          <w:rFonts w:hint="cs"/>
          <w:rtl/>
        </w:rPr>
        <w:t>م</w:t>
      </w:r>
      <w:r w:rsidR="008D60BE">
        <w:rPr>
          <w:rStyle w:val="5-Char"/>
          <w:rFonts w:hint="cs"/>
          <w:rtl/>
        </w:rPr>
        <w:t>ی</w:t>
      </w:r>
      <w:r w:rsidR="00A427FF" w:rsidRPr="0088599A">
        <w:rPr>
          <w:rStyle w:val="5-Char"/>
          <w:rFonts w:hint="cs"/>
          <w:rtl/>
        </w:rPr>
        <w:t>راند و زنده</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00A427FF" w:rsidRPr="0088599A">
        <w:rPr>
          <w:rStyle w:val="5-Char"/>
          <w:rFonts w:hint="cs"/>
          <w:rtl/>
        </w:rPr>
        <w:t>گرداند. پس ا</w:t>
      </w:r>
      <w:r w:rsidR="008D60BE">
        <w:rPr>
          <w:rStyle w:val="5-Char"/>
          <w:rFonts w:hint="cs"/>
          <w:rtl/>
        </w:rPr>
        <w:t>ی</w:t>
      </w:r>
      <w:r w:rsidR="00A427FF" w:rsidRPr="0088599A">
        <w:rPr>
          <w:rStyle w:val="5-Char"/>
          <w:rFonts w:hint="cs"/>
          <w:rtl/>
        </w:rPr>
        <w:t>مان ب</w:t>
      </w:r>
      <w:r w:rsidR="008D60BE">
        <w:rPr>
          <w:rStyle w:val="5-Char"/>
          <w:rFonts w:hint="cs"/>
          <w:rtl/>
        </w:rPr>
        <w:t>ی</w:t>
      </w:r>
      <w:r w:rsidR="00A427FF" w:rsidRPr="0088599A">
        <w:rPr>
          <w:rStyle w:val="5-Char"/>
          <w:rFonts w:hint="cs"/>
          <w:rtl/>
        </w:rPr>
        <w:t>اور</w:t>
      </w:r>
      <w:r w:rsidR="008D60BE">
        <w:rPr>
          <w:rStyle w:val="5-Char"/>
          <w:rFonts w:hint="cs"/>
          <w:rtl/>
        </w:rPr>
        <w:t>ی</w:t>
      </w:r>
      <w:r w:rsidR="00A427FF" w:rsidRPr="0088599A">
        <w:rPr>
          <w:rStyle w:val="5-Char"/>
          <w:rFonts w:hint="cs"/>
          <w:rtl/>
        </w:rPr>
        <w:t>د به خدا و فرستاده‌اش، آن پ</w:t>
      </w:r>
      <w:r w:rsidR="008D60BE">
        <w:rPr>
          <w:rStyle w:val="5-Char"/>
          <w:rFonts w:hint="cs"/>
          <w:rtl/>
        </w:rPr>
        <w:t>ی</w:t>
      </w:r>
      <w:r w:rsidR="00A427FF" w:rsidRPr="0088599A">
        <w:rPr>
          <w:rStyle w:val="5-Char"/>
          <w:rFonts w:hint="cs"/>
          <w:rtl/>
        </w:rPr>
        <w:t>امبر درس نخوانده‌ا</w:t>
      </w:r>
      <w:r w:rsidR="008D60BE">
        <w:rPr>
          <w:rStyle w:val="5-Char"/>
          <w:rFonts w:hint="cs"/>
          <w:rtl/>
        </w:rPr>
        <w:t>ی</w:t>
      </w:r>
      <w:r w:rsidR="00A427FF" w:rsidRPr="0088599A">
        <w:rPr>
          <w:rStyle w:val="5-Char"/>
          <w:rFonts w:hint="cs"/>
          <w:rtl/>
        </w:rPr>
        <w:t xml:space="preserve"> </w:t>
      </w:r>
      <w:r w:rsidR="008D60BE">
        <w:rPr>
          <w:rStyle w:val="5-Char"/>
          <w:rFonts w:hint="cs"/>
          <w:rtl/>
        </w:rPr>
        <w:t>ک</w:t>
      </w:r>
      <w:r w:rsidR="00A427FF" w:rsidRPr="0088599A">
        <w:rPr>
          <w:rStyle w:val="5-Char"/>
          <w:rFonts w:hint="cs"/>
          <w:rtl/>
        </w:rPr>
        <w:t>ه ا</w:t>
      </w:r>
      <w:r w:rsidR="008D60BE">
        <w:rPr>
          <w:rStyle w:val="5-Char"/>
          <w:rFonts w:hint="cs"/>
          <w:rtl/>
        </w:rPr>
        <w:t>ی</w:t>
      </w:r>
      <w:r w:rsidR="00A427FF" w:rsidRPr="0088599A">
        <w:rPr>
          <w:rStyle w:val="5-Char"/>
          <w:rFonts w:hint="cs"/>
          <w:rtl/>
        </w:rPr>
        <w:t>مان به خدا و بسخن</w:t>
      </w:r>
      <w:r w:rsidR="00F75044">
        <w:rPr>
          <w:rStyle w:val="5-Char"/>
          <w:rFonts w:hint="eastAsia"/>
          <w:rtl/>
        </w:rPr>
        <w:t>‌</w:t>
      </w:r>
      <w:r w:rsidR="00A427FF" w:rsidRPr="0088599A">
        <w:rPr>
          <w:rStyle w:val="5-Char"/>
          <w:rFonts w:hint="cs"/>
          <w:rtl/>
        </w:rPr>
        <w:t>ها</w:t>
      </w:r>
      <w:r w:rsidR="008D60BE">
        <w:rPr>
          <w:rStyle w:val="5-Char"/>
          <w:rFonts w:hint="cs"/>
          <w:rtl/>
        </w:rPr>
        <w:t>ی</w:t>
      </w:r>
      <w:r w:rsidR="00A427FF" w:rsidRPr="0088599A">
        <w:rPr>
          <w:rStyle w:val="5-Char"/>
          <w:rFonts w:hint="cs"/>
          <w:rtl/>
        </w:rPr>
        <w:t>ش دارد. از او پ</w:t>
      </w:r>
      <w:r w:rsidR="008D60BE">
        <w:rPr>
          <w:rStyle w:val="5-Char"/>
          <w:rFonts w:hint="cs"/>
          <w:rtl/>
        </w:rPr>
        <w:t>ی</w:t>
      </w:r>
      <w:r w:rsidR="00A427FF" w:rsidRPr="0088599A">
        <w:rPr>
          <w:rStyle w:val="5-Char"/>
          <w:rFonts w:hint="cs"/>
          <w:rtl/>
        </w:rPr>
        <w:t>رو</w:t>
      </w:r>
      <w:r w:rsidR="008D60BE">
        <w:rPr>
          <w:rStyle w:val="5-Char"/>
          <w:rFonts w:hint="cs"/>
          <w:rtl/>
        </w:rPr>
        <w:t>ی</w:t>
      </w:r>
      <w:r w:rsidR="00A427FF" w:rsidRPr="0088599A">
        <w:rPr>
          <w:rStyle w:val="5-Char"/>
          <w:rFonts w:hint="cs"/>
          <w:rtl/>
        </w:rPr>
        <w:t xml:space="preserve"> </w:t>
      </w:r>
      <w:r w:rsidR="008D60BE">
        <w:rPr>
          <w:rStyle w:val="5-Char"/>
          <w:rFonts w:hint="cs"/>
          <w:rtl/>
        </w:rPr>
        <w:t>ک</w:t>
      </w:r>
      <w:r w:rsidR="00A427FF" w:rsidRPr="0088599A">
        <w:rPr>
          <w:rStyle w:val="5-Char"/>
          <w:rFonts w:hint="cs"/>
          <w:rtl/>
        </w:rPr>
        <w:t>ن</w:t>
      </w:r>
      <w:r w:rsidR="008D60BE">
        <w:rPr>
          <w:rStyle w:val="5-Char"/>
          <w:rFonts w:hint="cs"/>
          <w:rtl/>
        </w:rPr>
        <w:t>ی</w:t>
      </w:r>
      <w:r w:rsidR="00A427FF" w:rsidRPr="0088599A">
        <w:rPr>
          <w:rStyle w:val="5-Char"/>
          <w:rFonts w:hint="cs"/>
          <w:rtl/>
        </w:rPr>
        <w:t>د تا هدا</w:t>
      </w:r>
      <w:r w:rsidR="008D60BE">
        <w:rPr>
          <w:rStyle w:val="5-Char"/>
          <w:rFonts w:hint="cs"/>
          <w:rtl/>
        </w:rPr>
        <w:t>ی</w:t>
      </w:r>
      <w:r w:rsidR="00A427FF" w:rsidRPr="0088599A">
        <w:rPr>
          <w:rStyle w:val="5-Char"/>
          <w:rFonts w:hint="cs"/>
          <w:rtl/>
        </w:rPr>
        <w:t xml:space="preserve">ت </w:t>
      </w:r>
      <w:r w:rsidR="008D60BE">
        <w:rPr>
          <w:rStyle w:val="5-Char"/>
          <w:rFonts w:hint="cs"/>
          <w:rtl/>
        </w:rPr>
        <w:t>ی</w:t>
      </w:r>
      <w:r w:rsidR="00A427FF" w:rsidRPr="0088599A">
        <w:rPr>
          <w:rStyle w:val="5-Char"/>
          <w:rFonts w:hint="cs"/>
          <w:rtl/>
        </w:rPr>
        <w:t>اب</w:t>
      </w:r>
      <w:r w:rsidR="008D60BE">
        <w:rPr>
          <w:rStyle w:val="5-Char"/>
          <w:rFonts w:hint="cs"/>
          <w:rtl/>
        </w:rPr>
        <w:t>ی</w:t>
      </w:r>
      <w:r w:rsidR="00A427FF" w:rsidRPr="0088599A">
        <w:rPr>
          <w:rStyle w:val="5-Char"/>
          <w:rFonts w:hint="cs"/>
          <w:rtl/>
        </w:rPr>
        <w:t>د.»</w:t>
      </w:r>
    </w:p>
    <w:p w:rsidR="00A427FF" w:rsidRDefault="00A427FF" w:rsidP="004E500B">
      <w:pPr>
        <w:rPr>
          <w:rStyle w:val="1-Char0"/>
          <w:rtl/>
        </w:rPr>
      </w:pPr>
      <w:r w:rsidRPr="0088599A">
        <w:rPr>
          <w:rStyle w:val="1-Char0"/>
          <w:rFonts w:hint="cs"/>
          <w:rtl/>
        </w:rPr>
        <w:t>براساس فرمود</w:t>
      </w:r>
      <w:r w:rsidR="002A5A9D">
        <w:rPr>
          <w:rStyle w:val="1-Char0"/>
          <w:rFonts w:hint="cs"/>
          <w:rtl/>
        </w:rPr>
        <w:t>ۀ</w:t>
      </w:r>
      <w:r w:rsidRPr="0088599A">
        <w:rPr>
          <w:rStyle w:val="1-Char0"/>
          <w:rFonts w:hint="cs"/>
          <w:rtl/>
        </w:rPr>
        <w:t xml:space="preserve"> خدا، اطاعت رسول خدا</w:t>
      </w:r>
      <w:r w:rsidR="00343A3E" w:rsidRPr="00343A3E">
        <w:rPr>
          <w:rStyle w:val="1-Char0"/>
          <w:rFonts w:cs="CTraditional Arabic"/>
          <w:rtl/>
        </w:rPr>
        <w:t xml:space="preserve"> ج</w:t>
      </w:r>
      <w:r w:rsidRPr="0088599A">
        <w:rPr>
          <w:rStyle w:val="1-Char0"/>
          <w:rFonts w:hint="cs"/>
          <w:rtl/>
        </w:rPr>
        <w:t xml:space="preserve"> باعث رحمت است:</w:t>
      </w:r>
    </w:p>
    <w:p w:rsidR="002A71DF" w:rsidRPr="0088599A" w:rsidRDefault="00F75044" w:rsidP="00F75044">
      <w:pPr>
        <w:rPr>
          <w:rStyle w:val="1-Char0"/>
          <w:rtl/>
        </w:rPr>
      </w:pPr>
      <w:r>
        <w:rPr>
          <w:rStyle w:val="1-Char0"/>
          <w:rFonts w:cs="Traditional Arabic"/>
          <w:color w:val="000000"/>
          <w:shd w:val="clear" w:color="auto" w:fill="FFFFFF"/>
          <w:rtl/>
        </w:rPr>
        <w:t>﴿</w:t>
      </w:r>
      <w:r w:rsidRPr="00DF05A1">
        <w:rPr>
          <w:rStyle w:val="4-Char"/>
          <w:rtl/>
        </w:rPr>
        <w:t xml:space="preserve">وَأَطِيعُواْ </w:t>
      </w:r>
      <w:r w:rsidRPr="00DF05A1">
        <w:rPr>
          <w:rStyle w:val="4-Char"/>
          <w:rFonts w:hint="cs"/>
          <w:rtl/>
        </w:rPr>
        <w:t>ٱ</w:t>
      </w:r>
      <w:r w:rsidRPr="00DF05A1">
        <w:rPr>
          <w:rStyle w:val="4-Char"/>
          <w:rFonts w:hint="eastAsia"/>
          <w:rtl/>
        </w:rPr>
        <w:t>للَّهَ</w:t>
      </w:r>
      <w:r w:rsidRPr="00DF05A1">
        <w:rPr>
          <w:rStyle w:val="4-Char"/>
          <w:rtl/>
        </w:rPr>
        <w:t xml:space="preserve"> وَ</w:t>
      </w:r>
      <w:r w:rsidRPr="00DF05A1">
        <w:rPr>
          <w:rStyle w:val="4-Char"/>
          <w:rFonts w:hint="cs"/>
          <w:rtl/>
        </w:rPr>
        <w:t>ٱ</w:t>
      </w:r>
      <w:r w:rsidRPr="00DF05A1">
        <w:rPr>
          <w:rStyle w:val="4-Char"/>
          <w:rFonts w:hint="eastAsia"/>
          <w:rtl/>
        </w:rPr>
        <w:t>لرَّسُولَ</w:t>
      </w:r>
      <w:r w:rsidRPr="00DF05A1">
        <w:rPr>
          <w:rStyle w:val="4-Char"/>
          <w:rtl/>
        </w:rPr>
        <w:t xml:space="preserve"> لَعَلَّكُمۡ تُرۡحَمُونَ١٣٢</w:t>
      </w:r>
      <w:r>
        <w:rPr>
          <w:rStyle w:val="1-Char0"/>
          <w:rFonts w:cs="Traditional Arabic"/>
          <w:color w:val="000000"/>
          <w:shd w:val="clear" w:color="auto" w:fill="FFFFFF"/>
          <w:rtl/>
        </w:rPr>
        <w:t>﴾</w:t>
      </w:r>
      <w:r w:rsidRPr="00DF05A1">
        <w:rPr>
          <w:rStyle w:val="4-Char"/>
          <w:rtl/>
        </w:rPr>
        <w:t xml:space="preserve"> </w:t>
      </w:r>
      <w:r w:rsidRPr="00DD727F">
        <w:rPr>
          <w:rStyle w:val="9-Char"/>
          <w:rtl/>
        </w:rPr>
        <w:t>[آل عمران: 132]</w:t>
      </w:r>
    </w:p>
    <w:p w:rsidR="00A427FF" w:rsidRPr="0088599A" w:rsidRDefault="00A427FF" w:rsidP="004E500B">
      <w:pPr>
        <w:rPr>
          <w:rStyle w:val="5-Char"/>
          <w:rtl/>
        </w:rPr>
      </w:pPr>
      <w:r w:rsidRPr="0088599A">
        <w:rPr>
          <w:rStyle w:val="5-Char"/>
          <w:rFonts w:hint="cs"/>
          <w:rtl/>
        </w:rPr>
        <w:t>«و از خدا و پ</w:t>
      </w:r>
      <w:r w:rsidR="008D60BE">
        <w:rPr>
          <w:rStyle w:val="5-Char"/>
          <w:rFonts w:hint="cs"/>
          <w:rtl/>
        </w:rPr>
        <w:t>ی</w:t>
      </w:r>
      <w:r w:rsidRPr="0088599A">
        <w:rPr>
          <w:rStyle w:val="5-Char"/>
          <w:rFonts w:hint="cs"/>
          <w:rtl/>
        </w:rPr>
        <w:t xml:space="preserve">امبر اطاعت </w:t>
      </w:r>
      <w:r w:rsidR="008D60BE">
        <w:rPr>
          <w:rStyle w:val="5-Char"/>
          <w:rFonts w:hint="cs"/>
          <w:rtl/>
        </w:rPr>
        <w:t>ک</w:t>
      </w:r>
      <w:r w:rsidRPr="0088599A">
        <w:rPr>
          <w:rStyle w:val="5-Char"/>
          <w:rFonts w:hint="cs"/>
          <w:rtl/>
        </w:rPr>
        <w:t>ن</w:t>
      </w:r>
      <w:r w:rsidR="008D60BE">
        <w:rPr>
          <w:rStyle w:val="5-Char"/>
          <w:rFonts w:hint="cs"/>
          <w:rtl/>
        </w:rPr>
        <w:t>ی</w:t>
      </w:r>
      <w:r w:rsidRPr="0088599A">
        <w:rPr>
          <w:rStyle w:val="5-Char"/>
          <w:rFonts w:hint="cs"/>
          <w:rtl/>
        </w:rPr>
        <w:t xml:space="preserve">د تا </w:t>
      </w:r>
      <w:r w:rsidR="008D60BE">
        <w:rPr>
          <w:rStyle w:val="5-Char"/>
          <w:rFonts w:hint="cs"/>
          <w:rtl/>
        </w:rPr>
        <w:t>ک</w:t>
      </w:r>
      <w:r w:rsidRPr="0088599A">
        <w:rPr>
          <w:rStyle w:val="5-Char"/>
          <w:rFonts w:hint="cs"/>
          <w:rtl/>
        </w:rPr>
        <w:t>ه در دن</w:t>
      </w:r>
      <w:r w:rsidR="008D60BE">
        <w:rPr>
          <w:rStyle w:val="5-Char"/>
          <w:rFonts w:hint="cs"/>
          <w:rtl/>
        </w:rPr>
        <w:t>ی</w:t>
      </w:r>
      <w:r w:rsidRPr="0088599A">
        <w:rPr>
          <w:rStyle w:val="5-Char"/>
          <w:rFonts w:hint="cs"/>
          <w:rtl/>
        </w:rPr>
        <w:t>ا و آخرت مورد رحمت و مرحمت قرار گ</w:t>
      </w:r>
      <w:r w:rsidR="008D60BE">
        <w:rPr>
          <w:rStyle w:val="5-Char"/>
          <w:rFonts w:hint="cs"/>
          <w:rtl/>
        </w:rPr>
        <w:t>ی</w:t>
      </w:r>
      <w:r w:rsidRPr="0088599A">
        <w:rPr>
          <w:rStyle w:val="5-Char"/>
          <w:rFonts w:hint="cs"/>
          <w:rtl/>
        </w:rPr>
        <w:t>ر</w:t>
      </w:r>
      <w:r w:rsidR="008D60BE">
        <w:rPr>
          <w:rStyle w:val="5-Char"/>
          <w:rFonts w:hint="cs"/>
          <w:rtl/>
        </w:rPr>
        <w:t>ی</w:t>
      </w:r>
      <w:r w:rsidRPr="0088599A">
        <w:rPr>
          <w:rStyle w:val="5-Char"/>
          <w:rFonts w:hint="cs"/>
          <w:rtl/>
        </w:rPr>
        <w:t>د.»</w:t>
      </w:r>
    </w:p>
    <w:p w:rsidR="00A427FF" w:rsidRDefault="00A427FF" w:rsidP="004E500B">
      <w:pPr>
        <w:rPr>
          <w:rStyle w:val="1-Char0"/>
          <w:rtl/>
        </w:rPr>
      </w:pPr>
      <w:r w:rsidRPr="0088599A">
        <w:rPr>
          <w:rStyle w:val="1-Char0"/>
          <w:rFonts w:hint="cs"/>
          <w:rtl/>
        </w:rPr>
        <w:t>و ن</w:t>
      </w:r>
      <w:r w:rsidR="008D60BE">
        <w:rPr>
          <w:rStyle w:val="1-Char0"/>
          <w:rFonts w:hint="cs"/>
          <w:rtl/>
        </w:rPr>
        <w:t>ی</w:t>
      </w:r>
      <w:r w:rsidRPr="0088599A">
        <w:rPr>
          <w:rStyle w:val="1-Char0"/>
          <w:rFonts w:hint="cs"/>
          <w:rtl/>
        </w:rPr>
        <w:t>ز</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د:</w:t>
      </w:r>
    </w:p>
    <w:p w:rsidR="002A71DF" w:rsidRPr="0088599A" w:rsidRDefault="00F75044" w:rsidP="00F75044">
      <w:pPr>
        <w:rPr>
          <w:rStyle w:val="1-Char0"/>
          <w:rtl/>
        </w:rPr>
      </w:pPr>
      <w:r>
        <w:rPr>
          <w:rStyle w:val="1-Char0"/>
          <w:rFonts w:cs="Traditional Arabic"/>
          <w:color w:val="000000"/>
          <w:shd w:val="clear" w:color="auto" w:fill="FFFFFF"/>
          <w:rtl/>
        </w:rPr>
        <w:t>﴿</w:t>
      </w:r>
      <w:r w:rsidRPr="00DF05A1">
        <w:rPr>
          <w:rStyle w:val="4-Char"/>
          <w:rtl/>
        </w:rPr>
        <w:t xml:space="preserve">وَأَقِيمُواْ </w:t>
      </w:r>
      <w:r w:rsidRPr="00DF05A1">
        <w:rPr>
          <w:rStyle w:val="4-Char"/>
          <w:rFonts w:hint="cs"/>
          <w:rtl/>
        </w:rPr>
        <w:t>ٱ</w:t>
      </w:r>
      <w:r w:rsidRPr="00DF05A1">
        <w:rPr>
          <w:rStyle w:val="4-Char"/>
          <w:rFonts w:hint="eastAsia"/>
          <w:rtl/>
        </w:rPr>
        <w:t>لصَّلَوٰةَ</w:t>
      </w:r>
      <w:r w:rsidRPr="00DF05A1">
        <w:rPr>
          <w:rStyle w:val="4-Char"/>
          <w:rtl/>
        </w:rPr>
        <w:t xml:space="preserve"> وَءَاتُواْ </w:t>
      </w:r>
      <w:r w:rsidRPr="00DF05A1">
        <w:rPr>
          <w:rStyle w:val="4-Char"/>
          <w:rFonts w:hint="cs"/>
          <w:rtl/>
        </w:rPr>
        <w:t>ٱ</w:t>
      </w:r>
      <w:r w:rsidRPr="00DF05A1">
        <w:rPr>
          <w:rStyle w:val="4-Char"/>
          <w:rFonts w:hint="eastAsia"/>
          <w:rtl/>
        </w:rPr>
        <w:t>لزَّكَوٰةَ</w:t>
      </w:r>
      <w:r w:rsidRPr="00DF05A1">
        <w:rPr>
          <w:rStyle w:val="4-Char"/>
          <w:rtl/>
        </w:rPr>
        <w:t xml:space="preserve"> وَأَطِيعُواْ </w:t>
      </w:r>
      <w:r w:rsidRPr="00DF05A1">
        <w:rPr>
          <w:rStyle w:val="4-Char"/>
          <w:rFonts w:hint="cs"/>
          <w:rtl/>
        </w:rPr>
        <w:t>ٱ</w:t>
      </w:r>
      <w:r w:rsidRPr="00DF05A1">
        <w:rPr>
          <w:rStyle w:val="4-Char"/>
          <w:rFonts w:hint="eastAsia"/>
          <w:rtl/>
        </w:rPr>
        <w:t>لرَّسُولَ</w:t>
      </w:r>
      <w:r w:rsidRPr="00DF05A1">
        <w:rPr>
          <w:rStyle w:val="4-Char"/>
          <w:rtl/>
        </w:rPr>
        <w:t xml:space="preserve"> لَعَلَّكُمۡ تُرۡحَمُونَ٥٦</w:t>
      </w:r>
      <w:r>
        <w:rPr>
          <w:rStyle w:val="1-Char0"/>
          <w:rFonts w:cs="Traditional Arabic"/>
          <w:color w:val="000000"/>
          <w:shd w:val="clear" w:color="auto" w:fill="FFFFFF"/>
          <w:rtl/>
        </w:rPr>
        <w:t>﴾</w:t>
      </w:r>
      <w:r w:rsidRPr="00DF05A1">
        <w:rPr>
          <w:rStyle w:val="4-Char"/>
          <w:rtl/>
        </w:rPr>
        <w:t xml:space="preserve"> </w:t>
      </w:r>
      <w:r w:rsidRPr="00DD727F">
        <w:rPr>
          <w:rStyle w:val="9-Char"/>
          <w:rtl/>
        </w:rPr>
        <w:t>[النور: 56]</w:t>
      </w:r>
    </w:p>
    <w:p w:rsidR="00A427FF" w:rsidRPr="0088599A" w:rsidRDefault="00A427FF" w:rsidP="004E500B">
      <w:pPr>
        <w:rPr>
          <w:rStyle w:val="5-Char"/>
          <w:rtl/>
        </w:rPr>
      </w:pPr>
      <w:r w:rsidRPr="0088599A">
        <w:rPr>
          <w:rStyle w:val="5-Char"/>
          <w:rFonts w:hint="cs"/>
          <w:rtl/>
        </w:rPr>
        <w:t>«نماز را در وقت مع</w:t>
      </w:r>
      <w:r w:rsidR="00CF326E">
        <w:rPr>
          <w:rStyle w:val="5-Char"/>
          <w:rFonts w:hint="cs"/>
          <w:rtl/>
        </w:rPr>
        <w:t>یّ</w:t>
      </w:r>
      <w:r w:rsidRPr="0088599A">
        <w:rPr>
          <w:rStyle w:val="5-Char"/>
          <w:rFonts w:hint="cs"/>
          <w:rtl/>
        </w:rPr>
        <w:t>ن و با خشوع و خضوع لازم بخوان</w:t>
      </w:r>
      <w:r w:rsidR="008D60BE">
        <w:rPr>
          <w:rStyle w:val="5-Char"/>
          <w:rFonts w:hint="cs"/>
          <w:rtl/>
        </w:rPr>
        <w:t>ی</w:t>
      </w:r>
      <w:r w:rsidRPr="0088599A">
        <w:rPr>
          <w:rStyle w:val="5-Char"/>
          <w:rFonts w:hint="cs"/>
          <w:rtl/>
        </w:rPr>
        <w:t xml:space="preserve">د و </w:t>
      </w:r>
      <w:r w:rsidR="004D038A" w:rsidRPr="0088599A">
        <w:rPr>
          <w:rStyle w:val="5-Char"/>
          <w:rFonts w:hint="cs"/>
          <w:rtl/>
        </w:rPr>
        <w:t>ز</w:t>
      </w:r>
      <w:r w:rsidR="008D60BE">
        <w:rPr>
          <w:rStyle w:val="5-Char"/>
          <w:rFonts w:hint="cs"/>
          <w:rtl/>
        </w:rPr>
        <w:t>ک</w:t>
      </w:r>
      <w:r w:rsidRPr="0088599A">
        <w:rPr>
          <w:rStyle w:val="5-Char"/>
          <w:rFonts w:hint="cs"/>
          <w:rtl/>
        </w:rPr>
        <w:t>ات را به مستحقان آن بپرداز</w:t>
      </w:r>
      <w:r w:rsidR="008D60BE">
        <w:rPr>
          <w:rStyle w:val="5-Char"/>
          <w:rFonts w:hint="cs"/>
          <w:rtl/>
        </w:rPr>
        <w:t>ی</w:t>
      </w:r>
      <w:r w:rsidRPr="0088599A">
        <w:rPr>
          <w:rStyle w:val="5-Char"/>
          <w:rFonts w:hint="cs"/>
          <w:rtl/>
        </w:rPr>
        <w:t>د و از پ</w:t>
      </w:r>
      <w:r w:rsidR="008D60BE">
        <w:rPr>
          <w:rStyle w:val="5-Char"/>
          <w:rFonts w:hint="cs"/>
          <w:rtl/>
        </w:rPr>
        <w:t>ی</w:t>
      </w:r>
      <w:r w:rsidRPr="0088599A">
        <w:rPr>
          <w:rStyle w:val="5-Char"/>
          <w:rFonts w:hint="cs"/>
          <w:rtl/>
        </w:rPr>
        <w:t xml:space="preserve">امبر اطاعت </w:t>
      </w:r>
      <w:r w:rsidR="008D60BE">
        <w:rPr>
          <w:rStyle w:val="5-Char"/>
          <w:rFonts w:hint="cs"/>
          <w:rtl/>
        </w:rPr>
        <w:t>ک</w:t>
      </w:r>
      <w:r w:rsidRPr="0088599A">
        <w:rPr>
          <w:rStyle w:val="5-Char"/>
          <w:rFonts w:hint="cs"/>
          <w:rtl/>
        </w:rPr>
        <w:t>ن</w:t>
      </w:r>
      <w:r w:rsidR="008D60BE">
        <w:rPr>
          <w:rStyle w:val="5-Char"/>
          <w:rFonts w:hint="cs"/>
          <w:rtl/>
        </w:rPr>
        <w:t>ی</w:t>
      </w:r>
      <w:r w:rsidRPr="0088599A">
        <w:rPr>
          <w:rStyle w:val="5-Char"/>
          <w:rFonts w:hint="cs"/>
          <w:rtl/>
        </w:rPr>
        <w:t>د، تا ا</w:t>
      </w:r>
      <w:r w:rsidR="008D60BE">
        <w:rPr>
          <w:rStyle w:val="5-Char"/>
          <w:rFonts w:hint="cs"/>
          <w:rtl/>
        </w:rPr>
        <w:t>ی</w:t>
      </w:r>
      <w:r w:rsidRPr="0088599A">
        <w:rPr>
          <w:rStyle w:val="5-Char"/>
          <w:rFonts w:hint="cs"/>
          <w:rtl/>
        </w:rPr>
        <w:t>ن</w:t>
      </w:r>
      <w:r w:rsidR="008D60BE">
        <w:rPr>
          <w:rStyle w:val="5-Char"/>
          <w:rFonts w:hint="cs"/>
          <w:rtl/>
        </w:rPr>
        <w:t>ک</w:t>
      </w:r>
      <w:r w:rsidRPr="0088599A">
        <w:rPr>
          <w:rStyle w:val="5-Char"/>
          <w:rFonts w:hint="cs"/>
          <w:rtl/>
        </w:rPr>
        <w:t>ه از سو</w:t>
      </w:r>
      <w:r w:rsidR="008D60BE">
        <w:rPr>
          <w:rStyle w:val="5-Char"/>
          <w:rFonts w:hint="cs"/>
          <w:rtl/>
        </w:rPr>
        <w:t>ی</w:t>
      </w:r>
      <w:r w:rsidRPr="0088599A">
        <w:rPr>
          <w:rStyle w:val="5-Char"/>
          <w:rFonts w:hint="cs"/>
          <w:rtl/>
        </w:rPr>
        <w:t xml:space="preserve"> خدا به شما رحم شود و مشمول رضا</w:t>
      </w:r>
      <w:r w:rsidR="008D60BE">
        <w:rPr>
          <w:rStyle w:val="5-Char"/>
          <w:rFonts w:hint="cs"/>
          <w:rtl/>
        </w:rPr>
        <w:t>ی</w:t>
      </w:r>
      <w:r w:rsidRPr="0088599A">
        <w:rPr>
          <w:rStyle w:val="5-Char"/>
          <w:rFonts w:hint="cs"/>
          <w:rtl/>
        </w:rPr>
        <w:t>ت و عنا</w:t>
      </w:r>
      <w:r w:rsidR="008D60BE">
        <w:rPr>
          <w:rStyle w:val="5-Char"/>
          <w:rFonts w:hint="cs"/>
          <w:rtl/>
        </w:rPr>
        <w:t>ی</w:t>
      </w:r>
      <w:r w:rsidRPr="0088599A">
        <w:rPr>
          <w:rStyle w:val="5-Char"/>
          <w:rFonts w:hint="cs"/>
          <w:rtl/>
        </w:rPr>
        <w:t>ت او گرد</w:t>
      </w:r>
      <w:r w:rsidR="008D60BE">
        <w:rPr>
          <w:rStyle w:val="5-Char"/>
          <w:rFonts w:hint="cs"/>
          <w:rtl/>
        </w:rPr>
        <w:t>ی</w:t>
      </w:r>
      <w:r w:rsidRPr="0088599A">
        <w:rPr>
          <w:rStyle w:val="5-Char"/>
          <w:rFonts w:hint="cs"/>
          <w:rtl/>
        </w:rPr>
        <w:t>د.»</w:t>
      </w:r>
    </w:p>
    <w:p w:rsidR="00A427FF" w:rsidRDefault="00A427FF" w:rsidP="004E500B">
      <w:pPr>
        <w:rPr>
          <w:rStyle w:val="1-Char0"/>
          <w:rtl/>
        </w:rPr>
      </w:pPr>
      <w:r w:rsidRPr="0088599A">
        <w:rPr>
          <w:rStyle w:val="1-Char0"/>
          <w:rFonts w:hint="cs"/>
          <w:rtl/>
        </w:rPr>
        <w:t>قرآن</w:t>
      </w:r>
      <w:r w:rsidR="002C4271" w:rsidRPr="00DF05A1">
        <w:rPr>
          <w:rStyle w:val="1-Char0"/>
          <w:rFonts w:hint="cs"/>
          <w:rtl/>
        </w:rPr>
        <w:t xml:space="preserve"> </w:t>
      </w:r>
      <w:r w:rsidR="002C4271" w:rsidRPr="0088599A">
        <w:rPr>
          <w:rStyle w:val="1-Char0"/>
          <w:rFonts w:hint="cs"/>
          <w:rtl/>
        </w:rPr>
        <w:t>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د:</w:t>
      </w:r>
      <w:r w:rsidR="00B362AC" w:rsidRPr="00DF05A1">
        <w:rPr>
          <w:rStyle w:val="1-Char0"/>
          <w:rFonts w:hint="cs"/>
          <w:rtl/>
        </w:rPr>
        <w:t xml:space="preserve"> </w:t>
      </w:r>
      <w:r w:rsidRPr="0088599A">
        <w:rPr>
          <w:rStyle w:val="1-Char0"/>
          <w:rFonts w:hint="cs"/>
          <w:rtl/>
        </w:rPr>
        <w:t>«اطاعت</w:t>
      </w:r>
      <w:r w:rsidR="00B362AC" w:rsidRPr="00DF05A1">
        <w:rPr>
          <w:rStyle w:val="1-Char0"/>
          <w:rFonts w:hint="cs"/>
          <w:rtl/>
        </w:rPr>
        <w:t xml:space="preserve"> </w:t>
      </w:r>
      <w:r w:rsidRPr="0088599A">
        <w:rPr>
          <w:rStyle w:val="1-Char0"/>
          <w:rFonts w:hint="cs"/>
          <w:rtl/>
        </w:rPr>
        <w:t>از رسول خدا</w:t>
      </w:r>
      <w:r w:rsidR="00343A3E" w:rsidRPr="00343A3E">
        <w:rPr>
          <w:rStyle w:val="1-Char0"/>
          <w:rFonts w:cs="CTraditional Arabic"/>
          <w:rtl/>
        </w:rPr>
        <w:t xml:space="preserve"> ج</w:t>
      </w:r>
      <w:r w:rsidRPr="0088599A">
        <w:rPr>
          <w:rStyle w:val="1-Char0"/>
          <w:rFonts w:hint="cs"/>
          <w:rtl/>
        </w:rPr>
        <w:t xml:space="preserve"> شرط اساس</w:t>
      </w:r>
      <w:r w:rsidR="008D60BE">
        <w:rPr>
          <w:rStyle w:val="1-Char0"/>
          <w:rFonts w:hint="cs"/>
          <w:rtl/>
        </w:rPr>
        <w:t>ی</w:t>
      </w:r>
      <w:r w:rsidRPr="0088599A">
        <w:rPr>
          <w:rStyle w:val="1-Char0"/>
          <w:rFonts w:hint="cs"/>
          <w:rtl/>
        </w:rPr>
        <w:t xml:space="preserve"> و بن</w:t>
      </w:r>
      <w:r w:rsidR="008D60BE">
        <w:rPr>
          <w:rStyle w:val="1-Char0"/>
          <w:rFonts w:hint="cs"/>
          <w:rtl/>
        </w:rPr>
        <w:t>ی</w:t>
      </w:r>
      <w:r w:rsidRPr="0088599A">
        <w:rPr>
          <w:rStyle w:val="1-Char0"/>
          <w:rFonts w:hint="cs"/>
          <w:rtl/>
        </w:rPr>
        <w:t>اد</w:t>
      </w:r>
      <w:r w:rsidR="008D60BE">
        <w:rPr>
          <w:rStyle w:val="1-Char0"/>
          <w:rFonts w:hint="cs"/>
          <w:rtl/>
        </w:rPr>
        <w:t>ی</w:t>
      </w:r>
      <w:r w:rsidRPr="0088599A">
        <w:rPr>
          <w:rStyle w:val="1-Char0"/>
          <w:rFonts w:hint="cs"/>
          <w:rtl/>
        </w:rPr>
        <w:t>ن ا</w:t>
      </w:r>
      <w:r w:rsidR="008D60BE">
        <w:rPr>
          <w:rStyle w:val="1-Char0"/>
          <w:rFonts w:hint="cs"/>
          <w:rtl/>
        </w:rPr>
        <w:t>ی</w:t>
      </w:r>
      <w:r w:rsidRPr="0088599A">
        <w:rPr>
          <w:rStyle w:val="1-Char0"/>
          <w:rFonts w:hint="cs"/>
          <w:rtl/>
        </w:rPr>
        <w:t>مان</w:t>
      </w:r>
      <w:r w:rsidR="004D038A" w:rsidRPr="0088599A">
        <w:rPr>
          <w:rStyle w:val="1-Char0"/>
          <w:rFonts w:hint="cs"/>
          <w:rtl/>
        </w:rPr>
        <w:t>»</w:t>
      </w:r>
      <w:r w:rsidRPr="0088599A">
        <w:rPr>
          <w:rStyle w:val="1-Char0"/>
          <w:rFonts w:hint="cs"/>
          <w:rtl/>
        </w:rPr>
        <w:t xml:space="preserve"> است:</w:t>
      </w:r>
    </w:p>
    <w:p w:rsidR="004D038A" w:rsidRPr="0088599A" w:rsidRDefault="00F75044" w:rsidP="00F75044">
      <w:pPr>
        <w:rPr>
          <w:rStyle w:val="1-Char0"/>
          <w:rtl/>
        </w:rPr>
      </w:pPr>
      <w:r>
        <w:rPr>
          <w:rStyle w:val="1-Char0"/>
          <w:rFonts w:cs="Traditional Arabic"/>
          <w:color w:val="000000"/>
          <w:shd w:val="clear" w:color="auto" w:fill="FFFFFF"/>
          <w:rtl/>
        </w:rPr>
        <w:t>﴿</w:t>
      </w:r>
      <w:r w:rsidRPr="00DF05A1">
        <w:rPr>
          <w:rStyle w:val="4-Char"/>
          <w:rtl/>
        </w:rPr>
        <w:t xml:space="preserve">وَأَطِيعُواْ </w:t>
      </w:r>
      <w:r w:rsidRPr="00DF05A1">
        <w:rPr>
          <w:rStyle w:val="4-Char"/>
          <w:rFonts w:hint="cs"/>
          <w:rtl/>
        </w:rPr>
        <w:t>ٱ</w:t>
      </w:r>
      <w:r w:rsidRPr="00DF05A1">
        <w:rPr>
          <w:rStyle w:val="4-Char"/>
          <w:rFonts w:hint="eastAsia"/>
          <w:rtl/>
        </w:rPr>
        <w:t>للَّهَ</w:t>
      </w:r>
      <w:r w:rsidRPr="00DF05A1">
        <w:rPr>
          <w:rStyle w:val="4-Char"/>
          <w:rtl/>
        </w:rPr>
        <w:t xml:space="preserve"> وَرَسُولَهُ</w:t>
      </w:r>
      <w:r w:rsidRPr="00DF05A1">
        <w:rPr>
          <w:rStyle w:val="4-Char"/>
          <w:rFonts w:hint="cs"/>
          <w:rtl/>
        </w:rPr>
        <w:t>ۥٓ</w:t>
      </w:r>
      <w:r w:rsidRPr="00DF05A1">
        <w:rPr>
          <w:rStyle w:val="4-Char"/>
          <w:rtl/>
        </w:rPr>
        <w:t xml:space="preserve"> إِن كُنتُم مُّؤۡمِنِينَ١</w:t>
      </w:r>
      <w:r>
        <w:rPr>
          <w:rStyle w:val="1-Char0"/>
          <w:rFonts w:cs="Traditional Arabic"/>
          <w:color w:val="000000"/>
          <w:shd w:val="clear" w:color="auto" w:fill="FFFFFF"/>
          <w:rtl/>
        </w:rPr>
        <w:t>﴾</w:t>
      </w:r>
      <w:r w:rsidRPr="00DF05A1">
        <w:rPr>
          <w:rStyle w:val="4-Char"/>
          <w:rtl/>
        </w:rPr>
        <w:t xml:space="preserve"> </w:t>
      </w:r>
      <w:r w:rsidRPr="00DD727F">
        <w:rPr>
          <w:rStyle w:val="9-Char"/>
          <w:rtl/>
        </w:rPr>
        <w:t>[الأنفال: 1]</w:t>
      </w:r>
    </w:p>
    <w:p w:rsidR="00A427FF" w:rsidRPr="0088599A" w:rsidRDefault="00A427FF" w:rsidP="004E500B">
      <w:pPr>
        <w:rPr>
          <w:rStyle w:val="5-Char"/>
          <w:rtl/>
        </w:rPr>
      </w:pPr>
      <w:r w:rsidRPr="0088599A">
        <w:rPr>
          <w:rStyle w:val="5-Char"/>
          <w:rFonts w:hint="cs"/>
          <w:rtl/>
        </w:rPr>
        <w:t>«و اگر مؤمن و مسلمان</w:t>
      </w:r>
      <w:r w:rsidR="008D60BE">
        <w:rPr>
          <w:rStyle w:val="5-Char"/>
          <w:rFonts w:hint="cs"/>
          <w:rtl/>
        </w:rPr>
        <w:t>ی</w:t>
      </w:r>
      <w:r w:rsidRPr="0088599A">
        <w:rPr>
          <w:rStyle w:val="5-Char"/>
          <w:rFonts w:hint="cs"/>
          <w:rtl/>
        </w:rPr>
        <w:t>د، از خدا و پ</w:t>
      </w:r>
      <w:r w:rsidR="008D60BE">
        <w:rPr>
          <w:rStyle w:val="5-Char"/>
          <w:rFonts w:hint="cs"/>
          <w:rtl/>
        </w:rPr>
        <w:t>ی</w:t>
      </w:r>
      <w:r w:rsidRPr="0088599A">
        <w:rPr>
          <w:rStyle w:val="5-Char"/>
          <w:rFonts w:hint="cs"/>
          <w:rtl/>
        </w:rPr>
        <w:t>امبرش فرمانبردار</w:t>
      </w:r>
      <w:r w:rsidR="008D60BE">
        <w:rPr>
          <w:rStyle w:val="5-Char"/>
          <w:rFonts w:hint="cs"/>
          <w:rtl/>
        </w:rPr>
        <w:t>ی</w:t>
      </w:r>
      <w:r w:rsidRPr="0088599A">
        <w:rPr>
          <w:rStyle w:val="5-Char"/>
          <w:rFonts w:hint="cs"/>
          <w:rtl/>
        </w:rPr>
        <w:t xml:space="preserve"> و اطاعت </w:t>
      </w:r>
      <w:r w:rsidR="008D60BE">
        <w:rPr>
          <w:rStyle w:val="5-Char"/>
          <w:rFonts w:hint="cs"/>
          <w:rtl/>
        </w:rPr>
        <w:t>ک</w:t>
      </w:r>
      <w:r w:rsidRPr="0088599A">
        <w:rPr>
          <w:rStyle w:val="5-Char"/>
          <w:rFonts w:hint="cs"/>
          <w:rtl/>
        </w:rPr>
        <w:t>ن</w:t>
      </w:r>
      <w:r w:rsidR="008D60BE">
        <w:rPr>
          <w:rStyle w:val="5-Char"/>
          <w:rFonts w:hint="cs"/>
          <w:rtl/>
        </w:rPr>
        <w:t>ی</w:t>
      </w:r>
      <w:r w:rsidRPr="0088599A">
        <w:rPr>
          <w:rStyle w:val="5-Char"/>
          <w:rFonts w:hint="cs"/>
          <w:rtl/>
        </w:rPr>
        <w:t xml:space="preserve">د.» </w:t>
      </w:r>
    </w:p>
    <w:p w:rsidR="00A427FF" w:rsidRDefault="00A427FF" w:rsidP="004E500B">
      <w:pPr>
        <w:rPr>
          <w:rStyle w:val="1-Char0"/>
          <w:rtl/>
        </w:rPr>
      </w:pPr>
      <w:r w:rsidRPr="0088599A">
        <w:rPr>
          <w:rStyle w:val="1-Char0"/>
          <w:rFonts w:hint="cs"/>
          <w:rtl/>
        </w:rPr>
        <w:t>و اطاعت از رسول خدا</w:t>
      </w:r>
      <w:r w:rsidR="00343A3E" w:rsidRPr="00343A3E">
        <w:rPr>
          <w:rStyle w:val="1-Char0"/>
          <w:rFonts w:cs="CTraditional Arabic"/>
          <w:rtl/>
        </w:rPr>
        <w:t xml:space="preserve"> ج</w:t>
      </w:r>
      <w:r w:rsidRPr="0088599A">
        <w:rPr>
          <w:rStyle w:val="1-Char0"/>
          <w:rFonts w:hint="cs"/>
          <w:rtl/>
        </w:rPr>
        <w:t xml:space="preserve"> شرط پذ</w:t>
      </w:r>
      <w:r w:rsidR="008D60BE">
        <w:rPr>
          <w:rStyle w:val="1-Char0"/>
          <w:rFonts w:hint="cs"/>
          <w:rtl/>
        </w:rPr>
        <w:t>ی</w:t>
      </w:r>
      <w:r w:rsidRPr="0088599A">
        <w:rPr>
          <w:rStyle w:val="1-Char0"/>
          <w:rFonts w:hint="cs"/>
          <w:rtl/>
        </w:rPr>
        <w:t xml:space="preserve">رش اعمال و </w:t>
      </w:r>
      <w:r w:rsidR="008D60BE">
        <w:rPr>
          <w:rStyle w:val="1-Char0"/>
          <w:rFonts w:hint="cs"/>
          <w:rtl/>
        </w:rPr>
        <w:t>ک</w:t>
      </w:r>
      <w:r w:rsidRPr="0088599A">
        <w:rPr>
          <w:rStyle w:val="1-Char0"/>
          <w:rFonts w:hint="cs"/>
          <w:rtl/>
        </w:rPr>
        <w:t>ردار مسلمانان است:</w:t>
      </w:r>
    </w:p>
    <w:p w:rsidR="00F75044" w:rsidRPr="0088599A" w:rsidRDefault="00F75044" w:rsidP="00F75044">
      <w:pPr>
        <w:rPr>
          <w:rStyle w:val="1-Char0"/>
        </w:rPr>
      </w:pPr>
      <w:r>
        <w:rPr>
          <w:rStyle w:val="1-Char0"/>
          <w:rFonts w:cs="Traditional Arabic"/>
          <w:color w:val="000000"/>
          <w:shd w:val="clear" w:color="auto" w:fill="FFFFFF"/>
          <w:rtl/>
        </w:rPr>
        <w:t>﴿</w:t>
      </w:r>
      <w:r w:rsidRPr="00DF05A1">
        <w:rPr>
          <w:rStyle w:val="4-Char"/>
          <w:rtl/>
        </w:rPr>
        <w:t xml:space="preserve">۞يَٰٓأَيُّهَا </w:t>
      </w:r>
      <w:r w:rsidRPr="00DF05A1">
        <w:rPr>
          <w:rStyle w:val="4-Char"/>
          <w:rFonts w:hint="cs"/>
          <w:rtl/>
        </w:rPr>
        <w:t>ٱ</w:t>
      </w:r>
      <w:r w:rsidRPr="00DF05A1">
        <w:rPr>
          <w:rStyle w:val="4-Char"/>
          <w:rFonts w:hint="eastAsia"/>
          <w:rtl/>
        </w:rPr>
        <w:t>لَّذِينَ</w:t>
      </w:r>
      <w:r w:rsidRPr="00DF05A1">
        <w:rPr>
          <w:rStyle w:val="4-Char"/>
          <w:rtl/>
        </w:rPr>
        <w:t xml:space="preserve"> ءَامَنُوٓاْ أَطِيعُواْ </w:t>
      </w:r>
      <w:r w:rsidRPr="00DF05A1">
        <w:rPr>
          <w:rStyle w:val="4-Char"/>
          <w:rFonts w:hint="cs"/>
          <w:rtl/>
        </w:rPr>
        <w:t>ٱ</w:t>
      </w:r>
      <w:r w:rsidRPr="00DF05A1">
        <w:rPr>
          <w:rStyle w:val="4-Char"/>
          <w:rFonts w:hint="eastAsia"/>
          <w:rtl/>
        </w:rPr>
        <w:t>للَّهَ</w:t>
      </w:r>
      <w:r w:rsidRPr="00DF05A1">
        <w:rPr>
          <w:rStyle w:val="4-Char"/>
          <w:rtl/>
        </w:rPr>
        <w:t xml:space="preserve"> وَأَطِيعُواْ </w:t>
      </w:r>
      <w:r w:rsidRPr="00DF05A1">
        <w:rPr>
          <w:rStyle w:val="4-Char"/>
          <w:rFonts w:hint="cs"/>
          <w:rtl/>
        </w:rPr>
        <w:t>ٱ</w:t>
      </w:r>
      <w:r w:rsidRPr="00DF05A1">
        <w:rPr>
          <w:rStyle w:val="4-Char"/>
          <w:rFonts w:hint="eastAsia"/>
          <w:rtl/>
        </w:rPr>
        <w:t>لرَّسُولَ</w:t>
      </w:r>
      <w:r w:rsidRPr="00DF05A1">
        <w:rPr>
          <w:rStyle w:val="4-Char"/>
          <w:rtl/>
        </w:rPr>
        <w:t xml:space="preserve"> وَلَا تُبۡطِلُوٓاْ أَعۡمَٰلَكُمۡ٣٣</w:t>
      </w:r>
      <w:r>
        <w:rPr>
          <w:rStyle w:val="1-Char0"/>
          <w:rFonts w:cs="Traditional Arabic"/>
          <w:color w:val="000000"/>
          <w:shd w:val="clear" w:color="auto" w:fill="FFFFFF"/>
          <w:rtl/>
        </w:rPr>
        <w:t>﴾</w:t>
      </w:r>
      <w:r w:rsidRPr="00DF05A1">
        <w:rPr>
          <w:rStyle w:val="4-Char"/>
          <w:rtl/>
        </w:rPr>
        <w:t xml:space="preserve"> </w:t>
      </w:r>
      <w:r w:rsidRPr="00DD727F">
        <w:rPr>
          <w:rStyle w:val="9-Char"/>
          <w:rtl/>
        </w:rPr>
        <w:t>[محمد: 33]</w:t>
      </w:r>
    </w:p>
    <w:p w:rsidR="00A427FF" w:rsidRPr="0088599A" w:rsidRDefault="00A427FF" w:rsidP="004E500B">
      <w:pPr>
        <w:rPr>
          <w:rStyle w:val="5-Char"/>
          <w:rtl/>
        </w:rPr>
      </w:pPr>
      <w:r w:rsidRPr="0088599A">
        <w:rPr>
          <w:rStyle w:val="5-Char"/>
          <w:rFonts w:hint="cs"/>
          <w:rtl/>
        </w:rPr>
        <w:t>«ا</w:t>
      </w:r>
      <w:r w:rsidR="008D60BE">
        <w:rPr>
          <w:rStyle w:val="5-Char"/>
          <w:rFonts w:hint="cs"/>
          <w:rtl/>
        </w:rPr>
        <w:t>ی</w:t>
      </w:r>
      <w:r w:rsidRPr="0088599A">
        <w:rPr>
          <w:rStyle w:val="5-Char"/>
          <w:rFonts w:hint="cs"/>
          <w:rtl/>
        </w:rPr>
        <w:t xml:space="preserve"> مؤمنان! از خدا و پ</w:t>
      </w:r>
      <w:r w:rsidR="008D60BE">
        <w:rPr>
          <w:rStyle w:val="5-Char"/>
          <w:rFonts w:hint="cs"/>
          <w:rtl/>
        </w:rPr>
        <w:t>ی</w:t>
      </w:r>
      <w:r w:rsidRPr="0088599A">
        <w:rPr>
          <w:rStyle w:val="5-Char"/>
          <w:rFonts w:hint="cs"/>
          <w:rtl/>
        </w:rPr>
        <w:t xml:space="preserve">امبر اطاعت </w:t>
      </w:r>
      <w:r w:rsidR="008D60BE">
        <w:rPr>
          <w:rStyle w:val="5-Char"/>
          <w:rFonts w:hint="cs"/>
          <w:rtl/>
        </w:rPr>
        <w:t>ک</w:t>
      </w:r>
      <w:r w:rsidRPr="0088599A">
        <w:rPr>
          <w:rStyle w:val="5-Char"/>
          <w:rFonts w:hint="cs"/>
          <w:rtl/>
        </w:rPr>
        <w:t>ن</w:t>
      </w:r>
      <w:r w:rsidR="008D60BE">
        <w:rPr>
          <w:rStyle w:val="5-Char"/>
          <w:rFonts w:hint="cs"/>
          <w:rtl/>
        </w:rPr>
        <w:t>ی</w:t>
      </w:r>
      <w:r w:rsidRPr="0088599A">
        <w:rPr>
          <w:rStyle w:val="5-Char"/>
          <w:rFonts w:hint="cs"/>
          <w:rtl/>
        </w:rPr>
        <w:t xml:space="preserve">د، </w:t>
      </w:r>
      <w:r w:rsidR="004D7655" w:rsidRPr="0088599A">
        <w:rPr>
          <w:rStyle w:val="5-Char"/>
          <w:rFonts w:hint="cs"/>
          <w:rtl/>
        </w:rPr>
        <w:t xml:space="preserve">و </w:t>
      </w:r>
      <w:r w:rsidR="008D60BE">
        <w:rPr>
          <w:rStyle w:val="5-Char"/>
          <w:rFonts w:hint="cs"/>
          <w:rtl/>
        </w:rPr>
        <w:t>ک</w:t>
      </w:r>
      <w:r w:rsidR="004D7655" w:rsidRPr="0088599A">
        <w:rPr>
          <w:rStyle w:val="5-Char"/>
          <w:rFonts w:hint="cs"/>
          <w:rtl/>
        </w:rPr>
        <w:t>ارها</w:t>
      </w:r>
      <w:r w:rsidR="008D60BE">
        <w:rPr>
          <w:rStyle w:val="5-Char"/>
          <w:rFonts w:hint="cs"/>
          <w:rtl/>
        </w:rPr>
        <w:t>ی</w:t>
      </w:r>
      <w:r w:rsidR="004D7655" w:rsidRPr="0088599A">
        <w:rPr>
          <w:rStyle w:val="5-Char"/>
          <w:rFonts w:hint="cs"/>
          <w:rtl/>
        </w:rPr>
        <w:t xml:space="preserve"> خود را با انجام معاص</w:t>
      </w:r>
      <w:r w:rsidR="008D60BE">
        <w:rPr>
          <w:rStyle w:val="5-Char"/>
          <w:rFonts w:hint="cs"/>
          <w:rtl/>
        </w:rPr>
        <w:t>ی</w:t>
      </w:r>
      <w:r w:rsidR="004D7655" w:rsidRPr="0088599A">
        <w:rPr>
          <w:rStyle w:val="5-Char"/>
          <w:rFonts w:hint="cs"/>
          <w:rtl/>
        </w:rPr>
        <w:t xml:space="preserve"> و مخالفت با فرام</w:t>
      </w:r>
      <w:r w:rsidR="008D60BE">
        <w:rPr>
          <w:rStyle w:val="5-Char"/>
          <w:rFonts w:hint="cs"/>
          <w:rtl/>
        </w:rPr>
        <w:t>ی</w:t>
      </w:r>
      <w:r w:rsidR="004D7655" w:rsidRPr="0088599A">
        <w:rPr>
          <w:rStyle w:val="5-Char"/>
          <w:rFonts w:hint="cs"/>
          <w:rtl/>
        </w:rPr>
        <w:t>ن خدا و تعال</w:t>
      </w:r>
      <w:r w:rsidR="008D60BE">
        <w:rPr>
          <w:rStyle w:val="5-Char"/>
          <w:rFonts w:hint="cs"/>
          <w:rtl/>
        </w:rPr>
        <w:t>ی</w:t>
      </w:r>
      <w:r w:rsidR="004D7655" w:rsidRPr="0088599A">
        <w:rPr>
          <w:rStyle w:val="5-Char"/>
          <w:rFonts w:hint="cs"/>
          <w:rtl/>
        </w:rPr>
        <w:t>م پ</w:t>
      </w:r>
      <w:r w:rsidR="008D60BE">
        <w:rPr>
          <w:rStyle w:val="5-Char"/>
          <w:rFonts w:hint="cs"/>
          <w:rtl/>
        </w:rPr>
        <w:t>ی</w:t>
      </w:r>
      <w:r w:rsidR="004D7655" w:rsidRPr="0088599A">
        <w:rPr>
          <w:rStyle w:val="5-Char"/>
          <w:rFonts w:hint="cs"/>
          <w:rtl/>
        </w:rPr>
        <w:t>امبر خدا، باطل مگردان</w:t>
      </w:r>
      <w:r w:rsidR="008D60BE">
        <w:rPr>
          <w:rStyle w:val="5-Char"/>
          <w:rFonts w:hint="cs"/>
          <w:rtl/>
        </w:rPr>
        <w:t>ی</w:t>
      </w:r>
      <w:r w:rsidR="004D7655" w:rsidRPr="0088599A">
        <w:rPr>
          <w:rStyle w:val="5-Char"/>
          <w:rFonts w:hint="cs"/>
          <w:rtl/>
        </w:rPr>
        <w:t>د.»</w:t>
      </w:r>
    </w:p>
    <w:p w:rsidR="004D7655" w:rsidRDefault="004D7655" w:rsidP="004E500B">
      <w:pPr>
        <w:rPr>
          <w:rStyle w:val="1-Char0"/>
          <w:rtl/>
        </w:rPr>
      </w:pPr>
      <w:r w:rsidRPr="0088599A">
        <w:rPr>
          <w:rStyle w:val="1-Char0"/>
          <w:rFonts w:hint="cs"/>
          <w:rtl/>
        </w:rPr>
        <w:t>پ</w:t>
      </w:r>
      <w:r w:rsidR="008D60BE">
        <w:rPr>
          <w:rStyle w:val="1-Char0"/>
          <w:rFonts w:hint="cs"/>
          <w:rtl/>
        </w:rPr>
        <w:t>ی</w:t>
      </w:r>
      <w:r w:rsidRPr="0088599A">
        <w:rPr>
          <w:rStyle w:val="1-Char0"/>
          <w:rFonts w:hint="cs"/>
          <w:rtl/>
        </w:rPr>
        <w:t>رو</w:t>
      </w:r>
      <w:r w:rsidR="008D60BE">
        <w:rPr>
          <w:rStyle w:val="1-Char0"/>
          <w:rFonts w:hint="cs"/>
          <w:rtl/>
        </w:rPr>
        <w:t>ی</w:t>
      </w:r>
      <w:r w:rsidRPr="0088599A">
        <w:rPr>
          <w:rStyle w:val="1-Char0"/>
          <w:rFonts w:hint="cs"/>
          <w:rtl/>
        </w:rPr>
        <w:t xml:space="preserve"> نمودن از فرام</w:t>
      </w:r>
      <w:r w:rsidR="008D60BE">
        <w:rPr>
          <w:rStyle w:val="1-Char0"/>
          <w:rFonts w:hint="cs"/>
          <w:rtl/>
        </w:rPr>
        <w:t>ی</w:t>
      </w:r>
      <w:r w:rsidRPr="0088599A">
        <w:rPr>
          <w:rStyle w:val="1-Char0"/>
          <w:rFonts w:hint="cs"/>
          <w:rtl/>
        </w:rPr>
        <w:t xml:space="preserve">ن و دستورات و </w:t>
      </w:r>
      <w:r w:rsidR="00833577"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تابنا</w:t>
      </w:r>
      <w:r w:rsidR="008D60BE">
        <w:rPr>
          <w:rStyle w:val="1-Char0"/>
          <w:rFonts w:hint="cs"/>
          <w:rtl/>
        </w:rPr>
        <w:t>ک</w:t>
      </w:r>
      <w:r w:rsidRPr="0088599A">
        <w:rPr>
          <w:rStyle w:val="1-Char0"/>
          <w:rFonts w:hint="cs"/>
          <w:rtl/>
        </w:rPr>
        <w:t xml:space="preserve"> رسول خدا</w:t>
      </w:r>
      <w:r w:rsidR="00343A3E" w:rsidRPr="00343A3E">
        <w:rPr>
          <w:rStyle w:val="1-Char0"/>
          <w:rFonts w:cs="CTraditional Arabic"/>
          <w:rtl/>
        </w:rPr>
        <w:t xml:space="preserve"> ج</w:t>
      </w:r>
      <w:r w:rsidRPr="0088599A">
        <w:rPr>
          <w:rStyle w:val="1-Char0"/>
          <w:rFonts w:hint="cs"/>
          <w:rtl/>
        </w:rPr>
        <w:t xml:space="preserve"> باعث به دست آوردن ن</w:t>
      </w:r>
      <w:r w:rsidR="0071176C" w:rsidRPr="0088599A">
        <w:rPr>
          <w:rStyle w:val="1-Char0"/>
          <w:rFonts w:hint="cs"/>
          <w:rtl/>
        </w:rPr>
        <w:t>ِ</w:t>
      </w:r>
      <w:r w:rsidRPr="0088599A">
        <w:rPr>
          <w:rStyle w:val="1-Char0"/>
          <w:rFonts w:hint="cs"/>
          <w:rtl/>
        </w:rPr>
        <w:t>عمات اخرو</w:t>
      </w:r>
      <w:r w:rsidR="008D60BE">
        <w:rPr>
          <w:rStyle w:val="1-Char0"/>
          <w:rFonts w:hint="cs"/>
          <w:rtl/>
        </w:rPr>
        <w:t>ی</w:t>
      </w:r>
      <w:r w:rsidRPr="0088599A">
        <w:rPr>
          <w:rStyle w:val="1-Char0"/>
          <w:rFonts w:hint="cs"/>
          <w:rtl/>
        </w:rPr>
        <w:t xml:space="preserve"> است:</w:t>
      </w:r>
    </w:p>
    <w:p w:rsidR="0071176C" w:rsidRPr="0088599A" w:rsidRDefault="00F75044" w:rsidP="00F75044">
      <w:pPr>
        <w:rPr>
          <w:rStyle w:val="1-Char0"/>
          <w:rtl/>
        </w:rPr>
      </w:pPr>
      <w:r>
        <w:rPr>
          <w:rStyle w:val="1-Char0"/>
          <w:rFonts w:cs="Traditional Arabic"/>
          <w:color w:val="000000"/>
          <w:shd w:val="clear" w:color="auto" w:fill="FFFFFF"/>
          <w:rtl/>
        </w:rPr>
        <w:t>﴿</w:t>
      </w:r>
      <w:r w:rsidRPr="00DF05A1">
        <w:rPr>
          <w:rStyle w:val="4-Char"/>
          <w:rtl/>
        </w:rPr>
        <w:t xml:space="preserve">وَمَن يُطِعِ </w:t>
      </w:r>
      <w:r w:rsidRPr="00DF05A1">
        <w:rPr>
          <w:rStyle w:val="4-Char"/>
          <w:rFonts w:hint="cs"/>
          <w:rtl/>
        </w:rPr>
        <w:t>ٱ</w:t>
      </w:r>
      <w:r w:rsidRPr="00DF05A1">
        <w:rPr>
          <w:rStyle w:val="4-Char"/>
          <w:rFonts w:hint="eastAsia"/>
          <w:rtl/>
        </w:rPr>
        <w:t>للَّهَ</w:t>
      </w:r>
      <w:r w:rsidRPr="00DF05A1">
        <w:rPr>
          <w:rStyle w:val="4-Char"/>
          <w:rtl/>
        </w:rPr>
        <w:t xml:space="preserve"> وَرَسُولَهُ</w:t>
      </w:r>
      <w:r w:rsidRPr="00DF05A1">
        <w:rPr>
          <w:rStyle w:val="4-Char"/>
          <w:rFonts w:hint="cs"/>
          <w:rtl/>
        </w:rPr>
        <w:t>ۥ</w:t>
      </w:r>
      <w:r w:rsidRPr="00DF05A1">
        <w:rPr>
          <w:rStyle w:val="4-Char"/>
          <w:rtl/>
        </w:rPr>
        <w:t xml:space="preserve"> يُدۡخِلۡهُ جَنَّٰتٖ تَجۡرِي مِن تَحۡتِهَا </w:t>
      </w:r>
      <w:r w:rsidRPr="00DF05A1">
        <w:rPr>
          <w:rStyle w:val="4-Char"/>
          <w:rFonts w:hint="cs"/>
          <w:rtl/>
        </w:rPr>
        <w:t>ٱ</w:t>
      </w:r>
      <w:r w:rsidRPr="00DF05A1">
        <w:rPr>
          <w:rStyle w:val="4-Char"/>
          <w:rFonts w:hint="eastAsia"/>
          <w:rtl/>
        </w:rPr>
        <w:t>لۡأَنۡهَٰرُ</w:t>
      </w:r>
      <w:r w:rsidRPr="00DF05A1">
        <w:rPr>
          <w:rStyle w:val="4-Char"/>
          <w:rtl/>
        </w:rPr>
        <w:t xml:space="preserve"> خَٰلِدِينَ فِيهَاۚ وَذَٰلِكَ </w:t>
      </w:r>
      <w:r w:rsidRPr="00DF05A1">
        <w:rPr>
          <w:rStyle w:val="4-Char"/>
          <w:rFonts w:hint="cs"/>
          <w:rtl/>
        </w:rPr>
        <w:t>ٱ</w:t>
      </w:r>
      <w:r w:rsidRPr="00DF05A1">
        <w:rPr>
          <w:rStyle w:val="4-Char"/>
          <w:rFonts w:hint="eastAsia"/>
          <w:rtl/>
        </w:rPr>
        <w:t>لۡفَوۡزُ</w:t>
      </w:r>
      <w:r w:rsidRPr="00DF05A1">
        <w:rPr>
          <w:rStyle w:val="4-Char"/>
          <w:rtl/>
        </w:rPr>
        <w:t xml:space="preserve"> </w:t>
      </w:r>
      <w:r w:rsidRPr="00DF05A1">
        <w:rPr>
          <w:rStyle w:val="4-Char"/>
          <w:rFonts w:hint="cs"/>
          <w:rtl/>
        </w:rPr>
        <w:t>ٱ</w:t>
      </w:r>
      <w:r w:rsidRPr="00DF05A1">
        <w:rPr>
          <w:rStyle w:val="4-Char"/>
          <w:rFonts w:hint="eastAsia"/>
          <w:rtl/>
        </w:rPr>
        <w:t>لۡعَظِيمُ</w:t>
      </w:r>
      <w:r w:rsidRPr="00DF05A1">
        <w:rPr>
          <w:rStyle w:val="4-Char"/>
          <w:rtl/>
        </w:rPr>
        <w:t>١٣</w:t>
      </w:r>
      <w:r>
        <w:rPr>
          <w:rStyle w:val="1-Char0"/>
          <w:rFonts w:cs="Traditional Arabic"/>
          <w:color w:val="000000"/>
          <w:shd w:val="clear" w:color="auto" w:fill="FFFFFF"/>
          <w:rtl/>
        </w:rPr>
        <w:t>﴾</w:t>
      </w:r>
      <w:r w:rsidRPr="00DF05A1">
        <w:rPr>
          <w:rStyle w:val="4-Char"/>
          <w:rtl/>
        </w:rPr>
        <w:t xml:space="preserve"> </w:t>
      </w:r>
      <w:r w:rsidRPr="00DD727F">
        <w:rPr>
          <w:rStyle w:val="9-Char"/>
          <w:rtl/>
        </w:rPr>
        <w:t>[النساء: 13]</w:t>
      </w:r>
    </w:p>
    <w:p w:rsidR="004D7655" w:rsidRPr="0088599A" w:rsidRDefault="004D7655" w:rsidP="004E500B">
      <w:pPr>
        <w:rPr>
          <w:rStyle w:val="5-Char"/>
          <w:rtl/>
        </w:rPr>
      </w:pPr>
      <w:r w:rsidRPr="0088599A">
        <w:rPr>
          <w:rStyle w:val="5-Char"/>
          <w:rFonts w:hint="cs"/>
          <w:rtl/>
        </w:rPr>
        <w:t xml:space="preserve">«هر </w:t>
      </w:r>
      <w:r w:rsidR="008D60BE">
        <w:rPr>
          <w:rStyle w:val="5-Char"/>
          <w:rFonts w:hint="cs"/>
          <w:rtl/>
        </w:rPr>
        <w:t>ک</w:t>
      </w:r>
      <w:r w:rsidRPr="0088599A">
        <w:rPr>
          <w:rStyle w:val="5-Char"/>
          <w:rFonts w:hint="cs"/>
          <w:rtl/>
        </w:rPr>
        <w:t>س از خدا و پ</w:t>
      </w:r>
      <w:r w:rsidR="008D60BE">
        <w:rPr>
          <w:rStyle w:val="5-Char"/>
          <w:rFonts w:hint="cs"/>
          <w:rtl/>
        </w:rPr>
        <w:t>ی</w:t>
      </w:r>
      <w:r w:rsidRPr="0088599A">
        <w:rPr>
          <w:rStyle w:val="5-Char"/>
          <w:rFonts w:hint="cs"/>
          <w:rtl/>
        </w:rPr>
        <w:t xml:space="preserve">امبرش در آنچه بدان دستور داده‌اند اطاعت </w:t>
      </w:r>
      <w:r w:rsidR="008D60BE">
        <w:rPr>
          <w:rStyle w:val="5-Char"/>
          <w:rFonts w:hint="cs"/>
          <w:rtl/>
        </w:rPr>
        <w:t>ک</w:t>
      </w:r>
      <w:r w:rsidRPr="0088599A">
        <w:rPr>
          <w:rStyle w:val="5-Char"/>
          <w:rFonts w:hint="cs"/>
          <w:rtl/>
        </w:rPr>
        <w:t>ند، خدا او را به باغ</w:t>
      </w:r>
      <w:r w:rsidR="00F75044">
        <w:rPr>
          <w:rStyle w:val="5-Char"/>
          <w:rFonts w:hint="eastAsia"/>
          <w:rtl/>
        </w:rPr>
        <w:t>‌</w:t>
      </w:r>
      <w:r w:rsidRPr="0088599A">
        <w:rPr>
          <w:rStyle w:val="5-Char"/>
          <w:rFonts w:hint="cs"/>
          <w:rtl/>
        </w:rPr>
        <w:t>ها</w:t>
      </w:r>
      <w:r w:rsidR="008D60BE">
        <w:rPr>
          <w:rStyle w:val="5-Char"/>
          <w:rFonts w:hint="cs"/>
          <w:rtl/>
        </w:rPr>
        <w:t>ی</w:t>
      </w:r>
      <w:r w:rsidRPr="0088599A">
        <w:rPr>
          <w:rStyle w:val="5-Char"/>
          <w:rFonts w:hint="cs"/>
          <w:rtl/>
        </w:rPr>
        <w:t xml:space="preserve"> بهشت وارد</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008D60BE">
        <w:rPr>
          <w:rStyle w:val="5-Char"/>
          <w:rFonts w:hint="cs"/>
          <w:rtl/>
        </w:rPr>
        <w:t>ک</w:t>
      </w:r>
      <w:r w:rsidRPr="0088599A">
        <w:rPr>
          <w:rStyle w:val="5-Char"/>
          <w:rFonts w:hint="cs"/>
          <w:rtl/>
        </w:rPr>
        <w:t xml:space="preserve">ند </w:t>
      </w:r>
      <w:r w:rsidR="008D60BE">
        <w:rPr>
          <w:rStyle w:val="5-Char"/>
          <w:rFonts w:hint="cs"/>
          <w:rtl/>
        </w:rPr>
        <w:t>ک</w:t>
      </w:r>
      <w:r w:rsidRPr="0088599A">
        <w:rPr>
          <w:rStyle w:val="5-Char"/>
          <w:rFonts w:hint="cs"/>
          <w:rtl/>
        </w:rPr>
        <w:t>ه در</w:t>
      </w:r>
      <w:r w:rsidR="00EC1538">
        <w:rPr>
          <w:rStyle w:val="5-Char"/>
          <w:rFonts w:hint="cs"/>
          <w:rtl/>
        </w:rPr>
        <w:t xml:space="preserve"> آن‌ها </w:t>
      </w:r>
      <w:r w:rsidRPr="0088599A">
        <w:rPr>
          <w:rStyle w:val="5-Char"/>
          <w:rFonts w:hint="cs"/>
          <w:rtl/>
        </w:rPr>
        <w:t>رود بارها روان است. و چن</w:t>
      </w:r>
      <w:r w:rsidR="008D60BE">
        <w:rPr>
          <w:rStyle w:val="5-Char"/>
          <w:rFonts w:hint="cs"/>
          <w:rtl/>
        </w:rPr>
        <w:t>ی</w:t>
      </w:r>
      <w:r w:rsidRPr="0088599A">
        <w:rPr>
          <w:rStyle w:val="5-Char"/>
          <w:rFonts w:hint="cs"/>
          <w:rtl/>
        </w:rPr>
        <w:t xml:space="preserve">ن </w:t>
      </w:r>
      <w:r w:rsidR="008D60BE">
        <w:rPr>
          <w:rStyle w:val="5-Char"/>
          <w:rFonts w:hint="cs"/>
          <w:rtl/>
        </w:rPr>
        <w:t>ک</w:t>
      </w:r>
      <w:r w:rsidRPr="0088599A">
        <w:rPr>
          <w:rStyle w:val="5-Char"/>
          <w:rFonts w:hint="cs"/>
          <w:rtl/>
        </w:rPr>
        <w:t>سان</w:t>
      </w:r>
      <w:r w:rsidR="008D60BE">
        <w:rPr>
          <w:rStyle w:val="5-Char"/>
          <w:rFonts w:hint="cs"/>
          <w:rtl/>
        </w:rPr>
        <w:t>ی</w:t>
      </w:r>
      <w:r w:rsidRPr="0088599A">
        <w:rPr>
          <w:rStyle w:val="5-Char"/>
          <w:rFonts w:hint="cs"/>
          <w:rtl/>
        </w:rPr>
        <w:t xml:space="preserve"> جاودانه در آن</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Pr="0088599A">
        <w:rPr>
          <w:rStyle w:val="5-Char"/>
          <w:rFonts w:hint="cs"/>
          <w:rtl/>
        </w:rPr>
        <w:t>مانند و ا</w:t>
      </w:r>
      <w:r w:rsidR="008D60BE">
        <w:rPr>
          <w:rStyle w:val="5-Char"/>
          <w:rFonts w:hint="cs"/>
          <w:rtl/>
        </w:rPr>
        <w:t>ی</w:t>
      </w:r>
      <w:r w:rsidRPr="0088599A">
        <w:rPr>
          <w:rStyle w:val="5-Char"/>
          <w:rFonts w:hint="cs"/>
          <w:rtl/>
        </w:rPr>
        <w:t>ن پ</w:t>
      </w:r>
      <w:r w:rsidR="008D60BE">
        <w:rPr>
          <w:rStyle w:val="5-Char"/>
          <w:rFonts w:hint="cs"/>
          <w:rtl/>
        </w:rPr>
        <w:t>ی</w:t>
      </w:r>
      <w:r w:rsidRPr="0088599A">
        <w:rPr>
          <w:rStyle w:val="5-Char"/>
          <w:rFonts w:hint="cs"/>
          <w:rtl/>
        </w:rPr>
        <w:t>روز</w:t>
      </w:r>
      <w:r w:rsidR="008D60BE">
        <w:rPr>
          <w:rStyle w:val="5-Char"/>
          <w:rFonts w:hint="cs"/>
          <w:rtl/>
        </w:rPr>
        <w:t>ی</w:t>
      </w:r>
      <w:r w:rsidRPr="0088599A">
        <w:rPr>
          <w:rStyle w:val="5-Char"/>
          <w:rFonts w:hint="cs"/>
          <w:rtl/>
        </w:rPr>
        <w:t xml:space="preserve"> بزرگ</w:t>
      </w:r>
      <w:r w:rsidR="008D60BE">
        <w:rPr>
          <w:rStyle w:val="5-Char"/>
          <w:rFonts w:hint="cs"/>
          <w:rtl/>
        </w:rPr>
        <w:t>ی</w:t>
      </w:r>
      <w:r w:rsidRPr="0088599A">
        <w:rPr>
          <w:rStyle w:val="5-Char"/>
          <w:rFonts w:hint="cs"/>
          <w:rtl/>
        </w:rPr>
        <w:t xml:space="preserve"> است.»</w:t>
      </w:r>
    </w:p>
    <w:p w:rsidR="004D7655" w:rsidRDefault="004D7655" w:rsidP="004E500B">
      <w:pPr>
        <w:rPr>
          <w:rStyle w:val="1-Char0"/>
          <w:rtl/>
        </w:rPr>
      </w:pPr>
      <w:r w:rsidRPr="0088599A">
        <w:rPr>
          <w:rStyle w:val="1-Char0"/>
          <w:rFonts w:hint="cs"/>
          <w:rtl/>
        </w:rPr>
        <w:t>و ن</w:t>
      </w:r>
      <w:r w:rsidR="008D60BE">
        <w:rPr>
          <w:rStyle w:val="1-Char0"/>
          <w:rFonts w:hint="cs"/>
          <w:rtl/>
        </w:rPr>
        <w:t>ی</w:t>
      </w:r>
      <w:r w:rsidRPr="0088599A">
        <w:rPr>
          <w:rStyle w:val="1-Char0"/>
          <w:rFonts w:hint="cs"/>
          <w:rtl/>
        </w:rPr>
        <w:t>ز</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د:</w:t>
      </w:r>
    </w:p>
    <w:p w:rsidR="004C016C" w:rsidRPr="0088599A" w:rsidRDefault="00F75044" w:rsidP="00F75044">
      <w:pPr>
        <w:rPr>
          <w:rStyle w:val="1-Char0"/>
          <w:rtl/>
        </w:rPr>
      </w:pPr>
      <w:r>
        <w:rPr>
          <w:rStyle w:val="1-Char0"/>
          <w:rFonts w:cs="Traditional Arabic"/>
          <w:color w:val="000000"/>
          <w:shd w:val="clear" w:color="auto" w:fill="FFFFFF"/>
          <w:rtl/>
        </w:rPr>
        <w:t>﴿</w:t>
      </w:r>
      <w:r w:rsidRPr="00DF05A1">
        <w:rPr>
          <w:rStyle w:val="4-Char"/>
          <w:rtl/>
        </w:rPr>
        <w:t xml:space="preserve">وَمَن يُطِعِ </w:t>
      </w:r>
      <w:r w:rsidRPr="00DF05A1">
        <w:rPr>
          <w:rStyle w:val="4-Char"/>
          <w:rFonts w:hint="cs"/>
          <w:rtl/>
        </w:rPr>
        <w:t>ٱ</w:t>
      </w:r>
      <w:r w:rsidRPr="00DF05A1">
        <w:rPr>
          <w:rStyle w:val="4-Char"/>
          <w:rFonts w:hint="eastAsia"/>
          <w:rtl/>
        </w:rPr>
        <w:t>للَّهَ</w:t>
      </w:r>
      <w:r w:rsidRPr="00DF05A1">
        <w:rPr>
          <w:rStyle w:val="4-Char"/>
          <w:rtl/>
        </w:rPr>
        <w:t xml:space="preserve"> وَ</w:t>
      </w:r>
      <w:r w:rsidRPr="00DF05A1">
        <w:rPr>
          <w:rStyle w:val="4-Char"/>
          <w:rFonts w:hint="cs"/>
          <w:rtl/>
        </w:rPr>
        <w:t>ٱ</w:t>
      </w:r>
      <w:r w:rsidRPr="00DF05A1">
        <w:rPr>
          <w:rStyle w:val="4-Char"/>
          <w:rFonts w:hint="eastAsia"/>
          <w:rtl/>
        </w:rPr>
        <w:t>لرَّسُولَ</w:t>
      </w:r>
      <w:r w:rsidRPr="00DF05A1">
        <w:rPr>
          <w:rStyle w:val="4-Char"/>
          <w:rtl/>
        </w:rPr>
        <w:t xml:space="preserve"> فَأُوْلَٰٓئِكَ مَعَ </w:t>
      </w:r>
      <w:r w:rsidRPr="00DF05A1">
        <w:rPr>
          <w:rStyle w:val="4-Char"/>
          <w:rFonts w:hint="cs"/>
          <w:rtl/>
        </w:rPr>
        <w:t>ٱ</w:t>
      </w:r>
      <w:r w:rsidRPr="00DF05A1">
        <w:rPr>
          <w:rStyle w:val="4-Char"/>
          <w:rFonts w:hint="eastAsia"/>
          <w:rtl/>
        </w:rPr>
        <w:t>لَّذِينَ</w:t>
      </w:r>
      <w:r w:rsidRPr="00DF05A1">
        <w:rPr>
          <w:rStyle w:val="4-Char"/>
          <w:rtl/>
        </w:rPr>
        <w:t xml:space="preserve"> أَنۡعَمَ </w:t>
      </w:r>
      <w:r w:rsidRPr="00DF05A1">
        <w:rPr>
          <w:rStyle w:val="4-Char"/>
          <w:rFonts w:hint="cs"/>
          <w:rtl/>
        </w:rPr>
        <w:t>ٱ</w:t>
      </w:r>
      <w:r w:rsidRPr="00DF05A1">
        <w:rPr>
          <w:rStyle w:val="4-Char"/>
          <w:rFonts w:hint="eastAsia"/>
          <w:rtl/>
        </w:rPr>
        <w:t>للَّهُ</w:t>
      </w:r>
      <w:r w:rsidRPr="00DF05A1">
        <w:rPr>
          <w:rStyle w:val="4-Char"/>
          <w:rtl/>
        </w:rPr>
        <w:t xml:space="preserve"> عَلَيۡهِم مِّنَ </w:t>
      </w:r>
      <w:r w:rsidRPr="00DF05A1">
        <w:rPr>
          <w:rStyle w:val="4-Char"/>
          <w:rFonts w:hint="cs"/>
          <w:rtl/>
        </w:rPr>
        <w:t>ٱ</w:t>
      </w:r>
      <w:r w:rsidRPr="00DF05A1">
        <w:rPr>
          <w:rStyle w:val="4-Char"/>
          <w:rFonts w:hint="eastAsia"/>
          <w:rtl/>
        </w:rPr>
        <w:t>لنَّبِيِّ‍ۧنَ</w:t>
      </w:r>
      <w:r w:rsidRPr="00DF05A1">
        <w:rPr>
          <w:rStyle w:val="4-Char"/>
          <w:rtl/>
        </w:rPr>
        <w:t xml:space="preserve"> وَ</w:t>
      </w:r>
      <w:r w:rsidRPr="00DF05A1">
        <w:rPr>
          <w:rStyle w:val="4-Char"/>
          <w:rFonts w:hint="cs"/>
          <w:rtl/>
        </w:rPr>
        <w:t>ٱ</w:t>
      </w:r>
      <w:r w:rsidRPr="00DF05A1">
        <w:rPr>
          <w:rStyle w:val="4-Char"/>
          <w:rFonts w:hint="eastAsia"/>
          <w:rtl/>
        </w:rPr>
        <w:t>لصِّدِّيقِينَ</w:t>
      </w:r>
      <w:r w:rsidRPr="00DF05A1">
        <w:rPr>
          <w:rStyle w:val="4-Char"/>
          <w:rtl/>
        </w:rPr>
        <w:t xml:space="preserve"> وَ</w:t>
      </w:r>
      <w:r w:rsidRPr="00DF05A1">
        <w:rPr>
          <w:rStyle w:val="4-Char"/>
          <w:rFonts w:hint="cs"/>
          <w:rtl/>
        </w:rPr>
        <w:t>ٱ</w:t>
      </w:r>
      <w:r w:rsidRPr="00DF05A1">
        <w:rPr>
          <w:rStyle w:val="4-Char"/>
          <w:rFonts w:hint="eastAsia"/>
          <w:rtl/>
        </w:rPr>
        <w:t>لشُّهَدَآءِ</w:t>
      </w:r>
      <w:r w:rsidRPr="00DF05A1">
        <w:rPr>
          <w:rStyle w:val="4-Char"/>
          <w:rtl/>
        </w:rPr>
        <w:t xml:space="preserve"> وَ</w:t>
      </w:r>
      <w:r w:rsidRPr="00DF05A1">
        <w:rPr>
          <w:rStyle w:val="4-Char"/>
          <w:rFonts w:hint="cs"/>
          <w:rtl/>
        </w:rPr>
        <w:t>ٱ</w:t>
      </w:r>
      <w:r w:rsidRPr="00DF05A1">
        <w:rPr>
          <w:rStyle w:val="4-Char"/>
          <w:rFonts w:hint="eastAsia"/>
          <w:rtl/>
        </w:rPr>
        <w:t>لصَّٰلِحِينَۚ</w:t>
      </w:r>
      <w:r w:rsidRPr="00DF05A1">
        <w:rPr>
          <w:rStyle w:val="4-Char"/>
          <w:rtl/>
        </w:rPr>
        <w:t xml:space="preserve"> وَحَسُنَ أُوْلَٰٓئِكَ رَفِيقٗا٦٩</w:t>
      </w:r>
      <w:r>
        <w:rPr>
          <w:rStyle w:val="1-Char0"/>
          <w:rFonts w:cs="Traditional Arabic"/>
          <w:color w:val="000000"/>
          <w:shd w:val="clear" w:color="auto" w:fill="FFFFFF"/>
          <w:rtl/>
        </w:rPr>
        <w:t>﴾</w:t>
      </w:r>
      <w:r w:rsidRPr="00DF05A1">
        <w:rPr>
          <w:rStyle w:val="4-Char"/>
          <w:rtl/>
        </w:rPr>
        <w:t xml:space="preserve"> </w:t>
      </w:r>
      <w:r w:rsidRPr="00DD727F">
        <w:rPr>
          <w:rStyle w:val="9-Char"/>
          <w:rtl/>
        </w:rPr>
        <w:t>[النساء: 69]</w:t>
      </w:r>
    </w:p>
    <w:p w:rsidR="004D7655" w:rsidRPr="0088599A" w:rsidRDefault="004D7655" w:rsidP="004E500B">
      <w:pPr>
        <w:rPr>
          <w:rStyle w:val="5-Char"/>
          <w:rtl/>
        </w:rPr>
      </w:pPr>
      <w:r w:rsidRPr="0088599A">
        <w:rPr>
          <w:rStyle w:val="5-Char"/>
          <w:rFonts w:hint="cs"/>
          <w:rtl/>
        </w:rPr>
        <w:t xml:space="preserve">«و </w:t>
      </w:r>
      <w:r w:rsidR="008D60BE">
        <w:rPr>
          <w:rStyle w:val="5-Char"/>
          <w:rFonts w:hint="cs"/>
          <w:rtl/>
        </w:rPr>
        <w:t>ک</w:t>
      </w:r>
      <w:r w:rsidRPr="0088599A">
        <w:rPr>
          <w:rStyle w:val="5-Char"/>
          <w:rFonts w:hint="cs"/>
          <w:rtl/>
        </w:rPr>
        <w:t>س</w:t>
      </w:r>
      <w:r w:rsidR="008D60BE">
        <w:rPr>
          <w:rStyle w:val="5-Char"/>
          <w:rFonts w:hint="cs"/>
          <w:rtl/>
        </w:rPr>
        <w:t>ی</w:t>
      </w:r>
      <w:r w:rsidRPr="0088599A">
        <w:rPr>
          <w:rStyle w:val="5-Char"/>
          <w:rFonts w:hint="cs"/>
          <w:rtl/>
        </w:rPr>
        <w:t xml:space="preserve"> </w:t>
      </w:r>
      <w:r w:rsidR="008D60BE">
        <w:rPr>
          <w:rStyle w:val="5-Char"/>
          <w:rFonts w:hint="cs"/>
          <w:rtl/>
        </w:rPr>
        <w:t>ک</w:t>
      </w:r>
      <w:r w:rsidRPr="0088599A">
        <w:rPr>
          <w:rStyle w:val="5-Char"/>
          <w:rFonts w:hint="cs"/>
          <w:rtl/>
        </w:rPr>
        <w:t>ه از خدا و پ</w:t>
      </w:r>
      <w:r w:rsidR="008D60BE">
        <w:rPr>
          <w:rStyle w:val="5-Char"/>
          <w:rFonts w:hint="cs"/>
          <w:rtl/>
        </w:rPr>
        <w:t>ی</w:t>
      </w:r>
      <w:r w:rsidRPr="0088599A">
        <w:rPr>
          <w:rStyle w:val="5-Char"/>
          <w:rFonts w:hint="cs"/>
          <w:rtl/>
        </w:rPr>
        <w:t xml:space="preserve">امبرش اطاعت </w:t>
      </w:r>
      <w:r w:rsidR="008D60BE">
        <w:rPr>
          <w:rStyle w:val="5-Char"/>
          <w:rFonts w:hint="cs"/>
          <w:rtl/>
        </w:rPr>
        <w:t>ک</w:t>
      </w:r>
      <w:r w:rsidRPr="0088599A">
        <w:rPr>
          <w:rStyle w:val="5-Char"/>
          <w:rFonts w:hint="cs"/>
          <w:rtl/>
        </w:rPr>
        <w:t>ند، او در روز رستاخ</w:t>
      </w:r>
      <w:r w:rsidR="008D60BE">
        <w:rPr>
          <w:rStyle w:val="5-Char"/>
          <w:rFonts w:hint="cs"/>
          <w:rtl/>
        </w:rPr>
        <w:t>ی</w:t>
      </w:r>
      <w:r w:rsidRPr="0088599A">
        <w:rPr>
          <w:rStyle w:val="5-Char"/>
          <w:rFonts w:hint="cs"/>
          <w:rtl/>
        </w:rPr>
        <w:t>ز به بهشت رود و همراه و همنش</w:t>
      </w:r>
      <w:r w:rsidR="008D60BE">
        <w:rPr>
          <w:rStyle w:val="5-Char"/>
          <w:rFonts w:hint="cs"/>
          <w:rtl/>
        </w:rPr>
        <w:t>ی</w:t>
      </w:r>
      <w:r w:rsidRPr="0088599A">
        <w:rPr>
          <w:rStyle w:val="5-Char"/>
          <w:rFonts w:hint="cs"/>
          <w:rtl/>
        </w:rPr>
        <w:t xml:space="preserve">ن </w:t>
      </w:r>
      <w:r w:rsidR="008D60BE">
        <w:rPr>
          <w:rStyle w:val="5-Char"/>
          <w:rFonts w:hint="cs"/>
          <w:rtl/>
        </w:rPr>
        <w:t>ک</w:t>
      </w:r>
      <w:r w:rsidRPr="0088599A">
        <w:rPr>
          <w:rStyle w:val="5-Char"/>
          <w:rFonts w:hint="cs"/>
          <w:rtl/>
        </w:rPr>
        <w:t>سان</w:t>
      </w:r>
      <w:r w:rsidR="008D60BE">
        <w:rPr>
          <w:rStyle w:val="5-Char"/>
          <w:rFonts w:hint="cs"/>
          <w:rtl/>
        </w:rPr>
        <w:t>ی</w:t>
      </w:r>
      <w:r w:rsidRPr="0088599A">
        <w:rPr>
          <w:rStyle w:val="5-Char"/>
          <w:rFonts w:hint="cs"/>
          <w:rtl/>
        </w:rPr>
        <w:t xml:space="preserve"> خواهد بود </w:t>
      </w:r>
      <w:r w:rsidR="008D60BE">
        <w:rPr>
          <w:rStyle w:val="5-Char"/>
          <w:rFonts w:hint="cs"/>
          <w:rtl/>
        </w:rPr>
        <w:t>ک</w:t>
      </w:r>
      <w:r w:rsidRPr="0088599A">
        <w:rPr>
          <w:rStyle w:val="5-Char"/>
          <w:rFonts w:hint="cs"/>
          <w:rtl/>
        </w:rPr>
        <w:t>ه مقر</w:t>
      </w:r>
      <w:r w:rsidR="004C016C" w:rsidRPr="0088599A">
        <w:rPr>
          <w:rStyle w:val="5-Char"/>
          <w:rFonts w:hint="cs"/>
          <w:rtl/>
        </w:rPr>
        <w:t>ّ</w:t>
      </w:r>
      <w:r w:rsidRPr="0088599A">
        <w:rPr>
          <w:rStyle w:val="5-Char"/>
          <w:rFonts w:hint="cs"/>
          <w:rtl/>
        </w:rPr>
        <w:t>بان درگاهند و خداوند بد</w:t>
      </w:r>
      <w:r w:rsidR="008D60BE">
        <w:rPr>
          <w:rStyle w:val="5-Char"/>
          <w:rFonts w:hint="cs"/>
          <w:rtl/>
        </w:rPr>
        <w:t>ی</w:t>
      </w:r>
      <w:r w:rsidRPr="0088599A">
        <w:rPr>
          <w:rStyle w:val="5-Char"/>
          <w:rFonts w:hint="cs"/>
          <w:rtl/>
        </w:rPr>
        <w:t>شان نعمت هدا</w:t>
      </w:r>
      <w:r w:rsidR="008D60BE">
        <w:rPr>
          <w:rStyle w:val="5-Char"/>
          <w:rFonts w:hint="cs"/>
          <w:rtl/>
        </w:rPr>
        <w:t>ی</w:t>
      </w:r>
      <w:r w:rsidRPr="0088599A">
        <w:rPr>
          <w:rStyle w:val="5-Char"/>
          <w:rFonts w:hint="cs"/>
          <w:rtl/>
        </w:rPr>
        <w:t>ت داده است و مشمول الطاف خود نموده است و بزرگوار</w:t>
      </w:r>
      <w:r w:rsidR="008D60BE">
        <w:rPr>
          <w:rStyle w:val="5-Char"/>
          <w:rFonts w:hint="cs"/>
          <w:rtl/>
        </w:rPr>
        <w:t>ی</w:t>
      </w:r>
      <w:r w:rsidRPr="0088599A">
        <w:rPr>
          <w:rStyle w:val="5-Char"/>
          <w:rFonts w:hint="cs"/>
          <w:rtl/>
        </w:rPr>
        <w:t xml:space="preserve"> خو</w:t>
      </w:r>
      <w:r w:rsidR="008D60BE">
        <w:rPr>
          <w:rStyle w:val="5-Char"/>
          <w:rFonts w:hint="cs"/>
          <w:rtl/>
        </w:rPr>
        <w:t>ی</w:t>
      </w:r>
      <w:r w:rsidRPr="0088599A">
        <w:rPr>
          <w:rStyle w:val="5-Char"/>
          <w:rFonts w:hint="cs"/>
          <w:rtl/>
        </w:rPr>
        <w:t xml:space="preserve">ش را بر آنان تمام </w:t>
      </w:r>
      <w:r w:rsidR="008D60BE">
        <w:rPr>
          <w:rStyle w:val="5-Char"/>
          <w:rFonts w:hint="cs"/>
          <w:rtl/>
        </w:rPr>
        <w:t>ک</w:t>
      </w:r>
      <w:r w:rsidRPr="0088599A">
        <w:rPr>
          <w:rStyle w:val="5-Char"/>
          <w:rFonts w:hint="cs"/>
          <w:rtl/>
        </w:rPr>
        <w:t>رده است. آن مقر</w:t>
      </w:r>
      <w:r w:rsidR="004C016C" w:rsidRPr="0088599A">
        <w:rPr>
          <w:rStyle w:val="5-Char"/>
          <w:rFonts w:hint="cs"/>
          <w:rtl/>
        </w:rPr>
        <w:t>ّ</w:t>
      </w:r>
      <w:r w:rsidRPr="0088599A">
        <w:rPr>
          <w:rStyle w:val="5-Char"/>
          <w:rFonts w:hint="cs"/>
          <w:rtl/>
        </w:rPr>
        <w:t>بان</w:t>
      </w:r>
      <w:r w:rsidR="008D60BE">
        <w:rPr>
          <w:rStyle w:val="5-Char"/>
          <w:rFonts w:hint="cs"/>
          <w:rtl/>
        </w:rPr>
        <w:t>ی</w:t>
      </w:r>
      <w:r w:rsidRPr="0088599A">
        <w:rPr>
          <w:rStyle w:val="5-Char"/>
          <w:rFonts w:hint="cs"/>
          <w:rtl/>
        </w:rPr>
        <w:t xml:space="preserve"> </w:t>
      </w:r>
      <w:r w:rsidR="008D60BE">
        <w:rPr>
          <w:rStyle w:val="5-Char"/>
          <w:rFonts w:hint="cs"/>
          <w:rtl/>
        </w:rPr>
        <w:t>ک</w:t>
      </w:r>
      <w:r w:rsidRPr="0088599A">
        <w:rPr>
          <w:rStyle w:val="5-Char"/>
          <w:rFonts w:hint="cs"/>
          <w:rtl/>
        </w:rPr>
        <w:t>ه او همدمشان خواهد بود، عبارتند از: پ</w:t>
      </w:r>
      <w:r w:rsidR="008D60BE">
        <w:rPr>
          <w:rStyle w:val="5-Char"/>
          <w:rFonts w:hint="cs"/>
          <w:rtl/>
        </w:rPr>
        <w:t>ی</w:t>
      </w:r>
      <w:r w:rsidRPr="0088599A">
        <w:rPr>
          <w:rStyle w:val="5-Char"/>
          <w:rFonts w:hint="cs"/>
          <w:rtl/>
        </w:rPr>
        <w:t>امبران و راستروان و راستگو</w:t>
      </w:r>
      <w:r w:rsidR="008D60BE">
        <w:rPr>
          <w:rStyle w:val="5-Char"/>
          <w:rFonts w:hint="cs"/>
          <w:rtl/>
        </w:rPr>
        <w:t>ی</w:t>
      </w:r>
      <w:r w:rsidRPr="0088599A">
        <w:rPr>
          <w:rStyle w:val="5-Char"/>
          <w:rFonts w:hint="cs"/>
          <w:rtl/>
        </w:rPr>
        <w:t>ان</w:t>
      </w:r>
      <w:r w:rsidR="008D60BE">
        <w:rPr>
          <w:rStyle w:val="5-Char"/>
          <w:rFonts w:hint="cs"/>
          <w:rtl/>
        </w:rPr>
        <w:t>ی</w:t>
      </w:r>
      <w:r w:rsidRPr="0088599A">
        <w:rPr>
          <w:rStyle w:val="5-Char"/>
          <w:rFonts w:hint="cs"/>
          <w:rtl/>
        </w:rPr>
        <w:t xml:space="preserve"> </w:t>
      </w:r>
      <w:r w:rsidR="008D60BE">
        <w:rPr>
          <w:rStyle w:val="5-Char"/>
          <w:rFonts w:hint="cs"/>
          <w:rtl/>
        </w:rPr>
        <w:t>ک</w:t>
      </w:r>
      <w:r w:rsidRPr="0088599A">
        <w:rPr>
          <w:rStyle w:val="5-Char"/>
          <w:rFonts w:hint="cs"/>
          <w:rtl/>
        </w:rPr>
        <w:t>ه پ</w:t>
      </w:r>
      <w:r w:rsidR="008D60BE">
        <w:rPr>
          <w:rStyle w:val="5-Char"/>
          <w:rFonts w:hint="cs"/>
          <w:rtl/>
        </w:rPr>
        <w:t>ی</w:t>
      </w:r>
      <w:r w:rsidRPr="0088599A">
        <w:rPr>
          <w:rStyle w:val="5-Char"/>
          <w:rFonts w:hint="cs"/>
          <w:rtl/>
        </w:rPr>
        <w:t>امبران را تصد</w:t>
      </w:r>
      <w:r w:rsidR="008D60BE">
        <w:rPr>
          <w:rStyle w:val="5-Char"/>
          <w:rFonts w:hint="cs"/>
          <w:rtl/>
        </w:rPr>
        <w:t>ی</w:t>
      </w:r>
      <w:r w:rsidRPr="0088599A">
        <w:rPr>
          <w:rStyle w:val="5-Char"/>
          <w:rFonts w:hint="cs"/>
          <w:rtl/>
        </w:rPr>
        <w:t xml:space="preserve">ق </w:t>
      </w:r>
      <w:r w:rsidR="008D60BE">
        <w:rPr>
          <w:rStyle w:val="5-Char"/>
          <w:rFonts w:hint="cs"/>
          <w:rtl/>
        </w:rPr>
        <w:t>ک</w:t>
      </w:r>
      <w:r w:rsidRPr="0088599A">
        <w:rPr>
          <w:rStyle w:val="5-Char"/>
          <w:rFonts w:hint="cs"/>
          <w:rtl/>
        </w:rPr>
        <w:t>ردند و بر راه آنان رفتند و شه</w:t>
      </w:r>
      <w:r w:rsidR="008D60BE">
        <w:rPr>
          <w:rStyle w:val="5-Char"/>
          <w:rFonts w:hint="cs"/>
          <w:rtl/>
        </w:rPr>
        <w:t>ی</w:t>
      </w:r>
      <w:r w:rsidRPr="0088599A">
        <w:rPr>
          <w:rStyle w:val="5-Char"/>
          <w:rFonts w:hint="cs"/>
          <w:rtl/>
        </w:rPr>
        <w:t>دان و شا</w:t>
      </w:r>
      <w:r w:rsidR="008D60BE">
        <w:rPr>
          <w:rStyle w:val="5-Char"/>
          <w:rFonts w:hint="cs"/>
          <w:rtl/>
        </w:rPr>
        <w:t>ی</w:t>
      </w:r>
      <w:r w:rsidRPr="0088599A">
        <w:rPr>
          <w:rStyle w:val="5-Char"/>
          <w:rFonts w:hint="cs"/>
          <w:rtl/>
        </w:rPr>
        <w:t>ستگان</w:t>
      </w:r>
      <w:r w:rsidR="004C016C" w:rsidRPr="0088599A">
        <w:rPr>
          <w:rStyle w:val="5-Char"/>
          <w:rFonts w:hint="cs"/>
          <w:rtl/>
        </w:rPr>
        <w:t>،</w:t>
      </w:r>
      <w:r w:rsidRPr="0088599A">
        <w:rPr>
          <w:rStyle w:val="5-Char"/>
          <w:rFonts w:hint="cs"/>
          <w:rtl/>
        </w:rPr>
        <w:t xml:space="preserve"> و آنان چه اندازه دوستان خوب</w:t>
      </w:r>
      <w:r w:rsidR="008D60BE">
        <w:rPr>
          <w:rStyle w:val="5-Char"/>
          <w:rFonts w:hint="cs"/>
          <w:rtl/>
        </w:rPr>
        <w:t>ی</w:t>
      </w:r>
      <w:r w:rsidRPr="0088599A">
        <w:rPr>
          <w:rStyle w:val="5-Char"/>
          <w:rFonts w:hint="cs"/>
          <w:rtl/>
        </w:rPr>
        <w:t xml:space="preserve"> هستند!»</w:t>
      </w:r>
    </w:p>
    <w:p w:rsidR="004D7655" w:rsidRDefault="004D7655" w:rsidP="004E500B">
      <w:pPr>
        <w:rPr>
          <w:rStyle w:val="1-Char0"/>
          <w:rtl/>
        </w:rPr>
      </w:pPr>
      <w:r w:rsidRPr="0088599A">
        <w:rPr>
          <w:rStyle w:val="1-Char0"/>
          <w:rFonts w:hint="cs"/>
          <w:rtl/>
        </w:rPr>
        <w:t>ملا</w:t>
      </w:r>
      <w:r w:rsidR="008D60BE">
        <w:rPr>
          <w:rStyle w:val="1-Char0"/>
          <w:rFonts w:hint="cs"/>
          <w:rtl/>
        </w:rPr>
        <w:t>ک</w:t>
      </w:r>
      <w:r w:rsidRPr="0088599A">
        <w:rPr>
          <w:rStyle w:val="1-Char0"/>
          <w:rFonts w:hint="cs"/>
          <w:rtl/>
        </w:rPr>
        <w:t xml:space="preserve"> و مع</w:t>
      </w:r>
      <w:r w:rsidR="008D60BE">
        <w:rPr>
          <w:rStyle w:val="1-Char0"/>
          <w:rFonts w:hint="cs"/>
          <w:rtl/>
        </w:rPr>
        <w:t>ی</w:t>
      </w:r>
      <w:r w:rsidRPr="0088599A">
        <w:rPr>
          <w:rStyle w:val="1-Char0"/>
          <w:rFonts w:hint="cs"/>
          <w:rtl/>
        </w:rPr>
        <w:t xml:space="preserve">ار </w:t>
      </w:r>
      <w:r w:rsidR="008D60BE">
        <w:rPr>
          <w:rStyle w:val="1-Char0"/>
          <w:rFonts w:hint="cs"/>
          <w:rtl/>
        </w:rPr>
        <w:t>ک</w:t>
      </w:r>
      <w:r w:rsidRPr="0088599A">
        <w:rPr>
          <w:rStyle w:val="1-Char0"/>
          <w:rFonts w:hint="cs"/>
          <w:rtl/>
        </w:rPr>
        <w:t>ام</w:t>
      </w:r>
      <w:r w:rsidR="008D60BE">
        <w:rPr>
          <w:rStyle w:val="1-Char0"/>
          <w:rFonts w:hint="cs"/>
          <w:rtl/>
        </w:rPr>
        <w:t>ی</w:t>
      </w:r>
      <w:r w:rsidRPr="0088599A">
        <w:rPr>
          <w:rStyle w:val="1-Char0"/>
          <w:rFonts w:hint="cs"/>
          <w:rtl/>
        </w:rPr>
        <w:t>اب</w:t>
      </w:r>
      <w:r w:rsidR="008D60BE">
        <w:rPr>
          <w:rStyle w:val="1-Char0"/>
          <w:rFonts w:hint="cs"/>
          <w:rtl/>
        </w:rPr>
        <w:t>ی</w:t>
      </w:r>
      <w:r w:rsidRPr="0088599A">
        <w:rPr>
          <w:rStyle w:val="1-Char0"/>
          <w:rFonts w:hint="cs"/>
          <w:rtl/>
        </w:rPr>
        <w:t xml:space="preserve"> و فلاح و رستگار</w:t>
      </w:r>
      <w:r w:rsidR="008D60BE">
        <w:rPr>
          <w:rStyle w:val="1-Char0"/>
          <w:rFonts w:hint="cs"/>
          <w:rtl/>
        </w:rPr>
        <w:t>ی</w:t>
      </w:r>
      <w:r w:rsidRPr="0088599A">
        <w:rPr>
          <w:rStyle w:val="1-Char0"/>
          <w:rFonts w:hint="cs"/>
          <w:rtl/>
        </w:rPr>
        <w:t xml:space="preserve"> اطاعت از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است:</w:t>
      </w:r>
    </w:p>
    <w:p w:rsidR="004C016C" w:rsidRPr="0088599A" w:rsidRDefault="00F75044" w:rsidP="00F75044">
      <w:pPr>
        <w:rPr>
          <w:rStyle w:val="1-Char0"/>
          <w:rtl/>
        </w:rPr>
      </w:pPr>
      <w:r>
        <w:rPr>
          <w:rStyle w:val="1-Char0"/>
          <w:rFonts w:cs="Traditional Arabic"/>
          <w:color w:val="000000"/>
          <w:shd w:val="clear" w:color="auto" w:fill="FFFFFF"/>
          <w:rtl/>
        </w:rPr>
        <w:t>﴿</w:t>
      </w:r>
      <w:r w:rsidRPr="00DF05A1">
        <w:rPr>
          <w:rStyle w:val="4-Char"/>
          <w:rtl/>
        </w:rPr>
        <w:t xml:space="preserve">وَمَن يُطِعِ </w:t>
      </w:r>
      <w:r w:rsidRPr="00DF05A1">
        <w:rPr>
          <w:rStyle w:val="4-Char"/>
          <w:rFonts w:hint="cs"/>
          <w:rtl/>
        </w:rPr>
        <w:t>ٱ</w:t>
      </w:r>
      <w:r w:rsidRPr="00DF05A1">
        <w:rPr>
          <w:rStyle w:val="4-Char"/>
          <w:rFonts w:hint="eastAsia"/>
          <w:rtl/>
        </w:rPr>
        <w:t>للَّهَ</w:t>
      </w:r>
      <w:r w:rsidRPr="00DF05A1">
        <w:rPr>
          <w:rStyle w:val="4-Char"/>
          <w:rtl/>
        </w:rPr>
        <w:t xml:space="preserve"> وَرَسُولَهُ</w:t>
      </w:r>
      <w:r w:rsidRPr="00DF05A1">
        <w:rPr>
          <w:rStyle w:val="4-Char"/>
          <w:rFonts w:hint="cs"/>
          <w:rtl/>
        </w:rPr>
        <w:t>ۥ</w:t>
      </w:r>
      <w:r w:rsidRPr="00DF05A1">
        <w:rPr>
          <w:rStyle w:val="4-Char"/>
          <w:rtl/>
        </w:rPr>
        <w:t xml:space="preserve"> فَقَدۡ فَازَ فَوۡزًا عَظِيمًا٧١</w:t>
      </w:r>
      <w:r>
        <w:rPr>
          <w:rStyle w:val="1-Char0"/>
          <w:rFonts w:cs="Traditional Arabic"/>
          <w:color w:val="000000"/>
          <w:shd w:val="clear" w:color="auto" w:fill="FFFFFF"/>
          <w:rtl/>
        </w:rPr>
        <w:t>﴾</w:t>
      </w:r>
      <w:r w:rsidRPr="00DF05A1">
        <w:rPr>
          <w:rStyle w:val="4-Char"/>
          <w:rtl/>
        </w:rPr>
        <w:t xml:space="preserve"> </w:t>
      </w:r>
      <w:r w:rsidRPr="00DD727F">
        <w:rPr>
          <w:rStyle w:val="9-Char"/>
          <w:rtl/>
        </w:rPr>
        <w:t>[الأحزاب: 71]</w:t>
      </w:r>
    </w:p>
    <w:p w:rsidR="004D7655" w:rsidRPr="0088599A" w:rsidRDefault="004D7655" w:rsidP="004E500B">
      <w:pPr>
        <w:rPr>
          <w:rStyle w:val="5-Char"/>
          <w:rtl/>
        </w:rPr>
      </w:pPr>
      <w:r w:rsidRPr="0088599A">
        <w:rPr>
          <w:rStyle w:val="5-Char"/>
          <w:rFonts w:hint="cs"/>
          <w:rtl/>
        </w:rPr>
        <w:t xml:space="preserve">«هر </w:t>
      </w:r>
      <w:r w:rsidR="008D60BE">
        <w:rPr>
          <w:rStyle w:val="5-Char"/>
          <w:rFonts w:hint="cs"/>
          <w:rtl/>
        </w:rPr>
        <w:t>ک</w:t>
      </w:r>
      <w:r w:rsidRPr="0088599A">
        <w:rPr>
          <w:rStyle w:val="5-Char"/>
          <w:rFonts w:hint="cs"/>
          <w:rtl/>
        </w:rPr>
        <w:t>ه از خدا و پ</w:t>
      </w:r>
      <w:r w:rsidR="008D60BE">
        <w:rPr>
          <w:rStyle w:val="5-Char"/>
          <w:rFonts w:hint="cs"/>
          <w:rtl/>
        </w:rPr>
        <w:t>ی</w:t>
      </w:r>
      <w:r w:rsidRPr="0088599A">
        <w:rPr>
          <w:rStyle w:val="5-Char"/>
          <w:rFonts w:hint="cs"/>
          <w:rtl/>
        </w:rPr>
        <w:t>امبرش فرمانبردار</w:t>
      </w:r>
      <w:r w:rsidR="008D60BE">
        <w:rPr>
          <w:rStyle w:val="5-Char"/>
          <w:rFonts w:hint="cs"/>
          <w:rtl/>
        </w:rPr>
        <w:t>ی</w:t>
      </w:r>
      <w:r w:rsidRPr="0088599A">
        <w:rPr>
          <w:rStyle w:val="5-Char"/>
          <w:rFonts w:hint="cs"/>
          <w:rtl/>
        </w:rPr>
        <w:t xml:space="preserve"> </w:t>
      </w:r>
      <w:r w:rsidR="008D60BE">
        <w:rPr>
          <w:rStyle w:val="5-Char"/>
          <w:rFonts w:hint="cs"/>
          <w:rtl/>
        </w:rPr>
        <w:t>ک</w:t>
      </w:r>
      <w:r w:rsidRPr="0088599A">
        <w:rPr>
          <w:rStyle w:val="5-Char"/>
          <w:rFonts w:hint="cs"/>
          <w:rtl/>
        </w:rPr>
        <w:t>ند، قطعاً به پ</w:t>
      </w:r>
      <w:r w:rsidR="008D60BE">
        <w:rPr>
          <w:rStyle w:val="5-Char"/>
          <w:rFonts w:hint="cs"/>
          <w:rtl/>
        </w:rPr>
        <w:t>ی</w:t>
      </w:r>
      <w:r w:rsidRPr="0088599A">
        <w:rPr>
          <w:rStyle w:val="5-Char"/>
          <w:rFonts w:hint="cs"/>
          <w:rtl/>
        </w:rPr>
        <w:t>روز</w:t>
      </w:r>
      <w:r w:rsidR="008D60BE">
        <w:rPr>
          <w:rStyle w:val="5-Char"/>
          <w:rFonts w:hint="cs"/>
          <w:rtl/>
        </w:rPr>
        <w:t>ی</w:t>
      </w:r>
      <w:r w:rsidRPr="0088599A">
        <w:rPr>
          <w:rStyle w:val="5-Char"/>
          <w:rFonts w:hint="cs"/>
          <w:rtl/>
        </w:rPr>
        <w:t xml:space="preserve"> و </w:t>
      </w:r>
      <w:r w:rsidR="008D60BE">
        <w:rPr>
          <w:rStyle w:val="5-Char"/>
          <w:rFonts w:hint="cs"/>
          <w:rtl/>
        </w:rPr>
        <w:t>ک</w:t>
      </w:r>
      <w:r w:rsidRPr="0088599A">
        <w:rPr>
          <w:rStyle w:val="5-Char"/>
          <w:rFonts w:hint="cs"/>
          <w:rtl/>
        </w:rPr>
        <w:t>ام</w:t>
      </w:r>
      <w:r w:rsidR="008D60BE">
        <w:rPr>
          <w:rStyle w:val="5-Char"/>
          <w:rFonts w:hint="cs"/>
          <w:rtl/>
        </w:rPr>
        <w:t>ی</w:t>
      </w:r>
      <w:r w:rsidRPr="0088599A">
        <w:rPr>
          <w:rStyle w:val="5-Char"/>
          <w:rFonts w:hint="cs"/>
          <w:rtl/>
        </w:rPr>
        <w:t>اب</w:t>
      </w:r>
      <w:r w:rsidR="008D60BE">
        <w:rPr>
          <w:rStyle w:val="5-Char"/>
          <w:rFonts w:hint="cs"/>
          <w:rtl/>
        </w:rPr>
        <w:t>ی</w:t>
      </w:r>
      <w:r w:rsidRPr="0088599A">
        <w:rPr>
          <w:rStyle w:val="5-Char"/>
          <w:rFonts w:hint="cs"/>
          <w:rtl/>
        </w:rPr>
        <w:t xml:space="preserve"> بزرگ</w:t>
      </w:r>
      <w:r w:rsidR="008D60BE">
        <w:rPr>
          <w:rStyle w:val="5-Char"/>
          <w:rFonts w:hint="cs"/>
          <w:rtl/>
        </w:rPr>
        <w:t>ی</w:t>
      </w:r>
      <w:r w:rsidRPr="0088599A">
        <w:rPr>
          <w:rStyle w:val="5-Char"/>
          <w:rFonts w:hint="cs"/>
          <w:rtl/>
        </w:rPr>
        <w:t xml:space="preserve"> دست</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008D60BE">
        <w:rPr>
          <w:rStyle w:val="5-Char"/>
          <w:rFonts w:hint="cs"/>
          <w:rtl/>
        </w:rPr>
        <w:t>ی</w:t>
      </w:r>
      <w:r w:rsidRPr="0088599A">
        <w:rPr>
          <w:rStyle w:val="5-Char"/>
          <w:rFonts w:hint="cs"/>
          <w:rtl/>
        </w:rPr>
        <w:t>ابد.</w:t>
      </w:r>
    </w:p>
    <w:p w:rsidR="004D7655" w:rsidRDefault="004D7655" w:rsidP="004E500B">
      <w:pPr>
        <w:rPr>
          <w:rStyle w:val="1-Char0"/>
          <w:rtl/>
        </w:rPr>
      </w:pPr>
      <w:r w:rsidRPr="0088599A">
        <w:rPr>
          <w:rStyle w:val="1-Char0"/>
          <w:rFonts w:hint="cs"/>
          <w:rtl/>
        </w:rPr>
        <w:t>ات</w:t>
      </w:r>
      <w:r w:rsidR="004C016C" w:rsidRPr="0088599A">
        <w:rPr>
          <w:rStyle w:val="1-Char0"/>
          <w:rFonts w:hint="cs"/>
          <w:rtl/>
        </w:rPr>
        <w:t>ّ</w:t>
      </w:r>
      <w:r w:rsidRPr="0088599A">
        <w:rPr>
          <w:rStyle w:val="1-Char0"/>
          <w:rFonts w:hint="cs"/>
          <w:rtl/>
        </w:rPr>
        <w:t>باع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تضم</w:t>
      </w:r>
      <w:r w:rsidR="008D60BE">
        <w:rPr>
          <w:rStyle w:val="1-Char0"/>
          <w:rFonts w:hint="cs"/>
          <w:rtl/>
        </w:rPr>
        <w:t>ی</w:t>
      </w:r>
      <w:r w:rsidRPr="0088599A">
        <w:rPr>
          <w:rStyle w:val="1-Char0"/>
          <w:rFonts w:hint="cs"/>
          <w:rtl/>
        </w:rPr>
        <w:t>ن</w:t>
      </w:r>
      <w:r w:rsidR="008D60BE">
        <w:rPr>
          <w:rStyle w:val="1-Char0"/>
          <w:rFonts w:hint="cs"/>
          <w:rtl/>
        </w:rPr>
        <w:t>ی</w:t>
      </w:r>
      <w:r w:rsidRPr="0088599A">
        <w:rPr>
          <w:rStyle w:val="1-Char0"/>
          <w:rFonts w:hint="cs"/>
          <w:rtl/>
        </w:rPr>
        <w:t xml:space="preserve"> برا</w:t>
      </w:r>
      <w:r w:rsidR="008D60BE">
        <w:rPr>
          <w:rStyle w:val="1-Char0"/>
          <w:rFonts w:hint="cs"/>
          <w:rtl/>
        </w:rPr>
        <w:t>ی</w:t>
      </w:r>
      <w:r w:rsidRPr="0088599A">
        <w:rPr>
          <w:rStyle w:val="1-Char0"/>
          <w:rFonts w:hint="cs"/>
          <w:rtl/>
        </w:rPr>
        <w:t xml:space="preserve"> فا</w:t>
      </w:r>
      <w:r w:rsidR="008D60BE">
        <w:rPr>
          <w:rStyle w:val="1-Char0"/>
          <w:rFonts w:hint="cs"/>
          <w:rtl/>
        </w:rPr>
        <w:t>ی</w:t>
      </w:r>
      <w:r w:rsidRPr="0088599A">
        <w:rPr>
          <w:rStyle w:val="1-Char0"/>
          <w:rFonts w:hint="cs"/>
          <w:rtl/>
        </w:rPr>
        <w:t>ده رساندن اعمال و عدم فنا</w:t>
      </w:r>
      <w:r w:rsidR="008D60BE">
        <w:rPr>
          <w:rStyle w:val="1-Char0"/>
          <w:rFonts w:hint="cs"/>
          <w:rtl/>
        </w:rPr>
        <w:t>ی</w:t>
      </w:r>
      <w:r w:rsidR="00EC1538">
        <w:rPr>
          <w:rStyle w:val="1-Char0"/>
          <w:rFonts w:hint="cs"/>
          <w:rtl/>
        </w:rPr>
        <w:t xml:space="preserve"> آن‌ها </w:t>
      </w:r>
      <w:r w:rsidRPr="0088599A">
        <w:rPr>
          <w:rStyle w:val="1-Char0"/>
          <w:rFonts w:hint="cs"/>
          <w:rtl/>
        </w:rPr>
        <w:t>است:</w:t>
      </w:r>
    </w:p>
    <w:p w:rsidR="004C016C" w:rsidRPr="0088599A" w:rsidRDefault="00F75044" w:rsidP="00F75044">
      <w:pPr>
        <w:rPr>
          <w:rStyle w:val="1-Char0"/>
          <w:rtl/>
        </w:rPr>
      </w:pPr>
      <w:r>
        <w:rPr>
          <w:rStyle w:val="1-Char0"/>
          <w:rFonts w:cs="Traditional Arabic"/>
          <w:color w:val="000000"/>
          <w:shd w:val="clear" w:color="auto" w:fill="FFFFFF"/>
          <w:rtl/>
        </w:rPr>
        <w:t>﴿</w:t>
      </w:r>
      <w:r w:rsidRPr="00DF05A1">
        <w:rPr>
          <w:rStyle w:val="4-Char"/>
          <w:rtl/>
        </w:rPr>
        <w:t xml:space="preserve">وَإِن تُطِيعُواْ </w:t>
      </w:r>
      <w:r w:rsidRPr="00DF05A1">
        <w:rPr>
          <w:rStyle w:val="4-Char"/>
          <w:rFonts w:hint="cs"/>
          <w:rtl/>
        </w:rPr>
        <w:t>ٱ</w:t>
      </w:r>
      <w:r w:rsidRPr="00DF05A1">
        <w:rPr>
          <w:rStyle w:val="4-Char"/>
          <w:rFonts w:hint="eastAsia"/>
          <w:rtl/>
        </w:rPr>
        <w:t>للَّهَ</w:t>
      </w:r>
      <w:r w:rsidRPr="00DF05A1">
        <w:rPr>
          <w:rStyle w:val="4-Char"/>
          <w:rtl/>
        </w:rPr>
        <w:t xml:space="preserve"> وَرَسُولَهُ</w:t>
      </w:r>
      <w:r w:rsidRPr="00DF05A1">
        <w:rPr>
          <w:rStyle w:val="4-Char"/>
          <w:rFonts w:hint="cs"/>
          <w:rtl/>
        </w:rPr>
        <w:t>ۥ</w:t>
      </w:r>
      <w:r w:rsidRPr="00DF05A1">
        <w:rPr>
          <w:rStyle w:val="4-Char"/>
          <w:rtl/>
        </w:rPr>
        <w:t xml:space="preserve"> لَا يَلِتۡكُم مِّنۡ أَعۡمَٰلِكُمۡ شَيۡ‍ًٔاۚ إِنَّ </w:t>
      </w:r>
      <w:r w:rsidRPr="00DF05A1">
        <w:rPr>
          <w:rStyle w:val="4-Char"/>
          <w:rFonts w:hint="cs"/>
          <w:rtl/>
        </w:rPr>
        <w:t>ٱ</w:t>
      </w:r>
      <w:r w:rsidRPr="00DF05A1">
        <w:rPr>
          <w:rStyle w:val="4-Char"/>
          <w:rFonts w:hint="eastAsia"/>
          <w:rtl/>
        </w:rPr>
        <w:t>للَّهَ</w:t>
      </w:r>
      <w:r w:rsidRPr="00DF05A1">
        <w:rPr>
          <w:rStyle w:val="4-Char"/>
          <w:rtl/>
        </w:rPr>
        <w:t xml:space="preserve"> غَفُورٞ رَّحِيمٌ١٤</w:t>
      </w:r>
      <w:r>
        <w:rPr>
          <w:rStyle w:val="1-Char0"/>
          <w:rFonts w:cs="Traditional Arabic"/>
          <w:color w:val="000000"/>
          <w:shd w:val="clear" w:color="auto" w:fill="FFFFFF"/>
          <w:rtl/>
        </w:rPr>
        <w:t>﴾</w:t>
      </w:r>
      <w:r w:rsidRPr="00DF05A1">
        <w:rPr>
          <w:rStyle w:val="4-Char"/>
          <w:rtl/>
        </w:rPr>
        <w:t xml:space="preserve"> </w:t>
      </w:r>
      <w:r w:rsidRPr="00DD727F">
        <w:rPr>
          <w:rStyle w:val="9-Char"/>
          <w:rtl/>
        </w:rPr>
        <w:t>[الحجرات: 14]</w:t>
      </w:r>
    </w:p>
    <w:p w:rsidR="004D7655" w:rsidRPr="0088599A" w:rsidRDefault="004D7655" w:rsidP="000A4E03">
      <w:pPr>
        <w:rPr>
          <w:rStyle w:val="5-Char"/>
          <w:rtl/>
        </w:rPr>
      </w:pPr>
      <w:r w:rsidRPr="0088599A">
        <w:rPr>
          <w:rStyle w:val="5-Char"/>
          <w:rFonts w:hint="cs"/>
          <w:rtl/>
        </w:rPr>
        <w:t>«اگر از خدا و پ</w:t>
      </w:r>
      <w:r w:rsidR="008D60BE">
        <w:rPr>
          <w:rStyle w:val="5-Char"/>
          <w:rFonts w:hint="cs"/>
          <w:rtl/>
        </w:rPr>
        <w:t>ی</w:t>
      </w:r>
      <w:r w:rsidRPr="0088599A">
        <w:rPr>
          <w:rStyle w:val="5-Char"/>
          <w:rFonts w:hint="cs"/>
          <w:rtl/>
        </w:rPr>
        <w:t>امبرش فرمانبردار</w:t>
      </w:r>
      <w:r w:rsidR="008D60BE">
        <w:rPr>
          <w:rStyle w:val="5-Char"/>
          <w:rFonts w:hint="cs"/>
          <w:rtl/>
        </w:rPr>
        <w:t>ی</w:t>
      </w:r>
      <w:r w:rsidRPr="0088599A">
        <w:rPr>
          <w:rStyle w:val="5-Char"/>
          <w:rFonts w:hint="cs"/>
          <w:rtl/>
        </w:rPr>
        <w:t xml:space="preserve"> و اطاعت </w:t>
      </w:r>
      <w:r w:rsidR="008D60BE">
        <w:rPr>
          <w:rStyle w:val="5-Char"/>
          <w:rFonts w:hint="cs"/>
          <w:rtl/>
        </w:rPr>
        <w:t>ک</w:t>
      </w:r>
      <w:r w:rsidRPr="0088599A">
        <w:rPr>
          <w:rStyle w:val="5-Char"/>
          <w:rFonts w:hint="cs"/>
          <w:rtl/>
        </w:rPr>
        <w:t>ن</w:t>
      </w:r>
      <w:r w:rsidR="008D60BE">
        <w:rPr>
          <w:rStyle w:val="5-Char"/>
          <w:rFonts w:hint="cs"/>
          <w:rtl/>
        </w:rPr>
        <w:t>ی</w:t>
      </w:r>
      <w:r w:rsidRPr="0088599A">
        <w:rPr>
          <w:rStyle w:val="5-Char"/>
          <w:rFonts w:hint="cs"/>
          <w:rtl/>
        </w:rPr>
        <w:t xml:space="preserve">د، خدا از پاداش </w:t>
      </w:r>
      <w:r w:rsidR="008D60BE">
        <w:rPr>
          <w:rStyle w:val="5-Char"/>
          <w:rFonts w:hint="cs"/>
          <w:rtl/>
        </w:rPr>
        <w:t>ک</w:t>
      </w:r>
      <w:r w:rsidRPr="0088599A">
        <w:rPr>
          <w:rStyle w:val="5-Char"/>
          <w:rFonts w:hint="cs"/>
          <w:rtl/>
        </w:rPr>
        <w:t>ارها</w:t>
      </w:r>
      <w:r w:rsidR="008D60BE">
        <w:rPr>
          <w:rStyle w:val="5-Char"/>
          <w:rFonts w:hint="cs"/>
          <w:rtl/>
        </w:rPr>
        <w:t>ی</w:t>
      </w:r>
      <w:r w:rsidRPr="0088599A">
        <w:rPr>
          <w:rStyle w:val="5-Char"/>
          <w:rFonts w:hint="cs"/>
          <w:rtl/>
        </w:rPr>
        <w:t>تان چ</w:t>
      </w:r>
      <w:r w:rsidR="008D60BE">
        <w:rPr>
          <w:rStyle w:val="5-Char"/>
          <w:rFonts w:hint="cs"/>
          <w:rtl/>
        </w:rPr>
        <w:t>ی</w:t>
      </w:r>
      <w:r w:rsidRPr="0088599A">
        <w:rPr>
          <w:rStyle w:val="5-Char"/>
          <w:rFonts w:hint="cs"/>
          <w:rtl/>
        </w:rPr>
        <w:t>ز</w:t>
      </w:r>
      <w:r w:rsidR="008D60BE">
        <w:rPr>
          <w:rStyle w:val="5-Char"/>
          <w:rFonts w:hint="cs"/>
          <w:rtl/>
        </w:rPr>
        <w:t>ی</w:t>
      </w:r>
      <w:r w:rsidR="002C4271" w:rsidRPr="0088599A">
        <w:rPr>
          <w:rStyle w:val="5-Char"/>
          <w:rFonts w:hint="cs"/>
          <w:rtl/>
        </w:rPr>
        <w:t xml:space="preserve"> نم</w:t>
      </w:r>
      <w:r w:rsidR="008D60BE">
        <w:rPr>
          <w:rStyle w:val="5-Char"/>
          <w:rFonts w:hint="cs"/>
          <w:rtl/>
        </w:rPr>
        <w:t>ی</w:t>
      </w:r>
      <w:r w:rsidR="002C4271" w:rsidRPr="0088599A">
        <w:rPr>
          <w:rStyle w:val="5-Char"/>
          <w:rFonts w:hint="cs"/>
          <w:rtl/>
        </w:rPr>
        <w:t>‌</w:t>
      </w:r>
      <w:r w:rsidR="008D60BE">
        <w:rPr>
          <w:rStyle w:val="5-Char"/>
          <w:rFonts w:hint="cs"/>
          <w:rtl/>
        </w:rPr>
        <w:t>ک</w:t>
      </w:r>
      <w:r w:rsidRPr="0088599A">
        <w:rPr>
          <w:rStyle w:val="5-Char"/>
          <w:rFonts w:hint="cs"/>
          <w:rtl/>
        </w:rPr>
        <w:t>اهد. ب</w:t>
      </w:r>
      <w:r w:rsidR="008D60BE">
        <w:rPr>
          <w:rStyle w:val="5-Char"/>
          <w:rFonts w:hint="cs"/>
          <w:rtl/>
        </w:rPr>
        <w:t>ی</w:t>
      </w:r>
      <w:r w:rsidR="000A4E03">
        <w:rPr>
          <w:rStyle w:val="5-Char"/>
          <w:rFonts w:hint="eastAsia"/>
          <w:rtl/>
        </w:rPr>
        <w:t>‌</w:t>
      </w:r>
      <w:r w:rsidRPr="0088599A">
        <w:rPr>
          <w:rStyle w:val="5-Char"/>
          <w:rFonts w:hint="cs"/>
          <w:rtl/>
        </w:rPr>
        <w:t>گمان خداوند آمرزگار و مهربان است.»</w:t>
      </w:r>
    </w:p>
    <w:p w:rsidR="004D7655" w:rsidRDefault="00205F27" w:rsidP="004E500B">
      <w:pPr>
        <w:rPr>
          <w:rStyle w:val="1-Char0"/>
          <w:rtl/>
        </w:rPr>
      </w:pPr>
      <w:r w:rsidRPr="0088599A">
        <w:rPr>
          <w:rStyle w:val="1-Char0"/>
          <w:rFonts w:hint="cs"/>
          <w:rtl/>
        </w:rPr>
        <w:t xml:space="preserve">خداوند </w:t>
      </w:r>
      <w:r w:rsidR="005C52E8" w:rsidRPr="0088599A">
        <w:rPr>
          <w:rStyle w:val="1-Char0"/>
          <w:rFonts w:hint="cs"/>
          <w:rtl/>
        </w:rPr>
        <w:t>هم</w:t>
      </w:r>
      <w:r w:rsidR="002A5A9D">
        <w:rPr>
          <w:rStyle w:val="1-Char0"/>
          <w:rFonts w:hint="cs"/>
          <w:rtl/>
        </w:rPr>
        <w:t>ۀ</w:t>
      </w:r>
      <w:r w:rsidR="005C52E8" w:rsidRPr="0088599A">
        <w:rPr>
          <w:rStyle w:val="1-Char0"/>
          <w:rFonts w:hint="cs"/>
          <w:rtl/>
        </w:rPr>
        <w:t xml:space="preserve"> مسلمانان را ملزم و م</w:t>
      </w:r>
      <w:r w:rsidR="008D60BE">
        <w:rPr>
          <w:rStyle w:val="1-Char0"/>
          <w:rFonts w:hint="cs"/>
          <w:rtl/>
        </w:rPr>
        <w:t>ک</w:t>
      </w:r>
      <w:r w:rsidR="005C52E8" w:rsidRPr="0088599A">
        <w:rPr>
          <w:rStyle w:val="1-Char0"/>
          <w:rFonts w:hint="cs"/>
          <w:rtl/>
        </w:rPr>
        <w:t>ل</w:t>
      </w:r>
      <w:r w:rsidR="004C016C" w:rsidRPr="0088599A">
        <w:rPr>
          <w:rStyle w:val="1-Char0"/>
          <w:rFonts w:hint="cs"/>
          <w:rtl/>
        </w:rPr>
        <w:t>ّ</w:t>
      </w:r>
      <w:r w:rsidR="005C52E8" w:rsidRPr="0088599A">
        <w:rPr>
          <w:rStyle w:val="1-Char0"/>
          <w:rFonts w:hint="cs"/>
          <w:rtl/>
        </w:rPr>
        <w:t xml:space="preserve">ف ساخته تا از دستورات و </w:t>
      </w:r>
      <w:r w:rsidR="00833577"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5C52E8" w:rsidRPr="0088599A">
        <w:rPr>
          <w:rStyle w:val="1-Char0"/>
          <w:rFonts w:hint="cs"/>
          <w:rtl/>
        </w:rPr>
        <w:t>پ</w:t>
      </w:r>
      <w:r w:rsidR="008D60BE">
        <w:rPr>
          <w:rStyle w:val="1-Char0"/>
          <w:rFonts w:hint="cs"/>
          <w:rtl/>
        </w:rPr>
        <w:t>ی</w:t>
      </w:r>
      <w:r w:rsidR="005C52E8" w:rsidRPr="0088599A">
        <w:rPr>
          <w:rStyle w:val="1-Char0"/>
          <w:rFonts w:hint="cs"/>
          <w:rtl/>
        </w:rPr>
        <w:t>امبر ا</w:t>
      </w:r>
      <w:r w:rsidR="008D60BE">
        <w:rPr>
          <w:rStyle w:val="1-Char0"/>
          <w:rFonts w:hint="cs"/>
          <w:rtl/>
        </w:rPr>
        <w:t>ک</w:t>
      </w:r>
      <w:r w:rsidR="005C52E8" w:rsidRPr="0088599A">
        <w:rPr>
          <w:rStyle w:val="1-Char0"/>
          <w:rFonts w:hint="cs"/>
          <w:rtl/>
        </w:rPr>
        <w:t>رم</w:t>
      </w:r>
      <w:r w:rsidR="00343A3E" w:rsidRPr="00343A3E">
        <w:rPr>
          <w:rStyle w:val="1-Char0"/>
          <w:rFonts w:cs="CTraditional Arabic"/>
          <w:rtl/>
        </w:rPr>
        <w:t xml:space="preserve"> ج</w:t>
      </w:r>
      <w:r w:rsidR="005C52E8" w:rsidRPr="0088599A">
        <w:rPr>
          <w:rStyle w:val="1-Char0"/>
          <w:rFonts w:hint="cs"/>
          <w:rtl/>
        </w:rPr>
        <w:t xml:space="preserve"> اطاعت </w:t>
      </w:r>
      <w:r w:rsidR="008D60BE">
        <w:rPr>
          <w:rStyle w:val="1-Char0"/>
          <w:rFonts w:hint="cs"/>
          <w:rtl/>
        </w:rPr>
        <w:t>ک</w:t>
      </w:r>
      <w:r w:rsidR="005C52E8" w:rsidRPr="0088599A">
        <w:rPr>
          <w:rStyle w:val="1-Char0"/>
          <w:rFonts w:hint="cs"/>
          <w:rtl/>
        </w:rPr>
        <w:t>نند، و به آنان اطم</w:t>
      </w:r>
      <w:r w:rsidR="008D60BE">
        <w:rPr>
          <w:rStyle w:val="1-Char0"/>
          <w:rFonts w:hint="cs"/>
          <w:rtl/>
        </w:rPr>
        <w:t>ی</w:t>
      </w:r>
      <w:r w:rsidR="005C52E8" w:rsidRPr="0088599A">
        <w:rPr>
          <w:rStyle w:val="1-Char0"/>
          <w:rFonts w:hint="cs"/>
          <w:rtl/>
        </w:rPr>
        <w:t xml:space="preserve">نان داده </w:t>
      </w:r>
      <w:r w:rsidR="008D60BE">
        <w:rPr>
          <w:rStyle w:val="1-Char0"/>
          <w:rFonts w:hint="cs"/>
          <w:rtl/>
        </w:rPr>
        <w:t>ک</w:t>
      </w:r>
      <w:r w:rsidR="005C52E8" w:rsidRPr="0088599A">
        <w:rPr>
          <w:rStyle w:val="1-Char0"/>
          <w:rFonts w:hint="cs"/>
          <w:rtl/>
        </w:rPr>
        <w:t>ه پ</w:t>
      </w:r>
      <w:r w:rsidR="008D60BE">
        <w:rPr>
          <w:rStyle w:val="1-Char0"/>
          <w:rFonts w:hint="cs"/>
          <w:rtl/>
        </w:rPr>
        <w:t>ی</w:t>
      </w:r>
      <w:r w:rsidR="005C52E8" w:rsidRPr="0088599A">
        <w:rPr>
          <w:rStyle w:val="1-Char0"/>
          <w:rFonts w:hint="cs"/>
          <w:rtl/>
        </w:rPr>
        <w:t>رو</w:t>
      </w:r>
      <w:r w:rsidR="008D60BE">
        <w:rPr>
          <w:rStyle w:val="1-Char0"/>
          <w:rFonts w:hint="cs"/>
          <w:rtl/>
        </w:rPr>
        <w:t>ی</w:t>
      </w:r>
      <w:r w:rsidR="005C52E8" w:rsidRPr="0088599A">
        <w:rPr>
          <w:rStyle w:val="1-Char0"/>
          <w:rFonts w:hint="cs"/>
          <w:rtl/>
        </w:rPr>
        <w:t xml:space="preserve"> از پ</w:t>
      </w:r>
      <w:r w:rsidR="008D60BE">
        <w:rPr>
          <w:rStyle w:val="1-Char0"/>
          <w:rFonts w:hint="cs"/>
          <w:rtl/>
        </w:rPr>
        <w:t>ی</w:t>
      </w:r>
      <w:r w:rsidR="005C52E8" w:rsidRPr="0088599A">
        <w:rPr>
          <w:rStyle w:val="1-Char0"/>
          <w:rFonts w:hint="cs"/>
          <w:rtl/>
        </w:rPr>
        <w:t>امبر</w:t>
      </w:r>
      <w:r w:rsidR="00343A3E" w:rsidRPr="00343A3E">
        <w:rPr>
          <w:rStyle w:val="1-Char0"/>
          <w:rFonts w:cs="CTraditional Arabic"/>
          <w:rtl/>
        </w:rPr>
        <w:t xml:space="preserve"> ج</w:t>
      </w:r>
      <w:r w:rsidR="005C52E8" w:rsidRPr="0088599A">
        <w:rPr>
          <w:rStyle w:val="1-Char0"/>
          <w:rFonts w:hint="cs"/>
          <w:rtl/>
        </w:rPr>
        <w:t xml:space="preserve"> ما</w:t>
      </w:r>
      <w:r w:rsidR="008D60BE">
        <w:rPr>
          <w:rStyle w:val="1-Char0"/>
          <w:rFonts w:hint="cs"/>
          <w:rtl/>
        </w:rPr>
        <w:t>ی</w:t>
      </w:r>
      <w:r w:rsidR="002A5A9D">
        <w:rPr>
          <w:rStyle w:val="1-Char0"/>
          <w:rFonts w:hint="cs"/>
          <w:rtl/>
        </w:rPr>
        <w:t>ۀ</w:t>
      </w:r>
      <w:r w:rsidR="005C52E8" w:rsidRPr="0088599A">
        <w:rPr>
          <w:rStyle w:val="1-Char0"/>
          <w:rFonts w:hint="cs"/>
          <w:rtl/>
        </w:rPr>
        <w:t xml:space="preserve"> سعادت و خوشبخت</w:t>
      </w:r>
      <w:r w:rsidR="008D60BE">
        <w:rPr>
          <w:rStyle w:val="1-Char0"/>
          <w:rFonts w:hint="cs"/>
          <w:rtl/>
        </w:rPr>
        <w:t>ی</w:t>
      </w:r>
      <w:r w:rsidR="005C52E8" w:rsidRPr="0088599A">
        <w:rPr>
          <w:rStyle w:val="1-Char0"/>
          <w:rFonts w:hint="cs"/>
          <w:rtl/>
        </w:rPr>
        <w:t xml:space="preserve"> است و سخنان و دستورات پ</w:t>
      </w:r>
      <w:r w:rsidR="008D60BE">
        <w:rPr>
          <w:rStyle w:val="1-Char0"/>
          <w:rFonts w:hint="cs"/>
          <w:rtl/>
        </w:rPr>
        <w:t>ی</w:t>
      </w:r>
      <w:r w:rsidR="005C52E8" w:rsidRPr="0088599A">
        <w:rPr>
          <w:rStyle w:val="1-Char0"/>
          <w:rFonts w:hint="cs"/>
          <w:rtl/>
        </w:rPr>
        <w:t>امبر ا</w:t>
      </w:r>
      <w:r w:rsidR="008D60BE">
        <w:rPr>
          <w:rStyle w:val="1-Char0"/>
          <w:rFonts w:hint="cs"/>
          <w:rtl/>
        </w:rPr>
        <w:t>ک</w:t>
      </w:r>
      <w:r w:rsidR="005C52E8" w:rsidRPr="0088599A">
        <w:rPr>
          <w:rStyle w:val="1-Char0"/>
          <w:rFonts w:hint="cs"/>
          <w:rtl/>
        </w:rPr>
        <w:t>رم</w:t>
      </w:r>
      <w:r w:rsidR="00343A3E" w:rsidRPr="00343A3E">
        <w:rPr>
          <w:rStyle w:val="1-Char0"/>
          <w:rFonts w:cs="CTraditional Arabic"/>
          <w:rtl/>
        </w:rPr>
        <w:t xml:space="preserve"> ج</w:t>
      </w:r>
      <w:r w:rsidR="005C52E8" w:rsidRPr="0088599A">
        <w:rPr>
          <w:rStyle w:val="1-Char0"/>
          <w:rFonts w:hint="cs"/>
          <w:rtl/>
        </w:rPr>
        <w:t xml:space="preserve"> </w:t>
      </w:r>
      <w:r w:rsidR="008D60BE">
        <w:rPr>
          <w:rStyle w:val="1-Char0"/>
          <w:rFonts w:hint="cs"/>
          <w:rtl/>
        </w:rPr>
        <w:t>ک</w:t>
      </w:r>
      <w:r w:rsidR="005C52E8" w:rsidRPr="0088599A">
        <w:rPr>
          <w:rStyle w:val="1-Char0"/>
          <w:rFonts w:hint="cs"/>
          <w:rtl/>
        </w:rPr>
        <w:t xml:space="preserve">لاً </w:t>
      </w:r>
      <w:r w:rsidR="002E55BF" w:rsidRPr="0088599A">
        <w:rPr>
          <w:rStyle w:val="1-Char0"/>
          <w:rFonts w:hint="cs"/>
          <w:rtl/>
        </w:rPr>
        <w:t>ح</w:t>
      </w:r>
      <w:r w:rsidR="008D60BE">
        <w:rPr>
          <w:rStyle w:val="1-Char0"/>
          <w:rFonts w:hint="cs"/>
          <w:rtl/>
        </w:rPr>
        <w:t>ک</w:t>
      </w:r>
      <w:r w:rsidR="002E55BF" w:rsidRPr="0088599A">
        <w:rPr>
          <w:rStyle w:val="1-Char0"/>
          <w:rFonts w:hint="cs"/>
          <w:rtl/>
        </w:rPr>
        <w:t>مت و معرفت و وح</w:t>
      </w:r>
      <w:r w:rsidR="008D60BE">
        <w:rPr>
          <w:rStyle w:val="1-Char0"/>
          <w:rFonts w:hint="cs"/>
          <w:rtl/>
        </w:rPr>
        <w:t>ی</w:t>
      </w:r>
      <w:r w:rsidR="002E55BF" w:rsidRPr="0088599A">
        <w:rPr>
          <w:rStyle w:val="1-Char0"/>
          <w:rFonts w:hint="cs"/>
          <w:rtl/>
        </w:rPr>
        <w:t xml:space="preserve"> اله</w:t>
      </w:r>
      <w:r w:rsidR="008D60BE">
        <w:rPr>
          <w:rStyle w:val="1-Char0"/>
          <w:rFonts w:hint="cs"/>
          <w:rtl/>
        </w:rPr>
        <w:t>ی</w:t>
      </w:r>
      <w:r w:rsidR="002E55BF" w:rsidRPr="0088599A">
        <w:rPr>
          <w:rStyle w:val="1-Char0"/>
          <w:rFonts w:hint="cs"/>
          <w:rtl/>
        </w:rPr>
        <w:t xml:space="preserve"> است و از هوا و هوس به دور م</w:t>
      </w:r>
      <w:r w:rsidR="008D60BE">
        <w:rPr>
          <w:rStyle w:val="1-Char0"/>
          <w:rFonts w:hint="cs"/>
          <w:rtl/>
        </w:rPr>
        <w:t>ی</w:t>
      </w:r>
      <w:r w:rsidR="002E55BF" w:rsidRPr="0088599A">
        <w:rPr>
          <w:rStyle w:val="1-Char0"/>
          <w:rFonts w:hint="cs"/>
          <w:rtl/>
        </w:rPr>
        <w:t>‌باشد:</w:t>
      </w:r>
    </w:p>
    <w:p w:rsidR="004C016C" w:rsidRPr="0088599A" w:rsidRDefault="00F75044" w:rsidP="00F75044">
      <w:pPr>
        <w:rPr>
          <w:rStyle w:val="1-Char0"/>
          <w:rtl/>
        </w:rPr>
      </w:pPr>
      <w:r>
        <w:rPr>
          <w:rStyle w:val="1-Char0"/>
          <w:rFonts w:cs="Traditional Arabic"/>
          <w:color w:val="000000"/>
          <w:shd w:val="clear" w:color="auto" w:fill="FFFFFF"/>
          <w:rtl/>
        </w:rPr>
        <w:t>﴿</w:t>
      </w:r>
      <w:r w:rsidRPr="00DF05A1">
        <w:rPr>
          <w:rStyle w:val="4-Char"/>
          <w:rtl/>
        </w:rPr>
        <w:t xml:space="preserve">وَمَا يَنطِقُ عَنِ </w:t>
      </w:r>
      <w:r w:rsidRPr="00DF05A1">
        <w:rPr>
          <w:rStyle w:val="4-Char"/>
          <w:rFonts w:hint="cs"/>
          <w:rtl/>
        </w:rPr>
        <w:t>ٱ</w:t>
      </w:r>
      <w:r w:rsidRPr="00DF05A1">
        <w:rPr>
          <w:rStyle w:val="4-Char"/>
          <w:rFonts w:hint="eastAsia"/>
          <w:rtl/>
        </w:rPr>
        <w:t>لۡهَوَىٰٓ</w:t>
      </w:r>
      <w:r w:rsidRPr="00DF05A1">
        <w:rPr>
          <w:rStyle w:val="4-Char"/>
          <w:rtl/>
        </w:rPr>
        <w:t>٣ إِنۡ هُوَ إِلَّا وَحۡيٞ يُوحَىٰ٤</w:t>
      </w:r>
      <w:r>
        <w:rPr>
          <w:rStyle w:val="1-Char0"/>
          <w:rFonts w:cs="Traditional Arabic"/>
          <w:color w:val="000000"/>
          <w:shd w:val="clear" w:color="auto" w:fill="FFFFFF"/>
          <w:rtl/>
        </w:rPr>
        <w:t>﴾</w:t>
      </w:r>
      <w:r w:rsidRPr="00DF05A1">
        <w:rPr>
          <w:rStyle w:val="4-Char"/>
          <w:rtl/>
        </w:rPr>
        <w:t xml:space="preserve"> </w:t>
      </w:r>
      <w:r w:rsidRPr="00DD727F">
        <w:rPr>
          <w:rStyle w:val="9-Char"/>
          <w:rtl/>
        </w:rPr>
        <w:t>[النجم: 3-4]</w:t>
      </w:r>
    </w:p>
    <w:p w:rsidR="002E55BF" w:rsidRPr="0088599A" w:rsidRDefault="00F71E5B" w:rsidP="004E500B">
      <w:pPr>
        <w:rPr>
          <w:rStyle w:val="5-Char"/>
          <w:rtl/>
        </w:rPr>
      </w:pPr>
      <w:r w:rsidRPr="0088599A">
        <w:rPr>
          <w:rStyle w:val="5-Char"/>
          <w:rFonts w:hint="cs"/>
          <w:rtl/>
        </w:rPr>
        <w:t>«محمد</w:t>
      </w:r>
      <w:r w:rsidR="00343A3E" w:rsidRPr="00872E9C">
        <w:rPr>
          <w:rFonts w:ascii="MCS P_Mohammad." w:hAnsi="MCS P_Mohammad." w:cs="CTraditional Arabic"/>
          <w:b/>
          <w:rtl/>
        </w:rPr>
        <w:t xml:space="preserve"> </w:t>
      </w:r>
      <w:r w:rsidR="00343A3E" w:rsidRPr="00F75044">
        <w:rPr>
          <w:rFonts w:ascii="MCS P_Mohammad." w:hAnsi="MCS P_Mohammad." w:cs="CTraditional Arabic"/>
          <w:rtl/>
        </w:rPr>
        <w:t>ج</w:t>
      </w:r>
      <w:r w:rsidRPr="0088599A">
        <w:rPr>
          <w:rStyle w:val="5-Char"/>
          <w:rFonts w:hint="cs"/>
          <w:rtl/>
        </w:rPr>
        <w:t xml:space="preserve"> از رو</w:t>
      </w:r>
      <w:r w:rsidR="008D60BE">
        <w:rPr>
          <w:rStyle w:val="5-Char"/>
          <w:rFonts w:hint="cs"/>
          <w:rtl/>
        </w:rPr>
        <w:t>ی</w:t>
      </w:r>
      <w:r w:rsidRPr="0088599A">
        <w:rPr>
          <w:rStyle w:val="5-Char"/>
          <w:rFonts w:hint="cs"/>
          <w:rtl/>
        </w:rPr>
        <w:t xml:space="preserve"> هوا و هوس سخن</w:t>
      </w:r>
      <w:r w:rsidR="002C4271" w:rsidRPr="0088599A">
        <w:rPr>
          <w:rStyle w:val="5-Char"/>
          <w:rFonts w:hint="cs"/>
          <w:rtl/>
        </w:rPr>
        <w:t xml:space="preserve"> نم</w:t>
      </w:r>
      <w:r w:rsidR="008D60BE">
        <w:rPr>
          <w:rStyle w:val="5-Char"/>
          <w:rFonts w:hint="cs"/>
          <w:rtl/>
        </w:rPr>
        <w:t>ی</w:t>
      </w:r>
      <w:r w:rsidR="002C4271" w:rsidRPr="0088599A">
        <w:rPr>
          <w:rStyle w:val="5-Char"/>
          <w:rFonts w:hint="cs"/>
          <w:rtl/>
        </w:rPr>
        <w:t>‌</w:t>
      </w:r>
      <w:r w:rsidRPr="0088599A">
        <w:rPr>
          <w:rStyle w:val="5-Char"/>
          <w:rFonts w:hint="cs"/>
          <w:rtl/>
        </w:rPr>
        <w:t>گو</w:t>
      </w:r>
      <w:r w:rsidR="008D60BE">
        <w:rPr>
          <w:rStyle w:val="5-Char"/>
          <w:rFonts w:hint="cs"/>
          <w:rtl/>
        </w:rPr>
        <w:t>ی</w:t>
      </w:r>
      <w:r w:rsidRPr="0088599A">
        <w:rPr>
          <w:rStyle w:val="5-Char"/>
          <w:rFonts w:hint="cs"/>
          <w:rtl/>
        </w:rPr>
        <w:t>د، و آن چ</w:t>
      </w:r>
      <w:r w:rsidR="008D60BE">
        <w:rPr>
          <w:rStyle w:val="5-Char"/>
          <w:rFonts w:hint="cs"/>
          <w:rtl/>
        </w:rPr>
        <w:t>ی</w:t>
      </w:r>
      <w:r w:rsidRPr="0088599A">
        <w:rPr>
          <w:rStyle w:val="5-Char"/>
          <w:rFonts w:hint="cs"/>
          <w:rtl/>
        </w:rPr>
        <w:t>ز</w:t>
      </w:r>
      <w:r w:rsidR="008D60BE">
        <w:rPr>
          <w:rStyle w:val="5-Char"/>
          <w:rFonts w:hint="cs"/>
          <w:rtl/>
        </w:rPr>
        <w:t>ی</w:t>
      </w:r>
      <w:r w:rsidRPr="0088599A">
        <w:rPr>
          <w:rStyle w:val="5-Char"/>
          <w:rFonts w:hint="cs"/>
          <w:rtl/>
        </w:rPr>
        <w:t xml:space="preserve"> </w:t>
      </w:r>
      <w:r w:rsidR="008D60BE">
        <w:rPr>
          <w:rStyle w:val="5-Char"/>
          <w:rFonts w:hint="cs"/>
          <w:rtl/>
        </w:rPr>
        <w:t>ک</w:t>
      </w:r>
      <w:r w:rsidRPr="0088599A">
        <w:rPr>
          <w:rStyle w:val="5-Char"/>
          <w:rFonts w:hint="cs"/>
          <w:rtl/>
        </w:rPr>
        <w:t>ه با خود آورده است و با شما در م</w:t>
      </w:r>
      <w:r w:rsidR="008D60BE">
        <w:rPr>
          <w:rStyle w:val="5-Char"/>
          <w:rFonts w:hint="cs"/>
          <w:rtl/>
        </w:rPr>
        <w:t>ی</w:t>
      </w:r>
      <w:r w:rsidRPr="0088599A">
        <w:rPr>
          <w:rStyle w:val="5-Char"/>
          <w:rFonts w:hint="cs"/>
          <w:rtl/>
        </w:rPr>
        <w:t>ان نهاده است، جز وح</w:t>
      </w:r>
      <w:r w:rsidR="008D60BE">
        <w:rPr>
          <w:rStyle w:val="5-Char"/>
          <w:rFonts w:hint="cs"/>
          <w:rtl/>
        </w:rPr>
        <w:t>ی</w:t>
      </w:r>
      <w:r w:rsidRPr="0088599A">
        <w:rPr>
          <w:rStyle w:val="5-Char"/>
          <w:rFonts w:hint="cs"/>
          <w:rtl/>
        </w:rPr>
        <w:t xml:space="preserve"> و پ</w:t>
      </w:r>
      <w:r w:rsidR="008D60BE">
        <w:rPr>
          <w:rStyle w:val="5-Char"/>
          <w:rFonts w:hint="cs"/>
          <w:rtl/>
        </w:rPr>
        <w:t>ی</w:t>
      </w:r>
      <w:r w:rsidRPr="0088599A">
        <w:rPr>
          <w:rStyle w:val="5-Char"/>
          <w:rFonts w:hint="cs"/>
          <w:rtl/>
        </w:rPr>
        <w:t>ام</w:t>
      </w:r>
      <w:r w:rsidR="008D60BE">
        <w:rPr>
          <w:rStyle w:val="5-Char"/>
          <w:rFonts w:hint="cs"/>
          <w:rtl/>
        </w:rPr>
        <w:t>ی</w:t>
      </w:r>
      <w:r w:rsidRPr="0088599A">
        <w:rPr>
          <w:rStyle w:val="5-Char"/>
          <w:rFonts w:hint="cs"/>
          <w:rtl/>
        </w:rPr>
        <w:t xml:space="preserve"> ن</w:t>
      </w:r>
      <w:r w:rsidR="008D60BE">
        <w:rPr>
          <w:rStyle w:val="5-Char"/>
          <w:rFonts w:hint="cs"/>
          <w:rtl/>
        </w:rPr>
        <w:t>ی</w:t>
      </w:r>
      <w:r w:rsidRPr="0088599A">
        <w:rPr>
          <w:rStyle w:val="5-Char"/>
          <w:rFonts w:hint="cs"/>
          <w:rtl/>
        </w:rPr>
        <w:t xml:space="preserve">ست </w:t>
      </w:r>
      <w:r w:rsidR="008D60BE">
        <w:rPr>
          <w:rStyle w:val="5-Char"/>
          <w:rFonts w:hint="cs"/>
          <w:rtl/>
        </w:rPr>
        <w:t>ک</w:t>
      </w:r>
      <w:r w:rsidRPr="0088599A">
        <w:rPr>
          <w:rStyle w:val="5-Char"/>
          <w:rFonts w:hint="cs"/>
          <w:rtl/>
        </w:rPr>
        <w:t>ه از سو</w:t>
      </w:r>
      <w:r w:rsidR="008D60BE">
        <w:rPr>
          <w:rStyle w:val="5-Char"/>
          <w:rFonts w:hint="cs"/>
          <w:rtl/>
        </w:rPr>
        <w:t>ی</w:t>
      </w:r>
      <w:r w:rsidRPr="0088599A">
        <w:rPr>
          <w:rStyle w:val="5-Char"/>
          <w:rFonts w:hint="cs"/>
          <w:rtl/>
        </w:rPr>
        <w:t xml:space="preserve"> خدا به او وح</w:t>
      </w:r>
      <w:r w:rsidR="008D60BE">
        <w:rPr>
          <w:rStyle w:val="5-Char"/>
          <w:rFonts w:hint="cs"/>
          <w:rtl/>
        </w:rPr>
        <w:t>ی</w:t>
      </w:r>
      <w:r w:rsidRPr="0088599A">
        <w:rPr>
          <w:rStyle w:val="5-Char"/>
          <w:rFonts w:hint="cs"/>
          <w:rtl/>
        </w:rPr>
        <w:t xml:space="preserve"> و پ</w:t>
      </w:r>
      <w:r w:rsidR="008D60BE">
        <w:rPr>
          <w:rStyle w:val="5-Char"/>
          <w:rFonts w:hint="cs"/>
          <w:rtl/>
        </w:rPr>
        <w:t>ی</w:t>
      </w:r>
      <w:r w:rsidRPr="0088599A">
        <w:rPr>
          <w:rStyle w:val="5-Char"/>
          <w:rFonts w:hint="cs"/>
          <w:rtl/>
        </w:rPr>
        <w:t>ام</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Pr="0088599A">
        <w:rPr>
          <w:rStyle w:val="5-Char"/>
          <w:rFonts w:hint="cs"/>
          <w:rtl/>
        </w:rPr>
        <w:t>گردد.»</w:t>
      </w:r>
    </w:p>
    <w:p w:rsidR="00F71E5B" w:rsidRDefault="00F71E5B" w:rsidP="004E500B">
      <w:pPr>
        <w:rPr>
          <w:rStyle w:val="1-Char0"/>
          <w:rtl/>
        </w:rPr>
      </w:pPr>
      <w:r w:rsidRPr="0088599A">
        <w:rPr>
          <w:rStyle w:val="1-Char0"/>
          <w:rFonts w:hint="cs"/>
          <w:rtl/>
        </w:rPr>
        <w:t>در حق</w:t>
      </w:r>
      <w:r w:rsidR="008D60BE">
        <w:rPr>
          <w:rStyle w:val="1-Char0"/>
          <w:rFonts w:hint="cs"/>
          <w:rtl/>
        </w:rPr>
        <w:t>ی</w:t>
      </w:r>
      <w:r w:rsidRPr="0088599A">
        <w:rPr>
          <w:rStyle w:val="1-Char0"/>
          <w:rFonts w:hint="cs"/>
          <w:rtl/>
        </w:rPr>
        <w:t>قت ما برا</w:t>
      </w:r>
      <w:r w:rsidR="008D60BE">
        <w:rPr>
          <w:rStyle w:val="1-Char0"/>
          <w:rFonts w:hint="cs"/>
          <w:rtl/>
        </w:rPr>
        <w:t>ی</w:t>
      </w:r>
      <w:r w:rsidRPr="0088599A">
        <w:rPr>
          <w:rStyle w:val="1-Char0"/>
          <w:rFonts w:hint="cs"/>
          <w:rtl/>
        </w:rPr>
        <w:t xml:space="preserve"> فهم</w:t>
      </w:r>
      <w:r w:rsidR="008D60BE">
        <w:rPr>
          <w:rStyle w:val="1-Char0"/>
          <w:rFonts w:hint="cs"/>
          <w:rtl/>
        </w:rPr>
        <w:t>ی</w:t>
      </w:r>
      <w:r w:rsidRPr="0088599A">
        <w:rPr>
          <w:rStyle w:val="1-Char0"/>
          <w:rFonts w:hint="cs"/>
          <w:rtl/>
        </w:rPr>
        <w:t>دن م</w:t>
      </w:r>
      <w:r w:rsidR="00C66AD5" w:rsidRPr="0088599A">
        <w:rPr>
          <w:rStyle w:val="1-Char0"/>
          <w:rFonts w:hint="cs"/>
          <w:rtl/>
        </w:rPr>
        <w:t>ُ</w:t>
      </w:r>
      <w:r w:rsidRPr="0088599A">
        <w:rPr>
          <w:rStyle w:val="1-Char0"/>
          <w:rFonts w:hint="cs"/>
          <w:rtl/>
        </w:rPr>
        <w:t>بهمات، م</w:t>
      </w:r>
      <w:r w:rsidR="00C66AD5" w:rsidRPr="0088599A">
        <w:rPr>
          <w:rStyle w:val="1-Char0"/>
          <w:rFonts w:hint="cs"/>
          <w:rtl/>
        </w:rPr>
        <w:t>ُ</w:t>
      </w:r>
      <w:r w:rsidRPr="0088599A">
        <w:rPr>
          <w:rStyle w:val="1-Char0"/>
          <w:rFonts w:hint="cs"/>
          <w:rtl/>
        </w:rPr>
        <w:t>جملات، مش</w:t>
      </w:r>
      <w:r w:rsidR="008D60BE">
        <w:rPr>
          <w:rStyle w:val="1-Char0"/>
          <w:rFonts w:hint="cs"/>
          <w:rtl/>
        </w:rPr>
        <w:t>ک</w:t>
      </w:r>
      <w:r w:rsidRPr="0088599A">
        <w:rPr>
          <w:rStyle w:val="1-Char0"/>
          <w:rFonts w:hint="cs"/>
          <w:rtl/>
        </w:rPr>
        <w:t>لات و م</w:t>
      </w:r>
      <w:r w:rsidR="00C66AD5" w:rsidRPr="0088599A">
        <w:rPr>
          <w:rStyle w:val="1-Char0"/>
          <w:rFonts w:hint="cs"/>
          <w:rtl/>
        </w:rPr>
        <w:t>َ</w:t>
      </w:r>
      <w:r w:rsidRPr="0088599A">
        <w:rPr>
          <w:rStyle w:val="1-Char0"/>
          <w:rFonts w:hint="cs"/>
          <w:rtl/>
        </w:rPr>
        <w:t>خف</w:t>
      </w:r>
      <w:r w:rsidR="008D60BE">
        <w:rPr>
          <w:rStyle w:val="1-Char0"/>
          <w:rFonts w:hint="cs"/>
          <w:rtl/>
        </w:rPr>
        <w:t>ی</w:t>
      </w:r>
      <w:r w:rsidRPr="0088599A">
        <w:rPr>
          <w:rStyle w:val="1-Char0"/>
          <w:rFonts w:hint="cs"/>
          <w:rtl/>
        </w:rPr>
        <w:t>ات قرآن</w:t>
      </w:r>
      <w:r w:rsidR="008D60BE">
        <w:rPr>
          <w:rStyle w:val="1-Char0"/>
          <w:rFonts w:hint="cs"/>
          <w:rtl/>
        </w:rPr>
        <w:t>ی</w:t>
      </w:r>
      <w:r w:rsidRPr="0088599A">
        <w:rPr>
          <w:rStyle w:val="1-Char0"/>
          <w:rFonts w:hint="cs"/>
          <w:rtl/>
        </w:rPr>
        <w:t>، ن</w:t>
      </w:r>
      <w:r w:rsidR="008D60BE">
        <w:rPr>
          <w:rStyle w:val="1-Char0"/>
          <w:rFonts w:hint="cs"/>
          <w:rtl/>
        </w:rPr>
        <w:t>ی</w:t>
      </w:r>
      <w:r w:rsidRPr="0088599A">
        <w:rPr>
          <w:rStyle w:val="1-Char0"/>
          <w:rFonts w:hint="cs"/>
          <w:rtl/>
        </w:rPr>
        <w:t>از مبرم</w:t>
      </w:r>
      <w:r w:rsidR="008D60BE">
        <w:rPr>
          <w:rStyle w:val="1-Char0"/>
          <w:rFonts w:hint="cs"/>
          <w:rtl/>
        </w:rPr>
        <w:t>ی</w:t>
      </w:r>
      <w:r w:rsidRPr="0088599A">
        <w:rPr>
          <w:rStyle w:val="1-Char0"/>
          <w:rFonts w:hint="cs"/>
          <w:rtl/>
        </w:rPr>
        <w:t xml:space="preserve"> به </w:t>
      </w:r>
      <w:r w:rsidR="00833577" w:rsidRPr="0088599A">
        <w:rPr>
          <w:rStyle w:val="1-Char0"/>
          <w:rFonts w:hint="cs"/>
          <w:rtl/>
        </w:rPr>
        <w:t>سنّت</w:t>
      </w:r>
      <w:r w:rsidRPr="0088599A">
        <w:rPr>
          <w:rStyle w:val="1-Char0"/>
          <w:rFonts w:hint="cs"/>
          <w:rtl/>
        </w:rPr>
        <w:t xml:space="preserve">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و اطاعت از اوامر و فرام</w:t>
      </w:r>
      <w:r w:rsidR="008D60BE">
        <w:rPr>
          <w:rStyle w:val="1-Char0"/>
          <w:rFonts w:hint="cs"/>
          <w:rtl/>
        </w:rPr>
        <w:t>ی</w:t>
      </w:r>
      <w:r w:rsidRPr="0088599A">
        <w:rPr>
          <w:rStyle w:val="1-Char0"/>
          <w:rFonts w:hint="cs"/>
          <w:rtl/>
        </w:rPr>
        <w:t>ن و تعال</w:t>
      </w:r>
      <w:r w:rsidR="008D60BE">
        <w:rPr>
          <w:rStyle w:val="1-Char0"/>
          <w:rFonts w:hint="cs"/>
          <w:rtl/>
        </w:rPr>
        <w:t>ی</w:t>
      </w:r>
      <w:r w:rsidRPr="0088599A">
        <w:rPr>
          <w:rStyle w:val="1-Char0"/>
          <w:rFonts w:hint="cs"/>
          <w:rtl/>
        </w:rPr>
        <w:t>م و آموزه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ا</w:t>
      </w:r>
      <w:r w:rsidR="008D60BE">
        <w:rPr>
          <w:rStyle w:val="1-Char0"/>
          <w:rFonts w:hint="cs"/>
          <w:rtl/>
        </w:rPr>
        <w:t>ی</w:t>
      </w:r>
      <w:r w:rsidRPr="0088599A">
        <w:rPr>
          <w:rStyle w:val="1-Char0"/>
          <w:rFonts w:hint="cs"/>
          <w:rtl/>
        </w:rPr>
        <w:t>شان دار</w:t>
      </w:r>
      <w:r w:rsidR="008D60BE">
        <w:rPr>
          <w:rStyle w:val="1-Char0"/>
          <w:rFonts w:hint="cs"/>
          <w:rtl/>
        </w:rPr>
        <w:t>ی</w:t>
      </w:r>
      <w:r w:rsidRPr="0088599A">
        <w:rPr>
          <w:rStyle w:val="1-Char0"/>
          <w:rFonts w:hint="cs"/>
          <w:rtl/>
        </w:rPr>
        <w:t xml:space="preserve">م، چرا </w:t>
      </w:r>
      <w:r w:rsidR="008D60BE">
        <w:rPr>
          <w:rStyle w:val="1-Char0"/>
          <w:rFonts w:hint="cs"/>
          <w:rtl/>
        </w:rPr>
        <w:t>ک</w:t>
      </w:r>
      <w:r w:rsidRPr="0088599A">
        <w:rPr>
          <w:rStyle w:val="1-Char0"/>
          <w:rFonts w:hint="cs"/>
          <w:rtl/>
        </w:rPr>
        <w:t xml:space="preserve">ه بدون </w:t>
      </w:r>
      <w:r w:rsidR="00833577" w:rsidRPr="0088599A">
        <w:rPr>
          <w:rStyle w:val="1-Char0"/>
          <w:rFonts w:hint="cs"/>
          <w:rtl/>
        </w:rPr>
        <w:t>سنّت</w:t>
      </w:r>
      <w:r w:rsidRPr="0088599A">
        <w:rPr>
          <w:rStyle w:val="1-Char0"/>
          <w:rFonts w:hint="cs"/>
          <w:rtl/>
        </w:rPr>
        <w:t xml:space="preserve"> و دستورات تابنا</w:t>
      </w:r>
      <w:r w:rsidR="008D60BE">
        <w:rPr>
          <w:rStyle w:val="1-Char0"/>
          <w:rFonts w:hint="cs"/>
          <w:rtl/>
        </w:rPr>
        <w:t>ک</w:t>
      </w:r>
      <w:r w:rsidRPr="0088599A">
        <w:rPr>
          <w:rStyle w:val="1-Char0"/>
          <w:rFonts w:hint="cs"/>
          <w:rtl/>
        </w:rPr>
        <w:t xml:space="preserve"> اختر رسالت،</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توان</w:t>
      </w:r>
      <w:r w:rsidR="008D60BE">
        <w:rPr>
          <w:rStyle w:val="1-Char0"/>
          <w:rFonts w:hint="cs"/>
          <w:rtl/>
        </w:rPr>
        <w:t>ی</w:t>
      </w:r>
      <w:r w:rsidRPr="0088599A">
        <w:rPr>
          <w:rStyle w:val="1-Char0"/>
          <w:rFonts w:hint="cs"/>
          <w:rtl/>
        </w:rPr>
        <w:t>م به گنج</w:t>
      </w:r>
      <w:r w:rsidR="008D60BE">
        <w:rPr>
          <w:rStyle w:val="1-Char0"/>
          <w:rFonts w:hint="cs"/>
          <w:rtl/>
        </w:rPr>
        <w:t>ی</w:t>
      </w:r>
      <w:r w:rsidRPr="0088599A">
        <w:rPr>
          <w:rStyle w:val="1-Char0"/>
          <w:rFonts w:hint="cs"/>
          <w:rtl/>
        </w:rPr>
        <w:t>ن</w:t>
      </w:r>
      <w:r w:rsidR="002A5A9D">
        <w:rPr>
          <w:rStyle w:val="1-Char0"/>
          <w:rFonts w:hint="cs"/>
          <w:rtl/>
        </w:rPr>
        <w:t>ۀ</w:t>
      </w:r>
      <w:r w:rsidRPr="0088599A">
        <w:rPr>
          <w:rStyle w:val="1-Char0"/>
          <w:rFonts w:hint="cs"/>
          <w:rtl/>
        </w:rPr>
        <w:t xml:space="preserve"> پر ارزش قرآن دسترس</w:t>
      </w:r>
      <w:r w:rsidR="008D60BE">
        <w:rPr>
          <w:rStyle w:val="1-Char0"/>
          <w:rFonts w:hint="cs"/>
          <w:rtl/>
        </w:rPr>
        <w:t>ی</w:t>
      </w:r>
      <w:r w:rsidRPr="0088599A">
        <w:rPr>
          <w:rStyle w:val="1-Char0"/>
          <w:rFonts w:hint="cs"/>
          <w:rtl/>
        </w:rPr>
        <w:t xml:space="preserve"> پ</w:t>
      </w:r>
      <w:r w:rsidR="008D60BE">
        <w:rPr>
          <w:rStyle w:val="1-Char0"/>
          <w:rFonts w:hint="cs"/>
          <w:rtl/>
        </w:rPr>
        <w:t>ی</w:t>
      </w:r>
      <w:r w:rsidRPr="0088599A">
        <w:rPr>
          <w:rStyle w:val="1-Char0"/>
          <w:rFonts w:hint="cs"/>
          <w:rtl/>
        </w:rPr>
        <w:t>دا ب</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م:</w:t>
      </w:r>
    </w:p>
    <w:p w:rsidR="00C66AD5" w:rsidRPr="0088599A" w:rsidRDefault="00F75044" w:rsidP="00F75044">
      <w:pPr>
        <w:rPr>
          <w:rStyle w:val="1-Char0"/>
          <w:rtl/>
        </w:rPr>
      </w:pPr>
      <w:r>
        <w:rPr>
          <w:rStyle w:val="1-Char0"/>
          <w:rFonts w:cs="Traditional Arabic"/>
          <w:color w:val="000000"/>
          <w:shd w:val="clear" w:color="auto" w:fill="FFFFFF"/>
          <w:rtl/>
        </w:rPr>
        <w:t>﴿</w:t>
      </w:r>
      <w:r w:rsidRPr="00DF05A1">
        <w:rPr>
          <w:rStyle w:val="4-Char"/>
          <w:rtl/>
        </w:rPr>
        <w:t xml:space="preserve">وَأَنزَلۡنَآ إِلَيۡكَ </w:t>
      </w:r>
      <w:r w:rsidRPr="00DF05A1">
        <w:rPr>
          <w:rStyle w:val="4-Char"/>
          <w:rFonts w:hint="cs"/>
          <w:rtl/>
        </w:rPr>
        <w:t>ٱ</w:t>
      </w:r>
      <w:r w:rsidRPr="00DF05A1">
        <w:rPr>
          <w:rStyle w:val="4-Char"/>
          <w:rFonts w:hint="eastAsia"/>
          <w:rtl/>
        </w:rPr>
        <w:t>لذِّكۡرَ</w:t>
      </w:r>
      <w:r w:rsidRPr="00DF05A1">
        <w:rPr>
          <w:rStyle w:val="4-Char"/>
          <w:rtl/>
        </w:rPr>
        <w:t xml:space="preserve"> لِتُبَيِّنَ لِلنَّاسِ مَا نُزِّلَ إِلَيۡهِمۡ وَلَعَلَّهُمۡ يَتَفَكَّرُونَ٤٤</w:t>
      </w:r>
      <w:r>
        <w:rPr>
          <w:rStyle w:val="1-Char0"/>
          <w:rFonts w:cs="Traditional Arabic"/>
          <w:color w:val="000000"/>
          <w:shd w:val="clear" w:color="auto" w:fill="FFFFFF"/>
          <w:rtl/>
        </w:rPr>
        <w:t>﴾</w:t>
      </w:r>
      <w:r w:rsidRPr="00DF05A1">
        <w:rPr>
          <w:rStyle w:val="4-Char"/>
          <w:rtl/>
        </w:rPr>
        <w:t xml:space="preserve"> </w:t>
      </w:r>
      <w:r w:rsidRPr="00DD727F">
        <w:rPr>
          <w:rStyle w:val="9-Char"/>
          <w:rtl/>
        </w:rPr>
        <w:t>[النحل: 44]</w:t>
      </w:r>
    </w:p>
    <w:p w:rsidR="00F71E5B" w:rsidRPr="0088599A" w:rsidRDefault="00F71E5B" w:rsidP="004E500B">
      <w:pPr>
        <w:rPr>
          <w:rStyle w:val="5-Char"/>
          <w:rtl/>
        </w:rPr>
      </w:pPr>
      <w:r w:rsidRPr="0088599A">
        <w:rPr>
          <w:rStyle w:val="5-Char"/>
          <w:rFonts w:hint="cs"/>
          <w:rtl/>
        </w:rPr>
        <w:t xml:space="preserve">«و قرآن را بر تو نازل </w:t>
      </w:r>
      <w:r w:rsidR="008D60BE">
        <w:rPr>
          <w:rStyle w:val="5-Char"/>
          <w:rFonts w:hint="cs"/>
          <w:rtl/>
        </w:rPr>
        <w:t>ک</w:t>
      </w:r>
      <w:r w:rsidRPr="0088599A">
        <w:rPr>
          <w:rStyle w:val="5-Char"/>
          <w:rFonts w:hint="cs"/>
          <w:rtl/>
        </w:rPr>
        <w:t>رده‌ا</w:t>
      </w:r>
      <w:r w:rsidR="008D60BE">
        <w:rPr>
          <w:rStyle w:val="5-Char"/>
          <w:rFonts w:hint="cs"/>
          <w:rtl/>
        </w:rPr>
        <w:t>ی</w:t>
      </w:r>
      <w:r w:rsidRPr="0088599A">
        <w:rPr>
          <w:rStyle w:val="5-Char"/>
          <w:rFonts w:hint="cs"/>
          <w:rtl/>
        </w:rPr>
        <w:t>م تا ا</w:t>
      </w:r>
      <w:r w:rsidR="008D60BE">
        <w:rPr>
          <w:rStyle w:val="5-Char"/>
          <w:rFonts w:hint="cs"/>
          <w:rtl/>
        </w:rPr>
        <w:t>ی</w:t>
      </w:r>
      <w:r w:rsidRPr="0088599A">
        <w:rPr>
          <w:rStyle w:val="5-Char"/>
          <w:rFonts w:hint="cs"/>
          <w:rtl/>
        </w:rPr>
        <w:t xml:space="preserve">ن </w:t>
      </w:r>
      <w:r w:rsidR="008D60BE">
        <w:rPr>
          <w:rStyle w:val="5-Char"/>
          <w:rFonts w:hint="cs"/>
          <w:rtl/>
        </w:rPr>
        <w:t>ک</w:t>
      </w:r>
      <w:r w:rsidRPr="0088599A">
        <w:rPr>
          <w:rStyle w:val="5-Char"/>
          <w:rFonts w:hint="cs"/>
          <w:rtl/>
        </w:rPr>
        <w:t>ه چ</w:t>
      </w:r>
      <w:r w:rsidR="008D60BE">
        <w:rPr>
          <w:rStyle w:val="5-Char"/>
          <w:rFonts w:hint="cs"/>
          <w:rtl/>
        </w:rPr>
        <w:t>ی</w:t>
      </w:r>
      <w:r w:rsidRPr="0088599A">
        <w:rPr>
          <w:rStyle w:val="5-Char"/>
          <w:rFonts w:hint="cs"/>
          <w:rtl/>
        </w:rPr>
        <w:t>ز</w:t>
      </w:r>
      <w:r w:rsidR="008D60BE">
        <w:rPr>
          <w:rStyle w:val="5-Char"/>
          <w:rFonts w:hint="cs"/>
          <w:rtl/>
        </w:rPr>
        <w:t>ی</w:t>
      </w:r>
      <w:r w:rsidRPr="0088599A">
        <w:rPr>
          <w:rStyle w:val="5-Char"/>
          <w:rFonts w:hint="cs"/>
          <w:rtl/>
        </w:rPr>
        <w:t xml:space="preserve"> را برا</w:t>
      </w:r>
      <w:r w:rsidR="008D60BE">
        <w:rPr>
          <w:rStyle w:val="5-Char"/>
          <w:rFonts w:hint="cs"/>
          <w:rtl/>
        </w:rPr>
        <w:t>ی</w:t>
      </w:r>
      <w:r w:rsidRPr="0088599A">
        <w:rPr>
          <w:rStyle w:val="5-Char"/>
          <w:rFonts w:hint="cs"/>
          <w:rtl/>
        </w:rPr>
        <w:t xml:space="preserve"> مردم روشن ساز</w:t>
      </w:r>
      <w:r w:rsidR="008D60BE">
        <w:rPr>
          <w:rStyle w:val="5-Char"/>
          <w:rFonts w:hint="cs"/>
          <w:rtl/>
        </w:rPr>
        <w:t>ی</w:t>
      </w:r>
      <w:r w:rsidRPr="0088599A">
        <w:rPr>
          <w:rStyle w:val="5-Char"/>
          <w:rFonts w:hint="cs"/>
          <w:rtl/>
        </w:rPr>
        <w:t xml:space="preserve"> </w:t>
      </w:r>
      <w:r w:rsidR="008D60BE">
        <w:rPr>
          <w:rStyle w:val="5-Char"/>
          <w:rFonts w:hint="cs"/>
          <w:rtl/>
        </w:rPr>
        <w:t>ک</w:t>
      </w:r>
      <w:r w:rsidRPr="0088599A">
        <w:rPr>
          <w:rStyle w:val="5-Char"/>
          <w:rFonts w:hint="cs"/>
          <w:rtl/>
        </w:rPr>
        <w:t>ه برا</w:t>
      </w:r>
      <w:r w:rsidR="008D60BE">
        <w:rPr>
          <w:rStyle w:val="5-Char"/>
          <w:rFonts w:hint="cs"/>
          <w:rtl/>
        </w:rPr>
        <w:t>ی</w:t>
      </w:r>
      <w:r w:rsidRPr="0088599A">
        <w:rPr>
          <w:rStyle w:val="5-Char"/>
          <w:rFonts w:hint="cs"/>
          <w:rtl/>
        </w:rPr>
        <w:t xml:space="preserve"> آنان فرستاده شده است [</w:t>
      </w:r>
      <w:r w:rsidR="008D60BE">
        <w:rPr>
          <w:rStyle w:val="5-Char"/>
          <w:rFonts w:hint="cs"/>
          <w:rtl/>
        </w:rPr>
        <w:t>ک</w:t>
      </w:r>
      <w:r w:rsidRPr="0088599A">
        <w:rPr>
          <w:rStyle w:val="5-Char"/>
          <w:rFonts w:hint="cs"/>
          <w:rtl/>
        </w:rPr>
        <w:t>ه اح</w:t>
      </w:r>
      <w:r w:rsidR="008D60BE">
        <w:rPr>
          <w:rStyle w:val="5-Char"/>
          <w:rFonts w:hint="cs"/>
          <w:rtl/>
        </w:rPr>
        <w:t>ک</w:t>
      </w:r>
      <w:r w:rsidRPr="0088599A">
        <w:rPr>
          <w:rStyle w:val="5-Char"/>
          <w:rFonts w:hint="cs"/>
          <w:rtl/>
        </w:rPr>
        <w:t>ام و تعل</w:t>
      </w:r>
      <w:r w:rsidR="008D60BE">
        <w:rPr>
          <w:rStyle w:val="5-Char"/>
          <w:rFonts w:hint="cs"/>
          <w:rtl/>
        </w:rPr>
        <w:t>ی</w:t>
      </w:r>
      <w:r w:rsidRPr="0088599A">
        <w:rPr>
          <w:rStyle w:val="5-Char"/>
          <w:rFonts w:hint="cs"/>
          <w:rtl/>
        </w:rPr>
        <w:t>مات اسلام</w:t>
      </w:r>
      <w:r w:rsidR="008D60BE">
        <w:rPr>
          <w:rStyle w:val="5-Char"/>
          <w:rFonts w:hint="cs"/>
          <w:rtl/>
        </w:rPr>
        <w:t>ی</w:t>
      </w:r>
      <w:r w:rsidRPr="0088599A">
        <w:rPr>
          <w:rStyle w:val="5-Char"/>
          <w:rFonts w:hint="cs"/>
          <w:rtl/>
        </w:rPr>
        <w:t xml:space="preserve"> است] و تا ا</w:t>
      </w:r>
      <w:r w:rsidR="008D60BE">
        <w:rPr>
          <w:rStyle w:val="5-Char"/>
          <w:rFonts w:hint="cs"/>
          <w:rtl/>
        </w:rPr>
        <w:t>ی</w:t>
      </w:r>
      <w:r w:rsidRPr="0088599A">
        <w:rPr>
          <w:rStyle w:val="5-Char"/>
          <w:rFonts w:hint="cs"/>
          <w:rtl/>
        </w:rPr>
        <w:t xml:space="preserve">ن </w:t>
      </w:r>
      <w:r w:rsidR="008D60BE">
        <w:rPr>
          <w:rStyle w:val="5-Char"/>
          <w:rFonts w:hint="cs"/>
          <w:rtl/>
        </w:rPr>
        <w:t>ک</w:t>
      </w:r>
      <w:r w:rsidRPr="0088599A">
        <w:rPr>
          <w:rStyle w:val="5-Char"/>
          <w:rFonts w:hint="cs"/>
          <w:rtl/>
        </w:rPr>
        <w:t>ه آنان قرآن را مطالعه و دربار</w:t>
      </w:r>
      <w:r w:rsidR="002A5A9D">
        <w:rPr>
          <w:rStyle w:val="5-Char"/>
          <w:rFonts w:hint="cs"/>
          <w:rtl/>
        </w:rPr>
        <w:t>ۀ</w:t>
      </w:r>
      <w:r w:rsidRPr="0088599A">
        <w:rPr>
          <w:rStyle w:val="5-Char"/>
          <w:rFonts w:hint="cs"/>
          <w:rtl/>
        </w:rPr>
        <w:t xml:space="preserve"> مطالب آن ب</w:t>
      </w:r>
      <w:r w:rsidR="008D60BE">
        <w:rPr>
          <w:rStyle w:val="5-Char"/>
          <w:rFonts w:hint="cs"/>
          <w:rtl/>
        </w:rPr>
        <w:t>ی</w:t>
      </w:r>
      <w:r w:rsidRPr="0088599A">
        <w:rPr>
          <w:rStyle w:val="5-Char"/>
          <w:rFonts w:hint="cs"/>
          <w:rtl/>
        </w:rPr>
        <w:t>ند</w:t>
      </w:r>
      <w:r w:rsidR="008D60BE">
        <w:rPr>
          <w:rStyle w:val="5-Char"/>
          <w:rFonts w:hint="cs"/>
          <w:rtl/>
        </w:rPr>
        <w:t>ی</w:t>
      </w:r>
      <w:r w:rsidRPr="0088599A">
        <w:rPr>
          <w:rStyle w:val="5-Char"/>
          <w:rFonts w:hint="cs"/>
          <w:rtl/>
        </w:rPr>
        <w:t>شند.»</w:t>
      </w:r>
    </w:p>
    <w:p w:rsidR="00F71E5B" w:rsidRDefault="00F71E5B" w:rsidP="004E500B">
      <w:pPr>
        <w:rPr>
          <w:rStyle w:val="1-Char0"/>
          <w:rtl/>
        </w:rPr>
      </w:pPr>
      <w:r w:rsidRPr="0088599A">
        <w:rPr>
          <w:rStyle w:val="1-Char0"/>
          <w:rFonts w:hint="cs"/>
          <w:rtl/>
        </w:rPr>
        <w:t>و ن</w:t>
      </w:r>
      <w:r w:rsidR="008D60BE">
        <w:rPr>
          <w:rStyle w:val="1-Char0"/>
          <w:rFonts w:hint="cs"/>
          <w:rtl/>
        </w:rPr>
        <w:t>ی</w:t>
      </w:r>
      <w:r w:rsidRPr="0088599A">
        <w:rPr>
          <w:rStyle w:val="1-Char0"/>
          <w:rFonts w:hint="cs"/>
          <w:rtl/>
        </w:rPr>
        <w:t>ز</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د:</w:t>
      </w:r>
    </w:p>
    <w:p w:rsidR="00487323" w:rsidRPr="0088599A" w:rsidRDefault="00F75044" w:rsidP="00F75044">
      <w:pPr>
        <w:rPr>
          <w:rStyle w:val="1-Char0"/>
          <w:rtl/>
        </w:rPr>
      </w:pPr>
      <w:r>
        <w:rPr>
          <w:rStyle w:val="1-Char0"/>
          <w:rFonts w:cs="Traditional Arabic"/>
          <w:color w:val="000000"/>
          <w:shd w:val="clear" w:color="auto" w:fill="FFFFFF"/>
          <w:rtl/>
        </w:rPr>
        <w:t>﴿</w:t>
      </w:r>
      <w:r w:rsidRPr="00DF05A1">
        <w:rPr>
          <w:rStyle w:val="4-Char"/>
          <w:rtl/>
        </w:rPr>
        <w:t xml:space="preserve">هُوَ </w:t>
      </w:r>
      <w:r w:rsidRPr="00DF05A1">
        <w:rPr>
          <w:rStyle w:val="4-Char"/>
          <w:rFonts w:hint="cs"/>
          <w:rtl/>
        </w:rPr>
        <w:t>ٱ</w:t>
      </w:r>
      <w:r w:rsidRPr="00DF05A1">
        <w:rPr>
          <w:rStyle w:val="4-Char"/>
          <w:rFonts w:hint="eastAsia"/>
          <w:rtl/>
        </w:rPr>
        <w:t>لَّذِي</w:t>
      </w:r>
      <w:r w:rsidRPr="00DF05A1">
        <w:rPr>
          <w:rStyle w:val="4-Char"/>
          <w:rtl/>
        </w:rPr>
        <w:t xml:space="preserve"> بَعَثَ فِي </w:t>
      </w:r>
      <w:r w:rsidRPr="00DF05A1">
        <w:rPr>
          <w:rStyle w:val="4-Char"/>
          <w:rFonts w:hint="cs"/>
          <w:rtl/>
        </w:rPr>
        <w:t>ٱ</w:t>
      </w:r>
      <w:r w:rsidRPr="00DF05A1">
        <w:rPr>
          <w:rStyle w:val="4-Char"/>
          <w:rFonts w:hint="eastAsia"/>
          <w:rtl/>
        </w:rPr>
        <w:t>لۡأُمِّيِّ‍ۧنَ</w:t>
      </w:r>
      <w:r w:rsidRPr="00DF05A1">
        <w:rPr>
          <w:rStyle w:val="4-Char"/>
          <w:rtl/>
        </w:rPr>
        <w:t xml:space="preserve"> رَسُولٗا مِّنۡهُمۡ يَتۡلُواْ عَلَيۡهِمۡ ءَايَٰتِهِ</w:t>
      </w:r>
      <w:r w:rsidRPr="00DF05A1">
        <w:rPr>
          <w:rStyle w:val="4-Char"/>
          <w:rFonts w:hint="cs"/>
          <w:rtl/>
        </w:rPr>
        <w:t>ۦ</w:t>
      </w:r>
      <w:r w:rsidRPr="00DF05A1">
        <w:rPr>
          <w:rStyle w:val="4-Char"/>
          <w:rtl/>
        </w:rPr>
        <w:t xml:space="preserve"> وَيُزَكِّيهِمۡ وَيُعَلِّمُهُمُ </w:t>
      </w:r>
      <w:r w:rsidRPr="00DF05A1">
        <w:rPr>
          <w:rStyle w:val="4-Char"/>
          <w:rFonts w:hint="cs"/>
          <w:rtl/>
        </w:rPr>
        <w:t>ٱ</w:t>
      </w:r>
      <w:r w:rsidRPr="00DF05A1">
        <w:rPr>
          <w:rStyle w:val="4-Char"/>
          <w:rFonts w:hint="eastAsia"/>
          <w:rtl/>
        </w:rPr>
        <w:t>لۡكِتَٰبَ</w:t>
      </w:r>
      <w:r w:rsidRPr="00DF05A1">
        <w:rPr>
          <w:rStyle w:val="4-Char"/>
          <w:rtl/>
        </w:rPr>
        <w:t xml:space="preserve"> وَ</w:t>
      </w:r>
      <w:r w:rsidRPr="00DF05A1">
        <w:rPr>
          <w:rStyle w:val="4-Char"/>
          <w:rFonts w:hint="cs"/>
          <w:rtl/>
        </w:rPr>
        <w:t>ٱ</w:t>
      </w:r>
      <w:r w:rsidRPr="00DF05A1">
        <w:rPr>
          <w:rStyle w:val="4-Char"/>
          <w:rFonts w:hint="eastAsia"/>
          <w:rtl/>
        </w:rPr>
        <w:t>لۡحِكۡمَةَ</w:t>
      </w:r>
      <w:r w:rsidRPr="00DF05A1">
        <w:rPr>
          <w:rStyle w:val="4-Char"/>
          <w:rtl/>
        </w:rPr>
        <w:t xml:space="preserve"> وَإِن كَانُواْ مِن قَبۡلُ لَفِي ضَلَٰلٖ مُّبِينٖ٢</w:t>
      </w:r>
      <w:r>
        <w:rPr>
          <w:rStyle w:val="1-Char0"/>
          <w:rFonts w:cs="Traditional Arabic"/>
          <w:color w:val="000000"/>
          <w:shd w:val="clear" w:color="auto" w:fill="FFFFFF"/>
          <w:rtl/>
        </w:rPr>
        <w:t>﴾</w:t>
      </w:r>
      <w:r w:rsidRPr="00DF05A1">
        <w:rPr>
          <w:rStyle w:val="4-Char"/>
          <w:rtl/>
        </w:rPr>
        <w:t xml:space="preserve"> </w:t>
      </w:r>
      <w:r w:rsidRPr="00DD727F">
        <w:rPr>
          <w:rStyle w:val="9-Char"/>
          <w:rtl/>
        </w:rPr>
        <w:t>[الجمعة: 2]</w:t>
      </w:r>
    </w:p>
    <w:p w:rsidR="00F71E5B" w:rsidRPr="0088599A" w:rsidRDefault="00F71E5B" w:rsidP="004E500B">
      <w:pPr>
        <w:rPr>
          <w:rStyle w:val="5-Char"/>
          <w:rtl/>
        </w:rPr>
      </w:pPr>
      <w:r w:rsidRPr="0088599A">
        <w:rPr>
          <w:rStyle w:val="5-Char"/>
          <w:rFonts w:hint="cs"/>
          <w:rtl/>
        </w:rPr>
        <w:t xml:space="preserve">«خدا </w:t>
      </w:r>
      <w:r w:rsidR="008D60BE">
        <w:rPr>
          <w:rStyle w:val="5-Char"/>
          <w:rFonts w:hint="cs"/>
          <w:rtl/>
        </w:rPr>
        <w:t>ک</w:t>
      </w:r>
      <w:r w:rsidRPr="0088599A">
        <w:rPr>
          <w:rStyle w:val="5-Char"/>
          <w:rFonts w:hint="cs"/>
          <w:rtl/>
        </w:rPr>
        <w:t>س</w:t>
      </w:r>
      <w:r w:rsidR="008D60BE">
        <w:rPr>
          <w:rStyle w:val="5-Char"/>
          <w:rFonts w:hint="cs"/>
          <w:rtl/>
        </w:rPr>
        <w:t>ی</w:t>
      </w:r>
      <w:r w:rsidRPr="0088599A">
        <w:rPr>
          <w:rStyle w:val="5-Char"/>
          <w:rFonts w:hint="cs"/>
          <w:rtl/>
        </w:rPr>
        <w:t xml:space="preserve"> است </w:t>
      </w:r>
      <w:r w:rsidR="008D60BE">
        <w:rPr>
          <w:rStyle w:val="5-Char"/>
          <w:rFonts w:hint="cs"/>
          <w:rtl/>
        </w:rPr>
        <w:t>ک</w:t>
      </w:r>
      <w:r w:rsidRPr="0088599A">
        <w:rPr>
          <w:rStyle w:val="5-Char"/>
          <w:rFonts w:hint="cs"/>
          <w:rtl/>
        </w:rPr>
        <w:t>ه از م</w:t>
      </w:r>
      <w:r w:rsidR="008D60BE">
        <w:rPr>
          <w:rStyle w:val="5-Char"/>
          <w:rFonts w:hint="cs"/>
          <w:rtl/>
        </w:rPr>
        <w:t>ی</w:t>
      </w:r>
      <w:r w:rsidRPr="0088599A">
        <w:rPr>
          <w:rStyle w:val="5-Char"/>
          <w:rFonts w:hint="cs"/>
          <w:rtl/>
        </w:rPr>
        <w:t>ان ب</w:t>
      </w:r>
      <w:r w:rsidR="008D60BE">
        <w:rPr>
          <w:rStyle w:val="5-Char"/>
          <w:rFonts w:hint="cs"/>
          <w:rtl/>
        </w:rPr>
        <w:t>ی</w:t>
      </w:r>
      <w:r w:rsidRPr="0088599A">
        <w:rPr>
          <w:rStyle w:val="5-Char"/>
          <w:rFonts w:hint="cs"/>
          <w:rtl/>
        </w:rPr>
        <w:t>سوادان پ</w:t>
      </w:r>
      <w:r w:rsidR="008D60BE">
        <w:rPr>
          <w:rStyle w:val="5-Char"/>
          <w:rFonts w:hint="cs"/>
          <w:rtl/>
        </w:rPr>
        <w:t>ی</w:t>
      </w:r>
      <w:r w:rsidRPr="0088599A">
        <w:rPr>
          <w:rStyle w:val="5-Char"/>
          <w:rFonts w:hint="cs"/>
          <w:rtl/>
        </w:rPr>
        <w:t>امبر</w:t>
      </w:r>
      <w:r w:rsidR="008D60BE">
        <w:rPr>
          <w:rStyle w:val="5-Char"/>
          <w:rFonts w:hint="cs"/>
          <w:rtl/>
        </w:rPr>
        <w:t>ی</w:t>
      </w:r>
      <w:r w:rsidRPr="0088599A">
        <w:rPr>
          <w:rStyle w:val="5-Char"/>
          <w:rFonts w:hint="cs"/>
          <w:rtl/>
        </w:rPr>
        <w:t xml:space="preserve"> را برانگ</w:t>
      </w:r>
      <w:r w:rsidR="008D60BE">
        <w:rPr>
          <w:rStyle w:val="5-Char"/>
          <w:rFonts w:hint="cs"/>
          <w:rtl/>
        </w:rPr>
        <w:t>ی</w:t>
      </w:r>
      <w:r w:rsidRPr="0088599A">
        <w:rPr>
          <w:rStyle w:val="5-Char"/>
          <w:rFonts w:hint="cs"/>
          <w:rtl/>
        </w:rPr>
        <w:t>خته است و به سو</w:t>
      </w:r>
      <w:r w:rsidR="008D60BE">
        <w:rPr>
          <w:rStyle w:val="5-Char"/>
          <w:rFonts w:hint="cs"/>
          <w:rtl/>
        </w:rPr>
        <w:t>ی</w:t>
      </w:r>
      <w:r w:rsidRPr="0088599A">
        <w:rPr>
          <w:rStyle w:val="5-Char"/>
          <w:rFonts w:hint="cs"/>
          <w:rtl/>
        </w:rPr>
        <w:t>شان گس</w:t>
      </w:r>
      <w:r w:rsidR="008D60BE">
        <w:rPr>
          <w:rStyle w:val="5-Char"/>
          <w:rFonts w:hint="cs"/>
          <w:rtl/>
        </w:rPr>
        <w:t>ی</w:t>
      </w:r>
      <w:r w:rsidRPr="0088599A">
        <w:rPr>
          <w:rStyle w:val="5-Char"/>
          <w:rFonts w:hint="cs"/>
          <w:rtl/>
        </w:rPr>
        <w:t>ل داشته است تا آ</w:t>
      </w:r>
      <w:r w:rsidR="008D60BE">
        <w:rPr>
          <w:rStyle w:val="5-Char"/>
          <w:rFonts w:hint="cs"/>
          <w:rtl/>
        </w:rPr>
        <w:t>ی</w:t>
      </w:r>
      <w:r w:rsidRPr="0088599A">
        <w:rPr>
          <w:rStyle w:val="5-Char"/>
          <w:rFonts w:hint="cs"/>
          <w:rtl/>
        </w:rPr>
        <w:t>ات خدا را برا</w:t>
      </w:r>
      <w:r w:rsidR="008D60BE">
        <w:rPr>
          <w:rStyle w:val="5-Char"/>
          <w:rFonts w:hint="cs"/>
          <w:rtl/>
        </w:rPr>
        <w:t>ی</w:t>
      </w:r>
      <w:r w:rsidRPr="0088599A">
        <w:rPr>
          <w:rStyle w:val="5-Char"/>
          <w:rFonts w:hint="cs"/>
          <w:rtl/>
        </w:rPr>
        <w:t xml:space="preserve"> ا</w:t>
      </w:r>
      <w:r w:rsidR="008D60BE">
        <w:rPr>
          <w:rStyle w:val="5-Char"/>
          <w:rFonts w:hint="cs"/>
          <w:rtl/>
        </w:rPr>
        <w:t>ی</w:t>
      </w:r>
      <w:r w:rsidRPr="0088599A">
        <w:rPr>
          <w:rStyle w:val="5-Char"/>
          <w:rFonts w:hint="cs"/>
          <w:rtl/>
        </w:rPr>
        <w:t>شان بخواند، و آنان را پا</w:t>
      </w:r>
      <w:r w:rsidR="008D60BE">
        <w:rPr>
          <w:rStyle w:val="5-Char"/>
          <w:rFonts w:hint="cs"/>
          <w:rtl/>
        </w:rPr>
        <w:t>ک</w:t>
      </w:r>
      <w:r w:rsidRPr="0088599A">
        <w:rPr>
          <w:rStyle w:val="5-Char"/>
          <w:rFonts w:hint="cs"/>
          <w:rtl/>
        </w:rPr>
        <w:t xml:space="preserve"> بگرداند. او بد</w:t>
      </w:r>
      <w:r w:rsidR="008D60BE">
        <w:rPr>
          <w:rStyle w:val="5-Char"/>
          <w:rFonts w:hint="cs"/>
          <w:rtl/>
        </w:rPr>
        <w:t>ی</w:t>
      </w:r>
      <w:r w:rsidRPr="0088599A">
        <w:rPr>
          <w:rStyle w:val="5-Char"/>
          <w:rFonts w:hint="cs"/>
          <w:rtl/>
        </w:rPr>
        <w:t xml:space="preserve">شان </w:t>
      </w:r>
      <w:r w:rsidR="008D60BE">
        <w:rPr>
          <w:rStyle w:val="5-Char"/>
          <w:rFonts w:hint="cs"/>
          <w:rtl/>
        </w:rPr>
        <w:t>ک</w:t>
      </w:r>
      <w:r w:rsidRPr="0088599A">
        <w:rPr>
          <w:rStyle w:val="5-Char"/>
          <w:rFonts w:hint="cs"/>
          <w:rtl/>
        </w:rPr>
        <w:t>تاب (قرآن) و شر</w:t>
      </w:r>
      <w:r w:rsidR="008D60BE">
        <w:rPr>
          <w:rStyle w:val="5-Char"/>
          <w:rFonts w:hint="cs"/>
          <w:rtl/>
        </w:rPr>
        <w:t>ی</w:t>
      </w:r>
      <w:r w:rsidRPr="0088599A">
        <w:rPr>
          <w:rStyle w:val="5-Char"/>
          <w:rFonts w:hint="cs"/>
          <w:rtl/>
        </w:rPr>
        <w:t xml:space="preserve">عت </w:t>
      </w:r>
      <w:r w:rsidR="008D60BE">
        <w:rPr>
          <w:rStyle w:val="5-Char"/>
          <w:rFonts w:hint="cs"/>
          <w:rtl/>
        </w:rPr>
        <w:t>ی</w:t>
      </w:r>
      <w:r w:rsidRPr="0088599A">
        <w:rPr>
          <w:rStyle w:val="5-Char"/>
          <w:rFonts w:hint="cs"/>
          <w:rtl/>
        </w:rPr>
        <w:t>زدان را</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Pr="0088599A">
        <w:rPr>
          <w:rStyle w:val="5-Char"/>
          <w:rFonts w:hint="cs"/>
          <w:rtl/>
        </w:rPr>
        <w:t>آموزد. آنان پ</w:t>
      </w:r>
      <w:r w:rsidR="008D60BE">
        <w:rPr>
          <w:rStyle w:val="5-Char"/>
          <w:rFonts w:hint="cs"/>
          <w:rtl/>
        </w:rPr>
        <w:t>ی</w:t>
      </w:r>
      <w:r w:rsidRPr="0088599A">
        <w:rPr>
          <w:rStyle w:val="5-Char"/>
          <w:rFonts w:hint="cs"/>
          <w:rtl/>
        </w:rPr>
        <w:t>ش از آن تار</w:t>
      </w:r>
      <w:r w:rsidR="008D60BE">
        <w:rPr>
          <w:rStyle w:val="5-Char"/>
          <w:rFonts w:hint="cs"/>
          <w:rtl/>
        </w:rPr>
        <w:t>ی</w:t>
      </w:r>
      <w:r w:rsidRPr="0088599A">
        <w:rPr>
          <w:rStyle w:val="5-Char"/>
          <w:rFonts w:hint="cs"/>
          <w:rtl/>
        </w:rPr>
        <w:t>خ، واقعاً در گمراه</w:t>
      </w:r>
      <w:r w:rsidR="008D60BE">
        <w:rPr>
          <w:rStyle w:val="5-Char"/>
          <w:rFonts w:hint="cs"/>
          <w:rtl/>
        </w:rPr>
        <w:t>ی</w:t>
      </w:r>
      <w:r w:rsidRPr="0088599A">
        <w:rPr>
          <w:rStyle w:val="5-Char"/>
          <w:rFonts w:hint="cs"/>
          <w:rtl/>
        </w:rPr>
        <w:t xml:space="preserve"> آش</w:t>
      </w:r>
      <w:r w:rsidR="008D60BE">
        <w:rPr>
          <w:rStyle w:val="5-Char"/>
          <w:rFonts w:hint="cs"/>
          <w:rtl/>
        </w:rPr>
        <w:t>ک</w:t>
      </w:r>
      <w:r w:rsidRPr="0088599A">
        <w:rPr>
          <w:rStyle w:val="5-Char"/>
          <w:rFonts w:hint="cs"/>
          <w:rtl/>
        </w:rPr>
        <w:t>ار</w:t>
      </w:r>
      <w:r w:rsidR="008D60BE">
        <w:rPr>
          <w:rStyle w:val="5-Char"/>
          <w:rFonts w:hint="cs"/>
          <w:rtl/>
        </w:rPr>
        <w:t>ی</w:t>
      </w:r>
      <w:r w:rsidRPr="0088599A">
        <w:rPr>
          <w:rStyle w:val="5-Char"/>
          <w:rFonts w:hint="cs"/>
          <w:rtl/>
        </w:rPr>
        <w:t xml:space="preserve"> بودند.</w:t>
      </w:r>
      <w:r w:rsidR="002A0B8B" w:rsidRPr="0088599A">
        <w:rPr>
          <w:rStyle w:val="5-Char"/>
          <w:rFonts w:hint="cs"/>
          <w:rtl/>
        </w:rPr>
        <w:t>»</w:t>
      </w:r>
    </w:p>
    <w:p w:rsidR="00537B6A" w:rsidRDefault="00537B6A" w:rsidP="004E500B">
      <w:pPr>
        <w:rPr>
          <w:rStyle w:val="1-Char0"/>
          <w:rtl/>
        </w:rPr>
      </w:pPr>
      <w:r w:rsidRPr="0088599A">
        <w:rPr>
          <w:rStyle w:val="1-Char0"/>
          <w:rFonts w:hint="cs"/>
          <w:rtl/>
        </w:rPr>
        <w:t>و ن</w:t>
      </w:r>
      <w:r w:rsidR="008D60BE">
        <w:rPr>
          <w:rStyle w:val="1-Char0"/>
          <w:rFonts w:hint="cs"/>
          <w:rtl/>
        </w:rPr>
        <w:t>ی</w:t>
      </w:r>
      <w:r w:rsidRPr="0088599A">
        <w:rPr>
          <w:rStyle w:val="1-Char0"/>
          <w:rFonts w:hint="cs"/>
          <w:rtl/>
        </w:rPr>
        <w:t>ز</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د:</w:t>
      </w:r>
    </w:p>
    <w:p w:rsidR="00537B6A" w:rsidRPr="0088599A" w:rsidRDefault="00F75044" w:rsidP="00F75044">
      <w:pPr>
        <w:rPr>
          <w:rStyle w:val="1-Char0"/>
          <w:rtl/>
        </w:rPr>
      </w:pPr>
      <w:r>
        <w:rPr>
          <w:rStyle w:val="1-Char0"/>
          <w:rFonts w:cs="Traditional Arabic"/>
          <w:color w:val="000000"/>
          <w:shd w:val="clear" w:color="auto" w:fill="FFFFFF"/>
          <w:rtl/>
        </w:rPr>
        <w:t>﴿</w:t>
      </w:r>
      <w:r w:rsidRPr="00DF05A1">
        <w:rPr>
          <w:rStyle w:val="4-Char"/>
          <w:rtl/>
        </w:rPr>
        <w:t xml:space="preserve">إِنَّآ أَنزَلۡنَآ إِلَيۡكَ </w:t>
      </w:r>
      <w:r w:rsidRPr="00DF05A1">
        <w:rPr>
          <w:rStyle w:val="4-Char"/>
          <w:rFonts w:hint="cs"/>
          <w:rtl/>
        </w:rPr>
        <w:t>ٱ</w:t>
      </w:r>
      <w:r w:rsidRPr="00DF05A1">
        <w:rPr>
          <w:rStyle w:val="4-Char"/>
          <w:rFonts w:hint="eastAsia"/>
          <w:rtl/>
        </w:rPr>
        <w:t>لۡكِتَٰبَ</w:t>
      </w:r>
      <w:r w:rsidRPr="00DF05A1">
        <w:rPr>
          <w:rStyle w:val="4-Char"/>
          <w:rtl/>
        </w:rPr>
        <w:t xml:space="preserve"> بِ</w:t>
      </w:r>
      <w:r w:rsidRPr="00DF05A1">
        <w:rPr>
          <w:rStyle w:val="4-Char"/>
          <w:rFonts w:hint="cs"/>
          <w:rtl/>
        </w:rPr>
        <w:t>ٱ</w:t>
      </w:r>
      <w:r w:rsidRPr="00DF05A1">
        <w:rPr>
          <w:rStyle w:val="4-Char"/>
          <w:rFonts w:hint="eastAsia"/>
          <w:rtl/>
        </w:rPr>
        <w:t>لۡحَقِّ</w:t>
      </w:r>
      <w:r w:rsidRPr="00DF05A1">
        <w:rPr>
          <w:rStyle w:val="4-Char"/>
          <w:rtl/>
        </w:rPr>
        <w:t xml:space="preserve"> لِتَحۡكُمَ بَيۡنَ </w:t>
      </w:r>
      <w:r w:rsidRPr="00DF05A1">
        <w:rPr>
          <w:rStyle w:val="4-Char"/>
          <w:rFonts w:hint="cs"/>
          <w:rtl/>
        </w:rPr>
        <w:t>ٱ</w:t>
      </w:r>
      <w:r w:rsidRPr="00DF05A1">
        <w:rPr>
          <w:rStyle w:val="4-Char"/>
          <w:rFonts w:hint="eastAsia"/>
          <w:rtl/>
        </w:rPr>
        <w:t>لنَّاسِ</w:t>
      </w:r>
      <w:r w:rsidRPr="00DF05A1">
        <w:rPr>
          <w:rStyle w:val="4-Char"/>
          <w:rtl/>
        </w:rPr>
        <w:t xml:space="preserve"> بِمَآ أَرَىٰكَ </w:t>
      </w:r>
      <w:r w:rsidRPr="00DF05A1">
        <w:rPr>
          <w:rStyle w:val="4-Char"/>
          <w:rFonts w:hint="cs"/>
          <w:rtl/>
        </w:rPr>
        <w:t>ٱ</w:t>
      </w:r>
      <w:r w:rsidRPr="00DF05A1">
        <w:rPr>
          <w:rStyle w:val="4-Char"/>
          <w:rFonts w:hint="eastAsia"/>
          <w:rtl/>
        </w:rPr>
        <w:t>للَّهُۚ</w:t>
      </w:r>
      <w:r w:rsidRPr="00DF05A1">
        <w:rPr>
          <w:rStyle w:val="4-Char"/>
          <w:rtl/>
        </w:rPr>
        <w:t xml:space="preserve"> وَلَا تَكُن لِّلۡخَآئِنِينَ خَصِيمٗا١٠٥</w:t>
      </w:r>
      <w:r>
        <w:rPr>
          <w:rStyle w:val="1-Char0"/>
          <w:rFonts w:cs="Traditional Arabic"/>
          <w:color w:val="000000"/>
          <w:shd w:val="clear" w:color="auto" w:fill="FFFFFF"/>
          <w:rtl/>
        </w:rPr>
        <w:t>﴾</w:t>
      </w:r>
      <w:r w:rsidRPr="00DF05A1">
        <w:rPr>
          <w:rStyle w:val="4-Char"/>
          <w:rtl/>
        </w:rPr>
        <w:t xml:space="preserve"> </w:t>
      </w:r>
      <w:r w:rsidRPr="00DD727F">
        <w:rPr>
          <w:rStyle w:val="9-Char"/>
          <w:rtl/>
        </w:rPr>
        <w:t>[النساء: 105]</w:t>
      </w:r>
    </w:p>
    <w:p w:rsidR="00537B6A" w:rsidRPr="0088599A" w:rsidRDefault="0093014E" w:rsidP="004E500B">
      <w:pPr>
        <w:rPr>
          <w:rStyle w:val="5-Char"/>
          <w:rtl/>
        </w:rPr>
      </w:pPr>
      <w:r w:rsidRPr="0088599A">
        <w:rPr>
          <w:rStyle w:val="5-Char"/>
          <w:rFonts w:hint="cs"/>
          <w:rtl/>
        </w:rPr>
        <w:t xml:space="preserve">«ما </w:t>
      </w:r>
      <w:r w:rsidR="008D60BE">
        <w:rPr>
          <w:rStyle w:val="5-Char"/>
          <w:rFonts w:hint="cs"/>
          <w:rtl/>
        </w:rPr>
        <w:t>ک</w:t>
      </w:r>
      <w:r w:rsidRPr="0088599A">
        <w:rPr>
          <w:rStyle w:val="5-Char"/>
          <w:rFonts w:hint="cs"/>
          <w:rtl/>
        </w:rPr>
        <w:t xml:space="preserve">تاب قرآن را </w:t>
      </w:r>
      <w:r w:rsidR="008D60BE">
        <w:rPr>
          <w:rStyle w:val="5-Char"/>
          <w:rFonts w:hint="cs"/>
          <w:rtl/>
        </w:rPr>
        <w:t>ک</w:t>
      </w:r>
      <w:r w:rsidRPr="0088599A">
        <w:rPr>
          <w:rStyle w:val="5-Char"/>
          <w:rFonts w:hint="cs"/>
          <w:rtl/>
        </w:rPr>
        <w:t>ه مشتمل بر حق و ب</w:t>
      </w:r>
      <w:r w:rsidR="008D60BE">
        <w:rPr>
          <w:rStyle w:val="5-Char"/>
          <w:rFonts w:hint="cs"/>
          <w:rtl/>
        </w:rPr>
        <w:t>ی</w:t>
      </w:r>
      <w:r w:rsidRPr="0088599A">
        <w:rPr>
          <w:rStyle w:val="5-Char"/>
          <w:rFonts w:hint="cs"/>
          <w:rtl/>
        </w:rPr>
        <w:t>انگر هر آن چ</w:t>
      </w:r>
      <w:r w:rsidR="008D60BE">
        <w:rPr>
          <w:rStyle w:val="5-Char"/>
          <w:rFonts w:hint="cs"/>
          <w:rtl/>
        </w:rPr>
        <w:t>ی</w:t>
      </w:r>
      <w:r w:rsidRPr="0088599A">
        <w:rPr>
          <w:rStyle w:val="5-Char"/>
          <w:rFonts w:hint="cs"/>
          <w:rtl/>
        </w:rPr>
        <w:t>ز</w:t>
      </w:r>
      <w:r w:rsidR="008D60BE">
        <w:rPr>
          <w:rStyle w:val="5-Char"/>
          <w:rFonts w:hint="cs"/>
          <w:rtl/>
        </w:rPr>
        <w:t>ی</w:t>
      </w:r>
      <w:r w:rsidRPr="0088599A">
        <w:rPr>
          <w:rStyle w:val="5-Char"/>
          <w:rFonts w:hint="cs"/>
          <w:rtl/>
        </w:rPr>
        <w:t xml:space="preserve"> </w:t>
      </w:r>
      <w:r w:rsidR="008D60BE">
        <w:rPr>
          <w:rStyle w:val="5-Char"/>
          <w:rFonts w:hint="cs"/>
          <w:rtl/>
        </w:rPr>
        <w:t>ک</w:t>
      </w:r>
      <w:r w:rsidRPr="0088599A">
        <w:rPr>
          <w:rStyle w:val="5-Char"/>
          <w:rFonts w:hint="cs"/>
          <w:rtl/>
        </w:rPr>
        <w:t xml:space="preserve">ه حق است، به حق بر تو نازل </w:t>
      </w:r>
      <w:r w:rsidR="008D60BE">
        <w:rPr>
          <w:rStyle w:val="5-Char"/>
          <w:rFonts w:hint="cs"/>
          <w:rtl/>
        </w:rPr>
        <w:t>ک</w:t>
      </w:r>
      <w:r w:rsidRPr="0088599A">
        <w:rPr>
          <w:rStyle w:val="5-Char"/>
          <w:rFonts w:hint="cs"/>
          <w:rtl/>
        </w:rPr>
        <w:t>رد</w:t>
      </w:r>
      <w:r w:rsidR="008D60BE">
        <w:rPr>
          <w:rStyle w:val="5-Char"/>
          <w:rFonts w:hint="cs"/>
          <w:rtl/>
        </w:rPr>
        <w:t>ی</w:t>
      </w:r>
      <w:r w:rsidRPr="0088599A">
        <w:rPr>
          <w:rStyle w:val="5-Char"/>
          <w:rFonts w:hint="cs"/>
          <w:rtl/>
        </w:rPr>
        <w:t>م تا م</w:t>
      </w:r>
      <w:r w:rsidR="008D60BE">
        <w:rPr>
          <w:rStyle w:val="5-Char"/>
          <w:rFonts w:hint="cs"/>
          <w:rtl/>
        </w:rPr>
        <w:t>ی</w:t>
      </w:r>
      <w:r w:rsidRPr="0088599A">
        <w:rPr>
          <w:rStyle w:val="5-Char"/>
          <w:rFonts w:hint="cs"/>
          <w:rtl/>
        </w:rPr>
        <w:t>ان مردمان طبق آنچه خدا به تو نشان داده است، داور</w:t>
      </w:r>
      <w:r w:rsidR="008D60BE">
        <w:rPr>
          <w:rStyle w:val="5-Char"/>
          <w:rFonts w:hint="cs"/>
          <w:rtl/>
        </w:rPr>
        <w:t>ی</w:t>
      </w:r>
      <w:r w:rsidRPr="0088599A">
        <w:rPr>
          <w:rStyle w:val="5-Char"/>
          <w:rFonts w:hint="cs"/>
          <w:rtl/>
        </w:rPr>
        <w:t xml:space="preserve"> </w:t>
      </w:r>
      <w:r w:rsidR="008D60BE">
        <w:rPr>
          <w:rStyle w:val="5-Char"/>
          <w:rFonts w:hint="cs"/>
          <w:rtl/>
        </w:rPr>
        <w:t>ک</w:t>
      </w:r>
      <w:r w:rsidRPr="0088599A">
        <w:rPr>
          <w:rStyle w:val="5-Char"/>
          <w:rFonts w:hint="cs"/>
          <w:rtl/>
        </w:rPr>
        <w:t>ن</w:t>
      </w:r>
      <w:r w:rsidR="008D60BE">
        <w:rPr>
          <w:rStyle w:val="5-Char"/>
          <w:rFonts w:hint="cs"/>
          <w:rtl/>
        </w:rPr>
        <w:t>ی</w:t>
      </w:r>
      <w:r w:rsidRPr="0088599A">
        <w:rPr>
          <w:rStyle w:val="5-Char"/>
          <w:rFonts w:hint="cs"/>
          <w:rtl/>
        </w:rPr>
        <w:t>، و مدافع خائنان مباش.»</w:t>
      </w:r>
    </w:p>
    <w:p w:rsidR="0093014E" w:rsidRDefault="0093014E" w:rsidP="004E500B">
      <w:pPr>
        <w:rPr>
          <w:rStyle w:val="1-Char0"/>
          <w:rtl/>
        </w:rPr>
      </w:pPr>
      <w:r w:rsidRPr="0088599A">
        <w:rPr>
          <w:rStyle w:val="1-Char0"/>
          <w:rFonts w:hint="cs"/>
          <w:rtl/>
        </w:rPr>
        <w:t xml:space="preserve">و خداوند متعال از </w:t>
      </w:r>
      <w:r w:rsidR="00833577" w:rsidRPr="0088599A">
        <w:rPr>
          <w:rStyle w:val="1-Char0"/>
          <w:rFonts w:hint="cs"/>
          <w:rtl/>
        </w:rPr>
        <w:t>سنّت</w:t>
      </w:r>
      <w:r w:rsidRPr="0088599A">
        <w:rPr>
          <w:rStyle w:val="1-Char0"/>
          <w:rFonts w:hint="cs"/>
          <w:rtl/>
        </w:rPr>
        <w:t xml:space="preserve"> و دستور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به عنوان «ح</w:t>
      </w:r>
      <w:r w:rsidR="008D60BE">
        <w:rPr>
          <w:rStyle w:val="1-Char0"/>
          <w:rFonts w:hint="cs"/>
          <w:rtl/>
        </w:rPr>
        <w:t>ک</w:t>
      </w:r>
      <w:r w:rsidRPr="0088599A">
        <w:rPr>
          <w:rStyle w:val="1-Char0"/>
          <w:rFonts w:hint="cs"/>
          <w:rtl/>
        </w:rPr>
        <w:t>مت» و «بر</w:t>
      </w:r>
      <w:r w:rsidR="008D60BE">
        <w:rPr>
          <w:rStyle w:val="1-Char0"/>
          <w:rFonts w:hint="cs"/>
          <w:rtl/>
        </w:rPr>
        <w:t>ک</w:t>
      </w:r>
      <w:r w:rsidRPr="0088599A">
        <w:rPr>
          <w:rStyle w:val="1-Char0"/>
          <w:rFonts w:hint="cs"/>
          <w:rtl/>
        </w:rPr>
        <w:t>ت» و «معرفت» نام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برد:</w:t>
      </w:r>
    </w:p>
    <w:p w:rsidR="0093014E" w:rsidRPr="0088599A" w:rsidRDefault="00F75044" w:rsidP="00BE6387">
      <w:pPr>
        <w:rPr>
          <w:rStyle w:val="1-Char0"/>
          <w:rtl/>
        </w:rPr>
      </w:pPr>
      <w:r>
        <w:rPr>
          <w:rStyle w:val="1-Char0"/>
          <w:rFonts w:cs="Traditional Arabic"/>
          <w:color w:val="000000"/>
          <w:shd w:val="clear" w:color="auto" w:fill="FFFFFF"/>
          <w:rtl/>
        </w:rPr>
        <w:t>﴿</w:t>
      </w:r>
      <w:r w:rsidRPr="00DF05A1">
        <w:rPr>
          <w:rStyle w:val="4-Char"/>
          <w:rtl/>
        </w:rPr>
        <w:t>وَ</w:t>
      </w:r>
      <w:r w:rsidRPr="00DF05A1">
        <w:rPr>
          <w:rStyle w:val="4-Char"/>
          <w:rFonts w:hint="cs"/>
          <w:rtl/>
        </w:rPr>
        <w:t>ٱ</w:t>
      </w:r>
      <w:r w:rsidRPr="00DF05A1">
        <w:rPr>
          <w:rStyle w:val="4-Char"/>
          <w:rFonts w:hint="eastAsia"/>
          <w:rtl/>
        </w:rPr>
        <w:t>ذۡكُرُواْ</w:t>
      </w:r>
      <w:r w:rsidRPr="00DF05A1">
        <w:rPr>
          <w:rStyle w:val="4-Char"/>
          <w:rtl/>
        </w:rPr>
        <w:t xml:space="preserve"> نِعۡمَتَ </w:t>
      </w:r>
      <w:r w:rsidRPr="00DF05A1">
        <w:rPr>
          <w:rStyle w:val="4-Char"/>
          <w:rFonts w:hint="cs"/>
          <w:rtl/>
        </w:rPr>
        <w:t>ٱ</w:t>
      </w:r>
      <w:r w:rsidRPr="00DF05A1">
        <w:rPr>
          <w:rStyle w:val="4-Char"/>
          <w:rFonts w:hint="eastAsia"/>
          <w:rtl/>
        </w:rPr>
        <w:t>للَّهِ</w:t>
      </w:r>
      <w:r w:rsidRPr="00DF05A1">
        <w:rPr>
          <w:rStyle w:val="4-Char"/>
          <w:rtl/>
        </w:rPr>
        <w:t xml:space="preserve"> عَلَيۡكُمۡ وَمَآ أَنزَلَ عَلَيۡكُم مِّنَ </w:t>
      </w:r>
      <w:r w:rsidRPr="00DF05A1">
        <w:rPr>
          <w:rStyle w:val="4-Char"/>
          <w:rFonts w:hint="cs"/>
          <w:rtl/>
        </w:rPr>
        <w:t>ٱ</w:t>
      </w:r>
      <w:r w:rsidRPr="00DF05A1">
        <w:rPr>
          <w:rStyle w:val="4-Char"/>
          <w:rFonts w:hint="eastAsia"/>
          <w:rtl/>
        </w:rPr>
        <w:t>لۡكِتَٰبِ</w:t>
      </w:r>
      <w:r w:rsidRPr="00DF05A1">
        <w:rPr>
          <w:rStyle w:val="4-Char"/>
          <w:rtl/>
        </w:rPr>
        <w:t xml:space="preserve"> وَ</w:t>
      </w:r>
      <w:r w:rsidRPr="00DF05A1">
        <w:rPr>
          <w:rStyle w:val="4-Char"/>
          <w:rFonts w:hint="cs"/>
          <w:rtl/>
        </w:rPr>
        <w:t>ٱ</w:t>
      </w:r>
      <w:r w:rsidRPr="00DF05A1">
        <w:rPr>
          <w:rStyle w:val="4-Char"/>
          <w:rFonts w:hint="eastAsia"/>
          <w:rtl/>
        </w:rPr>
        <w:t>لۡحِكۡمَةِ</w:t>
      </w:r>
      <w:r w:rsidRPr="00DF05A1">
        <w:rPr>
          <w:rStyle w:val="4-Char"/>
          <w:rtl/>
        </w:rPr>
        <w:t xml:space="preserve"> يَعِظُكُم بِهِ</w:t>
      </w:r>
      <w:r w:rsidRPr="00DF05A1">
        <w:rPr>
          <w:rStyle w:val="4-Char"/>
          <w:rFonts w:hint="cs"/>
          <w:rtl/>
        </w:rPr>
        <w:t>ۦۚ</w:t>
      </w:r>
      <w:r>
        <w:rPr>
          <w:rStyle w:val="1-Char0"/>
          <w:rFonts w:cs="Traditional Arabic"/>
          <w:color w:val="000000"/>
          <w:shd w:val="clear" w:color="auto" w:fill="FFFFFF"/>
          <w:rtl/>
        </w:rPr>
        <w:t>﴾</w:t>
      </w:r>
      <w:r w:rsidRPr="00DF05A1">
        <w:rPr>
          <w:rStyle w:val="4-Char"/>
          <w:rtl/>
        </w:rPr>
        <w:t xml:space="preserve"> </w:t>
      </w:r>
      <w:r w:rsidRPr="00DD727F">
        <w:rPr>
          <w:rStyle w:val="9-Char"/>
          <w:rtl/>
        </w:rPr>
        <w:t>[البقرة: 231]</w:t>
      </w:r>
    </w:p>
    <w:p w:rsidR="0093014E" w:rsidRPr="0088599A" w:rsidRDefault="00E44BC1" w:rsidP="004E500B">
      <w:pPr>
        <w:rPr>
          <w:rStyle w:val="5-Char"/>
          <w:rtl/>
        </w:rPr>
      </w:pPr>
      <w:r w:rsidRPr="0088599A">
        <w:rPr>
          <w:rStyle w:val="5-Char"/>
          <w:rFonts w:hint="cs"/>
          <w:rtl/>
        </w:rPr>
        <w:t xml:space="preserve">«و نعمت خدا را بر خود و آنچه را </w:t>
      </w:r>
      <w:r w:rsidR="008D60BE">
        <w:rPr>
          <w:rStyle w:val="5-Char"/>
          <w:rFonts w:hint="cs"/>
          <w:rtl/>
        </w:rPr>
        <w:t>ک</w:t>
      </w:r>
      <w:r w:rsidRPr="0088599A">
        <w:rPr>
          <w:rStyle w:val="5-Char"/>
          <w:rFonts w:hint="cs"/>
          <w:rtl/>
        </w:rPr>
        <w:t xml:space="preserve">ه از </w:t>
      </w:r>
      <w:r w:rsidR="008D60BE">
        <w:rPr>
          <w:rStyle w:val="5-Char"/>
          <w:rFonts w:hint="cs"/>
          <w:rtl/>
        </w:rPr>
        <w:t>ک</w:t>
      </w:r>
      <w:r w:rsidRPr="0088599A">
        <w:rPr>
          <w:rStyle w:val="5-Char"/>
          <w:rFonts w:hint="cs"/>
          <w:rtl/>
        </w:rPr>
        <w:t>تاب (قرآن) و ح</w:t>
      </w:r>
      <w:r w:rsidR="008D60BE">
        <w:rPr>
          <w:rStyle w:val="5-Char"/>
          <w:rFonts w:hint="cs"/>
          <w:rtl/>
        </w:rPr>
        <w:t>ک</w:t>
      </w:r>
      <w:r w:rsidRPr="0088599A">
        <w:rPr>
          <w:rStyle w:val="5-Char"/>
          <w:rFonts w:hint="cs"/>
          <w:rtl/>
        </w:rPr>
        <w:t>مت (</w:t>
      </w:r>
      <w:r w:rsidR="00833577" w:rsidRPr="0088599A">
        <w:rPr>
          <w:rStyle w:val="5-Char"/>
          <w:rFonts w:hint="cs"/>
          <w:rtl/>
        </w:rPr>
        <w:t>سنّت</w:t>
      </w:r>
      <w:r w:rsidR="002C4271" w:rsidRPr="0088599A">
        <w:rPr>
          <w:rStyle w:val="5-Char"/>
          <w:rFonts w:hint="cs"/>
          <w:rtl/>
        </w:rPr>
        <w:t>‌ها</w:t>
      </w:r>
      <w:r w:rsidR="008D60BE">
        <w:rPr>
          <w:rStyle w:val="5-Char"/>
          <w:rFonts w:hint="cs"/>
          <w:rtl/>
        </w:rPr>
        <w:t>ی</w:t>
      </w:r>
      <w:r w:rsidR="002C4271" w:rsidRPr="0088599A">
        <w:rPr>
          <w:rStyle w:val="5-Char"/>
          <w:rFonts w:hint="cs"/>
          <w:rtl/>
        </w:rPr>
        <w:t xml:space="preserve"> </w:t>
      </w:r>
      <w:r w:rsidRPr="0088599A">
        <w:rPr>
          <w:rStyle w:val="5-Char"/>
          <w:rFonts w:hint="cs"/>
          <w:rtl/>
        </w:rPr>
        <w:t>پ</w:t>
      </w:r>
      <w:r w:rsidR="008D60BE">
        <w:rPr>
          <w:rStyle w:val="5-Char"/>
          <w:rFonts w:hint="cs"/>
          <w:rtl/>
        </w:rPr>
        <w:t>ی</w:t>
      </w:r>
      <w:r w:rsidRPr="0088599A">
        <w:rPr>
          <w:rStyle w:val="5-Char"/>
          <w:rFonts w:hint="cs"/>
          <w:rtl/>
        </w:rPr>
        <w:t>امبر</w:t>
      </w:r>
      <w:r w:rsidR="00343A3E" w:rsidRPr="00872E9C">
        <w:rPr>
          <w:rFonts w:ascii="MCS P_Mohammad." w:hAnsi="MCS P_Mohammad." w:cs="CTraditional Arabic"/>
          <w:b/>
          <w:rtl/>
        </w:rPr>
        <w:t xml:space="preserve"> </w:t>
      </w:r>
      <w:r w:rsidR="00343A3E" w:rsidRPr="00BE6387">
        <w:rPr>
          <w:rFonts w:ascii="MCS P_Mohammad." w:hAnsi="MCS P_Mohammad." w:cs="CTraditional Arabic"/>
          <w:rtl/>
        </w:rPr>
        <w:t>ج</w:t>
      </w:r>
      <w:r w:rsidRPr="0088599A">
        <w:rPr>
          <w:rStyle w:val="5-Char"/>
          <w:rFonts w:hint="cs"/>
          <w:rtl/>
        </w:rPr>
        <w:t xml:space="preserve">) بر شما نازل </w:t>
      </w:r>
      <w:r w:rsidR="008D60BE">
        <w:rPr>
          <w:rStyle w:val="5-Char"/>
          <w:rFonts w:hint="cs"/>
          <w:rtl/>
        </w:rPr>
        <w:t>ک</w:t>
      </w:r>
      <w:r w:rsidRPr="0088599A">
        <w:rPr>
          <w:rStyle w:val="5-Char"/>
          <w:rFonts w:hint="cs"/>
          <w:rtl/>
        </w:rPr>
        <w:t>رده است، به خاطر ب</w:t>
      </w:r>
      <w:r w:rsidR="008D60BE">
        <w:rPr>
          <w:rStyle w:val="5-Char"/>
          <w:rFonts w:hint="cs"/>
          <w:rtl/>
        </w:rPr>
        <w:t>ی</w:t>
      </w:r>
      <w:r w:rsidRPr="0088599A">
        <w:rPr>
          <w:rStyle w:val="5-Char"/>
          <w:rFonts w:hint="cs"/>
          <w:rtl/>
        </w:rPr>
        <w:t>اور</w:t>
      </w:r>
      <w:r w:rsidR="008D60BE">
        <w:rPr>
          <w:rStyle w:val="5-Char"/>
          <w:rFonts w:hint="cs"/>
          <w:rtl/>
        </w:rPr>
        <w:t>ی</w:t>
      </w:r>
      <w:r w:rsidRPr="0088599A">
        <w:rPr>
          <w:rStyle w:val="5-Char"/>
          <w:rFonts w:hint="cs"/>
          <w:rtl/>
        </w:rPr>
        <w:t>د.»</w:t>
      </w:r>
    </w:p>
    <w:p w:rsidR="00E44BC1" w:rsidRDefault="00E44BC1" w:rsidP="004E500B">
      <w:pPr>
        <w:rPr>
          <w:rStyle w:val="1-Char0"/>
          <w:rtl/>
        </w:rPr>
      </w:pPr>
      <w:r w:rsidRPr="0088599A">
        <w:rPr>
          <w:rStyle w:val="1-Char0"/>
          <w:rFonts w:hint="cs"/>
          <w:rtl/>
        </w:rPr>
        <w:t>بنابرا</w:t>
      </w:r>
      <w:r w:rsidR="008D60BE">
        <w:rPr>
          <w:rStyle w:val="1-Char0"/>
          <w:rFonts w:hint="cs"/>
          <w:rtl/>
        </w:rPr>
        <w:t>ی</w:t>
      </w:r>
      <w:r w:rsidRPr="0088599A">
        <w:rPr>
          <w:rStyle w:val="1-Char0"/>
          <w:rFonts w:hint="cs"/>
          <w:rtl/>
        </w:rPr>
        <w:t>ن انسان سعادتمند و پ</w:t>
      </w:r>
      <w:r w:rsidR="008D60BE">
        <w:rPr>
          <w:rStyle w:val="1-Char0"/>
          <w:rFonts w:hint="cs"/>
          <w:rtl/>
        </w:rPr>
        <w:t>ی</w:t>
      </w:r>
      <w:r w:rsidRPr="0088599A">
        <w:rPr>
          <w:rStyle w:val="1-Char0"/>
          <w:rFonts w:hint="cs"/>
          <w:rtl/>
        </w:rPr>
        <w:t>روز در دن</w:t>
      </w:r>
      <w:r w:rsidR="008D60BE">
        <w:rPr>
          <w:rStyle w:val="1-Char0"/>
          <w:rFonts w:hint="cs"/>
          <w:rtl/>
        </w:rPr>
        <w:t>ی</w:t>
      </w:r>
      <w:r w:rsidRPr="0088599A">
        <w:rPr>
          <w:rStyle w:val="1-Char0"/>
          <w:rFonts w:hint="cs"/>
          <w:rtl/>
        </w:rPr>
        <w:t xml:space="preserve">ا و آخرت </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است </w:t>
      </w:r>
      <w:r w:rsidR="008D60BE">
        <w:rPr>
          <w:rStyle w:val="1-Char0"/>
          <w:rFonts w:hint="cs"/>
          <w:rtl/>
        </w:rPr>
        <w:t>ک</w:t>
      </w:r>
      <w:r w:rsidRPr="0088599A">
        <w:rPr>
          <w:rStyle w:val="1-Char0"/>
          <w:rFonts w:hint="cs"/>
          <w:rtl/>
        </w:rPr>
        <w:t xml:space="preserve">ه قدم به قدم از </w:t>
      </w:r>
      <w:r w:rsidR="00833577"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اطاعت نموده، و ا</w:t>
      </w:r>
      <w:r w:rsidR="008D60BE">
        <w:rPr>
          <w:rStyle w:val="1-Char0"/>
          <w:rFonts w:hint="cs"/>
          <w:rtl/>
        </w:rPr>
        <w:t>ی</w:t>
      </w:r>
      <w:r w:rsidRPr="0088599A">
        <w:rPr>
          <w:rStyle w:val="1-Char0"/>
          <w:rFonts w:hint="cs"/>
          <w:rtl/>
        </w:rPr>
        <w:t>شان را الگو</w:t>
      </w:r>
      <w:r w:rsidR="008D60BE">
        <w:rPr>
          <w:rStyle w:val="1-Char0"/>
          <w:rFonts w:hint="cs"/>
          <w:rtl/>
        </w:rPr>
        <w:t>ی</w:t>
      </w:r>
      <w:r w:rsidRPr="0088599A">
        <w:rPr>
          <w:rStyle w:val="1-Char0"/>
          <w:rFonts w:hint="cs"/>
          <w:rtl/>
        </w:rPr>
        <w:t xml:space="preserve"> زندگ</w:t>
      </w:r>
      <w:r w:rsidR="008D60BE">
        <w:rPr>
          <w:rStyle w:val="1-Char0"/>
          <w:rFonts w:hint="cs"/>
          <w:rtl/>
        </w:rPr>
        <w:t>ی</w:t>
      </w:r>
      <w:r w:rsidRPr="0088599A">
        <w:rPr>
          <w:rStyle w:val="1-Char0"/>
          <w:rFonts w:hint="cs"/>
          <w:rtl/>
        </w:rPr>
        <w:t xml:space="preserve"> خو</w:t>
      </w:r>
      <w:r w:rsidR="008D60BE">
        <w:rPr>
          <w:rStyle w:val="1-Char0"/>
          <w:rFonts w:hint="cs"/>
          <w:rtl/>
        </w:rPr>
        <w:t>ی</w:t>
      </w:r>
      <w:r w:rsidRPr="0088599A">
        <w:rPr>
          <w:rStyle w:val="1-Char0"/>
          <w:rFonts w:hint="cs"/>
          <w:rtl/>
        </w:rPr>
        <w:t>ش قرار دهد.</w:t>
      </w:r>
    </w:p>
    <w:p w:rsidR="00F849C2" w:rsidRDefault="00F849C2" w:rsidP="004E500B">
      <w:pPr>
        <w:rPr>
          <w:rStyle w:val="1-Char0"/>
          <w:rtl/>
        </w:rPr>
      </w:pPr>
    </w:p>
    <w:p w:rsidR="00F849C2" w:rsidRDefault="00F849C2" w:rsidP="004E500B">
      <w:pPr>
        <w:rPr>
          <w:rStyle w:val="1-Char0"/>
          <w:rtl/>
        </w:rPr>
        <w:sectPr w:rsidR="00F849C2" w:rsidSect="00F849C2">
          <w:headerReference w:type="default" r:id="rId23"/>
          <w:footnotePr>
            <w:numRestart w:val="eachPage"/>
          </w:footnotePr>
          <w:pgSz w:w="9356" w:h="13608" w:code="11"/>
          <w:pgMar w:top="567" w:right="1134" w:bottom="851" w:left="1134" w:header="454" w:footer="0" w:gutter="0"/>
          <w:cols w:space="720"/>
          <w:titlePg/>
          <w:bidi/>
          <w:rtlGutter/>
          <w:docGrid w:linePitch="360"/>
        </w:sectPr>
      </w:pPr>
    </w:p>
    <w:p w:rsidR="00E44BC1" w:rsidRDefault="00E44BC1" w:rsidP="00F849C2">
      <w:pPr>
        <w:pStyle w:val="2-"/>
        <w:rPr>
          <w:rtl/>
          <w:lang w:bidi="fa-IR"/>
        </w:rPr>
      </w:pPr>
      <w:bookmarkStart w:id="12" w:name="_Toc439668578"/>
      <w:r>
        <w:rPr>
          <w:rFonts w:hint="cs"/>
          <w:rtl/>
          <w:lang w:bidi="fa-IR"/>
        </w:rPr>
        <w:t>ات</w:t>
      </w:r>
      <w:r w:rsidR="00B279CF">
        <w:rPr>
          <w:rFonts w:hint="cs"/>
          <w:rtl/>
          <w:lang w:bidi="fa-IR"/>
        </w:rPr>
        <w:t>ّ</w:t>
      </w:r>
      <w:r>
        <w:rPr>
          <w:rFonts w:hint="cs"/>
          <w:rtl/>
          <w:lang w:bidi="fa-IR"/>
        </w:rPr>
        <w:t xml:space="preserve">باع </w:t>
      </w:r>
      <w:r w:rsidR="00833577">
        <w:rPr>
          <w:rFonts w:hint="cs"/>
          <w:rtl/>
          <w:lang w:bidi="fa-IR"/>
        </w:rPr>
        <w:t>سنّت</w:t>
      </w:r>
      <w:r>
        <w:rPr>
          <w:rFonts w:hint="cs"/>
          <w:rtl/>
          <w:lang w:bidi="fa-IR"/>
        </w:rPr>
        <w:t xml:space="preserve"> در پرتو گفتار پ</w:t>
      </w:r>
      <w:r w:rsidR="00DF05A1">
        <w:rPr>
          <w:rFonts w:hint="cs"/>
          <w:rtl/>
          <w:lang w:bidi="fa-IR"/>
        </w:rPr>
        <w:t>ی</w:t>
      </w:r>
      <w:r>
        <w:rPr>
          <w:rFonts w:hint="cs"/>
          <w:rtl/>
          <w:lang w:bidi="fa-IR"/>
        </w:rPr>
        <w:t>امبر</w:t>
      </w:r>
      <w:r w:rsidR="00343A3E" w:rsidRPr="00872E9C">
        <w:rPr>
          <w:rFonts w:ascii="MCS P_Mohammad." w:hAnsi="MCS P_Mohammad." w:cs="CTraditional Arabic"/>
          <w:b/>
          <w:bCs w:val="0"/>
          <w:sz w:val="24"/>
          <w:rtl/>
          <w:lang w:bidi="fa-IR"/>
        </w:rPr>
        <w:t xml:space="preserve"> ج</w:t>
      </w:r>
      <w:bookmarkEnd w:id="12"/>
    </w:p>
    <w:p w:rsidR="00E44BC1" w:rsidRPr="0088599A" w:rsidRDefault="0084258E" w:rsidP="004E500B">
      <w:pPr>
        <w:rPr>
          <w:rStyle w:val="1-Char0"/>
          <w:rtl/>
        </w:rPr>
      </w:pPr>
      <w:r w:rsidRPr="0088599A">
        <w:rPr>
          <w:rStyle w:val="1-Char0"/>
          <w:rFonts w:hint="cs"/>
          <w:rtl/>
        </w:rPr>
        <w:t>از زمان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ه اسلام ظهور </w:t>
      </w:r>
      <w:r w:rsidR="008D60BE">
        <w:rPr>
          <w:rStyle w:val="1-Char0"/>
          <w:rFonts w:hint="cs"/>
          <w:rtl/>
        </w:rPr>
        <w:t>ک</w:t>
      </w:r>
      <w:r w:rsidRPr="0088599A">
        <w:rPr>
          <w:rStyle w:val="1-Char0"/>
          <w:rFonts w:hint="cs"/>
          <w:rtl/>
        </w:rPr>
        <w:t>رد و پا در عرص</w:t>
      </w:r>
      <w:r w:rsidR="002A5A9D">
        <w:rPr>
          <w:rStyle w:val="1-Char0"/>
          <w:rFonts w:hint="cs"/>
          <w:rtl/>
        </w:rPr>
        <w:t>ۀ</w:t>
      </w:r>
      <w:r w:rsidRPr="0088599A">
        <w:rPr>
          <w:rStyle w:val="1-Char0"/>
          <w:rFonts w:hint="cs"/>
          <w:rtl/>
        </w:rPr>
        <w:t xml:space="preserve"> گ</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 xml:space="preserve"> گذاشت و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به عنوان خاتم پ</w:t>
      </w:r>
      <w:r w:rsidR="008D60BE">
        <w:rPr>
          <w:rStyle w:val="1-Char0"/>
          <w:rFonts w:hint="cs"/>
          <w:rtl/>
        </w:rPr>
        <w:t>ی</w:t>
      </w:r>
      <w:r w:rsidRPr="0088599A">
        <w:rPr>
          <w:rStyle w:val="1-Char0"/>
          <w:rFonts w:hint="cs"/>
          <w:rtl/>
        </w:rPr>
        <w:t>امبران م</w:t>
      </w:r>
      <w:r w:rsidR="00B279CF" w:rsidRPr="0088599A">
        <w:rPr>
          <w:rStyle w:val="1-Char0"/>
          <w:rFonts w:hint="cs"/>
          <w:rtl/>
        </w:rPr>
        <w:t>ُ</w:t>
      </w:r>
      <w:r w:rsidRPr="0088599A">
        <w:rPr>
          <w:rStyle w:val="1-Char0"/>
          <w:rFonts w:hint="cs"/>
          <w:rtl/>
        </w:rPr>
        <w:t>هر ختم رسالت</w:t>
      </w:r>
      <w:r w:rsidR="00BE6387">
        <w:rPr>
          <w:rStyle w:val="1-Char0"/>
          <w:rFonts w:hint="eastAsia"/>
          <w:rtl/>
        </w:rPr>
        <w:t>‌</w:t>
      </w:r>
      <w:r w:rsidRPr="0088599A">
        <w:rPr>
          <w:rStyle w:val="1-Char0"/>
          <w:rFonts w:hint="cs"/>
          <w:rtl/>
        </w:rPr>
        <w:t>ها را بر پا</w:t>
      </w:r>
      <w:r w:rsidR="008D60BE">
        <w:rPr>
          <w:rStyle w:val="1-Char0"/>
          <w:rFonts w:hint="cs"/>
          <w:rtl/>
        </w:rPr>
        <w:t>ی</w:t>
      </w:r>
      <w:r w:rsidRPr="0088599A">
        <w:rPr>
          <w:rStyle w:val="1-Char0"/>
          <w:rFonts w:hint="cs"/>
          <w:rtl/>
        </w:rPr>
        <w:t xml:space="preserve"> آخر</w:t>
      </w:r>
      <w:r w:rsidR="008D60BE">
        <w:rPr>
          <w:rStyle w:val="1-Char0"/>
          <w:rFonts w:hint="cs"/>
          <w:rtl/>
        </w:rPr>
        <w:t>ی</w:t>
      </w:r>
      <w:r w:rsidRPr="0088599A">
        <w:rPr>
          <w:rStyle w:val="1-Char0"/>
          <w:rFonts w:hint="cs"/>
          <w:rtl/>
        </w:rPr>
        <w:t>ن نام</w:t>
      </w:r>
      <w:r w:rsidR="002A5A9D">
        <w:rPr>
          <w:rStyle w:val="1-Char0"/>
          <w:rFonts w:hint="cs"/>
          <w:rtl/>
        </w:rPr>
        <w:t>ۀ</w:t>
      </w:r>
      <w:r w:rsidRPr="0088599A">
        <w:rPr>
          <w:rStyle w:val="1-Char0"/>
          <w:rFonts w:hint="cs"/>
          <w:rtl/>
        </w:rPr>
        <w:t xml:space="preserve"> آسمان</w:t>
      </w:r>
      <w:r w:rsidR="008D60BE">
        <w:rPr>
          <w:rStyle w:val="1-Char0"/>
          <w:rFonts w:hint="cs"/>
          <w:rtl/>
        </w:rPr>
        <w:t>ی</w:t>
      </w:r>
      <w:r w:rsidRPr="0088599A">
        <w:rPr>
          <w:rStyle w:val="1-Char0"/>
          <w:rFonts w:hint="cs"/>
          <w:rtl/>
        </w:rPr>
        <w:t xml:space="preserve"> زد، </w:t>
      </w:r>
      <w:r w:rsidR="00833577" w:rsidRPr="0088599A">
        <w:rPr>
          <w:rStyle w:val="1-Char0"/>
          <w:rFonts w:hint="cs"/>
          <w:rtl/>
        </w:rPr>
        <w:t>سنّت</w:t>
      </w:r>
      <w:r w:rsidRPr="0088599A">
        <w:rPr>
          <w:rStyle w:val="1-Char0"/>
          <w:rFonts w:hint="cs"/>
          <w:rtl/>
        </w:rPr>
        <w:t xml:space="preserve"> گهربار و پرارج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به عنوان هم سنگ</w:t>
      </w:r>
      <w:r w:rsidR="00B279CF" w:rsidRPr="0088599A">
        <w:rPr>
          <w:rStyle w:val="1-Char0"/>
          <w:rFonts w:hint="cs"/>
          <w:rtl/>
        </w:rPr>
        <w:t>ِ</w:t>
      </w:r>
      <w:r w:rsidRPr="0088599A">
        <w:rPr>
          <w:rStyle w:val="1-Char0"/>
          <w:rFonts w:hint="cs"/>
          <w:rtl/>
        </w:rPr>
        <w:t xml:space="preserve"> قرآن</w:t>
      </w:r>
      <w:r w:rsidR="00B279CF" w:rsidRPr="0088599A">
        <w:rPr>
          <w:rStyle w:val="1-Char0"/>
          <w:rFonts w:hint="cs"/>
          <w:rtl/>
        </w:rPr>
        <w:t>،</w:t>
      </w:r>
      <w:r w:rsidRPr="0088599A">
        <w:rPr>
          <w:rStyle w:val="1-Char0"/>
          <w:rFonts w:hint="cs"/>
          <w:rtl/>
        </w:rPr>
        <w:t xml:space="preserve"> محل استدلال و مرجع دوم اح</w:t>
      </w:r>
      <w:r w:rsidR="008D60BE">
        <w:rPr>
          <w:rStyle w:val="1-Char0"/>
          <w:rFonts w:hint="cs"/>
          <w:rtl/>
        </w:rPr>
        <w:t>ک</w:t>
      </w:r>
      <w:r w:rsidRPr="0088599A">
        <w:rPr>
          <w:rStyle w:val="1-Char0"/>
          <w:rFonts w:hint="cs"/>
          <w:rtl/>
        </w:rPr>
        <w:t>ام و مسائل د</w:t>
      </w:r>
      <w:r w:rsidR="008D60BE">
        <w:rPr>
          <w:rStyle w:val="1-Char0"/>
          <w:rFonts w:hint="cs"/>
          <w:rtl/>
        </w:rPr>
        <w:t>ی</w:t>
      </w:r>
      <w:r w:rsidRPr="0088599A">
        <w:rPr>
          <w:rStyle w:val="1-Char0"/>
          <w:rFonts w:hint="cs"/>
          <w:rtl/>
        </w:rPr>
        <w:t>ن</w:t>
      </w:r>
      <w:r w:rsidR="008D60BE">
        <w:rPr>
          <w:rStyle w:val="1-Char0"/>
          <w:rFonts w:hint="cs"/>
          <w:rtl/>
        </w:rPr>
        <w:t>ی</w:t>
      </w:r>
      <w:r w:rsidRPr="0088599A">
        <w:rPr>
          <w:rStyle w:val="1-Char0"/>
          <w:rFonts w:hint="cs"/>
          <w:rtl/>
        </w:rPr>
        <w:t xml:space="preserve"> بوده است.</w:t>
      </w:r>
    </w:p>
    <w:p w:rsidR="0084258E" w:rsidRPr="0088599A" w:rsidRDefault="0084258E" w:rsidP="000A4E03">
      <w:pPr>
        <w:rPr>
          <w:rStyle w:val="1-Char0"/>
          <w:rtl/>
        </w:rPr>
      </w:pPr>
      <w:r w:rsidRPr="0088599A">
        <w:rPr>
          <w:rStyle w:val="1-Char0"/>
          <w:rFonts w:hint="cs"/>
          <w:rtl/>
        </w:rPr>
        <w:t>هم</w:t>
      </w:r>
      <w:r w:rsidR="002A5A9D">
        <w:rPr>
          <w:rStyle w:val="1-Char0"/>
          <w:rFonts w:hint="cs"/>
          <w:rtl/>
        </w:rPr>
        <w:t>ۀ</w:t>
      </w:r>
      <w:r w:rsidRPr="0088599A">
        <w:rPr>
          <w:rStyle w:val="1-Char0"/>
          <w:rFonts w:hint="cs"/>
          <w:rtl/>
        </w:rPr>
        <w:t xml:space="preserve"> مسلمانان ضرورت و لزوم اجتماع به </w:t>
      </w:r>
      <w:r w:rsidR="00833577" w:rsidRPr="0088599A">
        <w:rPr>
          <w:rStyle w:val="1-Char0"/>
          <w:rFonts w:hint="cs"/>
          <w:rtl/>
        </w:rPr>
        <w:t>سنّت</w:t>
      </w:r>
      <w:r w:rsidRPr="0088599A">
        <w:rPr>
          <w:rStyle w:val="1-Char0"/>
          <w:rFonts w:hint="cs"/>
          <w:rtl/>
        </w:rPr>
        <w:t xml:space="preserve"> و حج</w:t>
      </w:r>
      <w:r w:rsidR="00B279CF" w:rsidRPr="0088599A">
        <w:rPr>
          <w:rStyle w:val="1-Char0"/>
          <w:rFonts w:hint="cs"/>
          <w:rtl/>
        </w:rPr>
        <w:t>ّ</w:t>
      </w:r>
      <w:r w:rsidR="008D60BE">
        <w:rPr>
          <w:rStyle w:val="1-Char0"/>
          <w:rFonts w:hint="cs"/>
          <w:rtl/>
        </w:rPr>
        <w:t>ی</w:t>
      </w:r>
      <w:r w:rsidRPr="0088599A">
        <w:rPr>
          <w:rStyle w:val="1-Char0"/>
          <w:rFonts w:hint="cs"/>
          <w:rtl/>
        </w:rPr>
        <w:t>ت اقوال و افعال و تقر</w:t>
      </w:r>
      <w:r w:rsidR="008D60BE">
        <w:rPr>
          <w:rStyle w:val="1-Char0"/>
          <w:rFonts w:hint="cs"/>
          <w:rtl/>
        </w:rPr>
        <w:t>ی</w:t>
      </w:r>
      <w:r w:rsidRPr="0088599A">
        <w:rPr>
          <w:rStyle w:val="1-Char0"/>
          <w:rFonts w:hint="cs"/>
          <w:rtl/>
        </w:rPr>
        <w:t>رات حضرت</w:t>
      </w:r>
      <w:r w:rsidR="00343A3E" w:rsidRPr="00343A3E">
        <w:rPr>
          <w:rStyle w:val="1-Char0"/>
          <w:rFonts w:cs="CTraditional Arabic"/>
          <w:rtl/>
        </w:rPr>
        <w:t xml:space="preserve"> ج</w:t>
      </w:r>
      <w:r w:rsidRPr="0088599A">
        <w:rPr>
          <w:rStyle w:val="1-Char0"/>
          <w:rFonts w:hint="cs"/>
          <w:rtl/>
        </w:rPr>
        <w:t xml:space="preserve"> را پذ</w:t>
      </w:r>
      <w:r w:rsidR="008D60BE">
        <w:rPr>
          <w:rStyle w:val="1-Char0"/>
          <w:rFonts w:hint="cs"/>
          <w:rtl/>
        </w:rPr>
        <w:t>ی</w:t>
      </w:r>
      <w:r w:rsidRPr="0088599A">
        <w:rPr>
          <w:rStyle w:val="1-Char0"/>
          <w:rFonts w:hint="cs"/>
          <w:rtl/>
        </w:rPr>
        <w:t>رفته‌اند و ه</w:t>
      </w:r>
      <w:r w:rsidR="008D60BE">
        <w:rPr>
          <w:rStyle w:val="1-Char0"/>
          <w:rFonts w:hint="cs"/>
          <w:rtl/>
        </w:rPr>
        <w:t>ی</w:t>
      </w:r>
      <w:r w:rsidRPr="0088599A">
        <w:rPr>
          <w:rStyle w:val="1-Char0"/>
          <w:rFonts w:hint="cs"/>
          <w:rtl/>
        </w:rPr>
        <w:t>چ مسلمان</w:t>
      </w:r>
      <w:r w:rsidR="008D60BE">
        <w:rPr>
          <w:rStyle w:val="1-Char0"/>
          <w:rFonts w:hint="cs"/>
          <w:rtl/>
        </w:rPr>
        <w:t>ی</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 xml:space="preserve">تواند ادعا </w:t>
      </w:r>
      <w:r w:rsidR="008D60BE">
        <w:rPr>
          <w:rStyle w:val="1-Char0"/>
          <w:rFonts w:hint="cs"/>
          <w:rtl/>
        </w:rPr>
        <w:t>ک</w:t>
      </w:r>
      <w:r w:rsidRPr="0088599A">
        <w:rPr>
          <w:rStyle w:val="1-Char0"/>
          <w:rFonts w:hint="cs"/>
          <w:rtl/>
        </w:rPr>
        <w:t xml:space="preserve">ند </w:t>
      </w:r>
      <w:r w:rsidR="008D60BE">
        <w:rPr>
          <w:rStyle w:val="1-Char0"/>
          <w:rFonts w:hint="cs"/>
          <w:rtl/>
        </w:rPr>
        <w:t>ک</w:t>
      </w:r>
      <w:r w:rsidRPr="0088599A">
        <w:rPr>
          <w:rStyle w:val="1-Char0"/>
          <w:rFonts w:hint="cs"/>
          <w:rtl/>
        </w:rPr>
        <w:t xml:space="preserve">ه از ارشادات </w:t>
      </w:r>
      <w:r w:rsidR="00823CB0" w:rsidRPr="0088599A">
        <w:rPr>
          <w:rStyle w:val="1-Char0"/>
          <w:rFonts w:hint="cs"/>
          <w:rtl/>
        </w:rPr>
        <w:t>و توج</w:t>
      </w:r>
      <w:r w:rsidR="008D60BE">
        <w:rPr>
          <w:rStyle w:val="1-Char0"/>
          <w:rFonts w:hint="cs"/>
          <w:rtl/>
        </w:rPr>
        <w:t>ی</w:t>
      </w:r>
      <w:r w:rsidR="00823CB0" w:rsidRPr="0088599A">
        <w:rPr>
          <w:rStyle w:val="1-Char0"/>
          <w:rFonts w:hint="cs"/>
          <w:rtl/>
        </w:rPr>
        <w:t xml:space="preserve">هات </w:t>
      </w:r>
      <w:r w:rsidR="00833577" w:rsidRPr="0088599A">
        <w:rPr>
          <w:rStyle w:val="1-Char0"/>
          <w:rFonts w:hint="cs"/>
          <w:rtl/>
        </w:rPr>
        <w:t>سنّت</w:t>
      </w:r>
      <w:r w:rsidR="00823CB0" w:rsidRPr="0088599A">
        <w:rPr>
          <w:rStyle w:val="1-Char0"/>
          <w:rFonts w:hint="cs"/>
          <w:rtl/>
        </w:rPr>
        <w:t xml:space="preserve"> ب</w:t>
      </w:r>
      <w:r w:rsidR="008D60BE">
        <w:rPr>
          <w:rStyle w:val="1-Char0"/>
          <w:rFonts w:hint="cs"/>
          <w:rtl/>
        </w:rPr>
        <w:t>ی</w:t>
      </w:r>
      <w:r w:rsidR="000A4E03">
        <w:rPr>
          <w:rStyle w:val="1-Char0"/>
          <w:rFonts w:hint="eastAsia"/>
          <w:rtl/>
        </w:rPr>
        <w:t>‌</w:t>
      </w:r>
      <w:r w:rsidR="00823CB0" w:rsidRPr="0088599A">
        <w:rPr>
          <w:rStyle w:val="1-Char0"/>
          <w:rFonts w:hint="cs"/>
          <w:rtl/>
        </w:rPr>
        <w:t>ن</w:t>
      </w:r>
      <w:r w:rsidR="008D60BE">
        <w:rPr>
          <w:rStyle w:val="1-Char0"/>
          <w:rFonts w:hint="cs"/>
          <w:rtl/>
        </w:rPr>
        <w:t>ی</w:t>
      </w:r>
      <w:r w:rsidR="00823CB0" w:rsidRPr="0088599A">
        <w:rPr>
          <w:rStyle w:val="1-Char0"/>
          <w:rFonts w:hint="cs"/>
          <w:rtl/>
        </w:rPr>
        <w:t>از است و چن</w:t>
      </w:r>
      <w:r w:rsidR="008D60BE">
        <w:rPr>
          <w:rStyle w:val="1-Char0"/>
          <w:rFonts w:hint="cs"/>
          <w:rtl/>
        </w:rPr>
        <w:t>ی</w:t>
      </w:r>
      <w:r w:rsidR="00823CB0" w:rsidRPr="0088599A">
        <w:rPr>
          <w:rStyle w:val="1-Char0"/>
          <w:rFonts w:hint="cs"/>
          <w:rtl/>
        </w:rPr>
        <w:t>ن جسارت</w:t>
      </w:r>
      <w:r w:rsidR="008D60BE">
        <w:rPr>
          <w:rStyle w:val="1-Char0"/>
          <w:rFonts w:hint="cs"/>
          <w:rtl/>
        </w:rPr>
        <w:t>ی</w:t>
      </w:r>
      <w:r w:rsidR="00823CB0" w:rsidRPr="0088599A">
        <w:rPr>
          <w:rStyle w:val="1-Char0"/>
          <w:rFonts w:hint="cs"/>
          <w:rtl/>
        </w:rPr>
        <w:t xml:space="preserve">، ظلم و دهن </w:t>
      </w:r>
      <w:r w:rsidR="008D60BE">
        <w:rPr>
          <w:rStyle w:val="1-Char0"/>
          <w:rFonts w:hint="cs"/>
          <w:rtl/>
        </w:rPr>
        <w:t>ک</w:t>
      </w:r>
      <w:r w:rsidR="00823CB0" w:rsidRPr="0088599A">
        <w:rPr>
          <w:rStyle w:val="1-Char0"/>
          <w:rFonts w:hint="cs"/>
          <w:rtl/>
        </w:rPr>
        <w:t>ج</w:t>
      </w:r>
      <w:r w:rsidR="008D60BE">
        <w:rPr>
          <w:rStyle w:val="1-Char0"/>
          <w:rFonts w:hint="cs"/>
          <w:rtl/>
        </w:rPr>
        <w:t>ی</w:t>
      </w:r>
      <w:r w:rsidR="00823CB0" w:rsidRPr="0088599A">
        <w:rPr>
          <w:rStyle w:val="1-Char0"/>
          <w:rFonts w:hint="cs"/>
          <w:rtl/>
        </w:rPr>
        <w:t xml:space="preserve"> به زحمات توان فرسا</w:t>
      </w:r>
      <w:r w:rsidR="008D60BE">
        <w:rPr>
          <w:rStyle w:val="1-Char0"/>
          <w:rFonts w:hint="cs"/>
          <w:rtl/>
        </w:rPr>
        <w:t>ی</w:t>
      </w:r>
      <w:r w:rsidR="00823CB0" w:rsidRPr="0088599A">
        <w:rPr>
          <w:rStyle w:val="1-Char0"/>
          <w:rFonts w:hint="cs"/>
          <w:rtl/>
        </w:rPr>
        <w:t xml:space="preserve"> رسول خدا</w:t>
      </w:r>
      <w:r w:rsidR="00343A3E" w:rsidRPr="00343A3E">
        <w:rPr>
          <w:rStyle w:val="1-Char0"/>
          <w:rFonts w:cs="CTraditional Arabic"/>
          <w:rtl/>
        </w:rPr>
        <w:t xml:space="preserve"> ج</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23CB0" w:rsidRPr="0088599A">
        <w:rPr>
          <w:rStyle w:val="1-Char0"/>
          <w:rFonts w:hint="cs"/>
          <w:rtl/>
        </w:rPr>
        <w:t>باشد. ز</w:t>
      </w:r>
      <w:r w:rsidR="008D60BE">
        <w:rPr>
          <w:rStyle w:val="1-Char0"/>
          <w:rFonts w:hint="cs"/>
          <w:rtl/>
        </w:rPr>
        <w:t>ی</w:t>
      </w:r>
      <w:r w:rsidR="00823CB0" w:rsidRPr="0088599A">
        <w:rPr>
          <w:rStyle w:val="1-Char0"/>
          <w:rFonts w:hint="cs"/>
          <w:rtl/>
        </w:rPr>
        <w:t xml:space="preserve">را از </w:t>
      </w:r>
      <w:r w:rsidR="008D60BE">
        <w:rPr>
          <w:rStyle w:val="1-Char0"/>
          <w:rFonts w:hint="cs"/>
          <w:rtl/>
        </w:rPr>
        <w:t>ک</w:t>
      </w:r>
      <w:r w:rsidR="00823CB0" w:rsidRPr="0088599A">
        <w:rPr>
          <w:rStyle w:val="1-Char0"/>
          <w:rFonts w:hint="cs"/>
          <w:rtl/>
        </w:rPr>
        <w:t xml:space="preserve">انال اطاعت از رسول است </w:t>
      </w:r>
      <w:r w:rsidR="008D60BE">
        <w:rPr>
          <w:rStyle w:val="1-Char0"/>
          <w:rFonts w:hint="cs"/>
          <w:rtl/>
        </w:rPr>
        <w:t>ک</w:t>
      </w:r>
      <w:r w:rsidR="00823CB0" w:rsidRPr="0088599A">
        <w:rPr>
          <w:rStyle w:val="1-Char0"/>
          <w:rFonts w:hint="cs"/>
          <w:rtl/>
        </w:rPr>
        <w:t xml:space="preserve">ه اطاعت خداوند </w:t>
      </w:r>
      <w:r w:rsidR="008D60BE">
        <w:rPr>
          <w:rStyle w:val="1-Char0"/>
          <w:rFonts w:hint="cs"/>
          <w:rtl/>
        </w:rPr>
        <w:t>ک</w:t>
      </w:r>
      <w:r w:rsidR="00823CB0" w:rsidRPr="0088599A">
        <w:rPr>
          <w:rStyle w:val="1-Char0"/>
          <w:rFonts w:hint="cs"/>
          <w:rtl/>
        </w:rPr>
        <w:t>امل</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23CB0" w:rsidRPr="0088599A">
        <w:rPr>
          <w:rStyle w:val="1-Char0"/>
          <w:rFonts w:hint="cs"/>
          <w:rtl/>
        </w:rPr>
        <w:t>شود و ه</w:t>
      </w:r>
      <w:r w:rsidR="008D60BE">
        <w:rPr>
          <w:rStyle w:val="1-Char0"/>
          <w:rFonts w:hint="cs"/>
          <w:rtl/>
        </w:rPr>
        <w:t>ی</w:t>
      </w:r>
      <w:r w:rsidR="00823CB0" w:rsidRPr="0088599A">
        <w:rPr>
          <w:rStyle w:val="1-Char0"/>
          <w:rFonts w:hint="cs"/>
          <w:rtl/>
        </w:rPr>
        <w:t>چ گروه و صنف</w:t>
      </w:r>
      <w:r w:rsidR="008D60BE">
        <w:rPr>
          <w:rStyle w:val="1-Char0"/>
          <w:rFonts w:hint="cs"/>
          <w:rtl/>
        </w:rPr>
        <w:t>ی</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823CB0" w:rsidRPr="0088599A">
        <w:rPr>
          <w:rStyle w:val="1-Char0"/>
          <w:rFonts w:hint="cs"/>
          <w:rtl/>
        </w:rPr>
        <w:t>تواند بدون بهره‌مند</w:t>
      </w:r>
      <w:r w:rsidR="008D60BE">
        <w:rPr>
          <w:rStyle w:val="1-Char0"/>
          <w:rFonts w:hint="cs"/>
          <w:rtl/>
        </w:rPr>
        <w:t>ی</w:t>
      </w:r>
      <w:r w:rsidR="00823CB0" w:rsidRPr="0088599A">
        <w:rPr>
          <w:rStyle w:val="1-Char0"/>
          <w:rFonts w:hint="cs"/>
          <w:rtl/>
        </w:rPr>
        <w:t xml:space="preserve"> از تعال</w:t>
      </w:r>
      <w:r w:rsidR="008D60BE">
        <w:rPr>
          <w:rStyle w:val="1-Char0"/>
          <w:rFonts w:hint="cs"/>
          <w:rtl/>
        </w:rPr>
        <w:t>ی</w:t>
      </w:r>
      <w:r w:rsidR="00823CB0" w:rsidRPr="0088599A">
        <w:rPr>
          <w:rStyle w:val="1-Char0"/>
          <w:rFonts w:hint="cs"/>
          <w:rtl/>
        </w:rPr>
        <w:t>م و آموزه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823CB0" w:rsidRPr="0088599A">
        <w:rPr>
          <w:rStyle w:val="1-Char0"/>
          <w:rFonts w:hint="cs"/>
          <w:rtl/>
        </w:rPr>
        <w:t>آن گام</w:t>
      </w:r>
      <w:r w:rsidR="008D60BE">
        <w:rPr>
          <w:rStyle w:val="1-Char0"/>
          <w:rFonts w:hint="cs"/>
          <w:rtl/>
        </w:rPr>
        <w:t>ی</w:t>
      </w:r>
      <w:r w:rsidR="00823CB0" w:rsidRPr="0088599A">
        <w:rPr>
          <w:rStyle w:val="1-Char0"/>
          <w:rFonts w:hint="cs"/>
          <w:rtl/>
        </w:rPr>
        <w:t xml:space="preserve"> به جلو بردارد.</w:t>
      </w:r>
    </w:p>
    <w:p w:rsidR="00823CB0" w:rsidRPr="0088599A" w:rsidRDefault="00823CB0" w:rsidP="004E500B">
      <w:pPr>
        <w:rPr>
          <w:rStyle w:val="1-Char0"/>
          <w:rtl/>
        </w:rPr>
      </w:pPr>
      <w:r w:rsidRPr="0088599A">
        <w:rPr>
          <w:rStyle w:val="1-Char0"/>
          <w:rFonts w:hint="cs"/>
          <w:rtl/>
        </w:rPr>
        <w:t>مفس</w:t>
      </w:r>
      <w:r w:rsidR="00B279CF" w:rsidRPr="0088599A">
        <w:rPr>
          <w:rStyle w:val="1-Char0"/>
          <w:rFonts w:hint="cs"/>
          <w:rtl/>
        </w:rPr>
        <w:t>ّ</w:t>
      </w:r>
      <w:r w:rsidRPr="0088599A">
        <w:rPr>
          <w:rStyle w:val="1-Char0"/>
          <w:rFonts w:hint="cs"/>
          <w:rtl/>
        </w:rPr>
        <w:t>ر برا</w:t>
      </w:r>
      <w:r w:rsidR="008D60BE">
        <w:rPr>
          <w:rStyle w:val="1-Char0"/>
          <w:rFonts w:hint="cs"/>
          <w:rtl/>
        </w:rPr>
        <w:t>ی</w:t>
      </w:r>
      <w:r w:rsidRPr="0088599A">
        <w:rPr>
          <w:rStyle w:val="1-Char0"/>
          <w:rFonts w:hint="cs"/>
          <w:rtl/>
        </w:rPr>
        <w:t xml:space="preserve"> شناخت شأن نزول و تب</w:t>
      </w:r>
      <w:r w:rsidR="008D60BE">
        <w:rPr>
          <w:rStyle w:val="1-Char0"/>
          <w:rFonts w:hint="cs"/>
          <w:rtl/>
        </w:rPr>
        <w:t>یی</w:t>
      </w:r>
      <w:r w:rsidRPr="0088599A">
        <w:rPr>
          <w:rStyle w:val="1-Char0"/>
          <w:rFonts w:hint="cs"/>
          <w:rtl/>
        </w:rPr>
        <w:t xml:space="preserve">ن </w:t>
      </w:r>
      <w:r w:rsidR="00B279CF" w:rsidRPr="0088599A">
        <w:rPr>
          <w:rStyle w:val="1-Char0"/>
          <w:rFonts w:hint="cs"/>
          <w:rtl/>
        </w:rPr>
        <w:t>م</w:t>
      </w:r>
      <w:r w:rsidRPr="0088599A">
        <w:rPr>
          <w:rStyle w:val="1-Char0"/>
          <w:rFonts w:hint="cs"/>
          <w:rtl/>
        </w:rPr>
        <w:t>جملات، تخص</w:t>
      </w:r>
      <w:r w:rsidR="008D60BE">
        <w:rPr>
          <w:rStyle w:val="1-Char0"/>
          <w:rFonts w:hint="cs"/>
          <w:rtl/>
        </w:rPr>
        <w:t>ی</w:t>
      </w:r>
      <w:r w:rsidRPr="0088599A">
        <w:rPr>
          <w:rStyle w:val="1-Char0"/>
          <w:rFonts w:hint="cs"/>
          <w:rtl/>
        </w:rPr>
        <w:t>ص عامها</w:t>
      </w:r>
      <w:r w:rsidR="00B279CF" w:rsidRPr="0088599A">
        <w:rPr>
          <w:rStyle w:val="1-Char0"/>
          <w:rFonts w:hint="cs"/>
          <w:rtl/>
        </w:rPr>
        <w:t>؛</w:t>
      </w:r>
      <w:r w:rsidRPr="0088599A">
        <w:rPr>
          <w:rStyle w:val="1-Char0"/>
          <w:rFonts w:hint="cs"/>
          <w:rtl/>
        </w:rPr>
        <w:t xml:space="preserve"> </w:t>
      </w:r>
      <w:r w:rsidR="00B279CF" w:rsidRPr="0088599A">
        <w:rPr>
          <w:rStyle w:val="1-Char0"/>
          <w:rFonts w:hint="cs"/>
          <w:rtl/>
        </w:rPr>
        <w:t xml:space="preserve">شخص </w:t>
      </w:r>
      <w:r w:rsidRPr="0088599A">
        <w:rPr>
          <w:rStyle w:val="1-Char0"/>
          <w:rFonts w:hint="cs"/>
          <w:rtl/>
        </w:rPr>
        <w:t>اصول</w:t>
      </w:r>
      <w:r w:rsidR="008D60BE">
        <w:rPr>
          <w:rStyle w:val="1-Char0"/>
          <w:rFonts w:hint="cs"/>
          <w:rtl/>
        </w:rPr>
        <w:t>ی</w:t>
      </w:r>
      <w:r w:rsidRPr="0088599A">
        <w:rPr>
          <w:rStyle w:val="1-Char0"/>
          <w:rFonts w:hint="cs"/>
          <w:rtl/>
        </w:rPr>
        <w:t xml:space="preserve"> برا</w:t>
      </w:r>
      <w:r w:rsidR="008D60BE">
        <w:rPr>
          <w:rStyle w:val="1-Char0"/>
          <w:rFonts w:hint="cs"/>
          <w:rtl/>
        </w:rPr>
        <w:t>ی</w:t>
      </w:r>
      <w:r w:rsidRPr="0088599A">
        <w:rPr>
          <w:rStyle w:val="1-Char0"/>
          <w:rFonts w:hint="cs"/>
          <w:rtl/>
        </w:rPr>
        <w:t xml:space="preserve"> تح</w:t>
      </w:r>
      <w:r w:rsidR="008D60BE">
        <w:rPr>
          <w:rStyle w:val="1-Char0"/>
          <w:rFonts w:hint="cs"/>
          <w:rtl/>
        </w:rPr>
        <w:t>کی</w:t>
      </w:r>
      <w:r w:rsidRPr="0088599A">
        <w:rPr>
          <w:rStyle w:val="1-Char0"/>
          <w:rFonts w:hint="cs"/>
          <w:rtl/>
        </w:rPr>
        <w:t>م قوان</w:t>
      </w:r>
      <w:r w:rsidR="008D60BE">
        <w:rPr>
          <w:rStyle w:val="1-Char0"/>
          <w:rFonts w:hint="cs"/>
          <w:rtl/>
        </w:rPr>
        <w:t>ی</w:t>
      </w:r>
      <w:r w:rsidRPr="0088599A">
        <w:rPr>
          <w:rStyle w:val="1-Char0"/>
          <w:rFonts w:hint="cs"/>
          <w:rtl/>
        </w:rPr>
        <w:t>ن، فق</w:t>
      </w:r>
      <w:r w:rsidR="008D60BE">
        <w:rPr>
          <w:rStyle w:val="1-Char0"/>
          <w:rFonts w:hint="cs"/>
          <w:rtl/>
        </w:rPr>
        <w:t>ی</w:t>
      </w:r>
      <w:r w:rsidRPr="0088599A">
        <w:rPr>
          <w:rStyle w:val="1-Char0"/>
          <w:rFonts w:hint="cs"/>
          <w:rtl/>
        </w:rPr>
        <w:t>ه برا</w:t>
      </w:r>
      <w:r w:rsidR="008D60BE">
        <w:rPr>
          <w:rStyle w:val="1-Char0"/>
          <w:rFonts w:hint="cs"/>
          <w:rtl/>
        </w:rPr>
        <w:t>ی</w:t>
      </w:r>
      <w:r w:rsidRPr="0088599A">
        <w:rPr>
          <w:rStyle w:val="1-Char0"/>
          <w:rFonts w:hint="cs"/>
          <w:rtl/>
        </w:rPr>
        <w:t xml:space="preserve"> استنباط و استخراج اح</w:t>
      </w:r>
      <w:r w:rsidR="008D60BE">
        <w:rPr>
          <w:rStyle w:val="1-Char0"/>
          <w:rFonts w:hint="cs"/>
          <w:rtl/>
        </w:rPr>
        <w:t>ک</w:t>
      </w:r>
      <w:r w:rsidRPr="0088599A">
        <w:rPr>
          <w:rStyle w:val="1-Char0"/>
          <w:rFonts w:hint="cs"/>
          <w:rtl/>
        </w:rPr>
        <w:t>ام، لغو</w:t>
      </w:r>
      <w:r w:rsidR="008D60BE">
        <w:rPr>
          <w:rStyle w:val="1-Char0"/>
          <w:rFonts w:hint="cs"/>
          <w:rtl/>
        </w:rPr>
        <w:t>ی</w:t>
      </w:r>
      <w:r w:rsidRPr="0088599A">
        <w:rPr>
          <w:rStyle w:val="1-Char0"/>
          <w:rFonts w:hint="cs"/>
          <w:rtl/>
        </w:rPr>
        <w:t>، نحو</w:t>
      </w:r>
      <w:r w:rsidR="008D60BE">
        <w:rPr>
          <w:rStyle w:val="1-Char0"/>
          <w:rFonts w:hint="cs"/>
          <w:rtl/>
        </w:rPr>
        <w:t>ی</w:t>
      </w:r>
      <w:r w:rsidRPr="0088599A">
        <w:rPr>
          <w:rStyle w:val="1-Char0"/>
          <w:rFonts w:hint="cs"/>
          <w:rtl/>
        </w:rPr>
        <w:t>، منطق</w:t>
      </w:r>
      <w:r w:rsidR="008D60BE">
        <w:rPr>
          <w:rStyle w:val="1-Char0"/>
          <w:rFonts w:hint="cs"/>
          <w:rtl/>
        </w:rPr>
        <w:t>ی</w:t>
      </w:r>
      <w:r w:rsidRPr="0088599A">
        <w:rPr>
          <w:rStyle w:val="1-Char0"/>
          <w:rFonts w:hint="cs"/>
          <w:rtl/>
        </w:rPr>
        <w:t xml:space="preserve"> و هر طالب علم</w:t>
      </w:r>
      <w:r w:rsidR="008D60BE">
        <w:rPr>
          <w:rStyle w:val="1-Char0"/>
          <w:rFonts w:hint="cs"/>
          <w:rtl/>
        </w:rPr>
        <w:t>ی</w:t>
      </w:r>
      <w:r w:rsidRPr="0088599A">
        <w:rPr>
          <w:rStyle w:val="1-Char0"/>
          <w:rFonts w:hint="cs"/>
          <w:rtl/>
        </w:rPr>
        <w:t xml:space="preserve"> ناچار است سر</w:t>
      </w:r>
      <w:r w:rsidR="008D60BE">
        <w:rPr>
          <w:rStyle w:val="1-Char0"/>
          <w:rFonts w:hint="cs"/>
          <w:rtl/>
        </w:rPr>
        <w:t>ی</w:t>
      </w:r>
      <w:r w:rsidRPr="0088599A">
        <w:rPr>
          <w:rStyle w:val="1-Char0"/>
          <w:rFonts w:hint="cs"/>
          <w:rtl/>
        </w:rPr>
        <w:t xml:space="preserve"> به ا</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تابخان</w:t>
      </w:r>
      <w:r w:rsidR="002A5A9D">
        <w:rPr>
          <w:rStyle w:val="1-Char0"/>
          <w:rFonts w:hint="cs"/>
          <w:rtl/>
        </w:rPr>
        <w:t>ۀ</w:t>
      </w:r>
      <w:r w:rsidRPr="0088599A">
        <w:rPr>
          <w:rStyle w:val="1-Char0"/>
          <w:rFonts w:hint="cs"/>
          <w:rtl/>
        </w:rPr>
        <w:t xml:space="preserve"> عظ</w:t>
      </w:r>
      <w:r w:rsidR="008D60BE">
        <w:rPr>
          <w:rStyle w:val="1-Char0"/>
          <w:rFonts w:hint="cs"/>
          <w:rtl/>
        </w:rPr>
        <w:t>ی</w:t>
      </w:r>
      <w:r w:rsidRPr="0088599A">
        <w:rPr>
          <w:rStyle w:val="1-Char0"/>
          <w:rFonts w:hint="cs"/>
          <w:rtl/>
        </w:rPr>
        <w:t>م بزند.</w:t>
      </w:r>
    </w:p>
    <w:p w:rsidR="00823CB0" w:rsidRPr="0088599A" w:rsidRDefault="00833577" w:rsidP="004E500B">
      <w:pPr>
        <w:rPr>
          <w:rStyle w:val="1-Char0"/>
          <w:rtl/>
        </w:rPr>
      </w:pPr>
      <w:r w:rsidRPr="0088599A">
        <w:rPr>
          <w:rStyle w:val="1-Char0"/>
          <w:rFonts w:hint="cs"/>
          <w:rtl/>
        </w:rPr>
        <w:t>سنّت</w:t>
      </w:r>
      <w:r w:rsidR="00823CB0" w:rsidRPr="0088599A">
        <w:rPr>
          <w:rStyle w:val="1-Char0"/>
          <w:rFonts w:hint="cs"/>
          <w:rtl/>
        </w:rPr>
        <w:t xml:space="preserve"> پ</w:t>
      </w:r>
      <w:r w:rsidR="008D60BE">
        <w:rPr>
          <w:rStyle w:val="1-Char0"/>
          <w:rFonts w:hint="cs"/>
          <w:rtl/>
        </w:rPr>
        <w:t>ی</w:t>
      </w:r>
      <w:r w:rsidR="00823CB0" w:rsidRPr="0088599A">
        <w:rPr>
          <w:rStyle w:val="1-Char0"/>
          <w:rFonts w:hint="cs"/>
          <w:rtl/>
        </w:rPr>
        <w:t>امبر</w:t>
      </w:r>
      <w:r w:rsidR="00343A3E" w:rsidRPr="00343A3E">
        <w:rPr>
          <w:rStyle w:val="1-Char0"/>
          <w:rFonts w:cs="CTraditional Arabic"/>
          <w:rtl/>
        </w:rPr>
        <w:t xml:space="preserve"> ج</w:t>
      </w:r>
      <w:r w:rsidR="00823CB0" w:rsidRPr="0088599A">
        <w:rPr>
          <w:rStyle w:val="1-Char0"/>
          <w:rFonts w:hint="cs"/>
          <w:rtl/>
        </w:rPr>
        <w:t xml:space="preserve"> </w:t>
      </w:r>
      <w:r w:rsidR="008D60BE">
        <w:rPr>
          <w:rStyle w:val="1-Char0"/>
          <w:rFonts w:hint="cs"/>
          <w:rtl/>
        </w:rPr>
        <w:t>ی</w:t>
      </w:r>
      <w:r w:rsidR="00823CB0" w:rsidRPr="0088599A">
        <w:rPr>
          <w:rStyle w:val="1-Char0"/>
          <w:rFonts w:hint="cs"/>
          <w:rtl/>
        </w:rPr>
        <w:t>عن</w:t>
      </w:r>
      <w:r w:rsidR="008D60BE">
        <w:rPr>
          <w:rStyle w:val="1-Char0"/>
          <w:rFonts w:hint="cs"/>
          <w:rtl/>
        </w:rPr>
        <w:t>ی</w:t>
      </w:r>
      <w:r w:rsidR="00823CB0" w:rsidRPr="0088599A">
        <w:rPr>
          <w:rStyle w:val="1-Char0"/>
          <w:rFonts w:hint="cs"/>
          <w:rtl/>
        </w:rPr>
        <w:t xml:space="preserve"> دعوت به ن</w:t>
      </w:r>
      <w:r w:rsidR="008D60BE">
        <w:rPr>
          <w:rStyle w:val="1-Char0"/>
          <w:rFonts w:hint="cs"/>
          <w:rtl/>
        </w:rPr>
        <w:t>یکی</w:t>
      </w:r>
      <w:r w:rsidR="00823CB0" w:rsidRPr="0088599A">
        <w:rPr>
          <w:rStyle w:val="1-Char0"/>
          <w:rFonts w:hint="cs"/>
          <w:rtl/>
        </w:rPr>
        <w:t xml:space="preserve">، </w:t>
      </w:r>
      <w:r w:rsidR="008D60BE">
        <w:rPr>
          <w:rStyle w:val="1-Char0"/>
          <w:rFonts w:hint="cs"/>
          <w:rtl/>
        </w:rPr>
        <w:t>ک</w:t>
      </w:r>
      <w:r w:rsidR="00823CB0" w:rsidRPr="0088599A">
        <w:rPr>
          <w:rStyle w:val="1-Char0"/>
          <w:rFonts w:hint="cs"/>
          <w:rtl/>
        </w:rPr>
        <w:t>مال و فضا</w:t>
      </w:r>
      <w:r w:rsidR="008D60BE">
        <w:rPr>
          <w:rStyle w:val="1-Char0"/>
          <w:rFonts w:hint="cs"/>
          <w:rtl/>
        </w:rPr>
        <w:t>ی</w:t>
      </w:r>
      <w:r w:rsidR="00823CB0" w:rsidRPr="0088599A">
        <w:rPr>
          <w:rStyle w:val="1-Char0"/>
          <w:rFonts w:hint="cs"/>
          <w:rtl/>
        </w:rPr>
        <w:t>ل اخلاق</w:t>
      </w:r>
      <w:r w:rsidR="008D60BE">
        <w:rPr>
          <w:rStyle w:val="1-Char0"/>
          <w:rFonts w:hint="cs"/>
          <w:rtl/>
        </w:rPr>
        <w:t>ی</w:t>
      </w:r>
      <w:r w:rsidR="00823CB0" w:rsidRPr="0088599A">
        <w:rPr>
          <w:rStyle w:val="1-Char0"/>
          <w:rFonts w:hint="cs"/>
          <w:rtl/>
        </w:rPr>
        <w:t xml:space="preserve"> است؛ بازرگانان را فرا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23CB0" w:rsidRPr="0088599A">
        <w:rPr>
          <w:rStyle w:val="1-Char0"/>
          <w:rFonts w:hint="cs"/>
          <w:rtl/>
        </w:rPr>
        <w:t>خواند تا در معامله صادق باشند تا با پ</w:t>
      </w:r>
      <w:r w:rsidR="008D60BE">
        <w:rPr>
          <w:rStyle w:val="1-Char0"/>
          <w:rFonts w:hint="cs"/>
          <w:rtl/>
        </w:rPr>
        <w:t>ی</w:t>
      </w:r>
      <w:r w:rsidR="00823CB0" w:rsidRPr="0088599A">
        <w:rPr>
          <w:rStyle w:val="1-Char0"/>
          <w:rFonts w:hint="cs"/>
          <w:rtl/>
        </w:rPr>
        <w:t>امبران و صد</w:t>
      </w:r>
      <w:r w:rsidR="00B279CF" w:rsidRPr="0088599A">
        <w:rPr>
          <w:rStyle w:val="1-Char0"/>
          <w:rFonts w:hint="cs"/>
          <w:rtl/>
        </w:rPr>
        <w:t>ّ</w:t>
      </w:r>
      <w:r w:rsidR="008D60BE">
        <w:rPr>
          <w:rStyle w:val="1-Char0"/>
          <w:rFonts w:hint="cs"/>
          <w:rtl/>
        </w:rPr>
        <w:t>ی</w:t>
      </w:r>
      <w:r w:rsidR="00823CB0" w:rsidRPr="0088599A">
        <w:rPr>
          <w:rStyle w:val="1-Char0"/>
          <w:rFonts w:hint="cs"/>
          <w:rtl/>
        </w:rPr>
        <w:t>قان و شه</w:t>
      </w:r>
      <w:r w:rsidR="008D60BE">
        <w:rPr>
          <w:rStyle w:val="1-Char0"/>
          <w:rFonts w:hint="cs"/>
          <w:rtl/>
        </w:rPr>
        <w:t>ی</w:t>
      </w:r>
      <w:r w:rsidR="00823CB0" w:rsidRPr="0088599A">
        <w:rPr>
          <w:rStyle w:val="1-Char0"/>
          <w:rFonts w:hint="cs"/>
          <w:rtl/>
        </w:rPr>
        <w:t xml:space="preserve">دان محشور شوند. </w:t>
      </w:r>
      <w:r w:rsidR="008D60BE">
        <w:rPr>
          <w:rStyle w:val="1-Char0"/>
          <w:rFonts w:hint="cs"/>
          <w:rtl/>
        </w:rPr>
        <w:t>ک</w:t>
      </w:r>
      <w:r w:rsidR="00823CB0" w:rsidRPr="0088599A">
        <w:rPr>
          <w:rStyle w:val="1-Char0"/>
          <w:rFonts w:hint="cs"/>
          <w:rtl/>
        </w:rPr>
        <w:t>ارگران را دعوت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823CB0" w:rsidRPr="0088599A">
        <w:rPr>
          <w:rStyle w:val="1-Char0"/>
          <w:rFonts w:hint="cs"/>
          <w:rtl/>
        </w:rPr>
        <w:t>ند تا وظ</w:t>
      </w:r>
      <w:r w:rsidR="008D60BE">
        <w:rPr>
          <w:rStyle w:val="1-Char0"/>
          <w:rFonts w:hint="cs"/>
          <w:rtl/>
        </w:rPr>
        <w:t>ی</w:t>
      </w:r>
      <w:r w:rsidR="00823CB0" w:rsidRPr="0088599A">
        <w:rPr>
          <w:rStyle w:val="1-Char0"/>
          <w:rFonts w:hint="cs"/>
          <w:rtl/>
        </w:rPr>
        <w:t xml:space="preserve">فه و </w:t>
      </w:r>
      <w:r w:rsidR="008D60BE">
        <w:rPr>
          <w:rStyle w:val="1-Char0"/>
          <w:rFonts w:hint="cs"/>
          <w:rtl/>
        </w:rPr>
        <w:t>ک</w:t>
      </w:r>
      <w:r w:rsidR="00823CB0" w:rsidRPr="0088599A">
        <w:rPr>
          <w:rStyle w:val="1-Char0"/>
          <w:rFonts w:hint="cs"/>
          <w:rtl/>
        </w:rPr>
        <w:t>ارشان را به نحو احسن انجام دهند. پدران و مادران، برادران، خواهران و فرزندان و هم</w:t>
      </w:r>
      <w:r w:rsidR="002A5A9D">
        <w:rPr>
          <w:rStyle w:val="1-Char0"/>
          <w:rFonts w:hint="cs"/>
          <w:rtl/>
        </w:rPr>
        <w:t>ۀ</w:t>
      </w:r>
      <w:r w:rsidR="00823CB0" w:rsidRPr="0088599A">
        <w:rPr>
          <w:rStyle w:val="1-Char0"/>
          <w:rFonts w:hint="cs"/>
          <w:rtl/>
        </w:rPr>
        <w:t xml:space="preserve"> اقشار جامعه را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23CB0" w:rsidRPr="0088599A">
        <w:rPr>
          <w:rStyle w:val="1-Char0"/>
          <w:rFonts w:hint="cs"/>
          <w:rtl/>
        </w:rPr>
        <w:t xml:space="preserve">خواند </w:t>
      </w:r>
      <w:r w:rsidR="008D60BE">
        <w:rPr>
          <w:rStyle w:val="1-Char0"/>
          <w:rFonts w:hint="cs"/>
          <w:rtl/>
        </w:rPr>
        <w:t>ک</w:t>
      </w:r>
      <w:r w:rsidR="00823CB0" w:rsidRPr="0088599A">
        <w:rPr>
          <w:rStyle w:val="1-Char0"/>
          <w:rFonts w:hint="cs"/>
          <w:rtl/>
        </w:rPr>
        <w:t>ه با هم</w:t>
      </w:r>
      <w:r w:rsidR="008D60BE">
        <w:rPr>
          <w:rStyle w:val="1-Char0"/>
          <w:rFonts w:hint="cs"/>
          <w:rtl/>
        </w:rPr>
        <w:t>ی</w:t>
      </w:r>
      <w:r w:rsidR="00823CB0" w:rsidRPr="0088599A">
        <w:rPr>
          <w:rStyle w:val="1-Char0"/>
          <w:rFonts w:hint="cs"/>
          <w:rtl/>
        </w:rPr>
        <w:t>ار</w:t>
      </w:r>
      <w:r w:rsidR="008D60BE">
        <w:rPr>
          <w:rStyle w:val="1-Char0"/>
          <w:rFonts w:hint="cs"/>
          <w:rtl/>
        </w:rPr>
        <w:t>ی</w:t>
      </w:r>
      <w:r w:rsidR="00823CB0" w:rsidRPr="0088599A">
        <w:rPr>
          <w:rStyle w:val="1-Char0"/>
          <w:rFonts w:hint="cs"/>
          <w:rtl/>
        </w:rPr>
        <w:t xml:space="preserve"> و هم</w:t>
      </w:r>
      <w:r w:rsidR="008D60BE">
        <w:rPr>
          <w:rStyle w:val="1-Char0"/>
          <w:rFonts w:hint="cs"/>
          <w:rtl/>
        </w:rPr>
        <w:t>ک</w:t>
      </w:r>
      <w:r w:rsidR="00823CB0" w:rsidRPr="0088599A">
        <w:rPr>
          <w:rStyle w:val="1-Char0"/>
          <w:rFonts w:hint="cs"/>
          <w:rtl/>
        </w:rPr>
        <w:t>ار</w:t>
      </w:r>
      <w:r w:rsidR="008D60BE">
        <w:rPr>
          <w:rStyle w:val="1-Char0"/>
          <w:rFonts w:hint="cs"/>
          <w:rtl/>
        </w:rPr>
        <w:t>ی</w:t>
      </w:r>
      <w:r w:rsidR="00823CB0" w:rsidRPr="0088599A">
        <w:rPr>
          <w:rStyle w:val="1-Char0"/>
          <w:rFonts w:hint="cs"/>
          <w:rtl/>
        </w:rPr>
        <w:t xml:space="preserve"> </w:t>
      </w:r>
      <w:r w:rsidR="008D60BE">
        <w:rPr>
          <w:rStyle w:val="1-Char0"/>
          <w:rFonts w:hint="cs"/>
          <w:rtl/>
        </w:rPr>
        <w:t>یک</w:t>
      </w:r>
      <w:r w:rsidR="00823CB0" w:rsidRPr="0088599A">
        <w:rPr>
          <w:rStyle w:val="1-Char0"/>
          <w:rFonts w:hint="cs"/>
          <w:rtl/>
        </w:rPr>
        <w:t>د</w:t>
      </w:r>
      <w:r w:rsidR="008D60BE">
        <w:rPr>
          <w:rStyle w:val="1-Char0"/>
          <w:rFonts w:hint="cs"/>
          <w:rtl/>
        </w:rPr>
        <w:t>ی</w:t>
      </w:r>
      <w:r w:rsidR="00823CB0" w:rsidRPr="0088599A">
        <w:rPr>
          <w:rStyle w:val="1-Char0"/>
          <w:rFonts w:hint="cs"/>
          <w:rtl/>
        </w:rPr>
        <w:t>گر</w:t>
      </w:r>
      <w:r w:rsidR="00B279CF" w:rsidRPr="0088599A">
        <w:rPr>
          <w:rStyle w:val="1-Char0"/>
          <w:rFonts w:hint="cs"/>
          <w:rtl/>
        </w:rPr>
        <w:t>،</w:t>
      </w:r>
      <w:r w:rsidR="00823CB0" w:rsidRPr="0088599A">
        <w:rPr>
          <w:rStyle w:val="1-Char0"/>
          <w:rFonts w:hint="cs"/>
          <w:rtl/>
        </w:rPr>
        <w:t xml:space="preserve"> مسئول</w:t>
      </w:r>
      <w:r w:rsidR="008D60BE">
        <w:rPr>
          <w:rStyle w:val="1-Char0"/>
          <w:rFonts w:hint="cs"/>
          <w:rtl/>
        </w:rPr>
        <w:t>ی</w:t>
      </w:r>
      <w:r w:rsidR="00823CB0" w:rsidRPr="0088599A">
        <w:rPr>
          <w:rStyle w:val="1-Char0"/>
          <w:rFonts w:hint="cs"/>
          <w:rtl/>
        </w:rPr>
        <w:t>ت خو</w:t>
      </w:r>
      <w:r w:rsidR="008D60BE">
        <w:rPr>
          <w:rStyle w:val="1-Char0"/>
          <w:rFonts w:hint="cs"/>
          <w:rtl/>
        </w:rPr>
        <w:t>ی</w:t>
      </w:r>
      <w:r w:rsidR="00823CB0" w:rsidRPr="0088599A">
        <w:rPr>
          <w:rStyle w:val="1-Char0"/>
          <w:rFonts w:hint="cs"/>
          <w:rtl/>
        </w:rPr>
        <w:t xml:space="preserve">ش را در ساختن </w:t>
      </w:r>
      <w:r w:rsidR="008D60BE">
        <w:rPr>
          <w:rStyle w:val="1-Char0"/>
          <w:rFonts w:hint="cs"/>
          <w:rtl/>
        </w:rPr>
        <w:t>یک</w:t>
      </w:r>
      <w:r w:rsidR="00823CB0" w:rsidRPr="0088599A">
        <w:rPr>
          <w:rStyle w:val="1-Char0"/>
          <w:rFonts w:hint="cs"/>
          <w:rtl/>
        </w:rPr>
        <w:t xml:space="preserve"> جامع</w:t>
      </w:r>
      <w:r w:rsidR="002A5A9D">
        <w:rPr>
          <w:rStyle w:val="1-Char0"/>
          <w:rFonts w:hint="cs"/>
          <w:rtl/>
        </w:rPr>
        <w:t>ۀ</w:t>
      </w:r>
      <w:r w:rsidR="00823CB0" w:rsidRPr="0088599A">
        <w:rPr>
          <w:rStyle w:val="1-Char0"/>
          <w:rFonts w:hint="cs"/>
          <w:rtl/>
        </w:rPr>
        <w:t xml:space="preserve"> پو</w:t>
      </w:r>
      <w:r w:rsidR="008D60BE">
        <w:rPr>
          <w:rStyle w:val="1-Char0"/>
          <w:rFonts w:hint="cs"/>
          <w:rtl/>
        </w:rPr>
        <w:t>ی</w:t>
      </w:r>
      <w:r w:rsidR="00823CB0" w:rsidRPr="0088599A">
        <w:rPr>
          <w:rStyle w:val="1-Char0"/>
          <w:rFonts w:hint="cs"/>
          <w:rtl/>
        </w:rPr>
        <w:t>ا ا</w:t>
      </w:r>
      <w:r w:rsidR="008D60BE">
        <w:rPr>
          <w:rStyle w:val="1-Char0"/>
          <w:rFonts w:hint="cs"/>
          <w:rtl/>
        </w:rPr>
        <w:t>ی</w:t>
      </w:r>
      <w:r w:rsidR="00823CB0" w:rsidRPr="0088599A">
        <w:rPr>
          <w:rStyle w:val="1-Char0"/>
          <w:rFonts w:hint="cs"/>
          <w:rtl/>
        </w:rPr>
        <w:t>فا نما</w:t>
      </w:r>
      <w:r w:rsidR="008D60BE">
        <w:rPr>
          <w:rStyle w:val="1-Char0"/>
          <w:rFonts w:hint="cs"/>
          <w:rtl/>
        </w:rPr>
        <w:t>ی</w:t>
      </w:r>
      <w:r w:rsidR="00823CB0" w:rsidRPr="0088599A">
        <w:rPr>
          <w:rStyle w:val="1-Char0"/>
          <w:rFonts w:hint="cs"/>
          <w:rtl/>
        </w:rPr>
        <w:t>ند.</w:t>
      </w:r>
    </w:p>
    <w:p w:rsidR="00823CB0" w:rsidRPr="0088599A" w:rsidRDefault="00833577" w:rsidP="004E500B">
      <w:pPr>
        <w:rPr>
          <w:rStyle w:val="1-Char0"/>
          <w:rtl/>
        </w:rPr>
      </w:pPr>
      <w:r w:rsidRPr="0088599A">
        <w:rPr>
          <w:rStyle w:val="1-Char0"/>
          <w:rFonts w:hint="cs"/>
          <w:rtl/>
        </w:rPr>
        <w:t>سنّت</w:t>
      </w:r>
      <w:r w:rsidR="00823CB0" w:rsidRPr="0088599A">
        <w:rPr>
          <w:rStyle w:val="1-Char0"/>
          <w:rFonts w:hint="cs"/>
          <w:rtl/>
        </w:rPr>
        <w:t xml:space="preserve"> دعوت به امانت، صدق، رحمت، سعادت، برادر</w:t>
      </w:r>
      <w:r w:rsidR="008D60BE">
        <w:rPr>
          <w:rStyle w:val="1-Char0"/>
          <w:rFonts w:hint="cs"/>
          <w:rtl/>
        </w:rPr>
        <w:t>ی</w:t>
      </w:r>
      <w:r w:rsidR="00823CB0" w:rsidRPr="0088599A">
        <w:rPr>
          <w:rStyle w:val="1-Char0"/>
          <w:rFonts w:hint="cs"/>
          <w:rtl/>
        </w:rPr>
        <w:t>، تعاون، ا</w:t>
      </w:r>
      <w:r w:rsidR="008D60BE">
        <w:rPr>
          <w:rStyle w:val="1-Char0"/>
          <w:rFonts w:hint="cs"/>
          <w:rtl/>
        </w:rPr>
        <w:t>ی</w:t>
      </w:r>
      <w:r w:rsidR="00823CB0" w:rsidRPr="0088599A">
        <w:rPr>
          <w:rStyle w:val="1-Char0"/>
          <w:rFonts w:hint="cs"/>
          <w:rtl/>
        </w:rPr>
        <w:t>ثار و فدا</w:t>
      </w:r>
      <w:r w:rsidR="008D60BE">
        <w:rPr>
          <w:rStyle w:val="1-Char0"/>
          <w:rFonts w:hint="cs"/>
          <w:rtl/>
        </w:rPr>
        <w:t>ک</w:t>
      </w:r>
      <w:r w:rsidR="00823CB0" w:rsidRPr="0088599A">
        <w:rPr>
          <w:rStyle w:val="1-Char0"/>
          <w:rFonts w:hint="cs"/>
          <w:rtl/>
        </w:rPr>
        <w:t>ار</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823CB0" w:rsidRPr="0088599A">
        <w:rPr>
          <w:rStyle w:val="1-Char0"/>
          <w:rFonts w:hint="cs"/>
          <w:rtl/>
        </w:rPr>
        <w:t>ند.</w:t>
      </w:r>
    </w:p>
    <w:p w:rsidR="00823CB0" w:rsidRPr="0088599A" w:rsidRDefault="00833577" w:rsidP="004E500B">
      <w:pPr>
        <w:rPr>
          <w:rStyle w:val="1-Char0"/>
          <w:rtl/>
        </w:rPr>
      </w:pPr>
      <w:r w:rsidRPr="0088599A">
        <w:rPr>
          <w:rStyle w:val="1-Char0"/>
          <w:rFonts w:hint="cs"/>
          <w:rtl/>
        </w:rPr>
        <w:t>سنّت</w:t>
      </w:r>
      <w:r w:rsidR="00823CB0" w:rsidRPr="0088599A">
        <w:rPr>
          <w:rStyle w:val="1-Char0"/>
          <w:rFonts w:hint="cs"/>
          <w:rtl/>
        </w:rPr>
        <w:t xml:space="preserve"> مسلم</w:t>
      </w:r>
      <w:r w:rsidR="008D60BE">
        <w:rPr>
          <w:rStyle w:val="1-Char0"/>
          <w:rFonts w:hint="cs"/>
          <w:rtl/>
        </w:rPr>
        <w:t>ی</w:t>
      </w:r>
      <w:r w:rsidR="00823CB0" w:rsidRPr="0088599A">
        <w:rPr>
          <w:rStyle w:val="1-Char0"/>
          <w:rFonts w:hint="cs"/>
          <w:rtl/>
        </w:rPr>
        <w:t>ن را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23CB0" w:rsidRPr="0088599A">
        <w:rPr>
          <w:rStyle w:val="1-Char0"/>
          <w:rFonts w:hint="cs"/>
          <w:rtl/>
        </w:rPr>
        <w:t>خواند تا با اقتداء به پ</w:t>
      </w:r>
      <w:r w:rsidR="008D60BE">
        <w:rPr>
          <w:rStyle w:val="1-Char0"/>
          <w:rFonts w:hint="cs"/>
          <w:rtl/>
        </w:rPr>
        <w:t>ی</w:t>
      </w:r>
      <w:r w:rsidR="00823CB0" w:rsidRPr="0088599A">
        <w:rPr>
          <w:rStyle w:val="1-Char0"/>
          <w:rFonts w:hint="cs"/>
          <w:rtl/>
        </w:rPr>
        <w:t>امبر</w:t>
      </w:r>
      <w:r w:rsidR="00343A3E" w:rsidRPr="00343A3E">
        <w:rPr>
          <w:rStyle w:val="1-Char0"/>
          <w:rFonts w:cs="CTraditional Arabic"/>
          <w:rtl/>
        </w:rPr>
        <w:t xml:space="preserve"> ج</w:t>
      </w:r>
      <w:r w:rsidR="00823CB0" w:rsidRPr="0088599A">
        <w:rPr>
          <w:rStyle w:val="1-Char0"/>
          <w:rFonts w:hint="cs"/>
          <w:rtl/>
        </w:rPr>
        <w:t xml:space="preserve"> و اسوه قرار دادن او خود را مز</w:t>
      </w:r>
      <w:r w:rsidR="008D60BE">
        <w:rPr>
          <w:rStyle w:val="1-Char0"/>
          <w:rFonts w:hint="cs"/>
          <w:rtl/>
        </w:rPr>
        <w:t>ی</w:t>
      </w:r>
      <w:r w:rsidR="00823CB0" w:rsidRPr="0088599A">
        <w:rPr>
          <w:rStyle w:val="1-Char0"/>
          <w:rFonts w:hint="cs"/>
          <w:rtl/>
        </w:rPr>
        <w:t>ن به اخلاق اسلام</w:t>
      </w:r>
      <w:r w:rsidR="008D60BE">
        <w:rPr>
          <w:rStyle w:val="1-Char0"/>
          <w:rFonts w:hint="cs"/>
          <w:rtl/>
        </w:rPr>
        <w:t>ی</w:t>
      </w:r>
      <w:r w:rsidR="00823CB0" w:rsidRPr="0088599A">
        <w:rPr>
          <w:rStyle w:val="1-Char0"/>
          <w:rFonts w:hint="cs"/>
          <w:rtl/>
        </w:rPr>
        <w:t xml:space="preserve"> نما</w:t>
      </w:r>
      <w:r w:rsidR="008D60BE">
        <w:rPr>
          <w:rStyle w:val="1-Char0"/>
          <w:rFonts w:hint="cs"/>
          <w:rtl/>
        </w:rPr>
        <w:t>ی</w:t>
      </w:r>
      <w:r w:rsidR="00823CB0" w:rsidRPr="0088599A">
        <w:rPr>
          <w:rStyle w:val="1-Char0"/>
          <w:rFonts w:hint="cs"/>
          <w:rtl/>
        </w:rPr>
        <w:t>ند و همانند سا</w:t>
      </w:r>
      <w:r w:rsidR="008D60BE">
        <w:rPr>
          <w:rStyle w:val="1-Char0"/>
          <w:rFonts w:hint="cs"/>
          <w:rtl/>
        </w:rPr>
        <w:t>ی</w:t>
      </w:r>
      <w:r w:rsidR="00823CB0" w:rsidRPr="0088599A">
        <w:rPr>
          <w:rStyle w:val="1-Char0"/>
          <w:rFonts w:hint="cs"/>
          <w:rtl/>
        </w:rPr>
        <w:t>ر محدث</w:t>
      </w:r>
      <w:r w:rsidR="008D60BE">
        <w:rPr>
          <w:rStyle w:val="1-Char0"/>
          <w:rFonts w:hint="cs"/>
          <w:rtl/>
        </w:rPr>
        <w:t>ی</w:t>
      </w:r>
      <w:r w:rsidR="00823CB0" w:rsidRPr="0088599A">
        <w:rPr>
          <w:rStyle w:val="1-Char0"/>
          <w:rFonts w:hint="cs"/>
          <w:rtl/>
        </w:rPr>
        <w:t xml:space="preserve">ن </w:t>
      </w:r>
      <w:r w:rsidR="008D60BE">
        <w:rPr>
          <w:rStyle w:val="1-Char0"/>
          <w:rFonts w:hint="cs"/>
          <w:rtl/>
        </w:rPr>
        <w:t>ک</w:t>
      </w:r>
      <w:r w:rsidR="00823CB0" w:rsidRPr="0088599A">
        <w:rPr>
          <w:rStyle w:val="1-Char0"/>
          <w:rFonts w:hint="cs"/>
          <w:rtl/>
        </w:rPr>
        <w:t xml:space="preserve">ه از مرز </w:t>
      </w:r>
      <w:r w:rsidRPr="0088599A">
        <w:rPr>
          <w:rStyle w:val="1-Char0"/>
          <w:rFonts w:hint="cs"/>
          <w:rtl/>
        </w:rPr>
        <w:t>سنّت</w:t>
      </w:r>
      <w:r w:rsidR="00823CB0" w:rsidRPr="0088599A">
        <w:rPr>
          <w:rStyle w:val="1-Char0"/>
          <w:rFonts w:hint="cs"/>
          <w:rtl/>
        </w:rPr>
        <w:t xml:space="preserve"> قبسا</w:t>
      </w:r>
      <w:r w:rsidR="00B279CF" w:rsidRPr="0088599A">
        <w:rPr>
          <w:rStyle w:val="1-Char0"/>
          <w:rFonts w:hint="cs"/>
          <w:rtl/>
        </w:rPr>
        <w:t>ت</w:t>
      </w:r>
      <w:r w:rsidR="008D60BE">
        <w:rPr>
          <w:rStyle w:val="1-Char0"/>
          <w:rFonts w:hint="cs"/>
          <w:rtl/>
        </w:rPr>
        <w:t>ی</w:t>
      </w:r>
      <w:r w:rsidR="00823CB0" w:rsidRPr="0088599A">
        <w:rPr>
          <w:rStyle w:val="1-Char0"/>
          <w:rFonts w:hint="cs"/>
          <w:rtl/>
        </w:rPr>
        <w:t xml:space="preserve"> برگرفتند و خان</w:t>
      </w:r>
      <w:r w:rsidR="002A5A9D">
        <w:rPr>
          <w:rStyle w:val="1-Char0"/>
          <w:rFonts w:hint="cs"/>
          <w:rtl/>
        </w:rPr>
        <w:t>ۀ</w:t>
      </w:r>
      <w:r w:rsidR="00823CB0" w:rsidRPr="0088599A">
        <w:rPr>
          <w:rStyle w:val="1-Char0"/>
          <w:rFonts w:hint="cs"/>
          <w:rtl/>
        </w:rPr>
        <w:t xml:space="preserve"> دن</w:t>
      </w:r>
      <w:r w:rsidR="008D60BE">
        <w:rPr>
          <w:rStyle w:val="1-Char0"/>
          <w:rFonts w:hint="cs"/>
          <w:rtl/>
        </w:rPr>
        <w:t>ی</w:t>
      </w:r>
      <w:r w:rsidR="00823CB0" w:rsidRPr="0088599A">
        <w:rPr>
          <w:rStyle w:val="1-Char0"/>
          <w:rFonts w:hint="cs"/>
          <w:rtl/>
        </w:rPr>
        <w:t>ا و ق</w:t>
      </w:r>
      <w:r w:rsidR="008D60BE">
        <w:rPr>
          <w:rStyle w:val="1-Char0"/>
          <w:rFonts w:hint="cs"/>
          <w:rtl/>
        </w:rPr>
        <w:t>ی</w:t>
      </w:r>
      <w:r w:rsidR="00823CB0" w:rsidRPr="0088599A">
        <w:rPr>
          <w:rStyle w:val="1-Char0"/>
          <w:rFonts w:hint="cs"/>
          <w:rtl/>
        </w:rPr>
        <w:t>امت را فروزان نمودند، نور افشان</w:t>
      </w:r>
      <w:r w:rsidR="008D60BE">
        <w:rPr>
          <w:rStyle w:val="1-Char0"/>
          <w:rFonts w:hint="cs"/>
          <w:rtl/>
        </w:rPr>
        <w:t>ی</w:t>
      </w:r>
      <w:r w:rsidR="00823CB0" w:rsidRPr="0088599A">
        <w:rPr>
          <w:rStyle w:val="1-Char0"/>
          <w:rFonts w:hint="cs"/>
          <w:rtl/>
        </w:rPr>
        <w:t xml:space="preserve"> </w:t>
      </w:r>
      <w:r w:rsidR="008D60BE">
        <w:rPr>
          <w:rStyle w:val="1-Char0"/>
          <w:rFonts w:hint="cs"/>
          <w:rtl/>
        </w:rPr>
        <w:t>ک</w:t>
      </w:r>
      <w:r w:rsidR="00823CB0" w:rsidRPr="0088599A">
        <w:rPr>
          <w:rStyle w:val="1-Char0"/>
          <w:rFonts w:hint="cs"/>
          <w:rtl/>
        </w:rPr>
        <w:t xml:space="preserve">ند. </w:t>
      </w:r>
      <w:r w:rsidRPr="0088599A">
        <w:rPr>
          <w:rStyle w:val="1-Char0"/>
          <w:rFonts w:hint="cs"/>
          <w:rtl/>
        </w:rPr>
        <w:t>سنّت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23CB0" w:rsidRPr="0088599A">
        <w:rPr>
          <w:rStyle w:val="1-Char0"/>
          <w:rFonts w:hint="cs"/>
          <w:rtl/>
        </w:rPr>
        <w:t xml:space="preserve">خواهد </w:t>
      </w:r>
      <w:r w:rsidR="008D60BE">
        <w:rPr>
          <w:rStyle w:val="1-Char0"/>
          <w:rFonts w:hint="cs"/>
          <w:rtl/>
        </w:rPr>
        <w:t>ک</w:t>
      </w:r>
      <w:r w:rsidR="00823CB0" w:rsidRPr="0088599A">
        <w:rPr>
          <w:rStyle w:val="1-Char0"/>
          <w:rFonts w:hint="cs"/>
          <w:rtl/>
        </w:rPr>
        <w:t>ه بخار</w:t>
      </w:r>
      <w:r w:rsidR="008D60BE">
        <w:rPr>
          <w:rStyle w:val="1-Char0"/>
          <w:rFonts w:hint="cs"/>
          <w:rtl/>
        </w:rPr>
        <w:t>ی</w:t>
      </w:r>
      <w:r w:rsidR="00823CB0" w:rsidRPr="0088599A">
        <w:rPr>
          <w:rStyle w:val="1-Char0"/>
          <w:rFonts w:hint="cs"/>
          <w:rtl/>
        </w:rPr>
        <w:t>، احمد بن حنبل و سف</w:t>
      </w:r>
      <w:r w:rsidR="008D60BE">
        <w:rPr>
          <w:rStyle w:val="1-Char0"/>
          <w:rFonts w:hint="cs"/>
          <w:rtl/>
        </w:rPr>
        <w:t>ی</w:t>
      </w:r>
      <w:r w:rsidR="00823CB0" w:rsidRPr="0088599A">
        <w:rPr>
          <w:rStyle w:val="1-Char0"/>
          <w:rFonts w:hint="cs"/>
          <w:rtl/>
        </w:rPr>
        <w:t>ان ثور</w:t>
      </w:r>
      <w:r w:rsidR="008D60BE">
        <w:rPr>
          <w:rStyle w:val="1-Char0"/>
          <w:rFonts w:hint="cs"/>
          <w:rtl/>
        </w:rPr>
        <w:t>ی</w:t>
      </w:r>
      <w:r w:rsidR="00823CB0" w:rsidRPr="0088599A">
        <w:rPr>
          <w:rStyle w:val="1-Char0"/>
          <w:rFonts w:hint="cs"/>
          <w:rtl/>
        </w:rPr>
        <w:t xml:space="preserve"> را به جامع</w:t>
      </w:r>
      <w:r w:rsidR="002A5A9D">
        <w:rPr>
          <w:rStyle w:val="1-Char0"/>
          <w:rFonts w:hint="cs"/>
          <w:rtl/>
        </w:rPr>
        <w:t>ۀ</w:t>
      </w:r>
      <w:r w:rsidR="00823CB0" w:rsidRPr="0088599A">
        <w:rPr>
          <w:rStyle w:val="1-Char0"/>
          <w:rFonts w:hint="cs"/>
          <w:rtl/>
        </w:rPr>
        <w:t xml:space="preserve"> بشر</w:t>
      </w:r>
      <w:r w:rsidR="008D60BE">
        <w:rPr>
          <w:rStyle w:val="1-Char0"/>
          <w:rFonts w:hint="cs"/>
          <w:rtl/>
        </w:rPr>
        <w:t>ی</w:t>
      </w:r>
      <w:r w:rsidR="00823CB0" w:rsidRPr="0088599A">
        <w:rPr>
          <w:rStyle w:val="1-Char0"/>
          <w:rFonts w:hint="cs"/>
          <w:rtl/>
        </w:rPr>
        <w:t xml:space="preserve"> عرضه </w:t>
      </w:r>
      <w:r w:rsidR="008D60BE">
        <w:rPr>
          <w:rStyle w:val="1-Char0"/>
          <w:rFonts w:hint="cs"/>
          <w:rtl/>
        </w:rPr>
        <w:t>ک</w:t>
      </w:r>
      <w:r w:rsidR="00823CB0" w:rsidRPr="0088599A">
        <w:rPr>
          <w:rStyle w:val="1-Char0"/>
          <w:rFonts w:hint="cs"/>
          <w:rtl/>
        </w:rPr>
        <w:t>ند.</w:t>
      </w:r>
      <w:r w:rsidR="00823CB0" w:rsidRPr="005967D2">
        <w:rPr>
          <w:rStyle w:val="1-Char0"/>
          <w:vertAlign w:val="superscript"/>
          <w:rtl/>
        </w:rPr>
        <w:footnoteReference w:id="10"/>
      </w:r>
    </w:p>
    <w:p w:rsidR="008331B6" w:rsidRPr="0088599A" w:rsidRDefault="008331B6" w:rsidP="004E500B">
      <w:pPr>
        <w:rPr>
          <w:rStyle w:val="1-Char0"/>
          <w:rtl/>
        </w:rPr>
      </w:pPr>
      <w:r w:rsidRPr="0088599A">
        <w:rPr>
          <w:rStyle w:val="1-Char0"/>
          <w:rFonts w:hint="cs"/>
          <w:rtl/>
        </w:rPr>
        <w:t>پ</w:t>
      </w:r>
      <w:r w:rsidR="008D60BE">
        <w:rPr>
          <w:rStyle w:val="1-Char0"/>
          <w:rFonts w:hint="cs"/>
          <w:rtl/>
        </w:rPr>
        <w:t>ی</w:t>
      </w:r>
      <w:r w:rsidRPr="0088599A">
        <w:rPr>
          <w:rStyle w:val="1-Char0"/>
          <w:rFonts w:hint="cs"/>
          <w:rtl/>
        </w:rPr>
        <w:t>امبر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در شرا</w:t>
      </w:r>
      <w:r w:rsidR="008D60BE">
        <w:rPr>
          <w:rStyle w:val="1-Char0"/>
          <w:rFonts w:hint="cs"/>
          <w:rtl/>
        </w:rPr>
        <w:t>ی</w:t>
      </w:r>
      <w:r w:rsidRPr="0088599A">
        <w:rPr>
          <w:rStyle w:val="1-Char0"/>
          <w:rFonts w:hint="cs"/>
          <w:rtl/>
        </w:rPr>
        <w:t>ط و اوضاع مختلف و به مناسبت</w:t>
      </w:r>
      <w:r w:rsidR="00AF7E52">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گوناگون به اهم</w:t>
      </w:r>
      <w:r w:rsidR="008D60BE">
        <w:rPr>
          <w:rStyle w:val="1-Char0"/>
          <w:rFonts w:hint="cs"/>
          <w:rtl/>
        </w:rPr>
        <w:t>ی</w:t>
      </w:r>
      <w:r w:rsidRPr="0088599A">
        <w:rPr>
          <w:rStyle w:val="1-Char0"/>
          <w:rFonts w:hint="cs"/>
          <w:rtl/>
        </w:rPr>
        <w:t xml:space="preserve">ت </w:t>
      </w:r>
      <w:r w:rsidR="00833577" w:rsidRPr="0088599A">
        <w:rPr>
          <w:rStyle w:val="1-Char0"/>
          <w:rFonts w:hint="cs"/>
          <w:rtl/>
        </w:rPr>
        <w:t>سنّت</w:t>
      </w:r>
      <w:r w:rsidRPr="0088599A">
        <w:rPr>
          <w:rStyle w:val="1-Char0"/>
          <w:rFonts w:hint="cs"/>
          <w:rtl/>
        </w:rPr>
        <w:t xml:space="preserve"> و عمل به آن اشاره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فرمود و پ</w:t>
      </w:r>
      <w:r w:rsidR="008D60BE">
        <w:rPr>
          <w:rStyle w:val="1-Char0"/>
          <w:rFonts w:hint="cs"/>
          <w:rtl/>
        </w:rPr>
        <w:t>ی</w:t>
      </w:r>
      <w:r w:rsidRPr="0088599A">
        <w:rPr>
          <w:rStyle w:val="1-Char0"/>
          <w:rFonts w:hint="cs"/>
          <w:rtl/>
        </w:rPr>
        <w:t>وسته مؤمنان را به پ</w:t>
      </w:r>
      <w:r w:rsidR="008D60BE">
        <w:rPr>
          <w:rStyle w:val="1-Char0"/>
          <w:rFonts w:hint="cs"/>
          <w:rtl/>
        </w:rPr>
        <w:t>ی</w:t>
      </w:r>
      <w:r w:rsidRPr="0088599A">
        <w:rPr>
          <w:rStyle w:val="1-Char0"/>
          <w:rFonts w:hint="cs"/>
          <w:rtl/>
        </w:rPr>
        <w:t>رو</w:t>
      </w:r>
      <w:r w:rsidR="008D60BE">
        <w:rPr>
          <w:rStyle w:val="1-Char0"/>
          <w:rFonts w:hint="cs"/>
          <w:rtl/>
        </w:rPr>
        <w:t>ی</w:t>
      </w:r>
      <w:r w:rsidRPr="0088599A">
        <w:rPr>
          <w:rStyle w:val="1-Char0"/>
          <w:rFonts w:hint="cs"/>
          <w:rtl/>
        </w:rPr>
        <w:t xml:space="preserve"> از </w:t>
      </w:r>
      <w:r w:rsidR="00833577" w:rsidRPr="0088599A">
        <w:rPr>
          <w:rStyle w:val="1-Char0"/>
          <w:rFonts w:hint="cs"/>
          <w:rtl/>
        </w:rPr>
        <w:t>سنّت</w:t>
      </w:r>
      <w:r w:rsidRPr="0088599A">
        <w:rPr>
          <w:rStyle w:val="1-Char0"/>
          <w:rFonts w:hint="cs"/>
          <w:rtl/>
        </w:rPr>
        <w:t xml:space="preserve"> و دستورات و اوامر خو</w:t>
      </w:r>
      <w:r w:rsidR="008D60BE">
        <w:rPr>
          <w:rStyle w:val="1-Char0"/>
          <w:rFonts w:hint="cs"/>
          <w:rtl/>
        </w:rPr>
        <w:t>ی</w:t>
      </w:r>
      <w:r w:rsidRPr="0088599A">
        <w:rPr>
          <w:rStyle w:val="1-Char0"/>
          <w:rFonts w:hint="cs"/>
          <w:rtl/>
        </w:rPr>
        <w:t>ش توص</w:t>
      </w:r>
      <w:r w:rsidR="008D60BE">
        <w:rPr>
          <w:rStyle w:val="1-Char0"/>
          <w:rFonts w:hint="cs"/>
          <w:rtl/>
        </w:rPr>
        <w:t>ی</w:t>
      </w:r>
      <w:r w:rsidRPr="0088599A">
        <w:rPr>
          <w:rStyle w:val="1-Char0"/>
          <w:rFonts w:hint="cs"/>
          <w:rtl/>
        </w:rPr>
        <w:t>ه و سفارش</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رد. در جا</w:t>
      </w:r>
      <w:r w:rsidR="008D60BE">
        <w:rPr>
          <w:rStyle w:val="1-Char0"/>
          <w:rFonts w:hint="cs"/>
          <w:rtl/>
        </w:rPr>
        <w:t>یی</w:t>
      </w:r>
      <w:r w:rsidRPr="0088599A">
        <w:rPr>
          <w:rStyle w:val="1-Char0"/>
          <w:rFonts w:hint="cs"/>
          <w:rtl/>
        </w:rPr>
        <w:t xml:space="preserve"> فرمودند:</w:t>
      </w:r>
    </w:p>
    <w:p w:rsidR="00B279CF" w:rsidRPr="002A5A9D" w:rsidRDefault="008331B6" w:rsidP="004E500B">
      <w:pPr>
        <w:rPr>
          <w:rStyle w:val="6-Char"/>
          <w:rtl/>
        </w:rPr>
      </w:pPr>
      <w:r w:rsidRPr="00BE6387">
        <w:rPr>
          <w:rStyle w:val="6-Char"/>
          <w:rFonts w:hint="cs"/>
          <w:rtl/>
        </w:rPr>
        <w:t>«تَرَكْتُ فِيْكُمْ أَمْرَيْنِ لَنْ تَضِلُّوْا مَا مَسَّكْتُمْ بِهِما: كِتابُ اللهِ وَ سُنَّتِيْ»</w:t>
      </w:r>
      <w:r w:rsidRPr="005967D2">
        <w:rPr>
          <w:rStyle w:val="6-Char"/>
          <w:rFonts w:cs="IRNazli"/>
          <w:szCs w:val="28"/>
          <w:vertAlign w:val="superscript"/>
          <w:rtl/>
        </w:rPr>
        <w:footnoteReference w:id="11"/>
      </w:r>
      <w:r w:rsidR="003A1183" w:rsidRPr="002A5A9D">
        <w:rPr>
          <w:rStyle w:val="6-Char"/>
          <w:rFonts w:hint="cs"/>
          <w:rtl/>
        </w:rPr>
        <w:t xml:space="preserve"> </w:t>
      </w:r>
    </w:p>
    <w:p w:rsidR="008331B6" w:rsidRPr="0088599A" w:rsidRDefault="00B279CF" w:rsidP="004E500B">
      <w:pPr>
        <w:rPr>
          <w:rStyle w:val="1-Char0"/>
          <w:rtl/>
        </w:rPr>
      </w:pPr>
      <w:r w:rsidRPr="0088599A">
        <w:rPr>
          <w:rStyle w:val="1-Char0"/>
          <w:rFonts w:hint="cs"/>
          <w:rtl/>
        </w:rPr>
        <w:t>«</w:t>
      </w:r>
      <w:r w:rsidR="003A1183" w:rsidRPr="0088599A">
        <w:rPr>
          <w:rStyle w:val="1-Char0"/>
          <w:rFonts w:hint="cs"/>
          <w:rtl/>
        </w:rPr>
        <w:t>در م</w:t>
      </w:r>
      <w:r w:rsidR="008D60BE">
        <w:rPr>
          <w:rStyle w:val="1-Char0"/>
          <w:rFonts w:hint="cs"/>
          <w:rtl/>
        </w:rPr>
        <w:t>ی</w:t>
      </w:r>
      <w:r w:rsidR="003A1183" w:rsidRPr="0088599A">
        <w:rPr>
          <w:rStyle w:val="1-Char0"/>
          <w:rFonts w:hint="cs"/>
          <w:rtl/>
        </w:rPr>
        <w:t>ان شما دو امر را بجا گذاشته‌ام</w:t>
      </w:r>
      <w:r w:rsidR="00512C19" w:rsidRPr="0088599A">
        <w:rPr>
          <w:rStyle w:val="1-Char0"/>
          <w:rFonts w:hint="cs"/>
          <w:rtl/>
        </w:rPr>
        <w:t>، مادام</w:t>
      </w:r>
      <w:r w:rsidR="008D60BE">
        <w:rPr>
          <w:rStyle w:val="1-Char0"/>
          <w:rFonts w:hint="cs"/>
          <w:rtl/>
        </w:rPr>
        <w:t>ی</w:t>
      </w:r>
      <w:r w:rsidR="00512C19" w:rsidRPr="0088599A">
        <w:rPr>
          <w:rStyle w:val="1-Char0"/>
          <w:rFonts w:hint="cs"/>
          <w:rtl/>
        </w:rPr>
        <w:t xml:space="preserve"> </w:t>
      </w:r>
      <w:r w:rsidR="008D60BE">
        <w:rPr>
          <w:rStyle w:val="1-Char0"/>
          <w:rFonts w:hint="cs"/>
          <w:rtl/>
        </w:rPr>
        <w:t>ک</w:t>
      </w:r>
      <w:r w:rsidR="00512C19" w:rsidRPr="0088599A">
        <w:rPr>
          <w:rStyle w:val="1-Char0"/>
          <w:rFonts w:hint="cs"/>
          <w:rtl/>
        </w:rPr>
        <w:t>ه</w:t>
      </w:r>
      <w:r w:rsidR="00EC1538">
        <w:rPr>
          <w:rStyle w:val="1-Char0"/>
          <w:rFonts w:hint="cs"/>
          <w:rtl/>
        </w:rPr>
        <w:t xml:space="preserve"> آن‌ها </w:t>
      </w:r>
      <w:r w:rsidR="00512C19" w:rsidRPr="0088599A">
        <w:rPr>
          <w:rStyle w:val="1-Char0"/>
          <w:rFonts w:hint="cs"/>
          <w:rtl/>
        </w:rPr>
        <w:t>را دستاو</w:t>
      </w:r>
      <w:r w:rsidR="008D60BE">
        <w:rPr>
          <w:rStyle w:val="1-Char0"/>
          <w:rFonts w:hint="cs"/>
          <w:rtl/>
        </w:rPr>
        <w:t>ی</w:t>
      </w:r>
      <w:r w:rsidR="00512C19" w:rsidRPr="0088599A">
        <w:rPr>
          <w:rStyle w:val="1-Char0"/>
          <w:rFonts w:hint="cs"/>
          <w:rtl/>
        </w:rPr>
        <w:t>ز خود قرار ده</w:t>
      </w:r>
      <w:r w:rsidR="008D60BE">
        <w:rPr>
          <w:rStyle w:val="1-Char0"/>
          <w:rFonts w:hint="cs"/>
          <w:rtl/>
        </w:rPr>
        <w:t>ی</w:t>
      </w:r>
      <w:r w:rsidR="00512C19" w:rsidRPr="0088599A">
        <w:rPr>
          <w:rStyle w:val="1-Char0"/>
          <w:rFonts w:hint="cs"/>
          <w:rtl/>
        </w:rPr>
        <w:t>د، هرگز گمراه نخواه</w:t>
      </w:r>
      <w:r w:rsidR="008D60BE">
        <w:rPr>
          <w:rStyle w:val="1-Char0"/>
          <w:rFonts w:hint="cs"/>
          <w:rtl/>
        </w:rPr>
        <w:t>ی</w:t>
      </w:r>
      <w:r w:rsidR="00512C19" w:rsidRPr="0088599A">
        <w:rPr>
          <w:rStyle w:val="1-Char0"/>
          <w:rFonts w:hint="cs"/>
          <w:rtl/>
        </w:rPr>
        <w:t xml:space="preserve">د شد. آن دو امر، </w:t>
      </w:r>
      <w:r w:rsidR="008D60BE">
        <w:rPr>
          <w:rStyle w:val="1-Char0"/>
          <w:rFonts w:hint="cs"/>
          <w:rtl/>
        </w:rPr>
        <w:t>ک</w:t>
      </w:r>
      <w:r w:rsidR="00512C19" w:rsidRPr="0088599A">
        <w:rPr>
          <w:rStyle w:val="1-Char0"/>
          <w:rFonts w:hint="cs"/>
          <w:rtl/>
        </w:rPr>
        <w:t xml:space="preserve">تاب خدا و </w:t>
      </w:r>
      <w:r w:rsidR="00833577" w:rsidRPr="0088599A">
        <w:rPr>
          <w:rStyle w:val="1-Char0"/>
          <w:rFonts w:hint="cs"/>
          <w:rtl/>
        </w:rPr>
        <w:t>سنّت</w:t>
      </w:r>
      <w:r w:rsidR="00512C19" w:rsidRPr="0088599A">
        <w:rPr>
          <w:rStyle w:val="1-Char0"/>
          <w:rFonts w:hint="cs"/>
          <w:rtl/>
        </w:rPr>
        <w:t xml:space="preserve"> پ</w:t>
      </w:r>
      <w:r w:rsidR="008D60BE">
        <w:rPr>
          <w:rStyle w:val="1-Char0"/>
          <w:rFonts w:hint="cs"/>
          <w:rtl/>
        </w:rPr>
        <w:t>ی</w:t>
      </w:r>
      <w:r w:rsidR="00512C19" w:rsidRPr="0088599A">
        <w:rPr>
          <w:rStyle w:val="1-Char0"/>
          <w:rFonts w:hint="cs"/>
          <w:rtl/>
        </w:rPr>
        <w:t>امبر خداست.»</w:t>
      </w:r>
    </w:p>
    <w:p w:rsidR="00512C19" w:rsidRPr="0088599A" w:rsidRDefault="00512C19" w:rsidP="004E500B">
      <w:pPr>
        <w:rPr>
          <w:rStyle w:val="1-Char0"/>
          <w:rtl/>
        </w:rPr>
      </w:pPr>
      <w:r w:rsidRPr="0088599A">
        <w:rPr>
          <w:rStyle w:val="1-Char0"/>
          <w:rFonts w:hint="cs"/>
          <w:rtl/>
        </w:rPr>
        <w:t>رسول خدا</w:t>
      </w:r>
      <w:r w:rsidR="00343A3E" w:rsidRPr="00343A3E">
        <w:rPr>
          <w:rStyle w:val="1-Char0"/>
          <w:rFonts w:cs="CTraditional Arabic"/>
          <w:rtl/>
        </w:rPr>
        <w:t xml:space="preserve"> ج</w:t>
      </w:r>
      <w:r w:rsidRPr="0088599A">
        <w:rPr>
          <w:rStyle w:val="1-Char0"/>
          <w:rFonts w:hint="cs"/>
          <w:rtl/>
        </w:rPr>
        <w:t xml:space="preserve"> پ</w:t>
      </w:r>
      <w:r w:rsidR="008D60BE">
        <w:rPr>
          <w:rStyle w:val="1-Char0"/>
          <w:rFonts w:hint="cs"/>
          <w:rtl/>
        </w:rPr>
        <w:t>ی</w:t>
      </w:r>
      <w:r w:rsidRPr="0088599A">
        <w:rPr>
          <w:rStyle w:val="1-Char0"/>
          <w:rFonts w:hint="cs"/>
          <w:rtl/>
        </w:rPr>
        <w:t>وسته صحابه را به حفظ و عمل احاد</w:t>
      </w:r>
      <w:r w:rsidR="008D60BE">
        <w:rPr>
          <w:rStyle w:val="1-Char0"/>
          <w:rFonts w:hint="cs"/>
          <w:rtl/>
        </w:rPr>
        <w:t>ی</w:t>
      </w:r>
      <w:r w:rsidRPr="0088599A">
        <w:rPr>
          <w:rStyle w:val="1-Char0"/>
          <w:rFonts w:hint="cs"/>
          <w:rtl/>
        </w:rPr>
        <w:t>ث و سنن خو</w:t>
      </w:r>
      <w:r w:rsidR="008D60BE">
        <w:rPr>
          <w:rStyle w:val="1-Char0"/>
          <w:rFonts w:hint="cs"/>
          <w:rtl/>
        </w:rPr>
        <w:t>ی</w:t>
      </w:r>
      <w:r w:rsidRPr="0088599A">
        <w:rPr>
          <w:rStyle w:val="1-Char0"/>
          <w:rFonts w:hint="cs"/>
          <w:rtl/>
        </w:rPr>
        <w:t>ش تشو</w:t>
      </w:r>
      <w:r w:rsidR="008D60BE">
        <w:rPr>
          <w:rStyle w:val="1-Char0"/>
          <w:rFonts w:hint="cs"/>
          <w:rtl/>
        </w:rPr>
        <w:t>ی</w:t>
      </w:r>
      <w:r w:rsidRPr="0088599A">
        <w:rPr>
          <w:rStyle w:val="1-Char0"/>
          <w:rFonts w:hint="cs"/>
          <w:rtl/>
        </w:rPr>
        <w:t>ق</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رد و چن</w:t>
      </w:r>
      <w:r w:rsidR="008D60BE">
        <w:rPr>
          <w:rStyle w:val="1-Char0"/>
          <w:rFonts w:hint="cs"/>
          <w:rtl/>
        </w:rPr>
        <w:t>ی</w:t>
      </w:r>
      <w:r w:rsidRPr="0088599A">
        <w:rPr>
          <w:rStyle w:val="1-Char0"/>
          <w:rFonts w:hint="cs"/>
          <w:rtl/>
        </w:rPr>
        <w:t>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فرمود:</w:t>
      </w:r>
    </w:p>
    <w:p w:rsidR="00B362AC" w:rsidRPr="0088599A" w:rsidRDefault="00512C19" w:rsidP="004E500B">
      <w:pPr>
        <w:rPr>
          <w:rStyle w:val="1-Char0"/>
          <w:rtl/>
        </w:rPr>
      </w:pPr>
      <w:r w:rsidRPr="002A5A9D">
        <w:rPr>
          <w:rStyle w:val="6-Char"/>
          <w:rFonts w:hint="cs"/>
          <w:rtl/>
        </w:rPr>
        <w:t>«ن</w:t>
      </w:r>
      <w:r w:rsidR="00074508" w:rsidRPr="002A5A9D">
        <w:rPr>
          <w:rStyle w:val="6-Char"/>
          <w:rFonts w:hint="cs"/>
          <w:rtl/>
        </w:rPr>
        <w:t>َ</w:t>
      </w:r>
      <w:r w:rsidRPr="002A5A9D">
        <w:rPr>
          <w:rStyle w:val="6-Char"/>
          <w:rFonts w:hint="cs"/>
          <w:rtl/>
        </w:rPr>
        <w:t>ض</w:t>
      </w:r>
      <w:r w:rsidR="00074508" w:rsidRPr="002A5A9D">
        <w:rPr>
          <w:rStyle w:val="6-Char"/>
          <w:rFonts w:hint="cs"/>
          <w:rtl/>
        </w:rPr>
        <w:t>َّ</w:t>
      </w:r>
      <w:r w:rsidRPr="002A5A9D">
        <w:rPr>
          <w:rStyle w:val="6-Char"/>
          <w:rFonts w:hint="cs"/>
          <w:rtl/>
        </w:rPr>
        <w:t>ر</w:t>
      </w:r>
      <w:r w:rsidR="00074508" w:rsidRPr="002A5A9D">
        <w:rPr>
          <w:rStyle w:val="6-Char"/>
          <w:rFonts w:hint="cs"/>
          <w:rtl/>
        </w:rPr>
        <w:t>َ</w:t>
      </w:r>
      <w:r w:rsidRPr="002A5A9D">
        <w:rPr>
          <w:rStyle w:val="6-Char"/>
          <w:rFonts w:hint="cs"/>
          <w:rtl/>
        </w:rPr>
        <w:t xml:space="preserve"> الله</w:t>
      </w:r>
      <w:r w:rsidR="00074508" w:rsidRPr="002A5A9D">
        <w:rPr>
          <w:rStyle w:val="6-Char"/>
          <w:rFonts w:hint="cs"/>
          <w:rtl/>
        </w:rPr>
        <w:t>ُ</w:t>
      </w:r>
      <w:r w:rsidRPr="002A5A9D">
        <w:rPr>
          <w:rStyle w:val="6-Char"/>
          <w:rFonts w:hint="cs"/>
          <w:rtl/>
        </w:rPr>
        <w:t xml:space="preserve"> ع</w:t>
      </w:r>
      <w:r w:rsidR="00074508" w:rsidRPr="002A5A9D">
        <w:rPr>
          <w:rStyle w:val="6-Char"/>
          <w:rFonts w:hint="cs"/>
          <w:rtl/>
        </w:rPr>
        <w:t>َ</w:t>
      </w:r>
      <w:r w:rsidRPr="002A5A9D">
        <w:rPr>
          <w:rStyle w:val="6-Char"/>
          <w:rFonts w:hint="cs"/>
          <w:rtl/>
        </w:rPr>
        <w:t>ب</w:t>
      </w:r>
      <w:r w:rsidR="00074508" w:rsidRPr="002A5A9D">
        <w:rPr>
          <w:rStyle w:val="6-Char"/>
          <w:rFonts w:hint="cs"/>
          <w:rtl/>
        </w:rPr>
        <w:t>ْ</w:t>
      </w:r>
      <w:r w:rsidRPr="002A5A9D">
        <w:rPr>
          <w:rStyle w:val="6-Char"/>
          <w:rFonts w:hint="cs"/>
          <w:rtl/>
        </w:rPr>
        <w:t>دا</w:t>
      </w:r>
      <w:r w:rsidR="00074508" w:rsidRPr="002A5A9D">
        <w:rPr>
          <w:rStyle w:val="6-Char"/>
          <w:rFonts w:hint="cs"/>
          <w:rtl/>
        </w:rPr>
        <w:t>ً</w:t>
      </w:r>
      <w:r w:rsidRPr="002A5A9D">
        <w:rPr>
          <w:rStyle w:val="6-Char"/>
          <w:rFonts w:hint="cs"/>
          <w:rtl/>
        </w:rPr>
        <w:t xml:space="preserve"> س</w:t>
      </w:r>
      <w:r w:rsidR="00074508" w:rsidRPr="002A5A9D">
        <w:rPr>
          <w:rStyle w:val="6-Char"/>
          <w:rFonts w:hint="cs"/>
          <w:rtl/>
        </w:rPr>
        <w:t>َ</w:t>
      </w:r>
      <w:r w:rsidRPr="002A5A9D">
        <w:rPr>
          <w:rStyle w:val="6-Char"/>
          <w:rFonts w:hint="cs"/>
          <w:rtl/>
        </w:rPr>
        <w:t>م</w:t>
      </w:r>
      <w:r w:rsidR="00074508" w:rsidRPr="002A5A9D">
        <w:rPr>
          <w:rStyle w:val="6-Char"/>
          <w:rFonts w:hint="cs"/>
          <w:rtl/>
        </w:rPr>
        <w:t>ِ</w:t>
      </w:r>
      <w:r w:rsidRPr="002A5A9D">
        <w:rPr>
          <w:rStyle w:val="6-Char"/>
          <w:rFonts w:hint="cs"/>
          <w:rtl/>
        </w:rPr>
        <w:t>ع</w:t>
      </w:r>
      <w:r w:rsidR="00074508" w:rsidRPr="002A5A9D">
        <w:rPr>
          <w:rStyle w:val="6-Char"/>
          <w:rFonts w:hint="cs"/>
          <w:rtl/>
        </w:rPr>
        <w:t>َ</w:t>
      </w:r>
      <w:r w:rsidRPr="002A5A9D">
        <w:rPr>
          <w:rStyle w:val="6-Char"/>
          <w:rFonts w:hint="cs"/>
          <w:rtl/>
        </w:rPr>
        <w:t xml:space="preserve"> م</w:t>
      </w:r>
      <w:r w:rsidR="00074508" w:rsidRPr="002A5A9D">
        <w:rPr>
          <w:rStyle w:val="6-Char"/>
          <w:rFonts w:hint="cs"/>
          <w:rtl/>
        </w:rPr>
        <w:t>َ</w:t>
      </w:r>
      <w:r w:rsidRPr="002A5A9D">
        <w:rPr>
          <w:rStyle w:val="6-Char"/>
          <w:rFonts w:hint="cs"/>
          <w:rtl/>
        </w:rPr>
        <w:t>ق</w:t>
      </w:r>
      <w:r w:rsidR="00074508" w:rsidRPr="002A5A9D">
        <w:rPr>
          <w:rStyle w:val="6-Char"/>
          <w:rFonts w:hint="cs"/>
          <w:rtl/>
        </w:rPr>
        <w:t>ٰ</w:t>
      </w:r>
      <w:r w:rsidRPr="002A5A9D">
        <w:rPr>
          <w:rStyle w:val="6-Char"/>
          <w:rFonts w:hint="cs"/>
          <w:rtl/>
        </w:rPr>
        <w:t>ال</w:t>
      </w:r>
      <w:r w:rsidR="00074508" w:rsidRPr="002A5A9D">
        <w:rPr>
          <w:rStyle w:val="6-Char"/>
          <w:rFonts w:hint="cs"/>
          <w:rtl/>
        </w:rPr>
        <w:t>َ</w:t>
      </w:r>
      <w:r w:rsidRPr="002A5A9D">
        <w:rPr>
          <w:rStyle w:val="6-Char"/>
          <w:rFonts w:hint="cs"/>
          <w:rtl/>
        </w:rPr>
        <w:t>ت</w:t>
      </w:r>
      <w:r w:rsidR="00074508" w:rsidRPr="002A5A9D">
        <w:rPr>
          <w:rStyle w:val="6-Char"/>
          <w:rFonts w:hint="cs"/>
          <w:rtl/>
        </w:rPr>
        <w:t>ِ</w:t>
      </w:r>
      <w:r w:rsidRPr="002A5A9D">
        <w:rPr>
          <w:rStyle w:val="6-Char"/>
          <w:rFonts w:hint="cs"/>
          <w:rtl/>
        </w:rPr>
        <w:t>ي</w:t>
      </w:r>
      <w:r w:rsidR="00074508" w:rsidRPr="002A5A9D">
        <w:rPr>
          <w:rStyle w:val="6-Char"/>
          <w:rFonts w:hint="cs"/>
          <w:rtl/>
        </w:rPr>
        <w:t>ْ</w:t>
      </w:r>
      <w:r w:rsidRPr="002A5A9D">
        <w:rPr>
          <w:rStyle w:val="6-Char"/>
          <w:rFonts w:hint="cs"/>
          <w:rtl/>
        </w:rPr>
        <w:t xml:space="preserve"> ف</w:t>
      </w:r>
      <w:r w:rsidR="00074508" w:rsidRPr="002A5A9D">
        <w:rPr>
          <w:rStyle w:val="6-Char"/>
          <w:rFonts w:hint="cs"/>
          <w:rtl/>
        </w:rPr>
        <w:t>َ</w:t>
      </w:r>
      <w:r w:rsidRPr="002A5A9D">
        <w:rPr>
          <w:rStyle w:val="6-Char"/>
          <w:rFonts w:hint="cs"/>
          <w:rtl/>
        </w:rPr>
        <w:t>و</w:t>
      </w:r>
      <w:r w:rsidR="00074508" w:rsidRPr="002A5A9D">
        <w:rPr>
          <w:rStyle w:val="6-Char"/>
          <w:rFonts w:hint="cs"/>
          <w:rtl/>
        </w:rPr>
        <w:t>َ</w:t>
      </w:r>
      <w:r w:rsidRPr="002A5A9D">
        <w:rPr>
          <w:rStyle w:val="6-Char"/>
          <w:rFonts w:hint="cs"/>
          <w:rtl/>
        </w:rPr>
        <w:t>ع</w:t>
      </w:r>
      <w:r w:rsidR="00074508" w:rsidRPr="002A5A9D">
        <w:rPr>
          <w:rStyle w:val="6-Char"/>
          <w:rFonts w:hint="cs"/>
          <w:rtl/>
        </w:rPr>
        <w:t>ٰ</w:t>
      </w:r>
      <w:r w:rsidRPr="002A5A9D">
        <w:rPr>
          <w:rStyle w:val="6-Char"/>
          <w:rFonts w:hint="cs"/>
          <w:rtl/>
        </w:rPr>
        <w:t>اه</w:t>
      </w:r>
      <w:r w:rsidR="00074508" w:rsidRPr="002A5A9D">
        <w:rPr>
          <w:rStyle w:val="6-Char"/>
          <w:rFonts w:hint="cs"/>
          <w:rtl/>
        </w:rPr>
        <w:t>ٰ</w:t>
      </w:r>
      <w:r w:rsidRPr="002A5A9D">
        <w:rPr>
          <w:rStyle w:val="6-Char"/>
          <w:rFonts w:hint="cs"/>
          <w:rtl/>
        </w:rPr>
        <w:t>ا ث</w:t>
      </w:r>
      <w:r w:rsidR="00074508" w:rsidRPr="002A5A9D">
        <w:rPr>
          <w:rStyle w:val="6-Char"/>
          <w:rFonts w:hint="cs"/>
          <w:rtl/>
        </w:rPr>
        <w:t>ُ</w:t>
      </w:r>
      <w:r w:rsidRPr="002A5A9D">
        <w:rPr>
          <w:rStyle w:val="6-Char"/>
          <w:rFonts w:hint="cs"/>
          <w:rtl/>
        </w:rPr>
        <w:t>م</w:t>
      </w:r>
      <w:r w:rsidR="00074508" w:rsidRPr="002A5A9D">
        <w:rPr>
          <w:rStyle w:val="6-Char"/>
          <w:rFonts w:hint="cs"/>
          <w:rtl/>
        </w:rPr>
        <w:t>َّ</w:t>
      </w:r>
      <w:r w:rsidRPr="002A5A9D">
        <w:rPr>
          <w:rStyle w:val="6-Char"/>
          <w:rFonts w:hint="cs"/>
          <w:rtl/>
        </w:rPr>
        <w:t xml:space="preserve"> أ</w:t>
      </w:r>
      <w:r w:rsidR="00074508" w:rsidRPr="002A5A9D">
        <w:rPr>
          <w:rStyle w:val="6-Char"/>
          <w:rFonts w:hint="cs"/>
          <w:rtl/>
        </w:rPr>
        <w:t>َ</w:t>
      </w:r>
      <w:r w:rsidRPr="002A5A9D">
        <w:rPr>
          <w:rStyle w:val="6-Char"/>
          <w:rFonts w:hint="cs"/>
          <w:rtl/>
        </w:rPr>
        <w:t>د</w:t>
      </w:r>
      <w:r w:rsidR="00074508" w:rsidRPr="002A5A9D">
        <w:rPr>
          <w:rStyle w:val="6-Char"/>
          <w:rFonts w:hint="cs"/>
          <w:rtl/>
        </w:rPr>
        <w:t>ّ</w:t>
      </w:r>
      <w:r w:rsidRPr="002A5A9D">
        <w:rPr>
          <w:rStyle w:val="6-Char"/>
          <w:rFonts w:hint="cs"/>
          <w:rtl/>
        </w:rPr>
        <w:t>اه</w:t>
      </w:r>
      <w:r w:rsidR="00074508" w:rsidRPr="002A5A9D">
        <w:rPr>
          <w:rStyle w:val="6-Char"/>
          <w:rFonts w:hint="cs"/>
          <w:rtl/>
        </w:rPr>
        <w:t>ٰ</w:t>
      </w:r>
      <w:r w:rsidRPr="002A5A9D">
        <w:rPr>
          <w:rStyle w:val="6-Char"/>
          <w:rFonts w:hint="cs"/>
          <w:rtl/>
        </w:rPr>
        <w:t>ا ك</w:t>
      </w:r>
      <w:r w:rsidR="00074508" w:rsidRPr="002A5A9D">
        <w:rPr>
          <w:rStyle w:val="6-Char"/>
          <w:rFonts w:hint="cs"/>
          <w:rtl/>
        </w:rPr>
        <w:t>َ</w:t>
      </w:r>
      <w:r w:rsidRPr="002A5A9D">
        <w:rPr>
          <w:rStyle w:val="6-Char"/>
          <w:rFonts w:hint="cs"/>
          <w:rtl/>
        </w:rPr>
        <w:t>م</w:t>
      </w:r>
      <w:r w:rsidR="00074508" w:rsidRPr="002A5A9D">
        <w:rPr>
          <w:rStyle w:val="6-Char"/>
          <w:rFonts w:hint="cs"/>
          <w:rtl/>
        </w:rPr>
        <w:t>ٰ</w:t>
      </w:r>
      <w:r w:rsidRPr="002A5A9D">
        <w:rPr>
          <w:rStyle w:val="6-Char"/>
          <w:rFonts w:hint="cs"/>
          <w:rtl/>
        </w:rPr>
        <w:t>ا س</w:t>
      </w:r>
      <w:r w:rsidR="00074508" w:rsidRPr="002A5A9D">
        <w:rPr>
          <w:rStyle w:val="6-Char"/>
          <w:rFonts w:hint="cs"/>
          <w:rtl/>
        </w:rPr>
        <w:t>َ</w:t>
      </w:r>
      <w:r w:rsidRPr="002A5A9D">
        <w:rPr>
          <w:rStyle w:val="6-Char"/>
          <w:rFonts w:hint="cs"/>
          <w:rtl/>
        </w:rPr>
        <w:t>م</w:t>
      </w:r>
      <w:r w:rsidR="00074508" w:rsidRPr="002A5A9D">
        <w:rPr>
          <w:rStyle w:val="6-Char"/>
          <w:rFonts w:hint="cs"/>
          <w:rtl/>
        </w:rPr>
        <w:t>ِ</w:t>
      </w:r>
      <w:r w:rsidRPr="002A5A9D">
        <w:rPr>
          <w:rStyle w:val="6-Char"/>
          <w:rFonts w:hint="cs"/>
          <w:rtl/>
        </w:rPr>
        <w:t>ع</w:t>
      </w:r>
      <w:r w:rsidR="00074508" w:rsidRPr="002A5A9D">
        <w:rPr>
          <w:rStyle w:val="6-Char"/>
          <w:rFonts w:hint="cs"/>
          <w:rtl/>
        </w:rPr>
        <w:t>َ</w:t>
      </w:r>
      <w:r w:rsidRPr="002A5A9D">
        <w:rPr>
          <w:rStyle w:val="6-Char"/>
          <w:rFonts w:hint="cs"/>
          <w:rtl/>
        </w:rPr>
        <w:t>»</w:t>
      </w:r>
      <w:r w:rsidRPr="0088599A">
        <w:rPr>
          <w:rStyle w:val="1-Char0"/>
          <w:rFonts w:hint="cs"/>
          <w:rtl/>
        </w:rPr>
        <w:t>.</w:t>
      </w:r>
      <w:r w:rsidRPr="005967D2">
        <w:rPr>
          <w:rStyle w:val="1-Char0"/>
          <w:vertAlign w:val="superscript"/>
          <w:rtl/>
        </w:rPr>
        <w:footnoteReference w:id="12"/>
      </w:r>
      <w:r w:rsidR="003B063F" w:rsidRPr="0088599A">
        <w:rPr>
          <w:rStyle w:val="1-Char0"/>
          <w:rFonts w:hint="cs"/>
          <w:rtl/>
        </w:rPr>
        <w:t xml:space="preserve"> </w:t>
      </w:r>
    </w:p>
    <w:p w:rsidR="003A1183" w:rsidRPr="0088599A" w:rsidRDefault="003B063F" w:rsidP="004E500B">
      <w:pPr>
        <w:rPr>
          <w:rStyle w:val="1-Char0"/>
          <w:rtl/>
        </w:rPr>
      </w:pPr>
      <w:r w:rsidRPr="0088599A">
        <w:rPr>
          <w:rStyle w:val="1-Char0"/>
          <w:rFonts w:hint="cs"/>
          <w:rtl/>
        </w:rPr>
        <w:t>«شاداب و خر</w:t>
      </w:r>
      <w:r w:rsidR="000A097E" w:rsidRPr="0088599A">
        <w:rPr>
          <w:rStyle w:val="1-Char0"/>
          <w:rFonts w:hint="cs"/>
          <w:rtl/>
        </w:rPr>
        <w:t>ّ</w:t>
      </w:r>
      <w:r w:rsidRPr="0088599A">
        <w:rPr>
          <w:rStyle w:val="1-Char0"/>
          <w:rFonts w:hint="cs"/>
          <w:rtl/>
        </w:rPr>
        <w:t xml:space="preserve">م گرداند خداوند </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را </w:t>
      </w:r>
      <w:r w:rsidR="008D60BE">
        <w:rPr>
          <w:rStyle w:val="1-Char0"/>
          <w:rFonts w:hint="cs"/>
          <w:rtl/>
        </w:rPr>
        <w:t>ک</w:t>
      </w:r>
      <w:r w:rsidRPr="0088599A">
        <w:rPr>
          <w:rStyle w:val="1-Char0"/>
          <w:rFonts w:hint="cs"/>
          <w:rtl/>
        </w:rPr>
        <w:t>ه گفته‌ها، احاد</w:t>
      </w:r>
      <w:r w:rsidR="008D60BE">
        <w:rPr>
          <w:rStyle w:val="1-Char0"/>
          <w:rFonts w:hint="cs"/>
          <w:rtl/>
        </w:rPr>
        <w:t>ی</w:t>
      </w:r>
      <w:r w:rsidRPr="0088599A">
        <w:rPr>
          <w:rStyle w:val="1-Char0"/>
          <w:rFonts w:hint="cs"/>
          <w:rtl/>
        </w:rPr>
        <w:t>ث و سنن مرا م</w:t>
      </w:r>
      <w:r w:rsidR="008D60BE">
        <w:rPr>
          <w:rStyle w:val="1-Char0"/>
          <w:rFonts w:hint="cs"/>
          <w:rtl/>
        </w:rPr>
        <w:t>ی</w:t>
      </w:r>
      <w:r w:rsidRPr="0088599A">
        <w:rPr>
          <w:rStyle w:val="1-Char0"/>
          <w:rFonts w:hint="cs"/>
          <w:rtl/>
        </w:rPr>
        <w:t>‌شنود و حفظ</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ند، سپس</w:t>
      </w:r>
      <w:r w:rsidR="00EC1538">
        <w:rPr>
          <w:rStyle w:val="1-Char0"/>
          <w:rFonts w:hint="cs"/>
          <w:rtl/>
        </w:rPr>
        <w:t xml:space="preserve"> آن‌ها </w:t>
      </w:r>
      <w:r w:rsidRPr="0088599A">
        <w:rPr>
          <w:rStyle w:val="1-Char0"/>
          <w:rFonts w:hint="cs"/>
          <w:rtl/>
        </w:rPr>
        <w:t xml:space="preserve">را همانطور </w:t>
      </w:r>
      <w:r w:rsidR="008D60BE">
        <w:rPr>
          <w:rStyle w:val="1-Char0"/>
          <w:rFonts w:hint="cs"/>
          <w:rtl/>
        </w:rPr>
        <w:t>ک</w:t>
      </w:r>
      <w:r w:rsidRPr="0088599A">
        <w:rPr>
          <w:rStyle w:val="1-Char0"/>
          <w:rFonts w:hint="cs"/>
          <w:rtl/>
        </w:rPr>
        <w:t>ه شن</w:t>
      </w:r>
      <w:r w:rsidR="008D60BE">
        <w:rPr>
          <w:rStyle w:val="1-Char0"/>
          <w:rFonts w:hint="cs"/>
          <w:rtl/>
        </w:rPr>
        <w:t>ی</w:t>
      </w:r>
      <w:r w:rsidRPr="0088599A">
        <w:rPr>
          <w:rStyle w:val="1-Char0"/>
          <w:rFonts w:hint="cs"/>
          <w:rtl/>
        </w:rPr>
        <w:t>ده است به د</w:t>
      </w:r>
      <w:r w:rsidR="008D60BE">
        <w:rPr>
          <w:rStyle w:val="1-Char0"/>
          <w:rFonts w:hint="cs"/>
          <w:rtl/>
        </w:rPr>
        <w:t>ی</w:t>
      </w:r>
      <w:r w:rsidRPr="0088599A">
        <w:rPr>
          <w:rStyle w:val="1-Char0"/>
          <w:rFonts w:hint="cs"/>
          <w:rtl/>
        </w:rPr>
        <w:t>گران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رساند.»</w:t>
      </w:r>
    </w:p>
    <w:p w:rsidR="003B063F" w:rsidRPr="0088599A" w:rsidRDefault="003B063F" w:rsidP="004E500B">
      <w:pPr>
        <w:rPr>
          <w:rStyle w:val="1-Char0"/>
          <w:rtl/>
        </w:rPr>
      </w:pPr>
      <w:r w:rsidRPr="0088599A">
        <w:rPr>
          <w:rStyle w:val="1-Char0"/>
          <w:rFonts w:hint="cs"/>
          <w:rtl/>
        </w:rPr>
        <w:t>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بر صحابه وظ</w:t>
      </w:r>
      <w:r w:rsidR="008D60BE">
        <w:rPr>
          <w:rStyle w:val="1-Char0"/>
          <w:rFonts w:hint="cs"/>
          <w:rtl/>
        </w:rPr>
        <w:t>ی</w:t>
      </w:r>
      <w:r w:rsidRPr="0088599A">
        <w:rPr>
          <w:rStyle w:val="1-Char0"/>
          <w:rFonts w:hint="cs"/>
          <w:rtl/>
        </w:rPr>
        <w:t xml:space="preserve">فه نهاد </w:t>
      </w:r>
      <w:r w:rsidR="008D60BE">
        <w:rPr>
          <w:rStyle w:val="1-Char0"/>
          <w:rFonts w:hint="cs"/>
          <w:rtl/>
        </w:rPr>
        <w:t>ک</w:t>
      </w:r>
      <w:r w:rsidRPr="0088599A">
        <w:rPr>
          <w:rStyle w:val="1-Char0"/>
          <w:rFonts w:hint="cs"/>
          <w:rtl/>
        </w:rPr>
        <w:t>ه سخنانش را به د</w:t>
      </w:r>
      <w:r w:rsidR="008D60BE">
        <w:rPr>
          <w:rStyle w:val="1-Char0"/>
          <w:rFonts w:hint="cs"/>
          <w:rtl/>
        </w:rPr>
        <w:t>ی</w:t>
      </w:r>
      <w:r w:rsidRPr="0088599A">
        <w:rPr>
          <w:rStyle w:val="1-Char0"/>
          <w:rFonts w:hint="cs"/>
          <w:rtl/>
        </w:rPr>
        <w:t>گران برسانند و در ا</w:t>
      </w:r>
      <w:r w:rsidR="008D60BE">
        <w:rPr>
          <w:rStyle w:val="1-Char0"/>
          <w:rFonts w:hint="cs"/>
          <w:rtl/>
        </w:rPr>
        <w:t>ی</w:t>
      </w:r>
      <w:r w:rsidRPr="0088599A">
        <w:rPr>
          <w:rStyle w:val="1-Char0"/>
          <w:rFonts w:hint="cs"/>
          <w:rtl/>
        </w:rPr>
        <w:t>ن راه از ه</w:t>
      </w:r>
      <w:r w:rsidR="008D60BE">
        <w:rPr>
          <w:rStyle w:val="1-Char0"/>
          <w:rFonts w:hint="cs"/>
          <w:rtl/>
        </w:rPr>
        <w:t>ی</w:t>
      </w:r>
      <w:r w:rsidRPr="0088599A">
        <w:rPr>
          <w:rStyle w:val="1-Char0"/>
          <w:rFonts w:hint="cs"/>
          <w:rtl/>
        </w:rPr>
        <w:t xml:space="preserve">چ </w:t>
      </w:r>
      <w:r w:rsidR="008D60BE">
        <w:rPr>
          <w:rStyle w:val="1-Char0"/>
          <w:rFonts w:hint="cs"/>
          <w:rtl/>
        </w:rPr>
        <w:t>ک</w:t>
      </w:r>
      <w:r w:rsidRPr="0088599A">
        <w:rPr>
          <w:rStyle w:val="1-Char0"/>
          <w:rFonts w:hint="cs"/>
          <w:rtl/>
        </w:rPr>
        <w:t>وشش</w:t>
      </w:r>
      <w:r w:rsidR="008D60BE">
        <w:rPr>
          <w:rStyle w:val="1-Char0"/>
          <w:rFonts w:hint="cs"/>
          <w:rtl/>
        </w:rPr>
        <w:t>ی</w:t>
      </w:r>
      <w:r w:rsidRPr="0088599A">
        <w:rPr>
          <w:rStyle w:val="1-Char0"/>
          <w:rFonts w:hint="cs"/>
          <w:rtl/>
        </w:rPr>
        <w:t xml:space="preserve"> در</w:t>
      </w:r>
      <w:r w:rsidR="008D60BE">
        <w:rPr>
          <w:rStyle w:val="1-Char0"/>
          <w:rFonts w:hint="cs"/>
          <w:rtl/>
        </w:rPr>
        <w:t>ی</w:t>
      </w:r>
      <w:r w:rsidRPr="0088599A">
        <w:rPr>
          <w:rStyle w:val="1-Char0"/>
          <w:rFonts w:hint="cs"/>
          <w:rtl/>
        </w:rPr>
        <w:t>غ نورزند، اگر چه آن حد</w:t>
      </w:r>
      <w:r w:rsidR="008D60BE">
        <w:rPr>
          <w:rStyle w:val="1-Char0"/>
          <w:rFonts w:hint="cs"/>
          <w:rtl/>
        </w:rPr>
        <w:t>ی</w:t>
      </w:r>
      <w:r w:rsidRPr="0088599A">
        <w:rPr>
          <w:rStyle w:val="1-Char0"/>
          <w:rFonts w:hint="cs"/>
          <w:rtl/>
        </w:rPr>
        <w:t xml:space="preserve">ث و </w:t>
      </w:r>
      <w:r w:rsidR="00833577" w:rsidRPr="0088599A">
        <w:rPr>
          <w:rStyle w:val="1-Char0"/>
          <w:rFonts w:hint="cs"/>
          <w:rtl/>
        </w:rPr>
        <w:t>سنّت</w:t>
      </w:r>
      <w:r w:rsidRPr="0088599A">
        <w:rPr>
          <w:rStyle w:val="1-Char0"/>
          <w:rFonts w:hint="cs"/>
          <w:rtl/>
        </w:rPr>
        <w:t xml:space="preserve">، </w:t>
      </w:r>
      <w:r w:rsidR="008D60BE">
        <w:rPr>
          <w:rStyle w:val="1-Char0"/>
          <w:rFonts w:hint="cs"/>
          <w:rtl/>
        </w:rPr>
        <w:t>یک</w:t>
      </w:r>
      <w:r w:rsidRPr="0088599A">
        <w:rPr>
          <w:rStyle w:val="1-Char0"/>
          <w:rFonts w:hint="cs"/>
          <w:rtl/>
        </w:rPr>
        <w:t xml:space="preserve"> سخن باشد:</w:t>
      </w:r>
    </w:p>
    <w:p w:rsidR="003B063F" w:rsidRPr="0088599A" w:rsidRDefault="003B063F" w:rsidP="00BE6387">
      <w:pPr>
        <w:rPr>
          <w:rStyle w:val="1-Char0"/>
          <w:rtl/>
        </w:rPr>
      </w:pPr>
      <w:r w:rsidRPr="002A5A9D">
        <w:rPr>
          <w:rStyle w:val="6-Char"/>
          <w:rFonts w:hint="cs"/>
          <w:rtl/>
        </w:rPr>
        <w:t>«ب</w:t>
      </w:r>
      <w:r w:rsidR="00F64A08" w:rsidRPr="002A5A9D">
        <w:rPr>
          <w:rStyle w:val="6-Char"/>
          <w:rFonts w:hint="cs"/>
          <w:rtl/>
        </w:rPr>
        <w:t>َ</w:t>
      </w:r>
      <w:r w:rsidRPr="002A5A9D">
        <w:rPr>
          <w:rStyle w:val="6-Char"/>
          <w:rFonts w:hint="cs"/>
          <w:rtl/>
        </w:rPr>
        <w:t>ل</w:t>
      </w:r>
      <w:r w:rsidR="00F64A08" w:rsidRPr="002A5A9D">
        <w:rPr>
          <w:rStyle w:val="6-Char"/>
          <w:rFonts w:hint="cs"/>
          <w:rtl/>
        </w:rPr>
        <w:t>ِّ</w:t>
      </w:r>
      <w:r w:rsidRPr="002A5A9D">
        <w:rPr>
          <w:rStyle w:val="6-Char"/>
          <w:rFonts w:hint="cs"/>
          <w:rtl/>
        </w:rPr>
        <w:t>غ</w:t>
      </w:r>
      <w:r w:rsidR="00F64A08" w:rsidRPr="002A5A9D">
        <w:rPr>
          <w:rStyle w:val="6-Char"/>
          <w:rFonts w:hint="cs"/>
          <w:rtl/>
        </w:rPr>
        <w:t>ُ</w:t>
      </w:r>
      <w:r w:rsidRPr="002A5A9D">
        <w:rPr>
          <w:rStyle w:val="6-Char"/>
          <w:rFonts w:hint="cs"/>
          <w:rtl/>
        </w:rPr>
        <w:t>و</w:t>
      </w:r>
      <w:r w:rsidR="00F64A08" w:rsidRPr="002A5A9D">
        <w:rPr>
          <w:rStyle w:val="6-Char"/>
          <w:rFonts w:hint="cs"/>
          <w:rtl/>
        </w:rPr>
        <w:t>ْ</w:t>
      </w:r>
      <w:r w:rsidRPr="002A5A9D">
        <w:rPr>
          <w:rStyle w:val="6-Char"/>
          <w:rFonts w:hint="cs"/>
          <w:rtl/>
        </w:rPr>
        <w:t>ا ع</w:t>
      </w:r>
      <w:r w:rsidR="00F64A08" w:rsidRPr="002A5A9D">
        <w:rPr>
          <w:rStyle w:val="6-Char"/>
          <w:rFonts w:hint="cs"/>
          <w:rtl/>
        </w:rPr>
        <w:t>َ</w:t>
      </w:r>
      <w:r w:rsidRPr="002A5A9D">
        <w:rPr>
          <w:rStyle w:val="6-Char"/>
          <w:rFonts w:hint="cs"/>
          <w:rtl/>
        </w:rPr>
        <w:t>ن</w:t>
      </w:r>
      <w:r w:rsidR="00F64A08" w:rsidRPr="002A5A9D">
        <w:rPr>
          <w:rStyle w:val="6-Char"/>
          <w:rFonts w:hint="cs"/>
          <w:rtl/>
        </w:rPr>
        <w:t>ِّ</w:t>
      </w:r>
      <w:r w:rsidRPr="002A5A9D">
        <w:rPr>
          <w:rStyle w:val="6-Char"/>
          <w:rFonts w:hint="cs"/>
          <w:rtl/>
        </w:rPr>
        <w:t>ي</w:t>
      </w:r>
      <w:r w:rsidR="00F64A08" w:rsidRPr="002A5A9D">
        <w:rPr>
          <w:rStyle w:val="6-Char"/>
          <w:rFonts w:hint="cs"/>
          <w:rtl/>
        </w:rPr>
        <w:t>ْ</w:t>
      </w:r>
      <w:r w:rsidRPr="002A5A9D">
        <w:rPr>
          <w:rStyle w:val="6-Char"/>
          <w:rFonts w:hint="cs"/>
          <w:rtl/>
        </w:rPr>
        <w:t xml:space="preserve"> و</w:t>
      </w:r>
      <w:r w:rsidR="00F64A08" w:rsidRPr="002A5A9D">
        <w:rPr>
          <w:rStyle w:val="6-Char"/>
          <w:rFonts w:hint="cs"/>
          <w:rtl/>
        </w:rPr>
        <w:t>َ</w:t>
      </w:r>
      <w:r w:rsidRPr="002A5A9D">
        <w:rPr>
          <w:rStyle w:val="6-Char"/>
          <w:rFonts w:hint="cs"/>
          <w:rtl/>
        </w:rPr>
        <w:t>ل</w:t>
      </w:r>
      <w:r w:rsidR="00F64A08" w:rsidRPr="002A5A9D">
        <w:rPr>
          <w:rStyle w:val="6-Char"/>
          <w:rFonts w:hint="cs"/>
          <w:rtl/>
        </w:rPr>
        <w:t>َوْ</w:t>
      </w:r>
      <w:r w:rsidRPr="002A5A9D">
        <w:rPr>
          <w:rStyle w:val="6-Char"/>
          <w:rFonts w:hint="cs"/>
          <w:rtl/>
        </w:rPr>
        <w:t xml:space="preserve"> ا</w:t>
      </w:r>
      <w:r w:rsidR="00F64A08" w:rsidRPr="002A5A9D">
        <w:rPr>
          <w:rStyle w:val="6-Char"/>
          <w:rFonts w:hint="cs"/>
          <w:rtl/>
        </w:rPr>
        <w:t>ٰ</w:t>
      </w:r>
      <w:r w:rsidRPr="002A5A9D">
        <w:rPr>
          <w:rStyle w:val="6-Char"/>
          <w:rFonts w:hint="cs"/>
          <w:rtl/>
        </w:rPr>
        <w:t>ي</w:t>
      </w:r>
      <w:r w:rsidR="00F64A08" w:rsidRPr="002A5A9D">
        <w:rPr>
          <w:rStyle w:val="6-Char"/>
          <w:rFonts w:hint="cs"/>
          <w:rtl/>
        </w:rPr>
        <w:t>َ</w:t>
      </w:r>
      <w:r w:rsidRPr="002A5A9D">
        <w:rPr>
          <w:rStyle w:val="6-Char"/>
          <w:rFonts w:hint="cs"/>
          <w:rtl/>
        </w:rPr>
        <w:t>ة</w:t>
      </w:r>
      <w:r w:rsidR="00F64A08" w:rsidRPr="002A5A9D">
        <w:rPr>
          <w:rStyle w:val="6-Char"/>
          <w:rFonts w:hint="cs"/>
          <w:rtl/>
        </w:rPr>
        <w:t>ً</w:t>
      </w:r>
      <w:r w:rsidRPr="002A5A9D">
        <w:rPr>
          <w:rStyle w:val="6-Char"/>
          <w:rFonts w:hint="cs"/>
          <w:rtl/>
        </w:rPr>
        <w:t>»</w:t>
      </w:r>
      <w:r w:rsidRPr="005967D2">
        <w:rPr>
          <w:rStyle w:val="1-Char0"/>
          <w:vertAlign w:val="superscript"/>
          <w:rtl/>
        </w:rPr>
        <w:footnoteReference w:id="13"/>
      </w:r>
      <w:r w:rsidRPr="0088599A">
        <w:rPr>
          <w:rStyle w:val="1-Char0"/>
          <w:rFonts w:hint="cs"/>
          <w:rtl/>
        </w:rPr>
        <w:t xml:space="preserve"> «احاد</w:t>
      </w:r>
      <w:r w:rsidR="008D60BE">
        <w:rPr>
          <w:rStyle w:val="1-Char0"/>
          <w:rFonts w:hint="cs"/>
          <w:rtl/>
        </w:rPr>
        <w:t>ی</w:t>
      </w:r>
      <w:r w:rsidRPr="0088599A">
        <w:rPr>
          <w:rStyle w:val="1-Char0"/>
          <w:rFonts w:hint="cs"/>
          <w:rtl/>
        </w:rPr>
        <w:t>ث و سنن مرا به د</w:t>
      </w:r>
      <w:r w:rsidR="008D60BE">
        <w:rPr>
          <w:rStyle w:val="1-Char0"/>
          <w:rFonts w:hint="cs"/>
          <w:rtl/>
        </w:rPr>
        <w:t>ی</w:t>
      </w:r>
      <w:r w:rsidRPr="0088599A">
        <w:rPr>
          <w:rStyle w:val="1-Char0"/>
          <w:rFonts w:hint="cs"/>
          <w:rtl/>
        </w:rPr>
        <w:t>گران برسان</w:t>
      </w:r>
      <w:r w:rsidR="008D60BE">
        <w:rPr>
          <w:rStyle w:val="1-Char0"/>
          <w:rFonts w:hint="cs"/>
          <w:rtl/>
        </w:rPr>
        <w:t>ی</w:t>
      </w:r>
      <w:r w:rsidRPr="0088599A">
        <w:rPr>
          <w:rStyle w:val="1-Char0"/>
          <w:rFonts w:hint="cs"/>
          <w:rtl/>
        </w:rPr>
        <w:t xml:space="preserve">د اگر چه </w:t>
      </w:r>
      <w:r w:rsidR="008D60BE">
        <w:rPr>
          <w:rStyle w:val="1-Char0"/>
          <w:rFonts w:hint="cs"/>
          <w:rtl/>
        </w:rPr>
        <w:t>یک</w:t>
      </w:r>
      <w:r w:rsidRPr="0088599A">
        <w:rPr>
          <w:rStyle w:val="1-Char0"/>
          <w:rFonts w:hint="cs"/>
          <w:rtl/>
        </w:rPr>
        <w:t xml:space="preserve"> جمله باشد».</w:t>
      </w:r>
    </w:p>
    <w:p w:rsidR="003B063F" w:rsidRPr="0088599A" w:rsidRDefault="003B063F" w:rsidP="004E500B">
      <w:pPr>
        <w:rPr>
          <w:rStyle w:val="1-Char0"/>
          <w:rtl/>
        </w:rPr>
      </w:pPr>
      <w:r w:rsidRPr="0088599A">
        <w:rPr>
          <w:rStyle w:val="1-Char0"/>
          <w:rFonts w:hint="cs"/>
          <w:rtl/>
        </w:rPr>
        <w:t>و ن</w:t>
      </w:r>
      <w:r w:rsidR="008D60BE">
        <w:rPr>
          <w:rStyle w:val="1-Char0"/>
          <w:rFonts w:hint="cs"/>
          <w:rtl/>
        </w:rPr>
        <w:t>ی</w:t>
      </w:r>
      <w:r w:rsidRPr="0088599A">
        <w:rPr>
          <w:rStyle w:val="1-Char0"/>
          <w:rFonts w:hint="cs"/>
          <w:rtl/>
        </w:rPr>
        <w:t>ز</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 xml:space="preserve">د: </w:t>
      </w:r>
      <w:r w:rsidRPr="002A5A9D">
        <w:rPr>
          <w:rStyle w:val="6-Char"/>
          <w:rFonts w:hint="cs"/>
          <w:rtl/>
        </w:rPr>
        <w:t>«أ</w:t>
      </w:r>
      <w:r w:rsidR="0024692A" w:rsidRPr="002A5A9D">
        <w:rPr>
          <w:rStyle w:val="6-Char"/>
          <w:rFonts w:hint="cs"/>
          <w:rtl/>
        </w:rPr>
        <w:t>َ</w:t>
      </w:r>
      <w:r w:rsidRPr="002A5A9D">
        <w:rPr>
          <w:rStyle w:val="6-Char"/>
          <w:rFonts w:hint="cs"/>
          <w:rtl/>
        </w:rPr>
        <w:t>ل</w:t>
      </w:r>
      <w:r w:rsidR="0024692A" w:rsidRPr="002A5A9D">
        <w:rPr>
          <w:rStyle w:val="6-Char"/>
          <w:rFonts w:hint="cs"/>
          <w:rtl/>
        </w:rPr>
        <w:t>ٰ</w:t>
      </w:r>
      <w:r w:rsidRPr="002A5A9D">
        <w:rPr>
          <w:rStyle w:val="6-Char"/>
          <w:rFonts w:hint="cs"/>
          <w:rtl/>
        </w:rPr>
        <w:t>ا ل</w:t>
      </w:r>
      <w:r w:rsidR="0024692A" w:rsidRPr="002A5A9D">
        <w:rPr>
          <w:rStyle w:val="6-Char"/>
          <w:rFonts w:hint="cs"/>
          <w:rtl/>
        </w:rPr>
        <w:t>َ</w:t>
      </w:r>
      <w:r w:rsidRPr="002A5A9D">
        <w:rPr>
          <w:rStyle w:val="6-Char"/>
          <w:rFonts w:hint="cs"/>
          <w:rtl/>
        </w:rPr>
        <w:t>ي</w:t>
      </w:r>
      <w:r w:rsidR="0024692A" w:rsidRPr="002A5A9D">
        <w:rPr>
          <w:rStyle w:val="6-Char"/>
          <w:rFonts w:hint="cs"/>
          <w:rtl/>
        </w:rPr>
        <w:t>ُ</w:t>
      </w:r>
      <w:r w:rsidRPr="002A5A9D">
        <w:rPr>
          <w:rStyle w:val="6-Char"/>
          <w:rFonts w:hint="cs"/>
          <w:rtl/>
        </w:rPr>
        <w:t>ب</w:t>
      </w:r>
      <w:r w:rsidR="0024692A" w:rsidRPr="002A5A9D">
        <w:rPr>
          <w:rStyle w:val="6-Char"/>
          <w:rFonts w:hint="cs"/>
          <w:rtl/>
        </w:rPr>
        <w:t>َ</w:t>
      </w:r>
      <w:r w:rsidRPr="002A5A9D">
        <w:rPr>
          <w:rStyle w:val="6-Char"/>
          <w:rFonts w:hint="cs"/>
          <w:rtl/>
        </w:rPr>
        <w:t>ل</w:t>
      </w:r>
      <w:r w:rsidR="0024692A" w:rsidRPr="002A5A9D">
        <w:rPr>
          <w:rStyle w:val="6-Char"/>
          <w:rFonts w:hint="cs"/>
          <w:rtl/>
        </w:rPr>
        <w:t>ِّ</w:t>
      </w:r>
      <w:r w:rsidRPr="002A5A9D">
        <w:rPr>
          <w:rStyle w:val="6-Char"/>
          <w:rFonts w:hint="cs"/>
          <w:rtl/>
        </w:rPr>
        <w:t>غ</w:t>
      </w:r>
      <w:r w:rsidR="0024692A" w:rsidRPr="002A5A9D">
        <w:rPr>
          <w:rStyle w:val="6-Char"/>
          <w:rFonts w:hint="cs"/>
          <w:rtl/>
        </w:rPr>
        <w:t>َ</w:t>
      </w:r>
      <w:r w:rsidRPr="002A5A9D">
        <w:rPr>
          <w:rStyle w:val="6-Char"/>
          <w:rFonts w:hint="cs"/>
          <w:rtl/>
        </w:rPr>
        <w:t xml:space="preserve"> الش</w:t>
      </w:r>
      <w:r w:rsidR="0024692A" w:rsidRPr="002A5A9D">
        <w:rPr>
          <w:rStyle w:val="6-Char"/>
          <w:rFonts w:hint="cs"/>
          <w:rtl/>
        </w:rPr>
        <w:t>ّ</w:t>
      </w:r>
      <w:r w:rsidRPr="002A5A9D">
        <w:rPr>
          <w:rStyle w:val="6-Char"/>
          <w:rFonts w:hint="cs"/>
          <w:rtl/>
        </w:rPr>
        <w:t>اه</w:t>
      </w:r>
      <w:r w:rsidR="0024692A" w:rsidRPr="002A5A9D">
        <w:rPr>
          <w:rStyle w:val="6-Char"/>
          <w:rFonts w:hint="cs"/>
          <w:rtl/>
        </w:rPr>
        <w:t>ِ</w:t>
      </w:r>
      <w:r w:rsidRPr="002A5A9D">
        <w:rPr>
          <w:rStyle w:val="6-Char"/>
          <w:rFonts w:hint="cs"/>
          <w:rtl/>
        </w:rPr>
        <w:t>د</w:t>
      </w:r>
      <w:r w:rsidR="0024692A" w:rsidRPr="002A5A9D">
        <w:rPr>
          <w:rStyle w:val="6-Char"/>
          <w:rFonts w:hint="cs"/>
          <w:rtl/>
        </w:rPr>
        <w:t>ُ</w:t>
      </w:r>
      <w:r w:rsidRPr="002A5A9D">
        <w:rPr>
          <w:rStyle w:val="6-Char"/>
          <w:rFonts w:hint="cs"/>
          <w:rtl/>
        </w:rPr>
        <w:t xml:space="preserve"> ال</w:t>
      </w:r>
      <w:r w:rsidR="0024692A" w:rsidRPr="002A5A9D">
        <w:rPr>
          <w:rStyle w:val="6-Char"/>
          <w:rFonts w:hint="cs"/>
          <w:rtl/>
        </w:rPr>
        <w:t>ْ</w:t>
      </w:r>
      <w:r w:rsidRPr="002A5A9D">
        <w:rPr>
          <w:rStyle w:val="6-Char"/>
          <w:rFonts w:hint="cs"/>
          <w:rtl/>
        </w:rPr>
        <w:t>غ</w:t>
      </w:r>
      <w:r w:rsidR="0024692A" w:rsidRPr="002A5A9D">
        <w:rPr>
          <w:rStyle w:val="6-Char"/>
          <w:rFonts w:hint="cs"/>
          <w:rtl/>
        </w:rPr>
        <w:t>ٰ</w:t>
      </w:r>
      <w:r w:rsidRPr="002A5A9D">
        <w:rPr>
          <w:rStyle w:val="6-Char"/>
          <w:rFonts w:hint="cs"/>
          <w:rtl/>
        </w:rPr>
        <w:t>ائ</w:t>
      </w:r>
      <w:r w:rsidR="0024692A" w:rsidRPr="002A5A9D">
        <w:rPr>
          <w:rStyle w:val="6-Char"/>
          <w:rFonts w:hint="cs"/>
          <w:rtl/>
        </w:rPr>
        <w:t>ِ</w:t>
      </w:r>
      <w:r w:rsidRPr="002A5A9D">
        <w:rPr>
          <w:rStyle w:val="6-Char"/>
          <w:rFonts w:hint="cs"/>
          <w:rtl/>
        </w:rPr>
        <w:t>ب</w:t>
      </w:r>
      <w:r w:rsidR="0024692A" w:rsidRPr="002A5A9D">
        <w:rPr>
          <w:rStyle w:val="6-Char"/>
          <w:rFonts w:hint="cs"/>
          <w:rtl/>
        </w:rPr>
        <w:t>َ</w:t>
      </w:r>
      <w:r w:rsidRPr="0024692A">
        <w:rPr>
          <w:rFonts w:cs="Times New Roman" w:hint="cs"/>
          <w:rtl/>
        </w:rPr>
        <w:t>…</w:t>
      </w:r>
      <w:r w:rsidRPr="002A5A9D">
        <w:rPr>
          <w:rStyle w:val="6-Char"/>
          <w:rFonts w:hint="cs"/>
          <w:rtl/>
        </w:rPr>
        <w:t>»</w:t>
      </w:r>
      <w:r w:rsidRPr="005967D2">
        <w:rPr>
          <w:rStyle w:val="1-Char0"/>
          <w:vertAlign w:val="superscript"/>
          <w:rtl/>
        </w:rPr>
        <w:footnoteReference w:id="14"/>
      </w:r>
      <w:r w:rsidRPr="0088599A">
        <w:rPr>
          <w:rStyle w:val="1-Char0"/>
          <w:rFonts w:hint="cs"/>
          <w:rtl/>
        </w:rPr>
        <w:t xml:space="preserve"> «هان ا</w:t>
      </w:r>
      <w:r w:rsidR="008D60BE">
        <w:rPr>
          <w:rStyle w:val="1-Char0"/>
          <w:rFonts w:hint="cs"/>
          <w:rtl/>
        </w:rPr>
        <w:t>ی</w:t>
      </w:r>
      <w:r w:rsidRPr="0088599A">
        <w:rPr>
          <w:rStyle w:val="1-Char0"/>
          <w:rFonts w:hint="cs"/>
          <w:rtl/>
        </w:rPr>
        <w:t xml:space="preserve"> مردم! حاضران به غائبان احاد</w:t>
      </w:r>
      <w:r w:rsidR="008D60BE">
        <w:rPr>
          <w:rStyle w:val="1-Char0"/>
          <w:rFonts w:hint="cs"/>
          <w:rtl/>
        </w:rPr>
        <w:t>ی</w:t>
      </w:r>
      <w:r w:rsidRPr="0088599A">
        <w:rPr>
          <w:rStyle w:val="1-Char0"/>
          <w:rFonts w:hint="cs"/>
          <w:rtl/>
        </w:rPr>
        <w:t>ث و سخنان مرا برسانند.»</w:t>
      </w:r>
    </w:p>
    <w:p w:rsidR="003B063F" w:rsidRPr="0088599A" w:rsidRDefault="003B063F" w:rsidP="004E500B">
      <w:pPr>
        <w:rPr>
          <w:rStyle w:val="1-Char0"/>
          <w:rtl/>
        </w:rPr>
      </w:pPr>
      <w:r w:rsidRPr="0088599A">
        <w:rPr>
          <w:rStyle w:val="1-Char0"/>
          <w:rFonts w:hint="cs"/>
          <w:rtl/>
        </w:rPr>
        <w:t xml:space="preserve">و به </w:t>
      </w:r>
      <w:r w:rsidR="008D60BE">
        <w:rPr>
          <w:rStyle w:val="1-Char0"/>
          <w:rFonts w:hint="cs"/>
          <w:rtl/>
        </w:rPr>
        <w:t>ی</w:t>
      </w:r>
      <w:r w:rsidRPr="0088599A">
        <w:rPr>
          <w:rStyle w:val="1-Char0"/>
          <w:rFonts w:hint="cs"/>
          <w:rtl/>
        </w:rPr>
        <w:t>اران باوفا</w:t>
      </w:r>
      <w:r w:rsidR="008D60BE">
        <w:rPr>
          <w:rStyle w:val="1-Char0"/>
          <w:rFonts w:hint="cs"/>
          <w:rtl/>
        </w:rPr>
        <w:t>ی</w:t>
      </w:r>
      <w:r w:rsidRPr="0088599A">
        <w:rPr>
          <w:rStyle w:val="1-Char0"/>
          <w:rFonts w:hint="cs"/>
          <w:rtl/>
        </w:rPr>
        <w:t>ش دستور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داد: </w:t>
      </w:r>
      <w:r w:rsidRPr="002A5A9D">
        <w:rPr>
          <w:rStyle w:val="6-Char"/>
          <w:rFonts w:hint="cs"/>
          <w:rtl/>
        </w:rPr>
        <w:t>«إ</w:t>
      </w:r>
      <w:r w:rsidR="004C6919" w:rsidRPr="002A5A9D">
        <w:rPr>
          <w:rStyle w:val="6-Char"/>
          <w:rFonts w:hint="cs"/>
          <w:rtl/>
        </w:rPr>
        <w:t>ِ</w:t>
      </w:r>
      <w:r w:rsidRPr="002A5A9D">
        <w:rPr>
          <w:rStyle w:val="6-Char"/>
          <w:rFonts w:hint="cs"/>
          <w:rtl/>
        </w:rPr>
        <w:t>ر</w:t>
      </w:r>
      <w:r w:rsidR="004C6919" w:rsidRPr="002A5A9D">
        <w:rPr>
          <w:rStyle w:val="6-Char"/>
          <w:rFonts w:hint="cs"/>
          <w:rtl/>
        </w:rPr>
        <w:t>ْ</w:t>
      </w:r>
      <w:r w:rsidRPr="002A5A9D">
        <w:rPr>
          <w:rStyle w:val="6-Char"/>
          <w:rFonts w:hint="cs"/>
          <w:rtl/>
        </w:rPr>
        <w:t>ج</w:t>
      </w:r>
      <w:r w:rsidR="004C6919" w:rsidRPr="002A5A9D">
        <w:rPr>
          <w:rStyle w:val="6-Char"/>
          <w:rFonts w:hint="cs"/>
          <w:rtl/>
        </w:rPr>
        <w:t>ِ</w:t>
      </w:r>
      <w:r w:rsidRPr="002A5A9D">
        <w:rPr>
          <w:rStyle w:val="6-Char"/>
          <w:rFonts w:hint="cs"/>
          <w:rtl/>
        </w:rPr>
        <w:t>ع</w:t>
      </w:r>
      <w:r w:rsidR="004C6919" w:rsidRPr="002A5A9D">
        <w:rPr>
          <w:rStyle w:val="6-Char"/>
          <w:rFonts w:hint="cs"/>
          <w:rtl/>
        </w:rPr>
        <w:t>ُ</w:t>
      </w:r>
      <w:r w:rsidRPr="002A5A9D">
        <w:rPr>
          <w:rStyle w:val="6-Char"/>
          <w:rFonts w:hint="cs"/>
          <w:rtl/>
        </w:rPr>
        <w:t>و</w:t>
      </w:r>
      <w:r w:rsidR="004C6919" w:rsidRPr="002A5A9D">
        <w:rPr>
          <w:rStyle w:val="6-Char"/>
          <w:rFonts w:hint="cs"/>
          <w:rtl/>
        </w:rPr>
        <w:t>ْ</w:t>
      </w:r>
      <w:r w:rsidRPr="002A5A9D">
        <w:rPr>
          <w:rStyle w:val="6-Char"/>
          <w:rFonts w:hint="cs"/>
          <w:rtl/>
        </w:rPr>
        <w:t>ا إ</w:t>
      </w:r>
      <w:r w:rsidR="004C6919" w:rsidRPr="002A5A9D">
        <w:rPr>
          <w:rStyle w:val="6-Char"/>
          <w:rFonts w:hint="cs"/>
          <w:rtl/>
        </w:rPr>
        <w:t>ِ</w:t>
      </w:r>
      <w:r w:rsidRPr="002A5A9D">
        <w:rPr>
          <w:rStyle w:val="6-Char"/>
          <w:rFonts w:hint="cs"/>
          <w:rtl/>
        </w:rPr>
        <w:t>لي</w:t>
      </w:r>
      <w:r w:rsidR="004C6919" w:rsidRPr="002A5A9D">
        <w:rPr>
          <w:rStyle w:val="6-Char"/>
          <w:rFonts w:hint="cs"/>
          <w:rtl/>
        </w:rPr>
        <w:t>ٰ</w:t>
      </w:r>
      <w:r w:rsidRPr="002A5A9D">
        <w:rPr>
          <w:rStyle w:val="6-Char"/>
          <w:rFonts w:hint="cs"/>
          <w:rtl/>
        </w:rPr>
        <w:t xml:space="preserve"> أ</w:t>
      </w:r>
      <w:r w:rsidR="004C6919" w:rsidRPr="002A5A9D">
        <w:rPr>
          <w:rStyle w:val="6-Char"/>
          <w:rFonts w:hint="cs"/>
          <w:rtl/>
        </w:rPr>
        <w:t>َ</w:t>
      </w:r>
      <w:r w:rsidRPr="002A5A9D">
        <w:rPr>
          <w:rStyle w:val="6-Char"/>
          <w:rFonts w:hint="cs"/>
          <w:rtl/>
        </w:rPr>
        <w:t>ه</w:t>
      </w:r>
      <w:r w:rsidR="004C6919" w:rsidRPr="002A5A9D">
        <w:rPr>
          <w:rStyle w:val="6-Char"/>
          <w:rFonts w:hint="cs"/>
          <w:rtl/>
        </w:rPr>
        <w:t>ْ</w:t>
      </w:r>
      <w:r w:rsidRPr="002A5A9D">
        <w:rPr>
          <w:rStyle w:val="6-Char"/>
          <w:rFonts w:hint="cs"/>
          <w:rtl/>
        </w:rPr>
        <w:t>ل</w:t>
      </w:r>
      <w:r w:rsidR="004C6919" w:rsidRPr="002A5A9D">
        <w:rPr>
          <w:rStyle w:val="6-Char"/>
          <w:rFonts w:hint="cs"/>
          <w:rtl/>
        </w:rPr>
        <w:t>ِ</w:t>
      </w:r>
      <w:r w:rsidRPr="002A5A9D">
        <w:rPr>
          <w:rStyle w:val="6-Char"/>
          <w:rFonts w:hint="cs"/>
          <w:rtl/>
        </w:rPr>
        <w:t>ي</w:t>
      </w:r>
      <w:r w:rsidR="004C6919" w:rsidRPr="002A5A9D">
        <w:rPr>
          <w:rStyle w:val="6-Char"/>
          <w:rFonts w:hint="cs"/>
          <w:rtl/>
        </w:rPr>
        <w:t>ْ</w:t>
      </w:r>
      <w:r w:rsidRPr="002A5A9D">
        <w:rPr>
          <w:rStyle w:val="6-Char"/>
          <w:rFonts w:hint="cs"/>
          <w:rtl/>
        </w:rPr>
        <w:t>ك</w:t>
      </w:r>
      <w:r w:rsidR="004C6919" w:rsidRPr="002A5A9D">
        <w:rPr>
          <w:rStyle w:val="6-Char"/>
          <w:rFonts w:hint="cs"/>
          <w:rtl/>
        </w:rPr>
        <w:t>ُ</w:t>
      </w:r>
      <w:r w:rsidRPr="002A5A9D">
        <w:rPr>
          <w:rStyle w:val="6-Char"/>
          <w:rFonts w:hint="cs"/>
          <w:rtl/>
        </w:rPr>
        <w:t>م</w:t>
      </w:r>
      <w:r w:rsidR="004C6919" w:rsidRPr="002A5A9D">
        <w:rPr>
          <w:rStyle w:val="6-Char"/>
          <w:rFonts w:hint="cs"/>
          <w:rtl/>
        </w:rPr>
        <w:t>ْ</w:t>
      </w:r>
      <w:r w:rsidRPr="002A5A9D">
        <w:rPr>
          <w:rStyle w:val="6-Char"/>
          <w:rFonts w:hint="cs"/>
          <w:rtl/>
        </w:rPr>
        <w:t xml:space="preserve"> ف</w:t>
      </w:r>
      <w:r w:rsidR="004C6919" w:rsidRPr="002A5A9D">
        <w:rPr>
          <w:rStyle w:val="6-Char"/>
          <w:rFonts w:hint="cs"/>
          <w:rtl/>
        </w:rPr>
        <w:t>َ</w:t>
      </w:r>
      <w:r w:rsidRPr="002A5A9D">
        <w:rPr>
          <w:rStyle w:val="6-Char"/>
          <w:rFonts w:hint="cs"/>
          <w:rtl/>
        </w:rPr>
        <w:t>ع</w:t>
      </w:r>
      <w:r w:rsidR="004C6919" w:rsidRPr="002A5A9D">
        <w:rPr>
          <w:rStyle w:val="6-Char"/>
          <w:rFonts w:hint="cs"/>
          <w:rtl/>
        </w:rPr>
        <w:t>َ</w:t>
      </w:r>
      <w:r w:rsidRPr="002A5A9D">
        <w:rPr>
          <w:rStyle w:val="6-Char"/>
          <w:rFonts w:hint="cs"/>
          <w:rtl/>
        </w:rPr>
        <w:t>ل</w:t>
      </w:r>
      <w:r w:rsidR="004C6919" w:rsidRPr="002A5A9D">
        <w:rPr>
          <w:rStyle w:val="6-Char"/>
          <w:rFonts w:hint="cs"/>
          <w:rtl/>
        </w:rPr>
        <w:t>ِّ</w:t>
      </w:r>
      <w:r w:rsidRPr="002A5A9D">
        <w:rPr>
          <w:rStyle w:val="6-Char"/>
          <w:rFonts w:hint="cs"/>
          <w:rtl/>
        </w:rPr>
        <w:t>م</w:t>
      </w:r>
      <w:r w:rsidR="004C6919" w:rsidRPr="002A5A9D">
        <w:rPr>
          <w:rStyle w:val="6-Char"/>
          <w:rFonts w:hint="cs"/>
          <w:rtl/>
        </w:rPr>
        <w:t>ُ</w:t>
      </w:r>
      <w:r w:rsidRPr="002A5A9D">
        <w:rPr>
          <w:rStyle w:val="6-Char"/>
          <w:rFonts w:hint="cs"/>
          <w:rtl/>
        </w:rPr>
        <w:t>و</w:t>
      </w:r>
      <w:r w:rsidR="004C6919" w:rsidRPr="002A5A9D">
        <w:rPr>
          <w:rStyle w:val="6-Char"/>
          <w:rFonts w:hint="cs"/>
          <w:rtl/>
        </w:rPr>
        <w:t>ْ</w:t>
      </w:r>
      <w:r w:rsidRPr="002A5A9D">
        <w:rPr>
          <w:rStyle w:val="6-Char"/>
          <w:rFonts w:hint="cs"/>
          <w:rtl/>
        </w:rPr>
        <w:t>ه</w:t>
      </w:r>
      <w:r w:rsidR="004C6919" w:rsidRPr="002A5A9D">
        <w:rPr>
          <w:rStyle w:val="6-Char"/>
          <w:rFonts w:hint="cs"/>
          <w:rtl/>
        </w:rPr>
        <w:t>ُ</w:t>
      </w:r>
      <w:r w:rsidRPr="002A5A9D">
        <w:rPr>
          <w:rStyle w:val="6-Char"/>
          <w:rFonts w:hint="cs"/>
          <w:rtl/>
        </w:rPr>
        <w:t>م</w:t>
      </w:r>
      <w:r w:rsidR="004C6919" w:rsidRPr="002A5A9D">
        <w:rPr>
          <w:rStyle w:val="6-Char"/>
          <w:rFonts w:hint="cs"/>
          <w:rtl/>
        </w:rPr>
        <w:t>ْ</w:t>
      </w:r>
      <w:r w:rsidRPr="002A5A9D">
        <w:rPr>
          <w:rStyle w:val="6-Char"/>
          <w:rFonts w:hint="cs"/>
          <w:rtl/>
        </w:rPr>
        <w:t>»</w:t>
      </w:r>
      <w:r w:rsidRPr="005967D2">
        <w:rPr>
          <w:rStyle w:val="1-Char0"/>
          <w:vertAlign w:val="superscript"/>
          <w:rtl/>
        </w:rPr>
        <w:footnoteReference w:id="15"/>
      </w:r>
      <w:r w:rsidR="00186861" w:rsidRPr="0088599A">
        <w:rPr>
          <w:rStyle w:val="1-Char0"/>
          <w:rFonts w:hint="cs"/>
          <w:rtl/>
        </w:rPr>
        <w:t xml:space="preserve"> «به نزد اهل خو</w:t>
      </w:r>
      <w:r w:rsidR="008D60BE">
        <w:rPr>
          <w:rStyle w:val="1-Char0"/>
          <w:rFonts w:hint="cs"/>
          <w:rtl/>
        </w:rPr>
        <w:t>ی</w:t>
      </w:r>
      <w:r w:rsidR="00186861" w:rsidRPr="0088599A">
        <w:rPr>
          <w:rStyle w:val="1-Char0"/>
          <w:rFonts w:hint="cs"/>
          <w:rtl/>
        </w:rPr>
        <w:t>ش باز گرد</w:t>
      </w:r>
      <w:r w:rsidR="008D60BE">
        <w:rPr>
          <w:rStyle w:val="1-Char0"/>
          <w:rFonts w:hint="cs"/>
          <w:rtl/>
        </w:rPr>
        <w:t>ی</w:t>
      </w:r>
      <w:r w:rsidR="00186861" w:rsidRPr="0088599A">
        <w:rPr>
          <w:rStyle w:val="1-Char0"/>
          <w:rFonts w:hint="cs"/>
          <w:rtl/>
        </w:rPr>
        <w:t>د و سخنانم را به آنان آموزش ده</w:t>
      </w:r>
      <w:r w:rsidR="008D60BE">
        <w:rPr>
          <w:rStyle w:val="1-Char0"/>
          <w:rFonts w:hint="cs"/>
          <w:rtl/>
        </w:rPr>
        <w:t>ی</w:t>
      </w:r>
      <w:r w:rsidR="00186861" w:rsidRPr="0088599A">
        <w:rPr>
          <w:rStyle w:val="1-Char0"/>
          <w:rFonts w:hint="cs"/>
          <w:rtl/>
        </w:rPr>
        <w:t>د.»</w:t>
      </w:r>
    </w:p>
    <w:p w:rsidR="00186861" w:rsidRPr="0088599A" w:rsidRDefault="00EF7C41" w:rsidP="004E500B">
      <w:pPr>
        <w:rPr>
          <w:rStyle w:val="1-Char0"/>
          <w:rtl/>
        </w:rPr>
      </w:pPr>
      <w:r w:rsidRPr="0088599A">
        <w:rPr>
          <w:rStyle w:val="1-Char0"/>
          <w:rFonts w:hint="cs"/>
          <w:rtl/>
        </w:rPr>
        <w:t>آنان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از اطاعت پ</w:t>
      </w:r>
      <w:r w:rsidR="008D60BE">
        <w:rPr>
          <w:rStyle w:val="1-Char0"/>
          <w:rFonts w:hint="cs"/>
          <w:rtl/>
        </w:rPr>
        <w:t>ی</w:t>
      </w:r>
      <w:r w:rsidRPr="0088599A">
        <w:rPr>
          <w:rStyle w:val="1-Char0"/>
          <w:rFonts w:hint="cs"/>
          <w:rtl/>
        </w:rPr>
        <w:t>امبر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سر باز م</w:t>
      </w:r>
      <w:r w:rsidR="008D60BE">
        <w:rPr>
          <w:rStyle w:val="1-Char0"/>
          <w:rFonts w:hint="cs"/>
          <w:rtl/>
        </w:rPr>
        <w:t>ی</w:t>
      </w:r>
      <w:r w:rsidRPr="0088599A">
        <w:rPr>
          <w:rStyle w:val="1-Char0"/>
          <w:rFonts w:hint="cs"/>
          <w:rtl/>
        </w:rPr>
        <w:t>‌زنند، نت</w:t>
      </w:r>
      <w:r w:rsidR="008D60BE">
        <w:rPr>
          <w:rStyle w:val="1-Char0"/>
          <w:rFonts w:hint="cs"/>
          <w:rtl/>
        </w:rPr>
        <w:t>ی</w:t>
      </w:r>
      <w:r w:rsidRPr="0088599A">
        <w:rPr>
          <w:rStyle w:val="1-Char0"/>
          <w:rFonts w:hint="cs"/>
          <w:rtl/>
        </w:rPr>
        <w:t>جه و فرجام بد و رق</w:t>
      </w:r>
      <w:r w:rsidR="000A097E" w:rsidRPr="0088599A">
        <w:rPr>
          <w:rStyle w:val="1-Char0"/>
          <w:rFonts w:hint="cs"/>
          <w:rtl/>
        </w:rPr>
        <w:t>ّ</w:t>
      </w:r>
      <w:r w:rsidRPr="0088599A">
        <w:rPr>
          <w:rStyle w:val="1-Char0"/>
          <w:rFonts w:hint="cs"/>
          <w:rtl/>
        </w:rPr>
        <w:t>ت بار</w:t>
      </w:r>
      <w:r w:rsidR="008D60BE">
        <w:rPr>
          <w:rStyle w:val="1-Char0"/>
          <w:rFonts w:hint="cs"/>
          <w:rtl/>
        </w:rPr>
        <w:t>ی</w:t>
      </w:r>
      <w:r w:rsidRPr="0088599A">
        <w:rPr>
          <w:rStyle w:val="1-Char0"/>
          <w:rFonts w:hint="cs"/>
          <w:rtl/>
        </w:rPr>
        <w:t xml:space="preserve"> در انتظارشان خواهد بود، و در مقابل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به اوامر و فرام</w:t>
      </w:r>
      <w:r w:rsidR="008D60BE">
        <w:rPr>
          <w:rStyle w:val="1-Char0"/>
          <w:rFonts w:hint="cs"/>
          <w:rtl/>
        </w:rPr>
        <w:t>ی</w:t>
      </w:r>
      <w:r w:rsidRPr="0088599A">
        <w:rPr>
          <w:rStyle w:val="1-Char0"/>
          <w:rFonts w:hint="cs"/>
          <w:rtl/>
        </w:rPr>
        <w:t>ن منج</w:t>
      </w:r>
      <w:r w:rsidR="008D60BE">
        <w:rPr>
          <w:rStyle w:val="1-Char0"/>
          <w:rFonts w:hint="cs"/>
          <w:rtl/>
        </w:rPr>
        <w:t>ی</w:t>
      </w:r>
      <w:r w:rsidRPr="0088599A">
        <w:rPr>
          <w:rStyle w:val="1-Char0"/>
          <w:rFonts w:hint="cs"/>
          <w:rtl/>
        </w:rPr>
        <w:t xml:space="preserve"> عالم بشر</w:t>
      </w:r>
      <w:r w:rsidR="008D60BE">
        <w:rPr>
          <w:rStyle w:val="1-Char0"/>
          <w:rFonts w:hint="cs"/>
          <w:rtl/>
        </w:rPr>
        <w:t>ی</w:t>
      </w:r>
      <w:r w:rsidRPr="0088599A">
        <w:rPr>
          <w:rStyle w:val="1-Char0"/>
          <w:rFonts w:hint="cs"/>
          <w:rtl/>
        </w:rPr>
        <w:t>ت از ت</w:t>
      </w:r>
      <w:r w:rsidR="000A097E" w:rsidRPr="0088599A">
        <w:rPr>
          <w:rStyle w:val="1-Char0"/>
          <w:rFonts w:hint="cs"/>
          <w:rtl/>
        </w:rPr>
        <w:t>َ</w:t>
      </w:r>
      <w:r w:rsidRPr="0088599A">
        <w:rPr>
          <w:rStyle w:val="1-Char0"/>
          <w:rFonts w:hint="cs"/>
          <w:rtl/>
        </w:rPr>
        <w:t>ه دل و با صداقت و اخلاص و اعتقاد و عمل لب</w:t>
      </w:r>
      <w:r w:rsidR="000A097E" w:rsidRPr="0088599A">
        <w:rPr>
          <w:rStyle w:val="1-Char0"/>
          <w:rFonts w:hint="cs"/>
          <w:rtl/>
        </w:rPr>
        <w:t>ّ</w:t>
      </w:r>
      <w:r w:rsidR="008D60BE">
        <w:rPr>
          <w:rStyle w:val="1-Char0"/>
          <w:rFonts w:hint="cs"/>
          <w:rtl/>
        </w:rPr>
        <w:t>یک</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ند، رضا</w:t>
      </w:r>
      <w:r w:rsidR="008D60BE">
        <w:rPr>
          <w:rStyle w:val="1-Char0"/>
          <w:rFonts w:hint="cs"/>
          <w:rtl/>
        </w:rPr>
        <w:t>ی</w:t>
      </w:r>
      <w:r w:rsidRPr="0088599A">
        <w:rPr>
          <w:rStyle w:val="1-Char0"/>
          <w:rFonts w:hint="cs"/>
          <w:rtl/>
        </w:rPr>
        <w:t>ت و عنا</w:t>
      </w:r>
      <w:r w:rsidR="008D60BE">
        <w:rPr>
          <w:rStyle w:val="1-Char0"/>
          <w:rFonts w:hint="cs"/>
          <w:rtl/>
        </w:rPr>
        <w:t>ی</w:t>
      </w:r>
      <w:r w:rsidRPr="0088599A">
        <w:rPr>
          <w:rStyle w:val="1-Char0"/>
          <w:rFonts w:hint="cs"/>
          <w:rtl/>
        </w:rPr>
        <w:t>ت اله</w:t>
      </w:r>
      <w:r w:rsidR="008D60BE">
        <w:rPr>
          <w:rStyle w:val="1-Char0"/>
          <w:rFonts w:hint="cs"/>
          <w:rtl/>
        </w:rPr>
        <w:t>ی</w:t>
      </w:r>
      <w:r w:rsidRPr="0088599A">
        <w:rPr>
          <w:rStyle w:val="1-Char0"/>
          <w:rFonts w:hint="cs"/>
          <w:rtl/>
        </w:rPr>
        <w:t xml:space="preserve"> و نعمات و احسانات خداوند</w:t>
      </w:r>
      <w:r w:rsidR="008D60BE">
        <w:rPr>
          <w:rStyle w:val="1-Char0"/>
          <w:rFonts w:hint="cs"/>
          <w:rtl/>
        </w:rPr>
        <w:t>ی</w:t>
      </w:r>
      <w:r w:rsidRPr="0088599A">
        <w:rPr>
          <w:rStyle w:val="1-Char0"/>
          <w:rFonts w:hint="cs"/>
          <w:rtl/>
        </w:rPr>
        <w:t xml:space="preserve"> در انتظارشان خواهد بود:</w:t>
      </w:r>
    </w:p>
    <w:p w:rsidR="00EF7C41" w:rsidRPr="002A5A9D" w:rsidRDefault="00EF7C41" w:rsidP="004E500B">
      <w:pPr>
        <w:rPr>
          <w:rStyle w:val="6-Char"/>
          <w:rtl/>
        </w:rPr>
      </w:pPr>
      <w:r w:rsidRPr="002A5A9D">
        <w:rPr>
          <w:rStyle w:val="6-Char"/>
          <w:rFonts w:hint="cs"/>
          <w:rtl/>
        </w:rPr>
        <w:t>«ع</w:t>
      </w:r>
      <w:r w:rsidR="00263FDF" w:rsidRPr="002A5A9D">
        <w:rPr>
          <w:rStyle w:val="6-Char"/>
          <w:rFonts w:hint="cs"/>
          <w:rtl/>
        </w:rPr>
        <w:t>َ</w:t>
      </w:r>
      <w:r w:rsidRPr="002A5A9D">
        <w:rPr>
          <w:rStyle w:val="6-Char"/>
          <w:rFonts w:hint="cs"/>
          <w:rtl/>
        </w:rPr>
        <w:t>ن</w:t>
      </w:r>
      <w:r w:rsidR="00263FDF" w:rsidRPr="002A5A9D">
        <w:rPr>
          <w:rStyle w:val="6-Char"/>
          <w:rFonts w:hint="cs"/>
          <w:rtl/>
        </w:rPr>
        <w:t>ْ</w:t>
      </w:r>
      <w:r w:rsidRPr="002A5A9D">
        <w:rPr>
          <w:rStyle w:val="6-Char"/>
          <w:rFonts w:hint="cs"/>
          <w:rtl/>
        </w:rPr>
        <w:t xml:space="preserve"> أ</w:t>
      </w:r>
      <w:r w:rsidR="00263FDF" w:rsidRPr="002A5A9D">
        <w:rPr>
          <w:rStyle w:val="6-Char"/>
          <w:rFonts w:hint="cs"/>
          <w:rtl/>
        </w:rPr>
        <w:t>َ</w:t>
      </w:r>
      <w:r w:rsidRPr="002A5A9D">
        <w:rPr>
          <w:rStyle w:val="6-Char"/>
          <w:rFonts w:hint="cs"/>
          <w:rtl/>
        </w:rPr>
        <w:t>ب</w:t>
      </w:r>
      <w:r w:rsidR="00263FDF" w:rsidRPr="002A5A9D">
        <w:rPr>
          <w:rStyle w:val="6-Char"/>
          <w:rFonts w:hint="cs"/>
          <w:rtl/>
        </w:rPr>
        <w:t>ِ</w:t>
      </w:r>
      <w:r w:rsidRPr="002A5A9D">
        <w:rPr>
          <w:rStyle w:val="6-Char"/>
          <w:rFonts w:hint="cs"/>
          <w:rtl/>
        </w:rPr>
        <w:t>ي</w:t>
      </w:r>
      <w:r w:rsidR="00263FDF" w:rsidRPr="002A5A9D">
        <w:rPr>
          <w:rStyle w:val="6-Char"/>
          <w:rFonts w:hint="cs"/>
          <w:rtl/>
        </w:rPr>
        <w:t>ْ</w:t>
      </w:r>
      <w:r w:rsidRPr="002A5A9D">
        <w:rPr>
          <w:rStyle w:val="6-Char"/>
          <w:rFonts w:hint="cs"/>
          <w:rtl/>
        </w:rPr>
        <w:t xml:space="preserve"> ه</w:t>
      </w:r>
      <w:r w:rsidR="00263FDF" w:rsidRPr="002A5A9D">
        <w:rPr>
          <w:rStyle w:val="6-Char"/>
          <w:rFonts w:hint="cs"/>
          <w:rtl/>
        </w:rPr>
        <w:t>ُ</w:t>
      </w:r>
      <w:r w:rsidRPr="002A5A9D">
        <w:rPr>
          <w:rStyle w:val="6-Char"/>
          <w:rFonts w:hint="cs"/>
          <w:rtl/>
        </w:rPr>
        <w:t>ر</w:t>
      </w:r>
      <w:r w:rsidR="00263FDF" w:rsidRPr="002A5A9D">
        <w:rPr>
          <w:rStyle w:val="6-Char"/>
          <w:rFonts w:hint="cs"/>
          <w:rtl/>
        </w:rPr>
        <w:t>َ</w:t>
      </w:r>
      <w:r w:rsidRPr="002A5A9D">
        <w:rPr>
          <w:rStyle w:val="6-Char"/>
          <w:rFonts w:hint="cs"/>
          <w:rtl/>
        </w:rPr>
        <w:t>ي</w:t>
      </w:r>
      <w:r w:rsidR="00263FDF" w:rsidRPr="002A5A9D">
        <w:rPr>
          <w:rStyle w:val="6-Char"/>
          <w:rFonts w:hint="cs"/>
          <w:rtl/>
        </w:rPr>
        <w:t>ْ</w:t>
      </w:r>
      <w:r w:rsidRPr="002A5A9D">
        <w:rPr>
          <w:rStyle w:val="6-Char"/>
          <w:rFonts w:hint="cs"/>
          <w:rtl/>
        </w:rPr>
        <w:t>ر</w:t>
      </w:r>
      <w:r w:rsidR="00263FDF" w:rsidRPr="002A5A9D">
        <w:rPr>
          <w:rStyle w:val="6-Char"/>
          <w:rFonts w:hint="cs"/>
          <w:rtl/>
        </w:rPr>
        <w:t>َ</w:t>
      </w:r>
      <w:r w:rsidRPr="002A5A9D">
        <w:rPr>
          <w:rStyle w:val="6-Char"/>
          <w:rFonts w:hint="cs"/>
          <w:rtl/>
        </w:rPr>
        <w:t>ة</w:t>
      </w:r>
      <w:r w:rsidR="00263FDF" w:rsidRPr="002A5A9D">
        <w:rPr>
          <w:rStyle w:val="6-Char"/>
          <w:rFonts w:hint="cs"/>
          <w:rtl/>
        </w:rPr>
        <w:t>َ</w:t>
      </w:r>
      <w:r w:rsidR="00412699" w:rsidRPr="00412699">
        <w:rPr>
          <w:rStyle w:val="6-Char"/>
          <w:rFonts w:cs="CTraditional Arabic"/>
          <w:rtl/>
          <w:lang w:bidi="fa-IR"/>
        </w:rPr>
        <w:t>س</w:t>
      </w:r>
      <w:r w:rsidRPr="002A5A9D">
        <w:rPr>
          <w:rStyle w:val="6-Char"/>
          <w:rFonts w:hint="cs"/>
          <w:rtl/>
        </w:rPr>
        <w:t xml:space="preserve"> أ</w:t>
      </w:r>
      <w:r w:rsidR="00263FDF" w:rsidRPr="002A5A9D">
        <w:rPr>
          <w:rStyle w:val="6-Char"/>
          <w:rFonts w:hint="cs"/>
          <w:rtl/>
        </w:rPr>
        <w:t>َ</w:t>
      </w:r>
      <w:r w:rsidRPr="002A5A9D">
        <w:rPr>
          <w:rStyle w:val="6-Char"/>
          <w:rFonts w:hint="cs"/>
          <w:rtl/>
        </w:rPr>
        <w:t>ن</w:t>
      </w:r>
      <w:r w:rsidR="00263FDF" w:rsidRPr="002A5A9D">
        <w:rPr>
          <w:rStyle w:val="6-Char"/>
          <w:rFonts w:hint="cs"/>
          <w:rtl/>
        </w:rPr>
        <w:t>َّ</w:t>
      </w:r>
      <w:r w:rsidRPr="002A5A9D">
        <w:rPr>
          <w:rStyle w:val="6-Char"/>
          <w:rFonts w:hint="cs"/>
          <w:rtl/>
        </w:rPr>
        <w:t xml:space="preserve"> ر</w:t>
      </w:r>
      <w:r w:rsidR="00263FDF" w:rsidRPr="002A5A9D">
        <w:rPr>
          <w:rStyle w:val="6-Char"/>
          <w:rFonts w:hint="cs"/>
          <w:rtl/>
        </w:rPr>
        <w:t>َ</w:t>
      </w:r>
      <w:r w:rsidRPr="002A5A9D">
        <w:rPr>
          <w:rStyle w:val="6-Char"/>
          <w:rFonts w:hint="cs"/>
          <w:rtl/>
        </w:rPr>
        <w:t>س</w:t>
      </w:r>
      <w:r w:rsidR="00263FDF" w:rsidRPr="002A5A9D">
        <w:rPr>
          <w:rStyle w:val="6-Char"/>
          <w:rFonts w:hint="cs"/>
          <w:rtl/>
        </w:rPr>
        <w:t>ُ</w:t>
      </w:r>
      <w:r w:rsidRPr="002A5A9D">
        <w:rPr>
          <w:rStyle w:val="6-Char"/>
          <w:rFonts w:hint="cs"/>
          <w:rtl/>
        </w:rPr>
        <w:t>و</w:t>
      </w:r>
      <w:r w:rsidR="00263FDF" w:rsidRPr="002A5A9D">
        <w:rPr>
          <w:rStyle w:val="6-Char"/>
          <w:rFonts w:hint="cs"/>
          <w:rtl/>
        </w:rPr>
        <w:t>ْ</w:t>
      </w:r>
      <w:r w:rsidRPr="002A5A9D">
        <w:rPr>
          <w:rStyle w:val="6-Char"/>
          <w:rFonts w:hint="cs"/>
          <w:rtl/>
        </w:rPr>
        <w:t>ل</w:t>
      </w:r>
      <w:r w:rsidR="00263FDF" w:rsidRPr="002A5A9D">
        <w:rPr>
          <w:rStyle w:val="6-Char"/>
          <w:rFonts w:hint="cs"/>
          <w:rtl/>
        </w:rPr>
        <w:t>َ</w:t>
      </w:r>
      <w:r w:rsidRPr="002A5A9D">
        <w:rPr>
          <w:rStyle w:val="6-Char"/>
          <w:rFonts w:hint="cs"/>
          <w:rtl/>
        </w:rPr>
        <w:t xml:space="preserve"> الله</w:t>
      </w:r>
      <w:r w:rsidR="00263FDF" w:rsidRPr="002A5A9D">
        <w:rPr>
          <w:rStyle w:val="6-Char"/>
          <w:rFonts w:hint="cs"/>
          <w:rtl/>
        </w:rPr>
        <w:t>ِ</w:t>
      </w:r>
      <w:r w:rsidR="00343A3E" w:rsidRPr="00343A3E">
        <w:rPr>
          <w:rStyle w:val="6-Char"/>
          <w:rFonts w:cs="CTraditional Arabic"/>
          <w:rtl/>
        </w:rPr>
        <w:t xml:space="preserve"> ج</w:t>
      </w:r>
      <w:r w:rsidRPr="002A5A9D">
        <w:rPr>
          <w:rStyle w:val="6-Char"/>
          <w:rFonts w:hint="cs"/>
          <w:rtl/>
        </w:rPr>
        <w:t xml:space="preserve"> ق</w:t>
      </w:r>
      <w:r w:rsidR="00263FDF" w:rsidRPr="002A5A9D">
        <w:rPr>
          <w:rStyle w:val="6-Char"/>
          <w:rFonts w:hint="cs"/>
          <w:rtl/>
        </w:rPr>
        <w:t>ٰ</w:t>
      </w:r>
      <w:r w:rsidRPr="002A5A9D">
        <w:rPr>
          <w:rStyle w:val="6-Char"/>
          <w:rFonts w:hint="cs"/>
          <w:rtl/>
        </w:rPr>
        <w:t>ال</w:t>
      </w:r>
      <w:r w:rsidR="00263FDF" w:rsidRPr="002A5A9D">
        <w:rPr>
          <w:rStyle w:val="6-Char"/>
          <w:rFonts w:hint="cs"/>
          <w:rtl/>
        </w:rPr>
        <w:t>َ</w:t>
      </w:r>
      <w:r w:rsidRPr="002A5A9D">
        <w:rPr>
          <w:rStyle w:val="6-Char"/>
          <w:rFonts w:hint="cs"/>
          <w:rtl/>
        </w:rPr>
        <w:t>: ك</w:t>
      </w:r>
      <w:r w:rsidR="00263FDF" w:rsidRPr="002A5A9D">
        <w:rPr>
          <w:rStyle w:val="6-Char"/>
          <w:rFonts w:hint="cs"/>
          <w:rtl/>
        </w:rPr>
        <w:t>ُ</w:t>
      </w:r>
      <w:r w:rsidRPr="002A5A9D">
        <w:rPr>
          <w:rStyle w:val="6-Char"/>
          <w:rFonts w:hint="cs"/>
          <w:rtl/>
        </w:rPr>
        <w:t>ل</w:t>
      </w:r>
      <w:r w:rsidR="00263FDF" w:rsidRPr="002A5A9D">
        <w:rPr>
          <w:rStyle w:val="6-Char"/>
          <w:rFonts w:hint="cs"/>
          <w:rtl/>
        </w:rPr>
        <w:t>ُّ</w:t>
      </w:r>
      <w:r w:rsidRPr="002A5A9D">
        <w:rPr>
          <w:rStyle w:val="6-Char"/>
          <w:rFonts w:hint="cs"/>
          <w:rtl/>
        </w:rPr>
        <w:t xml:space="preserve"> أ</w:t>
      </w:r>
      <w:r w:rsidR="00263FDF" w:rsidRPr="002A5A9D">
        <w:rPr>
          <w:rStyle w:val="6-Char"/>
          <w:rFonts w:hint="cs"/>
          <w:rtl/>
        </w:rPr>
        <w:t>ُ</w:t>
      </w:r>
      <w:r w:rsidRPr="002A5A9D">
        <w:rPr>
          <w:rStyle w:val="6-Char"/>
          <w:rFonts w:hint="cs"/>
          <w:rtl/>
        </w:rPr>
        <w:t>م</w:t>
      </w:r>
      <w:r w:rsidR="00263FDF" w:rsidRPr="002A5A9D">
        <w:rPr>
          <w:rStyle w:val="6-Char"/>
          <w:rFonts w:hint="cs"/>
          <w:rtl/>
        </w:rPr>
        <w:t>َّ</w:t>
      </w:r>
      <w:r w:rsidRPr="002A5A9D">
        <w:rPr>
          <w:rStyle w:val="6-Char"/>
          <w:rFonts w:hint="cs"/>
          <w:rtl/>
        </w:rPr>
        <w:t>ت</w:t>
      </w:r>
      <w:r w:rsidR="00263FDF" w:rsidRPr="002A5A9D">
        <w:rPr>
          <w:rStyle w:val="6-Char"/>
          <w:rFonts w:hint="cs"/>
          <w:rtl/>
        </w:rPr>
        <w:t>ِ</w:t>
      </w:r>
      <w:r w:rsidRPr="002A5A9D">
        <w:rPr>
          <w:rStyle w:val="6-Char"/>
          <w:rFonts w:hint="cs"/>
          <w:rtl/>
        </w:rPr>
        <w:t>ي</w:t>
      </w:r>
      <w:r w:rsidR="00263FDF" w:rsidRPr="002A5A9D">
        <w:rPr>
          <w:rStyle w:val="6-Char"/>
          <w:rFonts w:hint="cs"/>
          <w:rtl/>
        </w:rPr>
        <w:t>ْ</w:t>
      </w:r>
      <w:r w:rsidRPr="002A5A9D">
        <w:rPr>
          <w:rStyle w:val="6-Char"/>
          <w:rFonts w:hint="cs"/>
          <w:rtl/>
        </w:rPr>
        <w:t xml:space="preserve"> ي</w:t>
      </w:r>
      <w:r w:rsidR="00263FDF" w:rsidRPr="002A5A9D">
        <w:rPr>
          <w:rStyle w:val="6-Char"/>
          <w:rFonts w:hint="cs"/>
          <w:rtl/>
        </w:rPr>
        <w:t>َ</w:t>
      </w:r>
      <w:r w:rsidRPr="002A5A9D">
        <w:rPr>
          <w:rStyle w:val="6-Char"/>
          <w:rFonts w:hint="cs"/>
          <w:rtl/>
        </w:rPr>
        <w:t>د</w:t>
      </w:r>
      <w:r w:rsidR="00263FDF" w:rsidRPr="002A5A9D">
        <w:rPr>
          <w:rStyle w:val="6-Char"/>
          <w:rFonts w:hint="cs"/>
          <w:rtl/>
        </w:rPr>
        <w:t>ْ</w:t>
      </w:r>
      <w:r w:rsidRPr="002A5A9D">
        <w:rPr>
          <w:rStyle w:val="6-Char"/>
          <w:rFonts w:hint="cs"/>
          <w:rtl/>
        </w:rPr>
        <w:t>خ</w:t>
      </w:r>
      <w:r w:rsidR="00263FDF" w:rsidRPr="002A5A9D">
        <w:rPr>
          <w:rStyle w:val="6-Char"/>
          <w:rFonts w:hint="cs"/>
          <w:rtl/>
        </w:rPr>
        <w:t>ُ</w:t>
      </w:r>
      <w:r w:rsidRPr="002A5A9D">
        <w:rPr>
          <w:rStyle w:val="6-Char"/>
          <w:rFonts w:hint="cs"/>
          <w:rtl/>
        </w:rPr>
        <w:t>ل</w:t>
      </w:r>
      <w:r w:rsidR="00263FDF" w:rsidRPr="002A5A9D">
        <w:rPr>
          <w:rStyle w:val="6-Char"/>
          <w:rFonts w:hint="cs"/>
          <w:rtl/>
        </w:rPr>
        <w:t>ُ</w:t>
      </w:r>
      <w:r w:rsidRPr="002A5A9D">
        <w:rPr>
          <w:rStyle w:val="6-Char"/>
          <w:rFonts w:hint="cs"/>
          <w:rtl/>
        </w:rPr>
        <w:t>و</w:t>
      </w:r>
      <w:r w:rsidR="00263FDF" w:rsidRPr="002A5A9D">
        <w:rPr>
          <w:rStyle w:val="6-Char"/>
          <w:rFonts w:hint="cs"/>
          <w:rtl/>
        </w:rPr>
        <w:t>ْ</w:t>
      </w:r>
      <w:r w:rsidRPr="002A5A9D">
        <w:rPr>
          <w:rStyle w:val="6-Char"/>
          <w:rFonts w:hint="cs"/>
          <w:rtl/>
        </w:rPr>
        <w:t>ن</w:t>
      </w:r>
      <w:r w:rsidR="00263FDF" w:rsidRPr="002A5A9D">
        <w:rPr>
          <w:rStyle w:val="6-Char"/>
          <w:rFonts w:hint="cs"/>
          <w:rtl/>
        </w:rPr>
        <w:t>َ</w:t>
      </w:r>
      <w:r w:rsidRPr="002A5A9D">
        <w:rPr>
          <w:rStyle w:val="6-Char"/>
          <w:rFonts w:hint="cs"/>
          <w:rtl/>
        </w:rPr>
        <w:t xml:space="preserve"> ال</w:t>
      </w:r>
      <w:r w:rsidR="00263FDF" w:rsidRPr="002A5A9D">
        <w:rPr>
          <w:rStyle w:val="6-Char"/>
          <w:rFonts w:hint="cs"/>
          <w:rtl/>
        </w:rPr>
        <w:t>ْ</w:t>
      </w:r>
      <w:r w:rsidRPr="002A5A9D">
        <w:rPr>
          <w:rStyle w:val="6-Char"/>
          <w:rFonts w:hint="cs"/>
          <w:rtl/>
        </w:rPr>
        <w:t>ج</w:t>
      </w:r>
      <w:r w:rsidR="00263FDF" w:rsidRPr="002A5A9D">
        <w:rPr>
          <w:rStyle w:val="6-Char"/>
          <w:rFonts w:hint="cs"/>
          <w:rtl/>
        </w:rPr>
        <w:t>َ</w:t>
      </w:r>
      <w:r w:rsidRPr="002A5A9D">
        <w:rPr>
          <w:rStyle w:val="6-Char"/>
          <w:rFonts w:hint="cs"/>
          <w:rtl/>
        </w:rPr>
        <w:t>ن</w:t>
      </w:r>
      <w:r w:rsidR="00263FDF" w:rsidRPr="002A5A9D">
        <w:rPr>
          <w:rStyle w:val="6-Char"/>
          <w:rFonts w:hint="cs"/>
          <w:rtl/>
        </w:rPr>
        <w:t>َّ</w:t>
      </w:r>
      <w:r w:rsidRPr="002A5A9D">
        <w:rPr>
          <w:rStyle w:val="6-Char"/>
          <w:rFonts w:hint="cs"/>
          <w:rtl/>
        </w:rPr>
        <w:t>ة</w:t>
      </w:r>
      <w:r w:rsidR="00263FDF" w:rsidRPr="002A5A9D">
        <w:rPr>
          <w:rStyle w:val="6-Char"/>
          <w:rFonts w:hint="cs"/>
          <w:rtl/>
        </w:rPr>
        <w:t>َ</w:t>
      </w:r>
      <w:r w:rsidRPr="002A5A9D">
        <w:rPr>
          <w:rStyle w:val="6-Char"/>
          <w:rFonts w:hint="cs"/>
          <w:rtl/>
        </w:rPr>
        <w:t xml:space="preserve"> إ</w:t>
      </w:r>
      <w:r w:rsidR="00263FDF" w:rsidRPr="002A5A9D">
        <w:rPr>
          <w:rStyle w:val="6-Char"/>
          <w:rFonts w:hint="cs"/>
          <w:rtl/>
        </w:rPr>
        <w:t>ِ</w:t>
      </w:r>
      <w:r w:rsidRPr="002A5A9D">
        <w:rPr>
          <w:rStyle w:val="6-Char"/>
          <w:rFonts w:hint="cs"/>
          <w:rtl/>
        </w:rPr>
        <w:t>ل</w:t>
      </w:r>
      <w:r w:rsidR="00263FDF" w:rsidRPr="002A5A9D">
        <w:rPr>
          <w:rStyle w:val="6-Char"/>
          <w:rFonts w:hint="cs"/>
          <w:rtl/>
        </w:rPr>
        <w:t>ّ</w:t>
      </w:r>
      <w:r w:rsidRPr="002A5A9D">
        <w:rPr>
          <w:rStyle w:val="6-Char"/>
          <w:rFonts w:hint="cs"/>
          <w:rtl/>
        </w:rPr>
        <w:t>ا م</w:t>
      </w:r>
      <w:r w:rsidR="00263FDF" w:rsidRPr="002A5A9D">
        <w:rPr>
          <w:rStyle w:val="6-Char"/>
          <w:rFonts w:hint="cs"/>
          <w:rtl/>
        </w:rPr>
        <w:t>َ</w:t>
      </w:r>
      <w:r w:rsidRPr="002A5A9D">
        <w:rPr>
          <w:rStyle w:val="6-Char"/>
          <w:rFonts w:hint="cs"/>
          <w:rtl/>
        </w:rPr>
        <w:t>ن</w:t>
      </w:r>
      <w:r w:rsidR="00263FDF" w:rsidRPr="002A5A9D">
        <w:rPr>
          <w:rStyle w:val="6-Char"/>
          <w:rFonts w:hint="cs"/>
          <w:rtl/>
        </w:rPr>
        <w:t>ْ</w:t>
      </w:r>
      <w:r w:rsidRPr="002A5A9D">
        <w:rPr>
          <w:rStyle w:val="6-Char"/>
          <w:rFonts w:hint="cs"/>
          <w:rtl/>
        </w:rPr>
        <w:t xml:space="preserve"> أ</w:t>
      </w:r>
      <w:r w:rsidR="00263FDF" w:rsidRPr="002A5A9D">
        <w:rPr>
          <w:rStyle w:val="6-Char"/>
          <w:rFonts w:hint="cs"/>
          <w:rtl/>
        </w:rPr>
        <w:t>َ</w:t>
      </w:r>
      <w:r w:rsidRPr="002A5A9D">
        <w:rPr>
          <w:rStyle w:val="6-Char"/>
          <w:rFonts w:hint="cs"/>
          <w:rtl/>
        </w:rPr>
        <w:t>بي</w:t>
      </w:r>
      <w:r w:rsidR="00263FDF" w:rsidRPr="002A5A9D">
        <w:rPr>
          <w:rStyle w:val="6-Char"/>
          <w:rFonts w:hint="cs"/>
          <w:rtl/>
        </w:rPr>
        <w:t>ٰ</w:t>
      </w:r>
      <w:r w:rsidRPr="002A5A9D">
        <w:rPr>
          <w:rStyle w:val="6-Char"/>
          <w:rFonts w:hint="cs"/>
          <w:rtl/>
        </w:rPr>
        <w:t>! ق</w:t>
      </w:r>
      <w:r w:rsidR="00263FDF" w:rsidRPr="002A5A9D">
        <w:rPr>
          <w:rStyle w:val="6-Char"/>
          <w:rFonts w:hint="cs"/>
          <w:rtl/>
        </w:rPr>
        <w:t>ِ</w:t>
      </w:r>
      <w:r w:rsidRPr="002A5A9D">
        <w:rPr>
          <w:rStyle w:val="6-Char"/>
          <w:rFonts w:hint="cs"/>
          <w:rtl/>
        </w:rPr>
        <w:t>ي</w:t>
      </w:r>
      <w:r w:rsidR="00263FDF" w:rsidRPr="002A5A9D">
        <w:rPr>
          <w:rStyle w:val="6-Char"/>
          <w:rFonts w:hint="cs"/>
          <w:rtl/>
        </w:rPr>
        <w:t>ْ</w:t>
      </w:r>
      <w:r w:rsidRPr="002A5A9D">
        <w:rPr>
          <w:rStyle w:val="6-Char"/>
          <w:rFonts w:hint="cs"/>
          <w:rtl/>
        </w:rPr>
        <w:t>ل</w:t>
      </w:r>
      <w:r w:rsidR="00263FDF" w:rsidRPr="002A5A9D">
        <w:rPr>
          <w:rStyle w:val="6-Char"/>
          <w:rFonts w:hint="cs"/>
          <w:rtl/>
        </w:rPr>
        <w:t>َ</w:t>
      </w:r>
      <w:r w:rsidRPr="002A5A9D">
        <w:rPr>
          <w:rStyle w:val="6-Char"/>
          <w:rFonts w:hint="cs"/>
          <w:rtl/>
        </w:rPr>
        <w:t>: و</w:t>
      </w:r>
      <w:r w:rsidR="00263FDF" w:rsidRPr="002A5A9D">
        <w:rPr>
          <w:rStyle w:val="6-Char"/>
          <w:rFonts w:hint="cs"/>
          <w:rtl/>
        </w:rPr>
        <w:t>َ</w:t>
      </w:r>
      <w:r w:rsidRPr="002A5A9D">
        <w:rPr>
          <w:rStyle w:val="6-Char"/>
          <w:rFonts w:hint="cs"/>
          <w:rtl/>
        </w:rPr>
        <w:t xml:space="preserve"> م</w:t>
      </w:r>
      <w:r w:rsidR="00263FDF" w:rsidRPr="002A5A9D">
        <w:rPr>
          <w:rStyle w:val="6-Char"/>
          <w:rFonts w:hint="cs"/>
          <w:rtl/>
        </w:rPr>
        <w:t>َ</w:t>
      </w:r>
      <w:r w:rsidRPr="002A5A9D">
        <w:rPr>
          <w:rStyle w:val="6-Char"/>
          <w:rFonts w:hint="cs"/>
          <w:rtl/>
        </w:rPr>
        <w:t>ن ي</w:t>
      </w:r>
      <w:r w:rsidR="00263FDF" w:rsidRPr="002A5A9D">
        <w:rPr>
          <w:rStyle w:val="6-Char"/>
          <w:rFonts w:hint="cs"/>
          <w:rtl/>
        </w:rPr>
        <w:t>َّ</w:t>
      </w:r>
      <w:r w:rsidRPr="002A5A9D">
        <w:rPr>
          <w:rStyle w:val="6-Char"/>
          <w:rFonts w:hint="cs"/>
          <w:rtl/>
        </w:rPr>
        <w:t>أ</w:t>
      </w:r>
      <w:r w:rsidR="00263FDF" w:rsidRPr="002A5A9D">
        <w:rPr>
          <w:rStyle w:val="6-Char"/>
          <w:rFonts w:hint="cs"/>
          <w:rtl/>
        </w:rPr>
        <w:t>ْ</w:t>
      </w:r>
      <w:r w:rsidRPr="002A5A9D">
        <w:rPr>
          <w:rStyle w:val="6-Char"/>
          <w:rFonts w:hint="cs"/>
          <w:rtl/>
        </w:rPr>
        <w:t>بي</w:t>
      </w:r>
      <w:r w:rsidR="00263FDF" w:rsidRPr="002A5A9D">
        <w:rPr>
          <w:rStyle w:val="6-Char"/>
          <w:rFonts w:hint="cs"/>
          <w:rtl/>
        </w:rPr>
        <w:t>ٰ</w:t>
      </w:r>
      <w:r w:rsidRPr="002A5A9D">
        <w:rPr>
          <w:rStyle w:val="6-Char"/>
          <w:rFonts w:hint="cs"/>
          <w:rtl/>
        </w:rPr>
        <w:t xml:space="preserve"> ي</w:t>
      </w:r>
      <w:r w:rsidR="00263FDF" w:rsidRPr="002A5A9D">
        <w:rPr>
          <w:rStyle w:val="6-Char"/>
          <w:rFonts w:hint="cs"/>
          <w:rtl/>
        </w:rPr>
        <w:t>ٰ</w:t>
      </w:r>
      <w:r w:rsidRPr="002A5A9D">
        <w:rPr>
          <w:rStyle w:val="6-Char"/>
          <w:rFonts w:hint="cs"/>
          <w:rtl/>
        </w:rPr>
        <w:t>ا ر</w:t>
      </w:r>
      <w:r w:rsidR="00263FDF" w:rsidRPr="002A5A9D">
        <w:rPr>
          <w:rStyle w:val="6-Char"/>
          <w:rFonts w:hint="cs"/>
          <w:rtl/>
        </w:rPr>
        <w:t>َ</w:t>
      </w:r>
      <w:r w:rsidRPr="002A5A9D">
        <w:rPr>
          <w:rStyle w:val="6-Char"/>
          <w:rFonts w:hint="cs"/>
          <w:rtl/>
        </w:rPr>
        <w:t>س</w:t>
      </w:r>
      <w:r w:rsidR="00263FDF" w:rsidRPr="002A5A9D">
        <w:rPr>
          <w:rStyle w:val="6-Char"/>
          <w:rFonts w:hint="cs"/>
          <w:rtl/>
        </w:rPr>
        <w:t>ُ</w:t>
      </w:r>
      <w:r w:rsidRPr="002A5A9D">
        <w:rPr>
          <w:rStyle w:val="6-Char"/>
          <w:rFonts w:hint="cs"/>
          <w:rtl/>
        </w:rPr>
        <w:t>و</w:t>
      </w:r>
      <w:r w:rsidR="00263FDF" w:rsidRPr="002A5A9D">
        <w:rPr>
          <w:rStyle w:val="6-Char"/>
          <w:rFonts w:hint="cs"/>
          <w:rtl/>
        </w:rPr>
        <w:t>ْ</w:t>
      </w:r>
      <w:r w:rsidRPr="002A5A9D">
        <w:rPr>
          <w:rStyle w:val="6-Char"/>
          <w:rFonts w:hint="cs"/>
          <w:rtl/>
        </w:rPr>
        <w:t>ل</w:t>
      </w:r>
      <w:r w:rsidR="00263FDF" w:rsidRPr="002A5A9D">
        <w:rPr>
          <w:rStyle w:val="6-Char"/>
          <w:rFonts w:hint="cs"/>
          <w:rtl/>
        </w:rPr>
        <w:t>َ</w:t>
      </w:r>
      <w:r w:rsidRPr="002A5A9D">
        <w:rPr>
          <w:rStyle w:val="6-Char"/>
          <w:rFonts w:hint="cs"/>
          <w:rtl/>
        </w:rPr>
        <w:t xml:space="preserve"> الله</w:t>
      </w:r>
      <w:r w:rsidR="00263FDF" w:rsidRPr="002A5A9D">
        <w:rPr>
          <w:rStyle w:val="6-Char"/>
          <w:rFonts w:hint="cs"/>
          <w:rtl/>
        </w:rPr>
        <w:t>ِ</w:t>
      </w:r>
      <w:r w:rsidRPr="002A5A9D">
        <w:rPr>
          <w:rStyle w:val="6-Char"/>
          <w:rFonts w:hint="cs"/>
          <w:rtl/>
        </w:rPr>
        <w:t>! ق</w:t>
      </w:r>
      <w:r w:rsidR="00263FDF" w:rsidRPr="002A5A9D">
        <w:rPr>
          <w:rStyle w:val="6-Char"/>
          <w:rFonts w:hint="cs"/>
          <w:rtl/>
        </w:rPr>
        <w:t>ٰ</w:t>
      </w:r>
      <w:r w:rsidRPr="002A5A9D">
        <w:rPr>
          <w:rStyle w:val="6-Char"/>
          <w:rFonts w:hint="cs"/>
          <w:rtl/>
        </w:rPr>
        <w:t>ال</w:t>
      </w:r>
      <w:r w:rsidR="00263FDF" w:rsidRPr="002A5A9D">
        <w:rPr>
          <w:rStyle w:val="6-Char"/>
          <w:rFonts w:hint="cs"/>
          <w:rtl/>
        </w:rPr>
        <w:t>َ</w:t>
      </w:r>
      <w:r w:rsidRPr="002A5A9D">
        <w:rPr>
          <w:rStyle w:val="6-Char"/>
          <w:rFonts w:hint="cs"/>
          <w:rtl/>
        </w:rPr>
        <w:t>: م</w:t>
      </w:r>
      <w:r w:rsidR="00263FDF" w:rsidRPr="002A5A9D">
        <w:rPr>
          <w:rStyle w:val="6-Char"/>
          <w:rFonts w:hint="cs"/>
          <w:rtl/>
        </w:rPr>
        <w:t>َ</w:t>
      </w:r>
      <w:r w:rsidRPr="002A5A9D">
        <w:rPr>
          <w:rStyle w:val="6-Char"/>
          <w:rFonts w:hint="cs"/>
          <w:rtl/>
        </w:rPr>
        <w:t>ن</w:t>
      </w:r>
      <w:r w:rsidR="00263FDF" w:rsidRPr="002A5A9D">
        <w:rPr>
          <w:rStyle w:val="6-Char"/>
          <w:rFonts w:hint="cs"/>
          <w:rtl/>
        </w:rPr>
        <w:t>ْ</w:t>
      </w:r>
      <w:r w:rsidRPr="002A5A9D">
        <w:rPr>
          <w:rStyle w:val="6-Char"/>
          <w:rFonts w:hint="cs"/>
          <w:rtl/>
        </w:rPr>
        <w:t xml:space="preserve"> أ</w:t>
      </w:r>
      <w:r w:rsidR="00263FDF" w:rsidRPr="002A5A9D">
        <w:rPr>
          <w:rStyle w:val="6-Char"/>
          <w:rFonts w:hint="cs"/>
          <w:rtl/>
        </w:rPr>
        <w:t>َ</w:t>
      </w:r>
      <w:r w:rsidRPr="002A5A9D">
        <w:rPr>
          <w:rStyle w:val="6-Char"/>
          <w:rFonts w:hint="cs"/>
          <w:rtl/>
        </w:rPr>
        <w:t>ط</w:t>
      </w:r>
      <w:r w:rsidR="00263FDF" w:rsidRPr="002A5A9D">
        <w:rPr>
          <w:rStyle w:val="6-Char"/>
          <w:rFonts w:hint="cs"/>
          <w:rtl/>
        </w:rPr>
        <w:t>ٰ</w:t>
      </w:r>
      <w:r w:rsidRPr="002A5A9D">
        <w:rPr>
          <w:rStyle w:val="6-Char"/>
          <w:rFonts w:hint="cs"/>
          <w:rtl/>
        </w:rPr>
        <w:t>اع</w:t>
      </w:r>
      <w:r w:rsidR="00263FDF" w:rsidRPr="002A5A9D">
        <w:rPr>
          <w:rStyle w:val="6-Char"/>
          <w:rFonts w:hint="cs"/>
          <w:rtl/>
        </w:rPr>
        <w:t>َ</w:t>
      </w:r>
      <w:r w:rsidRPr="002A5A9D">
        <w:rPr>
          <w:rStyle w:val="6-Char"/>
          <w:rFonts w:hint="cs"/>
          <w:rtl/>
        </w:rPr>
        <w:t>ن</w:t>
      </w:r>
      <w:r w:rsidR="00263FDF" w:rsidRPr="002A5A9D">
        <w:rPr>
          <w:rStyle w:val="6-Char"/>
          <w:rFonts w:hint="cs"/>
          <w:rtl/>
        </w:rPr>
        <w:t>ِ</w:t>
      </w:r>
      <w:r w:rsidRPr="002A5A9D">
        <w:rPr>
          <w:rStyle w:val="6-Char"/>
          <w:rFonts w:hint="cs"/>
          <w:rtl/>
        </w:rPr>
        <w:t>ي</w:t>
      </w:r>
      <w:r w:rsidR="00263FDF" w:rsidRPr="002A5A9D">
        <w:rPr>
          <w:rStyle w:val="6-Char"/>
          <w:rFonts w:hint="cs"/>
          <w:rtl/>
        </w:rPr>
        <w:t>ْ</w:t>
      </w:r>
      <w:r w:rsidRPr="002A5A9D">
        <w:rPr>
          <w:rStyle w:val="6-Char"/>
          <w:rFonts w:hint="cs"/>
          <w:rtl/>
        </w:rPr>
        <w:t xml:space="preserve"> د</w:t>
      </w:r>
      <w:r w:rsidR="00263FDF" w:rsidRPr="002A5A9D">
        <w:rPr>
          <w:rStyle w:val="6-Char"/>
          <w:rFonts w:hint="cs"/>
          <w:rtl/>
        </w:rPr>
        <w:t>َ</w:t>
      </w:r>
      <w:r w:rsidRPr="002A5A9D">
        <w:rPr>
          <w:rStyle w:val="6-Char"/>
          <w:rFonts w:hint="cs"/>
          <w:rtl/>
        </w:rPr>
        <w:t>خ</w:t>
      </w:r>
      <w:r w:rsidR="00263FDF" w:rsidRPr="002A5A9D">
        <w:rPr>
          <w:rStyle w:val="6-Char"/>
          <w:rFonts w:hint="cs"/>
          <w:rtl/>
        </w:rPr>
        <w:t>َ</w:t>
      </w:r>
      <w:r w:rsidRPr="002A5A9D">
        <w:rPr>
          <w:rStyle w:val="6-Char"/>
          <w:rFonts w:hint="cs"/>
          <w:rtl/>
        </w:rPr>
        <w:t>ل</w:t>
      </w:r>
      <w:r w:rsidR="00263FDF" w:rsidRPr="002A5A9D">
        <w:rPr>
          <w:rStyle w:val="6-Char"/>
          <w:rFonts w:hint="cs"/>
          <w:rtl/>
        </w:rPr>
        <w:t>َ</w:t>
      </w:r>
      <w:r w:rsidRPr="002A5A9D">
        <w:rPr>
          <w:rStyle w:val="6-Char"/>
          <w:rFonts w:hint="cs"/>
          <w:rtl/>
        </w:rPr>
        <w:t xml:space="preserve"> ال</w:t>
      </w:r>
      <w:r w:rsidR="00263FDF" w:rsidRPr="002A5A9D">
        <w:rPr>
          <w:rStyle w:val="6-Char"/>
          <w:rFonts w:hint="cs"/>
          <w:rtl/>
        </w:rPr>
        <w:t>ْ</w:t>
      </w:r>
      <w:r w:rsidRPr="002A5A9D">
        <w:rPr>
          <w:rStyle w:val="6-Char"/>
          <w:rFonts w:hint="cs"/>
          <w:rtl/>
        </w:rPr>
        <w:t>ج</w:t>
      </w:r>
      <w:r w:rsidR="00263FDF" w:rsidRPr="002A5A9D">
        <w:rPr>
          <w:rStyle w:val="6-Char"/>
          <w:rFonts w:hint="cs"/>
          <w:rtl/>
        </w:rPr>
        <w:t>َ</w:t>
      </w:r>
      <w:r w:rsidRPr="002A5A9D">
        <w:rPr>
          <w:rStyle w:val="6-Char"/>
          <w:rFonts w:hint="cs"/>
          <w:rtl/>
        </w:rPr>
        <w:t>ن</w:t>
      </w:r>
      <w:r w:rsidR="00263FDF" w:rsidRPr="002A5A9D">
        <w:rPr>
          <w:rStyle w:val="6-Char"/>
          <w:rFonts w:hint="cs"/>
          <w:rtl/>
        </w:rPr>
        <w:t>َّ</w:t>
      </w:r>
      <w:r w:rsidRPr="002A5A9D">
        <w:rPr>
          <w:rStyle w:val="6-Char"/>
          <w:rFonts w:hint="cs"/>
          <w:rtl/>
        </w:rPr>
        <w:t>ة</w:t>
      </w:r>
      <w:r w:rsidR="00263FDF" w:rsidRPr="002A5A9D">
        <w:rPr>
          <w:rStyle w:val="6-Char"/>
          <w:rFonts w:hint="cs"/>
          <w:rtl/>
        </w:rPr>
        <w:t>َ</w:t>
      </w:r>
      <w:r w:rsidRPr="002A5A9D">
        <w:rPr>
          <w:rStyle w:val="6-Char"/>
          <w:rFonts w:hint="cs"/>
          <w:rtl/>
        </w:rPr>
        <w:t xml:space="preserve"> و</w:t>
      </w:r>
      <w:r w:rsidR="00263FDF" w:rsidRPr="002A5A9D">
        <w:rPr>
          <w:rStyle w:val="6-Char"/>
          <w:rFonts w:hint="cs"/>
          <w:rtl/>
        </w:rPr>
        <w:t>َ</w:t>
      </w:r>
      <w:r w:rsidRPr="002A5A9D">
        <w:rPr>
          <w:rStyle w:val="6-Char"/>
          <w:rFonts w:hint="cs"/>
          <w:rtl/>
        </w:rPr>
        <w:t xml:space="preserve"> م</w:t>
      </w:r>
      <w:r w:rsidR="00263FDF" w:rsidRPr="002A5A9D">
        <w:rPr>
          <w:rStyle w:val="6-Char"/>
          <w:rFonts w:hint="cs"/>
          <w:rtl/>
        </w:rPr>
        <w:t>َ</w:t>
      </w:r>
      <w:r w:rsidRPr="002A5A9D">
        <w:rPr>
          <w:rStyle w:val="6-Char"/>
          <w:rFonts w:hint="cs"/>
          <w:rtl/>
        </w:rPr>
        <w:t>ن</w:t>
      </w:r>
      <w:r w:rsidR="00263FDF" w:rsidRPr="002A5A9D">
        <w:rPr>
          <w:rStyle w:val="6-Char"/>
          <w:rFonts w:hint="cs"/>
          <w:rtl/>
        </w:rPr>
        <w:t>ْ</w:t>
      </w:r>
      <w:r w:rsidRPr="002A5A9D">
        <w:rPr>
          <w:rStyle w:val="6-Char"/>
          <w:rFonts w:hint="cs"/>
          <w:rtl/>
        </w:rPr>
        <w:t xml:space="preserve"> ع</w:t>
      </w:r>
      <w:r w:rsidR="00263FDF" w:rsidRPr="002A5A9D">
        <w:rPr>
          <w:rStyle w:val="6-Char"/>
          <w:rFonts w:hint="cs"/>
          <w:rtl/>
        </w:rPr>
        <w:t>َ</w:t>
      </w:r>
      <w:r w:rsidRPr="002A5A9D">
        <w:rPr>
          <w:rStyle w:val="6-Char"/>
          <w:rFonts w:hint="cs"/>
          <w:rtl/>
        </w:rPr>
        <w:t>ص</w:t>
      </w:r>
      <w:r w:rsidR="00263FDF" w:rsidRPr="002A5A9D">
        <w:rPr>
          <w:rStyle w:val="6-Char"/>
          <w:rFonts w:hint="cs"/>
          <w:rtl/>
        </w:rPr>
        <w:t>ٰ</w:t>
      </w:r>
      <w:r w:rsidRPr="002A5A9D">
        <w:rPr>
          <w:rStyle w:val="6-Char"/>
          <w:rFonts w:hint="cs"/>
          <w:rtl/>
        </w:rPr>
        <w:t>ان</w:t>
      </w:r>
      <w:r w:rsidR="00263FDF" w:rsidRPr="002A5A9D">
        <w:rPr>
          <w:rStyle w:val="6-Char"/>
          <w:rFonts w:hint="cs"/>
          <w:rtl/>
        </w:rPr>
        <w:t>ِ</w:t>
      </w:r>
      <w:r w:rsidRPr="002A5A9D">
        <w:rPr>
          <w:rStyle w:val="6-Char"/>
          <w:rFonts w:hint="cs"/>
          <w:rtl/>
        </w:rPr>
        <w:t>ي</w:t>
      </w:r>
      <w:r w:rsidR="00263FDF" w:rsidRPr="002A5A9D">
        <w:rPr>
          <w:rStyle w:val="6-Char"/>
          <w:rFonts w:hint="cs"/>
          <w:rtl/>
        </w:rPr>
        <w:t>ْ</w:t>
      </w:r>
      <w:r w:rsidRPr="002A5A9D">
        <w:rPr>
          <w:rStyle w:val="6-Char"/>
          <w:rFonts w:hint="cs"/>
          <w:rtl/>
        </w:rPr>
        <w:t xml:space="preserve"> ف</w:t>
      </w:r>
      <w:r w:rsidR="00263FDF" w:rsidRPr="002A5A9D">
        <w:rPr>
          <w:rStyle w:val="6-Char"/>
          <w:rFonts w:hint="cs"/>
          <w:rtl/>
        </w:rPr>
        <w:t>َ</w:t>
      </w:r>
      <w:r w:rsidRPr="002A5A9D">
        <w:rPr>
          <w:rStyle w:val="6-Char"/>
          <w:rFonts w:hint="cs"/>
          <w:rtl/>
        </w:rPr>
        <w:t>ق</w:t>
      </w:r>
      <w:r w:rsidR="00263FDF" w:rsidRPr="002A5A9D">
        <w:rPr>
          <w:rStyle w:val="6-Char"/>
          <w:rFonts w:hint="cs"/>
          <w:rtl/>
        </w:rPr>
        <w:t>َ</w:t>
      </w:r>
      <w:r w:rsidRPr="002A5A9D">
        <w:rPr>
          <w:rStyle w:val="6-Char"/>
          <w:rFonts w:hint="cs"/>
          <w:rtl/>
        </w:rPr>
        <w:t>د</w:t>
      </w:r>
      <w:r w:rsidR="00263FDF" w:rsidRPr="002A5A9D">
        <w:rPr>
          <w:rStyle w:val="6-Char"/>
          <w:rFonts w:hint="cs"/>
          <w:rtl/>
        </w:rPr>
        <w:t>ْ</w:t>
      </w:r>
      <w:r w:rsidRPr="002A5A9D">
        <w:rPr>
          <w:rStyle w:val="6-Char"/>
          <w:rFonts w:hint="cs"/>
          <w:rtl/>
        </w:rPr>
        <w:t xml:space="preserve"> أ</w:t>
      </w:r>
      <w:r w:rsidR="00263FDF" w:rsidRPr="002A5A9D">
        <w:rPr>
          <w:rStyle w:val="6-Char"/>
          <w:rFonts w:hint="cs"/>
          <w:rtl/>
        </w:rPr>
        <w:t>َ</w:t>
      </w:r>
      <w:r w:rsidRPr="002A5A9D">
        <w:rPr>
          <w:rStyle w:val="6-Char"/>
          <w:rFonts w:hint="cs"/>
          <w:rtl/>
        </w:rPr>
        <w:t>بي</w:t>
      </w:r>
      <w:r w:rsidR="00263FDF" w:rsidRPr="002A5A9D">
        <w:rPr>
          <w:rStyle w:val="6-Char"/>
          <w:rFonts w:hint="cs"/>
          <w:rtl/>
        </w:rPr>
        <w:t>ٰ</w:t>
      </w:r>
      <w:r w:rsidRPr="002A5A9D">
        <w:rPr>
          <w:rStyle w:val="6-Char"/>
          <w:rFonts w:hint="cs"/>
          <w:rtl/>
        </w:rPr>
        <w:t>.»</w:t>
      </w:r>
      <w:r w:rsidRPr="005967D2">
        <w:rPr>
          <w:rStyle w:val="6-Char"/>
          <w:rFonts w:cs="IRNazli"/>
          <w:szCs w:val="28"/>
          <w:vertAlign w:val="superscript"/>
          <w:rtl/>
        </w:rPr>
        <w:footnoteReference w:id="16"/>
      </w:r>
    </w:p>
    <w:p w:rsidR="00EF7C41" w:rsidRPr="0088599A" w:rsidRDefault="00EF7C41" w:rsidP="004E500B">
      <w:pPr>
        <w:rPr>
          <w:rStyle w:val="1-Char0"/>
          <w:rtl/>
        </w:rPr>
      </w:pPr>
      <w:r w:rsidRPr="0088599A">
        <w:rPr>
          <w:rStyle w:val="1-Char0"/>
          <w:rFonts w:hint="cs"/>
          <w:rtl/>
        </w:rPr>
        <w:t>«از حضرت ابوهر</w:t>
      </w:r>
      <w:r w:rsidR="008D60BE">
        <w:rPr>
          <w:rStyle w:val="1-Char0"/>
          <w:rFonts w:hint="cs"/>
          <w:rtl/>
        </w:rPr>
        <w:t>ی</w:t>
      </w:r>
      <w:r w:rsidRPr="0088599A">
        <w:rPr>
          <w:rStyle w:val="1-Char0"/>
          <w:rFonts w:hint="cs"/>
          <w:rtl/>
        </w:rPr>
        <w:t>ره</w:t>
      </w:r>
      <w:r w:rsidR="00412699" w:rsidRPr="00412699">
        <w:rPr>
          <w:rStyle w:val="1-Char0"/>
          <w:rFonts w:cs="CTraditional Arabic"/>
          <w:rtl/>
        </w:rPr>
        <w:t>س</w:t>
      </w:r>
      <w:r w:rsidRPr="0088599A">
        <w:rPr>
          <w:rStyle w:val="1-Char0"/>
          <w:rFonts w:hint="cs"/>
          <w:rtl/>
        </w:rPr>
        <w:t xml:space="preserve"> روا</w:t>
      </w:r>
      <w:r w:rsidR="008D60BE">
        <w:rPr>
          <w:rStyle w:val="1-Char0"/>
          <w:rFonts w:hint="cs"/>
          <w:rtl/>
        </w:rPr>
        <w:t>ی</w:t>
      </w:r>
      <w:r w:rsidRPr="0088599A">
        <w:rPr>
          <w:rStyle w:val="1-Char0"/>
          <w:rFonts w:hint="cs"/>
          <w:rtl/>
        </w:rPr>
        <w:t xml:space="preserve">ت است </w:t>
      </w:r>
      <w:r w:rsidR="008D60BE">
        <w:rPr>
          <w:rStyle w:val="1-Char0"/>
          <w:rFonts w:hint="cs"/>
          <w:rtl/>
        </w:rPr>
        <w:t>ک</w:t>
      </w:r>
      <w:r w:rsidRPr="0088599A">
        <w:rPr>
          <w:rStyle w:val="1-Char0"/>
          <w:rFonts w:hint="cs"/>
          <w:rtl/>
        </w:rPr>
        <w:t>ه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فرمودند: تمام ام</w:t>
      </w:r>
      <w:r w:rsidR="00072288" w:rsidRPr="0088599A">
        <w:rPr>
          <w:rStyle w:val="1-Char0"/>
          <w:rFonts w:hint="cs"/>
          <w:rtl/>
        </w:rPr>
        <w:t>ّ</w:t>
      </w:r>
      <w:r w:rsidRPr="0088599A">
        <w:rPr>
          <w:rStyle w:val="1-Char0"/>
          <w:rFonts w:hint="cs"/>
          <w:rtl/>
        </w:rPr>
        <w:t>تم به بهشت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روند، مگر </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سرباز زند. از ا</w:t>
      </w:r>
      <w:r w:rsidR="008D60BE">
        <w:rPr>
          <w:rStyle w:val="1-Char0"/>
          <w:rFonts w:hint="cs"/>
          <w:rtl/>
        </w:rPr>
        <w:t>ی</w:t>
      </w:r>
      <w:r w:rsidRPr="0088599A">
        <w:rPr>
          <w:rStyle w:val="1-Char0"/>
          <w:rFonts w:hint="cs"/>
          <w:rtl/>
        </w:rPr>
        <w:t>شان پرس</w:t>
      </w:r>
      <w:r w:rsidR="008D60BE">
        <w:rPr>
          <w:rStyle w:val="1-Char0"/>
          <w:rFonts w:hint="cs"/>
          <w:rtl/>
        </w:rPr>
        <w:t>ی</w:t>
      </w:r>
      <w:r w:rsidRPr="0088599A">
        <w:rPr>
          <w:rStyle w:val="1-Char0"/>
          <w:rFonts w:hint="cs"/>
          <w:rtl/>
        </w:rPr>
        <w:t xml:space="preserve">دند: چه </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سر باز</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زند؟ فرمودند: آن</w:t>
      </w:r>
      <w:r w:rsidR="008D60BE">
        <w:rPr>
          <w:rStyle w:val="1-Char0"/>
          <w:rFonts w:hint="cs"/>
          <w:rtl/>
        </w:rPr>
        <w:t>ک</w:t>
      </w:r>
      <w:r w:rsidRPr="0088599A">
        <w:rPr>
          <w:rStyle w:val="1-Char0"/>
          <w:rFonts w:hint="cs"/>
          <w:rtl/>
        </w:rPr>
        <w:t>ه از من اطاعت نما</w:t>
      </w:r>
      <w:r w:rsidR="008D60BE">
        <w:rPr>
          <w:rStyle w:val="1-Char0"/>
          <w:rFonts w:hint="cs"/>
          <w:rtl/>
        </w:rPr>
        <w:t>ی</w:t>
      </w:r>
      <w:r w:rsidRPr="0088599A">
        <w:rPr>
          <w:rStyle w:val="1-Char0"/>
          <w:rFonts w:hint="cs"/>
          <w:rtl/>
        </w:rPr>
        <w:t>د، به بهشت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رود، و آن</w:t>
      </w:r>
      <w:r w:rsidR="008D60BE">
        <w:rPr>
          <w:rStyle w:val="1-Char0"/>
          <w:rFonts w:hint="cs"/>
          <w:rtl/>
        </w:rPr>
        <w:t>ک</w:t>
      </w:r>
      <w:r w:rsidRPr="0088599A">
        <w:rPr>
          <w:rStyle w:val="1-Char0"/>
          <w:rFonts w:hint="cs"/>
          <w:rtl/>
        </w:rPr>
        <w:t>ه از دستورات من سرپ</w:t>
      </w:r>
      <w:r w:rsidR="008D60BE">
        <w:rPr>
          <w:rStyle w:val="1-Char0"/>
          <w:rFonts w:hint="cs"/>
          <w:rtl/>
        </w:rPr>
        <w:t>ی</w:t>
      </w:r>
      <w:r w:rsidRPr="0088599A">
        <w:rPr>
          <w:rStyle w:val="1-Char0"/>
          <w:rFonts w:hint="cs"/>
          <w:rtl/>
        </w:rPr>
        <w:t>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ند، به تحق</w:t>
      </w:r>
      <w:r w:rsidR="008D60BE">
        <w:rPr>
          <w:rStyle w:val="1-Char0"/>
          <w:rFonts w:hint="cs"/>
          <w:rtl/>
        </w:rPr>
        <w:t>ی</w:t>
      </w:r>
      <w:r w:rsidRPr="0088599A">
        <w:rPr>
          <w:rStyle w:val="1-Char0"/>
          <w:rFonts w:hint="cs"/>
          <w:rtl/>
        </w:rPr>
        <w:t>ق سر باز زده است و از ورود به بهشت محروم خواهد شد.»</w:t>
      </w:r>
    </w:p>
    <w:p w:rsidR="00EF7C41" w:rsidRPr="0088599A" w:rsidRDefault="006131E3" w:rsidP="004E500B">
      <w:pPr>
        <w:rPr>
          <w:rStyle w:val="1-Char0"/>
          <w:rtl/>
        </w:rPr>
      </w:pPr>
      <w:r w:rsidRPr="0088599A">
        <w:rPr>
          <w:rStyle w:val="1-Char0"/>
          <w:rFonts w:hint="cs"/>
          <w:rtl/>
        </w:rPr>
        <w:t>بر تمام مسلمانان واجب است تا دستورات و اوامر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را در تمام مراحل زندگ</w:t>
      </w:r>
      <w:r w:rsidR="008D60BE">
        <w:rPr>
          <w:rStyle w:val="1-Char0"/>
          <w:rFonts w:hint="cs"/>
          <w:rtl/>
        </w:rPr>
        <w:t>ی</w:t>
      </w:r>
      <w:r w:rsidRPr="0088599A">
        <w:rPr>
          <w:rStyle w:val="1-Char0"/>
          <w:rFonts w:hint="cs"/>
          <w:rtl/>
        </w:rPr>
        <w:t xml:space="preserve"> مو به مو عمل </w:t>
      </w:r>
      <w:r w:rsidR="008D60BE">
        <w:rPr>
          <w:rStyle w:val="1-Char0"/>
          <w:rFonts w:hint="cs"/>
          <w:rtl/>
        </w:rPr>
        <w:t>ک</w:t>
      </w:r>
      <w:r w:rsidRPr="0088599A">
        <w:rPr>
          <w:rStyle w:val="1-Char0"/>
          <w:rFonts w:hint="cs"/>
          <w:rtl/>
        </w:rPr>
        <w:t>نند و</w:t>
      </w:r>
      <w:r w:rsidR="00EC1538">
        <w:rPr>
          <w:rStyle w:val="1-Char0"/>
          <w:rFonts w:hint="cs"/>
          <w:rtl/>
        </w:rPr>
        <w:t xml:space="preserve"> آن‌ها </w:t>
      </w:r>
      <w:r w:rsidRPr="0088599A">
        <w:rPr>
          <w:rStyle w:val="1-Char0"/>
          <w:rFonts w:hint="cs"/>
          <w:rtl/>
        </w:rPr>
        <w:t>را نصب الع</w:t>
      </w:r>
      <w:r w:rsidR="008D60BE">
        <w:rPr>
          <w:rStyle w:val="1-Char0"/>
          <w:rFonts w:hint="cs"/>
          <w:rtl/>
        </w:rPr>
        <w:t>ی</w:t>
      </w:r>
      <w:r w:rsidRPr="0088599A">
        <w:rPr>
          <w:rStyle w:val="1-Char0"/>
          <w:rFonts w:hint="cs"/>
          <w:rtl/>
        </w:rPr>
        <w:t>ن و آو</w:t>
      </w:r>
      <w:r w:rsidR="008D60BE">
        <w:rPr>
          <w:rStyle w:val="1-Char0"/>
          <w:rFonts w:hint="cs"/>
          <w:rtl/>
        </w:rPr>
        <w:t>ی</w:t>
      </w:r>
      <w:r w:rsidRPr="0088599A">
        <w:rPr>
          <w:rStyle w:val="1-Char0"/>
          <w:rFonts w:hint="cs"/>
          <w:rtl/>
        </w:rPr>
        <w:t>ز</w:t>
      </w:r>
      <w:r w:rsidR="002A5A9D">
        <w:rPr>
          <w:rStyle w:val="1-Char0"/>
          <w:rFonts w:hint="cs"/>
          <w:rtl/>
        </w:rPr>
        <w:t>ۀ</w:t>
      </w:r>
      <w:r w:rsidRPr="0088599A">
        <w:rPr>
          <w:rStyle w:val="1-Char0"/>
          <w:rFonts w:hint="cs"/>
          <w:rtl/>
        </w:rPr>
        <w:t xml:space="preserve"> گوش خو</w:t>
      </w:r>
      <w:r w:rsidR="008D60BE">
        <w:rPr>
          <w:rStyle w:val="1-Char0"/>
          <w:rFonts w:hint="cs"/>
          <w:rtl/>
        </w:rPr>
        <w:t>ی</w:t>
      </w:r>
      <w:r w:rsidRPr="0088599A">
        <w:rPr>
          <w:rStyle w:val="1-Char0"/>
          <w:rFonts w:hint="cs"/>
          <w:rtl/>
        </w:rPr>
        <w:t>ش قرار دهند و به صدق</w:t>
      </w:r>
      <w:r w:rsidR="00072288" w:rsidRPr="0088599A">
        <w:rPr>
          <w:rStyle w:val="1-Char0"/>
          <w:rFonts w:hint="cs"/>
          <w:rtl/>
        </w:rPr>
        <w:t>ِ</w:t>
      </w:r>
      <w:r w:rsidRPr="0088599A">
        <w:rPr>
          <w:rStyle w:val="1-Char0"/>
          <w:rFonts w:hint="cs"/>
          <w:rtl/>
        </w:rPr>
        <w:t xml:space="preserve"> گفتار و </w:t>
      </w:r>
      <w:r w:rsidR="008D60BE">
        <w:rPr>
          <w:rStyle w:val="1-Char0"/>
          <w:rFonts w:hint="cs"/>
          <w:rtl/>
        </w:rPr>
        <w:t>ک</w:t>
      </w:r>
      <w:r w:rsidRPr="0088599A">
        <w:rPr>
          <w:rStyle w:val="1-Char0"/>
          <w:rFonts w:hint="cs"/>
          <w:rtl/>
        </w:rPr>
        <w:t>ردار رسول خدا</w:t>
      </w:r>
      <w:r w:rsidR="00343A3E" w:rsidRPr="00343A3E">
        <w:rPr>
          <w:rStyle w:val="1-Char0"/>
          <w:rFonts w:cs="CTraditional Arabic"/>
          <w:rtl/>
        </w:rPr>
        <w:t xml:space="preserve"> ج</w:t>
      </w:r>
      <w:r w:rsidRPr="0088599A">
        <w:rPr>
          <w:rStyle w:val="1-Char0"/>
          <w:rFonts w:hint="cs"/>
          <w:rtl/>
        </w:rPr>
        <w:t xml:space="preserve"> ا</w:t>
      </w:r>
      <w:r w:rsidR="008D60BE">
        <w:rPr>
          <w:rStyle w:val="1-Char0"/>
          <w:rFonts w:hint="cs"/>
          <w:rtl/>
        </w:rPr>
        <w:t>ی</w:t>
      </w:r>
      <w:r w:rsidRPr="0088599A">
        <w:rPr>
          <w:rStyle w:val="1-Char0"/>
          <w:rFonts w:hint="cs"/>
          <w:rtl/>
        </w:rPr>
        <w:t>مان و باور داشته باشند:</w:t>
      </w:r>
    </w:p>
    <w:p w:rsidR="00166162" w:rsidRPr="002A5A9D" w:rsidRDefault="00634740" w:rsidP="004E500B">
      <w:pPr>
        <w:rPr>
          <w:rStyle w:val="6-Char"/>
          <w:rtl/>
        </w:rPr>
      </w:pPr>
      <w:r w:rsidRPr="002A5A9D">
        <w:rPr>
          <w:rStyle w:val="6-Char"/>
          <w:rFonts w:hint="cs"/>
          <w:rtl/>
        </w:rPr>
        <w:t>«ع</w:t>
      </w:r>
      <w:r w:rsidR="00435973" w:rsidRPr="002A5A9D">
        <w:rPr>
          <w:rStyle w:val="6-Char"/>
          <w:rFonts w:hint="cs"/>
          <w:rtl/>
        </w:rPr>
        <w:t>َ</w:t>
      </w:r>
      <w:r w:rsidRPr="002A5A9D">
        <w:rPr>
          <w:rStyle w:val="6-Char"/>
          <w:rFonts w:hint="cs"/>
          <w:rtl/>
        </w:rPr>
        <w:t>ن</w:t>
      </w:r>
      <w:r w:rsidR="00435973" w:rsidRPr="002A5A9D">
        <w:rPr>
          <w:rStyle w:val="6-Char"/>
          <w:rFonts w:hint="cs"/>
          <w:rtl/>
        </w:rPr>
        <w:t>ْ</w:t>
      </w:r>
      <w:r w:rsidRPr="002A5A9D">
        <w:rPr>
          <w:rStyle w:val="6-Char"/>
          <w:rFonts w:hint="cs"/>
          <w:rtl/>
        </w:rPr>
        <w:t xml:space="preserve"> أ</w:t>
      </w:r>
      <w:r w:rsidR="00435973" w:rsidRPr="002A5A9D">
        <w:rPr>
          <w:rStyle w:val="6-Char"/>
          <w:rFonts w:hint="cs"/>
          <w:rtl/>
        </w:rPr>
        <w:t>َ</w:t>
      </w:r>
      <w:r w:rsidRPr="002A5A9D">
        <w:rPr>
          <w:rStyle w:val="6-Char"/>
          <w:rFonts w:hint="cs"/>
          <w:rtl/>
        </w:rPr>
        <w:t>ب</w:t>
      </w:r>
      <w:r w:rsidR="00435973" w:rsidRPr="002A5A9D">
        <w:rPr>
          <w:rStyle w:val="6-Char"/>
          <w:rFonts w:hint="cs"/>
          <w:rtl/>
        </w:rPr>
        <w:t>ِ</w:t>
      </w:r>
      <w:r w:rsidRPr="002A5A9D">
        <w:rPr>
          <w:rStyle w:val="6-Char"/>
          <w:rFonts w:hint="cs"/>
          <w:rtl/>
        </w:rPr>
        <w:t>ي</w:t>
      </w:r>
      <w:r w:rsidR="00435973" w:rsidRPr="002A5A9D">
        <w:rPr>
          <w:rStyle w:val="6-Char"/>
          <w:rFonts w:hint="cs"/>
          <w:rtl/>
        </w:rPr>
        <w:t>ْ</w:t>
      </w:r>
      <w:r w:rsidRPr="002A5A9D">
        <w:rPr>
          <w:rStyle w:val="6-Char"/>
          <w:rFonts w:hint="cs"/>
          <w:rtl/>
        </w:rPr>
        <w:t xml:space="preserve"> ه</w:t>
      </w:r>
      <w:r w:rsidR="00435973" w:rsidRPr="002A5A9D">
        <w:rPr>
          <w:rStyle w:val="6-Char"/>
          <w:rFonts w:hint="cs"/>
          <w:rtl/>
        </w:rPr>
        <w:t>ُ</w:t>
      </w:r>
      <w:r w:rsidRPr="002A5A9D">
        <w:rPr>
          <w:rStyle w:val="6-Char"/>
          <w:rFonts w:hint="cs"/>
          <w:rtl/>
        </w:rPr>
        <w:t>ر</w:t>
      </w:r>
      <w:r w:rsidR="00435973" w:rsidRPr="002A5A9D">
        <w:rPr>
          <w:rStyle w:val="6-Char"/>
          <w:rFonts w:hint="cs"/>
          <w:rtl/>
        </w:rPr>
        <w:t>َ</w:t>
      </w:r>
      <w:r w:rsidRPr="002A5A9D">
        <w:rPr>
          <w:rStyle w:val="6-Char"/>
          <w:rFonts w:hint="cs"/>
          <w:rtl/>
        </w:rPr>
        <w:t>ي</w:t>
      </w:r>
      <w:r w:rsidR="00435973" w:rsidRPr="002A5A9D">
        <w:rPr>
          <w:rStyle w:val="6-Char"/>
          <w:rFonts w:hint="cs"/>
          <w:rtl/>
        </w:rPr>
        <w:t>ْ</w:t>
      </w:r>
      <w:r w:rsidRPr="002A5A9D">
        <w:rPr>
          <w:rStyle w:val="6-Char"/>
          <w:rFonts w:hint="cs"/>
          <w:rtl/>
        </w:rPr>
        <w:t>ر</w:t>
      </w:r>
      <w:r w:rsidR="00435973" w:rsidRPr="002A5A9D">
        <w:rPr>
          <w:rStyle w:val="6-Char"/>
          <w:rFonts w:hint="cs"/>
          <w:rtl/>
        </w:rPr>
        <w:t>َ</w:t>
      </w:r>
      <w:r w:rsidRPr="002A5A9D">
        <w:rPr>
          <w:rStyle w:val="6-Char"/>
          <w:rFonts w:hint="cs"/>
          <w:rtl/>
        </w:rPr>
        <w:t>ة</w:t>
      </w:r>
      <w:r w:rsidR="00435973" w:rsidRPr="002A5A9D">
        <w:rPr>
          <w:rStyle w:val="6-Char"/>
          <w:rFonts w:hint="cs"/>
          <w:rtl/>
        </w:rPr>
        <w:t>َ</w:t>
      </w:r>
      <w:r w:rsidR="00D83051">
        <w:rPr>
          <w:rStyle w:val="6-Char"/>
          <w:rFonts w:cs="CTraditional Arabic" w:hint="cs"/>
          <w:rtl/>
        </w:rPr>
        <w:t>س</w:t>
      </w:r>
      <w:r w:rsidRPr="002A5A9D">
        <w:rPr>
          <w:rStyle w:val="6-Char"/>
          <w:rFonts w:hint="cs"/>
          <w:rtl/>
        </w:rPr>
        <w:t xml:space="preserve"> ع</w:t>
      </w:r>
      <w:r w:rsidR="00435973" w:rsidRPr="002A5A9D">
        <w:rPr>
          <w:rStyle w:val="6-Char"/>
          <w:rFonts w:hint="cs"/>
          <w:rtl/>
        </w:rPr>
        <w:t>َ</w:t>
      </w:r>
      <w:r w:rsidRPr="002A5A9D">
        <w:rPr>
          <w:rStyle w:val="6-Char"/>
          <w:rFonts w:hint="cs"/>
          <w:rtl/>
        </w:rPr>
        <w:t>ن</w:t>
      </w:r>
      <w:r w:rsidR="00435973" w:rsidRPr="002A5A9D">
        <w:rPr>
          <w:rStyle w:val="6-Char"/>
          <w:rFonts w:hint="cs"/>
          <w:rtl/>
        </w:rPr>
        <w:t>ِ</w:t>
      </w:r>
      <w:r w:rsidRPr="002A5A9D">
        <w:rPr>
          <w:rStyle w:val="6-Char"/>
          <w:rFonts w:hint="cs"/>
          <w:rtl/>
        </w:rPr>
        <w:t xml:space="preserve"> الن</w:t>
      </w:r>
      <w:r w:rsidR="00435973" w:rsidRPr="002A5A9D">
        <w:rPr>
          <w:rStyle w:val="6-Char"/>
          <w:rFonts w:hint="cs"/>
          <w:rtl/>
        </w:rPr>
        <w:t>َّ</w:t>
      </w:r>
      <w:r w:rsidRPr="002A5A9D">
        <w:rPr>
          <w:rStyle w:val="6-Char"/>
          <w:rFonts w:hint="cs"/>
          <w:rtl/>
        </w:rPr>
        <w:t>ب</w:t>
      </w:r>
      <w:r w:rsidR="00435973" w:rsidRPr="002A5A9D">
        <w:rPr>
          <w:rStyle w:val="6-Char"/>
          <w:rFonts w:hint="cs"/>
          <w:rtl/>
        </w:rPr>
        <w:t>ِ</w:t>
      </w:r>
      <w:r w:rsidRPr="002A5A9D">
        <w:rPr>
          <w:rStyle w:val="6-Char"/>
          <w:rFonts w:hint="cs"/>
          <w:rtl/>
        </w:rPr>
        <w:t>ي</w:t>
      </w:r>
      <w:r w:rsidR="00435973" w:rsidRPr="002A5A9D">
        <w:rPr>
          <w:rStyle w:val="6-Char"/>
          <w:rFonts w:hint="cs"/>
          <w:rtl/>
        </w:rPr>
        <w:t>ِّ</w:t>
      </w:r>
      <w:r w:rsidR="00343A3E" w:rsidRPr="00343A3E">
        <w:rPr>
          <w:rStyle w:val="6-Char"/>
          <w:rFonts w:cs="CTraditional Arabic"/>
          <w:rtl/>
        </w:rPr>
        <w:t xml:space="preserve"> ج</w:t>
      </w:r>
      <w:r w:rsidRPr="002A5A9D">
        <w:rPr>
          <w:rStyle w:val="6-Char"/>
          <w:rFonts w:hint="cs"/>
          <w:rtl/>
        </w:rPr>
        <w:t xml:space="preserve"> ق</w:t>
      </w:r>
      <w:r w:rsidR="00435973" w:rsidRPr="002A5A9D">
        <w:rPr>
          <w:rStyle w:val="6-Char"/>
          <w:rFonts w:hint="cs"/>
          <w:rtl/>
        </w:rPr>
        <w:t>ٰ</w:t>
      </w:r>
      <w:r w:rsidRPr="002A5A9D">
        <w:rPr>
          <w:rStyle w:val="6-Char"/>
          <w:rFonts w:hint="cs"/>
          <w:rtl/>
        </w:rPr>
        <w:t>ال</w:t>
      </w:r>
      <w:r w:rsidR="00435973" w:rsidRPr="002A5A9D">
        <w:rPr>
          <w:rStyle w:val="6-Char"/>
          <w:rFonts w:hint="cs"/>
          <w:rtl/>
        </w:rPr>
        <w:t>َ</w:t>
      </w:r>
      <w:r w:rsidRPr="002A5A9D">
        <w:rPr>
          <w:rStyle w:val="6-Char"/>
          <w:rFonts w:hint="cs"/>
          <w:rtl/>
        </w:rPr>
        <w:t>: د</w:t>
      </w:r>
      <w:r w:rsidR="00435973" w:rsidRPr="002A5A9D">
        <w:rPr>
          <w:rStyle w:val="6-Char"/>
          <w:rFonts w:hint="cs"/>
          <w:rtl/>
        </w:rPr>
        <w:t>َ</w:t>
      </w:r>
      <w:r w:rsidRPr="002A5A9D">
        <w:rPr>
          <w:rStyle w:val="6-Char"/>
          <w:rFonts w:hint="cs"/>
          <w:rtl/>
        </w:rPr>
        <w:t>ع</w:t>
      </w:r>
      <w:r w:rsidR="00435973" w:rsidRPr="002A5A9D">
        <w:rPr>
          <w:rStyle w:val="6-Char"/>
          <w:rFonts w:hint="cs"/>
          <w:rtl/>
        </w:rPr>
        <w:t>َ</w:t>
      </w:r>
      <w:r w:rsidRPr="002A5A9D">
        <w:rPr>
          <w:rStyle w:val="6-Char"/>
          <w:rFonts w:hint="cs"/>
          <w:rtl/>
        </w:rPr>
        <w:t>و</w:t>
      </w:r>
      <w:r w:rsidR="00435973" w:rsidRPr="002A5A9D">
        <w:rPr>
          <w:rStyle w:val="6-Char"/>
          <w:rFonts w:hint="cs"/>
          <w:rtl/>
        </w:rPr>
        <w:t>ْ</w:t>
      </w:r>
      <w:r w:rsidRPr="002A5A9D">
        <w:rPr>
          <w:rStyle w:val="6-Char"/>
          <w:rFonts w:hint="cs"/>
          <w:rtl/>
        </w:rPr>
        <w:t>ن</w:t>
      </w:r>
      <w:r w:rsidR="00435973" w:rsidRPr="002A5A9D">
        <w:rPr>
          <w:rStyle w:val="6-Char"/>
          <w:rFonts w:hint="cs"/>
          <w:rtl/>
        </w:rPr>
        <w:t>ِ</w:t>
      </w:r>
      <w:r w:rsidRPr="002A5A9D">
        <w:rPr>
          <w:rStyle w:val="6-Char"/>
          <w:rFonts w:hint="cs"/>
          <w:rtl/>
        </w:rPr>
        <w:t>ي</w:t>
      </w:r>
      <w:r w:rsidR="00435973" w:rsidRPr="002A5A9D">
        <w:rPr>
          <w:rStyle w:val="6-Char"/>
          <w:rFonts w:hint="cs"/>
          <w:rtl/>
        </w:rPr>
        <w:t>ْ</w:t>
      </w:r>
      <w:r w:rsidRPr="002A5A9D">
        <w:rPr>
          <w:rStyle w:val="6-Char"/>
          <w:rFonts w:hint="cs"/>
          <w:rtl/>
        </w:rPr>
        <w:t xml:space="preserve"> م</w:t>
      </w:r>
      <w:r w:rsidR="00435973" w:rsidRPr="002A5A9D">
        <w:rPr>
          <w:rStyle w:val="6-Char"/>
          <w:rFonts w:hint="cs"/>
          <w:rtl/>
        </w:rPr>
        <w:t>ٰ</w:t>
      </w:r>
      <w:r w:rsidRPr="002A5A9D">
        <w:rPr>
          <w:rStyle w:val="6-Char"/>
          <w:rFonts w:hint="cs"/>
          <w:rtl/>
        </w:rPr>
        <w:t>ا ت</w:t>
      </w:r>
      <w:r w:rsidR="00435973" w:rsidRPr="002A5A9D">
        <w:rPr>
          <w:rStyle w:val="6-Char"/>
          <w:rFonts w:hint="cs"/>
          <w:rtl/>
        </w:rPr>
        <w:t>َ</w:t>
      </w:r>
      <w:r w:rsidRPr="002A5A9D">
        <w:rPr>
          <w:rStyle w:val="6-Char"/>
          <w:rFonts w:hint="cs"/>
          <w:rtl/>
        </w:rPr>
        <w:t>ر</w:t>
      </w:r>
      <w:r w:rsidR="00435973" w:rsidRPr="002A5A9D">
        <w:rPr>
          <w:rStyle w:val="6-Char"/>
          <w:rFonts w:hint="cs"/>
          <w:rtl/>
        </w:rPr>
        <w:t>َ</w:t>
      </w:r>
      <w:r w:rsidRPr="002A5A9D">
        <w:rPr>
          <w:rStyle w:val="6-Char"/>
          <w:rFonts w:hint="cs"/>
          <w:rtl/>
        </w:rPr>
        <w:t>ك</w:t>
      </w:r>
      <w:r w:rsidR="00435973" w:rsidRPr="002A5A9D">
        <w:rPr>
          <w:rStyle w:val="6-Char"/>
          <w:rFonts w:hint="cs"/>
          <w:rtl/>
        </w:rPr>
        <w:t>ْ</w:t>
      </w:r>
      <w:r w:rsidRPr="002A5A9D">
        <w:rPr>
          <w:rStyle w:val="6-Char"/>
          <w:rFonts w:hint="cs"/>
          <w:rtl/>
        </w:rPr>
        <w:t>ت</w:t>
      </w:r>
      <w:r w:rsidR="00435973" w:rsidRPr="002A5A9D">
        <w:rPr>
          <w:rStyle w:val="6-Char"/>
          <w:rFonts w:hint="cs"/>
          <w:rtl/>
        </w:rPr>
        <w:t>ُ</w:t>
      </w:r>
      <w:r w:rsidRPr="002A5A9D">
        <w:rPr>
          <w:rStyle w:val="6-Char"/>
          <w:rFonts w:hint="cs"/>
          <w:rtl/>
        </w:rPr>
        <w:t>ك</w:t>
      </w:r>
      <w:r w:rsidR="00435973" w:rsidRPr="002A5A9D">
        <w:rPr>
          <w:rStyle w:val="6-Char"/>
          <w:rFonts w:hint="cs"/>
          <w:rtl/>
        </w:rPr>
        <w:t>ُ</w:t>
      </w:r>
      <w:r w:rsidRPr="002A5A9D">
        <w:rPr>
          <w:rStyle w:val="6-Char"/>
          <w:rFonts w:hint="cs"/>
          <w:rtl/>
        </w:rPr>
        <w:t>م</w:t>
      </w:r>
      <w:r w:rsidR="00435973" w:rsidRPr="002A5A9D">
        <w:rPr>
          <w:rStyle w:val="6-Char"/>
          <w:rFonts w:hint="cs"/>
          <w:rtl/>
        </w:rPr>
        <w:t>ْ</w:t>
      </w:r>
      <w:r w:rsidRPr="002A5A9D">
        <w:rPr>
          <w:rStyle w:val="6-Char"/>
          <w:rFonts w:hint="cs"/>
          <w:rtl/>
        </w:rPr>
        <w:t>، ف</w:t>
      </w:r>
      <w:r w:rsidR="00435973" w:rsidRPr="002A5A9D">
        <w:rPr>
          <w:rStyle w:val="6-Char"/>
          <w:rFonts w:hint="cs"/>
          <w:rtl/>
        </w:rPr>
        <w:t>َ</w:t>
      </w:r>
      <w:r w:rsidRPr="002A5A9D">
        <w:rPr>
          <w:rStyle w:val="6-Char"/>
          <w:rFonts w:hint="cs"/>
          <w:rtl/>
        </w:rPr>
        <w:t>إ</w:t>
      </w:r>
      <w:r w:rsidR="00435973" w:rsidRPr="002A5A9D">
        <w:rPr>
          <w:rStyle w:val="6-Char"/>
          <w:rFonts w:hint="cs"/>
          <w:rtl/>
        </w:rPr>
        <w:t>ِ</w:t>
      </w:r>
      <w:r w:rsidRPr="002A5A9D">
        <w:rPr>
          <w:rStyle w:val="6-Char"/>
          <w:rFonts w:hint="cs"/>
          <w:rtl/>
        </w:rPr>
        <w:t>ن</w:t>
      </w:r>
      <w:r w:rsidR="00435973" w:rsidRPr="002A5A9D">
        <w:rPr>
          <w:rStyle w:val="6-Char"/>
          <w:rFonts w:hint="cs"/>
          <w:rtl/>
        </w:rPr>
        <w:t>َّ</w:t>
      </w:r>
      <w:r w:rsidRPr="002A5A9D">
        <w:rPr>
          <w:rStyle w:val="6-Char"/>
          <w:rFonts w:hint="cs"/>
          <w:rtl/>
        </w:rPr>
        <w:t>م</w:t>
      </w:r>
      <w:r w:rsidR="00435973" w:rsidRPr="002A5A9D">
        <w:rPr>
          <w:rStyle w:val="6-Char"/>
          <w:rFonts w:hint="cs"/>
          <w:rtl/>
        </w:rPr>
        <w:t>ٰ</w:t>
      </w:r>
      <w:r w:rsidRPr="002A5A9D">
        <w:rPr>
          <w:rStyle w:val="6-Char"/>
          <w:rFonts w:hint="cs"/>
          <w:rtl/>
        </w:rPr>
        <w:t>ا أ</w:t>
      </w:r>
      <w:r w:rsidR="00435973" w:rsidRPr="002A5A9D">
        <w:rPr>
          <w:rStyle w:val="6-Char"/>
          <w:rFonts w:hint="cs"/>
          <w:rtl/>
        </w:rPr>
        <w:t>َ</w:t>
      </w:r>
      <w:r w:rsidRPr="002A5A9D">
        <w:rPr>
          <w:rStyle w:val="6-Char"/>
          <w:rFonts w:hint="cs"/>
          <w:rtl/>
        </w:rPr>
        <w:t>ه</w:t>
      </w:r>
      <w:r w:rsidR="00435973" w:rsidRPr="002A5A9D">
        <w:rPr>
          <w:rStyle w:val="6-Char"/>
          <w:rFonts w:hint="cs"/>
          <w:rtl/>
        </w:rPr>
        <w:t>ْ</w:t>
      </w:r>
      <w:r w:rsidRPr="002A5A9D">
        <w:rPr>
          <w:rStyle w:val="6-Char"/>
          <w:rFonts w:hint="cs"/>
          <w:rtl/>
        </w:rPr>
        <w:t>ل</w:t>
      </w:r>
      <w:r w:rsidR="00435973" w:rsidRPr="002A5A9D">
        <w:rPr>
          <w:rStyle w:val="6-Char"/>
          <w:rFonts w:hint="cs"/>
          <w:rtl/>
        </w:rPr>
        <w:t>َ</w:t>
      </w:r>
      <w:r w:rsidRPr="002A5A9D">
        <w:rPr>
          <w:rStyle w:val="6-Char"/>
          <w:rFonts w:hint="cs"/>
          <w:rtl/>
        </w:rPr>
        <w:t>ك</w:t>
      </w:r>
      <w:r w:rsidR="00435973" w:rsidRPr="002A5A9D">
        <w:rPr>
          <w:rStyle w:val="6-Char"/>
          <w:rFonts w:hint="cs"/>
          <w:rtl/>
        </w:rPr>
        <w:t>َ</w:t>
      </w:r>
      <w:r w:rsidRPr="002A5A9D">
        <w:rPr>
          <w:rStyle w:val="6-Char"/>
          <w:rFonts w:hint="cs"/>
          <w:rtl/>
        </w:rPr>
        <w:t xml:space="preserve"> م</w:t>
      </w:r>
      <w:r w:rsidR="00435973" w:rsidRPr="002A5A9D">
        <w:rPr>
          <w:rStyle w:val="6-Char"/>
          <w:rFonts w:hint="cs"/>
          <w:rtl/>
        </w:rPr>
        <w:t>َ</w:t>
      </w:r>
      <w:r w:rsidRPr="002A5A9D">
        <w:rPr>
          <w:rStyle w:val="6-Char"/>
          <w:rFonts w:hint="cs"/>
          <w:rtl/>
        </w:rPr>
        <w:t>ن</w:t>
      </w:r>
      <w:r w:rsidR="00435973" w:rsidRPr="002A5A9D">
        <w:rPr>
          <w:rStyle w:val="6-Char"/>
          <w:rFonts w:hint="cs"/>
          <w:rtl/>
        </w:rPr>
        <w:t>ْ</w:t>
      </w:r>
      <w:r w:rsidRPr="002A5A9D">
        <w:rPr>
          <w:rStyle w:val="6-Char"/>
          <w:rFonts w:hint="cs"/>
          <w:rtl/>
        </w:rPr>
        <w:t xml:space="preserve"> ك</w:t>
      </w:r>
      <w:r w:rsidR="00435973" w:rsidRPr="002A5A9D">
        <w:rPr>
          <w:rStyle w:val="6-Char"/>
          <w:rFonts w:hint="cs"/>
          <w:rtl/>
        </w:rPr>
        <w:t>ٰ</w:t>
      </w:r>
      <w:r w:rsidRPr="002A5A9D">
        <w:rPr>
          <w:rStyle w:val="6-Char"/>
          <w:rFonts w:hint="cs"/>
          <w:rtl/>
        </w:rPr>
        <w:t>ان</w:t>
      </w:r>
      <w:r w:rsidR="00435973" w:rsidRPr="002A5A9D">
        <w:rPr>
          <w:rStyle w:val="6-Char"/>
          <w:rFonts w:hint="cs"/>
          <w:rtl/>
        </w:rPr>
        <w:t>َ</w:t>
      </w:r>
      <w:r w:rsidRPr="002A5A9D">
        <w:rPr>
          <w:rStyle w:val="6-Char"/>
          <w:rFonts w:hint="cs"/>
          <w:rtl/>
        </w:rPr>
        <w:t xml:space="preserve"> ق</w:t>
      </w:r>
      <w:r w:rsidR="00435973" w:rsidRPr="002A5A9D">
        <w:rPr>
          <w:rStyle w:val="6-Char"/>
          <w:rFonts w:hint="cs"/>
          <w:rtl/>
        </w:rPr>
        <w:t>َ</w:t>
      </w:r>
      <w:r w:rsidRPr="002A5A9D">
        <w:rPr>
          <w:rStyle w:val="6-Char"/>
          <w:rFonts w:hint="cs"/>
          <w:rtl/>
        </w:rPr>
        <w:t>ب</w:t>
      </w:r>
      <w:r w:rsidR="00435973" w:rsidRPr="002A5A9D">
        <w:rPr>
          <w:rStyle w:val="6-Char"/>
          <w:rFonts w:hint="cs"/>
          <w:rtl/>
        </w:rPr>
        <w:t>ْ</w:t>
      </w:r>
      <w:r w:rsidRPr="002A5A9D">
        <w:rPr>
          <w:rStyle w:val="6-Char"/>
          <w:rFonts w:hint="cs"/>
          <w:rtl/>
        </w:rPr>
        <w:t>ل</w:t>
      </w:r>
      <w:r w:rsidR="00435973" w:rsidRPr="002A5A9D">
        <w:rPr>
          <w:rStyle w:val="6-Char"/>
          <w:rFonts w:hint="cs"/>
          <w:rtl/>
        </w:rPr>
        <w:t>َ</w:t>
      </w:r>
      <w:r w:rsidRPr="002A5A9D">
        <w:rPr>
          <w:rStyle w:val="6-Char"/>
          <w:rFonts w:hint="cs"/>
          <w:rtl/>
        </w:rPr>
        <w:t>ك</w:t>
      </w:r>
      <w:r w:rsidR="00435973" w:rsidRPr="002A5A9D">
        <w:rPr>
          <w:rStyle w:val="6-Char"/>
          <w:rFonts w:hint="cs"/>
          <w:rtl/>
        </w:rPr>
        <w:t>ُ</w:t>
      </w:r>
      <w:r w:rsidRPr="002A5A9D">
        <w:rPr>
          <w:rStyle w:val="6-Char"/>
          <w:rFonts w:hint="cs"/>
          <w:rtl/>
        </w:rPr>
        <w:t>م</w:t>
      </w:r>
      <w:r w:rsidR="00435973" w:rsidRPr="002A5A9D">
        <w:rPr>
          <w:rStyle w:val="6-Char"/>
          <w:rFonts w:hint="cs"/>
          <w:rtl/>
        </w:rPr>
        <w:t>ْ</w:t>
      </w:r>
      <w:r w:rsidRPr="002A5A9D">
        <w:rPr>
          <w:rStyle w:val="6-Char"/>
          <w:rFonts w:hint="cs"/>
          <w:rtl/>
        </w:rPr>
        <w:t xml:space="preserve"> ك</w:t>
      </w:r>
      <w:r w:rsidR="00435973" w:rsidRPr="002A5A9D">
        <w:rPr>
          <w:rStyle w:val="6-Char"/>
          <w:rFonts w:hint="cs"/>
          <w:rtl/>
        </w:rPr>
        <w:t>ِ</w:t>
      </w:r>
      <w:r w:rsidRPr="002A5A9D">
        <w:rPr>
          <w:rStyle w:val="6-Char"/>
          <w:rFonts w:hint="cs"/>
          <w:rtl/>
        </w:rPr>
        <w:t>ث</w:t>
      </w:r>
      <w:r w:rsidR="00435973" w:rsidRPr="002A5A9D">
        <w:rPr>
          <w:rStyle w:val="6-Char"/>
          <w:rFonts w:hint="cs"/>
          <w:rtl/>
        </w:rPr>
        <w:t>ْ</w:t>
      </w:r>
      <w:r w:rsidRPr="002A5A9D">
        <w:rPr>
          <w:rStyle w:val="6-Char"/>
          <w:rFonts w:hint="cs"/>
          <w:rtl/>
        </w:rPr>
        <w:t>ر</w:t>
      </w:r>
      <w:r w:rsidR="00435973" w:rsidRPr="002A5A9D">
        <w:rPr>
          <w:rStyle w:val="6-Char"/>
          <w:rFonts w:hint="cs"/>
          <w:rtl/>
        </w:rPr>
        <w:t>َ</w:t>
      </w:r>
      <w:r w:rsidRPr="002A5A9D">
        <w:rPr>
          <w:rStyle w:val="6-Char"/>
          <w:rFonts w:hint="cs"/>
          <w:rtl/>
        </w:rPr>
        <w:t>ة</w:t>
      </w:r>
      <w:r w:rsidR="00435973" w:rsidRPr="002A5A9D">
        <w:rPr>
          <w:rStyle w:val="6-Char"/>
          <w:rFonts w:hint="cs"/>
          <w:rtl/>
        </w:rPr>
        <w:t>ُ</w:t>
      </w:r>
      <w:r w:rsidRPr="002A5A9D">
        <w:rPr>
          <w:rStyle w:val="6-Char"/>
          <w:rFonts w:hint="cs"/>
          <w:rtl/>
        </w:rPr>
        <w:t xml:space="preserve"> س</w:t>
      </w:r>
      <w:r w:rsidR="00435973" w:rsidRPr="002A5A9D">
        <w:rPr>
          <w:rStyle w:val="6-Char"/>
          <w:rFonts w:hint="cs"/>
          <w:rtl/>
        </w:rPr>
        <w:t>ُ</w:t>
      </w:r>
      <w:r w:rsidRPr="002A5A9D">
        <w:rPr>
          <w:rStyle w:val="6-Char"/>
          <w:rFonts w:hint="cs"/>
          <w:rtl/>
        </w:rPr>
        <w:t>ؤ</w:t>
      </w:r>
      <w:r w:rsidR="00435973" w:rsidRPr="002A5A9D">
        <w:rPr>
          <w:rStyle w:val="6-Char"/>
          <w:rFonts w:hint="cs"/>
          <w:rtl/>
        </w:rPr>
        <w:t>ٰ</w:t>
      </w:r>
      <w:r w:rsidRPr="002A5A9D">
        <w:rPr>
          <w:rStyle w:val="6-Char"/>
          <w:rFonts w:hint="cs"/>
          <w:rtl/>
        </w:rPr>
        <w:t>ال</w:t>
      </w:r>
      <w:r w:rsidR="00435973" w:rsidRPr="002A5A9D">
        <w:rPr>
          <w:rStyle w:val="6-Char"/>
          <w:rFonts w:hint="cs"/>
          <w:rtl/>
        </w:rPr>
        <w:t>ِ</w:t>
      </w:r>
      <w:r w:rsidRPr="002A5A9D">
        <w:rPr>
          <w:rStyle w:val="6-Char"/>
          <w:rFonts w:hint="cs"/>
          <w:rtl/>
        </w:rPr>
        <w:t>ه</w:t>
      </w:r>
      <w:r w:rsidR="00435973" w:rsidRPr="002A5A9D">
        <w:rPr>
          <w:rStyle w:val="6-Char"/>
          <w:rFonts w:hint="cs"/>
          <w:rtl/>
        </w:rPr>
        <w:t>ِ</w:t>
      </w:r>
      <w:r w:rsidRPr="002A5A9D">
        <w:rPr>
          <w:rStyle w:val="6-Char"/>
          <w:rFonts w:hint="cs"/>
          <w:rtl/>
        </w:rPr>
        <w:t>م</w:t>
      </w:r>
      <w:r w:rsidR="00435973" w:rsidRPr="002A5A9D">
        <w:rPr>
          <w:rStyle w:val="6-Char"/>
          <w:rFonts w:hint="cs"/>
          <w:rtl/>
        </w:rPr>
        <w:t>ْ</w:t>
      </w:r>
      <w:r w:rsidRPr="002A5A9D">
        <w:rPr>
          <w:rStyle w:val="6-Char"/>
          <w:rFonts w:hint="cs"/>
          <w:rtl/>
        </w:rPr>
        <w:t xml:space="preserve"> و</w:t>
      </w:r>
      <w:r w:rsidR="00435973" w:rsidRPr="002A5A9D">
        <w:rPr>
          <w:rStyle w:val="6-Char"/>
          <w:rFonts w:hint="cs"/>
          <w:rtl/>
        </w:rPr>
        <w:t>َ</w:t>
      </w:r>
      <w:r w:rsidRPr="002A5A9D">
        <w:rPr>
          <w:rStyle w:val="6-Char"/>
          <w:rFonts w:hint="cs"/>
          <w:rtl/>
        </w:rPr>
        <w:t xml:space="preserve"> </w:t>
      </w:r>
      <w:r w:rsidR="00435973" w:rsidRPr="002A5A9D">
        <w:rPr>
          <w:rStyle w:val="6-Char"/>
          <w:rFonts w:hint="cs"/>
          <w:rtl/>
        </w:rPr>
        <w:t>إِ</w:t>
      </w:r>
      <w:r w:rsidRPr="002A5A9D">
        <w:rPr>
          <w:rStyle w:val="6-Char"/>
          <w:rFonts w:hint="cs"/>
          <w:rtl/>
        </w:rPr>
        <w:t>خ</w:t>
      </w:r>
      <w:r w:rsidR="00435973" w:rsidRPr="002A5A9D">
        <w:rPr>
          <w:rStyle w:val="6-Char"/>
          <w:rFonts w:hint="cs"/>
          <w:rtl/>
        </w:rPr>
        <w:t>ْ</w:t>
      </w:r>
      <w:r w:rsidRPr="002A5A9D">
        <w:rPr>
          <w:rStyle w:val="6-Char"/>
          <w:rFonts w:hint="cs"/>
          <w:rtl/>
        </w:rPr>
        <w:t>ت</w:t>
      </w:r>
      <w:r w:rsidR="00435973" w:rsidRPr="002A5A9D">
        <w:rPr>
          <w:rStyle w:val="6-Char"/>
          <w:rFonts w:hint="cs"/>
          <w:rtl/>
        </w:rPr>
        <w:t>ِ</w:t>
      </w:r>
      <w:r w:rsidRPr="002A5A9D">
        <w:rPr>
          <w:rStyle w:val="6-Char"/>
          <w:rFonts w:hint="cs"/>
          <w:rtl/>
        </w:rPr>
        <w:t>ل</w:t>
      </w:r>
      <w:r w:rsidR="00435973" w:rsidRPr="002A5A9D">
        <w:rPr>
          <w:rStyle w:val="6-Char"/>
          <w:rFonts w:hint="cs"/>
          <w:rtl/>
        </w:rPr>
        <w:t>ٰ</w:t>
      </w:r>
      <w:r w:rsidRPr="002A5A9D">
        <w:rPr>
          <w:rStyle w:val="6-Char"/>
          <w:rFonts w:hint="cs"/>
          <w:rtl/>
        </w:rPr>
        <w:t>اف</w:t>
      </w:r>
      <w:r w:rsidR="00435973" w:rsidRPr="002A5A9D">
        <w:rPr>
          <w:rStyle w:val="6-Char"/>
          <w:rFonts w:hint="cs"/>
          <w:rtl/>
        </w:rPr>
        <w:t>ِ</w:t>
      </w:r>
      <w:r w:rsidRPr="002A5A9D">
        <w:rPr>
          <w:rStyle w:val="6-Char"/>
          <w:rFonts w:hint="cs"/>
          <w:rtl/>
        </w:rPr>
        <w:t>ه</w:t>
      </w:r>
      <w:r w:rsidR="00435973" w:rsidRPr="002A5A9D">
        <w:rPr>
          <w:rStyle w:val="6-Char"/>
          <w:rFonts w:hint="cs"/>
          <w:rtl/>
        </w:rPr>
        <w:t>ِ</w:t>
      </w:r>
      <w:r w:rsidRPr="002A5A9D">
        <w:rPr>
          <w:rStyle w:val="6-Char"/>
          <w:rFonts w:hint="cs"/>
          <w:rtl/>
        </w:rPr>
        <w:t>م</w:t>
      </w:r>
      <w:r w:rsidR="00435973" w:rsidRPr="002A5A9D">
        <w:rPr>
          <w:rStyle w:val="6-Char"/>
          <w:rFonts w:hint="cs"/>
          <w:rtl/>
        </w:rPr>
        <w:t>ْ</w:t>
      </w:r>
      <w:r w:rsidRPr="002A5A9D">
        <w:rPr>
          <w:rStyle w:val="6-Char"/>
          <w:rFonts w:hint="cs"/>
          <w:rtl/>
        </w:rPr>
        <w:t xml:space="preserve"> ع</w:t>
      </w:r>
      <w:r w:rsidR="00435973" w:rsidRPr="002A5A9D">
        <w:rPr>
          <w:rStyle w:val="6-Char"/>
          <w:rFonts w:hint="cs"/>
          <w:rtl/>
        </w:rPr>
        <w:t>َ</w:t>
      </w:r>
      <w:r w:rsidRPr="002A5A9D">
        <w:rPr>
          <w:rStyle w:val="6-Char"/>
          <w:rFonts w:hint="cs"/>
          <w:rtl/>
        </w:rPr>
        <w:t>لي</w:t>
      </w:r>
      <w:r w:rsidR="00435973" w:rsidRPr="002A5A9D">
        <w:rPr>
          <w:rStyle w:val="6-Char"/>
          <w:rFonts w:hint="cs"/>
          <w:rtl/>
        </w:rPr>
        <w:t>ٰ</w:t>
      </w:r>
      <w:r w:rsidRPr="002A5A9D">
        <w:rPr>
          <w:rStyle w:val="6-Char"/>
          <w:rFonts w:hint="cs"/>
          <w:rtl/>
        </w:rPr>
        <w:t xml:space="preserve"> أ</w:t>
      </w:r>
      <w:r w:rsidR="00435973" w:rsidRPr="002A5A9D">
        <w:rPr>
          <w:rStyle w:val="6-Char"/>
          <w:rFonts w:hint="cs"/>
          <w:rtl/>
        </w:rPr>
        <w:t>َ</w:t>
      </w:r>
      <w:r w:rsidRPr="002A5A9D">
        <w:rPr>
          <w:rStyle w:val="6-Char"/>
          <w:rFonts w:hint="cs"/>
          <w:rtl/>
        </w:rPr>
        <w:t>ن</w:t>
      </w:r>
      <w:r w:rsidR="00435973" w:rsidRPr="002A5A9D">
        <w:rPr>
          <w:rStyle w:val="6-Char"/>
          <w:rFonts w:hint="cs"/>
          <w:rtl/>
        </w:rPr>
        <w:t>ْ</w:t>
      </w:r>
      <w:r w:rsidRPr="002A5A9D">
        <w:rPr>
          <w:rStyle w:val="6-Char"/>
          <w:rFonts w:hint="cs"/>
          <w:rtl/>
        </w:rPr>
        <w:t>ب</w:t>
      </w:r>
      <w:r w:rsidR="00435973" w:rsidRPr="002A5A9D">
        <w:rPr>
          <w:rStyle w:val="6-Char"/>
          <w:rFonts w:hint="cs"/>
          <w:rtl/>
        </w:rPr>
        <w:t>ِ</w:t>
      </w:r>
      <w:r w:rsidRPr="002A5A9D">
        <w:rPr>
          <w:rStyle w:val="6-Char"/>
          <w:rFonts w:hint="cs"/>
          <w:rtl/>
        </w:rPr>
        <w:t>ي</w:t>
      </w:r>
      <w:r w:rsidR="00435973" w:rsidRPr="002A5A9D">
        <w:rPr>
          <w:rStyle w:val="6-Char"/>
          <w:rFonts w:hint="cs"/>
          <w:rtl/>
        </w:rPr>
        <w:t>ٰ</w:t>
      </w:r>
      <w:r w:rsidRPr="002A5A9D">
        <w:rPr>
          <w:rStyle w:val="6-Char"/>
          <w:rFonts w:hint="cs"/>
          <w:rtl/>
        </w:rPr>
        <w:t>اء</w:t>
      </w:r>
      <w:r w:rsidR="00435973" w:rsidRPr="002A5A9D">
        <w:rPr>
          <w:rStyle w:val="6-Char"/>
          <w:rFonts w:hint="cs"/>
          <w:rtl/>
        </w:rPr>
        <w:t>ِ</w:t>
      </w:r>
      <w:r w:rsidRPr="002A5A9D">
        <w:rPr>
          <w:rStyle w:val="6-Char"/>
          <w:rFonts w:hint="cs"/>
          <w:rtl/>
        </w:rPr>
        <w:t>ه</w:t>
      </w:r>
      <w:r w:rsidR="00435973" w:rsidRPr="002A5A9D">
        <w:rPr>
          <w:rStyle w:val="6-Char"/>
          <w:rFonts w:hint="cs"/>
          <w:rtl/>
        </w:rPr>
        <w:t>ِ</w:t>
      </w:r>
      <w:r w:rsidRPr="002A5A9D">
        <w:rPr>
          <w:rStyle w:val="6-Char"/>
          <w:rFonts w:hint="cs"/>
          <w:rtl/>
        </w:rPr>
        <w:t>م</w:t>
      </w:r>
      <w:r w:rsidR="00435973" w:rsidRPr="002A5A9D">
        <w:rPr>
          <w:rStyle w:val="6-Char"/>
          <w:rFonts w:hint="cs"/>
          <w:rtl/>
        </w:rPr>
        <w:t>ْ</w:t>
      </w:r>
      <w:r w:rsidRPr="002A5A9D">
        <w:rPr>
          <w:rStyle w:val="6-Char"/>
          <w:rFonts w:hint="cs"/>
          <w:rtl/>
        </w:rPr>
        <w:t>، ف</w:t>
      </w:r>
      <w:r w:rsidR="00435973" w:rsidRPr="002A5A9D">
        <w:rPr>
          <w:rStyle w:val="6-Char"/>
          <w:rFonts w:hint="cs"/>
          <w:rtl/>
        </w:rPr>
        <w:t>ِ</w:t>
      </w:r>
      <w:r w:rsidRPr="002A5A9D">
        <w:rPr>
          <w:rStyle w:val="6-Char"/>
          <w:rFonts w:hint="cs"/>
          <w:rtl/>
        </w:rPr>
        <w:t>إ</w:t>
      </w:r>
      <w:r w:rsidR="00435973" w:rsidRPr="002A5A9D">
        <w:rPr>
          <w:rStyle w:val="6-Char"/>
          <w:rFonts w:hint="cs"/>
          <w:rtl/>
        </w:rPr>
        <w:t>ِ</w:t>
      </w:r>
      <w:r w:rsidRPr="002A5A9D">
        <w:rPr>
          <w:rStyle w:val="6-Char"/>
          <w:rFonts w:hint="cs"/>
          <w:rtl/>
        </w:rPr>
        <w:t>ذ</w:t>
      </w:r>
      <w:r w:rsidR="00435973" w:rsidRPr="002A5A9D">
        <w:rPr>
          <w:rStyle w:val="6-Char"/>
          <w:rFonts w:hint="cs"/>
          <w:rtl/>
        </w:rPr>
        <w:t>ٰ</w:t>
      </w:r>
      <w:r w:rsidRPr="002A5A9D">
        <w:rPr>
          <w:rStyle w:val="6-Char"/>
          <w:rFonts w:hint="cs"/>
          <w:rtl/>
        </w:rPr>
        <w:t>ا ن</w:t>
      </w:r>
      <w:r w:rsidR="00435973" w:rsidRPr="002A5A9D">
        <w:rPr>
          <w:rStyle w:val="6-Char"/>
          <w:rFonts w:hint="cs"/>
          <w:rtl/>
        </w:rPr>
        <w:t>َ</w:t>
      </w:r>
      <w:r w:rsidRPr="002A5A9D">
        <w:rPr>
          <w:rStyle w:val="6-Char"/>
          <w:rFonts w:hint="cs"/>
          <w:rtl/>
        </w:rPr>
        <w:t>ه</w:t>
      </w:r>
      <w:r w:rsidR="00435973" w:rsidRPr="002A5A9D">
        <w:rPr>
          <w:rStyle w:val="6-Char"/>
          <w:rFonts w:hint="cs"/>
          <w:rtl/>
        </w:rPr>
        <w:t>َ</w:t>
      </w:r>
      <w:r w:rsidRPr="002A5A9D">
        <w:rPr>
          <w:rStyle w:val="6-Char"/>
          <w:rFonts w:hint="cs"/>
          <w:rtl/>
        </w:rPr>
        <w:t>ي</w:t>
      </w:r>
      <w:r w:rsidR="00435973" w:rsidRPr="002A5A9D">
        <w:rPr>
          <w:rStyle w:val="6-Char"/>
          <w:rFonts w:hint="cs"/>
          <w:rtl/>
        </w:rPr>
        <w:t>ْ</w:t>
      </w:r>
      <w:r w:rsidRPr="002A5A9D">
        <w:rPr>
          <w:rStyle w:val="6-Char"/>
          <w:rFonts w:hint="cs"/>
          <w:rtl/>
        </w:rPr>
        <w:t>ت</w:t>
      </w:r>
      <w:r w:rsidR="00435973" w:rsidRPr="002A5A9D">
        <w:rPr>
          <w:rStyle w:val="6-Char"/>
          <w:rFonts w:hint="cs"/>
          <w:rtl/>
        </w:rPr>
        <w:t>ُ</w:t>
      </w:r>
      <w:r w:rsidRPr="002A5A9D">
        <w:rPr>
          <w:rStyle w:val="6-Char"/>
          <w:rFonts w:hint="cs"/>
          <w:rtl/>
        </w:rPr>
        <w:t>ك</w:t>
      </w:r>
      <w:r w:rsidR="00435973" w:rsidRPr="002A5A9D">
        <w:rPr>
          <w:rStyle w:val="6-Char"/>
          <w:rFonts w:hint="cs"/>
          <w:rtl/>
        </w:rPr>
        <w:t>ُ</w:t>
      </w:r>
      <w:r w:rsidRPr="002A5A9D">
        <w:rPr>
          <w:rStyle w:val="6-Char"/>
          <w:rFonts w:hint="cs"/>
          <w:rtl/>
        </w:rPr>
        <w:t>م</w:t>
      </w:r>
      <w:r w:rsidR="00435973" w:rsidRPr="002A5A9D">
        <w:rPr>
          <w:rStyle w:val="6-Char"/>
          <w:rFonts w:hint="cs"/>
          <w:rtl/>
        </w:rPr>
        <w:t>ْ</w:t>
      </w:r>
      <w:r w:rsidRPr="002A5A9D">
        <w:rPr>
          <w:rStyle w:val="6-Char"/>
          <w:rFonts w:hint="cs"/>
          <w:rtl/>
        </w:rPr>
        <w:t xml:space="preserve"> ع</w:t>
      </w:r>
      <w:r w:rsidR="00435973" w:rsidRPr="002A5A9D">
        <w:rPr>
          <w:rStyle w:val="6-Char"/>
          <w:rFonts w:hint="cs"/>
          <w:rtl/>
        </w:rPr>
        <w:t>َ</w:t>
      </w:r>
      <w:r w:rsidRPr="002A5A9D">
        <w:rPr>
          <w:rStyle w:val="6-Char"/>
          <w:rFonts w:hint="cs"/>
          <w:rtl/>
        </w:rPr>
        <w:t>ن</w:t>
      </w:r>
      <w:r w:rsidR="00435973" w:rsidRPr="002A5A9D">
        <w:rPr>
          <w:rStyle w:val="6-Char"/>
          <w:rFonts w:hint="cs"/>
          <w:rtl/>
        </w:rPr>
        <w:t>ْ</w:t>
      </w:r>
      <w:r w:rsidRPr="002A5A9D">
        <w:rPr>
          <w:rStyle w:val="6-Char"/>
          <w:rFonts w:hint="cs"/>
          <w:rtl/>
        </w:rPr>
        <w:t xml:space="preserve"> ش</w:t>
      </w:r>
      <w:r w:rsidR="00435973" w:rsidRPr="002A5A9D">
        <w:rPr>
          <w:rStyle w:val="6-Char"/>
          <w:rFonts w:hint="cs"/>
          <w:rtl/>
        </w:rPr>
        <w:t>َ</w:t>
      </w:r>
      <w:r w:rsidRPr="002A5A9D">
        <w:rPr>
          <w:rStyle w:val="6-Char"/>
          <w:rFonts w:hint="cs"/>
          <w:rtl/>
        </w:rPr>
        <w:t>ي</w:t>
      </w:r>
      <w:r w:rsidR="00435973" w:rsidRPr="002A5A9D">
        <w:rPr>
          <w:rStyle w:val="6-Char"/>
          <w:rFonts w:hint="cs"/>
          <w:rtl/>
        </w:rPr>
        <w:t>ْ</w:t>
      </w:r>
      <w:r w:rsidRPr="002A5A9D">
        <w:rPr>
          <w:rStyle w:val="6-Char"/>
          <w:rFonts w:hint="cs"/>
          <w:rtl/>
        </w:rPr>
        <w:t>ء</w:t>
      </w:r>
      <w:r w:rsidR="00435973" w:rsidRPr="002A5A9D">
        <w:rPr>
          <w:rStyle w:val="6-Char"/>
          <w:rFonts w:hint="cs"/>
          <w:rtl/>
        </w:rPr>
        <w:t>ٍ</w:t>
      </w:r>
      <w:r w:rsidRPr="002A5A9D">
        <w:rPr>
          <w:rStyle w:val="6-Char"/>
          <w:rFonts w:hint="cs"/>
          <w:rtl/>
        </w:rPr>
        <w:t xml:space="preserve"> ف</w:t>
      </w:r>
      <w:r w:rsidR="00435973" w:rsidRPr="002A5A9D">
        <w:rPr>
          <w:rStyle w:val="6-Char"/>
          <w:rFonts w:hint="cs"/>
          <w:rtl/>
        </w:rPr>
        <w:t>َ</w:t>
      </w:r>
      <w:r w:rsidRPr="002A5A9D">
        <w:rPr>
          <w:rStyle w:val="6-Char"/>
          <w:rFonts w:hint="cs"/>
          <w:rtl/>
        </w:rPr>
        <w:t>اج</w:t>
      </w:r>
      <w:r w:rsidR="00435973" w:rsidRPr="002A5A9D">
        <w:rPr>
          <w:rStyle w:val="6-Char"/>
          <w:rFonts w:hint="cs"/>
          <w:rtl/>
        </w:rPr>
        <w:t>ْ</w:t>
      </w:r>
      <w:r w:rsidRPr="002A5A9D">
        <w:rPr>
          <w:rStyle w:val="6-Char"/>
          <w:rFonts w:hint="cs"/>
          <w:rtl/>
        </w:rPr>
        <w:t>ت</w:t>
      </w:r>
      <w:r w:rsidR="00435973" w:rsidRPr="002A5A9D">
        <w:rPr>
          <w:rStyle w:val="6-Char"/>
          <w:rFonts w:hint="cs"/>
          <w:rtl/>
        </w:rPr>
        <w:t>َ</w:t>
      </w:r>
      <w:r w:rsidRPr="002A5A9D">
        <w:rPr>
          <w:rStyle w:val="6-Char"/>
          <w:rFonts w:hint="cs"/>
          <w:rtl/>
        </w:rPr>
        <w:t>ن</w:t>
      </w:r>
      <w:r w:rsidR="00435973" w:rsidRPr="002A5A9D">
        <w:rPr>
          <w:rStyle w:val="6-Char"/>
          <w:rFonts w:hint="cs"/>
          <w:rtl/>
        </w:rPr>
        <w:t>ِ</w:t>
      </w:r>
      <w:r w:rsidRPr="002A5A9D">
        <w:rPr>
          <w:rStyle w:val="6-Char"/>
          <w:rFonts w:hint="cs"/>
          <w:rtl/>
        </w:rPr>
        <w:t>ب</w:t>
      </w:r>
      <w:r w:rsidR="00435973" w:rsidRPr="002A5A9D">
        <w:rPr>
          <w:rStyle w:val="6-Char"/>
          <w:rFonts w:hint="cs"/>
          <w:rtl/>
        </w:rPr>
        <w:t>ُ</w:t>
      </w:r>
      <w:r w:rsidRPr="002A5A9D">
        <w:rPr>
          <w:rStyle w:val="6-Char"/>
          <w:rFonts w:hint="cs"/>
          <w:rtl/>
        </w:rPr>
        <w:t>و</w:t>
      </w:r>
      <w:r w:rsidR="00435973" w:rsidRPr="002A5A9D">
        <w:rPr>
          <w:rStyle w:val="6-Char"/>
          <w:rFonts w:hint="cs"/>
          <w:rtl/>
        </w:rPr>
        <w:t>ْ</w:t>
      </w:r>
      <w:r w:rsidRPr="002A5A9D">
        <w:rPr>
          <w:rStyle w:val="6-Char"/>
          <w:rFonts w:hint="cs"/>
          <w:rtl/>
        </w:rPr>
        <w:t>ه</w:t>
      </w:r>
      <w:r w:rsidR="00435973" w:rsidRPr="002A5A9D">
        <w:rPr>
          <w:rStyle w:val="6-Char"/>
          <w:rFonts w:hint="cs"/>
          <w:rtl/>
        </w:rPr>
        <w:t>ُ</w:t>
      </w:r>
      <w:r w:rsidRPr="002A5A9D">
        <w:rPr>
          <w:rStyle w:val="6-Char"/>
          <w:rFonts w:hint="cs"/>
          <w:rtl/>
        </w:rPr>
        <w:t xml:space="preserve"> و</w:t>
      </w:r>
      <w:r w:rsidR="00435973" w:rsidRPr="002A5A9D">
        <w:rPr>
          <w:rStyle w:val="6-Char"/>
          <w:rFonts w:hint="cs"/>
          <w:rtl/>
        </w:rPr>
        <w:t>َ</w:t>
      </w:r>
      <w:r w:rsidRPr="002A5A9D">
        <w:rPr>
          <w:rStyle w:val="6-Char"/>
          <w:rFonts w:hint="cs"/>
          <w:rtl/>
        </w:rPr>
        <w:t xml:space="preserve"> إ</w:t>
      </w:r>
      <w:r w:rsidR="00435973" w:rsidRPr="002A5A9D">
        <w:rPr>
          <w:rStyle w:val="6-Char"/>
          <w:rFonts w:hint="cs"/>
          <w:rtl/>
        </w:rPr>
        <w:t>ِ</w:t>
      </w:r>
      <w:r w:rsidRPr="002A5A9D">
        <w:rPr>
          <w:rStyle w:val="6-Char"/>
          <w:rFonts w:hint="cs"/>
          <w:rtl/>
        </w:rPr>
        <w:t>ذ</w:t>
      </w:r>
      <w:r w:rsidR="00435973" w:rsidRPr="002A5A9D">
        <w:rPr>
          <w:rStyle w:val="6-Char"/>
          <w:rFonts w:hint="cs"/>
          <w:rtl/>
        </w:rPr>
        <w:t>ٰ</w:t>
      </w:r>
      <w:r w:rsidRPr="002A5A9D">
        <w:rPr>
          <w:rStyle w:val="6-Char"/>
          <w:rFonts w:hint="cs"/>
          <w:rtl/>
        </w:rPr>
        <w:t>ا أ</w:t>
      </w:r>
      <w:r w:rsidR="00435973" w:rsidRPr="002A5A9D">
        <w:rPr>
          <w:rStyle w:val="6-Char"/>
          <w:rFonts w:hint="cs"/>
          <w:rtl/>
        </w:rPr>
        <w:t>َ</w:t>
      </w:r>
      <w:r w:rsidRPr="002A5A9D">
        <w:rPr>
          <w:rStyle w:val="6-Char"/>
          <w:rFonts w:hint="cs"/>
          <w:rtl/>
        </w:rPr>
        <w:t>م</w:t>
      </w:r>
      <w:r w:rsidR="00435973" w:rsidRPr="002A5A9D">
        <w:rPr>
          <w:rStyle w:val="6-Char"/>
          <w:rFonts w:hint="cs"/>
          <w:rtl/>
        </w:rPr>
        <w:t>َ</w:t>
      </w:r>
      <w:r w:rsidRPr="002A5A9D">
        <w:rPr>
          <w:rStyle w:val="6-Char"/>
          <w:rFonts w:hint="cs"/>
          <w:rtl/>
        </w:rPr>
        <w:t>ر</w:t>
      </w:r>
      <w:r w:rsidR="00435973" w:rsidRPr="002A5A9D">
        <w:rPr>
          <w:rStyle w:val="6-Char"/>
          <w:rFonts w:hint="cs"/>
          <w:rtl/>
        </w:rPr>
        <w:t>ْ</w:t>
      </w:r>
      <w:r w:rsidRPr="002A5A9D">
        <w:rPr>
          <w:rStyle w:val="6-Char"/>
          <w:rFonts w:hint="cs"/>
          <w:rtl/>
        </w:rPr>
        <w:t>ت</w:t>
      </w:r>
      <w:r w:rsidR="00435973" w:rsidRPr="002A5A9D">
        <w:rPr>
          <w:rStyle w:val="6-Char"/>
          <w:rFonts w:hint="cs"/>
          <w:rtl/>
        </w:rPr>
        <w:t>ُ</w:t>
      </w:r>
      <w:r w:rsidRPr="002A5A9D">
        <w:rPr>
          <w:rStyle w:val="6-Char"/>
          <w:rFonts w:hint="cs"/>
          <w:rtl/>
        </w:rPr>
        <w:t>ك</w:t>
      </w:r>
      <w:r w:rsidR="00435973" w:rsidRPr="002A5A9D">
        <w:rPr>
          <w:rStyle w:val="6-Char"/>
          <w:rFonts w:hint="cs"/>
          <w:rtl/>
        </w:rPr>
        <w:t>ُ</w:t>
      </w:r>
      <w:r w:rsidRPr="002A5A9D">
        <w:rPr>
          <w:rStyle w:val="6-Char"/>
          <w:rFonts w:hint="cs"/>
          <w:rtl/>
        </w:rPr>
        <w:t>م</w:t>
      </w:r>
      <w:r w:rsidR="00435973" w:rsidRPr="002A5A9D">
        <w:rPr>
          <w:rStyle w:val="6-Char"/>
          <w:rFonts w:hint="cs"/>
          <w:rtl/>
        </w:rPr>
        <w:t>ْ</w:t>
      </w:r>
      <w:r w:rsidRPr="002A5A9D">
        <w:rPr>
          <w:rStyle w:val="6-Char"/>
          <w:rFonts w:hint="cs"/>
          <w:rtl/>
        </w:rPr>
        <w:t xml:space="preserve"> ب</w:t>
      </w:r>
      <w:r w:rsidR="00435973" w:rsidRPr="002A5A9D">
        <w:rPr>
          <w:rStyle w:val="6-Char"/>
          <w:rFonts w:hint="cs"/>
          <w:rtl/>
        </w:rPr>
        <w:t>ِ</w:t>
      </w:r>
      <w:r w:rsidRPr="002A5A9D">
        <w:rPr>
          <w:rStyle w:val="6-Char"/>
          <w:rFonts w:hint="cs"/>
          <w:rtl/>
        </w:rPr>
        <w:t>ش</w:t>
      </w:r>
      <w:r w:rsidR="00435973" w:rsidRPr="002A5A9D">
        <w:rPr>
          <w:rStyle w:val="6-Char"/>
          <w:rFonts w:hint="cs"/>
          <w:rtl/>
        </w:rPr>
        <w:t>َ</w:t>
      </w:r>
      <w:r w:rsidRPr="002A5A9D">
        <w:rPr>
          <w:rStyle w:val="6-Char"/>
          <w:rFonts w:hint="cs"/>
          <w:rtl/>
        </w:rPr>
        <w:t>ي</w:t>
      </w:r>
      <w:r w:rsidR="00435973" w:rsidRPr="002A5A9D">
        <w:rPr>
          <w:rStyle w:val="6-Char"/>
          <w:rFonts w:hint="cs"/>
          <w:rtl/>
        </w:rPr>
        <w:t>ْ</w:t>
      </w:r>
      <w:r w:rsidRPr="002A5A9D">
        <w:rPr>
          <w:rStyle w:val="6-Char"/>
          <w:rFonts w:hint="cs"/>
          <w:rtl/>
        </w:rPr>
        <w:t>ء</w:t>
      </w:r>
      <w:r w:rsidR="00435973" w:rsidRPr="002A5A9D">
        <w:rPr>
          <w:rStyle w:val="6-Char"/>
          <w:rFonts w:hint="cs"/>
          <w:rtl/>
        </w:rPr>
        <w:t>ٍ</w:t>
      </w:r>
      <w:r w:rsidRPr="002A5A9D">
        <w:rPr>
          <w:rStyle w:val="6-Char"/>
          <w:rFonts w:hint="cs"/>
          <w:rtl/>
        </w:rPr>
        <w:t xml:space="preserve"> ف</w:t>
      </w:r>
      <w:r w:rsidR="00435973" w:rsidRPr="002A5A9D">
        <w:rPr>
          <w:rStyle w:val="6-Char"/>
          <w:rFonts w:hint="cs"/>
          <w:rtl/>
        </w:rPr>
        <w:t>َ</w:t>
      </w:r>
      <w:r w:rsidRPr="002A5A9D">
        <w:rPr>
          <w:rStyle w:val="6-Char"/>
          <w:rFonts w:hint="cs"/>
          <w:rtl/>
        </w:rPr>
        <w:t>أ</w:t>
      </w:r>
      <w:r w:rsidR="00435973" w:rsidRPr="002A5A9D">
        <w:rPr>
          <w:rStyle w:val="6-Char"/>
          <w:rFonts w:hint="cs"/>
          <w:rtl/>
        </w:rPr>
        <w:t>ْ</w:t>
      </w:r>
      <w:r w:rsidRPr="002A5A9D">
        <w:rPr>
          <w:rStyle w:val="6-Char"/>
          <w:rFonts w:hint="cs"/>
          <w:rtl/>
        </w:rPr>
        <w:t>ت</w:t>
      </w:r>
      <w:r w:rsidR="00435973" w:rsidRPr="002A5A9D">
        <w:rPr>
          <w:rStyle w:val="6-Char"/>
          <w:rFonts w:hint="cs"/>
          <w:rtl/>
        </w:rPr>
        <w:t>ُ</w:t>
      </w:r>
      <w:r w:rsidRPr="002A5A9D">
        <w:rPr>
          <w:rStyle w:val="6-Char"/>
          <w:rFonts w:hint="cs"/>
          <w:rtl/>
        </w:rPr>
        <w:t>و</w:t>
      </w:r>
      <w:r w:rsidR="00435973" w:rsidRPr="002A5A9D">
        <w:rPr>
          <w:rStyle w:val="6-Char"/>
          <w:rFonts w:hint="cs"/>
          <w:rtl/>
        </w:rPr>
        <w:t>ْ</w:t>
      </w:r>
      <w:r w:rsidRPr="002A5A9D">
        <w:rPr>
          <w:rStyle w:val="6-Char"/>
          <w:rFonts w:hint="cs"/>
          <w:rtl/>
        </w:rPr>
        <w:t>ا م</w:t>
      </w:r>
      <w:r w:rsidR="00435973" w:rsidRPr="002A5A9D">
        <w:rPr>
          <w:rStyle w:val="6-Char"/>
          <w:rFonts w:hint="cs"/>
          <w:rtl/>
        </w:rPr>
        <w:t>ِ</w:t>
      </w:r>
      <w:r w:rsidRPr="002A5A9D">
        <w:rPr>
          <w:rStyle w:val="6-Char"/>
          <w:rFonts w:hint="cs"/>
          <w:rtl/>
        </w:rPr>
        <w:t>ن</w:t>
      </w:r>
      <w:r w:rsidR="00435973" w:rsidRPr="002A5A9D">
        <w:rPr>
          <w:rStyle w:val="6-Char"/>
          <w:rFonts w:hint="cs"/>
          <w:rtl/>
        </w:rPr>
        <w:t>ْ</w:t>
      </w:r>
      <w:r w:rsidRPr="002A5A9D">
        <w:rPr>
          <w:rStyle w:val="6-Char"/>
          <w:rFonts w:hint="cs"/>
          <w:rtl/>
        </w:rPr>
        <w:t>ه</w:t>
      </w:r>
      <w:r w:rsidR="00435973" w:rsidRPr="002A5A9D">
        <w:rPr>
          <w:rStyle w:val="6-Char"/>
          <w:rFonts w:hint="cs"/>
          <w:rtl/>
        </w:rPr>
        <w:t>ُ</w:t>
      </w:r>
      <w:r w:rsidRPr="002A5A9D">
        <w:rPr>
          <w:rStyle w:val="6-Char"/>
          <w:rFonts w:hint="cs"/>
          <w:rtl/>
        </w:rPr>
        <w:t xml:space="preserve"> م</w:t>
      </w:r>
      <w:r w:rsidR="00435973" w:rsidRPr="002A5A9D">
        <w:rPr>
          <w:rStyle w:val="6-Char"/>
          <w:rFonts w:hint="cs"/>
          <w:rtl/>
        </w:rPr>
        <w:t>َ</w:t>
      </w:r>
      <w:r w:rsidRPr="002A5A9D">
        <w:rPr>
          <w:rStyle w:val="6-Char"/>
          <w:rFonts w:hint="cs"/>
          <w:rtl/>
        </w:rPr>
        <w:t>ا اس</w:t>
      </w:r>
      <w:r w:rsidR="00435973" w:rsidRPr="002A5A9D">
        <w:rPr>
          <w:rStyle w:val="6-Char"/>
          <w:rFonts w:hint="cs"/>
          <w:rtl/>
        </w:rPr>
        <w:t>ْ</w:t>
      </w:r>
      <w:r w:rsidRPr="002A5A9D">
        <w:rPr>
          <w:rStyle w:val="6-Char"/>
          <w:rFonts w:hint="cs"/>
          <w:rtl/>
        </w:rPr>
        <w:t>ت</w:t>
      </w:r>
      <w:r w:rsidR="00435973" w:rsidRPr="002A5A9D">
        <w:rPr>
          <w:rStyle w:val="6-Char"/>
          <w:rFonts w:hint="cs"/>
          <w:rtl/>
        </w:rPr>
        <w:t>َ</w:t>
      </w:r>
      <w:r w:rsidRPr="002A5A9D">
        <w:rPr>
          <w:rStyle w:val="6-Char"/>
          <w:rFonts w:hint="cs"/>
          <w:rtl/>
        </w:rPr>
        <w:t>ط</w:t>
      </w:r>
      <w:r w:rsidR="00435973" w:rsidRPr="002A5A9D">
        <w:rPr>
          <w:rStyle w:val="6-Char"/>
          <w:rFonts w:hint="cs"/>
          <w:rtl/>
        </w:rPr>
        <w:t>َ</w:t>
      </w:r>
      <w:r w:rsidRPr="002A5A9D">
        <w:rPr>
          <w:rStyle w:val="6-Char"/>
          <w:rFonts w:hint="cs"/>
          <w:rtl/>
        </w:rPr>
        <w:t>ع</w:t>
      </w:r>
      <w:r w:rsidR="00435973" w:rsidRPr="002A5A9D">
        <w:rPr>
          <w:rStyle w:val="6-Char"/>
          <w:rFonts w:hint="cs"/>
          <w:rtl/>
        </w:rPr>
        <w:t>ْ</w:t>
      </w:r>
      <w:r w:rsidRPr="002A5A9D">
        <w:rPr>
          <w:rStyle w:val="6-Char"/>
          <w:rFonts w:hint="cs"/>
          <w:rtl/>
        </w:rPr>
        <w:t>ت</w:t>
      </w:r>
      <w:r w:rsidR="00435973" w:rsidRPr="002A5A9D">
        <w:rPr>
          <w:rStyle w:val="6-Char"/>
          <w:rFonts w:hint="cs"/>
          <w:rtl/>
        </w:rPr>
        <w:t>ُ</w:t>
      </w:r>
      <w:r w:rsidRPr="002A5A9D">
        <w:rPr>
          <w:rStyle w:val="6-Char"/>
          <w:rFonts w:hint="cs"/>
          <w:rtl/>
        </w:rPr>
        <w:t>م</w:t>
      </w:r>
      <w:r w:rsidR="00435973" w:rsidRPr="002A5A9D">
        <w:rPr>
          <w:rStyle w:val="6-Char"/>
          <w:rFonts w:hint="cs"/>
          <w:rtl/>
        </w:rPr>
        <w:t>ْ</w:t>
      </w:r>
      <w:r w:rsidRPr="002A5A9D">
        <w:rPr>
          <w:rStyle w:val="6-Char"/>
          <w:rFonts w:hint="cs"/>
          <w:rtl/>
        </w:rPr>
        <w:t>.»</w:t>
      </w:r>
      <w:r w:rsidRPr="005967D2">
        <w:rPr>
          <w:rStyle w:val="6-Char"/>
          <w:rFonts w:cs="IRNazli"/>
          <w:szCs w:val="28"/>
          <w:vertAlign w:val="superscript"/>
          <w:rtl/>
        </w:rPr>
        <w:footnoteReference w:id="17"/>
      </w:r>
    </w:p>
    <w:p w:rsidR="006131E3" w:rsidRPr="0088599A" w:rsidRDefault="003456D4" w:rsidP="004E500B">
      <w:pPr>
        <w:rPr>
          <w:rStyle w:val="1-Char0"/>
          <w:rtl/>
        </w:rPr>
      </w:pPr>
      <w:r w:rsidRPr="0088599A">
        <w:rPr>
          <w:rStyle w:val="1-Char0"/>
          <w:rFonts w:hint="cs"/>
          <w:rtl/>
        </w:rPr>
        <w:t>«ابوهر</w:t>
      </w:r>
      <w:r w:rsidR="008D60BE">
        <w:rPr>
          <w:rStyle w:val="1-Char0"/>
          <w:rFonts w:hint="cs"/>
          <w:rtl/>
        </w:rPr>
        <w:t>ی</w:t>
      </w:r>
      <w:r w:rsidRPr="0088599A">
        <w:rPr>
          <w:rStyle w:val="1-Char0"/>
          <w:rFonts w:hint="cs"/>
          <w:rtl/>
        </w:rPr>
        <w:t>ره</w:t>
      </w:r>
      <w:r w:rsidR="00412699" w:rsidRPr="00412699">
        <w:rPr>
          <w:rStyle w:val="1-Char0"/>
          <w:rFonts w:cs="CTraditional Arabic"/>
          <w:rtl/>
        </w:rPr>
        <w:t>س</w:t>
      </w:r>
      <w:r w:rsidRPr="0088599A">
        <w:rPr>
          <w:rStyle w:val="1-Char0"/>
          <w:rFonts w:hint="cs"/>
          <w:rtl/>
        </w:rPr>
        <w:t xml:space="preserve"> گو</w:t>
      </w:r>
      <w:r w:rsidR="008D60BE">
        <w:rPr>
          <w:rStyle w:val="1-Char0"/>
          <w:rFonts w:hint="cs"/>
          <w:rtl/>
        </w:rPr>
        <w:t>ی</w:t>
      </w:r>
      <w:r w:rsidRPr="0088599A">
        <w:rPr>
          <w:rStyle w:val="1-Char0"/>
          <w:rFonts w:hint="cs"/>
          <w:rtl/>
        </w:rPr>
        <w:t>د: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فرمودند: «مادام</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من شما را گذاشته‌ام، شما ن</w:t>
      </w:r>
      <w:r w:rsidR="008D60BE">
        <w:rPr>
          <w:rStyle w:val="1-Char0"/>
          <w:rFonts w:hint="cs"/>
          <w:rtl/>
        </w:rPr>
        <w:t>ی</w:t>
      </w:r>
      <w:r w:rsidRPr="0088599A">
        <w:rPr>
          <w:rStyle w:val="1-Char0"/>
          <w:rFonts w:hint="cs"/>
          <w:rtl/>
        </w:rPr>
        <w:t>ز مرا واگذار</w:t>
      </w:r>
      <w:r w:rsidR="008D60BE">
        <w:rPr>
          <w:rStyle w:val="1-Char0"/>
          <w:rFonts w:hint="cs"/>
          <w:rtl/>
        </w:rPr>
        <w:t>ی</w:t>
      </w:r>
      <w:r w:rsidRPr="0088599A">
        <w:rPr>
          <w:rStyle w:val="1-Char0"/>
          <w:rFonts w:hint="cs"/>
          <w:rtl/>
        </w:rPr>
        <w:t>د و از من دست بردار</w:t>
      </w:r>
      <w:r w:rsidR="008D60BE">
        <w:rPr>
          <w:rStyle w:val="1-Char0"/>
          <w:rFonts w:hint="cs"/>
          <w:rtl/>
        </w:rPr>
        <w:t>ی</w:t>
      </w:r>
      <w:r w:rsidRPr="0088599A">
        <w:rPr>
          <w:rStyle w:val="1-Char0"/>
          <w:rFonts w:hint="cs"/>
          <w:rtl/>
        </w:rPr>
        <w:t>د و سؤال</w:t>
      </w:r>
      <w:r w:rsidR="00BE6387">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ب</w:t>
      </w:r>
      <w:r w:rsidR="008D60BE">
        <w:rPr>
          <w:rStyle w:val="1-Char0"/>
          <w:rFonts w:hint="cs"/>
          <w:rtl/>
        </w:rPr>
        <w:t>ی</w:t>
      </w:r>
      <w:r w:rsidRPr="0088599A">
        <w:rPr>
          <w:rStyle w:val="1-Char0"/>
          <w:rFonts w:hint="cs"/>
          <w:rtl/>
        </w:rPr>
        <w:t>‌مورد ن</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 xml:space="preserve">د، چرا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پ</w:t>
      </w:r>
      <w:r w:rsidR="008D60BE">
        <w:rPr>
          <w:rStyle w:val="1-Char0"/>
          <w:rFonts w:hint="cs"/>
          <w:rtl/>
        </w:rPr>
        <w:t>ی</w:t>
      </w:r>
      <w:r w:rsidRPr="0088599A">
        <w:rPr>
          <w:rStyle w:val="1-Char0"/>
          <w:rFonts w:hint="cs"/>
          <w:rtl/>
        </w:rPr>
        <w:t>ش از شما بودند، به سبب سؤال ز</w:t>
      </w:r>
      <w:r w:rsidR="008D60BE">
        <w:rPr>
          <w:rStyle w:val="1-Char0"/>
          <w:rFonts w:hint="cs"/>
          <w:rtl/>
        </w:rPr>
        <w:t>ی</w:t>
      </w:r>
      <w:r w:rsidRPr="0088599A">
        <w:rPr>
          <w:rStyle w:val="1-Char0"/>
          <w:rFonts w:hint="cs"/>
          <w:rtl/>
        </w:rPr>
        <w:t>اد و اختلاف با پ</w:t>
      </w:r>
      <w:r w:rsidR="008D60BE">
        <w:rPr>
          <w:rStyle w:val="1-Char0"/>
          <w:rFonts w:hint="cs"/>
          <w:rtl/>
        </w:rPr>
        <w:t>ی</w:t>
      </w:r>
      <w:r w:rsidRPr="0088599A">
        <w:rPr>
          <w:rStyle w:val="1-Char0"/>
          <w:rFonts w:hint="cs"/>
          <w:rtl/>
        </w:rPr>
        <w:t>امبرانشان، هلا</w:t>
      </w:r>
      <w:r w:rsidR="008D60BE">
        <w:rPr>
          <w:rStyle w:val="1-Char0"/>
          <w:rFonts w:hint="cs"/>
          <w:rtl/>
        </w:rPr>
        <w:t>ک</w:t>
      </w:r>
      <w:r w:rsidRPr="0088599A">
        <w:rPr>
          <w:rStyle w:val="1-Char0"/>
          <w:rFonts w:hint="cs"/>
          <w:rtl/>
        </w:rPr>
        <w:t xml:space="preserve"> و نابود شدند. </w:t>
      </w:r>
      <w:r w:rsidR="00CF27FF">
        <w:rPr>
          <w:rStyle w:val="1-Char0"/>
          <w:rFonts w:hint="cs"/>
          <w:rtl/>
        </w:rPr>
        <w:t xml:space="preserve">هرگاه </w:t>
      </w:r>
      <w:r w:rsidRPr="0088599A">
        <w:rPr>
          <w:rStyle w:val="1-Char0"/>
          <w:rFonts w:hint="cs"/>
          <w:rtl/>
        </w:rPr>
        <w:t>شما را از چ</w:t>
      </w:r>
      <w:r w:rsidR="008D60BE">
        <w:rPr>
          <w:rStyle w:val="1-Char0"/>
          <w:rFonts w:hint="cs"/>
          <w:rtl/>
        </w:rPr>
        <w:t>ی</w:t>
      </w:r>
      <w:r w:rsidRPr="0088599A">
        <w:rPr>
          <w:rStyle w:val="1-Char0"/>
          <w:rFonts w:hint="cs"/>
          <w:rtl/>
        </w:rPr>
        <w:t>ز</w:t>
      </w:r>
      <w:r w:rsidR="008D60BE">
        <w:rPr>
          <w:rStyle w:val="1-Char0"/>
          <w:rFonts w:hint="cs"/>
          <w:rtl/>
        </w:rPr>
        <w:t>ی</w:t>
      </w:r>
      <w:r w:rsidRPr="0088599A">
        <w:rPr>
          <w:rStyle w:val="1-Char0"/>
          <w:rFonts w:hint="cs"/>
          <w:rtl/>
        </w:rPr>
        <w:t xml:space="preserve"> نه</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ردم از آن دور</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د، و اگر به شما دستور بدهم، به قدر توان در انجام آن ب</w:t>
      </w:r>
      <w:r w:rsidR="008D60BE">
        <w:rPr>
          <w:rStyle w:val="1-Char0"/>
          <w:rFonts w:hint="cs"/>
          <w:rtl/>
        </w:rPr>
        <w:t>ک</w:t>
      </w:r>
      <w:r w:rsidRPr="0088599A">
        <w:rPr>
          <w:rStyle w:val="1-Char0"/>
          <w:rFonts w:hint="cs"/>
          <w:rtl/>
        </w:rPr>
        <w:t>وش</w:t>
      </w:r>
      <w:r w:rsidR="008D60BE">
        <w:rPr>
          <w:rStyle w:val="1-Char0"/>
          <w:rFonts w:hint="cs"/>
          <w:rtl/>
        </w:rPr>
        <w:t>ی</w:t>
      </w:r>
      <w:r w:rsidRPr="0088599A">
        <w:rPr>
          <w:rStyle w:val="1-Char0"/>
          <w:rFonts w:hint="cs"/>
          <w:rtl/>
        </w:rPr>
        <w:t>د.»</w:t>
      </w:r>
    </w:p>
    <w:p w:rsidR="003456D4" w:rsidRPr="0088599A" w:rsidRDefault="008D60BE" w:rsidP="004E500B">
      <w:pPr>
        <w:rPr>
          <w:rStyle w:val="1-Char0"/>
          <w:rtl/>
        </w:rPr>
      </w:pPr>
      <w:r>
        <w:rPr>
          <w:rStyle w:val="1-Char0"/>
          <w:rFonts w:hint="cs"/>
          <w:rtl/>
        </w:rPr>
        <w:t>ک</w:t>
      </w:r>
      <w:r w:rsidR="00C135DF" w:rsidRPr="0088599A">
        <w:rPr>
          <w:rStyle w:val="1-Char0"/>
          <w:rFonts w:hint="cs"/>
          <w:rtl/>
        </w:rPr>
        <w:t>س</w:t>
      </w:r>
      <w:r>
        <w:rPr>
          <w:rStyle w:val="1-Char0"/>
          <w:rFonts w:hint="cs"/>
          <w:rtl/>
        </w:rPr>
        <w:t>ی</w:t>
      </w:r>
      <w:r w:rsidR="00C135DF" w:rsidRPr="0088599A">
        <w:rPr>
          <w:rStyle w:val="1-Char0"/>
          <w:rFonts w:hint="cs"/>
          <w:rtl/>
        </w:rPr>
        <w:t xml:space="preserve"> </w:t>
      </w:r>
      <w:r>
        <w:rPr>
          <w:rStyle w:val="1-Char0"/>
          <w:rFonts w:hint="cs"/>
          <w:rtl/>
        </w:rPr>
        <w:t>ک</w:t>
      </w:r>
      <w:r w:rsidR="00C135DF" w:rsidRPr="0088599A">
        <w:rPr>
          <w:rStyle w:val="1-Char0"/>
          <w:rFonts w:hint="cs"/>
          <w:rtl/>
        </w:rPr>
        <w:t xml:space="preserve">ه از </w:t>
      </w:r>
      <w:r w:rsidR="00833577" w:rsidRPr="0088599A">
        <w:rPr>
          <w:rStyle w:val="1-Char0"/>
          <w:rFonts w:hint="cs"/>
          <w:rtl/>
        </w:rPr>
        <w:t>سنّت</w:t>
      </w:r>
      <w:r w:rsidR="00C135DF" w:rsidRPr="0088599A">
        <w:rPr>
          <w:rStyle w:val="1-Char0"/>
          <w:rFonts w:hint="cs"/>
          <w:rtl/>
        </w:rPr>
        <w:t xml:space="preserve"> پ</w:t>
      </w:r>
      <w:r>
        <w:rPr>
          <w:rStyle w:val="1-Char0"/>
          <w:rFonts w:hint="cs"/>
          <w:rtl/>
        </w:rPr>
        <w:t>ی</w:t>
      </w:r>
      <w:r w:rsidR="00C135DF" w:rsidRPr="0088599A">
        <w:rPr>
          <w:rStyle w:val="1-Char0"/>
          <w:rFonts w:hint="cs"/>
          <w:rtl/>
        </w:rPr>
        <w:t>امبر</w:t>
      </w:r>
      <w:r w:rsidR="00343A3E" w:rsidRPr="00343A3E">
        <w:rPr>
          <w:rStyle w:val="1-Char0"/>
          <w:rFonts w:cs="CTraditional Arabic"/>
          <w:rtl/>
        </w:rPr>
        <w:t xml:space="preserve"> ج</w:t>
      </w:r>
      <w:r w:rsidR="00C135DF" w:rsidRPr="0088599A">
        <w:rPr>
          <w:rStyle w:val="1-Char0"/>
          <w:rFonts w:hint="cs"/>
          <w:rtl/>
        </w:rPr>
        <w:t xml:space="preserve"> رو</w:t>
      </w:r>
      <w:r>
        <w:rPr>
          <w:rStyle w:val="1-Char0"/>
          <w:rFonts w:hint="cs"/>
          <w:rtl/>
        </w:rPr>
        <w:t>ی</w:t>
      </w:r>
      <w:r w:rsidR="00C135DF" w:rsidRPr="0088599A">
        <w:rPr>
          <w:rStyle w:val="1-Char0"/>
          <w:rFonts w:hint="cs"/>
          <w:rtl/>
        </w:rPr>
        <w:t xml:space="preserve"> گردان</w:t>
      </w:r>
      <w:r>
        <w:rPr>
          <w:rStyle w:val="1-Char0"/>
          <w:rFonts w:hint="cs"/>
          <w:rtl/>
        </w:rPr>
        <w:t>ی</w:t>
      </w:r>
      <w:r w:rsidR="00C135DF" w:rsidRPr="0088599A">
        <w:rPr>
          <w:rStyle w:val="1-Char0"/>
          <w:rFonts w:hint="cs"/>
          <w:rtl/>
        </w:rPr>
        <w:t xml:space="preserve"> نما</w:t>
      </w:r>
      <w:r>
        <w:rPr>
          <w:rStyle w:val="1-Char0"/>
          <w:rFonts w:hint="cs"/>
          <w:rtl/>
        </w:rPr>
        <w:t>ی</w:t>
      </w:r>
      <w:r w:rsidR="00C135DF" w:rsidRPr="0088599A">
        <w:rPr>
          <w:rStyle w:val="1-Char0"/>
          <w:rFonts w:hint="cs"/>
          <w:rtl/>
        </w:rPr>
        <w:t>د، از رسول خدا</w:t>
      </w:r>
      <w:r w:rsidR="00343A3E" w:rsidRPr="00343A3E">
        <w:rPr>
          <w:rStyle w:val="1-Char0"/>
          <w:rFonts w:cs="CTraditional Arabic"/>
          <w:rtl/>
        </w:rPr>
        <w:t xml:space="preserve"> ج</w:t>
      </w:r>
      <w:r w:rsidR="00C135DF" w:rsidRPr="0088599A">
        <w:rPr>
          <w:rStyle w:val="1-Char0"/>
          <w:rFonts w:hint="cs"/>
          <w:rtl/>
        </w:rPr>
        <w:t xml:space="preserve"> مطرود است. پ</w:t>
      </w:r>
      <w:r>
        <w:rPr>
          <w:rStyle w:val="1-Char0"/>
          <w:rFonts w:hint="cs"/>
          <w:rtl/>
        </w:rPr>
        <w:t>ی</w:t>
      </w:r>
      <w:r w:rsidR="00C135DF" w:rsidRPr="0088599A">
        <w:rPr>
          <w:rStyle w:val="1-Char0"/>
          <w:rFonts w:hint="cs"/>
          <w:rtl/>
        </w:rPr>
        <w:t>امبر</w:t>
      </w:r>
      <w:r w:rsidR="00343A3E" w:rsidRPr="00343A3E">
        <w:rPr>
          <w:rStyle w:val="1-Char0"/>
          <w:rFonts w:cs="CTraditional Arabic"/>
          <w:rtl/>
        </w:rPr>
        <w:t xml:space="preserve"> ج</w:t>
      </w:r>
      <w:r w:rsidR="002C4271" w:rsidRPr="0088599A">
        <w:rPr>
          <w:rStyle w:val="1-Char0"/>
          <w:rFonts w:hint="cs"/>
          <w:rtl/>
        </w:rPr>
        <w:t xml:space="preserve"> م</w:t>
      </w:r>
      <w:r>
        <w:rPr>
          <w:rStyle w:val="1-Char0"/>
          <w:rFonts w:hint="cs"/>
          <w:rtl/>
        </w:rPr>
        <w:t>ی</w:t>
      </w:r>
      <w:r w:rsidR="002C4271" w:rsidRPr="0088599A">
        <w:rPr>
          <w:rStyle w:val="1-Char0"/>
          <w:rFonts w:hint="cs"/>
          <w:rtl/>
        </w:rPr>
        <w:t>‌</w:t>
      </w:r>
      <w:r w:rsidR="00C135DF" w:rsidRPr="0088599A">
        <w:rPr>
          <w:rStyle w:val="1-Char0"/>
          <w:rFonts w:hint="cs"/>
          <w:rtl/>
        </w:rPr>
        <w:t>فرما</w:t>
      </w:r>
      <w:r>
        <w:rPr>
          <w:rStyle w:val="1-Char0"/>
          <w:rFonts w:hint="cs"/>
          <w:rtl/>
        </w:rPr>
        <w:t>ی</w:t>
      </w:r>
      <w:r w:rsidR="00C135DF" w:rsidRPr="0088599A">
        <w:rPr>
          <w:rStyle w:val="1-Char0"/>
          <w:rFonts w:hint="cs"/>
          <w:rtl/>
        </w:rPr>
        <w:t xml:space="preserve">د: </w:t>
      </w:r>
      <w:r w:rsidR="00C135DF" w:rsidRPr="002A5A9D">
        <w:rPr>
          <w:rStyle w:val="6-Char"/>
          <w:rFonts w:hint="cs"/>
          <w:rtl/>
        </w:rPr>
        <w:t>«ف</w:t>
      </w:r>
      <w:r w:rsidR="00842331" w:rsidRPr="002A5A9D">
        <w:rPr>
          <w:rStyle w:val="6-Char"/>
          <w:rFonts w:hint="cs"/>
          <w:rtl/>
        </w:rPr>
        <w:t>َ</w:t>
      </w:r>
      <w:r w:rsidR="00C135DF" w:rsidRPr="002A5A9D">
        <w:rPr>
          <w:rStyle w:val="6-Char"/>
          <w:rFonts w:hint="cs"/>
          <w:rtl/>
        </w:rPr>
        <w:t>م</w:t>
      </w:r>
      <w:r w:rsidR="00842331" w:rsidRPr="002A5A9D">
        <w:rPr>
          <w:rStyle w:val="6-Char"/>
          <w:rFonts w:hint="cs"/>
          <w:rtl/>
        </w:rPr>
        <w:t>َ</w:t>
      </w:r>
      <w:r w:rsidR="00C135DF" w:rsidRPr="002A5A9D">
        <w:rPr>
          <w:rStyle w:val="6-Char"/>
          <w:rFonts w:hint="cs"/>
          <w:rtl/>
        </w:rPr>
        <w:t>ن</w:t>
      </w:r>
      <w:r w:rsidR="00842331" w:rsidRPr="002A5A9D">
        <w:rPr>
          <w:rStyle w:val="6-Char"/>
          <w:rFonts w:hint="cs"/>
          <w:rtl/>
        </w:rPr>
        <w:t>ْ</w:t>
      </w:r>
      <w:r w:rsidR="00C135DF" w:rsidRPr="002A5A9D">
        <w:rPr>
          <w:rStyle w:val="6-Char"/>
          <w:rFonts w:hint="cs"/>
          <w:rtl/>
        </w:rPr>
        <w:t xml:space="preserve"> ر</w:t>
      </w:r>
      <w:r w:rsidR="00842331" w:rsidRPr="002A5A9D">
        <w:rPr>
          <w:rStyle w:val="6-Char"/>
          <w:rFonts w:hint="cs"/>
          <w:rtl/>
        </w:rPr>
        <w:t>َ</w:t>
      </w:r>
      <w:r w:rsidR="00C135DF" w:rsidRPr="002A5A9D">
        <w:rPr>
          <w:rStyle w:val="6-Char"/>
          <w:rFonts w:hint="cs"/>
          <w:rtl/>
        </w:rPr>
        <w:t>غ</w:t>
      </w:r>
      <w:r w:rsidR="00842331" w:rsidRPr="002A5A9D">
        <w:rPr>
          <w:rStyle w:val="6-Char"/>
          <w:rFonts w:hint="cs"/>
          <w:rtl/>
        </w:rPr>
        <w:t>ِ</w:t>
      </w:r>
      <w:r w:rsidR="00C135DF" w:rsidRPr="002A5A9D">
        <w:rPr>
          <w:rStyle w:val="6-Char"/>
          <w:rFonts w:hint="cs"/>
          <w:rtl/>
        </w:rPr>
        <w:t>ب</w:t>
      </w:r>
      <w:r w:rsidR="00842331" w:rsidRPr="002A5A9D">
        <w:rPr>
          <w:rStyle w:val="6-Char"/>
          <w:rFonts w:hint="cs"/>
          <w:rtl/>
        </w:rPr>
        <w:t>َ</w:t>
      </w:r>
      <w:r w:rsidR="00C135DF" w:rsidRPr="002A5A9D">
        <w:rPr>
          <w:rStyle w:val="6-Char"/>
          <w:rFonts w:hint="cs"/>
          <w:rtl/>
        </w:rPr>
        <w:t xml:space="preserve"> ع</w:t>
      </w:r>
      <w:r w:rsidR="00842331" w:rsidRPr="002A5A9D">
        <w:rPr>
          <w:rStyle w:val="6-Char"/>
          <w:rFonts w:hint="cs"/>
          <w:rtl/>
        </w:rPr>
        <w:t>َ</w:t>
      </w:r>
      <w:r w:rsidR="00C135DF" w:rsidRPr="002A5A9D">
        <w:rPr>
          <w:rStyle w:val="6-Char"/>
          <w:rFonts w:hint="cs"/>
          <w:rtl/>
        </w:rPr>
        <w:t>ن</w:t>
      </w:r>
      <w:r w:rsidR="00842331" w:rsidRPr="002A5A9D">
        <w:rPr>
          <w:rStyle w:val="6-Char"/>
          <w:rFonts w:hint="cs"/>
          <w:rtl/>
        </w:rPr>
        <w:t>ْ</w:t>
      </w:r>
      <w:r w:rsidR="00C135DF" w:rsidRPr="002A5A9D">
        <w:rPr>
          <w:rStyle w:val="6-Char"/>
          <w:rFonts w:hint="cs"/>
          <w:rtl/>
        </w:rPr>
        <w:t xml:space="preserve"> س</w:t>
      </w:r>
      <w:r w:rsidR="00842331" w:rsidRPr="002A5A9D">
        <w:rPr>
          <w:rStyle w:val="6-Char"/>
          <w:rFonts w:hint="cs"/>
          <w:rtl/>
        </w:rPr>
        <w:t>ُ</w:t>
      </w:r>
      <w:r w:rsidR="00C135DF" w:rsidRPr="002A5A9D">
        <w:rPr>
          <w:rStyle w:val="6-Char"/>
          <w:rFonts w:hint="cs"/>
          <w:rtl/>
        </w:rPr>
        <w:t>ن</w:t>
      </w:r>
      <w:r w:rsidR="00842331" w:rsidRPr="002A5A9D">
        <w:rPr>
          <w:rStyle w:val="6-Char"/>
          <w:rFonts w:hint="cs"/>
          <w:rtl/>
        </w:rPr>
        <w:t>َّ</w:t>
      </w:r>
      <w:r w:rsidR="00C135DF" w:rsidRPr="002A5A9D">
        <w:rPr>
          <w:rStyle w:val="6-Char"/>
          <w:rFonts w:hint="cs"/>
          <w:rtl/>
        </w:rPr>
        <w:t>ت</w:t>
      </w:r>
      <w:r w:rsidR="00842331" w:rsidRPr="002A5A9D">
        <w:rPr>
          <w:rStyle w:val="6-Char"/>
          <w:rFonts w:hint="cs"/>
          <w:rtl/>
        </w:rPr>
        <w:t>ِ</w:t>
      </w:r>
      <w:r w:rsidR="00C135DF" w:rsidRPr="002A5A9D">
        <w:rPr>
          <w:rStyle w:val="6-Char"/>
          <w:rFonts w:hint="cs"/>
          <w:rtl/>
        </w:rPr>
        <w:t>ي</w:t>
      </w:r>
      <w:r w:rsidR="00842331" w:rsidRPr="002A5A9D">
        <w:rPr>
          <w:rStyle w:val="6-Char"/>
          <w:rFonts w:hint="cs"/>
          <w:rtl/>
        </w:rPr>
        <w:t>ْ</w:t>
      </w:r>
      <w:r w:rsidR="00C135DF" w:rsidRPr="002A5A9D">
        <w:rPr>
          <w:rStyle w:val="6-Char"/>
          <w:rFonts w:hint="cs"/>
          <w:rtl/>
        </w:rPr>
        <w:t xml:space="preserve"> ف</w:t>
      </w:r>
      <w:r w:rsidR="00842331" w:rsidRPr="002A5A9D">
        <w:rPr>
          <w:rStyle w:val="6-Char"/>
          <w:rFonts w:hint="cs"/>
          <w:rtl/>
        </w:rPr>
        <w:t>َ</w:t>
      </w:r>
      <w:r w:rsidR="00C135DF" w:rsidRPr="002A5A9D">
        <w:rPr>
          <w:rStyle w:val="6-Char"/>
          <w:rFonts w:hint="cs"/>
          <w:rtl/>
        </w:rPr>
        <w:t>ل</w:t>
      </w:r>
      <w:r w:rsidR="00842331" w:rsidRPr="002A5A9D">
        <w:rPr>
          <w:rStyle w:val="6-Char"/>
          <w:rFonts w:hint="cs"/>
          <w:rtl/>
        </w:rPr>
        <w:t>َ</w:t>
      </w:r>
      <w:r w:rsidR="00C135DF" w:rsidRPr="002A5A9D">
        <w:rPr>
          <w:rStyle w:val="6-Char"/>
          <w:rFonts w:hint="cs"/>
          <w:rtl/>
        </w:rPr>
        <w:t>ي</w:t>
      </w:r>
      <w:r w:rsidR="00842331" w:rsidRPr="002A5A9D">
        <w:rPr>
          <w:rStyle w:val="6-Char"/>
          <w:rFonts w:hint="cs"/>
          <w:rtl/>
        </w:rPr>
        <w:t>ْ</w:t>
      </w:r>
      <w:r w:rsidR="00C135DF" w:rsidRPr="002A5A9D">
        <w:rPr>
          <w:rStyle w:val="6-Char"/>
          <w:rFonts w:hint="cs"/>
          <w:rtl/>
        </w:rPr>
        <w:t>س</w:t>
      </w:r>
      <w:r w:rsidR="00842331" w:rsidRPr="002A5A9D">
        <w:rPr>
          <w:rStyle w:val="6-Char"/>
          <w:rFonts w:hint="cs"/>
          <w:rtl/>
        </w:rPr>
        <w:t>َ</w:t>
      </w:r>
      <w:r w:rsidR="00C135DF" w:rsidRPr="002A5A9D">
        <w:rPr>
          <w:rStyle w:val="6-Char"/>
          <w:rFonts w:hint="cs"/>
          <w:rtl/>
        </w:rPr>
        <w:t xml:space="preserve"> م</w:t>
      </w:r>
      <w:r w:rsidR="00842331" w:rsidRPr="002A5A9D">
        <w:rPr>
          <w:rStyle w:val="6-Char"/>
          <w:rFonts w:hint="cs"/>
          <w:rtl/>
        </w:rPr>
        <w:t>ِ</w:t>
      </w:r>
      <w:r w:rsidR="00C135DF" w:rsidRPr="002A5A9D">
        <w:rPr>
          <w:rStyle w:val="6-Char"/>
          <w:rFonts w:hint="cs"/>
          <w:rtl/>
        </w:rPr>
        <w:t>ن</w:t>
      </w:r>
      <w:r w:rsidR="00842331" w:rsidRPr="002A5A9D">
        <w:rPr>
          <w:rStyle w:val="6-Char"/>
          <w:rFonts w:hint="cs"/>
          <w:rtl/>
        </w:rPr>
        <w:t>ِّ</w:t>
      </w:r>
      <w:r w:rsidR="00C135DF" w:rsidRPr="002A5A9D">
        <w:rPr>
          <w:rStyle w:val="6-Char"/>
          <w:rFonts w:hint="cs"/>
          <w:rtl/>
        </w:rPr>
        <w:t>ي</w:t>
      </w:r>
      <w:r w:rsidR="00842331" w:rsidRPr="002A5A9D">
        <w:rPr>
          <w:rStyle w:val="6-Char"/>
          <w:rFonts w:hint="cs"/>
          <w:rtl/>
        </w:rPr>
        <w:t>ْ</w:t>
      </w:r>
      <w:r w:rsidR="00C135DF" w:rsidRPr="002A5A9D">
        <w:rPr>
          <w:rStyle w:val="6-Char"/>
          <w:rFonts w:hint="cs"/>
          <w:rtl/>
        </w:rPr>
        <w:t>»</w:t>
      </w:r>
      <w:r w:rsidR="00C135DF" w:rsidRPr="005967D2">
        <w:rPr>
          <w:rStyle w:val="1-Char0"/>
          <w:vertAlign w:val="superscript"/>
          <w:rtl/>
        </w:rPr>
        <w:footnoteReference w:id="18"/>
      </w:r>
      <w:r w:rsidR="00D906C6" w:rsidRPr="0088599A">
        <w:rPr>
          <w:rStyle w:val="1-Char0"/>
          <w:rFonts w:hint="cs"/>
          <w:rtl/>
        </w:rPr>
        <w:t xml:space="preserve"> «هر </w:t>
      </w:r>
      <w:r>
        <w:rPr>
          <w:rStyle w:val="1-Char0"/>
          <w:rFonts w:hint="cs"/>
          <w:rtl/>
        </w:rPr>
        <w:t>ک</w:t>
      </w:r>
      <w:r w:rsidR="00D906C6" w:rsidRPr="0088599A">
        <w:rPr>
          <w:rStyle w:val="1-Char0"/>
          <w:rFonts w:hint="cs"/>
          <w:rtl/>
        </w:rPr>
        <w:t xml:space="preserve">ه از </w:t>
      </w:r>
      <w:r w:rsidR="00833577" w:rsidRPr="0088599A">
        <w:rPr>
          <w:rStyle w:val="1-Char0"/>
          <w:rFonts w:hint="cs"/>
          <w:rtl/>
        </w:rPr>
        <w:t>سنّت</w:t>
      </w:r>
      <w:r w:rsidR="00D906C6" w:rsidRPr="0088599A">
        <w:rPr>
          <w:rStyle w:val="1-Char0"/>
          <w:rFonts w:hint="cs"/>
          <w:rtl/>
        </w:rPr>
        <w:t xml:space="preserve"> من رو</w:t>
      </w:r>
      <w:r>
        <w:rPr>
          <w:rStyle w:val="1-Char0"/>
          <w:rFonts w:hint="cs"/>
          <w:rtl/>
        </w:rPr>
        <w:t>ی</w:t>
      </w:r>
      <w:r w:rsidR="00D906C6" w:rsidRPr="0088599A">
        <w:rPr>
          <w:rStyle w:val="1-Char0"/>
          <w:rFonts w:hint="cs"/>
          <w:rtl/>
        </w:rPr>
        <w:t xml:space="preserve"> برتابد، از من ن</w:t>
      </w:r>
      <w:r>
        <w:rPr>
          <w:rStyle w:val="1-Char0"/>
          <w:rFonts w:hint="cs"/>
          <w:rtl/>
        </w:rPr>
        <w:t>ی</w:t>
      </w:r>
      <w:r w:rsidR="00D906C6" w:rsidRPr="0088599A">
        <w:rPr>
          <w:rStyle w:val="1-Char0"/>
          <w:rFonts w:hint="cs"/>
          <w:rtl/>
        </w:rPr>
        <w:t>ست.»</w:t>
      </w:r>
    </w:p>
    <w:p w:rsidR="00D906C6" w:rsidRPr="0088599A" w:rsidRDefault="00D906C6" w:rsidP="004E500B">
      <w:pPr>
        <w:rPr>
          <w:rStyle w:val="1-Char0"/>
          <w:rtl/>
        </w:rPr>
      </w:pPr>
      <w:r w:rsidRPr="0088599A">
        <w:rPr>
          <w:rStyle w:val="1-Char0"/>
          <w:rFonts w:hint="cs"/>
          <w:rtl/>
        </w:rPr>
        <w:t xml:space="preserve">و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از اوامر و فرام</w:t>
      </w:r>
      <w:r w:rsidR="008D60BE">
        <w:rPr>
          <w:rStyle w:val="1-Char0"/>
          <w:rFonts w:hint="cs"/>
          <w:rtl/>
        </w:rPr>
        <w:t>ی</w:t>
      </w:r>
      <w:r w:rsidRPr="0088599A">
        <w:rPr>
          <w:rStyle w:val="1-Char0"/>
          <w:rFonts w:hint="cs"/>
          <w:rtl/>
        </w:rPr>
        <w:t>ن و تعال</w:t>
      </w:r>
      <w:r w:rsidR="008D60BE">
        <w:rPr>
          <w:rStyle w:val="1-Char0"/>
          <w:rFonts w:hint="cs"/>
          <w:rtl/>
        </w:rPr>
        <w:t>ی</w:t>
      </w:r>
      <w:r w:rsidRPr="0088599A">
        <w:rPr>
          <w:rStyle w:val="1-Char0"/>
          <w:rFonts w:hint="cs"/>
          <w:rtl/>
        </w:rPr>
        <w:t>م و آموزه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تعال</w:t>
      </w:r>
      <w:r w:rsidR="008D60BE">
        <w:rPr>
          <w:rStyle w:val="1-Char0"/>
          <w:rFonts w:hint="cs"/>
          <w:rtl/>
        </w:rPr>
        <w:t>ی</w:t>
      </w:r>
      <w:r w:rsidRPr="0088599A">
        <w:rPr>
          <w:rStyle w:val="1-Char0"/>
          <w:rFonts w:hint="cs"/>
          <w:rtl/>
        </w:rPr>
        <w:t xml:space="preserve"> بخش و تابنا</w:t>
      </w:r>
      <w:r w:rsidR="008D60BE">
        <w:rPr>
          <w:rStyle w:val="1-Char0"/>
          <w:rFonts w:hint="cs"/>
          <w:rtl/>
        </w:rPr>
        <w:t>ک</w:t>
      </w:r>
      <w:r w:rsidRPr="0088599A">
        <w:rPr>
          <w:rStyle w:val="1-Char0"/>
          <w:rFonts w:hint="cs"/>
          <w:rtl/>
        </w:rPr>
        <w:t xml:space="preserve"> حضرت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مخالفت و نافرمان</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 xml:space="preserve">نند، مواظب باشند، چرا </w:t>
      </w:r>
      <w:r w:rsidR="008D60BE">
        <w:rPr>
          <w:rStyle w:val="1-Char0"/>
          <w:rFonts w:hint="cs"/>
          <w:rtl/>
        </w:rPr>
        <w:t>ک</w:t>
      </w:r>
      <w:r w:rsidRPr="0088599A">
        <w:rPr>
          <w:rStyle w:val="1-Char0"/>
          <w:rFonts w:hint="cs"/>
          <w:rtl/>
        </w:rPr>
        <w:t>ه نت</w:t>
      </w:r>
      <w:r w:rsidR="008D60BE">
        <w:rPr>
          <w:rStyle w:val="1-Char0"/>
          <w:rFonts w:hint="cs"/>
          <w:rtl/>
        </w:rPr>
        <w:t>ی</w:t>
      </w:r>
      <w:r w:rsidRPr="0088599A">
        <w:rPr>
          <w:rStyle w:val="1-Char0"/>
          <w:rFonts w:hint="cs"/>
          <w:rtl/>
        </w:rPr>
        <w:t>جه و فرجام شوم و نحس</w:t>
      </w:r>
      <w:r w:rsidR="008D60BE">
        <w:rPr>
          <w:rStyle w:val="1-Char0"/>
          <w:rFonts w:hint="cs"/>
          <w:rtl/>
        </w:rPr>
        <w:t>ی</w:t>
      </w:r>
      <w:r w:rsidRPr="0088599A">
        <w:rPr>
          <w:rStyle w:val="1-Char0"/>
          <w:rFonts w:hint="cs"/>
          <w:rtl/>
        </w:rPr>
        <w:t xml:space="preserve"> در انتظارشان است:</w:t>
      </w:r>
    </w:p>
    <w:p w:rsidR="00D906C6" w:rsidRPr="002A5A9D" w:rsidRDefault="00D906C6" w:rsidP="004E500B">
      <w:pPr>
        <w:rPr>
          <w:rStyle w:val="6-Char"/>
          <w:rtl/>
        </w:rPr>
      </w:pPr>
      <w:r w:rsidRPr="002A5A9D">
        <w:rPr>
          <w:rStyle w:val="6-Char"/>
          <w:rFonts w:hint="cs"/>
          <w:rtl/>
        </w:rPr>
        <w:t>«ع</w:t>
      </w:r>
      <w:r w:rsidR="00842331" w:rsidRPr="002A5A9D">
        <w:rPr>
          <w:rStyle w:val="6-Char"/>
          <w:rFonts w:hint="cs"/>
          <w:rtl/>
        </w:rPr>
        <w:t>َ</w:t>
      </w:r>
      <w:r w:rsidRPr="002A5A9D">
        <w:rPr>
          <w:rStyle w:val="6-Char"/>
          <w:rFonts w:hint="cs"/>
          <w:rtl/>
        </w:rPr>
        <w:t>ن</w:t>
      </w:r>
      <w:r w:rsidR="00842331" w:rsidRPr="002A5A9D">
        <w:rPr>
          <w:rStyle w:val="6-Char"/>
          <w:rFonts w:hint="cs"/>
          <w:rtl/>
        </w:rPr>
        <w:t>ْ</w:t>
      </w:r>
      <w:r w:rsidRPr="002A5A9D">
        <w:rPr>
          <w:rStyle w:val="6-Char"/>
          <w:rFonts w:hint="cs"/>
          <w:rtl/>
        </w:rPr>
        <w:t xml:space="preserve"> أ</w:t>
      </w:r>
      <w:r w:rsidR="00842331" w:rsidRPr="002A5A9D">
        <w:rPr>
          <w:rStyle w:val="6-Char"/>
          <w:rFonts w:hint="cs"/>
          <w:rtl/>
        </w:rPr>
        <w:t>َ</w:t>
      </w:r>
      <w:r w:rsidRPr="002A5A9D">
        <w:rPr>
          <w:rStyle w:val="6-Char"/>
          <w:rFonts w:hint="cs"/>
          <w:rtl/>
        </w:rPr>
        <w:t>ب</w:t>
      </w:r>
      <w:r w:rsidR="00842331" w:rsidRPr="002A5A9D">
        <w:rPr>
          <w:rStyle w:val="6-Char"/>
          <w:rFonts w:hint="cs"/>
          <w:rtl/>
        </w:rPr>
        <w:t>ِ</w:t>
      </w:r>
      <w:r w:rsidRPr="002A5A9D">
        <w:rPr>
          <w:rStyle w:val="6-Char"/>
          <w:rFonts w:hint="cs"/>
          <w:rtl/>
        </w:rPr>
        <w:t>ي</w:t>
      </w:r>
      <w:r w:rsidR="00842331" w:rsidRPr="002A5A9D">
        <w:rPr>
          <w:rStyle w:val="6-Char"/>
          <w:rFonts w:hint="cs"/>
          <w:rtl/>
        </w:rPr>
        <w:t>ْ</w:t>
      </w:r>
      <w:r w:rsidRPr="002A5A9D">
        <w:rPr>
          <w:rStyle w:val="6-Char"/>
          <w:rFonts w:hint="cs"/>
          <w:rtl/>
        </w:rPr>
        <w:t xml:space="preserve"> إ</w:t>
      </w:r>
      <w:r w:rsidR="00842331" w:rsidRPr="002A5A9D">
        <w:rPr>
          <w:rStyle w:val="6-Char"/>
          <w:rFonts w:hint="cs"/>
          <w:rtl/>
        </w:rPr>
        <w:t>ِ</w:t>
      </w:r>
      <w:r w:rsidRPr="002A5A9D">
        <w:rPr>
          <w:rStyle w:val="6-Char"/>
          <w:rFonts w:hint="cs"/>
          <w:rtl/>
        </w:rPr>
        <w:t>ي</w:t>
      </w:r>
      <w:r w:rsidR="00842331" w:rsidRPr="002A5A9D">
        <w:rPr>
          <w:rStyle w:val="6-Char"/>
          <w:rFonts w:hint="cs"/>
          <w:rtl/>
        </w:rPr>
        <w:t>ٰ</w:t>
      </w:r>
      <w:r w:rsidRPr="002A5A9D">
        <w:rPr>
          <w:rStyle w:val="6-Char"/>
          <w:rFonts w:hint="cs"/>
          <w:rtl/>
        </w:rPr>
        <w:t>اس</w:t>
      </w:r>
      <w:r w:rsidR="00842331" w:rsidRPr="002A5A9D">
        <w:rPr>
          <w:rStyle w:val="6-Char"/>
          <w:rFonts w:hint="cs"/>
          <w:rtl/>
        </w:rPr>
        <w:t>ٍ</w:t>
      </w:r>
      <w:r w:rsidRPr="002A5A9D">
        <w:rPr>
          <w:rStyle w:val="6-Char"/>
          <w:rFonts w:hint="cs"/>
          <w:rtl/>
        </w:rPr>
        <w:t xml:space="preserve"> «س</w:t>
      </w:r>
      <w:r w:rsidR="00842331" w:rsidRPr="002A5A9D">
        <w:rPr>
          <w:rStyle w:val="6-Char"/>
          <w:rFonts w:hint="cs"/>
          <w:rtl/>
        </w:rPr>
        <w:t>َ</w:t>
      </w:r>
      <w:r w:rsidRPr="002A5A9D">
        <w:rPr>
          <w:rStyle w:val="6-Char"/>
          <w:rFonts w:hint="cs"/>
          <w:rtl/>
        </w:rPr>
        <w:t>ل</w:t>
      </w:r>
      <w:r w:rsidR="00842331" w:rsidRPr="002A5A9D">
        <w:rPr>
          <w:rStyle w:val="6-Char"/>
          <w:rFonts w:hint="cs"/>
          <w:rtl/>
        </w:rPr>
        <w:t>َ</w:t>
      </w:r>
      <w:r w:rsidRPr="002A5A9D">
        <w:rPr>
          <w:rStyle w:val="6-Char"/>
          <w:rFonts w:hint="cs"/>
          <w:rtl/>
        </w:rPr>
        <w:t>م</w:t>
      </w:r>
      <w:r w:rsidR="00842331" w:rsidRPr="002A5A9D">
        <w:rPr>
          <w:rStyle w:val="6-Char"/>
          <w:rFonts w:hint="cs"/>
          <w:rtl/>
        </w:rPr>
        <w:t>َ</w:t>
      </w:r>
      <w:r w:rsidRPr="002A5A9D">
        <w:rPr>
          <w:rStyle w:val="6-Char"/>
          <w:rFonts w:hint="cs"/>
          <w:rtl/>
        </w:rPr>
        <w:t>ة</w:t>
      </w:r>
      <w:r w:rsidR="00842331" w:rsidRPr="002A5A9D">
        <w:rPr>
          <w:rStyle w:val="6-Char"/>
          <w:rFonts w:hint="cs"/>
          <w:rtl/>
        </w:rPr>
        <w:t>ِ</w:t>
      </w:r>
      <w:r w:rsidRPr="002A5A9D">
        <w:rPr>
          <w:rStyle w:val="6-Char"/>
          <w:rFonts w:hint="cs"/>
          <w:rtl/>
        </w:rPr>
        <w:t xml:space="preserve"> ب</w:t>
      </w:r>
      <w:r w:rsidR="00842331" w:rsidRPr="002A5A9D">
        <w:rPr>
          <w:rStyle w:val="6-Char"/>
          <w:rFonts w:hint="cs"/>
          <w:rtl/>
        </w:rPr>
        <w:t>ْ</w:t>
      </w:r>
      <w:r w:rsidRPr="002A5A9D">
        <w:rPr>
          <w:rStyle w:val="6-Char"/>
          <w:rFonts w:hint="cs"/>
          <w:rtl/>
        </w:rPr>
        <w:t>ن</w:t>
      </w:r>
      <w:r w:rsidR="00842331" w:rsidRPr="002A5A9D">
        <w:rPr>
          <w:rStyle w:val="6-Char"/>
          <w:rFonts w:hint="cs"/>
          <w:rtl/>
        </w:rPr>
        <w:t>ِ</w:t>
      </w:r>
      <w:r w:rsidRPr="002A5A9D">
        <w:rPr>
          <w:rStyle w:val="6-Char"/>
          <w:rFonts w:hint="cs"/>
          <w:rtl/>
        </w:rPr>
        <w:t xml:space="preserve"> ع</w:t>
      </w:r>
      <w:r w:rsidR="00842331" w:rsidRPr="002A5A9D">
        <w:rPr>
          <w:rStyle w:val="6-Char"/>
          <w:rFonts w:hint="cs"/>
          <w:rtl/>
        </w:rPr>
        <w:t>َ</w:t>
      </w:r>
      <w:r w:rsidRPr="002A5A9D">
        <w:rPr>
          <w:rStyle w:val="6-Char"/>
          <w:rFonts w:hint="cs"/>
          <w:rtl/>
        </w:rPr>
        <w:t>م</w:t>
      </w:r>
      <w:r w:rsidR="00842331" w:rsidRPr="002A5A9D">
        <w:rPr>
          <w:rStyle w:val="6-Char"/>
          <w:rFonts w:hint="cs"/>
          <w:rtl/>
        </w:rPr>
        <w:t>ْ</w:t>
      </w:r>
      <w:r w:rsidRPr="002A5A9D">
        <w:rPr>
          <w:rStyle w:val="6-Char"/>
          <w:rFonts w:hint="cs"/>
          <w:rtl/>
        </w:rPr>
        <w:t>ر</w:t>
      </w:r>
      <w:r w:rsidR="00842331" w:rsidRPr="002A5A9D">
        <w:rPr>
          <w:rStyle w:val="6-Char"/>
          <w:rFonts w:hint="cs"/>
          <w:rtl/>
        </w:rPr>
        <w:t>ِ</w:t>
      </w:r>
      <w:r w:rsidRPr="002A5A9D">
        <w:rPr>
          <w:rStyle w:val="6-Char"/>
          <w:rFonts w:hint="cs"/>
          <w:rtl/>
        </w:rPr>
        <w:t>و اب</w:t>
      </w:r>
      <w:r w:rsidR="00842331" w:rsidRPr="002A5A9D">
        <w:rPr>
          <w:rStyle w:val="6-Char"/>
          <w:rFonts w:hint="cs"/>
          <w:rtl/>
        </w:rPr>
        <w:t>ْ</w:t>
      </w:r>
      <w:r w:rsidRPr="002A5A9D">
        <w:rPr>
          <w:rStyle w:val="6-Char"/>
          <w:rFonts w:hint="cs"/>
          <w:rtl/>
        </w:rPr>
        <w:t>ن</w:t>
      </w:r>
      <w:r w:rsidR="00842331" w:rsidRPr="002A5A9D">
        <w:rPr>
          <w:rStyle w:val="6-Char"/>
          <w:rFonts w:hint="cs"/>
          <w:rtl/>
        </w:rPr>
        <w:t>ِ</w:t>
      </w:r>
      <w:r w:rsidRPr="002A5A9D">
        <w:rPr>
          <w:rStyle w:val="6-Char"/>
          <w:rFonts w:hint="cs"/>
          <w:rtl/>
        </w:rPr>
        <w:t xml:space="preserve"> ال</w:t>
      </w:r>
      <w:r w:rsidR="00842331" w:rsidRPr="002A5A9D">
        <w:rPr>
          <w:rStyle w:val="6-Char"/>
          <w:rFonts w:hint="cs"/>
          <w:rtl/>
        </w:rPr>
        <w:t>ْ</w:t>
      </w:r>
      <w:r w:rsidRPr="002A5A9D">
        <w:rPr>
          <w:rStyle w:val="6-Char"/>
          <w:rFonts w:hint="cs"/>
          <w:rtl/>
        </w:rPr>
        <w:t>ا</w:t>
      </w:r>
      <w:r w:rsidR="00842331" w:rsidRPr="002A5A9D">
        <w:rPr>
          <w:rStyle w:val="6-Char"/>
          <w:rFonts w:hint="cs"/>
          <w:rtl/>
        </w:rPr>
        <w:t>َ</w:t>
      </w:r>
      <w:r w:rsidRPr="002A5A9D">
        <w:rPr>
          <w:rStyle w:val="6-Char"/>
          <w:rFonts w:hint="cs"/>
          <w:rtl/>
        </w:rPr>
        <w:t>ك</w:t>
      </w:r>
      <w:r w:rsidR="00842331" w:rsidRPr="002A5A9D">
        <w:rPr>
          <w:rStyle w:val="6-Char"/>
          <w:rFonts w:hint="cs"/>
          <w:rtl/>
        </w:rPr>
        <w:t>ْ</w:t>
      </w:r>
      <w:r w:rsidRPr="002A5A9D">
        <w:rPr>
          <w:rStyle w:val="6-Char"/>
          <w:rFonts w:hint="cs"/>
          <w:rtl/>
        </w:rPr>
        <w:t>و</w:t>
      </w:r>
      <w:r w:rsidR="00842331" w:rsidRPr="002A5A9D">
        <w:rPr>
          <w:rStyle w:val="6-Char"/>
          <w:rFonts w:hint="cs"/>
          <w:rtl/>
        </w:rPr>
        <w:t>َ</w:t>
      </w:r>
      <w:r w:rsidRPr="002A5A9D">
        <w:rPr>
          <w:rStyle w:val="6-Char"/>
          <w:rFonts w:hint="cs"/>
          <w:rtl/>
        </w:rPr>
        <w:t>ع</w:t>
      </w:r>
      <w:r w:rsidR="00842331" w:rsidRPr="002A5A9D">
        <w:rPr>
          <w:rStyle w:val="6-Char"/>
          <w:rFonts w:hint="cs"/>
          <w:rtl/>
        </w:rPr>
        <w:t>ِ</w:t>
      </w:r>
      <w:r w:rsidRPr="002A5A9D">
        <w:rPr>
          <w:rStyle w:val="6-Char"/>
          <w:rFonts w:hint="cs"/>
          <w:rtl/>
        </w:rPr>
        <w:t>»</w:t>
      </w:r>
      <w:r w:rsidR="00412699" w:rsidRPr="00412699">
        <w:rPr>
          <w:rStyle w:val="6-Char"/>
          <w:rFonts w:cs="CTraditional Arabic"/>
          <w:rtl/>
          <w:lang w:bidi="fa-IR"/>
        </w:rPr>
        <w:t>س</w:t>
      </w:r>
      <w:r w:rsidRPr="002A5A9D">
        <w:rPr>
          <w:rStyle w:val="6-Char"/>
          <w:rFonts w:hint="cs"/>
          <w:rtl/>
        </w:rPr>
        <w:t xml:space="preserve"> ق</w:t>
      </w:r>
      <w:r w:rsidR="00842331" w:rsidRPr="002A5A9D">
        <w:rPr>
          <w:rStyle w:val="6-Char"/>
          <w:rFonts w:hint="cs"/>
          <w:rtl/>
        </w:rPr>
        <w:t>ٰ</w:t>
      </w:r>
      <w:r w:rsidRPr="002A5A9D">
        <w:rPr>
          <w:rStyle w:val="6-Char"/>
          <w:rFonts w:hint="cs"/>
          <w:rtl/>
        </w:rPr>
        <w:t>ال</w:t>
      </w:r>
      <w:r w:rsidR="00842331" w:rsidRPr="002A5A9D">
        <w:rPr>
          <w:rStyle w:val="6-Char"/>
          <w:rFonts w:hint="cs"/>
          <w:rtl/>
        </w:rPr>
        <w:t>َ</w:t>
      </w:r>
      <w:r w:rsidRPr="002A5A9D">
        <w:rPr>
          <w:rStyle w:val="6-Char"/>
          <w:rFonts w:hint="cs"/>
          <w:rtl/>
        </w:rPr>
        <w:t>: أ</w:t>
      </w:r>
      <w:r w:rsidR="00842331" w:rsidRPr="002A5A9D">
        <w:rPr>
          <w:rStyle w:val="6-Char"/>
          <w:rFonts w:hint="cs"/>
          <w:rtl/>
        </w:rPr>
        <w:t>َ</w:t>
      </w:r>
      <w:r w:rsidRPr="002A5A9D">
        <w:rPr>
          <w:rStyle w:val="6-Char"/>
          <w:rFonts w:hint="cs"/>
          <w:rtl/>
        </w:rPr>
        <w:t>ن</w:t>
      </w:r>
      <w:r w:rsidR="00842331" w:rsidRPr="002A5A9D">
        <w:rPr>
          <w:rStyle w:val="6-Char"/>
          <w:rFonts w:hint="cs"/>
          <w:rtl/>
        </w:rPr>
        <w:t>َّ</w:t>
      </w:r>
      <w:r w:rsidRPr="002A5A9D">
        <w:rPr>
          <w:rStyle w:val="6-Char"/>
          <w:rFonts w:hint="cs"/>
          <w:rtl/>
        </w:rPr>
        <w:t xml:space="preserve"> ر</w:t>
      </w:r>
      <w:r w:rsidR="00842331" w:rsidRPr="002A5A9D">
        <w:rPr>
          <w:rStyle w:val="6-Char"/>
          <w:rFonts w:hint="cs"/>
          <w:rtl/>
        </w:rPr>
        <w:t>َ</w:t>
      </w:r>
      <w:r w:rsidRPr="002A5A9D">
        <w:rPr>
          <w:rStyle w:val="6-Char"/>
          <w:rFonts w:hint="cs"/>
          <w:rtl/>
        </w:rPr>
        <w:t>ج</w:t>
      </w:r>
      <w:r w:rsidR="00842331" w:rsidRPr="002A5A9D">
        <w:rPr>
          <w:rStyle w:val="6-Char"/>
          <w:rFonts w:hint="cs"/>
          <w:rtl/>
        </w:rPr>
        <w:t>ُ</w:t>
      </w:r>
      <w:r w:rsidRPr="002A5A9D">
        <w:rPr>
          <w:rStyle w:val="6-Char"/>
          <w:rFonts w:hint="cs"/>
          <w:rtl/>
        </w:rPr>
        <w:t>لاً أ</w:t>
      </w:r>
      <w:r w:rsidR="00842331" w:rsidRPr="002A5A9D">
        <w:rPr>
          <w:rStyle w:val="6-Char"/>
          <w:rFonts w:hint="cs"/>
          <w:rtl/>
        </w:rPr>
        <w:t>َكَ</w:t>
      </w:r>
      <w:r w:rsidRPr="002A5A9D">
        <w:rPr>
          <w:rStyle w:val="6-Char"/>
          <w:rFonts w:hint="cs"/>
          <w:rtl/>
        </w:rPr>
        <w:t>ل</w:t>
      </w:r>
      <w:r w:rsidR="00842331" w:rsidRPr="002A5A9D">
        <w:rPr>
          <w:rStyle w:val="6-Char"/>
          <w:rFonts w:hint="cs"/>
          <w:rtl/>
        </w:rPr>
        <w:t>َ</w:t>
      </w:r>
      <w:r w:rsidRPr="002A5A9D">
        <w:rPr>
          <w:rStyle w:val="6-Char"/>
          <w:rFonts w:hint="cs"/>
          <w:rtl/>
        </w:rPr>
        <w:t xml:space="preserve"> ع</w:t>
      </w:r>
      <w:r w:rsidR="00842331" w:rsidRPr="002A5A9D">
        <w:rPr>
          <w:rStyle w:val="6-Char"/>
          <w:rFonts w:hint="cs"/>
          <w:rtl/>
        </w:rPr>
        <w:t>ِ</w:t>
      </w:r>
      <w:r w:rsidRPr="002A5A9D">
        <w:rPr>
          <w:rStyle w:val="6-Char"/>
          <w:rFonts w:hint="cs"/>
          <w:rtl/>
        </w:rPr>
        <w:t>ن</w:t>
      </w:r>
      <w:r w:rsidR="00842331" w:rsidRPr="002A5A9D">
        <w:rPr>
          <w:rStyle w:val="6-Char"/>
          <w:rFonts w:hint="cs"/>
          <w:rtl/>
        </w:rPr>
        <w:t>ْ</w:t>
      </w:r>
      <w:r w:rsidRPr="002A5A9D">
        <w:rPr>
          <w:rStyle w:val="6-Char"/>
          <w:rFonts w:hint="cs"/>
          <w:rtl/>
        </w:rPr>
        <w:t>د</w:t>
      </w:r>
      <w:r w:rsidR="00842331" w:rsidRPr="002A5A9D">
        <w:rPr>
          <w:rStyle w:val="6-Char"/>
          <w:rFonts w:hint="cs"/>
          <w:rtl/>
        </w:rPr>
        <w:t>َ</w:t>
      </w:r>
      <w:r w:rsidRPr="002A5A9D">
        <w:rPr>
          <w:rStyle w:val="6-Char"/>
          <w:rFonts w:hint="cs"/>
          <w:rtl/>
        </w:rPr>
        <w:t xml:space="preserve"> ر</w:t>
      </w:r>
      <w:r w:rsidR="00842331" w:rsidRPr="002A5A9D">
        <w:rPr>
          <w:rStyle w:val="6-Char"/>
          <w:rFonts w:hint="cs"/>
          <w:rtl/>
        </w:rPr>
        <w:t>َ</w:t>
      </w:r>
      <w:r w:rsidRPr="002A5A9D">
        <w:rPr>
          <w:rStyle w:val="6-Char"/>
          <w:rFonts w:hint="cs"/>
          <w:rtl/>
        </w:rPr>
        <w:t>س</w:t>
      </w:r>
      <w:r w:rsidR="00842331" w:rsidRPr="002A5A9D">
        <w:rPr>
          <w:rStyle w:val="6-Char"/>
          <w:rFonts w:hint="cs"/>
          <w:rtl/>
        </w:rPr>
        <w:t>ُ</w:t>
      </w:r>
      <w:r w:rsidRPr="002A5A9D">
        <w:rPr>
          <w:rStyle w:val="6-Char"/>
          <w:rFonts w:hint="cs"/>
          <w:rtl/>
        </w:rPr>
        <w:t>و</w:t>
      </w:r>
      <w:r w:rsidR="00842331" w:rsidRPr="002A5A9D">
        <w:rPr>
          <w:rStyle w:val="6-Char"/>
          <w:rFonts w:hint="cs"/>
          <w:rtl/>
        </w:rPr>
        <w:t>ْ</w:t>
      </w:r>
      <w:r w:rsidRPr="002A5A9D">
        <w:rPr>
          <w:rStyle w:val="6-Char"/>
          <w:rFonts w:hint="cs"/>
          <w:rtl/>
        </w:rPr>
        <w:t>ل</w:t>
      </w:r>
      <w:r w:rsidR="00842331" w:rsidRPr="002A5A9D">
        <w:rPr>
          <w:rStyle w:val="6-Char"/>
          <w:rFonts w:hint="cs"/>
          <w:rtl/>
        </w:rPr>
        <w:t>ِ</w:t>
      </w:r>
      <w:r w:rsidRPr="002A5A9D">
        <w:rPr>
          <w:rStyle w:val="6-Char"/>
          <w:rFonts w:hint="cs"/>
          <w:rtl/>
        </w:rPr>
        <w:t xml:space="preserve"> الله</w:t>
      </w:r>
      <w:r w:rsidR="00842331" w:rsidRPr="002A5A9D">
        <w:rPr>
          <w:rStyle w:val="6-Char"/>
          <w:rFonts w:hint="cs"/>
          <w:rtl/>
        </w:rPr>
        <w:t>ِ</w:t>
      </w:r>
      <w:r w:rsidR="00343A3E" w:rsidRPr="00343A3E">
        <w:rPr>
          <w:rStyle w:val="6-Char"/>
          <w:rFonts w:cs="CTraditional Arabic"/>
          <w:rtl/>
        </w:rPr>
        <w:t xml:space="preserve"> ج</w:t>
      </w:r>
      <w:r w:rsidRPr="002A5A9D">
        <w:rPr>
          <w:rStyle w:val="6-Char"/>
          <w:rFonts w:hint="cs"/>
          <w:rtl/>
        </w:rPr>
        <w:t xml:space="preserve"> ب</w:t>
      </w:r>
      <w:r w:rsidR="00842331" w:rsidRPr="002A5A9D">
        <w:rPr>
          <w:rStyle w:val="6-Char"/>
          <w:rFonts w:hint="cs"/>
          <w:rtl/>
        </w:rPr>
        <w:t>ِ</w:t>
      </w:r>
      <w:r w:rsidRPr="002A5A9D">
        <w:rPr>
          <w:rStyle w:val="6-Char"/>
          <w:rFonts w:hint="cs"/>
          <w:rtl/>
        </w:rPr>
        <w:t>ش</w:t>
      </w:r>
      <w:r w:rsidR="00842331" w:rsidRPr="002A5A9D">
        <w:rPr>
          <w:rStyle w:val="6-Char"/>
          <w:rFonts w:hint="cs"/>
          <w:rtl/>
        </w:rPr>
        <w:t>ِ</w:t>
      </w:r>
      <w:r w:rsidRPr="002A5A9D">
        <w:rPr>
          <w:rStyle w:val="6-Char"/>
          <w:rFonts w:hint="cs"/>
          <w:rtl/>
        </w:rPr>
        <w:t>م</w:t>
      </w:r>
      <w:r w:rsidR="00842331" w:rsidRPr="002A5A9D">
        <w:rPr>
          <w:rStyle w:val="6-Char"/>
          <w:rFonts w:hint="cs"/>
          <w:rtl/>
        </w:rPr>
        <w:t>ٰ</w:t>
      </w:r>
      <w:r w:rsidRPr="002A5A9D">
        <w:rPr>
          <w:rStyle w:val="6-Char"/>
          <w:rFonts w:hint="cs"/>
          <w:rtl/>
        </w:rPr>
        <w:t>ال</w:t>
      </w:r>
      <w:r w:rsidR="00842331" w:rsidRPr="002A5A9D">
        <w:rPr>
          <w:rStyle w:val="6-Char"/>
          <w:rFonts w:hint="cs"/>
          <w:rtl/>
        </w:rPr>
        <w:t>ِ</w:t>
      </w:r>
      <w:r w:rsidRPr="002A5A9D">
        <w:rPr>
          <w:rStyle w:val="6-Char"/>
          <w:rFonts w:hint="cs"/>
          <w:rtl/>
        </w:rPr>
        <w:t>ه</w:t>
      </w:r>
      <w:r w:rsidR="00842331" w:rsidRPr="002A5A9D">
        <w:rPr>
          <w:rStyle w:val="6-Char"/>
          <w:rFonts w:hint="cs"/>
          <w:rtl/>
        </w:rPr>
        <w:t>ِ</w:t>
      </w:r>
      <w:r w:rsidRPr="002A5A9D">
        <w:rPr>
          <w:rStyle w:val="6-Char"/>
          <w:rFonts w:hint="cs"/>
          <w:rtl/>
        </w:rPr>
        <w:t xml:space="preserve"> ف</w:t>
      </w:r>
      <w:r w:rsidR="00842331" w:rsidRPr="002A5A9D">
        <w:rPr>
          <w:rStyle w:val="6-Char"/>
          <w:rFonts w:hint="cs"/>
          <w:rtl/>
        </w:rPr>
        <w:t>َ</w:t>
      </w:r>
      <w:r w:rsidRPr="002A5A9D">
        <w:rPr>
          <w:rStyle w:val="6-Char"/>
          <w:rFonts w:hint="cs"/>
          <w:rtl/>
        </w:rPr>
        <w:t>ق</w:t>
      </w:r>
      <w:r w:rsidR="00842331" w:rsidRPr="002A5A9D">
        <w:rPr>
          <w:rStyle w:val="6-Char"/>
          <w:rFonts w:hint="cs"/>
          <w:rtl/>
        </w:rPr>
        <w:t>ٰ</w:t>
      </w:r>
      <w:r w:rsidRPr="002A5A9D">
        <w:rPr>
          <w:rStyle w:val="6-Char"/>
          <w:rFonts w:hint="cs"/>
          <w:rtl/>
        </w:rPr>
        <w:t>ال</w:t>
      </w:r>
      <w:r w:rsidR="00842331" w:rsidRPr="002A5A9D">
        <w:rPr>
          <w:rStyle w:val="6-Char"/>
          <w:rFonts w:hint="cs"/>
          <w:rtl/>
        </w:rPr>
        <w:t>َ</w:t>
      </w:r>
      <w:r w:rsidRPr="002A5A9D">
        <w:rPr>
          <w:rStyle w:val="6-Char"/>
          <w:rFonts w:hint="cs"/>
          <w:rtl/>
        </w:rPr>
        <w:t>: ك</w:t>
      </w:r>
      <w:r w:rsidR="00842331" w:rsidRPr="002A5A9D">
        <w:rPr>
          <w:rStyle w:val="6-Char"/>
          <w:rFonts w:hint="cs"/>
          <w:rtl/>
        </w:rPr>
        <w:t>ُ</w:t>
      </w:r>
      <w:r w:rsidRPr="002A5A9D">
        <w:rPr>
          <w:rStyle w:val="6-Char"/>
          <w:rFonts w:hint="cs"/>
          <w:rtl/>
        </w:rPr>
        <w:t>ل</w:t>
      </w:r>
      <w:r w:rsidR="00842331" w:rsidRPr="002A5A9D">
        <w:rPr>
          <w:rStyle w:val="6-Char"/>
          <w:rFonts w:hint="cs"/>
          <w:rtl/>
        </w:rPr>
        <w:t>ْ</w:t>
      </w:r>
      <w:r w:rsidRPr="002A5A9D">
        <w:rPr>
          <w:rStyle w:val="6-Char"/>
          <w:rFonts w:hint="cs"/>
          <w:rtl/>
        </w:rPr>
        <w:t xml:space="preserve"> ب</w:t>
      </w:r>
      <w:r w:rsidR="00842331" w:rsidRPr="002A5A9D">
        <w:rPr>
          <w:rStyle w:val="6-Char"/>
          <w:rFonts w:hint="cs"/>
          <w:rtl/>
        </w:rPr>
        <w:t>ِ</w:t>
      </w:r>
      <w:r w:rsidRPr="002A5A9D">
        <w:rPr>
          <w:rStyle w:val="6-Char"/>
          <w:rFonts w:hint="cs"/>
          <w:rtl/>
        </w:rPr>
        <w:t>ي</w:t>
      </w:r>
      <w:r w:rsidR="00842331" w:rsidRPr="002A5A9D">
        <w:rPr>
          <w:rStyle w:val="6-Char"/>
          <w:rFonts w:hint="cs"/>
          <w:rtl/>
        </w:rPr>
        <w:t>َ</w:t>
      </w:r>
      <w:r w:rsidRPr="002A5A9D">
        <w:rPr>
          <w:rStyle w:val="6-Char"/>
          <w:rFonts w:hint="cs"/>
          <w:rtl/>
        </w:rPr>
        <w:t>م</w:t>
      </w:r>
      <w:r w:rsidR="00842331" w:rsidRPr="002A5A9D">
        <w:rPr>
          <w:rStyle w:val="6-Char"/>
          <w:rFonts w:hint="cs"/>
          <w:rtl/>
        </w:rPr>
        <w:t>ِ</w:t>
      </w:r>
      <w:r w:rsidRPr="002A5A9D">
        <w:rPr>
          <w:rStyle w:val="6-Char"/>
          <w:rFonts w:hint="cs"/>
          <w:rtl/>
        </w:rPr>
        <w:t>ي</w:t>
      </w:r>
      <w:r w:rsidR="00842331" w:rsidRPr="002A5A9D">
        <w:rPr>
          <w:rStyle w:val="6-Char"/>
          <w:rFonts w:hint="cs"/>
          <w:rtl/>
        </w:rPr>
        <w:t>ْ</w:t>
      </w:r>
      <w:r w:rsidRPr="002A5A9D">
        <w:rPr>
          <w:rStyle w:val="6-Char"/>
          <w:rFonts w:hint="cs"/>
          <w:rtl/>
        </w:rPr>
        <w:t>ن</w:t>
      </w:r>
      <w:r w:rsidR="00842331" w:rsidRPr="002A5A9D">
        <w:rPr>
          <w:rStyle w:val="6-Char"/>
          <w:rFonts w:hint="cs"/>
          <w:rtl/>
        </w:rPr>
        <w:t>ِ</w:t>
      </w:r>
      <w:r w:rsidRPr="002A5A9D">
        <w:rPr>
          <w:rStyle w:val="6-Char"/>
          <w:rFonts w:hint="cs"/>
          <w:rtl/>
        </w:rPr>
        <w:t>ك</w:t>
      </w:r>
      <w:r w:rsidR="00842331" w:rsidRPr="002A5A9D">
        <w:rPr>
          <w:rStyle w:val="6-Char"/>
          <w:rFonts w:hint="cs"/>
          <w:rtl/>
        </w:rPr>
        <w:t>َ</w:t>
      </w:r>
      <w:r w:rsidRPr="002A5A9D">
        <w:rPr>
          <w:rStyle w:val="6-Char"/>
          <w:rFonts w:hint="cs"/>
          <w:rtl/>
        </w:rPr>
        <w:t>. ق</w:t>
      </w:r>
      <w:r w:rsidR="00842331" w:rsidRPr="002A5A9D">
        <w:rPr>
          <w:rStyle w:val="6-Char"/>
          <w:rFonts w:hint="cs"/>
          <w:rtl/>
        </w:rPr>
        <w:t>ٰ</w:t>
      </w:r>
      <w:r w:rsidRPr="002A5A9D">
        <w:rPr>
          <w:rStyle w:val="6-Char"/>
          <w:rFonts w:hint="cs"/>
          <w:rtl/>
        </w:rPr>
        <w:t>ال</w:t>
      </w:r>
      <w:r w:rsidR="00842331" w:rsidRPr="002A5A9D">
        <w:rPr>
          <w:rStyle w:val="6-Char"/>
          <w:rFonts w:hint="cs"/>
          <w:rtl/>
        </w:rPr>
        <w:t>َ</w:t>
      </w:r>
      <w:r w:rsidRPr="002A5A9D">
        <w:rPr>
          <w:rStyle w:val="6-Char"/>
          <w:rFonts w:hint="cs"/>
          <w:rtl/>
        </w:rPr>
        <w:t>: ل</w:t>
      </w:r>
      <w:r w:rsidR="00842331" w:rsidRPr="002A5A9D">
        <w:rPr>
          <w:rStyle w:val="6-Char"/>
          <w:rFonts w:hint="cs"/>
          <w:rtl/>
        </w:rPr>
        <w:t>ٰ</w:t>
      </w:r>
      <w:r w:rsidRPr="002A5A9D">
        <w:rPr>
          <w:rStyle w:val="6-Char"/>
          <w:rFonts w:hint="cs"/>
          <w:rtl/>
        </w:rPr>
        <w:t>اأ</w:t>
      </w:r>
      <w:r w:rsidR="00842331" w:rsidRPr="002A5A9D">
        <w:rPr>
          <w:rStyle w:val="6-Char"/>
          <w:rFonts w:hint="cs"/>
          <w:rtl/>
        </w:rPr>
        <w:t>َ</w:t>
      </w:r>
      <w:r w:rsidRPr="002A5A9D">
        <w:rPr>
          <w:rStyle w:val="6-Char"/>
          <w:rFonts w:hint="cs"/>
          <w:rtl/>
        </w:rPr>
        <w:t>س</w:t>
      </w:r>
      <w:r w:rsidR="00842331" w:rsidRPr="002A5A9D">
        <w:rPr>
          <w:rStyle w:val="6-Char"/>
          <w:rFonts w:hint="cs"/>
          <w:rtl/>
        </w:rPr>
        <w:t>ْ</w:t>
      </w:r>
      <w:r w:rsidRPr="002A5A9D">
        <w:rPr>
          <w:rStyle w:val="6-Char"/>
          <w:rFonts w:hint="cs"/>
          <w:rtl/>
        </w:rPr>
        <w:t>ت</w:t>
      </w:r>
      <w:r w:rsidR="00842331" w:rsidRPr="002A5A9D">
        <w:rPr>
          <w:rStyle w:val="6-Char"/>
          <w:rFonts w:hint="cs"/>
          <w:rtl/>
        </w:rPr>
        <w:t>َ</w:t>
      </w:r>
      <w:r w:rsidRPr="002A5A9D">
        <w:rPr>
          <w:rStyle w:val="6-Char"/>
          <w:rFonts w:hint="cs"/>
          <w:rtl/>
        </w:rPr>
        <w:t>ط</w:t>
      </w:r>
      <w:r w:rsidR="00842331" w:rsidRPr="002A5A9D">
        <w:rPr>
          <w:rStyle w:val="6-Char"/>
          <w:rFonts w:hint="cs"/>
          <w:rtl/>
        </w:rPr>
        <w:t>ِ</w:t>
      </w:r>
      <w:r w:rsidRPr="002A5A9D">
        <w:rPr>
          <w:rStyle w:val="6-Char"/>
          <w:rFonts w:hint="cs"/>
          <w:rtl/>
        </w:rPr>
        <w:t>ي</w:t>
      </w:r>
      <w:r w:rsidR="00842331" w:rsidRPr="002A5A9D">
        <w:rPr>
          <w:rStyle w:val="6-Char"/>
          <w:rFonts w:hint="cs"/>
          <w:rtl/>
        </w:rPr>
        <w:t>ْ</w:t>
      </w:r>
      <w:r w:rsidRPr="002A5A9D">
        <w:rPr>
          <w:rStyle w:val="6-Char"/>
          <w:rFonts w:hint="cs"/>
          <w:rtl/>
        </w:rPr>
        <w:t>ع</w:t>
      </w:r>
      <w:r w:rsidR="00842331" w:rsidRPr="002A5A9D">
        <w:rPr>
          <w:rStyle w:val="6-Char"/>
          <w:rFonts w:hint="cs"/>
          <w:rtl/>
        </w:rPr>
        <w:t>ُ</w:t>
      </w:r>
      <w:r w:rsidRPr="002A5A9D">
        <w:rPr>
          <w:rStyle w:val="6-Char"/>
          <w:rFonts w:hint="cs"/>
          <w:rtl/>
        </w:rPr>
        <w:t>. ق</w:t>
      </w:r>
      <w:r w:rsidR="00842331" w:rsidRPr="002A5A9D">
        <w:rPr>
          <w:rStyle w:val="6-Char"/>
          <w:rFonts w:hint="cs"/>
          <w:rtl/>
        </w:rPr>
        <w:t>ٰ</w:t>
      </w:r>
      <w:r w:rsidRPr="002A5A9D">
        <w:rPr>
          <w:rStyle w:val="6-Char"/>
          <w:rFonts w:hint="cs"/>
          <w:rtl/>
        </w:rPr>
        <w:t>ال</w:t>
      </w:r>
      <w:r w:rsidR="00842331" w:rsidRPr="002A5A9D">
        <w:rPr>
          <w:rStyle w:val="6-Char"/>
          <w:rFonts w:hint="cs"/>
          <w:rtl/>
        </w:rPr>
        <w:t>َ</w:t>
      </w:r>
      <w:r w:rsidRPr="002A5A9D">
        <w:rPr>
          <w:rStyle w:val="6-Char"/>
          <w:rFonts w:hint="cs"/>
          <w:rtl/>
        </w:rPr>
        <w:t>: ل</w:t>
      </w:r>
      <w:r w:rsidR="00842331" w:rsidRPr="002A5A9D">
        <w:rPr>
          <w:rStyle w:val="6-Char"/>
          <w:rFonts w:hint="cs"/>
          <w:rtl/>
        </w:rPr>
        <w:t>ٰ</w:t>
      </w:r>
      <w:r w:rsidRPr="002A5A9D">
        <w:rPr>
          <w:rStyle w:val="6-Char"/>
          <w:rFonts w:hint="cs"/>
          <w:rtl/>
        </w:rPr>
        <w:t>اإ</w:t>
      </w:r>
      <w:r w:rsidR="00842331" w:rsidRPr="002A5A9D">
        <w:rPr>
          <w:rStyle w:val="6-Char"/>
          <w:rFonts w:hint="cs"/>
          <w:rtl/>
        </w:rPr>
        <w:t>ِ</w:t>
      </w:r>
      <w:r w:rsidRPr="002A5A9D">
        <w:rPr>
          <w:rStyle w:val="6-Char"/>
          <w:rFonts w:hint="cs"/>
          <w:rtl/>
        </w:rPr>
        <w:t>س</w:t>
      </w:r>
      <w:r w:rsidR="00842331" w:rsidRPr="002A5A9D">
        <w:rPr>
          <w:rStyle w:val="6-Char"/>
          <w:rFonts w:hint="cs"/>
          <w:rtl/>
        </w:rPr>
        <w:t>ْ</w:t>
      </w:r>
      <w:r w:rsidRPr="002A5A9D">
        <w:rPr>
          <w:rStyle w:val="6-Char"/>
          <w:rFonts w:hint="cs"/>
          <w:rtl/>
        </w:rPr>
        <w:t>ت</w:t>
      </w:r>
      <w:r w:rsidR="00842331" w:rsidRPr="002A5A9D">
        <w:rPr>
          <w:rStyle w:val="6-Char"/>
          <w:rFonts w:hint="cs"/>
          <w:rtl/>
        </w:rPr>
        <w:t>َ</w:t>
      </w:r>
      <w:r w:rsidRPr="002A5A9D">
        <w:rPr>
          <w:rStyle w:val="6-Char"/>
          <w:rFonts w:hint="cs"/>
          <w:rtl/>
        </w:rPr>
        <w:t>ط</w:t>
      </w:r>
      <w:r w:rsidR="00842331" w:rsidRPr="002A5A9D">
        <w:rPr>
          <w:rStyle w:val="6-Char"/>
          <w:rFonts w:hint="cs"/>
          <w:rtl/>
        </w:rPr>
        <w:t>َ</w:t>
      </w:r>
      <w:r w:rsidRPr="002A5A9D">
        <w:rPr>
          <w:rStyle w:val="6-Char"/>
          <w:rFonts w:hint="cs"/>
          <w:rtl/>
        </w:rPr>
        <w:t>ع</w:t>
      </w:r>
      <w:r w:rsidR="00842331" w:rsidRPr="002A5A9D">
        <w:rPr>
          <w:rStyle w:val="6-Char"/>
          <w:rFonts w:hint="cs"/>
          <w:rtl/>
        </w:rPr>
        <w:t>ْ</w:t>
      </w:r>
      <w:r w:rsidRPr="002A5A9D">
        <w:rPr>
          <w:rStyle w:val="6-Char"/>
          <w:rFonts w:hint="cs"/>
          <w:rtl/>
        </w:rPr>
        <w:t>ت</w:t>
      </w:r>
      <w:r w:rsidR="00842331" w:rsidRPr="002A5A9D">
        <w:rPr>
          <w:rStyle w:val="6-Char"/>
          <w:rFonts w:hint="cs"/>
          <w:rtl/>
        </w:rPr>
        <w:t>َ</w:t>
      </w:r>
      <w:r w:rsidRPr="002A5A9D">
        <w:rPr>
          <w:rStyle w:val="6-Char"/>
          <w:rFonts w:hint="cs"/>
          <w:rtl/>
        </w:rPr>
        <w:t>. م</w:t>
      </w:r>
      <w:r w:rsidR="00842331" w:rsidRPr="002A5A9D">
        <w:rPr>
          <w:rStyle w:val="6-Char"/>
          <w:rFonts w:hint="cs"/>
          <w:rtl/>
        </w:rPr>
        <w:t>ٰ</w:t>
      </w:r>
      <w:r w:rsidRPr="002A5A9D">
        <w:rPr>
          <w:rStyle w:val="6-Char"/>
          <w:rFonts w:hint="cs"/>
          <w:rtl/>
        </w:rPr>
        <w:t>ا م</w:t>
      </w:r>
      <w:r w:rsidR="00842331" w:rsidRPr="002A5A9D">
        <w:rPr>
          <w:rStyle w:val="6-Char"/>
          <w:rFonts w:hint="cs"/>
          <w:rtl/>
        </w:rPr>
        <w:t>َ</w:t>
      </w:r>
      <w:r w:rsidRPr="002A5A9D">
        <w:rPr>
          <w:rStyle w:val="6-Char"/>
          <w:rFonts w:hint="cs"/>
          <w:rtl/>
        </w:rPr>
        <w:t>ن</w:t>
      </w:r>
      <w:r w:rsidR="00842331" w:rsidRPr="002A5A9D">
        <w:rPr>
          <w:rStyle w:val="6-Char"/>
          <w:rFonts w:hint="cs"/>
          <w:rtl/>
        </w:rPr>
        <w:t>َ</w:t>
      </w:r>
      <w:r w:rsidRPr="002A5A9D">
        <w:rPr>
          <w:rStyle w:val="6-Char"/>
          <w:rFonts w:hint="cs"/>
          <w:rtl/>
        </w:rPr>
        <w:t>ع</w:t>
      </w:r>
      <w:r w:rsidR="00842331" w:rsidRPr="002A5A9D">
        <w:rPr>
          <w:rStyle w:val="6-Char"/>
          <w:rFonts w:hint="cs"/>
          <w:rtl/>
        </w:rPr>
        <w:t>َ</w:t>
      </w:r>
      <w:r w:rsidRPr="002A5A9D">
        <w:rPr>
          <w:rStyle w:val="6-Char"/>
          <w:rFonts w:hint="cs"/>
          <w:rtl/>
        </w:rPr>
        <w:t>ه</w:t>
      </w:r>
      <w:r w:rsidR="00842331" w:rsidRPr="002A5A9D">
        <w:rPr>
          <w:rStyle w:val="6-Char"/>
          <w:rFonts w:hint="cs"/>
          <w:rtl/>
        </w:rPr>
        <w:t>ُ</w:t>
      </w:r>
      <w:r w:rsidRPr="002A5A9D">
        <w:rPr>
          <w:rStyle w:val="6-Char"/>
          <w:rFonts w:hint="cs"/>
          <w:rtl/>
        </w:rPr>
        <w:t xml:space="preserve"> ا</w:t>
      </w:r>
      <w:r w:rsidR="00842331" w:rsidRPr="002A5A9D">
        <w:rPr>
          <w:rStyle w:val="6-Char"/>
          <w:rFonts w:hint="cs"/>
          <w:rtl/>
        </w:rPr>
        <w:t>ِ</w:t>
      </w:r>
      <w:r w:rsidRPr="002A5A9D">
        <w:rPr>
          <w:rStyle w:val="6-Char"/>
          <w:rFonts w:hint="cs"/>
          <w:rtl/>
        </w:rPr>
        <w:t>ل</w:t>
      </w:r>
      <w:r w:rsidR="00842331" w:rsidRPr="002A5A9D">
        <w:rPr>
          <w:rStyle w:val="6-Char"/>
          <w:rFonts w:hint="cs"/>
          <w:rtl/>
        </w:rPr>
        <w:t>َّ</w:t>
      </w:r>
      <w:r w:rsidRPr="002A5A9D">
        <w:rPr>
          <w:rStyle w:val="6-Char"/>
          <w:rFonts w:hint="cs"/>
          <w:rtl/>
        </w:rPr>
        <w:t>ا ال</w:t>
      </w:r>
      <w:r w:rsidR="00842331" w:rsidRPr="002A5A9D">
        <w:rPr>
          <w:rStyle w:val="6-Char"/>
          <w:rFonts w:hint="cs"/>
          <w:rtl/>
        </w:rPr>
        <w:t>ْ</w:t>
      </w:r>
      <w:r w:rsidRPr="002A5A9D">
        <w:rPr>
          <w:rStyle w:val="6-Char"/>
          <w:rFonts w:hint="cs"/>
          <w:rtl/>
        </w:rPr>
        <w:t>ك</w:t>
      </w:r>
      <w:r w:rsidR="00842331" w:rsidRPr="002A5A9D">
        <w:rPr>
          <w:rStyle w:val="6-Char"/>
          <w:rFonts w:hint="cs"/>
          <w:rtl/>
        </w:rPr>
        <w:t>ِ</w:t>
      </w:r>
      <w:r w:rsidRPr="002A5A9D">
        <w:rPr>
          <w:rStyle w:val="6-Char"/>
          <w:rFonts w:hint="cs"/>
          <w:rtl/>
        </w:rPr>
        <w:t>ب</w:t>
      </w:r>
      <w:r w:rsidR="00842331" w:rsidRPr="002A5A9D">
        <w:rPr>
          <w:rStyle w:val="6-Char"/>
          <w:rFonts w:hint="cs"/>
          <w:rtl/>
        </w:rPr>
        <w:t>ْ</w:t>
      </w:r>
      <w:r w:rsidRPr="002A5A9D">
        <w:rPr>
          <w:rStyle w:val="6-Char"/>
          <w:rFonts w:hint="cs"/>
          <w:rtl/>
        </w:rPr>
        <w:t>ر</w:t>
      </w:r>
      <w:r w:rsidR="00842331" w:rsidRPr="002A5A9D">
        <w:rPr>
          <w:rStyle w:val="6-Char"/>
          <w:rFonts w:hint="cs"/>
          <w:rtl/>
        </w:rPr>
        <w:t>َ</w:t>
      </w:r>
      <w:r w:rsidRPr="002A5A9D">
        <w:rPr>
          <w:rStyle w:val="6-Char"/>
          <w:rFonts w:hint="cs"/>
          <w:rtl/>
        </w:rPr>
        <w:t>؛ ف</w:t>
      </w:r>
      <w:r w:rsidR="00842331" w:rsidRPr="002A5A9D">
        <w:rPr>
          <w:rStyle w:val="6-Char"/>
          <w:rFonts w:hint="cs"/>
          <w:rtl/>
        </w:rPr>
        <w:t>َ</w:t>
      </w:r>
      <w:r w:rsidRPr="002A5A9D">
        <w:rPr>
          <w:rStyle w:val="6-Char"/>
          <w:rFonts w:hint="cs"/>
          <w:rtl/>
        </w:rPr>
        <w:t>م</w:t>
      </w:r>
      <w:r w:rsidR="00842331" w:rsidRPr="002A5A9D">
        <w:rPr>
          <w:rStyle w:val="6-Char"/>
          <w:rFonts w:hint="cs"/>
          <w:rtl/>
        </w:rPr>
        <w:t>ٰ</w:t>
      </w:r>
      <w:r w:rsidRPr="002A5A9D">
        <w:rPr>
          <w:rStyle w:val="6-Char"/>
          <w:rFonts w:hint="cs"/>
          <w:rtl/>
        </w:rPr>
        <w:t>ا ر</w:t>
      </w:r>
      <w:r w:rsidR="00842331" w:rsidRPr="002A5A9D">
        <w:rPr>
          <w:rStyle w:val="6-Char"/>
          <w:rFonts w:hint="cs"/>
          <w:rtl/>
        </w:rPr>
        <w:t>َ</w:t>
      </w:r>
      <w:r w:rsidRPr="002A5A9D">
        <w:rPr>
          <w:rStyle w:val="6-Char"/>
          <w:rFonts w:hint="cs"/>
          <w:rtl/>
        </w:rPr>
        <w:t>ف</w:t>
      </w:r>
      <w:r w:rsidR="00842331" w:rsidRPr="002A5A9D">
        <w:rPr>
          <w:rStyle w:val="6-Char"/>
          <w:rFonts w:hint="cs"/>
          <w:rtl/>
        </w:rPr>
        <w:t>َ</w:t>
      </w:r>
      <w:r w:rsidRPr="002A5A9D">
        <w:rPr>
          <w:rStyle w:val="6-Char"/>
          <w:rFonts w:hint="cs"/>
          <w:rtl/>
        </w:rPr>
        <w:t>ع</w:t>
      </w:r>
      <w:r w:rsidR="00842331" w:rsidRPr="002A5A9D">
        <w:rPr>
          <w:rStyle w:val="6-Char"/>
          <w:rFonts w:hint="cs"/>
          <w:rtl/>
        </w:rPr>
        <w:t>َ</w:t>
      </w:r>
      <w:r w:rsidRPr="002A5A9D">
        <w:rPr>
          <w:rStyle w:val="6-Char"/>
          <w:rFonts w:hint="cs"/>
          <w:rtl/>
        </w:rPr>
        <w:t>ه</w:t>
      </w:r>
      <w:r w:rsidR="00842331" w:rsidRPr="002A5A9D">
        <w:rPr>
          <w:rStyle w:val="6-Char"/>
          <w:rFonts w:hint="cs"/>
          <w:rtl/>
        </w:rPr>
        <w:t>ٰ</w:t>
      </w:r>
      <w:r w:rsidRPr="002A5A9D">
        <w:rPr>
          <w:rStyle w:val="6-Char"/>
          <w:rFonts w:hint="cs"/>
          <w:rtl/>
        </w:rPr>
        <w:t>ا إ</w:t>
      </w:r>
      <w:r w:rsidR="00842331" w:rsidRPr="002A5A9D">
        <w:rPr>
          <w:rStyle w:val="6-Char"/>
          <w:rFonts w:hint="cs"/>
          <w:rtl/>
        </w:rPr>
        <w:t>ِ</w:t>
      </w:r>
      <w:r w:rsidRPr="002A5A9D">
        <w:rPr>
          <w:rStyle w:val="6-Char"/>
          <w:rFonts w:hint="cs"/>
          <w:rtl/>
        </w:rPr>
        <w:t>لي</w:t>
      </w:r>
      <w:r w:rsidR="00842331" w:rsidRPr="002A5A9D">
        <w:rPr>
          <w:rStyle w:val="6-Char"/>
          <w:rFonts w:hint="cs"/>
          <w:rtl/>
        </w:rPr>
        <w:t>ٰ</w:t>
      </w:r>
      <w:r w:rsidRPr="002A5A9D">
        <w:rPr>
          <w:rStyle w:val="6-Char"/>
          <w:rFonts w:hint="cs"/>
          <w:rtl/>
        </w:rPr>
        <w:t xml:space="preserve"> ف</w:t>
      </w:r>
      <w:r w:rsidR="00842331" w:rsidRPr="002A5A9D">
        <w:rPr>
          <w:rStyle w:val="6-Char"/>
          <w:rFonts w:hint="cs"/>
          <w:rtl/>
        </w:rPr>
        <w:t>ِ</w:t>
      </w:r>
      <w:r w:rsidRPr="002A5A9D">
        <w:rPr>
          <w:rStyle w:val="6-Char"/>
          <w:rFonts w:hint="cs"/>
          <w:rtl/>
        </w:rPr>
        <w:t>ي</w:t>
      </w:r>
      <w:r w:rsidR="00842331" w:rsidRPr="002A5A9D">
        <w:rPr>
          <w:rStyle w:val="6-Char"/>
          <w:rFonts w:hint="cs"/>
          <w:rtl/>
        </w:rPr>
        <w:t>ْ</w:t>
      </w:r>
      <w:r w:rsidRPr="002A5A9D">
        <w:rPr>
          <w:rStyle w:val="6-Char"/>
          <w:rFonts w:hint="cs"/>
          <w:rtl/>
        </w:rPr>
        <w:t>ه</w:t>
      </w:r>
      <w:r w:rsidR="00842331" w:rsidRPr="002A5A9D">
        <w:rPr>
          <w:rStyle w:val="6-Char"/>
          <w:rFonts w:hint="cs"/>
          <w:rtl/>
        </w:rPr>
        <w:t>ِ</w:t>
      </w:r>
      <w:r w:rsidRPr="002A5A9D">
        <w:rPr>
          <w:rStyle w:val="6-Char"/>
          <w:rFonts w:hint="cs"/>
          <w:rtl/>
        </w:rPr>
        <w:t>.»</w:t>
      </w:r>
      <w:r w:rsidRPr="005967D2">
        <w:rPr>
          <w:rStyle w:val="6-Char"/>
          <w:rFonts w:cs="IRNazli"/>
          <w:szCs w:val="28"/>
          <w:vertAlign w:val="superscript"/>
          <w:rtl/>
        </w:rPr>
        <w:footnoteReference w:id="19"/>
      </w:r>
    </w:p>
    <w:p w:rsidR="00632053" w:rsidRDefault="00632053" w:rsidP="004E500B">
      <w:pPr>
        <w:rPr>
          <w:rStyle w:val="1-Char0"/>
          <w:rtl/>
        </w:rPr>
      </w:pPr>
      <w:r w:rsidRPr="0088599A">
        <w:rPr>
          <w:rStyle w:val="1-Char0"/>
          <w:rFonts w:hint="cs"/>
          <w:rtl/>
        </w:rPr>
        <w:t>«ابواِ</w:t>
      </w:r>
      <w:r w:rsidR="008D60BE">
        <w:rPr>
          <w:rStyle w:val="1-Char0"/>
          <w:rFonts w:hint="cs"/>
          <w:rtl/>
        </w:rPr>
        <w:t>ی</w:t>
      </w:r>
      <w:r w:rsidRPr="0088599A">
        <w:rPr>
          <w:rStyle w:val="1-Char0"/>
          <w:rFonts w:hint="cs"/>
          <w:rtl/>
        </w:rPr>
        <w:t xml:space="preserve">اس </w:t>
      </w:r>
      <w:r w:rsidR="00072288" w:rsidRPr="0088599A">
        <w:rPr>
          <w:rStyle w:val="1-Char0"/>
          <w:rFonts w:hint="cs"/>
          <w:rtl/>
        </w:rPr>
        <w:t>«</w:t>
      </w:r>
      <w:r w:rsidRPr="002A5A9D">
        <w:rPr>
          <w:rStyle w:val="1-Char0"/>
          <w:rFonts w:hint="cs"/>
          <w:rtl/>
        </w:rPr>
        <w:t>سلمة</w:t>
      </w:r>
      <w:r w:rsidRPr="0088599A">
        <w:rPr>
          <w:rStyle w:val="1-Char0"/>
          <w:rFonts w:hint="cs"/>
          <w:rtl/>
        </w:rPr>
        <w:t xml:space="preserve"> بن عمرو بن ا</w:t>
      </w:r>
      <w:r w:rsidR="008D60BE">
        <w:rPr>
          <w:rStyle w:val="1-Char0"/>
          <w:rFonts w:hint="cs"/>
          <w:rtl/>
        </w:rPr>
        <w:t>ک</w:t>
      </w:r>
      <w:r w:rsidRPr="0088599A">
        <w:rPr>
          <w:rStyle w:val="1-Char0"/>
          <w:rFonts w:hint="cs"/>
          <w:rtl/>
        </w:rPr>
        <w:t>وع» گو</w:t>
      </w:r>
      <w:r w:rsidR="008D60BE">
        <w:rPr>
          <w:rStyle w:val="1-Char0"/>
          <w:rFonts w:hint="cs"/>
          <w:rtl/>
        </w:rPr>
        <w:t>ی</w:t>
      </w:r>
      <w:r w:rsidRPr="0088599A">
        <w:rPr>
          <w:rStyle w:val="1-Char0"/>
          <w:rFonts w:hint="cs"/>
          <w:rtl/>
        </w:rPr>
        <w:t>د: مرد</w:t>
      </w:r>
      <w:r w:rsidR="008D60BE">
        <w:rPr>
          <w:rStyle w:val="1-Char0"/>
          <w:rFonts w:hint="cs"/>
          <w:rtl/>
        </w:rPr>
        <w:t>ی</w:t>
      </w:r>
      <w:r w:rsidRPr="0088599A">
        <w:rPr>
          <w:rStyle w:val="1-Char0"/>
          <w:rFonts w:hint="cs"/>
          <w:rtl/>
        </w:rPr>
        <w:t xml:space="preserve"> در جلو</w:t>
      </w:r>
      <w:r w:rsidR="008D60BE">
        <w:rPr>
          <w:rStyle w:val="1-Char0"/>
          <w:rFonts w:hint="cs"/>
          <w:rtl/>
        </w:rPr>
        <w:t>ی</w:t>
      </w:r>
      <w:r w:rsidRPr="0088599A">
        <w:rPr>
          <w:rStyle w:val="1-Char0"/>
          <w:rFonts w:hint="cs"/>
          <w:rtl/>
        </w:rPr>
        <w:t xml:space="preserve"> رسول خدا</w:t>
      </w:r>
      <w:r w:rsidR="00343A3E" w:rsidRPr="00343A3E">
        <w:rPr>
          <w:rStyle w:val="1-Char0"/>
          <w:rFonts w:cs="CTraditional Arabic"/>
          <w:rtl/>
        </w:rPr>
        <w:t xml:space="preserve"> ج</w:t>
      </w:r>
      <w:r w:rsidRPr="0088599A">
        <w:rPr>
          <w:rStyle w:val="1-Char0"/>
          <w:rFonts w:hint="cs"/>
          <w:rtl/>
        </w:rPr>
        <w:t xml:space="preserve"> با دست چپ غذا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خورد. آن حضرت</w:t>
      </w:r>
      <w:r w:rsidR="00343A3E" w:rsidRPr="00343A3E">
        <w:rPr>
          <w:rStyle w:val="1-Char0"/>
          <w:rFonts w:cs="CTraditional Arabic"/>
          <w:rtl/>
        </w:rPr>
        <w:t xml:space="preserve"> ج</w:t>
      </w:r>
      <w:r w:rsidRPr="0088599A">
        <w:rPr>
          <w:rStyle w:val="1-Char0"/>
          <w:rFonts w:hint="cs"/>
          <w:rtl/>
        </w:rPr>
        <w:t xml:space="preserve"> به او فرمودند: با دست راستت بخور. آن مرد گفت:</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توانم، و چ</w:t>
      </w:r>
      <w:r w:rsidR="008D60BE">
        <w:rPr>
          <w:rStyle w:val="1-Char0"/>
          <w:rFonts w:hint="cs"/>
          <w:rtl/>
        </w:rPr>
        <w:t>ی</w:t>
      </w:r>
      <w:r w:rsidRPr="0088599A">
        <w:rPr>
          <w:rStyle w:val="1-Char0"/>
          <w:rFonts w:hint="cs"/>
          <w:rtl/>
        </w:rPr>
        <w:t>ز</w:t>
      </w:r>
      <w:r w:rsidR="008D60BE">
        <w:rPr>
          <w:rStyle w:val="1-Char0"/>
          <w:rFonts w:hint="cs"/>
          <w:rtl/>
        </w:rPr>
        <w:t>ی</w:t>
      </w:r>
      <w:r w:rsidRPr="0088599A">
        <w:rPr>
          <w:rStyle w:val="1-Char0"/>
          <w:rFonts w:hint="cs"/>
          <w:rtl/>
        </w:rPr>
        <w:t xml:space="preserve"> جز ت</w:t>
      </w:r>
      <w:r w:rsidR="008D60BE">
        <w:rPr>
          <w:rStyle w:val="1-Char0"/>
          <w:rFonts w:hint="cs"/>
          <w:rtl/>
        </w:rPr>
        <w:t>ک</w:t>
      </w:r>
      <w:r w:rsidRPr="0088599A">
        <w:rPr>
          <w:rStyle w:val="1-Char0"/>
          <w:rFonts w:hint="cs"/>
          <w:rtl/>
        </w:rPr>
        <w:t>بر و غرور، او را از انجام فرمان رسول خدا</w:t>
      </w:r>
      <w:r w:rsidR="00343A3E" w:rsidRPr="00343A3E">
        <w:rPr>
          <w:rStyle w:val="1-Char0"/>
          <w:rFonts w:cs="CTraditional Arabic"/>
          <w:rtl/>
        </w:rPr>
        <w:t xml:space="preserve"> ج</w:t>
      </w:r>
      <w:r w:rsidRPr="0088599A">
        <w:rPr>
          <w:rStyle w:val="1-Char0"/>
          <w:rFonts w:hint="cs"/>
          <w:rtl/>
        </w:rPr>
        <w:t xml:space="preserve"> باز نداشت. آن حضرت</w:t>
      </w:r>
      <w:r w:rsidR="00343A3E" w:rsidRPr="00343A3E">
        <w:rPr>
          <w:rStyle w:val="1-Char0"/>
          <w:rFonts w:cs="CTraditional Arabic"/>
          <w:rtl/>
        </w:rPr>
        <w:t xml:space="preserve"> ج</w:t>
      </w:r>
      <w:r w:rsidRPr="0088599A">
        <w:rPr>
          <w:rStyle w:val="1-Char0"/>
          <w:rFonts w:hint="cs"/>
          <w:rtl/>
        </w:rPr>
        <w:t xml:space="preserve"> فرمودند: بعد از ا</w:t>
      </w:r>
      <w:r w:rsidR="008D60BE">
        <w:rPr>
          <w:rStyle w:val="1-Char0"/>
          <w:rFonts w:hint="cs"/>
          <w:rtl/>
        </w:rPr>
        <w:t>ی</w:t>
      </w:r>
      <w:r w:rsidRPr="0088599A">
        <w:rPr>
          <w:rStyle w:val="1-Char0"/>
          <w:rFonts w:hint="cs"/>
          <w:rtl/>
        </w:rPr>
        <w:t>ن هم نخواه</w:t>
      </w:r>
      <w:r w:rsidR="008D60BE">
        <w:rPr>
          <w:rStyle w:val="1-Char0"/>
          <w:rFonts w:hint="cs"/>
          <w:rtl/>
        </w:rPr>
        <w:t>ی</w:t>
      </w:r>
      <w:r w:rsidRPr="0088599A">
        <w:rPr>
          <w:rStyle w:val="1-Char0"/>
          <w:rFonts w:hint="cs"/>
          <w:rtl/>
        </w:rPr>
        <w:t xml:space="preserve"> توانست. آن مرد بعد از آن نتوانست چ</w:t>
      </w:r>
      <w:r w:rsidR="008D60BE">
        <w:rPr>
          <w:rStyle w:val="1-Char0"/>
          <w:rFonts w:hint="cs"/>
          <w:rtl/>
        </w:rPr>
        <w:t>ی</w:t>
      </w:r>
      <w:r w:rsidRPr="0088599A">
        <w:rPr>
          <w:rStyle w:val="1-Char0"/>
          <w:rFonts w:hint="cs"/>
          <w:rtl/>
        </w:rPr>
        <w:t>ز</w:t>
      </w:r>
      <w:r w:rsidR="008D60BE">
        <w:rPr>
          <w:rStyle w:val="1-Char0"/>
          <w:rFonts w:hint="cs"/>
          <w:rtl/>
        </w:rPr>
        <w:t>ی</w:t>
      </w:r>
      <w:r w:rsidRPr="0088599A">
        <w:rPr>
          <w:rStyle w:val="1-Char0"/>
          <w:rFonts w:hint="cs"/>
          <w:rtl/>
        </w:rPr>
        <w:t xml:space="preserve"> را به طرف دهانش بلند نما</w:t>
      </w:r>
      <w:r w:rsidR="008D60BE">
        <w:rPr>
          <w:rStyle w:val="1-Char0"/>
          <w:rFonts w:hint="cs"/>
          <w:rtl/>
        </w:rPr>
        <w:t>ی</w:t>
      </w:r>
      <w:r w:rsidRPr="0088599A">
        <w:rPr>
          <w:rStyle w:val="1-Char0"/>
          <w:rFonts w:hint="cs"/>
          <w:rtl/>
        </w:rPr>
        <w:t>د و دستش فلج شد.»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709"/>
        <w:gridCol w:w="3227"/>
      </w:tblGrid>
      <w:tr w:rsidR="00BE6387" w:rsidTr="00BE6387">
        <w:tc>
          <w:tcPr>
            <w:tcW w:w="3368" w:type="dxa"/>
          </w:tcPr>
          <w:p w:rsidR="00BE6387" w:rsidRPr="00BE6387" w:rsidRDefault="00BE6387" w:rsidP="00BE6387">
            <w:pPr>
              <w:ind w:firstLine="0"/>
              <w:jc w:val="lowKashida"/>
              <w:rPr>
                <w:rStyle w:val="1-Char0"/>
                <w:sz w:val="2"/>
                <w:szCs w:val="2"/>
                <w:rtl/>
              </w:rPr>
            </w:pPr>
            <w:r w:rsidRPr="0088599A">
              <w:rPr>
                <w:rStyle w:val="1-Char0"/>
                <w:rFonts w:hint="cs"/>
                <w:rtl/>
              </w:rPr>
              <w:t>خلاف پ</w:t>
            </w:r>
            <w:r w:rsidR="008D60BE">
              <w:rPr>
                <w:rStyle w:val="1-Char0"/>
                <w:rFonts w:hint="cs"/>
                <w:rtl/>
              </w:rPr>
              <w:t>ی</w:t>
            </w:r>
            <w:r w:rsidRPr="0088599A">
              <w:rPr>
                <w:rStyle w:val="1-Char0"/>
                <w:rFonts w:hint="cs"/>
                <w:rtl/>
              </w:rPr>
              <w:t xml:space="preserve">مبر </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ره گز</w:t>
            </w:r>
            <w:r w:rsidR="008D60BE">
              <w:rPr>
                <w:rStyle w:val="1-Char0"/>
                <w:rFonts w:hint="cs"/>
                <w:rtl/>
              </w:rPr>
              <w:t>ی</w:t>
            </w:r>
            <w:r w:rsidRPr="0088599A">
              <w:rPr>
                <w:rStyle w:val="1-Char0"/>
                <w:rFonts w:hint="cs"/>
                <w:rtl/>
              </w:rPr>
              <w:t>د</w:t>
            </w:r>
            <w:r>
              <w:rPr>
                <w:rStyle w:val="1-Char0"/>
                <w:rtl/>
              </w:rPr>
              <w:br/>
            </w:r>
          </w:p>
        </w:tc>
        <w:tc>
          <w:tcPr>
            <w:tcW w:w="709" w:type="dxa"/>
          </w:tcPr>
          <w:p w:rsidR="00BE6387" w:rsidRDefault="00BE6387" w:rsidP="00BE6387">
            <w:pPr>
              <w:ind w:firstLine="0"/>
              <w:jc w:val="lowKashida"/>
              <w:rPr>
                <w:rStyle w:val="1-Char0"/>
                <w:rtl/>
              </w:rPr>
            </w:pPr>
          </w:p>
        </w:tc>
        <w:tc>
          <w:tcPr>
            <w:tcW w:w="3227" w:type="dxa"/>
          </w:tcPr>
          <w:p w:rsidR="00BE6387" w:rsidRPr="00BE6387" w:rsidRDefault="008D60BE" w:rsidP="00BE6387">
            <w:pPr>
              <w:ind w:firstLine="0"/>
              <w:jc w:val="lowKashida"/>
              <w:rPr>
                <w:rStyle w:val="1-Char0"/>
                <w:sz w:val="2"/>
                <w:szCs w:val="2"/>
                <w:rtl/>
              </w:rPr>
            </w:pPr>
            <w:r>
              <w:rPr>
                <w:rStyle w:val="1-Char0"/>
                <w:rFonts w:hint="cs"/>
                <w:rtl/>
              </w:rPr>
              <w:t>ک</w:t>
            </w:r>
            <w:r w:rsidR="00BE6387" w:rsidRPr="0088599A">
              <w:rPr>
                <w:rStyle w:val="1-Char0"/>
                <w:rFonts w:hint="cs"/>
                <w:rtl/>
              </w:rPr>
              <w:t>ه هرگز به منزل نخواهد رس</w:t>
            </w:r>
            <w:r>
              <w:rPr>
                <w:rStyle w:val="1-Char0"/>
                <w:rFonts w:hint="cs"/>
                <w:rtl/>
              </w:rPr>
              <w:t>ی</w:t>
            </w:r>
            <w:r w:rsidR="00BE6387" w:rsidRPr="0088599A">
              <w:rPr>
                <w:rStyle w:val="1-Char0"/>
                <w:rFonts w:hint="cs"/>
                <w:rtl/>
              </w:rPr>
              <w:t>د</w:t>
            </w:r>
            <w:r w:rsidR="00BE6387">
              <w:rPr>
                <w:rStyle w:val="1-Char0"/>
                <w:rtl/>
              </w:rPr>
              <w:br/>
            </w:r>
          </w:p>
        </w:tc>
      </w:tr>
    </w:tbl>
    <w:p w:rsidR="00632053" w:rsidRPr="0088599A" w:rsidRDefault="008D60BE" w:rsidP="000A4E03">
      <w:pPr>
        <w:rPr>
          <w:rStyle w:val="1-Char0"/>
          <w:rtl/>
        </w:rPr>
      </w:pPr>
      <w:r>
        <w:rPr>
          <w:rStyle w:val="1-Char0"/>
          <w:rFonts w:hint="cs"/>
          <w:rtl/>
        </w:rPr>
        <w:t>یکی</w:t>
      </w:r>
      <w:r w:rsidR="00632053" w:rsidRPr="0088599A">
        <w:rPr>
          <w:rStyle w:val="1-Char0"/>
          <w:rFonts w:hint="cs"/>
          <w:rtl/>
        </w:rPr>
        <w:t xml:space="preserve"> از عوامل موفق</w:t>
      </w:r>
      <w:r w:rsidR="00CF326E">
        <w:rPr>
          <w:rStyle w:val="1-Char0"/>
          <w:rFonts w:hint="cs"/>
          <w:rtl/>
        </w:rPr>
        <w:t>یّ</w:t>
      </w:r>
      <w:r w:rsidR="00632053" w:rsidRPr="0088599A">
        <w:rPr>
          <w:rStyle w:val="1-Char0"/>
          <w:rFonts w:hint="cs"/>
          <w:rtl/>
        </w:rPr>
        <w:t>ت در پ</w:t>
      </w:r>
      <w:r>
        <w:rPr>
          <w:rStyle w:val="1-Char0"/>
          <w:rFonts w:hint="cs"/>
          <w:rtl/>
        </w:rPr>
        <w:t>یک</w:t>
      </w:r>
      <w:r w:rsidR="00632053" w:rsidRPr="0088599A">
        <w:rPr>
          <w:rStyle w:val="1-Char0"/>
          <w:rFonts w:hint="cs"/>
          <w:rtl/>
        </w:rPr>
        <w:t>ار با مشاجرات و مجادلات ب</w:t>
      </w:r>
      <w:r>
        <w:rPr>
          <w:rStyle w:val="1-Char0"/>
          <w:rFonts w:hint="cs"/>
          <w:rtl/>
        </w:rPr>
        <w:t>ی</w:t>
      </w:r>
      <w:r w:rsidR="000A4E03">
        <w:rPr>
          <w:rStyle w:val="1-Char0"/>
          <w:rFonts w:hint="eastAsia"/>
          <w:rtl/>
        </w:rPr>
        <w:t>‌</w:t>
      </w:r>
      <w:r w:rsidR="00632053" w:rsidRPr="0088599A">
        <w:rPr>
          <w:rStyle w:val="1-Char0"/>
          <w:rFonts w:hint="cs"/>
          <w:rtl/>
        </w:rPr>
        <w:t>محتوا و نامفهوم، و توهمات و خرافات و اراج</w:t>
      </w:r>
      <w:r>
        <w:rPr>
          <w:rStyle w:val="1-Char0"/>
          <w:rFonts w:hint="cs"/>
          <w:rtl/>
        </w:rPr>
        <w:t>ی</w:t>
      </w:r>
      <w:r w:rsidR="00632053" w:rsidRPr="0088599A">
        <w:rPr>
          <w:rStyle w:val="1-Char0"/>
          <w:rFonts w:hint="cs"/>
          <w:rtl/>
        </w:rPr>
        <w:t>ف و ا</w:t>
      </w:r>
      <w:r>
        <w:rPr>
          <w:rStyle w:val="1-Char0"/>
          <w:rFonts w:hint="cs"/>
          <w:rtl/>
        </w:rPr>
        <w:t>ک</w:t>
      </w:r>
      <w:r w:rsidR="00632053" w:rsidRPr="0088599A">
        <w:rPr>
          <w:rStyle w:val="1-Char0"/>
          <w:rFonts w:hint="cs"/>
          <w:rtl/>
        </w:rPr>
        <w:t>اذ</w:t>
      </w:r>
      <w:r>
        <w:rPr>
          <w:rStyle w:val="1-Char0"/>
          <w:rFonts w:hint="cs"/>
          <w:rtl/>
        </w:rPr>
        <w:t>ی</w:t>
      </w:r>
      <w:r w:rsidR="00632053" w:rsidRPr="0088599A">
        <w:rPr>
          <w:rStyle w:val="1-Char0"/>
          <w:rFonts w:hint="cs"/>
          <w:rtl/>
        </w:rPr>
        <w:t>ب، و بدعت</w:t>
      </w:r>
      <w:r w:rsidR="000A4E03">
        <w:rPr>
          <w:rStyle w:val="1-Char0"/>
          <w:rFonts w:hint="eastAsia"/>
          <w:rtl/>
        </w:rPr>
        <w:t>‌</w:t>
      </w:r>
      <w:r w:rsidR="00632053" w:rsidRPr="0088599A">
        <w:rPr>
          <w:rStyle w:val="1-Char0"/>
          <w:rFonts w:hint="cs"/>
          <w:rtl/>
        </w:rPr>
        <w:t>ها و نوآور</w:t>
      </w:r>
      <w:r>
        <w:rPr>
          <w:rStyle w:val="1-Char0"/>
          <w:rFonts w:hint="cs"/>
          <w:rtl/>
        </w:rPr>
        <w:t>ی</w:t>
      </w:r>
      <w:r w:rsidR="00632053" w:rsidRPr="0088599A">
        <w:rPr>
          <w:rStyle w:val="1-Char0"/>
          <w:rFonts w:hint="cs"/>
          <w:rtl/>
        </w:rPr>
        <w:t>‌ها</w:t>
      </w:r>
      <w:r>
        <w:rPr>
          <w:rStyle w:val="1-Char0"/>
          <w:rFonts w:hint="cs"/>
          <w:rtl/>
        </w:rPr>
        <w:t>ی</w:t>
      </w:r>
      <w:r w:rsidR="00632053" w:rsidRPr="0088599A">
        <w:rPr>
          <w:rStyle w:val="1-Char0"/>
          <w:rFonts w:hint="cs"/>
          <w:rtl/>
        </w:rPr>
        <w:t xml:space="preserve"> مذموم، چنگ زدن و تمس</w:t>
      </w:r>
      <w:r>
        <w:rPr>
          <w:rStyle w:val="1-Char0"/>
          <w:rFonts w:hint="cs"/>
          <w:rtl/>
        </w:rPr>
        <w:t>ک</w:t>
      </w:r>
      <w:r w:rsidR="00632053" w:rsidRPr="0088599A">
        <w:rPr>
          <w:rStyle w:val="1-Char0"/>
          <w:rFonts w:hint="cs"/>
          <w:rtl/>
        </w:rPr>
        <w:t xml:space="preserve"> جستن به </w:t>
      </w:r>
      <w:r w:rsidR="00833577" w:rsidRPr="0088599A">
        <w:rPr>
          <w:rStyle w:val="1-Char0"/>
          <w:rFonts w:hint="cs"/>
          <w:rtl/>
        </w:rPr>
        <w:t>سنّت</w:t>
      </w:r>
      <w:r w:rsidR="002C4271" w:rsidRPr="0088599A">
        <w:rPr>
          <w:rStyle w:val="1-Char0"/>
          <w:rFonts w:hint="cs"/>
          <w:rtl/>
        </w:rPr>
        <w:t xml:space="preserve">‌ها </w:t>
      </w:r>
      <w:r w:rsidR="00632053" w:rsidRPr="0088599A">
        <w:rPr>
          <w:rStyle w:val="1-Char0"/>
          <w:rFonts w:hint="cs"/>
          <w:rtl/>
        </w:rPr>
        <w:t>و تعال</w:t>
      </w:r>
      <w:r>
        <w:rPr>
          <w:rStyle w:val="1-Char0"/>
          <w:rFonts w:hint="cs"/>
          <w:rtl/>
        </w:rPr>
        <w:t>ی</w:t>
      </w:r>
      <w:r w:rsidR="00632053" w:rsidRPr="0088599A">
        <w:rPr>
          <w:rStyle w:val="1-Char0"/>
          <w:rFonts w:hint="cs"/>
          <w:rtl/>
        </w:rPr>
        <w:t>م پ</w:t>
      </w:r>
      <w:r>
        <w:rPr>
          <w:rStyle w:val="1-Char0"/>
          <w:rFonts w:hint="cs"/>
          <w:rtl/>
        </w:rPr>
        <w:t>ی</w:t>
      </w:r>
      <w:r w:rsidR="00632053" w:rsidRPr="0088599A">
        <w:rPr>
          <w:rStyle w:val="1-Char0"/>
          <w:rFonts w:hint="cs"/>
          <w:rtl/>
        </w:rPr>
        <w:t>امبر ا</w:t>
      </w:r>
      <w:r>
        <w:rPr>
          <w:rStyle w:val="1-Char0"/>
          <w:rFonts w:hint="cs"/>
          <w:rtl/>
        </w:rPr>
        <w:t>ک</w:t>
      </w:r>
      <w:r w:rsidR="00632053" w:rsidRPr="0088599A">
        <w:rPr>
          <w:rStyle w:val="1-Char0"/>
          <w:rFonts w:hint="cs"/>
          <w:rtl/>
        </w:rPr>
        <w:t>رم</w:t>
      </w:r>
      <w:r w:rsidR="00343A3E" w:rsidRPr="00343A3E">
        <w:rPr>
          <w:rStyle w:val="1-Char0"/>
          <w:rFonts w:cs="CTraditional Arabic"/>
          <w:rtl/>
        </w:rPr>
        <w:t xml:space="preserve"> ج</w:t>
      </w:r>
      <w:r w:rsidR="00632053" w:rsidRPr="0088599A">
        <w:rPr>
          <w:rStyle w:val="1-Char0"/>
          <w:rFonts w:hint="cs"/>
          <w:rtl/>
        </w:rPr>
        <w:t xml:space="preserve"> است:</w:t>
      </w:r>
    </w:p>
    <w:p w:rsidR="00632053" w:rsidRPr="002A5A9D" w:rsidRDefault="00632053" w:rsidP="004E500B">
      <w:pPr>
        <w:rPr>
          <w:rStyle w:val="6-Char"/>
          <w:rtl/>
        </w:rPr>
      </w:pPr>
      <w:r w:rsidRPr="002A5A9D">
        <w:rPr>
          <w:rStyle w:val="6-Char"/>
          <w:rFonts w:hint="cs"/>
          <w:rtl/>
        </w:rPr>
        <w:t>«ع</w:t>
      </w:r>
      <w:r w:rsidR="00B768A4" w:rsidRPr="002A5A9D">
        <w:rPr>
          <w:rStyle w:val="6-Char"/>
          <w:rFonts w:hint="cs"/>
          <w:rtl/>
        </w:rPr>
        <w:t>َ</w:t>
      </w:r>
      <w:r w:rsidRPr="002A5A9D">
        <w:rPr>
          <w:rStyle w:val="6-Char"/>
          <w:rFonts w:hint="cs"/>
          <w:rtl/>
        </w:rPr>
        <w:t>ن</w:t>
      </w:r>
      <w:r w:rsidR="00B768A4" w:rsidRPr="002A5A9D">
        <w:rPr>
          <w:rStyle w:val="6-Char"/>
          <w:rFonts w:hint="cs"/>
          <w:rtl/>
        </w:rPr>
        <w:t>ْ</w:t>
      </w:r>
      <w:r w:rsidRPr="002A5A9D">
        <w:rPr>
          <w:rStyle w:val="6-Char"/>
          <w:rFonts w:hint="cs"/>
          <w:rtl/>
        </w:rPr>
        <w:t xml:space="preserve"> ع</w:t>
      </w:r>
      <w:r w:rsidR="00B768A4" w:rsidRPr="002A5A9D">
        <w:rPr>
          <w:rStyle w:val="6-Char"/>
          <w:rFonts w:hint="cs"/>
          <w:rtl/>
        </w:rPr>
        <w:t>ِ</w:t>
      </w:r>
      <w:r w:rsidRPr="002A5A9D">
        <w:rPr>
          <w:rStyle w:val="6-Char"/>
          <w:rFonts w:hint="cs"/>
          <w:rtl/>
        </w:rPr>
        <w:t>ر</w:t>
      </w:r>
      <w:r w:rsidR="00B768A4" w:rsidRPr="002A5A9D">
        <w:rPr>
          <w:rStyle w:val="6-Char"/>
          <w:rFonts w:hint="cs"/>
          <w:rtl/>
        </w:rPr>
        <w:t>ْ</w:t>
      </w:r>
      <w:r w:rsidRPr="002A5A9D">
        <w:rPr>
          <w:rStyle w:val="6-Char"/>
          <w:rFonts w:hint="cs"/>
          <w:rtl/>
        </w:rPr>
        <w:t>ب</w:t>
      </w:r>
      <w:r w:rsidR="00B768A4" w:rsidRPr="002A5A9D">
        <w:rPr>
          <w:rStyle w:val="6-Char"/>
          <w:rFonts w:hint="cs"/>
          <w:rtl/>
        </w:rPr>
        <w:t>ٰ</w:t>
      </w:r>
      <w:r w:rsidRPr="002A5A9D">
        <w:rPr>
          <w:rStyle w:val="6-Char"/>
          <w:rFonts w:hint="cs"/>
          <w:rtl/>
        </w:rPr>
        <w:t>اض</w:t>
      </w:r>
      <w:r w:rsidR="00B768A4" w:rsidRPr="002A5A9D">
        <w:rPr>
          <w:rStyle w:val="6-Char"/>
          <w:rFonts w:hint="cs"/>
          <w:rtl/>
        </w:rPr>
        <w:t>ِ</w:t>
      </w:r>
      <w:r w:rsidRPr="002A5A9D">
        <w:rPr>
          <w:rStyle w:val="6-Char"/>
          <w:rFonts w:hint="cs"/>
          <w:rtl/>
        </w:rPr>
        <w:t xml:space="preserve"> ب</w:t>
      </w:r>
      <w:r w:rsidR="00B768A4" w:rsidRPr="002A5A9D">
        <w:rPr>
          <w:rStyle w:val="6-Char"/>
          <w:rFonts w:hint="cs"/>
          <w:rtl/>
        </w:rPr>
        <w:t>ْ</w:t>
      </w:r>
      <w:r w:rsidRPr="002A5A9D">
        <w:rPr>
          <w:rStyle w:val="6-Char"/>
          <w:rFonts w:hint="cs"/>
          <w:rtl/>
        </w:rPr>
        <w:t>ن</w:t>
      </w:r>
      <w:r w:rsidR="00B768A4" w:rsidRPr="002A5A9D">
        <w:rPr>
          <w:rStyle w:val="6-Char"/>
          <w:rFonts w:hint="cs"/>
          <w:rtl/>
        </w:rPr>
        <w:t>ِ</w:t>
      </w:r>
      <w:r w:rsidRPr="002A5A9D">
        <w:rPr>
          <w:rStyle w:val="6-Char"/>
          <w:rFonts w:hint="cs"/>
          <w:rtl/>
        </w:rPr>
        <w:t xml:space="preserve"> س</w:t>
      </w:r>
      <w:r w:rsidR="00B768A4" w:rsidRPr="002A5A9D">
        <w:rPr>
          <w:rStyle w:val="6-Char"/>
          <w:rFonts w:hint="cs"/>
          <w:rtl/>
        </w:rPr>
        <w:t>ٰ</w:t>
      </w:r>
      <w:r w:rsidRPr="002A5A9D">
        <w:rPr>
          <w:rStyle w:val="6-Char"/>
          <w:rFonts w:hint="cs"/>
          <w:rtl/>
        </w:rPr>
        <w:t>ار</w:t>
      </w:r>
      <w:r w:rsidR="00B768A4" w:rsidRPr="002A5A9D">
        <w:rPr>
          <w:rStyle w:val="6-Char"/>
          <w:rFonts w:hint="cs"/>
          <w:rtl/>
        </w:rPr>
        <w:t>ِ</w:t>
      </w:r>
      <w:r w:rsidRPr="002A5A9D">
        <w:rPr>
          <w:rStyle w:val="6-Char"/>
          <w:rFonts w:hint="cs"/>
          <w:rtl/>
        </w:rPr>
        <w:t>ي</w:t>
      </w:r>
      <w:r w:rsidR="00B768A4" w:rsidRPr="002A5A9D">
        <w:rPr>
          <w:rStyle w:val="6-Char"/>
          <w:rFonts w:hint="cs"/>
          <w:rtl/>
        </w:rPr>
        <w:t>َ</w:t>
      </w:r>
      <w:r w:rsidRPr="002A5A9D">
        <w:rPr>
          <w:rStyle w:val="6-Char"/>
          <w:rFonts w:hint="cs"/>
          <w:rtl/>
        </w:rPr>
        <w:t>ة</w:t>
      </w:r>
      <w:r w:rsidR="00B768A4" w:rsidRPr="002A5A9D">
        <w:rPr>
          <w:rStyle w:val="6-Char"/>
          <w:rFonts w:hint="cs"/>
          <w:rtl/>
        </w:rPr>
        <w:t>َ</w:t>
      </w:r>
      <w:r w:rsidRPr="002A5A9D">
        <w:rPr>
          <w:rStyle w:val="6-Char"/>
          <w:rFonts w:hint="cs"/>
          <w:rtl/>
        </w:rPr>
        <w:t xml:space="preserve"> ق</w:t>
      </w:r>
      <w:r w:rsidR="00B768A4" w:rsidRPr="002A5A9D">
        <w:rPr>
          <w:rStyle w:val="6-Char"/>
          <w:rFonts w:hint="cs"/>
          <w:rtl/>
        </w:rPr>
        <w:t>ٰ</w:t>
      </w:r>
      <w:r w:rsidRPr="002A5A9D">
        <w:rPr>
          <w:rStyle w:val="6-Char"/>
          <w:rFonts w:hint="cs"/>
          <w:rtl/>
        </w:rPr>
        <w:t>ال</w:t>
      </w:r>
      <w:r w:rsidR="00B768A4" w:rsidRPr="002A5A9D">
        <w:rPr>
          <w:rStyle w:val="6-Char"/>
          <w:rFonts w:hint="cs"/>
          <w:rtl/>
        </w:rPr>
        <w:t>َ</w:t>
      </w:r>
      <w:r w:rsidRPr="002A5A9D">
        <w:rPr>
          <w:rStyle w:val="6-Char"/>
          <w:rFonts w:hint="cs"/>
          <w:rtl/>
        </w:rPr>
        <w:t>: و</w:t>
      </w:r>
      <w:r w:rsidR="00B768A4" w:rsidRPr="002A5A9D">
        <w:rPr>
          <w:rStyle w:val="6-Char"/>
          <w:rFonts w:hint="cs"/>
          <w:rtl/>
        </w:rPr>
        <w:t>َ</w:t>
      </w:r>
      <w:r w:rsidRPr="002A5A9D">
        <w:rPr>
          <w:rStyle w:val="6-Char"/>
          <w:rFonts w:hint="cs"/>
          <w:rtl/>
        </w:rPr>
        <w:t>ع</w:t>
      </w:r>
      <w:r w:rsidR="00B768A4" w:rsidRPr="002A5A9D">
        <w:rPr>
          <w:rStyle w:val="6-Char"/>
          <w:rFonts w:hint="cs"/>
          <w:rtl/>
        </w:rPr>
        <w:t>َ</w:t>
      </w:r>
      <w:r w:rsidRPr="002A5A9D">
        <w:rPr>
          <w:rStyle w:val="6-Char"/>
          <w:rFonts w:hint="cs"/>
          <w:rtl/>
        </w:rPr>
        <w:t>ظ</w:t>
      </w:r>
      <w:r w:rsidR="00B768A4" w:rsidRPr="002A5A9D">
        <w:rPr>
          <w:rStyle w:val="6-Char"/>
          <w:rFonts w:hint="cs"/>
          <w:rtl/>
        </w:rPr>
        <w:t>َ</w:t>
      </w:r>
      <w:r w:rsidRPr="002A5A9D">
        <w:rPr>
          <w:rStyle w:val="6-Char"/>
          <w:rFonts w:hint="cs"/>
          <w:rtl/>
        </w:rPr>
        <w:t>ن</w:t>
      </w:r>
      <w:r w:rsidR="00B768A4" w:rsidRPr="002A5A9D">
        <w:rPr>
          <w:rStyle w:val="6-Char"/>
          <w:rFonts w:hint="cs"/>
          <w:rtl/>
        </w:rPr>
        <w:t>ٰ</w:t>
      </w:r>
      <w:r w:rsidRPr="002A5A9D">
        <w:rPr>
          <w:rStyle w:val="6-Char"/>
          <w:rFonts w:hint="cs"/>
          <w:rtl/>
        </w:rPr>
        <w:t>ا ر</w:t>
      </w:r>
      <w:r w:rsidR="00B768A4" w:rsidRPr="002A5A9D">
        <w:rPr>
          <w:rStyle w:val="6-Char"/>
          <w:rFonts w:hint="cs"/>
          <w:rtl/>
        </w:rPr>
        <w:t>َ</w:t>
      </w:r>
      <w:r w:rsidRPr="002A5A9D">
        <w:rPr>
          <w:rStyle w:val="6-Char"/>
          <w:rFonts w:hint="cs"/>
          <w:rtl/>
        </w:rPr>
        <w:t>س</w:t>
      </w:r>
      <w:r w:rsidR="00B768A4" w:rsidRPr="002A5A9D">
        <w:rPr>
          <w:rStyle w:val="6-Char"/>
          <w:rFonts w:hint="cs"/>
          <w:rtl/>
        </w:rPr>
        <w:t>ُ</w:t>
      </w:r>
      <w:r w:rsidRPr="002A5A9D">
        <w:rPr>
          <w:rStyle w:val="6-Char"/>
          <w:rFonts w:hint="cs"/>
          <w:rtl/>
        </w:rPr>
        <w:t>و</w:t>
      </w:r>
      <w:r w:rsidR="00B768A4" w:rsidRPr="002A5A9D">
        <w:rPr>
          <w:rStyle w:val="6-Char"/>
          <w:rFonts w:hint="cs"/>
          <w:rtl/>
        </w:rPr>
        <w:t>ْ</w:t>
      </w:r>
      <w:r w:rsidRPr="002A5A9D">
        <w:rPr>
          <w:rStyle w:val="6-Char"/>
          <w:rFonts w:hint="cs"/>
          <w:rtl/>
        </w:rPr>
        <w:t>ل</w:t>
      </w:r>
      <w:r w:rsidR="00B768A4" w:rsidRPr="002A5A9D">
        <w:rPr>
          <w:rStyle w:val="6-Char"/>
          <w:rFonts w:hint="cs"/>
          <w:rtl/>
        </w:rPr>
        <w:t>ُ</w:t>
      </w:r>
      <w:r w:rsidRPr="002A5A9D">
        <w:rPr>
          <w:rStyle w:val="6-Char"/>
          <w:rFonts w:hint="cs"/>
          <w:rtl/>
        </w:rPr>
        <w:t xml:space="preserve"> الله</w:t>
      </w:r>
      <w:r w:rsidR="00B768A4" w:rsidRPr="002A5A9D">
        <w:rPr>
          <w:rStyle w:val="6-Char"/>
          <w:rFonts w:hint="cs"/>
          <w:rtl/>
        </w:rPr>
        <w:t>ِ</w:t>
      </w:r>
      <w:r w:rsidR="00343A3E" w:rsidRPr="00343A3E">
        <w:rPr>
          <w:rStyle w:val="6-Char"/>
          <w:rFonts w:cs="CTraditional Arabic"/>
          <w:rtl/>
        </w:rPr>
        <w:t xml:space="preserve"> ج</w:t>
      </w:r>
      <w:r w:rsidRPr="002A5A9D">
        <w:rPr>
          <w:rStyle w:val="6-Char"/>
          <w:rFonts w:hint="cs"/>
          <w:rtl/>
        </w:rPr>
        <w:t xml:space="preserve"> م</w:t>
      </w:r>
      <w:r w:rsidR="00B768A4" w:rsidRPr="002A5A9D">
        <w:rPr>
          <w:rStyle w:val="6-Char"/>
          <w:rFonts w:hint="cs"/>
          <w:rtl/>
        </w:rPr>
        <w:t>َ</w:t>
      </w:r>
      <w:r w:rsidRPr="002A5A9D">
        <w:rPr>
          <w:rStyle w:val="6-Char"/>
          <w:rFonts w:hint="cs"/>
          <w:rtl/>
        </w:rPr>
        <w:t>و</w:t>
      </w:r>
      <w:r w:rsidR="00B768A4" w:rsidRPr="002A5A9D">
        <w:rPr>
          <w:rStyle w:val="6-Char"/>
          <w:rFonts w:hint="cs"/>
          <w:rtl/>
        </w:rPr>
        <w:t>ْ</w:t>
      </w:r>
      <w:r w:rsidRPr="002A5A9D">
        <w:rPr>
          <w:rStyle w:val="6-Char"/>
          <w:rFonts w:hint="cs"/>
          <w:rtl/>
        </w:rPr>
        <w:t>ع</w:t>
      </w:r>
      <w:r w:rsidR="00507ECF" w:rsidRPr="002A5A9D">
        <w:rPr>
          <w:rStyle w:val="6-Char"/>
          <w:rFonts w:hint="cs"/>
          <w:rtl/>
        </w:rPr>
        <w:t>ِ</w:t>
      </w:r>
      <w:r w:rsidRPr="002A5A9D">
        <w:rPr>
          <w:rStyle w:val="6-Char"/>
          <w:rFonts w:hint="cs"/>
          <w:rtl/>
        </w:rPr>
        <w:t>ظ</w:t>
      </w:r>
      <w:r w:rsidR="00507ECF" w:rsidRPr="002A5A9D">
        <w:rPr>
          <w:rStyle w:val="6-Char"/>
          <w:rFonts w:hint="cs"/>
          <w:rtl/>
        </w:rPr>
        <w:t>َ</w:t>
      </w:r>
      <w:r w:rsidRPr="002A5A9D">
        <w:rPr>
          <w:rStyle w:val="6-Char"/>
          <w:rFonts w:hint="cs"/>
          <w:rtl/>
        </w:rPr>
        <w:t>ةً ب</w:t>
      </w:r>
      <w:r w:rsidR="00507ECF" w:rsidRPr="002A5A9D">
        <w:rPr>
          <w:rStyle w:val="6-Char"/>
          <w:rFonts w:hint="cs"/>
          <w:rtl/>
        </w:rPr>
        <w:t>َ</w:t>
      </w:r>
      <w:r w:rsidRPr="002A5A9D">
        <w:rPr>
          <w:rStyle w:val="6-Char"/>
          <w:rFonts w:hint="cs"/>
          <w:rtl/>
        </w:rPr>
        <w:t>ل</w:t>
      </w:r>
      <w:r w:rsidR="00507ECF" w:rsidRPr="002A5A9D">
        <w:rPr>
          <w:rStyle w:val="6-Char"/>
          <w:rFonts w:hint="cs"/>
          <w:rtl/>
        </w:rPr>
        <w:t>ِ</w:t>
      </w:r>
      <w:r w:rsidRPr="002A5A9D">
        <w:rPr>
          <w:rStyle w:val="6-Char"/>
          <w:rFonts w:hint="cs"/>
          <w:rtl/>
        </w:rPr>
        <w:t>ي</w:t>
      </w:r>
      <w:r w:rsidR="00507ECF" w:rsidRPr="002A5A9D">
        <w:rPr>
          <w:rStyle w:val="6-Char"/>
          <w:rFonts w:hint="cs"/>
          <w:rtl/>
        </w:rPr>
        <w:t>ْ</w:t>
      </w:r>
      <w:r w:rsidRPr="002A5A9D">
        <w:rPr>
          <w:rStyle w:val="6-Char"/>
          <w:rFonts w:hint="cs"/>
          <w:rtl/>
        </w:rPr>
        <w:t>غ</w:t>
      </w:r>
      <w:r w:rsidR="00507ECF" w:rsidRPr="002A5A9D">
        <w:rPr>
          <w:rStyle w:val="6-Char"/>
          <w:rFonts w:hint="cs"/>
          <w:rtl/>
        </w:rPr>
        <w:t>َ</w:t>
      </w:r>
      <w:r w:rsidRPr="002A5A9D">
        <w:rPr>
          <w:rStyle w:val="6-Char"/>
          <w:rFonts w:hint="cs"/>
          <w:rtl/>
        </w:rPr>
        <w:t>ةً و</w:t>
      </w:r>
      <w:r w:rsidR="008954AA" w:rsidRPr="002A5A9D">
        <w:rPr>
          <w:rStyle w:val="6-Char"/>
          <w:rFonts w:hint="cs"/>
          <w:rtl/>
        </w:rPr>
        <w:t>َ</w:t>
      </w:r>
      <w:r w:rsidRPr="002A5A9D">
        <w:rPr>
          <w:rStyle w:val="6-Char"/>
          <w:rFonts w:hint="cs"/>
          <w:rtl/>
        </w:rPr>
        <w:t xml:space="preserve"> ج</w:t>
      </w:r>
      <w:r w:rsidR="008954AA" w:rsidRPr="002A5A9D">
        <w:rPr>
          <w:rStyle w:val="6-Char"/>
          <w:rFonts w:hint="cs"/>
          <w:rtl/>
        </w:rPr>
        <w:t>ِ</w:t>
      </w:r>
      <w:r w:rsidRPr="002A5A9D">
        <w:rPr>
          <w:rStyle w:val="6-Char"/>
          <w:rFonts w:hint="cs"/>
          <w:rtl/>
        </w:rPr>
        <w:t>ل</w:t>
      </w:r>
      <w:r w:rsidR="008954AA" w:rsidRPr="002A5A9D">
        <w:rPr>
          <w:rStyle w:val="6-Char"/>
          <w:rFonts w:hint="cs"/>
          <w:rtl/>
        </w:rPr>
        <w:t>َ</w:t>
      </w:r>
      <w:r w:rsidRPr="002A5A9D">
        <w:rPr>
          <w:rStyle w:val="6-Char"/>
          <w:rFonts w:hint="cs"/>
          <w:rtl/>
        </w:rPr>
        <w:t>ت</w:t>
      </w:r>
      <w:r w:rsidR="008954AA" w:rsidRPr="002A5A9D">
        <w:rPr>
          <w:rStyle w:val="6-Char"/>
          <w:rFonts w:hint="cs"/>
          <w:rtl/>
        </w:rPr>
        <w:t>ْ</w:t>
      </w:r>
      <w:r w:rsidRPr="002A5A9D">
        <w:rPr>
          <w:rStyle w:val="6-Char"/>
          <w:rFonts w:hint="cs"/>
          <w:rtl/>
        </w:rPr>
        <w:t xml:space="preserve"> م</w:t>
      </w:r>
      <w:r w:rsidR="008954AA" w:rsidRPr="002A5A9D">
        <w:rPr>
          <w:rStyle w:val="6-Char"/>
          <w:rFonts w:hint="cs"/>
          <w:rtl/>
        </w:rPr>
        <w:t>ِ</w:t>
      </w:r>
      <w:r w:rsidRPr="002A5A9D">
        <w:rPr>
          <w:rStyle w:val="6-Char"/>
          <w:rFonts w:hint="cs"/>
          <w:rtl/>
        </w:rPr>
        <w:t>ن</w:t>
      </w:r>
      <w:r w:rsidR="008954AA" w:rsidRPr="002A5A9D">
        <w:rPr>
          <w:rStyle w:val="6-Char"/>
          <w:rFonts w:hint="cs"/>
          <w:rtl/>
        </w:rPr>
        <w:t>ْ</w:t>
      </w:r>
      <w:r w:rsidRPr="002A5A9D">
        <w:rPr>
          <w:rStyle w:val="6-Char"/>
          <w:rFonts w:hint="cs"/>
          <w:rtl/>
        </w:rPr>
        <w:t>ه</w:t>
      </w:r>
      <w:r w:rsidR="008954AA" w:rsidRPr="002A5A9D">
        <w:rPr>
          <w:rStyle w:val="6-Char"/>
          <w:rFonts w:hint="cs"/>
          <w:rtl/>
        </w:rPr>
        <w:t>َ</w:t>
      </w:r>
      <w:r w:rsidRPr="002A5A9D">
        <w:rPr>
          <w:rStyle w:val="6-Char"/>
          <w:rFonts w:hint="cs"/>
          <w:rtl/>
        </w:rPr>
        <w:t>ا ال</w:t>
      </w:r>
      <w:r w:rsidR="008954AA" w:rsidRPr="002A5A9D">
        <w:rPr>
          <w:rStyle w:val="6-Char"/>
          <w:rFonts w:hint="cs"/>
          <w:rtl/>
        </w:rPr>
        <w:t>ْ</w:t>
      </w:r>
      <w:r w:rsidRPr="002A5A9D">
        <w:rPr>
          <w:rStyle w:val="6-Char"/>
          <w:rFonts w:hint="cs"/>
          <w:rtl/>
        </w:rPr>
        <w:t>ق</w:t>
      </w:r>
      <w:r w:rsidR="008954AA" w:rsidRPr="002A5A9D">
        <w:rPr>
          <w:rStyle w:val="6-Char"/>
          <w:rFonts w:hint="cs"/>
          <w:rtl/>
        </w:rPr>
        <w:t>ُ</w:t>
      </w:r>
      <w:r w:rsidRPr="002A5A9D">
        <w:rPr>
          <w:rStyle w:val="6-Char"/>
          <w:rFonts w:hint="cs"/>
          <w:rtl/>
        </w:rPr>
        <w:t>ل</w:t>
      </w:r>
      <w:r w:rsidR="008954AA" w:rsidRPr="002A5A9D">
        <w:rPr>
          <w:rStyle w:val="6-Char"/>
          <w:rFonts w:hint="cs"/>
          <w:rtl/>
        </w:rPr>
        <w:t>ُ</w:t>
      </w:r>
      <w:r w:rsidRPr="002A5A9D">
        <w:rPr>
          <w:rStyle w:val="6-Char"/>
          <w:rFonts w:hint="cs"/>
          <w:rtl/>
        </w:rPr>
        <w:t>و</w:t>
      </w:r>
      <w:r w:rsidR="008954AA" w:rsidRPr="002A5A9D">
        <w:rPr>
          <w:rStyle w:val="6-Char"/>
          <w:rFonts w:hint="cs"/>
          <w:rtl/>
        </w:rPr>
        <w:t>ْ</w:t>
      </w:r>
      <w:r w:rsidRPr="002A5A9D">
        <w:rPr>
          <w:rStyle w:val="6-Char"/>
          <w:rFonts w:hint="cs"/>
          <w:rtl/>
        </w:rPr>
        <w:t>ب</w:t>
      </w:r>
      <w:r w:rsidR="008954AA" w:rsidRPr="002A5A9D">
        <w:rPr>
          <w:rStyle w:val="6-Char"/>
          <w:rFonts w:hint="cs"/>
          <w:rtl/>
        </w:rPr>
        <w:t>ُ</w:t>
      </w:r>
      <w:r w:rsidRPr="002A5A9D">
        <w:rPr>
          <w:rStyle w:val="6-Char"/>
          <w:rFonts w:hint="cs"/>
          <w:rtl/>
        </w:rPr>
        <w:t xml:space="preserve"> و</w:t>
      </w:r>
      <w:r w:rsidR="008954AA" w:rsidRPr="002A5A9D">
        <w:rPr>
          <w:rStyle w:val="6-Char"/>
          <w:rFonts w:hint="cs"/>
          <w:rtl/>
        </w:rPr>
        <w:t>َ</w:t>
      </w:r>
      <w:r w:rsidRPr="002A5A9D">
        <w:rPr>
          <w:rStyle w:val="6-Char"/>
          <w:rFonts w:hint="cs"/>
          <w:rtl/>
        </w:rPr>
        <w:t xml:space="preserve"> ذ</w:t>
      </w:r>
      <w:r w:rsidR="008954AA" w:rsidRPr="002A5A9D">
        <w:rPr>
          <w:rStyle w:val="6-Char"/>
          <w:rFonts w:hint="cs"/>
          <w:rtl/>
        </w:rPr>
        <w:t>َ</w:t>
      </w:r>
      <w:r w:rsidRPr="002A5A9D">
        <w:rPr>
          <w:rStyle w:val="6-Char"/>
          <w:rFonts w:hint="cs"/>
          <w:rtl/>
        </w:rPr>
        <w:t>ر</w:t>
      </w:r>
      <w:r w:rsidR="008954AA" w:rsidRPr="002A5A9D">
        <w:rPr>
          <w:rStyle w:val="6-Char"/>
          <w:rFonts w:hint="cs"/>
          <w:rtl/>
        </w:rPr>
        <w:t>َ</w:t>
      </w:r>
      <w:r w:rsidRPr="002A5A9D">
        <w:rPr>
          <w:rStyle w:val="6-Char"/>
          <w:rFonts w:hint="cs"/>
          <w:rtl/>
        </w:rPr>
        <w:t>ف</w:t>
      </w:r>
      <w:r w:rsidR="008954AA" w:rsidRPr="002A5A9D">
        <w:rPr>
          <w:rStyle w:val="6-Char"/>
          <w:rFonts w:hint="cs"/>
          <w:rtl/>
        </w:rPr>
        <w:t>َ</w:t>
      </w:r>
      <w:r w:rsidRPr="002A5A9D">
        <w:rPr>
          <w:rStyle w:val="6-Char"/>
          <w:rFonts w:hint="cs"/>
          <w:rtl/>
        </w:rPr>
        <w:t>ت</w:t>
      </w:r>
      <w:r w:rsidR="008954AA" w:rsidRPr="002A5A9D">
        <w:rPr>
          <w:rStyle w:val="6-Char"/>
          <w:rFonts w:hint="cs"/>
          <w:rtl/>
        </w:rPr>
        <w:t>ْ</w:t>
      </w:r>
      <w:r w:rsidRPr="002A5A9D">
        <w:rPr>
          <w:rStyle w:val="6-Char"/>
          <w:rFonts w:hint="cs"/>
          <w:rtl/>
        </w:rPr>
        <w:t xml:space="preserve"> م</w:t>
      </w:r>
      <w:r w:rsidR="008954AA" w:rsidRPr="002A5A9D">
        <w:rPr>
          <w:rStyle w:val="6-Char"/>
          <w:rFonts w:hint="cs"/>
          <w:rtl/>
        </w:rPr>
        <w:t>ِ</w:t>
      </w:r>
      <w:r w:rsidRPr="002A5A9D">
        <w:rPr>
          <w:rStyle w:val="6-Char"/>
          <w:rFonts w:hint="cs"/>
          <w:rtl/>
        </w:rPr>
        <w:t>ن</w:t>
      </w:r>
      <w:r w:rsidR="008954AA" w:rsidRPr="002A5A9D">
        <w:rPr>
          <w:rStyle w:val="6-Char"/>
          <w:rFonts w:hint="cs"/>
          <w:rtl/>
        </w:rPr>
        <w:t>ْ</w:t>
      </w:r>
      <w:r w:rsidRPr="002A5A9D">
        <w:rPr>
          <w:rStyle w:val="6-Char"/>
          <w:rFonts w:hint="cs"/>
          <w:rtl/>
        </w:rPr>
        <w:t>ه</w:t>
      </w:r>
      <w:r w:rsidR="008954AA" w:rsidRPr="002A5A9D">
        <w:rPr>
          <w:rStyle w:val="6-Char"/>
          <w:rFonts w:hint="cs"/>
          <w:rtl/>
        </w:rPr>
        <w:t>َ</w:t>
      </w:r>
      <w:r w:rsidRPr="002A5A9D">
        <w:rPr>
          <w:rStyle w:val="6-Char"/>
          <w:rFonts w:hint="cs"/>
          <w:rtl/>
        </w:rPr>
        <w:t>ا ال</w:t>
      </w:r>
      <w:r w:rsidR="008954AA" w:rsidRPr="002A5A9D">
        <w:rPr>
          <w:rStyle w:val="6-Char"/>
          <w:rFonts w:hint="cs"/>
          <w:rtl/>
        </w:rPr>
        <w:t>ْ</w:t>
      </w:r>
      <w:r w:rsidRPr="002A5A9D">
        <w:rPr>
          <w:rStyle w:val="6-Char"/>
          <w:rFonts w:hint="cs"/>
          <w:rtl/>
        </w:rPr>
        <w:t>ع</w:t>
      </w:r>
      <w:r w:rsidR="008954AA" w:rsidRPr="002A5A9D">
        <w:rPr>
          <w:rStyle w:val="6-Char"/>
          <w:rFonts w:hint="cs"/>
          <w:rtl/>
        </w:rPr>
        <w:t>ُ</w:t>
      </w:r>
      <w:r w:rsidRPr="002A5A9D">
        <w:rPr>
          <w:rStyle w:val="6-Char"/>
          <w:rFonts w:hint="cs"/>
          <w:rtl/>
        </w:rPr>
        <w:t>ي</w:t>
      </w:r>
      <w:r w:rsidR="008954AA" w:rsidRPr="002A5A9D">
        <w:rPr>
          <w:rStyle w:val="6-Char"/>
          <w:rFonts w:hint="cs"/>
          <w:rtl/>
        </w:rPr>
        <w:t>ُ</w:t>
      </w:r>
      <w:r w:rsidRPr="002A5A9D">
        <w:rPr>
          <w:rStyle w:val="6-Char"/>
          <w:rFonts w:hint="cs"/>
          <w:rtl/>
        </w:rPr>
        <w:t>و</w:t>
      </w:r>
      <w:r w:rsidR="008954AA" w:rsidRPr="002A5A9D">
        <w:rPr>
          <w:rStyle w:val="6-Char"/>
          <w:rFonts w:hint="cs"/>
          <w:rtl/>
        </w:rPr>
        <w:t>ْ</w:t>
      </w:r>
      <w:r w:rsidRPr="002A5A9D">
        <w:rPr>
          <w:rStyle w:val="6-Char"/>
          <w:rFonts w:hint="cs"/>
          <w:rtl/>
        </w:rPr>
        <w:t>ن</w:t>
      </w:r>
      <w:r w:rsidR="008954AA" w:rsidRPr="002A5A9D">
        <w:rPr>
          <w:rStyle w:val="6-Char"/>
          <w:rFonts w:hint="cs"/>
          <w:rtl/>
        </w:rPr>
        <w:t>ُ</w:t>
      </w:r>
      <w:r w:rsidRPr="002A5A9D">
        <w:rPr>
          <w:rStyle w:val="6-Char"/>
          <w:rFonts w:hint="cs"/>
          <w:rtl/>
        </w:rPr>
        <w:t>. ف</w:t>
      </w:r>
      <w:r w:rsidR="008954AA" w:rsidRPr="002A5A9D">
        <w:rPr>
          <w:rStyle w:val="6-Char"/>
          <w:rFonts w:hint="cs"/>
          <w:rtl/>
        </w:rPr>
        <w:t>َ</w:t>
      </w:r>
      <w:r w:rsidRPr="002A5A9D">
        <w:rPr>
          <w:rStyle w:val="6-Char"/>
          <w:rFonts w:hint="cs"/>
          <w:rtl/>
        </w:rPr>
        <w:t>ق</w:t>
      </w:r>
      <w:r w:rsidR="008954AA" w:rsidRPr="002A5A9D">
        <w:rPr>
          <w:rStyle w:val="6-Char"/>
          <w:rFonts w:hint="cs"/>
          <w:rtl/>
        </w:rPr>
        <w:t>ُ</w:t>
      </w:r>
      <w:r w:rsidRPr="002A5A9D">
        <w:rPr>
          <w:rStyle w:val="6-Char"/>
          <w:rFonts w:hint="cs"/>
          <w:rtl/>
        </w:rPr>
        <w:t>ل</w:t>
      </w:r>
      <w:r w:rsidR="008954AA" w:rsidRPr="002A5A9D">
        <w:rPr>
          <w:rStyle w:val="6-Char"/>
          <w:rFonts w:hint="cs"/>
          <w:rtl/>
        </w:rPr>
        <w:t>ْ</w:t>
      </w:r>
      <w:r w:rsidRPr="002A5A9D">
        <w:rPr>
          <w:rStyle w:val="6-Char"/>
          <w:rFonts w:hint="cs"/>
          <w:rtl/>
        </w:rPr>
        <w:t>ن</w:t>
      </w:r>
      <w:r w:rsidR="008954AA" w:rsidRPr="002A5A9D">
        <w:rPr>
          <w:rStyle w:val="6-Char"/>
          <w:rFonts w:hint="cs"/>
          <w:rtl/>
        </w:rPr>
        <w:t>ٰ</w:t>
      </w:r>
      <w:r w:rsidRPr="002A5A9D">
        <w:rPr>
          <w:rStyle w:val="6-Char"/>
          <w:rFonts w:hint="cs"/>
          <w:rtl/>
        </w:rPr>
        <w:t>ا: ي</w:t>
      </w:r>
      <w:r w:rsidR="008954AA" w:rsidRPr="002A5A9D">
        <w:rPr>
          <w:rStyle w:val="6-Char"/>
          <w:rFonts w:hint="cs"/>
          <w:rtl/>
        </w:rPr>
        <w:t>ٰ</w:t>
      </w:r>
      <w:r w:rsidRPr="002A5A9D">
        <w:rPr>
          <w:rStyle w:val="6-Char"/>
          <w:rFonts w:hint="cs"/>
          <w:rtl/>
        </w:rPr>
        <w:t>ا ر</w:t>
      </w:r>
      <w:r w:rsidR="008954AA" w:rsidRPr="002A5A9D">
        <w:rPr>
          <w:rStyle w:val="6-Char"/>
          <w:rFonts w:hint="cs"/>
          <w:rtl/>
        </w:rPr>
        <w:t>َ</w:t>
      </w:r>
      <w:r w:rsidRPr="002A5A9D">
        <w:rPr>
          <w:rStyle w:val="6-Char"/>
          <w:rFonts w:hint="cs"/>
          <w:rtl/>
        </w:rPr>
        <w:t>س</w:t>
      </w:r>
      <w:r w:rsidR="008954AA" w:rsidRPr="002A5A9D">
        <w:rPr>
          <w:rStyle w:val="6-Char"/>
          <w:rFonts w:hint="cs"/>
          <w:rtl/>
        </w:rPr>
        <w:t>ُ</w:t>
      </w:r>
      <w:r w:rsidRPr="002A5A9D">
        <w:rPr>
          <w:rStyle w:val="6-Char"/>
          <w:rFonts w:hint="cs"/>
          <w:rtl/>
        </w:rPr>
        <w:t>و</w:t>
      </w:r>
      <w:r w:rsidR="008954AA" w:rsidRPr="002A5A9D">
        <w:rPr>
          <w:rStyle w:val="6-Char"/>
          <w:rFonts w:hint="cs"/>
          <w:rtl/>
        </w:rPr>
        <w:t>ْ</w:t>
      </w:r>
      <w:r w:rsidRPr="002A5A9D">
        <w:rPr>
          <w:rStyle w:val="6-Char"/>
          <w:rFonts w:hint="cs"/>
          <w:rtl/>
        </w:rPr>
        <w:t>ل</w:t>
      </w:r>
      <w:r w:rsidR="008954AA" w:rsidRPr="002A5A9D">
        <w:rPr>
          <w:rStyle w:val="6-Char"/>
          <w:rFonts w:hint="cs"/>
          <w:rtl/>
        </w:rPr>
        <w:t>َ</w:t>
      </w:r>
      <w:r w:rsidRPr="002A5A9D">
        <w:rPr>
          <w:rStyle w:val="6-Char"/>
          <w:rFonts w:hint="cs"/>
          <w:rtl/>
        </w:rPr>
        <w:t xml:space="preserve"> الله</w:t>
      </w:r>
      <w:r w:rsidR="008954AA" w:rsidRPr="002A5A9D">
        <w:rPr>
          <w:rStyle w:val="6-Char"/>
          <w:rFonts w:hint="cs"/>
          <w:rtl/>
        </w:rPr>
        <w:t>ِ</w:t>
      </w:r>
      <w:r w:rsidRPr="002A5A9D">
        <w:rPr>
          <w:rStyle w:val="6-Char"/>
          <w:rFonts w:hint="cs"/>
          <w:rtl/>
        </w:rPr>
        <w:t>! ك</w:t>
      </w:r>
      <w:r w:rsidR="008954AA" w:rsidRPr="002A5A9D">
        <w:rPr>
          <w:rStyle w:val="6-Char"/>
          <w:rFonts w:hint="cs"/>
          <w:rtl/>
        </w:rPr>
        <w:t>َ</w:t>
      </w:r>
      <w:r w:rsidRPr="002A5A9D">
        <w:rPr>
          <w:rStyle w:val="6-Char"/>
          <w:rFonts w:hint="cs"/>
          <w:rtl/>
        </w:rPr>
        <w:t>أ</w:t>
      </w:r>
      <w:r w:rsidR="008954AA" w:rsidRPr="002A5A9D">
        <w:rPr>
          <w:rStyle w:val="6-Char"/>
          <w:rFonts w:hint="cs"/>
          <w:rtl/>
        </w:rPr>
        <w:t>َ</w:t>
      </w:r>
      <w:r w:rsidRPr="002A5A9D">
        <w:rPr>
          <w:rStyle w:val="6-Char"/>
          <w:rFonts w:hint="cs"/>
          <w:rtl/>
        </w:rPr>
        <w:t>ن</w:t>
      </w:r>
      <w:r w:rsidR="008954AA" w:rsidRPr="002A5A9D">
        <w:rPr>
          <w:rStyle w:val="6-Char"/>
          <w:rFonts w:hint="cs"/>
          <w:rtl/>
        </w:rPr>
        <w:t>َّ</w:t>
      </w:r>
      <w:r w:rsidRPr="002A5A9D">
        <w:rPr>
          <w:rStyle w:val="6-Char"/>
          <w:rFonts w:hint="cs"/>
          <w:rtl/>
        </w:rPr>
        <w:t>ه</w:t>
      </w:r>
      <w:r w:rsidR="008954AA" w:rsidRPr="002A5A9D">
        <w:rPr>
          <w:rStyle w:val="6-Char"/>
          <w:rFonts w:hint="cs"/>
          <w:rtl/>
        </w:rPr>
        <w:t>ٰ</w:t>
      </w:r>
      <w:r w:rsidRPr="002A5A9D">
        <w:rPr>
          <w:rStyle w:val="6-Char"/>
          <w:rFonts w:hint="cs"/>
          <w:rtl/>
        </w:rPr>
        <w:t>ا م</w:t>
      </w:r>
      <w:r w:rsidR="008954AA" w:rsidRPr="002A5A9D">
        <w:rPr>
          <w:rStyle w:val="6-Char"/>
          <w:rFonts w:hint="cs"/>
          <w:rtl/>
        </w:rPr>
        <w:t>َ</w:t>
      </w:r>
      <w:r w:rsidRPr="002A5A9D">
        <w:rPr>
          <w:rStyle w:val="6-Char"/>
          <w:rFonts w:hint="cs"/>
          <w:rtl/>
        </w:rPr>
        <w:t>و</w:t>
      </w:r>
      <w:r w:rsidR="008954AA" w:rsidRPr="002A5A9D">
        <w:rPr>
          <w:rStyle w:val="6-Char"/>
          <w:rFonts w:hint="cs"/>
          <w:rtl/>
        </w:rPr>
        <w:t>ْ</w:t>
      </w:r>
      <w:r w:rsidRPr="002A5A9D">
        <w:rPr>
          <w:rStyle w:val="6-Char"/>
          <w:rFonts w:hint="cs"/>
          <w:rtl/>
        </w:rPr>
        <w:t>ع</w:t>
      </w:r>
      <w:r w:rsidR="008954AA" w:rsidRPr="002A5A9D">
        <w:rPr>
          <w:rStyle w:val="6-Char"/>
          <w:rFonts w:hint="cs"/>
          <w:rtl/>
        </w:rPr>
        <w:t>ِ</w:t>
      </w:r>
      <w:r w:rsidRPr="002A5A9D">
        <w:rPr>
          <w:rStyle w:val="6-Char"/>
          <w:rFonts w:hint="cs"/>
          <w:rtl/>
        </w:rPr>
        <w:t>ظ</w:t>
      </w:r>
      <w:r w:rsidR="008954AA" w:rsidRPr="002A5A9D">
        <w:rPr>
          <w:rStyle w:val="6-Char"/>
          <w:rFonts w:hint="cs"/>
          <w:rtl/>
        </w:rPr>
        <w:t>َ</w:t>
      </w:r>
      <w:r w:rsidRPr="002A5A9D">
        <w:rPr>
          <w:rStyle w:val="6-Char"/>
          <w:rFonts w:hint="cs"/>
          <w:rtl/>
        </w:rPr>
        <w:t>ة</w:t>
      </w:r>
      <w:r w:rsidR="008954AA" w:rsidRPr="002A5A9D">
        <w:rPr>
          <w:rStyle w:val="6-Char"/>
          <w:rFonts w:hint="cs"/>
          <w:rtl/>
        </w:rPr>
        <w:t>ً</w:t>
      </w:r>
      <w:r w:rsidRPr="002A5A9D">
        <w:rPr>
          <w:rStyle w:val="6-Char"/>
          <w:rFonts w:hint="cs"/>
          <w:rtl/>
        </w:rPr>
        <w:t xml:space="preserve"> م</w:t>
      </w:r>
      <w:r w:rsidR="008954AA" w:rsidRPr="002A5A9D">
        <w:rPr>
          <w:rStyle w:val="6-Char"/>
          <w:rFonts w:hint="cs"/>
          <w:rtl/>
        </w:rPr>
        <w:t>ُ</w:t>
      </w:r>
      <w:r w:rsidRPr="002A5A9D">
        <w:rPr>
          <w:rStyle w:val="6-Char"/>
          <w:rFonts w:hint="cs"/>
          <w:rtl/>
        </w:rPr>
        <w:t>و</w:t>
      </w:r>
      <w:r w:rsidR="008954AA" w:rsidRPr="002A5A9D">
        <w:rPr>
          <w:rStyle w:val="6-Char"/>
          <w:rFonts w:hint="cs"/>
          <w:rtl/>
        </w:rPr>
        <w:t>َ</w:t>
      </w:r>
      <w:r w:rsidRPr="002A5A9D">
        <w:rPr>
          <w:rStyle w:val="6-Char"/>
          <w:rFonts w:hint="cs"/>
          <w:rtl/>
        </w:rPr>
        <w:t>د</w:t>
      </w:r>
      <w:r w:rsidR="008954AA" w:rsidRPr="002A5A9D">
        <w:rPr>
          <w:rStyle w:val="6-Char"/>
          <w:rFonts w:hint="cs"/>
          <w:rtl/>
        </w:rPr>
        <w:t>ّ</w:t>
      </w:r>
      <w:r w:rsidR="000843C8" w:rsidRPr="002A5A9D">
        <w:rPr>
          <w:rStyle w:val="6-Char"/>
          <w:rFonts w:hint="cs"/>
          <w:rtl/>
        </w:rPr>
        <w:t>َ</w:t>
      </w:r>
      <w:r w:rsidRPr="002A5A9D">
        <w:rPr>
          <w:rStyle w:val="6-Char"/>
          <w:rFonts w:hint="cs"/>
          <w:rtl/>
        </w:rPr>
        <w:t>ع</w:t>
      </w:r>
      <w:r w:rsidR="008954AA" w:rsidRPr="002A5A9D">
        <w:rPr>
          <w:rStyle w:val="6-Char"/>
          <w:rFonts w:hint="cs"/>
          <w:rtl/>
        </w:rPr>
        <w:t>ْ</w:t>
      </w:r>
      <w:r w:rsidRPr="002A5A9D">
        <w:rPr>
          <w:rStyle w:val="6-Char"/>
          <w:rFonts w:hint="cs"/>
          <w:rtl/>
        </w:rPr>
        <w:t xml:space="preserve"> ف</w:t>
      </w:r>
      <w:r w:rsidR="008954AA" w:rsidRPr="002A5A9D">
        <w:rPr>
          <w:rStyle w:val="6-Char"/>
          <w:rFonts w:hint="cs"/>
          <w:rtl/>
        </w:rPr>
        <w:t>َ</w:t>
      </w:r>
      <w:r w:rsidRPr="002A5A9D">
        <w:rPr>
          <w:rStyle w:val="6-Char"/>
          <w:rFonts w:hint="cs"/>
          <w:rtl/>
        </w:rPr>
        <w:t>أ</w:t>
      </w:r>
      <w:r w:rsidR="008954AA" w:rsidRPr="002A5A9D">
        <w:rPr>
          <w:rStyle w:val="6-Char"/>
          <w:rFonts w:hint="cs"/>
          <w:rtl/>
        </w:rPr>
        <w:t>َ</w:t>
      </w:r>
      <w:r w:rsidRPr="002A5A9D">
        <w:rPr>
          <w:rStyle w:val="6-Char"/>
          <w:rFonts w:hint="cs"/>
          <w:rtl/>
        </w:rPr>
        <w:t>و</w:t>
      </w:r>
      <w:r w:rsidR="008954AA" w:rsidRPr="002A5A9D">
        <w:rPr>
          <w:rStyle w:val="6-Char"/>
          <w:rFonts w:hint="cs"/>
          <w:rtl/>
        </w:rPr>
        <w:t>ْ</w:t>
      </w:r>
      <w:r w:rsidRPr="002A5A9D">
        <w:rPr>
          <w:rStyle w:val="6-Char"/>
          <w:rFonts w:hint="cs"/>
          <w:rtl/>
        </w:rPr>
        <w:t>ص</w:t>
      </w:r>
      <w:r w:rsidR="008954AA" w:rsidRPr="002A5A9D">
        <w:rPr>
          <w:rStyle w:val="6-Char"/>
          <w:rFonts w:hint="cs"/>
          <w:rtl/>
        </w:rPr>
        <w:t>ِ</w:t>
      </w:r>
      <w:r w:rsidRPr="002A5A9D">
        <w:rPr>
          <w:rStyle w:val="6-Char"/>
          <w:rFonts w:hint="cs"/>
          <w:rtl/>
        </w:rPr>
        <w:t>ن</w:t>
      </w:r>
      <w:r w:rsidR="008954AA" w:rsidRPr="002A5A9D">
        <w:rPr>
          <w:rStyle w:val="6-Char"/>
          <w:rFonts w:hint="cs"/>
          <w:rtl/>
        </w:rPr>
        <w:t>ٰ</w:t>
      </w:r>
      <w:r w:rsidRPr="002A5A9D">
        <w:rPr>
          <w:rStyle w:val="6-Char"/>
          <w:rFonts w:hint="cs"/>
          <w:rtl/>
        </w:rPr>
        <w:t>ا. ق</w:t>
      </w:r>
      <w:r w:rsidR="008954AA" w:rsidRPr="002A5A9D">
        <w:rPr>
          <w:rStyle w:val="6-Char"/>
          <w:rFonts w:hint="cs"/>
          <w:rtl/>
        </w:rPr>
        <w:t>ٰ</w:t>
      </w:r>
      <w:r w:rsidRPr="002A5A9D">
        <w:rPr>
          <w:rStyle w:val="6-Char"/>
          <w:rFonts w:hint="cs"/>
          <w:rtl/>
        </w:rPr>
        <w:t>ال</w:t>
      </w:r>
      <w:r w:rsidR="008954AA" w:rsidRPr="002A5A9D">
        <w:rPr>
          <w:rStyle w:val="6-Char"/>
          <w:rFonts w:hint="cs"/>
          <w:rtl/>
        </w:rPr>
        <w:t>َ</w:t>
      </w:r>
      <w:r w:rsidRPr="002A5A9D">
        <w:rPr>
          <w:rStyle w:val="6-Char"/>
          <w:rFonts w:hint="cs"/>
          <w:rtl/>
        </w:rPr>
        <w:t>: أ</w:t>
      </w:r>
      <w:r w:rsidR="008954AA" w:rsidRPr="002A5A9D">
        <w:rPr>
          <w:rStyle w:val="6-Char"/>
          <w:rFonts w:hint="cs"/>
          <w:rtl/>
        </w:rPr>
        <w:t>ُ</w:t>
      </w:r>
      <w:r w:rsidRPr="002A5A9D">
        <w:rPr>
          <w:rStyle w:val="6-Char"/>
          <w:rFonts w:hint="cs"/>
          <w:rtl/>
        </w:rPr>
        <w:t>ص</w:t>
      </w:r>
      <w:r w:rsidR="008954AA" w:rsidRPr="002A5A9D">
        <w:rPr>
          <w:rStyle w:val="6-Char"/>
          <w:rFonts w:hint="cs"/>
          <w:rtl/>
        </w:rPr>
        <w:t>ِ</w:t>
      </w:r>
      <w:r w:rsidRPr="002A5A9D">
        <w:rPr>
          <w:rStyle w:val="6-Char"/>
          <w:rFonts w:hint="cs"/>
          <w:rtl/>
        </w:rPr>
        <w:t>ي</w:t>
      </w:r>
      <w:r w:rsidR="008954AA" w:rsidRPr="002A5A9D">
        <w:rPr>
          <w:rStyle w:val="6-Char"/>
          <w:rFonts w:hint="cs"/>
          <w:rtl/>
        </w:rPr>
        <w:t>ْ</w:t>
      </w:r>
      <w:r w:rsidRPr="002A5A9D">
        <w:rPr>
          <w:rStyle w:val="6-Char"/>
          <w:rFonts w:hint="cs"/>
          <w:rtl/>
        </w:rPr>
        <w:t>ك</w:t>
      </w:r>
      <w:r w:rsidR="008954AA" w:rsidRPr="002A5A9D">
        <w:rPr>
          <w:rStyle w:val="6-Char"/>
          <w:rFonts w:hint="cs"/>
          <w:rtl/>
        </w:rPr>
        <w:t>ُ</w:t>
      </w:r>
      <w:r w:rsidRPr="002A5A9D">
        <w:rPr>
          <w:rStyle w:val="6-Char"/>
          <w:rFonts w:hint="cs"/>
          <w:rtl/>
        </w:rPr>
        <w:t>م</w:t>
      </w:r>
      <w:r w:rsidR="008954AA" w:rsidRPr="002A5A9D">
        <w:rPr>
          <w:rStyle w:val="6-Char"/>
          <w:rFonts w:hint="cs"/>
          <w:rtl/>
        </w:rPr>
        <w:t>ْ</w:t>
      </w:r>
      <w:r w:rsidRPr="002A5A9D">
        <w:rPr>
          <w:rStyle w:val="6-Char"/>
          <w:rFonts w:hint="cs"/>
          <w:rtl/>
        </w:rPr>
        <w:t xml:space="preserve"> ب</w:t>
      </w:r>
      <w:r w:rsidR="008954AA" w:rsidRPr="002A5A9D">
        <w:rPr>
          <w:rStyle w:val="6-Char"/>
          <w:rFonts w:hint="cs"/>
          <w:rtl/>
        </w:rPr>
        <w:t>ِ</w:t>
      </w:r>
      <w:r w:rsidRPr="002A5A9D">
        <w:rPr>
          <w:rStyle w:val="6-Char"/>
          <w:rFonts w:hint="cs"/>
          <w:rtl/>
        </w:rPr>
        <w:t>ت</w:t>
      </w:r>
      <w:r w:rsidR="008954AA" w:rsidRPr="002A5A9D">
        <w:rPr>
          <w:rStyle w:val="6-Char"/>
          <w:rFonts w:hint="cs"/>
          <w:rtl/>
        </w:rPr>
        <w:t>َ</w:t>
      </w:r>
      <w:r w:rsidRPr="002A5A9D">
        <w:rPr>
          <w:rStyle w:val="6-Char"/>
          <w:rFonts w:hint="cs"/>
          <w:rtl/>
        </w:rPr>
        <w:t>ق</w:t>
      </w:r>
      <w:r w:rsidR="008954AA" w:rsidRPr="002A5A9D">
        <w:rPr>
          <w:rStyle w:val="6-Char"/>
          <w:rFonts w:hint="cs"/>
          <w:rtl/>
        </w:rPr>
        <w:t>ْ</w:t>
      </w:r>
      <w:r w:rsidRPr="002A5A9D">
        <w:rPr>
          <w:rStyle w:val="6-Char"/>
          <w:rFonts w:hint="cs"/>
          <w:rtl/>
        </w:rPr>
        <w:t>و</w:t>
      </w:r>
      <w:r w:rsidR="008954AA" w:rsidRPr="002A5A9D">
        <w:rPr>
          <w:rStyle w:val="6-Char"/>
          <w:rFonts w:hint="cs"/>
          <w:rtl/>
        </w:rPr>
        <w:t>َ</w:t>
      </w:r>
      <w:r w:rsidRPr="002A5A9D">
        <w:rPr>
          <w:rStyle w:val="6-Char"/>
          <w:rFonts w:hint="cs"/>
          <w:rtl/>
        </w:rPr>
        <w:t>ي الله</w:t>
      </w:r>
      <w:r w:rsidR="008954AA" w:rsidRPr="002A5A9D">
        <w:rPr>
          <w:rStyle w:val="6-Char"/>
          <w:rFonts w:hint="cs"/>
          <w:rtl/>
        </w:rPr>
        <w:t>ِ</w:t>
      </w:r>
      <w:r w:rsidRPr="002A5A9D">
        <w:rPr>
          <w:rStyle w:val="6-Char"/>
          <w:rFonts w:hint="cs"/>
          <w:rtl/>
        </w:rPr>
        <w:t xml:space="preserve"> و</w:t>
      </w:r>
      <w:r w:rsidR="008954AA" w:rsidRPr="002A5A9D">
        <w:rPr>
          <w:rStyle w:val="6-Char"/>
          <w:rFonts w:hint="cs"/>
          <w:rtl/>
        </w:rPr>
        <w:t>َ</w:t>
      </w:r>
      <w:r w:rsidRPr="002A5A9D">
        <w:rPr>
          <w:rStyle w:val="6-Char"/>
          <w:rFonts w:hint="cs"/>
          <w:rtl/>
        </w:rPr>
        <w:t xml:space="preserve"> الس</w:t>
      </w:r>
      <w:r w:rsidR="008954AA" w:rsidRPr="002A5A9D">
        <w:rPr>
          <w:rStyle w:val="6-Char"/>
          <w:rFonts w:hint="cs"/>
          <w:rtl/>
        </w:rPr>
        <w:t>َّ</w:t>
      </w:r>
      <w:r w:rsidRPr="002A5A9D">
        <w:rPr>
          <w:rStyle w:val="6-Char"/>
          <w:rFonts w:hint="cs"/>
          <w:rtl/>
        </w:rPr>
        <w:t>م</w:t>
      </w:r>
      <w:r w:rsidR="008954AA" w:rsidRPr="002A5A9D">
        <w:rPr>
          <w:rStyle w:val="6-Char"/>
          <w:rFonts w:hint="cs"/>
          <w:rtl/>
        </w:rPr>
        <w:t>ْ</w:t>
      </w:r>
      <w:r w:rsidRPr="002A5A9D">
        <w:rPr>
          <w:rStyle w:val="6-Char"/>
          <w:rFonts w:hint="cs"/>
          <w:rtl/>
        </w:rPr>
        <w:t>ع</w:t>
      </w:r>
      <w:r w:rsidR="008954AA" w:rsidRPr="002A5A9D">
        <w:rPr>
          <w:rStyle w:val="6-Char"/>
          <w:rFonts w:hint="cs"/>
          <w:rtl/>
        </w:rPr>
        <w:t>ِ</w:t>
      </w:r>
      <w:r w:rsidRPr="002A5A9D">
        <w:rPr>
          <w:rStyle w:val="6-Char"/>
          <w:rFonts w:hint="cs"/>
          <w:rtl/>
        </w:rPr>
        <w:t xml:space="preserve"> و</w:t>
      </w:r>
      <w:r w:rsidR="000843C8" w:rsidRPr="002A5A9D">
        <w:rPr>
          <w:rStyle w:val="6-Char"/>
          <w:rFonts w:hint="cs"/>
          <w:rtl/>
        </w:rPr>
        <w:t>َ</w:t>
      </w:r>
      <w:r w:rsidRPr="002A5A9D">
        <w:rPr>
          <w:rStyle w:val="6-Char"/>
          <w:rFonts w:hint="cs"/>
          <w:rtl/>
        </w:rPr>
        <w:t xml:space="preserve"> الط</w:t>
      </w:r>
      <w:r w:rsidR="000843C8" w:rsidRPr="002A5A9D">
        <w:rPr>
          <w:rStyle w:val="6-Char"/>
          <w:rFonts w:hint="cs"/>
          <w:rtl/>
        </w:rPr>
        <w:t>ّ</w:t>
      </w:r>
      <w:r w:rsidRPr="002A5A9D">
        <w:rPr>
          <w:rStyle w:val="6-Char"/>
          <w:rFonts w:hint="cs"/>
          <w:rtl/>
        </w:rPr>
        <w:t>اع</w:t>
      </w:r>
      <w:r w:rsidR="000843C8" w:rsidRPr="002A5A9D">
        <w:rPr>
          <w:rStyle w:val="6-Char"/>
          <w:rFonts w:hint="cs"/>
          <w:rtl/>
        </w:rPr>
        <w:t>َ</w:t>
      </w:r>
      <w:r w:rsidRPr="002A5A9D">
        <w:rPr>
          <w:rStyle w:val="6-Char"/>
          <w:rFonts w:hint="cs"/>
          <w:rtl/>
        </w:rPr>
        <w:t>ة</w:t>
      </w:r>
      <w:r w:rsidR="000843C8" w:rsidRPr="002A5A9D">
        <w:rPr>
          <w:rStyle w:val="6-Char"/>
          <w:rFonts w:hint="cs"/>
          <w:rtl/>
        </w:rPr>
        <w:t>ِ</w:t>
      </w:r>
      <w:r w:rsidRPr="002A5A9D">
        <w:rPr>
          <w:rStyle w:val="6-Char"/>
          <w:rFonts w:hint="cs"/>
          <w:rtl/>
        </w:rPr>
        <w:t>، و</w:t>
      </w:r>
      <w:r w:rsidR="000843C8" w:rsidRPr="002A5A9D">
        <w:rPr>
          <w:rStyle w:val="6-Char"/>
          <w:rFonts w:hint="cs"/>
          <w:rtl/>
        </w:rPr>
        <w:t>َ</w:t>
      </w:r>
      <w:r w:rsidRPr="002A5A9D">
        <w:rPr>
          <w:rStyle w:val="6-Char"/>
          <w:rFonts w:hint="cs"/>
          <w:rtl/>
        </w:rPr>
        <w:t xml:space="preserve"> إ</w:t>
      </w:r>
      <w:r w:rsidR="000843C8" w:rsidRPr="002A5A9D">
        <w:rPr>
          <w:rStyle w:val="6-Char"/>
          <w:rFonts w:hint="cs"/>
          <w:rtl/>
        </w:rPr>
        <w:t>ِ</w:t>
      </w:r>
      <w:r w:rsidRPr="002A5A9D">
        <w:rPr>
          <w:rStyle w:val="6-Char"/>
          <w:rFonts w:hint="cs"/>
          <w:rtl/>
        </w:rPr>
        <w:t>ن</w:t>
      </w:r>
      <w:r w:rsidR="000843C8" w:rsidRPr="002A5A9D">
        <w:rPr>
          <w:rStyle w:val="6-Char"/>
          <w:rFonts w:hint="cs"/>
          <w:rtl/>
        </w:rPr>
        <w:t>ْ</w:t>
      </w:r>
      <w:r w:rsidRPr="002A5A9D">
        <w:rPr>
          <w:rStyle w:val="6-Char"/>
          <w:rFonts w:hint="cs"/>
          <w:rtl/>
        </w:rPr>
        <w:t xml:space="preserve"> ت</w:t>
      </w:r>
      <w:r w:rsidR="000843C8" w:rsidRPr="002A5A9D">
        <w:rPr>
          <w:rStyle w:val="6-Char"/>
          <w:rFonts w:hint="cs"/>
          <w:rtl/>
        </w:rPr>
        <w:t>َ</w:t>
      </w:r>
      <w:r w:rsidRPr="002A5A9D">
        <w:rPr>
          <w:rStyle w:val="6-Char"/>
          <w:rFonts w:hint="cs"/>
          <w:rtl/>
        </w:rPr>
        <w:t>أ</w:t>
      </w:r>
      <w:r w:rsidR="000843C8" w:rsidRPr="002A5A9D">
        <w:rPr>
          <w:rStyle w:val="6-Char"/>
          <w:rFonts w:hint="cs"/>
          <w:rtl/>
        </w:rPr>
        <w:t>َ</w:t>
      </w:r>
      <w:r w:rsidRPr="002A5A9D">
        <w:rPr>
          <w:rStyle w:val="6-Char"/>
          <w:rFonts w:hint="cs"/>
          <w:rtl/>
        </w:rPr>
        <w:t>م</w:t>
      </w:r>
      <w:r w:rsidR="000843C8" w:rsidRPr="002A5A9D">
        <w:rPr>
          <w:rStyle w:val="6-Char"/>
          <w:rFonts w:hint="cs"/>
          <w:rtl/>
        </w:rPr>
        <w:t>َّ</w:t>
      </w:r>
      <w:r w:rsidRPr="002A5A9D">
        <w:rPr>
          <w:rStyle w:val="6-Char"/>
          <w:rFonts w:hint="cs"/>
          <w:rtl/>
        </w:rPr>
        <w:t>ر</w:t>
      </w:r>
      <w:r w:rsidR="000843C8" w:rsidRPr="002A5A9D">
        <w:rPr>
          <w:rStyle w:val="6-Char"/>
          <w:rFonts w:hint="cs"/>
          <w:rtl/>
        </w:rPr>
        <w:t>َ</w:t>
      </w:r>
      <w:r w:rsidRPr="002A5A9D">
        <w:rPr>
          <w:rStyle w:val="6-Char"/>
          <w:rFonts w:hint="cs"/>
          <w:rtl/>
        </w:rPr>
        <w:t xml:space="preserve"> ع</w:t>
      </w:r>
      <w:r w:rsidR="000843C8" w:rsidRPr="002A5A9D">
        <w:rPr>
          <w:rStyle w:val="6-Char"/>
          <w:rFonts w:hint="cs"/>
          <w:rtl/>
        </w:rPr>
        <w:t>َ</w:t>
      </w:r>
      <w:r w:rsidRPr="002A5A9D">
        <w:rPr>
          <w:rStyle w:val="6-Char"/>
          <w:rFonts w:hint="cs"/>
          <w:rtl/>
        </w:rPr>
        <w:t>ل</w:t>
      </w:r>
      <w:r w:rsidR="000843C8" w:rsidRPr="002A5A9D">
        <w:rPr>
          <w:rStyle w:val="6-Char"/>
          <w:rFonts w:hint="cs"/>
          <w:rtl/>
        </w:rPr>
        <w:t>َ</w:t>
      </w:r>
      <w:r w:rsidRPr="002A5A9D">
        <w:rPr>
          <w:rStyle w:val="6-Char"/>
          <w:rFonts w:hint="cs"/>
          <w:rtl/>
        </w:rPr>
        <w:t>ي</w:t>
      </w:r>
      <w:r w:rsidR="000843C8" w:rsidRPr="002A5A9D">
        <w:rPr>
          <w:rStyle w:val="6-Char"/>
          <w:rFonts w:hint="cs"/>
          <w:rtl/>
        </w:rPr>
        <w:t>ْ</w:t>
      </w:r>
      <w:r w:rsidRPr="002A5A9D">
        <w:rPr>
          <w:rStyle w:val="6-Char"/>
          <w:rFonts w:hint="cs"/>
          <w:rtl/>
        </w:rPr>
        <w:t>ك</w:t>
      </w:r>
      <w:r w:rsidR="000843C8" w:rsidRPr="002A5A9D">
        <w:rPr>
          <w:rStyle w:val="6-Char"/>
          <w:rFonts w:hint="cs"/>
          <w:rtl/>
        </w:rPr>
        <w:t>ُ</w:t>
      </w:r>
      <w:r w:rsidRPr="002A5A9D">
        <w:rPr>
          <w:rStyle w:val="6-Char"/>
          <w:rFonts w:hint="cs"/>
          <w:rtl/>
        </w:rPr>
        <w:t>م</w:t>
      </w:r>
      <w:r w:rsidR="000843C8" w:rsidRPr="002A5A9D">
        <w:rPr>
          <w:rStyle w:val="6-Char"/>
          <w:rFonts w:hint="cs"/>
          <w:rtl/>
        </w:rPr>
        <w:t>ْ</w:t>
      </w:r>
      <w:r w:rsidRPr="002A5A9D">
        <w:rPr>
          <w:rStyle w:val="6-Char"/>
          <w:rFonts w:hint="cs"/>
          <w:rtl/>
        </w:rPr>
        <w:t xml:space="preserve"> ع</w:t>
      </w:r>
      <w:r w:rsidR="000843C8" w:rsidRPr="002A5A9D">
        <w:rPr>
          <w:rStyle w:val="6-Char"/>
          <w:rFonts w:hint="cs"/>
          <w:rtl/>
        </w:rPr>
        <w:t>َ</w:t>
      </w:r>
      <w:r w:rsidRPr="002A5A9D">
        <w:rPr>
          <w:rStyle w:val="6-Char"/>
          <w:rFonts w:hint="cs"/>
          <w:rtl/>
        </w:rPr>
        <w:t>ب</w:t>
      </w:r>
      <w:r w:rsidR="000843C8" w:rsidRPr="002A5A9D">
        <w:rPr>
          <w:rStyle w:val="6-Char"/>
          <w:rFonts w:hint="cs"/>
          <w:rtl/>
        </w:rPr>
        <w:t>ْ</w:t>
      </w:r>
      <w:r w:rsidRPr="002A5A9D">
        <w:rPr>
          <w:rStyle w:val="6-Char"/>
          <w:rFonts w:hint="cs"/>
          <w:rtl/>
        </w:rPr>
        <w:t>د</w:t>
      </w:r>
      <w:r w:rsidR="000843C8" w:rsidRPr="002A5A9D">
        <w:rPr>
          <w:rStyle w:val="6-Char"/>
          <w:rFonts w:hint="cs"/>
          <w:rtl/>
        </w:rPr>
        <w:t>ٌ</w:t>
      </w:r>
      <w:r w:rsidRPr="002A5A9D">
        <w:rPr>
          <w:rStyle w:val="6-Char"/>
          <w:rFonts w:hint="cs"/>
          <w:rtl/>
        </w:rPr>
        <w:t>. و</w:t>
      </w:r>
      <w:r w:rsidR="000843C8" w:rsidRPr="002A5A9D">
        <w:rPr>
          <w:rStyle w:val="6-Char"/>
          <w:rFonts w:hint="cs"/>
          <w:rtl/>
        </w:rPr>
        <w:t>َ</w:t>
      </w:r>
      <w:r w:rsidRPr="002A5A9D">
        <w:rPr>
          <w:rStyle w:val="6-Char"/>
          <w:rFonts w:hint="cs"/>
          <w:rtl/>
        </w:rPr>
        <w:t xml:space="preserve"> إ</w:t>
      </w:r>
      <w:r w:rsidR="000843C8" w:rsidRPr="002A5A9D">
        <w:rPr>
          <w:rStyle w:val="6-Char"/>
          <w:rFonts w:hint="cs"/>
          <w:rtl/>
        </w:rPr>
        <w:t>ِ</w:t>
      </w:r>
      <w:r w:rsidRPr="002A5A9D">
        <w:rPr>
          <w:rStyle w:val="6-Char"/>
          <w:rFonts w:hint="cs"/>
          <w:rtl/>
        </w:rPr>
        <w:t>ن</w:t>
      </w:r>
      <w:r w:rsidR="000843C8" w:rsidRPr="002A5A9D">
        <w:rPr>
          <w:rStyle w:val="6-Char"/>
          <w:rFonts w:hint="cs"/>
          <w:rtl/>
        </w:rPr>
        <w:t>َّ</w:t>
      </w:r>
      <w:r w:rsidRPr="002A5A9D">
        <w:rPr>
          <w:rStyle w:val="6-Char"/>
          <w:rFonts w:hint="cs"/>
          <w:rtl/>
        </w:rPr>
        <w:t>ه</w:t>
      </w:r>
      <w:r w:rsidR="000843C8" w:rsidRPr="002A5A9D">
        <w:rPr>
          <w:rStyle w:val="6-Char"/>
          <w:rFonts w:hint="cs"/>
          <w:rtl/>
        </w:rPr>
        <w:t>ُ</w:t>
      </w:r>
      <w:r w:rsidRPr="002A5A9D">
        <w:rPr>
          <w:rStyle w:val="6-Char"/>
          <w:rFonts w:hint="cs"/>
          <w:rtl/>
        </w:rPr>
        <w:t xml:space="preserve"> م</w:t>
      </w:r>
      <w:r w:rsidR="000843C8" w:rsidRPr="002A5A9D">
        <w:rPr>
          <w:rStyle w:val="6-Char"/>
          <w:rFonts w:hint="cs"/>
          <w:rtl/>
        </w:rPr>
        <w:t>َ</w:t>
      </w:r>
      <w:r w:rsidRPr="002A5A9D">
        <w:rPr>
          <w:rStyle w:val="6-Char"/>
          <w:rFonts w:hint="cs"/>
          <w:rtl/>
        </w:rPr>
        <w:t>ن</w:t>
      </w:r>
      <w:r w:rsidR="000843C8" w:rsidRPr="002A5A9D">
        <w:rPr>
          <w:rStyle w:val="6-Char"/>
          <w:rFonts w:hint="cs"/>
          <w:rtl/>
        </w:rPr>
        <w:t>ْ</w:t>
      </w:r>
      <w:r w:rsidRPr="002A5A9D">
        <w:rPr>
          <w:rStyle w:val="6-Char"/>
          <w:rFonts w:hint="cs"/>
          <w:rtl/>
        </w:rPr>
        <w:t xml:space="preserve"> ي</w:t>
      </w:r>
      <w:r w:rsidR="000843C8" w:rsidRPr="002A5A9D">
        <w:rPr>
          <w:rStyle w:val="6-Char"/>
          <w:rFonts w:hint="cs"/>
          <w:rtl/>
        </w:rPr>
        <w:t>ِ</w:t>
      </w:r>
      <w:r w:rsidRPr="002A5A9D">
        <w:rPr>
          <w:rStyle w:val="6-Char"/>
          <w:rFonts w:hint="cs"/>
          <w:rtl/>
        </w:rPr>
        <w:t>ع</w:t>
      </w:r>
      <w:r w:rsidR="000843C8" w:rsidRPr="002A5A9D">
        <w:rPr>
          <w:rStyle w:val="6-Char"/>
          <w:rFonts w:hint="cs"/>
          <w:rtl/>
        </w:rPr>
        <w:t>ِ</w:t>
      </w:r>
      <w:r w:rsidRPr="002A5A9D">
        <w:rPr>
          <w:rStyle w:val="6-Char"/>
          <w:rFonts w:hint="cs"/>
          <w:rtl/>
        </w:rPr>
        <w:t>ش</w:t>
      </w:r>
      <w:r w:rsidR="000843C8" w:rsidRPr="002A5A9D">
        <w:rPr>
          <w:rStyle w:val="6-Char"/>
          <w:rFonts w:hint="cs"/>
          <w:rtl/>
        </w:rPr>
        <w:t>ُ</w:t>
      </w:r>
      <w:r w:rsidRPr="002A5A9D">
        <w:rPr>
          <w:rStyle w:val="6-Char"/>
          <w:rFonts w:hint="cs"/>
          <w:rtl/>
        </w:rPr>
        <w:t xml:space="preserve"> م</w:t>
      </w:r>
      <w:r w:rsidR="000843C8" w:rsidRPr="002A5A9D">
        <w:rPr>
          <w:rStyle w:val="6-Char"/>
          <w:rFonts w:hint="cs"/>
          <w:rtl/>
        </w:rPr>
        <w:t>ِ</w:t>
      </w:r>
      <w:r w:rsidRPr="002A5A9D">
        <w:rPr>
          <w:rStyle w:val="6-Char"/>
          <w:rFonts w:hint="cs"/>
          <w:rtl/>
        </w:rPr>
        <w:t>ن</w:t>
      </w:r>
      <w:r w:rsidR="000843C8" w:rsidRPr="002A5A9D">
        <w:rPr>
          <w:rStyle w:val="6-Char"/>
          <w:rFonts w:hint="cs"/>
          <w:rtl/>
        </w:rPr>
        <w:t>ْ</w:t>
      </w:r>
      <w:r w:rsidRPr="002A5A9D">
        <w:rPr>
          <w:rStyle w:val="6-Char"/>
          <w:rFonts w:hint="cs"/>
          <w:rtl/>
        </w:rPr>
        <w:t>ك</w:t>
      </w:r>
      <w:r w:rsidR="000843C8" w:rsidRPr="002A5A9D">
        <w:rPr>
          <w:rStyle w:val="6-Char"/>
          <w:rFonts w:hint="cs"/>
          <w:rtl/>
        </w:rPr>
        <w:t>ُ</w:t>
      </w:r>
      <w:r w:rsidRPr="002A5A9D">
        <w:rPr>
          <w:rStyle w:val="6-Char"/>
          <w:rFonts w:hint="cs"/>
          <w:rtl/>
        </w:rPr>
        <w:t>م</w:t>
      </w:r>
      <w:r w:rsidR="000843C8" w:rsidRPr="002A5A9D">
        <w:rPr>
          <w:rStyle w:val="6-Char"/>
          <w:rFonts w:hint="cs"/>
          <w:rtl/>
        </w:rPr>
        <w:t>ْ</w:t>
      </w:r>
      <w:r w:rsidRPr="002A5A9D">
        <w:rPr>
          <w:rStyle w:val="6-Char"/>
          <w:rFonts w:hint="cs"/>
          <w:rtl/>
        </w:rPr>
        <w:t xml:space="preserve"> ف</w:t>
      </w:r>
      <w:r w:rsidR="000843C8" w:rsidRPr="002A5A9D">
        <w:rPr>
          <w:rStyle w:val="6-Char"/>
          <w:rFonts w:hint="cs"/>
          <w:rtl/>
        </w:rPr>
        <w:t>َ</w:t>
      </w:r>
      <w:r w:rsidRPr="002A5A9D">
        <w:rPr>
          <w:rStyle w:val="6-Char"/>
          <w:rFonts w:hint="cs"/>
          <w:rtl/>
        </w:rPr>
        <w:t>س</w:t>
      </w:r>
      <w:r w:rsidR="000843C8" w:rsidRPr="002A5A9D">
        <w:rPr>
          <w:rStyle w:val="6-Char"/>
          <w:rFonts w:hint="cs"/>
          <w:rtl/>
        </w:rPr>
        <w:t>َ</w:t>
      </w:r>
      <w:r w:rsidRPr="002A5A9D">
        <w:rPr>
          <w:rStyle w:val="6-Char"/>
          <w:rFonts w:hint="cs"/>
          <w:rtl/>
        </w:rPr>
        <w:t>ي</w:t>
      </w:r>
      <w:r w:rsidR="000843C8" w:rsidRPr="002A5A9D">
        <w:rPr>
          <w:rStyle w:val="6-Char"/>
          <w:rFonts w:hint="cs"/>
          <w:rtl/>
        </w:rPr>
        <w:t>َ</w:t>
      </w:r>
      <w:r w:rsidRPr="002A5A9D">
        <w:rPr>
          <w:rStyle w:val="6-Char"/>
          <w:rFonts w:hint="cs"/>
          <w:rtl/>
        </w:rPr>
        <w:t>ري</w:t>
      </w:r>
      <w:r w:rsidR="000843C8" w:rsidRPr="002A5A9D">
        <w:rPr>
          <w:rStyle w:val="6-Char"/>
          <w:rFonts w:hint="cs"/>
          <w:rtl/>
        </w:rPr>
        <w:t>ٰ</w:t>
      </w:r>
      <w:r w:rsidRPr="002A5A9D">
        <w:rPr>
          <w:rStyle w:val="6-Char"/>
          <w:rFonts w:hint="cs"/>
          <w:rtl/>
        </w:rPr>
        <w:t xml:space="preserve"> إ</w:t>
      </w:r>
      <w:r w:rsidR="000843C8" w:rsidRPr="002A5A9D">
        <w:rPr>
          <w:rStyle w:val="6-Char"/>
          <w:rFonts w:hint="cs"/>
          <w:rtl/>
        </w:rPr>
        <w:t>ِ</w:t>
      </w:r>
      <w:r w:rsidRPr="002A5A9D">
        <w:rPr>
          <w:rStyle w:val="6-Char"/>
          <w:rFonts w:hint="cs"/>
          <w:rtl/>
        </w:rPr>
        <w:t>خ</w:t>
      </w:r>
      <w:r w:rsidR="000843C8" w:rsidRPr="002A5A9D">
        <w:rPr>
          <w:rStyle w:val="6-Char"/>
          <w:rFonts w:hint="cs"/>
          <w:rtl/>
        </w:rPr>
        <w:t>ْ</w:t>
      </w:r>
      <w:r w:rsidRPr="002A5A9D">
        <w:rPr>
          <w:rStyle w:val="6-Char"/>
          <w:rFonts w:hint="cs"/>
          <w:rtl/>
        </w:rPr>
        <w:t>ت</w:t>
      </w:r>
      <w:r w:rsidR="000843C8" w:rsidRPr="002A5A9D">
        <w:rPr>
          <w:rStyle w:val="6-Char"/>
          <w:rFonts w:hint="cs"/>
          <w:rtl/>
        </w:rPr>
        <w:t>ِ</w:t>
      </w:r>
      <w:r w:rsidRPr="002A5A9D">
        <w:rPr>
          <w:rStyle w:val="6-Char"/>
          <w:rFonts w:hint="cs"/>
          <w:rtl/>
        </w:rPr>
        <w:t>ل</w:t>
      </w:r>
      <w:r w:rsidR="000843C8" w:rsidRPr="002A5A9D">
        <w:rPr>
          <w:rStyle w:val="6-Char"/>
          <w:rFonts w:hint="cs"/>
          <w:rtl/>
        </w:rPr>
        <w:t>ٰ</w:t>
      </w:r>
      <w:r w:rsidRPr="002A5A9D">
        <w:rPr>
          <w:rStyle w:val="6-Char"/>
          <w:rFonts w:hint="cs"/>
          <w:rtl/>
        </w:rPr>
        <w:t>افا</w:t>
      </w:r>
      <w:r w:rsidR="000843C8" w:rsidRPr="002A5A9D">
        <w:rPr>
          <w:rStyle w:val="6-Char"/>
          <w:rFonts w:hint="cs"/>
          <w:rtl/>
        </w:rPr>
        <w:t>ً</w:t>
      </w:r>
      <w:r w:rsidRPr="002A5A9D">
        <w:rPr>
          <w:rStyle w:val="6-Char"/>
          <w:rFonts w:hint="cs"/>
          <w:rtl/>
        </w:rPr>
        <w:t xml:space="preserve"> ك</w:t>
      </w:r>
      <w:r w:rsidR="000843C8" w:rsidRPr="002A5A9D">
        <w:rPr>
          <w:rStyle w:val="6-Char"/>
          <w:rFonts w:hint="cs"/>
          <w:rtl/>
        </w:rPr>
        <w:t>َ</w:t>
      </w:r>
      <w:r w:rsidRPr="002A5A9D">
        <w:rPr>
          <w:rStyle w:val="6-Char"/>
          <w:rFonts w:hint="cs"/>
          <w:rtl/>
        </w:rPr>
        <w:t>ث</w:t>
      </w:r>
      <w:r w:rsidR="000843C8" w:rsidRPr="002A5A9D">
        <w:rPr>
          <w:rStyle w:val="6-Char"/>
          <w:rFonts w:hint="cs"/>
          <w:rtl/>
        </w:rPr>
        <w:t>ِ</w:t>
      </w:r>
      <w:r w:rsidRPr="002A5A9D">
        <w:rPr>
          <w:rStyle w:val="6-Char"/>
          <w:rFonts w:hint="cs"/>
          <w:rtl/>
        </w:rPr>
        <w:t>ي</w:t>
      </w:r>
      <w:r w:rsidR="000843C8" w:rsidRPr="002A5A9D">
        <w:rPr>
          <w:rStyle w:val="6-Char"/>
          <w:rFonts w:hint="cs"/>
          <w:rtl/>
        </w:rPr>
        <w:t>ْ</w:t>
      </w:r>
      <w:r w:rsidRPr="002A5A9D">
        <w:rPr>
          <w:rStyle w:val="6-Char"/>
          <w:rFonts w:hint="cs"/>
          <w:rtl/>
        </w:rPr>
        <w:t>را</w:t>
      </w:r>
      <w:r w:rsidR="000843C8" w:rsidRPr="002A5A9D">
        <w:rPr>
          <w:rStyle w:val="6-Char"/>
          <w:rFonts w:hint="cs"/>
          <w:rtl/>
        </w:rPr>
        <w:t>ً</w:t>
      </w:r>
      <w:r w:rsidRPr="002A5A9D">
        <w:rPr>
          <w:rStyle w:val="6-Char"/>
          <w:rFonts w:hint="cs"/>
          <w:rtl/>
        </w:rPr>
        <w:t xml:space="preserve"> ف</w:t>
      </w:r>
      <w:r w:rsidR="000843C8" w:rsidRPr="002A5A9D">
        <w:rPr>
          <w:rStyle w:val="6-Char"/>
          <w:rFonts w:hint="cs"/>
          <w:rtl/>
        </w:rPr>
        <w:t>َ</w:t>
      </w:r>
      <w:r w:rsidRPr="002A5A9D">
        <w:rPr>
          <w:rStyle w:val="6-Char"/>
          <w:rFonts w:hint="cs"/>
          <w:rtl/>
        </w:rPr>
        <w:t>ع</w:t>
      </w:r>
      <w:r w:rsidR="000843C8" w:rsidRPr="002A5A9D">
        <w:rPr>
          <w:rStyle w:val="6-Char"/>
          <w:rFonts w:hint="cs"/>
          <w:rtl/>
        </w:rPr>
        <w:t>َ</w:t>
      </w:r>
      <w:r w:rsidRPr="002A5A9D">
        <w:rPr>
          <w:rStyle w:val="6-Char"/>
          <w:rFonts w:hint="cs"/>
          <w:rtl/>
        </w:rPr>
        <w:t>ل</w:t>
      </w:r>
      <w:r w:rsidR="000843C8" w:rsidRPr="002A5A9D">
        <w:rPr>
          <w:rStyle w:val="6-Char"/>
          <w:rFonts w:hint="cs"/>
          <w:rtl/>
        </w:rPr>
        <w:t>َ</w:t>
      </w:r>
      <w:r w:rsidRPr="002A5A9D">
        <w:rPr>
          <w:rStyle w:val="6-Char"/>
          <w:rFonts w:hint="cs"/>
          <w:rtl/>
        </w:rPr>
        <w:t>ي</w:t>
      </w:r>
      <w:r w:rsidR="000843C8" w:rsidRPr="002A5A9D">
        <w:rPr>
          <w:rStyle w:val="6-Char"/>
          <w:rFonts w:hint="cs"/>
          <w:rtl/>
        </w:rPr>
        <w:t>ْ</w:t>
      </w:r>
      <w:r w:rsidRPr="002A5A9D">
        <w:rPr>
          <w:rStyle w:val="6-Char"/>
          <w:rFonts w:hint="cs"/>
          <w:rtl/>
        </w:rPr>
        <w:t>ك</w:t>
      </w:r>
      <w:r w:rsidR="000843C8" w:rsidRPr="002A5A9D">
        <w:rPr>
          <w:rStyle w:val="6-Char"/>
          <w:rFonts w:hint="cs"/>
          <w:rtl/>
        </w:rPr>
        <w:t>ُ</w:t>
      </w:r>
      <w:r w:rsidRPr="002A5A9D">
        <w:rPr>
          <w:rStyle w:val="6-Char"/>
          <w:rFonts w:hint="cs"/>
          <w:rtl/>
        </w:rPr>
        <w:t>م</w:t>
      </w:r>
      <w:r w:rsidR="000843C8" w:rsidRPr="002A5A9D">
        <w:rPr>
          <w:rStyle w:val="6-Char"/>
          <w:rFonts w:hint="cs"/>
          <w:rtl/>
        </w:rPr>
        <w:t>ْ</w:t>
      </w:r>
      <w:r w:rsidRPr="002A5A9D">
        <w:rPr>
          <w:rStyle w:val="6-Char"/>
          <w:rFonts w:hint="cs"/>
          <w:rtl/>
        </w:rPr>
        <w:t xml:space="preserve"> ب</w:t>
      </w:r>
      <w:r w:rsidR="000843C8" w:rsidRPr="002A5A9D">
        <w:rPr>
          <w:rStyle w:val="6-Char"/>
          <w:rFonts w:hint="cs"/>
          <w:rtl/>
        </w:rPr>
        <w:t>ِ</w:t>
      </w:r>
      <w:r w:rsidRPr="002A5A9D">
        <w:rPr>
          <w:rStyle w:val="6-Char"/>
          <w:rFonts w:hint="cs"/>
          <w:rtl/>
        </w:rPr>
        <w:t>س</w:t>
      </w:r>
      <w:r w:rsidR="000843C8" w:rsidRPr="002A5A9D">
        <w:rPr>
          <w:rStyle w:val="6-Char"/>
          <w:rFonts w:hint="cs"/>
          <w:rtl/>
        </w:rPr>
        <w:t>ُ</w:t>
      </w:r>
      <w:r w:rsidRPr="002A5A9D">
        <w:rPr>
          <w:rStyle w:val="6-Char"/>
          <w:rFonts w:hint="cs"/>
          <w:rtl/>
        </w:rPr>
        <w:t>ن</w:t>
      </w:r>
      <w:r w:rsidR="000843C8" w:rsidRPr="002A5A9D">
        <w:rPr>
          <w:rStyle w:val="6-Char"/>
          <w:rFonts w:hint="cs"/>
          <w:rtl/>
        </w:rPr>
        <w:t>َّ</w:t>
      </w:r>
      <w:r w:rsidRPr="002A5A9D">
        <w:rPr>
          <w:rStyle w:val="6-Char"/>
          <w:rFonts w:hint="cs"/>
          <w:rtl/>
        </w:rPr>
        <w:t>ت</w:t>
      </w:r>
      <w:r w:rsidR="000843C8" w:rsidRPr="002A5A9D">
        <w:rPr>
          <w:rStyle w:val="6-Char"/>
          <w:rFonts w:hint="cs"/>
          <w:rtl/>
        </w:rPr>
        <w:t>ِ</w:t>
      </w:r>
      <w:r w:rsidRPr="002A5A9D">
        <w:rPr>
          <w:rStyle w:val="6-Char"/>
          <w:rFonts w:hint="cs"/>
          <w:rtl/>
        </w:rPr>
        <w:t>ي</w:t>
      </w:r>
      <w:r w:rsidR="000843C8" w:rsidRPr="002A5A9D">
        <w:rPr>
          <w:rStyle w:val="6-Char"/>
          <w:rFonts w:hint="cs"/>
          <w:rtl/>
        </w:rPr>
        <w:t>ْ</w:t>
      </w:r>
      <w:r w:rsidRPr="002A5A9D">
        <w:rPr>
          <w:rStyle w:val="6-Char"/>
          <w:rFonts w:hint="cs"/>
          <w:rtl/>
        </w:rPr>
        <w:t xml:space="preserve"> و</w:t>
      </w:r>
      <w:r w:rsidR="000843C8" w:rsidRPr="002A5A9D">
        <w:rPr>
          <w:rStyle w:val="6-Char"/>
          <w:rFonts w:hint="cs"/>
          <w:rtl/>
        </w:rPr>
        <w:t>َ</w:t>
      </w:r>
      <w:r w:rsidRPr="002A5A9D">
        <w:rPr>
          <w:rStyle w:val="6-Char"/>
          <w:rFonts w:hint="cs"/>
          <w:rtl/>
        </w:rPr>
        <w:t xml:space="preserve"> س</w:t>
      </w:r>
      <w:r w:rsidR="000843C8" w:rsidRPr="002A5A9D">
        <w:rPr>
          <w:rStyle w:val="6-Char"/>
          <w:rFonts w:hint="cs"/>
          <w:rtl/>
        </w:rPr>
        <w:t>ُ</w:t>
      </w:r>
      <w:r w:rsidRPr="002A5A9D">
        <w:rPr>
          <w:rStyle w:val="6-Char"/>
          <w:rFonts w:hint="cs"/>
          <w:rtl/>
        </w:rPr>
        <w:t>ن</w:t>
      </w:r>
      <w:r w:rsidR="000843C8" w:rsidRPr="002A5A9D">
        <w:rPr>
          <w:rStyle w:val="6-Char"/>
          <w:rFonts w:hint="cs"/>
          <w:rtl/>
        </w:rPr>
        <w:t>َّ</w:t>
      </w:r>
      <w:r w:rsidRPr="002A5A9D">
        <w:rPr>
          <w:rStyle w:val="6-Char"/>
          <w:rFonts w:hint="cs"/>
          <w:rtl/>
        </w:rPr>
        <w:t>ة</w:t>
      </w:r>
      <w:r w:rsidR="000843C8" w:rsidRPr="002A5A9D">
        <w:rPr>
          <w:rStyle w:val="6-Char"/>
          <w:rFonts w:hint="cs"/>
          <w:rtl/>
        </w:rPr>
        <w:t>ِ</w:t>
      </w:r>
      <w:r w:rsidRPr="002A5A9D">
        <w:rPr>
          <w:rStyle w:val="6-Char"/>
          <w:rFonts w:hint="cs"/>
          <w:rtl/>
        </w:rPr>
        <w:t xml:space="preserve"> ال</w:t>
      </w:r>
      <w:r w:rsidR="000843C8" w:rsidRPr="002A5A9D">
        <w:rPr>
          <w:rStyle w:val="6-Char"/>
          <w:rFonts w:hint="cs"/>
          <w:rtl/>
        </w:rPr>
        <w:t>ْ</w:t>
      </w:r>
      <w:r w:rsidRPr="002A5A9D">
        <w:rPr>
          <w:rStyle w:val="6-Char"/>
          <w:rFonts w:hint="cs"/>
          <w:rtl/>
        </w:rPr>
        <w:t>خ</w:t>
      </w:r>
      <w:r w:rsidR="000843C8" w:rsidRPr="002A5A9D">
        <w:rPr>
          <w:rStyle w:val="6-Char"/>
          <w:rFonts w:hint="cs"/>
          <w:rtl/>
        </w:rPr>
        <w:t>ُ</w:t>
      </w:r>
      <w:r w:rsidRPr="002A5A9D">
        <w:rPr>
          <w:rStyle w:val="6-Char"/>
          <w:rFonts w:hint="cs"/>
          <w:rtl/>
        </w:rPr>
        <w:t>ل</w:t>
      </w:r>
      <w:r w:rsidR="000843C8" w:rsidRPr="002A5A9D">
        <w:rPr>
          <w:rStyle w:val="6-Char"/>
          <w:rFonts w:hint="cs"/>
          <w:rtl/>
        </w:rPr>
        <w:t>َ</w:t>
      </w:r>
      <w:r w:rsidRPr="002A5A9D">
        <w:rPr>
          <w:rStyle w:val="6-Char"/>
          <w:rFonts w:hint="cs"/>
          <w:rtl/>
        </w:rPr>
        <w:t>ف</w:t>
      </w:r>
      <w:r w:rsidR="000843C8" w:rsidRPr="002A5A9D">
        <w:rPr>
          <w:rStyle w:val="6-Char"/>
          <w:rFonts w:hint="cs"/>
          <w:rtl/>
        </w:rPr>
        <w:t>ٰ</w:t>
      </w:r>
      <w:r w:rsidRPr="002A5A9D">
        <w:rPr>
          <w:rStyle w:val="6-Char"/>
          <w:rFonts w:hint="cs"/>
          <w:rtl/>
        </w:rPr>
        <w:t>اء</w:t>
      </w:r>
      <w:r w:rsidR="000843C8" w:rsidRPr="002A5A9D">
        <w:rPr>
          <w:rStyle w:val="6-Char"/>
          <w:rFonts w:hint="cs"/>
          <w:rtl/>
        </w:rPr>
        <w:t>ِ</w:t>
      </w:r>
      <w:r w:rsidRPr="002A5A9D">
        <w:rPr>
          <w:rStyle w:val="6-Char"/>
          <w:rFonts w:hint="cs"/>
          <w:rtl/>
        </w:rPr>
        <w:t xml:space="preserve"> الر</w:t>
      </w:r>
      <w:r w:rsidR="000843C8" w:rsidRPr="002A5A9D">
        <w:rPr>
          <w:rStyle w:val="6-Char"/>
          <w:rFonts w:hint="cs"/>
          <w:rtl/>
        </w:rPr>
        <w:t>ّ</w:t>
      </w:r>
      <w:r w:rsidRPr="002A5A9D">
        <w:rPr>
          <w:rStyle w:val="6-Char"/>
          <w:rFonts w:hint="cs"/>
          <w:rtl/>
        </w:rPr>
        <w:t>اش</w:t>
      </w:r>
      <w:r w:rsidR="000843C8" w:rsidRPr="002A5A9D">
        <w:rPr>
          <w:rStyle w:val="6-Char"/>
          <w:rFonts w:hint="cs"/>
          <w:rtl/>
        </w:rPr>
        <w:t>ِ</w:t>
      </w:r>
      <w:r w:rsidRPr="002A5A9D">
        <w:rPr>
          <w:rStyle w:val="6-Char"/>
          <w:rFonts w:hint="cs"/>
          <w:rtl/>
        </w:rPr>
        <w:t>د</w:t>
      </w:r>
      <w:r w:rsidR="000843C8" w:rsidRPr="002A5A9D">
        <w:rPr>
          <w:rStyle w:val="6-Char"/>
          <w:rFonts w:hint="cs"/>
          <w:rtl/>
        </w:rPr>
        <w:t>ِ</w:t>
      </w:r>
      <w:r w:rsidRPr="002A5A9D">
        <w:rPr>
          <w:rStyle w:val="6-Char"/>
          <w:rFonts w:hint="cs"/>
          <w:rtl/>
        </w:rPr>
        <w:t>ي</w:t>
      </w:r>
      <w:r w:rsidR="000843C8" w:rsidRPr="002A5A9D">
        <w:rPr>
          <w:rStyle w:val="6-Char"/>
          <w:rFonts w:hint="cs"/>
          <w:rtl/>
        </w:rPr>
        <w:t>ْ</w:t>
      </w:r>
      <w:r w:rsidRPr="002A5A9D">
        <w:rPr>
          <w:rStyle w:val="6-Char"/>
          <w:rFonts w:hint="cs"/>
          <w:rtl/>
        </w:rPr>
        <w:t>ن</w:t>
      </w:r>
      <w:r w:rsidR="000843C8" w:rsidRPr="002A5A9D">
        <w:rPr>
          <w:rStyle w:val="6-Char"/>
          <w:rFonts w:hint="cs"/>
          <w:rtl/>
        </w:rPr>
        <w:t>َ</w:t>
      </w:r>
      <w:r w:rsidRPr="002A5A9D">
        <w:rPr>
          <w:rStyle w:val="6-Char"/>
          <w:rFonts w:hint="cs"/>
          <w:rtl/>
        </w:rPr>
        <w:t xml:space="preserve"> ال</w:t>
      </w:r>
      <w:r w:rsidR="000843C8" w:rsidRPr="002A5A9D">
        <w:rPr>
          <w:rStyle w:val="6-Char"/>
          <w:rFonts w:hint="cs"/>
          <w:rtl/>
        </w:rPr>
        <w:t>ْ</w:t>
      </w:r>
      <w:r w:rsidRPr="002A5A9D">
        <w:rPr>
          <w:rStyle w:val="6-Char"/>
          <w:rFonts w:hint="cs"/>
          <w:rtl/>
        </w:rPr>
        <w:t>م</w:t>
      </w:r>
      <w:r w:rsidR="000843C8" w:rsidRPr="002A5A9D">
        <w:rPr>
          <w:rStyle w:val="6-Char"/>
          <w:rFonts w:hint="cs"/>
          <w:rtl/>
        </w:rPr>
        <w:t>َ</w:t>
      </w:r>
      <w:r w:rsidRPr="002A5A9D">
        <w:rPr>
          <w:rStyle w:val="6-Char"/>
          <w:rFonts w:hint="cs"/>
          <w:rtl/>
        </w:rPr>
        <w:t>ه</w:t>
      </w:r>
      <w:r w:rsidR="000843C8" w:rsidRPr="002A5A9D">
        <w:rPr>
          <w:rStyle w:val="6-Char"/>
          <w:rFonts w:hint="cs"/>
          <w:rtl/>
        </w:rPr>
        <w:t>ْ</w:t>
      </w:r>
      <w:r w:rsidRPr="002A5A9D">
        <w:rPr>
          <w:rStyle w:val="6-Char"/>
          <w:rFonts w:hint="cs"/>
          <w:rtl/>
        </w:rPr>
        <w:t>د</w:t>
      </w:r>
      <w:r w:rsidR="000843C8" w:rsidRPr="002A5A9D">
        <w:rPr>
          <w:rStyle w:val="6-Char"/>
          <w:rFonts w:hint="cs"/>
          <w:rtl/>
        </w:rPr>
        <w:t>ِ</w:t>
      </w:r>
      <w:r w:rsidRPr="002A5A9D">
        <w:rPr>
          <w:rStyle w:val="6-Char"/>
          <w:rFonts w:hint="cs"/>
          <w:rtl/>
        </w:rPr>
        <w:t>ي</w:t>
      </w:r>
      <w:r w:rsidR="000843C8" w:rsidRPr="002A5A9D">
        <w:rPr>
          <w:rStyle w:val="6-Char"/>
          <w:rFonts w:hint="cs"/>
          <w:rtl/>
        </w:rPr>
        <w:t>ِّ</w:t>
      </w:r>
      <w:r w:rsidRPr="002A5A9D">
        <w:rPr>
          <w:rStyle w:val="6-Char"/>
          <w:rFonts w:hint="cs"/>
          <w:rtl/>
        </w:rPr>
        <w:t>ي</w:t>
      </w:r>
      <w:r w:rsidR="000843C8" w:rsidRPr="002A5A9D">
        <w:rPr>
          <w:rStyle w:val="6-Char"/>
          <w:rFonts w:hint="cs"/>
          <w:rtl/>
        </w:rPr>
        <w:t>ْ</w:t>
      </w:r>
      <w:r w:rsidRPr="002A5A9D">
        <w:rPr>
          <w:rStyle w:val="6-Char"/>
          <w:rFonts w:hint="cs"/>
          <w:rtl/>
        </w:rPr>
        <w:t>ن</w:t>
      </w:r>
      <w:r w:rsidR="000843C8" w:rsidRPr="002A5A9D">
        <w:rPr>
          <w:rStyle w:val="6-Char"/>
          <w:rFonts w:hint="cs"/>
          <w:rtl/>
        </w:rPr>
        <w:t>َ</w:t>
      </w:r>
      <w:r w:rsidRPr="002A5A9D">
        <w:rPr>
          <w:rStyle w:val="6-Char"/>
          <w:rFonts w:hint="cs"/>
          <w:rtl/>
        </w:rPr>
        <w:t>، ع</w:t>
      </w:r>
      <w:r w:rsidR="000843C8" w:rsidRPr="002A5A9D">
        <w:rPr>
          <w:rStyle w:val="6-Char"/>
          <w:rFonts w:hint="cs"/>
          <w:rtl/>
        </w:rPr>
        <w:t>َ</w:t>
      </w:r>
      <w:r w:rsidRPr="002A5A9D">
        <w:rPr>
          <w:rStyle w:val="6-Char"/>
          <w:rFonts w:hint="cs"/>
          <w:rtl/>
        </w:rPr>
        <w:t>ض</w:t>
      </w:r>
      <w:r w:rsidR="000843C8" w:rsidRPr="002A5A9D">
        <w:rPr>
          <w:rStyle w:val="6-Char"/>
          <w:rFonts w:hint="cs"/>
          <w:rtl/>
        </w:rPr>
        <w:t>ُّ</w:t>
      </w:r>
      <w:r w:rsidRPr="002A5A9D">
        <w:rPr>
          <w:rStyle w:val="6-Char"/>
          <w:rFonts w:hint="cs"/>
          <w:rtl/>
        </w:rPr>
        <w:t>و</w:t>
      </w:r>
      <w:r w:rsidR="000843C8" w:rsidRPr="002A5A9D">
        <w:rPr>
          <w:rStyle w:val="6-Char"/>
          <w:rFonts w:hint="cs"/>
          <w:rtl/>
        </w:rPr>
        <w:t>ْ</w:t>
      </w:r>
      <w:r w:rsidRPr="002A5A9D">
        <w:rPr>
          <w:rStyle w:val="6-Char"/>
          <w:rFonts w:hint="cs"/>
          <w:rtl/>
        </w:rPr>
        <w:t>ا ع</w:t>
      </w:r>
      <w:r w:rsidR="000843C8" w:rsidRPr="002A5A9D">
        <w:rPr>
          <w:rStyle w:val="6-Char"/>
          <w:rFonts w:hint="cs"/>
          <w:rtl/>
        </w:rPr>
        <w:t>َ</w:t>
      </w:r>
      <w:r w:rsidRPr="002A5A9D">
        <w:rPr>
          <w:rStyle w:val="6-Char"/>
          <w:rFonts w:hint="cs"/>
          <w:rtl/>
        </w:rPr>
        <w:t>ل</w:t>
      </w:r>
      <w:r w:rsidR="000843C8" w:rsidRPr="002A5A9D">
        <w:rPr>
          <w:rStyle w:val="6-Char"/>
          <w:rFonts w:hint="cs"/>
          <w:rtl/>
        </w:rPr>
        <w:t>َ</w:t>
      </w:r>
      <w:r w:rsidRPr="002A5A9D">
        <w:rPr>
          <w:rStyle w:val="6-Char"/>
          <w:rFonts w:hint="cs"/>
          <w:rtl/>
        </w:rPr>
        <w:t>ي</w:t>
      </w:r>
      <w:r w:rsidR="000843C8" w:rsidRPr="002A5A9D">
        <w:rPr>
          <w:rStyle w:val="6-Char"/>
          <w:rFonts w:hint="cs"/>
          <w:rtl/>
        </w:rPr>
        <w:t>ْ</w:t>
      </w:r>
      <w:r w:rsidRPr="002A5A9D">
        <w:rPr>
          <w:rStyle w:val="6-Char"/>
          <w:rFonts w:hint="cs"/>
          <w:rtl/>
        </w:rPr>
        <w:t>ه</w:t>
      </w:r>
      <w:r w:rsidR="000843C8" w:rsidRPr="002A5A9D">
        <w:rPr>
          <w:rStyle w:val="6-Char"/>
          <w:rFonts w:hint="cs"/>
          <w:rtl/>
        </w:rPr>
        <w:t>ٰ</w:t>
      </w:r>
      <w:r w:rsidRPr="002A5A9D">
        <w:rPr>
          <w:rStyle w:val="6-Char"/>
          <w:rFonts w:hint="cs"/>
          <w:rtl/>
        </w:rPr>
        <w:t>ا ب</w:t>
      </w:r>
      <w:r w:rsidR="000843C8" w:rsidRPr="002A5A9D">
        <w:rPr>
          <w:rStyle w:val="6-Char"/>
          <w:rFonts w:hint="cs"/>
          <w:rtl/>
        </w:rPr>
        <w:t>ِ</w:t>
      </w:r>
      <w:r w:rsidRPr="002A5A9D">
        <w:rPr>
          <w:rStyle w:val="6-Char"/>
          <w:rFonts w:hint="cs"/>
          <w:rtl/>
        </w:rPr>
        <w:t>الن</w:t>
      </w:r>
      <w:r w:rsidR="000843C8" w:rsidRPr="002A5A9D">
        <w:rPr>
          <w:rStyle w:val="6-Char"/>
          <w:rFonts w:hint="cs"/>
          <w:rtl/>
        </w:rPr>
        <w:t>َّ</w:t>
      </w:r>
      <w:r w:rsidRPr="002A5A9D">
        <w:rPr>
          <w:rStyle w:val="6-Char"/>
          <w:rFonts w:hint="cs"/>
          <w:rtl/>
        </w:rPr>
        <w:t>و</w:t>
      </w:r>
      <w:r w:rsidR="000843C8" w:rsidRPr="002A5A9D">
        <w:rPr>
          <w:rStyle w:val="6-Char"/>
          <w:rFonts w:hint="cs"/>
          <w:rtl/>
        </w:rPr>
        <w:t>ٰ</w:t>
      </w:r>
      <w:r w:rsidRPr="002A5A9D">
        <w:rPr>
          <w:rStyle w:val="6-Char"/>
          <w:rFonts w:hint="cs"/>
          <w:rtl/>
        </w:rPr>
        <w:t>اج</w:t>
      </w:r>
      <w:r w:rsidR="000843C8" w:rsidRPr="002A5A9D">
        <w:rPr>
          <w:rStyle w:val="6-Char"/>
          <w:rFonts w:hint="cs"/>
          <w:rtl/>
        </w:rPr>
        <w:t>ِ</w:t>
      </w:r>
      <w:r w:rsidRPr="002A5A9D">
        <w:rPr>
          <w:rStyle w:val="6-Char"/>
          <w:rFonts w:hint="cs"/>
          <w:rtl/>
        </w:rPr>
        <w:t>ذ</w:t>
      </w:r>
      <w:r w:rsidR="000843C8" w:rsidRPr="002A5A9D">
        <w:rPr>
          <w:rStyle w:val="6-Char"/>
          <w:rFonts w:hint="cs"/>
          <w:rtl/>
        </w:rPr>
        <w:t>ِ</w:t>
      </w:r>
      <w:r w:rsidRPr="002A5A9D">
        <w:rPr>
          <w:rStyle w:val="6-Char"/>
          <w:rFonts w:hint="cs"/>
          <w:rtl/>
        </w:rPr>
        <w:t xml:space="preserve"> و</w:t>
      </w:r>
      <w:r w:rsidR="000843C8" w:rsidRPr="002A5A9D">
        <w:rPr>
          <w:rStyle w:val="6-Char"/>
          <w:rFonts w:hint="cs"/>
          <w:rtl/>
        </w:rPr>
        <w:t>َ</w:t>
      </w:r>
      <w:r w:rsidRPr="002A5A9D">
        <w:rPr>
          <w:rStyle w:val="6-Char"/>
          <w:rFonts w:hint="cs"/>
          <w:rtl/>
        </w:rPr>
        <w:t xml:space="preserve"> إ</w:t>
      </w:r>
      <w:r w:rsidR="000843C8" w:rsidRPr="002A5A9D">
        <w:rPr>
          <w:rStyle w:val="6-Char"/>
          <w:rFonts w:hint="cs"/>
          <w:rtl/>
        </w:rPr>
        <w:t>ِ</w:t>
      </w:r>
      <w:r w:rsidRPr="002A5A9D">
        <w:rPr>
          <w:rStyle w:val="6-Char"/>
          <w:rFonts w:hint="cs"/>
          <w:rtl/>
        </w:rPr>
        <w:t>ي</w:t>
      </w:r>
      <w:r w:rsidR="000843C8" w:rsidRPr="002A5A9D">
        <w:rPr>
          <w:rStyle w:val="6-Char"/>
          <w:rFonts w:hint="cs"/>
          <w:rtl/>
        </w:rPr>
        <w:t>ّ</w:t>
      </w:r>
      <w:r w:rsidRPr="002A5A9D">
        <w:rPr>
          <w:rStyle w:val="6-Char"/>
          <w:rFonts w:hint="cs"/>
          <w:rtl/>
        </w:rPr>
        <w:t>اك</w:t>
      </w:r>
      <w:r w:rsidR="000843C8" w:rsidRPr="002A5A9D">
        <w:rPr>
          <w:rStyle w:val="6-Char"/>
          <w:rFonts w:hint="cs"/>
          <w:rtl/>
        </w:rPr>
        <w:t>ُ</w:t>
      </w:r>
      <w:r w:rsidRPr="002A5A9D">
        <w:rPr>
          <w:rStyle w:val="6-Char"/>
          <w:rFonts w:hint="cs"/>
          <w:rtl/>
        </w:rPr>
        <w:t>م</w:t>
      </w:r>
      <w:r w:rsidR="000843C8" w:rsidRPr="002A5A9D">
        <w:rPr>
          <w:rStyle w:val="6-Char"/>
          <w:rFonts w:hint="cs"/>
          <w:rtl/>
        </w:rPr>
        <w:t>ْ</w:t>
      </w:r>
      <w:r w:rsidRPr="002A5A9D">
        <w:rPr>
          <w:rStyle w:val="6-Char"/>
          <w:rFonts w:hint="cs"/>
          <w:rtl/>
        </w:rPr>
        <w:t xml:space="preserve"> و</w:t>
      </w:r>
      <w:r w:rsidR="000843C8" w:rsidRPr="002A5A9D">
        <w:rPr>
          <w:rStyle w:val="6-Char"/>
          <w:rFonts w:hint="cs"/>
          <w:rtl/>
        </w:rPr>
        <w:t>َ</w:t>
      </w:r>
      <w:r w:rsidRPr="002A5A9D">
        <w:rPr>
          <w:rStyle w:val="6-Char"/>
          <w:rFonts w:hint="cs"/>
          <w:rtl/>
        </w:rPr>
        <w:t xml:space="preserve"> م</w:t>
      </w:r>
      <w:r w:rsidR="000843C8" w:rsidRPr="002A5A9D">
        <w:rPr>
          <w:rStyle w:val="6-Char"/>
          <w:rFonts w:hint="cs"/>
          <w:rtl/>
        </w:rPr>
        <w:t>ُ</w:t>
      </w:r>
      <w:r w:rsidRPr="002A5A9D">
        <w:rPr>
          <w:rStyle w:val="6-Char"/>
          <w:rFonts w:hint="cs"/>
          <w:rtl/>
        </w:rPr>
        <w:t>ح</w:t>
      </w:r>
      <w:r w:rsidR="000843C8" w:rsidRPr="002A5A9D">
        <w:rPr>
          <w:rStyle w:val="6-Char"/>
          <w:rFonts w:hint="cs"/>
          <w:rtl/>
        </w:rPr>
        <w:t>ْ</w:t>
      </w:r>
      <w:r w:rsidRPr="002A5A9D">
        <w:rPr>
          <w:rStyle w:val="6-Char"/>
          <w:rFonts w:hint="cs"/>
          <w:rtl/>
        </w:rPr>
        <w:t>د</w:t>
      </w:r>
      <w:r w:rsidR="000843C8" w:rsidRPr="002A5A9D">
        <w:rPr>
          <w:rStyle w:val="6-Char"/>
          <w:rFonts w:hint="cs"/>
          <w:rtl/>
        </w:rPr>
        <w:t>َ</w:t>
      </w:r>
      <w:r w:rsidRPr="002A5A9D">
        <w:rPr>
          <w:rStyle w:val="6-Char"/>
          <w:rFonts w:hint="cs"/>
          <w:rtl/>
        </w:rPr>
        <w:t>ث</w:t>
      </w:r>
      <w:r w:rsidR="000843C8" w:rsidRPr="002A5A9D">
        <w:rPr>
          <w:rStyle w:val="6-Char"/>
          <w:rFonts w:hint="cs"/>
          <w:rtl/>
        </w:rPr>
        <w:t>ٰ</w:t>
      </w:r>
      <w:r w:rsidRPr="002A5A9D">
        <w:rPr>
          <w:rStyle w:val="6-Char"/>
          <w:rFonts w:hint="cs"/>
          <w:rtl/>
        </w:rPr>
        <w:t>ات</w:t>
      </w:r>
      <w:r w:rsidR="000843C8" w:rsidRPr="002A5A9D">
        <w:rPr>
          <w:rStyle w:val="6-Char"/>
          <w:rFonts w:hint="cs"/>
          <w:rtl/>
        </w:rPr>
        <w:t>ُ</w:t>
      </w:r>
      <w:r w:rsidRPr="002A5A9D">
        <w:rPr>
          <w:rStyle w:val="6-Char"/>
          <w:rFonts w:hint="cs"/>
          <w:rtl/>
        </w:rPr>
        <w:t xml:space="preserve"> ال</w:t>
      </w:r>
      <w:r w:rsidR="000843C8" w:rsidRPr="002A5A9D">
        <w:rPr>
          <w:rStyle w:val="6-Char"/>
          <w:rFonts w:hint="cs"/>
          <w:rtl/>
        </w:rPr>
        <w:t>ْ</w:t>
      </w:r>
      <w:r w:rsidRPr="002A5A9D">
        <w:rPr>
          <w:rStyle w:val="6-Char"/>
          <w:rFonts w:hint="cs"/>
          <w:rtl/>
        </w:rPr>
        <w:t>أ</w:t>
      </w:r>
      <w:r w:rsidR="000843C8" w:rsidRPr="002A5A9D">
        <w:rPr>
          <w:rStyle w:val="6-Char"/>
          <w:rFonts w:hint="cs"/>
          <w:rtl/>
        </w:rPr>
        <w:t>ُ</w:t>
      </w:r>
      <w:r w:rsidRPr="002A5A9D">
        <w:rPr>
          <w:rStyle w:val="6-Char"/>
          <w:rFonts w:hint="cs"/>
          <w:rtl/>
        </w:rPr>
        <w:t>م</w:t>
      </w:r>
      <w:r w:rsidR="000843C8" w:rsidRPr="002A5A9D">
        <w:rPr>
          <w:rStyle w:val="6-Char"/>
          <w:rFonts w:hint="cs"/>
          <w:rtl/>
        </w:rPr>
        <w:t>ُ</w:t>
      </w:r>
      <w:r w:rsidRPr="002A5A9D">
        <w:rPr>
          <w:rStyle w:val="6-Char"/>
          <w:rFonts w:hint="cs"/>
          <w:rtl/>
        </w:rPr>
        <w:t>و</w:t>
      </w:r>
      <w:r w:rsidR="000843C8" w:rsidRPr="002A5A9D">
        <w:rPr>
          <w:rStyle w:val="6-Char"/>
          <w:rFonts w:hint="cs"/>
          <w:rtl/>
        </w:rPr>
        <w:t>ْ</w:t>
      </w:r>
      <w:r w:rsidRPr="002A5A9D">
        <w:rPr>
          <w:rStyle w:val="6-Char"/>
          <w:rFonts w:hint="cs"/>
          <w:rtl/>
        </w:rPr>
        <w:t>ر</w:t>
      </w:r>
      <w:r w:rsidR="000843C8" w:rsidRPr="002A5A9D">
        <w:rPr>
          <w:rStyle w:val="6-Char"/>
          <w:rFonts w:hint="cs"/>
          <w:rtl/>
        </w:rPr>
        <w:t>ِ</w:t>
      </w:r>
      <w:r w:rsidRPr="002A5A9D">
        <w:rPr>
          <w:rStyle w:val="6-Char"/>
          <w:rFonts w:hint="cs"/>
          <w:rtl/>
        </w:rPr>
        <w:t xml:space="preserve"> ف</w:t>
      </w:r>
      <w:r w:rsidR="000843C8" w:rsidRPr="002A5A9D">
        <w:rPr>
          <w:rStyle w:val="6-Char"/>
          <w:rFonts w:hint="cs"/>
          <w:rtl/>
        </w:rPr>
        <w:t>َ</w:t>
      </w:r>
      <w:r w:rsidRPr="002A5A9D">
        <w:rPr>
          <w:rStyle w:val="6-Char"/>
          <w:rFonts w:hint="cs"/>
          <w:rtl/>
        </w:rPr>
        <w:t>إ</w:t>
      </w:r>
      <w:r w:rsidR="000843C8" w:rsidRPr="002A5A9D">
        <w:rPr>
          <w:rStyle w:val="6-Char"/>
          <w:rFonts w:hint="cs"/>
          <w:rtl/>
        </w:rPr>
        <w:t>ِ</w:t>
      </w:r>
      <w:r w:rsidRPr="002A5A9D">
        <w:rPr>
          <w:rStyle w:val="6-Char"/>
          <w:rFonts w:hint="cs"/>
          <w:rtl/>
        </w:rPr>
        <w:t>ن</w:t>
      </w:r>
      <w:r w:rsidR="000843C8" w:rsidRPr="002A5A9D">
        <w:rPr>
          <w:rStyle w:val="6-Char"/>
          <w:rFonts w:hint="cs"/>
          <w:rtl/>
        </w:rPr>
        <w:t>َّ</w:t>
      </w:r>
      <w:r w:rsidRPr="002A5A9D">
        <w:rPr>
          <w:rStyle w:val="6-Char"/>
          <w:rFonts w:hint="cs"/>
          <w:rtl/>
        </w:rPr>
        <w:t xml:space="preserve"> ك</w:t>
      </w:r>
      <w:r w:rsidR="000843C8" w:rsidRPr="002A5A9D">
        <w:rPr>
          <w:rStyle w:val="6-Char"/>
          <w:rFonts w:hint="cs"/>
          <w:rtl/>
        </w:rPr>
        <w:t>ُ</w:t>
      </w:r>
      <w:r w:rsidRPr="002A5A9D">
        <w:rPr>
          <w:rStyle w:val="6-Char"/>
          <w:rFonts w:hint="cs"/>
          <w:rtl/>
        </w:rPr>
        <w:t>ل</w:t>
      </w:r>
      <w:r w:rsidR="000843C8" w:rsidRPr="002A5A9D">
        <w:rPr>
          <w:rStyle w:val="6-Char"/>
          <w:rFonts w:hint="cs"/>
          <w:rtl/>
        </w:rPr>
        <w:t>َّ</w:t>
      </w:r>
      <w:r w:rsidRPr="002A5A9D">
        <w:rPr>
          <w:rStyle w:val="6-Char"/>
          <w:rFonts w:hint="cs"/>
          <w:rtl/>
        </w:rPr>
        <w:t xml:space="preserve"> ب</w:t>
      </w:r>
      <w:r w:rsidR="000843C8" w:rsidRPr="002A5A9D">
        <w:rPr>
          <w:rStyle w:val="6-Char"/>
          <w:rFonts w:hint="cs"/>
          <w:rtl/>
        </w:rPr>
        <w:t>ِ</w:t>
      </w:r>
      <w:r w:rsidRPr="002A5A9D">
        <w:rPr>
          <w:rStyle w:val="6-Char"/>
          <w:rFonts w:hint="cs"/>
          <w:rtl/>
        </w:rPr>
        <w:t>د</w:t>
      </w:r>
      <w:r w:rsidR="000843C8" w:rsidRPr="002A5A9D">
        <w:rPr>
          <w:rStyle w:val="6-Char"/>
          <w:rFonts w:hint="cs"/>
          <w:rtl/>
        </w:rPr>
        <w:t>ْ</w:t>
      </w:r>
      <w:r w:rsidRPr="002A5A9D">
        <w:rPr>
          <w:rStyle w:val="6-Char"/>
          <w:rFonts w:hint="cs"/>
          <w:rtl/>
        </w:rPr>
        <w:t>ع</w:t>
      </w:r>
      <w:r w:rsidR="000843C8" w:rsidRPr="002A5A9D">
        <w:rPr>
          <w:rStyle w:val="6-Char"/>
          <w:rFonts w:hint="cs"/>
          <w:rtl/>
        </w:rPr>
        <w:t>َ</w:t>
      </w:r>
      <w:r w:rsidRPr="002A5A9D">
        <w:rPr>
          <w:rStyle w:val="6-Char"/>
          <w:rFonts w:hint="cs"/>
          <w:rtl/>
        </w:rPr>
        <w:t>ة</w:t>
      </w:r>
      <w:r w:rsidR="000843C8" w:rsidRPr="002A5A9D">
        <w:rPr>
          <w:rStyle w:val="6-Char"/>
          <w:rFonts w:hint="cs"/>
          <w:rtl/>
        </w:rPr>
        <w:t>ٍ</w:t>
      </w:r>
      <w:r w:rsidRPr="002A5A9D">
        <w:rPr>
          <w:rStyle w:val="6-Char"/>
          <w:rFonts w:hint="cs"/>
          <w:rtl/>
        </w:rPr>
        <w:t xml:space="preserve"> ض</w:t>
      </w:r>
      <w:r w:rsidR="000843C8" w:rsidRPr="002A5A9D">
        <w:rPr>
          <w:rStyle w:val="6-Char"/>
          <w:rFonts w:hint="cs"/>
          <w:rtl/>
        </w:rPr>
        <w:t>َ</w:t>
      </w:r>
      <w:r w:rsidRPr="002A5A9D">
        <w:rPr>
          <w:rStyle w:val="6-Char"/>
          <w:rFonts w:hint="cs"/>
          <w:rtl/>
        </w:rPr>
        <w:t>ل</w:t>
      </w:r>
      <w:r w:rsidR="000843C8" w:rsidRPr="002A5A9D">
        <w:rPr>
          <w:rStyle w:val="6-Char"/>
          <w:rFonts w:hint="cs"/>
          <w:rtl/>
        </w:rPr>
        <w:t>ٰ</w:t>
      </w:r>
      <w:r w:rsidRPr="002A5A9D">
        <w:rPr>
          <w:rStyle w:val="6-Char"/>
          <w:rFonts w:hint="cs"/>
          <w:rtl/>
        </w:rPr>
        <w:t>ال</w:t>
      </w:r>
      <w:r w:rsidR="000843C8" w:rsidRPr="002A5A9D">
        <w:rPr>
          <w:rStyle w:val="6-Char"/>
          <w:rFonts w:hint="cs"/>
          <w:rtl/>
        </w:rPr>
        <w:t>َ</w:t>
      </w:r>
      <w:r w:rsidRPr="002A5A9D">
        <w:rPr>
          <w:rStyle w:val="6-Char"/>
          <w:rFonts w:hint="cs"/>
          <w:rtl/>
        </w:rPr>
        <w:t>ة</w:t>
      </w:r>
      <w:r w:rsidR="000843C8" w:rsidRPr="002A5A9D">
        <w:rPr>
          <w:rStyle w:val="6-Char"/>
          <w:rFonts w:hint="cs"/>
          <w:rtl/>
        </w:rPr>
        <w:t>ٌ</w:t>
      </w:r>
      <w:r w:rsidRPr="002A5A9D">
        <w:rPr>
          <w:rStyle w:val="6-Char"/>
          <w:rFonts w:hint="cs"/>
          <w:rtl/>
        </w:rPr>
        <w:t>»</w:t>
      </w:r>
      <w:r w:rsidRPr="005967D2">
        <w:rPr>
          <w:rStyle w:val="6-Char"/>
          <w:rFonts w:cs="IRNazli"/>
          <w:szCs w:val="28"/>
          <w:vertAlign w:val="superscript"/>
          <w:rtl/>
        </w:rPr>
        <w:footnoteReference w:id="20"/>
      </w:r>
    </w:p>
    <w:p w:rsidR="00F44D15" w:rsidRPr="0088599A" w:rsidRDefault="00F44D15" w:rsidP="004E500B">
      <w:pPr>
        <w:rPr>
          <w:rStyle w:val="1-Char0"/>
          <w:rtl/>
        </w:rPr>
      </w:pPr>
      <w:r w:rsidRPr="0088599A">
        <w:rPr>
          <w:rStyle w:val="1-Char0"/>
          <w:rFonts w:hint="cs"/>
          <w:rtl/>
        </w:rPr>
        <w:t>«عرباض بن سار</w:t>
      </w:r>
      <w:r w:rsidR="008D60BE">
        <w:rPr>
          <w:rStyle w:val="1-Char0"/>
          <w:rFonts w:hint="cs"/>
          <w:rtl/>
        </w:rPr>
        <w:t>ی</w:t>
      </w:r>
      <w:r w:rsidRPr="0088599A">
        <w:rPr>
          <w:rStyle w:val="1-Char0"/>
          <w:rFonts w:hint="cs"/>
          <w:rtl/>
        </w:rPr>
        <w:t>ه</w:t>
      </w:r>
      <w:r w:rsidR="00412699" w:rsidRPr="00412699">
        <w:rPr>
          <w:rStyle w:val="1-Char0"/>
          <w:rFonts w:cs="CTraditional Arabic"/>
          <w:rtl/>
        </w:rPr>
        <w:t>س</w:t>
      </w:r>
      <w:r w:rsidRPr="0088599A">
        <w:rPr>
          <w:rStyle w:val="1-Char0"/>
          <w:rFonts w:hint="cs"/>
          <w:rtl/>
        </w:rPr>
        <w:t xml:space="preserve"> گو</w:t>
      </w:r>
      <w:r w:rsidR="008D60BE">
        <w:rPr>
          <w:rStyle w:val="1-Char0"/>
          <w:rFonts w:hint="cs"/>
          <w:rtl/>
        </w:rPr>
        <w:t>ی</w:t>
      </w:r>
      <w:r w:rsidRPr="0088599A">
        <w:rPr>
          <w:rStyle w:val="1-Char0"/>
          <w:rFonts w:hint="cs"/>
          <w:rtl/>
        </w:rPr>
        <w:t>د: رسول خدا</w:t>
      </w:r>
      <w:r w:rsidR="00343A3E" w:rsidRPr="00343A3E">
        <w:rPr>
          <w:rStyle w:val="1-Char0"/>
          <w:rFonts w:cs="CTraditional Arabic"/>
          <w:rtl/>
        </w:rPr>
        <w:t xml:space="preserve"> ج</w:t>
      </w:r>
      <w:r w:rsidRPr="0088599A">
        <w:rPr>
          <w:rStyle w:val="1-Char0"/>
          <w:rFonts w:hint="cs"/>
          <w:rtl/>
        </w:rPr>
        <w:t xml:space="preserve"> برا</w:t>
      </w:r>
      <w:r w:rsidR="008D60BE">
        <w:rPr>
          <w:rStyle w:val="1-Char0"/>
          <w:rFonts w:hint="cs"/>
          <w:rtl/>
        </w:rPr>
        <w:t>ی</w:t>
      </w:r>
      <w:r w:rsidRPr="0088599A">
        <w:rPr>
          <w:rStyle w:val="1-Char0"/>
          <w:rFonts w:hint="cs"/>
          <w:rtl/>
        </w:rPr>
        <w:t xml:space="preserve"> ما موعظ</w:t>
      </w:r>
      <w:r w:rsidR="002A5A9D">
        <w:rPr>
          <w:rStyle w:val="1-Char0"/>
          <w:rFonts w:hint="cs"/>
          <w:rtl/>
        </w:rPr>
        <w:t>ۀ</w:t>
      </w:r>
      <w:r w:rsidRPr="0088599A">
        <w:rPr>
          <w:rStyle w:val="1-Char0"/>
          <w:rFonts w:hint="cs"/>
          <w:rtl/>
        </w:rPr>
        <w:t xml:space="preserve"> ش</w:t>
      </w:r>
      <w:r w:rsidR="008D60BE">
        <w:rPr>
          <w:rStyle w:val="1-Char0"/>
          <w:rFonts w:hint="cs"/>
          <w:rtl/>
        </w:rPr>
        <w:t>ی</w:t>
      </w:r>
      <w:r w:rsidRPr="0088599A">
        <w:rPr>
          <w:rStyle w:val="1-Char0"/>
          <w:rFonts w:hint="cs"/>
          <w:rtl/>
        </w:rPr>
        <w:t>وا و بل</w:t>
      </w:r>
      <w:r w:rsidR="008D60BE">
        <w:rPr>
          <w:rStyle w:val="1-Char0"/>
          <w:rFonts w:hint="cs"/>
          <w:rtl/>
        </w:rPr>
        <w:t>ی</w:t>
      </w:r>
      <w:r w:rsidRPr="0088599A">
        <w:rPr>
          <w:rStyle w:val="1-Char0"/>
          <w:rFonts w:hint="cs"/>
          <w:rtl/>
        </w:rPr>
        <w:t>غ</w:t>
      </w:r>
      <w:r w:rsidR="008D60BE">
        <w:rPr>
          <w:rStyle w:val="1-Char0"/>
          <w:rFonts w:hint="cs"/>
          <w:rtl/>
        </w:rPr>
        <w:t>ی</w:t>
      </w:r>
      <w:r w:rsidRPr="0088599A">
        <w:rPr>
          <w:rStyle w:val="1-Char0"/>
          <w:rFonts w:hint="cs"/>
          <w:rtl/>
        </w:rPr>
        <w:t xml:space="preserve"> ا</w:t>
      </w:r>
      <w:r w:rsidR="008D60BE">
        <w:rPr>
          <w:rStyle w:val="1-Char0"/>
          <w:rFonts w:hint="cs"/>
          <w:rtl/>
        </w:rPr>
        <w:t>ی</w:t>
      </w:r>
      <w:r w:rsidRPr="0088599A">
        <w:rPr>
          <w:rStyle w:val="1-Char0"/>
          <w:rFonts w:hint="cs"/>
          <w:rtl/>
        </w:rPr>
        <w:t xml:space="preserve">راد فرمودند، </w:t>
      </w:r>
      <w:r w:rsidR="008D60BE">
        <w:rPr>
          <w:rStyle w:val="1-Char0"/>
          <w:rFonts w:hint="cs"/>
          <w:rtl/>
        </w:rPr>
        <w:t>ک</w:t>
      </w:r>
      <w:r w:rsidRPr="0088599A">
        <w:rPr>
          <w:rStyle w:val="1-Char0"/>
          <w:rFonts w:hint="cs"/>
          <w:rtl/>
        </w:rPr>
        <w:t>ه از آن دل</w:t>
      </w:r>
      <w:r w:rsidR="000A4E03">
        <w:rPr>
          <w:rStyle w:val="1-Char0"/>
          <w:rFonts w:hint="eastAsia"/>
          <w:rtl/>
        </w:rPr>
        <w:t>‌</w:t>
      </w:r>
      <w:r w:rsidRPr="0088599A">
        <w:rPr>
          <w:rStyle w:val="1-Char0"/>
          <w:rFonts w:hint="cs"/>
          <w:rtl/>
        </w:rPr>
        <w:t>ها ترس</w:t>
      </w:r>
      <w:r w:rsidR="008D60BE">
        <w:rPr>
          <w:rStyle w:val="1-Char0"/>
          <w:rFonts w:hint="cs"/>
          <w:rtl/>
        </w:rPr>
        <w:t>ی</w:t>
      </w:r>
      <w:r w:rsidRPr="0088599A">
        <w:rPr>
          <w:rStyle w:val="1-Char0"/>
          <w:rFonts w:hint="cs"/>
          <w:rtl/>
        </w:rPr>
        <w:t>د و چشم</w:t>
      </w:r>
      <w:r w:rsidR="005967D2">
        <w:rPr>
          <w:rStyle w:val="1-Char0"/>
          <w:rFonts w:hint="eastAsia"/>
        </w:rPr>
        <w:t>‌</w:t>
      </w:r>
      <w:r w:rsidRPr="0088599A">
        <w:rPr>
          <w:rStyle w:val="1-Char0"/>
          <w:rFonts w:hint="cs"/>
          <w:rtl/>
        </w:rPr>
        <w:t>ها به اش</w:t>
      </w:r>
      <w:r w:rsidR="008D60BE">
        <w:rPr>
          <w:rStyle w:val="1-Char0"/>
          <w:rFonts w:hint="cs"/>
          <w:rtl/>
        </w:rPr>
        <w:t>ک</w:t>
      </w:r>
      <w:r w:rsidRPr="0088599A">
        <w:rPr>
          <w:rStyle w:val="1-Char0"/>
          <w:rFonts w:hint="cs"/>
          <w:rtl/>
        </w:rPr>
        <w:t xml:space="preserve"> آمد. گفتم: ا</w:t>
      </w:r>
      <w:r w:rsidR="008D60BE">
        <w:rPr>
          <w:rStyle w:val="1-Char0"/>
          <w:rFonts w:hint="cs"/>
          <w:rtl/>
        </w:rPr>
        <w:t>ی</w:t>
      </w:r>
      <w:r w:rsidRPr="0088599A">
        <w:rPr>
          <w:rStyle w:val="1-Char0"/>
          <w:rFonts w:hint="cs"/>
          <w:rtl/>
        </w:rPr>
        <w:t xml:space="preserve"> رسول خدا</w:t>
      </w:r>
      <w:r w:rsidR="00343A3E" w:rsidRPr="00343A3E">
        <w:rPr>
          <w:rStyle w:val="1-Char0"/>
          <w:rFonts w:cs="CTraditional Arabic"/>
          <w:rtl/>
        </w:rPr>
        <w:t xml:space="preserve"> ج</w:t>
      </w:r>
      <w:r w:rsidRPr="0088599A">
        <w:rPr>
          <w:rStyle w:val="1-Char0"/>
          <w:rFonts w:hint="cs"/>
          <w:rtl/>
        </w:rPr>
        <w:t>! انگار ا</w:t>
      </w:r>
      <w:r w:rsidR="008D60BE">
        <w:rPr>
          <w:rStyle w:val="1-Char0"/>
          <w:rFonts w:hint="cs"/>
          <w:rtl/>
        </w:rPr>
        <w:t>ی</w:t>
      </w:r>
      <w:r w:rsidRPr="0088599A">
        <w:rPr>
          <w:rStyle w:val="1-Char0"/>
          <w:rFonts w:hint="cs"/>
          <w:rtl/>
        </w:rPr>
        <w:t>ن موعظ</w:t>
      </w:r>
      <w:r w:rsidR="002A5A9D">
        <w:rPr>
          <w:rStyle w:val="1-Char0"/>
          <w:rFonts w:hint="cs"/>
          <w:rtl/>
        </w:rPr>
        <w:t>ۀ</w:t>
      </w:r>
      <w:r w:rsidRPr="0088599A">
        <w:rPr>
          <w:rStyle w:val="1-Char0"/>
          <w:rFonts w:hint="cs"/>
          <w:rtl/>
        </w:rPr>
        <w:t xml:space="preserve"> خداحافظ</w:t>
      </w:r>
      <w:r w:rsidR="008D60BE">
        <w:rPr>
          <w:rStyle w:val="1-Char0"/>
          <w:rFonts w:hint="cs"/>
          <w:rtl/>
        </w:rPr>
        <w:t>ی</w:t>
      </w:r>
      <w:r w:rsidRPr="0088599A">
        <w:rPr>
          <w:rStyle w:val="1-Char0"/>
          <w:rFonts w:hint="cs"/>
          <w:rtl/>
        </w:rPr>
        <w:t xml:space="preserve"> است، ما را وص</w:t>
      </w:r>
      <w:r w:rsidR="008D60BE">
        <w:rPr>
          <w:rStyle w:val="1-Char0"/>
          <w:rFonts w:hint="cs"/>
          <w:rtl/>
        </w:rPr>
        <w:t>ی</w:t>
      </w:r>
      <w:r w:rsidRPr="0088599A">
        <w:rPr>
          <w:rStyle w:val="1-Char0"/>
          <w:rFonts w:hint="cs"/>
          <w:rtl/>
        </w:rPr>
        <w:t xml:space="preserve">ت </w:t>
      </w:r>
      <w:r w:rsidR="008D60BE">
        <w:rPr>
          <w:rStyle w:val="1-Char0"/>
          <w:rFonts w:hint="cs"/>
          <w:rtl/>
        </w:rPr>
        <w:t>ک</w:t>
      </w:r>
      <w:r w:rsidRPr="0088599A">
        <w:rPr>
          <w:rStyle w:val="1-Char0"/>
          <w:rFonts w:hint="cs"/>
          <w:rtl/>
        </w:rPr>
        <w:t>ن.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فرمود: شما را به تقو</w:t>
      </w:r>
      <w:r w:rsidR="008D60BE">
        <w:rPr>
          <w:rStyle w:val="1-Char0"/>
          <w:rFonts w:hint="cs"/>
          <w:rtl/>
        </w:rPr>
        <w:t>ی</w:t>
      </w:r>
      <w:r w:rsidRPr="0088599A">
        <w:rPr>
          <w:rStyle w:val="1-Char0"/>
          <w:rFonts w:hint="cs"/>
          <w:rtl/>
        </w:rPr>
        <w:t xml:space="preserve"> و ترس از خدا و شن</w:t>
      </w:r>
      <w:r w:rsidR="008D60BE">
        <w:rPr>
          <w:rStyle w:val="1-Char0"/>
          <w:rFonts w:hint="cs"/>
          <w:rtl/>
        </w:rPr>
        <w:t>ی</w:t>
      </w:r>
      <w:r w:rsidRPr="0088599A">
        <w:rPr>
          <w:rStyle w:val="1-Char0"/>
          <w:rFonts w:hint="cs"/>
          <w:rtl/>
        </w:rPr>
        <w:t>دن و فرمان بردن توص</w:t>
      </w:r>
      <w:r w:rsidR="008D60BE">
        <w:rPr>
          <w:rStyle w:val="1-Char0"/>
          <w:rFonts w:hint="cs"/>
          <w:rtl/>
        </w:rPr>
        <w:t>ی</w:t>
      </w:r>
      <w:r w:rsidRPr="0088599A">
        <w:rPr>
          <w:rStyle w:val="1-Char0"/>
          <w:rFonts w:hint="cs"/>
          <w:rtl/>
        </w:rPr>
        <w:t>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نم، هر چند غلام حبش</w:t>
      </w:r>
      <w:r w:rsidR="008D60BE">
        <w:rPr>
          <w:rStyle w:val="1-Char0"/>
          <w:rFonts w:hint="cs"/>
          <w:rtl/>
        </w:rPr>
        <w:t>ی</w:t>
      </w:r>
      <w:r w:rsidRPr="0088599A">
        <w:rPr>
          <w:rStyle w:val="1-Char0"/>
          <w:rFonts w:hint="cs"/>
          <w:rtl/>
        </w:rPr>
        <w:t xml:space="preserve"> بر شما امارت و ق</w:t>
      </w:r>
      <w:r w:rsidR="008D60BE">
        <w:rPr>
          <w:rStyle w:val="1-Char0"/>
          <w:rFonts w:hint="cs"/>
          <w:rtl/>
        </w:rPr>
        <w:t>ی</w:t>
      </w:r>
      <w:r w:rsidRPr="0088599A">
        <w:rPr>
          <w:rStyle w:val="1-Char0"/>
          <w:rFonts w:hint="cs"/>
          <w:rtl/>
        </w:rPr>
        <w:t>ادت داشته باشد.</w:t>
      </w:r>
    </w:p>
    <w:p w:rsidR="00F44D15" w:rsidRPr="0088599A" w:rsidRDefault="00F44D15" w:rsidP="004E500B">
      <w:pPr>
        <w:rPr>
          <w:rStyle w:val="1-Char0"/>
          <w:rtl/>
        </w:rPr>
      </w:pPr>
      <w:r w:rsidRPr="0088599A">
        <w:rPr>
          <w:rStyle w:val="1-Char0"/>
          <w:rFonts w:hint="cs"/>
          <w:rtl/>
        </w:rPr>
        <w:t xml:space="preserve">هر </w:t>
      </w:r>
      <w:r w:rsidR="008D60BE">
        <w:rPr>
          <w:rStyle w:val="1-Char0"/>
          <w:rFonts w:hint="cs"/>
          <w:rtl/>
        </w:rPr>
        <w:t>ک</w:t>
      </w:r>
      <w:r w:rsidRPr="0088599A">
        <w:rPr>
          <w:rStyle w:val="1-Char0"/>
          <w:rFonts w:hint="cs"/>
          <w:rtl/>
        </w:rPr>
        <w:t>ه از شما زنده بماند، بزود</w:t>
      </w:r>
      <w:r w:rsidR="008D60BE">
        <w:rPr>
          <w:rStyle w:val="1-Char0"/>
          <w:rFonts w:hint="cs"/>
          <w:rtl/>
        </w:rPr>
        <w:t>ی</w:t>
      </w:r>
      <w:r w:rsidRPr="0088599A">
        <w:rPr>
          <w:rStyle w:val="1-Char0"/>
          <w:rFonts w:hint="cs"/>
          <w:rtl/>
        </w:rPr>
        <w:t xml:space="preserve"> شاهد اختلافات ز</w:t>
      </w:r>
      <w:r w:rsidR="008D60BE">
        <w:rPr>
          <w:rStyle w:val="1-Char0"/>
          <w:rFonts w:hint="cs"/>
          <w:rtl/>
        </w:rPr>
        <w:t>ی</w:t>
      </w:r>
      <w:r w:rsidRPr="0088599A">
        <w:rPr>
          <w:rStyle w:val="1-Char0"/>
          <w:rFonts w:hint="cs"/>
          <w:rtl/>
        </w:rPr>
        <w:t>اد</w:t>
      </w:r>
      <w:r w:rsidR="008D60BE">
        <w:rPr>
          <w:rStyle w:val="1-Char0"/>
          <w:rFonts w:hint="cs"/>
          <w:rtl/>
        </w:rPr>
        <w:t>ی</w:t>
      </w:r>
      <w:r w:rsidRPr="0088599A">
        <w:rPr>
          <w:rStyle w:val="1-Char0"/>
          <w:rFonts w:hint="cs"/>
          <w:rtl/>
        </w:rPr>
        <w:t xml:space="preserve"> خواهد بود، پس بر شما باد پ</w:t>
      </w:r>
      <w:r w:rsidR="008D60BE">
        <w:rPr>
          <w:rStyle w:val="1-Char0"/>
          <w:rFonts w:hint="cs"/>
          <w:rtl/>
        </w:rPr>
        <w:t>ی</w:t>
      </w:r>
      <w:r w:rsidRPr="0088599A">
        <w:rPr>
          <w:rStyle w:val="1-Char0"/>
          <w:rFonts w:hint="cs"/>
          <w:rtl/>
        </w:rPr>
        <w:t>رو</w:t>
      </w:r>
      <w:r w:rsidR="008D60BE">
        <w:rPr>
          <w:rStyle w:val="1-Char0"/>
          <w:rFonts w:hint="cs"/>
          <w:rtl/>
        </w:rPr>
        <w:t>ی</w:t>
      </w:r>
      <w:r w:rsidRPr="0088599A">
        <w:rPr>
          <w:rStyle w:val="1-Char0"/>
          <w:rFonts w:hint="cs"/>
          <w:rtl/>
        </w:rPr>
        <w:t xml:space="preserve"> از طر</w:t>
      </w:r>
      <w:r w:rsidR="008D60BE">
        <w:rPr>
          <w:rStyle w:val="1-Char0"/>
          <w:rFonts w:hint="cs"/>
          <w:rtl/>
        </w:rPr>
        <w:t>ی</w:t>
      </w:r>
      <w:r w:rsidRPr="0088599A">
        <w:rPr>
          <w:rStyle w:val="1-Char0"/>
          <w:rFonts w:hint="cs"/>
          <w:rtl/>
        </w:rPr>
        <w:t xml:space="preserve">قه و </w:t>
      </w:r>
      <w:r w:rsidR="00833577" w:rsidRPr="0088599A">
        <w:rPr>
          <w:rStyle w:val="1-Char0"/>
          <w:rFonts w:hint="cs"/>
          <w:rtl/>
        </w:rPr>
        <w:t>سنّت</w:t>
      </w:r>
      <w:r w:rsidR="00072288" w:rsidRPr="0088599A">
        <w:rPr>
          <w:rStyle w:val="1-Char0"/>
          <w:rFonts w:hint="cs"/>
          <w:rtl/>
        </w:rPr>
        <w:t>ِ</w:t>
      </w:r>
      <w:r w:rsidRPr="0088599A">
        <w:rPr>
          <w:rStyle w:val="1-Char0"/>
          <w:rFonts w:hint="cs"/>
          <w:rtl/>
        </w:rPr>
        <w:t xml:space="preserve"> من و طر</w:t>
      </w:r>
      <w:r w:rsidR="008D60BE">
        <w:rPr>
          <w:rStyle w:val="1-Char0"/>
          <w:rFonts w:hint="cs"/>
          <w:rtl/>
        </w:rPr>
        <w:t>ی</w:t>
      </w:r>
      <w:r w:rsidRPr="0088599A">
        <w:rPr>
          <w:rStyle w:val="1-Char0"/>
          <w:rFonts w:hint="cs"/>
          <w:rtl/>
        </w:rPr>
        <w:t>قه و روش خلفا</w:t>
      </w:r>
      <w:r w:rsidR="008D60BE">
        <w:rPr>
          <w:rStyle w:val="1-Char0"/>
          <w:rFonts w:hint="cs"/>
          <w:rtl/>
        </w:rPr>
        <w:t>ی</w:t>
      </w:r>
      <w:r w:rsidRPr="0088599A">
        <w:rPr>
          <w:rStyle w:val="1-Char0"/>
          <w:rFonts w:hint="cs"/>
          <w:rtl/>
        </w:rPr>
        <w:t xml:space="preserve"> راشد</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ه هدا</w:t>
      </w:r>
      <w:r w:rsidR="008D60BE">
        <w:rPr>
          <w:rStyle w:val="1-Char0"/>
          <w:rFonts w:hint="cs"/>
          <w:rtl/>
        </w:rPr>
        <w:t>ی</w:t>
      </w:r>
      <w:r w:rsidRPr="0088599A">
        <w:rPr>
          <w:rStyle w:val="1-Char0"/>
          <w:rFonts w:hint="cs"/>
          <w:rtl/>
        </w:rPr>
        <w:t>ت دهندگان‌اند، آن را با دندان</w:t>
      </w:r>
      <w:r w:rsidR="00412699">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آس</w:t>
      </w:r>
      <w:r w:rsidR="008D60BE">
        <w:rPr>
          <w:rStyle w:val="1-Char0"/>
          <w:rFonts w:hint="cs"/>
          <w:rtl/>
        </w:rPr>
        <w:t>ی</w:t>
      </w:r>
      <w:r w:rsidRPr="0088599A">
        <w:rPr>
          <w:rStyle w:val="1-Char0"/>
          <w:rFonts w:hint="cs"/>
          <w:rtl/>
        </w:rPr>
        <w:t>اب مح</w:t>
      </w:r>
      <w:r w:rsidR="008D60BE">
        <w:rPr>
          <w:rStyle w:val="1-Char0"/>
          <w:rFonts w:hint="cs"/>
          <w:rtl/>
        </w:rPr>
        <w:t>ک</w:t>
      </w:r>
      <w:r w:rsidRPr="0088599A">
        <w:rPr>
          <w:rStyle w:val="1-Char0"/>
          <w:rFonts w:hint="cs"/>
          <w:rtl/>
        </w:rPr>
        <w:t>م نگاهدار</w:t>
      </w:r>
      <w:r w:rsidR="008D60BE">
        <w:rPr>
          <w:rStyle w:val="1-Char0"/>
          <w:rFonts w:hint="cs"/>
          <w:rtl/>
        </w:rPr>
        <w:t>ی</w:t>
      </w:r>
      <w:r w:rsidRPr="0088599A">
        <w:rPr>
          <w:rStyle w:val="1-Char0"/>
          <w:rFonts w:hint="cs"/>
          <w:rtl/>
        </w:rPr>
        <w:t>د و از امور نوپ</w:t>
      </w:r>
      <w:r w:rsidR="008D60BE">
        <w:rPr>
          <w:rStyle w:val="1-Char0"/>
          <w:rFonts w:hint="cs"/>
          <w:rtl/>
        </w:rPr>
        <w:t>ی</w:t>
      </w:r>
      <w:r w:rsidRPr="0088599A">
        <w:rPr>
          <w:rStyle w:val="1-Char0"/>
          <w:rFonts w:hint="cs"/>
          <w:rtl/>
        </w:rPr>
        <w:t>دا و بدعت به دور باش</w:t>
      </w:r>
      <w:r w:rsidR="008D60BE">
        <w:rPr>
          <w:rStyle w:val="1-Char0"/>
          <w:rFonts w:hint="cs"/>
          <w:rtl/>
        </w:rPr>
        <w:t>ی</w:t>
      </w:r>
      <w:r w:rsidRPr="0088599A">
        <w:rPr>
          <w:rStyle w:val="1-Char0"/>
          <w:rFonts w:hint="cs"/>
          <w:rtl/>
        </w:rPr>
        <w:t>د، ز</w:t>
      </w:r>
      <w:r w:rsidR="008D60BE">
        <w:rPr>
          <w:rStyle w:val="1-Char0"/>
          <w:rFonts w:hint="cs"/>
          <w:rtl/>
        </w:rPr>
        <w:t>ی</w:t>
      </w:r>
      <w:r w:rsidRPr="0088599A">
        <w:rPr>
          <w:rStyle w:val="1-Char0"/>
          <w:rFonts w:hint="cs"/>
          <w:rtl/>
        </w:rPr>
        <w:t>را هر امر نو پ</w:t>
      </w:r>
      <w:r w:rsidR="008D60BE">
        <w:rPr>
          <w:rStyle w:val="1-Char0"/>
          <w:rFonts w:hint="cs"/>
          <w:rtl/>
        </w:rPr>
        <w:t>ی</w:t>
      </w:r>
      <w:r w:rsidRPr="0088599A">
        <w:rPr>
          <w:rStyle w:val="1-Char0"/>
          <w:rFonts w:hint="cs"/>
          <w:rtl/>
        </w:rPr>
        <w:t>دا و بدعت</w:t>
      </w:r>
      <w:r w:rsidR="008D60BE">
        <w:rPr>
          <w:rStyle w:val="1-Char0"/>
          <w:rFonts w:hint="cs"/>
          <w:rtl/>
        </w:rPr>
        <w:t>ی</w:t>
      </w:r>
      <w:r w:rsidRPr="0088599A">
        <w:rPr>
          <w:rStyle w:val="1-Char0"/>
          <w:rFonts w:hint="cs"/>
          <w:rtl/>
        </w:rPr>
        <w:t>، گمراه</w:t>
      </w:r>
      <w:r w:rsidR="008D60BE">
        <w:rPr>
          <w:rStyle w:val="1-Char0"/>
          <w:rFonts w:hint="cs"/>
          <w:rtl/>
        </w:rPr>
        <w:t>ی</w:t>
      </w:r>
      <w:r w:rsidRPr="0088599A">
        <w:rPr>
          <w:rStyle w:val="1-Char0"/>
          <w:rFonts w:hint="cs"/>
          <w:rtl/>
        </w:rPr>
        <w:t xml:space="preserve"> در پ</w:t>
      </w:r>
      <w:r w:rsidR="008D60BE">
        <w:rPr>
          <w:rStyle w:val="1-Char0"/>
          <w:rFonts w:hint="cs"/>
          <w:rtl/>
        </w:rPr>
        <w:t>ی</w:t>
      </w:r>
      <w:r w:rsidRPr="0088599A">
        <w:rPr>
          <w:rStyle w:val="1-Char0"/>
          <w:rFonts w:hint="cs"/>
          <w:rtl/>
        </w:rPr>
        <w:t xml:space="preserve"> دارد.»</w:t>
      </w:r>
    </w:p>
    <w:p w:rsidR="00F44D15" w:rsidRPr="0088599A" w:rsidRDefault="00560561" w:rsidP="004E500B">
      <w:pPr>
        <w:rPr>
          <w:rStyle w:val="1-Char0"/>
          <w:rtl/>
        </w:rPr>
      </w:pPr>
      <w:r w:rsidRPr="0088599A">
        <w:rPr>
          <w:rStyle w:val="1-Char0"/>
          <w:rFonts w:hint="cs"/>
          <w:rtl/>
        </w:rPr>
        <w:t>براست</w:t>
      </w:r>
      <w:r w:rsidR="008D60BE">
        <w:rPr>
          <w:rStyle w:val="1-Char0"/>
          <w:rFonts w:hint="cs"/>
          <w:rtl/>
        </w:rPr>
        <w:t>ی</w:t>
      </w:r>
      <w:r w:rsidRPr="0088599A">
        <w:rPr>
          <w:rStyle w:val="1-Char0"/>
          <w:rFonts w:hint="cs"/>
          <w:rtl/>
        </w:rPr>
        <w:t xml:space="preserve"> بهتر</w:t>
      </w:r>
      <w:r w:rsidR="008D60BE">
        <w:rPr>
          <w:rStyle w:val="1-Char0"/>
          <w:rFonts w:hint="cs"/>
          <w:rtl/>
        </w:rPr>
        <w:t>ی</w:t>
      </w:r>
      <w:r w:rsidRPr="0088599A">
        <w:rPr>
          <w:rStyle w:val="1-Char0"/>
          <w:rFonts w:hint="cs"/>
          <w:rtl/>
        </w:rPr>
        <w:t>ن، برتر</w:t>
      </w:r>
      <w:r w:rsidR="008D60BE">
        <w:rPr>
          <w:rStyle w:val="1-Char0"/>
          <w:rFonts w:hint="cs"/>
          <w:rtl/>
        </w:rPr>
        <w:t>ی</w:t>
      </w:r>
      <w:r w:rsidRPr="0088599A">
        <w:rPr>
          <w:rStyle w:val="1-Char0"/>
          <w:rFonts w:hint="cs"/>
          <w:rtl/>
        </w:rPr>
        <w:t>ن، ز</w:t>
      </w:r>
      <w:r w:rsidR="008D60BE">
        <w:rPr>
          <w:rStyle w:val="1-Char0"/>
          <w:rFonts w:hint="cs"/>
          <w:rtl/>
        </w:rPr>
        <w:t>ی</w:t>
      </w:r>
      <w:r w:rsidRPr="0088599A">
        <w:rPr>
          <w:rStyle w:val="1-Char0"/>
          <w:rFonts w:hint="cs"/>
          <w:rtl/>
        </w:rPr>
        <w:t>باتر</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املتر</w:t>
      </w:r>
      <w:r w:rsidR="008D60BE">
        <w:rPr>
          <w:rStyle w:val="1-Char0"/>
          <w:rFonts w:hint="cs"/>
          <w:rtl/>
        </w:rPr>
        <w:t>ی</w:t>
      </w:r>
      <w:r w:rsidRPr="0088599A">
        <w:rPr>
          <w:rStyle w:val="1-Char0"/>
          <w:rFonts w:hint="cs"/>
          <w:rtl/>
        </w:rPr>
        <w:t>ن و جامعتر</w:t>
      </w:r>
      <w:r w:rsidR="008D60BE">
        <w:rPr>
          <w:rStyle w:val="1-Char0"/>
          <w:rFonts w:hint="cs"/>
          <w:rtl/>
        </w:rPr>
        <w:t>ی</w:t>
      </w:r>
      <w:r w:rsidRPr="0088599A">
        <w:rPr>
          <w:rStyle w:val="1-Char0"/>
          <w:rFonts w:hint="cs"/>
          <w:rtl/>
        </w:rPr>
        <w:t>ن طر</w:t>
      </w:r>
      <w:r w:rsidR="008D60BE">
        <w:rPr>
          <w:rStyle w:val="1-Char0"/>
          <w:rFonts w:hint="cs"/>
          <w:rtl/>
        </w:rPr>
        <w:t>ی</w:t>
      </w:r>
      <w:r w:rsidRPr="0088599A">
        <w:rPr>
          <w:rStyle w:val="1-Char0"/>
          <w:rFonts w:hint="cs"/>
          <w:rtl/>
        </w:rPr>
        <w:t>قه و روش، طر</w:t>
      </w:r>
      <w:r w:rsidR="008D60BE">
        <w:rPr>
          <w:rStyle w:val="1-Char0"/>
          <w:rFonts w:hint="cs"/>
          <w:rtl/>
        </w:rPr>
        <w:t>ی</w:t>
      </w:r>
      <w:r w:rsidRPr="0088599A">
        <w:rPr>
          <w:rStyle w:val="1-Char0"/>
          <w:rFonts w:hint="cs"/>
          <w:rtl/>
        </w:rPr>
        <w:t xml:space="preserve">قه و </w:t>
      </w:r>
      <w:r w:rsidR="00833577" w:rsidRPr="0088599A">
        <w:rPr>
          <w:rStyle w:val="1-Char0"/>
          <w:rFonts w:hint="cs"/>
          <w:rtl/>
        </w:rPr>
        <w:t>سنّت</w:t>
      </w:r>
      <w:r w:rsidRPr="0088599A">
        <w:rPr>
          <w:rStyle w:val="1-Char0"/>
          <w:rFonts w:hint="cs"/>
          <w:rtl/>
        </w:rPr>
        <w:t xml:space="preserve"> پ</w:t>
      </w:r>
      <w:r w:rsidR="008D60BE">
        <w:rPr>
          <w:rStyle w:val="1-Char0"/>
          <w:rFonts w:hint="cs"/>
          <w:rtl/>
        </w:rPr>
        <w:t>ی</w:t>
      </w:r>
      <w:r w:rsidRPr="0088599A">
        <w:rPr>
          <w:rStyle w:val="1-Char0"/>
          <w:rFonts w:hint="cs"/>
          <w:rtl/>
        </w:rPr>
        <w:t>امبر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است:</w:t>
      </w:r>
    </w:p>
    <w:p w:rsidR="00560561" w:rsidRPr="002A5A9D" w:rsidRDefault="00560561" w:rsidP="004E500B">
      <w:pPr>
        <w:rPr>
          <w:rStyle w:val="6-Char"/>
          <w:rtl/>
        </w:rPr>
      </w:pPr>
      <w:r w:rsidRPr="002A5A9D">
        <w:rPr>
          <w:rStyle w:val="6-Char"/>
          <w:rFonts w:hint="cs"/>
          <w:rtl/>
        </w:rPr>
        <w:t>«ع</w:t>
      </w:r>
      <w:r w:rsidR="00C06D7F" w:rsidRPr="002A5A9D">
        <w:rPr>
          <w:rStyle w:val="6-Char"/>
          <w:rFonts w:hint="cs"/>
          <w:rtl/>
        </w:rPr>
        <w:t>َ</w:t>
      </w:r>
      <w:r w:rsidRPr="002A5A9D">
        <w:rPr>
          <w:rStyle w:val="6-Char"/>
          <w:rFonts w:hint="cs"/>
          <w:rtl/>
        </w:rPr>
        <w:t>ن</w:t>
      </w:r>
      <w:r w:rsidR="00C06D7F" w:rsidRPr="002A5A9D">
        <w:rPr>
          <w:rStyle w:val="6-Char"/>
          <w:rFonts w:hint="cs"/>
          <w:rtl/>
        </w:rPr>
        <w:t>ْ</w:t>
      </w:r>
      <w:r w:rsidRPr="002A5A9D">
        <w:rPr>
          <w:rStyle w:val="6-Char"/>
          <w:rFonts w:hint="cs"/>
          <w:rtl/>
        </w:rPr>
        <w:t xml:space="preserve"> ج</w:t>
      </w:r>
      <w:r w:rsidR="00C06D7F" w:rsidRPr="002A5A9D">
        <w:rPr>
          <w:rStyle w:val="6-Char"/>
          <w:rFonts w:hint="cs"/>
          <w:rtl/>
        </w:rPr>
        <w:t>ٰ</w:t>
      </w:r>
      <w:r w:rsidRPr="002A5A9D">
        <w:rPr>
          <w:rStyle w:val="6-Char"/>
          <w:rFonts w:hint="cs"/>
          <w:rtl/>
        </w:rPr>
        <w:t>اب</w:t>
      </w:r>
      <w:r w:rsidR="00C06D7F" w:rsidRPr="002A5A9D">
        <w:rPr>
          <w:rStyle w:val="6-Char"/>
          <w:rFonts w:hint="cs"/>
          <w:rtl/>
        </w:rPr>
        <w:t>ِ</w:t>
      </w:r>
      <w:r w:rsidRPr="002A5A9D">
        <w:rPr>
          <w:rStyle w:val="6-Char"/>
          <w:rFonts w:hint="cs"/>
          <w:rtl/>
        </w:rPr>
        <w:t>ر</w:t>
      </w:r>
      <w:r w:rsidR="00C06D7F" w:rsidRPr="002A5A9D">
        <w:rPr>
          <w:rStyle w:val="6-Char"/>
          <w:rFonts w:hint="cs"/>
          <w:rtl/>
        </w:rPr>
        <w:t>ٍ</w:t>
      </w:r>
      <w:r w:rsidRPr="002A5A9D">
        <w:rPr>
          <w:rStyle w:val="6-Char"/>
          <w:rFonts w:hint="cs"/>
          <w:rtl/>
        </w:rPr>
        <w:t xml:space="preserve"> ق</w:t>
      </w:r>
      <w:r w:rsidR="00C06D7F" w:rsidRPr="002A5A9D">
        <w:rPr>
          <w:rStyle w:val="6-Char"/>
          <w:rFonts w:hint="cs"/>
          <w:rtl/>
        </w:rPr>
        <w:t>ٰ</w:t>
      </w:r>
      <w:r w:rsidRPr="002A5A9D">
        <w:rPr>
          <w:rStyle w:val="6-Char"/>
          <w:rFonts w:hint="cs"/>
          <w:rtl/>
        </w:rPr>
        <w:t>ال</w:t>
      </w:r>
      <w:r w:rsidR="00C06D7F" w:rsidRPr="002A5A9D">
        <w:rPr>
          <w:rStyle w:val="6-Char"/>
          <w:rFonts w:hint="cs"/>
          <w:rtl/>
        </w:rPr>
        <w:t>َ</w:t>
      </w:r>
      <w:r w:rsidRPr="002A5A9D">
        <w:rPr>
          <w:rStyle w:val="6-Char"/>
          <w:rFonts w:hint="cs"/>
          <w:rtl/>
        </w:rPr>
        <w:t>: ك</w:t>
      </w:r>
      <w:r w:rsidR="00C06D7F" w:rsidRPr="002A5A9D">
        <w:rPr>
          <w:rStyle w:val="6-Char"/>
          <w:rFonts w:hint="cs"/>
          <w:rtl/>
        </w:rPr>
        <w:t>ٰ</w:t>
      </w:r>
      <w:r w:rsidRPr="002A5A9D">
        <w:rPr>
          <w:rStyle w:val="6-Char"/>
          <w:rFonts w:hint="cs"/>
          <w:rtl/>
        </w:rPr>
        <w:t>ان</w:t>
      </w:r>
      <w:r w:rsidR="00C06D7F" w:rsidRPr="002A5A9D">
        <w:rPr>
          <w:rStyle w:val="6-Char"/>
          <w:rFonts w:hint="cs"/>
          <w:rtl/>
        </w:rPr>
        <w:t>َ</w:t>
      </w:r>
      <w:r w:rsidRPr="002A5A9D">
        <w:rPr>
          <w:rStyle w:val="6-Char"/>
          <w:rFonts w:hint="cs"/>
          <w:rtl/>
        </w:rPr>
        <w:t xml:space="preserve"> ر</w:t>
      </w:r>
      <w:r w:rsidR="00C06D7F" w:rsidRPr="002A5A9D">
        <w:rPr>
          <w:rStyle w:val="6-Char"/>
          <w:rFonts w:hint="cs"/>
          <w:rtl/>
        </w:rPr>
        <w:t>َ</w:t>
      </w:r>
      <w:r w:rsidRPr="002A5A9D">
        <w:rPr>
          <w:rStyle w:val="6-Char"/>
          <w:rFonts w:hint="cs"/>
          <w:rtl/>
        </w:rPr>
        <w:t>س</w:t>
      </w:r>
      <w:r w:rsidR="00C06D7F" w:rsidRPr="002A5A9D">
        <w:rPr>
          <w:rStyle w:val="6-Char"/>
          <w:rFonts w:hint="cs"/>
          <w:rtl/>
        </w:rPr>
        <w:t>ُ</w:t>
      </w:r>
      <w:r w:rsidRPr="002A5A9D">
        <w:rPr>
          <w:rStyle w:val="6-Char"/>
          <w:rFonts w:hint="cs"/>
          <w:rtl/>
        </w:rPr>
        <w:t>و</w:t>
      </w:r>
      <w:r w:rsidR="00C06D7F" w:rsidRPr="002A5A9D">
        <w:rPr>
          <w:rStyle w:val="6-Char"/>
          <w:rFonts w:hint="cs"/>
          <w:rtl/>
        </w:rPr>
        <w:t>ْ</w:t>
      </w:r>
      <w:r w:rsidRPr="002A5A9D">
        <w:rPr>
          <w:rStyle w:val="6-Char"/>
          <w:rFonts w:hint="cs"/>
          <w:rtl/>
        </w:rPr>
        <w:t>ل</w:t>
      </w:r>
      <w:r w:rsidR="00C06D7F" w:rsidRPr="002A5A9D">
        <w:rPr>
          <w:rStyle w:val="6-Char"/>
          <w:rFonts w:hint="cs"/>
          <w:rtl/>
        </w:rPr>
        <w:t>ُ</w:t>
      </w:r>
      <w:r w:rsidRPr="002A5A9D">
        <w:rPr>
          <w:rStyle w:val="6-Char"/>
          <w:rFonts w:hint="cs"/>
          <w:rtl/>
        </w:rPr>
        <w:t xml:space="preserve"> الله</w:t>
      </w:r>
      <w:r w:rsidR="00C06D7F" w:rsidRPr="002A5A9D">
        <w:rPr>
          <w:rStyle w:val="6-Char"/>
          <w:rFonts w:hint="cs"/>
          <w:rtl/>
        </w:rPr>
        <w:t>ِ</w:t>
      </w:r>
      <w:r w:rsidR="00343A3E" w:rsidRPr="00343A3E">
        <w:rPr>
          <w:rStyle w:val="6-Char"/>
          <w:rFonts w:cs="CTraditional Arabic"/>
          <w:rtl/>
        </w:rPr>
        <w:t xml:space="preserve"> ج</w:t>
      </w:r>
      <w:r w:rsidRPr="002A5A9D">
        <w:rPr>
          <w:rStyle w:val="6-Char"/>
          <w:rFonts w:hint="cs"/>
          <w:rtl/>
        </w:rPr>
        <w:t xml:space="preserve"> إ</w:t>
      </w:r>
      <w:r w:rsidR="00C06D7F" w:rsidRPr="002A5A9D">
        <w:rPr>
          <w:rStyle w:val="6-Char"/>
          <w:rFonts w:hint="cs"/>
          <w:rtl/>
        </w:rPr>
        <w:t>ِ</w:t>
      </w:r>
      <w:r w:rsidRPr="002A5A9D">
        <w:rPr>
          <w:rStyle w:val="6-Char"/>
          <w:rFonts w:hint="cs"/>
          <w:rtl/>
        </w:rPr>
        <w:t>ذ</w:t>
      </w:r>
      <w:r w:rsidR="00C06D7F" w:rsidRPr="002A5A9D">
        <w:rPr>
          <w:rStyle w:val="6-Char"/>
          <w:rFonts w:hint="cs"/>
          <w:rtl/>
        </w:rPr>
        <w:t>ٰ</w:t>
      </w:r>
      <w:r w:rsidRPr="002A5A9D">
        <w:rPr>
          <w:rStyle w:val="6-Char"/>
          <w:rFonts w:hint="cs"/>
          <w:rtl/>
        </w:rPr>
        <w:t>ا خ</w:t>
      </w:r>
      <w:r w:rsidR="00C06D7F" w:rsidRPr="002A5A9D">
        <w:rPr>
          <w:rStyle w:val="6-Char"/>
          <w:rFonts w:hint="cs"/>
          <w:rtl/>
        </w:rPr>
        <w:t>َ</w:t>
      </w:r>
      <w:r w:rsidRPr="002A5A9D">
        <w:rPr>
          <w:rStyle w:val="6-Char"/>
          <w:rFonts w:hint="cs"/>
          <w:rtl/>
        </w:rPr>
        <w:t>ط</w:t>
      </w:r>
      <w:r w:rsidR="00C06D7F" w:rsidRPr="002A5A9D">
        <w:rPr>
          <w:rStyle w:val="6-Char"/>
          <w:rFonts w:hint="cs"/>
          <w:rtl/>
        </w:rPr>
        <w:t>َ</w:t>
      </w:r>
      <w:r w:rsidRPr="002A5A9D">
        <w:rPr>
          <w:rStyle w:val="6-Char"/>
          <w:rFonts w:hint="cs"/>
          <w:rtl/>
        </w:rPr>
        <w:t>ب</w:t>
      </w:r>
      <w:r w:rsidR="00C06D7F" w:rsidRPr="002A5A9D">
        <w:rPr>
          <w:rStyle w:val="6-Char"/>
          <w:rFonts w:hint="cs"/>
          <w:rtl/>
        </w:rPr>
        <w:t>َ</w:t>
      </w:r>
      <w:r w:rsidRPr="002A5A9D">
        <w:rPr>
          <w:rStyle w:val="6-Char"/>
          <w:rFonts w:hint="cs"/>
          <w:rtl/>
        </w:rPr>
        <w:t xml:space="preserve"> ا</w:t>
      </w:r>
      <w:r w:rsidR="00C06D7F" w:rsidRPr="002A5A9D">
        <w:rPr>
          <w:rStyle w:val="6-Char"/>
          <w:rFonts w:hint="cs"/>
          <w:rtl/>
        </w:rPr>
        <w:t>ِ</w:t>
      </w:r>
      <w:r w:rsidRPr="002A5A9D">
        <w:rPr>
          <w:rStyle w:val="6-Char"/>
          <w:rFonts w:hint="cs"/>
          <w:rtl/>
        </w:rPr>
        <w:t>ح</w:t>
      </w:r>
      <w:r w:rsidR="00C06D7F" w:rsidRPr="002A5A9D">
        <w:rPr>
          <w:rStyle w:val="6-Char"/>
          <w:rFonts w:hint="cs"/>
          <w:rtl/>
        </w:rPr>
        <w:t>ْ</w:t>
      </w:r>
      <w:r w:rsidRPr="002A5A9D">
        <w:rPr>
          <w:rStyle w:val="6-Char"/>
          <w:rFonts w:hint="cs"/>
          <w:rtl/>
        </w:rPr>
        <w:t>م</w:t>
      </w:r>
      <w:r w:rsidR="00C06D7F" w:rsidRPr="002A5A9D">
        <w:rPr>
          <w:rStyle w:val="6-Char"/>
          <w:rFonts w:hint="cs"/>
          <w:rtl/>
        </w:rPr>
        <w:t>َ</w:t>
      </w:r>
      <w:r w:rsidRPr="002A5A9D">
        <w:rPr>
          <w:rStyle w:val="6-Char"/>
          <w:rFonts w:hint="cs"/>
          <w:rtl/>
        </w:rPr>
        <w:t>ر</w:t>
      </w:r>
      <w:r w:rsidR="00C06D7F" w:rsidRPr="002A5A9D">
        <w:rPr>
          <w:rStyle w:val="6-Char"/>
          <w:rFonts w:hint="cs"/>
          <w:rtl/>
        </w:rPr>
        <w:t>َّ</w:t>
      </w:r>
      <w:r w:rsidRPr="002A5A9D">
        <w:rPr>
          <w:rStyle w:val="6-Char"/>
          <w:rFonts w:hint="cs"/>
          <w:rtl/>
        </w:rPr>
        <w:t>ت</w:t>
      </w:r>
      <w:r w:rsidR="00C06D7F" w:rsidRPr="002A5A9D">
        <w:rPr>
          <w:rStyle w:val="6-Char"/>
          <w:rFonts w:hint="cs"/>
          <w:rtl/>
        </w:rPr>
        <w:t>ْ</w:t>
      </w:r>
      <w:r w:rsidRPr="002A5A9D">
        <w:rPr>
          <w:rStyle w:val="6-Char"/>
          <w:rFonts w:hint="cs"/>
          <w:rtl/>
        </w:rPr>
        <w:t xml:space="preserve"> ع</w:t>
      </w:r>
      <w:r w:rsidR="00C06D7F" w:rsidRPr="002A5A9D">
        <w:rPr>
          <w:rStyle w:val="6-Char"/>
          <w:rFonts w:hint="cs"/>
          <w:rtl/>
        </w:rPr>
        <w:t>َ</w:t>
      </w:r>
      <w:r w:rsidRPr="002A5A9D">
        <w:rPr>
          <w:rStyle w:val="6-Char"/>
          <w:rFonts w:hint="cs"/>
          <w:rtl/>
        </w:rPr>
        <w:t>ي</w:t>
      </w:r>
      <w:r w:rsidR="00C06D7F" w:rsidRPr="002A5A9D">
        <w:rPr>
          <w:rStyle w:val="6-Char"/>
          <w:rFonts w:hint="cs"/>
          <w:rtl/>
        </w:rPr>
        <w:t>ْ</w:t>
      </w:r>
      <w:r w:rsidRPr="002A5A9D">
        <w:rPr>
          <w:rStyle w:val="6-Char"/>
          <w:rFonts w:hint="cs"/>
          <w:rtl/>
        </w:rPr>
        <w:t>ن</w:t>
      </w:r>
      <w:r w:rsidR="00C06D7F" w:rsidRPr="002A5A9D">
        <w:rPr>
          <w:rStyle w:val="6-Char"/>
          <w:rFonts w:hint="cs"/>
          <w:rtl/>
        </w:rPr>
        <w:t>ٰ</w:t>
      </w:r>
      <w:r w:rsidRPr="002A5A9D">
        <w:rPr>
          <w:rStyle w:val="6-Char"/>
          <w:rFonts w:hint="cs"/>
          <w:rtl/>
        </w:rPr>
        <w:t>اه</w:t>
      </w:r>
      <w:r w:rsidR="00C06D7F" w:rsidRPr="002A5A9D">
        <w:rPr>
          <w:rStyle w:val="6-Char"/>
          <w:rFonts w:hint="cs"/>
          <w:rtl/>
        </w:rPr>
        <w:t>ُ</w:t>
      </w:r>
      <w:r w:rsidRPr="002A5A9D">
        <w:rPr>
          <w:rStyle w:val="6-Char"/>
          <w:rFonts w:hint="cs"/>
          <w:rtl/>
        </w:rPr>
        <w:t xml:space="preserve"> و</w:t>
      </w:r>
      <w:r w:rsidR="00C06D7F" w:rsidRPr="002A5A9D">
        <w:rPr>
          <w:rStyle w:val="6-Char"/>
          <w:rFonts w:hint="cs"/>
          <w:rtl/>
        </w:rPr>
        <w:t>َ</w:t>
      </w:r>
      <w:r w:rsidRPr="002A5A9D">
        <w:rPr>
          <w:rStyle w:val="6-Char"/>
          <w:rFonts w:hint="cs"/>
          <w:rtl/>
        </w:rPr>
        <w:t xml:space="preserve"> ع</w:t>
      </w:r>
      <w:r w:rsidR="00C06D7F" w:rsidRPr="002A5A9D">
        <w:rPr>
          <w:rStyle w:val="6-Char"/>
          <w:rFonts w:hint="cs"/>
          <w:rtl/>
        </w:rPr>
        <w:t>َ</w:t>
      </w:r>
      <w:r w:rsidRPr="002A5A9D">
        <w:rPr>
          <w:rStyle w:val="6-Char"/>
          <w:rFonts w:hint="cs"/>
          <w:rtl/>
        </w:rPr>
        <w:t>ل</w:t>
      </w:r>
      <w:r w:rsidR="00C06D7F" w:rsidRPr="002A5A9D">
        <w:rPr>
          <w:rStyle w:val="6-Char"/>
          <w:rFonts w:hint="cs"/>
          <w:rtl/>
        </w:rPr>
        <w:t>ٰ</w:t>
      </w:r>
      <w:r w:rsidRPr="002A5A9D">
        <w:rPr>
          <w:rStyle w:val="6-Char"/>
          <w:rFonts w:hint="cs"/>
          <w:rtl/>
        </w:rPr>
        <w:t>ا ص</w:t>
      </w:r>
      <w:r w:rsidR="00C06D7F" w:rsidRPr="002A5A9D">
        <w:rPr>
          <w:rStyle w:val="6-Char"/>
          <w:rFonts w:hint="cs"/>
          <w:rtl/>
        </w:rPr>
        <w:t>َ</w:t>
      </w:r>
      <w:r w:rsidRPr="002A5A9D">
        <w:rPr>
          <w:rStyle w:val="6-Char"/>
          <w:rFonts w:hint="cs"/>
          <w:rtl/>
        </w:rPr>
        <w:t>و</w:t>
      </w:r>
      <w:r w:rsidR="00C06D7F" w:rsidRPr="002A5A9D">
        <w:rPr>
          <w:rStyle w:val="6-Char"/>
          <w:rFonts w:hint="cs"/>
          <w:rtl/>
        </w:rPr>
        <w:t>ْ</w:t>
      </w:r>
      <w:r w:rsidRPr="002A5A9D">
        <w:rPr>
          <w:rStyle w:val="6-Char"/>
          <w:rFonts w:hint="cs"/>
          <w:rtl/>
        </w:rPr>
        <w:t>ت</w:t>
      </w:r>
      <w:r w:rsidR="00C06D7F" w:rsidRPr="002A5A9D">
        <w:rPr>
          <w:rStyle w:val="6-Char"/>
          <w:rFonts w:hint="cs"/>
          <w:rtl/>
        </w:rPr>
        <w:t>ُ</w:t>
      </w:r>
      <w:r w:rsidRPr="002A5A9D">
        <w:rPr>
          <w:rStyle w:val="6-Char"/>
          <w:rFonts w:hint="cs"/>
          <w:rtl/>
        </w:rPr>
        <w:t>ه</w:t>
      </w:r>
      <w:r w:rsidR="00C06D7F" w:rsidRPr="002A5A9D">
        <w:rPr>
          <w:rStyle w:val="6-Char"/>
          <w:rFonts w:hint="cs"/>
          <w:rtl/>
        </w:rPr>
        <w:t>ُ</w:t>
      </w:r>
      <w:r w:rsidRPr="002A5A9D">
        <w:rPr>
          <w:rStyle w:val="6-Char"/>
          <w:rFonts w:hint="cs"/>
          <w:rtl/>
        </w:rPr>
        <w:t xml:space="preserve"> و</w:t>
      </w:r>
      <w:r w:rsidR="00C06D7F" w:rsidRPr="002A5A9D">
        <w:rPr>
          <w:rStyle w:val="6-Char"/>
          <w:rFonts w:hint="cs"/>
          <w:rtl/>
        </w:rPr>
        <w:t>َ</w:t>
      </w:r>
      <w:r w:rsidRPr="002A5A9D">
        <w:rPr>
          <w:rStyle w:val="6-Char"/>
          <w:rFonts w:hint="cs"/>
          <w:rtl/>
        </w:rPr>
        <w:t xml:space="preserve"> اش</w:t>
      </w:r>
      <w:r w:rsidR="00C06D7F" w:rsidRPr="002A5A9D">
        <w:rPr>
          <w:rStyle w:val="6-Char"/>
          <w:rFonts w:hint="cs"/>
          <w:rtl/>
        </w:rPr>
        <w:t>ْ</w:t>
      </w:r>
      <w:r w:rsidRPr="002A5A9D">
        <w:rPr>
          <w:rStyle w:val="6-Char"/>
          <w:rFonts w:hint="cs"/>
          <w:rtl/>
        </w:rPr>
        <w:t>ت</w:t>
      </w:r>
      <w:r w:rsidR="00C06D7F" w:rsidRPr="002A5A9D">
        <w:rPr>
          <w:rStyle w:val="6-Char"/>
          <w:rFonts w:hint="cs"/>
          <w:rtl/>
        </w:rPr>
        <w:t>َ</w:t>
      </w:r>
      <w:r w:rsidRPr="002A5A9D">
        <w:rPr>
          <w:rStyle w:val="6-Char"/>
          <w:rFonts w:hint="cs"/>
          <w:rtl/>
        </w:rPr>
        <w:t>د</w:t>
      </w:r>
      <w:r w:rsidR="00C06D7F" w:rsidRPr="002A5A9D">
        <w:rPr>
          <w:rStyle w:val="6-Char"/>
          <w:rFonts w:hint="cs"/>
          <w:rtl/>
        </w:rPr>
        <w:t>َّ</w:t>
      </w:r>
      <w:r w:rsidRPr="002A5A9D">
        <w:rPr>
          <w:rStyle w:val="6-Char"/>
          <w:rFonts w:hint="cs"/>
          <w:rtl/>
        </w:rPr>
        <w:t xml:space="preserve"> غ</w:t>
      </w:r>
      <w:r w:rsidR="00C06D7F" w:rsidRPr="002A5A9D">
        <w:rPr>
          <w:rStyle w:val="6-Char"/>
          <w:rFonts w:hint="cs"/>
          <w:rtl/>
        </w:rPr>
        <w:t>َ</w:t>
      </w:r>
      <w:r w:rsidRPr="002A5A9D">
        <w:rPr>
          <w:rStyle w:val="6-Char"/>
          <w:rFonts w:hint="cs"/>
          <w:rtl/>
        </w:rPr>
        <w:t>ض</w:t>
      </w:r>
      <w:r w:rsidR="00C06D7F" w:rsidRPr="002A5A9D">
        <w:rPr>
          <w:rStyle w:val="6-Char"/>
          <w:rFonts w:hint="cs"/>
          <w:rtl/>
        </w:rPr>
        <w:t>َ</w:t>
      </w:r>
      <w:r w:rsidRPr="002A5A9D">
        <w:rPr>
          <w:rStyle w:val="6-Char"/>
          <w:rFonts w:hint="cs"/>
          <w:rtl/>
        </w:rPr>
        <w:t>ب</w:t>
      </w:r>
      <w:r w:rsidR="00C06D7F" w:rsidRPr="002A5A9D">
        <w:rPr>
          <w:rStyle w:val="6-Char"/>
          <w:rFonts w:hint="cs"/>
          <w:rtl/>
        </w:rPr>
        <w:t>ُ</w:t>
      </w:r>
      <w:r w:rsidRPr="002A5A9D">
        <w:rPr>
          <w:rStyle w:val="6-Char"/>
          <w:rFonts w:hint="cs"/>
          <w:rtl/>
        </w:rPr>
        <w:t>ه</w:t>
      </w:r>
      <w:r w:rsidR="00C06D7F" w:rsidRPr="002A5A9D">
        <w:rPr>
          <w:rStyle w:val="6-Char"/>
          <w:rFonts w:hint="cs"/>
          <w:rtl/>
        </w:rPr>
        <w:t>ُ</w:t>
      </w:r>
      <w:r w:rsidRPr="002A5A9D">
        <w:rPr>
          <w:rStyle w:val="6-Char"/>
          <w:rFonts w:hint="cs"/>
          <w:rtl/>
        </w:rPr>
        <w:t xml:space="preserve"> ح</w:t>
      </w:r>
      <w:r w:rsidR="00C06D7F" w:rsidRPr="002A5A9D">
        <w:rPr>
          <w:rStyle w:val="6-Char"/>
          <w:rFonts w:hint="cs"/>
          <w:rtl/>
        </w:rPr>
        <w:t>َ</w:t>
      </w:r>
      <w:r w:rsidRPr="002A5A9D">
        <w:rPr>
          <w:rStyle w:val="6-Char"/>
          <w:rFonts w:hint="cs"/>
          <w:rtl/>
        </w:rPr>
        <w:t>ت</w:t>
      </w:r>
      <w:r w:rsidR="00C06D7F" w:rsidRPr="002A5A9D">
        <w:rPr>
          <w:rStyle w:val="6-Char"/>
          <w:rFonts w:hint="cs"/>
          <w:rtl/>
        </w:rPr>
        <w:t>ّ</w:t>
      </w:r>
      <w:r w:rsidRPr="002A5A9D">
        <w:rPr>
          <w:rStyle w:val="6-Char"/>
          <w:rFonts w:hint="cs"/>
          <w:rtl/>
        </w:rPr>
        <w:t>ي ك</w:t>
      </w:r>
      <w:r w:rsidR="00C06D7F" w:rsidRPr="002A5A9D">
        <w:rPr>
          <w:rStyle w:val="6-Char"/>
          <w:rFonts w:hint="cs"/>
          <w:rtl/>
        </w:rPr>
        <w:t>َ</w:t>
      </w:r>
      <w:r w:rsidRPr="002A5A9D">
        <w:rPr>
          <w:rStyle w:val="6-Char"/>
          <w:rFonts w:hint="cs"/>
          <w:rtl/>
        </w:rPr>
        <w:t>ا</w:t>
      </w:r>
      <w:r w:rsidR="00C06D7F" w:rsidRPr="002A5A9D">
        <w:rPr>
          <w:rStyle w:val="6-Char"/>
          <w:rFonts w:hint="cs"/>
          <w:rtl/>
        </w:rPr>
        <w:t>َ</w:t>
      </w:r>
      <w:r w:rsidRPr="002A5A9D">
        <w:rPr>
          <w:rStyle w:val="6-Char"/>
          <w:rFonts w:hint="cs"/>
          <w:rtl/>
        </w:rPr>
        <w:t>ن</w:t>
      </w:r>
      <w:r w:rsidR="00C06D7F" w:rsidRPr="002A5A9D">
        <w:rPr>
          <w:rStyle w:val="6-Char"/>
          <w:rFonts w:hint="cs"/>
          <w:rtl/>
        </w:rPr>
        <w:t>َّ</w:t>
      </w:r>
      <w:r w:rsidRPr="002A5A9D">
        <w:rPr>
          <w:rStyle w:val="6-Char"/>
          <w:rFonts w:hint="cs"/>
          <w:rtl/>
        </w:rPr>
        <w:t>ه</w:t>
      </w:r>
      <w:r w:rsidR="00C06D7F" w:rsidRPr="002A5A9D">
        <w:rPr>
          <w:rStyle w:val="6-Char"/>
          <w:rFonts w:hint="cs"/>
          <w:rtl/>
        </w:rPr>
        <w:t>ُ</w:t>
      </w:r>
      <w:r w:rsidRPr="002A5A9D">
        <w:rPr>
          <w:rStyle w:val="6-Char"/>
          <w:rFonts w:hint="cs"/>
          <w:rtl/>
        </w:rPr>
        <w:t xml:space="preserve"> م</w:t>
      </w:r>
      <w:r w:rsidR="00C06D7F" w:rsidRPr="002A5A9D">
        <w:rPr>
          <w:rStyle w:val="6-Char"/>
          <w:rFonts w:hint="cs"/>
          <w:rtl/>
        </w:rPr>
        <w:t>ُ</w:t>
      </w:r>
      <w:r w:rsidRPr="002A5A9D">
        <w:rPr>
          <w:rStyle w:val="6-Char"/>
          <w:rFonts w:hint="cs"/>
          <w:rtl/>
        </w:rPr>
        <w:t>ن</w:t>
      </w:r>
      <w:r w:rsidR="00C06D7F" w:rsidRPr="002A5A9D">
        <w:rPr>
          <w:rStyle w:val="6-Char"/>
          <w:rFonts w:hint="cs"/>
          <w:rtl/>
        </w:rPr>
        <w:t>ْ</w:t>
      </w:r>
      <w:r w:rsidRPr="002A5A9D">
        <w:rPr>
          <w:rStyle w:val="6-Char"/>
          <w:rFonts w:hint="cs"/>
          <w:rtl/>
        </w:rPr>
        <w:t>ذ</w:t>
      </w:r>
      <w:r w:rsidR="00C06D7F" w:rsidRPr="002A5A9D">
        <w:rPr>
          <w:rStyle w:val="6-Char"/>
          <w:rFonts w:hint="cs"/>
          <w:rtl/>
        </w:rPr>
        <w:t>ِ</w:t>
      </w:r>
      <w:r w:rsidRPr="002A5A9D">
        <w:rPr>
          <w:rStyle w:val="6-Char"/>
          <w:rFonts w:hint="cs"/>
          <w:rtl/>
        </w:rPr>
        <w:t>ر</w:t>
      </w:r>
      <w:r w:rsidR="00C06D7F" w:rsidRPr="002A5A9D">
        <w:rPr>
          <w:rStyle w:val="6-Char"/>
          <w:rFonts w:hint="cs"/>
          <w:rtl/>
        </w:rPr>
        <w:t>ُ</w:t>
      </w:r>
      <w:r w:rsidRPr="002A5A9D">
        <w:rPr>
          <w:rStyle w:val="6-Char"/>
          <w:rFonts w:hint="cs"/>
          <w:rtl/>
        </w:rPr>
        <w:t xml:space="preserve"> ج</w:t>
      </w:r>
      <w:r w:rsidR="00C06D7F" w:rsidRPr="002A5A9D">
        <w:rPr>
          <w:rStyle w:val="6-Char"/>
          <w:rFonts w:hint="cs"/>
          <w:rtl/>
        </w:rPr>
        <w:t>َ</w:t>
      </w:r>
      <w:r w:rsidRPr="002A5A9D">
        <w:rPr>
          <w:rStyle w:val="6-Char"/>
          <w:rFonts w:hint="cs"/>
          <w:rtl/>
        </w:rPr>
        <w:t>ي</w:t>
      </w:r>
      <w:r w:rsidR="00C06D7F" w:rsidRPr="002A5A9D">
        <w:rPr>
          <w:rStyle w:val="6-Char"/>
          <w:rFonts w:hint="cs"/>
          <w:rtl/>
        </w:rPr>
        <w:t>ْ</w:t>
      </w:r>
      <w:r w:rsidRPr="002A5A9D">
        <w:rPr>
          <w:rStyle w:val="6-Char"/>
          <w:rFonts w:hint="cs"/>
          <w:rtl/>
        </w:rPr>
        <w:t>ش</w:t>
      </w:r>
      <w:r w:rsidR="00C06D7F" w:rsidRPr="002A5A9D">
        <w:rPr>
          <w:rStyle w:val="6-Char"/>
          <w:rFonts w:hint="cs"/>
          <w:rtl/>
        </w:rPr>
        <w:t>ٍ</w:t>
      </w:r>
      <w:r w:rsidRPr="002A5A9D">
        <w:rPr>
          <w:rStyle w:val="6-Char"/>
          <w:rFonts w:hint="cs"/>
          <w:rtl/>
        </w:rPr>
        <w:t xml:space="preserve"> ي</w:t>
      </w:r>
      <w:r w:rsidR="00C06D7F" w:rsidRPr="002A5A9D">
        <w:rPr>
          <w:rStyle w:val="6-Char"/>
          <w:rFonts w:hint="cs"/>
          <w:rtl/>
        </w:rPr>
        <w:t>َ</w:t>
      </w:r>
      <w:r w:rsidRPr="002A5A9D">
        <w:rPr>
          <w:rStyle w:val="6-Char"/>
          <w:rFonts w:hint="cs"/>
          <w:rtl/>
        </w:rPr>
        <w:t>ق</w:t>
      </w:r>
      <w:r w:rsidR="00C06D7F" w:rsidRPr="002A5A9D">
        <w:rPr>
          <w:rStyle w:val="6-Char"/>
          <w:rFonts w:hint="cs"/>
          <w:rtl/>
        </w:rPr>
        <w:t>ُ</w:t>
      </w:r>
      <w:r w:rsidRPr="002A5A9D">
        <w:rPr>
          <w:rStyle w:val="6-Char"/>
          <w:rFonts w:hint="cs"/>
          <w:rtl/>
        </w:rPr>
        <w:t>ول</w:t>
      </w:r>
      <w:r w:rsidR="00C06D7F" w:rsidRPr="002A5A9D">
        <w:rPr>
          <w:rStyle w:val="6-Char"/>
          <w:rFonts w:hint="cs"/>
          <w:rtl/>
        </w:rPr>
        <w:t>ُ</w:t>
      </w:r>
      <w:r w:rsidRPr="002A5A9D">
        <w:rPr>
          <w:rStyle w:val="6-Char"/>
          <w:rFonts w:hint="cs"/>
          <w:rtl/>
        </w:rPr>
        <w:t>: ص</w:t>
      </w:r>
      <w:r w:rsidR="00C06D7F" w:rsidRPr="002A5A9D">
        <w:rPr>
          <w:rStyle w:val="6-Char"/>
          <w:rFonts w:hint="cs"/>
          <w:rtl/>
        </w:rPr>
        <w:t>َ</w:t>
      </w:r>
      <w:r w:rsidRPr="002A5A9D">
        <w:rPr>
          <w:rStyle w:val="6-Char"/>
          <w:rFonts w:hint="cs"/>
          <w:rtl/>
        </w:rPr>
        <w:t>ب</w:t>
      </w:r>
      <w:r w:rsidR="00C06D7F" w:rsidRPr="002A5A9D">
        <w:rPr>
          <w:rStyle w:val="6-Char"/>
          <w:rFonts w:hint="cs"/>
          <w:rtl/>
        </w:rPr>
        <w:t>َّ</w:t>
      </w:r>
      <w:r w:rsidRPr="002A5A9D">
        <w:rPr>
          <w:rStyle w:val="6-Char"/>
          <w:rFonts w:hint="cs"/>
          <w:rtl/>
        </w:rPr>
        <w:t>ح</w:t>
      </w:r>
      <w:r w:rsidR="00C06D7F" w:rsidRPr="002A5A9D">
        <w:rPr>
          <w:rStyle w:val="6-Char"/>
          <w:rFonts w:hint="cs"/>
          <w:rtl/>
        </w:rPr>
        <w:t>َ</w:t>
      </w:r>
      <w:r w:rsidRPr="002A5A9D">
        <w:rPr>
          <w:rStyle w:val="6-Char"/>
          <w:rFonts w:hint="cs"/>
          <w:rtl/>
        </w:rPr>
        <w:t>ك</w:t>
      </w:r>
      <w:r w:rsidR="00C06D7F" w:rsidRPr="002A5A9D">
        <w:rPr>
          <w:rStyle w:val="6-Char"/>
          <w:rFonts w:hint="cs"/>
          <w:rtl/>
        </w:rPr>
        <w:t>ُ</w:t>
      </w:r>
      <w:r w:rsidRPr="002A5A9D">
        <w:rPr>
          <w:rStyle w:val="6-Char"/>
          <w:rFonts w:hint="cs"/>
          <w:rtl/>
        </w:rPr>
        <w:t>م</w:t>
      </w:r>
      <w:r w:rsidR="00C06D7F" w:rsidRPr="002A5A9D">
        <w:rPr>
          <w:rStyle w:val="6-Char"/>
          <w:rFonts w:hint="cs"/>
          <w:rtl/>
        </w:rPr>
        <w:t>ْ</w:t>
      </w:r>
      <w:r w:rsidRPr="002A5A9D">
        <w:rPr>
          <w:rStyle w:val="6-Char"/>
          <w:rFonts w:hint="cs"/>
          <w:rtl/>
        </w:rPr>
        <w:t xml:space="preserve"> و</w:t>
      </w:r>
      <w:r w:rsidR="00C06D7F" w:rsidRPr="002A5A9D">
        <w:rPr>
          <w:rStyle w:val="6-Char"/>
          <w:rFonts w:hint="cs"/>
          <w:rtl/>
        </w:rPr>
        <w:t>َ</w:t>
      </w:r>
      <w:r w:rsidRPr="002A5A9D">
        <w:rPr>
          <w:rStyle w:val="6-Char"/>
          <w:rFonts w:hint="cs"/>
          <w:rtl/>
        </w:rPr>
        <w:t xml:space="preserve"> م</w:t>
      </w:r>
      <w:r w:rsidR="00C06D7F" w:rsidRPr="002A5A9D">
        <w:rPr>
          <w:rStyle w:val="6-Char"/>
          <w:rFonts w:hint="cs"/>
          <w:rtl/>
        </w:rPr>
        <w:t>َ</w:t>
      </w:r>
      <w:r w:rsidRPr="002A5A9D">
        <w:rPr>
          <w:rStyle w:val="6-Char"/>
          <w:rFonts w:hint="cs"/>
          <w:rtl/>
        </w:rPr>
        <w:t>س</w:t>
      </w:r>
      <w:r w:rsidR="00C06D7F" w:rsidRPr="002A5A9D">
        <w:rPr>
          <w:rStyle w:val="6-Char"/>
          <w:rFonts w:hint="cs"/>
          <w:rtl/>
        </w:rPr>
        <w:t>ّ</w:t>
      </w:r>
      <w:r w:rsidRPr="002A5A9D">
        <w:rPr>
          <w:rStyle w:val="6-Char"/>
          <w:rFonts w:hint="cs"/>
          <w:rtl/>
        </w:rPr>
        <w:t>اك</w:t>
      </w:r>
      <w:r w:rsidR="00C06D7F" w:rsidRPr="002A5A9D">
        <w:rPr>
          <w:rStyle w:val="6-Char"/>
          <w:rFonts w:hint="cs"/>
          <w:rtl/>
        </w:rPr>
        <w:t>ُ</w:t>
      </w:r>
      <w:r w:rsidRPr="002A5A9D">
        <w:rPr>
          <w:rStyle w:val="6-Char"/>
          <w:rFonts w:hint="cs"/>
          <w:rtl/>
        </w:rPr>
        <w:t>م</w:t>
      </w:r>
      <w:r w:rsidR="00C06D7F" w:rsidRPr="002A5A9D">
        <w:rPr>
          <w:rStyle w:val="6-Char"/>
          <w:rFonts w:hint="cs"/>
          <w:rtl/>
        </w:rPr>
        <w:t>ْ</w:t>
      </w:r>
      <w:r w:rsidRPr="002A5A9D">
        <w:rPr>
          <w:rStyle w:val="6-Char"/>
          <w:rFonts w:hint="cs"/>
          <w:rtl/>
        </w:rPr>
        <w:t xml:space="preserve"> و</w:t>
      </w:r>
      <w:r w:rsidR="00C06D7F" w:rsidRPr="002A5A9D">
        <w:rPr>
          <w:rStyle w:val="6-Char"/>
          <w:rFonts w:hint="cs"/>
          <w:rtl/>
        </w:rPr>
        <w:t>َ</w:t>
      </w:r>
      <w:r w:rsidRPr="002A5A9D">
        <w:rPr>
          <w:rStyle w:val="6-Char"/>
          <w:rFonts w:hint="cs"/>
          <w:rtl/>
        </w:rPr>
        <w:t xml:space="preserve"> ي</w:t>
      </w:r>
      <w:r w:rsidR="00C06D7F" w:rsidRPr="002A5A9D">
        <w:rPr>
          <w:rStyle w:val="6-Char"/>
          <w:rFonts w:hint="cs"/>
          <w:rtl/>
        </w:rPr>
        <w:t>ُ</w:t>
      </w:r>
      <w:r w:rsidRPr="002A5A9D">
        <w:rPr>
          <w:rStyle w:val="6-Char"/>
          <w:rFonts w:hint="cs"/>
          <w:rtl/>
        </w:rPr>
        <w:t>ق</w:t>
      </w:r>
      <w:r w:rsidR="00C06D7F" w:rsidRPr="002A5A9D">
        <w:rPr>
          <w:rStyle w:val="6-Char"/>
          <w:rFonts w:hint="cs"/>
          <w:rtl/>
        </w:rPr>
        <w:t>ُ</w:t>
      </w:r>
      <w:r w:rsidRPr="002A5A9D">
        <w:rPr>
          <w:rStyle w:val="6-Char"/>
          <w:rFonts w:hint="cs"/>
          <w:rtl/>
        </w:rPr>
        <w:t>و</w:t>
      </w:r>
      <w:r w:rsidR="00C06D7F" w:rsidRPr="002A5A9D">
        <w:rPr>
          <w:rStyle w:val="6-Char"/>
          <w:rFonts w:hint="cs"/>
          <w:rtl/>
        </w:rPr>
        <w:t>ْ</w:t>
      </w:r>
      <w:r w:rsidRPr="002A5A9D">
        <w:rPr>
          <w:rStyle w:val="6-Char"/>
          <w:rFonts w:hint="cs"/>
          <w:rtl/>
        </w:rPr>
        <w:t>ل</w:t>
      </w:r>
      <w:r w:rsidR="00C06D7F" w:rsidRPr="002A5A9D">
        <w:rPr>
          <w:rStyle w:val="6-Char"/>
          <w:rFonts w:hint="cs"/>
          <w:rtl/>
        </w:rPr>
        <w:t>ُ</w:t>
      </w:r>
      <w:r w:rsidRPr="002A5A9D">
        <w:rPr>
          <w:rStyle w:val="6-Char"/>
          <w:rFonts w:hint="cs"/>
          <w:rtl/>
        </w:rPr>
        <w:t>: ب</w:t>
      </w:r>
      <w:r w:rsidR="00C06D7F" w:rsidRPr="002A5A9D">
        <w:rPr>
          <w:rStyle w:val="6-Char"/>
          <w:rFonts w:hint="cs"/>
          <w:rtl/>
        </w:rPr>
        <w:t>ُ</w:t>
      </w:r>
      <w:r w:rsidRPr="002A5A9D">
        <w:rPr>
          <w:rStyle w:val="6-Char"/>
          <w:rFonts w:hint="cs"/>
          <w:rtl/>
        </w:rPr>
        <w:t>ع</w:t>
      </w:r>
      <w:r w:rsidR="00C06D7F" w:rsidRPr="002A5A9D">
        <w:rPr>
          <w:rStyle w:val="6-Char"/>
          <w:rFonts w:hint="cs"/>
          <w:rtl/>
        </w:rPr>
        <w:t>ِ</w:t>
      </w:r>
      <w:r w:rsidRPr="002A5A9D">
        <w:rPr>
          <w:rStyle w:val="6-Char"/>
          <w:rFonts w:hint="cs"/>
          <w:rtl/>
        </w:rPr>
        <w:t>ث</w:t>
      </w:r>
      <w:r w:rsidR="00C06D7F" w:rsidRPr="002A5A9D">
        <w:rPr>
          <w:rStyle w:val="6-Char"/>
          <w:rFonts w:hint="cs"/>
          <w:rtl/>
        </w:rPr>
        <w:t>ْ</w:t>
      </w:r>
      <w:r w:rsidRPr="002A5A9D">
        <w:rPr>
          <w:rStyle w:val="6-Char"/>
          <w:rFonts w:hint="cs"/>
          <w:rtl/>
        </w:rPr>
        <w:t>ت</w:t>
      </w:r>
      <w:r w:rsidR="00C06D7F" w:rsidRPr="002A5A9D">
        <w:rPr>
          <w:rStyle w:val="6-Char"/>
          <w:rFonts w:hint="cs"/>
          <w:rtl/>
        </w:rPr>
        <w:t>ُ</w:t>
      </w:r>
      <w:r w:rsidRPr="002A5A9D">
        <w:rPr>
          <w:rStyle w:val="6-Char"/>
          <w:rFonts w:hint="cs"/>
          <w:rtl/>
        </w:rPr>
        <w:t xml:space="preserve"> ا</w:t>
      </w:r>
      <w:r w:rsidR="00C06D7F" w:rsidRPr="002A5A9D">
        <w:rPr>
          <w:rStyle w:val="6-Char"/>
          <w:rFonts w:hint="cs"/>
          <w:rtl/>
        </w:rPr>
        <w:t>َ</w:t>
      </w:r>
      <w:r w:rsidRPr="002A5A9D">
        <w:rPr>
          <w:rStyle w:val="6-Char"/>
          <w:rFonts w:hint="cs"/>
          <w:rtl/>
        </w:rPr>
        <w:t>ن</w:t>
      </w:r>
      <w:r w:rsidR="00C06D7F" w:rsidRPr="002A5A9D">
        <w:rPr>
          <w:rStyle w:val="6-Char"/>
          <w:rFonts w:hint="cs"/>
          <w:rtl/>
        </w:rPr>
        <w:t>َ</w:t>
      </w:r>
      <w:r w:rsidRPr="002A5A9D">
        <w:rPr>
          <w:rStyle w:val="6-Char"/>
          <w:rFonts w:hint="cs"/>
          <w:rtl/>
        </w:rPr>
        <w:t>ا و</w:t>
      </w:r>
      <w:r w:rsidR="00C06D7F" w:rsidRPr="002A5A9D">
        <w:rPr>
          <w:rStyle w:val="6-Char"/>
          <w:rFonts w:hint="cs"/>
          <w:rtl/>
        </w:rPr>
        <w:t>َ</w:t>
      </w:r>
      <w:r w:rsidRPr="002A5A9D">
        <w:rPr>
          <w:rStyle w:val="6-Char"/>
          <w:rFonts w:hint="cs"/>
          <w:rtl/>
        </w:rPr>
        <w:t xml:space="preserve"> الس</w:t>
      </w:r>
      <w:r w:rsidR="00C06D7F" w:rsidRPr="002A5A9D">
        <w:rPr>
          <w:rStyle w:val="6-Char"/>
          <w:rFonts w:hint="cs"/>
          <w:rtl/>
        </w:rPr>
        <w:t>ّ</w:t>
      </w:r>
      <w:r w:rsidRPr="002A5A9D">
        <w:rPr>
          <w:rStyle w:val="6-Char"/>
          <w:rFonts w:hint="cs"/>
          <w:rtl/>
        </w:rPr>
        <w:t>اع</w:t>
      </w:r>
      <w:r w:rsidR="00C06D7F" w:rsidRPr="002A5A9D">
        <w:rPr>
          <w:rStyle w:val="6-Char"/>
          <w:rFonts w:hint="cs"/>
          <w:rtl/>
        </w:rPr>
        <w:t>َ</w:t>
      </w:r>
      <w:r w:rsidRPr="002A5A9D">
        <w:rPr>
          <w:rStyle w:val="6-Char"/>
          <w:rFonts w:hint="cs"/>
          <w:rtl/>
        </w:rPr>
        <w:t>ة</w:t>
      </w:r>
      <w:r w:rsidR="00C06D7F" w:rsidRPr="002A5A9D">
        <w:rPr>
          <w:rStyle w:val="6-Char"/>
          <w:rFonts w:hint="cs"/>
          <w:rtl/>
        </w:rPr>
        <w:t>ُ</w:t>
      </w:r>
      <w:r w:rsidRPr="002A5A9D">
        <w:rPr>
          <w:rStyle w:val="6-Char"/>
          <w:rFonts w:hint="cs"/>
          <w:rtl/>
        </w:rPr>
        <w:t xml:space="preserve"> ك</w:t>
      </w:r>
      <w:r w:rsidR="00C06D7F" w:rsidRPr="002A5A9D">
        <w:rPr>
          <w:rStyle w:val="6-Char"/>
          <w:rFonts w:hint="cs"/>
          <w:rtl/>
        </w:rPr>
        <w:t>َ</w:t>
      </w:r>
      <w:r w:rsidRPr="002A5A9D">
        <w:rPr>
          <w:rStyle w:val="6-Char"/>
          <w:rFonts w:hint="cs"/>
          <w:rtl/>
        </w:rPr>
        <w:t>ه</w:t>
      </w:r>
      <w:r w:rsidR="00C06D7F" w:rsidRPr="002A5A9D">
        <w:rPr>
          <w:rStyle w:val="6-Char"/>
          <w:rFonts w:hint="cs"/>
          <w:rtl/>
        </w:rPr>
        <w:t>ٰ</w:t>
      </w:r>
      <w:r w:rsidRPr="002A5A9D">
        <w:rPr>
          <w:rStyle w:val="6-Char"/>
          <w:rFonts w:hint="cs"/>
          <w:rtl/>
        </w:rPr>
        <w:t>ات</w:t>
      </w:r>
      <w:r w:rsidR="00C06D7F" w:rsidRPr="002A5A9D">
        <w:rPr>
          <w:rStyle w:val="6-Char"/>
          <w:rFonts w:hint="cs"/>
          <w:rtl/>
        </w:rPr>
        <w:t>َ</w:t>
      </w:r>
      <w:r w:rsidRPr="002A5A9D">
        <w:rPr>
          <w:rStyle w:val="6-Char"/>
          <w:rFonts w:hint="cs"/>
          <w:rtl/>
        </w:rPr>
        <w:t>ي</w:t>
      </w:r>
      <w:r w:rsidR="00C06D7F" w:rsidRPr="002A5A9D">
        <w:rPr>
          <w:rStyle w:val="6-Char"/>
          <w:rFonts w:hint="cs"/>
          <w:rtl/>
        </w:rPr>
        <w:t>َ</w:t>
      </w:r>
      <w:r w:rsidRPr="002A5A9D">
        <w:rPr>
          <w:rStyle w:val="6-Char"/>
          <w:rFonts w:hint="cs"/>
          <w:rtl/>
        </w:rPr>
        <w:t>ن</w:t>
      </w:r>
      <w:r w:rsidR="00C06D7F" w:rsidRPr="002A5A9D">
        <w:rPr>
          <w:rStyle w:val="6-Char"/>
          <w:rFonts w:hint="cs"/>
          <w:rtl/>
        </w:rPr>
        <w:t>ِ</w:t>
      </w:r>
      <w:r w:rsidRPr="002A5A9D">
        <w:rPr>
          <w:rStyle w:val="6-Char"/>
          <w:rFonts w:hint="cs"/>
          <w:rtl/>
        </w:rPr>
        <w:t>. و</w:t>
      </w:r>
      <w:r w:rsidR="00C06D7F" w:rsidRPr="002A5A9D">
        <w:rPr>
          <w:rStyle w:val="6-Char"/>
          <w:rFonts w:hint="cs"/>
          <w:rtl/>
        </w:rPr>
        <w:t>َ</w:t>
      </w:r>
      <w:r w:rsidRPr="002A5A9D">
        <w:rPr>
          <w:rStyle w:val="6-Char"/>
          <w:rFonts w:hint="cs"/>
          <w:rtl/>
        </w:rPr>
        <w:t xml:space="preserve"> ي</w:t>
      </w:r>
      <w:r w:rsidR="00C06D7F" w:rsidRPr="002A5A9D">
        <w:rPr>
          <w:rStyle w:val="6-Char"/>
          <w:rFonts w:hint="cs"/>
          <w:rtl/>
        </w:rPr>
        <w:t>ُ</w:t>
      </w:r>
      <w:r w:rsidRPr="002A5A9D">
        <w:rPr>
          <w:rStyle w:val="6-Char"/>
          <w:rFonts w:hint="cs"/>
          <w:rtl/>
        </w:rPr>
        <w:t>قرن</w:t>
      </w:r>
      <w:r w:rsidR="00C06D7F" w:rsidRPr="002A5A9D">
        <w:rPr>
          <w:rStyle w:val="6-Char"/>
          <w:rFonts w:hint="cs"/>
          <w:rtl/>
        </w:rPr>
        <w:t>ُ</w:t>
      </w:r>
      <w:r w:rsidRPr="002A5A9D">
        <w:rPr>
          <w:rStyle w:val="6-Char"/>
          <w:rFonts w:hint="cs"/>
          <w:rtl/>
        </w:rPr>
        <w:t xml:space="preserve"> ب</w:t>
      </w:r>
      <w:r w:rsidR="00C06D7F" w:rsidRPr="002A5A9D">
        <w:rPr>
          <w:rStyle w:val="6-Char"/>
          <w:rFonts w:hint="cs"/>
          <w:rtl/>
        </w:rPr>
        <w:t>َ</w:t>
      </w:r>
      <w:r w:rsidRPr="002A5A9D">
        <w:rPr>
          <w:rStyle w:val="6-Char"/>
          <w:rFonts w:hint="cs"/>
          <w:rtl/>
        </w:rPr>
        <w:t>ين ا</w:t>
      </w:r>
      <w:r w:rsidR="00C06D7F" w:rsidRPr="002A5A9D">
        <w:rPr>
          <w:rStyle w:val="6-Char"/>
          <w:rFonts w:hint="cs"/>
          <w:rtl/>
        </w:rPr>
        <w:t>ُ</w:t>
      </w:r>
      <w:r w:rsidRPr="002A5A9D">
        <w:rPr>
          <w:rStyle w:val="6-Char"/>
          <w:rFonts w:hint="cs"/>
          <w:rtl/>
        </w:rPr>
        <w:t>ص</w:t>
      </w:r>
      <w:r w:rsidR="00C06D7F" w:rsidRPr="002A5A9D">
        <w:rPr>
          <w:rStyle w:val="6-Char"/>
          <w:rFonts w:hint="cs"/>
          <w:rtl/>
        </w:rPr>
        <w:t>ْ</w:t>
      </w:r>
      <w:r w:rsidRPr="002A5A9D">
        <w:rPr>
          <w:rStyle w:val="6-Char"/>
          <w:rFonts w:hint="cs"/>
          <w:rtl/>
        </w:rPr>
        <w:t>ب</w:t>
      </w:r>
      <w:r w:rsidR="00C06D7F" w:rsidRPr="002A5A9D">
        <w:rPr>
          <w:rStyle w:val="6-Char"/>
          <w:rFonts w:hint="cs"/>
          <w:rtl/>
        </w:rPr>
        <w:t>ُ</w:t>
      </w:r>
      <w:r w:rsidRPr="002A5A9D">
        <w:rPr>
          <w:rStyle w:val="6-Char"/>
          <w:rFonts w:hint="cs"/>
          <w:rtl/>
        </w:rPr>
        <w:t>ع</w:t>
      </w:r>
      <w:r w:rsidR="00C06D7F" w:rsidRPr="002A5A9D">
        <w:rPr>
          <w:rStyle w:val="6-Char"/>
          <w:rFonts w:hint="cs"/>
          <w:rtl/>
        </w:rPr>
        <w:t>َ</w:t>
      </w:r>
      <w:r w:rsidRPr="002A5A9D">
        <w:rPr>
          <w:rStyle w:val="6-Char"/>
          <w:rFonts w:hint="cs"/>
          <w:rtl/>
        </w:rPr>
        <w:t>ي</w:t>
      </w:r>
      <w:r w:rsidR="00C06D7F" w:rsidRPr="002A5A9D">
        <w:rPr>
          <w:rStyle w:val="6-Char"/>
          <w:rFonts w:hint="cs"/>
          <w:rtl/>
        </w:rPr>
        <w:t>ْ</w:t>
      </w:r>
      <w:r w:rsidRPr="002A5A9D">
        <w:rPr>
          <w:rStyle w:val="6-Char"/>
          <w:rFonts w:hint="cs"/>
          <w:rtl/>
        </w:rPr>
        <w:t>ه</w:t>
      </w:r>
      <w:r w:rsidR="00C06D7F" w:rsidRPr="002A5A9D">
        <w:rPr>
          <w:rStyle w:val="6-Char"/>
          <w:rFonts w:hint="cs"/>
          <w:rtl/>
        </w:rPr>
        <w:t>ِ</w:t>
      </w:r>
      <w:r w:rsidRPr="002A5A9D">
        <w:rPr>
          <w:rStyle w:val="6-Char"/>
          <w:rFonts w:hint="cs"/>
          <w:rtl/>
        </w:rPr>
        <w:t xml:space="preserve"> الس</w:t>
      </w:r>
      <w:r w:rsidR="00C06D7F" w:rsidRPr="002A5A9D">
        <w:rPr>
          <w:rStyle w:val="6-Char"/>
          <w:rFonts w:hint="cs"/>
          <w:rtl/>
        </w:rPr>
        <w:t>َّ</w:t>
      </w:r>
      <w:r w:rsidRPr="002A5A9D">
        <w:rPr>
          <w:rStyle w:val="6-Char"/>
          <w:rFonts w:hint="cs"/>
          <w:rtl/>
        </w:rPr>
        <w:t>ب</w:t>
      </w:r>
      <w:r w:rsidR="00C06D7F" w:rsidRPr="002A5A9D">
        <w:rPr>
          <w:rStyle w:val="6-Char"/>
          <w:rFonts w:hint="cs"/>
          <w:rtl/>
        </w:rPr>
        <w:t>ّ</w:t>
      </w:r>
      <w:r w:rsidRPr="002A5A9D">
        <w:rPr>
          <w:rStyle w:val="6-Char"/>
          <w:rFonts w:hint="cs"/>
          <w:rtl/>
        </w:rPr>
        <w:t>اب</w:t>
      </w:r>
      <w:r w:rsidR="00C06D7F" w:rsidRPr="002A5A9D">
        <w:rPr>
          <w:rStyle w:val="6-Char"/>
          <w:rFonts w:hint="cs"/>
          <w:rtl/>
        </w:rPr>
        <w:t>َ</w:t>
      </w:r>
      <w:r w:rsidRPr="002A5A9D">
        <w:rPr>
          <w:rStyle w:val="6-Char"/>
          <w:rFonts w:hint="cs"/>
          <w:rtl/>
        </w:rPr>
        <w:t>ة</w:t>
      </w:r>
      <w:r w:rsidR="00C06D7F" w:rsidRPr="002A5A9D">
        <w:rPr>
          <w:rStyle w:val="6-Char"/>
          <w:rFonts w:hint="cs"/>
          <w:rtl/>
        </w:rPr>
        <w:t>َ</w:t>
      </w:r>
      <w:r w:rsidRPr="002A5A9D">
        <w:rPr>
          <w:rStyle w:val="6-Char"/>
          <w:rFonts w:hint="cs"/>
          <w:rtl/>
        </w:rPr>
        <w:t xml:space="preserve"> و</w:t>
      </w:r>
      <w:r w:rsidR="00C06D7F" w:rsidRPr="002A5A9D">
        <w:rPr>
          <w:rStyle w:val="6-Char"/>
          <w:rFonts w:hint="cs"/>
          <w:rtl/>
        </w:rPr>
        <w:t>َ</w:t>
      </w:r>
      <w:r w:rsidRPr="002A5A9D">
        <w:rPr>
          <w:rStyle w:val="6-Char"/>
          <w:rFonts w:hint="cs"/>
          <w:rtl/>
        </w:rPr>
        <w:t xml:space="preserve"> ال</w:t>
      </w:r>
      <w:r w:rsidR="00C06D7F" w:rsidRPr="002A5A9D">
        <w:rPr>
          <w:rStyle w:val="6-Char"/>
          <w:rFonts w:hint="cs"/>
          <w:rtl/>
        </w:rPr>
        <w:t>ْ</w:t>
      </w:r>
      <w:r w:rsidRPr="002A5A9D">
        <w:rPr>
          <w:rStyle w:val="6-Char"/>
          <w:rFonts w:hint="cs"/>
          <w:rtl/>
        </w:rPr>
        <w:t>و</w:t>
      </w:r>
      <w:r w:rsidR="00C06D7F" w:rsidRPr="002A5A9D">
        <w:rPr>
          <w:rStyle w:val="6-Char"/>
          <w:rFonts w:hint="cs"/>
          <w:rtl/>
        </w:rPr>
        <w:t>ُ</w:t>
      </w:r>
      <w:r w:rsidRPr="002A5A9D">
        <w:rPr>
          <w:rStyle w:val="6-Char"/>
          <w:rFonts w:hint="cs"/>
          <w:rtl/>
        </w:rPr>
        <w:t>س</w:t>
      </w:r>
      <w:r w:rsidR="00C06D7F" w:rsidRPr="002A5A9D">
        <w:rPr>
          <w:rStyle w:val="6-Char"/>
          <w:rFonts w:hint="cs"/>
          <w:rtl/>
        </w:rPr>
        <w:t>ْ</w:t>
      </w:r>
      <w:r w:rsidRPr="002A5A9D">
        <w:rPr>
          <w:rStyle w:val="6-Char"/>
          <w:rFonts w:hint="cs"/>
          <w:rtl/>
        </w:rPr>
        <w:t>طي</w:t>
      </w:r>
      <w:r w:rsidR="00C06D7F" w:rsidRPr="002A5A9D">
        <w:rPr>
          <w:rStyle w:val="6-Char"/>
          <w:rFonts w:hint="cs"/>
          <w:rtl/>
        </w:rPr>
        <w:t>ٰ</w:t>
      </w:r>
      <w:r w:rsidRPr="002A5A9D">
        <w:rPr>
          <w:rStyle w:val="6-Char"/>
          <w:rFonts w:hint="cs"/>
          <w:rtl/>
        </w:rPr>
        <w:t xml:space="preserve"> و</w:t>
      </w:r>
      <w:r w:rsidR="00C06D7F" w:rsidRPr="002A5A9D">
        <w:rPr>
          <w:rStyle w:val="6-Char"/>
          <w:rFonts w:hint="cs"/>
          <w:rtl/>
        </w:rPr>
        <w:t>َ</w:t>
      </w:r>
      <w:r w:rsidRPr="002A5A9D">
        <w:rPr>
          <w:rStyle w:val="6-Char"/>
          <w:rFonts w:hint="cs"/>
          <w:rtl/>
        </w:rPr>
        <w:t xml:space="preserve"> ي</w:t>
      </w:r>
      <w:r w:rsidR="00C06D7F" w:rsidRPr="002A5A9D">
        <w:rPr>
          <w:rStyle w:val="6-Char"/>
          <w:rFonts w:hint="cs"/>
          <w:rtl/>
        </w:rPr>
        <w:t>َ</w:t>
      </w:r>
      <w:r w:rsidRPr="002A5A9D">
        <w:rPr>
          <w:rStyle w:val="6-Char"/>
          <w:rFonts w:hint="cs"/>
          <w:rtl/>
        </w:rPr>
        <w:t>ق</w:t>
      </w:r>
      <w:r w:rsidR="00C06D7F" w:rsidRPr="002A5A9D">
        <w:rPr>
          <w:rStyle w:val="6-Char"/>
          <w:rFonts w:hint="cs"/>
          <w:rtl/>
        </w:rPr>
        <w:t>ُ</w:t>
      </w:r>
      <w:r w:rsidRPr="002A5A9D">
        <w:rPr>
          <w:rStyle w:val="6-Char"/>
          <w:rFonts w:hint="cs"/>
          <w:rtl/>
        </w:rPr>
        <w:t>ول</w:t>
      </w:r>
      <w:r w:rsidR="00C06D7F" w:rsidRPr="002A5A9D">
        <w:rPr>
          <w:rStyle w:val="6-Char"/>
          <w:rFonts w:hint="cs"/>
          <w:rtl/>
        </w:rPr>
        <w:t>ُ</w:t>
      </w:r>
      <w:r w:rsidRPr="002A5A9D">
        <w:rPr>
          <w:rStyle w:val="6-Char"/>
          <w:rFonts w:hint="cs"/>
          <w:rtl/>
        </w:rPr>
        <w:t>: ا</w:t>
      </w:r>
      <w:r w:rsidR="00C06D7F" w:rsidRPr="002A5A9D">
        <w:rPr>
          <w:rStyle w:val="6-Char"/>
          <w:rFonts w:hint="cs"/>
          <w:rtl/>
        </w:rPr>
        <w:t>َ</w:t>
      </w:r>
      <w:r w:rsidRPr="002A5A9D">
        <w:rPr>
          <w:rStyle w:val="6-Char"/>
          <w:rFonts w:hint="cs"/>
          <w:rtl/>
        </w:rPr>
        <w:t>م</w:t>
      </w:r>
      <w:r w:rsidR="00C06D7F" w:rsidRPr="002A5A9D">
        <w:rPr>
          <w:rStyle w:val="6-Char"/>
          <w:rFonts w:hint="cs"/>
          <w:rtl/>
        </w:rPr>
        <w:t>ّ</w:t>
      </w:r>
      <w:r w:rsidRPr="002A5A9D">
        <w:rPr>
          <w:rStyle w:val="6-Char"/>
          <w:rFonts w:hint="cs"/>
          <w:rtl/>
        </w:rPr>
        <w:t>ا ب</w:t>
      </w:r>
      <w:r w:rsidR="00C06D7F" w:rsidRPr="002A5A9D">
        <w:rPr>
          <w:rStyle w:val="6-Char"/>
          <w:rFonts w:hint="cs"/>
          <w:rtl/>
        </w:rPr>
        <w:t>َ</w:t>
      </w:r>
      <w:r w:rsidRPr="002A5A9D">
        <w:rPr>
          <w:rStyle w:val="6-Char"/>
          <w:rFonts w:hint="cs"/>
          <w:rtl/>
        </w:rPr>
        <w:t>ع</w:t>
      </w:r>
      <w:r w:rsidR="00C06D7F" w:rsidRPr="002A5A9D">
        <w:rPr>
          <w:rStyle w:val="6-Char"/>
          <w:rFonts w:hint="cs"/>
          <w:rtl/>
        </w:rPr>
        <w:t>ْ</w:t>
      </w:r>
      <w:r w:rsidRPr="002A5A9D">
        <w:rPr>
          <w:rStyle w:val="6-Char"/>
          <w:rFonts w:hint="cs"/>
          <w:rtl/>
        </w:rPr>
        <w:t>د</w:t>
      </w:r>
      <w:r w:rsidR="00C06D7F" w:rsidRPr="002A5A9D">
        <w:rPr>
          <w:rStyle w:val="6-Char"/>
          <w:rFonts w:hint="cs"/>
          <w:rtl/>
        </w:rPr>
        <w:t>َ</w:t>
      </w:r>
      <w:r w:rsidRPr="002A5A9D">
        <w:rPr>
          <w:rStyle w:val="6-Char"/>
          <w:rFonts w:hint="cs"/>
          <w:rtl/>
        </w:rPr>
        <w:t>: ف</w:t>
      </w:r>
      <w:r w:rsidR="00C06D7F" w:rsidRPr="002A5A9D">
        <w:rPr>
          <w:rStyle w:val="6-Char"/>
          <w:rFonts w:hint="cs"/>
          <w:rtl/>
        </w:rPr>
        <w:t>َ</w:t>
      </w:r>
      <w:r w:rsidRPr="002A5A9D">
        <w:rPr>
          <w:rStyle w:val="6-Char"/>
          <w:rFonts w:hint="cs"/>
          <w:rtl/>
        </w:rPr>
        <w:t>ا</w:t>
      </w:r>
      <w:r w:rsidR="00C06D7F" w:rsidRPr="002A5A9D">
        <w:rPr>
          <w:rStyle w:val="6-Char"/>
          <w:rFonts w:hint="cs"/>
          <w:rtl/>
        </w:rPr>
        <w:t>ِ</w:t>
      </w:r>
      <w:r w:rsidRPr="002A5A9D">
        <w:rPr>
          <w:rStyle w:val="6-Char"/>
          <w:rFonts w:hint="cs"/>
          <w:rtl/>
        </w:rPr>
        <w:t>ن</w:t>
      </w:r>
      <w:r w:rsidR="00C06D7F" w:rsidRPr="002A5A9D">
        <w:rPr>
          <w:rStyle w:val="6-Char"/>
          <w:rFonts w:hint="cs"/>
          <w:rtl/>
        </w:rPr>
        <w:t>َّ</w:t>
      </w:r>
      <w:r w:rsidRPr="002A5A9D">
        <w:rPr>
          <w:rStyle w:val="6-Char"/>
          <w:rFonts w:hint="cs"/>
          <w:rtl/>
        </w:rPr>
        <w:t xml:space="preserve"> خ</w:t>
      </w:r>
      <w:r w:rsidR="00C06D7F" w:rsidRPr="002A5A9D">
        <w:rPr>
          <w:rStyle w:val="6-Char"/>
          <w:rFonts w:hint="cs"/>
          <w:rtl/>
        </w:rPr>
        <w:t>َ</w:t>
      </w:r>
      <w:r w:rsidRPr="002A5A9D">
        <w:rPr>
          <w:rStyle w:val="6-Char"/>
          <w:rFonts w:hint="cs"/>
          <w:rtl/>
        </w:rPr>
        <w:t>ي</w:t>
      </w:r>
      <w:r w:rsidR="00C06D7F" w:rsidRPr="002A5A9D">
        <w:rPr>
          <w:rStyle w:val="6-Char"/>
          <w:rFonts w:hint="cs"/>
          <w:rtl/>
        </w:rPr>
        <w:t>ْ</w:t>
      </w:r>
      <w:r w:rsidRPr="002A5A9D">
        <w:rPr>
          <w:rStyle w:val="6-Char"/>
          <w:rFonts w:hint="cs"/>
          <w:rtl/>
        </w:rPr>
        <w:t>ر</w:t>
      </w:r>
      <w:r w:rsidR="00C06D7F" w:rsidRPr="002A5A9D">
        <w:rPr>
          <w:rStyle w:val="6-Char"/>
          <w:rFonts w:hint="cs"/>
          <w:rtl/>
        </w:rPr>
        <w:t>َ</w:t>
      </w:r>
      <w:r w:rsidRPr="002A5A9D">
        <w:rPr>
          <w:rStyle w:val="6-Char"/>
          <w:rFonts w:hint="cs"/>
          <w:rtl/>
        </w:rPr>
        <w:t xml:space="preserve"> ال</w:t>
      </w:r>
      <w:r w:rsidR="00C06D7F" w:rsidRPr="002A5A9D">
        <w:rPr>
          <w:rStyle w:val="6-Char"/>
          <w:rFonts w:hint="cs"/>
          <w:rtl/>
        </w:rPr>
        <w:t>ْ</w:t>
      </w:r>
      <w:r w:rsidRPr="002A5A9D">
        <w:rPr>
          <w:rStyle w:val="6-Char"/>
          <w:rFonts w:hint="cs"/>
          <w:rtl/>
        </w:rPr>
        <w:t>ح</w:t>
      </w:r>
      <w:r w:rsidR="00C06D7F" w:rsidRPr="002A5A9D">
        <w:rPr>
          <w:rStyle w:val="6-Char"/>
          <w:rFonts w:hint="cs"/>
          <w:rtl/>
        </w:rPr>
        <w:t>َ</w:t>
      </w:r>
      <w:r w:rsidRPr="002A5A9D">
        <w:rPr>
          <w:rStyle w:val="6-Char"/>
          <w:rFonts w:hint="cs"/>
          <w:rtl/>
        </w:rPr>
        <w:t>د</w:t>
      </w:r>
      <w:r w:rsidR="00C06D7F" w:rsidRPr="002A5A9D">
        <w:rPr>
          <w:rStyle w:val="6-Char"/>
          <w:rFonts w:hint="cs"/>
          <w:rtl/>
        </w:rPr>
        <w:t>ِ</w:t>
      </w:r>
      <w:r w:rsidRPr="002A5A9D">
        <w:rPr>
          <w:rStyle w:val="6-Char"/>
          <w:rFonts w:hint="cs"/>
          <w:rtl/>
        </w:rPr>
        <w:t>ي</w:t>
      </w:r>
      <w:r w:rsidR="00C06D7F" w:rsidRPr="002A5A9D">
        <w:rPr>
          <w:rStyle w:val="6-Char"/>
          <w:rFonts w:hint="cs"/>
          <w:rtl/>
        </w:rPr>
        <w:t>ْ</w:t>
      </w:r>
      <w:r w:rsidRPr="002A5A9D">
        <w:rPr>
          <w:rStyle w:val="6-Char"/>
          <w:rFonts w:hint="cs"/>
          <w:rtl/>
        </w:rPr>
        <w:t>ث</w:t>
      </w:r>
      <w:r w:rsidR="00C06D7F" w:rsidRPr="002A5A9D">
        <w:rPr>
          <w:rStyle w:val="6-Char"/>
          <w:rFonts w:hint="cs"/>
          <w:rtl/>
        </w:rPr>
        <w:t>ِ</w:t>
      </w:r>
      <w:r w:rsidRPr="002A5A9D">
        <w:rPr>
          <w:rStyle w:val="6-Char"/>
          <w:rFonts w:hint="cs"/>
          <w:rtl/>
        </w:rPr>
        <w:t xml:space="preserve"> ك</w:t>
      </w:r>
      <w:r w:rsidR="00C06D7F" w:rsidRPr="002A5A9D">
        <w:rPr>
          <w:rStyle w:val="6-Char"/>
          <w:rFonts w:hint="cs"/>
          <w:rtl/>
        </w:rPr>
        <w:t>ِ</w:t>
      </w:r>
      <w:r w:rsidRPr="002A5A9D">
        <w:rPr>
          <w:rStyle w:val="6-Char"/>
          <w:rFonts w:hint="cs"/>
          <w:rtl/>
        </w:rPr>
        <w:t>ت</w:t>
      </w:r>
      <w:r w:rsidR="00C06D7F" w:rsidRPr="002A5A9D">
        <w:rPr>
          <w:rStyle w:val="6-Char"/>
          <w:rFonts w:hint="cs"/>
          <w:rtl/>
        </w:rPr>
        <w:t>ٰ</w:t>
      </w:r>
      <w:r w:rsidRPr="002A5A9D">
        <w:rPr>
          <w:rStyle w:val="6-Char"/>
          <w:rFonts w:hint="cs"/>
          <w:rtl/>
        </w:rPr>
        <w:t>اب</w:t>
      </w:r>
      <w:r w:rsidR="00C06D7F" w:rsidRPr="002A5A9D">
        <w:rPr>
          <w:rStyle w:val="6-Char"/>
          <w:rFonts w:hint="cs"/>
          <w:rtl/>
        </w:rPr>
        <w:t>ُ</w:t>
      </w:r>
      <w:r w:rsidRPr="002A5A9D">
        <w:rPr>
          <w:rStyle w:val="6-Char"/>
          <w:rFonts w:hint="cs"/>
          <w:rtl/>
        </w:rPr>
        <w:t xml:space="preserve"> الله</w:t>
      </w:r>
      <w:r w:rsidR="00C06D7F" w:rsidRPr="002A5A9D">
        <w:rPr>
          <w:rStyle w:val="6-Char"/>
          <w:rFonts w:hint="cs"/>
          <w:rtl/>
        </w:rPr>
        <w:t>ِ</w:t>
      </w:r>
      <w:r w:rsidRPr="002A5A9D">
        <w:rPr>
          <w:rStyle w:val="6-Char"/>
          <w:rFonts w:hint="cs"/>
          <w:rtl/>
        </w:rPr>
        <w:t xml:space="preserve"> و</w:t>
      </w:r>
      <w:r w:rsidR="00C06D7F" w:rsidRPr="002A5A9D">
        <w:rPr>
          <w:rStyle w:val="6-Char"/>
          <w:rFonts w:hint="cs"/>
          <w:rtl/>
        </w:rPr>
        <w:t>َ</w:t>
      </w:r>
      <w:r w:rsidRPr="002A5A9D">
        <w:rPr>
          <w:rStyle w:val="6-Char"/>
          <w:rFonts w:hint="cs"/>
          <w:rtl/>
        </w:rPr>
        <w:t xml:space="preserve"> خ</w:t>
      </w:r>
      <w:r w:rsidR="00C06D7F" w:rsidRPr="002A5A9D">
        <w:rPr>
          <w:rStyle w:val="6-Char"/>
          <w:rFonts w:hint="cs"/>
          <w:rtl/>
        </w:rPr>
        <w:t>َ</w:t>
      </w:r>
      <w:r w:rsidRPr="002A5A9D">
        <w:rPr>
          <w:rStyle w:val="6-Char"/>
          <w:rFonts w:hint="cs"/>
          <w:rtl/>
        </w:rPr>
        <w:t>ي</w:t>
      </w:r>
      <w:r w:rsidR="00C06D7F" w:rsidRPr="002A5A9D">
        <w:rPr>
          <w:rStyle w:val="6-Char"/>
          <w:rFonts w:hint="cs"/>
          <w:rtl/>
        </w:rPr>
        <w:t>ْ</w:t>
      </w:r>
      <w:r w:rsidRPr="002A5A9D">
        <w:rPr>
          <w:rStyle w:val="6-Char"/>
          <w:rFonts w:hint="cs"/>
          <w:rtl/>
        </w:rPr>
        <w:t>ر</w:t>
      </w:r>
      <w:r w:rsidR="00C06D7F" w:rsidRPr="002A5A9D">
        <w:rPr>
          <w:rStyle w:val="6-Char"/>
          <w:rFonts w:hint="cs"/>
          <w:rtl/>
        </w:rPr>
        <w:t>َ</w:t>
      </w:r>
      <w:r w:rsidRPr="002A5A9D">
        <w:rPr>
          <w:rStyle w:val="6-Char"/>
          <w:rFonts w:hint="cs"/>
          <w:rtl/>
        </w:rPr>
        <w:t xml:space="preserve"> ال</w:t>
      </w:r>
      <w:r w:rsidR="00C06D7F" w:rsidRPr="002A5A9D">
        <w:rPr>
          <w:rStyle w:val="6-Char"/>
          <w:rFonts w:hint="cs"/>
          <w:rtl/>
        </w:rPr>
        <w:t>ْ</w:t>
      </w:r>
      <w:r w:rsidRPr="002A5A9D">
        <w:rPr>
          <w:rStyle w:val="6-Char"/>
          <w:rFonts w:hint="cs"/>
          <w:rtl/>
        </w:rPr>
        <w:t>ه</w:t>
      </w:r>
      <w:r w:rsidR="00C06D7F" w:rsidRPr="002A5A9D">
        <w:rPr>
          <w:rStyle w:val="6-Char"/>
          <w:rFonts w:hint="cs"/>
          <w:rtl/>
        </w:rPr>
        <w:t>َ</w:t>
      </w:r>
      <w:r w:rsidRPr="002A5A9D">
        <w:rPr>
          <w:rStyle w:val="6-Char"/>
          <w:rFonts w:hint="cs"/>
          <w:rtl/>
        </w:rPr>
        <w:t>د</w:t>
      </w:r>
      <w:r w:rsidR="00C06D7F" w:rsidRPr="002A5A9D">
        <w:rPr>
          <w:rStyle w:val="6-Char"/>
          <w:rFonts w:hint="cs"/>
          <w:rtl/>
        </w:rPr>
        <w:t>ْ</w:t>
      </w:r>
      <w:r w:rsidRPr="002A5A9D">
        <w:rPr>
          <w:rStyle w:val="6-Char"/>
          <w:rFonts w:hint="cs"/>
          <w:rtl/>
        </w:rPr>
        <w:t>ي</w:t>
      </w:r>
      <w:r w:rsidR="00C06D7F" w:rsidRPr="002A5A9D">
        <w:rPr>
          <w:rStyle w:val="6-Char"/>
          <w:rFonts w:hint="cs"/>
          <w:rtl/>
        </w:rPr>
        <w:t>ِ</w:t>
      </w:r>
      <w:r w:rsidRPr="002A5A9D">
        <w:rPr>
          <w:rStyle w:val="6-Char"/>
          <w:rFonts w:hint="cs"/>
          <w:rtl/>
        </w:rPr>
        <w:t xml:space="preserve"> ه</w:t>
      </w:r>
      <w:r w:rsidR="00C06D7F" w:rsidRPr="002A5A9D">
        <w:rPr>
          <w:rStyle w:val="6-Char"/>
          <w:rFonts w:hint="cs"/>
          <w:rtl/>
        </w:rPr>
        <w:t>َ</w:t>
      </w:r>
      <w:r w:rsidRPr="002A5A9D">
        <w:rPr>
          <w:rStyle w:val="6-Char"/>
          <w:rFonts w:hint="cs"/>
          <w:rtl/>
        </w:rPr>
        <w:t>د</w:t>
      </w:r>
      <w:r w:rsidR="00C06D7F" w:rsidRPr="002A5A9D">
        <w:rPr>
          <w:rStyle w:val="6-Char"/>
          <w:rFonts w:hint="cs"/>
          <w:rtl/>
        </w:rPr>
        <w:t>ْ</w:t>
      </w:r>
      <w:r w:rsidRPr="002A5A9D">
        <w:rPr>
          <w:rStyle w:val="6-Char"/>
          <w:rFonts w:hint="cs"/>
          <w:rtl/>
        </w:rPr>
        <w:t>ي</w:t>
      </w:r>
      <w:r w:rsidR="00C06D7F" w:rsidRPr="002A5A9D">
        <w:rPr>
          <w:rStyle w:val="6-Char"/>
          <w:rFonts w:hint="cs"/>
          <w:rtl/>
        </w:rPr>
        <w:t>ُ</w:t>
      </w:r>
      <w:r w:rsidRPr="002A5A9D">
        <w:rPr>
          <w:rStyle w:val="6-Char"/>
          <w:rFonts w:hint="cs"/>
          <w:rtl/>
        </w:rPr>
        <w:t xml:space="preserve"> م</w:t>
      </w:r>
      <w:r w:rsidR="00C06D7F" w:rsidRPr="002A5A9D">
        <w:rPr>
          <w:rStyle w:val="6-Char"/>
          <w:rFonts w:hint="cs"/>
          <w:rtl/>
        </w:rPr>
        <w:t>ُ</w:t>
      </w:r>
      <w:r w:rsidRPr="002A5A9D">
        <w:rPr>
          <w:rStyle w:val="6-Char"/>
          <w:rFonts w:hint="cs"/>
          <w:rtl/>
        </w:rPr>
        <w:t>ح</w:t>
      </w:r>
      <w:r w:rsidR="00C06D7F" w:rsidRPr="002A5A9D">
        <w:rPr>
          <w:rStyle w:val="6-Char"/>
          <w:rFonts w:hint="cs"/>
          <w:rtl/>
        </w:rPr>
        <w:t>َ</w:t>
      </w:r>
      <w:r w:rsidRPr="002A5A9D">
        <w:rPr>
          <w:rStyle w:val="6-Char"/>
          <w:rFonts w:hint="cs"/>
          <w:rtl/>
        </w:rPr>
        <w:t>م</w:t>
      </w:r>
      <w:r w:rsidR="00C06D7F" w:rsidRPr="002A5A9D">
        <w:rPr>
          <w:rStyle w:val="6-Char"/>
          <w:rFonts w:hint="cs"/>
          <w:rtl/>
        </w:rPr>
        <w:t>َّ</w:t>
      </w:r>
      <w:r w:rsidRPr="002A5A9D">
        <w:rPr>
          <w:rStyle w:val="6-Char"/>
          <w:rFonts w:hint="cs"/>
          <w:rtl/>
        </w:rPr>
        <w:t>د</w:t>
      </w:r>
      <w:r w:rsidR="00C06D7F" w:rsidRPr="002A5A9D">
        <w:rPr>
          <w:rStyle w:val="6-Char"/>
          <w:rFonts w:hint="cs"/>
          <w:rtl/>
        </w:rPr>
        <w:t>ٍ</w:t>
      </w:r>
      <w:r w:rsidR="00343A3E" w:rsidRPr="00343A3E">
        <w:rPr>
          <w:rStyle w:val="6-Char"/>
          <w:rFonts w:cs="CTraditional Arabic"/>
          <w:rtl/>
        </w:rPr>
        <w:t xml:space="preserve"> ج</w:t>
      </w:r>
      <w:r w:rsidRPr="002A5A9D">
        <w:rPr>
          <w:rStyle w:val="6-Char"/>
          <w:rFonts w:hint="cs"/>
          <w:rtl/>
        </w:rPr>
        <w:t xml:space="preserve"> و</w:t>
      </w:r>
      <w:r w:rsidR="00C06D7F" w:rsidRPr="002A5A9D">
        <w:rPr>
          <w:rStyle w:val="6-Char"/>
          <w:rFonts w:hint="cs"/>
          <w:rtl/>
        </w:rPr>
        <w:t>َ</w:t>
      </w:r>
      <w:r w:rsidRPr="002A5A9D">
        <w:rPr>
          <w:rStyle w:val="6-Char"/>
          <w:rFonts w:hint="cs"/>
          <w:rtl/>
        </w:rPr>
        <w:t xml:space="preserve"> ش</w:t>
      </w:r>
      <w:r w:rsidR="00C06D7F" w:rsidRPr="002A5A9D">
        <w:rPr>
          <w:rStyle w:val="6-Char"/>
          <w:rFonts w:hint="cs"/>
          <w:rtl/>
        </w:rPr>
        <w:t>َ</w:t>
      </w:r>
      <w:r w:rsidRPr="002A5A9D">
        <w:rPr>
          <w:rStyle w:val="6-Char"/>
          <w:rFonts w:hint="cs"/>
          <w:rtl/>
        </w:rPr>
        <w:t>ر</w:t>
      </w:r>
      <w:r w:rsidR="00C06D7F" w:rsidRPr="002A5A9D">
        <w:rPr>
          <w:rStyle w:val="6-Char"/>
          <w:rFonts w:hint="cs"/>
          <w:rtl/>
        </w:rPr>
        <w:t>َّ</w:t>
      </w:r>
      <w:r w:rsidRPr="002A5A9D">
        <w:rPr>
          <w:rStyle w:val="6-Char"/>
          <w:rFonts w:hint="cs"/>
          <w:rtl/>
        </w:rPr>
        <w:t xml:space="preserve"> ال</w:t>
      </w:r>
      <w:r w:rsidR="00C06D7F" w:rsidRPr="002A5A9D">
        <w:rPr>
          <w:rStyle w:val="6-Char"/>
          <w:rFonts w:hint="cs"/>
          <w:rtl/>
        </w:rPr>
        <w:t>ْ</w:t>
      </w:r>
      <w:r w:rsidRPr="002A5A9D">
        <w:rPr>
          <w:rStyle w:val="6-Char"/>
          <w:rFonts w:hint="cs"/>
          <w:rtl/>
        </w:rPr>
        <w:t>ا</w:t>
      </w:r>
      <w:r w:rsidR="00C06D7F" w:rsidRPr="002A5A9D">
        <w:rPr>
          <w:rStyle w:val="6-Char"/>
          <w:rFonts w:hint="cs"/>
          <w:rtl/>
        </w:rPr>
        <w:t>ُ</w:t>
      </w:r>
      <w:r w:rsidRPr="002A5A9D">
        <w:rPr>
          <w:rStyle w:val="6-Char"/>
          <w:rFonts w:hint="cs"/>
          <w:rtl/>
        </w:rPr>
        <w:t>م</w:t>
      </w:r>
      <w:r w:rsidR="00C06D7F" w:rsidRPr="002A5A9D">
        <w:rPr>
          <w:rStyle w:val="6-Char"/>
          <w:rFonts w:hint="cs"/>
          <w:rtl/>
        </w:rPr>
        <w:t>ُ</w:t>
      </w:r>
      <w:r w:rsidRPr="002A5A9D">
        <w:rPr>
          <w:rStyle w:val="6-Char"/>
          <w:rFonts w:hint="cs"/>
          <w:rtl/>
        </w:rPr>
        <w:t>و</w:t>
      </w:r>
      <w:r w:rsidR="00C06D7F" w:rsidRPr="002A5A9D">
        <w:rPr>
          <w:rStyle w:val="6-Char"/>
          <w:rFonts w:hint="cs"/>
          <w:rtl/>
        </w:rPr>
        <w:t>ْ</w:t>
      </w:r>
      <w:r w:rsidRPr="002A5A9D">
        <w:rPr>
          <w:rStyle w:val="6-Char"/>
          <w:rFonts w:hint="cs"/>
          <w:rtl/>
        </w:rPr>
        <w:t>ر</w:t>
      </w:r>
      <w:r w:rsidR="00C06D7F" w:rsidRPr="002A5A9D">
        <w:rPr>
          <w:rStyle w:val="6-Char"/>
          <w:rFonts w:hint="cs"/>
          <w:rtl/>
        </w:rPr>
        <w:t>ِ</w:t>
      </w:r>
      <w:r w:rsidRPr="002A5A9D">
        <w:rPr>
          <w:rStyle w:val="6-Char"/>
          <w:rFonts w:hint="cs"/>
          <w:rtl/>
        </w:rPr>
        <w:t xml:space="preserve"> م</w:t>
      </w:r>
      <w:r w:rsidR="00C06D7F" w:rsidRPr="002A5A9D">
        <w:rPr>
          <w:rStyle w:val="6-Char"/>
          <w:rFonts w:hint="cs"/>
          <w:rtl/>
        </w:rPr>
        <w:t>ُ</w:t>
      </w:r>
      <w:r w:rsidRPr="002A5A9D">
        <w:rPr>
          <w:rStyle w:val="6-Char"/>
          <w:rFonts w:hint="cs"/>
          <w:rtl/>
        </w:rPr>
        <w:t>ح</w:t>
      </w:r>
      <w:r w:rsidR="00C06D7F" w:rsidRPr="002A5A9D">
        <w:rPr>
          <w:rStyle w:val="6-Char"/>
          <w:rFonts w:hint="cs"/>
          <w:rtl/>
        </w:rPr>
        <w:t>ْ</w:t>
      </w:r>
      <w:r w:rsidRPr="002A5A9D">
        <w:rPr>
          <w:rStyle w:val="6-Char"/>
          <w:rFonts w:hint="cs"/>
          <w:rtl/>
        </w:rPr>
        <w:t>د</w:t>
      </w:r>
      <w:r w:rsidR="00C06D7F" w:rsidRPr="002A5A9D">
        <w:rPr>
          <w:rStyle w:val="6-Char"/>
          <w:rFonts w:hint="cs"/>
          <w:rtl/>
        </w:rPr>
        <w:t>َ</w:t>
      </w:r>
      <w:r w:rsidRPr="002A5A9D">
        <w:rPr>
          <w:rStyle w:val="6-Char"/>
          <w:rFonts w:hint="cs"/>
          <w:rtl/>
        </w:rPr>
        <w:t>ث</w:t>
      </w:r>
      <w:r w:rsidR="00C06D7F" w:rsidRPr="002A5A9D">
        <w:rPr>
          <w:rStyle w:val="6-Char"/>
          <w:rFonts w:hint="cs"/>
          <w:rtl/>
        </w:rPr>
        <w:t>ٰ</w:t>
      </w:r>
      <w:r w:rsidRPr="002A5A9D">
        <w:rPr>
          <w:rStyle w:val="6-Char"/>
          <w:rFonts w:hint="cs"/>
          <w:rtl/>
        </w:rPr>
        <w:t>ات</w:t>
      </w:r>
      <w:r w:rsidR="00C06D7F" w:rsidRPr="002A5A9D">
        <w:rPr>
          <w:rStyle w:val="6-Char"/>
          <w:rFonts w:hint="cs"/>
          <w:rtl/>
        </w:rPr>
        <w:t>ُ</w:t>
      </w:r>
      <w:r w:rsidRPr="002A5A9D">
        <w:rPr>
          <w:rStyle w:val="6-Char"/>
          <w:rFonts w:hint="cs"/>
          <w:rtl/>
        </w:rPr>
        <w:t>ه</w:t>
      </w:r>
      <w:r w:rsidR="00C06D7F" w:rsidRPr="002A5A9D">
        <w:rPr>
          <w:rStyle w:val="6-Char"/>
          <w:rFonts w:hint="cs"/>
          <w:rtl/>
        </w:rPr>
        <w:t>ٰ</w:t>
      </w:r>
      <w:r w:rsidRPr="002A5A9D">
        <w:rPr>
          <w:rStyle w:val="6-Char"/>
          <w:rFonts w:hint="cs"/>
          <w:rtl/>
        </w:rPr>
        <w:t>ا و</w:t>
      </w:r>
      <w:r w:rsidR="00C06D7F" w:rsidRPr="002A5A9D">
        <w:rPr>
          <w:rStyle w:val="6-Char"/>
          <w:rFonts w:hint="cs"/>
          <w:rtl/>
        </w:rPr>
        <w:t>َ</w:t>
      </w:r>
      <w:r w:rsidRPr="002A5A9D">
        <w:rPr>
          <w:rStyle w:val="6-Char"/>
          <w:rFonts w:hint="cs"/>
          <w:rtl/>
        </w:rPr>
        <w:t xml:space="preserve"> ك</w:t>
      </w:r>
      <w:r w:rsidR="00C06D7F" w:rsidRPr="002A5A9D">
        <w:rPr>
          <w:rStyle w:val="6-Char"/>
          <w:rFonts w:hint="cs"/>
          <w:rtl/>
        </w:rPr>
        <w:t>ُ</w:t>
      </w:r>
      <w:r w:rsidRPr="002A5A9D">
        <w:rPr>
          <w:rStyle w:val="6-Char"/>
          <w:rFonts w:hint="cs"/>
          <w:rtl/>
        </w:rPr>
        <w:t>ل</w:t>
      </w:r>
      <w:r w:rsidR="00C06D7F" w:rsidRPr="002A5A9D">
        <w:rPr>
          <w:rStyle w:val="6-Char"/>
          <w:rFonts w:hint="cs"/>
          <w:rtl/>
        </w:rPr>
        <w:t>ُّ</w:t>
      </w:r>
      <w:r w:rsidRPr="002A5A9D">
        <w:rPr>
          <w:rStyle w:val="6-Char"/>
          <w:rFonts w:hint="cs"/>
          <w:rtl/>
        </w:rPr>
        <w:t xml:space="preserve"> ب</w:t>
      </w:r>
      <w:r w:rsidR="00C06D7F" w:rsidRPr="002A5A9D">
        <w:rPr>
          <w:rStyle w:val="6-Char"/>
          <w:rFonts w:hint="cs"/>
          <w:rtl/>
        </w:rPr>
        <w:t>ِ</w:t>
      </w:r>
      <w:r w:rsidRPr="002A5A9D">
        <w:rPr>
          <w:rStyle w:val="6-Char"/>
          <w:rFonts w:hint="cs"/>
          <w:rtl/>
        </w:rPr>
        <w:t>د</w:t>
      </w:r>
      <w:r w:rsidR="00C06D7F" w:rsidRPr="002A5A9D">
        <w:rPr>
          <w:rStyle w:val="6-Char"/>
          <w:rFonts w:hint="cs"/>
          <w:rtl/>
        </w:rPr>
        <w:t>ْ</w:t>
      </w:r>
      <w:r w:rsidRPr="002A5A9D">
        <w:rPr>
          <w:rStyle w:val="6-Char"/>
          <w:rFonts w:hint="cs"/>
          <w:rtl/>
        </w:rPr>
        <w:t>ع</w:t>
      </w:r>
      <w:r w:rsidR="00C06D7F" w:rsidRPr="002A5A9D">
        <w:rPr>
          <w:rStyle w:val="6-Char"/>
          <w:rFonts w:hint="cs"/>
          <w:rtl/>
        </w:rPr>
        <w:t>َ</w:t>
      </w:r>
      <w:r w:rsidRPr="002A5A9D">
        <w:rPr>
          <w:rStyle w:val="6-Char"/>
          <w:rFonts w:hint="cs"/>
          <w:rtl/>
        </w:rPr>
        <w:t>ة</w:t>
      </w:r>
      <w:r w:rsidR="00C06D7F" w:rsidRPr="002A5A9D">
        <w:rPr>
          <w:rStyle w:val="6-Char"/>
          <w:rFonts w:hint="cs"/>
          <w:rtl/>
        </w:rPr>
        <w:t>ٍ</w:t>
      </w:r>
      <w:r w:rsidRPr="002A5A9D">
        <w:rPr>
          <w:rStyle w:val="6-Char"/>
          <w:rFonts w:hint="cs"/>
          <w:rtl/>
        </w:rPr>
        <w:t xml:space="preserve"> ض</w:t>
      </w:r>
      <w:r w:rsidR="00C06D7F" w:rsidRPr="002A5A9D">
        <w:rPr>
          <w:rStyle w:val="6-Char"/>
          <w:rFonts w:hint="cs"/>
          <w:rtl/>
        </w:rPr>
        <w:t>َ</w:t>
      </w:r>
      <w:r w:rsidRPr="002A5A9D">
        <w:rPr>
          <w:rStyle w:val="6-Char"/>
          <w:rFonts w:hint="cs"/>
          <w:rtl/>
        </w:rPr>
        <w:t>ل</w:t>
      </w:r>
      <w:r w:rsidR="00C06D7F" w:rsidRPr="002A5A9D">
        <w:rPr>
          <w:rStyle w:val="6-Char"/>
          <w:rFonts w:hint="cs"/>
          <w:rtl/>
        </w:rPr>
        <w:t>ٰ</w:t>
      </w:r>
      <w:r w:rsidRPr="002A5A9D">
        <w:rPr>
          <w:rStyle w:val="6-Char"/>
          <w:rFonts w:hint="cs"/>
          <w:rtl/>
        </w:rPr>
        <w:t>ال</w:t>
      </w:r>
      <w:r w:rsidR="00C06D7F" w:rsidRPr="002A5A9D">
        <w:rPr>
          <w:rStyle w:val="6-Char"/>
          <w:rFonts w:hint="cs"/>
          <w:rtl/>
        </w:rPr>
        <w:t>َ</w:t>
      </w:r>
      <w:r w:rsidRPr="002A5A9D">
        <w:rPr>
          <w:rStyle w:val="6-Char"/>
          <w:rFonts w:hint="cs"/>
          <w:rtl/>
        </w:rPr>
        <w:t>ة</w:t>
      </w:r>
      <w:r w:rsidR="00C06D7F" w:rsidRPr="002A5A9D">
        <w:rPr>
          <w:rStyle w:val="6-Char"/>
          <w:rFonts w:hint="cs"/>
          <w:rtl/>
        </w:rPr>
        <w:t>ٌ</w:t>
      </w:r>
      <w:r w:rsidRPr="002A5A9D">
        <w:rPr>
          <w:rStyle w:val="6-Char"/>
          <w:rFonts w:hint="cs"/>
          <w:rtl/>
        </w:rPr>
        <w:t>...»</w:t>
      </w:r>
      <w:r w:rsidRPr="005967D2">
        <w:rPr>
          <w:rStyle w:val="6-Char"/>
          <w:rFonts w:cs="IRNazli"/>
          <w:szCs w:val="28"/>
          <w:vertAlign w:val="superscript"/>
          <w:rtl/>
        </w:rPr>
        <w:footnoteReference w:id="21"/>
      </w:r>
    </w:p>
    <w:p w:rsidR="00173FCA" w:rsidRPr="0088599A" w:rsidRDefault="00173FCA" w:rsidP="000A4E03">
      <w:pPr>
        <w:rPr>
          <w:rStyle w:val="1-Char0"/>
          <w:rtl/>
        </w:rPr>
      </w:pPr>
      <w:r w:rsidRPr="0088599A">
        <w:rPr>
          <w:rStyle w:val="1-Char0"/>
          <w:rFonts w:hint="cs"/>
          <w:rtl/>
        </w:rPr>
        <w:t>«جابر</w:t>
      </w:r>
      <w:r w:rsidR="00412699" w:rsidRPr="00412699">
        <w:rPr>
          <w:rStyle w:val="1-Char0"/>
          <w:rFonts w:cs="CTraditional Arabic"/>
          <w:rtl/>
        </w:rPr>
        <w:t>س</w:t>
      </w:r>
      <w:r w:rsidRPr="0088599A">
        <w:rPr>
          <w:rStyle w:val="1-Char0"/>
          <w:rFonts w:hint="cs"/>
          <w:rtl/>
        </w:rPr>
        <w:t xml:space="preserve"> گو</w:t>
      </w:r>
      <w:r w:rsidR="008D60BE">
        <w:rPr>
          <w:rStyle w:val="1-Char0"/>
          <w:rFonts w:hint="cs"/>
          <w:rtl/>
        </w:rPr>
        <w:t>ی</w:t>
      </w:r>
      <w:r w:rsidRPr="0088599A">
        <w:rPr>
          <w:rStyle w:val="1-Char0"/>
          <w:rFonts w:hint="cs"/>
          <w:rtl/>
        </w:rPr>
        <w:t>د: وقت</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رسول خدا</w:t>
      </w:r>
      <w:r w:rsidR="00343A3E" w:rsidRPr="00343A3E">
        <w:rPr>
          <w:rStyle w:val="1-Char0"/>
          <w:rFonts w:cs="CTraditional Arabic"/>
          <w:rtl/>
        </w:rPr>
        <w:t xml:space="preserve"> ج</w:t>
      </w:r>
      <w:r w:rsidRPr="0088599A">
        <w:rPr>
          <w:rStyle w:val="1-Char0"/>
          <w:rFonts w:hint="cs"/>
          <w:rtl/>
        </w:rPr>
        <w:t xml:space="preserve"> خطبه ا</w:t>
      </w:r>
      <w:r w:rsidR="008D60BE">
        <w:rPr>
          <w:rStyle w:val="1-Char0"/>
          <w:rFonts w:hint="cs"/>
          <w:rtl/>
        </w:rPr>
        <w:t>ی</w:t>
      </w:r>
      <w:r w:rsidRPr="0088599A">
        <w:rPr>
          <w:rStyle w:val="1-Char0"/>
          <w:rFonts w:hint="cs"/>
          <w:rtl/>
        </w:rPr>
        <w:t>راد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فرمودند: چشمانشان قرمز شده، صدا</w:t>
      </w:r>
      <w:r w:rsidR="008D60BE">
        <w:rPr>
          <w:rStyle w:val="1-Char0"/>
          <w:rFonts w:hint="cs"/>
          <w:rtl/>
        </w:rPr>
        <w:t>ی</w:t>
      </w:r>
      <w:r w:rsidRPr="0088599A">
        <w:rPr>
          <w:rStyle w:val="1-Char0"/>
          <w:rFonts w:hint="cs"/>
          <w:rtl/>
        </w:rPr>
        <w:t>شان بلند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شد و سخت غضبنا</w:t>
      </w:r>
      <w:r w:rsidR="008D60BE">
        <w:rPr>
          <w:rStyle w:val="1-Char0"/>
          <w:rFonts w:hint="cs"/>
          <w:rtl/>
        </w:rPr>
        <w:t>ک</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گرد</w:t>
      </w:r>
      <w:r w:rsidR="008D60BE">
        <w:rPr>
          <w:rStyle w:val="1-Char0"/>
          <w:rFonts w:hint="cs"/>
          <w:rtl/>
        </w:rPr>
        <w:t>ی</w:t>
      </w:r>
      <w:r w:rsidRPr="0088599A">
        <w:rPr>
          <w:rStyle w:val="1-Char0"/>
          <w:rFonts w:hint="cs"/>
          <w:rtl/>
        </w:rPr>
        <w:t>د گو</w:t>
      </w:r>
      <w:r w:rsidR="008D60BE">
        <w:rPr>
          <w:rStyle w:val="1-Char0"/>
          <w:rFonts w:hint="cs"/>
          <w:rtl/>
        </w:rPr>
        <w:t>ی</w:t>
      </w:r>
      <w:r w:rsidRPr="0088599A">
        <w:rPr>
          <w:rStyle w:val="1-Char0"/>
          <w:rFonts w:hint="cs"/>
          <w:rtl/>
        </w:rPr>
        <w:t xml:space="preserve">ا </w:t>
      </w:r>
      <w:r w:rsidR="008D60BE">
        <w:rPr>
          <w:rStyle w:val="1-Char0"/>
          <w:rFonts w:hint="cs"/>
          <w:rtl/>
        </w:rPr>
        <w:t>ک</w:t>
      </w:r>
      <w:r w:rsidRPr="0088599A">
        <w:rPr>
          <w:rStyle w:val="1-Char0"/>
          <w:rFonts w:hint="cs"/>
          <w:rtl/>
        </w:rPr>
        <w:t>ه ا</w:t>
      </w:r>
      <w:r w:rsidR="008D60BE">
        <w:rPr>
          <w:rStyle w:val="1-Char0"/>
          <w:rFonts w:hint="cs"/>
          <w:rtl/>
        </w:rPr>
        <w:t>ی</w:t>
      </w:r>
      <w:r w:rsidRPr="0088599A">
        <w:rPr>
          <w:rStyle w:val="1-Char0"/>
          <w:rFonts w:hint="cs"/>
          <w:rtl/>
        </w:rPr>
        <w:t>شان ب</w:t>
      </w:r>
      <w:r w:rsidR="008D60BE">
        <w:rPr>
          <w:rStyle w:val="1-Char0"/>
          <w:rFonts w:hint="cs"/>
          <w:rtl/>
        </w:rPr>
        <w:t>ی</w:t>
      </w:r>
      <w:r w:rsidRPr="0088599A">
        <w:rPr>
          <w:rStyle w:val="1-Char0"/>
          <w:rFonts w:hint="cs"/>
          <w:rtl/>
        </w:rPr>
        <w:t>م دهند</w:t>
      </w:r>
      <w:r w:rsidR="002A5A9D">
        <w:rPr>
          <w:rStyle w:val="1-Char0"/>
          <w:rFonts w:hint="cs"/>
          <w:rtl/>
        </w:rPr>
        <w:t>ۀ</w:t>
      </w:r>
      <w:r w:rsidRPr="0088599A">
        <w:rPr>
          <w:rStyle w:val="1-Char0"/>
          <w:rFonts w:hint="cs"/>
          <w:rtl/>
        </w:rPr>
        <w:t xml:space="preserve"> لش</w:t>
      </w:r>
      <w:r w:rsidR="008D60BE">
        <w:rPr>
          <w:rStyle w:val="1-Char0"/>
          <w:rFonts w:hint="cs"/>
          <w:rtl/>
        </w:rPr>
        <w:t>ک</w:t>
      </w:r>
      <w:r w:rsidRPr="0088599A">
        <w:rPr>
          <w:rStyle w:val="1-Char0"/>
          <w:rFonts w:hint="cs"/>
          <w:rtl/>
        </w:rPr>
        <w:t>ر</w:t>
      </w:r>
      <w:r w:rsidR="008D60BE">
        <w:rPr>
          <w:rStyle w:val="1-Char0"/>
          <w:rFonts w:hint="cs"/>
          <w:rtl/>
        </w:rPr>
        <w:t>ی</w:t>
      </w:r>
      <w:r w:rsidRPr="0088599A">
        <w:rPr>
          <w:rStyle w:val="1-Char0"/>
          <w:rFonts w:hint="cs"/>
          <w:rtl/>
        </w:rPr>
        <w:t xml:space="preserve"> هستند </w:t>
      </w:r>
      <w:r w:rsidR="008D60BE">
        <w:rPr>
          <w:rStyle w:val="1-Char0"/>
          <w:rFonts w:hint="cs"/>
          <w:rtl/>
        </w:rPr>
        <w:t>ک</w:t>
      </w:r>
      <w:r w:rsidRPr="0088599A">
        <w:rPr>
          <w:rStyle w:val="1-Char0"/>
          <w:rFonts w:hint="cs"/>
          <w:rtl/>
        </w:rPr>
        <w:t>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د: مواظب باش</w:t>
      </w:r>
      <w:r w:rsidR="008D60BE">
        <w:rPr>
          <w:rStyle w:val="1-Char0"/>
          <w:rFonts w:hint="cs"/>
          <w:rtl/>
        </w:rPr>
        <w:t>ی</w:t>
      </w:r>
      <w:r w:rsidRPr="0088599A">
        <w:rPr>
          <w:rStyle w:val="1-Char0"/>
          <w:rFonts w:hint="cs"/>
          <w:rtl/>
        </w:rPr>
        <w:t xml:space="preserve">د دشمن صبحگاهان بر شما </w:t>
      </w:r>
      <w:r w:rsidR="008D60BE">
        <w:rPr>
          <w:rStyle w:val="1-Char0"/>
          <w:rFonts w:hint="cs"/>
          <w:rtl/>
        </w:rPr>
        <w:t>ی</w:t>
      </w:r>
      <w:r w:rsidRPr="0088599A">
        <w:rPr>
          <w:rStyle w:val="1-Char0"/>
          <w:rFonts w:hint="cs"/>
          <w:rtl/>
        </w:rPr>
        <w:t>ورش</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آورد </w:t>
      </w:r>
      <w:r w:rsidR="008D60BE">
        <w:rPr>
          <w:rStyle w:val="1-Char0"/>
          <w:rFonts w:hint="cs"/>
          <w:rtl/>
        </w:rPr>
        <w:t>ی</w:t>
      </w:r>
      <w:r w:rsidRPr="0088599A">
        <w:rPr>
          <w:rStyle w:val="1-Char0"/>
          <w:rFonts w:hint="cs"/>
          <w:rtl/>
        </w:rPr>
        <w:t>ا بر شما شب</w:t>
      </w:r>
      <w:r w:rsidR="008D60BE">
        <w:rPr>
          <w:rStyle w:val="1-Char0"/>
          <w:rFonts w:hint="cs"/>
          <w:rtl/>
        </w:rPr>
        <w:t>ی</w:t>
      </w:r>
      <w:r w:rsidRPr="0088599A">
        <w:rPr>
          <w:rStyle w:val="1-Char0"/>
          <w:rFonts w:hint="cs"/>
          <w:rtl/>
        </w:rPr>
        <w:t>خون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زند. و</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فرمود: من برانگ</w:t>
      </w:r>
      <w:r w:rsidR="008D60BE">
        <w:rPr>
          <w:rStyle w:val="1-Char0"/>
          <w:rFonts w:hint="cs"/>
          <w:rtl/>
        </w:rPr>
        <w:t>ی</w:t>
      </w:r>
      <w:r w:rsidRPr="0088599A">
        <w:rPr>
          <w:rStyle w:val="1-Char0"/>
          <w:rFonts w:hint="cs"/>
          <w:rtl/>
        </w:rPr>
        <w:t>خته شدم، در حال</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فاصل</w:t>
      </w:r>
      <w:r w:rsidR="002A5A9D">
        <w:rPr>
          <w:rStyle w:val="1-Char0"/>
          <w:rFonts w:hint="cs"/>
          <w:rtl/>
        </w:rPr>
        <w:t>ۀ</w:t>
      </w:r>
      <w:r w:rsidRPr="0088599A">
        <w:rPr>
          <w:rStyle w:val="1-Char0"/>
          <w:rFonts w:hint="cs"/>
          <w:rtl/>
        </w:rPr>
        <w:t xml:space="preserve"> من و ق</w:t>
      </w:r>
      <w:r w:rsidR="008D60BE">
        <w:rPr>
          <w:rStyle w:val="1-Char0"/>
          <w:rFonts w:hint="cs"/>
          <w:rtl/>
        </w:rPr>
        <w:t>ی</w:t>
      </w:r>
      <w:r w:rsidRPr="0088599A">
        <w:rPr>
          <w:rStyle w:val="1-Char0"/>
          <w:rFonts w:hint="cs"/>
          <w:rtl/>
        </w:rPr>
        <w:t>امت مانند ا</w:t>
      </w:r>
      <w:r w:rsidR="008D60BE">
        <w:rPr>
          <w:rStyle w:val="1-Char0"/>
          <w:rFonts w:hint="cs"/>
          <w:rtl/>
        </w:rPr>
        <w:t>ی</w:t>
      </w:r>
      <w:r w:rsidRPr="0088599A">
        <w:rPr>
          <w:rStyle w:val="1-Char0"/>
          <w:rFonts w:hint="cs"/>
          <w:rtl/>
        </w:rPr>
        <w:t>ن دو است و انگشت سب</w:t>
      </w:r>
      <w:r w:rsidR="00072288" w:rsidRPr="0088599A">
        <w:rPr>
          <w:rStyle w:val="1-Char0"/>
          <w:rFonts w:hint="cs"/>
          <w:rtl/>
        </w:rPr>
        <w:t>ّ</w:t>
      </w:r>
      <w:r w:rsidRPr="0088599A">
        <w:rPr>
          <w:rStyle w:val="1-Char0"/>
          <w:rFonts w:hint="cs"/>
          <w:rtl/>
        </w:rPr>
        <w:t>ابه و وسط</w:t>
      </w:r>
      <w:r w:rsidR="008D60BE">
        <w:rPr>
          <w:rStyle w:val="1-Char0"/>
          <w:rFonts w:hint="cs"/>
          <w:rtl/>
        </w:rPr>
        <w:t>ی</w:t>
      </w:r>
      <w:r w:rsidRPr="0088599A">
        <w:rPr>
          <w:rStyle w:val="1-Char0"/>
          <w:rFonts w:hint="cs"/>
          <w:rtl/>
        </w:rPr>
        <w:t xml:space="preserve"> را به هم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چسباند و</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فرمود: اما بعد؛ ب</w:t>
      </w:r>
      <w:r w:rsidR="008D60BE">
        <w:rPr>
          <w:rStyle w:val="1-Char0"/>
          <w:rFonts w:hint="cs"/>
          <w:rtl/>
        </w:rPr>
        <w:t>ی</w:t>
      </w:r>
      <w:r w:rsidR="000A4E03">
        <w:rPr>
          <w:rStyle w:val="1-Char0"/>
          <w:rFonts w:hint="eastAsia"/>
          <w:rtl/>
        </w:rPr>
        <w:t>‌</w:t>
      </w:r>
      <w:r w:rsidRPr="0088599A">
        <w:rPr>
          <w:rStyle w:val="1-Char0"/>
          <w:rFonts w:hint="cs"/>
          <w:rtl/>
        </w:rPr>
        <w:t>گمان بهتر</w:t>
      </w:r>
      <w:r w:rsidR="008D60BE">
        <w:rPr>
          <w:rStyle w:val="1-Char0"/>
          <w:rFonts w:hint="cs"/>
          <w:rtl/>
        </w:rPr>
        <w:t>ی</w:t>
      </w:r>
      <w:r w:rsidRPr="0088599A">
        <w:rPr>
          <w:rStyle w:val="1-Char0"/>
          <w:rFonts w:hint="cs"/>
          <w:rtl/>
        </w:rPr>
        <w:t>ن و برتر</w:t>
      </w:r>
      <w:r w:rsidR="008D60BE">
        <w:rPr>
          <w:rStyle w:val="1-Char0"/>
          <w:rFonts w:hint="cs"/>
          <w:rtl/>
        </w:rPr>
        <w:t>ی</w:t>
      </w:r>
      <w:r w:rsidRPr="0088599A">
        <w:rPr>
          <w:rStyle w:val="1-Char0"/>
          <w:rFonts w:hint="cs"/>
          <w:rtl/>
        </w:rPr>
        <w:t xml:space="preserve">ن سخن، </w:t>
      </w:r>
      <w:r w:rsidR="008D60BE">
        <w:rPr>
          <w:rStyle w:val="1-Char0"/>
          <w:rFonts w:hint="cs"/>
          <w:rtl/>
        </w:rPr>
        <w:t>ک</w:t>
      </w:r>
      <w:r w:rsidRPr="0088599A">
        <w:rPr>
          <w:rStyle w:val="1-Char0"/>
          <w:rFonts w:hint="cs"/>
          <w:rtl/>
        </w:rPr>
        <w:t>تاب خدا (قرآن) و بهتر</w:t>
      </w:r>
      <w:r w:rsidR="008D60BE">
        <w:rPr>
          <w:rStyle w:val="1-Char0"/>
          <w:rFonts w:hint="cs"/>
          <w:rtl/>
        </w:rPr>
        <w:t>ی</w:t>
      </w:r>
      <w:r w:rsidRPr="0088599A">
        <w:rPr>
          <w:rStyle w:val="1-Char0"/>
          <w:rFonts w:hint="cs"/>
          <w:rtl/>
        </w:rPr>
        <w:t>ن و برتر</w:t>
      </w:r>
      <w:r w:rsidR="008D60BE">
        <w:rPr>
          <w:rStyle w:val="1-Char0"/>
          <w:rFonts w:hint="cs"/>
          <w:rtl/>
        </w:rPr>
        <w:t>ی</w:t>
      </w:r>
      <w:r w:rsidRPr="0088599A">
        <w:rPr>
          <w:rStyle w:val="1-Char0"/>
          <w:rFonts w:hint="cs"/>
          <w:rtl/>
        </w:rPr>
        <w:t>ن راه و طر</w:t>
      </w:r>
      <w:r w:rsidR="008D60BE">
        <w:rPr>
          <w:rStyle w:val="1-Char0"/>
          <w:rFonts w:hint="cs"/>
          <w:rtl/>
        </w:rPr>
        <w:t>ی</w:t>
      </w:r>
      <w:r w:rsidRPr="0088599A">
        <w:rPr>
          <w:rStyle w:val="1-Char0"/>
          <w:rFonts w:hint="cs"/>
          <w:rtl/>
        </w:rPr>
        <w:t>ق</w:t>
      </w:r>
      <w:r w:rsidR="002A5A9D">
        <w:rPr>
          <w:rStyle w:val="1-Char0"/>
          <w:rFonts w:hint="cs"/>
          <w:rtl/>
        </w:rPr>
        <w:t>ۀ</w:t>
      </w:r>
      <w:r w:rsidRPr="0088599A">
        <w:rPr>
          <w:rStyle w:val="1-Char0"/>
          <w:rFonts w:hint="cs"/>
          <w:rtl/>
        </w:rPr>
        <w:t xml:space="preserve"> هدا</w:t>
      </w:r>
      <w:r w:rsidR="008D60BE">
        <w:rPr>
          <w:rStyle w:val="1-Char0"/>
          <w:rFonts w:hint="cs"/>
          <w:rtl/>
        </w:rPr>
        <w:t>ی</w:t>
      </w:r>
      <w:r w:rsidRPr="0088599A">
        <w:rPr>
          <w:rStyle w:val="1-Char0"/>
          <w:rFonts w:hint="cs"/>
          <w:rtl/>
        </w:rPr>
        <w:t>ت، راه محمد</w:t>
      </w:r>
      <w:r w:rsidR="008D60BE">
        <w:rPr>
          <w:rStyle w:val="1-Char0"/>
          <w:rFonts w:hint="cs"/>
          <w:rtl/>
        </w:rPr>
        <w:t>ی</w:t>
      </w:r>
      <w:r w:rsidR="00343A3E" w:rsidRPr="00343A3E">
        <w:rPr>
          <w:rStyle w:val="1-Char0"/>
          <w:rFonts w:cs="CTraditional Arabic"/>
          <w:rtl/>
        </w:rPr>
        <w:t xml:space="preserve"> ج</w:t>
      </w:r>
      <w:r w:rsidRPr="0088599A">
        <w:rPr>
          <w:rStyle w:val="1-Char0"/>
          <w:rFonts w:hint="cs"/>
          <w:rtl/>
        </w:rPr>
        <w:t xml:space="preserve"> است. بدتر</w:t>
      </w:r>
      <w:r w:rsidR="008D60BE">
        <w:rPr>
          <w:rStyle w:val="1-Char0"/>
          <w:rFonts w:hint="cs"/>
          <w:rtl/>
        </w:rPr>
        <w:t>ی</w:t>
      </w:r>
      <w:r w:rsidRPr="0088599A">
        <w:rPr>
          <w:rStyle w:val="1-Char0"/>
          <w:rFonts w:hint="cs"/>
          <w:rtl/>
        </w:rPr>
        <w:t xml:space="preserve">ن امور، آن است </w:t>
      </w:r>
      <w:r w:rsidR="008D60BE">
        <w:rPr>
          <w:rStyle w:val="1-Char0"/>
          <w:rFonts w:hint="cs"/>
          <w:rtl/>
        </w:rPr>
        <w:t>ک</w:t>
      </w:r>
      <w:r w:rsidRPr="0088599A">
        <w:rPr>
          <w:rStyle w:val="1-Char0"/>
          <w:rFonts w:hint="cs"/>
          <w:rtl/>
        </w:rPr>
        <w:t>ه نوپ</w:t>
      </w:r>
      <w:r w:rsidR="008D60BE">
        <w:rPr>
          <w:rStyle w:val="1-Char0"/>
          <w:rFonts w:hint="cs"/>
          <w:rtl/>
        </w:rPr>
        <w:t>ی</w:t>
      </w:r>
      <w:r w:rsidRPr="0088599A">
        <w:rPr>
          <w:rStyle w:val="1-Char0"/>
          <w:rFonts w:hint="cs"/>
          <w:rtl/>
        </w:rPr>
        <w:t>دا باشند و هر چ</w:t>
      </w:r>
      <w:r w:rsidR="008D60BE">
        <w:rPr>
          <w:rStyle w:val="1-Char0"/>
          <w:rFonts w:hint="cs"/>
          <w:rtl/>
        </w:rPr>
        <w:t>ی</w:t>
      </w:r>
      <w:r w:rsidRPr="0088599A">
        <w:rPr>
          <w:rStyle w:val="1-Char0"/>
          <w:rFonts w:hint="cs"/>
          <w:rtl/>
        </w:rPr>
        <w:t>ز نوپ</w:t>
      </w:r>
      <w:r w:rsidR="008D60BE">
        <w:rPr>
          <w:rStyle w:val="1-Char0"/>
          <w:rFonts w:hint="cs"/>
          <w:rtl/>
        </w:rPr>
        <w:t>ی</w:t>
      </w:r>
      <w:r w:rsidRPr="0088599A">
        <w:rPr>
          <w:rStyle w:val="1-Char0"/>
          <w:rFonts w:hint="cs"/>
          <w:rtl/>
        </w:rPr>
        <w:t>دا و بدعت</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ه مخالف قرآن و </w:t>
      </w:r>
      <w:r w:rsidR="00833577" w:rsidRPr="0088599A">
        <w:rPr>
          <w:rStyle w:val="1-Char0"/>
          <w:rFonts w:hint="cs"/>
          <w:rtl/>
        </w:rPr>
        <w:t>سنّت</w:t>
      </w:r>
      <w:r w:rsidRPr="0088599A">
        <w:rPr>
          <w:rStyle w:val="1-Char0"/>
          <w:rFonts w:hint="cs"/>
          <w:rtl/>
        </w:rPr>
        <w:t xml:space="preserve"> باشد) گمراه</w:t>
      </w:r>
      <w:r w:rsidR="008D60BE">
        <w:rPr>
          <w:rStyle w:val="1-Char0"/>
          <w:rFonts w:hint="cs"/>
          <w:rtl/>
        </w:rPr>
        <w:t>ی</w:t>
      </w:r>
      <w:r w:rsidRPr="0088599A">
        <w:rPr>
          <w:rStyle w:val="1-Char0"/>
          <w:rFonts w:hint="cs"/>
          <w:rtl/>
        </w:rPr>
        <w:t xml:space="preserve"> است.»</w:t>
      </w:r>
    </w:p>
    <w:p w:rsidR="00173FCA" w:rsidRPr="0088599A" w:rsidRDefault="001748E1" w:rsidP="004E500B">
      <w:pPr>
        <w:rPr>
          <w:rStyle w:val="1-Char0"/>
          <w:rtl/>
        </w:rPr>
      </w:pPr>
      <w:r w:rsidRPr="0088599A">
        <w:rPr>
          <w:rStyle w:val="1-Char0"/>
          <w:rFonts w:hint="cs"/>
          <w:rtl/>
        </w:rPr>
        <w:t>و محبت و دوست</w:t>
      </w:r>
      <w:r w:rsidR="008D60BE">
        <w:rPr>
          <w:rStyle w:val="1-Char0"/>
          <w:rFonts w:hint="cs"/>
          <w:rtl/>
        </w:rPr>
        <w:t>ی</w:t>
      </w:r>
      <w:r w:rsidRPr="0088599A">
        <w:rPr>
          <w:rStyle w:val="1-Char0"/>
          <w:rFonts w:hint="cs"/>
          <w:rtl/>
        </w:rPr>
        <w:t xml:space="preserve"> با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و دخول بهشت</w:t>
      </w:r>
      <w:r w:rsidR="00072288" w:rsidRPr="0088599A">
        <w:rPr>
          <w:rStyle w:val="1-Char0"/>
          <w:rFonts w:hint="cs"/>
          <w:rtl/>
        </w:rPr>
        <w:t>،</w:t>
      </w:r>
      <w:r w:rsidRPr="0088599A">
        <w:rPr>
          <w:rStyle w:val="1-Char0"/>
          <w:rFonts w:hint="cs"/>
          <w:rtl/>
        </w:rPr>
        <w:t xml:space="preserve"> منوط به دوست داشتن و عمل </w:t>
      </w:r>
      <w:r w:rsidR="008D60BE">
        <w:rPr>
          <w:rStyle w:val="1-Char0"/>
          <w:rFonts w:hint="cs"/>
          <w:rtl/>
        </w:rPr>
        <w:t>ک</w:t>
      </w:r>
      <w:r w:rsidRPr="0088599A">
        <w:rPr>
          <w:rStyle w:val="1-Char0"/>
          <w:rFonts w:hint="cs"/>
          <w:rtl/>
        </w:rPr>
        <w:t xml:space="preserve">ردن به </w:t>
      </w:r>
      <w:r w:rsidR="00833577"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گرانقدر رسول خدا</w:t>
      </w:r>
      <w:r w:rsidR="00343A3E" w:rsidRPr="00343A3E">
        <w:rPr>
          <w:rStyle w:val="1-Char0"/>
          <w:rFonts w:cs="CTraditional Arabic"/>
          <w:rtl/>
        </w:rPr>
        <w:t xml:space="preserve"> ج</w:t>
      </w:r>
      <w:r w:rsidRPr="0088599A">
        <w:rPr>
          <w:rStyle w:val="1-Char0"/>
          <w:rFonts w:hint="cs"/>
          <w:rtl/>
        </w:rPr>
        <w:t xml:space="preserve"> است:</w:t>
      </w:r>
    </w:p>
    <w:p w:rsidR="001748E1" w:rsidRPr="002A5A9D" w:rsidRDefault="001748E1" w:rsidP="004E500B">
      <w:pPr>
        <w:rPr>
          <w:rStyle w:val="6-Char"/>
          <w:rtl/>
        </w:rPr>
      </w:pPr>
      <w:r w:rsidRPr="002A5A9D">
        <w:rPr>
          <w:rStyle w:val="6-Char"/>
          <w:rFonts w:hint="cs"/>
          <w:rtl/>
        </w:rPr>
        <w:t>«ع</w:t>
      </w:r>
      <w:r w:rsidR="00EF70D0" w:rsidRPr="002A5A9D">
        <w:rPr>
          <w:rStyle w:val="6-Char"/>
          <w:rFonts w:hint="cs"/>
          <w:rtl/>
        </w:rPr>
        <w:t>َ</w:t>
      </w:r>
      <w:r w:rsidRPr="002A5A9D">
        <w:rPr>
          <w:rStyle w:val="6-Char"/>
          <w:rFonts w:hint="cs"/>
          <w:rtl/>
        </w:rPr>
        <w:t>ن</w:t>
      </w:r>
      <w:r w:rsidR="00EF70D0" w:rsidRPr="002A5A9D">
        <w:rPr>
          <w:rStyle w:val="6-Char"/>
          <w:rFonts w:hint="cs"/>
          <w:rtl/>
        </w:rPr>
        <w:t>ْ</w:t>
      </w:r>
      <w:r w:rsidRPr="002A5A9D">
        <w:rPr>
          <w:rStyle w:val="6-Char"/>
          <w:rFonts w:hint="cs"/>
          <w:rtl/>
        </w:rPr>
        <w:t xml:space="preserve"> ا</w:t>
      </w:r>
      <w:r w:rsidR="00EF70D0" w:rsidRPr="002A5A9D">
        <w:rPr>
          <w:rStyle w:val="6-Char"/>
          <w:rFonts w:hint="cs"/>
          <w:rtl/>
        </w:rPr>
        <w:t>َ</w:t>
      </w:r>
      <w:r w:rsidRPr="002A5A9D">
        <w:rPr>
          <w:rStyle w:val="6-Char"/>
          <w:rFonts w:hint="cs"/>
          <w:rtl/>
        </w:rPr>
        <w:t>ن</w:t>
      </w:r>
      <w:r w:rsidR="00EF70D0" w:rsidRPr="002A5A9D">
        <w:rPr>
          <w:rStyle w:val="6-Char"/>
          <w:rFonts w:hint="cs"/>
          <w:rtl/>
        </w:rPr>
        <w:t>َ</w:t>
      </w:r>
      <w:r w:rsidRPr="002A5A9D">
        <w:rPr>
          <w:rStyle w:val="6-Char"/>
          <w:rFonts w:hint="cs"/>
          <w:rtl/>
        </w:rPr>
        <w:t>س</w:t>
      </w:r>
      <w:r w:rsidR="00EF70D0" w:rsidRPr="002A5A9D">
        <w:rPr>
          <w:rStyle w:val="6-Char"/>
          <w:rFonts w:hint="cs"/>
          <w:rtl/>
        </w:rPr>
        <w:t>ٍ</w:t>
      </w:r>
      <w:r w:rsidRPr="002A5A9D">
        <w:rPr>
          <w:rStyle w:val="6-Char"/>
          <w:rFonts w:hint="cs"/>
          <w:rtl/>
        </w:rPr>
        <w:t xml:space="preserve"> ق</w:t>
      </w:r>
      <w:r w:rsidR="00EF70D0" w:rsidRPr="002A5A9D">
        <w:rPr>
          <w:rStyle w:val="6-Char"/>
          <w:rFonts w:hint="cs"/>
          <w:rtl/>
        </w:rPr>
        <w:t>ٰ</w:t>
      </w:r>
      <w:r w:rsidRPr="002A5A9D">
        <w:rPr>
          <w:rStyle w:val="6-Char"/>
          <w:rFonts w:hint="cs"/>
          <w:rtl/>
        </w:rPr>
        <w:t>ال</w:t>
      </w:r>
      <w:r w:rsidR="00EF70D0" w:rsidRPr="002A5A9D">
        <w:rPr>
          <w:rStyle w:val="6-Char"/>
          <w:rFonts w:hint="cs"/>
          <w:rtl/>
        </w:rPr>
        <w:t>َ</w:t>
      </w:r>
      <w:r w:rsidRPr="002A5A9D">
        <w:rPr>
          <w:rStyle w:val="6-Char"/>
          <w:rFonts w:hint="cs"/>
          <w:rtl/>
        </w:rPr>
        <w:t>: ق</w:t>
      </w:r>
      <w:r w:rsidR="00EF70D0" w:rsidRPr="002A5A9D">
        <w:rPr>
          <w:rStyle w:val="6-Char"/>
          <w:rFonts w:hint="cs"/>
          <w:rtl/>
        </w:rPr>
        <w:t>ٰ</w:t>
      </w:r>
      <w:r w:rsidRPr="002A5A9D">
        <w:rPr>
          <w:rStyle w:val="6-Char"/>
          <w:rFonts w:hint="cs"/>
          <w:rtl/>
        </w:rPr>
        <w:t>ال</w:t>
      </w:r>
      <w:r w:rsidR="00EF70D0" w:rsidRPr="002A5A9D">
        <w:rPr>
          <w:rStyle w:val="6-Char"/>
          <w:rFonts w:hint="cs"/>
          <w:rtl/>
        </w:rPr>
        <w:t>َ</w:t>
      </w:r>
      <w:r w:rsidRPr="002A5A9D">
        <w:rPr>
          <w:rStyle w:val="6-Char"/>
          <w:rFonts w:hint="cs"/>
          <w:rtl/>
        </w:rPr>
        <w:t xml:space="preserve"> ر</w:t>
      </w:r>
      <w:r w:rsidR="00EF70D0" w:rsidRPr="002A5A9D">
        <w:rPr>
          <w:rStyle w:val="6-Char"/>
          <w:rFonts w:hint="cs"/>
          <w:rtl/>
        </w:rPr>
        <w:t>َ</w:t>
      </w:r>
      <w:r w:rsidRPr="002A5A9D">
        <w:rPr>
          <w:rStyle w:val="6-Char"/>
          <w:rFonts w:hint="cs"/>
          <w:rtl/>
        </w:rPr>
        <w:t>س</w:t>
      </w:r>
      <w:r w:rsidR="00EF70D0" w:rsidRPr="002A5A9D">
        <w:rPr>
          <w:rStyle w:val="6-Char"/>
          <w:rFonts w:hint="cs"/>
          <w:rtl/>
        </w:rPr>
        <w:t>ُ</w:t>
      </w:r>
      <w:r w:rsidRPr="002A5A9D">
        <w:rPr>
          <w:rStyle w:val="6-Char"/>
          <w:rFonts w:hint="cs"/>
          <w:rtl/>
        </w:rPr>
        <w:t>و</w:t>
      </w:r>
      <w:r w:rsidR="00EF70D0" w:rsidRPr="002A5A9D">
        <w:rPr>
          <w:rStyle w:val="6-Char"/>
          <w:rFonts w:hint="cs"/>
          <w:rtl/>
        </w:rPr>
        <w:t>ْ</w:t>
      </w:r>
      <w:r w:rsidRPr="002A5A9D">
        <w:rPr>
          <w:rStyle w:val="6-Char"/>
          <w:rFonts w:hint="cs"/>
          <w:rtl/>
        </w:rPr>
        <w:t>ل</w:t>
      </w:r>
      <w:r w:rsidR="00EF70D0" w:rsidRPr="002A5A9D">
        <w:rPr>
          <w:rStyle w:val="6-Char"/>
          <w:rFonts w:hint="cs"/>
          <w:rtl/>
        </w:rPr>
        <w:t>ُ</w:t>
      </w:r>
      <w:r w:rsidRPr="002A5A9D">
        <w:rPr>
          <w:rStyle w:val="6-Char"/>
          <w:rFonts w:hint="cs"/>
          <w:rtl/>
        </w:rPr>
        <w:t xml:space="preserve"> الله</w:t>
      </w:r>
      <w:r w:rsidR="00EF70D0" w:rsidRPr="002A5A9D">
        <w:rPr>
          <w:rStyle w:val="6-Char"/>
          <w:rFonts w:hint="cs"/>
          <w:rtl/>
        </w:rPr>
        <w:t>ِ</w:t>
      </w:r>
      <w:r w:rsidR="00343A3E" w:rsidRPr="00343A3E">
        <w:rPr>
          <w:rStyle w:val="6-Char"/>
          <w:rFonts w:cs="CTraditional Arabic"/>
          <w:rtl/>
        </w:rPr>
        <w:t xml:space="preserve"> ج</w:t>
      </w:r>
      <w:r w:rsidRPr="002A5A9D">
        <w:rPr>
          <w:rStyle w:val="6-Char"/>
          <w:rFonts w:hint="cs"/>
          <w:rtl/>
        </w:rPr>
        <w:t>: ي</w:t>
      </w:r>
      <w:r w:rsidR="00EF70D0" w:rsidRPr="002A5A9D">
        <w:rPr>
          <w:rStyle w:val="6-Char"/>
          <w:rFonts w:hint="cs"/>
          <w:rtl/>
        </w:rPr>
        <w:t>ٰ</w:t>
      </w:r>
      <w:r w:rsidRPr="002A5A9D">
        <w:rPr>
          <w:rStyle w:val="6-Char"/>
          <w:rFonts w:hint="cs"/>
          <w:rtl/>
        </w:rPr>
        <w:t>ا ب</w:t>
      </w:r>
      <w:r w:rsidR="00EF70D0" w:rsidRPr="002A5A9D">
        <w:rPr>
          <w:rStyle w:val="6-Char"/>
          <w:rFonts w:hint="cs"/>
          <w:rtl/>
        </w:rPr>
        <w:t>ُ</w:t>
      </w:r>
      <w:r w:rsidRPr="002A5A9D">
        <w:rPr>
          <w:rStyle w:val="6-Char"/>
          <w:rFonts w:hint="cs"/>
          <w:rtl/>
        </w:rPr>
        <w:t>ن</w:t>
      </w:r>
      <w:r w:rsidR="00EF70D0" w:rsidRPr="002A5A9D">
        <w:rPr>
          <w:rStyle w:val="6-Char"/>
          <w:rFonts w:hint="cs"/>
          <w:rtl/>
        </w:rPr>
        <w:t>َ</w:t>
      </w:r>
      <w:r w:rsidRPr="002A5A9D">
        <w:rPr>
          <w:rStyle w:val="6-Char"/>
          <w:rFonts w:hint="cs"/>
          <w:rtl/>
        </w:rPr>
        <w:t>ي</w:t>
      </w:r>
      <w:r w:rsidR="00EF70D0" w:rsidRPr="002A5A9D">
        <w:rPr>
          <w:rStyle w:val="6-Char"/>
          <w:rFonts w:hint="cs"/>
          <w:rtl/>
        </w:rPr>
        <w:t>َّ</w:t>
      </w:r>
      <w:r w:rsidRPr="002A5A9D">
        <w:rPr>
          <w:rStyle w:val="6-Char"/>
          <w:rFonts w:hint="cs"/>
          <w:rtl/>
        </w:rPr>
        <w:t>! ا</w:t>
      </w:r>
      <w:r w:rsidR="00EF70D0" w:rsidRPr="002A5A9D">
        <w:rPr>
          <w:rStyle w:val="6-Char"/>
          <w:rFonts w:hint="cs"/>
          <w:rtl/>
        </w:rPr>
        <w:t>ِ</w:t>
      </w:r>
      <w:r w:rsidRPr="002A5A9D">
        <w:rPr>
          <w:rStyle w:val="6-Char"/>
          <w:rFonts w:hint="cs"/>
          <w:rtl/>
        </w:rPr>
        <w:t>ن</w:t>
      </w:r>
      <w:r w:rsidR="00EF70D0" w:rsidRPr="002A5A9D">
        <w:rPr>
          <w:rStyle w:val="6-Char"/>
          <w:rFonts w:hint="cs"/>
          <w:rtl/>
        </w:rPr>
        <w:t>ْ</w:t>
      </w:r>
      <w:r w:rsidRPr="002A5A9D">
        <w:rPr>
          <w:rStyle w:val="6-Char"/>
          <w:rFonts w:hint="cs"/>
          <w:rtl/>
        </w:rPr>
        <w:t xml:space="preserve"> ق</w:t>
      </w:r>
      <w:r w:rsidR="00EF70D0" w:rsidRPr="002A5A9D">
        <w:rPr>
          <w:rStyle w:val="6-Char"/>
          <w:rFonts w:hint="cs"/>
          <w:rtl/>
        </w:rPr>
        <w:t>َ</w:t>
      </w:r>
      <w:r w:rsidRPr="002A5A9D">
        <w:rPr>
          <w:rStyle w:val="6-Char"/>
          <w:rFonts w:hint="cs"/>
          <w:rtl/>
        </w:rPr>
        <w:t>د</w:t>
      </w:r>
      <w:r w:rsidR="00EF70D0" w:rsidRPr="002A5A9D">
        <w:rPr>
          <w:rStyle w:val="6-Char"/>
          <w:rFonts w:hint="cs"/>
          <w:rtl/>
        </w:rPr>
        <w:t>َ</w:t>
      </w:r>
      <w:r w:rsidRPr="002A5A9D">
        <w:rPr>
          <w:rStyle w:val="6-Char"/>
          <w:rFonts w:hint="cs"/>
          <w:rtl/>
        </w:rPr>
        <w:t>ر</w:t>
      </w:r>
      <w:r w:rsidR="00EF70D0" w:rsidRPr="002A5A9D">
        <w:rPr>
          <w:rStyle w:val="6-Char"/>
          <w:rFonts w:hint="cs"/>
          <w:rtl/>
        </w:rPr>
        <w:t>ْ</w:t>
      </w:r>
      <w:r w:rsidRPr="002A5A9D">
        <w:rPr>
          <w:rStyle w:val="6-Char"/>
          <w:rFonts w:hint="cs"/>
          <w:rtl/>
        </w:rPr>
        <w:t>ت</w:t>
      </w:r>
      <w:r w:rsidR="00EF70D0" w:rsidRPr="002A5A9D">
        <w:rPr>
          <w:rStyle w:val="6-Char"/>
          <w:rFonts w:hint="cs"/>
          <w:rtl/>
        </w:rPr>
        <w:t>َ</w:t>
      </w:r>
      <w:r w:rsidRPr="002A5A9D">
        <w:rPr>
          <w:rStyle w:val="6-Char"/>
          <w:rFonts w:hint="cs"/>
          <w:rtl/>
        </w:rPr>
        <w:t xml:space="preserve"> ا</w:t>
      </w:r>
      <w:r w:rsidR="00EF70D0" w:rsidRPr="002A5A9D">
        <w:rPr>
          <w:rStyle w:val="6-Char"/>
          <w:rFonts w:hint="cs"/>
          <w:rtl/>
        </w:rPr>
        <w:t>َ</w:t>
      </w:r>
      <w:r w:rsidRPr="002A5A9D">
        <w:rPr>
          <w:rStyle w:val="6-Char"/>
          <w:rFonts w:hint="cs"/>
          <w:rtl/>
        </w:rPr>
        <w:t>ن</w:t>
      </w:r>
      <w:r w:rsidR="00EF70D0" w:rsidRPr="002A5A9D">
        <w:rPr>
          <w:rStyle w:val="6-Char"/>
          <w:rFonts w:hint="cs"/>
          <w:rtl/>
        </w:rPr>
        <w:t>ْ</w:t>
      </w:r>
      <w:r w:rsidRPr="002A5A9D">
        <w:rPr>
          <w:rStyle w:val="6-Char"/>
          <w:rFonts w:hint="cs"/>
          <w:rtl/>
        </w:rPr>
        <w:t xml:space="preserve"> ت</w:t>
      </w:r>
      <w:r w:rsidR="00EF70D0" w:rsidRPr="002A5A9D">
        <w:rPr>
          <w:rStyle w:val="6-Char"/>
          <w:rFonts w:hint="cs"/>
          <w:rtl/>
        </w:rPr>
        <w:t>ُ</w:t>
      </w:r>
      <w:r w:rsidRPr="002A5A9D">
        <w:rPr>
          <w:rStyle w:val="6-Char"/>
          <w:rFonts w:hint="cs"/>
          <w:rtl/>
        </w:rPr>
        <w:t>ص</w:t>
      </w:r>
      <w:r w:rsidR="00EF70D0" w:rsidRPr="002A5A9D">
        <w:rPr>
          <w:rStyle w:val="6-Char"/>
          <w:rFonts w:hint="cs"/>
          <w:rtl/>
        </w:rPr>
        <w:t>ْ</w:t>
      </w:r>
      <w:r w:rsidRPr="002A5A9D">
        <w:rPr>
          <w:rStyle w:val="6-Char"/>
          <w:rFonts w:hint="cs"/>
          <w:rtl/>
        </w:rPr>
        <w:t>ب</w:t>
      </w:r>
      <w:r w:rsidR="00EF70D0" w:rsidRPr="002A5A9D">
        <w:rPr>
          <w:rStyle w:val="6-Char"/>
          <w:rFonts w:hint="cs"/>
          <w:rtl/>
        </w:rPr>
        <w:t>ِ</w:t>
      </w:r>
      <w:r w:rsidRPr="002A5A9D">
        <w:rPr>
          <w:rStyle w:val="6-Char"/>
          <w:rFonts w:hint="cs"/>
          <w:rtl/>
        </w:rPr>
        <w:t>ح</w:t>
      </w:r>
      <w:r w:rsidR="00EF70D0" w:rsidRPr="002A5A9D">
        <w:rPr>
          <w:rStyle w:val="6-Char"/>
          <w:rFonts w:hint="cs"/>
          <w:rtl/>
        </w:rPr>
        <w:t>َ</w:t>
      </w:r>
      <w:r w:rsidRPr="002A5A9D">
        <w:rPr>
          <w:rStyle w:val="6-Char"/>
          <w:rFonts w:hint="cs"/>
          <w:rtl/>
        </w:rPr>
        <w:t xml:space="preserve"> و</w:t>
      </w:r>
      <w:r w:rsidR="00EF70D0" w:rsidRPr="002A5A9D">
        <w:rPr>
          <w:rStyle w:val="6-Char"/>
          <w:rFonts w:hint="cs"/>
          <w:rtl/>
        </w:rPr>
        <w:t>َ</w:t>
      </w:r>
      <w:r w:rsidRPr="002A5A9D">
        <w:rPr>
          <w:rStyle w:val="6-Char"/>
          <w:rFonts w:hint="cs"/>
          <w:rtl/>
        </w:rPr>
        <w:t xml:space="preserve"> ت</w:t>
      </w:r>
      <w:r w:rsidR="00EF70D0" w:rsidRPr="002A5A9D">
        <w:rPr>
          <w:rStyle w:val="6-Char"/>
          <w:rFonts w:hint="cs"/>
          <w:rtl/>
        </w:rPr>
        <w:t>ُ</w:t>
      </w:r>
      <w:r w:rsidRPr="002A5A9D">
        <w:rPr>
          <w:rStyle w:val="6-Char"/>
          <w:rFonts w:hint="cs"/>
          <w:rtl/>
        </w:rPr>
        <w:t>م</w:t>
      </w:r>
      <w:r w:rsidR="00EF70D0" w:rsidRPr="002A5A9D">
        <w:rPr>
          <w:rStyle w:val="6-Char"/>
          <w:rFonts w:hint="cs"/>
          <w:rtl/>
        </w:rPr>
        <w:t>ْ</w:t>
      </w:r>
      <w:r w:rsidRPr="002A5A9D">
        <w:rPr>
          <w:rStyle w:val="6-Char"/>
          <w:rFonts w:hint="cs"/>
          <w:rtl/>
        </w:rPr>
        <w:t>س</w:t>
      </w:r>
      <w:r w:rsidR="00EF70D0" w:rsidRPr="002A5A9D">
        <w:rPr>
          <w:rStyle w:val="6-Char"/>
          <w:rFonts w:hint="cs"/>
          <w:rtl/>
        </w:rPr>
        <w:t>ِ</w:t>
      </w:r>
      <w:r w:rsidRPr="002A5A9D">
        <w:rPr>
          <w:rStyle w:val="6-Char"/>
          <w:rFonts w:hint="cs"/>
          <w:rtl/>
        </w:rPr>
        <w:t>ي</w:t>
      </w:r>
      <w:r w:rsidR="00EF70D0" w:rsidRPr="002A5A9D">
        <w:rPr>
          <w:rStyle w:val="6-Char"/>
          <w:rFonts w:hint="cs"/>
          <w:rtl/>
        </w:rPr>
        <w:t>َ</w:t>
      </w:r>
      <w:r w:rsidRPr="002A5A9D">
        <w:rPr>
          <w:rStyle w:val="6-Char"/>
          <w:rFonts w:hint="cs"/>
          <w:rtl/>
        </w:rPr>
        <w:t xml:space="preserve"> و</w:t>
      </w:r>
      <w:r w:rsidR="00EF70D0" w:rsidRPr="002A5A9D">
        <w:rPr>
          <w:rStyle w:val="6-Char"/>
          <w:rFonts w:hint="cs"/>
          <w:rtl/>
        </w:rPr>
        <w:t>َ</w:t>
      </w:r>
      <w:r w:rsidRPr="002A5A9D">
        <w:rPr>
          <w:rStyle w:val="6-Char"/>
          <w:rFonts w:hint="cs"/>
          <w:rtl/>
        </w:rPr>
        <w:t xml:space="preserve"> ل</w:t>
      </w:r>
      <w:r w:rsidR="00EF70D0" w:rsidRPr="002A5A9D">
        <w:rPr>
          <w:rStyle w:val="6-Char"/>
          <w:rFonts w:hint="cs"/>
          <w:rtl/>
        </w:rPr>
        <w:t>َ</w:t>
      </w:r>
      <w:r w:rsidRPr="002A5A9D">
        <w:rPr>
          <w:rStyle w:val="6-Char"/>
          <w:rFonts w:hint="cs"/>
          <w:rtl/>
        </w:rPr>
        <w:t>ي</w:t>
      </w:r>
      <w:r w:rsidR="00EF70D0" w:rsidRPr="002A5A9D">
        <w:rPr>
          <w:rStyle w:val="6-Char"/>
          <w:rFonts w:hint="cs"/>
          <w:rtl/>
        </w:rPr>
        <w:t>ْ</w:t>
      </w:r>
      <w:r w:rsidRPr="002A5A9D">
        <w:rPr>
          <w:rStyle w:val="6-Char"/>
          <w:rFonts w:hint="cs"/>
          <w:rtl/>
        </w:rPr>
        <w:t>س</w:t>
      </w:r>
      <w:r w:rsidR="00EF70D0" w:rsidRPr="002A5A9D">
        <w:rPr>
          <w:rStyle w:val="6-Char"/>
          <w:rFonts w:hint="cs"/>
          <w:rtl/>
        </w:rPr>
        <w:t>َ</w:t>
      </w:r>
      <w:r w:rsidRPr="002A5A9D">
        <w:rPr>
          <w:rStyle w:val="6-Char"/>
          <w:rFonts w:hint="cs"/>
          <w:rtl/>
        </w:rPr>
        <w:t xml:space="preserve"> ف</w:t>
      </w:r>
      <w:r w:rsidR="00EF70D0" w:rsidRPr="002A5A9D">
        <w:rPr>
          <w:rStyle w:val="6-Char"/>
          <w:rFonts w:hint="cs"/>
          <w:rtl/>
        </w:rPr>
        <w:t>ِ</w:t>
      </w:r>
      <w:r w:rsidRPr="002A5A9D">
        <w:rPr>
          <w:rStyle w:val="6-Char"/>
          <w:rFonts w:hint="cs"/>
          <w:rtl/>
        </w:rPr>
        <w:t>ي</w:t>
      </w:r>
      <w:r w:rsidR="00EF70D0" w:rsidRPr="002A5A9D">
        <w:rPr>
          <w:rStyle w:val="6-Char"/>
          <w:rFonts w:hint="cs"/>
          <w:rtl/>
        </w:rPr>
        <w:t>ْ</w:t>
      </w:r>
      <w:r w:rsidRPr="002A5A9D">
        <w:rPr>
          <w:rStyle w:val="6-Char"/>
          <w:rFonts w:hint="cs"/>
          <w:rtl/>
        </w:rPr>
        <w:t xml:space="preserve"> ق</w:t>
      </w:r>
      <w:r w:rsidR="00EF70D0" w:rsidRPr="002A5A9D">
        <w:rPr>
          <w:rStyle w:val="6-Char"/>
          <w:rFonts w:hint="cs"/>
          <w:rtl/>
        </w:rPr>
        <w:t>َ</w:t>
      </w:r>
      <w:r w:rsidRPr="002A5A9D">
        <w:rPr>
          <w:rStyle w:val="6-Char"/>
          <w:rFonts w:hint="cs"/>
          <w:rtl/>
        </w:rPr>
        <w:t>ل</w:t>
      </w:r>
      <w:r w:rsidR="00EF70D0" w:rsidRPr="002A5A9D">
        <w:rPr>
          <w:rStyle w:val="6-Char"/>
          <w:rFonts w:hint="cs"/>
          <w:rtl/>
        </w:rPr>
        <w:t>ْ</w:t>
      </w:r>
      <w:r w:rsidRPr="002A5A9D">
        <w:rPr>
          <w:rStyle w:val="6-Char"/>
          <w:rFonts w:hint="cs"/>
          <w:rtl/>
        </w:rPr>
        <w:t>ب</w:t>
      </w:r>
      <w:r w:rsidR="00EF70D0" w:rsidRPr="002A5A9D">
        <w:rPr>
          <w:rStyle w:val="6-Char"/>
          <w:rFonts w:hint="cs"/>
          <w:rtl/>
        </w:rPr>
        <w:t>ِ</w:t>
      </w:r>
      <w:r w:rsidRPr="002A5A9D">
        <w:rPr>
          <w:rStyle w:val="6-Char"/>
          <w:rFonts w:hint="cs"/>
          <w:rtl/>
        </w:rPr>
        <w:t>ك</w:t>
      </w:r>
      <w:r w:rsidR="00EF70D0" w:rsidRPr="002A5A9D">
        <w:rPr>
          <w:rStyle w:val="6-Char"/>
          <w:rFonts w:hint="cs"/>
          <w:rtl/>
        </w:rPr>
        <w:t>َ</w:t>
      </w:r>
      <w:r w:rsidRPr="002A5A9D">
        <w:rPr>
          <w:rStyle w:val="6-Char"/>
          <w:rFonts w:hint="cs"/>
          <w:rtl/>
        </w:rPr>
        <w:t xml:space="preserve"> غ</w:t>
      </w:r>
      <w:r w:rsidR="00EF70D0" w:rsidRPr="002A5A9D">
        <w:rPr>
          <w:rStyle w:val="6-Char"/>
          <w:rFonts w:hint="cs"/>
          <w:rtl/>
        </w:rPr>
        <w:t>ِ</w:t>
      </w:r>
      <w:r w:rsidRPr="002A5A9D">
        <w:rPr>
          <w:rStyle w:val="6-Char"/>
          <w:rFonts w:hint="cs"/>
          <w:rtl/>
        </w:rPr>
        <w:t>ش</w:t>
      </w:r>
      <w:r w:rsidR="00EF70D0" w:rsidRPr="002A5A9D">
        <w:rPr>
          <w:rStyle w:val="6-Char"/>
          <w:rFonts w:hint="cs"/>
          <w:rtl/>
        </w:rPr>
        <w:t>ُّ</w:t>
      </w:r>
      <w:r w:rsidRPr="002A5A9D">
        <w:rPr>
          <w:rStyle w:val="6-Char"/>
          <w:rFonts w:hint="cs"/>
          <w:rtl/>
        </w:rPr>
        <w:t xml:space="preserve"> ل</w:t>
      </w:r>
      <w:r w:rsidR="00EF70D0" w:rsidRPr="002A5A9D">
        <w:rPr>
          <w:rStyle w:val="6-Char"/>
          <w:rFonts w:hint="cs"/>
          <w:rtl/>
        </w:rPr>
        <w:t>ِ</w:t>
      </w:r>
      <w:r w:rsidRPr="002A5A9D">
        <w:rPr>
          <w:rStyle w:val="6-Char"/>
          <w:rFonts w:hint="cs"/>
          <w:rtl/>
        </w:rPr>
        <w:t>ا</w:t>
      </w:r>
      <w:r w:rsidR="00EF70D0" w:rsidRPr="002A5A9D">
        <w:rPr>
          <w:rStyle w:val="6-Char"/>
          <w:rFonts w:hint="cs"/>
          <w:rtl/>
        </w:rPr>
        <w:t>َ</w:t>
      </w:r>
      <w:r w:rsidRPr="002A5A9D">
        <w:rPr>
          <w:rStyle w:val="6-Char"/>
          <w:rFonts w:hint="cs"/>
          <w:rtl/>
        </w:rPr>
        <w:t>ح</w:t>
      </w:r>
      <w:r w:rsidR="00EF70D0" w:rsidRPr="002A5A9D">
        <w:rPr>
          <w:rStyle w:val="6-Char"/>
          <w:rFonts w:hint="cs"/>
          <w:rtl/>
        </w:rPr>
        <w:t>َ</w:t>
      </w:r>
      <w:r w:rsidRPr="002A5A9D">
        <w:rPr>
          <w:rStyle w:val="6-Char"/>
          <w:rFonts w:hint="cs"/>
          <w:rtl/>
        </w:rPr>
        <w:t>د</w:t>
      </w:r>
      <w:r w:rsidR="00EF70D0" w:rsidRPr="002A5A9D">
        <w:rPr>
          <w:rStyle w:val="6-Char"/>
          <w:rFonts w:hint="cs"/>
          <w:rtl/>
        </w:rPr>
        <w:t>ٍ</w:t>
      </w:r>
      <w:r w:rsidRPr="002A5A9D">
        <w:rPr>
          <w:rStyle w:val="6-Char"/>
          <w:rFonts w:hint="cs"/>
          <w:rtl/>
        </w:rPr>
        <w:t xml:space="preserve"> ف</w:t>
      </w:r>
      <w:r w:rsidR="00EF70D0" w:rsidRPr="002A5A9D">
        <w:rPr>
          <w:rStyle w:val="6-Char"/>
          <w:rFonts w:hint="cs"/>
          <w:rtl/>
        </w:rPr>
        <w:t>َ</w:t>
      </w:r>
      <w:r w:rsidRPr="002A5A9D">
        <w:rPr>
          <w:rStyle w:val="6-Char"/>
          <w:rFonts w:hint="cs"/>
          <w:rtl/>
        </w:rPr>
        <w:t>اف</w:t>
      </w:r>
      <w:r w:rsidR="00EF70D0" w:rsidRPr="002A5A9D">
        <w:rPr>
          <w:rStyle w:val="6-Char"/>
          <w:rFonts w:hint="cs"/>
          <w:rtl/>
        </w:rPr>
        <w:t>ْ</w:t>
      </w:r>
      <w:r w:rsidRPr="002A5A9D">
        <w:rPr>
          <w:rStyle w:val="6-Char"/>
          <w:rFonts w:hint="cs"/>
          <w:rtl/>
        </w:rPr>
        <w:t>ع</w:t>
      </w:r>
      <w:r w:rsidR="00EF70D0" w:rsidRPr="002A5A9D">
        <w:rPr>
          <w:rStyle w:val="6-Char"/>
          <w:rFonts w:hint="cs"/>
          <w:rtl/>
        </w:rPr>
        <w:t>َ</w:t>
      </w:r>
      <w:r w:rsidRPr="002A5A9D">
        <w:rPr>
          <w:rStyle w:val="6-Char"/>
          <w:rFonts w:hint="cs"/>
          <w:rtl/>
        </w:rPr>
        <w:t>ل</w:t>
      </w:r>
      <w:r w:rsidR="00EF70D0" w:rsidRPr="002A5A9D">
        <w:rPr>
          <w:rStyle w:val="6-Char"/>
          <w:rFonts w:hint="cs"/>
          <w:rtl/>
        </w:rPr>
        <w:t>ْ</w:t>
      </w:r>
      <w:r w:rsidRPr="002A5A9D">
        <w:rPr>
          <w:rStyle w:val="6-Char"/>
          <w:rFonts w:hint="cs"/>
          <w:rtl/>
        </w:rPr>
        <w:t>. ث</w:t>
      </w:r>
      <w:r w:rsidR="00EF70D0" w:rsidRPr="002A5A9D">
        <w:rPr>
          <w:rStyle w:val="6-Char"/>
          <w:rFonts w:hint="cs"/>
          <w:rtl/>
        </w:rPr>
        <w:t>ُ</w:t>
      </w:r>
      <w:r w:rsidRPr="002A5A9D">
        <w:rPr>
          <w:rStyle w:val="6-Char"/>
          <w:rFonts w:hint="cs"/>
          <w:rtl/>
        </w:rPr>
        <w:t>م</w:t>
      </w:r>
      <w:r w:rsidR="00EF70D0" w:rsidRPr="002A5A9D">
        <w:rPr>
          <w:rStyle w:val="6-Char"/>
          <w:rFonts w:hint="cs"/>
          <w:rtl/>
        </w:rPr>
        <w:t>َّ</w:t>
      </w:r>
      <w:r w:rsidRPr="002A5A9D">
        <w:rPr>
          <w:rStyle w:val="6-Char"/>
          <w:rFonts w:hint="cs"/>
          <w:rtl/>
        </w:rPr>
        <w:t xml:space="preserve"> ق</w:t>
      </w:r>
      <w:r w:rsidR="00EF70D0" w:rsidRPr="002A5A9D">
        <w:rPr>
          <w:rStyle w:val="6-Char"/>
          <w:rFonts w:hint="cs"/>
          <w:rtl/>
        </w:rPr>
        <w:t>ٰ</w:t>
      </w:r>
      <w:r w:rsidRPr="002A5A9D">
        <w:rPr>
          <w:rStyle w:val="6-Char"/>
          <w:rFonts w:hint="cs"/>
          <w:rtl/>
        </w:rPr>
        <w:t>ال</w:t>
      </w:r>
      <w:r w:rsidR="00EF70D0" w:rsidRPr="002A5A9D">
        <w:rPr>
          <w:rStyle w:val="6-Char"/>
          <w:rFonts w:hint="cs"/>
          <w:rtl/>
        </w:rPr>
        <w:t>َ</w:t>
      </w:r>
      <w:r w:rsidRPr="002A5A9D">
        <w:rPr>
          <w:rStyle w:val="6-Char"/>
          <w:rFonts w:hint="cs"/>
          <w:rtl/>
        </w:rPr>
        <w:t>: ي</w:t>
      </w:r>
      <w:r w:rsidR="00EF70D0" w:rsidRPr="002A5A9D">
        <w:rPr>
          <w:rStyle w:val="6-Char"/>
          <w:rFonts w:hint="cs"/>
          <w:rtl/>
        </w:rPr>
        <w:t>ٰ</w:t>
      </w:r>
      <w:r w:rsidRPr="002A5A9D">
        <w:rPr>
          <w:rStyle w:val="6-Char"/>
          <w:rFonts w:hint="cs"/>
          <w:rtl/>
        </w:rPr>
        <w:t>ا ب</w:t>
      </w:r>
      <w:r w:rsidR="00EF70D0" w:rsidRPr="002A5A9D">
        <w:rPr>
          <w:rStyle w:val="6-Char"/>
          <w:rFonts w:hint="cs"/>
          <w:rtl/>
        </w:rPr>
        <w:t>ُ</w:t>
      </w:r>
      <w:r w:rsidRPr="002A5A9D">
        <w:rPr>
          <w:rStyle w:val="6-Char"/>
          <w:rFonts w:hint="cs"/>
          <w:rtl/>
        </w:rPr>
        <w:t>ن</w:t>
      </w:r>
      <w:r w:rsidR="00EF70D0" w:rsidRPr="002A5A9D">
        <w:rPr>
          <w:rStyle w:val="6-Char"/>
          <w:rFonts w:hint="cs"/>
          <w:rtl/>
        </w:rPr>
        <w:t>َ</w:t>
      </w:r>
      <w:r w:rsidRPr="002A5A9D">
        <w:rPr>
          <w:rStyle w:val="6-Char"/>
          <w:rFonts w:hint="cs"/>
          <w:rtl/>
        </w:rPr>
        <w:t>ي</w:t>
      </w:r>
      <w:r w:rsidR="00EF70D0" w:rsidRPr="002A5A9D">
        <w:rPr>
          <w:rStyle w:val="6-Char"/>
          <w:rFonts w:hint="cs"/>
          <w:rtl/>
        </w:rPr>
        <w:t>َّ</w:t>
      </w:r>
      <w:r w:rsidRPr="002A5A9D">
        <w:rPr>
          <w:rStyle w:val="6-Char"/>
          <w:rFonts w:hint="cs"/>
          <w:rtl/>
        </w:rPr>
        <w:t>! و</w:t>
      </w:r>
      <w:r w:rsidR="00EF70D0" w:rsidRPr="002A5A9D">
        <w:rPr>
          <w:rStyle w:val="6-Char"/>
          <w:rFonts w:hint="cs"/>
          <w:rtl/>
        </w:rPr>
        <w:t>َ</w:t>
      </w:r>
      <w:r w:rsidRPr="002A5A9D">
        <w:rPr>
          <w:rStyle w:val="6-Char"/>
          <w:rFonts w:hint="cs"/>
          <w:rtl/>
        </w:rPr>
        <w:t xml:space="preserve"> ذ</w:t>
      </w:r>
      <w:r w:rsidR="00EF70D0" w:rsidRPr="002A5A9D">
        <w:rPr>
          <w:rStyle w:val="6-Char"/>
          <w:rFonts w:hint="cs"/>
          <w:rtl/>
        </w:rPr>
        <w:t>ٰ</w:t>
      </w:r>
      <w:r w:rsidRPr="002A5A9D">
        <w:rPr>
          <w:rStyle w:val="6-Char"/>
          <w:rFonts w:hint="cs"/>
          <w:rtl/>
        </w:rPr>
        <w:t>ل</w:t>
      </w:r>
      <w:r w:rsidR="00EF70D0" w:rsidRPr="002A5A9D">
        <w:rPr>
          <w:rStyle w:val="6-Char"/>
          <w:rFonts w:hint="cs"/>
          <w:rtl/>
        </w:rPr>
        <w:t>ِ</w:t>
      </w:r>
      <w:r w:rsidRPr="002A5A9D">
        <w:rPr>
          <w:rStyle w:val="6-Char"/>
          <w:rFonts w:hint="cs"/>
          <w:rtl/>
        </w:rPr>
        <w:t>ك</w:t>
      </w:r>
      <w:r w:rsidR="00EF70D0" w:rsidRPr="002A5A9D">
        <w:rPr>
          <w:rStyle w:val="6-Char"/>
          <w:rFonts w:hint="cs"/>
          <w:rtl/>
        </w:rPr>
        <w:t>َ</w:t>
      </w:r>
      <w:r w:rsidRPr="002A5A9D">
        <w:rPr>
          <w:rStyle w:val="6-Char"/>
          <w:rFonts w:hint="cs"/>
          <w:rtl/>
        </w:rPr>
        <w:t xml:space="preserve"> م</w:t>
      </w:r>
      <w:r w:rsidR="00EF70D0" w:rsidRPr="002A5A9D">
        <w:rPr>
          <w:rStyle w:val="6-Char"/>
          <w:rFonts w:hint="cs"/>
          <w:rtl/>
        </w:rPr>
        <w:t>ِ</w:t>
      </w:r>
      <w:r w:rsidRPr="002A5A9D">
        <w:rPr>
          <w:rStyle w:val="6-Char"/>
          <w:rFonts w:hint="cs"/>
          <w:rtl/>
        </w:rPr>
        <w:t>ن</w:t>
      </w:r>
      <w:r w:rsidR="00EF70D0" w:rsidRPr="002A5A9D">
        <w:rPr>
          <w:rStyle w:val="6-Char"/>
          <w:rFonts w:hint="cs"/>
          <w:rtl/>
        </w:rPr>
        <w:t>ْ</w:t>
      </w:r>
      <w:r w:rsidRPr="002A5A9D">
        <w:rPr>
          <w:rStyle w:val="6-Char"/>
          <w:rFonts w:hint="cs"/>
          <w:rtl/>
        </w:rPr>
        <w:t xml:space="preserve"> س</w:t>
      </w:r>
      <w:r w:rsidR="00EF70D0" w:rsidRPr="002A5A9D">
        <w:rPr>
          <w:rStyle w:val="6-Char"/>
          <w:rFonts w:hint="cs"/>
          <w:rtl/>
        </w:rPr>
        <w:t>ُ</w:t>
      </w:r>
      <w:r w:rsidRPr="002A5A9D">
        <w:rPr>
          <w:rStyle w:val="6-Char"/>
          <w:rFonts w:hint="cs"/>
          <w:rtl/>
        </w:rPr>
        <w:t>ن</w:t>
      </w:r>
      <w:r w:rsidR="00EF70D0" w:rsidRPr="002A5A9D">
        <w:rPr>
          <w:rStyle w:val="6-Char"/>
          <w:rFonts w:hint="cs"/>
          <w:rtl/>
        </w:rPr>
        <w:t>َّ</w:t>
      </w:r>
      <w:r w:rsidRPr="002A5A9D">
        <w:rPr>
          <w:rStyle w:val="6-Char"/>
          <w:rFonts w:hint="cs"/>
          <w:rtl/>
        </w:rPr>
        <w:t>ت</w:t>
      </w:r>
      <w:r w:rsidR="00EF70D0" w:rsidRPr="002A5A9D">
        <w:rPr>
          <w:rStyle w:val="6-Char"/>
          <w:rFonts w:hint="cs"/>
          <w:rtl/>
        </w:rPr>
        <w:t>ِ</w:t>
      </w:r>
      <w:r w:rsidRPr="002A5A9D">
        <w:rPr>
          <w:rStyle w:val="6-Char"/>
          <w:rFonts w:hint="cs"/>
          <w:rtl/>
        </w:rPr>
        <w:t>ي</w:t>
      </w:r>
      <w:r w:rsidR="00EF70D0" w:rsidRPr="002A5A9D">
        <w:rPr>
          <w:rStyle w:val="6-Char"/>
          <w:rFonts w:hint="cs"/>
          <w:rtl/>
        </w:rPr>
        <w:t>ْ</w:t>
      </w:r>
      <w:r w:rsidRPr="002A5A9D">
        <w:rPr>
          <w:rStyle w:val="6-Char"/>
          <w:rFonts w:hint="cs"/>
          <w:rtl/>
        </w:rPr>
        <w:t>؛ و</w:t>
      </w:r>
      <w:r w:rsidR="00EF70D0" w:rsidRPr="002A5A9D">
        <w:rPr>
          <w:rStyle w:val="6-Char"/>
          <w:rFonts w:hint="cs"/>
          <w:rtl/>
        </w:rPr>
        <w:t>َ</w:t>
      </w:r>
      <w:r w:rsidRPr="002A5A9D">
        <w:rPr>
          <w:rStyle w:val="6-Char"/>
          <w:rFonts w:hint="cs"/>
          <w:rtl/>
        </w:rPr>
        <w:t xml:space="preserve"> م</w:t>
      </w:r>
      <w:r w:rsidR="00EF70D0" w:rsidRPr="002A5A9D">
        <w:rPr>
          <w:rStyle w:val="6-Char"/>
          <w:rFonts w:hint="cs"/>
          <w:rtl/>
        </w:rPr>
        <w:t>َ</w:t>
      </w:r>
      <w:r w:rsidRPr="002A5A9D">
        <w:rPr>
          <w:rStyle w:val="6-Char"/>
          <w:rFonts w:hint="cs"/>
          <w:rtl/>
        </w:rPr>
        <w:t>ن</w:t>
      </w:r>
      <w:r w:rsidR="00EF70D0" w:rsidRPr="002A5A9D">
        <w:rPr>
          <w:rStyle w:val="6-Char"/>
          <w:rFonts w:hint="cs"/>
          <w:rtl/>
        </w:rPr>
        <w:t>ْ</w:t>
      </w:r>
      <w:r w:rsidRPr="002A5A9D">
        <w:rPr>
          <w:rStyle w:val="6-Char"/>
          <w:rFonts w:hint="cs"/>
          <w:rtl/>
        </w:rPr>
        <w:t xml:space="preserve"> ا</w:t>
      </w:r>
      <w:r w:rsidR="00EF70D0" w:rsidRPr="002A5A9D">
        <w:rPr>
          <w:rStyle w:val="6-Char"/>
          <w:rFonts w:hint="cs"/>
          <w:rtl/>
        </w:rPr>
        <w:t>َ</w:t>
      </w:r>
      <w:r w:rsidRPr="002A5A9D">
        <w:rPr>
          <w:rStyle w:val="6-Char"/>
          <w:rFonts w:hint="cs"/>
          <w:rtl/>
        </w:rPr>
        <w:t>ح</w:t>
      </w:r>
      <w:r w:rsidR="00EF70D0" w:rsidRPr="002A5A9D">
        <w:rPr>
          <w:rStyle w:val="6-Char"/>
          <w:rFonts w:hint="cs"/>
          <w:rtl/>
        </w:rPr>
        <w:t>َ</w:t>
      </w:r>
      <w:r w:rsidRPr="002A5A9D">
        <w:rPr>
          <w:rStyle w:val="6-Char"/>
          <w:rFonts w:hint="cs"/>
          <w:rtl/>
        </w:rPr>
        <w:t>ب</w:t>
      </w:r>
      <w:r w:rsidR="00EF70D0" w:rsidRPr="002A5A9D">
        <w:rPr>
          <w:rStyle w:val="6-Char"/>
          <w:rFonts w:hint="cs"/>
          <w:rtl/>
        </w:rPr>
        <w:t>َّ</w:t>
      </w:r>
      <w:r w:rsidRPr="002A5A9D">
        <w:rPr>
          <w:rStyle w:val="6-Char"/>
          <w:rFonts w:hint="cs"/>
          <w:rtl/>
        </w:rPr>
        <w:t xml:space="preserve"> س</w:t>
      </w:r>
      <w:r w:rsidR="00EF70D0" w:rsidRPr="002A5A9D">
        <w:rPr>
          <w:rStyle w:val="6-Char"/>
          <w:rFonts w:hint="cs"/>
          <w:rtl/>
        </w:rPr>
        <w:t>ُ</w:t>
      </w:r>
      <w:r w:rsidRPr="002A5A9D">
        <w:rPr>
          <w:rStyle w:val="6-Char"/>
          <w:rFonts w:hint="cs"/>
          <w:rtl/>
        </w:rPr>
        <w:t>ن</w:t>
      </w:r>
      <w:r w:rsidR="00EF70D0" w:rsidRPr="002A5A9D">
        <w:rPr>
          <w:rStyle w:val="6-Char"/>
          <w:rFonts w:hint="cs"/>
          <w:rtl/>
        </w:rPr>
        <w:t>َّ</w:t>
      </w:r>
      <w:r w:rsidRPr="002A5A9D">
        <w:rPr>
          <w:rStyle w:val="6-Char"/>
          <w:rFonts w:hint="cs"/>
          <w:rtl/>
        </w:rPr>
        <w:t>ت</w:t>
      </w:r>
      <w:r w:rsidR="00EF70D0" w:rsidRPr="002A5A9D">
        <w:rPr>
          <w:rStyle w:val="6-Char"/>
          <w:rFonts w:hint="cs"/>
          <w:rtl/>
        </w:rPr>
        <w:t>ِ</w:t>
      </w:r>
      <w:r w:rsidRPr="002A5A9D">
        <w:rPr>
          <w:rStyle w:val="6-Char"/>
          <w:rFonts w:hint="cs"/>
          <w:rtl/>
        </w:rPr>
        <w:t>ي</w:t>
      </w:r>
      <w:r w:rsidR="00EF70D0" w:rsidRPr="002A5A9D">
        <w:rPr>
          <w:rStyle w:val="6-Char"/>
          <w:rFonts w:hint="cs"/>
          <w:rtl/>
        </w:rPr>
        <w:t>ْ</w:t>
      </w:r>
      <w:r w:rsidRPr="002A5A9D">
        <w:rPr>
          <w:rStyle w:val="6-Char"/>
          <w:rFonts w:hint="cs"/>
          <w:rtl/>
        </w:rPr>
        <w:t xml:space="preserve"> ف</w:t>
      </w:r>
      <w:r w:rsidR="00EF70D0" w:rsidRPr="002A5A9D">
        <w:rPr>
          <w:rStyle w:val="6-Char"/>
          <w:rFonts w:hint="cs"/>
          <w:rtl/>
        </w:rPr>
        <w:t>َ</w:t>
      </w:r>
      <w:r w:rsidRPr="002A5A9D">
        <w:rPr>
          <w:rStyle w:val="6-Char"/>
          <w:rFonts w:hint="cs"/>
          <w:rtl/>
        </w:rPr>
        <w:t>ق</w:t>
      </w:r>
      <w:r w:rsidR="00EF70D0" w:rsidRPr="002A5A9D">
        <w:rPr>
          <w:rStyle w:val="6-Char"/>
          <w:rFonts w:hint="cs"/>
          <w:rtl/>
        </w:rPr>
        <w:t>َ</w:t>
      </w:r>
      <w:r w:rsidRPr="002A5A9D">
        <w:rPr>
          <w:rStyle w:val="6-Char"/>
          <w:rFonts w:hint="cs"/>
          <w:rtl/>
        </w:rPr>
        <w:t>د</w:t>
      </w:r>
      <w:r w:rsidR="00EF70D0" w:rsidRPr="002A5A9D">
        <w:rPr>
          <w:rStyle w:val="6-Char"/>
          <w:rFonts w:hint="cs"/>
          <w:rtl/>
        </w:rPr>
        <w:t>ْ</w:t>
      </w:r>
      <w:r w:rsidRPr="002A5A9D">
        <w:rPr>
          <w:rStyle w:val="6-Char"/>
          <w:rFonts w:hint="cs"/>
          <w:rtl/>
        </w:rPr>
        <w:t xml:space="preserve"> ا</w:t>
      </w:r>
      <w:r w:rsidR="00EF70D0" w:rsidRPr="002A5A9D">
        <w:rPr>
          <w:rStyle w:val="6-Char"/>
          <w:rFonts w:hint="cs"/>
          <w:rtl/>
        </w:rPr>
        <w:t>َ</w:t>
      </w:r>
      <w:r w:rsidRPr="002A5A9D">
        <w:rPr>
          <w:rStyle w:val="6-Char"/>
          <w:rFonts w:hint="cs"/>
          <w:rtl/>
        </w:rPr>
        <w:t>ح</w:t>
      </w:r>
      <w:r w:rsidR="00EF70D0" w:rsidRPr="002A5A9D">
        <w:rPr>
          <w:rStyle w:val="6-Char"/>
          <w:rFonts w:hint="cs"/>
          <w:rtl/>
        </w:rPr>
        <w:t>َ</w:t>
      </w:r>
      <w:r w:rsidRPr="002A5A9D">
        <w:rPr>
          <w:rStyle w:val="6-Char"/>
          <w:rFonts w:hint="cs"/>
          <w:rtl/>
        </w:rPr>
        <w:t>ب</w:t>
      </w:r>
      <w:r w:rsidR="00EF70D0" w:rsidRPr="002A5A9D">
        <w:rPr>
          <w:rStyle w:val="6-Char"/>
          <w:rFonts w:hint="cs"/>
          <w:rtl/>
        </w:rPr>
        <w:t>َّ</w:t>
      </w:r>
      <w:r w:rsidRPr="002A5A9D">
        <w:rPr>
          <w:rStyle w:val="6-Char"/>
          <w:rFonts w:hint="cs"/>
          <w:rtl/>
        </w:rPr>
        <w:t>ن</w:t>
      </w:r>
      <w:r w:rsidR="00EF70D0" w:rsidRPr="002A5A9D">
        <w:rPr>
          <w:rStyle w:val="6-Char"/>
          <w:rFonts w:hint="cs"/>
          <w:rtl/>
        </w:rPr>
        <w:t>ِ</w:t>
      </w:r>
      <w:r w:rsidRPr="002A5A9D">
        <w:rPr>
          <w:rStyle w:val="6-Char"/>
          <w:rFonts w:hint="cs"/>
          <w:rtl/>
        </w:rPr>
        <w:t>ي</w:t>
      </w:r>
      <w:r w:rsidR="00EF70D0" w:rsidRPr="002A5A9D">
        <w:rPr>
          <w:rStyle w:val="6-Char"/>
          <w:rFonts w:hint="cs"/>
          <w:rtl/>
        </w:rPr>
        <w:t>ْ</w:t>
      </w:r>
      <w:r w:rsidRPr="002A5A9D">
        <w:rPr>
          <w:rStyle w:val="6-Char"/>
          <w:rFonts w:hint="cs"/>
          <w:rtl/>
        </w:rPr>
        <w:t xml:space="preserve"> و</w:t>
      </w:r>
      <w:r w:rsidR="00EF70D0" w:rsidRPr="002A5A9D">
        <w:rPr>
          <w:rStyle w:val="6-Char"/>
          <w:rFonts w:hint="cs"/>
          <w:rtl/>
        </w:rPr>
        <w:t>َ</w:t>
      </w:r>
      <w:r w:rsidRPr="002A5A9D">
        <w:rPr>
          <w:rStyle w:val="6-Char"/>
          <w:rFonts w:hint="cs"/>
          <w:rtl/>
        </w:rPr>
        <w:t xml:space="preserve"> م</w:t>
      </w:r>
      <w:r w:rsidR="00EF70D0" w:rsidRPr="002A5A9D">
        <w:rPr>
          <w:rStyle w:val="6-Char"/>
          <w:rFonts w:hint="cs"/>
          <w:rtl/>
        </w:rPr>
        <w:t>َ</w:t>
      </w:r>
      <w:r w:rsidRPr="002A5A9D">
        <w:rPr>
          <w:rStyle w:val="6-Char"/>
          <w:rFonts w:hint="cs"/>
          <w:rtl/>
        </w:rPr>
        <w:t>ن</w:t>
      </w:r>
      <w:r w:rsidR="00EF70D0" w:rsidRPr="002A5A9D">
        <w:rPr>
          <w:rStyle w:val="6-Char"/>
          <w:rFonts w:hint="cs"/>
          <w:rtl/>
        </w:rPr>
        <w:t>ْ</w:t>
      </w:r>
      <w:r w:rsidRPr="002A5A9D">
        <w:rPr>
          <w:rStyle w:val="6-Char"/>
          <w:rFonts w:hint="cs"/>
          <w:rtl/>
        </w:rPr>
        <w:t xml:space="preserve"> ا</w:t>
      </w:r>
      <w:r w:rsidR="00EF70D0" w:rsidRPr="002A5A9D">
        <w:rPr>
          <w:rStyle w:val="6-Char"/>
          <w:rFonts w:hint="cs"/>
          <w:rtl/>
        </w:rPr>
        <w:t>َ</w:t>
      </w:r>
      <w:r w:rsidRPr="002A5A9D">
        <w:rPr>
          <w:rStyle w:val="6-Char"/>
          <w:rFonts w:hint="cs"/>
          <w:rtl/>
        </w:rPr>
        <w:t>ح</w:t>
      </w:r>
      <w:r w:rsidR="00EF70D0" w:rsidRPr="002A5A9D">
        <w:rPr>
          <w:rStyle w:val="6-Char"/>
          <w:rFonts w:hint="cs"/>
          <w:rtl/>
        </w:rPr>
        <w:t>َ</w:t>
      </w:r>
      <w:r w:rsidRPr="002A5A9D">
        <w:rPr>
          <w:rStyle w:val="6-Char"/>
          <w:rFonts w:hint="cs"/>
          <w:rtl/>
        </w:rPr>
        <w:t>ب</w:t>
      </w:r>
      <w:r w:rsidR="00EF70D0" w:rsidRPr="002A5A9D">
        <w:rPr>
          <w:rStyle w:val="6-Char"/>
          <w:rFonts w:hint="cs"/>
          <w:rtl/>
        </w:rPr>
        <w:t>َّ</w:t>
      </w:r>
      <w:r w:rsidRPr="002A5A9D">
        <w:rPr>
          <w:rStyle w:val="6-Char"/>
          <w:rFonts w:hint="cs"/>
          <w:rtl/>
        </w:rPr>
        <w:t>ن</w:t>
      </w:r>
      <w:r w:rsidR="00EF70D0" w:rsidRPr="002A5A9D">
        <w:rPr>
          <w:rStyle w:val="6-Char"/>
          <w:rFonts w:hint="cs"/>
          <w:rtl/>
        </w:rPr>
        <w:t>ِ</w:t>
      </w:r>
      <w:r w:rsidRPr="002A5A9D">
        <w:rPr>
          <w:rStyle w:val="6-Char"/>
          <w:rFonts w:hint="cs"/>
          <w:rtl/>
        </w:rPr>
        <w:t>ي</w:t>
      </w:r>
      <w:r w:rsidR="00EF70D0" w:rsidRPr="002A5A9D">
        <w:rPr>
          <w:rStyle w:val="6-Char"/>
          <w:rFonts w:hint="cs"/>
          <w:rtl/>
        </w:rPr>
        <w:t>ْ</w:t>
      </w:r>
      <w:r w:rsidRPr="002A5A9D">
        <w:rPr>
          <w:rStyle w:val="6-Char"/>
          <w:rFonts w:hint="cs"/>
          <w:rtl/>
        </w:rPr>
        <w:t xml:space="preserve"> ك</w:t>
      </w:r>
      <w:r w:rsidR="00EF70D0" w:rsidRPr="002A5A9D">
        <w:rPr>
          <w:rStyle w:val="6-Char"/>
          <w:rFonts w:hint="cs"/>
          <w:rtl/>
        </w:rPr>
        <w:t>ٰ</w:t>
      </w:r>
      <w:r w:rsidRPr="002A5A9D">
        <w:rPr>
          <w:rStyle w:val="6-Char"/>
          <w:rFonts w:hint="cs"/>
          <w:rtl/>
        </w:rPr>
        <w:t>ان</w:t>
      </w:r>
      <w:r w:rsidR="00EF70D0" w:rsidRPr="002A5A9D">
        <w:rPr>
          <w:rStyle w:val="6-Char"/>
          <w:rFonts w:hint="cs"/>
          <w:rtl/>
        </w:rPr>
        <w:t>َ</w:t>
      </w:r>
      <w:r w:rsidRPr="002A5A9D">
        <w:rPr>
          <w:rStyle w:val="6-Char"/>
          <w:rFonts w:hint="cs"/>
          <w:rtl/>
        </w:rPr>
        <w:t xml:space="preserve"> م</w:t>
      </w:r>
      <w:r w:rsidR="00EF70D0" w:rsidRPr="002A5A9D">
        <w:rPr>
          <w:rStyle w:val="6-Char"/>
          <w:rFonts w:hint="cs"/>
          <w:rtl/>
        </w:rPr>
        <w:t>َ</w:t>
      </w:r>
      <w:r w:rsidRPr="002A5A9D">
        <w:rPr>
          <w:rStyle w:val="6-Char"/>
          <w:rFonts w:hint="cs"/>
          <w:rtl/>
        </w:rPr>
        <w:t>ع</w:t>
      </w:r>
      <w:r w:rsidR="00EF70D0" w:rsidRPr="002A5A9D">
        <w:rPr>
          <w:rStyle w:val="6-Char"/>
          <w:rFonts w:hint="cs"/>
          <w:rtl/>
        </w:rPr>
        <w:t>ِ</w:t>
      </w:r>
      <w:r w:rsidRPr="002A5A9D">
        <w:rPr>
          <w:rStyle w:val="6-Char"/>
          <w:rFonts w:hint="cs"/>
          <w:rtl/>
        </w:rPr>
        <w:t>ي</w:t>
      </w:r>
      <w:r w:rsidR="00EF70D0" w:rsidRPr="002A5A9D">
        <w:rPr>
          <w:rStyle w:val="6-Char"/>
          <w:rFonts w:hint="cs"/>
          <w:rtl/>
        </w:rPr>
        <w:t>ْ</w:t>
      </w:r>
      <w:r w:rsidRPr="002A5A9D">
        <w:rPr>
          <w:rStyle w:val="6-Char"/>
          <w:rFonts w:hint="cs"/>
          <w:rtl/>
        </w:rPr>
        <w:t xml:space="preserve"> ف</w:t>
      </w:r>
      <w:r w:rsidR="00EF70D0" w:rsidRPr="002A5A9D">
        <w:rPr>
          <w:rStyle w:val="6-Char"/>
          <w:rFonts w:hint="cs"/>
          <w:rtl/>
        </w:rPr>
        <w:t>ِ</w:t>
      </w:r>
      <w:r w:rsidRPr="002A5A9D">
        <w:rPr>
          <w:rStyle w:val="6-Char"/>
          <w:rFonts w:hint="cs"/>
          <w:rtl/>
        </w:rPr>
        <w:t>ي ال</w:t>
      </w:r>
      <w:r w:rsidR="00EF70D0" w:rsidRPr="002A5A9D">
        <w:rPr>
          <w:rStyle w:val="6-Char"/>
          <w:rFonts w:hint="cs"/>
          <w:rtl/>
        </w:rPr>
        <w:t>ْ</w:t>
      </w:r>
      <w:r w:rsidRPr="002A5A9D">
        <w:rPr>
          <w:rStyle w:val="6-Char"/>
          <w:rFonts w:hint="cs"/>
          <w:rtl/>
        </w:rPr>
        <w:t>ج</w:t>
      </w:r>
      <w:r w:rsidR="00EF70D0" w:rsidRPr="002A5A9D">
        <w:rPr>
          <w:rStyle w:val="6-Char"/>
          <w:rFonts w:hint="cs"/>
          <w:rtl/>
        </w:rPr>
        <w:t>َ</w:t>
      </w:r>
      <w:r w:rsidRPr="002A5A9D">
        <w:rPr>
          <w:rStyle w:val="6-Char"/>
          <w:rFonts w:hint="cs"/>
          <w:rtl/>
        </w:rPr>
        <w:t>ن</w:t>
      </w:r>
      <w:r w:rsidR="00EF70D0" w:rsidRPr="002A5A9D">
        <w:rPr>
          <w:rStyle w:val="6-Char"/>
          <w:rFonts w:hint="cs"/>
          <w:rtl/>
        </w:rPr>
        <w:t>َّ</w:t>
      </w:r>
      <w:r w:rsidRPr="002A5A9D">
        <w:rPr>
          <w:rStyle w:val="6-Char"/>
          <w:rFonts w:hint="cs"/>
          <w:rtl/>
        </w:rPr>
        <w:t>ة</w:t>
      </w:r>
      <w:r w:rsidR="00EF70D0" w:rsidRPr="002A5A9D">
        <w:rPr>
          <w:rStyle w:val="6-Char"/>
          <w:rFonts w:hint="cs"/>
          <w:rtl/>
        </w:rPr>
        <w:t>ِ</w:t>
      </w:r>
      <w:r w:rsidRPr="002A5A9D">
        <w:rPr>
          <w:rStyle w:val="6-Char"/>
          <w:rFonts w:hint="cs"/>
          <w:rtl/>
        </w:rPr>
        <w:t>.»</w:t>
      </w:r>
      <w:r w:rsidRPr="005967D2">
        <w:rPr>
          <w:rStyle w:val="6-Char"/>
          <w:rFonts w:cs="IRNazli"/>
          <w:szCs w:val="28"/>
          <w:vertAlign w:val="superscript"/>
          <w:rtl/>
        </w:rPr>
        <w:footnoteReference w:id="22"/>
      </w:r>
    </w:p>
    <w:p w:rsidR="00536898" w:rsidRPr="0088599A" w:rsidRDefault="00536898" w:rsidP="004E500B">
      <w:pPr>
        <w:rPr>
          <w:rStyle w:val="1-Char0"/>
          <w:rtl/>
        </w:rPr>
      </w:pPr>
      <w:r w:rsidRPr="0088599A">
        <w:rPr>
          <w:rStyle w:val="1-Char0"/>
          <w:rFonts w:hint="cs"/>
          <w:rtl/>
        </w:rPr>
        <w:t>«انس</w:t>
      </w:r>
      <w:r w:rsidR="00412699" w:rsidRPr="00412699">
        <w:rPr>
          <w:rStyle w:val="1-Char0"/>
          <w:rFonts w:cs="CTraditional Arabic"/>
          <w:rtl/>
        </w:rPr>
        <w:t>س</w:t>
      </w:r>
      <w:r w:rsidRPr="0088599A">
        <w:rPr>
          <w:rStyle w:val="1-Char0"/>
          <w:rFonts w:hint="cs"/>
          <w:rtl/>
        </w:rPr>
        <w:t xml:space="preserve"> گو</w:t>
      </w:r>
      <w:r w:rsidR="008D60BE">
        <w:rPr>
          <w:rStyle w:val="1-Char0"/>
          <w:rFonts w:hint="cs"/>
          <w:rtl/>
        </w:rPr>
        <w:t>ی</w:t>
      </w:r>
      <w:r w:rsidRPr="0088599A">
        <w:rPr>
          <w:rStyle w:val="1-Char0"/>
          <w:rFonts w:hint="cs"/>
          <w:rtl/>
        </w:rPr>
        <w:t>د: رسول خدا</w:t>
      </w:r>
      <w:r w:rsidR="00343A3E" w:rsidRPr="00343A3E">
        <w:rPr>
          <w:rStyle w:val="1-Char0"/>
          <w:rFonts w:cs="CTraditional Arabic"/>
          <w:rtl/>
        </w:rPr>
        <w:t xml:space="preserve"> ج</w:t>
      </w:r>
      <w:r w:rsidRPr="0088599A">
        <w:rPr>
          <w:rStyle w:val="1-Char0"/>
          <w:rFonts w:hint="cs"/>
          <w:rtl/>
        </w:rPr>
        <w:t xml:space="preserve"> به من فرمود: پسرم! اگر قدرت و توانا</w:t>
      </w:r>
      <w:r w:rsidR="008D60BE">
        <w:rPr>
          <w:rStyle w:val="1-Char0"/>
          <w:rFonts w:hint="cs"/>
          <w:rtl/>
        </w:rPr>
        <w:t>یی</w:t>
      </w:r>
      <w:r w:rsidRPr="0088599A">
        <w:rPr>
          <w:rStyle w:val="1-Char0"/>
          <w:rFonts w:hint="cs"/>
          <w:rtl/>
        </w:rPr>
        <w:t xml:space="preserve"> دار</w:t>
      </w:r>
      <w:r w:rsidR="008D60BE">
        <w:rPr>
          <w:rStyle w:val="1-Char0"/>
          <w:rFonts w:hint="cs"/>
          <w:rtl/>
        </w:rPr>
        <w:t>ی</w:t>
      </w:r>
      <w:r w:rsidRPr="0088599A">
        <w:rPr>
          <w:rStyle w:val="1-Char0"/>
          <w:rFonts w:hint="cs"/>
          <w:rtl/>
        </w:rPr>
        <w:t xml:space="preserve"> به ا</w:t>
      </w:r>
      <w:r w:rsidR="008D60BE">
        <w:rPr>
          <w:rStyle w:val="1-Char0"/>
          <w:rFonts w:hint="cs"/>
          <w:rtl/>
        </w:rPr>
        <w:t>ی</w:t>
      </w:r>
      <w:r w:rsidRPr="0088599A">
        <w:rPr>
          <w:rStyle w:val="1-Char0"/>
          <w:rFonts w:hint="cs"/>
          <w:rtl/>
        </w:rPr>
        <w:t>ن</w:t>
      </w:r>
      <w:r w:rsidR="008D60BE">
        <w:rPr>
          <w:rStyle w:val="1-Char0"/>
          <w:rFonts w:hint="cs"/>
          <w:rtl/>
        </w:rPr>
        <w:t>ک</w:t>
      </w:r>
      <w:r w:rsidRPr="0088599A">
        <w:rPr>
          <w:rStyle w:val="1-Char0"/>
          <w:rFonts w:hint="cs"/>
          <w:rtl/>
        </w:rPr>
        <w:t>ه صبح و شبت را بگذران</w:t>
      </w:r>
      <w:r w:rsidR="008D60BE">
        <w:rPr>
          <w:rStyle w:val="1-Char0"/>
          <w:rFonts w:hint="cs"/>
          <w:rtl/>
        </w:rPr>
        <w:t>ی</w:t>
      </w:r>
      <w:r w:rsidRPr="0088599A">
        <w:rPr>
          <w:rStyle w:val="1-Char0"/>
          <w:rFonts w:hint="cs"/>
          <w:rtl/>
        </w:rPr>
        <w:t xml:space="preserve"> در حال</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در قلبت نسبت به ه</w:t>
      </w:r>
      <w:r w:rsidR="008D60BE">
        <w:rPr>
          <w:rStyle w:val="1-Char0"/>
          <w:rFonts w:hint="cs"/>
          <w:rtl/>
        </w:rPr>
        <w:t>ی</w:t>
      </w:r>
      <w:r w:rsidRPr="0088599A">
        <w:rPr>
          <w:rStyle w:val="1-Char0"/>
          <w:rFonts w:hint="cs"/>
          <w:rtl/>
        </w:rPr>
        <w:t xml:space="preserve">چ </w:t>
      </w:r>
      <w:r w:rsidR="008D60BE">
        <w:rPr>
          <w:rStyle w:val="1-Char0"/>
          <w:rFonts w:hint="cs"/>
          <w:rtl/>
        </w:rPr>
        <w:t>ک</w:t>
      </w:r>
      <w:r w:rsidRPr="0088599A">
        <w:rPr>
          <w:rStyle w:val="1-Char0"/>
          <w:rFonts w:hint="cs"/>
          <w:rtl/>
        </w:rPr>
        <w:t xml:space="preserve">س </w:t>
      </w:r>
      <w:r w:rsidR="008D60BE">
        <w:rPr>
          <w:rStyle w:val="1-Char0"/>
          <w:rFonts w:hint="cs"/>
          <w:rtl/>
        </w:rPr>
        <w:t>کی</w:t>
      </w:r>
      <w:r w:rsidRPr="0088599A">
        <w:rPr>
          <w:rStyle w:val="1-Char0"/>
          <w:rFonts w:hint="cs"/>
          <w:rtl/>
        </w:rPr>
        <w:t>نه و حسد</w:t>
      </w:r>
      <w:r w:rsidR="008D60BE">
        <w:rPr>
          <w:rStyle w:val="1-Char0"/>
          <w:rFonts w:hint="cs"/>
          <w:rtl/>
        </w:rPr>
        <w:t>ی</w:t>
      </w:r>
      <w:r w:rsidRPr="0088599A">
        <w:rPr>
          <w:rStyle w:val="1-Char0"/>
          <w:rFonts w:hint="cs"/>
          <w:rtl/>
        </w:rPr>
        <w:t xml:space="preserve"> نداشته باش</w:t>
      </w:r>
      <w:r w:rsidR="008D60BE">
        <w:rPr>
          <w:rStyle w:val="1-Char0"/>
          <w:rFonts w:hint="cs"/>
          <w:rtl/>
        </w:rPr>
        <w:t>ی</w:t>
      </w:r>
      <w:r w:rsidRPr="0088599A">
        <w:rPr>
          <w:rStyle w:val="1-Char0"/>
          <w:rFonts w:hint="cs"/>
          <w:rtl/>
        </w:rPr>
        <w:t>، حتماً ا</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ار را ب</w:t>
      </w:r>
      <w:r w:rsidR="008D60BE">
        <w:rPr>
          <w:rStyle w:val="1-Char0"/>
          <w:rFonts w:hint="cs"/>
          <w:rtl/>
        </w:rPr>
        <w:t>ک</w:t>
      </w:r>
      <w:r w:rsidRPr="0088599A">
        <w:rPr>
          <w:rStyle w:val="1-Char0"/>
          <w:rFonts w:hint="cs"/>
          <w:rtl/>
        </w:rPr>
        <w:t>ن. فرزندم! ا</w:t>
      </w:r>
      <w:r w:rsidR="008D60BE">
        <w:rPr>
          <w:rStyle w:val="1-Char0"/>
          <w:rFonts w:hint="cs"/>
          <w:rtl/>
        </w:rPr>
        <w:t>ی</w:t>
      </w:r>
      <w:r w:rsidRPr="0088599A">
        <w:rPr>
          <w:rStyle w:val="1-Char0"/>
          <w:rFonts w:hint="cs"/>
          <w:rtl/>
        </w:rPr>
        <w:t xml:space="preserve">ن از </w:t>
      </w:r>
      <w:r w:rsidR="00833577" w:rsidRPr="0088599A">
        <w:rPr>
          <w:rStyle w:val="1-Char0"/>
          <w:rFonts w:hint="cs"/>
          <w:rtl/>
        </w:rPr>
        <w:t>سنّت</w:t>
      </w:r>
      <w:r w:rsidRPr="0088599A">
        <w:rPr>
          <w:rStyle w:val="1-Char0"/>
          <w:rFonts w:hint="cs"/>
          <w:rtl/>
        </w:rPr>
        <w:t xml:space="preserve"> من است و هر </w:t>
      </w:r>
      <w:r w:rsidR="008D60BE">
        <w:rPr>
          <w:rStyle w:val="1-Char0"/>
          <w:rFonts w:hint="cs"/>
          <w:rtl/>
        </w:rPr>
        <w:t>ک</w:t>
      </w:r>
      <w:r w:rsidRPr="0088599A">
        <w:rPr>
          <w:rStyle w:val="1-Char0"/>
          <w:rFonts w:hint="cs"/>
          <w:rtl/>
        </w:rPr>
        <w:t xml:space="preserve">ه </w:t>
      </w:r>
      <w:r w:rsidR="00833577" w:rsidRPr="0088599A">
        <w:rPr>
          <w:rStyle w:val="1-Char0"/>
          <w:rFonts w:hint="cs"/>
          <w:rtl/>
        </w:rPr>
        <w:t>سنّت</w:t>
      </w:r>
      <w:r w:rsidRPr="0088599A">
        <w:rPr>
          <w:rStyle w:val="1-Char0"/>
          <w:rFonts w:hint="cs"/>
          <w:rtl/>
        </w:rPr>
        <w:t>م را دوست داشته باشد به تحق</w:t>
      </w:r>
      <w:r w:rsidR="008D60BE">
        <w:rPr>
          <w:rStyle w:val="1-Char0"/>
          <w:rFonts w:hint="cs"/>
          <w:rtl/>
        </w:rPr>
        <w:t>ی</w:t>
      </w:r>
      <w:r w:rsidRPr="0088599A">
        <w:rPr>
          <w:rStyle w:val="1-Char0"/>
          <w:rFonts w:hint="cs"/>
          <w:rtl/>
        </w:rPr>
        <w:t>ق مرا دوست داشته است و آن</w:t>
      </w:r>
      <w:r w:rsidR="008D60BE">
        <w:rPr>
          <w:rStyle w:val="1-Char0"/>
          <w:rFonts w:hint="cs"/>
          <w:rtl/>
        </w:rPr>
        <w:t>ک</w:t>
      </w:r>
      <w:r w:rsidRPr="0088599A">
        <w:rPr>
          <w:rStyle w:val="1-Char0"/>
          <w:rFonts w:hint="cs"/>
          <w:rtl/>
        </w:rPr>
        <w:t>ه مرا دوست بدارد، در بهشت با من خواهد بود.»</w:t>
      </w:r>
    </w:p>
    <w:p w:rsidR="00536898" w:rsidRPr="0088599A" w:rsidRDefault="00536898" w:rsidP="004E500B">
      <w:pPr>
        <w:rPr>
          <w:rStyle w:val="1-Char0"/>
          <w:rtl/>
        </w:rPr>
      </w:pPr>
      <w:r w:rsidRPr="0088599A">
        <w:rPr>
          <w:rStyle w:val="1-Char0"/>
          <w:rFonts w:hint="cs"/>
          <w:rtl/>
        </w:rPr>
        <w:t>رسول خدا</w:t>
      </w:r>
      <w:r w:rsidR="00343A3E" w:rsidRPr="00343A3E">
        <w:rPr>
          <w:rStyle w:val="1-Char0"/>
          <w:rFonts w:cs="CTraditional Arabic"/>
          <w:rtl/>
        </w:rPr>
        <w:t xml:space="preserve"> ج</w:t>
      </w:r>
      <w:r w:rsidRPr="0088599A">
        <w:rPr>
          <w:rStyle w:val="1-Char0"/>
          <w:rFonts w:hint="cs"/>
          <w:rtl/>
        </w:rPr>
        <w:t xml:space="preserve"> پ</w:t>
      </w:r>
      <w:r w:rsidR="008D60BE">
        <w:rPr>
          <w:rStyle w:val="1-Char0"/>
          <w:rFonts w:hint="cs"/>
          <w:rtl/>
        </w:rPr>
        <w:t>ی</w:t>
      </w:r>
      <w:r w:rsidRPr="0088599A">
        <w:rPr>
          <w:rStyle w:val="1-Char0"/>
          <w:rFonts w:hint="cs"/>
          <w:rtl/>
        </w:rPr>
        <w:t>رامون فض</w:t>
      </w:r>
      <w:r w:rsidR="008D60BE">
        <w:rPr>
          <w:rStyle w:val="1-Char0"/>
          <w:rFonts w:hint="cs"/>
          <w:rtl/>
        </w:rPr>
        <w:t>ی</w:t>
      </w:r>
      <w:r w:rsidRPr="0088599A">
        <w:rPr>
          <w:rStyle w:val="1-Char0"/>
          <w:rFonts w:hint="cs"/>
          <w:rtl/>
        </w:rPr>
        <w:t xml:space="preserve">لت چنگ زدن به </w:t>
      </w:r>
      <w:r w:rsidR="00B924C1" w:rsidRPr="0088599A">
        <w:rPr>
          <w:rStyle w:val="1-Char0"/>
          <w:rFonts w:hint="cs"/>
          <w:rtl/>
        </w:rPr>
        <w:t>سنّت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د:</w:t>
      </w:r>
    </w:p>
    <w:p w:rsidR="002C3998" w:rsidRPr="0088599A" w:rsidRDefault="00536898" w:rsidP="004E500B">
      <w:pPr>
        <w:rPr>
          <w:rStyle w:val="1-Char0"/>
          <w:rtl/>
        </w:rPr>
      </w:pPr>
      <w:r w:rsidRPr="002A5A9D">
        <w:rPr>
          <w:rStyle w:val="6-Char"/>
          <w:rFonts w:hint="cs"/>
          <w:rtl/>
        </w:rPr>
        <w:t>«م</w:t>
      </w:r>
      <w:r w:rsidR="00EF70D0" w:rsidRPr="002A5A9D">
        <w:rPr>
          <w:rStyle w:val="6-Char"/>
          <w:rFonts w:hint="cs"/>
          <w:rtl/>
        </w:rPr>
        <w:t>َ</w:t>
      </w:r>
      <w:r w:rsidRPr="002A5A9D">
        <w:rPr>
          <w:rStyle w:val="6-Char"/>
          <w:rFonts w:hint="cs"/>
          <w:rtl/>
        </w:rPr>
        <w:t>ن</w:t>
      </w:r>
      <w:r w:rsidR="00EF70D0" w:rsidRPr="002A5A9D">
        <w:rPr>
          <w:rStyle w:val="6-Char"/>
          <w:rFonts w:hint="cs"/>
          <w:rtl/>
        </w:rPr>
        <w:t>ْ</w:t>
      </w:r>
      <w:r w:rsidRPr="002A5A9D">
        <w:rPr>
          <w:rStyle w:val="6-Char"/>
          <w:rFonts w:hint="cs"/>
          <w:rtl/>
        </w:rPr>
        <w:t xml:space="preserve"> ت</w:t>
      </w:r>
      <w:r w:rsidR="00EF70D0" w:rsidRPr="002A5A9D">
        <w:rPr>
          <w:rStyle w:val="6-Char"/>
          <w:rFonts w:hint="cs"/>
          <w:rtl/>
        </w:rPr>
        <w:t>َ</w:t>
      </w:r>
      <w:r w:rsidRPr="002A5A9D">
        <w:rPr>
          <w:rStyle w:val="6-Char"/>
          <w:rFonts w:hint="cs"/>
          <w:rtl/>
        </w:rPr>
        <w:t>م</w:t>
      </w:r>
      <w:r w:rsidR="00EF70D0" w:rsidRPr="002A5A9D">
        <w:rPr>
          <w:rStyle w:val="6-Char"/>
          <w:rFonts w:hint="cs"/>
          <w:rtl/>
        </w:rPr>
        <w:t>َ</w:t>
      </w:r>
      <w:r w:rsidRPr="002A5A9D">
        <w:rPr>
          <w:rStyle w:val="6-Char"/>
          <w:rFonts w:hint="cs"/>
          <w:rtl/>
        </w:rPr>
        <w:t>س</w:t>
      </w:r>
      <w:r w:rsidR="00EF70D0" w:rsidRPr="002A5A9D">
        <w:rPr>
          <w:rStyle w:val="6-Char"/>
          <w:rFonts w:hint="cs"/>
          <w:rtl/>
        </w:rPr>
        <w:t>َّ</w:t>
      </w:r>
      <w:r w:rsidRPr="002A5A9D">
        <w:rPr>
          <w:rStyle w:val="6-Char"/>
          <w:rFonts w:hint="cs"/>
          <w:rtl/>
        </w:rPr>
        <w:t>ك</w:t>
      </w:r>
      <w:r w:rsidR="00EF70D0" w:rsidRPr="002A5A9D">
        <w:rPr>
          <w:rStyle w:val="6-Char"/>
          <w:rFonts w:hint="cs"/>
          <w:rtl/>
        </w:rPr>
        <w:t>َ</w:t>
      </w:r>
      <w:r w:rsidRPr="002A5A9D">
        <w:rPr>
          <w:rStyle w:val="6-Char"/>
          <w:rFonts w:hint="cs"/>
          <w:rtl/>
        </w:rPr>
        <w:t xml:space="preserve"> ب</w:t>
      </w:r>
      <w:r w:rsidR="00EF70D0" w:rsidRPr="002A5A9D">
        <w:rPr>
          <w:rStyle w:val="6-Char"/>
          <w:rFonts w:hint="cs"/>
          <w:rtl/>
        </w:rPr>
        <w:t>ِ</w:t>
      </w:r>
      <w:r w:rsidRPr="002A5A9D">
        <w:rPr>
          <w:rStyle w:val="6-Char"/>
          <w:rFonts w:hint="cs"/>
          <w:rtl/>
        </w:rPr>
        <w:t>س</w:t>
      </w:r>
      <w:r w:rsidR="00EF70D0" w:rsidRPr="002A5A9D">
        <w:rPr>
          <w:rStyle w:val="6-Char"/>
          <w:rFonts w:hint="cs"/>
          <w:rtl/>
        </w:rPr>
        <w:t>ُ</w:t>
      </w:r>
      <w:r w:rsidRPr="002A5A9D">
        <w:rPr>
          <w:rStyle w:val="6-Char"/>
          <w:rFonts w:hint="cs"/>
          <w:rtl/>
        </w:rPr>
        <w:t>ن</w:t>
      </w:r>
      <w:r w:rsidR="00EF70D0" w:rsidRPr="002A5A9D">
        <w:rPr>
          <w:rStyle w:val="6-Char"/>
          <w:rFonts w:hint="cs"/>
          <w:rtl/>
        </w:rPr>
        <w:t>َّ</w:t>
      </w:r>
      <w:r w:rsidRPr="002A5A9D">
        <w:rPr>
          <w:rStyle w:val="6-Char"/>
          <w:rFonts w:hint="cs"/>
          <w:rtl/>
        </w:rPr>
        <w:t>ت</w:t>
      </w:r>
      <w:r w:rsidR="00EF70D0" w:rsidRPr="002A5A9D">
        <w:rPr>
          <w:rStyle w:val="6-Char"/>
          <w:rFonts w:hint="cs"/>
          <w:rtl/>
        </w:rPr>
        <w:t>ِ</w:t>
      </w:r>
      <w:r w:rsidRPr="002A5A9D">
        <w:rPr>
          <w:rStyle w:val="6-Char"/>
          <w:rFonts w:hint="cs"/>
          <w:rtl/>
        </w:rPr>
        <w:t>ي</w:t>
      </w:r>
      <w:r w:rsidR="00EF70D0" w:rsidRPr="002A5A9D">
        <w:rPr>
          <w:rStyle w:val="6-Char"/>
          <w:rFonts w:hint="cs"/>
          <w:rtl/>
        </w:rPr>
        <w:t>ْ</w:t>
      </w:r>
      <w:r w:rsidRPr="002A5A9D">
        <w:rPr>
          <w:rStyle w:val="6-Char"/>
          <w:rFonts w:hint="cs"/>
          <w:rtl/>
        </w:rPr>
        <w:t xml:space="preserve"> ع</w:t>
      </w:r>
      <w:r w:rsidR="00EF70D0" w:rsidRPr="002A5A9D">
        <w:rPr>
          <w:rStyle w:val="6-Char"/>
          <w:rFonts w:hint="cs"/>
          <w:rtl/>
        </w:rPr>
        <w:t>ِ</w:t>
      </w:r>
      <w:r w:rsidRPr="002A5A9D">
        <w:rPr>
          <w:rStyle w:val="6-Char"/>
          <w:rFonts w:hint="cs"/>
          <w:rtl/>
        </w:rPr>
        <w:t>ن</w:t>
      </w:r>
      <w:r w:rsidR="00EF70D0" w:rsidRPr="002A5A9D">
        <w:rPr>
          <w:rStyle w:val="6-Char"/>
          <w:rFonts w:hint="cs"/>
          <w:rtl/>
        </w:rPr>
        <w:t>ْ</w:t>
      </w:r>
      <w:r w:rsidRPr="002A5A9D">
        <w:rPr>
          <w:rStyle w:val="6-Char"/>
          <w:rFonts w:hint="cs"/>
          <w:rtl/>
        </w:rPr>
        <w:t>د</w:t>
      </w:r>
      <w:r w:rsidR="00EF70D0" w:rsidRPr="002A5A9D">
        <w:rPr>
          <w:rStyle w:val="6-Char"/>
          <w:rFonts w:hint="cs"/>
          <w:rtl/>
        </w:rPr>
        <w:t>َ</w:t>
      </w:r>
      <w:r w:rsidRPr="002A5A9D">
        <w:rPr>
          <w:rStyle w:val="6-Char"/>
          <w:rFonts w:hint="cs"/>
          <w:rtl/>
        </w:rPr>
        <w:t xml:space="preserve"> ف</w:t>
      </w:r>
      <w:r w:rsidR="00EF70D0" w:rsidRPr="002A5A9D">
        <w:rPr>
          <w:rStyle w:val="6-Char"/>
          <w:rFonts w:hint="cs"/>
          <w:rtl/>
        </w:rPr>
        <w:t>َ</w:t>
      </w:r>
      <w:r w:rsidRPr="002A5A9D">
        <w:rPr>
          <w:rStyle w:val="6-Char"/>
          <w:rFonts w:hint="cs"/>
          <w:rtl/>
        </w:rPr>
        <w:t>س</w:t>
      </w:r>
      <w:r w:rsidR="002E7171" w:rsidRPr="002A5A9D">
        <w:rPr>
          <w:rStyle w:val="6-Char"/>
          <w:rFonts w:hint="cs"/>
          <w:rtl/>
        </w:rPr>
        <w:t>ٰ</w:t>
      </w:r>
      <w:r w:rsidRPr="002A5A9D">
        <w:rPr>
          <w:rStyle w:val="6-Char"/>
          <w:rFonts w:hint="cs"/>
          <w:rtl/>
        </w:rPr>
        <w:t>اد</w:t>
      </w:r>
      <w:r w:rsidR="002E7171" w:rsidRPr="002A5A9D">
        <w:rPr>
          <w:rStyle w:val="6-Char"/>
          <w:rFonts w:hint="cs"/>
          <w:rtl/>
        </w:rPr>
        <w:t>َ</w:t>
      </w:r>
      <w:r w:rsidRPr="002A5A9D">
        <w:rPr>
          <w:rStyle w:val="6-Char"/>
          <w:rFonts w:hint="cs"/>
          <w:rtl/>
        </w:rPr>
        <w:t xml:space="preserve"> ا</w:t>
      </w:r>
      <w:r w:rsidR="002E7171" w:rsidRPr="002A5A9D">
        <w:rPr>
          <w:rStyle w:val="6-Char"/>
          <w:rFonts w:hint="cs"/>
          <w:rtl/>
        </w:rPr>
        <w:t>ُ</w:t>
      </w:r>
      <w:r w:rsidRPr="002A5A9D">
        <w:rPr>
          <w:rStyle w:val="6-Char"/>
          <w:rFonts w:hint="cs"/>
          <w:rtl/>
        </w:rPr>
        <w:t>م</w:t>
      </w:r>
      <w:r w:rsidR="002E7171" w:rsidRPr="002A5A9D">
        <w:rPr>
          <w:rStyle w:val="6-Char"/>
          <w:rFonts w:hint="cs"/>
          <w:rtl/>
        </w:rPr>
        <w:t>َّ</w:t>
      </w:r>
      <w:r w:rsidRPr="002A5A9D">
        <w:rPr>
          <w:rStyle w:val="6-Char"/>
          <w:rFonts w:hint="cs"/>
          <w:rtl/>
        </w:rPr>
        <w:t>ت</w:t>
      </w:r>
      <w:r w:rsidR="002E7171" w:rsidRPr="002A5A9D">
        <w:rPr>
          <w:rStyle w:val="6-Char"/>
          <w:rFonts w:hint="cs"/>
          <w:rtl/>
        </w:rPr>
        <w:t>ِ</w:t>
      </w:r>
      <w:r w:rsidRPr="002A5A9D">
        <w:rPr>
          <w:rStyle w:val="6-Char"/>
          <w:rFonts w:hint="cs"/>
          <w:rtl/>
        </w:rPr>
        <w:t>ي</w:t>
      </w:r>
      <w:r w:rsidR="002E7171" w:rsidRPr="002A5A9D">
        <w:rPr>
          <w:rStyle w:val="6-Char"/>
          <w:rFonts w:hint="cs"/>
          <w:rtl/>
        </w:rPr>
        <w:t>ْ</w:t>
      </w:r>
      <w:r w:rsidRPr="002A5A9D">
        <w:rPr>
          <w:rStyle w:val="6-Char"/>
          <w:rFonts w:hint="cs"/>
          <w:rtl/>
        </w:rPr>
        <w:t xml:space="preserve"> ف</w:t>
      </w:r>
      <w:r w:rsidR="002E7171" w:rsidRPr="002A5A9D">
        <w:rPr>
          <w:rStyle w:val="6-Char"/>
          <w:rFonts w:hint="cs"/>
          <w:rtl/>
        </w:rPr>
        <w:t>َ</w:t>
      </w:r>
      <w:r w:rsidRPr="002A5A9D">
        <w:rPr>
          <w:rStyle w:val="6-Char"/>
          <w:rFonts w:hint="cs"/>
          <w:rtl/>
        </w:rPr>
        <w:t>ل</w:t>
      </w:r>
      <w:r w:rsidR="002E7171" w:rsidRPr="002A5A9D">
        <w:rPr>
          <w:rStyle w:val="6-Char"/>
          <w:rFonts w:hint="cs"/>
          <w:rtl/>
        </w:rPr>
        <w:t>َ</w:t>
      </w:r>
      <w:r w:rsidRPr="002A5A9D">
        <w:rPr>
          <w:rStyle w:val="6-Char"/>
          <w:rFonts w:hint="cs"/>
          <w:rtl/>
        </w:rPr>
        <w:t>ه</w:t>
      </w:r>
      <w:r w:rsidR="002E7171" w:rsidRPr="002A5A9D">
        <w:rPr>
          <w:rStyle w:val="6-Char"/>
          <w:rFonts w:hint="cs"/>
          <w:rtl/>
        </w:rPr>
        <w:t>ُ</w:t>
      </w:r>
      <w:r w:rsidRPr="002A5A9D">
        <w:rPr>
          <w:rStyle w:val="6-Char"/>
          <w:rFonts w:hint="cs"/>
          <w:rtl/>
        </w:rPr>
        <w:t xml:space="preserve"> أ</w:t>
      </w:r>
      <w:r w:rsidR="002E7171" w:rsidRPr="002A5A9D">
        <w:rPr>
          <w:rStyle w:val="6-Char"/>
          <w:rFonts w:hint="cs"/>
          <w:rtl/>
        </w:rPr>
        <w:t>َ</w:t>
      </w:r>
      <w:r w:rsidRPr="002A5A9D">
        <w:rPr>
          <w:rStyle w:val="6-Char"/>
          <w:rFonts w:hint="cs"/>
          <w:rtl/>
        </w:rPr>
        <w:t>ج</w:t>
      </w:r>
      <w:r w:rsidR="002E7171" w:rsidRPr="002A5A9D">
        <w:rPr>
          <w:rStyle w:val="6-Char"/>
          <w:rFonts w:hint="cs"/>
          <w:rtl/>
        </w:rPr>
        <w:t>ْ</w:t>
      </w:r>
      <w:r w:rsidRPr="002A5A9D">
        <w:rPr>
          <w:rStyle w:val="6-Char"/>
          <w:rFonts w:hint="cs"/>
          <w:rtl/>
        </w:rPr>
        <w:t>ر</w:t>
      </w:r>
      <w:r w:rsidR="002E7171" w:rsidRPr="002A5A9D">
        <w:rPr>
          <w:rStyle w:val="6-Char"/>
          <w:rFonts w:hint="cs"/>
          <w:rtl/>
        </w:rPr>
        <w:t>َ</w:t>
      </w:r>
      <w:r w:rsidRPr="002A5A9D">
        <w:rPr>
          <w:rStyle w:val="6-Char"/>
          <w:rFonts w:hint="cs"/>
          <w:rtl/>
        </w:rPr>
        <w:t xml:space="preserve"> م</w:t>
      </w:r>
      <w:r w:rsidR="002E7171" w:rsidRPr="002A5A9D">
        <w:rPr>
          <w:rStyle w:val="6-Char"/>
          <w:rFonts w:hint="cs"/>
          <w:rtl/>
        </w:rPr>
        <w:t>ِ</w:t>
      </w:r>
      <w:r w:rsidRPr="002A5A9D">
        <w:rPr>
          <w:rStyle w:val="6-Char"/>
          <w:rFonts w:hint="cs"/>
          <w:rtl/>
        </w:rPr>
        <w:t>ائ</w:t>
      </w:r>
      <w:r w:rsidR="002E7171" w:rsidRPr="002A5A9D">
        <w:rPr>
          <w:rStyle w:val="6-Char"/>
          <w:rFonts w:hint="cs"/>
          <w:rtl/>
        </w:rPr>
        <w:t>َ</w:t>
      </w:r>
      <w:r w:rsidRPr="002A5A9D">
        <w:rPr>
          <w:rStyle w:val="6-Char"/>
          <w:rFonts w:hint="cs"/>
          <w:rtl/>
        </w:rPr>
        <w:t>ة</w:t>
      </w:r>
      <w:r w:rsidR="002E7171" w:rsidRPr="002A5A9D">
        <w:rPr>
          <w:rStyle w:val="6-Char"/>
          <w:rFonts w:hint="cs"/>
          <w:rtl/>
        </w:rPr>
        <w:t>َ</w:t>
      </w:r>
      <w:r w:rsidRPr="002A5A9D">
        <w:rPr>
          <w:rStyle w:val="6-Char"/>
          <w:rFonts w:hint="cs"/>
          <w:rtl/>
        </w:rPr>
        <w:t xml:space="preserve"> ش</w:t>
      </w:r>
      <w:r w:rsidR="002E7171" w:rsidRPr="002A5A9D">
        <w:rPr>
          <w:rStyle w:val="6-Char"/>
          <w:rFonts w:hint="cs"/>
          <w:rtl/>
        </w:rPr>
        <w:t>َ</w:t>
      </w:r>
      <w:r w:rsidRPr="002A5A9D">
        <w:rPr>
          <w:rStyle w:val="6-Char"/>
          <w:rFonts w:hint="cs"/>
          <w:rtl/>
        </w:rPr>
        <w:t>ه</w:t>
      </w:r>
      <w:r w:rsidR="002E7171" w:rsidRPr="002A5A9D">
        <w:rPr>
          <w:rStyle w:val="6-Char"/>
          <w:rFonts w:hint="cs"/>
          <w:rtl/>
        </w:rPr>
        <w:t>ِ</w:t>
      </w:r>
      <w:r w:rsidRPr="002A5A9D">
        <w:rPr>
          <w:rStyle w:val="6-Char"/>
          <w:rFonts w:hint="cs"/>
          <w:rtl/>
        </w:rPr>
        <w:t>ي</w:t>
      </w:r>
      <w:r w:rsidR="002E7171" w:rsidRPr="002A5A9D">
        <w:rPr>
          <w:rStyle w:val="6-Char"/>
          <w:rFonts w:hint="cs"/>
          <w:rtl/>
        </w:rPr>
        <w:t>ْ</w:t>
      </w:r>
      <w:r w:rsidRPr="002A5A9D">
        <w:rPr>
          <w:rStyle w:val="6-Char"/>
          <w:rFonts w:hint="cs"/>
          <w:rtl/>
        </w:rPr>
        <w:t>د</w:t>
      </w:r>
      <w:r w:rsidR="002E7171" w:rsidRPr="002A5A9D">
        <w:rPr>
          <w:rStyle w:val="6-Char"/>
          <w:rFonts w:hint="cs"/>
          <w:rtl/>
        </w:rPr>
        <w:t>ٍ</w:t>
      </w:r>
      <w:r w:rsidRPr="002A5A9D">
        <w:rPr>
          <w:rStyle w:val="6-Char"/>
          <w:rFonts w:hint="cs"/>
          <w:rtl/>
        </w:rPr>
        <w:t>.»</w:t>
      </w:r>
      <w:r w:rsidRPr="005967D2">
        <w:rPr>
          <w:rStyle w:val="1-Char0"/>
          <w:vertAlign w:val="superscript"/>
          <w:rtl/>
        </w:rPr>
        <w:footnoteReference w:id="23"/>
      </w:r>
      <w:r w:rsidR="000A2741" w:rsidRPr="0088599A">
        <w:rPr>
          <w:rStyle w:val="1-Char0"/>
          <w:rFonts w:hint="cs"/>
          <w:rtl/>
        </w:rPr>
        <w:t xml:space="preserve"> </w:t>
      </w:r>
    </w:p>
    <w:p w:rsidR="00536898" w:rsidRPr="0088599A" w:rsidRDefault="000A2741" w:rsidP="004E500B">
      <w:pPr>
        <w:rPr>
          <w:rStyle w:val="1-Char0"/>
          <w:rtl/>
        </w:rPr>
      </w:pPr>
      <w:r w:rsidRPr="0088599A">
        <w:rPr>
          <w:rStyle w:val="1-Char0"/>
          <w:rFonts w:hint="cs"/>
          <w:rtl/>
        </w:rPr>
        <w:t>«</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در دو</w:t>
      </w:r>
      <w:r w:rsidR="00072288" w:rsidRPr="0088599A">
        <w:rPr>
          <w:rStyle w:val="1-Char0"/>
          <w:rFonts w:hint="cs"/>
          <w:rtl/>
        </w:rPr>
        <w:t>را</w:t>
      </w:r>
      <w:r w:rsidRPr="0088599A">
        <w:rPr>
          <w:rStyle w:val="1-Char0"/>
          <w:rFonts w:hint="cs"/>
          <w:rtl/>
        </w:rPr>
        <w:t>ن</w:t>
      </w:r>
      <w:r w:rsidR="00072288" w:rsidRPr="0088599A">
        <w:rPr>
          <w:rStyle w:val="1-Char0"/>
          <w:rFonts w:hint="cs"/>
          <w:rtl/>
        </w:rPr>
        <w:t>ِ</w:t>
      </w:r>
      <w:r w:rsidRPr="0088599A">
        <w:rPr>
          <w:rStyle w:val="1-Char0"/>
          <w:rFonts w:hint="cs"/>
          <w:rtl/>
        </w:rPr>
        <w:t xml:space="preserve"> فساد ام</w:t>
      </w:r>
      <w:r w:rsidR="00072288" w:rsidRPr="0088599A">
        <w:rPr>
          <w:rStyle w:val="1-Char0"/>
          <w:rFonts w:hint="cs"/>
          <w:rtl/>
        </w:rPr>
        <w:t>ّ</w:t>
      </w:r>
      <w:r w:rsidRPr="0088599A">
        <w:rPr>
          <w:rStyle w:val="1-Char0"/>
          <w:rFonts w:hint="cs"/>
          <w:rtl/>
        </w:rPr>
        <w:t>ت</w:t>
      </w:r>
      <w:r w:rsidR="00072288" w:rsidRPr="0088599A">
        <w:rPr>
          <w:rStyle w:val="1-Char0"/>
          <w:rFonts w:hint="cs"/>
          <w:rtl/>
        </w:rPr>
        <w:t>ِ</w:t>
      </w:r>
      <w:r w:rsidRPr="0088599A">
        <w:rPr>
          <w:rStyle w:val="1-Char0"/>
          <w:rFonts w:hint="cs"/>
          <w:rtl/>
        </w:rPr>
        <w:t xml:space="preserve"> من به </w:t>
      </w:r>
      <w:r w:rsidR="00B924C1" w:rsidRPr="0088599A">
        <w:rPr>
          <w:rStyle w:val="1-Char0"/>
          <w:rFonts w:hint="cs"/>
          <w:rtl/>
        </w:rPr>
        <w:t>سنّت</w:t>
      </w:r>
      <w:r w:rsidRPr="0088599A">
        <w:rPr>
          <w:rStyle w:val="1-Char0"/>
          <w:rFonts w:hint="cs"/>
          <w:rtl/>
        </w:rPr>
        <w:t xml:space="preserve"> من چنگ زند، برا</w:t>
      </w:r>
      <w:r w:rsidR="008D60BE">
        <w:rPr>
          <w:rStyle w:val="1-Char0"/>
          <w:rFonts w:hint="cs"/>
          <w:rtl/>
        </w:rPr>
        <w:t>ی</w:t>
      </w:r>
      <w:r w:rsidRPr="0088599A">
        <w:rPr>
          <w:rStyle w:val="1-Char0"/>
          <w:rFonts w:hint="cs"/>
          <w:rtl/>
        </w:rPr>
        <w:t>ش اجر و مزد صد شه</w:t>
      </w:r>
      <w:r w:rsidR="008D60BE">
        <w:rPr>
          <w:rStyle w:val="1-Char0"/>
          <w:rFonts w:hint="cs"/>
          <w:rtl/>
        </w:rPr>
        <w:t>ی</w:t>
      </w:r>
      <w:r w:rsidRPr="0088599A">
        <w:rPr>
          <w:rStyle w:val="1-Char0"/>
          <w:rFonts w:hint="cs"/>
          <w:rtl/>
        </w:rPr>
        <w:t>د وجود دارد.»</w:t>
      </w:r>
    </w:p>
    <w:p w:rsidR="000A2741" w:rsidRPr="0088599A" w:rsidRDefault="008D60BE" w:rsidP="004E500B">
      <w:pPr>
        <w:rPr>
          <w:rStyle w:val="1-Char0"/>
          <w:rtl/>
        </w:rPr>
      </w:pPr>
      <w:r>
        <w:rPr>
          <w:rStyle w:val="1-Char0"/>
          <w:rFonts w:hint="cs"/>
          <w:rtl/>
        </w:rPr>
        <w:t>یکی</w:t>
      </w:r>
      <w:r w:rsidR="005575CC" w:rsidRPr="0088599A">
        <w:rPr>
          <w:rStyle w:val="1-Char0"/>
          <w:rFonts w:hint="cs"/>
          <w:rtl/>
        </w:rPr>
        <w:t xml:space="preserve"> از اصول و مباد</w:t>
      </w:r>
      <w:r>
        <w:rPr>
          <w:rStyle w:val="1-Char0"/>
          <w:rFonts w:hint="cs"/>
          <w:rtl/>
        </w:rPr>
        <w:t>ی</w:t>
      </w:r>
      <w:r w:rsidR="005575CC" w:rsidRPr="0088599A">
        <w:rPr>
          <w:rStyle w:val="1-Char0"/>
          <w:rFonts w:hint="cs"/>
          <w:rtl/>
        </w:rPr>
        <w:t xml:space="preserve"> بن</w:t>
      </w:r>
      <w:r>
        <w:rPr>
          <w:rStyle w:val="1-Char0"/>
          <w:rFonts w:hint="cs"/>
          <w:rtl/>
        </w:rPr>
        <w:t>ی</w:t>
      </w:r>
      <w:r w:rsidR="005575CC" w:rsidRPr="0088599A">
        <w:rPr>
          <w:rStyle w:val="1-Char0"/>
          <w:rFonts w:hint="cs"/>
          <w:rtl/>
        </w:rPr>
        <w:t>اد</w:t>
      </w:r>
      <w:r>
        <w:rPr>
          <w:rStyle w:val="1-Char0"/>
          <w:rFonts w:hint="cs"/>
          <w:rtl/>
        </w:rPr>
        <w:t>ی</w:t>
      </w:r>
      <w:r w:rsidR="005575CC" w:rsidRPr="0088599A">
        <w:rPr>
          <w:rStyle w:val="1-Char0"/>
          <w:rFonts w:hint="cs"/>
          <w:rtl/>
        </w:rPr>
        <w:t>ن و محور</w:t>
      </w:r>
      <w:r>
        <w:rPr>
          <w:rStyle w:val="1-Char0"/>
          <w:rFonts w:hint="cs"/>
          <w:rtl/>
        </w:rPr>
        <w:t>ی</w:t>
      </w:r>
      <w:r w:rsidR="005575CC" w:rsidRPr="0088599A">
        <w:rPr>
          <w:rStyle w:val="1-Char0"/>
          <w:rFonts w:hint="cs"/>
          <w:rtl/>
        </w:rPr>
        <w:t xml:space="preserve"> و اساس</w:t>
      </w:r>
      <w:r>
        <w:rPr>
          <w:rStyle w:val="1-Char0"/>
          <w:rFonts w:hint="cs"/>
          <w:rtl/>
        </w:rPr>
        <w:t>ی</w:t>
      </w:r>
      <w:r w:rsidR="005575CC" w:rsidRPr="0088599A">
        <w:rPr>
          <w:rStyle w:val="1-Char0"/>
          <w:rFonts w:hint="cs"/>
          <w:rtl/>
        </w:rPr>
        <w:t xml:space="preserve"> اسلام ا</w:t>
      </w:r>
      <w:r>
        <w:rPr>
          <w:rStyle w:val="1-Char0"/>
          <w:rFonts w:hint="cs"/>
          <w:rtl/>
        </w:rPr>
        <w:t>ی</w:t>
      </w:r>
      <w:r w:rsidR="005575CC" w:rsidRPr="0088599A">
        <w:rPr>
          <w:rStyle w:val="1-Char0"/>
          <w:rFonts w:hint="cs"/>
          <w:rtl/>
        </w:rPr>
        <w:t xml:space="preserve">ن است </w:t>
      </w:r>
      <w:r>
        <w:rPr>
          <w:rStyle w:val="1-Char0"/>
          <w:rFonts w:hint="cs"/>
          <w:rtl/>
        </w:rPr>
        <w:t>ک</w:t>
      </w:r>
      <w:r w:rsidR="005575CC" w:rsidRPr="0088599A">
        <w:rPr>
          <w:rStyle w:val="1-Char0"/>
          <w:rFonts w:hint="cs"/>
          <w:rtl/>
        </w:rPr>
        <w:t xml:space="preserve">ه هر </w:t>
      </w:r>
      <w:r>
        <w:rPr>
          <w:rStyle w:val="1-Char0"/>
          <w:rFonts w:hint="cs"/>
          <w:rtl/>
        </w:rPr>
        <w:t>ک</w:t>
      </w:r>
      <w:r w:rsidR="005575CC" w:rsidRPr="0088599A">
        <w:rPr>
          <w:rStyle w:val="1-Char0"/>
          <w:rFonts w:hint="cs"/>
          <w:rtl/>
        </w:rPr>
        <w:t>س در طر</w:t>
      </w:r>
      <w:r>
        <w:rPr>
          <w:rStyle w:val="1-Char0"/>
          <w:rFonts w:hint="cs"/>
          <w:rtl/>
        </w:rPr>
        <w:t>ی</w:t>
      </w:r>
      <w:r w:rsidR="005575CC" w:rsidRPr="0088599A">
        <w:rPr>
          <w:rStyle w:val="1-Char0"/>
          <w:rFonts w:hint="cs"/>
          <w:rtl/>
        </w:rPr>
        <w:t>قه و روش پ</w:t>
      </w:r>
      <w:r>
        <w:rPr>
          <w:rStyle w:val="1-Char0"/>
          <w:rFonts w:hint="cs"/>
          <w:rtl/>
        </w:rPr>
        <w:t>ی</w:t>
      </w:r>
      <w:r w:rsidR="005575CC" w:rsidRPr="0088599A">
        <w:rPr>
          <w:rStyle w:val="1-Char0"/>
          <w:rFonts w:hint="cs"/>
          <w:rtl/>
        </w:rPr>
        <w:t>امبر</w:t>
      </w:r>
      <w:r w:rsidR="00343A3E" w:rsidRPr="00343A3E">
        <w:rPr>
          <w:rStyle w:val="1-Char0"/>
          <w:rFonts w:cs="CTraditional Arabic"/>
          <w:rtl/>
        </w:rPr>
        <w:t xml:space="preserve"> ج</w:t>
      </w:r>
      <w:r w:rsidR="005575CC" w:rsidRPr="0088599A">
        <w:rPr>
          <w:rStyle w:val="1-Char0"/>
          <w:rFonts w:hint="cs"/>
          <w:rtl/>
        </w:rPr>
        <w:t xml:space="preserve"> چ</w:t>
      </w:r>
      <w:r>
        <w:rPr>
          <w:rStyle w:val="1-Char0"/>
          <w:rFonts w:hint="cs"/>
          <w:rtl/>
        </w:rPr>
        <w:t>ی</w:t>
      </w:r>
      <w:r w:rsidR="005575CC" w:rsidRPr="0088599A">
        <w:rPr>
          <w:rStyle w:val="1-Char0"/>
          <w:rFonts w:hint="cs"/>
          <w:rtl/>
        </w:rPr>
        <w:t>ز</w:t>
      </w:r>
      <w:r>
        <w:rPr>
          <w:rStyle w:val="1-Char0"/>
          <w:rFonts w:hint="cs"/>
          <w:rtl/>
        </w:rPr>
        <w:t>ی</w:t>
      </w:r>
      <w:r w:rsidR="005575CC" w:rsidRPr="0088599A">
        <w:rPr>
          <w:rStyle w:val="1-Char0"/>
          <w:rFonts w:hint="cs"/>
          <w:rtl/>
        </w:rPr>
        <w:t xml:space="preserve"> را بوجود آورد </w:t>
      </w:r>
      <w:r>
        <w:rPr>
          <w:rStyle w:val="1-Char0"/>
          <w:rFonts w:hint="cs"/>
          <w:rtl/>
        </w:rPr>
        <w:t>ک</w:t>
      </w:r>
      <w:r w:rsidR="005575CC" w:rsidRPr="0088599A">
        <w:rPr>
          <w:rStyle w:val="1-Char0"/>
          <w:rFonts w:hint="cs"/>
          <w:rtl/>
        </w:rPr>
        <w:t>ه از آن ن</w:t>
      </w:r>
      <w:r>
        <w:rPr>
          <w:rStyle w:val="1-Char0"/>
          <w:rFonts w:hint="cs"/>
          <w:rtl/>
        </w:rPr>
        <w:t>ی</w:t>
      </w:r>
      <w:r w:rsidR="005575CC" w:rsidRPr="0088599A">
        <w:rPr>
          <w:rStyle w:val="1-Char0"/>
          <w:rFonts w:hint="cs"/>
          <w:rtl/>
        </w:rPr>
        <w:t>ست و با آن مخالف است، مردود</w:t>
      </w:r>
      <w:r w:rsidR="002C4271" w:rsidRPr="0088599A">
        <w:rPr>
          <w:rStyle w:val="1-Char0"/>
          <w:rFonts w:hint="cs"/>
          <w:rtl/>
        </w:rPr>
        <w:t xml:space="preserve"> م</w:t>
      </w:r>
      <w:r>
        <w:rPr>
          <w:rStyle w:val="1-Char0"/>
          <w:rFonts w:hint="cs"/>
          <w:rtl/>
        </w:rPr>
        <w:t>ی</w:t>
      </w:r>
      <w:r w:rsidR="002C4271" w:rsidRPr="0088599A">
        <w:rPr>
          <w:rStyle w:val="1-Char0"/>
          <w:rFonts w:hint="cs"/>
          <w:rtl/>
        </w:rPr>
        <w:t>‌</w:t>
      </w:r>
      <w:r w:rsidR="005575CC" w:rsidRPr="0088599A">
        <w:rPr>
          <w:rStyle w:val="1-Char0"/>
          <w:rFonts w:hint="cs"/>
          <w:rtl/>
        </w:rPr>
        <w:t>باشد و از ه</w:t>
      </w:r>
      <w:r>
        <w:rPr>
          <w:rStyle w:val="1-Char0"/>
          <w:rFonts w:hint="cs"/>
          <w:rtl/>
        </w:rPr>
        <w:t>ی</w:t>
      </w:r>
      <w:r w:rsidR="005575CC" w:rsidRPr="0088599A">
        <w:rPr>
          <w:rStyle w:val="1-Char0"/>
          <w:rFonts w:hint="cs"/>
          <w:rtl/>
        </w:rPr>
        <w:t>چ گونه ارزش و جا</w:t>
      </w:r>
      <w:r>
        <w:rPr>
          <w:rStyle w:val="1-Char0"/>
          <w:rFonts w:hint="cs"/>
          <w:rtl/>
        </w:rPr>
        <w:t>ی</w:t>
      </w:r>
      <w:r w:rsidR="005575CC" w:rsidRPr="0088599A">
        <w:rPr>
          <w:rStyle w:val="1-Char0"/>
          <w:rFonts w:hint="cs"/>
          <w:rtl/>
        </w:rPr>
        <w:t>گاه</w:t>
      </w:r>
      <w:r>
        <w:rPr>
          <w:rStyle w:val="1-Char0"/>
          <w:rFonts w:hint="cs"/>
          <w:rtl/>
        </w:rPr>
        <w:t>ی</w:t>
      </w:r>
      <w:r w:rsidR="005575CC" w:rsidRPr="0088599A">
        <w:rPr>
          <w:rStyle w:val="1-Char0"/>
          <w:rFonts w:hint="cs"/>
          <w:rtl/>
        </w:rPr>
        <w:t xml:space="preserve"> در شر</w:t>
      </w:r>
      <w:r>
        <w:rPr>
          <w:rStyle w:val="1-Char0"/>
          <w:rFonts w:hint="cs"/>
          <w:rtl/>
        </w:rPr>
        <w:t>ی</w:t>
      </w:r>
      <w:r w:rsidR="005575CC" w:rsidRPr="0088599A">
        <w:rPr>
          <w:rStyle w:val="1-Char0"/>
          <w:rFonts w:hint="cs"/>
          <w:rtl/>
        </w:rPr>
        <w:t>عت مقدس اسلام برخوردار ن</w:t>
      </w:r>
      <w:r>
        <w:rPr>
          <w:rStyle w:val="1-Char0"/>
          <w:rFonts w:hint="cs"/>
          <w:rtl/>
        </w:rPr>
        <w:t>ی</w:t>
      </w:r>
      <w:r w:rsidR="005575CC" w:rsidRPr="0088599A">
        <w:rPr>
          <w:rStyle w:val="1-Char0"/>
          <w:rFonts w:hint="cs"/>
          <w:rtl/>
        </w:rPr>
        <w:t>ست:</w:t>
      </w:r>
    </w:p>
    <w:p w:rsidR="002C3998" w:rsidRPr="0088599A" w:rsidRDefault="005575CC" w:rsidP="004E500B">
      <w:pPr>
        <w:rPr>
          <w:rStyle w:val="1-Char0"/>
          <w:rtl/>
        </w:rPr>
      </w:pPr>
      <w:r w:rsidRPr="0088599A">
        <w:rPr>
          <w:rStyle w:val="1-Char0"/>
          <w:rFonts w:hint="cs"/>
          <w:rtl/>
        </w:rPr>
        <w:t>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 xml:space="preserve">د: </w:t>
      </w:r>
    </w:p>
    <w:p w:rsidR="002C3998" w:rsidRPr="0088599A" w:rsidRDefault="005575CC" w:rsidP="004E500B">
      <w:pPr>
        <w:rPr>
          <w:rStyle w:val="1-Char0"/>
          <w:rtl/>
        </w:rPr>
      </w:pPr>
      <w:r w:rsidRPr="002A5A9D">
        <w:rPr>
          <w:rStyle w:val="6-Char"/>
          <w:rFonts w:hint="cs"/>
          <w:rtl/>
        </w:rPr>
        <w:t>«م</w:t>
      </w:r>
      <w:r w:rsidR="00844CE6" w:rsidRPr="002A5A9D">
        <w:rPr>
          <w:rStyle w:val="6-Char"/>
          <w:rFonts w:hint="cs"/>
          <w:rtl/>
        </w:rPr>
        <w:t>َ</w:t>
      </w:r>
      <w:r w:rsidRPr="002A5A9D">
        <w:rPr>
          <w:rStyle w:val="6-Char"/>
          <w:rFonts w:hint="cs"/>
          <w:rtl/>
        </w:rPr>
        <w:t>ن</w:t>
      </w:r>
      <w:r w:rsidR="00844CE6" w:rsidRPr="002A5A9D">
        <w:rPr>
          <w:rStyle w:val="6-Char"/>
          <w:rFonts w:hint="cs"/>
          <w:rtl/>
        </w:rPr>
        <w:t>ْ</w:t>
      </w:r>
      <w:r w:rsidRPr="002A5A9D">
        <w:rPr>
          <w:rStyle w:val="6-Char"/>
          <w:rFonts w:hint="cs"/>
          <w:rtl/>
        </w:rPr>
        <w:t xml:space="preserve"> ا</w:t>
      </w:r>
      <w:r w:rsidR="00844CE6" w:rsidRPr="002A5A9D">
        <w:rPr>
          <w:rStyle w:val="6-Char"/>
          <w:rFonts w:hint="cs"/>
          <w:rtl/>
        </w:rPr>
        <w:t>َ</w:t>
      </w:r>
      <w:r w:rsidRPr="002A5A9D">
        <w:rPr>
          <w:rStyle w:val="6-Char"/>
          <w:rFonts w:hint="cs"/>
          <w:rtl/>
        </w:rPr>
        <w:t>ح</w:t>
      </w:r>
      <w:r w:rsidR="00844CE6" w:rsidRPr="002A5A9D">
        <w:rPr>
          <w:rStyle w:val="6-Char"/>
          <w:rFonts w:hint="cs"/>
          <w:rtl/>
        </w:rPr>
        <w:t>ْ</w:t>
      </w:r>
      <w:r w:rsidRPr="002A5A9D">
        <w:rPr>
          <w:rStyle w:val="6-Char"/>
          <w:rFonts w:hint="cs"/>
          <w:rtl/>
        </w:rPr>
        <w:t>د</w:t>
      </w:r>
      <w:r w:rsidR="00844CE6" w:rsidRPr="002A5A9D">
        <w:rPr>
          <w:rStyle w:val="6-Char"/>
          <w:rFonts w:hint="cs"/>
          <w:rtl/>
        </w:rPr>
        <w:t>َ</w:t>
      </w:r>
      <w:r w:rsidRPr="002A5A9D">
        <w:rPr>
          <w:rStyle w:val="6-Char"/>
          <w:rFonts w:hint="cs"/>
          <w:rtl/>
        </w:rPr>
        <w:t>ث</w:t>
      </w:r>
      <w:r w:rsidR="00844CE6" w:rsidRPr="002A5A9D">
        <w:rPr>
          <w:rStyle w:val="6-Char"/>
          <w:rFonts w:hint="cs"/>
          <w:rtl/>
        </w:rPr>
        <w:t>َ</w:t>
      </w:r>
      <w:r w:rsidRPr="002A5A9D">
        <w:rPr>
          <w:rStyle w:val="6-Char"/>
          <w:rFonts w:hint="cs"/>
          <w:rtl/>
        </w:rPr>
        <w:t xml:space="preserve"> ف</w:t>
      </w:r>
      <w:r w:rsidR="00844CE6" w:rsidRPr="002A5A9D">
        <w:rPr>
          <w:rStyle w:val="6-Char"/>
          <w:rFonts w:hint="cs"/>
          <w:rtl/>
        </w:rPr>
        <w:t>ِ</w:t>
      </w:r>
      <w:r w:rsidRPr="002A5A9D">
        <w:rPr>
          <w:rStyle w:val="6-Char"/>
          <w:rFonts w:hint="cs"/>
          <w:rtl/>
        </w:rPr>
        <w:t>ي</w:t>
      </w:r>
      <w:r w:rsidR="00844CE6" w:rsidRPr="002A5A9D">
        <w:rPr>
          <w:rStyle w:val="6-Char"/>
          <w:rFonts w:hint="cs"/>
          <w:rtl/>
        </w:rPr>
        <w:t>ْ</w:t>
      </w:r>
      <w:r w:rsidRPr="002A5A9D">
        <w:rPr>
          <w:rStyle w:val="6-Char"/>
          <w:rFonts w:hint="cs"/>
          <w:rtl/>
        </w:rPr>
        <w:t xml:space="preserve"> أ</w:t>
      </w:r>
      <w:r w:rsidR="00844CE6" w:rsidRPr="002A5A9D">
        <w:rPr>
          <w:rStyle w:val="6-Char"/>
          <w:rFonts w:hint="cs"/>
          <w:rtl/>
        </w:rPr>
        <w:t>َ</w:t>
      </w:r>
      <w:r w:rsidRPr="002A5A9D">
        <w:rPr>
          <w:rStyle w:val="6-Char"/>
          <w:rFonts w:hint="cs"/>
          <w:rtl/>
        </w:rPr>
        <w:t>م</w:t>
      </w:r>
      <w:r w:rsidR="00844CE6" w:rsidRPr="002A5A9D">
        <w:rPr>
          <w:rStyle w:val="6-Char"/>
          <w:rFonts w:hint="cs"/>
          <w:rtl/>
        </w:rPr>
        <w:t>ْ</w:t>
      </w:r>
      <w:r w:rsidRPr="002A5A9D">
        <w:rPr>
          <w:rStyle w:val="6-Char"/>
          <w:rFonts w:hint="cs"/>
          <w:rtl/>
        </w:rPr>
        <w:t>ر</w:t>
      </w:r>
      <w:r w:rsidR="00844CE6" w:rsidRPr="002A5A9D">
        <w:rPr>
          <w:rStyle w:val="6-Char"/>
          <w:rFonts w:hint="cs"/>
          <w:rtl/>
        </w:rPr>
        <w:t>ِ</w:t>
      </w:r>
      <w:r w:rsidRPr="002A5A9D">
        <w:rPr>
          <w:rStyle w:val="6-Char"/>
          <w:rFonts w:hint="cs"/>
          <w:rtl/>
        </w:rPr>
        <w:t>ن</w:t>
      </w:r>
      <w:r w:rsidR="00844CE6" w:rsidRPr="002A5A9D">
        <w:rPr>
          <w:rStyle w:val="6-Char"/>
          <w:rFonts w:hint="cs"/>
          <w:rtl/>
        </w:rPr>
        <w:t>ٰ</w:t>
      </w:r>
      <w:r w:rsidRPr="002A5A9D">
        <w:rPr>
          <w:rStyle w:val="6-Char"/>
          <w:rFonts w:hint="cs"/>
          <w:rtl/>
        </w:rPr>
        <w:t>ا ه</w:t>
      </w:r>
      <w:r w:rsidR="00844CE6" w:rsidRPr="002A5A9D">
        <w:rPr>
          <w:rStyle w:val="6-Char"/>
          <w:rFonts w:hint="cs"/>
          <w:rtl/>
        </w:rPr>
        <w:t>ٰ</w:t>
      </w:r>
      <w:r w:rsidRPr="002A5A9D">
        <w:rPr>
          <w:rStyle w:val="6-Char"/>
          <w:rFonts w:hint="cs"/>
          <w:rtl/>
        </w:rPr>
        <w:t>ذ</w:t>
      </w:r>
      <w:r w:rsidR="00844CE6" w:rsidRPr="002A5A9D">
        <w:rPr>
          <w:rStyle w:val="6-Char"/>
          <w:rFonts w:hint="cs"/>
          <w:rtl/>
        </w:rPr>
        <w:t>ٰ</w:t>
      </w:r>
      <w:r w:rsidRPr="002A5A9D">
        <w:rPr>
          <w:rStyle w:val="6-Char"/>
          <w:rFonts w:hint="cs"/>
          <w:rtl/>
        </w:rPr>
        <w:t>ا م</w:t>
      </w:r>
      <w:r w:rsidR="00844CE6" w:rsidRPr="002A5A9D">
        <w:rPr>
          <w:rStyle w:val="6-Char"/>
          <w:rFonts w:hint="cs"/>
          <w:rtl/>
        </w:rPr>
        <w:t>ٰ</w:t>
      </w:r>
      <w:r w:rsidRPr="002A5A9D">
        <w:rPr>
          <w:rStyle w:val="6-Char"/>
          <w:rFonts w:hint="cs"/>
          <w:rtl/>
        </w:rPr>
        <w:t>ا ل</w:t>
      </w:r>
      <w:r w:rsidR="00844CE6" w:rsidRPr="002A5A9D">
        <w:rPr>
          <w:rStyle w:val="6-Char"/>
          <w:rFonts w:hint="cs"/>
          <w:rtl/>
        </w:rPr>
        <w:t>َ</w:t>
      </w:r>
      <w:r w:rsidRPr="002A5A9D">
        <w:rPr>
          <w:rStyle w:val="6-Char"/>
          <w:rFonts w:hint="cs"/>
          <w:rtl/>
        </w:rPr>
        <w:t>ي</w:t>
      </w:r>
      <w:r w:rsidR="00844CE6" w:rsidRPr="002A5A9D">
        <w:rPr>
          <w:rStyle w:val="6-Char"/>
          <w:rFonts w:hint="cs"/>
          <w:rtl/>
        </w:rPr>
        <w:t>ْ</w:t>
      </w:r>
      <w:r w:rsidRPr="002A5A9D">
        <w:rPr>
          <w:rStyle w:val="6-Char"/>
          <w:rFonts w:hint="cs"/>
          <w:rtl/>
        </w:rPr>
        <w:t>س</w:t>
      </w:r>
      <w:r w:rsidR="00844CE6" w:rsidRPr="002A5A9D">
        <w:rPr>
          <w:rStyle w:val="6-Char"/>
          <w:rFonts w:hint="cs"/>
          <w:rtl/>
        </w:rPr>
        <w:t>َ</w:t>
      </w:r>
      <w:r w:rsidRPr="002A5A9D">
        <w:rPr>
          <w:rStyle w:val="6-Char"/>
          <w:rFonts w:hint="cs"/>
          <w:rtl/>
        </w:rPr>
        <w:t xml:space="preserve"> م</w:t>
      </w:r>
      <w:r w:rsidR="00844CE6" w:rsidRPr="002A5A9D">
        <w:rPr>
          <w:rStyle w:val="6-Char"/>
          <w:rFonts w:hint="cs"/>
          <w:rtl/>
        </w:rPr>
        <w:t>ِ</w:t>
      </w:r>
      <w:r w:rsidRPr="002A5A9D">
        <w:rPr>
          <w:rStyle w:val="6-Char"/>
          <w:rFonts w:hint="cs"/>
          <w:rtl/>
        </w:rPr>
        <w:t>ن</w:t>
      </w:r>
      <w:r w:rsidR="00844CE6" w:rsidRPr="002A5A9D">
        <w:rPr>
          <w:rStyle w:val="6-Char"/>
          <w:rFonts w:hint="cs"/>
          <w:rtl/>
        </w:rPr>
        <w:t>ْ</w:t>
      </w:r>
      <w:r w:rsidRPr="002A5A9D">
        <w:rPr>
          <w:rStyle w:val="6-Char"/>
          <w:rFonts w:hint="cs"/>
          <w:rtl/>
        </w:rPr>
        <w:t>ه</w:t>
      </w:r>
      <w:r w:rsidR="00844CE6" w:rsidRPr="002A5A9D">
        <w:rPr>
          <w:rStyle w:val="6-Char"/>
          <w:rFonts w:hint="cs"/>
          <w:rtl/>
        </w:rPr>
        <w:t>ُ</w:t>
      </w:r>
      <w:r w:rsidRPr="002A5A9D">
        <w:rPr>
          <w:rStyle w:val="6-Char"/>
          <w:rFonts w:hint="cs"/>
          <w:rtl/>
        </w:rPr>
        <w:t xml:space="preserve"> ف</w:t>
      </w:r>
      <w:r w:rsidR="00844CE6" w:rsidRPr="002A5A9D">
        <w:rPr>
          <w:rStyle w:val="6-Char"/>
          <w:rFonts w:hint="cs"/>
          <w:rtl/>
        </w:rPr>
        <w:t>َ</w:t>
      </w:r>
      <w:r w:rsidRPr="002A5A9D">
        <w:rPr>
          <w:rStyle w:val="6-Char"/>
          <w:rFonts w:hint="cs"/>
          <w:rtl/>
        </w:rPr>
        <w:t>ه</w:t>
      </w:r>
      <w:r w:rsidR="00844CE6" w:rsidRPr="002A5A9D">
        <w:rPr>
          <w:rStyle w:val="6-Char"/>
          <w:rFonts w:hint="cs"/>
          <w:rtl/>
        </w:rPr>
        <w:t>ُ</w:t>
      </w:r>
      <w:r w:rsidRPr="002A5A9D">
        <w:rPr>
          <w:rStyle w:val="6-Char"/>
          <w:rFonts w:hint="cs"/>
          <w:rtl/>
        </w:rPr>
        <w:t>و</w:t>
      </w:r>
      <w:r w:rsidR="00844CE6" w:rsidRPr="002A5A9D">
        <w:rPr>
          <w:rStyle w:val="6-Char"/>
          <w:rFonts w:hint="cs"/>
          <w:rtl/>
        </w:rPr>
        <w:t>ْ</w:t>
      </w:r>
      <w:r w:rsidRPr="002A5A9D">
        <w:rPr>
          <w:rStyle w:val="6-Char"/>
          <w:rFonts w:hint="cs"/>
          <w:rtl/>
        </w:rPr>
        <w:t>ر</w:t>
      </w:r>
      <w:r w:rsidR="00844CE6" w:rsidRPr="002A5A9D">
        <w:rPr>
          <w:rStyle w:val="6-Char"/>
          <w:rFonts w:hint="cs"/>
          <w:rtl/>
        </w:rPr>
        <w:t>َ</w:t>
      </w:r>
      <w:r w:rsidRPr="002A5A9D">
        <w:rPr>
          <w:rStyle w:val="6-Char"/>
          <w:rFonts w:hint="cs"/>
          <w:rtl/>
        </w:rPr>
        <w:t>د</w:t>
      </w:r>
      <w:r w:rsidR="00844CE6" w:rsidRPr="002A5A9D">
        <w:rPr>
          <w:rStyle w:val="6-Char"/>
          <w:rFonts w:hint="cs"/>
          <w:rtl/>
        </w:rPr>
        <w:t>ٌّ</w:t>
      </w:r>
      <w:r w:rsidRPr="002A5A9D">
        <w:rPr>
          <w:rStyle w:val="6-Char"/>
          <w:rFonts w:hint="cs"/>
          <w:rtl/>
        </w:rPr>
        <w:t>»</w:t>
      </w:r>
      <w:r w:rsidRPr="005967D2">
        <w:rPr>
          <w:rStyle w:val="1-Char0"/>
          <w:vertAlign w:val="superscript"/>
          <w:rtl/>
        </w:rPr>
        <w:footnoteReference w:id="24"/>
      </w:r>
      <w:r w:rsidRPr="0088599A">
        <w:rPr>
          <w:rStyle w:val="1-Char0"/>
          <w:rFonts w:hint="cs"/>
          <w:rtl/>
        </w:rPr>
        <w:t xml:space="preserve"> </w:t>
      </w:r>
    </w:p>
    <w:p w:rsidR="005575CC" w:rsidRPr="0088599A" w:rsidRDefault="005575CC" w:rsidP="004E500B">
      <w:pPr>
        <w:rPr>
          <w:rStyle w:val="1-Char0"/>
          <w:rtl/>
        </w:rPr>
      </w:pPr>
      <w:r w:rsidRPr="0088599A">
        <w:rPr>
          <w:rStyle w:val="1-Char0"/>
          <w:rFonts w:hint="cs"/>
          <w:rtl/>
        </w:rPr>
        <w:t xml:space="preserve">«هر </w:t>
      </w:r>
      <w:r w:rsidR="008D60BE">
        <w:rPr>
          <w:rStyle w:val="1-Char0"/>
          <w:rFonts w:hint="cs"/>
          <w:rtl/>
        </w:rPr>
        <w:t>ک</w:t>
      </w:r>
      <w:r w:rsidRPr="0088599A">
        <w:rPr>
          <w:rStyle w:val="1-Char0"/>
          <w:rFonts w:hint="cs"/>
          <w:rtl/>
        </w:rPr>
        <w:t>س در امر د</w:t>
      </w:r>
      <w:r w:rsidR="008D60BE">
        <w:rPr>
          <w:rStyle w:val="1-Char0"/>
          <w:rFonts w:hint="cs"/>
          <w:rtl/>
        </w:rPr>
        <w:t>ی</w:t>
      </w:r>
      <w:r w:rsidRPr="0088599A">
        <w:rPr>
          <w:rStyle w:val="1-Char0"/>
          <w:rFonts w:hint="cs"/>
          <w:rtl/>
        </w:rPr>
        <w:t>ن ما چ</w:t>
      </w:r>
      <w:r w:rsidR="008D60BE">
        <w:rPr>
          <w:rStyle w:val="1-Char0"/>
          <w:rFonts w:hint="cs"/>
          <w:rtl/>
        </w:rPr>
        <w:t>ی</w:t>
      </w:r>
      <w:r w:rsidRPr="0088599A">
        <w:rPr>
          <w:rStyle w:val="1-Char0"/>
          <w:rFonts w:hint="cs"/>
          <w:rtl/>
        </w:rPr>
        <w:t>ز</w:t>
      </w:r>
      <w:r w:rsidR="008D60BE">
        <w:rPr>
          <w:rStyle w:val="1-Char0"/>
          <w:rFonts w:hint="cs"/>
          <w:rtl/>
        </w:rPr>
        <w:t>ی</w:t>
      </w:r>
      <w:r w:rsidRPr="0088599A">
        <w:rPr>
          <w:rStyle w:val="1-Char0"/>
          <w:rFonts w:hint="cs"/>
          <w:rtl/>
        </w:rPr>
        <w:t xml:space="preserve"> را به وجود آورد </w:t>
      </w:r>
      <w:r w:rsidR="008D60BE">
        <w:rPr>
          <w:rStyle w:val="1-Char0"/>
          <w:rFonts w:hint="cs"/>
          <w:rtl/>
        </w:rPr>
        <w:t>ک</w:t>
      </w:r>
      <w:r w:rsidRPr="0088599A">
        <w:rPr>
          <w:rStyle w:val="1-Char0"/>
          <w:rFonts w:hint="cs"/>
          <w:rtl/>
        </w:rPr>
        <w:t>ه از آن ن</w:t>
      </w:r>
      <w:r w:rsidR="008D60BE">
        <w:rPr>
          <w:rStyle w:val="1-Char0"/>
          <w:rFonts w:hint="cs"/>
          <w:rtl/>
        </w:rPr>
        <w:t>ی</w:t>
      </w:r>
      <w:r w:rsidRPr="0088599A">
        <w:rPr>
          <w:rStyle w:val="1-Char0"/>
          <w:rFonts w:hint="cs"/>
          <w:rtl/>
        </w:rPr>
        <w:t>ست، آن مردود است»</w:t>
      </w:r>
    </w:p>
    <w:p w:rsidR="002C3998" w:rsidRPr="0088599A" w:rsidRDefault="00BB0660" w:rsidP="004E500B">
      <w:pPr>
        <w:rPr>
          <w:rStyle w:val="1-Char0"/>
          <w:rtl/>
        </w:rPr>
      </w:pPr>
      <w:r w:rsidRPr="0088599A">
        <w:rPr>
          <w:rStyle w:val="1-Char0"/>
          <w:rFonts w:hint="cs"/>
          <w:rtl/>
        </w:rPr>
        <w:t>عبدالله بن مسعود</w:t>
      </w:r>
      <w:r w:rsidR="00412699" w:rsidRPr="00412699">
        <w:rPr>
          <w:rStyle w:val="1-Char0"/>
          <w:rFonts w:cs="CTraditional Arabic"/>
          <w:rtl/>
        </w:rPr>
        <w:t>س</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 xml:space="preserve">د: </w:t>
      </w:r>
    </w:p>
    <w:p w:rsidR="002C3998" w:rsidRPr="0088599A" w:rsidRDefault="00BB0660" w:rsidP="004E500B">
      <w:pPr>
        <w:rPr>
          <w:rStyle w:val="1-Char0"/>
          <w:rtl/>
        </w:rPr>
      </w:pPr>
      <w:r w:rsidRPr="002A5A9D">
        <w:rPr>
          <w:rStyle w:val="6-Char"/>
          <w:rFonts w:hint="cs"/>
          <w:rtl/>
        </w:rPr>
        <w:t>«خ</w:t>
      </w:r>
      <w:r w:rsidR="00F355A1" w:rsidRPr="002A5A9D">
        <w:rPr>
          <w:rStyle w:val="6-Char"/>
          <w:rFonts w:hint="cs"/>
          <w:rtl/>
        </w:rPr>
        <w:t>َ</w:t>
      </w:r>
      <w:r w:rsidRPr="002A5A9D">
        <w:rPr>
          <w:rStyle w:val="6-Char"/>
          <w:rFonts w:hint="cs"/>
          <w:rtl/>
        </w:rPr>
        <w:t>ط</w:t>
      </w:r>
      <w:r w:rsidR="00F355A1" w:rsidRPr="002A5A9D">
        <w:rPr>
          <w:rStyle w:val="6-Char"/>
          <w:rFonts w:hint="cs"/>
          <w:rtl/>
        </w:rPr>
        <w:t>َّ</w:t>
      </w:r>
      <w:r w:rsidRPr="002A5A9D">
        <w:rPr>
          <w:rStyle w:val="6-Char"/>
          <w:rFonts w:hint="cs"/>
          <w:rtl/>
        </w:rPr>
        <w:t xml:space="preserve"> ل</w:t>
      </w:r>
      <w:r w:rsidR="00F355A1" w:rsidRPr="002A5A9D">
        <w:rPr>
          <w:rStyle w:val="6-Char"/>
          <w:rFonts w:hint="cs"/>
          <w:rtl/>
        </w:rPr>
        <w:t>َ</w:t>
      </w:r>
      <w:r w:rsidRPr="002A5A9D">
        <w:rPr>
          <w:rStyle w:val="6-Char"/>
          <w:rFonts w:hint="cs"/>
          <w:rtl/>
        </w:rPr>
        <w:t>ن</w:t>
      </w:r>
      <w:r w:rsidR="00F355A1" w:rsidRPr="002A5A9D">
        <w:rPr>
          <w:rStyle w:val="6-Char"/>
          <w:rFonts w:hint="cs"/>
          <w:rtl/>
        </w:rPr>
        <w:t>ٰ</w:t>
      </w:r>
      <w:r w:rsidRPr="002A5A9D">
        <w:rPr>
          <w:rStyle w:val="6-Char"/>
          <w:rFonts w:hint="cs"/>
          <w:rtl/>
        </w:rPr>
        <w:t>ا ر</w:t>
      </w:r>
      <w:r w:rsidR="00F355A1" w:rsidRPr="002A5A9D">
        <w:rPr>
          <w:rStyle w:val="6-Char"/>
          <w:rFonts w:hint="cs"/>
          <w:rtl/>
        </w:rPr>
        <w:t>َ</w:t>
      </w:r>
      <w:r w:rsidRPr="002A5A9D">
        <w:rPr>
          <w:rStyle w:val="6-Char"/>
          <w:rFonts w:hint="cs"/>
          <w:rtl/>
        </w:rPr>
        <w:t>س</w:t>
      </w:r>
      <w:r w:rsidR="00F355A1" w:rsidRPr="002A5A9D">
        <w:rPr>
          <w:rStyle w:val="6-Char"/>
          <w:rFonts w:hint="cs"/>
          <w:rtl/>
        </w:rPr>
        <w:t>ُ</w:t>
      </w:r>
      <w:r w:rsidRPr="002A5A9D">
        <w:rPr>
          <w:rStyle w:val="6-Char"/>
          <w:rFonts w:hint="cs"/>
          <w:rtl/>
        </w:rPr>
        <w:t>و</w:t>
      </w:r>
      <w:r w:rsidR="00F355A1" w:rsidRPr="002A5A9D">
        <w:rPr>
          <w:rStyle w:val="6-Char"/>
          <w:rFonts w:hint="cs"/>
          <w:rtl/>
        </w:rPr>
        <w:t>ْ</w:t>
      </w:r>
      <w:r w:rsidRPr="002A5A9D">
        <w:rPr>
          <w:rStyle w:val="6-Char"/>
          <w:rFonts w:hint="cs"/>
          <w:rtl/>
        </w:rPr>
        <w:t>ل</w:t>
      </w:r>
      <w:r w:rsidR="00F355A1" w:rsidRPr="002A5A9D">
        <w:rPr>
          <w:rStyle w:val="6-Char"/>
          <w:rFonts w:hint="cs"/>
          <w:rtl/>
        </w:rPr>
        <w:t>ُ</w:t>
      </w:r>
      <w:r w:rsidRPr="002A5A9D">
        <w:rPr>
          <w:rStyle w:val="6-Char"/>
          <w:rFonts w:hint="cs"/>
          <w:rtl/>
        </w:rPr>
        <w:t xml:space="preserve"> الله</w:t>
      </w:r>
      <w:r w:rsidR="00F355A1" w:rsidRPr="002A5A9D">
        <w:rPr>
          <w:rStyle w:val="6-Char"/>
          <w:rFonts w:hint="cs"/>
          <w:rtl/>
        </w:rPr>
        <w:t>ِ</w:t>
      </w:r>
      <w:r w:rsidR="00343A3E" w:rsidRPr="00343A3E">
        <w:rPr>
          <w:rStyle w:val="1-Char0"/>
          <w:rFonts w:cs="CTraditional Arabic"/>
          <w:rtl/>
        </w:rPr>
        <w:t xml:space="preserve"> ج</w:t>
      </w:r>
      <w:r w:rsidRPr="002A5A9D">
        <w:rPr>
          <w:rStyle w:val="6-Char"/>
          <w:rFonts w:hint="cs"/>
          <w:rtl/>
        </w:rPr>
        <w:t xml:space="preserve"> خ</w:t>
      </w:r>
      <w:r w:rsidR="00F355A1" w:rsidRPr="002A5A9D">
        <w:rPr>
          <w:rStyle w:val="6-Char"/>
          <w:rFonts w:hint="cs"/>
          <w:rtl/>
        </w:rPr>
        <w:t>َ</w:t>
      </w:r>
      <w:r w:rsidRPr="002A5A9D">
        <w:rPr>
          <w:rStyle w:val="6-Char"/>
          <w:rFonts w:hint="cs"/>
          <w:rtl/>
        </w:rPr>
        <w:t>ط</w:t>
      </w:r>
      <w:r w:rsidR="00F355A1" w:rsidRPr="002A5A9D">
        <w:rPr>
          <w:rStyle w:val="6-Char"/>
          <w:rFonts w:hint="cs"/>
          <w:rtl/>
        </w:rPr>
        <w:t>ّ</w:t>
      </w:r>
      <w:r w:rsidRPr="002A5A9D">
        <w:rPr>
          <w:rStyle w:val="6-Char"/>
          <w:rFonts w:hint="cs"/>
          <w:rtl/>
        </w:rPr>
        <w:t>ا</w:t>
      </w:r>
      <w:r w:rsidR="00F355A1" w:rsidRPr="002A5A9D">
        <w:rPr>
          <w:rStyle w:val="6-Char"/>
          <w:rFonts w:hint="cs"/>
          <w:rtl/>
        </w:rPr>
        <w:t>ً</w:t>
      </w:r>
      <w:r w:rsidRPr="002A5A9D">
        <w:rPr>
          <w:rStyle w:val="6-Char"/>
          <w:rFonts w:hint="cs"/>
          <w:rtl/>
        </w:rPr>
        <w:t xml:space="preserve"> ث</w:t>
      </w:r>
      <w:r w:rsidR="00F355A1" w:rsidRPr="002A5A9D">
        <w:rPr>
          <w:rStyle w:val="6-Char"/>
          <w:rFonts w:hint="cs"/>
          <w:rtl/>
        </w:rPr>
        <w:t>ُ</w:t>
      </w:r>
      <w:r w:rsidRPr="002A5A9D">
        <w:rPr>
          <w:rStyle w:val="6-Char"/>
          <w:rFonts w:hint="cs"/>
          <w:rtl/>
        </w:rPr>
        <w:t>م</w:t>
      </w:r>
      <w:r w:rsidR="00F355A1" w:rsidRPr="002A5A9D">
        <w:rPr>
          <w:rStyle w:val="6-Char"/>
          <w:rFonts w:hint="cs"/>
          <w:rtl/>
        </w:rPr>
        <w:t>َّ</w:t>
      </w:r>
      <w:r w:rsidRPr="002A5A9D">
        <w:rPr>
          <w:rStyle w:val="6-Char"/>
          <w:rFonts w:hint="cs"/>
          <w:rtl/>
        </w:rPr>
        <w:t xml:space="preserve"> ق</w:t>
      </w:r>
      <w:r w:rsidR="00F355A1" w:rsidRPr="002A5A9D">
        <w:rPr>
          <w:rStyle w:val="6-Char"/>
          <w:rFonts w:hint="cs"/>
          <w:rtl/>
        </w:rPr>
        <w:t>ٰ</w:t>
      </w:r>
      <w:r w:rsidRPr="002A5A9D">
        <w:rPr>
          <w:rStyle w:val="6-Char"/>
          <w:rFonts w:hint="cs"/>
          <w:rtl/>
        </w:rPr>
        <w:t>ال</w:t>
      </w:r>
      <w:r w:rsidR="00F355A1" w:rsidRPr="002A5A9D">
        <w:rPr>
          <w:rStyle w:val="6-Char"/>
          <w:rFonts w:hint="cs"/>
          <w:rtl/>
        </w:rPr>
        <w:t>َ</w:t>
      </w:r>
      <w:r w:rsidRPr="002A5A9D">
        <w:rPr>
          <w:rStyle w:val="6-Char"/>
          <w:rFonts w:hint="cs"/>
          <w:rtl/>
        </w:rPr>
        <w:t>: ه</w:t>
      </w:r>
      <w:r w:rsidR="00F355A1" w:rsidRPr="002A5A9D">
        <w:rPr>
          <w:rStyle w:val="6-Char"/>
          <w:rFonts w:hint="cs"/>
          <w:rtl/>
        </w:rPr>
        <w:t>ٰ</w:t>
      </w:r>
      <w:r w:rsidRPr="002A5A9D">
        <w:rPr>
          <w:rStyle w:val="6-Char"/>
          <w:rFonts w:hint="cs"/>
          <w:rtl/>
        </w:rPr>
        <w:t>ذ</w:t>
      </w:r>
      <w:r w:rsidR="00F355A1" w:rsidRPr="002A5A9D">
        <w:rPr>
          <w:rStyle w:val="6-Char"/>
          <w:rFonts w:hint="cs"/>
          <w:rtl/>
        </w:rPr>
        <w:t>ٰ</w:t>
      </w:r>
      <w:r w:rsidRPr="002A5A9D">
        <w:rPr>
          <w:rStyle w:val="6-Char"/>
          <w:rFonts w:hint="cs"/>
          <w:rtl/>
        </w:rPr>
        <w:t>ا س</w:t>
      </w:r>
      <w:r w:rsidR="00F355A1" w:rsidRPr="002A5A9D">
        <w:rPr>
          <w:rStyle w:val="6-Char"/>
          <w:rFonts w:hint="cs"/>
          <w:rtl/>
        </w:rPr>
        <w:t>َ</w:t>
      </w:r>
      <w:r w:rsidRPr="002A5A9D">
        <w:rPr>
          <w:rStyle w:val="6-Char"/>
          <w:rFonts w:hint="cs"/>
          <w:rtl/>
        </w:rPr>
        <w:t>ب</w:t>
      </w:r>
      <w:r w:rsidR="00F355A1" w:rsidRPr="002A5A9D">
        <w:rPr>
          <w:rStyle w:val="6-Char"/>
          <w:rFonts w:hint="cs"/>
          <w:rtl/>
        </w:rPr>
        <w:t>ِ</w:t>
      </w:r>
      <w:r w:rsidRPr="002A5A9D">
        <w:rPr>
          <w:rStyle w:val="6-Char"/>
          <w:rFonts w:hint="cs"/>
          <w:rtl/>
        </w:rPr>
        <w:t>ي</w:t>
      </w:r>
      <w:r w:rsidR="00F355A1" w:rsidRPr="002A5A9D">
        <w:rPr>
          <w:rStyle w:val="6-Char"/>
          <w:rFonts w:hint="cs"/>
          <w:rtl/>
        </w:rPr>
        <w:t>ْ</w:t>
      </w:r>
      <w:r w:rsidRPr="002A5A9D">
        <w:rPr>
          <w:rStyle w:val="6-Char"/>
          <w:rFonts w:hint="cs"/>
          <w:rtl/>
        </w:rPr>
        <w:t>ل</w:t>
      </w:r>
      <w:r w:rsidR="00F355A1" w:rsidRPr="002A5A9D">
        <w:rPr>
          <w:rStyle w:val="6-Char"/>
          <w:rFonts w:hint="cs"/>
          <w:rtl/>
        </w:rPr>
        <w:t>ُ</w:t>
      </w:r>
      <w:r w:rsidRPr="002A5A9D">
        <w:rPr>
          <w:rStyle w:val="6-Char"/>
          <w:rFonts w:hint="cs"/>
          <w:rtl/>
        </w:rPr>
        <w:t xml:space="preserve"> الله</w:t>
      </w:r>
      <w:r w:rsidR="00F355A1" w:rsidRPr="002A5A9D">
        <w:rPr>
          <w:rStyle w:val="6-Char"/>
          <w:rFonts w:hint="cs"/>
          <w:rtl/>
        </w:rPr>
        <w:t>ِ</w:t>
      </w:r>
      <w:r w:rsidRPr="002A5A9D">
        <w:rPr>
          <w:rStyle w:val="6-Char"/>
          <w:rFonts w:hint="cs"/>
          <w:rtl/>
        </w:rPr>
        <w:t>. ث</w:t>
      </w:r>
      <w:r w:rsidR="00F355A1" w:rsidRPr="002A5A9D">
        <w:rPr>
          <w:rStyle w:val="6-Char"/>
          <w:rFonts w:hint="cs"/>
          <w:rtl/>
        </w:rPr>
        <w:t>ُ</w:t>
      </w:r>
      <w:r w:rsidRPr="002A5A9D">
        <w:rPr>
          <w:rStyle w:val="6-Char"/>
          <w:rFonts w:hint="cs"/>
          <w:rtl/>
        </w:rPr>
        <w:t>م</w:t>
      </w:r>
      <w:r w:rsidR="00F355A1" w:rsidRPr="002A5A9D">
        <w:rPr>
          <w:rStyle w:val="6-Char"/>
          <w:rFonts w:hint="cs"/>
          <w:rtl/>
        </w:rPr>
        <w:t>َّ</w:t>
      </w:r>
      <w:r w:rsidRPr="002A5A9D">
        <w:rPr>
          <w:rStyle w:val="6-Char"/>
          <w:rFonts w:hint="cs"/>
          <w:rtl/>
        </w:rPr>
        <w:t xml:space="preserve"> خ</w:t>
      </w:r>
      <w:r w:rsidR="00F355A1" w:rsidRPr="002A5A9D">
        <w:rPr>
          <w:rStyle w:val="6-Char"/>
          <w:rFonts w:hint="cs"/>
          <w:rtl/>
        </w:rPr>
        <w:t>َ</w:t>
      </w:r>
      <w:r w:rsidRPr="002A5A9D">
        <w:rPr>
          <w:rStyle w:val="6-Char"/>
          <w:rFonts w:hint="cs"/>
          <w:rtl/>
        </w:rPr>
        <w:t>ط</w:t>
      </w:r>
      <w:r w:rsidR="00F355A1" w:rsidRPr="002A5A9D">
        <w:rPr>
          <w:rStyle w:val="6-Char"/>
          <w:rFonts w:hint="cs"/>
          <w:rtl/>
        </w:rPr>
        <w:t>َّ</w:t>
      </w:r>
      <w:r w:rsidRPr="002A5A9D">
        <w:rPr>
          <w:rStyle w:val="6-Char"/>
          <w:rFonts w:hint="cs"/>
          <w:rtl/>
        </w:rPr>
        <w:t xml:space="preserve"> خ</w:t>
      </w:r>
      <w:r w:rsidR="00F355A1" w:rsidRPr="002A5A9D">
        <w:rPr>
          <w:rStyle w:val="6-Char"/>
          <w:rFonts w:hint="cs"/>
          <w:rtl/>
        </w:rPr>
        <w:t>ُ</w:t>
      </w:r>
      <w:r w:rsidRPr="002A5A9D">
        <w:rPr>
          <w:rStyle w:val="6-Char"/>
          <w:rFonts w:hint="cs"/>
          <w:rtl/>
        </w:rPr>
        <w:t>ط</w:t>
      </w:r>
      <w:r w:rsidR="00F355A1" w:rsidRPr="002A5A9D">
        <w:rPr>
          <w:rStyle w:val="6-Char"/>
          <w:rFonts w:hint="cs"/>
          <w:rtl/>
        </w:rPr>
        <w:t>ُ</w:t>
      </w:r>
      <w:r w:rsidRPr="002A5A9D">
        <w:rPr>
          <w:rStyle w:val="6-Char"/>
          <w:rFonts w:hint="cs"/>
          <w:rtl/>
        </w:rPr>
        <w:t>و</w:t>
      </w:r>
      <w:r w:rsidR="00F355A1" w:rsidRPr="002A5A9D">
        <w:rPr>
          <w:rStyle w:val="6-Char"/>
          <w:rFonts w:hint="cs"/>
          <w:rtl/>
        </w:rPr>
        <w:t>ْ</w:t>
      </w:r>
      <w:r w:rsidRPr="002A5A9D">
        <w:rPr>
          <w:rStyle w:val="6-Char"/>
          <w:rFonts w:hint="cs"/>
          <w:rtl/>
        </w:rPr>
        <w:t>طاً ع</w:t>
      </w:r>
      <w:r w:rsidR="00F355A1" w:rsidRPr="002A5A9D">
        <w:rPr>
          <w:rStyle w:val="6-Char"/>
          <w:rFonts w:hint="cs"/>
          <w:rtl/>
        </w:rPr>
        <w:t>َ</w:t>
      </w:r>
      <w:r w:rsidRPr="002A5A9D">
        <w:rPr>
          <w:rStyle w:val="6-Char"/>
          <w:rFonts w:hint="cs"/>
          <w:rtl/>
        </w:rPr>
        <w:t>ن</w:t>
      </w:r>
      <w:r w:rsidR="00F355A1" w:rsidRPr="002A5A9D">
        <w:rPr>
          <w:rStyle w:val="6-Char"/>
          <w:rFonts w:hint="cs"/>
          <w:rtl/>
        </w:rPr>
        <w:t>ْ</w:t>
      </w:r>
      <w:r w:rsidRPr="002A5A9D">
        <w:rPr>
          <w:rStyle w:val="6-Char"/>
          <w:rFonts w:hint="cs"/>
          <w:rtl/>
        </w:rPr>
        <w:t xml:space="preserve"> ي</w:t>
      </w:r>
      <w:r w:rsidR="00F355A1" w:rsidRPr="002A5A9D">
        <w:rPr>
          <w:rStyle w:val="6-Char"/>
          <w:rFonts w:hint="cs"/>
          <w:rtl/>
        </w:rPr>
        <w:t>َ</w:t>
      </w:r>
      <w:r w:rsidRPr="002A5A9D">
        <w:rPr>
          <w:rStyle w:val="6-Char"/>
          <w:rFonts w:hint="cs"/>
          <w:rtl/>
        </w:rPr>
        <w:t>م</w:t>
      </w:r>
      <w:r w:rsidR="00F355A1" w:rsidRPr="002A5A9D">
        <w:rPr>
          <w:rStyle w:val="6-Char"/>
          <w:rFonts w:hint="cs"/>
          <w:rtl/>
        </w:rPr>
        <w:t>ِ</w:t>
      </w:r>
      <w:r w:rsidRPr="002A5A9D">
        <w:rPr>
          <w:rStyle w:val="6-Char"/>
          <w:rFonts w:hint="cs"/>
          <w:rtl/>
        </w:rPr>
        <w:t>ي</w:t>
      </w:r>
      <w:r w:rsidR="00F355A1" w:rsidRPr="002A5A9D">
        <w:rPr>
          <w:rStyle w:val="6-Char"/>
          <w:rFonts w:hint="cs"/>
          <w:rtl/>
        </w:rPr>
        <w:t>ْ</w:t>
      </w:r>
      <w:r w:rsidRPr="002A5A9D">
        <w:rPr>
          <w:rStyle w:val="6-Char"/>
          <w:rFonts w:hint="cs"/>
          <w:rtl/>
        </w:rPr>
        <w:t>ن</w:t>
      </w:r>
      <w:r w:rsidR="00F355A1" w:rsidRPr="002A5A9D">
        <w:rPr>
          <w:rStyle w:val="6-Char"/>
          <w:rFonts w:hint="cs"/>
          <w:rtl/>
        </w:rPr>
        <w:t>ِ</w:t>
      </w:r>
      <w:r w:rsidRPr="002A5A9D">
        <w:rPr>
          <w:rStyle w:val="6-Char"/>
          <w:rFonts w:hint="cs"/>
          <w:rtl/>
        </w:rPr>
        <w:t>ه</w:t>
      </w:r>
      <w:r w:rsidR="00F355A1" w:rsidRPr="002A5A9D">
        <w:rPr>
          <w:rStyle w:val="6-Char"/>
          <w:rFonts w:hint="cs"/>
          <w:rtl/>
        </w:rPr>
        <w:t>ِ</w:t>
      </w:r>
      <w:r w:rsidRPr="002A5A9D">
        <w:rPr>
          <w:rStyle w:val="6-Char"/>
          <w:rFonts w:hint="cs"/>
          <w:rtl/>
        </w:rPr>
        <w:t xml:space="preserve"> و</w:t>
      </w:r>
      <w:r w:rsidR="00F355A1" w:rsidRPr="002A5A9D">
        <w:rPr>
          <w:rStyle w:val="6-Char"/>
          <w:rFonts w:hint="cs"/>
          <w:rtl/>
        </w:rPr>
        <w:t>َ</w:t>
      </w:r>
      <w:r w:rsidRPr="002A5A9D">
        <w:rPr>
          <w:rStyle w:val="6-Char"/>
          <w:rFonts w:hint="cs"/>
          <w:rtl/>
        </w:rPr>
        <w:t xml:space="preserve"> ش</w:t>
      </w:r>
      <w:r w:rsidR="00F355A1" w:rsidRPr="002A5A9D">
        <w:rPr>
          <w:rStyle w:val="6-Char"/>
          <w:rFonts w:hint="cs"/>
          <w:rtl/>
        </w:rPr>
        <w:t>ِ</w:t>
      </w:r>
      <w:r w:rsidRPr="002A5A9D">
        <w:rPr>
          <w:rStyle w:val="6-Char"/>
          <w:rFonts w:hint="cs"/>
          <w:rtl/>
        </w:rPr>
        <w:t>م</w:t>
      </w:r>
      <w:r w:rsidR="00F355A1" w:rsidRPr="002A5A9D">
        <w:rPr>
          <w:rStyle w:val="6-Char"/>
          <w:rFonts w:hint="cs"/>
          <w:rtl/>
        </w:rPr>
        <w:t>ٰ</w:t>
      </w:r>
      <w:r w:rsidRPr="002A5A9D">
        <w:rPr>
          <w:rStyle w:val="6-Char"/>
          <w:rFonts w:hint="cs"/>
          <w:rtl/>
        </w:rPr>
        <w:t>ال</w:t>
      </w:r>
      <w:r w:rsidR="00F355A1" w:rsidRPr="002A5A9D">
        <w:rPr>
          <w:rStyle w:val="6-Char"/>
          <w:rFonts w:hint="cs"/>
          <w:rtl/>
        </w:rPr>
        <w:t>ِ</w:t>
      </w:r>
      <w:r w:rsidRPr="002A5A9D">
        <w:rPr>
          <w:rStyle w:val="6-Char"/>
          <w:rFonts w:hint="cs"/>
          <w:rtl/>
        </w:rPr>
        <w:t>ه</w:t>
      </w:r>
      <w:r w:rsidR="00F355A1" w:rsidRPr="002A5A9D">
        <w:rPr>
          <w:rStyle w:val="6-Char"/>
          <w:rFonts w:hint="cs"/>
          <w:rtl/>
        </w:rPr>
        <w:t>ِ</w:t>
      </w:r>
      <w:r w:rsidRPr="002A5A9D">
        <w:rPr>
          <w:rStyle w:val="6-Char"/>
          <w:rFonts w:hint="cs"/>
          <w:rtl/>
        </w:rPr>
        <w:t xml:space="preserve"> و</w:t>
      </w:r>
      <w:r w:rsidR="00F355A1" w:rsidRPr="002A5A9D">
        <w:rPr>
          <w:rStyle w:val="6-Char"/>
          <w:rFonts w:hint="cs"/>
          <w:rtl/>
        </w:rPr>
        <w:t>َ</w:t>
      </w:r>
      <w:r w:rsidRPr="002A5A9D">
        <w:rPr>
          <w:rStyle w:val="6-Char"/>
          <w:rFonts w:hint="cs"/>
          <w:rtl/>
        </w:rPr>
        <w:t xml:space="preserve"> ق</w:t>
      </w:r>
      <w:r w:rsidR="00F355A1" w:rsidRPr="002A5A9D">
        <w:rPr>
          <w:rStyle w:val="6-Char"/>
          <w:rFonts w:hint="cs"/>
          <w:rtl/>
        </w:rPr>
        <w:t>ٰ</w:t>
      </w:r>
      <w:r w:rsidRPr="002A5A9D">
        <w:rPr>
          <w:rStyle w:val="6-Char"/>
          <w:rFonts w:hint="cs"/>
          <w:rtl/>
        </w:rPr>
        <w:t>ال</w:t>
      </w:r>
      <w:r w:rsidR="00F355A1" w:rsidRPr="002A5A9D">
        <w:rPr>
          <w:rStyle w:val="6-Char"/>
          <w:rFonts w:hint="cs"/>
          <w:rtl/>
        </w:rPr>
        <w:t>َ</w:t>
      </w:r>
      <w:r w:rsidRPr="002A5A9D">
        <w:rPr>
          <w:rStyle w:val="6-Char"/>
          <w:rFonts w:hint="cs"/>
          <w:rtl/>
        </w:rPr>
        <w:t>: ه</w:t>
      </w:r>
      <w:r w:rsidR="00F355A1" w:rsidRPr="002A5A9D">
        <w:rPr>
          <w:rStyle w:val="6-Char"/>
          <w:rFonts w:hint="cs"/>
          <w:rtl/>
        </w:rPr>
        <w:t>ٰ</w:t>
      </w:r>
      <w:r w:rsidRPr="002A5A9D">
        <w:rPr>
          <w:rStyle w:val="6-Char"/>
          <w:rFonts w:hint="cs"/>
          <w:rtl/>
        </w:rPr>
        <w:t>ذ</w:t>
      </w:r>
      <w:r w:rsidR="00F355A1" w:rsidRPr="002A5A9D">
        <w:rPr>
          <w:rStyle w:val="6-Char"/>
          <w:rFonts w:hint="cs"/>
          <w:rtl/>
        </w:rPr>
        <w:t>ِ</w:t>
      </w:r>
      <w:r w:rsidRPr="002A5A9D">
        <w:rPr>
          <w:rStyle w:val="6-Char"/>
          <w:rFonts w:hint="cs"/>
          <w:rtl/>
        </w:rPr>
        <w:t>ه</w:t>
      </w:r>
      <w:r w:rsidR="00F355A1" w:rsidRPr="002A5A9D">
        <w:rPr>
          <w:rStyle w:val="6-Char"/>
          <w:rFonts w:hint="cs"/>
          <w:rtl/>
        </w:rPr>
        <w:t>ِ</w:t>
      </w:r>
      <w:r w:rsidRPr="002A5A9D">
        <w:rPr>
          <w:rStyle w:val="6-Char"/>
          <w:rFonts w:hint="cs"/>
          <w:rtl/>
        </w:rPr>
        <w:t xml:space="preserve"> س</w:t>
      </w:r>
      <w:r w:rsidR="00F355A1" w:rsidRPr="002A5A9D">
        <w:rPr>
          <w:rStyle w:val="6-Char"/>
          <w:rFonts w:hint="cs"/>
          <w:rtl/>
        </w:rPr>
        <w:t>ُ</w:t>
      </w:r>
      <w:r w:rsidRPr="002A5A9D">
        <w:rPr>
          <w:rStyle w:val="6-Char"/>
          <w:rFonts w:hint="cs"/>
          <w:rtl/>
        </w:rPr>
        <w:t>ب</w:t>
      </w:r>
      <w:r w:rsidR="00F355A1" w:rsidRPr="002A5A9D">
        <w:rPr>
          <w:rStyle w:val="6-Char"/>
          <w:rFonts w:hint="cs"/>
          <w:rtl/>
        </w:rPr>
        <w:t>ُ</w:t>
      </w:r>
      <w:r w:rsidRPr="002A5A9D">
        <w:rPr>
          <w:rStyle w:val="6-Char"/>
          <w:rFonts w:hint="cs"/>
          <w:rtl/>
        </w:rPr>
        <w:t>ل</w:t>
      </w:r>
      <w:r w:rsidR="00F355A1" w:rsidRPr="002A5A9D">
        <w:rPr>
          <w:rStyle w:val="6-Char"/>
          <w:rFonts w:hint="cs"/>
          <w:rtl/>
        </w:rPr>
        <w:t>ٌ</w:t>
      </w:r>
      <w:r w:rsidRPr="002A5A9D">
        <w:rPr>
          <w:rStyle w:val="6-Char"/>
          <w:rFonts w:hint="cs"/>
          <w:rtl/>
        </w:rPr>
        <w:t xml:space="preserve"> ع</w:t>
      </w:r>
      <w:r w:rsidR="00F355A1" w:rsidRPr="002A5A9D">
        <w:rPr>
          <w:rStyle w:val="6-Char"/>
          <w:rFonts w:hint="cs"/>
          <w:rtl/>
        </w:rPr>
        <w:t>َ</w:t>
      </w:r>
      <w:r w:rsidRPr="002A5A9D">
        <w:rPr>
          <w:rStyle w:val="6-Char"/>
          <w:rFonts w:hint="cs"/>
          <w:rtl/>
        </w:rPr>
        <w:t>لي</w:t>
      </w:r>
      <w:r w:rsidR="00F355A1" w:rsidRPr="002A5A9D">
        <w:rPr>
          <w:rStyle w:val="6-Char"/>
          <w:rFonts w:hint="cs"/>
          <w:rtl/>
        </w:rPr>
        <w:t>ٰ</w:t>
      </w:r>
      <w:r w:rsidRPr="002A5A9D">
        <w:rPr>
          <w:rStyle w:val="6-Char"/>
          <w:rFonts w:hint="cs"/>
          <w:rtl/>
        </w:rPr>
        <w:t xml:space="preserve"> ك</w:t>
      </w:r>
      <w:r w:rsidR="00F355A1" w:rsidRPr="002A5A9D">
        <w:rPr>
          <w:rStyle w:val="6-Char"/>
          <w:rFonts w:hint="cs"/>
          <w:rtl/>
        </w:rPr>
        <w:t>ُ</w:t>
      </w:r>
      <w:r w:rsidRPr="002A5A9D">
        <w:rPr>
          <w:rStyle w:val="6-Char"/>
          <w:rFonts w:hint="cs"/>
          <w:rtl/>
        </w:rPr>
        <w:t>ل</w:t>
      </w:r>
      <w:r w:rsidR="00F355A1" w:rsidRPr="002A5A9D">
        <w:rPr>
          <w:rStyle w:val="6-Char"/>
          <w:rFonts w:hint="cs"/>
          <w:rtl/>
        </w:rPr>
        <w:t>ِّ</w:t>
      </w:r>
      <w:r w:rsidRPr="002A5A9D">
        <w:rPr>
          <w:rStyle w:val="6-Char"/>
          <w:rFonts w:hint="cs"/>
          <w:rtl/>
        </w:rPr>
        <w:t xml:space="preserve"> س</w:t>
      </w:r>
      <w:r w:rsidR="00F355A1" w:rsidRPr="002A5A9D">
        <w:rPr>
          <w:rStyle w:val="6-Char"/>
          <w:rFonts w:hint="cs"/>
          <w:rtl/>
        </w:rPr>
        <w:t>َ</w:t>
      </w:r>
      <w:r w:rsidRPr="002A5A9D">
        <w:rPr>
          <w:rStyle w:val="6-Char"/>
          <w:rFonts w:hint="cs"/>
          <w:rtl/>
        </w:rPr>
        <w:t>ب</w:t>
      </w:r>
      <w:r w:rsidR="00F355A1" w:rsidRPr="002A5A9D">
        <w:rPr>
          <w:rStyle w:val="6-Char"/>
          <w:rFonts w:hint="cs"/>
          <w:rtl/>
        </w:rPr>
        <w:t>ِ</w:t>
      </w:r>
      <w:r w:rsidRPr="002A5A9D">
        <w:rPr>
          <w:rStyle w:val="6-Char"/>
          <w:rFonts w:hint="cs"/>
          <w:rtl/>
        </w:rPr>
        <w:t>ي</w:t>
      </w:r>
      <w:r w:rsidR="00F355A1" w:rsidRPr="002A5A9D">
        <w:rPr>
          <w:rStyle w:val="6-Char"/>
          <w:rFonts w:hint="cs"/>
          <w:rtl/>
        </w:rPr>
        <w:t>ْ</w:t>
      </w:r>
      <w:r w:rsidRPr="002A5A9D">
        <w:rPr>
          <w:rStyle w:val="6-Char"/>
          <w:rFonts w:hint="cs"/>
          <w:rtl/>
        </w:rPr>
        <w:t>ل</w:t>
      </w:r>
      <w:r w:rsidR="00F355A1" w:rsidRPr="002A5A9D">
        <w:rPr>
          <w:rStyle w:val="6-Char"/>
          <w:rFonts w:hint="cs"/>
          <w:rtl/>
        </w:rPr>
        <w:t>ٍ</w:t>
      </w:r>
      <w:r w:rsidRPr="002A5A9D">
        <w:rPr>
          <w:rStyle w:val="6-Char"/>
          <w:rFonts w:hint="cs"/>
          <w:rtl/>
        </w:rPr>
        <w:t xml:space="preserve"> م</w:t>
      </w:r>
      <w:r w:rsidR="00F355A1" w:rsidRPr="002A5A9D">
        <w:rPr>
          <w:rStyle w:val="6-Char"/>
          <w:rFonts w:hint="cs"/>
          <w:rtl/>
        </w:rPr>
        <w:t>ِ</w:t>
      </w:r>
      <w:r w:rsidRPr="002A5A9D">
        <w:rPr>
          <w:rStyle w:val="6-Char"/>
          <w:rFonts w:hint="cs"/>
          <w:rtl/>
        </w:rPr>
        <w:t>ن</w:t>
      </w:r>
      <w:r w:rsidR="00F355A1" w:rsidRPr="002A5A9D">
        <w:rPr>
          <w:rStyle w:val="6-Char"/>
          <w:rFonts w:hint="cs"/>
          <w:rtl/>
        </w:rPr>
        <w:t>ْ</w:t>
      </w:r>
      <w:r w:rsidRPr="002A5A9D">
        <w:rPr>
          <w:rStyle w:val="6-Char"/>
          <w:rFonts w:hint="cs"/>
          <w:rtl/>
        </w:rPr>
        <w:t>ه</w:t>
      </w:r>
      <w:r w:rsidR="00F355A1" w:rsidRPr="002A5A9D">
        <w:rPr>
          <w:rStyle w:val="6-Char"/>
          <w:rFonts w:hint="cs"/>
          <w:rtl/>
        </w:rPr>
        <w:t>ٰ</w:t>
      </w:r>
      <w:r w:rsidRPr="002A5A9D">
        <w:rPr>
          <w:rStyle w:val="6-Char"/>
          <w:rFonts w:hint="cs"/>
          <w:rtl/>
        </w:rPr>
        <w:t>ا ش</w:t>
      </w:r>
      <w:r w:rsidR="00F355A1" w:rsidRPr="002A5A9D">
        <w:rPr>
          <w:rStyle w:val="6-Char"/>
          <w:rFonts w:hint="cs"/>
          <w:rtl/>
        </w:rPr>
        <w:t>َ</w:t>
      </w:r>
      <w:r w:rsidRPr="002A5A9D">
        <w:rPr>
          <w:rStyle w:val="6-Char"/>
          <w:rFonts w:hint="cs"/>
          <w:rtl/>
        </w:rPr>
        <w:t>ي</w:t>
      </w:r>
      <w:r w:rsidR="00F355A1" w:rsidRPr="002A5A9D">
        <w:rPr>
          <w:rStyle w:val="6-Char"/>
          <w:rFonts w:hint="cs"/>
          <w:rtl/>
        </w:rPr>
        <w:t>ْ</w:t>
      </w:r>
      <w:r w:rsidRPr="002A5A9D">
        <w:rPr>
          <w:rStyle w:val="6-Char"/>
          <w:rFonts w:hint="cs"/>
          <w:rtl/>
        </w:rPr>
        <w:t>ط</w:t>
      </w:r>
      <w:r w:rsidR="00F355A1" w:rsidRPr="002A5A9D">
        <w:rPr>
          <w:rStyle w:val="6-Char"/>
          <w:rFonts w:hint="cs"/>
          <w:rtl/>
        </w:rPr>
        <w:t>ٰ</w:t>
      </w:r>
      <w:r w:rsidRPr="002A5A9D">
        <w:rPr>
          <w:rStyle w:val="6-Char"/>
          <w:rFonts w:hint="cs"/>
          <w:rtl/>
        </w:rPr>
        <w:t>ان</w:t>
      </w:r>
      <w:r w:rsidR="00F355A1" w:rsidRPr="002A5A9D">
        <w:rPr>
          <w:rStyle w:val="6-Char"/>
          <w:rFonts w:hint="cs"/>
          <w:rtl/>
        </w:rPr>
        <w:t>ٌ</w:t>
      </w:r>
      <w:r w:rsidRPr="002A5A9D">
        <w:rPr>
          <w:rStyle w:val="6-Char"/>
          <w:rFonts w:hint="cs"/>
          <w:rtl/>
        </w:rPr>
        <w:t xml:space="preserve"> ي</w:t>
      </w:r>
      <w:r w:rsidR="00F355A1" w:rsidRPr="002A5A9D">
        <w:rPr>
          <w:rStyle w:val="6-Char"/>
          <w:rFonts w:hint="cs"/>
          <w:rtl/>
        </w:rPr>
        <w:t>َ</w:t>
      </w:r>
      <w:r w:rsidRPr="002A5A9D">
        <w:rPr>
          <w:rStyle w:val="6-Char"/>
          <w:rFonts w:hint="cs"/>
          <w:rtl/>
        </w:rPr>
        <w:t>د</w:t>
      </w:r>
      <w:r w:rsidR="00F355A1" w:rsidRPr="002A5A9D">
        <w:rPr>
          <w:rStyle w:val="6-Char"/>
          <w:rFonts w:hint="cs"/>
          <w:rtl/>
        </w:rPr>
        <w:t>ْ</w:t>
      </w:r>
      <w:r w:rsidRPr="002A5A9D">
        <w:rPr>
          <w:rStyle w:val="6-Char"/>
          <w:rFonts w:hint="cs"/>
          <w:rtl/>
        </w:rPr>
        <w:t>ع</w:t>
      </w:r>
      <w:r w:rsidR="00F355A1" w:rsidRPr="002A5A9D">
        <w:rPr>
          <w:rStyle w:val="6-Char"/>
          <w:rFonts w:hint="cs"/>
          <w:rtl/>
        </w:rPr>
        <w:t>ُ</w:t>
      </w:r>
      <w:r w:rsidRPr="002A5A9D">
        <w:rPr>
          <w:rStyle w:val="6-Char"/>
          <w:rFonts w:hint="cs"/>
          <w:rtl/>
        </w:rPr>
        <w:t>و</w:t>
      </w:r>
      <w:r w:rsidR="00F355A1" w:rsidRPr="002A5A9D">
        <w:rPr>
          <w:rStyle w:val="6-Char"/>
          <w:rFonts w:hint="cs"/>
          <w:rtl/>
        </w:rPr>
        <w:t>ْ</w:t>
      </w:r>
      <w:r w:rsidRPr="002A5A9D">
        <w:rPr>
          <w:rStyle w:val="6-Char"/>
          <w:rFonts w:hint="cs"/>
          <w:rtl/>
        </w:rPr>
        <w:t>ا ا</w:t>
      </w:r>
      <w:r w:rsidR="00F355A1" w:rsidRPr="002A5A9D">
        <w:rPr>
          <w:rStyle w:val="6-Char"/>
          <w:rFonts w:hint="cs"/>
          <w:rtl/>
        </w:rPr>
        <w:t>ِ</w:t>
      </w:r>
      <w:r w:rsidRPr="002A5A9D">
        <w:rPr>
          <w:rStyle w:val="6-Char"/>
          <w:rFonts w:hint="cs"/>
          <w:rtl/>
        </w:rPr>
        <w:t>ل</w:t>
      </w:r>
      <w:r w:rsidR="00F355A1" w:rsidRPr="002A5A9D">
        <w:rPr>
          <w:rStyle w:val="6-Char"/>
          <w:rFonts w:hint="cs"/>
          <w:rtl/>
        </w:rPr>
        <w:t>َ</w:t>
      </w:r>
      <w:r w:rsidRPr="002A5A9D">
        <w:rPr>
          <w:rStyle w:val="6-Char"/>
          <w:rFonts w:hint="cs"/>
          <w:rtl/>
        </w:rPr>
        <w:t>ي</w:t>
      </w:r>
      <w:r w:rsidR="00F355A1" w:rsidRPr="002A5A9D">
        <w:rPr>
          <w:rStyle w:val="6-Char"/>
          <w:rFonts w:hint="cs"/>
          <w:rtl/>
        </w:rPr>
        <w:t>ْ</w:t>
      </w:r>
      <w:r w:rsidRPr="002A5A9D">
        <w:rPr>
          <w:rStyle w:val="6-Char"/>
          <w:rFonts w:hint="cs"/>
          <w:rtl/>
        </w:rPr>
        <w:t>ه</w:t>
      </w:r>
      <w:r w:rsidR="00F355A1" w:rsidRPr="002A5A9D">
        <w:rPr>
          <w:rStyle w:val="6-Char"/>
          <w:rFonts w:hint="cs"/>
          <w:rtl/>
        </w:rPr>
        <w:t>ِ</w:t>
      </w:r>
      <w:r w:rsidRPr="002A5A9D">
        <w:rPr>
          <w:rStyle w:val="6-Char"/>
          <w:rFonts w:hint="cs"/>
          <w:rtl/>
        </w:rPr>
        <w:t xml:space="preserve"> و</w:t>
      </w:r>
      <w:r w:rsidR="00F355A1" w:rsidRPr="002A5A9D">
        <w:rPr>
          <w:rStyle w:val="6-Char"/>
          <w:rFonts w:hint="cs"/>
          <w:rtl/>
        </w:rPr>
        <w:t>َ</w:t>
      </w:r>
      <w:r w:rsidRPr="002A5A9D">
        <w:rPr>
          <w:rStyle w:val="6-Char"/>
          <w:rFonts w:hint="cs"/>
          <w:rtl/>
        </w:rPr>
        <w:t xml:space="preserve"> ق</w:t>
      </w:r>
      <w:r w:rsidR="00F355A1" w:rsidRPr="002A5A9D">
        <w:rPr>
          <w:rStyle w:val="6-Char"/>
          <w:rFonts w:hint="cs"/>
          <w:rtl/>
        </w:rPr>
        <w:t>َ</w:t>
      </w:r>
      <w:r w:rsidRPr="002A5A9D">
        <w:rPr>
          <w:rStyle w:val="6-Char"/>
          <w:rFonts w:hint="cs"/>
          <w:rtl/>
        </w:rPr>
        <w:t>ر</w:t>
      </w:r>
      <w:r w:rsidR="00F355A1" w:rsidRPr="002A5A9D">
        <w:rPr>
          <w:rStyle w:val="6-Char"/>
          <w:rFonts w:hint="cs"/>
          <w:rtl/>
        </w:rPr>
        <w:t>َ</w:t>
      </w:r>
      <w:r w:rsidRPr="002A5A9D">
        <w:rPr>
          <w:rStyle w:val="6-Char"/>
          <w:rFonts w:hint="cs"/>
          <w:rtl/>
        </w:rPr>
        <w:t>أ</w:t>
      </w:r>
      <w:r w:rsidR="00F355A1" w:rsidRPr="002A5A9D">
        <w:rPr>
          <w:rStyle w:val="6-Char"/>
          <w:rFonts w:hint="cs"/>
          <w:rtl/>
        </w:rPr>
        <w:t>َ</w:t>
      </w:r>
      <w:r w:rsidR="00072288" w:rsidRPr="002A5A9D">
        <w:rPr>
          <w:rStyle w:val="6-Char"/>
          <w:rFonts w:hint="cs"/>
          <w:rtl/>
        </w:rPr>
        <w:t>:</w:t>
      </w:r>
      <w:r w:rsidRPr="002A5A9D">
        <w:rPr>
          <w:rStyle w:val="6-Char"/>
          <w:rFonts w:hint="cs"/>
          <w:rtl/>
        </w:rPr>
        <w:t xml:space="preserve"> </w:t>
      </w:r>
      <w:r w:rsidR="00072288" w:rsidRPr="002A5A9D">
        <w:rPr>
          <w:rStyle w:val="6-Char"/>
          <w:rFonts w:hint="cs"/>
          <w:rtl/>
        </w:rPr>
        <w:t>«</w:t>
      </w:r>
      <w:r w:rsidRPr="002A5A9D">
        <w:rPr>
          <w:rStyle w:val="6-Char"/>
          <w:rFonts w:hint="cs"/>
          <w:rtl/>
        </w:rPr>
        <w:t>و</w:t>
      </w:r>
      <w:r w:rsidR="00F355A1" w:rsidRPr="002A5A9D">
        <w:rPr>
          <w:rStyle w:val="6-Char"/>
          <w:rFonts w:hint="cs"/>
          <w:rtl/>
        </w:rPr>
        <w:t>َ</w:t>
      </w:r>
      <w:r w:rsidRPr="002A5A9D">
        <w:rPr>
          <w:rStyle w:val="6-Char"/>
          <w:rFonts w:hint="cs"/>
          <w:rtl/>
        </w:rPr>
        <w:t xml:space="preserve"> أ</w:t>
      </w:r>
      <w:r w:rsidR="00F355A1" w:rsidRPr="002A5A9D">
        <w:rPr>
          <w:rStyle w:val="6-Char"/>
          <w:rFonts w:hint="cs"/>
          <w:rtl/>
        </w:rPr>
        <w:t>َ</w:t>
      </w:r>
      <w:r w:rsidRPr="002A5A9D">
        <w:rPr>
          <w:rStyle w:val="6-Char"/>
          <w:rFonts w:hint="cs"/>
          <w:rtl/>
        </w:rPr>
        <w:t>ن</w:t>
      </w:r>
      <w:r w:rsidR="00F355A1" w:rsidRPr="002A5A9D">
        <w:rPr>
          <w:rStyle w:val="6-Char"/>
          <w:rFonts w:hint="cs"/>
          <w:rtl/>
        </w:rPr>
        <w:t>َّ</w:t>
      </w:r>
      <w:r w:rsidRPr="002A5A9D">
        <w:rPr>
          <w:rStyle w:val="6-Char"/>
          <w:rFonts w:hint="cs"/>
          <w:rtl/>
        </w:rPr>
        <w:t xml:space="preserve"> ه</w:t>
      </w:r>
      <w:r w:rsidR="00F355A1" w:rsidRPr="002A5A9D">
        <w:rPr>
          <w:rStyle w:val="6-Char"/>
          <w:rFonts w:hint="cs"/>
          <w:rtl/>
        </w:rPr>
        <w:t>ٰ</w:t>
      </w:r>
      <w:r w:rsidRPr="002A5A9D">
        <w:rPr>
          <w:rStyle w:val="6-Char"/>
          <w:rFonts w:hint="cs"/>
          <w:rtl/>
        </w:rPr>
        <w:t>ذ</w:t>
      </w:r>
      <w:r w:rsidR="00F355A1" w:rsidRPr="002A5A9D">
        <w:rPr>
          <w:rStyle w:val="6-Char"/>
          <w:rFonts w:hint="cs"/>
          <w:rtl/>
        </w:rPr>
        <w:t>ٰ</w:t>
      </w:r>
      <w:r w:rsidRPr="002A5A9D">
        <w:rPr>
          <w:rStyle w:val="6-Char"/>
          <w:rFonts w:hint="cs"/>
          <w:rtl/>
        </w:rPr>
        <w:t>ا ص</w:t>
      </w:r>
      <w:r w:rsidR="00F355A1" w:rsidRPr="002A5A9D">
        <w:rPr>
          <w:rStyle w:val="6-Char"/>
          <w:rFonts w:hint="cs"/>
          <w:rtl/>
        </w:rPr>
        <w:t>ِ</w:t>
      </w:r>
      <w:r w:rsidRPr="002A5A9D">
        <w:rPr>
          <w:rStyle w:val="6-Char"/>
          <w:rFonts w:hint="cs"/>
          <w:rtl/>
        </w:rPr>
        <w:t>ر</w:t>
      </w:r>
      <w:r w:rsidR="00F355A1" w:rsidRPr="002A5A9D">
        <w:rPr>
          <w:rStyle w:val="6-Char"/>
          <w:rFonts w:hint="cs"/>
          <w:rtl/>
        </w:rPr>
        <w:t>ٰ</w:t>
      </w:r>
      <w:r w:rsidRPr="002A5A9D">
        <w:rPr>
          <w:rStyle w:val="6-Char"/>
          <w:rFonts w:hint="cs"/>
          <w:rtl/>
        </w:rPr>
        <w:t>اط</w:t>
      </w:r>
      <w:r w:rsidR="00F355A1" w:rsidRPr="002A5A9D">
        <w:rPr>
          <w:rStyle w:val="6-Char"/>
          <w:rFonts w:hint="cs"/>
          <w:rtl/>
        </w:rPr>
        <w:t>ِ</w:t>
      </w:r>
      <w:r w:rsidRPr="002A5A9D">
        <w:rPr>
          <w:rStyle w:val="6-Char"/>
          <w:rFonts w:hint="cs"/>
          <w:rtl/>
        </w:rPr>
        <w:t>ي</w:t>
      </w:r>
      <w:r w:rsidR="00F355A1" w:rsidRPr="002A5A9D">
        <w:rPr>
          <w:rStyle w:val="6-Char"/>
          <w:rFonts w:hint="cs"/>
          <w:rtl/>
        </w:rPr>
        <w:t>ْ</w:t>
      </w:r>
      <w:r w:rsidRPr="002A5A9D">
        <w:rPr>
          <w:rStyle w:val="6-Char"/>
          <w:rFonts w:hint="cs"/>
          <w:rtl/>
        </w:rPr>
        <w:t xml:space="preserve"> م</w:t>
      </w:r>
      <w:r w:rsidR="00F355A1" w:rsidRPr="002A5A9D">
        <w:rPr>
          <w:rStyle w:val="6-Char"/>
          <w:rFonts w:hint="cs"/>
          <w:rtl/>
        </w:rPr>
        <w:t>ُ</w:t>
      </w:r>
      <w:r w:rsidRPr="002A5A9D">
        <w:rPr>
          <w:rStyle w:val="6-Char"/>
          <w:rFonts w:hint="cs"/>
          <w:rtl/>
        </w:rPr>
        <w:t>س</w:t>
      </w:r>
      <w:r w:rsidR="00F355A1" w:rsidRPr="002A5A9D">
        <w:rPr>
          <w:rStyle w:val="6-Char"/>
          <w:rFonts w:hint="cs"/>
          <w:rtl/>
        </w:rPr>
        <w:t>ْ</w:t>
      </w:r>
      <w:r w:rsidRPr="002A5A9D">
        <w:rPr>
          <w:rStyle w:val="6-Char"/>
          <w:rFonts w:hint="cs"/>
          <w:rtl/>
        </w:rPr>
        <w:t>ت</w:t>
      </w:r>
      <w:r w:rsidR="00F355A1" w:rsidRPr="002A5A9D">
        <w:rPr>
          <w:rStyle w:val="6-Char"/>
          <w:rFonts w:hint="cs"/>
          <w:rtl/>
        </w:rPr>
        <w:t>َ</w:t>
      </w:r>
      <w:r w:rsidRPr="002A5A9D">
        <w:rPr>
          <w:rStyle w:val="6-Char"/>
          <w:rFonts w:hint="cs"/>
          <w:rtl/>
        </w:rPr>
        <w:t>ق</w:t>
      </w:r>
      <w:r w:rsidR="00F355A1" w:rsidRPr="002A5A9D">
        <w:rPr>
          <w:rStyle w:val="6-Char"/>
          <w:rFonts w:hint="cs"/>
          <w:rtl/>
        </w:rPr>
        <w:t>ِ</w:t>
      </w:r>
      <w:r w:rsidRPr="002A5A9D">
        <w:rPr>
          <w:rStyle w:val="6-Char"/>
          <w:rFonts w:hint="cs"/>
          <w:rtl/>
        </w:rPr>
        <w:t>ي</w:t>
      </w:r>
      <w:r w:rsidR="00F355A1" w:rsidRPr="002A5A9D">
        <w:rPr>
          <w:rStyle w:val="6-Char"/>
          <w:rFonts w:hint="cs"/>
          <w:rtl/>
        </w:rPr>
        <w:t>ْ</w:t>
      </w:r>
      <w:r w:rsidRPr="002A5A9D">
        <w:rPr>
          <w:rStyle w:val="6-Char"/>
          <w:rFonts w:hint="cs"/>
          <w:rtl/>
        </w:rPr>
        <w:t>ما</w:t>
      </w:r>
      <w:r w:rsidR="00F355A1" w:rsidRPr="002A5A9D">
        <w:rPr>
          <w:rStyle w:val="6-Char"/>
          <w:rFonts w:hint="cs"/>
          <w:rtl/>
        </w:rPr>
        <w:t>ً</w:t>
      </w:r>
      <w:r w:rsidRPr="002A5A9D">
        <w:rPr>
          <w:rStyle w:val="6-Char"/>
          <w:rFonts w:hint="cs"/>
          <w:rtl/>
        </w:rPr>
        <w:t xml:space="preserve"> ف</w:t>
      </w:r>
      <w:r w:rsidR="00F355A1" w:rsidRPr="002A5A9D">
        <w:rPr>
          <w:rStyle w:val="6-Char"/>
          <w:rFonts w:hint="cs"/>
          <w:rtl/>
        </w:rPr>
        <w:t>َ</w:t>
      </w:r>
      <w:r w:rsidRPr="002A5A9D">
        <w:rPr>
          <w:rStyle w:val="6-Char"/>
          <w:rFonts w:hint="cs"/>
          <w:rtl/>
        </w:rPr>
        <w:t>ات</w:t>
      </w:r>
      <w:r w:rsidR="00F355A1" w:rsidRPr="002A5A9D">
        <w:rPr>
          <w:rStyle w:val="6-Char"/>
          <w:rFonts w:hint="cs"/>
          <w:rtl/>
        </w:rPr>
        <w:t>َّ</w:t>
      </w:r>
      <w:r w:rsidRPr="002A5A9D">
        <w:rPr>
          <w:rStyle w:val="6-Char"/>
          <w:rFonts w:hint="cs"/>
          <w:rtl/>
        </w:rPr>
        <w:t>ب</w:t>
      </w:r>
      <w:r w:rsidR="00F355A1" w:rsidRPr="002A5A9D">
        <w:rPr>
          <w:rStyle w:val="6-Char"/>
          <w:rFonts w:hint="cs"/>
          <w:rtl/>
        </w:rPr>
        <w:t>ِ</w:t>
      </w:r>
      <w:r w:rsidRPr="002A5A9D">
        <w:rPr>
          <w:rStyle w:val="6-Char"/>
          <w:rFonts w:hint="cs"/>
          <w:rtl/>
        </w:rPr>
        <w:t>ع</w:t>
      </w:r>
      <w:r w:rsidR="00F355A1" w:rsidRPr="002A5A9D">
        <w:rPr>
          <w:rStyle w:val="6-Char"/>
          <w:rFonts w:hint="cs"/>
          <w:rtl/>
        </w:rPr>
        <w:t>ُ</w:t>
      </w:r>
      <w:r w:rsidRPr="002A5A9D">
        <w:rPr>
          <w:rStyle w:val="6-Char"/>
          <w:rFonts w:hint="cs"/>
          <w:rtl/>
        </w:rPr>
        <w:t>و</w:t>
      </w:r>
      <w:r w:rsidR="00F355A1" w:rsidRPr="002A5A9D">
        <w:rPr>
          <w:rStyle w:val="6-Char"/>
          <w:rFonts w:hint="cs"/>
          <w:rtl/>
        </w:rPr>
        <w:t>ْ</w:t>
      </w:r>
      <w:r w:rsidRPr="002A5A9D">
        <w:rPr>
          <w:rStyle w:val="6-Char"/>
          <w:rFonts w:hint="cs"/>
          <w:rtl/>
        </w:rPr>
        <w:t>ه</w:t>
      </w:r>
      <w:r w:rsidR="00F355A1" w:rsidRPr="002A5A9D">
        <w:rPr>
          <w:rStyle w:val="6-Char"/>
          <w:rFonts w:hint="cs"/>
          <w:rtl/>
        </w:rPr>
        <w:t>ُ</w:t>
      </w:r>
      <w:r w:rsidRPr="002A5A9D">
        <w:rPr>
          <w:rStyle w:val="6-Char"/>
          <w:rFonts w:hint="cs"/>
          <w:rtl/>
        </w:rPr>
        <w:t>»</w:t>
      </w:r>
      <w:r w:rsidR="00072288" w:rsidRPr="005967D2">
        <w:rPr>
          <w:rStyle w:val="1-Char0"/>
          <w:vertAlign w:val="superscript"/>
          <w:rtl/>
        </w:rPr>
        <w:footnoteReference w:id="25"/>
      </w:r>
    </w:p>
    <w:p w:rsidR="005575CC" w:rsidRPr="0088599A" w:rsidRDefault="004C01D5" w:rsidP="004E500B">
      <w:pPr>
        <w:rPr>
          <w:rStyle w:val="1-Char0"/>
          <w:rtl/>
        </w:rPr>
      </w:pPr>
      <w:r w:rsidRPr="0088599A">
        <w:rPr>
          <w:rStyle w:val="1-Char0"/>
          <w:rFonts w:hint="cs"/>
          <w:rtl/>
        </w:rPr>
        <w:t>«</w:t>
      </w:r>
      <w:r w:rsidR="00BB0660" w:rsidRPr="0088599A">
        <w:rPr>
          <w:rStyle w:val="1-Char0"/>
          <w:rFonts w:hint="cs"/>
          <w:rtl/>
        </w:rPr>
        <w:t>رسول خدا</w:t>
      </w:r>
      <w:r w:rsidR="00343A3E" w:rsidRPr="00343A3E">
        <w:rPr>
          <w:rStyle w:val="1-Char0"/>
          <w:rFonts w:cs="CTraditional Arabic"/>
          <w:rtl/>
        </w:rPr>
        <w:t xml:space="preserve"> ج</w:t>
      </w:r>
      <w:r w:rsidR="00BB0660" w:rsidRPr="0088599A">
        <w:rPr>
          <w:rStyle w:val="1-Char0"/>
          <w:rFonts w:hint="cs"/>
          <w:rtl/>
        </w:rPr>
        <w:t xml:space="preserve"> برا</w:t>
      </w:r>
      <w:r w:rsidR="008D60BE">
        <w:rPr>
          <w:rStyle w:val="1-Char0"/>
          <w:rFonts w:hint="cs"/>
          <w:rtl/>
        </w:rPr>
        <w:t>ی</w:t>
      </w:r>
      <w:r w:rsidR="00BB0660" w:rsidRPr="0088599A">
        <w:rPr>
          <w:rStyle w:val="1-Char0"/>
          <w:rFonts w:hint="cs"/>
          <w:rtl/>
        </w:rPr>
        <w:t xml:space="preserve"> ما خط</w:t>
      </w:r>
      <w:r w:rsidRPr="0088599A">
        <w:rPr>
          <w:rStyle w:val="1-Char0"/>
          <w:rFonts w:hint="cs"/>
          <w:rtl/>
        </w:rPr>
        <w:t>ّ</w:t>
      </w:r>
      <w:r w:rsidR="008D60BE">
        <w:rPr>
          <w:rStyle w:val="1-Char0"/>
          <w:rFonts w:hint="cs"/>
          <w:rtl/>
        </w:rPr>
        <w:t>ی</w:t>
      </w:r>
      <w:r w:rsidR="00BB0660" w:rsidRPr="0088599A">
        <w:rPr>
          <w:rStyle w:val="1-Char0"/>
          <w:rFonts w:hint="cs"/>
          <w:rtl/>
        </w:rPr>
        <w:t xml:space="preserve"> مستق</w:t>
      </w:r>
      <w:r w:rsidR="008D60BE">
        <w:rPr>
          <w:rStyle w:val="1-Char0"/>
          <w:rFonts w:hint="cs"/>
          <w:rtl/>
        </w:rPr>
        <w:t>ی</w:t>
      </w:r>
      <w:r w:rsidR="00BB0660" w:rsidRPr="0088599A">
        <w:rPr>
          <w:rStyle w:val="1-Char0"/>
          <w:rFonts w:hint="cs"/>
          <w:rtl/>
        </w:rPr>
        <w:t xml:space="preserve">م </w:t>
      </w:r>
      <w:r w:rsidR="008D60BE">
        <w:rPr>
          <w:rStyle w:val="1-Char0"/>
          <w:rFonts w:hint="cs"/>
          <w:rtl/>
        </w:rPr>
        <w:t>ک</w:t>
      </w:r>
      <w:r w:rsidR="00BB0660" w:rsidRPr="0088599A">
        <w:rPr>
          <w:rStyle w:val="1-Char0"/>
          <w:rFonts w:hint="cs"/>
          <w:rtl/>
        </w:rPr>
        <w:t>ش</w:t>
      </w:r>
      <w:r w:rsidR="008D60BE">
        <w:rPr>
          <w:rStyle w:val="1-Char0"/>
          <w:rFonts w:hint="cs"/>
          <w:rtl/>
        </w:rPr>
        <w:t>ی</w:t>
      </w:r>
      <w:r w:rsidR="00BB0660" w:rsidRPr="0088599A">
        <w:rPr>
          <w:rStyle w:val="1-Char0"/>
          <w:rFonts w:hint="cs"/>
          <w:rtl/>
        </w:rPr>
        <w:t>د (آن حضرت</w:t>
      </w:r>
      <w:r w:rsidR="00343A3E" w:rsidRPr="00343A3E">
        <w:rPr>
          <w:rStyle w:val="1-Char0"/>
          <w:rFonts w:cs="CTraditional Arabic"/>
          <w:rtl/>
        </w:rPr>
        <w:t xml:space="preserve"> ج</w:t>
      </w:r>
      <w:r w:rsidR="00BB0660" w:rsidRPr="0088599A">
        <w:rPr>
          <w:rStyle w:val="1-Char0"/>
          <w:rFonts w:hint="cs"/>
          <w:rtl/>
        </w:rPr>
        <w:t xml:space="preserve"> برا</w:t>
      </w:r>
      <w:r w:rsidR="008D60BE">
        <w:rPr>
          <w:rStyle w:val="1-Char0"/>
          <w:rFonts w:hint="cs"/>
          <w:rtl/>
        </w:rPr>
        <w:t>ی</w:t>
      </w:r>
      <w:r w:rsidR="00BB0660" w:rsidRPr="0088599A">
        <w:rPr>
          <w:rStyle w:val="1-Char0"/>
          <w:rFonts w:hint="cs"/>
          <w:rtl/>
        </w:rPr>
        <w:t xml:space="preserve"> روشن شدن موضوع برا</w:t>
      </w:r>
      <w:r w:rsidR="008D60BE">
        <w:rPr>
          <w:rStyle w:val="1-Char0"/>
          <w:rFonts w:hint="cs"/>
          <w:rtl/>
        </w:rPr>
        <w:t>ی</w:t>
      </w:r>
      <w:r w:rsidR="00BB0660" w:rsidRPr="0088599A">
        <w:rPr>
          <w:rStyle w:val="1-Char0"/>
          <w:rFonts w:hint="cs"/>
          <w:rtl/>
        </w:rPr>
        <w:t xml:space="preserve"> </w:t>
      </w:r>
      <w:r w:rsidR="008D60BE">
        <w:rPr>
          <w:rStyle w:val="1-Char0"/>
          <w:rFonts w:hint="cs"/>
          <w:rtl/>
        </w:rPr>
        <w:t>ی</w:t>
      </w:r>
      <w:r w:rsidR="00BB0660" w:rsidRPr="0088599A">
        <w:rPr>
          <w:rStyle w:val="1-Char0"/>
          <w:rFonts w:hint="cs"/>
          <w:rtl/>
        </w:rPr>
        <w:t>ارانش از وسا</w:t>
      </w:r>
      <w:r w:rsidR="008D60BE">
        <w:rPr>
          <w:rStyle w:val="1-Char0"/>
          <w:rFonts w:hint="cs"/>
          <w:rtl/>
        </w:rPr>
        <w:t>ی</w:t>
      </w:r>
      <w:r w:rsidR="00BB0660" w:rsidRPr="0088599A">
        <w:rPr>
          <w:rStyle w:val="1-Char0"/>
          <w:rFonts w:hint="cs"/>
          <w:rtl/>
        </w:rPr>
        <w:t>ل آموزش</w:t>
      </w:r>
      <w:r w:rsidR="008D60BE">
        <w:rPr>
          <w:rStyle w:val="1-Char0"/>
          <w:rFonts w:hint="cs"/>
          <w:rtl/>
        </w:rPr>
        <w:t>ی</w:t>
      </w:r>
      <w:r w:rsidR="00BB0660" w:rsidRPr="0088599A">
        <w:rPr>
          <w:rStyle w:val="1-Char0"/>
          <w:rFonts w:hint="cs"/>
          <w:rtl/>
        </w:rPr>
        <w:t xml:space="preserve"> استفاده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BB0660" w:rsidRPr="0088599A">
        <w:rPr>
          <w:rStyle w:val="1-Char0"/>
          <w:rFonts w:hint="cs"/>
          <w:rtl/>
        </w:rPr>
        <w:t xml:space="preserve">نمود </w:t>
      </w:r>
      <w:r w:rsidR="008D60BE">
        <w:rPr>
          <w:rStyle w:val="1-Char0"/>
          <w:rFonts w:hint="cs"/>
          <w:rtl/>
        </w:rPr>
        <w:t>ک</w:t>
      </w:r>
      <w:r w:rsidR="00BB0660" w:rsidRPr="0088599A">
        <w:rPr>
          <w:rStyle w:val="1-Char0"/>
          <w:rFonts w:hint="cs"/>
          <w:rtl/>
        </w:rPr>
        <w:t xml:space="preserve">ه ماسه </w:t>
      </w:r>
      <w:r w:rsidR="008D60BE">
        <w:rPr>
          <w:rStyle w:val="1-Char0"/>
          <w:rFonts w:hint="cs"/>
          <w:rtl/>
        </w:rPr>
        <w:t>یکی</w:t>
      </w:r>
      <w:r w:rsidR="00BB0660" w:rsidRPr="0088599A">
        <w:rPr>
          <w:rStyle w:val="1-Char0"/>
          <w:rFonts w:hint="cs"/>
          <w:rtl/>
        </w:rPr>
        <w:t xml:space="preserve"> از وسا</w:t>
      </w:r>
      <w:r w:rsidR="008D60BE">
        <w:rPr>
          <w:rStyle w:val="1-Char0"/>
          <w:rFonts w:hint="cs"/>
          <w:rtl/>
        </w:rPr>
        <w:t>ی</w:t>
      </w:r>
      <w:r w:rsidR="00BB0660" w:rsidRPr="0088599A">
        <w:rPr>
          <w:rStyle w:val="1-Char0"/>
          <w:rFonts w:hint="cs"/>
          <w:rtl/>
        </w:rPr>
        <w:t>ل آموزش</w:t>
      </w:r>
      <w:r w:rsidR="008D60BE">
        <w:rPr>
          <w:rStyle w:val="1-Char0"/>
          <w:rFonts w:hint="cs"/>
          <w:rtl/>
        </w:rPr>
        <w:t>ی</w:t>
      </w:r>
      <w:r w:rsidR="00BB0660" w:rsidRPr="0088599A">
        <w:rPr>
          <w:rStyle w:val="1-Char0"/>
          <w:rFonts w:hint="cs"/>
          <w:rtl/>
        </w:rPr>
        <w:t xml:space="preserve"> آن زمان بود.) سپس فرمود: ا</w:t>
      </w:r>
      <w:r w:rsidR="008D60BE">
        <w:rPr>
          <w:rStyle w:val="1-Char0"/>
          <w:rFonts w:hint="cs"/>
          <w:rtl/>
        </w:rPr>
        <w:t>ی</w:t>
      </w:r>
      <w:r w:rsidR="00BB0660" w:rsidRPr="0088599A">
        <w:rPr>
          <w:rStyle w:val="1-Char0"/>
          <w:rFonts w:hint="cs"/>
          <w:rtl/>
        </w:rPr>
        <w:t>ن راه راست خداست. سپس در چپ و راستش خط</w:t>
      </w:r>
      <w:r w:rsidR="00AF7E52">
        <w:rPr>
          <w:rStyle w:val="1-Char0"/>
          <w:rFonts w:hint="eastAsia"/>
          <w:rtl/>
        </w:rPr>
        <w:t>‌</w:t>
      </w:r>
      <w:r w:rsidR="00BB0660" w:rsidRPr="0088599A">
        <w:rPr>
          <w:rStyle w:val="1-Char0"/>
          <w:rFonts w:hint="cs"/>
          <w:rtl/>
        </w:rPr>
        <w:t>ها</w:t>
      </w:r>
      <w:r w:rsidR="008D60BE">
        <w:rPr>
          <w:rStyle w:val="1-Char0"/>
          <w:rFonts w:hint="cs"/>
          <w:rtl/>
        </w:rPr>
        <w:t>یی</w:t>
      </w:r>
      <w:r w:rsidR="00BB0660" w:rsidRPr="0088599A">
        <w:rPr>
          <w:rStyle w:val="1-Char0"/>
          <w:rFonts w:hint="cs"/>
          <w:rtl/>
        </w:rPr>
        <w:t xml:space="preserve"> رسم نمود و فرمود: «ا</w:t>
      </w:r>
      <w:r w:rsidR="008D60BE">
        <w:rPr>
          <w:rStyle w:val="1-Char0"/>
          <w:rFonts w:hint="cs"/>
          <w:rtl/>
        </w:rPr>
        <w:t>ی</w:t>
      </w:r>
      <w:r w:rsidR="00BB0660" w:rsidRPr="0088599A">
        <w:rPr>
          <w:rStyle w:val="1-Char0"/>
          <w:rFonts w:hint="cs"/>
          <w:rtl/>
        </w:rPr>
        <w:t>ن هم راه</w:t>
      </w:r>
      <w:r w:rsidR="00197171" w:rsidRPr="0088599A">
        <w:rPr>
          <w:rStyle w:val="1-Char0"/>
          <w:rFonts w:hint="cs"/>
          <w:rtl/>
        </w:rPr>
        <w:t>‌ها</w:t>
      </w:r>
      <w:r w:rsidR="008D60BE">
        <w:rPr>
          <w:rStyle w:val="1-Char0"/>
          <w:rFonts w:hint="cs"/>
          <w:rtl/>
        </w:rPr>
        <w:t>یی</w:t>
      </w:r>
      <w:r w:rsidR="00197171" w:rsidRPr="0088599A">
        <w:rPr>
          <w:rStyle w:val="1-Char0"/>
          <w:rFonts w:hint="cs"/>
          <w:rtl/>
        </w:rPr>
        <w:t xml:space="preserve"> </w:t>
      </w:r>
      <w:r w:rsidR="00BB0660" w:rsidRPr="0088599A">
        <w:rPr>
          <w:rStyle w:val="1-Char0"/>
          <w:rFonts w:hint="cs"/>
          <w:rtl/>
        </w:rPr>
        <w:t xml:space="preserve">است </w:t>
      </w:r>
      <w:r w:rsidR="008D60BE">
        <w:rPr>
          <w:rStyle w:val="1-Char0"/>
          <w:rFonts w:hint="cs"/>
          <w:rtl/>
        </w:rPr>
        <w:t>ک</w:t>
      </w:r>
      <w:r w:rsidR="00BB0660" w:rsidRPr="0088599A">
        <w:rPr>
          <w:rStyle w:val="1-Char0"/>
          <w:rFonts w:hint="cs"/>
          <w:rtl/>
        </w:rPr>
        <w:t xml:space="preserve">ه بر سر هر </w:t>
      </w:r>
      <w:r w:rsidR="008D60BE">
        <w:rPr>
          <w:rStyle w:val="1-Char0"/>
          <w:rFonts w:hint="cs"/>
          <w:rtl/>
        </w:rPr>
        <w:t>یک</w:t>
      </w:r>
      <w:r w:rsidR="00BB0660" w:rsidRPr="0088599A">
        <w:rPr>
          <w:rStyle w:val="1-Char0"/>
          <w:rFonts w:hint="cs"/>
          <w:rtl/>
        </w:rPr>
        <w:t xml:space="preserve"> از ا</w:t>
      </w:r>
      <w:r w:rsidR="008D60BE">
        <w:rPr>
          <w:rStyle w:val="1-Char0"/>
          <w:rFonts w:hint="cs"/>
          <w:rtl/>
        </w:rPr>
        <w:t>ی</w:t>
      </w:r>
      <w:r w:rsidR="00BB0660" w:rsidRPr="0088599A">
        <w:rPr>
          <w:rStyle w:val="1-Char0"/>
          <w:rFonts w:hint="cs"/>
          <w:rtl/>
        </w:rPr>
        <w:t>ن راه</w:t>
      </w:r>
      <w:r w:rsidR="002C4271" w:rsidRPr="0088599A">
        <w:rPr>
          <w:rStyle w:val="1-Char0"/>
          <w:rFonts w:hint="cs"/>
          <w:rtl/>
        </w:rPr>
        <w:t xml:space="preserve">‌ها </w:t>
      </w:r>
      <w:r w:rsidR="00BB0660" w:rsidRPr="0088599A">
        <w:rPr>
          <w:rStyle w:val="1-Char0"/>
          <w:rFonts w:hint="cs"/>
          <w:rtl/>
        </w:rPr>
        <w:t>ش</w:t>
      </w:r>
      <w:r w:rsidR="008D60BE">
        <w:rPr>
          <w:rStyle w:val="1-Char0"/>
          <w:rFonts w:hint="cs"/>
          <w:rtl/>
        </w:rPr>
        <w:t>ی</w:t>
      </w:r>
      <w:r w:rsidR="00BB0660" w:rsidRPr="0088599A">
        <w:rPr>
          <w:rStyle w:val="1-Char0"/>
          <w:rFonts w:hint="cs"/>
          <w:rtl/>
        </w:rPr>
        <w:t>طان</w:t>
      </w:r>
      <w:r w:rsidR="008D60BE">
        <w:rPr>
          <w:rStyle w:val="1-Char0"/>
          <w:rFonts w:hint="cs"/>
          <w:rtl/>
        </w:rPr>
        <w:t>ی</w:t>
      </w:r>
      <w:r w:rsidR="00BB0660" w:rsidRPr="0088599A">
        <w:rPr>
          <w:rStyle w:val="1-Char0"/>
          <w:rFonts w:hint="cs"/>
          <w:rtl/>
        </w:rPr>
        <w:t xml:space="preserve"> است </w:t>
      </w:r>
      <w:r w:rsidR="008D60BE">
        <w:rPr>
          <w:rStyle w:val="1-Char0"/>
          <w:rFonts w:hint="cs"/>
          <w:rtl/>
        </w:rPr>
        <w:t>ک</w:t>
      </w:r>
      <w:r w:rsidR="00BB0660" w:rsidRPr="0088599A">
        <w:rPr>
          <w:rStyle w:val="1-Char0"/>
          <w:rFonts w:hint="cs"/>
          <w:rtl/>
        </w:rPr>
        <w:t>ه مردم را به سو</w:t>
      </w:r>
      <w:r w:rsidR="008D60BE">
        <w:rPr>
          <w:rStyle w:val="1-Char0"/>
          <w:rFonts w:hint="cs"/>
          <w:rtl/>
        </w:rPr>
        <w:t>ی</w:t>
      </w:r>
      <w:r w:rsidR="00BB0660" w:rsidRPr="0088599A">
        <w:rPr>
          <w:rStyle w:val="1-Char0"/>
          <w:rFonts w:hint="cs"/>
          <w:rtl/>
        </w:rPr>
        <w:t xml:space="preserve"> آن فرا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BB0660" w:rsidRPr="0088599A">
        <w:rPr>
          <w:rStyle w:val="1-Char0"/>
          <w:rFonts w:hint="cs"/>
          <w:rtl/>
        </w:rPr>
        <w:t>خواند. و ا</w:t>
      </w:r>
      <w:r w:rsidR="008D60BE">
        <w:rPr>
          <w:rStyle w:val="1-Char0"/>
          <w:rFonts w:hint="cs"/>
          <w:rtl/>
        </w:rPr>
        <w:t>ی</w:t>
      </w:r>
      <w:r w:rsidR="00BB0660" w:rsidRPr="0088599A">
        <w:rPr>
          <w:rStyle w:val="1-Char0"/>
          <w:rFonts w:hint="cs"/>
          <w:rtl/>
        </w:rPr>
        <w:t>ن آ</w:t>
      </w:r>
      <w:r w:rsidR="008D60BE">
        <w:rPr>
          <w:rStyle w:val="1-Char0"/>
          <w:rFonts w:hint="cs"/>
          <w:rtl/>
        </w:rPr>
        <w:t>ی</w:t>
      </w:r>
      <w:r w:rsidR="00BB0660" w:rsidRPr="0088599A">
        <w:rPr>
          <w:rStyle w:val="1-Char0"/>
          <w:rFonts w:hint="cs"/>
          <w:rtl/>
        </w:rPr>
        <w:t>ه را تلاوت نمود: «ب</w:t>
      </w:r>
      <w:r w:rsidR="008D60BE">
        <w:rPr>
          <w:rStyle w:val="1-Char0"/>
          <w:rFonts w:hint="cs"/>
          <w:rtl/>
        </w:rPr>
        <w:t>ی</w:t>
      </w:r>
      <w:r w:rsidR="00BB0660" w:rsidRPr="0088599A">
        <w:rPr>
          <w:rStyle w:val="1-Char0"/>
          <w:rFonts w:hint="cs"/>
          <w:rtl/>
        </w:rPr>
        <w:t>‌ترد</w:t>
      </w:r>
      <w:r w:rsidR="008D60BE">
        <w:rPr>
          <w:rStyle w:val="1-Char0"/>
          <w:rFonts w:hint="cs"/>
          <w:rtl/>
        </w:rPr>
        <w:t>ی</w:t>
      </w:r>
      <w:r w:rsidR="00BB0660" w:rsidRPr="0088599A">
        <w:rPr>
          <w:rStyle w:val="1-Char0"/>
          <w:rFonts w:hint="cs"/>
          <w:rtl/>
        </w:rPr>
        <w:t>د راه راست من ا</w:t>
      </w:r>
      <w:r w:rsidR="008D60BE">
        <w:rPr>
          <w:rStyle w:val="1-Char0"/>
          <w:rFonts w:hint="cs"/>
          <w:rtl/>
        </w:rPr>
        <w:t>ی</w:t>
      </w:r>
      <w:r w:rsidR="00BB0660" w:rsidRPr="0088599A">
        <w:rPr>
          <w:rStyle w:val="1-Char0"/>
          <w:rFonts w:hint="cs"/>
          <w:rtl/>
        </w:rPr>
        <w:t>ن است، پس از آن پ</w:t>
      </w:r>
      <w:r w:rsidR="008D60BE">
        <w:rPr>
          <w:rStyle w:val="1-Char0"/>
          <w:rFonts w:hint="cs"/>
          <w:rtl/>
        </w:rPr>
        <w:t>ی</w:t>
      </w:r>
      <w:r w:rsidR="00BB0660" w:rsidRPr="0088599A">
        <w:rPr>
          <w:rStyle w:val="1-Char0"/>
          <w:rFonts w:hint="cs"/>
          <w:rtl/>
        </w:rPr>
        <w:t>رو</w:t>
      </w:r>
      <w:r w:rsidR="008D60BE">
        <w:rPr>
          <w:rStyle w:val="1-Char0"/>
          <w:rFonts w:hint="cs"/>
          <w:rtl/>
        </w:rPr>
        <w:t>ی</w:t>
      </w:r>
      <w:r w:rsidR="00BB0660" w:rsidRPr="0088599A">
        <w:rPr>
          <w:rStyle w:val="1-Char0"/>
          <w:rFonts w:hint="cs"/>
          <w:rtl/>
        </w:rPr>
        <w:t xml:space="preserve"> </w:t>
      </w:r>
      <w:r w:rsidR="008D60BE">
        <w:rPr>
          <w:rStyle w:val="1-Char0"/>
          <w:rFonts w:hint="cs"/>
          <w:rtl/>
        </w:rPr>
        <w:t>ک</w:t>
      </w:r>
      <w:r w:rsidR="00BB0660" w:rsidRPr="0088599A">
        <w:rPr>
          <w:rStyle w:val="1-Char0"/>
          <w:rFonts w:hint="cs"/>
          <w:rtl/>
        </w:rPr>
        <w:t>ن</w:t>
      </w:r>
      <w:r w:rsidR="008D60BE">
        <w:rPr>
          <w:rStyle w:val="1-Char0"/>
          <w:rFonts w:hint="cs"/>
          <w:rtl/>
        </w:rPr>
        <w:t>ی</w:t>
      </w:r>
      <w:r w:rsidR="00BB0660" w:rsidRPr="0088599A">
        <w:rPr>
          <w:rStyle w:val="1-Char0"/>
          <w:rFonts w:hint="cs"/>
          <w:rtl/>
        </w:rPr>
        <w:t>د.»</w:t>
      </w:r>
    </w:p>
    <w:p w:rsidR="002C3998" w:rsidRPr="0088599A" w:rsidRDefault="00AE0954" w:rsidP="004E500B">
      <w:pPr>
        <w:rPr>
          <w:rStyle w:val="1-Char0"/>
          <w:rtl/>
        </w:rPr>
      </w:pPr>
      <w:r w:rsidRPr="0088599A">
        <w:rPr>
          <w:rStyle w:val="1-Char0"/>
          <w:rFonts w:hint="cs"/>
          <w:rtl/>
        </w:rPr>
        <w:t>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همواره ا</w:t>
      </w:r>
      <w:r w:rsidR="008D60BE">
        <w:rPr>
          <w:rStyle w:val="1-Char0"/>
          <w:rFonts w:hint="cs"/>
          <w:rtl/>
        </w:rPr>
        <w:t>ی</w:t>
      </w:r>
      <w:r w:rsidRPr="0088599A">
        <w:rPr>
          <w:rStyle w:val="1-Char0"/>
          <w:rFonts w:hint="cs"/>
          <w:rtl/>
        </w:rPr>
        <w:t>ن خطبه را ت</w:t>
      </w:r>
      <w:r w:rsidR="008D60BE">
        <w:rPr>
          <w:rStyle w:val="1-Char0"/>
          <w:rFonts w:hint="cs"/>
          <w:rtl/>
        </w:rPr>
        <w:t>ک</w:t>
      </w:r>
      <w:r w:rsidRPr="0088599A">
        <w:rPr>
          <w:rStyle w:val="1-Char0"/>
          <w:rFonts w:hint="cs"/>
          <w:rtl/>
        </w:rPr>
        <w:t>رار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فرمود: </w:t>
      </w:r>
    </w:p>
    <w:p w:rsidR="00BB0660" w:rsidRPr="0088599A" w:rsidRDefault="00AE0954" w:rsidP="004E500B">
      <w:pPr>
        <w:rPr>
          <w:rStyle w:val="1-Char0"/>
          <w:rtl/>
        </w:rPr>
      </w:pPr>
      <w:r w:rsidRPr="002A5A9D">
        <w:rPr>
          <w:rStyle w:val="6-Char"/>
          <w:rFonts w:hint="cs"/>
          <w:rtl/>
        </w:rPr>
        <w:t>«ا</w:t>
      </w:r>
      <w:r w:rsidR="00D9458C" w:rsidRPr="002A5A9D">
        <w:rPr>
          <w:rStyle w:val="6-Char"/>
          <w:rFonts w:hint="cs"/>
          <w:rtl/>
        </w:rPr>
        <w:t>َ</w:t>
      </w:r>
      <w:r w:rsidRPr="002A5A9D">
        <w:rPr>
          <w:rStyle w:val="6-Char"/>
          <w:rFonts w:hint="cs"/>
          <w:rtl/>
        </w:rPr>
        <w:t>م</w:t>
      </w:r>
      <w:r w:rsidR="00D9458C" w:rsidRPr="002A5A9D">
        <w:rPr>
          <w:rStyle w:val="6-Char"/>
          <w:rFonts w:hint="cs"/>
          <w:rtl/>
        </w:rPr>
        <w:t>ّ</w:t>
      </w:r>
      <w:r w:rsidRPr="002A5A9D">
        <w:rPr>
          <w:rStyle w:val="6-Char"/>
          <w:rFonts w:hint="cs"/>
          <w:rtl/>
        </w:rPr>
        <w:t>ا ب</w:t>
      </w:r>
      <w:r w:rsidR="00D9458C" w:rsidRPr="002A5A9D">
        <w:rPr>
          <w:rStyle w:val="6-Char"/>
          <w:rFonts w:hint="cs"/>
          <w:rtl/>
        </w:rPr>
        <w:t>َ</w:t>
      </w:r>
      <w:r w:rsidRPr="002A5A9D">
        <w:rPr>
          <w:rStyle w:val="6-Char"/>
          <w:rFonts w:hint="cs"/>
          <w:rtl/>
        </w:rPr>
        <w:t>ع</w:t>
      </w:r>
      <w:r w:rsidR="00D9458C" w:rsidRPr="002A5A9D">
        <w:rPr>
          <w:rStyle w:val="6-Char"/>
          <w:rFonts w:hint="cs"/>
          <w:rtl/>
        </w:rPr>
        <w:t>ْ</w:t>
      </w:r>
      <w:r w:rsidRPr="002A5A9D">
        <w:rPr>
          <w:rStyle w:val="6-Char"/>
          <w:rFonts w:hint="cs"/>
          <w:rtl/>
        </w:rPr>
        <w:t>د</w:t>
      </w:r>
      <w:r w:rsidR="00D9458C" w:rsidRPr="002A5A9D">
        <w:rPr>
          <w:rStyle w:val="6-Char"/>
          <w:rFonts w:hint="cs"/>
          <w:rtl/>
        </w:rPr>
        <w:t>ُ</w:t>
      </w:r>
      <w:r w:rsidRPr="002A5A9D">
        <w:rPr>
          <w:rStyle w:val="6-Char"/>
          <w:rFonts w:hint="cs"/>
          <w:rtl/>
        </w:rPr>
        <w:t>، ف</w:t>
      </w:r>
      <w:r w:rsidR="00D9458C" w:rsidRPr="002A5A9D">
        <w:rPr>
          <w:rStyle w:val="6-Char"/>
          <w:rFonts w:hint="cs"/>
          <w:rtl/>
        </w:rPr>
        <w:t>َ</w:t>
      </w:r>
      <w:r w:rsidRPr="002A5A9D">
        <w:rPr>
          <w:rStyle w:val="6-Char"/>
          <w:rFonts w:hint="cs"/>
          <w:rtl/>
        </w:rPr>
        <w:t>ا</w:t>
      </w:r>
      <w:r w:rsidR="00D9458C" w:rsidRPr="002A5A9D">
        <w:rPr>
          <w:rStyle w:val="6-Char"/>
          <w:rFonts w:hint="cs"/>
          <w:rtl/>
        </w:rPr>
        <w:t>ِ</w:t>
      </w:r>
      <w:r w:rsidRPr="002A5A9D">
        <w:rPr>
          <w:rStyle w:val="6-Char"/>
          <w:rFonts w:hint="cs"/>
          <w:rtl/>
        </w:rPr>
        <w:t>ن</w:t>
      </w:r>
      <w:r w:rsidR="00D9458C" w:rsidRPr="002A5A9D">
        <w:rPr>
          <w:rStyle w:val="6-Char"/>
          <w:rFonts w:hint="cs"/>
          <w:rtl/>
        </w:rPr>
        <w:t>َّ</w:t>
      </w:r>
      <w:r w:rsidRPr="002A5A9D">
        <w:rPr>
          <w:rStyle w:val="6-Char"/>
          <w:rFonts w:hint="cs"/>
          <w:rtl/>
        </w:rPr>
        <w:t xml:space="preserve"> خ</w:t>
      </w:r>
      <w:r w:rsidR="00D9458C" w:rsidRPr="002A5A9D">
        <w:rPr>
          <w:rStyle w:val="6-Char"/>
          <w:rFonts w:hint="cs"/>
          <w:rtl/>
        </w:rPr>
        <w:t>َ</w:t>
      </w:r>
      <w:r w:rsidRPr="002A5A9D">
        <w:rPr>
          <w:rStyle w:val="6-Char"/>
          <w:rFonts w:hint="cs"/>
          <w:rtl/>
        </w:rPr>
        <w:t>ي</w:t>
      </w:r>
      <w:r w:rsidR="00D9458C" w:rsidRPr="002A5A9D">
        <w:rPr>
          <w:rStyle w:val="6-Char"/>
          <w:rFonts w:hint="cs"/>
          <w:rtl/>
        </w:rPr>
        <w:t>ْ</w:t>
      </w:r>
      <w:r w:rsidRPr="002A5A9D">
        <w:rPr>
          <w:rStyle w:val="6-Char"/>
          <w:rFonts w:hint="cs"/>
          <w:rtl/>
        </w:rPr>
        <w:t>ر</w:t>
      </w:r>
      <w:r w:rsidR="00D9458C" w:rsidRPr="002A5A9D">
        <w:rPr>
          <w:rStyle w:val="6-Char"/>
          <w:rFonts w:hint="cs"/>
          <w:rtl/>
        </w:rPr>
        <w:t>َ</w:t>
      </w:r>
      <w:r w:rsidRPr="002A5A9D">
        <w:rPr>
          <w:rStyle w:val="6-Char"/>
          <w:rFonts w:hint="cs"/>
          <w:rtl/>
        </w:rPr>
        <w:t xml:space="preserve"> ال</w:t>
      </w:r>
      <w:r w:rsidR="00D9458C" w:rsidRPr="002A5A9D">
        <w:rPr>
          <w:rStyle w:val="6-Char"/>
          <w:rFonts w:hint="cs"/>
          <w:rtl/>
        </w:rPr>
        <w:t>ْ</w:t>
      </w:r>
      <w:r w:rsidRPr="002A5A9D">
        <w:rPr>
          <w:rStyle w:val="6-Char"/>
          <w:rFonts w:hint="cs"/>
          <w:rtl/>
        </w:rPr>
        <w:t>ح</w:t>
      </w:r>
      <w:r w:rsidR="00D9458C" w:rsidRPr="002A5A9D">
        <w:rPr>
          <w:rStyle w:val="6-Char"/>
          <w:rFonts w:hint="cs"/>
          <w:rtl/>
        </w:rPr>
        <w:t>َ</w:t>
      </w:r>
      <w:r w:rsidRPr="002A5A9D">
        <w:rPr>
          <w:rStyle w:val="6-Char"/>
          <w:rFonts w:hint="cs"/>
          <w:rtl/>
        </w:rPr>
        <w:t>د</w:t>
      </w:r>
      <w:r w:rsidR="00D9458C" w:rsidRPr="002A5A9D">
        <w:rPr>
          <w:rStyle w:val="6-Char"/>
          <w:rFonts w:hint="cs"/>
          <w:rtl/>
        </w:rPr>
        <w:t>ِ</w:t>
      </w:r>
      <w:r w:rsidRPr="002A5A9D">
        <w:rPr>
          <w:rStyle w:val="6-Char"/>
          <w:rFonts w:hint="cs"/>
          <w:rtl/>
        </w:rPr>
        <w:t>ي</w:t>
      </w:r>
      <w:r w:rsidR="00D9458C" w:rsidRPr="002A5A9D">
        <w:rPr>
          <w:rStyle w:val="6-Char"/>
          <w:rFonts w:hint="cs"/>
          <w:rtl/>
        </w:rPr>
        <w:t>ْ</w:t>
      </w:r>
      <w:r w:rsidRPr="002A5A9D">
        <w:rPr>
          <w:rStyle w:val="6-Char"/>
          <w:rFonts w:hint="cs"/>
          <w:rtl/>
        </w:rPr>
        <w:t>ث</w:t>
      </w:r>
      <w:r w:rsidR="00D9458C" w:rsidRPr="002A5A9D">
        <w:rPr>
          <w:rStyle w:val="6-Char"/>
          <w:rFonts w:hint="cs"/>
          <w:rtl/>
        </w:rPr>
        <w:t>ِ</w:t>
      </w:r>
      <w:r w:rsidRPr="002A5A9D">
        <w:rPr>
          <w:rStyle w:val="6-Char"/>
          <w:rFonts w:hint="cs"/>
          <w:rtl/>
        </w:rPr>
        <w:t xml:space="preserve"> ك</w:t>
      </w:r>
      <w:r w:rsidR="00D9458C" w:rsidRPr="002A5A9D">
        <w:rPr>
          <w:rStyle w:val="6-Char"/>
          <w:rFonts w:hint="cs"/>
          <w:rtl/>
        </w:rPr>
        <w:t>ِ</w:t>
      </w:r>
      <w:r w:rsidRPr="002A5A9D">
        <w:rPr>
          <w:rStyle w:val="6-Char"/>
          <w:rFonts w:hint="cs"/>
          <w:rtl/>
        </w:rPr>
        <w:t>ت</w:t>
      </w:r>
      <w:r w:rsidR="00D9458C" w:rsidRPr="002A5A9D">
        <w:rPr>
          <w:rStyle w:val="6-Char"/>
          <w:rFonts w:hint="cs"/>
          <w:rtl/>
        </w:rPr>
        <w:t>ٰ</w:t>
      </w:r>
      <w:r w:rsidRPr="002A5A9D">
        <w:rPr>
          <w:rStyle w:val="6-Char"/>
          <w:rFonts w:hint="cs"/>
          <w:rtl/>
        </w:rPr>
        <w:t>اب</w:t>
      </w:r>
      <w:r w:rsidR="00D9458C" w:rsidRPr="002A5A9D">
        <w:rPr>
          <w:rStyle w:val="6-Char"/>
          <w:rFonts w:hint="cs"/>
          <w:rtl/>
        </w:rPr>
        <w:t>ُ</w:t>
      </w:r>
      <w:r w:rsidRPr="002A5A9D">
        <w:rPr>
          <w:rStyle w:val="6-Char"/>
          <w:rFonts w:hint="cs"/>
          <w:rtl/>
        </w:rPr>
        <w:t xml:space="preserve"> الله</w:t>
      </w:r>
      <w:r w:rsidR="00D9458C" w:rsidRPr="002A5A9D">
        <w:rPr>
          <w:rStyle w:val="6-Char"/>
          <w:rFonts w:hint="cs"/>
          <w:rtl/>
        </w:rPr>
        <w:t>ِ</w:t>
      </w:r>
      <w:r w:rsidRPr="002A5A9D">
        <w:rPr>
          <w:rStyle w:val="6-Char"/>
          <w:rFonts w:hint="cs"/>
          <w:rtl/>
        </w:rPr>
        <w:t xml:space="preserve"> و</w:t>
      </w:r>
      <w:r w:rsidR="00D9458C" w:rsidRPr="002A5A9D">
        <w:rPr>
          <w:rStyle w:val="6-Char"/>
          <w:rFonts w:hint="cs"/>
          <w:rtl/>
        </w:rPr>
        <w:t>َ</w:t>
      </w:r>
      <w:r w:rsidRPr="002A5A9D">
        <w:rPr>
          <w:rStyle w:val="6-Char"/>
          <w:rFonts w:hint="cs"/>
          <w:rtl/>
        </w:rPr>
        <w:t xml:space="preserve"> خ</w:t>
      </w:r>
      <w:r w:rsidR="00D9458C" w:rsidRPr="002A5A9D">
        <w:rPr>
          <w:rStyle w:val="6-Char"/>
          <w:rFonts w:hint="cs"/>
          <w:rtl/>
        </w:rPr>
        <w:t>َ</w:t>
      </w:r>
      <w:r w:rsidRPr="002A5A9D">
        <w:rPr>
          <w:rStyle w:val="6-Char"/>
          <w:rFonts w:hint="cs"/>
          <w:rtl/>
        </w:rPr>
        <w:t>ي</w:t>
      </w:r>
      <w:r w:rsidR="00D9458C" w:rsidRPr="002A5A9D">
        <w:rPr>
          <w:rStyle w:val="6-Char"/>
          <w:rFonts w:hint="cs"/>
          <w:rtl/>
        </w:rPr>
        <w:t>ْ</w:t>
      </w:r>
      <w:r w:rsidRPr="002A5A9D">
        <w:rPr>
          <w:rStyle w:val="6-Char"/>
          <w:rFonts w:hint="cs"/>
          <w:rtl/>
        </w:rPr>
        <w:t>ر</w:t>
      </w:r>
      <w:r w:rsidR="00D9458C" w:rsidRPr="002A5A9D">
        <w:rPr>
          <w:rStyle w:val="6-Char"/>
          <w:rFonts w:hint="cs"/>
          <w:rtl/>
        </w:rPr>
        <w:t>َ</w:t>
      </w:r>
      <w:r w:rsidRPr="002A5A9D">
        <w:rPr>
          <w:rStyle w:val="6-Char"/>
          <w:rFonts w:hint="cs"/>
          <w:rtl/>
        </w:rPr>
        <w:t xml:space="preserve"> ال</w:t>
      </w:r>
      <w:r w:rsidR="00D9458C" w:rsidRPr="002A5A9D">
        <w:rPr>
          <w:rStyle w:val="6-Char"/>
          <w:rFonts w:hint="cs"/>
          <w:rtl/>
        </w:rPr>
        <w:t>ْ</w:t>
      </w:r>
      <w:r w:rsidRPr="002A5A9D">
        <w:rPr>
          <w:rStyle w:val="6-Char"/>
          <w:rFonts w:hint="cs"/>
          <w:rtl/>
        </w:rPr>
        <w:t>ه</w:t>
      </w:r>
      <w:r w:rsidR="00D9458C" w:rsidRPr="002A5A9D">
        <w:rPr>
          <w:rStyle w:val="6-Char"/>
          <w:rFonts w:hint="cs"/>
          <w:rtl/>
        </w:rPr>
        <w:t>َ</w:t>
      </w:r>
      <w:r w:rsidRPr="002A5A9D">
        <w:rPr>
          <w:rStyle w:val="6-Char"/>
          <w:rFonts w:hint="cs"/>
          <w:rtl/>
        </w:rPr>
        <w:t>د</w:t>
      </w:r>
      <w:r w:rsidR="00D9458C" w:rsidRPr="002A5A9D">
        <w:rPr>
          <w:rStyle w:val="6-Char"/>
          <w:rFonts w:hint="cs"/>
          <w:rtl/>
        </w:rPr>
        <w:t>ْ</w:t>
      </w:r>
      <w:r w:rsidRPr="002A5A9D">
        <w:rPr>
          <w:rStyle w:val="6-Char"/>
          <w:rFonts w:hint="cs"/>
          <w:rtl/>
        </w:rPr>
        <w:t>ي</w:t>
      </w:r>
      <w:r w:rsidR="00D9458C" w:rsidRPr="002A5A9D">
        <w:rPr>
          <w:rStyle w:val="6-Char"/>
          <w:rFonts w:hint="cs"/>
          <w:rtl/>
        </w:rPr>
        <w:t>ِ</w:t>
      </w:r>
      <w:r w:rsidRPr="002A5A9D">
        <w:rPr>
          <w:rStyle w:val="6-Char"/>
          <w:rFonts w:hint="cs"/>
          <w:rtl/>
        </w:rPr>
        <w:t xml:space="preserve"> ه</w:t>
      </w:r>
      <w:r w:rsidR="00D9458C" w:rsidRPr="002A5A9D">
        <w:rPr>
          <w:rStyle w:val="6-Char"/>
          <w:rFonts w:hint="cs"/>
          <w:rtl/>
        </w:rPr>
        <w:t>َ</w:t>
      </w:r>
      <w:r w:rsidRPr="002A5A9D">
        <w:rPr>
          <w:rStyle w:val="6-Char"/>
          <w:rFonts w:hint="cs"/>
          <w:rtl/>
        </w:rPr>
        <w:t>د</w:t>
      </w:r>
      <w:r w:rsidR="00D9458C" w:rsidRPr="002A5A9D">
        <w:rPr>
          <w:rStyle w:val="6-Char"/>
          <w:rFonts w:hint="cs"/>
          <w:rtl/>
        </w:rPr>
        <w:t>ْ</w:t>
      </w:r>
      <w:r w:rsidRPr="002A5A9D">
        <w:rPr>
          <w:rStyle w:val="6-Char"/>
          <w:rFonts w:hint="cs"/>
          <w:rtl/>
        </w:rPr>
        <w:t>ي</w:t>
      </w:r>
      <w:r w:rsidR="00D9458C" w:rsidRPr="002A5A9D">
        <w:rPr>
          <w:rStyle w:val="6-Char"/>
          <w:rFonts w:hint="cs"/>
          <w:rtl/>
        </w:rPr>
        <w:t>ُ</w:t>
      </w:r>
      <w:r w:rsidRPr="002A5A9D">
        <w:rPr>
          <w:rStyle w:val="6-Char"/>
          <w:rFonts w:hint="cs"/>
          <w:rtl/>
        </w:rPr>
        <w:t xml:space="preserve"> م</w:t>
      </w:r>
      <w:r w:rsidR="00D9458C" w:rsidRPr="002A5A9D">
        <w:rPr>
          <w:rStyle w:val="6-Char"/>
          <w:rFonts w:hint="cs"/>
          <w:rtl/>
        </w:rPr>
        <w:t>ُ</w:t>
      </w:r>
      <w:r w:rsidRPr="002A5A9D">
        <w:rPr>
          <w:rStyle w:val="6-Char"/>
          <w:rFonts w:hint="cs"/>
          <w:rtl/>
        </w:rPr>
        <w:t>ح</w:t>
      </w:r>
      <w:r w:rsidR="00D9458C" w:rsidRPr="002A5A9D">
        <w:rPr>
          <w:rStyle w:val="6-Char"/>
          <w:rFonts w:hint="cs"/>
          <w:rtl/>
        </w:rPr>
        <w:t>َ</w:t>
      </w:r>
      <w:r w:rsidRPr="002A5A9D">
        <w:rPr>
          <w:rStyle w:val="6-Char"/>
          <w:rFonts w:hint="cs"/>
          <w:rtl/>
        </w:rPr>
        <w:t>م</w:t>
      </w:r>
      <w:r w:rsidR="00D9458C" w:rsidRPr="002A5A9D">
        <w:rPr>
          <w:rStyle w:val="6-Char"/>
          <w:rFonts w:hint="cs"/>
          <w:rtl/>
        </w:rPr>
        <w:t>َّ</w:t>
      </w:r>
      <w:r w:rsidRPr="002A5A9D">
        <w:rPr>
          <w:rStyle w:val="6-Char"/>
          <w:rFonts w:hint="cs"/>
          <w:rtl/>
        </w:rPr>
        <w:t>د</w:t>
      </w:r>
      <w:r w:rsidR="00D9458C" w:rsidRPr="002A5A9D">
        <w:rPr>
          <w:rStyle w:val="6-Char"/>
          <w:rFonts w:hint="cs"/>
          <w:rtl/>
        </w:rPr>
        <w:t>ٍ</w:t>
      </w:r>
      <w:r w:rsidR="00343A3E" w:rsidRPr="00343A3E">
        <w:rPr>
          <w:rStyle w:val="1-Char0"/>
          <w:rFonts w:cs="CTraditional Arabic"/>
          <w:rtl/>
        </w:rPr>
        <w:t xml:space="preserve"> ج</w:t>
      </w:r>
      <w:r w:rsidRPr="002A5A9D">
        <w:rPr>
          <w:rStyle w:val="6-Char"/>
          <w:rFonts w:hint="cs"/>
          <w:rtl/>
        </w:rPr>
        <w:t xml:space="preserve"> و</w:t>
      </w:r>
      <w:r w:rsidR="00D9458C" w:rsidRPr="002A5A9D">
        <w:rPr>
          <w:rStyle w:val="6-Char"/>
          <w:rFonts w:hint="cs"/>
          <w:rtl/>
        </w:rPr>
        <w:t>َ</w:t>
      </w:r>
      <w:r w:rsidRPr="002A5A9D">
        <w:rPr>
          <w:rStyle w:val="6-Char"/>
          <w:rFonts w:hint="cs"/>
          <w:rtl/>
        </w:rPr>
        <w:t xml:space="preserve"> ش</w:t>
      </w:r>
      <w:r w:rsidR="00D9458C" w:rsidRPr="002A5A9D">
        <w:rPr>
          <w:rStyle w:val="6-Char"/>
          <w:rFonts w:hint="cs"/>
          <w:rtl/>
        </w:rPr>
        <w:t>َ</w:t>
      </w:r>
      <w:r w:rsidRPr="002A5A9D">
        <w:rPr>
          <w:rStyle w:val="6-Char"/>
          <w:rFonts w:hint="cs"/>
          <w:rtl/>
        </w:rPr>
        <w:t>ر</w:t>
      </w:r>
      <w:r w:rsidR="00D9458C" w:rsidRPr="002A5A9D">
        <w:rPr>
          <w:rStyle w:val="6-Char"/>
          <w:rFonts w:hint="cs"/>
          <w:rtl/>
        </w:rPr>
        <w:t>َّ</w:t>
      </w:r>
      <w:r w:rsidRPr="002A5A9D">
        <w:rPr>
          <w:rStyle w:val="6-Char"/>
          <w:rFonts w:hint="cs"/>
          <w:rtl/>
        </w:rPr>
        <w:t xml:space="preserve"> ال</w:t>
      </w:r>
      <w:r w:rsidR="00D9458C" w:rsidRPr="002A5A9D">
        <w:rPr>
          <w:rStyle w:val="6-Char"/>
          <w:rFonts w:hint="cs"/>
          <w:rtl/>
        </w:rPr>
        <w:t>ْ</w:t>
      </w:r>
      <w:r w:rsidRPr="002A5A9D">
        <w:rPr>
          <w:rStyle w:val="6-Char"/>
          <w:rFonts w:hint="cs"/>
          <w:rtl/>
        </w:rPr>
        <w:t>أ</w:t>
      </w:r>
      <w:r w:rsidR="00D9458C" w:rsidRPr="002A5A9D">
        <w:rPr>
          <w:rStyle w:val="6-Char"/>
          <w:rFonts w:hint="cs"/>
          <w:rtl/>
        </w:rPr>
        <w:t>ُ</w:t>
      </w:r>
      <w:r w:rsidRPr="002A5A9D">
        <w:rPr>
          <w:rStyle w:val="6-Char"/>
          <w:rFonts w:hint="cs"/>
          <w:rtl/>
        </w:rPr>
        <w:t>م</w:t>
      </w:r>
      <w:r w:rsidR="00D9458C" w:rsidRPr="002A5A9D">
        <w:rPr>
          <w:rStyle w:val="6-Char"/>
          <w:rFonts w:hint="cs"/>
          <w:rtl/>
        </w:rPr>
        <w:t>ُ</w:t>
      </w:r>
      <w:r w:rsidRPr="002A5A9D">
        <w:rPr>
          <w:rStyle w:val="6-Char"/>
          <w:rFonts w:hint="cs"/>
          <w:rtl/>
        </w:rPr>
        <w:t>و</w:t>
      </w:r>
      <w:r w:rsidR="00D9458C" w:rsidRPr="002A5A9D">
        <w:rPr>
          <w:rStyle w:val="6-Char"/>
          <w:rFonts w:hint="cs"/>
          <w:rtl/>
        </w:rPr>
        <w:t>ْ</w:t>
      </w:r>
      <w:r w:rsidRPr="002A5A9D">
        <w:rPr>
          <w:rStyle w:val="6-Char"/>
          <w:rFonts w:hint="cs"/>
          <w:rtl/>
        </w:rPr>
        <w:t>ر</w:t>
      </w:r>
      <w:r w:rsidR="00D9458C" w:rsidRPr="002A5A9D">
        <w:rPr>
          <w:rStyle w:val="6-Char"/>
          <w:rFonts w:hint="cs"/>
          <w:rtl/>
        </w:rPr>
        <w:t>ِ</w:t>
      </w:r>
      <w:r w:rsidRPr="002A5A9D">
        <w:rPr>
          <w:rStyle w:val="6-Char"/>
          <w:rFonts w:hint="cs"/>
          <w:rtl/>
        </w:rPr>
        <w:t xml:space="preserve"> م</w:t>
      </w:r>
      <w:r w:rsidR="00D9458C" w:rsidRPr="002A5A9D">
        <w:rPr>
          <w:rStyle w:val="6-Char"/>
          <w:rFonts w:hint="cs"/>
          <w:rtl/>
        </w:rPr>
        <w:t>ُ</w:t>
      </w:r>
      <w:r w:rsidRPr="002A5A9D">
        <w:rPr>
          <w:rStyle w:val="6-Char"/>
          <w:rFonts w:hint="cs"/>
          <w:rtl/>
        </w:rPr>
        <w:t>ح</w:t>
      </w:r>
      <w:r w:rsidR="00D9458C" w:rsidRPr="002A5A9D">
        <w:rPr>
          <w:rStyle w:val="6-Char"/>
          <w:rFonts w:hint="cs"/>
          <w:rtl/>
        </w:rPr>
        <w:t>ْ</w:t>
      </w:r>
      <w:r w:rsidRPr="002A5A9D">
        <w:rPr>
          <w:rStyle w:val="6-Char"/>
          <w:rFonts w:hint="cs"/>
          <w:rtl/>
        </w:rPr>
        <w:t>د</w:t>
      </w:r>
      <w:r w:rsidR="00D9458C" w:rsidRPr="002A5A9D">
        <w:rPr>
          <w:rStyle w:val="6-Char"/>
          <w:rFonts w:hint="cs"/>
          <w:rtl/>
        </w:rPr>
        <w:t>َ</w:t>
      </w:r>
      <w:r w:rsidRPr="002A5A9D">
        <w:rPr>
          <w:rStyle w:val="6-Char"/>
          <w:rFonts w:hint="cs"/>
          <w:rtl/>
        </w:rPr>
        <w:t>ث</w:t>
      </w:r>
      <w:r w:rsidR="00D9458C" w:rsidRPr="002A5A9D">
        <w:rPr>
          <w:rStyle w:val="6-Char"/>
          <w:rFonts w:hint="cs"/>
          <w:rtl/>
        </w:rPr>
        <w:t>ٰ</w:t>
      </w:r>
      <w:r w:rsidRPr="002A5A9D">
        <w:rPr>
          <w:rStyle w:val="6-Char"/>
          <w:rFonts w:hint="cs"/>
          <w:rtl/>
        </w:rPr>
        <w:t>ات</w:t>
      </w:r>
      <w:r w:rsidR="00D9458C" w:rsidRPr="002A5A9D">
        <w:rPr>
          <w:rStyle w:val="6-Char"/>
          <w:rFonts w:hint="cs"/>
          <w:rtl/>
        </w:rPr>
        <w:t>ُ</w:t>
      </w:r>
      <w:r w:rsidRPr="002A5A9D">
        <w:rPr>
          <w:rStyle w:val="6-Char"/>
          <w:rFonts w:hint="cs"/>
          <w:rtl/>
        </w:rPr>
        <w:t>ه</w:t>
      </w:r>
      <w:r w:rsidR="00D9458C" w:rsidRPr="002A5A9D">
        <w:rPr>
          <w:rStyle w:val="6-Char"/>
          <w:rFonts w:hint="cs"/>
          <w:rtl/>
        </w:rPr>
        <w:t>ٰ</w:t>
      </w:r>
      <w:r w:rsidRPr="002A5A9D">
        <w:rPr>
          <w:rStyle w:val="6-Char"/>
          <w:rFonts w:hint="cs"/>
          <w:rtl/>
        </w:rPr>
        <w:t>ا و</w:t>
      </w:r>
      <w:r w:rsidR="00D9458C" w:rsidRPr="002A5A9D">
        <w:rPr>
          <w:rStyle w:val="6-Char"/>
          <w:rFonts w:hint="cs"/>
          <w:rtl/>
        </w:rPr>
        <w:t>َ</w:t>
      </w:r>
      <w:r w:rsidRPr="002A5A9D">
        <w:rPr>
          <w:rStyle w:val="6-Char"/>
          <w:rFonts w:hint="cs"/>
          <w:rtl/>
        </w:rPr>
        <w:t xml:space="preserve"> ك</w:t>
      </w:r>
      <w:r w:rsidR="00D9458C" w:rsidRPr="002A5A9D">
        <w:rPr>
          <w:rStyle w:val="6-Char"/>
          <w:rFonts w:hint="cs"/>
          <w:rtl/>
        </w:rPr>
        <w:t>ُ</w:t>
      </w:r>
      <w:r w:rsidRPr="002A5A9D">
        <w:rPr>
          <w:rStyle w:val="6-Char"/>
          <w:rFonts w:hint="cs"/>
          <w:rtl/>
        </w:rPr>
        <w:t>ل</w:t>
      </w:r>
      <w:r w:rsidR="00D9458C" w:rsidRPr="002A5A9D">
        <w:rPr>
          <w:rStyle w:val="6-Char"/>
          <w:rFonts w:hint="cs"/>
          <w:rtl/>
        </w:rPr>
        <w:t>ُّ</w:t>
      </w:r>
      <w:r w:rsidRPr="002A5A9D">
        <w:rPr>
          <w:rStyle w:val="6-Char"/>
          <w:rFonts w:hint="cs"/>
          <w:rtl/>
        </w:rPr>
        <w:t xml:space="preserve"> ب</w:t>
      </w:r>
      <w:r w:rsidR="00D9458C" w:rsidRPr="002A5A9D">
        <w:rPr>
          <w:rStyle w:val="6-Char"/>
          <w:rFonts w:hint="cs"/>
          <w:rtl/>
        </w:rPr>
        <w:t>ِ</w:t>
      </w:r>
      <w:r w:rsidRPr="002A5A9D">
        <w:rPr>
          <w:rStyle w:val="6-Char"/>
          <w:rFonts w:hint="cs"/>
          <w:rtl/>
        </w:rPr>
        <w:t>د</w:t>
      </w:r>
      <w:r w:rsidR="00D9458C" w:rsidRPr="002A5A9D">
        <w:rPr>
          <w:rStyle w:val="6-Char"/>
          <w:rFonts w:hint="cs"/>
          <w:rtl/>
        </w:rPr>
        <w:t>ْ</w:t>
      </w:r>
      <w:r w:rsidRPr="002A5A9D">
        <w:rPr>
          <w:rStyle w:val="6-Char"/>
          <w:rFonts w:hint="cs"/>
          <w:rtl/>
        </w:rPr>
        <w:t>ع</w:t>
      </w:r>
      <w:r w:rsidR="00D9458C" w:rsidRPr="002A5A9D">
        <w:rPr>
          <w:rStyle w:val="6-Char"/>
          <w:rFonts w:hint="cs"/>
          <w:rtl/>
        </w:rPr>
        <w:t>َ</w:t>
      </w:r>
      <w:r w:rsidRPr="002A5A9D">
        <w:rPr>
          <w:rStyle w:val="6-Char"/>
          <w:rFonts w:hint="cs"/>
          <w:rtl/>
        </w:rPr>
        <w:t>ة</w:t>
      </w:r>
      <w:r w:rsidR="00D9458C" w:rsidRPr="002A5A9D">
        <w:rPr>
          <w:rStyle w:val="6-Char"/>
          <w:rFonts w:hint="cs"/>
          <w:rtl/>
        </w:rPr>
        <w:t>ٍ</w:t>
      </w:r>
      <w:r w:rsidRPr="002A5A9D">
        <w:rPr>
          <w:rStyle w:val="6-Char"/>
          <w:rFonts w:hint="cs"/>
          <w:rtl/>
        </w:rPr>
        <w:t xml:space="preserve"> ض</w:t>
      </w:r>
      <w:r w:rsidR="00D9458C" w:rsidRPr="002A5A9D">
        <w:rPr>
          <w:rStyle w:val="6-Char"/>
          <w:rFonts w:hint="cs"/>
          <w:rtl/>
        </w:rPr>
        <w:t>َ</w:t>
      </w:r>
      <w:r w:rsidRPr="002A5A9D">
        <w:rPr>
          <w:rStyle w:val="6-Char"/>
          <w:rFonts w:hint="cs"/>
          <w:rtl/>
        </w:rPr>
        <w:t>ل</w:t>
      </w:r>
      <w:r w:rsidR="00D9458C" w:rsidRPr="002A5A9D">
        <w:rPr>
          <w:rStyle w:val="6-Char"/>
          <w:rFonts w:hint="cs"/>
          <w:rtl/>
        </w:rPr>
        <w:t>ٰ</w:t>
      </w:r>
      <w:r w:rsidRPr="002A5A9D">
        <w:rPr>
          <w:rStyle w:val="6-Char"/>
          <w:rFonts w:hint="cs"/>
          <w:rtl/>
        </w:rPr>
        <w:t>ال</w:t>
      </w:r>
      <w:r w:rsidR="00D9458C" w:rsidRPr="002A5A9D">
        <w:rPr>
          <w:rStyle w:val="6-Char"/>
          <w:rFonts w:hint="cs"/>
          <w:rtl/>
        </w:rPr>
        <w:t>َ</w:t>
      </w:r>
      <w:r w:rsidRPr="002A5A9D">
        <w:rPr>
          <w:rStyle w:val="6-Char"/>
          <w:rFonts w:hint="cs"/>
          <w:rtl/>
        </w:rPr>
        <w:t>ة</w:t>
      </w:r>
      <w:r w:rsidR="00D9458C" w:rsidRPr="002A5A9D">
        <w:rPr>
          <w:rStyle w:val="6-Char"/>
          <w:rFonts w:hint="cs"/>
          <w:rtl/>
        </w:rPr>
        <w:t>ٌ</w:t>
      </w:r>
      <w:r w:rsidRPr="002A5A9D">
        <w:rPr>
          <w:rStyle w:val="6-Char"/>
          <w:rFonts w:hint="cs"/>
          <w:rtl/>
        </w:rPr>
        <w:t>»</w:t>
      </w:r>
      <w:r w:rsidRPr="005967D2">
        <w:rPr>
          <w:rStyle w:val="1-Char0"/>
          <w:vertAlign w:val="superscript"/>
          <w:rtl/>
        </w:rPr>
        <w:footnoteReference w:id="26"/>
      </w:r>
    </w:p>
    <w:p w:rsidR="00AE0954" w:rsidRPr="0088599A" w:rsidRDefault="00180C46" w:rsidP="004E500B">
      <w:pPr>
        <w:rPr>
          <w:rStyle w:val="1-Char0"/>
          <w:rtl/>
        </w:rPr>
      </w:pPr>
      <w:r w:rsidRPr="0088599A">
        <w:rPr>
          <w:rStyle w:val="1-Char0"/>
          <w:rFonts w:hint="cs"/>
          <w:rtl/>
        </w:rPr>
        <w:t>«اما بعد، پس براست</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بهتر</w:t>
      </w:r>
      <w:r w:rsidR="008D60BE">
        <w:rPr>
          <w:rStyle w:val="1-Char0"/>
          <w:rFonts w:hint="cs"/>
          <w:rtl/>
        </w:rPr>
        <w:t>ی</w:t>
      </w:r>
      <w:r w:rsidRPr="0088599A">
        <w:rPr>
          <w:rStyle w:val="1-Char0"/>
          <w:rFonts w:hint="cs"/>
          <w:rtl/>
        </w:rPr>
        <w:t>ن سخن و خبر</w:t>
      </w:r>
      <w:r w:rsidR="004C01D5" w:rsidRPr="0088599A">
        <w:rPr>
          <w:rStyle w:val="1-Char0"/>
          <w:rFonts w:hint="cs"/>
          <w:rtl/>
        </w:rPr>
        <w:t>،</w:t>
      </w:r>
      <w:r w:rsidRPr="0088599A">
        <w:rPr>
          <w:rStyle w:val="1-Char0"/>
          <w:rFonts w:hint="cs"/>
          <w:rtl/>
        </w:rPr>
        <w:t xml:space="preserve"> </w:t>
      </w:r>
      <w:r w:rsidR="008D60BE">
        <w:rPr>
          <w:rStyle w:val="1-Char0"/>
          <w:rFonts w:hint="cs"/>
          <w:rtl/>
        </w:rPr>
        <w:t>ک</w:t>
      </w:r>
      <w:r w:rsidRPr="0088599A">
        <w:rPr>
          <w:rStyle w:val="1-Char0"/>
          <w:rFonts w:hint="cs"/>
          <w:rtl/>
        </w:rPr>
        <w:t>تاب خداست، و بهتر</w:t>
      </w:r>
      <w:r w:rsidR="008D60BE">
        <w:rPr>
          <w:rStyle w:val="1-Char0"/>
          <w:rFonts w:hint="cs"/>
          <w:rtl/>
        </w:rPr>
        <w:t>ی</w:t>
      </w:r>
      <w:r w:rsidRPr="0088599A">
        <w:rPr>
          <w:rStyle w:val="1-Char0"/>
          <w:rFonts w:hint="cs"/>
          <w:rtl/>
        </w:rPr>
        <w:t>ن راه و روشن، طر</w:t>
      </w:r>
      <w:r w:rsidR="008D60BE">
        <w:rPr>
          <w:rStyle w:val="1-Char0"/>
          <w:rFonts w:hint="cs"/>
          <w:rtl/>
        </w:rPr>
        <w:t>ی</w:t>
      </w:r>
      <w:r w:rsidRPr="0088599A">
        <w:rPr>
          <w:rStyle w:val="1-Char0"/>
          <w:rFonts w:hint="cs"/>
          <w:rtl/>
        </w:rPr>
        <w:t>قه و روش محمد</w:t>
      </w:r>
      <w:r w:rsidR="00343A3E" w:rsidRPr="00343A3E">
        <w:rPr>
          <w:rStyle w:val="1-Char0"/>
          <w:rFonts w:cs="CTraditional Arabic"/>
          <w:rtl/>
        </w:rPr>
        <w:t xml:space="preserve"> ج</w:t>
      </w:r>
      <w:r w:rsidRPr="0088599A">
        <w:rPr>
          <w:rStyle w:val="1-Char0"/>
          <w:rFonts w:hint="cs"/>
          <w:rtl/>
        </w:rPr>
        <w:t xml:space="preserve"> است و بدتر</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 xml:space="preserve">ارها، </w:t>
      </w:r>
      <w:r w:rsidR="008D60BE">
        <w:rPr>
          <w:rStyle w:val="1-Char0"/>
          <w:rFonts w:hint="cs"/>
          <w:rtl/>
        </w:rPr>
        <w:t>ک</w:t>
      </w:r>
      <w:r w:rsidRPr="0088599A">
        <w:rPr>
          <w:rStyle w:val="1-Char0"/>
          <w:rFonts w:hint="cs"/>
          <w:rtl/>
        </w:rPr>
        <w:t>ارها</w:t>
      </w:r>
      <w:r w:rsidR="008D60BE">
        <w:rPr>
          <w:rStyle w:val="1-Char0"/>
          <w:rFonts w:hint="cs"/>
          <w:rtl/>
        </w:rPr>
        <w:t>ی</w:t>
      </w:r>
      <w:r w:rsidRPr="0088599A">
        <w:rPr>
          <w:rStyle w:val="1-Char0"/>
          <w:rFonts w:hint="cs"/>
          <w:rtl/>
        </w:rPr>
        <w:t xml:space="preserve"> نوپد</w:t>
      </w:r>
      <w:r w:rsidR="008D60BE">
        <w:rPr>
          <w:rStyle w:val="1-Char0"/>
          <w:rFonts w:hint="cs"/>
          <w:rtl/>
        </w:rPr>
        <w:t>ی</w:t>
      </w:r>
      <w:r w:rsidRPr="0088599A">
        <w:rPr>
          <w:rStyle w:val="1-Char0"/>
          <w:rFonts w:hint="cs"/>
          <w:rtl/>
        </w:rPr>
        <w:t>د است و هر بدعت و نوپ</w:t>
      </w:r>
      <w:r w:rsidR="008D60BE">
        <w:rPr>
          <w:rStyle w:val="1-Char0"/>
          <w:rFonts w:hint="cs"/>
          <w:rtl/>
        </w:rPr>
        <w:t>ی</w:t>
      </w:r>
      <w:r w:rsidRPr="0088599A">
        <w:rPr>
          <w:rStyle w:val="1-Char0"/>
          <w:rFonts w:hint="cs"/>
          <w:rtl/>
        </w:rPr>
        <w:t>دا</w:t>
      </w:r>
      <w:r w:rsidR="008D60BE">
        <w:rPr>
          <w:rStyle w:val="1-Char0"/>
          <w:rFonts w:hint="cs"/>
          <w:rtl/>
        </w:rPr>
        <w:t>یی</w:t>
      </w:r>
      <w:r w:rsidRPr="0088599A">
        <w:rPr>
          <w:rStyle w:val="1-Char0"/>
          <w:rFonts w:hint="cs"/>
          <w:rtl/>
        </w:rPr>
        <w:t xml:space="preserve"> گمراه</w:t>
      </w:r>
      <w:r w:rsidR="008D60BE">
        <w:rPr>
          <w:rStyle w:val="1-Char0"/>
          <w:rFonts w:hint="cs"/>
          <w:rtl/>
        </w:rPr>
        <w:t>ی</w:t>
      </w:r>
      <w:r w:rsidRPr="0088599A">
        <w:rPr>
          <w:rStyle w:val="1-Char0"/>
          <w:rFonts w:hint="cs"/>
          <w:rtl/>
        </w:rPr>
        <w:t xml:space="preserve"> و ضلالت است.»</w:t>
      </w:r>
    </w:p>
    <w:p w:rsidR="00180C46" w:rsidRPr="0088599A" w:rsidRDefault="008E74C0" w:rsidP="004E500B">
      <w:pPr>
        <w:rPr>
          <w:rStyle w:val="1-Char0"/>
          <w:rtl/>
        </w:rPr>
      </w:pPr>
      <w:r w:rsidRPr="0088599A">
        <w:rPr>
          <w:rStyle w:val="1-Char0"/>
          <w:rFonts w:hint="cs"/>
          <w:rtl/>
        </w:rPr>
        <w:t>پ</w:t>
      </w:r>
      <w:r w:rsidR="008D60BE">
        <w:rPr>
          <w:rStyle w:val="1-Char0"/>
          <w:rFonts w:hint="cs"/>
          <w:rtl/>
        </w:rPr>
        <w:t>ی</w:t>
      </w:r>
      <w:r w:rsidRPr="0088599A">
        <w:rPr>
          <w:rStyle w:val="1-Char0"/>
          <w:rFonts w:hint="cs"/>
          <w:rtl/>
        </w:rPr>
        <w:t>امبر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مسلمانان را از بدعت</w:t>
      </w:r>
      <w:r w:rsidR="00BE6387">
        <w:rPr>
          <w:rStyle w:val="1-Char0"/>
          <w:rFonts w:hint="eastAsia"/>
          <w:rtl/>
        </w:rPr>
        <w:t>‌</w:t>
      </w:r>
      <w:r w:rsidRPr="0088599A">
        <w:rPr>
          <w:rStyle w:val="1-Char0"/>
          <w:rFonts w:hint="cs"/>
          <w:rtl/>
        </w:rPr>
        <w:t>ها و خرافات و اراج</w:t>
      </w:r>
      <w:r w:rsidR="008D60BE">
        <w:rPr>
          <w:rStyle w:val="1-Char0"/>
          <w:rFonts w:hint="cs"/>
          <w:rtl/>
        </w:rPr>
        <w:t>ی</w:t>
      </w:r>
      <w:r w:rsidRPr="0088599A">
        <w:rPr>
          <w:rStyle w:val="1-Char0"/>
          <w:rFonts w:hint="cs"/>
          <w:rtl/>
        </w:rPr>
        <w:t>ف و ا</w:t>
      </w:r>
      <w:r w:rsidR="008D60BE">
        <w:rPr>
          <w:rStyle w:val="1-Char0"/>
          <w:rFonts w:hint="cs"/>
          <w:rtl/>
        </w:rPr>
        <w:t>ک</w:t>
      </w:r>
      <w:r w:rsidRPr="0088599A">
        <w:rPr>
          <w:rStyle w:val="1-Char0"/>
          <w:rFonts w:hint="cs"/>
          <w:rtl/>
        </w:rPr>
        <w:t>اذ</w:t>
      </w:r>
      <w:r w:rsidR="008D60BE">
        <w:rPr>
          <w:rStyle w:val="1-Char0"/>
          <w:rFonts w:hint="cs"/>
          <w:rtl/>
        </w:rPr>
        <w:t>ی</w:t>
      </w:r>
      <w:r w:rsidRPr="0088599A">
        <w:rPr>
          <w:rStyle w:val="1-Char0"/>
          <w:rFonts w:hint="cs"/>
          <w:rtl/>
        </w:rPr>
        <w:t>ب بر حذر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داشت و به آنان دستور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داد </w:t>
      </w:r>
      <w:r w:rsidR="008D60BE">
        <w:rPr>
          <w:rStyle w:val="1-Char0"/>
          <w:rFonts w:hint="cs"/>
          <w:rtl/>
        </w:rPr>
        <w:t>ک</w:t>
      </w:r>
      <w:r w:rsidRPr="0088599A">
        <w:rPr>
          <w:rStyle w:val="1-Char0"/>
          <w:rFonts w:hint="cs"/>
          <w:rtl/>
        </w:rPr>
        <w:t xml:space="preserve">ه از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گهربار و تعال</w:t>
      </w:r>
      <w:r w:rsidR="008D60BE">
        <w:rPr>
          <w:rStyle w:val="1-Char0"/>
          <w:rFonts w:hint="cs"/>
          <w:rtl/>
        </w:rPr>
        <w:t>ی</w:t>
      </w:r>
      <w:r w:rsidRPr="0088599A">
        <w:rPr>
          <w:rStyle w:val="1-Char0"/>
          <w:rFonts w:hint="cs"/>
          <w:rtl/>
        </w:rPr>
        <w:t>م تابنا</w:t>
      </w:r>
      <w:r w:rsidR="008D60BE">
        <w:rPr>
          <w:rStyle w:val="1-Char0"/>
          <w:rFonts w:hint="cs"/>
          <w:rtl/>
        </w:rPr>
        <w:t>ک</w:t>
      </w:r>
      <w:r w:rsidRPr="0088599A">
        <w:rPr>
          <w:rStyle w:val="1-Char0"/>
          <w:rFonts w:hint="cs"/>
          <w:rtl/>
        </w:rPr>
        <w:t xml:space="preserve"> و فرام</w:t>
      </w:r>
      <w:r w:rsidR="008D60BE">
        <w:rPr>
          <w:rStyle w:val="1-Char0"/>
          <w:rFonts w:hint="cs"/>
          <w:rtl/>
        </w:rPr>
        <w:t>ی</w:t>
      </w:r>
      <w:r w:rsidRPr="0088599A">
        <w:rPr>
          <w:rStyle w:val="1-Char0"/>
          <w:rFonts w:hint="cs"/>
          <w:rtl/>
        </w:rPr>
        <w:t>ن ح</w:t>
      </w:r>
      <w:r w:rsidR="008D60BE">
        <w:rPr>
          <w:rStyle w:val="1-Char0"/>
          <w:rFonts w:hint="cs"/>
          <w:rtl/>
        </w:rPr>
        <w:t>ی</w:t>
      </w:r>
      <w:r w:rsidRPr="0088599A">
        <w:rPr>
          <w:rStyle w:val="1-Char0"/>
          <w:rFonts w:hint="cs"/>
          <w:rtl/>
        </w:rPr>
        <w:t>ات بخش ا</w:t>
      </w:r>
      <w:r w:rsidR="008D60BE">
        <w:rPr>
          <w:rStyle w:val="1-Char0"/>
          <w:rFonts w:hint="cs"/>
          <w:rtl/>
        </w:rPr>
        <w:t>ی</w:t>
      </w:r>
      <w:r w:rsidRPr="0088599A">
        <w:rPr>
          <w:rStyle w:val="1-Char0"/>
          <w:rFonts w:hint="cs"/>
          <w:rtl/>
        </w:rPr>
        <w:t>شان پ</w:t>
      </w:r>
      <w:r w:rsidR="008D60BE">
        <w:rPr>
          <w:rStyle w:val="1-Char0"/>
          <w:rFonts w:hint="cs"/>
          <w:rtl/>
        </w:rPr>
        <w:t>ی</w:t>
      </w:r>
      <w:r w:rsidRPr="0088599A">
        <w:rPr>
          <w:rStyle w:val="1-Char0"/>
          <w:rFonts w:hint="cs"/>
          <w:rtl/>
        </w:rPr>
        <w:t>رو</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نند و به آن چنگ بزنند.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د:</w:t>
      </w:r>
    </w:p>
    <w:p w:rsidR="002C3998" w:rsidRPr="0088599A" w:rsidRDefault="008E6C12" w:rsidP="004E500B">
      <w:pPr>
        <w:rPr>
          <w:rStyle w:val="1-Char0"/>
          <w:rtl/>
        </w:rPr>
      </w:pPr>
      <w:r w:rsidRPr="002A5A9D">
        <w:rPr>
          <w:rStyle w:val="6-Char"/>
          <w:rFonts w:hint="cs"/>
          <w:rtl/>
        </w:rPr>
        <w:t>«</w:t>
      </w:r>
      <w:r w:rsidR="008E74C0" w:rsidRPr="002A5A9D">
        <w:rPr>
          <w:rStyle w:val="6-Char"/>
          <w:rFonts w:hint="cs"/>
          <w:rtl/>
        </w:rPr>
        <w:t>ل</w:t>
      </w:r>
      <w:r w:rsidRPr="002A5A9D">
        <w:rPr>
          <w:rStyle w:val="6-Char"/>
          <w:rFonts w:hint="cs"/>
          <w:rtl/>
        </w:rPr>
        <w:t>َ</w:t>
      </w:r>
      <w:r w:rsidR="008E74C0" w:rsidRPr="002A5A9D">
        <w:rPr>
          <w:rStyle w:val="6-Char"/>
          <w:rFonts w:hint="cs"/>
          <w:rtl/>
        </w:rPr>
        <w:t>ق</w:t>
      </w:r>
      <w:r w:rsidRPr="002A5A9D">
        <w:rPr>
          <w:rStyle w:val="6-Char"/>
          <w:rFonts w:hint="cs"/>
          <w:rtl/>
        </w:rPr>
        <w:t>َ</w:t>
      </w:r>
      <w:r w:rsidR="008E74C0" w:rsidRPr="002A5A9D">
        <w:rPr>
          <w:rStyle w:val="6-Char"/>
          <w:rFonts w:hint="cs"/>
          <w:rtl/>
        </w:rPr>
        <w:t>د</w:t>
      </w:r>
      <w:r w:rsidRPr="002A5A9D">
        <w:rPr>
          <w:rStyle w:val="6-Char"/>
          <w:rFonts w:hint="cs"/>
          <w:rtl/>
        </w:rPr>
        <w:t>ْ</w:t>
      </w:r>
      <w:r w:rsidR="008E74C0" w:rsidRPr="002A5A9D">
        <w:rPr>
          <w:rStyle w:val="6-Char"/>
          <w:rFonts w:hint="cs"/>
          <w:rtl/>
        </w:rPr>
        <w:t xml:space="preserve"> ت</w:t>
      </w:r>
      <w:r w:rsidRPr="002A5A9D">
        <w:rPr>
          <w:rStyle w:val="6-Char"/>
          <w:rFonts w:hint="cs"/>
          <w:rtl/>
        </w:rPr>
        <w:t>َ</w:t>
      </w:r>
      <w:r w:rsidR="008E74C0" w:rsidRPr="002A5A9D">
        <w:rPr>
          <w:rStyle w:val="6-Char"/>
          <w:rFonts w:hint="cs"/>
          <w:rtl/>
        </w:rPr>
        <w:t>ر</w:t>
      </w:r>
      <w:r w:rsidRPr="002A5A9D">
        <w:rPr>
          <w:rStyle w:val="6-Char"/>
          <w:rFonts w:hint="cs"/>
          <w:rtl/>
        </w:rPr>
        <w:t>َ</w:t>
      </w:r>
      <w:r w:rsidR="008E74C0" w:rsidRPr="002A5A9D">
        <w:rPr>
          <w:rStyle w:val="6-Char"/>
          <w:rFonts w:hint="cs"/>
          <w:rtl/>
        </w:rPr>
        <w:t>ك</w:t>
      </w:r>
      <w:r w:rsidRPr="002A5A9D">
        <w:rPr>
          <w:rStyle w:val="6-Char"/>
          <w:rFonts w:hint="cs"/>
          <w:rtl/>
        </w:rPr>
        <w:t>ْ</w:t>
      </w:r>
      <w:r w:rsidR="008E74C0" w:rsidRPr="002A5A9D">
        <w:rPr>
          <w:rStyle w:val="6-Char"/>
          <w:rFonts w:hint="cs"/>
          <w:rtl/>
        </w:rPr>
        <w:t>ت</w:t>
      </w:r>
      <w:r w:rsidRPr="002A5A9D">
        <w:rPr>
          <w:rStyle w:val="6-Char"/>
          <w:rFonts w:hint="cs"/>
          <w:rtl/>
        </w:rPr>
        <w:t>ُ</w:t>
      </w:r>
      <w:r w:rsidR="008E74C0" w:rsidRPr="002A5A9D">
        <w:rPr>
          <w:rStyle w:val="6-Char"/>
          <w:rFonts w:hint="cs"/>
          <w:rtl/>
        </w:rPr>
        <w:t>م</w:t>
      </w:r>
      <w:r w:rsidRPr="002A5A9D">
        <w:rPr>
          <w:rStyle w:val="6-Char"/>
          <w:rFonts w:hint="cs"/>
          <w:rtl/>
        </w:rPr>
        <w:t>ْ</w:t>
      </w:r>
      <w:r w:rsidR="008E74C0" w:rsidRPr="002A5A9D">
        <w:rPr>
          <w:rStyle w:val="6-Char"/>
          <w:rFonts w:hint="cs"/>
          <w:rtl/>
        </w:rPr>
        <w:t xml:space="preserve"> ع</w:t>
      </w:r>
      <w:r w:rsidRPr="002A5A9D">
        <w:rPr>
          <w:rStyle w:val="6-Char"/>
          <w:rFonts w:hint="cs"/>
          <w:rtl/>
        </w:rPr>
        <w:t>َ</w:t>
      </w:r>
      <w:r w:rsidR="008E74C0" w:rsidRPr="002A5A9D">
        <w:rPr>
          <w:rStyle w:val="6-Char"/>
          <w:rFonts w:hint="cs"/>
          <w:rtl/>
        </w:rPr>
        <w:t>ل</w:t>
      </w:r>
      <w:r w:rsidRPr="002A5A9D">
        <w:rPr>
          <w:rStyle w:val="6-Char"/>
          <w:rFonts w:hint="cs"/>
          <w:rtl/>
        </w:rPr>
        <w:t>َ</w:t>
      </w:r>
      <w:r w:rsidR="008E74C0" w:rsidRPr="002A5A9D">
        <w:rPr>
          <w:rStyle w:val="6-Char"/>
          <w:rFonts w:hint="cs"/>
          <w:rtl/>
        </w:rPr>
        <w:t>ي ال</w:t>
      </w:r>
      <w:r w:rsidRPr="002A5A9D">
        <w:rPr>
          <w:rStyle w:val="6-Char"/>
          <w:rFonts w:hint="cs"/>
          <w:rtl/>
        </w:rPr>
        <w:t>ْ</w:t>
      </w:r>
      <w:r w:rsidR="008E74C0" w:rsidRPr="002A5A9D">
        <w:rPr>
          <w:rStyle w:val="6-Char"/>
          <w:rFonts w:hint="cs"/>
          <w:rtl/>
        </w:rPr>
        <w:t>م</w:t>
      </w:r>
      <w:r w:rsidRPr="002A5A9D">
        <w:rPr>
          <w:rStyle w:val="6-Char"/>
          <w:rFonts w:hint="cs"/>
          <w:rtl/>
        </w:rPr>
        <w:t>َ</w:t>
      </w:r>
      <w:r w:rsidR="008E74C0" w:rsidRPr="002A5A9D">
        <w:rPr>
          <w:rStyle w:val="6-Char"/>
          <w:rFonts w:hint="cs"/>
          <w:rtl/>
        </w:rPr>
        <w:t>ح</w:t>
      </w:r>
      <w:r w:rsidRPr="002A5A9D">
        <w:rPr>
          <w:rStyle w:val="6-Char"/>
          <w:rFonts w:hint="cs"/>
          <w:rtl/>
        </w:rPr>
        <w:t>َ</w:t>
      </w:r>
      <w:r w:rsidR="008E74C0" w:rsidRPr="002A5A9D">
        <w:rPr>
          <w:rStyle w:val="6-Char"/>
          <w:rFonts w:hint="cs"/>
          <w:rtl/>
        </w:rPr>
        <w:t>ج</w:t>
      </w:r>
      <w:r w:rsidRPr="002A5A9D">
        <w:rPr>
          <w:rStyle w:val="6-Char"/>
          <w:rFonts w:hint="cs"/>
          <w:rtl/>
        </w:rPr>
        <w:t>َّ</w:t>
      </w:r>
      <w:r w:rsidR="008E74C0" w:rsidRPr="002A5A9D">
        <w:rPr>
          <w:rStyle w:val="6-Char"/>
          <w:rFonts w:hint="cs"/>
          <w:rtl/>
        </w:rPr>
        <w:t>ة</w:t>
      </w:r>
      <w:r w:rsidRPr="002A5A9D">
        <w:rPr>
          <w:rStyle w:val="6-Char"/>
          <w:rFonts w:hint="cs"/>
          <w:rtl/>
        </w:rPr>
        <w:t>ِ</w:t>
      </w:r>
      <w:r w:rsidR="008E74C0" w:rsidRPr="002A5A9D">
        <w:rPr>
          <w:rStyle w:val="6-Char"/>
          <w:rFonts w:hint="cs"/>
          <w:rtl/>
        </w:rPr>
        <w:t xml:space="preserve"> ال</w:t>
      </w:r>
      <w:r w:rsidRPr="002A5A9D">
        <w:rPr>
          <w:rStyle w:val="6-Char"/>
          <w:rFonts w:hint="cs"/>
          <w:rtl/>
        </w:rPr>
        <w:t>ْ</w:t>
      </w:r>
      <w:r w:rsidR="008E74C0" w:rsidRPr="002A5A9D">
        <w:rPr>
          <w:rStyle w:val="6-Char"/>
          <w:rFonts w:hint="cs"/>
          <w:rtl/>
        </w:rPr>
        <w:t>ب</w:t>
      </w:r>
      <w:r w:rsidRPr="002A5A9D">
        <w:rPr>
          <w:rStyle w:val="6-Char"/>
          <w:rFonts w:hint="cs"/>
          <w:rtl/>
        </w:rPr>
        <w:t>َ</w:t>
      </w:r>
      <w:r w:rsidR="008E74C0" w:rsidRPr="002A5A9D">
        <w:rPr>
          <w:rStyle w:val="6-Char"/>
          <w:rFonts w:hint="cs"/>
          <w:rtl/>
        </w:rPr>
        <w:t>ي</w:t>
      </w:r>
      <w:r w:rsidRPr="002A5A9D">
        <w:rPr>
          <w:rStyle w:val="6-Char"/>
          <w:rFonts w:hint="cs"/>
          <w:rtl/>
        </w:rPr>
        <w:t>ْ</w:t>
      </w:r>
      <w:r w:rsidR="008E74C0" w:rsidRPr="002A5A9D">
        <w:rPr>
          <w:rStyle w:val="6-Char"/>
          <w:rFonts w:hint="cs"/>
          <w:rtl/>
        </w:rPr>
        <w:t>ض</w:t>
      </w:r>
      <w:r w:rsidRPr="002A5A9D">
        <w:rPr>
          <w:rStyle w:val="6-Char"/>
          <w:rFonts w:hint="cs"/>
          <w:rtl/>
        </w:rPr>
        <w:t>ٰ</w:t>
      </w:r>
      <w:r w:rsidR="008E74C0" w:rsidRPr="002A5A9D">
        <w:rPr>
          <w:rStyle w:val="6-Char"/>
          <w:rFonts w:hint="cs"/>
          <w:rtl/>
        </w:rPr>
        <w:t>اء</w:t>
      </w:r>
      <w:r w:rsidRPr="002A5A9D">
        <w:rPr>
          <w:rStyle w:val="6-Char"/>
          <w:rFonts w:hint="cs"/>
          <w:rtl/>
        </w:rPr>
        <w:t>ِ</w:t>
      </w:r>
      <w:r w:rsidR="008E74C0" w:rsidRPr="002A5A9D">
        <w:rPr>
          <w:rStyle w:val="6-Char"/>
          <w:rFonts w:hint="cs"/>
          <w:rtl/>
        </w:rPr>
        <w:t xml:space="preserve"> ل</w:t>
      </w:r>
      <w:r w:rsidRPr="002A5A9D">
        <w:rPr>
          <w:rStyle w:val="6-Char"/>
          <w:rFonts w:hint="cs"/>
          <w:rtl/>
        </w:rPr>
        <w:t>َ</w:t>
      </w:r>
      <w:r w:rsidR="008E74C0" w:rsidRPr="002A5A9D">
        <w:rPr>
          <w:rStyle w:val="6-Char"/>
          <w:rFonts w:hint="cs"/>
          <w:rtl/>
        </w:rPr>
        <w:t>ي</w:t>
      </w:r>
      <w:r w:rsidRPr="002A5A9D">
        <w:rPr>
          <w:rStyle w:val="6-Char"/>
          <w:rFonts w:hint="cs"/>
          <w:rtl/>
        </w:rPr>
        <w:t>ْ</w:t>
      </w:r>
      <w:r w:rsidR="008E74C0" w:rsidRPr="002A5A9D">
        <w:rPr>
          <w:rStyle w:val="6-Char"/>
          <w:rFonts w:hint="cs"/>
          <w:rtl/>
        </w:rPr>
        <w:t>ل</w:t>
      </w:r>
      <w:r w:rsidRPr="002A5A9D">
        <w:rPr>
          <w:rStyle w:val="6-Char"/>
          <w:rFonts w:hint="cs"/>
          <w:rtl/>
        </w:rPr>
        <w:t>ُ</w:t>
      </w:r>
      <w:r w:rsidR="008E74C0" w:rsidRPr="002A5A9D">
        <w:rPr>
          <w:rStyle w:val="6-Char"/>
          <w:rFonts w:hint="cs"/>
          <w:rtl/>
        </w:rPr>
        <w:t>ه</w:t>
      </w:r>
      <w:r w:rsidRPr="002A5A9D">
        <w:rPr>
          <w:rStyle w:val="6-Char"/>
          <w:rFonts w:hint="cs"/>
          <w:rtl/>
        </w:rPr>
        <w:t>ٰ</w:t>
      </w:r>
      <w:r w:rsidR="008E74C0" w:rsidRPr="002A5A9D">
        <w:rPr>
          <w:rStyle w:val="6-Char"/>
          <w:rFonts w:hint="cs"/>
          <w:rtl/>
        </w:rPr>
        <w:t>ا ك</w:t>
      </w:r>
      <w:r w:rsidRPr="002A5A9D">
        <w:rPr>
          <w:rStyle w:val="6-Char"/>
          <w:rFonts w:hint="cs"/>
          <w:rtl/>
        </w:rPr>
        <w:t>َ</w:t>
      </w:r>
      <w:r w:rsidR="008E74C0" w:rsidRPr="002A5A9D">
        <w:rPr>
          <w:rStyle w:val="6-Char"/>
          <w:rFonts w:hint="cs"/>
          <w:rtl/>
        </w:rPr>
        <w:t>ن</w:t>
      </w:r>
      <w:r w:rsidRPr="002A5A9D">
        <w:rPr>
          <w:rStyle w:val="6-Char"/>
          <w:rFonts w:hint="cs"/>
          <w:rtl/>
        </w:rPr>
        <w:t>َ</w:t>
      </w:r>
      <w:r w:rsidR="008E74C0" w:rsidRPr="002A5A9D">
        <w:rPr>
          <w:rStyle w:val="6-Char"/>
          <w:rFonts w:hint="cs"/>
          <w:rtl/>
        </w:rPr>
        <w:t>ه</w:t>
      </w:r>
      <w:r w:rsidRPr="002A5A9D">
        <w:rPr>
          <w:rStyle w:val="6-Char"/>
          <w:rFonts w:hint="cs"/>
          <w:rtl/>
        </w:rPr>
        <w:t>ٰ</w:t>
      </w:r>
      <w:r w:rsidR="008E74C0" w:rsidRPr="002A5A9D">
        <w:rPr>
          <w:rStyle w:val="6-Char"/>
          <w:rFonts w:hint="cs"/>
          <w:rtl/>
        </w:rPr>
        <w:t>ار</w:t>
      </w:r>
      <w:r w:rsidRPr="002A5A9D">
        <w:rPr>
          <w:rStyle w:val="6-Char"/>
          <w:rFonts w:hint="cs"/>
          <w:rtl/>
        </w:rPr>
        <w:t>ِ</w:t>
      </w:r>
      <w:r w:rsidR="008E74C0" w:rsidRPr="002A5A9D">
        <w:rPr>
          <w:rStyle w:val="6-Char"/>
          <w:rFonts w:hint="cs"/>
          <w:rtl/>
        </w:rPr>
        <w:t>ه</w:t>
      </w:r>
      <w:r w:rsidRPr="002A5A9D">
        <w:rPr>
          <w:rStyle w:val="6-Char"/>
          <w:rFonts w:hint="cs"/>
          <w:rtl/>
        </w:rPr>
        <w:t>ٰ</w:t>
      </w:r>
      <w:r w:rsidR="008E74C0" w:rsidRPr="002A5A9D">
        <w:rPr>
          <w:rStyle w:val="6-Char"/>
          <w:rFonts w:hint="cs"/>
          <w:rtl/>
        </w:rPr>
        <w:t>ا ل</w:t>
      </w:r>
      <w:r w:rsidRPr="002A5A9D">
        <w:rPr>
          <w:rStyle w:val="6-Char"/>
          <w:rFonts w:hint="cs"/>
          <w:rtl/>
        </w:rPr>
        <w:t>ٰ</w:t>
      </w:r>
      <w:r w:rsidR="008E74C0" w:rsidRPr="002A5A9D">
        <w:rPr>
          <w:rStyle w:val="6-Char"/>
          <w:rFonts w:hint="cs"/>
          <w:rtl/>
        </w:rPr>
        <w:t>اي</w:t>
      </w:r>
      <w:r w:rsidRPr="002A5A9D">
        <w:rPr>
          <w:rStyle w:val="6-Char"/>
          <w:rFonts w:hint="cs"/>
          <w:rtl/>
        </w:rPr>
        <w:t>َ</w:t>
      </w:r>
      <w:r w:rsidR="008E74C0" w:rsidRPr="002A5A9D">
        <w:rPr>
          <w:rStyle w:val="6-Char"/>
          <w:rFonts w:hint="cs"/>
          <w:rtl/>
        </w:rPr>
        <w:t>ز</w:t>
      </w:r>
      <w:r w:rsidRPr="002A5A9D">
        <w:rPr>
          <w:rStyle w:val="6-Char"/>
          <w:rFonts w:hint="cs"/>
          <w:rtl/>
        </w:rPr>
        <w:t>ِ</w:t>
      </w:r>
      <w:r w:rsidR="008E74C0" w:rsidRPr="002A5A9D">
        <w:rPr>
          <w:rStyle w:val="6-Char"/>
          <w:rFonts w:hint="cs"/>
          <w:rtl/>
        </w:rPr>
        <w:t>ي</w:t>
      </w:r>
      <w:r w:rsidRPr="002A5A9D">
        <w:rPr>
          <w:rStyle w:val="6-Char"/>
          <w:rFonts w:hint="cs"/>
          <w:rtl/>
        </w:rPr>
        <w:t>ْ</w:t>
      </w:r>
      <w:r w:rsidR="008E74C0" w:rsidRPr="002A5A9D">
        <w:rPr>
          <w:rStyle w:val="6-Char"/>
          <w:rFonts w:hint="cs"/>
          <w:rtl/>
        </w:rPr>
        <w:t>غ</w:t>
      </w:r>
      <w:r w:rsidRPr="002A5A9D">
        <w:rPr>
          <w:rStyle w:val="6-Char"/>
          <w:rFonts w:hint="cs"/>
          <w:rtl/>
        </w:rPr>
        <w:t>ُ</w:t>
      </w:r>
      <w:r w:rsidR="008E74C0" w:rsidRPr="002A5A9D">
        <w:rPr>
          <w:rStyle w:val="6-Char"/>
          <w:rFonts w:hint="cs"/>
          <w:rtl/>
        </w:rPr>
        <w:t xml:space="preserve"> ع</w:t>
      </w:r>
      <w:r w:rsidRPr="002A5A9D">
        <w:rPr>
          <w:rStyle w:val="6-Char"/>
          <w:rFonts w:hint="cs"/>
          <w:rtl/>
        </w:rPr>
        <w:t>َ</w:t>
      </w:r>
      <w:r w:rsidR="008E74C0" w:rsidRPr="002A5A9D">
        <w:rPr>
          <w:rStyle w:val="6-Char"/>
          <w:rFonts w:hint="cs"/>
          <w:rtl/>
        </w:rPr>
        <w:t>ن</w:t>
      </w:r>
      <w:r w:rsidRPr="002A5A9D">
        <w:rPr>
          <w:rStyle w:val="6-Char"/>
          <w:rFonts w:hint="cs"/>
          <w:rtl/>
        </w:rPr>
        <w:t>ْ</w:t>
      </w:r>
      <w:r w:rsidR="008E74C0" w:rsidRPr="002A5A9D">
        <w:rPr>
          <w:rStyle w:val="6-Char"/>
          <w:rFonts w:hint="cs"/>
          <w:rtl/>
        </w:rPr>
        <w:t>ه</w:t>
      </w:r>
      <w:r w:rsidRPr="002A5A9D">
        <w:rPr>
          <w:rStyle w:val="6-Char"/>
          <w:rFonts w:hint="cs"/>
          <w:rtl/>
        </w:rPr>
        <w:t>ٰ</w:t>
      </w:r>
      <w:r w:rsidR="008E74C0" w:rsidRPr="002A5A9D">
        <w:rPr>
          <w:rStyle w:val="6-Char"/>
          <w:rFonts w:hint="cs"/>
          <w:rtl/>
        </w:rPr>
        <w:t>ا ا</w:t>
      </w:r>
      <w:r w:rsidRPr="002A5A9D">
        <w:rPr>
          <w:rStyle w:val="6-Char"/>
          <w:rFonts w:hint="cs"/>
          <w:rtl/>
        </w:rPr>
        <w:t>ِ</w:t>
      </w:r>
      <w:r w:rsidR="008E74C0" w:rsidRPr="002A5A9D">
        <w:rPr>
          <w:rStyle w:val="6-Char"/>
          <w:rFonts w:hint="cs"/>
          <w:rtl/>
        </w:rPr>
        <w:t>ل</w:t>
      </w:r>
      <w:r w:rsidRPr="002A5A9D">
        <w:rPr>
          <w:rStyle w:val="6-Char"/>
          <w:rFonts w:hint="cs"/>
          <w:rtl/>
        </w:rPr>
        <w:t>ّ</w:t>
      </w:r>
      <w:r w:rsidR="008E74C0" w:rsidRPr="002A5A9D">
        <w:rPr>
          <w:rStyle w:val="6-Char"/>
          <w:rFonts w:hint="cs"/>
          <w:rtl/>
        </w:rPr>
        <w:t>ا ه</w:t>
      </w:r>
      <w:r w:rsidRPr="002A5A9D">
        <w:rPr>
          <w:rStyle w:val="6-Char"/>
          <w:rFonts w:hint="cs"/>
          <w:rtl/>
        </w:rPr>
        <w:t>ٰ</w:t>
      </w:r>
      <w:r w:rsidR="008E74C0" w:rsidRPr="002A5A9D">
        <w:rPr>
          <w:rStyle w:val="6-Char"/>
          <w:rFonts w:hint="cs"/>
          <w:rtl/>
        </w:rPr>
        <w:t>ال</w:t>
      </w:r>
      <w:r w:rsidRPr="002A5A9D">
        <w:rPr>
          <w:rStyle w:val="6-Char"/>
          <w:rFonts w:hint="cs"/>
          <w:rtl/>
        </w:rPr>
        <w:t>ِ</w:t>
      </w:r>
      <w:r w:rsidR="008E74C0" w:rsidRPr="002A5A9D">
        <w:rPr>
          <w:rStyle w:val="6-Char"/>
          <w:rFonts w:hint="cs"/>
          <w:rtl/>
        </w:rPr>
        <w:t>ك</w:t>
      </w:r>
      <w:r w:rsidRPr="002A5A9D">
        <w:rPr>
          <w:rStyle w:val="6-Char"/>
          <w:rFonts w:hint="cs"/>
          <w:rtl/>
        </w:rPr>
        <w:t>ٌ</w:t>
      </w:r>
      <w:r w:rsidR="008E74C0" w:rsidRPr="002A5A9D">
        <w:rPr>
          <w:rStyle w:val="6-Char"/>
          <w:rFonts w:hint="cs"/>
          <w:rtl/>
        </w:rPr>
        <w:t>»</w:t>
      </w:r>
      <w:r w:rsidR="008E74C0" w:rsidRPr="005967D2">
        <w:rPr>
          <w:rStyle w:val="1-Char0"/>
          <w:vertAlign w:val="superscript"/>
          <w:rtl/>
        </w:rPr>
        <w:footnoteReference w:id="27"/>
      </w:r>
      <w:r w:rsidR="00865B73" w:rsidRPr="0088599A">
        <w:rPr>
          <w:rStyle w:val="1-Char0"/>
          <w:rFonts w:hint="cs"/>
          <w:rtl/>
        </w:rPr>
        <w:t xml:space="preserve"> </w:t>
      </w:r>
    </w:p>
    <w:p w:rsidR="008E74C0" w:rsidRPr="0088599A" w:rsidRDefault="00865B73" w:rsidP="004E500B">
      <w:pPr>
        <w:rPr>
          <w:rStyle w:val="1-Char0"/>
          <w:rtl/>
        </w:rPr>
      </w:pPr>
      <w:r w:rsidRPr="0088599A">
        <w:rPr>
          <w:rStyle w:val="1-Char0"/>
          <w:rFonts w:hint="cs"/>
          <w:rtl/>
        </w:rPr>
        <w:t>«به تحق</w:t>
      </w:r>
      <w:r w:rsidR="008D60BE">
        <w:rPr>
          <w:rStyle w:val="1-Char0"/>
          <w:rFonts w:hint="cs"/>
          <w:rtl/>
        </w:rPr>
        <w:t>ی</w:t>
      </w:r>
      <w:r w:rsidRPr="0088599A">
        <w:rPr>
          <w:rStyle w:val="1-Char0"/>
          <w:rFonts w:hint="cs"/>
          <w:rtl/>
        </w:rPr>
        <w:t xml:space="preserve">ق من شما را بر راه راست و روشن قرار دادم </w:t>
      </w:r>
      <w:r w:rsidR="008D60BE">
        <w:rPr>
          <w:rStyle w:val="1-Char0"/>
          <w:rFonts w:hint="cs"/>
          <w:rtl/>
        </w:rPr>
        <w:t>ک</w:t>
      </w:r>
      <w:r w:rsidRPr="0088599A">
        <w:rPr>
          <w:rStyle w:val="1-Char0"/>
          <w:rFonts w:hint="cs"/>
          <w:rtl/>
        </w:rPr>
        <w:t>ه شب</w:t>
      </w:r>
      <w:r w:rsidR="004C01D5" w:rsidRPr="0088599A">
        <w:rPr>
          <w:rStyle w:val="1-Char0"/>
          <w:rFonts w:hint="cs"/>
          <w:rtl/>
        </w:rPr>
        <w:t>ِ</w:t>
      </w:r>
      <w:r w:rsidRPr="0088599A">
        <w:rPr>
          <w:rStyle w:val="1-Char0"/>
          <w:rFonts w:hint="cs"/>
          <w:rtl/>
        </w:rPr>
        <w:t xml:space="preserve"> آن راه</w:t>
      </w:r>
      <w:r w:rsidR="004C01D5" w:rsidRPr="0088599A">
        <w:rPr>
          <w:rStyle w:val="1-Char0"/>
          <w:rFonts w:hint="cs"/>
          <w:rtl/>
        </w:rPr>
        <w:t>،</w:t>
      </w:r>
      <w:r w:rsidRPr="0088599A">
        <w:rPr>
          <w:rStyle w:val="1-Char0"/>
          <w:rFonts w:hint="cs"/>
          <w:rtl/>
        </w:rPr>
        <w:t xml:space="preserve"> چون روزش روشن است و هر </w:t>
      </w:r>
      <w:r w:rsidR="008D60BE">
        <w:rPr>
          <w:rStyle w:val="1-Char0"/>
          <w:rFonts w:hint="cs"/>
          <w:rtl/>
        </w:rPr>
        <w:t>ک</w:t>
      </w:r>
      <w:r w:rsidRPr="0088599A">
        <w:rPr>
          <w:rStyle w:val="1-Char0"/>
          <w:rFonts w:hint="cs"/>
          <w:rtl/>
        </w:rPr>
        <w:t xml:space="preserve">س آن را رها </w:t>
      </w:r>
      <w:r w:rsidR="008D60BE">
        <w:rPr>
          <w:rStyle w:val="1-Char0"/>
          <w:rFonts w:hint="cs"/>
          <w:rtl/>
        </w:rPr>
        <w:t>ک</w:t>
      </w:r>
      <w:r w:rsidRPr="0088599A">
        <w:rPr>
          <w:rStyle w:val="1-Char0"/>
          <w:rFonts w:hint="cs"/>
          <w:rtl/>
        </w:rPr>
        <w:t>رده و به ب</w:t>
      </w:r>
      <w:r w:rsidR="008D60BE">
        <w:rPr>
          <w:rStyle w:val="1-Char0"/>
          <w:rFonts w:hint="cs"/>
          <w:rtl/>
        </w:rPr>
        <w:t>ی</w:t>
      </w:r>
      <w:r w:rsidRPr="0088599A">
        <w:rPr>
          <w:rStyle w:val="1-Char0"/>
          <w:rFonts w:hint="cs"/>
          <w:rtl/>
        </w:rPr>
        <w:t>راهه رود، هلا</w:t>
      </w:r>
      <w:r w:rsidR="008D60BE">
        <w:rPr>
          <w:rStyle w:val="1-Char0"/>
          <w:rFonts w:hint="cs"/>
          <w:rtl/>
        </w:rPr>
        <w:t>ک</w:t>
      </w:r>
      <w:r w:rsidRPr="0088599A">
        <w:rPr>
          <w:rStyle w:val="1-Char0"/>
          <w:rFonts w:hint="cs"/>
          <w:rtl/>
        </w:rPr>
        <w:t xml:space="preserve"> گرد</w:t>
      </w:r>
      <w:r w:rsidR="008D60BE">
        <w:rPr>
          <w:rStyle w:val="1-Char0"/>
          <w:rFonts w:hint="cs"/>
          <w:rtl/>
        </w:rPr>
        <w:t>ی</w:t>
      </w:r>
      <w:r w:rsidRPr="0088599A">
        <w:rPr>
          <w:rStyle w:val="1-Char0"/>
          <w:rFonts w:hint="cs"/>
          <w:rtl/>
        </w:rPr>
        <w:t>ده است.»</w:t>
      </w:r>
    </w:p>
    <w:p w:rsidR="00865B73" w:rsidRPr="0088599A" w:rsidRDefault="00865B73" w:rsidP="004E500B">
      <w:pPr>
        <w:rPr>
          <w:rStyle w:val="1-Char0"/>
          <w:rtl/>
        </w:rPr>
      </w:pPr>
      <w:r w:rsidRPr="0088599A">
        <w:rPr>
          <w:rStyle w:val="1-Char0"/>
          <w:rFonts w:hint="cs"/>
          <w:rtl/>
        </w:rPr>
        <w:t>مع</w:t>
      </w:r>
      <w:r w:rsidR="008D60BE">
        <w:rPr>
          <w:rStyle w:val="1-Char0"/>
          <w:rFonts w:hint="cs"/>
          <w:rtl/>
        </w:rPr>
        <w:t>ی</w:t>
      </w:r>
      <w:r w:rsidRPr="0088599A">
        <w:rPr>
          <w:rStyle w:val="1-Char0"/>
          <w:rFonts w:hint="cs"/>
          <w:rtl/>
        </w:rPr>
        <w:t>ار و ملا</w:t>
      </w:r>
      <w:r w:rsidR="008D60BE">
        <w:rPr>
          <w:rStyle w:val="1-Char0"/>
          <w:rFonts w:hint="cs"/>
          <w:rtl/>
        </w:rPr>
        <w:t>ک</w:t>
      </w:r>
      <w:r w:rsidRPr="0088599A">
        <w:rPr>
          <w:rStyle w:val="1-Char0"/>
          <w:rFonts w:hint="cs"/>
          <w:rtl/>
        </w:rPr>
        <w:t xml:space="preserve"> ا</w:t>
      </w:r>
      <w:r w:rsidR="008D60BE">
        <w:rPr>
          <w:rStyle w:val="1-Char0"/>
          <w:rFonts w:hint="cs"/>
          <w:rtl/>
        </w:rPr>
        <w:t>ی</w:t>
      </w:r>
      <w:r w:rsidRPr="0088599A">
        <w:rPr>
          <w:rStyle w:val="1-Char0"/>
          <w:rFonts w:hint="cs"/>
          <w:rtl/>
        </w:rPr>
        <w:t>مان واقع</w:t>
      </w:r>
      <w:r w:rsidR="008D60BE">
        <w:rPr>
          <w:rStyle w:val="1-Char0"/>
          <w:rFonts w:hint="cs"/>
          <w:rtl/>
        </w:rPr>
        <w:t>ی</w:t>
      </w:r>
      <w:r w:rsidRPr="0088599A">
        <w:rPr>
          <w:rStyle w:val="1-Char0"/>
          <w:rFonts w:hint="cs"/>
          <w:rtl/>
        </w:rPr>
        <w:t xml:space="preserve"> و صد در صد خالص و پ</w:t>
      </w:r>
      <w:r w:rsidR="008D60BE">
        <w:rPr>
          <w:rStyle w:val="1-Char0"/>
          <w:rFonts w:hint="cs"/>
          <w:rtl/>
        </w:rPr>
        <w:t>ی</w:t>
      </w:r>
      <w:r w:rsidRPr="0088599A">
        <w:rPr>
          <w:rStyle w:val="1-Char0"/>
          <w:rFonts w:hint="cs"/>
          <w:rtl/>
        </w:rPr>
        <w:t>راسته، اتباع از فرام</w:t>
      </w:r>
      <w:r w:rsidR="008D60BE">
        <w:rPr>
          <w:rStyle w:val="1-Char0"/>
          <w:rFonts w:hint="cs"/>
          <w:rtl/>
        </w:rPr>
        <w:t>ی</w:t>
      </w:r>
      <w:r w:rsidRPr="0088599A">
        <w:rPr>
          <w:rStyle w:val="1-Char0"/>
          <w:rFonts w:hint="cs"/>
          <w:rtl/>
        </w:rPr>
        <w:t>ن روح بخش</w:t>
      </w:r>
      <w:r w:rsidR="004C01D5" w:rsidRPr="0088599A">
        <w:rPr>
          <w:rStyle w:val="1-Char0"/>
          <w:rFonts w:hint="cs"/>
          <w:rtl/>
        </w:rPr>
        <w:t>ِ</w:t>
      </w:r>
      <w:r w:rsidRPr="0088599A">
        <w:rPr>
          <w:rStyle w:val="1-Char0"/>
          <w:rFonts w:hint="cs"/>
          <w:rtl/>
        </w:rPr>
        <w:t xml:space="preserve"> حضرت ختم</w:t>
      </w:r>
      <w:r w:rsidR="008D60BE">
        <w:rPr>
          <w:rStyle w:val="1-Char0"/>
          <w:rFonts w:hint="cs"/>
          <w:rtl/>
        </w:rPr>
        <w:t>ی</w:t>
      </w:r>
      <w:r w:rsidRPr="0088599A">
        <w:rPr>
          <w:rStyle w:val="1-Char0"/>
          <w:rFonts w:hint="cs"/>
          <w:rtl/>
        </w:rPr>
        <w:t xml:space="preserve"> مرتبت</w:t>
      </w:r>
      <w:r w:rsidR="00343A3E" w:rsidRPr="00343A3E">
        <w:rPr>
          <w:rStyle w:val="1-Char0"/>
          <w:rFonts w:cs="CTraditional Arabic"/>
          <w:rtl/>
        </w:rPr>
        <w:t xml:space="preserve"> ج</w:t>
      </w:r>
      <w:r w:rsidRPr="0088599A">
        <w:rPr>
          <w:rStyle w:val="1-Char0"/>
          <w:rFonts w:hint="cs"/>
          <w:rtl/>
        </w:rPr>
        <w:t xml:space="preserve"> است، آن حضرت</w:t>
      </w:r>
      <w:r w:rsidR="00343A3E" w:rsidRPr="00343A3E">
        <w:rPr>
          <w:rStyle w:val="1-Char0"/>
          <w:rFonts w:cs="CTraditional Arabic"/>
          <w:rtl/>
        </w:rPr>
        <w:t xml:space="preserve"> ج</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د:</w:t>
      </w:r>
    </w:p>
    <w:p w:rsidR="00865B73" w:rsidRPr="0088599A" w:rsidRDefault="00865B73" w:rsidP="004E500B">
      <w:pPr>
        <w:rPr>
          <w:rStyle w:val="1-Char0"/>
          <w:rtl/>
        </w:rPr>
      </w:pPr>
      <w:r w:rsidRPr="002A5A9D">
        <w:rPr>
          <w:rStyle w:val="6-Char"/>
          <w:rFonts w:hint="cs"/>
          <w:rtl/>
        </w:rPr>
        <w:t>«ل</w:t>
      </w:r>
      <w:r w:rsidR="00F6039E" w:rsidRPr="002A5A9D">
        <w:rPr>
          <w:rStyle w:val="6-Char"/>
          <w:rFonts w:hint="cs"/>
          <w:rtl/>
        </w:rPr>
        <w:t>ٰ</w:t>
      </w:r>
      <w:r w:rsidRPr="002A5A9D">
        <w:rPr>
          <w:rStyle w:val="6-Char"/>
          <w:rFonts w:hint="cs"/>
          <w:rtl/>
        </w:rPr>
        <w:t>اي</w:t>
      </w:r>
      <w:r w:rsidR="00F6039E" w:rsidRPr="002A5A9D">
        <w:rPr>
          <w:rStyle w:val="6-Char"/>
          <w:rFonts w:hint="cs"/>
          <w:rtl/>
        </w:rPr>
        <w:t>ُ</w:t>
      </w:r>
      <w:r w:rsidRPr="002A5A9D">
        <w:rPr>
          <w:rStyle w:val="6-Char"/>
          <w:rFonts w:hint="cs"/>
          <w:rtl/>
        </w:rPr>
        <w:t>ؤ</w:t>
      </w:r>
      <w:r w:rsidR="00F6039E" w:rsidRPr="002A5A9D">
        <w:rPr>
          <w:rStyle w:val="6-Char"/>
          <w:rFonts w:hint="cs"/>
          <w:rtl/>
        </w:rPr>
        <w:t>ْ</w:t>
      </w:r>
      <w:r w:rsidRPr="002A5A9D">
        <w:rPr>
          <w:rStyle w:val="6-Char"/>
          <w:rFonts w:hint="cs"/>
          <w:rtl/>
        </w:rPr>
        <w:t>م</w:t>
      </w:r>
      <w:r w:rsidR="00F6039E" w:rsidRPr="002A5A9D">
        <w:rPr>
          <w:rStyle w:val="6-Char"/>
          <w:rFonts w:hint="cs"/>
          <w:rtl/>
        </w:rPr>
        <w:t>ِ</w:t>
      </w:r>
      <w:r w:rsidRPr="002A5A9D">
        <w:rPr>
          <w:rStyle w:val="6-Char"/>
          <w:rFonts w:hint="cs"/>
          <w:rtl/>
        </w:rPr>
        <w:t>ن</w:t>
      </w:r>
      <w:r w:rsidR="00F6039E" w:rsidRPr="002A5A9D">
        <w:rPr>
          <w:rStyle w:val="6-Char"/>
          <w:rFonts w:hint="cs"/>
          <w:rtl/>
        </w:rPr>
        <w:t>ُ</w:t>
      </w:r>
      <w:r w:rsidRPr="002A5A9D">
        <w:rPr>
          <w:rStyle w:val="6-Char"/>
          <w:rFonts w:hint="cs"/>
          <w:rtl/>
        </w:rPr>
        <w:t xml:space="preserve"> أ</w:t>
      </w:r>
      <w:r w:rsidR="00F6039E" w:rsidRPr="002A5A9D">
        <w:rPr>
          <w:rStyle w:val="6-Char"/>
          <w:rFonts w:hint="cs"/>
          <w:rtl/>
        </w:rPr>
        <w:t>َ</w:t>
      </w:r>
      <w:r w:rsidRPr="002A5A9D">
        <w:rPr>
          <w:rStyle w:val="6-Char"/>
          <w:rFonts w:hint="cs"/>
          <w:rtl/>
        </w:rPr>
        <w:t>ح</w:t>
      </w:r>
      <w:r w:rsidR="00F6039E" w:rsidRPr="002A5A9D">
        <w:rPr>
          <w:rStyle w:val="6-Char"/>
          <w:rFonts w:hint="cs"/>
          <w:rtl/>
        </w:rPr>
        <w:t>َ</w:t>
      </w:r>
      <w:r w:rsidRPr="002A5A9D">
        <w:rPr>
          <w:rStyle w:val="6-Char"/>
          <w:rFonts w:hint="cs"/>
          <w:rtl/>
        </w:rPr>
        <w:t>د</w:t>
      </w:r>
      <w:r w:rsidR="00F6039E" w:rsidRPr="002A5A9D">
        <w:rPr>
          <w:rStyle w:val="6-Char"/>
          <w:rFonts w:hint="cs"/>
          <w:rtl/>
        </w:rPr>
        <w:t>ُ</w:t>
      </w:r>
      <w:r w:rsidRPr="002A5A9D">
        <w:rPr>
          <w:rStyle w:val="6-Char"/>
          <w:rFonts w:hint="cs"/>
          <w:rtl/>
        </w:rPr>
        <w:t>ك</w:t>
      </w:r>
      <w:r w:rsidR="00F6039E" w:rsidRPr="002A5A9D">
        <w:rPr>
          <w:rStyle w:val="6-Char"/>
          <w:rFonts w:hint="cs"/>
          <w:rtl/>
        </w:rPr>
        <w:t>ُ</w:t>
      </w:r>
      <w:r w:rsidRPr="002A5A9D">
        <w:rPr>
          <w:rStyle w:val="6-Char"/>
          <w:rFonts w:hint="cs"/>
          <w:rtl/>
        </w:rPr>
        <w:t>م</w:t>
      </w:r>
      <w:r w:rsidR="00F6039E" w:rsidRPr="002A5A9D">
        <w:rPr>
          <w:rStyle w:val="6-Char"/>
          <w:rFonts w:hint="cs"/>
          <w:rtl/>
        </w:rPr>
        <w:t>ْ</w:t>
      </w:r>
      <w:r w:rsidRPr="002A5A9D">
        <w:rPr>
          <w:rStyle w:val="6-Char"/>
          <w:rFonts w:hint="cs"/>
          <w:rtl/>
        </w:rPr>
        <w:t xml:space="preserve"> ح</w:t>
      </w:r>
      <w:r w:rsidR="00F6039E" w:rsidRPr="002A5A9D">
        <w:rPr>
          <w:rStyle w:val="6-Char"/>
          <w:rFonts w:hint="cs"/>
          <w:rtl/>
        </w:rPr>
        <w:t>َ</w:t>
      </w:r>
      <w:r w:rsidRPr="002A5A9D">
        <w:rPr>
          <w:rStyle w:val="6-Char"/>
          <w:rFonts w:hint="cs"/>
          <w:rtl/>
        </w:rPr>
        <w:t>ت</w:t>
      </w:r>
      <w:r w:rsidR="00F6039E" w:rsidRPr="002A5A9D">
        <w:rPr>
          <w:rStyle w:val="6-Char"/>
          <w:rFonts w:hint="cs"/>
          <w:rtl/>
        </w:rPr>
        <w:t>ّ</w:t>
      </w:r>
      <w:r w:rsidRPr="002A5A9D">
        <w:rPr>
          <w:rStyle w:val="6-Char"/>
          <w:rFonts w:hint="cs"/>
          <w:rtl/>
        </w:rPr>
        <w:t>ي ي</w:t>
      </w:r>
      <w:r w:rsidR="00F6039E" w:rsidRPr="002A5A9D">
        <w:rPr>
          <w:rStyle w:val="6-Char"/>
          <w:rFonts w:hint="cs"/>
          <w:rtl/>
        </w:rPr>
        <w:t>َ</w:t>
      </w:r>
      <w:r w:rsidRPr="002A5A9D">
        <w:rPr>
          <w:rStyle w:val="6-Char"/>
          <w:rFonts w:hint="cs"/>
          <w:rtl/>
        </w:rPr>
        <w:t>ك</w:t>
      </w:r>
      <w:r w:rsidR="00F6039E" w:rsidRPr="002A5A9D">
        <w:rPr>
          <w:rStyle w:val="6-Char"/>
          <w:rFonts w:hint="cs"/>
          <w:rtl/>
        </w:rPr>
        <w:t>ُ</w:t>
      </w:r>
      <w:r w:rsidRPr="002A5A9D">
        <w:rPr>
          <w:rStyle w:val="6-Char"/>
          <w:rFonts w:hint="cs"/>
          <w:rtl/>
        </w:rPr>
        <w:t>و</w:t>
      </w:r>
      <w:r w:rsidR="00F6039E" w:rsidRPr="002A5A9D">
        <w:rPr>
          <w:rStyle w:val="6-Char"/>
          <w:rFonts w:hint="cs"/>
          <w:rtl/>
        </w:rPr>
        <w:t>ْ</w:t>
      </w:r>
      <w:r w:rsidRPr="002A5A9D">
        <w:rPr>
          <w:rStyle w:val="6-Char"/>
          <w:rFonts w:hint="cs"/>
          <w:rtl/>
        </w:rPr>
        <w:t>ن</w:t>
      </w:r>
      <w:r w:rsidR="00F6039E" w:rsidRPr="002A5A9D">
        <w:rPr>
          <w:rStyle w:val="6-Char"/>
          <w:rFonts w:hint="cs"/>
          <w:rtl/>
        </w:rPr>
        <w:t>َ</w:t>
      </w:r>
      <w:r w:rsidRPr="002A5A9D">
        <w:rPr>
          <w:rStyle w:val="6-Char"/>
          <w:rFonts w:hint="cs"/>
          <w:rtl/>
        </w:rPr>
        <w:t xml:space="preserve"> ه</w:t>
      </w:r>
      <w:r w:rsidR="00F6039E" w:rsidRPr="002A5A9D">
        <w:rPr>
          <w:rStyle w:val="6-Char"/>
          <w:rFonts w:hint="cs"/>
          <w:rtl/>
        </w:rPr>
        <w:t>َ</w:t>
      </w:r>
      <w:r w:rsidRPr="002A5A9D">
        <w:rPr>
          <w:rStyle w:val="6-Char"/>
          <w:rFonts w:hint="cs"/>
          <w:rtl/>
        </w:rPr>
        <w:t>و</w:t>
      </w:r>
      <w:r w:rsidR="00F6039E" w:rsidRPr="002A5A9D">
        <w:rPr>
          <w:rStyle w:val="6-Char"/>
          <w:rFonts w:hint="cs"/>
          <w:rtl/>
        </w:rPr>
        <w:t>ٰ</w:t>
      </w:r>
      <w:r w:rsidRPr="002A5A9D">
        <w:rPr>
          <w:rStyle w:val="6-Char"/>
          <w:rFonts w:hint="cs"/>
          <w:rtl/>
        </w:rPr>
        <w:t>اه</w:t>
      </w:r>
      <w:r w:rsidR="00F6039E" w:rsidRPr="002A5A9D">
        <w:rPr>
          <w:rStyle w:val="6-Char"/>
          <w:rFonts w:hint="cs"/>
          <w:rtl/>
        </w:rPr>
        <w:t>ُ</w:t>
      </w:r>
      <w:r w:rsidRPr="002A5A9D">
        <w:rPr>
          <w:rStyle w:val="6-Char"/>
          <w:rFonts w:hint="cs"/>
          <w:rtl/>
        </w:rPr>
        <w:t xml:space="preserve"> ت</w:t>
      </w:r>
      <w:r w:rsidR="00F6039E" w:rsidRPr="002A5A9D">
        <w:rPr>
          <w:rStyle w:val="6-Char"/>
          <w:rFonts w:hint="cs"/>
          <w:rtl/>
        </w:rPr>
        <w:t>َ</w:t>
      </w:r>
      <w:r w:rsidRPr="002A5A9D">
        <w:rPr>
          <w:rStyle w:val="6-Char"/>
          <w:rFonts w:hint="cs"/>
          <w:rtl/>
        </w:rPr>
        <w:t>ب</w:t>
      </w:r>
      <w:r w:rsidR="00F6039E" w:rsidRPr="002A5A9D">
        <w:rPr>
          <w:rStyle w:val="6-Char"/>
          <w:rFonts w:hint="cs"/>
          <w:rtl/>
        </w:rPr>
        <w:t>ْ</w:t>
      </w:r>
      <w:r w:rsidRPr="002A5A9D">
        <w:rPr>
          <w:rStyle w:val="6-Char"/>
          <w:rFonts w:hint="cs"/>
          <w:rtl/>
        </w:rPr>
        <w:t>عا</w:t>
      </w:r>
      <w:r w:rsidR="00F6039E" w:rsidRPr="002A5A9D">
        <w:rPr>
          <w:rStyle w:val="6-Char"/>
          <w:rFonts w:hint="cs"/>
          <w:rtl/>
        </w:rPr>
        <w:t>ً</w:t>
      </w:r>
      <w:r w:rsidRPr="002A5A9D">
        <w:rPr>
          <w:rStyle w:val="6-Char"/>
          <w:rFonts w:hint="cs"/>
          <w:rtl/>
        </w:rPr>
        <w:t xml:space="preserve"> ل</w:t>
      </w:r>
      <w:r w:rsidR="00F6039E" w:rsidRPr="002A5A9D">
        <w:rPr>
          <w:rStyle w:val="6-Char"/>
          <w:rFonts w:hint="cs"/>
          <w:rtl/>
        </w:rPr>
        <w:t>ِ</w:t>
      </w:r>
      <w:r w:rsidRPr="002A5A9D">
        <w:rPr>
          <w:rStyle w:val="6-Char"/>
          <w:rFonts w:hint="cs"/>
          <w:rtl/>
        </w:rPr>
        <w:t>م</w:t>
      </w:r>
      <w:r w:rsidR="00F6039E" w:rsidRPr="002A5A9D">
        <w:rPr>
          <w:rStyle w:val="6-Char"/>
          <w:rFonts w:hint="cs"/>
          <w:rtl/>
        </w:rPr>
        <w:t>ٰ</w:t>
      </w:r>
      <w:r w:rsidRPr="002A5A9D">
        <w:rPr>
          <w:rStyle w:val="6-Char"/>
          <w:rFonts w:hint="cs"/>
          <w:rtl/>
        </w:rPr>
        <w:t>ا ج</w:t>
      </w:r>
      <w:r w:rsidR="00F6039E" w:rsidRPr="002A5A9D">
        <w:rPr>
          <w:rStyle w:val="6-Char"/>
          <w:rFonts w:hint="cs"/>
          <w:rtl/>
        </w:rPr>
        <w:t>ِ</w:t>
      </w:r>
      <w:r w:rsidRPr="002A5A9D">
        <w:rPr>
          <w:rStyle w:val="6-Char"/>
          <w:rFonts w:hint="cs"/>
          <w:rtl/>
        </w:rPr>
        <w:t>ئ</w:t>
      </w:r>
      <w:r w:rsidR="00F6039E" w:rsidRPr="002A5A9D">
        <w:rPr>
          <w:rStyle w:val="6-Char"/>
          <w:rFonts w:hint="cs"/>
          <w:rtl/>
        </w:rPr>
        <w:t>ْ</w:t>
      </w:r>
      <w:r w:rsidRPr="002A5A9D">
        <w:rPr>
          <w:rStyle w:val="6-Char"/>
          <w:rFonts w:hint="cs"/>
          <w:rtl/>
        </w:rPr>
        <w:t>ت</w:t>
      </w:r>
      <w:r w:rsidR="00F6039E" w:rsidRPr="002A5A9D">
        <w:rPr>
          <w:rStyle w:val="6-Char"/>
          <w:rFonts w:hint="cs"/>
          <w:rtl/>
        </w:rPr>
        <w:t>ُ</w:t>
      </w:r>
      <w:r w:rsidRPr="002A5A9D">
        <w:rPr>
          <w:rStyle w:val="6-Char"/>
          <w:rFonts w:hint="cs"/>
          <w:rtl/>
        </w:rPr>
        <w:t xml:space="preserve"> ب</w:t>
      </w:r>
      <w:r w:rsidR="00F6039E" w:rsidRPr="002A5A9D">
        <w:rPr>
          <w:rStyle w:val="6-Char"/>
          <w:rFonts w:hint="cs"/>
          <w:rtl/>
        </w:rPr>
        <w:t>ِ</w:t>
      </w:r>
      <w:r w:rsidRPr="002A5A9D">
        <w:rPr>
          <w:rStyle w:val="6-Char"/>
          <w:rFonts w:hint="cs"/>
          <w:rtl/>
        </w:rPr>
        <w:t>ه</w:t>
      </w:r>
      <w:r w:rsidR="00F6039E" w:rsidRPr="002A5A9D">
        <w:rPr>
          <w:rStyle w:val="6-Char"/>
          <w:rFonts w:hint="cs"/>
          <w:rtl/>
        </w:rPr>
        <w:t>ِ</w:t>
      </w:r>
      <w:r w:rsidRPr="002A5A9D">
        <w:rPr>
          <w:rStyle w:val="6-Char"/>
          <w:rFonts w:hint="cs"/>
          <w:rtl/>
        </w:rPr>
        <w:t>»</w:t>
      </w:r>
      <w:r w:rsidRPr="005967D2">
        <w:rPr>
          <w:rStyle w:val="1-Char0"/>
          <w:vertAlign w:val="superscript"/>
          <w:rtl/>
        </w:rPr>
        <w:footnoteReference w:id="28"/>
      </w:r>
      <w:r w:rsidR="0007179A" w:rsidRPr="0088599A">
        <w:rPr>
          <w:rStyle w:val="1-Char0"/>
          <w:rFonts w:hint="cs"/>
          <w:rtl/>
        </w:rPr>
        <w:t>، «تا وقت</w:t>
      </w:r>
      <w:r w:rsidR="008D60BE">
        <w:rPr>
          <w:rStyle w:val="1-Char0"/>
          <w:rFonts w:hint="cs"/>
          <w:rtl/>
        </w:rPr>
        <w:t>ی</w:t>
      </w:r>
      <w:r w:rsidR="0007179A" w:rsidRPr="0088599A">
        <w:rPr>
          <w:rStyle w:val="1-Char0"/>
          <w:rFonts w:hint="cs"/>
          <w:rtl/>
        </w:rPr>
        <w:t xml:space="preserve"> </w:t>
      </w:r>
      <w:r w:rsidR="008D60BE">
        <w:rPr>
          <w:rStyle w:val="1-Char0"/>
          <w:rFonts w:hint="cs"/>
          <w:rtl/>
        </w:rPr>
        <w:t>ک</w:t>
      </w:r>
      <w:r w:rsidR="0007179A" w:rsidRPr="0088599A">
        <w:rPr>
          <w:rStyle w:val="1-Char0"/>
          <w:rFonts w:hint="cs"/>
          <w:rtl/>
        </w:rPr>
        <w:t>ه ام</w:t>
      </w:r>
      <w:r w:rsidR="008D60BE">
        <w:rPr>
          <w:rStyle w:val="1-Char0"/>
          <w:rFonts w:hint="cs"/>
          <w:rtl/>
        </w:rPr>
        <w:t>ی</w:t>
      </w:r>
      <w:r w:rsidR="0007179A" w:rsidRPr="0088599A">
        <w:rPr>
          <w:rStyle w:val="1-Char0"/>
          <w:rFonts w:hint="cs"/>
          <w:rtl/>
        </w:rPr>
        <w:t>ال و خواهشات شما، مط</w:t>
      </w:r>
      <w:r w:rsidR="008D60BE">
        <w:rPr>
          <w:rStyle w:val="1-Char0"/>
          <w:rFonts w:hint="cs"/>
          <w:rtl/>
        </w:rPr>
        <w:t>ی</w:t>
      </w:r>
      <w:r w:rsidR="0007179A" w:rsidRPr="0088599A">
        <w:rPr>
          <w:rStyle w:val="1-Char0"/>
          <w:rFonts w:hint="cs"/>
          <w:rtl/>
        </w:rPr>
        <w:t>ع و فرمانبردار آنچه از هدا</w:t>
      </w:r>
      <w:r w:rsidR="008D60BE">
        <w:rPr>
          <w:rStyle w:val="1-Char0"/>
          <w:rFonts w:hint="cs"/>
          <w:rtl/>
        </w:rPr>
        <w:t>ی</w:t>
      </w:r>
      <w:r w:rsidR="0007179A" w:rsidRPr="0088599A">
        <w:rPr>
          <w:rStyle w:val="1-Char0"/>
          <w:rFonts w:hint="cs"/>
          <w:rtl/>
        </w:rPr>
        <w:t xml:space="preserve">ت آورده‌ام نشود، مؤمن </w:t>
      </w:r>
      <w:r w:rsidR="008D60BE">
        <w:rPr>
          <w:rStyle w:val="1-Char0"/>
          <w:rFonts w:hint="cs"/>
          <w:rtl/>
        </w:rPr>
        <w:t>ک</w:t>
      </w:r>
      <w:r w:rsidR="0007179A" w:rsidRPr="0088599A">
        <w:rPr>
          <w:rStyle w:val="1-Char0"/>
          <w:rFonts w:hint="cs"/>
          <w:rtl/>
        </w:rPr>
        <w:t>امل نخواه</w:t>
      </w:r>
      <w:r w:rsidR="008D60BE">
        <w:rPr>
          <w:rStyle w:val="1-Char0"/>
          <w:rFonts w:hint="cs"/>
          <w:rtl/>
        </w:rPr>
        <w:t>ی</w:t>
      </w:r>
      <w:r w:rsidR="0007179A" w:rsidRPr="0088599A">
        <w:rPr>
          <w:rStyle w:val="1-Char0"/>
          <w:rFonts w:hint="cs"/>
          <w:rtl/>
        </w:rPr>
        <w:t>د شد.»</w:t>
      </w:r>
    </w:p>
    <w:p w:rsidR="0007179A" w:rsidRPr="0088599A" w:rsidRDefault="0007179A" w:rsidP="000A4E03">
      <w:pPr>
        <w:rPr>
          <w:rStyle w:val="1-Char0"/>
          <w:rtl/>
        </w:rPr>
      </w:pPr>
      <w:r w:rsidRPr="0088599A">
        <w:rPr>
          <w:rStyle w:val="1-Char0"/>
          <w:rFonts w:hint="cs"/>
          <w:rtl/>
        </w:rPr>
        <w:t xml:space="preserve">آن </w:t>
      </w:r>
      <w:r w:rsidR="008D60BE">
        <w:rPr>
          <w:rStyle w:val="1-Char0"/>
          <w:rFonts w:hint="cs"/>
          <w:rtl/>
        </w:rPr>
        <w:t>ک</w:t>
      </w:r>
      <w:r w:rsidRPr="0088599A">
        <w:rPr>
          <w:rStyle w:val="1-Char0"/>
          <w:rFonts w:hint="cs"/>
          <w:rtl/>
        </w:rPr>
        <w:t xml:space="preserve">س </w:t>
      </w:r>
      <w:r w:rsidR="008D60BE">
        <w:rPr>
          <w:rStyle w:val="1-Char0"/>
          <w:rFonts w:hint="cs"/>
          <w:rtl/>
        </w:rPr>
        <w:t>ک</w:t>
      </w:r>
      <w:r w:rsidRPr="0088599A">
        <w:rPr>
          <w:rStyle w:val="1-Char0"/>
          <w:rFonts w:hint="cs"/>
          <w:rtl/>
        </w:rPr>
        <w:t xml:space="preserve">ه از </w:t>
      </w:r>
      <w:r w:rsidR="00B924C1" w:rsidRPr="0088599A">
        <w:rPr>
          <w:rStyle w:val="1-Char0"/>
          <w:rFonts w:hint="cs"/>
          <w:rtl/>
        </w:rPr>
        <w:t>سنّت</w:t>
      </w:r>
      <w:r w:rsidR="002C4271" w:rsidRPr="0088599A">
        <w:rPr>
          <w:rStyle w:val="1-Char0"/>
          <w:rFonts w:hint="cs"/>
          <w:rtl/>
        </w:rPr>
        <w:t xml:space="preserve">‌ها </w:t>
      </w:r>
      <w:r w:rsidRPr="0088599A">
        <w:rPr>
          <w:rStyle w:val="1-Char0"/>
          <w:rFonts w:hint="cs"/>
          <w:rtl/>
        </w:rPr>
        <w:t>و دستورات پ</w:t>
      </w:r>
      <w:r w:rsidR="008D60BE">
        <w:rPr>
          <w:rStyle w:val="1-Char0"/>
          <w:rFonts w:hint="cs"/>
          <w:rtl/>
        </w:rPr>
        <w:t>ی</w:t>
      </w:r>
      <w:r w:rsidRPr="0088599A">
        <w:rPr>
          <w:rStyle w:val="1-Char0"/>
          <w:rFonts w:hint="cs"/>
          <w:rtl/>
        </w:rPr>
        <w:t>امبر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تبع</w:t>
      </w:r>
      <w:r w:rsidR="00CF326E">
        <w:rPr>
          <w:rStyle w:val="1-Char0"/>
          <w:rFonts w:hint="cs"/>
          <w:rtl/>
        </w:rPr>
        <w:t>یّ</w:t>
      </w:r>
      <w:r w:rsidRPr="0088599A">
        <w:rPr>
          <w:rStyle w:val="1-Char0"/>
          <w:rFonts w:hint="cs"/>
          <w:rtl/>
        </w:rPr>
        <w:t>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ند، خداوند</w:t>
      </w:r>
      <w:r w:rsidR="000A4E03">
        <w:rPr>
          <w:rStyle w:val="1-Char0"/>
          <w:rFonts w:cs="CTraditional Arabic" w:hint="cs"/>
          <w:rtl/>
        </w:rPr>
        <w:t>ﻷ</w:t>
      </w:r>
      <w:r w:rsidRPr="0088599A">
        <w:rPr>
          <w:rStyle w:val="1-Char0"/>
          <w:rFonts w:hint="cs"/>
          <w:rtl/>
        </w:rPr>
        <w:t xml:space="preserve"> و</w:t>
      </w:r>
      <w:r w:rsidR="008D60BE">
        <w:rPr>
          <w:rStyle w:val="1-Char0"/>
          <w:rFonts w:hint="cs"/>
          <w:rtl/>
        </w:rPr>
        <w:t>ی</w:t>
      </w:r>
      <w:r w:rsidRPr="0088599A">
        <w:rPr>
          <w:rStyle w:val="1-Char0"/>
          <w:rFonts w:hint="cs"/>
          <w:rtl/>
        </w:rPr>
        <w:t xml:space="preserve"> را از مش</w:t>
      </w:r>
      <w:r w:rsidR="008D60BE">
        <w:rPr>
          <w:rStyle w:val="1-Char0"/>
          <w:rFonts w:hint="cs"/>
          <w:rtl/>
        </w:rPr>
        <w:t>ک</w:t>
      </w:r>
      <w:r w:rsidRPr="0088599A">
        <w:rPr>
          <w:rStyle w:val="1-Char0"/>
          <w:rFonts w:hint="cs"/>
          <w:rtl/>
        </w:rPr>
        <w:t>لات و معضلات، چالش</w:t>
      </w:r>
      <w:r w:rsidR="000A4E03">
        <w:rPr>
          <w:rStyle w:val="1-Char0"/>
          <w:rFonts w:hint="eastAsia"/>
          <w:rtl/>
        </w:rPr>
        <w:t>‌</w:t>
      </w:r>
      <w:r w:rsidRPr="0088599A">
        <w:rPr>
          <w:rStyle w:val="1-Char0"/>
          <w:rFonts w:hint="cs"/>
          <w:rtl/>
        </w:rPr>
        <w:t>ها و دغدغه‌ها، ناهموار</w:t>
      </w:r>
      <w:r w:rsidR="008D60BE">
        <w:rPr>
          <w:rStyle w:val="1-Char0"/>
          <w:rFonts w:hint="cs"/>
          <w:rtl/>
        </w:rPr>
        <w:t>ی</w:t>
      </w:r>
      <w:r w:rsidR="000A4E03">
        <w:rPr>
          <w:rStyle w:val="1-Char0"/>
          <w:rFonts w:hint="eastAsia"/>
          <w:rtl/>
        </w:rPr>
        <w:t>‌</w:t>
      </w:r>
      <w:r w:rsidRPr="0088599A">
        <w:rPr>
          <w:rStyle w:val="1-Char0"/>
          <w:rFonts w:hint="cs"/>
          <w:rtl/>
        </w:rPr>
        <w:t>ها و ناملا</w:t>
      </w:r>
      <w:r w:rsidR="008D60BE">
        <w:rPr>
          <w:rStyle w:val="1-Char0"/>
          <w:rFonts w:hint="cs"/>
          <w:rtl/>
        </w:rPr>
        <w:t>ی</w:t>
      </w:r>
      <w:r w:rsidRPr="0088599A">
        <w:rPr>
          <w:rStyle w:val="1-Char0"/>
          <w:rFonts w:hint="cs"/>
          <w:rtl/>
        </w:rPr>
        <w:t>مات دن</w:t>
      </w:r>
      <w:r w:rsidR="008D60BE">
        <w:rPr>
          <w:rStyle w:val="1-Char0"/>
          <w:rFonts w:hint="cs"/>
          <w:rtl/>
        </w:rPr>
        <w:t>ی</w:t>
      </w:r>
      <w:r w:rsidRPr="0088599A">
        <w:rPr>
          <w:rStyle w:val="1-Char0"/>
          <w:rFonts w:hint="cs"/>
          <w:rtl/>
        </w:rPr>
        <w:t>و</w:t>
      </w:r>
      <w:r w:rsidR="008D60BE">
        <w:rPr>
          <w:rStyle w:val="1-Char0"/>
          <w:rFonts w:hint="cs"/>
          <w:rtl/>
        </w:rPr>
        <w:t>ی</w:t>
      </w:r>
      <w:r w:rsidRPr="0088599A">
        <w:rPr>
          <w:rStyle w:val="1-Char0"/>
          <w:rFonts w:hint="cs"/>
          <w:rtl/>
        </w:rPr>
        <w:t xml:space="preserve"> و اخرو</w:t>
      </w:r>
      <w:r w:rsidR="008D60BE">
        <w:rPr>
          <w:rStyle w:val="1-Char0"/>
          <w:rFonts w:hint="cs"/>
          <w:rtl/>
        </w:rPr>
        <w:t>ی</w:t>
      </w:r>
      <w:r w:rsidRPr="0088599A">
        <w:rPr>
          <w:rStyle w:val="1-Char0"/>
          <w:rFonts w:hint="cs"/>
          <w:rtl/>
        </w:rPr>
        <w:t>، نجات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دهد و آن</w:t>
      </w:r>
      <w:r w:rsidR="008D60BE">
        <w:rPr>
          <w:rStyle w:val="1-Char0"/>
          <w:rFonts w:hint="cs"/>
          <w:rtl/>
        </w:rPr>
        <w:t>ک</w:t>
      </w:r>
      <w:r w:rsidRPr="0088599A">
        <w:rPr>
          <w:rStyle w:val="1-Char0"/>
          <w:rFonts w:hint="cs"/>
          <w:rtl/>
        </w:rPr>
        <w:t xml:space="preserve">ه به </w:t>
      </w:r>
      <w:r w:rsidR="00B924C1" w:rsidRPr="0088599A">
        <w:rPr>
          <w:rStyle w:val="1-Char0"/>
          <w:rFonts w:hint="cs"/>
          <w:rtl/>
        </w:rPr>
        <w:t>سنّت</w:t>
      </w:r>
      <w:r w:rsidRPr="0088599A">
        <w:rPr>
          <w:rStyle w:val="1-Char0"/>
          <w:rFonts w:hint="cs"/>
          <w:rtl/>
        </w:rPr>
        <w:t xml:space="preserve"> و دستورات آن حضرت</w:t>
      </w:r>
      <w:r w:rsidR="00343A3E" w:rsidRPr="00343A3E">
        <w:rPr>
          <w:rStyle w:val="1-Char0"/>
          <w:rFonts w:cs="CTraditional Arabic"/>
          <w:rtl/>
        </w:rPr>
        <w:t xml:space="preserve"> ج</w:t>
      </w:r>
      <w:r w:rsidRPr="0088599A">
        <w:rPr>
          <w:rStyle w:val="1-Char0"/>
          <w:rFonts w:hint="cs"/>
          <w:rtl/>
        </w:rPr>
        <w:t xml:space="preserve"> پشت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ند، در باتلا</w:t>
      </w:r>
      <w:r w:rsidR="004C01D5" w:rsidRPr="0088599A">
        <w:rPr>
          <w:rStyle w:val="1-Char0"/>
          <w:rFonts w:hint="cs"/>
          <w:rtl/>
        </w:rPr>
        <w:t>ق</w:t>
      </w:r>
      <w:r w:rsidRPr="0088599A">
        <w:rPr>
          <w:rStyle w:val="1-Char0"/>
          <w:rFonts w:hint="cs"/>
          <w:rtl/>
        </w:rPr>
        <w:t xml:space="preserve"> مش</w:t>
      </w:r>
      <w:r w:rsidR="008D60BE">
        <w:rPr>
          <w:rStyle w:val="1-Char0"/>
          <w:rFonts w:hint="cs"/>
          <w:rtl/>
        </w:rPr>
        <w:t>ک</w:t>
      </w:r>
      <w:r w:rsidRPr="0088599A">
        <w:rPr>
          <w:rStyle w:val="1-Char0"/>
          <w:rFonts w:hint="cs"/>
          <w:rtl/>
        </w:rPr>
        <w:t>لات و معضلات غرق خواهد شد.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د:</w:t>
      </w:r>
    </w:p>
    <w:p w:rsidR="0007179A" w:rsidRPr="002A5A9D" w:rsidRDefault="0007179A" w:rsidP="004E500B">
      <w:pPr>
        <w:rPr>
          <w:rStyle w:val="6-Char"/>
          <w:rtl/>
        </w:rPr>
      </w:pPr>
      <w:r w:rsidRPr="00BE6387">
        <w:rPr>
          <w:rStyle w:val="6-Char"/>
          <w:rFonts w:hint="cs"/>
          <w:rtl/>
        </w:rPr>
        <w:t>«ا</w:t>
      </w:r>
      <w:r w:rsidR="000768A8" w:rsidRPr="00BE6387">
        <w:rPr>
          <w:rStyle w:val="6-Char"/>
          <w:rFonts w:hint="cs"/>
          <w:rtl/>
        </w:rPr>
        <w:t>ِ</w:t>
      </w:r>
      <w:r w:rsidRPr="00BE6387">
        <w:rPr>
          <w:rStyle w:val="6-Char"/>
          <w:rFonts w:hint="cs"/>
          <w:rtl/>
        </w:rPr>
        <w:t>ن</w:t>
      </w:r>
      <w:r w:rsidR="000768A8" w:rsidRPr="00BE6387">
        <w:rPr>
          <w:rStyle w:val="6-Char"/>
          <w:rFonts w:hint="cs"/>
          <w:rtl/>
        </w:rPr>
        <w:t>َّ</w:t>
      </w:r>
      <w:r w:rsidRPr="00BE6387">
        <w:rPr>
          <w:rStyle w:val="6-Char"/>
          <w:rFonts w:hint="cs"/>
          <w:rtl/>
        </w:rPr>
        <w:t>م</w:t>
      </w:r>
      <w:r w:rsidR="000768A8" w:rsidRPr="00BE6387">
        <w:rPr>
          <w:rStyle w:val="6-Char"/>
          <w:rFonts w:hint="cs"/>
          <w:rtl/>
        </w:rPr>
        <w:t>ٰ</w:t>
      </w:r>
      <w:r w:rsidRPr="00BE6387">
        <w:rPr>
          <w:rStyle w:val="6-Char"/>
          <w:rFonts w:hint="cs"/>
          <w:rtl/>
        </w:rPr>
        <w:t>ا م</w:t>
      </w:r>
      <w:r w:rsidR="000768A8" w:rsidRPr="00BE6387">
        <w:rPr>
          <w:rStyle w:val="6-Char"/>
          <w:rFonts w:hint="cs"/>
          <w:rtl/>
        </w:rPr>
        <w:t>َ</w:t>
      </w:r>
      <w:r w:rsidRPr="00BE6387">
        <w:rPr>
          <w:rStyle w:val="6-Char"/>
          <w:rFonts w:hint="cs"/>
          <w:rtl/>
        </w:rPr>
        <w:t>ث</w:t>
      </w:r>
      <w:r w:rsidR="000768A8" w:rsidRPr="00BE6387">
        <w:rPr>
          <w:rStyle w:val="6-Char"/>
          <w:rFonts w:hint="cs"/>
          <w:rtl/>
        </w:rPr>
        <w:t>َ</w:t>
      </w:r>
      <w:r w:rsidRPr="00BE6387">
        <w:rPr>
          <w:rStyle w:val="6-Char"/>
          <w:rFonts w:hint="cs"/>
          <w:rtl/>
        </w:rPr>
        <w:t>ل</w:t>
      </w:r>
      <w:r w:rsidR="000768A8" w:rsidRPr="00BE6387">
        <w:rPr>
          <w:rStyle w:val="6-Char"/>
          <w:rFonts w:hint="cs"/>
          <w:rtl/>
        </w:rPr>
        <w:t>ِ</w:t>
      </w:r>
      <w:r w:rsidRPr="00BE6387">
        <w:rPr>
          <w:rStyle w:val="6-Char"/>
          <w:rFonts w:hint="cs"/>
          <w:rtl/>
        </w:rPr>
        <w:t>ي</w:t>
      </w:r>
      <w:r w:rsidR="000768A8" w:rsidRPr="00BE6387">
        <w:rPr>
          <w:rStyle w:val="6-Char"/>
          <w:rFonts w:hint="cs"/>
          <w:rtl/>
        </w:rPr>
        <w:t>ْ</w:t>
      </w:r>
      <w:r w:rsidRPr="00BE6387">
        <w:rPr>
          <w:rStyle w:val="6-Char"/>
          <w:rFonts w:hint="cs"/>
          <w:rtl/>
        </w:rPr>
        <w:t xml:space="preserve"> و</w:t>
      </w:r>
      <w:r w:rsidR="000768A8" w:rsidRPr="00BE6387">
        <w:rPr>
          <w:rStyle w:val="6-Char"/>
          <w:rFonts w:hint="cs"/>
          <w:rtl/>
        </w:rPr>
        <w:t>َ</w:t>
      </w:r>
      <w:r w:rsidRPr="00BE6387">
        <w:rPr>
          <w:rStyle w:val="6-Char"/>
          <w:rFonts w:hint="cs"/>
          <w:rtl/>
        </w:rPr>
        <w:t xml:space="preserve"> م</w:t>
      </w:r>
      <w:r w:rsidR="000768A8" w:rsidRPr="00BE6387">
        <w:rPr>
          <w:rStyle w:val="6-Char"/>
          <w:rFonts w:hint="cs"/>
          <w:rtl/>
        </w:rPr>
        <w:t>َ</w:t>
      </w:r>
      <w:r w:rsidRPr="00BE6387">
        <w:rPr>
          <w:rStyle w:val="6-Char"/>
          <w:rFonts w:hint="cs"/>
          <w:rtl/>
        </w:rPr>
        <w:t>ث</w:t>
      </w:r>
      <w:r w:rsidR="000768A8" w:rsidRPr="00BE6387">
        <w:rPr>
          <w:rStyle w:val="6-Char"/>
          <w:rFonts w:hint="cs"/>
          <w:rtl/>
        </w:rPr>
        <w:t>َ</w:t>
      </w:r>
      <w:r w:rsidRPr="00BE6387">
        <w:rPr>
          <w:rStyle w:val="6-Char"/>
          <w:rFonts w:hint="cs"/>
          <w:rtl/>
        </w:rPr>
        <w:t>ل</w:t>
      </w:r>
      <w:r w:rsidR="000768A8" w:rsidRPr="00BE6387">
        <w:rPr>
          <w:rStyle w:val="6-Char"/>
          <w:rFonts w:hint="cs"/>
          <w:rtl/>
        </w:rPr>
        <w:t>ُ</w:t>
      </w:r>
      <w:r w:rsidRPr="00BE6387">
        <w:rPr>
          <w:rStyle w:val="6-Char"/>
          <w:rFonts w:hint="cs"/>
          <w:rtl/>
        </w:rPr>
        <w:t xml:space="preserve"> م</w:t>
      </w:r>
      <w:r w:rsidR="000768A8" w:rsidRPr="00BE6387">
        <w:rPr>
          <w:rStyle w:val="6-Char"/>
          <w:rFonts w:hint="cs"/>
          <w:rtl/>
        </w:rPr>
        <w:t>ٰ</w:t>
      </w:r>
      <w:r w:rsidRPr="00BE6387">
        <w:rPr>
          <w:rStyle w:val="6-Char"/>
          <w:rFonts w:hint="cs"/>
          <w:rtl/>
        </w:rPr>
        <w:t>اب</w:t>
      </w:r>
      <w:r w:rsidR="000768A8" w:rsidRPr="00BE6387">
        <w:rPr>
          <w:rStyle w:val="6-Char"/>
          <w:rFonts w:hint="cs"/>
          <w:rtl/>
        </w:rPr>
        <w:t>َ</w:t>
      </w:r>
      <w:r w:rsidRPr="00BE6387">
        <w:rPr>
          <w:rStyle w:val="6-Char"/>
          <w:rFonts w:hint="cs"/>
          <w:rtl/>
        </w:rPr>
        <w:t>ع</w:t>
      </w:r>
      <w:r w:rsidR="000768A8" w:rsidRPr="00BE6387">
        <w:rPr>
          <w:rStyle w:val="6-Char"/>
          <w:rFonts w:hint="cs"/>
          <w:rtl/>
        </w:rPr>
        <w:t>َ</w:t>
      </w:r>
      <w:r w:rsidRPr="00BE6387">
        <w:rPr>
          <w:rStyle w:val="6-Char"/>
          <w:rFonts w:hint="cs"/>
          <w:rtl/>
        </w:rPr>
        <w:t>ث</w:t>
      </w:r>
      <w:r w:rsidR="000768A8" w:rsidRPr="00BE6387">
        <w:rPr>
          <w:rStyle w:val="6-Char"/>
          <w:rFonts w:hint="cs"/>
          <w:rtl/>
        </w:rPr>
        <w:t>َ</w:t>
      </w:r>
      <w:r w:rsidRPr="00BE6387">
        <w:rPr>
          <w:rStyle w:val="6-Char"/>
          <w:rFonts w:hint="cs"/>
          <w:rtl/>
        </w:rPr>
        <w:t>ن</w:t>
      </w:r>
      <w:r w:rsidR="000768A8" w:rsidRPr="00BE6387">
        <w:rPr>
          <w:rStyle w:val="6-Char"/>
          <w:rFonts w:hint="cs"/>
          <w:rtl/>
        </w:rPr>
        <w:t>ِ</w:t>
      </w:r>
      <w:r w:rsidRPr="00BE6387">
        <w:rPr>
          <w:rStyle w:val="6-Char"/>
          <w:rFonts w:hint="cs"/>
          <w:rtl/>
        </w:rPr>
        <w:t>ي</w:t>
      </w:r>
      <w:r w:rsidR="000768A8" w:rsidRPr="00BE6387">
        <w:rPr>
          <w:rStyle w:val="6-Char"/>
          <w:rFonts w:hint="cs"/>
          <w:rtl/>
        </w:rPr>
        <w:t>َ</w:t>
      </w:r>
      <w:r w:rsidRPr="00BE6387">
        <w:rPr>
          <w:rStyle w:val="6-Char"/>
          <w:rFonts w:hint="cs"/>
          <w:rtl/>
        </w:rPr>
        <w:t xml:space="preserve"> الله</w:t>
      </w:r>
      <w:r w:rsidR="000768A8" w:rsidRPr="00BE6387">
        <w:rPr>
          <w:rStyle w:val="6-Char"/>
          <w:rFonts w:hint="cs"/>
          <w:rtl/>
        </w:rPr>
        <w:t>ُ</w:t>
      </w:r>
      <w:r w:rsidRPr="00BE6387">
        <w:rPr>
          <w:rStyle w:val="6-Char"/>
          <w:rFonts w:hint="cs"/>
          <w:rtl/>
        </w:rPr>
        <w:t xml:space="preserve"> ب</w:t>
      </w:r>
      <w:r w:rsidR="000768A8" w:rsidRPr="00BE6387">
        <w:rPr>
          <w:rStyle w:val="6-Char"/>
          <w:rFonts w:hint="cs"/>
          <w:rtl/>
        </w:rPr>
        <w:t>ِ</w:t>
      </w:r>
      <w:r w:rsidRPr="00BE6387">
        <w:rPr>
          <w:rStyle w:val="6-Char"/>
          <w:rFonts w:hint="cs"/>
          <w:rtl/>
        </w:rPr>
        <w:t>ه</w:t>
      </w:r>
      <w:r w:rsidR="000768A8" w:rsidRPr="00BE6387">
        <w:rPr>
          <w:rStyle w:val="6-Char"/>
          <w:rFonts w:hint="cs"/>
          <w:rtl/>
        </w:rPr>
        <w:t>ِ</w:t>
      </w:r>
      <w:r w:rsidRPr="00BE6387">
        <w:rPr>
          <w:rStyle w:val="6-Char"/>
          <w:rFonts w:hint="cs"/>
          <w:rtl/>
        </w:rPr>
        <w:t>، ك</w:t>
      </w:r>
      <w:r w:rsidR="000768A8" w:rsidRPr="00BE6387">
        <w:rPr>
          <w:rStyle w:val="6-Char"/>
          <w:rFonts w:hint="cs"/>
          <w:rtl/>
        </w:rPr>
        <w:t>َ</w:t>
      </w:r>
      <w:r w:rsidRPr="00BE6387">
        <w:rPr>
          <w:rStyle w:val="6-Char"/>
          <w:rFonts w:hint="cs"/>
          <w:rtl/>
        </w:rPr>
        <w:t>م</w:t>
      </w:r>
      <w:r w:rsidR="000768A8" w:rsidRPr="00BE6387">
        <w:rPr>
          <w:rStyle w:val="6-Char"/>
          <w:rFonts w:hint="cs"/>
          <w:rtl/>
        </w:rPr>
        <w:t>َ</w:t>
      </w:r>
      <w:r w:rsidRPr="00BE6387">
        <w:rPr>
          <w:rStyle w:val="6-Char"/>
          <w:rFonts w:hint="cs"/>
          <w:rtl/>
        </w:rPr>
        <w:t>ث</w:t>
      </w:r>
      <w:r w:rsidR="000768A8" w:rsidRPr="00BE6387">
        <w:rPr>
          <w:rStyle w:val="6-Char"/>
          <w:rFonts w:hint="cs"/>
          <w:rtl/>
        </w:rPr>
        <w:t>َ</w:t>
      </w:r>
      <w:r w:rsidRPr="00BE6387">
        <w:rPr>
          <w:rStyle w:val="6-Char"/>
          <w:rFonts w:hint="cs"/>
          <w:rtl/>
        </w:rPr>
        <w:t>ل</w:t>
      </w:r>
      <w:r w:rsidR="000768A8" w:rsidRPr="00BE6387">
        <w:rPr>
          <w:rStyle w:val="6-Char"/>
          <w:rFonts w:hint="cs"/>
          <w:rtl/>
        </w:rPr>
        <w:t>ِ</w:t>
      </w:r>
      <w:r w:rsidRPr="00BE6387">
        <w:rPr>
          <w:rStyle w:val="6-Char"/>
          <w:rFonts w:hint="cs"/>
          <w:rtl/>
        </w:rPr>
        <w:t xml:space="preserve"> ر</w:t>
      </w:r>
      <w:r w:rsidR="000768A8" w:rsidRPr="00BE6387">
        <w:rPr>
          <w:rStyle w:val="6-Char"/>
          <w:rFonts w:hint="cs"/>
          <w:rtl/>
        </w:rPr>
        <w:t>َ</w:t>
      </w:r>
      <w:r w:rsidRPr="00BE6387">
        <w:rPr>
          <w:rStyle w:val="6-Char"/>
          <w:rFonts w:hint="cs"/>
          <w:rtl/>
        </w:rPr>
        <w:t>ج</w:t>
      </w:r>
      <w:r w:rsidR="000768A8" w:rsidRPr="00BE6387">
        <w:rPr>
          <w:rStyle w:val="6-Char"/>
          <w:rFonts w:hint="cs"/>
          <w:rtl/>
        </w:rPr>
        <w:t>ُ</w:t>
      </w:r>
      <w:r w:rsidRPr="00BE6387">
        <w:rPr>
          <w:rStyle w:val="6-Char"/>
          <w:rFonts w:hint="cs"/>
          <w:rtl/>
        </w:rPr>
        <w:t>ل</w:t>
      </w:r>
      <w:r w:rsidR="000768A8" w:rsidRPr="00BE6387">
        <w:rPr>
          <w:rStyle w:val="6-Char"/>
          <w:rFonts w:hint="cs"/>
          <w:rtl/>
        </w:rPr>
        <w:t>ٍ</w:t>
      </w:r>
      <w:r w:rsidRPr="00BE6387">
        <w:rPr>
          <w:rStyle w:val="6-Char"/>
          <w:rFonts w:hint="cs"/>
          <w:rtl/>
        </w:rPr>
        <w:t xml:space="preserve"> أ</w:t>
      </w:r>
      <w:r w:rsidR="000768A8" w:rsidRPr="00BE6387">
        <w:rPr>
          <w:rStyle w:val="6-Char"/>
          <w:rFonts w:hint="cs"/>
          <w:rtl/>
        </w:rPr>
        <w:t>َ</w:t>
      </w:r>
      <w:r w:rsidRPr="00BE6387">
        <w:rPr>
          <w:rStyle w:val="6-Char"/>
          <w:rFonts w:hint="cs"/>
          <w:rtl/>
        </w:rPr>
        <w:t>تي</w:t>
      </w:r>
      <w:r w:rsidR="000768A8" w:rsidRPr="00BE6387">
        <w:rPr>
          <w:rStyle w:val="6-Char"/>
          <w:rFonts w:hint="cs"/>
          <w:rtl/>
        </w:rPr>
        <w:t>ٰ</w:t>
      </w:r>
      <w:r w:rsidRPr="00BE6387">
        <w:rPr>
          <w:rStyle w:val="6-Char"/>
          <w:rFonts w:hint="cs"/>
          <w:rtl/>
        </w:rPr>
        <w:t xml:space="preserve"> ق</w:t>
      </w:r>
      <w:r w:rsidR="000768A8" w:rsidRPr="00BE6387">
        <w:rPr>
          <w:rStyle w:val="6-Char"/>
          <w:rFonts w:hint="cs"/>
          <w:rtl/>
        </w:rPr>
        <w:t>َ</w:t>
      </w:r>
      <w:r w:rsidRPr="00BE6387">
        <w:rPr>
          <w:rStyle w:val="6-Char"/>
          <w:rFonts w:hint="cs"/>
          <w:rtl/>
        </w:rPr>
        <w:t>و</w:t>
      </w:r>
      <w:r w:rsidR="000768A8" w:rsidRPr="00BE6387">
        <w:rPr>
          <w:rStyle w:val="6-Char"/>
          <w:rFonts w:hint="cs"/>
          <w:rtl/>
        </w:rPr>
        <w:t>ْ</w:t>
      </w:r>
      <w:r w:rsidRPr="00BE6387">
        <w:rPr>
          <w:rStyle w:val="6-Char"/>
          <w:rFonts w:hint="cs"/>
          <w:rtl/>
        </w:rPr>
        <w:t>ما</w:t>
      </w:r>
      <w:r w:rsidR="000768A8" w:rsidRPr="00BE6387">
        <w:rPr>
          <w:rStyle w:val="6-Char"/>
          <w:rFonts w:hint="cs"/>
          <w:rtl/>
        </w:rPr>
        <w:t>ً</w:t>
      </w:r>
      <w:r w:rsidRPr="00BE6387">
        <w:rPr>
          <w:rStyle w:val="6-Char"/>
          <w:rFonts w:hint="cs"/>
          <w:rtl/>
        </w:rPr>
        <w:t xml:space="preserve"> ف</w:t>
      </w:r>
      <w:r w:rsidR="000768A8" w:rsidRPr="00BE6387">
        <w:rPr>
          <w:rStyle w:val="6-Char"/>
          <w:rFonts w:hint="cs"/>
          <w:rtl/>
        </w:rPr>
        <w:t>َ</w:t>
      </w:r>
      <w:r w:rsidRPr="00BE6387">
        <w:rPr>
          <w:rStyle w:val="6-Char"/>
          <w:rFonts w:hint="cs"/>
          <w:rtl/>
        </w:rPr>
        <w:t>ق</w:t>
      </w:r>
      <w:r w:rsidR="000768A8" w:rsidRPr="00BE6387">
        <w:rPr>
          <w:rStyle w:val="6-Char"/>
          <w:rFonts w:hint="cs"/>
          <w:rtl/>
        </w:rPr>
        <w:t>ٰ</w:t>
      </w:r>
      <w:r w:rsidRPr="00BE6387">
        <w:rPr>
          <w:rStyle w:val="6-Char"/>
          <w:rFonts w:hint="cs"/>
          <w:rtl/>
        </w:rPr>
        <w:t>ال</w:t>
      </w:r>
      <w:r w:rsidR="000768A8" w:rsidRPr="00BE6387">
        <w:rPr>
          <w:rStyle w:val="6-Char"/>
          <w:rFonts w:hint="cs"/>
          <w:rtl/>
        </w:rPr>
        <w:t>َ</w:t>
      </w:r>
      <w:r w:rsidRPr="00BE6387">
        <w:rPr>
          <w:rStyle w:val="6-Char"/>
          <w:rFonts w:hint="cs"/>
          <w:rtl/>
        </w:rPr>
        <w:t>: ي</w:t>
      </w:r>
      <w:r w:rsidR="000768A8" w:rsidRPr="00BE6387">
        <w:rPr>
          <w:rStyle w:val="6-Char"/>
          <w:rFonts w:hint="cs"/>
          <w:rtl/>
        </w:rPr>
        <w:t>ٰ</w:t>
      </w:r>
      <w:r w:rsidRPr="00BE6387">
        <w:rPr>
          <w:rStyle w:val="6-Char"/>
          <w:rFonts w:hint="cs"/>
          <w:rtl/>
        </w:rPr>
        <w:t>ا ق</w:t>
      </w:r>
      <w:r w:rsidR="000768A8" w:rsidRPr="00BE6387">
        <w:rPr>
          <w:rStyle w:val="6-Char"/>
          <w:rFonts w:hint="cs"/>
          <w:rtl/>
        </w:rPr>
        <w:t>َ</w:t>
      </w:r>
      <w:r w:rsidRPr="00BE6387">
        <w:rPr>
          <w:rStyle w:val="6-Char"/>
          <w:rFonts w:hint="cs"/>
          <w:rtl/>
        </w:rPr>
        <w:t>و</w:t>
      </w:r>
      <w:r w:rsidR="000768A8" w:rsidRPr="00BE6387">
        <w:rPr>
          <w:rStyle w:val="6-Char"/>
          <w:rFonts w:hint="cs"/>
          <w:rtl/>
        </w:rPr>
        <w:t>ْ</w:t>
      </w:r>
      <w:r w:rsidRPr="00BE6387">
        <w:rPr>
          <w:rStyle w:val="6-Char"/>
          <w:rFonts w:hint="cs"/>
          <w:rtl/>
        </w:rPr>
        <w:t>م</w:t>
      </w:r>
      <w:r w:rsidR="000768A8" w:rsidRPr="00BE6387">
        <w:rPr>
          <w:rStyle w:val="6-Char"/>
          <w:rFonts w:hint="cs"/>
          <w:rtl/>
        </w:rPr>
        <w:t>ِ</w:t>
      </w:r>
      <w:r w:rsidRPr="00BE6387">
        <w:rPr>
          <w:rStyle w:val="6-Char"/>
          <w:rFonts w:hint="cs"/>
          <w:rtl/>
        </w:rPr>
        <w:t>! ا</w:t>
      </w:r>
      <w:r w:rsidR="000768A8" w:rsidRPr="00BE6387">
        <w:rPr>
          <w:rStyle w:val="6-Char"/>
          <w:rFonts w:hint="cs"/>
          <w:rtl/>
        </w:rPr>
        <w:t>ِ</w:t>
      </w:r>
      <w:r w:rsidRPr="00BE6387">
        <w:rPr>
          <w:rStyle w:val="6-Char"/>
          <w:rFonts w:hint="cs"/>
          <w:rtl/>
        </w:rPr>
        <w:t>ن</w:t>
      </w:r>
      <w:r w:rsidR="000768A8" w:rsidRPr="00BE6387">
        <w:rPr>
          <w:rStyle w:val="6-Char"/>
          <w:rFonts w:hint="cs"/>
          <w:rtl/>
        </w:rPr>
        <w:t>ِّ</w:t>
      </w:r>
      <w:r w:rsidRPr="00BE6387">
        <w:rPr>
          <w:rStyle w:val="6-Char"/>
          <w:rFonts w:hint="cs"/>
          <w:rtl/>
        </w:rPr>
        <w:t>ي</w:t>
      </w:r>
      <w:r w:rsidR="000768A8" w:rsidRPr="00BE6387">
        <w:rPr>
          <w:rStyle w:val="6-Char"/>
          <w:rFonts w:hint="cs"/>
          <w:rtl/>
        </w:rPr>
        <w:t>ْ</w:t>
      </w:r>
      <w:r w:rsidRPr="00BE6387">
        <w:rPr>
          <w:rStyle w:val="6-Char"/>
          <w:rFonts w:hint="cs"/>
          <w:rtl/>
        </w:rPr>
        <w:t xml:space="preserve"> ر</w:t>
      </w:r>
      <w:r w:rsidR="000768A8" w:rsidRPr="00BE6387">
        <w:rPr>
          <w:rStyle w:val="6-Char"/>
          <w:rFonts w:hint="cs"/>
          <w:rtl/>
        </w:rPr>
        <w:t>َ</w:t>
      </w:r>
      <w:r w:rsidRPr="00BE6387">
        <w:rPr>
          <w:rStyle w:val="6-Char"/>
          <w:rFonts w:hint="cs"/>
          <w:rtl/>
        </w:rPr>
        <w:t>أ</w:t>
      </w:r>
      <w:r w:rsidR="000768A8" w:rsidRPr="00BE6387">
        <w:rPr>
          <w:rStyle w:val="6-Char"/>
          <w:rFonts w:hint="cs"/>
          <w:rtl/>
        </w:rPr>
        <w:t>َ</w:t>
      </w:r>
      <w:r w:rsidRPr="00BE6387">
        <w:rPr>
          <w:rStyle w:val="6-Char"/>
          <w:rFonts w:hint="cs"/>
          <w:rtl/>
        </w:rPr>
        <w:t>ي</w:t>
      </w:r>
      <w:r w:rsidR="000768A8" w:rsidRPr="00BE6387">
        <w:rPr>
          <w:rStyle w:val="6-Char"/>
          <w:rFonts w:hint="cs"/>
          <w:rtl/>
        </w:rPr>
        <w:t>ْ</w:t>
      </w:r>
      <w:r w:rsidRPr="00BE6387">
        <w:rPr>
          <w:rStyle w:val="6-Char"/>
          <w:rFonts w:hint="cs"/>
          <w:rtl/>
        </w:rPr>
        <w:t>ت</w:t>
      </w:r>
      <w:r w:rsidR="000768A8" w:rsidRPr="00BE6387">
        <w:rPr>
          <w:rStyle w:val="6-Char"/>
          <w:rFonts w:hint="cs"/>
          <w:rtl/>
        </w:rPr>
        <w:t>ُ</w:t>
      </w:r>
      <w:r w:rsidRPr="00BE6387">
        <w:rPr>
          <w:rStyle w:val="6-Char"/>
          <w:rFonts w:hint="cs"/>
          <w:rtl/>
        </w:rPr>
        <w:t xml:space="preserve"> ال</w:t>
      </w:r>
      <w:r w:rsidR="000768A8" w:rsidRPr="00BE6387">
        <w:rPr>
          <w:rStyle w:val="6-Char"/>
          <w:rFonts w:hint="cs"/>
          <w:rtl/>
        </w:rPr>
        <w:t>ْ</w:t>
      </w:r>
      <w:r w:rsidRPr="00BE6387">
        <w:rPr>
          <w:rStyle w:val="6-Char"/>
          <w:rFonts w:hint="cs"/>
          <w:rtl/>
        </w:rPr>
        <w:t>ج</w:t>
      </w:r>
      <w:r w:rsidR="000768A8" w:rsidRPr="00BE6387">
        <w:rPr>
          <w:rStyle w:val="6-Char"/>
          <w:rFonts w:hint="cs"/>
          <w:rtl/>
        </w:rPr>
        <w:t>َ</w:t>
      </w:r>
      <w:r w:rsidRPr="00BE6387">
        <w:rPr>
          <w:rStyle w:val="6-Char"/>
          <w:rFonts w:hint="cs"/>
          <w:rtl/>
        </w:rPr>
        <w:t>ي</w:t>
      </w:r>
      <w:r w:rsidR="000768A8" w:rsidRPr="00BE6387">
        <w:rPr>
          <w:rStyle w:val="6-Char"/>
          <w:rFonts w:hint="cs"/>
          <w:rtl/>
        </w:rPr>
        <w:t>ْ</w:t>
      </w:r>
      <w:r w:rsidRPr="00BE6387">
        <w:rPr>
          <w:rStyle w:val="6-Char"/>
          <w:rFonts w:hint="cs"/>
          <w:rtl/>
        </w:rPr>
        <w:t>ش</w:t>
      </w:r>
      <w:r w:rsidR="000768A8" w:rsidRPr="00BE6387">
        <w:rPr>
          <w:rStyle w:val="6-Char"/>
          <w:rFonts w:hint="cs"/>
          <w:rtl/>
        </w:rPr>
        <w:t>َ</w:t>
      </w:r>
      <w:r w:rsidRPr="00BE6387">
        <w:rPr>
          <w:rStyle w:val="6-Char"/>
          <w:rFonts w:hint="cs"/>
          <w:rtl/>
        </w:rPr>
        <w:t xml:space="preserve"> ب</w:t>
      </w:r>
      <w:r w:rsidR="000768A8" w:rsidRPr="00BE6387">
        <w:rPr>
          <w:rStyle w:val="6-Char"/>
          <w:rFonts w:hint="cs"/>
          <w:rtl/>
        </w:rPr>
        <w:t>ِ</w:t>
      </w:r>
      <w:r w:rsidRPr="00BE6387">
        <w:rPr>
          <w:rStyle w:val="6-Char"/>
          <w:rFonts w:hint="cs"/>
          <w:rtl/>
        </w:rPr>
        <w:t>ع</w:t>
      </w:r>
      <w:r w:rsidR="000768A8" w:rsidRPr="00BE6387">
        <w:rPr>
          <w:rStyle w:val="6-Char"/>
          <w:rFonts w:hint="cs"/>
          <w:rtl/>
        </w:rPr>
        <w:t>َ</w:t>
      </w:r>
      <w:r w:rsidRPr="00BE6387">
        <w:rPr>
          <w:rStyle w:val="6-Char"/>
          <w:rFonts w:hint="cs"/>
          <w:rtl/>
        </w:rPr>
        <w:t>ي</w:t>
      </w:r>
      <w:r w:rsidR="000768A8" w:rsidRPr="00BE6387">
        <w:rPr>
          <w:rStyle w:val="6-Char"/>
          <w:rFonts w:hint="cs"/>
          <w:rtl/>
        </w:rPr>
        <w:t>ْ</w:t>
      </w:r>
      <w:r w:rsidRPr="00BE6387">
        <w:rPr>
          <w:rStyle w:val="6-Char"/>
          <w:rFonts w:hint="cs"/>
          <w:rtl/>
        </w:rPr>
        <w:t>ن</w:t>
      </w:r>
      <w:r w:rsidR="000768A8" w:rsidRPr="00BE6387">
        <w:rPr>
          <w:rStyle w:val="6-Char"/>
          <w:rFonts w:hint="cs"/>
          <w:rtl/>
        </w:rPr>
        <w:t>َ</w:t>
      </w:r>
      <w:r w:rsidRPr="00BE6387">
        <w:rPr>
          <w:rStyle w:val="6-Char"/>
          <w:rFonts w:hint="cs"/>
          <w:rtl/>
        </w:rPr>
        <w:t>ي</w:t>
      </w:r>
      <w:r w:rsidR="000768A8" w:rsidRPr="00BE6387">
        <w:rPr>
          <w:rStyle w:val="6-Char"/>
          <w:rFonts w:hint="cs"/>
          <w:rtl/>
        </w:rPr>
        <w:t>َّ</w:t>
      </w:r>
      <w:r w:rsidRPr="00BE6387">
        <w:rPr>
          <w:rStyle w:val="6-Char"/>
          <w:rFonts w:hint="cs"/>
          <w:rtl/>
        </w:rPr>
        <w:t xml:space="preserve"> و</w:t>
      </w:r>
      <w:r w:rsidR="000768A8" w:rsidRPr="00BE6387">
        <w:rPr>
          <w:rStyle w:val="6-Char"/>
          <w:rFonts w:hint="cs"/>
          <w:rtl/>
        </w:rPr>
        <w:t>َ</w:t>
      </w:r>
      <w:r w:rsidRPr="00BE6387">
        <w:rPr>
          <w:rStyle w:val="6-Char"/>
          <w:rFonts w:hint="cs"/>
          <w:rtl/>
        </w:rPr>
        <w:t xml:space="preserve"> ا</w:t>
      </w:r>
      <w:r w:rsidR="000768A8" w:rsidRPr="00BE6387">
        <w:rPr>
          <w:rStyle w:val="6-Char"/>
          <w:rFonts w:hint="cs"/>
          <w:rtl/>
        </w:rPr>
        <w:t>ِ</w:t>
      </w:r>
      <w:r w:rsidRPr="00BE6387">
        <w:rPr>
          <w:rStyle w:val="6-Char"/>
          <w:rFonts w:hint="cs"/>
          <w:rtl/>
        </w:rPr>
        <w:t>ن</w:t>
      </w:r>
      <w:r w:rsidR="000768A8" w:rsidRPr="00BE6387">
        <w:rPr>
          <w:rStyle w:val="6-Char"/>
          <w:rFonts w:hint="cs"/>
          <w:rtl/>
        </w:rPr>
        <w:t>ِّ</w:t>
      </w:r>
      <w:r w:rsidRPr="00BE6387">
        <w:rPr>
          <w:rStyle w:val="6-Char"/>
          <w:rFonts w:hint="cs"/>
          <w:rtl/>
        </w:rPr>
        <w:t>ي</w:t>
      </w:r>
      <w:r w:rsidR="000768A8" w:rsidRPr="00BE6387">
        <w:rPr>
          <w:rStyle w:val="6-Char"/>
          <w:rFonts w:hint="cs"/>
          <w:rtl/>
        </w:rPr>
        <w:t>ْ</w:t>
      </w:r>
      <w:r w:rsidRPr="00BE6387">
        <w:rPr>
          <w:rStyle w:val="6-Char"/>
          <w:rFonts w:hint="cs"/>
          <w:rtl/>
        </w:rPr>
        <w:t xml:space="preserve"> أ</w:t>
      </w:r>
      <w:r w:rsidR="000768A8" w:rsidRPr="00BE6387">
        <w:rPr>
          <w:rStyle w:val="6-Char"/>
          <w:rFonts w:hint="cs"/>
          <w:rtl/>
        </w:rPr>
        <w:t>َ</w:t>
      </w:r>
      <w:r w:rsidRPr="00BE6387">
        <w:rPr>
          <w:rStyle w:val="6-Char"/>
          <w:rFonts w:hint="cs"/>
          <w:rtl/>
        </w:rPr>
        <w:t>ن</w:t>
      </w:r>
      <w:r w:rsidR="000768A8" w:rsidRPr="00BE6387">
        <w:rPr>
          <w:rStyle w:val="6-Char"/>
          <w:rFonts w:hint="cs"/>
          <w:rtl/>
        </w:rPr>
        <w:t>َ</w:t>
      </w:r>
      <w:r w:rsidRPr="00BE6387">
        <w:rPr>
          <w:rStyle w:val="6-Char"/>
          <w:rFonts w:hint="cs"/>
          <w:rtl/>
        </w:rPr>
        <w:t>ا الن</w:t>
      </w:r>
      <w:r w:rsidR="000768A8" w:rsidRPr="00BE6387">
        <w:rPr>
          <w:rStyle w:val="6-Char"/>
          <w:rFonts w:hint="cs"/>
          <w:rtl/>
        </w:rPr>
        <w:t>َّ</w:t>
      </w:r>
      <w:r w:rsidRPr="00BE6387">
        <w:rPr>
          <w:rStyle w:val="6-Char"/>
          <w:rFonts w:hint="cs"/>
          <w:rtl/>
        </w:rPr>
        <w:t>ذ</w:t>
      </w:r>
      <w:r w:rsidR="000768A8" w:rsidRPr="00BE6387">
        <w:rPr>
          <w:rStyle w:val="6-Char"/>
          <w:rFonts w:hint="cs"/>
          <w:rtl/>
        </w:rPr>
        <w:t>ِ</w:t>
      </w:r>
      <w:r w:rsidRPr="00BE6387">
        <w:rPr>
          <w:rStyle w:val="6-Char"/>
          <w:rFonts w:hint="cs"/>
          <w:rtl/>
        </w:rPr>
        <w:t>ي</w:t>
      </w:r>
      <w:r w:rsidR="000768A8" w:rsidRPr="00BE6387">
        <w:rPr>
          <w:rStyle w:val="6-Char"/>
          <w:rFonts w:hint="cs"/>
          <w:rtl/>
        </w:rPr>
        <w:t>ْ</w:t>
      </w:r>
      <w:r w:rsidRPr="00BE6387">
        <w:rPr>
          <w:rStyle w:val="6-Char"/>
          <w:rFonts w:hint="cs"/>
          <w:rtl/>
        </w:rPr>
        <w:t>ر</w:t>
      </w:r>
      <w:r w:rsidR="000768A8" w:rsidRPr="00BE6387">
        <w:rPr>
          <w:rStyle w:val="6-Char"/>
          <w:rFonts w:hint="cs"/>
          <w:rtl/>
        </w:rPr>
        <w:t>ُ</w:t>
      </w:r>
      <w:r w:rsidRPr="00BE6387">
        <w:rPr>
          <w:rStyle w:val="6-Char"/>
          <w:rFonts w:hint="cs"/>
          <w:rtl/>
        </w:rPr>
        <w:t xml:space="preserve"> ال</w:t>
      </w:r>
      <w:r w:rsidR="000768A8" w:rsidRPr="00BE6387">
        <w:rPr>
          <w:rStyle w:val="6-Char"/>
          <w:rFonts w:hint="cs"/>
          <w:rtl/>
        </w:rPr>
        <w:t>ْ</w:t>
      </w:r>
      <w:r w:rsidRPr="00BE6387">
        <w:rPr>
          <w:rStyle w:val="6-Char"/>
          <w:rFonts w:hint="cs"/>
          <w:rtl/>
        </w:rPr>
        <w:t>ع</w:t>
      </w:r>
      <w:r w:rsidR="000768A8" w:rsidRPr="00BE6387">
        <w:rPr>
          <w:rStyle w:val="6-Char"/>
          <w:rFonts w:hint="cs"/>
          <w:rtl/>
        </w:rPr>
        <w:t>ُ</w:t>
      </w:r>
      <w:r w:rsidRPr="00BE6387">
        <w:rPr>
          <w:rStyle w:val="6-Char"/>
          <w:rFonts w:hint="cs"/>
          <w:rtl/>
        </w:rPr>
        <w:t>ر</w:t>
      </w:r>
      <w:r w:rsidR="000768A8" w:rsidRPr="00BE6387">
        <w:rPr>
          <w:rStyle w:val="6-Char"/>
          <w:rFonts w:hint="cs"/>
          <w:rtl/>
        </w:rPr>
        <w:t>ْ</w:t>
      </w:r>
      <w:r w:rsidRPr="00BE6387">
        <w:rPr>
          <w:rStyle w:val="6-Char"/>
          <w:rFonts w:hint="cs"/>
          <w:rtl/>
        </w:rPr>
        <w:t>ي</w:t>
      </w:r>
      <w:r w:rsidR="000768A8" w:rsidRPr="00BE6387">
        <w:rPr>
          <w:rStyle w:val="6-Char"/>
          <w:rFonts w:hint="cs"/>
          <w:rtl/>
        </w:rPr>
        <w:t>ٰ</w:t>
      </w:r>
      <w:r w:rsidRPr="00BE6387">
        <w:rPr>
          <w:rStyle w:val="6-Char"/>
          <w:rFonts w:hint="cs"/>
          <w:rtl/>
        </w:rPr>
        <w:t>ان</w:t>
      </w:r>
      <w:r w:rsidR="000768A8" w:rsidRPr="00BE6387">
        <w:rPr>
          <w:rStyle w:val="6-Char"/>
          <w:rFonts w:hint="cs"/>
          <w:rtl/>
        </w:rPr>
        <w:t>ُ</w:t>
      </w:r>
      <w:r w:rsidRPr="00BE6387">
        <w:rPr>
          <w:rStyle w:val="6-Char"/>
          <w:rFonts w:hint="cs"/>
          <w:rtl/>
        </w:rPr>
        <w:t>، ف</w:t>
      </w:r>
      <w:r w:rsidR="000768A8" w:rsidRPr="00BE6387">
        <w:rPr>
          <w:rStyle w:val="6-Char"/>
          <w:rFonts w:hint="cs"/>
          <w:rtl/>
        </w:rPr>
        <w:t>َ</w:t>
      </w:r>
      <w:r w:rsidRPr="00BE6387">
        <w:rPr>
          <w:rStyle w:val="6-Char"/>
          <w:rFonts w:hint="cs"/>
          <w:rtl/>
        </w:rPr>
        <w:t>الن</w:t>
      </w:r>
      <w:r w:rsidR="000768A8" w:rsidRPr="00BE6387">
        <w:rPr>
          <w:rStyle w:val="6-Char"/>
          <w:rFonts w:hint="cs"/>
          <w:rtl/>
        </w:rPr>
        <w:t>َّ</w:t>
      </w:r>
      <w:r w:rsidRPr="00BE6387">
        <w:rPr>
          <w:rStyle w:val="6-Char"/>
          <w:rFonts w:hint="cs"/>
          <w:rtl/>
        </w:rPr>
        <w:t>ج</w:t>
      </w:r>
      <w:r w:rsidR="000768A8" w:rsidRPr="00BE6387">
        <w:rPr>
          <w:rStyle w:val="6-Char"/>
          <w:rFonts w:hint="cs"/>
          <w:rtl/>
        </w:rPr>
        <w:t>ٰ</w:t>
      </w:r>
      <w:r w:rsidRPr="00BE6387">
        <w:rPr>
          <w:rStyle w:val="6-Char"/>
          <w:rFonts w:hint="cs"/>
          <w:rtl/>
        </w:rPr>
        <w:t>اء</w:t>
      </w:r>
      <w:r w:rsidR="000768A8" w:rsidRPr="00BE6387">
        <w:rPr>
          <w:rStyle w:val="6-Char"/>
          <w:rFonts w:hint="cs"/>
          <w:rtl/>
        </w:rPr>
        <w:t>ُ</w:t>
      </w:r>
      <w:r w:rsidRPr="00BE6387">
        <w:rPr>
          <w:rStyle w:val="6-Char"/>
          <w:rFonts w:hint="cs"/>
          <w:rtl/>
        </w:rPr>
        <w:t xml:space="preserve"> ف</w:t>
      </w:r>
      <w:r w:rsidR="000768A8" w:rsidRPr="00BE6387">
        <w:rPr>
          <w:rStyle w:val="6-Char"/>
          <w:rFonts w:hint="cs"/>
          <w:rtl/>
        </w:rPr>
        <w:t>َ</w:t>
      </w:r>
      <w:r w:rsidRPr="00BE6387">
        <w:rPr>
          <w:rStyle w:val="6-Char"/>
          <w:rFonts w:hint="cs"/>
          <w:rtl/>
        </w:rPr>
        <w:t>الن</w:t>
      </w:r>
      <w:r w:rsidR="000768A8" w:rsidRPr="00BE6387">
        <w:rPr>
          <w:rStyle w:val="6-Char"/>
          <w:rFonts w:hint="cs"/>
          <w:rtl/>
        </w:rPr>
        <w:t>َّ</w:t>
      </w:r>
      <w:r w:rsidRPr="00BE6387">
        <w:rPr>
          <w:rStyle w:val="6-Char"/>
          <w:rFonts w:hint="cs"/>
          <w:rtl/>
        </w:rPr>
        <w:t>ج</w:t>
      </w:r>
      <w:r w:rsidR="000768A8" w:rsidRPr="00BE6387">
        <w:rPr>
          <w:rStyle w:val="6-Char"/>
          <w:rFonts w:hint="cs"/>
          <w:rtl/>
        </w:rPr>
        <w:t>ٰ</w:t>
      </w:r>
      <w:r w:rsidRPr="00BE6387">
        <w:rPr>
          <w:rStyle w:val="6-Char"/>
          <w:rFonts w:hint="cs"/>
          <w:rtl/>
        </w:rPr>
        <w:t>اء</w:t>
      </w:r>
      <w:r w:rsidR="000768A8" w:rsidRPr="00BE6387">
        <w:rPr>
          <w:rStyle w:val="6-Char"/>
          <w:rFonts w:hint="cs"/>
          <w:rtl/>
        </w:rPr>
        <w:t>ُ</w:t>
      </w:r>
      <w:r w:rsidRPr="00BE6387">
        <w:rPr>
          <w:rStyle w:val="6-Char"/>
          <w:rFonts w:hint="cs"/>
          <w:rtl/>
        </w:rPr>
        <w:t>. ف</w:t>
      </w:r>
      <w:r w:rsidR="000768A8" w:rsidRPr="00BE6387">
        <w:rPr>
          <w:rStyle w:val="6-Char"/>
          <w:rFonts w:hint="cs"/>
          <w:rtl/>
        </w:rPr>
        <w:t>َ</w:t>
      </w:r>
      <w:r w:rsidRPr="00BE6387">
        <w:rPr>
          <w:rStyle w:val="6-Char"/>
          <w:rFonts w:hint="cs"/>
          <w:rtl/>
        </w:rPr>
        <w:t>ا</w:t>
      </w:r>
      <w:r w:rsidR="000768A8" w:rsidRPr="00BE6387">
        <w:rPr>
          <w:rStyle w:val="6-Char"/>
          <w:rFonts w:hint="cs"/>
          <w:rtl/>
        </w:rPr>
        <w:t>َ</w:t>
      </w:r>
      <w:r w:rsidRPr="00BE6387">
        <w:rPr>
          <w:rStyle w:val="6-Char"/>
          <w:rFonts w:hint="cs"/>
          <w:rtl/>
        </w:rPr>
        <w:t>ط</w:t>
      </w:r>
      <w:r w:rsidR="000768A8" w:rsidRPr="00BE6387">
        <w:rPr>
          <w:rStyle w:val="6-Char"/>
          <w:rFonts w:hint="cs"/>
          <w:rtl/>
        </w:rPr>
        <w:t>ٰ</w:t>
      </w:r>
      <w:r w:rsidRPr="00BE6387">
        <w:rPr>
          <w:rStyle w:val="6-Char"/>
          <w:rFonts w:hint="cs"/>
          <w:rtl/>
        </w:rPr>
        <w:t>اع</w:t>
      </w:r>
      <w:r w:rsidR="000768A8" w:rsidRPr="00BE6387">
        <w:rPr>
          <w:rStyle w:val="6-Char"/>
          <w:rFonts w:hint="cs"/>
          <w:rtl/>
        </w:rPr>
        <w:t>َ</w:t>
      </w:r>
      <w:r w:rsidRPr="00BE6387">
        <w:rPr>
          <w:rStyle w:val="6-Char"/>
          <w:rFonts w:hint="cs"/>
          <w:rtl/>
        </w:rPr>
        <w:t>ه</w:t>
      </w:r>
      <w:r w:rsidR="000768A8" w:rsidRPr="00BE6387">
        <w:rPr>
          <w:rStyle w:val="6-Char"/>
          <w:rFonts w:hint="cs"/>
          <w:rtl/>
        </w:rPr>
        <w:t>ُ</w:t>
      </w:r>
      <w:r w:rsidRPr="00BE6387">
        <w:rPr>
          <w:rStyle w:val="6-Char"/>
          <w:rFonts w:hint="cs"/>
          <w:rtl/>
        </w:rPr>
        <w:t xml:space="preserve"> ط</w:t>
      </w:r>
      <w:r w:rsidR="000768A8" w:rsidRPr="00BE6387">
        <w:rPr>
          <w:rStyle w:val="6-Char"/>
          <w:rFonts w:hint="cs"/>
          <w:rtl/>
        </w:rPr>
        <w:t>ٰ</w:t>
      </w:r>
      <w:r w:rsidRPr="00BE6387">
        <w:rPr>
          <w:rStyle w:val="6-Char"/>
          <w:rFonts w:hint="cs"/>
          <w:rtl/>
        </w:rPr>
        <w:t>ائ</w:t>
      </w:r>
      <w:r w:rsidR="000768A8" w:rsidRPr="00BE6387">
        <w:rPr>
          <w:rStyle w:val="6-Char"/>
          <w:rFonts w:hint="cs"/>
          <w:rtl/>
        </w:rPr>
        <w:t>ِ</w:t>
      </w:r>
      <w:r w:rsidRPr="00BE6387">
        <w:rPr>
          <w:rStyle w:val="6-Char"/>
          <w:rFonts w:hint="cs"/>
          <w:rtl/>
        </w:rPr>
        <w:t>ف</w:t>
      </w:r>
      <w:r w:rsidR="000768A8" w:rsidRPr="00BE6387">
        <w:rPr>
          <w:rStyle w:val="6-Char"/>
          <w:rFonts w:hint="cs"/>
          <w:rtl/>
        </w:rPr>
        <w:t>َ</w:t>
      </w:r>
      <w:r w:rsidRPr="00BE6387">
        <w:rPr>
          <w:rStyle w:val="6-Char"/>
          <w:rFonts w:hint="cs"/>
          <w:rtl/>
        </w:rPr>
        <w:t>ة</w:t>
      </w:r>
      <w:r w:rsidR="000768A8" w:rsidRPr="00BE6387">
        <w:rPr>
          <w:rStyle w:val="6-Char"/>
          <w:rFonts w:hint="cs"/>
          <w:rtl/>
        </w:rPr>
        <w:t>ٌ</w:t>
      </w:r>
      <w:r w:rsidRPr="00BE6387">
        <w:rPr>
          <w:rStyle w:val="6-Char"/>
          <w:rFonts w:hint="cs"/>
          <w:rtl/>
        </w:rPr>
        <w:t xml:space="preserve"> م</w:t>
      </w:r>
      <w:r w:rsidR="000768A8" w:rsidRPr="00BE6387">
        <w:rPr>
          <w:rStyle w:val="6-Char"/>
          <w:rFonts w:hint="cs"/>
          <w:rtl/>
        </w:rPr>
        <w:t>ِ</w:t>
      </w:r>
      <w:r w:rsidRPr="00BE6387">
        <w:rPr>
          <w:rStyle w:val="6-Char"/>
          <w:rFonts w:hint="cs"/>
          <w:rtl/>
        </w:rPr>
        <w:t>ن</w:t>
      </w:r>
      <w:r w:rsidR="000768A8" w:rsidRPr="00BE6387">
        <w:rPr>
          <w:rStyle w:val="6-Char"/>
          <w:rFonts w:hint="cs"/>
          <w:rtl/>
        </w:rPr>
        <w:t>ْ</w:t>
      </w:r>
      <w:r w:rsidRPr="00BE6387">
        <w:rPr>
          <w:rStyle w:val="6-Char"/>
          <w:rFonts w:hint="cs"/>
          <w:rtl/>
        </w:rPr>
        <w:t xml:space="preserve"> ق</w:t>
      </w:r>
      <w:r w:rsidR="000768A8" w:rsidRPr="00BE6387">
        <w:rPr>
          <w:rStyle w:val="6-Char"/>
          <w:rFonts w:hint="cs"/>
          <w:rtl/>
        </w:rPr>
        <w:t>َ</w:t>
      </w:r>
      <w:r w:rsidRPr="00BE6387">
        <w:rPr>
          <w:rStyle w:val="6-Char"/>
          <w:rFonts w:hint="cs"/>
          <w:rtl/>
        </w:rPr>
        <w:t>و</w:t>
      </w:r>
      <w:r w:rsidR="000768A8" w:rsidRPr="00BE6387">
        <w:rPr>
          <w:rStyle w:val="6-Char"/>
          <w:rFonts w:hint="cs"/>
          <w:rtl/>
        </w:rPr>
        <w:t>ْ</w:t>
      </w:r>
      <w:r w:rsidRPr="00BE6387">
        <w:rPr>
          <w:rStyle w:val="6-Char"/>
          <w:rFonts w:hint="cs"/>
          <w:rtl/>
        </w:rPr>
        <w:t>م</w:t>
      </w:r>
      <w:r w:rsidR="000768A8" w:rsidRPr="00BE6387">
        <w:rPr>
          <w:rStyle w:val="6-Char"/>
          <w:rFonts w:hint="cs"/>
          <w:rtl/>
        </w:rPr>
        <w:t>ِ</w:t>
      </w:r>
      <w:r w:rsidRPr="00BE6387">
        <w:rPr>
          <w:rStyle w:val="6-Char"/>
          <w:rFonts w:hint="cs"/>
          <w:rtl/>
        </w:rPr>
        <w:t>ه</w:t>
      </w:r>
      <w:r w:rsidR="000768A8" w:rsidRPr="00BE6387">
        <w:rPr>
          <w:rStyle w:val="6-Char"/>
          <w:rFonts w:hint="cs"/>
          <w:rtl/>
        </w:rPr>
        <w:t>ِ</w:t>
      </w:r>
      <w:r w:rsidRPr="00BE6387">
        <w:rPr>
          <w:rStyle w:val="6-Char"/>
          <w:rFonts w:hint="cs"/>
          <w:rtl/>
        </w:rPr>
        <w:t xml:space="preserve"> ف</w:t>
      </w:r>
      <w:r w:rsidR="000768A8" w:rsidRPr="00BE6387">
        <w:rPr>
          <w:rStyle w:val="6-Char"/>
          <w:rFonts w:hint="cs"/>
          <w:rtl/>
        </w:rPr>
        <w:t>َ</w:t>
      </w:r>
      <w:r w:rsidRPr="00BE6387">
        <w:rPr>
          <w:rStyle w:val="6-Char"/>
          <w:rFonts w:hint="cs"/>
          <w:rtl/>
        </w:rPr>
        <w:t>ا</w:t>
      </w:r>
      <w:r w:rsidR="000768A8" w:rsidRPr="00BE6387">
        <w:rPr>
          <w:rStyle w:val="6-Char"/>
          <w:rFonts w:hint="cs"/>
          <w:rtl/>
        </w:rPr>
        <w:t>َ</w:t>
      </w:r>
      <w:r w:rsidRPr="00BE6387">
        <w:rPr>
          <w:rStyle w:val="6-Char"/>
          <w:rFonts w:hint="cs"/>
          <w:rtl/>
        </w:rPr>
        <w:t>د</w:t>
      </w:r>
      <w:r w:rsidR="000768A8" w:rsidRPr="00BE6387">
        <w:rPr>
          <w:rStyle w:val="6-Char"/>
          <w:rFonts w:hint="cs"/>
          <w:rtl/>
        </w:rPr>
        <w:t>ْ</w:t>
      </w:r>
      <w:r w:rsidRPr="00BE6387">
        <w:rPr>
          <w:rStyle w:val="6-Char"/>
          <w:rFonts w:hint="cs"/>
          <w:rtl/>
        </w:rPr>
        <w:t>ل</w:t>
      </w:r>
      <w:r w:rsidR="000768A8" w:rsidRPr="00BE6387">
        <w:rPr>
          <w:rStyle w:val="6-Char"/>
          <w:rFonts w:hint="cs"/>
          <w:rtl/>
        </w:rPr>
        <w:t>َ</w:t>
      </w:r>
      <w:r w:rsidRPr="00BE6387">
        <w:rPr>
          <w:rStyle w:val="6-Char"/>
          <w:rFonts w:hint="cs"/>
          <w:rtl/>
        </w:rPr>
        <w:t>ج</w:t>
      </w:r>
      <w:r w:rsidR="000768A8" w:rsidRPr="00BE6387">
        <w:rPr>
          <w:rStyle w:val="6-Char"/>
          <w:rFonts w:hint="cs"/>
          <w:rtl/>
        </w:rPr>
        <w:t>ُ</w:t>
      </w:r>
      <w:r w:rsidRPr="00BE6387">
        <w:rPr>
          <w:rStyle w:val="6-Char"/>
          <w:rFonts w:hint="cs"/>
          <w:rtl/>
        </w:rPr>
        <w:t>و</w:t>
      </w:r>
      <w:r w:rsidR="000768A8" w:rsidRPr="00BE6387">
        <w:rPr>
          <w:rStyle w:val="6-Char"/>
          <w:rFonts w:hint="cs"/>
          <w:rtl/>
        </w:rPr>
        <w:t>ْ</w:t>
      </w:r>
      <w:r w:rsidRPr="00BE6387">
        <w:rPr>
          <w:rStyle w:val="6-Char"/>
          <w:rFonts w:hint="cs"/>
          <w:rtl/>
        </w:rPr>
        <w:t>ا ف</w:t>
      </w:r>
      <w:r w:rsidR="000768A8" w:rsidRPr="00BE6387">
        <w:rPr>
          <w:rStyle w:val="6-Char"/>
          <w:rFonts w:hint="cs"/>
          <w:rtl/>
        </w:rPr>
        <w:t>َ</w:t>
      </w:r>
      <w:r w:rsidRPr="00BE6387">
        <w:rPr>
          <w:rStyle w:val="6-Char"/>
          <w:rFonts w:hint="cs"/>
          <w:rtl/>
        </w:rPr>
        <w:t>ان</w:t>
      </w:r>
      <w:r w:rsidR="000768A8" w:rsidRPr="00BE6387">
        <w:rPr>
          <w:rStyle w:val="6-Char"/>
          <w:rFonts w:hint="cs"/>
          <w:rtl/>
        </w:rPr>
        <w:t>ْ</w:t>
      </w:r>
      <w:r w:rsidRPr="00BE6387">
        <w:rPr>
          <w:rStyle w:val="6-Char"/>
          <w:rFonts w:hint="cs"/>
          <w:rtl/>
        </w:rPr>
        <w:t>ط</w:t>
      </w:r>
      <w:r w:rsidR="000768A8" w:rsidRPr="00BE6387">
        <w:rPr>
          <w:rStyle w:val="6-Char"/>
          <w:rFonts w:hint="cs"/>
          <w:rtl/>
        </w:rPr>
        <w:t>َ</w:t>
      </w:r>
      <w:r w:rsidRPr="00BE6387">
        <w:rPr>
          <w:rStyle w:val="6-Char"/>
          <w:rFonts w:hint="cs"/>
          <w:rtl/>
        </w:rPr>
        <w:t>ل</w:t>
      </w:r>
      <w:r w:rsidR="000768A8" w:rsidRPr="00BE6387">
        <w:rPr>
          <w:rStyle w:val="6-Char"/>
          <w:rFonts w:hint="cs"/>
          <w:rtl/>
        </w:rPr>
        <w:t>َ</w:t>
      </w:r>
      <w:r w:rsidRPr="00BE6387">
        <w:rPr>
          <w:rStyle w:val="6-Char"/>
          <w:rFonts w:hint="cs"/>
          <w:rtl/>
        </w:rPr>
        <w:t>ق</w:t>
      </w:r>
      <w:r w:rsidR="000768A8" w:rsidRPr="00BE6387">
        <w:rPr>
          <w:rStyle w:val="6-Char"/>
          <w:rFonts w:hint="cs"/>
          <w:rtl/>
        </w:rPr>
        <w:t>ُ</w:t>
      </w:r>
      <w:r w:rsidRPr="00BE6387">
        <w:rPr>
          <w:rStyle w:val="6-Char"/>
          <w:rFonts w:hint="cs"/>
          <w:rtl/>
        </w:rPr>
        <w:t>و</w:t>
      </w:r>
      <w:r w:rsidR="000768A8" w:rsidRPr="00BE6387">
        <w:rPr>
          <w:rStyle w:val="6-Char"/>
          <w:rFonts w:hint="cs"/>
          <w:rtl/>
        </w:rPr>
        <w:t>ْ</w:t>
      </w:r>
      <w:r w:rsidRPr="00BE6387">
        <w:rPr>
          <w:rStyle w:val="6-Char"/>
          <w:rFonts w:hint="cs"/>
          <w:rtl/>
        </w:rPr>
        <w:t>ا ع</w:t>
      </w:r>
      <w:r w:rsidR="000768A8" w:rsidRPr="00BE6387">
        <w:rPr>
          <w:rStyle w:val="6-Char"/>
          <w:rFonts w:hint="cs"/>
          <w:rtl/>
        </w:rPr>
        <w:t>َ</w:t>
      </w:r>
      <w:r w:rsidRPr="00BE6387">
        <w:rPr>
          <w:rStyle w:val="6-Char"/>
          <w:rFonts w:hint="cs"/>
          <w:rtl/>
        </w:rPr>
        <w:t>لي</w:t>
      </w:r>
      <w:r w:rsidR="000768A8" w:rsidRPr="00BE6387">
        <w:rPr>
          <w:rStyle w:val="6-Char"/>
          <w:rFonts w:hint="cs"/>
          <w:rtl/>
        </w:rPr>
        <w:t>ٰ</w:t>
      </w:r>
      <w:r w:rsidRPr="00BE6387">
        <w:rPr>
          <w:rStyle w:val="6-Char"/>
          <w:rFonts w:hint="cs"/>
          <w:rtl/>
        </w:rPr>
        <w:t xml:space="preserve"> م</w:t>
      </w:r>
      <w:r w:rsidR="000768A8" w:rsidRPr="00BE6387">
        <w:rPr>
          <w:rStyle w:val="6-Char"/>
          <w:rFonts w:hint="cs"/>
          <w:rtl/>
        </w:rPr>
        <w:t>ُ</w:t>
      </w:r>
      <w:r w:rsidRPr="00BE6387">
        <w:rPr>
          <w:rStyle w:val="6-Char"/>
          <w:rFonts w:hint="cs"/>
          <w:rtl/>
        </w:rPr>
        <w:t>ه</w:t>
      </w:r>
      <w:r w:rsidR="000768A8" w:rsidRPr="00BE6387">
        <w:rPr>
          <w:rStyle w:val="6-Char"/>
          <w:rFonts w:hint="cs"/>
          <w:rtl/>
        </w:rPr>
        <w:t>ْ</w:t>
      </w:r>
      <w:r w:rsidRPr="00BE6387">
        <w:rPr>
          <w:rStyle w:val="6-Char"/>
          <w:rFonts w:hint="cs"/>
          <w:rtl/>
        </w:rPr>
        <w:t>ل</w:t>
      </w:r>
      <w:r w:rsidR="000768A8" w:rsidRPr="00BE6387">
        <w:rPr>
          <w:rStyle w:val="6-Char"/>
          <w:rFonts w:hint="cs"/>
          <w:rtl/>
        </w:rPr>
        <w:t>ِ</w:t>
      </w:r>
      <w:r w:rsidRPr="00BE6387">
        <w:rPr>
          <w:rStyle w:val="6-Char"/>
          <w:rFonts w:hint="cs"/>
          <w:rtl/>
        </w:rPr>
        <w:t>ه</w:t>
      </w:r>
      <w:r w:rsidR="000768A8" w:rsidRPr="00BE6387">
        <w:rPr>
          <w:rStyle w:val="6-Char"/>
          <w:rFonts w:hint="cs"/>
          <w:rtl/>
        </w:rPr>
        <w:t>ِ</w:t>
      </w:r>
      <w:r w:rsidRPr="00BE6387">
        <w:rPr>
          <w:rStyle w:val="6-Char"/>
          <w:rFonts w:hint="cs"/>
          <w:rtl/>
        </w:rPr>
        <w:t>م</w:t>
      </w:r>
      <w:r w:rsidR="000768A8" w:rsidRPr="00BE6387">
        <w:rPr>
          <w:rStyle w:val="6-Char"/>
          <w:rFonts w:hint="cs"/>
          <w:rtl/>
        </w:rPr>
        <w:t>ْ</w:t>
      </w:r>
      <w:r w:rsidRPr="00BE6387">
        <w:rPr>
          <w:rStyle w:val="6-Char"/>
          <w:rFonts w:hint="cs"/>
          <w:rtl/>
        </w:rPr>
        <w:t>، ف</w:t>
      </w:r>
      <w:r w:rsidR="000768A8" w:rsidRPr="00BE6387">
        <w:rPr>
          <w:rStyle w:val="6-Char"/>
          <w:rFonts w:hint="cs"/>
          <w:rtl/>
        </w:rPr>
        <w:t>َ</w:t>
      </w:r>
      <w:r w:rsidRPr="00BE6387">
        <w:rPr>
          <w:rStyle w:val="6-Char"/>
          <w:rFonts w:hint="cs"/>
          <w:rtl/>
        </w:rPr>
        <w:t>ن</w:t>
      </w:r>
      <w:r w:rsidR="000768A8" w:rsidRPr="00BE6387">
        <w:rPr>
          <w:rStyle w:val="6-Char"/>
          <w:rFonts w:hint="cs"/>
          <w:rtl/>
        </w:rPr>
        <w:t>َ</w:t>
      </w:r>
      <w:r w:rsidRPr="00BE6387">
        <w:rPr>
          <w:rStyle w:val="6-Char"/>
          <w:rFonts w:hint="cs"/>
          <w:rtl/>
        </w:rPr>
        <w:t>ج</w:t>
      </w:r>
      <w:r w:rsidR="000768A8" w:rsidRPr="00BE6387">
        <w:rPr>
          <w:rStyle w:val="6-Char"/>
          <w:rFonts w:hint="cs"/>
          <w:rtl/>
        </w:rPr>
        <w:t>َ</w:t>
      </w:r>
      <w:r w:rsidRPr="00BE6387">
        <w:rPr>
          <w:rStyle w:val="6-Char"/>
          <w:rFonts w:hint="cs"/>
          <w:rtl/>
        </w:rPr>
        <w:t>و</w:t>
      </w:r>
      <w:r w:rsidR="000768A8" w:rsidRPr="00BE6387">
        <w:rPr>
          <w:rStyle w:val="6-Char"/>
          <w:rFonts w:hint="cs"/>
          <w:rtl/>
        </w:rPr>
        <w:t>ْ</w:t>
      </w:r>
      <w:r w:rsidRPr="00BE6387">
        <w:rPr>
          <w:rStyle w:val="6-Char"/>
          <w:rFonts w:hint="cs"/>
          <w:rtl/>
        </w:rPr>
        <w:t>ا و</w:t>
      </w:r>
      <w:r w:rsidR="000768A8" w:rsidRPr="00BE6387">
        <w:rPr>
          <w:rStyle w:val="6-Char"/>
          <w:rFonts w:hint="cs"/>
          <w:rtl/>
        </w:rPr>
        <w:t>َ</w:t>
      </w:r>
      <w:r w:rsidRPr="00BE6387">
        <w:rPr>
          <w:rStyle w:val="6-Char"/>
          <w:rFonts w:hint="cs"/>
          <w:rtl/>
        </w:rPr>
        <w:t xml:space="preserve"> ك</w:t>
      </w:r>
      <w:r w:rsidR="000768A8" w:rsidRPr="00BE6387">
        <w:rPr>
          <w:rStyle w:val="6-Char"/>
          <w:rFonts w:hint="cs"/>
          <w:rtl/>
        </w:rPr>
        <w:t>َ</w:t>
      </w:r>
      <w:r w:rsidRPr="00BE6387">
        <w:rPr>
          <w:rStyle w:val="6-Char"/>
          <w:rFonts w:hint="cs"/>
          <w:rtl/>
        </w:rPr>
        <w:t>ذ</w:t>
      </w:r>
      <w:r w:rsidR="000768A8" w:rsidRPr="00BE6387">
        <w:rPr>
          <w:rStyle w:val="6-Char"/>
          <w:rFonts w:hint="cs"/>
          <w:rtl/>
        </w:rPr>
        <w:t>َ</w:t>
      </w:r>
      <w:r w:rsidRPr="00BE6387">
        <w:rPr>
          <w:rStyle w:val="6-Char"/>
          <w:rFonts w:hint="cs"/>
          <w:rtl/>
        </w:rPr>
        <w:t>ب</w:t>
      </w:r>
      <w:r w:rsidR="000768A8" w:rsidRPr="00BE6387">
        <w:rPr>
          <w:rStyle w:val="6-Char"/>
          <w:rFonts w:hint="cs"/>
          <w:rtl/>
        </w:rPr>
        <w:t>َ</w:t>
      </w:r>
      <w:r w:rsidRPr="00BE6387">
        <w:rPr>
          <w:rStyle w:val="6-Char"/>
          <w:rFonts w:hint="cs"/>
          <w:rtl/>
        </w:rPr>
        <w:t>ت</w:t>
      </w:r>
      <w:r w:rsidR="000768A8" w:rsidRPr="00BE6387">
        <w:rPr>
          <w:rStyle w:val="6-Char"/>
          <w:rFonts w:hint="cs"/>
          <w:rtl/>
        </w:rPr>
        <w:t>ْ</w:t>
      </w:r>
      <w:r w:rsidRPr="00BE6387">
        <w:rPr>
          <w:rStyle w:val="6-Char"/>
          <w:rFonts w:hint="cs"/>
          <w:rtl/>
        </w:rPr>
        <w:t xml:space="preserve"> ط</w:t>
      </w:r>
      <w:r w:rsidR="000768A8" w:rsidRPr="00BE6387">
        <w:rPr>
          <w:rStyle w:val="6-Char"/>
          <w:rFonts w:hint="cs"/>
          <w:rtl/>
        </w:rPr>
        <w:t>ٰ</w:t>
      </w:r>
      <w:r w:rsidRPr="00BE6387">
        <w:rPr>
          <w:rStyle w:val="6-Char"/>
          <w:rFonts w:hint="cs"/>
          <w:rtl/>
        </w:rPr>
        <w:t>ائ</w:t>
      </w:r>
      <w:r w:rsidR="000768A8" w:rsidRPr="00BE6387">
        <w:rPr>
          <w:rStyle w:val="6-Char"/>
          <w:rFonts w:hint="cs"/>
          <w:rtl/>
        </w:rPr>
        <w:t>ِ</w:t>
      </w:r>
      <w:r w:rsidRPr="00BE6387">
        <w:rPr>
          <w:rStyle w:val="6-Char"/>
          <w:rFonts w:hint="cs"/>
          <w:rtl/>
        </w:rPr>
        <w:t>ف</w:t>
      </w:r>
      <w:r w:rsidR="000768A8" w:rsidRPr="00BE6387">
        <w:rPr>
          <w:rStyle w:val="6-Char"/>
          <w:rFonts w:hint="cs"/>
          <w:rtl/>
        </w:rPr>
        <w:t>َ</w:t>
      </w:r>
      <w:r w:rsidRPr="00BE6387">
        <w:rPr>
          <w:rStyle w:val="6-Char"/>
          <w:rFonts w:hint="cs"/>
          <w:rtl/>
        </w:rPr>
        <w:t>ة</w:t>
      </w:r>
      <w:r w:rsidR="000768A8" w:rsidRPr="00BE6387">
        <w:rPr>
          <w:rStyle w:val="6-Char"/>
          <w:rFonts w:hint="cs"/>
          <w:rtl/>
        </w:rPr>
        <w:t>ٌ</w:t>
      </w:r>
      <w:r w:rsidRPr="00BE6387">
        <w:rPr>
          <w:rStyle w:val="6-Char"/>
          <w:rFonts w:hint="cs"/>
          <w:rtl/>
        </w:rPr>
        <w:t xml:space="preserve"> م</w:t>
      </w:r>
      <w:r w:rsidR="000768A8" w:rsidRPr="00BE6387">
        <w:rPr>
          <w:rStyle w:val="6-Char"/>
          <w:rFonts w:hint="cs"/>
          <w:rtl/>
        </w:rPr>
        <w:t>ِ</w:t>
      </w:r>
      <w:r w:rsidRPr="00BE6387">
        <w:rPr>
          <w:rStyle w:val="6-Char"/>
          <w:rFonts w:hint="cs"/>
          <w:rtl/>
        </w:rPr>
        <w:t>ن</w:t>
      </w:r>
      <w:r w:rsidR="000768A8" w:rsidRPr="00BE6387">
        <w:rPr>
          <w:rStyle w:val="6-Char"/>
          <w:rFonts w:hint="cs"/>
          <w:rtl/>
        </w:rPr>
        <w:t>ْ</w:t>
      </w:r>
      <w:r w:rsidRPr="00BE6387">
        <w:rPr>
          <w:rStyle w:val="6-Char"/>
          <w:rFonts w:hint="cs"/>
          <w:rtl/>
        </w:rPr>
        <w:t>ه</w:t>
      </w:r>
      <w:r w:rsidR="000768A8" w:rsidRPr="00BE6387">
        <w:rPr>
          <w:rStyle w:val="6-Char"/>
          <w:rFonts w:hint="cs"/>
          <w:rtl/>
        </w:rPr>
        <w:t>ُ</w:t>
      </w:r>
      <w:r w:rsidRPr="00BE6387">
        <w:rPr>
          <w:rStyle w:val="6-Char"/>
          <w:rFonts w:hint="cs"/>
          <w:rtl/>
        </w:rPr>
        <w:t>م</w:t>
      </w:r>
      <w:r w:rsidR="000768A8" w:rsidRPr="00BE6387">
        <w:rPr>
          <w:rStyle w:val="6-Char"/>
          <w:rFonts w:hint="cs"/>
          <w:rtl/>
        </w:rPr>
        <w:t>ْ</w:t>
      </w:r>
      <w:r w:rsidRPr="00BE6387">
        <w:rPr>
          <w:rStyle w:val="6-Char"/>
          <w:rFonts w:hint="cs"/>
          <w:rtl/>
        </w:rPr>
        <w:t xml:space="preserve"> ف</w:t>
      </w:r>
      <w:r w:rsidR="000768A8" w:rsidRPr="00BE6387">
        <w:rPr>
          <w:rStyle w:val="6-Char"/>
          <w:rFonts w:hint="cs"/>
          <w:rtl/>
        </w:rPr>
        <w:t>َ</w:t>
      </w:r>
      <w:r w:rsidRPr="00BE6387">
        <w:rPr>
          <w:rStyle w:val="6-Char"/>
          <w:rFonts w:hint="cs"/>
          <w:rtl/>
        </w:rPr>
        <w:t>ا</w:t>
      </w:r>
      <w:r w:rsidR="000768A8" w:rsidRPr="00BE6387">
        <w:rPr>
          <w:rStyle w:val="6-Char"/>
          <w:rFonts w:hint="cs"/>
          <w:rtl/>
        </w:rPr>
        <w:t>َ</w:t>
      </w:r>
      <w:r w:rsidRPr="00BE6387">
        <w:rPr>
          <w:rStyle w:val="6-Char"/>
          <w:rFonts w:hint="cs"/>
          <w:rtl/>
        </w:rPr>
        <w:t>ص</w:t>
      </w:r>
      <w:r w:rsidR="000768A8" w:rsidRPr="00BE6387">
        <w:rPr>
          <w:rStyle w:val="6-Char"/>
          <w:rFonts w:hint="cs"/>
          <w:rtl/>
        </w:rPr>
        <w:t>ْ</w:t>
      </w:r>
      <w:r w:rsidRPr="00BE6387">
        <w:rPr>
          <w:rStyle w:val="6-Char"/>
          <w:rFonts w:hint="cs"/>
          <w:rtl/>
        </w:rPr>
        <w:t>ب</w:t>
      </w:r>
      <w:r w:rsidR="000768A8" w:rsidRPr="00BE6387">
        <w:rPr>
          <w:rStyle w:val="6-Char"/>
          <w:rFonts w:hint="cs"/>
          <w:rtl/>
        </w:rPr>
        <w:t>َ</w:t>
      </w:r>
      <w:r w:rsidRPr="00BE6387">
        <w:rPr>
          <w:rStyle w:val="6-Char"/>
          <w:rFonts w:hint="cs"/>
          <w:rtl/>
        </w:rPr>
        <w:t>ح</w:t>
      </w:r>
      <w:r w:rsidR="000768A8" w:rsidRPr="00BE6387">
        <w:rPr>
          <w:rStyle w:val="6-Char"/>
          <w:rFonts w:hint="cs"/>
          <w:rtl/>
        </w:rPr>
        <w:t>ُ</w:t>
      </w:r>
      <w:r w:rsidRPr="00BE6387">
        <w:rPr>
          <w:rStyle w:val="6-Char"/>
          <w:rFonts w:hint="cs"/>
          <w:rtl/>
        </w:rPr>
        <w:t>و</w:t>
      </w:r>
      <w:r w:rsidR="000768A8" w:rsidRPr="00BE6387">
        <w:rPr>
          <w:rStyle w:val="6-Char"/>
          <w:rFonts w:hint="cs"/>
          <w:rtl/>
        </w:rPr>
        <w:t>ْ</w:t>
      </w:r>
      <w:r w:rsidRPr="00BE6387">
        <w:rPr>
          <w:rStyle w:val="6-Char"/>
          <w:rFonts w:hint="cs"/>
          <w:rtl/>
        </w:rPr>
        <w:t>ا م</w:t>
      </w:r>
      <w:r w:rsidR="000768A8" w:rsidRPr="00BE6387">
        <w:rPr>
          <w:rStyle w:val="6-Char"/>
          <w:rFonts w:hint="cs"/>
          <w:rtl/>
        </w:rPr>
        <w:t>َ</w:t>
      </w:r>
      <w:r w:rsidRPr="00BE6387">
        <w:rPr>
          <w:rStyle w:val="6-Char"/>
          <w:rFonts w:hint="cs"/>
          <w:rtl/>
        </w:rPr>
        <w:t>ك</w:t>
      </w:r>
      <w:r w:rsidR="000768A8" w:rsidRPr="00BE6387">
        <w:rPr>
          <w:rStyle w:val="6-Char"/>
          <w:rFonts w:hint="cs"/>
          <w:rtl/>
        </w:rPr>
        <w:t>ٰ</w:t>
      </w:r>
      <w:r w:rsidRPr="00BE6387">
        <w:rPr>
          <w:rStyle w:val="6-Char"/>
          <w:rFonts w:hint="cs"/>
          <w:rtl/>
        </w:rPr>
        <w:t>ان</w:t>
      </w:r>
      <w:r w:rsidR="000768A8" w:rsidRPr="00BE6387">
        <w:rPr>
          <w:rStyle w:val="6-Char"/>
          <w:rFonts w:hint="cs"/>
          <w:rtl/>
        </w:rPr>
        <w:t>َ</w:t>
      </w:r>
      <w:r w:rsidRPr="00BE6387">
        <w:rPr>
          <w:rStyle w:val="6-Char"/>
          <w:rFonts w:hint="cs"/>
          <w:rtl/>
        </w:rPr>
        <w:t>ه</w:t>
      </w:r>
      <w:r w:rsidR="000768A8" w:rsidRPr="00BE6387">
        <w:rPr>
          <w:rStyle w:val="6-Char"/>
          <w:rFonts w:hint="cs"/>
          <w:rtl/>
        </w:rPr>
        <w:t>ُ</w:t>
      </w:r>
      <w:r w:rsidRPr="00BE6387">
        <w:rPr>
          <w:rStyle w:val="6-Char"/>
          <w:rFonts w:hint="cs"/>
          <w:rtl/>
        </w:rPr>
        <w:t>م</w:t>
      </w:r>
      <w:r w:rsidR="000768A8" w:rsidRPr="00BE6387">
        <w:rPr>
          <w:rStyle w:val="6-Char"/>
          <w:rFonts w:hint="cs"/>
          <w:rtl/>
        </w:rPr>
        <w:t>ْ</w:t>
      </w:r>
      <w:r w:rsidRPr="00BE6387">
        <w:rPr>
          <w:rStyle w:val="6-Char"/>
          <w:rFonts w:hint="cs"/>
          <w:rtl/>
        </w:rPr>
        <w:t>، ف</w:t>
      </w:r>
      <w:r w:rsidR="000768A8" w:rsidRPr="00BE6387">
        <w:rPr>
          <w:rStyle w:val="6-Char"/>
          <w:rFonts w:hint="cs"/>
          <w:rtl/>
        </w:rPr>
        <w:t>َ</w:t>
      </w:r>
      <w:r w:rsidRPr="00BE6387">
        <w:rPr>
          <w:rStyle w:val="6-Char"/>
          <w:rFonts w:hint="cs"/>
          <w:rtl/>
        </w:rPr>
        <w:t>ص</w:t>
      </w:r>
      <w:r w:rsidR="000768A8" w:rsidRPr="00BE6387">
        <w:rPr>
          <w:rStyle w:val="6-Char"/>
          <w:rFonts w:hint="cs"/>
          <w:rtl/>
        </w:rPr>
        <w:t>َ</w:t>
      </w:r>
      <w:r w:rsidRPr="00BE6387">
        <w:rPr>
          <w:rStyle w:val="6-Char"/>
          <w:rFonts w:hint="cs"/>
          <w:rtl/>
        </w:rPr>
        <w:t>ب</w:t>
      </w:r>
      <w:r w:rsidR="000768A8" w:rsidRPr="00BE6387">
        <w:rPr>
          <w:rStyle w:val="6-Char"/>
          <w:rFonts w:hint="cs"/>
          <w:rtl/>
        </w:rPr>
        <w:t>َّ</w:t>
      </w:r>
      <w:r w:rsidRPr="00BE6387">
        <w:rPr>
          <w:rStyle w:val="6-Char"/>
          <w:rFonts w:hint="cs"/>
          <w:rtl/>
        </w:rPr>
        <w:t>ح</w:t>
      </w:r>
      <w:r w:rsidR="000768A8" w:rsidRPr="00BE6387">
        <w:rPr>
          <w:rStyle w:val="6-Char"/>
          <w:rFonts w:hint="cs"/>
          <w:rtl/>
        </w:rPr>
        <w:t>َ</w:t>
      </w:r>
      <w:r w:rsidRPr="00BE6387">
        <w:rPr>
          <w:rStyle w:val="6-Char"/>
          <w:rFonts w:hint="cs"/>
          <w:rtl/>
        </w:rPr>
        <w:t>ه</w:t>
      </w:r>
      <w:r w:rsidR="000768A8" w:rsidRPr="00BE6387">
        <w:rPr>
          <w:rStyle w:val="6-Char"/>
          <w:rFonts w:hint="cs"/>
          <w:rtl/>
        </w:rPr>
        <w:t>ُ</w:t>
      </w:r>
      <w:r w:rsidRPr="00BE6387">
        <w:rPr>
          <w:rStyle w:val="6-Char"/>
          <w:rFonts w:hint="cs"/>
          <w:rtl/>
        </w:rPr>
        <w:t>م</w:t>
      </w:r>
      <w:r w:rsidR="000768A8" w:rsidRPr="00BE6387">
        <w:rPr>
          <w:rStyle w:val="6-Char"/>
          <w:rFonts w:hint="cs"/>
          <w:rtl/>
        </w:rPr>
        <w:t>ْ</w:t>
      </w:r>
      <w:r w:rsidRPr="00BE6387">
        <w:rPr>
          <w:rStyle w:val="6-Char"/>
          <w:rFonts w:hint="cs"/>
          <w:rtl/>
        </w:rPr>
        <w:t xml:space="preserve"> ال</w:t>
      </w:r>
      <w:r w:rsidR="000768A8" w:rsidRPr="00BE6387">
        <w:rPr>
          <w:rStyle w:val="6-Char"/>
          <w:rFonts w:hint="cs"/>
          <w:rtl/>
        </w:rPr>
        <w:t>ْ</w:t>
      </w:r>
      <w:r w:rsidRPr="00BE6387">
        <w:rPr>
          <w:rStyle w:val="6-Char"/>
          <w:rFonts w:hint="cs"/>
          <w:rtl/>
        </w:rPr>
        <w:t>ج</w:t>
      </w:r>
      <w:r w:rsidR="000768A8" w:rsidRPr="00BE6387">
        <w:rPr>
          <w:rStyle w:val="6-Char"/>
          <w:rFonts w:hint="cs"/>
          <w:rtl/>
        </w:rPr>
        <w:t>َ</w:t>
      </w:r>
      <w:r w:rsidRPr="00BE6387">
        <w:rPr>
          <w:rStyle w:val="6-Char"/>
          <w:rFonts w:hint="cs"/>
          <w:rtl/>
        </w:rPr>
        <w:t>ي</w:t>
      </w:r>
      <w:r w:rsidR="000768A8" w:rsidRPr="00BE6387">
        <w:rPr>
          <w:rStyle w:val="6-Char"/>
          <w:rFonts w:hint="cs"/>
          <w:rtl/>
        </w:rPr>
        <w:t>ْ</w:t>
      </w:r>
      <w:r w:rsidRPr="00BE6387">
        <w:rPr>
          <w:rStyle w:val="6-Char"/>
          <w:rFonts w:hint="cs"/>
          <w:rtl/>
        </w:rPr>
        <w:t>ش</w:t>
      </w:r>
      <w:r w:rsidR="000768A8" w:rsidRPr="00BE6387">
        <w:rPr>
          <w:rStyle w:val="6-Char"/>
          <w:rFonts w:hint="cs"/>
          <w:rtl/>
        </w:rPr>
        <w:t>ُ</w:t>
      </w:r>
      <w:r w:rsidRPr="00BE6387">
        <w:rPr>
          <w:rStyle w:val="6-Char"/>
          <w:rFonts w:hint="cs"/>
          <w:rtl/>
        </w:rPr>
        <w:t xml:space="preserve"> ف</w:t>
      </w:r>
      <w:r w:rsidR="000768A8" w:rsidRPr="00BE6387">
        <w:rPr>
          <w:rStyle w:val="6-Char"/>
          <w:rFonts w:hint="cs"/>
          <w:rtl/>
        </w:rPr>
        <w:t>َ</w:t>
      </w:r>
      <w:r w:rsidRPr="00BE6387">
        <w:rPr>
          <w:rStyle w:val="6-Char"/>
          <w:rFonts w:hint="cs"/>
          <w:rtl/>
        </w:rPr>
        <w:t>ا</w:t>
      </w:r>
      <w:r w:rsidR="000768A8" w:rsidRPr="00BE6387">
        <w:rPr>
          <w:rStyle w:val="6-Char"/>
          <w:rFonts w:hint="cs"/>
          <w:rtl/>
        </w:rPr>
        <w:t>َ</w:t>
      </w:r>
      <w:r w:rsidRPr="00BE6387">
        <w:rPr>
          <w:rStyle w:val="6-Char"/>
          <w:rFonts w:hint="cs"/>
          <w:rtl/>
        </w:rPr>
        <w:t>ه</w:t>
      </w:r>
      <w:r w:rsidR="000768A8" w:rsidRPr="00BE6387">
        <w:rPr>
          <w:rStyle w:val="6-Char"/>
          <w:rFonts w:hint="cs"/>
          <w:rtl/>
        </w:rPr>
        <w:t>ْ</w:t>
      </w:r>
      <w:r w:rsidRPr="00BE6387">
        <w:rPr>
          <w:rStyle w:val="6-Char"/>
          <w:rFonts w:hint="cs"/>
          <w:rtl/>
        </w:rPr>
        <w:t>ل</w:t>
      </w:r>
      <w:r w:rsidR="000768A8" w:rsidRPr="00BE6387">
        <w:rPr>
          <w:rStyle w:val="6-Char"/>
          <w:rFonts w:hint="cs"/>
          <w:rtl/>
        </w:rPr>
        <w:t>َ</w:t>
      </w:r>
      <w:r w:rsidRPr="00BE6387">
        <w:rPr>
          <w:rStyle w:val="6-Char"/>
          <w:rFonts w:hint="cs"/>
          <w:rtl/>
        </w:rPr>
        <w:t>ك</w:t>
      </w:r>
      <w:r w:rsidR="000768A8" w:rsidRPr="00BE6387">
        <w:rPr>
          <w:rStyle w:val="6-Char"/>
          <w:rFonts w:hint="cs"/>
          <w:rtl/>
        </w:rPr>
        <w:t>َ</w:t>
      </w:r>
      <w:r w:rsidRPr="00BE6387">
        <w:rPr>
          <w:rStyle w:val="6-Char"/>
          <w:rFonts w:hint="cs"/>
          <w:rtl/>
        </w:rPr>
        <w:t>ه</w:t>
      </w:r>
      <w:r w:rsidR="000768A8" w:rsidRPr="00BE6387">
        <w:rPr>
          <w:rStyle w:val="6-Char"/>
          <w:rFonts w:hint="cs"/>
          <w:rtl/>
        </w:rPr>
        <w:t>ُ</w:t>
      </w:r>
      <w:r w:rsidRPr="00BE6387">
        <w:rPr>
          <w:rStyle w:val="6-Char"/>
          <w:rFonts w:hint="cs"/>
          <w:rtl/>
        </w:rPr>
        <w:t>م</w:t>
      </w:r>
      <w:r w:rsidR="000768A8" w:rsidRPr="00BE6387">
        <w:rPr>
          <w:rStyle w:val="6-Char"/>
          <w:rFonts w:hint="cs"/>
          <w:rtl/>
        </w:rPr>
        <w:t>ْ</w:t>
      </w:r>
      <w:r w:rsidRPr="00BE6387">
        <w:rPr>
          <w:rStyle w:val="6-Char"/>
          <w:rFonts w:hint="cs"/>
          <w:rtl/>
        </w:rPr>
        <w:t xml:space="preserve"> و</w:t>
      </w:r>
      <w:r w:rsidR="000768A8" w:rsidRPr="00BE6387">
        <w:rPr>
          <w:rStyle w:val="6-Char"/>
          <w:rFonts w:hint="cs"/>
          <w:rtl/>
        </w:rPr>
        <w:t>َ</w:t>
      </w:r>
      <w:r w:rsidRPr="00BE6387">
        <w:rPr>
          <w:rStyle w:val="6-Char"/>
          <w:rFonts w:hint="cs"/>
          <w:rtl/>
        </w:rPr>
        <w:t xml:space="preserve"> اج</w:t>
      </w:r>
      <w:r w:rsidR="000768A8" w:rsidRPr="00BE6387">
        <w:rPr>
          <w:rStyle w:val="6-Char"/>
          <w:rFonts w:hint="cs"/>
          <w:rtl/>
        </w:rPr>
        <w:t>ْ</w:t>
      </w:r>
      <w:r w:rsidRPr="00BE6387">
        <w:rPr>
          <w:rStyle w:val="6-Char"/>
          <w:rFonts w:hint="cs"/>
          <w:rtl/>
        </w:rPr>
        <w:t>ت</w:t>
      </w:r>
      <w:r w:rsidR="000768A8" w:rsidRPr="00BE6387">
        <w:rPr>
          <w:rStyle w:val="6-Char"/>
          <w:rFonts w:hint="cs"/>
          <w:rtl/>
        </w:rPr>
        <w:t>ٰ</w:t>
      </w:r>
      <w:r w:rsidRPr="00BE6387">
        <w:rPr>
          <w:rStyle w:val="6-Char"/>
          <w:rFonts w:hint="cs"/>
          <w:rtl/>
        </w:rPr>
        <w:t>اح</w:t>
      </w:r>
      <w:r w:rsidR="000768A8" w:rsidRPr="00BE6387">
        <w:rPr>
          <w:rStyle w:val="6-Char"/>
          <w:rFonts w:hint="cs"/>
          <w:rtl/>
        </w:rPr>
        <w:t>َ</w:t>
      </w:r>
      <w:r w:rsidRPr="00BE6387">
        <w:rPr>
          <w:rStyle w:val="6-Char"/>
          <w:rFonts w:hint="cs"/>
          <w:rtl/>
        </w:rPr>
        <w:t>ه</w:t>
      </w:r>
      <w:r w:rsidR="000768A8" w:rsidRPr="00BE6387">
        <w:rPr>
          <w:rStyle w:val="6-Char"/>
          <w:rFonts w:hint="cs"/>
          <w:rtl/>
        </w:rPr>
        <w:t>ُ</w:t>
      </w:r>
      <w:r w:rsidRPr="00BE6387">
        <w:rPr>
          <w:rStyle w:val="6-Char"/>
          <w:rFonts w:hint="cs"/>
          <w:rtl/>
        </w:rPr>
        <w:t>م</w:t>
      </w:r>
      <w:r w:rsidR="000768A8" w:rsidRPr="00BE6387">
        <w:rPr>
          <w:rStyle w:val="6-Char"/>
          <w:rFonts w:hint="cs"/>
          <w:rtl/>
        </w:rPr>
        <w:t>ْ</w:t>
      </w:r>
      <w:r w:rsidRPr="00BE6387">
        <w:rPr>
          <w:rStyle w:val="6-Char"/>
          <w:rFonts w:hint="cs"/>
          <w:rtl/>
        </w:rPr>
        <w:t>، ف</w:t>
      </w:r>
      <w:r w:rsidR="000768A8" w:rsidRPr="00BE6387">
        <w:rPr>
          <w:rStyle w:val="6-Char"/>
          <w:rFonts w:hint="cs"/>
          <w:rtl/>
        </w:rPr>
        <w:t>َ</w:t>
      </w:r>
      <w:r w:rsidRPr="00BE6387">
        <w:rPr>
          <w:rStyle w:val="6-Char"/>
          <w:rFonts w:hint="cs"/>
          <w:rtl/>
        </w:rPr>
        <w:t>ذ</w:t>
      </w:r>
      <w:r w:rsidR="000768A8" w:rsidRPr="00BE6387">
        <w:rPr>
          <w:rStyle w:val="6-Char"/>
          <w:rFonts w:hint="cs"/>
          <w:rtl/>
        </w:rPr>
        <w:t>ٰ</w:t>
      </w:r>
      <w:r w:rsidRPr="00BE6387">
        <w:rPr>
          <w:rStyle w:val="6-Char"/>
          <w:rFonts w:hint="cs"/>
          <w:rtl/>
        </w:rPr>
        <w:t>ل</w:t>
      </w:r>
      <w:r w:rsidR="000768A8" w:rsidRPr="00BE6387">
        <w:rPr>
          <w:rStyle w:val="6-Char"/>
          <w:rFonts w:hint="cs"/>
          <w:rtl/>
        </w:rPr>
        <w:t>ِ</w:t>
      </w:r>
      <w:r w:rsidRPr="00BE6387">
        <w:rPr>
          <w:rStyle w:val="6-Char"/>
          <w:rFonts w:hint="cs"/>
          <w:rtl/>
        </w:rPr>
        <w:t>ك</w:t>
      </w:r>
      <w:r w:rsidR="000768A8" w:rsidRPr="00BE6387">
        <w:rPr>
          <w:rStyle w:val="6-Char"/>
          <w:rFonts w:hint="cs"/>
          <w:rtl/>
        </w:rPr>
        <w:t>َ</w:t>
      </w:r>
      <w:r w:rsidRPr="00BE6387">
        <w:rPr>
          <w:rStyle w:val="6-Char"/>
          <w:rFonts w:hint="cs"/>
          <w:rtl/>
        </w:rPr>
        <w:t xml:space="preserve"> م</w:t>
      </w:r>
      <w:r w:rsidR="000768A8" w:rsidRPr="00BE6387">
        <w:rPr>
          <w:rStyle w:val="6-Char"/>
          <w:rFonts w:hint="cs"/>
          <w:rtl/>
        </w:rPr>
        <w:t>َ</w:t>
      </w:r>
      <w:r w:rsidRPr="00BE6387">
        <w:rPr>
          <w:rStyle w:val="6-Char"/>
          <w:rFonts w:hint="cs"/>
          <w:rtl/>
        </w:rPr>
        <w:t>ث</w:t>
      </w:r>
      <w:r w:rsidR="000768A8" w:rsidRPr="00BE6387">
        <w:rPr>
          <w:rStyle w:val="6-Char"/>
          <w:rFonts w:hint="cs"/>
          <w:rtl/>
        </w:rPr>
        <w:t>َ</w:t>
      </w:r>
      <w:r w:rsidRPr="00BE6387">
        <w:rPr>
          <w:rStyle w:val="6-Char"/>
          <w:rFonts w:hint="cs"/>
          <w:rtl/>
        </w:rPr>
        <w:t>ل</w:t>
      </w:r>
      <w:r w:rsidR="000768A8" w:rsidRPr="00BE6387">
        <w:rPr>
          <w:rStyle w:val="6-Char"/>
          <w:rFonts w:hint="cs"/>
          <w:rtl/>
        </w:rPr>
        <w:t>ُ</w:t>
      </w:r>
      <w:r w:rsidRPr="00BE6387">
        <w:rPr>
          <w:rStyle w:val="6-Char"/>
          <w:rFonts w:hint="cs"/>
          <w:rtl/>
        </w:rPr>
        <w:t xml:space="preserve"> م</w:t>
      </w:r>
      <w:r w:rsidR="000768A8" w:rsidRPr="00BE6387">
        <w:rPr>
          <w:rStyle w:val="6-Char"/>
          <w:rFonts w:hint="cs"/>
          <w:rtl/>
        </w:rPr>
        <w:t>َ</w:t>
      </w:r>
      <w:r w:rsidRPr="00BE6387">
        <w:rPr>
          <w:rStyle w:val="6-Char"/>
          <w:rFonts w:hint="cs"/>
          <w:rtl/>
        </w:rPr>
        <w:t>ن</w:t>
      </w:r>
      <w:r w:rsidR="000768A8" w:rsidRPr="00BE6387">
        <w:rPr>
          <w:rStyle w:val="6-Char"/>
          <w:rFonts w:hint="cs"/>
          <w:rtl/>
        </w:rPr>
        <w:t>ْ</w:t>
      </w:r>
      <w:r w:rsidRPr="00BE6387">
        <w:rPr>
          <w:rStyle w:val="6-Char"/>
          <w:rFonts w:hint="cs"/>
          <w:rtl/>
        </w:rPr>
        <w:t xml:space="preserve"> ا</w:t>
      </w:r>
      <w:r w:rsidR="000768A8" w:rsidRPr="00BE6387">
        <w:rPr>
          <w:rStyle w:val="6-Char"/>
          <w:rFonts w:hint="cs"/>
          <w:rtl/>
        </w:rPr>
        <w:t>َ</w:t>
      </w:r>
      <w:r w:rsidRPr="00BE6387">
        <w:rPr>
          <w:rStyle w:val="6-Char"/>
          <w:rFonts w:hint="cs"/>
          <w:rtl/>
        </w:rPr>
        <w:t>ط</w:t>
      </w:r>
      <w:r w:rsidR="000768A8" w:rsidRPr="00BE6387">
        <w:rPr>
          <w:rStyle w:val="6-Char"/>
          <w:rFonts w:hint="cs"/>
          <w:rtl/>
        </w:rPr>
        <w:t>ٰ</w:t>
      </w:r>
      <w:r w:rsidRPr="00BE6387">
        <w:rPr>
          <w:rStyle w:val="6-Char"/>
          <w:rFonts w:hint="cs"/>
          <w:rtl/>
        </w:rPr>
        <w:t>اع</w:t>
      </w:r>
      <w:r w:rsidR="000768A8" w:rsidRPr="00BE6387">
        <w:rPr>
          <w:rStyle w:val="6-Char"/>
          <w:rFonts w:hint="cs"/>
          <w:rtl/>
        </w:rPr>
        <w:t>َ</w:t>
      </w:r>
      <w:r w:rsidRPr="00BE6387">
        <w:rPr>
          <w:rStyle w:val="6-Char"/>
          <w:rFonts w:hint="cs"/>
          <w:rtl/>
        </w:rPr>
        <w:t>ن</w:t>
      </w:r>
      <w:r w:rsidR="000768A8" w:rsidRPr="00BE6387">
        <w:rPr>
          <w:rStyle w:val="6-Char"/>
          <w:rFonts w:hint="cs"/>
          <w:rtl/>
        </w:rPr>
        <w:t>ِ</w:t>
      </w:r>
      <w:r w:rsidRPr="00BE6387">
        <w:rPr>
          <w:rStyle w:val="6-Char"/>
          <w:rFonts w:hint="cs"/>
          <w:rtl/>
        </w:rPr>
        <w:t>ي</w:t>
      </w:r>
      <w:r w:rsidR="000768A8" w:rsidRPr="00BE6387">
        <w:rPr>
          <w:rStyle w:val="6-Char"/>
          <w:rFonts w:hint="cs"/>
          <w:rtl/>
        </w:rPr>
        <w:t>ْ</w:t>
      </w:r>
      <w:r w:rsidRPr="00BE6387">
        <w:rPr>
          <w:rStyle w:val="6-Char"/>
          <w:rFonts w:hint="cs"/>
          <w:rtl/>
        </w:rPr>
        <w:t xml:space="preserve"> ف</w:t>
      </w:r>
      <w:r w:rsidR="000768A8" w:rsidRPr="00BE6387">
        <w:rPr>
          <w:rStyle w:val="6-Char"/>
          <w:rFonts w:hint="cs"/>
          <w:rtl/>
        </w:rPr>
        <w:t>َ</w:t>
      </w:r>
      <w:r w:rsidRPr="00BE6387">
        <w:rPr>
          <w:rStyle w:val="6-Char"/>
          <w:rFonts w:hint="cs"/>
          <w:rtl/>
        </w:rPr>
        <w:t>ات</w:t>
      </w:r>
      <w:r w:rsidR="000768A8" w:rsidRPr="00BE6387">
        <w:rPr>
          <w:rStyle w:val="6-Char"/>
          <w:rFonts w:hint="cs"/>
          <w:rtl/>
        </w:rPr>
        <w:t>َّ</w:t>
      </w:r>
      <w:r w:rsidRPr="00BE6387">
        <w:rPr>
          <w:rStyle w:val="6-Char"/>
          <w:rFonts w:hint="cs"/>
          <w:rtl/>
        </w:rPr>
        <w:t>ب</w:t>
      </w:r>
      <w:r w:rsidR="000768A8" w:rsidRPr="00BE6387">
        <w:rPr>
          <w:rStyle w:val="6-Char"/>
          <w:rFonts w:hint="cs"/>
          <w:rtl/>
        </w:rPr>
        <w:t>َ</w:t>
      </w:r>
      <w:r w:rsidRPr="00BE6387">
        <w:rPr>
          <w:rStyle w:val="6-Char"/>
          <w:rFonts w:hint="cs"/>
          <w:rtl/>
        </w:rPr>
        <w:t>ع</w:t>
      </w:r>
      <w:r w:rsidR="000768A8" w:rsidRPr="00BE6387">
        <w:rPr>
          <w:rStyle w:val="6-Char"/>
          <w:rFonts w:hint="cs"/>
          <w:rtl/>
        </w:rPr>
        <w:t>َ</w:t>
      </w:r>
      <w:r w:rsidRPr="00BE6387">
        <w:rPr>
          <w:rStyle w:val="6-Char"/>
          <w:rFonts w:hint="cs"/>
          <w:rtl/>
        </w:rPr>
        <w:t xml:space="preserve"> م</w:t>
      </w:r>
      <w:r w:rsidR="000768A8" w:rsidRPr="00BE6387">
        <w:rPr>
          <w:rStyle w:val="6-Char"/>
          <w:rFonts w:hint="cs"/>
          <w:rtl/>
        </w:rPr>
        <w:t>ٰ</w:t>
      </w:r>
      <w:r w:rsidRPr="00BE6387">
        <w:rPr>
          <w:rStyle w:val="6-Char"/>
          <w:rFonts w:hint="cs"/>
          <w:rtl/>
        </w:rPr>
        <w:t>اج</w:t>
      </w:r>
      <w:r w:rsidR="000768A8" w:rsidRPr="00BE6387">
        <w:rPr>
          <w:rStyle w:val="6-Char"/>
          <w:rFonts w:hint="cs"/>
          <w:rtl/>
        </w:rPr>
        <w:t>ِ</w:t>
      </w:r>
      <w:r w:rsidRPr="00BE6387">
        <w:rPr>
          <w:rStyle w:val="6-Char"/>
          <w:rFonts w:hint="cs"/>
          <w:rtl/>
        </w:rPr>
        <w:t>ئ</w:t>
      </w:r>
      <w:r w:rsidR="000768A8" w:rsidRPr="00BE6387">
        <w:rPr>
          <w:rStyle w:val="6-Char"/>
          <w:rFonts w:hint="cs"/>
          <w:rtl/>
        </w:rPr>
        <w:t>ْ</w:t>
      </w:r>
      <w:r w:rsidRPr="00BE6387">
        <w:rPr>
          <w:rStyle w:val="6-Char"/>
          <w:rFonts w:hint="cs"/>
          <w:rtl/>
        </w:rPr>
        <w:t>ت</w:t>
      </w:r>
      <w:r w:rsidR="000768A8" w:rsidRPr="00BE6387">
        <w:rPr>
          <w:rStyle w:val="6-Char"/>
          <w:rFonts w:hint="cs"/>
          <w:rtl/>
        </w:rPr>
        <w:t>ُ</w:t>
      </w:r>
      <w:r w:rsidRPr="00BE6387">
        <w:rPr>
          <w:rStyle w:val="6-Char"/>
          <w:rFonts w:hint="cs"/>
          <w:rtl/>
        </w:rPr>
        <w:t xml:space="preserve"> ب</w:t>
      </w:r>
      <w:r w:rsidR="000768A8" w:rsidRPr="00BE6387">
        <w:rPr>
          <w:rStyle w:val="6-Char"/>
          <w:rFonts w:hint="cs"/>
          <w:rtl/>
        </w:rPr>
        <w:t>ِ</w:t>
      </w:r>
      <w:r w:rsidRPr="00BE6387">
        <w:rPr>
          <w:rStyle w:val="6-Char"/>
          <w:rFonts w:hint="cs"/>
          <w:rtl/>
        </w:rPr>
        <w:t>ه</w:t>
      </w:r>
      <w:r w:rsidR="000768A8" w:rsidRPr="00BE6387">
        <w:rPr>
          <w:rStyle w:val="6-Char"/>
          <w:rFonts w:hint="cs"/>
          <w:rtl/>
        </w:rPr>
        <w:t>ِ</w:t>
      </w:r>
      <w:r w:rsidRPr="00BE6387">
        <w:rPr>
          <w:rStyle w:val="6-Char"/>
          <w:rFonts w:hint="cs"/>
          <w:rtl/>
        </w:rPr>
        <w:t xml:space="preserve"> و</w:t>
      </w:r>
      <w:r w:rsidR="000768A8" w:rsidRPr="00BE6387">
        <w:rPr>
          <w:rStyle w:val="6-Char"/>
          <w:rFonts w:hint="cs"/>
          <w:rtl/>
        </w:rPr>
        <w:t>َ</w:t>
      </w:r>
      <w:r w:rsidRPr="00BE6387">
        <w:rPr>
          <w:rStyle w:val="6-Char"/>
          <w:rFonts w:hint="cs"/>
          <w:rtl/>
        </w:rPr>
        <w:t xml:space="preserve"> م</w:t>
      </w:r>
      <w:r w:rsidR="000768A8" w:rsidRPr="00BE6387">
        <w:rPr>
          <w:rStyle w:val="6-Char"/>
          <w:rFonts w:hint="cs"/>
          <w:rtl/>
        </w:rPr>
        <w:t>َ</w:t>
      </w:r>
      <w:r w:rsidRPr="00BE6387">
        <w:rPr>
          <w:rStyle w:val="6-Char"/>
          <w:rFonts w:hint="cs"/>
          <w:rtl/>
        </w:rPr>
        <w:t>ث</w:t>
      </w:r>
      <w:r w:rsidR="000768A8" w:rsidRPr="00BE6387">
        <w:rPr>
          <w:rStyle w:val="6-Char"/>
          <w:rFonts w:hint="cs"/>
          <w:rtl/>
        </w:rPr>
        <w:t>َ</w:t>
      </w:r>
      <w:r w:rsidRPr="00BE6387">
        <w:rPr>
          <w:rStyle w:val="6-Char"/>
          <w:rFonts w:hint="cs"/>
          <w:rtl/>
        </w:rPr>
        <w:t>ل</w:t>
      </w:r>
      <w:r w:rsidR="000768A8" w:rsidRPr="00BE6387">
        <w:rPr>
          <w:rStyle w:val="6-Char"/>
          <w:rFonts w:hint="cs"/>
          <w:rtl/>
        </w:rPr>
        <w:t>ُ</w:t>
      </w:r>
      <w:r w:rsidRPr="00BE6387">
        <w:rPr>
          <w:rStyle w:val="6-Char"/>
          <w:rFonts w:hint="cs"/>
          <w:rtl/>
        </w:rPr>
        <w:t xml:space="preserve"> م</w:t>
      </w:r>
      <w:r w:rsidR="000768A8" w:rsidRPr="00BE6387">
        <w:rPr>
          <w:rStyle w:val="6-Char"/>
          <w:rFonts w:hint="cs"/>
          <w:rtl/>
        </w:rPr>
        <w:t>َ</w:t>
      </w:r>
      <w:r w:rsidRPr="00BE6387">
        <w:rPr>
          <w:rStyle w:val="6-Char"/>
          <w:rFonts w:hint="cs"/>
          <w:rtl/>
        </w:rPr>
        <w:t>ن</w:t>
      </w:r>
      <w:r w:rsidR="000768A8" w:rsidRPr="00BE6387">
        <w:rPr>
          <w:rStyle w:val="6-Char"/>
          <w:rFonts w:hint="cs"/>
          <w:rtl/>
        </w:rPr>
        <w:t>ْ</w:t>
      </w:r>
      <w:r w:rsidRPr="00BE6387">
        <w:rPr>
          <w:rStyle w:val="6-Char"/>
          <w:rFonts w:hint="cs"/>
          <w:rtl/>
        </w:rPr>
        <w:t xml:space="preserve"> ع</w:t>
      </w:r>
      <w:r w:rsidR="000768A8" w:rsidRPr="00BE6387">
        <w:rPr>
          <w:rStyle w:val="6-Char"/>
          <w:rFonts w:hint="cs"/>
          <w:rtl/>
        </w:rPr>
        <w:t>َ</w:t>
      </w:r>
      <w:r w:rsidRPr="00BE6387">
        <w:rPr>
          <w:rStyle w:val="6-Char"/>
          <w:rFonts w:hint="cs"/>
          <w:rtl/>
        </w:rPr>
        <w:t>ص</w:t>
      </w:r>
      <w:r w:rsidR="000768A8" w:rsidRPr="00BE6387">
        <w:rPr>
          <w:rStyle w:val="6-Char"/>
          <w:rFonts w:hint="cs"/>
          <w:rtl/>
        </w:rPr>
        <w:t>ٰ</w:t>
      </w:r>
      <w:r w:rsidRPr="00BE6387">
        <w:rPr>
          <w:rStyle w:val="6-Char"/>
          <w:rFonts w:hint="cs"/>
          <w:rtl/>
        </w:rPr>
        <w:t>ان</w:t>
      </w:r>
      <w:r w:rsidR="000768A8" w:rsidRPr="00BE6387">
        <w:rPr>
          <w:rStyle w:val="6-Char"/>
          <w:rFonts w:hint="cs"/>
          <w:rtl/>
        </w:rPr>
        <w:t>ِ</w:t>
      </w:r>
      <w:r w:rsidRPr="00BE6387">
        <w:rPr>
          <w:rStyle w:val="6-Char"/>
          <w:rFonts w:hint="cs"/>
          <w:rtl/>
        </w:rPr>
        <w:t>ي</w:t>
      </w:r>
      <w:r w:rsidR="000768A8" w:rsidRPr="00BE6387">
        <w:rPr>
          <w:rStyle w:val="6-Char"/>
          <w:rFonts w:hint="cs"/>
          <w:rtl/>
        </w:rPr>
        <w:t>ْ</w:t>
      </w:r>
      <w:r w:rsidRPr="00BE6387">
        <w:rPr>
          <w:rStyle w:val="6-Char"/>
          <w:rFonts w:hint="cs"/>
          <w:rtl/>
        </w:rPr>
        <w:t xml:space="preserve"> و</w:t>
      </w:r>
      <w:r w:rsidR="000768A8" w:rsidRPr="00BE6387">
        <w:rPr>
          <w:rStyle w:val="6-Char"/>
          <w:rFonts w:hint="cs"/>
          <w:rtl/>
        </w:rPr>
        <w:t>َ</w:t>
      </w:r>
      <w:r w:rsidRPr="00BE6387">
        <w:rPr>
          <w:rStyle w:val="6-Char"/>
          <w:rFonts w:hint="cs"/>
          <w:rtl/>
        </w:rPr>
        <w:t xml:space="preserve"> ك</w:t>
      </w:r>
      <w:r w:rsidR="000768A8" w:rsidRPr="00BE6387">
        <w:rPr>
          <w:rStyle w:val="6-Char"/>
          <w:rFonts w:hint="cs"/>
          <w:rtl/>
        </w:rPr>
        <w:t>َ</w:t>
      </w:r>
      <w:r w:rsidRPr="00BE6387">
        <w:rPr>
          <w:rStyle w:val="6-Char"/>
          <w:rFonts w:hint="cs"/>
          <w:rtl/>
        </w:rPr>
        <w:t>ذ</w:t>
      </w:r>
      <w:r w:rsidR="000768A8" w:rsidRPr="00BE6387">
        <w:rPr>
          <w:rStyle w:val="6-Char"/>
          <w:rFonts w:hint="cs"/>
          <w:rtl/>
        </w:rPr>
        <w:t>َّ</w:t>
      </w:r>
      <w:r w:rsidRPr="00BE6387">
        <w:rPr>
          <w:rStyle w:val="6-Char"/>
          <w:rFonts w:hint="cs"/>
          <w:rtl/>
        </w:rPr>
        <w:t>ب</w:t>
      </w:r>
      <w:r w:rsidR="000768A8" w:rsidRPr="00BE6387">
        <w:rPr>
          <w:rStyle w:val="6-Char"/>
          <w:rFonts w:hint="cs"/>
          <w:rtl/>
        </w:rPr>
        <w:t>َ</w:t>
      </w:r>
      <w:r w:rsidRPr="00BE6387">
        <w:rPr>
          <w:rStyle w:val="6-Char"/>
          <w:rFonts w:hint="cs"/>
          <w:rtl/>
        </w:rPr>
        <w:t xml:space="preserve"> م</w:t>
      </w:r>
      <w:r w:rsidR="000768A8" w:rsidRPr="00BE6387">
        <w:rPr>
          <w:rStyle w:val="6-Char"/>
          <w:rFonts w:hint="cs"/>
          <w:rtl/>
        </w:rPr>
        <w:t>ٰ</w:t>
      </w:r>
      <w:r w:rsidRPr="00BE6387">
        <w:rPr>
          <w:rStyle w:val="6-Char"/>
          <w:rFonts w:hint="cs"/>
          <w:rtl/>
        </w:rPr>
        <w:t>اج</w:t>
      </w:r>
      <w:r w:rsidR="000768A8" w:rsidRPr="00BE6387">
        <w:rPr>
          <w:rStyle w:val="6-Char"/>
          <w:rFonts w:hint="cs"/>
          <w:rtl/>
        </w:rPr>
        <w:t>ِ</w:t>
      </w:r>
      <w:r w:rsidRPr="00BE6387">
        <w:rPr>
          <w:rStyle w:val="6-Char"/>
          <w:rFonts w:hint="cs"/>
          <w:rtl/>
        </w:rPr>
        <w:t>ئ</w:t>
      </w:r>
      <w:r w:rsidR="000768A8" w:rsidRPr="00BE6387">
        <w:rPr>
          <w:rStyle w:val="6-Char"/>
          <w:rFonts w:hint="cs"/>
          <w:rtl/>
        </w:rPr>
        <w:t>ْ</w:t>
      </w:r>
      <w:r w:rsidRPr="00BE6387">
        <w:rPr>
          <w:rStyle w:val="6-Char"/>
          <w:rFonts w:hint="cs"/>
          <w:rtl/>
        </w:rPr>
        <w:t>ت</w:t>
      </w:r>
      <w:r w:rsidR="000768A8" w:rsidRPr="00BE6387">
        <w:rPr>
          <w:rStyle w:val="6-Char"/>
          <w:rFonts w:hint="cs"/>
          <w:rtl/>
        </w:rPr>
        <w:t>ُ</w:t>
      </w:r>
      <w:r w:rsidRPr="00BE6387">
        <w:rPr>
          <w:rStyle w:val="6-Char"/>
          <w:rFonts w:hint="cs"/>
          <w:rtl/>
        </w:rPr>
        <w:t xml:space="preserve"> ب</w:t>
      </w:r>
      <w:r w:rsidR="000768A8" w:rsidRPr="00BE6387">
        <w:rPr>
          <w:rStyle w:val="6-Char"/>
          <w:rFonts w:hint="cs"/>
          <w:rtl/>
        </w:rPr>
        <w:t>ِ</w:t>
      </w:r>
      <w:r w:rsidRPr="00BE6387">
        <w:rPr>
          <w:rStyle w:val="6-Char"/>
          <w:rFonts w:hint="cs"/>
          <w:rtl/>
        </w:rPr>
        <w:t>ه</w:t>
      </w:r>
      <w:r w:rsidR="000768A8" w:rsidRPr="00BE6387">
        <w:rPr>
          <w:rStyle w:val="6-Char"/>
          <w:rFonts w:hint="cs"/>
          <w:rtl/>
        </w:rPr>
        <w:t>ِ</w:t>
      </w:r>
      <w:r w:rsidRPr="00BE6387">
        <w:rPr>
          <w:rStyle w:val="6-Char"/>
          <w:rFonts w:hint="cs"/>
          <w:rtl/>
        </w:rPr>
        <w:t xml:space="preserve"> م</w:t>
      </w:r>
      <w:r w:rsidR="000768A8" w:rsidRPr="00BE6387">
        <w:rPr>
          <w:rStyle w:val="6-Char"/>
          <w:rFonts w:hint="cs"/>
          <w:rtl/>
        </w:rPr>
        <w:t>ِ</w:t>
      </w:r>
      <w:r w:rsidRPr="00BE6387">
        <w:rPr>
          <w:rStyle w:val="6-Char"/>
          <w:rFonts w:hint="cs"/>
          <w:rtl/>
        </w:rPr>
        <w:t>ن</w:t>
      </w:r>
      <w:r w:rsidR="000768A8" w:rsidRPr="00BE6387">
        <w:rPr>
          <w:rStyle w:val="6-Char"/>
          <w:rFonts w:hint="cs"/>
          <w:rtl/>
        </w:rPr>
        <w:t>َ</w:t>
      </w:r>
      <w:r w:rsidRPr="00BE6387">
        <w:rPr>
          <w:rStyle w:val="6-Char"/>
          <w:rFonts w:hint="cs"/>
          <w:rtl/>
        </w:rPr>
        <w:t xml:space="preserve"> ال</w:t>
      </w:r>
      <w:r w:rsidR="000768A8" w:rsidRPr="00BE6387">
        <w:rPr>
          <w:rStyle w:val="6-Char"/>
          <w:rFonts w:hint="cs"/>
          <w:rtl/>
        </w:rPr>
        <w:t>ْ</w:t>
      </w:r>
      <w:r w:rsidRPr="00BE6387">
        <w:rPr>
          <w:rStyle w:val="6-Char"/>
          <w:rFonts w:hint="cs"/>
          <w:rtl/>
        </w:rPr>
        <w:t>ح</w:t>
      </w:r>
      <w:r w:rsidR="000768A8" w:rsidRPr="00BE6387">
        <w:rPr>
          <w:rStyle w:val="6-Char"/>
          <w:rFonts w:hint="cs"/>
          <w:rtl/>
        </w:rPr>
        <w:t>َ</w:t>
      </w:r>
      <w:r w:rsidRPr="00BE6387">
        <w:rPr>
          <w:rStyle w:val="6-Char"/>
          <w:rFonts w:hint="cs"/>
          <w:rtl/>
        </w:rPr>
        <w:t>ق</w:t>
      </w:r>
      <w:r w:rsidR="000768A8" w:rsidRPr="00BE6387">
        <w:rPr>
          <w:rStyle w:val="6-Char"/>
          <w:rFonts w:hint="cs"/>
          <w:rtl/>
        </w:rPr>
        <w:t>ِّ</w:t>
      </w:r>
      <w:r w:rsidRPr="00BE6387">
        <w:rPr>
          <w:rStyle w:val="6-Char"/>
          <w:rFonts w:hint="cs"/>
          <w:rtl/>
        </w:rPr>
        <w:t>.»</w:t>
      </w:r>
      <w:r w:rsidRPr="005967D2">
        <w:rPr>
          <w:rStyle w:val="6-Char"/>
          <w:rFonts w:cs="IRNazli"/>
          <w:szCs w:val="28"/>
          <w:vertAlign w:val="superscript"/>
          <w:rtl/>
        </w:rPr>
        <w:footnoteReference w:id="29"/>
      </w:r>
    </w:p>
    <w:p w:rsidR="00B54336" w:rsidRPr="0088599A" w:rsidRDefault="00B54336" w:rsidP="004E500B">
      <w:pPr>
        <w:rPr>
          <w:rStyle w:val="1-Char0"/>
          <w:rtl/>
        </w:rPr>
      </w:pPr>
      <w:r w:rsidRPr="0088599A">
        <w:rPr>
          <w:rStyle w:val="1-Char0"/>
          <w:rFonts w:hint="cs"/>
          <w:rtl/>
        </w:rPr>
        <w:t>«م</w:t>
      </w:r>
      <w:r w:rsidR="004C01D5" w:rsidRPr="0088599A">
        <w:rPr>
          <w:rStyle w:val="1-Char0"/>
          <w:rFonts w:hint="cs"/>
          <w:rtl/>
        </w:rPr>
        <w:t>َ</w:t>
      </w:r>
      <w:r w:rsidRPr="0088599A">
        <w:rPr>
          <w:rStyle w:val="1-Char0"/>
          <w:rFonts w:hint="cs"/>
          <w:rtl/>
        </w:rPr>
        <w:t>ث</w:t>
      </w:r>
      <w:r w:rsidR="004C01D5" w:rsidRPr="0088599A">
        <w:rPr>
          <w:rStyle w:val="1-Char0"/>
          <w:rFonts w:hint="cs"/>
          <w:rtl/>
        </w:rPr>
        <w:t>َ</w:t>
      </w:r>
      <w:r w:rsidRPr="0088599A">
        <w:rPr>
          <w:rStyle w:val="1-Char0"/>
          <w:rFonts w:hint="cs"/>
          <w:rtl/>
        </w:rPr>
        <w:t xml:space="preserve">ل من و آنچه </w:t>
      </w:r>
      <w:r w:rsidR="008D60BE">
        <w:rPr>
          <w:rStyle w:val="1-Char0"/>
          <w:rFonts w:hint="cs"/>
          <w:rtl/>
        </w:rPr>
        <w:t>ک</w:t>
      </w:r>
      <w:r w:rsidRPr="0088599A">
        <w:rPr>
          <w:rStyle w:val="1-Char0"/>
          <w:rFonts w:hint="cs"/>
          <w:rtl/>
        </w:rPr>
        <w:t>ه خداوند مرا به آن مبعوث گردان</w:t>
      </w:r>
      <w:r w:rsidR="008D60BE">
        <w:rPr>
          <w:rStyle w:val="1-Char0"/>
          <w:rFonts w:hint="cs"/>
          <w:rtl/>
        </w:rPr>
        <w:t>ی</w:t>
      </w:r>
      <w:r w:rsidRPr="0088599A">
        <w:rPr>
          <w:rStyle w:val="1-Char0"/>
          <w:rFonts w:hint="cs"/>
          <w:rtl/>
        </w:rPr>
        <w:t>ده، به سان مرد</w:t>
      </w:r>
      <w:r w:rsidR="008D60BE">
        <w:rPr>
          <w:rStyle w:val="1-Char0"/>
          <w:rFonts w:hint="cs"/>
          <w:rtl/>
        </w:rPr>
        <w:t>ی</w:t>
      </w:r>
      <w:r w:rsidRPr="0088599A">
        <w:rPr>
          <w:rStyle w:val="1-Char0"/>
          <w:rFonts w:hint="cs"/>
          <w:rtl/>
        </w:rPr>
        <w:t xml:space="preserve"> است </w:t>
      </w:r>
      <w:r w:rsidR="008D60BE">
        <w:rPr>
          <w:rStyle w:val="1-Char0"/>
          <w:rFonts w:hint="cs"/>
          <w:rtl/>
        </w:rPr>
        <w:t>ک</w:t>
      </w:r>
      <w:r w:rsidRPr="0088599A">
        <w:rPr>
          <w:rStyle w:val="1-Char0"/>
          <w:rFonts w:hint="cs"/>
          <w:rtl/>
        </w:rPr>
        <w:t>ه نزد قوم</w:t>
      </w:r>
      <w:r w:rsidR="008D60BE">
        <w:rPr>
          <w:rStyle w:val="1-Char0"/>
          <w:rFonts w:hint="cs"/>
          <w:rtl/>
        </w:rPr>
        <w:t>ی</w:t>
      </w:r>
      <w:r w:rsidRPr="0088599A">
        <w:rPr>
          <w:rStyle w:val="1-Char0"/>
          <w:rFonts w:hint="cs"/>
          <w:rtl/>
        </w:rPr>
        <w:t xml:space="preserve"> ب</w:t>
      </w:r>
      <w:r w:rsidR="008D60BE">
        <w:rPr>
          <w:rStyle w:val="1-Char0"/>
          <w:rFonts w:hint="cs"/>
          <w:rtl/>
        </w:rPr>
        <w:t>ی</w:t>
      </w:r>
      <w:r w:rsidRPr="0088599A">
        <w:rPr>
          <w:rStyle w:val="1-Char0"/>
          <w:rFonts w:hint="cs"/>
          <w:rtl/>
        </w:rPr>
        <w:t>ا</w:t>
      </w:r>
      <w:r w:rsidR="008D60BE">
        <w:rPr>
          <w:rStyle w:val="1-Char0"/>
          <w:rFonts w:hint="cs"/>
          <w:rtl/>
        </w:rPr>
        <w:t>ی</w:t>
      </w:r>
      <w:r w:rsidRPr="0088599A">
        <w:rPr>
          <w:rStyle w:val="1-Char0"/>
          <w:rFonts w:hint="cs"/>
          <w:rtl/>
        </w:rPr>
        <w:t>د و بگو</w:t>
      </w:r>
      <w:r w:rsidR="008D60BE">
        <w:rPr>
          <w:rStyle w:val="1-Char0"/>
          <w:rFonts w:hint="cs"/>
          <w:rtl/>
        </w:rPr>
        <w:t>ی</w:t>
      </w:r>
      <w:r w:rsidRPr="0088599A">
        <w:rPr>
          <w:rStyle w:val="1-Char0"/>
          <w:rFonts w:hint="cs"/>
          <w:rtl/>
        </w:rPr>
        <w:t>د: ا</w:t>
      </w:r>
      <w:r w:rsidR="008D60BE">
        <w:rPr>
          <w:rStyle w:val="1-Char0"/>
          <w:rFonts w:hint="cs"/>
          <w:rtl/>
        </w:rPr>
        <w:t>ی</w:t>
      </w:r>
      <w:r w:rsidRPr="0088599A">
        <w:rPr>
          <w:rStyle w:val="1-Char0"/>
          <w:rFonts w:hint="cs"/>
          <w:rtl/>
        </w:rPr>
        <w:t xml:space="preserve"> مردم! با چشمان خودم لش</w:t>
      </w:r>
      <w:r w:rsidR="008D60BE">
        <w:rPr>
          <w:rStyle w:val="1-Char0"/>
          <w:rFonts w:hint="cs"/>
          <w:rtl/>
        </w:rPr>
        <w:t>ک</w:t>
      </w:r>
      <w:r w:rsidRPr="0088599A">
        <w:rPr>
          <w:rStyle w:val="1-Char0"/>
          <w:rFonts w:hint="cs"/>
          <w:rtl/>
        </w:rPr>
        <w:t>ر</w:t>
      </w:r>
      <w:r w:rsidR="008D60BE">
        <w:rPr>
          <w:rStyle w:val="1-Char0"/>
          <w:rFonts w:hint="cs"/>
          <w:rtl/>
        </w:rPr>
        <w:t>ی</w:t>
      </w:r>
      <w:r w:rsidRPr="0088599A">
        <w:rPr>
          <w:rStyle w:val="1-Char0"/>
          <w:rFonts w:hint="cs"/>
          <w:rtl/>
        </w:rPr>
        <w:t xml:space="preserve"> د</w:t>
      </w:r>
      <w:r w:rsidR="008D60BE">
        <w:rPr>
          <w:rStyle w:val="1-Char0"/>
          <w:rFonts w:hint="cs"/>
          <w:rtl/>
        </w:rPr>
        <w:t>ی</w:t>
      </w:r>
      <w:r w:rsidRPr="0088599A">
        <w:rPr>
          <w:rStyle w:val="1-Char0"/>
          <w:rFonts w:hint="cs"/>
          <w:rtl/>
        </w:rPr>
        <w:t>ده‌ام و من به عنوان گو</w:t>
      </w:r>
      <w:r w:rsidR="008D60BE">
        <w:rPr>
          <w:rStyle w:val="1-Char0"/>
          <w:rFonts w:hint="cs"/>
          <w:rtl/>
        </w:rPr>
        <w:t>ی</w:t>
      </w:r>
      <w:r w:rsidRPr="0088599A">
        <w:rPr>
          <w:rStyle w:val="1-Char0"/>
          <w:rFonts w:hint="cs"/>
          <w:rtl/>
        </w:rPr>
        <w:t>نده‌ا</w:t>
      </w:r>
      <w:r w:rsidR="008D60BE">
        <w:rPr>
          <w:rStyle w:val="1-Char0"/>
          <w:rFonts w:hint="cs"/>
          <w:rtl/>
        </w:rPr>
        <w:t>ی</w:t>
      </w:r>
      <w:r w:rsidRPr="0088599A">
        <w:rPr>
          <w:rStyle w:val="1-Char0"/>
          <w:rFonts w:hint="cs"/>
          <w:rtl/>
        </w:rPr>
        <w:t xml:space="preserve"> ب</w:t>
      </w:r>
      <w:r w:rsidR="008D60BE">
        <w:rPr>
          <w:rStyle w:val="1-Char0"/>
          <w:rFonts w:hint="cs"/>
          <w:rtl/>
        </w:rPr>
        <w:t>ی</w:t>
      </w:r>
      <w:r w:rsidRPr="0088599A">
        <w:rPr>
          <w:rStyle w:val="1-Char0"/>
          <w:rFonts w:hint="cs"/>
          <w:rtl/>
        </w:rPr>
        <w:t xml:space="preserve">م دهنده هستم </w:t>
      </w:r>
      <w:r w:rsidR="008D60BE">
        <w:rPr>
          <w:rStyle w:val="1-Char0"/>
          <w:rFonts w:hint="cs"/>
          <w:rtl/>
        </w:rPr>
        <w:t>ک</w:t>
      </w:r>
      <w:r w:rsidRPr="0088599A">
        <w:rPr>
          <w:rStyle w:val="1-Char0"/>
          <w:rFonts w:hint="cs"/>
          <w:rtl/>
        </w:rPr>
        <w:t xml:space="preserve">ه به علامت خطر، لباس از تن </w:t>
      </w:r>
      <w:r w:rsidR="008D60BE">
        <w:rPr>
          <w:rStyle w:val="1-Char0"/>
          <w:rFonts w:hint="cs"/>
          <w:rtl/>
        </w:rPr>
        <w:t>ک</w:t>
      </w:r>
      <w:r w:rsidRPr="0088599A">
        <w:rPr>
          <w:rStyle w:val="1-Char0"/>
          <w:rFonts w:hint="cs"/>
          <w:rtl/>
        </w:rPr>
        <w:t>نده و بر بالا</w:t>
      </w:r>
      <w:r w:rsidR="008D60BE">
        <w:rPr>
          <w:rStyle w:val="1-Char0"/>
          <w:rFonts w:hint="cs"/>
          <w:rtl/>
        </w:rPr>
        <w:t>ی</w:t>
      </w:r>
      <w:r w:rsidRPr="0088599A">
        <w:rPr>
          <w:rStyle w:val="1-Char0"/>
          <w:rFonts w:hint="cs"/>
          <w:rtl/>
        </w:rPr>
        <w:t xml:space="preserve"> سرش</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گرداند و</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 xml:space="preserve">د: عجله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د و درصدد نجات خود برآ</w:t>
      </w:r>
      <w:r w:rsidR="008D60BE">
        <w:rPr>
          <w:rStyle w:val="1-Char0"/>
          <w:rFonts w:hint="cs"/>
          <w:rtl/>
        </w:rPr>
        <w:t>یی</w:t>
      </w:r>
      <w:r w:rsidRPr="0088599A">
        <w:rPr>
          <w:rStyle w:val="1-Char0"/>
          <w:rFonts w:hint="cs"/>
          <w:rtl/>
        </w:rPr>
        <w:t>د! آنگاه گروه</w:t>
      </w:r>
      <w:r w:rsidR="008D60BE">
        <w:rPr>
          <w:rStyle w:val="1-Char0"/>
          <w:rFonts w:hint="cs"/>
          <w:rtl/>
        </w:rPr>
        <w:t>ی</w:t>
      </w:r>
      <w:r w:rsidRPr="0088599A">
        <w:rPr>
          <w:rStyle w:val="1-Char0"/>
          <w:rFonts w:hint="cs"/>
          <w:rtl/>
        </w:rPr>
        <w:t xml:space="preserve"> از و</w:t>
      </w:r>
      <w:r w:rsidR="008D60BE">
        <w:rPr>
          <w:rStyle w:val="1-Char0"/>
          <w:rFonts w:hint="cs"/>
          <w:rtl/>
        </w:rPr>
        <w:t>ی</w:t>
      </w:r>
      <w:r w:rsidRPr="0088599A">
        <w:rPr>
          <w:rStyle w:val="1-Char0"/>
          <w:rFonts w:hint="cs"/>
          <w:rtl/>
        </w:rPr>
        <w:t xml:space="preserve"> اطاعت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و در اوا</w:t>
      </w:r>
      <w:r w:rsidR="008D60BE">
        <w:rPr>
          <w:rStyle w:val="1-Char0"/>
          <w:rFonts w:hint="cs"/>
          <w:rtl/>
        </w:rPr>
        <w:t>ی</w:t>
      </w:r>
      <w:r w:rsidRPr="0088599A">
        <w:rPr>
          <w:rStyle w:val="1-Char0"/>
          <w:rFonts w:hint="cs"/>
          <w:rtl/>
        </w:rPr>
        <w:t>ل شب از آنجا به راه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افتند و با آرام</w:t>
      </w:r>
      <w:r w:rsidR="008D60BE">
        <w:rPr>
          <w:rStyle w:val="1-Char0"/>
          <w:rFonts w:hint="cs"/>
          <w:rtl/>
        </w:rPr>
        <w:t>ی</w:t>
      </w:r>
      <w:r w:rsidRPr="0088599A">
        <w:rPr>
          <w:rStyle w:val="1-Char0"/>
          <w:rFonts w:hint="cs"/>
          <w:rtl/>
        </w:rPr>
        <w:t xml:space="preserve"> مس</w:t>
      </w:r>
      <w:r w:rsidR="008D60BE">
        <w:rPr>
          <w:rStyle w:val="1-Char0"/>
          <w:rFonts w:hint="cs"/>
          <w:rtl/>
        </w:rPr>
        <w:t>ی</w:t>
      </w:r>
      <w:r w:rsidRPr="0088599A">
        <w:rPr>
          <w:rStyle w:val="1-Char0"/>
          <w:rFonts w:hint="cs"/>
          <w:rtl/>
        </w:rPr>
        <w:t>رشان را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پ</w:t>
      </w:r>
      <w:r w:rsidR="008D60BE">
        <w:rPr>
          <w:rStyle w:val="1-Char0"/>
          <w:rFonts w:hint="cs"/>
          <w:rtl/>
        </w:rPr>
        <w:t>ی</w:t>
      </w:r>
      <w:r w:rsidRPr="0088599A">
        <w:rPr>
          <w:rStyle w:val="1-Char0"/>
          <w:rFonts w:hint="cs"/>
          <w:rtl/>
        </w:rPr>
        <w:t>ما</w:t>
      </w:r>
      <w:r w:rsidR="008D60BE">
        <w:rPr>
          <w:rStyle w:val="1-Char0"/>
          <w:rFonts w:hint="cs"/>
          <w:rtl/>
        </w:rPr>
        <w:t>ی</w:t>
      </w:r>
      <w:r w:rsidRPr="0088599A">
        <w:rPr>
          <w:rStyle w:val="1-Char0"/>
          <w:rFonts w:hint="cs"/>
          <w:rtl/>
        </w:rPr>
        <w:t>ند و نجات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ی</w:t>
      </w:r>
      <w:r w:rsidRPr="0088599A">
        <w:rPr>
          <w:rStyle w:val="1-Char0"/>
          <w:rFonts w:hint="cs"/>
          <w:rtl/>
        </w:rPr>
        <w:t>ابند. و گروه</w:t>
      </w:r>
      <w:r w:rsidR="008D60BE">
        <w:rPr>
          <w:rStyle w:val="1-Char0"/>
          <w:rFonts w:hint="cs"/>
          <w:rtl/>
        </w:rPr>
        <w:t>ی</w:t>
      </w:r>
      <w:r w:rsidRPr="0088599A">
        <w:rPr>
          <w:rStyle w:val="1-Char0"/>
          <w:rFonts w:hint="cs"/>
          <w:rtl/>
        </w:rPr>
        <w:t xml:space="preserve"> د</w:t>
      </w:r>
      <w:r w:rsidR="008D60BE">
        <w:rPr>
          <w:rStyle w:val="1-Char0"/>
          <w:rFonts w:hint="cs"/>
          <w:rtl/>
        </w:rPr>
        <w:t>ی</w:t>
      </w:r>
      <w:r w:rsidRPr="0088599A">
        <w:rPr>
          <w:rStyle w:val="1-Char0"/>
          <w:rFonts w:hint="cs"/>
          <w:rtl/>
        </w:rPr>
        <w:t>گر سخنش را دروغ پنداشته و تا صبح در م</w:t>
      </w:r>
      <w:r w:rsidR="008D60BE">
        <w:rPr>
          <w:rStyle w:val="1-Char0"/>
          <w:rFonts w:hint="cs"/>
          <w:rtl/>
        </w:rPr>
        <w:t>ک</w:t>
      </w:r>
      <w:r w:rsidRPr="0088599A">
        <w:rPr>
          <w:rStyle w:val="1-Char0"/>
          <w:rFonts w:hint="cs"/>
          <w:rtl/>
        </w:rPr>
        <w:t>ان خو</w:t>
      </w:r>
      <w:r w:rsidR="008D60BE">
        <w:rPr>
          <w:rStyle w:val="1-Char0"/>
          <w:rFonts w:hint="cs"/>
          <w:rtl/>
        </w:rPr>
        <w:t>ی</w:t>
      </w:r>
      <w:r w:rsidRPr="0088599A">
        <w:rPr>
          <w:rStyle w:val="1-Char0"/>
          <w:rFonts w:hint="cs"/>
          <w:rtl/>
        </w:rPr>
        <w:t>ش</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مانند و لشگر غارتگر، صبحگاهان بر</w:t>
      </w:r>
      <w:r w:rsidR="00EC1538">
        <w:rPr>
          <w:rStyle w:val="1-Char0"/>
          <w:rFonts w:hint="cs"/>
          <w:rtl/>
        </w:rPr>
        <w:t xml:space="preserve"> آن‌ها </w:t>
      </w:r>
      <w:r w:rsidR="008D60BE">
        <w:rPr>
          <w:rStyle w:val="1-Char0"/>
          <w:rFonts w:hint="cs"/>
          <w:rtl/>
        </w:rPr>
        <w:t>ی</w:t>
      </w:r>
      <w:r w:rsidRPr="0088599A">
        <w:rPr>
          <w:rStyle w:val="1-Char0"/>
          <w:rFonts w:hint="cs"/>
          <w:rtl/>
        </w:rPr>
        <w:t>ورش</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برد و هلا</w:t>
      </w:r>
      <w:r w:rsidR="008D60BE">
        <w:rPr>
          <w:rStyle w:val="1-Char0"/>
          <w:rFonts w:hint="cs"/>
          <w:rtl/>
        </w:rPr>
        <w:t>ک</w:t>
      </w:r>
      <w:r w:rsidRPr="0088599A">
        <w:rPr>
          <w:rStyle w:val="1-Char0"/>
          <w:rFonts w:hint="cs"/>
          <w:rtl/>
        </w:rPr>
        <w:t>شان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سازد و از ر</w:t>
      </w:r>
      <w:r w:rsidR="008D60BE">
        <w:rPr>
          <w:rStyle w:val="1-Char0"/>
          <w:rFonts w:hint="cs"/>
          <w:rtl/>
        </w:rPr>
        <w:t>ی</w:t>
      </w:r>
      <w:r w:rsidRPr="0088599A">
        <w:rPr>
          <w:rStyle w:val="1-Char0"/>
          <w:rFonts w:hint="cs"/>
          <w:rtl/>
        </w:rPr>
        <w:t>شه و بن برم</w:t>
      </w:r>
      <w:r w:rsidR="008D60BE">
        <w:rPr>
          <w:rStyle w:val="1-Char0"/>
          <w:rFonts w:hint="cs"/>
          <w:rtl/>
        </w:rPr>
        <w:t>ی</w:t>
      </w:r>
      <w:r w:rsidRPr="0088599A">
        <w:rPr>
          <w:rStyle w:val="1-Char0"/>
          <w:rFonts w:hint="cs"/>
          <w:rtl/>
        </w:rPr>
        <w:t>‌</w:t>
      </w:r>
      <w:r w:rsidR="008D60BE">
        <w:rPr>
          <w:rStyle w:val="1-Char0"/>
          <w:rFonts w:hint="cs"/>
          <w:rtl/>
        </w:rPr>
        <w:t>ک</w:t>
      </w:r>
      <w:r w:rsidRPr="0088599A">
        <w:rPr>
          <w:rStyle w:val="1-Char0"/>
          <w:rFonts w:hint="cs"/>
          <w:rtl/>
        </w:rPr>
        <w:t>ند. و ا</w:t>
      </w:r>
      <w:r w:rsidR="008D60BE">
        <w:rPr>
          <w:rStyle w:val="1-Char0"/>
          <w:rFonts w:hint="cs"/>
          <w:rtl/>
        </w:rPr>
        <w:t>ی</w:t>
      </w:r>
      <w:r w:rsidRPr="0088599A">
        <w:rPr>
          <w:rStyle w:val="1-Char0"/>
          <w:rFonts w:hint="cs"/>
          <w:rtl/>
        </w:rPr>
        <w:t>ن م</w:t>
      </w:r>
      <w:r w:rsidR="004C01D5" w:rsidRPr="0088599A">
        <w:rPr>
          <w:rStyle w:val="1-Char0"/>
          <w:rFonts w:hint="cs"/>
          <w:rtl/>
        </w:rPr>
        <w:t>َ</w:t>
      </w:r>
      <w:r w:rsidRPr="0088599A">
        <w:rPr>
          <w:rStyle w:val="1-Char0"/>
          <w:rFonts w:hint="cs"/>
          <w:rtl/>
        </w:rPr>
        <w:t>ث</w:t>
      </w:r>
      <w:r w:rsidR="004C01D5" w:rsidRPr="0088599A">
        <w:rPr>
          <w:rStyle w:val="1-Char0"/>
          <w:rFonts w:hint="cs"/>
          <w:rtl/>
        </w:rPr>
        <w:t>َ</w:t>
      </w:r>
      <w:r w:rsidRPr="0088599A">
        <w:rPr>
          <w:rStyle w:val="1-Char0"/>
          <w:rFonts w:hint="cs"/>
          <w:rtl/>
        </w:rPr>
        <w:t xml:space="preserve">ل </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است </w:t>
      </w:r>
      <w:r w:rsidR="008D60BE">
        <w:rPr>
          <w:rStyle w:val="1-Char0"/>
          <w:rFonts w:hint="cs"/>
          <w:rtl/>
        </w:rPr>
        <w:t>ک</w:t>
      </w:r>
      <w:r w:rsidR="001510B6" w:rsidRPr="0088599A">
        <w:rPr>
          <w:rStyle w:val="1-Char0"/>
          <w:rFonts w:hint="cs"/>
          <w:rtl/>
        </w:rPr>
        <w:t>ه از من اطاعت نما</w:t>
      </w:r>
      <w:r w:rsidR="008D60BE">
        <w:rPr>
          <w:rStyle w:val="1-Char0"/>
          <w:rFonts w:hint="cs"/>
          <w:rtl/>
        </w:rPr>
        <w:t>ی</w:t>
      </w:r>
      <w:r w:rsidR="001510B6" w:rsidRPr="0088599A">
        <w:rPr>
          <w:rStyle w:val="1-Char0"/>
          <w:rFonts w:hint="cs"/>
          <w:rtl/>
        </w:rPr>
        <w:t xml:space="preserve">د و در آنچه </w:t>
      </w:r>
      <w:r w:rsidR="008D60BE">
        <w:rPr>
          <w:rStyle w:val="1-Char0"/>
          <w:rFonts w:hint="cs"/>
          <w:rtl/>
        </w:rPr>
        <w:t>ک</w:t>
      </w:r>
      <w:r w:rsidR="001510B6" w:rsidRPr="0088599A">
        <w:rPr>
          <w:rStyle w:val="1-Char0"/>
          <w:rFonts w:hint="cs"/>
          <w:rtl/>
        </w:rPr>
        <w:t>ه آورده‌ام از من تبع</w:t>
      </w:r>
      <w:r w:rsidR="00CF326E">
        <w:rPr>
          <w:rStyle w:val="1-Char0"/>
          <w:rFonts w:hint="cs"/>
          <w:rtl/>
        </w:rPr>
        <w:t>یّ</w:t>
      </w:r>
      <w:r w:rsidR="001510B6" w:rsidRPr="0088599A">
        <w:rPr>
          <w:rStyle w:val="1-Char0"/>
          <w:rFonts w:hint="cs"/>
          <w:rtl/>
        </w:rPr>
        <w:t>ت نما</w:t>
      </w:r>
      <w:r w:rsidR="008D60BE">
        <w:rPr>
          <w:rStyle w:val="1-Char0"/>
          <w:rFonts w:hint="cs"/>
          <w:rtl/>
        </w:rPr>
        <w:t>ی</w:t>
      </w:r>
      <w:r w:rsidR="001510B6" w:rsidRPr="0088599A">
        <w:rPr>
          <w:rStyle w:val="1-Char0"/>
          <w:rFonts w:hint="cs"/>
          <w:rtl/>
        </w:rPr>
        <w:t xml:space="preserve">د و مانند </w:t>
      </w:r>
      <w:r w:rsidR="008D60BE">
        <w:rPr>
          <w:rStyle w:val="1-Char0"/>
          <w:rFonts w:hint="cs"/>
          <w:rtl/>
        </w:rPr>
        <w:t>ک</w:t>
      </w:r>
      <w:r w:rsidR="001510B6" w:rsidRPr="0088599A">
        <w:rPr>
          <w:rStyle w:val="1-Char0"/>
          <w:rFonts w:hint="cs"/>
          <w:rtl/>
        </w:rPr>
        <w:t>س</w:t>
      </w:r>
      <w:r w:rsidR="008D60BE">
        <w:rPr>
          <w:rStyle w:val="1-Char0"/>
          <w:rFonts w:hint="cs"/>
          <w:rtl/>
        </w:rPr>
        <w:t>ی</w:t>
      </w:r>
      <w:r w:rsidR="001510B6" w:rsidRPr="0088599A">
        <w:rPr>
          <w:rStyle w:val="1-Char0"/>
          <w:rFonts w:hint="cs"/>
          <w:rtl/>
        </w:rPr>
        <w:t xml:space="preserve"> </w:t>
      </w:r>
      <w:r w:rsidR="008D60BE">
        <w:rPr>
          <w:rStyle w:val="1-Char0"/>
          <w:rFonts w:hint="cs"/>
          <w:rtl/>
        </w:rPr>
        <w:t>ک</w:t>
      </w:r>
      <w:r w:rsidR="001510B6" w:rsidRPr="0088599A">
        <w:rPr>
          <w:rStyle w:val="1-Char0"/>
          <w:rFonts w:hint="cs"/>
          <w:rtl/>
        </w:rPr>
        <w:t>ه از من نافرمان</w:t>
      </w:r>
      <w:r w:rsidR="008D60BE">
        <w:rPr>
          <w:rStyle w:val="1-Char0"/>
          <w:rFonts w:hint="cs"/>
          <w:rtl/>
        </w:rPr>
        <w:t>ی</w:t>
      </w:r>
      <w:r w:rsidR="001510B6" w:rsidRPr="0088599A">
        <w:rPr>
          <w:rStyle w:val="1-Char0"/>
          <w:rFonts w:hint="cs"/>
          <w:rtl/>
        </w:rPr>
        <w:t xml:space="preserve"> نما</w:t>
      </w:r>
      <w:r w:rsidR="008D60BE">
        <w:rPr>
          <w:rStyle w:val="1-Char0"/>
          <w:rFonts w:hint="cs"/>
          <w:rtl/>
        </w:rPr>
        <w:t>ی</w:t>
      </w:r>
      <w:r w:rsidR="001510B6" w:rsidRPr="0088599A">
        <w:rPr>
          <w:rStyle w:val="1-Char0"/>
          <w:rFonts w:hint="cs"/>
          <w:rtl/>
        </w:rPr>
        <w:t>د و آنچه از حق آورده‌ام ت</w:t>
      </w:r>
      <w:r w:rsidR="008D60BE">
        <w:rPr>
          <w:rStyle w:val="1-Char0"/>
          <w:rFonts w:hint="cs"/>
          <w:rtl/>
        </w:rPr>
        <w:t>ک</w:t>
      </w:r>
      <w:r w:rsidR="001510B6" w:rsidRPr="0088599A">
        <w:rPr>
          <w:rStyle w:val="1-Char0"/>
          <w:rFonts w:hint="cs"/>
          <w:rtl/>
        </w:rPr>
        <w:t>ذ</w:t>
      </w:r>
      <w:r w:rsidR="008D60BE">
        <w:rPr>
          <w:rStyle w:val="1-Char0"/>
          <w:rFonts w:hint="cs"/>
          <w:rtl/>
        </w:rPr>
        <w:t>ی</w:t>
      </w:r>
      <w:r w:rsidR="001510B6" w:rsidRPr="0088599A">
        <w:rPr>
          <w:rStyle w:val="1-Char0"/>
          <w:rFonts w:hint="cs"/>
          <w:rtl/>
        </w:rPr>
        <w:t>ب نما</w:t>
      </w:r>
      <w:r w:rsidR="008D60BE">
        <w:rPr>
          <w:rStyle w:val="1-Char0"/>
          <w:rFonts w:hint="cs"/>
          <w:rtl/>
        </w:rPr>
        <w:t>ی</w:t>
      </w:r>
      <w:r w:rsidR="001510B6" w:rsidRPr="0088599A">
        <w:rPr>
          <w:rStyle w:val="1-Char0"/>
          <w:rFonts w:hint="cs"/>
          <w:rtl/>
        </w:rPr>
        <w:t>د و دروغ پندارد.»</w:t>
      </w:r>
    </w:p>
    <w:p w:rsidR="001510B6" w:rsidRPr="0088599A" w:rsidRDefault="002F3CEA" w:rsidP="004E500B">
      <w:pPr>
        <w:rPr>
          <w:rStyle w:val="1-Char0"/>
          <w:rtl/>
        </w:rPr>
      </w:pPr>
      <w:r w:rsidRPr="0088599A">
        <w:rPr>
          <w:rStyle w:val="1-Char0"/>
          <w:rFonts w:hint="cs"/>
          <w:rtl/>
        </w:rPr>
        <w:t xml:space="preserve">پس از قرآن، </w:t>
      </w:r>
      <w:r w:rsidR="00B924C1" w:rsidRPr="0088599A">
        <w:rPr>
          <w:rStyle w:val="1-Char0"/>
          <w:rFonts w:hint="cs"/>
          <w:rtl/>
        </w:rPr>
        <w:t>سنّت</w:t>
      </w:r>
      <w:r w:rsidRPr="0088599A">
        <w:rPr>
          <w:rStyle w:val="1-Char0"/>
          <w:rFonts w:hint="cs"/>
          <w:rtl/>
        </w:rPr>
        <w:t xml:space="preserve">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w:t>
      </w:r>
      <w:r w:rsidR="007346B9" w:rsidRPr="0088599A">
        <w:rPr>
          <w:rStyle w:val="1-Char0"/>
          <w:rFonts w:hint="cs"/>
          <w:rtl/>
        </w:rPr>
        <w:t>بزرگتر</w:t>
      </w:r>
      <w:r w:rsidR="008D60BE">
        <w:rPr>
          <w:rStyle w:val="1-Char0"/>
          <w:rFonts w:hint="cs"/>
          <w:rtl/>
        </w:rPr>
        <w:t>ی</w:t>
      </w:r>
      <w:r w:rsidR="007346B9" w:rsidRPr="0088599A">
        <w:rPr>
          <w:rStyle w:val="1-Char0"/>
          <w:rFonts w:hint="cs"/>
          <w:rtl/>
        </w:rPr>
        <w:t>ن اصل از اصول چهار گان</w:t>
      </w:r>
      <w:r w:rsidR="002A5A9D">
        <w:rPr>
          <w:rStyle w:val="1-Char0"/>
          <w:rFonts w:hint="cs"/>
          <w:rtl/>
        </w:rPr>
        <w:t>ۀ</w:t>
      </w:r>
      <w:r w:rsidR="007346B9" w:rsidRPr="0088599A">
        <w:rPr>
          <w:rStyle w:val="1-Char0"/>
          <w:rFonts w:hint="cs"/>
          <w:rtl/>
        </w:rPr>
        <w:t xml:space="preserve"> شر</w:t>
      </w:r>
      <w:r w:rsidR="008D60BE">
        <w:rPr>
          <w:rStyle w:val="1-Char0"/>
          <w:rFonts w:hint="cs"/>
          <w:rtl/>
        </w:rPr>
        <w:t>ی</w:t>
      </w:r>
      <w:r w:rsidR="007346B9" w:rsidRPr="0088599A">
        <w:rPr>
          <w:rStyle w:val="1-Char0"/>
          <w:rFonts w:hint="cs"/>
          <w:rtl/>
        </w:rPr>
        <w:t>عت مقدس اسلام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7346B9" w:rsidRPr="0088599A">
        <w:rPr>
          <w:rStyle w:val="1-Char0"/>
          <w:rFonts w:hint="cs"/>
          <w:rtl/>
        </w:rPr>
        <w:t xml:space="preserve">باشد؛ </w:t>
      </w:r>
      <w:r w:rsidR="008D60BE">
        <w:rPr>
          <w:rStyle w:val="1-Char0"/>
          <w:rFonts w:hint="cs"/>
          <w:rtl/>
        </w:rPr>
        <w:t>ی</w:t>
      </w:r>
      <w:r w:rsidR="007346B9" w:rsidRPr="0088599A">
        <w:rPr>
          <w:rStyle w:val="1-Char0"/>
          <w:rFonts w:hint="cs"/>
          <w:rtl/>
        </w:rPr>
        <w:t>عن</w:t>
      </w:r>
      <w:r w:rsidR="008D60BE">
        <w:rPr>
          <w:rStyle w:val="1-Char0"/>
          <w:rFonts w:hint="cs"/>
          <w:rtl/>
        </w:rPr>
        <w:t>ی</w:t>
      </w:r>
      <w:r w:rsidR="007346B9" w:rsidRPr="0088599A">
        <w:rPr>
          <w:rStyle w:val="1-Char0"/>
          <w:rFonts w:hint="cs"/>
          <w:rtl/>
        </w:rPr>
        <w:t xml:space="preserve"> دوم</w:t>
      </w:r>
      <w:r w:rsidR="008D60BE">
        <w:rPr>
          <w:rStyle w:val="1-Char0"/>
          <w:rFonts w:hint="cs"/>
          <w:rtl/>
        </w:rPr>
        <w:t>ی</w:t>
      </w:r>
      <w:r w:rsidR="007346B9" w:rsidRPr="0088599A">
        <w:rPr>
          <w:rStyle w:val="1-Char0"/>
          <w:rFonts w:hint="cs"/>
          <w:rtl/>
        </w:rPr>
        <w:t>ن منبع قانون‌گذار</w:t>
      </w:r>
      <w:r w:rsidR="008D60BE">
        <w:rPr>
          <w:rStyle w:val="1-Char0"/>
          <w:rFonts w:hint="cs"/>
          <w:rtl/>
        </w:rPr>
        <w:t>ی</w:t>
      </w:r>
      <w:r w:rsidR="007346B9" w:rsidRPr="0088599A">
        <w:rPr>
          <w:rStyle w:val="1-Char0"/>
          <w:rFonts w:hint="cs"/>
          <w:rtl/>
        </w:rPr>
        <w:t xml:space="preserve"> و تشر</w:t>
      </w:r>
      <w:r w:rsidR="008D60BE">
        <w:rPr>
          <w:rStyle w:val="1-Char0"/>
          <w:rFonts w:hint="cs"/>
          <w:rtl/>
        </w:rPr>
        <w:t>ی</w:t>
      </w:r>
      <w:r w:rsidR="007346B9" w:rsidRPr="0088599A">
        <w:rPr>
          <w:rStyle w:val="1-Char0"/>
          <w:rFonts w:hint="cs"/>
          <w:rtl/>
        </w:rPr>
        <w:t>ع است:</w:t>
      </w:r>
    </w:p>
    <w:p w:rsidR="007346B9" w:rsidRPr="002A5A9D" w:rsidRDefault="007346B9" w:rsidP="00BE6387">
      <w:pPr>
        <w:rPr>
          <w:rStyle w:val="6-Char"/>
          <w:rtl/>
        </w:rPr>
      </w:pPr>
      <w:r w:rsidRPr="00BE6387">
        <w:rPr>
          <w:rStyle w:val="6-Char"/>
          <w:rFonts w:hint="cs"/>
          <w:rtl/>
        </w:rPr>
        <w:t>«ع</w:t>
      </w:r>
      <w:r w:rsidR="009B32BA" w:rsidRPr="00BE6387">
        <w:rPr>
          <w:rStyle w:val="6-Char"/>
          <w:rFonts w:hint="cs"/>
          <w:rtl/>
        </w:rPr>
        <w:t>َ</w:t>
      </w:r>
      <w:r w:rsidRPr="00BE6387">
        <w:rPr>
          <w:rStyle w:val="6-Char"/>
          <w:rFonts w:hint="cs"/>
          <w:rtl/>
        </w:rPr>
        <w:t>ن</w:t>
      </w:r>
      <w:r w:rsidR="009B32BA" w:rsidRPr="00BE6387">
        <w:rPr>
          <w:rStyle w:val="6-Char"/>
          <w:rFonts w:hint="cs"/>
          <w:rtl/>
        </w:rPr>
        <w:t>ْ</w:t>
      </w:r>
      <w:r w:rsidRPr="00BE6387">
        <w:rPr>
          <w:rStyle w:val="6-Char"/>
          <w:rFonts w:hint="cs"/>
          <w:rtl/>
        </w:rPr>
        <w:t xml:space="preserve"> م</w:t>
      </w:r>
      <w:r w:rsidR="009B32BA" w:rsidRPr="00BE6387">
        <w:rPr>
          <w:rStyle w:val="6-Char"/>
          <w:rFonts w:hint="cs"/>
          <w:rtl/>
        </w:rPr>
        <w:t>َ</w:t>
      </w:r>
      <w:r w:rsidRPr="00BE6387">
        <w:rPr>
          <w:rStyle w:val="6-Char"/>
          <w:rFonts w:hint="cs"/>
          <w:rtl/>
        </w:rPr>
        <w:t>ع</w:t>
      </w:r>
      <w:r w:rsidR="009B32BA" w:rsidRPr="00BE6387">
        <w:rPr>
          <w:rStyle w:val="6-Char"/>
          <w:rFonts w:hint="cs"/>
          <w:rtl/>
        </w:rPr>
        <w:t>ٰ</w:t>
      </w:r>
      <w:r w:rsidRPr="00BE6387">
        <w:rPr>
          <w:rStyle w:val="6-Char"/>
          <w:rFonts w:hint="cs"/>
          <w:rtl/>
        </w:rPr>
        <w:t>اذ</w:t>
      </w:r>
      <w:r w:rsidR="009B32BA" w:rsidRPr="00BE6387">
        <w:rPr>
          <w:rStyle w:val="6-Char"/>
          <w:rFonts w:hint="cs"/>
          <w:rtl/>
        </w:rPr>
        <w:t>ِ</w:t>
      </w:r>
      <w:r w:rsidRPr="00BE6387">
        <w:rPr>
          <w:rStyle w:val="6-Char"/>
          <w:rFonts w:hint="cs"/>
          <w:rtl/>
        </w:rPr>
        <w:t xml:space="preserve"> ب</w:t>
      </w:r>
      <w:r w:rsidR="009B32BA" w:rsidRPr="00BE6387">
        <w:rPr>
          <w:rStyle w:val="6-Char"/>
          <w:rFonts w:hint="cs"/>
          <w:rtl/>
        </w:rPr>
        <w:t>ْ</w:t>
      </w:r>
      <w:r w:rsidRPr="00BE6387">
        <w:rPr>
          <w:rStyle w:val="6-Char"/>
          <w:rFonts w:hint="cs"/>
          <w:rtl/>
        </w:rPr>
        <w:t>ن</w:t>
      </w:r>
      <w:r w:rsidR="009B32BA" w:rsidRPr="00BE6387">
        <w:rPr>
          <w:rStyle w:val="6-Char"/>
          <w:rFonts w:hint="cs"/>
          <w:rtl/>
        </w:rPr>
        <w:t>ِ</w:t>
      </w:r>
      <w:r w:rsidRPr="00BE6387">
        <w:rPr>
          <w:rStyle w:val="6-Char"/>
          <w:rFonts w:hint="cs"/>
          <w:rtl/>
        </w:rPr>
        <w:t xml:space="preserve"> ج</w:t>
      </w:r>
      <w:r w:rsidR="009B32BA" w:rsidRPr="00BE6387">
        <w:rPr>
          <w:rStyle w:val="6-Char"/>
          <w:rFonts w:hint="cs"/>
          <w:rtl/>
        </w:rPr>
        <w:t>َ</w:t>
      </w:r>
      <w:r w:rsidRPr="00BE6387">
        <w:rPr>
          <w:rStyle w:val="6-Char"/>
          <w:rFonts w:hint="cs"/>
          <w:rtl/>
        </w:rPr>
        <w:t>ب</w:t>
      </w:r>
      <w:r w:rsidR="009B32BA" w:rsidRPr="00BE6387">
        <w:rPr>
          <w:rStyle w:val="6-Char"/>
          <w:rFonts w:hint="cs"/>
          <w:rtl/>
        </w:rPr>
        <w:t>َ</w:t>
      </w:r>
      <w:r w:rsidRPr="00BE6387">
        <w:rPr>
          <w:rStyle w:val="6-Char"/>
          <w:rFonts w:hint="cs"/>
          <w:rtl/>
        </w:rPr>
        <w:t>ل</w:t>
      </w:r>
      <w:r w:rsidR="009B32BA" w:rsidRPr="00BE6387">
        <w:rPr>
          <w:rStyle w:val="6-Char"/>
          <w:rFonts w:hint="cs"/>
          <w:rtl/>
        </w:rPr>
        <w:t>ٍ</w:t>
      </w:r>
      <w:r w:rsidR="00412699" w:rsidRPr="00412699">
        <w:rPr>
          <w:rStyle w:val="6-Char"/>
          <w:rFonts w:cs="CTraditional Arabic"/>
          <w:rtl/>
          <w:lang w:bidi="fa-IR"/>
        </w:rPr>
        <w:t>س</w:t>
      </w:r>
      <w:r w:rsidRPr="00BE6387">
        <w:rPr>
          <w:rStyle w:val="6-Char"/>
          <w:rFonts w:hint="cs"/>
          <w:rtl/>
        </w:rPr>
        <w:t xml:space="preserve"> ا</w:t>
      </w:r>
      <w:r w:rsidR="009B32BA" w:rsidRPr="00BE6387">
        <w:rPr>
          <w:rStyle w:val="6-Char"/>
          <w:rFonts w:hint="cs"/>
          <w:rtl/>
        </w:rPr>
        <w:t>َ</w:t>
      </w:r>
      <w:r w:rsidRPr="00BE6387">
        <w:rPr>
          <w:rStyle w:val="6-Char"/>
          <w:rFonts w:hint="cs"/>
          <w:rtl/>
        </w:rPr>
        <w:t>ن</w:t>
      </w:r>
      <w:r w:rsidR="009B32BA" w:rsidRPr="00BE6387">
        <w:rPr>
          <w:rStyle w:val="6-Char"/>
          <w:rFonts w:hint="cs"/>
          <w:rtl/>
        </w:rPr>
        <w:t>َّ</w:t>
      </w:r>
      <w:r w:rsidRPr="00BE6387">
        <w:rPr>
          <w:rStyle w:val="6-Char"/>
          <w:rFonts w:hint="cs"/>
          <w:rtl/>
        </w:rPr>
        <w:t xml:space="preserve"> ر</w:t>
      </w:r>
      <w:r w:rsidR="009B32BA" w:rsidRPr="00BE6387">
        <w:rPr>
          <w:rStyle w:val="6-Char"/>
          <w:rFonts w:hint="cs"/>
          <w:rtl/>
        </w:rPr>
        <w:t>َ</w:t>
      </w:r>
      <w:r w:rsidRPr="00BE6387">
        <w:rPr>
          <w:rStyle w:val="6-Char"/>
          <w:rFonts w:hint="cs"/>
          <w:rtl/>
        </w:rPr>
        <w:t>س</w:t>
      </w:r>
      <w:r w:rsidR="009B32BA" w:rsidRPr="00BE6387">
        <w:rPr>
          <w:rStyle w:val="6-Char"/>
          <w:rFonts w:hint="cs"/>
          <w:rtl/>
        </w:rPr>
        <w:t>ُ</w:t>
      </w:r>
      <w:r w:rsidRPr="00BE6387">
        <w:rPr>
          <w:rStyle w:val="6-Char"/>
          <w:rFonts w:hint="cs"/>
          <w:rtl/>
        </w:rPr>
        <w:t>و</w:t>
      </w:r>
      <w:r w:rsidR="009B32BA" w:rsidRPr="00BE6387">
        <w:rPr>
          <w:rStyle w:val="6-Char"/>
          <w:rFonts w:hint="cs"/>
          <w:rtl/>
        </w:rPr>
        <w:t>ْ</w:t>
      </w:r>
      <w:r w:rsidRPr="00BE6387">
        <w:rPr>
          <w:rStyle w:val="6-Char"/>
          <w:rFonts w:hint="cs"/>
          <w:rtl/>
        </w:rPr>
        <w:t>ل</w:t>
      </w:r>
      <w:r w:rsidR="009B32BA" w:rsidRPr="00BE6387">
        <w:rPr>
          <w:rStyle w:val="6-Char"/>
          <w:rFonts w:hint="cs"/>
          <w:rtl/>
        </w:rPr>
        <w:t>َ</w:t>
      </w:r>
      <w:r w:rsidRPr="00BE6387">
        <w:rPr>
          <w:rStyle w:val="6-Char"/>
          <w:rFonts w:hint="cs"/>
          <w:rtl/>
        </w:rPr>
        <w:t xml:space="preserve"> الله</w:t>
      </w:r>
      <w:r w:rsidR="009B32BA" w:rsidRPr="00BE6387">
        <w:rPr>
          <w:rStyle w:val="6-Char"/>
          <w:rFonts w:hint="cs"/>
          <w:rtl/>
        </w:rPr>
        <w:t>ِ</w:t>
      </w:r>
      <w:r w:rsidR="00343A3E" w:rsidRPr="00BE6387">
        <w:rPr>
          <w:rStyle w:val="6-Char"/>
          <w:rtl/>
        </w:rPr>
        <w:t xml:space="preserve"> </w:t>
      </w:r>
      <w:r w:rsidR="00343A3E" w:rsidRPr="00343A3E">
        <w:rPr>
          <w:rStyle w:val="6-Char"/>
          <w:rFonts w:cs="CTraditional Arabic"/>
          <w:rtl/>
        </w:rPr>
        <w:t>ج</w:t>
      </w:r>
      <w:r w:rsidRPr="00BE6387">
        <w:rPr>
          <w:rStyle w:val="6-Char"/>
          <w:rFonts w:hint="cs"/>
          <w:rtl/>
        </w:rPr>
        <w:t xml:space="preserve"> ل</w:t>
      </w:r>
      <w:r w:rsidR="009B32BA" w:rsidRPr="00BE6387">
        <w:rPr>
          <w:rStyle w:val="6-Char"/>
          <w:rFonts w:hint="cs"/>
          <w:rtl/>
        </w:rPr>
        <w:t>َ</w:t>
      </w:r>
      <w:r w:rsidRPr="00BE6387">
        <w:rPr>
          <w:rStyle w:val="6-Char"/>
          <w:rFonts w:hint="cs"/>
          <w:rtl/>
        </w:rPr>
        <w:t>م</w:t>
      </w:r>
      <w:r w:rsidR="009B32BA" w:rsidRPr="00BE6387">
        <w:rPr>
          <w:rStyle w:val="6-Char"/>
          <w:rFonts w:hint="cs"/>
          <w:rtl/>
        </w:rPr>
        <w:t>ّ</w:t>
      </w:r>
      <w:r w:rsidRPr="00BE6387">
        <w:rPr>
          <w:rStyle w:val="6-Char"/>
          <w:rFonts w:hint="cs"/>
          <w:rtl/>
        </w:rPr>
        <w:t>ا ب</w:t>
      </w:r>
      <w:r w:rsidR="009B32BA" w:rsidRPr="00BE6387">
        <w:rPr>
          <w:rStyle w:val="6-Char"/>
          <w:rFonts w:hint="cs"/>
          <w:rtl/>
        </w:rPr>
        <w:t>َ</w:t>
      </w:r>
      <w:r w:rsidRPr="00BE6387">
        <w:rPr>
          <w:rStyle w:val="6-Char"/>
          <w:rFonts w:hint="cs"/>
          <w:rtl/>
        </w:rPr>
        <w:t>ع</w:t>
      </w:r>
      <w:r w:rsidR="009B32BA" w:rsidRPr="00BE6387">
        <w:rPr>
          <w:rStyle w:val="6-Char"/>
          <w:rFonts w:hint="cs"/>
          <w:rtl/>
        </w:rPr>
        <w:t>َ</w:t>
      </w:r>
      <w:r w:rsidRPr="00BE6387">
        <w:rPr>
          <w:rStyle w:val="6-Char"/>
          <w:rFonts w:hint="cs"/>
          <w:rtl/>
        </w:rPr>
        <w:t>ث</w:t>
      </w:r>
      <w:r w:rsidR="009B32BA" w:rsidRPr="00BE6387">
        <w:rPr>
          <w:rStyle w:val="6-Char"/>
          <w:rFonts w:hint="cs"/>
          <w:rtl/>
        </w:rPr>
        <w:t>َ</w:t>
      </w:r>
      <w:r w:rsidRPr="00BE6387">
        <w:rPr>
          <w:rStyle w:val="6-Char"/>
          <w:rFonts w:hint="cs"/>
          <w:rtl/>
        </w:rPr>
        <w:t>ه</w:t>
      </w:r>
      <w:r w:rsidR="009B32BA" w:rsidRPr="00BE6387">
        <w:rPr>
          <w:rStyle w:val="6-Char"/>
          <w:rFonts w:hint="cs"/>
          <w:rtl/>
        </w:rPr>
        <w:t>ُ</w:t>
      </w:r>
      <w:r w:rsidRPr="00BE6387">
        <w:rPr>
          <w:rStyle w:val="6-Char"/>
          <w:rFonts w:hint="cs"/>
          <w:rtl/>
        </w:rPr>
        <w:t xml:space="preserve"> ا</w:t>
      </w:r>
      <w:r w:rsidR="009B32BA" w:rsidRPr="00BE6387">
        <w:rPr>
          <w:rStyle w:val="6-Char"/>
          <w:rFonts w:hint="cs"/>
          <w:rtl/>
        </w:rPr>
        <w:t>ِ</w:t>
      </w:r>
      <w:r w:rsidRPr="00BE6387">
        <w:rPr>
          <w:rStyle w:val="6-Char"/>
          <w:rFonts w:hint="cs"/>
          <w:rtl/>
        </w:rPr>
        <w:t>ل</w:t>
      </w:r>
      <w:r w:rsidR="009B32BA" w:rsidRPr="00BE6387">
        <w:rPr>
          <w:rStyle w:val="6-Char"/>
          <w:rFonts w:hint="cs"/>
          <w:rtl/>
        </w:rPr>
        <w:t>َ</w:t>
      </w:r>
      <w:r w:rsidRPr="00BE6387">
        <w:rPr>
          <w:rStyle w:val="6-Char"/>
          <w:rFonts w:hint="cs"/>
          <w:rtl/>
        </w:rPr>
        <w:t>ي ال</w:t>
      </w:r>
      <w:r w:rsidR="009B32BA" w:rsidRPr="00BE6387">
        <w:rPr>
          <w:rStyle w:val="6-Char"/>
          <w:rFonts w:hint="cs"/>
          <w:rtl/>
        </w:rPr>
        <w:t>ْ</w:t>
      </w:r>
      <w:r w:rsidRPr="00BE6387">
        <w:rPr>
          <w:rStyle w:val="6-Char"/>
          <w:rFonts w:hint="cs"/>
          <w:rtl/>
        </w:rPr>
        <w:t>ي</w:t>
      </w:r>
      <w:r w:rsidR="009B32BA" w:rsidRPr="00BE6387">
        <w:rPr>
          <w:rStyle w:val="6-Char"/>
          <w:rFonts w:hint="cs"/>
          <w:rtl/>
        </w:rPr>
        <w:t>َ</w:t>
      </w:r>
      <w:r w:rsidRPr="00BE6387">
        <w:rPr>
          <w:rStyle w:val="6-Char"/>
          <w:rFonts w:hint="cs"/>
          <w:rtl/>
        </w:rPr>
        <w:t>م</w:t>
      </w:r>
      <w:r w:rsidR="009B32BA" w:rsidRPr="00BE6387">
        <w:rPr>
          <w:rStyle w:val="6-Char"/>
          <w:rFonts w:hint="cs"/>
          <w:rtl/>
        </w:rPr>
        <w:t>َ</w:t>
      </w:r>
      <w:r w:rsidRPr="00BE6387">
        <w:rPr>
          <w:rStyle w:val="6-Char"/>
          <w:rFonts w:hint="cs"/>
          <w:rtl/>
        </w:rPr>
        <w:t>ن</w:t>
      </w:r>
      <w:r w:rsidR="009B32BA" w:rsidRPr="00BE6387">
        <w:rPr>
          <w:rStyle w:val="6-Char"/>
          <w:rFonts w:hint="cs"/>
          <w:rtl/>
        </w:rPr>
        <w:t>ٍ</w:t>
      </w:r>
      <w:r w:rsidRPr="00BE6387">
        <w:rPr>
          <w:rStyle w:val="6-Char"/>
          <w:rFonts w:hint="cs"/>
          <w:rtl/>
        </w:rPr>
        <w:t xml:space="preserve"> ق</w:t>
      </w:r>
      <w:r w:rsidR="009B32BA" w:rsidRPr="00BE6387">
        <w:rPr>
          <w:rStyle w:val="6-Char"/>
          <w:rFonts w:hint="cs"/>
          <w:rtl/>
        </w:rPr>
        <w:t>ٰ</w:t>
      </w:r>
      <w:r w:rsidRPr="00BE6387">
        <w:rPr>
          <w:rStyle w:val="6-Char"/>
          <w:rFonts w:hint="cs"/>
          <w:rtl/>
        </w:rPr>
        <w:t>ال</w:t>
      </w:r>
      <w:r w:rsidR="009B32BA" w:rsidRPr="00BE6387">
        <w:rPr>
          <w:rStyle w:val="6-Char"/>
          <w:rFonts w:hint="cs"/>
          <w:rtl/>
        </w:rPr>
        <w:t>َ</w:t>
      </w:r>
      <w:r w:rsidRPr="00BE6387">
        <w:rPr>
          <w:rStyle w:val="6-Char"/>
          <w:rFonts w:hint="cs"/>
          <w:rtl/>
        </w:rPr>
        <w:t>: ك</w:t>
      </w:r>
      <w:r w:rsidR="009B32BA" w:rsidRPr="00BE6387">
        <w:rPr>
          <w:rStyle w:val="6-Char"/>
          <w:rFonts w:hint="cs"/>
          <w:rtl/>
        </w:rPr>
        <w:t>َ</w:t>
      </w:r>
      <w:r w:rsidRPr="00BE6387">
        <w:rPr>
          <w:rStyle w:val="6-Char"/>
          <w:rFonts w:hint="cs"/>
          <w:rtl/>
        </w:rPr>
        <w:t>ي</w:t>
      </w:r>
      <w:r w:rsidR="009B32BA" w:rsidRPr="00BE6387">
        <w:rPr>
          <w:rStyle w:val="6-Char"/>
          <w:rFonts w:hint="cs"/>
          <w:rtl/>
        </w:rPr>
        <w:t>ْ</w:t>
      </w:r>
      <w:r w:rsidRPr="00BE6387">
        <w:rPr>
          <w:rStyle w:val="6-Char"/>
          <w:rFonts w:hint="cs"/>
          <w:rtl/>
        </w:rPr>
        <w:t>ف</w:t>
      </w:r>
      <w:r w:rsidR="009B32BA" w:rsidRPr="00BE6387">
        <w:rPr>
          <w:rStyle w:val="6-Char"/>
          <w:rFonts w:hint="cs"/>
          <w:rtl/>
        </w:rPr>
        <w:t>َ</w:t>
      </w:r>
      <w:r w:rsidRPr="00BE6387">
        <w:rPr>
          <w:rStyle w:val="6-Char"/>
          <w:rFonts w:hint="cs"/>
          <w:rtl/>
        </w:rPr>
        <w:t xml:space="preserve"> ت</w:t>
      </w:r>
      <w:r w:rsidR="009B32BA" w:rsidRPr="00BE6387">
        <w:rPr>
          <w:rStyle w:val="6-Char"/>
          <w:rFonts w:hint="cs"/>
          <w:rtl/>
        </w:rPr>
        <w:t>َ</w:t>
      </w:r>
      <w:r w:rsidRPr="00BE6387">
        <w:rPr>
          <w:rStyle w:val="6-Char"/>
          <w:rFonts w:hint="cs"/>
          <w:rtl/>
        </w:rPr>
        <w:t>ق</w:t>
      </w:r>
      <w:r w:rsidR="009B32BA" w:rsidRPr="00BE6387">
        <w:rPr>
          <w:rStyle w:val="6-Char"/>
          <w:rFonts w:hint="cs"/>
          <w:rtl/>
        </w:rPr>
        <w:t>ْ</w:t>
      </w:r>
      <w:r w:rsidRPr="00BE6387">
        <w:rPr>
          <w:rStyle w:val="6-Char"/>
          <w:rFonts w:hint="cs"/>
          <w:rtl/>
        </w:rPr>
        <w:t>ض</w:t>
      </w:r>
      <w:r w:rsidR="009B32BA" w:rsidRPr="00BE6387">
        <w:rPr>
          <w:rStyle w:val="6-Char"/>
          <w:rFonts w:hint="cs"/>
          <w:rtl/>
        </w:rPr>
        <w:t>ِ</w:t>
      </w:r>
      <w:r w:rsidRPr="00BE6387">
        <w:rPr>
          <w:rStyle w:val="6-Char"/>
          <w:rFonts w:hint="cs"/>
          <w:rtl/>
        </w:rPr>
        <w:t>ي</w:t>
      </w:r>
      <w:r w:rsidR="009B32BA" w:rsidRPr="00BE6387">
        <w:rPr>
          <w:rStyle w:val="6-Char"/>
          <w:rFonts w:hint="cs"/>
          <w:rtl/>
        </w:rPr>
        <w:t>ْ</w:t>
      </w:r>
      <w:r w:rsidRPr="00BE6387">
        <w:rPr>
          <w:rStyle w:val="6-Char"/>
          <w:rFonts w:hint="cs"/>
          <w:rtl/>
        </w:rPr>
        <w:t xml:space="preserve"> ا</w:t>
      </w:r>
      <w:r w:rsidR="009B32BA" w:rsidRPr="00BE6387">
        <w:rPr>
          <w:rStyle w:val="6-Char"/>
          <w:rFonts w:hint="cs"/>
          <w:rtl/>
        </w:rPr>
        <w:t>ِ</w:t>
      </w:r>
      <w:r w:rsidRPr="00BE6387">
        <w:rPr>
          <w:rStyle w:val="6-Char"/>
          <w:rFonts w:hint="cs"/>
          <w:rtl/>
        </w:rPr>
        <w:t>ذ</w:t>
      </w:r>
      <w:r w:rsidR="009B32BA" w:rsidRPr="00BE6387">
        <w:rPr>
          <w:rStyle w:val="6-Char"/>
          <w:rFonts w:hint="cs"/>
          <w:rtl/>
        </w:rPr>
        <w:t>ٰ</w:t>
      </w:r>
      <w:r w:rsidRPr="00BE6387">
        <w:rPr>
          <w:rStyle w:val="6-Char"/>
          <w:rFonts w:hint="cs"/>
          <w:rtl/>
        </w:rPr>
        <w:t>ا ع</w:t>
      </w:r>
      <w:r w:rsidR="009B32BA" w:rsidRPr="00BE6387">
        <w:rPr>
          <w:rStyle w:val="6-Char"/>
          <w:rFonts w:hint="cs"/>
          <w:rtl/>
        </w:rPr>
        <w:t>ُ</w:t>
      </w:r>
      <w:r w:rsidRPr="00BE6387">
        <w:rPr>
          <w:rStyle w:val="6-Char"/>
          <w:rFonts w:hint="cs"/>
          <w:rtl/>
        </w:rPr>
        <w:t>ر</w:t>
      </w:r>
      <w:r w:rsidR="009B32BA" w:rsidRPr="00BE6387">
        <w:rPr>
          <w:rStyle w:val="6-Char"/>
          <w:rFonts w:hint="cs"/>
          <w:rtl/>
        </w:rPr>
        <w:t>ِ</w:t>
      </w:r>
      <w:r w:rsidRPr="00BE6387">
        <w:rPr>
          <w:rStyle w:val="6-Char"/>
          <w:rFonts w:hint="cs"/>
          <w:rtl/>
        </w:rPr>
        <w:t>ض</w:t>
      </w:r>
      <w:r w:rsidR="009B32BA" w:rsidRPr="00BE6387">
        <w:rPr>
          <w:rStyle w:val="6-Char"/>
          <w:rFonts w:hint="cs"/>
          <w:rtl/>
        </w:rPr>
        <w:t>َ</w:t>
      </w:r>
      <w:r w:rsidRPr="00BE6387">
        <w:rPr>
          <w:rStyle w:val="6-Char"/>
          <w:rFonts w:hint="cs"/>
          <w:rtl/>
        </w:rPr>
        <w:t xml:space="preserve"> ل</w:t>
      </w:r>
      <w:r w:rsidR="009B32BA" w:rsidRPr="00BE6387">
        <w:rPr>
          <w:rStyle w:val="6-Char"/>
          <w:rFonts w:hint="cs"/>
          <w:rtl/>
        </w:rPr>
        <w:t>َ</w:t>
      </w:r>
      <w:r w:rsidRPr="00BE6387">
        <w:rPr>
          <w:rStyle w:val="6-Char"/>
          <w:rFonts w:hint="cs"/>
          <w:rtl/>
        </w:rPr>
        <w:t>ك</w:t>
      </w:r>
      <w:r w:rsidR="009B32BA" w:rsidRPr="00BE6387">
        <w:rPr>
          <w:rStyle w:val="6-Char"/>
          <w:rFonts w:hint="cs"/>
          <w:rtl/>
        </w:rPr>
        <w:t>َ</w:t>
      </w:r>
      <w:r w:rsidRPr="00BE6387">
        <w:rPr>
          <w:rStyle w:val="6-Char"/>
          <w:rFonts w:hint="cs"/>
          <w:rtl/>
        </w:rPr>
        <w:t xml:space="preserve"> ال</w:t>
      </w:r>
      <w:r w:rsidR="009B32BA" w:rsidRPr="00BE6387">
        <w:rPr>
          <w:rStyle w:val="6-Char"/>
          <w:rFonts w:hint="cs"/>
          <w:rtl/>
        </w:rPr>
        <w:t>ْ</w:t>
      </w:r>
      <w:r w:rsidRPr="00BE6387">
        <w:rPr>
          <w:rStyle w:val="6-Char"/>
          <w:rFonts w:hint="cs"/>
          <w:rtl/>
        </w:rPr>
        <w:t>ق</w:t>
      </w:r>
      <w:r w:rsidR="009B32BA" w:rsidRPr="00BE6387">
        <w:rPr>
          <w:rStyle w:val="6-Char"/>
          <w:rFonts w:hint="cs"/>
          <w:rtl/>
        </w:rPr>
        <w:t>َ</w:t>
      </w:r>
      <w:r w:rsidRPr="00BE6387">
        <w:rPr>
          <w:rStyle w:val="6-Char"/>
          <w:rFonts w:hint="cs"/>
          <w:rtl/>
        </w:rPr>
        <w:t>ض</w:t>
      </w:r>
      <w:r w:rsidR="009B32BA" w:rsidRPr="00BE6387">
        <w:rPr>
          <w:rStyle w:val="6-Char"/>
          <w:rFonts w:hint="cs"/>
          <w:rtl/>
        </w:rPr>
        <w:t>ٰ</w:t>
      </w:r>
      <w:r w:rsidRPr="00BE6387">
        <w:rPr>
          <w:rStyle w:val="6-Char"/>
          <w:rFonts w:hint="cs"/>
          <w:rtl/>
        </w:rPr>
        <w:t>اء</w:t>
      </w:r>
      <w:r w:rsidR="009B32BA" w:rsidRPr="00BE6387">
        <w:rPr>
          <w:rStyle w:val="6-Char"/>
          <w:rFonts w:hint="cs"/>
          <w:rtl/>
        </w:rPr>
        <w:t>ُ</w:t>
      </w:r>
      <w:r w:rsidRPr="00BE6387">
        <w:rPr>
          <w:rStyle w:val="6-Char"/>
          <w:rFonts w:hint="cs"/>
          <w:rtl/>
        </w:rPr>
        <w:t>؟ ق</w:t>
      </w:r>
      <w:r w:rsidR="009B32BA" w:rsidRPr="00BE6387">
        <w:rPr>
          <w:rStyle w:val="6-Char"/>
          <w:rFonts w:hint="cs"/>
          <w:rtl/>
        </w:rPr>
        <w:t>ٰ</w:t>
      </w:r>
      <w:r w:rsidRPr="00BE6387">
        <w:rPr>
          <w:rStyle w:val="6-Char"/>
          <w:rFonts w:hint="cs"/>
          <w:rtl/>
        </w:rPr>
        <w:t>ال</w:t>
      </w:r>
      <w:r w:rsidR="009B32BA" w:rsidRPr="00BE6387">
        <w:rPr>
          <w:rStyle w:val="6-Char"/>
          <w:rFonts w:hint="cs"/>
          <w:rtl/>
        </w:rPr>
        <w:t>َ</w:t>
      </w:r>
      <w:r w:rsidRPr="00BE6387">
        <w:rPr>
          <w:rStyle w:val="6-Char"/>
          <w:rFonts w:hint="cs"/>
          <w:rtl/>
        </w:rPr>
        <w:t>: ا</w:t>
      </w:r>
      <w:r w:rsidR="009B32BA" w:rsidRPr="00BE6387">
        <w:rPr>
          <w:rStyle w:val="6-Char"/>
          <w:rFonts w:hint="cs"/>
          <w:rtl/>
        </w:rPr>
        <w:t>َ</w:t>
      </w:r>
      <w:r w:rsidRPr="00BE6387">
        <w:rPr>
          <w:rStyle w:val="6-Char"/>
          <w:rFonts w:hint="cs"/>
          <w:rtl/>
        </w:rPr>
        <w:t>ق</w:t>
      </w:r>
      <w:r w:rsidR="009B32BA" w:rsidRPr="00BE6387">
        <w:rPr>
          <w:rStyle w:val="6-Char"/>
          <w:rFonts w:hint="cs"/>
          <w:rtl/>
        </w:rPr>
        <w:t>ْ</w:t>
      </w:r>
      <w:r w:rsidRPr="00BE6387">
        <w:rPr>
          <w:rStyle w:val="6-Char"/>
          <w:rFonts w:hint="cs"/>
          <w:rtl/>
        </w:rPr>
        <w:t>ض</w:t>
      </w:r>
      <w:r w:rsidR="009B32BA" w:rsidRPr="00BE6387">
        <w:rPr>
          <w:rStyle w:val="6-Char"/>
          <w:rFonts w:hint="cs"/>
          <w:rtl/>
        </w:rPr>
        <w:t>ِ</w:t>
      </w:r>
      <w:r w:rsidRPr="00BE6387">
        <w:rPr>
          <w:rStyle w:val="6-Char"/>
          <w:rFonts w:hint="cs"/>
          <w:rtl/>
        </w:rPr>
        <w:t>ي</w:t>
      </w:r>
      <w:r w:rsidR="009B32BA" w:rsidRPr="00BE6387">
        <w:rPr>
          <w:rStyle w:val="6-Char"/>
          <w:rFonts w:hint="cs"/>
          <w:rtl/>
        </w:rPr>
        <w:t>ْ</w:t>
      </w:r>
      <w:r w:rsidRPr="00BE6387">
        <w:rPr>
          <w:rStyle w:val="6-Char"/>
          <w:rFonts w:hint="cs"/>
          <w:rtl/>
        </w:rPr>
        <w:t xml:space="preserve"> ب</w:t>
      </w:r>
      <w:r w:rsidR="009B32BA" w:rsidRPr="00BE6387">
        <w:rPr>
          <w:rStyle w:val="6-Char"/>
          <w:rFonts w:hint="cs"/>
          <w:rtl/>
        </w:rPr>
        <w:t>ِ</w:t>
      </w:r>
      <w:r w:rsidRPr="00BE6387">
        <w:rPr>
          <w:rStyle w:val="6-Char"/>
          <w:rFonts w:hint="cs"/>
          <w:rtl/>
        </w:rPr>
        <w:t>ك</w:t>
      </w:r>
      <w:r w:rsidR="009B32BA" w:rsidRPr="00BE6387">
        <w:rPr>
          <w:rStyle w:val="6-Char"/>
          <w:rFonts w:hint="cs"/>
          <w:rtl/>
        </w:rPr>
        <w:t>ِ</w:t>
      </w:r>
      <w:r w:rsidRPr="00BE6387">
        <w:rPr>
          <w:rStyle w:val="6-Char"/>
          <w:rFonts w:hint="cs"/>
          <w:rtl/>
        </w:rPr>
        <w:t>ت</w:t>
      </w:r>
      <w:r w:rsidR="009B32BA" w:rsidRPr="00BE6387">
        <w:rPr>
          <w:rStyle w:val="6-Char"/>
          <w:rFonts w:hint="cs"/>
          <w:rtl/>
        </w:rPr>
        <w:t>ٰ</w:t>
      </w:r>
      <w:r w:rsidRPr="00BE6387">
        <w:rPr>
          <w:rStyle w:val="6-Char"/>
          <w:rFonts w:hint="cs"/>
          <w:rtl/>
        </w:rPr>
        <w:t>اب</w:t>
      </w:r>
      <w:r w:rsidR="009B32BA" w:rsidRPr="00BE6387">
        <w:rPr>
          <w:rStyle w:val="6-Char"/>
          <w:rFonts w:hint="cs"/>
          <w:rtl/>
        </w:rPr>
        <w:t>ِ</w:t>
      </w:r>
      <w:r w:rsidRPr="00BE6387">
        <w:rPr>
          <w:rStyle w:val="6-Char"/>
          <w:rFonts w:hint="cs"/>
          <w:rtl/>
        </w:rPr>
        <w:t xml:space="preserve"> الله</w:t>
      </w:r>
      <w:r w:rsidR="009B32BA" w:rsidRPr="00BE6387">
        <w:rPr>
          <w:rStyle w:val="6-Char"/>
          <w:rFonts w:hint="cs"/>
          <w:rtl/>
        </w:rPr>
        <w:t>ِ</w:t>
      </w:r>
      <w:r w:rsidRPr="00BE6387">
        <w:rPr>
          <w:rStyle w:val="6-Char"/>
          <w:rFonts w:hint="cs"/>
          <w:rtl/>
        </w:rPr>
        <w:t>. ق</w:t>
      </w:r>
      <w:r w:rsidR="009B32BA" w:rsidRPr="00BE6387">
        <w:rPr>
          <w:rStyle w:val="6-Char"/>
          <w:rFonts w:hint="cs"/>
          <w:rtl/>
        </w:rPr>
        <w:t>ٰ</w:t>
      </w:r>
      <w:r w:rsidRPr="00BE6387">
        <w:rPr>
          <w:rStyle w:val="6-Char"/>
          <w:rFonts w:hint="cs"/>
          <w:rtl/>
        </w:rPr>
        <w:t>ال</w:t>
      </w:r>
      <w:r w:rsidR="009B32BA" w:rsidRPr="00BE6387">
        <w:rPr>
          <w:rStyle w:val="6-Char"/>
          <w:rFonts w:hint="cs"/>
          <w:rtl/>
        </w:rPr>
        <w:t>َ</w:t>
      </w:r>
      <w:r w:rsidRPr="00BE6387">
        <w:rPr>
          <w:rStyle w:val="6-Char"/>
          <w:rFonts w:hint="cs"/>
          <w:rtl/>
        </w:rPr>
        <w:t>: ف</w:t>
      </w:r>
      <w:r w:rsidR="009B32BA" w:rsidRPr="00BE6387">
        <w:rPr>
          <w:rStyle w:val="6-Char"/>
          <w:rFonts w:hint="cs"/>
          <w:rtl/>
        </w:rPr>
        <w:t>َ</w:t>
      </w:r>
      <w:r w:rsidRPr="00BE6387">
        <w:rPr>
          <w:rStyle w:val="6-Char"/>
          <w:rFonts w:hint="cs"/>
          <w:rtl/>
        </w:rPr>
        <w:t>ا</w:t>
      </w:r>
      <w:r w:rsidR="009B32BA" w:rsidRPr="00BE6387">
        <w:rPr>
          <w:rStyle w:val="6-Char"/>
          <w:rFonts w:hint="cs"/>
          <w:rtl/>
        </w:rPr>
        <w:t>ِ</w:t>
      </w:r>
      <w:r w:rsidRPr="00BE6387">
        <w:rPr>
          <w:rStyle w:val="6-Char"/>
          <w:rFonts w:hint="cs"/>
          <w:rtl/>
        </w:rPr>
        <w:t>ن</w:t>
      </w:r>
      <w:r w:rsidR="009B32BA" w:rsidRPr="00BE6387">
        <w:rPr>
          <w:rStyle w:val="6-Char"/>
          <w:rFonts w:hint="cs"/>
          <w:rtl/>
        </w:rPr>
        <w:t>ْ</w:t>
      </w:r>
      <w:r w:rsidRPr="00BE6387">
        <w:rPr>
          <w:rStyle w:val="6-Char"/>
          <w:rFonts w:hint="cs"/>
          <w:rtl/>
        </w:rPr>
        <w:t xml:space="preserve"> ل</w:t>
      </w:r>
      <w:r w:rsidR="009B32BA" w:rsidRPr="00BE6387">
        <w:rPr>
          <w:rStyle w:val="6-Char"/>
          <w:rFonts w:hint="cs"/>
          <w:rtl/>
        </w:rPr>
        <w:t>َ</w:t>
      </w:r>
      <w:r w:rsidRPr="00BE6387">
        <w:rPr>
          <w:rStyle w:val="6-Char"/>
          <w:rFonts w:hint="cs"/>
          <w:rtl/>
        </w:rPr>
        <w:t>م</w:t>
      </w:r>
      <w:r w:rsidR="009B32BA" w:rsidRPr="00BE6387">
        <w:rPr>
          <w:rStyle w:val="6-Char"/>
          <w:rFonts w:hint="cs"/>
          <w:rtl/>
        </w:rPr>
        <w:t>ْ</w:t>
      </w:r>
      <w:r w:rsidRPr="00BE6387">
        <w:rPr>
          <w:rStyle w:val="6-Char"/>
          <w:rFonts w:hint="cs"/>
          <w:rtl/>
        </w:rPr>
        <w:t xml:space="preserve"> ت</w:t>
      </w:r>
      <w:r w:rsidR="009B32BA" w:rsidRPr="00BE6387">
        <w:rPr>
          <w:rStyle w:val="6-Char"/>
          <w:rFonts w:hint="cs"/>
          <w:rtl/>
        </w:rPr>
        <w:t>َ</w:t>
      </w:r>
      <w:r w:rsidRPr="00BE6387">
        <w:rPr>
          <w:rStyle w:val="6-Char"/>
          <w:rFonts w:hint="cs"/>
          <w:rtl/>
        </w:rPr>
        <w:t>ج</w:t>
      </w:r>
      <w:r w:rsidR="009B32BA" w:rsidRPr="00BE6387">
        <w:rPr>
          <w:rStyle w:val="6-Char"/>
          <w:rFonts w:hint="cs"/>
          <w:rtl/>
        </w:rPr>
        <w:t>ِ</w:t>
      </w:r>
      <w:r w:rsidRPr="00BE6387">
        <w:rPr>
          <w:rStyle w:val="6-Char"/>
          <w:rFonts w:hint="cs"/>
          <w:rtl/>
        </w:rPr>
        <w:t>د</w:t>
      </w:r>
      <w:r w:rsidR="009B32BA" w:rsidRPr="00BE6387">
        <w:rPr>
          <w:rStyle w:val="6-Char"/>
          <w:rFonts w:hint="cs"/>
          <w:rtl/>
        </w:rPr>
        <w:t>ْ</w:t>
      </w:r>
      <w:r w:rsidRPr="00BE6387">
        <w:rPr>
          <w:rStyle w:val="6-Char"/>
          <w:rFonts w:hint="cs"/>
          <w:rtl/>
        </w:rPr>
        <w:t xml:space="preserve"> ف</w:t>
      </w:r>
      <w:r w:rsidR="009B32BA" w:rsidRPr="00BE6387">
        <w:rPr>
          <w:rStyle w:val="6-Char"/>
          <w:rFonts w:hint="cs"/>
          <w:rtl/>
        </w:rPr>
        <w:t>ِ</w:t>
      </w:r>
      <w:r w:rsidRPr="00BE6387">
        <w:rPr>
          <w:rStyle w:val="6-Char"/>
          <w:rFonts w:hint="cs"/>
          <w:rtl/>
        </w:rPr>
        <w:t>ي</w:t>
      </w:r>
      <w:r w:rsidR="009B32BA" w:rsidRPr="00BE6387">
        <w:rPr>
          <w:rStyle w:val="6-Char"/>
          <w:rFonts w:hint="cs"/>
          <w:rtl/>
        </w:rPr>
        <w:t>ْ</w:t>
      </w:r>
      <w:r w:rsidRPr="00BE6387">
        <w:rPr>
          <w:rStyle w:val="6-Char"/>
          <w:rFonts w:hint="cs"/>
          <w:rtl/>
        </w:rPr>
        <w:t xml:space="preserve"> ك</w:t>
      </w:r>
      <w:r w:rsidR="009B32BA" w:rsidRPr="00BE6387">
        <w:rPr>
          <w:rStyle w:val="6-Char"/>
          <w:rFonts w:hint="cs"/>
          <w:rtl/>
        </w:rPr>
        <w:t>ِ</w:t>
      </w:r>
      <w:r w:rsidRPr="00BE6387">
        <w:rPr>
          <w:rStyle w:val="6-Char"/>
          <w:rFonts w:hint="cs"/>
          <w:rtl/>
        </w:rPr>
        <w:t>ت</w:t>
      </w:r>
      <w:r w:rsidR="009B32BA" w:rsidRPr="00BE6387">
        <w:rPr>
          <w:rStyle w:val="6-Char"/>
          <w:rFonts w:hint="cs"/>
          <w:rtl/>
        </w:rPr>
        <w:t>ٰ</w:t>
      </w:r>
      <w:r w:rsidRPr="00BE6387">
        <w:rPr>
          <w:rStyle w:val="6-Char"/>
          <w:rFonts w:hint="cs"/>
          <w:rtl/>
        </w:rPr>
        <w:t>اب</w:t>
      </w:r>
      <w:r w:rsidR="009B32BA" w:rsidRPr="00BE6387">
        <w:rPr>
          <w:rStyle w:val="6-Char"/>
          <w:rFonts w:hint="cs"/>
          <w:rtl/>
        </w:rPr>
        <w:t>ِ</w:t>
      </w:r>
      <w:r w:rsidRPr="00BE6387">
        <w:rPr>
          <w:rStyle w:val="6-Char"/>
          <w:rFonts w:hint="cs"/>
          <w:rtl/>
        </w:rPr>
        <w:t xml:space="preserve"> الله</w:t>
      </w:r>
      <w:r w:rsidR="009B32BA" w:rsidRPr="00BE6387">
        <w:rPr>
          <w:rStyle w:val="6-Char"/>
          <w:rFonts w:hint="cs"/>
          <w:rtl/>
        </w:rPr>
        <w:t>ِ</w:t>
      </w:r>
      <w:r w:rsidRPr="00BE6387">
        <w:rPr>
          <w:rStyle w:val="6-Char"/>
          <w:rFonts w:hint="cs"/>
          <w:rtl/>
        </w:rPr>
        <w:t>؟ ق</w:t>
      </w:r>
      <w:r w:rsidR="009B32BA" w:rsidRPr="00BE6387">
        <w:rPr>
          <w:rStyle w:val="6-Char"/>
          <w:rFonts w:hint="cs"/>
          <w:rtl/>
        </w:rPr>
        <w:t>ٰ</w:t>
      </w:r>
      <w:r w:rsidRPr="00BE6387">
        <w:rPr>
          <w:rStyle w:val="6-Char"/>
          <w:rFonts w:hint="cs"/>
          <w:rtl/>
        </w:rPr>
        <w:t>ال</w:t>
      </w:r>
      <w:r w:rsidR="009B32BA" w:rsidRPr="00BE6387">
        <w:rPr>
          <w:rStyle w:val="6-Char"/>
          <w:rFonts w:hint="cs"/>
          <w:rtl/>
        </w:rPr>
        <w:t>َ</w:t>
      </w:r>
      <w:r w:rsidRPr="00BE6387">
        <w:rPr>
          <w:rStyle w:val="6-Char"/>
          <w:rFonts w:hint="cs"/>
          <w:rtl/>
        </w:rPr>
        <w:t>: ف</w:t>
      </w:r>
      <w:r w:rsidR="006E2FF9" w:rsidRPr="00BE6387">
        <w:rPr>
          <w:rStyle w:val="6-Char"/>
          <w:rFonts w:hint="cs"/>
          <w:rtl/>
        </w:rPr>
        <w:t>َ</w:t>
      </w:r>
      <w:r w:rsidRPr="00BE6387">
        <w:rPr>
          <w:rStyle w:val="6-Char"/>
          <w:rFonts w:hint="cs"/>
          <w:rtl/>
        </w:rPr>
        <w:t>ب</w:t>
      </w:r>
      <w:r w:rsidR="006E2FF9" w:rsidRPr="00BE6387">
        <w:rPr>
          <w:rStyle w:val="6-Char"/>
          <w:rFonts w:hint="cs"/>
          <w:rtl/>
        </w:rPr>
        <w:t>ِ</w:t>
      </w:r>
      <w:r w:rsidRPr="00BE6387">
        <w:rPr>
          <w:rStyle w:val="6-Char"/>
          <w:rFonts w:hint="cs"/>
          <w:rtl/>
        </w:rPr>
        <w:t>س</w:t>
      </w:r>
      <w:r w:rsidR="006E2FF9" w:rsidRPr="00BE6387">
        <w:rPr>
          <w:rStyle w:val="6-Char"/>
          <w:rFonts w:hint="cs"/>
          <w:rtl/>
        </w:rPr>
        <w:t>ُ</w:t>
      </w:r>
      <w:r w:rsidRPr="00BE6387">
        <w:rPr>
          <w:rStyle w:val="6-Char"/>
          <w:rFonts w:hint="cs"/>
          <w:rtl/>
        </w:rPr>
        <w:t>ن</w:t>
      </w:r>
      <w:r w:rsidR="006E2FF9" w:rsidRPr="00BE6387">
        <w:rPr>
          <w:rStyle w:val="6-Char"/>
          <w:rFonts w:hint="cs"/>
          <w:rtl/>
        </w:rPr>
        <w:t>َّ</w:t>
      </w:r>
      <w:r w:rsidRPr="00BE6387">
        <w:rPr>
          <w:rStyle w:val="6-Char"/>
          <w:rFonts w:hint="cs"/>
          <w:rtl/>
        </w:rPr>
        <w:t>ة</w:t>
      </w:r>
      <w:r w:rsidR="006E2FF9" w:rsidRPr="00BE6387">
        <w:rPr>
          <w:rStyle w:val="6-Char"/>
          <w:rFonts w:hint="cs"/>
          <w:rtl/>
        </w:rPr>
        <w:t>ِ</w:t>
      </w:r>
      <w:r w:rsidRPr="00BE6387">
        <w:rPr>
          <w:rStyle w:val="6-Char"/>
          <w:rFonts w:hint="cs"/>
          <w:rtl/>
        </w:rPr>
        <w:t xml:space="preserve"> ر</w:t>
      </w:r>
      <w:r w:rsidR="006E2FF9" w:rsidRPr="00BE6387">
        <w:rPr>
          <w:rStyle w:val="6-Char"/>
          <w:rFonts w:hint="cs"/>
          <w:rtl/>
        </w:rPr>
        <w:t>َ</w:t>
      </w:r>
      <w:r w:rsidRPr="00BE6387">
        <w:rPr>
          <w:rStyle w:val="6-Char"/>
          <w:rFonts w:hint="cs"/>
          <w:rtl/>
        </w:rPr>
        <w:t>س</w:t>
      </w:r>
      <w:r w:rsidR="006E2FF9" w:rsidRPr="00BE6387">
        <w:rPr>
          <w:rStyle w:val="6-Char"/>
          <w:rFonts w:hint="cs"/>
          <w:rtl/>
        </w:rPr>
        <w:t>ُ</w:t>
      </w:r>
      <w:r w:rsidRPr="00BE6387">
        <w:rPr>
          <w:rStyle w:val="6-Char"/>
          <w:rFonts w:hint="cs"/>
          <w:rtl/>
        </w:rPr>
        <w:t>و</w:t>
      </w:r>
      <w:r w:rsidR="006E2FF9" w:rsidRPr="00BE6387">
        <w:rPr>
          <w:rStyle w:val="6-Char"/>
          <w:rFonts w:hint="cs"/>
          <w:rtl/>
        </w:rPr>
        <w:t>ْ</w:t>
      </w:r>
      <w:r w:rsidRPr="00BE6387">
        <w:rPr>
          <w:rStyle w:val="6-Char"/>
          <w:rFonts w:hint="cs"/>
          <w:rtl/>
        </w:rPr>
        <w:t>ل</w:t>
      </w:r>
      <w:r w:rsidR="006E2FF9" w:rsidRPr="00BE6387">
        <w:rPr>
          <w:rStyle w:val="6-Char"/>
          <w:rFonts w:hint="cs"/>
          <w:rtl/>
        </w:rPr>
        <w:t>ِ</w:t>
      </w:r>
      <w:r w:rsidRPr="00BE6387">
        <w:rPr>
          <w:rStyle w:val="6-Char"/>
          <w:rFonts w:hint="cs"/>
          <w:rtl/>
        </w:rPr>
        <w:t xml:space="preserve"> الله</w:t>
      </w:r>
      <w:r w:rsidR="006E2FF9" w:rsidRPr="00BE6387">
        <w:rPr>
          <w:rStyle w:val="6-Char"/>
          <w:rFonts w:hint="cs"/>
          <w:rtl/>
        </w:rPr>
        <w:t>ِ</w:t>
      </w:r>
      <w:r w:rsidR="00343A3E" w:rsidRPr="00BE6387">
        <w:rPr>
          <w:rStyle w:val="6-Char"/>
          <w:rtl/>
        </w:rPr>
        <w:t xml:space="preserve"> </w:t>
      </w:r>
      <w:r w:rsidR="00343A3E" w:rsidRPr="00343A3E">
        <w:rPr>
          <w:rStyle w:val="6-Char"/>
          <w:rFonts w:cs="CTraditional Arabic"/>
          <w:rtl/>
        </w:rPr>
        <w:t>ج</w:t>
      </w:r>
      <w:r w:rsidRPr="00BE6387">
        <w:rPr>
          <w:rStyle w:val="6-Char"/>
          <w:rFonts w:hint="cs"/>
          <w:rtl/>
        </w:rPr>
        <w:t>. ق</w:t>
      </w:r>
      <w:r w:rsidR="006E2FF9" w:rsidRPr="00BE6387">
        <w:rPr>
          <w:rStyle w:val="6-Char"/>
          <w:rFonts w:hint="cs"/>
          <w:rtl/>
        </w:rPr>
        <w:t>ٰ</w:t>
      </w:r>
      <w:r w:rsidRPr="00BE6387">
        <w:rPr>
          <w:rStyle w:val="6-Char"/>
          <w:rFonts w:hint="cs"/>
          <w:rtl/>
        </w:rPr>
        <w:t>ال</w:t>
      </w:r>
      <w:r w:rsidR="006E2FF9" w:rsidRPr="00BE6387">
        <w:rPr>
          <w:rStyle w:val="6-Char"/>
          <w:rFonts w:hint="cs"/>
          <w:rtl/>
        </w:rPr>
        <w:t>َ</w:t>
      </w:r>
      <w:r w:rsidRPr="00BE6387">
        <w:rPr>
          <w:rStyle w:val="6-Char"/>
          <w:rFonts w:hint="cs"/>
          <w:rtl/>
        </w:rPr>
        <w:t>: ف</w:t>
      </w:r>
      <w:r w:rsidR="006E2FF9" w:rsidRPr="00BE6387">
        <w:rPr>
          <w:rStyle w:val="6-Char"/>
          <w:rFonts w:hint="cs"/>
          <w:rtl/>
        </w:rPr>
        <w:t>َ</w:t>
      </w:r>
      <w:r w:rsidRPr="00BE6387">
        <w:rPr>
          <w:rStyle w:val="6-Char"/>
          <w:rFonts w:hint="cs"/>
          <w:rtl/>
        </w:rPr>
        <w:t>ا</w:t>
      </w:r>
      <w:r w:rsidR="006E2FF9" w:rsidRPr="00BE6387">
        <w:rPr>
          <w:rStyle w:val="6-Char"/>
          <w:rFonts w:hint="cs"/>
          <w:rtl/>
        </w:rPr>
        <w:t>ِ</w:t>
      </w:r>
      <w:r w:rsidRPr="00BE6387">
        <w:rPr>
          <w:rStyle w:val="6-Char"/>
          <w:rFonts w:hint="cs"/>
          <w:rtl/>
        </w:rPr>
        <w:t>ن</w:t>
      </w:r>
      <w:r w:rsidR="006E2FF9" w:rsidRPr="00BE6387">
        <w:rPr>
          <w:rStyle w:val="6-Char"/>
          <w:rFonts w:hint="cs"/>
          <w:rtl/>
        </w:rPr>
        <w:t>ْ</w:t>
      </w:r>
      <w:r w:rsidRPr="00BE6387">
        <w:rPr>
          <w:rStyle w:val="6-Char"/>
          <w:rFonts w:hint="cs"/>
          <w:rtl/>
        </w:rPr>
        <w:t xml:space="preserve"> ل</w:t>
      </w:r>
      <w:r w:rsidR="006E2FF9" w:rsidRPr="00BE6387">
        <w:rPr>
          <w:rStyle w:val="6-Char"/>
          <w:rFonts w:hint="cs"/>
          <w:rtl/>
        </w:rPr>
        <w:t>َ</w:t>
      </w:r>
      <w:r w:rsidRPr="00BE6387">
        <w:rPr>
          <w:rStyle w:val="6-Char"/>
          <w:rFonts w:hint="cs"/>
          <w:rtl/>
        </w:rPr>
        <w:t>م</w:t>
      </w:r>
      <w:r w:rsidR="006E2FF9" w:rsidRPr="00BE6387">
        <w:rPr>
          <w:rStyle w:val="6-Char"/>
          <w:rFonts w:hint="cs"/>
          <w:rtl/>
        </w:rPr>
        <w:t>ْ</w:t>
      </w:r>
      <w:r w:rsidRPr="00BE6387">
        <w:rPr>
          <w:rStyle w:val="6-Char"/>
          <w:rFonts w:hint="cs"/>
          <w:rtl/>
        </w:rPr>
        <w:t xml:space="preserve"> ت</w:t>
      </w:r>
      <w:r w:rsidR="006E2FF9" w:rsidRPr="00BE6387">
        <w:rPr>
          <w:rStyle w:val="6-Char"/>
          <w:rFonts w:hint="cs"/>
          <w:rtl/>
        </w:rPr>
        <w:t>َ</w:t>
      </w:r>
      <w:r w:rsidRPr="00BE6387">
        <w:rPr>
          <w:rStyle w:val="6-Char"/>
          <w:rFonts w:hint="cs"/>
          <w:rtl/>
        </w:rPr>
        <w:t>ج</w:t>
      </w:r>
      <w:r w:rsidR="006E2FF9" w:rsidRPr="00BE6387">
        <w:rPr>
          <w:rStyle w:val="6-Char"/>
          <w:rFonts w:hint="cs"/>
          <w:rtl/>
        </w:rPr>
        <w:t>ِ</w:t>
      </w:r>
      <w:r w:rsidRPr="00BE6387">
        <w:rPr>
          <w:rStyle w:val="6-Char"/>
          <w:rFonts w:hint="cs"/>
          <w:rtl/>
        </w:rPr>
        <w:t>د</w:t>
      </w:r>
      <w:r w:rsidR="006E2FF9" w:rsidRPr="00BE6387">
        <w:rPr>
          <w:rStyle w:val="6-Char"/>
          <w:rFonts w:hint="cs"/>
          <w:rtl/>
        </w:rPr>
        <w:t>ْ</w:t>
      </w:r>
      <w:r w:rsidRPr="00BE6387">
        <w:rPr>
          <w:rStyle w:val="6-Char"/>
          <w:rFonts w:hint="cs"/>
          <w:rtl/>
        </w:rPr>
        <w:t xml:space="preserve"> ف</w:t>
      </w:r>
      <w:r w:rsidR="006E2FF9" w:rsidRPr="00BE6387">
        <w:rPr>
          <w:rStyle w:val="6-Char"/>
          <w:rFonts w:hint="cs"/>
          <w:rtl/>
        </w:rPr>
        <w:t>ِ</w:t>
      </w:r>
      <w:r w:rsidRPr="00BE6387">
        <w:rPr>
          <w:rStyle w:val="6-Char"/>
          <w:rFonts w:hint="cs"/>
          <w:rtl/>
        </w:rPr>
        <w:t>ي</w:t>
      </w:r>
      <w:r w:rsidR="006E2FF9" w:rsidRPr="00BE6387">
        <w:rPr>
          <w:rStyle w:val="6-Char"/>
          <w:rFonts w:hint="cs"/>
          <w:rtl/>
        </w:rPr>
        <w:t>ْ</w:t>
      </w:r>
      <w:r w:rsidRPr="00BE6387">
        <w:rPr>
          <w:rStyle w:val="6-Char"/>
          <w:rFonts w:hint="cs"/>
          <w:rtl/>
        </w:rPr>
        <w:t xml:space="preserve"> س</w:t>
      </w:r>
      <w:r w:rsidR="006E2FF9" w:rsidRPr="00BE6387">
        <w:rPr>
          <w:rStyle w:val="6-Char"/>
          <w:rFonts w:hint="cs"/>
          <w:rtl/>
        </w:rPr>
        <w:t>ُ</w:t>
      </w:r>
      <w:r w:rsidRPr="00BE6387">
        <w:rPr>
          <w:rStyle w:val="6-Char"/>
          <w:rFonts w:hint="cs"/>
          <w:rtl/>
        </w:rPr>
        <w:t>ن</w:t>
      </w:r>
      <w:r w:rsidR="006E2FF9" w:rsidRPr="00BE6387">
        <w:rPr>
          <w:rStyle w:val="6-Char"/>
          <w:rFonts w:hint="cs"/>
          <w:rtl/>
        </w:rPr>
        <w:t>َّ</w:t>
      </w:r>
      <w:r w:rsidRPr="00BE6387">
        <w:rPr>
          <w:rStyle w:val="6-Char"/>
          <w:rFonts w:hint="cs"/>
          <w:rtl/>
        </w:rPr>
        <w:t>ة</w:t>
      </w:r>
      <w:r w:rsidR="006E2FF9" w:rsidRPr="00BE6387">
        <w:rPr>
          <w:rStyle w:val="6-Char"/>
          <w:rFonts w:hint="cs"/>
          <w:rtl/>
        </w:rPr>
        <w:t>ِ</w:t>
      </w:r>
      <w:r w:rsidRPr="00BE6387">
        <w:rPr>
          <w:rStyle w:val="6-Char"/>
          <w:rFonts w:hint="cs"/>
          <w:rtl/>
        </w:rPr>
        <w:t xml:space="preserve"> ر</w:t>
      </w:r>
      <w:r w:rsidR="006E2FF9" w:rsidRPr="00BE6387">
        <w:rPr>
          <w:rStyle w:val="6-Char"/>
          <w:rFonts w:hint="cs"/>
          <w:rtl/>
        </w:rPr>
        <w:t>َ</w:t>
      </w:r>
      <w:r w:rsidRPr="00BE6387">
        <w:rPr>
          <w:rStyle w:val="6-Char"/>
          <w:rFonts w:hint="cs"/>
          <w:rtl/>
        </w:rPr>
        <w:t>س</w:t>
      </w:r>
      <w:r w:rsidR="006E2FF9" w:rsidRPr="00BE6387">
        <w:rPr>
          <w:rStyle w:val="6-Char"/>
          <w:rFonts w:hint="cs"/>
          <w:rtl/>
        </w:rPr>
        <w:t>ُ</w:t>
      </w:r>
      <w:r w:rsidRPr="00BE6387">
        <w:rPr>
          <w:rStyle w:val="6-Char"/>
          <w:rFonts w:hint="cs"/>
          <w:rtl/>
        </w:rPr>
        <w:t>و</w:t>
      </w:r>
      <w:r w:rsidR="006E2FF9" w:rsidRPr="00BE6387">
        <w:rPr>
          <w:rStyle w:val="6-Char"/>
          <w:rFonts w:hint="cs"/>
          <w:rtl/>
        </w:rPr>
        <w:t>ْ</w:t>
      </w:r>
      <w:r w:rsidRPr="00BE6387">
        <w:rPr>
          <w:rStyle w:val="6-Char"/>
          <w:rFonts w:hint="cs"/>
          <w:rtl/>
        </w:rPr>
        <w:t>ل</w:t>
      </w:r>
      <w:r w:rsidR="006E2FF9" w:rsidRPr="00BE6387">
        <w:rPr>
          <w:rStyle w:val="6-Char"/>
          <w:rFonts w:hint="cs"/>
          <w:rtl/>
        </w:rPr>
        <w:t>ِ</w:t>
      </w:r>
      <w:r w:rsidRPr="00BE6387">
        <w:rPr>
          <w:rStyle w:val="6-Char"/>
          <w:rFonts w:hint="cs"/>
          <w:rtl/>
        </w:rPr>
        <w:t xml:space="preserve"> الله</w:t>
      </w:r>
      <w:r w:rsidR="006E2FF9" w:rsidRPr="00BE6387">
        <w:rPr>
          <w:rStyle w:val="6-Char"/>
          <w:rFonts w:hint="cs"/>
          <w:rtl/>
        </w:rPr>
        <w:t>ِ</w:t>
      </w:r>
      <w:r w:rsidR="00343A3E" w:rsidRPr="00BE6387">
        <w:rPr>
          <w:rStyle w:val="6-Char"/>
          <w:rtl/>
        </w:rPr>
        <w:t xml:space="preserve"> </w:t>
      </w:r>
      <w:r w:rsidR="00343A3E" w:rsidRPr="00343A3E">
        <w:rPr>
          <w:rStyle w:val="6-Char"/>
          <w:rFonts w:cs="CTraditional Arabic"/>
          <w:rtl/>
        </w:rPr>
        <w:t>ج</w:t>
      </w:r>
      <w:r w:rsidRPr="00BE6387">
        <w:rPr>
          <w:rStyle w:val="6-Char"/>
          <w:rFonts w:hint="cs"/>
          <w:rtl/>
        </w:rPr>
        <w:t>؟ ق</w:t>
      </w:r>
      <w:r w:rsidR="006E2FF9" w:rsidRPr="00BE6387">
        <w:rPr>
          <w:rStyle w:val="6-Char"/>
          <w:rFonts w:hint="cs"/>
          <w:rtl/>
        </w:rPr>
        <w:t>ٰ</w:t>
      </w:r>
      <w:r w:rsidRPr="00BE6387">
        <w:rPr>
          <w:rStyle w:val="6-Char"/>
          <w:rFonts w:hint="cs"/>
          <w:rtl/>
        </w:rPr>
        <w:t>ال</w:t>
      </w:r>
      <w:r w:rsidR="006E2FF9" w:rsidRPr="00BE6387">
        <w:rPr>
          <w:rStyle w:val="6-Char"/>
          <w:rFonts w:hint="cs"/>
          <w:rtl/>
        </w:rPr>
        <w:t>َ</w:t>
      </w:r>
      <w:r w:rsidRPr="00BE6387">
        <w:rPr>
          <w:rStyle w:val="6-Char"/>
          <w:rFonts w:hint="cs"/>
          <w:rtl/>
        </w:rPr>
        <w:t>: ا</w:t>
      </w:r>
      <w:r w:rsidR="006E2FF9" w:rsidRPr="00BE6387">
        <w:rPr>
          <w:rStyle w:val="6-Char"/>
          <w:rFonts w:hint="cs"/>
          <w:rtl/>
        </w:rPr>
        <w:t>َ</w:t>
      </w:r>
      <w:r w:rsidRPr="00BE6387">
        <w:rPr>
          <w:rStyle w:val="6-Char"/>
          <w:rFonts w:hint="cs"/>
          <w:rtl/>
        </w:rPr>
        <w:t>ج</w:t>
      </w:r>
      <w:r w:rsidR="006E2FF9" w:rsidRPr="00BE6387">
        <w:rPr>
          <w:rStyle w:val="6-Char"/>
          <w:rFonts w:hint="cs"/>
          <w:rtl/>
        </w:rPr>
        <w:t>ْ</w:t>
      </w:r>
      <w:r w:rsidRPr="00BE6387">
        <w:rPr>
          <w:rStyle w:val="6-Char"/>
          <w:rFonts w:hint="cs"/>
          <w:rtl/>
        </w:rPr>
        <w:t>ت</w:t>
      </w:r>
      <w:r w:rsidR="006E2FF9" w:rsidRPr="00BE6387">
        <w:rPr>
          <w:rStyle w:val="6-Char"/>
          <w:rFonts w:hint="cs"/>
          <w:rtl/>
        </w:rPr>
        <w:t>ِ</w:t>
      </w:r>
      <w:r w:rsidRPr="00BE6387">
        <w:rPr>
          <w:rStyle w:val="6-Char"/>
          <w:rFonts w:hint="cs"/>
          <w:rtl/>
        </w:rPr>
        <w:t>ه</w:t>
      </w:r>
      <w:r w:rsidR="006E2FF9" w:rsidRPr="00BE6387">
        <w:rPr>
          <w:rStyle w:val="6-Char"/>
          <w:rFonts w:hint="cs"/>
          <w:rtl/>
        </w:rPr>
        <w:t>ِ</w:t>
      </w:r>
      <w:r w:rsidRPr="00BE6387">
        <w:rPr>
          <w:rStyle w:val="6-Char"/>
          <w:rFonts w:hint="cs"/>
          <w:rtl/>
        </w:rPr>
        <w:t>د</w:t>
      </w:r>
      <w:r w:rsidR="006E2FF9" w:rsidRPr="00BE6387">
        <w:rPr>
          <w:rStyle w:val="6-Char"/>
          <w:rFonts w:hint="cs"/>
          <w:rtl/>
        </w:rPr>
        <w:t>ُ</w:t>
      </w:r>
      <w:r w:rsidRPr="00BE6387">
        <w:rPr>
          <w:rStyle w:val="6-Char"/>
          <w:rFonts w:hint="cs"/>
          <w:rtl/>
        </w:rPr>
        <w:t xml:space="preserve"> ر</w:t>
      </w:r>
      <w:r w:rsidR="006E2FF9" w:rsidRPr="00BE6387">
        <w:rPr>
          <w:rStyle w:val="6-Char"/>
          <w:rFonts w:hint="cs"/>
          <w:rtl/>
        </w:rPr>
        <w:t>َ</w:t>
      </w:r>
      <w:r w:rsidRPr="00BE6387">
        <w:rPr>
          <w:rStyle w:val="6-Char"/>
          <w:rFonts w:hint="cs"/>
          <w:rtl/>
        </w:rPr>
        <w:t>أي</w:t>
      </w:r>
      <w:r w:rsidR="006E2FF9" w:rsidRPr="00BE6387">
        <w:rPr>
          <w:rStyle w:val="6-Char"/>
          <w:rFonts w:hint="cs"/>
          <w:rtl/>
        </w:rPr>
        <w:t>ِ</w:t>
      </w:r>
      <w:r w:rsidRPr="00BE6387">
        <w:rPr>
          <w:rStyle w:val="6-Char"/>
          <w:rFonts w:hint="cs"/>
          <w:rtl/>
        </w:rPr>
        <w:t>ي</w:t>
      </w:r>
      <w:r w:rsidR="006E2FF9" w:rsidRPr="00BE6387">
        <w:rPr>
          <w:rStyle w:val="6-Char"/>
          <w:rFonts w:hint="cs"/>
          <w:rtl/>
        </w:rPr>
        <w:t>ْ</w:t>
      </w:r>
      <w:r w:rsidRPr="00BE6387">
        <w:rPr>
          <w:rStyle w:val="6-Char"/>
          <w:rFonts w:hint="cs"/>
          <w:rtl/>
        </w:rPr>
        <w:t xml:space="preserve"> و</w:t>
      </w:r>
      <w:r w:rsidR="006E2FF9" w:rsidRPr="00BE6387">
        <w:rPr>
          <w:rStyle w:val="6-Char"/>
          <w:rFonts w:hint="cs"/>
          <w:rtl/>
        </w:rPr>
        <w:t>َ</w:t>
      </w:r>
      <w:r w:rsidRPr="00BE6387">
        <w:rPr>
          <w:rStyle w:val="6-Char"/>
          <w:rFonts w:hint="cs"/>
          <w:rtl/>
        </w:rPr>
        <w:t xml:space="preserve"> ل</w:t>
      </w:r>
      <w:r w:rsidR="006E2FF9" w:rsidRPr="00BE6387">
        <w:rPr>
          <w:rStyle w:val="6-Char"/>
          <w:rFonts w:hint="cs"/>
          <w:rtl/>
        </w:rPr>
        <w:t>ٰ</w:t>
      </w:r>
      <w:r w:rsidRPr="00BE6387">
        <w:rPr>
          <w:rStyle w:val="6-Char"/>
          <w:rFonts w:hint="cs"/>
          <w:rtl/>
        </w:rPr>
        <w:t>ا آ</w:t>
      </w:r>
      <w:r w:rsidR="006E2FF9" w:rsidRPr="00BE6387">
        <w:rPr>
          <w:rStyle w:val="6-Char"/>
          <w:rFonts w:hint="cs"/>
          <w:rtl/>
        </w:rPr>
        <w:t xml:space="preserve"> </w:t>
      </w:r>
      <w:r w:rsidRPr="00BE6387">
        <w:rPr>
          <w:rStyle w:val="6-Char"/>
          <w:rFonts w:hint="cs"/>
          <w:rtl/>
        </w:rPr>
        <w:t>ل</w:t>
      </w:r>
      <w:r w:rsidR="006E2FF9" w:rsidRPr="00BE6387">
        <w:rPr>
          <w:rStyle w:val="6-Char"/>
          <w:rFonts w:hint="cs"/>
          <w:rtl/>
        </w:rPr>
        <w:t>ُ</w:t>
      </w:r>
      <w:r w:rsidRPr="00BE6387">
        <w:rPr>
          <w:rStyle w:val="6-Char"/>
          <w:rFonts w:hint="cs"/>
          <w:rtl/>
        </w:rPr>
        <w:t>و</w:t>
      </w:r>
      <w:r w:rsidR="006E2FF9" w:rsidRPr="00BE6387">
        <w:rPr>
          <w:rStyle w:val="6-Char"/>
          <w:rFonts w:hint="cs"/>
          <w:rtl/>
        </w:rPr>
        <w:t>ْ</w:t>
      </w:r>
      <w:r w:rsidRPr="00BE6387">
        <w:rPr>
          <w:rStyle w:val="6-Char"/>
          <w:rFonts w:hint="cs"/>
          <w:rtl/>
        </w:rPr>
        <w:t>ا - ا</w:t>
      </w:r>
      <w:r w:rsidR="006E2FF9" w:rsidRPr="00BE6387">
        <w:rPr>
          <w:rStyle w:val="6-Char"/>
          <w:rFonts w:hint="cs"/>
          <w:rtl/>
        </w:rPr>
        <w:t>َ</w:t>
      </w:r>
      <w:r w:rsidRPr="00BE6387">
        <w:rPr>
          <w:rStyle w:val="6-Char"/>
          <w:rFonts w:hint="cs"/>
          <w:rtl/>
        </w:rPr>
        <w:t>ي ل</w:t>
      </w:r>
      <w:r w:rsidR="006E2FF9" w:rsidRPr="00BE6387">
        <w:rPr>
          <w:rStyle w:val="6-Char"/>
          <w:rFonts w:hint="cs"/>
          <w:rtl/>
        </w:rPr>
        <w:t>ٰ</w:t>
      </w:r>
      <w:r w:rsidRPr="00BE6387">
        <w:rPr>
          <w:rStyle w:val="6-Char"/>
          <w:rFonts w:hint="cs"/>
          <w:rtl/>
        </w:rPr>
        <w:t>ا ا</w:t>
      </w:r>
      <w:r w:rsidR="006E2FF9" w:rsidRPr="00BE6387">
        <w:rPr>
          <w:rStyle w:val="6-Char"/>
          <w:rFonts w:hint="cs"/>
          <w:rtl/>
        </w:rPr>
        <w:t>َ</w:t>
      </w:r>
      <w:r w:rsidRPr="00BE6387">
        <w:rPr>
          <w:rStyle w:val="6-Char"/>
          <w:rFonts w:hint="cs"/>
          <w:rtl/>
        </w:rPr>
        <w:t>قص</w:t>
      </w:r>
      <w:r w:rsidR="006E2FF9" w:rsidRPr="00BE6387">
        <w:rPr>
          <w:rStyle w:val="6-Char"/>
          <w:rFonts w:hint="cs"/>
          <w:rtl/>
        </w:rPr>
        <w:t>ِ</w:t>
      </w:r>
      <w:r w:rsidRPr="00BE6387">
        <w:rPr>
          <w:rStyle w:val="6-Char"/>
          <w:rFonts w:hint="cs"/>
          <w:rtl/>
        </w:rPr>
        <w:t>ر</w:t>
      </w:r>
      <w:r w:rsidR="006E2FF9" w:rsidRPr="00BE6387">
        <w:rPr>
          <w:rStyle w:val="6-Char"/>
          <w:rFonts w:hint="cs"/>
          <w:rtl/>
        </w:rPr>
        <w:t>ُ</w:t>
      </w:r>
      <w:r w:rsidRPr="00BE6387">
        <w:rPr>
          <w:rStyle w:val="6-Char"/>
          <w:rFonts w:hint="cs"/>
          <w:rtl/>
        </w:rPr>
        <w:t xml:space="preserve"> ف</w:t>
      </w:r>
      <w:r w:rsidR="006E2FF9" w:rsidRPr="00BE6387">
        <w:rPr>
          <w:rStyle w:val="6-Char"/>
          <w:rFonts w:hint="cs"/>
          <w:rtl/>
        </w:rPr>
        <w:t>ِ</w:t>
      </w:r>
      <w:r w:rsidRPr="00BE6387">
        <w:rPr>
          <w:rStyle w:val="6-Char"/>
          <w:rFonts w:hint="cs"/>
          <w:rtl/>
        </w:rPr>
        <w:t>ي ال</w:t>
      </w:r>
      <w:r w:rsidR="006E2FF9" w:rsidRPr="00BE6387">
        <w:rPr>
          <w:rStyle w:val="6-Char"/>
          <w:rFonts w:hint="cs"/>
          <w:rtl/>
        </w:rPr>
        <w:t>ِ</w:t>
      </w:r>
      <w:r w:rsidRPr="00BE6387">
        <w:rPr>
          <w:rStyle w:val="6-Char"/>
          <w:rFonts w:hint="cs"/>
          <w:rtl/>
        </w:rPr>
        <w:t>اج</w:t>
      </w:r>
      <w:r w:rsidR="006E2FF9" w:rsidRPr="00BE6387">
        <w:rPr>
          <w:rStyle w:val="6-Char"/>
          <w:rFonts w:hint="cs"/>
          <w:rtl/>
        </w:rPr>
        <w:t>ْ</w:t>
      </w:r>
      <w:r w:rsidRPr="00BE6387">
        <w:rPr>
          <w:rStyle w:val="6-Char"/>
          <w:rFonts w:hint="cs"/>
          <w:rtl/>
        </w:rPr>
        <w:t>ت</w:t>
      </w:r>
      <w:r w:rsidR="006E2FF9" w:rsidRPr="00BE6387">
        <w:rPr>
          <w:rStyle w:val="6-Char"/>
          <w:rFonts w:hint="cs"/>
          <w:rtl/>
        </w:rPr>
        <w:t>ِ</w:t>
      </w:r>
      <w:r w:rsidRPr="00BE6387">
        <w:rPr>
          <w:rStyle w:val="6-Char"/>
          <w:rFonts w:hint="cs"/>
          <w:rtl/>
        </w:rPr>
        <w:t>ه</w:t>
      </w:r>
      <w:r w:rsidR="006E2FF9" w:rsidRPr="00BE6387">
        <w:rPr>
          <w:rStyle w:val="6-Char"/>
          <w:rFonts w:hint="cs"/>
          <w:rtl/>
        </w:rPr>
        <w:t>ٰ</w:t>
      </w:r>
      <w:r w:rsidRPr="00BE6387">
        <w:rPr>
          <w:rStyle w:val="6-Char"/>
          <w:rFonts w:hint="cs"/>
          <w:rtl/>
        </w:rPr>
        <w:t>اد</w:t>
      </w:r>
      <w:r w:rsidR="006E2FF9" w:rsidRPr="00BE6387">
        <w:rPr>
          <w:rStyle w:val="6-Char"/>
          <w:rFonts w:hint="cs"/>
          <w:rtl/>
        </w:rPr>
        <w:t>ِ</w:t>
      </w:r>
      <w:r w:rsidRPr="00BE6387">
        <w:rPr>
          <w:rStyle w:val="6-Char"/>
          <w:rFonts w:hint="cs"/>
          <w:rtl/>
        </w:rPr>
        <w:t xml:space="preserve"> - ق</w:t>
      </w:r>
      <w:r w:rsidR="006E2FF9" w:rsidRPr="00BE6387">
        <w:rPr>
          <w:rStyle w:val="6-Char"/>
          <w:rFonts w:hint="cs"/>
          <w:rtl/>
        </w:rPr>
        <w:t>ٰ</w:t>
      </w:r>
      <w:r w:rsidRPr="00BE6387">
        <w:rPr>
          <w:rStyle w:val="6-Char"/>
          <w:rFonts w:hint="cs"/>
          <w:rtl/>
        </w:rPr>
        <w:t>ال</w:t>
      </w:r>
      <w:r w:rsidR="006E2FF9" w:rsidRPr="00BE6387">
        <w:rPr>
          <w:rStyle w:val="6-Char"/>
          <w:rFonts w:hint="cs"/>
          <w:rtl/>
        </w:rPr>
        <w:t>َ</w:t>
      </w:r>
      <w:r w:rsidRPr="00BE6387">
        <w:rPr>
          <w:rStyle w:val="6-Char"/>
          <w:rFonts w:hint="cs"/>
          <w:rtl/>
        </w:rPr>
        <w:t>: ف</w:t>
      </w:r>
      <w:r w:rsidR="006E2FF9" w:rsidRPr="00BE6387">
        <w:rPr>
          <w:rStyle w:val="6-Char"/>
          <w:rFonts w:hint="cs"/>
          <w:rtl/>
        </w:rPr>
        <w:t>َ</w:t>
      </w:r>
      <w:r w:rsidRPr="00BE6387">
        <w:rPr>
          <w:rStyle w:val="6-Char"/>
          <w:rFonts w:hint="cs"/>
          <w:rtl/>
        </w:rPr>
        <w:t>ض</w:t>
      </w:r>
      <w:r w:rsidR="006E2FF9" w:rsidRPr="00BE6387">
        <w:rPr>
          <w:rStyle w:val="6-Char"/>
          <w:rFonts w:hint="cs"/>
          <w:rtl/>
        </w:rPr>
        <w:t>َ</w:t>
      </w:r>
      <w:r w:rsidRPr="00BE6387">
        <w:rPr>
          <w:rStyle w:val="6-Char"/>
          <w:rFonts w:hint="cs"/>
          <w:rtl/>
        </w:rPr>
        <w:t>ر</w:t>
      </w:r>
      <w:r w:rsidR="006E2FF9" w:rsidRPr="00BE6387">
        <w:rPr>
          <w:rStyle w:val="6-Char"/>
          <w:rFonts w:hint="cs"/>
          <w:rtl/>
        </w:rPr>
        <w:t>َ</w:t>
      </w:r>
      <w:r w:rsidRPr="00BE6387">
        <w:rPr>
          <w:rStyle w:val="6-Char"/>
          <w:rFonts w:hint="cs"/>
          <w:rtl/>
        </w:rPr>
        <w:t>ب</w:t>
      </w:r>
      <w:r w:rsidR="006E2FF9" w:rsidRPr="00BE6387">
        <w:rPr>
          <w:rStyle w:val="6-Char"/>
          <w:rFonts w:hint="cs"/>
          <w:rtl/>
        </w:rPr>
        <w:t>َ</w:t>
      </w:r>
      <w:r w:rsidRPr="00BE6387">
        <w:rPr>
          <w:rStyle w:val="6-Char"/>
          <w:rFonts w:hint="cs"/>
          <w:rtl/>
        </w:rPr>
        <w:t xml:space="preserve"> ر</w:t>
      </w:r>
      <w:r w:rsidR="006E2FF9" w:rsidRPr="00BE6387">
        <w:rPr>
          <w:rStyle w:val="6-Char"/>
          <w:rFonts w:hint="cs"/>
          <w:rtl/>
        </w:rPr>
        <w:t>َ</w:t>
      </w:r>
      <w:r w:rsidRPr="00BE6387">
        <w:rPr>
          <w:rStyle w:val="6-Char"/>
          <w:rFonts w:hint="cs"/>
          <w:rtl/>
        </w:rPr>
        <w:t>س</w:t>
      </w:r>
      <w:r w:rsidR="006E2FF9" w:rsidRPr="00BE6387">
        <w:rPr>
          <w:rStyle w:val="6-Char"/>
          <w:rFonts w:hint="cs"/>
          <w:rtl/>
        </w:rPr>
        <w:t>ُ</w:t>
      </w:r>
      <w:r w:rsidRPr="00BE6387">
        <w:rPr>
          <w:rStyle w:val="6-Char"/>
          <w:rFonts w:hint="cs"/>
          <w:rtl/>
        </w:rPr>
        <w:t>و</w:t>
      </w:r>
      <w:r w:rsidR="006E2FF9" w:rsidRPr="00BE6387">
        <w:rPr>
          <w:rStyle w:val="6-Char"/>
          <w:rFonts w:hint="cs"/>
          <w:rtl/>
        </w:rPr>
        <w:t>ْ</w:t>
      </w:r>
      <w:r w:rsidRPr="00BE6387">
        <w:rPr>
          <w:rStyle w:val="6-Char"/>
          <w:rFonts w:hint="cs"/>
          <w:rtl/>
        </w:rPr>
        <w:t>ل</w:t>
      </w:r>
      <w:r w:rsidR="006E2FF9" w:rsidRPr="00BE6387">
        <w:rPr>
          <w:rStyle w:val="6-Char"/>
          <w:rFonts w:hint="cs"/>
          <w:rtl/>
        </w:rPr>
        <w:t>ُ</w:t>
      </w:r>
      <w:r w:rsidRPr="00BE6387">
        <w:rPr>
          <w:rStyle w:val="6-Char"/>
          <w:rFonts w:hint="cs"/>
          <w:rtl/>
        </w:rPr>
        <w:t xml:space="preserve"> الله</w:t>
      </w:r>
      <w:r w:rsidR="006E2FF9" w:rsidRPr="00BE6387">
        <w:rPr>
          <w:rStyle w:val="6-Char"/>
          <w:rFonts w:hint="cs"/>
          <w:rtl/>
        </w:rPr>
        <w:t>ِ</w:t>
      </w:r>
      <w:r w:rsidR="00343A3E" w:rsidRPr="00BE6387">
        <w:rPr>
          <w:rStyle w:val="6-Char"/>
          <w:rtl/>
        </w:rPr>
        <w:t xml:space="preserve"> </w:t>
      </w:r>
      <w:r w:rsidR="00343A3E" w:rsidRPr="00343A3E">
        <w:rPr>
          <w:rStyle w:val="6-Char"/>
          <w:rFonts w:cs="CTraditional Arabic"/>
          <w:rtl/>
        </w:rPr>
        <w:t>ج</w:t>
      </w:r>
      <w:r w:rsidRPr="00BE6387">
        <w:rPr>
          <w:rStyle w:val="6-Char"/>
          <w:rFonts w:hint="cs"/>
          <w:rtl/>
        </w:rPr>
        <w:t xml:space="preserve"> ع</w:t>
      </w:r>
      <w:r w:rsidR="006E2FF9" w:rsidRPr="00BE6387">
        <w:rPr>
          <w:rStyle w:val="6-Char"/>
          <w:rFonts w:hint="cs"/>
          <w:rtl/>
        </w:rPr>
        <w:t>َ</w:t>
      </w:r>
      <w:r w:rsidRPr="00BE6387">
        <w:rPr>
          <w:rStyle w:val="6-Char"/>
          <w:rFonts w:hint="cs"/>
          <w:rtl/>
        </w:rPr>
        <w:t>لي</w:t>
      </w:r>
      <w:r w:rsidR="006E2FF9" w:rsidRPr="00BE6387">
        <w:rPr>
          <w:rStyle w:val="6-Char"/>
          <w:rFonts w:hint="cs"/>
          <w:rtl/>
        </w:rPr>
        <w:t>ٰ</w:t>
      </w:r>
      <w:r w:rsidRPr="00BE6387">
        <w:rPr>
          <w:rStyle w:val="6-Char"/>
          <w:rFonts w:hint="cs"/>
          <w:rtl/>
        </w:rPr>
        <w:t xml:space="preserve"> ص</w:t>
      </w:r>
      <w:r w:rsidR="006E2FF9" w:rsidRPr="00BE6387">
        <w:rPr>
          <w:rStyle w:val="6-Char"/>
          <w:rFonts w:hint="cs"/>
          <w:rtl/>
        </w:rPr>
        <w:t>َ</w:t>
      </w:r>
      <w:r w:rsidRPr="00BE6387">
        <w:rPr>
          <w:rStyle w:val="6-Char"/>
          <w:rFonts w:hint="cs"/>
          <w:rtl/>
        </w:rPr>
        <w:t>د</w:t>
      </w:r>
      <w:r w:rsidR="006E2FF9" w:rsidRPr="00BE6387">
        <w:rPr>
          <w:rStyle w:val="6-Char"/>
          <w:rFonts w:hint="cs"/>
          <w:rtl/>
        </w:rPr>
        <w:t>ْ</w:t>
      </w:r>
      <w:r w:rsidRPr="00BE6387">
        <w:rPr>
          <w:rStyle w:val="6-Char"/>
          <w:rFonts w:hint="cs"/>
          <w:rtl/>
        </w:rPr>
        <w:t>ر</w:t>
      </w:r>
      <w:r w:rsidR="006E2FF9" w:rsidRPr="00BE6387">
        <w:rPr>
          <w:rStyle w:val="6-Char"/>
          <w:rFonts w:hint="cs"/>
          <w:rtl/>
        </w:rPr>
        <w:t>ِ</w:t>
      </w:r>
      <w:r w:rsidRPr="00BE6387">
        <w:rPr>
          <w:rStyle w:val="6-Char"/>
          <w:rFonts w:hint="cs"/>
          <w:rtl/>
        </w:rPr>
        <w:t>ه</w:t>
      </w:r>
      <w:r w:rsidR="006E2FF9" w:rsidRPr="00BE6387">
        <w:rPr>
          <w:rStyle w:val="6-Char"/>
          <w:rFonts w:hint="cs"/>
          <w:rtl/>
        </w:rPr>
        <w:t>ِ</w:t>
      </w:r>
      <w:r w:rsidRPr="00BE6387">
        <w:rPr>
          <w:rStyle w:val="6-Char"/>
          <w:rFonts w:hint="cs"/>
          <w:rtl/>
        </w:rPr>
        <w:t xml:space="preserve"> و</w:t>
      </w:r>
      <w:r w:rsidR="006E2FF9" w:rsidRPr="00BE6387">
        <w:rPr>
          <w:rStyle w:val="6-Char"/>
          <w:rFonts w:hint="cs"/>
          <w:rtl/>
        </w:rPr>
        <w:t>َ</w:t>
      </w:r>
      <w:r w:rsidRPr="00BE6387">
        <w:rPr>
          <w:rStyle w:val="6-Char"/>
          <w:rFonts w:hint="cs"/>
          <w:rtl/>
        </w:rPr>
        <w:t xml:space="preserve"> ق</w:t>
      </w:r>
      <w:r w:rsidR="006E2FF9" w:rsidRPr="00BE6387">
        <w:rPr>
          <w:rStyle w:val="6-Char"/>
          <w:rFonts w:hint="cs"/>
          <w:rtl/>
        </w:rPr>
        <w:t>ٰ</w:t>
      </w:r>
      <w:r w:rsidRPr="00BE6387">
        <w:rPr>
          <w:rStyle w:val="6-Char"/>
          <w:rFonts w:hint="cs"/>
          <w:rtl/>
        </w:rPr>
        <w:t>ال</w:t>
      </w:r>
      <w:r w:rsidR="006E2FF9" w:rsidRPr="00BE6387">
        <w:rPr>
          <w:rStyle w:val="6-Char"/>
          <w:rFonts w:hint="cs"/>
          <w:rtl/>
        </w:rPr>
        <w:t>َ</w:t>
      </w:r>
      <w:r w:rsidRPr="00BE6387">
        <w:rPr>
          <w:rStyle w:val="6-Char"/>
          <w:rFonts w:hint="cs"/>
          <w:rtl/>
        </w:rPr>
        <w:t xml:space="preserve">: </w:t>
      </w:r>
      <w:r w:rsidR="00972FB9" w:rsidRPr="00BE6387">
        <w:rPr>
          <w:rStyle w:val="6-Char"/>
          <w:rFonts w:hint="cs"/>
          <w:rtl/>
        </w:rPr>
        <w:t>ا</w:t>
      </w:r>
      <w:r w:rsidR="006E2FF9" w:rsidRPr="00BE6387">
        <w:rPr>
          <w:rStyle w:val="6-Char"/>
          <w:rFonts w:hint="cs"/>
          <w:rtl/>
        </w:rPr>
        <w:t>َ</w:t>
      </w:r>
      <w:r w:rsidR="00972FB9" w:rsidRPr="00BE6387">
        <w:rPr>
          <w:rStyle w:val="6-Char"/>
          <w:rFonts w:hint="cs"/>
          <w:rtl/>
        </w:rPr>
        <w:t>ل</w:t>
      </w:r>
      <w:r w:rsidR="006E2FF9" w:rsidRPr="00BE6387">
        <w:rPr>
          <w:rStyle w:val="6-Char"/>
          <w:rFonts w:hint="cs"/>
          <w:rtl/>
        </w:rPr>
        <w:t>ْ</w:t>
      </w:r>
      <w:r w:rsidR="00972FB9" w:rsidRPr="00BE6387">
        <w:rPr>
          <w:rStyle w:val="6-Char"/>
          <w:rFonts w:hint="cs"/>
          <w:rtl/>
        </w:rPr>
        <w:t>ح</w:t>
      </w:r>
      <w:r w:rsidR="006E2FF9" w:rsidRPr="00BE6387">
        <w:rPr>
          <w:rStyle w:val="6-Char"/>
          <w:rFonts w:hint="cs"/>
          <w:rtl/>
        </w:rPr>
        <w:t>َ</w:t>
      </w:r>
      <w:r w:rsidR="00972FB9" w:rsidRPr="00BE6387">
        <w:rPr>
          <w:rStyle w:val="6-Char"/>
          <w:rFonts w:hint="cs"/>
          <w:rtl/>
        </w:rPr>
        <w:t>م</w:t>
      </w:r>
      <w:r w:rsidR="006E2FF9" w:rsidRPr="00BE6387">
        <w:rPr>
          <w:rStyle w:val="6-Char"/>
          <w:rFonts w:hint="cs"/>
          <w:rtl/>
        </w:rPr>
        <w:t>ْ</w:t>
      </w:r>
      <w:r w:rsidR="00972FB9" w:rsidRPr="00BE6387">
        <w:rPr>
          <w:rStyle w:val="6-Char"/>
          <w:rFonts w:hint="cs"/>
          <w:rtl/>
        </w:rPr>
        <w:t>د</w:t>
      </w:r>
      <w:r w:rsidR="006E2FF9" w:rsidRPr="00BE6387">
        <w:rPr>
          <w:rStyle w:val="6-Char"/>
          <w:rFonts w:hint="cs"/>
          <w:rtl/>
        </w:rPr>
        <w:t>ُ</w:t>
      </w:r>
      <w:r w:rsidR="00972FB9" w:rsidRPr="00BE6387">
        <w:rPr>
          <w:rStyle w:val="6-Char"/>
          <w:rFonts w:hint="cs"/>
          <w:rtl/>
        </w:rPr>
        <w:t xml:space="preserve"> ل</w:t>
      </w:r>
      <w:r w:rsidR="006E2FF9" w:rsidRPr="00BE6387">
        <w:rPr>
          <w:rStyle w:val="6-Char"/>
          <w:rFonts w:hint="cs"/>
          <w:rtl/>
        </w:rPr>
        <w:t>ِ</w:t>
      </w:r>
      <w:r w:rsidR="00972FB9" w:rsidRPr="00BE6387">
        <w:rPr>
          <w:rStyle w:val="6-Char"/>
          <w:rFonts w:hint="cs"/>
          <w:rtl/>
        </w:rPr>
        <w:t>ل</w:t>
      </w:r>
      <w:r w:rsidR="006E2FF9" w:rsidRPr="00BE6387">
        <w:rPr>
          <w:rStyle w:val="6-Char"/>
          <w:rFonts w:hint="cs"/>
          <w:rtl/>
        </w:rPr>
        <w:t>ّ</w:t>
      </w:r>
      <w:r w:rsidR="00972FB9" w:rsidRPr="00BE6387">
        <w:rPr>
          <w:rStyle w:val="6-Char"/>
          <w:rFonts w:hint="cs"/>
          <w:rtl/>
        </w:rPr>
        <w:t>ه</w:t>
      </w:r>
      <w:r w:rsidR="006E2FF9" w:rsidRPr="00BE6387">
        <w:rPr>
          <w:rStyle w:val="6-Char"/>
          <w:rFonts w:hint="cs"/>
          <w:rtl/>
        </w:rPr>
        <w:t>ِ</w:t>
      </w:r>
      <w:r w:rsidR="00972FB9" w:rsidRPr="00BE6387">
        <w:rPr>
          <w:rStyle w:val="6-Char"/>
          <w:rFonts w:hint="cs"/>
          <w:rtl/>
        </w:rPr>
        <w:t xml:space="preserve"> ال</w:t>
      </w:r>
      <w:r w:rsidR="006E2FF9" w:rsidRPr="00BE6387">
        <w:rPr>
          <w:rStyle w:val="6-Char"/>
          <w:rFonts w:hint="cs"/>
          <w:rtl/>
        </w:rPr>
        <w:t>َّ</w:t>
      </w:r>
      <w:r w:rsidR="00972FB9" w:rsidRPr="00BE6387">
        <w:rPr>
          <w:rStyle w:val="6-Char"/>
          <w:rFonts w:hint="cs"/>
          <w:rtl/>
        </w:rPr>
        <w:t>ذ</w:t>
      </w:r>
      <w:r w:rsidR="006E2FF9" w:rsidRPr="00BE6387">
        <w:rPr>
          <w:rStyle w:val="6-Char"/>
          <w:rFonts w:hint="cs"/>
          <w:rtl/>
        </w:rPr>
        <w:t>ِ</w:t>
      </w:r>
      <w:r w:rsidR="00972FB9" w:rsidRPr="00BE6387">
        <w:rPr>
          <w:rStyle w:val="6-Char"/>
          <w:rFonts w:hint="cs"/>
          <w:rtl/>
        </w:rPr>
        <w:t>ي</w:t>
      </w:r>
      <w:r w:rsidR="006E2FF9" w:rsidRPr="00BE6387">
        <w:rPr>
          <w:rStyle w:val="6-Char"/>
          <w:rFonts w:hint="cs"/>
          <w:rtl/>
        </w:rPr>
        <w:t>ْ</w:t>
      </w:r>
      <w:r w:rsidR="00972FB9" w:rsidRPr="00BE6387">
        <w:rPr>
          <w:rStyle w:val="6-Char"/>
          <w:rFonts w:hint="cs"/>
          <w:rtl/>
        </w:rPr>
        <w:t xml:space="preserve"> و</w:t>
      </w:r>
      <w:r w:rsidR="006E2FF9" w:rsidRPr="00BE6387">
        <w:rPr>
          <w:rStyle w:val="6-Char"/>
          <w:rFonts w:hint="cs"/>
          <w:rtl/>
        </w:rPr>
        <w:t>َ</w:t>
      </w:r>
      <w:r w:rsidR="00972FB9" w:rsidRPr="00BE6387">
        <w:rPr>
          <w:rStyle w:val="6-Char"/>
          <w:rFonts w:hint="cs"/>
          <w:rtl/>
        </w:rPr>
        <w:t>ف</w:t>
      </w:r>
      <w:r w:rsidR="006E2FF9" w:rsidRPr="00BE6387">
        <w:rPr>
          <w:rStyle w:val="6-Char"/>
          <w:rFonts w:hint="cs"/>
          <w:rtl/>
        </w:rPr>
        <w:t>َّ</w:t>
      </w:r>
      <w:r w:rsidR="00972FB9" w:rsidRPr="00BE6387">
        <w:rPr>
          <w:rStyle w:val="6-Char"/>
          <w:rFonts w:hint="cs"/>
          <w:rtl/>
        </w:rPr>
        <w:t>ق</w:t>
      </w:r>
      <w:r w:rsidR="006E2FF9" w:rsidRPr="00BE6387">
        <w:rPr>
          <w:rStyle w:val="6-Char"/>
          <w:rFonts w:hint="cs"/>
          <w:rtl/>
        </w:rPr>
        <w:t>َ</w:t>
      </w:r>
      <w:r w:rsidR="00972FB9" w:rsidRPr="00BE6387">
        <w:rPr>
          <w:rStyle w:val="6-Char"/>
          <w:rFonts w:hint="cs"/>
          <w:rtl/>
        </w:rPr>
        <w:t xml:space="preserve"> ر</w:t>
      </w:r>
      <w:r w:rsidR="006E2FF9" w:rsidRPr="00BE6387">
        <w:rPr>
          <w:rStyle w:val="6-Char"/>
          <w:rFonts w:hint="cs"/>
          <w:rtl/>
        </w:rPr>
        <w:t>َ</w:t>
      </w:r>
      <w:r w:rsidR="00972FB9" w:rsidRPr="00BE6387">
        <w:rPr>
          <w:rStyle w:val="6-Char"/>
          <w:rFonts w:hint="cs"/>
          <w:rtl/>
        </w:rPr>
        <w:t>س</w:t>
      </w:r>
      <w:r w:rsidR="006E2FF9" w:rsidRPr="00BE6387">
        <w:rPr>
          <w:rStyle w:val="6-Char"/>
          <w:rFonts w:hint="cs"/>
          <w:rtl/>
        </w:rPr>
        <w:t>ُ</w:t>
      </w:r>
      <w:r w:rsidR="00972FB9" w:rsidRPr="00BE6387">
        <w:rPr>
          <w:rStyle w:val="6-Char"/>
          <w:rFonts w:hint="cs"/>
          <w:rtl/>
        </w:rPr>
        <w:t>و</w:t>
      </w:r>
      <w:r w:rsidR="006E2FF9" w:rsidRPr="00BE6387">
        <w:rPr>
          <w:rStyle w:val="6-Char"/>
          <w:rFonts w:hint="cs"/>
          <w:rtl/>
        </w:rPr>
        <w:t>ْ</w:t>
      </w:r>
      <w:r w:rsidR="00972FB9" w:rsidRPr="00BE6387">
        <w:rPr>
          <w:rStyle w:val="6-Char"/>
          <w:rFonts w:hint="cs"/>
          <w:rtl/>
        </w:rPr>
        <w:t>ل ر</w:t>
      </w:r>
      <w:r w:rsidR="006E2FF9" w:rsidRPr="00BE6387">
        <w:rPr>
          <w:rStyle w:val="6-Char"/>
          <w:rFonts w:hint="cs"/>
          <w:rtl/>
        </w:rPr>
        <w:t>َ</w:t>
      </w:r>
      <w:r w:rsidR="00972FB9" w:rsidRPr="00BE6387">
        <w:rPr>
          <w:rStyle w:val="6-Char"/>
          <w:rFonts w:hint="cs"/>
          <w:rtl/>
        </w:rPr>
        <w:t>س</w:t>
      </w:r>
      <w:r w:rsidR="006E2FF9" w:rsidRPr="00BE6387">
        <w:rPr>
          <w:rStyle w:val="6-Char"/>
          <w:rFonts w:hint="cs"/>
          <w:rtl/>
        </w:rPr>
        <w:t>ُ</w:t>
      </w:r>
      <w:r w:rsidR="00972FB9" w:rsidRPr="00BE6387">
        <w:rPr>
          <w:rStyle w:val="6-Char"/>
          <w:rFonts w:hint="cs"/>
          <w:rtl/>
        </w:rPr>
        <w:t>و</w:t>
      </w:r>
      <w:r w:rsidR="006E2FF9" w:rsidRPr="00BE6387">
        <w:rPr>
          <w:rStyle w:val="6-Char"/>
          <w:rFonts w:hint="cs"/>
          <w:rtl/>
        </w:rPr>
        <w:t>ْ</w:t>
      </w:r>
      <w:r w:rsidR="00972FB9" w:rsidRPr="00BE6387">
        <w:rPr>
          <w:rStyle w:val="6-Char"/>
          <w:rFonts w:hint="cs"/>
          <w:rtl/>
        </w:rPr>
        <w:t>ل</w:t>
      </w:r>
      <w:r w:rsidR="006E2FF9" w:rsidRPr="00BE6387">
        <w:rPr>
          <w:rStyle w:val="6-Char"/>
          <w:rFonts w:hint="cs"/>
          <w:rtl/>
        </w:rPr>
        <w:t>ِ</w:t>
      </w:r>
      <w:r w:rsidR="00972FB9" w:rsidRPr="00BE6387">
        <w:rPr>
          <w:rStyle w:val="6-Char"/>
          <w:rFonts w:hint="cs"/>
          <w:rtl/>
        </w:rPr>
        <w:t xml:space="preserve"> الله</w:t>
      </w:r>
      <w:r w:rsidR="006E2FF9" w:rsidRPr="00BE6387">
        <w:rPr>
          <w:rStyle w:val="6-Char"/>
          <w:rFonts w:hint="cs"/>
          <w:rtl/>
        </w:rPr>
        <w:t>ِ</w:t>
      </w:r>
      <w:r w:rsidR="00343A3E" w:rsidRPr="00BE6387">
        <w:rPr>
          <w:rStyle w:val="6-Char"/>
          <w:rtl/>
        </w:rPr>
        <w:t xml:space="preserve"> </w:t>
      </w:r>
      <w:r w:rsidR="00BE6387">
        <w:rPr>
          <w:rStyle w:val="6-Char"/>
          <w:rFonts w:cs="CTraditional Arabic" w:hint="cs"/>
          <w:rtl/>
        </w:rPr>
        <w:t>ج</w:t>
      </w:r>
      <w:r w:rsidR="00972FB9" w:rsidRPr="00BE6387">
        <w:rPr>
          <w:rStyle w:val="6-Char"/>
          <w:rFonts w:hint="cs"/>
          <w:rtl/>
        </w:rPr>
        <w:t xml:space="preserve"> ل</w:t>
      </w:r>
      <w:r w:rsidR="006E2FF9" w:rsidRPr="00BE6387">
        <w:rPr>
          <w:rStyle w:val="6-Char"/>
          <w:rFonts w:hint="cs"/>
          <w:rtl/>
        </w:rPr>
        <w:t>ِ</w:t>
      </w:r>
      <w:r w:rsidR="00972FB9" w:rsidRPr="00BE6387">
        <w:rPr>
          <w:rStyle w:val="6-Char"/>
          <w:rFonts w:hint="cs"/>
          <w:rtl/>
        </w:rPr>
        <w:t>م</w:t>
      </w:r>
      <w:r w:rsidR="006E2FF9" w:rsidRPr="00BE6387">
        <w:rPr>
          <w:rStyle w:val="6-Char"/>
          <w:rFonts w:hint="cs"/>
          <w:rtl/>
        </w:rPr>
        <w:t>ٰ</w:t>
      </w:r>
      <w:r w:rsidR="00972FB9" w:rsidRPr="00BE6387">
        <w:rPr>
          <w:rStyle w:val="6-Char"/>
          <w:rFonts w:hint="cs"/>
          <w:rtl/>
        </w:rPr>
        <w:t>ا ي</w:t>
      </w:r>
      <w:r w:rsidR="006E2FF9" w:rsidRPr="00BE6387">
        <w:rPr>
          <w:rStyle w:val="6-Char"/>
          <w:rFonts w:hint="cs"/>
          <w:rtl/>
        </w:rPr>
        <w:t>َ</w:t>
      </w:r>
      <w:r w:rsidR="00972FB9" w:rsidRPr="00BE6387">
        <w:rPr>
          <w:rStyle w:val="6-Char"/>
          <w:rFonts w:hint="cs"/>
          <w:rtl/>
        </w:rPr>
        <w:t>ر</w:t>
      </w:r>
      <w:r w:rsidR="006E2FF9" w:rsidRPr="00BE6387">
        <w:rPr>
          <w:rStyle w:val="6-Char"/>
          <w:rFonts w:hint="cs"/>
          <w:rtl/>
        </w:rPr>
        <w:t>ْ</w:t>
      </w:r>
      <w:r w:rsidR="00972FB9" w:rsidRPr="00BE6387">
        <w:rPr>
          <w:rStyle w:val="6-Char"/>
          <w:rFonts w:hint="cs"/>
          <w:rtl/>
        </w:rPr>
        <w:t>ضي</w:t>
      </w:r>
      <w:r w:rsidR="006E2FF9" w:rsidRPr="00BE6387">
        <w:rPr>
          <w:rStyle w:val="6-Char"/>
          <w:rFonts w:hint="cs"/>
          <w:rtl/>
        </w:rPr>
        <w:t>ٰ</w:t>
      </w:r>
      <w:r w:rsidR="00972FB9" w:rsidRPr="00BE6387">
        <w:rPr>
          <w:rStyle w:val="6-Char"/>
          <w:rFonts w:hint="cs"/>
          <w:rtl/>
        </w:rPr>
        <w:t xml:space="preserve"> ر</w:t>
      </w:r>
      <w:r w:rsidR="006E2FF9" w:rsidRPr="00BE6387">
        <w:rPr>
          <w:rStyle w:val="6-Char"/>
          <w:rFonts w:hint="cs"/>
          <w:rtl/>
        </w:rPr>
        <w:t>َ</w:t>
      </w:r>
      <w:r w:rsidR="00972FB9" w:rsidRPr="00BE6387">
        <w:rPr>
          <w:rStyle w:val="6-Char"/>
          <w:rFonts w:hint="cs"/>
          <w:rtl/>
        </w:rPr>
        <w:t>س</w:t>
      </w:r>
      <w:r w:rsidR="006E2FF9" w:rsidRPr="00BE6387">
        <w:rPr>
          <w:rStyle w:val="6-Char"/>
          <w:rFonts w:hint="cs"/>
          <w:rtl/>
        </w:rPr>
        <w:t>ُ</w:t>
      </w:r>
      <w:r w:rsidR="00972FB9" w:rsidRPr="00BE6387">
        <w:rPr>
          <w:rStyle w:val="6-Char"/>
          <w:rFonts w:hint="cs"/>
          <w:rtl/>
        </w:rPr>
        <w:t>و</w:t>
      </w:r>
      <w:r w:rsidR="006E2FF9" w:rsidRPr="00BE6387">
        <w:rPr>
          <w:rStyle w:val="6-Char"/>
          <w:rFonts w:hint="cs"/>
          <w:rtl/>
        </w:rPr>
        <w:t>ْ</w:t>
      </w:r>
      <w:r w:rsidR="00972FB9" w:rsidRPr="00BE6387">
        <w:rPr>
          <w:rStyle w:val="6-Char"/>
          <w:rFonts w:hint="cs"/>
          <w:rtl/>
        </w:rPr>
        <w:t>ل</w:t>
      </w:r>
      <w:r w:rsidR="006E2FF9" w:rsidRPr="00BE6387">
        <w:rPr>
          <w:rStyle w:val="6-Char"/>
          <w:rFonts w:hint="cs"/>
          <w:rtl/>
        </w:rPr>
        <w:t>ُ</w:t>
      </w:r>
      <w:r w:rsidR="00972FB9" w:rsidRPr="00BE6387">
        <w:rPr>
          <w:rStyle w:val="6-Char"/>
          <w:rFonts w:hint="cs"/>
          <w:rtl/>
        </w:rPr>
        <w:t xml:space="preserve"> الله</w:t>
      </w:r>
      <w:r w:rsidR="006E2FF9" w:rsidRPr="00BE6387">
        <w:rPr>
          <w:rStyle w:val="6-Char"/>
          <w:rFonts w:hint="cs"/>
          <w:rtl/>
        </w:rPr>
        <w:t>ِ</w:t>
      </w:r>
      <w:r w:rsidR="00972FB9" w:rsidRPr="00BE6387">
        <w:rPr>
          <w:rStyle w:val="6-Char"/>
          <w:rFonts w:hint="cs"/>
          <w:rtl/>
        </w:rPr>
        <w:t>.»</w:t>
      </w:r>
      <w:r w:rsidR="00972FB9" w:rsidRPr="005967D2">
        <w:rPr>
          <w:rStyle w:val="6-Char"/>
          <w:rFonts w:cs="IRNazli"/>
          <w:szCs w:val="28"/>
          <w:vertAlign w:val="superscript"/>
          <w:rtl/>
        </w:rPr>
        <w:footnoteReference w:id="30"/>
      </w:r>
    </w:p>
    <w:p w:rsidR="00BA53C2" w:rsidRPr="0088599A" w:rsidRDefault="00BA53C2" w:rsidP="00BE6387">
      <w:pPr>
        <w:rPr>
          <w:rStyle w:val="1-Char0"/>
          <w:rtl/>
        </w:rPr>
      </w:pPr>
      <w:r w:rsidRPr="0088599A">
        <w:rPr>
          <w:rStyle w:val="1-Char0"/>
          <w:rFonts w:hint="cs"/>
          <w:rtl/>
        </w:rPr>
        <w:t>«معاذ بن جبل</w:t>
      </w:r>
      <w:r w:rsidR="00412699" w:rsidRPr="00412699">
        <w:rPr>
          <w:rStyle w:val="1-Char0"/>
          <w:rFonts w:cs="CTraditional Arabic"/>
          <w:rtl/>
        </w:rPr>
        <w:t>س</w:t>
      </w:r>
      <w:r w:rsidRPr="0088599A">
        <w:rPr>
          <w:rStyle w:val="1-Char0"/>
          <w:rFonts w:hint="cs"/>
          <w:rtl/>
        </w:rPr>
        <w:t xml:space="preserve"> گو</w:t>
      </w:r>
      <w:r w:rsidR="008D60BE">
        <w:rPr>
          <w:rStyle w:val="1-Char0"/>
          <w:rFonts w:hint="cs"/>
          <w:rtl/>
        </w:rPr>
        <w:t>ی</w:t>
      </w:r>
      <w:r w:rsidRPr="0088599A">
        <w:rPr>
          <w:rStyle w:val="1-Char0"/>
          <w:rFonts w:hint="cs"/>
          <w:rtl/>
        </w:rPr>
        <w:t xml:space="preserve">د: آنگاه </w:t>
      </w:r>
      <w:r w:rsidR="008D60BE">
        <w:rPr>
          <w:rStyle w:val="1-Char0"/>
          <w:rFonts w:hint="cs"/>
          <w:rtl/>
        </w:rPr>
        <w:t>ک</w:t>
      </w:r>
      <w:r w:rsidRPr="0088599A">
        <w:rPr>
          <w:rStyle w:val="1-Char0"/>
          <w:rFonts w:hint="cs"/>
          <w:rtl/>
        </w:rPr>
        <w:t>ه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و</w:t>
      </w:r>
      <w:r w:rsidR="008D60BE">
        <w:rPr>
          <w:rStyle w:val="1-Char0"/>
          <w:rFonts w:hint="cs"/>
          <w:rtl/>
        </w:rPr>
        <w:t>ی</w:t>
      </w:r>
      <w:r w:rsidRPr="0088599A">
        <w:rPr>
          <w:rStyle w:val="1-Char0"/>
          <w:rFonts w:hint="cs"/>
          <w:rtl/>
        </w:rPr>
        <w:t xml:space="preserve"> را به «</w:t>
      </w:r>
      <w:r w:rsidR="008D60BE">
        <w:rPr>
          <w:rStyle w:val="1-Char0"/>
          <w:rFonts w:hint="cs"/>
          <w:rtl/>
        </w:rPr>
        <w:t>ی</w:t>
      </w:r>
      <w:r w:rsidRPr="0088599A">
        <w:rPr>
          <w:rStyle w:val="1-Char0"/>
          <w:rFonts w:hint="cs"/>
          <w:rtl/>
        </w:rPr>
        <w:t>من» فرستاد، از و</w:t>
      </w:r>
      <w:r w:rsidR="008D60BE">
        <w:rPr>
          <w:rStyle w:val="1-Char0"/>
          <w:rFonts w:hint="cs"/>
          <w:rtl/>
        </w:rPr>
        <w:t>ی</w:t>
      </w:r>
      <w:r w:rsidRPr="0088599A">
        <w:rPr>
          <w:rStyle w:val="1-Char0"/>
          <w:rFonts w:hint="cs"/>
          <w:rtl/>
        </w:rPr>
        <w:t xml:space="preserve"> پرس</w:t>
      </w:r>
      <w:r w:rsidR="008D60BE">
        <w:rPr>
          <w:rStyle w:val="1-Char0"/>
          <w:rFonts w:hint="cs"/>
          <w:rtl/>
        </w:rPr>
        <w:t>ی</w:t>
      </w:r>
      <w:r w:rsidRPr="0088599A">
        <w:rPr>
          <w:rStyle w:val="1-Char0"/>
          <w:rFonts w:hint="cs"/>
          <w:rtl/>
        </w:rPr>
        <w:t>د: در م</w:t>
      </w:r>
      <w:r w:rsidR="008D60BE">
        <w:rPr>
          <w:rStyle w:val="1-Char0"/>
          <w:rFonts w:hint="cs"/>
          <w:rtl/>
        </w:rPr>
        <w:t>ی</w:t>
      </w:r>
      <w:r w:rsidRPr="0088599A">
        <w:rPr>
          <w:rStyle w:val="1-Char0"/>
          <w:rFonts w:hint="cs"/>
          <w:rtl/>
        </w:rPr>
        <w:t>ان مردم به چه چ</w:t>
      </w:r>
      <w:r w:rsidR="008D60BE">
        <w:rPr>
          <w:rStyle w:val="1-Char0"/>
          <w:rFonts w:hint="cs"/>
          <w:rtl/>
        </w:rPr>
        <w:t>ی</w:t>
      </w:r>
      <w:r w:rsidRPr="0088599A">
        <w:rPr>
          <w:rStyle w:val="1-Char0"/>
          <w:rFonts w:hint="cs"/>
          <w:rtl/>
        </w:rPr>
        <w:t>ز</w:t>
      </w:r>
      <w:r w:rsidR="008D60BE">
        <w:rPr>
          <w:rStyle w:val="1-Char0"/>
          <w:rFonts w:hint="cs"/>
          <w:rtl/>
        </w:rPr>
        <w:t>ی</w:t>
      </w:r>
      <w:r w:rsidRPr="0088599A">
        <w:rPr>
          <w:rStyle w:val="1-Char0"/>
          <w:rFonts w:hint="cs"/>
          <w:rtl/>
        </w:rPr>
        <w:t xml:space="preserve"> ح</w:t>
      </w:r>
      <w:r w:rsidR="008D60BE">
        <w:rPr>
          <w:rStyle w:val="1-Char0"/>
          <w:rFonts w:hint="cs"/>
          <w:rtl/>
        </w:rPr>
        <w:t>ک</w:t>
      </w:r>
      <w:r w:rsidRPr="0088599A">
        <w:rPr>
          <w:rStyle w:val="1-Char0"/>
          <w:rFonts w:hint="cs"/>
          <w:rtl/>
        </w:rPr>
        <w:t>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 xml:space="preserve">؟ گفت: به </w:t>
      </w:r>
      <w:r w:rsidR="008D60BE">
        <w:rPr>
          <w:rStyle w:val="1-Char0"/>
          <w:rFonts w:hint="cs"/>
          <w:rtl/>
        </w:rPr>
        <w:t>ک</w:t>
      </w:r>
      <w:r w:rsidRPr="0088599A">
        <w:rPr>
          <w:rStyle w:val="1-Char0"/>
          <w:rFonts w:hint="cs"/>
          <w:rtl/>
        </w:rPr>
        <w:t>تاب خدا. باز پرس</w:t>
      </w:r>
      <w:r w:rsidR="008D60BE">
        <w:rPr>
          <w:rStyle w:val="1-Char0"/>
          <w:rFonts w:hint="cs"/>
          <w:rtl/>
        </w:rPr>
        <w:t>ی</w:t>
      </w:r>
      <w:r w:rsidRPr="0088599A">
        <w:rPr>
          <w:rStyle w:val="1-Char0"/>
          <w:rFonts w:hint="cs"/>
          <w:rtl/>
        </w:rPr>
        <w:t xml:space="preserve">د: اگر آن را در </w:t>
      </w:r>
      <w:r w:rsidR="008D60BE">
        <w:rPr>
          <w:rStyle w:val="1-Char0"/>
          <w:rFonts w:hint="cs"/>
          <w:rtl/>
        </w:rPr>
        <w:t>ک</w:t>
      </w:r>
      <w:r w:rsidRPr="0088599A">
        <w:rPr>
          <w:rStyle w:val="1-Char0"/>
          <w:rFonts w:hint="cs"/>
          <w:rtl/>
        </w:rPr>
        <w:t>تاب خدا ن</w:t>
      </w:r>
      <w:r w:rsidR="008D60BE">
        <w:rPr>
          <w:rStyle w:val="1-Char0"/>
          <w:rFonts w:hint="cs"/>
          <w:rtl/>
        </w:rPr>
        <w:t>ی</w:t>
      </w:r>
      <w:r w:rsidRPr="0088599A">
        <w:rPr>
          <w:rStyle w:val="1-Char0"/>
          <w:rFonts w:hint="cs"/>
          <w:rtl/>
        </w:rPr>
        <w:t>افت</w:t>
      </w:r>
      <w:r w:rsidR="008D60BE">
        <w:rPr>
          <w:rStyle w:val="1-Char0"/>
          <w:rFonts w:hint="cs"/>
          <w:rtl/>
        </w:rPr>
        <w:t>ی</w:t>
      </w:r>
      <w:r w:rsidRPr="0088599A">
        <w:rPr>
          <w:rStyle w:val="1-Char0"/>
          <w:rFonts w:hint="cs"/>
          <w:rtl/>
        </w:rPr>
        <w:t xml:space="preserve"> به چه ح</w:t>
      </w:r>
      <w:r w:rsidR="008D60BE">
        <w:rPr>
          <w:rStyle w:val="1-Char0"/>
          <w:rFonts w:hint="cs"/>
          <w:rtl/>
        </w:rPr>
        <w:t>ک</w:t>
      </w:r>
      <w:r w:rsidRPr="0088599A">
        <w:rPr>
          <w:rStyle w:val="1-Char0"/>
          <w:rFonts w:hint="cs"/>
          <w:rtl/>
        </w:rPr>
        <w:t>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 xml:space="preserve">؟ جواب داد: به </w:t>
      </w:r>
      <w:r w:rsidR="00B924C1" w:rsidRPr="0088599A">
        <w:rPr>
          <w:rStyle w:val="1-Char0"/>
          <w:rFonts w:hint="cs"/>
          <w:rtl/>
        </w:rPr>
        <w:t>سنّت</w:t>
      </w:r>
      <w:r w:rsidRPr="0088599A">
        <w:rPr>
          <w:rStyle w:val="1-Char0"/>
          <w:rFonts w:hint="cs"/>
          <w:rtl/>
        </w:rPr>
        <w:t xml:space="preserve"> پ</w:t>
      </w:r>
      <w:r w:rsidR="008D60BE">
        <w:rPr>
          <w:rStyle w:val="1-Char0"/>
          <w:rFonts w:hint="cs"/>
          <w:rtl/>
        </w:rPr>
        <w:t>ی</w:t>
      </w:r>
      <w:r w:rsidRPr="0088599A">
        <w:rPr>
          <w:rStyle w:val="1-Char0"/>
          <w:rFonts w:hint="cs"/>
          <w:rtl/>
        </w:rPr>
        <w:t>امبرش. دوباره پ</w:t>
      </w:r>
      <w:r w:rsidR="008D60BE">
        <w:rPr>
          <w:rStyle w:val="1-Char0"/>
          <w:rFonts w:hint="cs"/>
          <w:rtl/>
        </w:rPr>
        <w:t>ی</w:t>
      </w:r>
      <w:r w:rsidRPr="0088599A">
        <w:rPr>
          <w:rStyle w:val="1-Char0"/>
          <w:rFonts w:hint="cs"/>
          <w:rtl/>
        </w:rPr>
        <w:t>امبر</w:t>
      </w:r>
      <w:r w:rsidR="00343A3E" w:rsidRPr="00343A3E">
        <w:rPr>
          <w:rStyle w:val="1-Char0"/>
          <w:rFonts w:cs="CTraditional Arabic"/>
          <w:rtl/>
        </w:rPr>
        <w:t>ج</w:t>
      </w:r>
      <w:r w:rsidRPr="0088599A">
        <w:rPr>
          <w:rStyle w:val="1-Char0"/>
          <w:rFonts w:hint="cs"/>
          <w:rtl/>
        </w:rPr>
        <w:t xml:space="preserve"> پرس</w:t>
      </w:r>
      <w:r w:rsidR="008D60BE">
        <w:rPr>
          <w:rStyle w:val="1-Char0"/>
          <w:rFonts w:hint="cs"/>
          <w:rtl/>
        </w:rPr>
        <w:t>ی</w:t>
      </w:r>
      <w:r w:rsidRPr="0088599A">
        <w:rPr>
          <w:rStyle w:val="1-Char0"/>
          <w:rFonts w:hint="cs"/>
          <w:rtl/>
        </w:rPr>
        <w:t xml:space="preserve">دند: اگر آن را در </w:t>
      </w:r>
      <w:r w:rsidR="00B924C1" w:rsidRPr="0088599A">
        <w:rPr>
          <w:rStyle w:val="1-Char0"/>
          <w:rFonts w:hint="cs"/>
          <w:rtl/>
        </w:rPr>
        <w:t>سنّت</w:t>
      </w:r>
      <w:r w:rsidRPr="0088599A">
        <w:rPr>
          <w:rStyle w:val="1-Char0"/>
          <w:rFonts w:hint="cs"/>
          <w:rtl/>
        </w:rPr>
        <w:t xml:space="preserve"> رسول خدا</w:t>
      </w:r>
      <w:r w:rsidR="00343A3E" w:rsidRPr="00343A3E">
        <w:rPr>
          <w:rStyle w:val="1-Char0"/>
          <w:rFonts w:cs="CTraditional Arabic"/>
          <w:rtl/>
        </w:rPr>
        <w:t xml:space="preserve"> ج</w:t>
      </w:r>
      <w:r w:rsidRPr="0088599A">
        <w:rPr>
          <w:rStyle w:val="1-Char0"/>
          <w:rFonts w:hint="cs"/>
          <w:rtl/>
        </w:rPr>
        <w:t xml:space="preserve"> ن</w:t>
      </w:r>
      <w:r w:rsidR="008D60BE">
        <w:rPr>
          <w:rStyle w:val="1-Char0"/>
          <w:rFonts w:hint="cs"/>
          <w:rtl/>
        </w:rPr>
        <w:t>ی</w:t>
      </w:r>
      <w:r w:rsidRPr="0088599A">
        <w:rPr>
          <w:rStyle w:val="1-Char0"/>
          <w:rFonts w:hint="cs"/>
          <w:rtl/>
        </w:rPr>
        <w:t>افت</w:t>
      </w:r>
      <w:r w:rsidR="008D60BE">
        <w:rPr>
          <w:rStyle w:val="1-Char0"/>
          <w:rFonts w:hint="cs"/>
          <w:rtl/>
        </w:rPr>
        <w:t>ی</w:t>
      </w:r>
      <w:r w:rsidRPr="0088599A">
        <w:rPr>
          <w:rStyle w:val="1-Char0"/>
          <w:rFonts w:hint="cs"/>
          <w:rtl/>
        </w:rPr>
        <w:t>، به چه ح</w:t>
      </w:r>
      <w:r w:rsidR="008D60BE">
        <w:rPr>
          <w:rStyle w:val="1-Char0"/>
          <w:rFonts w:hint="cs"/>
          <w:rtl/>
        </w:rPr>
        <w:t>ک</w:t>
      </w:r>
      <w:r w:rsidRPr="0088599A">
        <w:rPr>
          <w:rStyle w:val="1-Char0"/>
          <w:rFonts w:hint="cs"/>
          <w:rtl/>
        </w:rPr>
        <w:t>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 جواب داد: در حل مسئله از قو</w:t>
      </w:r>
      <w:r w:rsidR="002A5A9D">
        <w:rPr>
          <w:rStyle w:val="1-Char0"/>
          <w:rFonts w:hint="cs"/>
          <w:rtl/>
        </w:rPr>
        <w:t>ۀ</w:t>
      </w:r>
      <w:r w:rsidRPr="0088599A">
        <w:rPr>
          <w:rStyle w:val="1-Char0"/>
          <w:rFonts w:hint="cs"/>
          <w:rtl/>
        </w:rPr>
        <w:t xml:space="preserve"> اجتهادم </w:t>
      </w:r>
      <w:r w:rsidR="008D60BE">
        <w:rPr>
          <w:rStyle w:val="1-Char0"/>
          <w:rFonts w:hint="cs"/>
          <w:rtl/>
        </w:rPr>
        <w:t>ک</w:t>
      </w:r>
      <w:r w:rsidRPr="0088599A">
        <w:rPr>
          <w:rStyle w:val="1-Char0"/>
          <w:rFonts w:hint="cs"/>
          <w:rtl/>
        </w:rPr>
        <w:t>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w:t>
      </w:r>
      <w:r w:rsidR="008D60BE">
        <w:rPr>
          <w:rStyle w:val="1-Char0"/>
          <w:rFonts w:hint="cs"/>
          <w:rtl/>
        </w:rPr>
        <w:t>ی</w:t>
      </w:r>
      <w:r w:rsidRPr="0088599A">
        <w:rPr>
          <w:rStyle w:val="1-Char0"/>
          <w:rFonts w:hint="cs"/>
          <w:rtl/>
        </w:rPr>
        <w:t>رم و در ا</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ار از ه</w:t>
      </w:r>
      <w:r w:rsidR="008D60BE">
        <w:rPr>
          <w:rStyle w:val="1-Char0"/>
          <w:rFonts w:hint="cs"/>
          <w:rtl/>
        </w:rPr>
        <w:t>ی</w:t>
      </w:r>
      <w:r w:rsidRPr="0088599A">
        <w:rPr>
          <w:rStyle w:val="1-Char0"/>
          <w:rFonts w:hint="cs"/>
          <w:rtl/>
        </w:rPr>
        <w:t xml:space="preserve">چ </w:t>
      </w:r>
      <w:r w:rsidR="008D60BE">
        <w:rPr>
          <w:rStyle w:val="1-Char0"/>
          <w:rFonts w:hint="cs"/>
          <w:rtl/>
        </w:rPr>
        <w:t>ک</w:t>
      </w:r>
      <w:r w:rsidRPr="0088599A">
        <w:rPr>
          <w:rStyle w:val="1-Char0"/>
          <w:rFonts w:hint="cs"/>
          <w:rtl/>
        </w:rPr>
        <w:t>وشش</w:t>
      </w:r>
      <w:r w:rsidR="008D60BE">
        <w:rPr>
          <w:rStyle w:val="1-Char0"/>
          <w:rFonts w:hint="cs"/>
          <w:rtl/>
        </w:rPr>
        <w:t>ی</w:t>
      </w:r>
      <w:r w:rsidRPr="0088599A">
        <w:rPr>
          <w:rStyle w:val="1-Char0"/>
          <w:rFonts w:hint="cs"/>
          <w:rtl/>
        </w:rPr>
        <w:t xml:space="preserve"> در</w:t>
      </w:r>
      <w:r w:rsidR="008D60BE">
        <w:rPr>
          <w:rStyle w:val="1-Char0"/>
          <w:rFonts w:hint="cs"/>
          <w:rtl/>
        </w:rPr>
        <w:t>ی</w:t>
      </w:r>
      <w:r w:rsidRPr="0088599A">
        <w:rPr>
          <w:rStyle w:val="1-Char0"/>
          <w:rFonts w:hint="cs"/>
          <w:rtl/>
        </w:rPr>
        <w:t>غ</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ورزم.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w:t>
      </w:r>
      <w:r w:rsidR="008D60BE">
        <w:rPr>
          <w:rStyle w:val="1-Char0"/>
          <w:rFonts w:hint="cs"/>
          <w:rtl/>
        </w:rPr>
        <w:t>ک</w:t>
      </w:r>
      <w:r w:rsidRPr="0088599A">
        <w:rPr>
          <w:rStyle w:val="1-Char0"/>
          <w:rFonts w:hint="cs"/>
          <w:rtl/>
        </w:rPr>
        <w:t>ارش را تصد</w:t>
      </w:r>
      <w:r w:rsidR="008D60BE">
        <w:rPr>
          <w:rStyle w:val="1-Char0"/>
          <w:rFonts w:hint="cs"/>
          <w:rtl/>
        </w:rPr>
        <w:t>ی</w:t>
      </w:r>
      <w:r w:rsidRPr="0088599A">
        <w:rPr>
          <w:rStyle w:val="1-Char0"/>
          <w:rFonts w:hint="cs"/>
          <w:rtl/>
        </w:rPr>
        <w:t>ق نمود و برا</w:t>
      </w:r>
      <w:r w:rsidR="008D60BE">
        <w:rPr>
          <w:rStyle w:val="1-Char0"/>
          <w:rFonts w:hint="cs"/>
          <w:rtl/>
        </w:rPr>
        <w:t>ی</w:t>
      </w:r>
      <w:r w:rsidRPr="0088599A">
        <w:rPr>
          <w:rStyle w:val="1-Char0"/>
          <w:rFonts w:hint="cs"/>
          <w:rtl/>
        </w:rPr>
        <w:t>ش چن</w:t>
      </w:r>
      <w:r w:rsidR="008D60BE">
        <w:rPr>
          <w:rStyle w:val="1-Char0"/>
          <w:rFonts w:hint="cs"/>
          <w:rtl/>
        </w:rPr>
        <w:t>ی</w:t>
      </w:r>
      <w:r w:rsidRPr="0088599A">
        <w:rPr>
          <w:rStyle w:val="1-Char0"/>
          <w:rFonts w:hint="cs"/>
          <w:rtl/>
        </w:rPr>
        <w:t>ن دعا</w:t>
      </w:r>
      <w:r w:rsidR="008D60BE">
        <w:rPr>
          <w:rStyle w:val="1-Char0"/>
          <w:rFonts w:hint="cs"/>
          <w:rtl/>
        </w:rPr>
        <w:t>ی</w:t>
      </w:r>
      <w:r w:rsidRPr="0088599A">
        <w:rPr>
          <w:rStyle w:val="1-Char0"/>
          <w:rFonts w:hint="cs"/>
          <w:rtl/>
        </w:rPr>
        <w:t xml:space="preserve"> خ</w:t>
      </w:r>
      <w:r w:rsidR="008D60BE">
        <w:rPr>
          <w:rStyle w:val="1-Char0"/>
          <w:rFonts w:hint="cs"/>
          <w:rtl/>
        </w:rPr>
        <w:t>ی</w:t>
      </w:r>
      <w:r w:rsidRPr="0088599A">
        <w:rPr>
          <w:rStyle w:val="1-Char0"/>
          <w:rFonts w:hint="cs"/>
          <w:rtl/>
        </w:rPr>
        <w:t>ر نمود: حمد و ستا</w:t>
      </w:r>
      <w:r w:rsidR="008D60BE">
        <w:rPr>
          <w:rStyle w:val="1-Char0"/>
          <w:rFonts w:hint="cs"/>
          <w:rtl/>
        </w:rPr>
        <w:t>ی</w:t>
      </w:r>
      <w:r w:rsidRPr="0088599A">
        <w:rPr>
          <w:rStyle w:val="1-Char0"/>
          <w:rFonts w:hint="cs"/>
          <w:rtl/>
        </w:rPr>
        <w:t>ش خداوند</w:t>
      </w:r>
      <w:r w:rsidR="008D60BE">
        <w:rPr>
          <w:rStyle w:val="1-Char0"/>
          <w:rFonts w:hint="cs"/>
          <w:rtl/>
        </w:rPr>
        <w:t>ی</w:t>
      </w:r>
      <w:r w:rsidRPr="0088599A">
        <w:rPr>
          <w:rStyle w:val="1-Char0"/>
          <w:rFonts w:hint="cs"/>
          <w:rtl/>
        </w:rPr>
        <w:t xml:space="preserve"> را سزاست </w:t>
      </w:r>
      <w:r w:rsidR="008D60BE">
        <w:rPr>
          <w:rStyle w:val="1-Char0"/>
          <w:rFonts w:hint="cs"/>
          <w:rtl/>
        </w:rPr>
        <w:t>ک</w:t>
      </w:r>
      <w:r w:rsidRPr="0088599A">
        <w:rPr>
          <w:rStyle w:val="1-Char0"/>
          <w:rFonts w:hint="cs"/>
          <w:rtl/>
        </w:rPr>
        <w:t>ه پ</w:t>
      </w:r>
      <w:r w:rsidR="008D60BE">
        <w:rPr>
          <w:rStyle w:val="1-Char0"/>
          <w:rFonts w:hint="cs"/>
          <w:rtl/>
        </w:rPr>
        <w:t>یک</w:t>
      </w:r>
      <w:r w:rsidRPr="0088599A">
        <w:rPr>
          <w:rStyle w:val="1-Char0"/>
          <w:rFonts w:hint="cs"/>
          <w:rtl/>
        </w:rPr>
        <w:t xml:space="preserve"> رسول خدا را مطابق آنچه رسول خدا از آن راض</w:t>
      </w:r>
      <w:r w:rsidR="008D60BE">
        <w:rPr>
          <w:rStyle w:val="1-Char0"/>
          <w:rFonts w:hint="cs"/>
          <w:rtl/>
        </w:rPr>
        <w:t>ی</w:t>
      </w:r>
      <w:r w:rsidRPr="0088599A">
        <w:rPr>
          <w:rStyle w:val="1-Char0"/>
          <w:rFonts w:hint="cs"/>
          <w:rtl/>
        </w:rPr>
        <w:t xml:space="preserve"> و خشنود است، موفق گرداند.»</w:t>
      </w:r>
    </w:p>
    <w:p w:rsidR="006E2FF9" w:rsidRPr="0088599A" w:rsidRDefault="00BA53C2" w:rsidP="004E500B">
      <w:pPr>
        <w:rPr>
          <w:rStyle w:val="1-Char0"/>
          <w:rtl/>
        </w:rPr>
      </w:pPr>
      <w:r w:rsidRPr="0088599A">
        <w:rPr>
          <w:rStyle w:val="1-Char0"/>
          <w:rFonts w:hint="cs"/>
          <w:rtl/>
        </w:rPr>
        <w:t>خوشا به حال آنان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اح</w:t>
      </w:r>
      <w:r w:rsidR="008D60BE">
        <w:rPr>
          <w:rStyle w:val="1-Char0"/>
          <w:rFonts w:hint="cs"/>
          <w:rtl/>
        </w:rPr>
        <w:t>ی</w:t>
      </w:r>
      <w:r w:rsidRPr="0088599A">
        <w:rPr>
          <w:rStyle w:val="1-Char0"/>
          <w:rFonts w:hint="cs"/>
          <w:rtl/>
        </w:rPr>
        <w:t>ا</w:t>
      </w:r>
      <w:r w:rsidR="008D60BE">
        <w:rPr>
          <w:rStyle w:val="1-Char0"/>
          <w:rFonts w:hint="cs"/>
          <w:rtl/>
        </w:rPr>
        <w:t>ی</w:t>
      </w:r>
      <w:r w:rsidRPr="0088599A">
        <w:rPr>
          <w:rStyle w:val="1-Char0"/>
          <w:rFonts w:hint="cs"/>
          <w:rtl/>
        </w:rPr>
        <w:t xml:space="preserve"> </w:t>
      </w:r>
      <w:r w:rsidR="00B924C1" w:rsidRPr="0088599A">
        <w:rPr>
          <w:rStyle w:val="1-Char0"/>
          <w:rFonts w:hint="cs"/>
          <w:rtl/>
        </w:rPr>
        <w:t>سنّت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روز</w:t>
      </w:r>
      <w:r w:rsidR="008D60BE">
        <w:rPr>
          <w:rStyle w:val="1-Char0"/>
          <w:rFonts w:hint="cs"/>
          <w:rtl/>
        </w:rPr>
        <w:t>ی</w:t>
      </w:r>
      <w:r w:rsidRPr="0088599A">
        <w:rPr>
          <w:rStyle w:val="1-Char0"/>
          <w:rFonts w:hint="cs"/>
          <w:rtl/>
        </w:rPr>
        <w:t xml:space="preserve"> به بلال فرمود: </w:t>
      </w:r>
    </w:p>
    <w:p w:rsidR="00BA53C2" w:rsidRPr="002A5A9D" w:rsidRDefault="00BA53C2" w:rsidP="004E500B">
      <w:pPr>
        <w:rPr>
          <w:rStyle w:val="6-Char"/>
          <w:rtl/>
        </w:rPr>
      </w:pPr>
      <w:r w:rsidRPr="00BE6387">
        <w:rPr>
          <w:rStyle w:val="6-Char"/>
          <w:rFonts w:hint="cs"/>
          <w:rtl/>
        </w:rPr>
        <w:t>«إ</w:t>
      </w:r>
      <w:r w:rsidR="006D56FA" w:rsidRPr="00BE6387">
        <w:rPr>
          <w:rStyle w:val="6-Char"/>
          <w:rFonts w:hint="cs"/>
          <w:rtl/>
        </w:rPr>
        <w:t>ِ</w:t>
      </w:r>
      <w:r w:rsidRPr="00BE6387">
        <w:rPr>
          <w:rStyle w:val="6-Char"/>
          <w:rFonts w:hint="cs"/>
          <w:rtl/>
        </w:rPr>
        <w:t>ع</w:t>
      </w:r>
      <w:r w:rsidR="006D56FA" w:rsidRPr="00BE6387">
        <w:rPr>
          <w:rStyle w:val="6-Char"/>
          <w:rFonts w:hint="cs"/>
          <w:rtl/>
        </w:rPr>
        <w:t>ْ</w:t>
      </w:r>
      <w:r w:rsidRPr="00BE6387">
        <w:rPr>
          <w:rStyle w:val="6-Char"/>
          <w:rFonts w:hint="cs"/>
          <w:rtl/>
        </w:rPr>
        <w:t>ل</w:t>
      </w:r>
      <w:r w:rsidR="006D56FA" w:rsidRPr="00BE6387">
        <w:rPr>
          <w:rStyle w:val="6-Char"/>
          <w:rFonts w:hint="cs"/>
          <w:rtl/>
        </w:rPr>
        <w:t>َ</w:t>
      </w:r>
      <w:r w:rsidRPr="00BE6387">
        <w:rPr>
          <w:rStyle w:val="6-Char"/>
          <w:rFonts w:hint="cs"/>
          <w:rtl/>
        </w:rPr>
        <w:t>م</w:t>
      </w:r>
      <w:r w:rsidR="006D56FA" w:rsidRPr="00BE6387">
        <w:rPr>
          <w:rStyle w:val="6-Char"/>
          <w:rFonts w:hint="cs"/>
          <w:rtl/>
        </w:rPr>
        <w:t>ْ</w:t>
      </w:r>
      <w:r w:rsidRPr="00BE6387">
        <w:rPr>
          <w:rStyle w:val="6-Char"/>
          <w:rFonts w:hint="cs"/>
          <w:rtl/>
        </w:rPr>
        <w:t xml:space="preserve"> ي</w:t>
      </w:r>
      <w:r w:rsidR="006D56FA" w:rsidRPr="00BE6387">
        <w:rPr>
          <w:rStyle w:val="6-Char"/>
          <w:rFonts w:hint="cs"/>
          <w:rtl/>
        </w:rPr>
        <w:t>ٰ</w:t>
      </w:r>
      <w:r w:rsidRPr="00BE6387">
        <w:rPr>
          <w:rStyle w:val="6-Char"/>
          <w:rFonts w:hint="cs"/>
          <w:rtl/>
        </w:rPr>
        <w:t>ا ب</w:t>
      </w:r>
      <w:r w:rsidR="006D56FA" w:rsidRPr="00BE6387">
        <w:rPr>
          <w:rStyle w:val="6-Char"/>
          <w:rFonts w:hint="cs"/>
          <w:rtl/>
        </w:rPr>
        <w:t>َ</w:t>
      </w:r>
      <w:r w:rsidRPr="00BE6387">
        <w:rPr>
          <w:rStyle w:val="6-Char"/>
          <w:rFonts w:hint="cs"/>
          <w:rtl/>
        </w:rPr>
        <w:t>ل</w:t>
      </w:r>
      <w:r w:rsidR="006D56FA" w:rsidRPr="00BE6387">
        <w:rPr>
          <w:rStyle w:val="6-Char"/>
          <w:rFonts w:hint="cs"/>
          <w:rtl/>
        </w:rPr>
        <w:t>ٰ</w:t>
      </w:r>
      <w:r w:rsidRPr="00BE6387">
        <w:rPr>
          <w:rStyle w:val="6-Char"/>
          <w:rFonts w:hint="cs"/>
          <w:rtl/>
        </w:rPr>
        <w:t>ال</w:t>
      </w:r>
      <w:r w:rsidR="006D56FA" w:rsidRPr="00BE6387">
        <w:rPr>
          <w:rStyle w:val="6-Char"/>
          <w:rFonts w:hint="cs"/>
          <w:rtl/>
        </w:rPr>
        <w:t>ُ</w:t>
      </w:r>
      <w:r w:rsidRPr="00BE6387">
        <w:rPr>
          <w:rStyle w:val="6-Char"/>
          <w:rFonts w:hint="cs"/>
          <w:rtl/>
        </w:rPr>
        <w:t>! ق</w:t>
      </w:r>
      <w:r w:rsidR="006D56FA" w:rsidRPr="00BE6387">
        <w:rPr>
          <w:rStyle w:val="6-Char"/>
          <w:rFonts w:hint="cs"/>
          <w:rtl/>
        </w:rPr>
        <w:t>ٰ</w:t>
      </w:r>
      <w:r w:rsidRPr="00BE6387">
        <w:rPr>
          <w:rStyle w:val="6-Char"/>
          <w:rFonts w:hint="cs"/>
          <w:rtl/>
        </w:rPr>
        <w:t>ال</w:t>
      </w:r>
      <w:r w:rsidR="006D56FA" w:rsidRPr="00BE6387">
        <w:rPr>
          <w:rStyle w:val="6-Char"/>
          <w:rFonts w:hint="cs"/>
          <w:rtl/>
        </w:rPr>
        <w:t>َ</w:t>
      </w:r>
      <w:r w:rsidRPr="00BE6387">
        <w:rPr>
          <w:rStyle w:val="6-Char"/>
          <w:rFonts w:hint="cs"/>
          <w:rtl/>
        </w:rPr>
        <w:t>: م</w:t>
      </w:r>
      <w:r w:rsidR="006D56FA" w:rsidRPr="00BE6387">
        <w:rPr>
          <w:rStyle w:val="6-Char"/>
          <w:rFonts w:hint="cs"/>
          <w:rtl/>
        </w:rPr>
        <w:t>ٰ</w:t>
      </w:r>
      <w:r w:rsidRPr="00BE6387">
        <w:rPr>
          <w:rStyle w:val="6-Char"/>
          <w:rFonts w:hint="cs"/>
          <w:rtl/>
        </w:rPr>
        <w:t>ا أ</w:t>
      </w:r>
      <w:r w:rsidR="006D56FA" w:rsidRPr="00BE6387">
        <w:rPr>
          <w:rStyle w:val="6-Char"/>
          <w:rFonts w:hint="cs"/>
          <w:rtl/>
        </w:rPr>
        <w:t>َ</w:t>
      </w:r>
      <w:r w:rsidRPr="00BE6387">
        <w:rPr>
          <w:rStyle w:val="6-Char"/>
          <w:rFonts w:hint="cs"/>
          <w:rtl/>
        </w:rPr>
        <w:t>ع</w:t>
      </w:r>
      <w:r w:rsidR="006D56FA" w:rsidRPr="00BE6387">
        <w:rPr>
          <w:rStyle w:val="6-Char"/>
          <w:rFonts w:hint="cs"/>
          <w:rtl/>
        </w:rPr>
        <w:t>ْ</w:t>
      </w:r>
      <w:r w:rsidRPr="00BE6387">
        <w:rPr>
          <w:rStyle w:val="6-Char"/>
          <w:rFonts w:hint="cs"/>
          <w:rtl/>
        </w:rPr>
        <w:t>ل</w:t>
      </w:r>
      <w:r w:rsidR="006D56FA" w:rsidRPr="00BE6387">
        <w:rPr>
          <w:rStyle w:val="6-Char"/>
          <w:rFonts w:hint="cs"/>
          <w:rtl/>
        </w:rPr>
        <w:t>َ</w:t>
      </w:r>
      <w:r w:rsidRPr="00BE6387">
        <w:rPr>
          <w:rStyle w:val="6-Char"/>
          <w:rFonts w:hint="cs"/>
          <w:rtl/>
        </w:rPr>
        <w:t>م</w:t>
      </w:r>
      <w:r w:rsidR="006D56FA" w:rsidRPr="00BE6387">
        <w:rPr>
          <w:rStyle w:val="6-Char"/>
          <w:rFonts w:hint="cs"/>
          <w:rtl/>
        </w:rPr>
        <w:t>ُ</w:t>
      </w:r>
      <w:r w:rsidRPr="00BE6387">
        <w:rPr>
          <w:rStyle w:val="6-Char"/>
          <w:rFonts w:hint="cs"/>
          <w:rtl/>
        </w:rPr>
        <w:t xml:space="preserve"> ي</w:t>
      </w:r>
      <w:r w:rsidR="006D56FA" w:rsidRPr="00BE6387">
        <w:rPr>
          <w:rStyle w:val="6-Char"/>
          <w:rFonts w:hint="cs"/>
          <w:rtl/>
        </w:rPr>
        <w:t>ٰ</w:t>
      </w:r>
      <w:r w:rsidRPr="00BE6387">
        <w:rPr>
          <w:rStyle w:val="6-Char"/>
          <w:rFonts w:hint="cs"/>
          <w:rtl/>
        </w:rPr>
        <w:t>ا ر</w:t>
      </w:r>
      <w:r w:rsidR="006D56FA" w:rsidRPr="00BE6387">
        <w:rPr>
          <w:rStyle w:val="6-Char"/>
          <w:rFonts w:hint="cs"/>
          <w:rtl/>
        </w:rPr>
        <w:t>َ</w:t>
      </w:r>
      <w:r w:rsidRPr="00BE6387">
        <w:rPr>
          <w:rStyle w:val="6-Char"/>
          <w:rFonts w:hint="cs"/>
          <w:rtl/>
        </w:rPr>
        <w:t>س</w:t>
      </w:r>
      <w:r w:rsidR="006D56FA" w:rsidRPr="00BE6387">
        <w:rPr>
          <w:rStyle w:val="6-Char"/>
          <w:rFonts w:hint="cs"/>
          <w:rtl/>
        </w:rPr>
        <w:t>ُ</w:t>
      </w:r>
      <w:r w:rsidRPr="00BE6387">
        <w:rPr>
          <w:rStyle w:val="6-Char"/>
          <w:rFonts w:hint="cs"/>
          <w:rtl/>
        </w:rPr>
        <w:t>و</w:t>
      </w:r>
      <w:r w:rsidR="006D56FA" w:rsidRPr="00BE6387">
        <w:rPr>
          <w:rStyle w:val="6-Char"/>
          <w:rFonts w:hint="cs"/>
          <w:rtl/>
        </w:rPr>
        <w:t>ْ</w:t>
      </w:r>
      <w:r w:rsidRPr="00BE6387">
        <w:rPr>
          <w:rStyle w:val="6-Char"/>
          <w:rFonts w:hint="cs"/>
          <w:rtl/>
        </w:rPr>
        <w:t>ل</w:t>
      </w:r>
      <w:r w:rsidR="006D56FA" w:rsidRPr="00BE6387">
        <w:rPr>
          <w:rStyle w:val="6-Char"/>
          <w:rFonts w:hint="cs"/>
          <w:rtl/>
        </w:rPr>
        <w:t>َ</w:t>
      </w:r>
      <w:r w:rsidRPr="00BE6387">
        <w:rPr>
          <w:rStyle w:val="6-Char"/>
          <w:rFonts w:hint="cs"/>
          <w:rtl/>
        </w:rPr>
        <w:t xml:space="preserve"> الله</w:t>
      </w:r>
      <w:r w:rsidR="006D56FA" w:rsidRPr="00BE6387">
        <w:rPr>
          <w:rStyle w:val="6-Char"/>
          <w:rFonts w:hint="cs"/>
          <w:rtl/>
        </w:rPr>
        <w:t>ِ</w:t>
      </w:r>
      <w:r w:rsidRPr="00BE6387">
        <w:rPr>
          <w:rStyle w:val="6-Char"/>
          <w:rFonts w:hint="cs"/>
          <w:rtl/>
        </w:rPr>
        <w:t>؟ ق</w:t>
      </w:r>
      <w:r w:rsidR="006D56FA" w:rsidRPr="00BE6387">
        <w:rPr>
          <w:rStyle w:val="6-Char"/>
          <w:rFonts w:hint="cs"/>
          <w:rtl/>
        </w:rPr>
        <w:t>ٰ</w:t>
      </w:r>
      <w:r w:rsidRPr="00BE6387">
        <w:rPr>
          <w:rStyle w:val="6-Char"/>
          <w:rFonts w:hint="cs"/>
          <w:rtl/>
        </w:rPr>
        <w:t>ال</w:t>
      </w:r>
      <w:r w:rsidR="006D56FA" w:rsidRPr="00BE6387">
        <w:rPr>
          <w:rStyle w:val="6-Char"/>
          <w:rFonts w:hint="cs"/>
          <w:rtl/>
        </w:rPr>
        <w:t>َ</w:t>
      </w:r>
      <w:r w:rsidRPr="00BE6387">
        <w:rPr>
          <w:rStyle w:val="6-Char"/>
          <w:rFonts w:hint="cs"/>
          <w:rtl/>
        </w:rPr>
        <w:t>: إ</w:t>
      </w:r>
      <w:r w:rsidR="006D56FA" w:rsidRPr="00BE6387">
        <w:rPr>
          <w:rStyle w:val="6-Char"/>
          <w:rFonts w:hint="cs"/>
          <w:rtl/>
        </w:rPr>
        <w:t>ِ</w:t>
      </w:r>
      <w:r w:rsidRPr="00BE6387">
        <w:rPr>
          <w:rStyle w:val="6-Char"/>
          <w:rFonts w:hint="cs"/>
          <w:rtl/>
        </w:rPr>
        <w:t>ع</w:t>
      </w:r>
      <w:r w:rsidR="006D56FA" w:rsidRPr="00BE6387">
        <w:rPr>
          <w:rStyle w:val="6-Char"/>
          <w:rFonts w:hint="cs"/>
          <w:rtl/>
        </w:rPr>
        <w:t>ْ</w:t>
      </w:r>
      <w:r w:rsidRPr="00BE6387">
        <w:rPr>
          <w:rStyle w:val="6-Char"/>
          <w:rFonts w:hint="cs"/>
          <w:rtl/>
        </w:rPr>
        <w:t>ل</w:t>
      </w:r>
      <w:r w:rsidR="006D56FA" w:rsidRPr="00BE6387">
        <w:rPr>
          <w:rStyle w:val="6-Char"/>
          <w:rFonts w:hint="cs"/>
          <w:rtl/>
        </w:rPr>
        <w:t>َ</w:t>
      </w:r>
      <w:r w:rsidRPr="00BE6387">
        <w:rPr>
          <w:rStyle w:val="6-Char"/>
          <w:rFonts w:hint="cs"/>
          <w:rtl/>
        </w:rPr>
        <w:t>م</w:t>
      </w:r>
      <w:r w:rsidR="006D56FA" w:rsidRPr="00BE6387">
        <w:rPr>
          <w:rStyle w:val="6-Char"/>
          <w:rFonts w:hint="cs"/>
          <w:rtl/>
        </w:rPr>
        <w:t>ْ</w:t>
      </w:r>
      <w:r w:rsidRPr="00BE6387">
        <w:rPr>
          <w:rStyle w:val="6-Char"/>
          <w:rFonts w:hint="cs"/>
          <w:rtl/>
        </w:rPr>
        <w:t xml:space="preserve"> ا</w:t>
      </w:r>
      <w:r w:rsidR="006D56FA" w:rsidRPr="00BE6387">
        <w:rPr>
          <w:rStyle w:val="6-Char"/>
          <w:rFonts w:hint="cs"/>
          <w:rtl/>
        </w:rPr>
        <w:t>َ</w:t>
      </w:r>
      <w:r w:rsidRPr="00BE6387">
        <w:rPr>
          <w:rStyle w:val="6-Char"/>
          <w:rFonts w:hint="cs"/>
          <w:rtl/>
        </w:rPr>
        <w:t>ن</w:t>
      </w:r>
      <w:r w:rsidR="006D56FA" w:rsidRPr="00BE6387">
        <w:rPr>
          <w:rStyle w:val="6-Char"/>
          <w:rFonts w:hint="cs"/>
          <w:rtl/>
        </w:rPr>
        <w:t>َّ</w:t>
      </w:r>
      <w:r w:rsidRPr="00BE6387">
        <w:rPr>
          <w:rStyle w:val="6-Char"/>
          <w:rFonts w:hint="cs"/>
          <w:rtl/>
        </w:rPr>
        <w:t xml:space="preserve"> م</w:t>
      </w:r>
      <w:r w:rsidR="006D56FA" w:rsidRPr="00BE6387">
        <w:rPr>
          <w:rStyle w:val="6-Char"/>
          <w:rFonts w:hint="cs"/>
          <w:rtl/>
        </w:rPr>
        <w:t>َ</w:t>
      </w:r>
      <w:r w:rsidRPr="00BE6387">
        <w:rPr>
          <w:rStyle w:val="6-Char"/>
          <w:rFonts w:hint="cs"/>
          <w:rtl/>
        </w:rPr>
        <w:t>ن</w:t>
      </w:r>
      <w:r w:rsidR="006D56FA" w:rsidRPr="00BE6387">
        <w:rPr>
          <w:rStyle w:val="6-Char"/>
          <w:rFonts w:hint="cs"/>
          <w:rtl/>
        </w:rPr>
        <w:t>ْ</w:t>
      </w:r>
      <w:r w:rsidRPr="00BE6387">
        <w:rPr>
          <w:rStyle w:val="6-Char"/>
          <w:rFonts w:hint="cs"/>
          <w:rtl/>
        </w:rPr>
        <w:t xml:space="preserve"> ا</w:t>
      </w:r>
      <w:r w:rsidR="006D56FA" w:rsidRPr="00BE6387">
        <w:rPr>
          <w:rStyle w:val="6-Char"/>
          <w:rFonts w:hint="cs"/>
          <w:rtl/>
        </w:rPr>
        <w:t>َ</w:t>
      </w:r>
      <w:r w:rsidRPr="00BE6387">
        <w:rPr>
          <w:rStyle w:val="6-Char"/>
          <w:rFonts w:hint="cs"/>
          <w:rtl/>
        </w:rPr>
        <w:t>ح</w:t>
      </w:r>
      <w:r w:rsidR="006D56FA" w:rsidRPr="00BE6387">
        <w:rPr>
          <w:rStyle w:val="6-Char"/>
          <w:rFonts w:hint="cs"/>
          <w:rtl/>
        </w:rPr>
        <w:t>ْ</w:t>
      </w:r>
      <w:r w:rsidRPr="00BE6387">
        <w:rPr>
          <w:rStyle w:val="6-Char"/>
          <w:rFonts w:hint="cs"/>
          <w:rtl/>
        </w:rPr>
        <w:t>يي</w:t>
      </w:r>
      <w:r w:rsidR="006D56FA" w:rsidRPr="00BE6387">
        <w:rPr>
          <w:rStyle w:val="6-Char"/>
          <w:rFonts w:hint="cs"/>
          <w:rtl/>
        </w:rPr>
        <w:t>ٰ</w:t>
      </w:r>
      <w:r w:rsidRPr="00BE6387">
        <w:rPr>
          <w:rStyle w:val="6-Char"/>
          <w:rFonts w:hint="cs"/>
          <w:rtl/>
        </w:rPr>
        <w:t xml:space="preserve"> س</w:t>
      </w:r>
      <w:r w:rsidR="006D56FA" w:rsidRPr="00BE6387">
        <w:rPr>
          <w:rStyle w:val="6-Char"/>
          <w:rFonts w:hint="cs"/>
          <w:rtl/>
        </w:rPr>
        <w:t>ُ</w:t>
      </w:r>
      <w:r w:rsidRPr="00BE6387">
        <w:rPr>
          <w:rStyle w:val="6-Char"/>
          <w:rFonts w:hint="cs"/>
          <w:rtl/>
        </w:rPr>
        <w:t>ن</w:t>
      </w:r>
      <w:r w:rsidR="006D56FA" w:rsidRPr="00BE6387">
        <w:rPr>
          <w:rStyle w:val="6-Char"/>
          <w:rFonts w:hint="cs"/>
          <w:rtl/>
        </w:rPr>
        <w:t>َّ</w:t>
      </w:r>
      <w:r w:rsidRPr="00BE6387">
        <w:rPr>
          <w:rStyle w:val="6-Char"/>
          <w:rFonts w:hint="cs"/>
          <w:rtl/>
        </w:rPr>
        <w:t>ة</w:t>
      </w:r>
      <w:r w:rsidR="006D56FA" w:rsidRPr="00BE6387">
        <w:rPr>
          <w:rStyle w:val="6-Char"/>
          <w:rFonts w:hint="cs"/>
          <w:rtl/>
        </w:rPr>
        <w:t>ً</w:t>
      </w:r>
      <w:r w:rsidRPr="00BE6387">
        <w:rPr>
          <w:rStyle w:val="6-Char"/>
          <w:rFonts w:hint="cs"/>
          <w:rtl/>
        </w:rPr>
        <w:t xml:space="preserve"> م</w:t>
      </w:r>
      <w:r w:rsidR="006D56FA" w:rsidRPr="00BE6387">
        <w:rPr>
          <w:rStyle w:val="6-Char"/>
          <w:rFonts w:hint="cs"/>
          <w:rtl/>
        </w:rPr>
        <w:t>ِ</w:t>
      </w:r>
      <w:r w:rsidRPr="00BE6387">
        <w:rPr>
          <w:rStyle w:val="6-Char"/>
          <w:rFonts w:hint="cs"/>
          <w:rtl/>
        </w:rPr>
        <w:t>ن</w:t>
      </w:r>
      <w:r w:rsidR="006D56FA" w:rsidRPr="00BE6387">
        <w:rPr>
          <w:rStyle w:val="6-Char"/>
          <w:rFonts w:hint="cs"/>
          <w:rtl/>
        </w:rPr>
        <w:t>ْ</w:t>
      </w:r>
      <w:r w:rsidRPr="00BE6387">
        <w:rPr>
          <w:rStyle w:val="6-Char"/>
          <w:rFonts w:hint="cs"/>
          <w:rtl/>
        </w:rPr>
        <w:t xml:space="preserve"> س</w:t>
      </w:r>
      <w:r w:rsidR="006D56FA" w:rsidRPr="00BE6387">
        <w:rPr>
          <w:rStyle w:val="6-Char"/>
          <w:rFonts w:hint="cs"/>
          <w:rtl/>
        </w:rPr>
        <w:t>ُ</w:t>
      </w:r>
      <w:r w:rsidRPr="00BE6387">
        <w:rPr>
          <w:rStyle w:val="6-Char"/>
          <w:rFonts w:hint="cs"/>
          <w:rtl/>
        </w:rPr>
        <w:t>ن</w:t>
      </w:r>
      <w:r w:rsidR="006D56FA" w:rsidRPr="00BE6387">
        <w:rPr>
          <w:rStyle w:val="6-Char"/>
          <w:rFonts w:hint="cs"/>
          <w:rtl/>
        </w:rPr>
        <w:t>َّ</w:t>
      </w:r>
      <w:r w:rsidRPr="00BE6387">
        <w:rPr>
          <w:rStyle w:val="6-Char"/>
          <w:rFonts w:hint="cs"/>
          <w:rtl/>
        </w:rPr>
        <w:t>ت</w:t>
      </w:r>
      <w:r w:rsidR="006D56FA" w:rsidRPr="00BE6387">
        <w:rPr>
          <w:rStyle w:val="6-Char"/>
          <w:rFonts w:hint="cs"/>
          <w:rtl/>
        </w:rPr>
        <w:t>ِ</w:t>
      </w:r>
      <w:r w:rsidRPr="00BE6387">
        <w:rPr>
          <w:rStyle w:val="6-Char"/>
          <w:rFonts w:hint="cs"/>
          <w:rtl/>
        </w:rPr>
        <w:t>ي</w:t>
      </w:r>
      <w:r w:rsidR="006D56FA" w:rsidRPr="00BE6387">
        <w:rPr>
          <w:rStyle w:val="6-Char"/>
          <w:rFonts w:hint="cs"/>
          <w:rtl/>
        </w:rPr>
        <w:t>ْ</w:t>
      </w:r>
      <w:r w:rsidRPr="00BE6387">
        <w:rPr>
          <w:rStyle w:val="6-Char"/>
          <w:rFonts w:hint="cs"/>
          <w:rtl/>
        </w:rPr>
        <w:t xml:space="preserve"> ق</w:t>
      </w:r>
      <w:r w:rsidR="006D56FA" w:rsidRPr="00BE6387">
        <w:rPr>
          <w:rStyle w:val="6-Char"/>
          <w:rFonts w:hint="cs"/>
          <w:rtl/>
        </w:rPr>
        <w:t>َ</w:t>
      </w:r>
      <w:r w:rsidRPr="00BE6387">
        <w:rPr>
          <w:rStyle w:val="6-Char"/>
          <w:rFonts w:hint="cs"/>
          <w:rtl/>
        </w:rPr>
        <w:t>د</w:t>
      </w:r>
      <w:r w:rsidR="006D56FA" w:rsidRPr="00BE6387">
        <w:rPr>
          <w:rStyle w:val="6-Char"/>
          <w:rFonts w:hint="cs"/>
          <w:rtl/>
        </w:rPr>
        <w:t>ْ</w:t>
      </w:r>
      <w:r w:rsidRPr="00BE6387">
        <w:rPr>
          <w:rStyle w:val="6-Char"/>
          <w:rFonts w:hint="cs"/>
          <w:rtl/>
        </w:rPr>
        <w:t xml:space="preserve"> ا</w:t>
      </w:r>
      <w:r w:rsidR="006D56FA" w:rsidRPr="00BE6387">
        <w:rPr>
          <w:rStyle w:val="6-Char"/>
          <w:rFonts w:hint="cs"/>
          <w:rtl/>
        </w:rPr>
        <w:t>ُ</w:t>
      </w:r>
      <w:r w:rsidRPr="00BE6387">
        <w:rPr>
          <w:rStyle w:val="6-Char"/>
          <w:rFonts w:hint="cs"/>
          <w:rtl/>
        </w:rPr>
        <w:t>م</w:t>
      </w:r>
      <w:r w:rsidR="006D56FA" w:rsidRPr="00BE6387">
        <w:rPr>
          <w:rStyle w:val="6-Char"/>
          <w:rFonts w:hint="cs"/>
          <w:rtl/>
        </w:rPr>
        <w:t>ِ</w:t>
      </w:r>
      <w:r w:rsidRPr="00BE6387">
        <w:rPr>
          <w:rStyle w:val="6-Char"/>
          <w:rFonts w:hint="cs"/>
          <w:rtl/>
        </w:rPr>
        <w:t>ي</w:t>
      </w:r>
      <w:r w:rsidR="006D56FA" w:rsidRPr="00BE6387">
        <w:rPr>
          <w:rStyle w:val="6-Char"/>
          <w:rFonts w:hint="cs"/>
          <w:rtl/>
        </w:rPr>
        <w:t>ْ</w:t>
      </w:r>
      <w:r w:rsidRPr="00BE6387">
        <w:rPr>
          <w:rStyle w:val="6-Char"/>
          <w:rFonts w:hint="cs"/>
          <w:rtl/>
        </w:rPr>
        <w:t>ت</w:t>
      </w:r>
      <w:r w:rsidR="006D56FA" w:rsidRPr="00BE6387">
        <w:rPr>
          <w:rStyle w:val="6-Char"/>
          <w:rFonts w:hint="cs"/>
          <w:rtl/>
        </w:rPr>
        <w:t>َ</w:t>
      </w:r>
      <w:r w:rsidRPr="00BE6387">
        <w:rPr>
          <w:rStyle w:val="6-Char"/>
          <w:rFonts w:hint="cs"/>
          <w:rtl/>
        </w:rPr>
        <w:t>ت</w:t>
      </w:r>
      <w:r w:rsidR="006D56FA" w:rsidRPr="00BE6387">
        <w:rPr>
          <w:rStyle w:val="6-Char"/>
          <w:rFonts w:hint="cs"/>
          <w:rtl/>
        </w:rPr>
        <w:t>ْ</w:t>
      </w:r>
      <w:r w:rsidRPr="00BE6387">
        <w:rPr>
          <w:rStyle w:val="6-Char"/>
          <w:rFonts w:hint="cs"/>
          <w:rtl/>
        </w:rPr>
        <w:t xml:space="preserve"> ب</w:t>
      </w:r>
      <w:r w:rsidR="006D56FA" w:rsidRPr="00BE6387">
        <w:rPr>
          <w:rStyle w:val="6-Char"/>
          <w:rFonts w:hint="cs"/>
          <w:rtl/>
        </w:rPr>
        <w:t>َ</w:t>
      </w:r>
      <w:r w:rsidRPr="00BE6387">
        <w:rPr>
          <w:rStyle w:val="6-Char"/>
          <w:rFonts w:hint="cs"/>
          <w:rtl/>
        </w:rPr>
        <w:t>ع</w:t>
      </w:r>
      <w:r w:rsidR="006D56FA" w:rsidRPr="00BE6387">
        <w:rPr>
          <w:rStyle w:val="6-Char"/>
          <w:rFonts w:hint="cs"/>
          <w:rtl/>
        </w:rPr>
        <w:t>ْ</w:t>
      </w:r>
      <w:r w:rsidRPr="00BE6387">
        <w:rPr>
          <w:rStyle w:val="6-Char"/>
          <w:rFonts w:hint="cs"/>
          <w:rtl/>
        </w:rPr>
        <w:t>د</w:t>
      </w:r>
      <w:r w:rsidR="006D56FA" w:rsidRPr="00BE6387">
        <w:rPr>
          <w:rStyle w:val="6-Char"/>
          <w:rFonts w:hint="cs"/>
          <w:rtl/>
        </w:rPr>
        <w:t>ِ</w:t>
      </w:r>
      <w:r w:rsidRPr="00BE6387">
        <w:rPr>
          <w:rStyle w:val="6-Char"/>
          <w:rFonts w:hint="cs"/>
          <w:rtl/>
        </w:rPr>
        <w:t>ي</w:t>
      </w:r>
      <w:r w:rsidR="006D56FA" w:rsidRPr="00BE6387">
        <w:rPr>
          <w:rStyle w:val="6-Char"/>
          <w:rFonts w:hint="cs"/>
          <w:rtl/>
        </w:rPr>
        <w:t>ْ</w:t>
      </w:r>
      <w:r w:rsidRPr="00BE6387">
        <w:rPr>
          <w:rStyle w:val="6-Char"/>
          <w:rFonts w:hint="cs"/>
          <w:rtl/>
        </w:rPr>
        <w:t>، ف</w:t>
      </w:r>
      <w:r w:rsidR="006D56FA" w:rsidRPr="00BE6387">
        <w:rPr>
          <w:rStyle w:val="6-Char"/>
          <w:rFonts w:hint="cs"/>
          <w:rtl/>
        </w:rPr>
        <w:t>َ</w:t>
      </w:r>
      <w:r w:rsidRPr="00BE6387">
        <w:rPr>
          <w:rStyle w:val="6-Char"/>
          <w:rFonts w:hint="cs"/>
          <w:rtl/>
        </w:rPr>
        <w:t>ا</w:t>
      </w:r>
      <w:r w:rsidR="006D56FA" w:rsidRPr="00BE6387">
        <w:rPr>
          <w:rStyle w:val="6-Char"/>
          <w:rFonts w:hint="cs"/>
          <w:rtl/>
        </w:rPr>
        <w:t>ِ</w:t>
      </w:r>
      <w:r w:rsidRPr="00BE6387">
        <w:rPr>
          <w:rStyle w:val="6-Char"/>
          <w:rFonts w:hint="cs"/>
          <w:rtl/>
        </w:rPr>
        <w:t>ن</w:t>
      </w:r>
      <w:r w:rsidR="006D56FA" w:rsidRPr="00BE6387">
        <w:rPr>
          <w:rStyle w:val="6-Char"/>
          <w:rFonts w:hint="cs"/>
          <w:rtl/>
        </w:rPr>
        <w:t>َّ</w:t>
      </w:r>
      <w:r w:rsidRPr="00BE6387">
        <w:rPr>
          <w:rStyle w:val="6-Char"/>
          <w:rFonts w:hint="cs"/>
          <w:rtl/>
        </w:rPr>
        <w:t xml:space="preserve"> ل</w:t>
      </w:r>
      <w:r w:rsidR="006D56FA" w:rsidRPr="00BE6387">
        <w:rPr>
          <w:rStyle w:val="6-Char"/>
          <w:rFonts w:hint="cs"/>
          <w:rtl/>
        </w:rPr>
        <w:t>َ</w:t>
      </w:r>
      <w:r w:rsidRPr="00BE6387">
        <w:rPr>
          <w:rStyle w:val="6-Char"/>
          <w:rFonts w:hint="cs"/>
          <w:rtl/>
        </w:rPr>
        <w:t>ه</w:t>
      </w:r>
      <w:r w:rsidR="006D56FA" w:rsidRPr="00BE6387">
        <w:rPr>
          <w:rStyle w:val="6-Char"/>
          <w:rFonts w:hint="cs"/>
          <w:rtl/>
        </w:rPr>
        <w:t>ُ</w:t>
      </w:r>
      <w:r w:rsidRPr="00BE6387">
        <w:rPr>
          <w:rStyle w:val="6-Char"/>
          <w:rFonts w:hint="cs"/>
          <w:rtl/>
        </w:rPr>
        <w:t xml:space="preserve"> م</w:t>
      </w:r>
      <w:r w:rsidR="006D56FA" w:rsidRPr="00BE6387">
        <w:rPr>
          <w:rStyle w:val="6-Char"/>
          <w:rFonts w:hint="cs"/>
          <w:rtl/>
        </w:rPr>
        <w:t>ِ</w:t>
      </w:r>
      <w:r w:rsidRPr="00BE6387">
        <w:rPr>
          <w:rStyle w:val="6-Char"/>
          <w:rFonts w:hint="cs"/>
          <w:rtl/>
        </w:rPr>
        <w:t>ن</w:t>
      </w:r>
      <w:r w:rsidR="006D56FA" w:rsidRPr="00BE6387">
        <w:rPr>
          <w:rStyle w:val="6-Char"/>
          <w:rFonts w:hint="cs"/>
          <w:rtl/>
        </w:rPr>
        <w:t>َ</w:t>
      </w:r>
      <w:r w:rsidRPr="00BE6387">
        <w:rPr>
          <w:rStyle w:val="6-Char"/>
          <w:rFonts w:hint="cs"/>
          <w:rtl/>
        </w:rPr>
        <w:t xml:space="preserve"> ال</w:t>
      </w:r>
      <w:r w:rsidR="006D56FA" w:rsidRPr="00BE6387">
        <w:rPr>
          <w:rStyle w:val="6-Char"/>
          <w:rFonts w:hint="cs"/>
          <w:rtl/>
        </w:rPr>
        <w:t>ْ</w:t>
      </w:r>
      <w:r w:rsidRPr="00BE6387">
        <w:rPr>
          <w:rStyle w:val="6-Char"/>
          <w:rFonts w:hint="cs"/>
          <w:rtl/>
        </w:rPr>
        <w:t>ا</w:t>
      </w:r>
      <w:r w:rsidR="006D56FA" w:rsidRPr="00BE6387">
        <w:rPr>
          <w:rStyle w:val="6-Char"/>
          <w:rFonts w:hint="cs"/>
          <w:rtl/>
        </w:rPr>
        <w:t>َ</w:t>
      </w:r>
      <w:r w:rsidRPr="00BE6387">
        <w:rPr>
          <w:rStyle w:val="6-Char"/>
          <w:rFonts w:hint="cs"/>
          <w:rtl/>
        </w:rPr>
        <w:t>ج</w:t>
      </w:r>
      <w:r w:rsidR="006D56FA" w:rsidRPr="00BE6387">
        <w:rPr>
          <w:rStyle w:val="6-Char"/>
          <w:rFonts w:hint="cs"/>
          <w:rtl/>
        </w:rPr>
        <w:t>ْ</w:t>
      </w:r>
      <w:r w:rsidRPr="00BE6387">
        <w:rPr>
          <w:rStyle w:val="6-Char"/>
          <w:rFonts w:hint="cs"/>
          <w:rtl/>
        </w:rPr>
        <w:t>ر</w:t>
      </w:r>
      <w:r w:rsidR="006D56FA" w:rsidRPr="00BE6387">
        <w:rPr>
          <w:rStyle w:val="6-Char"/>
          <w:rFonts w:hint="cs"/>
          <w:rtl/>
        </w:rPr>
        <w:t>ِ</w:t>
      </w:r>
      <w:r w:rsidRPr="00BE6387">
        <w:rPr>
          <w:rStyle w:val="6-Char"/>
          <w:rFonts w:hint="cs"/>
          <w:rtl/>
        </w:rPr>
        <w:t xml:space="preserve"> م</w:t>
      </w:r>
      <w:r w:rsidR="006D56FA" w:rsidRPr="00BE6387">
        <w:rPr>
          <w:rStyle w:val="6-Char"/>
          <w:rFonts w:hint="cs"/>
          <w:rtl/>
        </w:rPr>
        <w:t>ِ</w:t>
      </w:r>
      <w:r w:rsidRPr="00BE6387">
        <w:rPr>
          <w:rStyle w:val="6-Char"/>
          <w:rFonts w:hint="cs"/>
          <w:rtl/>
        </w:rPr>
        <w:t>ث</w:t>
      </w:r>
      <w:r w:rsidR="006D56FA" w:rsidRPr="00BE6387">
        <w:rPr>
          <w:rStyle w:val="6-Char"/>
          <w:rFonts w:hint="cs"/>
          <w:rtl/>
        </w:rPr>
        <w:t>ْ</w:t>
      </w:r>
      <w:r w:rsidRPr="00BE6387">
        <w:rPr>
          <w:rStyle w:val="6-Char"/>
          <w:rFonts w:hint="cs"/>
          <w:rtl/>
        </w:rPr>
        <w:t>ل</w:t>
      </w:r>
      <w:r w:rsidR="006D56FA" w:rsidRPr="00BE6387">
        <w:rPr>
          <w:rStyle w:val="6-Char"/>
          <w:rFonts w:hint="cs"/>
          <w:rtl/>
        </w:rPr>
        <w:t>َ</w:t>
      </w:r>
      <w:r w:rsidRPr="00BE6387">
        <w:rPr>
          <w:rStyle w:val="6-Char"/>
          <w:rFonts w:hint="cs"/>
          <w:rtl/>
        </w:rPr>
        <w:t xml:space="preserve"> م</w:t>
      </w:r>
      <w:r w:rsidR="006D56FA" w:rsidRPr="00BE6387">
        <w:rPr>
          <w:rStyle w:val="6-Char"/>
          <w:rFonts w:hint="cs"/>
          <w:rtl/>
        </w:rPr>
        <w:t>َ</w:t>
      </w:r>
      <w:r w:rsidRPr="00BE6387">
        <w:rPr>
          <w:rStyle w:val="6-Char"/>
          <w:rFonts w:hint="cs"/>
          <w:rtl/>
        </w:rPr>
        <w:t>ن</w:t>
      </w:r>
      <w:r w:rsidR="006D56FA" w:rsidRPr="00BE6387">
        <w:rPr>
          <w:rStyle w:val="6-Char"/>
          <w:rFonts w:hint="cs"/>
          <w:rtl/>
        </w:rPr>
        <w:t>ْ</w:t>
      </w:r>
      <w:r w:rsidRPr="00BE6387">
        <w:rPr>
          <w:rStyle w:val="6-Char"/>
          <w:rFonts w:hint="cs"/>
          <w:rtl/>
        </w:rPr>
        <w:t xml:space="preserve"> ع</w:t>
      </w:r>
      <w:r w:rsidR="006D56FA" w:rsidRPr="00BE6387">
        <w:rPr>
          <w:rStyle w:val="6-Char"/>
          <w:rFonts w:hint="cs"/>
          <w:rtl/>
        </w:rPr>
        <w:t>َ</w:t>
      </w:r>
      <w:r w:rsidRPr="00BE6387">
        <w:rPr>
          <w:rStyle w:val="6-Char"/>
          <w:rFonts w:hint="cs"/>
          <w:rtl/>
        </w:rPr>
        <w:t>م</w:t>
      </w:r>
      <w:r w:rsidR="006D56FA" w:rsidRPr="00BE6387">
        <w:rPr>
          <w:rStyle w:val="6-Char"/>
          <w:rFonts w:hint="cs"/>
          <w:rtl/>
        </w:rPr>
        <w:t>ِ</w:t>
      </w:r>
      <w:r w:rsidRPr="00BE6387">
        <w:rPr>
          <w:rStyle w:val="6-Char"/>
          <w:rFonts w:hint="cs"/>
          <w:rtl/>
        </w:rPr>
        <w:t>ل</w:t>
      </w:r>
      <w:r w:rsidR="006D56FA" w:rsidRPr="00BE6387">
        <w:rPr>
          <w:rStyle w:val="6-Char"/>
          <w:rFonts w:hint="cs"/>
          <w:rtl/>
        </w:rPr>
        <w:t>َ</w:t>
      </w:r>
      <w:r w:rsidRPr="00BE6387">
        <w:rPr>
          <w:rStyle w:val="6-Char"/>
          <w:rFonts w:hint="cs"/>
          <w:rtl/>
        </w:rPr>
        <w:t xml:space="preserve"> ب</w:t>
      </w:r>
      <w:r w:rsidR="006D56FA" w:rsidRPr="00BE6387">
        <w:rPr>
          <w:rStyle w:val="6-Char"/>
          <w:rFonts w:hint="cs"/>
          <w:rtl/>
        </w:rPr>
        <w:t>ِ</w:t>
      </w:r>
      <w:r w:rsidRPr="00BE6387">
        <w:rPr>
          <w:rStyle w:val="6-Char"/>
          <w:rFonts w:hint="cs"/>
          <w:rtl/>
        </w:rPr>
        <w:t>ه</w:t>
      </w:r>
      <w:r w:rsidR="006D56FA" w:rsidRPr="00BE6387">
        <w:rPr>
          <w:rStyle w:val="6-Char"/>
          <w:rFonts w:hint="cs"/>
          <w:rtl/>
        </w:rPr>
        <w:t>ٰ</w:t>
      </w:r>
      <w:r w:rsidRPr="00BE6387">
        <w:rPr>
          <w:rStyle w:val="6-Char"/>
          <w:rFonts w:hint="cs"/>
          <w:rtl/>
        </w:rPr>
        <w:t>ا م</w:t>
      </w:r>
      <w:r w:rsidR="006D56FA" w:rsidRPr="00BE6387">
        <w:rPr>
          <w:rStyle w:val="6-Char"/>
          <w:rFonts w:hint="cs"/>
          <w:rtl/>
        </w:rPr>
        <w:t>ِ</w:t>
      </w:r>
      <w:r w:rsidRPr="00BE6387">
        <w:rPr>
          <w:rStyle w:val="6-Char"/>
          <w:rFonts w:hint="cs"/>
          <w:rtl/>
        </w:rPr>
        <w:t>ن</w:t>
      </w:r>
      <w:r w:rsidR="006D56FA" w:rsidRPr="00BE6387">
        <w:rPr>
          <w:rStyle w:val="6-Char"/>
          <w:rFonts w:hint="cs"/>
          <w:rtl/>
        </w:rPr>
        <w:t>ْ</w:t>
      </w:r>
      <w:r w:rsidRPr="00BE6387">
        <w:rPr>
          <w:rStyle w:val="6-Char"/>
          <w:rFonts w:hint="cs"/>
          <w:rtl/>
        </w:rPr>
        <w:t xml:space="preserve"> غ</w:t>
      </w:r>
      <w:r w:rsidR="006D56FA" w:rsidRPr="00BE6387">
        <w:rPr>
          <w:rStyle w:val="6-Char"/>
          <w:rFonts w:hint="cs"/>
          <w:rtl/>
        </w:rPr>
        <w:t>َ</w:t>
      </w:r>
      <w:r w:rsidRPr="00BE6387">
        <w:rPr>
          <w:rStyle w:val="6-Char"/>
          <w:rFonts w:hint="cs"/>
          <w:rtl/>
        </w:rPr>
        <w:t>ي</w:t>
      </w:r>
      <w:r w:rsidR="006D56FA" w:rsidRPr="00BE6387">
        <w:rPr>
          <w:rStyle w:val="6-Char"/>
          <w:rFonts w:hint="cs"/>
          <w:rtl/>
        </w:rPr>
        <w:t>ْ</w:t>
      </w:r>
      <w:r w:rsidRPr="00BE6387">
        <w:rPr>
          <w:rStyle w:val="6-Char"/>
          <w:rFonts w:hint="cs"/>
          <w:rtl/>
        </w:rPr>
        <w:t>ر</w:t>
      </w:r>
      <w:r w:rsidR="006D56FA" w:rsidRPr="00BE6387">
        <w:rPr>
          <w:rStyle w:val="6-Char"/>
          <w:rFonts w:hint="cs"/>
          <w:rtl/>
        </w:rPr>
        <w:t>ِ</w:t>
      </w:r>
      <w:r w:rsidRPr="00BE6387">
        <w:rPr>
          <w:rStyle w:val="6-Char"/>
          <w:rFonts w:hint="cs"/>
          <w:rtl/>
        </w:rPr>
        <w:t xml:space="preserve"> ا</w:t>
      </w:r>
      <w:r w:rsidR="006D56FA" w:rsidRPr="00BE6387">
        <w:rPr>
          <w:rStyle w:val="6-Char"/>
          <w:rFonts w:hint="cs"/>
          <w:rtl/>
        </w:rPr>
        <w:t>َ</w:t>
      </w:r>
      <w:r w:rsidRPr="00BE6387">
        <w:rPr>
          <w:rStyle w:val="6-Char"/>
          <w:rFonts w:hint="cs"/>
          <w:rtl/>
        </w:rPr>
        <w:t>ن</w:t>
      </w:r>
      <w:r w:rsidR="006D56FA" w:rsidRPr="00BE6387">
        <w:rPr>
          <w:rStyle w:val="6-Char"/>
          <w:rFonts w:hint="cs"/>
          <w:rtl/>
        </w:rPr>
        <w:t>ْ</w:t>
      </w:r>
      <w:r w:rsidRPr="00BE6387">
        <w:rPr>
          <w:rStyle w:val="6-Char"/>
          <w:rFonts w:hint="cs"/>
          <w:rtl/>
        </w:rPr>
        <w:t xml:space="preserve"> ي</w:t>
      </w:r>
      <w:r w:rsidR="006D56FA" w:rsidRPr="00BE6387">
        <w:rPr>
          <w:rStyle w:val="6-Char"/>
          <w:rFonts w:hint="cs"/>
          <w:rtl/>
        </w:rPr>
        <w:t>َ</w:t>
      </w:r>
      <w:r w:rsidRPr="00BE6387">
        <w:rPr>
          <w:rStyle w:val="6-Char"/>
          <w:rFonts w:hint="cs"/>
          <w:rtl/>
        </w:rPr>
        <w:t>ن</w:t>
      </w:r>
      <w:r w:rsidR="006D56FA" w:rsidRPr="00BE6387">
        <w:rPr>
          <w:rStyle w:val="6-Char"/>
          <w:rFonts w:hint="cs"/>
          <w:rtl/>
        </w:rPr>
        <w:t>ْ</w:t>
      </w:r>
      <w:r w:rsidRPr="00BE6387">
        <w:rPr>
          <w:rStyle w:val="6-Char"/>
          <w:rFonts w:hint="cs"/>
          <w:rtl/>
        </w:rPr>
        <w:t>ق</w:t>
      </w:r>
      <w:r w:rsidR="006D56FA" w:rsidRPr="00BE6387">
        <w:rPr>
          <w:rStyle w:val="6-Char"/>
          <w:rFonts w:hint="cs"/>
          <w:rtl/>
        </w:rPr>
        <w:t>ُ</w:t>
      </w:r>
      <w:r w:rsidRPr="00BE6387">
        <w:rPr>
          <w:rStyle w:val="6-Char"/>
          <w:rFonts w:hint="cs"/>
          <w:rtl/>
        </w:rPr>
        <w:t>ص</w:t>
      </w:r>
      <w:r w:rsidR="006D56FA" w:rsidRPr="00BE6387">
        <w:rPr>
          <w:rStyle w:val="6-Char"/>
          <w:rFonts w:hint="cs"/>
          <w:rtl/>
        </w:rPr>
        <w:t>َ</w:t>
      </w:r>
      <w:r w:rsidRPr="00BE6387">
        <w:rPr>
          <w:rStyle w:val="6-Char"/>
          <w:rFonts w:hint="cs"/>
          <w:rtl/>
        </w:rPr>
        <w:t xml:space="preserve"> م</w:t>
      </w:r>
      <w:r w:rsidR="006D56FA" w:rsidRPr="00BE6387">
        <w:rPr>
          <w:rStyle w:val="6-Char"/>
          <w:rFonts w:hint="cs"/>
          <w:rtl/>
        </w:rPr>
        <w:t>ِ</w:t>
      </w:r>
      <w:r w:rsidRPr="00BE6387">
        <w:rPr>
          <w:rStyle w:val="6-Char"/>
          <w:rFonts w:hint="cs"/>
          <w:rtl/>
        </w:rPr>
        <w:t>ن</w:t>
      </w:r>
      <w:r w:rsidR="006D56FA" w:rsidRPr="00BE6387">
        <w:rPr>
          <w:rStyle w:val="6-Char"/>
          <w:rFonts w:hint="cs"/>
          <w:rtl/>
        </w:rPr>
        <w:t>ْ</w:t>
      </w:r>
      <w:r w:rsidRPr="00BE6387">
        <w:rPr>
          <w:rStyle w:val="6-Char"/>
          <w:rFonts w:hint="cs"/>
          <w:rtl/>
        </w:rPr>
        <w:t xml:space="preserve"> ا</w:t>
      </w:r>
      <w:r w:rsidR="006D56FA" w:rsidRPr="00BE6387">
        <w:rPr>
          <w:rStyle w:val="6-Char"/>
          <w:rFonts w:hint="cs"/>
          <w:rtl/>
        </w:rPr>
        <w:t>ُ</w:t>
      </w:r>
      <w:r w:rsidRPr="00BE6387">
        <w:rPr>
          <w:rStyle w:val="6-Char"/>
          <w:rFonts w:hint="cs"/>
          <w:rtl/>
        </w:rPr>
        <w:t>ج</w:t>
      </w:r>
      <w:r w:rsidR="006D56FA" w:rsidRPr="00BE6387">
        <w:rPr>
          <w:rStyle w:val="6-Char"/>
          <w:rFonts w:hint="cs"/>
          <w:rtl/>
        </w:rPr>
        <w:t>ُ</w:t>
      </w:r>
      <w:r w:rsidRPr="00BE6387">
        <w:rPr>
          <w:rStyle w:val="6-Char"/>
          <w:rFonts w:hint="cs"/>
          <w:rtl/>
        </w:rPr>
        <w:t>ور</w:t>
      </w:r>
      <w:r w:rsidR="006D56FA" w:rsidRPr="00BE6387">
        <w:rPr>
          <w:rStyle w:val="6-Char"/>
          <w:rFonts w:hint="cs"/>
          <w:rtl/>
        </w:rPr>
        <w:t>ِ</w:t>
      </w:r>
      <w:r w:rsidRPr="00BE6387">
        <w:rPr>
          <w:rStyle w:val="6-Char"/>
          <w:rFonts w:hint="cs"/>
          <w:rtl/>
        </w:rPr>
        <w:t>ه</w:t>
      </w:r>
      <w:r w:rsidR="006D56FA" w:rsidRPr="00BE6387">
        <w:rPr>
          <w:rStyle w:val="6-Char"/>
          <w:rFonts w:hint="cs"/>
          <w:rtl/>
        </w:rPr>
        <w:t>ِ</w:t>
      </w:r>
      <w:r w:rsidRPr="00BE6387">
        <w:rPr>
          <w:rStyle w:val="6-Char"/>
          <w:rFonts w:hint="cs"/>
          <w:rtl/>
        </w:rPr>
        <w:t>م</w:t>
      </w:r>
      <w:r w:rsidR="006D56FA" w:rsidRPr="00BE6387">
        <w:rPr>
          <w:rStyle w:val="6-Char"/>
          <w:rFonts w:hint="cs"/>
          <w:rtl/>
        </w:rPr>
        <w:t>ْ</w:t>
      </w:r>
      <w:r w:rsidRPr="00BE6387">
        <w:rPr>
          <w:rStyle w:val="6-Char"/>
          <w:rFonts w:hint="cs"/>
          <w:rtl/>
        </w:rPr>
        <w:t xml:space="preserve"> ش</w:t>
      </w:r>
      <w:r w:rsidR="006D56FA" w:rsidRPr="00BE6387">
        <w:rPr>
          <w:rStyle w:val="6-Char"/>
          <w:rFonts w:hint="cs"/>
          <w:rtl/>
        </w:rPr>
        <w:t>َ</w:t>
      </w:r>
      <w:r w:rsidRPr="00BE6387">
        <w:rPr>
          <w:rStyle w:val="6-Char"/>
          <w:rFonts w:hint="cs"/>
          <w:rtl/>
        </w:rPr>
        <w:t>ي</w:t>
      </w:r>
      <w:r w:rsidR="006D56FA" w:rsidRPr="00BE6387">
        <w:rPr>
          <w:rStyle w:val="6-Char"/>
          <w:rFonts w:hint="cs"/>
          <w:rtl/>
        </w:rPr>
        <w:t>ْ</w:t>
      </w:r>
      <w:r w:rsidRPr="00BE6387">
        <w:rPr>
          <w:rStyle w:val="6-Char"/>
          <w:rFonts w:hint="cs"/>
          <w:rtl/>
        </w:rPr>
        <w:t>ئا</w:t>
      </w:r>
      <w:r w:rsidR="006D56FA" w:rsidRPr="00BE6387">
        <w:rPr>
          <w:rStyle w:val="6-Char"/>
          <w:rFonts w:hint="cs"/>
          <w:rtl/>
        </w:rPr>
        <w:t>ً</w:t>
      </w:r>
      <w:r w:rsidRPr="00BE6387">
        <w:rPr>
          <w:rStyle w:val="6-Char"/>
          <w:rFonts w:hint="cs"/>
          <w:rtl/>
        </w:rPr>
        <w:t>، و</w:t>
      </w:r>
      <w:r w:rsidR="006D56FA" w:rsidRPr="00BE6387">
        <w:rPr>
          <w:rStyle w:val="6-Char"/>
          <w:rFonts w:hint="cs"/>
          <w:rtl/>
        </w:rPr>
        <w:t>َ</w:t>
      </w:r>
      <w:r w:rsidRPr="00BE6387">
        <w:rPr>
          <w:rStyle w:val="6-Char"/>
          <w:rFonts w:hint="cs"/>
          <w:rtl/>
        </w:rPr>
        <w:t xml:space="preserve"> م</w:t>
      </w:r>
      <w:r w:rsidR="006D56FA" w:rsidRPr="00BE6387">
        <w:rPr>
          <w:rStyle w:val="6-Char"/>
          <w:rFonts w:hint="cs"/>
          <w:rtl/>
        </w:rPr>
        <w:t>َ</w:t>
      </w:r>
      <w:r w:rsidRPr="00BE6387">
        <w:rPr>
          <w:rStyle w:val="6-Char"/>
          <w:rFonts w:hint="cs"/>
          <w:rtl/>
        </w:rPr>
        <w:t>ن</w:t>
      </w:r>
      <w:r w:rsidR="006D56FA" w:rsidRPr="00BE6387">
        <w:rPr>
          <w:rStyle w:val="6-Char"/>
          <w:rFonts w:hint="cs"/>
          <w:rtl/>
        </w:rPr>
        <w:t>ِ</w:t>
      </w:r>
      <w:r w:rsidRPr="00BE6387">
        <w:rPr>
          <w:rStyle w:val="6-Char"/>
          <w:rFonts w:hint="cs"/>
          <w:rtl/>
        </w:rPr>
        <w:t xml:space="preserve"> اب</w:t>
      </w:r>
      <w:r w:rsidR="006D56FA" w:rsidRPr="00BE6387">
        <w:rPr>
          <w:rStyle w:val="6-Char"/>
          <w:rFonts w:hint="cs"/>
          <w:rtl/>
        </w:rPr>
        <w:t>ْ</w:t>
      </w:r>
      <w:r w:rsidRPr="00BE6387">
        <w:rPr>
          <w:rStyle w:val="6-Char"/>
          <w:rFonts w:hint="cs"/>
          <w:rtl/>
        </w:rPr>
        <w:t>ت</w:t>
      </w:r>
      <w:r w:rsidR="006D56FA" w:rsidRPr="00BE6387">
        <w:rPr>
          <w:rStyle w:val="6-Char"/>
          <w:rFonts w:hint="cs"/>
          <w:rtl/>
        </w:rPr>
        <w:t>َ</w:t>
      </w:r>
      <w:r w:rsidRPr="00BE6387">
        <w:rPr>
          <w:rStyle w:val="6-Char"/>
          <w:rFonts w:hint="cs"/>
          <w:rtl/>
        </w:rPr>
        <w:t>د</w:t>
      </w:r>
      <w:r w:rsidR="006D56FA" w:rsidRPr="00BE6387">
        <w:rPr>
          <w:rStyle w:val="6-Char"/>
          <w:rFonts w:hint="cs"/>
          <w:rtl/>
        </w:rPr>
        <w:t>َ</w:t>
      </w:r>
      <w:r w:rsidRPr="00BE6387">
        <w:rPr>
          <w:rStyle w:val="6-Char"/>
          <w:rFonts w:hint="cs"/>
          <w:rtl/>
        </w:rPr>
        <w:t>ع</w:t>
      </w:r>
      <w:r w:rsidR="006D56FA" w:rsidRPr="00BE6387">
        <w:rPr>
          <w:rStyle w:val="6-Char"/>
          <w:rFonts w:hint="cs"/>
          <w:rtl/>
        </w:rPr>
        <w:t>َ</w:t>
      </w:r>
      <w:r w:rsidRPr="00BE6387">
        <w:rPr>
          <w:rStyle w:val="6-Char"/>
          <w:rFonts w:hint="cs"/>
          <w:rtl/>
        </w:rPr>
        <w:t xml:space="preserve"> ب</w:t>
      </w:r>
      <w:r w:rsidR="006D56FA" w:rsidRPr="00BE6387">
        <w:rPr>
          <w:rStyle w:val="6-Char"/>
          <w:rFonts w:hint="cs"/>
          <w:rtl/>
        </w:rPr>
        <w:t>ِ</w:t>
      </w:r>
      <w:r w:rsidRPr="00BE6387">
        <w:rPr>
          <w:rStyle w:val="6-Char"/>
          <w:rFonts w:hint="cs"/>
          <w:rtl/>
        </w:rPr>
        <w:t>د</w:t>
      </w:r>
      <w:r w:rsidR="006D56FA" w:rsidRPr="00BE6387">
        <w:rPr>
          <w:rStyle w:val="6-Char"/>
          <w:rFonts w:hint="cs"/>
          <w:rtl/>
        </w:rPr>
        <w:t>ْ</w:t>
      </w:r>
      <w:r w:rsidRPr="00BE6387">
        <w:rPr>
          <w:rStyle w:val="6-Char"/>
          <w:rFonts w:hint="cs"/>
          <w:rtl/>
        </w:rPr>
        <w:t>ع</w:t>
      </w:r>
      <w:r w:rsidR="006D56FA" w:rsidRPr="00BE6387">
        <w:rPr>
          <w:rStyle w:val="6-Char"/>
          <w:rFonts w:hint="cs"/>
          <w:rtl/>
        </w:rPr>
        <w:t>َ</w:t>
      </w:r>
      <w:r w:rsidRPr="00BE6387">
        <w:rPr>
          <w:rStyle w:val="6-Char"/>
          <w:rFonts w:hint="cs"/>
          <w:rtl/>
        </w:rPr>
        <w:t>ة</w:t>
      </w:r>
      <w:r w:rsidR="006D56FA" w:rsidRPr="00BE6387">
        <w:rPr>
          <w:rStyle w:val="6-Char"/>
          <w:rFonts w:hint="cs"/>
          <w:rtl/>
        </w:rPr>
        <w:t>ً</w:t>
      </w:r>
      <w:r w:rsidRPr="00BE6387">
        <w:rPr>
          <w:rStyle w:val="6-Char"/>
          <w:rFonts w:hint="cs"/>
          <w:rtl/>
        </w:rPr>
        <w:t xml:space="preserve"> ض</w:t>
      </w:r>
      <w:r w:rsidR="006D56FA" w:rsidRPr="00BE6387">
        <w:rPr>
          <w:rStyle w:val="6-Char"/>
          <w:rFonts w:hint="cs"/>
          <w:rtl/>
        </w:rPr>
        <w:t>ِ</w:t>
      </w:r>
      <w:r w:rsidRPr="00BE6387">
        <w:rPr>
          <w:rStyle w:val="6-Char"/>
          <w:rFonts w:hint="cs"/>
          <w:rtl/>
        </w:rPr>
        <w:t>ل</w:t>
      </w:r>
      <w:r w:rsidR="006D56FA" w:rsidRPr="00BE6387">
        <w:rPr>
          <w:rStyle w:val="6-Char"/>
          <w:rFonts w:hint="cs"/>
          <w:rtl/>
        </w:rPr>
        <w:t>ٰ</w:t>
      </w:r>
      <w:r w:rsidRPr="00BE6387">
        <w:rPr>
          <w:rStyle w:val="6-Char"/>
          <w:rFonts w:hint="cs"/>
          <w:rtl/>
        </w:rPr>
        <w:t>ال</w:t>
      </w:r>
      <w:r w:rsidR="006D56FA" w:rsidRPr="00BE6387">
        <w:rPr>
          <w:rStyle w:val="6-Char"/>
          <w:rFonts w:hint="cs"/>
          <w:rtl/>
        </w:rPr>
        <w:t>َ</w:t>
      </w:r>
      <w:r w:rsidRPr="00BE6387">
        <w:rPr>
          <w:rStyle w:val="6-Char"/>
          <w:rFonts w:hint="cs"/>
          <w:rtl/>
        </w:rPr>
        <w:t>ة</w:t>
      </w:r>
      <w:r w:rsidR="006D56FA" w:rsidRPr="00BE6387">
        <w:rPr>
          <w:rStyle w:val="6-Char"/>
          <w:rFonts w:hint="cs"/>
          <w:rtl/>
        </w:rPr>
        <w:t>ً</w:t>
      </w:r>
      <w:r w:rsidRPr="00BE6387">
        <w:rPr>
          <w:rStyle w:val="6-Char"/>
          <w:rFonts w:hint="cs"/>
          <w:rtl/>
        </w:rPr>
        <w:t xml:space="preserve"> ل</w:t>
      </w:r>
      <w:r w:rsidR="006D56FA" w:rsidRPr="00BE6387">
        <w:rPr>
          <w:rStyle w:val="6-Char"/>
          <w:rFonts w:hint="cs"/>
          <w:rtl/>
        </w:rPr>
        <w:t>ٰ</w:t>
      </w:r>
      <w:r w:rsidRPr="00BE6387">
        <w:rPr>
          <w:rStyle w:val="6-Char"/>
          <w:rFonts w:hint="cs"/>
          <w:rtl/>
        </w:rPr>
        <w:t>اي</w:t>
      </w:r>
      <w:r w:rsidR="006D56FA" w:rsidRPr="00BE6387">
        <w:rPr>
          <w:rStyle w:val="6-Char"/>
          <w:rFonts w:hint="cs"/>
          <w:rtl/>
        </w:rPr>
        <w:t>َ</w:t>
      </w:r>
      <w:r w:rsidRPr="00BE6387">
        <w:rPr>
          <w:rStyle w:val="6-Char"/>
          <w:rFonts w:hint="cs"/>
          <w:rtl/>
        </w:rPr>
        <w:t>ر</w:t>
      </w:r>
      <w:r w:rsidR="006D56FA" w:rsidRPr="00BE6387">
        <w:rPr>
          <w:rStyle w:val="6-Char"/>
          <w:rFonts w:hint="cs"/>
          <w:rtl/>
        </w:rPr>
        <w:t>ْ</w:t>
      </w:r>
      <w:r w:rsidRPr="00BE6387">
        <w:rPr>
          <w:rStyle w:val="6-Char"/>
          <w:rFonts w:hint="cs"/>
          <w:rtl/>
        </w:rPr>
        <w:t>ض</w:t>
      </w:r>
      <w:r w:rsidR="006D56FA" w:rsidRPr="00BE6387">
        <w:rPr>
          <w:rStyle w:val="6-Char"/>
          <w:rFonts w:hint="cs"/>
          <w:rtl/>
        </w:rPr>
        <w:t>ٰ</w:t>
      </w:r>
      <w:r w:rsidRPr="00BE6387">
        <w:rPr>
          <w:rStyle w:val="6-Char"/>
          <w:rFonts w:hint="cs"/>
          <w:rtl/>
        </w:rPr>
        <w:t>اه</w:t>
      </w:r>
      <w:r w:rsidR="006D56FA" w:rsidRPr="00BE6387">
        <w:rPr>
          <w:rStyle w:val="6-Char"/>
          <w:rFonts w:hint="cs"/>
          <w:rtl/>
        </w:rPr>
        <w:t>َ</w:t>
      </w:r>
      <w:r w:rsidRPr="00BE6387">
        <w:rPr>
          <w:rStyle w:val="6-Char"/>
          <w:rFonts w:hint="cs"/>
          <w:rtl/>
        </w:rPr>
        <w:t>ا الله</w:t>
      </w:r>
      <w:r w:rsidR="006D56FA" w:rsidRPr="00BE6387">
        <w:rPr>
          <w:rStyle w:val="6-Char"/>
          <w:rFonts w:hint="cs"/>
          <w:rtl/>
        </w:rPr>
        <w:t>ُ</w:t>
      </w:r>
      <w:r w:rsidRPr="00BE6387">
        <w:rPr>
          <w:rStyle w:val="6-Char"/>
          <w:rFonts w:hint="cs"/>
          <w:rtl/>
        </w:rPr>
        <w:t xml:space="preserve"> و</w:t>
      </w:r>
      <w:r w:rsidR="006D56FA" w:rsidRPr="00BE6387">
        <w:rPr>
          <w:rStyle w:val="6-Char"/>
          <w:rFonts w:hint="cs"/>
          <w:rtl/>
        </w:rPr>
        <w:t>َ</w:t>
      </w:r>
      <w:r w:rsidRPr="00BE6387">
        <w:rPr>
          <w:rStyle w:val="6-Char"/>
          <w:rFonts w:hint="cs"/>
          <w:rtl/>
        </w:rPr>
        <w:t xml:space="preserve"> ر</w:t>
      </w:r>
      <w:r w:rsidR="006D56FA" w:rsidRPr="00BE6387">
        <w:rPr>
          <w:rStyle w:val="6-Char"/>
          <w:rFonts w:hint="cs"/>
          <w:rtl/>
        </w:rPr>
        <w:t>َ</w:t>
      </w:r>
      <w:r w:rsidRPr="00BE6387">
        <w:rPr>
          <w:rStyle w:val="6-Char"/>
          <w:rFonts w:hint="cs"/>
          <w:rtl/>
        </w:rPr>
        <w:t>س</w:t>
      </w:r>
      <w:r w:rsidR="006D56FA" w:rsidRPr="00BE6387">
        <w:rPr>
          <w:rStyle w:val="6-Char"/>
          <w:rFonts w:hint="cs"/>
          <w:rtl/>
        </w:rPr>
        <w:t>ُ</w:t>
      </w:r>
      <w:r w:rsidRPr="00BE6387">
        <w:rPr>
          <w:rStyle w:val="6-Char"/>
          <w:rFonts w:hint="cs"/>
          <w:rtl/>
        </w:rPr>
        <w:t>و</w:t>
      </w:r>
      <w:r w:rsidR="006D56FA" w:rsidRPr="00BE6387">
        <w:rPr>
          <w:rStyle w:val="6-Char"/>
          <w:rFonts w:hint="cs"/>
          <w:rtl/>
        </w:rPr>
        <w:t>ْ</w:t>
      </w:r>
      <w:r w:rsidRPr="00BE6387">
        <w:rPr>
          <w:rStyle w:val="6-Char"/>
          <w:rFonts w:hint="cs"/>
          <w:rtl/>
        </w:rPr>
        <w:t>ل</w:t>
      </w:r>
      <w:r w:rsidR="00062655" w:rsidRPr="00BE6387">
        <w:rPr>
          <w:rStyle w:val="6-Char"/>
          <w:rFonts w:hint="cs"/>
          <w:rtl/>
        </w:rPr>
        <w:t>ُ</w:t>
      </w:r>
      <w:r w:rsidRPr="00BE6387">
        <w:rPr>
          <w:rStyle w:val="6-Char"/>
          <w:rFonts w:hint="cs"/>
          <w:rtl/>
        </w:rPr>
        <w:t>ه</w:t>
      </w:r>
      <w:r w:rsidR="006D56FA" w:rsidRPr="00BE6387">
        <w:rPr>
          <w:rStyle w:val="6-Char"/>
          <w:rFonts w:hint="cs"/>
          <w:rtl/>
        </w:rPr>
        <w:t>ُ</w:t>
      </w:r>
      <w:r w:rsidRPr="00BE6387">
        <w:rPr>
          <w:rStyle w:val="6-Char"/>
          <w:rFonts w:hint="cs"/>
          <w:rtl/>
        </w:rPr>
        <w:t xml:space="preserve"> ك</w:t>
      </w:r>
      <w:r w:rsidR="006D56FA" w:rsidRPr="00BE6387">
        <w:rPr>
          <w:rStyle w:val="6-Char"/>
          <w:rFonts w:hint="cs"/>
          <w:rtl/>
        </w:rPr>
        <w:t>ٰ</w:t>
      </w:r>
      <w:r w:rsidRPr="00BE6387">
        <w:rPr>
          <w:rStyle w:val="6-Char"/>
          <w:rFonts w:hint="cs"/>
          <w:rtl/>
        </w:rPr>
        <w:t>ان</w:t>
      </w:r>
      <w:r w:rsidR="006D56FA" w:rsidRPr="00BE6387">
        <w:rPr>
          <w:rStyle w:val="6-Char"/>
          <w:rFonts w:hint="cs"/>
          <w:rtl/>
        </w:rPr>
        <w:t>َ</w:t>
      </w:r>
      <w:r w:rsidRPr="00BE6387">
        <w:rPr>
          <w:rStyle w:val="6-Char"/>
          <w:rFonts w:hint="cs"/>
          <w:rtl/>
        </w:rPr>
        <w:t xml:space="preserve"> ع</w:t>
      </w:r>
      <w:r w:rsidR="006D56FA" w:rsidRPr="00BE6387">
        <w:rPr>
          <w:rStyle w:val="6-Char"/>
          <w:rFonts w:hint="cs"/>
          <w:rtl/>
        </w:rPr>
        <w:t>َ</w:t>
      </w:r>
      <w:r w:rsidRPr="00BE6387">
        <w:rPr>
          <w:rStyle w:val="6-Char"/>
          <w:rFonts w:hint="cs"/>
          <w:rtl/>
        </w:rPr>
        <w:t>ل</w:t>
      </w:r>
      <w:r w:rsidR="006D56FA" w:rsidRPr="00BE6387">
        <w:rPr>
          <w:rStyle w:val="6-Char"/>
          <w:rFonts w:hint="cs"/>
          <w:rtl/>
        </w:rPr>
        <w:t>َ</w:t>
      </w:r>
      <w:r w:rsidRPr="00BE6387">
        <w:rPr>
          <w:rStyle w:val="6-Char"/>
          <w:rFonts w:hint="cs"/>
          <w:rtl/>
        </w:rPr>
        <w:t>ي</w:t>
      </w:r>
      <w:r w:rsidR="006D56FA" w:rsidRPr="00BE6387">
        <w:rPr>
          <w:rStyle w:val="6-Char"/>
          <w:rFonts w:hint="cs"/>
          <w:rtl/>
        </w:rPr>
        <w:t>ْ</w:t>
      </w:r>
      <w:r w:rsidRPr="00BE6387">
        <w:rPr>
          <w:rStyle w:val="6-Char"/>
          <w:rFonts w:hint="cs"/>
          <w:rtl/>
        </w:rPr>
        <w:t>ه</w:t>
      </w:r>
      <w:r w:rsidR="006D56FA" w:rsidRPr="00BE6387">
        <w:rPr>
          <w:rStyle w:val="6-Char"/>
          <w:rFonts w:hint="cs"/>
          <w:rtl/>
        </w:rPr>
        <w:t>ِ</w:t>
      </w:r>
      <w:r w:rsidRPr="00BE6387">
        <w:rPr>
          <w:rStyle w:val="6-Char"/>
          <w:rFonts w:hint="cs"/>
          <w:rtl/>
        </w:rPr>
        <w:t xml:space="preserve"> م</w:t>
      </w:r>
      <w:r w:rsidR="006D56FA" w:rsidRPr="00BE6387">
        <w:rPr>
          <w:rStyle w:val="6-Char"/>
          <w:rFonts w:hint="cs"/>
          <w:rtl/>
        </w:rPr>
        <w:t>ِ</w:t>
      </w:r>
      <w:r w:rsidRPr="00BE6387">
        <w:rPr>
          <w:rStyle w:val="6-Char"/>
          <w:rFonts w:hint="cs"/>
          <w:rtl/>
        </w:rPr>
        <w:t>ث</w:t>
      </w:r>
      <w:r w:rsidR="006D56FA" w:rsidRPr="00BE6387">
        <w:rPr>
          <w:rStyle w:val="6-Char"/>
          <w:rFonts w:hint="cs"/>
          <w:rtl/>
        </w:rPr>
        <w:t>ْ</w:t>
      </w:r>
      <w:r w:rsidRPr="00BE6387">
        <w:rPr>
          <w:rStyle w:val="6-Char"/>
          <w:rFonts w:hint="cs"/>
          <w:rtl/>
        </w:rPr>
        <w:t>ل</w:t>
      </w:r>
      <w:r w:rsidR="006D56FA" w:rsidRPr="00BE6387">
        <w:rPr>
          <w:rStyle w:val="6-Char"/>
          <w:rFonts w:hint="cs"/>
          <w:rtl/>
        </w:rPr>
        <w:t>َ</w:t>
      </w:r>
      <w:r w:rsidRPr="00BE6387">
        <w:rPr>
          <w:rStyle w:val="6-Char"/>
          <w:rFonts w:hint="cs"/>
          <w:rtl/>
        </w:rPr>
        <w:t xml:space="preserve"> ا</w:t>
      </w:r>
      <w:r w:rsidR="006D56FA" w:rsidRPr="00BE6387">
        <w:rPr>
          <w:rStyle w:val="6-Char"/>
          <w:rFonts w:hint="cs"/>
          <w:rtl/>
        </w:rPr>
        <w:t>ٰ</w:t>
      </w:r>
      <w:r w:rsidRPr="00BE6387">
        <w:rPr>
          <w:rStyle w:val="6-Char"/>
          <w:rFonts w:hint="cs"/>
          <w:rtl/>
        </w:rPr>
        <w:t>ث</w:t>
      </w:r>
      <w:r w:rsidR="006D56FA" w:rsidRPr="00BE6387">
        <w:rPr>
          <w:rStyle w:val="6-Char"/>
          <w:rFonts w:hint="cs"/>
          <w:rtl/>
        </w:rPr>
        <w:t>ٰ</w:t>
      </w:r>
      <w:r w:rsidRPr="00BE6387">
        <w:rPr>
          <w:rStyle w:val="6-Char"/>
          <w:rFonts w:hint="cs"/>
          <w:rtl/>
        </w:rPr>
        <w:t>ام</w:t>
      </w:r>
      <w:r w:rsidR="006D56FA" w:rsidRPr="00BE6387">
        <w:rPr>
          <w:rStyle w:val="6-Char"/>
          <w:rFonts w:hint="cs"/>
          <w:rtl/>
        </w:rPr>
        <w:t>ِ</w:t>
      </w:r>
      <w:r w:rsidRPr="00BE6387">
        <w:rPr>
          <w:rStyle w:val="6-Char"/>
          <w:rFonts w:hint="cs"/>
          <w:rtl/>
        </w:rPr>
        <w:t xml:space="preserve"> م</w:t>
      </w:r>
      <w:r w:rsidR="006D56FA" w:rsidRPr="00BE6387">
        <w:rPr>
          <w:rStyle w:val="6-Char"/>
          <w:rFonts w:hint="cs"/>
          <w:rtl/>
        </w:rPr>
        <w:t>َ</w:t>
      </w:r>
      <w:r w:rsidRPr="00BE6387">
        <w:rPr>
          <w:rStyle w:val="6-Char"/>
          <w:rFonts w:hint="cs"/>
          <w:rtl/>
        </w:rPr>
        <w:t>ن</w:t>
      </w:r>
      <w:r w:rsidR="006D56FA" w:rsidRPr="00BE6387">
        <w:rPr>
          <w:rStyle w:val="6-Char"/>
          <w:rFonts w:hint="cs"/>
          <w:rtl/>
        </w:rPr>
        <w:t>ْ</w:t>
      </w:r>
      <w:r w:rsidRPr="00BE6387">
        <w:rPr>
          <w:rStyle w:val="6-Char"/>
          <w:rFonts w:hint="cs"/>
          <w:rtl/>
        </w:rPr>
        <w:t xml:space="preserve"> ع</w:t>
      </w:r>
      <w:r w:rsidR="006D56FA" w:rsidRPr="00BE6387">
        <w:rPr>
          <w:rStyle w:val="6-Char"/>
          <w:rFonts w:hint="cs"/>
          <w:rtl/>
        </w:rPr>
        <w:t>َ</w:t>
      </w:r>
      <w:r w:rsidRPr="00BE6387">
        <w:rPr>
          <w:rStyle w:val="6-Char"/>
          <w:rFonts w:hint="cs"/>
          <w:rtl/>
        </w:rPr>
        <w:t>م</w:t>
      </w:r>
      <w:r w:rsidR="006D56FA" w:rsidRPr="00BE6387">
        <w:rPr>
          <w:rStyle w:val="6-Char"/>
          <w:rFonts w:hint="cs"/>
          <w:rtl/>
        </w:rPr>
        <w:t>ِ</w:t>
      </w:r>
      <w:r w:rsidRPr="00BE6387">
        <w:rPr>
          <w:rStyle w:val="6-Char"/>
          <w:rFonts w:hint="cs"/>
          <w:rtl/>
        </w:rPr>
        <w:t>ل</w:t>
      </w:r>
      <w:r w:rsidR="006D56FA" w:rsidRPr="00BE6387">
        <w:rPr>
          <w:rStyle w:val="6-Char"/>
          <w:rFonts w:hint="cs"/>
          <w:rtl/>
        </w:rPr>
        <w:t>َ</w:t>
      </w:r>
      <w:r w:rsidRPr="00BE6387">
        <w:rPr>
          <w:rStyle w:val="6-Char"/>
          <w:rFonts w:hint="cs"/>
          <w:rtl/>
        </w:rPr>
        <w:t xml:space="preserve"> ب</w:t>
      </w:r>
      <w:r w:rsidR="006D56FA" w:rsidRPr="00BE6387">
        <w:rPr>
          <w:rStyle w:val="6-Char"/>
          <w:rFonts w:hint="cs"/>
          <w:rtl/>
        </w:rPr>
        <w:t>ِ</w:t>
      </w:r>
      <w:r w:rsidRPr="00BE6387">
        <w:rPr>
          <w:rStyle w:val="6-Char"/>
          <w:rFonts w:hint="cs"/>
          <w:rtl/>
        </w:rPr>
        <w:t>ه</w:t>
      </w:r>
      <w:r w:rsidR="006D56FA" w:rsidRPr="00BE6387">
        <w:rPr>
          <w:rStyle w:val="6-Char"/>
          <w:rFonts w:hint="cs"/>
          <w:rtl/>
        </w:rPr>
        <w:t>ٰ</w:t>
      </w:r>
      <w:r w:rsidRPr="00BE6387">
        <w:rPr>
          <w:rStyle w:val="6-Char"/>
          <w:rFonts w:hint="cs"/>
          <w:rtl/>
        </w:rPr>
        <w:t>ا ل</w:t>
      </w:r>
      <w:r w:rsidR="006D56FA" w:rsidRPr="00BE6387">
        <w:rPr>
          <w:rStyle w:val="6-Char"/>
          <w:rFonts w:hint="cs"/>
          <w:rtl/>
        </w:rPr>
        <w:t>ٰ</w:t>
      </w:r>
      <w:r w:rsidRPr="00BE6387">
        <w:rPr>
          <w:rStyle w:val="6-Char"/>
          <w:rFonts w:hint="cs"/>
          <w:rtl/>
        </w:rPr>
        <w:t>اي</w:t>
      </w:r>
      <w:r w:rsidR="006D56FA" w:rsidRPr="00BE6387">
        <w:rPr>
          <w:rStyle w:val="6-Char"/>
          <w:rFonts w:hint="cs"/>
          <w:rtl/>
        </w:rPr>
        <w:t>َ</w:t>
      </w:r>
      <w:r w:rsidRPr="00BE6387">
        <w:rPr>
          <w:rStyle w:val="6-Char"/>
          <w:rFonts w:hint="cs"/>
          <w:rtl/>
        </w:rPr>
        <w:t>ن</w:t>
      </w:r>
      <w:r w:rsidR="006D56FA" w:rsidRPr="00BE6387">
        <w:rPr>
          <w:rStyle w:val="6-Char"/>
          <w:rFonts w:hint="cs"/>
          <w:rtl/>
        </w:rPr>
        <w:t>ْ</w:t>
      </w:r>
      <w:r w:rsidRPr="00BE6387">
        <w:rPr>
          <w:rStyle w:val="6-Char"/>
          <w:rFonts w:hint="cs"/>
          <w:rtl/>
        </w:rPr>
        <w:t>ق</w:t>
      </w:r>
      <w:r w:rsidR="006D56FA" w:rsidRPr="00BE6387">
        <w:rPr>
          <w:rStyle w:val="6-Char"/>
          <w:rFonts w:hint="cs"/>
          <w:rtl/>
        </w:rPr>
        <w:t>ُ</w:t>
      </w:r>
      <w:r w:rsidRPr="00BE6387">
        <w:rPr>
          <w:rStyle w:val="6-Char"/>
          <w:rFonts w:hint="cs"/>
          <w:rtl/>
        </w:rPr>
        <w:t>ص</w:t>
      </w:r>
      <w:r w:rsidR="006D56FA" w:rsidRPr="00BE6387">
        <w:rPr>
          <w:rStyle w:val="6-Char"/>
          <w:rFonts w:hint="cs"/>
          <w:rtl/>
        </w:rPr>
        <w:t>ُ</w:t>
      </w:r>
      <w:r w:rsidRPr="00BE6387">
        <w:rPr>
          <w:rStyle w:val="6-Char"/>
          <w:rFonts w:hint="cs"/>
          <w:rtl/>
        </w:rPr>
        <w:t xml:space="preserve"> ذ</w:t>
      </w:r>
      <w:r w:rsidR="006D56FA" w:rsidRPr="00BE6387">
        <w:rPr>
          <w:rStyle w:val="6-Char"/>
          <w:rFonts w:hint="cs"/>
          <w:rtl/>
        </w:rPr>
        <w:t>ٰ</w:t>
      </w:r>
      <w:r w:rsidRPr="00BE6387">
        <w:rPr>
          <w:rStyle w:val="6-Char"/>
          <w:rFonts w:hint="cs"/>
          <w:rtl/>
        </w:rPr>
        <w:t>ل</w:t>
      </w:r>
      <w:r w:rsidR="006D56FA" w:rsidRPr="00BE6387">
        <w:rPr>
          <w:rStyle w:val="6-Char"/>
          <w:rFonts w:hint="cs"/>
          <w:rtl/>
        </w:rPr>
        <w:t>ِ</w:t>
      </w:r>
      <w:r w:rsidRPr="00BE6387">
        <w:rPr>
          <w:rStyle w:val="6-Char"/>
          <w:rFonts w:hint="cs"/>
          <w:rtl/>
        </w:rPr>
        <w:t>ك</w:t>
      </w:r>
      <w:r w:rsidR="006D56FA" w:rsidRPr="00BE6387">
        <w:rPr>
          <w:rStyle w:val="6-Char"/>
          <w:rFonts w:hint="cs"/>
          <w:rtl/>
        </w:rPr>
        <w:t>َ</w:t>
      </w:r>
      <w:r w:rsidRPr="00BE6387">
        <w:rPr>
          <w:rStyle w:val="6-Char"/>
          <w:rFonts w:hint="cs"/>
          <w:rtl/>
        </w:rPr>
        <w:t xml:space="preserve"> م</w:t>
      </w:r>
      <w:r w:rsidR="006D56FA" w:rsidRPr="00BE6387">
        <w:rPr>
          <w:rStyle w:val="6-Char"/>
          <w:rFonts w:hint="cs"/>
          <w:rtl/>
        </w:rPr>
        <w:t>ِ</w:t>
      </w:r>
      <w:r w:rsidRPr="00BE6387">
        <w:rPr>
          <w:rStyle w:val="6-Char"/>
          <w:rFonts w:hint="cs"/>
          <w:rtl/>
        </w:rPr>
        <w:t>ن</w:t>
      </w:r>
      <w:r w:rsidR="006D56FA" w:rsidRPr="00BE6387">
        <w:rPr>
          <w:rStyle w:val="6-Char"/>
          <w:rFonts w:hint="cs"/>
          <w:rtl/>
        </w:rPr>
        <w:t>ْ</w:t>
      </w:r>
      <w:r w:rsidRPr="00BE6387">
        <w:rPr>
          <w:rStyle w:val="6-Char"/>
          <w:rFonts w:hint="cs"/>
          <w:rtl/>
        </w:rPr>
        <w:t xml:space="preserve"> ا</w:t>
      </w:r>
      <w:r w:rsidR="006D56FA" w:rsidRPr="00BE6387">
        <w:rPr>
          <w:rStyle w:val="6-Char"/>
          <w:rFonts w:hint="cs"/>
          <w:rtl/>
        </w:rPr>
        <w:t>َ</w:t>
      </w:r>
      <w:r w:rsidRPr="00BE6387">
        <w:rPr>
          <w:rStyle w:val="6-Char"/>
          <w:rFonts w:hint="cs"/>
          <w:rtl/>
        </w:rPr>
        <w:t>و</w:t>
      </w:r>
      <w:r w:rsidR="006D56FA" w:rsidRPr="00BE6387">
        <w:rPr>
          <w:rStyle w:val="6-Char"/>
          <w:rFonts w:hint="cs"/>
          <w:rtl/>
        </w:rPr>
        <w:t>ْ</w:t>
      </w:r>
      <w:r w:rsidRPr="00BE6387">
        <w:rPr>
          <w:rStyle w:val="6-Char"/>
          <w:rFonts w:hint="cs"/>
          <w:rtl/>
        </w:rPr>
        <w:t>ز</w:t>
      </w:r>
      <w:r w:rsidR="006D56FA" w:rsidRPr="00BE6387">
        <w:rPr>
          <w:rStyle w:val="6-Char"/>
          <w:rFonts w:hint="cs"/>
          <w:rtl/>
        </w:rPr>
        <w:t>ٰ</w:t>
      </w:r>
      <w:r w:rsidRPr="00BE6387">
        <w:rPr>
          <w:rStyle w:val="6-Char"/>
          <w:rFonts w:hint="cs"/>
          <w:rtl/>
        </w:rPr>
        <w:t>ار</w:t>
      </w:r>
      <w:r w:rsidR="006D56FA" w:rsidRPr="00BE6387">
        <w:rPr>
          <w:rStyle w:val="6-Char"/>
          <w:rFonts w:hint="cs"/>
          <w:rtl/>
        </w:rPr>
        <w:t>ِ</w:t>
      </w:r>
      <w:r w:rsidRPr="00BE6387">
        <w:rPr>
          <w:rStyle w:val="6-Char"/>
          <w:rFonts w:hint="cs"/>
          <w:rtl/>
        </w:rPr>
        <w:t xml:space="preserve"> الن</w:t>
      </w:r>
      <w:r w:rsidR="006D56FA" w:rsidRPr="00BE6387">
        <w:rPr>
          <w:rStyle w:val="6-Char"/>
          <w:rFonts w:hint="cs"/>
          <w:rtl/>
        </w:rPr>
        <w:t>ّ</w:t>
      </w:r>
      <w:r w:rsidRPr="00BE6387">
        <w:rPr>
          <w:rStyle w:val="6-Char"/>
          <w:rFonts w:hint="cs"/>
          <w:rtl/>
        </w:rPr>
        <w:t>اس</w:t>
      </w:r>
      <w:r w:rsidR="006D56FA" w:rsidRPr="00BE6387">
        <w:rPr>
          <w:rStyle w:val="6-Char"/>
          <w:rFonts w:hint="cs"/>
          <w:rtl/>
        </w:rPr>
        <w:t>ِ</w:t>
      </w:r>
      <w:r w:rsidRPr="00BE6387">
        <w:rPr>
          <w:rStyle w:val="6-Char"/>
          <w:rFonts w:hint="cs"/>
          <w:rtl/>
        </w:rPr>
        <w:t xml:space="preserve"> ش</w:t>
      </w:r>
      <w:r w:rsidR="006D56FA" w:rsidRPr="00BE6387">
        <w:rPr>
          <w:rStyle w:val="6-Char"/>
          <w:rFonts w:hint="cs"/>
          <w:rtl/>
        </w:rPr>
        <w:t>َ</w:t>
      </w:r>
      <w:r w:rsidRPr="00BE6387">
        <w:rPr>
          <w:rStyle w:val="6-Char"/>
          <w:rFonts w:hint="cs"/>
          <w:rtl/>
        </w:rPr>
        <w:t>ي</w:t>
      </w:r>
      <w:r w:rsidR="006D56FA" w:rsidRPr="00BE6387">
        <w:rPr>
          <w:rStyle w:val="6-Char"/>
          <w:rFonts w:hint="cs"/>
          <w:rtl/>
        </w:rPr>
        <w:t>ْ</w:t>
      </w:r>
      <w:r w:rsidRPr="00BE6387">
        <w:rPr>
          <w:rStyle w:val="6-Char"/>
          <w:rFonts w:hint="cs"/>
          <w:rtl/>
        </w:rPr>
        <w:t>ئا</w:t>
      </w:r>
      <w:r w:rsidR="006D56FA" w:rsidRPr="00BE6387">
        <w:rPr>
          <w:rStyle w:val="6-Char"/>
          <w:rFonts w:hint="cs"/>
          <w:rtl/>
        </w:rPr>
        <w:t>ً</w:t>
      </w:r>
      <w:r w:rsidRPr="00BE6387">
        <w:rPr>
          <w:rStyle w:val="6-Char"/>
          <w:rFonts w:hint="cs"/>
          <w:rtl/>
        </w:rPr>
        <w:t>.»</w:t>
      </w:r>
      <w:r w:rsidRPr="005967D2">
        <w:rPr>
          <w:rStyle w:val="6-Char"/>
          <w:rFonts w:cs="IRNazli"/>
          <w:szCs w:val="28"/>
          <w:vertAlign w:val="superscript"/>
          <w:rtl/>
        </w:rPr>
        <w:footnoteReference w:id="31"/>
      </w:r>
    </w:p>
    <w:p w:rsidR="00DD1466" w:rsidRPr="0088599A" w:rsidRDefault="00DD1466" w:rsidP="000A4E03">
      <w:pPr>
        <w:rPr>
          <w:rStyle w:val="1-Char0"/>
          <w:rtl/>
        </w:rPr>
      </w:pPr>
      <w:r w:rsidRPr="0088599A">
        <w:rPr>
          <w:rStyle w:val="1-Char0"/>
          <w:rFonts w:hint="cs"/>
          <w:rtl/>
        </w:rPr>
        <w:t>«بدان ا</w:t>
      </w:r>
      <w:r w:rsidR="008D60BE">
        <w:rPr>
          <w:rStyle w:val="1-Char0"/>
          <w:rFonts w:hint="cs"/>
          <w:rtl/>
        </w:rPr>
        <w:t>ی</w:t>
      </w:r>
      <w:r w:rsidRPr="0088599A">
        <w:rPr>
          <w:rStyle w:val="1-Char0"/>
          <w:rFonts w:hint="cs"/>
          <w:rtl/>
        </w:rPr>
        <w:t xml:space="preserve"> بلال! بلال گفت: چه را بدانم ا</w:t>
      </w:r>
      <w:r w:rsidR="008D60BE">
        <w:rPr>
          <w:rStyle w:val="1-Char0"/>
          <w:rFonts w:hint="cs"/>
          <w:rtl/>
        </w:rPr>
        <w:t>ی</w:t>
      </w:r>
      <w:r w:rsidRPr="0088599A">
        <w:rPr>
          <w:rStyle w:val="1-Char0"/>
          <w:rFonts w:hint="cs"/>
          <w:rtl/>
        </w:rPr>
        <w:t xml:space="preserve"> فرستاد</w:t>
      </w:r>
      <w:r w:rsidR="002A5A9D">
        <w:rPr>
          <w:rStyle w:val="1-Char0"/>
          <w:rFonts w:hint="cs"/>
          <w:rtl/>
        </w:rPr>
        <w:t>ۀ</w:t>
      </w:r>
      <w:r w:rsidRPr="0088599A">
        <w:rPr>
          <w:rStyle w:val="1-Char0"/>
          <w:rFonts w:hint="cs"/>
          <w:rtl/>
        </w:rPr>
        <w:t xml:space="preserve"> خدا؟ فرمود: بدان هر آن</w:t>
      </w:r>
      <w:r w:rsidR="008D60BE">
        <w:rPr>
          <w:rStyle w:val="1-Char0"/>
          <w:rFonts w:hint="cs"/>
          <w:rtl/>
        </w:rPr>
        <w:t>ک</w:t>
      </w:r>
      <w:r w:rsidRPr="0088599A">
        <w:rPr>
          <w:rStyle w:val="1-Char0"/>
          <w:rFonts w:hint="cs"/>
          <w:rtl/>
        </w:rPr>
        <w:t>ه سن</w:t>
      </w:r>
      <w:r w:rsidR="00B924C1" w:rsidRPr="0088599A">
        <w:rPr>
          <w:rStyle w:val="1-Char0"/>
          <w:rFonts w:hint="cs"/>
          <w:rtl/>
        </w:rPr>
        <w:t>ّ</w:t>
      </w:r>
      <w:r w:rsidRPr="0088599A">
        <w:rPr>
          <w:rStyle w:val="1-Char0"/>
          <w:rFonts w:hint="cs"/>
          <w:rtl/>
        </w:rPr>
        <w:t>ت</w:t>
      </w:r>
      <w:r w:rsidR="008D60BE">
        <w:rPr>
          <w:rStyle w:val="1-Char0"/>
          <w:rFonts w:hint="cs"/>
          <w:rtl/>
        </w:rPr>
        <w:t>ی</w:t>
      </w:r>
      <w:r w:rsidRPr="0088599A">
        <w:rPr>
          <w:rStyle w:val="1-Char0"/>
          <w:rFonts w:hint="cs"/>
          <w:rtl/>
        </w:rPr>
        <w:t xml:space="preserve"> از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مرا پس از ا</w:t>
      </w:r>
      <w:r w:rsidR="008D60BE">
        <w:rPr>
          <w:rStyle w:val="1-Char0"/>
          <w:rFonts w:hint="cs"/>
          <w:rtl/>
        </w:rPr>
        <w:t>ی</w:t>
      </w:r>
      <w:r w:rsidRPr="0088599A">
        <w:rPr>
          <w:rStyle w:val="1-Char0"/>
          <w:rFonts w:hint="cs"/>
          <w:rtl/>
        </w:rPr>
        <w:t>ن</w:t>
      </w:r>
      <w:r w:rsidR="008D60BE">
        <w:rPr>
          <w:rStyle w:val="1-Char0"/>
          <w:rFonts w:hint="cs"/>
          <w:rtl/>
        </w:rPr>
        <w:t>ک</w:t>
      </w:r>
      <w:r w:rsidRPr="0088599A">
        <w:rPr>
          <w:rStyle w:val="1-Char0"/>
          <w:rFonts w:hint="cs"/>
          <w:rtl/>
        </w:rPr>
        <w:t>ه بعد از من از ب</w:t>
      </w:r>
      <w:r w:rsidR="008D60BE">
        <w:rPr>
          <w:rStyle w:val="1-Char0"/>
          <w:rFonts w:hint="cs"/>
          <w:rtl/>
        </w:rPr>
        <w:t>ی</w:t>
      </w:r>
      <w:r w:rsidRPr="0088599A">
        <w:rPr>
          <w:rStyle w:val="1-Char0"/>
          <w:rFonts w:hint="cs"/>
          <w:rtl/>
        </w:rPr>
        <w:t>ن رفتند را اح</w:t>
      </w:r>
      <w:r w:rsidR="008D60BE">
        <w:rPr>
          <w:rStyle w:val="1-Char0"/>
          <w:rFonts w:hint="cs"/>
          <w:rtl/>
        </w:rPr>
        <w:t>ی</w:t>
      </w:r>
      <w:r w:rsidRPr="0088599A">
        <w:rPr>
          <w:rStyle w:val="1-Char0"/>
          <w:rFonts w:hint="cs"/>
          <w:rtl/>
        </w:rPr>
        <w:t>اء نما</w:t>
      </w:r>
      <w:r w:rsidR="008D60BE">
        <w:rPr>
          <w:rStyle w:val="1-Char0"/>
          <w:rFonts w:hint="cs"/>
          <w:rtl/>
        </w:rPr>
        <w:t>ی</w:t>
      </w:r>
      <w:r w:rsidRPr="0088599A">
        <w:rPr>
          <w:rStyle w:val="1-Char0"/>
          <w:rFonts w:hint="cs"/>
          <w:rtl/>
        </w:rPr>
        <w:t>د، اجرش به م</w:t>
      </w:r>
      <w:r w:rsidR="008D60BE">
        <w:rPr>
          <w:rStyle w:val="1-Char0"/>
          <w:rFonts w:hint="cs"/>
          <w:rtl/>
        </w:rPr>
        <w:t>ی</w:t>
      </w:r>
      <w:r w:rsidRPr="0088599A">
        <w:rPr>
          <w:rStyle w:val="1-Char0"/>
          <w:rFonts w:hint="cs"/>
          <w:rtl/>
        </w:rPr>
        <w:t xml:space="preserve">زان اجر و مزد </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خواهد بود </w:t>
      </w:r>
      <w:r w:rsidR="008D60BE">
        <w:rPr>
          <w:rStyle w:val="1-Char0"/>
          <w:rFonts w:hint="cs"/>
          <w:rtl/>
        </w:rPr>
        <w:t>ک</w:t>
      </w:r>
      <w:r w:rsidRPr="0088599A">
        <w:rPr>
          <w:rStyle w:val="1-Char0"/>
          <w:rFonts w:hint="cs"/>
          <w:rtl/>
        </w:rPr>
        <w:t>ه بر آن عمل نما</w:t>
      </w:r>
      <w:r w:rsidR="008D60BE">
        <w:rPr>
          <w:rStyle w:val="1-Char0"/>
          <w:rFonts w:hint="cs"/>
          <w:rtl/>
        </w:rPr>
        <w:t>ی</w:t>
      </w:r>
      <w:r w:rsidRPr="0088599A">
        <w:rPr>
          <w:rStyle w:val="1-Char0"/>
          <w:rFonts w:hint="cs"/>
          <w:rtl/>
        </w:rPr>
        <w:t>د، ب</w:t>
      </w:r>
      <w:r w:rsidR="008D60BE">
        <w:rPr>
          <w:rStyle w:val="1-Char0"/>
          <w:rFonts w:hint="cs"/>
          <w:rtl/>
        </w:rPr>
        <w:t>ی</w:t>
      </w:r>
      <w:r w:rsidR="000A4E03">
        <w:rPr>
          <w:rStyle w:val="1-Char0"/>
          <w:rFonts w:hint="eastAsia"/>
          <w:rtl/>
        </w:rPr>
        <w:t>‌</w:t>
      </w:r>
      <w:r w:rsidRPr="0088599A">
        <w:rPr>
          <w:rStyle w:val="1-Char0"/>
          <w:rFonts w:hint="cs"/>
          <w:rtl/>
        </w:rPr>
        <w:t>آن</w:t>
      </w:r>
      <w:r w:rsidR="008D60BE">
        <w:rPr>
          <w:rStyle w:val="1-Char0"/>
          <w:rFonts w:hint="cs"/>
          <w:rtl/>
        </w:rPr>
        <w:t>ک</w:t>
      </w:r>
      <w:r w:rsidRPr="0088599A">
        <w:rPr>
          <w:rStyle w:val="1-Char0"/>
          <w:rFonts w:hint="cs"/>
          <w:rtl/>
        </w:rPr>
        <w:t xml:space="preserve">ه از اجر و مزد عمل </w:t>
      </w:r>
      <w:r w:rsidR="008D60BE">
        <w:rPr>
          <w:rStyle w:val="1-Char0"/>
          <w:rFonts w:hint="cs"/>
          <w:rtl/>
        </w:rPr>
        <w:t>ک</w:t>
      </w:r>
      <w:r w:rsidRPr="0088599A">
        <w:rPr>
          <w:rStyle w:val="1-Char0"/>
          <w:rFonts w:hint="cs"/>
          <w:rtl/>
        </w:rPr>
        <w:t>نندگان چ</w:t>
      </w:r>
      <w:r w:rsidR="008D60BE">
        <w:rPr>
          <w:rStyle w:val="1-Char0"/>
          <w:rFonts w:hint="cs"/>
          <w:rtl/>
        </w:rPr>
        <w:t>ی</w:t>
      </w:r>
      <w:r w:rsidRPr="0088599A">
        <w:rPr>
          <w:rStyle w:val="1-Char0"/>
          <w:rFonts w:hint="cs"/>
          <w:rtl/>
        </w:rPr>
        <w:t>ز</w:t>
      </w:r>
      <w:r w:rsidR="008D60BE">
        <w:rPr>
          <w:rStyle w:val="1-Char0"/>
          <w:rFonts w:hint="cs"/>
          <w:rtl/>
        </w:rPr>
        <w:t>ی</w:t>
      </w:r>
      <w:r w:rsidRPr="0088599A">
        <w:rPr>
          <w:rStyle w:val="1-Char0"/>
          <w:rFonts w:hint="cs"/>
          <w:rtl/>
        </w:rPr>
        <w:t xml:space="preserve"> </w:t>
      </w:r>
      <w:r w:rsidR="008D60BE">
        <w:rPr>
          <w:rStyle w:val="1-Char0"/>
          <w:rFonts w:hint="cs"/>
          <w:rtl/>
        </w:rPr>
        <w:t>ک</w:t>
      </w:r>
      <w:r w:rsidR="002F52AF" w:rsidRPr="0088599A">
        <w:rPr>
          <w:rStyle w:val="1-Char0"/>
          <w:rFonts w:hint="cs"/>
          <w:rtl/>
        </w:rPr>
        <w:t>م گردد، و هر آن</w:t>
      </w:r>
      <w:r w:rsidR="008D60BE">
        <w:rPr>
          <w:rStyle w:val="1-Char0"/>
          <w:rFonts w:hint="cs"/>
          <w:rtl/>
        </w:rPr>
        <w:t>ک</w:t>
      </w:r>
      <w:r w:rsidR="002F52AF" w:rsidRPr="0088599A">
        <w:rPr>
          <w:rStyle w:val="1-Char0"/>
          <w:rFonts w:hint="cs"/>
          <w:rtl/>
        </w:rPr>
        <w:t>ه بدعت</w:t>
      </w:r>
      <w:r w:rsidR="008D60BE">
        <w:rPr>
          <w:rStyle w:val="1-Char0"/>
          <w:rFonts w:hint="cs"/>
          <w:rtl/>
        </w:rPr>
        <w:t>ی</w:t>
      </w:r>
      <w:r w:rsidR="002F52AF" w:rsidRPr="0088599A">
        <w:rPr>
          <w:rStyle w:val="1-Char0"/>
          <w:rFonts w:hint="cs"/>
          <w:rtl/>
        </w:rPr>
        <w:t xml:space="preserve"> را ا</w:t>
      </w:r>
      <w:r w:rsidR="008D60BE">
        <w:rPr>
          <w:rStyle w:val="1-Char0"/>
          <w:rFonts w:hint="cs"/>
          <w:rtl/>
        </w:rPr>
        <w:t>ی</w:t>
      </w:r>
      <w:r w:rsidR="002F52AF" w:rsidRPr="0088599A">
        <w:rPr>
          <w:rStyle w:val="1-Char0"/>
          <w:rFonts w:hint="cs"/>
          <w:rtl/>
        </w:rPr>
        <w:t xml:space="preserve">جاد </w:t>
      </w:r>
      <w:r w:rsidR="008D60BE">
        <w:rPr>
          <w:rStyle w:val="1-Char0"/>
          <w:rFonts w:hint="cs"/>
          <w:rtl/>
        </w:rPr>
        <w:t>ک</w:t>
      </w:r>
      <w:r w:rsidR="002F52AF" w:rsidRPr="0088599A">
        <w:rPr>
          <w:rStyle w:val="1-Char0"/>
          <w:rFonts w:hint="cs"/>
          <w:rtl/>
        </w:rPr>
        <w:t xml:space="preserve">ند </w:t>
      </w:r>
      <w:r w:rsidR="008D60BE">
        <w:rPr>
          <w:rStyle w:val="1-Char0"/>
          <w:rFonts w:hint="cs"/>
          <w:rtl/>
        </w:rPr>
        <w:t>ک</w:t>
      </w:r>
      <w:r w:rsidR="002F52AF" w:rsidRPr="0088599A">
        <w:rPr>
          <w:rStyle w:val="1-Char0"/>
          <w:rFonts w:hint="cs"/>
          <w:rtl/>
        </w:rPr>
        <w:t>ه مورد پسند خدا و رسول خدا نباشد، گناهش به م</w:t>
      </w:r>
      <w:r w:rsidR="008D60BE">
        <w:rPr>
          <w:rStyle w:val="1-Char0"/>
          <w:rFonts w:hint="cs"/>
          <w:rtl/>
        </w:rPr>
        <w:t>ی</w:t>
      </w:r>
      <w:r w:rsidR="002F52AF" w:rsidRPr="0088599A">
        <w:rPr>
          <w:rStyle w:val="1-Char0"/>
          <w:rFonts w:hint="cs"/>
          <w:rtl/>
        </w:rPr>
        <w:t xml:space="preserve">زان گناه </w:t>
      </w:r>
      <w:r w:rsidR="008D60BE">
        <w:rPr>
          <w:rStyle w:val="1-Char0"/>
          <w:rFonts w:hint="cs"/>
          <w:rtl/>
        </w:rPr>
        <w:t>ک</w:t>
      </w:r>
      <w:r w:rsidR="002F52AF" w:rsidRPr="0088599A">
        <w:rPr>
          <w:rStyle w:val="1-Char0"/>
          <w:rFonts w:hint="cs"/>
          <w:rtl/>
        </w:rPr>
        <w:t>س</w:t>
      </w:r>
      <w:r w:rsidR="008D60BE">
        <w:rPr>
          <w:rStyle w:val="1-Char0"/>
          <w:rFonts w:hint="cs"/>
          <w:rtl/>
        </w:rPr>
        <w:t>ی</w:t>
      </w:r>
      <w:r w:rsidR="002F52AF" w:rsidRPr="0088599A">
        <w:rPr>
          <w:rStyle w:val="1-Char0"/>
          <w:rFonts w:hint="cs"/>
          <w:rtl/>
        </w:rPr>
        <w:t xml:space="preserve"> خواهد بود </w:t>
      </w:r>
      <w:r w:rsidR="008D60BE">
        <w:rPr>
          <w:rStyle w:val="1-Char0"/>
          <w:rFonts w:hint="cs"/>
          <w:rtl/>
        </w:rPr>
        <w:t>ک</w:t>
      </w:r>
      <w:r w:rsidR="002F52AF" w:rsidRPr="0088599A">
        <w:rPr>
          <w:rStyle w:val="1-Char0"/>
          <w:rFonts w:hint="cs"/>
          <w:rtl/>
        </w:rPr>
        <w:t>ه بر آن عمل نما</w:t>
      </w:r>
      <w:r w:rsidR="008D60BE">
        <w:rPr>
          <w:rStyle w:val="1-Char0"/>
          <w:rFonts w:hint="cs"/>
          <w:rtl/>
        </w:rPr>
        <w:t>ی</w:t>
      </w:r>
      <w:r w:rsidR="002F52AF" w:rsidRPr="0088599A">
        <w:rPr>
          <w:rStyle w:val="1-Char0"/>
          <w:rFonts w:hint="cs"/>
          <w:rtl/>
        </w:rPr>
        <w:t>د، ب</w:t>
      </w:r>
      <w:r w:rsidR="008D60BE">
        <w:rPr>
          <w:rStyle w:val="1-Char0"/>
          <w:rFonts w:hint="cs"/>
          <w:rtl/>
        </w:rPr>
        <w:t>ی</w:t>
      </w:r>
      <w:r w:rsidR="000A4E03">
        <w:rPr>
          <w:rStyle w:val="1-Char0"/>
          <w:rFonts w:hint="eastAsia"/>
          <w:rtl/>
        </w:rPr>
        <w:t>‌</w:t>
      </w:r>
      <w:r w:rsidR="002F52AF" w:rsidRPr="0088599A">
        <w:rPr>
          <w:rStyle w:val="1-Char0"/>
          <w:rFonts w:hint="cs"/>
          <w:rtl/>
        </w:rPr>
        <w:t>آن</w:t>
      </w:r>
      <w:r w:rsidR="008D60BE">
        <w:rPr>
          <w:rStyle w:val="1-Char0"/>
          <w:rFonts w:hint="cs"/>
          <w:rtl/>
        </w:rPr>
        <w:t>ک</w:t>
      </w:r>
      <w:r w:rsidR="002F52AF" w:rsidRPr="0088599A">
        <w:rPr>
          <w:rStyle w:val="1-Char0"/>
          <w:rFonts w:hint="cs"/>
          <w:rtl/>
        </w:rPr>
        <w:t xml:space="preserve">ه از گناه عمل </w:t>
      </w:r>
      <w:r w:rsidR="008D60BE">
        <w:rPr>
          <w:rStyle w:val="1-Char0"/>
          <w:rFonts w:hint="cs"/>
          <w:rtl/>
        </w:rPr>
        <w:t>ک</w:t>
      </w:r>
      <w:r w:rsidR="002F52AF" w:rsidRPr="0088599A">
        <w:rPr>
          <w:rStyle w:val="1-Char0"/>
          <w:rFonts w:hint="cs"/>
          <w:rtl/>
        </w:rPr>
        <w:t>نندگان چ</w:t>
      </w:r>
      <w:r w:rsidR="008D60BE">
        <w:rPr>
          <w:rStyle w:val="1-Char0"/>
          <w:rFonts w:hint="cs"/>
          <w:rtl/>
        </w:rPr>
        <w:t>ی</w:t>
      </w:r>
      <w:r w:rsidR="002F52AF" w:rsidRPr="0088599A">
        <w:rPr>
          <w:rStyle w:val="1-Char0"/>
          <w:rFonts w:hint="cs"/>
          <w:rtl/>
        </w:rPr>
        <w:t>ز</w:t>
      </w:r>
      <w:r w:rsidR="008D60BE">
        <w:rPr>
          <w:rStyle w:val="1-Char0"/>
          <w:rFonts w:hint="cs"/>
          <w:rtl/>
        </w:rPr>
        <w:t>ی</w:t>
      </w:r>
      <w:r w:rsidR="002F52AF" w:rsidRPr="0088599A">
        <w:rPr>
          <w:rStyle w:val="1-Char0"/>
          <w:rFonts w:hint="cs"/>
          <w:rtl/>
        </w:rPr>
        <w:t xml:space="preserve"> </w:t>
      </w:r>
      <w:r w:rsidR="008D60BE">
        <w:rPr>
          <w:rStyle w:val="1-Char0"/>
          <w:rFonts w:hint="cs"/>
          <w:rtl/>
        </w:rPr>
        <w:t>ک</w:t>
      </w:r>
      <w:r w:rsidR="002F52AF" w:rsidRPr="0088599A">
        <w:rPr>
          <w:rStyle w:val="1-Char0"/>
          <w:rFonts w:hint="cs"/>
          <w:rtl/>
        </w:rPr>
        <w:t>م گردد.»</w:t>
      </w:r>
    </w:p>
    <w:p w:rsidR="002F52AF" w:rsidRPr="0088599A" w:rsidRDefault="002F52AF" w:rsidP="004E500B">
      <w:pPr>
        <w:rPr>
          <w:rStyle w:val="1-Char0"/>
          <w:rtl/>
        </w:rPr>
      </w:pPr>
      <w:r w:rsidRPr="0088599A">
        <w:rPr>
          <w:rStyle w:val="1-Char0"/>
          <w:rFonts w:hint="cs"/>
          <w:rtl/>
        </w:rPr>
        <w:t>رسول خدا</w:t>
      </w:r>
      <w:r w:rsidR="00343A3E" w:rsidRPr="00343A3E">
        <w:rPr>
          <w:rStyle w:val="1-Char0"/>
          <w:rFonts w:cs="CTraditional Arabic"/>
          <w:rtl/>
        </w:rPr>
        <w:t xml:space="preserve"> ج</w:t>
      </w:r>
      <w:r w:rsidRPr="0088599A">
        <w:rPr>
          <w:rStyle w:val="1-Char0"/>
          <w:rFonts w:hint="cs"/>
          <w:rtl/>
        </w:rPr>
        <w:t xml:space="preserve"> به نسل</w:t>
      </w:r>
      <w:r w:rsidR="00BE6387">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بعد از خو</w:t>
      </w:r>
      <w:r w:rsidR="008D60BE">
        <w:rPr>
          <w:rStyle w:val="1-Char0"/>
          <w:rFonts w:hint="cs"/>
          <w:rtl/>
        </w:rPr>
        <w:t>ی</w:t>
      </w:r>
      <w:r w:rsidRPr="0088599A">
        <w:rPr>
          <w:rStyle w:val="1-Char0"/>
          <w:rFonts w:hint="cs"/>
          <w:rtl/>
        </w:rPr>
        <w:t>ش ن</w:t>
      </w:r>
      <w:r w:rsidR="008D60BE">
        <w:rPr>
          <w:rStyle w:val="1-Char0"/>
          <w:rFonts w:hint="cs"/>
          <w:rtl/>
        </w:rPr>
        <w:t>ی</w:t>
      </w:r>
      <w:r w:rsidRPr="0088599A">
        <w:rPr>
          <w:rStyle w:val="1-Char0"/>
          <w:rFonts w:hint="cs"/>
          <w:rtl/>
        </w:rPr>
        <w:t>ز دربار</w:t>
      </w:r>
      <w:r w:rsidR="002A5A9D">
        <w:rPr>
          <w:rStyle w:val="1-Char0"/>
          <w:rFonts w:hint="cs"/>
          <w:rtl/>
        </w:rPr>
        <w:t>ۀ</w:t>
      </w:r>
      <w:r w:rsidRPr="0088599A">
        <w:rPr>
          <w:rStyle w:val="1-Char0"/>
          <w:rFonts w:hint="cs"/>
          <w:rtl/>
        </w:rPr>
        <w:t xml:space="preserve"> </w:t>
      </w:r>
      <w:r w:rsidR="00B924C1" w:rsidRPr="0088599A">
        <w:rPr>
          <w:rStyle w:val="1-Char0"/>
          <w:rFonts w:hint="cs"/>
          <w:rtl/>
        </w:rPr>
        <w:t>سنّت</w:t>
      </w:r>
      <w:r w:rsidRPr="0088599A">
        <w:rPr>
          <w:rStyle w:val="1-Char0"/>
          <w:rFonts w:hint="cs"/>
          <w:rtl/>
        </w:rPr>
        <w:t xml:space="preserve"> و تمس</w:t>
      </w:r>
      <w:r w:rsidR="008D60BE">
        <w:rPr>
          <w:rStyle w:val="1-Char0"/>
          <w:rFonts w:hint="cs"/>
          <w:rtl/>
        </w:rPr>
        <w:t>ک</w:t>
      </w:r>
      <w:r w:rsidRPr="0088599A">
        <w:rPr>
          <w:rStyle w:val="1-Char0"/>
          <w:rFonts w:hint="cs"/>
          <w:rtl/>
        </w:rPr>
        <w:t xml:space="preserve"> به آن بس</w:t>
      </w:r>
      <w:r w:rsidR="008D60BE">
        <w:rPr>
          <w:rStyle w:val="1-Char0"/>
          <w:rFonts w:hint="cs"/>
          <w:rtl/>
        </w:rPr>
        <w:t>ی</w:t>
      </w:r>
      <w:r w:rsidRPr="0088599A">
        <w:rPr>
          <w:rStyle w:val="1-Char0"/>
          <w:rFonts w:hint="cs"/>
          <w:rtl/>
        </w:rPr>
        <w:t>ار تأ</w:t>
      </w:r>
      <w:r w:rsidR="008D60BE">
        <w:rPr>
          <w:rStyle w:val="1-Char0"/>
          <w:rFonts w:hint="cs"/>
          <w:rtl/>
        </w:rPr>
        <w:t>کی</w:t>
      </w:r>
      <w:r w:rsidRPr="0088599A">
        <w:rPr>
          <w:rStyle w:val="1-Char0"/>
          <w:rFonts w:hint="cs"/>
          <w:rtl/>
        </w:rPr>
        <w:t>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ند و از فتن</w:t>
      </w:r>
      <w:r w:rsidR="002A5A9D">
        <w:rPr>
          <w:rStyle w:val="1-Char0"/>
          <w:rFonts w:hint="cs"/>
          <w:rtl/>
        </w:rPr>
        <w:t>ۀ</w:t>
      </w:r>
      <w:r w:rsidRPr="0088599A">
        <w:rPr>
          <w:rStyle w:val="1-Char0"/>
          <w:rFonts w:hint="cs"/>
          <w:rtl/>
        </w:rPr>
        <w:t xml:space="preserve"> ان</w:t>
      </w:r>
      <w:r w:rsidR="008D60BE">
        <w:rPr>
          <w:rStyle w:val="1-Char0"/>
          <w:rFonts w:hint="cs"/>
          <w:rtl/>
        </w:rPr>
        <w:t>ک</w:t>
      </w:r>
      <w:r w:rsidRPr="0088599A">
        <w:rPr>
          <w:rStyle w:val="1-Char0"/>
          <w:rFonts w:hint="cs"/>
          <w:rtl/>
        </w:rPr>
        <w:t xml:space="preserve">ار </w:t>
      </w:r>
      <w:r w:rsidR="00B924C1" w:rsidRPr="0088599A">
        <w:rPr>
          <w:rStyle w:val="1-Char0"/>
          <w:rFonts w:hint="cs"/>
          <w:rtl/>
        </w:rPr>
        <w:t>سنّت</w:t>
      </w:r>
      <w:r w:rsidRPr="0088599A">
        <w:rPr>
          <w:rStyle w:val="1-Char0"/>
          <w:rFonts w:hint="cs"/>
          <w:rtl/>
        </w:rPr>
        <w:t>، خبر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دهد و نسل</w:t>
      </w:r>
      <w:r w:rsidR="00BE6387">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بعد</w:t>
      </w:r>
      <w:r w:rsidR="008D60BE">
        <w:rPr>
          <w:rStyle w:val="1-Char0"/>
          <w:rFonts w:hint="cs"/>
          <w:rtl/>
        </w:rPr>
        <w:t>ی</w:t>
      </w:r>
      <w:r w:rsidRPr="0088599A">
        <w:rPr>
          <w:rStyle w:val="1-Char0"/>
          <w:rFonts w:hint="cs"/>
          <w:rtl/>
        </w:rPr>
        <w:t xml:space="preserve"> را آگاه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ند تا در مقابل من</w:t>
      </w:r>
      <w:r w:rsidR="008D60BE">
        <w:rPr>
          <w:rStyle w:val="1-Char0"/>
          <w:rFonts w:hint="cs"/>
          <w:rtl/>
        </w:rPr>
        <w:t>ک</w:t>
      </w:r>
      <w:r w:rsidRPr="0088599A">
        <w:rPr>
          <w:rStyle w:val="1-Char0"/>
          <w:rFonts w:hint="cs"/>
          <w:rtl/>
        </w:rPr>
        <w:t>ر</w:t>
      </w:r>
      <w:r w:rsidR="008D60BE">
        <w:rPr>
          <w:rStyle w:val="1-Char0"/>
          <w:rFonts w:hint="cs"/>
          <w:rtl/>
        </w:rPr>
        <w:t>ی</w:t>
      </w:r>
      <w:r w:rsidRPr="0088599A">
        <w:rPr>
          <w:rStyle w:val="1-Char0"/>
          <w:rFonts w:hint="cs"/>
          <w:rtl/>
        </w:rPr>
        <w:t xml:space="preserve">ن </w:t>
      </w:r>
      <w:r w:rsidR="00B924C1" w:rsidRPr="0088599A">
        <w:rPr>
          <w:rStyle w:val="1-Char0"/>
          <w:rFonts w:hint="cs"/>
          <w:rtl/>
        </w:rPr>
        <w:t>سنّت</w:t>
      </w:r>
      <w:r w:rsidRPr="0088599A">
        <w:rPr>
          <w:rStyle w:val="1-Char0"/>
          <w:rFonts w:hint="cs"/>
          <w:rtl/>
        </w:rPr>
        <w:t xml:space="preserve">،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بر ار</w:t>
      </w:r>
      <w:r w:rsidR="008D60BE">
        <w:rPr>
          <w:rStyle w:val="1-Char0"/>
          <w:rFonts w:hint="cs"/>
          <w:rtl/>
        </w:rPr>
        <w:t>یک</w:t>
      </w:r>
      <w:r w:rsidR="002A5A9D">
        <w:rPr>
          <w:rStyle w:val="1-Char0"/>
          <w:rFonts w:hint="cs"/>
          <w:rtl/>
        </w:rPr>
        <w:t>ۀ</w:t>
      </w:r>
      <w:r w:rsidRPr="0088599A">
        <w:rPr>
          <w:rStyle w:val="1-Char0"/>
          <w:rFonts w:hint="cs"/>
          <w:rtl/>
        </w:rPr>
        <w:t xml:space="preserve"> قدرت و ح</w:t>
      </w:r>
      <w:r w:rsidR="008D60BE">
        <w:rPr>
          <w:rStyle w:val="1-Char0"/>
          <w:rFonts w:hint="cs"/>
          <w:rtl/>
        </w:rPr>
        <w:t>ک</w:t>
      </w:r>
      <w:r w:rsidRPr="0088599A">
        <w:rPr>
          <w:rStyle w:val="1-Char0"/>
          <w:rFonts w:hint="cs"/>
          <w:rtl/>
        </w:rPr>
        <w:t>ومت نشسته‌اند و برا</w:t>
      </w:r>
      <w:r w:rsidR="008D60BE">
        <w:rPr>
          <w:rStyle w:val="1-Char0"/>
          <w:rFonts w:hint="cs"/>
          <w:rtl/>
        </w:rPr>
        <w:t>ی</w:t>
      </w:r>
      <w:r w:rsidRPr="0088599A">
        <w:rPr>
          <w:rStyle w:val="1-Char0"/>
          <w:rFonts w:hint="cs"/>
          <w:rtl/>
        </w:rPr>
        <w:t xml:space="preserve"> رها</w:t>
      </w:r>
      <w:r w:rsidR="008D60BE">
        <w:rPr>
          <w:rStyle w:val="1-Char0"/>
          <w:rFonts w:hint="cs"/>
          <w:rtl/>
        </w:rPr>
        <w:t>یی</w:t>
      </w:r>
      <w:r w:rsidRPr="0088599A">
        <w:rPr>
          <w:rStyle w:val="1-Char0"/>
          <w:rFonts w:hint="cs"/>
          <w:rtl/>
        </w:rPr>
        <w:t xml:space="preserve"> از </w:t>
      </w:r>
      <w:r w:rsidR="00B924C1" w:rsidRPr="0088599A">
        <w:rPr>
          <w:rStyle w:val="1-Char0"/>
          <w:rFonts w:hint="cs"/>
          <w:rtl/>
        </w:rPr>
        <w:t>سنّت</w:t>
      </w:r>
      <w:r w:rsidRPr="0088599A">
        <w:rPr>
          <w:rStyle w:val="1-Char0"/>
          <w:rFonts w:hint="cs"/>
          <w:rtl/>
        </w:rPr>
        <w:t xml:space="preserve"> پ</w:t>
      </w:r>
      <w:r w:rsidR="008D60BE">
        <w:rPr>
          <w:rStyle w:val="1-Char0"/>
          <w:rFonts w:hint="cs"/>
          <w:rtl/>
        </w:rPr>
        <w:t>ی</w:t>
      </w:r>
      <w:r w:rsidRPr="0088599A">
        <w:rPr>
          <w:rStyle w:val="1-Char0"/>
          <w:rFonts w:hint="cs"/>
          <w:rtl/>
        </w:rPr>
        <w:t>امبر خدا</w:t>
      </w:r>
      <w:r w:rsidR="00343A3E" w:rsidRPr="00343A3E">
        <w:rPr>
          <w:rStyle w:val="1-Char0"/>
          <w:rFonts w:cs="CTraditional Arabic"/>
          <w:rtl/>
        </w:rPr>
        <w:t xml:space="preserve"> ج</w:t>
      </w:r>
      <w:r w:rsidRPr="0088599A">
        <w:rPr>
          <w:rStyle w:val="1-Char0"/>
          <w:rFonts w:hint="cs"/>
          <w:rtl/>
        </w:rPr>
        <w:t xml:space="preserve"> و ب</w:t>
      </w:r>
      <w:r w:rsidR="008D60BE">
        <w:rPr>
          <w:rStyle w:val="1-Char0"/>
          <w:rFonts w:hint="cs"/>
          <w:rtl/>
        </w:rPr>
        <w:t>ی</w:t>
      </w:r>
      <w:r w:rsidRPr="0088599A">
        <w:rPr>
          <w:rStyle w:val="1-Char0"/>
          <w:rFonts w:hint="cs"/>
          <w:rtl/>
        </w:rPr>
        <w:t>‌اعتبار ساختن آن، آهنگ ان</w:t>
      </w:r>
      <w:r w:rsidR="008D60BE">
        <w:rPr>
          <w:rStyle w:val="1-Char0"/>
          <w:rFonts w:hint="cs"/>
          <w:rtl/>
        </w:rPr>
        <w:t>ک</w:t>
      </w:r>
      <w:r w:rsidRPr="0088599A">
        <w:rPr>
          <w:rStyle w:val="1-Char0"/>
          <w:rFonts w:hint="cs"/>
          <w:rtl/>
        </w:rPr>
        <w:t xml:space="preserve">ار را ساز </w:t>
      </w:r>
      <w:r w:rsidR="008D60BE">
        <w:rPr>
          <w:rStyle w:val="1-Char0"/>
          <w:rFonts w:hint="cs"/>
          <w:rtl/>
        </w:rPr>
        <w:t>ک</w:t>
      </w:r>
      <w:r w:rsidRPr="0088599A">
        <w:rPr>
          <w:rStyle w:val="1-Char0"/>
          <w:rFonts w:hint="cs"/>
          <w:rtl/>
        </w:rPr>
        <w:t>رده‌اند، ق</w:t>
      </w:r>
      <w:r w:rsidR="00062655" w:rsidRPr="0088599A">
        <w:rPr>
          <w:rStyle w:val="1-Char0"/>
          <w:rFonts w:hint="cs"/>
          <w:rtl/>
        </w:rPr>
        <w:t>َ</w:t>
      </w:r>
      <w:r w:rsidRPr="0088599A">
        <w:rPr>
          <w:rStyle w:val="1-Char0"/>
          <w:rFonts w:hint="cs"/>
          <w:rtl/>
        </w:rPr>
        <w:t>د ع</w:t>
      </w:r>
      <w:r w:rsidR="00062655" w:rsidRPr="0088599A">
        <w:rPr>
          <w:rStyle w:val="1-Char0"/>
          <w:rFonts w:hint="cs"/>
          <w:rtl/>
        </w:rPr>
        <w:t>َ</w:t>
      </w:r>
      <w:r w:rsidRPr="0088599A">
        <w:rPr>
          <w:rStyle w:val="1-Char0"/>
          <w:rFonts w:hint="cs"/>
          <w:rtl/>
        </w:rPr>
        <w:t>ل</w:t>
      </w:r>
      <w:r w:rsidR="00062655" w:rsidRPr="0088599A">
        <w:rPr>
          <w:rStyle w:val="1-Char0"/>
          <w:rFonts w:hint="cs"/>
          <w:rtl/>
        </w:rPr>
        <w:t>َ</w:t>
      </w:r>
      <w:r w:rsidRPr="0088599A">
        <w:rPr>
          <w:rStyle w:val="1-Char0"/>
          <w:rFonts w:hint="cs"/>
          <w:rtl/>
        </w:rPr>
        <w:t>م ب</w:t>
      </w:r>
      <w:r w:rsidR="008D60BE">
        <w:rPr>
          <w:rStyle w:val="1-Char0"/>
          <w:rFonts w:hint="cs"/>
          <w:rtl/>
        </w:rPr>
        <w:t>ک</w:t>
      </w:r>
      <w:r w:rsidRPr="0088599A">
        <w:rPr>
          <w:rStyle w:val="1-Char0"/>
          <w:rFonts w:hint="cs"/>
          <w:rtl/>
        </w:rPr>
        <w:t>نند و به مصاف</w:t>
      </w:r>
      <w:r w:rsidR="00EC1538">
        <w:rPr>
          <w:rStyle w:val="1-Char0"/>
          <w:rFonts w:hint="cs"/>
          <w:rtl/>
        </w:rPr>
        <w:t xml:space="preserve"> آن‌ها </w:t>
      </w:r>
      <w:r w:rsidRPr="0088599A">
        <w:rPr>
          <w:rStyle w:val="1-Char0"/>
          <w:rFonts w:hint="cs"/>
          <w:rtl/>
        </w:rPr>
        <w:t xml:space="preserve">بروند </w:t>
      </w:r>
      <w:r w:rsidR="001B7AD9" w:rsidRPr="0088599A">
        <w:rPr>
          <w:rStyle w:val="1-Char0"/>
          <w:rFonts w:hint="cs"/>
          <w:rtl/>
        </w:rPr>
        <w:t>و در پ</w:t>
      </w:r>
      <w:r w:rsidR="008D60BE">
        <w:rPr>
          <w:rStyle w:val="1-Char0"/>
          <w:rFonts w:hint="cs"/>
          <w:rtl/>
        </w:rPr>
        <w:t>یک</w:t>
      </w:r>
      <w:r w:rsidR="001B7AD9" w:rsidRPr="0088599A">
        <w:rPr>
          <w:rStyle w:val="1-Char0"/>
          <w:rFonts w:hint="cs"/>
          <w:rtl/>
        </w:rPr>
        <w:t>ار</w:t>
      </w:r>
      <w:r w:rsidR="008D60BE">
        <w:rPr>
          <w:rStyle w:val="1-Char0"/>
          <w:rFonts w:hint="cs"/>
          <w:rtl/>
        </w:rPr>
        <w:t>ی</w:t>
      </w:r>
      <w:r w:rsidR="001B7AD9" w:rsidRPr="0088599A">
        <w:rPr>
          <w:rStyle w:val="1-Char0"/>
          <w:rFonts w:hint="cs"/>
          <w:rtl/>
        </w:rPr>
        <w:t xml:space="preserve"> عزت‌مندانه و غ</w:t>
      </w:r>
      <w:r w:rsidR="008D60BE">
        <w:rPr>
          <w:rStyle w:val="1-Char0"/>
          <w:rFonts w:hint="cs"/>
          <w:rtl/>
        </w:rPr>
        <w:t>ی</w:t>
      </w:r>
      <w:r w:rsidR="001B7AD9" w:rsidRPr="0088599A">
        <w:rPr>
          <w:rStyle w:val="1-Char0"/>
          <w:rFonts w:hint="cs"/>
          <w:rtl/>
        </w:rPr>
        <w:t>ورانه، مشت مح</w:t>
      </w:r>
      <w:r w:rsidR="008D60BE">
        <w:rPr>
          <w:rStyle w:val="1-Char0"/>
          <w:rFonts w:hint="cs"/>
          <w:rtl/>
        </w:rPr>
        <w:t>ک</w:t>
      </w:r>
      <w:r w:rsidR="001B7AD9" w:rsidRPr="0088599A">
        <w:rPr>
          <w:rStyle w:val="1-Char0"/>
          <w:rFonts w:hint="cs"/>
          <w:rtl/>
        </w:rPr>
        <w:t>م</w:t>
      </w:r>
      <w:r w:rsidR="008D60BE">
        <w:rPr>
          <w:rStyle w:val="1-Char0"/>
          <w:rFonts w:hint="cs"/>
          <w:rtl/>
        </w:rPr>
        <w:t>ی</w:t>
      </w:r>
      <w:r w:rsidR="001B7AD9" w:rsidRPr="0088599A">
        <w:rPr>
          <w:rStyle w:val="1-Char0"/>
          <w:rFonts w:hint="cs"/>
          <w:rtl/>
        </w:rPr>
        <w:t xml:space="preserve"> بر دهان</w:t>
      </w:r>
      <w:r w:rsidR="00EC1538">
        <w:rPr>
          <w:rStyle w:val="1-Char0"/>
          <w:rFonts w:hint="cs"/>
          <w:rtl/>
        </w:rPr>
        <w:t xml:space="preserve"> آن‌ها </w:t>
      </w:r>
      <w:r w:rsidR="001B7AD9" w:rsidRPr="0088599A">
        <w:rPr>
          <w:rStyle w:val="1-Char0"/>
          <w:rFonts w:hint="cs"/>
          <w:rtl/>
        </w:rPr>
        <w:t>ب</w:t>
      </w:r>
      <w:r w:rsidR="008D60BE">
        <w:rPr>
          <w:rStyle w:val="1-Char0"/>
          <w:rFonts w:hint="cs"/>
          <w:rtl/>
        </w:rPr>
        <w:t>ک</w:t>
      </w:r>
      <w:r w:rsidR="001B7AD9" w:rsidRPr="0088599A">
        <w:rPr>
          <w:rStyle w:val="1-Char0"/>
          <w:rFonts w:hint="cs"/>
          <w:rtl/>
        </w:rPr>
        <w:t>وبند، و عرص</w:t>
      </w:r>
      <w:r w:rsidR="002A5A9D">
        <w:rPr>
          <w:rStyle w:val="1-Char0"/>
          <w:rFonts w:hint="cs"/>
          <w:rtl/>
        </w:rPr>
        <w:t>ۀ</w:t>
      </w:r>
      <w:r w:rsidR="001B7AD9" w:rsidRPr="0088599A">
        <w:rPr>
          <w:rStyle w:val="1-Char0"/>
          <w:rFonts w:hint="cs"/>
          <w:rtl/>
        </w:rPr>
        <w:t xml:space="preserve"> فعال</w:t>
      </w:r>
      <w:r w:rsidR="00CF326E">
        <w:rPr>
          <w:rStyle w:val="1-Char0"/>
          <w:rFonts w:hint="cs"/>
          <w:rtl/>
        </w:rPr>
        <w:t>یّ</w:t>
      </w:r>
      <w:r w:rsidR="001B7AD9" w:rsidRPr="0088599A">
        <w:rPr>
          <w:rStyle w:val="1-Char0"/>
          <w:rFonts w:hint="cs"/>
          <w:rtl/>
        </w:rPr>
        <w:t>ت را بر</w:t>
      </w:r>
      <w:r w:rsidR="00EC1538">
        <w:rPr>
          <w:rStyle w:val="1-Char0"/>
          <w:rFonts w:hint="cs"/>
          <w:rtl/>
        </w:rPr>
        <w:t xml:space="preserve"> آن‌ها </w:t>
      </w:r>
      <w:r w:rsidR="001B7AD9" w:rsidRPr="0088599A">
        <w:rPr>
          <w:rStyle w:val="1-Char0"/>
          <w:rFonts w:hint="cs"/>
          <w:rtl/>
        </w:rPr>
        <w:t>تنگ بگردانند.</w:t>
      </w:r>
    </w:p>
    <w:p w:rsidR="00360A97" w:rsidRPr="0088599A" w:rsidRDefault="001B7AD9" w:rsidP="004E500B">
      <w:pPr>
        <w:rPr>
          <w:rStyle w:val="1-Char0"/>
          <w:rtl/>
        </w:rPr>
      </w:pPr>
      <w:r w:rsidRPr="0088599A">
        <w:rPr>
          <w:rStyle w:val="1-Char0"/>
          <w:rFonts w:hint="cs"/>
          <w:rtl/>
        </w:rPr>
        <w:t>رسول خدا</w:t>
      </w:r>
      <w:r w:rsidR="00343A3E" w:rsidRPr="00343A3E">
        <w:rPr>
          <w:rStyle w:val="1-Char0"/>
          <w:rFonts w:cs="CTraditional Arabic"/>
          <w:rtl/>
        </w:rPr>
        <w:t xml:space="preserve"> ج</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 xml:space="preserve">د: </w:t>
      </w:r>
    </w:p>
    <w:p w:rsidR="001B7AD9" w:rsidRPr="002A5A9D" w:rsidRDefault="001B7AD9" w:rsidP="004E500B">
      <w:pPr>
        <w:rPr>
          <w:rStyle w:val="6-Char"/>
          <w:rtl/>
        </w:rPr>
      </w:pPr>
      <w:r w:rsidRPr="00BE6387">
        <w:rPr>
          <w:rStyle w:val="6-Char"/>
          <w:rFonts w:hint="cs"/>
          <w:rtl/>
        </w:rPr>
        <w:t>«ا</w:t>
      </w:r>
      <w:r w:rsidR="00360A97" w:rsidRPr="00BE6387">
        <w:rPr>
          <w:rStyle w:val="6-Char"/>
          <w:rFonts w:hint="cs"/>
          <w:rtl/>
        </w:rPr>
        <w:t>َ</w:t>
      </w:r>
      <w:r w:rsidRPr="00BE6387">
        <w:rPr>
          <w:rStyle w:val="6-Char"/>
          <w:rFonts w:hint="cs"/>
          <w:rtl/>
        </w:rPr>
        <w:t>ل</w:t>
      </w:r>
      <w:r w:rsidR="00360A97" w:rsidRPr="00BE6387">
        <w:rPr>
          <w:rStyle w:val="6-Char"/>
          <w:rFonts w:hint="cs"/>
          <w:rtl/>
        </w:rPr>
        <w:t>ٰ</w:t>
      </w:r>
      <w:r w:rsidRPr="00BE6387">
        <w:rPr>
          <w:rStyle w:val="6-Char"/>
          <w:rFonts w:hint="cs"/>
          <w:rtl/>
        </w:rPr>
        <w:t>ا ي</w:t>
      </w:r>
      <w:r w:rsidR="00360A97" w:rsidRPr="00BE6387">
        <w:rPr>
          <w:rStyle w:val="6-Char"/>
          <w:rFonts w:hint="cs"/>
          <w:rtl/>
        </w:rPr>
        <w:t>ُ</w:t>
      </w:r>
      <w:r w:rsidRPr="00BE6387">
        <w:rPr>
          <w:rStyle w:val="6-Char"/>
          <w:rFonts w:hint="cs"/>
          <w:rtl/>
        </w:rPr>
        <w:t>و</w:t>
      </w:r>
      <w:r w:rsidR="00360A97" w:rsidRPr="00BE6387">
        <w:rPr>
          <w:rStyle w:val="6-Char"/>
          <w:rFonts w:hint="cs"/>
          <w:rtl/>
        </w:rPr>
        <w:t>ْ</w:t>
      </w:r>
      <w:r w:rsidRPr="00BE6387">
        <w:rPr>
          <w:rStyle w:val="6-Char"/>
          <w:rFonts w:hint="cs"/>
          <w:rtl/>
        </w:rPr>
        <w:t>ش</w:t>
      </w:r>
      <w:r w:rsidR="00360A97" w:rsidRPr="00BE6387">
        <w:rPr>
          <w:rStyle w:val="6-Char"/>
          <w:rFonts w:hint="cs"/>
          <w:rtl/>
        </w:rPr>
        <w:t>َ</w:t>
      </w:r>
      <w:r w:rsidRPr="00BE6387">
        <w:rPr>
          <w:rStyle w:val="6-Char"/>
          <w:rFonts w:hint="cs"/>
          <w:rtl/>
        </w:rPr>
        <w:t>ك</w:t>
      </w:r>
      <w:r w:rsidR="00360A97" w:rsidRPr="00BE6387">
        <w:rPr>
          <w:rStyle w:val="6-Char"/>
          <w:rFonts w:hint="cs"/>
          <w:rtl/>
        </w:rPr>
        <w:t>ُ</w:t>
      </w:r>
      <w:r w:rsidRPr="00BE6387">
        <w:rPr>
          <w:rStyle w:val="6-Char"/>
          <w:rFonts w:hint="cs"/>
          <w:rtl/>
        </w:rPr>
        <w:t xml:space="preserve"> ر</w:t>
      </w:r>
      <w:r w:rsidR="00360A97" w:rsidRPr="00BE6387">
        <w:rPr>
          <w:rStyle w:val="6-Char"/>
          <w:rFonts w:hint="cs"/>
          <w:rtl/>
        </w:rPr>
        <w:t>َ</w:t>
      </w:r>
      <w:r w:rsidRPr="00BE6387">
        <w:rPr>
          <w:rStyle w:val="6-Char"/>
          <w:rFonts w:hint="cs"/>
          <w:rtl/>
        </w:rPr>
        <w:t>ج</w:t>
      </w:r>
      <w:r w:rsidR="00360A97" w:rsidRPr="00BE6387">
        <w:rPr>
          <w:rStyle w:val="6-Char"/>
          <w:rFonts w:hint="cs"/>
          <w:rtl/>
        </w:rPr>
        <w:t>ُ</w:t>
      </w:r>
      <w:r w:rsidRPr="00BE6387">
        <w:rPr>
          <w:rStyle w:val="6-Char"/>
          <w:rFonts w:hint="cs"/>
          <w:rtl/>
        </w:rPr>
        <w:t>ل</w:t>
      </w:r>
      <w:r w:rsidR="00360A97" w:rsidRPr="00BE6387">
        <w:rPr>
          <w:rStyle w:val="6-Char"/>
          <w:rFonts w:hint="cs"/>
          <w:rtl/>
        </w:rPr>
        <w:t>ٌ</w:t>
      </w:r>
      <w:r w:rsidRPr="00BE6387">
        <w:rPr>
          <w:rStyle w:val="6-Char"/>
          <w:rFonts w:hint="cs"/>
          <w:rtl/>
        </w:rPr>
        <w:t xml:space="preserve"> ش</w:t>
      </w:r>
      <w:r w:rsidR="00360A97" w:rsidRPr="00BE6387">
        <w:rPr>
          <w:rStyle w:val="6-Char"/>
          <w:rFonts w:hint="cs"/>
          <w:rtl/>
        </w:rPr>
        <w:t>َ</w:t>
      </w:r>
      <w:r w:rsidRPr="00BE6387">
        <w:rPr>
          <w:rStyle w:val="6-Char"/>
          <w:rFonts w:hint="cs"/>
          <w:rtl/>
        </w:rPr>
        <w:t>ب</w:t>
      </w:r>
      <w:r w:rsidR="00360A97" w:rsidRPr="00BE6387">
        <w:rPr>
          <w:rStyle w:val="6-Char"/>
          <w:rFonts w:hint="cs"/>
          <w:rtl/>
        </w:rPr>
        <w:t>ْ</w:t>
      </w:r>
      <w:r w:rsidRPr="00BE6387">
        <w:rPr>
          <w:rStyle w:val="6-Char"/>
          <w:rFonts w:hint="cs"/>
          <w:rtl/>
        </w:rPr>
        <w:t>ع</w:t>
      </w:r>
      <w:r w:rsidR="00360A97" w:rsidRPr="00BE6387">
        <w:rPr>
          <w:rStyle w:val="6-Char"/>
          <w:rFonts w:hint="cs"/>
          <w:rtl/>
        </w:rPr>
        <w:t>ٰ</w:t>
      </w:r>
      <w:r w:rsidRPr="00BE6387">
        <w:rPr>
          <w:rStyle w:val="6-Char"/>
          <w:rFonts w:hint="cs"/>
          <w:rtl/>
        </w:rPr>
        <w:t>ان</w:t>
      </w:r>
      <w:r w:rsidR="00360A97" w:rsidRPr="00BE6387">
        <w:rPr>
          <w:rStyle w:val="6-Char"/>
          <w:rFonts w:hint="cs"/>
          <w:rtl/>
        </w:rPr>
        <w:t>ٌ</w:t>
      </w:r>
      <w:r w:rsidRPr="00BE6387">
        <w:rPr>
          <w:rStyle w:val="6-Char"/>
          <w:rFonts w:hint="cs"/>
          <w:rtl/>
        </w:rPr>
        <w:t xml:space="preserve"> ع</w:t>
      </w:r>
      <w:r w:rsidR="00360A97" w:rsidRPr="00BE6387">
        <w:rPr>
          <w:rStyle w:val="6-Char"/>
          <w:rFonts w:hint="cs"/>
          <w:rtl/>
        </w:rPr>
        <w:t>َ</w:t>
      </w:r>
      <w:r w:rsidRPr="00BE6387">
        <w:rPr>
          <w:rStyle w:val="6-Char"/>
          <w:rFonts w:hint="cs"/>
          <w:rtl/>
        </w:rPr>
        <w:t>لي</w:t>
      </w:r>
      <w:r w:rsidR="00360A97" w:rsidRPr="00BE6387">
        <w:rPr>
          <w:rStyle w:val="6-Char"/>
          <w:rFonts w:hint="cs"/>
          <w:rtl/>
        </w:rPr>
        <w:t>ٰ</w:t>
      </w:r>
      <w:r w:rsidRPr="00BE6387">
        <w:rPr>
          <w:rStyle w:val="6-Char"/>
          <w:rFonts w:hint="cs"/>
          <w:rtl/>
        </w:rPr>
        <w:t xml:space="preserve"> أ</w:t>
      </w:r>
      <w:r w:rsidR="00360A97" w:rsidRPr="00BE6387">
        <w:rPr>
          <w:rStyle w:val="6-Char"/>
          <w:rFonts w:hint="cs"/>
          <w:rtl/>
        </w:rPr>
        <w:t>َ</w:t>
      </w:r>
      <w:r w:rsidRPr="00BE6387">
        <w:rPr>
          <w:rStyle w:val="6-Char"/>
          <w:rFonts w:hint="cs"/>
          <w:rtl/>
        </w:rPr>
        <w:t>ر</w:t>
      </w:r>
      <w:r w:rsidR="00360A97" w:rsidRPr="00BE6387">
        <w:rPr>
          <w:rStyle w:val="6-Char"/>
          <w:rFonts w:hint="cs"/>
          <w:rtl/>
        </w:rPr>
        <w:t>ِ</w:t>
      </w:r>
      <w:r w:rsidRPr="00BE6387">
        <w:rPr>
          <w:rStyle w:val="6-Char"/>
          <w:rFonts w:hint="cs"/>
          <w:rtl/>
        </w:rPr>
        <w:t>ي</w:t>
      </w:r>
      <w:r w:rsidR="00360A97" w:rsidRPr="00BE6387">
        <w:rPr>
          <w:rStyle w:val="6-Char"/>
          <w:rFonts w:hint="cs"/>
          <w:rtl/>
        </w:rPr>
        <w:t>ْ</w:t>
      </w:r>
      <w:r w:rsidRPr="00BE6387">
        <w:rPr>
          <w:rStyle w:val="6-Char"/>
          <w:rFonts w:hint="cs"/>
          <w:rtl/>
        </w:rPr>
        <w:t>ك</w:t>
      </w:r>
      <w:r w:rsidR="00360A97" w:rsidRPr="00BE6387">
        <w:rPr>
          <w:rStyle w:val="6-Char"/>
          <w:rFonts w:hint="cs"/>
          <w:rtl/>
        </w:rPr>
        <w:t>َ</w:t>
      </w:r>
      <w:r w:rsidRPr="00BE6387">
        <w:rPr>
          <w:rStyle w:val="6-Char"/>
          <w:rFonts w:hint="cs"/>
          <w:rtl/>
        </w:rPr>
        <w:t>ت</w:t>
      </w:r>
      <w:r w:rsidR="00360A97" w:rsidRPr="00BE6387">
        <w:rPr>
          <w:rStyle w:val="6-Char"/>
          <w:rFonts w:hint="cs"/>
          <w:rtl/>
        </w:rPr>
        <w:t>ِ</w:t>
      </w:r>
      <w:r w:rsidRPr="00BE6387">
        <w:rPr>
          <w:rStyle w:val="6-Char"/>
          <w:rFonts w:hint="cs"/>
          <w:rtl/>
        </w:rPr>
        <w:t>ه</w:t>
      </w:r>
      <w:r w:rsidR="00360A97" w:rsidRPr="00BE6387">
        <w:rPr>
          <w:rStyle w:val="6-Char"/>
          <w:rFonts w:hint="cs"/>
          <w:rtl/>
        </w:rPr>
        <w:t>ِ</w:t>
      </w:r>
      <w:r w:rsidRPr="00BE6387">
        <w:rPr>
          <w:rStyle w:val="6-Char"/>
          <w:rFonts w:hint="cs"/>
          <w:rtl/>
        </w:rPr>
        <w:t xml:space="preserve"> ي</w:t>
      </w:r>
      <w:r w:rsidR="00360A97" w:rsidRPr="00BE6387">
        <w:rPr>
          <w:rStyle w:val="6-Char"/>
          <w:rFonts w:hint="cs"/>
          <w:rtl/>
        </w:rPr>
        <w:t>َ</w:t>
      </w:r>
      <w:r w:rsidRPr="00BE6387">
        <w:rPr>
          <w:rStyle w:val="6-Char"/>
          <w:rFonts w:hint="cs"/>
          <w:rtl/>
        </w:rPr>
        <w:t>ق</w:t>
      </w:r>
      <w:r w:rsidR="00360A97" w:rsidRPr="00BE6387">
        <w:rPr>
          <w:rStyle w:val="6-Char"/>
          <w:rFonts w:hint="cs"/>
          <w:rtl/>
        </w:rPr>
        <w:t>ُ</w:t>
      </w:r>
      <w:r w:rsidRPr="00BE6387">
        <w:rPr>
          <w:rStyle w:val="6-Char"/>
          <w:rFonts w:hint="cs"/>
          <w:rtl/>
        </w:rPr>
        <w:t>و</w:t>
      </w:r>
      <w:r w:rsidR="00360A97" w:rsidRPr="00BE6387">
        <w:rPr>
          <w:rStyle w:val="6-Char"/>
          <w:rFonts w:hint="cs"/>
          <w:rtl/>
        </w:rPr>
        <w:t>ْ</w:t>
      </w:r>
      <w:r w:rsidRPr="00BE6387">
        <w:rPr>
          <w:rStyle w:val="6-Char"/>
          <w:rFonts w:hint="cs"/>
          <w:rtl/>
        </w:rPr>
        <w:t>ل</w:t>
      </w:r>
      <w:r w:rsidR="00360A97" w:rsidRPr="00BE6387">
        <w:rPr>
          <w:rStyle w:val="6-Char"/>
          <w:rFonts w:hint="cs"/>
          <w:rtl/>
        </w:rPr>
        <w:t>ُ</w:t>
      </w:r>
      <w:r w:rsidRPr="00BE6387">
        <w:rPr>
          <w:rStyle w:val="6-Char"/>
          <w:rFonts w:hint="cs"/>
          <w:rtl/>
        </w:rPr>
        <w:t>: ع</w:t>
      </w:r>
      <w:r w:rsidR="00360A97" w:rsidRPr="00BE6387">
        <w:rPr>
          <w:rStyle w:val="6-Char"/>
          <w:rFonts w:hint="cs"/>
          <w:rtl/>
        </w:rPr>
        <w:t>َ</w:t>
      </w:r>
      <w:r w:rsidRPr="00BE6387">
        <w:rPr>
          <w:rStyle w:val="6-Char"/>
          <w:rFonts w:hint="cs"/>
          <w:rtl/>
        </w:rPr>
        <w:t>ل</w:t>
      </w:r>
      <w:r w:rsidR="00360A97" w:rsidRPr="00BE6387">
        <w:rPr>
          <w:rStyle w:val="6-Char"/>
          <w:rFonts w:hint="cs"/>
          <w:rtl/>
        </w:rPr>
        <w:t>َ</w:t>
      </w:r>
      <w:r w:rsidRPr="00BE6387">
        <w:rPr>
          <w:rStyle w:val="6-Char"/>
          <w:rFonts w:hint="cs"/>
          <w:rtl/>
        </w:rPr>
        <w:t>ي</w:t>
      </w:r>
      <w:r w:rsidR="00360A97" w:rsidRPr="00BE6387">
        <w:rPr>
          <w:rStyle w:val="6-Char"/>
          <w:rFonts w:hint="cs"/>
          <w:rtl/>
        </w:rPr>
        <w:t>ْ</w:t>
      </w:r>
      <w:r w:rsidRPr="00BE6387">
        <w:rPr>
          <w:rStyle w:val="6-Char"/>
          <w:rFonts w:hint="cs"/>
          <w:rtl/>
        </w:rPr>
        <w:t>ك</w:t>
      </w:r>
      <w:r w:rsidR="00360A97" w:rsidRPr="00BE6387">
        <w:rPr>
          <w:rStyle w:val="6-Char"/>
          <w:rFonts w:hint="cs"/>
          <w:rtl/>
        </w:rPr>
        <w:t>ُ</w:t>
      </w:r>
      <w:r w:rsidRPr="00BE6387">
        <w:rPr>
          <w:rStyle w:val="6-Char"/>
          <w:rFonts w:hint="cs"/>
          <w:rtl/>
        </w:rPr>
        <w:t>م</w:t>
      </w:r>
      <w:r w:rsidR="00360A97" w:rsidRPr="00BE6387">
        <w:rPr>
          <w:rStyle w:val="6-Char"/>
          <w:rFonts w:hint="cs"/>
          <w:rtl/>
        </w:rPr>
        <w:t>ْ</w:t>
      </w:r>
      <w:r w:rsidRPr="00BE6387">
        <w:rPr>
          <w:rStyle w:val="6-Char"/>
          <w:rFonts w:hint="cs"/>
          <w:rtl/>
        </w:rPr>
        <w:t xml:space="preserve"> ب</w:t>
      </w:r>
      <w:r w:rsidR="00360A97" w:rsidRPr="00BE6387">
        <w:rPr>
          <w:rStyle w:val="6-Char"/>
          <w:rFonts w:hint="cs"/>
          <w:rtl/>
        </w:rPr>
        <w:t>ِ</w:t>
      </w:r>
      <w:r w:rsidRPr="00BE6387">
        <w:rPr>
          <w:rStyle w:val="6-Char"/>
          <w:rFonts w:hint="cs"/>
          <w:rtl/>
        </w:rPr>
        <w:t>ه</w:t>
      </w:r>
      <w:r w:rsidR="00360A97" w:rsidRPr="00BE6387">
        <w:rPr>
          <w:rStyle w:val="6-Char"/>
          <w:rFonts w:hint="cs"/>
          <w:rtl/>
        </w:rPr>
        <w:t>ٰ</w:t>
      </w:r>
      <w:r w:rsidRPr="00BE6387">
        <w:rPr>
          <w:rStyle w:val="6-Char"/>
          <w:rFonts w:hint="cs"/>
          <w:rtl/>
        </w:rPr>
        <w:t>ذ</w:t>
      </w:r>
      <w:r w:rsidR="00360A97" w:rsidRPr="00BE6387">
        <w:rPr>
          <w:rStyle w:val="6-Char"/>
          <w:rFonts w:hint="cs"/>
          <w:rtl/>
        </w:rPr>
        <w:t>َ</w:t>
      </w:r>
      <w:r w:rsidRPr="00BE6387">
        <w:rPr>
          <w:rStyle w:val="6-Char"/>
          <w:rFonts w:hint="cs"/>
          <w:rtl/>
        </w:rPr>
        <w:t>ا ال</w:t>
      </w:r>
      <w:r w:rsidR="00360A97" w:rsidRPr="00BE6387">
        <w:rPr>
          <w:rStyle w:val="6-Char"/>
          <w:rFonts w:hint="cs"/>
          <w:rtl/>
        </w:rPr>
        <w:t>ْ</w:t>
      </w:r>
      <w:r w:rsidRPr="00BE6387">
        <w:rPr>
          <w:rStyle w:val="6-Char"/>
          <w:rFonts w:hint="cs"/>
          <w:rtl/>
        </w:rPr>
        <w:t>ق</w:t>
      </w:r>
      <w:r w:rsidR="00360A97" w:rsidRPr="00BE6387">
        <w:rPr>
          <w:rStyle w:val="6-Char"/>
          <w:rFonts w:hint="cs"/>
          <w:rtl/>
        </w:rPr>
        <w:t>ُ</w:t>
      </w:r>
      <w:r w:rsidRPr="00BE6387">
        <w:rPr>
          <w:rStyle w:val="6-Char"/>
          <w:rFonts w:hint="cs"/>
          <w:rtl/>
        </w:rPr>
        <w:t>ر</w:t>
      </w:r>
      <w:r w:rsidR="00360A97" w:rsidRPr="00BE6387">
        <w:rPr>
          <w:rStyle w:val="6-Char"/>
          <w:rFonts w:hint="cs"/>
          <w:rtl/>
        </w:rPr>
        <w:t>ْ</w:t>
      </w:r>
      <w:r w:rsidRPr="00BE6387">
        <w:rPr>
          <w:rStyle w:val="6-Char"/>
          <w:rFonts w:hint="cs"/>
          <w:rtl/>
        </w:rPr>
        <w:t>ا</w:t>
      </w:r>
      <w:r w:rsidR="00360A97" w:rsidRPr="00BE6387">
        <w:rPr>
          <w:rStyle w:val="6-Char"/>
          <w:rFonts w:hint="cs"/>
          <w:rtl/>
        </w:rPr>
        <w:t>ٰ</w:t>
      </w:r>
      <w:r w:rsidRPr="00BE6387">
        <w:rPr>
          <w:rStyle w:val="6-Char"/>
          <w:rFonts w:hint="cs"/>
          <w:rtl/>
        </w:rPr>
        <w:t>ن</w:t>
      </w:r>
      <w:r w:rsidR="00360A97" w:rsidRPr="00BE6387">
        <w:rPr>
          <w:rStyle w:val="6-Char"/>
          <w:rFonts w:hint="cs"/>
          <w:rtl/>
        </w:rPr>
        <w:t>ِ</w:t>
      </w:r>
      <w:r w:rsidRPr="00BE6387">
        <w:rPr>
          <w:rStyle w:val="6-Char"/>
          <w:rFonts w:hint="cs"/>
          <w:rtl/>
        </w:rPr>
        <w:t xml:space="preserve"> ف</w:t>
      </w:r>
      <w:r w:rsidR="00360A97" w:rsidRPr="00BE6387">
        <w:rPr>
          <w:rStyle w:val="6-Char"/>
          <w:rFonts w:hint="cs"/>
          <w:rtl/>
        </w:rPr>
        <w:t>َ</w:t>
      </w:r>
      <w:r w:rsidRPr="00BE6387">
        <w:rPr>
          <w:rStyle w:val="6-Char"/>
          <w:rFonts w:hint="cs"/>
          <w:rtl/>
        </w:rPr>
        <w:t>م</w:t>
      </w:r>
      <w:r w:rsidR="00360A97" w:rsidRPr="00BE6387">
        <w:rPr>
          <w:rStyle w:val="6-Char"/>
          <w:rFonts w:hint="cs"/>
          <w:rtl/>
        </w:rPr>
        <w:t>ٰ</w:t>
      </w:r>
      <w:r w:rsidRPr="00BE6387">
        <w:rPr>
          <w:rStyle w:val="6-Char"/>
          <w:rFonts w:hint="cs"/>
          <w:rtl/>
        </w:rPr>
        <w:t>ا و</w:t>
      </w:r>
      <w:r w:rsidR="00360A97" w:rsidRPr="00BE6387">
        <w:rPr>
          <w:rStyle w:val="6-Char"/>
          <w:rFonts w:hint="cs"/>
          <w:rtl/>
        </w:rPr>
        <w:t>َ</w:t>
      </w:r>
      <w:r w:rsidRPr="00BE6387">
        <w:rPr>
          <w:rStyle w:val="6-Char"/>
          <w:rFonts w:hint="cs"/>
          <w:rtl/>
        </w:rPr>
        <w:t>ج</w:t>
      </w:r>
      <w:r w:rsidR="00360A97" w:rsidRPr="00BE6387">
        <w:rPr>
          <w:rStyle w:val="6-Char"/>
          <w:rFonts w:hint="cs"/>
          <w:rtl/>
        </w:rPr>
        <w:t>َ</w:t>
      </w:r>
      <w:r w:rsidRPr="00BE6387">
        <w:rPr>
          <w:rStyle w:val="6-Char"/>
          <w:rFonts w:hint="cs"/>
          <w:rtl/>
        </w:rPr>
        <w:t>د</w:t>
      </w:r>
      <w:r w:rsidR="00360A97" w:rsidRPr="00BE6387">
        <w:rPr>
          <w:rStyle w:val="6-Char"/>
          <w:rFonts w:hint="cs"/>
          <w:rtl/>
        </w:rPr>
        <w:t>ْ</w:t>
      </w:r>
      <w:r w:rsidRPr="00BE6387">
        <w:rPr>
          <w:rStyle w:val="6-Char"/>
          <w:rFonts w:hint="cs"/>
          <w:rtl/>
        </w:rPr>
        <w:t>ت</w:t>
      </w:r>
      <w:r w:rsidR="00360A97" w:rsidRPr="00BE6387">
        <w:rPr>
          <w:rStyle w:val="6-Char"/>
          <w:rFonts w:hint="cs"/>
          <w:rtl/>
        </w:rPr>
        <w:t>ُ</w:t>
      </w:r>
      <w:r w:rsidRPr="00BE6387">
        <w:rPr>
          <w:rStyle w:val="6-Char"/>
          <w:rFonts w:hint="cs"/>
          <w:rtl/>
        </w:rPr>
        <w:t>م</w:t>
      </w:r>
      <w:r w:rsidR="00360A97" w:rsidRPr="00BE6387">
        <w:rPr>
          <w:rStyle w:val="6-Char"/>
          <w:rFonts w:hint="cs"/>
          <w:rtl/>
        </w:rPr>
        <w:t>ْ</w:t>
      </w:r>
      <w:r w:rsidRPr="00BE6387">
        <w:rPr>
          <w:rStyle w:val="6-Char"/>
          <w:rFonts w:hint="cs"/>
          <w:rtl/>
        </w:rPr>
        <w:t xml:space="preserve"> ف</w:t>
      </w:r>
      <w:r w:rsidR="00360A97" w:rsidRPr="00BE6387">
        <w:rPr>
          <w:rStyle w:val="6-Char"/>
          <w:rFonts w:hint="cs"/>
          <w:rtl/>
        </w:rPr>
        <w:t>ِ</w:t>
      </w:r>
      <w:r w:rsidRPr="00BE6387">
        <w:rPr>
          <w:rStyle w:val="6-Char"/>
          <w:rFonts w:hint="cs"/>
          <w:rtl/>
        </w:rPr>
        <w:t>ي</w:t>
      </w:r>
      <w:r w:rsidR="00360A97" w:rsidRPr="00BE6387">
        <w:rPr>
          <w:rStyle w:val="6-Char"/>
          <w:rFonts w:hint="cs"/>
          <w:rtl/>
        </w:rPr>
        <w:t>ْ</w:t>
      </w:r>
      <w:r w:rsidRPr="00BE6387">
        <w:rPr>
          <w:rStyle w:val="6-Char"/>
          <w:rFonts w:hint="cs"/>
          <w:rtl/>
        </w:rPr>
        <w:t>ه</w:t>
      </w:r>
      <w:r w:rsidR="00360A97" w:rsidRPr="00BE6387">
        <w:rPr>
          <w:rStyle w:val="6-Char"/>
          <w:rFonts w:hint="cs"/>
          <w:rtl/>
        </w:rPr>
        <w:t>ِ</w:t>
      </w:r>
      <w:r w:rsidRPr="00BE6387">
        <w:rPr>
          <w:rStyle w:val="6-Char"/>
          <w:rFonts w:hint="cs"/>
          <w:rtl/>
        </w:rPr>
        <w:t xml:space="preserve"> م</w:t>
      </w:r>
      <w:r w:rsidR="00360A97" w:rsidRPr="00BE6387">
        <w:rPr>
          <w:rStyle w:val="6-Char"/>
          <w:rFonts w:hint="cs"/>
          <w:rtl/>
        </w:rPr>
        <w:t>ِ</w:t>
      </w:r>
      <w:r w:rsidRPr="00BE6387">
        <w:rPr>
          <w:rStyle w:val="6-Char"/>
          <w:rFonts w:hint="cs"/>
          <w:rtl/>
        </w:rPr>
        <w:t>ن</w:t>
      </w:r>
      <w:r w:rsidR="00360A97" w:rsidRPr="00BE6387">
        <w:rPr>
          <w:rStyle w:val="6-Char"/>
          <w:rFonts w:hint="cs"/>
          <w:rtl/>
        </w:rPr>
        <w:t>ْ</w:t>
      </w:r>
      <w:r w:rsidRPr="00BE6387">
        <w:rPr>
          <w:rStyle w:val="6-Char"/>
          <w:rFonts w:hint="cs"/>
          <w:rtl/>
        </w:rPr>
        <w:t xml:space="preserve"> ح</w:t>
      </w:r>
      <w:r w:rsidR="00360A97" w:rsidRPr="00BE6387">
        <w:rPr>
          <w:rStyle w:val="6-Char"/>
          <w:rFonts w:hint="cs"/>
          <w:rtl/>
        </w:rPr>
        <w:t>َ</w:t>
      </w:r>
      <w:r w:rsidRPr="00BE6387">
        <w:rPr>
          <w:rStyle w:val="6-Char"/>
          <w:rFonts w:hint="cs"/>
          <w:rtl/>
        </w:rPr>
        <w:t>ل</w:t>
      </w:r>
      <w:r w:rsidR="00360A97" w:rsidRPr="00BE6387">
        <w:rPr>
          <w:rStyle w:val="6-Char"/>
          <w:rFonts w:hint="cs"/>
          <w:rtl/>
        </w:rPr>
        <w:t>ٰ</w:t>
      </w:r>
      <w:r w:rsidRPr="00BE6387">
        <w:rPr>
          <w:rStyle w:val="6-Char"/>
          <w:rFonts w:hint="cs"/>
          <w:rtl/>
        </w:rPr>
        <w:t>ال</w:t>
      </w:r>
      <w:r w:rsidR="00360A97" w:rsidRPr="00BE6387">
        <w:rPr>
          <w:rStyle w:val="6-Char"/>
          <w:rFonts w:hint="cs"/>
          <w:rtl/>
        </w:rPr>
        <w:t>ٍ</w:t>
      </w:r>
      <w:r w:rsidRPr="00BE6387">
        <w:rPr>
          <w:rStyle w:val="6-Char"/>
          <w:rFonts w:hint="cs"/>
          <w:rtl/>
        </w:rPr>
        <w:t xml:space="preserve"> ف</w:t>
      </w:r>
      <w:r w:rsidR="00360A97" w:rsidRPr="00BE6387">
        <w:rPr>
          <w:rStyle w:val="6-Char"/>
          <w:rFonts w:hint="cs"/>
          <w:rtl/>
        </w:rPr>
        <w:t>َ</w:t>
      </w:r>
      <w:r w:rsidRPr="00BE6387">
        <w:rPr>
          <w:rStyle w:val="6-Char"/>
          <w:rFonts w:hint="cs"/>
          <w:rtl/>
        </w:rPr>
        <w:t>ا</w:t>
      </w:r>
      <w:r w:rsidR="00360A97" w:rsidRPr="00BE6387">
        <w:rPr>
          <w:rStyle w:val="6-Char"/>
          <w:rFonts w:hint="cs"/>
          <w:rtl/>
        </w:rPr>
        <w:t>َ</w:t>
      </w:r>
      <w:r w:rsidRPr="00BE6387">
        <w:rPr>
          <w:rStyle w:val="6-Char"/>
          <w:rFonts w:hint="cs"/>
          <w:rtl/>
        </w:rPr>
        <w:t>ح</w:t>
      </w:r>
      <w:r w:rsidR="00360A97" w:rsidRPr="00BE6387">
        <w:rPr>
          <w:rStyle w:val="6-Char"/>
          <w:rFonts w:hint="cs"/>
          <w:rtl/>
        </w:rPr>
        <w:t>ِ</w:t>
      </w:r>
      <w:r w:rsidRPr="00BE6387">
        <w:rPr>
          <w:rStyle w:val="6-Char"/>
          <w:rFonts w:hint="cs"/>
          <w:rtl/>
        </w:rPr>
        <w:t>ل</w:t>
      </w:r>
      <w:r w:rsidR="00360A97" w:rsidRPr="00BE6387">
        <w:rPr>
          <w:rStyle w:val="6-Char"/>
          <w:rFonts w:hint="cs"/>
          <w:rtl/>
        </w:rPr>
        <w:t>ُّ</w:t>
      </w:r>
      <w:r w:rsidRPr="00BE6387">
        <w:rPr>
          <w:rStyle w:val="6-Char"/>
          <w:rFonts w:hint="cs"/>
          <w:rtl/>
        </w:rPr>
        <w:t>و</w:t>
      </w:r>
      <w:r w:rsidR="00360A97" w:rsidRPr="00BE6387">
        <w:rPr>
          <w:rStyle w:val="6-Char"/>
          <w:rFonts w:hint="cs"/>
          <w:rtl/>
        </w:rPr>
        <w:t>ْ</w:t>
      </w:r>
      <w:r w:rsidRPr="00BE6387">
        <w:rPr>
          <w:rStyle w:val="6-Char"/>
          <w:rFonts w:hint="cs"/>
          <w:rtl/>
        </w:rPr>
        <w:t>ه</w:t>
      </w:r>
      <w:r w:rsidR="00360A97" w:rsidRPr="00BE6387">
        <w:rPr>
          <w:rStyle w:val="6-Char"/>
          <w:rFonts w:hint="cs"/>
          <w:rtl/>
        </w:rPr>
        <w:t>ُ</w:t>
      </w:r>
      <w:r w:rsidRPr="00BE6387">
        <w:rPr>
          <w:rStyle w:val="6-Char"/>
          <w:rFonts w:hint="cs"/>
          <w:rtl/>
        </w:rPr>
        <w:t>، و</w:t>
      </w:r>
      <w:r w:rsidR="00360A97" w:rsidRPr="00BE6387">
        <w:rPr>
          <w:rStyle w:val="6-Char"/>
          <w:rFonts w:hint="cs"/>
          <w:rtl/>
        </w:rPr>
        <w:t>َ</w:t>
      </w:r>
      <w:r w:rsidRPr="00BE6387">
        <w:rPr>
          <w:rStyle w:val="6-Char"/>
          <w:rFonts w:hint="cs"/>
          <w:rtl/>
        </w:rPr>
        <w:t xml:space="preserve"> م</w:t>
      </w:r>
      <w:r w:rsidR="00360A97" w:rsidRPr="00BE6387">
        <w:rPr>
          <w:rStyle w:val="6-Char"/>
          <w:rFonts w:hint="cs"/>
          <w:rtl/>
        </w:rPr>
        <w:t>ٰ</w:t>
      </w:r>
      <w:r w:rsidRPr="00BE6387">
        <w:rPr>
          <w:rStyle w:val="6-Char"/>
          <w:rFonts w:hint="cs"/>
          <w:rtl/>
        </w:rPr>
        <w:t>ا و</w:t>
      </w:r>
      <w:r w:rsidR="00360A97" w:rsidRPr="00BE6387">
        <w:rPr>
          <w:rStyle w:val="6-Char"/>
          <w:rFonts w:hint="cs"/>
          <w:rtl/>
        </w:rPr>
        <w:t>َ</w:t>
      </w:r>
      <w:r w:rsidRPr="00BE6387">
        <w:rPr>
          <w:rStyle w:val="6-Char"/>
          <w:rFonts w:hint="cs"/>
          <w:rtl/>
        </w:rPr>
        <w:t>ج</w:t>
      </w:r>
      <w:r w:rsidR="00360A97" w:rsidRPr="00BE6387">
        <w:rPr>
          <w:rStyle w:val="6-Char"/>
          <w:rFonts w:hint="cs"/>
          <w:rtl/>
        </w:rPr>
        <w:t>َ</w:t>
      </w:r>
      <w:r w:rsidRPr="00BE6387">
        <w:rPr>
          <w:rStyle w:val="6-Char"/>
          <w:rFonts w:hint="cs"/>
          <w:rtl/>
        </w:rPr>
        <w:t>د</w:t>
      </w:r>
      <w:r w:rsidR="00360A97" w:rsidRPr="00BE6387">
        <w:rPr>
          <w:rStyle w:val="6-Char"/>
          <w:rFonts w:hint="cs"/>
          <w:rtl/>
        </w:rPr>
        <w:t>ْ</w:t>
      </w:r>
      <w:r w:rsidRPr="00BE6387">
        <w:rPr>
          <w:rStyle w:val="6-Char"/>
          <w:rFonts w:hint="cs"/>
          <w:rtl/>
        </w:rPr>
        <w:t>ت</w:t>
      </w:r>
      <w:r w:rsidR="00360A97" w:rsidRPr="00BE6387">
        <w:rPr>
          <w:rStyle w:val="6-Char"/>
          <w:rFonts w:hint="cs"/>
          <w:rtl/>
        </w:rPr>
        <w:t>ُ</w:t>
      </w:r>
      <w:r w:rsidRPr="00BE6387">
        <w:rPr>
          <w:rStyle w:val="6-Char"/>
          <w:rFonts w:hint="cs"/>
          <w:rtl/>
        </w:rPr>
        <w:t>م</w:t>
      </w:r>
      <w:r w:rsidR="00360A97" w:rsidRPr="00BE6387">
        <w:rPr>
          <w:rStyle w:val="6-Char"/>
          <w:rFonts w:hint="cs"/>
          <w:rtl/>
        </w:rPr>
        <w:t>ْ</w:t>
      </w:r>
      <w:r w:rsidRPr="00BE6387">
        <w:rPr>
          <w:rStyle w:val="6-Char"/>
          <w:rFonts w:hint="cs"/>
          <w:rtl/>
        </w:rPr>
        <w:t xml:space="preserve"> ف</w:t>
      </w:r>
      <w:r w:rsidR="00360A97" w:rsidRPr="00BE6387">
        <w:rPr>
          <w:rStyle w:val="6-Char"/>
          <w:rFonts w:hint="cs"/>
          <w:rtl/>
        </w:rPr>
        <w:t>ِ</w:t>
      </w:r>
      <w:r w:rsidRPr="00BE6387">
        <w:rPr>
          <w:rStyle w:val="6-Char"/>
          <w:rFonts w:hint="cs"/>
          <w:rtl/>
        </w:rPr>
        <w:t>ي</w:t>
      </w:r>
      <w:r w:rsidR="00360A97" w:rsidRPr="00BE6387">
        <w:rPr>
          <w:rStyle w:val="6-Char"/>
          <w:rFonts w:hint="cs"/>
          <w:rtl/>
        </w:rPr>
        <w:t>ْ</w:t>
      </w:r>
      <w:r w:rsidRPr="00BE6387">
        <w:rPr>
          <w:rStyle w:val="6-Char"/>
          <w:rFonts w:hint="cs"/>
          <w:rtl/>
        </w:rPr>
        <w:t>ه</w:t>
      </w:r>
      <w:r w:rsidR="00360A97" w:rsidRPr="00BE6387">
        <w:rPr>
          <w:rStyle w:val="6-Char"/>
          <w:rFonts w:hint="cs"/>
          <w:rtl/>
        </w:rPr>
        <w:t>ِ</w:t>
      </w:r>
      <w:r w:rsidRPr="00BE6387">
        <w:rPr>
          <w:rStyle w:val="6-Char"/>
          <w:rFonts w:hint="cs"/>
          <w:rtl/>
        </w:rPr>
        <w:t xml:space="preserve"> م</w:t>
      </w:r>
      <w:r w:rsidR="00360A97" w:rsidRPr="00BE6387">
        <w:rPr>
          <w:rStyle w:val="6-Char"/>
          <w:rFonts w:hint="cs"/>
          <w:rtl/>
        </w:rPr>
        <w:t>ِ</w:t>
      </w:r>
      <w:r w:rsidRPr="00BE6387">
        <w:rPr>
          <w:rStyle w:val="6-Char"/>
          <w:rFonts w:hint="cs"/>
          <w:rtl/>
        </w:rPr>
        <w:t>ن</w:t>
      </w:r>
      <w:r w:rsidR="00360A97" w:rsidRPr="00BE6387">
        <w:rPr>
          <w:rStyle w:val="6-Char"/>
          <w:rFonts w:hint="cs"/>
          <w:rtl/>
        </w:rPr>
        <w:t>ْ</w:t>
      </w:r>
      <w:r w:rsidRPr="00BE6387">
        <w:rPr>
          <w:rStyle w:val="6-Char"/>
          <w:rFonts w:hint="cs"/>
          <w:rtl/>
        </w:rPr>
        <w:t xml:space="preserve"> ح</w:t>
      </w:r>
      <w:r w:rsidR="00360A97" w:rsidRPr="00BE6387">
        <w:rPr>
          <w:rStyle w:val="6-Char"/>
          <w:rFonts w:hint="cs"/>
          <w:rtl/>
        </w:rPr>
        <w:t>َ</w:t>
      </w:r>
      <w:r w:rsidRPr="00BE6387">
        <w:rPr>
          <w:rStyle w:val="6-Char"/>
          <w:rFonts w:hint="cs"/>
          <w:rtl/>
        </w:rPr>
        <w:t>ر</w:t>
      </w:r>
      <w:r w:rsidR="00360A97" w:rsidRPr="00BE6387">
        <w:rPr>
          <w:rStyle w:val="6-Char"/>
          <w:rFonts w:hint="cs"/>
          <w:rtl/>
        </w:rPr>
        <w:t>ٰ</w:t>
      </w:r>
      <w:r w:rsidRPr="00BE6387">
        <w:rPr>
          <w:rStyle w:val="6-Char"/>
          <w:rFonts w:hint="cs"/>
          <w:rtl/>
        </w:rPr>
        <w:t>ام</w:t>
      </w:r>
      <w:r w:rsidR="00360A97" w:rsidRPr="00BE6387">
        <w:rPr>
          <w:rStyle w:val="6-Char"/>
          <w:rFonts w:hint="cs"/>
          <w:rtl/>
        </w:rPr>
        <w:t>ٍ</w:t>
      </w:r>
      <w:r w:rsidRPr="00BE6387">
        <w:rPr>
          <w:rStyle w:val="6-Char"/>
          <w:rFonts w:hint="cs"/>
          <w:rtl/>
        </w:rPr>
        <w:t xml:space="preserve"> ف</w:t>
      </w:r>
      <w:r w:rsidR="00360A97" w:rsidRPr="00BE6387">
        <w:rPr>
          <w:rStyle w:val="6-Char"/>
          <w:rFonts w:hint="cs"/>
          <w:rtl/>
        </w:rPr>
        <w:t>َ</w:t>
      </w:r>
      <w:r w:rsidRPr="00BE6387">
        <w:rPr>
          <w:rStyle w:val="6-Char"/>
          <w:rFonts w:hint="cs"/>
          <w:rtl/>
        </w:rPr>
        <w:t>ح</w:t>
      </w:r>
      <w:r w:rsidR="00360A97" w:rsidRPr="00BE6387">
        <w:rPr>
          <w:rStyle w:val="6-Char"/>
          <w:rFonts w:hint="cs"/>
          <w:rtl/>
        </w:rPr>
        <w:t>َ</w:t>
      </w:r>
      <w:r w:rsidRPr="00BE6387">
        <w:rPr>
          <w:rStyle w:val="6-Char"/>
          <w:rFonts w:hint="cs"/>
          <w:rtl/>
        </w:rPr>
        <w:t>ر</w:t>
      </w:r>
      <w:r w:rsidR="00360A97" w:rsidRPr="00BE6387">
        <w:rPr>
          <w:rStyle w:val="6-Char"/>
          <w:rFonts w:hint="cs"/>
          <w:rtl/>
        </w:rPr>
        <w:t>ِّ</w:t>
      </w:r>
      <w:r w:rsidRPr="00BE6387">
        <w:rPr>
          <w:rStyle w:val="6-Char"/>
          <w:rFonts w:hint="cs"/>
          <w:rtl/>
        </w:rPr>
        <w:t>م</w:t>
      </w:r>
      <w:r w:rsidR="00360A97" w:rsidRPr="00BE6387">
        <w:rPr>
          <w:rStyle w:val="6-Char"/>
          <w:rFonts w:hint="cs"/>
          <w:rtl/>
        </w:rPr>
        <w:t>ُ</w:t>
      </w:r>
      <w:r w:rsidRPr="00BE6387">
        <w:rPr>
          <w:rStyle w:val="6-Char"/>
          <w:rFonts w:hint="cs"/>
          <w:rtl/>
        </w:rPr>
        <w:t>و</w:t>
      </w:r>
      <w:r w:rsidR="00360A97" w:rsidRPr="00BE6387">
        <w:rPr>
          <w:rStyle w:val="6-Char"/>
          <w:rFonts w:hint="cs"/>
          <w:rtl/>
        </w:rPr>
        <w:t>ْ</w:t>
      </w:r>
      <w:r w:rsidRPr="00BE6387">
        <w:rPr>
          <w:rStyle w:val="6-Char"/>
          <w:rFonts w:hint="cs"/>
          <w:rtl/>
        </w:rPr>
        <w:t>ه</w:t>
      </w:r>
      <w:r w:rsidR="00360A97" w:rsidRPr="00BE6387">
        <w:rPr>
          <w:rStyle w:val="6-Char"/>
          <w:rFonts w:hint="cs"/>
          <w:rtl/>
        </w:rPr>
        <w:t>ُ</w:t>
      </w:r>
      <w:r w:rsidRPr="00BE6387">
        <w:rPr>
          <w:rStyle w:val="6-Char"/>
          <w:rFonts w:hint="cs"/>
          <w:rtl/>
        </w:rPr>
        <w:t>؛ و</w:t>
      </w:r>
      <w:r w:rsidR="00360A97" w:rsidRPr="00BE6387">
        <w:rPr>
          <w:rStyle w:val="6-Char"/>
          <w:rFonts w:hint="cs"/>
          <w:rtl/>
        </w:rPr>
        <w:t>َ</w:t>
      </w:r>
      <w:r w:rsidRPr="00BE6387">
        <w:rPr>
          <w:rStyle w:val="6-Char"/>
          <w:rFonts w:hint="cs"/>
          <w:rtl/>
        </w:rPr>
        <w:t xml:space="preserve"> ا</w:t>
      </w:r>
      <w:r w:rsidR="00360A97" w:rsidRPr="00BE6387">
        <w:rPr>
          <w:rStyle w:val="6-Char"/>
          <w:rFonts w:hint="cs"/>
          <w:rtl/>
        </w:rPr>
        <w:t>ِ</w:t>
      </w:r>
      <w:r w:rsidRPr="00BE6387">
        <w:rPr>
          <w:rStyle w:val="6-Char"/>
          <w:rFonts w:hint="cs"/>
          <w:rtl/>
        </w:rPr>
        <w:t>ن</w:t>
      </w:r>
      <w:r w:rsidR="00360A97" w:rsidRPr="00BE6387">
        <w:rPr>
          <w:rStyle w:val="6-Char"/>
          <w:rFonts w:hint="cs"/>
          <w:rtl/>
        </w:rPr>
        <w:t>َّ</w:t>
      </w:r>
      <w:r w:rsidRPr="00BE6387">
        <w:rPr>
          <w:rStyle w:val="6-Char"/>
          <w:rFonts w:hint="cs"/>
          <w:rtl/>
        </w:rPr>
        <w:t xml:space="preserve"> م</w:t>
      </w:r>
      <w:r w:rsidR="00360A97" w:rsidRPr="00BE6387">
        <w:rPr>
          <w:rStyle w:val="6-Char"/>
          <w:rFonts w:hint="cs"/>
          <w:rtl/>
        </w:rPr>
        <w:t>ٰ</w:t>
      </w:r>
      <w:r w:rsidRPr="00BE6387">
        <w:rPr>
          <w:rStyle w:val="6-Char"/>
          <w:rFonts w:hint="cs"/>
          <w:rtl/>
        </w:rPr>
        <w:t>ا ح</w:t>
      </w:r>
      <w:r w:rsidR="00360A97" w:rsidRPr="00BE6387">
        <w:rPr>
          <w:rStyle w:val="6-Char"/>
          <w:rFonts w:hint="cs"/>
          <w:rtl/>
        </w:rPr>
        <w:t>َ</w:t>
      </w:r>
      <w:r w:rsidRPr="00BE6387">
        <w:rPr>
          <w:rStyle w:val="6-Char"/>
          <w:rFonts w:hint="cs"/>
          <w:rtl/>
        </w:rPr>
        <w:t>ر</w:t>
      </w:r>
      <w:r w:rsidR="00360A97" w:rsidRPr="00BE6387">
        <w:rPr>
          <w:rStyle w:val="6-Char"/>
          <w:rFonts w:hint="cs"/>
          <w:rtl/>
        </w:rPr>
        <w:t>َّ</w:t>
      </w:r>
      <w:r w:rsidRPr="00BE6387">
        <w:rPr>
          <w:rStyle w:val="6-Char"/>
          <w:rFonts w:hint="cs"/>
          <w:rtl/>
        </w:rPr>
        <w:t>م</w:t>
      </w:r>
      <w:r w:rsidR="00360A97" w:rsidRPr="00BE6387">
        <w:rPr>
          <w:rStyle w:val="6-Char"/>
          <w:rFonts w:hint="cs"/>
          <w:rtl/>
        </w:rPr>
        <w:t>َ</w:t>
      </w:r>
      <w:r w:rsidRPr="00BE6387">
        <w:rPr>
          <w:rStyle w:val="6-Char"/>
          <w:rFonts w:hint="cs"/>
          <w:rtl/>
        </w:rPr>
        <w:t xml:space="preserve"> ر</w:t>
      </w:r>
      <w:r w:rsidR="00360A97" w:rsidRPr="00BE6387">
        <w:rPr>
          <w:rStyle w:val="6-Char"/>
          <w:rFonts w:hint="cs"/>
          <w:rtl/>
        </w:rPr>
        <w:t>َ</w:t>
      </w:r>
      <w:r w:rsidRPr="00BE6387">
        <w:rPr>
          <w:rStyle w:val="6-Char"/>
          <w:rFonts w:hint="cs"/>
          <w:rtl/>
        </w:rPr>
        <w:t>س</w:t>
      </w:r>
      <w:r w:rsidR="00360A97" w:rsidRPr="00BE6387">
        <w:rPr>
          <w:rStyle w:val="6-Char"/>
          <w:rFonts w:hint="cs"/>
          <w:rtl/>
        </w:rPr>
        <w:t>ُ</w:t>
      </w:r>
      <w:r w:rsidRPr="00BE6387">
        <w:rPr>
          <w:rStyle w:val="6-Char"/>
          <w:rFonts w:hint="cs"/>
          <w:rtl/>
        </w:rPr>
        <w:t>و</w:t>
      </w:r>
      <w:r w:rsidR="00360A97" w:rsidRPr="00BE6387">
        <w:rPr>
          <w:rStyle w:val="6-Char"/>
          <w:rFonts w:hint="cs"/>
          <w:rtl/>
        </w:rPr>
        <w:t>ْ</w:t>
      </w:r>
      <w:r w:rsidRPr="00BE6387">
        <w:rPr>
          <w:rStyle w:val="6-Char"/>
          <w:rFonts w:hint="cs"/>
          <w:rtl/>
        </w:rPr>
        <w:t>ل</w:t>
      </w:r>
      <w:r w:rsidR="00360A97" w:rsidRPr="00BE6387">
        <w:rPr>
          <w:rStyle w:val="6-Char"/>
          <w:rFonts w:hint="cs"/>
          <w:rtl/>
        </w:rPr>
        <w:t>ُ</w:t>
      </w:r>
      <w:r w:rsidRPr="00BE6387">
        <w:rPr>
          <w:rStyle w:val="6-Char"/>
          <w:rFonts w:hint="cs"/>
          <w:rtl/>
        </w:rPr>
        <w:t xml:space="preserve"> الله</w:t>
      </w:r>
      <w:r w:rsidR="00360A97" w:rsidRPr="00BE6387">
        <w:rPr>
          <w:rStyle w:val="6-Char"/>
          <w:rFonts w:hint="cs"/>
          <w:rtl/>
        </w:rPr>
        <w:t>ِ</w:t>
      </w:r>
      <w:r w:rsidRPr="00BE6387">
        <w:rPr>
          <w:rStyle w:val="6-Char"/>
          <w:rFonts w:hint="cs"/>
          <w:rtl/>
        </w:rPr>
        <w:t xml:space="preserve"> ك</w:t>
      </w:r>
      <w:r w:rsidR="00360A97" w:rsidRPr="00BE6387">
        <w:rPr>
          <w:rStyle w:val="6-Char"/>
          <w:rFonts w:hint="cs"/>
          <w:rtl/>
        </w:rPr>
        <w:t>َ</w:t>
      </w:r>
      <w:r w:rsidRPr="00BE6387">
        <w:rPr>
          <w:rStyle w:val="6-Char"/>
          <w:rFonts w:hint="cs"/>
          <w:rtl/>
        </w:rPr>
        <w:t>م</w:t>
      </w:r>
      <w:r w:rsidR="00360A97" w:rsidRPr="00BE6387">
        <w:rPr>
          <w:rStyle w:val="6-Char"/>
          <w:rFonts w:hint="cs"/>
          <w:rtl/>
        </w:rPr>
        <w:t>ٰ</w:t>
      </w:r>
      <w:r w:rsidRPr="00BE6387">
        <w:rPr>
          <w:rStyle w:val="6-Char"/>
          <w:rFonts w:hint="cs"/>
          <w:rtl/>
        </w:rPr>
        <w:t>ا ح</w:t>
      </w:r>
      <w:r w:rsidR="00360A97" w:rsidRPr="00BE6387">
        <w:rPr>
          <w:rStyle w:val="6-Char"/>
          <w:rFonts w:hint="cs"/>
          <w:rtl/>
        </w:rPr>
        <w:t>َ</w:t>
      </w:r>
      <w:r w:rsidRPr="00BE6387">
        <w:rPr>
          <w:rStyle w:val="6-Char"/>
          <w:rFonts w:hint="cs"/>
          <w:rtl/>
        </w:rPr>
        <w:t>ر</w:t>
      </w:r>
      <w:r w:rsidR="00360A97" w:rsidRPr="00BE6387">
        <w:rPr>
          <w:rStyle w:val="6-Char"/>
          <w:rFonts w:hint="cs"/>
          <w:rtl/>
        </w:rPr>
        <w:t>َّ</w:t>
      </w:r>
      <w:r w:rsidRPr="00BE6387">
        <w:rPr>
          <w:rStyle w:val="6-Char"/>
          <w:rFonts w:hint="cs"/>
          <w:rtl/>
        </w:rPr>
        <w:t>م</w:t>
      </w:r>
      <w:r w:rsidR="00360A97" w:rsidRPr="00BE6387">
        <w:rPr>
          <w:rStyle w:val="6-Char"/>
          <w:rFonts w:hint="cs"/>
          <w:rtl/>
        </w:rPr>
        <w:t>َ</w:t>
      </w:r>
      <w:r w:rsidRPr="00BE6387">
        <w:rPr>
          <w:rStyle w:val="6-Char"/>
          <w:rFonts w:hint="cs"/>
          <w:rtl/>
        </w:rPr>
        <w:t xml:space="preserve"> الله</w:t>
      </w:r>
      <w:r w:rsidR="00360A97" w:rsidRPr="00BE6387">
        <w:rPr>
          <w:rStyle w:val="6-Char"/>
          <w:rFonts w:hint="cs"/>
          <w:rtl/>
        </w:rPr>
        <w:t>ُ</w:t>
      </w:r>
      <w:r w:rsidRPr="00BE6387">
        <w:rPr>
          <w:rStyle w:val="6-Char"/>
          <w:rFonts w:hint="cs"/>
          <w:rtl/>
        </w:rPr>
        <w:t>»</w:t>
      </w:r>
      <w:r w:rsidRPr="005967D2">
        <w:rPr>
          <w:rStyle w:val="6-Char"/>
          <w:rFonts w:cs="IRNazli"/>
          <w:szCs w:val="28"/>
          <w:vertAlign w:val="superscript"/>
          <w:rtl/>
        </w:rPr>
        <w:footnoteReference w:id="32"/>
      </w:r>
    </w:p>
    <w:p w:rsidR="00523433" w:rsidRPr="0088599A" w:rsidRDefault="00523433" w:rsidP="004E500B">
      <w:pPr>
        <w:rPr>
          <w:rStyle w:val="1-Char0"/>
          <w:rtl/>
        </w:rPr>
      </w:pPr>
      <w:r w:rsidRPr="0088599A">
        <w:rPr>
          <w:rStyle w:val="1-Char0"/>
          <w:rFonts w:hint="cs"/>
          <w:rtl/>
        </w:rPr>
        <w:t>«آگاه باش</w:t>
      </w:r>
      <w:r w:rsidR="008D60BE">
        <w:rPr>
          <w:rStyle w:val="1-Char0"/>
          <w:rFonts w:hint="cs"/>
          <w:rtl/>
        </w:rPr>
        <w:t>ی</w:t>
      </w:r>
      <w:r w:rsidRPr="0088599A">
        <w:rPr>
          <w:rStyle w:val="1-Char0"/>
          <w:rFonts w:hint="cs"/>
          <w:rtl/>
        </w:rPr>
        <w:t>د نزد</w:t>
      </w:r>
      <w:r w:rsidR="008D60BE">
        <w:rPr>
          <w:rStyle w:val="1-Char0"/>
          <w:rFonts w:hint="cs"/>
          <w:rtl/>
        </w:rPr>
        <w:t>یک</w:t>
      </w:r>
      <w:r w:rsidRPr="0088599A">
        <w:rPr>
          <w:rStyle w:val="1-Char0"/>
          <w:rFonts w:hint="cs"/>
          <w:rtl/>
        </w:rPr>
        <w:t xml:space="preserve"> است </w:t>
      </w:r>
      <w:r w:rsidR="008D60BE">
        <w:rPr>
          <w:rStyle w:val="1-Char0"/>
          <w:rFonts w:hint="cs"/>
          <w:rtl/>
        </w:rPr>
        <w:t>ک</w:t>
      </w:r>
      <w:r w:rsidRPr="0088599A">
        <w:rPr>
          <w:rStyle w:val="1-Char0"/>
          <w:rFonts w:hint="cs"/>
          <w:rtl/>
        </w:rPr>
        <w:t>ه مرد</w:t>
      </w:r>
      <w:r w:rsidR="008D60BE">
        <w:rPr>
          <w:rStyle w:val="1-Char0"/>
          <w:rFonts w:hint="cs"/>
          <w:rtl/>
        </w:rPr>
        <w:t>ی</w:t>
      </w:r>
      <w:r w:rsidRPr="0088599A">
        <w:rPr>
          <w:rStyle w:val="1-Char0"/>
          <w:rFonts w:hint="cs"/>
          <w:rtl/>
        </w:rPr>
        <w:t xml:space="preserve"> با ش</w:t>
      </w:r>
      <w:r w:rsidR="008D60BE">
        <w:rPr>
          <w:rStyle w:val="1-Char0"/>
          <w:rFonts w:hint="cs"/>
          <w:rtl/>
        </w:rPr>
        <w:t>ک</w:t>
      </w:r>
      <w:r w:rsidRPr="0088599A">
        <w:rPr>
          <w:rStyle w:val="1-Char0"/>
          <w:rFonts w:hint="cs"/>
          <w:rtl/>
        </w:rPr>
        <w:t>م س</w:t>
      </w:r>
      <w:r w:rsidR="008D60BE">
        <w:rPr>
          <w:rStyle w:val="1-Char0"/>
          <w:rFonts w:hint="cs"/>
          <w:rtl/>
        </w:rPr>
        <w:t>ی</w:t>
      </w:r>
      <w:r w:rsidRPr="0088599A">
        <w:rPr>
          <w:rStyle w:val="1-Char0"/>
          <w:rFonts w:hint="cs"/>
          <w:rtl/>
        </w:rPr>
        <w:t>ر بر تختش ت</w:t>
      </w:r>
      <w:r w:rsidR="008D60BE">
        <w:rPr>
          <w:rStyle w:val="1-Char0"/>
          <w:rFonts w:hint="cs"/>
          <w:rtl/>
        </w:rPr>
        <w:t>کی</w:t>
      </w:r>
      <w:r w:rsidRPr="0088599A">
        <w:rPr>
          <w:rStyle w:val="1-Char0"/>
          <w:rFonts w:hint="cs"/>
          <w:rtl/>
        </w:rPr>
        <w:t>ه زند و بگو</w:t>
      </w:r>
      <w:r w:rsidR="008D60BE">
        <w:rPr>
          <w:rStyle w:val="1-Char0"/>
          <w:rFonts w:hint="cs"/>
          <w:rtl/>
        </w:rPr>
        <w:t>ی</w:t>
      </w:r>
      <w:r w:rsidRPr="0088599A">
        <w:rPr>
          <w:rStyle w:val="1-Char0"/>
          <w:rFonts w:hint="cs"/>
          <w:rtl/>
        </w:rPr>
        <w:t>د: ا</w:t>
      </w:r>
      <w:r w:rsidR="008D60BE">
        <w:rPr>
          <w:rStyle w:val="1-Char0"/>
          <w:rFonts w:hint="cs"/>
          <w:rtl/>
        </w:rPr>
        <w:t>ی</w:t>
      </w:r>
      <w:r w:rsidRPr="0088599A">
        <w:rPr>
          <w:rStyle w:val="1-Char0"/>
          <w:rFonts w:hint="cs"/>
          <w:rtl/>
        </w:rPr>
        <w:t>ن قرآن را مح</w:t>
      </w:r>
      <w:r w:rsidR="008D60BE">
        <w:rPr>
          <w:rStyle w:val="1-Char0"/>
          <w:rFonts w:hint="cs"/>
          <w:rtl/>
        </w:rPr>
        <w:t>ک</w:t>
      </w:r>
      <w:r w:rsidRPr="0088599A">
        <w:rPr>
          <w:rStyle w:val="1-Char0"/>
          <w:rFonts w:hint="cs"/>
          <w:rtl/>
        </w:rPr>
        <w:t>م بگ</w:t>
      </w:r>
      <w:r w:rsidR="008D60BE">
        <w:rPr>
          <w:rStyle w:val="1-Char0"/>
          <w:rFonts w:hint="cs"/>
          <w:rtl/>
        </w:rPr>
        <w:t>ی</w:t>
      </w:r>
      <w:r w:rsidRPr="0088599A">
        <w:rPr>
          <w:rStyle w:val="1-Char0"/>
          <w:rFonts w:hint="cs"/>
          <w:rtl/>
        </w:rPr>
        <w:t>ر</w:t>
      </w:r>
      <w:r w:rsidR="008D60BE">
        <w:rPr>
          <w:rStyle w:val="1-Char0"/>
          <w:rFonts w:hint="cs"/>
          <w:rtl/>
        </w:rPr>
        <w:t>ی</w:t>
      </w:r>
      <w:r w:rsidRPr="0088599A">
        <w:rPr>
          <w:rStyle w:val="1-Char0"/>
          <w:rFonts w:hint="cs"/>
          <w:rtl/>
        </w:rPr>
        <w:t xml:space="preserve">د، هر چه را در آن حلال </w:t>
      </w:r>
      <w:r w:rsidR="008D60BE">
        <w:rPr>
          <w:rStyle w:val="1-Char0"/>
          <w:rFonts w:hint="cs"/>
          <w:rtl/>
        </w:rPr>
        <w:t>ی</w:t>
      </w:r>
      <w:r w:rsidRPr="0088599A">
        <w:rPr>
          <w:rStyle w:val="1-Char0"/>
          <w:rFonts w:hint="cs"/>
          <w:rtl/>
        </w:rPr>
        <w:t>افت</w:t>
      </w:r>
      <w:r w:rsidR="008D60BE">
        <w:rPr>
          <w:rStyle w:val="1-Char0"/>
          <w:rFonts w:hint="cs"/>
          <w:rtl/>
        </w:rPr>
        <w:t>ی</w:t>
      </w:r>
      <w:r w:rsidRPr="0088599A">
        <w:rPr>
          <w:rStyle w:val="1-Char0"/>
          <w:rFonts w:hint="cs"/>
          <w:rtl/>
        </w:rPr>
        <w:t xml:space="preserve">د، حلال، و هر چه را </w:t>
      </w:r>
      <w:r w:rsidR="008D60BE">
        <w:rPr>
          <w:rStyle w:val="1-Char0"/>
          <w:rFonts w:hint="cs"/>
          <w:rtl/>
        </w:rPr>
        <w:t>ک</w:t>
      </w:r>
      <w:r w:rsidRPr="0088599A">
        <w:rPr>
          <w:rStyle w:val="1-Char0"/>
          <w:rFonts w:hint="cs"/>
          <w:rtl/>
        </w:rPr>
        <w:t>ه حرام د</w:t>
      </w:r>
      <w:r w:rsidR="008D60BE">
        <w:rPr>
          <w:rStyle w:val="1-Char0"/>
          <w:rFonts w:hint="cs"/>
          <w:rtl/>
        </w:rPr>
        <w:t>ی</w:t>
      </w:r>
      <w:r w:rsidRPr="0088599A">
        <w:rPr>
          <w:rStyle w:val="1-Char0"/>
          <w:rFonts w:hint="cs"/>
          <w:rtl/>
        </w:rPr>
        <w:t>د</w:t>
      </w:r>
      <w:r w:rsidR="008D60BE">
        <w:rPr>
          <w:rStyle w:val="1-Char0"/>
          <w:rFonts w:hint="cs"/>
          <w:rtl/>
        </w:rPr>
        <w:t>ی</w:t>
      </w:r>
      <w:r w:rsidRPr="0088599A">
        <w:rPr>
          <w:rStyle w:val="1-Char0"/>
          <w:rFonts w:hint="cs"/>
          <w:rtl/>
        </w:rPr>
        <w:t>د، حرام بدان</w:t>
      </w:r>
      <w:r w:rsidR="008D60BE">
        <w:rPr>
          <w:rStyle w:val="1-Char0"/>
          <w:rFonts w:hint="cs"/>
          <w:rtl/>
        </w:rPr>
        <w:t>ی</w:t>
      </w:r>
      <w:r w:rsidRPr="0088599A">
        <w:rPr>
          <w:rStyle w:val="1-Char0"/>
          <w:rFonts w:hint="cs"/>
          <w:rtl/>
        </w:rPr>
        <w:t>د. و براست</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ه حرام </w:t>
      </w:r>
      <w:r w:rsidR="008D60BE">
        <w:rPr>
          <w:rStyle w:val="1-Char0"/>
          <w:rFonts w:hint="cs"/>
          <w:rtl/>
        </w:rPr>
        <w:t>ک</w:t>
      </w:r>
      <w:r w:rsidRPr="0088599A">
        <w:rPr>
          <w:rStyle w:val="1-Char0"/>
          <w:rFonts w:hint="cs"/>
          <w:rtl/>
        </w:rPr>
        <w:t>رد</w:t>
      </w:r>
      <w:r w:rsidR="002A5A9D">
        <w:rPr>
          <w:rStyle w:val="1-Char0"/>
          <w:rFonts w:hint="cs"/>
          <w:rtl/>
        </w:rPr>
        <w:t>ۀ</w:t>
      </w:r>
      <w:r w:rsidRPr="0088599A">
        <w:rPr>
          <w:rStyle w:val="1-Char0"/>
          <w:rFonts w:hint="cs"/>
          <w:rtl/>
        </w:rPr>
        <w:t xml:space="preserve"> رسول، همانند حرام </w:t>
      </w:r>
      <w:r w:rsidR="008D60BE">
        <w:rPr>
          <w:rStyle w:val="1-Char0"/>
          <w:rFonts w:hint="cs"/>
          <w:rtl/>
        </w:rPr>
        <w:t>ک</w:t>
      </w:r>
      <w:r w:rsidRPr="0088599A">
        <w:rPr>
          <w:rStyle w:val="1-Char0"/>
          <w:rFonts w:hint="cs"/>
          <w:rtl/>
        </w:rPr>
        <w:t>رد</w:t>
      </w:r>
      <w:r w:rsidR="002A5A9D">
        <w:rPr>
          <w:rStyle w:val="1-Char0"/>
          <w:rFonts w:hint="cs"/>
          <w:rtl/>
        </w:rPr>
        <w:t>ۀ</w:t>
      </w:r>
      <w:r w:rsidRPr="0088599A">
        <w:rPr>
          <w:rStyle w:val="1-Char0"/>
          <w:rFonts w:hint="cs"/>
          <w:rtl/>
        </w:rPr>
        <w:t xml:space="preserve"> خدا است.»</w:t>
      </w:r>
    </w:p>
    <w:p w:rsidR="00523433" w:rsidRPr="0088599A" w:rsidRDefault="008C23D8" w:rsidP="004E500B">
      <w:pPr>
        <w:rPr>
          <w:rStyle w:val="1-Char0"/>
          <w:rtl/>
        </w:rPr>
      </w:pPr>
      <w:r w:rsidRPr="0088599A">
        <w:rPr>
          <w:rStyle w:val="1-Char0"/>
          <w:rFonts w:hint="cs"/>
          <w:rtl/>
        </w:rPr>
        <w:t>و در حد</w:t>
      </w:r>
      <w:r w:rsidR="008D60BE">
        <w:rPr>
          <w:rStyle w:val="1-Char0"/>
          <w:rFonts w:hint="cs"/>
          <w:rtl/>
        </w:rPr>
        <w:t>ی</w:t>
      </w:r>
      <w:r w:rsidRPr="0088599A">
        <w:rPr>
          <w:rStyle w:val="1-Char0"/>
          <w:rFonts w:hint="cs"/>
          <w:rtl/>
        </w:rPr>
        <w:t>ث</w:t>
      </w:r>
      <w:r w:rsidR="008D60BE">
        <w:rPr>
          <w:rStyle w:val="1-Char0"/>
          <w:rFonts w:hint="cs"/>
          <w:rtl/>
        </w:rPr>
        <w:t>ی</w:t>
      </w:r>
      <w:r w:rsidRPr="0088599A">
        <w:rPr>
          <w:rStyle w:val="1-Char0"/>
          <w:rFonts w:hint="cs"/>
          <w:rtl/>
        </w:rPr>
        <w:t xml:space="preserve"> د</w:t>
      </w:r>
      <w:r w:rsidR="008D60BE">
        <w:rPr>
          <w:rStyle w:val="1-Char0"/>
          <w:rFonts w:hint="cs"/>
          <w:rtl/>
        </w:rPr>
        <w:t>ی</w:t>
      </w:r>
      <w:r w:rsidRPr="0088599A">
        <w:rPr>
          <w:rStyle w:val="1-Char0"/>
          <w:rFonts w:hint="cs"/>
          <w:rtl/>
        </w:rPr>
        <w:t xml:space="preserve">گر </w:t>
      </w:r>
      <w:r w:rsidR="008D60BE">
        <w:rPr>
          <w:rStyle w:val="1-Char0"/>
          <w:rFonts w:hint="cs"/>
          <w:rtl/>
        </w:rPr>
        <w:t>ک</w:t>
      </w:r>
      <w:r w:rsidRPr="0088599A">
        <w:rPr>
          <w:rStyle w:val="1-Char0"/>
          <w:rFonts w:hint="cs"/>
          <w:rtl/>
        </w:rPr>
        <w:t>ه امام مسلم در صح</w:t>
      </w:r>
      <w:r w:rsidR="008D60BE">
        <w:rPr>
          <w:rStyle w:val="1-Char0"/>
          <w:rFonts w:hint="cs"/>
          <w:rtl/>
        </w:rPr>
        <w:t>ی</w:t>
      </w:r>
      <w:r w:rsidRPr="0088599A">
        <w:rPr>
          <w:rStyle w:val="1-Char0"/>
          <w:rFonts w:hint="cs"/>
          <w:rtl/>
        </w:rPr>
        <w:t>ح خود از ابن مسعود</w:t>
      </w:r>
      <w:r w:rsidR="00412699" w:rsidRPr="00412699">
        <w:rPr>
          <w:rStyle w:val="1-Char0"/>
          <w:rFonts w:cs="CTraditional Arabic"/>
          <w:rtl/>
        </w:rPr>
        <w:t>س</w:t>
      </w:r>
      <w:r w:rsidRPr="0088599A">
        <w:rPr>
          <w:rStyle w:val="1-Char0"/>
          <w:rFonts w:hint="cs"/>
          <w:rtl/>
        </w:rPr>
        <w:t xml:space="preserve"> روا</w:t>
      </w:r>
      <w:r w:rsidR="008D60BE">
        <w:rPr>
          <w:rStyle w:val="1-Char0"/>
          <w:rFonts w:hint="cs"/>
          <w:rtl/>
        </w:rPr>
        <w:t>ی</w:t>
      </w:r>
      <w:r w:rsidRPr="0088599A">
        <w:rPr>
          <w:rStyle w:val="1-Char0"/>
          <w:rFonts w:hint="cs"/>
          <w:rtl/>
        </w:rPr>
        <w:t>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ند، چن</w:t>
      </w:r>
      <w:r w:rsidR="008D60BE">
        <w:rPr>
          <w:rStyle w:val="1-Char0"/>
          <w:rFonts w:hint="cs"/>
          <w:rtl/>
        </w:rPr>
        <w:t>ی</w:t>
      </w:r>
      <w:r w:rsidRPr="0088599A">
        <w:rPr>
          <w:rStyle w:val="1-Char0"/>
          <w:rFonts w:hint="cs"/>
          <w:rtl/>
        </w:rPr>
        <w:t>ن آمده است:</w:t>
      </w:r>
    </w:p>
    <w:p w:rsidR="008C23D8" w:rsidRPr="002A5A9D" w:rsidRDefault="00432016" w:rsidP="004E500B">
      <w:pPr>
        <w:rPr>
          <w:rStyle w:val="6-Char"/>
          <w:rtl/>
        </w:rPr>
      </w:pPr>
      <w:r w:rsidRPr="00BE6387">
        <w:rPr>
          <w:rStyle w:val="6-Char"/>
          <w:rFonts w:hint="cs"/>
          <w:rtl/>
        </w:rPr>
        <w:t>«م</w:t>
      </w:r>
      <w:r w:rsidR="000269C1" w:rsidRPr="00BE6387">
        <w:rPr>
          <w:rStyle w:val="6-Char"/>
          <w:rFonts w:hint="cs"/>
          <w:rtl/>
        </w:rPr>
        <w:t>ٰ</w:t>
      </w:r>
      <w:r w:rsidRPr="00BE6387">
        <w:rPr>
          <w:rStyle w:val="6-Char"/>
          <w:rFonts w:hint="cs"/>
          <w:rtl/>
        </w:rPr>
        <w:t>ا م</w:t>
      </w:r>
      <w:r w:rsidR="000269C1" w:rsidRPr="00BE6387">
        <w:rPr>
          <w:rStyle w:val="6-Char"/>
          <w:rFonts w:hint="cs"/>
          <w:rtl/>
        </w:rPr>
        <w:t>ِ</w:t>
      </w:r>
      <w:r w:rsidRPr="00BE6387">
        <w:rPr>
          <w:rStyle w:val="6-Char"/>
          <w:rFonts w:hint="cs"/>
          <w:rtl/>
        </w:rPr>
        <w:t>ن</w:t>
      </w:r>
      <w:r w:rsidR="000269C1" w:rsidRPr="00BE6387">
        <w:rPr>
          <w:rStyle w:val="6-Char"/>
          <w:rFonts w:hint="cs"/>
          <w:rtl/>
        </w:rPr>
        <w:t>ْ</w:t>
      </w:r>
      <w:r w:rsidRPr="00BE6387">
        <w:rPr>
          <w:rStyle w:val="6-Char"/>
          <w:rFonts w:hint="cs"/>
          <w:rtl/>
        </w:rPr>
        <w:t xml:space="preserve"> ن</w:t>
      </w:r>
      <w:r w:rsidR="000269C1" w:rsidRPr="00BE6387">
        <w:rPr>
          <w:rStyle w:val="6-Char"/>
          <w:rFonts w:hint="cs"/>
          <w:rtl/>
        </w:rPr>
        <w:t>َ</w:t>
      </w:r>
      <w:r w:rsidRPr="00BE6387">
        <w:rPr>
          <w:rStyle w:val="6-Char"/>
          <w:rFonts w:hint="cs"/>
          <w:rtl/>
        </w:rPr>
        <w:t>ب</w:t>
      </w:r>
      <w:r w:rsidR="000269C1" w:rsidRPr="00BE6387">
        <w:rPr>
          <w:rStyle w:val="6-Char"/>
          <w:rFonts w:hint="cs"/>
          <w:rtl/>
        </w:rPr>
        <w:t>ِ</w:t>
      </w:r>
      <w:r w:rsidRPr="00BE6387">
        <w:rPr>
          <w:rStyle w:val="6-Char"/>
          <w:rFonts w:hint="cs"/>
          <w:rtl/>
        </w:rPr>
        <w:t>ي</w:t>
      </w:r>
      <w:r w:rsidR="000269C1" w:rsidRPr="00BE6387">
        <w:rPr>
          <w:rStyle w:val="6-Char"/>
          <w:rFonts w:hint="cs"/>
          <w:rtl/>
        </w:rPr>
        <w:t>ٍّ</w:t>
      </w:r>
      <w:r w:rsidRPr="00BE6387">
        <w:rPr>
          <w:rStyle w:val="6-Char"/>
          <w:rFonts w:hint="cs"/>
          <w:rtl/>
        </w:rPr>
        <w:t xml:space="preserve"> ب</w:t>
      </w:r>
      <w:r w:rsidR="000269C1" w:rsidRPr="00BE6387">
        <w:rPr>
          <w:rStyle w:val="6-Char"/>
          <w:rFonts w:hint="cs"/>
          <w:rtl/>
        </w:rPr>
        <w:t>َ</w:t>
      </w:r>
      <w:r w:rsidRPr="00BE6387">
        <w:rPr>
          <w:rStyle w:val="6-Char"/>
          <w:rFonts w:hint="cs"/>
          <w:rtl/>
        </w:rPr>
        <w:t>ع</w:t>
      </w:r>
      <w:r w:rsidR="000269C1" w:rsidRPr="00BE6387">
        <w:rPr>
          <w:rStyle w:val="6-Char"/>
          <w:rFonts w:hint="cs"/>
          <w:rtl/>
        </w:rPr>
        <w:t>َ</w:t>
      </w:r>
      <w:r w:rsidRPr="00BE6387">
        <w:rPr>
          <w:rStyle w:val="6-Char"/>
          <w:rFonts w:hint="cs"/>
          <w:rtl/>
        </w:rPr>
        <w:t>ث</w:t>
      </w:r>
      <w:r w:rsidR="000269C1" w:rsidRPr="00BE6387">
        <w:rPr>
          <w:rStyle w:val="6-Char"/>
          <w:rFonts w:hint="cs"/>
          <w:rtl/>
        </w:rPr>
        <w:t>َ</w:t>
      </w:r>
      <w:r w:rsidRPr="00BE6387">
        <w:rPr>
          <w:rStyle w:val="6-Char"/>
          <w:rFonts w:hint="cs"/>
          <w:rtl/>
        </w:rPr>
        <w:t>ه</w:t>
      </w:r>
      <w:r w:rsidR="000269C1" w:rsidRPr="00BE6387">
        <w:rPr>
          <w:rStyle w:val="6-Char"/>
          <w:rFonts w:hint="cs"/>
          <w:rtl/>
        </w:rPr>
        <w:t>ُ</w:t>
      </w:r>
      <w:r w:rsidRPr="00BE6387">
        <w:rPr>
          <w:rStyle w:val="6-Char"/>
          <w:rFonts w:hint="cs"/>
          <w:rtl/>
        </w:rPr>
        <w:t xml:space="preserve"> الله</w:t>
      </w:r>
      <w:r w:rsidR="000269C1" w:rsidRPr="00BE6387">
        <w:rPr>
          <w:rStyle w:val="6-Char"/>
          <w:rFonts w:hint="cs"/>
          <w:rtl/>
        </w:rPr>
        <w:t>ُ</w:t>
      </w:r>
      <w:r w:rsidRPr="00BE6387">
        <w:rPr>
          <w:rStyle w:val="6-Char"/>
          <w:rFonts w:hint="cs"/>
          <w:rtl/>
        </w:rPr>
        <w:t xml:space="preserve"> ف</w:t>
      </w:r>
      <w:r w:rsidR="000269C1" w:rsidRPr="00BE6387">
        <w:rPr>
          <w:rStyle w:val="6-Char"/>
          <w:rFonts w:hint="cs"/>
          <w:rtl/>
        </w:rPr>
        <w:t>ِ</w:t>
      </w:r>
      <w:r w:rsidRPr="00BE6387">
        <w:rPr>
          <w:rStyle w:val="6-Char"/>
          <w:rFonts w:hint="cs"/>
          <w:rtl/>
        </w:rPr>
        <w:t>ي</w:t>
      </w:r>
      <w:r w:rsidR="000269C1" w:rsidRPr="00BE6387">
        <w:rPr>
          <w:rStyle w:val="6-Char"/>
          <w:rFonts w:hint="cs"/>
          <w:rtl/>
        </w:rPr>
        <w:t>ْ</w:t>
      </w:r>
      <w:r w:rsidRPr="00BE6387">
        <w:rPr>
          <w:rStyle w:val="6-Char"/>
          <w:rFonts w:hint="cs"/>
          <w:rtl/>
        </w:rPr>
        <w:t xml:space="preserve"> ا</w:t>
      </w:r>
      <w:r w:rsidR="000269C1" w:rsidRPr="00BE6387">
        <w:rPr>
          <w:rStyle w:val="6-Char"/>
          <w:rFonts w:hint="cs"/>
          <w:rtl/>
        </w:rPr>
        <w:t>ُ</w:t>
      </w:r>
      <w:r w:rsidRPr="00BE6387">
        <w:rPr>
          <w:rStyle w:val="6-Char"/>
          <w:rFonts w:hint="cs"/>
          <w:rtl/>
        </w:rPr>
        <w:t>م</w:t>
      </w:r>
      <w:r w:rsidR="000269C1" w:rsidRPr="00BE6387">
        <w:rPr>
          <w:rStyle w:val="6-Char"/>
          <w:rFonts w:hint="cs"/>
          <w:rtl/>
        </w:rPr>
        <w:t>َّ</w:t>
      </w:r>
      <w:r w:rsidRPr="00BE6387">
        <w:rPr>
          <w:rStyle w:val="6-Char"/>
          <w:rFonts w:hint="cs"/>
          <w:rtl/>
        </w:rPr>
        <w:t>ة</w:t>
      </w:r>
      <w:r w:rsidR="000269C1" w:rsidRPr="00BE6387">
        <w:rPr>
          <w:rStyle w:val="6-Char"/>
          <w:rFonts w:hint="cs"/>
          <w:rtl/>
        </w:rPr>
        <w:t>ٍ</w:t>
      </w:r>
      <w:r w:rsidRPr="00BE6387">
        <w:rPr>
          <w:rStyle w:val="6-Char"/>
          <w:rFonts w:hint="cs"/>
          <w:rtl/>
        </w:rPr>
        <w:t xml:space="preserve"> ق</w:t>
      </w:r>
      <w:r w:rsidR="000269C1" w:rsidRPr="00BE6387">
        <w:rPr>
          <w:rStyle w:val="6-Char"/>
          <w:rFonts w:hint="cs"/>
          <w:rtl/>
        </w:rPr>
        <w:t>َ</w:t>
      </w:r>
      <w:r w:rsidRPr="00BE6387">
        <w:rPr>
          <w:rStyle w:val="6-Char"/>
          <w:rFonts w:hint="cs"/>
          <w:rtl/>
        </w:rPr>
        <w:t>ب</w:t>
      </w:r>
      <w:r w:rsidR="000269C1" w:rsidRPr="00BE6387">
        <w:rPr>
          <w:rStyle w:val="6-Char"/>
          <w:rFonts w:hint="cs"/>
          <w:rtl/>
        </w:rPr>
        <w:t>ْ</w:t>
      </w:r>
      <w:r w:rsidRPr="00BE6387">
        <w:rPr>
          <w:rStyle w:val="6-Char"/>
          <w:rFonts w:hint="cs"/>
          <w:rtl/>
        </w:rPr>
        <w:t>ل</w:t>
      </w:r>
      <w:r w:rsidR="000269C1" w:rsidRPr="00BE6387">
        <w:rPr>
          <w:rStyle w:val="6-Char"/>
          <w:rFonts w:hint="cs"/>
          <w:rtl/>
        </w:rPr>
        <w:t>ِ</w:t>
      </w:r>
      <w:r w:rsidRPr="00BE6387">
        <w:rPr>
          <w:rStyle w:val="6-Char"/>
          <w:rFonts w:hint="cs"/>
          <w:rtl/>
        </w:rPr>
        <w:t>ي</w:t>
      </w:r>
      <w:r w:rsidR="000269C1" w:rsidRPr="00BE6387">
        <w:rPr>
          <w:rStyle w:val="6-Char"/>
          <w:rFonts w:hint="cs"/>
          <w:rtl/>
        </w:rPr>
        <w:t>ْ</w:t>
      </w:r>
      <w:r w:rsidRPr="00BE6387">
        <w:rPr>
          <w:rStyle w:val="6-Char"/>
          <w:rFonts w:hint="cs"/>
          <w:rtl/>
        </w:rPr>
        <w:t xml:space="preserve"> ا</w:t>
      </w:r>
      <w:r w:rsidR="000269C1" w:rsidRPr="00BE6387">
        <w:rPr>
          <w:rStyle w:val="6-Char"/>
          <w:rFonts w:hint="cs"/>
          <w:rtl/>
        </w:rPr>
        <w:t>ِ</w:t>
      </w:r>
      <w:r w:rsidRPr="00BE6387">
        <w:rPr>
          <w:rStyle w:val="6-Char"/>
          <w:rFonts w:hint="cs"/>
          <w:rtl/>
        </w:rPr>
        <w:t>ل</w:t>
      </w:r>
      <w:r w:rsidR="000269C1" w:rsidRPr="00BE6387">
        <w:rPr>
          <w:rStyle w:val="6-Char"/>
          <w:rFonts w:hint="cs"/>
          <w:rtl/>
        </w:rPr>
        <w:t>ّ</w:t>
      </w:r>
      <w:r w:rsidRPr="00BE6387">
        <w:rPr>
          <w:rStyle w:val="6-Char"/>
          <w:rFonts w:hint="cs"/>
          <w:rtl/>
        </w:rPr>
        <w:t>ا ك</w:t>
      </w:r>
      <w:r w:rsidR="000269C1" w:rsidRPr="00BE6387">
        <w:rPr>
          <w:rStyle w:val="6-Char"/>
          <w:rFonts w:hint="cs"/>
          <w:rtl/>
        </w:rPr>
        <w:t>ٰ</w:t>
      </w:r>
      <w:r w:rsidRPr="00BE6387">
        <w:rPr>
          <w:rStyle w:val="6-Char"/>
          <w:rFonts w:hint="cs"/>
          <w:rtl/>
        </w:rPr>
        <w:t>ان</w:t>
      </w:r>
      <w:r w:rsidR="000269C1" w:rsidRPr="00BE6387">
        <w:rPr>
          <w:rStyle w:val="6-Char"/>
          <w:rFonts w:hint="cs"/>
          <w:rtl/>
        </w:rPr>
        <w:t>َ</w:t>
      </w:r>
      <w:r w:rsidRPr="00BE6387">
        <w:rPr>
          <w:rStyle w:val="6-Char"/>
          <w:rFonts w:hint="cs"/>
          <w:rtl/>
        </w:rPr>
        <w:t xml:space="preserve"> ل</w:t>
      </w:r>
      <w:r w:rsidR="000269C1" w:rsidRPr="00BE6387">
        <w:rPr>
          <w:rStyle w:val="6-Char"/>
          <w:rFonts w:hint="cs"/>
          <w:rtl/>
        </w:rPr>
        <w:t>َ</w:t>
      </w:r>
      <w:r w:rsidRPr="00BE6387">
        <w:rPr>
          <w:rStyle w:val="6-Char"/>
          <w:rFonts w:hint="cs"/>
          <w:rtl/>
        </w:rPr>
        <w:t>ه</w:t>
      </w:r>
      <w:r w:rsidR="000269C1" w:rsidRPr="00BE6387">
        <w:rPr>
          <w:rStyle w:val="6-Char"/>
          <w:rFonts w:hint="cs"/>
          <w:rtl/>
        </w:rPr>
        <w:t>ُ</w:t>
      </w:r>
      <w:r w:rsidRPr="00BE6387">
        <w:rPr>
          <w:rStyle w:val="6-Char"/>
          <w:rFonts w:hint="cs"/>
          <w:rtl/>
        </w:rPr>
        <w:t xml:space="preserve"> م</w:t>
      </w:r>
      <w:r w:rsidR="000269C1" w:rsidRPr="00BE6387">
        <w:rPr>
          <w:rStyle w:val="6-Char"/>
          <w:rFonts w:hint="cs"/>
          <w:rtl/>
        </w:rPr>
        <w:t>ِ</w:t>
      </w:r>
      <w:r w:rsidRPr="00BE6387">
        <w:rPr>
          <w:rStyle w:val="6-Char"/>
          <w:rFonts w:hint="cs"/>
          <w:rtl/>
        </w:rPr>
        <w:t>ن</w:t>
      </w:r>
      <w:r w:rsidR="000269C1" w:rsidRPr="00BE6387">
        <w:rPr>
          <w:rStyle w:val="6-Char"/>
          <w:rFonts w:hint="cs"/>
          <w:rtl/>
        </w:rPr>
        <w:t>ْ</w:t>
      </w:r>
      <w:r w:rsidRPr="00BE6387">
        <w:rPr>
          <w:rStyle w:val="6-Char"/>
          <w:rFonts w:hint="cs"/>
          <w:rtl/>
        </w:rPr>
        <w:t xml:space="preserve"> ا</w:t>
      </w:r>
      <w:r w:rsidR="000269C1" w:rsidRPr="00BE6387">
        <w:rPr>
          <w:rStyle w:val="6-Char"/>
          <w:rFonts w:hint="cs"/>
          <w:rtl/>
        </w:rPr>
        <w:t>ُ</w:t>
      </w:r>
      <w:r w:rsidRPr="00BE6387">
        <w:rPr>
          <w:rStyle w:val="6-Char"/>
          <w:rFonts w:hint="cs"/>
          <w:rtl/>
        </w:rPr>
        <w:t>م</w:t>
      </w:r>
      <w:r w:rsidR="000269C1" w:rsidRPr="00BE6387">
        <w:rPr>
          <w:rStyle w:val="6-Char"/>
          <w:rFonts w:hint="cs"/>
          <w:rtl/>
        </w:rPr>
        <w:t>َّ</w:t>
      </w:r>
      <w:r w:rsidRPr="00BE6387">
        <w:rPr>
          <w:rStyle w:val="6-Char"/>
          <w:rFonts w:hint="cs"/>
          <w:rtl/>
        </w:rPr>
        <w:t>ت</w:t>
      </w:r>
      <w:r w:rsidR="000269C1" w:rsidRPr="00BE6387">
        <w:rPr>
          <w:rStyle w:val="6-Char"/>
          <w:rFonts w:hint="cs"/>
          <w:rtl/>
        </w:rPr>
        <w:t>ِ</w:t>
      </w:r>
      <w:r w:rsidRPr="00BE6387">
        <w:rPr>
          <w:rStyle w:val="6-Char"/>
          <w:rFonts w:hint="cs"/>
          <w:rtl/>
        </w:rPr>
        <w:t>ه</w:t>
      </w:r>
      <w:r w:rsidR="000269C1" w:rsidRPr="00BE6387">
        <w:rPr>
          <w:rStyle w:val="6-Char"/>
          <w:rFonts w:hint="cs"/>
          <w:rtl/>
        </w:rPr>
        <w:t>ِ</w:t>
      </w:r>
      <w:r w:rsidRPr="00BE6387">
        <w:rPr>
          <w:rStyle w:val="6-Char"/>
          <w:rFonts w:hint="cs"/>
          <w:rtl/>
        </w:rPr>
        <w:t xml:space="preserve"> ح</w:t>
      </w:r>
      <w:r w:rsidR="000269C1" w:rsidRPr="00BE6387">
        <w:rPr>
          <w:rStyle w:val="6-Char"/>
          <w:rFonts w:hint="cs"/>
          <w:rtl/>
        </w:rPr>
        <w:t>َ</w:t>
      </w:r>
      <w:r w:rsidRPr="00BE6387">
        <w:rPr>
          <w:rStyle w:val="6-Char"/>
          <w:rFonts w:hint="cs"/>
          <w:rtl/>
        </w:rPr>
        <w:t>و</w:t>
      </w:r>
      <w:r w:rsidR="000269C1" w:rsidRPr="00BE6387">
        <w:rPr>
          <w:rStyle w:val="6-Char"/>
          <w:rFonts w:hint="cs"/>
          <w:rtl/>
        </w:rPr>
        <w:t>ٰ</w:t>
      </w:r>
      <w:r w:rsidRPr="00BE6387">
        <w:rPr>
          <w:rStyle w:val="6-Char"/>
          <w:rFonts w:hint="cs"/>
          <w:rtl/>
        </w:rPr>
        <w:t>ار</w:t>
      </w:r>
      <w:r w:rsidR="000269C1" w:rsidRPr="00BE6387">
        <w:rPr>
          <w:rStyle w:val="6-Char"/>
          <w:rFonts w:hint="cs"/>
          <w:rtl/>
        </w:rPr>
        <w:t>ِ</w:t>
      </w:r>
      <w:r w:rsidRPr="00BE6387">
        <w:rPr>
          <w:rStyle w:val="6-Char"/>
          <w:rFonts w:hint="cs"/>
          <w:rtl/>
        </w:rPr>
        <w:t>ي</w:t>
      </w:r>
      <w:r w:rsidR="000269C1" w:rsidRPr="00BE6387">
        <w:rPr>
          <w:rStyle w:val="6-Char"/>
          <w:rFonts w:hint="cs"/>
          <w:rtl/>
        </w:rPr>
        <w:t>ُّ</w:t>
      </w:r>
      <w:r w:rsidRPr="00BE6387">
        <w:rPr>
          <w:rStyle w:val="6-Char"/>
          <w:rFonts w:hint="cs"/>
          <w:rtl/>
        </w:rPr>
        <w:t>و</w:t>
      </w:r>
      <w:r w:rsidR="000269C1" w:rsidRPr="00BE6387">
        <w:rPr>
          <w:rStyle w:val="6-Char"/>
          <w:rFonts w:hint="cs"/>
          <w:rtl/>
        </w:rPr>
        <w:t>ْ</w:t>
      </w:r>
      <w:r w:rsidRPr="00BE6387">
        <w:rPr>
          <w:rStyle w:val="6-Char"/>
          <w:rFonts w:hint="cs"/>
          <w:rtl/>
        </w:rPr>
        <w:t>ن</w:t>
      </w:r>
      <w:r w:rsidR="000269C1" w:rsidRPr="00BE6387">
        <w:rPr>
          <w:rStyle w:val="6-Char"/>
          <w:rFonts w:hint="cs"/>
          <w:rtl/>
        </w:rPr>
        <w:t>َ</w:t>
      </w:r>
      <w:r w:rsidRPr="00BE6387">
        <w:rPr>
          <w:rStyle w:val="6-Char"/>
          <w:rFonts w:hint="cs"/>
          <w:rtl/>
        </w:rPr>
        <w:t xml:space="preserve"> و</w:t>
      </w:r>
      <w:r w:rsidR="000269C1" w:rsidRPr="00BE6387">
        <w:rPr>
          <w:rStyle w:val="6-Char"/>
          <w:rFonts w:hint="cs"/>
          <w:rtl/>
        </w:rPr>
        <w:t>َ</w:t>
      </w:r>
      <w:r w:rsidRPr="00BE6387">
        <w:rPr>
          <w:rStyle w:val="6-Char"/>
          <w:rFonts w:hint="cs"/>
          <w:rtl/>
        </w:rPr>
        <w:t xml:space="preserve"> ا</w:t>
      </w:r>
      <w:r w:rsidR="000269C1" w:rsidRPr="00BE6387">
        <w:rPr>
          <w:rStyle w:val="6-Char"/>
          <w:rFonts w:hint="cs"/>
          <w:rtl/>
        </w:rPr>
        <w:t>َ</w:t>
      </w:r>
      <w:r w:rsidRPr="00BE6387">
        <w:rPr>
          <w:rStyle w:val="6-Char"/>
          <w:rFonts w:hint="cs"/>
          <w:rtl/>
        </w:rPr>
        <w:t>ص</w:t>
      </w:r>
      <w:r w:rsidR="000269C1" w:rsidRPr="00BE6387">
        <w:rPr>
          <w:rStyle w:val="6-Char"/>
          <w:rFonts w:hint="cs"/>
          <w:rtl/>
        </w:rPr>
        <w:t>ْ</w:t>
      </w:r>
      <w:r w:rsidRPr="00BE6387">
        <w:rPr>
          <w:rStyle w:val="6-Char"/>
          <w:rFonts w:hint="cs"/>
          <w:rtl/>
        </w:rPr>
        <w:t>ح</w:t>
      </w:r>
      <w:r w:rsidR="000269C1" w:rsidRPr="00BE6387">
        <w:rPr>
          <w:rStyle w:val="6-Char"/>
          <w:rFonts w:hint="cs"/>
          <w:rtl/>
        </w:rPr>
        <w:t>ٰ</w:t>
      </w:r>
      <w:r w:rsidRPr="00BE6387">
        <w:rPr>
          <w:rStyle w:val="6-Char"/>
          <w:rFonts w:hint="cs"/>
          <w:rtl/>
        </w:rPr>
        <w:t>اب</w:t>
      </w:r>
      <w:r w:rsidR="000269C1" w:rsidRPr="00BE6387">
        <w:rPr>
          <w:rStyle w:val="6-Char"/>
          <w:rFonts w:hint="cs"/>
          <w:rtl/>
        </w:rPr>
        <w:t>ٌ</w:t>
      </w:r>
      <w:r w:rsidRPr="00BE6387">
        <w:rPr>
          <w:rStyle w:val="6-Char"/>
          <w:rFonts w:hint="cs"/>
          <w:rtl/>
        </w:rPr>
        <w:t xml:space="preserve"> ي</w:t>
      </w:r>
      <w:r w:rsidR="00F40981" w:rsidRPr="00BE6387">
        <w:rPr>
          <w:rStyle w:val="6-Char"/>
          <w:rFonts w:hint="cs"/>
          <w:rtl/>
        </w:rPr>
        <w:t>َ</w:t>
      </w:r>
      <w:r w:rsidRPr="00BE6387">
        <w:rPr>
          <w:rStyle w:val="6-Char"/>
          <w:rFonts w:hint="cs"/>
          <w:rtl/>
        </w:rPr>
        <w:t>أ</w:t>
      </w:r>
      <w:r w:rsidR="00F40981" w:rsidRPr="00BE6387">
        <w:rPr>
          <w:rStyle w:val="6-Char"/>
          <w:rFonts w:hint="cs"/>
          <w:rtl/>
        </w:rPr>
        <w:t>ْ</w:t>
      </w:r>
      <w:r w:rsidRPr="00BE6387">
        <w:rPr>
          <w:rStyle w:val="6-Char"/>
          <w:rFonts w:hint="cs"/>
          <w:rtl/>
        </w:rPr>
        <w:t>خ</w:t>
      </w:r>
      <w:r w:rsidR="00F40981" w:rsidRPr="00BE6387">
        <w:rPr>
          <w:rStyle w:val="6-Char"/>
          <w:rFonts w:hint="cs"/>
          <w:rtl/>
        </w:rPr>
        <w:t>ُ</w:t>
      </w:r>
      <w:r w:rsidRPr="00BE6387">
        <w:rPr>
          <w:rStyle w:val="6-Char"/>
          <w:rFonts w:hint="cs"/>
          <w:rtl/>
        </w:rPr>
        <w:t>ذ</w:t>
      </w:r>
      <w:r w:rsidR="00F40981" w:rsidRPr="00BE6387">
        <w:rPr>
          <w:rStyle w:val="6-Char"/>
          <w:rFonts w:hint="cs"/>
          <w:rtl/>
        </w:rPr>
        <w:t>ُ</w:t>
      </w:r>
      <w:r w:rsidRPr="00BE6387">
        <w:rPr>
          <w:rStyle w:val="6-Char"/>
          <w:rFonts w:hint="cs"/>
          <w:rtl/>
        </w:rPr>
        <w:t>و</w:t>
      </w:r>
      <w:r w:rsidR="00F40981" w:rsidRPr="00BE6387">
        <w:rPr>
          <w:rStyle w:val="6-Char"/>
          <w:rFonts w:hint="cs"/>
          <w:rtl/>
        </w:rPr>
        <w:t>ْ</w:t>
      </w:r>
      <w:r w:rsidRPr="00BE6387">
        <w:rPr>
          <w:rStyle w:val="6-Char"/>
          <w:rFonts w:hint="cs"/>
          <w:rtl/>
        </w:rPr>
        <w:t>ن</w:t>
      </w:r>
      <w:r w:rsidR="00F40981" w:rsidRPr="00BE6387">
        <w:rPr>
          <w:rStyle w:val="6-Char"/>
          <w:rFonts w:hint="cs"/>
          <w:rtl/>
        </w:rPr>
        <w:t>َ</w:t>
      </w:r>
      <w:r w:rsidRPr="00BE6387">
        <w:rPr>
          <w:rStyle w:val="6-Char"/>
          <w:rFonts w:hint="cs"/>
          <w:rtl/>
        </w:rPr>
        <w:t xml:space="preserve"> ب</w:t>
      </w:r>
      <w:r w:rsidR="00F40981" w:rsidRPr="00BE6387">
        <w:rPr>
          <w:rStyle w:val="6-Char"/>
          <w:rFonts w:hint="cs"/>
          <w:rtl/>
        </w:rPr>
        <w:t>ِ</w:t>
      </w:r>
      <w:r w:rsidRPr="00BE6387">
        <w:rPr>
          <w:rStyle w:val="6-Char"/>
          <w:rFonts w:hint="cs"/>
          <w:rtl/>
        </w:rPr>
        <w:t>س</w:t>
      </w:r>
      <w:r w:rsidR="00F40981" w:rsidRPr="00BE6387">
        <w:rPr>
          <w:rStyle w:val="6-Char"/>
          <w:rFonts w:hint="cs"/>
          <w:rtl/>
        </w:rPr>
        <w:t>ُ</w:t>
      </w:r>
      <w:r w:rsidRPr="00BE6387">
        <w:rPr>
          <w:rStyle w:val="6-Char"/>
          <w:rFonts w:hint="cs"/>
          <w:rtl/>
        </w:rPr>
        <w:t>ن</w:t>
      </w:r>
      <w:r w:rsidR="00F40981" w:rsidRPr="00BE6387">
        <w:rPr>
          <w:rStyle w:val="6-Char"/>
          <w:rFonts w:hint="cs"/>
          <w:rtl/>
        </w:rPr>
        <w:t>َّ</w:t>
      </w:r>
      <w:r w:rsidRPr="00BE6387">
        <w:rPr>
          <w:rStyle w:val="6-Char"/>
          <w:rFonts w:hint="cs"/>
          <w:rtl/>
        </w:rPr>
        <w:t>ت</w:t>
      </w:r>
      <w:r w:rsidR="00F40981" w:rsidRPr="00BE6387">
        <w:rPr>
          <w:rStyle w:val="6-Char"/>
          <w:rFonts w:hint="cs"/>
          <w:rtl/>
        </w:rPr>
        <w:t>ِ</w:t>
      </w:r>
      <w:r w:rsidRPr="00BE6387">
        <w:rPr>
          <w:rStyle w:val="6-Char"/>
          <w:rFonts w:hint="cs"/>
          <w:rtl/>
        </w:rPr>
        <w:t>ه</w:t>
      </w:r>
      <w:r w:rsidR="00F40981" w:rsidRPr="00BE6387">
        <w:rPr>
          <w:rStyle w:val="6-Char"/>
          <w:rFonts w:hint="cs"/>
          <w:rtl/>
        </w:rPr>
        <w:t>ِ</w:t>
      </w:r>
      <w:r w:rsidRPr="00BE6387">
        <w:rPr>
          <w:rStyle w:val="6-Char"/>
          <w:rFonts w:hint="cs"/>
          <w:rtl/>
        </w:rPr>
        <w:t xml:space="preserve"> و</w:t>
      </w:r>
      <w:r w:rsidR="00F40981" w:rsidRPr="00BE6387">
        <w:rPr>
          <w:rStyle w:val="6-Char"/>
          <w:rFonts w:hint="cs"/>
          <w:rtl/>
        </w:rPr>
        <w:t>َ</w:t>
      </w:r>
      <w:r w:rsidRPr="00BE6387">
        <w:rPr>
          <w:rStyle w:val="6-Char"/>
          <w:rFonts w:hint="cs"/>
          <w:rtl/>
        </w:rPr>
        <w:t xml:space="preserve"> ي</w:t>
      </w:r>
      <w:r w:rsidR="00F40981" w:rsidRPr="00BE6387">
        <w:rPr>
          <w:rStyle w:val="6-Char"/>
          <w:rFonts w:hint="cs"/>
          <w:rtl/>
        </w:rPr>
        <w:t>َ</w:t>
      </w:r>
      <w:r w:rsidRPr="00BE6387">
        <w:rPr>
          <w:rStyle w:val="6-Char"/>
          <w:rFonts w:hint="cs"/>
          <w:rtl/>
        </w:rPr>
        <w:t>ق</w:t>
      </w:r>
      <w:r w:rsidR="00F40981" w:rsidRPr="00BE6387">
        <w:rPr>
          <w:rStyle w:val="6-Char"/>
          <w:rFonts w:hint="cs"/>
          <w:rtl/>
        </w:rPr>
        <w:t>ْ</w:t>
      </w:r>
      <w:r w:rsidRPr="00BE6387">
        <w:rPr>
          <w:rStyle w:val="6-Char"/>
          <w:rFonts w:hint="cs"/>
          <w:rtl/>
        </w:rPr>
        <w:t>ت</w:t>
      </w:r>
      <w:r w:rsidR="00F40981" w:rsidRPr="00BE6387">
        <w:rPr>
          <w:rStyle w:val="6-Char"/>
          <w:rFonts w:hint="cs"/>
          <w:rtl/>
        </w:rPr>
        <w:t>َ</w:t>
      </w:r>
      <w:r w:rsidRPr="00BE6387">
        <w:rPr>
          <w:rStyle w:val="6-Char"/>
          <w:rFonts w:hint="cs"/>
          <w:rtl/>
        </w:rPr>
        <w:t>د</w:t>
      </w:r>
      <w:r w:rsidR="00F40981" w:rsidRPr="00BE6387">
        <w:rPr>
          <w:rStyle w:val="6-Char"/>
          <w:rFonts w:hint="cs"/>
          <w:rtl/>
        </w:rPr>
        <w:t>ُ</w:t>
      </w:r>
      <w:r w:rsidRPr="00BE6387">
        <w:rPr>
          <w:rStyle w:val="6-Char"/>
          <w:rFonts w:hint="cs"/>
          <w:rtl/>
        </w:rPr>
        <w:t>و</w:t>
      </w:r>
      <w:r w:rsidR="00F40981" w:rsidRPr="00BE6387">
        <w:rPr>
          <w:rStyle w:val="6-Char"/>
          <w:rFonts w:hint="cs"/>
          <w:rtl/>
        </w:rPr>
        <w:t>ْ</w:t>
      </w:r>
      <w:r w:rsidRPr="00BE6387">
        <w:rPr>
          <w:rStyle w:val="6-Char"/>
          <w:rFonts w:hint="cs"/>
          <w:rtl/>
        </w:rPr>
        <w:t>ن</w:t>
      </w:r>
      <w:r w:rsidR="00F40981" w:rsidRPr="00BE6387">
        <w:rPr>
          <w:rStyle w:val="6-Char"/>
          <w:rFonts w:hint="cs"/>
          <w:rtl/>
        </w:rPr>
        <w:t>َ</w:t>
      </w:r>
      <w:r w:rsidRPr="00BE6387">
        <w:rPr>
          <w:rStyle w:val="6-Char"/>
          <w:rFonts w:hint="cs"/>
          <w:rtl/>
        </w:rPr>
        <w:t xml:space="preserve"> ب</w:t>
      </w:r>
      <w:r w:rsidR="00F40981" w:rsidRPr="00BE6387">
        <w:rPr>
          <w:rStyle w:val="6-Char"/>
          <w:rFonts w:hint="cs"/>
          <w:rtl/>
        </w:rPr>
        <w:t>ِ</w:t>
      </w:r>
      <w:r w:rsidRPr="00BE6387">
        <w:rPr>
          <w:rStyle w:val="6-Char"/>
          <w:rFonts w:hint="cs"/>
          <w:rtl/>
        </w:rPr>
        <w:t>ا</w:t>
      </w:r>
      <w:r w:rsidR="00F40981" w:rsidRPr="00BE6387">
        <w:rPr>
          <w:rStyle w:val="6-Char"/>
          <w:rFonts w:hint="cs"/>
          <w:rtl/>
        </w:rPr>
        <w:t>َ</w:t>
      </w:r>
      <w:r w:rsidRPr="00BE6387">
        <w:rPr>
          <w:rStyle w:val="6-Char"/>
          <w:rFonts w:hint="cs"/>
          <w:rtl/>
        </w:rPr>
        <w:t>م</w:t>
      </w:r>
      <w:r w:rsidR="00F40981" w:rsidRPr="00BE6387">
        <w:rPr>
          <w:rStyle w:val="6-Char"/>
          <w:rFonts w:hint="cs"/>
          <w:rtl/>
        </w:rPr>
        <w:t>ْ</w:t>
      </w:r>
      <w:r w:rsidRPr="00BE6387">
        <w:rPr>
          <w:rStyle w:val="6-Char"/>
          <w:rFonts w:hint="cs"/>
          <w:rtl/>
        </w:rPr>
        <w:t>ر</w:t>
      </w:r>
      <w:r w:rsidR="00F40981" w:rsidRPr="00BE6387">
        <w:rPr>
          <w:rStyle w:val="6-Char"/>
          <w:rFonts w:hint="cs"/>
          <w:rtl/>
        </w:rPr>
        <w:t>ِ</w:t>
      </w:r>
      <w:r w:rsidRPr="00BE6387">
        <w:rPr>
          <w:rStyle w:val="6-Char"/>
          <w:rFonts w:hint="cs"/>
          <w:rtl/>
        </w:rPr>
        <w:t>ه</w:t>
      </w:r>
      <w:r w:rsidR="00F40981" w:rsidRPr="00BE6387">
        <w:rPr>
          <w:rStyle w:val="6-Char"/>
          <w:rFonts w:hint="cs"/>
          <w:rtl/>
        </w:rPr>
        <w:t>ِ</w:t>
      </w:r>
      <w:r w:rsidRPr="00BE6387">
        <w:rPr>
          <w:rStyle w:val="6-Char"/>
          <w:rFonts w:hint="cs"/>
          <w:rtl/>
        </w:rPr>
        <w:t>. ث</w:t>
      </w:r>
      <w:r w:rsidR="00F40981" w:rsidRPr="00BE6387">
        <w:rPr>
          <w:rStyle w:val="6-Char"/>
          <w:rFonts w:hint="cs"/>
          <w:rtl/>
        </w:rPr>
        <w:t>ُ</w:t>
      </w:r>
      <w:r w:rsidRPr="00BE6387">
        <w:rPr>
          <w:rStyle w:val="6-Char"/>
          <w:rFonts w:hint="cs"/>
          <w:rtl/>
        </w:rPr>
        <w:t>م</w:t>
      </w:r>
      <w:r w:rsidR="00F40981" w:rsidRPr="00BE6387">
        <w:rPr>
          <w:rStyle w:val="6-Char"/>
          <w:rFonts w:hint="cs"/>
          <w:rtl/>
        </w:rPr>
        <w:t>َّ</w:t>
      </w:r>
      <w:r w:rsidRPr="00BE6387">
        <w:rPr>
          <w:rStyle w:val="6-Char"/>
          <w:rFonts w:hint="cs"/>
          <w:rtl/>
        </w:rPr>
        <w:t xml:space="preserve"> ا</w:t>
      </w:r>
      <w:r w:rsidR="00F40981" w:rsidRPr="00BE6387">
        <w:rPr>
          <w:rStyle w:val="6-Char"/>
          <w:rFonts w:hint="cs"/>
          <w:rtl/>
        </w:rPr>
        <w:t>ِ</w:t>
      </w:r>
      <w:r w:rsidRPr="00BE6387">
        <w:rPr>
          <w:rStyle w:val="6-Char"/>
          <w:rFonts w:hint="cs"/>
          <w:rtl/>
        </w:rPr>
        <w:t>ن</w:t>
      </w:r>
      <w:r w:rsidR="00F40981" w:rsidRPr="00BE6387">
        <w:rPr>
          <w:rStyle w:val="6-Char"/>
          <w:rFonts w:hint="cs"/>
          <w:rtl/>
        </w:rPr>
        <w:t>َّ</w:t>
      </w:r>
      <w:r w:rsidRPr="00BE6387">
        <w:rPr>
          <w:rStyle w:val="6-Char"/>
          <w:rFonts w:hint="cs"/>
          <w:rtl/>
        </w:rPr>
        <w:t>ه</w:t>
      </w:r>
      <w:r w:rsidR="00F40981" w:rsidRPr="00BE6387">
        <w:rPr>
          <w:rStyle w:val="6-Char"/>
          <w:rFonts w:hint="cs"/>
          <w:rtl/>
        </w:rPr>
        <w:t>ٰ</w:t>
      </w:r>
      <w:r w:rsidRPr="00BE6387">
        <w:rPr>
          <w:rStyle w:val="6-Char"/>
          <w:rFonts w:hint="cs"/>
          <w:rtl/>
        </w:rPr>
        <w:t>ا ت</w:t>
      </w:r>
      <w:r w:rsidR="00F40981" w:rsidRPr="00BE6387">
        <w:rPr>
          <w:rStyle w:val="6-Char"/>
          <w:rFonts w:hint="cs"/>
          <w:rtl/>
        </w:rPr>
        <w:t>َ</w:t>
      </w:r>
      <w:r w:rsidRPr="00BE6387">
        <w:rPr>
          <w:rStyle w:val="6-Char"/>
          <w:rFonts w:hint="cs"/>
          <w:rtl/>
        </w:rPr>
        <w:t>خ</w:t>
      </w:r>
      <w:r w:rsidR="00F40981" w:rsidRPr="00BE6387">
        <w:rPr>
          <w:rStyle w:val="6-Char"/>
          <w:rFonts w:hint="cs"/>
          <w:rtl/>
        </w:rPr>
        <w:t>ْ</w:t>
      </w:r>
      <w:r w:rsidRPr="00BE6387">
        <w:rPr>
          <w:rStyle w:val="6-Char"/>
          <w:rFonts w:hint="cs"/>
          <w:rtl/>
        </w:rPr>
        <w:t>ل</w:t>
      </w:r>
      <w:r w:rsidR="00F40981" w:rsidRPr="00BE6387">
        <w:rPr>
          <w:rStyle w:val="6-Char"/>
          <w:rFonts w:hint="cs"/>
          <w:rtl/>
        </w:rPr>
        <w:t>ُ</w:t>
      </w:r>
      <w:r w:rsidRPr="00BE6387">
        <w:rPr>
          <w:rStyle w:val="6-Char"/>
          <w:rFonts w:hint="cs"/>
          <w:rtl/>
        </w:rPr>
        <w:t>ف</w:t>
      </w:r>
      <w:r w:rsidR="00F40981" w:rsidRPr="00BE6387">
        <w:rPr>
          <w:rStyle w:val="6-Char"/>
          <w:rFonts w:hint="cs"/>
          <w:rtl/>
        </w:rPr>
        <w:t>ُ</w:t>
      </w:r>
      <w:r w:rsidRPr="00BE6387">
        <w:rPr>
          <w:rStyle w:val="6-Char"/>
          <w:rFonts w:hint="cs"/>
          <w:rtl/>
        </w:rPr>
        <w:t xml:space="preserve"> م</w:t>
      </w:r>
      <w:r w:rsidR="00F40981" w:rsidRPr="00BE6387">
        <w:rPr>
          <w:rStyle w:val="6-Char"/>
          <w:rFonts w:hint="cs"/>
          <w:rtl/>
        </w:rPr>
        <w:t>ِ</w:t>
      </w:r>
      <w:r w:rsidRPr="00BE6387">
        <w:rPr>
          <w:rStyle w:val="6-Char"/>
          <w:rFonts w:hint="cs"/>
          <w:rtl/>
        </w:rPr>
        <w:t>ن</w:t>
      </w:r>
      <w:r w:rsidR="00F40981" w:rsidRPr="00BE6387">
        <w:rPr>
          <w:rStyle w:val="6-Char"/>
          <w:rFonts w:hint="cs"/>
          <w:rtl/>
        </w:rPr>
        <w:t>ْ</w:t>
      </w:r>
      <w:r w:rsidRPr="00BE6387">
        <w:rPr>
          <w:rStyle w:val="6-Char"/>
          <w:rFonts w:hint="cs"/>
          <w:rtl/>
        </w:rPr>
        <w:t xml:space="preserve"> ب</w:t>
      </w:r>
      <w:r w:rsidR="00F40981" w:rsidRPr="00BE6387">
        <w:rPr>
          <w:rStyle w:val="6-Char"/>
          <w:rFonts w:hint="cs"/>
          <w:rtl/>
        </w:rPr>
        <w:t>َ</w:t>
      </w:r>
      <w:r w:rsidRPr="00BE6387">
        <w:rPr>
          <w:rStyle w:val="6-Char"/>
          <w:rFonts w:hint="cs"/>
          <w:rtl/>
        </w:rPr>
        <w:t>ع</w:t>
      </w:r>
      <w:r w:rsidR="00F40981" w:rsidRPr="00BE6387">
        <w:rPr>
          <w:rStyle w:val="6-Char"/>
          <w:rFonts w:hint="cs"/>
          <w:rtl/>
        </w:rPr>
        <w:t>ْ</w:t>
      </w:r>
      <w:r w:rsidRPr="00BE6387">
        <w:rPr>
          <w:rStyle w:val="6-Char"/>
          <w:rFonts w:hint="cs"/>
          <w:rtl/>
        </w:rPr>
        <w:t>د</w:t>
      </w:r>
      <w:r w:rsidR="00F40981" w:rsidRPr="00BE6387">
        <w:rPr>
          <w:rStyle w:val="6-Char"/>
          <w:rFonts w:hint="cs"/>
          <w:rtl/>
        </w:rPr>
        <w:t>ِ</w:t>
      </w:r>
      <w:r w:rsidRPr="00BE6387">
        <w:rPr>
          <w:rStyle w:val="6-Char"/>
          <w:rFonts w:hint="cs"/>
          <w:rtl/>
        </w:rPr>
        <w:t>ه</w:t>
      </w:r>
      <w:r w:rsidR="00F40981" w:rsidRPr="00BE6387">
        <w:rPr>
          <w:rStyle w:val="6-Char"/>
          <w:rFonts w:hint="cs"/>
          <w:rtl/>
        </w:rPr>
        <w:t>ِ</w:t>
      </w:r>
      <w:r w:rsidRPr="00BE6387">
        <w:rPr>
          <w:rStyle w:val="6-Char"/>
          <w:rFonts w:hint="cs"/>
          <w:rtl/>
        </w:rPr>
        <w:t>م</w:t>
      </w:r>
      <w:r w:rsidR="00F40981" w:rsidRPr="00BE6387">
        <w:rPr>
          <w:rStyle w:val="6-Char"/>
          <w:rFonts w:hint="cs"/>
          <w:rtl/>
        </w:rPr>
        <w:t>ْ</w:t>
      </w:r>
      <w:r w:rsidRPr="00BE6387">
        <w:rPr>
          <w:rStyle w:val="6-Char"/>
          <w:rFonts w:hint="cs"/>
          <w:rtl/>
        </w:rPr>
        <w:t xml:space="preserve"> خ</w:t>
      </w:r>
      <w:r w:rsidR="00F40981" w:rsidRPr="00BE6387">
        <w:rPr>
          <w:rStyle w:val="6-Char"/>
          <w:rFonts w:hint="cs"/>
          <w:rtl/>
        </w:rPr>
        <w:t>َ</w:t>
      </w:r>
      <w:r w:rsidRPr="00BE6387">
        <w:rPr>
          <w:rStyle w:val="6-Char"/>
          <w:rFonts w:hint="cs"/>
          <w:rtl/>
        </w:rPr>
        <w:t>ل</w:t>
      </w:r>
      <w:r w:rsidR="00F40981" w:rsidRPr="00BE6387">
        <w:rPr>
          <w:rStyle w:val="6-Char"/>
          <w:rFonts w:hint="cs"/>
          <w:rtl/>
        </w:rPr>
        <w:t>ُ</w:t>
      </w:r>
      <w:r w:rsidRPr="00BE6387">
        <w:rPr>
          <w:rStyle w:val="6-Char"/>
          <w:rFonts w:hint="cs"/>
          <w:rtl/>
        </w:rPr>
        <w:t>و</w:t>
      </w:r>
      <w:r w:rsidR="00F40981" w:rsidRPr="00BE6387">
        <w:rPr>
          <w:rStyle w:val="6-Char"/>
          <w:rFonts w:hint="cs"/>
          <w:rtl/>
        </w:rPr>
        <w:t>ْ</w:t>
      </w:r>
      <w:r w:rsidRPr="00BE6387">
        <w:rPr>
          <w:rStyle w:val="6-Char"/>
          <w:rFonts w:hint="cs"/>
          <w:rtl/>
        </w:rPr>
        <w:t>ف</w:t>
      </w:r>
      <w:r w:rsidR="00F40981" w:rsidRPr="00BE6387">
        <w:rPr>
          <w:rStyle w:val="6-Char"/>
          <w:rFonts w:hint="cs"/>
          <w:rtl/>
        </w:rPr>
        <w:t>ٌ</w:t>
      </w:r>
      <w:r w:rsidRPr="00BE6387">
        <w:rPr>
          <w:rStyle w:val="6-Char"/>
          <w:rFonts w:hint="cs"/>
          <w:rtl/>
        </w:rPr>
        <w:t xml:space="preserve"> ي</w:t>
      </w:r>
      <w:r w:rsidR="00F40981" w:rsidRPr="00BE6387">
        <w:rPr>
          <w:rStyle w:val="6-Char"/>
          <w:rFonts w:hint="cs"/>
          <w:rtl/>
        </w:rPr>
        <w:t>َ</w:t>
      </w:r>
      <w:r w:rsidRPr="00BE6387">
        <w:rPr>
          <w:rStyle w:val="6-Char"/>
          <w:rFonts w:hint="cs"/>
          <w:rtl/>
        </w:rPr>
        <w:t>ق</w:t>
      </w:r>
      <w:r w:rsidR="00F40981" w:rsidRPr="00BE6387">
        <w:rPr>
          <w:rStyle w:val="6-Char"/>
          <w:rFonts w:hint="cs"/>
          <w:rtl/>
        </w:rPr>
        <w:t>ُ</w:t>
      </w:r>
      <w:r w:rsidRPr="00BE6387">
        <w:rPr>
          <w:rStyle w:val="6-Char"/>
          <w:rFonts w:hint="cs"/>
          <w:rtl/>
        </w:rPr>
        <w:t>ول</w:t>
      </w:r>
      <w:r w:rsidR="00F40981" w:rsidRPr="00BE6387">
        <w:rPr>
          <w:rStyle w:val="6-Char"/>
          <w:rFonts w:hint="cs"/>
          <w:rtl/>
        </w:rPr>
        <w:t>ُ</w:t>
      </w:r>
      <w:r w:rsidRPr="00BE6387">
        <w:rPr>
          <w:rStyle w:val="6-Char"/>
          <w:rFonts w:hint="cs"/>
          <w:rtl/>
        </w:rPr>
        <w:t>ون</w:t>
      </w:r>
      <w:r w:rsidR="00F40981" w:rsidRPr="00BE6387">
        <w:rPr>
          <w:rStyle w:val="6-Char"/>
          <w:rFonts w:hint="cs"/>
          <w:rtl/>
        </w:rPr>
        <w:t>َ</w:t>
      </w:r>
      <w:r w:rsidRPr="00BE6387">
        <w:rPr>
          <w:rStyle w:val="6-Char"/>
          <w:rFonts w:hint="cs"/>
          <w:rtl/>
        </w:rPr>
        <w:t xml:space="preserve"> </w:t>
      </w:r>
      <w:r w:rsidR="000B09E1" w:rsidRPr="00BE6387">
        <w:rPr>
          <w:rStyle w:val="6-Char"/>
          <w:rFonts w:hint="cs"/>
          <w:rtl/>
        </w:rPr>
        <w:t>م</w:t>
      </w:r>
      <w:r w:rsidR="00F40981" w:rsidRPr="00BE6387">
        <w:rPr>
          <w:rStyle w:val="6-Char"/>
          <w:rFonts w:hint="cs"/>
          <w:rtl/>
        </w:rPr>
        <w:t>ٰ</w:t>
      </w:r>
      <w:r w:rsidR="000B09E1" w:rsidRPr="00BE6387">
        <w:rPr>
          <w:rStyle w:val="6-Char"/>
          <w:rFonts w:hint="cs"/>
          <w:rtl/>
        </w:rPr>
        <w:t>ا ل</w:t>
      </w:r>
      <w:r w:rsidR="00F40981" w:rsidRPr="00BE6387">
        <w:rPr>
          <w:rStyle w:val="6-Char"/>
          <w:rFonts w:hint="cs"/>
          <w:rtl/>
        </w:rPr>
        <w:t>ٰ</w:t>
      </w:r>
      <w:r w:rsidR="000B09E1" w:rsidRPr="00BE6387">
        <w:rPr>
          <w:rStyle w:val="6-Char"/>
          <w:rFonts w:hint="cs"/>
          <w:rtl/>
        </w:rPr>
        <w:t>اي</w:t>
      </w:r>
      <w:r w:rsidR="00F40981" w:rsidRPr="00BE6387">
        <w:rPr>
          <w:rStyle w:val="6-Char"/>
          <w:rFonts w:hint="cs"/>
          <w:rtl/>
        </w:rPr>
        <w:t>َ</w:t>
      </w:r>
      <w:r w:rsidR="000B09E1" w:rsidRPr="00BE6387">
        <w:rPr>
          <w:rStyle w:val="6-Char"/>
          <w:rFonts w:hint="cs"/>
          <w:rtl/>
        </w:rPr>
        <w:t>ف</w:t>
      </w:r>
      <w:r w:rsidR="00F40981" w:rsidRPr="00BE6387">
        <w:rPr>
          <w:rStyle w:val="6-Char"/>
          <w:rFonts w:hint="cs"/>
          <w:rtl/>
        </w:rPr>
        <w:t>ْ</w:t>
      </w:r>
      <w:r w:rsidR="000B09E1" w:rsidRPr="00BE6387">
        <w:rPr>
          <w:rStyle w:val="6-Char"/>
          <w:rFonts w:hint="cs"/>
          <w:rtl/>
        </w:rPr>
        <w:t>ع</w:t>
      </w:r>
      <w:r w:rsidR="00F40981" w:rsidRPr="00BE6387">
        <w:rPr>
          <w:rStyle w:val="6-Char"/>
          <w:rFonts w:hint="cs"/>
          <w:rtl/>
        </w:rPr>
        <w:t>َ</w:t>
      </w:r>
      <w:r w:rsidR="000B09E1" w:rsidRPr="00BE6387">
        <w:rPr>
          <w:rStyle w:val="6-Char"/>
          <w:rFonts w:hint="cs"/>
          <w:rtl/>
        </w:rPr>
        <w:t>ل</w:t>
      </w:r>
      <w:r w:rsidR="00F40981" w:rsidRPr="00BE6387">
        <w:rPr>
          <w:rStyle w:val="6-Char"/>
          <w:rFonts w:hint="cs"/>
          <w:rtl/>
        </w:rPr>
        <w:t>ُ</w:t>
      </w:r>
      <w:r w:rsidR="000B09E1" w:rsidRPr="00BE6387">
        <w:rPr>
          <w:rStyle w:val="6-Char"/>
          <w:rFonts w:hint="cs"/>
          <w:rtl/>
        </w:rPr>
        <w:t>ون</w:t>
      </w:r>
      <w:r w:rsidR="00F40981" w:rsidRPr="00BE6387">
        <w:rPr>
          <w:rStyle w:val="6-Char"/>
          <w:rFonts w:hint="cs"/>
          <w:rtl/>
        </w:rPr>
        <w:t>َ</w:t>
      </w:r>
      <w:r w:rsidR="000B09E1" w:rsidRPr="00BE6387">
        <w:rPr>
          <w:rStyle w:val="6-Char"/>
          <w:rFonts w:hint="cs"/>
          <w:rtl/>
        </w:rPr>
        <w:t>، و</w:t>
      </w:r>
      <w:r w:rsidR="00F40981" w:rsidRPr="00BE6387">
        <w:rPr>
          <w:rStyle w:val="6-Char"/>
          <w:rFonts w:hint="cs"/>
          <w:rtl/>
        </w:rPr>
        <w:t>َ</w:t>
      </w:r>
      <w:r w:rsidR="000B09E1" w:rsidRPr="00BE6387">
        <w:rPr>
          <w:rStyle w:val="6-Char"/>
          <w:rFonts w:hint="cs"/>
          <w:rtl/>
        </w:rPr>
        <w:t xml:space="preserve"> ي</w:t>
      </w:r>
      <w:r w:rsidR="00F40981" w:rsidRPr="00BE6387">
        <w:rPr>
          <w:rStyle w:val="6-Char"/>
          <w:rFonts w:hint="cs"/>
          <w:rtl/>
        </w:rPr>
        <w:t>َ</w:t>
      </w:r>
      <w:r w:rsidR="000B09E1" w:rsidRPr="00BE6387">
        <w:rPr>
          <w:rStyle w:val="6-Char"/>
          <w:rFonts w:hint="cs"/>
          <w:rtl/>
        </w:rPr>
        <w:t>ف</w:t>
      </w:r>
      <w:r w:rsidR="00F40981" w:rsidRPr="00BE6387">
        <w:rPr>
          <w:rStyle w:val="6-Char"/>
          <w:rFonts w:hint="cs"/>
          <w:rtl/>
        </w:rPr>
        <w:t>ْ</w:t>
      </w:r>
      <w:r w:rsidR="000B09E1" w:rsidRPr="00BE6387">
        <w:rPr>
          <w:rStyle w:val="6-Char"/>
          <w:rFonts w:hint="cs"/>
          <w:rtl/>
        </w:rPr>
        <w:t>ع</w:t>
      </w:r>
      <w:r w:rsidR="00F40981" w:rsidRPr="00BE6387">
        <w:rPr>
          <w:rStyle w:val="6-Char"/>
          <w:rFonts w:hint="cs"/>
          <w:rtl/>
        </w:rPr>
        <w:t>َ</w:t>
      </w:r>
      <w:r w:rsidR="000B09E1" w:rsidRPr="00BE6387">
        <w:rPr>
          <w:rStyle w:val="6-Char"/>
          <w:rFonts w:hint="cs"/>
          <w:rtl/>
        </w:rPr>
        <w:t>ل</w:t>
      </w:r>
      <w:r w:rsidR="00F40981" w:rsidRPr="00BE6387">
        <w:rPr>
          <w:rStyle w:val="6-Char"/>
          <w:rFonts w:hint="cs"/>
          <w:rtl/>
        </w:rPr>
        <w:t>ُ</w:t>
      </w:r>
      <w:r w:rsidR="000B09E1" w:rsidRPr="00BE6387">
        <w:rPr>
          <w:rStyle w:val="6-Char"/>
          <w:rFonts w:hint="cs"/>
          <w:rtl/>
        </w:rPr>
        <w:t>ون</w:t>
      </w:r>
      <w:r w:rsidR="00F40981" w:rsidRPr="00BE6387">
        <w:rPr>
          <w:rStyle w:val="6-Char"/>
          <w:rFonts w:hint="cs"/>
          <w:rtl/>
        </w:rPr>
        <w:t>َ</w:t>
      </w:r>
      <w:r w:rsidR="000B09E1" w:rsidRPr="00BE6387">
        <w:rPr>
          <w:rStyle w:val="6-Char"/>
          <w:rFonts w:hint="cs"/>
          <w:rtl/>
        </w:rPr>
        <w:t xml:space="preserve"> </w:t>
      </w:r>
      <w:r w:rsidR="00CC005E" w:rsidRPr="00BE6387">
        <w:rPr>
          <w:rStyle w:val="6-Char"/>
          <w:rFonts w:hint="cs"/>
          <w:rtl/>
        </w:rPr>
        <w:t>م</w:t>
      </w:r>
      <w:r w:rsidR="00F40981" w:rsidRPr="00BE6387">
        <w:rPr>
          <w:rStyle w:val="6-Char"/>
          <w:rFonts w:hint="cs"/>
          <w:rtl/>
        </w:rPr>
        <w:t>ٰ</w:t>
      </w:r>
      <w:r w:rsidR="00CC005E" w:rsidRPr="00BE6387">
        <w:rPr>
          <w:rStyle w:val="6-Char"/>
          <w:rFonts w:hint="cs"/>
          <w:rtl/>
        </w:rPr>
        <w:t>ا ل</w:t>
      </w:r>
      <w:r w:rsidR="00F40981" w:rsidRPr="00BE6387">
        <w:rPr>
          <w:rStyle w:val="6-Char"/>
          <w:rFonts w:hint="cs"/>
          <w:rtl/>
        </w:rPr>
        <w:t>ٰ</w:t>
      </w:r>
      <w:r w:rsidR="00CC005E" w:rsidRPr="00BE6387">
        <w:rPr>
          <w:rStyle w:val="6-Char"/>
          <w:rFonts w:hint="cs"/>
          <w:rtl/>
        </w:rPr>
        <w:t>اي</w:t>
      </w:r>
      <w:r w:rsidR="00F40981" w:rsidRPr="00BE6387">
        <w:rPr>
          <w:rStyle w:val="6-Char"/>
          <w:rFonts w:hint="cs"/>
          <w:rtl/>
        </w:rPr>
        <w:t>ُ</w:t>
      </w:r>
      <w:r w:rsidR="00CC005E" w:rsidRPr="00BE6387">
        <w:rPr>
          <w:rStyle w:val="6-Char"/>
          <w:rFonts w:hint="cs"/>
          <w:rtl/>
        </w:rPr>
        <w:t>ؤ</w:t>
      </w:r>
      <w:r w:rsidR="00F40981" w:rsidRPr="00BE6387">
        <w:rPr>
          <w:rStyle w:val="6-Char"/>
          <w:rFonts w:hint="cs"/>
          <w:rtl/>
        </w:rPr>
        <w:t>ْ</w:t>
      </w:r>
      <w:r w:rsidR="00CC005E" w:rsidRPr="00BE6387">
        <w:rPr>
          <w:rStyle w:val="6-Char"/>
          <w:rFonts w:hint="cs"/>
          <w:rtl/>
        </w:rPr>
        <w:t>م</w:t>
      </w:r>
      <w:r w:rsidR="00F40981" w:rsidRPr="00BE6387">
        <w:rPr>
          <w:rStyle w:val="6-Char"/>
          <w:rFonts w:hint="cs"/>
          <w:rtl/>
        </w:rPr>
        <w:t>َ</w:t>
      </w:r>
      <w:r w:rsidR="00CC005E" w:rsidRPr="00BE6387">
        <w:rPr>
          <w:rStyle w:val="6-Char"/>
          <w:rFonts w:hint="cs"/>
          <w:rtl/>
        </w:rPr>
        <w:t>ر</w:t>
      </w:r>
      <w:r w:rsidR="00F40981" w:rsidRPr="00BE6387">
        <w:rPr>
          <w:rStyle w:val="6-Char"/>
          <w:rFonts w:hint="cs"/>
          <w:rtl/>
        </w:rPr>
        <w:t>ُ</w:t>
      </w:r>
      <w:r w:rsidR="00CC005E" w:rsidRPr="00BE6387">
        <w:rPr>
          <w:rStyle w:val="6-Char"/>
          <w:rFonts w:hint="cs"/>
          <w:rtl/>
        </w:rPr>
        <w:t>ون</w:t>
      </w:r>
      <w:r w:rsidR="00F40981" w:rsidRPr="00BE6387">
        <w:rPr>
          <w:rStyle w:val="6-Char"/>
          <w:rFonts w:hint="cs"/>
          <w:rtl/>
        </w:rPr>
        <w:t>َ</w:t>
      </w:r>
      <w:r w:rsidR="00CC005E" w:rsidRPr="00BE6387">
        <w:rPr>
          <w:rStyle w:val="6-Char"/>
          <w:rFonts w:hint="cs"/>
          <w:rtl/>
        </w:rPr>
        <w:t>، ف</w:t>
      </w:r>
      <w:r w:rsidR="00F40981" w:rsidRPr="00BE6387">
        <w:rPr>
          <w:rStyle w:val="6-Char"/>
          <w:rFonts w:hint="cs"/>
          <w:rtl/>
        </w:rPr>
        <w:t>َ</w:t>
      </w:r>
      <w:r w:rsidR="00CC005E" w:rsidRPr="00BE6387">
        <w:rPr>
          <w:rStyle w:val="6-Char"/>
          <w:rFonts w:hint="cs"/>
          <w:rtl/>
        </w:rPr>
        <w:t>م</w:t>
      </w:r>
      <w:r w:rsidR="00F40981" w:rsidRPr="00BE6387">
        <w:rPr>
          <w:rStyle w:val="6-Char"/>
          <w:rFonts w:hint="cs"/>
          <w:rtl/>
        </w:rPr>
        <w:t>َ</w:t>
      </w:r>
      <w:r w:rsidR="00CC005E" w:rsidRPr="00BE6387">
        <w:rPr>
          <w:rStyle w:val="6-Char"/>
          <w:rFonts w:hint="cs"/>
          <w:rtl/>
        </w:rPr>
        <w:t>ن ج</w:t>
      </w:r>
      <w:r w:rsidR="00F40981" w:rsidRPr="00BE6387">
        <w:rPr>
          <w:rStyle w:val="6-Char"/>
          <w:rFonts w:hint="cs"/>
          <w:rtl/>
        </w:rPr>
        <w:t>ٰ</w:t>
      </w:r>
      <w:r w:rsidR="00CC005E" w:rsidRPr="00BE6387">
        <w:rPr>
          <w:rStyle w:val="6-Char"/>
          <w:rFonts w:hint="cs"/>
          <w:rtl/>
        </w:rPr>
        <w:t>اه</w:t>
      </w:r>
      <w:r w:rsidR="00F40981" w:rsidRPr="00BE6387">
        <w:rPr>
          <w:rStyle w:val="6-Char"/>
          <w:rFonts w:hint="cs"/>
          <w:rtl/>
        </w:rPr>
        <w:t>َ</w:t>
      </w:r>
      <w:r w:rsidR="00CC005E" w:rsidRPr="00BE6387">
        <w:rPr>
          <w:rStyle w:val="6-Char"/>
          <w:rFonts w:hint="cs"/>
          <w:rtl/>
        </w:rPr>
        <w:t>ده</w:t>
      </w:r>
      <w:r w:rsidR="00F40981" w:rsidRPr="00BE6387">
        <w:rPr>
          <w:rStyle w:val="6-Char"/>
          <w:rFonts w:hint="cs"/>
          <w:rtl/>
        </w:rPr>
        <w:t>ُ</w:t>
      </w:r>
      <w:r w:rsidR="00CC005E" w:rsidRPr="00BE6387">
        <w:rPr>
          <w:rStyle w:val="6-Char"/>
          <w:rFonts w:hint="cs"/>
          <w:rtl/>
        </w:rPr>
        <w:t>م ب</w:t>
      </w:r>
      <w:r w:rsidR="00F40981" w:rsidRPr="00BE6387">
        <w:rPr>
          <w:rStyle w:val="6-Char"/>
          <w:rFonts w:hint="cs"/>
          <w:rtl/>
        </w:rPr>
        <w:t>ِ</w:t>
      </w:r>
      <w:r w:rsidR="00CC005E" w:rsidRPr="00BE6387">
        <w:rPr>
          <w:rStyle w:val="6-Char"/>
          <w:rFonts w:hint="cs"/>
          <w:rtl/>
        </w:rPr>
        <w:t>ي</w:t>
      </w:r>
      <w:r w:rsidR="00F40981" w:rsidRPr="00BE6387">
        <w:rPr>
          <w:rStyle w:val="6-Char"/>
          <w:rFonts w:hint="cs"/>
          <w:rtl/>
        </w:rPr>
        <w:t>َ</w:t>
      </w:r>
      <w:r w:rsidR="00CC005E" w:rsidRPr="00BE6387">
        <w:rPr>
          <w:rStyle w:val="6-Char"/>
          <w:rFonts w:hint="cs"/>
          <w:rtl/>
        </w:rPr>
        <w:t>د</w:t>
      </w:r>
      <w:r w:rsidR="00F40981" w:rsidRPr="00BE6387">
        <w:rPr>
          <w:rStyle w:val="6-Char"/>
          <w:rFonts w:hint="cs"/>
          <w:rtl/>
        </w:rPr>
        <w:t>ِ</w:t>
      </w:r>
      <w:r w:rsidR="00CC005E" w:rsidRPr="00BE6387">
        <w:rPr>
          <w:rStyle w:val="6-Char"/>
          <w:rFonts w:hint="cs"/>
          <w:rtl/>
        </w:rPr>
        <w:t>ه</w:t>
      </w:r>
      <w:r w:rsidR="00F40981" w:rsidRPr="00BE6387">
        <w:rPr>
          <w:rStyle w:val="6-Char"/>
          <w:rFonts w:hint="cs"/>
          <w:rtl/>
        </w:rPr>
        <w:t>ِ</w:t>
      </w:r>
      <w:r w:rsidR="00CC005E" w:rsidRPr="00BE6387">
        <w:rPr>
          <w:rStyle w:val="6-Char"/>
          <w:rFonts w:hint="cs"/>
          <w:rtl/>
        </w:rPr>
        <w:t xml:space="preserve"> </w:t>
      </w:r>
      <w:r w:rsidR="00E53E9A" w:rsidRPr="00BE6387">
        <w:rPr>
          <w:rStyle w:val="6-Char"/>
          <w:rFonts w:hint="cs"/>
          <w:rtl/>
        </w:rPr>
        <w:t>ف</w:t>
      </w:r>
      <w:r w:rsidR="00F40981" w:rsidRPr="00BE6387">
        <w:rPr>
          <w:rStyle w:val="6-Char"/>
          <w:rFonts w:hint="cs"/>
          <w:rtl/>
        </w:rPr>
        <w:t>َ</w:t>
      </w:r>
      <w:r w:rsidR="00E53E9A" w:rsidRPr="00BE6387">
        <w:rPr>
          <w:rStyle w:val="6-Char"/>
          <w:rFonts w:hint="cs"/>
          <w:rtl/>
        </w:rPr>
        <w:t>ه</w:t>
      </w:r>
      <w:r w:rsidR="00F40981" w:rsidRPr="00BE6387">
        <w:rPr>
          <w:rStyle w:val="6-Char"/>
          <w:rFonts w:hint="cs"/>
          <w:rtl/>
        </w:rPr>
        <w:t>ُ</w:t>
      </w:r>
      <w:r w:rsidR="00E53E9A" w:rsidRPr="00BE6387">
        <w:rPr>
          <w:rStyle w:val="6-Char"/>
          <w:rFonts w:hint="cs"/>
          <w:rtl/>
        </w:rPr>
        <w:t>و</w:t>
      </w:r>
      <w:r w:rsidR="00F40981" w:rsidRPr="00BE6387">
        <w:rPr>
          <w:rStyle w:val="6-Char"/>
          <w:rFonts w:hint="cs"/>
          <w:rtl/>
        </w:rPr>
        <w:t>َ</w:t>
      </w:r>
      <w:r w:rsidR="00E53E9A" w:rsidRPr="00BE6387">
        <w:rPr>
          <w:rStyle w:val="6-Char"/>
          <w:rFonts w:hint="cs"/>
          <w:rtl/>
        </w:rPr>
        <w:t xml:space="preserve"> م</w:t>
      </w:r>
      <w:r w:rsidR="00F40981" w:rsidRPr="00BE6387">
        <w:rPr>
          <w:rStyle w:val="6-Char"/>
          <w:rFonts w:hint="cs"/>
          <w:rtl/>
        </w:rPr>
        <w:t>ُ</w:t>
      </w:r>
      <w:r w:rsidR="00E53E9A" w:rsidRPr="00BE6387">
        <w:rPr>
          <w:rStyle w:val="6-Char"/>
          <w:rFonts w:hint="cs"/>
          <w:rtl/>
        </w:rPr>
        <w:t>ؤم</w:t>
      </w:r>
      <w:r w:rsidR="00F40981" w:rsidRPr="00BE6387">
        <w:rPr>
          <w:rStyle w:val="6-Char"/>
          <w:rFonts w:hint="cs"/>
          <w:rtl/>
        </w:rPr>
        <w:t>ِ</w:t>
      </w:r>
      <w:r w:rsidR="00E53E9A" w:rsidRPr="00BE6387">
        <w:rPr>
          <w:rStyle w:val="6-Char"/>
          <w:rFonts w:hint="cs"/>
          <w:rtl/>
        </w:rPr>
        <w:t>ن</w:t>
      </w:r>
      <w:r w:rsidR="00F40981" w:rsidRPr="00BE6387">
        <w:rPr>
          <w:rStyle w:val="6-Char"/>
          <w:rFonts w:hint="cs"/>
          <w:rtl/>
        </w:rPr>
        <w:t>ٌ</w:t>
      </w:r>
      <w:r w:rsidR="00E53E9A" w:rsidRPr="00BE6387">
        <w:rPr>
          <w:rStyle w:val="6-Char"/>
          <w:rFonts w:hint="cs"/>
          <w:rtl/>
        </w:rPr>
        <w:t xml:space="preserve"> و</w:t>
      </w:r>
      <w:r w:rsidR="00F40981" w:rsidRPr="00BE6387">
        <w:rPr>
          <w:rStyle w:val="6-Char"/>
          <w:rFonts w:hint="cs"/>
          <w:rtl/>
        </w:rPr>
        <w:t>َ</w:t>
      </w:r>
      <w:r w:rsidR="00E53E9A" w:rsidRPr="00BE6387">
        <w:rPr>
          <w:rStyle w:val="6-Char"/>
          <w:rFonts w:hint="cs"/>
          <w:rtl/>
        </w:rPr>
        <w:t xml:space="preserve"> م</w:t>
      </w:r>
      <w:r w:rsidR="00F40981" w:rsidRPr="00BE6387">
        <w:rPr>
          <w:rStyle w:val="6-Char"/>
          <w:rFonts w:hint="cs"/>
          <w:rtl/>
        </w:rPr>
        <w:t>َ</w:t>
      </w:r>
      <w:r w:rsidR="00E53E9A" w:rsidRPr="00BE6387">
        <w:rPr>
          <w:rStyle w:val="6-Char"/>
          <w:rFonts w:hint="cs"/>
          <w:rtl/>
        </w:rPr>
        <w:t>ن</w:t>
      </w:r>
      <w:r w:rsidR="00F40981" w:rsidRPr="00BE6387">
        <w:rPr>
          <w:rStyle w:val="6-Char"/>
          <w:rFonts w:hint="cs"/>
          <w:rtl/>
        </w:rPr>
        <w:t>ْ</w:t>
      </w:r>
      <w:r w:rsidR="00E53E9A" w:rsidRPr="00BE6387">
        <w:rPr>
          <w:rStyle w:val="6-Char"/>
          <w:rFonts w:hint="cs"/>
          <w:rtl/>
        </w:rPr>
        <w:t xml:space="preserve"> ج</w:t>
      </w:r>
      <w:r w:rsidR="00F40981" w:rsidRPr="00BE6387">
        <w:rPr>
          <w:rStyle w:val="6-Char"/>
          <w:rFonts w:hint="cs"/>
          <w:rtl/>
        </w:rPr>
        <w:t>ٰ</w:t>
      </w:r>
      <w:r w:rsidR="00E53E9A" w:rsidRPr="00BE6387">
        <w:rPr>
          <w:rStyle w:val="6-Char"/>
          <w:rFonts w:hint="cs"/>
          <w:rtl/>
        </w:rPr>
        <w:t>اه</w:t>
      </w:r>
      <w:r w:rsidR="00F40981" w:rsidRPr="00BE6387">
        <w:rPr>
          <w:rStyle w:val="6-Char"/>
          <w:rFonts w:hint="cs"/>
          <w:rtl/>
        </w:rPr>
        <w:t>َ</w:t>
      </w:r>
      <w:r w:rsidR="00E53E9A" w:rsidRPr="00BE6387">
        <w:rPr>
          <w:rStyle w:val="6-Char"/>
          <w:rFonts w:hint="cs"/>
          <w:rtl/>
        </w:rPr>
        <w:t>د</w:t>
      </w:r>
      <w:r w:rsidR="00F40981" w:rsidRPr="00BE6387">
        <w:rPr>
          <w:rStyle w:val="6-Char"/>
          <w:rFonts w:hint="cs"/>
          <w:rtl/>
        </w:rPr>
        <w:t>َ</w:t>
      </w:r>
      <w:r w:rsidR="00E53E9A" w:rsidRPr="00BE6387">
        <w:rPr>
          <w:rStyle w:val="6-Char"/>
          <w:rFonts w:hint="cs"/>
          <w:rtl/>
        </w:rPr>
        <w:t>ه</w:t>
      </w:r>
      <w:r w:rsidR="00F40981" w:rsidRPr="00BE6387">
        <w:rPr>
          <w:rStyle w:val="6-Char"/>
          <w:rFonts w:hint="cs"/>
          <w:rtl/>
        </w:rPr>
        <w:t>ُ</w:t>
      </w:r>
      <w:r w:rsidR="00E53E9A" w:rsidRPr="00BE6387">
        <w:rPr>
          <w:rStyle w:val="6-Char"/>
          <w:rFonts w:hint="cs"/>
          <w:rtl/>
        </w:rPr>
        <w:t>م ب</w:t>
      </w:r>
      <w:r w:rsidR="00F40981" w:rsidRPr="00BE6387">
        <w:rPr>
          <w:rStyle w:val="6-Char"/>
          <w:rFonts w:hint="cs"/>
          <w:rtl/>
        </w:rPr>
        <w:t>ِ</w:t>
      </w:r>
      <w:r w:rsidR="00E53E9A" w:rsidRPr="00BE6387">
        <w:rPr>
          <w:rStyle w:val="6-Char"/>
          <w:rFonts w:hint="cs"/>
          <w:rtl/>
        </w:rPr>
        <w:t>ل</w:t>
      </w:r>
      <w:r w:rsidR="00F40981" w:rsidRPr="00BE6387">
        <w:rPr>
          <w:rStyle w:val="6-Char"/>
          <w:rFonts w:hint="cs"/>
          <w:rtl/>
        </w:rPr>
        <w:t>ِ</w:t>
      </w:r>
      <w:r w:rsidR="00E53E9A" w:rsidRPr="00BE6387">
        <w:rPr>
          <w:rStyle w:val="6-Char"/>
          <w:rFonts w:hint="cs"/>
          <w:rtl/>
        </w:rPr>
        <w:t>س</w:t>
      </w:r>
      <w:r w:rsidR="00F40981" w:rsidRPr="00BE6387">
        <w:rPr>
          <w:rStyle w:val="6-Char"/>
          <w:rFonts w:hint="cs"/>
          <w:rtl/>
        </w:rPr>
        <w:t>ٰ</w:t>
      </w:r>
      <w:r w:rsidR="00E53E9A" w:rsidRPr="00BE6387">
        <w:rPr>
          <w:rStyle w:val="6-Char"/>
          <w:rFonts w:hint="cs"/>
          <w:rtl/>
        </w:rPr>
        <w:t>ان</w:t>
      </w:r>
      <w:r w:rsidR="00F40981" w:rsidRPr="00BE6387">
        <w:rPr>
          <w:rStyle w:val="6-Char"/>
          <w:rFonts w:hint="cs"/>
          <w:rtl/>
        </w:rPr>
        <w:t>ِ</w:t>
      </w:r>
      <w:r w:rsidR="00E53E9A" w:rsidRPr="00BE6387">
        <w:rPr>
          <w:rStyle w:val="6-Char"/>
          <w:rFonts w:hint="cs"/>
          <w:rtl/>
        </w:rPr>
        <w:t>ه</w:t>
      </w:r>
      <w:r w:rsidR="00F40981" w:rsidRPr="00BE6387">
        <w:rPr>
          <w:rStyle w:val="6-Char"/>
          <w:rFonts w:hint="cs"/>
          <w:rtl/>
        </w:rPr>
        <w:t>ِ</w:t>
      </w:r>
      <w:r w:rsidR="00E53E9A" w:rsidRPr="00BE6387">
        <w:rPr>
          <w:rStyle w:val="6-Char"/>
          <w:rFonts w:hint="cs"/>
          <w:rtl/>
        </w:rPr>
        <w:t xml:space="preserve"> ف</w:t>
      </w:r>
      <w:r w:rsidR="00F40981" w:rsidRPr="00BE6387">
        <w:rPr>
          <w:rStyle w:val="6-Char"/>
          <w:rFonts w:hint="cs"/>
          <w:rtl/>
        </w:rPr>
        <w:t>َ</w:t>
      </w:r>
      <w:r w:rsidR="00E53E9A" w:rsidRPr="00BE6387">
        <w:rPr>
          <w:rStyle w:val="6-Char"/>
          <w:rFonts w:hint="cs"/>
          <w:rtl/>
        </w:rPr>
        <w:t>ه</w:t>
      </w:r>
      <w:r w:rsidR="00F40981" w:rsidRPr="00BE6387">
        <w:rPr>
          <w:rStyle w:val="6-Char"/>
          <w:rFonts w:hint="cs"/>
          <w:rtl/>
        </w:rPr>
        <w:t>ُ</w:t>
      </w:r>
      <w:r w:rsidR="00E53E9A" w:rsidRPr="00BE6387">
        <w:rPr>
          <w:rStyle w:val="6-Char"/>
          <w:rFonts w:hint="cs"/>
          <w:rtl/>
        </w:rPr>
        <w:t>و</w:t>
      </w:r>
      <w:r w:rsidR="00F40981" w:rsidRPr="00BE6387">
        <w:rPr>
          <w:rStyle w:val="6-Char"/>
          <w:rFonts w:hint="cs"/>
          <w:rtl/>
        </w:rPr>
        <w:t>ْ</w:t>
      </w:r>
      <w:r w:rsidR="00E53E9A" w:rsidRPr="00BE6387">
        <w:rPr>
          <w:rStyle w:val="6-Char"/>
          <w:rFonts w:hint="cs"/>
          <w:rtl/>
        </w:rPr>
        <w:t xml:space="preserve"> م</w:t>
      </w:r>
      <w:r w:rsidR="00F40981" w:rsidRPr="00BE6387">
        <w:rPr>
          <w:rStyle w:val="6-Char"/>
          <w:rFonts w:hint="cs"/>
          <w:rtl/>
        </w:rPr>
        <w:t>ُ</w:t>
      </w:r>
      <w:r w:rsidR="00E53E9A" w:rsidRPr="00BE6387">
        <w:rPr>
          <w:rStyle w:val="6-Char"/>
          <w:rFonts w:hint="cs"/>
          <w:rtl/>
        </w:rPr>
        <w:t>ؤم</w:t>
      </w:r>
      <w:r w:rsidR="00F40981" w:rsidRPr="00BE6387">
        <w:rPr>
          <w:rStyle w:val="6-Char"/>
          <w:rFonts w:hint="cs"/>
          <w:rtl/>
        </w:rPr>
        <w:t>ِ</w:t>
      </w:r>
      <w:r w:rsidR="00E53E9A" w:rsidRPr="00BE6387">
        <w:rPr>
          <w:rStyle w:val="6-Char"/>
          <w:rFonts w:hint="cs"/>
          <w:rtl/>
        </w:rPr>
        <w:t>ن</w:t>
      </w:r>
      <w:r w:rsidR="00F40981" w:rsidRPr="00BE6387">
        <w:rPr>
          <w:rStyle w:val="6-Char"/>
          <w:rFonts w:hint="cs"/>
          <w:rtl/>
        </w:rPr>
        <w:t>ٌ</w:t>
      </w:r>
      <w:r w:rsidR="00E53E9A" w:rsidRPr="00BE6387">
        <w:rPr>
          <w:rStyle w:val="6-Char"/>
          <w:rFonts w:hint="cs"/>
          <w:rtl/>
        </w:rPr>
        <w:t xml:space="preserve"> و</w:t>
      </w:r>
      <w:r w:rsidR="00F40981" w:rsidRPr="00BE6387">
        <w:rPr>
          <w:rStyle w:val="6-Char"/>
          <w:rFonts w:hint="cs"/>
          <w:rtl/>
        </w:rPr>
        <w:t>َ</w:t>
      </w:r>
      <w:r w:rsidR="00E53E9A" w:rsidRPr="00BE6387">
        <w:rPr>
          <w:rStyle w:val="6-Char"/>
          <w:rFonts w:hint="cs"/>
          <w:rtl/>
        </w:rPr>
        <w:t xml:space="preserve"> م</w:t>
      </w:r>
      <w:r w:rsidR="00F40981" w:rsidRPr="00BE6387">
        <w:rPr>
          <w:rStyle w:val="6-Char"/>
          <w:rFonts w:hint="cs"/>
          <w:rtl/>
        </w:rPr>
        <w:t>َ</w:t>
      </w:r>
      <w:r w:rsidR="00E53E9A" w:rsidRPr="00BE6387">
        <w:rPr>
          <w:rStyle w:val="6-Char"/>
          <w:rFonts w:hint="cs"/>
          <w:rtl/>
        </w:rPr>
        <w:t>ن</w:t>
      </w:r>
      <w:r w:rsidR="00F40981" w:rsidRPr="00BE6387">
        <w:rPr>
          <w:rStyle w:val="6-Char"/>
          <w:rFonts w:hint="cs"/>
          <w:rtl/>
        </w:rPr>
        <w:t>ْ</w:t>
      </w:r>
      <w:r w:rsidR="00E53E9A" w:rsidRPr="00BE6387">
        <w:rPr>
          <w:rStyle w:val="6-Char"/>
          <w:rFonts w:hint="cs"/>
          <w:rtl/>
        </w:rPr>
        <w:t xml:space="preserve"> ج</w:t>
      </w:r>
      <w:r w:rsidR="00F40981" w:rsidRPr="00BE6387">
        <w:rPr>
          <w:rStyle w:val="6-Char"/>
          <w:rFonts w:hint="cs"/>
          <w:rtl/>
        </w:rPr>
        <w:t>ٰ</w:t>
      </w:r>
      <w:r w:rsidR="00E53E9A" w:rsidRPr="00BE6387">
        <w:rPr>
          <w:rStyle w:val="6-Char"/>
          <w:rFonts w:hint="cs"/>
          <w:rtl/>
        </w:rPr>
        <w:t>اه</w:t>
      </w:r>
      <w:r w:rsidR="00F40981" w:rsidRPr="00BE6387">
        <w:rPr>
          <w:rStyle w:val="6-Char"/>
          <w:rFonts w:hint="cs"/>
          <w:rtl/>
        </w:rPr>
        <w:t>َ</w:t>
      </w:r>
      <w:r w:rsidR="00E53E9A" w:rsidRPr="00BE6387">
        <w:rPr>
          <w:rStyle w:val="6-Char"/>
          <w:rFonts w:hint="cs"/>
          <w:rtl/>
        </w:rPr>
        <w:t>د</w:t>
      </w:r>
      <w:r w:rsidR="00F40981" w:rsidRPr="00BE6387">
        <w:rPr>
          <w:rStyle w:val="6-Char"/>
          <w:rFonts w:hint="cs"/>
          <w:rtl/>
        </w:rPr>
        <w:t>َ</w:t>
      </w:r>
      <w:r w:rsidR="00E53E9A" w:rsidRPr="00BE6387">
        <w:rPr>
          <w:rStyle w:val="6-Char"/>
          <w:rFonts w:hint="cs"/>
          <w:rtl/>
        </w:rPr>
        <w:t>ه</w:t>
      </w:r>
      <w:r w:rsidR="00F40981" w:rsidRPr="00BE6387">
        <w:rPr>
          <w:rStyle w:val="6-Char"/>
          <w:rFonts w:hint="cs"/>
          <w:rtl/>
        </w:rPr>
        <w:t>ُ</w:t>
      </w:r>
      <w:r w:rsidR="00E53E9A" w:rsidRPr="00BE6387">
        <w:rPr>
          <w:rStyle w:val="6-Char"/>
          <w:rFonts w:hint="cs"/>
          <w:rtl/>
        </w:rPr>
        <w:t>م ب</w:t>
      </w:r>
      <w:r w:rsidR="00F40981" w:rsidRPr="00BE6387">
        <w:rPr>
          <w:rStyle w:val="6-Char"/>
          <w:rFonts w:hint="cs"/>
          <w:rtl/>
        </w:rPr>
        <w:t>ِ</w:t>
      </w:r>
      <w:r w:rsidR="00E53E9A" w:rsidRPr="00BE6387">
        <w:rPr>
          <w:rStyle w:val="6-Char"/>
          <w:rFonts w:hint="cs"/>
          <w:rtl/>
        </w:rPr>
        <w:t>ق</w:t>
      </w:r>
      <w:r w:rsidR="00F40981" w:rsidRPr="00BE6387">
        <w:rPr>
          <w:rStyle w:val="6-Char"/>
          <w:rFonts w:hint="cs"/>
          <w:rtl/>
        </w:rPr>
        <w:t>َ</w:t>
      </w:r>
      <w:r w:rsidR="00E53E9A" w:rsidRPr="00BE6387">
        <w:rPr>
          <w:rStyle w:val="6-Char"/>
          <w:rFonts w:hint="cs"/>
          <w:rtl/>
        </w:rPr>
        <w:t>لب</w:t>
      </w:r>
      <w:r w:rsidR="00F40981" w:rsidRPr="00BE6387">
        <w:rPr>
          <w:rStyle w:val="6-Char"/>
          <w:rFonts w:hint="cs"/>
          <w:rtl/>
        </w:rPr>
        <w:t>ِ</w:t>
      </w:r>
      <w:r w:rsidR="00E53E9A" w:rsidRPr="00BE6387">
        <w:rPr>
          <w:rStyle w:val="6-Char"/>
          <w:rFonts w:hint="cs"/>
          <w:rtl/>
        </w:rPr>
        <w:t>ه</w:t>
      </w:r>
      <w:r w:rsidR="00F40981" w:rsidRPr="00BE6387">
        <w:rPr>
          <w:rStyle w:val="6-Char"/>
          <w:rFonts w:hint="cs"/>
          <w:rtl/>
        </w:rPr>
        <w:t>ِ</w:t>
      </w:r>
      <w:r w:rsidR="00E53E9A" w:rsidRPr="00BE6387">
        <w:rPr>
          <w:rStyle w:val="6-Char"/>
          <w:rFonts w:hint="cs"/>
          <w:rtl/>
        </w:rPr>
        <w:t xml:space="preserve"> ف</w:t>
      </w:r>
      <w:r w:rsidR="00F40981" w:rsidRPr="00BE6387">
        <w:rPr>
          <w:rStyle w:val="6-Char"/>
          <w:rFonts w:hint="cs"/>
          <w:rtl/>
        </w:rPr>
        <w:t>َ</w:t>
      </w:r>
      <w:r w:rsidR="00E53E9A" w:rsidRPr="00BE6387">
        <w:rPr>
          <w:rStyle w:val="6-Char"/>
          <w:rFonts w:hint="cs"/>
          <w:rtl/>
        </w:rPr>
        <w:t>ه</w:t>
      </w:r>
      <w:r w:rsidR="00F40981" w:rsidRPr="00BE6387">
        <w:rPr>
          <w:rStyle w:val="6-Char"/>
          <w:rFonts w:hint="cs"/>
          <w:rtl/>
        </w:rPr>
        <w:t>ُ</w:t>
      </w:r>
      <w:r w:rsidR="00E53E9A" w:rsidRPr="00BE6387">
        <w:rPr>
          <w:rStyle w:val="6-Char"/>
          <w:rFonts w:hint="cs"/>
          <w:rtl/>
        </w:rPr>
        <w:t>و</w:t>
      </w:r>
      <w:r w:rsidR="00F40981" w:rsidRPr="00BE6387">
        <w:rPr>
          <w:rStyle w:val="6-Char"/>
          <w:rFonts w:hint="cs"/>
          <w:rtl/>
        </w:rPr>
        <w:t>َ</w:t>
      </w:r>
      <w:r w:rsidR="00E53E9A" w:rsidRPr="00BE6387">
        <w:rPr>
          <w:rStyle w:val="6-Char"/>
          <w:rFonts w:hint="cs"/>
          <w:rtl/>
        </w:rPr>
        <w:t xml:space="preserve"> م</w:t>
      </w:r>
      <w:r w:rsidR="00F40981" w:rsidRPr="00BE6387">
        <w:rPr>
          <w:rStyle w:val="6-Char"/>
          <w:rFonts w:hint="cs"/>
          <w:rtl/>
        </w:rPr>
        <w:t>ُ</w:t>
      </w:r>
      <w:r w:rsidR="00E53E9A" w:rsidRPr="00BE6387">
        <w:rPr>
          <w:rStyle w:val="6-Char"/>
          <w:rFonts w:hint="cs"/>
          <w:rtl/>
        </w:rPr>
        <w:t>ؤم</w:t>
      </w:r>
      <w:r w:rsidR="00F40981" w:rsidRPr="00BE6387">
        <w:rPr>
          <w:rStyle w:val="6-Char"/>
          <w:rFonts w:hint="cs"/>
          <w:rtl/>
        </w:rPr>
        <w:t>ِ</w:t>
      </w:r>
      <w:r w:rsidR="00E53E9A" w:rsidRPr="00BE6387">
        <w:rPr>
          <w:rStyle w:val="6-Char"/>
          <w:rFonts w:hint="cs"/>
          <w:rtl/>
        </w:rPr>
        <w:t>ن</w:t>
      </w:r>
      <w:r w:rsidR="00F40981" w:rsidRPr="00BE6387">
        <w:rPr>
          <w:rStyle w:val="6-Char"/>
          <w:rFonts w:hint="cs"/>
          <w:rtl/>
        </w:rPr>
        <w:t>ٌ</w:t>
      </w:r>
      <w:r w:rsidR="00E53E9A" w:rsidRPr="00BE6387">
        <w:rPr>
          <w:rStyle w:val="6-Char"/>
          <w:rFonts w:hint="cs"/>
          <w:rtl/>
        </w:rPr>
        <w:t xml:space="preserve"> و</w:t>
      </w:r>
      <w:r w:rsidR="00F40981" w:rsidRPr="00BE6387">
        <w:rPr>
          <w:rStyle w:val="6-Char"/>
          <w:rFonts w:hint="cs"/>
          <w:rtl/>
        </w:rPr>
        <w:t>َ</w:t>
      </w:r>
      <w:r w:rsidR="00E53E9A" w:rsidRPr="00BE6387">
        <w:rPr>
          <w:rStyle w:val="6-Char"/>
          <w:rFonts w:hint="cs"/>
          <w:rtl/>
        </w:rPr>
        <w:t xml:space="preserve"> ل</w:t>
      </w:r>
      <w:r w:rsidR="00F40981" w:rsidRPr="00BE6387">
        <w:rPr>
          <w:rStyle w:val="6-Char"/>
          <w:rFonts w:hint="cs"/>
          <w:rtl/>
        </w:rPr>
        <w:t>َ</w:t>
      </w:r>
      <w:r w:rsidR="00E53E9A" w:rsidRPr="00BE6387">
        <w:rPr>
          <w:rStyle w:val="6-Char"/>
          <w:rFonts w:hint="cs"/>
          <w:rtl/>
        </w:rPr>
        <w:t>ي</w:t>
      </w:r>
      <w:r w:rsidR="00F40981" w:rsidRPr="00BE6387">
        <w:rPr>
          <w:rStyle w:val="6-Char"/>
          <w:rFonts w:hint="cs"/>
          <w:rtl/>
        </w:rPr>
        <w:t>ْ</w:t>
      </w:r>
      <w:r w:rsidR="00E53E9A" w:rsidRPr="00BE6387">
        <w:rPr>
          <w:rStyle w:val="6-Char"/>
          <w:rFonts w:hint="cs"/>
          <w:rtl/>
        </w:rPr>
        <w:t>س</w:t>
      </w:r>
      <w:r w:rsidR="00F40981" w:rsidRPr="00BE6387">
        <w:rPr>
          <w:rStyle w:val="6-Char"/>
          <w:rFonts w:hint="cs"/>
          <w:rtl/>
        </w:rPr>
        <w:t>َ</w:t>
      </w:r>
      <w:r w:rsidR="00E53E9A" w:rsidRPr="00BE6387">
        <w:rPr>
          <w:rStyle w:val="6-Char"/>
          <w:rFonts w:hint="cs"/>
          <w:rtl/>
        </w:rPr>
        <w:t xml:space="preserve"> و</w:t>
      </w:r>
      <w:r w:rsidR="00F40981" w:rsidRPr="00BE6387">
        <w:rPr>
          <w:rStyle w:val="6-Char"/>
          <w:rFonts w:hint="cs"/>
          <w:rtl/>
        </w:rPr>
        <w:t>َ</w:t>
      </w:r>
      <w:r w:rsidR="00E53E9A" w:rsidRPr="00BE6387">
        <w:rPr>
          <w:rStyle w:val="6-Char"/>
          <w:rFonts w:hint="cs"/>
          <w:rtl/>
        </w:rPr>
        <w:t>ر</w:t>
      </w:r>
      <w:r w:rsidR="00F40981" w:rsidRPr="00BE6387">
        <w:rPr>
          <w:rStyle w:val="6-Char"/>
          <w:rFonts w:hint="cs"/>
          <w:rtl/>
        </w:rPr>
        <w:t>ٰ</w:t>
      </w:r>
      <w:r w:rsidR="00E53E9A" w:rsidRPr="00BE6387">
        <w:rPr>
          <w:rStyle w:val="6-Char"/>
          <w:rFonts w:hint="cs"/>
          <w:rtl/>
        </w:rPr>
        <w:t>اء</w:t>
      </w:r>
      <w:r w:rsidR="00F40981" w:rsidRPr="00BE6387">
        <w:rPr>
          <w:rStyle w:val="6-Char"/>
          <w:rFonts w:hint="cs"/>
          <w:rtl/>
        </w:rPr>
        <w:t>َ</w:t>
      </w:r>
      <w:r w:rsidR="00E53E9A" w:rsidRPr="00BE6387">
        <w:rPr>
          <w:rStyle w:val="6-Char"/>
          <w:rFonts w:hint="cs"/>
          <w:rtl/>
        </w:rPr>
        <w:t xml:space="preserve"> ذ</w:t>
      </w:r>
      <w:r w:rsidR="00F40981" w:rsidRPr="00BE6387">
        <w:rPr>
          <w:rStyle w:val="6-Char"/>
          <w:rFonts w:hint="cs"/>
          <w:rtl/>
        </w:rPr>
        <w:t>ٰ</w:t>
      </w:r>
      <w:r w:rsidR="00E53E9A" w:rsidRPr="00BE6387">
        <w:rPr>
          <w:rStyle w:val="6-Char"/>
          <w:rFonts w:hint="cs"/>
          <w:rtl/>
        </w:rPr>
        <w:t>ل</w:t>
      </w:r>
      <w:r w:rsidR="00F40981" w:rsidRPr="00BE6387">
        <w:rPr>
          <w:rStyle w:val="6-Char"/>
          <w:rFonts w:hint="cs"/>
          <w:rtl/>
        </w:rPr>
        <w:t>ِ</w:t>
      </w:r>
      <w:r w:rsidR="00E53E9A" w:rsidRPr="00BE6387">
        <w:rPr>
          <w:rStyle w:val="6-Char"/>
          <w:rFonts w:hint="cs"/>
          <w:rtl/>
        </w:rPr>
        <w:t>ك</w:t>
      </w:r>
      <w:r w:rsidR="00F40981" w:rsidRPr="00BE6387">
        <w:rPr>
          <w:rStyle w:val="6-Char"/>
          <w:rFonts w:hint="cs"/>
          <w:rtl/>
        </w:rPr>
        <w:t>َ</w:t>
      </w:r>
      <w:r w:rsidR="00E53E9A" w:rsidRPr="00BE6387">
        <w:rPr>
          <w:rStyle w:val="6-Char"/>
          <w:rFonts w:hint="cs"/>
          <w:rtl/>
        </w:rPr>
        <w:t xml:space="preserve"> م</w:t>
      </w:r>
      <w:r w:rsidR="00F40981" w:rsidRPr="00BE6387">
        <w:rPr>
          <w:rStyle w:val="6-Char"/>
          <w:rFonts w:hint="cs"/>
          <w:rtl/>
        </w:rPr>
        <w:t>ِ</w:t>
      </w:r>
      <w:r w:rsidR="00E53E9A" w:rsidRPr="00BE6387">
        <w:rPr>
          <w:rStyle w:val="6-Char"/>
          <w:rFonts w:hint="cs"/>
          <w:rtl/>
        </w:rPr>
        <w:t>ن</w:t>
      </w:r>
      <w:r w:rsidR="00F40981" w:rsidRPr="00BE6387">
        <w:rPr>
          <w:rStyle w:val="6-Char"/>
          <w:rFonts w:hint="cs"/>
          <w:rtl/>
        </w:rPr>
        <w:t>َ</w:t>
      </w:r>
      <w:r w:rsidR="00E53E9A" w:rsidRPr="00BE6387">
        <w:rPr>
          <w:rStyle w:val="6-Char"/>
          <w:rFonts w:hint="cs"/>
          <w:rtl/>
        </w:rPr>
        <w:t xml:space="preserve"> ال</w:t>
      </w:r>
      <w:r w:rsidR="00F40981" w:rsidRPr="00BE6387">
        <w:rPr>
          <w:rStyle w:val="6-Char"/>
          <w:rFonts w:hint="cs"/>
          <w:rtl/>
        </w:rPr>
        <w:t>ْ</w:t>
      </w:r>
      <w:r w:rsidR="00E53E9A" w:rsidRPr="00BE6387">
        <w:rPr>
          <w:rStyle w:val="6-Char"/>
          <w:rFonts w:hint="cs"/>
          <w:rtl/>
        </w:rPr>
        <w:t>ا</w:t>
      </w:r>
      <w:r w:rsidR="00F40981" w:rsidRPr="00BE6387">
        <w:rPr>
          <w:rStyle w:val="6-Char"/>
          <w:rFonts w:hint="cs"/>
          <w:rtl/>
        </w:rPr>
        <w:t>ِ</w:t>
      </w:r>
      <w:r w:rsidR="00E53E9A" w:rsidRPr="00BE6387">
        <w:rPr>
          <w:rStyle w:val="6-Char"/>
          <w:rFonts w:hint="cs"/>
          <w:rtl/>
        </w:rPr>
        <w:t>ي</w:t>
      </w:r>
      <w:r w:rsidR="00F40981" w:rsidRPr="00BE6387">
        <w:rPr>
          <w:rStyle w:val="6-Char"/>
          <w:rFonts w:hint="cs"/>
          <w:rtl/>
        </w:rPr>
        <w:t>ْ</w:t>
      </w:r>
      <w:r w:rsidR="00E53E9A" w:rsidRPr="00BE6387">
        <w:rPr>
          <w:rStyle w:val="6-Char"/>
          <w:rFonts w:hint="cs"/>
          <w:rtl/>
        </w:rPr>
        <w:t>م</w:t>
      </w:r>
      <w:r w:rsidR="00F40981" w:rsidRPr="00BE6387">
        <w:rPr>
          <w:rStyle w:val="6-Char"/>
          <w:rFonts w:hint="cs"/>
          <w:rtl/>
        </w:rPr>
        <w:t>ٰ</w:t>
      </w:r>
      <w:r w:rsidR="00E53E9A" w:rsidRPr="00BE6387">
        <w:rPr>
          <w:rStyle w:val="6-Char"/>
          <w:rFonts w:hint="cs"/>
          <w:rtl/>
        </w:rPr>
        <w:t>ان</w:t>
      </w:r>
      <w:r w:rsidR="00F40981" w:rsidRPr="00BE6387">
        <w:rPr>
          <w:rStyle w:val="6-Char"/>
          <w:rFonts w:hint="cs"/>
          <w:rtl/>
        </w:rPr>
        <w:t>ِ</w:t>
      </w:r>
      <w:r w:rsidR="00E53E9A" w:rsidRPr="00BE6387">
        <w:rPr>
          <w:rStyle w:val="6-Char"/>
          <w:rFonts w:hint="cs"/>
          <w:rtl/>
        </w:rPr>
        <w:t xml:space="preserve"> ح</w:t>
      </w:r>
      <w:r w:rsidR="00F40981" w:rsidRPr="00BE6387">
        <w:rPr>
          <w:rStyle w:val="6-Char"/>
          <w:rFonts w:hint="cs"/>
          <w:rtl/>
        </w:rPr>
        <w:t>َ</w:t>
      </w:r>
      <w:r w:rsidR="00E53E9A" w:rsidRPr="00BE6387">
        <w:rPr>
          <w:rStyle w:val="6-Char"/>
          <w:rFonts w:hint="cs"/>
          <w:rtl/>
        </w:rPr>
        <w:t>ب</w:t>
      </w:r>
      <w:r w:rsidR="00F40981" w:rsidRPr="00BE6387">
        <w:rPr>
          <w:rStyle w:val="6-Char"/>
          <w:rFonts w:hint="cs"/>
          <w:rtl/>
        </w:rPr>
        <w:t>َّ</w:t>
      </w:r>
      <w:r w:rsidR="00E53E9A" w:rsidRPr="00BE6387">
        <w:rPr>
          <w:rStyle w:val="6-Char"/>
          <w:rFonts w:hint="cs"/>
          <w:rtl/>
        </w:rPr>
        <w:t>ة</w:t>
      </w:r>
      <w:r w:rsidR="00F40981" w:rsidRPr="00BE6387">
        <w:rPr>
          <w:rStyle w:val="6-Char"/>
          <w:rFonts w:hint="cs"/>
          <w:rtl/>
        </w:rPr>
        <w:t>ُ</w:t>
      </w:r>
      <w:r w:rsidR="00E53E9A" w:rsidRPr="00BE6387">
        <w:rPr>
          <w:rStyle w:val="6-Char"/>
          <w:rFonts w:hint="cs"/>
          <w:rtl/>
        </w:rPr>
        <w:t xml:space="preserve"> خ</w:t>
      </w:r>
      <w:r w:rsidR="00F40981" w:rsidRPr="00BE6387">
        <w:rPr>
          <w:rStyle w:val="6-Char"/>
          <w:rFonts w:hint="cs"/>
          <w:rtl/>
        </w:rPr>
        <w:t>َ</w:t>
      </w:r>
      <w:r w:rsidR="00E53E9A" w:rsidRPr="00BE6387">
        <w:rPr>
          <w:rStyle w:val="6-Char"/>
          <w:rFonts w:hint="cs"/>
          <w:rtl/>
        </w:rPr>
        <w:t>ر</w:t>
      </w:r>
      <w:r w:rsidR="00F40981" w:rsidRPr="00BE6387">
        <w:rPr>
          <w:rStyle w:val="6-Char"/>
          <w:rFonts w:hint="cs"/>
          <w:rtl/>
        </w:rPr>
        <w:t>ْ</w:t>
      </w:r>
      <w:r w:rsidR="00E53E9A" w:rsidRPr="00BE6387">
        <w:rPr>
          <w:rStyle w:val="6-Char"/>
          <w:rFonts w:hint="cs"/>
          <w:rtl/>
        </w:rPr>
        <w:t>د</w:t>
      </w:r>
      <w:r w:rsidR="00F40981" w:rsidRPr="00BE6387">
        <w:rPr>
          <w:rStyle w:val="6-Char"/>
          <w:rFonts w:hint="cs"/>
          <w:rtl/>
        </w:rPr>
        <w:t>َ</w:t>
      </w:r>
      <w:r w:rsidR="00E53E9A" w:rsidRPr="00BE6387">
        <w:rPr>
          <w:rStyle w:val="6-Char"/>
          <w:rFonts w:hint="cs"/>
          <w:rtl/>
        </w:rPr>
        <w:t>ل</w:t>
      </w:r>
      <w:r w:rsidR="00F40981" w:rsidRPr="00BE6387">
        <w:rPr>
          <w:rStyle w:val="6-Char"/>
          <w:rFonts w:hint="cs"/>
          <w:rtl/>
        </w:rPr>
        <w:t>ٍ</w:t>
      </w:r>
      <w:r w:rsidR="00E53E9A" w:rsidRPr="00BE6387">
        <w:rPr>
          <w:rStyle w:val="6-Char"/>
          <w:rFonts w:hint="cs"/>
          <w:rtl/>
        </w:rPr>
        <w:t>.»</w:t>
      </w:r>
      <w:r w:rsidR="00E53E9A" w:rsidRPr="005967D2">
        <w:rPr>
          <w:rStyle w:val="6-Char"/>
          <w:rFonts w:cs="IRNazli"/>
          <w:szCs w:val="28"/>
          <w:vertAlign w:val="superscript"/>
          <w:rtl/>
        </w:rPr>
        <w:footnoteReference w:id="33"/>
      </w:r>
    </w:p>
    <w:p w:rsidR="00E53E9A" w:rsidRPr="0088599A" w:rsidRDefault="00E53E9A" w:rsidP="004E500B">
      <w:pPr>
        <w:rPr>
          <w:rStyle w:val="1-Char0"/>
          <w:rtl/>
        </w:rPr>
      </w:pPr>
      <w:r w:rsidRPr="0088599A">
        <w:rPr>
          <w:rStyle w:val="1-Char0"/>
          <w:rFonts w:hint="cs"/>
          <w:rtl/>
        </w:rPr>
        <w:t>«پ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د: خداوند ه</w:t>
      </w:r>
      <w:r w:rsidR="008D60BE">
        <w:rPr>
          <w:rStyle w:val="1-Char0"/>
          <w:rFonts w:hint="cs"/>
          <w:rtl/>
        </w:rPr>
        <w:t>ی</w:t>
      </w:r>
      <w:r w:rsidRPr="0088599A">
        <w:rPr>
          <w:rStyle w:val="1-Char0"/>
          <w:rFonts w:hint="cs"/>
          <w:rtl/>
        </w:rPr>
        <w:t>چ پ</w:t>
      </w:r>
      <w:r w:rsidR="008D60BE">
        <w:rPr>
          <w:rStyle w:val="1-Char0"/>
          <w:rFonts w:hint="cs"/>
          <w:rtl/>
        </w:rPr>
        <w:t>ی</w:t>
      </w:r>
      <w:r w:rsidRPr="0088599A">
        <w:rPr>
          <w:rStyle w:val="1-Char0"/>
          <w:rFonts w:hint="cs"/>
          <w:rtl/>
        </w:rPr>
        <w:t>امبر</w:t>
      </w:r>
      <w:r w:rsidR="008D60BE">
        <w:rPr>
          <w:rStyle w:val="1-Char0"/>
          <w:rFonts w:hint="cs"/>
          <w:rtl/>
        </w:rPr>
        <w:t>ی</w:t>
      </w:r>
      <w:r w:rsidRPr="0088599A">
        <w:rPr>
          <w:rStyle w:val="1-Char0"/>
          <w:rFonts w:hint="cs"/>
          <w:rtl/>
        </w:rPr>
        <w:t xml:space="preserve"> را در م</w:t>
      </w:r>
      <w:r w:rsidR="008D60BE">
        <w:rPr>
          <w:rStyle w:val="1-Char0"/>
          <w:rFonts w:hint="cs"/>
          <w:rtl/>
        </w:rPr>
        <w:t>ی</w:t>
      </w:r>
      <w:r w:rsidRPr="0088599A">
        <w:rPr>
          <w:rStyle w:val="1-Char0"/>
          <w:rFonts w:hint="cs"/>
          <w:rtl/>
        </w:rPr>
        <w:t>ان امتها</w:t>
      </w:r>
      <w:r w:rsidR="008D60BE">
        <w:rPr>
          <w:rStyle w:val="1-Char0"/>
          <w:rFonts w:hint="cs"/>
          <w:rtl/>
        </w:rPr>
        <w:t>ی</w:t>
      </w:r>
      <w:r w:rsidRPr="0088599A">
        <w:rPr>
          <w:rStyle w:val="1-Char0"/>
          <w:rFonts w:hint="cs"/>
          <w:rtl/>
        </w:rPr>
        <w:t xml:space="preserve"> گذشته نفرستاد مگر ا</w:t>
      </w:r>
      <w:r w:rsidR="008D60BE">
        <w:rPr>
          <w:rStyle w:val="1-Char0"/>
          <w:rFonts w:hint="cs"/>
          <w:rtl/>
        </w:rPr>
        <w:t>ی</w:t>
      </w:r>
      <w:r w:rsidRPr="0088599A">
        <w:rPr>
          <w:rStyle w:val="1-Char0"/>
          <w:rFonts w:hint="cs"/>
          <w:rtl/>
        </w:rPr>
        <w:t>ن</w:t>
      </w:r>
      <w:r w:rsidR="008D60BE">
        <w:rPr>
          <w:rStyle w:val="1-Char0"/>
          <w:rFonts w:hint="cs"/>
          <w:rtl/>
        </w:rPr>
        <w:t>ک</w:t>
      </w:r>
      <w:r w:rsidRPr="0088599A">
        <w:rPr>
          <w:rStyle w:val="1-Char0"/>
          <w:rFonts w:hint="cs"/>
          <w:rtl/>
        </w:rPr>
        <w:t>ه برا</w:t>
      </w:r>
      <w:r w:rsidR="008D60BE">
        <w:rPr>
          <w:rStyle w:val="1-Char0"/>
          <w:rFonts w:hint="cs"/>
          <w:rtl/>
        </w:rPr>
        <w:t>ی</w:t>
      </w:r>
      <w:r w:rsidRPr="0088599A">
        <w:rPr>
          <w:rStyle w:val="1-Char0"/>
          <w:rFonts w:hint="cs"/>
          <w:rtl/>
        </w:rPr>
        <w:t xml:space="preserve"> او از امتش حوار</w:t>
      </w:r>
      <w:r w:rsidR="00CF326E">
        <w:rPr>
          <w:rStyle w:val="1-Char0"/>
          <w:rFonts w:hint="cs"/>
          <w:rtl/>
        </w:rPr>
        <w:t>یّ</w:t>
      </w:r>
      <w:r w:rsidRPr="0088599A">
        <w:rPr>
          <w:rStyle w:val="1-Char0"/>
          <w:rFonts w:hint="cs"/>
          <w:rtl/>
        </w:rPr>
        <w:t xml:space="preserve">ان و </w:t>
      </w:r>
      <w:r w:rsidR="008D60BE">
        <w:rPr>
          <w:rStyle w:val="1-Char0"/>
          <w:rFonts w:hint="cs"/>
          <w:rtl/>
        </w:rPr>
        <w:t>ی</w:t>
      </w:r>
      <w:r w:rsidRPr="0088599A">
        <w:rPr>
          <w:rStyle w:val="1-Char0"/>
          <w:rFonts w:hint="cs"/>
          <w:rtl/>
        </w:rPr>
        <w:t>اران</w:t>
      </w:r>
      <w:r w:rsidR="008D60BE">
        <w:rPr>
          <w:rStyle w:val="1-Char0"/>
          <w:rFonts w:hint="cs"/>
          <w:rtl/>
        </w:rPr>
        <w:t>ی</w:t>
      </w:r>
      <w:r w:rsidRPr="0088599A">
        <w:rPr>
          <w:rStyle w:val="1-Char0"/>
          <w:rFonts w:hint="cs"/>
          <w:rtl/>
        </w:rPr>
        <w:t xml:space="preserve"> بودند </w:t>
      </w:r>
      <w:r w:rsidR="008D60BE">
        <w:rPr>
          <w:rStyle w:val="1-Char0"/>
          <w:rFonts w:hint="cs"/>
          <w:rtl/>
        </w:rPr>
        <w:t>ک</w:t>
      </w:r>
      <w:r w:rsidRPr="0088599A">
        <w:rPr>
          <w:rStyle w:val="1-Char0"/>
          <w:rFonts w:hint="cs"/>
          <w:rtl/>
        </w:rPr>
        <w:t xml:space="preserve">ه به </w:t>
      </w:r>
      <w:r w:rsidR="00B924C1" w:rsidRPr="0088599A">
        <w:rPr>
          <w:rStyle w:val="1-Char0"/>
          <w:rFonts w:hint="cs"/>
          <w:rtl/>
        </w:rPr>
        <w:t>سنّت</w:t>
      </w:r>
      <w:r w:rsidRPr="0088599A">
        <w:rPr>
          <w:rStyle w:val="1-Char0"/>
          <w:rFonts w:hint="cs"/>
          <w:rtl/>
        </w:rPr>
        <w:t xml:space="preserve"> و طر</w:t>
      </w:r>
      <w:r w:rsidR="008D60BE">
        <w:rPr>
          <w:rStyle w:val="1-Char0"/>
          <w:rFonts w:hint="cs"/>
          <w:rtl/>
        </w:rPr>
        <w:t>ی</w:t>
      </w:r>
      <w:r w:rsidRPr="0088599A">
        <w:rPr>
          <w:rStyle w:val="1-Char0"/>
          <w:rFonts w:hint="cs"/>
          <w:rtl/>
        </w:rPr>
        <w:t>قت او متمس</w:t>
      </w:r>
      <w:r w:rsidR="008D60BE">
        <w:rPr>
          <w:rStyle w:val="1-Char0"/>
          <w:rFonts w:hint="cs"/>
          <w:rtl/>
        </w:rPr>
        <w:t>ک</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شدند و به فرمان او اقتداء</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ردند. بعدها اخلاف و فرزندان آنان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آمدند و</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گفتند چ</w:t>
      </w:r>
      <w:r w:rsidR="008D60BE">
        <w:rPr>
          <w:rStyle w:val="1-Char0"/>
          <w:rFonts w:hint="cs"/>
          <w:rtl/>
        </w:rPr>
        <w:t>ی</w:t>
      </w:r>
      <w:r w:rsidRPr="0088599A">
        <w:rPr>
          <w:rStyle w:val="1-Char0"/>
          <w:rFonts w:hint="cs"/>
          <w:rtl/>
        </w:rPr>
        <w:t>زها</w:t>
      </w:r>
      <w:r w:rsidR="008D60BE">
        <w:rPr>
          <w:rStyle w:val="1-Char0"/>
          <w:rFonts w:hint="cs"/>
          <w:rtl/>
        </w:rPr>
        <w:t>یی</w:t>
      </w:r>
      <w:r w:rsidRPr="0088599A">
        <w:rPr>
          <w:rStyle w:val="1-Char0"/>
          <w:rFonts w:hint="cs"/>
          <w:rtl/>
        </w:rPr>
        <w:t xml:space="preserve"> </w:t>
      </w:r>
      <w:r w:rsidR="00826202" w:rsidRPr="0088599A">
        <w:rPr>
          <w:rStyle w:val="1-Char0"/>
          <w:rFonts w:hint="cs"/>
          <w:rtl/>
        </w:rPr>
        <w:t xml:space="preserve">را </w:t>
      </w:r>
      <w:r w:rsidR="008D60BE">
        <w:rPr>
          <w:rStyle w:val="1-Char0"/>
          <w:rFonts w:hint="cs"/>
          <w:rtl/>
        </w:rPr>
        <w:t>ک</w:t>
      </w:r>
      <w:r w:rsidR="00826202" w:rsidRPr="0088599A">
        <w:rPr>
          <w:rStyle w:val="1-Char0"/>
          <w:rFonts w:hint="cs"/>
          <w:rtl/>
        </w:rPr>
        <w:t>ه انجام</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826202" w:rsidRPr="0088599A">
        <w:rPr>
          <w:rStyle w:val="1-Char0"/>
          <w:rFonts w:hint="cs"/>
          <w:rtl/>
        </w:rPr>
        <w:t>دادند، و انجام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26202" w:rsidRPr="0088599A">
        <w:rPr>
          <w:rStyle w:val="1-Char0"/>
          <w:rFonts w:hint="cs"/>
          <w:rtl/>
        </w:rPr>
        <w:t>دادند چ</w:t>
      </w:r>
      <w:r w:rsidR="008D60BE">
        <w:rPr>
          <w:rStyle w:val="1-Char0"/>
          <w:rFonts w:hint="cs"/>
          <w:rtl/>
        </w:rPr>
        <w:t>ی</w:t>
      </w:r>
      <w:r w:rsidR="00826202" w:rsidRPr="0088599A">
        <w:rPr>
          <w:rStyle w:val="1-Char0"/>
          <w:rFonts w:hint="cs"/>
          <w:rtl/>
        </w:rPr>
        <w:t>زها</w:t>
      </w:r>
      <w:r w:rsidR="008D60BE">
        <w:rPr>
          <w:rStyle w:val="1-Char0"/>
          <w:rFonts w:hint="cs"/>
          <w:rtl/>
        </w:rPr>
        <w:t>یی</w:t>
      </w:r>
      <w:r w:rsidR="00826202" w:rsidRPr="0088599A">
        <w:rPr>
          <w:rStyle w:val="1-Char0"/>
          <w:rFonts w:hint="cs"/>
          <w:rtl/>
        </w:rPr>
        <w:t xml:space="preserve"> را </w:t>
      </w:r>
      <w:r w:rsidR="008D60BE">
        <w:rPr>
          <w:rStyle w:val="1-Char0"/>
          <w:rFonts w:hint="cs"/>
          <w:rtl/>
        </w:rPr>
        <w:t>ک</w:t>
      </w:r>
      <w:r w:rsidR="00826202" w:rsidRPr="0088599A">
        <w:rPr>
          <w:rStyle w:val="1-Char0"/>
          <w:rFonts w:hint="cs"/>
          <w:rtl/>
        </w:rPr>
        <w:t xml:space="preserve">ه بدان مأمور نشده بودند. </w:t>
      </w:r>
      <w:r w:rsidR="008D60BE">
        <w:rPr>
          <w:rStyle w:val="1-Char0"/>
          <w:rFonts w:hint="cs"/>
          <w:rtl/>
        </w:rPr>
        <w:t>ک</w:t>
      </w:r>
      <w:r w:rsidR="00826202" w:rsidRPr="0088599A">
        <w:rPr>
          <w:rStyle w:val="1-Char0"/>
          <w:rFonts w:hint="cs"/>
          <w:rtl/>
        </w:rPr>
        <w:t>س</w:t>
      </w:r>
      <w:r w:rsidR="008D60BE">
        <w:rPr>
          <w:rStyle w:val="1-Char0"/>
          <w:rFonts w:hint="cs"/>
          <w:rtl/>
        </w:rPr>
        <w:t>ی</w:t>
      </w:r>
      <w:r w:rsidR="00826202" w:rsidRPr="0088599A">
        <w:rPr>
          <w:rStyle w:val="1-Char0"/>
          <w:rFonts w:hint="cs"/>
          <w:rtl/>
        </w:rPr>
        <w:t xml:space="preserve"> </w:t>
      </w:r>
      <w:r w:rsidR="008D60BE">
        <w:rPr>
          <w:rStyle w:val="1-Char0"/>
          <w:rFonts w:hint="cs"/>
          <w:rtl/>
        </w:rPr>
        <w:t>ک</w:t>
      </w:r>
      <w:r w:rsidR="00826202" w:rsidRPr="0088599A">
        <w:rPr>
          <w:rStyle w:val="1-Char0"/>
          <w:rFonts w:hint="cs"/>
          <w:rtl/>
        </w:rPr>
        <w:t>ه با دست خو</w:t>
      </w:r>
      <w:r w:rsidR="008D60BE">
        <w:rPr>
          <w:rStyle w:val="1-Char0"/>
          <w:rFonts w:hint="cs"/>
          <w:rtl/>
        </w:rPr>
        <w:t>ی</w:t>
      </w:r>
      <w:r w:rsidR="00826202" w:rsidRPr="0088599A">
        <w:rPr>
          <w:rStyle w:val="1-Char0"/>
          <w:rFonts w:hint="cs"/>
          <w:rtl/>
        </w:rPr>
        <w:t xml:space="preserve">ش با آنان جهاد </w:t>
      </w:r>
      <w:r w:rsidR="008D60BE">
        <w:rPr>
          <w:rStyle w:val="1-Char0"/>
          <w:rFonts w:hint="cs"/>
          <w:rtl/>
        </w:rPr>
        <w:t>ک</w:t>
      </w:r>
      <w:r w:rsidR="00826202" w:rsidRPr="0088599A">
        <w:rPr>
          <w:rStyle w:val="1-Char0"/>
          <w:rFonts w:hint="cs"/>
          <w:rtl/>
        </w:rPr>
        <w:t xml:space="preserve">ند، مؤمن است، و </w:t>
      </w:r>
      <w:r w:rsidR="008D60BE">
        <w:rPr>
          <w:rStyle w:val="1-Char0"/>
          <w:rFonts w:hint="cs"/>
          <w:rtl/>
        </w:rPr>
        <w:t>ک</w:t>
      </w:r>
      <w:r w:rsidR="00826202" w:rsidRPr="0088599A">
        <w:rPr>
          <w:rStyle w:val="1-Char0"/>
          <w:rFonts w:hint="cs"/>
          <w:rtl/>
        </w:rPr>
        <w:t>س</w:t>
      </w:r>
      <w:r w:rsidR="008D60BE">
        <w:rPr>
          <w:rStyle w:val="1-Char0"/>
          <w:rFonts w:hint="cs"/>
          <w:rtl/>
        </w:rPr>
        <w:t>ی</w:t>
      </w:r>
      <w:r w:rsidR="00826202" w:rsidRPr="0088599A">
        <w:rPr>
          <w:rStyle w:val="1-Char0"/>
          <w:rFonts w:hint="cs"/>
          <w:rtl/>
        </w:rPr>
        <w:t xml:space="preserve"> </w:t>
      </w:r>
      <w:r w:rsidR="008D60BE">
        <w:rPr>
          <w:rStyle w:val="1-Char0"/>
          <w:rFonts w:hint="cs"/>
          <w:rtl/>
        </w:rPr>
        <w:t>ک</w:t>
      </w:r>
      <w:r w:rsidR="00826202" w:rsidRPr="0088599A">
        <w:rPr>
          <w:rStyle w:val="1-Char0"/>
          <w:rFonts w:hint="cs"/>
          <w:rtl/>
        </w:rPr>
        <w:t>ه با زبان خو</w:t>
      </w:r>
      <w:r w:rsidR="008D60BE">
        <w:rPr>
          <w:rStyle w:val="1-Char0"/>
          <w:rFonts w:hint="cs"/>
          <w:rtl/>
        </w:rPr>
        <w:t>ی</w:t>
      </w:r>
      <w:r w:rsidR="00826202" w:rsidRPr="0088599A">
        <w:rPr>
          <w:rStyle w:val="1-Char0"/>
          <w:rFonts w:hint="cs"/>
          <w:rtl/>
        </w:rPr>
        <w:t xml:space="preserve">ش با آنان جهاد </w:t>
      </w:r>
      <w:r w:rsidR="008D60BE">
        <w:rPr>
          <w:rStyle w:val="1-Char0"/>
          <w:rFonts w:hint="cs"/>
          <w:rtl/>
        </w:rPr>
        <w:t>ک</w:t>
      </w:r>
      <w:r w:rsidR="00826202" w:rsidRPr="0088599A">
        <w:rPr>
          <w:rStyle w:val="1-Char0"/>
          <w:rFonts w:hint="cs"/>
          <w:rtl/>
        </w:rPr>
        <w:t xml:space="preserve">ند مؤمن است، و </w:t>
      </w:r>
      <w:r w:rsidR="008D60BE">
        <w:rPr>
          <w:rStyle w:val="1-Char0"/>
          <w:rFonts w:hint="cs"/>
          <w:rtl/>
        </w:rPr>
        <w:t>ک</w:t>
      </w:r>
      <w:r w:rsidR="00826202" w:rsidRPr="0088599A">
        <w:rPr>
          <w:rStyle w:val="1-Char0"/>
          <w:rFonts w:hint="cs"/>
          <w:rtl/>
        </w:rPr>
        <w:t>س</w:t>
      </w:r>
      <w:r w:rsidR="008D60BE">
        <w:rPr>
          <w:rStyle w:val="1-Char0"/>
          <w:rFonts w:hint="cs"/>
          <w:rtl/>
        </w:rPr>
        <w:t>ی</w:t>
      </w:r>
      <w:r w:rsidR="00826202" w:rsidRPr="0088599A">
        <w:rPr>
          <w:rStyle w:val="1-Char0"/>
          <w:rFonts w:hint="cs"/>
          <w:rtl/>
        </w:rPr>
        <w:t xml:space="preserve"> </w:t>
      </w:r>
      <w:r w:rsidR="008D60BE">
        <w:rPr>
          <w:rStyle w:val="1-Char0"/>
          <w:rFonts w:hint="cs"/>
          <w:rtl/>
        </w:rPr>
        <w:t>ک</w:t>
      </w:r>
      <w:r w:rsidR="00826202" w:rsidRPr="0088599A">
        <w:rPr>
          <w:rStyle w:val="1-Char0"/>
          <w:rFonts w:hint="cs"/>
          <w:rtl/>
        </w:rPr>
        <w:t xml:space="preserve">ه قلباً با آنان جهاد </w:t>
      </w:r>
      <w:r w:rsidR="008D60BE">
        <w:rPr>
          <w:rStyle w:val="1-Char0"/>
          <w:rFonts w:hint="cs"/>
          <w:rtl/>
        </w:rPr>
        <w:t>ک</w:t>
      </w:r>
      <w:r w:rsidR="00826202" w:rsidRPr="0088599A">
        <w:rPr>
          <w:rStyle w:val="1-Char0"/>
          <w:rFonts w:hint="cs"/>
          <w:rtl/>
        </w:rPr>
        <w:t>ند مؤمن است، در غ</w:t>
      </w:r>
      <w:r w:rsidR="008D60BE">
        <w:rPr>
          <w:rStyle w:val="1-Char0"/>
          <w:rFonts w:hint="cs"/>
          <w:rtl/>
        </w:rPr>
        <w:t>ی</w:t>
      </w:r>
      <w:r w:rsidR="00826202" w:rsidRPr="0088599A">
        <w:rPr>
          <w:rStyle w:val="1-Char0"/>
          <w:rFonts w:hint="cs"/>
          <w:rtl/>
        </w:rPr>
        <w:t>ر ا</w:t>
      </w:r>
      <w:r w:rsidR="008D60BE">
        <w:rPr>
          <w:rStyle w:val="1-Char0"/>
          <w:rFonts w:hint="cs"/>
          <w:rtl/>
        </w:rPr>
        <w:t>ی</w:t>
      </w:r>
      <w:r w:rsidR="00826202" w:rsidRPr="0088599A">
        <w:rPr>
          <w:rStyle w:val="1-Char0"/>
          <w:rFonts w:hint="cs"/>
          <w:rtl/>
        </w:rPr>
        <w:t>ن صورت به انداز</w:t>
      </w:r>
      <w:r w:rsidR="002A5A9D">
        <w:rPr>
          <w:rStyle w:val="1-Char0"/>
          <w:rFonts w:hint="cs"/>
          <w:rtl/>
        </w:rPr>
        <w:t>ۀ</w:t>
      </w:r>
      <w:r w:rsidR="00826202" w:rsidRPr="0088599A">
        <w:rPr>
          <w:rStyle w:val="1-Char0"/>
          <w:rFonts w:hint="cs"/>
          <w:rtl/>
        </w:rPr>
        <w:t xml:space="preserve"> دان</w:t>
      </w:r>
      <w:r w:rsidR="002A5A9D">
        <w:rPr>
          <w:rStyle w:val="1-Char0"/>
          <w:rFonts w:hint="cs"/>
          <w:rtl/>
        </w:rPr>
        <w:t>ۀ</w:t>
      </w:r>
      <w:r w:rsidR="00826202" w:rsidRPr="0088599A">
        <w:rPr>
          <w:rStyle w:val="1-Char0"/>
          <w:rFonts w:hint="cs"/>
          <w:rtl/>
        </w:rPr>
        <w:t xml:space="preserve"> سپند</w:t>
      </w:r>
      <w:r w:rsidR="008D60BE">
        <w:rPr>
          <w:rStyle w:val="1-Char0"/>
          <w:rFonts w:hint="cs"/>
          <w:rtl/>
        </w:rPr>
        <w:t>ی</w:t>
      </w:r>
      <w:r w:rsidR="00826202" w:rsidRPr="0088599A">
        <w:rPr>
          <w:rStyle w:val="1-Char0"/>
          <w:rFonts w:hint="cs"/>
          <w:rtl/>
        </w:rPr>
        <w:t xml:space="preserve"> ا</w:t>
      </w:r>
      <w:r w:rsidR="008D60BE">
        <w:rPr>
          <w:rStyle w:val="1-Char0"/>
          <w:rFonts w:hint="cs"/>
          <w:rtl/>
        </w:rPr>
        <w:t>ی</w:t>
      </w:r>
      <w:r w:rsidR="00826202" w:rsidRPr="0088599A">
        <w:rPr>
          <w:rStyle w:val="1-Char0"/>
          <w:rFonts w:hint="cs"/>
          <w:rtl/>
        </w:rPr>
        <w:t>مان در او وجود نخواهد داشت.»</w:t>
      </w:r>
    </w:p>
    <w:p w:rsidR="00826202" w:rsidRDefault="00826202" w:rsidP="000A4E03">
      <w:pPr>
        <w:rPr>
          <w:rStyle w:val="1-Char0"/>
          <w:rtl/>
        </w:rPr>
      </w:pPr>
      <w:r w:rsidRPr="0088599A">
        <w:rPr>
          <w:rStyle w:val="1-Char0"/>
          <w:rFonts w:hint="cs"/>
          <w:rtl/>
        </w:rPr>
        <w:t>احاد</w:t>
      </w:r>
      <w:r w:rsidR="008D60BE">
        <w:rPr>
          <w:rStyle w:val="1-Char0"/>
          <w:rFonts w:hint="cs"/>
          <w:rtl/>
        </w:rPr>
        <w:t>ی</w:t>
      </w:r>
      <w:r w:rsidRPr="0088599A">
        <w:rPr>
          <w:rStyle w:val="1-Char0"/>
          <w:rFonts w:hint="cs"/>
          <w:rtl/>
        </w:rPr>
        <w:t>ث</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ذ</w:t>
      </w:r>
      <w:r w:rsidR="008D60BE">
        <w:rPr>
          <w:rStyle w:val="1-Char0"/>
          <w:rFonts w:hint="cs"/>
          <w:rtl/>
        </w:rPr>
        <w:t>ک</w:t>
      </w:r>
      <w:r w:rsidRPr="0088599A">
        <w:rPr>
          <w:rStyle w:val="1-Char0"/>
          <w:rFonts w:hint="cs"/>
          <w:rtl/>
        </w:rPr>
        <w:t>ر شد، نمونه</w:t>
      </w:r>
      <w:r w:rsidR="00197171" w:rsidRPr="0088599A">
        <w:rPr>
          <w:rStyle w:val="1-Char0"/>
          <w:rFonts w:hint="cs"/>
          <w:rtl/>
        </w:rPr>
        <w:t>‌ها</w:t>
      </w:r>
      <w:r w:rsidR="008D60BE">
        <w:rPr>
          <w:rStyle w:val="1-Char0"/>
          <w:rFonts w:hint="cs"/>
          <w:rtl/>
        </w:rPr>
        <w:t>یی</w:t>
      </w:r>
      <w:r w:rsidR="00197171" w:rsidRPr="0088599A">
        <w:rPr>
          <w:rStyle w:val="1-Char0"/>
          <w:rFonts w:hint="cs"/>
          <w:rtl/>
        </w:rPr>
        <w:t xml:space="preserve"> </w:t>
      </w:r>
      <w:r w:rsidRPr="0088599A">
        <w:rPr>
          <w:rStyle w:val="1-Char0"/>
          <w:rFonts w:hint="cs"/>
          <w:rtl/>
        </w:rPr>
        <w:t>از مجموع</w:t>
      </w:r>
      <w:r w:rsidR="002A5A9D">
        <w:rPr>
          <w:rStyle w:val="1-Char0"/>
          <w:rFonts w:hint="cs"/>
          <w:rtl/>
        </w:rPr>
        <w:t>ۀ</w:t>
      </w:r>
      <w:r w:rsidRPr="0088599A">
        <w:rPr>
          <w:rStyle w:val="1-Char0"/>
          <w:rFonts w:hint="cs"/>
          <w:rtl/>
        </w:rPr>
        <w:t xml:space="preserve"> احاد</w:t>
      </w:r>
      <w:r w:rsidR="008D60BE">
        <w:rPr>
          <w:rStyle w:val="1-Char0"/>
          <w:rFonts w:hint="cs"/>
          <w:rtl/>
        </w:rPr>
        <w:t>ی</w:t>
      </w:r>
      <w:r w:rsidRPr="0088599A">
        <w:rPr>
          <w:rStyle w:val="1-Char0"/>
          <w:rFonts w:hint="cs"/>
          <w:rtl/>
        </w:rPr>
        <w:t>ث ب</w:t>
      </w:r>
      <w:r w:rsidR="008D60BE">
        <w:rPr>
          <w:rStyle w:val="1-Char0"/>
          <w:rFonts w:hint="cs"/>
          <w:rtl/>
        </w:rPr>
        <w:t>ی</w:t>
      </w:r>
      <w:r w:rsidR="000A4E03">
        <w:rPr>
          <w:rStyle w:val="1-Char0"/>
          <w:rFonts w:hint="eastAsia"/>
          <w:rtl/>
        </w:rPr>
        <w:t>‌</w:t>
      </w:r>
      <w:r w:rsidRPr="0088599A">
        <w:rPr>
          <w:rStyle w:val="1-Char0"/>
          <w:rFonts w:hint="cs"/>
          <w:rtl/>
        </w:rPr>
        <w:t>شمار</w:t>
      </w:r>
      <w:r w:rsidR="008D60BE">
        <w:rPr>
          <w:rStyle w:val="1-Char0"/>
          <w:rFonts w:hint="cs"/>
          <w:rtl/>
        </w:rPr>
        <w:t>ی</w:t>
      </w:r>
      <w:r w:rsidRPr="0088599A">
        <w:rPr>
          <w:rStyle w:val="1-Char0"/>
          <w:rFonts w:hint="cs"/>
          <w:rtl/>
        </w:rPr>
        <w:t xml:space="preserve"> است </w:t>
      </w:r>
      <w:r w:rsidR="008D60BE">
        <w:rPr>
          <w:rStyle w:val="1-Char0"/>
          <w:rFonts w:hint="cs"/>
          <w:rtl/>
        </w:rPr>
        <w:t>ک</w:t>
      </w:r>
      <w:r w:rsidRPr="0088599A">
        <w:rPr>
          <w:rStyle w:val="1-Char0"/>
          <w:rFonts w:hint="cs"/>
          <w:rtl/>
        </w:rPr>
        <w:t>ه در ا</w:t>
      </w:r>
      <w:r w:rsidR="008D60BE">
        <w:rPr>
          <w:rStyle w:val="1-Char0"/>
          <w:rFonts w:hint="cs"/>
          <w:rtl/>
        </w:rPr>
        <w:t>ی</w:t>
      </w:r>
      <w:r w:rsidRPr="0088599A">
        <w:rPr>
          <w:rStyle w:val="1-Char0"/>
          <w:rFonts w:hint="cs"/>
          <w:rtl/>
        </w:rPr>
        <w:t>ن زم</w:t>
      </w:r>
      <w:r w:rsidR="008D60BE">
        <w:rPr>
          <w:rStyle w:val="1-Char0"/>
          <w:rFonts w:hint="cs"/>
          <w:rtl/>
        </w:rPr>
        <w:t>ی</w:t>
      </w:r>
      <w:r w:rsidRPr="0088599A">
        <w:rPr>
          <w:rStyle w:val="1-Char0"/>
          <w:rFonts w:hint="cs"/>
          <w:rtl/>
        </w:rPr>
        <w:t>نه وارد شده است و ما هم به هم</w:t>
      </w:r>
      <w:r w:rsidR="008D60BE">
        <w:rPr>
          <w:rStyle w:val="1-Char0"/>
          <w:rFonts w:hint="cs"/>
          <w:rtl/>
        </w:rPr>
        <w:t>ی</w:t>
      </w:r>
      <w:r w:rsidRPr="0088599A">
        <w:rPr>
          <w:rStyle w:val="1-Char0"/>
          <w:rFonts w:hint="cs"/>
          <w:rtl/>
        </w:rPr>
        <w:t>ن اندازه ا</w:t>
      </w:r>
      <w:r w:rsidR="008D60BE">
        <w:rPr>
          <w:rStyle w:val="1-Char0"/>
          <w:rFonts w:hint="cs"/>
          <w:rtl/>
        </w:rPr>
        <w:t>ک</w:t>
      </w:r>
      <w:r w:rsidRPr="0088599A">
        <w:rPr>
          <w:rStyle w:val="1-Char0"/>
          <w:rFonts w:hint="cs"/>
          <w:rtl/>
        </w:rPr>
        <w:t>تفاء</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 xml:space="preserve">م. باشد </w:t>
      </w:r>
      <w:r w:rsidR="008D60BE">
        <w:rPr>
          <w:rStyle w:val="1-Char0"/>
          <w:rFonts w:hint="cs"/>
          <w:rtl/>
        </w:rPr>
        <w:t>ک</w:t>
      </w:r>
      <w:r w:rsidRPr="0088599A">
        <w:rPr>
          <w:rStyle w:val="1-Char0"/>
          <w:rFonts w:hint="cs"/>
          <w:rtl/>
        </w:rPr>
        <w:t>ه خوانندگان عز</w:t>
      </w:r>
      <w:r w:rsidR="008D60BE">
        <w:rPr>
          <w:rStyle w:val="1-Char0"/>
          <w:rFonts w:hint="cs"/>
          <w:rtl/>
        </w:rPr>
        <w:t>ی</w:t>
      </w:r>
      <w:r w:rsidRPr="0088599A">
        <w:rPr>
          <w:rStyle w:val="1-Char0"/>
          <w:rFonts w:hint="cs"/>
          <w:rtl/>
        </w:rPr>
        <w:t xml:space="preserve">ز، </w:t>
      </w:r>
      <w:r w:rsidR="00B924C1" w:rsidRPr="0088599A">
        <w:rPr>
          <w:rStyle w:val="1-Char0"/>
          <w:rFonts w:hint="cs"/>
          <w:rtl/>
        </w:rPr>
        <w:t>سنّت</w:t>
      </w:r>
      <w:r w:rsidRPr="0088599A">
        <w:rPr>
          <w:rStyle w:val="1-Char0"/>
          <w:rFonts w:hint="cs"/>
          <w:rtl/>
        </w:rPr>
        <w:t xml:space="preserve"> و دستورات آن حضرت</w:t>
      </w:r>
      <w:r w:rsidR="00343A3E" w:rsidRPr="00343A3E">
        <w:rPr>
          <w:rStyle w:val="1-Char0"/>
          <w:rFonts w:cs="CTraditional Arabic"/>
          <w:rtl/>
        </w:rPr>
        <w:t xml:space="preserve"> ج</w:t>
      </w:r>
      <w:r w:rsidRPr="0088599A">
        <w:rPr>
          <w:rStyle w:val="1-Char0"/>
          <w:rFonts w:hint="cs"/>
          <w:rtl/>
        </w:rPr>
        <w:t xml:space="preserve"> را برا</w:t>
      </w:r>
      <w:r w:rsidR="008D60BE">
        <w:rPr>
          <w:rStyle w:val="1-Char0"/>
          <w:rFonts w:hint="cs"/>
          <w:rtl/>
        </w:rPr>
        <w:t>ی</w:t>
      </w:r>
      <w:r w:rsidRPr="0088599A">
        <w:rPr>
          <w:rStyle w:val="1-Char0"/>
          <w:rFonts w:hint="cs"/>
          <w:rtl/>
        </w:rPr>
        <w:t xml:space="preserve"> موفق</w:t>
      </w:r>
      <w:r w:rsidR="008D60BE">
        <w:rPr>
          <w:rStyle w:val="1-Char0"/>
          <w:rFonts w:hint="cs"/>
          <w:rtl/>
        </w:rPr>
        <w:t>ی</w:t>
      </w:r>
      <w:r w:rsidRPr="0088599A">
        <w:rPr>
          <w:rStyle w:val="1-Char0"/>
          <w:rFonts w:hint="cs"/>
          <w:rtl/>
        </w:rPr>
        <w:t>ت و پ</w:t>
      </w:r>
      <w:r w:rsidR="008D60BE">
        <w:rPr>
          <w:rStyle w:val="1-Char0"/>
          <w:rFonts w:hint="cs"/>
          <w:rtl/>
        </w:rPr>
        <w:t>ی</w:t>
      </w:r>
      <w:r w:rsidRPr="0088599A">
        <w:rPr>
          <w:rStyle w:val="1-Char0"/>
          <w:rFonts w:hint="cs"/>
          <w:rtl/>
        </w:rPr>
        <w:t>شرفت و ترق</w:t>
      </w:r>
      <w:r w:rsidR="0081312B" w:rsidRPr="0088599A">
        <w:rPr>
          <w:rStyle w:val="1-Char0"/>
          <w:rFonts w:hint="cs"/>
          <w:rtl/>
        </w:rPr>
        <w:t>ّ</w:t>
      </w:r>
      <w:r w:rsidR="008D60BE">
        <w:rPr>
          <w:rStyle w:val="1-Char0"/>
          <w:rFonts w:hint="cs"/>
          <w:rtl/>
        </w:rPr>
        <w:t>ی</w:t>
      </w:r>
      <w:r w:rsidRPr="0088599A">
        <w:rPr>
          <w:rStyle w:val="1-Char0"/>
          <w:rFonts w:hint="cs"/>
          <w:rtl/>
        </w:rPr>
        <w:t xml:space="preserve"> و تعال</w:t>
      </w:r>
      <w:r w:rsidR="008D60BE">
        <w:rPr>
          <w:rStyle w:val="1-Char0"/>
          <w:rFonts w:hint="cs"/>
          <w:rtl/>
        </w:rPr>
        <w:t>ی</w:t>
      </w:r>
      <w:r w:rsidRPr="0088599A">
        <w:rPr>
          <w:rStyle w:val="1-Char0"/>
          <w:rFonts w:hint="cs"/>
          <w:rtl/>
        </w:rPr>
        <w:t xml:space="preserve"> و ت</w:t>
      </w:r>
      <w:r w:rsidR="008D60BE">
        <w:rPr>
          <w:rStyle w:val="1-Char0"/>
          <w:rFonts w:hint="cs"/>
          <w:rtl/>
        </w:rPr>
        <w:t>ک</w:t>
      </w:r>
      <w:r w:rsidRPr="0088599A">
        <w:rPr>
          <w:rStyle w:val="1-Char0"/>
          <w:rFonts w:hint="cs"/>
          <w:rtl/>
        </w:rPr>
        <w:t>امل ا</w:t>
      </w:r>
      <w:r w:rsidR="008D60BE">
        <w:rPr>
          <w:rStyle w:val="1-Char0"/>
          <w:rFonts w:hint="cs"/>
          <w:rtl/>
        </w:rPr>
        <w:t>ی</w:t>
      </w:r>
      <w:r w:rsidRPr="0088599A">
        <w:rPr>
          <w:rStyle w:val="1-Char0"/>
          <w:rFonts w:hint="cs"/>
          <w:rtl/>
        </w:rPr>
        <w:t>مان</w:t>
      </w:r>
      <w:r w:rsidR="008D60BE">
        <w:rPr>
          <w:rStyle w:val="1-Char0"/>
          <w:rFonts w:hint="cs"/>
          <w:rtl/>
        </w:rPr>
        <w:t>ی</w:t>
      </w:r>
      <w:r w:rsidRPr="0088599A">
        <w:rPr>
          <w:rStyle w:val="1-Char0"/>
          <w:rFonts w:hint="cs"/>
          <w:rtl/>
        </w:rPr>
        <w:t>، اخلاق</w:t>
      </w:r>
      <w:r w:rsidR="008D60BE">
        <w:rPr>
          <w:rStyle w:val="1-Char0"/>
          <w:rFonts w:hint="cs"/>
          <w:rtl/>
        </w:rPr>
        <w:t>ی</w:t>
      </w:r>
      <w:r w:rsidRPr="0088599A">
        <w:rPr>
          <w:rStyle w:val="1-Char0"/>
          <w:rFonts w:hint="cs"/>
          <w:rtl/>
        </w:rPr>
        <w:t xml:space="preserve"> و عرفان</w:t>
      </w:r>
      <w:r w:rsidR="008D60BE">
        <w:rPr>
          <w:rStyle w:val="1-Char0"/>
          <w:rFonts w:hint="cs"/>
          <w:rtl/>
        </w:rPr>
        <w:t>ی</w:t>
      </w:r>
      <w:r w:rsidRPr="0088599A">
        <w:rPr>
          <w:rStyle w:val="1-Char0"/>
          <w:rFonts w:hint="cs"/>
          <w:rtl/>
        </w:rPr>
        <w:t xml:space="preserve"> خو</w:t>
      </w:r>
      <w:r w:rsidR="008D60BE">
        <w:rPr>
          <w:rStyle w:val="1-Char0"/>
          <w:rFonts w:hint="cs"/>
          <w:rtl/>
        </w:rPr>
        <w:t>ی</w:t>
      </w:r>
      <w:r w:rsidRPr="0088599A">
        <w:rPr>
          <w:rStyle w:val="1-Char0"/>
          <w:rFonts w:hint="cs"/>
          <w:rtl/>
        </w:rPr>
        <w:t>ش، نصب الع</w:t>
      </w:r>
      <w:r w:rsidR="008D60BE">
        <w:rPr>
          <w:rStyle w:val="1-Char0"/>
          <w:rFonts w:hint="cs"/>
          <w:rtl/>
        </w:rPr>
        <w:t>ی</w:t>
      </w:r>
      <w:r w:rsidRPr="0088599A">
        <w:rPr>
          <w:rStyle w:val="1-Char0"/>
          <w:rFonts w:hint="cs"/>
          <w:rtl/>
        </w:rPr>
        <w:t>ن و آو</w:t>
      </w:r>
      <w:r w:rsidR="008D60BE">
        <w:rPr>
          <w:rStyle w:val="1-Char0"/>
          <w:rFonts w:hint="cs"/>
          <w:rtl/>
        </w:rPr>
        <w:t>ی</w:t>
      </w:r>
      <w:r w:rsidRPr="0088599A">
        <w:rPr>
          <w:rStyle w:val="1-Char0"/>
          <w:rFonts w:hint="cs"/>
          <w:rtl/>
        </w:rPr>
        <w:t>ز</w:t>
      </w:r>
      <w:r w:rsidR="002A5A9D">
        <w:rPr>
          <w:rStyle w:val="1-Char0"/>
          <w:rFonts w:hint="cs"/>
          <w:rtl/>
        </w:rPr>
        <w:t>ۀ</w:t>
      </w:r>
      <w:r w:rsidRPr="0088599A">
        <w:rPr>
          <w:rStyle w:val="1-Char0"/>
          <w:rFonts w:hint="cs"/>
          <w:rtl/>
        </w:rPr>
        <w:t xml:space="preserve"> گوش خود در تمام مراحل زندگ</w:t>
      </w:r>
      <w:r w:rsidR="008D60BE">
        <w:rPr>
          <w:rStyle w:val="1-Char0"/>
          <w:rFonts w:hint="cs"/>
          <w:rtl/>
        </w:rPr>
        <w:t>ی</w:t>
      </w:r>
      <w:r w:rsidRPr="0088599A">
        <w:rPr>
          <w:rStyle w:val="1-Char0"/>
          <w:rFonts w:hint="cs"/>
          <w:rtl/>
        </w:rPr>
        <w:t xml:space="preserve"> قرار بدهند.</w:t>
      </w:r>
    </w:p>
    <w:p w:rsidR="00F849C2" w:rsidRDefault="00F849C2" w:rsidP="004E500B">
      <w:pPr>
        <w:rPr>
          <w:rStyle w:val="1-Char0"/>
          <w:rtl/>
        </w:rPr>
      </w:pPr>
    </w:p>
    <w:p w:rsidR="00F849C2" w:rsidRDefault="00F849C2" w:rsidP="004E500B">
      <w:pPr>
        <w:rPr>
          <w:rStyle w:val="1-Char0"/>
          <w:rtl/>
        </w:rPr>
        <w:sectPr w:rsidR="00F849C2" w:rsidSect="00F849C2">
          <w:headerReference w:type="default" r:id="rId24"/>
          <w:footnotePr>
            <w:numRestart w:val="eachPage"/>
          </w:footnotePr>
          <w:pgSz w:w="9356" w:h="13608" w:code="11"/>
          <w:pgMar w:top="567" w:right="1134" w:bottom="851" w:left="1134" w:header="454" w:footer="0" w:gutter="0"/>
          <w:cols w:space="720"/>
          <w:titlePg/>
          <w:bidi/>
          <w:rtlGutter/>
          <w:docGrid w:linePitch="360"/>
        </w:sectPr>
      </w:pPr>
    </w:p>
    <w:p w:rsidR="0043190E" w:rsidRDefault="0043190E" w:rsidP="00F849C2">
      <w:pPr>
        <w:pStyle w:val="2-"/>
        <w:rPr>
          <w:rtl/>
          <w:lang w:bidi="fa-IR"/>
        </w:rPr>
      </w:pPr>
      <w:bookmarkStart w:id="13" w:name="_Toc439668579"/>
      <w:r>
        <w:rPr>
          <w:rFonts w:hint="cs"/>
          <w:rtl/>
          <w:lang w:bidi="fa-IR"/>
        </w:rPr>
        <w:t>اسلام د</w:t>
      </w:r>
      <w:r w:rsidR="00DF05A1">
        <w:rPr>
          <w:rFonts w:hint="cs"/>
          <w:rtl/>
          <w:lang w:bidi="fa-IR"/>
        </w:rPr>
        <w:t>ی</w:t>
      </w:r>
      <w:r>
        <w:rPr>
          <w:rFonts w:hint="cs"/>
          <w:rtl/>
          <w:lang w:bidi="fa-IR"/>
        </w:rPr>
        <w:t>ن مراسم ن</w:t>
      </w:r>
      <w:r w:rsidR="00DF05A1">
        <w:rPr>
          <w:rFonts w:hint="cs"/>
          <w:rtl/>
          <w:lang w:bidi="fa-IR"/>
        </w:rPr>
        <w:t>ی</w:t>
      </w:r>
      <w:r>
        <w:rPr>
          <w:rFonts w:hint="cs"/>
          <w:rtl/>
          <w:lang w:bidi="fa-IR"/>
        </w:rPr>
        <w:t>ست، د</w:t>
      </w:r>
      <w:r w:rsidR="00DF05A1">
        <w:rPr>
          <w:rFonts w:hint="cs"/>
          <w:rtl/>
          <w:lang w:bidi="fa-IR"/>
        </w:rPr>
        <w:t>ی</w:t>
      </w:r>
      <w:r>
        <w:rPr>
          <w:rFonts w:hint="cs"/>
          <w:rtl/>
          <w:lang w:bidi="fa-IR"/>
        </w:rPr>
        <w:t>ن عمل است</w:t>
      </w:r>
      <w:bookmarkEnd w:id="13"/>
    </w:p>
    <w:p w:rsidR="0043190E" w:rsidRPr="0088599A" w:rsidRDefault="001F58FA" w:rsidP="004E500B">
      <w:pPr>
        <w:rPr>
          <w:rStyle w:val="1-Char0"/>
          <w:rtl/>
        </w:rPr>
      </w:pPr>
      <w:r w:rsidRPr="0088599A">
        <w:rPr>
          <w:rStyle w:val="1-Char0"/>
          <w:rFonts w:hint="cs"/>
          <w:rtl/>
        </w:rPr>
        <w:t>پس از رحلت حضرت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تعداد صحاب</w:t>
      </w:r>
      <w:r w:rsidR="002A5A9D">
        <w:rPr>
          <w:rStyle w:val="1-Char0"/>
          <w:rFonts w:hint="cs"/>
          <w:rtl/>
        </w:rPr>
        <w:t>ۀ</w:t>
      </w:r>
      <w:r w:rsidRPr="0088599A">
        <w:rPr>
          <w:rStyle w:val="1-Char0"/>
          <w:rFonts w:hint="cs"/>
          <w:rtl/>
        </w:rPr>
        <w:t xml:space="preserve"> </w:t>
      </w:r>
      <w:r w:rsidR="008D60BE">
        <w:rPr>
          <w:rStyle w:val="1-Char0"/>
          <w:rFonts w:hint="cs"/>
          <w:rtl/>
        </w:rPr>
        <w:t>ک</w:t>
      </w:r>
      <w:r w:rsidRPr="0088599A">
        <w:rPr>
          <w:rStyle w:val="1-Char0"/>
          <w:rFonts w:hint="cs"/>
          <w:rtl/>
        </w:rPr>
        <w:t xml:space="preserve">رام </w:t>
      </w:r>
      <w:r w:rsidR="008D60BE">
        <w:rPr>
          <w:rStyle w:val="1-Char0"/>
          <w:rFonts w:hint="cs"/>
          <w:rtl/>
        </w:rPr>
        <w:t>یک</w:t>
      </w:r>
      <w:r w:rsidRPr="0088599A">
        <w:rPr>
          <w:rStyle w:val="1-Char0"/>
          <w:rFonts w:hint="cs"/>
          <w:rtl/>
        </w:rPr>
        <w:t xml:space="preserve">صد و پنجاه هزار نفر بود </w:t>
      </w:r>
      <w:r w:rsidR="008D60BE">
        <w:rPr>
          <w:rStyle w:val="1-Char0"/>
          <w:rFonts w:hint="cs"/>
          <w:rtl/>
        </w:rPr>
        <w:t>ک</w:t>
      </w:r>
      <w:r w:rsidRPr="0088599A">
        <w:rPr>
          <w:rStyle w:val="1-Char0"/>
          <w:rFonts w:hint="cs"/>
          <w:rtl/>
        </w:rPr>
        <w:t xml:space="preserve">ه هر </w:t>
      </w:r>
      <w:r w:rsidR="008D60BE">
        <w:rPr>
          <w:rStyle w:val="1-Char0"/>
          <w:rFonts w:hint="cs"/>
          <w:rtl/>
        </w:rPr>
        <w:t>یک</w:t>
      </w:r>
      <w:r w:rsidRPr="0088599A">
        <w:rPr>
          <w:rStyle w:val="1-Char0"/>
          <w:rFonts w:hint="cs"/>
          <w:rtl/>
        </w:rPr>
        <w:t xml:space="preserve"> از</w:t>
      </w:r>
      <w:r w:rsidR="00EC1538">
        <w:rPr>
          <w:rStyle w:val="1-Char0"/>
          <w:rFonts w:hint="cs"/>
          <w:rtl/>
        </w:rPr>
        <w:t xml:space="preserve"> آن‌ها </w:t>
      </w:r>
      <w:r w:rsidRPr="0088599A">
        <w:rPr>
          <w:rStyle w:val="1-Char0"/>
          <w:rFonts w:hint="cs"/>
          <w:rtl/>
        </w:rPr>
        <w:t xml:space="preserve">حاضر بود، </w:t>
      </w:r>
      <w:r w:rsidR="004B6873" w:rsidRPr="0088599A">
        <w:rPr>
          <w:rStyle w:val="1-Char0"/>
          <w:rFonts w:hint="cs"/>
          <w:rtl/>
        </w:rPr>
        <w:t>تمام جان و مال خو</w:t>
      </w:r>
      <w:r w:rsidR="008D60BE">
        <w:rPr>
          <w:rStyle w:val="1-Char0"/>
          <w:rFonts w:hint="cs"/>
          <w:rtl/>
        </w:rPr>
        <w:t>ی</w:t>
      </w:r>
      <w:r w:rsidR="004B6873" w:rsidRPr="0088599A">
        <w:rPr>
          <w:rStyle w:val="1-Char0"/>
          <w:rFonts w:hint="cs"/>
          <w:rtl/>
        </w:rPr>
        <w:t xml:space="preserve">ش را در عوض </w:t>
      </w:r>
      <w:r w:rsidR="008D60BE">
        <w:rPr>
          <w:rStyle w:val="1-Char0"/>
          <w:rFonts w:hint="cs"/>
          <w:rtl/>
        </w:rPr>
        <w:t>یک</w:t>
      </w:r>
      <w:r w:rsidR="004B6873" w:rsidRPr="0088599A">
        <w:rPr>
          <w:rStyle w:val="1-Char0"/>
          <w:rFonts w:hint="cs"/>
          <w:rtl/>
        </w:rPr>
        <w:t xml:space="preserve"> تار مو</w:t>
      </w:r>
      <w:r w:rsidR="008D60BE">
        <w:rPr>
          <w:rStyle w:val="1-Char0"/>
          <w:rFonts w:hint="cs"/>
          <w:rtl/>
        </w:rPr>
        <w:t>ی</w:t>
      </w:r>
      <w:r w:rsidR="004B6873" w:rsidRPr="0088599A">
        <w:rPr>
          <w:rStyle w:val="1-Char0"/>
          <w:rFonts w:hint="cs"/>
          <w:rtl/>
        </w:rPr>
        <w:t xml:space="preserve"> سرور دو عالم</w:t>
      </w:r>
      <w:r w:rsidR="00343A3E" w:rsidRPr="00343A3E">
        <w:rPr>
          <w:rStyle w:val="1-Char0"/>
          <w:rFonts w:cs="CTraditional Arabic"/>
          <w:rtl/>
        </w:rPr>
        <w:t xml:space="preserve"> ج</w:t>
      </w:r>
      <w:r w:rsidR="004B6873" w:rsidRPr="0088599A">
        <w:rPr>
          <w:rStyle w:val="1-Char0"/>
          <w:rFonts w:hint="cs"/>
          <w:rtl/>
        </w:rPr>
        <w:t xml:space="preserve"> نثار </w:t>
      </w:r>
      <w:r w:rsidR="008D60BE">
        <w:rPr>
          <w:rStyle w:val="1-Char0"/>
          <w:rFonts w:hint="cs"/>
          <w:rtl/>
        </w:rPr>
        <w:t>ک</w:t>
      </w:r>
      <w:r w:rsidR="004B6873" w:rsidRPr="0088599A">
        <w:rPr>
          <w:rStyle w:val="1-Char0"/>
          <w:rFonts w:hint="cs"/>
          <w:rtl/>
        </w:rPr>
        <w:t>ند.</w:t>
      </w:r>
    </w:p>
    <w:p w:rsidR="004B6873" w:rsidRPr="0088599A" w:rsidRDefault="004B6873" w:rsidP="004E500B">
      <w:pPr>
        <w:rPr>
          <w:rStyle w:val="1-Char0"/>
          <w:rtl/>
        </w:rPr>
      </w:pPr>
      <w:r w:rsidRPr="0088599A">
        <w:rPr>
          <w:rStyle w:val="1-Char0"/>
          <w:rFonts w:hint="cs"/>
          <w:rtl/>
        </w:rPr>
        <w:t>براست</w:t>
      </w:r>
      <w:r w:rsidR="008D60BE">
        <w:rPr>
          <w:rStyle w:val="1-Char0"/>
          <w:rFonts w:hint="cs"/>
          <w:rtl/>
        </w:rPr>
        <w:t>ی</w:t>
      </w:r>
      <w:r w:rsidRPr="0088599A">
        <w:rPr>
          <w:rStyle w:val="1-Char0"/>
          <w:rFonts w:hint="cs"/>
          <w:rtl/>
        </w:rPr>
        <w:t xml:space="preserve"> آنان، جان‌نثاران، فدائ</w:t>
      </w:r>
      <w:r w:rsidR="008D60BE">
        <w:rPr>
          <w:rStyle w:val="1-Char0"/>
          <w:rFonts w:hint="cs"/>
          <w:rtl/>
        </w:rPr>
        <w:t>ی</w:t>
      </w:r>
      <w:r w:rsidRPr="0088599A">
        <w:rPr>
          <w:rStyle w:val="1-Char0"/>
          <w:rFonts w:hint="cs"/>
          <w:rtl/>
        </w:rPr>
        <w:t>ان، عاشقان</w:t>
      </w:r>
      <w:r w:rsidR="0081312B" w:rsidRPr="0088599A">
        <w:rPr>
          <w:rStyle w:val="1-Char0"/>
          <w:rFonts w:hint="cs"/>
          <w:rtl/>
        </w:rPr>
        <w:t>ِ</w:t>
      </w:r>
      <w:r w:rsidRPr="0088599A">
        <w:rPr>
          <w:rStyle w:val="1-Char0"/>
          <w:rFonts w:hint="cs"/>
          <w:rtl/>
        </w:rPr>
        <w:t xml:space="preserve"> دلسوخته، م</w:t>
      </w:r>
      <w:r w:rsidR="0081312B" w:rsidRPr="0088599A">
        <w:rPr>
          <w:rStyle w:val="1-Char0"/>
          <w:rFonts w:hint="cs"/>
          <w:rtl/>
        </w:rPr>
        <w:t>ُ</w:t>
      </w:r>
      <w:r w:rsidRPr="0088599A">
        <w:rPr>
          <w:rStyle w:val="1-Char0"/>
          <w:rFonts w:hint="cs"/>
          <w:rtl/>
        </w:rPr>
        <w:t>حب</w:t>
      </w:r>
      <w:r w:rsidR="0081312B" w:rsidRPr="0088599A">
        <w:rPr>
          <w:rStyle w:val="1-Char0"/>
          <w:rFonts w:hint="cs"/>
          <w:rtl/>
        </w:rPr>
        <w:t>ّ</w:t>
      </w:r>
      <w:r w:rsidRPr="0088599A">
        <w:rPr>
          <w:rStyle w:val="1-Char0"/>
          <w:rFonts w:hint="cs"/>
          <w:rtl/>
        </w:rPr>
        <w:t>ان</w:t>
      </w:r>
      <w:r w:rsidR="0081312B" w:rsidRPr="0088599A">
        <w:rPr>
          <w:rStyle w:val="1-Char0"/>
          <w:rFonts w:hint="cs"/>
          <w:rtl/>
        </w:rPr>
        <w:t>ِ</w:t>
      </w:r>
      <w:r w:rsidRPr="0088599A">
        <w:rPr>
          <w:rStyle w:val="1-Char0"/>
          <w:rFonts w:hint="cs"/>
          <w:rtl/>
        </w:rPr>
        <w:t xml:space="preserve"> راست</w:t>
      </w:r>
      <w:r w:rsidR="008D60BE">
        <w:rPr>
          <w:rStyle w:val="1-Char0"/>
          <w:rFonts w:hint="cs"/>
          <w:rtl/>
        </w:rPr>
        <w:t>ی</w:t>
      </w:r>
      <w:r w:rsidRPr="0088599A">
        <w:rPr>
          <w:rStyle w:val="1-Char0"/>
          <w:rFonts w:hint="cs"/>
          <w:rtl/>
        </w:rPr>
        <w:t>ن، پ</w:t>
      </w:r>
      <w:r w:rsidR="008D60BE">
        <w:rPr>
          <w:rStyle w:val="1-Char0"/>
          <w:rFonts w:hint="cs"/>
          <w:rtl/>
        </w:rPr>
        <w:t>ی</w:t>
      </w:r>
      <w:r w:rsidRPr="0088599A">
        <w:rPr>
          <w:rStyle w:val="1-Char0"/>
          <w:rFonts w:hint="cs"/>
          <w:rtl/>
        </w:rPr>
        <w:t>روان واقع</w:t>
      </w:r>
      <w:r w:rsidR="008D60BE">
        <w:rPr>
          <w:rStyle w:val="1-Char0"/>
          <w:rFonts w:hint="cs"/>
          <w:rtl/>
        </w:rPr>
        <w:t>ی</w:t>
      </w:r>
      <w:r w:rsidRPr="0088599A">
        <w:rPr>
          <w:rStyle w:val="1-Char0"/>
          <w:rFonts w:hint="cs"/>
          <w:rtl/>
        </w:rPr>
        <w:t>، دوست‌داران حق</w:t>
      </w:r>
      <w:r w:rsidR="008D60BE">
        <w:rPr>
          <w:rStyle w:val="1-Char0"/>
          <w:rFonts w:hint="cs"/>
          <w:rtl/>
        </w:rPr>
        <w:t>ی</w:t>
      </w:r>
      <w:r w:rsidRPr="0088599A">
        <w:rPr>
          <w:rStyle w:val="1-Char0"/>
          <w:rFonts w:hint="cs"/>
          <w:rtl/>
        </w:rPr>
        <w:t>ق</w:t>
      </w:r>
      <w:r w:rsidR="008D60BE">
        <w:rPr>
          <w:rStyle w:val="1-Char0"/>
          <w:rFonts w:hint="cs"/>
          <w:rtl/>
        </w:rPr>
        <w:t>ی</w:t>
      </w:r>
      <w:r w:rsidRPr="0088599A">
        <w:rPr>
          <w:rStyle w:val="1-Char0"/>
          <w:rFonts w:hint="cs"/>
          <w:rtl/>
        </w:rPr>
        <w:t xml:space="preserve"> رسول خدا</w:t>
      </w:r>
      <w:r w:rsidR="00343A3E" w:rsidRPr="00343A3E">
        <w:rPr>
          <w:rStyle w:val="1-Char0"/>
          <w:rFonts w:cs="CTraditional Arabic"/>
          <w:rtl/>
        </w:rPr>
        <w:t xml:space="preserve"> ج</w:t>
      </w:r>
      <w:r w:rsidRPr="0088599A">
        <w:rPr>
          <w:rStyle w:val="1-Char0"/>
          <w:rFonts w:hint="cs"/>
          <w:rtl/>
        </w:rPr>
        <w:t>، طلا</w:t>
      </w:r>
      <w:r w:rsidR="008D60BE">
        <w:rPr>
          <w:rStyle w:val="1-Char0"/>
          <w:rFonts w:hint="cs"/>
          <w:rtl/>
        </w:rPr>
        <w:t>ی</w:t>
      </w:r>
      <w:r w:rsidRPr="0088599A">
        <w:rPr>
          <w:rStyle w:val="1-Char0"/>
          <w:rFonts w:hint="cs"/>
          <w:rtl/>
        </w:rPr>
        <w:t>ه‌داران عرص</w:t>
      </w:r>
      <w:r w:rsidR="002A5A9D">
        <w:rPr>
          <w:rStyle w:val="1-Char0"/>
          <w:rFonts w:hint="cs"/>
          <w:rtl/>
        </w:rPr>
        <w:t>ۀ</w:t>
      </w:r>
      <w:r w:rsidRPr="0088599A">
        <w:rPr>
          <w:rStyle w:val="1-Char0"/>
          <w:rFonts w:hint="cs"/>
          <w:rtl/>
        </w:rPr>
        <w:t xml:space="preserve"> صداقت و اخلاص، پ</w:t>
      </w:r>
      <w:r w:rsidR="008D60BE">
        <w:rPr>
          <w:rStyle w:val="1-Char0"/>
          <w:rFonts w:hint="cs"/>
          <w:rtl/>
        </w:rPr>
        <w:t>ی</w:t>
      </w:r>
      <w:r w:rsidRPr="0088599A">
        <w:rPr>
          <w:rStyle w:val="1-Char0"/>
          <w:rFonts w:hint="cs"/>
          <w:rtl/>
        </w:rPr>
        <w:t>شقراولان عرص</w:t>
      </w:r>
      <w:r w:rsidR="002A5A9D">
        <w:rPr>
          <w:rStyle w:val="1-Char0"/>
          <w:rFonts w:hint="cs"/>
          <w:rtl/>
        </w:rPr>
        <w:t>ۀ</w:t>
      </w:r>
      <w:r w:rsidRPr="0088599A">
        <w:rPr>
          <w:rStyle w:val="1-Char0"/>
          <w:rFonts w:hint="cs"/>
          <w:rtl/>
        </w:rPr>
        <w:t xml:space="preserve"> اعتقاد و عمل، پ</w:t>
      </w:r>
      <w:r w:rsidR="008D60BE">
        <w:rPr>
          <w:rStyle w:val="1-Char0"/>
          <w:rFonts w:hint="cs"/>
          <w:rtl/>
        </w:rPr>
        <w:t>ی</w:t>
      </w:r>
      <w:r w:rsidRPr="0088599A">
        <w:rPr>
          <w:rStyle w:val="1-Char0"/>
          <w:rFonts w:hint="cs"/>
          <w:rtl/>
        </w:rPr>
        <w:t>شگامان عرص</w:t>
      </w:r>
      <w:r w:rsidR="002A5A9D">
        <w:rPr>
          <w:rStyle w:val="1-Char0"/>
          <w:rFonts w:hint="cs"/>
          <w:rtl/>
        </w:rPr>
        <w:t>ۀ</w:t>
      </w:r>
      <w:r w:rsidRPr="0088599A">
        <w:rPr>
          <w:rStyle w:val="1-Char0"/>
          <w:rFonts w:hint="cs"/>
          <w:rtl/>
        </w:rPr>
        <w:t xml:space="preserve"> دعوت و تبل</w:t>
      </w:r>
      <w:r w:rsidR="008D60BE">
        <w:rPr>
          <w:rStyle w:val="1-Char0"/>
          <w:rFonts w:hint="cs"/>
          <w:rtl/>
        </w:rPr>
        <w:t>ی</w:t>
      </w:r>
      <w:r w:rsidRPr="0088599A">
        <w:rPr>
          <w:rStyle w:val="1-Char0"/>
          <w:rFonts w:hint="cs"/>
          <w:rtl/>
        </w:rPr>
        <w:t>غ، پ</w:t>
      </w:r>
      <w:r w:rsidR="008D60BE">
        <w:rPr>
          <w:rStyle w:val="1-Char0"/>
          <w:rFonts w:hint="cs"/>
          <w:rtl/>
        </w:rPr>
        <w:t>ی</w:t>
      </w:r>
      <w:r w:rsidRPr="0088599A">
        <w:rPr>
          <w:rStyle w:val="1-Char0"/>
          <w:rFonts w:hint="cs"/>
          <w:rtl/>
        </w:rPr>
        <w:t>شتازان عرص</w:t>
      </w:r>
      <w:r w:rsidR="002A5A9D">
        <w:rPr>
          <w:rStyle w:val="1-Char0"/>
          <w:rFonts w:hint="cs"/>
          <w:rtl/>
        </w:rPr>
        <w:t>ۀ</w:t>
      </w:r>
      <w:r w:rsidRPr="0088599A">
        <w:rPr>
          <w:rStyle w:val="1-Char0"/>
          <w:rFonts w:hint="cs"/>
          <w:rtl/>
        </w:rPr>
        <w:t xml:space="preserve"> علم و دانش، و پ</w:t>
      </w:r>
      <w:r w:rsidR="008D60BE">
        <w:rPr>
          <w:rStyle w:val="1-Char0"/>
          <w:rFonts w:hint="cs"/>
          <w:rtl/>
        </w:rPr>
        <w:t>ی</w:t>
      </w:r>
      <w:r w:rsidRPr="0088599A">
        <w:rPr>
          <w:rStyle w:val="1-Char0"/>
          <w:rFonts w:hint="cs"/>
          <w:rtl/>
        </w:rPr>
        <w:t>شاهنگان عرص</w:t>
      </w:r>
      <w:r w:rsidR="002A5A9D">
        <w:rPr>
          <w:rStyle w:val="1-Char0"/>
          <w:rFonts w:hint="cs"/>
          <w:rtl/>
        </w:rPr>
        <w:t>ۀ</w:t>
      </w:r>
      <w:r w:rsidRPr="0088599A">
        <w:rPr>
          <w:rStyle w:val="1-Char0"/>
          <w:rFonts w:hint="cs"/>
          <w:rtl/>
        </w:rPr>
        <w:t xml:space="preserve"> اتباع از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گرانبها</w:t>
      </w:r>
      <w:r w:rsidR="008D60BE">
        <w:rPr>
          <w:rStyle w:val="1-Char0"/>
          <w:rFonts w:hint="cs"/>
          <w:rtl/>
        </w:rPr>
        <w:t>ی</w:t>
      </w:r>
      <w:r w:rsidRPr="0088599A">
        <w:rPr>
          <w:rStyle w:val="1-Char0"/>
          <w:rFonts w:hint="cs"/>
          <w:rtl/>
        </w:rPr>
        <w:t xml:space="preserve"> رسول خدا</w:t>
      </w:r>
      <w:r w:rsidR="00343A3E" w:rsidRPr="00343A3E">
        <w:rPr>
          <w:rStyle w:val="1-Char0"/>
          <w:rFonts w:cs="CTraditional Arabic"/>
          <w:rtl/>
        </w:rPr>
        <w:t xml:space="preserve"> ج</w:t>
      </w:r>
      <w:r w:rsidRPr="0088599A">
        <w:rPr>
          <w:rStyle w:val="1-Char0"/>
          <w:rFonts w:hint="cs"/>
          <w:rtl/>
        </w:rPr>
        <w:t xml:space="preserve"> بودند؛ از م</w:t>
      </w:r>
      <w:r w:rsidR="008D60BE">
        <w:rPr>
          <w:rStyle w:val="1-Char0"/>
          <w:rFonts w:hint="cs"/>
          <w:rtl/>
        </w:rPr>
        <w:t>ی</w:t>
      </w:r>
      <w:r w:rsidRPr="0088599A">
        <w:rPr>
          <w:rStyle w:val="1-Char0"/>
          <w:rFonts w:hint="cs"/>
          <w:rtl/>
        </w:rPr>
        <w:t>ان</w:t>
      </w:r>
      <w:r w:rsidR="00EC1538">
        <w:rPr>
          <w:rStyle w:val="1-Char0"/>
          <w:rFonts w:hint="cs"/>
          <w:rtl/>
        </w:rPr>
        <w:t xml:space="preserve"> آن‌ها </w:t>
      </w:r>
      <w:r w:rsidR="008D60BE">
        <w:rPr>
          <w:rStyle w:val="1-Char0"/>
          <w:rFonts w:hint="cs"/>
          <w:rtl/>
        </w:rPr>
        <w:t>یکی</w:t>
      </w:r>
      <w:r w:rsidRPr="0088599A">
        <w:rPr>
          <w:rStyle w:val="1-Char0"/>
          <w:rFonts w:hint="cs"/>
          <w:rtl/>
        </w:rPr>
        <w:t xml:space="preserve"> هم پ</w:t>
      </w:r>
      <w:r w:rsidR="008D60BE">
        <w:rPr>
          <w:rStyle w:val="1-Char0"/>
          <w:rFonts w:hint="cs"/>
          <w:rtl/>
        </w:rPr>
        <w:t>ی</w:t>
      </w:r>
      <w:r w:rsidRPr="0088599A">
        <w:rPr>
          <w:rStyle w:val="1-Char0"/>
          <w:rFonts w:hint="cs"/>
          <w:rtl/>
        </w:rPr>
        <w:t xml:space="preserve">دا نشد </w:t>
      </w:r>
      <w:r w:rsidR="008D60BE">
        <w:rPr>
          <w:rStyle w:val="1-Char0"/>
          <w:rFonts w:hint="cs"/>
          <w:rtl/>
        </w:rPr>
        <w:t>ک</w:t>
      </w:r>
      <w:r w:rsidRPr="0088599A">
        <w:rPr>
          <w:rStyle w:val="1-Char0"/>
          <w:rFonts w:hint="cs"/>
          <w:rtl/>
        </w:rPr>
        <w:t>ه بعد از رحلت پ</w:t>
      </w:r>
      <w:r w:rsidR="008D60BE">
        <w:rPr>
          <w:rStyle w:val="1-Char0"/>
          <w:rFonts w:hint="cs"/>
          <w:rtl/>
        </w:rPr>
        <w:t>ی</w:t>
      </w:r>
      <w:r w:rsidRPr="0088599A">
        <w:rPr>
          <w:rStyle w:val="1-Char0"/>
          <w:rFonts w:hint="cs"/>
          <w:rtl/>
        </w:rPr>
        <w:t>امبر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جلسه‌ا</w:t>
      </w:r>
      <w:r w:rsidR="008D60BE">
        <w:rPr>
          <w:rStyle w:val="1-Char0"/>
          <w:rFonts w:hint="cs"/>
          <w:rtl/>
        </w:rPr>
        <w:t>ی</w:t>
      </w:r>
      <w:r w:rsidRPr="0088599A">
        <w:rPr>
          <w:rStyle w:val="1-Char0"/>
          <w:rFonts w:hint="cs"/>
          <w:rtl/>
        </w:rPr>
        <w:t xml:space="preserve"> منعقد </w:t>
      </w:r>
      <w:r w:rsidR="008D60BE">
        <w:rPr>
          <w:rStyle w:val="1-Char0"/>
          <w:rFonts w:hint="cs"/>
          <w:rtl/>
        </w:rPr>
        <w:t>ک</w:t>
      </w:r>
      <w:r w:rsidRPr="0088599A">
        <w:rPr>
          <w:rStyle w:val="1-Char0"/>
          <w:rFonts w:hint="cs"/>
          <w:rtl/>
        </w:rPr>
        <w:t xml:space="preserve">رده باشد، سوم، هفتم، چهلم و... گرفته باشد، تمام مردم را شام و ناهار داده باشد، و </w:t>
      </w:r>
      <w:r w:rsidR="008D60BE">
        <w:rPr>
          <w:rStyle w:val="1-Char0"/>
          <w:rFonts w:hint="cs"/>
          <w:rtl/>
        </w:rPr>
        <w:t>ی</w:t>
      </w:r>
      <w:r w:rsidRPr="0088599A">
        <w:rPr>
          <w:rStyle w:val="1-Char0"/>
          <w:rFonts w:hint="cs"/>
          <w:rtl/>
        </w:rPr>
        <w:t>ا در شب و روز حادث</w:t>
      </w:r>
      <w:r w:rsidR="002A5A9D">
        <w:rPr>
          <w:rStyle w:val="1-Char0"/>
          <w:rFonts w:hint="cs"/>
          <w:rtl/>
        </w:rPr>
        <w:t>ۀ</w:t>
      </w:r>
      <w:r w:rsidRPr="0088599A">
        <w:rPr>
          <w:rStyle w:val="1-Char0"/>
          <w:rFonts w:hint="cs"/>
          <w:rtl/>
        </w:rPr>
        <w:t xml:space="preserve"> وفات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جمع</w:t>
      </w:r>
      <w:r w:rsidR="008D60BE">
        <w:rPr>
          <w:rStyle w:val="1-Char0"/>
          <w:rFonts w:hint="cs"/>
          <w:rtl/>
        </w:rPr>
        <w:t>ی</w:t>
      </w:r>
      <w:r w:rsidRPr="0088599A">
        <w:rPr>
          <w:rStyle w:val="1-Char0"/>
          <w:rFonts w:hint="cs"/>
          <w:rtl/>
        </w:rPr>
        <w:t>ت ز</w:t>
      </w:r>
      <w:r w:rsidR="008D60BE">
        <w:rPr>
          <w:rStyle w:val="1-Char0"/>
          <w:rFonts w:hint="cs"/>
          <w:rtl/>
        </w:rPr>
        <w:t>ی</w:t>
      </w:r>
      <w:r w:rsidRPr="0088599A">
        <w:rPr>
          <w:rStyle w:val="1-Char0"/>
          <w:rFonts w:hint="cs"/>
          <w:rtl/>
        </w:rPr>
        <w:t>اد</w:t>
      </w:r>
      <w:r w:rsidR="008D60BE">
        <w:rPr>
          <w:rStyle w:val="1-Char0"/>
          <w:rFonts w:hint="cs"/>
          <w:rtl/>
        </w:rPr>
        <w:t>ی</w:t>
      </w:r>
      <w:r w:rsidRPr="0088599A">
        <w:rPr>
          <w:rStyle w:val="1-Char0"/>
          <w:rFonts w:hint="cs"/>
          <w:rtl/>
        </w:rPr>
        <w:t xml:space="preserve"> را به شام و ناهار دعوت </w:t>
      </w:r>
      <w:r w:rsidR="008D60BE">
        <w:rPr>
          <w:rStyle w:val="1-Char0"/>
          <w:rFonts w:hint="cs"/>
          <w:rtl/>
        </w:rPr>
        <w:t>ک</w:t>
      </w:r>
      <w:r w:rsidRPr="0088599A">
        <w:rPr>
          <w:rStyle w:val="1-Char0"/>
          <w:rFonts w:hint="cs"/>
          <w:rtl/>
        </w:rPr>
        <w:t>ند و با غذاها</w:t>
      </w:r>
      <w:r w:rsidR="008D60BE">
        <w:rPr>
          <w:rStyle w:val="1-Char0"/>
          <w:rFonts w:hint="cs"/>
          <w:rtl/>
        </w:rPr>
        <w:t>ی</w:t>
      </w:r>
      <w:r w:rsidRPr="0088599A">
        <w:rPr>
          <w:rStyle w:val="1-Char0"/>
          <w:rFonts w:hint="cs"/>
          <w:rtl/>
        </w:rPr>
        <w:t xml:space="preserve"> متنوع و آشام</w:t>
      </w:r>
      <w:r w:rsidR="008D60BE">
        <w:rPr>
          <w:rStyle w:val="1-Char0"/>
          <w:rFonts w:hint="cs"/>
          <w:rtl/>
        </w:rPr>
        <w:t>ی</w:t>
      </w:r>
      <w:r w:rsidRPr="0088599A">
        <w:rPr>
          <w:rStyle w:val="1-Char0"/>
          <w:rFonts w:hint="cs"/>
          <w:rtl/>
        </w:rPr>
        <w:t>دن</w:t>
      </w:r>
      <w:r w:rsidR="008D60BE">
        <w:rPr>
          <w:rStyle w:val="1-Char0"/>
          <w:rFonts w:hint="cs"/>
          <w:rtl/>
        </w:rPr>
        <w:t>ی</w:t>
      </w:r>
      <w:r w:rsidR="004E500B">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مطبوع و فضول خرج</w:t>
      </w:r>
      <w:r w:rsidR="008D60BE">
        <w:rPr>
          <w:rStyle w:val="1-Char0"/>
          <w:rFonts w:hint="cs"/>
          <w:rtl/>
        </w:rPr>
        <w:t>ی</w:t>
      </w:r>
      <w:r w:rsidR="00412699">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اسراف</w:t>
      </w:r>
      <w:r w:rsidR="008D60BE">
        <w:rPr>
          <w:rStyle w:val="1-Char0"/>
          <w:rFonts w:hint="cs"/>
          <w:rtl/>
        </w:rPr>
        <w:t>ک</w:t>
      </w:r>
      <w:r w:rsidRPr="0088599A">
        <w:rPr>
          <w:rStyle w:val="1-Char0"/>
          <w:rFonts w:hint="cs"/>
          <w:rtl/>
        </w:rPr>
        <w:t>ارانه از هم</w:t>
      </w:r>
      <w:r w:rsidR="002A5A9D">
        <w:rPr>
          <w:rStyle w:val="1-Char0"/>
          <w:rFonts w:hint="cs"/>
          <w:rtl/>
        </w:rPr>
        <w:t>ۀ</w:t>
      </w:r>
      <w:r w:rsidR="00EC1538">
        <w:rPr>
          <w:rStyle w:val="1-Char0"/>
          <w:rFonts w:hint="cs"/>
          <w:rtl/>
        </w:rPr>
        <w:t xml:space="preserve"> آن‌ها </w:t>
      </w:r>
      <w:r w:rsidRPr="0088599A">
        <w:rPr>
          <w:rStyle w:val="1-Char0"/>
          <w:rFonts w:hint="cs"/>
          <w:rtl/>
        </w:rPr>
        <w:t>پذ</w:t>
      </w:r>
      <w:r w:rsidR="008D60BE">
        <w:rPr>
          <w:rStyle w:val="1-Char0"/>
          <w:rFonts w:hint="cs"/>
          <w:rtl/>
        </w:rPr>
        <w:t>ی</w:t>
      </w:r>
      <w:r w:rsidRPr="0088599A">
        <w:rPr>
          <w:rStyle w:val="1-Char0"/>
          <w:rFonts w:hint="cs"/>
          <w:rtl/>
        </w:rPr>
        <w:t>را</w:t>
      </w:r>
      <w:r w:rsidR="008D60BE">
        <w:rPr>
          <w:rStyle w:val="1-Char0"/>
          <w:rFonts w:hint="cs"/>
          <w:rtl/>
        </w:rPr>
        <w:t>یی</w:t>
      </w:r>
      <w:r w:rsidRPr="0088599A">
        <w:rPr>
          <w:rStyle w:val="1-Char0"/>
          <w:rFonts w:hint="cs"/>
          <w:rtl/>
        </w:rPr>
        <w:t xml:space="preserve"> به عمل ب</w:t>
      </w:r>
      <w:r w:rsidR="008D60BE">
        <w:rPr>
          <w:rStyle w:val="1-Char0"/>
          <w:rFonts w:hint="cs"/>
          <w:rtl/>
        </w:rPr>
        <w:t>ی</w:t>
      </w:r>
      <w:r w:rsidRPr="0088599A">
        <w:rPr>
          <w:rStyle w:val="1-Char0"/>
          <w:rFonts w:hint="cs"/>
          <w:rtl/>
        </w:rPr>
        <w:t>اورد و در ا</w:t>
      </w:r>
      <w:r w:rsidR="008D60BE">
        <w:rPr>
          <w:rStyle w:val="1-Char0"/>
          <w:rFonts w:hint="cs"/>
          <w:rtl/>
        </w:rPr>
        <w:t>ی</w:t>
      </w:r>
      <w:r w:rsidRPr="0088599A">
        <w:rPr>
          <w:rStyle w:val="1-Char0"/>
          <w:rFonts w:hint="cs"/>
          <w:rtl/>
        </w:rPr>
        <w:t xml:space="preserve">ن راستا هم خود و هم بازماندگان </w:t>
      </w:r>
      <w:r w:rsidR="007174D2" w:rsidRPr="0088599A">
        <w:rPr>
          <w:rStyle w:val="1-Char0"/>
          <w:rFonts w:hint="cs"/>
          <w:rtl/>
        </w:rPr>
        <w:t>متوفّ</w:t>
      </w:r>
      <w:r w:rsidR="008D60BE">
        <w:rPr>
          <w:rStyle w:val="1-Char0"/>
          <w:rFonts w:hint="cs"/>
          <w:rtl/>
        </w:rPr>
        <w:t>ی</w:t>
      </w:r>
      <w:r w:rsidRPr="0088599A">
        <w:rPr>
          <w:rStyle w:val="1-Char0"/>
          <w:rFonts w:hint="cs"/>
          <w:rtl/>
        </w:rPr>
        <w:t xml:space="preserve"> را در مشقت و زحمت ب</w:t>
      </w:r>
      <w:r w:rsidR="008D60BE">
        <w:rPr>
          <w:rStyle w:val="1-Char0"/>
          <w:rFonts w:hint="cs"/>
          <w:rtl/>
        </w:rPr>
        <w:t>ی</w:t>
      </w:r>
      <w:r w:rsidRPr="0088599A">
        <w:rPr>
          <w:rStyle w:val="1-Char0"/>
          <w:rFonts w:hint="cs"/>
          <w:rtl/>
        </w:rPr>
        <w:t>ندازد و در ا</w:t>
      </w:r>
      <w:r w:rsidR="008D60BE">
        <w:rPr>
          <w:rStyle w:val="1-Char0"/>
          <w:rFonts w:hint="cs"/>
          <w:rtl/>
        </w:rPr>
        <w:t>ی</w:t>
      </w:r>
      <w:r w:rsidRPr="0088599A">
        <w:rPr>
          <w:rStyle w:val="1-Char0"/>
          <w:rFonts w:hint="cs"/>
          <w:rtl/>
        </w:rPr>
        <w:t>ن راستا سرما</w:t>
      </w:r>
      <w:r w:rsidR="008D60BE">
        <w:rPr>
          <w:rStyle w:val="1-Char0"/>
          <w:rFonts w:hint="cs"/>
          <w:rtl/>
        </w:rPr>
        <w:t>ی</w:t>
      </w:r>
      <w:r w:rsidRPr="0088599A">
        <w:rPr>
          <w:rStyle w:val="1-Char0"/>
          <w:rFonts w:hint="cs"/>
          <w:rtl/>
        </w:rPr>
        <w:t>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هنگفت</w:t>
      </w:r>
      <w:r w:rsidR="008D60BE">
        <w:rPr>
          <w:rStyle w:val="1-Char0"/>
          <w:rFonts w:hint="cs"/>
          <w:rtl/>
        </w:rPr>
        <w:t>ی</w:t>
      </w:r>
      <w:r w:rsidRPr="0088599A">
        <w:rPr>
          <w:rStyle w:val="1-Char0"/>
          <w:rFonts w:hint="cs"/>
          <w:rtl/>
        </w:rPr>
        <w:t xml:space="preserve"> را خرج ب</w:t>
      </w:r>
      <w:r w:rsidR="008D60BE">
        <w:rPr>
          <w:rStyle w:val="1-Char0"/>
          <w:rFonts w:hint="cs"/>
          <w:rtl/>
        </w:rPr>
        <w:t>ک</w:t>
      </w:r>
      <w:r w:rsidRPr="0088599A">
        <w:rPr>
          <w:rStyle w:val="1-Char0"/>
          <w:rFonts w:hint="cs"/>
          <w:rtl/>
        </w:rPr>
        <w:t>ند!</w:t>
      </w:r>
    </w:p>
    <w:p w:rsidR="004B6873" w:rsidRPr="0088599A" w:rsidRDefault="004B6873" w:rsidP="004E500B">
      <w:pPr>
        <w:rPr>
          <w:rStyle w:val="1-Char0"/>
          <w:rtl/>
        </w:rPr>
      </w:pPr>
      <w:r w:rsidRPr="0088599A">
        <w:rPr>
          <w:rStyle w:val="1-Char0"/>
          <w:rFonts w:hint="cs"/>
          <w:rtl/>
        </w:rPr>
        <w:t>براست</w:t>
      </w:r>
      <w:r w:rsidR="008D60BE">
        <w:rPr>
          <w:rStyle w:val="1-Char0"/>
          <w:rFonts w:hint="cs"/>
          <w:rtl/>
        </w:rPr>
        <w:t>ی</w:t>
      </w:r>
      <w:r w:rsidR="00EC1538">
        <w:rPr>
          <w:rStyle w:val="1-Char0"/>
          <w:rFonts w:hint="cs"/>
          <w:rtl/>
        </w:rPr>
        <w:t xml:space="preserve"> آن‌ها </w:t>
      </w:r>
      <w:r w:rsidRPr="0088599A">
        <w:rPr>
          <w:rStyle w:val="1-Char0"/>
          <w:rFonts w:hint="cs"/>
          <w:rtl/>
        </w:rPr>
        <w:t>خوب</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دانستند </w:t>
      </w:r>
      <w:r w:rsidR="008D60BE">
        <w:rPr>
          <w:rStyle w:val="1-Char0"/>
          <w:rFonts w:hint="cs"/>
          <w:rtl/>
        </w:rPr>
        <w:t>ک</w:t>
      </w:r>
      <w:r w:rsidRPr="0088599A">
        <w:rPr>
          <w:rStyle w:val="1-Char0"/>
          <w:rFonts w:hint="cs"/>
          <w:rtl/>
        </w:rPr>
        <w:t>ه «اسلام د</w:t>
      </w:r>
      <w:r w:rsidR="008D60BE">
        <w:rPr>
          <w:rStyle w:val="1-Char0"/>
          <w:rFonts w:hint="cs"/>
          <w:rtl/>
        </w:rPr>
        <w:t>ی</w:t>
      </w:r>
      <w:r w:rsidRPr="0088599A">
        <w:rPr>
          <w:rStyle w:val="1-Char0"/>
          <w:rFonts w:hint="cs"/>
          <w:rtl/>
        </w:rPr>
        <w:t>ن مراسم ن</w:t>
      </w:r>
      <w:r w:rsidR="008D60BE">
        <w:rPr>
          <w:rStyle w:val="1-Char0"/>
          <w:rFonts w:hint="cs"/>
          <w:rtl/>
        </w:rPr>
        <w:t>ی</w:t>
      </w:r>
      <w:r w:rsidRPr="0088599A">
        <w:rPr>
          <w:rStyle w:val="1-Char0"/>
          <w:rFonts w:hint="cs"/>
          <w:rtl/>
        </w:rPr>
        <w:t>ست، بل</w:t>
      </w:r>
      <w:r w:rsidR="008D60BE">
        <w:rPr>
          <w:rStyle w:val="1-Char0"/>
          <w:rFonts w:hint="cs"/>
          <w:rtl/>
        </w:rPr>
        <w:t>ک</w:t>
      </w:r>
      <w:r w:rsidRPr="0088599A">
        <w:rPr>
          <w:rStyle w:val="1-Char0"/>
          <w:rFonts w:hint="cs"/>
          <w:rtl/>
        </w:rPr>
        <w:t>ه د</w:t>
      </w:r>
      <w:r w:rsidR="008D60BE">
        <w:rPr>
          <w:rStyle w:val="1-Char0"/>
          <w:rFonts w:hint="cs"/>
          <w:rtl/>
        </w:rPr>
        <w:t>ی</w:t>
      </w:r>
      <w:r w:rsidRPr="0088599A">
        <w:rPr>
          <w:rStyle w:val="1-Char0"/>
          <w:rFonts w:hint="cs"/>
          <w:rtl/>
        </w:rPr>
        <w:t>ن عمل است»، و در عمل ن</w:t>
      </w:r>
      <w:r w:rsidR="008D60BE">
        <w:rPr>
          <w:rStyle w:val="1-Char0"/>
          <w:rFonts w:hint="cs"/>
          <w:rtl/>
        </w:rPr>
        <w:t>ی</w:t>
      </w:r>
      <w:r w:rsidRPr="0088599A">
        <w:rPr>
          <w:rStyle w:val="1-Char0"/>
          <w:rFonts w:hint="cs"/>
          <w:rtl/>
        </w:rPr>
        <w:t>ز ا</w:t>
      </w:r>
      <w:r w:rsidR="008D60BE">
        <w:rPr>
          <w:rStyle w:val="1-Char0"/>
          <w:rFonts w:hint="cs"/>
          <w:rtl/>
        </w:rPr>
        <w:t>ی</w:t>
      </w:r>
      <w:r w:rsidRPr="0088599A">
        <w:rPr>
          <w:rStyle w:val="1-Char0"/>
          <w:rFonts w:hint="cs"/>
          <w:rtl/>
        </w:rPr>
        <w:t>ن را به جهان و جهان</w:t>
      </w:r>
      <w:r w:rsidR="008D60BE">
        <w:rPr>
          <w:rStyle w:val="1-Char0"/>
          <w:rFonts w:hint="cs"/>
          <w:rtl/>
        </w:rPr>
        <w:t>ی</w:t>
      </w:r>
      <w:r w:rsidRPr="0088599A">
        <w:rPr>
          <w:rStyle w:val="1-Char0"/>
          <w:rFonts w:hint="cs"/>
          <w:rtl/>
        </w:rPr>
        <w:t xml:space="preserve">ان و عالَم و آدم ثابت </w:t>
      </w:r>
      <w:r w:rsidR="008D60BE">
        <w:rPr>
          <w:rStyle w:val="1-Char0"/>
          <w:rFonts w:hint="cs"/>
          <w:rtl/>
        </w:rPr>
        <w:t>ک</w:t>
      </w:r>
      <w:r w:rsidRPr="0088599A">
        <w:rPr>
          <w:rStyle w:val="1-Char0"/>
          <w:rFonts w:hint="cs"/>
          <w:rtl/>
        </w:rPr>
        <w:t>ردند.</w:t>
      </w:r>
    </w:p>
    <w:p w:rsidR="004B6873" w:rsidRPr="0081312B" w:rsidRDefault="004B6873" w:rsidP="003E6D91">
      <w:pPr>
        <w:pStyle w:val="8-0"/>
        <w:spacing w:before="60"/>
        <w:rPr>
          <w:rtl/>
        </w:rPr>
      </w:pPr>
      <w:r w:rsidRPr="0081312B">
        <w:rPr>
          <w:rFonts w:hint="cs"/>
          <w:rtl/>
        </w:rPr>
        <w:t>مفت</w:t>
      </w:r>
      <w:r w:rsidR="008D60BE">
        <w:rPr>
          <w:rFonts w:hint="cs"/>
          <w:rtl/>
        </w:rPr>
        <w:t>ی</w:t>
      </w:r>
      <w:r w:rsidRPr="0081312B">
        <w:rPr>
          <w:rFonts w:hint="cs"/>
          <w:rtl/>
        </w:rPr>
        <w:t xml:space="preserve"> محمد تق</w:t>
      </w:r>
      <w:r w:rsidR="008D60BE">
        <w:rPr>
          <w:rFonts w:hint="cs"/>
          <w:rtl/>
        </w:rPr>
        <w:t>ی</w:t>
      </w:r>
      <w:r w:rsidRPr="0081312B">
        <w:rPr>
          <w:rFonts w:hint="cs"/>
          <w:rtl/>
        </w:rPr>
        <w:t xml:space="preserve"> عثمان</w:t>
      </w:r>
      <w:r w:rsidR="008D60BE">
        <w:rPr>
          <w:rFonts w:hint="cs"/>
          <w:rtl/>
        </w:rPr>
        <w:t>ی</w:t>
      </w:r>
      <w:r w:rsidR="002C4271">
        <w:rPr>
          <w:rFonts w:hint="cs"/>
          <w:rtl/>
        </w:rPr>
        <w:t xml:space="preserve"> م</w:t>
      </w:r>
      <w:r w:rsidR="008D60BE">
        <w:rPr>
          <w:rFonts w:hint="cs"/>
          <w:rtl/>
        </w:rPr>
        <w:t>ی</w:t>
      </w:r>
      <w:r w:rsidR="002C4271">
        <w:rPr>
          <w:rFonts w:hint="cs"/>
          <w:rtl/>
        </w:rPr>
        <w:t>‌</w:t>
      </w:r>
      <w:r w:rsidRPr="0081312B">
        <w:rPr>
          <w:rFonts w:hint="cs"/>
          <w:rtl/>
        </w:rPr>
        <w:t>فرما</w:t>
      </w:r>
      <w:r w:rsidR="008D60BE">
        <w:rPr>
          <w:rFonts w:hint="cs"/>
          <w:rtl/>
        </w:rPr>
        <w:t>ی</w:t>
      </w:r>
      <w:r w:rsidRPr="0081312B">
        <w:rPr>
          <w:rFonts w:hint="cs"/>
          <w:rtl/>
        </w:rPr>
        <w:t>د:</w:t>
      </w:r>
    </w:p>
    <w:p w:rsidR="004B6873" w:rsidRPr="0088599A" w:rsidRDefault="004B6873" w:rsidP="00BE6387">
      <w:pPr>
        <w:rPr>
          <w:rStyle w:val="1-Char0"/>
          <w:rtl/>
        </w:rPr>
      </w:pPr>
      <w:r w:rsidRPr="0088599A">
        <w:rPr>
          <w:rStyle w:val="1-Char0"/>
          <w:rFonts w:hint="cs"/>
          <w:rtl/>
        </w:rPr>
        <w:t xml:space="preserve">«هر </w:t>
      </w:r>
      <w:r w:rsidR="008D60BE">
        <w:rPr>
          <w:rStyle w:val="1-Char0"/>
          <w:rFonts w:hint="cs"/>
          <w:rtl/>
        </w:rPr>
        <w:t>یک</w:t>
      </w:r>
      <w:r w:rsidRPr="0088599A">
        <w:rPr>
          <w:rStyle w:val="1-Char0"/>
          <w:rFonts w:hint="cs"/>
          <w:rtl/>
        </w:rPr>
        <w:t xml:space="preserve"> از صحابه حاضر بود تا تمام جان خود را در عوض </w:t>
      </w:r>
      <w:r w:rsidR="008D60BE">
        <w:rPr>
          <w:rStyle w:val="1-Char0"/>
          <w:rFonts w:hint="cs"/>
          <w:rtl/>
        </w:rPr>
        <w:t>یک</w:t>
      </w:r>
      <w:r w:rsidRPr="0088599A">
        <w:rPr>
          <w:rStyle w:val="1-Char0"/>
          <w:rFonts w:hint="cs"/>
          <w:rtl/>
        </w:rPr>
        <w:t xml:space="preserve"> نَفَس سرور دو عالم نثار </w:t>
      </w:r>
      <w:r w:rsidR="008D60BE">
        <w:rPr>
          <w:rStyle w:val="1-Char0"/>
          <w:rFonts w:hint="cs"/>
          <w:rtl/>
        </w:rPr>
        <w:t>ک</w:t>
      </w:r>
      <w:r w:rsidRPr="0088599A">
        <w:rPr>
          <w:rStyle w:val="1-Char0"/>
          <w:rFonts w:hint="cs"/>
          <w:rtl/>
        </w:rPr>
        <w:t>ند، آنان جان نثار، فدا</w:t>
      </w:r>
      <w:r w:rsidR="008D60BE">
        <w:rPr>
          <w:rStyle w:val="1-Char0"/>
          <w:rFonts w:hint="cs"/>
          <w:rtl/>
        </w:rPr>
        <w:t>ک</w:t>
      </w:r>
      <w:r w:rsidRPr="0088599A">
        <w:rPr>
          <w:rStyle w:val="1-Char0"/>
          <w:rFonts w:hint="cs"/>
          <w:rtl/>
        </w:rPr>
        <w:t xml:space="preserve">ار، و </w:t>
      </w:r>
      <w:r w:rsidR="009D032B" w:rsidRPr="0088599A">
        <w:rPr>
          <w:rStyle w:val="1-Char0"/>
          <w:rFonts w:hint="cs"/>
          <w:rtl/>
        </w:rPr>
        <w:t>عاشق زار حضرت رسول ا</w:t>
      </w:r>
      <w:r w:rsidR="008D60BE">
        <w:rPr>
          <w:rStyle w:val="1-Char0"/>
          <w:rFonts w:hint="cs"/>
          <w:rtl/>
        </w:rPr>
        <w:t>ک</w:t>
      </w:r>
      <w:r w:rsidR="009D032B" w:rsidRPr="0088599A">
        <w:rPr>
          <w:rStyle w:val="1-Char0"/>
          <w:rFonts w:hint="cs"/>
          <w:rtl/>
        </w:rPr>
        <w:t>رم</w:t>
      </w:r>
      <w:r w:rsidR="00343A3E" w:rsidRPr="00343A3E">
        <w:rPr>
          <w:rStyle w:val="1-Char0"/>
          <w:rFonts w:cs="CTraditional Arabic"/>
          <w:rtl/>
        </w:rPr>
        <w:t xml:space="preserve"> ج</w:t>
      </w:r>
      <w:r w:rsidR="009D032B" w:rsidRPr="0088599A">
        <w:rPr>
          <w:rStyle w:val="1-Char0"/>
          <w:rFonts w:hint="cs"/>
          <w:rtl/>
        </w:rPr>
        <w:t xml:space="preserve"> بودند. از م</w:t>
      </w:r>
      <w:r w:rsidR="008D60BE">
        <w:rPr>
          <w:rStyle w:val="1-Char0"/>
          <w:rFonts w:hint="cs"/>
          <w:rtl/>
        </w:rPr>
        <w:t>ی</w:t>
      </w:r>
      <w:r w:rsidR="009D032B" w:rsidRPr="0088599A">
        <w:rPr>
          <w:rStyle w:val="1-Char0"/>
          <w:rFonts w:hint="cs"/>
          <w:rtl/>
        </w:rPr>
        <w:t>ان هم</w:t>
      </w:r>
      <w:r w:rsidR="002A5A9D">
        <w:rPr>
          <w:rStyle w:val="1-Char0"/>
          <w:rFonts w:hint="cs"/>
          <w:rtl/>
        </w:rPr>
        <w:t>ۀ</w:t>
      </w:r>
      <w:r w:rsidR="009D032B" w:rsidRPr="0088599A">
        <w:rPr>
          <w:rStyle w:val="1-Char0"/>
          <w:rFonts w:hint="cs"/>
          <w:rtl/>
        </w:rPr>
        <w:t xml:space="preserve"> اصحاب </w:t>
      </w:r>
      <w:r w:rsidR="008D60BE">
        <w:rPr>
          <w:rStyle w:val="1-Char0"/>
          <w:rFonts w:hint="cs"/>
          <w:rtl/>
        </w:rPr>
        <w:t>یکی</w:t>
      </w:r>
      <w:r w:rsidR="009D032B" w:rsidRPr="0088599A">
        <w:rPr>
          <w:rStyle w:val="1-Char0"/>
          <w:rFonts w:hint="cs"/>
          <w:rtl/>
        </w:rPr>
        <w:t xml:space="preserve"> هم پ</w:t>
      </w:r>
      <w:r w:rsidR="008D60BE">
        <w:rPr>
          <w:rStyle w:val="1-Char0"/>
          <w:rFonts w:hint="cs"/>
          <w:rtl/>
        </w:rPr>
        <w:t>ی</w:t>
      </w:r>
      <w:r w:rsidR="009D032B" w:rsidRPr="0088599A">
        <w:rPr>
          <w:rStyle w:val="1-Char0"/>
          <w:rFonts w:hint="cs"/>
          <w:rtl/>
        </w:rPr>
        <w:t>دا نخواهد شد (</w:t>
      </w:r>
      <w:r w:rsidR="008D60BE">
        <w:rPr>
          <w:rStyle w:val="1-Char0"/>
          <w:rFonts w:hint="cs"/>
          <w:rtl/>
        </w:rPr>
        <w:t>ک</w:t>
      </w:r>
      <w:r w:rsidR="009D032B" w:rsidRPr="0088599A">
        <w:rPr>
          <w:rStyle w:val="1-Char0"/>
          <w:rFonts w:hint="cs"/>
          <w:rtl/>
        </w:rPr>
        <w:t>ه بعد از رحلت پ</w:t>
      </w:r>
      <w:r w:rsidR="008D60BE">
        <w:rPr>
          <w:rStyle w:val="1-Char0"/>
          <w:rFonts w:hint="cs"/>
          <w:rtl/>
        </w:rPr>
        <w:t>ی</w:t>
      </w:r>
      <w:r w:rsidR="009D032B" w:rsidRPr="0088599A">
        <w:rPr>
          <w:rStyle w:val="1-Char0"/>
          <w:rFonts w:hint="cs"/>
          <w:rtl/>
        </w:rPr>
        <w:t>امبر</w:t>
      </w:r>
      <w:r w:rsidR="00343A3E" w:rsidRPr="00343A3E">
        <w:rPr>
          <w:rStyle w:val="1-Char0"/>
          <w:rFonts w:cs="CTraditional Arabic"/>
          <w:rtl/>
        </w:rPr>
        <w:t xml:space="preserve"> ج</w:t>
      </w:r>
      <w:r w:rsidR="009D032B" w:rsidRPr="0088599A">
        <w:rPr>
          <w:rStyle w:val="1-Char0"/>
          <w:rFonts w:hint="cs"/>
          <w:rtl/>
        </w:rPr>
        <w:t>) در روز دوازدهم رب</w:t>
      </w:r>
      <w:r w:rsidR="008D60BE">
        <w:rPr>
          <w:rStyle w:val="1-Char0"/>
          <w:rFonts w:hint="cs"/>
          <w:rtl/>
        </w:rPr>
        <w:t>ی</w:t>
      </w:r>
      <w:r w:rsidR="009D032B" w:rsidRPr="0088599A">
        <w:rPr>
          <w:rStyle w:val="1-Char0"/>
          <w:rFonts w:hint="cs"/>
          <w:rtl/>
        </w:rPr>
        <w:t>ع</w:t>
      </w:r>
      <w:r w:rsidR="00BE6387">
        <w:rPr>
          <w:rStyle w:val="1-Char0"/>
          <w:rFonts w:hint="eastAsia"/>
          <w:rtl/>
        </w:rPr>
        <w:t>‌</w:t>
      </w:r>
      <w:r w:rsidR="009D032B" w:rsidRPr="0088599A">
        <w:rPr>
          <w:rStyle w:val="1-Char0"/>
          <w:rFonts w:hint="cs"/>
          <w:rtl/>
        </w:rPr>
        <w:t>الاول جلسه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009D032B" w:rsidRPr="0088599A">
        <w:rPr>
          <w:rStyle w:val="1-Char0"/>
          <w:rFonts w:hint="cs"/>
          <w:rtl/>
        </w:rPr>
        <w:t xml:space="preserve">منعقد </w:t>
      </w:r>
      <w:r w:rsidR="008D60BE">
        <w:rPr>
          <w:rStyle w:val="1-Char0"/>
          <w:rFonts w:hint="cs"/>
          <w:rtl/>
        </w:rPr>
        <w:t>ک</w:t>
      </w:r>
      <w:r w:rsidR="009D032B" w:rsidRPr="0088599A">
        <w:rPr>
          <w:rStyle w:val="1-Char0"/>
          <w:rFonts w:hint="cs"/>
          <w:rtl/>
        </w:rPr>
        <w:t>رده باشد، مراسم</w:t>
      </w:r>
      <w:r w:rsidR="008D60BE">
        <w:rPr>
          <w:rStyle w:val="1-Char0"/>
          <w:rFonts w:hint="cs"/>
          <w:rtl/>
        </w:rPr>
        <w:t>ی</w:t>
      </w:r>
      <w:r w:rsidR="009D032B" w:rsidRPr="0088599A">
        <w:rPr>
          <w:rStyle w:val="1-Char0"/>
          <w:rFonts w:hint="cs"/>
          <w:rtl/>
        </w:rPr>
        <w:t xml:space="preserve"> برگزار </w:t>
      </w:r>
      <w:r w:rsidR="008D60BE">
        <w:rPr>
          <w:rStyle w:val="1-Char0"/>
          <w:rFonts w:hint="cs"/>
          <w:rtl/>
        </w:rPr>
        <w:t>ک</w:t>
      </w:r>
      <w:r w:rsidR="009D032B" w:rsidRPr="0088599A">
        <w:rPr>
          <w:rStyle w:val="1-Char0"/>
          <w:rFonts w:hint="cs"/>
          <w:rtl/>
        </w:rPr>
        <w:t>رده باشد، راهپ</w:t>
      </w:r>
      <w:r w:rsidR="008D60BE">
        <w:rPr>
          <w:rStyle w:val="1-Char0"/>
          <w:rFonts w:hint="cs"/>
          <w:rtl/>
        </w:rPr>
        <w:t>ی</w:t>
      </w:r>
      <w:r w:rsidR="009D032B" w:rsidRPr="0088599A">
        <w:rPr>
          <w:rStyle w:val="1-Char0"/>
          <w:rFonts w:hint="cs"/>
          <w:rtl/>
        </w:rPr>
        <w:t>ما</w:t>
      </w:r>
      <w:r w:rsidR="008D60BE">
        <w:rPr>
          <w:rStyle w:val="1-Char0"/>
          <w:rFonts w:hint="cs"/>
          <w:rtl/>
        </w:rPr>
        <w:t>یی</w:t>
      </w:r>
      <w:r w:rsidR="009D032B" w:rsidRPr="0088599A">
        <w:rPr>
          <w:rStyle w:val="1-Char0"/>
          <w:rFonts w:hint="cs"/>
          <w:rtl/>
        </w:rPr>
        <w:t xml:space="preserve"> </w:t>
      </w:r>
      <w:r w:rsidR="008D60BE">
        <w:rPr>
          <w:rStyle w:val="1-Char0"/>
          <w:rFonts w:hint="cs"/>
          <w:rtl/>
        </w:rPr>
        <w:t>ک</w:t>
      </w:r>
      <w:r w:rsidR="009D032B" w:rsidRPr="0088599A">
        <w:rPr>
          <w:rStyle w:val="1-Char0"/>
          <w:rFonts w:hint="cs"/>
          <w:rtl/>
        </w:rPr>
        <w:t xml:space="preserve">رده باشد، </w:t>
      </w:r>
      <w:r w:rsidR="008D60BE">
        <w:rPr>
          <w:rStyle w:val="1-Char0"/>
          <w:rFonts w:hint="cs"/>
          <w:rtl/>
        </w:rPr>
        <w:t>ک</w:t>
      </w:r>
      <w:r w:rsidR="009D032B" w:rsidRPr="0088599A">
        <w:rPr>
          <w:rStyle w:val="1-Char0"/>
          <w:rFonts w:hint="cs"/>
          <w:rtl/>
        </w:rPr>
        <w:t>وچه و خ</w:t>
      </w:r>
      <w:r w:rsidR="008D60BE">
        <w:rPr>
          <w:rStyle w:val="1-Char0"/>
          <w:rFonts w:hint="cs"/>
          <w:rtl/>
        </w:rPr>
        <w:t>ی</w:t>
      </w:r>
      <w:r w:rsidR="009D032B" w:rsidRPr="0088599A">
        <w:rPr>
          <w:rStyle w:val="1-Char0"/>
          <w:rFonts w:hint="cs"/>
          <w:rtl/>
        </w:rPr>
        <w:t>ابان را چراغان</w:t>
      </w:r>
      <w:r w:rsidR="008D60BE">
        <w:rPr>
          <w:rStyle w:val="1-Char0"/>
          <w:rFonts w:hint="cs"/>
          <w:rtl/>
        </w:rPr>
        <w:t>ی</w:t>
      </w:r>
      <w:r w:rsidR="009D032B" w:rsidRPr="0088599A">
        <w:rPr>
          <w:rStyle w:val="1-Char0"/>
          <w:rFonts w:hint="cs"/>
          <w:rtl/>
        </w:rPr>
        <w:t xml:space="preserve"> </w:t>
      </w:r>
      <w:r w:rsidR="008D60BE">
        <w:rPr>
          <w:rStyle w:val="1-Char0"/>
          <w:rFonts w:hint="cs"/>
          <w:rtl/>
        </w:rPr>
        <w:t>ک</w:t>
      </w:r>
      <w:r w:rsidR="009D032B" w:rsidRPr="0088599A">
        <w:rPr>
          <w:rStyle w:val="1-Char0"/>
          <w:rFonts w:hint="cs"/>
          <w:rtl/>
        </w:rPr>
        <w:t xml:space="preserve">رده باشد، </w:t>
      </w:r>
      <w:r w:rsidR="001675D2" w:rsidRPr="0088599A">
        <w:rPr>
          <w:rStyle w:val="1-Char0"/>
          <w:rFonts w:hint="cs"/>
          <w:rtl/>
        </w:rPr>
        <w:t xml:space="preserve">و </w:t>
      </w:r>
      <w:r w:rsidR="008D60BE">
        <w:rPr>
          <w:rStyle w:val="1-Char0"/>
          <w:rFonts w:hint="cs"/>
          <w:rtl/>
        </w:rPr>
        <w:t>ی</w:t>
      </w:r>
      <w:r w:rsidR="001675D2" w:rsidRPr="0088599A">
        <w:rPr>
          <w:rStyle w:val="1-Char0"/>
          <w:rFonts w:hint="cs"/>
          <w:rtl/>
        </w:rPr>
        <w:t xml:space="preserve">ا پرچم نصب </w:t>
      </w:r>
      <w:r w:rsidR="008D60BE">
        <w:rPr>
          <w:rStyle w:val="1-Char0"/>
          <w:rFonts w:hint="cs"/>
          <w:rtl/>
        </w:rPr>
        <w:t>ک</w:t>
      </w:r>
      <w:r w:rsidR="001675D2" w:rsidRPr="0088599A">
        <w:rPr>
          <w:rStyle w:val="1-Char0"/>
          <w:rFonts w:hint="cs"/>
          <w:rtl/>
        </w:rPr>
        <w:t>رده باشد. برا</w:t>
      </w:r>
      <w:r w:rsidR="008D60BE">
        <w:rPr>
          <w:rStyle w:val="1-Char0"/>
          <w:rFonts w:hint="cs"/>
          <w:rtl/>
        </w:rPr>
        <w:t>ی</w:t>
      </w:r>
      <w:r w:rsidR="001675D2" w:rsidRPr="0088599A">
        <w:rPr>
          <w:rStyle w:val="1-Char0"/>
          <w:rFonts w:hint="cs"/>
          <w:rtl/>
        </w:rPr>
        <w:t xml:space="preserve"> ا</w:t>
      </w:r>
      <w:r w:rsidR="008D60BE">
        <w:rPr>
          <w:rStyle w:val="1-Char0"/>
          <w:rFonts w:hint="cs"/>
          <w:rtl/>
        </w:rPr>
        <w:t>ی</w:t>
      </w:r>
      <w:r w:rsidR="001675D2" w:rsidRPr="0088599A">
        <w:rPr>
          <w:rStyle w:val="1-Char0"/>
          <w:rFonts w:hint="cs"/>
          <w:rtl/>
        </w:rPr>
        <w:t>ن</w:t>
      </w:r>
      <w:r w:rsidR="008D60BE">
        <w:rPr>
          <w:rStyle w:val="1-Char0"/>
          <w:rFonts w:hint="cs"/>
          <w:rtl/>
        </w:rPr>
        <w:t>ک</w:t>
      </w:r>
      <w:r w:rsidR="001675D2" w:rsidRPr="0088599A">
        <w:rPr>
          <w:rStyle w:val="1-Char0"/>
          <w:rFonts w:hint="cs"/>
          <w:rtl/>
        </w:rPr>
        <w:t>ه (آن</w:t>
      </w:r>
      <w:r w:rsidR="00BE6387">
        <w:rPr>
          <w:rStyle w:val="1-Char0"/>
          <w:rFonts w:hint="eastAsia"/>
          <w:rtl/>
        </w:rPr>
        <w:t>‌</w:t>
      </w:r>
      <w:r w:rsidR="001675D2" w:rsidRPr="0088599A">
        <w:rPr>
          <w:rStyle w:val="1-Char0"/>
          <w:rFonts w:hint="cs"/>
          <w:rtl/>
        </w:rPr>
        <w:t>ها به خوب</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1675D2" w:rsidRPr="0088599A">
        <w:rPr>
          <w:rStyle w:val="1-Char0"/>
          <w:rFonts w:hint="cs"/>
          <w:rtl/>
        </w:rPr>
        <w:t>دانستند و در</w:t>
      </w:r>
      <w:r w:rsidR="008D60BE">
        <w:rPr>
          <w:rStyle w:val="1-Char0"/>
          <w:rFonts w:hint="cs"/>
          <w:rtl/>
        </w:rPr>
        <w:t>ک</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1675D2" w:rsidRPr="0088599A">
        <w:rPr>
          <w:rStyle w:val="1-Char0"/>
          <w:rFonts w:hint="cs"/>
          <w:rtl/>
        </w:rPr>
        <w:t xml:space="preserve">ردند) </w:t>
      </w:r>
      <w:r w:rsidR="008D60BE">
        <w:rPr>
          <w:rStyle w:val="1-Char0"/>
          <w:rFonts w:hint="cs"/>
          <w:rtl/>
        </w:rPr>
        <w:t>ک</w:t>
      </w:r>
      <w:r w:rsidR="001675D2" w:rsidRPr="0088599A">
        <w:rPr>
          <w:rStyle w:val="1-Char0"/>
          <w:rFonts w:hint="cs"/>
          <w:rtl/>
        </w:rPr>
        <w:t>ه د</w:t>
      </w:r>
      <w:r w:rsidR="008D60BE">
        <w:rPr>
          <w:rStyle w:val="1-Char0"/>
          <w:rFonts w:hint="cs"/>
          <w:rtl/>
        </w:rPr>
        <w:t>ی</w:t>
      </w:r>
      <w:r w:rsidR="001675D2" w:rsidRPr="0088599A">
        <w:rPr>
          <w:rStyle w:val="1-Char0"/>
          <w:rFonts w:hint="cs"/>
          <w:rtl/>
        </w:rPr>
        <w:t>ن مب</w:t>
      </w:r>
      <w:r w:rsidR="008D60BE">
        <w:rPr>
          <w:rStyle w:val="1-Char0"/>
          <w:rFonts w:hint="cs"/>
          <w:rtl/>
        </w:rPr>
        <w:t>ی</w:t>
      </w:r>
      <w:r w:rsidR="001675D2" w:rsidRPr="0088599A">
        <w:rPr>
          <w:rStyle w:val="1-Char0"/>
          <w:rFonts w:hint="cs"/>
          <w:rtl/>
        </w:rPr>
        <w:t xml:space="preserve">ن </w:t>
      </w:r>
      <w:r w:rsidR="00C3636E" w:rsidRPr="0088599A">
        <w:rPr>
          <w:rStyle w:val="1-Char0"/>
          <w:rFonts w:hint="cs"/>
          <w:rtl/>
        </w:rPr>
        <w:t>اسلام، د</w:t>
      </w:r>
      <w:r w:rsidR="008D60BE">
        <w:rPr>
          <w:rStyle w:val="1-Char0"/>
          <w:rFonts w:hint="cs"/>
          <w:rtl/>
        </w:rPr>
        <w:t>ی</w:t>
      </w:r>
      <w:r w:rsidR="00C3636E" w:rsidRPr="0088599A">
        <w:rPr>
          <w:rStyle w:val="1-Char0"/>
          <w:rFonts w:hint="cs"/>
          <w:rtl/>
        </w:rPr>
        <w:t>ن رسوم و مراسم ن</w:t>
      </w:r>
      <w:r w:rsidR="008D60BE">
        <w:rPr>
          <w:rStyle w:val="1-Char0"/>
          <w:rFonts w:hint="cs"/>
          <w:rtl/>
        </w:rPr>
        <w:t>ی</w:t>
      </w:r>
      <w:r w:rsidR="00C3636E" w:rsidRPr="0088599A">
        <w:rPr>
          <w:rStyle w:val="1-Char0"/>
          <w:rFonts w:hint="cs"/>
          <w:rtl/>
        </w:rPr>
        <w:t>ست، د</w:t>
      </w:r>
      <w:r w:rsidR="008D60BE">
        <w:rPr>
          <w:rStyle w:val="1-Char0"/>
          <w:rFonts w:hint="cs"/>
          <w:rtl/>
        </w:rPr>
        <w:t>ی</w:t>
      </w:r>
      <w:r w:rsidR="00C3636E" w:rsidRPr="0088599A">
        <w:rPr>
          <w:rStyle w:val="1-Char0"/>
          <w:rFonts w:hint="cs"/>
          <w:rtl/>
        </w:rPr>
        <w:t>ن د</w:t>
      </w:r>
      <w:r w:rsidR="008D60BE">
        <w:rPr>
          <w:rStyle w:val="1-Char0"/>
          <w:rFonts w:hint="cs"/>
          <w:rtl/>
        </w:rPr>
        <w:t>ی</w:t>
      </w:r>
      <w:r w:rsidR="00C3636E" w:rsidRPr="0088599A">
        <w:rPr>
          <w:rStyle w:val="1-Char0"/>
          <w:rFonts w:hint="cs"/>
          <w:rtl/>
        </w:rPr>
        <w:t xml:space="preserve">گران است </w:t>
      </w:r>
      <w:r w:rsidR="008D60BE">
        <w:rPr>
          <w:rStyle w:val="1-Char0"/>
          <w:rFonts w:hint="cs"/>
          <w:rtl/>
        </w:rPr>
        <w:t>ک</w:t>
      </w:r>
      <w:r w:rsidR="00C3636E" w:rsidRPr="0088599A">
        <w:rPr>
          <w:rStyle w:val="1-Char0"/>
          <w:rFonts w:hint="cs"/>
          <w:rtl/>
        </w:rPr>
        <w:t>ه پس از اجرا</w:t>
      </w:r>
      <w:r w:rsidR="008D60BE">
        <w:rPr>
          <w:rStyle w:val="1-Char0"/>
          <w:rFonts w:hint="cs"/>
          <w:rtl/>
        </w:rPr>
        <w:t>ی</w:t>
      </w:r>
      <w:r w:rsidR="00C3636E" w:rsidRPr="0088599A">
        <w:rPr>
          <w:rStyle w:val="1-Char0"/>
          <w:rFonts w:hint="cs"/>
          <w:rtl/>
        </w:rPr>
        <w:t xml:space="preserve"> چند مراسم، تعط</w:t>
      </w:r>
      <w:r w:rsidR="008D60BE">
        <w:rPr>
          <w:rStyle w:val="1-Char0"/>
          <w:rFonts w:hint="cs"/>
          <w:rtl/>
        </w:rPr>
        <w:t>ی</w:t>
      </w:r>
      <w:r w:rsidR="00C3636E" w:rsidRPr="0088599A">
        <w:rPr>
          <w:rStyle w:val="1-Char0"/>
          <w:rFonts w:hint="cs"/>
          <w:rtl/>
        </w:rPr>
        <w:t>ل</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C3636E" w:rsidRPr="0088599A">
        <w:rPr>
          <w:rStyle w:val="1-Char0"/>
          <w:rFonts w:hint="cs"/>
          <w:rtl/>
        </w:rPr>
        <w:t>شوند، اسلام، د</w:t>
      </w:r>
      <w:r w:rsidR="008D60BE">
        <w:rPr>
          <w:rStyle w:val="1-Char0"/>
          <w:rFonts w:hint="cs"/>
          <w:rtl/>
        </w:rPr>
        <w:t>ی</w:t>
      </w:r>
      <w:r w:rsidR="00C3636E" w:rsidRPr="0088599A">
        <w:rPr>
          <w:rStyle w:val="1-Char0"/>
          <w:rFonts w:hint="cs"/>
          <w:rtl/>
        </w:rPr>
        <w:t>ن عمل است، هم</w:t>
      </w:r>
      <w:r w:rsidR="008D60BE">
        <w:rPr>
          <w:rStyle w:val="1-Char0"/>
          <w:rFonts w:hint="cs"/>
          <w:rtl/>
        </w:rPr>
        <w:t>ی</w:t>
      </w:r>
      <w:r w:rsidR="00C3636E" w:rsidRPr="0088599A">
        <w:rPr>
          <w:rStyle w:val="1-Char0"/>
          <w:rFonts w:hint="cs"/>
          <w:rtl/>
        </w:rPr>
        <w:t>شه با آدم</w:t>
      </w:r>
      <w:r w:rsidR="008D60BE">
        <w:rPr>
          <w:rStyle w:val="1-Char0"/>
          <w:rFonts w:hint="cs"/>
          <w:rtl/>
        </w:rPr>
        <w:t>ی</w:t>
      </w:r>
      <w:r w:rsidR="00C3636E" w:rsidRPr="0088599A">
        <w:rPr>
          <w:rStyle w:val="1-Char0"/>
          <w:rFonts w:hint="cs"/>
          <w:rtl/>
        </w:rPr>
        <w:t xml:space="preserve"> است طور</w:t>
      </w:r>
      <w:r w:rsidR="008D60BE">
        <w:rPr>
          <w:rStyle w:val="1-Char0"/>
          <w:rFonts w:hint="cs"/>
          <w:rtl/>
        </w:rPr>
        <w:t>ی</w:t>
      </w:r>
      <w:r w:rsidR="00C3636E" w:rsidRPr="0088599A">
        <w:rPr>
          <w:rStyle w:val="1-Char0"/>
          <w:rFonts w:hint="cs"/>
          <w:rtl/>
        </w:rPr>
        <w:t xml:space="preserve"> </w:t>
      </w:r>
      <w:r w:rsidR="008D60BE">
        <w:rPr>
          <w:rStyle w:val="1-Char0"/>
          <w:rFonts w:hint="cs"/>
          <w:rtl/>
        </w:rPr>
        <w:t>ک</w:t>
      </w:r>
      <w:r w:rsidR="00C3636E" w:rsidRPr="0088599A">
        <w:rPr>
          <w:rStyle w:val="1-Char0"/>
          <w:rFonts w:hint="cs"/>
          <w:rtl/>
        </w:rPr>
        <w:t xml:space="preserve">ه </w:t>
      </w:r>
      <w:r w:rsidR="008D60BE">
        <w:rPr>
          <w:rStyle w:val="1-Char0"/>
          <w:rFonts w:hint="cs"/>
          <w:rtl/>
        </w:rPr>
        <w:t>یک</w:t>
      </w:r>
      <w:r w:rsidR="00C3636E" w:rsidRPr="0088599A">
        <w:rPr>
          <w:rStyle w:val="1-Char0"/>
          <w:rFonts w:hint="cs"/>
          <w:rtl/>
        </w:rPr>
        <w:t xml:space="preserve"> مسلمان از بدو تولد تا دم مرگ به ف</w:t>
      </w:r>
      <w:r w:rsidR="008D60BE">
        <w:rPr>
          <w:rStyle w:val="1-Char0"/>
          <w:rFonts w:hint="cs"/>
          <w:rtl/>
        </w:rPr>
        <w:t>ک</w:t>
      </w:r>
      <w:r w:rsidR="00C3636E" w:rsidRPr="0088599A">
        <w:rPr>
          <w:rStyle w:val="1-Char0"/>
          <w:rFonts w:hint="cs"/>
          <w:rtl/>
        </w:rPr>
        <w:t>ر اصلاح و ترب</w:t>
      </w:r>
      <w:r w:rsidR="008D60BE">
        <w:rPr>
          <w:rStyle w:val="1-Char0"/>
          <w:rFonts w:hint="cs"/>
          <w:rtl/>
        </w:rPr>
        <w:t>ی</w:t>
      </w:r>
      <w:r w:rsidR="00C3636E" w:rsidRPr="0088599A">
        <w:rPr>
          <w:rStyle w:val="1-Char0"/>
          <w:rFonts w:hint="cs"/>
          <w:rtl/>
        </w:rPr>
        <w:t>ت خو</w:t>
      </w:r>
      <w:r w:rsidR="008D60BE">
        <w:rPr>
          <w:rStyle w:val="1-Char0"/>
          <w:rFonts w:hint="cs"/>
          <w:rtl/>
        </w:rPr>
        <w:t>ی</w:t>
      </w:r>
      <w:r w:rsidR="00C3636E" w:rsidRPr="0088599A">
        <w:rPr>
          <w:rStyle w:val="1-Char0"/>
          <w:rFonts w:hint="cs"/>
          <w:rtl/>
        </w:rPr>
        <w:t>ش است و با</w:t>
      </w:r>
      <w:r w:rsidR="008D60BE">
        <w:rPr>
          <w:rStyle w:val="1-Char0"/>
          <w:rFonts w:hint="cs"/>
          <w:rtl/>
        </w:rPr>
        <w:t>ی</w:t>
      </w:r>
      <w:r w:rsidR="00C3636E" w:rsidRPr="0088599A">
        <w:rPr>
          <w:rStyle w:val="1-Char0"/>
          <w:rFonts w:hint="cs"/>
          <w:rtl/>
        </w:rPr>
        <w:t>د زندگ</w:t>
      </w:r>
      <w:r w:rsidR="008D60BE">
        <w:rPr>
          <w:rStyle w:val="1-Char0"/>
          <w:rFonts w:hint="cs"/>
          <w:rtl/>
        </w:rPr>
        <w:t>ی</w:t>
      </w:r>
      <w:r w:rsidR="00C3636E" w:rsidRPr="0088599A">
        <w:rPr>
          <w:rStyle w:val="1-Char0"/>
          <w:rFonts w:hint="cs"/>
          <w:rtl/>
        </w:rPr>
        <w:t xml:space="preserve"> خود را در اتباع از </w:t>
      </w:r>
      <w:r w:rsidR="00B924C1" w:rsidRPr="0088599A">
        <w:rPr>
          <w:rStyle w:val="1-Char0"/>
          <w:rFonts w:hint="cs"/>
          <w:rtl/>
        </w:rPr>
        <w:t>سنّت</w:t>
      </w:r>
      <w:r w:rsidR="00C3636E" w:rsidRPr="0088599A">
        <w:rPr>
          <w:rStyle w:val="1-Char0"/>
          <w:rFonts w:hint="cs"/>
          <w:rtl/>
        </w:rPr>
        <w:t xml:space="preserve"> حضرت رسول ا</w:t>
      </w:r>
      <w:r w:rsidR="008D60BE">
        <w:rPr>
          <w:rStyle w:val="1-Char0"/>
          <w:rFonts w:hint="cs"/>
          <w:rtl/>
        </w:rPr>
        <w:t>ک</w:t>
      </w:r>
      <w:r w:rsidR="00C3636E" w:rsidRPr="0088599A">
        <w:rPr>
          <w:rStyle w:val="1-Char0"/>
          <w:rFonts w:hint="cs"/>
          <w:rtl/>
        </w:rPr>
        <w:t>رم</w:t>
      </w:r>
      <w:r w:rsidR="00343A3E" w:rsidRPr="00343A3E">
        <w:rPr>
          <w:rStyle w:val="1-Char0"/>
          <w:rFonts w:cs="CTraditional Arabic"/>
          <w:rtl/>
        </w:rPr>
        <w:t>ج</w:t>
      </w:r>
      <w:r w:rsidR="00C3636E" w:rsidRPr="0088599A">
        <w:rPr>
          <w:rStyle w:val="1-Char0"/>
          <w:rFonts w:hint="cs"/>
          <w:rtl/>
        </w:rPr>
        <w:t xml:space="preserve"> بگذراند.»</w:t>
      </w:r>
      <w:r w:rsidR="00C3636E" w:rsidRPr="005967D2">
        <w:rPr>
          <w:rStyle w:val="1-Char0"/>
          <w:vertAlign w:val="superscript"/>
          <w:rtl/>
        </w:rPr>
        <w:footnoteReference w:id="34"/>
      </w:r>
    </w:p>
    <w:p w:rsidR="003E3ABA" w:rsidRPr="0088599A" w:rsidRDefault="003E3ABA" w:rsidP="004E500B">
      <w:pPr>
        <w:rPr>
          <w:rStyle w:val="1-Char0"/>
          <w:rtl/>
        </w:rPr>
      </w:pPr>
      <w:r w:rsidRPr="0088599A">
        <w:rPr>
          <w:rStyle w:val="1-Char0"/>
          <w:rFonts w:hint="cs"/>
          <w:rtl/>
        </w:rPr>
        <w:t>ا</w:t>
      </w:r>
      <w:r w:rsidR="008D60BE">
        <w:rPr>
          <w:rStyle w:val="1-Char0"/>
          <w:rFonts w:hint="cs"/>
          <w:rtl/>
        </w:rPr>
        <w:t>ی</w:t>
      </w:r>
      <w:r w:rsidRPr="0088599A">
        <w:rPr>
          <w:rStyle w:val="1-Char0"/>
          <w:rFonts w:hint="cs"/>
          <w:rtl/>
        </w:rPr>
        <w:t>شان در جا</w:t>
      </w:r>
      <w:r w:rsidR="008D60BE">
        <w:rPr>
          <w:rStyle w:val="1-Char0"/>
          <w:rFonts w:hint="cs"/>
          <w:rtl/>
        </w:rPr>
        <w:t>یی</w:t>
      </w:r>
      <w:r w:rsidRPr="0088599A">
        <w:rPr>
          <w:rStyle w:val="1-Char0"/>
          <w:rFonts w:hint="cs"/>
          <w:rtl/>
        </w:rPr>
        <w:t xml:space="preserve"> د</w:t>
      </w:r>
      <w:r w:rsidR="008D60BE">
        <w:rPr>
          <w:rStyle w:val="1-Char0"/>
          <w:rFonts w:hint="cs"/>
          <w:rtl/>
        </w:rPr>
        <w:t>ی</w:t>
      </w:r>
      <w:r w:rsidRPr="0088599A">
        <w:rPr>
          <w:rStyle w:val="1-Char0"/>
          <w:rFonts w:hint="cs"/>
          <w:rtl/>
        </w:rPr>
        <w:t>گر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ند: «س</w:t>
      </w:r>
      <w:r w:rsidR="008D60BE">
        <w:rPr>
          <w:rStyle w:val="1-Char0"/>
          <w:rFonts w:hint="cs"/>
          <w:rtl/>
        </w:rPr>
        <w:t>ی</w:t>
      </w:r>
      <w:r w:rsidRPr="0088599A">
        <w:rPr>
          <w:rStyle w:val="1-Char0"/>
          <w:rFonts w:hint="cs"/>
          <w:rtl/>
        </w:rPr>
        <w:t>رت ط</w:t>
      </w:r>
      <w:r w:rsidR="008D60BE">
        <w:rPr>
          <w:rStyle w:val="1-Char0"/>
          <w:rFonts w:hint="cs"/>
          <w:rtl/>
        </w:rPr>
        <w:t>ی</w:t>
      </w:r>
      <w:r w:rsidRPr="0088599A">
        <w:rPr>
          <w:rStyle w:val="1-Char0"/>
          <w:rFonts w:hint="cs"/>
          <w:rtl/>
        </w:rPr>
        <w:t>ب</w:t>
      </w:r>
      <w:r w:rsidR="002A5A9D">
        <w:rPr>
          <w:rStyle w:val="1-Char0"/>
          <w:rFonts w:hint="cs"/>
          <w:rtl/>
        </w:rPr>
        <w:t>ۀ</w:t>
      </w:r>
      <w:r w:rsidRPr="0088599A">
        <w:rPr>
          <w:rStyle w:val="1-Char0"/>
          <w:rFonts w:hint="cs"/>
          <w:rtl/>
        </w:rPr>
        <w:t xml:space="preserve"> آن حضرت</w:t>
      </w:r>
      <w:r w:rsidR="00343A3E" w:rsidRPr="00343A3E">
        <w:rPr>
          <w:rStyle w:val="1-Char0"/>
          <w:rFonts w:cs="CTraditional Arabic"/>
          <w:rtl/>
        </w:rPr>
        <w:t xml:space="preserve"> ج</w:t>
      </w:r>
      <w:r w:rsidRPr="0088599A">
        <w:rPr>
          <w:rStyle w:val="1-Char0"/>
          <w:rFonts w:hint="cs"/>
          <w:rtl/>
        </w:rPr>
        <w:t xml:space="preserve"> جزو زندگ</w:t>
      </w:r>
      <w:r w:rsidR="008D60BE">
        <w:rPr>
          <w:rStyle w:val="1-Char0"/>
          <w:rFonts w:hint="cs"/>
          <w:rtl/>
        </w:rPr>
        <w:t>ی</w:t>
      </w:r>
      <w:r w:rsidRPr="0088599A">
        <w:rPr>
          <w:rStyle w:val="1-Char0"/>
          <w:rFonts w:hint="cs"/>
          <w:rtl/>
        </w:rPr>
        <w:t xml:space="preserve"> صحاب</w:t>
      </w:r>
      <w:r w:rsidR="002A5A9D">
        <w:rPr>
          <w:rStyle w:val="1-Char0"/>
          <w:rFonts w:hint="cs"/>
          <w:rtl/>
        </w:rPr>
        <w:t>ۀ</w:t>
      </w:r>
      <w:r w:rsidRPr="0088599A">
        <w:rPr>
          <w:rStyle w:val="1-Char0"/>
          <w:rFonts w:hint="cs"/>
          <w:rtl/>
        </w:rPr>
        <w:t xml:space="preserve"> </w:t>
      </w:r>
      <w:r w:rsidR="008D60BE">
        <w:rPr>
          <w:rStyle w:val="1-Char0"/>
          <w:rFonts w:hint="cs"/>
          <w:rtl/>
        </w:rPr>
        <w:t>ک</w:t>
      </w:r>
      <w:r w:rsidRPr="0088599A">
        <w:rPr>
          <w:rStyle w:val="1-Char0"/>
          <w:rFonts w:hint="cs"/>
          <w:rtl/>
        </w:rPr>
        <w:t>رام</w:t>
      </w:r>
      <w:r w:rsidR="00412699">
        <w:rPr>
          <w:rStyle w:val="1-Char0"/>
          <w:rFonts w:cs="CTraditional Arabic" w:hint="cs"/>
          <w:rtl/>
        </w:rPr>
        <w:t>ش</w:t>
      </w:r>
      <w:r w:rsidRPr="0088599A">
        <w:rPr>
          <w:rStyle w:val="1-Char0"/>
          <w:rFonts w:hint="cs"/>
          <w:rtl/>
        </w:rPr>
        <w:t xml:space="preserve"> بود، هر روزشان س</w:t>
      </w:r>
      <w:r w:rsidR="008D60BE">
        <w:rPr>
          <w:rStyle w:val="1-Char0"/>
          <w:rFonts w:hint="cs"/>
          <w:rtl/>
        </w:rPr>
        <w:t>ی</w:t>
      </w:r>
      <w:r w:rsidRPr="0088599A">
        <w:rPr>
          <w:rStyle w:val="1-Char0"/>
          <w:rFonts w:hint="cs"/>
          <w:rtl/>
        </w:rPr>
        <w:t>رت ط</w:t>
      </w:r>
      <w:r w:rsidR="008D60BE">
        <w:rPr>
          <w:rStyle w:val="1-Char0"/>
          <w:rFonts w:hint="cs"/>
          <w:rtl/>
        </w:rPr>
        <w:t>ی</w:t>
      </w:r>
      <w:r w:rsidRPr="0088599A">
        <w:rPr>
          <w:rStyle w:val="1-Char0"/>
          <w:rFonts w:hint="cs"/>
          <w:rtl/>
        </w:rPr>
        <w:t xml:space="preserve">به بود، هر </w:t>
      </w:r>
      <w:r w:rsidR="00B53863" w:rsidRPr="0088599A">
        <w:rPr>
          <w:rStyle w:val="1-Char0"/>
          <w:rFonts w:hint="cs"/>
          <w:rtl/>
        </w:rPr>
        <w:t>لحظ</w:t>
      </w:r>
      <w:r w:rsidR="002A5A9D">
        <w:rPr>
          <w:rStyle w:val="1-Char0"/>
          <w:rFonts w:hint="cs"/>
          <w:rtl/>
        </w:rPr>
        <w:t>ۀ</w:t>
      </w:r>
      <w:r w:rsidR="00B53863" w:rsidRPr="0088599A">
        <w:rPr>
          <w:rStyle w:val="1-Char0"/>
          <w:rFonts w:hint="cs"/>
          <w:rtl/>
        </w:rPr>
        <w:t xml:space="preserve"> آنان، جلوه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00B53863" w:rsidRPr="0088599A">
        <w:rPr>
          <w:rStyle w:val="1-Char0"/>
          <w:rFonts w:hint="cs"/>
          <w:rtl/>
        </w:rPr>
        <w:t>از س</w:t>
      </w:r>
      <w:r w:rsidR="008D60BE">
        <w:rPr>
          <w:rStyle w:val="1-Char0"/>
          <w:rFonts w:hint="cs"/>
          <w:rtl/>
        </w:rPr>
        <w:t>ی</w:t>
      </w:r>
      <w:r w:rsidR="00B53863" w:rsidRPr="0088599A">
        <w:rPr>
          <w:rStyle w:val="1-Char0"/>
          <w:rFonts w:hint="cs"/>
          <w:rtl/>
        </w:rPr>
        <w:t>رت ط</w:t>
      </w:r>
      <w:r w:rsidR="008D60BE">
        <w:rPr>
          <w:rStyle w:val="1-Char0"/>
          <w:rFonts w:hint="cs"/>
          <w:rtl/>
        </w:rPr>
        <w:t>ی</w:t>
      </w:r>
      <w:r w:rsidR="00B53863" w:rsidRPr="0088599A">
        <w:rPr>
          <w:rStyle w:val="1-Char0"/>
          <w:rFonts w:hint="cs"/>
          <w:rtl/>
        </w:rPr>
        <w:t xml:space="preserve">به بود، هر </w:t>
      </w:r>
      <w:r w:rsidR="008D60BE">
        <w:rPr>
          <w:rStyle w:val="1-Char0"/>
          <w:rFonts w:hint="cs"/>
          <w:rtl/>
        </w:rPr>
        <w:t>ک</w:t>
      </w:r>
      <w:r w:rsidR="00B53863" w:rsidRPr="0088599A">
        <w:rPr>
          <w:rStyle w:val="1-Char0"/>
          <w:rFonts w:hint="cs"/>
          <w:rtl/>
        </w:rPr>
        <w:t>ارشان س</w:t>
      </w:r>
      <w:r w:rsidR="008D60BE">
        <w:rPr>
          <w:rStyle w:val="1-Char0"/>
          <w:rFonts w:hint="cs"/>
          <w:rtl/>
        </w:rPr>
        <w:t>ی</w:t>
      </w:r>
      <w:r w:rsidR="00B53863" w:rsidRPr="0088599A">
        <w:rPr>
          <w:rStyle w:val="1-Char0"/>
          <w:rFonts w:hint="cs"/>
          <w:rtl/>
        </w:rPr>
        <w:t>رت ط</w:t>
      </w:r>
      <w:r w:rsidR="008D60BE">
        <w:rPr>
          <w:rStyle w:val="1-Char0"/>
          <w:rFonts w:hint="cs"/>
          <w:rtl/>
        </w:rPr>
        <w:t>ی</w:t>
      </w:r>
      <w:r w:rsidR="00B53863" w:rsidRPr="0088599A">
        <w:rPr>
          <w:rStyle w:val="1-Char0"/>
          <w:rFonts w:hint="cs"/>
          <w:rtl/>
        </w:rPr>
        <w:t>به بود.</w:t>
      </w:r>
      <w:r w:rsidR="00EC1538">
        <w:rPr>
          <w:rStyle w:val="1-Char0"/>
          <w:rFonts w:hint="cs"/>
          <w:rtl/>
        </w:rPr>
        <w:t xml:space="preserve"> آن‌ها </w:t>
      </w:r>
      <w:r w:rsidR="00B53863" w:rsidRPr="0088599A">
        <w:rPr>
          <w:rStyle w:val="1-Char0"/>
          <w:rFonts w:hint="cs"/>
          <w:rtl/>
        </w:rPr>
        <w:t>برا</w:t>
      </w:r>
      <w:r w:rsidR="008D60BE">
        <w:rPr>
          <w:rStyle w:val="1-Char0"/>
          <w:rFonts w:hint="cs"/>
          <w:rtl/>
        </w:rPr>
        <w:t>ی</w:t>
      </w:r>
      <w:r w:rsidR="00B53863" w:rsidRPr="0088599A">
        <w:rPr>
          <w:rStyle w:val="1-Char0"/>
          <w:rFonts w:hint="cs"/>
          <w:rtl/>
        </w:rPr>
        <w:t xml:space="preserve"> روز تولد حضرت رسول ا</w:t>
      </w:r>
      <w:r w:rsidR="008D60BE">
        <w:rPr>
          <w:rStyle w:val="1-Char0"/>
          <w:rFonts w:hint="cs"/>
          <w:rtl/>
        </w:rPr>
        <w:t>ک</w:t>
      </w:r>
      <w:r w:rsidR="00B53863" w:rsidRPr="0088599A">
        <w:rPr>
          <w:rStyle w:val="1-Char0"/>
          <w:rFonts w:hint="cs"/>
          <w:rtl/>
        </w:rPr>
        <w:t>رم</w:t>
      </w:r>
      <w:r w:rsidR="00343A3E" w:rsidRPr="00343A3E">
        <w:rPr>
          <w:rStyle w:val="1-Char0"/>
          <w:rFonts w:cs="CTraditional Arabic"/>
          <w:rtl/>
        </w:rPr>
        <w:t xml:space="preserve"> ج</w:t>
      </w:r>
      <w:r w:rsidR="00B53863" w:rsidRPr="0088599A">
        <w:rPr>
          <w:rStyle w:val="1-Char0"/>
          <w:rFonts w:hint="cs"/>
          <w:rtl/>
        </w:rPr>
        <w:t xml:space="preserve"> نه راهپ</w:t>
      </w:r>
      <w:r w:rsidR="008D60BE">
        <w:rPr>
          <w:rStyle w:val="1-Char0"/>
          <w:rFonts w:hint="cs"/>
          <w:rtl/>
        </w:rPr>
        <w:t>ی</w:t>
      </w:r>
      <w:r w:rsidR="00B53863" w:rsidRPr="0088599A">
        <w:rPr>
          <w:rStyle w:val="1-Char0"/>
          <w:rFonts w:hint="cs"/>
          <w:rtl/>
        </w:rPr>
        <w:t>ما</w:t>
      </w:r>
      <w:r w:rsidR="008D60BE">
        <w:rPr>
          <w:rStyle w:val="1-Char0"/>
          <w:rFonts w:hint="cs"/>
          <w:rtl/>
        </w:rPr>
        <w:t>یی</w:t>
      </w:r>
      <w:r w:rsidR="00B53863" w:rsidRPr="0088599A">
        <w:rPr>
          <w:rStyle w:val="1-Char0"/>
          <w:rFonts w:hint="cs"/>
          <w:rtl/>
        </w:rPr>
        <w:t>، نه چراغان</w:t>
      </w:r>
      <w:r w:rsidR="008D60BE">
        <w:rPr>
          <w:rStyle w:val="1-Char0"/>
          <w:rFonts w:hint="cs"/>
          <w:rtl/>
        </w:rPr>
        <w:t>ی</w:t>
      </w:r>
      <w:r w:rsidR="00B53863" w:rsidRPr="0088599A">
        <w:rPr>
          <w:rStyle w:val="1-Char0"/>
          <w:rFonts w:hint="cs"/>
          <w:rtl/>
        </w:rPr>
        <w:t>، نه پرچم</w:t>
      </w:r>
      <w:r w:rsidR="008D60BE">
        <w:rPr>
          <w:rStyle w:val="1-Char0"/>
          <w:rFonts w:hint="cs"/>
          <w:rtl/>
        </w:rPr>
        <w:t>ی</w:t>
      </w:r>
      <w:r w:rsidR="00B53863" w:rsidRPr="0088599A">
        <w:rPr>
          <w:rStyle w:val="1-Char0"/>
          <w:rFonts w:hint="cs"/>
          <w:rtl/>
        </w:rPr>
        <w:t xml:space="preserve"> را نصب، نه جا</w:t>
      </w:r>
      <w:r w:rsidR="008D60BE">
        <w:rPr>
          <w:rStyle w:val="1-Char0"/>
          <w:rFonts w:hint="cs"/>
          <w:rtl/>
        </w:rPr>
        <w:t>یی</w:t>
      </w:r>
      <w:r w:rsidR="00B53863" w:rsidRPr="0088599A">
        <w:rPr>
          <w:rStyle w:val="1-Char0"/>
          <w:rFonts w:hint="cs"/>
          <w:rtl/>
        </w:rPr>
        <w:t xml:space="preserve"> را تزئ</w:t>
      </w:r>
      <w:r w:rsidR="008D60BE">
        <w:rPr>
          <w:rStyle w:val="1-Char0"/>
          <w:rFonts w:hint="cs"/>
          <w:rtl/>
        </w:rPr>
        <w:t>ی</w:t>
      </w:r>
      <w:r w:rsidR="00B53863" w:rsidRPr="0088599A">
        <w:rPr>
          <w:rStyle w:val="1-Char0"/>
          <w:rFonts w:hint="cs"/>
          <w:rtl/>
        </w:rPr>
        <w:t xml:space="preserve">ن </w:t>
      </w:r>
      <w:r w:rsidR="008D60BE">
        <w:rPr>
          <w:rStyle w:val="1-Char0"/>
          <w:rFonts w:hint="cs"/>
          <w:rtl/>
        </w:rPr>
        <w:t>ک</w:t>
      </w:r>
      <w:r w:rsidR="00B53863" w:rsidRPr="0088599A">
        <w:rPr>
          <w:rStyle w:val="1-Char0"/>
          <w:rFonts w:hint="cs"/>
          <w:rtl/>
        </w:rPr>
        <w:t>ردند و نه جلسه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00B53863" w:rsidRPr="0088599A">
        <w:rPr>
          <w:rStyle w:val="1-Char0"/>
          <w:rFonts w:hint="cs"/>
          <w:rtl/>
        </w:rPr>
        <w:t>گرفتند. صحاب</w:t>
      </w:r>
      <w:r w:rsidR="002A5A9D">
        <w:rPr>
          <w:rStyle w:val="1-Char0"/>
          <w:rFonts w:hint="cs"/>
          <w:rtl/>
        </w:rPr>
        <w:t>ۀ</w:t>
      </w:r>
      <w:r w:rsidR="00B53863" w:rsidRPr="0088599A">
        <w:rPr>
          <w:rStyle w:val="1-Char0"/>
          <w:rFonts w:hint="cs"/>
          <w:rtl/>
        </w:rPr>
        <w:t xml:space="preserve"> </w:t>
      </w:r>
      <w:r w:rsidR="008D60BE">
        <w:rPr>
          <w:rStyle w:val="1-Char0"/>
          <w:rFonts w:hint="cs"/>
          <w:rtl/>
        </w:rPr>
        <w:t>ک</w:t>
      </w:r>
      <w:r w:rsidR="00B53863" w:rsidRPr="0088599A">
        <w:rPr>
          <w:rStyle w:val="1-Char0"/>
          <w:rFonts w:hint="cs"/>
          <w:rtl/>
        </w:rPr>
        <w:t>رام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B53863" w:rsidRPr="0088599A">
        <w:rPr>
          <w:rStyle w:val="1-Char0"/>
          <w:rFonts w:hint="cs"/>
          <w:rtl/>
        </w:rPr>
        <w:t xml:space="preserve">دانستند </w:t>
      </w:r>
      <w:r w:rsidR="008D60BE">
        <w:rPr>
          <w:rStyle w:val="1-Char0"/>
          <w:rFonts w:hint="cs"/>
          <w:rtl/>
        </w:rPr>
        <w:t>ک</w:t>
      </w:r>
      <w:r w:rsidR="00B53863" w:rsidRPr="0088599A">
        <w:rPr>
          <w:rStyle w:val="1-Char0"/>
          <w:rFonts w:hint="cs"/>
          <w:rtl/>
        </w:rPr>
        <w:t>ه هدف از ولادت حضرت رسول ا</w:t>
      </w:r>
      <w:r w:rsidR="008D60BE">
        <w:rPr>
          <w:rStyle w:val="1-Char0"/>
          <w:rFonts w:hint="cs"/>
          <w:rtl/>
        </w:rPr>
        <w:t>ک</w:t>
      </w:r>
      <w:r w:rsidR="00B53863" w:rsidRPr="0088599A">
        <w:rPr>
          <w:rStyle w:val="1-Char0"/>
          <w:rFonts w:hint="cs"/>
          <w:rtl/>
        </w:rPr>
        <w:t>رم</w:t>
      </w:r>
      <w:r w:rsidR="00343A3E" w:rsidRPr="00343A3E">
        <w:rPr>
          <w:rStyle w:val="1-Char0"/>
          <w:rFonts w:cs="CTraditional Arabic"/>
          <w:rtl/>
        </w:rPr>
        <w:t xml:space="preserve"> ج</w:t>
      </w:r>
      <w:r w:rsidR="00B53863" w:rsidRPr="0088599A">
        <w:rPr>
          <w:rStyle w:val="1-Char0"/>
          <w:rFonts w:hint="cs"/>
          <w:rtl/>
        </w:rPr>
        <w:t xml:space="preserve"> </w:t>
      </w:r>
      <w:r w:rsidR="005337DE" w:rsidRPr="0088599A">
        <w:rPr>
          <w:rStyle w:val="1-Char0"/>
          <w:rFonts w:hint="cs"/>
          <w:rtl/>
        </w:rPr>
        <w:t>ا</w:t>
      </w:r>
      <w:r w:rsidR="008D60BE">
        <w:rPr>
          <w:rStyle w:val="1-Char0"/>
          <w:rFonts w:hint="cs"/>
          <w:rtl/>
        </w:rPr>
        <w:t>ی</w:t>
      </w:r>
      <w:r w:rsidR="005337DE" w:rsidRPr="0088599A">
        <w:rPr>
          <w:rStyle w:val="1-Char0"/>
          <w:rFonts w:hint="cs"/>
          <w:rtl/>
        </w:rPr>
        <w:t>ن ن</w:t>
      </w:r>
      <w:r w:rsidR="008D60BE">
        <w:rPr>
          <w:rStyle w:val="1-Char0"/>
          <w:rFonts w:hint="cs"/>
          <w:rtl/>
        </w:rPr>
        <w:t>ی</w:t>
      </w:r>
      <w:r w:rsidR="005337DE" w:rsidRPr="0088599A">
        <w:rPr>
          <w:rStyle w:val="1-Char0"/>
          <w:rFonts w:hint="cs"/>
          <w:rtl/>
        </w:rPr>
        <w:t xml:space="preserve">ست </w:t>
      </w:r>
      <w:r w:rsidR="008D60BE">
        <w:rPr>
          <w:rStyle w:val="1-Char0"/>
          <w:rFonts w:hint="cs"/>
          <w:rtl/>
        </w:rPr>
        <w:t>ک</w:t>
      </w:r>
      <w:r w:rsidR="005337DE" w:rsidRPr="0088599A">
        <w:rPr>
          <w:rStyle w:val="1-Char0"/>
          <w:rFonts w:hint="cs"/>
          <w:rtl/>
        </w:rPr>
        <w:t>ه د</w:t>
      </w:r>
      <w:r w:rsidR="008D60BE">
        <w:rPr>
          <w:rStyle w:val="1-Char0"/>
          <w:rFonts w:hint="cs"/>
          <w:rtl/>
        </w:rPr>
        <w:t>ی</w:t>
      </w:r>
      <w:r w:rsidR="005337DE" w:rsidRPr="0088599A">
        <w:rPr>
          <w:rStyle w:val="1-Char0"/>
          <w:rFonts w:hint="cs"/>
          <w:rtl/>
        </w:rPr>
        <w:t>گران تعر</w:t>
      </w:r>
      <w:r w:rsidR="008D60BE">
        <w:rPr>
          <w:rStyle w:val="1-Char0"/>
          <w:rFonts w:hint="cs"/>
          <w:rtl/>
        </w:rPr>
        <w:t>ی</w:t>
      </w:r>
      <w:r w:rsidR="005337DE" w:rsidRPr="0088599A">
        <w:rPr>
          <w:rStyle w:val="1-Char0"/>
          <w:rFonts w:hint="cs"/>
          <w:rtl/>
        </w:rPr>
        <w:t>فشان را ب</w:t>
      </w:r>
      <w:r w:rsidR="008D60BE">
        <w:rPr>
          <w:rStyle w:val="1-Char0"/>
          <w:rFonts w:hint="cs"/>
          <w:rtl/>
        </w:rPr>
        <w:t>ک</w:t>
      </w:r>
      <w:r w:rsidR="005337DE" w:rsidRPr="0088599A">
        <w:rPr>
          <w:rStyle w:val="1-Char0"/>
          <w:rFonts w:hint="cs"/>
          <w:rtl/>
        </w:rPr>
        <w:t>نند، قص</w:t>
      </w:r>
      <w:r w:rsidR="008D60BE">
        <w:rPr>
          <w:rStyle w:val="1-Char0"/>
          <w:rFonts w:hint="cs"/>
          <w:rtl/>
        </w:rPr>
        <w:t>ی</w:t>
      </w:r>
      <w:r w:rsidR="005337DE" w:rsidRPr="0088599A">
        <w:rPr>
          <w:rStyle w:val="1-Char0"/>
          <w:rFonts w:hint="cs"/>
          <w:rtl/>
        </w:rPr>
        <w:t>ده</w:t>
      </w:r>
      <w:r w:rsidR="002C4271" w:rsidRPr="0088599A">
        <w:rPr>
          <w:rStyle w:val="1-Char0"/>
          <w:rFonts w:hint="cs"/>
          <w:rtl/>
        </w:rPr>
        <w:t xml:space="preserve">‌ها </w:t>
      </w:r>
      <w:r w:rsidR="005337DE" w:rsidRPr="0088599A">
        <w:rPr>
          <w:rStyle w:val="1-Char0"/>
          <w:rFonts w:hint="cs"/>
          <w:rtl/>
        </w:rPr>
        <w:t>در وصفشان خوانده شود، جهت بزرگداشت، جشن تولد برا</w:t>
      </w:r>
      <w:r w:rsidR="008D60BE">
        <w:rPr>
          <w:rStyle w:val="1-Char0"/>
          <w:rFonts w:hint="cs"/>
          <w:rtl/>
        </w:rPr>
        <w:t>ی</w:t>
      </w:r>
      <w:r w:rsidR="005337DE" w:rsidRPr="0088599A">
        <w:rPr>
          <w:rStyle w:val="1-Char0"/>
          <w:rFonts w:hint="cs"/>
          <w:rtl/>
        </w:rPr>
        <w:t>شان گرفته شود.»</w:t>
      </w:r>
      <w:r w:rsidR="005337DE" w:rsidRPr="005967D2">
        <w:rPr>
          <w:rStyle w:val="1-Char0"/>
          <w:vertAlign w:val="superscript"/>
          <w:rtl/>
        </w:rPr>
        <w:footnoteReference w:id="35"/>
      </w:r>
    </w:p>
    <w:p w:rsidR="007B050A" w:rsidRPr="0088599A" w:rsidRDefault="009C3C5F" w:rsidP="000A4E03">
      <w:pPr>
        <w:rPr>
          <w:rStyle w:val="1-Char0"/>
          <w:rtl/>
        </w:rPr>
      </w:pPr>
      <w:r w:rsidRPr="0088599A">
        <w:rPr>
          <w:rStyle w:val="1-Char0"/>
          <w:rFonts w:hint="cs"/>
          <w:rtl/>
        </w:rPr>
        <w:t>آر</w:t>
      </w:r>
      <w:r w:rsidR="008D60BE">
        <w:rPr>
          <w:rStyle w:val="1-Char0"/>
          <w:rFonts w:hint="cs"/>
          <w:rtl/>
        </w:rPr>
        <w:t>ی</w:t>
      </w:r>
      <w:r w:rsidR="00EC1538">
        <w:rPr>
          <w:rStyle w:val="1-Char0"/>
          <w:rFonts w:hint="cs"/>
          <w:rtl/>
        </w:rPr>
        <w:t xml:space="preserve"> آن‌ها </w:t>
      </w:r>
      <w:r w:rsidRPr="0088599A">
        <w:rPr>
          <w:rStyle w:val="1-Char0"/>
          <w:rFonts w:hint="cs"/>
          <w:rtl/>
        </w:rPr>
        <w:t>به خوب</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دانستند </w:t>
      </w:r>
      <w:r w:rsidR="008D60BE">
        <w:rPr>
          <w:rStyle w:val="1-Char0"/>
          <w:rFonts w:hint="cs"/>
          <w:rtl/>
        </w:rPr>
        <w:t>ک</w:t>
      </w:r>
      <w:r w:rsidRPr="0088599A">
        <w:rPr>
          <w:rStyle w:val="1-Char0"/>
          <w:rFonts w:hint="cs"/>
          <w:rtl/>
        </w:rPr>
        <w:t>ه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در دن</w:t>
      </w:r>
      <w:r w:rsidR="008D60BE">
        <w:rPr>
          <w:rStyle w:val="1-Char0"/>
          <w:rFonts w:hint="cs"/>
          <w:rtl/>
        </w:rPr>
        <w:t>ی</w:t>
      </w:r>
      <w:r w:rsidRPr="0088599A">
        <w:rPr>
          <w:rStyle w:val="1-Char0"/>
          <w:rFonts w:hint="cs"/>
          <w:rtl/>
        </w:rPr>
        <w:t>ا تشر</w:t>
      </w:r>
      <w:r w:rsidR="008D60BE">
        <w:rPr>
          <w:rStyle w:val="1-Char0"/>
          <w:rFonts w:hint="cs"/>
          <w:rtl/>
        </w:rPr>
        <w:t>ی</w:t>
      </w:r>
      <w:r w:rsidRPr="0088599A">
        <w:rPr>
          <w:rStyle w:val="1-Char0"/>
          <w:rFonts w:hint="cs"/>
          <w:rtl/>
        </w:rPr>
        <w:t>ف آورد تا مردمان را از گمراه</w:t>
      </w:r>
      <w:r w:rsidR="008D60BE">
        <w:rPr>
          <w:rStyle w:val="1-Char0"/>
          <w:rFonts w:hint="cs"/>
          <w:rtl/>
        </w:rPr>
        <w:t>ی</w:t>
      </w:r>
      <w:r w:rsidRPr="0088599A">
        <w:rPr>
          <w:rStyle w:val="1-Char0"/>
          <w:rFonts w:hint="cs"/>
          <w:rtl/>
        </w:rPr>
        <w:t xml:space="preserve"> و ضلالت، سفاهت و جهالت و فلا</w:t>
      </w:r>
      <w:r w:rsidR="008D60BE">
        <w:rPr>
          <w:rStyle w:val="1-Char0"/>
          <w:rFonts w:hint="cs"/>
          <w:rtl/>
        </w:rPr>
        <w:t>ک</w:t>
      </w:r>
      <w:r w:rsidRPr="0088599A">
        <w:rPr>
          <w:rStyle w:val="1-Char0"/>
          <w:rFonts w:hint="cs"/>
          <w:rtl/>
        </w:rPr>
        <w:t>ت و نگون‌بخت</w:t>
      </w:r>
      <w:r w:rsidR="008D60BE">
        <w:rPr>
          <w:rStyle w:val="1-Char0"/>
          <w:rFonts w:hint="cs"/>
          <w:rtl/>
        </w:rPr>
        <w:t>ی</w:t>
      </w:r>
      <w:r w:rsidRPr="0088599A">
        <w:rPr>
          <w:rStyle w:val="1-Char0"/>
          <w:rFonts w:hint="cs"/>
          <w:rtl/>
        </w:rPr>
        <w:t xml:space="preserve"> نجات دهد.</w:t>
      </w:r>
      <w:r w:rsidR="00EC1538">
        <w:rPr>
          <w:rStyle w:val="1-Char0"/>
          <w:rFonts w:hint="cs"/>
          <w:rtl/>
        </w:rPr>
        <w:t xml:space="preserve"> آن‌ها </w:t>
      </w:r>
      <w:r w:rsidR="002C4271" w:rsidRPr="0088599A">
        <w:rPr>
          <w:rStyle w:val="1-Char0"/>
          <w:rFonts w:hint="cs"/>
          <w:rtl/>
        </w:rPr>
        <w:t>م</w:t>
      </w:r>
      <w:r w:rsidR="008D60BE">
        <w:rPr>
          <w:rStyle w:val="1-Char0"/>
          <w:rFonts w:hint="cs"/>
          <w:rtl/>
        </w:rPr>
        <w:t>ی</w:t>
      </w:r>
      <w:r w:rsidR="002C4271" w:rsidRPr="0088599A">
        <w:rPr>
          <w:rStyle w:val="1-Char0"/>
          <w:rFonts w:hint="cs"/>
          <w:rtl/>
        </w:rPr>
        <w:t>‌</w:t>
      </w:r>
      <w:r w:rsidRPr="0088599A">
        <w:rPr>
          <w:rStyle w:val="1-Char0"/>
          <w:rFonts w:hint="cs"/>
          <w:rtl/>
        </w:rPr>
        <w:t xml:space="preserve">دانستند </w:t>
      </w:r>
      <w:r w:rsidR="008D60BE">
        <w:rPr>
          <w:rStyle w:val="1-Char0"/>
          <w:rFonts w:hint="cs"/>
          <w:rtl/>
        </w:rPr>
        <w:t>ک</w:t>
      </w:r>
      <w:r w:rsidRPr="0088599A">
        <w:rPr>
          <w:rStyle w:val="1-Char0"/>
          <w:rFonts w:hint="cs"/>
          <w:rtl/>
        </w:rPr>
        <w:t>ه خداوند</w:t>
      </w:r>
      <w:r w:rsidR="000A4E03">
        <w:rPr>
          <w:rStyle w:val="1-Char0"/>
          <w:rFonts w:cs="CTraditional Arabic" w:hint="cs"/>
          <w:rtl/>
        </w:rPr>
        <w:t>ﻷ</w:t>
      </w:r>
      <w:r w:rsidRPr="0088599A">
        <w:rPr>
          <w:rStyle w:val="1-Char0"/>
          <w:rFonts w:hint="cs"/>
          <w:rtl/>
        </w:rPr>
        <w:t xml:space="preserve"> آن حضرت</w:t>
      </w:r>
      <w:r w:rsidR="00343A3E" w:rsidRPr="00343A3E">
        <w:rPr>
          <w:rStyle w:val="1-Char0"/>
          <w:rFonts w:cs="CTraditional Arabic"/>
          <w:rtl/>
        </w:rPr>
        <w:t xml:space="preserve"> ج</w:t>
      </w:r>
      <w:r w:rsidRPr="0088599A">
        <w:rPr>
          <w:rStyle w:val="1-Char0"/>
          <w:rFonts w:hint="cs"/>
          <w:rtl/>
        </w:rPr>
        <w:t xml:space="preserve"> را به عنوان الگو، نمونه، اسوه و قدوه برا</w:t>
      </w:r>
      <w:r w:rsidR="008D60BE">
        <w:rPr>
          <w:rStyle w:val="1-Char0"/>
          <w:rFonts w:hint="cs"/>
          <w:rtl/>
        </w:rPr>
        <w:t>ی</w:t>
      </w:r>
      <w:r w:rsidRPr="0088599A">
        <w:rPr>
          <w:rStyle w:val="1-Char0"/>
          <w:rFonts w:hint="cs"/>
          <w:rtl/>
        </w:rPr>
        <w:t xml:space="preserve"> جملگ</w:t>
      </w:r>
      <w:r w:rsidR="008D60BE">
        <w:rPr>
          <w:rStyle w:val="1-Char0"/>
          <w:rFonts w:hint="cs"/>
          <w:rtl/>
        </w:rPr>
        <w:t>ی</w:t>
      </w:r>
      <w:r w:rsidRPr="0088599A">
        <w:rPr>
          <w:rStyle w:val="1-Char0"/>
          <w:rFonts w:hint="cs"/>
          <w:rtl/>
        </w:rPr>
        <w:t xml:space="preserve"> مردمان به و</w:t>
      </w:r>
      <w:r w:rsidR="008D60BE">
        <w:rPr>
          <w:rStyle w:val="1-Char0"/>
          <w:rFonts w:hint="cs"/>
          <w:rtl/>
        </w:rPr>
        <w:t>ی</w:t>
      </w:r>
      <w:r w:rsidRPr="0088599A">
        <w:rPr>
          <w:rStyle w:val="1-Char0"/>
          <w:rFonts w:hint="cs"/>
          <w:rtl/>
        </w:rPr>
        <w:t>ژه صحاب</w:t>
      </w:r>
      <w:r w:rsidR="002A5A9D">
        <w:rPr>
          <w:rStyle w:val="1-Char0"/>
          <w:rFonts w:hint="cs"/>
          <w:rtl/>
        </w:rPr>
        <w:t>ۀ</w:t>
      </w:r>
      <w:r w:rsidRPr="0088599A">
        <w:rPr>
          <w:rStyle w:val="1-Char0"/>
          <w:rFonts w:hint="cs"/>
          <w:rtl/>
        </w:rPr>
        <w:t xml:space="preserve"> </w:t>
      </w:r>
      <w:r w:rsidR="008D60BE">
        <w:rPr>
          <w:rStyle w:val="1-Char0"/>
          <w:rFonts w:hint="cs"/>
          <w:rtl/>
        </w:rPr>
        <w:t>ک</w:t>
      </w:r>
      <w:r w:rsidRPr="0088599A">
        <w:rPr>
          <w:rStyle w:val="1-Char0"/>
          <w:rFonts w:hint="cs"/>
          <w:rtl/>
        </w:rPr>
        <w:t>رام فرستاده است.</w:t>
      </w:r>
    </w:p>
    <w:p w:rsidR="009C3C5F" w:rsidRPr="0088599A" w:rsidRDefault="009C3C5F" w:rsidP="004E500B">
      <w:pPr>
        <w:rPr>
          <w:rStyle w:val="1-Char0"/>
          <w:rtl/>
        </w:rPr>
      </w:pPr>
      <w:r w:rsidRPr="0088599A">
        <w:rPr>
          <w:rStyle w:val="1-Char0"/>
          <w:rFonts w:hint="cs"/>
          <w:rtl/>
        </w:rPr>
        <w:t>براست</w:t>
      </w:r>
      <w:r w:rsidR="008D60BE">
        <w:rPr>
          <w:rStyle w:val="1-Char0"/>
          <w:rFonts w:hint="cs"/>
          <w:rtl/>
        </w:rPr>
        <w:t>ی</w:t>
      </w:r>
      <w:r w:rsidR="00EC1538">
        <w:rPr>
          <w:rStyle w:val="1-Char0"/>
          <w:rFonts w:hint="cs"/>
          <w:rtl/>
        </w:rPr>
        <w:t xml:space="preserve"> آن‌ها </w:t>
      </w:r>
      <w:r w:rsidRPr="0088599A">
        <w:rPr>
          <w:rStyle w:val="1-Char0"/>
          <w:rFonts w:hint="cs"/>
          <w:rtl/>
        </w:rPr>
        <w:t>به خوب</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دانستند </w:t>
      </w:r>
      <w:r w:rsidR="008D60BE">
        <w:rPr>
          <w:rStyle w:val="1-Char0"/>
          <w:rFonts w:hint="cs"/>
          <w:rtl/>
        </w:rPr>
        <w:t>ک</w:t>
      </w:r>
      <w:r w:rsidRPr="0088599A">
        <w:rPr>
          <w:rStyle w:val="1-Char0"/>
          <w:rFonts w:hint="cs"/>
          <w:rtl/>
        </w:rPr>
        <w:t>ه هدف از تشر</w:t>
      </w:r>
      <w:r w:rsidR="008D60BE">
        <w:rPr>
          <w:rStyle w:val="1-Char0"/>
          <w:rFonts w:hint="cs"/>
          <w:rtl/>
        </w:rPr>
        <w:t>ی</w:t>
      </w:r>
      <w:r w:rsidRPr="0088599A">
        <w:rPr>
          <w:rStyle w:val="1-Char0"/>
          <w:rFonts w:hint="cs"/>
          <w:rtl/>
        </w:rPr>
        <w:t>ف فرما</w:t>
      </w:r>
      <w:r w:rsidR="008D60BE">
        <w:rPr>
          <w:rStyle w:val="1-Char0"/>
          <w:rFonts w:hint="cs"/>
          <w:rtl/>
        </w:rPr>
        <w:t>یی</w:t>
      </w:r>
      <w:r w:rsidRPr="0088599A">
        <w:rPr>
          <w:rStyle w:val="1-Char0"/>
          <w:rFonts w:hint="cs"/>
          <w:rtl/>
        </w:rPr>
        <w:t xml:space="preserve"> پ</w:t>
      </w:r>
      <w:r w:rsidR="008D60BE">
        <w:rPr>
          <w:rStyle w:val="1-Char0"/>
          <w:rFonts w:hint="cs"/>
          <w:rtl/>
        </w:rPr>
        <w:t>ی</w:t>
      </w:r>
      <w:r w:rsidRPr="0088599A">
        <w:rPr>
          <w:rStyle w:val="1-Char0"/>
          <w:rFonts w:hint="cs"/>
          <w:rtl/>
        </w:rPr>
        <w:t>امبر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و مقصد از بعثت و رسالت ا</w:t>
      </w:r>
      <w:r w:rsidR="008D60BE">
        <w:rPr>
          <w:rStyle w:val="1-Char0"/>
          <w:rFonts w:hint="cs"/>
          <w:rtl/>
        </w:rPr>
        <w:t>ی</w:t>
      </w:r>
      <w:r w:rsidRPr="0088599A">
        <w:rPr>
          <w:rStyle w:val="1-Char0"/>
          <w:rFonts w:hint="cs"/>
          <w:rtl/>
        </w:rPr>
        <w:t>شان ا</w:t>
      </w:r>
      <w:r w:rsidR="008D60BE">
        <w:rPr>
          <w:rStyle w:val="1-Char0"/>
          <w:rFonts w:hint="cs"/>
          <w:rtl/>
        </w:rPr>
        <w:t>ی</w:t>
      </w:r>
      <w:r w:rsidRPr="0088599A">
        <w:rPr>
          <w:rStyle w:val="1-Char0"/>
          <w:rFonts w:hint="cs"/>
          <w:rtl/>
        </w:rPr>
        <w:t xml:space="preserve">ن نبود تا مردم صرفاً با نام و </w:t>
      </w:r>
      <w:r w:rsidR="008D60BE">
        <w:rPr>
          <w:rStyle w:val="1-Char0"/>
          <w:rFonts w:hint="cs"/>
          <w:rtl/>
        </w:rPr>
        <w:t>ی</w:t>
      </w:r>
      <w:r w:rsidRPr="0088599A">
        <w:rPr>
          <w:rStyle w:val="1-Char0"/>
          <w:rFonts w:hint="cs"/>
          <w:rtl/>
        </w:rPr>
        <w:t>ا</w:t>
      </w:r>
      <w:r w:rsidR="00C1783A" w:rsidRPr="0088599A">
        <w:rPr>
          <w:rStyle w:val="1-Char0"/>
          <w:rFonts w:hint="cs"/>
          <w:rtl/>
        </w:rPr>
        <w:t>د</w:t>
      </w:r>
      <w:r w:rsidRPr="0088599A">
        <w:rPr>
          <w:rStyle w:val="1-Char0"/>
          <w:rFonts w:hint="cs"/>
          <w:rtl/>
        </w:rPr>
        <w:t xml:space="preserve"> ا</w:t>
      </w:r>
      <w:r w:rsidR="008D60BE">
        <w:rPr>
          <w:rStyle w:val="1-Char0"/>
          <w:rFonts w:hint="cs"/>
          <w:rtl/>
        </w:rPr>
        <w:t>ی</w:t>
      </w:r>
      <w:r w:rsidRPr="0088599A">
        <w:rPr>
          <w:rStyle w:val="1-Char0"/>
          <w:rFonts w:hint="cs"/>
          <w:rtl/>
        </w:rPr>
        <w:t>شان، جشن و ع</w:t>
      </w:r>
      <w:r w:rsidR="008D60BE">
        <w:rPr>
          <w:rStyle w:val="1-Char0"/>
          <w:rFonts w:hint="cs"/>
          <w:rtl/>
        </w:rPr>
        <w:t>ی</w:t>
      </w:r>
      <w:r w:rsidRPr="0088599A">
        <w:rPr>
          <w:rStyle w:val="1-Char0"/>
          <w:rFonts w:hint="cs"/>
          <w:rtl/>
        </w:rPr>
        <w:t>د بگ</w:t>
      </w:r>
      <w:r w:rsidR="008D60BE">
        <w:rPr>
          <w:rStyle w:val="1-Char0"/>
          <w:rFonts w:hint="cs"/>
          <w:rtl/>
        </w:rPr>
        <w:t>ی</w:t>
      </w:r>
      <w:r w:rsidRPr="0088599A">
        <w:rPr>
          <w:rStyle w:val="1-Char0"/>
          <w:rFonts w:hint="cs"/>
          <w:rtl/>
        </w:rPr>
        <w:t xml:space="preserve">رند، </w:t>
      </w:r>
      <w:r w:rsidR="008D60BE">
        <w:rPr>
          <w:rStyle w:val="1-Char0"/>
          <w:rFonts w:hint="cs"/>
          <w:rtl/>
        </w:rPr>
        <w:t>ی</w:t>
      </w:r>
      <w:r w:rsidRPr="0088599A">
        <w:rPr>
          <w:rStyle w:val="1-Char0"/>
          <w:rFonts w:hint="cs"/>
          <w:rtl/>
        </w:rPr>
        <w:t>ا با خ</w:t>
      </w:r>
      <w:r w:rsidR="008D60BE">
        <w:rPr>
          <w:rStyle w:val="1-Char0"/>
          <w:rFonts w:hint="cs"/>
          <w:rtl/>
        </w:rPr>
        <w:t>ی</w:t>
      </w:r>
      <w:r w:rsidRPr="0088599A">
        <w:rPr>
          <w:rStyle w:val="1-Char0"/>
          <w:rFonts w:hint="cs"/>
          <w:rtl/>
        </w:rPr>
        <w:t>ال خود به چراغان</w:t>
      </w:r>
      <w:r w:rsidR="008D60BE">
        <w:rPr>
          <w:rStyle w:val="1-Char0"/>
          <w:rFonts w:hint="cs"/>
          <w:rtl/>
        </w:rPr>
        <w:t>ی</w:t>
      </w:r>
      <w:r w:rsidRPr="0088599A">
        <w:rPr>
          <w:rStyle w:val="1-Char0"/>
          <w:rFonts w:hint="cs"/>
          <w:rtl/>
        </w:rPr>
        <w:t xml:space="preserve"> و روشن </w:t>
      </w:r>
      <w:r w:rsidR="008D60BE">
        <w:rPr>
          <w:rStyle w:val="1-Char0"/>
          <w:rFonts w:hint="cs"/>
          <w:rtl/>
        </w:rPr>
        <w:t>ک</w:t>
      </w:r>
      <w:r w:rsidRPr="0088599A">
        <w:rPr>
          <w:rStyle w:val="1-Char0"/>
          <w:rFonts w:hint="cs"/>
          <w:rtl/>
        </w:rPr>
        <w:t>ردن منازل و تزئ</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وچه</w:t>
      </w:r>
      <w:r w:rsidR="002C4271" w:rsidRPr="0088599A">
        <w:rPr>
          <w:rStyle w:val="1-Char0"/>
          <w:rFonts w:hint="cs"/>
          <w:rtl/>
        </w:rPr>
        <w:t xml:space="preserve">‌ها </w:t>
      </w:r>
      <w:r w:rsidRPr="0088599A">
        <w:rPr>
          <w:rStyle w:val="1-Char0"/>
          <w:rFonts w:hint="cs"/>
          <w:rtl/>
        </w:rPr>
        <w:t>و خ</w:t>
      </w:r>
      <w:r w:rsidR="008D60BE">
        <w:rPr>
          <w:rStyle w:val="1-Char0"/>
          <w:rFonts w:hint="cs"/>
          <w:rtl/>
        </w:rPr>
        <w:t>ی</w:t>
      </w:r>
      <w:r w:rsidRPr="0088599A">
        <w:rPr>
          <w:rStyle w:val="1-Char0"/>
          <w:rFonts w:hint="cs"/>
          <w:rtl/>
        </w:rPr>
        <w:t>ابان</w:t>
      </w:r>
      <w:r w:rsidR="000A4E03">
        <w:rPr>
          <w:rStyle w:val="1-Char0"/>
          <w:rFonts w:hint="eastAsia"/>
          <w:rtl/>
        </w:rPr>
        <w:t>‌</w:t>
      </w:r>
      <w:r w:rsidRPr="0088599A">
        <w:rPr>
          <w:rStyle w:val="1-Char0"/>
          <w:rFonts w:hint="cs"/>
          <w:rtl/>
        </w:rPr>
        <w:t>ها و نصب برچم بپردازند، و به گمان خود، حق محبت با رسول خدا</w:t>
      </w:r>
      <w:r w:rsidR="00343A3E" w:rsidRPr="00343A3E">
        <w:rPr>
          <w:rStyle w:val="1-Char0"/>
          <w:rFonts w:cs="CTraditional Arabic"/>
          <w:rtl/>
        </w:rPr>
        <w:t xml:space="preserve"> ج</w:t>
      </w:r>
      <w:r w:rsidRPr="0088599A">
        <w:rPr>
          <w:rStyle w:val="1-Char0"/>
          <w:rFonts w:hint="cs"/>
          <w:rtl/>
        </w:rPr>
        <w:t xml:space="preserve"> را ادا </w:t>
      </w:r>
      <w:r w:rsidR="008D60BE">
        <w:rPr>
          <w:rStyle w:val="1-Char0"/>
          <w:rFonts w:hint="cs"/>
          <w:rtl/>
        </w:rPr>
        <w:t>ک</w:t>
      </w:r>
      <w:r w:rsidRPr="0088599A">
        <w:rPr>
          <w:rStyle w:val="1-Char0"/>
          <w:rFonts w:hint="cs"/>
          <w:rtl/>
        </w:rPr>
        <w:t>نند.</w:t>
      </w:r>
    </w:p>
    <w:p w:rsidR="009C3C5F" w:rsidRPr="0088599A" w:rsidRDefault="009C3C5F" w:rsidP="004E500B">
      <w:pPr>
        <w:rPr>
          <w:rStyle w:val="1-Char0"/>
          <w:rtl/>
        </w:rPr>
      </w:pPr>
      <w:r w:rsidRPr="0088599A">
        <w:rPr>
          <w:rStyle w:val="1-Char0"/>
          <w:rFonts w:hint="cs"/>
          <w:rtl/>
        </w:rPr>
        <w:t>آن</w:t>
      </w:r>
      <w:r w:rsidR="000A4E03">
        <w:rPr>
          <w:rStyle w:val="1-Char0"/>
          <w:rFonts w:hint="eastAsia"/>
          <w:rtl/>
        </w:rPr>
        <w:t>‌</w:t>
      </w:r>
      <w:r w:rsidRPr="0088599A">
        <w:rPr>
          <w:rStyle w:val="1-Char0"/>
          <w:rFonts w:hint="cs"/>
          <w:rtl/>
        </w:rPr>
        <w:t>ها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پندارند </w:t>
      </w:r>
      <w:r w:rsidR="008D60BE">
        <w:rPr>
          <w:rStyle w:val="1-Char0"/>
          <w:rFonts w:hint="cs"/>
          <w:rtl/>
        </w:rPr>
        <w:t>ک</w:t>
      </w:r>
      <w:r w:rsidRPr="0088599A">
        <w:rPr>
          <w:rStyle w:val="1-Char0"/>
          <w:rFonts w:hint="cs"/>
          <w:rtl/>
        </w:rPr>
        <w:t>ه د</w:t>
      </w:r>
      <w:r w:rsidR="008D60BE">
        <w:rPr>
          <w:rStyle w:val="1-Char0"/>
          <w:rFonts w:hint="cs"/>
          <w:rtl/>
        </w:rPr>
        <w:t>ی</w:t>
      </w:r>
      <w:r w:rsidRPr="0088599A">
        <w:rPr>
          <w:rStyle w:val="1-Char0"/>
          <w:rFonts w:hint="cs"/>
          <w:rtl/>
        </w:rPr>
        <w:t>ندار</w:t>
      </w:r>
      <w:r w:rsidR="008D60BE">
        <w:rPr>
          <w:rStyle w:val="1-Char0"/>
          <w:rFonts w:hint="cs"/>
          <w:rtl/>
        </w:rPr>
        <w:t>ی</w:t>
      </w:r>
      <w:r w:rsidRPr="0088599A">
        <w:rPr>
          <w:rStyle w:val="1-Char0"/>
          <w:rFonts w:hint="cs"/>
          <w:rtl/>
        </w:rPr>
        <w:t>‌شان با برگزار</w:t>
      </w:r>
      <w:r w:rsidR="008D60BE">
        <w:rPr>
          <w:rStyle w:val="1-Char0"/>
          <w:rFonts w:hint="cs"/>
          <w:rtl/>
        </w:rPr>
        <w:t>ی</w:t>
      </w:r>
      <w:r w:rsidRPr="0088599A">
        <w:rPr>
          <w:rStyle w:val="1-Char0"/>
          <w:rFonts w:hint="cs"/>
          <w:rtl/>
        </w:rPr>
        <w:t xml:space="preserve"> جشن م</w:t>
      </w:r>
      <w:r w:rsidR="008D60BE">
        <w:rPr>
          <w:rStyle w:val="1-Char0"/>
          <w:rFonts w:hint="cs"/>
          <w:rtl/>
        </w:rPr>
        <w:t>ی</w:t>
      </w:r>
      <w:r w:rsidRPr="0088599A">
        <w:rPr>
          <w:rStyle w:val="1-Char0"/>
          <w:rFonts w:hint="cs"/>
          <w:rtl/>
        </w:rPr>
        <w:t>لاد و چراغان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ردن روز تولد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ادا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شود، اما صحاب</w:t>
      </w:r>
      <w:r w:rsidR="002A5A9D">
        <w:rPr>
          <w:rStyle w:val="1-Char0"/>
          <w:rFonts w:hint="cs"/>
          <w:rtl/>
        </w:rPr>
        <w:t>ۀ</w:t>
      </w:r>
      <w:r w:rsidRPr="0088599A">
        <w:rPr>
          <w:rStyle w:val="1-Char0"/>
          <w:rFonts w:hint="cs"/>
          <w:rtl/>
        </w:rPr>
        <w:t xml:space="preserve"> </w:t>
      </w:r>
      <w:r w:rsidR="008D60BE">
        <w:rPr>
          <w:rStyle w:val="1-Char0"/>
          <w:rFonts w:hint="cs"/>
          <w:rtl/>
        </w:rPr>
        <w:t>ک</w:t>
      </w:r>
      <w:r w:rsidRPr="0088599A">
        <w:rPr>
          <w:rStyle w:val="1-Char0"/>
          <w:rFonts w:hint="cs"/>
          <w:rtl/>
        </w:rPr>
        <w:t>رام به خوب</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دانستند </w:t>
      </w:r>
      <w:r w:rsidR="008D60BE">
        <w:rPr>
          <w:rStyle w:val="1-Char0"/>
          <w:rFonts w:hint="cs"/>
          <w:rtl/>
        </w:rPr>
        <w:t>ک</w:t>
      </w:r>
      <w:r w:rsidRPr="0088599A">
        <w:rPr>
          <w:rStyle w:val="1-Char0"/>
          <w:rFonts w:hint="cs"/>
          <w:rtl/>
        </w:rPr>
        <w:t>ه اتباع و پ</w:t>
      </w:r>
      <w:r w:rsidR="008D60BE">
        <w:rPr>
          <w:rStyle w:val="1-Char0"/>
          <w:rFonts w:hint="cs"/>
          <w:rtl/>
        </w:rPr>
        <w:t>ی</w:t>
      </w:r>
      <w:r w:rsidRPr="0088599A">
        <w:rPr>
          <w:rStyle w:val="1-Char0"/>
          <w:rFonts w:hint="cs"/>
          <w:rtl/>
        </w:rPr>
        <w:t>رو</w:t>
      </w:r>
      <w:r w:rsidR="008D60BE">
        <w:rPr>
          <w:rStyle w:val="1-Char0"/>
          <w:rFonts w:hint="cs"/>
          <w:rtl/>
        </w:rPr>
        <w:t>ی</w:t>
      </w:r>
      <w:r w:rsidRPr="0088599A">
        <w:rPr>
          <w:rStyle w:val="1-Char0"/>
          <w:rFonts w:hint="cs"/>
          <w:rtl/>
        </w:rPr>
        <w:t xml:space="preserve"> از اوامر و فرام</w:t>
      </w:r>
      <w:r w:rsidR="008D60BE">
        <w:rPr>
          <w:rStyle w:val="1-Char0"/>
          <w:rFonts w:hint="cs"/>
          <w:rtl/>
        </w:rPr>
        <w:t>ی</w:t>
      </w:r>
      <w:r w:rsidRPr="0088599A">
        <w:rPr>
          <w:rStyle w:val="1-Char0"/>
          <w:rFonts w:hint="cs"/>
          <w:rtl/>
        </w:rPr>
        <w:t>ن تابنا</w:t>
      </w:r>
      <w:r w:rsidR="008D60BE">
        <w:rPr>
          <w:rStyle w:val="1-Char0"/>
          <w:rFonts w:hint="cs"/>
          <w:rtl/>
        </w:rPr>
        <w:t>ک</w:t>
      </w:r>
      <w:r w:rsidRPr="0088599A">
        <w:rPr>
          <w:rStyle w:val="1-Char0"/>
          <w:rFonts w:hint="cs"/>
          <w:rtl/>
        </w:rPr>
        <w:t xml:space="preserve"> و تعال</w:t>
      </w:r>
      <w:r w:rsidR="008D60BE">
        <w:rPr>
          <w:rStyle w:val="1-Char0"/>
          <w:rFonts w:hint="cs"/>
          <w:rtl/>
        </w:rPr>
        <w:t>ی</w:t>
      </w:r>
      <w:r w:rsidRPr="0088599A">
        <w:rPr>
          <w:rStyle w:val="1-Char0"/>
          <w:rFonts w:hint="cs"/>
          <w:rtl/>
        </w:rPr>
        <w:t>م و آموزه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ح</w:t>
      </w:r>
      <w:r w:rsidR="008D60BE">
        <w:rPr>
          <w:rStyle w:val="1-Char0"/>
          <w:rFonts w:hint="cs"/>
          <w:rtl/>
        </w:rPr>
        <w:t>ی</w:t>
      </w:r>
      <w:r w:rsidRPr="0088599A">
        <w:rPr>
          <w:rStyle w:val="1-Char0"/>
          <w:rFonts w:hint="cs"/>
          <w:rtl/>
        </w:rPr>
        <w:t xml:space="preserve">ات‌بخش و </w:t>
      </w:r>
      <w:r w:rsidR="00B924C1" w:rsidRPr="0088599A">
        <w:rPr>
          <w:rStyle w:val="1-Char0"/>
          <w:rFonts w:hint="cs"/>
          <w:rtl/>
        </w:rPr>
        <w:t>سنّت</w:t>
      </w:r>
      <w:r w:rsidR="002C4271" w:rsidRPr="0088599A">
        <w:rPr>
          <w:rStyle w:val="1-Char0"/>
          <w:rFonts w:hint="cs"/>
          <w:rtl/>
        </w:rPr>
        <w:t xml:space="preserve">‌ها </w:t>
      </w:r>
      <w:r w:rsidRPr="0088599A">
        <w:rPr>
          <w:rStyle w:val="1-Char0"/>
          <w:rFonts w:hint="cs"/>
          <w:rtl/>
        </w:rPr>
        <w:t>و دستورات تعال</w:t>
      </w:r>
      <w:r w:rsidR="008D60BE">
        <w:rPr>
          <w:rStyle w:val="1-Char0"/>
          <w:rFonts w:hint="cs"/>
          <w:rtl/>
        </w:rPr>
        <w:t>ی</w:t>
      </w:r>
      <w:r w:rsidRPr="0088599A">
        <w:rPr>
          <w:rStyle w:val="1-Char0"/>
          <w:rFonts w:hint="cs"/>
          <w:rtl/>
        </w:rPr>
        <w:t xml:space="preserve"> آفر</w:t>
      </w:r>
      <w:r w:rsidR="008D60BE">
        <w:rPr>
          <w:rStyle w:val="1-Char0"/>
          <w:rFonts w:hint="cs"/>
          <w:rtl/>
        </w:rPr>
        <w:t>ی</w:t>
      </w:r>
      <w:r w:rsidRPr="0088599A">
        <w:rPr>
          <w:rStyle w:val="1-Char0"/>
          <w:rFonts w:hint="cs"/>
          <w:rtl/>
        </w:rPr>
        <w:t>ن آن حضرت</w:t>
      </w:r>
      <w:r w:rsidR="00343A3E" w:rsidRPr="00343A3E">
        <w:rPr>
          <w:rStyle w:val="1-Char0"/>
          <w:rFonts w:cs="CTraditional Arabic"/>
          <w:rtl/>
        </w:rPr>
        <w:t xml:space="preserve"> ج</w:t>
      </w:r>
      <w:r w:rsidRPr="0088599A">
        <w:rPr>
          <w:rStyle w:val="1-Char0"/>
          <w:rFonts w:hint="cs"/>
          <w:rtl/>
        </w:rPr>
        <w:t xml:space="preserve"> فقط در گفتار و شعار ن</w:t>
      </w:r>
      <w:r w:rsidR="008D60BE">
        <w:rPr>
          <w:rStyle w:val="1-Char0"/>
          <w:rFonts w:hint="cs"/>
          <w:rtl/>
        </w:rPr>
        <w:t>ی</w:t>
      </w:r>
      <w:r w:rsidRPr="0088599A">
        <w:rPr>
          <w:rStyle w:val="1-Char0"/>
          <w:rFonts w:hint="cs"/>
          <w:rtl/>
        </w:rPr>
        <w:t>ست، آن هم شعار</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در ورائش شعور</w:t>
      </w:r>
      <w:r w:rsidR="008D60BE">
        <w:rPr>
          <w:rStyle w:val="1-Char0"/>
          <w:rFonts w:hint="cs"/>
          <w:rtl/>
        </w:rPr>
        <w:t>ی</w:t>
      </w:r>
      <w:r w:rsidRPr="0088599A">
        <w:rPr>
          <w:rStyle w:val="1-Char0"/>
          <w:rFonts w:hint="cs"/>
          <w:rtl/>
        </w:rPr>
        <w:t xml:space="preserve"> ن</w:t>
      </w:r>
      <w:r w:rsidR="008D60BE">
        <w:rPr>
          <w:rStyle w:val="1-Char0"/>
          <w:rFonts w:hint="cs"/>
          <w:rtl/>
        </w:rPr>
        <w:t>ی</w:t>
      </w:r>
      <w:r w:rsidRPr="0088599A">
        <w:rPr>
          <w:rStyle w:val="1-Char0"/>
          <w:rFonts w:hint="cs"/>
          <w:rtl/>
        </w:rPr>
        <w:t>ست، گفتار</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ه در ورائش </w:t>
      </w:r>
      <w:r w:rsidR="008D60BE">
        <w:rPr>
          <w:rStyle w:val="1-Char0"/>
          <w:rFonts w:hint="cs"/>
          <w:rtl/>
        </w:rPr>
        <w:t>ک</w:t>
      </w:r>
      <w:r w:rsidRPr="0088599A">
        <w:rPr>
          <w:rStyle w:val="1-Char0"/>
          <w:rFonts w:hint="cs"/>
          <w:rtl/>
        </w:rPr>
        <w:t>ردار و عمل</w:t>
      </w:r>
      <w:r w:rsidR="008D60BE">
        <w:rPr>
          <w:rStyle w:val="1-Char0"/>
          <w:rFonts w:hint="cs"/>
          <w:rtl/>
        </w:rPr>
        <w:t>ک</w:t>
      </w:r>
      <w:r w:rsidRPr="0088599A">
        <w:rPr>
          <w:rStyle w:val="1-Char0"/>
          <w:rFonts w:hint="cs"/>
          <w:rtl/>
        </w:rPr>
        <w:t>رد</w:t>
      </w:r>
      <w:r w:rsidR="008D60BE">
        <w:rPr>
          <w:rStyle w:val="1-Char0"/>
          <w:rFonts w:hint="cs"/>
          <w:rtl/>
        </w:rPr>
        <w:t>ی</w:t>
      </w:r>
      <w:r w:rsidRPr="0088599A">
        <w:rPr>
          <w:rStyle w:val="1-Char0"/>
          <w:rFonts w:hint="cs"/>
          <w:rtl/>
        </w:rPr>
        <w:t xml:space="preserve"> ن</w:t>
      </w:r>
      <w:r w:rsidR="008D60BE">
        <w:rPr>
          <w:rStyle w:val="1-Char0"/>
          <w:rFonts w:hint="cs"/>
          <w:rtl/>
        </w:rPr>
        <w:t>ی</w:t>
      </w:r>
      <w:r w:rsidRPr="0088599A">
        <w:rPr>
          <w:rStyle w:val="1-Char0"/>
          <w:rFonts w:hint="cs"/>
          <w:rtl/>
        </w:rPr>
        <w:t xml:space="preserve">ست، فقط و فقط </w:t>
      </w:r>
      <w:r w:rsidR="00642FC6" w:rsidRPr="0088599A">
        <w:rPr>
          <w:rStyle w:val="1-Char0"/>
          <w:rFonts w:hint="cs"/>
          <w:rtl/>
        </w:rPr>
        <w:t>شعار است و شعار!</w:t>
      </w:r>
    </w:p>
    <w:p w:rsidR="00C1783A" w:rsidRPr="0088599A" w:rsidRDefault="003E6491" w:rsidP="000A4E03">
      <w:pPr>
        <w:rPr>
          <w:rStyle w:val="1-Char0"/>
          <w:rtl/>
        </w:rPr>
      </w:pPr>
      <w:r w:rsidRPr="0088599A">
        <w:rPr>
          <w:rStyle w:val="1-Char0"/>
          <w:rFonts w:hint="cs"/>
          <w:rtl/>
        </w:rPr>
        <w:t>براست</w:t>
      </w:r>
      <w:r w:rsidR="008D60BE">
        <w:rPr>
          <w:rStyle w:val="1-Char0"/>
          <w:rFonts w:hint="cs"/>
          <w:rtl/>
        </w:rPr>
        <w:t>ی</w:t>
      </w:r>
      <w:r w:rsidRPr="0088599A">
        <w:rPr>
          <w:rStyle w:val="1-Char0"/>
          <w:rFonts w:hint="cs"/>
          <w:rtl/>
        </w:rPr>
        <w:t xml:space="preserve"> صحاب</w:t>
      </w:r>
      <w:r w:rsidR="002A5A9D">
        <w:rPr>
          <w:rStyle w:val="1-Char0"/>
          <w:rFonts w:hint="cs"/>
          <w:rtl/>
        </w:rPr>
        <w:t>ۀ</w:t>
      </w:r>
      <w:r w:rsidRPr="0088599A">
        <w:rPr>
          <w:rStyle w:val="1-Char0"/>
          <w:rFonts w:hint="cs"/>
          <w:rtl/>
        </w:rPr>
        <w:t xml:space="preserve"> بزرگوار رسول خدا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دانستند </w:t>
      </w:r>
      <w:r w:rsidR="008D60BE">
        <w:rPr>
          <w:rStyle w:val="1-Char0"/>
          <w:rFonts w:hint="cs"/>
          <w:rtl/>
        </w:rPr>
        <w:t>ک</w:t>
      </w:r>
      <w:r w:rsidRPr="0088599A">
        <w:rPr>
          <w:rStyle w:val="1-Char0"/>
          <w:rFonts w:hint="cs"/>
          <w:rtl/>
        </w:rPr>
        <w:t>ه خداوند</w:t>
      </w:r>
      <w:r w:rsidR="000A4E03">
        <w:rPr>
          <w:rStyle w:val="1-Char0"/>
          <w:rFonts w:cs="CTraditional Arabic" w:hint="cs"/>
          <w:rtl/>
        </w:rPr>
        <w:t>ﻷ</w:t>
      </w:r>
      <w:r w:rsidRPr="0088599A">
        <w:rPr>
          <w:rStyle w:val="1-Char0"/>
          <w:rFonts w:hint="cs"/>
          <w:rtl/>
        </w:rPr>
        <w:t xml:space="preserve"> حضرت محمد</w:t>
      </w:r>
      <w:r w:rsidR="00343A3E" w:rsidRPr="00343A3E">
        <w:rPr>
          <w:rStyle w:val="1-Char0"/>
          <w:rFonts w:cs="CTraditional Arabic"/>
          <w:rtl/>
        </w:rPr>
        <w:t xml:space="preserve"> ج</w:t>
      </w:r>
      <w:r w:rsidRPr="0088599A">
        <w:rPr>
          <w:rStyle w:val="1-Char0"/>
          <w:rFonts w:hint="cs"/>
          <w:rtl/>
        </w:rPr>
        <w:t xml:space="preserve"> را به عنوان الگو و نمونه، برا</w:t>
      </w:r>
      <w:r w:rsidR="008D60BE">
        <w:rPr>
          <w:rStyle w:val="1-Char0"/>
          <w:rFonts w:hint="cs"/>
          <w:rtl/>
        </w:rPr>
        <w:t>ی</w:t>
      </w:r>
      <w:r w:rsidRPr="0088599A">
        <w:rPr>
          <w:rStyle w:val="1-Char0"/>
          <w:rFonts w:hint="cs"/>
          <w:rtl/>
        </w:rPr>
        <w:t xml:space="preserve"> جهان</w:t>
      </w:r>
      <w:r w:rsidR="008D60BE">
        <w:rPr>
          <w:rStyle w:val="1-Char0"/>
          <w:rFonts w:hint="cs"/>
          <w:rtl/>
        </w:rPr>
        <w:t>ی</w:t>
      </w:r>
      <w:r w:rsidRPr="0088599A">
        <w:rPr>
          <w:rStyle w:val="1-Char0"/>
          <w:rFonts w:hint="cs"/>
          <w:rtl/>
        </w:rPr>
        <w:t>ان فرستاده است، و زمان</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توان از وجود ذ</w:t>
      </w:r>
      <w:r w:rsidR="008D60BE">
        <w:rPr>
          <w:rStyle w:val="1-Char0"/>
          <w:rFonts w:hint="cs"/>
          <w:rtl/>
        </w:rPr>
        <w:t>ی</w:t>
      </w:r>
      <w:r w:rsidRPr="0088599A">
        <w:rPr>
          <w:rStyle w:val="1-Char0"/>
          <w:rFonts w:hint="cs"/>
          <w:rtl/>
        </w:rPr>
        <w:t xml:space="preserve"> جود چن</w:t>
      </w:r>
      <w:r w:rsidR="008D60BE">
        <w:rPr>
          <w:rStyle w:val="1-Char0"/>
          <w:rFonts w:hint="cs"/>
          <w:rtl/>
        </w:rPr>
        <w:t>ی</w:t>
      </w:r>
      <w:r w:rsidRPr="0088599A">
        <w:rPr>
          <w:rStyle w:val="1-Char0"/>
          <w:rFonts w:hint="cs"/>
          <w:rtl/>
        </w:rPr>
        <w:t>ن موجود باعظمت و باش</w:t>
      </w:r>
      <w:r w:rsidR="008D60BE">
        <w:rPr>
          <w:rStyle w:val="1-Char0"/>
          <w:rFonts w:hint="cs"/>
          <w:rtl/>
        </w:rPr>
        <w:t>ک</w:t>
      </w:r>
      <w:r w:rsidRPr="0088599A">
        <w:rPr>
          <w:rStyle w:val="1-Char0"/>
          <w:rFonts w:hint="cs"/>
          <w:rtl/>
        </w:rPr>
        <w:t>وه</w:t>
      </w:r>
      <w:r w:rsidR="008D60BE">
        <w:rPr>
          <w:rStyle w:val="1-Char0"/>
          <w:rFonts w:hint="cs"/>
          <w:rtl/>
        </w:rPr>
        <w:t>ی</w:t>
      </w:r>
      <w:r w:rsidRPr="0088599A">
        <w:rPr>
          <w:rStyle w:val="1-Char0"/>
          <w:rFonts w:hint="cs"/>
          <w:rtl/>
        </w:rPr>
        <w:t xml:space="preserve"> استفاد</w:t>
      </w:r>
      <w:r w:rsidR="002A5A9D">
        <w:rPr>
          <w:rStyle w:val="1-Char0"/>
          <w:rFonts w:hint="cs"/>
          <w:rtl/>
        </w:rPr>
        <w:t>ۀ</w:t>
      </w:r>
      <w:r w:rsidRPr="0088599A">
        <w:rPr>
          <w:rStyle w:val="1-Char0"/>
          <w:rFonts w:hint="cs"/>
          <w:rtl/>
        </w:rPr>
        <w:t xml:space="preserve"> درست و به</w:t>
      </w:r>
      <w:r w:rsidR="008D60BE">
        <w:rPr>
          <w:rStyle w:val="1-Char0"/>
          <w:rFonts w:hint="cs"/>
          <w:rtl/>
        </w:rPr>
        <w:t>ی</w:t>
      </w:r>
      <w:r w:rsidRPr="0088599A">
        <w:rPr>
          <w:rStyle w:val="1-Char0"/>
          <w:rFonts w:hint="cs"/>
          <w:rtl/>
        </w:rPr>
        <w:t xml:space="preserve">نه را نمود </w:t>
      </w:r>
      <w:r w:rsidR="008D60BE">
        <w:rPr>
          <w:rStyle w:val="1-Char0"/>
          <w:rFonts w:hint="cs"/>
          <w:rtl/>
        </w:rPr>
        <w:t>ک</w:t>
      </w:r>
      <w:r w:rsidRPr="0088599A">
        <w:rPr>
          <w:rStyle w:val="1-Char0"/>
          <w:rFonts w:hint="cs"/>
          <w:rtl/>
        </w:rPr>
        <w:t xml:space="preserve">ه با عمل و </w:t>
      </w:r>
      <w:r w:rsidR="008D60BE">
        <w:rPr>
          <w:rStyle w:val="1-Char0"/>
          <w:rFonts w:hint="cs"/>
          <w:rtl/>
        </w:rPr>
        <w:t>ک</w:t>
      </w:r>
      <w:r w:rsidRPr="0088599A">
        <w:rPr>
          <w:rStyle w:val="1-Char0"/>
          <w:rFonts w:hint="cs"/>
          <w:rtl/>
        </w:rPr>
        <w:t xml:space="preserve">ردار در </w:t>
      </w:r>
      <w:r w:rsidR="002C760A" w:rsidRPr="0088599A">
        <w:rPr>
          <w:rStyle w:val="1-Char0"/>
          <w:rFonts w:hint="cs"/>
          <w:rtl/>
        </w:rPr>
        <w:t>س</w:t>
      </w:r>
      <w:r w:rsidR="008D60BE">
        <w:rPr>
          <w:rStyle w:val="1-Char0"/>
          <w:rFonts w:hint="cs"/>
          <w:rtl/>
        </w:rPr>
        <w:t>ی</w:t>
      </w:r>
      <w:r w:rsidR="002C760A" w:rsidRPr="0088599A">
        <w:rPr>
          <w:rStyle w:val="1-Char0"/>
          <w:rFonts w:hint="cs"/>
          <w:rtl/>
        </w:rPr>
        <w:t>رت ط</w:t>
      </w:r>
      <w:r w:rsidR="008D60BE">
        <w:rPr>
          <w:rStyle w:val="1-Char0"/>
          <w:rFonts w:hint="cs"/>
          <w:rtl/>
        </w:rPr>
        <w:t>ی</w:t>
      </w:r>
      <w:r w:rsidR="002C760A" w:rsidRPr="0088599A">
        <w:rPr>
          <w:rStyle w:val="1-Char0"/>
          <w:rFonts w:hint="cs"/>
          <w:rtl/>
        </w:rPr>
        <w:t>ب</w:t>
      </w:r>
      <w:r w:rsidR="002A5A9D">
        <w:rPr>
          <w:rStyle w:val="1-Char0"/>
          <w:rFonts w:hint="cs"/>
          <w:rtl/>
        </w:rPr>
        <w:t>ۀ</w:t>
      </w:r>
      <w:r w:rsidR="002C760A" w:rsidRPr="0088599A">
        <w:rPr>
          <w:rStyle w:val="1-Char0"/>
          <w:rFonts w:hint="cs"/>
          <w:rtl/>
        </w:rPr>
        <w:t xml:space="preserve"> آن حضرت</w:t>
      </w:r>
      <w:r w:rsidR="00343A3E" w:rsidRPr="00343A3E">
        <w:rPr>
          <w:rStyle w:val="1-Char0"/>
          <w:rFonts w:cs="CTraditional Arabic"/>
          <w:rtl/>
        </w:rPr>
        <w:t xml:space="preserve"> ج</w:t>
      </w:r>
      <w:r w:rsidR="002C760A" w:rsidRPr="0088599A">
        <w:rPr>
          <w:rStyle w:val="1-Char0"/>
          <w:rFonts w:hint="cs"/>
          <w:rtl/>
        </w:rPr>
        <w:t xml:space="preserve"> غوطه زد و از گوهرها</w:t>
      </w:r>
      <w:r w:rsidR="008D60BE">
        <w:rPr>
          <w:rStyle w:val="1-Char0"/>
          <w:rFonts w:hint="cs"/>
          <w:rtl/>
        </w:rPr>
        <w:t>ی</w:t>
      </w:r>
      <w:r w:rsidR="002C760A" w:rsidRPr="0088599A">
        <w:rPr>
          <w:rStyle w:val="1-Char0"/>
          <w:rFonts w:hint="cs"/>
          <w:rtl/>
        </w:rPr>
        <w:t xml:space="preserve"> گرانبها و پرارج، و گرانسنگ و باارزش آن خوشه‌چ</w:t>
      </w:r>
      <w:r w:rsidR="008D60BE">
        <w:rPr>
          <w:rStyle w:val="1-Char0"/>
          <w:rFonts w:hint="cs"/>
          <w:rtl/>
        </w:rPr>
        <w:t>ی</w:t>
      </w:r>
      <w:r w:rsidR="002C760A" w:rsidRPr="0088599A">
        <w:rPr>
          <w:rStyle w:val="1-Char0"/>
          <w:rFonts w:hint="cs"/>
          <w:rtl/>
        </w:rPr>
        <w:t>ن</w:t>
      </w:r>
      <w:r w:rsidR="008D60BE">
        <w:rPr>
          <w:rStyle w:val="1-Char0"/>
          <w:rFonts w:hint="cs"/>
          <w:rtl/>
        </w:rPr>
        <w:t>ی</w:t>
      </w:r>
      <w:r w:rsidR="002C760A" w:rsidRPr="0088599A">
        <w:rPr>
          <w:rStyle w:val="1-Char0"/>
          <w:rFonts w:hint="cs"/>
          <w:rtl/>
        </w:rPr>
        <w:t xml:space="preserve"> </w:t>
      </w:r>
      <w:r w:rsidR="008D60BE">
        <w:rPr>
          <w:rStyle w:val="1-Char0"/>
          <w:rFonts w:hint="cs"/>
          <w:rtl/>
        </w:rPr>
        <w:t>ک</w:t>
      </w:r>
      <w:r w:rsidR="002C760A" w:rsidRPr="0088599A">
        <w:rPr>
          <w:rStyle w:val="1-Char0"/>
          <w:rFonts w:hint="cs"/>
          <w:rtl/>
        </w:rPr>
        <w:t>رد. آر</w:t>
      </w:r>
      <w:r w:rsidR="008D60BE">
        <w:rPr>
          <w:rStyle w:val="1-Char0"/>
          <w:rFonts w:hint="cs"/>
          <w:rtl/>
        </w:rPr>
        <w:t>ی</w:t>
      </w:r>
      <w:r w:rsidR="002C760A" w:rsidRPr="0088599A">
        <w:rPr>
          <w:rStyle w:val="1-Char0"/>
          <w:rFonts w:hint="cs"/>
          <w:rtl/>
        </w:rPr>
        <w:t xml:space="preserve"> صحاب</w:t>
      </w:r>
      <w:r w:rsidR="002A5A9D">
        <w:rPr>
          <w:rStyle w:val="1-Char0"/>
          <w:rFonts w:hint="cs"/>
          <w:rtl/>
        </w:rPr>
        <w:t>ۀ</w:t>
      </w:r>
      <w:r w:rsidR="002C760A" w:rsidRPr="0088599A">
        <w:rPr>
          <w:rStyle w:val="1-Char0"/>
          <w:rFonts w:hint="cs"/>
          <w:rtl/>
        </w:rPr>
        <w:t xml:space="preserve"> </w:t>
      </w:r>
      <w:r w:rsidR="008D60BE">
        <w:rPr>
          <w:rStyle w:val="1-Char0"/>
          <w:rFonts w:hint="cs"/>
          <w:rtl/>
        </w:rPr>
        <w:t>ک</w:t>
      </w:r>
      <w:r w:rsidR="002C760A" w:rsidRPr="0088599A">
        <w:rPr>
          <w:rStyle w:val="1-Char0"/>
          <w:rFonts w:hint="cs"/>
          <w:rtl/>
        </w:rPr>
        <w:t>رام به خوب</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2C760A" w:rsidRPr="0088599A">
        <w:rPr>
          <w:rStyle w:val="1-Char0"/>
          <w:rFonts w:hint="cs"/>
          <w:rtl/>
        </w:rPr>
        <w:t xml:space="preserve">دانستند </w:t>
      </w:r>
      <w:r w:rsidR="008D60BE">
        <w:rPr>
          <w:rStyle w:val="1-Char0"/>
          <w:rFonts w:hint="cs"/>
          <w:rtl/>
        </w:rPr>
        <w:t>ک</w:t>
      </w:r>
      <w:r w:rsidR="002C760A" w:rsidRPr="0088599A">
        <w:rPr>
          <w:rStyle w:val="1-Char0"/>
          <w:rFonts w:hint="cs"/>
          <w:rtl/>
        </w:rPr>
        <w:t>ه تعل</w:t>
      </w:r>
      <w:r w:rsidR="008D60BE">
        <w:rPr>
          <w:rStyle w:val="1-Char0"/>
          <w:rFonts w:hint="cs"/>
          <w:rtl/>
        </w:rPr>
        <w:t>ی</w:t>
      </w:r>
      <w:r w:rsidR="002C760A" w:rsidRPr="0088599A">
        <w:rPr>
          <w:rStyle w:val="1-Char0"/>
          <w:rFonts w:hint="cs"/>
          <w:rtl/>
        </w:rPr>
        <w:t>مات آن حضرت</w:t>
      </w:r>
      <w:r w:rsidR="00343A3E" w:rsidRPr="00343A3E">
        <w:rPr>
          <w:rStyle w:val="1-Char0"/>
          <w:rFonts w:cs="CTraditional Arabic"/>
          <w:rtl/>
        </w:rPr>
        <w:t xml:space="preserve"> ج</w:t>
      </w:r>
      <w:r w:rsidR="002C760A" w:rsidRPr="0088599A">
        <w:rPr>
          <w:rStyle w:val="1-Char0"/>
          <w:rFonts w:hint="cs"/>
          <w:rtl/>
        </w:rPr>
        <w:t xml:space="preserve"> سراپا نور و روشن</w:t>
      </w:r>
      <w:r w:rsidR="008D60BE">
        <w:rPr>
          <w:rStyle w:val="1-Char0"/>
          <w:rFonts w:hint="cs"/>
          <w:rtl/>
        </w:rPr>
        <w:t>ی</w:t>
      </w:r>
      <w:r w:rsidR="002C760A" w:rsidRPr="0088599A">
        <w:rPr>
          <w:rStyle w:val="1-Char0"/>
          <w:rFonts w:hint="cs"/>
          <w:rtl/>
        </w:rPr>
        <w:t xml:space="preserve"> است. فرام</w:t>
      </w:r>
      <w:r w:rsidR="008D60BE">
        <w:rPr>
          <w:rStyle w:val="1-Char0"/>
          <w:rFonts w:hint="cs"/>
          <w:rtl/>
        </w:rPr>
        <w:t>ی</w:t>
      </w:r>
      <w:r w:rsidR="002C760A" w:rsidRPr="0088599A">
        <w:rPr>
          <w:rStyle w:val="1-Char0"/>
          <w:rFonts w:hint="cs"/>
          <w:rtl/>
        </w:rPr>
        <w:t>ن و تعال</w:t>
      </w:r>
      <w:r w:rsidR="008D60BE">
        <w:rPr>
          <w:rStyle w:val="1-Char0"/>
          <w:rFonts w:hint="cs"/>
          <w:rtl/>
        </w:rPr>
        <w:t>ی</w:t>
      </w:r>
      <w:r w:rsidR="002C760A" w:rsidRPr="0088599A">
        <w:rPr>
          <w:rStyle w:val="1-Char0"/>
          <w:rFonts w:hint="cs"/>
          <w:rtl/>
        </w:rPr>
        <w:t>م روح بخش ا</w:t>
      </w:r>
      <w:r w:rsidR="008D60BE">
        <w:rPr>
          <w:rStyle w:val="1-Char0"/>
          <w:rFonts w:hint="cs"/>
          <w:rtl/>
        </w:rPr>
        <w:t>ی</w:t>
      </w:r>
      <w:r w:rsidR="002C760A" w:rsidRPr="0088599A">
        <w:rPr>
          <w:rStyle w:val="1-Char0"/>
          <w:rFonts w:hint="cs"/>
          <w:rtl/>
        </w:rPr>
        <w:t>شان سراسر مملو و آ</w:t>
      </w:r>
      <w:r w:rsidR="008D60BE">
        <w:rPr>
          <w:rStyle w:val="1-Char0"/>
          <w:rFonts w:hint="cs"/>
          <w:rtl/>
        </w:rPr>
        <w:t>ک</w:t>
      </w:r>
      <w:r w:rsidR="002C760A" w:rsidRPr="0088599A">
        <w:rPr>
          <w:rStyle w:val="1-Char0"/>
          <w:rFonts w:hint="cs"/>
          <w:rtl/>
        </w:rPr>
        <w:t>نده از سعادت و خوشبخت</w:t>
      </w:r>
      <w:r w:rsidR="008D60BE">
        <w:rPr>
          <w:rStyle w:val="1-Char0"/>
          <w:rFonts w:hint="cs"/>
          <w:rtl/>
        </w:rPr>
        <w:t>ی</w:t>
      </w:r>
      <w:r w:rsidR="002C760A" w:rsidRPr="0088599A">
        <w:rPr>
          <w:rStyle w:val="1-Char0"/>
          <w:rFonts w:hint="cs"/>
          <w:rtl/>
        </w:rPr>
        <w:t>، عز</w:t>
      </w:r>
      <w:r w:rsidR="00C1783A" w:rsidRPr="0088599A">
        <w:rPr>
          <w:rStyle w:val="1-Char0"/>
          <w:rFonts w:hint="cs"/>
          <w:rtl/>
        </w:rPr>
        <w:t>ّ</w:t>
      </w:r>
      <w:r w:rsidR="002C760A" w:rsidRPr="0088599A">
        <w:rPr>
          <w:rStyle w:val="1-Char0"/>
          <w:rFonts w:hint="cs"/>
          <w:rtl/>
        </w:rPr>
        <w:t>ت و ش</w:t>
      </w:r>
      <w:r w:rsidR="008D60BE">
        <w:rPr>
          <w:rStyle w:val="1-Char0"/>
          <w:rFonts w:hint="cs"/>
          <w:rtl/>
        </w:rPr>
        <w:t>ک</w:t>
      </w:r>
      <w:r w:rsidR="002C760A" w:rsidRPr="0088599A">
        <w:rPr>
          <w:rStyle w:val="1-Char0"/>
          <w:rFonts w:hint="cs"/>
          <w:rtl/>
        </w:rPr>
        <w:t>وه، معنو</w:t>
      </w:r>
      <w:r w:rsidR="008D60BE">
        <w:rPr>
          <w:rStyle w:val="1-Char0"/>
          <w:rFonts w:hint="cs"/>
          <w:rtl/>
        </w:rPr>
        <w:t>ی</w:t>
      </w:r>
      <w:r w:rsidR="002C760A" w:rsidRPr="0088599A">
        <w:rPr>
          <w:rStyle w:val="1-Char0"/>
          <w:rFonts w:hint="cs"/>
          <w:rtl/>
        </w:rPr>
        <w:t>ت و روحان</w:t>
      </w:r>
      <w:r w:rsidR="008D60BE">
        <w:rPr>
          <w:rStyle w:val="1-Char0"/>
          <w:rFonts w:hint="cs"/>
          <w:rtl/>
        </w:rPr>
        <w:t>ی</w:t>
      </w:r>
      <w:r w:rsidR="002C760A" w:rsidRPr="0088599A">
        <w:rPr>
          <w:rStyle w:val="1-Char0"/>
          <w:rFonts w:hint="cs"/>
          <w:rtl/>
        </w:rPr>
        <w:t>ت، فلاح و</w:t>
      </w:r>
      <w:r w:rsidR="00C1783A" w:rsidRPr="0088599A">
        <w:rPr>
          <w:rStyle w:val="1-Char0"/>
          <w:rFonts w:hint="cs"/>
          <w:rtl/>
        </w:rPr>
        <w:t xml:space="preserve"> رستگار</w:t>
      </w:r>
      <w:r w:rsidR="008D60BE">
        <w:rPr>
          <w:rStyle w:val="1-Char0"/>
          <w:rFonts w:hint="cs"/>
          <w:rtl/>
        </w:rPr>
        <w:t>ی</w:t>
      </w:r>
      <w:r w:rsidR="00C1783A" w:rsidRPr="0088599A">
        <w:rPr>
          <w:rStyle w:val="1-Char0"/>
          <w:rFonts w:hint="cs"/>
          <w:rtl/>
        </w:rPr>
        <w:t xml:space="preserve"> و بهروز</w:t>
      </w:r>
      <w:r w:rsidR="008D60BE">
        <w:rPr>
          <w:rStyle w:val="1-Char0"/>
          <w:rFonts w:hint="cs"/>
          <w:rtl/>
        </w:rPr>
        <w:t>ی</w:t>
      </w:r>
      <w:r w:rsidR="00C1783A" w:rsidRPr="0088599A">
        <w:rPr>
          <w:rStyle w:val="1-Char0"/>
          <w:rFonts w:hint="cs"/>
          <w:rtl/>
        </w:rPr>
        <w:t xml:space="preserve"> و پ</w:t>
      </w:r>
      <w:r w:rsidR="008D60BE">
        <w:rPr>
          <w:rStyle w:val="1-Char0"/>
          <w:rFonts w:hint="cs"/>
          <w:rtl/>
        </w:rPr>
        <w:t>ی</w:t>
      </w:r>
      <w:r w:rsidR="00C1783A" w:rsidRPr="0088599A">
        <w:rPr>
          <w:rStyle w:val="1-Char0"/>
          <w:rFonts w:hint="cs"/>
          <w:rtl/>
        </w:rPr>
        <w:t>روز</w:t>
      </w:r>
      <w:r w:rsidR="008D60BE">
        <w:rPr>
          <w:rStyle w:val="1-Char0"/>
          <w:rFonts w:hint="cs"/>
          <w:rtl/>
        </w:rPr>
        <w:t>ی</w:t>
      </w:r>
      <w:r w:rsidR="00C1783A" w:rsidRPr="0088599A">
        <w:rPr>
          <w:rStyle w:val="1-Char0"/>
          <w:rFonts w:hint="cs"/>
          <w:rtl/>
        </w:rPr>
        <w:t xml:space="preserve"> است.</w:t>
      </w:r>
    </w:p>
    <w:p w:rsidR="00642FC6" w:rsidRPr="00C1783A" w:rsidRDefault="002C760A" w:rsidP="003E6D91">
      <w:pPr>
        <w:pStyle w:val="8-0"/>
        <w:spacing w:before="60"/>
        <w:rPr>
          <w:rtl/>
        </w:rPr>
      </w:pPr>
      <w:r w:rsidRPr="00C1783A">
        <w:rPr>
          <w:rFonts w:hint="cs"/>
          <w:rtl/>
        </w:rPr>
        <w:t>مفت</w:t>
      </w:r>
      <w:r w:rsidR="008D60BE">
        <w:rPr>
          <w:rFonts w:hint="cs"/>
          <w:rtl/>
        </w:rPr>
        <w:t>ی</w:t>
      </w:r>
      <w:r w:rsidRPr="00C1783A">
        <w:rPr>
          <w:rFonts w:hint="cs"/>
          <w:rtl/>
        </w:rPr>
        <w:t xml:space="preserve"> محمد تق</w:t>
      </w:r>
      <w:r w:rsidR="008D60BE">
        <w:rPr>
          <w:rFonts w:hint="cs"/>
          <w:rtl/>
        </w:rPr>
        <w:t>ی</w:t>
      </w:r>
      <w:r w:rsidRPr="00C1783A">
        <w:rPr>
          <w:rFonts w:hint="cs"/>
          <w:rtl/>
        </w:rPr>
        <w:t xml:space="preserve"> عثمان</w:t>
      </w:r>
      <w:r w:rsidR="008D60BE">
        <w:rPr>
          <w:rFonts w:hint="cs"/>
          <w:rtl/>
        </w:rPr>
        <w:t>ی</w:t>
      </w:r>
      <w:r w:rsidR="002C4271">
        <w:rPr>
          <w:rFonts w:hint="cs"/>
          <w:rtl/>
        </w:rPr>
        <w:t xml:space="preserve"> م</w:t>
      </w:r>
      <w:r w:rsidR="008D60BE">
        <w:rPr>
          <w:rFonts w:hint="cs"/>
          <w:rtl/>
        </w:rPr>
        <w:t>ی</w:t>
      </w:r>
      <w:r w:rsidR="002C4271">
        <w:rPr>
          <w:rFonts w:hint="cs"/>
          <w:rtl/>
        </w:rPr>
        <w:t>‌</w:t>
      </w:r>
      <w:r w:rsidRPr="00C1783A">
        <w:rPr>
          <w:rFonts w:hint="cs"/>
          <w:rtl/>
        </w:rPr>
        <w:t>فرما</w:t>
      </w:r>
      <w:r w:rsidR="008D60BE">
        <w:rPr>
          <w:rFonts w:hint="cs"/>
          <w:rtl/>
        </w:rPr>
        <w:t>ی</w:t>
      </w:r>
      <w:r w:rsidRPr="00C1783A">
        <w:rPr>
          <w:rFonts w:hint="cs"/>
          <w:rtl/>
        </w:rPr>
        <w:t>ند:</w:t>
      </w:r>
    </w:p>
    <w:p w:rsidR="002C760A" w:rsidRPr="0088599A" w:rsidRDefault="002C760A" w:rsidP="004E500B">
      <w:pPr>
        <w:rPr>
          <w:rStyle w:val="1-Char0"/>
          <w:rtl/>
        </w:rPr>
      </w:pPr>
      <w:r w:rsidRPr="0088599A">
        <w:rPr>
          <w:rStyle w:val="1-Char0"/>
          <w:rFonts w:hint="cs"/>
          <w:rtl/>
        </w:rPr>
        <w:t>«حضر</w:t>
      </w:r>
      <w:r w:rsidR="00C1783A" w:rsidRPr="0088599A">
        <w:rPr>
          <w:rStyle w:val="1-Char0"/>
          <w:rFonts w:hint="cs"/>
          <w:rtl/>
        </w:rPr>
        <w:t>ا</w:t>
      </w:r>
      <w:r w:rsidRPr="0088599A">
        <w:rPr>
          <w:rStyle w:val="1-Char0"/>
          <w:rFonts w:hint="cs"/>
          <w:rtl/>
        </w:rPr>
        <w:t>ت صحابه به سبب اتباع و پ</w:t>
      </w:r>
      <w:r w:rsidR="008D60BE">
        <w:rPr>
          <w:rStyle w:val="1-Char0"/>
          <w:rFonts w:hint="cs"/>
          <w:rtl/>
        </w:rPr>
        <w:t>ی</w:t>
      </w:r>
      <w:r w:rsidRPr="0088599A">
        <w:rPr>
          <w:rStyle w:val="1-Char0"/>
          <w:rFonts w:hint="cs"/>
          <w:rtl/>
        </w:rPr>
        <w:t>رو</w:t>
      </w:r>
      <w:r w:rsidR="008D60BE">
        <w:rPr>
          <w:rStyle w:val="1-Char0"/>
          <w:rFonts w:hint="cs"/>
          <w:rtl/>
        </w:rPr>
        <w:t>ی</w:t>
      </w:r>
      <w:r w:rsidRPr="0088599A">
        <w:rPr>
          <w:rStyle w:val="1-Char0"/>
          <w:rFonts w:hint="cs"/>
          <w:rtl/>
        </w:rPr>
        <w:t xml:space="preserve"> از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حضرت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عزت و سربلند</w:t>
      </w:r>
      <w:r w:rsidR="008D60BE">
        <w:rPr>
          <w:rStyle w:val="1-Char0"/>
          <w:rFonts w:hint="cs"/>
          <w:rtl/>
        </w:rPr>
        <w:t>ی</w:t>
      </w:r>
      <w:r w:rsidRPr="0088599A">
        <w:rPr>
          <w:rStyle w:val="1-Char0"/>
          <w:rFonts w:hint="cs"/>
          <w:rtl/>
        </w:rPr>
        <w:t xml:space="preserve"> خود را به د</w:t>
      </w:r>
      <w:r w:rsidR="008D60BE">
        <w:rPr>
          <w:rStyle w:val="1-Char0"/>
          <w:rFonts w:hint="cs"/>
          <w:rtl/>
        </w:rPr>
        <w:t>ی</w:t>
      </w:r>
      <w:r w:rsidRPr="0088599A">
        <w:rPr>
          <w:rStyle w:val="1-Char0"/>
          <w:rFonts w:hint="cs"/>
          <w:rtl/>
        </w:rPr>
        <w:t>گران قبولان</w:t>
      </w:r>
      <w:r w:rsidR="008D60BE">
        <w:rPr>
          <w:rStyle w:val="1-Char0"/>
          <w:rFonts w:hint="cs"/>
          <w:rtl/>
        </w:rPr>
        <w:t>ی</w:t>
      </w:r>
      <w:r w:rsidRPr="0088599A">
        <w:rPr>
          <w:rStyle w:val="1-Char0"/>
          <w:rFonts w:hint="cs"/>
          <w:rtl/>
        </w:rPr>
        <w:t>دند. امروز ما به سبب ترس از حرف</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 xml:space="preserve">مردم و مسخره </w:t>
      </w:r>
      <w:r w:rsidR="008D60BE">
        <w:rPr>
          <w:rStyle w:val="1-Char0"/>
          <w:rFonts w:hint="cs"/>
          <w:rtl/>
        </w:rPr>
        <w:t>ک</w:t>
      </w:r>
      <w:r w:rsidRPr="0088599A">
        <w:rPr>
          <w:rStyle w:val="1-Char0"/>
          <w:rFonts w:hint="cs"/>
          <w:rtl/>
        </w:rPr>
        <w:t>ردن</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8D60BE">
        <w:rPr>
          <w:rStyle w:val="1-Char0"/>
          <w:rFonts w:hint="cs"/>
          <w:rtl/>
        </w:rPr>
        <w:t>ک</w:t>
      </w:r>
      <w:r w:rsidRPr="0088599A">
        <w:rPr>
          <w:rStyle w:val="1-Char0"/>
          <w:rFonts w:hint="cs"/>
          <w:rtl/>
        </w:rPr>
        <w:t>شورها</w:t>
      </w:r>
      <w:r w:rsidR="008D60BE">
        <w:rPr>
          <w:rStyle w:val="1-Char0"/>
          <w:rFonts w:hint="cs"/>
          <w:rtl/>
        </w:rPr>
        <w:t>ی</w:t>
      </w:r>
      <w:r w:rsidRPr="0088599A">
        <w:rPr>
          <w:rStyle w:val="1-Char0"/>
          <w:rFonts w:hint="cs"/>
          <w:rtl/>
        </w:rPr>
        <w:t xml:space="preserve"> غرب</w:t>
      </w:r>
      <w:r w:rsidR="008D60BE">
        <w:rPr>
          <w:rStyle w:val="1-Char0"/>
          <w:rFonts w:hint="cs"/>
          <w:rtl/>
        </w:rPr>
        <w:t>ی</w:t>
      </w:r>
      <w:r w:rsidRPr="0088599A">
        <w:rPr>
          <w:rStyle w:val="1-Char0"/>
          <w:rFonts w:hint="cs"/>
          <w:rtl/>
        </w:rPr>
        <w:t xml:space="preserve">، </w:t>
      </w:r>
      <w:r w:rsidR="00B924C1" w:rsidRPr="0088599A">
        <w:rPr>
          <w:rStyle w:val="1-Char0"/>
          <w:rFonts w:hint="cs"/>
          <w:rtl/>
        </w:rPr>
        <w:t>سنّت</w:t>
      </w:r>
      <w:r w:rsidR="002C4271" w:rsidRPr="0088599A">
        <w:rPr>
          <w:rStyle w:val="1-Char0"/>
          <w:rFonts w:hint="cs"/>
          <w:rtl/>
        </w:rPr>
        <w:t xml:space="preserve">‌ها </w:t>
      </w:r>
      <w:r w:rsidRPr="0088599A">
        <w:rPr>
          <w:rStyle w:val="1-Char0"/>
          <w:rFonts w:hint="cs"/>
          <w:rtl/>
        </w:rPr>
        <w:t>را تر</w:t>
      </w:r>
      <w:r w:rsidR="008D60BE">
        <w:rPr>
          <w:rStyle w:val="1-Char0"/>
          <w:rFonts w:hint="cs"/>
          <w:rtl/>
        </w:rPr>
        <w:t>ک</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م. برا</w:t>
      </w:r>
      <w:r w:rsidR="008D60BE">
        <w:rPr>
          <w:rStyle w:val="1-Char0"/>
          <w:rFonts w:hint="cs"/>
          <w:rtl/>
        </w:rPr>
        <w:t>ی</w:t>
      </w:r>
      <w:r w:rsidRPr="0088599A">
        <w:rPr>
          <w:rStyle w:val="1-Char0"/>
          <w:rFonts w:hint="cs"/>
          <w:rtl/>
        </w:rPr>
        <w:t xml:space="preserve"> راض</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ردن دشمنان </w:t>
      </w:r>
      <w:r w:rsidR="00941DEC" w:rsidRPr="0088599A">
        <w:rPr>
          <w:rStyle w:val="1-Char0"/>
          <w:rFonts w:hint="cs"/>
          <w:rtl/>
        </w:rPr>
        <w:t>اسلام، از اخلاق، س</w:t>
      </w:r>
      <w:r w:rsidR="008D60BE">
        <w:rPr>
          <w:rStyle w:val="1-Char0"/>
          <w:rFonts w:hint="cs"/>
          <w:rtl/>
        </w:rPr>
        <w:t>ی</w:t>
      </w:r>
      <w:r w:rsidR="00941DEC" w:rsidRPr="0088599A">
        <w:rPr>
          <w:rStyle w:val="1-Char0"/>
          <w:rFonts w:hint="cs"/>
          <w:rtl/>
        </w:rPr>
        <w:t>رت و حت</w:t>
      </w:r>
      <w:r w:rsidR="008D60BE">
        <w:rPr>
          <w:rStyle w:val="1-Char0"/>
          <w:rFonts w:hint="cs"/>
          <w:rtl/>
        </w:rPr>
        <w:t>ی</w:t>
      </w:r>
      <w:r w:rsidR="00941DEC" w:rsidRPr="0088599A">
        <w:rPr>
          <w:rStyle w:val="1-Char0"/>
          <w:rFonts w:hint="cs"/>
          <w:rtl/>
        </w:rPr>
        <w:t xml:space="preserve"> صورت خود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941DEC" w:rsidRPr="0088599A">
        <w:rPr>
          <w:rStyle w:val="1-Char0"/>
          <w:rFonts w:hint="cs"/>
          <w:rtl/>
        </w:rPr>
        <w:t>گذر</w:t>
      </w:r>
      <w:r w:rsidR="008D60BE">
        <w:rPr>
          <w:rStyle w:val="1-Char0"/>
          <w:rFonts w:hint="cs"/>
          <w:rtl/>
        </w:rPr>
        <w:t>ی</w:t>
      </w:r>
      <w:r w:rsidR="00941DEC" w:rsidRPr="0088599A">
        <w:rPr>
          <w:rStyle w:val="1-Char0"/>
          <w:rFonts w:hint="cs"/>
          <w:rtl/>
        </w:rPr>
        <w:t>م. از سر تا پا ادا</w:t>
      </w:r>
      <w:r w:rsidR="008D60BE">
        <w:rPr>
          <w:rStyle w:val="1-Char0"/>
          <w:rFonts w:hint="cs"/>
          <w:rtl/>
        </w:rPr>
        <w:t>ی</w:t>
      </w:r>
      <w:r w:rsidR="00EC1538">
        <w:rPr>
          <w:rStyle w:val="1-Char0"/>
          <w:rFonts w:hint="cs"/>
          <w:rtl/>
        </w:rPr>
        <w:t xml:space="preserve"> آن‌ها </w:t>
      </w:r>
      <w:r w:rsidR="00941DEC" w:rsidRPr="0088599A">
        <w:rPr>
          <w:rStyle w:val="1-Char0"/>
          <w:rFonts w:hint="cs"/>
          <w:rtl/>
        </w:rPr>
        <w:t>را درم</w:t>
      </w:r>
      <w:r w:rsidR="008D60BE">
        <w:rPr>
          <w:rStyle w:val="1-Char0"/>
          <w:rFonts w:hint="cs"/>
          <w:rtl/>
        </w:rPr>
        <w:t>ی</w:t>
      </w:r>
      <w:r w:rsidR="00941DEC" w:rsidRPr="0088599A">
        <w:rPr>
          <w:rStyle w:val="1-Char0"/>
          <w:rFonts w:hint="cs"/>
          <w:rtl/>
        </w:rPr>
        <w:t>‌آور</w:t>
      </w:r>
      <w:r w:rsidR="008D60BE">
        <w:rPr>
          <w:rStyle w:val="1-Char0"/>
          <w:rFonts w:hint="cs"/>
          <w:rtl/>
        </w:rPr>
        <w:t>ی</w:t>
      </w:r>
      <w:r w:rsidR="00941DEC" w:rsidRPr="0088599A">
        <w:rPr>
          <w:rStyle w:val="1-Char0"/>
          <w:rFonts w:hint="cs"/>
          <w:rtl/>
        </w:rPr>
        <w:t>م. اعلام غلام</w:t>
      </w:r>
      <w:r w:rsidR="008D60BE">
        <w:rPr>
          <w:rStyle w:val="1-Char0"/>
          <w:rFonts w:hint="cs"/>
          <w:rtl/>
        </w:rPr>
        <w:t>ی</w:t>
      </w:r>
      <w:r w:rsidR="00941DEC" w:rsidRPr="0088599A">
        <w:rPr>
          <w:rStyle w:val="1-Char0"/>
          <w:rFonts w:hint="cs"/>
          <w:rtl/>
        </w:rPr>
        <w:t xml:space="preserve"> (و بندگ</w:t>
      </w:r>
      <w:r w:rsidR="008D60BE">
        <w:rPr>
          <w:rStyle w:val="1-Char0"/>
          <w:rFonts w:hint="cs"/>
          <w:rtl/>
        </w:rPr>
        <w:t>ی</w:t>
      </w:r>
      <w:r w:rsidR="00941DEC" w:rsidRPr="0088599A">
        <w:rPr>
          <w:rStyle w:val="1-Char0"/>
          <w:rFonts w:hint="cs"/>
          <w:rtl/>
        </w:rPr>
        <w:t>)</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941DEC" w:rsidRPr="0088599A">
        <w:rPr>
          <w:rStyle w:val="1-Char0"/>
          <w:rFonts w:hint="cs"/>
          <w:rtl/>
        </w:rPr>
        <w:t>ن</w:t>
      </w:r>
      <w:r w:rsidR="008D60BE">
        <w:rPr>
          <w:rStyle w:val="1-Char0"/>
          <w:rFonts w:hint="cs"/>
          <w:rtl/>
        </w:rPr>
        <w:t>ی</w:t>
      </w:r>
      <w:r w:rsidR="00941DEC" w:rsidRPr="0088599A">
        <w:rPr>
          <w:rStyle w:val="1-Char0"/>
          <w:rFonts w:hint="cs"/>
          <w:rtl/>
        </w:rPr>
        <w:t>م، اما باز هم از ما راض</w:t>
      </w:r>
      <w:r w:rsidR="008D60BE">
        <w:rPr>
          <w:rStyle w:val="1-Char0"/>
          <w:rFonts w:hint="cs"/>
          <w:rtl/>
        </w:rPr>
        <w:t>ی</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941DEC" w:rsidRPr="0088599A">
        <w:rPr>
          <w:rStyle w:val="1-Char0"/>
          <w:rFonts w:hint="cs"/>
          <w:rtl/>
        </w:rPr>
        <w:t xml:space="preserve">شوند. مسلمانان </w:t>
      </w:r>
      <w:r w:rsidR="008D60BE">
        <w:rPr>
          <w:rStyle w:val="1-Char0"/>
          <w:rFonts w:hint="cs"/>
          <w:rtl/>
        </w:rPr>
        <w:t>ک</w:t>
      </w:r>
      <w:r w:rsidR="00941DEC" w:rsidRPr="0088599A">
        <w:rPr>
          <w:rStyle w:val="1-Char0"/>
          <w:rFonts w:hint="cs"/>
          <w:rtl/>
        </w:rPr>
        <w:t xml:space="preserve">ه </w:t>
      </w:r>
      <w:r w:rsidR="008D60BE">
        <w:rPr>
          <w:rStyle w:val="1-Char0"/>
          <w:rFonts w:hint="cs"/>
          <w:rtl/>
        </w:rPr>
        <w:t>یک</w:t>
      </w:r>
      <w:r w:rsidR="00941DEC" w:rsidRPr="0088599A">
        <w:rPr>
          <w:rStyle w:val="1-Char0"/>
          <w:rFonts w:hint="cs"/>
          <w:rtl/>
        </w:rPr>
        <w:t xml:space="preserve"> سوم از جمع</w:t>
      </w:r>
      <w:r w:rsidR="008D60BE">
        <w:rPr>
          <w:rStyle w:val="1-Char0"/>
          <w:rFonts w:hint="cs"/>
          <w:rtl/>
        </w:rPr>
        <w:t>ی</w:t>
      </w:r>
      <w:r w:rsidR="00941DEC" w:rsidRPr="0088599A">
        <w:rPr>
          <w:rStyle w:val="1-Char0"/>
          <w:rFonts w:hint="cs"/>
          <w:rtl/>
        </w:rPr>
        <w:t>ت جهان را تش</w:t>
      </w:r>
      <w:r w:rsidR="008D60BE">
        <w:rPr>
          <w:rStyle w:val="1-Char0"/>
          <w:rFonts w:hint="cs"/>
          <w:rtl/>
        </w:rPr>
        <w:t>کی</w:t>
      </w:r>
      <w:r w:rsidR="00941DEC" w:rsidRPr="0088599A">
        <w:rPr>
          <w:rStyle w:val="1-Char0"/>
          <w:rFonts w:hint="cs"/>
          <w:rtl/>
        </w:rPr>
        <w:t>ل</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941DEC" w:rsidRPr="0088599A">
        <w:rPr>
          <w:rStyle w:val="1-Char0"/>
          <w:rFonts w:hint="cs"/>
          <w:rtl/>
        </w:rPr>
        <w:t>دهند در نت</w:t>
      </w:r>
      <w:r w:rsidR="008D60BE">
        <w:rPr>
          <w:rStyle w:val="1-Char0"/>
          <w:rFonts w:hint="cs"/>
          <w:rtl/>
        </w:rPr>
        <w:t>ی</w:t>
      </w:r>
      <w:r w:rsidR="00941DEC" w:rsidRPr="0088599A">
        <w:rPr>
          <w:rStyle w:val="1-Char0"/>
          <w:rFonts w:hint="cs"/>
          <w:rtl/>
        </w:rPr>
        <w:t>ج</w:t>
      </w:r>
      <w:r w:rsidR="002A5A9D">
        <w:rPr>
          <w:rStyle w:val="1-Char0"/>
          <w:rFonts w:hint="cs"/>
          <w:rtl/>
        </w:rPr>
        <w:t>ۀ</w:t>
      </w:r>
      <w:r w:rsidR="00941DEC" w:rsidRPr="0088599A">
        <w:rPr>
          <w:rStyle w:val="1-Char0"/>
          <w:rFonts w:hint="cs"/>
          <w:rtl/>
        </w:rPr>
        <w:t xml:space="preserve"> تر</w:t>
      </w:r>
      <w:r w:rsidR="008D60BE">
        <w:rPr>
          <w:rStyle w:val="1-Char0"/>
          <w:rFonts w:hint="cs"/>
          <w:rtl/>
        </w:rPr>
        <w:t>ک</w:t>
      </w:r>
      <w:r w:rsidR="00941DEC" w:rsidRPr="0088599A">
        <w:rPr>
          <w:rStyle w:val="1-Char0"/>
          <w:rFonts w:hint="cs"/>
          <w:rtl/>
        </w:rPr>
        <w:t xml:space="preserve"> </w:t>
      </w:r>
      <w:r w:rsidR="00B924C1" w:rsidRPr="0088599A">
        <w:rPr>
          <w:rStyle w:val="1-Char0"/>
          <w:rFonts w:hint="cs"/>
          <w:rtl/>
        </w:rPr>
        <w:t>سنّت</w:t>
      </w:r>
      <w:r w:rsidR="00941DEC" w:rsidRPr="0088599A">
        <w:rPr>
          <w:rStyle w:val="1-Char0"/>
          <w:rFonts w:hint="cs"/>
          <w:rtl/>
        </w:rPr>
        <w:t>، در ذل</w:t>
      </w:r>
      <w:r w:rsidR="002B06AD" w:rsidRPr="0088599A">
        <w:rPr>
          <w:rStyle w:val="1-Char0"/>
          <w:rFonts w:hint="cs"/>
          <w:rtl/>
        </w:rPr>
        <w:t>ّ</w:t>
      </w:r>
      <w:r w:rsidR="00941DEC" w:rsidRPr="0088599A">
        <w:rPr>
          <w:rStyle w:val="1-Char0"/>
          <w:rFonts w:hint="cs"/>
          <w:rtl/>
        </w:rPr>
        <w:t>ت زندگ</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941DEC" w:rsidRPr="0088599A">
        <w:rPr>
          <w:rStyle w:val="1-Char0"/>
          <w:rFonts w:hint="cs"/>
          <w:rtl/>
        </w:rPr>
        <w:t>نند؛ در حال</w:t>
      </w:r>
      <w:r w:rsidR="008D60BE">
        <w:rPr>
          <w:rStyle w:val="1-Char0"/>
          <w:rFonts w:hint="cs"/>
          <w:rtl/>
        </w:rPr>
        <w:t>ی</w:t>
      </w:r>
      <w:r w:rsidR="00941DEC" w:rsidRPr="0088599A">
        <w:rPr>
          <w:rStyle w:val="1-Char0"/>
          <w:rFonts w:hint="cs"/>
          <w:rtl/>
        </w:rPr>
        <w:t xml:space="preserve"> </w:t>
      </w:r>
      <w:r w:rsidR="008D60BE">
        <w:rPr>
          <w:rStyle w:val="1-Char0"/>
          <w:rFonts w:hint="cs"/>
          <w:rtl/>
        </w:rPr>
        <w:t>ک</w:t>
      </w:r>
      <w:r w:rsidR="00941DEC" w:rsidRPr="0088599A">
        <w:rPr>
          <w:rStyle w:val="1-Char0"/>
          <w:rFonts w:hint="cs"/>
          <w:rtl/>
        </w:rPr>
        <w:t>ه تعداد مسلمانان ا</w:t>
      </w:r>
      <w:r w:rsidR="008D60BE">
        <w:rPr>
          <w:rStyle w:val="1-Char0"/>
          <w:rFonts w:hint="cs"/>
          <w:rtl/>
        </w:rPr>
        <w:t>ی</w:t>
      </w:r>
      <w:r w:rsidR="00941DEC" w:rsidRPr="0088599A">
        <w:rPr>
          <w:rStyle w:val="1-Char0"/>
          <w:rFonts w:hint="cs"/>
          <w:rtl/>
        </w:rPr>
        <w:t xml:space="preserve">ن قدر </w:t>
      </w:r>
      <w:r w:rsidR="008D60BE">
        <w:rPr>
          <w:rStyle w:val="1-Char0"/>
          <w:rFonts w:hint="cs"/>
          <w:rtl/>
        </w:rPr>
        <w:t>ک</w:t>
      </w:r>
      <w:r w:rsidR="00941DEC" w:rsidRPr="0088599A">
        <w:rPr>
          <w:rStyle w:val="1-Char0"/>
          <w:rFonts w:hint="cs"/>
          <w:rtl/>
        </w:rPr>
        <w:t>ه امروز هست قبلاً ه</w:t>
      </w:r>
      <w:r w:rsidR="008D60BE">
        <w:rPr>
          <w:rStyle w:val="1-Char0"/>
          <w:rFonts w:hint="cs"/>
          <w:rtl/>
        </w:rPr>
        <w:t>ی</w:t>
      </w:r>
      <w:r w:rsidR="00941DEC" w:rsidRPr="0088599A">
        <w:rPr>
          <w:rStyle w:val="1-Char0"/>
          <w:rFonts w:hint="cs"/>
          <w:rtl/>
        </w:rPr>
        <w:t>چ وقت نبوده است. ا</w:t>
      </w:r>
      <w:r w:rsidR="008D60BE">
        <w:rPr>
          <w:rStyle w:val="1-Char0"/>
          <w:rFonts w:hint="cs"/>
          <w:rtl/>
        </w:rPr>
        <w:t>ی</w:t>
      </w:r>
      <w:r w:rsidR="00941DEC" w:rsidRPr="0088599A">
        <w:rPr>
          <w:rStyle w:val="1-Char0"/>
          <w:rFonts w:hint="cs"/>
          <w:rtl/>
        </w:rPr>
        <w:t>ن قدر وسا</w:t>
      </w:r>
      <w:r w:rsidR="008D60BE">
        <w:rPr>
          <w:rStyle w:val="1-Char0"/>
          <w:rFonts w:hint="cs"/>
          <w:rtl/>
        </w:rPr>
        <w:t>ی</w:t>
      </w:r>
      <w:r w:rsidR="00941DEC" w:rsidRPr="0088599A">
        <w:rPr>
          <w:rStyle w:val="1-Char0"/>
          <w:rFonts w:hint="cs"/>
          <w:rtl/>
        </w:rPr>
        <w:t xml:space="preserve">ل </w:t>
      </w:r>
      <w:r w:rsidR="008D60BE">
        <w:rPr>
          <w:rStyle w:val="1-Char0"/>
          <w:rFonts w:hint="cs"/>
          <w:rtl/>
        </w:rPr>
        <w:t>ک</w:t>
      </w:r>
      <w:r w:rsidR="00941DEC" w:rsidRPr="0088599A">
        <w:rPr>
          <w:rStyle w:val="1-Char0"/>
          <w:rFonts w:hint="cs"/>
          <w:rtl/>
        </w:rPr>
        <w:t>ه امروز دارند پ</w:t>
      </w:r>
      <w:r w:rsidR="008D60BE">
        <w:rPr>
          <w:rStyle w:val="1-Char0"/>
          <w:rFonts w:hint="cs"/>
          <w:rtl/>
        </w:rPr>
        <w:t>ی</w:t>
      </w:r>
      <w:r w:rsidR="00941DEC" w:rsidRPr="0088599A">
        <w:rPr>
          <w:rStyle w:val="1-Char0"/>
          <w:rFonts w:hint="cs"/>
          <w:rtl/>
        </w:rPr>
        <w:t>ش از ا</w:t>
      </w:r>
      <w:r w:rsidR="008D60BE">
        <w:rPr>
          <w:rStyle w:val="1-Char0"/>
          <w:rFonts w:hint="cs"/>
          <w:rtl/>
        </w:rPr>
        <w:t>ی</w:t>
      </w:r>
      <w:r w:rsidR="00941DEC" w:rsidRPr="0088599A">
        <w:rPr>
          <w:rStyle w:val="1-Char0"/>
          <w:rFonts w:hint="cs"/>
          <w:rtl/>
        </w:rPr>
        <w:t>ن، ه</w:t>
      </w:r>
      <w:r w:rsidR="008D60BE">
        <w:rPr>
          <w:rStyle w:val="1-Char0"/>
          <w:rFonts w:hint="cs"/>
          <w:rtl/>
        </w:rPr>
        <w:t>ی</w:t>
      </w:r>
      <w:r w:rsidR="00941DEC" w:rsidRPr="0088599A">
        <w:rPr>
          <w:rStyle w:val="1-Char0"/>
          <w:rFonts w:hint="cs"/>
          <w:rtl/>
        </w:rPr>
        <w:t xml:space="preserve">چ وقت نداشته‌اند؛ با وجود </w:t>
      </w:r>
      <w:r w:rsidR="008D60BE">
        <w:rPr>
          <w:rStyle w:val="1-Char0"/>
          <w:rFonts w:hint="cs"/>
          <w:rtl/>
        </w:rPr>
        <w:t>ک</w:t>
      </w:r>
      <w:r w:rsidR="00941DEC" w:rsidRPr="0088599A">
        <w:rPr>
          <w:rStyle w:val="1-Char0"/>
          <w:rFonts w:hint="cs"/>
          <w:rtl/>
        </w:rPr>
        <w:t>ثرت تعداد و وسا</w:t>
      </w:r>
      <w:r w:rsidR="008D60BE">
        <w:rPr>
          <w:rStyle w:val="1-Char0"/>
          <w:rFonts w:hint="cs"/>
          <w:rtl/>
        </w:rPr>
        <w:t>ی</w:t>
      </w:r>
      <w:r w:rsidR="00941DEC" w:rsidRPr="0088599A">
        <w:rPr>
          <w:rStyle w:val="1-Char0"/>
          <w:rFonts w:hint="cs"/>
          <w:rtl/>
        </w:rPr>
        <w:t>ل، گاه</w:t>
      </w:r>
      <w:r w:rsidR="008D60BE">
        <w:rPr>
          <w:rStyle w:val="1-Char0"/>
          <w:rFonts w:hint="cs"/>
          <w:rtl/>
        </w:rPr>
        <w:t>ی</w:t>
      </w:r>
      <w:r w:rsidR="00941DEC" w:rsidRPr="0088599A">
        <w:rPr>
          <w:rStyle w:val="1-Char0"/>
          <w:rFonts w:hint="cs"/>
          <w:rtl/>
        </w:rPr>
        <w:t xml:space="preserve"> اسرائ</w:t>
      </w:r>
      <w:r w:rsidR="008D60BE">
        <w:rPr>
          <w:rStyle w:val="1-Char0"/>
          <w:rFonts w:hint="cs"/>
          <w:rtl/>
        </w:rPr>
        <w:t>ی</w:t>
      </w:r>
      <w:r w:rsidR="00941DEC" w:rsidRPr="0088599A">
        <w:rPr>
          <w:rStyle w:val="1-Char0"/>
          <w:rFonts w:hint="cs"/>
          <w:rtl/>
        </w:rPr>
        <w:t>ل، گاه</w:t>
      </w:r>
      <w:r w:rsidR="008D60BE">
        <w:rPr>
          <w:rStyle w:val="1-Char0"/>
          <w:rFonts w:hint="cs"/>
          <w:rtl/>
        </w:rPr>
        <w:t>ی</w:t>
      </w:r>
      <w:r w:rsidR="00941DEC" w:rsidRPr="0088599A">
        <w:rPr>
          <w:rStyle w:val="1-Char0"/>
          <w:rFonts w:hint="cs"/>
          <w:rtl/>
        </w:rPr>
        <w:t xml:space="preserve"> </w:t>
      </w:r>
      <w:r w:rsidR="008D60BE">
        <w:rPr>
          <w:rStyle w:val="1-Char0"/>
          <w:rFonts w:hint="cs"/>
          <w:rtl/>
        </w:rPr>
        <w:t>ک</w:t>
      </w:r>
      <w:r w:rsidR="00941DEC" w:rsidRPr="0088599A">
        <w:rPr>
          <w:rStyle w:val="1-Char0"/>
          <w:rFonts w:hint="cs"/>
          <w:rtl/>
        </w:rPr>
        <w:t>شور</w:t>
      </w:r>
      <w:r w:rsidR="008D60BE">
        <w:rPr>
          <w:rStyle w:val="1-Char0"/>
          <w:rFonts w:hint="cs"/>
          <w:rtl/>
        </w:rPr>
        <w:t>ی</w:t>
      </w:r>
      <w:r w:rsidR="00941DEC" w:rsidRPr="0088599A">
        <w:rPr>
          <w:rStyle w:val="1-Char0"/>
          <w:rFonts w:hint="cs"/>
          <w:rtl/>
        </w:rPr>
        <w:t xml:space="preserve"> د</w:t>
      </w:r>
      <w:r w:rsidR="008D60BE">
        <w:rPr>
          <w:rStyle w:val="1-Char0"/>
          <w:rFonts w:hint="cs"/>
          <w:rtl/>
        </w:rPr>
        <w:t>ی</w:t>
      </w:r>
      <w:r w:rsidR="00941DEC" w:rsidRPr="0088599A">
        <w:rPr>
          <w:rStyle w:val="1-Char0"/>
          <w:rFonts w:hint="cs"/>
          <w:rtl/>
        </w:rPr>
        <w:t>گر، روزانه بر مسلمانان ستم روا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941DEC" w:rsidRPr="0088599A">
        <w:rPr>
          <w:rStyle w:val="1-Char0"/>
          <w:rFonts w:hint="cs"/>
          <w:rtl/>
        </w:rPr>
        <w:t>دارند. حضرت رسول ا</w:t>
      </w:r>
      <w:r w:rsidR="008D60BE">
        <w:rPr>
          <w:rStyle w:val="1-Char0"/>
          <w:rFonts w:hint="cs"/>
          <w:rtl/>
        </w:rPr>
        <w:t>ک</w:t>
      </w:r>
      <w:r w:rsidR="00941DEC" w:rsidRPr="0088599A">
        <w:rPr>
          <w:rStyle w:val="1-Char0"/>
          <w:rFonts w:hint="cs"/>
          <w:rtl/>
        </w:rPr>
        <w:t>رم</w:t>
      </w:r>
      <w:r w:rsidR="00343A3E" w:rsidRPr="00343A3E">
        <w:rPr>
          <w:rStyle w:val="1-Char0"/>
          <w:rFonts w:cs="CTraditional Arabic"/>
          <w:rtl/>
        </w:rPr>
        <w:t xml:space="preserve"> ج</w:t>
      </w:r>
      <w:r w:rsidR="00941DEC" w:rsidRPr="0088599A">
        <w:rPr>
          <w:rStyle w:val="1-Char0"/>
          <w:rFonts w:hint="cs"/>
          <w:rtl/>
        </w:rPr>
        <w:t xml:space="preserve"> فرموده بودند: «زمان</w:t>
      </w:r>
      <w:r w:rsidR="008D60BE">
        <w:rPr>
          <w:rStyle w:val="1-Char0"/>
          <w:rFonts w:hint="cs"/>
          <w:rtl/>
        </w:rPr>
        <w:t>ی</w:t>
      </w:r>
      <w:r w:rsidR="00941DEC" w:rsidRPr="0088599A">
        <w:rPr>
          <w:rStyle w:val="1-Char0"/>
          <w:rFonts w:hint="cs"/>
          <w:rtl/>
        </w:rPr>
        <w:t xml:space="preserve"> خواهد آمد </w:t>
      </w:r>
      <w:r w:rsidR="008D60BE">
        <w:rPr>
          <w:rStyle w:val="1-Char0"/>
          <w:rFonts w:hint="cs"/>
          <w:rtl/>
        </w:rPr>
        <w:t>ک</w:t>
      </w:r>
      <w:r w:rsidR="00941DEC" w:rsidRPr="0088599A">
        <w:rPr>
          <w:rStyle w:val="1-Char0"/>
          <w:rFonts w:hint="cs"/>
          <w:rtl/>
        </w:rPr>
        <w:t>ه شما از نظر تعداد بس</w:t>
      </w:r>
      <w:r w:rsidR="008D60BE">
        <w:rPr>
          <w:rStyle w:val="1-Char0"/>
          <w:rFonts w:hint="cs"/>
          <w:rtl/>
        </w:rPr>
        <w:t>ی</w:t>
      </w:r>
      <w:r w:rsidR="00941DEC" w:rsidRPr="0088599A">
        <w:rPr>
          <w:rStyle w:val="1-Char0"/>
          <w:rFonts w:hint="cs"/>
          <w:rtl/>
        </w:rPr>
        <w:t>ار ز</w:t>
      </w:r>
      <w:r w:rsidR="008D60BE">
        <w:rPr>
          <w:rStyle w:val="1-Char0"/>
          <w:rFonts w:hint="cs"/>
          <w:rtl/>
        </w:rPr>
        <w:t>ی</w:t>
      </w:r>
      <w:r w:rsidR="00941DEC" w:rsidRPr="0088599A">
        <w:rPr>
          <w:rStyle w:val="1-Char0"/>
          <w:rFonts w:hint="cs"/>
          <w:rtl/>
        </w:rPr>
        <w:t>اد خواه</w:t>
      </w:r>
      <w:r w:rsidR="008D60BE">
        <w:rPr>
          <w:rStyle w:val="1-Char0"/>
          <w:rFonts w:hint="cs"/>
          <w:rtl/>
        </w:rPr>
        <w:t>ی</w:t>
      </w:r>
      <w:r w:rsidR="00941DEC" w:rsidRPr="0088599A">
        <w:rPr>
          <w:rStyle w:val="1-Char0"/>
          <w:rFonts w:hint="cs"/>
          <w:rtl/>
        </w:rPr>
        <w:t>د بود، اما مانند خس و خاشا</w:t>
      </w:r>
      <w:r w:rsidR="008D60BE">
        <w:rPr>
          <w:rStyle w:val="1-Char0"/>
          <w:rFonts w:hint="cs"/>
          <w:rtl/>
        </w:rPr>
        <w:t>ک</w:t>
      </w:r>
      <w:r w:rsidR="00941DEC" w:rsidRPr="0088599A">
        <w:rPr>
          <w:rStyle w:val="1-Char0"/>
          <w:rFonts w:hint="cs"/>
          <w:rtl/>
        </w:rPr>
        <w:t xml:space="preserve"> روان در س</w:t>
      </w:r>
      <w:r w:rsidR="008D60BE">
        <w:rPr>
          <w:rStyle w:val="1-Char0"/>
          <w:rFonts w:hint="cs"/>
          <w:rtl/>
        </w:rPr>
        <w:t>ی</w:t>
      </w:r>
      <w:r w:rsidR="00941DEC" w:rsidRPr="0088599A">
        <w:rPr>
          <w:rStyle w:val="1-Char0"/>
          <w:rFonts w:hint="cs"/>
          <w:rtl/>
        </w:rPr>
        <w:t>لاب، ب</w:t>
      </w:r>
      <w:r w:rsidR="008D60BE">
        <w:rPr>
          <w:rStyle w:val="1-Char0"/>
          <w:rFonts w:hint="cs"/>
          <w:rtl/>
        </w:rPr>
        <w:t>ی</w:t>
      </w:r>
      <w:r w:rsidR="00941DEC" w:rsidRPr="0088599A">
        <w:rPr>
          <w:rStyle w:val="1-Char0"/>
          <w:rFonts w:hint="cs"/>
          <w:rtl/>
        </w:rPr>
        <w:t>‌اراده و ب</w:t>
      </w:r>
      <w:r w:rsidR="008D60BE">
        <w:rPr>
          <w:rStyle w:val="1-Char0"/>
          <w:rFonts w:hint="cs"/>
          <w:rtl/>
        </w:rPr>
        <w:t>ی</w:t>
      </w:r>
      <w:r w:rsidR="00941DEC" w:rsidRPr="0088599A">
        <w:rPr>
          <w:rStyle w:val="1-Char0"/>
          <w:rFonts w:hint="cs"/>
          <w:rtl/>
        </w:rPr>
        <w:t>‌اخت</w:t>
      </w:r>
      <w:r w:rsidR="008D60BE">
        <w:rPr>
          <w:rStyle w:val="1-Char0"/>
          <w:rFonts w:hint="cs"/>
          <w:rtl/>
        </w:rPr>
        <w:t>ی</w:t>
      </w:r>
      <w:r w:rsidR="00941DEC" w:rsidRPr="0088599A">
        <w:rPr>
          <w:rStyle w:val="1-Char0"/>
          <w:rFonts w:hint="cs"/>
          <w:rtl/>
        </w:rPr>
        <w:t>ار خواه</w:t>
      </w:r>
      <w:r w:rsidR="008D60BE">
        <w:rPr>
          <w:rStyle w:val="1-Char0"/>
          <w:rFonts w:hint="cs"/>
          <w:rtl/>
        </w:rPr>
        <w:t>ی</w:t>
      </w:r>
      <w:r w:rsidR="00941DEC" w:rsidRPr="0088599A">
        <w:rPr>
          <w:rStyle w:val="1-Char0"/>
          <w:rFonts w:hint="cs"/>
          <w:rtl/>
        </w:rPr>
        <w:t xml:space="preserve">د بود.» لذا به </w:t>
      </w:r>
      <w:r w:rsidR="008D60BE">
        <w:rPr>
          <w:rStyle w:val="1-Char0"/>
          <w:rFonts w:hint="cs"/>
          <w:rtl/>
        </w:rPr>
        <w:t>ی</w:t>
      </w:r>
      <w:r w:rsidR="00941DEC" w:rsidRPr="0088599A">
        <w:rPr>
          <w:rStyle w:val="1-Char0"/>
          <w:rFonts w:hint="cs"/>
          <w:rtl/>
        </w:rPr>
        <w:t>اد داشته باش</w:t>
      </w:r>
      <w:r w:rsidR="008D60BE">
        <w:rPr>
          <w:rStyle w:val="1-Char0"/>
          <w:rFonts w:hint="cs"/>
          <w:rtl/>
        </w:rPr>
        <w:t>ی</w:t>
      </w:r>
      <w:r w:rsidR="00941DEC" w:rsidRPr="0088599A">
        <w:rPr>
          <w:rStyle w:val="1-Char0"/>
          <w:rFonts w:hint="cs"/>
          <w:rtl/>
        </w:rPr>
        <w:t xml:space="preserve">د </w:t>
      </w:r>
      <w:r w:rsidR="00CF27FF">
        <w:rPr>
          <w:rStyle w:val="1-Char0"/>
          <w:rFonts w:hint="cs"/>
          <w:rtl/>
        </w:rPr>
        <w:t xml:space="preserve">هرگاه </w:t>
      </w:r>
      <w:r w:rsidR="00941DEC" w:rsidRPr="0088599A">
        <w:rPr>
          <w:rStyle w:val="1-Char0"/>
          <w:rFonts w:hint="cs"/>
          <w:rtl/>
        </w:rPr>
        <w:t xml:space="preserve">مسلمانان، </w:t>
      </w:r>
      <w:r w:rsidR="00B924C1" w:rsidRPr="0088599A">
        <w:rPr>
          <w:rStyle w:val="1-Char0"/>
          <w:rFonts w:hint="cs"/>
          <w:rtl/>
        </w:rPr>
        <w:t>سنّت</w:t>
      </w:r>
      <w:r w:rsidR="00941DEC" w:rsidRPr="0088599A">
        <w:rPr>
          <w:rStyle w:val="1-Char0"/>
          <w:rFonts w:hint="cs"/>
          <w:rtl/>
        </w:rPr>
        <w:t xml:space="preserve"> را تر</w:t>
      </w:r>
      <w:r w:rsidR="008D60BE">
        <w:rPr>
          <w:rStyle w:val="1-Char0"/>
          <w:rFonts w:hint="cs"/>
          <w:rtl/>
        </w:rPr>
        <w:t>ک</w:t>
      </w:r>
      <w:r w:rsidR="00941DEC" w:rsidRPr="0088599A">
        <w:rPr>
          <w:rStyle w:val="1-Char0"/>
          <w:rFonts w:hint="cs"/>
          <w:rtl/>
        </w:rPr>
        <w:t xml:space="preserve"> </w:t>
      </w:r>
      <w:r w:rsidR="008D60BE">
        <w:rPr>
          <w:rStyle w:val="1-Char0"/>
          <w:rFonts w:hint="cs"/>
          <w:rtl/>
        </w:rPr>
        <w:t>ک</w:t>
      </w:r>
      <w:r w:rsidR="00941DEC" w:rsidRPr="0088599A">
        <w:rPr>
          <w:rStyle w:val="1-Char0"/>
          <w:rFonts w:hint="cs"/>
          <w:rtl/>
        </w:rPr>
        <w:t>نند، چ</w:t>
      </w:r>
      <w:r w:rsidR="008D60BE">
        <w:rPr>
          <w:rStyle w:val="1-Char0"/>
          <w:rFonts w:hint="cs"/>
          <w:rtl/>
        </w:rPr>
        <w:t>ی</w:t>
      </w:r>
      <w:r w:rsidR="00941DEC" w:rsidRPr="0088599A">
        <w:rPr>
          <w:rStyle w:val="1-Char0"/>
          <w:rFonts w:hint="cs"/>
          <w:rtl/>
        </w:rPr>
        <w:t>ز</w:t>
      </w:r>
      <w:r w:rsidR="008D60BE">
        <w:rPr>
          <w:rStyle w:val="1-Char0"/>
          <w:rFonts w:hint="cs"/>
          <w:rtl/>
        </w:rPr>
        <w:t>ی</w:t>
      </w:r>
      <w:r w:rsidR="00941DEC" w:rsidRPr="0088599A">
        <w:rPr>
          <w:rStyle w:val="1-Char0"/>
          <w:rFonts w:hint="cs"/>
          <w:rtl/>
        </w:rPr>
        <w:t xml:space="preserve"> جز ذلت عا</w:t>
      </w:r>
      <w:r w:rsidR="008D60BE">
        <w:rPr>
          <w:rStyle w:val="1-Char0"/>
          <w:rFonts w:hint="cs"/>
          <w:rtl/>
        </w:rPr>
        <w:t>ی</w:t>
      </w:r>
      <w:r w:rsidR="00941DEC" w:rsidRPr="0088599A">
        <w:rPr>
          <w:rStyle w:val="1-Char0"/>
          <w:rFonts w:hint="cs"/>
          <w:rtl/>
        </w:rPr>
        <w:t>دشان نخواهد شد...»</w:t>
      </w:r>
      <w:r w:rsidR="00941DEC" w:rsidRPr="005967D2">
        <w:rPr>
          <w:rStyle w:val="1-Char0"/>
          <w:vertAlign w:val="superscript"/>
          <w:rtl/>
        </w:rPr>
        <w:footnoteReference w:id="36"/>
      </w:r>
    </w:p>
    <w:p w:rsidR="007A6A4F" w:rsidRPr="0088599A" w:rsidRDefault="007A6A4F" w:rsidP="004E500B">
      <w:pPr>
        <w:rPr>
          <w:rStyle w:val="1-Char0"/>
          <w:rtl/>
        </w:rPr>
      </w:pPr>
      <w:r w:rsidRPr="0088599A">
        <w:rPr>
          <w:rStyle w:val="1-Char0"/>
          <w:rFonts w:hint="cs"/>
          <w:rtl/>
        </w:rPr>
        <w:t>ا</w:t>
      </w:r>
      <w:r w:rsidR="008D60BE">
        <w:rPr>
          <w:rStyle w:val="1-Char0"/>
          <w:rFonts w:hint="cs"/>
          <w:rtl/>
        </w:rPr>
        <w:t>ی</w:t>
      </w:r>
      <w:r w:rsidRPr="0088599A">
        <w:rPr>
          <w:rStyle w:val="1-Char0"/>
          <w:rFonts w:hint="cs"/>
          <w:rtl/>
        </w:rPr>
        <w:t>شان در ادامه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ند:</w:t>
      </w:r>
    </w:p>
    <w:p w:rsidR="00EC1538" w:rsidRDefault="007A6A4F" w:rsidP="00EC1538">
      <w:pPr>
        <w:rPr>
          <w:rStyle w:val="1-Char0"/>
          <w:rtl/>
        </w:rPr>
      </w:pPr>
      <w:r w:rsidRPr="0088599A">
        <w:rPr>
          <w:rStyle w:val="1-Char0"/>
          <w:rFonts w:hint="cs"/>
          <w:rtl/>
        </w:rPr>
        <w:t>«تا وقت</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شما از خند</w:t>
      </w:r>
      <w:r w:rsidR="008D60BE">
        <w:rPr>
          <w:rStyle w:val="1-Char0"/>
          <w:rFonts w:hint="cs"/>
          <w:rtl/>
        </w:rPr>
        <w:t>ی</w:t>
      </w:r>
      <w:r w:rsidRPr="0088599A">
        <w:rPr>
          <w:rStyle w:val="1-Char0"/>
          <w:rFonts w:hint="cs"/>
          <w:rtl/>
        </w:rPr>
        <w:t>دن و تمسخر فلان</w:t>
      </w:r>
      <w:r w:rsidR="008D60BE">
        <w:rPr>
          <w:rStyle w:val="1-Char0"/>
          <w:rFonts w:hint="cs"/>
          <w:rtl/>
        </w:rPr>
        <w:t>ی</w:t>
      </w:r>
      <w:r w:rsidRPr="0088599A">
        <w:rPr>
          <w:rStyle w:val="1-Char0"/>
          <w:rFonts w:hint="cs"/>
          <w:rtl/>
        </w:rPr>
        <w:t xml:space="preserve"> ترس به دل خود راه ده</w:t>
      </w:r>
      <w:r w:rsidR="008D60BE">
        <w:rPr>
          <w:rStyle w:val="1-Char0"/>
          <w:rFonts w:hint="cs"/>
          <w:rtl/>
        </w:rPr>
        <w:t>ی</w:t>
      </w:r>
      <w:r w:rsidRPr="0088599A">
        <w:rPr>
          <w:rStyle w:val="1-Char0"/>
          <w:rFonts w:hint="cs"/>
          <w:rtl/>
        </w:rPr>
        <w:t>د، زمانه هم</w:t>
      </w:r>
      <w:r w:rsidR="008D60BE">
        <w:rPr>
          <w:rStyle w:val="1-Char0"/>
          <w:rFonts w:hint="cs"/>
          <w:rtl/>
        </w:rPr>
        <w:t>ی</w:t>
      </w:r>
      <w:r w:rsidRPr="0088599A">
        <w:rPr>
          <w:rStyle w:val="1-Char0"/>
          <w:rFonts w:hint="cs"/>
          <w:rtl/>
        </w:rPr>
        <w:t>شه به شما خواهد خند</w:t>
      </w:r>
      <w:r w:rsidR="008D60BE">
        <w:rPr>
          <w:rStyle w:val="1-Char0"/>
          <w:rFonts w:hint="cs"/>
          <w:rtl/>
        </w:rPr>
        <w:t>ی</w:t>
      </w:r>
      <w:r w:rsidRPr="0088599A">
        <w:rPr>
          <w:rStyle w:val="1-Char0"/>
          <w:rFonts w:hint="cs"/>
          <w:rtl/>
        </w:rPr>
        <w:t>د. اگر شما سر خود را بر قدم مبار</w:t>
      </w:r>
      <w:r w:rsidR="008D60BE">
        <w:rPr>
          <w:rStyle w:val="1-Char0"/>
          <w:rFonts w:hint="cs"/>
          <w:rtl/>
        </w:rPr>
        <w:t>ک</w:t>
      </w:r>
      <w:r w:rsidRPr="0088599A">
        <w:rPr>
          <w:rStyle w:val="1-Char0"/>
          <w:rFonts w:hint="cs"/>
          <w:rtl/>
        </w:rPr>
        <w:t xml:space="preserve"> حضرت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ج</w:t>
      </w:r>
      <w:r w:rsidRPr="0088599A">
        <w:rPr>
          <w:rStyle w:val="1-Char0"/>
          <w:rFonts w:hint="cs"/>
          <w:rtl/>
        </w:rPr>
        <w:t xml:space="preserve"> بنه</w:t>
      </w:r>
      <w:r w:rsidR="008D60BE">
        <w:rPr>
          <w:rStyle w:val="1-Char0"/>
          <w:rFonts w:hint="cs"/>
          <w:rtl/>
        </w:rPr>
        <w:t>ی</w:t>
      </w:r>
      <w:r w:rsidRPr="0088599A">
        <w:rPr>
          <w:rStyle w:val="1-Char0"/>
          <w:rFonts w:hint="cs"/>
          <w:rtl/>
        </w:rPr>
        <w:t xml:space="preserve">د و از </w:t>
      </w:r>
      <w:r w:rsidR="00B924C1" w:rsidRPr="0088599A">
        <w:rPr>
          <w:rStyle w:val="1-Char0"/>
          <w:rFonts w:hint="cs"/>
          <w:rtl/>
        </w:rPr>
        <w:t>سنّت‌</w:t>
      </w:r>
      <w:r w:rsidRPr="0088599A">
        <w:rPr>
          <w:rStyle w:val="1-Char0"/>
          <w:rFonts w:hint="cs"/>
          <w:rtl/>
        </w:rPr>
        <w:t>ها</w:t>
      </w:r>
      <w:r w:rsidR="008D60BE">
        <w:rPr>
          <w:rStyle w:val="1-Char0"/>
          <w:rFonts w:hint="cs"/>
          <w:rtl/>
        </w:rPr>
        <w:t>ی</w:t>
      </w:r>
      <w:r w:rsidRPr="0088599A">
        <w:rPr>
          <w:rStyle w:val="1-Char0"/>
          <w:rFonts w:hint="cs"/>
          <w:rtl/>
        </w:rPr>
        <w:t>ش ات</w:t>
      </w:r>
      <w:r w:rsidR="00FA1ACD" w:rsidRPr="0088599A">
        <w:rPr>
          <w:rStyle w:val="1-Char0"/>
          <w:rFonts w:hint="cs"/>
          <w:rtl/>
        </w:rPr>
        <w:t>ّ</w:t>
      </w:r>
      <w:r w:rsidRPr="0088599A">
        <w:rPr>
          <w:rStyle w:val="1-Char0"/>
          <w:rFonts w:hint="cs"/>
          <w:rtl/>
        </w:rPr>
        <w:t xml:space="preserve">باع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د، خواه</w:t>
      </w:r>
      <w:r w:rsidR="008D60BE">
        <w:rPr>
          <w:rStyle w:val="1-Char0"/>
          <w:rFonts w:hint="cs"/>
          <w:rtl/>
        </w:rPr>
        <w:t>ی</w:t>
      </w:r>
      <w:r w:rsidRPr="0088599A">
        <w:rPr>
          <w:rStyle w:val="1-Char0"/>
          <w:rFonts w:hint="cs"/>
          <w:rtl/>
        </w:rPr>
        <w:t>د د</w:t>
      </w:r>
      <w:r w:rsidR="008D60BE">
        <w:rPr>
          <w:rStyle w:val="1-Char0"/>
          <w:rFonts w:hint="cs"/>
          <w:rtl/>
        </w:rPr>
        <w:t>ی</w:t>
      </w:r>
      <w:r w:rsidRPr="0088599A">
        <w:rPr>
          <w:rStyle w:val="1-Char0"/>
          <w:rFonts w:hint="cs"/>
          <w:rtl/>
        </w:rPr>
        <w:t xml:space="preserve">د </w:t>
      </w:r>
      <w:r w:rsidR="008D60BE">
        <w:rPr>
          <w:rStyle w:val="1-Char0"/>
          <w:rFonts w:hint="cs"/>
          <w:rtl/>
        </w:rPr>
        <w:t>ک</w:t>
      </w:r>
      <w:r w:rsidRPr="0088599A">
        <w:rPr>
          <w:rStyle w:val="1-Char0"/>
          <w:rFonts w:hint="cs"/>
          <w:rtl/>
        </w:rPr>
        <w:t>ه دن</w:t>
      </w:r>
      <w:r w:rsidR="008D60BE">
        <w:rPr>
          <w:rStyle w:val="1-Char0"/>
          <w:rFonts w:hint="cs"/>
          <w:rtl/>
        </w:rPr>
        <w:t>ی</w:t>
      </w:r>
      <w:r w:rsidRPr="0088599A">
        <w:rPr>
          <w:rStyle w:val="1-Char0"/>
          <w:rFonts w:hint="cs"/>
          <w:rtl/>
        </w:rPr>
        <w:t>ا چگونه شما را عز</w:t>
      </w:r>
      <w:r w:rsidR="00FA1ACD" w:rsidRPr="0088599A">
        <w:rPr>
          <w:rStyle w:val="1-Char0"/>
          <w:rFonts w:hint="cs"/>
          <w:rtl/>
        </w:rPr>
        <w:t>ّ</w:t>
      </w:r>
      <w:r w:rsidRPr="0088599A">
        <w:rPr>
          <w:rStyle w:val="1-Char0"/>
          <w:rFonts w:hint="cs"/>
          <w:rtl/>
        </w:rPr>
        <w:t>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ند.»</w:t>
      </w:r>
      <w:r w:rsidRPr="005967D2">
        <w:rPr>
          <w:rStyle w:val="1-Char0"/>
          <w:vertAlign w:val="superscript"/>
          <w:rtl/>
        </w:rPr>
        <w:footnoteReference w:id="37"/>
      </w:r>
    </w:p>
    <w:p w:rsidR="003E6D91" w:rsidRDefault="003E6D91" w:rsidP="00EC1538">
      <w:pPr>
        <w:rPr>
          <w:rStyle w:val="1-Char0"/>
          <w:rtl/>
        </w:rPr>
      </w:pPr>
    </w:p>
    <w:p w:rsidR="00BF7C27" w:rsidRDefault="00BF7C27" w:rsidP="00EC1538">
      <w:pPr>
        <w:pStyle w:val="3-"/>
        <w:rPr>
          <w:rtl/>
        </w:rPr>
      </w:pPr>
      <w:bookmarkStart w:id="14" w:name="_Toc439668580"/>
      <w:r>
        <w:rPr>
          <w:rFonts w:hint="cs"/>
          <w:rtl/>
        </w:rPr>
        <w:t xml:space="preserve">از تو به </w:t>
      </w:r>
      <w:r w:rsidR="008D60BE">
        <w:rPr>
          <w:rFonts w:hint="cs"/>
          <w:rtl/>
        </w:rPr>
        <w:t>یک</w:t>
      </w:r>
      <w:r>
        <w:rPr>
          <w:rFonts w:hint="cs"/>
          <w:rtl/>
        </w:rPr>
        <w:t xml:space="preserve"> اشاره، از ما به سر دو</w:t>
      </w:r>
      <w:r w:rsidR="008D60BE">
        <w:rPr>
          <w:rFonts w:hint="cs"/>
          <w:rtl/>
        </w:rPr>
        <w:t>ی</w:t>
      </w:r>
      <w:r>
        <w:rPr>
          <w:rFonts w:hint="cs"/>
          <w:rtl/>
        </w:rPr>
        <w:t>دن</w:t>
      </w:r>
      <w:bookmarkEnd w:id="14"/>
    </w:p>
    <w:p w:rsidR="00BF7C27" w:rsidRPr="0088599A" w:rsidRDefault="00453337" w:rsidP="004E500B">
      <w:pPr>
        <w:rPr>
          <w:rStyle w:val="1-Char0"/>
          <w:rtl/>
        </w:rPr>
      </w:pPr>
      <w:r w:rsidRPr="0088599A">
        <w:rPr>
          <w:rStyle w:val="1-Char0"/>
          <w:rFonts w:hint="cs"/>
          <w:rtl/>
        </w:rPr>
        <w:t>در ا</w:t>
      </w:r>
      <w:r w:rsidR="008D60BE">
        <w:rPr>
          <w:rStyle w:val="1-Char0"/>
          <w:rFonts w:hint="cs"/>
          <w:rtl/>
        </w:rPr>
        <w:t>ی</w:t>
      </w:r>
      <w:r w:rsidRPr="0088599A">
        <w:rPr>
          <w:rStyle w:val="1-Char0"/>
          <w:rFonts w:hint="cs"/>
          <w:rtl/>
        </w:rPr>
        <w:t>نجا به عنوان نمونه و مشت</w:t>
      </w:r>
      <w:r w:rsidR="008D60BE">
        <w:rPr>
          <w:rStyle w:val="1-Char0"/>
          <w:rFonts w:hint="cs"/>
          <w:rtl/>
        </w:rPr>
        <w:t>ی</w:t>
      </w:r>
      <w:r w:rsidRPr="0088599A">
        <w:rPr>
          <w:rStyle w:val="1-Char0"/>
          <w:rFonts w:hint="cs"/>
          <w:rtl/>
        </w:rPr>
        <w:t xml:space="preserve"> از خروار، اتباع و پ</w:t>
      </w:r>
      <w:r w:rsidR="008D60BE">
        <w:rPr>
          <w:rStyle w:val="1-Char0"/>
          <w:rFonts w:hint="cs"/>
          <w:rtl/>
        </w:rPr>
        <w:t>ی</w:t>
      </w:r>
      <w:r w:rsidRPr="0088599A">
        <w:rPr>
          <w:rStyle w:val="1-Char0"/>
          <w:rFonts w:hint="cs"/>
          <w:rtl/>
        </w:rPr>
        <w:t>رو</w:t>
      </w:r>
      <w:r w:rsidR="008D60BE">
        <w:rPr>
          <w:rStyle w:val="1-Char0"/>
          <w:rFonts w:hint="cs"/>
          <w:rtl/>
        </w:rPr>
        <w:t>ی</w:t>
      </w:r>
      <w:r w:rsidRPr="0088599A">
        <w:rPr>
          <w:rStyle w:val="1-Char0"/>
          <w:rFonts w:hint="cs"/>
          <w:rtl/>
        </w:rPr>
        <w:t xml:space="preserve"> جانثاران و عاشقان، و والهان و ش</w:t>
      </w:r>
      <w:r w:rsidR="008D60BE">
        <w:rPr>
          <w:rStyle w:val="1-Char0"/>
          <w:rFonts w:hint="cs"/>
          <w:rtl/>
        </w:rPr>
        <w:t>ی</w:t>
      </w:r>
      <w:r w:rsidRPr="0088599A">
        <w:rPr>
          <w:rStyle w:val="1-Char0"/>
          <w:rFonts w:hint="cs"/>
          <w:rtl/>
        </w:rPr>
        <w:t>فتگان و محب</w:t>
      </w:r>
      <w:r w:rsidR="00FA1ACD" w:rsidRPr="0088599A">
        <w:rPr>
          <w:rStyle w:val="1-Char0"/>
          <w:rFonts w:hint="cs"/>
          <w:rtl/>
        </w:rPr>
        <w:t>ّ</w:t>
      </w:r>
      <w:r w:rsidRPr="0088599A">
        <w:rPr>
          <w:rStyle w:val="1-Char0"/>
          <w:rFonts w:hint="cs"/>
          <w:rtl/>
        </w:rPr>
        <w:t>ان و دوست‌داران پ</w:t>
      </w:r>
      <w:r w:rsidR="008D60BE">
        <w:rPr>
          <w:rStyle w:val="1-Char0"/>
          <w:rFonts w:hint="cs"/>
          <w:rtl/>
        </w:rPr>
        <w:t>ی</w:t>
      </w:r>
      <w:r w:rsidRPr="0088599A">
        <w:rPr>
          <w:rStyle w:val="1-Char0"/>
          <w:rFonts w:hint="cs"/>
          <w:rtl/>
        </w:rPr>
        <w:t>امبر خاتم</w:t>
      </w:r>
      <w:r w:rsidR="00343A3E" w:rsidRPr="00343A3E">
        <w:rPr>
          <w:rStyle w:val="1-Char0"/>
          <w:rFonts w:cs="CTraditional Arabic"/>
          <w:rtl/>
        </w:rPr>
        <w:t xml:space="preserve"> ج</w:t>
      </w:r>
      <w:r w:rsidRPr="0088599A">
        <w:rPr>
          <w:rStyle w:val="1-Char0"/>
          <w:rFonts w:hint="cs"/>
          <w:rtl/>
        </w:rPr>
        <w:t xml:space="preserve"> را به حضور خوانندگان محترم تقد</w:t>
      </w:r>
      <w:r w:rsidR="008D60BE">
        <w:rPr>
          <w:rStyle w:val="1-Char0"/>
          <w:rFonts w:hint="cs"/>
          <w:rtl/>
        </w:rPr>
        <w:t>ی</w:t>
      </w:r>
      <w:r w:rsidRPr="0088599A">
        <w:rPr>
          <w:rStyle w:val="1-Char0"/>
          <w:rFonts w:hint="cs"/>
          <w:rtl/>
        </w:rPr>
        <w:t>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دار</w:t>
      </w:r>
      <w:r w:rsidR="008D60BE">
        <w:rPr>
          <w:rStyle w:val="1-Char0"/>
          <w:rFonts w:hint="cs"/>
          <w:rtl/>
        </w:rPr>
        <w:t>ی</w:t>
      </w:r>
      <w:r w:rsidRPr="0088599A">
        <w:rPr>
          <w:rStyle w:val="1-Char0"/>
          <w:rFonts w:hint="cs"/>
          <w:rtl/>
        </w:rPr>
        <w:t xml:space="preserve">م، باشد </w:t>
      </w:r>
      <w:r w:rsidR="008D60BE">
        <w:rPr>
          <w:rStyle w:val="1-Char0"/>
          <w:rFonts w:hint="cs"/>
          <w:rtl/>
        </w:rPr>
        <w:t>ک</w:t>
      </w:r>
      <w:r w:rsidRPr="0088599A">
        <w:rPr>
          <w:rStyle w:val="1-Char0"/>
          <w:rFonts w:hint="cs"/>
          <w:rtl/>
        </w:rPr>
        <w:t>ه ح</w:t>
      </w:r>
      <w:r w:rsidR="008D60BE">
        <w:rPr>
          <w:rStyle w:val="1-Char0"/>
          <w:rFonts w:hint="cs"/>
          <w:rtl/>
        </w:rPr>
        <w:t>ک</w:t>
      </w:r>
      <w:r w:rsidRPr="0088599A">
        <w:rPr>
          <w:rStyle w:val="1-Char0"/>
          <w:rFonts w:hint="cs"/>
          <w:rtl/>
        </w:rPr>
        <w:t>ا</w:t>
      </w:r>
      <w:r w:rsidR="008D60BE">
        <w:rPr>
          <w:rStyle w:val="1-Char0"/>
          <w:rFonts w:hint="cs"/>
          <w:rtl/>
        </w:rPr>
        <w:t>ی</w:t>
      </w:r>
      <w:r w:rsidRPr="0088599A">
        <w:rPr>
          <w:rStyle w:val="1-Char0"/>
          <w:rFonts w:hint="cs"/>
          <w:rtl/>
        </w:rPr>
        <w:t>ات و داستان</w:t>
      </w:r>
      <w:r w:rsidR="00412699">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ا</w:t>
      </w:r>
      <w:r w:rsidR="008D60BE">
        <w:rPr>
          <w:rStyle w:val="1-Char0"/>
          <w:rFonts w:hint="cs"/>
          <w:rtl/>
        </w:rPr>
        <w:t>ی</w:t>
      </w:r>
      <w:r w:rsidRPr="0088599A">
        <w:rPr>
          <w:rStyle w:val="1-Char0"/>
          <w:rFonts w:hint="cs"/>
          <w:rtl/>
        </w:rPr>
        <w:t>ن بزرگان و پ</w:t>
      </w:r>
      <w:r w:rsidR="008D60BE">
        <w:rPr>
          <w:rStyle w:val="1-Char0"/>
          <w:rFonts w:hint="cs"/>
          <w:rtl/>
        </w:rPr>
        <w:t>ی</w:t>
      </w:r>
      <w:r w:rsidRPr="0088599A">
        <w:rPr>
          <w:rStyle w:val="1-Char0"/>
          <w:rFonts w:hint="cs"/>
          <w:rtl/>
        </w:rPr>
        <w:t>شگامان پ</w:t>
      </w:r>
      <w:r w:rsidR="008D60BE">
        <w:rPr>
          <w:rStyle w:val="1-Char0"/>
          <w:rFonts w:hint="cs"/>
          <w:rtl/>
        </w:rPr>
        <w:t>ی</w:t>
      </w:r>
      <w:r w:rsidRPr="0088599A">
        <w:rPr>
          <w:rStyle w:val="1-Char0"/>
          <w:rFonts w:hint="cs"/>
          <w:rtl/>
        </w:rPr>
        <w:t>شتاز عرص</w:t>
      </w:r>
      <w:r w:rsidR="002A5A9D">
        <w:rPr>
          <w:rStyle w:val="1-Char0"/>
          <w:rFonts w:hint="cs"/>
          <w:rtl/>
        </w:rPr>
        <w:t>ۀ</w:t>
      </w:r>
      <w:r w:rsidRPr="0088599A">
        <w:rPr>
          <w:rStyle w:val="1-Char0"/>
          <w:rFonts w:hint="cs"/>
          <w:rtl/>
        </w:rPr>
        <w:t xml:space="preserve"> علم و عمل، اخلاص و تقوا و ات</w:t>
      </w:r>
      <w:r w:rsidR="00FA1ACD" w:rsidRPr="0088599A">
        <w:rPr>
          <w:rStyle w:val="1-Char0"/>
          <w:rFonts w:hint="cs"/>
          <w:rtl/>
        </w:rPr>
        <w:t>ّ</w:t>
      </w:r>
      <w:r w:rsidRPr="0088599A">
        <w:rPr>
          <w:rStyle w:val="1-Char0"/>
          <w:rFonts w:hint="cs"/>
          <w:rtl/>
        </w:rPr>
        <w:t>باع و پ</w:t>
      </w:r>
      <w:r w:rsidR="008D60BE">
        <w:rPr>
          <w:rStyle w:val="1-Char0"/>
          <w:rFonts w:hint="cs"/>
          <w:rtl/>
        </w:rPr>
        <w:t>ی</w:t>
      </w:r>
      <w:r w:rsidRPr="0088599A">
        <w:rPr>
          <w:rStyle w:val="1-Char0"/>
          <w:rFonts w:hint="cs"/>
          <w:rtl/>
        </w:rPr>
        <w:t>رو</w:t>
      </w:r>
      <w:r w:rsidR="008D60BE">
        <w:rPr>
          <w:rStyle w:val="1-Char0"/>
          <w:rFonts w:hint="cs"/>
          <w:rtl/>
        </w:rPr>
        <w:t>ی</w:t>
      </w:r>
      <w:r w:rsidRPr="0088599A">
        <w:rPr>
          <w:rStyle w:val="1-Char0"/>
          <w:rFonts w:hint="cs"/>
          <w:rtl/>
        </w:rPr>
        <w:t>، چراغ</w:t>
      </w:r>
      <w:r w:rsidR="008D60BE">
        <w:rPr>
          <w:rStyle w:val="1-Char0"/>
          <w:rFonts w:hint="cs"/>
          <w:rtl/>
        </w:rPr>
        <w:t>ی</w:t>
      </w:r>
      <w:r w:rsidRPr="0088599A">
        <w:rPr>
          <w:rStyle w:val="1-Char0"/>
          <w:rFonts w:hint="cs"/>
          <w:rtl/>
        </w:rPr>
        <w:t xml:space="preserve"> روشن در برابر د</w:t>
      </w:r>
      <w:r w:rsidR="008D60BE">
        <w:rPr>
          <w:rStyle w:val="1-Char0"/>
          <w:rFonts w:hint="cs"/>
          <w:rtl/>
        </w:rPr>
        <w:t>ی</w:t>
      </w:r>
      <w:r w:rsidRPr="0088599A">
        <w:rPr>
          <w:rStyle w:val="1-Char0"/>
          <w:rFonts w:hint="cs"/>
          <w:rtl/>
        </w:rPr>
        <w:t>دگان هم</w:t>
      </w:r>
      <w:r w:rsidR="002A5A9D">
        <w:rPr>
          <w:rStyle w:val="1-Char0"/>
          <w:rFonts w:hint="cs"/>
          <w:rtl/>
        </w:rPr>
        <w:t>ۀ</w:t>
      </w:r>
      <w:r w:rsidRPr="0088599A">
        <w:rPr>
          <w:rStyle w:val="1-Char0"/>
          <w:rFonts w:hint="cs"/>
          <w:rtl/>
        </w:rPr>
        <w:t xml:space="preserve"> مسلمانان جهان، به و</w:t>
      </w:r>
      <w:r w:rsidR="008D60BE">
        <w:rPr>
          <w:rStyle w:val="1-Char0"/>
          <w:rFonts w:hint="cs"/>
          <w:rtl/>
        </w:rPr>
        <w:t>ی</w:t>
      </w:r>
      <w:r w:rsidRPr="0088599A">
        <w:rPr>
          <w:rStyle w:val="1-Char0"/>
          <w:rFonts w:hint="cs"/>
          <w:rtl/>
        </w:rPr>
        <w:t>ژه نسل جوان و قشر تحص</w:t>
      </w:r>
      <w:r w:rsidR="008D60BE">
        <w:rPr>
          <w:rStyle w:val="1-Char0"/>
          <w:rFonts w:hint="cs"/>
          <w:rtl/>
        </w:rPr>
        <w:t>ی</w:t>
      </w:r>
      <w:r w:rsidRPr="0088599A">
        <w:rPr>
          <w:rStyle w:val="1-Char0"/>
          <w:rFonts w:hint="cs"/>
          <w:rtl/>
        </w:rPr>
        <w:t xml:space="preserve">ل </w:t>
      </w:r>
      <w:r w:rsidR="008D60BE">
        <w:rPr>
          <w:rStyle w:val="1-Char0"/>
          <w:rFonts w:hint="cs"/>
          <w:rtl/>
        </w:rPr>
        <w:t>ک</w:t>
      </w:r>
      <w:r w:rsidRPr="0088599A">
        <w:rPr>
          <w:rStyle w:val="1-Char0"/>
          <w:rFonts w:hint="cs"/>
          <w:rtl/>
        </w:rPr>
        <w:t>رد</w:t>
      </w:r>
      <w:r w:rsidR="002A5A9D">
        <w:rPr>
          <w:rStyle w:val="1-Char0"/>
          <w:rFonts w:hint="cs"/>
          <w:rtl/>
        </w:rPr>
        <w:t>ۀ</w:t>
      </w:r>
      <w:r w:rsidRPr="0088599A">
        <w:rPr>
          <w:rStyle w:val="1-Char0"/>
          <w:rFonts w:hint="cs"/>
          <w:rtl/>
        </w:rPr>
        <w:t xml:space="preserve"> جامعه باشد و</w:t>
      </w:r>
      <w:r w:rsidR="00EC1538">
        <w:rPr>
          <w:rStyle w:val="1-Char0"/>
          <w:rFonts w:hint="cs"/>
          <w:rtl/>
        </w:rPr>
        <w:t xml:space="preserve"> آن‌ها </w:t>
      </w:r>
      <w:r w:rsidRPr="0088599A">
        <w:rPr>
          <w:rStyle w:val="1-Char0"/>
          <w:rFonts w:hint="cs"/>
          <w:rtl/>
        </w:rPr>
        <w:t>ن</w:t>
      </w:r>
      <w:r w:rsidR="008D60BE">
        <w:rPr>
          <w:rStyle w:val="1-Char0"/>
          <w:rFonts w:hint="cs"/>
          <w:rtl/>
        </w:rPr>
        <w:t>ی</w:t>
      </w:r>
      <w:r w:rsidRPr="0088599A">
        <w:rPr>
          <w:rStyle w:val="1-Char0"/>
          <w:rFonts w:hint="cs"/>
          <w:rtl/>
        </w:rPr>
        <w:t>ز به تأس</w:t>
      </w:r>
      <w:r w:rsidR="00FA1ACD" w:rsidRPr="0088599A">
        <w:rPr>
          <w:rStyle w:val="1-Char0"/>
          <w:rFonts w:hint="cs"/>
          <w:rtl/>
        </w:rPr>
        <w:t>ّ</w:t>
      </w:r>
      <w:r w:rsidR="008D60BE">
        <w:rPr>
          <w:rStyle w:val="1-Char0"/>
          <w:rFonts w:hint="cs"/>
          <w:rtl/>
        </w:rPr>
        <w:t>ی</w:t>
      </w:r>
      <w:r w:rsidRPr="0088599A">
        <w:rPr>
          <w:rStyle w:val="1-Char0"/>
          <w:rFonts w:hint="cs"/>
          <w:rtl/>
        </w:rPr>
        <w:t xml:space="preserve"> و اقتداء از آن بزرگان، سع</w:t>
      </w:r>
      <w:r w:rsidR="008D60BE">
        <w:rPr>
          <w:rStyle w:val="1-Char0"/>
          <w:rFonts w:hint="cs"/>
          <w:rtl/>
        </w:rPr>
        <w:t>ی</w:t>
      </w:r>
      <w:r w:rsidRPr="0088599A">
        <w:rPr>
          <w:rStyle w:val="1-Char0"/>
          <w:rFonts w:hint="cs"/>
          <w:rtl/>
        </w:rPr>
        <w:t xml:space="preserve"> و </w:t>
      </w:r>
      <w:r w:rsidR="008D60BE">
        <w:rPr>
          <w:rStyle w:val="1-Char0"/>
          <w:rFonts w:hint="cs"/>
          <w:rtl/>
        </w:rPr>
        <w:t>ک</w:t>
      </w:r>
      <w:r w:rsidRPr="0088599A">
        <w:rPr>
          <w:rStyle w:val="1-Char0"/>
          <w:rFonts w:hint="cs"/>
          <w:rtl/>
        </w:rPr>
        <w:t>وشش نما</w:t>
      </w:r>
      <w:r w:rsidR="008D60BE">
        <w:rPr>
          <w:rStyle w:val="1-Char0"/>
          <w:rFonts w:hint="cs"/>
          <w:rtl/>
        </w:rPr>
        <w:t>ی</w:t>
      </w:r>
      <w:r w:rsidRPr="0088599A">
        <w:rPr>
          <w:rStyle w:val="1-Char0"/>
          <w:rFonts w:hint="cs"/>
          <w:rtl/>
        </w:rPr>
        <w:t>ند تا در تمام مراحل زندگ</w:t>
      </w:r>
      <w:r w:rsidR="008D60BE">
        <w:rPr>
          <w:rStyle w:val="1-Char0"/>
          <w:rFonts w:hint="cs"/>
          <w:rtl/>
        </w:rPr>
        <w:t>ی</w:t>
      </w:r>
      <w:r w:rsidRPr="0088599A">
        <w:rPr>
          <w:rStyle w:val="1-Char0"/>
          <w:rFonts w:hint="cs"/>
          <w:rtl/>
        </w:rPr>
        <w:t xml:space="preserve"> خو</w:t>
      </w:r>
      <w:r w:rsidR="008D60BE">
        <w:rPr>
          <w:rStyle w:val="1-Char0"/>
          <w:rFonts w:hint="cs"/>
          <w:rtl/>
        </w:rPr>
        <w:t>ی</w:t>
      </w:r>
      <w:r w:rsidRPr="0088599A">
        <w:rPr>
          <w:rStyle w:val="1-Char0"/>
          <w:rFonts w:hint="cs"/>
          <w:rtl/>
        </w:rPr>
        <w:t xml:space="preserve">ش، </w:t>
      </w:r>
      <w:r w:rsidR="00B924C1" w:rsidRPr="0088599A">
        <w:rPr>
          <w:rStyle w:val="1-Char0"/>
          <w:rFonts w:hint="cs"/>
          <w:rtl/>
        </w:rPr>
        <w:t>سنّت</w:t>
      </w:r>
      <w:r w:rsidR="002C4271" w:rsidRPr="0088599A">
        <w:rPr>
          <w:rStyle w:val="1-Char0"/>
          <w:rFonts w:hint="cs"/>
          <w:rtl/>
        </w:rPr>
        <w:t xml:space="preserve">‌ها </w:t>
      </w:r>
      <w:r w:rsidRPr="0088599A">
        <w:rPr>
          <w:rStyle w:val="1-Char0"/>
          <w:rFonts w:hint="cs"/>
          <w:rtl/>
        </w:rPr>
        <w:t>و تعال</w:t>
      </w:r>
      <w:r w:rsidR="008D60BE">
        <w:rPr>
          <w:rStyle w:val="1-Char0"/>
          <w:rFonts w:hint="cs"/>
          <w:rtl/>
        </w:rPr>
        <w:t>ی</w:t>
      </w:r>
      <w:r w:rsidRPr="0088599A">
        <w:rPr>
          <w:rStyle w:val="1-Char0"/>
          <w:rFonts w:hint="cs"/>
          <w:rtl/>
        </w:rPr>
        <w:t>م ح</w:t>
      </w:r>
      <w:r w:rsidR="008D60BE">
        <w:rPr>
          <w:rStyle w:val="1-Char0"/>
          <w:rFonts w:hint="cs"/>
          <w:rtl/>
        </w:rPr>
        <w:t>ی</w:t>
      </w:r>
      <w:r w:rsidRPr="0088599A">
        <w:rPr>
          <w:rStyle w:val="1-Char0"/>
          <w:rFonts w:hint="cs"/>
          <w:rtl/>
        </w:rPr>
        <w:t>ات‌بخش حضرت ختم</w:t>
      </w:r>
      <w:r w:rsidR="008D60BE">
        <w:rPr>
          <w:rStyle w:val="1-Char0"/>
          <w:rFonts w:hint="cs"/>
          <w:rtl/>
        </w:rPr>
        <w:t>ی</w:t>
      </w:r>
      <w:r w:rsidRPr="0088599A">
        <w:rPr>
          <w:rStyle w:val="1-Char0"/>
          <w:rFonts w:hint="cs"/>
          <w:rtl/>
        </w:rPr>
        <w:t xml:space="preserve"> مرتبت</w:t>
      </w:r>
      <w:r w:rsidR="00343A3E" w:rsidRPr="00343A3E">
        <w:rPr>
          <w:rStyle w:val="1-Char0"/>
          <w:rFonts w:cs="CTraditional Arabic"/>
          <w:rtl/>
        </w:rPr>
        <w:t xml:space="preserve"> ج</w:t>
      </w:r>
      <w:r w:rsidRPr="0088599A">
        <w:rPr>
          <w:rStyle w:val="1-Char0"/>
          <w:rFonts w:hint="cs"/>
          <w:rtl/>
        </w:rPr>
        <w:t xml:space="preserve"> را نصب الع</w:t>
      </w:r>
      <w:r w:rsidR="008D60BE">
        <w:rPr>
          <w:rStyle w:val="1-Char0"/>
          <w:rFonts w:hint="cs"/>
          <w:rtl/>
        </w:rPr>
        <w:t>ی</w:t>
      </w:r>
      <w:r w:rsidRPr="0088599A">
        <w:rPr>
          <w:rStyle w:val="1-Char0"/>
          <w:rFonts w:hint="cs"/>
          <w:rtl/>
        </w:rPr>
        <w:t>ن و آو</w:t>
      </w:r>
      <w:r w:rsidR="008D60BE">
        <w:rPr>
          <w:rStyle w:val="1-Char0"/>
          <w:rFonts w:hint="cs"/>
          <w:rtl/>
        </w:rPr>
        <w:t>ی</w:t>
      </w:r>
      <w:r w:rsidRPr="0088599A">
        <w:rPr>
          <w:rStyle w:val="1-Char0"/>
          <w:rFonts w:hint="cs"/>
          <w:rtl/>
        </w:rPr>
        <w:t>ز</w:t>
      </w:r>
      <w:r w:rsidR="002A5A9D">
        <w:rPr>
          <w:rStyle w:val="1-Char0"/>
          <w:rFonts w:hint="cs"/>
          <w:rtl/>
        </w:rPr>
        <w:t>ۀ</w:t>
      </w:r>
      <w:r w:rsidRPr="0088599A">
        <w:rPr>
          <w:rStyle w:val="1-Char0"/>
          <w:rFonts w:hint="cs"/>
          <w:rtl/>
        </w:rPr>
        <w:t xml:space="preserve"> گوش خو</w:t>
      </w:r>
      <w:r w:rsidR="008D60BE">
        <w:rPr>
          <w:rStyle w:val="1-Char0"/>
          <w:rFonts w:hint="cs"/>
          <w:rtl/>
        </w:rPr>
        <w:t>ی</w:t>
      </w:r>
      <w:r w:rsidRPr="0088599A">
        <w:rPr>
          <w:rStyle w:val="1-Char0"/>
          <w:rFonts w:hint="cs"/>
          <w:rtl/>
        </w:rPr>
        <w:t>ش قرار دهند.</w:t>
      </w:r>
    </w:p>
    <w:p w:rsidR="00453337" w:rsidRDefault="00453337" w:rsidP="004E500B">
      <w:pPr>
        <w:rPr>
          <w:rStyle w:val="1-Char0"/>
          <w:rtl/>
        </w:rPr>
      </w:pPr>
      <w:r w:rsidRPr="0088599A">
        <w:rPr>
          <w:rStyle w:val="1-Char0"/>
          <w:rFonts w:hint="cs"/>
          <w:rtl/>
        </w:rPr>
        <w:t>به ام</w:t>
      </w:r>
      <w:r w:rsidR="008D60BE">
        <w:rPr>
          <w:rStyle w:val="1-Char0"/>
          <w:rFonts w:hint="cs"/>
          <w:rtl/>
        </w:rPr>
        <w:t>ی</w:t>
      </w:r>
      <w:r w:rsidRPr="0088599A">
        <w:rPr>
          <w:rStyle w:val="1-Char0"/>
          <w:rFonts w:hint="cs"/>
          <w:rtl/>
        </w:rPr>
        <w:t>د روز</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هم</w:t>
      </w:r>
      <w:r w:rsidR="002A5A9D">
        <w:rPr>
          <w:rStyle w:val="1-Char0"/>
          <w:rFonts w:hint="cs"/>
          <w:rtl/>
        </w:rPr>
        <w:t>ۀ</w:t>
      </w:r>
      <w:r w:rsidRPr="0088599A">
        <w:rPr>
          <w:rStyle w:val="1-Char0"/>
          <w:rFonts w:hint="cs"/>
          <w:rtl/>
        </w:rPr>
        <w:t xml:space="preserve"> ما مسلمانان، اوامر و فرام</w:t>
      </w:r>
      <w:r w:rsidR="008D60BE">
        <w:rPr>
          <w:rStyle w:val="1-Char0"/>
          <w:rFonts w:hint="cs"/>
          <w:rtl/>
        </w:rPr>
        <w:t>ی</w:t>
      </w:r>
      <w:r w:rsidRPr="0088599A">
        <w:rPr>
          <w:rStyle w:val="1-Char0"/>
          <w:rFonts w:hint="cs"/>
          <w:rtl/>
        </w:rPr>
        <w:t>ن سراپا نوران</w:t>
      </w:r>
      <w:r w:rsidR="008D60BE">
        <w:rPr>
          <w:rStyle w:val="1-Char0"/>
          <w:rFonts w:hint="cs"/>
          <w:rtl/>
        </w:rPr>
        <w:t>ی</w:t>
      </w:r>
      <w:r w:rsidRPr="0088599A">
        <w:rPr>
          <w:rStyle w:val="1-Char0"/>
          <w:rFonts w:hint="cs"/>
          <w:rtl/>
        </w:rPr>
        <w:t>، و تعال</w:t>
      </w:r>
      <w:r w:rsidR="008D60BE">
        <w:rPr>
          <w:rStyle w:val="1-Char0"/>
          <w:rFonts w:hint="cs"/>
          <w:rtl/>
        </w:rPr>
        <w:t>ی</w:t>
      </w:r>
      <w:r w:rsidRPr="0088599A">
        <w:rPr>
          <w:rStyle w:val="1-Char0"/>
          <w:rFonts w:hint="cs"/>
          <w:rtl/>
        </w:rPr>
        <w:t>م و آموزه‌ها</w:t>
      </w:r>
      <w:r w:rsidR="008D60BE">
        <w:rPr>
          <w:rStyle w:val="1-Char0"/>
          <w:rFonts w:hint="cs"/>
          <w:rtl/>
        </w:rPr>
        <w:t>ی</w:t>
      </w:r>
      <w:r w:rsidRPr="0088599A">
        <w:rPr>
          <w:rStyle w:val="1-Char0"/>
          <w:rFonts w:hint="cs"/>
          <w:rtl/>
        </w:rPr>
        <w:t xml:space="preserve"> روح‌بخش، و اح</w:t>
      </w:r>
      <w:r w:rsidR="008D60BE">
        <w:rPr>
          <w:rStyle w:val="1-Char0"/>
          <w:rFonts w:hint="cs"/>
          <w:rtl/>
        </w:rPr>
        <w:t>ک</w:t>
      </w:r>
      <w:r w:rsidRPr="0088599A">
        <w:rPr>
          <w:rStyle w:val="1-Char0"/>
          <w:rFonts w:hint="cs"/>
          <w:rtl/>
        </w:rPr>
        <w:t>ام و دستورات تعال</w:t>
      </w:r>
      <w:r w:rsidR="008D60BE">
        <w:rPr>
          <w:rStyle w:val="1-Char0"/>
          <w:rFonts w:hint="cs"/>
          <w:rtl/>
        </w:rPr>
        <w:t>ی</w:t>
      </w:r>
      <w:r w:rsidRPr="0088599A">
        <w:rPr>
          <w:rStyle w:val="1-Char0"/>
          <w:rFonts w:hint="cs"/>
          <w:rtl/>
        </w:rPr>
        <w:t>‌آفر</w:t>
      </w:r>
      <w:r w:rsidR="008D60BE">
        <w:rPr>
          <w:rStyle w:val="1-Char0"/>
          <w:rFonts w:hint="cs"/>
          <w:rtl/>
        </w:rPr>
        <w:t>ی</w:t>
      </w:r>
      <w:r w:rsidRPr="0088599A">
        <w:rPr>
          <w:rStyle w:val="1-Char0"/>
          <w:rFonts w:hint="cs"/>
          <w:rtl/>
        </w:rPr>
        <w:t>ن</w:t>
      </w:r>
      <w:r w:rsidR="00FA1ACD" w:rsidRPr="0088599A">
        <w:rPr>
          <w:rStyle w:val="1-Char0"/>
          <w:rFonts w:hint="cs"/>
          <w:rtl/>
        </w:rPr>
        <w:t>،</w:t>
      </w:r>
      <w:r w:rsidRPr="0088599A">
        <w:rPr>
          <w:rStyle w:val="1-Char0"/>
          <w:rFonts w:hint="cs"/>
          <w:rtl/>
        </w:rPr>
        <w:t xml:space="preserve"> و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گهربار و تابنا</w:t>
      </w:r>
      <w:r w:rsidR="008D60BE">
        <w:rPr>
          <w:rStyle w:val="1-Char0"/>
          <w:rFonts w:hint="cs"/>
          <w:rtl/>
        </w:rPr>
        <w:t>ک</w:t>
      </w:r>
      <w:r w:rsidRPr="0088599A">
        <w:rPr>
          <w:rStyle w:val="1-Char0"/>
          <w:rFonts w:hint="cs"/>
          <w:rtl/>
        </w:rPr>
        <w:t xml:space="preserve"> آن حضرت</w:t>
      </w:r>
      <w:r w:rsidR="00343A3E" w:rsidRPr="00343A3E">
        <w:rPr>
          <w:rStyle w:val="1-Char0"/>
          <w:rFonts w:cs="CTraditional Arabic"/>
          <w:rtl/>
        </w:rPr>
        <w:t xml:space="preserve"> ج</w:t>
      </w:r>
      <w:r w:rsidRPr="0088599A">
        <w:rPr>
          <w:rStyle w:val="1-Char0"/>
          <w:rFonts w:hint="cs"/>
          <w:rtl/>
        </w:rPr>
        <w:t xml:space="preserve"> را در زندگ</w:t>
      </w:r>
      <w:r w:rsidR="008D60BE">
        <w:rPr>
          <w:rStyle w:val="1-Char0"/>
          <w:rFonts w:hint="cs"/>
          <w:rtl/>
        </w:rPr>
        <w:t>ی</w:t>
      </w:r>
      <w:r w:rsidRPr="0088599A">
        <w:rPr>
          <w:rStyle w:val="1-Char0"/>
          <w:rFonts w:hint="cs"/>
          <w:rtl/>
        </w:rPr>
        <w:t xml:space="preserve"> فرد</w:t>
      </w:r>
      <w:r w:rsidR="008D60BE">
        <w:rPr>
          <w:rStyle w:val="1-Char0"/>
          <w:rFonts w:hint="cs"/>
          <w:rtl/>
        </w:rPr>
        <w:t>ی</w:t>
      </w:r>
      <w:r w:rsidRPr="0088599A">
        <w:rPr>
          <w:rStyle w:val="1-Char0"/>
          <w:rFonts w:hint="cs"/>
          <w:rtl/>
        </w:rPr>
        <w:t xml:space="preserve"> و اجتماع</w:t>
      </w:r>
      <w:r w:rsidR="008D60BE">
        <w:rPr>
          <w:rStyle w:val="1-Char0"/>
          <w:rFonts w:hint="cs"/>
          <w:rtl/>
        </w:rPr>
        <w:t>ی</w:t>
      </w:r>
      <w:r w:rsidRPr="0088599A">
        <w:rPr>
          <w:rStyle w:val="1-Char0"/>
          <w:rFonts w:hint="cs"/>
          <w:rtl/>
        </w:rPr>
        <w:t>، دن</w:t>
      </w:r>
      <w:r w:rsidR="008D60BE">
        <w:rPr>
          <w:rStyle w:val="1-Char0"/>
          <w:rFonts w:hint="cs"/>
          <w:rtl/>
        </w:rPr>
        <w:t>ی</w:t>
      </w:r>
      <w:r w:rsidRPr="0088599A">
        <w:rPr>
          <w:rStyle w:val="1-Char0"/>
          <w:rFonts w:hint="cs"/>
          <w:rtl/>
        </w:rPr>
        <w:t>و</w:t>
      </w:r>
      <w:r w:rsidR="008D60BE">
        <w:rPr>
          <w:rStyle w:val="1-Char0"/>
          <w:rFonts w:hint="cs"/>
          <w:rtl/>
        </w:rPr>
        <w:t>ی</w:t>
      </w:r>
      <w:r w:rsidRPr="0088599A">
        <w:rPr>
          <w:rStyle w:val="1-Char0"/>
          <w:rFonts w:hint="cs"/>
          <w:rtl/>
        </w:rPr>
        <w:t xml:space="preserve"> و اخرو</w:t>
      </w:r>
      <w:r w:rsidR="008D60BE">
        <w:rPr>
          <w:rStyle w:val="1-Char0"/>
          <w:rFonts w:hint="cs"/>
          <w:rtl/>
        </w:rPr>
        <w:t>ی</w:t>
      </w:r>
      <w:r w:rsidRPr="0088599A">
        <w:rPr>
          <w:rStyle w:val="1-Char0"/>
          <w:rFonts w:hint="cs"/>
          <w:rtl/>
        </w:rPr>
        <w:t>، س</w:t>
      </w:r>
      <w:r w:rsidR="008D60BE">
        <w:rPr>
          <w:rStyle w:val="1-Char0"/>
          <w:rFonts w:hint="cs"/>
          <w:rtl/>
        </w:rPr>
        <w:t>ی</w:t>
      </w:r>
      <w:r w:rsidRPr="0088599A">
        <w:rPr>
          <w:rStyle w:val="1-Char0"/>
          <w:rFonts w:hint="cs"/>
          <w:rtl/>
        </w:rPr>
        <w:t>اس</w:t>
      </w:r>
      <w:r w:rsidR="008D60BE">
        <w:rPr>
          <w:rStyle w:val="1-Char0"/>
          <w:rFonts w:hint="cs"/>
          <w:rtl/>
        </w:rPr>
        <w:t>ی</w:t>
      </w:r>
      <w:r w:rsidRPr="0088599A">
        <w:rPr>
          <w:rStyle w:val="1-Char0"/>
          <w:rFonts w:hint="cs"/>
          <w:rtl/>
        </w:rPr>
        <w:t xml:space="preserve"> و نظام</w:t>
      </w:r>
      <w:r w:rsidR="008D60BE">
        <w:rPr>
          <w:rStyle w:val="1-Char0"/>
          <w:rFonts w:hint="cs"/>
          <w:rtl/>
        </w:rPr>
        <w:t>ی</w:t>
      </w:r>
      <w:r w:rsidRPr="0088599A">
        <w:rPr>
          <w:rStyle w:val="1-Char0"/>
          <w:rFonts w:hint="cs"/>
          <w:rtl/>
        </w:rPr>
        <w:t>، فرهنگ</w:t>
      </w:r>
      <w:r w:rsidR="008D60BE">
        <w:rPr>
          <w:rStyle w:val="1-Char0"/>
          <w:rFonts w:hint="cs"/>
          <w:rtl/>
        </w:rPr>
        <w:t>ی</w:t>
      </w:r>
      <w:r w:rsidRPr="0088599A">
        <w:rPr>
          <w:rStyle w:val="1-Char0"/>
          <w:rFonts w:hint="cs"/>
          <w:rtl/>
        </w:rPr>
        <w:t xml:space="preserve"> و اقتصاد</w:t>
      </w:r>
      <w:r w:rsidR="008D60BE">
        <w:rPr>
          <w:rStyle w:val="1-Char0"/>
          <w:rFonts w:hint="cs"/>
          <w:rtl/>
        </w:rPr>
        <w:t>ی</w:t>
      </w:r>
      <w:r w:rsidRPr="0088599A">
        <w:rPr>
          <w:rStyle w:val="1-Char0"/>
          <w:rFonts w:hint="cs"/>
          <w:rtl/>
        </w:rPr>
        <w:t xml:space="preserve"> و عباد</w:t>
      </w:r>
      <w:r w:rsidR="008D60BE">
        <w:rPr>
          <w:rStyle w:val="1-Char0"/>
          <w:rFonts w:hint="cs"/>
          <w:rtl/>
        </w:rPr>
        <w:t>ی</w:t>
      </w:r>
      <w:r w:rsidRPr="0088599A">
        <w:rPr>
          <w:rStyle w:val="1-Char0"/>
          <w:rFonts w:hint="cs"/>
          <w:rtl/>
        </w:rPr>
        <w:t xml:space="preserve"> و خانوادگ</w:t>
      </w:r>
      <w:r w:rsidR="008D60BE">
        <w:rPr>
          <w:rStyle w:val="1-Char0"/>
          <w:rFonts w:hint="cs"/>
          <w:rtl/>
        </w:rPr>
        <w:t>ی</w:t>
      </w:r>
      <w:r w:rsidRPr="0088599A">
        <w:rPr>
          <w:rStyle w:val="1-Char0"/>
          <w:rFonts w:hint="cs"/>
          <w:rtl/>
        </w:rPr>
        <w:t xml:space="preserve"> خود به مرحل</w:t>
      </w:r>
      <w:r w:rsidR="002A5A9D">
        <w:rPr>
          <w:rStyle w:val="1-Char0"/>
          <w:rFonts w:hint="cs"/>
          <w:rtl/>
        </w:rPr>
        <w:t>ۀ</w:t>
      </w:r>
      <w:r w:rsidRPr="0088599A">
        <w:rPr>
          <w:rStyle w:val="1-Char0"/>
          <w:rFonts w:hint="cs"/>
          <w:rtl/>
        </w:rPr>
        <w:t xml:space="preserve"> اجراء درب</w:t>
      </w:r>
      <w:r w:rsidR="008D60BE">
        <w:rPr>
          <w:rStyle w:val="1-Char0"/>
          <w:rFonts w:hint="cs"/>
          <w:rtl/>
        </w:rPr>
        <w:t>ی</w:t>
      </w:r>
      <w:r w:rsidRPr="0088599A">
        <w:rPr>
          <w:rStyle w:val="1-Char0"/>
          <w:rFonts w:hint="cs"/>
          <w:rtl/>
        </w:rPr>
        <w:t>اور</w:t>
      </w:r>
      <w:r w:rsidR="008D60BE">
        <w:rPr>
          <w:rStyle w:val="1-Char0"/>
          <w:rFonts w:hint="cs"/>
          <w:rtl/>
        </w:rPr>
        <w:t>ی</w:t>
      </w:r>
      <w:r w:rsidRPr="0088599A">
        <w:rPr>
          <w:rStyle w:val="1-Char0"/>
          <w:rFonts w:hint="cs"/>
          <w:rtl/>
        </w:rPr>
        <w:t>م و</w:t>
      </w:r>
      <w:r w:rsidR="00EC1538">
        <w:rPr>
          <w:rStyle w:val="1-Char0"/>
          <w:rFonts w:hint="cs"/>
          <w:rtl/>
        </w:rPr>
        <w:t xml:space="preserve"> آن‌ها </w:t>
      </w:r>
      <w:r w:rsidRPr="0088599A">
        <w:rPr>
          <w:rStyle w:val="1-Char0"/>
          <w:rFonts w:hint="cs"/>
          <w:rtl/>
        </w:rPr>
        <w:t>را در تمام مراحل زندگ</w:t>
      </w:r>
      <w:r w:rsidR="008D60BE">
        <w:rPr>
          <w:rStyle w:val="1-Char0"/>
          <w:rFonts w:hint="cs"/>
          <w:rtl/>
        </w:rPr>
        <w:t>ی</w:t>
      </w:r>
      <w:r w:rsidRPr="0088599A">
        <w:rPr>
          <w:rStyle w:val="1-Char0"/>
          <w:rFonts w:hint="cs"/>
          <w:rtl/>
        </w:rPr>
        <w:t xml:space="preserve"> نصب‌الع</w:t>
      </w:r>
      <w:r w:rsidR="008D60BE">
        <w:rPr>
          <w:rStyle w:val="1-Char0"/>
          <w:rFonts w:hint="cs"/>
          <w:rtl/>
        </w:rPr>
        <w:t>ی</w:t>
      </w:r>
      <w:r w:rsidRPr="0088599A">
        <w:rPr>
          <w:rStyle w:val="1-Char0"/>
          <w:rFonts w:hint="cs"/>
          <w:rtl/>
        </w:rPr>
        <w:t>ن و آو</w:t>
      </w:r>
      <w:r w:rsidR="008D60BE">
        <w:rPr>
          <w:rStyle w:val="1-Char0"/>
          <w:rFonts w:hint="cs"/>
          <w:rtl/>
        </w:rPr>
        <w:t>ی</w:t>
      </w:r>
      <w:r w:rsidRPr="0088599A">
        <w:rPr>
          <w:rStyle w:val="1-Char0"/>
          <w:rFonts w:hint="cs"/>
          <w:rtl/>
        </w:rPr>
        <w:t>ز</w:t>
      </w:r>
      <w:r w:rsidR="002A5A9D">
        <w:rPr>
          <w:rStyle w:val="1-Char0"/>
          <w:rFonts w:hint="cs"/>
          <w:rtl/>
        </w:rPr>
        <w:t>ۀ</w:t>
      </w:r>
      <w:r w:rsidRPr="0088599A">
        <w:rPr>
          <w:rStyle w:val="1-Char0"/>
          <w:rFonts w:hint="cs"/>
          <w:rtl/>
        </w:rPr>
        <w:t xml:space="preserve"> گوش خو</w:t>
      </w:r>
      <w:r w:rsidR="008D60BE">
        <w:rPr>
          <w:rStyle w:val="1-Char0"/>
          <w:rFonts w:hint="cs"/>
          <w:rtl/>
        </w:rPr>
        <w:t>ی</w:t>
      </w:r>
      <w:r w:rsidRPr="0088599A">
        <w:rPr>
          <w:rStyle w:val="1-Char0"/>
          <w:rFonts w:hint="cs"/>
          <w:rtl/>
        </w:rPr>
        <w:t>ش قرار ده</w:t>
      </w:r>
      <w:r w:rsidR="008D60BE">
        <w:rPr>
          <w:rStyle w:val="1-Char0"/>
          <w:rFonts w:hint="cs"/>
          <w:rtl/>
        </w:rPr>
        <w:t>ی</w:t>
      </w:r>
      <w:r w:rsidRPr="0088599A">
        <w:rPr>
          <w:rStyle w:val="1-Char0"/>
          <w:rFonts w:hint="cs"/>
          <w:rtl/>
        </w:rPr>
        <w:t xml:space="preserve">م، باشد </w:t>
      </w:r>
      <w:r w:rsidR="008D60BE">
        <w:rPr>
          <w:rStyle w:val="1-Char0"/>
          <w:rFonts w:hint="cs"/>
          <w:rtl/>
        </w:rPr>
        <w:t>ک</w:t>
      </w:r>
      <w:r w:rsidRPr="0088599A">
        <w:rPr>
          <w:rStyle w:val="1-Char0"/>
          <w:rFonts w:hint="cs"/>
          <w:rtl/>
        </w:rPr>
        <w:t>ه همان عز</w:t>
      </w:r>
      <w:r w:rsidR="00FA1ACD" w:rsidRPr="0088599A">
        <w:rPr>
          <w:rStyle w:val="1-Char0"/>
          <w:rFonts w:hint="cs"/>
          <w:rtl/>
        </w:rPr>
        <w:t>ّ</w:t>
      </w:r>
      <w:r w:rsidRPr="0088599A">
        <w:rPr>
          <w:rStyle w:val="1-Char0"/>
          <w:rFonts w:hint="cs"/>
          <w:rtl/>
        </w:rPr>
        <w:t>ت و سربلند</w:t>
      </w:r>
      <w:r w:rsidR="008D60BE">
        <w:rPr>
          <w:rStyle w:val="1-Char0"/>
          <w:rFonts w:hint="cs"/>
          <w:rtl/>
        </w:rPr>
        <w:t>ی</w:t>
      </w:r>
      <w:r w:rsidRPr="0088599A">
        <w:rPr>
          <w:rStyle w:val="1-Char0"/>
          <w:rFonts w:hint="cs"/>
          <w:rtl/>
        </w:rPr>
        <w:t xml:space="preserve"> و عظمت و ش</w:t>
      </w:r>
      <w:r w:rsidR="008D60BE">
        <w:rPr>
          <w:rStyle w:val="1-Char0"/>
          <w:rFonts w:hint="cs"/>
          <w:rtl/>
        </w:rPr>
        <w:t>ک</w:t>
      </w:r>
      <w:r w:rsidRPr="0088599A">
        <w:rPr>
          <w:rStyle w:val="1-Char0"/>
          <w:rFonts w:hint="cs"/>
          <w:rtl/>
        </w:rPr>
        <w:t>وه</w:t>
      </w:r>
      <w:r w:rsidR="008D60BE">
        <w:rPr>
          <w:rStyle w:val="1-Char0"/>
          <w:rFonts w:hint="cs"/>
          <w:rtl/>
        </w:rPr>
        <w:t>ی</w:t>
      </w:r>
      <w:r w:rsidRPr="0088599A">
        <w:rPr>
          <w:rStyle w:val="1-Char0"/>
          <w:rFonts w:hint="cs"/>
          <w:rtl/>
        </w:rPr>
        <w:t xml:space="preserve"> را </w:t>
      </w:r>
      <w:r w:rsidR="008D60BE">
        <w:rPr>
          <w:rStyle w:val="1-Char0"/>
          <w:rFonts w:hint="cs"/>
          <w:rtl/>
        </w:rPr>
        <w:t>ک</w:t>
      </w:r>
      <w:r w:rsidRPr="0088599A">
        <w:rPr>
          <w:rStyle w:val="1-Char0"/>
          <w:rFonts w:hint="cs"/>
          <w:rtl/>
        </w:rPr>
        <w:t xml:space="preserve">ه صحابه در مدت زمان </w:t>
      </w:r>
      <w:r w:rsidR="008D60BE">
        <w:rPr>
          <w:rStyle w:val="1-Char0"/>
          <w:rFonts w:hint="cs"/>
          <w:rtl/>
        </w:rPr>
        <w:t>ک</w:t>
      </w:r>
      <w:r w:rsidRPr="0088599A">
        <w:rPr>
          <w:rStyle w:val="1-Char0"/>
          <w:rFonts w:hint="cs"/>
          <w:rtl/>
        </w:rPr>
        <w:t>وتاه</w:t>
      </w:r>
      <w:r w:rsidR="008D60BE">
        <w:rPr>
          <w:rStyle w:val="1-Char0"/>
          <w:rFonts w:hint="cs"/>
          <w:rtl/>
        </w:rPr>
        <w:t>ی</w:t>
      </w:r>
      <w:r w:rsidRPr="0088599A">
        <w:rPr>
          <w:rStyle w:val="1-Char0"/>
          <w:rFonts w:hint="cs"/>
          <w:rtl/>
        </w:rPr>
        <w:t xml:space="preserve"> به علت پ</w:t>
      </w:r>
      <w:r w:rsidR="008D60BE">
        <w:rPr>
          <w:rStyle w:val="1-Char0"/>
          <w:rFonts w:hint="cs"/>
          <w:rtl/>
        </w:rPr>
        <w:t>ی</w:t>
      </w:r>
      <w:r w:rsidRPr="0088599A">
        <w:rPr>
          <w:rStyle w:val="1-Char0"/>
          <w:rFonts w:hint="cs"/>
          <w:rtl/>
        </w:rPr>
        <w:t>رو</w:t>
      </w:r>
      <w:r w:rsidR="008D60BE">
        <w:rPr>
          <w:rStyle w:val="1-Char0"/>
          <w:rFonts w:hint="cs"/>
          <w:rtl/>
        </w:rPr>
        <w:t>ی</w:t>
      </w:r>
      <w:r w:rsidRPr="0088599A">
        <w:rPr>
          <w:rStyle w:val="1-Char0"/>
          <w:rFonts w:hint="cs"/>
          <w:rtl/>
        </w:rPr>
        <w:t xml:space="preserve"> از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آن حضرت</w:t>
      </w:r>
      <w:r w:rsidR="00343A3E" w:rsidRPr="00343A3E">
        <w:rPr>
          <w:rStyle w:val="1-Char0"/>
          <w:rFonts w:cs="CTraditional Arabic"/>
          <w:rtl/>
        </w:rPr>
        <w:t xml:space="preserve"> ج</w:t>
      </w:r>
      <w:r w:rsidRPr="0088599A">
        <w:rPr>
          <w:rStyle w:val="1-Char0"/>
          <w:rFonts w:hint="cs"/>
          <w:rtl/>
        </w:rPr>
        <w:t xml:space="preserve"> بدست آورده بودند، ما هم بدست آور</w:t>
      </w:r>
      <w:r w:rsidR="008D60BE">
        <w:rPr>
          <w:rStyle w:val="1-Char0"/>
          <w:rFonts w:hint="cs"/>
          <w:rtl/>
        </w:rPr>
        <w:t>ی</w:t>
      </w:r>
      <w:r w:rsidRPr="0088599A">
        <w:rPr>
          <w:rStyle w:val="1-Char0"/>
          <w:rFonts w:hint="cs"/>
          <w:rtl/>
        </w:rPr>
        <w:t xml:space="preserve">م؛ چرا </w:t>
      </w:r>
      <w:r w:rsidR="008D60BE">
        <w:rPr>
          <w:rStyle w:val="1-Char0"/>
          <w:rFonts w:hint="cs"/>
          <w:rtl/>
        </w:rPr>
        <w:t>ک</w:t>
      </w:r>
      <w:r w:rsidRPr="0088599A">
        <w:rPr>
          <w:rStyle w:val="1-Char0"/>
          <w:rFonts w:hint="cs"/>
          <w:rtl/>
        </w:rPr>
        <w:t>ه بدون ترد</w:t>
      </w:r>
      <w:r w:rsidR="008D60BE">
        <w:rPr>
          <w:rStyle w:val="1-Char0"/>
          <w:rFonts w:hint="cs"/>
          <w:rtl/>
        </w:rPr>
        <w:t>ی</w:t>
      </w:r>
      <w:r w:rsidRPr="0088599A">
        <w:rPr>
          <w:rStyle w:val="1-Char0"/>
          <w:rFonts w:hint="cs"/>
          <w:rtl/>
        </w:rPr>
        <w:t>د هرگاه انسان مسلمان محو اطاعت و فرمانبردار</w:t>
      </w:r>
      <w:r w:rsidR="008D60BE">
        <w:rPr>
          <w:rStyle w:val="1-Char0"/>
          <w:rFonts w:hint="cs"/>
          <w:rtl/>
        </w:rPr>
        <w:t>ی</w:t>
      </w:r>
      <w:r w:rsidRPr="0088599A">
        <w:rPr>
          <w:rStyle w:val="1-Char0"/>
          <w:rFonts w:hint="cs"/>
          <w:rtl/>
        </w:rPr>
        <w:t xml:space="preserve"> از </w:t>
      </w:r>
      <w:r w:rsidR="00B924C1" w:rsidRPr="0088599A">
        <w:rPr>
          <w:rStyle w:val="1-Char0"/>
          <w:rFonts w:hint="cs"/>
          <w:rtl/>
        </w:rPr>
        <w:t>سنّت</w:t>
      </w:r>
      <w:r w:rsidR="002C4271" w:rsidRPr="0088599A">
        <w:rPr>
          <w:rStyle w:val="1-Char0"/>
          <w:rFonts w:hint="cs"/>
          <w:rtl/>
        </w:rPr>
        <w:t xml:space="preserve">‌ها </w:t>
      </w:r>
      <w:r w:rsidRPr="0088599A">
        <w:rPr>
          <w:rStyle w:val="1-Char0"/>
          <w:rFonts w:hint="cs"/>
          <w:rtl/>
        </w:rPr>
        <w:t>و تعال</w:t>
      </w:r>
      <w:r w:rsidR="008D60BE">
        <w:rPr>
          <w:rStyle w:val="1-Char0"/>
          <w:rFonts w:hint="cs"/>
          <w:rtl/>
        </w:rPr>
        <w:t>ی</w:t>
      </w:r>
      <w:r w:rsidRPr="0088599A">
        <w:rPr>
          <w:rStyle w:val="1-Char0"/>
          <w:rFonts w:hint="cs"/>
          <w:rtl/>
        </w:rPr>
        <w:t>م رسول خدا</w:t>
      </w:r>
      <w:r w:rsidR="00343A3E" w:rsidRPr="00343A3E">
        <w:rPr>
          <w:rStyle w:val="1-Char0"/>
          <w:rFonts w:cs="CTraditional Arabic"/>
          <w:rtl/>
        </w:rPr>
        <w:t xml:space="preserve"> ج</w:t>
      </w:r>
      <w:r w:rsidRPr="0088599A">
        <w:rPr>
          <w:rStyle w:val="1-Char0"/>
          <w:rFonts w:hint="cs"/>
          <w:rtl/>
        </w:rPr>
        <w:t xml:space="preserve"> شود، تجل</w:t>
      </w:r>
      <w:r w:rsidR="00FA1ACD" w:rsidRPr="0088599A">
        <w:rPr>
          <w:rStyle w:val="1-Char0"/>
          <w:rFonts w:hint="cs"/>
          <w:rtl/>
        </w:rPr>
        <w:t>ّ</w:t>
      </w:r>
      <w:r w:rsidR="008D60BE">
        <w:rPr>
          <w:rStyle w:val="1-Char0"/>
          <w:rFonts w:hint="cs"/>
          <w:rtl/>
        </w:rPr>
        <w:t>ی</w:t>
      </w:r>
      <w:r w:rsidRPr="0088599A">
        <w:rPr>
          <w:rStyle w:val="1-Char0"/>
          <w:rFonts w:hint="cs"/>
          <w:rtl/>
        </w:rPr>
        <w:t>‌گاه انوار اله</w:t>
      </w:r>
      <w:r w:rsidR="008D60BE">
        <w:rPr>
          <w:rStyle w:val="1-Char0"/>
          <w:rFonts w:hint="cs"/>
          <w:rtl/>
        </w:rPr>
        <w:t>ی</w:t>
      </w:r>
      <w:r w:rsidRPr="0088599A">
        <w:rPr>
          <w:rStyle w:val="1-Char0"/>
          <w:rFonts w:hint="cs"/>
          <w:rtl/>
        </w:rPr>
        <w:t xml:space="preserve"> گشته و پل</w:t>
      </w:r>
      <w:r w:rsidR="00FA1ACD" w:rsidRPr="0088599A">
        <w:rPr>
          <w:rStyle w:val="1-Char0"/>
          <w:rFonts w:hint="cs"/>
          <w:rtl/>
        </w:rPr>
        <w:t>ّ</w:t>
      </w:r>
      <w:r w:rsidRPr="0088599A">
        <w:rPr>
          <w:rStyle w:val="1-Char0"/>
          <w:rFonts w:hint="cs"/>
          <w:rtl/>
        </w:rPr>
        <w:t>ه‌ها</w:t>
      </w:r>
      <w:r w:rsidR="008D60BE">
        <w:rPr>
          <w:rStyle w:val="1-Char0"/>
          <w:rFonts w:hint="cs"/>
          <w:rtl/>
        </w:rPr>
        <w:t>ی</w:t>
      </w:r>
      <w:r w:rsidRPr="0088599A">
        <w:rPr>
          <w:rStyle w:val="1-Char0"/>
          <w:rFonts w:hint="cs"/>
          <w:rtl/>
        </w:rPr>
        <w:t xml:space="preserve"> صعود و ترق</w:t>
      </w:r>
      <w:r w:rsidR="008D60BE">
        <w:rPr>
          <w:rStyle w:val="1-Char0"/>
          <w:rFonts w:hint="cs"/>
          <w:rtl/>
        </w:rPr>
        <w:t>ی</w:t>
      </w:r>
      <w:r w:rsidRPr="0088599A">
        <w:rPr>
          <w:rStyle w:val="1-Char0"/>
          <w:rFonts w:hint="cs"/>
          <w:rtl/>
        </w:rPr>
        <w:t xml:space="preserve"> را به سو</w:t>
      </w:r>
      <w:r w:rsidR="008D60BE">
        <w:rPr>
          <w:rStyle w:val="1-Char0"/>
          <w:rFonts w:hint="cs"/>
          <w:rtl/>
        </w:rPr>
        <w:t>ی</w:t>
      </w:r>
      <w:r w:rsidRPr="0088599A">
        <w:rPr>
          <w:rStyle w:val="1-Char0"/>
          <w:rFonts w:hint="cs"/>
          <w:rtl/>
        </w:rPr>
        <w:t xml:space="preserve"> ت</w:t>
      </w:r>
      <w:r w:rsidR="008D60BE">
        <w:rPr>
          <w:rStyle w:val="1-Char0"/>
          <w:rFonts w:hint="cs"/>
          <w:rtl/>
        </w:rPr>
        <w:t>ک</w:t>
      </w:r>
      <w:r w:rsidRPr="0088599A">
        <w:rPr>
          <w:rStyle w:val="1-Char0"/>
          <w:rFonts w:hint="cs"/>
          <w:rtl/>
        </w:rPr>
        <w:t>امل انسان</w:t>
      </w:r>
      <w:r w:rsidR="008D60BE">
        <w:rPr>
          <w:rStyle w:val="1-Char0"/>
          <w:rFonts w:hint="cs"/>
          <w:rtl/>
        </w:rPr>
        <w:t>ی</w:t>
      </w:r>
      <w:r w:rsidRPr="0088599A">
        <w:rPr>
          <w:rStyle w:val="1-Char0"/>
          <w:rFonts w:hint="cs"/>
          <w:rtl/>
        </w:rPr>
        <w:t xml:space="preserve"> خو</w:t>
      </w:r>
      <w:r w:rsidR="008D60BE">
        <w:rPr>
          <w:rStyle w:val="1-Char0"/>
          <w:rFonts w:hint="cs"/>
          <w:rtl/>
        </w:rPr>
        <w:t>ی</w:t>
      </w:r>
      <w:r w:rsidRPr="0088599A">
        <w:rPr>
          <w:rStyle w:val="1-Char0"/>
          <w:rFonts w:hint="cs"/>
          <w:rtl/>
        </w:rPr>
        <w:t xml:space="preserve">ش، </w:t>
      </w:r>
      <w:r w:rsidR="008D60BE">
        <w:rPr>
          <w:rStyle w:val="1-Char0"/>
          <w:rFonts w:hint="cs"/>
          <w:rtl/>
        </w:rPr>
        <w:t>یکی</w:t>
      </w:r>
      <w:r w:rsidRPr="0088599A">
        <w:rPr>
          <w:rStyle w:val="1-Char0"/>
          <w:rFonts w:hint="cs"/>
          <w:rtl/>
        </w:rPr>
        <w:t xml:space="preserve"> پس از د</w:t>
      </w:r>
      <w:r w:rsidR="008D60BE">
        <w:rPr>
          <w:rStyle w:val="1-Char0"/>
          <w:rFonts w:hint="cs"/>
          <w:rtl/>
        </w:rPr>
        <w:t>ی</w:t>
      </w:r>
      <w:r w:rsidRPr="0088599A">
        <w:rPr>
          <w:rStyle w:val="1-Char0"/>
          <w:rFonts w:hint="cs"/>
          <w:rtl/>
        </w:rPr>
        <w:t>گر</w:t>
      </w:r>
      <w:r w:rsidR="008D60BE">
        <w:rPr>
          <w:rStyle w:val="1-Char0"/>
          <w:rFonts w:hint="cs"/>
          <w:rtl/>
        </w:rPr>
        <w:t>ی</w:t>
      </w:r>
      <w:r w:rsidRPr="0088599A">
        <w:rPr>
          <w:rStyle w:val="1-Char0"/>
          <w:rFonts w:hint="cs"/>
          <w:rtl/>
        </w:rPr>
        <w:t xml:space="preserve"> ط</w:t>
      </w:r>
      <w:r w:rsidR="008D60BE">
        <w:rPr>
          <w:rStyle w:val="1-Char0"/>
          <w:rFonts w:hint="cs"/>
          <w:rtl/>
        </w:rPr>
        <w:t>ی</w:t>
      </w:r>
      <w:r w:rsidRPr="0088599A">
        <w:rPr>
          <w:rStyle w:val="1-Char0"/>
          <w:rFonts w:hint="cs"/>
          <w:rtl/>
        </w:rPr>
        <w:t xml:space="preserve"> خواهند نمود و مقر</w:t>
      </w:r>
      <w:r w:rsidR="00FA1ACD" w:rsidRPr="0088599A">
        <w:rPr>
          <w:rStyle w:val="1-Char0"/>
          <w:rFonts w:hint="cs"/>
          <w:rtl/>
        </w:rPr>
        <w:t>ّ</w:t>
      </w:r>
      <w:r w:rsidRPr="0088599A">
        <w:rPr>
          <w:rStyle w:val="1-Char0"/>
          <w:rFonts w:hint="cs"/>
          <w:rtl/>
        </w:rPr>
        <w:t>ب بارگاه اله</w:t>
      </w:r>
      <w:r w:rsidR="008D60BE">
        <w:rPr>
          <w:rStyle w:val="1-Char0"/>
          <w:rFonts w:hint="cs"/>
          <w:rtl/>
        </w:rPr>
        <w:t>ی</w:t>
      </w:r>
      <w:r w:rsidRPr="0088599A">
        <w:rPr>
          <w:rStyle w:val="1-Char0"/>
          <w:rFonts w:hint="cs"/>
          <w:rtl/>
        </w:rPr>
        <w:t xml:space="preserve"> قرار خواهد گرفت و به قله‌ها</w:t>
      </w:r>
      <w:r w:rsidR="008D60BE">
        <w:rPr>
          <w:rStyle w:val="1-Char0"/>
          <w:rFonts w:hint="cs"/>
          <w:rtl/>
        </w:rPr>
        <w:t>ی</w:t>
      </w:r>
      <w:r w:rsidRPr="0088599A">
        <w:rPr>
          <w:rStyle w:val="1-Char0"/>
          <w:rFonts w:hint="cs"/>
          <w:rtl/>
        </w:rPr>
        <w:t xml:space="preserve"> مجد و عظمت و افتخار و بالندگ</w:t>
      </w:r>
      <w:r w:rsidR="008D60BE">
        <w:rPr>
          <w:rStyle w:val="1-Char0"/>
          <w:rFonts w:hint="cs"/>
          <w:rtl/>
        </w:rPr>
        <w:t>ی</w:t>
      </w:r>
      <w:r w:rsidRPr="0088599A">
        <w:rPr>
          <w:rStyle w:val="1-Char0"/>
          <w:rFonts w:hint="cs"/>
          <w:rtl/>
        </w:rPr>
        <w:t xml:space="preserve"> و </w:t>
      </w:r>
      <w:r w:rsidR="008D60BE">
        <w:rPr>
          <w:rStyle w:val="1-Char0"/>
          <w:rFonts w:hint="cs"/>
          <w:rtl/>
        </w:rPr>
        <w:t>ک</w:t>
      </w:r>
      <w:r w:rsidRPr="0088599A">
        <w:rPr>
          <w:rStyle w:val="1-Char0"/>
          <w:rFonts w:hint="cs"/>
          <w:rtl/>
        </w:rPr>
        <w:t>رامت و شرافت و عزت و ش</w:t>
      </w:r>
      <w:r w:rsidR="008D60BE">
        <w:rPr>
          <w:rStyle w:val="1-Char0"/>
          <w:rFonts w:hint="cs"/>
          <w:rtl/>
        </w:rPr>
        <w:t>ک</w:t>
      </w:r>
      <w:r w:rsidRPr="0088599A">
        <w:rPr>
          <w:rStyle w:val="1-Char0"/>
          <w:rFonts w:hint="cs"/>
          <w:rtl/>
        </w:rPr>
        <w:t xml:space="preserve">وه دست خواهد </w:t>
      </w:r>
      <w:r w:rsidR="008D60BE">
        <w:rPr>
          <w:rStyle w:val="1-Char0"/>
          <w:rFonts w:hint="cs"/>
          <w:rtl/>
        </w:rPr>
        <w:t>ی</w:t>
      </w:r>
      <w:r w:rsidRPr="0088599A">
        <w:rPr>
          <w:rStyle w:val="1-Char0"/>
          <w:rFonts w:hint="cs"/>
          <w:rtl/>
        </w:rPr>
        <w:t>افت.</w:t>
      </w:r>
    </w:p>
    <w:p w:rsidR="00F849C2" w:rsidRDefault="00F849C2" w:rsidP="004E500B">
      <w:pPr>
        <w:rPr>
          <w:rStyle w:val="1-Char0"/>
          <w:rtl/>
        </w:rPr>
        <w:sectPr w:rsidR="00F849C2" w:rsidSect="00F849C2">
          <w:headerReference w:type="default" r:id="rId25"/>
          <w:footnotePr>
            <w:numRestart w:val="eachPage"/>
          </w:footnotePr>
          <w:pgSz w:w="9356" w:h="13608" w:code="11"/>
          <w:pgMar w:top="567" w:right="1134" w:bottom="851" w:left="1134" w:header="454" w:footer="0" w:gutter="0"/>
          <w:cols w:space="720"/>
          <w:titlePg/>
          <w:bidi/>
          <w:rtlGutter/>
          <w:docGrid w:linePitch="360"/>
        </w:sectPr>
      </w:pPr>
    </w:p>
    <w:p w:rsidR="00453337" w:rsidRPr="00C86BA6" w:rsidRDefault="00453337" w:rsidP="00F849C2">
      <w:pPr>
        <w:pStyle w:val="2-"/>
        <w:rPr>
          <w:lang w:bidi="fa-IR"/>
        </w:rPr>
      </w:pPr>
      <w:bookmarkStart w:id="15" w:name="_Toc439668581"/>
      <w:r w:rsidRPr="00C86BA6">
        <w:rPr>
          <w:rFonts w:hint="cs"/>
          <w:rtl/>
          <w:lang w:bidi="fa-IR"/>
        </w:rPr>
        <w:t>نمونه‌ها</w:t>
      </w:r>
      <w:r w:rsidR="00DF05A1">
        <w:rPr>
          <w:rFonts w:hint="cs"/>
          <w:rtl/>
          <w:lang w:bidi="fa-IR"/>
        </w:rPr>
        <w:t>یی</w:t>
      </w:r>
      <w:r w:rsidRPr="00C86BA6">
        <w:rPr>
          <w:rFonts w:hint="cs"/>
          <w:rtl/>
          <w:lang w:bidi="fa-IR"/>
        </w:rPr>
        <w:t xml:space="preserve"> از عمل </w:t>
      </w:r>
      <w:r w:rsidR="0062017C" w:rsidRPr="00C86BA6">
        <w:rPr>
          <w:rFonts w:hint="cs"/>
          <w:rtl/>
          <w:lang w:bidi="fa-IR"/>
        </w:rPr>
        <w:t>صحابه بر سن</w:t>
      </w:r>
      <w:r w:rsidR="00B924C1">
        <w:rPr>
          <w:rFonts w:hint="cs"/>
          <w:rtl/>
          <w:lang w:bidi="fa-IR"/>
        </w:rPr>
        <w:t>ّ</w:t>
      </w:r>
      <w:r w:rsidR="0062017C" w:rsidRPr="00C86BA6">
        <w:rPr>
          <w:rFonts w:hint="cs"/>
          <w:rtl/>
          <w:lang w:bidi="fa-IR"/>
        </w:rPr>
        <w:t>ت پ</w:t>
      </w:r>
      <w:r w:rsidR="00DF05A1">
        <w:rPr>
          <w:rFonts w:hint="cs"/>
          <w:rtl/>
          <w:lang w:bidi="fa-IR"/>
        </w:rPr>
        <w:t>ی</w:t>
      </w:r>
      <w:r w:rsidR="0062017C" w:rsidRPr="00C86BA6">
        <w:rPr>
          <w:rFonts w:hint="cs"/>
          <w:rtl/>
          <w:lang w:bidi="fa-IR"/>
        </w:rPr>
        <w:t>امبر ا</w:t>
      </w:r>
      <w:r w:rsidR="00DF05A1">
        <w:rPr>
          <w:rFonts w:hint="cs"/>
          <w:rtl/>
          <w:lang w:bidi="fa-IR"/>
        </w:rPr>
        <w:t>ک</w:t>
      </w:r>
      <w:r w:rsidR="0062017C" w:rsidRPr="00C86BA6">
        <w:rPr>
          <w:rFonts w:hint="cs"/>
          <w:rtl/>
          <w:lang w:bidi="fa-IR"/>
        </w:rPr>
        <w:t>رم</w:t>
      </w:r>
      <w:r w:rsidR="00343A3E" w:rsidRPr="00872E9C">
        <w:rPr>
          <w:rFonts w:ascii="MCS P_Mohammad." w:hAnsi="MCS P_Mohammad." w:cs="CTraditional Arabic"/>
          <w:bCs w:val="0"/>
          <w:rtl/>
          <w:lang w:bidi="fa-IR"/>
        </w:rPr>
        <w:t xml:space="preserve"> ج</w:t>
      </w:r>
      <w:bookmarkEnd w:id="15"/>
    </w:p>
    <w:p w:rsidR="0062017C" w:rsidRPr="0088599A" w:rsidRDefault="00B90D2B" w:rsidP="00DD3595">
      <w:pPr>
        <w:pStyle w:val="1-0"/>
        <w:numPr>
          <w:ilvl w:val="0"/>
          <w:numId w:val="13"/>
        </w:numPr>
        <w:rPr>
          <w:rStyle w:val="1-Char0"/>
          <w:rtl/>
        </w:rPr>
      </w:pPr>
      <w:r w:rsidRPr="0088599A">
        <w:rPr>
          <w:rStyle w:val="1-Char0"/>
          <w:rFonts w:hint="cs"/>
          <w:rtl/>
        </w:rPr>
        <w:t>در ماجرا</w:t>
      </w:r>
      <w:r w:rsidR="008D60BE">
        <w:rPr>
          <w:rStyle w:val="1-Char0"/>
          <w:rFonts w:hint="cs"/>
          <w:rtl/>
        </w:rPr>
        <w:t>ی</w:t>
      </w:r>
      <w:r w:rsidRPr="0088599A">
        <w:rPr>
          <w:rStyle w:val="1-Char0"/>
          <w:rFonts w:hint="cs"/>
          <w:rtl/>
        </w:rPr>
        <w:t xml:space="preserve"> «</w:t>
      </w:r>
      <w:r w:rsidRPr="002A5A9D">
        <w:rPr>
          <w:rStyle w:val="1-Char0"/>
          <w:rFonts w:hint="cs"/>
          <w:rtl/>
        </w:rPr>
        <w:t>ب</w:t>
      </w:r>
      <w:r w:rsidR="008D60BE">
        <w:rPr>
          <w:rStyle w:val="1-Char0"/>
          <w:rFonts w:hint="cs"/>
          <w:rtl/>
        </w:rPr>
        <w:t>ی</w:t>
      </w:r>
      <w:r w:rsidRPr="002A5A9D">
        <w:rPr>
          <w:rStyle w:val="1-Char0"/>
          <w:rFonts w:hint="cs"/>
          <w:rtl/>
        </w:rPr>
        <w:t xml:space="preserve">عة </w:t>
      </w:r>
      <w:r w:rsidRPr="0088599A">
        <w:rPr>
          <w:rStyle w:val="1-Char0"/>
          <w:rFonts w:hint="cs"/>
          <w:rtl/>
        </w:rPr>
        <w:t>الرضوان» در صلح حد</w:t>
      </w:r>
      <w:r w:rsidR="008D60BE">
        <w:rPr>
          <w:rStyle w:val="1-Char0"/>
          <w:rFonts w:hint="cs"/>
          <w:rtl/>
        </w:rPr>
        <w:t>ی</w:t>
      </w:r>
      <w:r w:rsidRPr="0088599A">
        <w:rPr>
          <w:rStyle w:val="1-Char0"/>
          <w:rFonts w:hint="cs"/>
          <w:rtl/>
        </w:rPr>
        <w:t>ب</w:t>
      </w:r>
      <w:r w:rsidR="008D60BE">
        <w:rPr>
          <w:rStyle w:val="1-Char0"/>
          <w:rFonts w:hint="cs"/>
          <w:rtl/>
        </w:rPr>
        <w:t>ی</w:t>
      </w:r>
      <w:r w:rsidRPr="0088599A">
        <w:rPr>
          <w:rStyle w:val="1-Char0"/>
          <w:rFonts w:hint="cs"/>
          <w:rtl/>
        </w:rPr>
        <w:t>ه، هنگام</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حضرت عثمان ب</w:t>
      </w:r>
      <w:r w:rsidR="009E3179" w:rsidRPr="0088599A">
        <w:rPr>
          <w:rStyle w:val="1-Char0"/>
          <w:rFonts w:hint="cs"/>
          <w:rtl/>
        </w:rPr>
        <w:t>ن</w:t>
      </w:r>
      <w:r w:rsidRPr="0088599A">
        <w:rPr>
          <w:rStyle w:val="1-Char0"/>
          <w:rFonts w:hint="cs"/>
          <w:rtl/>
        </w:rPr>
        <w:t xml:space="preserve"> عفان</w:t>
      </w:r>
      <w:r w:rsidR="00412699" w:rsidRPr="00412699">
        <w:rPr>
          <w:rStyle w:val="1-Char0"/>
          <w:rFonts w:cs="CTraditional Arabic"/>
          <w:rtl/>
        </w:rPr>
        <w:t>س</w:t>
      </w:r>
      <w:r w:rsidRPr="0088599A">
        <w:rPr>
          <w:rStyle w:val="1-Char0"/>
          <w:rFonts w:hint="cs"/>
          <w:rtl/>
        </w:rPr>
        <w:t xml:space="preserve"> به عنوان سف</w:t>
      </w:r>
      <w:r w:rsidR="008D60BE">
        <w:rPr>
          <w:rStyle w:val="1-Char0"/>
          <w:rFonts w:hint="cs"/>
          <w:rtl/>
        </w:rPr>
        <w:t>ی</w:t>
      </w:r>
      <w:r w:rsidRPr="0088599A">
        <w:rPr>
          <w:rStyle w:val="1-Char0"/>
          <w:rFonts w:hint="cs"/>
          <w:rtl/>
        </w:rPr>
        <w:t>ر از طرف رسول خدا</w:t>
      </w:r>
      <w:r w:rsidR="00343A3E" w:rsidRPr="00343A3E">
        <w:rPr>
          <w:rStyle w:val="1-Char0"/>
          <w:rFonts w:cs="CTraditional Arabic"/>
          <w:rtl/>
        </w:rPr>
        <w:t xml:space="preserve"> ج</w:t>
      </w:r>
      <w:r w:rsidRPr="0088599A">
        <w:rPr>
          <w:rStyle w:val="1-Char0"/>
          <w:rFonts w:hint="cs"/>
          <w:rtl/>
        </w:rPr>
        <w:t xml:space="preserve"> جهت مذا</w:t>
      </w:r>
      <w:r w:rsidR="008D60BE">
        <w:rPr>
          <w:rStyle w:val="1-Char0"/>
          <w:rFonts w:hint="cs"/>
          <w:rtl/>
        </w:rPr>
        <w:t>ک</w:t>
      </w:r>
      <w:r w:rsidRPr="0088599A">
        <w:rPr>
          <w:rStyle w:val="1-Char0"/>
          <w:rFonts w:hint="cs"/>
          <w:rtl/>
        </w:rPr>
        <w:t>ره با سرداران قر</w:t>
      </w:r>
      <w:r w:rsidR="008D60BE">
        <w:rPr>
          <w:rStyle w:val="1-Char0"/>
          <w:rFonts w:hint="cs"/>
          <w:rtl/>
        </w:rPr>
        <w:t>ی</w:t>
      </w:r>
      <w:r w:rsidRPr="0088599A">
        <w:rPr>
          <w:rStyle w:val="1-Char0"/>
          <w:rFonts w:hint="cs"/>
          <w:rtl/>
        </w:rPr>
        <w:t>ش به م</w:t>
      </w:r>
      <w:r w:rsidR="008D60BE">
        <w:rPr>
          <w:rStyle w:val="1-Char0"/>
          <w:rFonts w:hint="cs"/>
          <w:rtl/>
        </w:rPr>
        <w:t>ک</w:t>
      </w:r>
      <w:r w:rsidR="002A5A9D">
        <w:rPr>
          <w:rStyle w:val="1-Char0"/>
          <w:rFonts w:hint="cs"/>
          <w:rtl/>
        </w:rPr>
        <w:t>ۀ</w:t>
      </w:r>
      <w:r w:rsidRPr="0088599A">
        <w:rPr>
          <w:rStyle w:val="1-Char0"/>
          <w:rFonts w:hint="cs"/>
          <w:rtl/>
        </w:rPr>
        <w:t xml:space="preserve"> م</w:t>
      </w:r>
      <w:r w:rsidR="008D60BE">
        <w:rPr>
          <w:rStyle w:val="1-Char0"/>
          <w:rFonts w:hint="cs"/>
          <w:rtl/>
        </w:rPr>
        <w:t>ک</w:t>
      </w:r>
      <w:r w:rsidRPr="0088599A">
        <w:rPr>
          <w:rStyle w:val="1-Char0"/>
          <w:rFonts w:hint="cs"/>
          <w:rtl/>
        </w:rPr>
        <w:t>رمه تشر</w:t>
      </w:r>
      <w:r w:rsidR="008D60BE">
        <w:rPr>
          <w:rStyle w:val="1-Char0"/>
          <w:rFonts w:hint="cs"/>
          <w:rtl/>
        </w:rPr>
        <w:t>ی</w:t>
      </w:r>
      <w:r w:rsidRPr="0088599A">
        <w:rPr>
          <w:rStyle w:val="1-Char0"/>
          <w:rFonts w:hint="cs"/>
          <w:rtl/>
        </w:rPr>
        <w:t>ف برد، و ابتدا در منزل پسر عمو</w:t>
      </w:r>
      <w:r w:rsidR="008D60BE">
        <w:rPr>
          <w:rStyle w:val="1-Char0"/>
          <w:rFonts w:hint="cs"/>
          <w:rtl/>
        </w:rPr>
        <w:t>ی</w:t>
      </w:r>
      <w:r w:rsidRPr="0088599A">
        <w:rPr>
          <w:rStyle w:val="1-Char0"/>
          <w:rFonts w:hint="cs"/>
          <w:rtl/>
        </w:rPr>
        <w:t xml:space="preserve"> خود «ا</w:t>
      </w:r>
      <w:r w:rsidR="002804B0" w:rsidRPr="0088599A">
        <w:rPr>
          <w:rStyle w:val="1-Char0"/>
          <w:rFonts w:hint="cs"/>
          <w:rtl/>
        </w:rPr>
        <w:t>َ</w:t>
      </w:r>
      <w:r w:rsidRPr="0088599A">
        <w:rPr>
          <w:rStyle w:val="1-Char0"/>
          <w:rFonts w:hint="cs"/>
          <w:rtl/>
        </w:rPr>
        <w:t>ب</w:t>
      </w:r>
      <w:r w:rsidR="002804B0" w:rsidRPr="0088599A">
        <w:rPr>
          <w:rStyle w:val="1-Char0"/>
          <w:rFonts w:hint="cs"/>
          <w:rtl/>
        </w:rPr>
        <w:t>ّ</w:t>
      </w:r>
      <w:r w:rsidRPr="0088599A">
        <w:rPr>
          <w:rStyle w:val="1-Char0"/>
          <w:rFonts w:hint="cs"/>
          <w:rtl/>
        </w:rPr>
        <w:t>ان بن سع</w:t>
      </w:r>
      <w:r w:rsidR="008D60BE">
        <w:rPr>
          <w:rStyle w:val="1-Char0"/>
          <w:rFonts w:hint="cs"/>
          <w:rtl/>
        </w:rPr>
        <w:t>ی</w:t>
      </w:r>
      <w:r w:rsidRPr="0088599A">
        <w:rPr>
          <w:rStyle w:val="1-Char0"/>
          <w:rFonts w:hint="cs"/>
          <w:rtl/>
        </w:rPr>
        <w:t>د بن عاص» س</w:t>
      </w:r>
      <w:r w:rsidR="008D60BE">
        <w:rPr>
          <w:rStyle w:val="1-Char0"/>
          <w:rFonts w:hint="cs"/>
          <w:rtl/>
        </w:rPr>
        <w:t>ک</w:t>
      </w:r>
      <w:r w:rsidRPr="0088599A">
        <w:rPr>
          <w:rStyle w:val="1-Char0"/>
          <w:rFonts w:hint="cs"/>
          <w:rtl/>
        </w:rPr>
        <w:t>ونت گز</w:t>
      </w:r>
      <w:r w:rsidR="008D60BE">
        <w:rPr>
          <w:rStyle w:val="1-Char0"/>
          <w:rFonts w:hint="cs"/>
          <w:rtl/>
        </w:rPr>
        <w:t>ی</w:t>
      </w:r>
      <w:r w:rsidRPr="0088599A">
        <w:rPr>
          <w:rStyle w:val="1-Char0"/>
          <w:rFonts w:hint="cs"/>
          <w:rtl/>
        </w:rPr>
        <w:t>د، و وقت</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خواست همراه پسر عمو</w:t>
      </w:r>
      <w:r w:rsidR="008D60BE">
        <w:rPr>
          <w:rStyle w:val="1-Char0"/>
          <w:rFonts w:hint="cs"/>
          <w:rtl/>
        </w:rPr>
        <w:t>ی</w:t>
      </w:r>
      <w:r w:rsidRPr="0088599A">
        <w:rPr>
          <w:rStyle w:val="1-Char0"/>
          <w:rFonts w:hint="cs"/>
          <w:rtl/>
        </w:rPr>
        <w:t xml:space="preserve"> خود به نزد سرداران قر</w:t>
      </w:r>
      <w:r w:rsidR="008D60BE">
        <w:rPr>
          <w:rStyle w:val="1-Char0"/>
          <w:rFonts w:hint="cs"/>
          <w:rtl/>
        </w:rPr>
        <w:t>ی</w:t>
      </w:r>
      <w:r w:rsidRPr="0088599A">
        <w:rPr>
          <w:rStyle w:val="1-Char0"/>
          <w:rFonts w:hint="cs"/>
          <w:rtl/>
        </w:rPr>
        <w:t>ش برا</w:t>
      </w:r>
      <w:r w:rsidR="008D60BE">
        <w:rPr>
          <w:rStyle w:val="1-Char0"/>
          <w:rFonts w:hint="cs"/>
          <w:rtl/>
        </w:rPr>
        <w:t>ی</w:t>
      </w:r>
      <w:r w:rsidRPr="0088599A">
        <w:rPr>
          <w:rStyle w:val="1-Char0"/>
          <w:rFonts w:hint="cs"/>
          <w:rtl/>
        </w:rPr>
        <w:t xml:space="preserve"> مذا</w:t>
      </w:r>
      <w:r w:rsidR="008D60BE">
        <w:rPr>
          <w:rStyle w:val="1-Char0"/>
          <w:rFonts w:hint="cs"/>
          <w:rtl/>
        </w:rPr>
        <w:t>ک</w:t>
      </w:r>
      <w:r w:rsidRPr="0088599A">
        <w:rPr>
          <w:rStyle w:val="1-Char0"/>
          <w:rFonts w:hint="cs"/>
          <w:rtl/>
        </w:rPr>
        <w:t>ره حاضر شود، پاچه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 xml:space="preserve">شلوارش را مطابق </w:t>
      </w:r>
      <w:r w:rsidR="00B924C1" w:rsidRPr="0088599A">
        <w:rPr>
          <w:rStyle w:val="1-Char0"/>
          <w:rFonts w:hint="cs"/>
          <w:rtl/>
        </w:rPr>
        <w:t>سنّت</w:t>
      </w:r>
      <w:r w:rsidRPr="0088599A">
        <w:rPr>
          <w:rStyle w:val="1-Char0"/>
          <w:rFonts w:hint="cs"/>
          <w:rtl/>
        </w:rPr>
        <w:t xml:space="preserve">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بالا زده بود. «ابان بن سع</w:t>
      </w:r>
      <w:r w:rsidR="008D60BE">
        <w:rPr>
          <w:rStyle w:val="1-Char0"/>
          <w:rFonts w:hint="cs"/>
          <w:rtl/>
        </w:rPr>
        <w:t>ی</w:t>
      </w:r>
      <w:r w:rsidRPr="0088599A">
        <w:rPr>
          <w:rStyle w:val="1-Char0"/>
          <w:rFonts w:hint="cs"/>
          <w:rtl/>
        </w:rPr>
        <w:t>د» به ا</w:t>
      </w:r>
      <w:r w:rsidR="008D60BE">
        <w:rPr>
          <w:rStyle w:val="1-Char0"/>
          <w:rFonts w:hint="cs"/>
          <w:rtl/>
        </w:rPr>
        <w:t>ی</w:t>
      </w:r>
      <w:r w:rsidRPr="0088599A">
        <w:rPr>
          <w:rStyle w:val="1-Char0"/>
          <w:rFonts w:hint="cs"/>
          <w:rtl/>
        </w:rPr>
        <w:t>شان گفت: ا</w:t>
      </w:r>
      <w:r w:rsidR="008D60BE">
        <w:rPr>
          <w:rStyle w:val="1-Char0"/>
          <w:rFonts w:hint="cs"/>
          <w:rtl/>
        </w:rPr>
        <w:t>ی</w:t>
      </w:r>
      <w:r w:rsidRPr="0088599A">
        <w:rPr>
          <w:rStyle w:val="1-Char0"/>
          <w:rFonts w:hint="cs"/>
          <w:rtl/>
        </w:rPr>
        <w:t xml:space="preserve"> عثمان! در ا</w:t>
      </w:r>
      <w:r w:rsidR="008D60BE">
        <w:rPr>
          <w:rStyle w:val="1-Char0"/>
          <w:rFonts w:hint="cs"/>
          <w:rtl/>
        </w:rPr>
        <w:t>ی</w:t>
      </w:r>
      <w:r w:rsidRPr="0088599A">
        <w:rPr>
          <w:rStyle w:val="1-Char0"/>
          <w:rFonts w:hint="cs"/>
          <w:rtl/>
        </w:rPr>
        <w:t>ن مجلس بزرگان قوم نشسته‌اند و ا</w:t>
      </w:r>
      <w:r w:rsidR="008D60BE">
        <w:rPr>
          <w:rStyle w:val="1-Char0"/>
          <w:rFonts w:hint="cs"/>
          <w:rtl/>
        </w:rPr>
        <w:t>ی</w:t>
      </w:r>
      <w:r w:rsidRPr="0088599A">
        <w:rPr>
          <w:rStyle w:val="1-Char0"/>
          <w:rFonts w:hint="cs"/>
          <w:rtl/>
        </w:rPr>
        <w:t>ن عمل را ع</w:t>
      </w:r>
      <w:r w:rsidR="008D60BE">
        <w:rPr>
          <w:rStyle w:val="1-Char0"/>
          <w:rFonts w:hint="cs"/>
          <w:rtl/>
        </w:rPr>
        <w:t>ی</w:t>
      </w:r>
      <w:r w:rsidRPr="0088599A">
        <w:rPr>
          <w:rStyle w:val="1-Char0"/>
          <w:rFonts w:hint="cs"/>
          <w:rtl/>
        </w:rPr>
        <w:t>ب</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دانند و آن را به تمسخر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w:t>
      </w:r>
      <w:r w:rsidR="008D60BE">
        <w:rPr>
          <w:rStyle w:val="1-Char0"/>
          <w:rFonts w:hint="cs"/>
          <w:rtl/>
        </w:rPr>
        <w:t>ی</w:t>
      </w:r>
      <w:r w:rsidRPr="0088599A">
        <w:rPr>
          <w:rStyle w:val="1-Char0"/>
          <w:rFonts w:hint="cs"/>
          <w:rtl/>
        </w:rPr>
        <w:t>رند، پس شلوارت را پا</w:t>
      </w:r>
      <w:r w:rsidR="008D60BE">
        <w:rPr>
          <w:rStyle w:val="1-Char0"/>
          <w:rFonts w:hint="cs"/>
          <w:rtl/>
        </w:rPr>
        <w:t>یی</w:t>
      </w:r>
      <w:r w:rsidRPr="0088599A">
        <w:rPr>
          <w:rStyle w:val="1-Char0"/>
          <w:rFonts w:hint="cs"/>
          <w:rtl/>
        </w:rPr>
        <w:t xml:space="preserve">ن </w:t>
      </w:r>
      <w:r w:rsidR="008D60BE">
        <w:rPr>
          <w:rStyle w:val="1-Char0"/>
          <w:rFonts w:hint="cs"/>
          <w:rtl/>
        </w:rPr>
        <w:t>ک</w:t>
      </w:r>
      <w:r w:rsidRPr="0088599A">
        <w:rPr>
          <w:rStyle w:val="1-Char0"/>
          <w:rFonts w:hint="cs"/>
          <w:rtl/>
        </w:rPr>
        <w:t>ن. ول</w:t>
      </w:r>
      <w:r w:rsidR="008D60BE">
        <w:rPr>
          <w:rStyle w:val="1-Char0"/>
          <w:rFonts w:hint="cs"/>
          <w:rtl/>
        </w:rPr>
        <w:t>ی</w:t>
      </w:r>
      <w:r w:rsidRPr="0088599A">
        <w:rPr>
          <w:rStyle w:val="1-Char0"/>
          <w:rFonts w:hint="cs"/>
          <w:rtl/>
        </w:rPr>
        <w:t xml:space="preserve"> حضرت عثمان</w:t>
      </w:r>
      <w:r w:rsidR="00412699" w:rsidRPr="00412699">
        <w:rPr>
          <w:rStyle w:val="1-Char0"/>
          <w:rFonts w:cs="CTraditional Arabic"/>
          <w:rtl/>
        </w:rPr>
        <w:t>س</w:t>
      </w:r>
      <w:r w:rsidRPr="0088599A">
        <w:rPr>
          <w:rStyle w:val="1-Char0"/>
          <w:rFonts w:hint="cs"/>
          <w:rtl/>
        </w:rPr>
        <w:t xml:space="preserve"> با قاطع</w:t>
      </w:r>
      <w:r w:rsidR="00CF326E">
        <w:rPr>
          <w:rStyle w:val="1-Char0"/>
          <w:rFonts w:hint="cs"/>
          <w:rtl/>
        </w:rPr>
        <w:t>یّ</w:t>
      </w:r>
      <w:r w:rsidRPr="0088599A">
        <w:rPr>
          <w:rStyle w:val="1-Char0"/>
          <w:rFonts w:hint="cs"/>
          <w:rtl/>
        </w:rPr>
        <w:t>ت جواب داد: «</w:t>
      </w:r>
      <w:r w:rsidRPr="002A5A9D">
        <w:rPr>
          <w:rStyle w:val="6-Char"/>
          <w:rFonts w:hint="cs"/>
          <w:rtl/>
        </w:rPr>
        <w:t>لا، هكذا ازرة صاحبنا</w:t>
      </w:r>
      <w:r w:rsidRPr="0088599A">
        <w:rPr>
          <w:rStyle w:val="1-Char0"/>
          <w:rFonts w:hint="cs"/>
          <w:rtl/>
        </w:rPr>
        <w:t>» «خ</w:t>
      </w:r>
      <w:r w:rsidR="008D60BE">
        <w:rPr>
          <w:rStyle w:val="1-Char0"/>
          <w:rFonts w:hint="cs"/>
          <w:rtl/>
        </w:rPr>
        <w:t>ی</w:t>
      </w:r>
      <w:r w:rsidRPr="0088599A">
        <w:rPr>
          <w:rStyle w:val="1-Char0"/>
          <w:rFonts w:hint="cs"/>
          <w:rtl/>
        </w:rPr>
        <w:t>ر! ا</w:t>
      </w:r>
      <w:r w:rsidR="008D60BE">
        <w:rPr>
          <w:rStyle w:val="1-Char0"/>
          <w:rFonts w:hint="cs"/>
          <w:rtl/>
        </w:rPr>
        <w:t>ی</w:t>
      </w:r>
      <w:r w:rsidRPr="0088599A">
        <w:rPr>
          <w:rStyle w:val="1-Char0"/>
          <w:rFonts w:hint="cs"/>
          <w:rtl/>
        </w:rPr>
        <w:t>ن چن</w:t>
      </w:r>
      <w:r w:rsidR="008D60BE">
        <w:rPr>
          <w:rStyle w:val="1-Char0"/>
          <w:rFonts w:hint="cs"/>
          <w:rtl/>
        </w:rPr>
        <w:t>ی</w:t>
      </w:r>
      <w:r w:rsidRPr="0088599A">
        <w:rPr>
          <w:rStyle w:val="1-Char0"/>
          <w:rFonts w:hint="cs"/>
          <w:rtl/>
        </w:rPr>
        <w:t xml:space="preserve">ن نخواهم </w:t>
      </w:r>
      <w:r w:rsidR="008D60BE">
        <w:rPr>
          <w:rStyle w:val="1-Char0"/>
          <w:rFonts w:hint="cs"/>
          <w:rtl/>
        </w:rPr>
        <w:t>ک</w:t>
      </w:r>
      <w:r w:rsidRPr="0088599A">
        <w:rPr>
          <w:rStyle w:val="1-Char0"/>
          <w:rFonts w:hint="cs"/>
          <w:rtl/>
        </w:rPr>
        <w:t>رد ز</w:t>
      </w:r>
      <w:r w:rsidR="008D60BE">
        <w:rPr>
          <w:rStyle w:val="1-Char0"/>
          <w:rFonts w:hint="cs"/>
          <w:rtl/>
        </w:rPr>
        <w:t>ی</w:t>
      </w:r>
      <w:r w:rsidRPr="0088599A">
        <w:rPr>
          <w:rStyle w:val="1-Char0"/>
          <w:rFonts w:hint="cs"/>
          <w:rtl/>
        </w:rPr>
        <w:t>را شلوار سرور و آقا</w:t>
      </w:r>
      <w:r w:rsidR="008D60BE">
        <w:rPr>
          <w:rStyle w:val="1-Char0"/>
          <w:rFonts w:hint="cs"/>
          <w:rtl/>
        </w:rPr>
        <w:t>ی</w:t>
      </w:r>
      <w:r w:rsidRPr="0088599A">
        <w:rPr>
          <w:rStyle w:val="1-Char0"/>
          <w:rFonts w:hint="cs"/>
          <w:rtl/>
        </w:rPr>
        <w:t>م حضرت محمد</w:t>
      </w:r>
      <w:r w:rsidR="00343A3E" w:rsidRPr="00343A3E">
        <w:rPr>
          <w:rStyle w:val="1-Char0"/>
          <w:rFonts w:cs="CTraditional Arabic"/>
          <w:rtl/>
        </w:rPr>
        <w:t xml:space="preserve"> ج</w:t>
      </w:r>
      <w:r w:rsidRPr="0088599A">
        <w:rPr>
          <w:rStyle w:val="1-Char0"/>
          <w:rFonts w:hint="cs"/>
          <w:rtl/>
        </w:rPr>
        <w:t xml:space="preserve"> چن</w:t>
      </w:r>
      <w:r w:rsidR="008D60BE">
        <w:rPr>
          <w:rStyle w:val="1-Char0"/>
          <w:rFonts w:hint="cs"/>
          <w:rtl/>
        </w:rPr>
        <w:t>ی</w:t>
      </w:r>
      <w:r w:rsidRPr="0088599A">
        <w:rPr>
          <w:rStyle w:val="1-Char0"/>
          <w:rFonts w:hint="cs"/>
          <w:rtl/>
        </w:rPr>
        <w:t>ن است.»</w:t>
      </w:r>
      <w:r w:rsidRPr="005967D2">
        <w:rPr>
          <w:rStyle w:val="1-Char0"/>
          <w:vertAlign w:val="superscript"/>
          <w:rtl/>
        </w:rPr>
        <w:footnoteReference w:id="38"/>
      </w:r>
    </w:p>
    <w:p w:rsidR="0074397A" w:rsidRPr="0088599A" w:rsidRDefault="0074397A" w:rsidP="00DD3595">
      <w:pPr>
        <w:rPr>
          <w:rStyle w:val="1-Char0"/>
          <w:rtl/>
        </w:rPr>
      </w:pPr>
      <w:r w:rsidRPr="0088599A">
        <w:rPr>
          <w:rStyle w:val="1-Char0"/>
          <w:rFonts w:hint="cs"/>
          <w:rtl/>
        </w:rPr>
        <w:t>باز پسر عمو</w:t>
      </w:r>
      <w:r w:rsidR="008D60BE">
        <w:rPr>
          <w:rStyle w:val="1-Char0"/>
          <w:rFonts w:hint="cs"/>
          <w:rtl/>
        </w:rPr>
        <w:t>ی</w:t>
      </w:r>
      <w:r w:rsidRPr="0088599A">
        <w:rPr>
          <w:rStyle w:val="1-Char0"/>
          <w:rFonts w:hint="cs"/>
          <w:rtl/>
        </w:rPr>
        <w:t xml:space="preserve"> او به ا</w:t>
      </w:r>
      <w:r w:rsidR="008D60BE">
        <w:rPr>
          <w:rStyle w:val="1-Char0"/>
          <w:rFonts w:hint="cs"/>
          <w:rtl/>
        </w:rPr>
        <w:t>ی</w:t>
      </w:r>
      <w:r w:rsidRPr="0088599A">
        <w:rPr>
          <w:rStyle w:val="1-Char0"/>
          <w:rFonts w:hint="cs"/>
          <w:rtl/>
        </w:rPr>
        <w:t>شان گفت: ا</w:t>
      </w:r>
      <w:r w:rsidR="008D60BE">
        <w:rPr>
          <w:rStyle w:val="1-Char0"/>
          <w:rFonts w:hint="cs"/>
          <w:rtl/>
        </w:rPr>
        <w:t>ی</w:t>
      </w:r>
      <w:r w:rsidRPr="0088599A">
        <w:rPr>
          <w:rStyle w:val="1-Char0"/>
          <w:rFonts w:hint="cs"/>
          <w:rtl/>
        </w:rPr>
        <w:t xml:space="preserve"> عثمان! حرم و ب</w:t>
      </w:r>
      <w:r w:rsidR="008D60BE">
        <w:rPr>
          <w:rStyle w:val="1-Char0"/>
          <w:rFonts w:hint="cs"/>
          <w:rtl/>
        </w:rPr>
        <w:t>ی</w:t>
      </w:r>
      <w:r w:rsidRPr="0088599A">
        <w:rPr>
          <w:rStyle w:val="1-Char0"/>
          <w:rFonts w:hint="cs"/>
          <w:rtl/>
        </w:rPr>
        <w:t xml:space="preserve">ت را طواف </w:t>
      </w:r>
      <w:r w:rsidR="008D60BE">
        <w:rPr>
          <w:rStyle w:val="1-Char0"/>
          <w:rFonts w:hint="cs"/>
          <w:rtl/>
        </w:rPr>
        <w:t>ک</w:t>
      </w:r>
      <w:r w:rsidRPr="0088599A">
        <w:rPr>
          <w:rStyle w:val="1-Char0"/>
          <w:rFonts w:hint="cs"/>
          <w:rtl/>
        </w:rPr>
        <w:t xml:space="preserve">ن. حضرت عثمان فرمود: </w:t>
      </w:r>
      <w:r w:rsidRPr="00DD3595">
        <w:rPr>
          <w:rStyle w:val="7-Char"/>
          <w:rFonts w:hint="cs"/>
          <w:rtl/>
        </w:rPr>
        <w:t>«</w:t>
      </w:r>
      <w:r w:rsidR="00DD3595" w:rsidRPr="00DD3595">
        <w:rPr>
          <w:rStyle w:val="7-Char"/>
          <w:rFonts w:hint="cs"/>
          <w:rtl/>
        </w:rPr>
        <w:t>انا لانصنع شيئا حتی</w:t>
      </w:r>
      <w:r w:rsidRPr="00DD3595">
        <w:rPr>
          <w:rStyle w:val="7-Char"/>
          <w:rFonts w:hint="cs"/>
          <w:rtl/>
        </w:rPr>
        <w:t xml:space="preserve"> يصنع صاحبنا ونتبع اثره»</w:t>
      </w:r>
      <w:r w:rsidRPr="0088599A">
        <w:rPr>
          <w:rStyle w:val="1-Char0"/>
          <w:rFonts w:hint="cs"/>
          <w:rtl/>
        </w:rPr>
        <w:t>؛ «ما قبل از ا</w:t>
      </w:r>
      <w:r w:rsidR="008D60BE">
        <w:rPr>
          <w:rStyle w:val="1-Char0"/>
          <w:rFonts w:hint="cs"/>
          <w:rtl/>
        </w:rPr>
        <w:t>ی</w:t>
      </w:r>
      <w:r w:rsidRPr="0088599A">
        <w:rPr>
          <w:rStyle w:val="1-Char0"/>
          <w:rFonts w:hint="cs"/>
          <w:rtl/>
        </w:rPr>
        <w:t>ن</w:t>
      </w:r>
      <w:r w:rsidR="008D60BE">
        <w:rPr>
          <w:rStyle w:val="1-Char0"/>
          <w:rFonts w:hint="cs"/>
          <w:rtl/>
        </w:rPr>
        <w:t>ک</w:t>
      </w:r>
      <w:r w:rsidRPr="0088599A">
        <w:rPr>
          <w:rStyle w:val="1-Char0"/>
          <w:rFonts w:hint="cs"/>
          <w:rtl/>
        </w:rPr>
        <w:t>ه سرور و آقا</w:t>
      </w:r>
      <w:r w:rsidR="008D60BE">
        <w:rPr>
          <w:rStyle w:val="1-Char0"/>
          <w:rFonts w:hint="cs"/>
          <w:rtl/>
        </w:rPr>
        <w:t>ی</w:t>
      </w:r>
      <w:r w:rsidRPr="0088599A">
        <w:rPr>
          <w:rStyle w:val="1-Char0"/>
          <w:rFonts w:hint="cs"/>
          <w:rtl/>
        </w:rPr>
        <w:t xml:space="preserve"> ما حضرت محمد</w:t>
      </w:r>
      <w:r w:rsidR="00343A3E" w:rsidRPr="00343A3E">
        <w:rPr>
          <w:rStyle w:val="1-Char0"/>
          <w:rFonts w:cs="CTraditional Arabic"/>
          <w:rtl/>
        </w:rPr>
        <w:t xml:space="preserve"> ج</w:t>
      </w:r>
      <w:r w:rsidRPr="0088599A">
        <w:rPr>
          <w:rStyle w:val="1-Char0"/>
          <w:rFonts w:hint="cs"/>
          <w:rtl/>
        </w:rPr>
        <w:t xml:space="preserve"> عمل</w:t>
      </w:r>
      <w:r w:rsidR="008D60BE">
        <w:rPr>
          <w:rStyle w:val="1-Char0"/>
          <w:rFonts w:hint="cs"/>
          <w:rtl/>
        </w:rPr>
        <w:t>ی</w:t>
      </w:r>
      <w:r w:rsidRPr="0088599A">
        <w:rPr>
          <w:rStyle w:val="1-Char0"/>
          <w:rFonts w:hint="cs"/>
          <w:rtl/>
        </w:rPr>
        <w:t xml:space="preserve"> را انجام ندهد، عمل</w:t>
      </w:r>
      <w:r w:rsidR="008D60BE">
        <w:rPr>
          <w:rStyle w:val="1-Char0"/>
          <w:rFonts w:hint="cs"/>
          <w:rtl/>
        </w:rPr>
        <w:t>ی</w:t>
      </w:r>
      <w:r w:rsidRPr="0088599A">
        <w:rPr>
          <w:rStyle w:val="1-Char0"/>
          <w:rFonts w:hint="cs"/>
          <w:rtl/>
        </w:rPr>
        <w:t xml:space="preserve"> را انجام</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ده</w:t>
      </w:r>
      <w:r w:rsidR="008D60BE">
        <w:rPr>
          <w:rStyle w:val="1-Char0"/>
          <w:rFonts w:hint="cs"/>
          <w:rtl/>
        </w:rPr>
        <w:t>ی</w:t>
      </w:r>
      <w:r w:rsidRPr="0088599A">
        <w:rPr>
          <w:rStyle w:val="1-Char0"/>
          <w:rFonts w:hint="cs"/>
          <w:rtl/>
        </w:rPr>
        <w:t>م، بل</w:t>
      </w:r>
      <w:r w:rsidR="008D60BE">
        <w:rPr>
          <w:rStyle w:val="1-Char0"/>
          <w:rFonts w:hint="cs"/>
          <w:rtl/>
        </w:rPr>
        <w:t>ک</w:t>
      </w:r>
      <w:r w:rsidRPr="0088599A">
        <w:rPr>
          <w:rStyle w:val="1-Char0"/>
          <w:rFonts w:hint="cs"/>
          <w:rtl/>
        </w:rPr>
        <w:t>ه ما پ</w:t>
      </w:r>
      <w:r w:rsidR="008D60BE">
        <w:rPr>
          <w:rStyle w:val="1-Char0"/>
          <w:rFonts w:hint="cs"/>
          <w:rtl/>
        </w:rPr>
        <w:t>ی</w:t>
      </w:r>
      <w:r w:rsidRPr="0088599A">
        <w:rPr>
          <w:rStyle w:val="1-Char0"/>
          <w:rFonts w:hint="cs"/>
          <w:rtl/>
        </w:rPr>
        <w:t>رو و دنباله‌رو آثار ا</w:t>
      </w:r>
      <w:r w:rsidR="008D60BE">
        <w:rPr>
          <w:rStyle w:val="1-Char0"/>
          <w:rFonts w:hint="cs"/>
          <w:rtl/>
        </w:rPr>
        <w:t>ی</w:t>
      </w:r>
      <w:r w:rsidRPr="0088599A">
        <w:rPr>
          <w:rStyle w:val="1-Char0"/>
          <w:rFonts w:hint="cs"/>
          <w:rtl/>
        </w:rPr>
        <w:t>شان هست</w:t>
      </w:r>
      <w:r w:rsidR="008D60BE">
        <w:rPr>
          <w:rStyle w:val="1-Char0"/>
          <w:rFonts w:hint="cs"/>
          <w:rtl/>
        </w:rPr>
        <w:t>ی</w:t>
      </w:r>
      <w:r w:rsidRPr="0088599A">
        <w:rPr>
          <w:rStyle w:val="1-Char0"/>
          <w:rFonts w:hint="cs"/>
          <w:rtl/>
        </w:rPr>
        <w:t>م.»</w:t>
      </w:r>
    </w:p>
    <w:p w:rsidR="0074397A" w:rsidRPr="0088599A" w:rsidRDefault="0074397A" w:rsidP="004E500B">
      <w:pPr>
        <w:rPr>
          <w:rStyle w:val="1-Char0"/>
          <w:rtl/>
        </w:rPr>
      </w:pPr>
      <w:r w:rsidRPr="0088599A">
        <w:rPr>
          <w:rStyle w:val="1-Char0"/>
          <w:rFonts w:hint="cs"/>
          <w:rtl/>
        </w:rPr>
        <w:t>وقت</w:t>
      </w:r>
      <w:r w:rsidR="008D60BE">
        <w:rPr>
          <w:rStyle w:val="1-Char0"/>
          <w:rFonts w:hint="cs"/>
          <w:rtl/>
        </w:rPr>
        <w:t>ی</w:t>
      </w:r>
      <w:r w:rsidRPr="0088599A">
        <w:rPr>
          <w:rStyle w:val="1-Char0"/>
          <w:rFonts w:hint="cs"/>
          <w:rtl/>
        </w:rPr>
        <w:t xml:space="preserve"> حضرت عثمان از م</w:t>
      </w:r>
      <w:r w:rsidR="008D60BE">
        <w:rPr>
          <w:rStyle w:val="1-Char0"/>
          <w:rFonts w:hint="cs"/>
          <w:rtl/>
        </w:rPr>
        <w:t>ک</w:t>
      </w:r>
      <w:r w:rsidRPr="0088599A">
        <w:rPr>
          <w:rStyle w:val="1-Char0"/>
          <w:rFonts w:hint="cs"/>
          <w:rtl/>
        </w:rPr>
        <w:t>ه برگشت، مسلمانان عرض نمودند: ا</w:t>
      </w:r>
      <w:r w:rsidR="008D60BE">
        <w:rPr>
          <w:rStyle w:val="1-Char0"/>
          <w:rFonts w:hint="cs"/>
          <w:rtl/>
        </w:rPr>
        <w:t>ی</w:t>
      </w:r>
      <w:r w:rsidRPr="0088599A">
        <w:rPr>
          <w:rStyle w:val="1-Char0"/>
          <w:rFonts w:hint="cs"/>
          <w:rtl/>
        </w:rPr>
        <w:t xml:space="preserve"> ابوعبدالله (</w:t>
      </w:r>
      <w:r w:rsidR="008D60BE">
        <w:rPr>
          <w:rStyle w:val="1-Char0"/>
          <w:rFonts w:hint="cs"/>
          <w:rtl/>
        </w:rPr>
        <w:t>ک</w:t>
      </w:r>
      <w:r w:rsidRPr="0088599A">
        <w:rPr>
          <w:rStyle w:val="1-Char0"/>
          <w:rFonts w:hint="cs"/>
          <w:rtl/>
        </w:rPr>
        <w:t>ن</w:t>
      </w:r>
      <w:r w:rsidR="00CF326E">
        <w:rPr>
          <w:rStyle w:val="1-Char0"/>
          <w:rFonts w:hint="cs"/>
          <w:rtl/>
        </w:rPr>
        <w:t>یّ</w:t>
      </w:r>
      <w:r w:rsidRPr="0088599A">
        <w:rPr>
          <w:rStyle w:val="1-Char0"/>
          <w:rFonts w:hint="cs"/>
          <w:rtl/>
        </w:rPr>
        <w:t>ت حضرت عثمان) حتماً با طواف ب</w:t>
      </w:r>
      <w:r w:rsidR="008D60BE">
        <w:rPr>
          <w:rStyle w:val="1-Char0"/>
          <w:rFonts w:hint="cs"/>
          <w:rtl/>
        </w:rPr>
        <w:t>ی</w:t>
      </w:r>
      <w:r w:rsidRPr="0088599A">
        <w:rPr>
          <w:rStyle w:val="1-Char0"/>
          <w:rFonts w:hint="cs"/>
          <w:rtl/>
        </w:rPr>
        <w:t>ت الله، دلت را خن</w:t>
      </w:r>
      <w:r w:rsidR="008D60BE">
        <w:rPr>
          <w:rStyle w:val="1-Char0"/>
          <w:rFonts w:hint="cs"/>
          <w:rtl/>
        </w:rPr>
        <w:t>ک</w:t>
      </w:r>
      <w:r w:rsidRPr="0088599A">
        <w:rPr>
          <w:rStyle w:val="1-Char0"/>
          <w:rFonts w:hint="cs"/>
          <w:rtl/>
        </w:rPr>
        <w:t xml:space="preserve"> </w:t>
      </w:r>
      <w:r w:rsidR="008D60BE">
        <w:rPr>
          <w:rStyle w:val="1-Char0"/>
          <w:rFonts w:hint="cs"/>
          <w:rtl/>
        </w:rPr>
        <w:t>ک</w:t>
      </w:r>
      <w:r w:rsidRPr="0088599A">
        <w:rPr>
          <w:rStyle w:val="1-Char0"/>
          <w:rFonts w:hint="cs"/>
          <w:rtl/>
        </w:rPr>
        <w:t>رده‌ا</w:t>
      </w:r>
      <w:r w:rsidR="008D60BE">
        <w:rPr>
          <w:rStyle w:val="1-Char0"/>
          <w:rFonts w:hint="cs"/>
          <w:rtl/>
        </w:rPr>
        <w:t>ی</w:t>
      </w:r>
      <w:r w:rsidRPr="0088599A">
        <w:rPr>
          <w:rStyle w:val="1-Char0"/>
          <w:rFonts w:hint="cs"/>
          <w:rtl/>
        </w:rPr>
        <w:t>؟ حضرت عثمان در پاسخ چن</w:t>
      </w:r>
      <w:r w:rsidR="008D60BE">
        <w:rPr>
          <w:rStyle w:val="1-Char0"/>
          <w:rFonts w:hint="cs"/>
          <w:rtl/>
        </w:rPr>
        <w:t>ی</w:t>
      </w:r>
      <w:r w:rsidRPr="0088599A">
        <w:rPr>
          <w:rStyle w:val="1-Char0"/>
          <w:rFonts w:hint="cs"/>
          <w:rtl/>
        </w:rPr>
        <w:t>ن گفت: «چه گمان بد</w:t>
      </w:r>
      <w:r w:rsidR="008D60BE">
        <w:rPr>
          <w:rStyle w:val="1-Char0"/>
          <w:rFonts w:hint="cs"/>
          <w:rtl/>
        </w:rPr>
        <w:t>ی</w:t>
      </w:r>
      <w:r w:rsidRPr="0088599A">
        <w:rPr>
          <w:rStyle w:val="1-Char0"/>
          <w:rFonts w:hint="cs"/>
          <w:rtl/>
        </w:rPr>
        <w:t xml:space="preserve"> نسبت به من </w:t>
      </w:r>
      <w:r w:rsidR="008D60BE">
        <w:rPr>
          <w:rStyle w:val="1-Char0"/>
          <w:rFonts w:hint="cs"/>
          <w:rtl/>
        </w:rPr>
        <w:t>ک</w:t>
      </w:r>
      <w:r w:rsidRPr="0088599A">
        <w:rPr>
          <w:rStyle w:val="1-Char0"/>
          <w:rFonts w:hint="cs"/>
          <w:rtl/>
        </w:rPr>
        <w:t>رده‌ا</w:t>
      </w:r>
      <w:r w:rsidR="008D60BE">
        <w:rPr>
          <w:rStyle w:val="1-Char0"/>
          <w:rFonts w:hint="cs"/>
          <w:rtl/>
        </w:rPr>
        <w:t>ی</w:t>
      </w:r>
      <w:r w:rsidRPr="0088599A">
        <w:rPr>
          <w:rStyle w:val="1-Char0"/>
          <w:rFonts w:hint="cs"/>
          <w:rtl/>
        </w:rPr>
        <w:t>د، قسم به ذات</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ه جانم در دست اوست اگر تا </w:t>
      </w:r>
      <w:r w:rsidR="008D60BE">
        <w:rPr>
          <w:rStyle w:val="1-Char0"/>
          <w:rFonts w:hint="cs"/>
          <w:rtl/>
        </w:rPr>
        <w:t>یک</w:t>
      </w:r>
      <w:r w:rsidRPr="0088599A">
        <w:rPr>
          <w:rStyle w:val="1-Char0"/>
          <w:rFonts w:hint="cs"/>
          <w:rtl/>
        </w:rPr>
        <w:t xml:space="preserve"> سال در م</w:t>
      </w:r>
      <w:r w:rsidR="008D60BE">
        <w:rPr>
          <w:rStyle w:val="1-Char0"/>
          <w:rFonts w:hint="cs"/>
          <w:rtl/>
        </w:rPr>
        <w:t>ک</w:t>
      </w:r>
      <w:r w:rsidRPr="0088599A">
        <w:rPr>
          <w:rStyle w:val="1-Char0"/>
          <w:rFonts w:hint="cs"/>
          <w:rtl/>
        </w:rPr>
        <w:t>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ماندم و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در مد</w:t>
      </w:r>
      <w:r w:rsidR="008D60BE">
        <w:rPr>
          <w:rStyle w:val="1-Char0"/>
          <w:rFonts w:hint="cs"/>
          <w:rtl/>
        </w:rPr>
        <w:t>ی</w:t>
      </w:r>
      <w:r w:rsidRPr="0088599A">
        <w:rPr>
          <w:rStyle w:val="1-Char0"/>
          <w:rFonts w:hint="cs"/>
          <w:rtl/>
        </w:rPr>
        <w:t>نه م</w:t>
      </w:r>
      <w:r w:rsidR="008D60BE">
        <w:rPr>
          <w:rStyle w:val="1-Char0"/>
          <w:rFonts w:hint="cs"/>
          <w:rtl/>
        </w:rPr>
        <w:t>ی</w:t>
      </w:r>
      <w:r w:rsidRPr="0088599A">
        <w:rPr>
          <w:rStyle w:val="1-Char0"/>
          <w:rFonts w:hint="cs"/>
          <w:rtl/>
        </w:rPr>
        <w:t>‌بود، من هرگز قبل از رسول خدا</w:t>
      </w:r>
      <w:r w:rsidR="00343A3E" w:rsidRPr="00343A3E">
        <w:rPr>
          <w:rStyle w:val="1-Char0"/>
          <w:rFonts w:cs="CTraditional Arabic"/>
          <w:rtl/>
        </w:rPr>
        <w:t xml:space="preserve"> ج</w:t>
      </w:r>
      <w:r w:rsidRPr="0088599A">
        <w:rPr>
          <w:rStyle w:val="1-Char0"/>
          <w:rFonts w:hint="cs"/>
          <w:rtl/>
        </w:rPr>
        <w:t xml:space="preserve"> </w:t>
      </w:r>
      <w:r w:rsidR="008D60BE">
        <w:rPr>
          <w:rStyle w:val="1-Char0"/>
          <w:rFonts w:hint="cs"/>
          <w:rtl/>
        </w:rPr>
        <w:t>ک</w:t>
      </w:r>
      <w:r w:rsidRPr="0088599A">
        <w:rPr>
          <w:rStyle w:val="1-Char0"/>
          <w:rFonts w:hint="cs"/>
          <w:rtl/>
        </w:rPr>
        <w:t>عبه را طوا</w:t>
      </w:r>
      <w:r w:rsidR="001C38B5" w:rsidRPr="0088599A">
        <w:rPr>
          <w:rStyle w:val="1-Char0"/>
          <w:rFonts w:hint="cs"/>
          <w:rtl/>
        </w:rPr>
        <w:t>ف</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 xml:space="preserve">ردم؛ البته قوم </w:t>
      </w:r>
      <w:r w:rsidR="001C38B5" w:rsidRPr="0088599A">
        <w:rPr>
          <w:rStyle w:val="1-Char0"/>
          <w:rFonts w:hint="cs"/>
          <w:rtl/>
        </w:rPr>
        <w:t>قر</w:t>
      </w:r>
      <w:r w:rsidR="008D60BE">
        <w:rPr>
          <w:rStyle w:val="1-Char0"/>
          <w:rFonts w:hint="cs"/>
          <w:rtl/>
        </w:rPr>
        <w:t>ی</w:t>
      </w:r>
      <w:r w:rsidR="001C38B5" w:rsidRPr="0088599A">
        <w:rPr>
          <w:rStyle w:val="1-Char0"/>
          <w:rFonts w:hint="cs"/>
          <w:rtl/>
        </w:rPr>
        <w:t xml:space="preserve">ش </w:t>
      </w:r>
      <w:r w:rsidRPr="0088599A">
        <w:rPr>
          <w:rStyle w:val="1-Char0"/>
          <w:rFonts w:hint="cs"/>
          <w:rtl/>
        </w:rPr>
        <w:t xml:space="preserve">از من خواستند </w:t>
      </w:r>
      <w:r w:rsidR="008D60BE">
        <w:rPr>
          <w:rStyle w:val="1-Char0"/>
          <w:rFonts w:hint="cs"/>
          <w:rtl/>
        </w:rPr>
        <w:t>ک</w:t>
      </w:r>
      <w:r w:rsidRPr="0088599A">
        <w:rPr>
          <w:rStyle w:val="1-Char0"/>
          <w:rFonts w:hint="cs"/>
          <w:rtl/>
        </w:rPr>
        <w:t>ه خان</w:t>
      </w:r>
      <w:r w:rsidR="002A5A9D">
        <w:rPr>
          <w:rStyle w:val="1-Char0"/>
          <w:rFonts w:hint="cs"/>
          <w:rtl/>
        </w:rPr>
        <w:t>ۀ</w:t>
      </w:r>
      <w:r w:rsidRPr="0088599A">
        <w:rPr>
          <w:rStyle w:val="1-Char0"/>
          <w:rFonts w:hint="cs"/>
          <w:rtl/>
        </w:rPr>
        <w:t xml:space="preserve"> </w:t>
      </w:r>
      <w:r w:rsidR="008D60BE">
        <w:rPr>
          <w:rStyle w:val="1-Char0"/>
          <w:rFonts w:hint="cs"/>
          <w:rtl/>
        </w:rPr>
        <w:t>ک</w:t>
      </w:r>
      <w:r w:rsidRPr="0088599A">
        <w:rPr>
          <w:rStyle w:val="1-Char0"/>
          <w:rFonts w:hint="cs"/>
          <w:rtl/>
        </w:rPr>
        <w:t xml:space="preserve">عبه را طواف </w:t>
      </w:r>
      <w:r w:rsidR="008D60BE">
        <w:rPr>
          <w:rStyle w:val="1-Char0"/>
          <w:rFonts w:hint="cs"/>
          <w:rtl/>
        </w:rPr>
        <w:t>ک</w:t>
      </w:r>
      <w:r w:rsidRPr="0088599A">
        <w:rPr>
          <w:rStyle w:val="1-Char0"/>
          <w:rFonts w:hint="cs"/>
          <w:rtl/>
        </w:rPr>
        <w:t>نم، ول</w:t>
      </w:r>
      <w:r w:rsidR="008D60BE">
        <w:rPr>
          <w:rStyle w:val="1-Char0"/>
          <w:rFonts w:hint="cs"/>
          <w:rtl/>
        </w:rPr>
        <w:t>ی</w:t>
      </w:r>
      <w:r w:rsidRPr="0088599A">
        <w:rPr>
          <w:rStyle w:val="1-Char0"/>
          <w:rFonts w:hint="cs"/>
          <w:rtl/>
        </w:rPr>
        <w:t xml:space="preserve"> من قبول ن</w:t>
      </w:r>
      <w:r w:rsidR="008D60BE">
        <w:rPr>
          <w:rStyle w:val="1-Char0"/>
          <w:rFonts w:hint="cs"/>
          <w:rtl/>
        </w:rPr>
        <w:t>ک</w:t>
      </w:r>
      <w:r w:rsidRPr="0088599A">
        <w:rPr>
          <w:rStyle w:val="1-Char0"/>
          <w:rFonts w:hint="cs"/>
          <w:rtl/>
        </w:rPr>
        <w:t>ردم»</w:t>
      </w:r>
      <w:r w:rsidRPr="005967D2">
        <w:rPr>
          <w:rStyle w:val="1-Char0"/>
          <w:vertAlign w:val="superscript"/>
          <w:rtl/>
        </w:rPr>
        <w:footnoteReference w:id="39"/>
      </w:r>
    </w:p>
    <w:p w:rsidR="00C802F7" w:rsidRPr="0088599A" w:rsidRDefault="00C802F7" w:rsidP="00DD3595">
      <w:pPr>
        <w:pStyle w:val="ListParagraph"/>
        <w:numPr>
          <w:ilvl w:val="0"/>
          <w:numId w:val="13"/>
        </w:numPr>
        <w:rPr>
          <w:rStyle w:val="1-Char0"/>
          <w:rtl/>
        </w:rPr>
      </w:pPr>
      <w:r w:rsidRPr="0088599A">
        <w:rPr>
          <w:rStyle w:val="1-Char0"/>
          <w:rFonts w:hint="cs"/>
          <w:rtl/>
        </w:rPr>
        <w:t>در صلح حد</w:t>
      </w:r>
      <w:r w:rsidR="008D60BE">
        <w:rPr>
          <w:rStyle w:val="1-Char0"/>
          <w:rFonts w:hint="cs"/>
          <w:rtl/>
        </w:rPr>
        <w:t>ی</w:t>
      </w:r>
      <w:r w:rsidRPr="0088599A">
        <w:rPr>
          <w:rStyle w:val="1-Char0"/>
          <w:rFonts w:hint="cs"/>
          <w:rtl/>
        </w:rPr>
        <w:t>ب</w:t>
      </w:r>
      <w:r w:rsidR="008D60BE">
        <w:rPr>
          <w:rStyle w:val="1-Char0"/>
          <w:rFonts w:hint="cs"/>
          <w:rtl/>
        </w:rPr>
        <w:t>ی</w:t>
      </w:r>
      <w:r w:rsidRPr="0088599A">
        <w:rPr>
          <w:rStyle w:val="1-Char0"/>
          <w:rFonts w:hint="cs"/>
          <w:rtl/>
        </w:rPr>
        <w:t>ه، مشر</w:t>
      </w:r>
      <w:r w:rsidR="008D60BE">
        <w:rPr>
          <w:rStyle w:val="1-Char0"/>
          <w:rFonts w:hint="cs"/>
          <w:rtl/>
        </w:rPr>
        <w:t>ک</w:t>
      </w:r>
      <w:r w:rsidRPr="0088599A">
        <w:rPr>
          <w:rStyle w:val="1-Char0"/>
          <w:rFonts w:hint="cs"/>
          <w:rtl/>
        </w:rPr>
        <w:t>ان م</w:t>
      </w:r>
      <w:r w:rsidR="008D60BE">
        <w:rPr>
          <w:rStyle w:val="1-Char0"/>
          <w:rFonts w:hint="cs"/>
          <w:rtl/>
        </w:rPr>
        <w:t>ک</w:t>
      </w:r>
      <w:r w:rsidRPr="0088599A">
        <w:rPr>
          <w:rStyle w:val="1-Char0"/>
          <w:rFonts w:hint="cs"/>
          <w:rtl/>
        </w:rPr>
        <w:t>ه، پس از تبادل نظر و مشوره و را</w:t>
      </w:r>
      <w:r w:rsidR="008D60BE">
        <w:rPr>
          <w:rStyle w:val="1-Char0"/>
          <w:rFonts w:hint="cs"/>
          <w:rtl/>
        </w:rPr>
        <w:t>ی</w:t>
      </w:r>
      <w:r w:rsidRPr="0088599A">
        <w:rPr>
          <w:rStyle w:val="1-Char0"/>
          <w:rFonts w:hint="cs"/>
          <w:rtl/>
        </w:rPr>
        <w:t>زن</w:t>
      </w:r>
      <w:r w:rsidR="008D60BE">
        <w:rPr>
          <w:rStyle w:val="1-Char0"/>
          <w:rFonts w:hint="cs"/>
          <w:rtl/>
        </w:rPr>
        <w:t>ی</w:t>
      </w:r>
      <w:r w:rsidRPr="0088599A">
        <w:rPr>
          <w:rStyle w:val="1-Char0"/>
          <w:rFonts w:hint="cs"/>
          <w:rtl/>
        </w:rPr>
        <w:t>، «</w:t>
      </w:r>
      <w:r w:rsidRPr="002A5A9D">
        <w:rPr>
          <w:rStyle w:val="1-Char0"/>
          <w:rFonts w:hint="cs"/>
          <w:rtl/>
        </w:rPr>
        <w:t>عروة</w:t>
      </w:r>
      <w:r w:rsidRPr="0088599A">
        <w:rPr>
          <w:rStyle w:val="1-Char0"/>
          <w:rFonts w:hint="cs"/>
          <w:rtl/>
        </w:rPr>
        <w:t xml:space="preserve"> بن مسعود ثقف</w:t>
      </w:r>
      <w:r w:rsidR="008D60BE">
        <w:rPr>
          <w:rStyle w:val="1-Char0"/>
          <w:rFonts w:hint="cs"/>
          <w:rtl/>
        </w:rPr>
        <w:t>ی</w:t>
      </w:r>
      <w:r w:rsidRPr="0088599A">
        <w:rPr>
          <w:rStyle w:val="1-Char0"/>
          <w:rFonts w:hint="cs"/>
          <w:rtl/>
        </w:rPr>
        <w:t>» را برا</w:t>
      </w:r>
      <w:r w:rsidR="008D60BE">
        <w:rPr>
          <w:rStyle w:val="1-Char0"/>
          <w:rFonts w:hint="cs"/>
          <w:rtl/>
        </w:rPr>
        <w:t>ی</w:t>
      </w:r>
      <w:r w:rsidRPr="0088599A">
        <w:rPr>
          <w:rStyle w:val="1-Char0"/>
          <w:rFonts w:hint="cs"/>
          <w:rtl/>
        </w:rPr>
        <w:t xml:space="preserve"> گفتگو و مذا</w:t>
      </w:r>
      <w:r w:rsidR="008D60BE">
        <w:rPr>
          <w:rStyle w:val="1-Char0"/>
          <w:rFonts w:hint="cs"/>
          <w:rtl/>
        </w:rPr>
        <w:t>ک</w:t>
      </w:r>
      <w:r w:rsidRPr="0088599A">
        <w:rPr>
          <w:rStyle w:val="1-Char0"/>
          <w:rFonts w:hint="cs"/>
          <w:rtl/>
        </w:rPr>
        <w:t>ره، به نزد رسول خدا</w:t>
      </w:r>
      <w:r w:rsidR="00343A3E" w:rsidRPr="00DD3595">
        <w:rPr>
          <w:rStyle w:val="1-Char0"/>
          <w:rFonts w:cs="CTraditional Arabic"/>
          <w:rtl/>
        </w:rPr>
        <w:t xml:space="preserve"> ج</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فرستند. «</w:t>
      </w:r>
      <w:r w:rsidR="001C38B5" w:rsidRPr="002A5A9D">
        <w:rPr>
          <w:rStyle w:val="1-Char0"/>
          <w:rFonts w:hint="cs"/>
          <w:rtl/>
        </w:rPr>
        <w:t>عروة</w:t>
      </w:r>
      <w:r w:rsidR="001C38B5" w:rsidRPr="0088599A">
        <w:rPr>
          <w:rStyle w:val="1-Char0"/>
          <w:rFonts w:hint="cs"/>
          <w:rtl/>
        </w:rPr>
        <w:t xml:space="preserve"> </w:t>
      </w:r>
      <w:r w:rsidRPr="0088599A">
        <w:rPr>
          <w:rStyle w:val="1-Char0"/>
          <w:rFonts w:hint="cs"/>
          <w:rtl/>
        </w:rPr>
        <w:t>بن مسعود ثقف</w:t>
      </w:r>
      <w:r w:rsidR="008D60BE">
        <w:rPr>
          <w:rStyle w:val="1-Char0"/>
          <w:rFonts w:hint="cs"/>
          <w:rtl/>
        </w:rPr>
        <w:t>ی</w:t>
      </w:r>
      <w:r w:rsidRPr="0088599A">
        <w:rPr>
          <w:rStyle w:val="1-Char0"/>
          <w:rFonts w:hint="cs"/>
          <w:rtl/>
        </w:rPr>
        <w:t>» ن</w:t>
      </w:r>
      <w:r w:rsidR="008D60BE">
        <w:rPr>
          <w:rStyle w:val="1-Char0"/>
          <w:rFonts w:hint="cs"/>
          <w:rtl/>
        </w:rPr>
        <w:t>ی</w:t>
      </w:r>
      <w:r w:rsidRPr="0088599A">
        <w:rPr>
          <w:rStyle w:val="1-Char0"/>
          <w:rFonts w:hint="cs"/>
          <w:rtl/>
        </w:rPr>
        <w:t>ز نزد رسول خدا</w:t>
      </w:r>
      <w:r w:rsidR="00343A3E" w:rsidRPr="00DD3595">
        <w:rPr>
          <w:rStyle w:val="1-Char0"/>
          <w:rFonts w:cs="CTraditional Arabic"/>
          <w:rtl/>
        </w:rPr>
        <w:t xml:space="preserve"> ج</w:t>
      </w:r>
      <w:r w:rsidRPr="0088599A">
        <w:rPr>
          <w:rStyle w:val="1-Char0"/>
          <w:rFonts w:hint="cs"/>
          <w:rtl/>
        </w:rPr>
        <w:t xml:space="preserve"> آمد و با آن حضرت</w:t>
      </w:r>
      <w:r w:rsidR="00343A3E" w:rsidRPr="00DD3595">
        <w:rPr>
          <w:rStyle w:val="1-Char0"/>
          <w:rFonts w:cs="CTraditional Arabic"/>
          <w:rtl/>
        </w:rPr>
        <w:t xml:space="preserve"> ج</w:t>
      </w:r>
      <w:r w:rsidRPr="0088599A">
        <w:rPr>
          <w:rStyle w:val="1-Char0"/>
          <w:rFonts w:hint="cs"/>
          <w:rtl/>
        </w:rPr>
        <w:t xml:space="preserve"> گفتگو نمود. اصحاب، اطراف رسول خدا</w:t>
      </w:r>
      <w:r w:rsidR="00343A3E" w:rsidRPr="00DD3595">
        <w:rPr>
          <w:rStyle w:val="1-Char0"/>
          <w:rFonts w:cs="CTraditional Arabic"/>
          <w:rtl/>
        </w:rPr>
        <w:t xml:space="preserve"> ج</w:t>
      </w:r>
      <w:r w:rsidRPr="0088599A">
        <w:rPr>
          <w:rStyle w:val="1-Char0"/>
          <w:rFonts w:hint="cs"/>
          <w:rtl/>
        </w:rPr>
        <w:t xml:space="preserve"> را گرفته بودند. «</w:t>
      </w:r>
      <w:r w:rsidR="001C38B5" w:rsidRPr="002A5A9D">
        <w:rPr>
          <w:rStyle w:val="1-Char0"/>
          <w:rFonts w:hint="cs"/>
          <w:rtl/>
        </w:rPr>
        <w:t>عروة</w:t>
      </w:r>
      <w:r w:rsidRPr="0088599A">
        <w:rPr>
          <w:rStyle w:val="1-Char0"/>
          <w:rFonts w:hint="cs"/>
          <w:rtl/>
        </w:rPr>
        <w:t>» د</w:t>
      </w:r>
      <w:r w:rsidR="008D60BE">
        <w:rPr>
          <w:rStyle w:val="1-Char0"/>
          <w:rFonts w:hint="cs"/>
          <w:rtl/>
        </w:rPr>
        <w:t>ی</w:t>
      </w:r>
      <w:r w:rsidRPr="0088599A">
        <w:rPr>
          <w:rStyle w:val="1-Char0"/>
          <w:rFonts w:hint="cs"/>
          <w:rtl/>
        </w:rPr>
        <w:t xml:space="preserve">د </w:t>
      </w:r>
      <w:r w:rsidR="008D60BE">
        <w:rPr>
          <w:rStyle w:val="1-Char0"/>
          <w:rFonts w:hint="cs"/>
          <w:rtl/>
        </w:rPr>
        <w:t>ک</w:t>
      </w:r>
      <w:r w:rsidRPr="0088599A">
        <w:rPr>
          <w:rStyle w:val="1-Char0"/>
          <w:rFonts w:hint="cs"/>
          <w:rtl/>
        </w:rPr>
        <w:t>ه اصحاب رسول خدا</w:t>
      </w:r>
      <w:r w:rsidR="00343A3E" w:rsidRPr="00DD3595">
        <w:rPr>
          <w:rStyle w:val="1-Char0"/>
          <w:rFonts w:cs="CTraditional Arabic"/>
          <w:rtl/>
        </w:rPr>
        <w:t xml:space="preserve"> ج</w:t>
      </w:r>
      <w:r w:rsidRPr="0088599A">
        <w:rPr>
          <w:rStyle w:val="1-Char0"/>
          <w:rFonts w:hint="cs"/>
          <w:rtl/>
        </w:rPr>
        <w:t xml:space="preserve"> چنان به او ارادت و محبت دارند </w:t>
      </w:r>
      <w:r w:rsidR="008D60BE">
        <w:rPr>
          <w:rStyle w:val="1-Char0"/>
          <w:rFonts w:hint="cs"/>
          <w:rtl/>
        </w:rPr>
        <w:t>ک</w:t>
      </w:r>
      <w:r w:rsidRPr="0088599A">
        <w:rPr>
          <w:rStyle w:val="1-Char0"/>
          <w:rFonts w:hint="cs"/>
          <w:rtl/>
        </w:rPr>
        <w:t>ه هر وقت آن حضرت</w:t>
      </w:r>
      <w:r w:rsidR="00343A3E" w:rsidRPr="00DD3595">
        <w:rPr>
          <w:rStyle w:val="1-Char0"/>
          <w:rFonts w:cs="CTraditional Arabic"/>
          <w:rtl/>
        </w:rPr>
        <w:t xml:space="preserve"> ج</w:t>
      </w:r>
      <w:r w:rsidRPr="0088599A">
        <w:rPr>
          <w:rStyle w:val="1-Char0"/>
          <w:rFonts w:hint="cs"/>
          <w:rtl/>
        </w:rPr>
        <w:t xml:space="preserve"> </w:t>
      </w:r>
      <w:r w:rsidR="00901238" w:rsidRPr="0088599A">
        <w:rPr>
          <w:rStyle w:val="1-Char0"/>
          <w:rFonts w:hint="cs"/>
          <w:rtl/>
        </w:rPr>
        <w:t>آب دهان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901238" w:rsidRPr="0088599A">
        <w:rPr>
          <w:rStyle w:val="1-Char0"/>
          <w:rFonts w:hint="cs"/>
          <w:rtl/>
        </w:rPr>
        <w:t xml:space="preserve">اندازد، فوراً </w:t>
      </w:r>
      <w:r w:rsidR="008D60BE">
        <w:rPr>
          <w:rStyle w:val="1-Char0"/>
          <w:rFonts w:hint="cs"/>
          <w:rtl/>
        </w:rPr>
        <w:t>یکی</w:t>
      </w:r>
      <w:r w:rsidR="00901238" w:rsidRPr="0088599A">
        <w:rPr>
          <w:rStyle w:val="1-Char0"/>
          <w:rFonts w:hint="cs"/>
          <w:rtl/>
        </w:rPr>
        <w:t xml:space="preserve"> از صحابه آن را به دست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901238" w:rsidRPr="0088599A">
        <w:rPr>
          <w:rStyle w:val="1-Char0"/>
          <w:rFonts w:hint="cs"/>
          <w:rtl/>
        </w:rPr>
        <w:t>گ</w:t>
      </w:r>
      <w:r w:rsidR="008D60BE">
        <w:rPr>
          <w:rStyle w:val="1-Char0"/>
          <w:rFonts w:hint="cs"/>
          <w:rtl/>
        </w:rPr>
        <w:t>ی</w:t>
      </w:r>
      <w:r w:rsidR="00901238" w:rsidRPr="0088599A">
        <w:rPr>
          <w:rStyle w:val="1-Char0"/>
          <w:rFonts w:hint="cs"/>
          <w:rtl/>
        </w:rPr>
        <w:t>رد و بر پوست و صورت خود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901238" w:rsidRPr="0088599A">
        <w:rPr>
          <w:rStyle w:val="1-Char0"/>
          <w:rFonts w:hint="cs"/>
          <w:rtl/>
        </w:rPr>
        <w:t xml:space="preserve">مالد، و </w:t>
      </w:r>
      <w:r w:rsidR="00CF27FF">
        <w:rPr>
          <w:rStyle w:val="1-Char0"/>
          <w:rFonts w:hint="cs"/>
          <w:rtl/>
        </w:rPr>
        <w:t xml:space="preserve">هرگاه </w:t>
      </w:r>
      <w:r w:rsidR="00901238" w:rsidRPr="0088599A">
        <w:rPr>
          <w:rStyle w:val="1-Char0"/>
          <w:rFonts w:hint="cs"/>
          <w:rtl/>
        </w:rPr>
        <w:t>دستور</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901238" w:rsidRPr="0088599A">
        <w:rPr>
          <w:rStyle w:val="1-Char0"/>
          <w:rFonts w:hint="cs"/>
          <w:rtl/>
        </w:rPr>
        <w:t>دهد، فوراً اجرا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901238" w:rsidRPr="0088599A">
        <w:rPr>
          <w:rStyle w:val="1-Char0"/>
          <w:rFonts w:hint="cs"/>
          <w:rtl/>
        </w:rPr>
        <w:t>نند، و وقت</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901238" w:rsidRPr="0088599A">
        <w:rPr>
          <w:rStyle w:val="1-Char0"/>
          <w:rFonts w:hint="cs"/>
          <w:rtl/>
        </w:rPr>
        <w:t>خواهد وضو بگ</w:t>
      </w:r>
      <w:r w:rsidR="008D60BE">
        <w:rPr>
          <w:rStyle w:val="1-Char0"/>
          <w:rFonts w:hint="cs"/>
          <w:rtl/>
        </w:rPr>
        <w:t>ی</w:t>
      </w:r>
      <w:r w:rsidR="00901238" w:rsidRPr="0088599A">
        <w:rPr>
          <w:rStyle w:val="1-Char0"/>
          <w:rFonts w:hint="cs"/>
          <w:rtl/>
        </w:rPr>
        <w:t>رد، همه برا</w:t>
      </w:r>
      <w:r w:rsidR="008D60BE">
        <w:rPr>
          <w:rStyle w:val="1-Char0"/>
          <w:rFonts w:hint="cs"/>
          <w:rtl/>
        </w:rPr>
        <w:t>ی</w:t>
      </w:r>
      <w:r w:rsidR="00901238" w:rsidRPr="0088599A">
        <w:rPr>
          <w:rStyle w:val="1-Char0"/>
          <w:rFonts w:hint="cs"/>
          <w:rtl/>
        </w:rPr>
        <w:t xml:space="preserve"> آب وضو</w:t>
      </w:r>
      <w:r w:rsidR="008D60BE">
        <w:rPr>
          <w:rStyle w:val="1-Char0"/>
          <w:rFonts w:hint="cs"/>
          <w:rtl/>
        </w:rPr>
        <w:t>ی</w:t>
      </w:r>
      <w:r w:rsidR="00901238" w:rsidRPr="0088599A">
        <w:rPr>
          <w:rStyle w:val="1-Char0"/>
          <w:rFonts w:hint="cs"/>
          <w:rtl/>
        </w:rPr>
        <w:t xml:space="preserve"> او از </w:t>
      </w:r>
      <w:r w:rsidR="008D60BE">
        <w:rPr>
          <w:rStyle w:val="1-Char0"/>
          <w:rFonts w:hint="cs"/>
          <w:rtl/>
        </w:rPr>
        <w:t>یک</w:t>
      </w:r>
      <w:r w:rsidR="00901238" w:rsidRPr="0088599A">
        <w:rPr>
          <w:rStyle w:val="1-Char0"/>
          <w:rFonts w:hint="cs"/>
          <w:rtl/>
        </w:rPr>
        <w:t>د</w:t>
      </w:r>
      <w:r w:rsidR="008D60BE">
        <w:rPr>
          <w:rStyle w:val="1-Char0"/>
          <w:rFonts w:hint="cs"/>
          <w:rtl/>
        </w:rPr>
        <w:t>ی</w:t>
      </w:r>
      <w:r w:rsidR="00901238" w:rsidRPr="0088599A">
        <w:rPr>
          <w:rStyle w:val="1-Char0"/>
          <w:rFonts w:hint="cs"/>
          <w:rtl/>
        </w:rPr>
        <w:t>گر پ</w:t>
      </w:r>
      <w:r w:rsidR="008D60BE">
        <w:rPr>
          <w:rStyle w:val="1-Char0"/>
          <w:rFonts w:hint="cs"/>
          <w:rtl/>
        </w:rPr>
        <w:t>ی</w:t>
      </w:r>
      <w:r w:rsidR="00901238" w:rsidRPr="0088599A">
        <w:rPr>
          <w:rStyle w:val="1-Char0"/>
          <w:rFonts w:hint="cs"/>
          <w:rtl/>
        </w:rPr>
        <w:t>ش</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901238" w:rsidRPr="0088599A">
        <w:rPr>
          <w:rStyle w:val="1-Char0"/>
          <w:rFonts w:hint="cs"/>
          <w:rtl/>
        </w:rPr>
        <w:t>گ</w:t>
      </w:r>
      <w:r w:rsidR="008D60BE">
        <w:rPr>
          <w:rStyle w:val="1-Char0"/>
          <w:rFonts w:hint="cs"/>
          <w:rtl/>
        </w:rPr>
        <w:t>ی</w:t>
      </w:r>
      <w:r w:rsidR="00901238" w:rsidRPr="0088599A">
        <w:rPr>
          <w:rStyle w:val="1-Char0"/>
          <w:rFonts w:hint="cs"/>
          <w:rtl/>
        </w:rPr>
        <w:t>رند، هنگام صح</w:t>
      </w:r>
      <w:r w:rsidR="003F1B8D" w:rsidRPr="0088599A">
        <w:rPr>
          <w:rStyle w:val="1-Char0"/>
          <w:rFonts w:hint="cs"/>
          <w:rtl/>
        </w:rPr>
        <w:t>بت، همه صداها</w:t>
      </w:r>
      <w:r w:rsidR="008D60BE">
        <w:rPr>
          <w:rStyle w:val="1-Char0"/>
          <w:rFonts w:hint="cs"/>
          <w:rtl/>
        </w:rPr>
        <w:t>ی</w:t>
      </w:r>
      <w:r w:rsidR="003F1B8D" w:rsidRPr="0088599A">
        <w:rPr>
          <w:rStyle w:val="1-Char0"/>
          <w:rFonts w:hint="cs"/>
          <w:rtl/>
        </w:rPr>
        <w:t xml:space="preserve"> خود را پائ</w:t>
      </w:r>
      <w:r w:rsidR="008D60BE">
        <w:rPr>
          <w:rStyle w:val="1-Char0"/>
          <w:rFonts w:hint="cs"/>
          <w:rtl/>
        </w:rPr>
        <w:t>ی</w:t>
      </w:r>
      <w:r w:rsidR="003F1B8D" w:rsidRPr="0088599A">
        <w:rPr>
          <w:rStyle w:val="1-Char0"/>
          <w:rFonts w:hint="cs"/>
          <w:rtl/>
        </w:rPr>
        <w:t>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3F1B8D" w:rsidRPr="0088599A">
        <w:rPr>
          <w:rStyle w:val="1-Char0"/>
          <w:rFonts w:hint="cs"/>
          <w:rtl/>
        </w:rPr>
        <w:t>آورند و از فرط تعظ</w:t>
      </w:r>
      <w:r w:rsidR="008D60BE">
        <w:rPr>
          <w:rStyle w:val="1-Char0"/>
          <w:rFonts w:hint="cs"/>
          <w:rtl/>
        </w:rPr>
        <w:t>ی</w:t>
      </w:r>
      <w:r w:rsidR="003F1B8D" w:rsidRPr="0088599A">
        <w:rPr>
          <w:rStyle w:val="1-Char0"/>
          <w:rFonts w:hint="cs"/>
          <w:rtl/>
        </w:rPr>
        <w:t>م و بزرگداشت، به سو</w:t>
      </w:r>
      <w:r w:rsidR="008D60BE">
        <w:rPr>
          <w:rStyle w:val="1-Char0"/>
          <w:rFonts w:hint="cs"/>
          <w:rtl/>
        </w:rPr>
        <w:t>ی</w:t>
      </w:r>
      <w:r w:rsidR="003F1B8D" w:rsidRPr="0088599A">
        <w:rPr>
          <w:rStyle w:val="1-Char0"/>
          <w:rFonts w:hint="cs"/>
          <w:rtl/>
        </w:rPr>
        <w:t xml:space="preserve"> او نگاه</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8D60BE">
        <w:rPr>
          <w:rStyle w:val="1-Char0"/>
          <w:rFonts w:hint="cs"/>
          <w:rtl/>
        </w:rPr>
        <w:t>ک</w:t>
      </w:r>
      <w:r w:rsidR="003F1B8D" w:rsidRPr="0088599A">
        <w:rPr>
          <w:rStyle w:val="1-Char0"/>
          <w:rFonts w:hint="cs"/>
          <w:rtl/>
        </w:rPr>
        <w:t>نند. ا</w:t>
      </w:r>
      <w:r w:rsidR="008D60BE">
        <w:rPr>
          <w:rStyle w:val="1-Char0"/>
          <w:rFonts w:hint="cs"/>
          <w:rtl/>
        </w:rPr>
        <w:t>ی</w:t>
      </w:r>
      <w:r w:rsidR="003F1B8D" w:rsidRPr="0088599A">
        <w:rPr>
          <w:rStyle w:val="1-Char0"/>
          <w:rFonts w:hint="cs"/>
          <w:rtl/>
        </w:rPr>
        <w:t>ن صحنه، «</w:t>
      </w:r>
      <w:r w:rsidR="00326793" w:rsidRPr="002A5A9D">
        <w:rPr>
          <w:rStyle w:val="1-Char0"/>
          <w:rFonts w:hint="cs"/>
          <w:rtl/>
        </w:rPr>
        <w:t>عروة</w:t>
      </w:r>
      <w:r w:rsidR="00326793" w:rsidRPr="0088599A">
        <w:rPr>
          <w:rStyle w:val="1-Char0"/>
          <w:rFonts w:hint="cs"/>
          <w:rtl/>
        </w:rPr>
        <w:t xml:space="preserve"> </w:t>
      </w:r>
      <w:r w:rsidR="003F1B8D" w:rsidRPr="0088599A">
        <w:rPr>
          <w:rStyle w:val="1-Char0"/>
          <w:rFonts w:hint="cs"/>
          <w:rtl/>
        </w:rPr>
        <w:t>بن مسعود ثقف</w:t>
      </w:r>
      <w:r w:rsidR="008D60BE">
        <w:rPr>
          <w:rStyle w:val="1-Char0"/>
          <w:rFonts w:hint="cs"/>
          <w:rtl/>
        </w:rPr>
        <w:t>ی</w:t>
      </w:r>
      <w:r w:rsidR="003F1B8D" w:rsidRPr="0088599A">
        <w:rPr>
          <w:rStyle w:val="1-Char0"/>
          <w:rFonts w:hint="cs"/>
          <w:rtl/>
        </w:rPr>
        <w:t>» را سخت متأثر ساخت، او فوراً به سو</w:t>
      </w:r>
      <w:r w:rsidR="008D60BE">
        <w:rPr>
          <w:rStyle w:val="1-Char0"/>
          <w:rFonts w:hint="cs"/>
          <w:rtl/>
        </w:rPr>
        <w:t>ی</w:t>
      </w:r>
      <w:r w:rsidR="003F1B8D" w:rsidRPr="0088599A">
        <w:rPr>
          <w:rStyle w:val="1-Char0"/>
          <w:rFonts w:hint="cs"/>
          <w:rtl/>
        </w:rPr>
        <w:t xml:space="preserve"> دوستانش برگشت و چن</w:t>
      </w:r>
      <w:r w:rsidR="008D60BE">
        <w:rPr>
          <w:rStyle w:val="1-Char0"/>
          <w:rFonts w:hint="cs"/>
          <w:rtl/>
        </w:rPr>
        <w:t>ی</w:t>
      </w:r>
      <w:r w:rsidR="003F1B8D" w:rsidRPr="0088599A">
        <w:rPr>
          <w:rStyle w:val="1-Char0"/>
          <w:rFonts w:hint="cs"/>
          <w:rtl/>
        </w:rPr>
        <w:t>ن گزارش داد:</w:t>
      </w:r>
    </w:p>
    <w:p w:rsidR="003F1B8D" w:rsidRPr="002A5A9D" w:rsidRDefault="00D477A1" w:rsidP="004E500B">
      <w:pPr>
        <w:rPr>
          <w:rStyle w:val="6-Char"/>
          <w:rtl/>
        </w:rPr>
      </w:pPr>
      <w:r w:rsidRPr="00CE735D">
        <w:rPr>
          <w:rStyle w:val="6-Char"/>
          <w:rFonts w:hint="cs"/>
          <w:rtl/>
        </w:rPr>
        <w:t>«ا</w:t>
      </w:r>
      <w:r w:rsidR="00C90415" w:rsidRPr="00CE735D">
        <w:rPr>
          <w:rStyle w:val="6-Char"/>
          <w:rFonts w:hint="cs"/>
          <w:rtl/>
        </w:rPr>
        <w:t>َ</w:t>
      </w:r>
      <w:r w:rsidRPr="00CE735D">
        <w:rPr>
          <w:rStyle w:val="6-Char"/>
          <w:rFonts w:hint="cs"/>
          <w:rtl/>
        </w:rPr>
        <w:t>ي</w:t>
      </w:r>
      <w:r w:rsidR="00C90415" w:rsidRPr="00CE735D">
        <w:rPr>
          <w:rStyle w:val="6-Char"/>
          <w:rFonts w:hint="cs"/>
          <w:rtl/>
        </w:rPr>
        <w:t>ْ</w:t>
      </w:r>
      <w:r w:rsidRPr="00CE735D">
        <w:rPr>
          <w:rStyle w:val="6-Char"/>
          <w:rFonts w:hint="cs"/>
          <w:rtl/>
        </w:rPr>
        <w:t xml:space="preserve"> ق</w:t>
      </w:r>
      <w:r w:rsidR="00C90415" w:rsidRPr="00CE735D">
        <w:rPr>
          <w:rStyle w:val="6-Char"/>
          <w:rFonts w:hint="cs"/>
          <w:rtl/>
        </w:rPr>
        <w:t>َ</w:t>
      </w:r>
      <w:r w:rsidRPr="00CE735D">
        <w:rPr>
          <w:rStyle w:val="6-Char"/>
          <w:rFonts w:hint="cs"/>
          <w:rtl/>
        </w:rPr>
        <w:t>و</w:t>
      </w:r>
      <w:r w:rsidR="00C90415" w:rsidRPr="00CE735D">
        <w:rPr>
          <w:rStyle w:val="6-Char"/>
          <w:rFonts w:hint="cs"/>
          <w:rtl/>
        </w:rPr>
        <w:t>ْ</w:t>
      </w:r>
      <w:r w:rsidRPr="00CE735D">
        <w:rPr>
          <w:rStyle w:val="6-Char"/>
          <w:rFonts w:hint="cs"/>
          <w:rtl/>
        </w:rPr>
        <w:t>م</w:t>
      </w:r>
      <w:r w:rsidR="00C90415" w:rsidRPr="00CE735D">
        <w:rPr>
          <w:rStyle w:val="6-Char"/>
          <w:rFonts w:hint="cs"/>
          <w:rtl/>
        </w:rPr>
        <w:t>ِ</w:t>
      </w:r>
      <w:r w:rsidRPr="00CE735D">
        <w:rPr>
          <w:rStyle w:val="6-Char"/>
          <w:rFonts w:hint="cs"/>
          <w:rtl/>
        </w:rPr>
        <w:t>! و</w:t>
      </w:r>
      <w:r w:rsidR="00C90415" w:rsidRPr="00CE735D">
        <w:rPr>
          <w:rStyle w:val="6-Char"/>
          <w:rFonts w:hint="cs"/>
          <w:rtl/>
        </w:rPr>
        <w:t>َ</w:t>
      </w:r>
      <w:r w:rsidRPr="00CE735D">
        <w:rPr>
          <w:rStyle w:val="6-Char"/>
          <w:rFonts w:hint="cs"/>
          <w:rtl/>
        </w:rPr>
        <w:t xml:space="preserve"> الله</w:t>
      </w:r>
      <w:r w:rsidR="00C90415" w:rsidRPr="00CE735D">
        <w:rPr>
          <w:rStyle w:val="6-Char"/>
          <w:rFonts w:hint="cs"/>
          <w:rtl/>
        </w:rPr>
        <w:t>ِ</w:t>
      </w:r>
      <w:r w:rsidRPr="00CE735D">
        <w:rPr>
          <w:rStyle w:val="6-Char"/>
          <w:rFonts w:hint="cs"/>
          <w:rtl/>
        </w:rPr>
        <w:t xml:space="preserve"> ل</w:t>
      </w:r>
      <w:r w:rsidR="00C90415" w:rsidRPr="00CE735D">
        <w:rPr>
          <w:rStyle w:val="6-Char"/>
          <w:rFonts w:hint="cs"/>
          <w:rtl/>
        </w:rPr>
        <w:t>َ</w:t>
      </w:r>
      <w:r w:rsidRPr="00CE735D">
        <w:rPr>
          <w:rStyle w:val="6-Char"/>
          <w:rFonts w:hint="cs"/>
          <w:rtl/>
        </w:rPr>
        <w:t>ق</w:t>
      </w:r>
      <w:r w:rsidR="00C90415" w:rsidRPr="00CE735D">
        <w:rPr>
          <w:rStyle w:val="6-Char"/>
          <w:rFonts w:hint="cs"/>
          <w:rtl/>
        </w:rPr>
        <w:t>َ</w:t>
      </w:r>
      <w:r w:rsidRPr="00CE735D">
        <w:rPr>
          <w:rStyle w:val="6-Char"/>
          <w:rFonts w:hint="cs"/>
          <w:rtl/>
        </w:rPr>
        <w:t>د</w:t>
      </w:r>
      <w:r w:rsidR="00C90415" w:rsidRPr="00CE735D">
        <w:rPr>
          <w:rStyle w:val="6-Char"/>
          <w:rFonts w:hint="cs"/>
          <w:rtl/>
        </w:rPr>
        <w:t>ْ</w:t>
      </w:r>
      <w:r w:rsidRPr="00CE735D">
        <w:rPr>
          <w:rStyle w:val="6-Char"/>
          <w:rFonts w:hint="cs"/>
          <w:rtl/>
        </w:rPr>
        <w:t xml:space="preserve"> و</w:t>
      </w:r>
      <w:r w:rsidR="00C90415" w:rsidRPr="00CE735D">
        <w:rPr>
          <w:rStyle w:val="6-Char"/>
          <w:rFonts w:hint="cs"/>
          <w:rtl/>
        </w:rPr>
        <w:t>َ</w:t>
      </w:r>
      <w:r w:rsidRPr="00CE735D">
        <w:rPr>
          <w:rStyle w:val="6-Char"/>
          <w:rFonts w:hint="cs"/>
          <w:rtl/>
        </w:rPr>
        <w:t xml:space="preserve"> ف</w:t>
      </w:r>
      <w:r w:rsidR="00C90415" w:rsidRPr="00CE735D">
        <w:rPr>
          <w:rStyle w:val="6-Char"/>
          <w:rFonts w:hint="cs"/>
          <w:rtl/>
        </w:rPr>
        <w:t>َ</w:t>
      </w:r>
      <w:r w:rsidRPr="00CE735D">
        <w:rPr>
          <w:rStyle w:val="6-Char"/>
          <w:rFonts w:hint="cs"/>
          <w:rtl/>
        </w:rPr>
        <w:t>د</w:t>
      </w:r>
      <w:r w:rsidR="00C90415" w:rsidRPr="00CE735D">
        <w:rPr>
          <w:rStyle w:val="6-Char"/>
          <w:rFonts w:hint="cs"/>
          <w:rtl/>
        </w:rPr>
        <w:t>ْ</w:t>
      </w:r>
      <w:r w:rsidRPr="00CE735D">
        <w:rPr>
          <w:rStyle w:val="6-Char"/>
          <w:rFonts w:hint="cs"/>
          <w:rtl/>
        </w:rPr>
        <w:t>ت</w:t>
      </w:r>
      <w:r w:rsidR="00C90415" w:rsidRPr="00CE735D">
        <w:rPr>
          <w:rStyle w:val="6-Char"/>
          <w:rFonts w:hint="cs"/>
          <w:rtl/>
        </w:rPr>
        <w:t>ُ</w:t>
      </w:r>
      <w:r w:rsidRPr="00CE735D">
        <w:rPr>
          <w:rStyle w:val="6-Char"/>
          <w:rFonts w:hint="cs"/>
          <w:rtl/>
        </w:rPr>
        <w:t xml:space="preserve"> ع</w:t>
      </w:r>
      <w:r w:rsidR="00C90415" w:rsidRPr="00CE735D">
        <w:rPr>
          <w:rStyle w:val="6-Char"/>
          <w:rFonts w:hint="cs"/>
          <w:rtl/>
        </w:rPr>
        <w:t>َ</w:t>
      </w:r>
      <w:r w:rsidRPr="00CE735D">
        <w:rPr>
          <w:rStyle w:val="6-Char"/>
          <w:rFonts w:hint="cs"/>
          <w:rtl/>
        </w:rPr>
        <w:t>ل</w:t>
      </w:r>
      <w:r w:rsidR="00C90415" w:rsidRPr="00CE735D">
        <w:rPr>
          <w:rStyle w:val="6-Char"/>
          <w:rFonts w:hint="cs"/>
          <w:rtl/>
        </w:rPr>
        <w:t>َ</w:t>
      </w:r>
      <w:r w:rsidRPr="00CE735D">
        <w:rPr>
          <w:rStyle w:val="6-Char"/>
          <w:rFonts w:hint="cs"/>
          <w:rtl/>
        </w:rPr>
        <w:t>ي ال</w:t>
      </w:r>
      <w:r w:rsidR="00C90415" w:rsidRPr="00CE735D">
        <w:rPr>
          <w:rStyle w:val="6-Char"/>
          <w:rFonts w:hint="cs"/>
          <w:rtl/>
        </w:rPr>
        <w:t>ْ</w:t>
      </w:r>
      <w:r w:rsidRPr="00CE735D">
        <w:rPr>
          <w:rStyle w:val="6-Char"/>
          <w:rFonts w:hint="cs"/>
          <w:rtl/>
        </w:rPr>
        <w:t>م</w:t>
      </w:r>
      <w:r w:rsidR="00C90415" w:rsidRPr="00CE735D">
        <w:rPr>
          <w:rStyle w:val="6-Char"/>
          <w:rFonts w:hint="cs"/>
          <w:rtl/>
        </w:rPr>
        <w:t>ُ</w:t>
      </w:r>
      <w:r w:rsidRPr="00CE735D">
        <w:rPr>
          <w:rStyle w:val="6-Char"/>
          <w:rFonts w:hint="cs"/>
          <w:rtl/>
        </w:rPr>
        <w:t>ل</w:t>
      </w:r>
      <w:r w:rsidR="00C90415" w:rsidRPr="00CE735D">
        <w:rPr>
          <w:rStyle w:val="6-Char"/>
          <w:rFonts w:hint="cs"/>
          <w:rtl/>
        </w:rPr>
        <w:t>ُ</w:t>
      </w:r>
      <w:r w:rsidRPr="00CE735D">
        <w:rPr>
          <w:rStyle w:val="6-Char"/>
          <w:rFonts w:hint="cs"/>
          <w:rtl/>
        </w:rPr>
        <w:t>و</w:t>
      </w:r>
      <w:r w:rsidR="00C90415" w:rsidRPr="00CE735D">
        <w:rPr>
          <w:rStyle w:val="6-Char"/>
          <w:rFonts w:hint="cs"/>
          <w:rtl/>
        </w:rPr>
        <w:t>ْ</w:t>
      </w:r>
      <w:r w:rsidRPr="00CE735D">
        <w:rPr>
          <w:rStyle w:val="6-Char"/>
          <w:rFonts w:hint="cs"/>
          <w:rtl/>
        </w:rPr>
        <w:t>ك</w:t>
      </w:r>
      <w:r w:rsidR="00C90415" w:rsidRPr="00CE735D">
        <w:rPr>
          <w:rStyle w:val="6-Char"/>
          <w:rFonts w:hint="cs"/>
          <w:rtl/>
        </w:rPr>
        <w:t>ِ</w:t>
      </w:r>
      <w:r w:rsidRPr="00CE735D">
        <w:rPr>
          <w:rStyle w:val="6-Char"/>
          <w:rFonts w:hint="cs"/>
          <w:rtl/>
        </w:rPr>
        <w:t>، و</w:t>
      </w:r>
      <w:r w:rsidR="00C90415" w:rsidRPr="00CE735D">
        <w:rPr>
          <w:rStyle w:val="6-Char"/>
          <w:rFonts w:hint="cs"/>
          <w:rtl/>
        </w:rPr>
        <w:t>َ</w:t>
      </w:r>
      <w:r w:rsidRPr="00CE735D">
        <w:rPr>
          <w:rStyle w:val="6-Char"/>
          <w:rFonts w:hint="cs"/>
          <w:rtl/>
        </w:rPr>
        <w:t xml:space="preserve"> ف</w:t>
      </w:r>
      <w:r w:rsidR="00C90415" w:rsidRPr="00CE735D">
        <w:rPr>
          <w:rStyle w:val="6-Char"/>
          <w:rFonts w:hint="cs"/>
          <w:rtl/>
        </w:rPr>
        <w:t>َ</w:t>
      </w:r>
      <w:r w:rsidRPr="00CE735D">
        <w:rPr>
          <w:rStyle w:val="6-Char"/>
          <w:rFonts w:hint="cs"/>
          <w:rtl/>
        </w:rPr>
        <w:t>د</w:t>
      </w:r>
      <w:r w:rsidR="00C90415" w:rsidRPr="00CE735D">
        <w:rPr>
          <w:rStyle w:val="6-Char"/>
          <w:rFonts w:hint="cs"/>
          <w:rtl/>
        </w:rPr>
        <w:t>ْ</w:t>
      </w:r>
      <w:r w:rsidRPr="00CE735D">
        <w:rPr>
          <w:rStyle w:val="6-Char"/>
          <w:rFonts w:hint="cs"/>
          <w:rtl/>
        </w:rPr>
        <w:t>ت</w:t>
      </w:r>
      <w:r w:rsidR="00C90415" w:rsidRPr="00CE735D">
        <w:rPr>
          <w:rStyle w:val="6-Char"/>
          <w:rFonts w:hint="cs"/>
          <w:rtl/>
        </w:rPr>
        <w:t>ُ</w:t>
      </w:r>
      <w:r w:rsidRPr="00CE735D">
        <w:rPr>
          <w:rStyle w:val="6-Char"/>
          <w:rFonts w:hint="cs"/>
          <w:rtl/>
        </w:rPr>
        <w:t xml:space="preserve"> ع</w:t>
      </w:r>
      <w:r w:rsidR="00C90415" w:rsidRPr="00CE735D">
        <w:rPr>
          <w:rStyle w:val="6-Char"/>
          <w:rFonts w:hint="cs"/>
          <w:rtl/>
        </w:rPr>
        <w:t>َ</w:t>
      </w:r>
      <w:r w:rsidRPr="00CE735D">
        <w:rPr>
          <w:rStyle w:val="6-Char"/>
          <w:rFonts w:hint="cs"/>
          <w:rtl/>
        </w:rPr>
        <w:t>لي</w:t>
      </w:r>
      <w:r w:rsidR="00C90415" w:rsidRPr="00CE735D">
        <w:rPr>
          <w:rStyle w:val="6-Char"/>
          <w:rFonts w:hint="cs"/>
          <w:rtl/>
        </w:rPr>
        <w:t>ٰ</w:t>
      </w:r>
      <w:r w:rsidRPr="00CE735D">
        <w:rPr>
          <w:rStyle w:val="6-Char"/>
          <w:rFonts w:hint="cs"/>
          <w:rtl/>
        </w:rPr>
        <w:t xml:space="preserve"> ق</w:t>
      </w:r>
      <w:r w:rsidR="00C90415" w:rsidRPr="00CE735D">
        <w:rPr>
          <w:rStyle w:val="6-Char"/>
          <w:rFonts w:hint="cs"/>
          <w:rtl/>
        </w:rPr>
        <w:t>َ</w:t>
      </w:r>
      <w:r w:rsidRPr="00CE735D">
        <w:rPr>
          <w:rStyle w:val="6-Char"/>
          <w:rFonts w:hint="cs"/>
          <w:rtl/>
        </w:rPr>
        <w:t>ي</w:t>
      </w:r>
      <w:r w:rsidR="00C90415" w:rsidRPr="00CE735D">
        <w:rPr>
          <w:rStyle w:val="6-Char"/>
          <w:rFonts w:hint="cs"/>
          <w:rtl/>
        </w:rPr>
        <w:t>ْ</w:t>
      </w:r>
      <w:r w:rsidRPr="00CE735D">
        <w:rPr>
          <w:rStyle w:val="6-Char"/>
          <w:rFonts w:hint="cs"/>
          <w:rtl/>
        </w:rPr>
        <w:t>ص</w:t>
      </w:r>
      <w:r w:rsidR="00C90415" w:rsidRPr="00CE735D">
        <w:rPr>
          <w:rStyle w:val="6-Char"/>
          <w:rFonts w:hint="cs"/>
          <w:rtl/>
        </w:rPr>
        <w:t>َ</w:t>
      </w:r>
      <w:r w:rsidRPr="00CE735D">
        <w:rPr>
          <w:rStyle w:val="6-Char"/>
          <w:rFonts w:hint="cs"/>
          <w:rtl/>
        </w:rPr>
        <w:t>ر</w:t>
      </w:r>
      <w:r w:rsidR="00C90415" w:rsidRPr="00CE735D">
        <w:rPr>
          <w:rStyle w:val="6-Char"/>
          <w:rFonts w:hint="cs"/>
          <w:rtl/>
        </w:rPr>
        <w:t>َ</w:t>
      </w:r>
      <w:r w:rsidRPr="00CE735D">
        <w:rPr>
          <w:rStyle w:val="6-Char"/>
          <w:rFonts w:hint="cs"/>
          <w:rtl/>
        </w:rPr>
        <w:t xml:space="preserve"> و</w:t>
      </w:r>
      <w:r w:rsidR="00C90415" w:rsidRPr="00CE735D">
        <w:rPr>
          <w:rStyle w:val="6-Char"/>
          <w:rFonts w:hint="cs"/>
          <w:rtl/>
        </w:rPr>
        <w:t>َ</w:t>
      </w:r>
      <w:r w:rsidRPr="00CE735D">
        <w:rPr>
          <w:rStyle w:val="6-Char"/>
          <w:rFonts w:hint="cs"/>
          <w:rtl/>
        </w:rPr>
        <w:t xml:space="preserve"> ك</w:t>
      </w:r>
      <w:r w:rsidR="00C90415" w:rsidRPr="00CE735D">
        <w:rPr>
          <w:rStyle w:val="6-Char"/>
          <w:rFonts w:hint="cs"/>
          <w:rtl/>
        </w:rPr>
        <w:t>َ</w:t>
      </w:r>
      <w:r w:rsidRPr="00CE735D">
        <w:rPr>
          <w:rStyle w:val="6-Char"/>
          <w:rFonts w:hint="cs"/>
          <w:rtl/>
        </w:rPr>
        <w:t>س</w:t>
      </w:r>
      <w:r w:rsidR="00C90415" w:rsidRPr="00CE735D">
        <w:rPr>
          <w:rStyle w:val="6-Char"/>
          <w:rFonts w:hint="cs"/>
          <w:rtl/>
        </w:rPr>
        <w:t>ْ</w:t>
      </w:r>
      <w:r w:rsidRPr="00CE735D">
        <w:rPr>
          <w:rStyle w:val="6-Char"/>
          <w:rFonts w:hint="cs"/>
          <w:rtl/>
        </w:rPr>
        <w:t>ري</w:t>
      </w:r>
      <w:r w:rsidR="00C90415" w:rsidRPr="00CE735D">
        <w:rPr>
          <w:rStyle w:val="6-Char"/>
          <w:rFonts w:hint="cs"/>
          <w:rtl/>
        </w:rPr>
        <w:t>ٰ</w:t>
      </w:r>
      <w:r w:rsidRPr="00CE735D">
        <w:rPr>
          <w:rStyle w:val="6-Char"/>
          <w:rFonts w:hint="cs"/>
          <w:rtl/>
        </w:rPr>
        <w:t xml:space="preserve"> و</w:t>
      </w:r>
      <w:r w:rsidR="00C90415" w:rsidRPr="00CE735D">
        <w:rPr>
          <w:rStyle w:val="6-Char"/>
          <w:rFonts w:hint="cs"/>
          <w:rtl/>
        </w:rPr>
        <w:t>َ</w:t>
      </w:r>
      <w:r w:rsidRPr="00CE735D">
        <w:rPr>
          <w:rStyle w:val="6-Char"/>
          <w:rFonts w:hint="cs"/>
          <w:rtl/>
        </w:rPr>
        <w:t xml:space="preserve"> الن</w:t>
      </w:r>
      <w:r w:rsidR="00C90415" w:rsidRPr="00CE735D">
        <w:rPr>
          <w:rStyle w:val="6-Char"/>
          <w:rFonts w:hint="cs"/>
          <w:rtl/>
        </w:rPr>
        <w:t>َّ</w:t>
      </w:r>
      <w:r w:rsidRPr="00CE735D">
        <w:rPr>
          <w:rStyle w:val="6-Char"/>
          <w:rFonts w:hint="cs"/>
          <w:rtl/>
        </w:rPr>
        <w:t>ج</w:t>
      </w:r>
      <w:r w:rsidR="00C90415" w:rsidRPr="00CE735D">
        <w:rPr>
          <w:rStyle w:val="6-Char"/>
          <w:rFonts w:hint="cs"/>
          <w:rtl/>
        </w:rPr>
        <w:t>ّ</w:t>
      </w:r>
      <w:r w:rsidRPr="00CE735D">
        <w:rPr>
          <w:rStyle w:val="6-Char"/>
          <w:rFonts w:hint="cs"/>
          <w:rtl/>
        </w:rPr>
        <w:t>اش</w:t>
      </w:r>
      <w:r w:rsidR="00C90415" w:rsidRPr="00CE735D">
        <w:rPr>
          <w:rStyle w:val="6-Char"/>
          <w:rFonts w:hint="cs"/>
          <w:rtl/>
        </w:rPr>
        <w:t>ِ</w:t>
      </w:r>
      <w:r w:rsidRPr="00CE735D">
        <w:rPr>
          <w:rStyle w:val="6-Char"/>
          <w:rFonts w:hint="cs"/>
          <w:rtl/>
        </w:rPr>
        <w:t>ي، و</w:t>
      </w:r>
      <w:r w:rsidR="00C90415" w:rsidRPr="00CE735D">
        <w:rPr>
          <w:rStyle w:val="6-Char"/>
          <w:rFonts w:hint="cs"/>
          <w:rtl/>
        </w:rPr>
        <w:t>َ</w:t>
      </w:r>
      <w:r w:rsidRPr="00CE735D">
        <w:rPr>
          <w:rStyle w:val="6-Char"/>
          <w:rFonts w:hint="cs"/>
          <w:rtl/>
        </w:rPr>
        <w:t xml:space="preserve"> الله</w:t>
      </w:r>
      <w:r w:rsidR="00C90415" w:rsidRPr="00CE735D">
        <w:rPr>
          <w:rStyle w:val="6-Char"/>
          <w:rFonts w:hint="cs"/>
          <w:rtl/>
        </w:rPr>
        <w:t>ِ</w:t>
      </w:r>
      <w:r w:rsidRPr="00CE735D">
        <w:rPr>
          <w:rStyle w:val="6-Char"/>
          <w:rFonts w:hint="cs"/>
          <w:rtl/>
        </w:rPr>
        <w:t xml:space="preserve"> ا</w:t>
      </w:r>
      <w:r w:rsidR="00C90415" w:rsidRPr="00CE735D">
        <w:rPr>
          <w:rStyle w:val="6-Char"/>
          <w:rFonts w:hint="cs"/>
          <w:rtl/>
        </w:rPr>
        <w:t>ِ</w:t>
      </w:r>
      <w:r w:rsidRPr="00CE735D">
        <w:rPr>
          <w:rStyle w:val="6-Char"/>
          <w:rFonts w:hint="cs"/>
          <w:rtl/>
        </w:rPr>
        <w:t>ن</w:t>
      </w:r>
      <w:r w:rsidR="00C90415" w:rsidRPr="00CE735D">
        <w:rPr>
          <w:rStyle w:val="6-Char"/>
          <w:rFonts w:hint="cs"/>
          <w:rtl/>
        </w:rPr>
        <w:t>ْ</w:t>
      </w:r>
      <w:r w:rsidRPr="00CE735D">
        <w:rPr>
          <w:rStyle w:val="6-Char"/>
          <w:rFonts w:hint="cs"/>
          <w:rtl/>
        </w:rPr>
        <w:t xml:space="preserve"> ر</w:t>
      </w:r>
      <w:r w:rsidR="00C90415" w:rsidRPr="00CE735D">
        <w:rPr>
          <w:rStyle w:val="6-Char"/>
          <w:rFonts w:hint="cs"/>
          <w:rtl/>
        </w:rPr>
        <w:t>َ</w:t>
      </w:r>
      <w:r w:rsidRPr="00CE735D">
        <w:rPr>
          <w:rStyle w:val="6-Char"/>
          <w:rFonts w:hint="cs"/>
          <w:rtl/>
        </w:rPr>
        <w:t>أ</w:t>
      </w:r>
      <w:r w:rsidR="00C90415" w:rsidRPr="00CE735D">
        <w:rPr>
          <w:rStyle w:val="6-Char"/>
          <w:rFonts w:hint="cs"/>
          <w:rtl/>
        </w:rPr>
        <w:t>َ</w:t>
      </w:r>
      <w:r w:rsidRPr="00CE735D">
        <w:rPr>
          <w:rStyle w:val="6-Char"/>
          <w:rFonts w:hint="cs"/>
          <w:rtl/>
        </w:rPr>
        <w:t>ي</w:t>
      </w:r>
      <w:r w:rsidR="00C90415" w:rsidRPr="00CE735D">
        <w:rPr>
          <w:rStyle w:val="6-Char"/>
          <w:rFonts w:hint="cs"/>
          <w:rtl/>
        </w:rPr>
        <w:t>ْ</w:t>
      </w:r>
      <w:r w:rsidRPr="00CE735D">
        <w:rPr>
          <w:rStyle w:val="6-Char"/>
          <w:rFonts w:hint="cs"/>
          <w:rtl/>
        </w:rPr>
        <w:t>ت</w:t>
      </w:r>
      <w:r w:rsidR="00C90415" w:rsidRPr="00CE735D">
        <w:rPr>
          <w:rStyle w:val="6-Char"/>
          <w:rFonts w:hint="cs"/>
          <w:rtl/>
        </w:rPr>
        <w:t>ُ</w:t>
      </w:r>
      <w:r w:rsidRPr="00CE735D">
        <w:rPr>
          <w:rStyle w:val="6-Char"/>
          <w:rFonts w:hint="cs"/>
          <w:rtl/>
        </w:rPr>
        <w:t xml:space="preserve"> م</w:t>
      </w:r>
      <w:r w:rsidR="00C90415" w:rsidRPr="00CE735D">
        <w:rPr>
          <w:rStyle w:val="6-Char"/>
          <w:rFonts w:hint="cs"/>
          <w:rtl/>
        </w:rPr>
        <w:t>َ</w:t>
      </w:r>
      <w:r w:rsidRPr="00CE735D">
        <w:rPr>
          <w:rStyle w:val="6-Char"/>
          <w:rFonts w:hint="cs"/>
          <w:rtl/>
        </w:rPr>
        <w:t>ل</w:t>
      </w:r>
      <w:r w:rsidR="00C90415" w:rsidRPr="00CE735D">
        <w:rPr>
          <w:rStyle w:val="6-Char"/>
          <w:rFonts w:hint="cs"/>
          <w:rtl/>
        </w:rPr>
        <w:t>ِ</w:t>
      </w:r>
      <w:r w:rsidRPr="00CE735D">
        <w:rPr>
          <w:rStyle w:val="6-Char"/>
          <w:rFonts w:hint="cs"/>
          <w:rtl/>
        </w:rPr>
        <w:t>كا</w:t>
      </w:r>
      <w:r w:rsidR="00C90415" w:rsidRPr="00CE735D">
        <w:rPr>
          <w:rStyle w:val="6-Char"/>
          <w:rFonts w:hint="cs"/>
          <w:rtl/>
        </w:rPr>
        <w:t>ً</w:t>
      </w:r>
      <w:r w:rsidRPr="00CE735D">
        <w:rPr>
          <w:rStyle w:val="6-Char"/>
          <w:rFonts w:hint="cs"/>
          <w:rtl/>
        </w:rPr>
        <w:t xml:space="preserve"> ق</w:t>
      </w:r>
      <w:r w:rsidR="00C90415" w:rsidRPr="00CE735D">
        <w:rPr>
          <w:rStyle w:val="6-Char"/>
          <w:rFonts w:hint="cs"/>
          <w:rtl/>
        </w:rPr>
        <w:t>َ</w:t>
      </w:r>
      <w:r w:rsidRPr="00CE735D">
        <w:rPr>
          <w:rStyle w:val="6-Char"/>
          <w:rFonts w:hint="cs"/>
          <w:rtl/>
        </w:rPr>
        <w:t>ط</w:t>
      </w:r>
      <w:r w:rsidR="00C90415" w:rsidRPr="00CE735D">
        <w:rPr>
          <w:rStyle w:val="6-Char"/>
          <w:rFonts w:hint="cs"/>
          <w:rtl/>
        </w:rPr>
        <w:t>ٌّ</w:t>
      </w:r>
      <w:r w:rsidRPr="00CE735D">
        <w:rPr>
          <w:rStyle w:val="6-Char"/>
          <w:rFonts w:hint="cs"/>
          <w:rtl/>
        </w:rPr>
        <w:t xml:space="preserve"> ي</w:t>
      </w:r>
      <w:r w:rsidR="00C90415" w:rsidRPr="00CE735D">
        <w:rPr>
          <w:rStyle w:val="6-Char"/>
          <w:rFonts w:hint="cs"/>
          <w:rtl/>
        </w:rPr>
        <w:t>ُ</w:t>
      </w:r>
      <w:r w:rsidRPr="00CE735D">
        <w:rPr>
          <w:rStyle w:val="6-Char"/>
          <w:rFonts w:hint="cs"/>
          <w:rtl/>
        </w:rPr>
        <w:t>ع</w:t>
      </w:r>
      <w:r w:rsidR="00C90415" w:rsidRPr="00CE735D">
        <w:rPr>
          <w:rStyle w:val="6-Char"/>
          <w:rFonts w:hint="cs"/>
          <w:rtl/>
        </w:rPr>
        <w:t>َ</w:t>
      </w:r>
      <w:r w:rsidRPr="00CE735D">
        <w:rPr>
          <w:rStyle w:val="6-Char"/>
          <w:rFonts w:hint="cs"/>
          <w:rtl/>
        </w:rPr>
        <w:t>ظ</w:t>
      </w:r>
      <w:r w:rsidR="00C90415" w:rsidRPr="00CE735D">
        <w:rPr>
          <w:rStyle w:val="6-Char"/>
          <w:rFonts w:hint="cs"/>
          <w:rtl/>
        </w:rPr>
        <w:t>ِّ</w:t>
      </w:r>
      <w:r w:rsidRPr="00CE735D">
        <w:rPr>
          <w:rStyle w:val="6-Char"/>
          <w:rFonts w:hint="cs"/>
          <w:rtl/>
        </w:rPr>
        <w:t>م</w:t>
      </w:r>
      <w:r w:rsidR="00C90415" w:rsidRPr="00CE735D">
        <w:rPr>
          <w:rStyle w:val="6-Char"/>
          <w:rFonts w:hint="cs"/>
          <w:rtl/>
        </w:rPr>
        <w:t>ُ</w:t>
      </w:r>
      <w:r w:rsidRPr="00CE735D">
        <w:rPr>
          <w:rStyle w:val="6-Char"/>
          <w:rFonts w:hint="cs"/>
          <w:rtl/>
        </w:rPr>
        <w:t>ه</w:t>
      </w:r>
      <w:r w:rsidR="00C90415" w:rsidRPr="00CE735D">
        <w:rPr>
          <w:rStyle w:val="6-Char"/>
          <w:rFonts w:hint="cs"/>
          <w:rtl/>
        </w:rPr>
        <w:t>ُ</w:t>
      </w:r>
      <w:r w:rsidRPr="00CE735D">
        <w:rPr>
          <w:rStyle w:val="6-Char"/>
          <w:rFonts w:hint="cs"/>
          <w:rtl/>
        </w:rPr>
        <w:t xml:space="preserve"> ا</w:t>
      </w:r>
      <w:r w:rsidR="00C90415" w:rsidRPr="00CE735D">
        <w:rPr>
          <w:rStyle w:val="6-Char"/>
          <w:rFonts w:hint="cs"/>
          <w:rtl/>
        </w:rPr>
        <w:t>َ</w:t>
      </w:r>
      <w:r w:rsidRPr="00CE735D">
        <w:rPr>
          <w:rStyle w:val="6-Char"/>
          <w:rFonts w:hint="cs"/>
          <w:rtl/>
        </w:rPr>
        <w:t>ص</w:t>
      </w:r>
      <w:r w:rsidR="00C90415" w:rsidRPr="00CE735D">
        <w:rPr>
          <w:rStyle w:val="6-Char"/>
          <w:rFonts w:hint="cs"/>
          <w:rtl/>
        </w:rPr>
        <w:t>ْ</w:t>
      </w:r>
      <w:r w:rsidRPr="00CE735D">
        <w:rPr>
          <w:rStyle w:val="6-Char"/>
          <w:rFonts w:hint="cs"/>
          <w:rtl/>
        </w:rPr>
        <w:t>ح</w:t>
      </w:r>
      <w:r w:rsidR="00C90415" w:rsidRPr="00CE735D">
        <w:rPr>
          <w:rStyle w:val="6-Char"/>
          <w:rFonts w:hint="cs"/>
          <w:rtl/>
        </w:rPr>
        <w:t>ٰ</w:t>
      </w:r>
      <w:r w:rsidRPr="00CE735D">
        <w:rPr>
          <w:rStyle w:val="6-Char"/>
          <w:rFonts w:hint="cs"/>
          <w:rtl/>
        </w:rPr>
        <w:t>اب</w:t>
      </w:r>
      <w:r w:rsidR="00C90415" w:rsidRPr="00CE735D">
        <w:rPr>
          <w:rStyle w:val="6-Char"/>
          <w:rFonts w:hint="cs"/>
          <w:rtl/>
        </w:rPr>
        <w:t>ُ</w:t>
      </w:r>
      <w:r w:rsidRPr="00CE735D">
        <w:rPr>
          <w:rStyle w:val="6-Char"/>
          <w:rFonts w:hint="cs"/>
          <w:rtl/>
        </w:rPr>
        <w:t>ه</w:t>
      </w:r>
      <w:r w:rsidR="00C90415" w:rsidRPr="00CE735D">
        <w:rPr>
          <w:rStyle w:val="6-Char"/>
          <w:rFonts w:hint="cs"/>
          <w:rtl/>
        </w:rPr>
        <w:t>ُ</w:t>
      </w:r>
      <w:r w:rsidRPr="00CE735D">
        <w:rPr>
          <w:rStyle w:val="6-Char"/>
          <w:rFonts w:hint="cs"/>
          <w:rtl/>
        </w:rPr>
        <w:t xml:space="preserve"> م</w:t>
      </w:r>
      <w:r w:rsidR="00C90415" w:rsidRPr="00CE735D">
        <w:rPr>
          <w:rStyle w:val="6-Char"/>
          <w:rFonts w:hint="cs"/>
          <w:rtl/>
        </w:rPr>
        <w:t>ٰ</w:t>
      </w:r>
      <w:r w:rsidRPr="00CE735D">
        <w:rPr>
          <w:rStyle w:val="6-Char"/>
          <w:rFonts w:hint="cs"/>
          <w:rtl/>
        </w:rPr>
        <w:t>ا ي</w:t>
      </w:r>
      <w:r w:rsidR="00C90415" w:rsidRPr="00CE735D">
        <w:rPr>
          <w:rStyle w:val="6-Char"/>
          <w:rFonts w:hint="cs"/>
          <w:rtl/>
        </w:rPr>
        <w:t>ُ</w:t>
      </w:r>
      <w:r w:rsidRPr="00CE735D">
        <w:rPr>
          <w:rStyle w:val="6-Char"/>
          <w:rFonts w:hint="cs"/>
          <w:rtl/>
        </w:rPr>
        <w:t>ع</w:t>
      </w:r>
      <w:r w:rsidR="00C90415" w:rsidRPr="00CE735D">
        <w:rPr>
          <w:rStyle w:val="6-Char"/>
          <w:rFonts w:hint="cs"/>
          <w:rtl/>
        </w:rPr>
        <w:t>َ</w:t>
      </w:r>
      <w:r w:rsidRPr="00CE735D">
        <w:rPr>
          <w:rStyle w:val="6-Char"/>
          <w:rFonts w:hint="cs"/>
          <w:rtl/>
        </w:rPr>
        <w:t>ظ</w:t>
      </w:r>
      <w:r w:rsidR="00C90415" w:rsidRPr="00CE735D">
        <w:rPr>
          <w:rStyle w:val="6-Char"/>
          <w:rFonts w:hint="cs"/>
          <w:rtl/>
        </w:rPr>
        <w:t>ِّ</w:t>
      </w:r>
      <w:r w:rsidRPr="00CE735D">
        <w:rPr>
          <w:rStyle w:val="6-Char"/>
          <w:rFonts w:hint="cs"/>
          <w:rtl/>
        </w:rPr>
        <w:t>م</w:t>
      </w:r>
      <w:r w:rsidR="00C90415" w:rsidRPr="00CE735D">
        <w:rPr>
          <w:rStyle w:val="6-Char"/>
          <w:rFonts w:hint="cs"/>
          <w:rtl/>
        </w:rPr>
        <w:t>ُ</w:t>
      </w:r>
      <w:r w:rsidRPr="00CE735D">
        <w:rPr>
          <w:rStyle w:val="6-Char"/>
          <w:rFonts w:hint="cs"/>
          <w:rtl/>
        </w:rPr>
        <w:t xml:space="preserve"> ا</w:t>
      </w:r>
      <w:r w:rsidR="00C90415" w:rsidRPr="00CE735D">
        <w:rPr>
          <w:rStyle w:val="6-Char"/>
          <w:rFonts w:hint="cs"/>
          <w:rtl/>
        </w:rPr>
        <w:t>َ</w:t>
      </w:r>
      <w:r w:rsidRPr="00CE735D">
        <w:rPr>
          <w:rStyle w:val="6-Char"/>
          <w:rFonts w:hint="cs"/>
          <w:rtl/>
        </w:rPr>
        <w:t>ص</w:t>
      </w:r>
      <w:r w:rsidR="00C90415" w:rsidRPr="00CE735D">
        <w:rPr>
          <w:rStyle w:val="6-Char"/>
          <w:rFonts w:hint="cs"/>
          <w:rtl/>
        </w:rPr>
        <w:t>ْ</w:t>
      </w:r>
      <w:r w:rsidRPr="00CE735D">
        <w:rPr>
          <w:rStyle w:val="6-Char"/>
          <w:rFonts w:hint="cs"/>
          <w:rtl/>
        </w:rPr>
        <w:t>ح</w:t>
      </w:r>
      <w:r w:rsidR="00C90415" w:rsidRPr="00CE735D">
        <w:rPr>
          <w:rStyle w:val="6-Char"/>
          <w:rFonts w:hint="cs"/>
          <w:rtl/>
        </w:rPr>
        <w:t>ٰ</w:t>
      </w:r>
      <w:r w:rsidRPr="00CE735D">
        <w:rPr>
          <w:rStyle w:val="6-Char"/>
          <w:rFonts w:hint="cs"/>
          <w:rtl/>
        </w:rPr>
        <w:t>اب</w:t>
      </w:r>
      <w:r w:rsidR="00C90415" w:rsidRPr="00CE735D">
        <w:rPr>
          <w:rStyle w:val="6-Char"/>
          <w:rFonts w:hint="cs"/>
          <w:rtl/>
        </w:rPr>
        <w:t>ُ</w:t>
      </w:r>
      <w:r w:rsidRPr="00CE735D">
        <w:rPr>
          <w:rStyle w:val="6-Char"/>
          <w:rFonts w:hint="cs"/>
          <w:rtl/>
        </w:rPr>
        <w:t xml:space="preserve"> م</w:t>
      </w:r>
      <w:r w:rsidR="00C90415" w:rsidRPr="00CE735D">
        <w:rPr>
          <w:rStyle w:val="6-Char"/>
          <w:rFonts w:hint="cs"/>
          <w:rtl/>
        </w:rPr>
        <w:t>ُ</w:t>
      </w:r>
      <w:r w:rsidRPr="00CE735D">
        <w:rPr>
          <w:rStyle w:val="6-Char"/>
          <w:rFonts w:hint="cs"/>
          <w:rtl/>
        </w:rPr>
        <w:t>ح</w:t>
      </w:r>
      <w:r w:rsidR="00C90415" w:rsidRPr="00CE735D">
        <w:rPr>
          <w:rStyle w:val="6-Char"/>
          <w:rFonts w:hint="cs"/>
          <w:rtl/>
        </w:rPr>
        <w:t>َ</w:t>
      </w:r>
      <w:r w:rsidRPr="00CE735D">
        <w:rPr>
          <w:rStyle w:val="6-Char"/>
          <w:rFonts w:hint="cs"/>
          <w:rtl/>
        </w:rPr>
        <w:t>م</w:t>
      </w:r>
      <w:r w:rsidR="00C90415" w:rsidRPr="00CE735D">
        <w:rPr>
          <w:rStyle w:val="6-Char"/>
          <w:rFonts w:hint="cs"/>
          <w:rtl/>
        </w:rPr>
        <w:t>َّ</w:t>
      </w:r>
      <w:r w:rsidRPr="00CE735D">
        <w:rPr>
          <w:rStyle w:val="6-Char"/>
          <w:rFonts w:hint="cs"/>
          <w:rtl/>
        </w:rPr>
        <w:t>د</w:t>
      </w:r>
      <w:r w:rsidR="00C90415" w:rsidRPr="00CE735D">
        <w:rPr>
          <w:rStyle w:val="6-Char"/>
          <w:rFonts w:hint="cs"/>
          <w:rtl/>
        </w:rPr>
        <w:t>ٍ</w:t>
      </w:r>
      <w:r w:rsidRPr="00CE735D">
        <w:rPr>
          <w:rStyle w:val="6-Char"/>
          <w:rFonts w:hint="cs"/>
          <w:rtl/>
        </w:rPr>
        <w:t xml:space="preserve"> م</w:t>
      </w:r>
      <w:r w:rsidR="00C90415" w:rsidRPr="00CE735D">
        <w:rPr>
          <w:rStyle w:val="6-Char"/>
          <w:rFonts w:hint="cs"/>
          <w:rtl/>
        </w:rPr>
        <w:t>ُ</w:t>
      </w:r>
      <w:r w:rsidRPr="00CE735D">
        <w:rPr>
          <w:rStyle w:val="6-Char"/>
          <w:rFonts w:hint="cs"/>
          <w:rtl/>
        </w:rPr>
        <w:t>ح</w:t>
      </w:r>
      <w:r w:rsidR="00C90415" w:rsidRPr="00CE735D">
        <w:rPr>
          <w:rStyle w:val="6-Char"/>
          <w:rFonts w:hint="cs"/>
          <w:rtl/>
        </w:rPr>
        <w:t>َ</w:t>
      </w:r>
      <w:r w:rsidRPr="00CE735D">
        <w:rPr>
          <w:rStyle w:val="6-Char"/>
          <w:rFonts w:hint="cs"/>
          <w:rtl/>
        </w:rPr>
        <w:t>م</w:t>
      </w:r>
      <w:r w:rsidR="00C90415" w:rsidRPr="00CE735D">
        <w:rPr>
          <w:rStyle w:val="6-Char"/>
          <w:rFonts w:hint="cs"/>
          <w:rtl/>
        </w:rPr>
        <w:t>َّ</w:t>
      </w:r>
      <w:r w:rsidRPr="00CE735D">
        <w:rPr>
          <w:rStyle w:val="6-Char"/>
          <w:rFonts w:hint="cs"/>
          <w:rtl/>
        </w:rPr>
        <w:t>دا</w:t>
      </w:r>
      <w:r w:rsidR="00C90415" w:rsidRPr="00CE735D">
        <w:rPr>
          <w:rStyle w:val="6-Char"/>
          <w:rFonts w:hint="cs"/>
          <w:rtl/>
        </w:rPr>
        <w:t>ً</w:t>
      </w:r>
      <w:r w:rsidRPr="00CE735D">
        <w:rPr>
          <w:rStyle w:val="6-Char"/>
          <w:rFonts w:hint="cs"/>
          <w:rtl/>
        </w:rPr>
        <w:t>. و</w:t>
      </w:r>
      <w:r w:rsidR="00C90415" w:rsidRPr="00CE735D">
        <w:rPr>
          <w:rStyle w:val="6-Char"/>
          <w:rFonts w:hint="cs"/>
          <w:rtl/>
        </w:rPr>
        <w:t>َ</w:t>
      </w:r>
      <w:r w:rsidRPr="00CE735D">
        <w:rPr>
          <w:rStyle w:val="6-Char"/>
          <w:rFonts w:hint="cs"/>
          <w:rtl/>
        </w:rPr>
        <w:t xml:space="preserve"> الله</w:t>
      </w:r>
      <w:r w:rsidR="00C90415" w:rsidRPr="00CE735D">
        <w:rPr>
          <w:rStyle w:val="6-Char"/>
          <w:rFonts w:hint="cs"/>
          <w:rtl/>
        </w:rPr>
        <w:t>ِ</w:t>
      </w:r>
      <w:r w:rsidRPr="00CE735D">
        <w:rPr>
          <w:rStyle w:val="6-Char"/>
          <w:rFonts w:hint="cs"/>
          <w:rtl/>
        </w:rPr>
        <w:t xml:space="preserve"> ا</w:t>
      </w:r>
      <w:r w:rsidR="00C90415" w:rsidRPr="00CE735D">
        <w:rPr>
          <w:rStyle w:val="6-Char"/>
          <w:rFonts w:hint="cs"/>
          <w:rtl/>
        </w:rPr>
        <w:t>ِ</w:t>
      </w:r>
      <w:r w:rsidRPr="00CE735D">
        <w:rPr>
          <w:rStyle w:val="6-Char"/>
          <w:rFonts w:hint="cs"/>
          <w:rtl/>
        </w:rPr>
        <w:t>ن</w:t>
      </w:r>
      <w:r w:rsidR="00C90415" w:rsidRPr="00CE735D">
        <w:rPr>
          <w:rStyle w:val="6-Char"/>
          <w:rFonts w:hint="cs"/>
          <w:rtl/>
        </w:rPr>
        <w:t>ْ</w:t>
      </w:r>
      <w:r w:rsidRPr="00CE735D">
        <w:rPr>
          <w:rStyle w:val="6-Char"/>
          <w:rFonts w:hint="cs"/>
          <w:rtl/>
        </w:rPr>
        <w:t xml:space="preserve"> ت</w:t>
      </w:r>
      <w:r w:rsidR="00C90415" w:rsidRPr="00CE735D">
        <w:rPr>
          <w:rStyle w:val="6-Char"/>
          <w:rFonts w:hint="cs"/>
          <w:rtl/>
        </w:rPr>
        <w:t>َ</w:t>
      </w:r>
      <w:r w:rsidRPr="00CE735D">
        <w:rPr>
          <w:rStyle w:val="6-Char"/>
          <w:rFonts w:hint="cs"/>
          <w:rtl/>
        </w:rPr>
        <w:t>ن</w:t>
      </w:r>
      <w:r w:rsidR="00C90415" w:rsidRPr="00CE735D">
        <w:rPr>
          <w:rStyle w:val="6-Char"/>
          <w:rFonts w:hint="cs"/>
          <w:rtl/>
        </w:rPr>
        <w:t>َ</w:t>
      </w:r>
      <w:r w:rsidRPr="00CE735D">
        <w:rPr>
          <w:rStyle w:val="6-Char"/>
          <w:rFonts w:hint="cs"/>
          <w:rtl/>
        </w:rPr>
        <w:t>خ</w:t>
      </w:r>
      <w:r w:rsidR="00C90415" w:rsidRPr="00CE735D">
        <w:rPr>
          <w:rStyle w:val="6-Char"/>
          <w:rFonts w:hint="cs"/>
          <w:rtl/>
        </w:rPr>
        <w:t>َّ</w:t>
      </w:r>
      <w:r w:rsidRPr="00CE735D">
        <w:rPr>
          <w:rStyle w:val="6-Char"/>
          <w:rFonts w:hint="cs"/>
          <w:rtl/>
        </w:rPr>
        <w:t>م</w:t>
      </w:r>
      <w:r w:rsidR="00C90415" w:rsidRPr="00CE735D">
        <w:rPr>
          <w:rStyle w:val="6-Char"/>
          <w:rFonts w:hint="cs"/>
          <w:rtl/>
        </w:rPr>
        <w:t>َ</w:t>
      </w:r>
      <w:r w:rsidRPr="00CE735D">
        <w:rPr>
          <w:rStyle w:val="6-Char"/>
          <w:rFonts w:hint="cs"/>
          <w:rtl/>
        </w:rPr>
        <w:t xml:space="preserve"> ن</w:t>
      </w:r>
      <w:r w:rsidR="00C90415" w:rsidRPr="00CE735D">
        <w:rPr>
          <w:rStyle w:val="6-Char"/>
          <w:rFonts w:hint="cs"/>
          <w:rtl/>
        </w:rPr>
        <w:t>ُ</w:t>
      </w:r>
      <w:r w:rsidRPr="00CE735D">
        <w:rPr>
          <w:rStyle w:val="6-Char"/>
          <w:rFonts w:hint="cs"/>
          <w:rtl/>
        </w:rPr>
        <w:t>خ</w:t>
      </w:r>
      <w:r w:rsidR="00C90415" w:rsidRPr="00CE735D">
        <w:rPr>
          <w:rStyle w:val="6-Char"/>
          <w:rFonts w:hint="cs"/>
          <w:rtl/>
        </w:rPr>
        <w:t>ٰ</w:t>
      </w:r>
      <w:r w:rsidRPr="00CE735D">
        <w:rPr>
          <w:rStyle w:val="6-Char"/>
          <w:rFonts w:hint="cs"/>
          <w:rtl/>
        </w:rPr>
        <w:t>ام</w:t>
      </w:r>
      <w:r w:rsidR="00C90415" w:rsidRPr="00CE735D">
        <w:rPr>
          <w:rStyle w:val="6-Char"/>
          <w:rFonts w:hint="cs"/>
          <w:rtl/>
        </w:rPr>
        <w:t>َ</w:t>
      </w:r>
      <w:r w:rsidRPr="00CE735D">
        <w:rPr>
          <w:rStyle w:val="6-Char"/>
          <w:rFonts w:hint="cs"/>
          <w:rtl/>
        </w:rPr>
        <w:t>ة</w:t>
      </w:r>
      <w:r w:rsidR="00C90415" w:rsidRPr="00CE735D">
        <w:rPr>
          <w:rStyle w:val="6-Char"/>
          <w:rFonts w:hint="cs"/>
          <w:rtl/>
        </w:rPr>
        <w:t>ً</w:t>
      </w:r>
      <w:r w:rsidRPr="00CE735D">
        <w:rPr>
          <w:rStyle w:val="6-Char"/>
          <w:rFonts w:hint="cs"/>
          <w:rtl/>
        </w:rPr>
        <w:t xml:space="preserve"> ا</w:t>
      </w:r>
      <w:r w:rsidR="00C90415" w:rsidRPr="00CE735D">
        <w:rPr>
          <w:rStyle w:val="6-Char"/>
          <w:rFonts w:hint="cs"/>
          <w:rtl/>
        </w:rPr>
        <w:t>ِ</w:t>
      </w:r>
      <w:r w:rsidRPr="00CE735D">
        <w:rPr>
          <w:rStyle w:val="6-Char"/>
          <w:rFonts w:hint="cs"/>
          <w:rtl/>
        </w:rPr>
        <w:t>ل</w:t>
      </w:r>
      <w:r w:rsidR="00C90415" w:rsidRPr="00CE735D">
        <w:rPr>
          <w:rStyle w:val="6-Char"/>
          <w:rFonts w:hint="cs"/>
          <w:rtl/>
        </w:rPr>
        <w:t>ّ</w:t>
      </w:r>
      <w:r w:rsidRPr="00CE735D">
        <w:rPr>
          <w:rStyle w:val="6-Char"/>
          <w:rFonts w:hint="cs"/>
          <w:rtl/>
        </w:rPr>
        <w:t>ا و</w:t>
      </w:r>
      <w:r w:rsidR="00C90415" w:rsidRPr="00CE735D">
        <w:rPr>
          <w:rStyle w:val="6-Char"/>
          <w:rFonts w:hint="cs"/>
          <w:rtl/>
        </w:rPr>
        <w:t>َ</w:t>
      </w:r>
      <w:r w:rsidRPr="00CE735D">
        <w:rPr>
          <w:rStyle w:val="6-Char"/>
          <w:rFonts w:hint="cs"/>
          <w:rtl/>
        </w:rPr>
        <w:t>ق</w:t>
      </w:r>
      <w:r w:rsidR="00C90415" w:rsidRPr="00CE735D">
        <w:rPr>
          <w:rStyle w:val="6-Char"/>
          <w:rFonts w:hint="cs"/>
          <w:rtl/>
        </w:rPr>
        <w:t>َ</w:t>
      </w:r>
      <w:r w:rsidRPr="00CE735D">
        <w:rPr>
          <w:rStyle w:val="6-Char"/>
          <w:rFonts w:hint="cs"/>
          <w:rtl/>
        </w:rPr>
        <w:t>ع</w:t>
      </w:r>
      <w:r w:rsidR="00C90415" w:rsidRPr="00CE735D">
        <w:rPr>
          <w:rStyle w:val="6-Char"/>
          <w:rFonts w:hint="cs"/>
          <w:rtl/>
        </w:rPr>
        <w:t>َ</w:t>
      </w:r>
      <w:r w:rsidRPr="00CE735D">
        <w:rPr>
          <w:rStyle w:val="6-Char"/>
          <w:rFonts w:hint="cs"/>
          <w:rtl/>
        </w:rPr>
        <w:t>ت</w:t>
      </w:r>
      <w:r w:rsidR="00C90415" w:rsidRPr="00CE735D">
        <w:rPr>
          <w:rStyle w:val="6-Char"/>
          <w:rFonts w:hint="cs"/>
          <w:rtl/>
        </w:rPr>
        <w:t>ْ</w:t>
      </w:r>
      <w:r w:rsidRPr="00CE735D">
        <w:rPr>
          <w:rStyle w:val="6-Char"/>
          <w:rFonts w:hint="cs"/>
          <w:rtl/>
        </w:rPr>
        <w:t xml:space="preserve"> ف</w:t>
      </w:r>
      <w:r w:rsidR="00C90415" w:rsidRPr="00CE735D">
        <w:rPr>
          <w:rStyle w:val="6-Char"/>
          <w:rFonts w:hint="cs"/>
          <w:rtl/>
        </w:rPr>
        <w:t>ِ</w:t>
      </w:r>
      <w:r w:rsidRPr="00CE735D">
        <w:rPr>
          <w:rStyle w:val="6-Char"/>
          <w:rFonts w:hint="cs"/>
          <w:rtl/>
        </w:rPr>
        <w:t>ي</w:t>
      </w:r>
      <w:r w:rsidR="00C90415" w:rsidRPr="00CE735D">
        <w:rPr>
          <w:rStyle w:val="6-Char"/>
          <w:rFonts w:hint="cs"/>
          <w:rtl/>
        </w:rPr>
        <w:t>ْ</w:t>
      </w:r>
      <w:r w:rsidRPr="00CE735D">
        <w:rPr>
          <w:rStyle w:val="6-Char"/>
          <w:rFonts w:hint="cs"/>
          <w:rtl/>
        </w:rPr>
        <w:t xml:space="preserve"> ك</w:t>
      </w:r>
      <w:r w:rsidR="00C90415" w:rsidRPr="00CE735D">
        <w:rPr>
          <w:rStyle w:val="6-Char"/>
          <w:rFonts w:hint="cs"/>
          <w:rtl/>
        </w:rPr>
        <w:t>َ</w:t>
      </w:r>
      <w:r w:rsidRPr="00CE735D">
        <w:rPr>
          <w:rStyle w:val="6-Char"/>
          <w:rFonts w:hint="cs"/>
          <w:rtl/>
        </w:rPr>
        <w:t>ف</w:t>
      </w:r>
      <w:r w:rsidR="00C90415" w:rsidRPr="00CE735D">
        <w:rPr>
          <w:rStyle w:val="6-Char"/>
          <w:rFonts w:hint="cs"/>
          <w:rtl/>
        </w:rPr>
        <w:t>ِّ</w:t>
      </w:r>
      <w:r w:rsidRPr="00CE735D">
        <w:rPr>
          <w:rStyle w:val="6-Char"/>
          <w:rFonts w:hint="cs"/>
          <w:rtl/>
        </w:rPr>
        <w:t xml:space="preserve"> ر</w:t>
      </w:r>
      <w:r w:rsidR="00C90415" w:rsidRPr="00CE735D">
        <w:rPr>
          <w:rStyle w:val="6-Char"/>
          <w:rFonts w:hint="cs"/>
          <w:rtl/>
        </w:rPr>
        <w:t>َ</w:t>
      </w:r>
      <w:r w:rsidRPr="00CE735D">
        <w:rPr>
          <w:rStyle w:val="6-Char"/>
          <w:rFonts w:hint="cs"/>
          <w:rtl/>
        </w:rPr>
        <w:t>ج</w:t>
      </w:r>
      <w:r w:rsidR="00C90415" w:rsidRPr="00CE735D">
        <w:rPr>
          <w:rStyle w:val="6-Char"/>
          <w:rFonts w:hint="cs"/>
          <w:rtl/>
        </w:rPr>
        <w:t>ُ</w:t>
      </w:r>
      <w:r w:rsidRPr="00CE735D">
        <w:rPr>
          <w:rStyle w:val="6-Char"/>
          <w:rFonts w:hint="cs"/>
          <w:rtl/>
        </w:rPr>
        <w:t>ل</w:t>
      </w:r>
      <w:r w:rsidR="00C90415" w:rsidRPr="00CE735D">
        <w:rPr>
          <w:rStyle w:val="6-Char"/>
          <w:rFonts w:hint="cs"/>
          <w:rtl/>
        </w:rPr>
        <w:t>ٍ</w:t>
      </w:r>
      <w:r w:rsidRPr="00CE735D">
        <w:rPr>
          <w:rStyle w:val="6-Char"/>
          <w:rFonts w:hint="cs"/>
          <w:rtl/>
        </w:rPr>
        <w:t xml:space="preserve"> م</w:t>
      </w:r>
      <w:r w:rsidR="00C90415" w:rsidRPr="00CE735D">
        <w:rPr>
          <w:rStyle w:val="6-Char"/>
          <w:rFonts w:hint="cs"/>
          <w:rtl/>
        </w:rPr>
        <w:t>ِ</w:t>
      </w:r>
      <w:r w:rsidRPr="00CE735D">
        <w:rPr>
          <w:rStyle w:val="6-Char"/>
          <w:rFonts w:hint="cs"/>
          <w:rtl/>
        </w:rPr>
        <w:t>ن</w:t>
      </w:r>
      <w:r w:rsidR="00C90415" w:rsidRPr="00CE735D">
        <w:rPr>
          <w:rStyle w:val="6-Char"/>
          <w:rFonts w:hint="cs"/>
          <w:rtl/>
        </w:rPr>
        <w:t>ْ</w:t>
      </w:r>
      <w:r w:rsidRPr="00CE735D">
        <w:rPr>
          <w:rStyle w:val="6-Char"/>
          <w:rFonts w:hint="cs"/>
          <w:rtl/>
        </w:rPr>
        <w:t>ه</w:t>
      </w:r>
      <w:r w:rsidR="00C90415" w:rsidRPr="00CE735D">
        <w:rPr>
          <w:rStyle w:val="6-Char"/>
          <w:rFonts w:hint="cs"/>
          <w:rtl/>
        </w:rPr>
        <w:t>ُ</w:t>
      </w:r>
      <w:r w:rsidRPr="00CE735D">
        <w:rPr>
          <w:rStyle w:val="6-Char"/>
          <w:rFonts w:hint="cs"/>
          <w:rtl/>
        </w:rPr>
        <w:t>م</w:t>
      </w:r>
      <w:r w:rsidR="00C90415" w:rsidRPr="00CE735D">
        <w:rPr>
          <w:rStyle w:val="6-Char"/>
          <w:rFonts w:hint="cs"/>
          <w:rtl/>
        </w:rPr>
        <w:t>ْ</w:t>
      </w:r>
      <w:r w:rsidRPr="00CE735D">
        <w:rPr>
          <w:rStyle w:val="6-Char"/>
          <w:rFonts w:hint="cs"/>
          <w:rtl/>
        </w:rPr>
        <w:t>. ف</w:t>
      </w:r>
      <w:r w:rsidR="00C90415" w:rsidRPr="00CE735D">
        <w:rPr>
          <w:rStyle w:val="6-Char"/>
          <w:rFonts w:hint="cs"/>
          <w:rtl/>
        </w:rPr>
        <w:t>َ</w:t>
      </w:r>
      <w:r w:rsidRPr="00CE735D">
        <w:rPr>
          <w:rStyle w:val="6-Char"/>
          <w:rFonts w:hint="cs"/>
          <w:rtl/>
        </w:rPr>
        <w:t>د</w:t>
      </w:r>
      <w:r w:rsidR="00C90415" w:rsidRPr="00CE735D">
        <w:rPr>
          <w:rStyle w:val="6-Char"/>
          <w:rFonts w:hint="cs"/>
          <w:rtl/>
        </w:rPr>
        <w:t>َ</w:t>
      </w:r>
      <w:r w:rsidRPr="00CE735D">
        <w:rPr>
          <w:rStyle w:val="6-Char"/>
          <w:rFonts w:hint="cs"/>
          <w:rtl/>
        </w:rPr>
        <w:t>ل</w:t>
      </w:r>
      <w:r w:rsidR="00C90415" w:rsidRPr="00CE735D">
        <w:rPr>
          <w:rStyle w:val="6-Char"/>
          <w:rFonts w:hint="cs"/>
          <w:rtl/>
        </w:rPr>
        <w:t>َ</w:t>
      </w:r>
      <w:r w:rsidRPr="00CE735D">
        <w:rPr>
          <w:rStyle w:val="6-Char"/>
          <w:rFonts w:hint="cs"/>
          <w:rtl/>
        </w:rPr>
        <w:t>ك</w:t>
      </w:r>
      <w:r w:rsidR="00C90415" w:rsidRPr="00CE735D">
        <w:rPr>
          <w:rStyle w:val="6-Char"/>
          <w:rFonts w:hint="cs"/>
          <w:rtl/>
        </w:rPr>
        <w:t>َ</w:t>
      </w:r>
      <w:r w:rsidRPr="00CE735D">
        <w:rPr>
          <w:rStyle w:val="6-Char"/>
          <w:rFonts w:hint="cs"/>
          <w:rtl/>
        </w:rPr>
        <w:t xml:space="preserve"> ب</w:t>
      </w:r>
      <w:r w:rsidR="00C90415" w:rsidRPr="00CE735D">
        <w:rPr>
          <w:rStyle w:val="6-Char"/>
          <w:rFonts w:hint="cs"/>
          <w:rtl/>
        </w:rPr>
        <w:t>ِ</w:t>
      </w:r>
      <w:r w:rsidRPr="00CE735D">
        <w:rPr>
          <w:rStyle w:val="6-Char"/>
          <w:rFonts w:hint="cs"/>
          <w:rtl/>
        </w:rPr>
        <w:t>ه</w:t>
      </w:r>
      <w:r w:rsidR="00C90415" w:rsidRPr="00CE735D">
        <w:rPr>
          <w:rStyle w:val="6-Char"/>
          <w:rFonts w:hint="cs"/>
          <w:rtl/>
        </w:rPr>
        <w:t>ٰ</w:t>
      </w:r>
      <w:r w:rsidRPr="00CE735D">
        <w:rPr>
          <w:rStyle w:val="6-Char"/>
          <w:rFonts w:hint="cs"/>
          <w:rtl/>
        </w:rPr>
        <w:t>ا و</w:t>
      </w:r>
      <w:r w:rsidR="00C90415" w:rsidRPr="00CE735D">
        <w:rPr>
          <w:rStyle w:val="6-Char"/>
          <w:rFonts w:hint="cs"/>
          <w:rtl/>
        </w:rPr>
        <w:t>َ</w:t>
      </w:r>
      <w:r w:rsidRPr="00CE735D">
        <w:rPr>
          <w:rStyle w:val="6-Char"/>
          <w:rFonts w:hint="cs"/>
          <w:rtl/>
        </w:rPr>
        <w:t>ج</w:t>
      </w:r>
      <w:r w:rsidR="00C90415" w:rsidRPr="00CE735D">
        <w:rPr>
          <w:rStyle w:val="6-Char"/>
          <w:rFonts w:hint="cs"/>
          <w:rtl/>
        </w:rPr>
        <w:t>ْ</w:t>
      </w:r>
      <w:r w:rsidRPr="00CE735D">
        <w:rPr>
          <w:rStyle w:val="6-Char"/>
          <w:rFonts w:hint="cs"/>
          <w:rtl/>
        </w:rPr>
        <w:t>ه</w:t>
      </w:r>
      <w:r w:rsidR="00C90415" w:rsidRPr="00CE735D">
        <w:rPr>
          <w:rStyle w:val="6-Char"/>
          <w:rFonts w:hint="cs"/>
          <w:rtl/>
        </w:rPr>
        <w:t>َ</w:t>
      </w:r>
      <w:r w:rsidRPr="00CE735D">
        <w:rPr>
          <w:rStyle w:val="6-Char"/>
          <w:rFonts w:hint="cs"/>
          <w:rtl/>
        </w:rPr>
        <w:t>ه</w:t>
      </w:r>
      <w:r w:rsidR="00C90415" w:rsidRPr="00CE735D">
        <w:rPr>
          <w:rStyle w:val="6-Char"/>
          <w:rFonts w:hint="cs"/>
          <w:rtl/>
        </w:rPr>
        <w:t>ُ</w:t>
      </w:r>
      <w:r w:rsidRPr="00CE735D">
        <w:rPr>
          <w:rStyle w:val="6-Char"/>
          <w:rFonts w:hint="cs"/>
          <w:rtl/>
        </w:rPr>
        <w:t xml:space="preserve"> و</w:t>
      </w:r>
      <w:r w:rsidR="00C90415" w:rsidRPr="00CE735D">
        <w:rPr>
          <w:rStyle w:val="6-Char"/>
          <w:rFonts w:hint="cs"/>
          <w:rtl/>
        </w:rPr>
        <w:t>َ</w:t>
      </w:r>
      <w:r w:rsidRPr="00CE735D">
        <w:rPr>
          <w:rStyle w:val="6-Char"/>
          <w:rFonts w:hint="cs"/>
          <w:rtl/>
        </w:rPr>
        <w:t xml:space="preserve"> ج</w:t>
      </w:r>
      <w:r w:rsidR="00C90415" w:rsidRPr="00CE735D">
        <w:rPr>
          <w:rStyle w:val="6-Char"/>
          <w:rFonts w:hint="cs"/>
          <w:rtl/>
        </w:rPr>
        <w:t>ِ</w:t>
      </w:r>
      <w:r w:rsidRPr="00CE735D">
        <w:rPr>
          <w:rStyle w:val="6-Char"/>
          <w:rFonts w:hint="cs"/>
          <w:rtl/>
        </w:rPr>
        <w:t>ل</w:t>
      </w:r>
      <w:r w:rsidR="00C90415" w:rsidRPr="00CE735D">
        <w:rPr>
          <w:rStyle w:val="6-Char"/>
          <w:rFonts w:hint="cs"/>
          <w:rtl/>
        </w:rPr>
        <w:t>ْ</w:t>
      </w:r>
      <w:r w:rsidRPr="00CE735D">
        <w:rPr>
          <w:rStyle w:val="6-Char"/>
          <w:rFonts w:hint="cs"/>
          <w:rtl/>
        </w:rPr>
        <w:t>د</w:t>
      </w:r>
      <w:r w:rsidR="00C90415" w:rsidRPr="00CE735D">
        <w:rPr>
          <w:rStyle w:val="6-Char"/>
          <w:rFonts w:hint="cs"/>
          <w:rtl/>
        </w:rPr>
        <w:t>َ</w:t>
      </w:r>
      <w:r w:rsidRPr="00CE735D">
        <w:rPr>
          <w:rStyle w:val="6-Char"/>
          <w:rFonts w:hint="cs"/>
          <w:rtl/>
        </w:rPr>
        <w:t>ه</w:t>
      </w:r>
      <w:r w:rsidR="00C90415" w:rsidRPr="00CE735D">
        <w:rPr>
          <w:rStyle w:val="6-Char"/>
          <w:rFonts w:hint="cs"/>
          <w:rtl/>
        </w:rPr>
        <w:t>ُ</w:t>
      </w:r>
      <w:r w:rsidRPr="00CE735D">
        <w:rPr>
          <w:rStyle w:val="6-Char"/>
          <w:rFonts w:hint="cs"/>
          <w:rtl/>
        </w:rPr>
        <w:t>، و</w:t>
      </w:r>
      <w:r w:rsidR="00C90415" w:rsidRPr="00CE735D">
        <w:rPr>
          <w:rStyle w:val="6-Char"/>
          <w:rFonts w:hint="cs"/>
          <w:rtl/>
        </w:rPr>
        <w:t>َ</w:t>
      </w:r>
      <w:r w:rsidRPr="00CE735D">
        <w:rPr>
          <w:rStyle w:val="6-Char"/>
          <w:rFonts w:hint="cs"/>
          <w:rtl/>
        </w:rPr>
        <w:t xml:space="preserve"> ا</w:t>
      </w:r>
      <w:r w:rsidR="00C90415" w:rsidRPr="00CE735D">
        <w:rPr>
          <w:rStyle w:val="6-Char"/>
          <w:rFonts w:hint="cs"/>
          <w:rtl/>
        </w:rPr>
        <w:t>ِ</w:t>
      </w:r>
      <w:r w:rsidRPr="00CE735D">
        <w:rPr>
          <w:rStyle w:val="6-Char"/>
          <w:rFonts w:hint="cs"/>
          <w:rtl/>
        </w:rPr>
        <w:t>ذ</w:t>
      </w:r>
      <w:r w:rsidR="00C90415" w:rsidRPr="00CE735D">
        <w:rPr>
          <w:rStyle w:val="6-Char"/>
          <w:rFonts w:hint="cs"/>
          <w:rtl/>
        </w:rPr>
        <w:t>ٰ</w:t>
      </w:r>
      <w:r w:rsidRPr="00CE735D">
        <w:rPr>
          <w:rStyle w:val="6-Char"/>
          <w:rFonts w:hint="cs"/>
          <w:rtl/>
        </w:rPr>
        <w:t>ا ا</w:t>
      </w:r>
      <w:r w:rsidR="00C90415" w:rsidRPr="00CE735D">
        <w:rPr>
          <w:rStyle w:val="6-Char"/>
          <w:rFonts w:hint="cs"/>
          <w:rtl/>
        </w:rPr>
        <w:t>َ</w:t>
      </w:r>
      <w:r w:rsidRPr="00CE735D">
        <w:rPr>
          <w:rStyle w:val="6-Char"/>
          <w:rFonts w:hint="cs"/>
          <w:rtl/>
        </w:rPr>
        <w:t>م</w:t>
      </w:r>
      <w:r w:rsidR="00C90415" w:rsidRPr="00CE735D">
        <w:rPr>
          <w:rStyle w:val="6-Char"/>
          <w:rFonts w:hint="cs"/>
          <w:rtl/>
        </w:rPr>
        <w:t>َ</w:t>
      </w:r>
      <w:r w:rsidRPr="00CE735D">
        <w:rPr>
          <w:rStyle w:val="6-Char"/>
          <w:rFonts w:hint="cs"/>
          <w:rtl/>
        </w:rPr>
        <w:t>ر</w:t>
      </w:r>
      <w:r w:rsidR="00C90415" w:rsidRPr="00CE735D">
        <w:rPr>
          <w:rStyle w:val="6-Char"/>
          <w:rFonts w:hint="cs"/>
          <w:rtl/>
        </w:rPr>
        <w:t>َ</w:t>
      </w:r>
      <w:r w:rsidRPr="00CE735D">
        <w:rPr>
          <w:rStyle w:val="6-Char"/>
          <w:rFonts w:hint="cs"/>
          <w:rtl/>
        </w:rPr>
        <w:t>ه</w:t>
      </w:r>
      <w:r w:rsidR="00C90415" w:rsidRPr="00CE735D">
        <w:rPr>
          <w:rStyle w:val="6-Char"/>
          <w:rFonts w:hint="cs"/>
          <w:rtl/>
        </w:rPr>
        <w:t>ُ</w:t>
      </w:r>
      <w:r w:rsidRPr="00CE735D">
        <w:rPr>
          <w:rStyle w:val="6-Char"/>
          <w:rFonts w:hint="cs"/>
          <w:rtl/>
        </w:rPr>
        <w:t>م</w:t>
      </w:r>
      <w:r w:rsidR="00C90415" w:rsidRPr="00CE735D">
        <w:rPr>
          <w:rStyle w:val="6-Char"/>
          <w:rFonts w:hint="cs"/>
          <w:rtl/>
        </w:rPr>
        <w:t>ْ</w:t>
      </w:r>
      <w:r w:rsidRPr="00CE735D">
        <w:rPr>
          <w:rStyle w:val="6-Char"/>
          <w:rFonts w:hint="cs"/>
          <w:rtl/>
        </w:rPr>
        <w:t xml:space="preserve"> ا</w:t>
      </w:r>
      <w:r w:rsidR="00C90415" w:rsidRPr="00CE735D">
        <w:rPr>
          <w:rStyle w:val="6-Char"/>
          <w:rFonts w:hint="cs"/>
          <w:rtl/>
        </w:rPr>
        <w:t>ِ</w:t>
      </w:r>
      <w:r w:rsidRPr="00CE735D">
        <w:rPr>
          <w:rStyle w:val="6-Char"/>
          <w:rFonts w:hint="cs"/>
          <w:rtl/>
        </w:rPr>
        <w:t>ب</w:t>
      </w:r>
      <w:r w:rsidR="00C90415" w:rsidRPr="00CE735D">
        <w:rPr>
          <w:rStyle w:val="6-Char"/>
          <w:rFonts w:hint="cs"/>
          <w:rtl/>
        </w:rPr>
        <w:t>ْ</w:t>
      </w:r>
      <w:r w:rsidRPr="00CE735D">
        <w:rPr>
          <w:rStyle w:val="6-Char"/>
          <w:rFonts w:hint="cs"/>
          <w:rtl/>
        </w:rPr>
        <w:t>ت</w:t>
      </w:r>
      <w:r w:rsidR="00C90415" w:rsidRPr="00CE735D">
        <w:rPr>
          <w:rStyle w:val="6-Char"/>
          <w:rFonts w:hint="cs"/>
          <w:rtl/>
        </w:rPr>
        <w:t>َ</w:t>
      </w:r>
      <w:r w:rsidRPr="00CE735D">
        <w:rPr>
          <w:rStyle w:val="6-Char"/>
          <w:rFonts w:hint="cs"/>
          <w:rtl/>
        </w:rPr>
        <w:t>د</w:t>
      </w:r>
      <w:r w:rsidR="00C90415" w:rsidRPr="00CE735D">
        <w:rPr>
          <w:rStyle w:val="6-Char"/>
          <w:rFonts w:hint="cs"/>
          <w:rtl/>
        </w:rPr>
        <w:t>َ</w:t>
      </w:r>
      <w:r w:rsidRPr="00CE735D">
        <w:rPr>
          <w:rStyle w:val="6-Char"/>
          <w:rFonts w:hint="cs"/>
          <w:rtl/>
        </w:rPr>
        <w:t>ر</w:t>
      </w:r>
      <w:r w:rsidR="00C90415" w:rsidRPr="00CE735D">
        <w:rPr>
          <w:rStyle w:val="6-Char"/>
          <w:rFonts w:hint="cs"/>
          <w:rtl/>
        </w:rPr>
        <w:t>ُ</w:t>
      </w:r>
      <w:r w:rsidRPr="00CE735D">
        <w:rPr>
          <w:rStyle w:val="6-Char"/>
          <w:rFonts w:hint="cs"/>
          <w:rtl/>
        </w:rPr>
        <w:t>و</w:t>
      </w:r>
      <w:r w:rsidR="00C90415" w:rsidRPr="00CE735D">
        <w:rPr>
          <w:rStyle w:val="6-Char"/>
          <w:rFonts w:hint="cs"/>
          <w:rtl/>
        </w:rPr>
        <w:t>ْ</w:t>
      </w:r>
      <w:r w:rsidRPr="00CE735D">
        <w:rPr>
          <w:rStyle w:val="6-Char"/>
          <w:rFonts w:hint="cs"/>
          <w:rtl/>
        </w:rPr>
        <w:t>ا ا</w:t>
      </w:r>
      <w:r w:rsidR="00C90415" w:rsidRPr="00CE735D">
        <w:rPr>
          <w:rStyle w:val="6-Char"/>
          <w:rFonts w:hint="cs"/>
          <w:rtl/>
        </w:rPr>
        <w:t>َ</w:t>
      </w:r>
      <w:r w:rsidRPr="00CE735D">
        <w:rPr>
          <w:rStyle w:val="6-Char"/>
          <w:rFonts w:hint="cs"/>
          <w:rtl/>
        </w:rPr>
        <w:t>م</w:t>
      </w:r>
      <w:r w:rsidR="00C90415" w:rsidRPr="00CE735D">
        <w:rPr>
          <w:rStyle w:val="6-Char"/>
          <w:rFonts w:hint="cs"/>
          <w:rtl/>
        </w:rPr>
        <w:t>ْ</w:t>
      </w:r>
      <w:r w:rsidRPr="00CE735D">
        <w:rPr>
          <w:rStyle w:val="6-Char"/>
          <w:rFonts w:hint="cs"/>
          <w:rtl/>
        </w:rPr>
        <w:t>ر</w:t>
      </w:r>
      <w:r w:rsidR="00C90415" w:rsidRPr="00CE735D">
        <w:rPr>
          <w:rStyle w:val="6-Char"/>
          <w:rFonts w:hint="cs"/>
          <w:rtl/>
        </w:rPr>
        <w:t>َ</w:t>
      </w:r>
      <w:r w:rsidRPr="00CE735D">
        <w:rPr>
          <w:rStyle w:val="6-Char"/>
          <w:rFonts w:hint="cs"/>
          <w:rtl/>
        </w:rPr>
        <w:t>ه</w:t>
      </w:r>
      <w:r w:rsidR="00C90415" w:rsidRPr="00CE735D">
        <w:rPr>
          <w:rStyle w:val="6-Char"/>
          <w:rFonts w:hint="cs"/>
          <w:rtl/>
        </w:rPr>
        <w:t>ُ</w:t>
      </w:r>
      <w:r w:rsidRPr="00CE735D">
        <w:rPr>
          <w:rStyle w:val="6-Char"/>
          <w:rFonts w:hint="cs"/>
          <w:rtl/>
        </w:rPr>
        <w:t xml:space="preserve"> و ا</w:t>
      </w:r>
      <w:r w:rsidR="00C90415" w:rsidRPr="00CE735D">
        <w:rPr>
          <w:rStyle w:val="6-Char"/>
          <w:rFonts w:hint="cs"/>
          <w:rtl/>
        </w:rPr>
        <w:t>ِ</w:t>
      </w:r>
      <w:r w:rsidRPr="00CE735D">
        <w:rPr>
          <w:rStyle w:val="6-Char"/>
          <w:rFonts w:hint="cs"/>
          <w:rtl/>
        </w:rPr>
        <w:t>ذ</w:t>
      </w:r>
      <w:r w:rsidR="00C90415" w:rsidRPr="00CE735D">
        <w:rPr>
          <w:rStyle w:val="6-Char"/>
          <w:rFonts w:hint="cs"/>
          <w:rtl/>
        </w:rPr>
        <w:t>ٰ</w:t>
      </w:r>
      <w:r w:rsidRPr="00CE735D">
        <w:rPr>
          <w:rStyle w:val="6-Char"/>
          <w:rFonts w:hint="cs"/>
          <w:rtl/>
        </w:rPr>
        <w:t>ا ت</w:t>
      </w:r>
      <w:r w:rsidR="00C90415" w:rsidRPr="00CE735D">
        <w:rPr>
          <w:rStyle w:val="6-Char"/>
          <w:rFonts w:hint="cs"/>
          <w:rtl/>
        </w:rPr>
        <w:t>َ</w:t>
      </w:r>
      <w:r w:rsidRPr="00CE735D">
        <w:rPr>
          <w:rStyle w:val="6-Char"/>
          <w:rFonts w:hint="cs"/>
          <w:rtl/>
        </w:rPr>
        <w:t>و</w:t>
      </w:r>
      <w:r w:rsidR="00C90415" w:rsidRPr="00CE735D">
        <w:rPr>
          <w:rStyle w:val="6-Char"/>
          <w:rFonts w:hint="cs"/>
          <w:rtl/>
        </w:rPr>
        <w:t>َ</w:t>
      </w:r>
      <w:r w:rsidRPr="00CE735D">
        <w:rPr>
          <w:rStyle w:val="6-Char"/>
          <w:rFonts w:hint="cs"/>
          <w:rtl/>
        </w:rPr>
        <w:t>ض</w:t>
      </w:r>
      <w:r w:rsidR="00C90415" w:rsidRPr="00CE735D">
        <w:rPr>
          <w:rStyle w:val="6-Char"/>
          <w:rFonts w:hint="cs"/>
          <w:rtl/>
        </w:rPr>
        <w:t>َّ</w:t>
      </w:r>
      <w:r w:rsidRPr="00CE735D">
        <w:rPr>
          <w:rStyle w:val="6-Char"/>
          <w:rFonts w:hint="cs"/>
          <w:rtl/>
        </w:rPr>
        <w:t>أ</w:t>
      </w:r>
      <w:r w:rsidR="00C90415" w:rsidRPr="00CE735D">
        <w:rPr>
          <w:rStyle w:val="6-Char"/>
          <w:rFonts w:hint="cs"/>
          <w:rtl/>
        </w:rPr>
        <w:t>َ</w:t>
      </w:r>
      <w:r w:rsidRPr="00CE735D">
        <w:rPr>
          <w:rStyle w:val="6-Char"/>
          <w:rFonts w:hint="cs"/>
          <w:rtl/>
        </w:rPr>
        <w:t xml:space="preserve"> ك</w:t>
      </w:r>
      <w:r w:rsidR="00C90415" w:rsidRPr="00CE735D">
        <w:rPr>
          <w:rStyle w:val="6-Char"/>
          <w:rFonts w:hint="cs"/>
          <w:rtl/>
        </w:rPr>
        <w:t>ٰ</w:t>
      </w:r>
      <w:r w:rsidRPr="00CE735D">
        <w:rPr>
          <w:rStyle w:val="6-Char"/>
          <w:rFonts w:hint="cs"/>
          <w:rtl/>
        </w:rPr>
        <w:t>اد</w:t>
      </w:r>
      <w:r w:rsidR="00C90415" w:rsidRPr="00CE735D">
        <w:rPr>
          <w:rStyle w:val="6-Char"/>
          <w:rFonts w:hint="cs"/>
          <w:rtl/>
        </w:rPr>
        <w:t>ُ</w:t>
      </w:r>
      <w:r w:rsidRPr="00CE735D">
        <w:rPr>
          <w:rStyle w:val="6-Char"/>
          <w:rFonts w:hint="cs"/>
          <w:rtl/>
        </w:rPr>
        <w:t>و</w:t>
      </w:r>
      <w:r w:rsidR="00C90415" w:rsidRPr="00CE735D">
        <w:rPr>
          <w:rStyle w:val="6-Char"/>
          <w:rFonts w:hint="cs"/>
          <w:rtl/>
        </w:rPr>
        <w:t>ْ</w:t>
      </w:r>
      <w:r w:rsidRPr="00CE735D">
        <w:rPr>
          <w:rStyle w:val="6-Char"/>
          <w:rFonts w:hint="cs"/>
          <w:rtl/>
        </w:rPr>
        <w:t>ا ي</w:t>
      </w:r>
      <w:r w:rsidR="00C90415" w:rsidRPr="00CE735D">
        <w:rPr>
          <w:rStyle w:val="6-Char"/>
          <w:rFonts w:hint="cs"/>
          <w:rtl/>
        </w:rPr>
        <w:t>َ</w:t>
      </w:r>
      <w:r w:rsidRPr="00CE735D">
        <w:rPr>
          <w:rStyle w:val="6-Char"/>
          <w:rFonts w:hint="cs"/>
          <w:rtl/>
        </w:rPr>
        <w:t>ق</w:t>
      </w:r>
      <w:r w:rsidR="00C90415" w:rsidRPr="00CE735D">
        <w:rPr>
          <w:rStyle w:val="6-Char"/>
          <w:rFonts w:hint="cs"/>
          <w:rtl/>
        </w:rPr>
        <w:t>ْ</w:t>
      </w:r>
      <w:r w:rsidRPr="00CE735D">
        <w:rPr>
          <w:rStyle w:val="6-Char"/>
          <w:rFonts w:hint="cs"/>
          <w:rtl/>
        </w:rPr>
        <w:t>ت</w:t>
      </w:r>
      <w:r w:rsidR="00C90415" w:rsidRPr="00CE735D">
        <w:rPr>
          <w:rStyle w:val="6-Char"/>
          <w:rFonts w:hint="cs"/>
          <w:rtl/>
        </w:rPr>
        <w:t>َ</w:t>
      </w:r>
      <w:r w:rsidRPr="00CE735D">
        <w:rPr>
          <w:rStyle w:val="6-Char"/>
          <w:rFonts w:hint="cs"/>
          <w:rtl/>
        </w:rPr>
        <w:t>ت</w:t>
      </w:r>
      <w:r w:rsidR="00C90415" w:rsidRPr="00CE735D">
        <w:rPr>
          <w:rStyle w:val="6-Char"/>
          <w:rFonts w:hint="cs"/>
          <w:rtl/>
        </w:rPr>
        <w:t>ِ</w:t>
      </w:r>
      <w:r w:rsidRPr="00CE735D">
        <w:rPr>
          <w:rStyle w:val="6-Char"/>
          <w:rFonts w:hint="cs"/>
          <w:rtl/>
        </w:rPr>
        <w:t>ل</w:t>
      </w:r>
      <w:r w:rsidR="00C90415" w:rsidRPr="00CE735D">
        <w:rPr>
          <w:rStyle w:val="6-Char"/>
          <w:rFonts w:hint="cs"/>
          <w:rtl/>
        </w:rPr>
        <w:t>ُ</w:t>
      </w:r>
      <w:r w:rsidRPr="00CE735D">
        <w:rPr>
          <w:rStyle w:val="6-Char"/>
          <w:rFonts w:hint="cs"/>
          <w:rtl/>
        </w:rPr>
        <w:t>و</w:t>
      </w:r>
      <w:r w:rsidR="00C90415" w:rsidRPr="00CE735D">
        <w:rPr>
          <w:rStyle w:val="6-Char"/>
          <w:rFonts w:hint="cs"/>
          <w:rtl/>
        </w:rPr>
        <w:t>ْ</w:t>
      </w:r>
      <w:r w:rsidRPr="00CE735D">
        <w:rPr>
          <w:rStyle w:val="6-Char"/>
          <w:rFonts w:hint="cs"/>
          <w:rtl/>
        </w:rPr>
        <w:t>ن</w:t>
      </w:r>
      <w:r w:rsidR="00C90415" w:rsidRPr="00CE735D">
        <w:rPr>
          <w:rStyle w:val="6-Char"/>
          <w:rFonts w:hint="cs"/>
          <w:rtl/>
        </w:rPr>
        <w:t>َ</w:t>
      </w:r>
      <w:r w:rsidRPr="00CE735D">
        <w:rPr>
          <w:rStyle w:val="6-Char"/>
          <w:rFonts w:hint="cs"/>
          <w:rtl/>
        </w:rPr>
        <w:t xml:space="preserve"> ع</w:t>
      </w:r>
      <w:r w:rsidR="00C90415" w:rsidRPr="00CE735D">
        <w:rPr>
          <w:rStyle w:val="6-Char"/>
          <w:rFonts w:hint="cs"/>
          <w:rtl/>
        </w:rPr>
        <w:t>َ</w:t>
      </w:r>
      <w:r w:rsidRPr="00CE735D">
        <w:rPr>
          <w:rStyle w:val="6-Char"/>
          <w:rFonts w:hint="cs"/>
          <w:rtl/>
        </w:rPr>
        <w:t>لي</w:t>
      </w:r>
      <w:r w:rsidR="00C90415" w:rsidRPr="00CE735D">
        <w:rPr>
          <w:rStyle w:val="6-Char"/>
          <w:rFonts w:hint="cs"/>
          <w:rtl/>
        </w:rPr>
        <w:t>ٰ</w:t>
      </w:r>
      <w:r w:rsidRPr="00CE735D">
        <w:rPr>
          <w:rStyle w:val="6-Char"/>
          <w:rFonts w:hint="cs"/>
          <w:rtl/>
        </w:rPr>
        <w:t xml:space="preserve"> و</w:t>
      </w:r>
      <w:r w:rsidR="00C90415" w:rsidRPr="00CE735D">
        <w:rPr>
          <w:rStyle w:val="6-Char"/>
          <w:rFonts w:hint="cs"/>
          <w:rtl/>
        </w:rPr>
        <w:t>َ</w:t>
      </w:r>
      <w:r w:rsidRPr="00CE735D">
        <w:rPr>
          <w:rStyle w:val="6-Char"/>
          <w:rFonts w:hint="cs"/>
          <w:rtl/>
        </w:rPr>
        <w:t>ض</w:t>
      </w:r>
      <w:r w:rsidR="00C90415" w:rsidRPr="00CE735D">
        <w:rPr>
          <w:rStyle w:val="6-Char"/>
          <w:rFonts w:hint="cs"/>
          <w:rtl/>
        </w:rPr>
        <w:t>ُ</w:t>
      </w:r>
      <w:r w:rsidRPr="00CE735D">
        <w:rPr>
          <w:rStyle w:val="6-Char"/>
          <w:rFonts w:hint="cs"/>
          <w:rtl/>
        </w:rPr>
        <w:t>و</w:t>
      </w:r>
      <w:r w:rsidR="00C90415" w:rsidRPr="00CE735D">
        <w:rPr>
          <w:rStyle w:val="6-Char"/>
          <w:rFonts w:hint="cs"/>
          <w:rtl/>
        </w:rPr>
        <w:t>ْ</w:t>
      </w:r>
      <w:r w:rsidRPr="00CE735D">
        <w:rPr>
          <w:rStyle w:val="6-Char"/>
          <w:rFonts w:hint="cs"/>
          <w:rtl/>
        </w:rPr>
        <w:t>ئ</w:t>
      </w:r>
      <w:r w:rsidR="00C90415" w:rsidRPr="00CE735D">
        <w:rPr>
          <w:rStyle w:val="6-Char"/>
          <w:rFonts w:hint="cs"/>
          <w:rtl/>
        </w:rPr>
        <w:t>ِ</w:t>
      </w:r>
      <w:r w:rsidRPr="00CE735D">
        <w:rPr>
          <w:rStyle w:val="6-Char"/>
          <w:rFonts w:hint="cs"/>
          <w:rtl/>
        </w:rPr>
        <w:t>ه</w:t>
      </w:r>
      <w:r w:rsidR="00C90415" w:rsidRPr="00CE735D">
        <w:rPr>
          <w:rStyle w:val="6-Char"/>
          <w:rFonts w:hint="cs"/>
          <w:rtl/>
        </w:rPr>
        <w:t>ِ</w:t>
      </w:r>
      <w:r w:rsidRPr="00CE735D">
        <w:rPr>
          <w:rStyle w:val="6-Char"/>
          <w:rFonts w:hint="cs"/>
          <w:rtl/>
        </w:rPr>
        <w:t>، و</w:t>
      </w:r>
      <w:r w:rsidR="00C90415" w:rsidRPr="00CE735D">
        <w:rPr>
          <w:rStyle w:val="6-Char"/>
          <w:rFonts w:hint="cs"/>
          <w:rtl/>
        </w:rPr>
        <w:t>َ</w:t>
      </w:r>
      <w:r w:rsidRPr="00CE735D">
        <w:rPr>
          <w:rStyle w:val="6-Char"/>
          <w:rFonts w:hint="cs"/>
          <w:rtl/>
        </w:rPr>
        <w:t xml:space="preserve"> ا</w:t>
      </w:r>
      <w:r w:rsidR="00C90415" w:rsidRPr="00CE735D">
        <w:rPr>
          <w:rStyle w:val="6-Char"/>
          <w:rFonts w:hint="cs"/>
          <w:rtl/>
        </w:rPr>
        <w:t>ِ</w:t>
      </w:r>
      <w:r w:rsidRPr="00CE735D">
        <w:rPr>
          <w:rStyle w:val="6-Char"/>
          <w:rFonts w:hint="cs"/>
          <w:rtl/>
        </w:rPr>
        <w:t>ذ</w:t>
      </w:r>
      <w:r w:rsidR="00C90415" w:rsidRPr="00CE735D">
        <w:rPr>
          <w:rStyle w:val="6-Char"/>
          <w:rFonts w:hint="cs"/>
          <w:rtl/>
        </w:rPr>
        <w:t>ٰ</w:t>
      </w:r>
      <w:r w:rsidRPr="00CE735D">
        <w:rPr>
          <w:rStyle w:val="6-Char"/>
          <w:rFonts w:hint="cs"/>
          <w:rtl/>
        </w:rPr>
        <w:t>ا ت</w:t>
      </w:r>
      <w:r w:rsidR="00C90415" w:rsidRPr="00CE735D">
        <w:rPr>
          <w:rStyle w:val="6-Char"/>
          <w:rFonts w:hint="cs"/>
          <w:rtl/>
        </w:rPr>
        <w:t>َ</w:t>
      </w:r>
      <w:r w:rsidRPr="00CE735D">
        <w:rPr>
          <w:rStyle w:val="6-Char"/>
          <w:rFonts w:hint="cs"/>
          <w:rtl/>
        </w:rPr>
        <w:t>ك</w:t>
      </w:r>
      <w:r w:rsidR="00C90415" w:rsidRPr="00CE735D">
        <w:rPr>
          <w:rStyle w:val="6-Char"/>
          <w:rFonts w:hint="cs"/>
          <w:rtl/>
        </w:rPr>
        <w:t>َ</w:t>
      </w:r>
      <w:r w:rsidRPr="00CE735D">
        <w:rPr>
          <w:rStyle w:val="6-Char"/>
          <w:rFonts w:hint="cs"/>
          <w:rtl/>
        </w:rPr>
        <w:t>ل</w:t>
      </w:r>
      <w:r w:rsidR="00C90415" w:rsidRPr="00CE735D">
        <w:rPr>
          <w:rStyle w:val="6-Char"/>
          <w:rFonts w:hint="cs"/>
          <w:rtl/>
        </w:rPr>
        <w:t>َّ</w:t>
      </w:r>
      <w:r w:rsidRPr="00CE735D">
        <w:rPr>
          <w:rStyle w:val="6-Char"/>
          <w:rFonts w:hint="cs"/>
          <w:rtl/>
        </w:rPr>
        <w:t>م</w:t>
      </w:r>
      <w:r w:rsidR="00C90415" w:rsidRPr="00CE735D">
        <w:rPr>
          <w:rStyle w:val="6-Char"/>
          <w:rFonts w:hint="cs"/>
          <w:rtl/>
        </w:rPr>
        <w:t>َ</w:t>
      </w:r>
      <w:r w:rsidRPr="00CE735D">
        <w:rPr>
          <w:rStyle w:val="6-Char"/>
          <w:rFonts w:hint="cs"/>
          <w:rtl/>
        </w:rPr>
        <w:t xml:space="preserve"> خ</w:t>
      </w:r>
      <w:r w:rsidR="00C90415" w:rsidRPr="00CE735D">
        <w:rPr>
          <w:rStyle w:val="6-Char"/>
          <w:rFonts w:hint="cs"/>
          <w:rtl/>
        </w:rPr>
        <w:t>َ</w:t>
      </w:r>
      <w:r w:rsidRPr="00CE735D">
        <w:rPr>
          <w:rStyle w:val="6-Char"/>
          <w:rFonts w:hint="cs"/>
          <w:rtl/>
        </w:rPr>
        <w:t>ف</w:t>
      </w:r>
      <w:r w:rsidR="00C90415" w:rsidRPr="00CE735D">
        <w:rPr>
          <w:rStyle w:val="6-Char"/>
          <w:rFonts w:hint="cs"/>
          <w:rtl/>
        </w:rPr>
        <w:t>َ</w:t>
      </w:r>
      <w:r w:rsidRPr="00CE735D">
        <w:rPr>
          <w:rStyle w:val="6-Char"/>
          <w:rFonts w:hint="cs"/>
          <w:rtl/>
        </w:rPr>
        <w:t>ض</w:t>
      </w:r>
      <w:r w:rsidR="00C90415" w:rsidRPr="00CE735D">
        <w:rPr>
          <w:rStyle w:val="6-Char"/>
          <w:rFonts w:hint="cs"/>
          <w:rtl/>
        </w:rPr>
        <w:t>ُ</w:t>
      </w:r>
      <w:r w:rsidRPr="00CE735D">
        <w:rPr>
          <w:rStyle w:val="6-Char"/>
          <w:rFonts w:hint="cs"/>
          <w:rtl/>
        </w:rPr>
        <w:t>و</w:t>
      </w:r>
      <w:r w:rsidR="00C90415" w:rsidRPr="00CE735D">
        <w:rPr>
          <w:rStyle w:val="6-Char"/>
          <w:rFonts w:hint="cs"/>
          <w:rtl/>
        </w:rPr>
        <w:t>ْ</w:t>
      </w:r>
      <w:r w:rsidRPr="00CE735D">
        <w:rPr>
          <w:rStyle w:val="6-Char"/>
          <w:rFonts w:hint="cs"/>
          <w:rtl/>
        </w:rPr>
        <w:t>ا ا</w:t>
      </w:r>
      <w:r w:rsidR="00C90415" w:rsidRPr="00CE735D">
        <w:rPr>
          <w:rStyle w:val="6-Char"/>
          <w:rFonts w:hint="cs"/>
          <w:rtl/>
        </w:rPr>
        <w:t>َ</w:t>
      </w:r>
      <w:r w:rsidRPr="00CE735D">
        <w:rPr>
          <w:rStyle w:val="6-Char"/>
          <w:rFonts w:hint="cs"/>
          <w:rtl/>
        </w:rPr>
        <w:t>ص</w:t>
      </w:r>
      <w:r w:rsidR="00C90415" w:rsidRPr="00CE735D">
        <w:rPr>
          <w:rStyle w:val="6-Char"/>
          <w:rFonts w:hint="cs"/>
          <w:rtl/>
        </w:rPr>
        <w:t>ْ</w:t>
      </w:r>
      <w:r w:rsidRPr="00CE735D">
        <w:rPr>
          <w:rStyle w:val="6-Char"/>
          <w:rFonts w:hint="cs"/>
          <w:rtl/>
        </w:rPr>
        <w:t>و</w:t>
      </w:r>
      <w:r w:rsidR="00C90415" w:rsidRPr="00CE735D">
        <w:rPr>
          <w:rStyle w:val="6-Char"/>
          <w:rFonts w:hint="cs"/>
          <w:rtl/>
        </w:rPr>
        <w:t>ٰ</w:t>
      </w:r>
      <w:r w:rsidRPr="00CE735D">
        <w:rPr>
          <w:rStyle w:val="6-Char"/>
          <w:rFonts w:hint="cs"/>
          <w:rtl/>
        </w:rPr>
        <w:t>ات</w:t>
      </w:r>
      <w:r w:rsidR="00C90415" w:rsidRPr="00CE735D">
        <w:rPr>
          <w:rStyle w:val="6-Char"/>
          <w:rFonts w:hint="cs"/>
          <w:rtl/>
        </w:rPr>
        <w:t>َ</w:t>
      </w:r>
      <w:r w:rsidRPr="00CE735D">
        <w:rPr>
          <w:rStyle w:val="6-Char"/>
          <w:rFonts w:hint="cs"/>
          <w:rtl/>
        </w:rPr>
        <w:t>ه</w:t>
      </w:r>
      <w:r w:rsidR="00C90415" w:rsidRPr="00CE735D">
        <w:rPr>
          <w:rStyle w:val="6-Char"/>
          <w:rFonts w:hint="cs"/>
          <w:rtl/>
        </w:rPr>
        <w:t>ُ</w:t>
      </w:r>
      <w:r w:rsidRPr="00CE735D">
        <w:rPr>
          <w:rStyle w:val="6-Char"/>
          <w:rFonts w:hint="cs"/>
          <w:rtl/>
        </w:rPr>
        <w:t>م</w:t>
      </w:r>
      <w:r w:rsidR="00C90415" w:rsidRPr="00CE735D">
        <w:rPr>
          <w:rStyle w:val="6-Char"/>
          <w:rFonts w:hint="cs"/>
          <w:rtl/>
        </w:rPr>
        <w:t>ْ</w:t>
      </w:r>
      <w:r w:rsidRPr="00CE735D">
        <w:rPr>
          <w:rStyle w:val="6-Char"/>
          <w:rFonts w:hint="cs"/>
          <w:rtl/>
        </w:rPr>
        <w:t xml:space="preserve"> ع</w:t>
      </w:r>
      <w:r w:rsidR="00C90415" w:rsidRPr="00CE735D">
        <w:rPr>
          <w:rStyle w:val="6-Char"/>
          <w:rFonts w:hint="cs"/>
          <w:rtl/>
        </w:rPr>
        <w:t>ِ</w:t>
      </w:r>
      <w:r w:rsidRPr="00CE735D">
        <w:rPr>
          <w:rStyle w:val="6-Char"/>
          <w:rFonts w:hint="cs"/>
          <w:rtl/>
        </w:rPr>
        <w:t>ن</w:t>
      </w:r>
      <w:r w:rsidR="00C90415" w:rsidRPr="00CE735D">
        <w:rPr>
          <w:rStyle w:val="6-Char"/>
          <w:rFonts w:hint="cs"/>
          <w:rtl/>
        </w:rPr>
        <w:t>ْ</w:t>
      </w:r>
      <w:r w:rsidRPr="00CE735D">
        <w:rPr>
          <w:rStyle w:val="6-Char"/>
          <w:rFonts w:hint="cs"/>
          <w:rtl/>
        </w:rPr>
        <w:t>د</w:t>
      </w:r>
      <w:r w:rsidR="00C90415" w:rsidRPr="00CE735D">
        <w:rPr>
          <w:rStyle w:val="6-Char"/>
          <w:rFonts w:hint="cs"/>
          <w:rtl/>
        </w:rPr>
        <w:t>َ</w:t>
      </w:r>
      <w:r w:rsidRPr="00CE735D">
        <w:rPr>
          <w:rStyle w:val="6-Char"/>
          <w:rFonts w:hint="cs"/>
          <w:rtl/>
        </w:rPr>
        <w:t>ه</w:t>
      </w:r>
      <w:r w:rsidR="00C90415" w:rsidRPr="00CE735D">
        <w:rPr>
          <w:rStyle w:val="6-Char"/>
          <w:rFonts w:hint="cs"/>
          <w:rtl/>
        </w:rPr>
        <w:t>ُ</w:t>
      </w:r>
      <w:r w:rsidRPr="00CE735D">
        <w:rPr>
          <w:rStyle w:val="6-Char"/>
          <w:rFonts w:hint="cs"/>
          <w:rtl/>
        </w:rPr>
        <w:t>، و</w:t>
      </w:r>
      <w:r w:rsidR="00C90415" w:rsidRPr="00CE735D">
        <w:rPr>
          <w:rStyle w:val="6-Char"/>
          <w:rFonts w:hint="cs"/>
          <w:rtl/>
        </w:rPr>
        <w:t>َ</w:t>
      </w:r>
      <w:r w:rsidRPr="00CE735D">
        <w:rPr>
          <w:rStyle w:val="6-Char"/>
          <w:rFonts w:hint="cs"/>
          <w:rtl/>
        </w:rPr>
        <w:t xml:space="preserve"> م</w:t>
      </w:r>
      <w:r w:rsidR="00C90415" w:rsidRPr="00CE735D">
        <w:rPr>
          <w:rStyle w:val="6-Char"/>
          <w:rFonts w:hint="cs"/>
          <w:rtl/>
        </w:rPr>
        <w:t>ٰ</w:t>
      </w:r>
      <w:r w:rsidRPr="00CE735D">
        <w:rPr>
          <w:rStyle w:val="6-Char"/>
          <w:rFonts w:hint="cs"/>
          <w:rtl/>
        </w:rPr>
        <w:t>ا ي</w:t>
      </w:r>
      <w:r w:rsidR="00C90415" w:rsidRPr="00CE735D">
        <w:rPr>
          <w:rStyle w:val="6-Char"/>
          <w:rFonts w:hint="cs"/>
          <w:rtl/>
        </w:rPr>
        <w:t>َ</w:t>
      </w:r>
      <w:r w:rsidRPr="00CE735D">
        <w:rPr>
          <w:rStyle w:val="6-Char"/>
          <w:rFonts w:hint="cs"/>
          <w:rtl/>
        </w:rPr>
        <w:t>ح</w:t>
      </w:r>
      <w:r w:rsidR="00C90415" w:rsidRPr="00CE735D">
        <w:rPr>
          <w:rStyle w:val="6-Char"/>
          <w:rFonts w:hint="cs"/>
          <w:rtl/>
        </w:rPr>
        <w:t>ُ</w:t>
      </w:r>
      <w:r w:rsidRPr="00CE735D">
        <w:rPr>
          <w:rStyle w:val="6-Char"/>
          <w:rFonts w:hint="cs"/>
          <w:rtl/>
        </w:rPr>
        <w:t>د</w:t>
      </w:r>
      <w:r w:rsidR="00C90415" w:rsidRPr="00CE735D">
        <w:rPr>
          <w:rStyle w:val="6-Char"/>
          <w:rFonts w:hint="cs"/>
          <w:rtl/>
        </w:rPr>
        <w:t>ُّ</w:t>
      </w:r>
      <w:r w:rsidRPr="00CE735D">
        <w:rPr>
          <w:rStyle w:val="6-Char"/>
          <w:rFonts w:hint="cs"/>
          <w:rtl/>
        </w:rPr>
        <w:t>و</w:t>
      </w:r>
      <w:r w:rsidR="00C90415" w:rsidRPr="00CE735D">
        <w:rPr>
          <w:rStyle w:val="6-Char"/>
          <w:rFonts w:hint="cs"/>
          <w:rtl/>
        </w:rPr>
        <w:t>ْ</w:t>
      </w:r>
      <w:r w:rsidRPr="00CE735D">
        <w:rPr>
          <w:rStyle w:val="6-Char"/>
          <w:rFonts w:hint="cs"/>
          <w:rtl/>
        </w:rPr>
        <w:t>ن</w:t>
      </w:r>
      <w:r w:rsidR="00C90415" w:rsidRPr="00CE735D">
        <w:rPr>
          <w:rStyle w:val="6-Char"/>
          <w:rFonts w:hint="cs"/>
          <w:rtl/>
        </w:rPr>
        <w:t>َ</w:t>
      </w:r>
      <w:r w:rsidRPr="00CE735D">
        <w:rPr>
          <w:rStyle w:val="6-Char"/>
          <w:rFonts w:hint="cs"/>
          <w:rtl/>
        </w:rPr>
        <w:t xml:space="preserve"> الن</w:t>
      </w:r>
      <w:r w:rsidR="00C90415" w:rsidRPr="00CE735D">
        <w:rPr>
          <w:rStyle w:val="6-Char"/>
          <w:rFonts w:hint="cs"/>
          <w:rtl/>
        </w:rPr>
        <w:t>َّ</w:t>
      </w:r>
      <w:r w:rsidRPr="00CE735D">
        <w:rPr>
          <w:rStyle w:val="6-Char"/>
          <w:rFonts w:hint="cs"/>
          <w:rtl/>
        </w:rPr>
        <w:t>ظ</w:t>
      </w:r>
      <w:r w:rsidR="00C90415" w:rsidRPr="00CE735D">
        <w:rPr>
          <w:rStyle w:val="6-Char"/>
          <w:rFonts w:hint="cs"/>
          <w:rtl/>
        </w:rPr>
        <w:t>َ</w:t>
      </w:r>
      <w:r w:rsidRPr="00CE735D">
        <w:rPr>
          <w:rStyle w:val="6-Char"/>
          <w:rFonts w:hint="cs"/>
          <w:rtl/>
        </w:rPr>
        <w:t>ر</w:t>
      </w:r>
      <w:r w:rsidR="00C90415" w:rsidRPr="00CE735D">
        <w:rPr>
          <w:rStyle w:val="6-Char"/>
          <w:rFonts w:hint="cs"/>
          <w:rtl/>
        </w:rPr>
        <w:t>َ</w:t>
      </w:r>
      <w:r w:rsidRPr="00CE735D">
        <w:rPr>
          <w:rStyle w:val="6-Char"/>
          <w:rFonts w:hint="cs"/>
          <w:rtl/>
        </w:rPr>
        <w:t xml:space="preserve"> ا</w:t>
      </w:r>
      <w:r w:rsidR="00C90415" w:rsidRPr="00CE735D">
        <w:rPr>
          <w:rStyle w:val="6-Char"/>
          <w:rFonts w:hint="cs"/>
          <w:rtl/>
        </w:rPr>
        <w:t>ِ</w:t>
      </w:r>
      <w:r w:rsidRPr="00CE735D">
        <w:rPr>
          <w:rStyle w:val="6-Char"/>
          <w:rFonts w:hint="cs"/>
          <w:rtl/>
        </w:rPr>
        <w:t>ل</w:t>
      </w:r>
      <w:r w:rsidR="00C90415" w:rsidRPr="00CE735D">
        <w:rPr>
          <w:rStyle w:val="6-Char"/>
          <w:rFonts w:hint="cs"/>
          <w:rtl/>
        </w:rPr>
        <w:t>َ</w:t>
      </w:r>
      <w:r w:rsidRPr="00CE735D">
        <w:rPr>
          <w:rStyle w:val="6-Char"/>
          <w:rFonts w:hint="cs"/>
          <w:rtl/>
        </w:rPr>
        <w:t>ي</w:t>
      </w:r>
      <w:r w:rsidR="00C90415" w:rsidRPr="00CE735D">
        <w:rPr>
          <w:rStyle w:val="6-Char"/>
          <w:rFonts w:hint="cs"/>
          <w:rtl/>
        </w:rPr>
        <w:t>ْ</w:t>
      </w:r>
      <w:r w:rsidRPr="00CE735D">
        <w:rPr>
          <w:rStyle w:val="6-Char"/>
          <w:rFonts w:hint="cs"/>
          <w:rtl/>
        </w:rPr>
        <w:t>ه</w:t>
      </w:r>
      <w:r w:rsidR="00C90415" w:rsidRPr="00CE735D">
        <w:rPr>
          <w:rStyle w:val="6-Char"/>
          <w:rFonts w:hint="cs"/>
          <w:rtl/>
        </w:rPr>
        <w:t>ِ</w:t>
      </w:r>
      <w:r w:rsidRPr="00CE735D">
        <w:rPr>
          <w:rStyle w:val="6-Char"/>
          <w:rFonts w:hint="cs"/>
          <w:rtl/>
        </w:rPr>
        <w:t xml:space="preserve"> ت</w:t>
      </w:r>
      <w:r w:rsidR="00C90415" w:rsidRPr="00CE735D">
        <w:rPr>
          <w:rStyle w:val="6-Char"/>
          <w:rFonts w:hint="cs"/>
          <w:rtl/>
        </w:rPr>
        <w:t>َ</w:t>
      </w:r>
      <w:r w:rsidRPr="00CE735D">
        <w:rPr>
          <w:rStyle w:val="6-Char"/>
          <w:rFonts w:hint="cs"/>
          <w:rtl/>
        </w:rPr>
        <w:t>ع</w:t>
      </w:r>
      <w:r w:rsidR="00C90415" w:rsidRPr="00CE735D">
        <w:rPr>
          <w:rStyle w:val="6-Char"/>
          <w:rFonts w:hint="cs"/>
          <w:rtl/>
        </w:rPr>
        <w:t>ْ</w:t>
      </w:r>
      <w:r w:rsidRPr="00CE735D">
        <w:rPr>
          <w:rStyle w:val="6-Char"/>
          <w:rFonts w:hint="cs"/>
          <w:rtl/>
        </w:rPr>
        <w:t>ظ</w:t>
      </w:r>
      <w:r w:rsidR="00C90415" w:rsidRPr="00CE735D">
        <w:rPr>
          <w:rStyle w:val="6-Char"/>
          <w:rFonts w:hint="cs"/>
          <w:rtl/>
        </w:rPr>
        <w:t>ِ</w:t>
      </w:r>
      <w:r w:rsidRPr="00CE735D">
        <w:rPr>
          <w:rStyle w:val="6-Char"/>
          <w:rFonts w:hint="cs"/>
          <w:rtl/>
        </w:rPr>
        <w:t>ي</w:t>
      </w:r>
      <w:r w:rsidR="00C90415" w:rsidRPr="00CE735D">
        <w:rPr>
          <w:rStyle w:val="6-Char"/>
          <w:rFonts w:hint="cs"/>
          <w:rtl/>
        </w:rPr>
        <w:t>ْ</w:t>
      </w:r>
      <w:r w:rsidRPr="00CE735D">
        <w:rPr>
          <w:rStyle w:val="6-Char"/>
          <w:rFonts w:hint="cs"/>
          <w:rtl/>
        </w:rPr>
        <w:t>ما</w:t>
      </w:r>
      <w:r w:rsidR="00C90415" w:rsidRPr="00CE735D">
        <w:rPr>
          <w:rStyle w:val="6-Char"/>
          <w:rFonts w:hint="cs"/>
          <w:rtl/>
        </w:rPr>
        <w:t>ً</w:t>
      </w:r>
      <w:r w:rsidRPr="00CE735D">
        <w:rPr>
          <w:rStyle w:val="6-Char"/>
          <w:rFonts w:hint="cs"/>
          <w:rtl/>
        </w:rPr>
        <w:t xml:space="preserve"> ل</w:t>
      </w:r>
      <w:r w:rsidR="00C90415" w:rsidRPr="00CE735D">
        <w:rPr>
          <w:rStyle w:val="6-Char"/>
          <w:rFonts w:hint="cs"/>
          <w:rtl/>
        </w:rPr>
        <w:t>َ</w:t>
      </w:r>
      <w:r w:rsidRPr="00CE735D">
        <w:rPr>
          <w:rStyle w:val="6-Char"/>
          <w:rFonts w:hint="cs"/>
          <w:rtl/>
        </w:rPr>
        <w:t>ه</w:t>
      </w:r>
      <w:r w:rsidR="00C90415" w:rsidRPr="00CE735D">
        <w:rPr>
          <w:rStyle w:val="6-Char"/>
          <w:rFonts w:hint="cs"/>
          <w:rtl/>
        </w:rPr>
        <w:t>ُ</w:t>
      </w:r>
      <w:r w:rsidRPr="00CE735D">
        <w:rPr>
          <w:rStyle w:val="6-Char"/>
          <w:rFonts w:hint="cs"/>
          <w:rtl/>
        </w:rPr>
        <w:t>، و</w:t>
      </w:r>
      <w:r w:rsidR="00C90415" w:rsidRPr="00CE735D">
        <w:rPr>
          <w:rStyle w:val="6-Char"/>
          <w:rFonts w:hint="cs"/>
          <w:rtl/>
        </w:rPr>
        <w:t>َ</w:t>
      </w:r>
      <w:r w:rsidRPr="00CE735D">
        <w:rPr>
          <w:rStyle w:val="6-Char"/>
          <w:rFonts w:hint="cs"/>
          <w:rtl/>
        </w:rPr>
        <w:t xml:space="preserve"> ا</w:t>
      </w:r>
      <w:r w:rsidR="00C90415" w:rsidRPr="00CE735D">
        <w:rPr>
          <w:rStyle w:val="6-Char"/>
          <w:rFonts w:hint="cs"/>
          <w:rtl/>
        </w:rPr>
        <w:t>ِ</w:t>
      </w:r>
      <w:r w:rsidRPr="00CE735D">
        <w:rPr>
          <w:rStyle w:val="6-Char"/>
          <w:rFonts w:hint="cs"/>
          <w:rtl/>
        </w:rPr>
        <w:t>ن</w:t>
      </w:r>
      <w:r w:rsidR="00C90415" w:rsidRPr="00CE735D">
        <w:rPr>
          <w:rStyle w:val="6-Char"/>
          <w:rFonts w:hint="cs"/>
          <w:rtl/>
        </w:rPr>
        <w:t>ْ</w:t>
      </w:r>
      <w:r w:rsidRPr="00CE735D">
        <w:rPr>
          <w:rStyle w:val="6-Char"/>
          <w:rFonts w:hint="cs"/>
          <w:rtl/>
        </w:rPr>
        <w:t xml:space="preserve"> ق</w:t>
      </w:r>
      <w:r w:rsidR="00C90415" w:rsidRPr="00CE735D">
        <w:rPr>
          <w:rStyle w:val="6-Char"/>
          <w:rFonts w:hint="cs"/>
          <w:rtl/>
        </w:rPr>
        <w:t>َ</w:t>
      </w:r>
      <w:r w:rsidRPr="00CE735D">
        <w:rPr>
          <w:rStyle w:val="6-Char"/>
          <w:rFonts w:hint="cs"/>
          <w:rtl/>
        </w:rPr>
        <w:t>د</w:t>
      </w:r>
      <w:r w:rsidR="00C90415" w:rsidRPr="00CE735D">
        <w:rPr>
          <w:rStyle w:val="6-Char"/>
          <w:rFonts w:hint="cs"/>
          <w:rtl/>
        </w:rPr>
        <w:t>ْ</w:t>
      </w:r>
      <w:r w:rsidRPr="00CE735D">
        <w:rPr>
          <w:rStyle w:val="6-Char"/>
          <w:rFonts w:hint="cs"/>
          <w:rtl/>
        </w:rPr>
        <w:t xml:space="preserve"> ع</w:t>
      </w:r>
      <w:r w:rsidR="00C90415" w:rsidRPr="00CE735D">
        <w:rPr>
          <w:rStyle w:val="6-Char"/>
          <w:rFonts w:hint="cs"/>
          <w:rtl/>
        </w:rPr>
        <w:t>َ</w:t>
      </w:r>
      <w:r w:rsidRPr="00CE735D">
        <w:rPr>
          <w:rStyle w:val="6-Char"/>
          <w:rFonts w:hint="cs"/>
          <w:rtl/>
        </w:rPr>
        <w:t>ر</w:t>
      </w:r>
      <w:r w:rsidR="00C90415" w:rsidRPr="00CE735D">
        <w:rPr>
          <w:rStyle w:val="6-Char"/>
          <w:rFonts w:hint="cs"/>
          <w:rtl/>
        </w:rPr>
        <w:t>َ</w:t>
      </w:r>
      <w:r w:rsidRPr="00CE735D">
        <w:rPr>
          <w:rStyle w:val="6-Char"/>
          <w:rFonts w:hint="cs"/>
          <w:rtl/>
        </w:rPr>
        <w:t>ض</w:t>
      </w:r>
      <w:r w:rsidR="00C90415" w:rsidRPr="00CE735D">
        <w:rPr>
          <w:rStyle w:val="6-Char"/>
          <w:rFonts w:hint="cs"/>
          <w:rtl/>
        </w:rPr>
        <w:t>َ</w:t>
      </w:r>
      <w:r w:rsidRPr="00CE735D">
        <w:rPr>
          <w:rStyle w:val="6-Char"/>
          <w:rFonts w:hint="cs"/>
          <w:rtl/>
        </w:rPr>
        <w:t xml:space="preserve"> ع</w:t>
      </w:r>
      <w:r w:rsidR="00C90415" w:rsidRPr="00CE735D">
        <w:rPr>
          <w:rStyle w:val="6-Char"/>
          <w:rFonts w:hint="cs"/>
          <w:rtl/>
        </w:rPr>
        <w:t>َ</w:t>
      </w:r>
      <w:r w:rsidRPr="00CE735D">
        <w:rPr>
          <w:rStyle w:val="6-Char"/>
          <w:rFonts w:hint="cs"/>
          <w:rtl/>
        </w:rPr>
        <w:t>ل</w:t>
      </w:r>
      <w:r w:rsidR="00C90415" w:rsidRPr="00CE735D">
        <w:rPr>
          <w:rStyle w:val="6-Char"/>
          <w:rFonts w:hint="cs"/>
          <w:rtl/>
        </w:rPr>
        <w:t>َ</w:t>
      </w:r>
      <w:r w:rsidRPr="00CE735D">
        <w:rPr>
          <w:rStyle w:val="6-Char"/>
          <w:rFonts w:hint="cs"/>
          <w:rtl/>
        </w:rPr>
        <w:t>ي</w:t>
      </w:r>
      <w:r w:rsidR="00C90415" w:rsidRPr="00CE735D">
        <w:rPr>
          <w:rStyle w:val="6-Char"/>
          <w:rFonts w:hint="cs"/>
          <w:rtl/>
        </w:rPr>
        <w:t>ْ</w:t>
      </w:r>
      <w:r w:rsidRPr="00CE735D">
        <w:rPr>
          <w:rStyle w:val="6-Char"/>
          <w:rFonts w:hint="cs"/>
          <w:rtl/>
        </w:rPr>
        <w:t>ك</w:t>
      </w:r>
      <w:r w:rsidR="00C90415" w:rsidRPr="00CE735D">
        <w:rPr>
          <w:rStyle w:val="6-Char"/>
          <w:rFonts w:hint="cs"/>
          <w:rtl/>
        </w:rPr>
        <w:t>ُ</w:t>
      </w:r>
      <w:r w:rsidRPr="00CE735D">
        <w:rPr>
          <w:rStyle w:val="6-Char"/>
          <w:rFonts w:hint="cs"/>
          <w:rtl/>
        </w:rPr>
        <w:t>م</w:t>
      </w:r>
      <w:r w:rsidR="00C90415" w:rsidRPr="00CE735D">
        <w:rPr>
          <w:rStyle w:val="6-Char"/>
          <w:rFonts w:hint="cs"/>
          <w:rtl/>
        </w:rPr>
        <w:t>ْ</w:t>
      </w:r>
      <w:r w:rsidRPr="00CE735D">
        <w:rPr>
          <w:rStyle w:val="6-Char"/>
          <w:rFonts w:hint="cs"/>
          <w:rtl/>
        </w:rPr>
        <w:t xml:space="preserve"> خ</w:t>
      </w:r>
      <w:r w:rsidR="00C90415" w:rsidRPr="00CE735D">
        <w:rPr>
          <w:rStyle w:val="6-Char"/>
          <w:rFonts w:hint="cs"/>
          <w:rtl/>
        </w:rPr>
        <w:t>ُ</w:t>
      </w:r>
      <w:r w:rsidRPr="00CE735D">
        <w:rPr>
          <w:rStyle w:val="6-Char"/>
          <w:rFonts w:hint="cs"/>
          <w:rtl/>
        </w:rPr>
        <w:t>ط</w:t>
      </w:r>
      <w:r w:rsidR="00C90415" w:rsidRPr="00CE735D">
        <w:rPr>
          <w:rStyle w:val="6-Char"/>
          <w:rFonts w:hint="cs"/>
          <w:rtl/>
        </w:rPr>
        <w:t>َّ</w:t>
      </w:r>
      <w:r w:rsidRPr="00CE735D">
        <w:rPr>
          <w:rStyle w:val="6-Char"/>
          <w:rFonts w:hint="cs"/>
          <w:rtl/>
        </w:rPr>
        <w:t>ة</w:t>
      </w:r>
      <w:r w:rsidR="00C90415" w:rsidRPr="00CE735D">
        <w:rPr>
          <w:rStyle w:val="6-Char"/>
          <w:rFonts w:hint="cs"/>
          <w:rtl/>
        </w:rPr>
        <w:t>َ</w:t>
      </w:r>
      <w:r w:rsidRPr="00CE735D">
        <w:rPr>
          <w:rStyle w:val="6-Char"/>
          <w:rFonts w:hint="cs"/>
          <w:rtl/>
        </w:rPr>
        <w:t xml:space="preserve"> ر</w:t>
      </w:r>
      <w:r w:rsidR="00C90415" w:rsidRPr="00CE735D">
        <w:rPr>
          <w:rStyle w:val="6-Char"/>
          <w:rFonts w:hint="cs"/>
          <w:rtl/>
        </w:rPr>
        <w:t>ُ</w:t>
      </w:r>
      <w:r w:rsidRPr="00CE735D">
        <w:rPr>
          <w:rStyle w:val="6-Char"/>
          <w:rFonts w:hint="cs"/>
          <w:rtl/>
        </w:rPr>
        <w:t>ش</w:t>
      </w:r>
      <w:r w:rsidR="00C90415" w:rsidRPr="00CE735D">
        <w:rPr>
          <w:rStyle w:val="6-Char"/>
          <w:rFonts w:hint="cs"/>
          <w:rtl/>
        </w:rPr>
        <w:t>ْ</w:t>
      </w:r>
      <w:r w:rsidRPr="00CE735D">
        <w:rPr>
          <w:rStyle w:val="6-Char"/>
          <w:rFonts w:hint="cs"/>
          <w:rtl/>
        </w:rPr>
        <w:t>د</w:t>
      </w:r>
      <w:r w:rsidR="00C90415" w:rsidRPr="00CE735D">
        <w:rPr>
          <w:rStyle w:val="6-Char"/>
          <w:rFonts w:hint="cs"/>
          <w:rtl/>
        </w:rPr>
        <w:t>ٍ</w:t>
      </w:r>
      <w:r w:rsidRPr="00CE735D">
        <w:rPr>
          <w:rStyle w:val="6-Char"/>
          <w:rFonts w:hint="cs"/>
          <w:rtl/>
        </w:rPr>
        <w:t xml:space="preserve"> ف</w:t>
      </w:r>
      <w:r w:rsidR="00C90415" w:rsidRPr="00CE735D">
        <w:rPr>
          <w:rStyle w:val="6-Char"/>
          <w:rFonts w:hint="cs"/>
          <w:rtl/>
        </w:rPr>
        <w:t>َ</w:t>
      </w:r>
      <w:r w:rsidRPr="00CE735D">
        <w:rPr>
          <w:rStyle w:val="6-Char"/>
          <w:rFonts w:hint="cs"/>
          <w:rtl/>
        </w:rPr>
        <w:t>اق</w:t>
      </w:r>
      <w:r w:rsidR="00C90415" w:rsidRPr="00CE735D">
        <w:rPr>
          <w:rStyle w:val="6-Char"/>
          <w:rFonts w:hint="cs"/>
          <w:rtl/>
        </w:rPr>
        <w:t>ْ</w:t>
      </w:r>
      <w:r w:rsidRPr="00CE735D">
        <w:rPr>
          <w:rStyle w:val="6-Char"/>
          <w:rFonts w:hint="cs"/>
          <w:rtl/>
        </w:rPr>
        <w:t>ب</w:t>
      </w:r>
      <w:r w:rsidR="00C90415" w:rsidRPr="00CE735D">
        <w:rPr>
          <w:rStyle w:val="6-Char"/>
          <w:rFonts w:hint="cs"/>
          <w:rtl/>
        </w:rPr>
        <w:t>ِ</w:t>
      </w:r>
      <w:r w:rsidRPr="00CE735D">
        <w:rPr>
          <w:rStyle w:val="6-Char"/>
          <w:rFonts w:hint="cs"/>
          <w:rtl/>
        </w:rPr>
        <w:t>ل</w:t>
      </w:r>
      <w:r w:rsidR="00C90415" w:rsidRPr="00CE735D">
        <w:rPr>
          <w:rStyle w:val="6-Char"/>
          <w:rFonts w:hint="cs"/>
          <w:rtl/>
        </w:rPr>
        <w:t>ُ</w:t>
      </w:r>
      <w:r w:rsidRPr="00CE735D">
        <w:rPr>
          <w:rStyle w:val="6-Char"/>
          <w:rFonts w:hint="cs"/>
          <w:rtl/>
        </w:rPr>
        <w:t>و</w:t>
      </w:r>
      <w:r w:rsidR="00C90415" w:rsidRPr="00CE735D">
        <w:rPr>
          <w:rStyle w:val="6-Char"/>
          <w:rFonts w:hint="cs"/>
          <w:rtl/>
        </w:rPr>
        <w:t>ْ</w:t>
      </w:r>
      <w:r w:rsidRPr="00CE735D">
        <w:rPr>
          <w:rStyle w:val="6-Char"/>
          <w:rFonts w:hint="cs"/>
          <w:rtl/>
        </w:rPr>
        <w:t>ه</w:t>
      </w:r>
      <w:r w:rsidR="00C90415" w:rsidRPr="00CE735D">
        <w:rPr>
          <w:rStyle w:val="6-Char"/>
          <w:rFonts w:hint="cs"/>
          <w:rtl/>
        </w:rPr>
        <w:t>ٰ</w:t>
      </w:r>
      <w:r w:rsidRPr="00CE735D">
        <w:rPr>
          <w:rStyle w:val="6-Char"/>
          <w:rFonts w:hint="cs"/>
          <w:rtl/>
        </w:rPr>
        <w:t>ا.»</w:t>
      </w:r>
      <w:r w:rsidRPr="005967D2">
        <w:rPr>
          <w:rStyle w:val="6-Char"/>
          <w:rFonts w:cs="IRNazli"/>
          <w:szCs w:val="28"/>
          <w:vertAlign w:val="superscript"/>
          <w:rtl/>
        </w:rPr>
        <w:footnoteReference w:id="40"/>
      </w:r>
    </w:p>
    <w:p w:rsidR="00CD19F7" w:rsidRPr="0088599A" w:rsidRDefault="00CD19F7" w:rsidP="004E500B">
      <w:pPr>
        <w:rPr>
          <w:rStyle w:val="1-Char0"/>
          <w:rtl/>
        </w:rPr>
      </w:pPr>
      <w:r w:rsidRPr="0088599A">
        <w:rPr>
          <w:rStyle w:val="1-Char0"/>
          <w:rFonts w:hint="cs"/>
          <w:rtl/>
        </w:rPr>
        <w:t>«ا</w:t>
      </w:r>
      <w:r w:rsidR="008D60BE">
        <w:rPr>
          <w:rStyle w:val="1-Char0"/>
          <w:rFonts w:hint="cs"/>
          <w:rtl/>
        </w:rPr>
        <w:t>ی</w:t>
      </w:r>
      <w:r w:rsidRPr="0088599A">
        <w:rPr>
          <w:rStyle w:val="1-Char0"/>
          <w:rFonts w:hint="cs"/>
          <w:rtl/>
        </w:rPr>
        <w:t xml:space="preserve"> قوم! من به دربار پادشاهان و فرمانروا</w:t>
      </w:r>
      <w:r w:rsidR="008D60BE">
        <w:rPr>
          <w:rStyle w:val="1-Char0"/>
          <w:rFonts w:hint="cs"/>
          <w:rtl/>
        </w:rPr>
        <w:t>ی</w:t>
      </w:r>
      <w:r w:rsidRPr="0088599A">
        <w:rPr>
          <w:rStyle w:val="1-Char0"/>
          <w:rFonts w:hint="cs"/>
          <w:rtl/>
        </w:rPr>
        <w:t>ان</w:t>
      </w:r>
      <w:r w:rsidR="008D60BE">
        <w:rPr>
          <w:rStyle w:val="1-Char0"/>
          <w:rFonts w:hint="cs"/>
          <w:rtl/>
        </w:rPr>
        <w:t>ی</w:t>
      </w:r>
      <w:r w:rsidRPr="0088599A">
        <w:rPr>
          <w:rStyle w:val="1-Char0"/>
          <w:rFonts w:hint="cs"/>
          <w:rtl/>
        </w:rPr>
        <w:t xml:space="preserve"> همچون «</w:t>
      </w:r>
      <w:r w:rsidR="008D60BE">
        <w:rPr>
          <w:rStyle w:val="1-Char0"/>
          <w:rFonts w:hint="cs"/>
          <w:rtl/>
        </w:rPr>
        <w:t>ک</w:t>
      </w:r>
      <w:r w:rsidRPr="0088599A">
        <w:rPr>
          <w:rStyle w:val="1-Char0"/>
          <w:rFonts w:hint="cs"/>
          <w:rtl/>
        </w:rPr>
        <w:t>سر</w:t>
      </w:r>
      <w:r w:rsidR="008D60BE">
        <w:rPr>
          <w:rStyle w:val="1-Char0"/>
          <w:rFonts w:hint="cs"/>
          <w:rtl/>
        </w:rPr>
        <w:t>ی</w:t>
      </w:r>
      <w:r w:rsidRPr="0088599A">
        <w:rPr>
          <w:rStyle w:val="1-Char0"/>
          <w:rFonts w:hint="cs"/>
          <w:rtl/>
        </w:rPr>
        <w:t>»، «ق</w:t>
      </w:r>
      <w:r w:rsidR="008D60BE">
        <w:rPr>
          <w:rStyle w:val="1-Char0"/>
          <w:rFonts w:hint="cs"/>
          <w:rtl/>
        </w:rPr>
        <w:t>ی</w:t>
      </w:r>
      <w:r w:rsidRPr="0088599A">
        <w:rPr>
          <w:rStyle w:val="1-Char0"/>
          <w:rFonts w:hint="cs"/>
          <w:rtl/>
        </w:rPr>
        <w:t>صر» و «نجاش</w:t>
      </w:r>
      <w:r w:rsidR="008D60BE">
        <w:rPr>
          <w:rStyle w:val="1-Char0"/>
          <w:rFonts w:hint="cs"/>
          <w:rtl/>
        </w:rPr>
        <w:t>ی</w:t>
      </w:r>
      <w:r w:rsidRPr="0088599A">
        <w:rPr>
          <w:rStyle w:val="1-Char0"/>
          <w:rFonts w:hint="cs"/>
          <w:rtl/>
        </w:rPr>
        <w:t>» رفته‌ام؛ اما قسم به خدا ه</w:t>
      </w:r>
      <w:r w:rsidR="008D60BE">
        <w:rPr>
          <w:rStyle w:val="1-Char0"/>
          <w:rFonts w:hint="cs"/>
          <w:rtl/>
        </w:rPr>
        <w:t>ی</w:t>
      </w:r>
      <w:r w:rsidRPr="0088599A">
        <w:rPr>
          <w:rStyle w:val="1-Char0"/>
          <w:rFonts w:hint="cs"/>
          <w:rtl/>
        </w:rPr>
        <w:t>چ پادشاه</w:t>
      </w:r>
      <w:r w:rsidR="008D60BE">
        <w:rPr>
          <w:rStyle w:val="1-Char0"/>
          <w:rFonts w:hint="cs"/>
          <w:rtl/>
        </w:rPr>
        <w:t>ی</w:t>
      </w:r>
      <w:r w:rsidRPr="0088599A">
        <w:rPr>
          <w:rStyle w:val="1-Char0"/>
          <w:rFonts w:hint="cs"/>
          <w:rtl/>
        </w:rPr>
        <w:t xml:space="preserve"> را ند</w:t>
      </w:r>
      <w:r w:rsidR="008D60BE">
        <w:rPr>
          <w:rStyle w:val="1-Char0"/>
          <w:rFonts w:hint="cs"/>
          <w:rtl/>
        </w:rPr>
        <w:t>ی</w:t>
      </w:r>
      <w:r w:rsidRPr="0088599A">
        <w:rPr>
          <w:rStyle w:val="1-Char0"/>
          <w:rFonts w:hint="cs"/>
          <w:rtl/>
        </w:rPr>
        <w:t xml:space="preserve">ده‌ام </w:t>
      </w:r>
      <w:r w:rsidR="008D60BE">
        <w:rPr>
          <w:rStyle w:val="1-Char0"/>
          <w:rFonts w:hint="cs"/>
          <w:rtl/>
        </w:rPr>
        <w:t>ک</w:t>
      </w:r>
      <w:r w:rsidRPr="0088599A">
        <w:rPr>
          <w:rStyle w:val="1-Char0"/>
          <w:rFonts w:hint="cs"/>
          <w:rtl/>
        </w:rPr>
        <w:t>ه پ</w:t>
      </w:r>
      <w:r w:rsidR="008D60BE">
        <w:rPr>
          <w:rStyle w:val="1-Char0"/>
          <w:rFonts w:hint="cs"/>
          <w:rtl/>
        </w:rPr>
        <w:t>ی</w:t>
      </w:r>
      <w:r w:rsidRPr="0088599A">
        <w:rPr>
          <w:rStyle w:val="1-Char0"/>
          <w:rFonts w:hint="cs"/>
          <w:rtl/>
        </w:rPr>
        <w:t>روانش او را چنان تعظ</w:t>
      </w:r>
      <w:r w:rsidR="008D60BE">
        <w:rPr>
          <w:rStyle w:val="1-Char0"/>
          <w:rFonts w:hint="cs"/>
          <w:rtl/>
        </w:rPr>
        <w:t>ی</w:t>
      </w:r>
      <w:r w:rsidRPr="0088599A">
        <w:rPr>
          <w:rStyle w:val="1-Char0"/>
          <w:rFonts w:hint="cs"/>
          <w:rtl/>
        </w:rPr>
        <w:t>م و بزرگداشت نما</w:t>
      </w:r>
      <w:r w:rsidR="008D60BE">
        <w:rPr>
          <w:rStyle w:val="1-Char0"/>
          <w:rFonts w:hint="cs"/>
          <w:rtl/>
        </w:rPr>
        <w:t>ی</w:t>
      </w:r>
      <w:r w:rsidRPr="0088599A">
        <w:rPr>
          <w:rStyle w:val="1-Char0"/>
          <w:rFonts w:hint="cs"/>
          <w:rtl/>
        </w:rPr>
        <w:t xml:space="preserve">ند </w:t>
      </w:r>
      <w:r w:rsidR="008D60BE">
        <w:rPr>
          <w:rStyle w:val="1-Char0"/>
          <w:rFonts w:hint="cs"/>
          <w:rtl/>
        </w:rPr>
        <w:t>ک</w:t>
      </w:r>
      <w:r w:rsidRPr="0088599A">
        <w:rPr>
          <w:rStyle w:val="1-Char0"/>
          <w:rFonts w:hint="cs"/>
          <w:rtl/>
        </w:rPr>
        <w:t xml:space="preserve">ه اصحاب و </w:t>
      </w:r>
      <w:r w:rsidR="008D60BE">
        <w:rPr>
          <w:rStyle w:val="1-Char0"/>
          <w:rFonts w:hint="cs"/>
          <w:rtl/>
        </w:rPr>
        <w:t>ی</w:t>
      </w:r>
      <w:r w:rsidRPr="0088599A">
        <w:rPr>
          <w:rStyle w:val="1-Char0"/>
          <w:rFonts w:hint="cs"/>
          <w:rtl/>
        </w:rPr>
        <w:t>اران محمد</w:t>
      </w:r>
      <w:r w:rsidR="00343A3E" w:rsidRPr="00343A3E">
        <w:rPr>
          <w:rStyle w:val="1-Char0"/>
          <w:rFonts w:cs="CTraditional Arabic"/>
          <w:rtl/>
        </w:rPr>
        <w:t xml:space="preserve"> ج</w:t>
      </w:r>
      <w:r w:rsidRPr="0088599A">
        <w:rPr>
          <w:rStyle w:val="1-Char0"/>
          <w:rFonts w:hint="cs"/>
          <w:rtl/>
        </w:rPr>
        <w:t xml:space="preserve"> او را تعظ</w:t>
      </w:r>
      <w:r w:rsidR="008D60BE">
        <w:rPr>
          <w:rStyle w:val="1-Char0"/>
          <w:rFonts w:hint="cs"/>
          <w:rtl/>
        </w:rPr>
        <w:t>ی</w:t>
      </w:r>
      <w:r w:rsidRPr="0088599A">
        <w:rPr>
          <w:rStyle w:val="1-Char0"/>
          <w:rFonts w:hint="cs"/>
          <w:rtl/>
        </w:rPr>
        <w:t>م و بزرگداشت و تجل</w:t>
      </w:r>
      <w:r w:rsidR="008D60BE">
        <w:rPr>
          <w:rStyle w:val="1-Char0"/>
          <w:rFonts w:hint="cs"/>
          <w:rtl/>
        </w:rPr>
        <w:t>ی</w:t>
      </w:r>
      <w:r w:rsidRPr="0088599A">
        <w:rPr>
          <w:rStyle w:val="1-Char0"/>
          <w:rFonts w:hint="cs"/>
          <w:rtl/>
        </w:rPr>
        <w:t>ل و احترام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نما</w:t>
      </w:r>
      <w:r w:rsidR="008D60BE">
        <w:rPr>
          <w:rStyle w:val="1-Char0"/>
          <w:rFonts w:hint="cs"/>
          <w:rtl/>
        </w:rPr>
        <w:t>ی</w:t>
      </w:r>
      <w:r w:rsidRPr="0088599A">
        <w:rPr>
          <w:rStyle w:val="1-Char0"/>
          <w:rFonts w:hint="cs"/>
          <w:rtl/>
        </w:rPr>
        <w:t>ند. به خدا اگر آب دهان ب</w:t>
      </w:r>
      <w:r w:rsidR="008D60BE">
        <w:rPr>
          <w:rStyle w:val="1-Char0"/>
          <w:rFonts w:hint="cs"/>
          <w:rtl/>
        </w:rPr>
        <w:t>ی</w:t>
      </w:r>
      <w:r w:rsidRPr="0088599A">
        <w:rPr>
          <w:rStyle w:val="1-Char0"/>
          <w:rFonts w:hint="cs"/>
          <w:rtl/>
        </w:rPr>
        <w:t>اندازد، همه دست</w:t>
      </w:r>
      <w:r w:rsidR="00CE735D">
        <w:rPr>
          <w:rStyle w:val="1-Char0"/>
          <w:rFonts w:hint="eastAsia"/>
          <w:rtl/>
        </w:rPr>
        <w:t>‌</w:t>
      </w:r>
      <w:r w:rsidRPr="0088599A">
        <w:rPr>
          <w:rStyle w:val="1-Char0"/>
          <w:rFonts w:hint="cs"/>
          <w:rtl/>
        </w:rPr>
        <w:t>ها را پ</w:t>
      </w:r>
      <w:r w:rsidR="008D60BE">
        <w:rPr>
          <w:rStyle w:val="1-Char0"/>
          <w:rFonts w:hint="cs"/>
          <w:rtl/>
        </w:rPr>
        <w:t>ی</w:t>
      </w:r>
      <w:r w:rsidRPr="0088599A">
        <w:rPr>
          <w:rStyle w:val="1-Char0"/>
          <w:rFonts w:hint="cs"/>
          <w:rtl/>
        </w:rPr>
        <w:t>ش</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آورند تا نص</w:t>
      </w:r>
      <w:r w:rsidR="008D60BE">
        <w:rPr>
          <w:rStyle w:val="1-Char0"/>
          <w:rFonts w:hint="cs"/>
          <w:rtl/>
        </w:rPr>
        <w:t>ی</w:t>
      </w:r>
      <w:r w:rsidRPr="0088599A">
        <w:rPr>
          <w:rStyle w:val="1-Char0"/>
          <w:rFonts w:hint="cs"/>
          <w:rtl/>
        </w:rPr>
        <w:t xml:space="preserve">ب </w:t>
      </w:r>
      <w:r w:rsidR="008D60BE">
        <w:rPr>
          <w:rStyle w:val="1-Char0"/>
          <w:rFonts w:hint="cs"/>
          <w:rtl/>
        </w:rPr>
        <w:t>یکی</w:t>
      </w:r>
      <w:r w:rsidRPr="0088599A">
        <w:rPr>
          <w:rStyle w:val="1-Char0"/>
          <w:rFonts w:hint="cs"/>
          <w:rtl/>
        </w:rPr>
        <w:t xml:space="preserve"> از آن دست</w:t>
      </w:r>
      <w:r w:rsidR="00CE735D">
        <w:rPr>
          <w:rStyle w:val="1-Char0"/>
          <w:rFonts w:hint="eastAsia"/>
          <w:rtl/>
        </w:rPr>
        <w:t>‌</w:t>
      </w:r>
      <w:r w:rsidRPr="0088599A">
        <w:rPr>
          <w:rStyle w:val="1-Char0"/>
          <w:rFonts w:hint="cs"/>
          <w:rtl/>
        </w:rPr>
        <w:t xml:space="preserve">ها بشود، و آن را به صورت و اندامش بمالد، و </w:t>
      </w:r>
      <w:r w:rsidR="00CF27FF">
        <w:rPr>
          <w:rStyle w:val="1-Char0"/>
          <w:rFonts w:hint="cs"/>
          <w:rtl/>
        </w:rPr>
        <w:t xml:space="preserve">هرگاه </w:t>
      </w:r>
      <w:r w:rsidRPr="0088599A">
        <w:rPr>
          <w:rStyle w:val="1-Char0"/>
          <w:rFonts w:hint="cs"/>
          <w:rtl/>
        </w:rPr>
        <w:t>به آنان فرمان</w:t>
      </w:r>
      <w:r w:rsidR="008D60BE">
        <w:rPr>
          <w:rStyle w:val="1-Char0"/>
          <w:rFonts w:hint="cs"/>
          <w:rtl/>
        </w:rPr>
        <w:t>ی</w:t>
      </w:r>
      <w:r w:rsidRPr="0088599A">
        <w:rPr>
          <w:rStyle w:val="1-Char0"/>
          <w:rFonts w:hint="cs"/>
          <w:rtl/>
        </w:rPr>
        <w:t xml:space="preserve"> بدهد،</w:t>
      </w:r>
      <w:r w:rsidR="000A4E03">
        <w:rPr>
          <w:rStyle w:val="1-Char0"/>
          <w:rFonts w:hint="cs"/>
          <w:rtl/>
        </w:rPr>
        <w:t xml:space="preserve"> بی‌</w:t>
      </w:r>
      <w:r w:rsidRPr="0088599A">
        <w:rPr>
          <w:rStyle w:val="1-Char0"/>
          <w:rFonts w:hint="cs"/>
          <w:rtl/>
        </w:rPr>
        <w:t>درنگ فرمانش را اطاعت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 xml:space="preserve">نند و </w:t>
      </w:r>
      <w:r w:rsidR="00CF27FF">
        <w:rPr>
          <w:rStyle w:val="1-Char0"/>
          <w:rFonts w:hint="cs"/>
          <w:rtl/>
        </w:rPr>
        <w:t xml:space="preserve">هرگاه </w:t>
      </w:r>
      <w:r w:rsidRPr="0088599A">
        <w:rPr>
          <w:rStyle w:val="1-Char0"/>
          <w:rFonts w:hint="cs"/>
          <w:rtl/>
        </w:rPr>
        <w:t>وضو بسازد، برا</w:t>
      </w:r>
      <w:r w:rsidR="008D60BE">
        <w:rPr>
          <w:rStyle w:val="1-Char0"/>
          <w:rFonts w:hint="cs"/>
          <w:rtl/>
        </w:rPr>
        <w:t>ی</w:t>
      </w:r>
      <w:r w:rsidRPr="0088599A">
        <w:rPr>
          <w:rStyle w:val="1-Char0"/>
          <w:rFonts w:hint="cs"/>
          <w:rtl/>
        </w:rPr>
        <w:t xml:space="preserve"> گرفتن قطره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آب وضو</w:t>
      </w:r>
      <w:r w:rsidR="008D60BE">
        <w:rPr>
          <w:rStyle w:val="1-Char0"/>
          <w:rFonts w:hint="cs"/>
          <w:rtl/>
        </w:rPr>
        <w:t>ی</w:t>
      </w:r>
      <w:r w:rsidRPr="0088599A">
        <w:rPr>
          <w:rStyle w:val="1-Char0"/>
          <w:rFonts w:hint="cs"/>
          <w:rtl/>
        </w:rPr>
        <w:t xml:space="preserve"> او سر و دست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w:t>
      </w:r>
      <w:r w:rsidR="008D60BE">
        <w:rPr>
          <w:rStyle w:val="1-Char0"/>
          <w:rFonts w:hint="cs"/>
          <w:rtl/>
        </w:rPr>
        <w:t>ک</w:t>
      </w:r>
      <w:r w:rsidRPr="0088599A">
        <w:rPr>
          <w:rStyle w:val="1-Char0"/>
          <w:rFonts w:hint="cs"/>
          <w:rtl/>
        </w:rPr>
        <w:t xml:space="preserve">نند، و </w:t>
      </w:r>
      <w:r w:rsidR="00CF27FF">
        <w:rPr>
          <w:rStyle w:val="1-Char0"/>
          <w:rFonts w:hint="cs"/>
          <w:rtl/>
        </w:rPr>
        <w:t xml:space="preserve">هرگاه </w:t>
      </w:r>
      <w:r w:rsidRPr="0088599A">
        <w:rPr>
          <w:rStyle w:val="1-Char0"/>
          <w:rFonts w:hint="cs"/>
          <w:rtl/>
        </w:rPr>
        <w:t>سخن بگو</w:t>
      </w:r>
      <w:r w:rsidR="008D60BE">
        <w:rPr>
          <w:rStyle w:val="1-Char0"/>
          <w:rFonts w:hint="cs"/>
          <w:rtl/>
        </w:rPr>
        <w:t>ی</w:t>
      </w:r>
      <w:r w:rsidRPr="0088599A">
        <w:rPr>
          <w:rStyle w:val="1-Char0"/>
          <w:rFonts w:hint="cs"/>
          <w:rtl/>
        </w:rPr>
        <w:t>د، همگ</w:t>
      </w:r>
      <w:r w:rsidR="008D60BE">
        <w:rPr>
          <w:rStyle w:val="1-Char0"/>
          <w:rFonts w:hint="cs"/>
          <w:rtl/>
        </w:rPr>
        <w:t>ی</w:t>
      </w:r>
      <w:r w:rsidRPr="0088599A">
        <w:rPr>
          <w:rStyle w:val="1-Char0"/>
          <w:rFonts w:hint="cs"/>
          <w:rtl/>
        </w:rPr>
        <w:t xml:space="preserve"> صداها</w:t>
      </w:r>
      <w:r w:rsidR="008D60BE">
        <w:rPr>
          <w:rStyle w:val="1-Char0"/>
          <w:rFonts w:hint="cs"/>
          <w:rtl/>
        </w:rPr>
        <w:t>ی</w:t>
      </w:r>
      <w:r w:rsidRPr="0088599A">
        <w:rPr>
          <w:rStyle w:val="1-Char0"/>
          <w:rFonts w:hint="cs"/>
          <w:rtl/>
        </w:rPr>
        <w:t>شان را نزد و</w:t>
      </w:r>
      <w:r w:rsidR="008D60BE">
        <w:rPr>
          <w:rStyle w:val="1-Char0"/>
          <w:rFonts w:hint="cs"/>
          <w:rtl/>
        </w:rPr>
        <w:t>ی</w:t>
      </w:r>
      <w:r w:rsidRPr="0088599A">
        <w:rPr>
          <w:rStyle w:val="1-Char0"/>
          <w:rFonts w:hint="cs"/>
          <w:rtl/>
        </w:rPr>
        <w:t xml:space="preserve"> پائ</w:t>
      </w:r>
      <w:r w:rsidR="008D60BE">
        <w:rPr>
          <w:rStyle w:val="1-Char0"/>
          <w:rFonts w:hint="cs"/>
          <w:rtl/>
        </w:rPr>
        <w:t>ی</w:t>
      </w:r>
      <w:r w:rsidRPr="0088599A">
        <w:rPr>
          <w:rStyle w:val="1-Char0"/>
          <w:rFonts w:hint="cs"/>
          <w:rtl/>
        </w:rPr>
        <w:t>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آورند و از فرط بزرگداشت و</w:t>
      </w:r>
      <w:r w:rsidR="008D60BE">
        <w:rPr>
          <w:rStyle w:val="1-Char0"/>
          <w:rFonts w:hint="cs"/>
          <w:rtl/>
        </w:rPr>
        <w:t>ی</w:t>
      </w:r>
      <w:r w:rsidRPr="0088599A">
        <w:rPr>
          <w:rStyle w:val="1-Char0"/>
          <w:rFonts w:hint="cs"/>
          <w:rtl/>
        </w:rPr>
        <w:t xml:space="preserve"> به او خ</w:t>
      </w:r>
      <w:r w:rsidR="008D60BE">
        <w:rPr>
          <w:rStyle w:val="1-Char0"/>
          <w:rFonts w:hint="cs"/>
          <w:rtl/>
        </w:rPr>
        <w:t>ی</w:t>
      </w:r>
      <w:r w:rsidRPr="0088599A">
        <w:rPr>
          <w:rStyle w:val="1-Char0"/>
          <w:rFonts w:hint="cs"/>
          <w:rtl/>
        </w:rPr>
        <w:t>ره</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نگرند! هم ا</w:t>
      </w:r>
      <w:r w:rsidR="008D60BE">
        <w:rPr>
          <w:rStyle w:val="1-Char0"/>
          <w:rFonts w:hint="cs"/>
          <w:rtl/>
        </w:rPr>
        <w:t>ی</w:t>
      </w:r>
      <w:r w:rsidRPr="0088599A">
        <w:rPr>
          <w:rStyle w:val="1-Char0"/>
          <w:rFonts w:hint="cs"/>
          <w:rtl/>
        </w:rPr>
        <w:t>ن</w:t>
      </w:r>
      <w:r w:rsidR="008D60BE">
        <w:rPr>
          <w:rStyle w:val="1-Char0"/>
          <w:rFonts w:hint="cs"/>
          <w:rtl/>
        </w:rPr>
        <w:t>ک</w:t>
      </w:r>
      <w:r w:rsidRPr="0088599A">
        <w:rPr>
          <w:rStyle w:val="1-Char0"/>
          <w:rFonts w:hint="cs"/>
          <w:rtl/>
        </w:rPr>
        <w:t xml:space="preserve"> و</w:t>
      </w:r>
      <w:r w:rsidR="008D60BE">
        <w:rPr>
          <w:rStyle w:val="1-Char0"/>
          <w:rFonts w:hint="cs"/>
          <w:rtl/>
        </w:rPr>
        <w:t>ی</w:t>
      </w:r>
      <w:r w:rsidRPr="0088599A">
        <w:rPr>
          <w:rStyle w:val="1-Char0"/>
          <w:rFonts w:hint="cs"/>
          <w:rtl/>
        </w:rPr>
        <w:t xml:space="preserve"> راه و روش و طرح مناسب و عاقلانه‌ا</w:t>
      </w:r>
      <w:r w:rsidR="008D60BE">
        <w:rPr>
          <w:rStyle w:val="1-Char0"/>
          <w:rFonts w:hint="cs"/>
          <w:rtl/>
        </w:rPr>
        <w:t>ی</w:t>
      </w:r>
      <w:r w:rsidRPr="0088599A">
        <w:rPr>
          <w:rStyle w:val="1-Char0"/>
          <w:rFonts w:hint="cs"/>
          <w:rtl/>
        </w:rPr>
        <w:t xml:space="preserve"> به شما پ</w:t>
      </w:r>
      <w:r w:rsidR="008D60BE">
        <w:rPr>
          <w:rStyle w:val="1-Char0"/>
          <w:rFonts w:hint="cs"/>
          <w:rtl/>
        </w:rPr>
        <w:t>ی</w:t>
      </w:r>
      <w:r w:rsidRPr="0088599A">
        <w:rPr>
          <w:rStyle w:val="1-Char0"/>
          <w:rFonts w:hint="cs"/>
          <w:rtl/>
        </w:rPr>
        <w:t xml:space="preserve">شنهاد </w:t>
      </w:r>
      <w:r w:rsidR="008D60BE">
        <w:rPr>
          <w:rStyle w:val="1-Char0"/>
          <w:rFonts w:hint="cs"/>
          <w:rtl/>
        </w:rPr>
        <w:t>ک</w:t>
      </w:r>
      <w:r w:rsidRPr="0088599A">
        <w:rPr>
          <w:rStyle w:val="1-Char0"/>
          <w:rFonts w:hint="cs"/>
          <w:rtl/>
        </w:rPr>
        <w:t>رده است، از او بپذ</w:t>
      </w:r>
      <w:r w:rsidR="008D60BE">
        <w:rPr>
          <w:rStyle w:val="1-Char0"/>
          <w:rFonts w:hint="cs"/>
          <w:rtl/>
        </w:rPr>
        <w:t>ی</w:t>
      </w:r>
      <w:r w:rsidRPr="0088599A">
        <w:rPr>
          <w:rStyle w:val="1-Char0"/>
          <w:rFonts w:hint="cs"/>
          <w:rtl/>
        </w:rPr>
        <w:t>ر</w:t>
      </w:r>
      <w:r w:rsidR="008D60BE">
        <w:rPr>
          <w:rStyle w:val="1-Char0"/>
          <w:rFonts w:hint="cs"/>
          <w:rtl/>
        </w:rPr>
        <w:t>ی</w:t>
      </w:r>
      <w:r w:rsidRPr="0088599A">
        <w:rPr>
          <w:rStyle w:val="1-Char0"/>
          <w:rFonts w:hint="cs"/>
          <w:rtl/>
        </w:rPr>
        <w:t>د.»</w:t>
      </w:r>
    </w:p>
    <w:p w:rsidR="00CD19F7" w:rsidRPr="0088599A" w:rsidRDefault="00CD19F7" w:rsidP="004E500B">
      <w:pPr>
        <w:rPr>
          <w:rStyle w:val="1-Char0"/>
          <w:rtl/>
        </w:rPr>
      </w:pPr>
      <w:r w:rsidRPr="0088599A">
        <w:rPr>
          <w:rStyle w:val="1-Char0"/>
          <w:rFonts w:hint="cs"/>
          <w:rtl/>
        </w:rPr>
        <w:t>براست</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صحاب</w:t>
      </w:r>
      <w:r w:rsidR="002A5A9D">
        <w:rPr>
          <w:rStyle w:val="1-Char0"/>
          <w:rFonts w:hint="cs"/>
          <w:rtl/>
        </w:rPr>
        <w:t>ۀ</w:t>
      </w:r>
      <w:r w:rsidRPr="0088599A">
        <w:rPr>
          <w:rStyle w:val="1-Char0"/>
          <w:rFonts w:hint="cs"/>
          <w:rtl/>
        </w:rPr>
        <w:t xml:space="preserve"> </w:t>
      </w:r>
      <w:r w:rsidR="008D60BE">
        <w:rPr>
          <w:rStyle w:val="1-Char0"/>
          <w:rFonts w:hint="cs"/>
          <w:rtl/>
        </w:rPr>
        <w:t>ک</w:t>
      </w:r>
      <w:r w:rsidRPr="0088599A">
        <w:rPr>
          <w:rStyle w:val="1-Char0"/>
          <w:rFonts w:hint="cs"/>
          <w:rtl/>
        </w:rPr>
        <w:t>رام</w:t>
      </w:r>
      <w:r w:rsidR="00412699">
        <w:rPr>
          <w:rStyle w:val="1-Char0"/>
          <w:rFonts w:cs="CTraditional Arabic" w:hint="cs"/>
          <w:rtl/>
        </w:rPr>
        <w:t>ش</w:t>
      </w:r>
      <w:r w:rsidRPr="0088599A">
        <w:rPr>
          <w:rStyle w:val="1-Char0"/>
          <w:rFonts w:hint="cs"/>
          <w:rtl/>
        </w:rPr>
        <w:t xml:space="preserve"> در ه</w:t>
      </w:r>
      <w:r w:rsidR="008D60BE">
        <w:rPr>
          <w:rStyle w:val="1-Char0"/>
          <w:rFonts w:hint="cs"/>
          <w:rtl/>
        </w:rPr>
        <w:t>ی</w:t>
      </w:r>
      <w:r w:rsidRPr="0088599A">
        <w:rPr>
          <w:rStyle w:val="1-Char0"/>
          <w:rFonts w:hint="cs"/>
          <w:rtl/>
        </w:rPr>
        <w:t>چ لحظه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002C4271" w:rsidRPr="0088599A">
        <w:rPr>
          <w:rStyle w:val="1-Char0"/>
          <w:rFonts w:hint="cs"/>
          <w:rtl/>
        </w:rPr>
        <w:t>نم</w:t>
      </w:r>
      <w:r w:rsidR="008D60BE">
        <w:rPr>
          <w:rStyle w:val="1-Char0"/>
          <w:rFonts w:hint="cs"/>
          <w:rtl/>
        </w:rPr>
        <w:t>ی</w:t>
      </w:r>
      <w:r w:rsidR="002C4271" w:rsidRPr="0088599A">
        <w:rPr>
          <w:rStyle w:val="1-Char0"/>
          <w:rFonts w:hint="cs"/>
          <w:rtl/>
        </w:rPr>
        <w:t>‌</w:t>
      </w:r>
      <w:r w:rsidRPr="0088599A">
        <w:rPr>
          <w:rStyle w:val="1-Char0"/>
          <w:rFonts w:hint="cs"/>
          <w:rtl/>
        </w:rPr>
        <w:t xml:space="preserve">خواستند از اتباع </w:t>
      </w:r>
      <w:r w:rsidR="00B924C1" w:rsidRPr="0088599A">
        <w:rPr>
          <w:rStyle w:val="1-Char0"/>
          <w:rFonts w:hint="cs"/>
          <w:rtl/>
        </w:rPr>
        <w:t>سنّت</w:t>
      </w:r>
      <w:r w:rsidRPr="0088599A">
        <w:rPr>
          <w:rStyle w:val="1-Char0"/>
          <w:rFonts w:hint="cs"/>
          <w:rtl/>
        </w:rPr>
        <w:t xml:space="preserve">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عقب بمانند چرا </w:t>
      </w:r>
      <w:r w:rsidR="008D60BE">
        <w:rPr>
          <w:rStyle w:val="1-Char0"/>
          <w:rFonts w:hint="cs"/>
          <w:rtl/>
        </w:rPr>
        <w:t>ک</w:t>
      </w:r>
      <w:r w:rsidRPr="0088599A">
        <w:rPr>
          <w:rStyle w:val="1-Char0"/>
          <w:rFonts w:hint="cs"/>
          <w:rtl/>
        </w:rPr>
        <w:t>ه قلب</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آنان با محبت و اطاعت رسول خدا</w:t>
      </w:r>
      <w:r w:rsidR="00343A3E" w:rsidRPr="00343A3E">
        <w:rPr>
          <w:rStyle w:val="1-Char0"/>
          <w:rFonts w:cs="CTraditional Arabic"/>
          <w:rtl/>
        </w:rPr>
        <w:t xml:space="preserve"> ج</w:t>
      </w:r>
      <w:r w:rsidRPr="0088599A">
        <w:rPr>
          <w:rStyle w:val="1-Char0"/>
          <w:rFonts w:hint="cs"/>
          <w:rtl/>
        </w:rPr>
        <w:t xml:space="preserve"> عج</w:t>
      </w:r>
      <w:r w:rsidR="008D60BE">
        <w:rPr>
          <w:rStyle w:val="1-Char0"/>
          <w:rFonts w:hint="cs"/>
          <w:rtl/>
        </w:rPr>
        <w:t>ی</w:t>
      </w:r>
      <w:r w:rsidRPr="0088599A">
        <w:rPr>
          <w:rStyle w:val="1-Char0"/>
          <w:rFonts w:hint="cs"/>
          <w:rtl/>
        </w:rPr>
        <w:t>ن گشته بود، از ا</w:t>
      </w:r>
      <w:r w:rsidR="008D60BE">
        <w:rPr>
          <w:rStyle w:val="1-Char0"/>
          <w:rFonts w:hint="cs"/>
          <w:rtl/>
        </w:rPr>
        <w:t>ی</w:t>
      </w:r>
      <w:r w:rsidRPr="0088599A">
        <w:rPr>
          <w:rStyle w:val="1-Char0"/>
          <w:rFonts w:hint="cs"/>
          <w:rtl/>
        </w:rPr>
        <w:t>ن رو</w:t>
      </w:r>
      <w:r w:rsidR="00EC1538">
        <w:rPr>
          <w:rStyle w:val="1-Char0"/>
          <w:rFonts w:hint="cs"/>
          <w:rtl/>
        </w:rPr>
        <w:t xml:space="preserve"> آن‌ها </w:t>
      </w:r>
      <w:r w:rsidRPr="0088599A">
        <w:rPr>
          <w:rStyle w:val="1-Char0"/>
          <w:rFonts w:hint="cs"/>
          <w:rtl/>
        </w:rPr>
        <w:t>به حق</w:t>
      </w:r>
      <w:r w:rsidR="008D60BE">
        <w:rPr>
          <w:rStyle w:val="1-Char0"/>
          <w:rFonts w:hint="cs"/>
          <w:rtl/>
        </w:rPr>
        <w:t>ی</w:t>
      </w:r>
      <w:r w:rsidRPr="0088599A">
        <w:rPr>
          <w:rStyle w:val="1-Char0"/>
          <w:rFonts w:hint="cs"/>
          <w:rtl/>
        </w:rPr>
        <w:t>قت د</w:t>
      </w:r>
      <w:r w:rsidR="008D60BE">
        <w:rPr>
          <w:rStyle w:val="1-Char0"/>
          <w:rFonts w:hint="cs"/>
          <w:rtl/>
        </w:rPr>
        <w:t>ی</w:t>
      </w:r>
      <w:r w:rsidRPr="0088599A">
        <w:rPr>
          <w:rStyle w:val="1-Char0"/>
          <w:rFonts w:hint="cs"/>
          <w:rtl/>
        </w:rPr>
        <w:t>ن و حق</w:t>
      </w:r>
      <w:r w:rsidR="008D60BE">
        <w:rPr>
          <w:rStyle w:val="1-Char0"/>
          <w:rFonts w:hint="cs"/>
          <w:rtl/>
        </w:rPr>
        <w:t>ی</w:t>
      </w:r>
      <w:r w:rsidRPr="0088599A">
        <w:rPr>
          <w:rStyle w:val="1-Char0"/>
          <w:rFonts w:hint="cs"/>
          <w:rtl/>
        </w:rPr>
        <w:t>قت آئ</w:t>
      </w:r>
      <w:r w:rsidR="008D60BE">
        <w:rPr>
          <w:rStyle w:val="1-Char0"/>
          <w:rFonts w:hint="cs"/>
          <w:rtl/>
        </w:rPr>
        <w:t>ی</w:t>
      </w:r>
      <w:r w:rsidRPr="0088599A">
        <w:rPr>
          <w:rStyle w:val="1-Char0"/>
          <w:rFonts w:hint="cs"/>
          <w:rtl/>
        </w:rPr>
        <w:t>ن محمد</w:t>
      </w:r>
      <w:r w:rsidR="008D60BE">
        <w:rPr>
          <w:rStyle w:val="1-Char0"/>
          <w:rFonts w:hint="cs"/>
          <w:rtl/>
        </w:rPr>
        <w:t>ی</w:t>
      </w:r>
      <w:r w:rsidR="00343A3E" w:rsidRPr="00343A3E">
        <w:rPr>
          <w:rStyle w:val="1-Char0"/>
          <w:rFonts w:cs="CTraditional Arabic"/>
          <w:rtl/>
        </w:rPr>
        <w:t xml:space="preserve"> ج</w:t>
      </w:r>
      <w:r w:rsidRPr="0088599A">
        <w:rPr>
          <w:rStyle w:val="1-Char0"/>
          <w:rFonts w:hint="cs"/>
          <w:rtl/>
        </w:rPr>
        <w:t xml:space="preserve"> رس</w:t>
      </w:r>
      <w:r w:rsidR="008D60BE">
        <w:rPr>
          <w:rStyle w:val="1-Char0"/>
          <w:rFonts w:hint="cs"/>
          <w:rtl/>
        </w:rPr>
        <w:t>ی</w:t>
      </w:r>
      <w:r w:rsidRPr="0088599A">
        <w:rPr>
          <w:rStyle w:val="1-Char0"/>
          <w:rFonts w:hint="cs"/>
          <w:rtl/>
        </w:rPr>
        <w:t>ده بودند و ه</w:t>
      </w:r>
      <w:r w:rsidR="008D60BE">
        <w:rPr>
          <w:rStyle w:val="1-Char0"/>
          <w:rFonts w:hint="cs"/>
          <w:rtl/>
        </w:rPr>
        <w:t>ی</w:t>
      </w:r>
      <w:r w:rsidRPr="0088599A">
        <w:rPr>
          <w:rStyle w:val="1-Char0"/>
          <w:rFonts w:hint="cs"/>
          <w:rtl/>
        </w:rPr>
        <w:t>چ</w:t>
      </w:r>
      <w:r w:rsidR="00CF27FF">
        <w:rPr>
          <w:rStyle w:val="1-Char0"/>
          <w:rFonts w:hint="cs"/>
          <w:rtl/>
        </w:rPr>
        <w:t xml:space="preserve">گاه </w:t>
      </w:r>
      <w:r w:rsidRPr="0088599A">
        <w:rPr>
          <w:rStyle w:val="1-Char0"/>
          <w:rFonts w:hint="cs"/>
          <w:rtl/>
        </w:rPr>
        <w:t>در راه تحقق تعال</w:t>
      </w:r>
      <w:r w:rsidR="008D60BE">
        <w:rPr>
          <w:rStyle w:val="1-Char0"/>
          <w:rFonts w:hint="cs"/>
          <w:rtl/>
        </w:rPr>
        <w:t>ی</w:t>
      </w:r>
      <w:r w:rsidRPr="0088599A">
        <w:rPr>
          <w:rStyle w:val="1-Char0"/>
          <w:rFonts w:hint="cs"/>
          <w:rtl/>
        </w:rPr>
        <w:t>م و آموزه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در زندگ</w:t>
      </w:r>
      <w:r w:rsidR="008D60BE">
        <w:rPr>
          <w:rStyle w:val="1-Char0"/>
          <w:rFonts w:hint="cs"/>
          <w:rtl/>
        </w:rPr>
        <w:t>ی</w:t>
      </w:r>
      <w:r w:rsidRPr="0088599A">
        <w:rPr>
          <w:rStyle w:val="1-Char0"/>
          <w:rFonts w:hint="cs"/>
          <w:rtl/>
        </w:rPr>
        <w:t xml:space="preserve"> خو</w:t>
      </w:r>
      <w:r w:rsidR="008D60BE">
        <w:rPr>
          <w:rStyle w:val="1-Char0"/>
          <w:rFonts w:hint="cs"/>
          <w:rtl/>
        </w:rPr>
        <w:t>ی</w:t>
      </w:r>
      <w:r w:rsidRPr="0088599A">
        <w:rPr>
          <w:rStyle w:val="1-Char0"/>
          <w:rFonts w:hint="cs"/>
          <w:rtl/>
        </w:rPr>
        <w:t>ش از سع</w:t>
      </w:r>
      <w:r w:rsidR="008D60BE">
        <w:rPr>
          <w:rStyle w:val="1-Char0"/>
          <w:rFonts w:hint="cs"/>
          <w:rtl/>
        </w:rPr>
        <w:t>ی</w:t>
      </w:r>
      <w:r w:rsidRPr="0088599A">
        <w:rPr>
          <w:rStyle w:val="1-Char0"/>
          <w:rFonts w:hint="cs"/>
          <w:rtl/>
        </w:rPr>
        <w:t xml:space="preserve"> و تلاش، در</w:t>
      </w:r>
      <w:r w:rsidR="008D60BE">
        <w:rPr>
          <w:rStyle w:val="1-Char0"/>
          <w:rFonts w:hint="cs"/>
          <w:rtl/>
        </w:rPr>
        <w:t>ی</w:t>
      </w:r>
      <w:r w:rsidRPr="0088599A">
        <w:rPr>
          <w:rStyle w:val="1-Char0"/>
          <w:rFonts w:hint="cs"/>
          <w:rtl/>
        </w:rPr>
        <w:t>غ</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ورز</w:t>
      </w:r>
      <w:r w:rsidR="008D60BE">
        <w:rPr>
          <w:rStyle w:val="1-Char0"/>
          <w:rFonts w:hint="cs"/>
          <w:rtl/>
        </w:rPr>
        <w:t>ی</w:t>
      </w:r>
      <w:r w:rsidRPr="0088599A">
        <w:rPr>
          <w:rStyle w:val="1-Char0"/>
          <w:rFonts w:hint="cs"/>
          <w:rtl/>
        </w:rPr>
        <w:t>دند، بل</w:t>
      </w:r>
      <w:r w:rsidR="008D60BE">
        <w:rPr>
          <w:rStyle w:val="1-Char0"/>
          <w:rFonts w:hint="cs"/>
          <w:rtl/>
        </w:rPr>
        <w:t>ک</w:t>
      </w:r>
      <w:r w:rsidRPr="0088599A">
        <w:rPr>
          <w:rStyle w:val="1-Char0"/>
          <w:rFonts w:hint="cs"/>
          <w:rtl/>
        </w:rPr>
        <w:t xml:space="preserve">ه همواره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رسول گرانقدر اسلام را نصب الع</w:t>
      </w:r>
      <w:r w:rsidR="008D60BE">
        <w:rPr>
          <w:rStyle w:val="1-Char0"/>
          <w:rFonts w:hint="cs"/>
          <w:rtl/>
        </w:rPr>
        <w:t>ی</w:t>
      </w:r>
      <w:r w:rsidRPr="0088599A">
        <w:rPr>
          <w:rStyle w:val="1-Char0"/>
          <w:rFonts w:hint="cs"/>
          <w:rtl/>
        </w:rPr>
        <w:t>ن و آو</w:t>
      </w:r>
      <w:r w:rsidR="008D60BE">
        <w:rPr>
          <w:rStyle w:val="1-Char0"/>
          <w:rFonts w:hint="cs"/>
          <w:rtl/>
        </w:rPr>
        <w:t>ی</w:t>
      </w:r>
      <w:r w:rsidRPr="0088599A">
        <w:rPr>
          <w:rStyle w:val="1-Char0"/>
          <w:rFonts w:hint="cs"/>
          <w:rtl/>
        </w:rPr>
        <w:t>ز</w:t>
      </w:r>
      <w:r w:rsidR="002A5A9D">
        <w:rPr>
          <w:rStyle w:val="1-Char0"/>
          <w:rFonts w:hint="cs"/>
          <w:rtl/>
        </w:rPr>
        <w:t>ۀ</w:t>
      </w:r>
      <w:r w:rsidRPr="0088599A">
        <w:rPr>
          <w:rStyle w:val="1-Char0"/>
          <w:rFonts w:hint="cs"/>
          <w:rtl/>
        </w:rPr>
        <w:t xml:space="preserve"> گوش خو</w:t>
      </w:r>
      <w:r w:rsidR="008D60BE">
        <w:rPr>
          <w:rStyle w:val="1-Char0"/>
          <w:rFonts w:hint="cs"/>
          <w:rtl/>
        </w:rPr>
        <w:t>ی</w:t>
      </w:r>
      <w:r w:rsidRPr="0088599A">
        <w:rPr>
          <w:rStyle w:val="1-Char0"/>
          <w:rFonts w:hint="cs"/>
          <w:rtl/>
        </w:rPr>
        <w:t>ش داشتند.</w:t>
      </w:r>
    </w:p>
    <w:p w:rsidR="00CD19F7" w:rsidRPr="0088599A" w:rsidRDefault="007927A3" w:rsidP="00DD3595">
      <w:pPr>
        <w:pStyle w:val="ListParagraph"/>
        <w:numPr>
          <w:ilvl w:val="0"/>
          <w:numId w:val="13"/>
        </w:numPr>
        <w:rPr>
          <w:rStyle w:val="1-Char0"/>
          <w:rtl/>
        </w:rPr>
      </w:pPr>
      <w:r w:rsidRPr="0088599A">
        <w:rPr>
          <w:rStyle w:val="1-Char0"/>
          <w:rFonts w:hint="cs"/>
          <w:rtl/>
        </w:rPr>
        <w:t>هنگام</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مسلمانان به «</w:t>
      </w:r>
      <w:r w:rsidR="008D60BE">
        <w:rPr>
          <w:rStyle w:val="1-Char0"/>
          <w:rFonts w:hint="cs"/>
          <w:rtl/>
        </w:rPr>
        <w:t>ک</w:t>
      </w:r>
      <w:r w:rsidRPr="0088599A">
        <w:rPr>
          <w:rStyle w:val="1-Char0"/>
          <w:rFonts w:hint="cs"/>
          <w:rtl/>
        </w:rPr>
        <w:t>سر</w:t>
      </w:r>
      <w:r w:rsidR="008D60BE">
        <w:rPr>
          <w:rStyle w:val="1-Char0"/>
          <w:rFonts w:hint="cs"/>
          <w:rtl/>
        </w:rPr>
        <w:t>ی</w:t>
      </w:r>
      <w:r w:rsidRPr="0088599A">
        <w:rPr>
          <w:rStyle w:val="1-Char0"/>
          <w:rFonts w:hint="cs"/>
          <w:rtl/>
        </w:rPr>
        <w:t>» در ا</w:t>
      </w:r>
      <w:r w:rsidR="008D60BE">
        <w:rPr>
          <w:rStyle w:val="1-Char0"/>
          <w:rFonts w:hint="cs"/>
          <w:rtl/>
        </w:rPr>
        <w:t>ی</w:t>
      </w:r>
      <w:r w:rsidRPr="0088599A">
        <w:rPr>
          <w:rStyle w:val="1-Char0"/>
          <w:rFonts w:hint="cs"/>
          <w:rtl/>
        </w:rPr>
        <w:t xml:space="preserve">ران حمله </w:t>
      </w:r>
      <w:r w:rsidR="008D60BE">
        <w:rPr>
          <w:rStyle w:val="1-Char0"/>
          <w:rFonts w:hint="cs"/>
          <w:rtl/>
        </w:rPr>
        <w:t>ک</w:t>
      </w:r>
      <w:r w:rsidRPr="0088599A">
        <w:rPr>
          <w:rStyle w:val="1-Char0"/>
          <w:rFonts w:hint="cs"/>
          <w:rtl/>
        </w:rPr>
        <w:t>ردند، ا</w:t>
      </w:r>
      <w:r w:rsidR="008D60BE">
        <w:rPr>
          <w:rStyle w:val="1-Char0"/>
          <w:rFonts w:hint="cs"/>
          <w:rtl/>
        </w:rPr>
        <w:t>ی</w:t>
      </w:r>
      <w:r w:rsidRPr="0088599A">
        <w:rPr>
          <w:rStyle w:val="1-Char0"/>
          <w:rFonts w:hint="cs"/>
          <w:rtl/>
        </w:rPr>
        <w:t>ران</w:t>
      </w:r>
      <w:r w:rsidR="008D60BE">
        <w:rPr>
          <w:rStyle w:val="1-Char0"/>
          <w:rFonts w:hint="cs"/>
          <w:rtl/>
        </w:rPr>
        <w:t>ی</w:t>
      </w:r>
      <w:r w:rsidRPr="0088599A">
        <w:rPr>
          <w:rStyle w:val="1-Char0"/>
          <w:rFonts w:hint="cs"/>
          <w:rtl/>
        </w:rPr>
        <w:t>ان حضرت «</w:t>
      </w:r>
      <w:r w:rsidRPr="002A5A9D">
        <w:rPr>
          <w:rStyle w:val="1-Char0"/>
          <w:rFonts w:hint="cs"/>
          <w:rtl/>
        </w:rPr>
        <w:t>حذ</w:t>
      </w:r>
      <w:r w:rsidR="008D60BE">
        <w:rPr>
          <w:rStyle w:val="1-Char0"/>
          <w:rFonts w:hint="cs"/>
          <w:rtl/>
        </w:rPr>
        <w:t>ی</w:t>
      </w:r>
      <w:r w:rsidRPr="002A5A9D">
        <w:rPr>
          <w:rStyle w:val="1-Char0"/>
          <w:rFonts w:hint="cs"/>
          <w:rtl/>
        </w:rPr>
        <w:t>فة</w:t>
      </w:r>
      <w:r w:rsidRPr="0088599A">
        <w:rPr>
          <w:rStyle w:val="1-Char0"/>
          <w:rFonts w:hint="cs"/>
          <w:rtl/>
        </w:rPr>
        <w:t xml:space="preserve"> بن </w:t>
      </w:r>
      <w:r w:rsidR="008D60BE">
        <w:rPr>
          <w:rStyle w:val="1-Char0"/>
          <w:rFonts w:hint="cs"/>
          <w:rtl/>
        </w:rPr>
        <w:t>ی</w:t>
      </w:r>
      <w:r w:rsidRPr="0088599A">
        <w:rPr>
          <w:rStyle w:val="1-Char0"/>
          <w:rFonts w:hint="cs"/>
          <w:rtl/>
        </w:rPr>
        <w:t>مان»</w:t>
      </w:r>
      <w:r w:rsidR="00412699" w:rsidRPr="00DD3595">
        <w:rPr>
          <w:rStyle w:val="1-Char0"/>
          <w:rFonts w:cs="CTraditional Arabic"/>
          <w:rtl/>
        </w:rPr>
        <w:t>س</w:t>
      </w:r>
      <w:r w:rsidRPr="0088599A">
        <w:rPr>
          <w:rStyle w:val="1-Char0"/>
          <w:rFonts w:hint="cs"/>
          <w:rtl/>
        </w:rPr>
        <w:t xml:space="preserve"> - فاتح ا</w:t>
      </w:r>
      <w:r w:rsidR="008D60BE">
        <w:rPr>
          <w:rStyle w:val="1-Char0"/>
          <w:rFonts w:hint="cs"/>
          <w:rtl/>
        </w:rPr>
        <w:t>ی</w:t>
      </w:r>
      <w:r w:rsidRPr="0088599A">
        <w:rPr>
          <w:rStyle w:val="1-Char0"/>
          <w:rFonts w:hint="cs"/>
          <w:rtl/>
        </w:rPr>
        <w:t>ران - را جهت مذا</w:t>
      </w:r>
      <w:r w:rsidR="008D60BE">
        <w:rPr>
          <w:rStyle w:val="1-Char0"/>
          <w:rFonts w:hint="cs"/>
          <w:rtl/>
        </w:rPr>
        <w:t>ک</w:t>
      </w:r>
      <w:r w:rsidRPr="0088599A">
        <w:rPr>
          <w:rStyle w:val="1-Char0"/>
          <w:rFonts w:hint="cs"/>
          <w:rtl/>
        </w:rPr>
        <w:t>ره و را</w:t>
      </w:r>
      <w:r w:rsidR="008D60BE">
        <w:rPr>
          <w:rStyle w:val="1-Char0"/>
          <w:rFonts w:hint="cs"/>
          <w:rtl/>
        </w:rPr>
        <w:t>ی</w:t>
      </w:r>
      <w:r w:rsidRPr="0088599A">
        <w:rPr>
          <w:rStyle w:val="1-Char0"/>
          <w:rFonts w:hint="cs"/>
          <w:rtl/>
        </w:rPr>
        <w:t>زن</w:t>
      </w:r>
      <w:r w:rsidR="008D60BE">
        <w:rPr>
          <w:rStyle w:val="1-Char0"/>
          <w:rFonts w:hint="cs"/>
          <w:rtl/>
        </w:rPr>
        <w:t>ی</w:t>
      </w:r>
      <w:r w:rsidRPr="0088599A">
        <w:rPr>
          <w:rStyle w:val="1-Char0"/>
          <w:rFonts w:hint="cs"/>
          <w:rtl/>
        </w:rPr>
        <w:t xml:space="preserve"> به قصر دعوت </w:t>
      </w:r>
      <w:r w:rsidR="008D60BE">
        <w:rPr>
          <w:rStyle w:val="1-Char0"/>
          <w:rFonts w:hint="cs"/>
          <w:rtl/>
        </w:rPr>
        <w:t>ک</w:t>
      </w:r>
      <w:r w:rsidRPr="0088599A">
        <w:rPr>
          <w:rStyle w:val="1-Char0"/>
          <w:rFonts w:hint="cs"/>
          <w:rtl/>
        </w:rPr>
        <w:t>ردند.</w:t>
      </w:r>
    </w:p>
    <w:p w:rsidR="007927A3" w:rsidRPr="0088599A" w:rsidRDefault="007927A3" w:rsidP="004E500B">
      <w:pPr>
        <w:rPr>
          <w:rStyle w:val="1-Char0"/>
          <w:rtl/>
        </w:rPr>
      </w:pPr>
      <w:r w:rsidRPr="0088599A">
        <w:rPr>
          <w:rStyle w:val="1-Char0"/>
          <w:rFonts w:hint="cs"/>
          <w:rtl/>
        </w:rPr>
        <w:t>حضرت حذ</w:t>
      </w:r>
      <w:r w:rsidR="008D60BE">
        <w:rPr>
          <w:rStyle w:val="1-Char0"/>
          <w:rFonts w:hint="cs"/>
          <w:rtl/>
        </w:rPr>
        <w:t>ی</w:t>
      </w:r>
      <w:r w:rsidRPr="0088599A">
        <w:rPr>
          <w:rStyle w:val="1-Char0"/>
          <w:rFonts w:hint="cs"/>
          <w:rtl/>
        </w:rPr>
        <w:t>فه با ه</w:t>
      </w:r>
      <w:r w:rsidR="008D60BE">
        <w:rPr>
          <w:rStyle w:val="1-Char0"/>
          <w:rFonts w:hint="cs"/>
          <w:rtl/>
        </w:rPr>
        <w:t>ی</w:t>
      </w:r>
      <w:r w:rsidRPr="0088599A">
        <w:rPr>
          <w:rStyle w:val="1-Char0"/>
          <w:rFonts w:hint="cs"/>
          <w:rtl/>
        </w:rPr>
        <w:t>ئت همراه، وقت</w:t>
      </w:r>
      <w:r w:rsidR="008D60BE">
        <w:rPr>
          <w:rStyle w:val="1-Char0"/>
          <w:rFonts w:hint="cs"/>
          <w:rtl/>
        </w:rPr>
        <w:t>ی</w:t>
      </w:r>
      <w:r w:rsidRPr="0088599A">
        <w:rPr>
          <w:rStyle w:val="1-Char0"/>
          <w:rFonts w:hint="cs"/>
          <w:rtl/>
        </w:rPr>
        <w:t xml:space="preserve"> به آنجا رس</w:t>
      </w:r>
      <w:r w:rsidR="008D60BE">
        <w:rPr>
          <w:rStyle w:val="1-Char0"/>
          <w:rFonts w:hint="cs"/>
          <w:rtl/>
        </w:rPr>
        <w:t>ی</w:t>
      </w:r>
      <w:r w:rsidRPr="0088599A">
        <w:rPr>
          <w:rStyle w:val="1-Char0"/>
          <w:rFonts w:hint="cs"/>
          <w:rtl/>
        </w:rPr>
        <w:t>د، ابتدا با غذا پذ</w:t>
      </w:r>
      <w:r w:rsidR="008D60BE">
        <w:rPr>
          <w:rStyle w:val="1-Char0"/>
          <w:rFonts w:hint="cs"/>
          <w:rtl/>
        </w:rPr>
        <w:t>ی</w:t>
      </w:r>
      <w:r w:rsidRPr="0088599A">
        <w:rPr>
          <w:rStyle w:val="1-Char0"/>
          <w:rFonts w:hint="cs"/>
          <w:rtl/>
        </w:rPr>
        <w:t>را</w:t>
      </w:r>
      <w:r w:rsidR="008D60BE">
        <w:rPr>
          <w:rStyle w:val="1-Char0"/>
          <w:rFonts w:hint="cs"/>
          <w:rtl/>
        </w:rPr>
        <w:t>یی</w:t>
      </w:r>
      <w:r w:rsidRPr="0088599A">
        <w:rPr>
          <w:rStyle w:val="1-Char0"/>
          <w:rFonts w:hint="cs"/>
          <w:rtl/>
        </w:rPr>
        <w:t xml:space="preserve"> شدند. هنگام</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ه حضرت </w:t>
      </w:r>
      <w:r w:rsidR="004170EE" w:rsidRPr="0088599A">
        <w:rPr>
          <w:rStyle w:val="1-Char0"/>
          <w:rFonts w:hint="cs"/>
          <w:rtl/>
        </w:rPr>
        <w:t>«</w:t>
      </w:r>
      <w:r w:rsidRPr="002A5A9D">
        <w:rPr>
          <w:rStyle w:val="1-Char0"/>
          <w:rFonts w:hint="cs"/>
          <w:rtl/>
        </w:rPr>
        <w:t>حذ</w:t>
      </w:r>
      <w:r w:rsidR="008D60BE">
        <w:rPr>
          <w:rStyle w:val="1-Char0"/>
          <w:rFonts w:hint="cs"/>
          <w:rtl/>
        </w:rPr>
        <w:t>ی</w:t>
      </w:r>
      <w:r w:rsidRPr="002A5A9D">
        <w:rPr>
          <w:rStyle w:val="1-Char0"/>
          <w:rFonts w:hint="cs"/>
          <w:rtl/>
        </w:rPr>
        <w:t>فة</w:t>
      </w:r>
      <w:r w:rsidRPr="0088599A">
        <w:rPr>
          <w:rStyle w:val="1-Char0"/>
          <w:rFonts w:hint="cs"/>
          <w:rtl/>
        </w:rPr>
        <w:t xml:space="preserve"> بن </w:t>
      </w:r>
      <w:r w:rsidR="008D60BE">
        <w:rPr>
          <w:rStyle w:val="1-Char0"/>
          <w:rFonts w:hint="cs"/>
          <w:rtl/>
        </w:rPr>
        <w:t>ی</w:t>
      </w:r>
      <w:r w:rsidRPr="0088599A">
        <w:rPr>
          <w:rStyle w:val="1-Char0"/>
          <w:rFonts w:hint="cs"/>
          <w:rtl/>
        </w:rPr>
        <w:t>مان</w:t>
      </w:r>
      <w:r w:rsidR="00177664" w:rsidRPr="0088599A">
        <w:rPr>
          <w:rStyle w:val="1-Char0"/>
          <w:rFonts w:hint="cs"/>
          <w:rtl/>
        </w:rPr>
        <w:t>»</w:t>
      </w:r>
      <w:r w:rsidRPr="0088599A">
        <w:rPr>
          <w:rStyle w:val="1-Char0"/>
          <w:rFonts w:hint="cs"/>
          <w:rtl/>
        </w:rPr>
        <w:t xml:space="preserve"> در دربار </w:t>
      </w:r>
      <w:r w:rsidR="008D60BE">
        <w:rPr>
          <w:rStyle w:val="1-Char0"/>
          <w:rFonts w:hint="cs"/>
          <w:rtl/>
        </w:rPr>
        <w:t>ک</w:t>
      </w:r>
      <w:r w:rsidRPr="0088599A">
        <w:rPr>
          <w:rStyle w:val="1-Char0"/>
          <w:rFonts w:hint="cs"/>
          <w:rtl/>
        </w:rPr>
        <w:t>سر</w:t>
      </w:r>
      <w:r w:rsidR="008D60BE">
        <w:rPr>
          <w:rStyle w:val="1-Char0"/>
          <w:rFonts w:hint="cs"/>
          <w:rtl/>
        </w:rPr>
        <w:t>ی</w:t>
      </w:r>
      <w:r w:rsidRPr="0088599A">
        <w:rPr>
          <w:rStyle w:val="1-Char0"/>
          <w:rFonts w:hint="cs"/>
          <w:rtl/>
        </w:rPr>
        <w:t>، مشغول تناول غذا بود، لقمه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از دستش افتاد، فوراً ا</w:t>
      </w:r>
      <w:r w:rsidR="008D60BE">
        <w:rPr>
          <w:rStyle w:val="1-Char0"/>
          <w:rFonts w:hint="cs"/>
          <w:rtl/>
        </w:rPr>
        <w:t>ی</w:t>
      </w:r>
      <w:r w:rsidRPr="0088599A">
        <w:rPr>
          <w:rStyle w:val="1-Char0"/>
          <w:rFonts w:hint="cs"/>
          <w:rtl/>
        </w:rPr>
        <w:t>ن حد</w:t>
      </w:r>
      <w:r w:rsidR="008D60BE">
        <w:rPr>
          <w:rStyle w:val="1-Char0"/>
          <w:rFonts w:hint="cs"/>
          <w:rtl/>
        </w:rPr>
        <w:t>ی</w:t>
      </w:r>
      <w:r w:rsidRPr="0088599A">
        <w:rPr>
          <w:rStyle w:val="1-Char0"/>
          <w:rFonts w:hint="cs"/>
          <w:rtl/>
        </w:rPr>
        <w:t>ث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به </w:t>
      </w:r>
      <w:r w:rsidR="008D60BE">
        <w:rPr>
          <w:rStyle w:val="1-Char0"/>
          <w:rFonts w:hint="cs"/>
          <w:rtl/>
        </w:rPr>
        <w:t>ی</w:t>
      </w:r>
      <w:r w:rsidRPr="0088599A">
        <w:rPr>
          <w:rStyle w:val="1-Char0"/>
          <w:rFonts w:hint="cs"/>
          <w:rtl/>
        </w:rPr>
        <w:t xml:space="preserve">ادش آمد </w:t>
      </w:r>
      <w:r w:rsidR="008D60BE">
        <w:rPr>
          <w:rStyle w:val="1-Char0"/>
          <w:rFonts w:hint="cs"/>
          <w:rtl/>
        </w:rPr>
        <w:t>ک</w:t>
      </w:r>
      <w:r w:rsidRPr="0088599A">
        <w:rPr>
          <w:rStyle w:val="1-Char0"/>
          <w:rFonts w:hint="cs"/>
          <w:rtl/>
        </w:rPr>
        <w:t xml:space="preserve">ه فرمود: «هنگام تناول غذا </w:t>
      </w:r>
      <w:r w:rsidR="00CF27FF">
        <w:rPr>
          <w:rStyle w:val="1-Char0"/>
          <w:rFonts w:hint="cs"/>
          <w:rtl/>
        </w:rPr>
        <w:t xml:space="preserve">هرگاه </w:t>
      </w:r>
      <w:r w:rsidRPr="0088599A">
        <w:rPr>
          <w:rStyle w:val="1-Char0"/>
          <w:rFonts w:hint="cs"/>
          <w:rtl/>
        </w:rPr>
        <w:t>لقمه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از دستتان افتاد، آن را ضا</w:t>
      </w:r>
      <w:r w:rsidR="008D60BE">
        <w:rPr>
          <w:rStyle w:val="1-Char0"/>
          <w:rFonts w:hint="cs"/>
          <w:rtl/>
        </w:rPr>
        <w:t>ی</w:t>
      </w:r>
      <w:r w:rsidRPr="0088599A">
        <w:rPr>
          <w:rStyle w:val="1-Char0"/>
          <w:rFonts w:hint="cs"/>
          <w:rtl/>
        </w:rPr>
        <w:t>ع ن</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د. چون رزق خداوند</w:t>
      </w:r>
      <w:r w:rsidR="008D60BE">
        <w:rPr>
          <w:rStyle w:val="1-Char0"/>
          <w:rFonts w:hint="cs"/>
          <w:rtl/>
        </w:rPr>
        <w:t>ی</w:t>
      </w:r>
      <w:r w:rsidRPr="0088599A">
        <w:rPr>
          <w:rStyle w:val="1-Char0"/>
          <w:rFonts w:hint="cs"/>
          <w:rtl/>
        </w:rPr>
        <w:t xml:space="preserve"> است و معلوم ن</w:t>
      </w:r>
      <w:r w:rsidR="008D60BE">
        <w:rPr>
          <w:rStyle w:val="1-Char0"/>
          <w:rFonts w:hint="cs"/>
          <w:rtl/>
        </w:rPr>
        <w:t>ی</w:t>
      </w:r>
      <w:r w:rsidRPr="0088599A">
        <w:rPr>
          <w:rStyle w:val="1-Char0"/>
          <w:rFonts w:hint="cs"/>
          <w:rtl/>
        </w:rPr>
        <w:t xml:space="preserve">ست </w:t>
      </w:r>
      <w:r w:rsidR="008D60BE">
        <w:rPr>
          <w:rStyle w:val="1-Char0"/>
          <w:rFonts w:hint="cs"/>
          <w:rtl/>
        </w:rPr>
        <w:t>ک</w:t>
      </w:r>
      <w:r w:rsidRPr="0088599A">
        <w:rPr>
          <w:rStyle w:val="1-Char0"/>
          <w:rFonts w:hint="cs"/>
          <w:rtl/>
        </w:rPr>
        <w:t xml:space="preserve">ه خداوند متعال در </w:t>
      </w:r>
      <w:r w:rsidR="008D60BE">
        <w:rPr>
          <w:rStyle w:val="1-Char0"/>
          <w:rFonts w:hint="cs"/>
          <w:rtl/>
        </w:rPr>
        <w:t>ک</w:t>
      </w:r>
      <w:r w:rsidRPr="0088599A">
        <w:rPr>
          <w:rStyle w:val="1-Char0"/>
          <w:rFonts w:hint="cs"/>
          <w:rtl/>
        </w:rPr>
        <w:t>دام حصه از رزق، بر</w:t>
      </w:r>
      <w:r w:rsidR="008D60BE">
        <w:rPr>
          <w:rStyle w:val="1-Char0"/>
          <w:rFonts w:hint="cs"/>
          <w:rtl/>
        </w:rPr>
        <w:t>ک</w:t>
      </w:r>
      <w:r w:rsidRPr="0088599A">
        <w:rPr>
          <w:rStyle w:val="1-Char0"/>
          <w:rFonts w:hint="cs"/>
          <w:rtl/>
        </w:rPr>
        <w:t>ت نهاده است، لذا آن را بردار</w:t>
      </w:r>
      <w:r w:rsidR="008D60BE">
        <w:rPr>
          <w:rStyle w:val="1-Char0"/>
          <w:rFonts w:hint="cs"/>
          <w:rtl/>
        </w:rPr>
        <w:t>ی</w:t>
      </w:r>
      <w:r w:rsidRPr="0088599A">
        <w:rPr>
          <w:rStyle w:val="1-Char0"/>
          <w:rFonts w:hint="cs"/>
          <w:rtl/>
        </w:rPr>
        <w:t>د و تم</w:t>
      </w:r>
      <w:r w:rsidR="008D60BE">
        <w:rPr>
          <w:rStyle w:val="1-Char0"/>
          <w:rFonts w:hint="cs"/>
          <w:rtl/>
        </w:rPr>
        <w:t>ی</w:t>
      </w:r>
      <w:r w:rsidRPr="0088599A">
        <w:rPr>
          <w:rStyle w:val="1-Char0"/>
          <w:rFonts w:hint="cs"/>
          <w:rtl/>
        </w:rPr>
        <w:t xml:space="preserve">ز </w:t>
      </w:r>
      <w:r w:rsidR="008D60BE">
        <w:rPr>
          <w:rStyle w:val="1-Char0"/>
          <w:rFonts w:hint="cs"/>
          <w:rtl/>
        </w:rPr>
        <w:t>ک</w:t>
      </w:r>
      <w:r w:rsidRPr="0088599A">
        <w:rPr>
          <w:rStyle w:val="1-Char0"/>
          <w:rFonts w:hint="cs"/>
          <w:rtl/>
        </w:rPr>
        <w:t>رده و تناول نمائ</w:t>
      </w:r>
      <w:r w:rsidR="008D60BE">
        <w:rPr>
          <w:rStyle w:val="1-Char0"/>
          <w:rFonts w:hint="cs"/>
          <w:rtl/>
        </w:rPr>
        <w:t>ی</w:t>
      </w:r>
      <w:r w:rsidRPr="0088599A">
        <w:rPr>
          <w:rStyle w:val="1-Char0"/>
          <w:rFonts w:hint="cs"/>
          <w:rtl/>
        </w:rPr>
        <w:t>د.»</w:t>
      </w:r>
    </w:p>
    <w:p w:rsidR="007927A3" w:rsidRPr="0088599A" w:rsidRDefault="007927A3" w:rsidP="004E500B">
      <w:pPr>
        <w:rPr>
          <w:rStyle w:val="1-Char0"/>
          <w:rtl/>
        </w:rPr>
      </w:pPr>
      <w:r w:rsidRPr="0088599A">
        <w:rPr>
          <w:rStyle w:val="1-Char0"/>
          <w:rFonts w:hint="cs"/>
          <w:rtl/>
        </w:rPr>
        <w:t>لذا حضرت حذ</w:t>
      </w:r>
      <w:r w:rsidR="008D60BE">
        <w:rPr>
          <w:rStyle w:val="1-Char0"/>
          <w:rFonts w:hint="cs"/>
          <w:rtl/>
        </w:rPr>
        <w:t>ی</w:t>
      </w:r>
      <w:r w:rsidRPr="0088599A">
        <w:rPr>
          <w:rStyle w:val="1-Char0"/>
          <w:rFonts w:hint="cs"/>
          <w:rtl/>
        </w:rPr>
        <w:t>فه به خاطر اطاعت از تعال</w:t>
      </w:r>
      <w:r w:rsidR="008D60BE">
        <w:rPr>
          <w:rStyle w:val="1-Char0"/>
          <w:rFonts w:hint="cs"/>
          <w:rtl/>
        </w:rPr>
        <w:t>ی</w:t>
      </w:r>
      <w:r w:rsidRPr="0088599A">
        <w:rPr>
          <w:rStyle w:val="1-Char0"/>
          <w:rFonts w:hint="cs"/>
          <w:rtl/>
        </w:rPr>
        <w:t>م و آموزه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دست خو</w:t>
      </w:r>
      <w:r w:rsidR="008D60BE">
        <w:rPr>
          <w:rStyle w:val="1-Char0"/>
          <w:rFonts w:hint="cs"/>
          <w:rtl/>
        </w:rPr>
        <w:t>ی</w:t>
      </w:r>
      <w:r w:rsidRPr="0088599A">
        <w:rPr>
          <w:rStyle w:val="1-Char0"/>
          <w:rFonts w:hint="cs"/>
          <w:rtl/>
        </w:rPr>
        <w:t xml:space="preserve">ش را دراز </w:t>
      </w:r>
      <w:r w:rsidR="008D60BE">
        <w:rPr>
          <w:rStyle w:val="1-Char0"/>
          <w:rFonts w:hint="cs"/>
          <w:rtl/>
        </w:rPr>
        <w:t>ک</w:t>
      </w:r>
      <w:r w:rsidRPr="0088599A">
        <w:rPr>
          <w:rStyle w:val="1-Char0"/>
          <w:rFonts w:hint="cs"/>
          <w:rtl/>
        </w:rPr>
        <w:t>رد تا آن لقمه را بردارد. نزد</w:t>
      </w:r>
      <w:r w:rsidR="008D60BE">
        <w:rPr>
          <w:rStyle w:val="1-Char0"/>
          <w:rFonts w:hint="cs"/>
          <w:rtl/>
        </w:rPr>
        <w:t>یک</w:t>
      </w:r>
      <w:r w:rsidRPr="0088599A">
        <w:rPr>
          <w:rStyle w:val="1-Char0"/>
          <w:rFonts w:hint="cs"/>
          <w:rtl/>
        </w:rPr>
        <w:t xml:space="preserve"> او </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نشسته بود، او با اشاره فهماند </w:t>
      </w:r>
      <w:r w:rsidR="008D60BE">
        <w:rPr>
          <w:rStyle w:val="1-Char0"/>
          <w:rFonts w:hint="cs"/>
          <w:rtl/>
        </w:rPr>
        <w:t>ک</w:t>
      </w:r>
      <w:r w:rsidRPr="0088599A">
        <w:rPr>
          <w:rStyle w:val="1-Char0"/>
          <w:rFonts w:hint="cs"/>
          <w:rtl/>
        </w:rPr>
        <w:t>ه ا</w:t>
      </w:r>
      <w:r w:rsidR="008D60BE">
        <w:rPr>
          <w:rStyle w:val="1-Char0"/>
          <w:rFonts w:hint="cs"/>
          <w:rtl/>
        </w:rPr>
        <w:t>ی</w:t>
      </w:r>
      <w:r w:rsidRPr="0088599A">
        <w:rPr>
          <w:rStyle w:val="1-Char0"/>
          <w:rFonts w:hint="cs"/>
          <w:rtl/>
        </w:rPr>
        <w:t>ن چه عمل</w:t>
      </w:r>
      <w:r w:rsidR="008D60BE">
        <w:rPr>
          <w:rStyle w:val="1-Char0"/>
          <w:rFonts w:hint="cs"/>
          <w:rtl/>
        </w:rPr>
        <w:t>ی</w:t>
      </w:r>
      <w:r w:rsidRPr="0088599A">
        <w:rPr>
          <w:rStyle w:val="1-Char0"/>
          <w:rFonts w:hint="cs"/>
          <w:rtl/>
        </w:rPr>
        <w:t xml:space="preserve"> است </w:t>
      </w:r>
      <w:r w:rsidR="008D60BE">
        <w:rPr>
          <w:rStyle w:val="1-Char0"/>
          <w:rFonts w:hint="cs"/>
          <w:rtl/>
        </w:rPr>
        <w:t>ک</w:t>
      </w:r>
      <w:r w:rsidRPr="0088599A">
        <w:rPr>
          <w:rStyle w:val="1-Char0"/>
          <w:rFonts w:hint="cs"/>
          <w:rtl/>
        </w:rPr>
        <w:t>ه تو دار</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 ا</w:t>
      </w:r>
      <w:r w:rsidR="008D60BE">
        <w:rPr>
          <w:rStyle w:val="1-Char0"/>
          <w:rFonts w:hint="cs"/>
          <w:rtl/>
        </w:rPr>
        <w:t>ی</w:t>
      </w:r>
      <w:r w:rsidRPr="0088599A">
        <w:rPr>
          <w:rStyle w:val="1-Char0"/>
          <w:rFonts w:hint="cs"/>
          <w:rtl/>
        </w:rPr>
        <w:t>ن دربار ابر قدرت جهان «</w:t>
      </w:r>
      <w:r w:rsidR="008D60BE">
        <w:rPr>
          <w:rStyle w:val="1-Char0"/>
          <w:rFonts w:hint="cs"/>
          <w:rtl/>
        </w:rPr>
        <w:t>ک</w:t>
      </w:r>
      <w:r w:rsidRPr="0088599A">
        <w:rPr>
          <w:rStyle w:val="1-Char0"/>
          <w:rFonts w:hint="cs"/>
          <w:rtl/>
        </w:rPr>
        <w:t>سر</w:t>
      </w:r>
      <w:r w:rsidR="008D60BE">
        <w:rPr>
          <w:rStyle w:val="1-Char0"/>
          <w:rFonts w:hint="cs"/>
          <w:rtl/>
        </w:rPr>
        <w:t>ی</w:t>
      </w:r>
      <w:r w:rsidRPr="0088599A">
        <w:rPr>
          <w:rStyle w:val="1-Char0"/>
          <w:rFonts w:hint="cs"/>
          <w:rtl/>
        </w:rPr>
        <w:t>»</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675B73" w:rsidRPr="0088599A">
        <w:rPr>
          <w:rStyle w:val="1-Char0"/>
          <w:rFonts w:hint="cs"/>
          <w:rtl/>
        </w:rPr>
        <w:t>باشد، اگر تو ا</w:t>
      </w:r>
      <w:r w:rsidR="008D60BE">
        <w:rPr>
          <w:rStyle w:val="1-Char0"/>
          <w:rFonts w:hint="cs"/>
          <w:rtl/>
        </w:rPr>
        <w:t>ی</w:t>
      </w:r>
      <w:r w:rsidR="00675B73" w:rsidRPr="0088599A">
        <w:rPr>
          <w:rStyle w:val="1-Char0"/>
          <w:rFonts w:hint="cs"/>
          <w:rtl/>
        </w:rPr>
        <w:t xml:space="preserve">ن لقمه را </w:t>
      </w:r>
      <w:r w:rsidR="008D60BE">
        <w:rPr>
          <w:rStyle w:val="1-Char0"/>
          <w:rFonts w:hint="cs"/>
          <w:rtl/>
        </w:rPr>
        <w:t>ک</w:t>
      </w:r>
      <w:r w:rsidR="00675B73" w:rsidRPr="0088599A">
        <w:rPr>
          <w:rStyle w:val="1-Char0"/>
          <w:rFonts w:hint="cs"/>
          <w:rtl/>
        </w:rPr>
        <w:t xml:space="preserve">ه سر سفره افتاده است، برداشته و تناول </w:t>
      </w:r>
      <w:r w:rsidR="008D60BE">
        <w:rPr>
          <w:rStyle w:val="1-Char0"/>
          <w:rFonts w:hint="cs"/>
          <w:rtl/>
        </w:rPr>
        <w:t>ک</w:t>
      </w:r>
      <w:r w:rsidR="00675B73" w:rsidRPr="0088599A">
        <w:rPr>
          <w:rStyle w:val="1-Char0"/>
          <w:rFonts w:hint="cs"/>
          <w:rtl/>
        </w:rPr>
        <w:t>ن</w:t>
      </w:r>
      <w:r w:rsidR="008D60BE">
        <w:rPr>
          <w:rStyle w:val="1-Char0"/>
          <w:rFonts w:hint="cs"/>
          <w:rtl/>
        </w:rPr>
        <w:t>ی</w:t>
      </w:r>
      <w:r w:rsidR="00675B73" w:rsidRPr="0088599A">
        <w:rPr>
          <w:rStyle w:val="1-Char0"/>
          <w:rFonts w:hint="cs"/>
          <w:rtl/>
        </w:rPr>
        <w:t>، و</w:t>
      </w:r>
      <w:r w:rsidR="002507CF" w:rsidRPr="0088599A">
        <w:rPr>
          <w:rStyle w:val="1-Char0"/>
          <w:rFonts w:hint="cs"/>
          <w:rtl/>
        </w:rPr>
        <w:t>َ</w:t>
      </w:r>
      <w:r w:rsidR="00675B73" w:rsidRPr="0088599A">
        <w:rPr>
          <w:rStyle w:val="1-Char0"/>
          <w:rFonts w:hint="cs"/>
          <w:rtl/>
        </w:rPr>
        <w:t>قعت و ه</w:t>
      </w:r>
      <w:r w:rsidR="008D60BE">
        <w:rPr>
          <w:rStyle w:val="1-Char0"/>
          <w:rFonts w:hint="cs"/>
          <w:rtl/>
        </w:rPr>
        <w:t>ی</w:t>
      </w:r>
      <w:r w:rsidR="00675B73" w:rsidRPr="0088599A">
        <w:rPr>
          <w:rStyle w:val="1-Char0"/>
          <w:rFonts w:hint="cs"/>
          <w:rtl/>
        </w:rPr>
        <w:t xml:space="preserve">بت تو در دل آنان </w:t>
      </w:r>
      <w:r w:rsidR="008D60BE">
        <w:rPr>
          <w:rStyle w:val="1-Char0"/>
          <w:rFonts w:hint="cs"/>
          <w:rtl/>
        </w:rPr>
        <w:t>ک</w:t>
      </w:r>
      <w:r w:rsidR="00675B73" w:rsidRPr="0088599A">
        <w:rPr>
          <w:rStyle w:val="1-Char0"/>
          <w:rFonts w:hint="cs"/>
          <w:rtl/>
        </w:rPr>
        <w:t>م خواهد شد. گذشته از ا</w:t>
      </w:r>
      <w:r w:rsidR="008D60BE">
        <w:rPr>
          <w:rStyle w:val="1-Char0"/>
          <w:rFonts w:hint="cs"/>
          <w:rtl/>
        </w:rPr>
        <w:t>ی</w:t>
      </w:r>
      <w:r w:rsidR="00675B73" w:rsidRPr="0088599A">
        <w:rPr>
          <w:rStyle w:val="1-Char0"/>
          <w:rFonts w:hint="cs"/>
          <w:rtl/>
        </w:rPr>
        <w:t>ن</w:t>
      </w:r>
      <w:r w:rsidR="002507CF" w:rsidRPr="0088599A">
        <w:rPr>
          <w:rStyle w:val="1-Char0"/>
          <w:rFonts w:hint="cs"/>
          <w:rtl/>
        </w:rPr>
        <w:t>،</w:t>
      </w:r>
      <w:r w:rsidR="00675B73" w:rsidRPr="0088599A">
        <w:rPr>
          <w:rStyle w:val="1-Char0"/>
          <w:rFonts w:hint="cs"/>
          <w:rtl/>
        </w:rPr>
        <w:t xml:space="preserve"> آنان ف</w:t>
      </w:r>
      <w:r w:rsidR="008D60BE">
        <w:rPr>
          <w:rStyle w:val="1-Char0"/>
          <w:rFonts w:hint="cs"/>
          <w:rtl/>
        </w:rPr>
        <w:t>ک</w:t>
      </w:r>
      <w:r w:rsidR="00675B73" w:rsidRPr="0088599A">
        <w:rPr>
          <w:rStyle w:val="1-Char0"/>
          <w:rFonts w:hint="cs"/>
          <w:rtl/>
        </w:rPr>
        <w:t>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675B73" w:rsidRPr="0088599A">
        <w:rPr>
          <w:rStyle w:val="1-Char0"/>
          <w:rFonts w:hint="cs"/>
          <w:rtl/>
        </w:rPr>
        <w:t>نند</w:t>
      </w:r>
      <w:r w:rsidR="00EC1538">
        <w:rPr>
          <w:rStyle w:val="1-Char0"/>
          <w:rFonts w:hint="cs"/>
          <w:rtl/>
        </w:rPr>
        <w:t xml:space="preserve"> ا</w:t>
      </w:r>
      <w:r w:rsidR="008D60BE">
        <w:rPr>
          <w:rStyle w:val="1-Char0"/>
          <w:rFonts w:hint="cs"/>
          <w:rtl/>
        </w:rPr>
        <w:t>ی</w:t>
      </w:r>
      <w:r w:rsidR="00EC1538">
        <w:rPr>
          <w:rStyle w:val="1-Char0"/>
          <w:rFonts w:hint="cs"/>
          <w:rtl/>
        </w:rPr>
        <w:t xml:space="preserve">ن‌ها </w:t>
      </w:r>
      <w:r w:rsidR="00675B73" w:rsidRPr="0088599A">
        <w:rPr>
          <w:rStyle w:val="1-Char0"/>
          <w:rFonts w:hint="cs"/>
          <w:rtl/>
        </w:rPr>
        <w:t>افراد</w:t>
      </w:r>
      <w:r w:rsidR="008D60BE">
        <w:rPr>
          <w:rStyle w:val="1-Char0"/>
          <w:rFonts w:hint="cs"/>
          <w:rtl/>
        </w:rPr>
        <w:t>ی</w:t>
      </w:r>
      <w:r w:rsidR="00675B73" w:rsidRPr="0088599A">
        <w:rPr>
          <w:rStyle w:val="1-Char0"/>
          <w:rFonts w:hint="cs"/>
          <w:rtl/>
        </w:rPr>
        <w:t xml:space="preserve"> هستند </w:t>
      </w:r>
      <w:r w:rsidR="008D60BE">
        <w:rPr>
          <w:rStyle w:val="1-Char0"/>
          <w:rFonts w:hint="cs"/>
          <w:rtl/>
        </w:rPr>
        <w:t>ک</w:t>
      </w:r>
      <w:r w:rsidR="00675B73" w:rsidRPr="0088599A">
        <w:rPr>
          <w:rStyle w:val="1-Char0"/>
          <w:rFonts w:hint="cs"/>
          <w:rtl/>
        </w:rPr>
        <w:t>ه چ</w:t>
      </w:r>
      <w:r w:rsidR="008D60BE">
        <w:rPr>
          <w:rStyle w:val="1-Char0"/>
          <w:rFonts w:hint="cs"/>
          <w:rtl/>
        </w:rPr>
        <w:t>ی</w:t>
      </w:r>
      <w:r w:rsidR="00675B73" w:rsidRPr="0088599A">
        <w:rPr>
          <w:rStyle w:val="1-Char0"/>
          <w:rFonts w:hint="cs"/>
          <w:rtl/>
        </w:rPr>
        <w:t>ز</w:t>
      </w:r>
      <w:r w:rsidR="008D60BE">
        <w:rPr>
          <w:rStyle w:val="1-Char0"/>
          <w:rFonts w:hint="cs"/>
          <w:rtl/>
        </w:rPr>
        <w:t>ی</w:t>
      </w:r>
      <w:r w:rsidR="00675B73" w:rsidRPr="0088599A">
        <w:rPr>
          <w:rStyle w:val="1-Char0"/>
          <w:rFonts w:hint="cs"/>
          <w:rtl/>
        </w:rPr>
        <w:t xml:space="preserve"> برا</w:t>
      </w:r>
      <w:r w:rsidR="008D60BE">
        <w:rPr>
          <w:rStyle w:val="1-Char0"/>
          <w:rFonts w:hint="cs"/>
          <w:rtl/>
        </w:rPr>
        <w:t>ی</w:t>
      </w:r>
      <w:r w:rsidR="00675B73" w:rsidRPr="0088599A">
        <w:rPr>
          <w:rStyle w:val="1-Char0"/>
          <w:rFonts w:hint="cs"/>
          <w:rtl/>
        </w:rPr>
        <w:t xml:space="preserve"> خوردن ند</w:t>
      </w:r>
      <w:r w:rsidR="008D60BE">
        <w:rPr>
          <w:rStyle w:val="1-Char0"/>
          <w:rFonts w:hint="cs"/>
          <w:rtl/>
        </w:rPr>
        <w:t>ی</w:t>
      </w:r>
      <w:r w:rsidR="00675B73" w:rsidRPr="0088599A">
        <w:rPr>
          <w:rStyle w:val="1-Char0"/>
          <w:rFonts w:hint="cs"/>
          <w:rtl/>
        </w:rPr>
        <w:t>ده‌اند، لذا وقت آن ن</w:t>
      </w:r>
      <w:r w:rsidR="008D60BE">
        <w:rPr>
          <w:rStyle w:val="1-Char0"/>
          <w:rFonts w:hint="cs"/>
          <w:rtl/>
        </w:rPr>
        <w:t>ی</w:t>
      </w:r>
      <w:r w:rsidR="00675B73" w:rsidRPr="0088599A">
        <w:rPr>
          <w:rStyle w:val="1-Char0"/>
          <w:rFonts w:hint="cs"/>
          <w:rtl/>
        </w:rPr>
        <w:t xml:space="preserve">ست </w:t>
      </w:r>
      <w:r w:rsidR="008D60BE">
        <w:rPr>
          <w:rStyle w:val="1-Char0"/>
          <w:rFonts w:hint="cs"/>
          <w:rtl/>
        </w:rPr>
        <w:t>ک</w:t>
      </w:r>
      <w:r w:rsidR="00675B73" w:rsidRPr="0088599A">
        <w:rPr>
          <w:rStyle w:val="1-Char0"/>
          <w:rFonts w:hint="cs"/>
          <w:rtl/>
        </w:rPr>
        <w:t>ه آن لقمه را برداشته و تناول نما</w:t>
      </w:r>
      <w:r w:rsidR="008D60BE">
        <w:rPr>
          <w:rStyle w:val="1-Char0"/>
          <w:rFonts w:hint="cs"/>
          <w:rtl/>
        </w:rPr>
        <w:t>یی</w:t>
      </w:r>
      <w:r w:rsidR="00675B73" w:rsidRPr="0088599A">
        <w:rPr>
          <w:rStyle w:val="1-Char0"/>
          <w:rFonts w:hint="cs"/>
          <w:rtl/>
        </w:rPr>
        <w:t xml:space="preserve"> و بنابرا</w:t>
      </w:r>
      <w:r w:rsidR="008D60BE">
        <w:rPr>
          <w:rStyle w:val="1-Char0"/>
          <w:rFonts w:hint="cs"/>
          <w:rtl/>
        </w:rPr>
        <w:t>ی</w:t>
      </w:r>
      <w:r w:rsidR="00675B73" w:rsidRPr="0088599A">
        <w:rPr>
          <w:rStyle w:val="1-Char0"/>
          <w:rFonts w:hint="cs"/>
          <w:rtl/>
        </w:rPr>
        <w:t>ن ا</w:t>
      </w:r>
      <w:r w:rsidR="008D60BE">
        <w:rPr>
          <w:rStyle w:val="1-Char0"/>
          <w:rFonts w:hint="cs"/>
          <w:rtl/>
        </w:rPr>
        <w:t>ی</w:t>
      </w:r>
      <w:r w:rsidR="00675B73" w:rsidRPr="0088599A">
        <w:rPr>
          <w:rStyle w:val="1-Char0"/>
          <w:rFonts w:hint="cs"/>
          <w:rtl/>
        </w:rPr>
        <w:t>نجا ا</w:t>
      </w:r>
      <w:r w:rsidR="008D60BE">
        <w:rPr>
          <w:rStyle w:val="1-Char0"/>
          <w:rFonts w:hint="cs"/>
          <w:rtl/>
        </w:rPr>
        <w:t>ی</w:t>
      </w:r>
      <w:r w:rsidR="00675B73" w:rsidRPr="0088599A">
        <w:rPr>
          <w:rStyle w:val="1-Char0"/>
          <w:rFonts w:hint="cs"/>
          <w:rtl/>
        </w:rPr>
        <w:t>ن عمل را تر</w:t>
      </w:r>
      <w:r w:rsidR="008D60BE">
        <w:rPr>
          <w:rStyle w:val="1-Char0"/>
          <w:rFonts w:hint="cs"/>
          <w:rtl/>
        </w:rPr>
        <w:t>ک</w:t>
      </w:r>
      <w:r w:rsidR="00675B73" w:rsidRPr="0088599A">
        <w:rPr>
          <w:rStyle w:val="1-Char0"/>
          <w:rFonts w:hint="cs"/>
          <w:rtl/>
        </w:rPr>
        <w:t xml:space="preserve"> </w:t>
      </w:r>
      <w:r w:rsidR="008D60BE">
        <w:rPr>
          <w:rStyle w:val="1-Char0"/>
          <w:rFonts w:hint="cs"/>
          <w:rtl/>
        </w:rPr>
        <w:t>ک</w:t>
      </w:r>
      <w:r w:rsidR="00675B73" w:rsidRPr="0088599A">
        <w:rPr>
          <w:rStyle w:val="1-Char0"/>
          <w:rFonts w:hint="cs"/>
          <w:rtl/>
        </w:rPr>
        <w:t>ن.</w:t>
      </w:r>
    </w:p>
    <w:p w:rsidR="00C5489E" w:rsidRPr="0088599A" w:rsidRDefault="00C5489E" w:rsidP="004E500B">
      <w:pPr>
        <w:rPr>
          <w:rStyle w:val="1-Char0"/>
          <w:rtl/>
        </w:rPr>
      </w:pPr>
      <w:r w:rsidRPr="0088599A">
        <w:rPr>
          <w:rStyle w:val="1-Char0"/>
          <w:rFonts w:hint="cs"/>
          <w:rtl/>
        </w:rPr>
        <w:t>حضرت حذ</w:t>
      </w:r>
      <w:r w:rsidR="008D60BE">
        <w:rPr>
          <w:rStyle w:val="1-Char0"/>
          <w:rFonts w:hint="cs"/>
          <w:rtl/>
        </w:rPr>
        <w:t>ی</w:t>
      </w:r>
      <w:r w:rsidRPr="0088599A">
        <w:rPr>
          <w:rStyle w:val="1-Char0"/>
          <w:rFonts w:hint="cs"/>
          <w:rtl/>
        </w:rPr>
        <w:t>فه در جواب او جمل</w:t>
      </w:r>
      <w:r w:rsidR="002A5A9D">
        <w:rPr>
          <w:rStyle w:val="1-Char0"/>
          <w:rFonts w:hint="cs"/>
          <w:rtl/>
        </w:rPr>
        <w:t>ۀ</w:t>
      </w:r>
      <w:r w:rsidRPr="0088599A">
        <w:rPr>
          <w:rStyle w:val="1-Char0"/>
          <w:rFonts w:hint="cs"/>
          <w:rtl/>
        </w:rPr>
        <w:t xml:space="preserve"> بس</w:t>
      </w:r>
      <w:r w:rsidR="008D60BE">
        <w:rPr>
          <w:rStyle w:val="1-Char0"/>
          <w:rFonts w:hint="cs"/>
          <w:rtl/>
        </w:rPr>
        <w:t>ی</w:t>
      </w:r>
      <w:r w:rsidRPr="0088599A">
        <w:rPr>
          <w:rStyle w:val="1-Char0"/>
          <w:rFonts w:hint="cs"/>
          <w:rtl/>
        </w:rPr>
        <w:t>ار عج</w:t>
      </w:r>
      <w:r w:rsidR="008D60BE">
        <w:rPr>
          <w:rStyle w:val="1-Char0"/>
          <w:rFonts w:hint="cs"/>
          <w:rtl/>
        </w:rPr>
        <w:t>ی</w:t>
      </w:r>
      <w:r w:rsidRPr="0088599A">
        <w:rPr>
          <w:rStyle w:val="1-Char0"/>
          <w:rFonts w:hint="cs"/>
          <w:rtl/>
        </w:rPr>
        <w:t>ب</w:t>
      </w:r>
      <w:r w:rsidR="008D60BE">
        <w:rPr>
          <w:rStyle w:val="1-Char0"/>
          <w:rFonts w:hint="cs"/>
          <w:rtl/>
        </w:rPr>
        <w:t>ی</w:t>
      </w:r>
      <w:r w:rsidRPr="0088599A">
        <w:rPr>
          <w:rStyle w:val="1-Char0"/>
          <w:rFonts w:hint="cs"/>
          <w:rtl/>
        </w:rPr>
        <w:t xml:space="preserve"> گفت و فرمود:</w:t>
      </w:r>
    </w:p>
    <w:p w:rsidR="00C5489E" w:rsidRPr="0088599A" w:rsidRDefault="00C5489E" w:rsidP="00DD3595">
      <w:pPr>
        <w:rPr>
          <w:rStyle w:val="1-Char0"/>
          <w:rtl/>
        </w:rPr>
      </w:pPr>
      <w:r w:rsidRPr="00DD3595">
        <w:rPr>
          <w:rStyle w:val="7-Char"/>
          <w:rFonts w:hint="cs"/>
          <w:rtl/>
        </w:rPr>
        <w:t>«أ أترك سنة رسول الله</w:t>
      </w:r>
      <w:r w:rsidR="00343A3E" w:rsidRPr="00DD3595">
        <w:rPr>
          <w:rStyle w:val="7-Char"/>
          <w:rtl/>
        </w:rPr>
        <w:t xml:space="preserve"> </w:t>
      </w:r>
      <w:r w:rsidR="00343A3E" w:rsidRPr="00343A3E">
        <w:rPr>
          <w:rStyle w:val="1-Char0"/>
          <w:rFonts w:cs="CTraditional Arabic"/>
          <w:rtl/>
        </w:rPr>
        <w:t>ج</w:t>
      </w:r>
      <w:r w:rsidRPr="00DD3595">
        <w:rPr>
          <w:rStyle w:val="7-Char"/>
          <w:rFonts w:hint="cs"/>
          <w:rtl/>
        </w:rPr>
        <w:t xml:space="preserve"> لهؤلاء الحمقي؟»</w:t>
      </w:r>
      <w:r w:rsidRPr="0088599A">
        <w:rPr>
          <w:rStyle w:val="1-Char0"/>
          <w:rFonts w:hint="cs"/>
          <w:rtl/>
        </w:rPr>
        <w:t>،  «آ</w:t>
      </w:r>
      <w:r w:rsidR="008D60BE">
        <w:rPr>
          <w:rStyle w:val="1-Char0"/>
          <w:rFonts w:hint="cs"/>
          <w:rtl/>
        </w:rPr>
        <w:t>ی</w:t>
      </w:r>
      <w:r w:rsidRPr="0088599A">
        <w:rPr>
          <w:rStyle w:val="1-Char0"/>
          <w:rFonts w:hint="cs"/>
          <w:rtl/>
        </w:rPr>
        <w:t xml:space="preserve">ا من </w:t>
      </w:r>
      <w:r w:rsidR="00B924C1" w:rsidRPr="0088599A">
        <w:rPr>
          <w:rStyle w:val="1-Char0"/>
          <w:rFonts w:hint="cs"/>
          <w:rtl/>
        </w:rPr>
        <w:t>سنّت</w:t>
      </w:r>
      <w:r w:rsidRPr="0088599A">
        <w:rPr>
          <w:rStyle w:val="1-Char0"/>
          <w:rFonts w:hint="cs"/>
          <w:rtl/>
        </w:rPr>
        <w:t xml:space="preserve"> رسول خدا</w:t>
      </w:r>
      <w:r w:rsidR="00343A3E" w:rsidRPr="00343A3E">
        <w:rPr>
          <w:rStyle w:val="1-Char0"/>
          <w:rFonts w:cs="CTraditional Arabic"/>
          <w:rtl/>
        </w:rPr>
        <w:t xml:space="preserve"> ج</w:t>
      </w:r>
      <w:r w:rsidRPr="0088599A">
        <w:rPr>
          <w:rStyle w:val="1-Char0"/>
          <w:rFonts w:hint="cs"/>
          <w:rtl/>
        </w:rPr>
        <w:t xml:space="preserve"> را به خاطر ا</w:t>
      </w:r>
      <w:r w:rsidR="008D60BE">
        <w:rPr>
          <w:rStyle w:val="1-Char0"/>
          <w:rFonts w:hint="cs"/>
          <w:rtl/>
        </w:rPr>
        <w:t>ی</w:t>
      </w:r>
      <w:r w:rsidRPr="0088599A">
        <w:rPr>
          <w:rStyle w:val="1-Char0"/>
          <w:rFonts w:hint="cs"/>
          <w:rtl/>
        </w:rPr>
        <w:t>ن احمق</w:t>
      </w:r>
      <w:r w:rsidR="002C4271" w:rsidRPr="0088599A">
        <w:rPr>
          <w:rStyle w:val="1-Char0"/>
          <w:rFonts w:hint="cs"/>
          <w:rtl/>
        </w:rPr>
        <w:t xml:space="preserve">‌ها </w:t>
      </w:r>
      <w:r w:rsidRPr="0088599A">
        <w:rPr>
          <w:rStyle w:val="1-Char0"/>
          <w:rFonts w:hint="cs"/>
          <w:rtl/>
        </w:rPr>
        <w:t>تر</w:t>
      </w:r>
      <w:r w:rsidR="008D60BE">
        <w:rPr>
          <w:rStyle w:val="1-Char0"/>
          <w:rFonts w:hint="cs"/>
          <w:rtl/>
        </w:rPr>
        <w:t>ک</w:t>
      </w:r>
      <w:r w:rsidRPr="0088599A">
        <w:rPr>
          <w:rStyle w:val="1-Char0"/>
          <w:rFonts w:hint="cs"/>
          <w:rtl/>
        </w:rPr>
        <w:t xml:space="preserve"> </w:t>
      </w:r>
      <w:r w:rsidR="008D60BE">
        <w:rPr>
          <w:rStyle w:val="1-Char0"/>
          <w:rFonts w:hint="cs"/>
          <w:rtl/>
        </w:rPr>
        <w:t>ک</w:t>
      </w:r>
      <w:r w:rsidRPr="0088599A">
        <w:rPr>
          <w:rStyle w:val="1-Char0"/>
          <w:rFonts w:hint="cs"/>
          <w:rtl/>
        </w:rPr>
        <w:t>نم؟ برا</w:t>
      </w:r>
      <w:r w:rsidR="008D60BE">
        <w:rPr>
          <w:rStyle w:val="1-Char0"/>
          <w:rFonts w:hint="cs"/>
          <w:rtl/>
        </w:rPr>
        <w:t>ی</w:t>
      </w:r>
      <w:r w:rsidRPr="0088599A">
        <w:rPr>
          <w:rStyle w:val="1-Char0"/>
          <w:rFonts w:hint="cs"/>
          <w:rtl/>
        </w:rPr>
        <w:t xml:space="preserve"> من فرق</w:t>
      </w:r>
      <w:r w:rsidR="008D60BE">
        <w:rPr>
          <w:rStyle w:val="1-Char0"/>
          <w:rFonts w:hint="cs"/>
          <w:rtl/>
        </w:rPr>
        <w:t>ی</w:t>
      </w:r>
      <w:r w:rsidRPr="0088599A">
        <w:rPr>
          <w:rStyle w:val="1-Char0"/>
          <w:rFonts w:hint="cs"/>
          <w:rtl/>
        </w:rPr>
        <w:t xml:space="preserve"> ندارد </w:t>
      </w:r>
      <w:r w:rsidR="008D60BE">
        <w:rPr>
          <w:rStyle w:val="1-Char0"/>
          <w:rFonts w:hint="cs"/>
          <w:rtl/>
        </w:rPr>
        <w:t>ک</w:t>
      </w:r>
      <w:r w:rsidRPr="0088599A">
        <w:rPr>
          <w:rStyle w:val="1-Char0"/>
          <w:rFonts w:hint="cs"/>
          <w:rtl/>
        </w:rPr>
        <w:t>ه عز</w:t>
      </w:r>
      <w:r w:rsidR="008D60BE">
        <w:rPr>
          <w:rStyle w:val="1-Char0"/>
          <w:rFonts w:hint="cs"/>
          <w:rtl/>
        </w:rPr>
        <w:t>ی</w:t>
      </w:r>
      <w:r w:rsidRPr="0088599A">
        <w:rPr>
          <w:rStyle w:val="1-Char0"/>
          <w:rFonts w:hint="cs"/>
          <w:rtl/>
        </w:rPr>
        <w:t xml:space="preserve">زم بدارند </w:t>
      </w:r>
      <w:r w:rsidR="008D60BE">
        <w:rPr>
          <w:rStyle w:val="1-Char0"/>
          <w:rFonts w:hint="cs"/>
          <w:rtl/>
        </w:rPr>
        <w:t>ی</w:t>
      </w:r>
      <w:r w:rsidRPr="0088599A">
        <w:rPr>
          <w:rStyle w:val="1-Char0"/>
          <w:rFonts w:hint="cs"/>
          <w:rtl/>
        </w:rPr>
        <w:t xml:space="preserve">ا با مسخره </w:t>
      </w:r>
      <w:r w:rsidR="008D60BE">
        <w:rPr>
          <w:rStyle w:val="1-Char0"/>
          <w:rFonts w:hint="cs"/>
          <w:rtl/>
        </w:rPr>
        <w:t>ک</w:t>
      </w:r>
      <w:r w:rsidRPr="0088599A">
        <w:rPr>
          <w:rStyle w:val="1-Char0"/>
          <w:rFonts w:hint="cs"/>
          <w:rtl/>
        </w:rPr>
        <w:t>ردن، ذل</w:t>
      </w:r>
      <w:r w:rsidR="008D60BE">
        <w:rPr>
          <w:rStyle w:val="1-Char0"/>
          <w:rFonts w:hint="cs"/>
          <w:rtl/>
        </w:rPr>
        <w:t>ی</w:t>
      </w:r>
      <w:r w:rsidRPr="0088599A">
        <w:rPr>
          <w:rStyle w:val="1-Char0"/>
          <w:rFonts w:hint="cs"/>
          <w:rtl/>
        </w:rPr>
        <w:t>لم گردانند.»</w:t>
      </w:r>
      <w:r w:rsidRPr="005967D2">
        <w:rPr>
          <w:rStyle w:val="1-Char0"/>
          <w:vertAlign w:val="superscript"/>
          <w:rtl/>
        </w:rPr>
        <w:footnoteReference w:id="41"/>
      </w:r>
    </w:p>
    <w:p w:rsidR="00591B4B" w:rsidRPr="0088599A" w:rsidRDefault="00591B4B" w:rsidP="004E500B">
      <w:pPr>
        <w:rPr>
          <w:rStyle w:val="1-Char0"/>
          <w:rtl/>
        </w:rPr>
      </w:pPr>
      <w:r w:rsidRPr="0088599A">
        <w:rPr>
          <w:rStyle w:val="1-Char0"/>
          <w:rFonts w:hint="cs"/>
          <w:rtl/>
        </w:rPr>
        <w:t>متأسفانه برخلاف صحاب</w:t>
      </w:r>
      <w:r w:rsidR="002A5A9D">
        <w:rPr>
          <w:rStyle w:val="1-Char0"/>
          <w:rFonts w:hint="cs"/>
          <w:rtl/>
        </w:rPr>
        <w:t>ۀ</w:t>
      </w:r>
      <w:r w:rsidRPr="0088599A">
        <w:rPr>
          <w:rStyle w:val="1-Char0"/>
          <w:rFonts w:hint="cs"/>
          <w:rtl/>
        </w:rPr>
        <w:t xml:space="preserve"> </w:t>
      </w:r>
      <w:r w:rsidR="008D60BE">
        <w:rPr>
          <w:rStyle w:val="1-Char0"/>
          <w:rFonts w:hint="cs"/>
          <w:rtl/>
        </w:rPr>
        <w:t>ک</w:t>
      </w:r>
      <w:r w:rsidRPr="0088599A">
        <w:rPr>
          <w:rStyle w:val="1-Char0"/>
          <w:rFonts w:hint="cs"/>
          <w:rtl/>
        </w:rPr>
        <w:t>رام</w:t>
      </w:r>
      <w:r w:rsidR="00412699">
        <w:rPr>
          <w:rStyle w:val="1-Char0"/>
          <w:rFonts w:cs="CTraditional Arabic" w:hint="cs"/>
          <w:rtl/>
        </w:rPr>
        <w:t>ش</w:t>
      </w:r>
      <w:r w:rsidRPr="0088599A">
        <w:rPr>
          <w:rStyle w:val="1-Char0"/>
          <w:rFonts w:hint="cs"/>
          <w:rtl/>
        </w:rPr>
        <w:t xml:space="preserve"> امروز مسلمانان عزتشان را در مال و متاع دن</w:t>
      </w:r>
      <w:r w:rsidR="008D60BE">
        <w:rPr>
          <w:rStyle w:val="1-Char0"/>
          <w:rFonts w:hint="cs"/>
          <w:rtl/>
        </w:rPr>
        <w:t>ی</w:t>
      </w:r>
      <w:r w:rsidRPr="0088599A">
        <w:rPr>
          <w:rStyle w:val="1-Char0"/>
          <w:rFonts w:hint="cs"/>
          <w:rtl/>
        </w:rPr>
        <w:t>ا و ترق</w:t>
      </w:r>
      <w:r w:rsidR="008D60BE">
        <w:rPr>
          <w:rStyle w:val="1-Char0"/>
          <w:rFonts w:hint="cs"/>
          <w:rtl/>
        </w:rPr>
        <w:t>ی</w:t>
      </w:r>
      <w:r w:rsidRPr="0088599A">
        <w:rPr>
          <w:rStyle w:val="1-Char0"/>
          <w:rFonts w:hint="cs"/>
          <w:rtl/>
        </w:rPr>
        <w:t xml:space="preserve">‌شان را در رها </w:t>
      </w:r>
      <w:r w:rsidR="008D60BE">
        <w:rPr>
          <w:rStyle w:val="1-Char0"/>
          <w:rFonts w:hint="cs"/>
          <w:rtl/>
        </w:rPr>
        <w:t>ک</w:t>
      </w:r>
      <w:r w:rsidRPr="0088599A">
        <w:rPr>
          <w:rStyle w:val="1-Char0"/>
          <w:rFonts w:hint="cs"/>
          <w:rtl/>
        </w:rPr>
        <w:t xml:space="preserve">ردن قرآن و </w:t>
      </w:r>
      <w:r w:rsidR="00B924C1" w:rsidRPr="0088599A">
        <w:rPr>
          <w:rStyle w:val="1-Char0"/>
          <w:rFonts w:hint="cs"/>
          <w:rtl/>
        </w:rPr>
        <w:t>سنّت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دانند و دنباله‌رو</w:t>
      </w:r>
      <w:r w:rsidR="008D60BE">
        <w:rPr>
          <w:rStyle w:val="1-Char0"/>
          <w:rFonts w:hint="cs"/>
          <w:rtl/>
        </w:rPr>
        <w:t>ی</w:t>
      </w:r>
      <w:r w:rsidR="00D83051">
        <w:rPr>
          <w:rStyle w:val="1-Char0"/>
          <w:rFonts w:hint="cs"/>
          <w:rtl/>
        </w:rPr>
        <w:t xml:space="preserve"> غرب</w:t>
      </w:r>
      <w:r w:rsidR="008D60BE">
        <w:rPr>
          <w:rStyle w:val="1-Char0"/>
          <w:rFonts w:hint="cs"/>
          <w:rtl/>
        </w:rPr>
        <w:t>ی</w:t>
      </w:r>
      <w:r w:rsidR="00D83051">
        <w:rPr>
          <w:rStyle w:val="1-Char0"/>
          <w:rFonts w:hint="cs"/>
          <w:rtl/>
        </w:rPr>
        <w:t>‌ها</w:t>
      </w:r>
      <w:r w:rsidRPr="0088599A">
        <w:rPr>
          <w:rStyle w:val="1-Char0"/>
          <w:rFonts w:hint="cs"/>
          <w:rtl/>
        </w:rPr>
        <w:t xml:space="preserve"> و اروپائ</w:t>
      </w:r>
      <w:r w:rsidR="008D60BE">
        <w:rPr>
          <w:rStyle w:val="1-Char0"/>
          <w:rFonts w:hint="cs"/>
          <w:rtl/>
        </w:rPr>
        <w:t>ی</w:t>
      </w:r>
      <w:r w:rsidRPr="0088599A">
        <w:rPr>
          <w:rStyle w:val="1-Char0"/>
          <w:rFonts w:hint="cs"/>
          <w:rtl/>
        </w:rPr>
        <w:t>ان را در رسم و آئ</w:t>
      </w:r>
      <w:r w:rsidR="008D60BE">
        <w:rPr>
          <w:rStyle w:val="1-Char0"/>
          <w:rFonts w:hint="cs"/>
          <w:rtl/>
        </w:rPr>
        <w:t>ی</w:t>
      </w:r>
      <w:r w:rsidRPr="0088599A">
        <w:rPr>
          <w:rStyle w:val="1-Char0"/>
          <w:rFonts w:hint="cs"/>
          <w:rtl/>
        </w:rPr>
        <w:t>ن زندگ</w:t>
      </w:r>
      <w:r w:rsidR="008D60BE">
        <w:rPr>
          <w:rStyle w:val="1-Char0"/>
          <w:rFonts w:hint="cs"/>
          <w:rtl/>
        </w:rPr>
        <w:t>ی</w:t>
      </w:r>
      <w:r w:rsidRPr="0088599A">
        <w:rPr>
          <w:rStyle w:val="1-Char0"/>
          <w:rFonts w:hint="cs"/>
          <w:rtl/>
        </w:rPr>
        <w:t>، از اسباب فخر و مباهات خو</w:t>
      </w:r>
      <w:r w:rsidR="008D60BE">
        <w:rPr>
          <w:rStyle w:val="1-Char0"/>
          <w:rFonts w:hint="cs"/>
          <w:rtl/>
        </w:rPr>
        <w:t>ی</w:t>
      </w:r>
      <w:r w:rsidRPr="0088599A">
        <w:rPr>
          <w:rStyle w:val="1-Char0"/>
          <w:rFonts w:hint="cs"/>
          <w:rtl/>
        </w:rPr>
        <w:t>ش</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پندارند. و بدون ترد</w:t>
      </w:r>
      <w:r w:rsidR="008D60BE">
        <w:rPr>
          <w:rStyle w:val="1-Char0"/>
          <w:rFonts w:hint="cs"/>
          <w:rtl/>
        </w:rPr>
        <w:t>ی</w:t>
      </w:r>
      <w:r w:rsidRPr="0088599A">
        <w:rPr>
          <w:rStyle w:val="1-Char0"/>
          <w:rFonts w:hint="cs"/>
          <w:rtl/>
        </w:rPr>
        <w:t>د ذلت و رسوا</w:t>
      </w:r>
      <w:r w:rsidR="008D60BE">
        <w:rPr>
          <w:rStyle w:val="1-Char0"/>
          <w:rFonts w:hint="cs"/>
          <w:rtl/>
        </w:rPr>
        <w:t>یی</w:t>
      </w:r>
      <w:r w:rsidRPr="0088599A">
        <w:rPr>
          <w:rStyle w:val="1-Char0"/>
          <w:rFonts w:hint="cs"/>
          <w:rtl/>
        </w:rPr>
        <w:t xml:space="preserve"> مسلمانان در هم</w:t>
      </w:r>
      <w:r w:rsidR="008D60BE">
        <w:rPr>
          <w:rStyle w:val="1-Char0"/>
          <w:rFonts w:hint="cs"/>
          <w:rtl/>
        </w:rPr>
        <w:t>ی</w:t>
      </w:r>
      <w:r w:rsidRPr="0088599A">
        <w:rPr>
          <w:rStyle w:val="1-Char0"/>
          <w:rFonts w:hint="cs"/>
          <w:rtl/>
        </w:rPr>
        <w:t xml:space="preserve">ن است </w:t>
      </w:r>
      <w:r w:rsidR="008D60BE">
        <w:rPr>
          <w:rStyle w:val="1-Char0"/>
          <w:rFonts w:hint="cs"/>
          <w:rtl/>
        </w:rPr>
        <w:t>ک</w:t>
      </w:r>
      <w:r w:rsidRPr="0088599A">
        <w:rPr>
          <w:rStyle w:val="1-Char0"/>
          <w:rFonts w:hint="cs"/>
          <w:rtl/>
        </w:rPr>
        <w:t xml:space="preserve">ه از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حضرت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احساس ننگ و عار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و نه تنها رغبت</w:t>
      </w:r>
      <w:r w:rsidR="008D60BE">
        <w:rPr>
          <w:rStyle w:val="1-Char0"/>
          <w:rFonts w:hint="cs"/>
          <w:rtl/>
        </w:rPr>
        <w:t>ی</w:t>
      </w:r>
      <w:r w:rsidRPr="0088599A">
        <w:rPr>
          <w:rStyle w:val="1-Char0"/>
          <w:rFonts w:hint="cs"/>
          <w:rtl/>
        </w:rPr>
        <w:t xml:space="preserve"> به عمل نشان</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دهند، بل</w:t>
      </w:r>
      <w:r w:rsidR="008D60BE">
        <w:rPr>
          <w:rStyle w:val="1-Char0"/>
          <w:rFonts w:hint="cs"/>
          <w:rtl/>
        </w:rPr>
        <w:t>ک</w:t>
      </w:r>
      <w:r w:rsidRPr="0088599A">
        <w:rPr>
          <w:rStyle w:val="1-Char0"/>
          <w:rFonts w:hint="cs"/>
          <w:rtl/>
        </w:rPr>
        <w:t>ه افراد</w:t>
      </w:r>
      <w:r w:rsidR="008D60BE">
        <w:rPr>
          <w:rStyle w:val="1-Char0"/>
          <w:rFonts w:hint="cs"/>
          <w:rtl/>
        </w:rPr>
        <w:t>ی</w:t>
      </w:r>
      <w:r w:rsidRPr="0088599A">
        <w:rPr>
          <w:rStyle w:val="1-Char0"/>
          <w:rFonts w:hint="cs"/>
          <w:rtl/>
        </w:rPr>
        <w:t xml:space="preserve"> را </w:t>
      </w:r>
      <w:r w:rsidR="008D60BE">
        <w:rPr>
          <w:rStyle w:val="1-Char0"/>
          <w:rFonts w:hint="cs"/>
          <w:rtl/>
        </w:rPr>
        <w:t>ک</w:t>
      </w:r>
      <w:r w:rsidRPr="0088599A">
        <w:rPr>
          <w:rStyle w:val="1-Char0"/>
          <w:rFonts w:hint="cs"/>
          <w:rtl/>
        </w:rPr>
        <w:t>ه راه و رسم زندگ</w:t>
      </w:r>
      <w:r w:rsidR="008D60BE">
        <w:rPr>
          <w:rStyle w:val="1-Char0"/>
          <w:rFonts w:hint="cs"/>
          <w:rtl/>
        </w:rPr>
        <w:t>ی</w:t>
      </w:r>
      <w:r w:rsidRPr="0088599A">
        <w:rPr>
          <w:rStyle w:val="1-Char0"/>
          <w:rFonts w:hint="cs"/>
          <w:rtl/>
        </w:rPr>
        <w:t xml:space="preserve"> آنان با شر</w:t>
      </w:r>
      <w:r w:rsidR="008D60BE">
        <w:rPr>
          <w:rStyle w:val="1-Char0"/>
          <w:rFonts w:hint="cs"/>
          <w:rtl/>
        </w:rPr>
        <w:t>ی</w:t>
      </w:r>
      <w:r w:rsidRPr="0088599A">
        <w:rPr>
          <w:rStyle w:val="1-Char0"/>
          <w:rFonts w:hint="cs"/>
          <w:rtl/>
        </w:rPr>
        <w:t xml:space="preserve">عت اسلام و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حضرت رسول</w:t>
      </w:r>
      <w:r w:rsidR="00343A3E" w:rsidRPr="00343A3E">
        <w:rPr>
          <w:rStyle w:val="1-Char0"/>
          <w:rFonts w:cs="CTraditional Arabic"/>
          <w:rtl/>
        </w:rPr>
        <w:t xml:space="preserve"> ج</w:t>
      </w:r>
      <w:r w:rsidRPr="0088599A">
        <w:rPr>
          <w:rStyle w:val="1-Char0"/>
          <w:rFonts w:hint="cs"/>
          <w:rtl/>
        </w:rPr>
        <w:t xml:space="preserve"> مطابقت دارد به باد استهزاء و تمسخر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w:t>
      </w:r>
      <w:r w:rsidR="008D60BE">
        <w:rPr>
          <w:rStyle w:val="1-Char0"/>
          <w:rFonts w:hint="cs"/>
          <w:rtl/>
        </w:rPr>
        <w:t>ی</w:t>
      </w:r>
      <w:r w:rsidRPr="0088599A">
        <w:rPr>
          <w:rStyle w:val="1-Char0"/>
          <w:rFonts w:hint="cs"/>
          <w:rtl/>
        </w:rPr>
        <w:t>رند. و بنا بر ضعف ا</w:t>
      </w:r>
      <w:r w:rsidR="008D60BE">
        <w:rPr>
          <w:rStyle w:val="1-Char0"/>
          <w:rFonts w:hint="cs"/>
          <w:rtl/>
        </w:rPr>
        <w:t>ی</w:t>
      </w:r>
      <w:r w:rsidRPr="0088599A">
        <w:rPr>
          <w:rStyle w:val="1-Char0"/>
          <w:rFonts w:hint="cs"/>
          <w:rtl/>
        </w:rPr>
        <w:t>مان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ه دارند از عمل </w:t>
      </w:r>
      <w:r w:rsidR="008D60BE">
        <w:rPr>
          <w:rStyle w:val="1-Char0"/>
          <w:rFonts w:hint="cs"/>
          <w:rtl/>
        </w:rPr>
        <w:t>ک</w:t>
      </w:r>
      <w:r w:rsidRPr="0088599A">
        <w:rPr>
          <w:rStyle w:val="1-Char0"/>
          <w:rFonts w:hint="cs"/>
          <w:rtl/>
        </w:rPr>
        <w:t xml:space="preserve">ردن بر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حضرت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احساس شرم و ح</w:t>
      </w:r>
      <w:r w:rsidR="008D60BE">
        <w:rPr>
          <w:rStyle w:val="1-Char0"/>
          <w:rFonts w:hint="cs"/>
          <w:rtl/>
        </w:rPr>
        <w:t>ی</w:t>
      </w:r>
      <w:r w:rsidRPr="0088599A">
        <w:rPr>
          <w:rStyle w:val="1-Char0"/>
          <w:rFonts w:hint="cs"/>
          <w:rtl/>
        </w:rPr>
        <w:t>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2144F9" w:rsidRPr="0088599A">
        <w:rPr>
          <w:rStyle w:val="1-Char0"/>
          <w:rFonts w:hint="cs"/>
          <w:rtl/>
        </w:rPr>
        <w:t>نند اما در راه تقل</w:t>
      </w:r>
      <w:r w:rsidR="008D60BE">
        <w:rPr>
          <w:rStyle w:val="1-Char0"/>
          <w:rFonts w:hint="cs"/>
          <w:rtl/>
        </w:rPr>
        <w:t>ی</w:t>
      </w:r>
      <w:r w:rsidR="002144F9" w:rsidRPr="0088599A">
        <w:rPr>
          <w:rStyle w:val="1-Char0"/>
          <w:rFonts w:hint="cs"/>
          <w:rtl/>
        </w:rPr>
        <w:t>د فرنگ</w:t>
      </w:r>
      <w:r w:rsidR="008D60BE">
        <w:rPr>
          <w:rStyle w:val="1-Char0"/>
          <w:rFonts w:hint="cs"/>
          <w:rtl/>
        </w:rPr>
        <w:t>ی</w:t>
      </w:r>
      <w:r w:rsidR="002144F9" w:rsidRPr="0088599A">
        <w:rPr>
          <w:rStyle w:val="1-Char0"/>
          <w:rFonts w:hint="cs"/>
          <w:rtl/>
        </w:rPr>
        <w:t>ان و غرب</w:t>
      </w:r>
      <w:r w:rsidR="008D60BE">
        <w:rPr>
          <w:rStyle w:val="1-Char0"/>
          <w:rFonts w:hint="cs"/>
          <w:rtl/>
        </w:rPr>
        <w:t>ی</w:t>
      </w:r>
      <w:r w:rsidR="002144F9" w:rsidRPr="0088599A">
        <w:rPr>
          <w:rStyle w:val="1-Char0"/>
          <w:rFonts w:hint="cs"/>
          <w:rtl/>
        </w:rPr>
        <w:t>ان و ش</w:t>
      </w:r>
      <w:r w:rsidR="008D60BE">
        <w:rPr>
          <w:rStyle w:val="1-Char0"/>
          <w:rFonts w:hint="cs"/>
          <w:rtl/>
        </w:rPr>
        <w:t>ی</w:t>
      </w:r>
      <w:r w:rsidR="002144F9" w:rsidRPr="0088599A">
        <w:rPr>
          <w:rStyle w:val="1-Char0"/>
          <w:rFonts w:hint="cs"/>
          <w:rtl/>
        </w:rPr>
        <w:t>و</w:t>
      </w:r>
      <w:r w:rsidR="002A5A9D">
        <w:rPr>
          <w:rStyle w:val="1-Char0"/>
          <w:rFonts w:hint="cs"/>
          <w:rtl/>
        </w:rPr>
        <w:t>ۀ</w:t>
      </w:r>
      <w:r w:rsidR="002144F9" w:rsidRPr="0088599A">
        <w:rPr>
          <w:rStyle w:val="1-Char0"/>
          <w:rFonts w:hint="cs"/>
          <w:rtl/>
        </w:rPr>
        <w:t xml:space="preserve"> زندگ</w:t>
      </w:r>
      <w:r w:rsidR="008D60BE">
        <w:rPr>
          <w:rStyle w:val="1-Char0"/>
          <w:rFonts w:hint="cs"/>
          <w:rtl/>
        </w:rPr>
        <w:t>ی</w:t>
      </w:r>
      <w:r w:rsidR="002144F9" w:rsidRPr="0088599A">
        <w:rPr>
          <w:rStyle w:val="1-Char0"/>
          <w:rFonts w:hint="cs"/>
          <w:rtl/>
        </w:rPr>
        <w:t xml:space="preserve"> آنان </w:t>
      </w:r>
      <w:r w:rsidR="008D60BE">
        <w:rPr>
          <w:rStyle w:val="1-Char0"/>
          <w:rFonts w:hint="cs"/>
          <w:rtl/>
        </w:rPr>
        <w:t>یک</w:t>
      </w:r>
      <w:r w:rsidR="002144F9" w:rsidRPr="0088599A">
        <w:rPr>
          <w:rStyle w:val="1-Char0"/>
          <w:rFonts w:hint="cs"/>
          <w:rtl/>
        </w:rPr>
        <w:t>ه‌تاز م</w:t>
      </w:r>
      <w:r w:rsidR="008D60BE">
        <w:rPr>
          <w:rStyle w:val="1-Char0"/>
          <w:rFonts w:hint="cs"/>
          <w:rtl/>
        </w:rPr>
        <w:t>ی</w:t>
      </w:r>
      <w:r w:rsidR="002144F9" w:rsidRPr="0088599A">
        <w:rPr>
          <w:rStyle w:val="1-Char0"/>
          <w:rFonts w:hint="cs"/>
          <w:rtl/>
        </w:rPr>
        <w:t>دان هستند.</w:t>
      </w:r>
    </w:p>
    <w:p w:rsidR="002144F9" w:rsidRPr="0088599A" w:rsidRDefault="002144F9" w:rsidP="00DD3595">
      <w:pPr>
        <w:pStyle w:val="ListParagraph"/>
        <w:numPr>
          <w:ilvl w:val="0"/>
          <w:numId w:val="13"/>
        </w:numPr>
        <w:rPr>
          <w:rStyle w:val="1-Char0"/>
          <w:rtl/>
        </w:rPr>
      </w:pPr>
      <w:r w:rsidRPr="0088599A">
        <w:rPr>
          <w:rStyle w:val="1-Char0"/>
          <w:rFonts w:hint="cs"/>
          <w:rtl/>
        </w:rPr>
        <w:t>هنگام</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حضرت «</w:t>
      </w:r>
      <w:r w:rsidRPr="002A5A9D">
        <w:rPr>
          <w:rStyle w:val="1-Char0"/>
          <w:rFonts w:hint="cs"/>
          <w:rtl/>
        </w:rPr>
        <w:t>حذ</w:t>
      </w:r>
      <w:r w:rsidR="008D60BE">
        <w:rPr>
          <w:rStyle w:val="1-Char0"/>
          <w:rFonts w:hint="cs"/>
          <w:rtl/>
        </w:rPr>
        <w:t>ی</w:t>
      </w:r>
      <w:r w:rsidRPr="002A5A9D">
        <w:rPr>
          <w:rStyle w:val="1-Char0"/>
          <w:rFonts w:hint="cs"/>
          <w:rtl/>
        </w:rPr>
        <w:t>فة</w:t>
      </w:r>
      <w:r w:rsidRPr="0088599A">
        <w:rPr>
          <w:rStyle w:val="1-Char0"/>
          <w:rFonts w:hint="cs"/>
          <w:rtl/>
        </w:rPr>
        <w:t xml:space="preserve"> بن </w:t>
      </w:r>
      <w:r w:rsidR="008D60BE">
        <w:rPr>
          <w:rStyle w:val="1-Char0"/>
          <w:rFonts w:hint="cs"/>
          <w:rtl/>
        </w:rPr>
        <w:t>ی</w:t>
      </w:r>
      <w:r w:rsidRPr="0088599A">
        <w:rPr>
          <w:rStyle w:val="1-Char0"/>
          <w:rFonts w:hint="cs"/>
          <w:rtl/>
        </w:rPr>
        <w:t>مان» و «ربع</w:t>
      </w:r>
      <w:r w:rsidR="008D60BE">
        <w:rPr>
          <w:rStyle w:val="1-Char0"/>
          <w:rFonts w:hint="cs"/>
          <w:rtl/>
        </w:rPr>
        <w:t>ی</w:t>
      </w:r>
      <w:r w:rsidRPr="0088599A">
        <w:rPr>
          <w:rStyle w:val="1-Char0"/>
          <w:rFonts w:hint="cs"/>
          <w:rtl/>
        </w:rPr>
        <w:t xml:space="preserve"> بن عامر» برا</w:t>
      </w:r>
      <w:r w:rsidR="008D60BE">
        <w:rPr>
          <w:rStyle w:val="1-Char0"/>
          <w:rFonts w:hint="cs"/>
          <w:rtl/>
        </w:rPr>
        <w:t>ی</w:t>
      </w:r>
      <w:r w:rsidRPr="0088599A">
        <w:rPr>
          <w:rStyle w:val="1-Char0"/>
          <w:rFonts w:hint="cs"/>
          <w:rtl/>
        </w:rPr>
        <w:t xml:space="preserve"> مذا</w:t>
      </w:r>
      <w:r w:rsidR="008D60BE">
        <w:rPr>
          <w:rStyle w:val="1-Char0"/>
          <w:rFonts w:hint="cs"/>
          <w:rtl/>
        </w:rPr>
        <w:t>ک</w:t>
      </w:r>
      <w:r w:rsidRPr="0088599A">
        <w:rPr>
          <w:rStyle w:val="1-Char0"/>
          <w:rFonts w:hint="cs"/>
          <w:rtl/>
        </w:rPr>
        <w:t>ره خواستند با لباس ساد</w:t>
      </w:r>
      <w:r w:rsidR="002A5A9D">
        <w:rPr>
          <w:rStyle w:val="1-Char0"/>
          <w:rFonts w:hint="cs"/>
          <w:rtl/>
        </w:rPr>
        <w:t>ۀ</w:t>
      </w:r>
      <w:r w:rsidRPr="0088599A">
        <w:rPr>
          <w:rStyle w:val="1-Char0"/>
          <w:rFonts w:hint="cs"/>
          <w:rtl/>
        </w:rPr>
        <w:t xml:space="preserve"> خو</w:t>
      </w:r>
      <w:r w:rsidR="008D60BE">
        <w:rPr>
          <w:rStyle w:val="1-Char0"/>
          <w:rFonts w:hint="cs"/>
          <w:rtl/>
        </w:rPr>
        <w:t>ی</w:t>
      </w:r>
      <w:r w:rsidRPr="0088599A">
        <w:rPr>
          <w:rStyle w:val="1-Char0"/>
          <w:rFonts w:hint="cs"/>
          <w:rtl/>
        </w:rPr>
        <w:t>ش وارد قصر «</w:t>
      </w:r>
      <w:r w:rsidR="008D60BE">
        <w:rPr>
          <w:rStyle w:val="1-Char0"/>
          <w:rFonts w:hint="cs"/>
          <w:rtl/>
        </w:rPr>
        <w:t>ک</w:t>
      </w:r>
      <w:r w:rsidRPr="0088599A">
        <w:rPr>
          <w:rStyle w:val="1-Char0"/>
          <w:rFonts w:hint="cs"/>
          <w:rtl/>
        </w:rPr>
        <w:t>سر</w:t>
      </w:r>
      <w:r w:rsidR="008D60BE">
        <w:rPr>
          <w:rStyle w:val="1-Char0"/>
          <w:rFonts w:hint="cs"/>
          <w:rtl/>
        </w:rPr>
        <w:t>ی</w:t>
      </w:r>
      <w:r w:rsidRPr="0088599A">
        <w:rPr>
          <w:rStyle w:val="1-Char0"/>
          <w:rFonts w:hint="cs"/>
          <w:rtl/>
        </w:rPr>
        <w:t>» شوند، دربان و نگهبان قصر مانع ورود</w:t>
      </w:r>
      <w:r w:rsidR="00EC1538">
        <w:rPr>
          <w:rStyle w:val="1-Char0"/>
          <w:rFonts w:hint="cs"/>
          <w:rtl/>
        </w:rPr>
        <w:t xml:space="preserve"> آن‌ها </w:t>
      </w:r>
      <w:r w:rsidRPr="0088599A">
        <w:rPr>
          <w:rStyle w:val="1-Char0"/>
          <w:rFonts w:hint="cs"/>
          <w:rtl/>
        </w:rPr>
        <w:t>شدند و گفتند: به قصر پادشاه با ا</w:t>
      </w:r>
      <w:r w:rsidR="008D60BE">
        <w:rPr>
          <w:rStyle w:val="1-Char0"/>
          <w:rFonts w:hint="cs"/>
          <w:rtl/>
        </w:rPr>
        <w:t>ی</w:t>
      </w:r>
      <w:r w:rsidRPr="0088599A">
        <w:rPr>
          <w:rStyle w:val="1-Char0"/>
          <w:rFonts w:hint="cs"/>
          <w:rtl/>
        </w:rPr>
        <w:t xml:space="preserve">ن لباس </w:t>
      </w:r>
      <w:r w:rsidR="008D60BE">
        <w:rPr>
          <w:rStyle w:val="1-Char0"/>
          <w:rFonts w:hint="cs"/>
          <w:rtl/>
        </w:rPr>
        <w:t>ک</w:t>
      </w:r>
      <w:r w:rsidRPr="0088599A">
        <w:rPr>
          <w:rStyle w:val="1-Char0"/>
          <w:rFonts w:hint="cs"/>
          <w:rtl/>
        </w:rPr>
        <w:t>هنه و ساده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رو</w:t>
      </w:r>
      <w:r w:rsidR="008D60BE">
        <w:rPr>
          <w:rStyle w:val="1-Char0"/>
          <w:rFonts w:hint="cs"/>
          <w:rtl/>
        </w:rPr>
        <w:t>ی</w:t>
      </w:r>
      <w:r w:rsidRPr="0088599A">
        <w:rPr>
          <w:rStyle w:val="1-Char0"/>
          <w:rFonts w:hint="cs"/>
          <w:rtl/>
        </w:rPr>
        <w:t>د؟ سپس ج</w:t>
      </w:r>
      <w:r w:rsidR="006C4ACE" w:rsidRPr="0088599A">
        <w:rPr>
          <w:rStyle w:val="1-Char0"/>
          <w:rFonts w:hint="cs"/>
          <w:rtl/>
        </w:rPr>
        <w:t>ُ</w:t>
      </w:r>
      <w:r w:rsidRPr="0088599A">
        <w:rPr>
          <w:rStyle w:val="1-Char0"/>
          <w:rFonts w:hint="cs"/>
          <w:rtl/>
        </w:rPr>
        <w:t>ب</w:t>
      </w:r>
      <w:r w:rsidR="006C4ACE" w:rsidRPr="0088599A">
        <w:rPr>
          <w:rStyle w:val="1-Char0"/>
          <w:rFonts w:hint="cs"/>
          <w:rtl/>
        </w:rPr>
        <w:t>ّ</w:t>
      </w:r>
      <w:r w:rsidRPr="0088599A">
        <w:rPr>
          <w:rStyle w:val="1-Char0"/>
          <w:rFonts w:hint="cs"/>
          <w:rtl/>
        </w:rPr>
        <w:t>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آوردند و به حضرت ربع</w:t>
      </w:r>
      <w:r w:rsidR="008D60BE">
        <w:rPr>
          <w:rStyle w:val="1-Char0"/>
          <w:rFonts w:hint="cs"/>
          <w:rtl/>
        </w:rPr>
        <w:t>ی</w:t>
      </w:r>
      <w:r w:rsidRPr="0088599A">
        <w:rPr>
          <w:rStyle w:val="1-Char0"/>
          <w:rFonts w:hint="cs"/>
          <w:rtl/>
        </w:rPr>
        <w:t xml:space="preserve"> بن عامر دادند و گفتند: ا</w:t>
      </w:r>
      <w:r w:rsidR="008D60BE">
        <w:rPr>
          <w:rStyle w:val="1-Char0"/>
          <w:rFonts w:hint="cs"/>
          <w:rtl/>
        </w:rPr>
        <w:t>ی</w:t>
      </w:r>
      <w:r w:rsidRPr="0088599A">
        <w:rPr>
          <w:rStyle w:val="1-Char0"/>
          <w:rFonts w:hint="cs"/>
          <w:rtl/>
        </w:rPr>
        <w:t>ن جب</w:t>
      </w:r>
      <w:r w:rsidR="006C4ACE" w:rsidRPr="0088599A">
        <w:rPr>
          <w:rStyle w:val="1-Char0"/>
          <w:rFonts w:hint="cs"/>
          <w:rtl/>
        </w:rPr>
        <w:t>ّ</w:t>
      </w:r>
      <w:r w:rsidRPr="0088599A">
        <w:rPr>
          <w:rStyle w:val="1-Char0"/>
          <w:rFonts w:hint="cs"/>
          <w:rtl/>
        </w:rPr>
        <w:t>ه را پوش</w:t>
      </w:r>
      <w:r w:rsidR="008D60BE">
        <w:rPr>
          <w:rStyle w:val="1-Char0"/>
          <w:rFonts w:hint="cs"/>
          <w:rtl/>
        </w:rPr>
        <w:t>ی</w:t>
      </w:r>
      <w:r w:rsidRPr="0088599A">
        <w:rPr>
          <w:rStyle w:val="1-Char0"/>
          <w:rFonts w:hint="cs"/>
          <w:rtl/>
        </w:rPr>
        <w:t>ده و به ملاقات پادشاه برو</w:t>
      </w:r>
      <w:r w:rsidR="008D60BE">
        <w:rPr>
          <w:rStyle w:val="1-Char0"/>
          <w:rFonts w:hint="cs"/>
          <w:rtl/>
        </w:rPr>
        <w:t>ی</w:t>
      </w:r>
      <w:r w:rsidRPr="0088599A">
        <w:rPr>
          <w:rStyle w:val="1-Char0"/>
          <w:rFonts w:hint="cs"/>
          <w:rtl/>
        </w:rPr>
        <w:t>د. حضرت ربع</w:t>
      </w:r>
      <w:r w:rsidR="008D60BE">
        <w:rPr>
          <w:rStyle w:val="1-Char0"/>
          <w:rFonts w:hint="cs"/>
          <w:rtl/>
        </w:rPr>
        <w:t>ی</w:t>
      </w:r>
      <w:r w:rsidRPr="0088599A">
        <w:rPr>
          <w:rStyle w:val="1-Char0"/>
          <w:rFonts w:hint="cs"/>
          <w:rtl/>
        </w:rPr>
        <w:t xml:space="preserve"> بن عامر گفت: اگر برا</w:t>
      </w:r>
      <w:r w:rsidR="008D60BE">
        <w:rPr>
          <w:rStyle w:val="1-Char0"/>
          <w:rFonts w:hint="cs"/>
          <w:rtl/>
        </w:rPr>
        <w:t>ی</w:t>
      </w:r>
      <w:r w:rsidRPr="0088599A">
        <w:rPr>
          <w:rStyle w:val="1-Char0"/>
          <w:rFonts w:hint="cs"/>
          <w:rtl/>
        </w:rPr>
        <w:t xml:space="preserve"> ورود به قصر، پوش</w:t>
      </w:r>
      <w:r w:rsidR="008D60BE">
        <w:rPr>
          <w:rStyle w:val="1-Char0"/>
          <w:rFonts w:hint="cs"/>
          <w:rtl/>
        </w:rPr>
        <w:t>ی</w:t>
      </w:r>
      <w:r w:rsidRPr="0088599A">
        <w:rPr>
          <w:rStyle w:val="1-Char0"/>
          <w:rFonts w:hint="cs"/>
          <w:rtl/>
        </w:rPr>
        <w:t>دن جبه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008D60BE">
        <w:rPr>
          <w:rStyle w:val="1-Char0"/>
          <w:rFonts w:hint="cs"/>
          <w:rtl/>
        </w:rPr>
        <w:t>ک</w:t>
      </w:r>
      <w:r w:rsidRPr="0088599A">
        <w:rPr>
          <w:rStyle w:val="1-Char0"/>
          <w:rFonts w:hint="cs"/>
          <w:rtl/>
        </w:rPr>
        <w:t>ه خود پادشاه داده ضرور</w:t>
      </w:r>
      <w:r w:rsidR="008D60BE">
        <w:rPr>
          <w:rStyle w:val="1-Char0"/>
          <w:rFonts w:hint="cs"/>
          <w:rtl/>
        </w:rPr>
        <w:t>ی</w:t>
      </w:r>
      <w:r w:rsidRPr="0088599A">
        <w:rPr>
          <w:rStyle w:val="1-Char0"/>
          <w:rFonts w:hint="cs"/>
          <w:rtl/>
        </w:rPr>
        <w:t xml:space="preserve"> و الزام</w:t>
      </w:r>
      <w:r w:rsidR="008D60BE">
        <w:rPr>
          <w:rStyle w:val="1-Char0"/>
          <w:rFonts w:hint="cs"/>
          <w:rtl/>
        </w:rPr>
        <w:t>ی</w:t>
      </w:r>
      <w:r w:rsidRPr="0088599A">
        <w:rPr>
          <w:rStyle w:val="1-Char0"/>
          <w:rFonts w:hint="cs"/>
          <w:rtl/>
        </w:rPr>
        <w:t xml:space="preserve"> باشد، ما برم</w:t>
      </w:r>
      <w:r w:rsidR="008D60BE">
        <w:rPr>
          <w:rStyle w:val="1-Char0"/>
          <w:rFonts w:hint="cs"/>
          <w:rtl/>
        </w:rPr>
        <w:t>ی</w:t>
      </w:r>
      <w:r w:rsidRPr="0088599A">
        <w:rPr>
          <w:rStyle w:val="1-Char0"/>
          <w:rFonts w:hint="cs"/>
          <w:rtl/>
        </w:rPr>
        <w:t>‌گرد</w:t>
      </w:r>
      <w:r w:rsidR="008D60BE">
        <w:rPr>
          <w:rStyle w:val="1-Char0"/>
          <w:rFonts w:hint="cs"/>
          <w:rtl/>
        </w:rPr>
        <w:t>ی</w:t>
      </w:r>
      <w:r w:rsidRPr="0088599A">
        <w:rPr>
          <w:rStyle w:val="1-Char0"/>
          <w:rFonts w:hint="cs"/>
          <w:rtl/>
        </w:rPr>
        <w:t>م و از مذا</w:t>
      </w:r>
      <w:r w:rsidR="008D60BE">
        <w:rPr>
          <w:rStyle w:val="1-Char0"/>
          <w:rFonts w:hint="cs"/>
          <w:rtl/>
        </w:rPr>
        <w:t>ک</w:t>
      </w:r>
      <w:r w:rsidRPr="0088599A">
        <w:rPr>
          <w:rStyle w:val="1-Char0"/>
          <w:rFonts w:hint="cs"/>
          <w:rtl/>
        </w:rPr>
        <w:t>ر</w:t>
      </w:r>
      <w:r w:rsidR="002A5A9D">
        <w:rPr>
          <w:rStyle w:val="1-Char0"/>
          <w:rFonts w:hint="cs"/>
          <w:rtl/>
        </w:rPr>
        <w:t>ۀ</w:t>
      </w:r>
      <w:r w:rsidRPr="0088599A">
        <w:rPr>
          <w:rStyle w:val="1-Char0"/>
          <w:rFonts w:hint="cs"/>
          <w:rtl/>
        </w:rPr>
        <w:t xml:space="preserve"> با او دست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شوئ</w:t>
      </w:r>
      <w:r w:rsidR="008D60BE">
        <w:rPr>
          <w:rStyle w:val="1-Char0"/>
          <w:rFonts w:hint="cs"/>
          <w:rtl/>
        </w:rPr>
        <w:t>ی</w:t>
      </w:r>
      <w:r w:rsidRPr="0088599A">
        <w:rPr>
          <w:rStyle w:val="1-Char0"/>
          <w:rFonts w:hint="cs"/>
          <w:rtl/>
        </w:rPr>
        <w:t>م، و ما فقط با لباس خود به نزد او</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رو</w:t>
      </w:r>
      <w:r w:rsidR="008D60BE">
        <w:rPr>
          <w:rStyle w:val="1-Char0"/>
          <w:rFonts w:hint="cs"/>
          <w:rtl/>
        </w:rPr>
        <w:t>ی</w:t>
      </w:r>
      <w:r w:rsidRPr="0088599A">
        <w:rPr>
          <w:rStyle w:val="1-Char0"/>
          <w:rFonts w:hint="cs"/>
          <w:rtl/>
        </w:rPr>
        <w:t>م! و اگر پادشاه ما را با ا</w:t>
      </w:r>
      <w:r w:rsidR="008D60BE">
        <w:rPr>
          <w:rStyle w:val="1-Char0"/>
          <w:rFonts w:hint="cs"/>
          <w:rtl/>
        </w:rPr>
        <w:t>ی</w:t>
      </w:r>
      <w:r w:rsidRPr="0088599A">
        <w:rPr>
          <w:rStyle w:val="1-Char0"/>
          <w:rFonts w:hint="cs"/>
          <w:rtl/>
        </w:rPr>
        <w:t>ن لباس</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پذ</w:t>
      </w:r>
      <w:r w:rsidR="008D60BE">
        <w:rPr>
          <w:rStyle w:val="1-Char0"/>
          <w:rFonts w:hint="cs"/>
          <w:rtl/>
        </w:rPr>
        <w:t>ی</w:t>
      </w:r>
      <w:r w:rsidRPr="0088599A">
        <w:rPr>
          <w:rStyle w:val="1-Char0"/>
          <w:rFonts w:hint="cs"/>
          <w:rtl/>
        </w:rPr>
        <w:t>رد ما هم اشت</w:t>
      </w:r>
      <w:r w:rsidR="008D60BE">
        <w:rPr>
          <w:rStyle w:val="1-Char0"/>
          <w:rFonts w:hint="cs"/>
          <w:rtl/>
        </w:rPr>
        <w:t>ی</w:t>
      </w:r>
      <w:r w:rsidRPr="0088599A">
        <w:rPr>
          <w:rStyle w:val="1-Char0"/>
          <w:rFonts w:hint="cs"/>
          <w:rtl/>
        </w:rPr>
        <w:t>اق</w:t>
      </w:r>
      <w:r w:rsidR="008D60BE">
        <w:rPr>
          <w:rStyle w:val="1-Char0"/>
          <w:rFonts w:hint="cs"/>
          <w:rtl/>
        </w:rPr>
        <w:t>ی</w:t>
      </w:r>
      <w:r w:rsidRPr="0088599A">
        <w:rPr>
          <w:rStyle w:val="1-Char0"/>
          <w:rFonts w:hint="cs"/>
          <w:rtl/>
        </w:rPr>
        <w:t xml:space="preserve"> برا</w:t>
      </w:r>
      <w:r w:rsidR="008D60BE">
        <w:rPr>
          <w:rStyle w:val="1-Char0"/>
          <w:rFonts w:hint="cs"/>
          <w:rtl/>
        </w:rPr>
        <w:t>ی</w:t>
      </w:r>
      <w:r w:rsidRPr="0088599A">
        <w:rPr>
          <w:rStyle w:val="1-Char0"/>
          <w:rFonts w:hint="cs"/>
          <w:rtl/>
        </w:rPr>
        <w:t xml:space="preserve"> ملاقات با او ندار</w:t>
      </w:r>
      <w:r w:rsidR="008D60BE">
        <w:rPr>
          <w:rStyle w:val="1-Char0"/>
          <w:rFonts w:hint="cs"/>
          <w:rtl/>
        </w:rPr>
        <w:t>ی</w:t>
      </w:r>
      <w:r w:rsidRPr="0088599A">
        <w:rPr>
          <w:rStyle w:val="1-Char0"/>
          <w:rFonts w:hint="cs"/>
          <w:rtl/>
        </w:rPr>
        <w:t>م.</w:t>
      </w:r>
    </w:p>
    <w:p w:rsidR="002144F9" w:rsidRPr="0088599A" w:rsidRDefault="002144F9" w:rsidP="004E500B">
      <w:pPr>
        <w:rPr>
          <w:rStyle w:val="1-Char0"/>
          <w:rtl/>
        </w:rPr>
      </w:pPr>
      <w:r w:rsidRPr="0088599A">
        <w:rPr>
          <w:rStyle w:val="1-Char0"/>
          <w:rFonts w:hint="cs"/>
          <w:rtl/>
        </w:rPr>
        <w:t xml:space="preserve">دربان به داخل </w:t>
      </w:r>
      <w:r w:rsidR="005C32FC" w:rsidRPr="0088599A">
        <w:rPr>
          <w:rStyle w:val="1-Char0"/>
          <w:rFonts w:hint="cs"/>
          <w:rtl/>
        </w:rPr>
        <w:t>قصر پ</w:t>
      </w:r>
      <w:r w:rsidR="008D60BE">
        <w:rPr>
          <w:rStyle w:val="1-Char0"/>
          <w:rFonts w:hint="cs"/>
          <w:rtl/>
        </w:rPr>
        <w:t>ی</w:t>
      </w:r>
      <w:r w:rsidR="005C32FC" w:rsidRPr="0088599A">
        <w:rPr>
          <w:rStyle w:val="1-Char0"/>
          <w:rFonts w:hint="cs"/>
          <w:rtl/>
        </w:rPr>
        <w:t xml:space="preserve">غام فرستاد </w:t>
      </w:r>
      <w:r w:rsidR="008D60BE">
        <w:rPr>
          <w:rStyle w:val="1-Char0"/>
          <w:rFonts w:hint="cs"/>
          <w:rtl/>
        </w:rPr>
        <w:t>ک</w:t>
      </w:r>
      <w:r w:rsidR="005C32FC" w:rsidRPr="0088599A">
        <w:rPr>
          <w:rStyle w:val="1-Char0"/>
          <w:rFonts w:hint="cs"/>
          <w:rtl/>
        </w:rPr>
        <w:t>ه آدم</w:t>
      </w:r>
      <w:r w:rsidR="00B8673B">
        <w:rPr>
          <w:rStyle w:val="1-Char0"/>
          <w:rFonts w:hint="eastAsia"/>
          <w:rtl/>
        </w:rPr>
        <w:t>‌</w:t>
      </w:r>
      <w:r w:rsidR="005C32FC" w:rsidRPr="0088599A">
        <w:rPr>
          <w:rStyle w:val="1-Char0"/>
          <w:rFonts w:hint="cs"/>
          <w:rtl/>
        </w:rPr>
        <w:t>ها</w:t>
      </w:r>
      <w:r w:rsidR="008D60BE">
        <w:rPr>
          <w:rStyle w:val="1-Char0"/>
          <w:rFonts w:hint="cs"/>
          <w:rtl/>
        </w:rPr>
        <w:t>ی</w:t>
      </w:r>
      <w:r w:rsidR="005C32FC" w:rsidRPr="0088599A">
        <w:rPr>
          <w:rStyle w:val="1-Char0"/>
          <w:rFonts w:hint="cs"/>
          <w:rtl/>
        </w:rPr>
        <w:t xml:space="preserve"> عج</w:t>
      </w:r>
      <w:r w:rsidR="008D60BE">
        <w:rPr>
          <w:rStyle w:val="1-Char0"/>
          <w:rFonts w:hint="cs"/>
          <w:rtl/>
        </w:rPr>
        <w:t>ی</w:t>
      </w:r>
      <w:r w:rsidR="005C32FC" w:rsidRPr="0088599A">
        <w:rPr>
          <w:rStyle w:val="1-Char0"/>
          <w:rFonts w:hint="cs"/>
          <w:rtl/>
        </w:rPr>
        <w:t>ب و غر</w:t>
      </w:r>
      <w:r w:rsidR="008D60BE">
        <w:rPr>
          <w:rStyle w:val="1-Char0"/>
          <w:rFonts w:hint="cs"/>
          <w:rtl/>
        </w:rPr>
        <w:t>ی</w:t>
      </w:r>
      <w:r w:rsidR="005C32FC" w:rsidRPr="0088599A">
        <w:rPr>
          <w:rStyle w:val="1-Char0"/>
          <w:rFonts w:hint="cs"/>
          <w:rtl/>
        </w:rPr>
        <w:t>ب</w:t>
      </w:r>
      <w:r w:rsidR="008D60BE">
        <w:rPr>
          <w:rStyle w:val="1-Char0"/>
          <w:rFonts w:hint="cs"/>
          <w:rtl/>
        </w:rPr>
        <w:t>ی</w:t>
      </w:r>
      <w:r w:rsidR="005C32FC" w:rsidRPr="0088599A">
        <w:rPr>
          <w:rStyle w:val="1-Char0"/>
          <w:rFonts w:hint="cs"/>
          <w:rtl/>
        </w:rPr>
        <w:t xml:space="preserve"> آمده‌اند </w:t>
      </w:r>
      <w:r w:rsidR="008D60BE">
        <w:rPr>
          <w:rStyle w:val="1-Char0"/>
          <w:rFonts w:hint="cs"/>
          <w:rtl/>
        </w:rPr>
        <w:t>ک</w:t>
      </w:r>
      <w:r w:rsidR="005C32FC" w:rsidRPr="0088599A">
        <w:rPr>
          <w:rStyle w:val="1-Char0"/>
          <w:rFonts w:hint="cs"/>
          <w:rtl/>
        </w:rPr>
        <w:t>ه حاضر ن</w:t>
      </w:r>
      <w:r w:rsidR="008D60BE">
        <w:rPr>
          <w:rStyle w:val="1-Char0"/>
          <w:rFonts w:hint="cs"/>
          <w:rtl/>
        </w:rPr>
        <w:t>ی</w:t>
      </w:r>
      <w:r w:rsidR="005C32FC" w:rsidRPr="0088599A">
        <w:rPr>
          <w:rStyle w:val="1-Char0"/>
          <w:rFonts w:hint="cs"/>
          <w:rtl/>
        </w:rPr>
        <w:t>ستند جب</w:t>
      </w:r>
      <w:r w:rsidR="006C4ACE" w:rsidRPr="0088599A">
        <w:rPr>
          <w:rStyle w:val="1-Char0"/>
          <w:rFonts w:hint="cs"/>
          <w:rtl/>
        </w:rPr>
        <w:t>ّ</w:t>
      </w:r>
      <w:r w:rsidR="002A5A9D">
        <w:rPr>
          <w:rStyle w:val="1-Char0"/>
          <w:rFonts w:hint="cs"/>
          <w:rtl/>
        </w:rPr>
        <w:t>ۀ</w:t>
      </w:r>
      <w:r w:rsidR="005C32FC" w:rsidRPr="0088599A">
        <w:rPr>
          <w:rStyle w:val="1-Char0"/>
          <w:rFonts w:hint="cs"/>
          <w:rtl/>
        </w:rPr>
        <w:t xml:space="preserve"> مخصوص ملاقات با پادشاه را بپوشند! در ا</w:t>
      </w:r>
      <w:r w:rsidR="008D60BE">
        <w:rPr>
          <w:rStyle w:val="1-Char0"/>
          <w:rFonts w:hint="cs"/>
          <w:rtl/>
        </w:rPr>
        <w:t>ی</w:t>
      </w:r>
      <w:r w:rsidR="005C32FC" w:rsidRPr="0088599A">
        <w:rPr>
          <w:rStyle w:val="1-Char0"/>
          <w:rFonts w:hint="cs"/>
          <w:rtl/>
        </w:rPr>
        <w:t>ن اثناء حضرت «ربع</w:t>
      </w:r>
      <w:r w:rsidR="008D60BE">
        <w:rPr>
          <w:rStyle w:val="1-Char0"/>
          <w:rFonts w:hint="cs"/>
          <w:rtl/>
        </w:rPr>
        <w:t>ی</w:t>
      </w:r>
      <w:r w:rsidR="005C32FC" w:rsidRPr="0088599A">
        <w:rPr>
          <w:rStyle w:val="1-Char0"/>
          <w:rFonts w:hint="cs"/>
          <w:rtl/>
        </w:rPr>
        <w:t xml:space="preserve"> بن عامر» به صاف </w:t>
      </w:r>
      <w:r w:rsidR="008D60BE">
        <w:rPr>
          <w:rStyle w:val="1-Char0"/>
          <w:rFonts w:hint="cs"/>
          <w:rtl/>
        </w:rPr>
        <w:t>ک</w:t>
      </w:r>
      <w:r w:rsidR="005C32FC" w:rsidRPr="0088599A">
        <w:rPr>
          <w:rStyle w:val="1-Char0"/>
          <w:rFonts w:hint="cs"/>
          <w:rtl/>
        </w:rPr>
        <w:t>ردن قسمت</w:t>
      </w:r>
      <w:r w:rsidR="008D60BE">
        <w:rPr>
          <w:rStyle w:val="1-Char0"/>
          <w:rFonts w:hint="cs"/>
          <w:rtl/>
        </w:rPr>
        <w:t>ی</w:t>
      </w:r>
      <w:r w:rsidR="005C32FC" w:rsidRPr="0088599A">
        <w:rPr>
          <w:rStyle w:val="1-Char0"/>
          <w:rFonts w:hint="cs"/>
          <w:rtl/>
        </w:rPr>
        <w:t xml:space="preserve"> از شمش</w:t>
      </w:r>
      <w:r w:rsidR="008D60BE">
        <w:rPr>
          <w:rStyle w:val="1-Char0"/>
          <w:rFonts w:hint="cs"/>
          <w:rtl/>
        </w:rPr>
        <w:t>ی</w:t>
      </w:r>
      <w:r w:rsidR="005C32FC" w:rsidRPr="0088599A">
        <w:rPr>
          <w:rStyle w:val="1-Char0"/>
          <w:rFonts w:hint="cs"/>
          <w:rtl/>
        </w:rPr>
        <w:t xml:space="preserve">رش </w:t>
      </w:r>
      <w:r w:rsidR="008D60BE">
        <w:rPr>
          <w:rStyle w:val="1-Char0"/>
          <w:rFonts w:hint="cs"/>
          <w:rtl/>
        </w:rPr>
        <w:t>ک</w:t>
      </w:r>
      <w:r w:rsidR="005C32FC" w:rsidRPr="0088599A">
        <w:rPr>
          <w:rStyle w:val="1-Char0"/>
          <w:rFonts w:hint="cs"/>
          <w:rtl/>
        </w:rPr>
        <w:t>ه به سبب ش</w:t>
      </w:r>
      <w:r w:rsidR="008D60BE">
        <w:rPr>
          <w:rStyle w:val="1-Char0"/>
          <w:rFonts w:hint="cs"/>
          <w:rtl/>
        </w:rPr>
        <w:t>ک</w:t>
      </w:r>
      <w:r w:rsidR="005C32FC" w:rsidRPr="0088599A">
        <w:rPr>
          <w:rStyle w:val="1-Char0"/>
          <w:rFonts w:hint="cs"/>
          <w:rtl/>
        </w:rPr>
        <w:t>ستگ</w:t>
      </w:r>
      <w:r w:rsidR="008D60BE">
        <w:rPr>
          <w:rStyle w:val="1-Char0"/>
          <w:rFonts w:hint="cs"/>
          <w:rtl/>
        </w:rPr>
        <w:t>ی</w:t>
      </w:r>
      <w:r w:rsidR="006C4ACE" w:rsidRPr="0088599A">
        <w:rPr>
          <w:rStyle w:val="1-Char0"/>
          <w:rFonts w:hint="cs"/>
          <w:rtl/>
        </w:rPr>
        <w:t>،</w:t>
      </w:r>
      <w:r w:rsidR="005C32FC" w:rsidRPr="0088599A">
        <w:rPr>
          <w:rStyle w:val="1-Char0"/>
          <w:rFonts w:hint="cs"/>
          <w:rtl/>
        </w:rPr>
        <w:t xml:space="preserve"> دندانه و ش</w:t>
      </w:r>
      <w:r w:rsidR="008D60BE">
        <w:rPr>
          <w:rStyle w:val="1-Char0"/>
          <w:rFonts w:hint="cs"/>
          <w:rtl/>
        </w:rPr>
        <w:t>ی</w:t>
      </w:r>
      <w:r w:rsidR="005C32FC" w:rsidRPr="0088599A">
        <w:rPr>
          <w:rStyle w:val="1-Char0"/>
          <w:rFonts w:hint="cs"/>
          <w:rtl/>
        </w:rPr>
        <w:t>ار برداشته بود، مشغول شد. نگهبان قصر بدو گفت: شمش</w:t>
      </w:r>
      <w:r w:rsidR="008D60BE">
        <w:rPr>
          <w:rStyle w:val="1-Char0"/>
          <w:rFonts w:hint="cs"/>
          <w:rtl/>
        </w:rPr>
        <w:t>ی</w:t>
      </w:r>
      <w:r w:rsidR="005C32FC" w:rsidRPr="0088599A">
        <w:rPr>
          <w:rStyle w:val="1-Char0"/>
          <w:rFonts w:hint="cs"/>
          <w:rtl/>
        </w:rPr>
        <w:t>رت را بده بب</w:t>
      </w:r>
      <w:r w:rsidR="008D60BE">
        <w:rPr>
          <w:rStyle w:val="1-Char0"/>
          <w:rFonts w:hint="cs"/>
          <w:rtl/>
        </w:rPr>
        <w:t>ی</w:t>
      </w:r>
      <w:r w:rsidR="005C32FC" w:rsidRPr="0088599A">
        <w:rPr>
          <w:rStyle w:val="1-Char0"/>
          <w:rFonts w:hint="cs"/>
          <w:rtl/>
        </w:rPr>
        <w:t>نم. حضرت ربع</w:t>
      </w:r>
      <w:r w:rsidR="008D60BE">
        <w:rPr>
          <w:rStyle w:val="1-Char0"/>
          <w:rFonts w:hint="cs"/>
          <w:rtl/>
        </w:rPr>
        <w:t>ی</w:t>
      </w:r>
      <w:r w:rsidR="005C32FC" w:rsidRPr="0088599A">
        <w:rPr>
          <w:rStyle w:val="1-Char0"/>
          <w:rFonts w:hint="cs"/>
          <w:rtl/>
        </w:rPr>
        <w:t xml:space="preserve"> شمش</w:t>
      </w:r>
      <w:r w:rsidR="008D60BE">
        <w:rPr>
          <w:rStyle w:val="1-Char0"/>
          <w:rFonts w:hint="cs"/>
          <w:rtl/>
        </w:rPr>
        <w:t>ی</w:t>
      </w:r>
      <w:r w:rsidR="005C32FC" w:rsidRPr="0088599A">
        <w:rPr>
          <w:rStyle w:val="1-Char0"/>
          <w:rFonts w:hint="cs"/>
          <w:rtl/>
        </w:rPr>
        <w:t>رش را به نگهبان داد. نگهبان نگاه</w:t>
      </w:r>
      <w:r w:rsidR="008D60BE">
        <w:rPr>
          <w:rStyle w:val="1-Char0"/>
          <w:rFonts w:hint="cs"/>
          <w:rtl/>
        </w:rPr>
        <w:t>ی</w:t>
      </w:r>
      <w:r w:rsidR="005C32FC" w:rsidRPr="0088599A">
        <w:rPr>
          <w:rStyle w:val="1-Char0"/>
          <w:rFonts w:hint="cs"/>
          <w:rtl/>
        </w:rPr>
        <w:t xml:space="preserve"> به شمش</w:t>
      </w:r>
      <w:r w:rsidR="008D60BE">
        <w:rPr>
          <w:rStyle w:val="1-Char0"/>
          <w:rFonts w:hint="cs"/>
          <w:rtl/>
        </w:rPr>
        <w:t>ی</w:t>
      </w:r>
      <w:r w:rsidR="005C32FC" w:rsidRPr="0088599A">
        <w:rPr>
          <w:rStyle w:val="1-Char0"/>
          <w:rFonts w:hint="cs"/>
          <w:rtl/>
        </w:rPr>
        <w:t>ر انداخته و با لحن</w:t>
      </w:r>
      <w:r w:rsidR="008D60BE">
        <w:rPr>
          <w:rStyle w:val="1-Char0"/>
          <w:rFonts w:hint="cs"/>
          <w:rtl/>
        </w:rPr>
        <w:t>ی</w:t>
      </w:r>
      <w:r w:rsidR="005C32FC" w:rsidRPr="0088599A">
        <w:rPr>
          <w:rStyle w:val="1-Char0"/>
          <w:rFonts w:hint="cs"/>
          <w:rtl/>
        </w:rPr>
        <w:t xml:space="preserve"> تحق</w:t>
      </w:r>
      <w:r w:rsidR="008D60BE">
        <w:rPr>
          <w:rStyle w:val="1-Char0"/>
          <w:rFonts w:hint="cs"/>
          <w:rtl/>
        </w:rPr>
        <w:t>ی</w:t>
      </w:r>
      <w:r w:rsidR="005C32FC" w:rsidRPr="0088599A">
        <w:rPr>
          <w:rStyle w:val="1-Char0"/>
          <w:rFonts w:hint="cs"/>
          <w:rtl/>
        </w:rPr>
        <w:t>رآم</w:t>
      </w:r>
      <w:r w:rsidR="008D60BE">
        <w:rPr>
          <w:rStyle w:val="1-Char0"/>
          <w:rFonts w:hint="cs"/>
          <w:rtl/>
        </w:rPr>
        <w:t>ی</w:t>
      </w:r>
      <w:r w:rsidR="005C32FC" w:rsidRPr="0088599A">
        <w:rPr>
          <w:rStyle w:val="1-Char0"/>
          <w:rFonts w:hint="cs"/>
          <w:rtl/>
        </w:rPr>
        <w:t>ز پرس</w:t>
      </w:r>
      <w:r w:rsidR="008D60BE">
        <w:rPr>
          <w:rStyle w:val="1-Char0"/>
          <w:rFonts w:hint="cs"/>
          <w:rtl/>
        </w:rPr>
        <w:t>ی</w:t>
      </w:r>
      <w:r w:rsidR="005C32FC" w:rsidRPr="0088599A">
        <w:rPr>
          <w:rStyle w:val="1-Char0"/>
          <w:rFonts w:hint="cs"/>
          <w:rtl/>
        </w:rPr>
        <w:t>د: با ا</w:t>
      </w:r>
      <w:r w:rsidR="008D60BE">
        <w:rPr>
          <w:rStyle w:val="1-Char0"/>
          <w:rFonts w:hint="cs"/>
          <w:rtl/>
        </w:rPr>
        <w:t>ی</w:t>
      </w:r>
      <w:r w:rsidR="005C32FC" w:rsidRPr="0088599A">
        <w:rPr>
          <w:rStyle w:val="1-Char0"/>
          <w:rFonts w:hint="cs"/>
          <w:rtl/>
        </w:rPr>
        <w:t>ن شمش</w:t>
      </w:r>
      <w:r w:rsidR="008D60BE">
        <w:rPr>
          <w:rStyle w:val="1-Char0"/>
          <w:rFonts w:hint="cs"/>
          <w:rtl/>
        </w:rPr>
        <w:t>ی</w:t>
      </w:r>
      <w:r w:rsidR="005C32FC" w:rsidRPr="0088599A">
        <w:rPr>
          <w:rStyle w:val="1-Char0"/>
          <w:rFonts w:hint="cs"/>
          <w:rtl/>
        </w:rPr>
        <w:t>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5C32FC" w:rsidRPr="0088599A">
        <w:rPr>
          <w:rStyle w:val="1-Char0"/>
          <w:rFonts w:hint="cs"/>
          <w:rtl/>
        </w:rPr>
        <w:t>خواه</w:t>
      </w:r>
      <w:r w:rsidR="008D60BE">
        <w:rPr>
          <w:rStyle w:val="1-Char0"/>
          <w:rFonts w:hint="cs"/>
          <w:rtl/>
        </w:rPr>
        <w:t>ی</w:t>
      </w:r>
      <w:r w:rsidR="005C32FC" w:rsidRPr="0088599A">
        <w:rPr>
          <w:rStyle w:val="1-Char0"/>
          <w:rFonts w:hint="cs"/>
          <w:rtl/>
        </w:rPr>
        <w:t xml:space="preserve"> ا</w:t>
      </w:r>
      <w:r w:rsidR="008D60BE">
        <w:rPr>
          <w:rStyle w:val="1-Char0"/>
          <w:rFonts w:hint="cs"/>
          <w:rtl/>
        </w:rPr>
        <w:t>ی</w:t>
      </w:r>
      <w:r w:rsidR="005C32FC" w:rsidRPr="0088599A">
        <w:rPr>
          <w:rStyle w:val="1-Char0"/>
          <w:rFonts w:hint="cs"/>
          <w:rtl/>
        </w:rPr>
        <w:t xml:space="preserve">ران را فتح </w:t>
      </w:r>
      <w:r w:rsidR="008D60BE">
        <w:rPr>
          <w:rStyle w:val="1-Char0"/>
          <w:rFonts w:hint="cs"/>
          <w:rtl/>
        </w:rPr>
        <w:t>ک</w:t>
      </w:r>
      <w:r w:rsidR="005C32FC" w:rsidRPr="0088599A">
        <w:rPr>
          <w:rStyle w:val="1-Char0"/>
          <w:rFonts w:hint="cs"/>
          <w:rtl/>
        </w:rPr>
        <w:t>ن</w:t>
      </w:r>
      <w:r w:rsidR="008D60BE">
        <w:rPr>
          <w:rStyle w:val="1-Char0"/>
          <w:rFonts w:hint="cs"/>
          <w:rtl/>
        </w:rPr>
        <w:t>ی</w:t>
      </w:r>
      <w:r w:rsidR="005C32FC" w:rsidRPr="0088599A">
        <w:rPr>
          <w:rStyle w:val="1-Char0"/>
          <w:rFonts w:hint="cs"/>
          <w:rtl/>
        </w:rPr>
        <w:t>؟ حضرت ربع</w:t>
      </w:r>
      <w:r w:rsidR="008D60BE">
        <w:rPr>
          <w:rStyle w:val="1-Char0"/>
          <w:rFonts w:hint="cs"/>
          <w:rtl/>
        </w:rPr>
        <w:t>ی</w:t>
      </w:r>
      <w:r w:rsidR="005C32FC" w:rsidRPr="0088599A">
        <w:rPr>
          <w:rStyle w:val="1-Char0"/>
          <w:rFonts w:hint="cs"/>
          <w:rtl/>
        </w:rPr>
        <w:t xml:space="preserve"> بن عامر گفت: تو فقط شمش</w:t>
      </w:r>
      <w:r w:rsidR="008D60BE">
        <w:rPr>
          <w:rStyle w:val="1-Char0"/>
          <w:rFonts w:hint="cs"/>
          <w:rtl/>
        </w:rPr>
        <w:t>ی</w:t>
      </w:r>
      <w:r w:rsidR="005C32FC" w:rsidRPr="0088599A">
        <w:rPr>
          <w:rStyle w:val="1-Char0"/>
          <w:rFonts w:hint="cs"/>
          <w:rtl/>
        </w:rPr>
        <w:t>ر را د</w:t>
      </w:r>
      <w:r w:rsidR="008D60BE">
        <w:rPr>
          <w:rStyle w:val="1-Char0"/>
          <w:rFonts w:hint="cs"/>
          <w:rtl/>
        </w:rPr>
        <w:t>ی</w:t>
      </w:r>
      <w:r w:rsidR="005C32FC" w:rsidRPr="0088599A">
        <w:rPr>
          <w:rStyle w:val="1-Char0"/>
          <w:rFonts w:hint="cs"/>
          <w:rtl/>
        </w:rPr>
        <w:t>ده‌ا</w:t>
      </w:r>
      <w:r w:rsidR="008D60BE">
        <w:rPr>
          <w:rStyle w:val="1-Char0"/>
          <w:rFonts w:hint="cs"/>
          <w:rtl/>
        </w:rPr>
        <w:t>ی</w:t>
      </w:r>
      <w:r w:rsidR="005C32FC" w:rsidRPr="0088599A">
        <w:rPr>
          <w:rStyle w:val="1-Char0"/>
          <w:rFonts w:hint="cs"/>
          <w:rtl/>
        </w:rPr>
        <w:t>، بازو</w:t>
      </w:r>
      <w:r w:rsidR="008D60BE">
        <w:rPr>
          <w:rStyle w:val="1-Char0"/>
          <w:rFonts w:hint="cs"/>
          <w:rtl/>
        </w:rPr>
        <w:t>یی</w:t>
      </w:r>
      <w:r w:rsidR="005C32FC" w:rsidRPr="0088599A">
        <w:rPr>
          <w:rStyle w:val="1-Char0"/>
          <w:rFonts w:hint="cs"/>
          <w:rtl/>
        </w:rPr>
        <w:t xml:space="preserve"> </w:t>
      </w:r>
      <w:r w:rsidR="008D60BE">
        <w:rPr>
          <w:rStyle w:val="1-Char0"/>
          <w:rFonts w:hint="cs"/>
          <w:rtl/>
        </w:rPr>
        <w:t>ک</w:t>
      </w:r>
      <w:r w:rsidR="005C32FC" w:rsidRPr="0088599A">
        <w:rPr>
          <w:rStyle w:val="1-Char0"/>
          <w:rFonts w:hint="cs"/>
          <w:rtl/>
        </w:rPr>
        <w:t>ه شمش</w:t>
      </w:r>
      <w:r w:rsidR="008D60BE">
        <w:rPr>
          <w:rStyle w:val="1-Char0"/>
          <w:rFonts w:hint="cs"/>
          <w:rtl/>
        </w:rPr>
        <w:t>ی</w:t>
      </w:r>
      <w:r w:rsidR="005C32FC" w:rsidRPr="0088599A">
        <w:rPr>
          <w:rStyle w:val="1-Char0"/>
          <w:rFonts w:hint="cs"/>
          <w:rtl/>
        </w:rPr>
        <w:t>ر را با قدرت به حر</w:t>
      </w:r>
      <w:r w:rsidR="008D60BE">
        <w:rPr>
          <w:rStyle w:val="1-Char0"/>
          <w:rFonts w:hint="cs"/>
          <w:rtl/>
        </w:rPr>
        <w:t>ک</w:t>
      </w:r>
      <w:r w:rsidR="005C32FC" w:rsidRPr="0088599A">
        <w:rPr>
          <w:rStyle w:val="1-Char0"/>
          <w:rFonts w:hint="cs"/>
          <w:rtl/>
        </w:rPr>
        <w:t>ت درم</w:t>
      </w:r>
      <w:r w:rsidR="008D60BE">
        <w:rPr>
          <w:rStyle w:val="1-Char0"/>
          <w:rFonts w:hint="cs"/>
          <w:rtl/>
        </w:rPr>
        <w:t>ی</w:t>
      </w:r>
      <w:r w:rsidR="005C32FC" w:rsidRPr="0088599A">
        <w:rPr>
          <w:rStyle w:val="1-Char0"/>
          <w:rFonts w:hint="cs"/>
          <w:rtl/>
        </w:rPr>
        <w:t>‌آورد را هنوز ند</w:t>
      </w:r>
      <w:r w:rsidR="008D60BE">
        <w:rPr>
          <w:rStyle w:val="1-Char0"/>
          <w:rFonts w:hint="cs"/>
          <w:rtl/>
        </w:rPr>
        <w:t>ی</w:t>
      </w:r>
      <w:r w:rsidR="005C32FC" w:rsidRPr="0088599A">
        <w:rPr>
          <w:rStyle w:val="1-Char0"/>
          <w:rFonts w:hint="cs"/>
          <w:rtl/>
        </w:rPr>
        <w:t>ده‌ا</w:t>
      </w:r>
      <w:r w:rsidR="008D60BE">
        <w:rPr>
          <w:rStyle w:val="1-Char0"/>
          <w:rFonts w:hint="cs"/>
          <w:rtl/>
        </w:rPr>
        <w:t>ی</w:t>
      </w:r>
      <w:r w:rsidR="005C32FC" w:rsidRPr="0088599A">
        <w:rPr>
          <w:rStyle w:val="1-Char0"/>
          <w:rFonts w:hint="cs"/>
          <w:rtl/>
        </w:rPr>
        <w:t>!</w:t>
      </w:r>
    </w:p>
    <w:p w:rsidR="005C32FC" w:rsidRPr="0088599A" w:rsidRDefault="005C32FC" w:rsidP="004E500B">
      <w:pPr>
        <w:rPr>
          <w:rStyle w:val="1-Char0"/>
          <w:rtl/>
        </w:rPr>
      </w:pPr>
      <w:r w:rsidRPr="0088599A">
        <w:rPr>
          <w:rStyle w:val="1-Char0"/>
          <w:rFonts w:hint="cs"/>
          <w:rtl/>
        </w:rPr>
        <w:t>نگهبان گفت: بازو را هم نشان بده. حضرت ربع</w:t>
      </w:r>
      <w:r w:rsidR="008D60BE">
        <w:rPr>
          <w:rStyle w:val="1-Char0"/>
          <w:rFonts w:hint="cs"/>
          <w:rtl/>
        </w:rPr>
        <w:t>ی</w:t>
      </w:r>
      <w:r w:rsidRPr="0088599A">
        <w:rPr>
          <w:rStyle w:val="1-Char0"/>
          <w:rFonts w:hint="cs"/>
          <w:rtl/>
        </w:rPr>
        <w:t xml:space="preserve"> بن عامر، مح</w:t>
      </w:r>
      <w:r w:rsidR="008D60BE">
        <w:rPr>
          <w:rStyle w:val="1-Char0"/>
          <w:rFonts w:hint="cs"/>
          <w:rtl/>
        </w:rPr>
        <w:t>ک</w:t>
      </w:r>
      <w:r w:rsidRPr="0088599A">
        <w:rPr>
          <w:rStyle w:val="1-Char0"/>
          <w:rFonts w:hint="cs"/>
          <w:rtl/>
        </w:rPr>
        <w:t>م</w:t>
      </w:r>
      <w:r w:rsidR="0088599A">
        <w:rPr>
          <w:rStyle w:val="1-Char0"/>
          <w:rFonts w:hint="eastAsia"/>
          <w:rtl/>
        </w:rPr>
        <w:t>‌</w:t>
      </w:r>
      <w:r w:rsidRPr="0088599A">
        <w:rPr>
          <w:rStyle w:val="1-Char0"/>
          <w:rFonts w:hint="cs"/>
          <w:rtl/>
        </w:rPr>
        <w:t>تر</w:t>
      </w:r>
      <w:r w:rsidR="008D60BE">
        <w:rPr>
          <w:rStyle w:val="1-Char0"/>
          <w:rFonts w:hint="cs"/>
          <w:rtl/>
        </w:rPr>
        <w:t>ی</w:t>
      </w:r>
      <w:r w:rsidRPr="0088599A">
        <w:rPr>
          <w:rStyle w:val="1-Char0"/>
          <w:rFonts w:hint="cs"/>
          <w:rtl/>
        </w:rPr>
        <w:t>ن سپرشان را طلب</w:t>
      </w:r>
      <w:r w:rsidR="008D60BE">
        <w:rPr>
          <w:rStyle w:val="1-Char0"/>
          <w:rFonts w:hint="cs"/>
          <w:rtl/>
        </w:rPr>
        <w:t>ی</w:t>
      </w:r>
      <w:r w:rsidRPr="0088599A">
        <w:rPr>
          <w:rStyle w:val="1-Char0"/>
          <w:rFonts w:hint="cs"/>
          <w:rtl/>
        </w:rPr>
        <w:t>د. مح</w:t>
      </w:r>
      <w:r w:rsidR="008D60BE">
        <w:rPr>
          <w:rStyle w:val="1-Char0"/>
          <w:rFonts w:hint="cs"/>
          <w:rtl/>
        </w:rPr>
        <w:t>ک</w:t>
      </w:r>
      <w:r w:rsidRPr="0088599A">
        <w:rPr>
          <w:rStyle w:val="1-Char0"/>
          <w:rFonts w:hint="cs"/>
          <w:rtl/>
        </w:rPr>
        <w:t>م</w:t>
      </w:r>
      <w:r w:rsidR="0088599A">
        <w:rPr>
          <w:rStyle w:val="1-Char0"/>
          <w:rFonts w:hint="eastAsia"/>
          <w:rtl/>
        </w:rPr>
        <w:t>‌</w:t>
      </w:r>
      <w:r w:rsidRPr="0088599A">
        <w:rPr>
          <w:rStyle w:val="1-Char0"/>
          <w:rFonts w:hint="cs"/>
          <w:rtl/>
        </w:rPr>
        <w:t>تر</w:t>
      </w:r>
      <w:r w:rsidR="008D60BE">
        <w:rPr>
          <w:rStyle w:val="1-Char0"/>
          <w:rFonts w:hint="cs"/>
          <w:rtl/>
        </w:rPr>
        <w:t>ی</w:t>
      </w:r>
      <w:r w:rsidRPr="0088599A">
        <w:rPr>
          <w:rStyle w:val="1-Char0"/>
          <w:rFonts w:hint="cs"/>
          <w:rtl/>
        </w:rPr>
        <w:t>ن سپر آهن</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ه درباره‌اش گفته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شد </w:t>
      </w:r>
      <w:r w:rsidR="008D60BE">
        <w:rPr>
          <w:rStyle w:val="1-Char0"/>
          <w:rFonts w:hint="cs"/>
          <w:rtl/>
        </w:rPr>
        <w:t>ک</w:t>
      </w:r>
      <w:r w:rsidRPr="0088599A">
        <w:rPr>
          <w:rStyle w:val="1-Char0"/>
          <w:rFonts w:hint="cs"/>
          <w:rtl/>
        </w:rPr>
        <w:t>ه ه</w:t>
      </w:r>
      <w:r w:rsidR="008D60BE">
        <w:rPr>
          <w:rStyle w:val="1-Char0"/>
          <w:rFonts w:hint="cs"/>
          <w:rtl/>
        </w:rPr>
        <w:t>ی</w:t>
      </w:r>
      <w:r w:rsidRPr="0088599A">
        <w:rPr>
          <w:rStyle w:val="1-Char0"/>
          <w:rFonts w:hint="cs"/>
          <w:rtl/>
        </w:rPr>
        <w:t>چ شمش</w:t>
      </w:r>
      <w:r w:rsidR="008D60BE">
        <w:rPr>
          <w:rStyle w:val="1-Char0"/>
          <w:rFonts w:hint="cs"/>
          <w:rtl/>
        </w:rPr>
        <w:t>ی</w:t>
      </w:r>
      <w:r w:rsidRPr="0088599A">
        <w:rPr>
          <w:rStyle w:val="1-Char0"/>
          <w:rFonts w:hint="cs"/>
          <w:rtl/>
        </w:rPr>
        <w:t>ر</w:t>
      </w:r>
      <w:r w:rsidR="008D60BE">
        <w:rPr>
          <w:rStyle w:val="1-Char0"/>
          <w:rFonts w:hint="cs"/>
          <w:rtl/>
        </w:rPr>
        <w:t>ی</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تواند آن را از ب</w:t>
      </w:r>
      <w:r w:rsidR="008D60BE">
        <w:rPr>
          <w:rStyle w:val="1-Char0"/>
          <w:rFonts w:hint="cs"/>
          <w:rtl/>
        </w:rPr>
        <w:t>ی</w:t>
      </w:r>
      <w:r w:rsidRPr="0088599A">
        <w:rPr>
          <w:rStyle w:val="1-Char0"/>
          <w:rFonts w:hint="cs"/>
          <w:rtl/>
        </w:rPr>
        <w:t>ن ببرد، آورده شد</w:t>
      </w:r>
      <w:r w:rsidR="006C4ACE" w:rsidRPr="0088599A">
        <w:rPr>
          <w:rStyle w:val="1-Char0"/>
          <w:rFonts w:hint="cs"/>
          <w:rtl/>
        </w:rPr>
        <w:t>.</w:t>
      </w:r>
      <w:r w:rsidRPr="0088599A">
        <w:rPr>
          <w:rStyle w:val="1-Char0"/>
          <w:rFonts w:hint="cs"/>
          <w:rtl/>
        </w:rPr>
        <w:t xml:space="preserve"> حضرت ربع</w:t>
      </w:r>
      <w:r w:rsidR="008D60BE">
        <w:rPr>
          <w:rStyle w:val="1-Char0"/>
          <w:rFonts w:hint="cs"/>
          <w:rtl/>
        </w:rPr>
        <w:t>ی</w:t>
      </w:r>
      <w:r w:rsidRPr="0088599A">
        <w:rPr>
          <w:rStyle w:val="1-Char0"/>
          <w:rFonts w:hint="cs"/>
          <w:rtl/>
        </w:rPr>
        <w:t xml:space="preserve"> گفت: </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ا</w:t>
      </w:r>
      <w:r w:rsidR="008D60BE">
        <w:rPr>
          <w:rStyle w:val="1-Char0"/>
          <w:rFonts w:hint="cs"/>
          <w:rtl/>
        </w:rPr>
        <w:t>ی</w:t>
      </w:r>
      <w:r w:rsidRPr="0088599A">
        <w:rPr>
          <w:rStyle w:val="1-Char0"/>
          <w:rFonts w:hint="cs"/>
          <w:rtl/>
        </w:rPr>
        <w:t>ن سپر آهن</w:t>
      </w:r>
      <w:r w:rsidR="008D60BE">
        <w:rPr>
          <w:rStyle w:val="1-Char0"/>
          <w:rFonts w:hint="cs"/>
          <w:rtl/>
        </w:rPr>
        <w:t>ی</w:t>
      </w:r>
      <w:r w:rsidRPr="0088599A">
        <w:rPr>
          <w:rStyle w:val="1-Char0"/>
          <w:rFonts w:hint="cs"/>
          <w:rtl/>
        </w:rPr>
        <w:t>ن را به دست گرفته و در جلو</w:t>
      </w:r>
      <w:r w:rsidR="008D60BE">
        <w:rPr>
          <w:rStyle w:val="1-Char0"/>
          <w:rFonts w:hint="cs"/>
          <w:rtl/>
        </w:rPr>
        <w:t>ی</w:t>
      </w:r>
      <w:r w:rsidRPr="0088599A">
        <w:rPr>
          <w:rStyle w:val="1-Char0"/>
          <w:rFonts w:hint="cs"/>
          <w:rtl/>
        </w:rPr>
        <w:t xml:space="preserve"> من با</w:t>
      </w:r>
      <w:r w:rsidR="008D60BE">
        <w:rPr>
          <w:rStyle w:val="1-Char0"/>
          <w:rFonts w:hint="cs"/>
          <w:rtl/>
        </w:rPr>
        <w:t>ی</w:t>
      </w:r>
      <w:r w:rsidRPr="0088599A">
        <w:rPr>
          <w:rStyle w:val="1-Char0"/>
          <w:rFonts w:hint="cs"/>
          <w:rtl/>
        </w:rPr>
        <w:t>ستد. پس حضرت ربع</w:t>
      </w:r>
      <w:r w:rsidR="008D60BE">
        <w:rPr>
          <w:rStyle w:val="1-Char0"/>
          <w:rFonts w:hint="cs"/>
          <w:rtl/>
        </w:rPr>
        <w:t>ی</w:t>
      </w:r>
      <w:r w:rsidRPr="0088599A">
        <w:rPr>
          <w:rStyle w:val="1-Char0"/>
          <w:rFonts w:hint="cs"/>
          <w:rtl/>
        </w:rPr>
        <w:t xml:space="preserve"> با همان شمش</w:t>
      </w:r>
      <w:r w:rsidR="008D60BE">
        <w:rPr>
          <w:rStyle w:val="1-Char0"/>
          <w:rFonts w:hint="cs"/>
          <w:rtl/>
        </w:rPr>
        <w:t>ی</w:t>
      </w:r>
      <w:r w:rsidRPr="0088599A">
        <w:rPr>
          <w:rStyle w:val="1-Char0"/>
          <w:rFonts w:hint="cs"/>
          <w:rtl/>
        </w:rPr>
        <w:t>ر</w:t>
      </w:r>
      <w:r w:rsidR="006C4ACE" w:rsidRPr="0088599A">
        <w:rPr>
          <w:rStyle w:val="1-Char0"/>
          <w:rFonts w:hint="cs"/>
          <w:rtl/>
        </w:rPr>
        <w:t>ِ</w:t>
      </w:r>
      <w:r w:rsidRPr="0088599A">
        <w:rPr>
          <w:rStyle w:val="1-Char0"/>
          <w:rFonts w:hint="cs"/>
          <w:rtl/>
        </w:rPr>
        <w:t xml:space="preserve"> دندانه‌دار خو</w:t>
      </w:r>
      <w:r w:rsidR="008D60BE">
        <w:rPr>
          <w:rStyle w:val="1-Char0"/>
          <w:rFonts w:hint="cs"/>
          <w:rtl/>
        </w:rPr>
        <w:t>ی</w:t>
      </w:r>
      <w:r w:rsidRPr="0088599A">
        <w:rPr>
          <w:rStyle w:val="1-Char0"/>
          <w:rFonts w:hint="cs"/>
          <w:rtl/>
        </w:rPr>
        <w:t>ش ضربه‌ا</w:t>
      </w:r>
      <w:r w:rsidR="008D60BE">
        <w:rPr>
          <w:rStyle w:val="1-Char0"/>
          <w:rFonts w:hint="cs"/>
          <w:rtl/>
        </w:rPr>
        <w:t>ی</w:t>
      </w:r>
      <w:r w:rsidRPr="0088599A">
        <w:rPr>
          <w:rStyle w:val="1-Char0"/>
          <w:rFonts w:hint="cs"/>
          <w:rtl/>
        </w:rPr>
        <w:t xml:space="preserve"> بر سپر مح</w:t>
      </w:r>
      <w:r w:rsidR="008D60BE">
        <w:rPr>
          <w:rStyle w:val="1-Char0"/>
          <w:rFonts w:hint="cs"/>
          <w:rtl/>
        </w:rPr>
        <w:t>ک</w:t>
      </w:r>
      <w:r w:rsidRPr="0088599A">
        <w:rPr>
          <w:rStyle w:val="1-Char0"/>
          <w:rFonts w:hint="cs"/>
          <w:rtl/>
        </w:rPr>
        <w:t>م فولاد</w:t>
      </w:r>
      <w:r w:rsidR="008D60BE">
        <w:rPr>
          <w:rStyle w:val="1-Char0"/>
          <w:rFonts w:hint="cs"/>
          <w:rtl/>
        </w:rPr>
        <w:t>ی</w:t>
      </w:r>
      <w:r w:rsidRPr="0088599A">
        <w:rPr>
          <w:rStyle w:val="1-Char0"/>
          <w:rFonts w:hint="cs"/>
          <w:rtl/>
        </w:rPr>
        <w:t xml:space="preserve">ن فرود آورد </w:t>
      </w:r>
      <w:r w:rsidR="008D60BE">
        <w:rPr>
          <w:rStyle w:val="1-Char0"/>
          <w:rFonts w:hint="cs"/>
          <w:rtl/>
        </w:rPr>
        <w:t>ک</w:t>
      </w:r>
      <w:r w:rsidRPr="0088599A">
        <w:rPr>
          <w:rStyle w:val="1-Char0"/>
          <w:rFonts w:hint="cs"/>
          <w:rtl/>
        </w:rPr>
        <w:t>ه به دو ن</w:t>
      </w:r>
      <w:r w:rsidR="008D60BE">
        <w:rPr>
          <w:rStyle w:val="1-Char0"/>
          <w:rFonts w:hint="cs"/>
          <w:rtl/>
        </w:rPr>
        <w:t>ی</w:t>
      </w:r>
      <w:r w:rsidRPr="0088599A">
        <w:rPr>
          <w:rStyle w:val="1-Char0"/>
          <w:rFonts w:hint="cs"/>
          <w:rtl/>
        </w:rPr>
        <w:t>م آن را تقس</w:t>
      </w:r>
      <w:r w:rsidR="008D60BE">
        <w:rPr>
          <w:rStyle w:val="1-Char0"/>
          <w:rFonts w:hint="cs"/>
          <w:rtl/>
        </w:rPr>
        <w:t>ی</w:t>
      </w:r>
      <w:r w:rsidRPr="0088599A">
        <w:rPr>
          <w:rStyle w:val="1-Char0"/>
          <w:rFonts w:hint="cs"/>
          <w:rtl/>
        </w:rPr>
        <w:t xml:space="preserve">م </w:t>
      </w:r>
      <w:r w:rsidR="008D60BE">
        <w:rPr>
          <w:rStyle w:val="1-Char0"/>
          <w:rFonts w:hint="cs"/>
          <w:rtl/>
        </w:rPr>
        <w:t>ک</w:t>
      </w:r>
      <w:r w:rsidRPr="0088599A">
        <w:rPr>
          <w:rStyle w:val="1-Char0"/>
          <w:rFonts w:hint="cs"/>
          <w:rtl/>
        </w:rPr>
        <w:t xml:space="preserve">رد. همه مات و مبهوت ماندند </w:t>
      </w:r>
      <w:r w:rsidR="008D60BE">
        <w:rPr>
          <w:rStyle w:val="1-Char0"/>
          <w:rFonts w:hint="cs"/>
          <w:rtl/>
        </w:rPr>
        <w:t>ک</w:t>
      </w:r>
      <w:r w:rsidRPr="0088599A">
        <w:rPr>
          <w:rStyle w:val="1-Char0"/>
          <w:rFonts w:hint="cs"/>
          <w:rtl/>
        </w:rPr>
        <w:t>ه</w:t>
      </w:r>
      <w:r w:rsidR="00EC1538">
        <w:rPr>
          <w:rStyle w:val="1-Char0"/>
          <w:rFonts w:hint="cs"/>
          <w:rtl/>
        </w:rPr>
        <w:t xml:space="preserve"> ا</w:t>
      </w:r>
      <w:r w:rsidR="008D60BE">
        <w:rPr>
          <w:rStyle w:val="1-Char0"/>
          <w:rFonts w:hint="cs"/>
          <w:rtl/>
        </w:rPr>
        <w:t>ی</w:t>
      </w:r>
      <w:r w:rsidR="00EC1538">
        <w:rPr>
          <w:rStyle w:val="1-Char0"/>
          <w:rFonts w:hint="cs"/>
          <w:rtl/>
        </w:rPr>
        <w:t xml:space="preserve">ن‌ها </w:t>
      </w:r>
      <w:r w:rsidRPr="0088599A">
        <w:rPr>
          <w:rStyle w:val="1-Char0"/>
          <w:rFonts w:hint="cs"/>
          <w:rtl/>
        </w:rPr>
        <w:t>د</w:t>
      </w:r>
      <w:r w:rsidR="008D60BE">
        <w:rPr>
          <w:rStyle w:val="1-Char0"/>
          <w:rFonts w:hint="cs"/>
          <w:rtl/>
        </w:rPr>
        <w:t>ی</w:t>
      </w:r>
      <w:r w:rsidRPr="0088599A">
        <w:rPr>
          <w:rStyle w:val="1-Char0"/>
          <w:rFonts w:hint="cs"/>
          <w:rtl/>
        </w:rPr>
        <w:t>گر چه مخلوقات</w:t>
      </w:r>
      <w:r w:rsidR="008D60BE">
        <w:rPr>
          <w:rStyle w:val="1-Char0"/>
          <w:rFonts w:hint="cs"/>
          <w:rtl/>
        </w:rPr>
        <w:t>ی</w:t>
      </w:r>
      <w:r w:rsidRPr="0088599A">
        <w:rPr>
          <w:rStyle w:val="1-Char0"/>
          <w:rFonts w:hint="cs"/>
          <w:rtl/>
        </w:rPr>
        <w:t xml:space="preserve"> هستند!</w:t>
      </w:r>
    </w:p>
    <w:p w:rsidR="005C32FC" w:rsidRPr="0088599A" w:rsidRDefault="005C32FC" w:rsidP="004E500B">
      <w:pPr>
        <w:rPr>
          <w:rStyle w:val="1-Char0"/>
          <w:rtl/>
        </w:rPr>
      </w:pPr>
      <w:r w:rsidRPr="0088599A">
        <w:rPr>
          <w:rStyle w:val="1-Char0"/>
          <w:rFonts w:hint="cs"/>
          <w:rtl/>
        </w:rPr>
        <w:t>به هر حال دربان پ</w:t>
      </w:r>
      <w:r w:rsidR="008D60BE">
        <w:rPr>
          <w:rStyle w:val="1-Char0"/>
          <w:rFonts w:hint="cs"/>
          <w:rtl/>
        </w:rPr>
        <w:t>ی</w:t>
      </w:r>
      <w:r w:rsidRPr="0088599A">
        <w:rPr>
          <w:rStyle w:val="1-Char0"/>
          <w:rFonts w:hint="cs"/>
          <w:rtl/>
        </w:rPr>
        <w:t xml:space="preserve">غام فرستاد </w:t>
      </w:r>
      <w:r w:rsidR="008D60BE">
        <w:rPr>
          <w:rStyle w:val="1-Char0"/>
          <w:rFonts w:hint="cs"/>
          <w:rtl/>
        </w:rPr>
        <w:t>ک</w:t>
      </w:r>
      <w:r w:rsidRPr="0088599A">
        <w:rPr>
          <w:rStyle w:val="1-Char0"/>
          <w:rFonts w:hint="cs"/>
          <w:rtl/>
        </w:rPr>
        <w:t>ه مخلوقات عج</w:t>
      </w:r>
      <w:r w:rsidR="008D60BE">
        <w:rPr>
          <w:rStyle w:val="1-Char0"/>
          <w:rFonts w:hint="cs"/>
          <w:rtl/>
        </w:rPr>
        <w:t>ی</w:t>
      </w:r>
      <w:r w:rsidRPr="0088599A">
        <w:rPr>
          <w:rStyle w:val="1-Char0"/>
          <w:rFonts w:hint="cs"/>
          <w:rtl/>
        </w:rPr>
        <w:t>ب و غر</w:t>
      </w:r>
      <w:r w:rsidR="008D60BE">
        <w:rPr>
          <w:rStyle w:val="1-Char0"/>
          <w:rFonts w:hint="cs"/>
          <w:rtl/>
        </w:rPr>
        <w:t>ی</w:t>
      </w:r>
      <w:r w:rsidRPr="0088599A">
        <w:rPr>
          <w:rStyle w:val="1-Char0"/>
          <w:rFonts w:hint="cs"/>
          <w:rtl/>
        </w:rPr>
        <w:t>ب</w:t>
      </w:r>
      <w:r w:rsidR="008D60BE">
        <w:rPr>
          <w:rStyle w:val="1-Char0"/>
          <w:rFonts w:hint="cs"/>
          <w:rtl/>
        </w:rPr>
        <w:t>ی</w:t>
      </w:r>
      <w:r w:rsidRPr="0088599A">
        <w:rPr>
          <w:rStyle w:val="1-Char0"/>
          <w:rFonts w:hint="cs"/>
          <w:rtl/>
        </w:rPr>
        <w:t xml:space="preserve"> آمده‌اند و لباس</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شما داده بود</w:t>
      </w:r>
      <w:r w:rsidR="008D60BE">
        <w:rPr>
          <w:rStyle w:val="1-Char0"/>
          <w:rFonts w:hint="cs"/>
          <w:rtl/>
        </w:rPr>
        <w:t>ی</w:t>
      </w:r>
      <w:r w:rsidRPr="0088599A">
        <w:rPr>
          <w:rStyle w:val="1-Char0"/>
          <w:rFonts w:hint="cs"/>
          <w:rtl/>
        </w:rPr>
        <w:t>د را</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پوشند و ظاهراً شمش</w:t>
      </w:r>
      <w:r w:rsidR="008D60BE">
        <w:rPr>
          <w:rStyle w:val="1-Char0"/>
          <w:rFonts w:hint="cs"/>
          <w:rtl/>
        </w:rPr>
        <w:t>ی</w:t>
      </w:r>
      <w:r w:rsidRPr="0088599A">
        <w:rPr>
          <w:rStyle w:val="1-Char0"/>
          <w:rFonts w:hint="cs"/>
          <w:rtl/>
        </w:rPr>
        <w:t>رشان ش</w:t>
      </w:r>
      <w:r w:rsidR="008D60BE">
        <w:rPr>
          <w:rStyle w:val="1-Char0"/>
          <w:rFonts w:hint="cs"/>
          <w:rtl/>
        </w:rPr>
        <w:t>ک</w:t>
      </w:r>
      <w:r w:rsidRPr="0088599A">
        <w:rPr>
          <w:rStyle w:val="1-Char0"/>
          <w:rFonts w:hint="cs"/>
          <w:rtl/>
        </w:rPr>
        <w:t>سته است ام</w:t>
      </w:r>
      <w:r w:rsidR="006C4ACE" w:rsidRPr="0088599A">
        <w:rPr>
          <w:rStyle w:val="1-Char0"/>
          <w:rFonts w:hint="cs"/>
          <w:rtl/>
        </w:rPr>
        <w:t>ا</w:t>
      </w:r>
      <w:r w:rsidRPr="0088599A">
        <w:rPr>
          <w:rStyle w:val="1-Char0"/>
          <w:rFonts w:hint="cs"/>
          <w:rtl/>
        </w:rPr>
        <w:t xml:space="preserve"> مح</w:t>
      </w:r>
      <w:r w:rsidR="008D60BE">
        <w:rPr>
          <w:rStyle w:val="1-Char0"/>
          <w:rFonts w:hint="cs"/>
          <w:rtl/>
        </w:rPr>
        <w:t>ک</w:t>
      </w:r>
      <w:r w:rsidRPr="0088599A">
        <w:rPr>
          <w:rStyle w:val="1-Char0"/>
          <w:rFonts w:hint="cs"/>
          <w:rtl/>
        </w:rPr>
        <w:t>م</w:t>
      </w:r>
      <w:r w:rsidR="0088599A">
        <w:rPr>
          <w:rStyle w:val="1-Char0"/>
          <w:rFonts w:hint="eastAsia"/>
          <w:rtl/>
        </w:rPr>
        <w:t>‌</w:t>
      </w:r>
      <w:r w:rsidRPr="0088599A">
        <w:rPr>
          <w:rStyle w:val="1-Char0"/>
          <w:rFonts w:hint="cs"/>
          <w:rtl/>
        </w:rPr>
        <w:t>تر</w:t>
      </w:r>
      <w:r w:rsidR="008D60BE">
        <w:rPr>
          <w:rStyle w:val="1-Char0"/>
          <w:rFonts w:hint="cs"/>
          <w:rtl/>
        </w:rPr>
        <w:t>ی</w:t>
      </w:r>
      <w:r w:rsidRPr="0088599A">
        <w:rPr>
          <w:rStyle w:val="1-Char0"/>
          <w:rFonts w:hint="cs"/>
          <w:rtl/>
        </w:rPr>
        <w:t>ن س</w:t>
      </w:r>
      <w:r w:rsidR="006C4ACE" w:rsidRPr="0088599A">
        <w:rPr>
          <w:rStyle w:val="1-Char0"/>
          <w:rFonts w:hint="cs"/>
          <w:rtl/>
        </w:rPr>
        <w:t>پ</w:t>
      </w:r>
      <w:r w:rsidRPr="0088599A">
        <w:rPr>
          <w:rStyle w:val="1-Char0"/>
          <w:rFonts w:hint="cs"/>
          <w:rtl/>
        </w:rPr>
        <w:t>رها</w:t>
      </w:r>
      <w:r w:rsidR="008D60BE">
        <w:rPr>
          <w:rStyle w:val="1-Char0"/>
          <w:rFonts w:hint="cs"/>
          <w:rtl/>
        </w:rPr>
        <w:t>ی</w:t>
      </w:r>
      <w:r w:rsidRPr="0088599A">
        <w:rPr>
          <w:rStyle w:val="1-Char0"/>
          <w:rFonts w:hint="cs"/>
          <w:rtl/>
        </w:rPr>
        <w:t xml:space="preserve">مان را دو نصف </w:t>
      </w:r>
      <w:r w:rsidR="008D60BE">
        <w:rPr>
          <w:rStyle w:val="1-Char0"/>
          <w:rFonts w:hint="cs"/>
          <w:rtl/>
        </w:rPr>
        <w:t>ک</w:t>
      </w:r>
      <w:r w:rsidRPr="0088599A">
        <w:rPr>
          <w:rStyle w:val="1-Char0"/>
          <w:rFonts w:hint="cs"/>
          <w:rtl/>
        </w:rPr>
        <w:t>رد. سرانجام اجاز</w:t>
      </w:r>
      <w:r w:rsidR="002A5A9D">
        <w:rPr>
          <w:rStyle w:val="1-Char0"/>
          <w:rFonts w:hint="cs"/>
          <w:rtl/>
        </w:rPr>
        <w:t>ۀ</w:t>
      </w:r>
      <w:r w:rsidRPr="0088599A">
        <w:rPr>
          <w:rStyle w:val="1-Char0"/>
          <w:rFonts w:hint="cs"/>
          <w:rtl/>
        </w:rPr>
        <w:t xml:space="preserve"> ورود به</w:t>
      </w:r>
      <w:r w:rsidR="00EC1538">
        <w:rPr>
          <w:rStyle w:val="1-Char0"/>
          <w:rFonts w:hint="cs"/>
          <w:rtl/>
        </w:rPr>
        <w:t xml:space="preserve"> آن‌ها </w:t>
      </w:r>
      <w:r w:rsidRPr="0088599A">
        <w:rPr>
          <w:rStyle w:val="1-Char0"/>
          <w:rFonts w:hint="cs"/>
          <w:rtl/>
        </w:rPr>
        <w:t>داده شد. طبق قانون قصر، «</w:t>
      </w:r>
      <w:r w:rsidR="008D60BE">
        <w:rPr>
          <w:rStyle w:val="1-Char0"/>
          <w:rFonts w:hint="cs"/>
          <w:rtl/>
        </w:rPr>
        <w:t>ک</w:t>
      </w:r>
      <w:r w:rsidRPr="0088599A">
        <w:rPr>
          <w:rStyle w:val="1-Char0"/>
          <w:rFonts w:hint="cs"/>
          <w:rtl/>
        </w:rPr>
        <w:t>سر</w:t>
      </w:r>
      <w:r w:rsidR="008D60BE">
        <w:rPr>
          <w:rStyle w:val="1-Char0"/>
          <w:rFonts w:hint="cs"/>
          <w:rtl/>
        </w:rPr>
        <w:t>ی</w:t>
      </w:r>
      <w:r w:rsidRPr="0088599A">
        <w:rPr>
          <w:rStyle w:val="1-Char0"/>
          <w:rFonts w:hint="cs"/>
          <w:rtl/>
        </w:rPr>
        <w:t>» خودش بر تخت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نشست و د</w:t>
      </w:r>
      <w:r w:rsidR="008D60BE">
        <w:rPr>
          <w:rStyle w:val="1-Char0"/>
          <w:rFonts w:hint="cs"/>
          <w:rtl/>
        </w:rPr>
        <w:t>ی</w:t>
      </w:r>
      <w:r w:rsidRPr="0088599A">
        <w:rPr>
          <w:rStyle w:val="1-Char0"/>
          <w:rFonts w:hint="cs"/>
          <w:rtl/>
        </w:rPr>
        <w:t>گران جلو</w:t>
      </w:r>
      <w:r w:rsidR="008D60BE">
        <w:rPr>
          <w:rStyle w:val="1-Char0"/>
          <w:rFonts w:hint="cs"/>
          <w:rtl/>
        </w:rPr>
        <w:t>ی</w:t>
      </w:r>
      <w:r w:rsidRPr="0088599A">
        <w:rPr>
          <w:rStyle w:val="1-Char0"/>
          <w:rFonts w:hint="cs"/>
          <w:rtl/>
        </w:rPr>
        <w:t xml:space="preserve"> او</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ا</w:t>
      </w:r>
      <w:r w:rsidR="008D60BE">
        <w:rPr>
          <w:rStyle w:val="1-Char0"/>
          <w:rFonts w:hint="cs"/>
          <w:rtl/>
        </w:rPr>
        <w:t>ی</w:t>
      </w:r>
      <w:r w:rsidRPr="0088599A">
        <w:rPr>
          <w:rStyle w:val="1-Char0"/>
          <w:rFonts w:hint="cs"/>
          <w:rtl/>
        </w:rPr>
        <w:t>ستادند. حضرت ربع</w:t>
      </w:r>
      <w:r w:rsidR="008D60BE">
        <w:rPr>
          <w:rStyle w:val="1-Char0"/>
          <w:rFonts w:hint="cs"/>
          <w:rtl/>
        </w:rPr>
        <w:t>ی</w:t>
      </w:r>
      <w:r w:rsidRPr="0088599A">
        <w:rPr>
          <w:rStyle w:val="1-Char0"/>
          <w:rFonts w:hint="cs"/>
          <w:rtl/>
        </w:rPr>
        <w:t xml:space="preserve"> بن عامر گفت: ما از تعل</w:t>
      </w:r>
      <w:r w:rsidR="008D60BE">
        <w:rPr>
          <w:rStyle w:val="1-Char0"/>
          <w:rFonts w:hint="cs"/>
          <w:rtl/>
        </w:rPr>
        <w:t>ی</w:t>
      </w:r>
      <w:r w:rsidRPr="0088599A">
        <w:rPr>
          <w:rStyle w:val="1-Char0"/>
          <w:rFonts w:hint="cs"/>
          <w:rtl/>
        </w:rPr>
        <w:t>مات و دستورات فرستاد</w:t>
      </w:r>
      <w:r w:rsidR="002A5A9D">
        <w:rPr>
          <w:rStyle w:val="1-Char0"/>
          <w:rFonts w:hint="cs"/>
          <w:rtl/>
        </w:rPr>
        <w:t>ۀ</w:t>
      </w:r>
      <w:r w:rsidRPr="0088599A">
        <w:rPr>
          <w:rStyle w:val="1-Char0"/>
          <w:rFonts w:hint="cs"/>
          <w:rtl/>
        </w:rPr>
        <w:t xml:space="preserve"> خدا حضرت محمد</w:t>
      </w:r>
      <w:r w:rsidR="00343A3E" w:rsidRPr="00343A3E">
        <w:rPr>
          <w:rStyle w:val="1-Char0"/>
          <w:rFonts w:cs="CTraditional Arabic"/>
          <w:rtl/>
        </w:rPr>
        <w:t xml:space="preserve"> ج</w:t>
      </w:r>
      <w:r w:rsidRPr="0088599A">
        <w:rPr>
          <w:rStyle w:val="1-Char0"/>
          <w:rFonts w:hint="cs"/>
          <w:rtl/>
        </w:rPr>
        <w:t xml:space="preserve"> پ</w:t>
      </w:r>
      <w:r w:rsidR="008D60BE">
        <w:rPr>
          <w:rStyle w:val="1-Char0"/>
          <w:rFonts w:hint="cs"/>
          <w:rtl/>
        </w:rPr>
        <w:t>ی</w:t>
      </w:r>
      <w:r w:rsidRPr="0088599A">
        <w:rPr>
          <w:rStyle w:val="1-Char0"/>
          <w:rFonts w:hint="cs"/>
          <w:rtl/>
        </w:rPr>
        <w:t>رو</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م و ا</w:t>
      </w:r>
      <w:r w:rsidR="008D60BE">
        <w:rPr>
          <w:rStyle w:val="1-Char0"/>
          <w:rFonts w:hint="cs"/>
          <w:rtl/>
        </w:rPr>
        <w:t>ی</w:t>
      </w:r>
      <w:r w:rsidRPr="0088599A">
        <w:rPr>
          <w:rStyle w:val="1-Char0"/>
          <w:rFonts w:hint="cs"/>
          <w:rtl/>
        </w:rPr>
        <w:t>شان ما را از ا</w:t>
      </w:r>
      <w:r w:rsidR="008D60BE">
        <w:rPr>
          <w:rStyle w:val="1-Char0"/>
          <w:rFonts w:hint="cs"/>
          <w:rtl/>
        </w:rPr>
        <w:t>ی</w:t>
      </w:r>
      <w:r w:rsidRPr="0088599A">
        <w:rPr>
          <w:rStyle w:val="1-Char0"/>
          <w:rFonts w:hint="cs"/>
          <w:rtl/>
        </w:rPr>
        <w:t>ن</w:t>
      </w:r>
      <w:r w:rsidR="008D60BE">
        <w:rPr>
          <w:rStyle w:val="1-Char0"/>
          <w:rFonts w:hint="cs"/>
          <w:rtl/>
        </w:rPr>
        <w:t>ک</w:t>
      </w:r>
      <w:r w:rsidRPr="0088599A">
        <w:rPr>
          <w:rStyle w:val="1-Char0"/>
          <w:rFonts w:hint="cs"/>
          <w:rtl/>
        </w:rPr>
        <w:t xml:space="preserve">ه </w:t>
      </w:r>
      <w:r w:rsidR="008D60BE">
        <w:rPr>
          <w:rStyle w:val="1-Char0"/>
          <w:rFonts w:hint="cs"/>
          <w:rtl/>
        </w:rPr>
        <w:t>یکی</w:t>
      </w:r>
      <w:r w:rsidRPr="0088599A">
        <w:rPr>
          <w:rStyle w:val="1-Char0"/>
          <w:rFonts w:hint="cs"/>
          <w:rtl/>
        </w:rPr>
        <w:t xml:space="preserve"> بنش</w:t>
      </w:r>
      <w:r w:rsidR="008D60BE">
        <w:rPr>
          <w:rStyle w:val="1-Char0"/>
          <w:rFonts w:hint="cs"/>
          <w:rtl/>
        </w:rPr>
        <w:t>ی</w:t>
      </w:r>
      <w:r w:rsidRPr="0088599A">
        <w:rPr>
          <w:rStyle w:val="1-Char0"/>
          <w:rFonts w:hint="cs"/>
          <w:rtl/>
        </w:rPr>
        <w:t>ند و د</w:t>
      </w:r>
      <w:r w:rsidR="008D60BE">
        <w:rPr>
          <w:rStyle w:val="1-Char0"/>
          <w:rFonts w:hint="cs"/>
          <w:rtl/>
        </w:rPr>
        <w:t>ی</w:t>
      </w:r>
      <w:r w:rsidRPr="0088599A">
        <w:rPr>
          <w:rStyle w:val="1-Char0"/>
          <w:rFonts w:hint="cs"/>
          <w:rtl/>
        </w:rPr>
        <w:t>گران جلو</w:t>
      </w:r>
      <w:r w:rsidR="008D60BE">
        <w:rPr>
          <w:rStyle w:val="1-Char0"/>
          <w:rFonts w:hint="cs"/>
          <w:rtl/>
        </w:rPr>
        <w:t>ی</w:t>
      </w:r>
      <w:r w:rsidRPr="0088599A">
        <w:rPr>
          <w:rStyle w:val="1-Char0"/>
          <w:rFonts w:hint="cs"/>
          <w:rtl/>
        </w:rPr>
        <w:t xml:space="preserve"> او با</w:t>
      </w:r>
      <w:r w:rsidR="008D60BE">
        <w:rPr>
          <w:rStyle w:val="1-Char0"/>
          <w:rFonts w:hint="cs"/>
          <w:rtl/>
        </w:rPr>
        <w:t>ی</w:t>
      </w:r>
      <w:r w:rsidRPr="0088599A">
        <w:rPr>
          <w:rStyle w:val="1-Char0"/>
          <w:rFonts w:hint="cs"/>
          <w:rtl/>
        </w:rPr>
        <w:t>ستند بازداشته‌اند، ما به ا</w:t>
      </w:r>
      <w:r w:rsidR="008D60BE">
        <w:rPr>
          <w:rStyle w:val="1-Char0"/>
          <w:rFonts w:hint="cs"/>
          <w:rtl/>
        </w:rPr>
        <w:t>ی</w:t>
      </w:r>
      <w:r w:rsidRPr="0088599A">
        <w:rPr>
          <w:rStyle w:val="1-Char0"/>
          <w:rFonts w:hint="cs"/>
          <w:rtl/>
        </w:rPr>
        <w:t>ن صورت حاضر به مذا</w:t>
      </w:r>
      <w:r w:rsidR="008D60BE">
        <w:rPr>
          <w:rStyle w:val="1-Char0"/>
          <w:rFonts w:hint="cs"/>
          <w:rtl/>
        </w:rPr>
        <w:t>ک</w:t>
      </w:r>
      <w:r w:rsidRPr="0088599A">
        <w:rPr>
          <w:rStyle w:val="1-Char0"/>
          <w:rFonts w:hint="cs"/>
          <w:rtl/>
        </w:rPr>
        <w:t>ره ن</w:t>
      </w:r>
      <w:r w:rsidR="008D60BE">
        <w:rPr>
          <w:rStyle w:val="1-Char0"/>
          <w:rFonts w:hint="cs"/>
          <w:rtl/>
        </w:rPr>
        <w:t>ی</w:t>
      </w:r>
      <w:r w:rsidRPr="0088599A">
        <w:rPr>
          <w:rStyle w:val="1-Char0"/>
          <w:rFonts w:hint="cs"/>
          <w:rtl/>
        </w:rPr>
        <w:t>ست</w:t>
      </w:r>
      <w:r w:rsidR="008D60BE">
        <w:rPr>
          <w:rStyle w:val="1-Char0"/>
          <w:rFonts w:hint="cs"/>
          <w:rtl/>
        </w:rPr>
        <w:t>ی</w:t>
      </w:r>
      <w:r w:rsidRPr="0088599A">
        <w:rPr>
          <w:rStyle w:val="1-Char0"/>
          <w:rFonts w:hint="cs"/>
          <w:rtl/>
        </w:rPr>
        <w:t xml:space="preserve">م، </w:t>
      </w:r>
      <w:r w:rsidR="008D60BE">
        <w:rPr>
          <w:rStyle w:val="1-Char0"/>
          <w:rFonts w:hint="cs"/>
          <w:rtl/>
        </w:rPr>
        <w:t>ی</w:t>
      </w:r>
      <w:r w:rsidRPr="0088599A">
        <w:rPr>
          <w:rStyle w:val="1-Char0"/>
          <w:rFonts w:hint="cs"/>
          <w:rtl/>
        </w:rPr>
        <w:t>ا برا</w:t>
      </w:r>
      <w:r w:rsidR="008D60BE">
        <w:rPr>
          <w:rStyle w:val="1-Char0"/>
          <w:rFonts w:hint="cs"/>
          <w:rtl/>
        </w:rPr>
        <w:t>ی</w:t>
      </w:r>
      <w:r w:rsidRPr="0088599A">
        <w:rPr>
          <w:rStyle w:val="1-Char0"/>
          <w:rFonts w:hint="cs"/>
          <w:rtl/>
        </w:rPr>
        <w:t xml:space="preserve"> ما هم تخت</w:t>
      </w:r>
      <w:r w:rsidR="008D60BE">
        <w:rPr>
          <w:rStyle w:val="1-Char0"/>
          <w:rFonts w:hint="cs"/>
          <w:rtl/>
        </w:rPr>
        <w:t>ی</w:t>
      </w:r>
      <w:r w:rsidRPr="0088599A">
        <w:rPr>
          <w:rStyle w:val="1-Char0"/>
          <w:rFonts w:hint="cs"/>
          <w:rtl/>
        </w:rPr>
        <w:t xml:space="preserve"> ب</w:t>
      </w:r>
      <w:r w:rsidR="008D60BE">
        <w:rPr>
          <w:rStyle w:val="1-Char0"/>
          <w:rFonts w:hint="cs"/>
          <w:rtl/>
        </w:rPr>
        <w:t>ی</w:t>
      </w:r>
      <w:r w:rsidRPr="0088599A">
        <w:rPr>
          <w:rStyle w:val="1-Char0"/>
          <w:rFonts w:hint="cs"/>
          <w:rtl/>
        </w:rPr>
        <w:t>اور</w:t>
      </w:r>
      <w:r w:rsidR="008D60BE">
        <w:rPr>
          <w:rStyle w:val="1-Char0"/>
          <w:rFonts w:hint="cs"/>
          <w:rtl/>
        </w:rPr>
        <w:t>ی</w:t>
      </w:r>
      <w:r w:rsidRPr="0088599A">
        <w:rPr>
          <w:rStyle w:val="1-Char0"/>
          <w:rFonts w:hint="cs"/>
          <w:rtl/>
        </w:rPr>
        <w:t>د تا بر آن نش</w:t>
      </w:r>
      <w:r w:rsidR="008D60BE">
        <w:rPr>
          <w:rStyle w:val="1-Char0"/>
          <w:rFonts w:hint="cs"/>
          <w:rtl/>
        </w:rPr>
        <w:t>ی</w:t>
      </w:r>
      <w:r w:rsidRPr="0088599A">
        <w:rPr>
          <w:rStyle w:val="1-Char0"/>
          <w:rFonts w:hint="cs"/>
          <w:rtl/>
        </w:rPr>
        <w:t>ن</w:t>
      </w:r>
      <w:r w:rsidR="008D60BE">
        <w:rPr>
          <w:rStyle w:val="1-Char0"/>
          <w:rFonts w:hint="cs"/>
          <w:rtl/>
        </w:rPr>
        <w:t>ی</w:t>
      </w:r>
      <w:r w:rsidRPr="0088599A">
        <w:rPr>
          <w:rStyle w:val="1-Char0"/>
          <w:rFonts w:hint="cs"/>
          <w:rtl/>
        </w:rPr>
        <w:t xml:space="preserve">م، و </w:t>
      </w:r>
      <w:r w:rsidR="008D60BE">
        <w:rPr>
          <w:rStyle w:val="1-Char0"/>
          <w:rFonts w:hint="cs"/>
          <w:rtl/>
        </w:rPr>
        <w:t>ی</w:t>
      </w:r>
      <w:r w:rsidRPr="0088599A">
        <w:rPr>
          <w:rStyle w:val="1-Char0"/>
          <w:rFonts w:hint="cs"/>
          <w:rtl/>
        </w:rPr>
        <w:t>ا «</w:t>
      </w:r>
      <w:r w:rsidR="008D60BE">
        <w:rPr>
          <w:rStyle w:val="1-Char0"/>
          <w:rFonts w:hint="cs"/>
          <w:rtl/>
        </w:rPr>
        <w:t>ک</w:t>
      </w:r>
      <w:r w:rsidRPr="0088599A">
        <w:rPr>
          <w:rStyle w:val="1-Char0"/>
          <w:rFonts w:hint="cs"/>
          <w:rtl/>
        </w:rPr>
        <w:t>سر</w:t>
      </w:r>
      <w:r w:rsidR="008D60BE">
        <w:rPr>
          <w:rStyle w:val="1-Char0"/>
          <w:rFonts w:hint="cs"/>
          <w:rtl/>
        </w:rPr>
        <w:t>ی</w:t>
      </w:r>
      <w:r w:rsidRPr="0088599A">
        <w:rPr>
          <w:rStyle w:val="1-Char0"/>
          <w:rFonts w:hint="cs"/>
          <w:rtl/>
        </w:rPr>
        <w:t xml:space="preserve">» از تخت و </w:t>
      </w:r>
      <w:r w:rsidR="008D60BE">
        <w:rPr>
          <w:rStyle w:val="1-Char0"/>
          <w:rFonts w:hint="cs"/>
          <w:rtl/>
        </w:rPr>
        <w:t>ک</w:t>
      </w:r>
      <w:r w:rsidRPr="0088599A">
        <w:rPr>
          <w:rStyle w:val="1-Char0"/>
          <w:rFonts w:hint="cs"/>
          <w:rtl/>
        </w:rPr>
        <w:t>رس</w:t>
      </w:r>
      <w:r w:rsidR="008D60BE">
        <w:rPr>
          <w:rStyle w:val="1-Char0"/>
          <w:rFonts w:hint="cs"/>
          <w:rtl/>
        </w:rPr>
        <w:t>ی</w:t>
      </w:r>
      <w:r w:rsidRPr="0088599A">
        <w:rPr>
          <w:rStyle w:val="1-Char0"/>
          <w:rFonts w:hint="cs"/>
          <w:rtl/>
        </w:rPr>
        <w:t xml:space="preserve"> برخاسته و مقابل ما با</w:t>
      </w:r>
      <w:r w:rsidR="008D60BE">
        <w:rPr>
          <w:rStyle w:val="1-Char0"/>
          <w:rFonts w:hint="cs"/>
          <w:rtl/>
        </w:rPr>
        <w:t>ی</w:t>
      </w:r>
      <w:r w:rsidRPr="0088599A">
        <w:rPr>
          <w:rStyle w:val="1-Char0"/>
          <w:rFonts w:hint="cs"/>
          <w:rtl/>
        </w:rPr>
        <w:t>ستد. به ا</w:t>
      </w:r>
      <w:r w:rsidR="008D60BE">
        <w:rPr>
          <w:rStyle w:val="1-Char0"/>
          <w:rFonts w:hint="cs"/>
          <w:rtl/>
        </w:rPr>
        <w:t>ی</w:t>
      </w:r>
      <w:r w:rsidRPr="0088599A">
        <w:rPr>
          <w:rStyle w:val="1-Char0"/>
          <w:rFonts w:hint="cs"/>
          <w:rtl/>
        </w:rPr>
        <w:t>ن شرط حاضر به مذا</w:t>
      </w:r>
      <w:r w:rsidR="008D60BE">
        <w:rPr>
          <w:rStyle w:val="1-Char0"/>
          <w:rFonts w:hint="cs"/>
          <w:rtl/>
        </w:rPr>
        <w:t>ک</w:t>
      </w:r>
      <w:r w:rsidRPr="0088599A">
        <w:rPr>
          <w:rStyle w:val="1-Char0"/>
          <w:rFonts w:hint="cs"/>
          <w:rtl/>
        </w:rPr>
        <w:t>ره هست</w:t>
      </w:r>
      <w:r w:rsidR="008D60BE">
        <w:rPr>
          <w:rStyle w:val="1-Char0"/>
          <w:rFonts w:hint="cs"/>
          <w:rtl/>
        </w:rPr>
        <w:t>ی</w:t>
      </w:r>
      <w:r w:rsidRPr="0088599A">
        <w:rPr>
          <w:rStyle w:val="1-Char0"/>
          <w:rFonts w:hint="cs"/>
          <w:rtl/>
        </w:rPr>
        <w:t>م.»</w:t>
      </w:r>
      <w:r w:rsidRPr="005967D2">
        <w:rPr>
          <w:rStyle w:val="1-Char0"/>
          <w:vertAlign w:val="superscript"/>
          <w:rtl/>
        </w:rPr>
        <w:footnoteReference w:id="42"/>
      </w:r>
    </w:p>
    <w:p w:rsidR="00EC0ECC" w:rsidRPr="0088599A" w:rsidRDefault="007407D5" w:rsidP="004E500B">
      <w:pPr>
        <w:rPr>
          <w:rStyle w:val="1-Char0"/>
          <w:rtl/>
        </w:rPr>
      </w:pPr>
      <w:r w:rsidRPr="0088599A">
        <w:rPr>
          <w:rStyle w:val="1-Char0"/>
          <w:rFonts w:hint="cs"/>
          <w:rtl/>
        </w:rPr>
        <w:t>براست</w:t>
      </w:r>
      <w:r w:rsidR="008D60BE">
        <w:rPr>
          <w:rStyle w:val="1-Char0"/>
          <w:rFonts w:hint="cs"/>
          <w:rtl/>
        </w:rPr>
        <w:t>ی</w:t>
      </w:r>
      <w:r w:rsidRPr="0088599A">
        <w:rPr>
          <w:rStyle w:val="1-Char0"/>
          <w:rFonts w:hint="cs"/>
          <w:rtl/>
        </w:rPr>
        <w:t xml:space="preserve"> صحابه با چن</w:t>
      </w:r>
      <w:r w:rsidR="008D60BE">
        <w:rPr>
          <w:rStyle w:val="1-Char0"/>
          <w:rFonts w:hint="cs"/>
          <w:rtl/>
        </w:rPr>
        <w:t>ی</w:t>
      </w:r>
      <w:r w:rsidRPr="0088599A">
        <w:rPr>
          <w:rStyle w:val="1-Char0"/>
          <w:rFonts w:hint="cs"/>
          <w:rtl/>
        </w:rPr>
        <w:t>ن ا</w:t>
      </w:r>
      <w:r w:rsidR="008D60BE">
        <w:rPr>
          <w:rStyle w:val="1-Char0"/>
          <w:rFonts w:hint="cs"/>
          <w:rtl/>
        </w:rPr>
        <w:t>ی</w:t>
      </w:r>
      <w:r w:rsidRPr="0088599A">
        <w:rPr>
          <w:rStyle w:val="1-Char0"/>
          <w:rFonts w:hint="cs"/>
          <w:rtl/>
        </w:rPr>
        <w:t xml:space="preserve">مان استوار و </w:t>
      </w:r>
      <w:r w:rsidR="008D60BE">
        <w:rPr>
          <w:rStyle w:val="1-Char0"/>
          <w:rFonts w:hint="cs"/>
          <w:rtl/>
        </w:rPr>
        <w:t>ی</w:t>
      </w:r>
      <w:r w:rsidRPr="0088599A">
        <w:rPr>
          <w:rStyle w:val="1-Char0"/>
          <w:rFonts w:hint="cs"/>
          <w:rtl/>
        </w:rPr>
        <w:t>ق</w:t>
      </w:r>
      <w:r w:rsidR="008D60BE">
        <w:rPr>
          <w:rStyle w:val="1-Char0"/>
          <w:rFonts w:hint="cs"/>
          <w:rtl/>
        </w:rPr>
        <w:t>ی</w:t>
      </w:r>
      <w:r w:rsidRPr="0088599A">
        <w:rPr>
          <w:rStyle w:val="1-Char0"/>
          <w:rFonts w:hint="cs"/>
          <w:rtl/>
        </w:rPr>
        <w:t>ن مستح</w:t>
      </w:r>
      <w:r w:rsidR="008D60BE">
        <w:rPr>
          <w:rStyle w:val="1-Char0"/>
          <w:rFonts w:hint="cs"/>
          <w:rtl/>
        </w:rPr>
        <w:t>ک</w:t>
      </w:r>
      <w:r w:rsidRPr="0088599A">
        <w:rPr>
          <w:rStyle w:val="1-Char0"/>
          <w:rFonts w:hint="cs"/>
          <w:rtl/>
        </w:rPr>
        <w:t xml:space="preserve">م و عشق و محبت به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حضرت ختم</w:t>
      </w:r>
      <w:r w:rsidR="008D60BE">
        <w:rPr>
          <w:rStyle w:val="1-Char0"/>
          <w:rFonts w:hint="cs"/>
          <w:rtl/>
        </w:rPr>
        <w:t>ی</w:t>
      </w:r>
      <w:r w:rsidRPr="0088599A">
        <w:rPr>
          <w:rStyle w:val="1-Char0"/>
          <w:rFonts w:hint="cs"/>
          <w:rtl/>
        </w:rPr>
        <w:t xml:space="preserve"> مرتبت</w:t>
      </w:r>
      <w:r w:rsidR="00343A3E" w:rsidRPr="00343A3E">
        <w:rPr>
          <w:rStyle w:val="1-Char0"/>
          <w:rFonts w:cs="CTraditional Arabic"/>
          <w:rtl/>
        </w:rPr>
        <w:t xml:space="preserve"> ج</w:t>
      </w:r>
      <w:r w:rsidRPr="0088599A">
        <w:rPr>
          <w:rStyle w:val="1-Char0"/>
          <w:rFonts w:hint="cs"/>
          <w:rtl/>
        </w:rPr>
        <w:t xml:space="preserve"> توانستند مست</w:t>
      </w:r>
      <w:r w:rsidR="008D60BE">
        <w:rPr>
          <w:rStyle w:val="1-Char0"/>
          <w:rFonts w:hint="cs"/>
          <w:rtl/>
        </w:rPr>
        <w:t>ک</w:t>
      </w:r>
      <w:r w:rsidRPr="0088599A">
        <w:rPr>
          <w:rStyle w:val="1-Char0"/>
          <w:rFonts w:hint="cs"/>
          <w:rtl/>
        </w:rPr>
        <w:t>بران زمان خو</w:t>
      </w:r>
      <w:r w:rsidR="008D60BE">
        <w:rPr>
          <w:rStyle w:val="1-Char0"/>
          <w:rFonts w:hint="cs"/>
          <w:rtl/>
        </w:rPr>
        <w:t>ی</w:t>
      </w:r>
      <w:r w:rsidRPr="0088599A">
        <w:rPr>
          <w:rStyle w:val="1-Char0"/>
          <w:rFonts w:hint="cs"/>
          <w:rtl/>
        </w:rPr>
        <w:t xml:space="preserve">ش را لرزه بر اندام </w:t>
      </w:r>
      <w:r w:rsidR="008D60BE">
        <w:rPr>
          <w:rStyle w:val="1-Char0"/>
          <w:rFonts w:hint="cs"/>
          <w:rtl/>
        </w:rPr>
        <w:t>ک</w:t>
      </w:r>
      <w:r w:rsidRPr="0088599A">
        <w:rPr>
          <w:rStyle w:val="1-Char0"/>
          <w:rFonts w:hint="cs"/>
          <w:rtl/>
        </w:rPr>
        <w:t>نند و سپاه و لش</w:t>
      </w:r>
      <w:r w:rsidR="008D60BE">
        <w:rPr>
          <w:rStyle w:val="1-Char0"/>
          <w:rFonts w:hint="cs"/>
          <w:rtl/>
        </w:rPr>
        <w:t>ک</w:t>
      </w:r>
      <w:r w:rsidRPr="0088599A">
        <w:rPr>
          <w:rStyle w:val="1-Char0"/>
          <w:rFonts w:hint="cs"/>
          <w:rtl/>
        </w:rPr>
        <w:t>ر</w:t>
      </w:r>
      <w:r w:rsidR="008D60BE">
        <w:rPr>
          <w:rStyle w:val="1-Char0"/>
          <w:rFonts w:hint="cs"/>
          <w:rtl/>
        </w:rPr>
        <w:t>ی</w:t>
      </w:r>
      <w:r w:rsidRPr="0088599A">
        <w:rPr>
          <w:rStyle w:val="1-Char0"/>
          <w:rFonts w:hint="cs"/>
          <w:rtl/>
        </w:rPr>
        <w:t>انشان را متزلزل نما</w:t>
      </w:r>
      <w:r w:rsidR="008D60BE">
        <w:rPr>
          <w:rStyle w:val="1-Char0"/>
          <w:rFonts w:hint="cs"/>
          <w:rtl/>
        </w:rPr>
        <w:t>ی</w:t>
      </w:r>
      <w:r w:rsidRPr="0088599A">
        <w:rPr>
          <w:rStyle w:val="1-Char0"/>
          <w:rFonts w:hint="cs"/>
          <w:rtl/>
        </w:rPr>
        <w:t>ند. و در واقع بزرگتر</w:t>
      </w:r>
      <w:r w:rsidR="008D60BE">
        <w:rPr>
          <w:rStyle w:val="1-Char0"/>
          <w:rFonts w:hint="cs"/>
          <w:rtl/>
        </w:rPr>
        <w:t>ی</w:t>
      </w:r>
      <w:r w:rsidRPr="0088599A">
        <w:rPr>
          <w:rStyle w:val="1-Char0"/>
          <w:rFonts w:hint="cs"/>
          <w:rtl/>
        </w:rPr>
        <w:t xml:space="preserve">ن </w:t>
      </w:r>
      <w:r w:rsidR="00047CFF" w:rsidRPr="0088599A">
        <w:rPr>
          <w:rStyle w:val="1-Char0"/>
          <w:rFonts w:hint="cs"/>
          <w:rtl/>
        </w:rPr>
        <w:t>عامل موفق</w:t>
      </w:r>
      <w:r w:rsidR="008D60BE">
        <w:rPr>
          <w:rStyle w:val="1-Char0"/>
          <w:rFonts w:hint="cs"/>
          <w:rtl/>
        </w:rPr>
        <w:t>ی</w:t>
      </w:r>
      <w:r w:rsidR="00047CFF" w:rsidRPr="0088599A">
        <w:rPr>
          <w:rStyle w:val="1-Char0"/>
          <w:rFonts w:hint="cs"/>
          <w:rtl/>
        </w:rPr>
        <w:t>ت آنان در صحنه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047CFF" w:rsidRPr="0088599A">
        <w:rPr>
          <w:rStyle w:val="1-Char0"/>
          <w:rFonts w:hint="cs"/>
          <w:rtl/>
        </w:rPr>
        <w:t>هولنا</w:t>
      </w:r>
      <w:r w:rsidR="008D60BE">
        <w:rPr>
          <w:rStyle w:val="1-Char0"/>
          <w:rFonts w:hint="cs"/>
          <w:rtl/>
        </w:rPr>
        <w:t>ک</w:t>
      </w:r>
      <w:r w:rsidR="00047CFF" w:rsidRPr="0088599A">
        <w:rPr>
          <w:rStyle w:val="1-Char0"/>
          <w:rFonts w:hint="cs"/>
          <w:rtl/>
        </w:rPr>
        <w:t xml:space="preserve"> </w:t>
      </w:r>
      <w:r w:rsidR="00B25F7D" w:rsidRPr="0088599A">
        <w:rPr>
          <w:rStyle w:val="1-Char0"/>
          <w:rFonts w:hint="cs"/>
          <w:rtl/>
        </w:rPr>
        <w:t>و ت</w:t>
      </w:r>
      <w:r w:rsidR="008D60BE">
        <w:rPr>
          <w:rStyle w:val="1-Char0"/>
          <w:rFonts w:hint="cs"/>
          <w:rtl/>
        </w:rPr>
        <w:t>ک</w:t>
      </w:r>
      <w:r w:rsidR="00B25F7D" w:rsidRPr="0088599A">
        <w:rPr>
          <w:rStyle w:val="1-Char0"/>
          <w:rFonts w:hint="cs"/>
          <w:rtl/>
        </w:rPr>
        <w:t>ان دهند</w:t>
      </w:r>
      <w:r w:rsidR="002A5A9D">
        <w:rPr>
          <w:rStyle w:val="1-Char0"/>
          <w:rFonts w:hint="cs"/>
          <w:rtl/>
        </w:rPr>
        <w:t>ۀ</w:t>
      </w:r>
      <w:r w:rsidR="00B25F7D" w:rsidRPr="0088599A">
        <w:rPr>
          <w:rStyle w:val="1-Char0"/>
          <w:rFonts w:hint="cs"/>
          <w:rtl/>
        </w:rPr>
        <w:t xml:space="preserve"> </w:t>
      </w:r>
      <w:r w:rsidR="008D60BE">
        <w:rPr>
          <w:rStyle w:val="1-Char0"/>
          <w:rFonts w:hint="cs"/>
          <w:rtl/>
        </w:rPr>
        <w:t>ک</w:t>
      </w:r>
      <w:r w:rsidR="00B25F7D" w:rsidRPr="0088599A">
        <w:rPr>
          <w:rStyle w:val="1-Char0"/>
          <w:rFonts w:hint="cs"/>
          <w:rtl/>
        </w:rPr>
        <w:t>ارزار هم</w:t>
      </w:r>
      <w:r w:rsidR="008D60BE">
        <w:rPr>
          <w:rStyle w:val="1-Char0"/>
          <w:rFonts w:hint="cs"/>
          <w:rtl/>
        </w:rPr>
        <w:t>ی</w:t>
      </w:r>
      <w:r w:rsidR="00B25F7D" w:rsidRPr="0088599A">
        <w:rPr>
          <w:rStyle w:val="1-Char0"/>
          <w:rFonts w:hint="cs"/>
          <w:rtl/>
        </w:rPr>
        <w:t>ن محبت و اعتقاد راسخ به تعال</w:t>
      </w:r>
      <w:r w:rsidR="008D60BE">
        <w:rPr>
          <w:rStyle w:val="1-Char0"/>
          <w:rFonts w:hint="cs"/>
          <w:rtl/>
        </w:rPr>
        <w:t>ی</w:t>
      </w:r>
      <w:r w:rsidR="00B25F7D" w:rsidRPr="0088599A">
        <w:rPr>
          <w:rStyle w:val="1-Char0"/>
          <w:rFonts w:hint="cs"/>
          <w:rtl/>
        </w:rPr>
        <w:t>م و آموزه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B25F7D" w:rsidRPr="0088599A">
        <w:rPr>
          <w:rStyle w:val="1-Char0"/>
          <w:rFonts w:hint="cs"/>
          <w:rtl/>
        </w:rPr>
        <w:t>تابنا</w:t>
      </w:r>
      <w:r w:rsidR="008D60BE">
        <w:rPr>
          <w:rStyle w:val="1-Char0"/>
          <w:rFonts w:hint="cs"/>
          <w:rtl/>
        </w:rPr>
        <w:t>ک</w:t>
      </w:r>
      <w:r w:rsidR="00B25F7D" w:rsidRPr="0088599A">
        <w:rPr>
          <w:rStyle w:val="1-Char0"/>
          <w:rFonts w:hint="cs"/>
          <w:rtl/>
        </w:rPr>
        <w:t xml:space="preserve"> رسول ا</w:t>
      </w:r>
      <w:r w:rsidR="008D60BE">
        <w:rPr>
          <w:rStyle w:val="1-Char0"/>
          <w:rFonts w:hint="cs"/>
          <w:rtl/>
        </w:rPr>
        <w:t>ک</w:t>
      </w:r>
      <w:r w:rsidR="00B25F7D" w:rsidRPr="0088599A">
        <w:rPr>
          <w:rStyle w:val="1-Char0"/>
          <w:rFonts w:hint="cs"/>
          <w:rtl/>
        </w:rPr>
        <w:t>رم</w:t>
      </w:r>
      <w:r w:rsidR="00343A3E" w:rsidRPr="00343A3E">
        <w:rPr>
          <w:rStyle w:val="1-Char0"/>
          <w:rFonts w:cs="CTraditional Arabic"/>
          <w:rtl/>
        </w:rPr>
        <w:t xml:space="preserve"> ج</w:t>
      </w:r>
      <w:r w:rsidR="00B25F7D" w:rsidRPr="0088599A">
        <w:rPr>
          <w:rStyle w:val="1-Char0"/>
          <w:rFonts w:hint="cs"/>
          <w:rtl/>
        </w:rPr>
        <w:t xml:space="preserve"> بود. و</w:t>
      </w:r>
      <w:r w:rsidR="00EC1538">
        <w:rPr>
          <w:rStyle w:val="1-Char0"/>
          <w:rFonts w:hint="cs"/>
          <w:rtl/>
        </w:rPr>
        <w:t xml:space="preserve"> آن‌ها </w:t>
      </w:r>
      <w:r w:rsidR="00B25F7D" w:rsidRPr="0088599A">
        <w:rPr>
          <w:rStyle w:val="1-Char0"/>
          <w:rFonts w:hint="cs"/>
          <w:rtl/>
        </w:rPr>
        <w:t>به خوب</w:t>
      </w:r>
      <w:r w:rsidR="008D60BE">
        <w:rPr>
          <w:rStyle w:val="1-Char0"/>
          <w:rFonts w:hint="cs"/>
          <w:rtl/>
        </w:rPr>
        <w:t>ی</w:t>
      </w:r>
      <w:r w:rsidR="00B25F7D" w:rsidRPr="0088599A">
        <w:rPr>
          <w:rStyle w:val="1-Char0"/>
          <w:rFonts w:hint="cs"/>
          <w:rtl/>
        </w:rPr>
        <w:t xml:space="preserve"> دانسته بودند </w:t>
      </w:r>
      <w:r w:rsidR="008D60BE">
        <w:rPr>
          <w:rStyle w:val="1-Char0"/>
          <w:rFonts w:hint="cs"/>
          <w:rtl/>
        </w:rPr>
        <w:t>ک</w:t>
      </w:r>
      <w:r w:rsidR="00B25F7D" w:rsidRPr="0088599A">
        <w:rPr>
          <w:rStyle w:val="1-Char0"/>
          <w:rFonts w:hint="cs"/>
          <w:rtl/>
        </w:rPr>
        <w:t xml:space="preserve">ه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B25F7D" w:rsidRPr="0088599A">
        <w:rPr>
          <w:rStyle w:val="1-Char0"/>
          <w:rFonts w:hint="cs"/>
          <w:rtl/>
        </w:rPr>
        <w:t>گرانبها</w:t>
      </w:r>
      <w:r w:rsidR="008D60BE">
        <w:rPr>
          <w:rStyle w:val="1-Char0"/>
          <w:rFonts w:hint="cs"/>
          <w:rtl/>
        </w:rPr>
        <w:t>ی</w:t>
      </w:r>
      <w:r w:rsidR="00B25F7D" w:rsidRPr="0088599A">
        <w:rPr>
          <w:rStyle w:val="1-Char0"/>
          <w:rFonts w:hint="cs"/>
          <w:rtl/>
        </w:rPr>
        <w:t xml:space="preserve"> رسول خدا</w:t>
      </w:r>
      <w:r w:rsidR="00343A3E" w:rsidRPr="00343A3E">
        <w:rPr>
          <w:rStyle w:val="1-Char0"/>
          <w:rFonts w:cs="CTraditional Arabic"/>
          <w:rtl/>
        </w:rPr>
        <w:t xml:space="preserve"> ج</w:t>
      </w:r>
      <w:r w:rsidR="00B25F7D" w:rsidRPr="0088599A">
        <w:rPr>
          <w:rStyle w:val="1-Char0"/>
          <w:rFonts w:hint="cs"/>
          <w:rtl/>
        </w:rPr>
        <w:t xml:space="preserve"> نب</w:t>
      </w:r>
      <w:r w:rsidR="006C4ACE" w:rsidRPr="0088599A">
        <w:rPr>
          <w:rStyle w:val="1-Char0"/>
          <w:rFonts w:hint="cs"/>
          <w:rtl/>
        </w:rPr>
        <w:t>ا</w:t>
      </w:r>
      <w:r w:rsidR="008D60BE">
        <w:rPr>
          <w:rStyle w:val="1-Char0"/>
          <w:rFonts w:hint="cs"/>
          <w:rtl/>
        </w:rPr>
        <w:t>ی</w:t>
      </w:r>
      <w:r w:rsidR="006C4ACE" w:rsidRPr="0088599A">
        <w:rPr>
          <w:rStyle w:val="1-Char0"/>
          <w:rFonts w:hint="cs"/>
          <w:rtl/>
        </w:rPr>
        <w:t>د به خاطر مشت</w:t>
      </w:r>
      <w:r w:rsidR="008D60BE">
        <w:rPr>
          <w:rStyle w:val="1-Char0"/>
          <w:rFonts w:hint="cs"/>
          <w:rtl/>
        </w:rPr>
        <w:t>ی</w:t>
      </w:r>
      <w:r w:rsidR="006C4ACE" w:rsidRPr="0088599A">
        <w:rPr>
          <w:rStyle w:val="1-Char0"/>
          <w:rFonts w:hint="cs"/>
          <w:rtl/>
        </w:rPr>
        <w:t xml:space="preserve"> نادان و از خدا</w:t>
      </w:r>
      <w:r w:rsidR="00B25F7D" w:rsidRPr="0088599A">
        <w:rPr>
          <w:rStyle w:val="1-Char0"/>
          <w:rFonts w:hint="cs"/>
          <w:rtl/>
        </w:rPr>
        <w:t xml:space="preserve"> ب</w:t>
      </w:r>
      <w:r w:rsidR="008D60BE">
        <w:rPr>
          <w:rStyle w:val="1-Char0"/>
          <w:rFonts w:hint="cs"/>
          <w:rtl/>
        </w:rPr>
        <w:t>ی</w:t>
      </w:r>
      <w:r w:rsidR="00B25F7D" w:rsidRPr="0088599A">
        <w:rPr>
          <w:rStyle w:val="1-Char0"/>
          <w:rFonts w:hint="cs"/>
          <w:rtl/>
        </w:rPr>
        <w:t>‌خبر</w:t>
      </w:r>
      <w:r w:rsidR="006C4ACE" w:rsidRPr="0088599A">
        <w:rPr>
          <w:rStyle w:val="1-Char0"/>
          <w:rFonts w:hint="cs"/>
          <w:rtl/>
        </w:rPr>
        <w:t>،</w:t>
      </w:r>
      <w:r w:rsidR="00B25F7D" w:rsidRPr="0088599A">
        <w:rPr>
          <w:rStyle w:val="1-Char0"/>
          <w:rFonts w:hint="cs"/>
          <w:rtl/>
        </w:rPr>
        <w:t xml:space="preserve"> به علت خوف استهزاء و تمسخر تر</w:t>
      </w:r>
      <w:r w:rsidR="008D60BE">
        <w:rPr>
          <w:rStyle w:val="1-Char0"/>
          <w:rFonts w:hint="cs"/>
          <w:rtl/>
        </w:rPr>
        <w:t>ک</w:t>
      </w:r>
      <w:r w:rsidR="00B25F7D" w:rsidRPr="0088599A">
        <w:rPr>
          <w:rStyle w:val="1-Char0"/>
          <w:rFonts w:hint="cs"/>
          <w:rtl/>
        </w:rPr>
        <w:t xml:space="preserve"> گردد.</w:t>
      </w:r>
    </w:p>
    <w:p w:rsidR="00B25F7D" w:rsidRPr="0088599A" w:rsidRDefault="00743509" w:rsidP="00E62BA3">
      <w:pPr>
        <w:pStyle w:val="ListParagraph"/>
        <w:numPr>
          <w:ilvl w:val="0"/>
          <w:numId w:val="13"/>
        </w:numPr>
        <w:rPr>
          <w:rStyle w:val="1-Char0"/>
          <w:rtl/>
        </w:rPr>
      </w:pPr>
      <w:r w:rsidRPr="0088599A">
        <w:rPr>
          <w:rStyle w:val="1-Char0"/>
          <w:rFonts w:hint="cs"/>
          <w:rtl/>
        </w:rPr>
        <w:t>از عمر بن خطاب</w:t>
      </w:r>
      <w:r w:rsidR="00412699" w:rsidRPr="00E62BA3">
        <w:rPr>
          <w:rStyle w:val="1-Char0"/>
          <w:rFonts w:cs="CTraditional Arabic"/>
          <w:rtl/>
        </w:rPr>
        <w:t>س</w:t>
      </w:r>
      <w:r w:rsidRPr="0088599A">
        <w:rPr>
          <w:rStyle w:val="1-Char0"/>
          <w:rFonts w:hint="cs"/>
          <w:rtl/>
        </w:rPr>
        <w:t xml:space="preserve"> روا</w:t>
      </w:r>
      <w:r w:rsidR="008D60BE">
        <w:rPr>
          <w:rStyle w:val="1-Char0"/>
          <w:rFonts w:hint="cs"/>
          <w:rtl/>
        </w:rPr>
        <w:t>ی</w:t>
      </w:r>
      <w:r w:rsidRPr="0088599A">
        <w:rPr>
          <w:rStyle w:val="1-Char0"/>
          <w:rFonts w:hint="cs"/>
          <w:rtl/>
        </w:rPr>
        <w:t xml:space="preserve">ت شده </w:t>
      </w:r>
      <w:r w:rsidR="008D60BE">
        <w:rPr>
          <w:rStyle w:val="1-Char0"/>
          <w:rFonts w:hint="cs"/>
          <w:rtl/>
        </w:rPr>
        <w:t>ک</w:t>
      </w:r>
      <w:r w:rsidRPr="0088599A">
        <w:rPr>
          <w:rStyle w:val="1-Char0"/>
          <w:rFonts w:hint="cs"/>
          <w:rtl/>
        </w:rPr>
        <w:t>ه ا</w:t>
      </w:r>
      <w:r w:rsidR="008D60BE">
        <w:rPr>
          <w:rStyle w:val="1-Char0"/>
          <w:rFonts w:hint="cs"/>
          <w:rtl/>
        </w:rPr>
        <w:t>ی</w:t>
      </w:r>
      <w:r w:rsidRPr="0088599A">
        <w:rPr>
          <w:rStyle w:val="1-Char0"/>
          <w:rFonts w:hint="cs"/>
          <w:rtl/>
        </w:rPr>
        <w:t>شان هنگام</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«حجر الاسود» را م</w:t>
      </w:r>
      <w:r w:rsidR="008D60BE">
        <w:rPr>
          <w:rStyle w:val="1-Char0"/>
          <w:rFonts w:hint="cs"/>
          <w:rtl/>
        </w:rPr>
        <w:t>ی</w:t>
      </w:r>
      <w:r w:rsidRPr="0088599A">
        <w:rPr>
          <w:rStyle w:val="1-Char0"/>
          <w:rFonts w:hint="cs"/>
          <w:rtl/>
        </w:rPr>
        <w:t>‌بوس</w:t>
      </w:r>
      <w:r w:rsidR="008D60BE">
        <w:rPr>
          <w:rStyle w:val="1-Char0"/>
          <w:rFonts w:hint="cs"/>
          <w:rtl/>
        </w:rPr>
        <w:t>ی</w:t>
      </w:r>
      <w:r w:rsidRPr="0088599A">
        <w:rPr>
          <w:rStyle w:val="1-Char0"/>
          <w:rFonts w:hint="cs"/>
          <w:rtl/>
        </w:rPr>
        <w:t>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فرمود:</w:t>
      </w:r>
    </w:p>
    <w:p w:rsidR="00E7436C" w:rsidRPr="0088599A" w:rsidRDefault="00743509" w:rsidP="004E500B">
      <w:pPr>
        <w:rPr>
          <w:rStyle w:val="1-Char0"/>
          <w:rtl/>
        </w:rPr>
      </w:pPr>
      <w:r w:rsidRPr="002A5A9D">
        <w:rPr>
          <w:rStyle w:val="6-Char"/>
          <w:rFonts w:hint="cs"/>
          <w:rtl/>
        </w:rPr>
        <w:t>«إ</w:t>
      </w:r>
      <w:r w:rsidR="00216894" w:rsidRPr="002A5A9D">
        <w:rPr>
          <w:rStyle w:val="6-Char"/>
          <w:rFonts w:hint="cs"/>
          <w:rtl/>
        </w:rPr>
        <w:t>ِ</w:t>
      </w:r>
      <w:r w:rsidRPr="002A5A9D">
        <w:rPr>
          <w:rStyle w:val="6-Char"/>
          <w:rFonts w:hint="cs"/>
          <w:rtl/>
        </w:rPr>
        <w:t>ن</w:t>
      </w:r>
      <w:r w:rsidR="00216894" w:rsidRPr="002A5A9D">
        <w:rPr>
          <w:rStyle w:val="6-Char"/>
          <w:rFonts w:hint="cs"/>
          <w:rtl/>
        </w:rPr>
        <w:t>ّ</w:t>
      </w:r>
      <w:r w:rsidRPr="002A5A9D">
        <w:rPr>
          <w:rStyle w:val="6-Char"/>
          <w:rFonts w:hint="cs"/>
          <w:rtl/>
        </w:rPr>
        <w:t>ي لأ</w:t>
      </w:r>
      <w:r w:rsidR="00216894" w:rsidRPr="002A5A9D">
        <w:rPr>
          <w:rStyle w:val="6-Char"/>
          <w:rFonts w:hint="cs"/>
          <w:rtl/>
        </w:rPr>
        <w:t>َ</w:t>
      </w:r>
      <w:r w:rsidRPr="002A5A9D">
        <w:rPr>
          <w:rStyle w:val="6-Char"/>
          <w:rFonts w:hint="cs"/>
          <w:rtl/>
        </w:rPr>
        <w:t>عل</w:t>
      </w:r>
      <w:r w:rsidR="00216894" w:rsidRPr="002A5A9D">
        <w:rPr>
          <w:rStyle w:val="6-Char"/>
          <w:rFonts w:hint="cs"/>
          <w:rtl/>
        </w:rPr>
        <w:t>َ</w:t>
      </w:r>
      <w:r w:rsidRPr="002A5A9D">
        <w:rPr>
          <w:rStyle w:val="6-Char"/>
          <w:rFonts w:hint="cs"/>
          <w:rtl/>
        </w:rPr>
        <w:t>م</w:t>
      </w:r>
      <w:r w:rsidR="00216894" w:rsidRPr="002A5A9D">
        <w:rPr>
          <w:rStyle w:val="6-Char"/>
          <w:rFonts w:hint="cs"/>
          <w:rtl/>
        </w:rPr>
        <w:t>ُ</w:t>
      </w:r>
      <w:r w:rsidRPr="002A5A9D">
        <w:rPr>
          <w:rStyle w:val="6-Char"/>
          <w:rFonts w:hint="cs"/>
          <w:rtl/>
        </w:rPr>
        <w:t xml:space="preserve"> ا</w:t>
      </w:r>
      <w:r w:rsidR="00216894" w:rsidRPr="002A5A9D">
        <w:rPr>
          <w:rStyle w:val="6-Char"/>
          <w:rFonts w:hint="cs"/>
          <w:rtl/>
        </w:rPr>
        <w:t>ِ</w:t>
      </w:r>
      <w:r w:rsidRPr="002A5A9D">
        <w:rPr>
          <w:rStyle w:val="6-Char"/>
          <w:rFonts w:hint="cs"/>
          <w:rtl/>
        </w:rPr>
        <w:t>ن</w:t>
      </w:r>
      <w:r w:rsidR="00216894" w:rsidRPr="002A5A9D">
        <w:rPr>
          <w:rStyle w:val="6-Char"/>
          <w:rFonts w:hint="cs"/>
          <w:rtl/>
        </w:rPr>
        <w:t>َّ</w:t>
      </w:r>
      <w:r w:rsidRPr="002A5A9D">
        <w:rPr>
          <w:rStyle w:val="6-Char"/>
          <w:rFonts w:hint="cs"/>
          <w:rtl/>
        </w:rPr>
        <w:t>ك</w:t>
      </w:r>
      <w:r w:rsidR="00216894" w:rsidRPr="002A5A9D">
        <w:rPr>
          <w:rStyle w:val="6-Char"/>
          <w:rFonts w:hint="cs"/>
          <w:rtl/>
        </w:rPr>
        <w:t>َ</w:t>
      </w:r>
      <w:r w:rsidRPr="002A5A9D">
        <w:rPr>
          <w:rStyle w:val="6-Char"/>
          <w:rFonts w:hint="cs"/>
          <w:rtl/>
        </w:rPr>
        <w:t xml:space="preserve"> ح</w:t>
      </w:r>
      <w:r w:rsidR="00216894" w:rsidRPr="002A5A9D">
        <w:rPr>
          <w:rStyle w:val="6-Char"/>
          <w:rFonts w:hint="cs"/>
          <w:rtl/>
        </w:rPr>
        <w:t>َ</w:t>
      </w:r>
      <w:r w:rsidRPr="002A5A9D">
        <w:rPr>
          <w:rStyle w:val="6-Char"/>
          <w:rFonts w:hint="cs"/>
          <w:rtl/>
        </w:rPr>
        <w:t>ج</w:t>
      </w:r>
      <w:r w:rsidR="00216894" w:rsidRPr="002A5A9D">
        <w:rPr>
          <w:rStyle w:val="6-Char"/>
          <w:rFonts w:hint="cs"/>
          <w:rtl/>
        </w:rPr>
        <w:t>َ</w:t>
      </w:r>
      <w:r w:rsidRPr="002A5A9D">
        <w:rPr>
          <w:rStyle w:val="6-Char"/>
          <w:rFonts w:hint="cs"/>
          <w:rtl/>
        </w:rPr>
        <w:t>ر</w:t>
      </w:r>
      <w:r w:rsidR="00216894" w:rsidRPr="002A5A9D">
        <w:rPr>
          <w:rStyle w:val="6-Char"/>
          <w:rFonts w:hint="cs"/>
          <w:rtl/>
        </w:rPr>
        <w:t>ٌ</w:t>
      </w:r>
      <w:r w:rsidRPr="002A5A9D">
        <w:rPr>
          <w:rStyle w:val="6-Char"/>
          <w:rFonts w:hint="cs"/>
          <w:rtl/>
        </w:rPr>
        <w:t xml:space="preserve"> ل</w:t>
      </w:r>
      <w:r w:rsidR="00216894" w:rsidRPr="002A5A9D">
        <w:rPr>
          <w:rStyle w:val="6-Char"/>
          <w:rFonts w:hint="cs"/>
          <w:rtl/>
        </w:rPr>
        <w:t>ٰ</w:t>
      </w:r>
      <w:r w:rsidRPr="002A5A9D">
        <w:rPr>
          <w:rStyle w:val="6-Char"/>
          <w:rFonts w:hint="cs"/>
          <w:rtl/>
        </w:rPr>
        <w:t>ات</w:t>
      </w:r>
      <w:r w:rsidR="005A41D5" w:rsidRPr="002A5A9D">
        <w:rPr>
          <w:rStyle w:val="6-Char"/>
          <w:rFonts w:hint="cs"/>
          <w:rtl/>
        </w:rPr>
        <w:t>َ</w:t>
      </w:r>
      <w:r w:rsidRPr="002A5A9D">
        <w:rPr>
          <w:rStyle w:val="6-Char"/>
          <w:rFonts w:hint="cs"/>
          <w:rtl/>
        </w:rPr>
        <w:t>ض</w:t>
      </w:r>
      <w:r w:rsidR="005A41D5" w:rsidRPr="002A5A9D">
        <w:rPr>
          <w:rStyle w:val="6-Char"/>
          <w:rFonts w:hint="cs"/>
          <w:rtl/>
        </w:rPr>
        <w:t>ُ</w:t>
      </w:r>
      <w:r w:rsidRPr="002A5A9D">
        <w:rPr>
          <w:rStyle w:val="6-Char"/>
          <w:rFonts w:hint="cs"/>
          <w:rtl/>
        </w:rPr>
        <w:t>ر</w:t>
      </w:r>
      <w:r w:rsidR="005A41D5" w:rsidRPr="002A5A9D">
        <w:rPr>
          <w:rStyle w:val="6-Char"/>
          <w:rFonts w:hint="cs"/>
          <w:rtl/>
        </w:rPr>
        <w:t>ُّ</w:t>
      </w:r>
      <w:r w:rsidRPr="002A5A9D">
        <w:rPr>
          <w:rStyle w:val="6-Char"/>
          <w:rFonts w:hint="cs"/>
          <w:rtl/>
        </w:rPr>
        <w:t xml:space="preserve"> و</w:t>
      </w:r>
      <w:r w:rsidR="005A41D5" w:rsidRPr="002A5A9D">
        <w:rPr>
          <w:rStyle w:val="6-Char"/>
          <w:rFonts w:hint="cs"/>
          <w:rtl/>
        </w:rPr>
        <w:t>َ</w:t>
      </w:r>
      <w:r w:rsidRPr="002A5A9D">
        <w:rPr>
          <w:rStyle w:val="6-Char"/>
          <w:rFonts w:hint="cs"/>
          <w:rtl/>
        </w:rPr>
        <w:t xml:space="preserve"> ل</w:t>
      </w:r>
      <w:r w:rsidR="005A41D5" w:rsidRPr="002A5A9D">
        <w:rPr>
          <w:rStyle w:val="6-Char"/>
          <w:rFonts w:hint="cs"/>
          <w:rtl/>
        </w:rPr>
        <w:t>ٰ</w:t>
      </w:r>
      <w:r w:rsidRPr="002A5A9D">
        <w:rPr>
          <w:rStyle w:val="6-Char"/>
          <w:rFonts w:hint="cs"/>
          <w:rtl/>
        </w:rPr>
        <w:t>ات</w:t>
      </w:r>
      <w:r w:rsidR="005A41D5" w:rsidRPr="002A5A9D">
        <w:rPr>
          <w:rStyle w:val="6-Char"/>
          <w:rFonts w:hint="cs"/>
          <w:rtl/>
        </w:rPr>
        <w:t>َ</w:t>
      </w:r>
      <w:r w:rsidRPr="002A5A9D">
        <w:rPr>
          <w:rStyle w:val="6-Char"/>
          <w:rFonts w:hint="cs"/>
          <w:rtl/>
        </w:rPr>
        <w:t>ن</w:t>
      </w:r>
      <w:r w:rsidR="005A41D5" w:rsidRPr="002A5A9D">
        <w:rPr>
          <w:rStyle w:val="6-Char"/>
          <w:rFonts w:hint="cs"/>
          <w:rtl/>
        </w:rPr>
        <w:t>ْ</w:t>
      </w:r>
      <w:r w:rsidRPr="002A5A9D">
        <w:rPr>
          <w:rStyle w:val="6-Char"/>
          <w:rFonts w:hint="cs"/>
          <w:rtl/>
        </w:rPr>
        <w:t>ف</w:t>
      </w:r>
      <w:r w:rsidR="005A41D5" w:rsidRPr="002A5A9D">
        <w:rPr>
          <w:rStyle w:val="6-Char"/>
          <w:rFonts w:hint="cs"/>
          <w:rtl/>
        </w:rPr>
        <w:t>َ</w:t>
      </w:r>
      <w:r w:rsidRPr="002A5A9D">
        <w:rPr>
          <w:rStyle w:val="6-Char"/>
          <w:rFonts w:hint="cs"/>
          <w:rtl/>
        </w:rPr>
        <w:t>ع</w:t>
      </w:r>
      <w:r w:rsidR="005A41D5" w:rsidRPr="002A5A9D">
        <w:rPr>
          <w:rStyle w:val="6-Char"/>
          <w:rFonts w:hint="cs"/>
          <w:rtl/>
        </w:rPr>
        <w:t>ُ</w:t>
      </w:r>
      <w:r w:rsidRPr="002A5A9D">
        <w:rPr>
          <w:rStyle w:val="6-Char"/>
          <w:rFonts w:hint="cs"/>
          <w:rtl/>
        </w:rPr>
        <w:t xml:space="preserve"> و</w:t>
      </w:r>
      <w:r w:rsidR="005A41D5" w:rsidRPr="002A5A9D">
        <w:rPr>
          <w:rStyle w:val="6-Char"/>
          <w:rFonts w:hint="cs"/>
          <w:rtl/>
        </w:rPr>
        <w:t>َ</w:t>
      </w:r>
      <w:r w:rsidRPr="002A5A9D">
        <w:rPr>
          <w:rStyle w:val="6-Char"/>
          <w:rFonts w:hint="cs"/>
          <w:rtl/>
        </w:rPr>
        <w:t xml:space="preserve"> ل</w:t>
      </w:r>
      <w:r w:rsidR="005A41D5" w:rsidRPr="002A5A9D">
        <w:rPr>
          <w:rStyle w:val="6-Char"/>
          <w:rFonts w:hint="cs"/>
          <w:rtl/>
        </w:rPr>
        <w:t>َ</w:t>
      </w:r>
      <w:r w:rsidRPr="002A5A9D">
        <w:rPr>
          <w:rStyle w:val="6-Char"/>
          <w:rFonts w:hint="cs"/>
          <w:rtl/>
        </w:rPr>
        <w:t>و</w:t>
      </w:r>
      <w:r w:rsidR="005A41D5" w:rsidRPr="002A5A9D">
        <w:rPr>
          <w:rStyle w:val="6-Char"/>
          <w:rFonts w:hint="cs"/>
          <w:rtl/>
        </w:rPr>
        <w:t>ْ</w:t>
      </w:r>
      <w:r w:rsidRPr="002A5A9D">
        <w:rPr>
          <w:rStyle w:val="6-Char"/>
          <w:rFonts w:hint="cs"/>
          <w:rtl/>
        </w:rPr>
        <w:t>ل</w:t>
      </w:r>
      <w:r w:rsidR="005A41D5" w:rsidRPr="002A5A9D">
        <w:rPr>
          <w:rStyle w:val="6-Char"/>
          <w:rFonts w:hint="cs"/>
          <w:rtl/>
        </w:rPr>
        <w:t>ٰ</w:t>
      </w:r>
      <w:r w:rsidRPr="002A5A9D">
        <w:rPr>
          <w:rStyle w:val="6-Char"/>
          <w:rFonts w:hint="cs"/>
          <w:rtl/>
        </w:rPr>
        <w:t>ا ا</w:t>
      </w:r>
      <w:r w:rsidR="005A41D5" w:rsidRPr="002A5A9D">
        <w:rPr>
          <w:rStyle w:val="6-Char"/>
          <w:rFonts w:hint="cs"/>
          <w:rtl/>
        </w:rPr>
        <w:t>َ</w:t>
      </w:r>
      <w:r w:rsidRPr="002A5A9D">
        <w:rPr>
          <w:rStyle w:val="6-Char"/>
          <w:rFonts w:hint="cs"/>
          <w:rtl/>
        </w:rPr>
        <w:t>ن</w:t>
      </w:r>
      <w:r w:rsidR="005A41D5" w:rsidRPr="002A5A9D">
        <w:rPr>
          <w:rStyle w:val="6-Char"/>
          <w:rFonts w:hint="cs"/>
          <w:rtl/>
        </w:rPr>
        <w:t>ِّ</w:t>
      </w:r>
      <w:r w:rsidRPr="002A5A9D">
        <w:rPr>
          <w:rStyle w:val="6-Char"/>
          <w:rFonts w:hint="cs"/>
          <w:rtl/>
        </w:rPr>
        <w:t>ي</w:t>
      </w:r>
      <w:r w:rsidR="005A41D5" w:rsidRPr="002A5A9D">
        <w:rPr>
          <w:rStyle w:val="6-Char"/>
          <w:rFonts w:hint="cs"/>
          <w:rtl/>
        </w:rPr>
        <w:t>ْ</w:t>
      </w:r>
      <w:r w:rsidRPr="002A5A9D">
        <w:rPr>
          <w:rStyle w:val="6-Char"/>
          <w:rFonts w:hint="cs"/>
          <w:rtl/>
        </w:rPr>
        <w:t xml:space="preserve"> ر</w:t>
      </w:r>
      <w:r w:rsidR="005A41D5" w:rsidRPr="002A5A9D">
        <w:rPr>
          <w:rStyle w:val="6-Char"/>
          <w:rFonts w:hint="cs"/>
          <w:rtl/>
        </w:rPr>
        <w:t>َ</w:t>
      </w:r>
      <w:r w:rsidRPr="002A5A9D">
        <w:rPr>
          <w:rStyle w:val="6-Char"/>
          <w:rFonts w:hint="cs"/>
          <w:rtl/>
        </w:rPr>
        <w:t>أ</w:t>
      </w:r>
      <w:r w:rsidR="005A41D5" w:rsidRPr="002A5A9D">
        <w:rPr>
          <w:rStyle w:val="6-Char"/>
          <w:rFonts w:hint="cs"/>
          <w:rtl/>
        </w:rPr>
        <w:t>َ</w:t>
      </w:r>
      <w:r w:rsidRPr="002A5A9D">
        <w:rPr>
          <w:rStyle w:val="6-Char"/>
          <w:rFonts w:hint="cs"/>
          <w:rtl/>
        </w:rPr>
        <w:t>ي</w:t>
      </w:r>
      <w:r w:rsidR="005A41D5" w:rsidRPr="002A5A9D">
        <w:rPr>
          <w:rStyle w:val="6-Char"/>
          <w:rFonts w:hint="cs"/>
          <w:rtl/>
        </w:rPr>
        <w:t>ْ</w:t>
      </w:r>
      <w:r w:rsidRPr="002A5A9D">
        <w:rPr>
          <w:rStyle w:val="6-Char"/>
          <w:rFonts w:hint="cs"/>
          <w:rtl/>
        </w:rPr>
        <w:t>ت</w:t>
      </w:r>
      <w:r w:rsidR="005A41D5" w:rsidRPr="002A5A9D">
        <w:rPr>
          <w:rStyle w:val="6-Char"/>
          <w:rFonts w:hint="cs"/>
          <w:rtl/>
        </w:rPr>
        <w:t>ُ</w:t>
      </w:r>
      <w:r w:rsidRPr="002A5A9D">
        <w:rPr>
          <w:rStyle w:val="6-Char"/>
          <w:rFonts w:hint="cs"/>
          <w:rtl/>
        </w:rPr>
        <w:t xml:space="preserve"> ر</w:t>
      </w:r>
      <w:r w:rsidR="005A41D5" w:rsidRPr="002A5A9D">
        <w:rPr>
          <w:rStyle w:val="6-Char"/>
          <w:rFonts w:hint="cs"/>
          <w:rtl/>
        </w:rPr>
        <w:t>َ</w:t>
      </w:r>
      <w:r w:rsidRPr="002A5A9D">
        <w:rPr>
          <w:rStyle w:val="6-Char"/>
          <w:rFonts w:hint="cs"/>
          <w:rtl/>
        </w:rPr>
        <w:t>س</w:t>
      </w:r>
      <w:r w:rsidR="005A41D5" w:rsidRPr="002A5A9D">
        <w:rPr>
          <w:rStyle w:val="6-Char"/>
          <w:rFonts w:hint="cs"/>
          <w:rtl/>
        </w:rPr>
        <w:t>ُ</w:t>
      </w:r>
      <w:r w:rsidRPr="002A5A9D">
        <w:rPr>
          <w:rStyle w:val="6-Char"/>
          <w:rFonts w:hint="cs"/>
          <w:rtl/>
        </w:rPr>
        <w:t>و</w:t>
      </w:r>
      <w:r w:rsidR="005A41D5" w:rsidRPr="002A5A9D">
        <w:rPr>
          <w:rStyle w:val="6-Char"/>
          <w:rFonts w:hint="cs"/>
          <w:rtl/>
        </w:rPr>
        <w:t>ْ</w:t>
      </w:r>
      <w:r w:rsidRPr="002A5A9D">
        <w:rPr>
          <w:rStyle w:val="6-Char"/>
          <w:rFonts w:hint="cs"/>
          <w:rtl/>
        </w:rPr>
        <w:t>ل</w:t>
      </w:r>
      <w:r w:rsidR="005A41D5" w:rsidRPr="002A5A9D">
        <w:rPr>
          <w:rStyle w:val="6-Char"/>
          <w:rFonts w:hint="cs"/>
          <w:rtl/>
        </w:rPr>
        <w:t>َ</w:t>
      </w:r>
      <w:r w:rsidRPr="002A5A9D">
        <w:rPr>
          <w:rStyle w:val="6-Char"/>
          <w:rFonts w:hint="cs"/>
          <w:rtl/>
        </w:rPr>
        <w:t xml:space="preserve"> الله</w:t>
      </w:r>
      <w:r w:rsidR="005A41D5" w:rsidRPr="002A5A9D">
        <w:rPr>
          <w:rStyle w:val="6-Char"/>
          <w:rFonts w:hint="cs"/>
          <w:rtl/>
        </w:rPr>
        <w:t>ِ</w:t>
      </w:r>
      <w:r w:rsidR="00343A3E" w:rsidRPr="00343A3E">
        <w:rPr>
          <w:rStyle w:val="1-Char0"/>
          <w:rFonts w:cs="CTraditional Arabic"/>
          <w:rtl/>
        </w:rPr>
        <w:t xml:space="preserve"> ج</w:t>
      </w:r>
      <w:r w:rsidRPr="002A5A9D">
        <w:rPr>
          <w:rStyle w:val="6-Char"/>
          <w:rFonts w:hint="cs"/>
          <w:rtl/>
        </w:rPr>
        <w:t xml:space="preserve"> ي</w:t>
      </w:r>
      <w:r w:rsidR="005A41D5" w:rsidRPr="002A5A9D">
        <w:rPr>
          <w:rStyle w:val="6-Char"/>
          <w:rFonts w:hint="cs"/>
          <w:rtl/>
        </w:rPr>
        <w:t>ُ</w:t>
      </w:r>
      <w:r w:rsidRPr="002A5A9D">
        <w:rPr>
          <w:rStyle w:val="6-Char"/>
          <w:rFonts w:hint="cs"/>
          <w:rtl/>
        </w:rPr>
        <w:t>ق</w:t>
      </w:r>
      <w:r w:rsidR="005A41D5" w:rsidRPr="002A5A9D">
        <w:rPr>
          <w:rStyle w:val="6-Char"/>
          <w:rFonts w:hint="cs"/>
          <w:rtl/>
        </w:rPr>
        <w:t>َ</w:t>
      </w:r>
      <w:r w:rsidRPr="002A5A9D">
        <w:rPr>
          <w:rStyle w:val="6-Char"/>
          <w:rFonts w:hint="cs"/>
          <w:rtl/>
        </w:rPr>
        <w:t>ب</w:t>
      </w:r>
      <w:r w:rsidR="005A41D5" w:rsidRPr="002A5A9D">
        <w:rPr>
          <w:rStyle w:val="6-Char"/>
          <w:rFonts w:hint="cs"/>
          <w:rtl/>
        </w:rPr>
        <w:t>ِّ</w:t>
      </w:r>
      <w:r w:rsidRPr="002A5A9D">
        <w:rPr>
          <w:rStyle w:val="6-Char"/>
          <w:rFonts w:hint="cs"/>
          <w:rtl/>
        </w:rPr>
        <w:t>ل</w:t>
      </w:r>
      <w:r w:rsidR="005A41D5" w:rsidRPr="002A5A9D">
        <w:rPr>
          <w:rStyle w:val="6-Char"/>
          <w:rFonts w:hint="cs"/>
          <w:rtl/>
        </w:rPr>
        <w:t>ُ</w:t>
      </w:r>
      <w:r w:rsidRPr="002A5A9D">
        <w:rPr>
          <w:rStyle w:val="6-Char"/>
          <w:rFonts w:hint="cs"/>
          <w:rtl/>
        </w:rPr>
        <w:t>ك</w:t>
      </w:r>
      <w:r w:rsidR="005A41D5" w:rsidRPr="002A5A9D">
        <w:rPr>
          <w:rStyle w:val="6-Char"/>
          <w:rFonts w:hint="cs"/>
          <w:rtl/>
        </w:rPr>
        <w:t>َ</w:t>
      </w:r>
      <w:r w:rsidRPr="002A5A9D">
        <w:rPr>
          <w:rStyle w:val="6-Char"/>
          <w:rFonts w:hint="cs"/>
          <w:rtl/>
        </w:rPr>
        <w:t xml:space="preserve"> م</w:t>
      </w:r>
      <w:r w:rsidR="005A41D5" w:rsidRPr="002A5A9D">
        <w:rPr>
          <w:rStyle w:val="6-Char"/>
          <w:rFonts w:hint="cs"/>
          <w:rtl/>
        </w:rPr>
        <w:t>ٰ</w:t>
      </w:r>
      <w:r w:rsidRPr="002A5A9D">
        <w:rPr>
          <w:rStyle w:val="6-Char"/>
          <w:rFonts w:hint="cs"/>
          <w:rtl/>
        </w:rPr>
        <w:t>ا ق</w:t>
      </w:r>
      <w:r w:rsidR="005A41D5" w:rsidRPr="002A5A9D">
        <w:rPr>
          <w:rStyle w:val="6-Char"/>
          <w:rFonts w:hint="cs"/>
          <w:rtl/>
        </w:rPr>
        <w:t>َ</w:t>
      </w:r>
      <w:r w:rsidRPr="002A5A9D">
        <w:rPr>
          <w:rStyle w:val="6-Char"/>
          <w:rFonts w:hint="cs"/>
          <w:rtl/>
        </w:rPr>
        <w:t>ب</w:t>
      </w:r>
      <w:r w:rsidR="005A41D5" w:rsidRPr="002A5A9D">
        <w:rPr>
          <w:rStyle w:val="6-Char"/>
          <w:rFonts w:hint="cs"/>
          <w:rtl/>
        </w:rPr>
        <w:t>َّ</w:t>
      </w:r>
      <w:r w:rsidRPr="002A5A9D">
        <w:rPr>
          <w:rStyle w:val="6-Char"/>
          <w:rFonts w:hint="cs"/>
          <w:rtl/>
        </w:rPr>
        <w:t>ل</w:t>
      </w:r>
      <w:r w:rsidR="005A41D5" w:rsidRPr="002A5A9D">
        <w:rPr>
          <w:rStyle w:val="6-Char"/>
          <w:rFonts w:hint="cs"/>
          <w:rtl/>
        </w:rPr>
        <w:t>ْ</w:t>
      </w:r>
      <w:r w:rsidRPr="002A5A9D">
        <w:rPr>
          <w:rStyle w:val="6-Char"/>
          <w:rFonts w:hint="cs"/>
          <w:rtl/>
        </w:rPr>
        <w:t>ت</w:t>
      </w:r>
      <w:r w:rsidR="005A41D5" w:rsidRPr="002A5A9D">
        <w:rPr>
          <w:rStyle w:val="6-Char"/>
          <w:rFonts w:hint="cs"/>
          <w:rtl/>
        </w:rPr>
        <w:t>ُ</w:t>
      </w:r>
      <w:r w:rsidRPr="002A5A9D">
        <w:rPr>
          <w:rStyle w:val="6-Char"/>
          <w:rFonts w:hint="cs"/>
          <w:rtl/>
        </w:rPr>
        <w:t>ك</w:t>
      </w:r>
      <w:r w:rsidR="005A41D5" w:rsidRPr="002A5A9D">
        <w:rPr>
          <w:rStyle w:val="6-Char"/>
          <w:rFonts w:hint="cs"/>
          <w:rtl/>
        </w:rPr>
        <w:t>َ</w:t>
      </w:r>
      <w:r w:rsidRPr="002A5A9D">
        <w:rPr>
          <w:rStyle w:val="6-Char"/>
          <w:rFonts w:hint="cs"/>
          <w:rtl/>
        </w:rPr>
        <w:t>»</w:t>
      </w:r>
      <w:r w:rsidRPr="005967D2">
        <w:rPr>
          <w:rStyle w:val="1-Char0"/>
          <w:vertAlign w:val="superscript"/>
          <w:rtl/>
        </w:rPr>
        <w:footnoteReference w:id="43"/>
      </w:r>
      <w:r w:rsidR="00450BC9" w:rsidRPr="0088599A">
        <w:rPr>
          <w:rStyle w:val="1-Char0"/>
          <w:rFonts w:hint="cs"/>
          <w:rtl/>
        </w:rPr>
        <w:t>،  «ا</w:t>
      </w:r>
      <w:r w:rsidR="008D60BE">
        <w:rPr>
          <w:rStyle w:val="1-Char0"/>
          <w:rFonts w:hint="cs"/>
          <w:rtl/>
        </w:rPr>
        <w:t>ی</w:t>
      </w:r>
      <w:r w:rsidR="00450BC9" w:rsidRPr="0088599A">
        <w:rPr>
          <w:rStyle w:val="1-Char0"/>
          <w:rFonts w:hint="cs"/>
          <w:rtl/>
        </w:rPr>
        <w:t xml:space="preserve"> «حجر الاسود»! من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450BC9" w:rsidRPr="0088599A">
        <w:rPr>
          <w:rStyle w:val="1-Char0"/>
          <w:rFonts w:hint="cs"/>
          <w:rtl/>
        </w:rPr>
        <w:t xml:space="preserve">دانم </w:t>
      </w:r>
      <w:r w:rsidR="008D60BE">
        <w:rPr>
          <w:rStyle w:val="1-Char0"/>
          <w:rFonts w:hint="cs"/>
          <w:rtl/>
        </w:rPr>
        <w:t>ک</w:t>
      </w:r>
      <w:r w:rsidR="00450BC9" w:rsidRPr="0088599A">
        <w:rPr>
          <w:rStyle w:val="1-Char0"/>
          <w:rFonts w:hint="cs"/>
          <w:rtl/>
        </w:rPr>
        <w:t>ه تو سنگ</w:t>
      </w:r>
      <w:r w:rsidR="008D60BE">
        <w:rPr>
          <w:rStyle w:val="1-Char0"/>
          <w:rFonts w:hint="cs"/>
          <w:rtl/>
        </w:rPr>
        <w:t>ی</w:t>
      </w:r>
      <w:r w:rsidR="00450BC9" w:rsidRPr="0088599A">
        <w:rPr>
          <w:rStyle w:val="1-Char0"/>
          <w:rFonts w:hint="cs"/>
          <w:rtl/>
        </w:rPr>
        <w:t xml:space="preserve"> ب</w:t>
      </w:r>
      <w:r w:rsidR="008D60BE">
        <w:rPr>
          <w:rStyle w:val="1-Char0"/>
          <w:rFonts w:hint="cs"/>
          <w:rtl/>
        </w:rPr>
        <w:t>ی</w:t>
      </w:r>
      <w:r w:rsidR="00450BC9" w:rsidRPr="0088599A">
        <w:rPr>
          <w:rStyle w:val="1-Char0"/>
          <w:rFonts w:hint="cs"/>
          <w:rtl/>
        </w:rPr>
        <w:t>ش ن</w:t>
      </w:r>
      <w:r w:rsidR="008D60BE">
        <w:rPr>
          <w:rStyle w:val="1-Char0"/>
          <w:rFonts w:hint="cs"/>
          <w:rtl/>
        </w:rPr>
        <w:t>ی</w:t>
      </w:r>
      <w:r w:rsidR="00450BC9" w:rsidRPr="0088599A">
        <w:rPr>
          <w:rStyle w:val="1-Char0"/>
          <w:rFonts w:hint="cs"/>
          <w:rtl/>
        </w:rPr>
        <w:t>ست</w:t>
      </w:r>
      <w:r w:rsidR="008D60BE">
        <w:rPr>
          <w:rStyle w:val="1-Char0"/>
          <w:rFonts w:hint="cs"/>
          <w:rtl/>
        </w:rPr>
        <w:t>ی</w:t>
      </w:r>
      <w:r w:rsidR="00450BC9" w:rsidRPr="0088599A">
        <w:rPr>
          <w:rStyle w:val="1-Char0"/>
          <w:rFonts w:hint="cs"/>
          <w:rtl/>
        </w:rPr>
        <w:t xml:space="preserve"> و سود و ز</w:t>
      </w:r>
      <w:r w:rsidR="008D60BE">
        <w:rPr>
          <w:rStyle w:val="1-Char0"/>
          <w:rFonts w:hint="cs"/>
          <w:rtl/>
        </w:rPr>
        <w:t>ی</w:t>
      </w:r>
      <w:r w:rsidR="00450BC9" w:rsidRPr="0088599A">
        <w:rPr>
          <w:rStyle w:val="1-Char0"/>
          <w:rFonts w:hint="cs"/>
          <w:rtl/>
        </w:rPr>
        <w:t>ان</w:t>
      </w:r>
      <w:r w:rsidR="008D60BE">
        <w:rPr>
          <w:rStyle w:val="1-Char0"/>
          <w:rFonts w:hint="cs"/>
          <w:rtl/>
        </w:rPr>
        <w:t>ی</w:t>
      </w:r>
      <w:r w:rsidR="00450BC9" w:rsidRPr="0088599A">
        <w:rPr>
          <w:rStyle w:val="1-Char0"/>
          <w:rFonts w:hint="cs"/>
          <w:rtl/>
        </w:rPr>
        <w:t xml:space="preserve"> ندار</w:t>
      </w:r>
      <w:r w:rsidR="008D60BE">
        <w:rPr>
          <w:rStyle w:val="1-Char0"/>
          <w:rFonts w:hint="cs"/>
          <w:rtl/>
        </w:rPr>
        <w:t>ی</w:t>
      </w:r>
      <w:r w:rsidR="00450BC9" w:rsidRPr="0088599A">
        <w:rPr>
          <w:rStyle w:val="1-Char0"/>
          <w:rFonts w:hint="cs"/>
          <w:rtl/>
        </w:rPr>
        <w:t>، و اگر</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450BC9" w:rsidRPr="0088599A">
        <w:rPr>
          <w:rStyle w:val="1-Char0"/>
          <w:rFonts w:hint="cs"/>
          <w:rtl/>
        </w:rPr>
        <w:t>د</w:t>
      </w:r>
      <w:r w:rsidR="008D60BE">
        <w:rPr>
          <w:rStyle w:val="1-Char0"/>
          <w:rFonts w:hint="cs"/>
          <w:rtl/>
        </w:rPr>
        <w:t>ی</w:t>
      </w:r>
      <w:r w:rsidR="00450BC9" w:rsidRPr="0088599A">
        <w:rPr>
          <w:rStyle w:val="1-Char0"/>
          <w:rFonts w:hint="cs"/>
          <w:rtl/>
        </w:rPr>
        <w:t xml:space="preserve">دم </w:t>
      </w:r>
      <w:r w:rsidR="008D60BE">
        <w:rPr>
          <w:rStyle w:val="1-Char0"/>
          <w:rFonts w:hint="cs"/>
          <w:rtl/>
        </w:rPr>
        <w:t>ک</w:t>
      </w:r>
      <w:r w:rsidR="00450BC9" w:rsidRPr="0088599A">
        <w:rPr>
          <w:rStyle w:val="1-Char0"/>
          <w:rFonts w:hint="cs"/>
          <w:rtl/>
        </w:rPr>
        <w:t>ه پ</w:t>
      </w:r>
      <w:r w:rsidR="008D60BE">
        <w:rPr>
          <w:rStyle w:val="1-Char0"/>
          <w:rFonts w:hint="cs"/>
          <w:rtl/>
        </w:rPr>
        <w:t>ی</w:t>
      </w:r>
      <w:r w:rsidR="00450BC9" w:rsidRPr="0088599A">
        <w:rPr>
          <w:rStyle w:val="1-Char0"/>
          <w:rFonts w:hint="cs"/>
          <w:rtl/>
        </w:rPr>
        <w:t>امبر</w:t>
      </w:r>
      <w:r w:rsidR="00343A3E" w:rsidRPr="00343A3E">
        <w:rPr>
          <w:rStyle w:val="1-Char0"/>
          <w:rFonts w:cs="CTraditional Arabic"/>
          <w:rtl/>
        </w:rPr>
        <w:t xml:space="preserve"> ج</w:t>
      </w:r>
      <w:r w:rsidR="00450BC9" w:rsidRPr="0088599A">
        <w:rPr>
          <w:rStyle w:val="1-Char0"/>
          <w:rFonts w:hint="cs"/>
          <w:rtl/>
        </w:rPr>
        <w:t xml:space="preserve"> تو را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450BC9" w:rsidRPr="0088599A">
        <w:rPr>
          <w:rStyle w:val="1-Char0"/>
          <w:rFonts w:hint="cs"/>
          <w:rtl/>
        </w:rPr>
        <w:t>بوسد، ه</w:t>
      </w:r>
      <w:r w:rsidR="008D60BE">
        <w:rPr>
          <w:rStyle w:val="1-Char0"/>
          <w:rFonts w:hint="cs"/>
          <w:rtl/>
        </w:rPr>
        <w:t>ی</w:t>
      </w:r>
      <w:r w:rsidR="00450BC9" w:rsidRPr="0088599A">
        <w:rPr>
          <w:rStyle w:val="1-Char0"/>
          <w:rFonts w:hint="cs"/>
          <w:rtl/>
        </w:rPr>
        <w:t>چگاه تو را</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450BC9" w:rsidRPr="0088599A">
        <w:rPr>
          <w:rStyle w:val="1-Char0"/>
          <w:rFonts w:hint="cs"/>
          <w:rtl/>
        </w:rPr>
        <w:t>بوس</w:t>
      </w:r>
      <w:r w:rsidR="008D60BE">
        <w:rPr>
          <w:rStyle w:val="1-Char0"/>
          <w:rFonts w:hint="cs"/>
          <w:rtl/>
        </w:rPr>
        <w:t>ی</w:t>
      </w:r>
      <w:r w:rsidR="00450BC9" w:rsidRPr="0088599A">
        <w:rPr>
          <w:rStyle w:val="1-Char0"/>
          <w:rFonts w:hint="cs"/>
          <w:rtl/>
        </w:rPr>
        <w:t>دم. و بوس</w:t>
      </w:r>
      <w:r w:rsidR="008D60BE">
        <w:rPr>
          <w:rStyle w:val="1-Char0"/>
          <w:rFonts w:hint="cs"/>
          <w:rtl/>
        </w:rPr>
        <w:t>ی</w:t>
      </w:r>
      <w:r w:rsidR="00450BC9" w:rsidRPr="0088599A">
        <w:rPr>
          <w:rStyle w:val="1-Char0"/>
          <w:rFonts w:hint="cs"/>
          <w:rtl/>
        </w:rPr>
        <w:t>دنم، فقط محضِ پ</w:t>
      </w:r>
      <w:r w:rsidR="008D60BE">
        <w:rPr>
          <w:rStyle w:val="1-Char0"/>
          <w:rFonts w:hint="cs"/>
          <w:rtl/>
        </w:rPr>
        <w:t>ی</w:t>
      </w:r>
      <w:r w:rsidR="00450BC9" w:rsidRPr="0088599A">
        <w:rPr>
          <w:rStyle w:val="1-Char0"/>
          <w:rFonts w:hint="cs"/>
          <w:rtl/>
        </w:rPr>
        <w:t>رو</w:t>
      </w:r>
      <w:r w:rsidR="008D60BE">
        <w:rPr>
          <w:rStyle w:val="1-Char0"/>
          <w:rFonts w:hint="cs"/>
          <w:rtl/>
        </w:rPr>
        <w:t>ی</w:t>
      </w:r>
      <w:r w:rsidR="00450BC9" w:rsidRPr="0088599A">
        <w:rPr>
          <w:rStyle w:val="1-Char0"/>
          <w:rFonts w:hint="cs"/>
          <w:rtl/>
        </w:rPr>
        <w:t xml:space="preserve"> و اتباع از الگو</w:t>
      </w:r>
      <w:r w:rsidR="008D60BE">
        <w:rPr>
          <w:rStyle w:val="1-Char0"/>
          <w:rFonts w:hint="cs"/>
          <w:rtl/>
        </w:rPr>
        <w:t>ی</w:t>
      </w:r>
      <w:r w:rsidR="00450BC9" w:rsidRPr="0088599A">
        <w:rPr>
          <w:rStyle w:val="1-Char0"/>
          <w:rFonts w:hint="cs"/>
          <w:rtl/>
        </w:rPr>
        <w:t xml:space="preserve"> عمل</w:t>
      </w:r>
      <w:r w:rsidR="008D60BE">
        <w:rPr>
          <w:rStyle w:val="1-Char0"/>
          <w:rFonts w:hint="cs"/>
          <w:rtl/>
        </w:rPr>
        <w:t>ی</w:t>
      </w:r>
      <w:r w:rsidR="00450BC9" w:rsidRPr="0088599A">
        <w:rPr>
          <w:rStyle w:val="1-Char0"/>
          <w:rFonts w:hint="cs"/>
          <w:rtl/>
        </w:rPr>
        <w:t xml:space="preserve"> پ</w:t>
      </w:r>
      <w:r w:rsidR="008D60BE">
        <w:rPr>
          <w:rStyle w:val="1-Char0"/>
          <w:rFonts w:hint="cs"/>
          <w:rtl/>
        </w:rPr>
        <w:t>ی</w:t>
      </w:r>
      <w:r w:rsidR="00450BC9" w:rsidRPr="0088599A">
        <w:rPr>
          <w:rStyle w:val="1-Char0"/>
          <w:rFonts w:hint="cs"/>
          <w:rtl/>
        </w:rPr>
        <w:t>امبر ا</w:t>
      </w:r>
      <w:r w:rsidR="008D60BE">
        <w:rPr>
          <w:rStyle w:val="1-Char0"/>
          <w:rFonts w:hint="cs"/>
          <w:rtl/>
        </w:rPr>
        <w:t>ک</w:t>
      </w:r>
      <w:r w:rsidR="00450BC9" w:rsidRPr="0088599A">
        <w:rPr>
          <w:rStyle w:val="1-Char0"/>
          <w:rFonts w:hint="cs"/>
          <w:rtl/>
        </w:rPr>
        <w:t>رم</w:t>
      </w:r>
      <w:r w:rsidR="00343A3E" w:rsidRPr="00343A3E">
        <w:rPr>
          <w:rStyle w:val="1-Char0"/>
          <w:rFonts w:cs="CTraditional Arabic"/>
          <w:rtl/>
        </w:rPr>
        <w:t xml:space="preserve"> ج</w:t>
      </w:r>
      <w:r w:rsidR="00450BC9" w:rsidRPr="0088599A">
        <w:rPr>
          <w:rStyle w:val="1-Char0"/>
          <w:rFonts w:hint="cs"/>
          <w:rtl/>
        </w:rPr>
        <w:t xml:space="preserve"> است، نه به خاطر ا</w:t>
      </w:r>
      <w:r w:rsidR="008D60BE">
        <w:rPr>
          <w:rStyle w:val="1-Char0"/>
          <w:rFonts w:hint="cs"/>
          <w:rtl/>
        </w:rPr>
        <w:t>ی</w:t>
      </w:r>
      <w:r w:rsidR="00450BC9" w:rsidRPr="0088599A">
        <w:rPr>
          <w:rStyle w:val="1-Char0"/>
          <w:rFonts w:hint="cs"/>
          <w:rtl/>
        </w:rPr>
        <w:t>ن</w:t>
      </w:r>
      <w:r w:rsidR="008D60BE">
        <w:rPr>
          <w:rStyle w:val="1-Char0"/>
          <w:rFonts w:hint="cs"/>
          <w:rtl/>
        </w:rPr>
        <w:t>ک</w:t>
      </w:r>
      <w:r w:rsidR="00450BC9" w:rsidRPr="0088599A">
        <w:rPr>
          <w:rStyle w:val="1-Char0"/>
          <w:rFonts w:hint="cs"/>
          <w:rtl/>
        </w:rPr>
        <w:t>ه تو به خود</w:t>
      </w:r>
      <w:r w:rsidR="008D60BE">
        <w:rPr>
          <w:rStyle w:val="1-Char0"/>
          <w:rFonts w:hint="cs"/>
          <w:rtl/>
        </w:rPr>
        <w:t>ی</w:t>
      </w:r>
      <w:r w:rsidR="00450BC9" w:rsidRPr="0088599A">
        <w:rPr>
          <w:rStyle w:val="1-Char0"/>
          <w:rFonts w:hint="cs"/>
          <w:rtl/>
        </w:rPr>
        <w:t xml:space="preserve"> خود</w:t>
      </w:r>
      <w:r w:rsidR="00E7436C" w:rsidRPr="0088599A">
        <w:rPr>
          <w:rStyle w:val="1-Char0"/>
          <w:rFonts w:hint="cs"/>
          <w:rtl/>
        </w:rPr>
        <w:t xml:space="preserve"> سود و ز</w:t>
      </w:r>
      <w:r w:rsidR="008D60BE">
        <w:rPr>
          <w:rStyle w:val="1-Char0"/>
          <w:rFonts w:hint="cs"/>
          <w:rtl/>
        </w:rPr>
        <w:t>ی</w:t>
      </w:r>
      <w:r w:rsidR="00E7436C" w:rsidRPr="0088599A">
        <w:rPr>
          <w:rStyle w:val="1-Char0"/>
          <w:rFonts w:hint="cs"/>
          <w:rtl/>
        </w:rPr>
        <w:t>ان</w:t>
      </w:r>
      <w:r w:rsidR="008D60BE">
        <w:rPr>
          <w:rStyle w:val="1-Char0"/>
          <w:rFonts w:hint="cs"/>
          <w:rtl/>
        </w:rPr>
        <w:t>ی</w:t>
      </w:r>
      <w:r w:rsidR="00E7436C" w:rsidRPr="0088599A">
        <w:rPr>
          <w:rStyle w:val="1-Char0"/>
          <w:rFonts w:hint="cs"/>
          <w:rtl/>
        </w:rPr>
        <w:t xml:space="preserve"> را به دنبال دار</w:t>
      </w:r>
      <w:r w:rsidR="008D60BE">
        <w:rPr>
          <w:rStyle w:val="1-Char0"/>
          <w:rFonts w:hint="cs"/>
          <w:rtl/>
        </w:rPr>
        <w:t>ی</w:t>
      </w:r>
      <w:r w:rsidR="00E7436C" w:rsidRPr="0088599A">
        <w:rPr>
          <w:rStyle w:val="1-Char0"/>
          <w:rFonts w:hint="cs"/>
          <w:rtl/>
        </w:rPr>
        <w:t>!»</w:t>
      </w:r>
    </w:p>
    <w:p w:rsidR="00743509" w:rsidRPr="0088599A" w:rsidRDefault="00450BC9" w:rsidP="004E500B">
      <w:pPr>
        <w:rPr>
          <w:rStyle w:val="1-Char0"/>
          <w:rtl/>
        </w:rPr>
      </w:pPr>
      <w:r w:rsidRPr="0088599A">
        <w:rPr>
          <w:rStyle w:val="1-Char0"/>
          <w:rFonts w:hint="cs"/>
          <w:rtl/>
        </w:rPr>
        <w:t>و براست</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رمز پ</w:t>
      </w:r>
      <w:r w:rsidR="008D60BE">
        <w:rPr>
          <w:rStyle w:val="1-Char0"/>
          <w:rFonts w:hint="cs"/>
          <w:rtl/>
        </w:rPr>
        <w:t>ی</w:t>
      </w:r>
      <w:r w:rsidRPr="0088599A">
        <w:rPr>
          <w:rStyle w:val="1-Char0"/>
          <w:rFonts w:hint="cs"/>
          <w:rtl/>
        </w:rPr>
        <w:t>روز</w:t>
      </w:r>
      <w:r w:rsidR="008D60BE">
        <w:rPr>
          <w:rStyle w:val="1-Char0"/>
          <w:rFonts w:hint="cs"/>
          <w:rtl/>
        </w:rPr>
        <w:t>ی</w:t>
      </w:r>
      <w:r w:rsidRPr="0088599A">
        <w:rPr>
          <w:rStyle w:val="1-Char0"/>
          <w:rFonts w:hint="cs"/>
          <w:rtl/>
        </w:rPr>
        <w:t xml:space="preserve"> و سعادت دن</w:t>
      </w:r>
      <w:r w:rsidR="008D60BE">
        <w:rPr>
          <w:rStyle w:val="1-Char0"/>
          <w:rFonts w:hint="cs"/>
          <w:rtl/>
        </w:rPr>
        <w:t>ی</w:t>
      </w:r>
      <w:r w:rsidRPr="0088599A">
        <w:rPr>
          <w:rStyle w:val="1-Char0"/>
          <w:rFonts w:hint="cs"/>
          <w:rtl/>
        </w:rPr>
        <w:t>و</w:t>
      </w:r>
      <w:r w:rsidR="008D60BE">
        <w:rPr>
          <w:rStyle w:val="1-Char0"/>
          <w:rFonts w:hint="cs"/>
          <w:rtl/>
        </w:rPr>
        <w:t>ی</w:t>
      </w:r>
      <w:r w:rsidRPr="0088599A">
        <w:rPr>
          <w:rStyle w:val="1-Char0"/>
          <w:rFonts w:hint="cs"/>
          <w:rtl/>
        </w:rPr>
        <w:t xml:space="preserve"> و اخرو</w:t>
      </w:r>
      <w:r w:rsidR="008D60BE">
        <w:rPr>
          <w:rStyle w:val="1-Char0"/>
          <w:rFonts w:hint="cs"/>
          <w:rtl/>
        </w:rPr>
        <w:t>ی</w:t>
      </w:r>
      <w:r w:rsidRPr="0088599A">
        <w:rPr>
          <w:rStyle w:val="1-Char0"/>
          <w:rFonts w:hint="cs"/>
          <w:rtl/>
        </w:rPr>
        <w:t>، در اقتداء به س</w:t>
      </w:r>
      <w:r w:rsidR="008D60BE">
        <w:rPr>
          <w:rStyle w:val="1-Char0"/>
          <w:rFonts w:hint="cs"/>
          <w:rtl/>
        </w:rPr>
        <w:t>ی</w:t>
      </w:r>
      <w:r w:rsidRPr="0088599A">
        <w:rPr>
          <w:rStyle w:val="1-Char0"/>
          <w:rFonts w:hint="cs"/>
          <w:rtl/>
        </w:rPr>
        <w:t>رت</w:t>
      </w:r>
      <w:r w:rsidR="00E7436C" w:rsidRPr="0088599A">
        <w:rPr>
          <w:rStyle w:val="1-Char0"/>
          <w:rFonts w:hint="cs"/>
          <w:rtl/>
        </w:rPr>
        <w:t>ِ</w:t>
      </w:r>
      <w:r w:rsidRPr="0088599A">
        <w:rPr>
          <w:rStyle w:val="1-Char0"/>
          <w:rFonts w:hint="cs"/>
          <w:rtl/>
        </w:rPr>
        <w:t xml:space="preserve"> پا</w:t>
      </w:r>
      <w:r w:rsidR="008D60BE">
        <w:rPr>
          <w:rStyle w:val="1-Char0"/>
          <w:rFonts w:hint="cs"/>
          <w:rtl/>
        </w:rPr>
        <w:t>ک</w:t>
      </w:r>
      <w:r w:rsidRPr="0088599A">
        <w:rPr>
          <w:rStyle w:val="1-Char0"/>
          <w:rFonts w:hint="cs"/>
          <w:rtl/>
        </w:rPr>
        <w:t xml:space="preserve"> پ</w:t>
      </w:r>
      <w:r w:rsidR="008D60BE">
        <w:rPr>
          <w:rStyle w:val="1-Char0"/>
          <w:rFonts w:hint="cs"/>
          <w:rtl/>
        </w:rPr>
        <w:t>ی</w:t>
      </w:r>
      <w:r w:rsidRPr="0088599A">
        <w:rPr>
          <w:rStyle w:val="1-Char0"/>
          <w:rFonts w:hint="cs"/>
          <w:rtl/>
        </w:rPr>
        <w:t>امبر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باشد و ش</w:t>
      </w:r>
      <w:r w:rsidR="002A6331" w:rsidRPr="0088599A">
        <w:rPr>
          <w:rStyle w:val="1-Char0"/>
          <w:rFonts w:hint="cs"/>
          <w:rtl/>
        </w:rPr>
        <w:t>ا</w:t>
      </w:r>
      <w:r w:rsidR="008D60BE">
        <w:rPr>
          <w:rStyle w:val="1-Char0"/>
          <w:rFonts w:hint="cs"/>
          <w:rtl/>
        </w:rPr>
        <w:t>ی</w:t>
      </w:r>
      <w:r w:rsidR="002A6331" w:rsidRPr="0088599A">
        <w:rPr>
          <w:rStyle w:val="1-Char0"/>
          <w:rFonts w:hint="cs"/>
          <w:rtl/>
        </w:rPr>
        <w:t xml:space="preserve">سته است </w:t>
      </w:r>
      <w:r w:rsidR="008D60BE">
        <w:rPr>
          <w:rStyle w:val="1-Char0"/>
          <w:rFonts w:hint="cs"/>
          <w:rtl/>
        </w:rPr>
        <w:t>ک</w:t>
      </w:r>
      <w:r w:rsidR="002A6331" w:rsidRPr="0088599A">
        <w:rPr>
          <w:rStyle w:val="1-Char0"/>
          <w:rFonts w:hint="cs"/>
          <w:rtl/>
        </w:rPr>
        <w:t>ه خردمندان و روشنف</w:t>
      </w:r>
      <w:r w:rsidR="008D60BE">
        <w:rPr>
          <w:rStyle w:val="1-Char0"/>
          <w:rFonts w:hint="cs"/>
          <w:rtl/>
        </w:rPr>
        <w:t>ک</w:t>
      </w:r>
      <w:r w:rsidR="002A6331" w:rsidRPr="0088599A">
        <w:rPr>
          <w:rStyle w:val="1-Char0"/>
          <w:rFonts w:hint="cs"/>
          <w:rtl/>
        </w:rPr>
        <w:t xml:space="preserve">ران نه تنها در </w:t>
      </w:r>
      <w:r w:rsidR="008D60BE">
        <w:rPr>
          <w:rStyle w:val="1-Char0"/>
          <w:rFonts w:hint="cs"/>
          <w:rtl/>
        </w:rPr>
        <w:t>یک</w:t>
      </w:r>
      <w:r w:rsidR="002A6331" w:rsidRPr="0088599A">
        <w:rPr>
          <w:rStyle w:val="1-Char0"/>
          <w:rFonts w:hint="cs"/>
          <w:rtl/>
        </w:rPr>
        <w:t xml:space="preserve"> م</w:t>
      </w:r>
      <w:r w:rsidR="008D60BE">
        <w:rPr>
          <w:rStyle w:val="1-Char0"/>
          <w:rFonts w:hint="cs"/>
          <w:rtl/>
        </w:rPr>
        <w:t>ی</w:t>
      </w:r>
      <w:r w:rsidR="002A6331" w:rsidRPr="0088599A">
        <w:rPr>
          <w:rStyle w:val="1-Char0"/>
          <w:rFonts w:hint="cs"/>
          <w:rtl/>
        </w:rPr>
        <w:t>دان بل</w:t>
      </w:r>
      <w:r w:rsidR="008D60BE">
        <w:rPr>
          <w:rStyle w:val="1-Char0"/>
          <w:rFonts w:hint="cs"/>
          <w:rtl/>
        </w:rPr>
        <w:t>ک</w:t>
      </w:r>
      <w:r w:rsidR="002A6331" w:rsidRPr="0088599A">
        <w:rPr>
          <w:rStyle w:val="1-Char0"/>
          <w:rFonts w:hint="cs"/>
          <w:rtl/>
        </w:rPr>
        <w:t>ه در تمام شئون زندگ</w:t>
      </w:r>
      <w:r w:rsidR="008D60BE">
        <w:rPr>
          <w:rStyle w:val="1-Char0"/>
          <w:rFonts w:hint="cs"/>
          <w:rtl/>
        </w:rPr>
        <w:t>ی</w:t>
      </w:r>
      <w:r w:rsidR="002A6331" w:rsidRPr="0088599A">
        <w:rPr>
          <w:rStyle w:val="1-Char0"/>
          <w:rFonts w:hint="cs"/>
          <w:rtl/>
        </w:rPr>
        <w:t xml:space="preserve"> قدم به قدم</w:t>
      </w:r>
      <w:r w:rsidR="00E7436C" w:rsidRPr="0088599A">
        <w:rPr>
          <w:rStyle w:val="1-Char0"/>
          <w:rFonts w:hint="cs"/>
          <w:rtl/>
        </w:rPr>
        <w:t>،</w:t>
      </w:r>
      <w:r w:rsidR="002A6331" w:rsidRPr="0088599A">
        <w:rPr>
          <w:rStyle w:val="1-Char0"/>
          <w:rFonts w:hint="cs"/>
          <w:rtl/>
        </w:rPr>
        <w:t xml:space="preserve"> رسول ا</w:t>
      </w:r>
      <w:r w:rsidR="008D60BE">
        <w:rPr>
          <w:rStyle w:val="1-Char0"/>
          <w:rFonts w:hint="cs"/>
          <w:rtl/>
        </w:rPr>
        <w:t>ک</w:t>
      </w:r>
      <w:r w:rsidR="002A6331" w:rsidRPr="0088599A">
        <w:rPr>
          <w:rStyle w:val="1-Char0"/>
          <w:rFonts w:hint="cs"/>
          <w:rtl/>
        </w:rPr>
        <w:t>رم</w:t>
      </w:r>
      <w:r w:rsidR="00343A3E" w:rsidRPr="00343A3E">
        <w:rPr>
          <w:rStyle w:val="1-Char0"/>
          <w:rFonts w:cs="CTraditional Arabic"/>
          <w:rtl/>
        </w:rPr>
        <w:t xml:space="preserve"> ج</w:t>
      </w:r>
      <w:r w:rsidR="002A6331" w:rsidRPr="0088599A">
        <w:rPr>
          <w:rStyle w:val="1-Char0"/>
          <w:rFonts w:hint="cs"/>
          <w:rtl/>
        </w:rPr>
        <w:t xml:space="preserve"> را الگو و راهنما</w:t>
      </w:r>
      <w:r w:rsidR="008D60BE">
        <w:rPr>
          <w:rStyle w:val="1-Char0"/>
          <w:rFonts w:hint="cs"/>
          <w:rtl/>
        </w:rPr>
        <w:t>ی</w:t>
      </w:r>
      <w:r w:rsidR="002A6331" w:rsidRPr="0088599A">
        <w:rPr>
          <w:rStyle w:val="1-Char0"/>
          <w:rFonts w:hint="cs"/>
          <w:rtl/>
        </w:rPr>
        <w:t xml:space="preserve"> خو</w:t>
      </w:r>
      <w:r w:rsidR="008D60BE">
        <w:rPr>
          <w:rStyle w:val="1-Char0"/>
          <w:rFonts w:hint="cs"/>
          <w:rtl/>
        </w:rPr>
        <w:t>ی</w:t>
      </w:r>
      <w:r w:rsidR="002A6331" w:rsidRPr="0088599A">
        <w:rPr>
          <w:rStyle w:val="1-Char0"/>
          <w:rFonts w:hint="cs"/>
          <w:rtl/>
        </w:rPr>
        <w:t>ش قرار داده و در ا</w:t>
      </w:r>
      <w:r w:rsidR="008D60BE">
        <w:rPr>
          <w:rStyle w:val="1-Char0"/>
          <w:rFonts w:hint="cs"/>
          <w:rtl/>
        </w:rPr>
        <w:t>ی</w:t>
      </w:r>
      <w:r w:rsidR="002A6331" w:rsidRPr="0088599A">
        <w:rPr>
          <w:rStyle w:val="1-Char0"/>
          <w:rFonts w:hint="cs"/>
          <w:rtl/>
        </w:rPr>
        <w:t>ن باره ه</w:t>
      </w:r>
      <w:r w:rsidR="008D60BE">
        <w:rPr>
          <w:rStyle w:val="1-Char0"/>
          <w:rFonts w:hint="cs"/>
          <w:rtl/>
        </w:rPr>
        <w:t>ی</w:t>
      </w:r>
      <w:r w:rsidR="002A6331" w:rsidRPr="0088599A">
        <w:rPr>
          <w:rStyle w:val="1-Char0"/>
          <w:rFonts w:hint="cs"/>
          <w:rtl/>
        </w:rPr>
        <w:t xml:space="preserve">چ </w:t>
      </w:r>
      <w:r w:rsidR="008D60BE">
        <w:rPr>
          <w:rStyle w:val="1-Char0"/>
          <w:rFonts w:hint="cs"/>
          <w:rtl/>
        </w:rPr>
        <w:t>ک</w:t>
      </w:r>
      <w:r w:rsidR="002A6331" w:rsidRPr="0088599A">
        <w:rPr>
          <w:rStyle w:val="1-Char0"/>
          <w:rFonts w:hint="cs"/>
          <w:rtl/>
        </w:rPr>
        <w:t>وتاه</w:t>
      </w:r>
      <w:r w:rsidR="008D60BE">
        <w:rPr>
          <w:rStyle w:val="1-Char0"/>
          <w:rFonts w:hint="cs"/>
          <w:rtl/>
        </w:rPr>
        <w:t>ی</w:t>
      </w:r>
      <w:r w:rsidR="002A6331" w:rsidRPr="0088599A">
        <w:rPr>
          <w:rStyle w:val="1-Char0"/>
          <w:rFonts w:hint="cs"/>
          <w:rtl/>
        </w:rPr>
        <w:t xml:space="preserve"> روا ندارند، تا به ف</w:t>
      </w:r>
      <w:r w:rsidR="008D60BE">
        <w:rPr>
          <w:rStyle w:val="1-Char0"/>
          <w:rFonts w:hint="cs"/>
          <w:rtl/>
        </w:rPr>
        <w:t>ی</w:t>
      </w:r>
      <w:r w:rsidR="002A6331" w:rsidRPr="0088599A">
        <w:rPr>
          <w:rStyle w:val="1-Char0"/>
          <w:rFonts w:hint="cs"/>
          <w:rtl/>
        </w:rPr>
        <w:t>ض بر</w:t>
      </w:r>
      <w:r w:rsidR="008D60BE">
        <w:rPr>
          <w:rStyle w:val="1-Char0"/>
          <w:rFonts w:hint="cs"/>
          <w:rtl/>
        </w:rPr>
        <w:t>ک</w:t>
      </w:r>
      <w:r w:rsidR="002A6331" w:rsidRPr="0088599A">
        <w:rPr>
          <w:rStyle w:val="1-Char0"/>
          <w:rFonts w:hint="cs"/>
          <w:rtl/>
        </w:rPr>
        <w:t>ت ا</w:t>
      </w:r>
      <w:r w:rsidR="008D60BE">
        <w:rPr>
          <w:rStyle w:val="1-Char0"/>
          <w:rFonts w:hint="cs"/>
          <w:rtl/>
        </w:rPr>
        <w:t>ی</w:t>
      </w:r>
      <w:r w:rsidR="002A6331" w:rsidRPr="0088599A">
        <w:rPr>
          <w:rStyle w:val="1-Char0"/>
          <w:rFonts w:hint="cs"/>
          <w:rtl/>
        </w:rPr>
        <w:t>ن اعمال، مر</w:t>
      </w:r>
      <w:r w:rsidR="00E7436C" w:rsidRPr="0088599A">
        <w:rPr>
          <w:rStyle w:val="1-Char0"/>
          <w:rFonts w:hint="cs"/>
          <w:rtl/>
        </w:rPr>
        <w:t>ا</w:t>
      </w:r>
      <w:r w:rsidR="002A6331" w:rsidRPr="0088599A">
        <w:rPr>
          <w:rStyle w:val="1-Char0"/>
          <w:rFonts w:hint="cs"/>
          <w:rtl/>
        </w:rPr>
        <w:t>تب</w:t>
      </w:r>
      <w:r w:rsidR="00E7436C" w:rsidRPr="0088599A">
        <w:rPr>
          <w:rStyle w:val="1-Char0"/>
          <w:rFonts w:hint="cs"/>
          <w:rtl/>
        </w:rPr>
        <w:t>ِ</w:t>
      </w:r>
      <w:r w:rsidR="002A6331" w:rsidRPr="0088599A">
        <w:rPr>
          <w:rStyle w:val="1-Char0"/>
          <w:rFonts w:hint="cs"/>
          <w:rtl/>
        </w:rPr>
        <w:t xml:space="preserve"> ق</w:t>
      </w:r>
      <w:r w:rsidR="00E7436C" w:rsidRPr="0088599A">
        <w:rPr>
          <w:rStyle w:val="1-Char0"/>
          <w:rFonts w:hint="cs"/>
          <w:rtl/>
        </w:rPr>
        <w:t>ُ</w:t>
      </w:r>
      <w:r w:rsidR="002A6331" w:rsidRPr="0088599A">
        <w:rPr>
          <w:rStyle w:val="1-Char0"/>
          <w:rFonts w:hint="cs"/>
          <w:rtl/>
        </w:rPr>
        <w:t>رب خداوند</w:t>
      </w:r>
      <w:r w:rsidR="008D60BE">
        <w:rPr>
          <w:rStyle w:val="1-Char0"/>
          <w:rFonts w:hint="cs"/>
          <w:rtl/>
        </w:rPr>
        <w:t>ی</w:t>
      </w:r>
      <w:r w:rsidR="002A6331" w:rsidRPr="0088599A">
        <w:rPr>
          <w:rStyle w:val="1-Char0"/>
          <w:rFonts w:hint="cs"/>
          <w:rtl/>
        </w:rPr>
        <w:t xml:space="preserve"> و منازل محبت خدا و رسول را به سرعت ط</w:t>
      </w:r>
      <w:r w:rsidR="008D60BE">
        <w:rPr>
          <w:rStyle w:val="1-Char0"/>
          <w:rFonts w:hint="cs"/>
          <w:rtl/>
        </w:rPr>
        <w:t>ی</w:t>
      </w:r>
      <w:r w:rsidR="002A6331" w:rsidRPr="0088599A">
        <w:rPr>
          <w:rStyle w:val="1-Char0"/>
          <w:rFonts w:hint="cs"/>
          <w:rtl/>
        </w:rPr>
        <w:t xml:space="preserve"> نما</w:t>
      </w:r>
      <w:r w:rsidR="008D60BE">
        <w:rPr>
          <w:rStyle w:val="1-Char0"/>
          <w:rFonts w:hint="cs"/>
          <w:rtl/>
        </w:rPr>
        <w:t>ی</w:t>
      </w:r>
      <w:r w:rsidR="002A6331" w:rsidRPr="0088599A">
        <w:rPr>
          <w:rStyle w:val="1-Char0"/>
          <w:rFonts w:hint="cs"/>
          <w:rtl/>
        </w:rPr>
        <w:t>ند و به محبوب حق</w:t>
      </w:r>
      <w:r w:rsidR="008D60BE">
        <w:rPr>
          <w:rStyle w:val="1-Char0"/>
          <w:rFonts w:hint="cs"/>
          <w:rtl/>
        </w:rPr>
        <w:t>ی</w:t>
      </w:r>
      <w:r w:rsidR="002A6331" w:rsidRPr="0088599A">
        <w:rPr>
          <w:rStyle w:val="1-Char0"/>
          <w:rFonts w:hint="cs"/>
          <w:rtl/>
        </w:rPr>
        <w:t>ق</w:t>
      </w:r>
      <w:r w:rsidR="008D60BE">
        <w:rPr>
          <w:rStyle w:val="1-Char0"/>
          <w:rFonts w:hint="cs"/>
          <w:rtl/>
        </w:rPr>
        <w:t>ی</w:t>
      </w:r>
      <w:r w:rsidR="002A6331" w:rsidRPr="0088599A">
        <w:rPr>
          <w:rStyle w:val="1-Char0"/>
          <w:rFonts w:hint="cs"/>
          <w:rtl/>
        </w:rPr>
        <w:t xml:space="preserve"> خو</w:t>
      </w:r>
      <w:r w:rsidR="008D60BE">
        <w:rPr>
          <w:rStyle w:val="1-Char0"/>
          <w:rFonts w:hint="cs"/>
          <w:rtl/>
        </w:rPr>
        <w:t>ی</w:t>
      </w:r>
      <w:r w:rsidR="002A6331" w:rsidRPr="0088599A">
        <w:rPr>
          <w:rStyle w:val="1-Char0"/>
          <w:rFonts w:hint="cs"/>
          <w:rtl/>
        </w:rPr>
        <w:t>ش برسند.</w:t>
      </w:r>
    </w:p>
    <w:p w:rsidR="002A6331" w:rsidRPr="002A5A9D" w:rsidRDefault="00F95378" w:rsidP="00E62BA3">
      <w:pPr>
        <w:pStyle w:val="ListParagraph"/>
        <w:numPr>
          <w:ilvl w:val="0"/>
          <w:numId w:val="13"/>
        </w:numPr>
        <w:rPr>
          <w:rStyle w:val="6-Char"/>
          <w:rtl/>
        </w:rPr>
      </w:pPr>
      <w:r w:rsidRPr="00E62BA3">
        <w:rPr>
          <w:rStyle w:val="6-Char"/>
          <w:rFonts w:hint="cs"/>
          <w:rtl/>
        </w:rPr>
        <w:t>«عن ع</w:t>
      </w:r>
      <w:r w:rsidR="00001328" w:rsidRPr="00E62BA3">
        <w:rPr>
          <w:rStyle w:val="6-Char"/>
          <w:rFonts w:hint="cs"/>
          <w:rtl/>
        </w:rPr>
        <w:t>ُ</w:t>
      </w:r>
      <w:r w:rsidRPr="00E62BA3">
        <w:rPr>
          <w:rStyle w:val="6-Char"/>
          <w:rFonts w:hint="cs"/>
          <w:rtl/>
        </w:rPr>
        <w:t>م</w:t>
      </w:r>
      <w:r w:rsidR="00001328" w:rsidRPr="00E62BA3">
        <w:rPr>
          <w:rStyle w:val="6-Char"/>
          <w:rFonts w:hint="cs"/>
          <w:rtl/>
        </w:rPr>
        <w:t>َ</w:t>
      </w:r>
      <w:r w:rsidRPr="00E62BA3">
        <w:rPr>
          <w:rStyle w:val="6-Char"/>
          <w:rFonts w:hint="cs"/>
          <w:rtl/>
        </w:rPr>
        <w:t>ر ق</w:t>
      </w:r>
      <w:r w:rsidR="00001328" w:rsidRPr="00E62BA3">
        <w:rPr>
          <w:rStyle w:val="6-Char"/>
          <w:rFonts w:hint="cs"/>
          <w:rtl/>
        </w:rPr>
        <w:t>ٰ</w:t>
      </w:r>
      <w:r w:rsidRPr="00E62BA3">
        <w:rPr>
          <w:rStyle w:val="6-Char"/>
          <w:rFonts w:hint="cs"/>
          <w:rtl/>
        </w:rPr>
        <w:t>ال</w:t>
      </w:r>
      <w:r w:rsidR="00001328" w:rsidRPr="00E62BA3">
        <w:rPr>
          <w:rStyle w:val="6-Char"/>
          <w:rFonts w:hint="cs"/>
          <w:rtl/>
        </w:rPr>
        <w:t>َ</w:t>
      </w:r>
      <w:r w:rsidRPr="00E62BA3">
        <w:rPr>
          <w:rStyle w:val="6-Char"/>
          <w:rFonts w:hint="cs"/>
          <w:rtl/>
        </w:rPr>
        <w:t>: ك</w:t>
      </w:r>
      <w:r w:rsidR="00001328" w:rsidRPr="00E62BA3">
        <w:rPr>
          <w:rStyle w:val="6-Char"/>
          <w:rFonts w:hint="cs"/>
          <w:rtl/>
        </w:rPr>
        <w:t>ُ</w:t>
      </w:r>
      <w:r w:rsidRPr="00E62BA3">
        <w:rPr>
          <w:rStyle w:val="6-Char"/>
          <w:rFonts w:hint="cs"/>
          <w:rtl/>
        </w:rPr>
        <w:t>ن</w:t>
      </w:r>
      <w:r w:rsidR="00001328" w:rsidRPr="00E62BA3">
        <w:rPr>
          <w:rStyle w:val="6-Char"/>
          <w:rFonts w:hint="cs"/>
          <w:rtl/>
        </w:rPr>
        <w:t>ْ</w:t>
      </w:r>
      <w:r w:rsidRPr="00E62BA3">
        <w:rPr>
          <w:rStyle w:val="6-Char"/>
          <w:rFonts w:hint="cs"/>
          <w:rtl/>
        </w:rPr>
        <w:t>ت</w:t>
      </w:r>
      <w:r w:rsidR="00001328" w:rsidRPr="00E62BA3">
        <w:rPr>
          <w:rStyle w:val="6-Char"/>
          <w:rFonts w:hint="cs"/>
          <w:rtl/>
        </w:rPr>
        <w:t>ُ</w:t>
      </w:r>
      <w:r w:rsidRPr="00E62BA3">
        <w:rPr>
          <w:rStyle w:val="6-Char"/>
          <w:rFonts w:hint="cs"/>
          <w:rtl/>
        </w:rPr>
        <w:t xml:space="preserve"> أ</w:t>
      </w:r>
      <w:r w:rsidR="00001328" w:rsidRPr="00E62BA3">
        <w:rPr>
          <w:rStyle w:val="6-Char"/>
          <w:rFonts w:hint="cs"/>
          <w:rtl/>
        </w:rPr>
        <w:t>َ</w:t>
      </w:r>
      <w:r w:rsidRPr="00E62BA3">
        <w:rPr>
          <w:rStyle w:val="6-Char"/>
          <w:rFonts w:hint="cs"/>
          <w:rtl/>
        </w:rPr>
        <w:t>ن</w:t>
      </w:r>
      <w:r w:rsidR="00001328" w:rsidRPr="00E62BA3">
        <w:rPr>
          <w:rStyle w:val="6-Char"/>
          <w:rFonts w:hint="cs"/>
          <w:rtl/>
        </w:rPr>
        <w:t>َ</w:t>
      </w:r>
      <w:r w:rsidRPr="00E62BA3">
        <w:rPr>
          <w:rStyle w:val="6-Char"/>
          <w:rFonts w:hint="cs"/>
          <w:rtl/>
        </w:rPr>
        <w:t>ا و ج</w:t>
      </w:r>
      <w:r w:rsidR="00001328" w:rsidRPr="00E62BA3">
        <w:rPr>
          <w:rStyle w:val="6-Char"/>
          <w:rFonts w:hint="cs"/>
          <w:rtl/>
        </w:rPr>
        <w:t>ٰ</w:t>
      </w:r>
      <w:r w:rsidRPr="00E62BA3">
        <w:rPr>
          <w:rStyle w:val="6-Char"/>
          <w:rFonts w:hint="cs"/>
          <w:rtl/>
        </w:rPr>
        <w:t>ار</w:t>
      </w:r>
      <w:r w:rsidR="00001328" w:rsidRPr="00E62BA3">
        <w:rPr>
          <w:rStyle w:val="6-Char"/>
          <w:rFonts w:hint="cs"/>
          <w:rtl/>
        </w:rPr>
        <w:t>ٌ</w:t>
      </w:r>
      <w:r w:rsidRPr="00E62BA3">
        <w:rPr>
          <w:rStyle w:val="6-Char"/>
          <w:rFonts w:hint="cs"/>
          <w:rtl/>
        </w:rPr>
        <w:t xml:space="preserve"> ل</w:t>
      </w:r>
      <w:r w:rsidR="00001328" w:rsidRPr="00E62BA3">
        <w:rPr>
          <w:rStyle w:val="6-Char"/>
          <w:rFonts w:hint="cs"/>
          <w:rtl/>
        </w:rPr>
        <w:t>ِ</w:t>
      </w:r>
      <w:r w:rsidRPr="00E62BA3">
        <w:rPr>
          <w:rStyle w:val="6-Char"/>
          <w:rFonts w:hint="cs"/>
          <w:rtl/>
        </w:rPr>
        <w:t>ي</w:t>
      </w:r>
      <w:r w:rsidR="00001328" w:rsidRPr="00E62BA3">
        <w:rPr>
          <w:rStyle w:val="6-Char"/>
          <w:rFonts w:hint="cs"/>
          <w:rtl/>
        </w:rPr>
        <w:t>ْ</w:t>
      </w:r>
      <w:r w:rsidRPr="00E62BA3">
        <w:rPr>
          <w:rStyle w:val="6-Char"/>
          <w:rFonts w:hint="cs"/>
          <w:rtl/>
        </w:rPr>
        <w:t xml:space="preserve"> م</w:t>
      </w:r>
      <w:r w:rsidR="00001328" w:rsidRPr="00E62BA3">
        <w:rPr>
          <w:rStyle w:val="6-Char"/>
          <w:rFonts w:hint="cs"/>
          <w:rtl/>
        </w:rPr>
        <w:t>ِ</w:t>
      </w:r>
      <w:r w:rsidRPr="00E62BA3">
        <w:rPr>
          <w:rStyle w:val="6-Char"/>
          <w:rFonts w:hint="cs"/>
          <w:rtl/>
        </w:rPr>
        <w:t>ن</w:t>
      </w:r>
      <w:r w:rsidR="00001328" w:rsidRPr="00E62BA3">
        <w:rPr>
          <w:rStyle w:val="6-Char"/>
          <w:rFonts w:hint="cs"/>
          <w:rtl/>
        </w:rPr>
        <w:t>َ</w:t>
      </w:r>
      <w:r w:rsidRPr="00E62BA3">
        <w:rPr>
          <w:rStyle w:val="6-Char"/>
          <w:rFonts w:hint="cs"/>
          <w:rtl/>
        </w:rPr>
        <w:t xml:space="preserve"> ال</w:t>
      </w:r>
      <w:r w:rsidR="00001328" w:rsidRPr="00E62BA3">
        <w:rPr>
          <w:rStyle w:val="6-Char"/>
          <w:rFonts w:hint="cs"/>
          <w:rtl/>
        </w:rPr>
        <w:t>ْ</w:t>
      </w:r>
      <w:r w:rsidRPr="00E62BA3">
        <w:rPr>
          <w:rStyle w:val="6-Char"/>
          <w:rFonts w:hint="cs"/>
          <w:rtl/>
        </w:rPr>
        <w:t>ا</w:t>
      </w:r>
      <w:r w:rsidR="00001328" w:rsidRPr="00E62BA3">
        <w:rPr>
          <w:rStyle w:val="6-Char"/>
          <w:rFonts w:hint="cs"/>
          <w:rtl/>
        </w:rPr>
        <w:t>َ</w:t>
      </w:r>
      <w:r w:rsidRPr="00E62BA3">
        <w:rPr>
          <w:rStyle w:val="6-Char"/>
          <w:rFonts w:hint="cs"/>
          <w:rtl/>
        </w:rPr>
        <w:t>ن</w:t>
      </w:r>
      <w:r w:rsidR="00001328" w:rsidRPr="00E62BA3">
        <w:rPr>
          <w:rStyle w:val="6-Char"/>
          <w:rFonts w:hint="cs"/>
          <w:rtl/>
        </w:rPr>
        <w:t>ْ</w:t>
      </w:r>
      <w:r w:rsidRPr="00E62BA3">
        <w:rPr>
          <w:rStyle w:val="6-Char"/>
          <w:rFonts w:hint="cs"/>
          <w:rtl/>
        </w:rPr>
        <w:t>ص</w:t>
      </w:r>
      <w:r w:rsidR="00001328" w:rsidRPr="00E62BA3">
        <w:rPr>
          <w:rStyle w:val="6-Char"/>
          <w:rFonts w:hint="cs"/>
          <w:rtl/>
        </w:rPr>
        <w:t>ٰ</w:t>
      </w:r>
      <w:r w:rsidRPr="00E62BA3">
        <w:rPr>
          <w:rStyle w:val="6-Char"/>
          <w:rFonts w:hint="cs"/>
          <w:rtl/>
        </w:rPr>
        <w:t>ار</w:t>
      </w:r>
      <w:r w:rsidR="00001328" w:rsidRPr="00E62BA3">
        <w:rPr>
          <w:rStyle w:val="6-Char"/>
          <w:rFonts w:hint="cs"/>
          <w:rtl/>
        </w:rPr>
        <w:t>ِ</w:t>
      </w:r>
      <w:r w:rsidRPr="00E62BA3">
        <w:rPr>
          <w:rStyle w:val="6-Char"/>
          <w:rFonts w:hint="cs"/>
          <w:rtl/>
        </w:rPr>
        <w:t>... و</w:t>
      </w:r>
      <w:r w:rsidR="00001328" w:rsidRPr="00E62BA3">
        <w:rPr>
          <w:rStyle w:val="6-Char"/>
          <w:rFonts w:hint="cs"/>
          <w:rtl/>
        </w:rPr>
        <w:t>َ</w:t>
      </w:r>
      <w:r w:rsidRPr="00E62BA3">
        <w:rPr>
          <w:rStyle w:val="6-Char"/>
          <w:rFonts w:hint="cs"/>
          <w:rtl/>
        </w:rPr>
        <w:t xml:space="preserve"> ك</w:t>
      </w:r>
      <w:r w:rsidR="00001328" w:rsidRPr="00E62BA3">
        <w:rPr>
          <w:rStyle w:val="6-Char"/>
          <w:rFonts w:hint="cs"/>
          <w:rtl/>
        </w:rPr>
        <w:t>ُ</w:t>
      </w:r>
      <w:r w:rsidRPr="00E62BA3">
        <w:rPr>
          <w:rStyle w:val="6-Char"/>
          <w:rFonts w:hint="cs"/>
          <w:rtl/>
        </w:rPr>
        <w:t>ن</w:t>
      </w:r>
      <w:r w:rsidR="00001328" w:rsidRPr="00E62BA3">
        <w:rPr>
          <w:rStyle w:val="6-Char"/>
          <w:rFonts w:hint="cs"/>
          <w:rtl/>
        </w:rPr>
        <w:t>ّ</w:t>
      </w:r>
      <w:r w:rsidRPr="00E62BA3">
        <w:rPr>
          <w:rStyle w:val="6-Char"/>
          <w:rFonts w:hint="cs"/>
          <w:rtl/>
        </w:rPr>
        <w:t>ا ن</w:t>
      </w:r>
      <w:r w:rsidR="00001328" w:rsidRPr="00E62BA3">
        <w:rPr>
          <w:rStyle w:val="6-Char"/>
          <w:rFonts w:hint="cs"/>
          <w:rtl/>
        </w:rPr>
        <w:t>َ</w:t>
      </w:r>
      <w:r w:rsidRPr="00E62BA3">
        <w:rPr>
          <w:rStyle w:val="6-Char"/>
          <w:rFonts w:hint="cs"/>
          <w:rtl/>
        </w:rPr>
        <w:t>ت</w:t>
      </w:r>
      <w:r w:rsidR="00001328" w:rsidRPr="00E62BA3">
        <w:rPr>
          <w:rStyle w:val="6-Char"/>
          <w:rFonts w:hint="cs"/>
          <w:rtl/>
        </w:rPr>
        <w:t>َ</w:t>
      </w:r>
      <w:r w:rsidRPr="00E62BA3">
        <w:rPr>
          <w:rStyle w:val="6-Char"/>
          <w:rFonts w:hint="cs"/>
          <w:rtl/>
        </w:rPr>
        <w:t>ن</w:t>
      </w:r>
      <w:r w:rsidR="00001328" w:rsidRPr="00E62BA3">
        <w:rPr>
          <w:rStyle w:val="6-Char"/>
          <w:rFonts w:hint="cs"/>
          <w:rtl/>
        </w:rPr>
        <w:t>ٰ</w:t>
      </w:r>
      <w:r w:rsidRPr="00E62BA3">
        <w:rPr>
          <w:rStyle w:val="6-Char"/>
          <w:rFonts w:hint="cs"/>
          <w:rtl/>
        </w:rPr>
        <w:t>او</w:t>
      </w:r>
      <w:r w:rsidR="00001328" w:rsidRPr="00E62BA3">
        <w:rPr>
          <w:rStyle w:val="6-Char"/>
          <w:rFonts w:hint="cs"/>
          <w:rtl/>
        </w:rPr>
        <w:t>َ</w:t>
      </w:r>
      <w:r w:rsidRPr="00E62BA3">
        <w:rPr>
          <w:rStyle w:val="6-Char"/>
          <w:rFonts w:hint="cs"/>
          <w:rtl/>
        </w:rPr>
        <w:t>ب</w:t>
      </w:r>
      <w:r w:rsidR="00001328" w:rsidRPr="00E62BA3">
        <w:rPr>
          <w:rStyle w:val="6-Char"/>
          <w:rFonts w:hint="cs"/>
          <w:rtl/>
        </w:rPr>
        <w:t>ُ</w:t>
      </w:r>
      <w:r w:rsidRPr="00E62BA3">
        <w:rPr>
          <w:rStyle w:val="6-Char"/>
          <w:rFonts w:hint="cs"/>
          <w:rtl/>
        </w:rPr>
        <w:t xml:space="preserve"> الن</w:t>
      </w:r>
      <w:r w:rsidR="00001328" w:rsidRPr="00E62BA3">
        <w:rPr>
          <w:rStyle w:val="6-Char"/>
          <w:rFonts w:hint="cs"/>
          <w:rtl/>
        </w:rPr>
        <w:t>ُّ</w:t>
      </w:r>
      <w:r w:rsidRPr="00E62BA3">
        <w:rPr>
          <w:rStyle w:val="6-Char"/>
          <w:rFonts w:hint="cs"/>
          <w:rtl/>
        </w:rPr>
        <w:t>ز</w:t>
      </w:r>
      <w:r w:rsidR="00001328" w:rsidRPr="00E62BA3">
        <w:rPr>
          <w:rStyle w:val="6-Char"/>
          <w:rFonts w:hint="cs"/>
          <w:rtl/>
        </w:rPr>
        <w:t>ُ</w:t>
      </w:r>
      <w:r w:rsidRPr="00E62BA3">
        <w:rPr>
          <w:rStyle w:val="6-Char"/>
          <w:rFonts w:hint="cs"/>
          <w:rtl/>
        </w:rPr>
        <w:t>و</w:t>
      </w:r>
      <w:r w:rsidR="00001328" w:rsidRPr="00E62BA3">
        <w:rPr>
          <w:rStyle w:val="6-Char"/>
          <w:rFonts w:hint="cs"/>
          <w:rtl/>
        </w:rPr>
        <w:t>ْ</w:t>
      </w:r>
      <w:r w:rsidRPr="00E62BA3">
        <w:rPr>
          <w:rStyle w:val="6-Char"/>
          <w:rFonts w:hint="cs"/>
          <w:rtl/>
        </w:rPr>
        <w:t>ل</w:t>
      </w:r>
      <w:r w:rsidR="00001328" w:rsidRPr="00E62BA3">
        <w:rPr>
          <w:rStyle w:val="6-Char"/>
          <w:rFonts w:hint="cs"/>
          <w:rtl/>
        </w:rPr>
        <w:t>َ</w:t>
      </w:r>
      <w:r w:rsidRPr="00E62BA3">
        <w:rPr>
          <w:rStyle w:val="6-Char"/>
          <w:rFonts w:hint="cs"/>
          <w:rtl/>
        </w:rPr>
        <w:t xml:space="preserve"> ع</w:t>
      </w:r>
      <w:r w:rsidR="00D109D9" w:rsidRPr="00E62BA3">
        <w:rPr>
          <w:rStyle w:val="6-Char"/>
          <w:rFonts w:hint="cs"/>
          <w:rtl/>
        </w:rPr>
        <w:t>َ</w:t>
      </w:r>
      <w:r w:rsidRPr="00E62BA3">
        <w:rPr>
          <w:rStyle w:val="6-Char"/>
          <w:rFonts w:hint="cs"/>
          <w:rtl/>
        </w:rPr>
        <w:t>لي</w:t>
      </w:r>
      <w:r w:rsidR="00D109D9" w:rsidRPr="00E62BA3">
        <w:rPr>
          <w:rStyle w:val="6-Char"/>
          <w:rFonts w:hint="cs"/>
          <w:rtl/>
        </w:rPr>
        <w:t>ٰ</w:t>
      </w:r>
      <w:r w:rsidRPr="00E62BA3">
        <w:rPr>
          <w:rStyle w:val="6-Char"/>
          <w:rFonts w:hint="cs"/>
          <w:rtl/>
        </w:rPr>
        <w:t xml:space="preserve"> ر</w:t>
      </w:r>
      <w:r w:rsidR="00D109D9" w:rsidRPr="00E62BA3">
        <w:rPr>
          <w:rStyle w:val="6-Char"/>
          <w:rFonts w:hint="cs"/>
          <w:rtl/>
        </w:rPr>
        <w:t>َ</w:t>
      </w:r>
      <w:r w:rsidRPr="00E62BA3">
        <w:rPr>
          <w:rStyle w:val="6-Char"/>
          <w:rFonts w:hint="cs"/>
          <w:rtl/>
        </w:rPr>
        <w:t>س</w:t>
      </w:r>
      <w:r w:rsidR="00D109D9" w:rsidRPr="00E62BA3">
        <w:rPr>
          <w:rStyle w:val="6-Char"/>
          <w:rFonts w:hint="cs"/>
          <w:rtl/>
        </w:rPr>
        <w:t>ُ</w:t>
      </w:r>
      <w:r w:rsidRPr="00E62BA3">
        <w:rPr>
          <w:rStyle w:val="6-Char"/>
          <w:rFonts w:hint="cs"/>
          <w:rtl/>
        </w:rPr>
        <w:t>و</w:t>
      </w:r>
      <w:r w:rsidR="00D109D9" w:rsidRPr="00E62BA3">
        <w:rPr>
          <w:rStyle w:val="6-Char"/>
          <w:rFonts w:hint="cs"/>
          <w:rtl/>
        </w:rPr>
        <w:t>ْ</w:t>
      </w:r>
      <w:r w:rsidRPr="00E62BA3">
        <w:rPr>
          <w:rStyle w:val="6-Char"/>
          <w:rFonts w:hint="cs"/>
          <w:rtl/>
        </w:rPr>
        <w:t>ل</w:t>
      </w:r>
      <w:r w:rsidR="00D109D9" w:rsidRPr="00E62BA3">
        <w:rPr>
          <w:rStyle w:val="6-Char"/>
          <w:rFonts w:hint="cs"/>
          <w:rtl/>
        </w:rPr>
        <w:t>ِ</w:t>
      </w:r>
      <w:r w:rsidRPr="00E62BA3">
        <w:rPr>
          <w:rStyle w:val="6-Char"/>
          <w:rFonts w:hint="cs"/>
          <w:rtl/>
        </w:rPr>
        <w:t xml:space="preserve"> الله</w:t>
      </w:r>
      <w:r w:rsidR="00D109D9" w:rsidRPr="00E62BA3">
        <w:rPr>
          <w:rStyle w:val="6-Char"/>
          <w:rFonts w:hint="cs"/>
          <w:rtl/>
        </w:rPr>
        <w:t>ِ</w:t>
      </w:r>
      <w:r w:rsidR="00343A3E" w:rsidRPr="00E62BA3">
        <w:rPr>
          <w:rStyle w:val="6-Char"/>
          <w:rtl/>
        </w:rPr>
        <w:t xml:space="preserve"> </w:t>
      </w:r>
      <w:r w:rsidR="00343A3E" w:rsidRPr="00E62BA3">
        <w:rPr>
          <w:rStyle w:val="6-Char"/>
          <w:rFonts w:cs="CTraditional Arabic"/>
          <w:rtl/>
        </w:rPr>
        <w:t>ج</w:t>
      </w:r>
      <w:r w:rsidRPr="00E62BA3">
        <w:rPr>
          <w:rStyle w:val="6-Char"/>
          <w:rFonts w:hint="cs"/>
          <w:rtl/>
        </w:rPr>
        <w:t xml:space="preserve"> ي</w:t>
      </w:r>
      <w:r w:rsidR="00D109D9" w:rsidRPr="00E62BA3">
        <w:rPr>
          <w:rStyle w:val="6-Char"/>
          <w:rFonts w:hint="cs"/>
          <w:rtl/>
        </w:rPr>
        <w:t>َ</w:t>
      </w:r>
      <w:r w:rsidRPr="00E62BA3">
        <w:rPr>
          <w:rStyle w:val="6-Char"/>
          <w:rFonts w:hint="cs"/>
          <w:rtl/>
        </w:rPr>
        <w:t>ن</w:t>
      </w:r>
      <w:r w:rsidR="00D109D9" w:rsidRPr="00E62BA3">
        <w:rPr>
          <w:rStyle w:val="6-Char"/>
          <w:rFonts w:hint="cs"/>
          <w:rtl/>
        </w:rPr>
        <w:t>ْ</w:t>
      </w:r>
      <w:r w:rsidRPr="00E62BA3">
        <w:rPr>
          <w:rStyle w:val="6-Char"/>
          <w:rFonts w:hint="cs"/>
          <w:rtl/>
        </w:rPr>
        <w:t>ز</w:t>
      </w:r>
      <w:r w:rsidR="00D109D9" w:rsidRPr="00E62BA3">
        <w:rPr>
          <w:rStyle w:val="6-Char"/>
          <w:rFonts w:hint="cs"/>
          <w:rtl/>
        </w:rPr>
        <w:t>ِ</w:t>
      </w:r>
      <w:r w:rsidRPr="00E62BA3">
        <w:rPr>
          <w:rStyle w:val="6-Char"/>
          <w:rFonts w:hint="cs"/>
          <w:rtl/>
        </w:rPr>
        <w:t>ل</w:t>
      </w:r>
      <w:r w:rsidR="00D109D9" w:rsidRPr="00E62BA3">
        <w:rPr>
          <w:rStyle w:val="6-Char"/>
          <w:rFonts w:hint="cs"/>
          <w:rtl/>
        </w:rPr>
        <w:t>ُ</w:t>
      </w:r>
      <w:r w:rsidRPr="00E62BA3">
        <w:rPr>
          <w:rStyle w:val="6-Char"/>
          <w:rFonts w:hint="cs"/>
          <w:rtl/>
        </w:rPr>
        <w:t xml:space="preserve"> ي</w:t>
      </w:r>
      <w:r w:rsidR="00D109D9" w:rsidRPr="00E62BA3">
        <w:rPr>
          <w:rStyle w:val="6-Char"/>
          <w:rFonts w:hint="cs"/>
          <w:rtl/>
        </w:rPr>
        <w:t>َ</w:t>
      </w:r>
      <w:r w:rsidRPr="00E62BA3">
        <w:rPr>
          <w:rStyle w:val="6-Char"/>
          <w:rFonts w:hint="cs"/>
          <w:rtl/>
        </w:rPr>
        <w:t>و</w:t>
      </w:r>
      <w:r w:rsidR="00D109D9" w:rsidRPr="00E62BA3">
        <w:rPr>
          <w:rStyle w:val="6-Char"/>
          <w:rFonts w:hint="cs"/>
          <w:rtl/>
        </w:rPr>
        <w:t>ْ</w:t>
      </w:r>
      <w:r w:rsidRPr="00E62BA3">
        <w:rPr>
          <w:rStyle w:val="6-Char"/>
          <w:rFonts w:hint="cs"/>
          <w:rtl/>
        </w:rPr>
        <w:t>ما</w:t>
      </w:r>
      <w:r w:rsidR="00D109D9" w:rsidRPr="00E62BA3">
        <w:rPr>
          <w:rStyle w:val="6-Char"/>
          <w:rFonts w:hint="cs"/>
          <w:rtl/>
        </w:rPr>
        <w:t>ً</w:t>
      </w:r>
      <w:r w:rsidRPr="00E62BA3">
        <w:rPr>
          <w:rStyle w:val="6-Char"/>
          <w:rFonts w:hint="cs"/>
          <w:rtl/>
        </w:rPr>
        <w:t xml:space="preserve"> و</w:t>
      </w:r>
      <w:r w:rsidR="007E50CF" w:rsidRPr="00E62BA3">
        <w:rPr>
          <w:rStyle w:val="6-Char"/>
          <w:rFonts w:hint="cs"/>
          <w:rtl/>
        </w:rPr>
        <w:t>َ</w:t>
      </w:r>
      <w:r w:rsidRPr="00E62BA3">
        <w:rPr>
          <w:rStyle w:val="6-Char"/>
          <w:rFonts w:hint="cs"/>
          <w:rtl/>
        </w:rPr>
        <w:t xml:space="preserve"> أ</w:t>
      </w:r>
      <w:r w:rsidR="007E50CF" w:rsidRPr="00E62BA3">
        <w:rPr>
          <w:rStyle w:val="6-Char"/>
          <w:rFonts w:hint="cs"/>
          <w:rtl/>
        </w:rPr>
        <w:t>َ</w:t>
      </w:r>
      <w:r w:rsidRPr="00E62BA3">
        <w:rPr>
          <w:rStyle w:val="6-Char"/>
          <w:rFonts w:hint="cs"/>
          <w:rtl/>
        </w:rPr>
        <w:t>ن</w:t>
      </w:r>
      <w:r w:rsidR="007E50CF" w:rsidRPr="00E62BA3">
        <w:rPr>
          <w:rStyle w:val="6-Char"/>
          <w:rFonts w:hint="cs"/>
          <w:rtl/>
        </w:rPr>
        <w:t>ْ</w:t>
      </w:r>
      <w:r w:rsidRPr="00E62BA3">
        <w:rPr>
          <w:rStyle w:val="6-Char"/>
          <w:rFonts w:hint="cs"/>
          <w:rtl/>
        </w:rPr>
        <w:t>ز</w:t>
      </w:r>
      <w:r w:rsidR="007E50CF" w:rsidRPr="00E62BA3">
        <w:rPr>
          <w:rStyle w:val="6-Char"/>
          <w:rFonts w:hint="cs"/>
          <w:rtl/>
        </w:rPr>
        <w:t>ِ</w:t>
      </w:r>
      <w:r w:rsidRPr="00E62BA3">
        <w:rPr>
          <w:rStyle w:val="6-Char"/>
          <w:rFonts w:hint="cs"/>
          <w:rtl/>
        </w:rPr>
        <w:t>ل</w:t>
      </w:r>
      <w:r w:rsidR="007E50CF" w:rsidRPr="00E62BA3">
        <w:rPr>
          <w:rStyle w:val="6-Char"/>
          <w:rFonts w:hint="cs"/>
          <w:rtl/>
        </w:rPr>
        <w:t>ُ</w:t>
      </w:r>
      <w:r w:rsidRPr="00E62BA3">
        <w:rPr>
          <w:rStyle w:val="6-Char"/>
          <w:rFonts w:hint="cs"/>
          <w:rtl/>
        </w:rPr>
        <w:t xml:space="preserve"> ي</w:t>
      </w:r>
      <w:r w:rsidR="007E50CF" w:rsidRPr="00E62BA3">
        <w:rPr>
          <w:rStyle w:val="6-Char"/>
          <w:rFonts w:hint="cs"/>
          <w:rtl/>
        </w:rPr>
        <w:t>َ</w:t>
      </w:r>
      <w:r w:rsidRPr="00E62BA3">
        <w:rPr>
          <w:rStyle w:val="6-Char"/>
          <w:rFonts w:hint="cs"/>
          <w:rtl/>
        </w:rPr>
        <w:t>و</w:t>
      </w:r>
      <w:r w:rsidR="007E50CF" w:rsidRPr="00E62BA3">
        <w:rPr>
          <w:rStyle w:val="6-Char"/>
          <w:rFonts w:hint="cs"/>
          <w:rtl/>
        </w:rPr>
        <w:t>ْ</w:t>
      </w:r>
      <w:r w:rsidRPr="00E62BA3">
        <w:rPr>
          <w:rStyle w:val="6-Char"/>
          <w:rFonts w:hint="cs"/>
          <w:rtl/>
        </w:rPr>
        <w:t>ما</w:t>
      </w:r>
      <w:r w:rsidR="007E50CF" w:rsidRPr="00E62BA3">
        <w:rPr>
          <w:rStyle w:val="6-Char"/>
          <w:rFonts w:hint="cs"/>
          <w:rtl/>
        </w:rPr>
        <w:t>ً</w:t>
      </w:r>
      <w:r w:rsidRPr="00E62BA3">
        <w:rPr>
          <w:rStyle w:val="6-Char"/>
          <w:rFonts w:hint="cs"/>
          <w:rtl/>
        </w:rPr>
        <w:t>. ف</w:t>
      </w:r>
      <w:r w:rsidR="007E50CF" w:rsidRPr="00E62BA3">
        <w:rPr>
          <w:rStyle w:val="6-Char"/>
          <w:rFonts w:hint="cs"/>
          <w:rtl/>
        </w:rPr>
        <w:t>َ</w:t>
      </w:r>
      <w:r w:rsidRPr="00E62BA3">
        <w:rPr>
          <w:rStyle w:val="6-Char"/>
          <w:rFonts w:hint="cs"/>
          <w:rtl/>
        </w:rPr>
        <w:t>ا</w:t>
      </w:r>
      <w:r w:rsidR="007E50CF" w:rsidRPr="00E62BA3">
        <w:rPr>
          <w:rStyle w:val="6-Char"/>
          <w:rFonts w:hint="cs"/>
          <w:rtl/>
        </w:rPr>
        <w:t>ِ</w:t>
      </w:r>
      <w:r w:rsidRPr="00E62BA3">
        <w:rPr>
          <w:rStyle w:val="6-Char"/>
          <w:rFonts w:hint="cs"/>
          <w:rtl/>
        </w:rPr>
        <w:t>ذ</w:t>
      </w:r>
      <w:r w:rsidR="007E50CF" w:rsidRPr="00E62BA3">
        <w:rPr>
          <w:rStyle w:val="6-Char"/>
          <w:rFonts w:hint="cs"/>
          <w:rtl/>
        </w:rPr>
        <w:t>ٰ</w:t>
      </w:r>
      <w:r w:rsidRPr="00E62BA3">
        <w:rPr>
          <w:rStyle w:val="6-Char"/>
          <w:rFonts w:hint="cs"/>
          <w:rtl/>
        </w:rPr>
        <w:t>ا ن</w:t>
      </w:r>
      <w:r w:rsidR="007E50CF" w:rsidRPr="00E62BA3">
        <w:rPr>
          <w:rStyle w:val="6-Char"/>
          <w:rFonts w:hint="cs"/>
          <w:rtl/>
        </w:rPr>
        <w:t>َ</w:t>
      </w:r>
      <w:r w:rsidRPr="00E62BA3">
        <w:rPr>
          <w:rStyle w:val="6-Char"/>
          <w:rFonts w:hint="cs"/>
          <w:rtl/>
        </w:rPr>
        <w:t>ز</w:t>
      </w:r>
      <w:r w:rsidR="007E50CF" w:rsidRPr="00E62BA3">
        <w:rPr>
          <w:rStyle w:val="6-Char"/>
          <w:rFonts w:hint="cs"/>
          <w:rtl/>
        </w:rPr>
        <w:t>َ</w:t>
      </w:r>
      <w:r w:rsidRPr="00E62BA3">
        <w:rPr>
          <w:rStyle w:val="6-Char"/>
          <w:rFonts w:hint="cs"/>
          <w:rtl/>
        </w:rPr>
        <w:t>ل</w:t>
      </w:r>
      <w:r w:rsidR="007E50CF" w:rsidRPr="00E62BA3">
        <w:rPr>
          <w:rStyle w:val="6-Char"/>
          <w:rFonts w:hint="cs"/>
          <w:rtl/>
        </w:rPr>
        <w:t>ْ</w:t>
      </w:r>
      <w:r w:rsidRPr="00E62BA3">
        <w:rPr>
          <w:rStyle w:val="6-Char"/>
          <w:rFonts w:hint="cs"/>
          <w:rtl/>
        </w:rPr>
        <w:t>ت</w:t>
      </w:r>
      <w:r w:rsidR="007E50CF" w:rsidRPr="00E62BA3">
        <w:rPr>
          <w:rStyle w:val="6-Char"/>
          <w:rFonts w:hint="cs"/>
          <w:rtl/>
        </w:rPr>
        <w:t>ُ</w:t>
      </w:r>
      <w:r w:rsidRPr="00E62BA3">
        <w:rPr>
          <w:rStyle w:val="6-Char"/>
          <w:rFonts w:hint="cs"/>
          <w:rtl/>
        </w:rPr>
        <w:t xml:space="preserve"> ج</w:t>
      </w:r>
      <w:r w:rsidR="007E50CF" w:rsidRPr="00E62BA3">
        <w:rPr>
          <w:rStyle w:val="6-Char"/>
          <w:rFonts w:hint="cs"/>
          <w:rtl/>
        </w:rPr>
        <w:t>ِ</w:t>
      </w:r>
      <w:r w:rsidRPr="00E62BA3">
        <w:rPr>
          <w:rStyle w:val="6-Char"/>
          <w:rFonts w:hint="cs"/>
          <w:rtl/>
        </w:rPr>
        <w:t>ئ</w:t>
      </w:r>
      <w:r w:rsidR="007E50CF" w:rsidRPr="00E62BA3">
        <w:rPr>
          <w:rStyle w:val="6-Char"/>
          <w:rFonts w:hint="cs"/>
          <w:rtl/>
        </w:rPr>
        <w:t>ْ</w:t>
      </w:r>
      <w:r w:rsidRPr="00E62BA3">
        <w:rPr>
          <w:rStyle w:val="6-Char"/>
          <w:rFonts w:hint="cs"/>
          <w:rtl/>
        </w:rPr>
        <w:t>ت</w:t>
      </w:r>
      <w:r w:rsidR="007E50CF" w:rsidRPr="00E62BA3">
        <w:rPr>
          <w:rStyle w:val="6-Char"/>
          <w:rFonts w:hint="cs"/>
          <w:rtl/>
        </w:rPr>
        <w:t>ُ</w:t>
      </w:r>
      <w:r w:rsidRPr="00E62BA3">
        <w:rPr>
          <w:rStyle w:val="6-Char"/>
          <w:rFonts w:hint="cs"/>
          <w:rtl/>
        </w:rPr>
        <w:t>ه</w:t>
      </w:r>
      <w:r w:rsidR="007E50CF" w:rsidRPr="00E62BA3">
        <w:rPr>
          <w:rStyle w:val="6-Char"/>
          <w:rFonts w:hint="cs"/>
          <w:rtl/>
        </w:rPr>
        <w:t>ُ</w:t>
      </w:r>
      <w:r w:rsidRPr="00E62BA3">
        <w:rPr>
          <w:rStyle w:val="6-Char"/>
          <w:rFonts w:hint="cs"/>
          <w:rtl/>
        </w:rPr>
        <w:t xml:space="preserve"> ب</w:t>
      </w:r>
      <w:r w:rsidR="007E50CF" w:rsidRPr="00E62BA3">
        <w:rPr>
          <w:rStyle w:val="6-Char"/>
          <w:rFonts w:hint="cs"/>
          <w:rtl/>
        </w:rPr>
        <w:t>ِ</w:t>
      </w:r>
      <w:r w:rsidRPr="00E62BA3">
        <w:rPr>
          <w:rStyle w:val="6-Char"/>
          <w:rFonts w:hint="cs"/>
          <w:rtl/>
        </w:rPr>
        <w:t>خ</w:t>
      </w:r>
      <w:r w:rsidR="007E50CF" w:rsidRPr="00E62BA3">
        <w:rPr>
          <w:rStyle w:val="6-Char"/>
          <w:rFonts w:hint="cs"/>
          <w:rtl/>
        </w:rPr>
        <w:t>َ</w:t>
      </w:r>
      <w:r w:rsidRPr="00E62BA3">
        <w:rPr>
          <w:rStyle w:val="6-Char"/>
          <w:rFonts w:hint="cs"/>
          <w:rtl/>
        </w:rPr>
        <w:t>ب</w:t>
      </w:r>
      <w:r w:rsidR="007E50CF" w:rsidRPr="00E62BA3">
        <w:rPr>
          <w:rStyle w:val="6-Char"/>
          <w:rFonts w:hint="cs"/>
          <w:rtl/>
        </w:rPr>
        <w:t>َ</w:t>
      </w:r>
      <w:r w:rsidRPr="00E62BA3">
        <w:rPr>
          <w:rStyle w:val="6-Char"/>
          <w:rFonts w:hint="cs"/>
          <w:rtl/>
        </w:rPr>
        <w:t>ر</w:t>
      </w:r>
      <w:r w:rsidR="007E50CF" w:rsidRPr="00E62BA3">
        <w:rPr>
          <w:rStyle w:val="6-Char"/>
          <w:rFonts w:hint="cs"/>
          <w:rtl/>
        </w:rPr>
        <w:t>ِ</w:t>
      </w:r>
      <w:r w:rsidRPr="00E62BA3">
        <w:rPr>
          <w:rStyle w:val="6-Char"/>
          <w:rFonts w:hint="cs"/>
          <w:rtl/>
        </w:rPr>
        <w:t xml:space="preserve"> ذ</w:t>
      </w:r>
      <w:r w:rsidR="007E50CF" w:rsidRPr="00E62BA3">
        <w:rPr>
          <w:rStyle w:val="6-Char"/>
          <w:rFonts w:hint="cs"/>
          <w:rtl/>
        </w:rPr>
        <w:t>ٰ</w:t>
      </w:r>
      <w:r w:rsidRPr="00E62BA3">
        <w:rPr>
          <w:rStyle w:val="6-Char"/>
          <w:rFonts w:hint="cs"/>
          <w:rtl/>
        </w:rPr>
        <w:t>ل</w:t>
      </w:r>
      <w:r w:rsidR="007E50CF" w:rsidRPr="00E62BA3">
        <w:rPr>
          <w:rStyle w:val="6-Char"/>
          <w:rFonts w:hint="cs"/>
          <w:rtl/>
        </w:rPr>
        <w:t>ِ</w:t>
      </w:r>
      <w:r w:rsidRPr="00E62BA3">
        <w:rPr>
          <w:rStyle w:val="6-Char"/>
          <w:rFonts w:hint="cs"/>
          <w:rtl/>
        </w:rPr>
        <w:t>ك</w:t>
      </w:r>
      <w:r w:rsidR="007E50CF" w:rsidRPr="00E62BA3">
        <w:rPr>
          <w:rStyle w:val="6-Char"/>
          <w:rFonts w:hint="cs"/>
          <w:rtl/>
        </w:rPr>
        <w:t>َ</w:t>
      </w:r>
      <w:r w:rsidRPr="00E62BA3">
        <w:rPr>
          <w:rStyle w:val="6-Char"/>
          <w:rFonts w:hint="cs"/>
          <w:rtl/>
        </w:rPr>
        <w:t xml:space="preserve"> ال</w:t>
      </w:r>
      <w:r w:rsidR="007E50CF" w:rsidRPr="00E62BA3">
        <w:rPr>
          <w:rStyle w:val="6-Char"/>
          <w:rFonts w:hint="cs"/>
          <w:rtl/>
        </w:rPr>
        <w:t>ْ</w:t>
      </w:r>
      <w:r w:rsidRPr="00E62BA3">
        <w:rPr>
          <w:rStyle w:val="6-Char"/>
          <w:rFonts w:hint="cs"/>
          <w:rtl/>
        </w:rPr>
        <w:t>ي</w:t>
      </w:r>
      <w:r w:rsidR="007E50CF" w:rsidRPr="00E62BA3">
        <w:rPr>
          <w:rStyle w:val="6-Char"/>
          <w:rFonts w:hint="cs"/>
          <w:rtl/>
        </w:rPr>
        <w:t>َ</w:t>
      </w:r>
      <w:r w:rsidRPr="00E62BA3">
        <w:rPr>
          <w:rStyle w:val="6-Char"/>
          <w:rFonts w:hint="cs"/>
          <w:rtl/>
        </w:rPr>
        <w:t>و</w:t>
      </w:r>
      <w:r w:rsidR="007E50CF" w:rsidRPr="00E62BA3">
        <w:rPr>
          <w:rStyle w:val="6-Char"/>
          <w:rFonts w:hint="cs"/>
          <w:rtl/>
        </w:rPr>
        <w:t>ْ</w:t>
      </w:r>
      <w:r w:rsidRPr="00E62BA3">
        <w:rPr>
          <w:rStyle w:val="6-Char"/>
          <w:rFonts w:hint="cs"/>
          <w:rtl/>
        </w:rPr>
        <w:t>م</w:t>
      </w:r>
      <w:r w:rsidR="007E50CF" w:rsidRPr="00E62BA3">
        <w:rPr>
          <w:rStyle w:val="6-Char"/>
          <w:rFonts w:hint="cs"/>
          <w:rtl/>
        </w:rPr>
        <w:t>َ</w:t>
      </w:r>
      <w:r w:rsidRPr="00E62BA3">
        <w:rPr>
          <w:rStyle w:val="6-Char"/>
          <w:rFonts w:hint="cs"/>
          <w:rtl/>
        </w:rPr>
        <w:t xml:space="preserve"> م</w:t>
      </w:r>
      <w:r w:rsidR="007E50CF" w:rsidRPr="00E62BA3">
        <w:rPr>
          <w:rStyle w:val="6-Char"/>
          <w:rFonts w:hint="cs"/>
          <w:rtl/>
        </w:rPr>
        <w:t>ِ</w:t>
      </w:r>
      <w:r w:rsidRPr="00E62BA3">
        <w:rPr>
          <w:rStyle w:val="6-Char"/>
          <w:rFonts w:hint="cs"/>
          <w:rtl/>
        </w:rPr>
        <w:t>ن</w:t>
      </w:r>
      <w:r w:rsidR="007E50CF" w:rsidRPr="00E62BA3">
        <w:rPr>
          <w:rStyle w:val="6-Char"/>
          <w:rFonts w:hint="cs"/>
          <w:rtl/>
        </w:rPr>
        <w:t>َ</w:t>
      </w:r>
      <w:r w:rsidRPr="00E62BA3">
        <w:rPr>
          <w:rStyle w:val="6-Char"/>
          <w:rFonts w:hint="cs"/>
          <w:rtl/>
        </w:rPr>
        <w:t xml:space="preserve"> ال</w:t>
      </w:r>
      <w:r w:rsidR="007E50CF" w:rsidRPr="00E62BA3">
        <w:rPr>
          <w:rStyle w:val="6-Char"/>
          <w:rFonts w:hint="cs"/>
          <w:rtl/>
        </w:rPr>
        <w:t>ْ</w:t>
      </w:r>
      <w:r w:rsidRPr="00E62BA3">
        <w:rPr>
          <w:rStyle w:val="6-Char"/>
          <w:rFonts w:hint="cs"/>
          <w:rtl/>
        </w:rPr>
        <w:t>و</w:t>
      </w:r>
      <w:r w:rsidR="007E50CF" w:rsidRPr="00E62BA3">
        <w:rPr>
          <w:rStyle w:val="6-Char"/>
          <w:rFonts w:hint="cs"/>
          <w:rtl/>
        </w:rPr>
        <w:t>َ</w:t>
      </w:r>
      <w:r w:rsidRPr="00E62BA3">
        <w:rPr>
          <w:rStyle w:val="6-Char"/>
          <w:rFonts w:hint="cs"/>
          <w:rtl/>
        </w:rPr>
        <w:t>ح</w:t>
      </w:r>
      <w:r w:rsidR="007E50CF" w:rsidRPr="00E62BA3">
        <w:rPr>
          <w:rStyle w:val="6-Char"/>
          <w:rFonts w:hint="cs"/>
          <w:rtl/>
        </w:rPr>
        <w:t>ْ</w:t>
      </w:r>
      <w:r w:rsidRPr="00E62BA3">
        <w:rPr>
          <w:rStyle w:val="6-Char"/>
          <w:rFonts w:hint="cs"/>
          <w:rtl/>
        </w:rPr>
        <w:t>ي</w:t>
      </w:r>
      <w:r w:rsidR="007E50CF" w:rsidRPr="00E62BA3">
        <w:rPr>
          <w:rStyle w:val="6-Char"/>
          <w:rFonts w:hint="cs"/>
          <w:rtl/>
        </w:rPr>
        <w:t>ِ</w:t>
      </w:r>
      <w:r w:rsidRPr="00E62BA3">
        <w:rPr>
          <w:rStyle w:val="6-Char"/>
          <w:rFonts w:hint="cs"/>
          <w:rtl/>
        </w:rPr>
        <w:t xml:space="preserve"> و</w:t>
      </w:r>
      <w:r w:rsidR="007E50CF" w:rsidRPr="00E62BA3">
        <w:rPr>
          <w:rStyle w:val="6-Char"/>
          <w:rFonts w:hint="cs"/>
          <w:rtl/>
        </w:rPr>
        <w:t>َ</w:t>
      </w:r>
      <w:r w:rsidRPr="00E62BA3">
        <w:rPr>
          <w:rStyle w:val="6-Char"/>
          <w:rFonts w:hint="cs"/>
          <w:rtl/>
        </w:rPr>
        <w:t xml:space="preserve"> غ</w:t>
      </w:r>
      <w:r w:rsidR="007E50CF" w:rsidRPr="00E62BA3">
        <w:rPr>
          <w:rStyle w:val="6-Char"/>
          <w:rFonts w:hint="cs"/>
          <w:rtl/>
        </w:rPr>
        <w:t>َ</w:t>
      </w:r>
      <w:r w:rsidRPr="00E62BA3">
        <w:rPr>
          <w:rStyle w:val="6-Char"/>
          <w:rFonts w:hint="cs"/>
          <w:rtl/>
        </w:rPr>
        <w:t>ي</w:t>
      </w:r>
      <w:r w:rsidR="007E50CF" w:rsidRPr="00E62BA3">
        <w:rPr>
          <w:rStyle w:val="6-Char"/>
          <w:rFonts w:hint="cs"/>
          <w:rtl/>
        </w:rPr>
        <w:t>ْ</w:t>
      </w:r>
      <w:r w:rsidRPr="00E62BA3">
        <w:rPr>
          <w:rStyle w:val="6-Char"/>
          <w:rFonts w:hint="cs"/>
          <w:rtl/>
        </w:rPr>
        <w:t>ر</w:t>
      </w:r>
      <w:r w:rsidR="007E50CF" w:rsidRPr="00E62BA3">
        <w:rPr>
          <w:rStyle w:val="6-Char"/>
          <w:rFonts w:hint="cs"/>
          <w:rtl/>
        </w:rPr>
        <w:t>ِ</w:t>
      </w:r>
      <w:r w:rsidRPr="00E62BA3">
        <w:rPr>
          <w:rStyle w:val="6-Char"/>
          <w:rFonts w:hint="cs"/>
          <w:rtl/>
        </w:rPr>
        <w:t>ه</w:t>
      </w:r>
      <w:r w:rsidR="007E50CF" w:rsidRPr="00E62BA3">
        <w:rPr>
          <w:rStyle w:val="6-Char"/>
          <w:rFonts w:hint="cs"/>
          <w:rtl/>
        </w:rPr>
        <w:t>ِ</w:t>
      </w:r>
      <w:r w:rsidRPr="00E62BA3">
        <w:rPr>
          <w:rStyle w:val="6-Char"/>
          <w:rFonts w:hint="cs"/>
          <w:rtl/>
        </w:rPr>
        <w:t xml:space="preserve"> و</w:t>
      </w:r>
      <w:r w:rsidR="007E50CF" w:rsidRPr="00E62BA3">
        <w:rPr>
          <w:rStyle w:val="6-Char"/>
          <w:rFonts w:hint="cs"/>
          <w:rtl/>
        </w:rPr>
        <w:t>َ</w:t>
      </w:r>
      <w:r w:rsidRPr="00E62BA3">
        <w:rPr>
          <w:rStyle w:val="6-Char"/>
          <w:rFonts w:hint="cs"/>
          <w:rtl/>
        </w:rPr>
        <w:t xml:space="preserve"> ا</w:t>
      </w:r>
      <w:r w:rsidR="007E50CF" w:rsidRPr="00E62BA3">
        <w:rPr>
          <w:rStyle w:val="6-Char"/>
          <w:rFonts w:hint="cs"/>
          <w:rtl/>
        </w:rPr>
        <w:t>ِ</w:t>
      </w:r>
      <w:r w:rsidRPr="00E62BA3">
        <w:rPr>
          <w:rStyle w:val="6-Char"/>
          <w:rFonts w:hint="cs"/>
          <w:rtl/>
        </w:rPr>
        <w:t>ذ</w:t>
      </w:r>
      <w:r w:rsidR="007E50CF" w:rsidRPr="00E62BA3">
        <w:rPr>
          <w:rStyle w:val="6-Char"/>
          <w:rFonts w:hint="cs"/>
          <w:rtl/>
        </w:rPr>
        <w:t>ٰ</w:t>
      </w:r>
      <w:r w:rsidRPr="00E62BA3">
        <w:rPr>
          <w:rStyle w:val="6-Char"/>
          <w:rFonts w:hint="cs"/>
          <w:rtl/>
        </w:rPr>
        <w:t>ا ن</w:t>
      </w:r>
      <w:r w:rsidR="007E50CF" w:rsidRPr="00E62BA3">
        <w:rPr>
          <w:rStyle w:val="6-Char"/>
          <w:rFonts w:hint="cs"/>
          <w:rtl/>
        </w:rPr>
        <w:t>َ</w:t>
      </w:r>
      <w:r w:rsidRPr="00E62BA3">
        <w:rPr>
          <w:rStyle w:val="6-Char"/>
          <w:rFonts w:hint="cs"/>
          <w:rtl/>
        </w:rPr>
        <w:t>ز</w:t>
      </w:r>
      <w:r w:rsidR="007E50CF" w:rsidRPr="00E62BA3">
        <w:rPr>
          <w:rStyle w:val="6-Char"/>
          <w:rFonts w:hint="cs"/>
          <w:rtl/>
        </w:rPr>
        <w:t>َ</w:t>
      </w:r>
      <w:r w:rsidRPr="00E62BA3">
        <w:rPr>
          <w:rStyle w:val="6-Char"/>
          <w:rFonts w:hint="cs"/>
          <w:rtl/>
        </w:rPr>
        <w:t>ل</w:t>
      </w:r>
      <w:r w:rsidR="007E50CF" w:rsidRPr="00E62BA3">
        <w:rPr>
          <w:rStyle w:val="6-Char"/>
          <w:rFonts w:hint="cs"/>
          <w:rtl/>
        </w:rPr>
        <w:t>َ</w:t>
      </w:r>
      <w:r w:rsidRPr="00E62BA3">
        <w:rPr>
          <w:rStyle w:val="6-Char"/>
          <w:rFonts w:hint="cs"/>
          <w:rtl/>
        </w:rPr>
        <w:t xml:space="preserve"> ف</w:t>
      </w:r>
      <w:r w:rsidR="007E50CF" w:rsidRPr="00E62BA3">
        <w:rPr>
          <w:rStyle w:val="6-Char"/>
          <w:rFonts w:hint="cs"/>
          <w:rtl/>
        </w:rPr>
        <w:t>َ</w:t>
      </w:r>
      <w:r w:rsidRPr="00E62BA3">
        <w:rPr>
          <w:rStyle w:val="6-Char"/>
          <w:rFonts w:hint="cs"/>
          <w:rtl/>
        </w:rPr>
        <w:t>ع</w:t>
      </w:r>
      <w:r w:rsidR="007E50CF" w:rsidRPr="00E62BA3">
        <w:rPr>
          <w:rStyle w:val="6-Char"/>
          <w:rFonts w:hint="cs"/>
          <w:rtl/>
        </w:rPr>
        <w:t>َ</w:t>
      </w:r>
      <w:r w:rsidRPr="00E62BA3">
        <w:rPr>
          <w:rStyle w:val="6-Char"/>
          <w:rFonts w:hint="cs"/>
          <w:rtl/>
        </w:rPr>
        <w:t>ل</w:t>
      </w:r>
      <w:r w:rsidR="007E50CF" w:rsidRPr="00E62BA3">
        <w:rPr>
          <w:rStyle w:val="6-Char"/>
          <w:rFonts w:hint="cs"/>
          <w:rtl/>
        </w:rPr>
        <w:t>َ</w:t>
      </w:r>
      <w:r w:rsidRPr="00E62BA3">
        <w:rPr>
          <w:rStyle w:val="6-Char"/>
          <w:rFonts w:hint="cs"/>
          <w:rtl/>
        </w:rPr>
        <w:t xml:space="preserve"> م</w:t>
      </w:r>
      <w:r w:rsidR="007E50CF" w:rsidRPr="00E62BA3">
        <w:rPr>
          <w:rStyle w:val="6-Char"/>
          <w:rFonts w:hint="cs"/>
          <w:rtl/>
        </w:rPr>
        <w:t>ِ</w:t>
      </w:r>
      <w:r w:rsidRPr="00E62BA3">
        <w:rPr>
          <w:rStyle w:val="6-Char"/>
          <w:rFonts w:hint="cs"/>
          <w:rtl/>
        </w:rPr>
        <w:t>ث</w:t>
      </w:r>
      <w:r w:rsidR="007E50CF" w:rsidRPr="00E62BA3">
        <w:rPr>
          <w:rStyle w:val="6-Char"/>
          <w:rFonts w:hint="cs"/>
          <w:rtl/>
        </w:rPr>
        <w:t>ْ</w:t>
      </w:r>
      <w:r w:rsidRPr="00E62BA3">
        <w:rPr>
          <w:rStyle w:val="6-Char"/>
          <w:rFonts w:hint="cs"/>
          <w:rtl/>
        </w:rPr>
        <w:t>ل</w:t>
      </w:r>
      <w:r w:rsidR="007E50CF" w:rsidRPr="00E62BA3">
        <w:rPr>
          <w:rStyle w:val="6-Char"/>
          <w:rFonts w:hint="cs"/>
          <w:rtl/>
        </w:rPr>
        <w:t>َ</w:t>
      </w:r>
      <w:r w:rsidRPr="00E62BA3">
        <w:rPr>
          <w:rStyle w:val="6-Char"/>
          <w:rFonts w:hint="cs"/>
          <w:rtl/>
        </w:rPr>
        <w:t xml:space="preserve"> ذ</w:t>
      </w:r>
      <w:r w:rsidR="007E50CF" w:rsidRPr="00E62BA3">
        <w:rPr>
          <w:rStyle w:val="6-Char"/>
          <w:rFonts w:hint="cs"/>
          <w:rtl/>
        </w:rPr>
        <w:t>ٰ</w:t>
      </w:r>
      <w:r w:rsidRPr="00E62BA3">
        <w:rPr>
          <w:rStyle w:val="6-Char"/>
          <w:rFonts w:hint="cs"/>
          <w:rtl/>
        </w:rPr>
        <w:t>ل</w:t>
      </w:r>
      <w:r w:rsidR="007E50CF" w:rsidRPr="00E62BA3">
        <w:rPr>
          <w:rStyle w:val="6-Char"/>
          <w:rFonts w:hint="cs"/>
          <w:rtl/>
        </w:rPr>
        <w:t>ِ</w:t>
      </w:r>
      <w:r w:rsidRPr="00E62BA3">
        <w:rPr>
          <w:rStyle w:val="6-Char"/>
          <w:rFonts w:hint="cs"/>
          <w:rtl/>
        </w:rPr>
        <w:t>ك</w:t>
      </w:r>
      <w:r w:rsidR="007E50CF" w:rsidRPr="00E62BA3">
        <w:rPr>
          <w:rStyle w:val="6-Char"/>
          <w:rFonts w:hint="cs"/>
          <w:rtl/>
        </w:rPr>
        <w:t>َ</w:t>
      </w:r>
      <w:r w:rsidRPr="00E62BA3">
        <w:rPr>
          <w:rStyle w:val="6-Char"/>
          <w:rFonts w:hint="cs"/>
          <w:rtl/>
        </w:rPr>
        <w:t>»</w:t>
      </w:r>
      <w:r w:rsidRPr="005967D2">
        <w:rPr>
          <w:rStyle w:val="6-Char"/>
          <w:rFonts w:cs="IRNazli"/>
          <w:szCs w:val="28"/>
          <w:vertAlign w:val="superscript"/>
          <w:rtl/>
        </w:rPr>
        <w:footnoteReference w:id="44"/>
      </w:r>
    </w:p>
    <w:p w:rsidR="00A05CAB" w:rsidRPr="0088599A" w:rsidRDefault="00A05CAB" w:rsidP="004E500B">
      <w:pPr>
        <w:rPr>
          <w:rStyle w:val="1-Char0"/>
          <w:rtl/>
        </w:rPr>
      </w:pPr>
      <w:r w:rsidRPr="0088599A">
        <w:rPr>
          <w:rStyle w:val="1-Char0"/>
          <w:rFonts w:hint="cs"/>
          <w:rtl/>
        </w:rPr>
        <w:t>«عمر</w:t>
      </w:r>
      <w:r w:rsidR="00412699" w:rsidRPr="00412699">
        <w:rPr>
          <w:rStyle w:val="1-Char0"/>
          <w:rFonts w:cs="CTraditional Arabic"/>
          <w:rtl/>
        </w:rPr>
        <w:t>س</w:t>
      </w:r>
      <w:r w:rsidRPr="0088599A">
        <w:rPr>
          <w:rStyle w:val="1-Char0"/>
          <w:rFonts w:hint="cs"/>
          <w:rtl/>
        </w:rPr>
        <w:t xml:space="preserve"> گو</w:t>
      </w:r>
      <w:r w:rsidR="008D60BE">
        <w:rPr>
          <w:rStyle w:val="1-Char0"/>
          <w:rFonts w:hint="cs"/>
          <w:rtl/>
        </w:rPr>
        <w:t>ی</w:t>
      </w:r>
      <w:r w:rsidRPr="0088599A">
        <w:rPr>
          <w:rStyle w:val="1-Char0"/>
          <w:rFonts w:hint="cs"/>
          <w:rtl/>
        </w:rPr>
        <w:t>د: (مدت</w:t>
      </w:r>
      <w:r w:rsidR="008D60BE">
        <w:rPr>
          <w:rStyle w:val="1-Char0"/>
          <w:rFonts w:hint="cs"/>
          <w:rtl/>
        </w:rPr>
        <w:t>ی</w:t>
      </w:r>
      <w:r w:rsidRPr="0088599A">
        <w:rPr>
          <w:rStyle w:val="1-Char0"/>
          <w:rFonts w:hint="cs"/>
          <w:rtl/>
        </w:rPr>
        <w:t xml:space="preserve"> خانه‌ام از مسجد نبو</w:t>
      </w:r>
      <w:r w:rsidR="008D60BE">
        <w:rPr>
          <w:rStyle w:val="1-Char0"/>
          <w:rFonts w:hint="cs"/>
          <w:rtl/>
        </w:rPr>
        <w:t>ی</w:t>
      </w:r>
      <w:r w:rsidRPr="0088599A">
        <w:rPr>
          <w:rStyle w:val="1-Char0"/>
          <w:rFonts w:hint="cs"/>
          <w:rtl/>
        </w:rPr>
        <w:t xml:space="preserve"> خ</w:t>
      </w:r>
      <w:r w:rsidR="008D60BE">
        <w:rPr>
          <w:rStyle w:val="1-Char0"/>
          <w:rFonts w:hint="cs"/>
          <w:rtl/>
        </w:rPr>
        <w:t>ی</w:t>
      </w:r>
      <w:r w:rsidRPr="0088599A">
        <w:rPr>
          <w:rStyle w:val="1-Char0"/>
          <w:rFonts w:hint="cs"/>
          <w:rtl/>
        </w:rPr>
        <w:t>ل</w:t>
      </w:r>
      <w:r w:rsidR="008D60BE">
        <w:rPr>
          <w:rStyle w:val="1-Char0"/>
          <w:rFonts w:hint="cs"/>
          <w:rtl/>
        </w:rPr>
        <w:t>ی</w:t>
      </w:r>
      <w:r w:rsidRPr="0088599A">
        <w:rPr>
          <w:rStyle w:val="1-Char0"/>
          <w:rFonts w:hint="cs"/>
          <w:rtl/>
        </w:rPr>
        <w:t xml:space="preserve"> فاصله داشت) به هم</w:t>
      </w:r>
      <w:r w:rsidR="008D60BE">
        <w:rPr>
          <w:rStyle w:val="1-Char0"/>
          <w:rFonts w:hint="cs"/>
          <w:rtl/>
        </w:rPr>
        <w:t>ی</w:t>
      </w:r>
      <w:r w:rsidRPr="0088599A">
        <w:rPr>
          <w:rStyle w:val="1-Char0"/>
          <w:rFonts w:hint="cs"/>
          <w:rtl/>
        </w:rPr>
        <w:t>ن خاطر برا</w:t>
      </w:r>
      <w:r w:rsidR="008D60BE">
        <w:rPr>
          <w:rStyle w:val="1-Char0"/>
          <w:rFonts w:hint="cs"/>
          <w:rtl/>
        </w:rPr>
        <w:t>ی</w:t>
      </w:r>
      <w:r w:rsidRPr="0088599A">
        <w:rPr>
          <w:rStyle w:val="1-Char0"/>
          <w:rFonts w:hint="cs"/>
          <w:rtl/>
        </w:rPr>
        <w:t xml:space="preserve"> شر</w:t>
      </w:r>
      <w:r w:rsidR="008D60BE">
        <w:rPr>
          <w:rStyle w:val="1-Char0"/>
          <w:rFonts w:hint="cs"/>
          <w:rtl/>
        </w:rPr>
        <w:t>ک</w:t>
      </w:r>
      <w:r w:rsidRPr="0088599A">
        <w:rPr>
          <w:rStyle w:val="1-Char0"/>
          <w:rFonts w:hint="cs"/>
          <w:rtl/>
        </w:rPr>
        <w:t>ت در مجلس نبو</w:t>
      </w:r>
      <w:r w:rsidR="008D60BE">
        <w:rPr>
          <w:rStyle w:val="1-Char0"/>
          <w:rFonts w:hint="cs"/>
          <w:rtl/>
        </w:rPr>
        <w:t>ی</w:t>
      </w:r>
      <w:r w:rsidRPr="0088599A">
        <w:rPr>
          <w:rStyle w:val="1-Char0"/>
          <w:rFonts w:hint="cs"/>
          <w:rtl/>
        </w:rPr>
        <w:t xml:space="preserve"> هر روز</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توانستم به مسجد نبو</w:t>
      </w:r>
      <w:r w:rsidR="008D60BE">
        <w:rPr>
          <w:rStyle w:val="1-Char0"/>
          <w:rFonts w:hint="cs"/>
          <w:rtl/>
        </w:rPr>
        <w:t>ی</w:t>
      </w:r>
      <w:r w:rsidRPr="0088599A">
        <w:rPr>
          <w:rStyle w:val="1-Char0"/>
          <w:rFonts w:hint="cs"/>
          <w:rtl/>
        </w:rPr>
        <w:t xml:space="preserve"> ب</w:t>
      </w:r>
      <w:r w:rsidR="008D60BE">
        <w:rPr>
          <w:rStyle w:val="1-Char0"/>
          <w:rFonts w:hint="cs"/>
          <w:rtl/>
        </w:rPr>
        <w:t>ی</w:t>
      </w:r>
      <w:r w:rsidRPr="0088599A">
        <w:rPr>
          <w:rStyle w:val="1-Char0"/>
          <w:rFonts w:hint="cs"/>
          <w:rtl/>
        </w:rPr>
        <w:t>ا</w:t>
      </w:r>
      <w:r w:rsidR="008D60BE">
        <w:rPr>
          <w:rStyle w:val="1-Char0"/>
          <w:rFonts w:hint="cs"/>
          <w:rtl/>
        </w:rPr>
        <w:t>ی</w:t>
      </w:r>
      <w:r w:rsidRPr="0088599A">
        <w:rPr>
          <w:rStyle w:val="1-Char0"/>
          <w:rFonts w:hint="cs"/>
          <w:rtl/>
        </w:rPr>
        <w:t>م. با همسا</w:t>
      </w:r>
      <w:r w:rsidR="008D60BE">
        <w:rPr>
          <w:rStyle w:val="1-Char0"/>
          <w:rFonts w:hint="cs"/>
          <w:rtl/>
        </w:rPr>
        <w:t>ی</w:t>
      </w:r>
      <w:r w:rsidR="002A5A9D">
        <w:rPr>
          <w:rStyle w:val="1-Char0"/>
          <w:rFonts w:hint="cs"/>
          <w:rtl/>
        </w:rPr>
        <w:t>ۀ</w:t>
      </w:r>
      <w:r w:rsidRPr="0088599A">
        <w:rPr>
          <w:rStyle w:val="1-Char0"/>
          <w:rFonts w:hint="cs"/>
          <w:rtl/>
        </w:rPr>
        <w:t xml:space="preserve"> خود </w:t>
      </w:r>
      <w:r w:rsidR="008D60BE">
        <w:rPr>
          <w:rStyle w:val="1-Char0"/>
          <w:rFonts w:hint="cs"/>
          <w:rtl/>
        </w:rPr>
        <w:t>ک</w:t>
      </w:r>
      <w:r w:rsidRPr="0088599A">
        <w:rPr>
          <w:rStyle w:val="1-Char0"/>
          <w:rFonts w:hint="cs"/>
          <w:rtl/>
        </w:rPr>
        <w:t>ه از انصار بود ا</w:t>
      </w:r>
      <w:r w:rsidR="008D60BE">
        <w:rPr>
          <w:rStyle w:val="1-Char0"/>
          <w:rFonts w:hint="cs"/>
          <w:rtl/>
        </w:rPr>
        <w:t>ی</w:t>
      </w:r>
      <w:r w:rsidRPr="0088599A">
        <w:rPr>
          <w:rStyle w:val="1-Char0"/>
          <w:rFonts w:hint="cs"/>
          <w:rtl/>
        </w:rPr>
        <w:t>ن قض</w:t>
      </w:r>
      <w:r w:rsidR="008D60BE">
        <w:rPr>
          <w:rStyle w:val="1-Char0"/>
          <w:rFonts w:hint="cs"/>
          <w:rtl/>
        </w:rPr>
        <w:t>ی</w:t>
      </w:r>
      <w:r w:rsidRPr="0088599A">
        <w:rPr>
          <w:rStyle w:val="1-Char0"/>
          <w:rFonts w:hint="cs"/>
          <w:rtl/>
        </w:rPr>
        <w:t>ه را در م</w:t>
      </w:r>
      <w:r w:rsidR="008D60BE">
        <w:rPr>
          <w:rStyle w:val="1-Char0"/>
          <w:rFonts w:hint="cs"/>
          <w:rtl/>
        </w:rPr>
        <w:t>ی</w:t>
      </w:r>
      <w:r w:rsidRPr="0088599A">
        <w:rPr>
          <w:rStyle w:val="1-Char0"/>
          <w:rFonts w:hint="cs"/>
          <w:rtl/>
        </w:rPr>
        <w:t>ان گذاشتم، قرار بر ا</w:t>
      </w:r>
      <w:r w:rsidR="008D60BE">
        <w:rPr>
          <w:rStyle w:val="1-Char0"/>
          <w:rFonts w:hint="cs"/>
          <w:rtl/>
        </w:rPr>
        <w:t>ی</w:t>
      </w:r>
      <w:r w:rsidRPr="0088599A">
        <w:rPr>
          <w:rStyle w:val="1-Char0"/>
          <w:rFonts w:hint="cs"/>
          <w:rtl/>
        </w:rPr>
        <w:t xml:space="preserve">ن شد </w:t>
      </w:r>
      <w:r w:rsidR="008D60BE">
        <w:rPr>
          <w:rStyle w:val="1-Char0"/>
          <w:rFonts w:hint="cs"/>
          <w:rtl/>
        </w:rPr>
        <w:t>ک</w:t>
      </w:r>
      <w:r w:rsidRPr="0088599A">
        <w:rPr>
          <w:rStyle w:val="1-Char0"/>
          <w:rFonts w:hint="cs"/>
          <w:rtl/>
        </w:rPr>
        <w:t>ه به نوبت در مجلس نبو</w:t>
      </w:r>
      <w:r w:rsidR="008D60BE">
        <w:rPr>
          <w:rStyle w:val="1-Char0"/>
          <w:rFonts w:hint="cs"/>
          <w:rtl/>
        </w:rPr>
        <w:t>ی</w:t>
      </w:r>
      <w:r w:rsidRPr="0088599A">
        <w:rPr>
          <w:rStyle w:val="1-Char0"/>
          <w:rFonts w:hint="cs"/>
          <w:rtl/>
        </w:rPr>
        <w:t xml:space="preserve"> شر</w:t>
      </w:r>
      <w:r w:rsidR="008D60BE">
        <w:rPr>
          <w:rStyle w:val="1-Char0"/>
          <w:rFonts w:hint="cs"/>
          <w:rtl/>
        </w:rPr>
        <w:t>ک</w:t>
      </w:r>
      <w:r w:rsidRPr="0088599A">
        <w:rPr>
          <w:rStyle w:val="1-Char0"/>
          <w:rFonts w:hint="cs"/>
          <w:rtl/>
        </w:rPr>
        <w:t xml:space="preserve">ت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 xml:space="preserve">م؛ </w:t>
      </w:r>
      <w:r w:rsidR="008D60BE">
        <w:rPr>
          <w:rStyle w:val="1-Char0"/>
          <w:rFonts w:hint="cs"/>
          <w:rtl/>
        </w:rPr>
        <w:t>یک</w:t>
      </w:r>
      <w:r w:rsidRPr="0088599A">
        <w:rPr>
          <w:rStyle w:val="1-Char0"/>
          <w:rFonts w:hint="cs"/>
          <w:rtl/>
        </w:rPr>
        <w:t xml:space="preserve"> روز من به مسجد نبو</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رفتم و در بازگشت همسا</w:t>
      </w:r>
      <w:r w:rsidR="008D60BE">
        <w:rPr>
          <w:rStyle w:val="1-Char0"/>
          <w:rFonts w:hint="cs"/>
          <w:rtl/>
        </w:rPr>
        <w:t>ی</w:t>
      </w:r>
      <w:r w:rsidR="002A5A9D">
        <w:rPr>
          <w:rStyle w:val="1-Char0"/>
          <w:rFonts w:hint="cs"/>
          <w:rtl/>
        </w:rPr>
        <w:t>ۀ</w:t>
      </w:r>
      <w:r w:rsidRPr="0088599A">
        <w:rPr>
          <w:rStyle w:val="1-Char0"/>
          <w:rFonts w:hint="cs"/>
          <w:rtl/>
        </w:rPr>
        <w:t xml:space="preserve"> خود را از هر آنچه از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شن</w:t>
      </w:r>
      <w:r w:rsidR="008D60BE">
        <w:rPr>
          <w:rStyle w:val="1-Char0"/>
          <w:rFonts w:hint="cs"/>
          <w:rtl/>
        </w:rPr>
        <w:t>ی</w:t>
      </w:r>
      <w:r w:rsidRPr="0088599A">
        <w:rPr>
          <w:rStyle w:val="1-Char0"/>
          <w:rFonts w:hint="cs"/>
          <w:rtl/>
        </w:rPr>
        <w:t>ده بودم باخبر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ردم، روز د</w:t>
      </w:r>
      <w:r w:rsidR="008D60BE">
        <w:rPr>
          <w:rStyle w:val="1-Char0"/>
          <w:rFonts w:hint="cs"/>
          <w:rtl/>
        </w:rPr>
        <w:t>ی</w:t>
      </w:r>
      <w:r w:rsidRPr="0088599A">
        <w:rPr>
          <w:rStyle w:val="1-Char0"/>
          <w:rFonts w:hint="cs"/>
          <w:rtl/>
        </w:rPr>
        <w:t>گر همسا</w:t>
      </w:r>
      <w:r w:rsidR="008D60BE">
        <w:rPr>
          <w:rStyle w:val="1-Char0"/>
          <w:rFonts w:hint="cs"/>
          <w:rtl/>
        </w:rPr>
        <w:t>ی</w:t>
      </w:r>
      <w:r w:rsidRPr="0088599A">
        <w:rPr>
          <w:rStyle w:val="1-Char0"/>
          <w:rFonts w:hint="cs"/>
          <w:rtl/>
        </w:rPr>
        <w:t>ه‌ام ا</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ار را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رد.»</w:t>
      </w:r>
    </w:p>
    <w:p w:rsidR="00A05CAB" w:rsidRPr="0088599A" w:rsidRDefault="00A05CAB" w:rsidP="004E500B">
      <w:pPr>
        <w:rPr>
          <w:rStyle w:val="1-Char0"/>
          <w:rtl/>
        </w:rPr>
      </w:pPr>
      <w:r w:rsidRPr="0088599A">
        <w:rPr>
          <w:rStyle w:val="1-Char0"/>
          <w:rFonts w:hint="cs"/>
          <w:rtl/>
        </w:rPr>
        <w:t>آر</w:t>
      </w:r>
      <w:r w:rsidR="008D60BE">
        <w:rPr>
          <w:rStyle w:val="1-Char0"/>
          <w:rFonts w:hint="cs"/>
          <w:rtl/>
        </w:rPr>
        <w:t>ی</w:t>
      </w:r>
      <w:r w:rsidRPr="0088599A">
        <w:rPr>
          <w:rStyle w:val="1-Char0"/>
          <w:rFonts w:hint="cs"/>
          <w:rtl/>
        </w:rPr>
        <w:t>! صحاب</w:t>
      </w:r>
      <w:r w:rsidR="002A5A9D">
        <w:rPr>
          <w:rStyle w:val="1-Char0"/>
          <w:rFonts w:hint="cs"/>
          <w:rtl/>
        </w:rPr>
        <w:t>ۀ</w:t>
      </w:r>
      <w:r w:rsidRPr="0088599A">
        <w:rPr>
          <w:rStyle w:val="1-Char0"/>
          <w:rFonts w:hint="cs"/>
          <w:rtl/>
        </w:rPr>
        <w:t xml:space="preserve"> </w:t>
      </w:r>
      <w:r w:rsidR="008D60BE">
        <w:rPr>
          <w:rStyle w:val="1-Char0"/>
          <w:rFonts w:hint="cs"/>
          <w:rtl/>
        </w:rPr>
        <w:t>ک</w:t>
      </w:r>
      <w:r w:rsidRPr="0088599A">
        <w:rPr>
          <w:rStyle w:val="1-Char0"/>
          <w:rFonts w:hint="cs"/>
          <w:rtl/>
        </w:rPr>
        <w:t>رام</w:t>
      </w:r>
      <w:r w:rsidR="00412699">
        <w:rPr>
          <w:rStyle w:val="1-Char0"/>
          <w:rFonts w:cs="CTraditional Arabic" w:hint="cs"/>
          <w:rtl/>
        </w:rPr>
        <w:t>ش</w:t>
      </w:r>
      <w:r w:rsidRPr="0088599A">
        <w:rPr>
          <w:rStyle w:val="1-Char0"/>
          <w:rFonts w:hint="cs"/>
          <w:rtl/>
        </w:rPr>
        <w:t xml:space="preserve"> ا</w:t>
      </w:r>
      <w:r w:rsidR="008D60BE">
        <w:rPr>
          <w:rStyle w:val="1-Char0"/>
          <w:rFonts w:hint="cs"/>
          <w:rtl/>
        </w:rPr>
        <w:t>ی</w:t>
      </w:r>
      <w:r w:rsidRPr="0088599A">
        <w:rPr>
          <w:rStyle w:val="1-Char0"/>
          <w:rFonts w:hint="cs"/>
          <w:rtl/>
        </w:rPr>
        <w:t xml:space="preserve">ن گونه به </w:t>
      </w:r>
      <w:r w:rsidR="00B924C1" w:rsidRPr="0088599A">
        <w:rPr>
          <w:rStyle w:val="1-Char0"/>
          <w:rFonts w:hint="cs"/>
          <w:rtl/>
        </w:rPr>
        <w:t>سنّت</w:t>
      </w:r>
      <w:r w:rsidR="002C4271" w:rsidRPr="0088599A">
        <w:rPr>
          <w:rStyle w:val="1-Char0"/>
          <w:rFonts w:hint="cs"/>
          <w:rtl/>
        </w:rPr>
        <w:t xml:space="preserve">‌ها </w:t>
      </w:r>
      <w:r w:rsidRPr="0088599A">
        <w:rPr>
          <w:rStyle w:val="1-Char0"/>
          <w:rFonts w:hint="cs"/>
          <w:rtl/>
        </w:rPr>
        <w:t>جان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دادند و</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گذاشتند سخنان حضرت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به آسان</w:t>
      </w:r>
      <w:r w:rsidR="008D60BE">
        <w:rPr>
          <w:rStyle w:val="1-Char0"/>
          <w:rFonts w:hint="cs"/>
          <w:rtl/>
        </w:rPr>
        <w:t>ی</w:t>
      </w:r>
      <w:r w:rsidRPr="0088599A">
        <w:rPr>
          <w:rStyle w:val="1-Char0"/>
          <w:rFonts w:hint="cs"/>
          <w:rtl/>
        </w:rPr>
        <w:t xml:space="preserve"> از دستشان برود. و اگر در عصر </w:t>
      </w:r>
      <w:r w:rsidR="008D60BE">
        <w:rPr>
          <w:rStyle w:val="1-Char0"/>
          <w:rFonts w:hint="cs"/>
          <w:rtl/>
        </w:rPr>
        <w:t>ک</w:t>
      </w:r>
      <w:r w:rsidRPr="0088599A">
        <w:rPr>
          <w:rStyle w:val="1-Char0"/>
          <w:rFonts w:hint="cs"/>
          <w:rtl/>
        </w:rPr>
        <w:t>نون</w:t>
      </w:r>
      <w:r w:rsidR="008D60BE">
        <w:rPr>
          <w:rStyle w:val="1-Char0"/>
          <w:rFonts w:hint="cs"/>
          <w:rtl/>
        </w:rPr>
        <w:t>ی</w:t>
      </w:r>
      <w:r w:rsidRPr="0088599A">
        <w:rPr>
          <w:rStyle w:val="1-Char0"/>
          <w:rFonts w:hint="cs"/>
          <w:rtl/>
        </w:rPr>
        <w:t xml:space="preserve"> ما ن</w:t>
      </w:r>
      <w:r w:rsidR="008D60BE">
        <w:rPr>
          <w:rStyle w:val="1-Char0"/>
          <w:rFonts w:hint="cs"/>
          <w:rtl/>
        </w:rPr>
        <w:t>ی</w:t>
      </w:r>
      <w:r w:rsidRPr="0088599A">
        <w:rPr>
          <w:rStyle w:val="1-Char0"/>
          <w:rFonts w:hint="cs"/>
          <w:rtl/>
        </w:rPr>
        <w:t>ز فرد</w:t>
      </w:r>
      <w:r w:rsidR="008D60BE">
        <w:rPr>
          <w:rStyle w:val="1-Char0"/>
          <w:rFonts w:hint="cs"/>
          <w:rtl/>
        </w:rPr>
        <w:t>ی</w:t>
      </w:r>
      <w:r w:rsidRPr="0088599A">
        <w:rPr>
          <w:rStyle w:val="1-Char0"/>
          <w:rFonts w:hint="cs"/>
          <w:rtl/>
        </w:rPr>
        <w:t xml:space="preserve"> اتباع و حفظ </w:t>
      </w:r>
      <w:r w:rsidR="00B924C1" w:rsidRPr="0088599A">
        <w:rPr>
          <w:rStyle w:val="1-Char0"/>
          <w:rFonts w:hint="cs"/>
          <w:rtl/>
        </w:rPr>
        <w:t>سنّت</w:t>
      </w:r>
      <w:r w:rsidRPr="0088599A">
        <w:rPr>
          <w:rStyle w:val="1-Char0"/>
          <w:rFonts w:hint="cs"/>
          <w:rtl/>
        </w:rPr>
        <w:t xml:space="preserve"> را نصب الع</w:t>
      </w:r>
      <w:r w:rsidR="008D60BE">
        <w:rPr>
          <w:rStyle w:val="1-Char0"/>
          <w:rFonts w:hint="cs"/>
          <w:rtl/>
        </w:rPr>
        <w:t>ی</w:t>
      </w:r>
      <w:r w:rsidRPr="0088599A">
        <w:rPr>
          <w:rStyle w:val="1-Char0"/>
          <w:rFonts w:hint="cs"/>
          <w:rtl/>
        </w:rPr>
        <w:t>ن خو</w:t>
      </w:r>
      <w:r w:rsidR="008D60BE">
        <w:rPr>
          <w:rStyle w:val="1-Char0"/>
          <w:rFonts w:hint="cs"/>
          <w:rtl/>
        </w:rPr>
        <w:t>ی</w:t>
      </w:r>
      <w:r w:rsidRPr="0088599A">
        <w:rPr>
          <w:rStyle w:val="1-Char0"/>
          <w:rFonts w:hint="cs"/>
          <w:rtl/>
        </w:rPr>
        <w:t>ش قرار دهد و در هر امر</w:t>
      </w:r>
      <w:r w:rsidR="008D60BE">
        <w:rPr>
          <w:rStyle w:val="1-Char0"/>
          <w:rFonts w:hint="cs"/>
          <w:rtl/>
        </w:rPr>
        <w:t>ی</w:t>
      </w:r>
      <w:r w:rsidRPr="0088599A">
        <w:rPr>
          <w:rStyle w:val="1-Char0"/>
          <w:rFonts w:hint="cs"/>
          <w:rtl/>
        </w:rPr>
        <w:t xml:space="preserve"> قبل از آن</w:t>
      </w:r>
      <w:r w:rsidR="008D60BE">
        <w:rPr>
          <w:rStyle w:val="1-Char0"/>
          <w:rFonts w:hint="cs"/>
          <w:rtl/>
        </w:rPr>
        <w:t>ک</w:t>
      </w:r>
      <w:r w:rsidRPr="0088599A">
        <w:rPr>
          <w:rStyle w:val="1-Char0"/>
          <w:rFonts w:hint="cs"/>
          <w:rtl/>
        </w:rPr>
        <w:t>ه به اعمال د</w:t>
      </w:r>
      <w:r w:rsidR="008D60BE">
        <w:rPr>
          <w:rStyle w:val="1-Char0"/>
          <w:rFonts w:hint="cs"/>
          <w:rtl/>
        </w:rPr>
        <w:t>ی</w:t>
      </w:r>
      <w:r w:rsidRPr="0088599A">
        <w:rPr>
          <w:rStyle w:val="1-Char0"/>
          <w:rFonts w:hint="cs"/>
          <w:rtl/>
        </w:rPr>
        <w:t>گر متوجه گردد، به عمل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بنگرد و آن را سرلوح</w:t>
      </w:r>
      <w:r w:rsidR="002A5A9D">
        <w:rPr>
          <w:rStyle w:val="1-Char0"/>
          <w:rFonts w:hint="cs"/>
          <w:rtl/>
        </w:rPr>
        <w:t>ۀ</w:t>
      </w:r>
      <w:r w:rsidRPr="0088599A">
        <w:rPr>
          <w:rStyle w:val="1-Char0"/>
          <w:rFonts w:hint="cs"/>
          <w:rtl/>
        </w:rPr>
        <w:t xml:space="preserve"> اعمال خو</w:t>
      </w:r>
      <w:r w:rsidR="008D60BE">
        <w:rPr>
          <w:rStyle w:val="1-Char0"/>
          <w:rFonts w:hint="cs"/>
          <w:rtl/>
        </w:rPr>
        <w:t>ی</w:t>
      </w:r>
      <w:r w:rsidRPr="0088599A">
        <w:rPr>
          <w:rStyle w:val="1-Char0"/>
          <w:rFonts w:hint="cs"/>
          <w:rtl/>
        </w:rPr>
        <w:t>ش قرار دهد، بدون ش</w:t>
      </w:r>
      <w:r w:rsidR="008D60BE">
        <w:rPr>
          <w:rStyle w:val="1-Char0"/>
          <w:rFonts w:hint="cs"/>
          <w:rtl/>
        </w:rPr>
        <w:t>ک</w:t>
      </w:r>
      <w:r w:rsidRPr="0088599A">
        <w:rPr>
          <w:rStyle w:val="1-Char0"/>
          <w:rFonts w:hint="cs"/>
          <w:rtl/>
        </w:rPr>
        <w:t xml:space="preserve"> در هم</w:t>
      </w:r>
      <w:r w:rsidR="002A5A9D">
        <w:rPr>
          <w:rStyle w:val="1-Char0"/>
          <w:rFonts w:hint="cs"/>
          <w:rtl/>
        </w:rPr>
        <w:t>ۀ</w:t>
      </w:r>
      <w:r w:rsidRPr="0088599A">
        <w:rPr>
          <w:rStyle w:val="1-Char0"/>
          <w:rFonts w:hint="cs"/>
          <w:rtl/>
        </w:rPr>
        <w:t xml:space="preserve"> مراحل زندگ</w:t>
      </w:r>
      <w:r w:rsidR="008D60BE">
        <w:rPr>
          <w:rStyle w:val="1-Char0"/>
          <w:rFonts w:hint="cs"/>
          <w:rtl/>
        </w:rPr>
        <w:t>ی</w:t>
      </w:r>
      <w:r w:rsidRPr="0088599A">
        <w:rPr>
          <w:rStyle w:val="1-Char0"/>
          <w:rFonts w:hint="cs"/>
          <w:rtl/>
        </w:rPr>
        <w:t xml:space="preserve"> خو</w:t>
      </w:r>
      <w:r w:rsidR="008D60BE">
        <w:rPr>
          <w:rStyle w:val="1-Char0"/>
          <w:rFonts w:hint="cs"/>
          <w:rtl/>
        </w:rPr>
        <w:t>ی</w:t>
      </w:r>
      <w:r w:rsidRPr="0088599A">
        <w:rPr>
          <w:rStyle w:val="1-Char0"/>
          <w:rFonts w:hint="cs"/>
          <w:rtl/>
        </w:rPr>
        <w:t>ش</w:t>
      </w:r>
      <w:r w:rsidR="00E7436C" w:rsidRPr="0088599A">
        <w:rPr>
          <w:rStyle w:val="1-Char0"/>
          <w:rFonts w:hint="cs"/>
          <w:rtl/>
        </w:rPr>
        <w:t>،</w:t>
      </w:r>
      <w:r w:rsidRPr="0088599A">
        <w:rPr>
          <w:rStyle w:val="1-Char0"/>
          <w:rFonts w:hint="cs"/>
          <w:rtl/>
        </w:rPr>
        <w:t xml:space="preserve"> زندگ</w:t>
      </w:r>
      <w:r w:rsidR="008D60BE">
        <w:rPr>
          <w:rStyle w:val="1-Char0"/>
          <w:rFonts w:hint="cs"/>
          <w:rtl/>
        </w:rPr>
        <w:t>ی</w:t>
      </w:r>
      <w:r w:rsidRPr="0088599A">
        <w:rPr>
          <w:rStyle w:val="1-Char0"/>
          <w:rFonts w:hint="cs"/>
          <w:rtl/>
        </w:rPr>
        <w:t xml:space="preserve"> نمونه و ا</w:t>
      </w:r>
      <w:r w:rsidR="008D60BE">
        <w:rPr>
          <w:rStyle w:val="1-Char0"/>
          <w:rFonts w:hint="cs"/>
          <w:rtl/>
        </w:rPr>
        <w:t>ی</w:t>
      </w:r>
      <w:r w:rsidRPr="0088599A">
        <w:rPr>
          <w:rStyle w:val="1-Char0"/>
          <w:rFonts w:hint="cs"/>
          <w:rtl/>
        </w:rPr>
        <w:t>ده‌آل</w:t>
      </w:r>
      <w:r w:rsidR="008D60BE">
        <w:rPr>
          <w:rStyle w:val="1-Char0"/>
          <w:rFonts w:hint="cs"/>
          <w:rtl/>
        </w:rPr>
        <w:t>ی</w:t>
      </w:r>
      <w:r w:rsidRPr="0088599A">
        <w:rPr>
          <w:rStyle w:val="1-Char0"/>
          <w:rFonts w:hint="cs"/>
          <w:rtl/>
        </w:rPr>
        <w:t xml:space="preserve"> خواهد داشت و</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توان او را سعادت‌مندتر</w:t>
      </w:r>
      <w:r w:rsidR="008D60BE">
        <w:rPr>
          <w:rStyle w:val="1-Char0"/>
          <w:rFonts w:hint="cs"/>
          <w:rtl/>
        </w:rPr>
        <w:t>ی</w:t>
      </w:r>
      <w:r w:rsidRPr="0088599A">
        <w:rPr>
          <w:rStyle w:val="1-Char0"/>
          <w:rFonts w:hint="cs"/>
          <w:rtl/>
        </w:rPr>
        <w:t xml:space="preserve">ن و </w:t>
      </w:r>
      <w:r w:rsidR="008D60BE">
        <w:rPr>
          <w:rStyle w:val="1-Char0"/>
          <w:rFonts w:hint="cs"/>
          <w:rtl/>
        </w:rPr>
        <w:t>ک</w:t>
      </w:r>
      <w:r w:rsidRPr="0088599A">
        <w:rPr>
          <w:rStyle w:val="1-Char0"/>
          <w:rFonts w:hint="cs"/>
          <w:rtl/>
        </w:rPr>
        <w:t>ام</w:t>
      </w:r>
      <w:r w:rsidR="008D60BE">
        <w:rPr>
          <w:rStyle w:val="1-Char0"/>
          <w:rFonts w:hint="cs"/>
          <w:rtl/>
        </w:rPr>
        <w:t>ی</w:t>
      </w:r>
      <w:r w:rsidRPr="0088599A">
        <w:rPr>
          <w:rStyle w:val="1-Char0"/>
          <w:rFonts w:hint="cs"/>
          <w:rtl/>
        </w:rPr>
        <w:t>اب‌تر</w:t>
      </w:r>
      <w:r w:rsidR="008D60BE">
        <w:rPr>
          <w:rStyle w:val="1-Char0"/>
          <w:rFonts w:hint="cs"/>
          <w:rtl/>
        </w:rPr>
        <w:t>ی</w:t>
      </w:r>
      <w:r w:rsidRPr="0088599A">
        <w:rPr>
          <w:rStyle w:val="1-Char0"/>
          <w:rFonts w:hint="cs"/>
          <w:rtl/>
        </w:rPr>
        <w:t>ن فرد جامع</w:t>
      </w:r>
      <w:r w:rsidR="002A5A9D">
        <w:rPr>
          <w:rStyle w:val="1-Char0"/>
          <w:rFonts w:hint="cs"/>
          <w:rtl/>
        </w:rPr>
        <w:t>ۀ</w:t>
      </w:r>
      <w:r w:rsidRPr="0088599A">
        <w:rPr>
          <w:rStyle w:val="1-Char0"/>
          <w:rFonts w:hint="cs"/>
          <w:rtl/>
        </w:rPr>
        <w:t xml:space="preserve"> اسلام</w:t>
      </w:r>
      <w:r w:rsidR="008D60BE">
        <w:rPr>
          <w:rStyle w:val="1-Char0"/>
          <w:rFonts w:hint="cs"/>
          <w:rtl/>
        </w:rPr>
        <w:t>ی</w:t>
      </w:r>
      <w:r w:rsidRPr="0088599A">
        <w:rPr>
          <w:rStyle w:val="1-Char0"/>
          <w:rFonts w:hint="cs"/>
          <w:rtl/>
        </w:rPr>
        <w:t xml:space="preserve"> به شمار آورد.</w:t>
      </w:r>
    </w:p>
    <w:p w:rsidR="00A05CAB" w:rsidRPr="002A5A9D" w:rsidRDefault="00915D8A" w:rsidP="00E62BA3">
      <w:pPr>
        <w:pStyle w:val="ListParagraph"/>
        <w:numPr>
          <w:ilvl w:val="0"/>
          <w:numId w:val="13"/>
        </w:numPr>
        <w:rPr>
          <w:rStyle w:val="6-Char"/>
          <w:rtl/>
        </w:rPr>
      </w:pPr>
      <w:r w:rsidRPr="00E62BA3">
        <w:rPr>
          <w:rStyle w:val="6-Char"/>
          <w:rFonts w:hint="cs"/>
          <w:rtl/>
        </w:rPr>
        <w:t>«عن ابن مسعود</w:t>
      </w:r>
      <w:r w:rsidR="00412699" w:rsidRPr="00E62BA3">
        <w:rPr>
          <w:rStyle w:val="6-Char"/>
          <w:rFonts w:cs="CTraditional Arabic"/>
          <w:rtl/>
          <w:lang w:bidi="fa-IR"/>
        </w:rPr>
        <w:t>س</w:t>
      </w:r>
      <w:r w:rsidRPr="00E62BA3">
        <w:rPr>
          <w:rStyle w:val="6-Char"/>
          <w:rFonts w:hint="cs"/>
          <w:rtl/>
        </w:rPr>
        <w:t xml:space="preserve"> ان</w:t>
      </w:r>
      <w:r w:rsidR="00525489" w:rsidRPr="00E62BA3">
        <w:rPr>
          <w:rStyle w:val="6-Char"/>
          <w:rFonts w:hint="cs"/>
          <w:rtl/>
        </w:rPr>
        <w:t>ّ</w:t>
      </w:r>
      <w:r w:rsidRPr="00E62BA3">
        <w:rPr>
          <w:rStyle w:val="6-Char"/>
          <w:rFonts w:hint="cs"/>
          <w:rtl/>
        </w:rPr>
        <w:t>ه ج</w:t>
      </w:r>
      <w:r w:rsidR="00525489" w:rsidRPr="00E62BA3">
        <w:rPr>
          <w:rStyle w:val="6-Char"/>
          <w:rFonts w:hint="cs"/>
          <w:rtl/>
        </w:rPr>
        <w:t>ٰ</w:t>
      </w:r>
      <w:r w:rsidRPr="00E62BA3">
        <w:rPr>
          <w:rStyle w:val="6-Char"/>
          <w:rFonts w:hint="cs"/>
          <w:rtl/>
        </w:rPr>
        <w:t>اء</w:t>
      </w:r>
      <w:r w:rsidR="00525489" w:rsidRPr="00E62BA3">
        <w:rPr>
          <w:rStyle w:val="6-Char"/>
          <w:rFonts w:hint="cs"/>
          <w:rtl/>
        </w:rPr>
        <w:t>َ</w:t>
      </w:r>
      <w:r w:rsidRPr="00E62BA3">
        <w:rPr>
          <w:rStyle w:val="6-Char"/>
          <w:rFonts w:hint="cs"/>
          <w:rtl/>
        </w:rPr>
        <w:t xml:space="preserve"> ي</w:t>
      </w:r>
      <w:r w:rsidR="00525489" w:rsidRPr="00E62BA3">
        <w:rPr>
          <w:rStyle w:val="6-Char"/>
          <w:rFonts w:hint="cs"/>
          <w:rtl/>
        </w:rPr>
        <w:t>َ</w:t>
      </w:r>
      <w:r w:rsidRPr="00E62BA3">
        <w:rPr>
          <w:rStyle w:val="6-Char"/>
          <w:rFonts w:hint="cs"/>
          <w:rtl/>
        </w:rPr>
        <w:t>و</w:t>
      </w:r>
      <w:r w:rsidR="00525489" w:rsidRPr="00E62BA3">
        <w:rPr>
          <w:rStyle w:val="6-Char"/>
          <w:rFonts w:hint="cs"/>
          <w:rtl/>
        </w:rPr>
        <w:t>ْ</w:t>
      </w:r>
      <w:r w:rsidRPr="00E62BA3">
        <w:rPr>
          <w:rStyle w:val="6-Char"/>
          <w:rFonts w:hint="cs"/>
          <w:rtl/>
        </w:rPr>
        <w:t>م</w:t>
      </w:r>
      <w:r w:rsidR="00525489" w:rsidRPr="00E62BA3">
        <w:rPr>
          <w:rStyle w:val="6-Char"/>
          <w:rFonts w:hint="cs"/>
          <w:rtl/>
        </w:rPr>
        <w:t>َ</w:t>
      </w:r>
      <w:r w:rsidRPr="00E62BA3">
        <w:rPr>
          <w:rStyle w:val="6-Char"/>
          <w:rFonts w:hint="cs"/>
          <w:rtl/>
        </w:rPr>
        <w:t xml:space="preserve"> ال</w:t>
      </w:r>
      <w:r w:rsidR="00525489" w:rsidRPr="00E62BA3">
        <w:rPr>
          <w:rStyle w:val="6-Char"/>
          <w:rFonts w:hint="cs"/>
          <w:rtl/>
        </w:rPr>
        <w:t>ْ</w:t>
      </w:r>
      <w:r w:rsidRPr="00E62BA3">
        <w:rPr>
          <w:rStyle w:val="6-Char"/>
          <w:rFonts w:hint="cs"/>
          <w:rtl/>
        </w:rPr>
        <w:t>ج</w:t>
      </w:r>
      <w:r w:rsidR="00525489" w:rsidRPr="00E62BA3">
        <w:rPr>
          <w:rStyle w:val="6-Char"/>
          <w:rFonts w:hint="cs"/>
          <w:rtl/>
        </w:rPr>
        <w:t>ُ</w:t>
      </w:r>
      <w:r w:rsidRPr="00E62BA3">
        <w:rPr>
          <w:rStyle w:val="6-Char"/>
          <w:rFonts w:hint="cs"/>
          <w:rtl/>
        </w:rPr>
        <w:t>م</w:t>
      </w:r>
      <w:r w:rsidR="00525489" w:rsidRPr="00E62BA3">
        <w:rPr>
          <w:rStyle w:val="6-Char"/>
          <w:rFonts w:hint="cs"/>
          <w:rtl/>
        </w:rPr>
        <w:t>ْ</w:t>
      </w:r>
      <w:r w:rsidRPr="00E62BA3">
        <w:rPr>
          <w:rStyle w:val="6-Char"/>
          <w:rFonts w:hint="cs"/>
          <w:rtl/>
        </w:rPr>
        <w:t>ع</w:t>
      </w:r>
      <w:r w:rsidR="00525489" w:rsidRPr="00E62BA3">
        <w:rPr>
          <w:rStyle w:val="6-Char"/>
          <w:rFonts w:hint="cs"/>
          <w:rtl/>
        </w:rPr>
        <w:t>َ</w:t>
      </w:r>
      <w:r w:rsidRPr="00E62BA3">
        <w:rPr>
          <w:rStyle w:val="6-Char"/>
          <w:rFonts w:hint="cs"/>
          <w:rtl/>
        </w:rPr>
        <w:t>ة</w:t>
      </w:r>
      <w:r w:rsidR="00525489" w:rsidRPr="00E62BA3">
        <w:rPr>
          <w:rStyle w:val="6-Char"/>
          <w:rFonts w:hint="cs"/>
          <w:rtl/>
        </w:rPr>
        <w:t>َ</w:t>
      </w:r>
      <w:r w:rsidRPr="00E62BA3">
        <w:rPr>
          <w:rStyle w:val="6-Char"/>
          <w:rFonts w:hint="cs"/>
          <w:rtl/>
        </w:rPr>
        <w:t xml:space="preserve"> و</w:t>
      </w:r>
      <w:r w:rsidR="00525489" w:rsidRPr="00E62BA3">
        <w:rPr>
          <w:rStyle w:val="6-Char"/>
          <w:rFonts w:hint="cs"/>
          <w:rtl/>
        </w:rPr>
        <w:t>َ</w:t>
      </w:r>
      <w:r w:rsidRPr="00E62BA3">
        <w:rPr>
          <w:rStyle w:val="6-Char"/>
          <w:rFonts w:hint="cs"/>
          <w:rtl/>
        </w:rPr>
        <w:t xml:space="preserve"> الن</w:t>
      </w:r>
      <w:r w:rsidR="00525489" w:rsidRPr="00E62BA3">
        <w:rPr>
          <w:rStyle w:val="6-Char"/>
          <w:rFonts w:hint="cs"/>
          <w:rtl/>
        </w:rPr>
        <w:t>َّ</w:t>
      </w:r>
      <w:r w:rsidRPr="00E62BA3">
        <w:rPr>
          <w:rStyle w:val="6-Char"/>
          <w:rFonts w:hint="cs"/>
          <w:rtl/>
        </w:rPr>
        <w:t>ب</w:t>
      </w:r>
      <w:r w:rsidR="00525489" w:rsidRPr="00E62BA3">
        <w:rPr>
          <w:rStyle w:val="6-Char"/>
          <w:rFonts w:hint="cs"/>
          <w:rtl/>
        </w:rPr>
        <w:t>ِ</w:t>
      </w:r>
      <w:r w:rsidRPr="00E62BA3">
        <w:rPr>
          <w:rStyle w:val="6-Char"/>
          <w:rFonts w:hint="cs"/>
          <w:rtl/>
        </w:rPr>
        <w:t>ي</w:t>
      </w:r>
      <w:r w:rsidR="00525489" w:rsidRPr="00E62BA3">
        <w:rPr>
          <w:rStyle w:val="6-Char"/>
          <w:rFonts w:hint="cs"/>
          <w:rtl/>
        </w:rPr>
        <w:t>َّ</w:t>
      </w:r>
      <w:r w:rsidR="00343A3E" w:rsidRPr="00E62BA3">
        <w:rPr>
          <w:rStyle w:val="6-Char"/>
          <w:rtl/>
        </w:rPr>
        <w:t xml:space="preserve"> </w:t>
      </w:r>
      <w:r w:rsidR="00343A3E" w:rsidRPr="00E62BA3">
        <w:rPr>
          <w:rStyle w:val="6-Char"/>
          <w:rFonts w:cs="CTraditional Arabic"/>
          <w:rtl/>
        </w:rPr>
        <w:t>ج</w:t>
      </w:r>
      <w:r w:rsidRPr="00E62BA3">
        <w:rPr>
          <w:rStyle w:val="6-Char"/>
          <w:rFonts w:hint="cs"/>
          <w:rtl/>
        </w:rPr>
        <w:t xml:space="preserve"> ي</w:t>
      </w:r>
      <w:r w:rsidR="00525489" w:rsidRPr="00E62BA3">
        <w:rPr>
          <w:rStyle w:val="6-Char"/>
          <w:rFonts w:hint="cs"/>
          <w:rtl/>
        </w:rPr>
        <w:t>َ</w:t>
      </w:r>
      <w:r w:rsidRPr="00E62BA3">
        <w:rPr>
          <w:rStyle w:val="6-Char"/>
          <w:rFonts w:hint="cs"/>
          <w:rtl/>
        </w:rPr>
        <w:t>خ</w:t>
      </w:r>
      <w:r w:rsidR="00525489" w:rsidRPr="00E62BA3">
        <w:rPr>
          <w:rStyle w:val="6-Char"/>
          <w:rFonts w:hint="cs"/>
          <w:rtl/>
        </w:rPr>
        <w:t>ْ</w:t>
      </w:r>
      <w:r w:rsidRPr="00E62BA3">
        <w:rPr>
          <w:rStyle w:val="6-Char"/>
          <w:rFonts w:hint="cs"/>
          <w:rtl/>
        </w:rPr>
        <w:t>ط</w:t>
      </w:r>
      <w:r w:rsidR="00525489" w:rsidRPr="00E62BA3">
        <w:rPr>
          <w:rStyle w:val="6-Char"/>
          <w:rFonts w:hint="cs"/>
          <w:rtl/>
        </w:rPr>
        <w:t>ُ</w:t>
      </w:r>
      <w:r w:rsidRPr="00E62BA3">
        <w:rPr>
          <w:rStyle w:val="6-Char"/>
          <w:rFonts w:hint="cs"/>
          <w:rtl/>
        </w:rPr>
        <w:t>ب</w:t>
      </w:r>
      <w:r w:rsidR="00525489" w:rsidRPr="00E62BA3">
        <w:rPr>
          <w:rStyle w:val="6-Char"/>
          <w:rFonts w:hint="cs"/>
          <w:rtl/>
        </w:rPr>
        <w:t>ُ</w:t>
      </w:r>
      <w:r w:rsidRPr="00E62BA3">
        <w:rPr>
          <w:rStyle w:val="6-Char"/>
          <w:rFonts w:hint="cs"/>
          <w:rtl/>
        </w:rPr>
        <w:t xml:space="preserve"> ف</w:t>
      </w:r>
      <w:r w:rsidR="00525489" w:rsidRPr="00E62BA3">
        <w:rPr>
          <w:rStyle w:val="6-Char"/>
          <w:rFonts w:hint="cs"/>
          <w:rtl/>
        </w:rPr>
        <w:t>َ</w:t>
      </w:r>
      <w:r w:rsidRPr="00E62BA3">
        <w:rPr>
          <w:rStyle w:val="6-Char"/>
          <w:rFonts w:hint="cs"/>
          <w:rtl/>
        </w:rPr>
        <w:t>س</w:t>
      </w:r>
      <w:r w:rsidR="00525489" w:rsidRPr="00E62BA3">
        <w:rPr>
          <w:rStyle w:val="6-Char"/>
          <w:rFonts w:hint="cs"/>
          <w:rtl/>
        </w:rPr>
        <w:t>ِ</w:t>
      </w:r>
      <w:r w:rsidRPr="00E62BA3">
        <w:rPr>
          <w:rStyle w:val="6-Char"/>
          <w:rFonts w:hint="cs"/>
          <w:rtl/>
        </w:rPr>
        <w:t>م</w:t>
      </w:r>
      <w:r w:rsidR="00525489" w:rsidRPr="00E62BA3">
        <w:rPr>
          <w:rStyle w:val="6-Char"/>
          <w:rFonts w:hint="cs"/>
          <w:rtl/>
        </w:rPr>
        <w:t>َ</w:t>
      </w:r>
      <w:r w:rsidRPr="00E62BA3">
        <w:rPr>
          <w:rStyle w:val="6-Char"/>
          <w:rFonts w:hint="cs"/>
          <w:rtl/>
        </w:rPr>
        <w:t>ع</w:t>
      </w:r>
      <w:r w:rsidR="00525489" w:rsidRPr="00E62BA3">
        <w:rPr>
          <w:rStyle w:val="6-Char"/>
          <w:rFonts w:hint="cs"/>
          <w:rtl/>
        </w:rPr>
        <w:t>َ</w:t>
      </w:r>
      <w:r w:rsidRPr="00E62BA3">
        <w:rPr>
          <w:rStyle w:val="6-Char"/>
          <w:rFonts w:hint="cs"/>
          <w:rtl/>
        </w:rPr>
        <w:t>ه</w:t>
      </w:r>
      <w:r w:rsidR="00525489" w:rsidRPr="00E62BA3">
        <w:rPr>
          <w:rStyle w:val="6-Char"/>
          <w:rFonts w:hint="cs"/>
          <w:rtl/>
        </w:rPr>
        <w:t>ُ</w:t>
      </w:r>
      <w:r w:rsidRPr="00E62BA3">
        <w:rPr>
          <w:rStyle w:val="6-Char"/>
          <w:rFonts w:hint="cs"/>
          <w:rtl/>
        </w:rPr>
        <w:t xml:space="preserve"> ي</w:t>
      </w:r>
      <w:r w:rsidR="00525489" w:rsidRPr="00E62BA3">
        <w:rPr>
          <w:rStyle w:val="6-Char"/>
          <w:rFonts w:hint="cs"/>
          <w:rtl/>
        </w:rPr>
        <w:t>َ</w:t>
      </w:r>
      <w:r w:rsidRPr="00E62BA3">
        <w:rPr>
          <w:rStyle w:val="6-Char"/>
          <w:rFonts w:hint="cs"/>
          <w:rtl/>
        </w:rPr>
        <w:t>ق</w:t>
      </w:r>
      <w:r w:rsidR="00525489" w:rsidRPr="00E62BA3">
        <w:rPr>
          <w:rStyle w:val="6-Char"/>
          <w:rFonts w:hint="cs"/>
          <w:rtl/>
        </w:rPr>
        <w:t>ُ</w:t>
      </w:r>
      <w:r w:rsidRPr="00E62BA3">
        <w:rPr>
          <w:rStyle w:val="6-Char"/>
          <w:rFonts w:hint="cs"/>
          <w:rtl/>
        </w:rPr>
        <w:t>و</w:t>
      </w:r>
      <w:r w:rsidR="00525489" w:rsidRPr="00E62BA3">
        <w:rPr>
          <w:rStyle w:val="6-Char"/>
          <w:rFonts w:hint="cs"/>
          <w:rtl/>
        </w:rPr>
        <w:t>ْ</w:t>
      </w:r>
      <w:r w:rsidRPr="00E62BA3">
        <w:rPr>
          <w:rStyle w:val="6-Char"/>
          <w:rFonts w:hint="cs"/>
          <w:rtl/>
        </w:rPr>
        <w:t>ل</w:t>
      </w:r>
      <w:r w:rsidR="00525489" w:rsidRPr="00E62BA3">
        <w:rPr>
          <w:rStyle w:val="6-Char"/>
          <w:rFonts w:hint="cs"/>
          <w:rtl/>
        </w:rPr>
        <w:t>ُ</w:t>
      </w:r>
      <w:r w:rsidRPr="00E62BA3">
        <w:rPr>
          <w:rStyle w:val="6-Char"/>
          <w:rFonts w:hint="cs"/>
          <w:rtl/>
        </w:rPr>
        <w:t>: «ا</w:t>
      </w:r>
      <w:r w:rsidR="00525489" w:rsidRPr="00E62BA3">
        <w:rPr>
          <w:rStyle w:val="6-Char"/>
          <w:rFonts w:hint="cs"/>
          <w:rtl/>
        </w:rPr>
        <w:t>ِ</w:t>
      </w:r>
      <w:r w:rsidRPr="00E62BA3">
        <w:rPr>
          <w:rStyle w:val="6-Char"/>
          <w:rFonts w:hint="cs"/>
          <w:rtl/>
        </w:rPr>
        <w:t>ج</w:t>
      </w:r>
      <w:r w:rsidR="00525489" w:rsidRPr="00E62BA3">
        <w:rPr>
          <w:rStyle w:val="6-Char"/>
          <w:rFonts w:hint="cs"/>
          <w:rtl/>
        </w:rPr>
        <w:t>ْ</w:t>
      </w:r>
      <w:r w:rsidRPr="00E62BA3">
        <w:rPr>
          <w:rStyle w:val="6-Char"/>
          <w:rFonts w:hint="cs"/>
          <w:rtl/>
        </w:rPr>
        <w:t>ل</w:t>
      </w:r>
      <w:r w:rsidR="00525489" w:rsidRPr="00E62BA3">
        <w:rPr>
          <w:rStyle w:val="6-Char"/>
          <w:rFonts w:hint="cs"/>
          <w:rtl/>
        </w:rPr>
        <w:t>ِ</w:t>
      </w:r>
      <w:r w:rsidRPr="00E62BA3">
        <w:rPr>
          <w:rStyle w:val="6-Char"/>
          <w:rFonts w:hint="cs"/>
          <w:rtl/>
        </w:rPr>
        <w:t>س</w:t>
      </w:r>
      <w:r w:rsidR="00525489" w:rsidRPr="00E62BA3">
        <w:rPr>
          <w:rStyle w:val="6-Char"/>
          <w:rFonts w:hint="cs"/>
          <w:rtl/>
        </w:rPr>
        <w:t>ُ</w:t>
      </w:r>
      <w:r w:rsidRPr="00E62BA3">
        <w:rPr>
          <w:rStyle w:val="6-Char"/>
          <w:rFonts w:hint="cs"/>
          <w:rtl/>
        </w:rPr>
        <w:t>و</w:t>
      </w:r>
      <w:r w:rsidR="00525489" w:rsidRPr="00E62BA3">
        <w:rPr>
          <w:rStyle w:val="6-Char"/>
          <w:rFonts w:hint="cs"/>
          <w:rtl/>
        </w:rPr>
        <w:t>ْ</w:t>
      </w:r>
      <w:r w:rsidRPr="00E62BA3">
        <w:rPr>
          <w:rStyle w:val="6-Char"/>
          <w:rFonts w:hint="cs"/>
          <w:rtl/>
        </w:rPr>
        <w:t>ا» ف</w:t>
      </w:r>
      <w:r w:rsidR="00525489" w:rsidRPr="00E62BA3">
        <w:rPr>
          <w:rStyle w:val="6-Char"/>
          <w:rFonts w:hint="cs"/>
          <w:rtl/>
        </w:rPr>
        <w:t>َ</w:t>
      </w:r>
      <w:r w:rsidRPr="00E62BA3">
        <w:rPr>
          <w:rStyle w:val="6-Char"/>
          <w:rFonts w:hint="cs"/>
          <w:rtl/>
        </w:rPr>
        <w:t>ج</w:t>
      </w:r>
      <w:r w:rsidR="00525489" w:rsidRPr="00E62BA3">
        <w:rPr>
          <w:rStyle w:val="6-Char"/>
          <w:rFonts w:hint="cs"/>
          <w:rtl/>
        </w:rPr>
        <w:t>َ</w:t>
      </w:r>
      <w:r w:rsidRPr="00E62BA3">
        <w:rPr>
          <w:rStyle w:val="6-Char"/>
          <w:rFonts w:hint="cs"/>
          <w:rtl/>
        </w:rPr>
        <w:t>ل</w:t>
      </w:r>
      <w:r w:rsidR="00525489" w:rsidRPr="00E62BA3">
        <w:rPr>
          <w:rStyle w:val="6-Char"/>
          <w:rFonts w:hint="cs"/>
          <w:rtl/>
        </w:rPr>
        <w:t>َ</w:t>
      </w:r>
      <w:r w:rsidRPr="00E62BA3">
        <w:rPr>
          <w:rStyle w:val="6-Char"/>
          <w:rFonts w:hint="cs"/>
          <w:rtl/>
        </w:rPr>
        <w:t>س</w:t>
      </w:r>
      <w:r w:rsidR="00525489" w:rsidRPr="00E62BA3">
        <w:rPr>
          <w:rStyle w:val="6-Char"/>
          <w:rFonts w:hint="cs"/>
          <w:rtl/>
        </w:rPr>
        <w:t>َ</w:t>
      </w:r>
      <w:r w:rsidRPr="00E62BA3">
        <w:rPr>
          <w:rStyle w:val="6-Char"/>
          <w:rFonts w:hint="cs"/>
          <w:rtl/>
        </w:rPr>
        <w:t xml:space="preserve"> ب</w:t>
      </w:r>
      <w:r w:rsidR="00525489" w:rsidRPr="00E62BA3">
        <w:rPr>
          <w:rStyle w:val="6-Char"/>
          <w:rFonts w:hint="cs"/>
          <w:rtl/>
        </w:rPr>
        <w:t>ِ</w:t>
      </w:r>
      <w:r w:rsidRPr="00E62BA3">
        <w:rPr>
          <w:rStyle w:val="6-Char"/>
          <w:rFonts w:hint="cs"/>
          <w:rtl/>
        </w:rPr>
        <w:t>ب</w:t>
      </w:r>
      <w:r w:rsidR="00525489" w:rsidRPr="00E62BA3">
        <w:rPr>
          <w:rStyle w:val="6-Char"/>
          <w:rFonts w:hint="cs"/>
          <w:rtl/>
        </w:rPr>
        <w:t>ٰ</w:t>
      </w:r>
      <w:r w:rsidRPr="00E62BA3">
        <w:rPr>
          <w:rStyle w:val="6-Char"/>
          <w:rFonts w:hint="cs"/>
          <w:rtl/>
        </w:rPr>
        <w:t>اب</w:t>
      </w:r>
      <w:r w:rsidR="00525489" w:rsidRPr="00E62BA3">
        <w:rPr>
          <w:rStyle w:val="6-Char"/>
          <w:rFonts w:hint="cs"/>
          <w:rtl/>
        </w:rPr>
        <w:t>ِ</w:t>
      </w:r>
      <w:r w:rsidRPr="00E62BA3">
        <w:rPr>
          <w:rStyle w:val="6-Char"/>
          <w:rFonts w:hint="cs"/>
          <w:rtl/>
        </w:rPr>
        <w:t xml:space="preserve"> ال</w:t>
      </w:r>
      <w:r w:rsidR="00525489" w:rsidRPr="00E62BA3">
        <w:rPr>
          <w:rStyle w:val="6-Char"/>
          <w:rFonts w:hint="cs"/>
          <w:rtl/>
        </w:rPr>
        <w:t>ْ</w:t>
      </w:r>
      <w:r w:rsidRPr="00E62BA3">
        <w:rPr>
          <w:rStyle w:val="6-Char"/>
          <w:rFonts w:hint="cs"/>
          <w:rtl/>
        </w:rPr>
        <w:t>م</w:t>
      </w:r>
      <w:r w:rsidR="00525489" w:rsidRPr="00E62BA3">
        <w:rPr>
          <w:rStyle w:val="6-Char"/>
          <w:rFonts w:hint="cs"/>
          <w:rtl/>
        </w:rPr>
        <w:t>َ</w:t>
      </w:r>
      <w:r w:rsidRPr="00E62BA3">
        <w:rPr>
          <w:rStyle w:val="6-Char"/>
          <w:rFonts w:hint="cs"/>
          <w:rtl/>
        </w:rPr>
        <w:t>س</w:t>
      </w:r>
      <w:r w:rsidR="00525489" w:rsidRPr="00E62BA3">
        <w:rPr>
          <w:rStyle w:val="6-Char"/>
          <w:rFonts w:hint="cs"/>
          <w:rtl/>
        </w:rPr>
        <w:t>ْ</w:t>
      </w:r>
      <w:r w:rsidRPr="00E62BA3">
        <w:rPr>
          <w:rStyle w:val="6-Char"/>
          <w:rFonts w:hint="cs"/>
          <w:rtl/>
        </w:rPr>
        <w:t>ج</w:t>
      </w:r>
      <w:r w:rsidR="00525489" w:rsidRPr="00E62BA3">
        <w:rPr>
          <w:rStyle w:val="6-Char"/>
          <w:rFonts w:hint="cs"/>
          <w:rtl/>
        </w:rPr>
        <w:t>ِ</w:t>
      </w:r>
      <w:r w:rsidRPr="00E62BA3">
        <w:rPr>
          <w:rStyle w:val="6-Char"/>
          <w:rFonts w:hint="cs"/>
          <w:rtl/>
        </w:rPr>
        <w:t>د</w:t>
      </w:r>
      <w:r w:rsidR="00525489" w:rsidRPr="00E62BA3">
        <w:rPr>
          <w:rStyle w:val="6-Char"/>
          <w:rFonts w:hint="cs"/>
          <w:rtl/>
        </w:rPr>
        <w:t>ِ</w:t>
      </w:r>
      <w:r w:rsidRPr="00E62BA3">
        <w:rPr>
          <w:rStyle w:val="6-Char"/>
          <w:rFonts w:hint="cs"/>
          <w:rtl/>
        </w:rPr>
        <w:t>، ف</w:t>
      </w:r>
      <w:r w:rsidR="00525489" w:rsidRPr="00E62BA3">
        <w:rPr>
          <w:rStyle w:val="6-Char"/>
          <w:rFonts w:hint="cs"/>
          <w:rtl/>
        </w:rPr>
        <w:t>َ</w:t>
      </w:r>
      <w:r w:rsidRPr="00E62BA3">
        <w:rPr>
          <w:rStyle w:val="6-Char"/>
          <w:rFonts w:hint="cs"/>
          <w:rtl/>
        </w:rPr>
        <w:t>ر</w:t>
      </w:r>
      <w:r w:rsidR="00525489" w:rsidRPr="00E62BA3">
        <w:rPr>
          <w:rStyle w:val="6-Char"/>
          <w:rFonts w:hint="cs"/>
          <w:rtl/>
        </w:rPr>
        <w:t>َ</w:t>
      </w:r>
      <w:r w:rsidRPr="00E62BA3">
        <w:rPr>
          <w:rStyle w:val="6-Char"/>
          <w:rFonts w:hint="cs"/>
          <w:rtl/>
        </w:rPr>
        <w:t>ا</w:t>
      </w:r>
      <w:r w:rsidR="00525489" w:rsidRPr="00E62BA3">
        <w:rPr>
          <w:rStyle w:val="6-Char"/>
          <w:rFonts w:hint="cs"/>
          <w:rtl/>
        </w:rPr>
        <w:t>ٰ</w:t>
      </w:r>
      <w:r w:rsidRPr="00E62BA3">
        <w:rPr>
          <w:rStyle w:val="6-Char"/>
          <w:rFonts w:hint="cs"/>
          <w:rtl/>
        </w:rPr>
        <w:t>ه</w:t>
      </w:r>
      <w:r w:rsidR="00525489" w:rsidRPr="00E62BA3">
        <w:rPr>
          <w:rStyle w:val="6-Char"/>
          <w:rFonts w:hint="cs"/>
          <w:rtl/>
        </w:rPr>
        <w:t>ُ</w:t>
      </w:r>
      <w:r w:rsidRPr="00E62BA3">
        <w:rPr>
          <w:rStyle w:val="6-Char"/>
          <w:rFonts w:hint="cs"/>
          <w:rtl/>
        </w:rPr>
        <w:t xml:space="preserve"> الن</w:t>
      </w:r>
      <w:r w:rsidR="00525489" w:rsidRPr="00E62BA3">
        <w:rPr>
          <w:rStyle w:val="6-Char"/>
          <w:rFonts w:hint="cs"/>
          <w:rtl/>
        </w:rPr>
        <w:t>َّ</w:t>
      </w:r>
      <w:r w:rsidRPr="00E62BA3">
        <w:rPr>
          <w:rStyle w:val="6-Char"/>
          <w:rFonts w:hint="cs"/>
          <w:rtl/>
        </w:rPr>
        <w:t>ب</w:t>
      </w:r>
      <w:r w:rsidR="00525489" w:rsidRPr="00E62BA3">
        <w:rPr>
          <w:rStyle w:val="6-Char"/>
          <w:rFonts w:hint="cs"/>
          <w:rtl/>
        </w:rPr>
        <w:t>ِ</w:t>
      </w:r>
      <w:r w:rsidRPr="00E62BA3">
        <w:rPr>
          <w:rStyle w:val="6-Char"/>
          <w:rFonts w:hint="cs"/>
          <w:rtl/>
        </w:rPr>
        <w:t>ي</w:t>
      </w:r>
      <w:r w:rsidR="00525489" w:rsidRPr="00E62BA3">
        <w:rPr>
          <w:rStyle w:val="6-Char"/>
          <w:rFonts w:hint="cs"/>
          <w:rtl/>
        </w:rPr>
        <w:t>ُّ</w:t>
      </w:r>
      <w:r w:rsidR="00343A3E" w:rsidRPr="00E62BA3">
        <w:rPr>
          <w:rStyle w:val="6-Char"/>
          <w:rtl/>
        </w:rPr>
        <w:t xml:space="preserve"> </w:t>
      </w:r>
      <w:r w:rsidR="00343A3E" w:rsidRPr="00E62BA3">
        <w:rPr>
          <w:rStyle w:val="6-Char"/>
          <w:rFonts w:cs="CTraditional Arabic"/>
          <w:rtl/>
        </w:rPr>
        <w:t>ج</w:t>
      </w:r>
      <w:r w:rsidRPr="00E62BA3">
        <w:rPr>
          <w:rStyle w:val="6-Char"/>
          <w:rFonts w:hint="cs"/>
          <w:rtl/>
        </w:rPr>
        <w:t xml:space="preserve"> ف</w:t>
      </w:r>
      <w:r w:rsidR="00525489" w:rsidRPr="00E62BA3">
        <w:rPr>
          <w:rStyle w:val="6-Char"/>
          <w:rFonts w:hint="cs"/>
          <w:rtl/>
        </w:rPr>
        <w:t>َ</w:t>
      </w:r>
      <w:r w:rsidRPr="00E62BA3">
        <w:rPr>
          <w:rStyle w:val="6-Char"/>
          <w:rFonts w:hint="cs"/>
          <w:rtl/>
        </w:rPr>
        <w:t>ق</w:t>
      </w:r>
      <w:r w:rsidR="00525489" w:rsidRPr="00E62BA3">
        <w:rPr>
          <w:rStyle w:val="6-Char"/>
          <w:rFonts w:hint="cs"/>
          <w:rtl/>
        </w:rPr>
        <w:t>ٰ</w:t>
      </w:r>
      <w:r w:rsidRPr="00E62BA3">
        <w:rPr>
          <w:rStyle w:val="6-Char"/>
          <w:rFonts w:hint="cs"/>
          <w:rtl/>
        </w:rPr>
        <w:t>ال</w:t>
      </w:r>
      <w:r w:rsidR="00525489" w:rsidRPr="00E62BA3">
        <w:rPr>
          <w:rStyle w:val="6-Char"/>
          <w:rFonts w:hint="cs"/>
          <w:rtl/>
        </w:rPr>
        <w:t>َ</w:t>
      </w:r>
      <w:r w:rsidRPr="00E62BA3">
        <w:rPr>
          <w:rStyle w:val="6-Char"/>
          <w:rFonts w:hint="cs"/>
          <w:rtl/>
        </w:rPr>
        <w:t xml:space="preserve"> ل</w:t>
      </w:r>
      <w:r w:rsidR="00525489" w:rsidRPr="00E62BA3">
        <w:rPr>
          <w:rStyle w:val="6-Char"/>
          <w:rFonts w:hint="cs"/>
          <w:rtl/>
        </w:rPr>
        <w:t>َ</w:t>
      </w:r>
      <w:r w:rsidRPr="00E62BA3">
        <w:rPr>
          <w:rStyle w:val="6-Char"/>
          <w:rFonts w:hint="cs"/>
          <w:rtl/>
        </w:rPr>
        <w:t>ه</w:t>
      </w:r>
      <w:r w:rsidR="00525489" w:rsidRPr="00E62BA3">
        <w:rPr>
          <w:rStyle w:val="6-Char"/>
          <w:rFonts w:hint="cs"/>
          <w:rtl/>
        </w:rPr>
        <w:t>ُ</w:t>
      </w:r>
      <w:r w:rsidRPr="00E62BA3">
        <w:rPr>
          <w:rStyle w:val="6-Char"/>
          <w:rFonts w:hint="cs"/>
          <w:rtl/>
        </w:rPr>
        <w:t>: ت</w:t>
      </w:r>
      <w:r w:rsidR="00525489" w:rsidRPr="00E62BA3">
        <w:rPr>
          <w:rStyle w:val="6-Char"/>
          <w:rFonts w:hint="cs"/>
          <w:rtl/>
        </w:rPr>
        <w:t>َ</w:t>
      </w:r>
      <w:r w:rsidRPr="00E62BA3">
        <w:rPr>
          <w:rStyle w:val="6-Char"/>
          <w:rFonts w:hint="cs"/>
          <w:rtl/>
        </w:rPr>
        <w:t>ع</w:t>
      </w:r>
      <w:r w:rsidR="00525489" w:rsidRPr="00E62BA3">
        <w:rPr>
          <w:rStyle w:val="6-Char"/>
          <w:rFonts w:hint="cs"/>
          <w:rtl/>
        </w:rPr>
        <w:t>ٰ</w:t>
      </w:r>
      <w:r w:rsidRPr="00E62BA3">
        <w:rPr>
          <w:rStyle w:val="6-Char"/>
          <w:rFonts w:hint="cs"/>
          <w:rtl/>
        </w:rPr>
        <w:t>ال يا ع</w:t>
      </w:r>
      <w:r w:rsidR="00525489" w:rsidRPr="00E62BA3">
        <w:rPr>
          <w:rStyle w:val="6-Char"/>
          <w:rFonts w:hint="cs"/>
          <w:rtl/>
        </w:rPr>
        <w:t>َ</w:t>
      </w:r>
      <w:r w:rsidRPr="00E62BA3">
        <w:rPr>
          <w:rStyle w:val="6-Char"/>
          <w:rFonts w:hint="cs"/>
          <w:rtl/>
        </w:rPr>
        <w:t>بد</w:t>
      </w:r>
      <w:r w:rsidR="00525489" w:rsidRPr="00E62BA3">
        <w:rPr>
          <w:rStyle w:val="6-Char"/>
          <w:rFonts w:hint="cs"/>
          <w:rtl/>
        </w:rPr>
        <w:t xml:space="preserve">َ </w:t>
      </w:r>
      <w:r w:rsidRPr="00E62BA3">
        <w:rPr>
          <w:rStyle w:val="6-Char"/>
          <w:rFonts w:hint="cs"/>
          <w:rtl/>
        </w:rPr>
        <w:t>الله بن م</w:t>
      </w:r>
      <w:r w:rsidR="00A07354" w:rsidRPr="00E62BA3">
        <w:rPr>
          <w:rStyle w:val="6-Char"/>
          <w:rFonts w:hint="cs"/>
          <w:rtl/>
        </w:rPr>
        <w:t>َ</w:t>
      </w:r>
      <w:r w:rsidRPr="00E62BA3">
        <w:rPr>
          <w:rStyle w:val="6-Char"/>
          <w:rFonts w:hint="cs"/>
          <w:rtl/>
        </w:rPr>
        <w:t>سعود...»</w:t>
      </w:r>
      <w:r w:rsidRPr="005967D2">
        <w:rPr>
          <w:rStyle w:val="6-Char"/>
          <w:rFonts w:cs="IRNazli"/>
          <w:szCs w:val="28"/>
          <w:vertAlign w:val="superscript"/>
          <w:rtl/>
        </w:rPr>
        <w:footnoteReference w:id="45"/>
      </w:r>
    </w:p>
    <w:p w:rsidR="00144765" w:rsidRPr="0088599A" w:rsidRDefault="00144765" w:rsidP="004E500B">
      <w:pPr>
        <w:rPr>
          <w:rStyle w:val="1-Char0"/>
          <w:rtl/>
        </w:rPr>
      </w:pPr>
      <w:r w:rsidRPr="0088599A">
        <w:rPr>
          <w:rStyle w:val="1-Char0"/>
          <w:rFonts w:hint="cs"/>
          <w:rtl/>
        </w:rPr>
        <w:t>«روز</w:t>
      </w:r>
      <w:r w:rsidR="008D60BE">
        <w:rPr>
          <w:rStyle w:val="1-Char0"/>
          <w:rFonts w:hint="cs"/>
          <w:rtl/>
        </w:rPr>
        <w:t>ی</w:t>
      </w:r>
      <w:r w:rsidRPr="0088599A">
        <w:rPr>
          <w:rStyle w:val="1-Char0"/>
          <w:rFonts w:hint="cs"/>
          <w:rtl/>
        </w:rPr>
        <w:t xml:space="preserve"> حضرت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خطبه در مسجد نبو</w:t>
      </w:r>
      <w:r w:rsidR="008D60BE">
        <w:rPr>
          <w:rStyle w:val="1-Char0"/>
          <w:rFonts w:hint="cs"/>
          <w:rtl/>
        </w:rPr>
        <w:t>ی</w:t>
      </w:r>
      <w:r w:rsidR="00343A3E" w:rsidRPr="00343A3E">
        <w:rPr>
          <w:rStyle w:val="1-Char0"/>
          <w:rFonts w:cs="CTraditional Arabic"/>
          <w:rtl/>
        </w:rPr>
        <w:t xml:space="preserve"> ج</w:t>
      </w:r>
      <w:r w:rsidRPr="0088599A">
        <w:rPr>
          <w:rStyle w:val="1-Char0"/>
          <w:rFonts w:hint="cs"/>
          <w:rtl/>
        </w:rPr>
        <w:t xml:space="preserve"> </w:t>
      </w:r>
      <w:r w:rsidR="00E7436C" w:rsidRPr="0088599A">
        <w:rPr>
          <w:rStyle w:val="1-Char0"/>
          <w:rFonts w:hint="cs"/>
          <w:rtl/>
        </w:rPr>
        <w:t>ا</w:t>
      </w:r>
      <w:r w:rsidR="008D60BE">
        <w:rPr>
          <w:rStyle w:val="1-Char0"/>
          <w:rFonts w:hint="cs"/>
          <w:rtl/>
        </w:rPr>
        <w:t>ی</w:t>
      </w:r>
      <w:r w:rsidR="00E7436C" w:rsidRPr="0088599A">
        <w:rPr>
          <w:rStyle w:val="1-Char0"/>
          <w:rFonts w:hint="cs"/>
          <w:rtl/>
        </w:rPr>
        <w:t>راد م</w:t>
      </w:r>
      <w:r w:rsidR="008D60BE">
        <w:rPr>
          <w:rStyle w:val="1-Char0"/>
          <w:rFonts w:hint="cs"/>
          <w:rtl/>
        </w:rPr>
        <w:t>ی</w:t>
      </w:r>
      <w:r w:rsidR="00E7436C" w:rsidRPr="0088599A">
        <w:rPr>
          <w:rStyle w:val="1-Char0"/>
          <w:rFonts w:hint="cs"/>
          <w:rtl/>
        </w:rPr>
        <w:t>‌</w:t>
      </w:r>
      <w:r w:rsidR="008D60BE">
        <w:rPr>
          <w:rStyle w:val="1-Char0"/>
          <w:rFonts w:hint="cs"/>
          <w:rtl/>
        </w:rPr>
        <w:t>ک</w:t>
      </w:r>
      <w:r w:rsidR="00E7436C" w:rsidRPr="0088599A">
        <w:rPr>
          <w:rStyle w:val="1-Char0"/>
          <w:rFonts w:hint="cs"/>
          <w:rtl/>
        </w:rPr>
        <w:t xml:space="preserve">ردند و </w:t>
      </w:r>
      <w:r w:rsidRPr="0088599A">
        <w:rPr>
          <w:rStyle w:val="1-Char0"/>
          <w:rFonts w:hint="cs"/>
          <w:rtl/>
        </w:rPr>
        <w:t>به چن</w:t>
      </w:r>
      <w:r w:rsidR="008D60BE">
        <w:rPr>
          <w:rStyle w:val="1-Char0"/>
          <w:rFonts w:hint="cs"/>
          <w:rtl/>
        </w:rPr>
        <w:t>ی</w:t>
      </w:r>
      <w:r w:rsidRPr="0088599A">
        <w:rPr>
          <w:rStyle w:val="1-Char0"/>
          <w:rFonts w:hint="cs"/>
          <w:rtl/>
        </w:rPr>
        <w:t>ن مردان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در اطراف مسجد ا</w:t>
      </w:r>
      <w:r w:rsidR="008D60BE">
        <w:rPr>
          <w:rStyle w:val="1-Char0"/>
          <w:rFonts w:hint="cs"/>
          <w:rtl/>
        </w:rPr>
        <w:t>ی</w:t>
      </w:r>
      <w:r w:rsidRPr="0088599A">
        <w:rPr>
          <w:rStyle w:val="1-Char0"/>
          <w:rFonts w:hint="cs"/>
          <w:rtl/>
        </w:rPr>
        <w:t>ستاده بودند، فرمودند: «بنش</w:t>
      </w:r>
      <w:r w:rsidR="008D60BE">
        <w:rPr>
          <w:rStyle w:val="1-Char0"/>
          <w:rFonts w:hint="cs"/>
          <w:rtl/>
        </w:rPr>
        <w:t>ی</w:t>
      </w:r>
      <w:r w:rsidRPr="0088599A">
        <w:rPr>
          <w:rStyle w:val="1-Char0"/>
          <w:rFonts w:hint="cs"/>
          <w:rtl/>
        </w:rPr>
        <w:t>ن</w:t>
      </w:r>
      <w:r w:rsidR="008D60BE">
        <w:rPr>
          <w:rStyle w:val="1-Char0"/>
          <w:rFonts w:hint="cs"/>
          <w:rtl/>
        </w:rPr>
        <w:t>ی</w:t>
      </w:r>
      <w:r w:rsidRPr="0088599A">
        <w:rPr>
          <w:rStyle w:val="1-Char0"/>
          <w:rFonts w:hint="cs"/>
          <w:rtl/>
        </w:rPr>
        <w:t>د». در آن وقت «عبدالله بن مسعود»</w:t>
      </w:r>
      <w:r w:rsidR="00412699" w:rsidRPr="00412699">
        <w:rPr>
          <w:rStyle w:val="1-Char0"/>
          <w:rFonts w:cs="CTraditional Arabic"/>
          <w:rtl/>
        </w:rPr>
        <w:t>س</w:t>
      </w:r>
      <w:r w:rsidRPr="0088599A">
        <w:rPr>
          <w:rStyle w:val="1-Char0"/>
          <w:rFonts w:hint="cs"/>
          <w:rtl/>
        </w:rPr>
        <w:t xml:space="preserve"> ب</w:t>
      </w:r>
      <w:r w:rsidR="008D60BE">
        <w:rPr>
          <w:rStyle w:val="1-Char0"/>
          <w:rFonts w:hint="cs"/>
          <w:rtl/>
        </w:rPr>
        <w:t>ی</w:t>
      </w:r>
      <w:r w:rsidRPr="0088599A">
        <w:rPr>
          <w:rStyle w:val="1-Char0"/>
          <w:rFonts w:hint="cs"/>
          <w:rtl/>
        </w:rPr>
        <w:t>رون بود، و به طرف مسجد نبو</w:t>
      </w:r>
      <w:r w:rsidR="008D60BE">
        <w:rPr>
          <w:rStyle w:val="1-Char0"/>
          <w:rFonts w:hint="cs"/>
          <w:rtl/>
        </w:rPr>
        <w:t>ی</w:t>
      </w:r>
      <w:r w:rsidRPr="0088599A">
        <w:rPr>
          <w:rStyle w:val="1-Char0"/>
          <w:rFonts w:hint="cs"/>
          <w:rtl/>
        </w:rPr>
        <w:t xml:space="preserve"> داشت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آمد. هنوز به مسجد نرس</w:t>
      </w:r>
      <w:r w:rsidR="008D60BE">
        <w:rPr>
          <w:rStyle w:val="1-Char0"/>
          <w:rFonts w:hint="cs"/>
          <w:rtl/>
        </w:rPr>
        <w:t>ی</w:t>
      </w:r>
      <w:r w:rsidRPr="0088599A">
        <w:rPr>
          <w:rStyle w:val="1-Char0"/>
          <w:rFonts w:hint="cs"/>
          <w:rtl/>
        </w:rPr>
        <w:t xml:space="preserve">ده بود </w:t>
      </w:r>
      <w:r w:rsidR="008D60BE">
        <w:rPr>
          <w:rStyle w:val="1-Char0"/>
          <w:rFonts w:hint="cs"/>
          <w:rtl/>
        </w:rPr>
        <w:t>ک</w:t>
      </w:r>
      <w:r w:rsidRPr="0088599A">
        <w:rPr>
          <w:rStyle w:val="1-Char0"/>
          <w:rFonts w:hint="cs"/>
          <w:rtl/>
        </w:rPr>
        <w:t>ه فرمان «بنش</w:t>
      </w:r>
      <w:r w:rsidR="008D60BE">
        <w:rPr>
          <w:rStyle w:val="1-Char0"/>
          <w:rFonts w:hint="cs"/>
          <w:rtl/>
        </w:rPr>
        <w:t>ی</w:t>
      </w:r>
      <w:r w:rsidRPr="0088599A">
        <w:rPr>
          <w:rStyle w:val="1-Char0"/>
          <w:rFonts w:hint="cs"/>
          <w:rtl/>
        </w:rPr>
        <w:t>ن</w:t>
      </w:r>
      <w:r w:rsidR="008D60BE">
        <w:rPr>
          <w:rStyle w:val="1-Char0"/>
          <w:rFonts w:hint="cs"/>
          <w:rtl/>
        </w:rPr>
        <w:t>ی</w:t>
      </w:r>
      <w:r w:rsidRPr="0088599A">
        <w:rPr>
          <w:rStyle w:val="1-Char0"/>
          <w:rFonts w:hint="cs"/>
          <w:rtl/>
        </w:rPr>
        <w:t>د» حضرت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به گوشش رس</w:t>
      </w:r>
      <w:r w:rsidR="008D60BE">
        <w:rPr>
          <w:rStyle w:val="1-Char0"/>
          <w:rFonts w:hint="cs"/>
          <w:rtl/>
        </w:rPr>
        <w:t>ی</w:t>
      </w:r>
      <w:r w:rsidRPr="0088599A">
        <w:rPr>
          <w:rStyle w:val="1-Char0"/>
          <w:rFonts w:hint="cs"/>
          <w:rtl/>
        </w:rPr>
        <w:t>د. و</w:t>
      </w:r>
      <w:r w:rsidR="008D60BE">
        <w:rPr>
          <w:rStyle w:val="1-Char0"/>
          <w:rFonts w:hint="cs"/>
          <w:rtl/>
        </w:rPr>
        <w:t>ی</w:t>
      </w:r>
      <w:r w:rsidRPr="0088599A">
        <w:rPr>
          <w:rStyle w:val="1-Char0"/>
          <w:rFonts w:hint="cs"/>
          <w:rtl/>
        </w:rPr>
        <w:t xml:space="preserve"> ب</w:t>
      </w:r>
      <w:r w:rsidR="008D60BE">
        <w:rPr>
          <w:rStyle w:val="1-Char0"/>
          <w:rFonts w:hint="cs"/>
          <w:rtl/>
        </w:rPr>
        <w:t>ی</w:t>
      </w:r>
      <w:r w:rsidRPr="0088599A">
        <w:rPr>
          <w:rStyle w:val="1-Char0"/>
          <w:rFonts w:hint="cs"/>
          <w:rtl/>
        </w:rPr>
        <w:t>‌درنگ همانجا (سر راه نشست).</w:t>
      </w:r>
    </w:p>
    <w:p w:rsidR="00144765" w:rsidRPr="0088599A" w:rsidRDefault="00144765" w:rsidP="004E500B">
      <w:pPr>
        <w:rPr>
          <w:rStyle w:val="1-Char0"/>
          <w:rtl/>
        </w:rPr>
      </w:pPr>
      <w:r w:rsidRPr="0088599A">
        <w:rPr>
          <w:rStyle w:val="1-Char0"/>
          <w:rFonts w:hint="cs"/>
          <w:rtl/>
        </w:rPr>
        <w:t>در ملاقاتِ پس از خطبه، حضرت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به حضرت عبدالله بن مسعود فرمود: من به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در اطراف ا</w:t>
      </w:r>
      <w:r w:rsidR="008D60BE">
        <w:rPr>
          <w:rStyle w:val="1-Char0"/>
          <w:rFonts w:hint="cs"/>
          <w:rtl/>
        </w:rPr>
        <w:t>ی</w:t>
      </w:r>
      <w:r w:rsidRPr="0088599A">
        <w:rPr>
          <w:rStyle w:val="1-Char0"/>
          <w:rFonts w:hint="cs"/>
          <w:rtl/>
        </w:rPr>
        <w:t>ستاده بودند، گفتم بنش</w:t>
      </w:r>
      <w:r w:rsidR="008D60BE">
        <w:rPr>
          <w:rStyle w:val="1-Char0"/>
          <w:rFonts w:hint="cs"/>
          <w:rtl/>
        </w:rPr>
        <w:t>ی</w:t>
      </w:r>
      <w:r w:rsidRPr="0088599A">
        <w:rPr>
          <w:rStyle w:val="1-Char0"/>
          <w:rFonts w:hint="cs"/>
          <w:rtl/>
        </w:rPr>
        <w:t>ن</w:t>
      </w:r>
      <w:r w:rsidR="008D60BE">
        <w:rPr>
          <w:rStyle w:val="1-Char0"/>
          <w:rFonts w:hint="cs"/>
          <w:rtl/>
        </w:rPr>
        <w:t>ی</w:t>
      </w:r>
      <w:r w:rsidRPr="0088599A">
        <w:rPr>
          <w:rStyle w:val="1-Char0"/>
          <w:rFonts w:hint="cs"/>
          <w:rtl/>
        </w:rPr>
        <w:t>د و منظورم تو نبود</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داشت</w:t>
      </w:r>
      <w:r w:rsidR="008D60BE">
        <w:rPr>
          <w:rStyle w:val="1-Char0"/>
          <w:rFonts w:hint="cs"/>
          <w:rtl/>
        </w:rPr>
        <w:t>ی</w:t>
      </w:r>
      <w:r w:rsidRPr="0088599A">
        <w:rPr>
          <w:rStyle w:val="1-Char0"/>
          <w:rFonts w:hint="cs"/>
          <w:rtl/>
        </w:rPr>
        <w:t xml:space="preserve"> از ب</w:t>
      </w:r>
      <w:r w:rsidR="008D60BE">
        <w:rPr>
          <w:rStyle w:val="1-Char0"/>
          <w:rFonts w:hint="cs"/>
          <w:rtl/>
        </w:rPr>
        <w:t>ی</w:t>
      </w:r>
      <w:r w:rsidRPr="0088599A">
        <w:rPr>
          <w:rStyle w:val="1-Char0"/>
          <w:rFonts w:hint="cs"/>
          <w:rtl/>
        </w:rPr>
        <w:t>رون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آمد</w:t>
      </w:r>
      <w:r w:rsidR="008D60BE">
        <w:rPr>
          <w:rStyle w:val="1-Char0"/>
          <w:rFonts w:hint="cs"/>
          <w:rtl/>
        </w:rPr>
        <w:t>ی</w:t>
      </w:r>
      <w:r w:rsidRPr="0088599A">
        <w:rPr>
          <w:rStyle w:val="1-Char0"/>
          <w:rFonts w:hint="cs"/>
          <w:rtl/>
        </w:rPr>
        <w:t xml:space="preserve">. حضرت عبدالله بن مسعود در پاسخ عرض </w:t>
      </w:r>
      <w:r w:rsidR="008D60BE">
        <w:rPr>
          <w:rStyle w:val="1-Char0"/>
          <w:rFonts w:hint="cs"/>
          <w:rtl/>
        </w:rPr>
        <w:t>ک</w:t>
      </w:r>
      <w:r w:rsidRPr="0088599A">
        <w:rPr>
          <w:rStyle w:val="1-Char0"/>
          <w:rFonts w:hint="cs"/>
          <w:rtl/>
        </w:rPr>
        <w:t>رد: بعد از شن</w:t>
      </w:r>
      <w:r w:rsidR="008D60BE">
        <w:rPr>
          <w:rStyle w:val="1-Char0"/>
          <w:rFonts w:hint="cs"/>
          <w:rtl/>
        </w:rPr>
        <w:t>ی</w:t>
      </w:r>
      <w:r w:rsidRPr="0088599A">
        <w:rPr>
          <w:rStyle w:val="1-Char0"/>
          <w:rFonts w:hint="cs"/>
          <w:rtl/>
        </w:rPr>
        <w:t>دن فرمانِ «بنش</w:t>
      </w:r>
      <w:r w:rsidR="008D60BE">
        <w:rPr>
          <w:rStyle w:val="1-Char0"/>
          <w:rFonts w:hint="cs"/>
          <w:rtl/>
        </w:rPr>
        <w:t>ی</w:t>
      </w:r>
      <w:r w:rsidRPr="0088599A">
        <w:rPr>
          <w:rStyle w:val="1-Char0"/>
          <w:rFonts w:hint="cs"/>
          <w:rtl/>
        </w:rPr>
        <w:t>ن» از سو</w:t>
      </w:r>
      <w:r w:rsidR="008D60BE">
        <w:rPr>
          <w:rStyle w:val="1-Char0"/>
          <w:rFonts w:hint="cs"/>
          <w:rtl/>
        </w:rPr>
        <w:t>ی</w:t>
      </w:r>
      <w:r w:rsidRPr="0088599A">
        <w:rPr>
          <w:rStyle w:val="1-Char0"/>
          <w:rFonts w:hint="cs"/>
          <w:rtl/>
        </w:rPr>
        <w:t xml:space="preserve"> رسول خدا</w:t>
      </w:r>
      <w:r w:rsidR="00343A3E" w:rsidRPr="00343A3E">
        <w:rPr>
          <w:rStyle w:val="1-Char0"/>
          <w:rFonts w:cs="CTraditional Arabic"/>
          <w:rtl/>
        </w:rPr>
        <w:t xml:space="preserve"> ج</w:t>
      </w:r>
      <w:r w:rsidR="00E7436C" w:rsidRPr="0088599A">
        <w:rPr>
          <w:rStyle w:val="1-Char0"/>
          <w:rFonts w:hint="cs"/>
          <w:rtl/>
        </w:rPr>
        <w:t>،</w:t>
      </w:r>
      <w:r w:rsidRPr="0088599A">
        <w:rPr>
          <w:rStyle w:val="1-Char0"/>
          <w:rFonts w:hint="cs"/>
          <w:rtl/>
        </w:rPr>
        <w:t xml:space="preserve"> عبدالله را مجال نداشت </w:t>
      </w:r>
      <w:r w:rsidR="008D60BE">
        <w:rPr>
          <w:rStyle w:val="1-Char0"/>
          <w:rFonts w:hint="cs"/>
          <w:rtl/>
        </w:rPr>
        <w:t>ک</w:t>
      </w:r>
      <w:r w:rsidRPr="0088599A">
        <w:rPr>
          <w:rStyle w:val="1-Char0"/>
          <w:rFonts w:hint="cs"/>
          <w:rtl/>
        </w:rPr>
        <w:t xml:space="preserve">ه </w:t>
      </w:r>
      <w:r w:rsidR="008D60BE">
        <w:rPr>
          <w:rStyle w:val="1-Char0"/>
          <w:rFonts w:hint="cs"/>
          <w:rtl/>
        </w:rPr>
        <w:t>یک</w:t>
      </w:r>
      <w:r w:rsidRPr="0088599A">
        <w:rPr>
          <w:rStyle w:val="1-Char0"/>
          <w:rFonts w:hint="cs"/>
          <w:rtl/>
        </w:rPr>
        <w:t xml:space="preserve"> قدم به جلو بردارد.»</w:t>
      </w:r>
    </w:p>
    <w:p w:rsidR="00144765" w:rsidRPr="0088599A" w:rsidRDefault="00144765" w:rsidP="004E500B">
      <w:pPr>
        <w:rPr>
          <w:rStyle w:val="1-Char0"/>
          <w:rtl/>
        </w:rPr>
      </w:pPr>
      <w:r w:rsidRPr="0088599A">
        <w:rPr>
          <w:rStyle w:val="1-Char0"/>
          <w:rFonts w:hint="cs"/>
          <w:rtl/>
        </w:rPr>
        <w:t>به ا</w:t>
      </w:r>
      <w:r w:rsidR="008D60BE">
        <w:rPr>
          <w:rStyle w:val="1-Char0"/>
          <w:rFonts w:hint="cs"/>
          <w:rtl/>
        </w:rPr>
        <w:t>ی</w:t>
      </w:r>
      <w:r w:rsidRPr="0088599A">
        <w:rPr>
          <w:rStyle w:val="1-Char0"/>
          <w:rFonts w:hint="cs"/>
          <w:rtl/>
        </w:rPr>
        <w:t>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ند اتباع و پ</w:t>
      </w:r>
      <w:r w:rsidR="008D60BE">
        <w:rPr>
          <w:rStyle w:val="1-Char0"/>
          <w:rFonts w:hint="cs"/>
          <w:rtl/>
        </w:rPr>
        <w:t>ی</w:t>
      </w:r>
      <w:r w:rsidRPr="0088599A">
        <w:rPr>
          <w:rStyle w:val="1-Char0"/>
          <w:rFonts w:hint="cs"/>
          <w:rtl/>
        </w:rPr>
        <w:t>رو</w:t>
      </w:r>
      <w:r w:rsidR="008D60BE">
        <w:rPr>
          <w:rStyle w:val="1-Char0"/>
          <w:rFonts w:hint="cs"/>
          <w:rtl/>
        </w:rPr>
        <w:t>ی</w:t>
      </w:r>
      <w:r w:rsidRPr="0088599A">
        <w:rPr>
          <w:rStyle w:val="1-Char0"/>
          <w:rFonts w:hint="cs"/>
          <w:rtl/>
        </w:rPr>
        <w:t xml:space="preserve"> از اوامر و فرام</w:t>
      </w:r>
      <w:r w:rsidR="008D60BE">
        <w:rPr>
          <w:rStyle w:val="1-Char0"/>
          <w:rFonts w:hint="cs"/>
          <w:rtl/>
        </w:rPr>
        <w:t>ی</w:t>
      </w:r>
      <w:r w:rsidRPr="0088599A">
        <w:rPr>
          <w:rStyle w:val="1-Char0"/>
          <w:rFonts w:hint="cs"/>
          <w:rtl/>
        </w:rPr>
        <w:t>ن گهربار رسول خدا</w:t>
      </w:r>
      <w:r w:rsidR="00343A3E" w:rsidRPr="00343A3E">
        <w:rPr>
          <w:rStyle w:val="1-Char0"/>
          <w:rFonts w:cs="CTraditional Arabic"/>
          <w:rtl/>
        </w:rPr>
        <w:t xml:space="preserve"> ج</w:t>
      </w:r>
      <w:r w:rsidRPr="0088599A">
        <w:rPr>
          <w:rStyle w:val="1-Char0"/>
          <w:rFonts w:hint="cs"/>
          <w:rtl/>
        </w:rPr>
        <w:t xml:space="preserve"> </w:t>
      </w:r>
      <w:r w:rsidR="008D60BE">
        <w:rPr>
          <w:rStyle w:val="1-Char0"/>
          <w:rFonts w:hint="cs"/>
          <w:rtl/>
        </w:rPr>
        <w:t>ک</w:t>
      </w:r>
      <w:r w:rsidRPr="0088599A">
        <w:rPr>
          <w:rStyle w:val="1-Char0"/>
          <w:rFonts w:hint="cs"/>
          <w:rtl/>
        </w:rPr>
        <w:t>ه فقط در گفتار و شعار خلاصه</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شد، بل</w:t>
      </w:r>
      <w:r w:rsidR="008D60BE">
        <w:rPr>
          <w:rStyle w:val="1-Char0"/>
          <w:rFonts w:hint="cs"/>
          <w:rtl/>
        </w:rPr>
        <w:t>ک</w:t>
      </w:r>
      <w:r w:rsidRPr="0088599A">
        <w:rPr>
          <w:rStyle w:val="1-Char0"/>
          <w:rFonts w:hint="cs"/>
          <w:rtl/>
        </w:rPr>
        <w:t xml:space="preserve">ه با عمل و </w:t>
      </w:r>
      <w:r w:rsidR="008D60BE">
        <w:rPr>
          <w:rStyle w:val="1-Char0"/>
          <w:rFonts w:hint="cs"/>
          <w:rtl/>
        </w:rPr>
        <w:t>ک</w:t>
      </w:r>
      <w:r w:rsidRPr="0088599A">
        <w:rPr>
          <w:rStyle w:val="1-Char0"/>
          <w:rFonts w:hint="cs"/>
          <w:rtl/>
        </w:rPr>
        <w:t>ردار بر فرموده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پ</w:t>
      </w:r>
      <w:r w:rsidR="008D60BE">
        <w:rPr>
          <w:rStyle w:val="1-Char0"/>
          <w:rFonts w:hint="cs"/>
          <w:rtl/>
        </w:rPr>
        <w:t>ی</w:t>
      </w:r>
      <w:r w:rsidRPr="0088599A">
        <w:rPr>
          <w:rStyle w:val="1-Char0"/>
          <w:rFonts w:hint="cs"/>
          <w:rtl/>
        </w:rPr>
        <w:t>امبر گرام</w:t>
      </w:r>
      <w:r w:rsidR="008D60BE">
        <w:rPr>
          <w:rStyle w:val="1-Char0"/>
          <w:rFonts w:hint="cs"/>
          <w:rtl/>
        </w:rPr>
        <w:t>ی</w:t>
      </w:r>
      <w:r w:rsidRPr="0088599A">
        <w:rPr>
          <w:rStyle w:val="1-Char0"/>
          <w:rFonts w:hint="cs"/>
          <w:rtl/>
        </w:rPr>
        <w:t xml:space="preserve"> اسلام، صحابه بودن خو</w:t>
      </w:r>
      <w:r w:rsidR="008D60BE">
        <w:rPr>
          <w:rStyle w:val="1-Char0"/>
          <w:rFonts w:hint="cs"/>
          <w:rtl/>
        </w:rPr>
        <w:t>ی</w:t>
      </w:r>
      <w:r w:rsidRPr="0088599A">
        <w:rPr>
          <w:rStyle w:val="1-Char0"/>
          <w:rFonts w:hint="cs"/>
          <w:rtl/>
        </w:rPr>
        <w:t>ش را به جهان و جهان</w:t>
      </w:r>
      <w:r w:rsidR="008D60BE">
        <w:rPr>
          <w:rStyle w:val="1-Char0"/>
          <w:rFonts w:hint="cs"/>
          <w:rtl/>
        </w:rPr>
        <w:t>ی</w:t>
      </w:r>
      <w:r w:rsidRPr="0088599A">
        <w:rPr>
          <w:rStyle w:val="1-Char0"/>
          <w:rFonts w:hint="cs"/>
          <w:rtl/>
        </w:rPr>
        <w:t>ان ثابت نمودند.</w:t>
      </w:r>
    </w:p>
    <w:p w:rsidR="00144765" w:rsidRPr="0088599A" w:rsidRDefault="00144765" w:rsidP="004E500B">
      <w:pPr>
        <w:rPr>
          <w:rStyle w:val="1-Char0"/>
          <w:rtl/>
        </w:rPr>
      </w:pPr>
      <w:r w:rsidRPr="0088599A">
        <w:rPr>
          <w:rStyle w:val="1-Char0"/>
          <w:rFonts w:hint="cs"/>
          <w:rtl/>
        </w:rPr>
        <w:t>فرمان و دستور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چنان برا</w:t>
      </w:r>
      <w:r w:rsidR="008D60BE">
        <w:rPr>
          <w:rStyle w:val="1-Char0"/>
          <w:rFonts w:hint="cs"/>
          <w:rtl/>
        </w:rPr>
        <w:t>ی</w:t>
      </w:r>
      <w:r w:rsidRPr="0088599A">
        <w:rPr>
          <w:rStyle w:val="1-Char0"/>
          <w:rFonts w:hint="cs"/>
          <w:rtl/>
        </w:rPr>
        <w:t xml:space="preserve"> آنان قابل احترام و اتباع و پ</w:t>
      </w:r>
      <w:r w:rsidR="008D60BE">
        <w:rPr>
          <w:rStyle w:val="1-Char0"/>
          <w:rFonts w:hint="cs"/>
          <w:rtl/>
        </w:rPr>
        <w:t>ی</w:t>
      </w:r>
      <w:r w:rsidRPr="0088599A">
        <w:rPr>
          <w:rStyle w:val="1-Char0"/>
          <w:rFonts w:hint="cs"/>
          <w:rtl/>
        </w:rPr>
        <w:t>رو</w:t>
      </w:r>
      <w:r w:rsidR="008D60BE">
        <w:rPr>
          <w:rStyle w:val="1-Char0"/>
          <w:rFonts w:hint="cs"/>
          <w:rtl/>
        </w:rPr>
        <w:t>ی</w:t>
      </w:r>
      <w:r w:rsidRPr="0088599A">
        <w:rPr>
          <w:rStyle w:val="1-Char0"/>
          <w:rFonts w:hint="cs"/>
          <w:rtl/>
        </w:rPr>
        <w:t xml:space="preserve"> بود </w:t>
      </w:r>
      <w:r w:rsidR="008D60BE">
        <w:rPr>
          <w:rStyle w:val="1-Char0"/>
          <w:rFonts w:hint="cs"/>
          <w:rtl/>
        </w:rPr>
        <w:t>ک</w:t>
      </w:r>
      <w:r w:rsidRPr="0088599A">
        <w:rPr>
          <w:rStyle w:val="1-Char0"/>
          <w:rFonts w:hint="cs"/>
          <w:rtl/>
        </w:rPr>
        <w:t>ه لحظه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درنگ را در امتثال و بجا</w:t>
      </w:r>
      <w:r w:rsidR="008D60BE">
        <w:rPr>
          <w:rStyle w:val="1-Char0"/>
          <w:rFonts w:hint="cs"/>
          <w:rtl/>
        </w:rPr>
        <w:t>ی</w:t>
      </w:r>
      <w:r w:rsidRPr="0088599A">
        <w:rPr>
          <w:rStyle w:val="1-Char0"/>
          <w:rFonts w:hint="cs"/>
          <w:rtl/>
        </w:rPr>
        <w:t xml:space="preserve"> آور</w:t>
      </w:r>
      <w:r w:rsidR="008D60BE">
        <w:rPr>
          <w:rStyle w:val="1-Char0"/>
          <w:rFonts w:hint="cs"/>
          <w:rtl/>
        </w:rPr>
        <w:t>ی</w:t>
      </w:r>
      <w:r w:rsidRPr="0088599A">
        <w:rPr>
          <w:rStyle w:val="1-Char0"/>
          <w:rFonts w:hint="cs"/>
          <w:rtl/>
        </w:rPr>
        <w:t xml:space="preserve"> آن را روا</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داشتند و برا</w:t>
      </w:r>
      <w:r w:rsidR="008D60BE">
        <w:rPr>
          <w:rStyle w:val="1-Char0"/>
          <w:rFonts w:hint="cs"/>
          <w:rtl/>
        </w:rPr>
        <w:t>ی</w:t>
      </w:r>
      <w:r w:rsidRPr="0088599A">
        <w:rPr>
          <w:rStyle w:val="1-Char0"/>
          <w:rFonts w:hint="cs"/>
          <w:rtl/>
        </w:rPr>
        <w:t xml:space="preserve"> انجام فرام</w:t>
      </w:r>
      <w:r w:rsidR="008D60BE">
        <w:rPr>
          <w:rStyle w:val="1-Char0"/>
          <w:rFonts w:hint="cs"/>
          <w:rtl/>
        </w:rPr>
        <w:t>ی</w:t>
      </w:r>
      <w:r w:rsidRPr="0088599A">
        <w:rPr>
          <w:rStyle w:val="1-Char0"/>
          <w:rFonts w:hint="cs"/>
          <w:rtl/>
        </w:rPr>
        <w:t>ن رسول خدا</w:t>
      </w:r>
      <w:r w:rsidR="00343A3E" w:rsidRPr="00343A3E">
        <w:rPr>
          <w:rStyle w:val="1-Char0"/>
          <w:rFonts w:cs="CTraditional Arabic"/>
          <w:rtl/>
        </w:rPr>
        <w:t xml:space="preserve"> ج</w:t>
      </w:r>
      <w:r w:rsidRPr="0088599A">
        <w:rPr>
          <w:rStyle w:val="1-Char0"/>
          <w:rFonts w:hint="cs"/>
          <w:rtl/>
        </w:rPr>
        <w:t xml:space="preserve"> و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گرانبها</w:t>
      </w:r>
      <w:r w:rsidR="008D60BE">
        <w:rPr>
          <w:rStyle w:val="1-Char0"/>
          <w:rFonts w:hint="cs"/>
          <w:rtl/>
        </w:rPr>
        <w:t>ی</w:t>
      </w:r>
      <w:r w:rsidRPr="0088599A">
        <w:rPr>
          <w:rStyle w:val="1-Char0"/>
          <w:rFonts w:hint="cs"/>
          <w:rtl/>
        </w:rPr>
        <w:t xml:space="preserve"> ا</w:t>
      </w:r>
      <w:r w:rsidR="008D60BE">
        <w:rPr>
          <w:rStyle w:val="1-Char0"/>
          <w:rFonts w:hint="cs"/>
          <w:rtl/>
        </w:rPr>
        <w:t>ی</w:t>
      </w:r>
      <w:r w:rsidRPr="0088599A">
        <w:rPr>
          <w:rStyle w:val="1-Char0"/>
          <w:rFonts w:hint="cs"/>
          <w:rtl/>
        </w:rPr>
        <w:t>شان از جان و دل آماده بودند، گر چه مش</w:t>
      </w:r>
      <w:r w:rsidR="008D60BE">
        <w:rPr>
          <w:rStyle w:val="1-Char0"/>
          <w:rFonts w:hint="cs"/>
          <w:rtl/>
        </w:rPr>
        <w:t>ک</w:t>
      </w:r>
      <w:r w:rsidRPr="0088599A">
        <w:rPr>
          <w:rStyle w:val="1-Char0"/>
          <w:rFonts w:hint="cs"/>
          <w:rtl/>
        </w:rPr>
        <w:t>لات و سخت</w:t>
      </w:r>
      <w:r w:rsidR="008D60BE">
        <w:rPr>
          <w:rStyle w:val="1-Char0"/>
          <w:rFonts w:hint="cs"/>
          <w:rtl/>
        </w:rPr>
        <w:t>ی</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A4402A" w:rsidRPr="0088599A">
        <w:rPr>
          <w:rStyle w:val="1-Char0"/>
          <w:rFonts w:hint="cs"/>
          <w:rtl/>
        </w:rPr>
        <w:t>فراوان</w:t>
      </w:r>
      <w:r w:rsidR="008D60BE">
        <w:rPr>
          <w:rStyle w:val="1-Char0"/>
          <w:rFonts w:hint="cs"/>
          <w:rtl/>
        </w:rPr>
        <w:t>ی</w:t>
      </w:r>
      <w:r w:rsidR="00A4402A" w:rsidRPr="0088599A">
        <w:rPr>
          <w:rStyle w:val="1-Char0"/>
          <w:rFonts w:hint="cs"/>
          <w:rtl/>
        </w:rPr>
        <w:t xml:space="preserve"> در فرارو</w:t>
      </w:r>
      <w:r w:rsidR="008D60BE">
        <w:rPr>
          <w:rStyle w:val="1-Char0"/>
          <w:rFonts w:hint="cs"/>
          <w:rtl/>
        </w:rPr>
        <w:t>ی</w:t>
      </w:r>
      <w:r w:rsidR="00EC1538">
        <w:rPr>
          <w:rStyle w:val="1-Char0"/>
          <w:rFonts w:hint="cs"/>
          <w:rtl/>
        </w:rPr>
        <w:t xml:space="preserve"> آن‌ها </w:t>
      </w:r>
      <w:r w:rsidR="00A4402A" w:rsidRPr="0088599A">
        <w:rPr>
          <w:rStyle w:val="1-Char0"/>
          <w:rFonts w:hint="cs"/>
          <w:rtl/>
        </w:rPr>
        <w:t>قرار داشته بود، ول</w:t>
      </w:r>
      <w:r w:rsidR="008D60BE">
        <w:rPr>
          <w:rStyle w:val="1-Char0"/>
          <w:rFonts w:hint="cs"/>
          <w:rtl/>
        </w:rPr>
        <w:t>ی</w:t>
      </w:r>
      <w:r w:rsidR="00A4402A" w:rsidRPr="0088599A">
        <w:rPr>
          <w:rStyle w:val="1-Char0"/>
          <w:rFonts w:hint="cs"/>
          <w:rtl/>
        </w:rPr>
        <w:t xml:space="preserve"> باز هم مط</w:t>
      </w:r>
      <w:r w:rsidR="008D60BE">
        <w:rPr>
          <w:rStyle w:val="1-Char0"/>
          <w:rFonts w:hint="cs"/>
          <w:rtl/>
        </w:rPr>
        <w:t>ی</w:t>
      </w:r>
      <w:r w:rsidR="00A4402A" w:rsidRPr="0088599A">
        <w:rPr>
          <w:rStyle w:val="1-Char0"/>
          <w:rFonts w:hint="cs"/>
          <w:rtl/>
        </w:rPr>
        <w:t>ع تعال</w:t>
      </w:r>
      <w:r w:rsidR="008D60BE">
        <w:rPr>
          <w:rStyle w:val="1-Char0"/>
          <w:rFonts w:hint="cs"/>
          <w:rtl/>
        </w:rPr>
        <w:t>ی</w:t>
      </w:r>
      <w:r w:rsidR="00A4402A" w:rsidRPr="0088599A">
        <w:rPr>
          <w:rStyle w:val="1-Char0"/>
          <w:rFonts w:hint="cs"/>
          <w:rtl/>
        </w:rPr>
        <w:t>م و آموزه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A4402A" w:rsidRPr="0088599A">
        <w:rPr>
          <w:rStyle w:val="1-Char0"/>
          <w:rFonts w:hint="cs"/>
          <w:rtl/>
        </w:rPr>
        <w:t>ا</w:t>
      </w:r>
      <w:r w:rsidR="008D60BE">
        <w:rPr>
          <w:rStyle w:val="1-Char0"/>
          <w:rFonts w:hint="cs"/>
          <w:rtl/>
        </w:rPr>
        <w:t>ی</w:t>
      </w:r>
      <w:r w:rsidR="00A4402A" w:rsidRPr="0088599A">
        <w:rPr>
          <w:rStyle w:val="1-Char0"/>
          <w:rFonts w:hint="cs"/>
          <w:rtl/>
        </w:rPr>
        <w:t>شان بودند.</w:t>
      </w:r>
    </w:p>
    <w:p w:rsidR="00A4402A" w:rsidRPr="0088599A" w:rsidRDefault="00AE07BB" w:rsidP="00E62BA3">
      <w:pPr>
        <w:pStyle w:val="ListParagraph"/>
        <w:numPr>
          <w:ilvl w:val="0"/>
          <w:numId w:val="13"/>
        </w:numPr>
        <w:rPr>
          <w:rStyle w:val="1-Char0"/>
          <w:rtl/>
        </w:rPr>
      </w:pPr>
      <w:r w:rsidRPr="0088599A">
        <w:rPr>
          <w:rStyle w:val="1-Char0"/>
          <w:rFonts w:hint="cs"/>
          <w:rtl/>
        </w:rPr>
        <w:t>صحاب</w:t>
      </w:r>
      <w:r w:rsidR="002A5A9D">
        <w:rPr>
          <w:rStyle w:val="1-Char0"/>
          <w:rFonts w:hint="cs"/>
          <w:rtl/>
        </w:rPr>
        <w:t>ۀ</w:t>
      </w:r>
      <w:r w:rsidRPr="0088599A">
        <w:rPr>
          <w:rStyle w:val="1-Char0"/>
          <w:rFonts w:hint="cs"/>
          <w:rtl/>
        </w:rPr>
        <w:t xml:space="preserve"> </w:t>
      </w:r>
      <w:r w:rsidR="008D60BE">
        <w:rPr>
          <w:rStyle w:val="1-Char0"/>
          <w:rFonts w:hint="cs"/>
          <w:rtl/>
        </w:rPr>
        <w:t>ک</w:t>
      </w:r>
      <w:r w:rsidRPr="0088599A">
        <w:rPr>
          <w:rStyle w:val="1-Char0"/>
          <w:rFonts w:hint="cs"/>
          <w:rtl/>
        </w:rPr>
        <w:t>رام</w:t>
      </w:r>
      <w:r w:rsidR="00412699" w:rsidRPr="00E62BA3">
        <w:rPr>
          <w:rStyle w:val="1-Char0"/>
          <w:rFonts w:cs="CTraditional Arabic" w:hint="cs"/>
          <w:rtl/>
        </w:rPr>
        <w:t>ش</w:t>
      </w:r>
      <w:r w:rsidRPr="0088599A">
        <w:rPr>
          <w:rStyle w:val="1-Char0"/>
          <w:rFonts w:hint="cs"/>
          <w:rtl/>
        </w:rPr>
        <w:t xml:space="preserve"> در پره</w:t>
      </w:r>
      <w:r w:rsidR="008D60BE">
        <w:rPr>
          <w:rStyle w:val="1-Char0"/>
          <w:rFonts w:hint="cs"/>
          <w:rtl/>
        </w:rPr>
        <w:t>ی</w:t>
      </w:r>
      <w:r w:rsidRPr="0088599A">
        <w:rPr>
          <w:rStyle w:val="1-Char0"/>
          <w:rFonts w:hint="cs"/>
          <w:rtl/>
        </w:rPr>
        <w:t>ز و اجتناب از بدعت، گو</w:t>
      </w:r>
      <w:r w:rsidR="008D60BE">
        <w:rPr>
          <w:rStyle w:val="1-Char0"/>
          <w:rFonts w:hint="cs"/>
          <w:rtl/>
        </w:rPr>
        <w:t>ی</w:t>
      </w:r>
      <w:r w:rsidRPr="0088599A">
        <w:rPr>
          <w:rStyle w:val="1-Char0"/>
          <w:rFonts w:hint="cs"/>
          <w:rtl/>
        </w:rPr>
        <w:t xml:space="preserve"> سبقت را از د</w:t>
      </w:r>
      <w:r w:rsidR="008D60BE">
        <w:rPr>
          <w:rStyle w:val="1-Char0"/>
          <w:rFonts w:hint="cs"/>
          <w:rtl/>
        </w:rPr>
        <w:t>ی</w:t>
      </w:r>
      <w:r w:rsidRPr="0088599A">
        <w:rPr>
          <w:rStyle w:val="1-Char0"/>
          <w:rFonts w:hint="cs"/>
          <w:rtl/>
        </w:rPr>
        <w:t xml:space="preserve">گران </w:t>
      </w:r>
      <w:r w:rsidR="00E7436C" w:rsidRPr="0088599A">
        <w:rPr>
          <w:rStyle w:val="1-Char0"/>
          <w:rFonts w:hint="cs"/>
          <w:rtl/>
        </w:rPr>
        <w:t xml:space="preserve">ربوده </w:t>
      </w:r>
      <w:r w:rsidRPr="0088599A">
        <w:rPr>
          <w:rStyle w:val="1-Char0"/>
          <w:rFonts w:hint="cs"/>
          <w:rtl/>
        </w:rPr>
        <w:t>بودند. حضرت عبدالله بن عمر</w:t>
      </w:r>
      <w:r w:rsidR="00412699" w:rsidRPr="00E62BA3">
        <w:rPr>
          <w:rStyle w:val="1-Char0"/>
          <w:rFonts w:cs="CTraditional Arabic" w:hint="cs"/>
          <w:rtl/>
        </w:rPr>
        <w:t>ب</w:t>
      </w:r>
      <w:r w:rsidRPr="0088599A">
        <w:rPr>
          <w:rStyle w:val="1-Char0"/>
          <w:rFonts w:hint="cs"/>
          <w:rtl/>
        </w:rPr>
        <w:t xml:space="preserve"> بار</w:t>
      </w:r>
      <w:r w:rsidR="008D60BE">
        <w:rPr>
          <w:rStyle w:val="1-Char0"/>
          <w:rFonts w:hint="cs"/>
          <w:rtl/>
        </w:rPr>
        <w:t>ی</w:t>
      </w:r>
      <w:r w:rsidRPr="0088599A">
        <w:rPr>
          <w:rStyle w:val="1-Char0"/>
          <w:rFonts w:hint="cs"/>
          <w:rtl/>
        </w:rPr>
        <w:t xml:space="preserve"> برا</w:t>
      </w:r>
      <w:r w:rsidR="008D60BE">
        <w:rPr>
          <w:rStyle w:val="1-Char0"/>
          <w:rFonts w:hint="cs"/>
          <w:rtl/>
        </w:rPr>
        <w:t>ی</w:t>
      </w:r>
      <w:r w:rsidRPr="0088599A">
        <w:rPr>
          <w:rStyle w:val="1-Char0"/>
          <w:rFonts w:hint="cs"/>
          <w:rtl/>
        </w:rPr>
        <w:t xml:space="preserve"> ادا</w:t>
      </w:r>
      <w:r w:rsidR="008D60BE">
        <w:rPr>
          <w:rStyle w:val="1-Char0"/>
          <w:rFonts w:hint="cs"/>
          <w:rtl/>
        </w:rPr>
        <w:t>ی</w:t>
      </w:r>
      <w:r w:rsidRPr="0088599A">
        <w:rPr>
          <w:rStyle w:val="1-Char0"/>
          <w:rFonts w:hint="cs"/>
          <w:rtl/>
        </w:rPr>
        <w:t xml:space="preserve"> نماز به مسجد</w:t>
      </w:r>
      <w:r w:rsidR="008D60BE">
        <w:rPr>
          <w:rStyle w:val="1-Char0"/>
          <w:rFonts w:hint="cs"/>
          <w:rtl/>
        </w:rPr>
        <w:t>ی</w:t>
      </w:r>
      <w:r w:rsidRPr="0088599A">
        <w:rPr>
          <w:rStyle w:val="1-Char0"/>
          <w:rFonts w:hint="cs"/>
          <w:rtl/>
        </w:rPr>
        <w:t xml:space="preserve"> تشر</w:t>
      </w:r>
      <w:r w:rsidR="008D60BE">
        <w:rPr>
          <w:rStyle w:val="1-Char0"/>
          <w:rFonts w:hint="cs"/>
          <w:rtl/>
        </w:rPr>
        <w:t>ی</w:t>
      </w:r>
      <w:r w:rsidRPr="0088599A">
        <w:rPr>
          <w:rStyle w:val="1-Char0"/>
          <w:rFonts w:hint="cs"/>
          <w:rtl/>
        </w:rPr>
        <w:t xml:space="preserve">ف برد، هنوز جماعت بر پا نشده بود </w:t>
      </w:r>
      <w:r w:rsidR="008D60BE">
        <w:rPr>
          <w:rStyle w:val="1-Char0"/>
          <w:rFonts w:hint="cs"/>
          <w:rtl/>
        </w:rPr>
        <w:t>ک</w:t>
      </w:r>
      <w:r w:rsidRPr="0088599A">
        <w:rPr>
          <w:rStyle w:val="1-Char0"/>
          <w:rFonts w:hint="cs"/>
          <w:rtl/>
        </w:rPr>
        <w:t>ه مؤذن مسجد برا</w:t>
      </w:r>
      <w:r w:rsidR="008D60BE">
        <w:rPr>
          <w:rStyle w:val="1-Char0"/>
          <w:rFonts w:hint="cs"/>
          <w:rtl/>
        </w:rPr>
        <w:t>ی</w:t>
      </w:r>
      <w:r w:rsidRPr="0088599A">
        <w:rPr>
          <w:rStyle w:val="1-Char0"/>
          <w:rFonts w:hint="cs"/>
          <w:rtl/>
        </w:rPr>
        <w:t xml:space="preserve"> جمع </w:t>
      </w:r>
      <w:r w:rsidR="008D60BE">
        <w:rPr>
          <w:rStyle w:val="1-Char0"/>
          <w:rFonts w:hint="cs"/>
          <w:rtl/>
        </w:rPr>
        <w:t>ک</w:t>
      </w:r>
      <w:r w:rsidRPr="0088599A">
        <w:rPr>
          <w:rStyle w:val="1-Char0"/>
          <w:rFonts w:hint="cs"/>
          <w:rtl/>
        </w:rPr>
        <w:t>ردن مردم بار د</w:t>
      </w:r>
      <w:r w:rsidR="008D60BE">
        <w:rPr>
          <w:rStyle w:val="1-Char0"/>
          <w:rFonts w:hint="cs"/>
          <w:rtl/>
        </w:rPr>
        <w:t>ی</w:t>
      </w:r>
      <w:r w:rsidRPr="0088599A">
        <w:rPr>
          <w:rStyle w:val="1-Char0"/>
          <w:rFonts w:hint="cs"/>
          <w:rtl/>
        </w:rPr>
        <w:t xml:space="preserve">گر بانگ داد: </w:t>
      </w:r>
      <w:r w:rsidRPr="00E62BA3">
        <w:rPr>
          <w:rStyle w:val="7-Char"/>
          <w:rFonts w:hint="cs"/>
          <w:rtl/>
        </w:rPr>
        <w:t>«الصلوة جامعة»</w:t>
      </w:r>
      <w:r w:rsidRPr="0088599A">
        <w:rPr>
          <w:rStyle w:val="1-Char0"/>
          <w:rFonts w:hint="cs"/>
          <w:rtl/>
        </w:rPr>
        <w:t xml:space="preserve"> [وقت اقام</w:t>
      </w:r>
      <w:r w:rsidR="002A5A9D">
        <w:rPr>
          <w:rStyle w:val="1-Char0"/>
          <w:rFonts w:hint="cs"/>
          <w:rtl/>
        </w:rPr>
        <w:t>ۀ</w:t>
      </w:r>
      <w:r w:rsidRPr="0088599A">
        <w:rPr>
          <w:rStyle w:val="1-Char0"/>
          <w:rFonts w:hint="cs"/>
          <w:rtl/>
        </w:rPr>
        <w:t xml:space="preserve"> نماز شده است]، شا</w:t>
      </w:r>
      <w:r w:rsidR="008D60BE">
        <w:rPr>
          <w:rStyle w:val="1-Char0"/>
          <w:rFonts w:hint="cs"/>
          <w:rtl/>
        </w:rPr>
        <w:t>ی</w:t>
      </w:r>
      <w:r w:rsidRPr="0088599A">
        <w:rPr>
          <w:rStyle w:val="1-Char0"/>
          <w:rFonts w:hint="cs"/>
          <w:rtl/>
        </w:rPr>
        <w:t xml:space="preserve">د </w:t>
      </w:r>
      <w:r w:rsidR="008D60BE">
        <w:rPr>
          <w:rStyle w:val="1-Char0"/>
          <w:rFonts w:hint="cs"/>
          <w:rtl/>
        </w:rPr>
        <w:t>یک</w:t>
      </w:r>
      <w:r w:rsidRPr="0088599A">
        <w:rPr>
          <w:rStyle w:val="1-Char0"/>
          <w:rFonts w:hint="cs"/>
          <w:rtl/>
        </w:rPr>
        <w:t xml:space="preserve">بار </w:t>
      </w:r>
      <w:r w:rsidRPr="00E62BA3">
        <w:rPr>
          <w:rStyle w:val="7-Char"/>
          <w:rFonts w:hint="cs"/>
          <w:rtl/>
        </w:rPr>
        <w:t>«</w:t>
      </w:r>
      <w:r w:rsidR="00E62BA3">
        <w:rPr>
          <w:rStyle w:val="7-Char"/>
          <w:rFonts w:hint="cs"/>
          <w:rtl/>
        </w:rPr>
        <w:t>حي علی</w:t>
      </w:r>
      <w:r w:rsidRPr="00E62BA3">
        <w:rPr>
          <w:rStyle w:val="7-Char"/>
          <w:rFonts w:hint="cs"/>
          <w:rtl/>
        </w:rPr>
        <w:t xml:space="preserve"> الصلوة»</w:t>
      </w:r>
      <w:r w:rsidRPr="0088599A">
        <w:rPr>
          <w:rStyle w:val="1-Char0"/>
          <w:rFonts w:hint="cs"/>
          <w:rtl/>
        </w:rPr>
        <w:t xml:space="preserve"> ن</w:t>
      </w:r>
      <w:r w:rsidR="008D60BE">
        <w:rPr>
          <w:rStyle w:val="1-Char0"/>
          <w:rFonts w:hint="cs"/>
          <w:rtl/>
        </w:rPr>
        <w:t>ی</w:t>
      </w:r>
      <w:r w:rsidRPr="0088599A">
        <w:rPr>
          <w:rStyle w:val="1-Char0"/>
          <w:rFonts w:hint="cs"/>
          <w:rtl/>
        </w:rPr>
        <w:t>ز گفت تا مردمان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تا</w:t>
      </w:r>
      <w:r w:rsidR="008D60BE">
        <w:rPr>
          <w:rStyle w:val="1-Char0"/>
          <w:rFonts w:hint="cs"/>
          <w:rtl/>
        </w:rPr>
        <w:t>ک</w:t>
      </w:r>
      <w:r w:rsidRPr="0088599A">
        <w:rPr>
          <w:rStyle w:val="1-Char0"/>
          <w:rFonts w:hint="cs"/>
          <w:rtl/>
        </w:rPr>
        <w:t xml:space="preserve">نون به مسجد </w:t>
      </w:r>
      <w:r w:rsidR="00034524" w:rsidRPr="0088599A">
        <w:rPr>
          <w:rStyle w:val="1-Char0"/>
          <w:rFonts w:hint="cs"/>
          <w:rtl/>
        </w:rPr>
        <w:t>ن</w:t>
      </w:r>
      <w:r w:rsidR="008D60BE">
        <w:rPr>
          <w:rStyle w:val="1-Char0"/>
          <w:rFonts w:hint="cs"/>
          <w:rtl/>
        </w:rPr>
        <w:t>ی</w:t>
      </w:r>
      <w:r w:rsidR="00034524" w:rsidRPr="0088599A">
        <w:rPr>
          <w:rStyle w:val="1-Char0"/>
          <w:rFonts w:hint="cs"/>
          <w:rtl/>
        </w:rPr>
        <w:t>امده‌اند، به سرعت خو</w:t>
      </w:r>
      <w:r w:rsidR="008D60BE">
        <w:rPr>
          <w:rStyle w:val="1-Char0"/>
          <w:rFonts w:hint="cs"/>
          <w:rtl/>
        </w:rPr>
        <w:t>ی</w:t>
      </w:r>
      <w:r w:rsidR="00034524" w:rsidRPr="0088599A">
        <w:rPr>
          <w:rStyle w:val="1-Char0"/>
          <w:rFonts w:hint="cs"/>
          <w:rtl/>
        </w:rPr>
        <w:t>شتن را به مسجد برسانند.</w:t>
      </w:r>
    </w:p>
    <w:p w:rsidR="00034524" w:rsidRPr="0088599A" w:rsidRDefault="00034524" w:rsidP="004E500B">
      <w:pPr>
        <w:rPr>
          <w:rStyle w:val="1-Char0"/>
          <w:rtl/>
        </w:rPr>
      </w:pPr>
      <w:r w:rsidRPr="0088599A">
        <w:rPr>
          <w:rStyle w:val="1-Char0"/>
          <w:rFonts w:hint="cs"/>
          <w:rtl/>
        </w:rPr>
        <w:t>حضرت عبدالله بن عمر</w:t>
      </w:r>
      <w:r w:rsidR="00412699">
        <w:rPr>
          <w:rStyle w:val="1-Char0"/>
          <w:rFonts w:cs="CTraditional Arabic" w:hint="cs"/>
          <w:rtl/>
        </w:rPr>
        <w:t>ب</w:t>
      </w:r>
      <w:r w:rsidRPr="0088599A">
        <w:rPr>
          <w:rStyle w:val="1-Char0"/>
          <w:rFonts w:hint="cs"/>
          <w:rtl/>
        </w:rPr>
        <w:t xml:space="preserve"> به محض شن</w:t>
      </w:r>
      <w:r w:rsidR="008D60BE">
        <w:rPr>
          <w:rStyle w:val="1-Char0"/>
          <w:rFonts w:hint="cs"/>
          <w:rtl/>
        </w:rPr>
        <w:t>ی</w:t>
      </w:r>
      <w:r w:rsidRPr="0088599A">
        <w:rPr>
          <w:rStyle w:val="1-Char0"/>
          <w:rFonts w:hint="cs"/>
          <w:rtl/>
        </w:rPr>
        <w:t>دن ا</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 xml:space="preserve">لمات از مؤذن، به همراهانش فرمود: </w:t>
      </w:r>
      <w:r w:rsidRPr="00B8673B">
        <w:rPr>
          <w:rStyle w:val="7-Char"/>
          <w:rFonts w:hint="cs"/>
          <w:rtl/>
        </w:rPr>
        <w:t>«أخرج بنا من عند هذا المبتدع»</w:t>
      </w:r>
      <w:r w:rsidRPr="0088599A">
        <w:rPr>
          <w:rStyle w:val="1-Char0"/>
          <w:rFonts w:hint="cs"/>
          <w:rtl/>
        </w:rPr>
        <w:t xml:space="preserve"> مرا از پ</w:t>
      </w:r>
      <w:r w:rsidR="008D60BE">
        <w:rPr>
          <w:rStyle w:val="1-Char0"/>
          <w:rFonts w:hint="cs"/>
          <w:rtl/>
        </w:rPr>
        <w:t>ی</w:t>
      </w:r>
      <w:r w:rsidRPr="0088599A">
        <w:rPr>
          <w:rStyle w:val="1-Char0"/>
          <w:rFonts w:hint="cs"/>
          <w:rtl/>
        </w:rPr>
        <w:t>ش ا</w:t>
      </w:r>
      <w:r w:rsidR="008D60BE">
        <w:rPr>
          <w:rStyle w:val="1-Char0"/>
          <w:rFonts w:hint="cs"/>
          <w:rtl/>
        </w:rPr>
        <w:t>ی</w:t>
      </w:r>
      <w:r w:rsidRPr="0088599A">
        <w:rPr>
          <w:rStyle w:val="1-Char0"/>
          <w:rFonts w:hint="cs"/>
          <w:rtl/>
        </w:rPr>
        <w:t>ن بدعتگر ببر</w:t>
      </w:r>
      <w:r w:rsidR="008D60BE">
        <w:rPr>
          <w:rStyle w:val="1-Char0"/>
          <w:rFonts w:hint="cs"/>
          <w:rtl/>
        </w:rPr>
        <w:t>ی</w:t>
      </w:r>
      <w:r w:rsidRPr="0088599A">
        <w:rPr>
          <w:rStyle w:val="1-Char0"/>
          <w:rFonts w:hint="cs"/>
          <w:rtl/>
        </w:rPr>
        <w:t>د،</w:t>
      </w:r>
      <w:r w:rsidRPr="005967D2">
        <w:rPr>
          <w:rStyle w:val="1-Char0"/>
          <w:vertAlign w:val="superscript"/>
          <w:rtl/>
        </w:rPr>
        <w:footnoteReference w:id="46"/>
      </w:r>
      <w:r w:rsidR="00976C21" w:rsidRPr="0088599A">
        <w:rPr>
          <w:rStyle w:val="1-Char0"/>
          <w:rFonts w:hint="cs"/>
          <w:rtl/>
        </w:rPr>
        <w:t xml:space="preserve"> چرا </w:t>
      </w:r>
      <w:r w:rsidR="008D60BE">
        <w:rPr>
          <w:rStyle w:val="1-Char0"/>
          <w:rFonts w:hint="cs"/>
          <w:rtl/>
        </w:rPr>
        <w:t>ک</w:t>
      </w:r>
      <w:r w:rsidR="00976C21" w:rsidRPr="0088599A">
        <w:rPr>
          <w:rStyle w:val="1-Char0"/>
          <w:rFonts w:hint="cs"/>
          <w:rtl/>
        </w:rPr>
        <w:t>ه طبق طر</w:t>
      </w:r>
      <w:r w:rsidR="008D60BE">
        <w:rPr>
          <w:rStyle w:val="1-Char0"/>
          <w:rFonts w:hint="cs"/>
          <w:rtl/>
        </w:rPr>
        <w:t>ی</w:t>
      </w:r>
      <w:r w:rsidR="00976C21" w:rsidRPr="0088599A">
        <w:rPr>
          <w:rStyle w:val="1-Char0"/>
          <w:rFonts w:hint="cs"/>
          <w:rtl/>
        </w:rPr>
        <w:t xml:space="preserve">قه و روش خدا و رسولش </w:t>
      </w:r>
      <w:r w:rsidR="008D60BE">
        <w:rPr>
          <w:rStyle w:val="1-Char0"/>
          <w:rFonts w:hint="cs"/>
          <w:rtl/>
        </w:rPr>
        <w:t>یک</w:t>
      </w:r>
      <w:r w:rsidR="00976C21" w:rsidRPr="0088599A">
        <w:rPr>
          <w:rStyle w:val="1-Char0"/>
          <w:rFonts w:hint="cs"/>
          <w:rtl/>
        </w:rPr>
        <w:t xml:space="preserve"> مرتبه اذان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976C21" w:rsidRPr="0088599A">
        <w:rPr>
          <w:rStyle w:val="1-Char0"/>
          <w:rFonts w:hint="cs"/>
          <w:rtl/>
        </w:rPr>
        <w:t xml:space="preserve">شود، و پس از </w:t>
      </w:r>
      <w:r w:rsidR="00B53E12" w:rsidRPr="0088599A">
        <w:rPr>
          <w:rStyle w:val="1-Char0"/>
          <w:rFonts w:hint="cs"/>
          <w:rtl/>
        </w:rPr>
        <w:t xml:space="preserve">اذان، دوباره اعلان </w:t>
      </w:r>
      <w:r w:rsidR="008D60BE">
        <w:rPr>
          <w:rStyle w:val="1-Char0"/>
          <w:rFonts w:hint="cs"/>
          <w:rtl/>
        </w:rPr>
        <w:t>ک</w:t>
      </w:r>
      <w:r w:rsidR="00B53E12" w:rsidRPr="0088599A">
        <w:rPr>
          <w:rStyle w:val="1-Char0"/>
          <w:rFonts w:hint="cs"/>
          <w:rtl/>
        </w:rPr>
        <w:t>ردن، روش پ</w:t>
      </w:r>
      <w:r w:rsidR="008D60BE">
        <w:rPr>
          <w:rStyle w:val="1-Char0"/>
          <w:rFonts w:hint="cs"/>
          <w:rtl/>
        </w:rPr>
        <w:t>ی</w:t>
      </w:r>
      <w:r w:rsidR="00B53E12" w:rsidRPr="0088599A">
        <w:rPr>
          <w:rStyle w:val="1-Char0"/>
          <w:rFonts w:hint="cs"/>
          <w:rtl/>
        </w:rPr>
        <w:t>امبر</w:t>
      </w:r>
      <w:r w:rsidR="00343A3E" w:rsidRPr="00343A3E">
        <w:rPr>
          <w:rStyle w:val="1-Char0"/>
          <w:rFonts w:cs="CTraditional Arabic"/>
          <w:rtl/>
        </w:rPr>
        <w:t xml:space="preserve"> ج</w:t>
      </w:r>
      <w:r w:rsidR="00B53E12" w:rsidRPr="0088599A">
        <w:rPr>
          <w:rStyle w:val="1-Char0"/>
          <w:rFonts w:hint="cs"/>
          <w:rtl/>
        </w:rPr>
        <w:t xml:space="preserve"> ن</w:t>
      </w:r>
      <w:r w:rsidR="008D60BE">
        <w:rPr>
          <w:rStyle w:val="1-Char0"/>
          <w:rFonts w:hint="cs"/>
          <w:rtl/>
        </w:rPr>
        <w:t>ی</w:t>
      </w:r>
      <w:r w:rsidR="00B53E12" w:rsidRPr="0088599A">
        <w:rPr>
          <w:rStyle w:val="1-Char0"/>
          <w:rFonts w:hint="cs"/>
          <w:rtl/>
        </w:rPr>
        <w:t>ست، و برا</w:t>
      </w:r>
      <w:r w:rsidR="008D60BE">
        <w:rPr>
          <w:rStyle w:val="1-Char0"/>
          <w:rFonts w:hint="cs"/>
          <w:rtl/>
        </w:rPr>
        <w:t>ی</w:t>
      </w:r>
      <w:r w:rsidR="00B53E12" w:rsidRPr="0088599A">
        <w:rPr>
          <w:rStyle w:val="1-Char0"/>
          <w:rFonts w:hint="cs"/>
          <w:rtl/>
        </w:rPr>
        <w:t xml:space="preserve"> بار دوم اعلان </w:t>
      </w:r>
      <w:r w:rsidR="008D60BE">
        <w:rPr>
          <w:rStyle w:val="1-Char0"/>
          <w:rFonts w:hint="cs"/>
          <w:rtl/>
        </w:rPr>
        <w:t>ک</w:t>
      </w:r>
      <w:r w:rsidR="00B53E12" w:rsidRPr="0088599A">
        <w:rPr>
          <w:rStyle w:val="1-Char0"/>
          <w:rFonts w:hint="cs"/>
          <w:rtl/>
        </w:rPr>
        <w:t>ردن بدعت است، لذا مرا از ا</w:t>
      </w:r>
      <w:r w:rsidR="008D60BE">
        <w:rPr>
          <w:rStyle w:val="1-Char0"/>
          <w:rFonts w:hint="cs"/>
          <w:rtl/>
        </w:rPr>
        <w:t>ی</w:t>
      </w:r>
      <w:r w:rsidR="00B53E12" w:rsidRPr="0088599A">
        <w:rPr>
          <w:rStyle w:val="1-Char0"/>
          <w:rFonts w:hint="cs"/>
          <w:rtl/>
        </w:rPr>
        <w:t>ن مسجد ببر</w:t>
      </w:r>
      <w:r w:rsidR="008D60BE">
        <w:rPr>
          <w:rStyle w:val="1-Char0"/>
          <w:rFonts w:hint="cs"/>
          <w:rtl/>
        </w:rPr>
        <w:t>ی</w:t>
      </w:r>
      <w:r w:rsidR="00B53E12" w:rsidRPr="0088599A">
        <w:rPr>
          <w:rStyle w:val="1-Char0"/>
          <w:rFonts w:hint="cs"/>
          <w:rtl/>
        </w:rPr>
        <w:t>د.»</w:t>
      </w:r>
    </w:p>
    <w:p w:rsidR="00B53E12" w:rsidRPr="0088599A" w:rsidRDefault="00B53E12" w:rsidP="004E500B">
      <w:pPr>
        <w:rPr>
          <w:rStyle w:val="1-Char0"/>
          <w:rtl/>
        </w:rPr>
      </w:pPr>
      <w:r w:rsidRPr="0088599A">
        <w:rPr>
          <w:rStyle w:val="1-Char0"/>
          <w:rFonts w:hint="cs"/>
          <w:rtl/>
        </w:rPr>
        <w:t>در حق</w:t>
      </w:r>
      <w:r w:rsidR="008D60BE">
        <w:rPr>
          <w:rStyle w:val="1-Char0"/>
          <w:rFonts w:hint="cs"/>
          <w:rtl/>
        </w:rPr>
        <w:t>ی</w:t>
      </w:r>
      <w:r w:rsidRPr="0088599A">
        <w:rPr>
          <w:rStyle w:val="1-Char0"/>
          <w:rFonts w:hint="cs"/>
          <w:rtl/>
        </w:rPr>
        <w:t>قت حضرت عبدالله بن عمر به خاطر م</w:t>
      </w:r>
      <w:r w:rsidR="00226D40" w:rsidRPr="0088599A">
        <w:rPr>
          <w:rStyle w:val="1-Char0"/>
          <w:rFonts w:hint="cs"/>
          <w:rtl/>
        </w:rPr>
        <w:t>حبت و عشق فوق العاده‌اش نسبت به رسول خدا</w:t>
      </w:r>
      <w:r w:rsidR="00343A3E" w:rsidRPr="00343A3E">
        <w:rPr>
          <w:rStyle w:val="1-Char0"/>
          <w:rFonts w:cs="CTraditional Arabic"/>
          <w:rtl/>
        </w:rPr>
        <w:t xml:space="preserve"> ج</w:t>
      </w:r>
      <w:r w:rsidR="00226D40" w:rsidRPr="0088599A">
        <w:rPr>
          <w:rStyle w:val="1-Char0"/>
          <w:rFonts w:hint="cs"/>
          <w:rtl/>
        </w:rPr>
        <w:t xml:space="preserve"> و پ</w:t>
      </w:r>
      <w:r w:rsidR="008D60BE">
        <w:rPr>
          <w:rStyle w:val="1-Char0"/>
          <w:rFonts w:hint="cs"/>
          <w:rtl/>
        </w:rPr>
        <w:t>ی</w:t>
      </w:r>
      <w:r w:rsidR="00226D40" w:rsidRPr="0088599A">
        <w:rPr>
          <w:rStyle w:val="1-Char0"/>
          <w:rFonts w:hint="cs"/>
          <w:rtl/>
        </w:rPr>
        <w:t>رو</w:t>
      </w:r>
      <w:r w:rsidR="008D60BE">
        <w:rPr>
          <w:rStyle w:val="1-Char0"/>
          <w:rFonts w:hint="cs"/>
          <w:rtl/>
        </w:rPr>
        <w:t>ی</w:t>
      </w:r>
      <w:r w:rsidR="00226D40" w:rsidRPr="0088599A">
        <w:rPr>
          <w:rStyle w:val="1-Char0"/>
          <w:rFonts w:hint="cs"/>
          <w:rtl/>
        </w:rPr>
        <w:t xml:space="preserve"> مو به مو از تمام </w:t>
      </w:r>
      <w:r w:rsidR="008D60BE">
        <w:rPr>
          <w:rStyle w:val="1-Char0"/>
          <w:rFonts w:hint="cs"/>
          <w:rtl/>
        </w:rPr>
        <w:t>ک</w:t>
      </w:r>
      <w:r w:rsidR="00226D40" w:rsidRPr="0088599A">
        <w:rPr>
          <w:rStyle w:val="1-Char0"/>
          <w:rFonts w:hint="cs"/>
          <w:rtl/>
        </w:rPr>
        <w:t xml:space="preserve">ارها و اعمال و </w:t>
      </w:r>
      <w:r w:rsidR="008D60BE">
        <w:rPr>
          <w:rStyle w:val="1-Char0"/>
          <w:rFonts w:hint="cs"/>
          <w:rtl/>
        </w:rPr>
        <w:t>ک</w:t>
      </w:r>
      <w:r w:rsidR="00226D40" w:rsidRPr="0088599A">
        <w:rPr>
          <w:rStyle w:val="1-Char0"/>
          <w:rFonts w:hint="cs"/>
          <w:rtl/>
        </w:rPr>
        <w:t>ردار پ</w:t>
      </w:r>
      <w:r w:rsidR="008D60BE">
        <w:rPr>
          <w:rStyle w:val="1-Char0"/>
          <w:rFonts w:hint="cs"/>
          <w:rtl/>
        </w:rPr>
        <w:t>ی</w:t>
      </w:r>
      <w:r w:rsidR="00226D40" w:rsidRPr="0088599A">
        <w:rPr>
          <w:rStyle w:val="1-Char0"/>
          <w:rFonts w:hint="cs"/>
          <w:rtl/>
        </w:rPr>
        <w:t>امبر ا</w:t>
      </w:r>
      <w:r w:rsidR="008D60BE">
        <w:rPr>
          <w:rStyle w:val="1-Char0"/>
          <w:rFonts w:hint="cs"/>
          <w:rtl/>
        </w:rPr>
        <w:t>ک</w:t>
      </w:r>
      <w:r w:rsidR="00226D40" w:rsidRPr="0088599A">
        <w:rPr>
          <w:rStyle w:val="1-Char0"/>
          <w:rFonts w:hint="cs"/>
          <w:rtl/>
        </w:rPr>
        <w:t>رم</w:t>
      </w:r>
      <w:r w:rsidR="00343A3E" w:rsidRPr="00343A3E">
        <w:rPr>
          <w:rStyle w:val="1-Char0"/>
          <w:rFonts w:cs="CTraditional Arabic"/>
          <w:rtl/>
        </w:rPr>
        <w:t xml:space="preserve"> ج</w:t>
      </w:r>
      <w:r w:rsidR="00226D40" w:rsidRPr="0088599A">
        <w:rPr>
          <w:rStyle w:val="1-Char0"/>
          <w:rFonts w:hint="cs"/>
          <w:rtl/>
        </w:rPr>
        <w:t xml:space="preserve"> (حت</w:t>
      </w:r>
      <w:r w:rsidR="008D60BE">
        <w:rPr>
          <w:rStyle w:val="1-Char0"/>
          <w:rFonts w:hint="cs"/>
          <w:rtl/>
        </w:rPr>
        <w:t>ی</w:t>
      </w:r>
      <w:r w:rsidR="00226D40" w:rsidRPr="0088599A">
        <w:rPr>
          <w:rStyle w:val="1-Char0"/>
          <w:rFonts w:hint="cs"/>
          <w:rtl/>
        </w:rPr>
        <w:t xml:space="preserve"> </w:t>
      </w:r>
      <w:r w:rsidR="008D60BE">
        <w:rPr>
          <w:rStyle w:val="1-Char0"/>
          <w:rFonts w:hint="cs"/>
          <w:rtl/>
        </w:rPr>
        <w:t>ک</w:t>
      </w:r>
      <w:r w:rsidR="00226D40" w:rsidRPr="0088599A">
        <w:rPr>
          <w:rStyle w:val="1-Char0"/>
          <w:rFonts w:hint="cs"/>
          <w:rtl/>
        </w:rPr>
        <w:t>ارها</w:t>
      </w:r>
      <w:r w:rsidR="008D60BE">
        <w:rPr>
          <w:rStyle w:val="1-Char0"/>
          <w:rFonts w:hint="cs"/>
          <w:rtl/>
        </w:rPr>
        <w:t>یی</w:t>
      </w:r>
      <w:r w:rsidR="00226D40" w:rsidRPr="0088599A">
        <w:rPr>
          <w:rStyle w:val="1-Char0"/>
          <w:rFonts w:hint="cs"/>
          <w:rtl/>
        </w:rPr>
        <w:t xml:space="preserve"> را </w:t>
      </w:r>
      <w:r w:rsidR="008D60BE">
        <w:rPr>
          <w:rStyle w:val="1-Char0"/>
          <w:rFonts w:hint="cs"/>
          <w:rtl/>
        </w:rPr>
        <w:t>ک</w:t>
      </w:r>
      <w:r w:rsidR="00226D40" w:rsidRPr="0088599A">
        <w:rPr>
          <w:rStyle w:val="1-Char0"/>
          <w:rFonts w:hint="cs"/>
          <w:rtl/>
        </w:rPr>
        <w:t>ه به خاطر تقرب به خدا نبوده است) و پ</w:t>
      </w:r>
      <w:r w:rsidR="008D60BE">
        <w:rPr>
          <w:rStyle w:val="1-Char0"/>
          <w:rFonts w:hint="cs"/>
          <w:rtl/>
        </w:rPr>
        <w:t>ی</w:t>
      </w:r>
      <w:r w:rsidR="00226D40" w:rsidRPr="0088599A">
        <w:rPr>
          <w:rStyle w:val="1-Char0"/>
          <w:rFonts w:hint="cs"/>
          <w:rtl/>
        </w:rPr>
        <w:t>امبر</w:t>
      </w:r>
      <w:r w:rsidR="00EC1538">
        <w:rPr>
          <w:rStyle w:val="1-Char0"/>
          <w:rFonts w:hint="cs"/>
          <w:rtl/>
        </w:rPr>
        <w:t xml:space="preserve"> آن‌ها </w:t>
      </w:r>
      <w:r w:rsidR="00226D40" w:rsidRPr="0088599A">
        <w:rPr>
          <w:rStyle w:val="1-Char0"/>
          <w:rFonts w:hint="cs"/>
          <w:rtl/>
        </w:rPr>
        <w:t xml:space="preserve">را از باب تقرب به خدا انجام </w:t>
      </w:r>
      <w:r w:rsidR="00BC4BB0" w:rsidRPr="0088599A">
        <w:rPr>
          <w:rStyle w:val="1-Char0"/>
          <w:rFonts w:hint="cs"/>
          <w:rtl/>
        </w:rPr>
        <w:t>نداده بود را پ</w:t>
      </w:r>
      <w:r w:rsidR="008D60BE">
        <w:rPr>
          <w:rStyle w:val="1-Char0"/>
          <w:rFonts w:hint="cs"/>
          <w:rtl/>
        </w:rPr>
        <w:t>ی</w:t>
      </w:r>
      <w:r w:rsidR="00BC4BB0" w:rsidRPr="0088599A">
        <w:rPr>
          <w:rStyle w:val="1-Char0"/>
          <w:rFonts w:hint="cs"/>
          <w:rtl/>
        </w:rPr>
        <w:t>رو</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BC4BB0" w:rsidRPr="0088599A">
        <w:rPr>
          <w:rStyle w:val="1-Char0"/>
          <w:rFonts w:hint="cs"/>
          <w:rtl/>
        </w:rPr>
        <w:t>رد، به هم</w:t>
      </w:r>
      <w:r w:rsidR="008D60BE">
        <w:rPr>
          <w:rStyle w:val="1-Char0"/>
          <w:rFonts w:hint="cs"/>
          <w:rtl/>
        </w:rPr>
        <w:t>ی</w:t>
      </w:r>
      <w:r w:rsidR="00BC4BB0" w:rsidRPr="0088599A">
        <w:rPr>
          <w:rStyle w:val="1-Char0"/>
          <w:rFonts w:hint="cs"/>
          <w:rtl/>
        </w:rPr>
        <w:t>ن جهت به «</w:t>
      </w:r>
      <w:r w:rsidR="008D60BE">
        <w:rPr>
          <w:rStyle w:val="1-Char0"/>
          <w:rFonts w:hint="cs"/>
          <w:rtl/>
        </w:rPr>
        <w:t>ی</w:t>
      </w:r>
      <w:r w:rsidR="00BC4BB0" w:rsidRPr="0088599A">
        <w:rPr>
          <w:rStyle w:val="1-Char0"/>
          <w:rFonts w:hint="cs"/>
          <w:rtl/>
        </w:rPr>
        <w:t>ار</w:t>
      </w:r>
      <w:r w:rsidR="001D52F0" w:rsidRPr="0088599A">
        <w:rPr>
          <w:rStyle w:val="1-Char0"/>
          <w:rFonts w:hint="cs"/>
          <w:rtl/>
        </w:rPr>
        <w:t>ِ</w:t>
      </w:r>
      <w:r w:rsidR="00BC4BB0" w:rsidRPr="0088599A">
        <w:rPr>
          <w:rStyle w:val="1-Char0"/>
          <w:rFonts w:hint="cs"/>
          <w:rtl/>
        </w:rPr>
        <w:t xml:space="preserve"> پ</w:t>
      </w:r>
      <w:r w:rsidR="008D60BE">
        <w:rPr>
          <w:rStyle w:val="1-Char0"/>
          <w:rFonts w:hint="cs"/>
          <w:rtl/>
        </w:rPr>
        <w:t>ی</w:t>
      </w:r>
      <w:r w:rsidR="00BC4BB0" w:rsidRPr="0088599A">
        <w:rPr>
          <w:rStyle w:val="1-Char0"/>
          <w:rFonts w:hint="cs"/>
          <w:rtl/>
        </w:rPr>
        <w:t>رو پ</w:t>
      </w:r>
      <w:r w:rsidR="008D60BE">
        <w:rPr>
          <w:rStyle w:val="1-Char0"/>
          <w:rFonts w:hint="cs"/>
          <w:rtl/>
        </w:rPr>
        <w:t>ی</w:t>
      </w:r>
      <w:r w:rsidR="00BC4BB0" w:rsidRPr="0088599A">
        <w:rPr>
          <w:rStyle w:val="1-Char0"/>
          <w:rFonts w:hint="cs"/>
          <w:rtl/>
        </w:rPr>
        <w:t>امبر ا</w:t>
      </w:r>
      <w:r w:rsidR="008D60BE">
        <w:rPr>
          <w:rStyle w:val="1-Char0"/>
          <w:rFonts w:hint="cs"/>
          <w:rtl/>
        </w:rPr>
        <w:t>ک</w:t>
      </w:r>
      <w:r w:rsidR="00BC4BB0" w:rsidRPr="0088599A">
        <w:rPr>
          <w:rStyle w:val="1-Char0"/>
          <w:rFonts w:hint="cs"/>
          <w:rtl/>
        </w:rPr>
        <w:t>رم</w:t>
      </w:r>
      <w:r w:rsidR="00343A3E" w:rsidRPr="00343A3E">
        <w:rPr>
          <w:rStyle w:val="1-Char0"/>
          <w:rFonts w:cs="CTraditional Arabic"/>
          <w:rtl/>
        </w:rPr>
        <w:t xml:space="preserve"> ج</w:t>
      </w:r>
      <w:r w:rsidR="001D52F0" w:rsidRPr="0088599A">
        <w:rPr>
          <w:rStyle w:val="1-Char0"/>
          <w:rFonts w:hint="cs"/>
          <w:rtl/>
        </w:rPr>
        <w:t>»</w:t>
      </w:r>
      <w:r w:rsidR="00BC4BB0" w:rsidRPr="0088599A">
        <w:rPr>
          <w:rStyle w:val="1-Char0"/>
          <w:rFonts w:hint="cs"/>
          <w:rtl/>
        </w:rPr>
        <w:t xml:space="preserve"> معروف گرد</w:t>
      </w:r>
      <w:r w:rsidR="008D60BE">
        <w:rPr>
          <w:rStyle w:val="1-Char0"/>
          <w:rFonts w:hint="cs"/>
          <w:rtl/>
        </w:rPr>
        <w:t>ی</w:t>
      </w:r>
      <w:r w:rsidR="00BC4BB0" w:rsidRPr="0088599A">
        <w:rPr>
          <w:rStyle w:val="1-Char0"/>
          <w:rFonts w:hint="cs"/>
          <w:rtl/>
        </w:rPr>
        <w:t>د، چون به طور دق</w:t>
      </w:r>
      <w:r w:rsidR="008D60BE">
        <w:rPr>
          <w:rStyle w:val="1-Char0"/>
          <w:rFonts w:hint="cs"/>
          <w:rtl/>
        </w:rPr>
        <w:t>ی</w:t>
      </w:r>
      <w:r w:rsidR="00BC4BB0" w:rsidRPr="0088599A">
        <w:rPr>
          <w:rStyle w:val="1-Char0"/>
          <w:rFonts w:hint="cs"/>
          <w:rtl/>
        </w:rPr>
        <w:t>ق از اقوال و افعال آن حضرت</w:t>
      </w:r>
      <w:r w:rsidR="00343A3E" w:rsidRPr="00343A3E">
        <w:rPr>
          <w:rStyle w:val="1-Char0"/>
          <w:rFonts w:cs="CTraditional Arabic"/>
          <w:rtl/>
        </w:rPr>
        <w:t xml:space="preserve"> ج</w:t>
      </w:r>
      <w:r w:rsidR="00BC4BB0" w:rsidRPr="0088599A">
        <w:rPr>
          <w:rStyle w:val="1-Char0"/>
          <w:rFonts w:hint="cs"/>
          <w:rtl/>
        </w:rPr>
        <w:t xml:space="preserve"> پ</w:t>
      </w:r>
      <w:r w:rsidR="008D60BE">
        <w:rPr>
          <w:rStyle w:val="1-Char0"/>
          <w:rFonts w:hint="cs"/>
          <w:rtl/>
        </w:rPr>
        <w:t>ی</w:t>
      </w:r>
      <w:r w:rsidR="00BC4BB0" w:rsidRPr="0088599A">
        <w:rPr>
          <w:rStyle w:val="1-Char0"/>
          <w:rFonts w:hint="cs"/>
          <w:rtl/>
        </w:rPr>
        <w:t>رو</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BC4BB0" w:rsidRPr="0088599A">
        <w:rPr>
          <w:rStyle w:val="1-Char0"/>
          <w:rFonts w:hint="cs"/>
          <w:rtl/>
        </w:rPr>
        <w:t>رد.</w:t>
      </w:r>
    </w:p>
    <w:p w:rsidR="00BC4BB0" w:rsidRPr="001D52F0" w:rsidRDefault="00BC4BB0" w:rsidP="004E500B">
      <w:pPr>
        <w:rPr>
          <w:rFonts w:cs="Times New Roman"/>
          <w:rtl/>
          <w:lang w:bidi="fa-IR"/>
        </w:rPr>
      </w:pPr>
      <w:r w:rsidRPr="0088599A">
        <w:rPr>
          <w:rStyle w:val="1-Char0"/>
          <w:rFonts w:hint="cs"/>
          <w:rtl/>
        </w:rPr>
        <w:t>به عنوان مثال: «ز</w:t>
      </w:r>
      <w:r w:rsidR="008D60BE">
        <w:rPr>
          <w:rStyle w:val="1-Char0"/>
          <w:rFonts w:hint="cs"/>
          <w:rtl/>
        </w:rPr>
        <w:t>ی</w:t>
      </w:r>
      <w:r w:rsidRPr="0088599A">
        <w:rPr>
          <w:rStyle w:val="1-Char0"/>
          <w:rFonts w:hint="cs"/>
          <w:rtl/>
        </w:rPr>
        <w:t>د بن اسلم»</w:t>
      </w:r>
      <w:r w:rsidR="00412699" w:rsidRPr="00412699">
        <w:rPr>
          <w:rStyle w:val="1-Char0"/>
          <w:rFonts w:cs="CTraditional Arabic"/>
          <w:rtl/>
        </w:rPr>
        <w:t>س</w:t>
      </w:r>
      <w:r w:rsidRPr="0088599A">
        <w:rPr>
          <w:rStyle w:val="1-Char0"/>
          <w:rFonts w:hint="cs"/>
          <w:rtl/>
        </w:rPr>
        <w:t xml:space="preserve"> روا</w:t>
      </w:r>
      <w:r w:rsidR="008D60BE">
        <w:rPr>
          <w:rStyle w:val="1-Char0"/>
          <w:rFonts w:hint="cs"/>
          <w:rtl/>
        </w:rPr>
        <w:t>ی</w:t>
      </w:r>
      <w:r w:rsidRPr="0088599A">
        <w:rPr>
          <w:rStyle w:val="1-Char0"/>
          <w:rFonts w:hint="cs"/>
          <w:rtl/>
        </w:rPr>
        <w:t xml:space="preserve">ت نموده </w:t>
      </w:r>
      <w:r w:rsidR="008D60BE">
        <w:rPr>
          <w:rStyle w:val="1-Char0"/>
          <w:rFonts w:hint="cs"/>
          <w:rtl/>
        </w:rPr>
        <w:t>ک</w:t>
      </w:r>
      <w:r w:rsidRPr="0088599A">
        <w:rPr>
          <w:rStyle w:val="1-Char0"/>
          <w:rFonts w:hint="cs"/>
          <w:rtl/>
        </w:rPr>
        <w:t>ه «عبدالله بن عمر»</w:t>
      </w:r>
      <w:r w:rsidR="00412699">
        <w:rPr>
          <w:rStyle w:val="1-Char0"/>
          <w:rFonts w:cs="CTraditional Arabic" w:hint="cs"/>
          <w:rtl/>
        </w:rPr>
        <w:t>ب</w:t>
      </w:r>
      <w:r w:rsidRPr="0088599A">
        <w:rPr>
          <w:rStyle w:val="1-Char0"/>
          <w:rFonts w:hint="cs"/>
          <w:rtl/>
        </w:rPr>
        <w:t xml:space="preserve"> را د</w:t>
      </w:r>
      <w:r w:rsidR="008D60BE">
        <w:rPr>
          <w:rStyle w:val="1-Char0"/>
          <w:rFonts w:hint="cs"/>
          <w:rtl/>
        </w:rPr>
        <w:t>ی</w:t>
      </w:r>
      <w:r w:rsidRPr="0088599A">
        <w:rPr>
          <w:rStyle w:val="1-Char0"/>
          <w:rFonts w:hint="cs"/>
          <w:rtl/>
        </w:rPr>
        <w:t xml:space="preserve">دم </w:t>
      </w:r>
      <w:r w:rsidR="008D60BE">
        <w:rPr>
          <w:rStyle w:val="1-Char0"/>
          <w:rFonts w:hint="cs"/>
          <w:rtl/>
        </w:rPr>
        <w:t>ک</w:t>
      </w:r>
      <w:r w:rsidRPr="0088599A">
        <w:rPr>
          <w:rStyle w:val="1-Char0"/>
          <w:rFonts w:hint="cs"/>
          <w:rtl/>
        </w:rPr>
        <w:t xml:space="preserve">ه ازارش را باز </w:t>
      </w:r>
      <w:r w:rsidR="008D60BE">
        <w:rPr>
          <w:rStyle w:val="1-Char0"/>
          <w:rFonts w:hint="cs"/>
          <w:rtl/>
        </w:rPr>
        <w:t>ک</w:t>
      </w:r>
      <w:r w:rsidRPr="0088599A">
        <w:rPr>
          <w:rStyle w:val="1-Char0"/>
          <w:rFonts w:hint="cs"/>
          <w:rtl/>
        </w:rPr>
        <w:t>رده و نماز</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خواند. در ا</w:t>
      </w:r>
      <w:r w:rsidR="008D60BE">
        <w:rPr>
          <w:rStyle w:val="1-Char0"/>
          <w:rFonts w:hint="cs"/>
          <w:rtl/>
        </w:rPr>
        <w:t>ی</w:t>
      </w:r>
      <w:r w:rsidRPr="0088599A">
        <w:rPr>
          <w:rStyle w:val="1-Char0"/>
          <w:rFonts w:hint="cs"/>
          <w:rtl/>
        </w:rPr>
        <w:t>ن مورد از او پرس</w:t>
      </w:r>
      <w:r w:rsidR="008D60BE">
        <w:rPr>
          <w:rStyle w:val="1-Char0"/>
          <w:rFonts w:hint="cs"/>
          <w:rtl/>
        </w:rPr>
        <w:t>ی</w:t>
      </w:r>
      <w:r w:rsidRPr="0088599A">
        <w:rPr>
          <w:rStyle w:val="1-Char0"/>
          <w:rFonts w:hint="cs"/>
          <w:rtl/>
        </w:rPr>
        <w:t>دم. او هم جواب داد: «من رسول خدا</w:t>
      </w:r>
      <w:r w:rsidR="00343A3E" w:rsidRPr="00343A3E">
        <w:rPr>
          <w:rStyle w:val="1-Char0"/>
          <w:rFonts w:cs="CTraditional Arabic"/>
          <w:rtl/>
        </w:rPr>
        <w:t xml:space="preserve"> ج</w:t>
      </w:r>
      <w:r w:rsidRPr="0088599A">
        <w:rPr>
          <w:rStyle w:val="1-Char0"/>
          <w:rFonts w:hint="cs"/>
          <w:rtl/>
        </w:rPr>
        <w:t xml:space="preserve"> را د</w:t>
      </w:r>
      <w:r w:rsidR="008D60BE">
        <w:rPr>
          <w:rStyle w:val="1-Char0"/>
          <w:rFonts w:hint="cs"/>
          <w:rtl/>
        </w:rPr>
        <w:t>ی</w:t>
      </w:r>
      <w:r w:rsidRPr="0088599A">
        <w:rPr>
          <w:rStyle w:val="1-Char0"/>
          <w:rFonts w:hint="cs"/>
          <w:rtl/>
        </w:rPr>
        <w:t xml:space="preserve">دم </w:t>
      </w:r>
      <w:r w:rsidR="008D60BE">
        <w:rPr>
          <w:rStyle w:val="1-Char0"/>
          <w:rFonts w:hint="cs"/>
          <w:rtl/>
        </w:rPr>
        <w:t>ک</w:t>
      </w:r>
      <w:r w:rsidRPr="0088599A">
        <w:rPr>
          <w:rStyle w:val="1-Char0"/>
          <w:rFonts w:hint="cs"/>
          <w:rtl/>
        </w:rPr>
        <w:t>ه ا</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ار را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ند، من ن</w:t>
      </w:r>
      <w:r w:rsidR="008D60BE">
        <w:rPr>
          <w:rStyle w:val="1-Char0"/>
          <w:rFonts w:hint="cs"/>
          <w:rtl/>
        </w:rPr>
        <w:t>ی</w:t>
      </w:r>
      <w:r w:rsidRPr="0088599A">
        <w:rPr>
          <w:rStyle w:val="1-Char0"/>
          <w:rFonts w:hint="cs"/>
          <w:rtl/>
        </w:rPr>
        <w:t>ز به تأس</w:t>
      </w:r>
      <w:r w:rsidR="001D52F0" w:rsidRPr="0088599A">
        <w:rPr>
          <w:rStyle w:val="1-Char0"/>
          <w:rFonts w:hint="cs"/>
          <w:rtl/>
        </w:rPr>
        <w:t>ّ</w:t>
      </w:r>
      <w:r w:rsidR="008D60BE">
        <w:rPr>
          <w:rStyle w:val="1-Char0"/>
          <w:rFonts w:hint="cs"/>
          <w:rtl/>
        </w:rPr>
        <w:t>ی</w:t>
      </w:r>
      <w:r w:rsidRPr="0088599A">
        <w:rPr>
          <w:rStyle w:val="1-Char0"/>
          <w:rFonts w:hint="cs"/>
          <w:rtl/>
        </w:rPr>
        <w:t xml:space="preserve"> و اقتداء از ا</w:t>
      </w:r>
      <w:r w:rsidR="008D60BE">
        <w:rPr>
          <w:rStyle w:val="1-Char0"/>
          <w:rFonts w:hint="cs"/>
          <w:rtl/>
        </w:rPr>
        <w:t>ی</w:t>
      </w:r>
      <w:r w:rsidRPr="0088599A">
        <w:rPr>
          <w:rStyle w:val="1-Char0"/>
          <w:rFonts w:hint="cs"/>
          <w:rtl/>
        </w:rPr>
        <w:t>شان ا</w:t>
      </w:r>
      <w:r w:rsidR="008D60BE">
        <w:rPr>
          <w:rStyle w:val="1-Char0"/>
          <w:rFonts w:hint="cs"/>
          <w:rtl/>
        </w:rPr>
        <w:t>ی</w:t>
      </w:r>
      <w:r w:rsidRPr="0088599A">
        <w:rPr>
          <w:rStyle w:val="1-Char0"/>
          <w:rFonts w:hint="cs"/>
          <w:rtl/>
        </w:rPr>
        <w:t>ن چن</w:t>
      </w:r>
      <w:r w:rsidR="008D60BE">
        <w:rPr>
          <w:rStyle w:val="1-Char0"/>
          <w:rFonts w:hint="cs"/>
          <w:rtl/>
        </w:rPr>
        <w:t>ی</w:t>
      </w:r>
      <w:r w:rsidRPr="0088599A">
        <w:rPr>
          <w:rStyle w:val="1-Char0"/>
          <w:rFonts w:hint="cs"/>
          <w:rtl/>
        </w:rPr>
        <w:t>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نم.»</w:t>
      </w:r>
      <w:r w:rsidRPr="005967D2">
        <w:rPr>
          <w:rStyle w:val="1-Char0"/>
          <w:vertAlign w:val="superscript"/>
          <w:rtl/>
        </w:rPr>
        <w:footnoteReference w:id="47"/>
      </w:r>
      <w:r w:rsidR="001D52F0" w:rsidRPr="0088599A">
        <w:rPr>
          <w:rStyle w:val="1-Char0"/>
          <w:rFonts w:hint="cs"/>
          <w:rtl/>
        </w:rPr>
        <w:t xml:space="preserve"> «مجاهد» ن</w:t>
      </w:r>
      <w:r w:rsidR="008D60BE">
        <w:rPr>
          <w:rStyle w:val="1-Char0"/>
          <w:rFonts w:hint="cs"/>
          <w:rtl/>
        </w:rPr>
        <w:t>ی</w:t>
      </w:r>
      <w:r w:rsidR="001D52F0" w:rsidRPr="0088599A">
        <w:rPr>
          <w:rStyle w:val="1-Char0"/>
          <w:rFonts w:hint="cs"/>
          <w:rtl/>
        </w:rPr>
        <w:t>ز م</w:t>
      </w:r>
      <w:r w:rsidR="008D60BE">
        <w:rPr>
          <w:rStyle w:val="1-Char0"/>
          <w:rFonts w:hint="cs"/>
          <w:rtl/>
        </w:rPr>
        <w:t>ی</w:t>
      </w:r>
      <w:r w:rsidR="001D52F0" w:rsidRPr="0088599A">
        <w:rPr>
          <w:rStyle w:val="1-Char0"/>
          <w:rFonts w:hint="cs"/>
          <w:rtl/>
        </w:rPr>
        <w:t>‌گو</w:t>
      </w:r>
      <w:r w:rsidR="008D60BE">
        <w:rPr>
          <w:rStyle w:val="1-Char0"/>
          <w:rFonts w:hint="cs"/>
          <w:rtl/>
        </w:rPr>
        <w:t>ی</w:t>
      </w:r>
      <w:r w:rsidR="001D52F0" w:rsidRPr="0088599A">
        <w:rPr>
          <w:rStyle w:val="1-Char0"/>
          <w:rFonts w:hint="cs"/>
          <w:rtl/>
        </w:rPr>
        <w:t>د: با ابن عمر مشغول مسافرت بودم، از جا</w:t>
      </w:r>
      <w:r w:rsidR="008D60BE">
        <w:rPr>
          <w:rStyle w:val="1-Char0"/>
          <w:rFonts w:hint="cs"/>
          <w:rtl/>
        </w:rPr>
        <w:t>یی</w:t>
      </w:r>
      <w:r w:rsidR="001D52F0" w:rsidRPr="0088599A">
        <w:rPr>
          <w:rStyle w:val="1-Char0"/>
          <w:rFonts w:hint="cs"/>
          <w:rtl/>
        </w:rPr>
        <w:t xml:space="preserve"> گذشت و از جاده خارج شد. از او پرس</w:t>
      </w:r>
      <w:r w:rsidR="008D60BE">
        <w:rPr>
          <w:rStyle w:val="1-Char0"/>
          <w:rFonts w:hint="cs"/>
          <w:rtl/>
        </w:rPr>
        <w:t>ی</w:t>
      </w:r>
      <w:r w:rsidR="001D52F0" w:rsidRPr="0088599A">
        <w:rPr>
          <w:rStyle w:val="1-Char0"/>
          <w:rFonts w:hint="cs"/>
          <w:rtl/>
        </w:rPr>
        <w:t xml:space="preserve">دند </w:t>
      </w:r>
      <w:r w:rsidR="008D60BE">
        <w:rPr>
          <w:rStyle w:val="1-Char0"/>
          <w:rFonts w:hint="cs"/>
          <w:rtl/>
        </w:rPr>
        <w:t>ک</w:t>
      </w:r>
      <w:r w:rsidR="001D52F0" w:rsidRPr="0088599A">
        <w:rPr>
          <w:rStyle w:val="1-Char0"/>
          <w:rFonts w:hint="cs"/>
          <w:rtl/>
        </w:rPr>
        <w:t>ه چرا ا</w:t>
      </w:r>
      <w:r w:rsidR="008D60BE">
        <w:rPr>
          <w:rStyle w:val="1-Char0"/>
          <w:rFonts w:hint="cs"/>
          <w:rtl/>
        </w:rPr>
        <w:t>ی</w:t>
      </w:r>
      <w:r w:rsidR="001D52F0" w:rsidRPr="0088599A">
        <w:rPr>
          <w:rStyle w:val="1-Char0"/>
          <w:rFonts w:hint="cs"/>
          <w:rtl/>
        </w:rPr>
        <w:t xml:space="preserve">ن </w:t>
      </w:r>
      <w:r w:rsidR="008D60BE">
        <w:rPr>
          <w:rStyle w:val="1-Char0"/>
          <w:rFonts w:hint="cs"/>
          <w:rtl/>
        </w:rPr>
        <w:t>ک</w:t>
      </w:r>
      <w:r w:rsidR="001D52F0" w:rsidRPr="0088599A">
        <w:rPr>
          <w:rStyle w:val="1-Char0"/>
          <w:rFonts w:hint="cs"/>
          <w:rtl/>
        </w:rPr>
        <w:t xml:space="preserve">ار را </w:t>
      </w:r>
      <w:r w:rsidR="008D60BE">
        <w:rPr>
          <w:rStyle w:val="1-Char0"/>
          <w:rFonts w:hint="cs"/>
          <w:rtl/>
        </w:rPr>
        <w:t>ک</w:t>
      </w:r>
      <w:r w:rsidR="001D52F0" w:rsidRPr="0088599A">
        <w:rPr>
          <w:rStyle w:val="1-Char0"/>
          <w:rFonts w:hint="cs"/>
          <w:rtl/>
        </w:rPr>
        <w:t>رد</w:t>
      </w:r>
      <w:r w:rsidR="008D60BE">
        <w:rPr>
          <w:rStyle w:val="1-Char0"/>
          <w:rFonts w:hint="cs"/>
          <w:rtl/>
        </w:rPr>
        <w:t>ی</w:t>
      </w:r>
      <w:r w:rsidR="001D52F0" w:rsidRPr="0088599A">
        <w:rPr>
          <w:rStyle w:val="1-Char0"/>
          <w:rFonts w:hint="cs"/>
          <w:rtl/>
        </w:rPr>
        <w:t>؟ او پاسخ داد: «</w:t>
      </w:r>
      <w:r w:rsidR="001D52F0" w:rsidRPr="002A5A9D">
        <w:rPr>
          <w:rStyle w:val="6-Char"/>
          <w:rFonts w:hint="cs"/>
          <w:rtl/>
        </w:rPr>
        <w:t>رايتُ رسولَ الله</w:t>
      </w:r>
      <w:r w:rsidR="00343A3E" w:rsidRPr="00343A3E">
        <w:rPr>
          <w:rStyle w:val="1-Char0"/>
          <w:rFonts w:cs="CTraditional Arabic"/>
          <w:rtl/>
        </w:rPr>
        <w:t xml:space="preserve"> ج</w:t>
      </w:r>
      <w:r w:rsidR="001D52F0" w:rsidRPr="002A5A9D">
        <w:rPr>
          <w:rStyle w:val="6-Char"/>
          <w:rFonts w:hint="cs"/>
          <w:rtl/>
        </w:rPr>
        <w:t xml:space="preserve"> فعل هذا، ففعلتُ</w:t>
      </w:r>
      <w:r w:rsidR="001D52F0" w:rsidRPr="0088599A">
        <w:rPr>
          <w:rStyle w:val="1-Char0"/>
          <w:rFonts w:hint="cs"/>
          <w:rtl/>
        </w:rPr>
        <w:t>»؟ «من رسول خدا</w:t>
      </w:r>
      <w:r w:rsidR="00343A3E" w:rsidRPr="00343A3E">
        <w:rPr>
          <w:rStyle w:val="1-Char0"/>
          <w:rFonts w:cs="CTraditional Arabic"/>
          <w:rtl/>
        </w:rPr>
        <w:t xml:space="preserve"> ج</w:t>
      </w:r>
      <w:r w:rsidR="001D52F0" w:rsidRPr="0088599A">
        <w:rPr>
          <w:rStyle w:val="1-Char0"/>
          <w:rFonts w:hint="cs"/>
          <w:rtl/>
        </w:rPr>
        <w:t xml:space="preserve"> را د</w:t>
      </w:r>
      <w:r w:rsidR="008D60BE">
        <w:rPr>
          <w:rStyle w:val="1-Char0"/>
          <w:rFonts w:hint="cs"/>
          <w:rtl/>
        </w:rPr>
        <w:t>ی</w:t>
      </w:r>
      <w:r w:rsidR="001D52F0" w:rsidRPr="0088599A">
        <w:rPr>
          <w:rStyle w:val="1-Char0"/>
          <w:rFonts w:hint="cs"/>
          <w:rtl/>
        </w:rPr>
        <w:t xml:space="preserve">دم </w:t>
      </w:r>
      <w:r w:rsidR="008D60BE">
        <w:rPr>
          <w:rStyle w:val="1-Char0"/>
          <w:rFonts w:hint="cs"/>
          <w:rtl/>
        </w:rPr>
        <w:t>ک</w:t>
      </w:r>
      <w:r w:rsidR="001D52F0" w:rsidRPr="0088599A">
        <w:rPr>
          <w:rStyle w:val="1-Char0"/>
          <w:rFonts w:hint="cs"/>
          <w:rtl/>
        </w:rPr>
        <w:t>ه ا</w:t>
      </w:r>
      <w:r w:rsidR="008D60BE">
        <w:rPr>
          <w:rStyle w:val="1-Char0"/>
          <w:rFonts w:hint="cs"/>
          <w:rtl/>
        </w:rPr>
        <w:t>ی</w:t>
      </w:r>
      <w:r w:rsidR="001D52F0" w:rsidRPr="0088599A">
        <w:rPr>
          <w:rStyle w:val="1-Char0"/>
          <w:rFonts w:hint="cs"/>
          <w:rtl/>
        </w:rPr>
        <w:t xml:space="preserve">ن </w:t>
      </w:r>
      <w:r w:rsidR="008D60BE">
        <w:rPr>
          <w:rStyle w:val="1-Char0"/>
          <w:rFonts w:hint="cs"/>
          <w:rtl/>
        </w:rPr>
        <w:t>ک</w:t>
      </w:r>
      <w:r w:rsidR="001D52F0" w:rsidRPr="0088599A">
        <w:rPr>
          <w:rStyle w:val="1-Char0"/>
          <w:rFonts w:hint="cs"/>
          <w:rtl/>
        </w:rPr>
        <w:t>ار را م</w:t>
      </w:r>
      <w:r w:rsidR="008D60BE">
        <w:rPr>
          <w:rStyle w:val="1-Char0"/>
          <w:rFonts w:hint="cs"/>
          <w:rtl/>
        </w:rPr>
        <w:t>ی</w:t>
      </w:r>
      <w:r w:rsidR="001D52F0" w:rsidRPr="0088599A">
        <w:rPr>
          <w:rStyle w:val="1-Char0"/>
          <w:rFonts w:hint="cs"/>
          <w:rtl/>
        </w:rPr>
        <w:t>‌</w:t>
      </w:r>
      <w:r w:rsidR="008D60BE">
        <w:rPr>
          <w:rStyle w:val="1-Char0"/>
          <w:rFonts w:hint="cs"/>
          <w:rtl/>
        </w:rPr>
        <w:t>ک</w:t>
      </w:r>
      <w:r w:rsidR="001D52F0" w:rsidRPr="0088599A">
        <w:rPr>
          <w:rStyle w:val="1-Char0"/>
          <w:rFonts w:hint="cs"/>
          <w:rtl/>
        </w:rPr>
        <w:t>ند، پس من هم ا</w:t>
      </w:r>
      <w:r w:rsidR="008D60BE">
        <w:rPr>
          <w:rStyle w:val="1-Char0"/>
          <w:rFonts w:hint="cs"/>
          <w:rtl/>
        </w:rPr>
        <w:t>ی</w:t>
      </w:r>
      <w:r w:rsidR="001D52F0" w:rsidRPr="0088599A">
        <w:rPr>
          <w:rStyle w:val="1-Char0"/>
          <w:rFonts w:hint="cs"/>
          <w:rtl/>
        </w:rPr>
        <w:t xml:space="preserve">ن </w:t>
      </w:r>
      <w:r w:rsidR="008D60BE">
        <w:rPr>
          <w:rStyle w:val="1-Char0"/>
          <w:rFonts w:hint="cs"/>
          <w:rtl/>
        </w:rPr>
        <w:t>ک</w:t>
      </w:r>
      <w:r w:rsidR="001D52F0" w:rsidRPr="0088599A">
        <w:rPr>
          <w:rStyle w:val="1-Char0"/>
          <w:rFonts w:hint="cs"/>
          <w:rtl/>
        </w:rPr>
        <w:t>ار را به پ</w:t>
      </w:r>
      <w:r w:rsidR="008D60BE">
        <w:rPr>
          <w:rStyle w:val="1-Char0"/>
          <w:rFonts w:hint="cs"/>
          <w:rtl/>
        </w:rPr>
        <w:t>ی</w:t>
      </w:r>
      <w:r w:rsidR="001D52F0" w:rsidRPr="0088599A">
        <w:rPr>
          <w:rStyle w:val="1-Char0"/>
          <w:rFonts w:hint="cs"/>
          <w:rtl/>
        </w:rPr>
        <w:t>رو</w:t>
      </w:r>
      <w:r w:rsidR="008D60BE">
        <w:rPr>
          <w:rStyle w:val="1-Char0"/>
          <w:rFonts w:hint="cs"/>
          <w:rtl/>
        </w:rPr>
        <w:t>ی</w:t>
      </w:r>
      <w:r w:rsidR="001D52F0" w:rsidRPr="0088599A">
        <w:rPr>
          <w:rStyle w:val="1-Char0"/>
          <w:rFonts w:hint="cs"/>
          <w:rtl/>
        </w:rPr>
        <w:t xml:space="preserve"> از ا</w:t>
      </w:r>
      <w:r w:rsidR="008D60BE">
        <w:rPr>
          <w:rStyle w:val="1-Char0"/>
          <w:rFonts w:hint="cs"/>
          <w:rtl/>
        </w:rPr>
        <w:t>ی</w:t>
      </w:r>
      <w:r w:rsidR="001D52F0" w:rsidRPr="0088599A">
        <w:rPr>
          <w:rStyle w:val="1-Char0"/>
          <w:rFonts w:hint="cs"/>
          <w:rtl/>
        </w:rPr>
        <w:t xml:space="preserve">شان </w:t>
      </w:r>
      <w:r w:rsidR="008D60BE">
        <w:rPr>
          <w:rStyle w:val="1-Char0"/>
          <w:rFonts w:hint="cs"/>
          <w:rtl/>
        </w:rPr>
        <w:t>ک</w:t>
      </w:r>
      <w:r w:rsidR="001D52F0" w:rsidRPr="0088599A">
        <w:rPr>
          <w:rStyle w:val="1-Char0"/>
          <w:rFonts w:hint="cs"/>
          <w:rtl/>
        </w:rPr>
        <w:t>ردم.»</w:t>
      </w:r>
      <w:r w:rsidR="001D52F0" w:rsidRPr="005967D2">
        <w:rPr>
          <w:rStyle w:val="1-Char0"/>
          <w:vertAlign w:val="superscript"/>
          <w:rtl/>
        </w:rPr>
        <w:footnoteReference w:id="48"/>
      </w:r>
    </w:p>
    <w:p w:rsidR="00A62154" w:rsidRPr="0088599A" w:rsidRDefault="00A62154" w:rsidP="004E500B">
      <w:pPr>
        <w:rPr>
          <w:rStyle w:val="1-Char0"/>
          <w:rtl/>
        </w:rPr>
      </w:pPr>
      <w:r w:rsidRPr="0088599A">
        <w:rPr>
          <w:rStyle w:val="1-Char0"/>
          <w:rFonts w:hint="cs"/>
          <w:rtl/>
        </w:rPr>
        <w:t>«ابن س</w:t>
      </w:r>
      <w:r w:rsidR="008D60BE">
        <w:rPr>
          <w:rStyle w:val="1-Char0"/>
          <w:rFonts w:hint="cs"/>
          <w:rtl/>
        </w:rPr>
        <w:t>ی</w:t>
      </w:r>
      <w:r w:rsidRPr="0088599A">
        <w:rPr>
          <w:rStyle w:val="1-Char0"/>
          <w:rFonts w:hint="cs"/>
          <w:rtl/>
        </w:rPr>
        <w:t>ر</w:t>
      </w:r>
      <w:r w:rsidR="008D60BE">
        <w:rPr>
          <w:rStyle w:val="1-Char0"/>
          <w:rFonts w:hint="cs"/>
          <w:rtl/>
        </w:rPr>
        <w:t>ی</w:t>
      </w:r>
      <w:r w:rsidRPr="0088599A">
        <w:rPr>
          <w:rStyle w:val="1-Char0"/>
          <w:rFonts w:hint="cs"/>
          <w:rtl/>
        </w:rPr>
        <w:t>ن» ن</w:t>
      </w:r>
      <w:r w:rsidR="008D60BE">
        <w:rPr>
          <w:rStyle w:val="1-Char0"/>
          <w:rFonts w:hint="cs"/>
          <w:rtl/>
        </w:rPr>
        <w:t>ی</w:t>
      </w:r>
      <w:r w:rsidRPr="0088599A">
        <w:rPr>
          <w:rStyle w:val="1-Char0"/>
          <w:rFonts w:hint="cs"/>
          <w:rtl/>
        </w:rPr>
        <w:t>ز</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د: با ابن عمر در سرزم</w:t>
      </w:r>
      <w:r w:rsidR="008D60BE">
        <w:rPr>
          <w:rStyle w:val="1-Char0"/>
          <w:rFonts w:hint="cs"/>
          <w:rtl/>
        </w:rPr>
        <w:t>ی</w:t>
      </w:r>
      <w:r w:rsidRPr="0088599A">
        <w:rPr>
          <w:rStyle w:val="1-Char0"/>
          <w:rFonts w:hint="cs"/>
          <w:rtl/>
        </w:rPr>
        <w:t>ن عرفات بود</w:t>
      </w:r>
      <w:r w:rsidR="008D60BE">
        <w:rPr>
          <w:rStyle w:val="1-Char0"/>
          <w:rFonts w:hint="cs"/>
          <w:rtl/>
        </w:rPr>
        <w:t>ی</w:t>
      </w:r>
      <w:r w:rsidRPr="0088599A">
        <w:rPr>
          <w:rStyle w:val="1-Char0"/>
          <w:rFonts w:hint="cs"/>
          <w:rtl/>
        </w:rPr>
        <w:t>م؛ وقت</w:t>
      </w:r>
      <w:r w:rsidR="008D60BE">
        <w:rPr>
          <w:rStyle w:val="1-Char0"/>
          <w:rFonts w:hint="cs"/>
          <w:rtl/>
        </w:rPr>
        <w:t>ی</w:t>
      </w:r>
      <w:r w:rsidRPr="0088599A">
        <w:rPr>
          <w:rStyle w:val="1-Char0"/>
          <w:rFonts w:hint="cs"/>
          <w:rtl/>
        </w:rPr>
        <w:t xml:space="preserve"> به راه افتاد من هم با او رفتم، به نزد امام رفت و نماز ظهر و عصر را با او خواند، سپس ا</w:t>
      </w:r>
      <w:r w:rsidR="008D60BE">
        <w:rPr>
          <w:rStyle w:val="1-Char0"/>
          <w:rFonts w:hint="cs"/>
          <w:rtl/>
        </w:rPr>
        <w:t>ی</w:t>
      </w:r>
      <w:r w:rsidRPr="0088599A">
        <w:rPr>
          <w:rStyle w:val="1-Char0"/>
          <w:rFonts w:hint="cs"/>
          <w:rtl/>
        </w:rPr>
        <w:t>ستاد؛ من و دوستانم ن</w:t>
      </w:r>
      <w:r w:rsidR="008D60BE">
        <w:rPr>
          <w:rStyle w:val="1-Char0"/>
          <w:rFonts w:hint="cs"/>
          <w:rtl/>
        </w:rPr>
        <w:t>ی</w:t>
      </w:r>
      <w:r w:rsidRPr="0088599A">
        <w:rPr>
          <w:rStyle w:val="1-Char0"/>
          <w:rFonts w:hint="cs"/>
          <w:rtl/>
        </w:rPr>
        <w:t>ز ا</w:t>
      </w:r>
      <w:r w:rsidR="008D60BE">
        <w:rPr>
          <w:rStyle w:val="1-Char0"/>
          <w:rFonts w:hint="cs"/>
          <w:rtl/>
        </w:rPr>
        <w:t>ی</w:t>
      </w:r>
      <w:r w:rsidRPr="0088599A">
        <w:rPr>
          <w:rStyle w:val="1-Char0"/>
          <w:rFonts w:hint="cs"/>
          <w:rtl/>
        </w:rPr>
        <w:t>ستاد</w:t>
      </w:r>
      <w:r w:rsidR="008D60BE">
        <w:rPr>
          <w:rStyle w:val="1-Char0"/>
          <w:rFonts w:hint="cs"/>
          <w:rtl/>
        </w:rPr>
        <w:t>ی</w:t>
      </w:r>
      <w:r w:rsidRPr="0088599A">
        <w:rPr>
          <w:rStyle w:val="1-Char0"/>
          <w:rFonts w:hint="cs"/>
          <w:rtl/>
        </w:rPr>
        <w:t>م. وقت</w:t>
      </w:r>
      <w:r w:rsidR="008D60BE">
        <w:rPr>
          <w:rStyle w:val="1-Char0"/>
          <w:rFonts w:hint="cs"/>
          <w:rtl/>
        </w:rPr>
        <w:t>ی</w:t>
      </w:r>
      <w:r w:rsidRPr="0088599A">
        <w:rPr>
          <w:rStyle w:val="1-Char0"/>
          <w:rFonts w:hint="cs"/>
          <w:rtl/>
        </w:rPr>
        <w:t xml:space="preserve"> امام به راه افتاد ما هم به راه افتاد</w:t>
      </w:r>
      <w:r w:rsidR="008D60BE">
        <w:rPr>
          <w:rStyle w:val="1-Char0"/>
          <w:rFonts w:hint="cs"/>
          <w:rtl/>
        </w:rPr>
        <w:t>ی</w:t>
      </w:r>
      <w:r w:rsidRPr="0088599A">
        <w:rPr>
          <w:rStyle w:val="1-Char0"/>
          <w:rFonts w:hint="cs"/>
          <w:rtl/>
        </w:rPr>
        <w:t>م تا به تنگ</w:t>
      </w:r>
      <w:r w:rsidR="002A5A9D">
        <w:rPr>
          <w:rStyle w:val="1-Char0"/>
          <w:rFonts w:hint="cs"/>
          <w:rtl/>
        </w:rPr>
        <w:t>ۀ</w:t>
      </w:r>
      <w:r w:rsidRPr="0088599A">
        <w:rPr>
          <w:rStyle w:val="1-Char0"/>
          <w:rFonts w:hint="cs"/>
          <w:rtl/>
        </w:rPr>
        <w:t xml:space="preserve"> قبل از «مأز</w:t>
      </w:r>
      <w:r w:rsidR="008D60BE">
        <w:rPr>
          <w:rStyle w:val="1-Char0"/>
          <w:rFonts w:hint="cs"/>
          <w:rtl/>
        </w:rPr>
        <w:t>ی</w:t>
      </w:r>
      <w:r w:rsidRPr="0088599A">
        <w:rPr>
          <w:rStyle w:val="1-Char0"/>
          <w:rFonts w:hint="cs"/>
          <w:rtl/>
        </w:rPr>
        <w:t>ن» رس</w:t>
      </w:r>
      <w:r w:rsidR="008D60BE">
        <w:rPr>
          <w:rStyle w:val="1-Char0"/>
          <w:rFonts w:hint="cs"/>
          <w:rtl/>
        </w:rPr>
        <w:t>ی</w:t>
      </w:r>
      <w:r w:rsidRPr="0088599A">
        <w:rPr>
          <w:rStyle w:val="1-Char0"/>
          <w:rFonts w:hint="cs"/>
          <w:rtl/>
        </w:rPr>
        <w:t>د. ابن عمر شترش را در آنجا خواباند، ما هم شتران خو</w:t>
      </w:r>
      <w:r w:rsidR="008D60BE">
        <w:rPr>
          <w:rStyle w:val="1-Char0"/>
          <w:rFonts w:hint="cs"/>
          <w:rtl/>
        </w:rPr>
        <w:t>ی</w:t>
      </w:r>
      <w:r w:rsidRPr="0088599A">
        <w:rPr>
          <w:rStyle w:val="1-Char0"/>
          <w:rFonts w:hint="cs"/>
          <w:rtl/>
        </w:rPr>
        <w:t>ش را خواباند</w:t>
      </w:r>
      <w:r w:rsidR="008D60BE">
        <w:rPr>
          <w:rStyle w:val="1-Char0"/>
          <w:rFonts w:hint="cs"/>
          <w:rtl/>
        </w:rPr>
        <w:t>ی</w:t>
      </w:r>
      <w:r w:rsidRPr="0088599A">
        <w:rPr>
          <w:rStyle w:val="1-Char0"/>
          <w:rFonts w:hint="cs"/>
          <w:rtl/>
        </w:rPr>
        <w:t xml:space="preserve">م، ما گمان </w:t>
      </w:r>
      <w:r w:rsidR="008D60BE">
        <w:rPr>
          <w:rStyle w:val="1-Char0"/>
          <w:rFonts w:hint="cs"/>
          <w:rtl/>
        </w:rPr>
        <w:t>ک</w:t>
      </w:r>
      <w:r w:rsidRPr="0088599A">
        <w:rPr>
          <w:rStyle w:val="1-Char0"/>
          <w:rFonts w:hint="cs"/>
          <w:rtl/>
        </w:rPr>
        <w:t>رد</w:t>
      </w:r>
      <w:r w:rsidR="008D60BE">
        <w:rPr>
          <w:rStyle w:val="1-Char0"/>
          <w:rFonts w:hint="cs"/>
          <w:rtl/>
        </w:rPr>
        <w:t>ی</w:t>
      </w:r>
      <w:r w:rsidRPr="0088599A">
        <w:rPr>
          <w:rStyle w:val="1-Char0"/>
          <w:rFonts w:hint="cs"/>
          <w:rtl/>
        </w:rPr>
        <w:t xml:space="preserve">م </w:t>
      </w:r>
      <w:r w:rsidR="008D60BE">
        <w:rPr>
          <w:rStyle w:val="1-Char0"/>
          <w:rFonts w:hint="cs"/>
          <w:rtl/>
        </w:rPr>
        <w:t>ک</w:t>
      </w:r>
      <w:r w:rsidRPr="0088599A">
        <w:rPr>
          <w:rStyle w:val="1-Char0"/>
          <w:rFonts w:hint="cs"/>
          <w:rtl/>
        </w:rPr>
        <w:t>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خواهد نماز بخواند، ول</w:t>
      </w:r>
      <w:r w:rsidR="008D60BE">
        <w:rPr>
          <w:rStyle w:val="1-Char0"/>
          <w:rFonts w:hint="cs"/>
          <w:rtl/>
        </w:rPr>
        <w:t>ی</w:t>
      </w:r>
      <w:r w:rsidRPr="0088599A">
        <w:rPr>
          <w:rStyle w:val="1-Char0"/>
          <w:rFonts w:hint="cs"/>
          <w:rtl/>
        </w:rPr>
        <w:t xml:space="preserve"> غلامش (</w:t>
      </w:r>
      <w:r w:rsidR="008D60BE">
        <w:rPr>
          <w:rStyle w:val="1-Char0"/>
          <w:rFonts w:hint="cs"/>
          <w:rtl/>
        </w:rPr>
        <w:t>ک</w:t>
      </w:r>
      <w:r w:rsidRPr="0088599A">
        <w:rPr>
          <w:rStyle w:val="1-Char0"/>
          <w:rFonts w:hint="cs"/>
          <w:rtl/>
        </w:rPr>
        <w:t>ه مهار شترش را در دست داشت) گفت: او</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خواهد نماز بخواند، بل</w:t>
      </w:r>
      <w:r w:rsidR="008D60BE">
        <w:rPr>
          <w:rStyle w:val="1-Char0"/>
          <w:rFonts w:hint="cs"/>
          <w:rtl/>
        </w:rPr>
        <w:t>ک</w:t>
      </w:r>
      <w:r w:rsidRPr="0088599A">
        <w:rPr>
          <w:rStyle w:val="1-Char0"/>
          <w:rFonts w:hint="cs"/>
          <w:rtl/>
        </w:rPr>
        <w:t xml:space="preserve">ه او به </w:t>
      </w:r>
      <w:r w:rsidR="008D60BE">
        <w:rPr>
          <w:rStyle w:val="1-Char0"/>
          <w:rFonts w:hint="cs"/>
          <w:rtl/>
        </w:rPr>
        <w:t>ی</w:t>
      </w:r>
      <w:r w:rsidRPr="0088599A">
        <w:rPr>
          <w:rStyle w:val="1-Char0"/>
          <w:rFonts w:hint="cs"/>
          <w:rtl/>
        </w:rPr>
        <w:t xml:space="preserve">اد آورده </w:t>
      </w:r>
      <w:r w:rsidR="008D60BE">
        <w:rPr>
          <w:rStyle w:val="1-Char0"/>
          <w:rFonts w:hint="cs"/>
          <w:rtl/>
        </w:rPr>
        <w:t>ک</w:t>
      </w:r>
      <w:r w:rsidRPr="0088599A">
        <w:rPr>
          <w:rStyle w:val="1-Char0"/>
          <w:rFonts w:hint="cs"/>
          <w:rtl/>
        </w:rPr>
        <w:t>ه وقت</w:t>
      </w:r>
      <w:r w:rsidR="008D60BE">
        <w:rPr>
          <w:rStyle w:val="1-Char0"/>
          <w:rFonts w:hint="cs"/>
          <w:rtl/>
        </w:rPr>
        <w:t>ی</w:t>
      </w:r>
      <w:r w:rsidRPr="0088599A">
        <w:rPr>
          <w:rStyle w:val="1-Char0"/>
          <w:rFonts w:hint="cs"/>
          <w:rtl/>
        </w:rPr>
        <w:t xml:space="preserve"> پ</w:t>
      </w:r>
      <w:r w:rsidR="008D60BE">
        <w:rPr>
          <w:rStyle w:val="1-Char0"/>
          <w:rFonts w:hint="cs"/>
          <w:rtl/>
        </w:rPr>
        <w:t>ی</w:t>
      </w:r>
      <w:r w:rsidRPr="0088599A">
        <w:rPr>
          <w:rStyle w:val="1-Char0"/>
          <w:rFonts w:hint="cs"/>
          <w:rtl/>
        </w:rPr>
        <w:t>امبر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به ا</w:t>
      </w:r>
      <w:r w:rsidR="008D60BE">
        <w:rPr>
          <w:rStyle w:val="1-Char0"/>
          <w:rFonts w:hint="cs"/>
          <w:rtl/>
        </w:rPr>
        <w:t>ی</w:t>
      </w:r>
      <w:r w:rsidRPr="0088599A">
        <w:rPr>
          <w:rStyle w:val="1-Char0"/>
          <w:rFonts w:hint="cs"/>
          <w:rtl/>
        </w:rPr>
        <w:t>ن م</w:t>
      </w:r>
      <w:r w:rsidR="008D60BE">
        <w:rPr>
          <w:rStyle w:val="1-Char0"/>
          <w:rFonts w:hint="cs"/>
          <w:rtl/>
        </w:rPr>
        <w:t>ک</w:t>
      </w:r>
      <w:r w:rsidRPr="0088599A">
        <w:rPr>
          <w:rStyle w:val="1-Char0"/>
          <w:rFonts w:hint="cs"/>
          <w:rtl/>
        </w:rPr>
        <w:t>ان رس</w:t>
      </w:r>
      <w:r w:rsidR="008D60BE">
        <w:rPr>
          <w:rStyle w:val="1-Char0"/>
          <w:rFonts w:hint="cs"/>
          <w:rtl/>
        </w:rPr>
        <w:t>ی</w:t>
      </w:r>
      <w:r w:rsidRPr="0088599A">
        <w:rPr>
          <w:rStyle w:val="1-Char0"/>
          <w:rFonts w:hint="cs"/>
          <w:rtl/>
        </w:rPr>
        <w:t>ده است، قضا</w:t>
      </w:r>
      <w:r w:rsidR="008D60BE">
        <w:rPr>
          <w:rStyle w:val="1-Char0"/>
          <w:rFonts w:hint="cs"/>
          <w:rtl/>
        </w:rPr>
        <w:t>ی</w:t>
      </w:r>
      <w:r w:rsidRPr="0088599A">
        <w:rPr>
          <w:rStyle w:val="1-Char0"/>
          <w:rFonts w:hint="cs"/>
          <w:rtl/>
        </w:rPr>
        <w:t xml:space="preserve"> حاجت نموده است، او هم دوست دارد </w:t>
      </w:r>
      <w:r w:rsidR="008D60BE">
        <w:rPr>
          <w:rStyle w:val="1-Char0"/>
          <w:rFonts w:hint="cs"/>
          <w:rtl/>
        </w:rPr>
        <w:t>ک</w:t>
      </w:r>
      <w:r w:rsidRPr="0088599A">
        <w:rPr>
          <w:rStyle w:val="1-Char0"/>
          <w:rFonts w:hint="cs"/>
          <w:rtl/>
        </w:rPr>
        <w:t>ه در ا</w:t>
      </w:r>
      <w:r w:rsidR="008D60BE">
        <w:rPr>
          <w:rStyle w:val="1-Char0"/>
          <w:rFonts w:hint="cs"/>
          <w:rtl/>
        </w:rPr>
        <w:t>ی</w:t>
      </w:r>
      <w:r w:rsidRPr="0088599A">
        <w:rPr>
          <w:rStyle w:val="1-Char0"/>
          <w:rFonts w:hint="cs"/>
          <w:rtl/>
        </w:rPr>
        <w:t>نجا قضا</w:t>
      </w:r>
      <w:r w:rsidR="008D60BE">
        <w:rPr>
          <w:rStyle w:val="1-Char0"/>
          <w:rFonts w:hint="cs"/>
          <w:rtl/>
        </w:rPr>
        <w:t>ی</w:t>
      </w:r>
      <w:r w:rsidRPr="0088599A">
        <w:rPr>
          <w:rStyle w:val="1-Char0"/>
          <w:rFonts w:hint="cs"/>
          <w:rtl/>
        </w:rPr>
        <w:t xml:space="preserve"> حاجت </w:t>
      </w:r>
      <w:r w:rsidR="008D60BE">
        <w:rPr>
          <w:rStyle w:val="1-Char0"/>
          <w:rFonts w:hint="cs"/>
          <w:rtl/>
        </w:rPr>
        <w:t>ک</w:t>
      </w:r>
      <w:r w:rsidRPr="0088599A">
        <w:rPr>
          <w:rStyle w:val="1-Char0"/>
          <w:rFonts w:hint="cs"/>
          <w:rtl/>
        </w:rPr>
        <w:t>ند.</w:t>
      </w:r>
      <w:r w:rsidRPr="005967D2">
        <w:rPr>
          <w:rStyle w:val="1-Char0"/>
          <w:vertAlign w:val="superscript"/>
          <w:rtl/>
        </w:rPr>
        <w:footnoteReference w:id="49"/>
      </w:r>
    </w:p>
    <w:p w:rsidR="00E33180" w:rsidRPr="0088599A" w:rsidRDefault="00E33180" w:rsidP="004E500B">
      <w:pPr>
        <w:rPr>
          <w:rStyle w:val="1-Char0"/>
          <w:rtl/>
        </w:rPr>
      </w:pPr>
      <w:r w:rsidRPr="0088599A">
        <w:rPr>
          <w:rStyle w:val="1-Char0"/>
          <w:rFonts w:hint="cs"/>
          <w:rtl/>
        </w:rPr>
        <w:t>ن</w:t>
      </w:r>
      <w:r w:rsidR="008D60BE">
        <w:rPr>
          <w:rStyle w:val="1-Char0"/>
          <w:rFonts w:hint="cs"/>
          <w:rtl/>
        </w:rPr>
        <w:t>ی</w:t>
      </w:r>
      <w:r w:rsidRPr="0088599A">
        <w:rPr>
          <w:rStyle w:val="1-Char0"/>
          <w:rFonts w:hint="cs"/>
          <w:rtl/>
        </w:rPr>
        <w:t>ز</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 xml:space="preserve">ند: عبدالله بن عمر، </w:t>
      </w:r>
      <w:r w:rsidR="00CF27FF">
        <w:rPr>
          <w:rStyle w:val="1-Char0"/>
          <w:rFonts w:hint="cs"/>
          <w:rtl/>
        </w:rPr>
        <w:t xml:space="preserve">هرگاه </w:t>
      </w:r>
      <w:r w:rsidRPr="0088599A">
        <w:rPr>
          <w:rStyle w:val="1-Char0"/>
          <w:rFonts w:hint="cs"/>
          <w:rtl/>
        </w:rPr>
        <w:t>به درخت</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در مس</w:t>
      </w:r>
      <w:r w:rsidR="008D60BE">
        <w:rPr>
          <w:rStyle w:val="1-Char0"/>
          <w:rFonts w:hint="cs"/>
          <w:rtl/>
        </w:rPr>
        <w:t>ی</w:t>
      </w:r>
      <w:r w:rsidRPr="0088599A">
        <w:rPr>
          <w:rStyle w:val="1-Char0"/>
          <w:rFonts w:hint="cs"/>
          <w:rtl/>
        </w:rPr>
        <w:t>ر مد</w:t>
      </w:r>
      <w:r w:rsidR="008D60BE">
        <w:rPr>
          <w:rStyle w:val="1-Char0"/>
          <w:rFonts w:hint="cs"/>
          <w:rtl/>
        </w:rPr>
        <w:t>ی</w:t>
      </w:r>
      <w:r w:rsidRPr="0088599A">
        <w:rPr>
          <w:rStyle w:val="1-Char0"/>
          <w:rFonts w:hint="cs"/>
          <w:rtl/>
        </w:rPr>
        <w:t>نه و م</w:t>
      </w:r>
      <w:r w:rsidR="008D60BE">
        <w:rPr>
          <w:rStyle w:val="1-Char0"/>
          <w:rFonts w:hint="cs"/>
          <w:rtl/>
        </w:rPr>
        <w:t>ک</w:t>
      </w:r>
      <w:r w:rsidRPr="0088599A">
        <w:rPr>
          <w:rStyle w:val="1-Char0"/>
          <w:rFonts w:hint="cs"/>
          <w:rtl/>
        </w:rPr>
        <w:t>ه قرار داشت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رس</w:t>
      </w:r>
      <w:r w:rsidR="008D60BE">
        <w:rPr>
          <w:rStyle w:val="1-Char0"/>
          <w:rFonts w:hint="cs"/>
          <w:rtl/>
        </w:rPr>
        <w:t>ی</w:t>
      </w:r>
      <w:r w:rsidRPr="0088599A">
        <w:rPr>
          <w:rStyle w:val="1-Char0"/>
          <w:rFonts w:hint="cs"/>
          <w:rtl/>
        </w:rPr>
        <w:t>د، به خواب ن</w:t>
      </w:r>
      <w:r w:rsidR="008D60BE">
        <w:rPr>
          <w:rStyle w:val="1-Char0"/>
          <w:rFonts w:hint="cs"/>
          <w:rtl/>
        </w:rPr>
        <w:t>ی</w:t>
      </w:r>
      <w:r w:rsidRPr="0088599A">
        <w:rPr>
          <w:rStyle w:val="1-Char0"/>
          <w:rFonts w:hint="cs"/>
          <w:rtl/>
        </w:rPr>
        <w:t>مروز</w:t>
      </w:r>
      <w:r w:rsidR="008D60BE">
        <w:rPr>
          <w:rStyle w:val="1-Char0"/>
          <w:rFonts w:hint="cs"/>
          <w:rtl/>
        </w:rPr>
        <w:t>ی</w:t>
      </w:r>
      <w:r w:rsidRPr="0088599A">
        <w:rPr>
          <w:rStyle w:val="1-Char0"/>
          <w:rFonts w:hint="cs"/>
          <w:rtl/>
        </w:rPr>
        <w:t xml:space="preserve"> فرو</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رفت و خبر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داد </w:t>
      </w:r>
      <w:r w:rsidR="008D60BE">
        <w:rPr>
          <w:rStyle w:val="1-Char0"/>
          <w:rFonts w:hint="cs"/>
          <w:rtl/>
        </w:rPr>
        <w:t>ک</w:t>
      </w:r>
      <w:r w:rsidRPr="0088599A">
        <w:rPr>
          <w:rStyle w:val="1-Char0"/>
          <w:rFonts w:hint="cs"/>
          <w:rtl/>
        </w:rPr>
        <w:t>ه رسول خدا</w:t>
      </w:r>
      <w:r w:rsidR="00343A3E" w:rsidRPr="00343A3E">
        <w:rPr>
          <w:rStyle w:val="1-Char0"/>
          <w:rFonts w:cs="CTraditional Arabic"/>
          <w:rtl/>
        </w:rPr>
        <w:t xml:space="preserve"> ج</w:t>
      </w:r>
      <w:r w:rsidRPr="0088599A">
        <w:rPr>
          <w:rStyle w:val="1-Char0"/>
          <w:rFonts w:hint="cs"/>
          <w:rtl/>
        </w:rPr>
        <w:t xml:space="preserve"> هم</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ار را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رد.</w:t>
      </w:r>
      <w:r w:rsidRPr="005967D2">
        <w:rPr>
          <w:rStyle w:val="1-Char0"/>
          <w:vertAlign w:val="superscript"/>
          <w:rtl/>
        </w:rPr>
        <w:footnoteReference w:id="50"/>
      </w:r>
    </w:p>
    <w:p w:rsidR="00E33180" w:rsidRPr="0088599A" w:rsidRDefault="00917D50" w:rsidP="004E500B">
      <w:pPr>
        <w:rPr>
          <w:rStyle w:val="1-Char0"/>
          <w:rtl/>
        </w:rPr>
      </w:pPr>
      <w:r w:rsidRPr="0088599A">
        <w:rPr>
          <w:rStyle w:val="1-Char0"/>
          <w:rFonts w:hint="cs"/>
          <w:rtl/>
        </w:rPr>
        <w:t>باز از او</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 xml:space="preserve">ند: </w:t>
      </w:r>
      <w:r w:rsidR="008D60BE">
        <w:rPr>
          <w:rStyle w:val="1-Char0"/>
          <w:rFonts w:hint="cs"/>
          <w:rtl/>
        </w:rPr>
        <w:t>ک</w:t>
      </w:r>
      <w:r w:rsidRPr="0088599A">
        <w:rPr>
          <w:rStyle w:val="1-Char0"/>
          <w:rFonts w:hint="cs"/>
          <w:rtl/>
        </w:rPr>
        <w:t>ه عبدالله بن عمر از زمان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د</w:t>
      </w:r>
      <w:r w:rsidR="008D60BE">
        <w:rPr>
          <w:rStyle w:val="1-Char0"/>
          <w:rFonts w:hint="cs"/>
          <w:rtl/>
        </w:rPr>
        <w:t>ی</w:t>
      </w:r>
      <w:r w:rsidRPr="0088599A">
        <w:rPr>
          <w:rStyle w:val="1-Char0"/>
          <w:rFonts w:hint="cs"/>
          <w:rtl/>
        </w:rPr>
        <w:t xml:space="preserve">ده بود </w:t>
      </w:r>
      <w:r w:rsidR="008D60BE">
        <w:rPr>
          <w:rStyle w:val="1-Char0"/>
          <w:rFonts w:hint="cs"/>
          <w:rtl/>
        </w:rPr>
        <w:t>ک</w:t>
      </w:r>
      <w:r w:rsidRPr="0088599A">
        <w:rPr>
          <w:rStyle w:val="1-Char0"/>
          <w:rFonts w:hint="cs"/>
          <w:rtl/>
        </w:rPr>
        <w:t>ه آن حضرت</w:t>
      </w:r>
      <w:r w:rsidR="00343A3E" w:rsidRPr="00343A3E">
        <w:rPr>
          <w:rStyle w:val="1-Char0"/>
          <w:rFonts w:cs="CTraditional Arabic"/>
          <w:rtl/>
        </w:rPr>
        <w:t xml:space="preserve"> ج</w:t>
      </w:r>
      <w:r w:rsidRPr="0088599A">
        <w:rPr>
          <w:rStyle w:val="1-Char0"/>
          <w:rFonts w:hint="cs"/>
          <w:rtl/>
        </w:rPr>
        <w:t xml:space="preserve"> </w:t>
      </w:r>
      <w:r w:rsidR="008D60BE">
        <w:rPr>
          <w:rStyle w:val="1-Char0"/>
          <w:rFonts w:hint="cs"/>
          <w:rtl/>
        </w:rPr>
        <w:t>ک</w:t>
      </w:r>
      <w:r w:rsidRPr="0088599A">
        <w:rPr>
          <w:rStyle w:val="1-Char0"/>
          <w:rFonts w:hint="cs"/>
          <w:rtl/>
        </w:rPr>
        <w:t>فش</w:t>
      </w:r>
      <w:r w:rsidR="00E62BA3">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چرم</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پوشد، و</w:t>
      </w:r>
      <w:r w:rsidR="00EC1538">
        <w:rPr>
          <w:rStyle w:val="1-Char0"/>
          <w:rFonts w:hint="cs"/>
          <w:rtl/>
        </w:rPr>
        <w:t xml:space="preserve"> آن‌ها </w:t>
      </w:r>
      <w:r w:rsidRPr="0088599A">
        <w:rPr>
          <w:rStyle w:val="1-Char0"/>
          <w:rFonts w:hint="cs"/>
          <w:rtl/>
        </w:rPr>
        <w:t>را رنگ زرد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زند، از همان نوع </w:t>
      </w:r>
      <w:r w:rsidR="008D60BE">
        <w:rPr>
          <w:rStyle w:val="1-Char0"/>
          <w:rFonts w:hint="cs"/>
          <w:rtl/>
        </w:rPr>
        <w:t>ک</w:t>
      </w:r>
      <w:r w:rsidRPr="0088599A">
        <w:rPr>
          <w:rStyle w:val="1-Char0"/>
          <w:rFonts w:hint="cs"/>
          <w:rtl/>
        </w:rPr>
        <w:t>فش</w:t>
      </w:r>
      <w:r w:rsidR="00E62BA3">
        <w:rPr>
          <w:rStyle w:val="1-Char0"/>
          <w:rFonts w:hint="eastAsia"/>
          <w:rtl/>
        </w:rPr>
        <w:t>‌</w:t>
      </w:r>
      <w:r w:rsidRPr="0088599A">
        <w:rPr>
          <w:rStyle w:val="1-Char0"/>
          <w:rFonts w:hint="cs"/>
          <w:rtl/>
        </w:rPr>
        <w:t>ها استفاده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رد و به رنگ زرد درم</w:t>
      </w:r>
      <w:r w:rsidR="008D60BE">
        <w:rPr>
          <w:rStyle w:val="1-Char0"/>
          <w:rFonts w:hint="cs"/>
          <w:rtl/>
        </w:rPr>
        <w:t>ی</w:t>
      </w:r>
      <w:r w:rsidRPr="0088599A">
        <w:rPr>
          <w:rStyle w:val="1-Char0"/>
          <w:rFonts w:hint="cs"/>
          <w:rtl/>
        </w:rPr>
        <w:t>‌آورد.</w:t>
      </w:r>
      <w:r w:rsidRPr="005967D2">
        <w:rPr>
          <w:rStyle w:val="1-Char0"/>
          <w:vertAlign w:val="superscript"/>
          <w:rtl/>
        </w:rPr>
        <w:footnoteReference w:id="51"/>
      </w:r>
    </w:p>
    <w:p w:rsidR="00C62776" w:rsidRPr="0088599A" w:rsidRDefault="00C62776" w:rsidP="004E500B">
      <w:pPr>
        <w:rPr>
          <w:rStyle w:val="1-Char0"/>
          <w:rtl/>
        </w:rPr>
      </w:pPr>
      <w:r w:rsidRPr="0088599A">
        <w:rPr>
          <w:rStyle w:val="1-Char0"/>
          <w:rFonts w:hint="cs"/>
          <w:rtl/>
        </w:rPr>
        <w:t>آر</w:t>
      </w:r>
      <w:r w:rsidR="008D60BE">
        <w:rPr>
          <w:rStyle w:val="1-Char0"/>
          <w:rFonts w:hint="cs"/>
          <w:rtl/>
        </w:rPr>
        <w:t>ی</w:t>
      </w:r>
      <w:r w:rsidRPr="0088599A">
        <w:rPr>
          <w:rStyle w:val="1-Char0"/>
          <w:rFonts w:hint="cs"/>
          <w:rtl/>
        </w:rPr>
        <w:t xml:space="preserve"> تمام ا</w:t>
      </w:r>
      <w:r w:rsidR="008D60BE">
        <w:rPr>
          <w:rStyle w:val="1-Char0"/>
          <w:rFonts w:hint="cs"/>
          <w:rtl/>
        </w:rPr>
        <w:t>ی</w:t>
      </w:r>
      <w:r w:rsidRPr="0088599A">
        <w:rPr>
          <w:rStyle w:val="1-Char0"/>
          <w:rFonts w:hint="cs"/>
          <w:rtl/>
        </w:rPr>
        <w:t>ن ح</w:t>
      </w:r>
      <w:r w:rsidR="008D60BE">
        <w:rPr>
          <w:rStyle w:val="1-Char0"/>
          <w:rFonts w:hint="cs"/>
          <w:rtl/>
        </w:rPr>
        <w:t>ک</w:t>
      </w:r>
      <w:r w:rsidRPr="0088599A">
        <w:rPr>
          <w:rStyle w:val="1-Char0"/>
          <w:rFonts w:hint="cs"/>
          <w:rtl/>
        </w:rPr>
        <w:t>ا</w:t>
      </w:r>
      <w:r w:rsidR="008D60BE">
        <w:rPr>
          <w:rStyle w:val="1-Char0"/>
          <w:rFonts w:hint="cs"/>
          <w:rtl/>
        </w:rPr>
        <w:t>ی</w:t>
      </w:r>
      <w:r w:rsidRPr="0088599A">
        <w:rPr>
          <w:rStyle w:val="1-Char0"/>
          <w:rFonts w:hint="cs"/>
          <w:rtl/>
        </w:rPr>
        <w:t>ات، ب</w:t>
      </w:r>
      <w:r w:rsidR="008D60BE">
        <w:rPr>
          <w:rStyle w:val="1-Char0"/>
          <w:rFonts w:hint="cs"/>
          <w:rtl/>
        </w:rPr>
        <w:t>ی</w:t>
      </w:r>
      <w:r w:rsidRPr="0088599A">
        <w:rPr>
          <w:rStyle w:val="1-Char0"/>
          <w:rFonts w:hint="cs"/>
          <w:rtl/>
        </w:rPr>
        <w:t xml:space="preserve">انگر </w:t>
      </w:r>
      <w:r w:rsidR="008D60BE">
        <w:rPr>
          <w:rStyle w:val="1-Char0"/>
          <w:rFonts w:hint="cs"/>
          <w:rtl/>
        </w:rPr>
        <w:t>ک</w:t>
      </w:r>
      <w:r w:rsidRPr="0088599A">
        <w:rPr>
          <w:rStyle w:val="1-Char0"/>
          <w:rFonts w:hint="cs"/>
          <w:rtl/>
        </w:rPr>
        <w:t>مال حب</w:t>
      </w:r>
      <w:r w:rsidR="002135D1" w:rsidRPr="0088599A">
        <w:rPr>
          <w:rStyle w:val="1-Char0"/>
          <w:rFonts w:hint="cs"/>
          <w:rtl/>
        </w:rPr>
        <w:t>ّ</w:t>
      </w:r>
      <w:r w:rsidRPr="0088599A">
        <w:rPr>
          <w:rStyle w:val="1-Char0"/>
          <w:rFonts w:hint="cs"/>
          <w:rtl/>
        </w:rPr>
        <w:t xml:space="preserve"> عبدالله بن عمر</w:t>
      </w:r>
      <w:r w:rsidR="00412699">
        <w:rPr>
          <w:rStyle w:val="1-Char0"/>
          <w:rFonts w:cs="CTraditional Arabic" w:hint="cs"/>
          <w:rtl/>
        </w:rPr>
        <w:t>ب</w:t>
      </w:r>
      <w:r w:rsidRPr="0088599A">
        <w:rPr>
          <w:rStyle w:val="1-Char0"/>
          <w:rFonts w:hint="cs"/>
          <w:rtl/>
        </w:rPr>
        <w:t xml:space="preserve"> و د</w:t>
      </w:r>
      <w:r w:rsidR="008D60BE">
        <w:rPr>
          <w:rStyle w:val="1-Char0"/>
          <w:rFonts w:hint="cs"/>
          <w:rtl/>
        </w:rPr>
        <w:t>ی</w:t>
      </w:r>
      <w:r w:rsidRPr="0088599A">
        <w:rPr>
          <w:rStyle w:val="1-Char0"/>
          <w:rFonts w:hint="cs"/>
          <w:rtl/>
        </w:rPr>
        <w:t>گر صحابه نسبت به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و تعل</w:t>
      </w:r>
      <w:r w:rsidR="008D60BE">
        <w:rPr>
          <w:rStyle w:val="1-Char0"/>
          <w:rFonts w:hint="cs"/>
          <w:rtl/>
        </w:rPr>
        <w:t>ی</w:t>
      </w:r>
      <w:r w:rsidRPr="0088599A">
        <w:rPr>
          <w:rStyle w:val="1-Char0"/>
          <w:rFonts w:hint="cs"/>
          <w:rtl/>
        </w:rPr>
        <w:t>مات سرا پا تابنا</w:t>
      </w:r>
      <w:r w:rsidR="008D60BE">
        <w:rPr>
          <w:rStyle w:val="1-Char0"/>
          <w:rFonts w:hint="cs"/>
          <w:rtl/>
        </w:rPr>
        <w:t>ک</w:t>
      </w:r>
      <w:r w:rsidRPr="0088599A">
        <w:rPr>
          <w:rStyle w:val="1-Char0"/>
          <w:rFonts w:hint="cs"/>
          <w:rtl/>
        </w:rPr>
        <w:t xml:space="preserve"> و نوران</w:t>
      </w:r>
      <w:r w:rsidR="008D60BE">
        <w:rPr>
          <w:rStyle w:val="1-Char0"/>
          <w:rFonts w:hint="cs"/>
          <w:rtl/>
        </w:rPr>
        <w:t>ی</w:t>
      </w:r>
      <w:r w:rsidRPr="0088599A">
        <w:rPr>
          <w:rStyle w:val="1-Char0"/>
          <w:rFonts w:hint="cs"/>
          <w:rtl/>
        </w:rPr>
        <w:t xml:space="preserve"> </w:t>
      </w:r>
      <w:r w:rsidR="001471E3" w:rsidRPr="0088599A">
        <w:rPr>
          <w:rStyle w:val="1-Char0"/>
          <w:rFonts w:hint="cs"/>
          <w:rtl/>
        </w:rPr>
        <w:t>ا</w:t>
      </w:r>
      <w:r w:rsidR="008D60BE">
        <w:rPr>
          <w:rStyle w:val="1-Char0"/>
          <w:rFonts w:hint="cs"/>
          <w:rtl/>
        </w:rPr>
        <w:t>ی</w:t>
      </w:r>
      <w:r w:rsidR="001471E3" w:rsidRPr="0088599A">
        <w:rPr>
          <w:rStyle w:val="1-Char0"/>
          <w:rFonts w:hint="cs"/>
          <w:rtl/>
        </w:rPr>
        <w:t xml:space="preserve">شان بود، چرا </w:t>
      </w:r>
      <w:r w:rsidR="008D60BE">
        <w:rPr>
          <w:rStyle w:val="1-Char0"/>
          <w:rFonts w:hint="cs"/>
          <w:rtl/>
        </w:rPr>
        <w:t>ک</w:t>
      </w:r>
      <w:r w:rsidR="001471E3" w:rsidRPr="0088599A">
        <w:rPr>
          <w:rStyle w:val="1-Char0"/>
          <w:rFonts w:hint="cs"/>
          <w:rtl/>
        </w:rPr>
        <w:t>ه هر فعل صحابه، انع</w:t>
      </w:r>
      <w:r w:rsidR="008D60BE">
        <w:rPr>
          <w:rStyle w:val="1-Char0"/>
          <w:rFonts w:hint="cs"/>
          <w:rtl/>
        </w:rPr>
        <w:t>ک</w:t>
      </w:r>
      <w:r w:rsidR="001471E3" w:rsidRPr="0088599A">
        <w:rPr>
          <w:rStyle w:val="1-Char0"/>
          <w:rFonts w:hint="cs"/>
          <w:rtl/>
        </w:rPr>
        <w:t>اس</w:t>
      </w:r>
      <w:r w:rsidR="008D60BE">
        <w:rPr>
          <w:rStyle w:val="1-Char0"/>
          <w:rFonts w:hint="cs"/>
          <w:rtl/>
        </w:rPr>
        <w:t>ی</w:t>
      </w:r>
      <w:r w:rsidR="001471E3" w:rsidRPr="0088599A">
        <w:rPr>
          <w:rStyle w:val="1-Char0"/>
          <w:rFonts w:hint="cs"/>
          <w:rtl/>
        </w:rPr>
        <w:t xml:space="preserve"> بود از رفتار پ</w:t>
      </w:r>
      <w:r w:rsidR="008D60BE">
        <w:rPr>
          <w:rStyle w:val="1-Char0"/>
          <w:rFonts w:hint="cs"/>
          <w:rtl/>
        </w:rPr>
        <w:t>ی</w:t>
      </w:r>
      <w:r w:rsidR="001471E3" w:rsidRPr="0088599A">
        <w:rPr>
          <w:rStyle w:val="1-Char0"/>
          <w:rFonts w:hint="cs"/>
          <w:rtl/>
        </w:rPr>
        <w:t>امبر</w:t>
      </w:r>
      <w:r w:rsidR="00343A3E" w:rsidRPr="00343A3E">
        <w:rPr>
          <w:rStyle w:val="1-Char0"/>
          <w:rFonts w:cs="CTraditional Arabic"/>
          <w:rtl/>
        </w:rPr>
        <w:t xml:space="preserve"> ج</w:t>
      </w:r>
      <w:r w:rsidR="001471E3" w:rsidRPr="0088599A">
        <w:rPr>
          <w:rStyle w:val="1-Char0"/>
          <w:rFonts w:hint="cs"/>
          <w:rtl/>
        </w:rPr>
        <w:t xml:space="preserve"> و</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1471E3" w:rsidRPr="0088599A">
        <w:rPr>
          <w:rStyle w:val="1-Char0"/>
          <w:rFonts w:hint="cs"/>
          <w:rtl/>
        </w:rPr>
        <w:t>توان گفت: نزد صحاب</w:t>
      </w:r>
      <w:r w:rsidR="002A5A9D">
        <w:rPr>
          <w:rStyle w:val="1-Char0"/>
          <w:rFonts w:hint="cs"/>
          <w:rtl/>
        </w:rPr>
        <w:t>ۀ</w:t>
      </w:r>
      <w:r w:rsidR="001471E3" w:rsidRPr="0088599A">
        <w:rPr>
          <w:rStyle w:val="1-Char0"/>
          <w:rFonts w:hint="cs"/>
          <w:rtl/>
        </w:rPr>
        <w:t xml:space="preserve"> </w:t>
      </w:r>
      <w:r w:rsidR="008D60BE">
        <w:rPr>
          <w:rStyle w:val="1-Char0"/>
          <w:rFonts w:hint="cs"/>
          <w:rtl/>
        </w:rPr>
        <w:t>ک</w:t>
      </w:r>
      <w:r w:rsidR="001471E3" w:rsidRPr="0088599A">
        <w:rPr>
          <w:rStyle w:val="1-Char0"/>
          <w:rFonts w:hint="cs"/>
          <w:rtl/>
        </w:rPr>
        <w:t>رام</w:t>
      </w:r>
      <w:r w:rsidR="00412699">
        <w:rPr>
          <w:rStyle w:val="1-Char0"/>
          <w:rFonts w:cs="CTraditional Arabic" w:hint="cs"/>
          <w:rtl/>
        </w:rPr>
        <w:t>ش</w:t>
      </w:r>
      <w:r w:rsidR="001471E3" w:rsidRPr="0088599A">
        <w:rPr>
          <w:rStyle w:val="1-Char0"/>
          <w:rFonts w:hint="cs"/>
          <w:rtl/>
        </w:rPr>
        <w:t xml:space="preserve"> تخلف ورز</w:t>
      </w:r>
      <w:r w:rsidR="008D60BE">
        <w:rPr>
          <w:rStyle w:val="1-Char0"/>
          <w:rFonts w:hint="cs"/>
          <w:rtl/>
        </w:rPr>
        <w:t>ی</w:t>
      </w:r>
      <w:r w:rsidR="001471E3" w:rsidRPr="0088599A">
        <w:rPr>
          <w:rStyle w:val="1-Char0"/>
          <w:rFonts w:hint="cs"/>
          <w:rtl/>
        </w:rPr>
        <w:t>دن از راه و روش پ</w:t>
      </w:r>
      <w:r w:rsidR="008D60BE">
        <w:rPr>
          <w:rStyle w:val="1-Char0"/>
          <w:rFonts w:hint="cs"/>
          <w:rtl/>
        </w:rPr>
        <w:t>ی</w:t>
      </w:r>
      <w:r w:rsidR="001471E3" w:rsidRPr="0088599A">
        <w:rPr>
          <w:rStyle w:val="1-Char0"/>
          <w:rFonts w:hint="cs"/>
          <w:rtl/>
        </w:rPr>
        <w:t>امبر</w:t>
      </w:r>
      <w:r w:rsidR="00343A3E" w:rsidRPr="00343A3E">
        <w:rPr>
          <w:rStyle w:val="1-Char0"/>
          <w:rFonts w:cs="CTraditional Arabic"/>
          <w:rtl/>
        </w:rPr>
        <w:t xml:space="preserve"> ج</w:t>
      </w:r>
      <w:r w:rsidR="001471E3" w:rsidRPr="0088599A">
        <w:rPr>
          <w:rStyle w:val="1-Char0"/>
          <w:rFonts w:hint="cs"/>
          <w:rtl/>
        </w:rPr>
        <w:t xml:space="preserve"> حت</w:t>
      </w:r>
      <w:r w:rsidR="008D60BE">
        <w:rPr>
          <w:rStyle w:val="1-Char0"/>
          <w:rFonts w:hint="cs"/>
          <w:rtl/>
        </w:rPr>
        <w:t>ی</w:t>
      </w:r>
      <w:r w:rsidR="001471E3" w:rsidRPr="0088599A">
        <w:rPr>
          <w:rStyle w:val="1-Char0"/>
          <w:rFonts w:hint="cs"/>
          <w:rtl/>
        </w:rPr>
        <w:t xml:space="preserve"> در جزئ</w:t>
      </w:r>
      <w:r w:rsidR="008D60BE">
        <w:rPr>
          <w:rStyle w:val="1-Char0"/>
          <w:rFonts w:hint="cs"/>
          <w:rtl/>
        </w:rPr>
        <w:t>ی</w:t>
      </w:r>
      <w:r w:rsidR="0088599A">
        <w:rPr>
          <w:rStyle w:val="1-Char0"/>
          <w:rFonts w:hint="eastAsia"/>
          <w:rtl/>
        </w:rPr>
        <w:t>‌</w:t>
      </w:r>
      <w:r w:rsidR="001471E3" w:rsidRPr="0088599A">
        <w:rPr>
          <w:rStyle w:val="1-Char0"/>
          <w:rFonts w:hint="cs"/>
          <w:rtl/>
        </w:rPr>
        <w:t>تر</w:t>
      </w:r>
      <w:r w:rsidR="008D60BE">
        <w:rPr>
          <w:rStyle w:val="1-Char0"/>
          <w:rFonts w:hint="cs"/>
          <w:rtl/>
        </w:rPr>
        <w:t>ی</w:t>
      </w:r>
      <w:r w:rsidR="001471E3" w:rsidRPr="0088599A">
        <w:rPr>
          <w:rStyle w:val="1-Char0"/>
          <w:rFonts w:hint="cs"/>
          <w:rtl/>
        </w:rPr>
        <w:t>ن مسائل، امر</w:t>
      </w:r>
      <w:r w:rsidR="008D60BE">
        <w:rPr>
          <w:rStyle w:val="1-Char0"/>
          <w:rFonts w:hint="cs"/>
          <w:rtl/>
        </w:rPr>
        <w:t>ی</w:t>
      </w:r>
      <w:r w:rsidR="001471E3" w:rsidRPr="0088599A">
        <w:rPr>
          <w:rStyle w:val="1-Char0"/>
          <w:rFonts w:hint="cs"/>
          <w:rtl/>
        </w:rPr>
        <w:t xml:space="preserve"> محال بود؛ و هم</w:t>
      </w:r>
      <w:r w:rsidR="008D60BE">
        <w:rPr>
          <w:rStyle w:val="1-Char0"/>
          <w:rFonts w:hint="cs"/>
          <w:rtl/>
        </w:rPr>
        <w:t>ی</w:t>
      </w:r>
      <w:r w:rsidR="001471E3" w:rsidRPr="0088599A">
        <w:rPr>
          <w:rStyle w:val="1-Char0"/>
          <w:rFonts w:hint="cs"/>
          <w:rtl/>
        </w:rPr>
        <w:t>ن ن</w:t>
      </w:r>
      <w:r w:rsidR="008D60BE">
        <w:rPr>
          <w:rStyle w:val="1-Char0"/>
          <w:rFonts w:hint="cs"/>
          <w:rtl/>
        </w:rPr>
        <w:t>ک</w:t>
      </w:r>
      <w:r w:rsidR="001471E3" w:rsidRPr="0088599A">
        <w:rPr>
          <w:rStyle w:val="1-Char0"/>
          <w:rFonts w:hint="cs"/>
          <w:rtl/>
        </w:rPr>
        <w:t>ت</w:t>
      </w:r>
      <w:r w:rsidR="002A5A9D">
        <w:rPr>
          <w:rStyle w:val="1-Char0"/>
          <w:rFonts w:hint="cs"/>
          <w:rtl/>
        </w:rPr>
        <w:t>ۀ</w:t>
      </w:r>
      <w:r w:rsidR="001471E3" w:rsidRPr="0088599A">
        <w:rPr>
          <w:rStyle w:val="1-Char0"/>
          <w:rFonts w:hint="cs"/>
          <w:rtl/>
        </w:rPr>
        <w:t xml:space="preserve"> ظر</w:t>
      </w:r>
      <w:r w:rsidR="008D60BE">
        <w:rPr>
          <w:rStyle w:val="1-Char0"/>
          <w:rFonts w:hint="cs"/>
          <w:rtl/>
        </w:rPr>
        <w:t>ی</w:t>
      </w:r>
      <w:r w:rsidR="001471E3" w:rsidRPr="0088599A">
        <w:rPr>
          <w:rStyle w:val="1-Char0"/>
          <w:rFonts w:hint="cs"/>
          <w:rtl/>
        </w:rPr>
        <w:t xml:space="preserve">ف بود </w:t>
      </w:r>
      <w:r w:rsidR="008D60BE">
        <w:rPr>
          <w:rStyle w:val="1-Char0"/>
          <w:rFonts w:hint="cs"/>
          <w:rtl/>
        </w:rPr>
        <w:t>ک</w:t>
      </w:r>
      <w:r w:rsidR="001471E3" w:rsidRPr="0088599A">
        <w:rPr>
          <w:rStyle w:val="1-Char0"/>
          <w:rFonts w:hint="cs"/>
          <w:rtl/>
        </w:rPr>
        <w:t>ه بزرگتر</w:t>
      </w:r>
      <w:r w:rsidR="008D60BE">
        <w:rPr>
          <w:rStyle w:val="1-Char0"/>
          <w:rFonts w:hint="cs"/>
          <w:rtl/>
        </w:rPr>
        <w:t>ی</w:t>
      </w:r>
      <w:r w:rsidR="001471E3" w:rsidRPr="0088599A">
        <w:rPr>
          <w:rStyle w:val="1-Char0"/>
          <w:rFonts w:hint="cs"/>
          <w:rtl/>
        </w:rPr>
        <w:t>ن عامل موفق</w:t>
      </w:r>
      <w:r w:rsidR="008D60BE">
        <w:rPr>
          <w:rStyle w:val="1-Char0"/>
          <w:rFonts w:hint="cs"/>
          <w:rtl/>
        </w:rPr>
        <w:t>ی</w:t>
      </w:r>
      <w:r w:rsidR="001471E3" w:rsidRPr="0088599A">
        <w:rPr>
          <w:rStyle w:val="1-Char0"/>
          <w:rFonts w:hint="cs"/>
          <w:rtl/>
        </w:rPr>
        <w:t>ت آنان در قبال رو</w:t>
      </w:r>
      <w:r w:rsidR="008D60BE">
        <w:rPr>
          <w:rStyle w:val="1-Char0"/>
          <w:rFonts w:hint="cs"/>
          <w:rtl/>
        </w:rPr>
        <w:t>ی</w:t>
      </w:r>
      <w:r w:rsidR="001471E3" w:rsidRPr="0088599A">
        <w:rPr>
          <w:rStyle w:val="1-Char0"/>
          <w:rFonts w:hint="cs"/>
          <w:rtl/>
        </w:rPr>
        <w:t>دادها</w:t>
      </w:r>
      <w:r w:rsidR="008D60BE">
        <w:rPr>
          <w:rStyle w:val="1-Char0"/>
          <w:rFonts w:hint="cs"/>
          <w:rtl/>
        </w:rPr>
        <w:t>ی</w:t>
      </w:r>
      <w:r w:rsidR="001471E3" w:rsidRPr="0088599A">
        <w:rPr>
          <w:rStyle w:val="1-Char0"/>
          <w:rFonts w:hint="cs"/>
          <w:rtl/>
        </w:rPr>
        <w:t xml:space="preserve"> بزرگ و حوادث روزگار به شمار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1471E3" w:rsidRPr="0088599A">
        <w:rPr>
          <w:rStyle w:val="1-Char0"/>
          <w:rFonts w:hint="cs"/>
          <w:rtl/>
        </w:rPr>
        <w:t>رفت.</w:t>
      </w:r>
    </w:p>
    <w:p w:rsidR="001471E3" w:rsidRPr="0088599A" w:rsidRDefault="00BB5E87" w:rsidP="004E500B">
      <w:pPr>
        <w:rPr>
          <w:rStyle w:val="1-Char0"/>
          <w:rtl/>
        </w:rPr>
      </w:pPr>
      <w:r w:rsidRPr="0088599A">
        <w:rPr>
          <w:rStyle w:val="1-Char0"/>
          <w:rFonts w:hint="cs"/>
          <w:rtl/>
        </w:rPr>
        <w:t>آن</w:t>
      </w:r>
      <w:r w:rsidR="00E62BA3">
        <w:rPr>
          <w:rStyle w:val="1-Char0"/>
          <w:rFonts w:hint="eastAsia"/>
          <w:rtl/>
        </w:rPr>
        <w:t>‌</w:t>
      </w:r>
      <w:r w:rsidRPr="0088599A">
        <w:rPr>
          <w:rStyle w:val="1-Char0"/>
          <w:rFonts w:hint="cs"/>
          <w:rtl/>
        </w:rPr>
        <w:t xml:space="preserve">ها در صورت بروز </w:t>
      </w:r>
      <w:r w:rsidR="008D60BE">
        <w:rPr>
          <w:rStyle w:val="1-Char0"/>
          <w:rFonts w:hint="cs"/>
          <w:rtl/>
        </w:rPr>
        <w:t>ک</w:t>
      </w:r>
      <w:r w:rsidRPr="0088599A">
        <w:rPr>
          <w:rStyle w:val="1-Char0"/>
          <w:rFonts w:hint="cs"/>
          <w:rtl/>
        </w:rPr>
        <w:t>وچ</w:t>
      </w:r>
      <w:r w:rsidR="008D60BE">
        <w:rPr>
          <w:rStyle w:val="1-Char0"/>
          <w:rFonts w:hint="cs"/>
          <w:rtl/>
        </w:rPr>
        <w:t>ک</w:t>
      </w:r>
      <w:r w:rsidRPr="0088599A">
        <w:rPr>
          <w:rStyle w:val="1-Char0"/>
          <w:rFonts w:hint="cs"/>
          <w:rtl/>
        </w:rPr>
        <w:t>تر</w:t>
      </w:r>
      <w:r w:rsidR="008D60BE">
        <w:rPr>
          <w:rStyle w:val="1-Char0"/>
          <w:rFonts w:hint="cs"/>
          <w:rtl/>
        </w:rPr>
        <w:t>ی</w:t>
      </w:r>
      <w:r w:rsidRPr="0088599A">
        <w:rPr>
          <w:rStyle w:val="1-Char0"/>
          <w:rFonts w:hint="cs"/>
          <w:rtl/>
        </w:rPr>
        <w:t>ن اتفاق</w:t>
      </w:r>
      <w:r w:rsidR="008D60BE">
        <w:rPr>
          <w:rStyle w:val="1-Char0"/>
          <w:rFonts w:hint="cs"/>
          <w:rtl/>
        </w:rPr>
        <w:t>ی</w:t>
      </w:r>
      <w:r w:rsidRPr="0088599A">
        <w:rPr>
          <w:rStyle w:val="1-Char0"/>
          <w:rFonts w:hint="cs"/>
          <w:rtl/>
        </w:rPr>
        <w:t xml:space="preserve">، فوراً متوجه رفتار و </w:t>
      </w:r>
      <w:r w:rsidR="008D60BE">
        <w:rPr>
          <w:rStyle w:val="1-Char0"/>
          <w:rFonts w:hint="cs"/>
          <w:rtl/>
        </w:rPr>
        <w:t>ک</w:t>
      </w:r>
      <w:r w:rsidRPr="0088599A">
        <w:rPr>
          <w:rStyle w:val="1-Char0"/>
          <w:rFonts w:hint="cs"/>
          <w:rtl/>
        </w:rPr>
        <w:t>ردار و گفتار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شدند و از عمل</w:t>
      </w:r>
      <w:r w:rsidR="008D60BE">
        <w:rPr>
          <w:rStyle w:val="1-Char0"/>
          <w:rFonts w:hint="cs"/>
          <w:rtl/>
        </w:rPr>
        <w:t>ک</w:t>
      </w:r>
      <w:r w:rsidRPr="0088599A">
        <w:rPr>
          <w:rStyle w:val="1-Char0"/>
          <w:rFonts w:hint="cs"/>
          <w:rtl/>
        </w:rPr>
        <w:t>رد ا</w:t>
      </w:r>
      <w:r w:rsidR="008D60BE">
        <w:rPr>
          <w:rStyle w:val="1-Char0"/>
          <w:rFonts w:hint="cs"/>
          <w:rtl/>
        </w:rPr>
        <w:t>ی</w:t>
      </w:r>
      <w:r w:rsidRPr="0088599A">
        <w:rPr>
          <w:rStyle w:val="1-Char0"/>
          <w:rFonts w:hint="cs"/>
          <w:rtl/>
        </w:rPr>
        <w:t>شان در ا</w:t>
      </w:r>
      <w:r w:rsidR="008D60BE">
        <w:rPr>
          <w:rStyle w:val="1-Char0"/>
          <w:rFonts w:hint="cs"/>
          <w:rtl/>
        </w:rPr>
        <w:t>ی</w:t>
      </w:r>
      <w:r w:rsidRPr="0088599A">
        <w:rPr>
          <w:rStyle w:val="1-Char0"/>
          <w:rFonts w:hint="cs"/>
          <w:rtl/>
        </w:rPr>
        <w:t>ن زم</w:t>
      </w:r>
      <w:r w:rsidR="008D60BE">
        <w:rPr>
          <w:rStyle w:val="1-Char0"/>
          <w:rFonts w:hint="cs"/>
          <w:rtl/>
        </w:rPr>
        <w:t>ی</w:t>
      </w:r>
      <w:r w:rsidRPr="0088599A">
        <w:rPr>
          <w:rStyle w:val="1-Char0"/>
          <w:rFonts w:hint="cs"/>
          <w:rtl/>
        </w:rPr>
        <w:t>نه سرمشق و خط و مش</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گرفتند و در ا</w:t>
      </w:r>
      <w:r w:rsidR="008D60BE">
        <w:rPr>
          <w:rStyle w:val="1-Char0"/>
          <w:rFonts w:hint="cs"/>
          <w:rtl/>
        </w:rPr>
        <w:t>ی</w:t>
      </w:r>
      <w:r w:rsidRPr="0088599A">
        <w:rPr>
          <w:rStyle w:val="1-Char0"/>
          <w:rFonts w:hint="cs"/>
          <w:rtl/>
        </w:rPr>
        <w:t>ن راستا چنان محتاطانه عمل</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 xml:space="preserve">ردند </w:t>
      </w:r>
      <w:r w:rsidR="008D60BE">
        <w:rPr>
          <w:rStyle w:val="1-Char0"/>
          <w:rFonts w:hint="cs"/>
          <w:rtl/>
        </w:rPr>
        <w:t>ک</w:t>
      </w:r>
      <w:r w:rsidRPr="0088599A">
        <w:rPr>
          <w:rStyle w:val="1-Char0"/>
          <w:rFonts w:hint="cs"/>
          <w:rtl/>
        </w:rPr>
        <w:t>ه ع</w:t>
      </w:r>
      <w:r w:rsidR="008D60BE">
        <w:rPr>
          <w:rStyle w:val="1-Char0"/>
          <w:rFonts w:hint="cs"/>
          <w:rtl/>
        </w:rPr>
        <w:t>ی</w:t>
      </w:r>
      <w:r w:rsidRPr="0088599A">
        <w:rPr>
          <w:rStyle w:val="1-Char0"/>
          <w:rFonts w:hint="cs"/>
          <w:rtl/>
        </w:rPr>
        <w:t>ن</w:t>
      </w:r>
      <w:r w:rsidR="002135D1" w:rsidRPr="0088599A">
        <w:rPr>
          <w:rStyle w:val="1-Char0"/>
          <w:rFonts w:hint="cs"/>
          <w:rtl/>
        </w:rPr>
        <w:t>ِ</w:t>
      </w:r>
      <w:r w:rsidRPr="0088599A">
        <w:rPr>
          <w:rStyle w:val="1-Char0"/>
          <w:rFonts w:hint="cs"/>
          <w:rtl/>
        </w:rPr>
        <w:t xml:space="preserve"> فعل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را با رعا</w:t>
      </w:r>
      <w:r w:rsidR="008D60BE">
        <w:rPr>
          <w:rStyle w:val="1-Char0"/>
          <w:rFonts w:hint="cs"/>
          <w:rtl/>
        </w:rPr>
        <w:t>ی</w:t>
      </w:r>
      <w:r w:rsidRPr="0088599A">
        <w:rPr>
          <w:rStyle w:val="1-Char0"/>
          <w:rFonts w:hint="cs"/>
          <w:rtl/>
        </w:rPr>
        <w:t>ت دق</w:t>
      </w:r>
      <w:r w:rsidR="008D60BE">
        <w:rPr>
          <w:rStyle w:val="1-Char0"/>
          <w:rFonts w:hint="cs"/>
          <w:rtl/>
        </w:rPr>
        <w:t>ی</w:t>
      </w:r>
      <w:r w:rsidRPr="0088599A">
        <w:rPr>
          <w:rStyle w:val="1-Char0"/>
          <w:rFonts w:hint="cs"/>
          <w:rtl/>
        </w:rPr>
        <w:t>ق صفات آن اجراء</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نمودند، و ا</w:t>
      </w:r>
      <w:r w:rsidR="008D60BE">
        <w:rPr>
          <w:rStyle w:val="1-Char0"/>
          <w:rFonts w:hint="cs"/>
          <w:rtl/>
        </w:rPr>
        <w:t>ی</w:t>
      </w:r>
      <w:r w:rsidRPr="0088599A">
        <w:rPr>
          <w:rStyle w:val="1-Char0"/>
          <w:rFonts w:hint="cs"/>
          <w:rtl/>
        </w:rPr>
        <w:t>ن درس بزرگ</w:t>
      </w:r>
      <w:r w:rsidR="008D60BE">
        <w:rPr>
          <w:rStyle w:val="1-Char0"/>
          <w:rFonts w:hint="cs"/>
          <w:rtl/>
        </w:rPr>
        <w:t>ی</w:t>
      </w:r>
      <w:r w:rsidRPr="0088599A">
        <w:rPr>
          <w:rStyle w:val="1-Char0"/>
          <w:rFonts w:hint="cs"/>
          <w:rtl/>
        </w:rPr>
        <w:t xml:space="preserve"> است برا</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ه از عمل </w:t>
      </w:r>
      <w:r w:rsidR="008D60BE">
        <w:rPr>
          <w:rStyle w:val="1-Char0"/>
          <w:rFonts w:hint="cs"/>
          <w:rtl/>
        </w:rPr>
        <w:t>ک</w:t>
      </w:r>
      <w:r w:rsidRPr="0088599A">
        <w:rPr>
          <w:rStyle w:val="1-Char0"/>
          <w:rFonts w:hint="cs"/>
          <w:rtl/>
        </w:rPr>
        <w:t xml:space="preserve">ردن بر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حضرت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احساس شرم و ح</w:t>
      </w:r>
      <w:r w:rsidR="008D60BE">
        <w:rPr>
          <w:rStyle w:val="1-Char0"/>
          <w:rFonts w:hint="cs"/>
          <w:rtl/>
        </w:rPr>
        <w:t>ی</w:t>
      </w:r>
      <w:r w:rsidRPr="0088599A">
        <w:rPr>
          <w:rStyle w:val="1-Char0"/>
          <w:rFonts w:hint="cs"/>
          <w:rtl/>
        </w:rPr>
        <w:t>اء</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اما در راه تقل</w:t>
      </w:r>
      <w:r w:rsidR="008D60BE">
        <w:rPr>
          <w:rStyle w:val="1-Char0"/>
          <w:rFonts w:hint="cs"/>
          <w:rtl/>
        </w:rPr>
        <w:t>ی</w:t>
      </w:r>
      <w:r w:rsidRPr="0088599A">
        <w:rPr>
          <w:rStyle w:val="1-Char0"/>
          <w:rFonts w:hint="cs"/>
          <w:rtl/>
        </w:rPr>
        <w:t>د فرنگ</w:t>
      </w:r>
      <w:r w:rsidR="008D60BE">
        <w:rPr>
          <w:rStyle w:val="1-Char0"/>
          <w:rFonts w:hint="cs"/>
          <w:rtl/>
        </w:rPr>
        <w:t>ی</w:t>
      </w:r>
      <w:r w:rsidRPr="0088599A">
        <w:rPr>
          <w:rStyle w:val="1-Char0"/>
          <w:rFonts w:hint="cs"/>
          <w:rtl/>
        </w:rPr>
        <w:t>ان و غرب</w:t>
      </w:r>
      <w:r w:rsidR="008D60BE">
        <w:rPr>
          <w:rStyle w:val="1-Char0"/>
          <w:rFonts w:hint="cs"/>
          <w:rtl/>
        </w:rPr>
        <w:t>ی</w:t>
      </w:r>
      <w:r w:rsidRPr="0088599A">
        <w:rPr>
          <w:rStyle w:val="1-Char0"/>
          <w:rFonts w:hint="cs"/>
          <w:rtl/>
        </w:rPr>
        <w:t>ان و ش</w:t>
      </w:r>
      <w:r w:rsidR="008D60BE">
        <w:rPr>
          <w:rStyle w:val="1-Char0"/>
          <w:rFonts w:hint="cs"/>
          <w:rtl/>
        </w:rPr>
        <w:t>ی</w:t>
      </w:r>
      <w:r w:rsidRPr="0088599A">
        <w:rPr>
          <w:rStyle w:val="1-Char0"/>
          <w:rFonts w:hint="cs"/>
          <w:rtl/>
        </w:rPr>
        <w:t>و</w:t>
      </w:r>
      <w:r w:rsidR="002A5A9D">
        <w:rPr>
          <w:rStyle w:val="1-Char0"/>
          <w:rFonts w:hint="cs"/>
          <w:rtl/>
        </w:rPr>
        <w:t>ۀ</w:t>
      </w:r>
      <w:r w:rsidRPr="0088599A">
        <w:rPr>
          <w:rStyle w:val="1-Char0"/>
          <w:rFonts w:hint="cs"/>
          <w:rtl/>
        </w:rPr>
        <w:t xml:space="preserve"> زندگ</w:t>
      </w:r>
      <w:r w:rsidR="008D60BE">
        <w:rPr>
          <w:rStyle w:val="1-Char0"/>
          <w:rFonts w:hint="cs"/>
          <w:rtl/>
        </w:rPr>
        <w:t>ی</w:t>
      </w:r>
      <w:r w:rsidRPr="0088599A">
        <w:rPr>
          <w:rStyle w:val="1-Char0"/>
          <w:rFonts w:hint="cs"/>
          <w:rtl/>
        </w:rPr>
        <w:t xml:space="preserve"> آنان، </w:t>
      </w:r>
      <w:r w:rsidR="008D60BE">
        <w:rPr>
          <w:rStyle w:val="1-Char0"/>
          <w:rFonts w:hint="cs"/>
          <w:rtl/>
        </w:rPr>
        <w:t>یک</w:t>
      </w:r>
      <w:r w:rsidRPr="0088599A">
        <w:rPr>
          <w:rStyle w:val="1-Char0"/>
          <w:rFonts w:hint="cs"/>
          <w:rtl/>
        </w:rPr>
        <w:t>ه‌تاز م</w:t>
      </w:r>
      <w:r w:rsidR="008D60BE">
        <w:rPr>
          <w:rStyle w:val="1-Char0"/>
          <w:rFonts w:hint="cs"/>
          <w:rtl/>
        </w:rPr>
        <w:t>ی</w:t>
      </w:r>
      <w:r w:rsidRPr="0088599A">
        <w:rPr>
          <w:rStyle w:val="1-Char0"/>
          <w:rFonts w:hint="cs"/>
          <w:rtl/>
        </w:rPr>
        <w:t>دان هستند، حت</w:t>
      </w:r>
      <w:r w:rsidR="008D60BE">
        <w:rPr>
          <w:rStyle w:val="1-Char0"/>
          <w:rFonts w:hint="cs"/>
          <w:rtl/>
        </w:rPr>
        <w:t>ی</w:t>
      </w:r>
      <w:r w:rsidRPr="0088599A">
        <w:rPr>
          <w:rStyle w:val="1-Char0"/>
          <w:rFonts w:hint="cs"/>
          <w:rtl/>
        </w:rPr>
        <w:t xml:space="preserve"> در لباس، مو، اصلاح سر و صورت و رفتارها و </w:t>
      </w:r>
      <w:r w:rsidR="008D60BE">
        <w:rPr>
          <w:rStyle w:val="1-Char0"/>
          <w:rFonts w:hint="cs"/>
          <w:rtl/>
        </w:rPr>
        <w:t>ک</w:t>
      </w:r>
      <w:r w:rsidRPr="0088599A">
        <w:rPr>
          <w:rStyle w:val="1-Char0"/>
          <w:rFonts w:hint="cs"/>
          <w:rtl/>
        </w:rPr>
        <w:t>ردارها، همواره سع</w:t>
      </w:r>
      <w:r w:rsidR="008D60BE">
        <w:rPr>
          <w:rStyle w:val="1-Char0"/>
          <w:rFonts w:hint="cs"/>
          <w:rtl/>
        </w:rPr>
        <w:t>ی</w:t>
      </w:r>
      <w:r w:rsidRPr="0088599A">
        <w:rPr>
          <w:rStyle w:val="1-Char0"/>
          <w:rFonts w:hint="cs"/>
          <w:rtl/>
        </w:rPr>
        <w:t xml:space="preserve"> بر آن دارند تا آنان را الگو و نمون</w:t>
      </w:r>
      <w:r w:rsidR="002A5A9D">
        <w:rPr>
          <w:rStyle w:val="1-Char0"/>
          <w:rFonts w:hint="cs"/>
          <w:rtl/>
        </w:rPr>
        <w:t>ۀ</w:t>
      </w:r>
      <w:r w:rsidRPr="0088599A">
        <w:rPr>
          <w:rStyle w:val="1-Char0"/>
          <w:rFonts w:hint="cs"/>
          <w:rtl/>
        </w:rPr>
        <w:t xml:space="preserve"> خو</w:t>
      </w:r>
      <w:r w:rsidR="008D60BE">
        <w:rPr>
          <w:rStyle w:val="1-Char0"/>
          <w:rFonts w:hint="cs"/>
          <w:rtl/>
        </w:rPr>
        <w:t>ی</w:t>
      </w:r>
      <w:r w:rsidRPr="0088599A">
        <w:rPr>
          <w:rStyle w:val="1-Char0"/>
          <w:rFonts w:hint="cs"/>
          <w:rtl/>
        </w:rPr>
        <w:t>ش قرار دهند.</w:t>
      </w:r>
    </w:p>
    <w:p w:rsidR="00BB5E87" w:rsidRPr="002A5A9D" w:rsidRDefault="00A6000A" w:rsidP="00E62BA3">
      <w:pPr>
        <w:pStyle w:val="ListParagraph"/>
        <w:numPr>
          <w:ilvl w:val="0"/>
          <w:numId w:val="13"/>
        </w:numPr>
        <w:rPr>
          <w:rStyle w:val="6-Char"/>
          <w:rtl/>
        </w:rPr>
      </w:pPr>
      <w:r w:rsidRPr="00E62BA3">
        <w:rPr>
          <w:rStyle w:val="6-Char"/>
          <w:rFonts w:hint="cs"/>
          <w:rtl/>
        </w:rPr>
        <w:t>«عن ابن عمر</w:t>
      </w:r>
      <w:r w:rsidR="00412699" w:rsidRPr="00E62BA3">
        <w:rPr>
          <w:rStyle w:val="6-Char"/>
          <w:rFonts w:cs="CTraditional Arabic" w:hint="cs"/>
          <w:rtl/>
        </w:rPr>
        <w:t>ب</w:t>
      </w:r>
      <w:r w:rsidRPr="00E62BA3">
        <w:rPr>
          <w:rStyle w:val="6-Char"/>
          <w:rFonts w:hint="cs"/>
          <w:rtl/>
        </w:rPr>
        <w:t xml:space="preserve"> ان</w:t>
      </w:r>
      <w:r w:rsidR="009E2660" w:rsidRPr="00E62BA3">
        <w:rPr>
          <w:rStyle w:val="6-Char"/>
          <w:rFonts w:hint="cs"/>
          <w:rtl/>
        </w:rPr>
        <w:t>ّ</w:t>
      </w:r>
      <w:r w:rsidRPr="00E62BA3">
        <w:rPr>
          <w:rStyle w:val="6-Char"/>
          <w:rFonts w:hint="cs"/>
          <w:rtl/>
        </w:rPr>
        <w:t>ه قال: «ا</w:t>
      </w:r>
      <w:r w:rsidR="009E2660" w:rsidRPr="00E62BA3">
        <w:rPr>
          <w:rStyle w:val="6-Char"/>
          <w:rFonts w:hint="cs"/>
          <w:rtl/>
        </w:rPr>
        <w:t>ِ</w:t>
      </w:r>
      <w:r w:rsidRPr="00E62BA3">
        <w:rPr>
          <w:rStyle w:val="6-Char"/>
          <w:rFonts w:hint="cs"/>
          <w:rtl/>
        </w:rPr>
        <w:t>ت</w:t>
      </w:r>
      <w:r w:rsidR="009E2660" w:rsidRPr="00E62BA3">
        <w:rPr>
          <w:rStyle w:val="6-Char"/>
          <w:rFonts w:hint="cs"/>
          <w:rtl/>
        </w:rPr>
        <w:t>َّ</w:t>
      </w:r>
      <w:r w:rsidRPr="00E62BA3">
        <w:rPr>
          <w:rStyle w:val="6-Char"/>
          <w:rFonts w:hint="cs"/>
          <w:rtl/>
        </w:rPr>
        <w:t>خذ الن</w:t>
      </w:r>
      <w:r w:rsidR="009E2660" w:rsidRPr="00E62BA3">
        <w:rPr>
          <w:rStyle w:val="6-Char"/>
          <w:rFonts w:hint="cs"/>
          <w:rtl/>
        </w:rPr>
        <w:t>َّ</w:t>
      </w:r>
      <w:r w:rsidRPr="00E62BA3">
        <w:rPr>
          <w:rStyle w:val="6-Char"/>
          <w:rFonts w:hint="cs"/>
          <w:rtl/>
        </w:rPr>
        <w:t>ب</w:t>
      </w:r>
      <w:r w:rsidR="009E2660" w:rsidRPr="00E62BA3">
        <w:rPr>
          <w:rStyle w:val="6-Char"/>
          <w:rFonts w:hint="cs"/>
          <w:rtl/>
        </w:rPr>
        <w:t>ِ</w:t>
      </w:r>
      <w:r w:rsidRPr="00E62BA3">
        <w:rPr>
          <w:rStyle w:val="6-Char"/>
          <w:rFonts w:hint="cs"/>
          <w:rtl/>
        </w:rPr>
        <w:t>ي</w:t>
      </w:r>
      <w:r w:rsidR="009E2660" w:rsidRPr="00E62BA3">
        <w:rPr>
          <w:rStyle w:val="6-Char"/>
          <w:rFonts w:hint="cs"/>
          <w:rtl/>
        </w:rPr>
        <w:t>ُّ</w:t>
      </w:r>
      <w:r w:rsidR="00343A3E" w:rsidRPr="00E62BA3">
        <w:rPr>
          <w:rStyle w:val="6-Char"/>
          <w:rtl/>
        </w:rPr>
        <w:t xml:space="preserve"> </w:t>
      </w:r>
      <w:r w:rsidR="00343A3E" w:rsidRPr="00E62BA3">
        <w:rPr>
          <w:rStyle w:val="6-Char"/>
          <w:rFonts w:cs="CTraditional Arabic"/>
          <w:rtl/>
        </w:rPr>
        <w:t>ج</w:t>
      </w:r>
      <w:r w:rsidRPr="00E62BA3">
        <w:rPr>
          <w:rStyle w:val="6-Char"/>
          <w:rFonts w:hint="cs"/>
          <w:rtl/>
        </w:rPr>
        <w:t xml:space="preserve"> خ</w:t>
      </w:r>
      <w:r w:rsidR="009E2660" w:rsidRPr="00E62BA3">
        <w:rPr>
          <w:rStyle w:val="6-Char"/>
          <w:rFonts w:hint="cs"/>
          <w:rtl/>
        </w:rPr>
        <w:t>ٰ</w:t>
      </w:r>
      <w:r w:rsidRPr="00E62BA3">
        <w:rPr>
          <w:rStyle w:val="6-Char"/>
          <w:rFonts w:hint="cs"/>
          <w:rtl/>
        </w:rPr>
        <w:t>ات</w:t>
      </w:r>
      <w:r w:rsidR="009E2660" w:rsidRPr="00E62BA3">
        <w:rPr>
          <w:rStyle w:val="6-Char"/>
          <w:rFonts w:hint="cs"/>
          <w:rtl/>
        </w:rPr>
        <w:t>َ</w:t>
      </w:r>
      <w:r w:rsidRPr="00E62BA3">
        <w:rPr>
          <w:rStyle w:val="6-Char"/>
          <w:rFonts w:hint="cs"/>
          <w:rtl/>
        </w:rPr>
        <w:t>ماً من ذ</w:t>
      </w:r>
      <w:r w:rsidR="009310B9" w:rsidRPr="00E62BA3">
        <w:rPr>
          <w:rStyle w:val="6-Char"/>
          <w:rFonts w:hint="cs"/>
          <w:rtl/>
        </w:rPr>
        <w:t>َ</w:t>
      </w:r>
      <w:r w:rsidRPr="00E62BA3">
        <w:rPr>
          <w:rStyle w:val="6-Char"/>
          <w:rFonts w:hint="cs"/>
          <w:rtl/>
        </w:rPr>
        <w:t>ه</w:t>
      </w:r>
      <w:r w:rsidR="009310B9" w:rsidRPr="00E62BA3">
        <w:rPr>
          <w:rStyle w:val="6-Char"/>
          <w:rFonts w:hint="cs"/>
          <w:rtl/>
        </w:rPr>
        <w:t>َ</w:t>
      </w:r>
      <w:r w:rsidRPr="00E62BA3">
        <w:rPr>
          <w:rStyle w:val="6-Char"/>
          <w:rFonts w:hint="cs"/>
          <w:rtl/>
        </w:rPr>
        <w:t>ب</w:t>
      </w:r>
      <w:r w:rsidR="009310B9" w:rsidRPr="00E62BA3">
        <w:rPr>
          <w:rStyle w:val="6-Char"/>
          <w:rFonts w:hint="cs"/>
          <w:rtl/>
        </w:rPr>
        <w:t>ٍ</w:t>
      </w:r>
      <w:r w:rsidRPr="00E62BA3">
        <w:rPr>
          <w:rStyle w:val="6-Char"/>
          <w:rFonts w:hint="cs"/>
          <w:rtl/>
        </w:rPr>
        <w:t>؛ فات</w:t>
      </w:r>
      <w:r w:rsidR="009310B9" w:rsidRPr="00E62BA3">
        <w:rPr>
          <w:rStyle w:val="6-Char"/>
          <w:rFonts w:hint="cs"/>
          <w:rtl/>
        </w:rPr>
        <w:t>ّ</w:t>
      </w:r>
      <w:r w:rsidRPr="00E62BA3">
        <w:rPr>
          <w:rStyle w:val="6-Char"/>
          <w:rFonts w:hint="cs"/>
          <w:rtl/>
        </w:rPr>
        <w:t>خذ</w:t>
      </w:r>
      <w:r w:rsidR="009310B9" w:rsidRPr="00E62BA3">
        <w:rPr>
          <w:rStyle w:val="6-Char"/>
          <w:rFonts w:hint="cs"/>
          <w:rtl/>
        </w:rPr>
        <w:t>َ</w:t>
      </w:r>
      <w:r w:rsidRPr="00E62BA3">
        <w:rPr>
          <w:rStyle w:val="6-Char"/>
          <w:rFonts w:hint="cs"/>
          <w:rtl/>
        </w:rPr>
        <w:t xml:space="preserve"> الناس</w:t>
      </w:r>
      <w:r w:rsidR="009310B9" w:rsidRPr="00E62BA3">
        <w:rPr>
          <w:rStyle w:val="6-Char"/>
          <w:rFonts w:hint="cs"/>
          <w:rtl/>
        </w:rPr>
        <w:t>ُ</w:t>
      </w:r>
      <w:r w:rsidRPr="00E62BA3">
        <w:rPr>
          <w:rStyle w:val="6-Char"/>
          <w:rFonts w:hint="cs"/>
          <w:rtl/>
        </w:rPr>
        <w:t xml:space="preserve"> خو</w:t>
      </w:r>
      <w:r w:rsidR="009310B9" w:rsidRPr="00E62BA3">
        <w:rPr>
          <w:rStyle w:val="6-Char"/>
          <w:rFonts w:hint="cs"/>
          <w:rtl/>
        </w:rPr>
        <w:t>ٰ</w:t>
      </w:r>
      <w:r w:rsidRPr="00E62BA3">
        <w:rPr>
          <w:rStyle w:val="6-Char"/>
          <w:rFonts w:hint="cs"/>
          <w:rtl/>
        </w:rPr>
        <w:t>اتيم</w:t>
      </w:r>
      <w:r w:rsidR="009310B9" w:rsidRPr="00E62BA3">
        <w:rPr>
          <w:rStyle w:val="6-Char"/>
          <w:rFonts w:hint="cs"/>
          <w:rtl/>
        </w:rPr>
        <w:t>َ</w:t>
      </w:r>
      <w:r w:rsidRPr="00E62BA3">
        <w:rPr>
          <w:rStyle w:val="6-Char"/>
          <w:rFonts w:hint="cs"/>
          <w:rtl/>
        </w:rPr>
        <w:t xml:space="preserve"> من ذهب. فقال</w:t>
      </w:r>
      <w:r w:rsidR="009310B9" w:rsidRPr="00E62BA3">
        <w:rPr>
          <w:rStyle w:val="6-Char"/>
          <w:rFonts w:hint="cs"/>
          <w:rtl/>
        </w:rPr>
        <w:t>َ</w:t>
      </w:r>
      <w:r w:rsidRPr="00E62BA3">
        <w:rPr>
          <w:rStyle w:val="6-Char"/>
          <w:rFonts w:hint="cs"/>
          <w:rtl/>
        </w:rPr>
        <w:t xml:space="preserve"> النبي</w:t>
      </w:r>
      <w:r w:rsidR="009310B9" w:rsidRPr="00E62BA3">
        <w:rPr>
          <w:rStyle w:val="6-Char"/>
          <w:rFonts w:hint="cs"/>
          <w:rtl/>
        </w:rPr>
        <w:t>ُّ</w:t>
      </w:r>
      <w:r w:rsidR="00343A3E" w:rsidRPr="00E62BA3">
        <w:rPr>
          <w:rStyle w:val="6-Char"/>
          <w:rtl/>
        </w:rPr>
        <w:t xml:space="preserve"> </w:t>
      </w:r>
      <w:r w:rsidR="00343A3E" w:rsidRPr="00E62BA3">
        <w:rPr>
          <w:rStyle w:val="6-Char"/>
          <w:rFonts w:cs="CTraditional Arabic"/>
          <w:rtl/>
        </w:rPr>
        <w:t>ج</w:t>
      </w:r>
      <w:r w:rsidRPr="00E62BA3">
        <w:rPr>
          <w:rStyle w:val="6-Char"/>
          <w:rFonts w:hint="cs"/>
          <w:rtl/>
        </w:rPr>
        <w:t>: ا</w:t>
      </w:r>
      <w:r w:rsidR="009310B9" w:rsidRPr="00E62BA3">
        <w:rPr>
          <w:rStyle w:val="6-Char"/>
          <w:rFonts w:hint="cs"/>
          <w:rtl/>
        </w:rPr>
        <w:t>ِ</w:t>
      </w:r>
      <w:r w:rsidRPr="00E62BA3">
        <w:rPr>
          <w:rStyle w:val="6-Char"/>
          <w:rFonts w:hint="cs"/>
          <w:rtl/>
        </w:rPr>
        <w:t>ن</w:t>
      </w:r>
      <w:r w:rsidR="009310B9" w:rsidRPr="00E62BA3">
        <w:rPr>
          <w:rStyle w:val="6-Char"/>
          <w:rFonts w:hint="cs"/>
          <w:rtl/>
        </w:rPr>
        <w:t>ّ</w:t>
      </w:r>
      <w:r w:rsidRPr="00E62BA3">
        <w:rPr>
          <w:rStyle w:val="6-Char"/>
          <w:rFonts w:hint="cs"/>
          <w:rtl/>
        </w:rPr>
        <w:t>ي ا</w:t>
      </w:r>
      <w:r w:rsidR="009310B9" w:rsidRPr="00E62BA3">
        <w:rPr>
          <w:rStyle w:val="6-Char"/>
          <w:rFonts w:hint="cs"/>
          <w:rtl/>
        </w:rPr>
        <w:t>ِ</w:t>
      </w:r>
      <w:r w:rsidRPr="00E62BA3">
        <w:rPr>
          <w:rStyle w:val="6-Char"/>
          <w:rFonts w:hint="cs"/>
          <w:rtl/>
        </w:rPr>
        <w:t>ت</w:t>
      </w:r>
      <w:r w:rsidR="009310B9" w:rsidRPr="00E62BA3">
        <w:rPr>
          <w:rStyle w:val="6-Char"/>
          <w:rFonts w:hint="cs"/>
          <w:rtl/>
        </w:rPr>
        <w:t>ّ</w:t>
      </w:r>
      <w:r w:rsidRPr="00E62BA3">
        <w:rPr>
          <w:rStyle w:val="6-Char"/>
          <w:rFonts w:hint="cs"/>
          <w:rtl/>
        </w:rPr>
        <w:t>خذت</w:t>
      </w:r>
      <w:r w:rsidR="009310B9" w:rsidRPr="00E62BA3">
        <w:rPr>
          <w:rStyle w:val="6-Char"/>
          <w:rFonts w:hint="cs"/>
          <w:rtl/>
        </w:rPr>
        <w:t>ُ</w:t>
      </w:r>
      <w:r w:rsidRPr="00E62BA3">
        <w:rPr>
          <w:rStyle w:val="6-Char"/>
          <w:rFonts w:hint="cs"/>
          <w:rtl/>
        </w:rPr>
        <w:t xml:space="preserve"> خات</w:t>
      </w:r>
      <w:r w:rsidR="009310B9" w:rsidRPr="00E62BA3">
        <w:rPr>
          <w:rStyle w:val="6-Char"/>
          <w:rFonts w:hint="cs"/>
          <w:rtl/>
        </w:rPr>
        <w:t>َ</w:t>
      </w:r>
      <w:r w:rsidRPr="00E62BA3">
        <w:rPr>
          <w:rStyle w:val="6-Char"/>
          <w:rFonts w:hint="cs"/>
          <w:rtl/>
        </w:rPr>
        <w:t>ما</w:t>
      </w:r>
      <w:r w:rsidR="009310B9" w:rsidRPr="00E62BA3">
        <w:rPr>
          <w:rStyle w:val="6-Char"/>
          <w:rFonts w:hint="cs"/>
          <w:rtl/>
        </w:rPr>
        <w:t>ً</w:t>
      </w:r>
      <w:r w:rsidRPr="00E62BA3">
        <w:rPr>
          <w:rStyle w:val="6-Char"/>
          <w:rFonts w:hint="cs"/>
          <w:rtl/>
        </w:rPr>
        <w:t xml:space="preserve"> من ذهب</w:t>
      </w:r>
      <w:r w:rsidR="009310B9" w:rsidRPr="00E62BA3">
        <w:rPr>
          <w:rStyle w:val="6-Char"/>
          <w:rFonts w:hint="cs"/>
          <w:rtl/>
        </w:rPr>
        <w:t>ٍ</w:t>
      </w:r>
      <w:r w:rsidRPr="00E62BA3">
        <w:rPr>
          <w:rStyle w:val="6-Char"/>
          <w:rFonts w:hint="cs"/>
          <w:rtl/>
        </w:rPr>
        <w:t>، فنبذ</w:t>
      </w:r>
      <w:r w:rsidR="009310B9" w:rsidRPr="00E62BA3">
        <w:rPr>
          <w:rStyle w:val="6-Char"/>
          <w:rFonts w:hint="cs"/>
          <w:rtl/>
        </w:rPr>
        <w:t>َ</w:t>
      </w:r>
      <w:r w:rsidRPr="00E62BA3">
        <w:rPr>
          <w:rStyle w:val="6-Char"/>
          <w:rFonts w:hint="cs"/>
          <w:rtl/>
        </w:rPr>
        <w:t>ه</w:t>
      </w:r>
      <w:r w:rsidR="009310B9" w:rsidRPr="00E62BA3">
        <w:rPr>
          <w:rStyle w:val="6-Char"/>
          <w:rFonts w:hint="cs"/>
          <w:rtl/>
        </w:rPr>
        <w:t>ُ</w:t>
      </w:r>
      <w:r w:rsidRPr="00E62BA3">
        <w:rPr>
          <w:rStyle w:val="6-Char"/>
          <w:rFonts w:hint="cs"/>
          <w:rtl/>
        </w:rPr>
        <w:t xml:space="preserve"> و قال: ان</w:t>
      </w:r>
      <w:r w:rsidR="009310B9" w:rsidRPr="00E62BA3">
        <w:rPr>
          <w:rStyle w:val="6-Char"/>
          <w:rFonts w:hint="cs"/>
          <w:rtl/>
        </w:rPr>
        <w:t>ّ</w:t>
      </w:r>
      <w:r w:rsidRPr="00E62BA3">
        <w:rPr>
          <w:rStyle w:val="6-Char"/>
          <w:rFonts w:hint="cs"/>
          <w:rtl/>
        </w:rPr>
        <w:t>ي ل</w:t>
      </w:r>
      <w:r w:rsidR="009310B9" w:rsidRPr="00E62BA3">
        <w:rPr>
          <w:rStyle w:val="6-Char"/>
          <w:rFonts w:hint="cs"/>
          <w:rtl/>
        </w:rPr>
        <w:t>َ</w:t>
      </w:r>
      <w:r w:rsidRPr="00E62BA3">
        <w:rPr>
          <w:rStyle w:val="6-Char"/>
          <w:rFonts w:hint="cs"/>
          <w:rtl/>
        </w:rPr>
        <w:t>ن أ</w:t>
      </w:r>
      <w:r w:rsidR="009310B9" w:rsidRPr="00E62BA3">
        <w:rPr>
          <w:rStyle w:val="6-Char"/>
          <w:rFonts w:hint="cs"/>
          <w:rtl/>
        </w:rPr>
        <w:t>َ</w:t>
      </w:r>
      <w:r w:rsidRPr="00E62BA3">
        <w:rPr>
          <w:rStyle w:val="6-Char"/>
          <w:rFonts w:hint="cs"/>
          <w:rtl/>
        </w:rPr>
        <w:t>لب</w:t>
      </w:r>
      <w:r w:rsidR="009310B9" w:rsidRPr="00E62BA3">
        <w:rPr>
          <w:rStyle w:val="6-Char"/>
          <w:rFonts w:hint="cs"/>
          <w:rtl/>
        </w:rPr>
        <w:t>ِ</w:t>
      </w:r>
      <w:r w:rsidRPr="00E62BA3">
        <w:rPr>
          <w:rStyle w:val="6-Char"/>
          <w:rFonts w:hint="cs"/>
          <w:rtl/>
        </w:rPr>
        <w:t>س</w:t>
      </w:r>
      <w:r w:rsidR="009310B9" w:rsidRPr="00E62BA3">
        <w:rPr>
          <w:rStyle w:val="6-Char"/>
          <w:rFonts w:hint="cs"/>
          <w:rtl/>
        </w:rPr>
        <w:t>َ</w:t>
      </w:r>
      <w:r w:rsidRPr="00E62BA3">
        <w:rPr>
          <w:rStyle w:val="6-Char"/>
          <w:rFonts w:hint="cs"/>
          <w:rtl/>
        </w:rPr>
        <w:t>ه أ</w:t>
      </w:r>
      <w:r w:rsidR="009310B9" w:rsidRPr="00E62BA3">
        <w:rPr>
          <w:rStyle w:val="6-Char"/>
          <w:rFonts w:hint="cs"/>
          <w:rtl/>
        </w:rPr>
        <w:t>َ</w:t>
      </w:r>
      <w:r w:rsidRPr="00E62BA3">
        <w:rPr>
          <w:rStyle w:val="6-Char"/>
          <w:rFonts w:hint="cs"/>
          <w:rtl/>
        </w:rPr>
        <w:t>بدا</w:t>
      </w:r>
      <w:r w:rsidR="009310B9" w:rsidRPr="00E62BA3">
        <w:rPr>
          <w:rStyle w:val="6-Char"/>
          <w:rFonts w:hint="cs"/>
          <w:rtl/>
        </w:rPr>
        <w:t>ً</w:t>
      </w:r>
      <w:r w:rsidRPr="00E62BA3">
        <w:rPr>
          <w:rStyle w:val="6-Char"/>
          <w:rFonts w:hint="cs"/>
          <w:rtl/>
        </w:rPr>
        <w:t>. فنبذ</w:t>
      </w:r>
      <w:r w:rsidR="009310B9" w:rsidRPr="00E62BA3">
        <w:rPr>
          <w:rStyle w:val="6-Char"/>
          <w:rFonts w:hint="cs"/>
          <w:rtl/>
        </w:rPr>
        <w:t>َ</w:t>
      </w:r>
      <w:r w:rsidRPr="00E62BA3">
        <w:rPr>
          <w:rStyle w:val="6-Char"/>
          <w:rFonts w:hint="cs"/>
          <w:rtl/>
        </w:rPr>
        <w:t xml:space="preserve"> الناس</w:t>
      </w:r>
      <w:r w:rsidR="009310B9" w:rsidRPr="00E62BA3">
        <w:rPr>
          <w:rStyle w:val="6-Char"/>
          <w:rFonts w:hint="cs"/>
          <w:rtl/>
        </w:rPr>
        <w:t>ُ</w:t>
      </w:r>
      <w:r w:rsidRPr="00E62BA3">
        <w:rPr>
          <w:rStyle w:val="6-Char"/>
          <w:rFonts w:hint="cs"/>
          <w:rtl/>
        </w:rPr>
        <w:t xml:space="preserve"> خ</w:t>
      </w:r>
      <w:r w:rsidR="009310B9" w:rsidRPr="00E62BA3">
        <w:rPr>
          <w:rStyle w:val="6-Char"/>
          <w:rFonts w:hint="cs"/>
          <w:rtl/>
        </w:rPr>
        <w:t>َ</w:t>
      </w:r>
      <w:r w:rsidRPr="00E62BA3">
        <w:rPr>
          <w:rStyle w:val="6-Char"/>
          <w:rFonts w:hint="cs"/>
          <w:rtl/>
        </w:rPr>
        <w:t>وا</w:t>
      </w:r>
      <w:r w:rsidR="009310B9" w:rsidRPr="00E62BA3">
        <w:rPr>
          <w:rStyle w:val="6-Char"/>
          <w:rFonts w:hint="cs"/>
          <w:rtl/>
        </w:rPr>
        <w:t>ٰ</w:t>
      </w:r>
      <w:r w:rsidRPr="00E62BA3">
        <w:rPr>
          <w:rStyle w:val="6-Char"/>
          <w:rFonts w:hint="cs"/>
          <w:rtl/>
        </w:rPr>
        <w:t>ت</w:t>
      </w:r>
      <w:r w:rsidR="009310B9" w:rsidRPr="00E62BA3">
        <w:rPr>
          <w:rStyle w:val="6-Char"/>
          <w:rFonts w:hint="cs"/>
          <w:rtl/>
        </w:rPr>
        <w:t>ِ</w:t>
      </w:r>
      <w:r w:rsidRPr="00E62BA3">
        <w:rPr>
          <w:rStyle w:val="6-Char"/>
          <w:rFonts w:hint="cs"/>
          <w:rtl/>
        </w:rPr>
        <w:t>يم</w:t>
      </w:r>
      <w:r w:rsidR="009310B9" w:rsidRPr="00E62BA3">
        <w:rPr>
          <w:rStyle w:val="6-Char"/>
          <w:rFonts w:hint="cs"/>
          <w:rtl/>
        </w:rPr>
        <w:t>َ</w:t>
      </w:r>
      <w:r w:rsidRPr="00E62BA3">
        <w:rPr>
          <w:rStyle w:val="6-Char"/>
          <w:rFonts w:hint="cs"/>
          <w:rtl/>
        </w:rPr>
        <w:t>ه</w:t>
      </w:r>
      <w:r w:rsidR="009310B9" w:rsidRPr="00E62BA3">
        <w:rPr>
          <w:rStyle w:val="6-Char"/>
          <w:rFonts w:hint="cs"/>
          <w:rtl/>
        </w:rPr>
        <w:t>ُ</w:t>
      </w:r>
      <w:r w:rsidRPr="00E62BA3">
        <w:rPr>
          <w:rStyle w:val="6-Char"/>
          <w:rFonts w:hint="cs"/>
          <w:rtl/>
        </w:rPr>
        <w:t>م»</w:t>
      </w:r>
      <w:r w:rsidRPr="005967D2">
        <w:rPr>
          <w:rStyle w:val="6-Char"/>
          <w:rFonts w:cs="IRNazli"/>
          <w:szCs w:val="28"/>
          <w:vertAlign w:val="superscript"/>
          <w:rtl/>
        </w:rPr>
        <w:footnoteReference w:id="52"/>
      </w:r>
    </w:p>
    <w:p w:rsidR="00A6000A" w:rsidRPr="0088599A" w:rsidRDefault="000E34A9" w:rsidP="004E500B">
      <w:pPr>
        <w:rPr>
          <w:rStyle w:val="1-Char0"/>
          <w:rtl/>
        </w:rPr>
      </w:pPr>
      <w:r w:rsidRPr="0088599A">
        <w:rPr>
          <w:rStyle w:val="1-Char0"/>
          <w:rFonts w:hint="cs"/>
          <w:rtl/>
        </w:rPr>
        <w:t>«ابن عمر</w:t>
      </w:r>
      <w:r w:rsidR="00412699">
        <w:rPr>
          <w:rStyle w:val="1-Char0"/>
          <w:rFonts w:cs="CTraditional Arabic" w:hint="cs"/>
          <w:rtl/>
        </w:rPr>
        <w:t>ب</w:t>
      </w:r>
      <w:r w:rsidRPr="0088599A">
        <w:rPr>
          <w:rStyle w:val="1-Char0"/>
          <w:rFonts w:hint="cs"/>
          <w:rtl/>
        </w:rPr>
        <w:t xml:space="preserve"> گو</w:t>
      </w:r>
      <w:r w:rsidR="008D60BE">
        <w:rPr>
          <w:rStyle w:val="1-Char0"/>
          <w:rFonts w:hint="cs"/>
          <w:rtl/>
        </w:rPr>
        <w:t>ی</w:t>
      </w:r>
      <w:r w:rsidRPr="0088599A">
        <w:rPr>
          <w:rStyle w:val="1-Char0"/>
          <w:rFonts w:hint="cs"/>
          <w:rtl/>
        </w:rPr>
        <w:t xml:space="preserve">د: </w:t>
      </w:r>
      <w:r w:rsidR="008D60BE">
        <w:rPr>
          <w:rStyle w:val="1-Char0"/>
          <w:rFonts w:hint="cs"/>
          <w:rtl/>
        </w:rPr>
        <w:t>یک</w:t>
      </w:r>
      <w:r w:rsidRPr="0088599A">
        <w:rPr>
          <w:rStyle w:val="1-Char0"/>
          <w:rFonts w:hint="cs"/>
          <w:rtl/>
        </w:rPr>
        <w:t xml:space="preserve"> مرتبه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انگشتر</w:t>
      </w:r>
      <w:r w:rsidR="008D60BE">
        <w:rPr>
          <w:rStyle w:val="1-Char0"/>
          <w:rFonts w:hint="cs"/>
          <w:rtl/>
        </w:rPr>
        <w:t>ی</w:t>
      </w:r>
      <w:r w:rsidRPr="0088599A">
        <w:rPr>
          <w:rStyle w:val="1-Char0"/>
          <w:rFonts w:hint="cs"/>
          <w:rtl/>
        </w:rPr>
        <w:t xml:space="preserve"> طلا</w:t>
      </w:r>
      <w:r w:rsidR="008D60BE">
        <w:rPr>
          <w:rStyle w:val="1-Char0"/>
          <w:rFonts w:hint="cs"/>
          <w:rtl/>
        </w:rPr>
        <w:t>یی</w:t>
      </w:r>
      <w:r w:rsidRPr="0088599A">
        <w:rPr>
          <w:rStyle w:val="1-Char0"/>
          <w:rFonts w:hint="cs"/>
          <w:rtl/>
        </w:rPr>
        <w:t xml:space="preserve"> در انگشت خو</w:t>
      </w:r>
      <w:r w:rsidR="008D60BE">
        <w:rPr>
          <w:rStyle w:val="1-Char0"/>
          <w:rFonts w:hint="cs"/>
          <w:rtl/>
        </w:rPr>
        <w:t>ی</w:t>
      </w:r>
      <w:r w:rsidRPr="0088599A">
        <w:rPr>
          <w:rStyle w:val="1-Char0"/>
          <w:rFonts w:hint="cs"/>
          <w:rtl/>
        </w:rPr>
        <w:t>ش نهاد، و صحابه ن</w:t>
      </w:r>
      <w:r w:rsidR="008D60BE">
        <w:rPr>
          <w:rStyle w:val="1-Char0"/>
          <w:rFonts w:hint="cs"/>
          <w:rtl/>
        </w:rPr>
        <w:t>ی</w:t>
      </w:r>
      <w:r w:rsidRPr="0088599A">
        <w:rPr>
          <w:rStyle w:val="1-Char0"/>
          <w:rFonts w:hint="cs"/>
          <w:rtl/>
        </w:rPr>
        <w:t>ز به پ</w:t>
      </w:r>
      <w:r w:rsidR="008D60BE">
        <w:rPr>
          <w:rStyle w:val="1-Char0"/>
          <w:rFonts w:hint="cs"/>
          <w:rtl/>
        </w:rPr>
        <w:t>ی</w:t>
      </w:r>
      <w:r w:rsidRPr="0088599A">
        <w:rPr>
          <w:rStyle w:val="1-Char0"/>
          <w:rFonts w:hint="cs"/>
          <w:rtl/>
        </w:rPr>
        <w:t>رو</w:t>
      </w:r>
      <w:r w:rsidR="008D60BE">
        <w:rPr>
          <w:rStyle w:val="1-Char0"/>
          <w:rFonts w:hint="cs"/>
          <w:rtl/>
        </w:rPr>
        <w:t>ی</w:t>
      </w:r>
      <w:r w:rsidRPr="0088599A">
        <w:rPr>
          <w:rStyle w:val="1-Char0"/>
          <w:rFonts w:hint="cs"/>
          <w:rtl/>
        </w:rPr>
        <w:t xml:space="preserve"> از ا</w:t>
      </w:r>
      <w:r w:rsidR="008D60BE">
        <w:rPr>
          <w:rStyle w:val="1-Char0"/>
          <w:rFonts w:hint="cs"/>
          <w:rtl/>
        </w:rPr>
        <w:t>ی</w:t>
      </w:r>
      <w:r w:rsidRPr="0088599A">
        <w:rPr>
          <w:rStyle w:val="1-Char0"/>
          <w:rFonts w:hint="cs"/>
          <w:rtl/>
        </w:rPr>
        <w:t xml:space="preserve">شان، هر </w:t>
      </w:r>
      <w:r w:rsidR="008D60BE">
        <w:rPr>
          <w:rStyle w:val="1-Char0"/>
          <w:rFonts w:hint="cs"/>
          <w:rtl/>
        </w:rPr>
        <w:t>ک</w:t>
      </w:r>
      <w:r w:rsidRPr="0088599A">
        <w:rPr>
          <w:rStyle w:val="1-Char0"/>
          <w:rFonts w:hint="cs"/>
          <w:rtl/>
        </w:rPr>
        <w:t>دام برا</w:t>
      </w:r>
      <w:r w:rsidR="008D60BE">
        <w:rPr>
          <w:rStyle w:val="1-Char0"/>
          <w:rFonts w:hint="cs"/>
          <w:rtl/>
        </w:rPr>
        <w:t>ی</w:t>
      </w:r>
      <w:r w:rsidRPr="0088599A">
        <w:rPr>
          <w:rStyle w:val="1-Char0"/>
          <w:rFonts w:hint="cs"/>
          <w:rtl/>
        </w:rPr>
        <w:t xml:space="preserve"> خو</w:t>
      </w:r>
      <w:r w:rsidR="008D60BE">
        <w:rPr>
          <w:rStyle w:val="1-Char0"/>
          <w:rFonts w:hint="cs"/>
          <w:rtl/>
        </w:rPr>
        <w:t>ی</w:t>
      </w:r>
      <w:r w:rsidRPr="0088599A">
        <w:rPr>
          <w:rStyle w:val="1-Char0"/>
          <w:rFonts w:hint="cs"/>
          <w:rtl/>
        </w:rPr>
        <w:t>ش انگشتر</w:t>
      </w:r>
      <w:r w:rsidR="008D60BE">
        <w:rPr>
          <w:rStyle w:val="1-Char0"/>
          <w:rFonts w:hint="cs"/>
          <w:rtl/>
        </w:rPr>
        <w:t>ی</w:t>
      </w:r>
      <w:r w:rsidRPr="0088599A">
        <w:rPr>
          <w:rStyle w:val="1-Char0"/>
          <w:rFonts w:hint="cs"/>
          <w:rtl/>
        </w:rPr>
        <w:t xml:space="preserve"> طلا</w:t>
      </w:r>
      <w:r w:rsidR="008D60BE">
        <w:rPr>
          <w:rStyle w:val="1-Char0"/>
          <w:rFonts w:hint="cs"/>
          <w:rtl/>
        </w:rPr>
        <w:t>یی</w:t>
      </w:r>
      <w:r w:rsidRPr="0088599A">
        <w:rPr>
          <w:rStyle w:val="1-Char0"/>
          <w:rFonts w:hint="cs"/>
          <w:rtl/>
        </w:rPr>
        <w:t xml:space="preserve"> ته</w:t>
      </w:r>
      <w:r w:rsidR="008D60BE">
        <w:rPr>
          <w:rStyle w:val="1-Char0"/>
          <w:rFonts w:hint="cs"/>
          <w:rtl/>
        </w:rPr>
        <w:t>ی</w:t>
      </w:r>
      <w:r w:rsidRPr="0088599A">
        <w:rPr>
          <w:rStyle w:val="1-Char0"/>
          <w:rFonts w:hint="cs"/>
          <w:rtl/>
        </w:rPr>
        <w:t xml:space="preserve">ه </w:t>
      </w:r>
      <w:r w:rsidR="008D60BE">
        <w:rPr>
          <w:rStyle w:val="1-Char0"/>
          <w:rFonts w:hint="cs"/>
          <w:rtl/>
        </w:rPr>
        <w:t>ک</w:t>
      </w:r>
      <w:r w:rsidRPr="0088599A">
        <w:rPr>
          <w:rStyle w:val="1-Char0"/>
          <w:rFonts w:hint="cs"/>
          <w:rtl/>
        </w:rPr>
        <w:t>ردند. مدت</w:t>
      </w:r>
      <w:r w:rsidR="008D60BE">
        <w:rPr>
          <w:rStyle w:val="1-Char0"/>
          <w:rFonts w:hint="cs"/>
          <w:rtl/>
        </w:rPr>
        <w:t>ی</w:t>
      </w:r>
      <w:r w:rsidRPr="0088599A">
        <w:rPr>
          <w:rStyle w:val="1-Char0"/>
          <w:rFonts w:hint="cs"/>
          <w:rtl/>
        </w:rPr>
        <w:t xml:space="preserve"> بعد،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بر بالا</w:t>
      </w:r>
      <w:r w:rsidR="008D60BE">
        <w:rPr>
          <w:rStyle w:val="1-Char0"/>
          <w:rFonts w:hint="cs"/>
          <w:rtl/>
        </w:rPr>
        <w:t>ی</w:t>
      </w:r>
      <w:r w:rsidRPr="0088599A">
        <w:rPr>
          <w:rStyle w:val="1-Char0"/>
          <w:rFonts w:hint="cs"/>
          <w:rtl/>
        </w:rPr>
        <w:t xml:space="preserve"> منبر</w:t>
      </w:r>
      <w:r w:rsidR="00502AA2" w:rsidRPr="0088599A">
        <w:rPr>
          <w:rStyle w:val="1-Char0"/>
          <w:rFonts w:hint="cs"/>
          <w:rtl/>
        </w:rPr>
        <w:t>،</w:t>
      </w:r>
      <w:r w:rsidRPr="0088599A">
        <w:rPr>
          <w:rStyle w:val="1-Char0"/>
          <w:rFonts w:hint="cs"/>
          <w:rtl/>
        </w:rPr>
        <w:t xml:space="preserve"> انگشتر خو</w:t>
      </w:r>
      <w:r w:rsidR="008D60BE">
        <w:rPr>
          <w:rStyle w:val="1-Char0"/>
          <w:rFonts w:hint="cs"/>
          <w:rtl/>
        </w:rPr>
        <w:t>ی</w:t>
      </w:r>
      <w:r w:rsidRPr="0088599A">
        <w:rPr>
          <w:rStyle w:val="1-Char0"/>
          <w:rFonts w:hint="cs"/>
          <w:rtl/>
        </w:rPr>
        <w:t>ش را از دست مبار</w:t>
      </w:r>
      <w:r w:rsidR="008D60BE">
        <w:rPr>
          <w:rStyle w:val="1-Char0"/>
          <w:rFonts w:hint="cs"/>
          <w:rtl/>
        </w:rPr>
        <w:t>ک</w:t>
      </w:r>
      <w:r w:rsidRPr="0088599A">
        <w:rPr>
          <w:rStyle w:val="1-Char0"/>
          <w:rFonts w:hint="cs"/>
          <w:rtl/>
        </w:rPr>
        <w:t xml:space="preserve"> </w:t>
      </w:r>
      <w:r w:rsidR="008D60BE">
        <w:rPr>
          <w:rStyle w:val="1-Char0"/>
          <w:rFonts w:hint="cs"/>
          <w:rtl/>
        </w:rPr>
        <w:t>ک</w:t>
      </w:r>
      <w:r w:rsidRPr="0088599A">
        <w:rPr>
          <w:rStyle w:val="1-Char0"/>
          <w:rFonts w:hint="cs"/>
          <w:rtl/>
        </w:rPr>
        <w:t>ش</w:t>
      </w:r>
      <w:r w:rsidR="008D60BE">
        <w:rPr>
          <w:rStyle w:val="1-Char0"/>
          <w:rFonts w:hint="cs"/>
          <w:rtl/>
        </w:rPr>
        <w:t>ی</w:t>
      </w:r>
      <w:r w:rsidRPr="0088599A">
        <w:rPr>
          <w:rStyle w:val="1-Char0"/>
          <w:rFonts w:hint="cs"/>
          <w:rtl/>
        </w:rPr>
        <w:t>د و دور انداخت و فرمود: به خدا سوگند! د</w:t>
      </w:r>
      <w:r w:rsidR="008D60BE">
        <w:rPr>
          <w:rStyle w:val="1-Char0"/>
          <w:rFonts w:hint="cs"/>
          <w:rtl/>
        </w:rPr>
        <w:t>ی</w:t>
      </w:r>
      <w:r w:rsidRPr="0088599A">
        <w:rPr>
          <w:rStyle w:val="1-Char0"/>
          <w:rFonts w:hint="cs"/>
          <w:rtl/>
        </w:rPr>
        <w:t xml:space="preserve">گر هرگز آن را در انگشت نخواهم </w:t>
      </w:r>
      <w:r w:rsidR="008D60BE">
        <w:rPr>
          <w:rStyle w:val="1-Char0"/>
          <w:rFonts w:hint="cs"/>
          <w:rtl/>
        </w:rPr>
        <w:t>ک</w:t>
      </w:r>
      <w:r w:rsidRPr="0088599A">
        <w:rPr>
          <w:rStyle w:val="1-Char0"/>
          <w:rFonts w:hint="cs"/>
          <w:rtl/>
        </w:rPr>
        <w:t>رد. تمام صحابه به پ</w:t>
      </w:r>
      <w:r w:rsidR="008D60BE">
        <w:rPr>
          <w:rStyle w:val="1-Char0"/>
          <w:rFonts w:hint="cs"/>
          <w:rtl/>
        </w:rPr>
        <w:t>ی</w:t>
      </w:r>
      <w:r w:rsidRPr="0088599A">
        <w:rPr>
          <w:rStyle w:val="1-Char0"/>
          <w:rFonts w:hint="cs"/>
          <w:rtl/>
        </w:rPr>
        <w:t>رو</w:t>
      </w:r>
      <w:r w:rsidR="008D60BE">
        <w:rPr>
          <w:rStyle w:val="1-Char0"/>
          <w:rFonts w:hint="cs"/>
          <w:rtl/>
        </w:rPr>
        <w:t>ی</w:t>
      </w:r>
      <w:r w:rsidRPr="0088599A">
        <w:rPr>
          <w:rStyle w:val="1-Char0"/>
          <w:rFonts w:hint="cs"/>
          <w:rtl/>
        </w:rPr>
        <w:t xml:space="preserve"> از رسول خدا</w:t>
      </w:r>
      <w:r w:rsidR="00343A3E" w:rsidRPr="00343A3E">
        <w:rPr>
          <w:rStyle w:val="1-Char0"/>
          <w:rFonts w:cs="CTraditional Arabic"/>
          <w:rtl/>
        </w:rPr>
        <w:t xml:space="preserve"> ج</w:t>
      </w:r>
      <w:r w:rsidRPr="0088599A">
        <w:rPr>
          <w:rStyle w:val="1-Char0"/>
          <w:rFonts w:hint="cs"/>
          <w:rtl/>
        </w:rPr>
        <w:t xml:space="preserve"> ب</w:t>
      </w:r>
      <w:r w:rsidR="008D60BE">
        <w:rPr>
          <w:rStyle w:val="1-Char0"/>
          <w:rFonts w:hint="cs"/>
          <w:rtl/>
        </w:rPr>
        <w:t>ی</w:t>
      </w:r>
      <w:r w:rsidRPr="0088599A">
        <w:rPr>
          <w:rStyle w:val="1-Char0"/>
          <w:rFonts w:hint="cs"/>
          <w:rtl/>
        </w:rPr>
        <w:t>‌درنگ و بدون ه</w:t>
      </w:r>
      <w:r w:rsidR="008D60BE">
        <w:rPr>
          <w:rStyle w:val="1-Char0"/>
          <w:rFonts w:hint="cs"/>
          <w:rtl/>
        </w:rPr>
        <w:t>ی</w:t>
      </w:r>
      <w:r w:rsidRPr="0088599A">
        <w:rPr>
          <w:rStyle w:val="1-Char0"/>
          <w:rFonts w:hint="cs"/>
          <w:rtl/>
        </w:rPr>
        <w:t>چ وقفه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انگشترها</w:t>
      </w:r>
      <w:r w:rsidR="008D60BE">
        <w:rPr>
          <w:rStyle w:val="1-Char0"/>
          <w:rFonts w:hint="cs"/>
          <w:rtl/>
        </w:rPr>
        <w:t>ی</w:t>
      </w:r>
      <w:r w:rsidRPr="0088599A">
        <w:rPr>
          <w:rStyle w:val="1-Char0"/>
          <w:rFonts w:hint="cs"/>
          <w:rtl/>
        </w:rPr>
        <w:t>شان را ب</w:t>
      </w:r>
      <w:r w:rsidR="008D60BE">
        <w:rPr>
          <w:rStyle w:val="1-Char0"/>
          <w:rFonts w:hint="cs"/>
          <w:rtl/>
        </w:rPr>
        <w:t>ی</w:t>
      </w:r>
      <w:r w:rsidRPr="0088599A">
        <w:rPr>
          <w:rStyle w:val="1-Char0"/>
          <w:rFonts w:hint="cs"/>
          <w:rtl/>
        </w:rPr>
        <w:t xml:space="preserve">رون </w:t>
      </w:r>
      <w:r w:rsidR="008D60BE">
        <w:rPr>
          <w:rStyle w:val="1-Char0"/>
          <w:rFonts w:hint="cs"/>
          <w:rtl/>
        </w:rPr>
        <w:t>ک</w:t>
      </w:r>
      <w:r w:rsidRPr="0088599A">
        <w:rPr>
          <w:rStyle w:val="1-Char0"/>
          <w:rFonts w:hint="cs"/>
          <w:rtl/>
        </w:rPr>
        <w:t>ش</w:t>
      </w:r>
      <w:r w:rsidR="008D60BE">
        <w:rPr>
          <w:rStyle w:val="1-Char0"/>
          <w:rFonts w:hint="cs"/>
          <w:rtl/>
        </w:rPr>
        <w:t>ی</w:t>
      </w:r>
      <w:r w:rsidRPr="0088599A">
        <w:rPr>
          <w:rStyle w:val="1-Char0"/>
          <w:rFonts w:hint="cs"/>
          <w:rtl/>
        </w:rPr>
        <w:t>دند و دور انداختند.»</w:t>
      </w:r>
    </w:p>
    <w:p w:rsidR="000E34A9" w:rsidRPr="0088599A" w:rsidRDefault="000E34A9" w:rsidP="004E500B">
      <w:pPr>
        <w:rPr>
          <w:rStyle w:val="1-Char0"/>
          <w:rtl/>
        </w:rPr>
      </w:pPr>
      <w:r w:rsidRPr="0088599A">
        <w:rPr>
          <w:rStyle w:val="1-Char0"/>
          <w:rFonts w:hint="cs"/>
          <w:rtl/>
        </w:rPr>
        <w:t>ا</w:t>
      </w:r>
      <w:r w:rsidR="008D60BE">
        <w:rPr>
          <w:rStyle w:val="1-Char0"/>
          <w:rFonts w:hint="cs"/>
          <w:rtl/>
        </w:rPr>
        <w:t>ی</w:t>
      </w:r>
      <w:r w:rsidRPr="0088599A">
        <w:rPr>
          <w:rStyle w:val="1-Char0"/>
          <w:rFonts w:hint="cs"/>
          <w:rtl/>
        </w:rPr>
        <w:t>ن روا</w:t>
      </w:r>
      <w:r w:rsidR="008D60BE">
        <w:rPr>
          <w:rStyle w:val="1-Char0"/>
          <w:rFonts w:hint="cs"/>
          <w:rtl/>
        </w:rPr>
        <w:t>ی</w:t>
      </w:r>
      <w:r w:rsidRPr="0088599A">
        <w:rPr>
          <w:rStyle w:val="1-Char0"/>
          <w:rFonts w:hint="cs"/>
          <w:rtl/>
        </w:rPr>
        <w:t>ت دل</w:t>
      </w:r>
      <w:r w:rsidR="008D60BE">
        <w:rPr>
          <w:rStyle w:val="1-Char0"/>
          <w:rFonts w:hint="cs"/>
          <w:rtl/>
        </w:rPr>
        <w:t>ی</w:t>
      </w:r>
      <w:r w:rsidRPr="0088599A">
        <w:rPr>
          <w:rStyle w:val="1-Char0"/>
          <w:rFonts w:hint="cs"/>
          <w:rtl/>
        </w:rPr>
        <w:t>ل و برهان</w:t>
      </w:r>
      <w:r w:rsidR="008D60BE">
        <w:rPr>
          <w:rStyle w:val="1-Char0"/>
          <w:rFonts w:hint="cs"/>
          <w:rtl/>
        </w:rPr>
        <w:t>ی</w:t>
      </w:r>
      <w:r w:rsidRPr="0088599A">
        <w:rPr>
          <w:rStyle w:val="1-Char0"/>
          <w:rFonts w:hint="cs"/>
          <w:rtl/>
        </w:rPr>
        <w:t xml:space="preserve"> واضح و روشن بر دوست</w:t>
      </w:r>
      <w:r w:rsidR="008D60BE">
        <w:rPr>
          <w:rStyle w:val="1-Char0"/>
          <w:rFonts w:hint="cs"/>
          <w:rtl/>
        </w:rPr>
        <w:t>ی</w:t>
      </w:r>
      <w:r w:rsidRPr="0088599A">
        <w:rPr>
          <w:rStyle w:val="1-Char0"/>
          <w:rFonts w:hint="cs"/>
          <w:rtl/>
        </w:rPr>
        <w:t xml:space="preserve"> و محبت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در قلوب صحابه</w:t>
      </w:r>
      <w:r w:rsidR="00412699">
        <w:rPr>
          <w:rStyle w:val="1-Char0"/>
          <w:rFonts w:cs="CTraditional Arabic" w:hint="cs"/>
          <w:rtl/>
        </w:rPr>
        <w:t>ش</w:t>
      </w:r>
      <w:r w:rsidRPr="0088599A">
        <w:rPr>
          <w:rStyle w:val="1-Char0"/>
          <w:rFonts w:hint="cs"/>
          <w:rtl/>
        </w:rPr>
        <w:t xml:space="preserve"> بود و ا</w:t>
      </w:r>
      <w:r w:rsidR="008D60BE">
        <w:rPr>
          <w:rStyle w:val="1-Char0"/>
          <w:rFonts w:hint="cs"/>
          <w:rtl/>
        </w:rPr>
        <w:t>ی</w:t>
      </w:r>
      <w:r w:rsidRPr="0088599A">
        <w:rPr>
          <w:rStyle w:val="1-Char0"/>
          <w:rFonts w:hint="cs"/>
          <w:rtl/>
        </w:rPr>
        <w:t>ن عمل حا</w:t>
      </w:r>
      <w:r w:rsidR="008D60BE">
        <w:rPr>
          <w:rStyle w:val="1-Char0"/>
          <w:rFonts w:hint="cs"/>
          <w:rtl/>
        </w:rPr>
        <w:t>کی</w:t>
      </w:r>
      <w:r w:rsidRPr="0088599A">
        <w:rPr>
          <w:rStyle w:val="1-Char0"/>
          <w:rFonts w:hint="cs"/>
          <w:rtl/>
        </w:rPr>
        <w:t xml:space="preserve"> از محو شدن آنان در اطاعت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باشد، بدون ا</w:t>
      </w:r>
      <w:r w:rsidR="008D60BE">
        <w:rPr>
          <w:rStyle w:val="1-Char0"/>
          <w:rFonts w:hint="cs"/>
          <w:rtl/>
        </w:rPr>
        <w:t>ی</w:t>
      </w:r>
      <w:r w:rsidRPr="0088599A">
        <w:rPr>
          <w:rStyle w:val="1-Char0"/>
          <w:rFonts w:hint="cs"/>
          <w:rtl/>
        </w:rPr>
        <w:t>ن</w:t>
      </w:r>
      <w:r w:rsidR="008D60BE">
        <w:rPr>
          <w:rStyle w:val="1-Char0"/>
          <w:rFonts w:hint="cs"/>
          <w:rtl/>
        </w:rPr>
        <w:t>ک</w:t>
      </w:r>
      <w:r w:rsidRPr="0088599A">
        <w:rPr>
          <w:rStyle w:val="1-Char0"/>
          <w:rFonts w:hint="cs"/>
          <w:rtl/>
        </w:rPr>
        <w:t>ه در پ</w:t>
      </w:r>
      <w:r w:rsidR="008D60BE">
        <w:rPr>
          <w:rStyle w:val="1-Char0"/>
          <w:rFonts w:hint="cs"/>
          <w:rtl/>
        </w:rPr>
        <w:t>ی</w:t>
      </w:r>
      <w:r w:rsidRPr="0088599A">
        <w:rPr>
          <w:rStyle w:val="1-Char0"/>
          <w:rFonts w:hint="cs"/>
          <w:rtl/>
        </w:rPr>
        <w:t xml:space="preserve"> تأو</w:t>
      </w:r>
      <w:r w:rsidR="008D60BE">
        <w:rPr>
          <w:rStyle w:val="1-Char0"/>
          <w:rFonts w:hint="cs"/>
          <w:rtl/>
        </w:rPr>
        <w:t>ی</w:t>
      </w:r>
      <w:r w:rsidRPr="0088599A">
        <w:rPr>
          <w:rStyle w:val="1-Char0"/>
          <w:rFonts w:hint="cs"/>
          <w:rtl/>
        </w:rPr>
        <w:t>ل و تحل</w:t>
      </w:r>
      <w:r w:rsidR="008D60BE">
        <w:rPr>
          <w:rStyle w:val="1-Char0"/>
          <w:rFonts w:hint="cs"/>
          <w:rtl/>
        </w:rPr>
        <w:t>ی</w:t>
      </w:r>
      <w:r w:rsidRPr="0088599A">
        <w:rPr>
          <w:rStyle w:val="1-Char0"/>
          <w:rFonts w:hint="cs"/>
          <w:rtl/>
        </w:rPr>
        <w:t>ل گفتار رسول خدا باشند، و به خاطر محبت شد</w:t>
      </w:r>
      <w:r w:rsidR="008D60BE">
        <w:rPr>
          <w:rStyle w:val="1-Char0"/>
          <w:rFonts w:hint="cs"/>
          <w:rtl/>
        </w:rPr>
        <w:t>ی</w:t>
      </w:r>
      <w:r w:rsidRPr="0088599A">
        <w:rPr>
          <w:rStyle w:val="1-Char0"/>
          <w:rFonts w:hint="cs"/>
          <w:rtl/>
        </w:rPr>
        <w:t>د</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با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داشتند، لحظه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در راه اتباع و اطاعت ا</w:t>
      </w:r>
      <w:r w:rsidR="008D60BE">
        <w:rPr>
          <w:rStyle w:val="1-Char0"/>
          <w:rFonts w:hint="cs"/>
          <w:rtl/>
        </w:rPr>
        <w:t>ی</w:t>
      </w:r>
      <w:r w:rsidRPr="0088599A">
        <w:rPr>
          <w:rStyle w:val="1-Char0"/>
          <w:rFonts w:hint="cs"/>
          <w:rtl/>
        </w:rPr>
        <w:t>شان درنگ ر</w:t>
      </w:r>
      <w:r w:rsidR="00FC5806" w:rsidRPr="0088599A">
        <w:rPr>
          <w:rStyle w:val="1-Char0"/>
          <w:rFonts w:hint="cs"/>
          <w:rtl/>
        </w:rPr>
        <w:t>و</w:t>
      </w:r>
      <w:r w:rsidRPr="0088599A">
        <w:rPr>
          <w:rStyle w:val="1-Char0"/>
          <w:rFonts w:hint="cs"/>
          <w:rtl/>
        </w:rPr>
        <w:t>ا</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داشتند و برا</w:t>
      </w:r>
      <w:r w:rsidR="008D60BE">
        <w:rPr>
          <w:rStyle w:val="1-Char0"/>
          <w:rFonts w:hint="cs"/>
          <w:rtl/>
        </w:rPr>
        <w:t>ی</w:t>
      </w:r>
      <w:r w:rsidRPr="0088599A">
        <w:rPr>
          <w:rStyle w:val="1-Char0"/>
          <w:rFonts w:hint="cs"/>
          <w:rtl/>
        </w:rPr>
        <w:t xml:space="preserve"> امتثال فرمان محبوب خو</w:t>
      </w:r>
      <w:r w:rsidR="008D60BE">
        <w:rPr>
          <w:rStyle w:val="1-Char0"/>
          <w:rFonts w:hint="cs"/>
          <w:rtl/>
        </w:rPr>
        <w:t>ی</w:t>
      </w:r>
      <w:r w:rsidRPr="0088599A">
        <w:rPr>
          <w:rStyle w:val="1-Char0"/>
          <w:rFonts w:hint="cs"/>
          <w:rtl/>
        </w:rPr>
        <w:t>ش از جان و دل ما</w:t>
      </w:r>
      <w:r w:rsidR="008D60BE">
        <w:rPr>
          <w:rStyle w:val="1-Char0"/>
          <w:rFonts w:hint="cs"/>
          <w:rtl/>
        </w:rPr>
        <w:t>ی</w:t>
      </w:r>
      <w:r w:rsidRPr="0088599A">
        <w:rPr>
          <w:rStyle w:val="1-Char0"/>
          <w:rFonts w:hint="cs"/>
          <w:rtl/>
        </w:rPr>
        <w:t>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گذاشتند.</w:t>
      </w:r>
    </w:p>
    <w:p w:rsidR="000E34A9" w:rsidRPr="002A5A9D" w:rsidRDefault="000E34A9" w:rsidP="00E62BA3">
      <w:pPr>
        <w:pStyle w:val="ListParagraph"/>
        <w:numPr>
          <w:ilvl w:val="0"/>
          <w:numId w:val="13"/>
        </w:numPr>
        <w:rPr>
          <w:rStyle w:val="6-Char"/>
          <w:rtl/>
        </w:rPr>
      </w:pPr>
      <w:r w:rsidRPr="002A5A9D">
        <w:rPr>
          <w:rStyle w:val="6-Char"/>
          <w:rFonts w:hint="cs"/>
          <w:rtl/>
        </w:rPr>
        <w:t>«عن ابي سعيد، عبدالله بن مغفل</w:t>
      </w:r>
      <w:r w:rsidR="00412699" w:rsidRPr="00E62BA3">
        <w:rPr>
          <w:rStyle w:val="6-Char"/>
          <w:rFonts w:cs="CTraditional Arabic" w:hint="cs"/>
          <w:rtl/>
        </w:rPr>
        <w:t>ب</w:t>
      </w:r>
      <w:r w:rsidRPr="002A5A9D">
        <w:rPr>
          <w:rStyle w:val="6-Char"/>
          <w:rFonts w:hint="cs"/>
          <w:rtl/>
        </w:rPr>
        <w:t xml:space="preserve"> قال: نهي رسول الله</w:t>
      </w:r>
      <w:r w:rsidR="00343A3E" w:rsidRPr="00E62BA3">
        <w:rPr>
          <w:rStyle w:val="6-Char"/>
          <w:rFonts w:cs="CTraditional Arabic"/>
          <w:rtl/>
        </w:rPr>
        <w:t xml:space="preserve"> ج</w:t>
      </w:r>
      <w:r w:rsidRPr="002A5A9D">
        <w:rPr>
          <w:rStyle w:val="6-Char"/>
          <w:rFonts w:hint="cs"/>
          <w:rtl/>
        </w:rPr>
        <w:t xml:space="preserve"> عن ال</w:t>
      </w:r>
      <w:r w:rsidR="00110BBF" w:rsidRPr="002A5A9D">
        <w:rPr>
          <w:rStyle w:val="6-Char"/>
          <w:rFonts w:hint="cs"/>
          <w:rtl/>
        </w:rPr>
        <w:t>خَ</w:t>
      </w:r>
      <w:r w:rsidRPr="002A5A9D">
        <w:rPr>
          <w:rStyle w:val="6-Char"/>
          <w:rFonts w:hint="cs"/>
          <w:rtl/>
        </w:rPr>
        <w:t>ذ</w:t>
      </w:r>
      <w:r w:rsidR="00110BBF" w:rsidRPr="002A5A9D">
        <w:rPr>
          <w:rStyle w:val="6-Char"/>
          <w:rFonts w:hint="cs"/>
          <w:rtl/>
        </w:rPr>
        <w:t>ْ</w:t>
      </w:r>
      <w:r w:rsidR="00E62BA3">
        <w:rPr>
          <w:rStyle w:val="6-Char"/>
          <w:rFonts w:hint="cs"/>
          <w:rtl/>
        </w:rPr>
        <w:t>ف. و</w:t>
      </w:r>
      <w:r w:rsidRPr="002A5A9D">
        <w:rPr>
          <w:rStyle w:val="6-Char"/>
          <w:rFonts w:hint="cs"/>
          <w:rtl/>
        </w:rPr>
        <w:t>قال: ان</w:t>
      </w:r>
      <w:r w:rsidR="00110BBF" w:rsidRPr="002A5A9D">
        <w:rPr>
          <w:rStyle w:val="6-Char"/>
          <w:rFonts w:hint="cs"/>
          <w:rtl/>
        </w:rPr>
        <w:t>ّ</w:t>
      </w:r>
      <w:r w:rsidRPr="002A5A9D">
        <w:rPr>
          <w:rStyle w:val="6-Char"/>
          <w:rFonts w:hint="cs"/>
          <w:rtl/>
        </w:rPr>
        <w:t>ه لايقتل الص</w:t>
      </w:r>
      <w:r w:rsidR="00110BBF" w:rsidRPr="002A5A9D">
        <w:rPr>
          <w:rStyle w:val="6-Char"/>
          <w:rFonts w:hint="cs"/>
          <w:rtl/>
        </w:rPr>
        <w:t>َّ</w:t>
      </w:r>
      <w:r w:rsidRPr="002A5A9D">
        <w:rPr>
          <w:rStyle w:val="6-Char"/>
          <w:rFonts w:hint="cs"/>
          <w:rtl/>
        </w:rPr>
        <w:t>يد</w:t>
      </w:r>
      <w:r w:rsidR="00110BBF" w:rsidRPr="002A5A9D">
        <w:rPr>
          <w:rStyle w:val="6-Char"/>
          <w:rFonts w:hint="cs"/>
          <w:rtl/>
        </w:rPr>
        <w:t>َ</w:t>
      </w:r>
      <w:r w:rsidRPr="002A5A9D">
        <w:rPr>
          <w:rStyle w:val="6-Char"/>
          <w:rFonts w:hint="cs"/>
          <w:rtl/>
        </w:rPr>
        <w:t xml:space="preserve"> و لاينك</w:t>
      </w:r>
      <w:r w:rsidR="00110BBF" w:rsidRPr="002A5A9D">
        <w:rPr>
          <w:rStyle w:val="6-Char"/>
          <w:rFonts w:hint="cs"/>
          <w:rtl/>
        </w:rPr>
        <w:t>َ</w:t>
      </w:r>
      <w:r w:rsidRPr="002A5A9D">
        <w:rPr>
          <w:rStyle w:val="6-Char"/>
          <w:rFonts w:hint="cs"/>
          <w:rtl/>
        </w:rPr>
        <w:t>أ</w:t>
      </w:r>
      <w:r w:rsidR="00110BBF" w:rsidRPr="002A5A9D">
        <w:rPr>
          <w:rStyle w:val="6-Char"/>
          <w:rFonts w:hint="cs"/>
          <w:rtl/>
        </w:rPr>
        <w:t>ُ</w:t>
      </w:r>
      <w:r w:rsidRPr="002A5A9D">
        <w:rPr>
          <w:rStyle w:val="6-Char"/>
          <w:rFonts w:hint="cs"/>
          <w:rtl/>
        </w:rPr>
        <w:t xml:space="preserve"> العدو</w:t>
      </w:r>
      <w:r w:rsidR="00110BBF" w:rsidRPr="002A5A9D">
        <w:rPr>
          <w:rStyle w:val="6-Char"/>
          <w:rFonts w:hint="cs"/>
          <w:rtl/>
        </w:rPr>
        <w:t>ّ</w:t>
      </w:r>
      <w:r w:rsidRPr="002A5A9D">
        <w:rPr>
          <w:rStyle w:val="6-Char"/>
          <w:rFonts w:hint="cs"/>
          <w:rtl/>
        </w:rPr>
        <w:t xml:space="preserve"> و ان</w:t>
      </w:r>
      <w:r w:rsidR="00110BBF" w:rsidRPr="002A5A9D">
        <w:rPr>
          <w:rStyle w:val="6-Char"/>
          <w:rFonts w:hint="cs"/>
          <w:rtl/>
        </w:rPr>
        <w:t>ّ</w:t>
      </w:r>
      <w:r w:rsidRPr="002A5A9D">
        <w:rPr>
          <w:rStyle w:val="6-Char"/>
          <w:rFonts w:hint="cs"/>
          <w:rtl/>
        </w:rPr>
        <w:t>ه ي</w:t>
      </w:r>
      <w:r w:rsidR="00110BBF" w:rsidRPr="002A5A9D">
        <w:rPr>
          <w:rStyle w:val="6-Char"/>
          <w:rFonts w:hint="cs"/>
          <w:rtl/>
        </w:rPr>
        <w:t>َ</w:t>
      </w:r>
      <w:r w:rsidRPr="002A5A9D">
        <w:rPr>
          <w:rStyle w:val="6-Char"/>
          <w:rFonts w:hint="cs"/>
          <w:rtl/>
        </w:rPr>
        <w:t>فق</w:t>
      </w:r>
      <w:r w:rsidR="00110BBF" w:rsidRPr="002A5A9D">
        <w:rPr>
          <w:rStyle w:val="6-Char"/>
          <w:rFonts w:hint="cs"/>
          <w:rtl/>
        </w:rPr>
        <w:t>َ</w:t>
      </w:r>
      <w:r w:rsidRPr="002A5A9D">
        <w:rPr>
          <w:rStyle w:val="6-Char"/>
          <w:rFonts w:hint="cs"/>
          <w:rtl/>
        </w:rPr>
        <w:t>أ</w:t>
      </w:r>
      <w:r w:rsidR="00110BBF" w:rsidRPr="002A5A9D">
        <w:rPr>
          <w:rStyle w:val="6-Char"/>
          <w:rFonts w:hint="cs"/>
          <w:rtl/>
        </w:rPr>
        <w:t>ُ</w:t>
      </w:r>
      <w:r w:rsidRPr="002A5A9D">
        <w:rPr>
          <w:rStyle w:val="6-Char"/>
          <w:rFonts w:hint="cs"/>
          <w:rtl/>
        </w:rPr>
        <w:t xml:space="preserve"> العين</w:t>
      </w:r>
      <w:r w:rsidR="00110BBF" w:rsidRPr="002A5A9D">
        <w:rPr>
          <w:rStyle w:val="6-Char"/>
          <w:rFonts w:hint="cs"/>
          <w:rtl/>
        </w:rPr>
        <w:t>َ</w:t>
      </w:r>
      <w:r w:rsidRPr="002A5A9D">
        <w:rPr>
          <w:rStyle w:val="6-Char"/>
          <w:rFonts w:hint="cs"/>
          <w:rtl/>
        </w:rPr>
        <w:t xml:space="preserve"> و يكسر السن</w:t>
      </w:r>
      <w:r w:rsidR="00110BBF" w:rsidRPr="002A5A9D">
        <w:rPr>
          <w:rStyle w:val="6-Char"/>
          <w:rFonts w:hint="cs"/>
          <w:rtl/>
        </w:rPr>
        <w:t>ّ</w:t>
      </w:r>
      <w:r w:rsidRPr="002A5A9D">
        <w:rPr>
          <w:rStyle w:val="6-Char"/>
          <w:rFonts w:hint="cs"/>
          <w:rtl/>
        </w:rPr>
        <w:t>».</w:t>
      </w:r>
      <w:r w:rsidRPr="005967D2">
        <w:rPr>
          <w:rStyle w:val="6-Char"/>
          <w:rFonts w:cs="IRNazli"/>
          <w:szCs w:val="28"/>
          <w:vertAlign w:val="superscript"/>
          <w:rtl/>
        </w:rPr>
        <w:footnoteReference w:id="53"/>
      </w:r>
      <w:r w:rsidR="004A05B3" w:rsidRPr="002A5A9D">
        <w:rPr>
          <w:rStyle w:val="6-Char"/>
          <w:rFonts w:hint="cs"/>
          <w:rtl/>
        </w:rPr>
        <w:t xml:space="preserve"> - و في رواية : - «ان</w:t>
      </w:r>
      <w:r w:rsidR="00110BBF" w:rsidRPr="002A5A9D">
        <w:rPr>
          <w:rStyle w:val="6-Char"/>
          <w:rFonts w:hint="cs"/>
          <w:rtl/>
        </w:rPr>
        <w:t>ّ</w:t>
      </w:r>
      <w:r w:rsidR="004A05B3" w:rsidRPr="002A5A9D">
        <w:rPr>
          <w:rStyle w:val="6-Char"/>
          <w:rFonts w:hint="cs"/>
          <w:rtl/>
        </w:rPr>
        <w:t xml:space="preserve"> قريبا</w:t>
      </w:r>
      <w:r w:rsidR="00110BBF" w:rsidRPr="002A5A9D">
        <w:rPr>
          <w:rStyle w:val="6-Char"/>
          <w:rFonts w:hint="cs"/>
          <w:rtl/>
        </w:rPr>
        <w:t>ً</w:t>
      </w:r>
      <w:r w:rsidR="004A05B3" w:rsidRPr="002A5A9D">
        <w:rPr>
          <w:rStyle w:val="6-Char"/>
          <w:rFonts w:hint="cs"/>
          <w:rtl/>
        </w:rPr>
        <w:t xml:space="preserve"> لا بن مغفل خ</w:t>
      </w:r>
      <w:r w:rsidR="00110BBF" w:rsidRPr="002A5A9D">
        <w:rPr>
          <w:rStyle w:val="6-Char"/>
          <w:rFonts w:hint="cs"/>
          <w:rtl/>
        </w:rPr>
        <w:t>َ</w:t>
      </w:r>
      <w:r w:rsidR="004A05B3" w:rsidRPr="002A5A9D">
        <w:rPr>
          <w:rStyle w:val="6-Char"/>
          <w:rFonts w:hint="cs"/>
          <w:rtl/>
        </w:rPr>
        <w:t>ذ</w:t>
      </w:r>
      <w:r w:rsidR="00110BBF" w:rsidRPr="002A5A9D">
        <w:rPr>
          <w:rStyle w:val="6-Char"/>
          <w:rFonts w:hint="cs"/>
          <w:rtl/>
        </w:rPr>
        <w:t>َ</w:t>
      </w:r>
      <w:r w:rsidR="004A05B3" w:rsidRPr="002A5A9D">
        <w:rPr>
          <w:rStyle w:val="6-Char"/>
          <w:rFonts w:hint="cs"/>
          <w:rtl/>
        </w:rPr>
        <w:t>ف</w:t>
      </w:r>
      <w:r w:rsidR="00110BBF" w:rsidRPr="002A5A9D">
        <w:rPr>
          <w:rStyle w:val="6-Char"/>
          <w:rFonts w:hint="cs"/>
          <w:rtl/>
        </w:rPr>
        <w:t>َ</w:t>
      </w:r>
      <w:r w:rsidR="004A05B3" w:rsidRPr="002A5A9D">
        <w:rPr>
          <w:rStyle w:val="6-Char"/>
          <w:rFonts w:hint="cs"/>
          <w:rtl/>
        </w:rPr>
        <w:t xml:space="preserve"> ف</w:t>
      </w:r>
      <w:r w:rsidR="00110BBF" w:rsidRPr="002A5A9D">
        <w:rPr>
          <w:rStyle w:val="6-Char"/>
          <w:rFonts w:hint="cs"/>
          <w:rtl/>
        </w:rPr>
        <w:t>َ</w:t>
      </w:r>
      <w:r w:rsidR="004A05B3" w:rsidRPr="002A5A9D">
        <w:rPr>
          <w:rStyle w:val="6-Char"/>
          <w:rFonts w:hint="cs"/>
          <w:rtl/>
        </w:rPr>
        <w:t>نهاه</w:t>
      </w:r>
      <w:r w:rsidR="00110BBF" w:rsidRPr="002A5A9D">
        <w:rPr>
          <w:rStyle w:val="6-Char"/>
          <w:rFonts w:hint="cs"/>
          <w:rtl/>
        </w:rPr>
        <w:t>ُ</w:t>
      </w:r>
      <w:r w:rsidR="004A05B3" w:rsidRPr="002A5A9D">
        <w:rPr>
          <w:rStyle w:val="6-Char"/>
          <w:rFonts w:hint="cs"/>
          <w:rtl/>
        </w:rPr>
        <w:t xml:space="preserve"> و قال: ان</w:t>
      </w:r>
      <w:r w:rsidR="00110BBF" w:rsidRPr="002A5A9D">
        <w:rPr>
          <w:rStyle w:val="6-Char"/>
          <w:rFonts w:hint="cs"/>
          <w:rtl/>
        </w:rPr>
        <w:t>ّ</w:t>
      </w:r>
      <w:r w:rsidR="004A05B3" w:rsidRPr="002A5A9D">
        <w:rPr>
          <w:rStyle w:val="6-Char"/>
          <w:rFonts w:hint="cs"/>
          <w:rtl/>
        </w:rPr>
        <w:t xml:space="preserve"> رسول</w:t>
      </w:r>
      <w:r w:rsidR="00110BBF" w:rsidRPr="002A5A9D">
        <w:rPr>
          <w:rStyle w:val="6-Char"/>
          <w:rFonts w:hint="cs"/>
          <w:rtl/>
        </w:rPr>
        <w:t>َ</w:t>
      </w:r>
      <w:r w:rsidR="004A05B3" w:rsidRPr="002A5A9D">
        <w:rPr>
          <w:rStyle w:val="6-Char"/>
          <w:rFonts w:hint="cs"/>
          <w:rtl/>
        </w:rPr>
        <w:t xml:space="preserve"> الله</w:t>
      </w:r>
      <w:r w:rsidR="00343A3E" w:rsidRPr="00E62BA3">
        <w:rPr>
          <w:rStyle w:val="6-Char"/>
          <w:rFonts w:cs="CTraditional Arabic"/>
          <w:rtl/>
        </w:rPr>
        <w:t xml:space="preserve"> ج</w:t>
      </w:r>
      <w:r w:rsidR="004A05B3" w:rsidRPr="002A5A9D">
        <w:rPr>
          <w:rStyle w:val="6-Char"/>
          <w:rFonts w:hint="cs"/>
          <w:rtl/>
        </w:rPr>
        <w:t xml:space="preserve"> نهي عن الخ</w:t>
      </w:r>
      <w:r w:rsidR="00110BBF" w:rsidRPr="002A5A9D">
        <w:rPr>
          <w:rStyle w:val="6-Char"/>
          <w:rFonts w:hint="cs"/>
          <w:rtl/>
        </w:rPr>
        <w:t>َ</w:t>
      </w:r>
      <w:r w:rsidR="004A05B3" w:rsidRPr="002A5A9D">
        <w:rPr>
          <w:rStyle w:val="6-Char"/>
          <w:rFonts w:hint="cs"/>
          <w:rtl/>
        </w:rPr>
        <w:t>ذ</w:t>
      </w:r>
      <w:r w:rsidR="00110BBF" w:rsidRPr="002A5A9D">
        <w:rPr>
          <w:rStyle w:val="6-Char"/>
          <w:rFonts w:hint="cs"/>
          <w:rtl/>
        </w:rPr>
        <w:t>ْ</w:t>
      </w:r>
      <w:r w:rsidR="004A05B3" w:rsidRPr="002A5A9D">
        <w:rPr>
          <w:rStyle w:val="6-Char"/>
          <w:rFonts w:hint="cs"/>
          <w:rtl/>
        </w:rPr>
        <w:t>ف</w:t>
      </w:r>
      <w:r w:rsidR="00110BBF" w:rsidRPr="002A5A9D">
        <w:rPr>
          <w:rStyle w:val="6-Char"/>
          <w:rFonts w:hint="cs"/>
          <w:rtl/>
        </w:rPr>
        <w:t>ِ</w:t>
      </w:r>
      <w:r w:rsidR="004A05B3" w:rsidRPr="002A5A9D">
        <w:rPr>
          <w:rStyle w:val="6-Char"/>
          <w:rFonts w:hint="cs"/>
          <w:rtl/>
        </w:rPr>
        <w:t xml:space="preserve"> و قال: ان</w:t>
      </w:r>
      <w:r w:rsidR="00110BBF" w:rsidRPr="002A5A9D">
        <w:rPr>
          <w:rStyle w:val="6-Char"/>
          <w:rFonts w:hint="cs"/>
          <w:rtl/>
        </w:rPr>
        <w:t>ّ</w:t>
      </w:r>
      <w:r w:rsidR="004A05B3" w:rsidRPr="002A5A9D">
        <w:rPr>
          <w:rStyle w:val="6-Char"/>
          <w:rFonts w:hint="cs"/>
          <w:rtl/>
        </w:rPr>
        <w:t>ها لات</w:t>
      </w:r>
      <w:r w:rsidR="00110BBF" w:rsidRPr="002A5A9D">
        <w:rPr>
          <w:rStyle w:val="6-Char"/>
          <w:rFonts w:hint="cs"/>
          <w:rtl/>
        </w:rPr>
        <w:t>َ</w:t>
      </w:r>
      <w:r w:rsidR="004A05B3" w:rsidRPr="002A5A9D">
        <w:rPr>
          <w:rStyle w:val="6-Char"/>
          <w:rFonts w:hint="cs"/>
          <w:rtl/>
        </w:rPr>
        <w:t>صيد</w:t>
      </w:r>
      <w:r w:rsidR="00110BBF" w:rsidRPr="002A5A9D">
        <w:rPr>
          <w:rStyle w:val="6-Char"/>
          <w:rFonts w:hint="cs"/>
          <w:rtl/>
        </w:rPr>
        <w:t>ُ</w:t>
      </w:r>
      <w:r w:rsidR="004A05B3" w:rsidRPr="002A5A9D">
        <w:rPr>
          <w:rStyle w:val="6-Char"/>
          <w:rFonts w:hint="cs"/>
          <w:rtl/>
        </w:rPr>
        <w:t xml:space="preserve"> صيدا</w:t>
      </w:r>
      <w:r w:rsidR="00110BBF" w:rsidRPr="002A5A9D">
        <w:rPr>
          <w:rStyle w:val="6-Char"/>
          <w:rFonts w:hint="cs"/>
          <w:rtl/>
        </w:rPr>
        <w:t>ً</w:t>
      </w:r>
      <w:r w:rsidR="004A05B3" w:rsidRPr="002A5A9D">
        <w:rPr>
          <w:rStyle w:val="6-Char"/>
          <w:rFonts w:hint="cs"/>
          <w:rtl/>
        </w:rPr>
        <w:t>؛ ثم عاد فقال: ا</w:t>
      </w:r>
      <w:r w:rsidR="00110BBF" w:rsidRPr="002A5A9D">
        <w:rPr>
          <w:rStyle w:val="6-Char"/>
          <w:rFonts w:hint="cs"/>
          <w:rtl/>
        </w:rPr>
        <w:t>ُ</w:t>
      </w:r>
      <w:r w:rsidR="004A05B3" w:rsidRPr="002A5A9D">
        <w:rPr>
          <w:rStyle w:val="6-Char"/>
          <w:rFonts w:hint="cs"/>
          <w:rtl/>
        </w:rPr>
        <w:t>ح</w:t>
      </w:r>
      <w:r w:rsidR="00110BBF" w:rsidRPr="002A5A9D">
        <w:rPr>
          <w:rStyle w:val="6-Char"/>
          <w:rFonts w:hint="cs"/>
          <w:rtl/>
        </w:rPr>
        <w:t>َ</w:t>
      </w:r>
      <w:r w:rsidR="004A05B3" w:rsidRPr="002A5A9D">
        <w:rPr>
          <w:rStyle w:val="6-Char"/>
          <w:rFonts w:hint="cs"/>
          <w:rtl/>
        </w:rPr>
        <w:t>د</w:t>
      </w:r>
      <w:r w:rsidR="00110BBF" w:rsidRPr="002A5A9D">
        <w:rPr>
          <w:rStyle w:val="6-Char"/>
          <w:rFonts w:hint="cs"/>
          <w:rtl/>
        </w:rPr>
        <w:t>ِّ</w:t>
      </w:r>
      <w:r w:rsidR="004A05B3" w:rsidRPr="002A5A9D">
        <w:rPr>
          <w:rStyle w:val="6-Char"/>
          <w:rFonts w:hint="cs"/>
          <w:rtl/>
        </w:rPr>
        <w:t>ثك ان</w:t>
      </w:r>
      <w:r w:rsidR="00110BBF" w:rsidRPr="002A5A9D">
        <w:rPr>
          <w:rStyle w:val="6-Char"/>
          <w:rFonts w:hint="cs"/>
          <w:rtl/>
        </w:rPr>
        <w:t>ّ</w:t>
      </w:r>
      <w:r w:rsidR="004A05B3" w:rsidRPr="002A5A9D">
        <w:rPr>
          <w:rStyle w:val="6-Char"/>
          <w:rFonts w:hint="cs"/>
          <w:rtl/>
        </w:rPr>
        <w:t xml:space="preserve"> رسول الله</w:t>
      </w:r>
      <w:r w:rsidR="00343A3E" w:rsidRPr="00E62BA3">
        <w:rPr>
          <w:rStyle w:val="6-Char"/>
          <w:rFonts w:cs="CTraditional Arabic"/>
          <w:rtl/>
        </w:rPr>
        <w:t xml:space="preserve"> ج</w:t>
      </w:r>
      <w:r w:rsidR="004A05B3" w:rsidRPr="002A5A9D">
        <w:rPr>
          <w:rStyle w:val="6-Char"/>
          <w:rFonts w:hint="cs"/>
          <w:rtl/>
        </w:rPr>
        <w:t xml:space="preserve"> نهي عنه، ث</w:t>
      </w:r>
      <w:r w:rsidR="00110BBF" w:rsidRPr="002A5A9D">
        <w:rPr>
          <w:rStyle w:val="6-Char"/>
          <w:rFonts w:hint="cs"/>
          <w:rtl/>
        </w:rPr>
        <w:t>ُ</w:t>
      </w:r>
      <w:r w:rsidR="004A05B3" w:rsidRPr="002A5A9D">
        <w:rPr>
          <w:rStyle w:val="6-Char"/>
          <w:rFonts w:hint="cs"/>
          <w:rtl/>
        </w:rPr>
        <w:t>م</w:t>
      </w:r>
      <w:r w:rsidR="00110BBF" w:rsidRPr="002A5A9D">
        <w:rPr>
          <w:rStyle w:val="6-Char"/>
          <w:rFonts w:hint="cs"/>
          <w:rtl/>
        </w:rPr>
        <w:t>َّ</w:t>
      </w:r>
      <w:r w:rsidR="004A05B3" w:rsidRPr="002A5A9D">
        <w:rPr>
          <w:rStyle w:val="6-Char"/>
          <w:rFonts w:hint="cs"/>
          <w:rtl/>
        </w:rPr>
        <w:t xml:space="preserve"> ع</w:t>
      </w:r>
      <w:r w:rsidR="00110BBF" w:rsidRPr="002A5A9D">
        <w:rPr>
          <w:rStyle w:val="6-Char"/>
          <w:rFonts w:hint="cs"/>
          <w:rtl/>
        </w:rPr>
        <w:t>ُ</w:t>
      </w:r>
      <w:r w:rsidR="004A05B3" w:rsidRPr="002A5A9D">
        <w:rPr>
          <w:rStyle w:val="6-Char"/>
          <w:rFonts w:hint="cs"/>
          <w:rtl/>
        </w:rPr>
        <w:t>د</w:t>
      </w:r>
      <w:r w:rsidR="00110BBF" w:rsidRPr="002A5A9D">
        <w:rPr>
          <w:rStyle w:val="6-Char"/>
          <w:rFonts w:hint="cs"/>
          <w:rtl/>
        </w:rPr>
        <w:t>ْ</w:t>
      </w:r>
      <w:r w:rsidR="004A05B3" w:rsidRPr="002A5A9D">
        <w:rPr>
          <w:rStyle w:val="6-Char"/>
          <w:rFonts w:hint="cs"/>
          <w:rtl/>
        </w:rPr>
        <w:t>ت</w:t>
      </w:r>
      <w:r w:rsidR="00110BBF" w:rsidRPr="002A5A9D">
        <w:rPr>
          <w:rStyle w:val="6-Char"/>
          <w:rFonts w:hint="cs"/>
          <w:rtl/>
        </w:rPr>
        <w:t>َ</w:t>
      </w:r>
      <w:r w:rsidR="004A05B3" w:rsidRPr="002A5A9D">
        <w:rPr>
          <w:rStyle w:val="6-Char"/>
          <w:rFonts w:hint="cs"/>
          <w:rtl/>
        </w:rPr>
        <w:t xml:space="preserve"> تخذف؟ لا ا</w:t>
      </w:r>
      <w:r w:rsidR="00110BBF" w:rsidRPr="002A5A9D">
        <w:rPr>
          <w:rStyle w:val="6-Char"/>
          <w:rFonts w:hint="cs"/>
          <w:rtl/>
        </w:rPr>
        <w:t>ُ</w:t>
      </w:r>
      <w:r w:rsidR="004A05B3" w:rsidRPr="002A5A9D">
        <w:rPr>
          <w:rStyle w:val="6-Char"/>
          <w:rFonts w:hint="cs"/>
          <w:rtl/>
        </w:rPr>
        <w:t>ك</w:t>
      </w:r>
      <w:r w:rsidR="00110BBF" w:rsidRPr="002A5A9D">
        <w:rPr>
          <w:rStyle w:val="6-Char"/>
          <w:rFonts w:hint="cs"/>
          <w:rtl/>
        </w:rPr>
        <w:t>َ</w:t>
      </w:r>
      <w:r w:rsidR="004A05B3" w:rsidRPr="002A5A9D">
        <w:rPr>
          <w:rStyle w:val="6-Char"/>
          <w:rFonts w:hint="cs"/>
          <w:rtl/>
        </w:rPr>
        <w:t>ل</w:t>
      </w:r>
      <w:r w:rsidR="00110BBF" w:rsidRPr="002A5A9D">
        <w:rPr>
          <w:rStyle w:val="6-Char"/>
          <w:rFonts w:hint="cs"/>
          <w:rtl/>
        </w:rPr>
        <w:t>ِّمُ</w:t>
      </w:r>
      <w:r w:rsidR="004A05B3" w:rsidRPr="002A5A9D">
        <w:rPr>
          <w:rStyle w:val="6-Char"/>
          <w:rFonts w:hint="cs"/>
          <w:rtl/>
        </w:rPr>
        <w:t>ك</w:t>
      </w:r>
      <w:r w:rsidR="00110BBF" w:rsidRPr="002A5A9D">
        <w:rPr>
          <w:rStyle w:val="6-Char"/>
          <w:rFonts w:hint="cs"/>
          <w:rtl/>
        </w:rPr>
        <w:t>َ</w:t>
      </w:r>
      <w:r w:rsidR="004A05B3" w:rsidRPr="002A5A9D">
        <w:rPr>
          <w:rStyle w:val="6-Char"/>
          <w:rFonts w:hint="cs"/>
          <w:rtl/>
        </w:rPr>
        <w:t xml:space="preserve"> أبدا</w:t>
      </w:r>
      <w:r w:rsidR="00110BBF" w:rsidRPr="002A5A9D">
        <w:rPr>
          <w:rStyle w:val="6-Char"/>
          <w:rFonts w:hint="cs"/>
          <w:rtl/>
        </w:rPr>
        <w:t>ً</w:t>
      </w:r>
      <w:r w:rsidR="004A05B3" w:rsidRPr="002A5A9D">
        <w:rPr>
          <w:rStyle w:val="6-Char"/>
          <w:rFonts w:hint="cs"/>
          <w:rtl/>
        </w:rPr>
        <w:t>»</w:t>
      </w:r>
      <w:r w:rsidR="004A05B3" w:rsidRPr="005967D2">
        <w:rPr>
          <w:rStyle w:val="6-Char"/>
          <w:rFonts w:cs="IRNazli"/>
          <w:szCs w:val="28"/>
          <w:vertAlign w:val="superscript"/>
          <w:rtl/>
        </w:rPr>
        <w:footnoteReference w:id="54"/>
      </w:r>
    </w:p>
    <w:p w:rsidR="002D725A" w:rsidRPr="0088599A" w:rsidRDefault="002D725A" w:rsidP="004E500B">
      <w:pPr>
        <w:rPr>
          <w:rStyle w:val="1-Char0"/>
          <w:rtl/>
        </w:rPr>
      </w:pPr>
      <w:r w:rsidRPr="0088599A">
        <w:rPr>
          <w:rStyle w:val="1-Char0"/>
          <w:rFonts w:hint="cs"/>
          <w:rtl/>
        </w:rPr>
        <w:t>«از ابوسع</w:t>
      </w:r>
      <w:r w:rsidR="008D60BE">
        <w:rPr>
          <w:rStyle w:val="1-Char0"/>
          <w:rFonts w:hint="cs"/>
          <w:rtl/>
        </w:rPr>
        <w:t>ی</w:t>
      </w:r>
      <w:r w:rsidRPr="0088599A">
        <w:rPr>
          <w:rStyle w:val="1-Char0"/>
          <w:rFonts w:hint="cs"/>
          <w:rtl/>
        </w:rPr>
        <w:t>د عبدالله بن مغفل</w:t>
      </w:r>
      <w:r w:rsidR="00412699">
        <w:rPr>
          <w:rStyle w:val="1-Char0"/>
          <w:rFonts w:cs="CTraditional Arabic" w:hint="cs"/>
          <w:rtl/>
        </w:rPr>
        <w:t>ب</w:t>
      </w:r>
      <w:r w:rsidRPr="0088599A">
        <w:rPr>
          <w:rStyle w:val="1-Char0"/>
          <w:rFonts w:hint="cs"/>
          <w:rtl/>
        </w:rPr>
        <w:t xml:space="preserve"> مرو</w:t>
      </w:r>
      <w:r w:rsidR="008D60BE">
        <w:rPr>
          <w:rStyle w:val="1-Char0"/>
          <w:rFonts w:hint="cs"/>
          <w:rtl/>
        </w:rPr>
        <w:t>ی</w:t>
      </w:r>
      <w:r w:rsidRPr="0088599A">
        <w:rPr>
          <w:rStyle w:val="1-Char0"/>
          <w:rFonts w:hint="cs"/>
          <w:rtl/>
        </w:rPr>
        <w:t xml:space="preserve"> است </w:t>
      </w:r>
      <w:r w:rsidR="008D60BE">
        <w:rPr>
          <w:rStyle w:val="1-Char0"/>
          <w:rFonts w:hint="cs"/>
          <w:rtl/>
        </w:rPr>
        <w:t>ک</w:t>
      </w:r>
      <w:r w:rsidRPr="0088599A">
        <w:rPr>
          <w:rStyle w:val="1-Char0"/>
          <w:rFonts w:hint="cs"/>
          <w:rtl/>
        </w:rPr>
        <w:t>ه گفت: رسول خدا</w:t>
      </w:r>
      <w:r w:rsidR="00343A3E" w:rsidRPr="00343A3E">
        <w:rPr>
          <w:rStyle w:val="1-Char0"/>
          <w:rFonts w:cs="CTraditional Arabic"/>
          <w:rtl/>
        </w:rPr>
        <w:t xml:space="preserve"> ج</w:t>
      </w:r>
      <w:r w:rsidRPr="0088599A">
        <w:rPr>
          <w:rStyle w:val="1-Char0"/>
          <w:rFonts w:hint="cs"/>
          <w:rtl/>
        </w:rPr>
        <w:t xml:space="preserve"> از زدن سنگر</w:t>
      </w:r>
      <w:r w:rsidR="008D60BE">
        <w:rPr>
          <w:rStyle w:val="1-Char0"/>
          <w:rFonts w:hint="cs"/>
          <w:rtl/>
        </w:rPr>
        <w:t>ی</w:t>
      </w:r>
      <w:r w:rsidRPr="0088599A">
        <w:rPr>
          <w:rStyle w:val="1-Char0"/>
          <w:rFonts w:hint="cs"/>
          <w:rtl/>
        </w:rPr>
        <w:t xml:space="preserve">زه منع </w:t>
      </w:r>
      <w:r w:rsidR="008D60BE">
        <w:rPr>
          <w:rStyle w:val="1-Char0"/>
          <w:rFonts w:hint="cs"/>
          <w:rtl/>
        </w:rPr>
        <w:t>ک</w:t>
      </w:r>
      <w:r w:rsidRPr="0088599A">
        <w:rPr>
          <w:rStyle w:val="1-Char0"/>
          <w:rFonts w:hint="cs"/>
          <w:rtl/>
        </w:rPr>
        <w:t>ردند و فرمودند: با سنگر</w:t>
      </w:r>
      <w:r w:rsidR="008D60BE">
        <w:rPr>
          <w:rStyle w:val="1-Char0"/>
          <w:rFonts w:hint="cs"/>
          <w:rtl/>
        </w:rPr>
        <w:t>ی</w:t>
      </w:r>
      <w:r w:rsidRPr="0088599A">
        <w:rPr>
          <w:rStyle w:val="1-Char0"/>
          <w:rFonts w:hint="cs"/>
          <w:rtl/>
        </w:rPr>
        <w:t>زه زدن نه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توان ش</w:t>
      </w:r>
      <w:r w:rsidR="008D60BE">
        <w:rPr>
          <w:rStyle w:val="1-Char0"/>
          <w:rFonts w:hint="cs"/>
          <w:rtl/>
        </w:rPr>
        <w:t>ک</w:t>
      </w:r>
      <w:r w:rsidRPr="0088599A">
        <w:rPr>
          <w:rStyle w:val="1-Char0"/>
          <w:rFonts w:hint="cs"/>
          <w:rtl/>
        </w:rPr>
        <w:t xml:space="preserve">ار </w:t>
      </w:r>
      <w:r w:rsidR="008D60BE">
        <w:rPr>
          <w:rStyle w:val="1-Char0"/>
          <w:rFonts w:hint="cs"/>
          <w:rtl/>
        </w:rPr>
        <w:t>ک</w:t>
      </w:r>
      <w:r w:rsidRPr="0088599A">
        <w:rPr>
          <w:rStyle w:val="1-Char0"/>
          <w:rFonts w:hint="cs"/>
          <w:rtl/>
        </w:rPr>
        <w:t>رد و نه ضرر</w:t>
      </w:r>
      <w:r w:rsidR="008D60BE">
        <w:rPr>
          <w:rStyle w:val="1-Char0"/>
          <w:rFonts w:hint="cs"/>
          <w:rtl/>
        </w:rPr>
        <w:t>ی</w:t>
      </w:r>
      <w:r w:rsidRPr="0088599A">
        <w:rPr>
          <w:rStyle w:val="1-Char0"/>
          <w:rFonts w:hint="cs"/>
          <w:rtl/>
        </w:rPr>
        <w:t xml:space="preserve"> بر دشمن وارد آورد، و اگر اتفاقاً به چشم </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بخورد، آن را </w:t>
      </w:r>
      <w:r w:rsidR="008D60BE">
        <w:rPr>
          <w:rStyle w:val="1-Char0"/>
          <w:rFonts w:hint="cs"/>
          <w:rtl/>
        </w:rPr>
        <w:t>ک</w:t>
      </w:r>
      <w:r w:rsidRPr="0088599A">
        <w:rPr>
          <w:rStyle w:val="1-Char0"/>
          <w:rFonts w:hint="cs"/>
          <w:rtl/>
        </w:rPr>
        <w:t>ور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گرداند و </w:t>
      </w:r>
      <w:r w:rsidR="008D60BE">
        <w:rPr>
          <w:rStyle w:val="1-Char0"/>
          <w:rFonts w:hint="cs"/>
          <w:rtl/>
        </w:rPr>
        <w:t>ی</w:t>
      </w:r>
      <w:r w:rsidRPr="0088599A">
        <w:rPr>
          <w:rStyle w:val="1-Char0"/>
          <w:rFonts w:hint="cs"/>
          <w:rtl/>
        </w:rPr>
        <w:t>ا دندان</w:t>
      </w:r>
      <w:r w:rsidR="008D60BE">
        <w:rPr>
          <w:rStyle w:val="1-Char0"/>
          <w:rFonts w:hint="cs"/>
          <w:rtl/>
        </w:rPr>
        <w:t>ی</w:t>
      </w:r>
      <w:r w:rsidRPr="0088599A">
        <w:rPr>
          <w:rStyle w:val="1-Char0"/>
          <w:rFonts w:hint="cs"/>
          <w:rtl/>
        </w:rPr>
        <w:t xml:space="preserve"> را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w:t>
      </w:r>
      <w:r w:rsidR="008D60BE">
        <w:rPr>
          <w:rStyle w:val="1-Char0"/>
          <w:rFonts w:hint="cs"/>
          <w:rtl/>
        </w:rPr>
        <w:t>ک</w:t>
      </w:r>
      <w:r w:rsidRPr="0088599A">
        <w:rPr>
          <w:rStyle w:val="1-Char0"/>
          <w:rFonts w:hint="cs"/>
          <w:rtl/>
        </w:rPr>
        <w:t>ند.»</w:t>
      </w:r>
    </w:p>
    <w:p w:rsidR="002D725A" w:rsidRPr="0088599A" w:rsidRDefault="002D725A" w:rsidP="004E500B">
      <w:pPr>
        <w:rPr>
          <w:rStyle w:val="1-Char0"/>
          <w:rtl/>
        </w:rPr>
      </w:pPr>
      <w:r w:rsidRPr="0088599A">
        <w:rPr>
          <w:rStyle w:val="1-Char0"/>
          <w:rFonts w:hint="cs"/>
          <w:rtl/>
        </w:rPr>
        <w:t>و در روا</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 xml:space="preserve"> د</w:t>
      </w:r>
      <w:r w:rsidR="008D60BE">
        <w:rPr>
          <w:rStyle w:val="1-Char0"/>
          <w:rFonts w:hint="cs"/>
          <w:rtl/>
        </w:rPr>
        <w:t>ی</w:t>
      </w:r>
      <w:r w:rsidRPr="0088599A">
        <w:rPr>
          <w:rStyle w:val="1-Char0"/>
          <w:rFonts w:hint="cs"/>
          <w:rtl/>
        </w:rPr>
        <w:t>گر چن</w:t>
      </w:r>
      <w:r w:rsidR="008D60BE">
        <w:rPr>
          <w:rStyle w:val="1-Char0"/>
          <w:rFonts w:hint="cs"/>
          <w:rtl/>
        </w:rPr>
        <w:t>ی</w:t>
      </w:r>
      <w:r w:rsidRPr="0088599A">
        <w:rPr>
          <w:rStyle w:val="1-Char0"/>
          <w:rFonts w:hint="cs"/>
          <w:rtl/>
        </w:rPr>
        <w:t>ن آمده است: «</w:t>
      </w:r>
      <w:r w:rsidR="008D60BE">
        <w:rPr>
          <w:rStyle w:val="1-Char0"/>
          <w:rFonts w:hint="cs"/>
          <w:rtl/>
        </w:rPr>
        <w:t>یکی</w:t>
      </w:r>
      <w:r w:rsidRPr="0088599A">
        <w:rPr>
          <w:rStyle w:val="1-Char0"/>
          <w:rFonts w:hint="cs"/>
          <w:rtl/>
        </w:rPr>
        <w:t xml:space="preserve"> از نزد</w:t>
      </w:r>
      <w:r w:rsidR="008D60BE">
        <w:rPr>
          <w:rStyle w:val="1-Char0"/>
          <w:rFonts w:hint="cs"/>
          <w:rtl/>
        </w:rPr>
        <w:t>یک</w:t>
      </w:r>
      <w:r w:rsidRPr="0088599A">
        <w:rPr>
          <w:rStyle w:val="1-Char0"/>
          <w:rFonts w:hint="cs"/>
          <w:rtl/>
        </w:rPr>
        <w:t>ان و خو</w:t>
      </w:r>
      <w:r w:rsidR="008D60BE">
        <w:rPr>
          <w:rStyle w:val="1-Char0"/>
          <w:rFonts w:hint="cs"/>
          <w:rtl/>
        </w:rPr>
        <w:t>ی</w:t>
      </w:r>
      <w:r w:rsidRPr="0088599A">
        <w:rPr>
          <w:rStyle w:val="1-Char0"/>
          <w:rFonts w:hint="cs"/>
          <w:rtl/>
        </w:rPr>
        <w:t>شاوندان (برادرزاد</w:t>
      </w:r>
      <w:r w:rsidR="002A5A9D">
        <w:rPr>
          <w:rStyle w:val="1-Char0"/>
          <w:rFonts w:hint="cs"/>
          <w:rtl/>
        </w:rPr>
        <w:t>ۀ</w:t>
      </w:r>
      <w:r w:rsidRPr="0088599A">
        <w:rPr>
          <w:rStyle w:val="1-Char0"/>
          <w:rFonts w:hint="cs"/>
          <w:rtl/>
        </w:rPr>
        <w:t>) عبدالله بن مغفل داشت با سنگر</w:t>
      </w:r>
      <w:r w:rsidR="008D60BE">
        <w:rPr>
          <w:rStyle w:val="1-Char0"/>
          <w:rFonts w:hint="cs"/>
          <w:rtl/>
        </w:rPr>
        <w:t>ی</w:t>
      </w:r>
      <w:r w:rsidRPr="0088599A">
        <w:rPr>
          <w:rStyle w:val="1-Char0"/>
          <w:rFonts w:hint="cs"/>
          <w:rtl/>
        </w:rPr>
        <w:t>زه‌ها باز</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رد و آن را پرتاب</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نمود. عبدالله او را از ا</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 xml:space="preserve">ار منع </w:t>
      </w:r>
      <w:r w:rsidR="008D60BE">
        <w:rPr>
          <w:rStyle w:val="1-Char0"/>
          <w:rFonts w:hint="cs"/>
          <w:rtl/>
        </w:rPr>
        <w:t>ک</w:t>
      </w:r>
      <w:r w:rsidRPr="0088599A">
        <w:rPr>
          <w:rStyle w:val="1-Char0"/>
          <w:rFonts w:hint="cs"/>
          <w:rtl/>
        </w:rPr>
        <w:t>رد و به او گفت: (برادرزاده ا</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ار را ن</w:t>
      </w:r>
      <w:r w:rsidR="008D60BE">
        <w:rPr>
          <w:rStyle w:val="1-Char0"/>
          <w:rFonts w:hint="cs"/>
          <w:rtl/>
        </w:rPr>
        <w:t>ک</w:t>
      </w:r>
      <w:r w:rsidRPr="0088599A">
        <w:rPr>
          <w:rStyle w:val="1-Char0"/>
          <w:rFonts w:hint="cs"/>
          <w:rtl/>
        </w:rPr>
        <w:t>ن) رسول خدا</w:t>
      </w:r>
      <w:r w:rsidR="00343A3E" w:rsidRPr="00343A3E">
        <w:rPr>
          <w:rStyle w:val="1-Char0"/>
          <w:rFonts w:cs="CTraditional Arabic"/>
          <w:rtl/>
        </w:rPr>
        <w:t xml:space="preserve"> ج</w:t>
      </w:r>
      <w:r w:rsidRPr="0088599A">
        <w:rPr>
          <w:rStyle w:val="1-Char0"/>
          <w:rFonts w:hint="cs"/>
          <w:rtl/>
        </w:rPr>
        <w:t xml:space="preserve"> از زدن سنگر</w:t>
      </w:r>
      <w:r w:rsidR="008D60BE">
        <w:rPr>
          <w:rStyle w:val="1-Char0"/>
          <w:rFonts w:hint="cs"/>
          <w:rtl/>
        </w:rPr>
        <w:t>ی</w:t>
      </w:r>
      <w:r w:rsidRPr="0088599A">
        <w:rPr>
          <w:rStyle w:val="1-Char0"/>
          <w:rFonts w:hint="cs"/>
          <w:rtl/>
        </w:rPr>
        <w:t xml:space="preserve">زه منع </w:t>
      </w:r>
      <w:r w:rsidR="008D60BE">
        <w:rPr>
          <w:rStyle w:val="1-Char0"/>
          <w:rFonts w:hint="cs"/>
          <w:rtl/>
        </w:rPr>
        <w:t>ک</w:t>
      </w:r>
      <w:r w:rsidRPr="0088599A">
        <w:rPr>
          <w:rStyle w:val="1-Char0"/>
          <w:rFonts w:hint="cs"/>
          <w:rtl/>
        </w:rPr>
        <w:t>ردند و فرمودند: با آن</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توان ش</w:t>
      </w:r>
      <w:r w:rsidR="008D60BE">
        <w:rPr>
          <w:rStyle w:val="1-Char0"/>
          <w:rFonts w:hint="cs"/>
          <w:rtl/>
        </w:rPr>
        <w:t>ک</w:t>
      </w:r>
      <w:r w:rsidRPr="0088599A">
        <w:rPr>
          <w:rStyle w:val="1-Char0"/>
          <w:rFonts w:hint="cs"/>
          <w:rtl/>
        </w:rPr>
        <w:t>ار</w:t>
      </w:r>
      <w:r w:rsidR="008D60BE">
        <w:rPr>
          <w:rStyle w:val="1-Char0"/>
          <w:rFonts w:hint="cs"/>
          <w:rtl/>
        </w:rPr>
        <w:t>ی</w:t>
      </w:r>
      <w:r w:rsidRPr="0088599A">
        <w:rPr>
          <w:rStyle w:val="1-Char0"/>
          <w:rFonts w:hint="cs"/>
          <w:rtl/>
        </w:rPr>
        <w:t xml:space="preserve"> را ص</w:t>
      </w:r>
      <w:r w:rsidR="008D60BE">
        <w:rPr>
          <w:rStyle w:val="1-Char0"/>
          <w:rFonts w:hint="cs"/>
          <w:rtl/>
        </w:rPr>
        <w:t>ی</w:t>
      </w:r>
      <w:r w:rsidRPr="0088599A">
        <w:rPr>
          <w:rStyle w:val="1-Char0"/>
          <w:rFonts w:hint="cs"/>
          <w:rtl/>
        </w:rPr>
        <w:t>د نمود. (برادرزاد</w:t>
      </w:r>
      <w:r w:rsidR="002A5A9D">
        <w:rPr>
          <w:rStyle w:val="1-Char0"/>
          <w:rFonts w:hint="cs"/>
          <w:rtl/>
        </w:rPr>
        <w:t>ۀ</w:t>
      </w:r>
      <w:r w:rsidRPr="0088599A">
        <w:rPr>
          <w:rStyle w:val="1-Char0"/>
          <w:rFonts w:hint="cs"/>
          <w:rtl/>
        </w:rPr>
        <w:t xml:space="preserve"> عبدالله به سبب </w:t>
      </w:r>
      <w:r w:rsidR="008D60BE">
        <w:rPr>
          <w:rStyle w:val="1-Char0"/>
          <w:rFonts w:hint="cs"/>
          <w:rtl/>
        </w:rPr>
        <w:t>ک</w:t>
      </w:r>
      <w:r w:rsidRPr="0088599A">
        <w:rPr>
          <w:rStyle w:val="1-Char0"/>
          <w:rFonts w:hint="cs"/>
          <w:rtl/>
        </w:rPr>
        <w:t>م عمر</w:t>
      </w:r>
      <w:r w:rsidR="008D60BE">
        <w:rPr>
          <w:rStyle w:val="1-Char0"/>
          <w:rFonts w:hint="cs"/>
          <w:rtl/>
        </w:rPr>
        <w:t>ی</w:t>
      </w:r>
      <w:r w:rsidR="003C3DFD" w:rsidRPr="0088599A">
        <w:rPr>
          <w:rStyle w:val="1-Char0"/>
          <w:rFonts w:hint="cs"/>
          <w:rtl/>
        </w:rPr>
        <w:t>،</w:t>
      </w:r>
      <w:r w:rsidRPr="0088599A">
        <w:rPr>
          <w:rStyle w:val="1-Char0"/>
          <w:rFonts w:hint="cs"/>
          <w:rtl/>
        </w:rPr>
        <w:t xml:space="preserve"> دست از باز</w:t>
      </w:r>
      <w:r w:rsidR="008D60BE">
        <w:rPr>
          <w:rStyle w:val="1-Char0"/>
          <w:rFonts w:hint="cs"/>
          <w:rtl/>
        </w:rPr>
        <w:t>ی</w:t>
      </w:r>
      <w:r w:rsidRPr="0088599A">
        <w:rPr>
          <w:rStyle w:val="1-Char0"/>
          <w:rFonts w:hint="cs"/>
          <w:rtl/>
        </w:rPr>
        <w:t>‌گوش</w:t>
      </w:r>
      <w:r w:rsidR="008D60BE">
        <w:rPr>
          <w:rStyle w:val="1-Char0"/>
          <w:rFonts w:hint="cs"/>
          <w:rtl/>
        </w:rPr>
        <w:t>ی</w:t>
      </w:r>
      <w:r w:rsidRPr="0088599A">
        <w:rPr>
          <w:rStyle w:val="1-Char0"/>
          <w:rFonts w:hint="cs"/>
          <w:rtl/>
        </w:rPr>
        <w:t xml:space="preserve"> </w:t>
      </w:r>
      <w:r w:rsidR="00842E2A" w:rsidRPr="0088599A">
        <w:rPr>
          <w:rStyle w:val="1-Char0"/>
          <w:rFonts w:hint="cs"/>
          <w:rtl/>
        </w:rPr>
        <w:t>برنداشت و چون عمو</w:t>
      </w:r>
      <w:r w:rsidR="008D60BE">
        <w:rPr>
          <w:rStyle w:val="1-Char0"/>
          <w:rFonts w:hint="cs"/>
          <w:rtl/>
        </w:rPr>
        <w:t>ی</w:t>
      </w:r>
      <w:r w:rsidR="00842E2A" w:rsidRPr="0088599A">
        <w:rPr>
          <w:rStyle w:val="1-Char0"/>
          <w:rFonts w:hint="cs"/>
          <w:rtl/>
        </w:rPr>
        <w:t>ش را از خو</w:t>
      </w:r>
      <w:r w:rsidR="008D60BE">
        <w:rPr>
          <w:rStyle w:val="1-Char0"/>
          <w:rFonts w:hint="cs"/>
          <w:rtl/>
        </w:rPr>
        <w:t>ی</w:t>
      </w:r>
      <w:r w:rsidR="00842E2A" w:rsidRPr="0088599A">
        <w:rPr>
          <w:rStyle w:val="1-Char0"/>
          <w:rFonts w:hint="cs"/>
          <w:rtl/>
        </w:rPr>
        <w:t>ش غافل د</w:t>
      </w:r>
      <w:r w:rsidR="008D60BE">
        <w:rPr>
          <w:rStyle w:val="1-Char0"/>
          <w:rFonts w:hint="cs"/>
          <w:rtl/>
        </w:rPr>
        <w:t>ی</w:t>
      </w:r>
      <w:r w:rsidR="00842E2A" w:rsidRPr="0088599A">
        <w:rPr>
          <w:rStyle w:val="1-Char0"/>
          <w:rFonts w:hint="cs"/>
          <w:rtl/>
        </w:rPr>
        <w:t>د) باز شروع به باز</w:t>
      </w:r>
      <w:r w:rsidR="008D60BE">
        <w:rPr>
          <w:rStyle w:val="1-Char0"/>
          <w:rFonts w:hint="cs"/>
          <w:rtl/>
        </w:rPr>
        <w:t>ی</w:t>
      </w:r>
      <w:r w:rsidR="00842E2A" w:rsidRPr="0088599A">
        <w:rPr>
          <w:rStyle w:val="1-Char0"/>
          <w:rFonts w:hint="cs"/>
          <w:rtl/>
        </w:rPr>
        <w:t xml:space="preserve"> </w:t>
      </w:r>
      <w:r w:rsidR="008D60BE">
        <w:rPr>
          <w:rStyle w:val="1-Char0"/>
          <w:rFonts w:hint="cs"/>
          <w:rtl/>
        </w:rPr>
        <w:t>ک</w:t>
      </w:r>
      <w:r w:rsidR="00842E2A" w:rsidRPr="0088599A">
        <w:rPr>
          <w:rStyle w:val="1-Char0"/>
          <w:rFonts w:hint="cs"/>
          <w:rtl/>
        </w:rPr>
        <w:t>ردن با سنگر</w:t>
      </w:r>
      <w:r w:rsidR="008D60BE">
        <w:rPr>
          <w:rStyle w:val="1-Char0"/>
          <w:rFonts w:hint="cs"/>
          <w:rtl/>
        </w:rPr>
        <w:t>ی</w:t>
      </w:r>
      <w:r w:rsidR="00842E2A" w:rsidRPr="0088599A">
        <w:rPr>
          <w:rStyle w:val="1-Char0"/>
          <w:rFonts w:hint="cs"/>
          <w:rtl/>
        </w:rPr>
        <w:t>زه</w:t>
      </w:r>
      <w:r w:rsidR="002C4271" w:rsidRPr="0088599A">
        <w:rPr>
          <w:rStyle w:val="1-Char0"/>
          <w:rFonts w:hint="cs"/>
          <w:rtl/>
        </w:rPr>
        <w:t xml:space="preserve">‌ها </w:t>
      </w:r>
      <w:r w:rsidR="00842E2A" w:rsidRPr="0088599A">
        <w:rPr>
          <w:rStyle w:val="1-Char0"/>
          <w:rFonts w:hint="cs"/>
          <w:rtl/>
        </w:rPr>
        <w:t>نمود. چون عبدالله متوجه شد، با عصبان</w:t>
      </w:r>
      <w:r w:rsidR="008D60BE">
        <w:rPr>
          <w:rStyle w:val="1-Char0"/>
          <w:rFonts w:hint="cs"/>
          <w:rtl/>
        </w:rPr>
        <w:t>ی</w:t>
      </w:r>
      <w:r w:rsidR="00842E2A" w:rsidRPr="0088599A">
        <w:rPr>
          <w:rStyle w:val="1-Char0"/>
          <w:rFonts w:hint="cs"/>
          <w:rtl/>
        </w:rPr>
        <w:t>ت گفت: من برا</w:t>
      </w:r>
      <w:r w:rsidR="008D60BE">
        <w:rPr>
          <w:rStyle w:val="1-Char0"/>
          <w:rFonts w:hint="cs"/>
          <w:rtl/>
        </w:rPr>
        <w:t>ی</w:t>
      </w:r>
      <w:r w:rsidR="00842E2A" w:rsidRPr="0088599A">
        <w:rPr>
          <w:rStyle w:val="1-Char0"/>
          <w:rFonts w:hint="cs"/>
          <w:rtl/>
        </w:rPr>
        <w:t>ت فرمود</w:t>
      </w:r>
      <w:r w:rsidR="002A5A9D">
        <w:rPr>
          <w:rStyle w:val="1-Char0"/>
          <w:rFonts w:hint="cs"/>
          <w:rtl/>
        </w:rPr>
        <w:t>ۀ</w:t>
      </w:r>
      <w:r w:rsidR="00842E2A" w:rsidRPr="0088599A">
        <w:rPr>
          <w:rStyle w:val="1-Char0"/>
          <w:rFonts w:hint="cs"/>
          <w:rtl/>
        </w:rPr>
        <w:t xml:space="preserve"> رسول خدا</w:t>
      </w:r>
      <w:r w:rsidR="00343A3E" w:rsidRPr="00343A3E">
        <w:rPr>
          <w:rStyle w:val="1-Char0"/>
          <w:rFonts w:cs="CTraditional Arabic"/>
          <w:rtl/>
        </w:rPr>
        <w:t xml:space="preserve"> ج</w:t>
      </w:r>
      <w:r w:rsidR="00842E2A" w:rsidRPr="0088599A">
        <w:rPr>
          <w:rStyle w:val="1-Char0"/>
          <w:rFonts w:hint="cs"/>
          <w:rtl/>
        </w:rPr>
        <w:t xml:space="preserve"> را بازگو</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842E2A" w:rsidRPr="0088599A">
        <w:rPr>
          <w:rStyle w:val="1-Char0"/>
          <w:rFonts w:hint="cs"/>
          <w:rtl/>
        </w:rPr>
        <w:t xml:space="preserve">نم و تو باز همان </w:t>
      </w:r>
      <w:r w:rsidR="008D60BE">
        <w:rPr>
          <w:rStyle w:val="1-Char0"/>
          <w:rFonts w:hint="cs"/>
          <w:rtl/>
        </w:rPr>
        <w:t>ک</w:t>
      </w:r>
      <w:r w:rsidR="00842E2A" w:rsidRPr="0088599A">
        <w:rPr>
          <w:rStyle w:val="1-Char0"/>
          <w:rFonts w:hint="cs"/>
          <w:rtl/>
        </w:rPr>
        <w:t>ار را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842E2A" w:rsidRPr="0088599A">
        <w:rPr>
          <w:rStyle w:val="1-Char0"/>
          <w:rFonts w:hint="cs"/>
          <w:rtl/>
        </w:rPr>
        <w:t>ن</w:t>
      </w:r>
      <w:r w:rsidR="008D60BE">
        <w:rPr>
          <w:rStyle w:val="1-Char0"/>
          <w:rFonts w:hint="cs"/>
          <w:rtl/>
        </w:rPr>
        <w:t>ی</w:t>
      </w:r>
      <w:r w:rsidR="00842E2A" w:rsidRPr="0088599A">
        <w:rPr>
          <w:rStyle w:val="1-Char0"/>
          <w:rFonts w:hint="cs"/>
          <w:rtl/>
        </w:rPr>
        <w:t>؟ قسم به خدا ! هرگز با تو سخن نخواهم گفت.»</w:t>
      </w:r>
    </w:p>
    <w:p w:rsidR="00842E2A" w:rsidRPr="0088599A" w:rsidRDefault="00842E2A" w:rsidP="00E62BA3">
      <w:pPr>
        <w:pStyle w:val="ListParagraph"/>
        <w:numPr>
          <w:ilvl w:val="0"/>
          <w:numId w:val="13"/>
        </w:numPr>
        <w:rPr>
          <w:rStyle w:val="1-Char0"/>
          <w:rtl/>
        </w:rPr>
      </w:pPr>
      <w:r w:rsidRPr="0088599A">
        <w:rPr>
          <w:rStyle w:val="1-Char0"/>
          <w:rFonts w:hint="cs"/>
          <w:rtl/>
        </w:rPr>
        <w:t>عال</w:t>
      </w:r>
      <w:r w:rsidR="008D60BE">
        <w:rPr>
          <w:rStyle w:val="1-Char0"/>
          <w:rFonts w:hint="cs"/>
          <w:rtl/>
        </w:rPr>
        <w:t>ی</w:t>
      </w:r>
      <w:r w:rsidR="0088599A">
        <w:rPr>
          <w:rStyle w:val="1-Char0"/>
          <w:rFonts w:hint="eastAsia"/>
          <w:rtl/>
        </w:rPr>
        <w:t>‌</w:t>
      </w:r>
      <w:r w:rsidRPr="0088599A">
        <w:rPr>
          <w:rStyle w:val="1-Char0"/>
          <w:rFonts w:hint="cs"/>
          <w:rtl/>
        </w:rPr>
        <w:t>تر</w:t>
      </w:r>
      <w:r w:rsidR="008D60BE">
        <w:rPr>
          <w:rStyle w:val="1-Char0"/>
          <w:rFonts w:hint="cs"/>
          <w:rtl/>
        </w:rPr>
        <w:t>ی</w:t>
      </w:r>
      <w:r w:rsidRPr="0088599A">
        <w:rPr>
          <w:rStyle w:val="1-Char0"/>
          <w:rFonts w:hint="cs"/>
          <w:rtl/>
        </w:rPr>
        <w:t>ن حا</w:t>
      </w:r>
      <w:r w:rsidR="008D60BE">
        <w:rPr>
          <w:rStyle w:val="1-Char0"/>
          <w:rFonts w:hint="cs"/>
          <w:rtl/>
        </w:rPr>
        <w:t>ک</w:t>
      </w:r>
      <w:r w:rsidRPr="0088599A">
        <w:rPr>
          <w:rStyle w:val="1-Char0"/>
          <w:rFonts w:hint="cs"/>
          <w:rtl/>
        </w:rPr>
        <w:t>مان اسلام</w:t>
      </w:r>
      <w:r w:rsidR="008D60BE">
        <w:rPr>
          <w:rStyle w:val="1-Char0"/>
          <w:rFonts w:hint="cs"/>
          <w:rtl/>
        </w:rPr>
        <w:t>ی</w:t>
      </w:r>
      <w:r w:rsidRPr="0088599A">
        <w:rPr>
          <w:rStyle w:val="1-Char0"/>
          <w:rFonts w:hint="cs"/>
          <w:rtl/>
        </w:rPr>
        <w:t xml:space="preserve"> پس از رسول خدا</w:t>
      </w:r>
      <w:r w:rsidR="00343A3E" w:rsidRPr="00E62BA3">
        <w:rPr>
          <w:rStyle w:val="1-Char0"/>
          <w:rFonts w:cs="CTraditional Arabic"/>
          <w:rtl/>
        </w:rPr>
        <w:t xml:space="preserve"> ج</w:t>
      </w:r>
      <w:r w:rsidRPr="0088599A">
        <w:rPr>
          <w:rStyle w:val="1-Char0"/>
          <w:rFonts w:hint="cs"/>
          <w:rtl/>
        </w:rPr>
        <w:t xml:space="preserve"> خلفا</w:t>
      </w:r>
      <w:r w:rsidR="008D60BE">
        <w:rPr>
          <w:rStyle w:val="1-Char0"/>
          <w:rFonts w:hint="cs"/>
          <w:rtl/>
        </w:rPr>
        <w:t>ی</w:t>
      </w:r>
      <w:r w:rsidRPr="0088599A">
        <w:rPr>
          <w:rStyle w:val="1-Char0"/>
          <w:rFonts w:hint="cs"/>
          <w:rtl/>
        </w:rPr>
        <w:t xml:space="preserve"> راشد</w:t>
      </w:r>
      <w:r w:rsidR="008D60BE">
        <w:rPr>
          <w:rStyle w:val="1-Char0"/>
          <w:rFonts w:hint="cs"/>
          <w:rtl/>
        </w:rPr>
        <w:t>ی</w:t>
      </w:r>
      <w:r w:rsidRPr="0088599A">
        <w:rPr>
          <w:rStyle w:val="1-Char0"/>
          <w:rFonts w:hint="cs"/>
          <w:rtl/>
        </w:rPr>
        <w:t xml:space="preserve">ن بودند، </w:t>
      </w:r>
      <w:r w:rsidR="008D60BE">
        <w:rPr>
          <w:rStyle w:val="1-Char0"/>
          <w:rFonts w:hint="cs"/>
          <w:rtl/>
        </w:rPr>
        <w:t>ی</w:t>
      </w:r>
      <w:r w:rsidRPr="0088599A">
        <w:rPr>
          <w:rStyle w:val="1-Char0"/>
          <w:rFonts w:hint="cs"/>
          <w:rtl/>
        </w:rPr>
        <w:t>عن</w:t>
      </w:r>
      <w:r w:rsidR="008D60BE">
        <w:rPr>
          <w:rStyle w:val="1-Char0"/>
          <w:rFonts w:hint="cs"/>
          <w:rtl/>
        </w:rPr>
        <w:t>ی</w:t>
      </w:r>
      <w:r w:rsidRPr="0088599A">
        <w:rPr>
          <w:rStyle w:val="1-Char0"/>
          <w:rFonts w:hint="cs"/>
          <w:rtl/>
        </w:rPr>
        <w:t xml:space="preserve"> همان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روش و راه آنان الگو و سرمشق مسلمانان جهان است. خل</w:t>
      </w:r>
      <w:r w:rsidR="008D60BE">
        <w:rPr>
          <w:rStyle w:val="1-Char0"/>
          <w:rFonts w:hint="cs"/>
          <w:rtl/>
        </w:rPr>
        <w:t>ی</w:t>
      </w:r>
      <w:r w:rsidRPr="0088599A">
        <w:rPr>
          <w:rStyle w:val="1-Char0"/>
          <w:rFonts w:hint="cs"/>
          <w:rtl/>
        </w:rPr>
        <w:t>ف</w:t>
      </w:r>
      <w:r w:rsidR="002A5A9D">
        <w:rPr>
          <w:rStyle w:val="1-Char0"/>
          <w:rFonts w:hint="cs"/>
          <w:rtl/>
        </w:rPr>
        <w:t>ۀ</w:t>
      </w:r>
      <w:r w:rsidRPr="0088599A">
        <w:rPr>
          <w:rStyle w:val="1-Char0"/>
          <w:rFonts w:hint="cs"/>
          <w:rtl/>
        </w:rPr>
        <w:t xml:space="preserve"> اول، حضرت ابوب</w:t>
      </w:r>
      <w:r w:rsidR="008D60BE">
        <w:rPr>
          <w:rStyle w:val="1-Char0"/>
          <w:rFonts w:hint="cs"/>
          <w:rtl/>
        </w:rPr>
        <w:t>ک</w:t>
      </w:r>
      <w:r w:rsidRPr="0088599A">
        <w:rPr>
          <w:rStyle w:val="1-Char0"/>
          <w:rFonts w:hint="cs"/>
          <w:rtl/>
        </w:rPr>
        <w:t>ر صد</w:t>
      </w:r>
      <w:r w:rsidR="008D60BE">
        <w:rPr>
          <w:rStyle w:val="1-Char0"/>
          <w:rFonts w:hint="cs"/>
          <w:rtl/>
        </w:rPr>
        <w:t>ی</w:t>
      </w:r>
      <w:r w:rsidRPr="0088599A">
        <w:rPr>
          <w:rStyle w:val="1-Char0"/>
          <w:rFonts w:hint="cs"/>
          <w:rtl/>
        </w:rPr>
        <w:t>ق</w:t>
      </w:r>
      <w:r w:rsidR="00412699" w:rsidRPr="00E62BA3">
        <w:rPr>
          <w:rStyle w:val="1-Char0"/>
          <w:rFonts w:cs="CTraditional Arabic"/>
          <w:rtl/>
        </w:rPr>
        <w:t>س</w:t>
      </w:r>
      <w:r w:rsidRPr="0088599A">
        <w:rPr>
          <w:rStyle w:val="1-Char0"/>
          <w:rFonts w:hint="cs"/>
          <w:rtl/>
        </w:rPr>
        <w:t xml:space="preserve"> در نخست</w:t>
      </w:r>
      <w:r w:rsidR="008D60BE">
        <w:rPr>
          <w:rStyle w:val="1-Char0"/>
          <w:rFonts w:hint="cs"/>
          <w:rtl/>
        </w:rPr>
        <w:t>ی</w:t>
      </w:r>
      <w:r w:rsidRPr="0088599A">
        <w:rPr>
          <w:rStyle w:val="1-Char0"/>
          <w:rFonts w:hint="cs"/>
          <w:rtl/>
        </w:rPr>
        <w:t>ن خطبه‌اش بعد از خلافت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 xml:space="preserve">د: </w:t>
      </w:r>
      <w:r w:rsidRPr="00E62BA3">
        <w:rPr>
          <w:rStyle w:val="7-Char"/>
          <w:rFonts w:hint="cs"/>
          <w:rtl/>
        </w:rPr>
        <w:t>«ان</w:t>
      </w:r>
      <w:r w:rsidR="009F5374" w:rsidRPr="00E62BA3">
        <w:rPr>
          <w:rStyle w:val="7-Char"/>
          <w:rFonts w:hint="cs"/>
          <w:rtl/>
        </w:rPr>
        <w:t>ّ</w:t>
      </w:r>
      <w:r w:rsidRPr="00E62BA3">
        <w:rPr>
          <w:rStyle w:val="7-Char"/>
          <w:rFonts w:hint="cs"/>
          <w:rtl/>
        </w:rPr>
        <w:t>ي و</w:t>
      </w:r>
      <w:r w:rsidR="009F5374" w:rsidRPr="00E62BA3">
        <w:rPr>
          <w:rStyle w:val="7-Char"/>
          <w:rFonts w:hint="cs"/>
          <w:rtl/>
        </w:rPr>
        <w:t>َ</w:t>
      </w:r>
      <w:r w:rsidRPr="00E62BA3">
        <w:rPr>
          <w:rStyle w:val="7-Char"/>
          <w:rFonts w:hint="cs"/>
          <w:rtl/>
        </w:rPr>
        <w:t>ل</w:t>
      </w:r>
      <w:r w:rsidR="009F5374" w:rsidRPr="00E62BA3">
        <w:rPr>
          <w:rStyle w:val="7-Char"/>
          <w:rFonts w:hint="cs"/>
          <w:rtl/>
        </w:rPr>
        <w:t>َّ</w:t>
      </w:r>
      <w:r w:rsidRPr="00E62BA3">
        <w:rPr>
          <w:rStyle w:val="7-Char"/>
          <w:rFonts w:hint="cs"/>
          <w:rtl/>
        </w:rPr>
        <w:t>يت</w:t>
      </w:r>
      <w:r w:rsidR="009F5374" w:rsidRPr="00E62BA3">
        <w:rPr>
          <w:rStyle w:val="7-Char"/>
          <w:rFonts w:hint="cs"/>
          <w:rtl/>
        </w:rPr>
        <w:t>ُ</w:t>
      </w:r>
      <w:r w:rsidRPr="00E62BA3">
        <w:rPr>
          <w:rStyle w:val="7-Char"/>
          <w:rFonts w:hint="cs"/>
          <w:rtl/>
        </w:rPr>
        <w:t xml:space="preserve"> عليكم ول</w:t>
      </w:r>
      <w:r w:rsidR="009F5374" w:rsidRPr="00E62BA3">
        <w:rPr>
          <w:rStyle w:val="7-Char"/>
          <w:rFonts w:hint="cs"/>
          <w:rtl/>
        </w:rPr>
        <w:t>َ</w:t>
      </w:r>
      <w:r w:rsidRPr="00E62BA3">
        <w:rPr>
          <w:rStyle w:val="7-Char"/>
          <w:rFonts w:hint="cs"/>
          <w:rtl/>
        </w:rPr>
        <w:t>ست</w:t>
      </w:r>
      <w:r w:rsidR="009F5374" w:rsidRPr="00E62BA3">
        <w:rPr>
          <w:rStyle w:val="7-Char"/>
          <w:rFonts w:hint="cs"/>
          <w:rtl/>
        </w:rPr>
        <w:t>ُ</w:t>
      </w:r>
      <w:r w:rsidRPr="00E62BA3">
        <w:rPr>
          <w:rStyle w:val="7-Char"/>
          <w:rFonts w:hint="cs"/>
          <w:rtl/>
        </w:rPr>
        <w:t xml:space="preserve"> بخير كم، فان ر</w:t>
      </w:r>
      <w:r w:rsidR="009F5374" w:rsidRPr="00E62BA3">
        <w:rPr>
          <w:rStyle w:val="7-Char"/>
          <w:rFonts w:hint="cs"/>
          <w:rtl/>
        </w:rPr>
        <w:t>َ</w:t>
      </w:r>
      <w:r w:rsidRPr="00E62BA3">
        <w:rPr>
          <w:rStyle w:val="7-Char"/>
          <w:rFonts w:hint="cs"/>
          <w:rtl/>
        </w:rPr>
        <w:t>أيت</w:t>
      </w:r>
      <w:r w:rsidR="009F5374" w:rsidRPr="00E62BA3">
        <w:rPr>
          <w:rStyle w:val="7-Char"/>
          <w:rFonts w:hint="cs"/>
          <w:rtl/>
        </w:rPr>
        <w:t>ُ</w:t>
      </w:r>
      <w:r w:rsidR="00E62BA3">
        <w:rPr>
          <w:rStyle w:val="7-Char"/>
          <w:rFonts w:hint="cs"/>
          <w:rtl/>
        </w:rPr>
        <w:t>موني علی</w:t>
      </w:r>
      <w:r w:rsidRPr="00E62BA3">
        <w:rPr>
          <w:rStyle w:val="7-Char"/>
          <w:rFonts w:hint="cs"/>
          <w:rtl/>
        </w:rPr>
        <w:t xml:space="preserve"> حق</w:t>
      </w:r>
      <w:r w:rsidR="009F5374" w:rsidRPr="00E62BA3">
        <w:rPr>
          <w:rStyle w:val="7-Char"/>
          <w:rFonts w:hint="cs"/>
          <w:rtl/>
        </w:rPr>
        <w:t>ٍّ</w:t>
      </w:r>
      <w:r w:rsidRPr="00E62BA3">
        <w:rPr>
          <w:rStyle w:val="7-Char"/>
          <w:rFonts w:hint="cs"/>
          <w:rtl/>
        </w:rPr>
        <w:t xml:space="preserve"> فأعينوني، وان ر</w:t>
      </w:r>
      <w:r w:rsidR="009F5374" w:rsidRPr="00E62BA3">
        <w:rPr>
          <w:rStyle w:val="7-Char"/>
          <w:rFonts w:hint="cs"/>
          <w:rtl/>
        </w:rPr>
        <w:t>َ</w:t>
      </w:r>
      <w:r w:rsidRPr="00E62BA3">
        <w:rPr>
          <w:rStyle w:val="7-Char"/>
          <w:rFonts w:hint="cs"/>
          <w:rtl/>
        </w:rPr>
        <w:t>أيت</w:t>
      </w:r>
      <w:r w:rsidR="009F5374" w:rsidRPr="00E62BA3">
        <w:rPr>
          <w:rStyle w:val="7-Char"/>
          <w:rFonts w:hint="cs"/>
          <w:rtl/>
        </w:rPr>
        <w:t>ُ</w:t>
      </w:r>
      <w:r w:rsidR="00E62BA3">
        <w:rPr>
          <w:rStyle w:val="7-Char"/>
          <w:rFonts w:hint="cs"/>
          <w:rtl/>
        </w:rPr>
        <w:t>موني علی</w:t>
      </w:r>
      <w:r w:rsidRPr="00E62BA3">
        <w:rPr>
          <w:rStyle w:val="7-Char"/>
          <w:rFonts w:hint="cs"/>
          <w:rtl/>
        </w:rPr>
        <w:t xml:space="preserve"> باطل</w:t>
      </w:r>
      <w:r w:rsidR="009F5374" w:rsidRPr="00E62BA3">
        <w:rPr>
          <w:rStyle w:val="7-Char"/>
          <w:rFonts w:hint="cs"/>
          <w:rtl/>
        </w:rPr>
        <w:t>ٍ</w:t>
      </w:r>
      <w:r w:rsidRPr="00E62BA3">
        <w:rPr>
          <w:rStyle w:val="7-Char"/>
          <w:rFonts w:hint="cs"/>
          <w:rtl/>
        </w:rPr>
        <w:t xml:space="preserve"> ف</w:t>
      </w:r>
      <w:r w:rsidR="009F5374" w:rsidRPr="00E62BA3">
        <w:rPr>
          <w:rStyle w:val="7-Char"/>
          <w:rFonts w:hint="cs"/>
          <w:rtl/>
        </w:rPr>
        <w:t>َ</w:t>
      </w:r>
      <w:r w:rsidRPr="00E62BA3">
        <w:rPr>
          <w:rStyle w:val="7-Char"/>
          <w:rFonts w:hint="cs"/>
          <w:rtl/>
        </w:rPr>
        <w:t>سد</w:t>
      </w:r>
      <w:r w:rsidR="009F5374" w:rsidRPr="00E62BA3">
        <w:rPr>
          <w:rStyle w:val="7-Char"/>
          <w:rFonts w:hint="cs"/>
          <w:rtl/>
        </w:rPr>
        <w:t>ِّ</w:t>
      </w:r>
      <w:r w:rsidRPr="00E62BA3">
        <w:rPr>
          <w:rStyle w:val="7-Char"/>
          <w:rFonts w:hint="cs"/>
          <w:rtl/>
        </w:rPr>
        <w:t>دوني... أ</w:t>
      </w:r>
      <w:r w:rsidR="009F5374" w:rsidRPr="00E62BA3">
        <w:rPr>
          <w:rStyle w:val="7-Char"/>
          <w:rFonts w:hint="cs"/>
          <w:rtl/>
        </w:rPr>
        <w:t>َ</w:t>
      </w:r>
      <w:r w:rsidRPr="00E62BA3">
        <w:rPr>
          <w:rStyle w:val="7-Char"/>
          <w:rFonts w:hint="cs"/>
          <w:rtl/>
        </w:rPr>
        <w:t>طيعوني ما ا</w:t>
      </w:r>
      <w:r w:rsidR="009F5374" w:rsidRPr="00E62BA3">
        <w:rPr>
          <w:rStyle w:val="7-Char"/>
          <w:rFonts w:hint="cs"/>
          <w:rtl/>
        </w:rPr>
        <w:t>َ</w:t>
      </w:r>
      <w:r w:rsidRPr="00E62BA3">
        <w:rPr>
          <w:rStyle w:val="7-Char"/>
          <w:rFonts w:hint="cs"/>
          <w:rtl/>
        </w:rPr>
        <w:t>طعت</w:t>
      </w:r>
      <w:r w:rsidR="009F5374" w:rsidRPr="00E62BA3">
        <w:rPr>
          <w:rStyle w:val="7-Char"/>
          <w:rFonts w:hint="cs"/>
          <w:rtl/>
        </w:rPr>
        <w:t>ُ</w:t>
      </w:r>
      <w:r w:rsidRPr="00E62BA3">
        <w:rPr>
          <w:rStyle w:val="7-Char"/>
          <w:rFonts w:hint="cs"/>
          <w:rtl/>
        </w:rPr>
        <w:t xml:space="preserve"> الله</w:t>
      </w:r>
      <w:r w:rsidR="009F5374" w:rsidRPr="00E62BA3">
        <w:rPr>
          <w:rStyle w:val="7-Char"/>
          <w:rFonts w:hint="cs"/>
          <w:rtl/>
        </w:rPr>
        <w:t>َ</w:t>
      </w:r>
      <w:r w:rsidRPr="00E62BA3">
        <w:rPr>
          <w:rStyle w:val="7-Char"/>
          <w:rFonts w:hint="cs"/>
          <w:rtl/>
        </w:rPr>
        <w:t xml:space="preserve"> (ورسول</w:t>
      </w:r>
      <w:r w:rsidR="009F5374" w:rsidRPr="00E62BA3">
        <w:rPr>
          <w:rStyle w:val="7-Char"/>
          <w:rFonts w:hint="cs"/>
          <w:rtl/>
        </w:rPr>
        <w:t>َ</w:t>
      </w:r>
      <w:r w:rsidRPr="00E62BA3">
        <w:rPr>
          <w:rStyle w:val="7-Char"/>
          <w:rFonts w:hint="cs"/>
          <w:rtl/>
        </w:rPr>
        <w:t>ه) فيكم وا</w:t>
      </w:r>
      <w:r w:rsidR="009F5374" w:rsidRPr="00E62BA3">
        <w:rPr>
          <w:rStyle w:val="7-Char"/>
          <w:rFonts w:hint="cs"/>
          <w:rtl/>
        </w:rPr>
        <w:t>ِ</w:t>
      </w:r>
      <w:r w:rsidRPr="00E62BA3">
        <w:rPr>
          <w:rStyle w:val="7-Char"/>
          <w:rFonts w:hint="cs"/>
          <w:rtl/>
        </w:rPr>
        <w:t>ن</w:t>
      </w:r>
      <w:r w:rsidR="009F5374" w:rsidRPr="00E62BA3">
        <w:rPr>
          <w:rStyle w:val="7-Char"/>
          <w:rFonts w:hint="cs"/>
          <w:rtl/>
        </w:rPr>
        <w:t>ْ</w:t>
      </w:r>
      <w:r w:rsidRPr="00E62BA3">
        <w:rPr>
          <w:rStyle w:val="7-Char"/>
          <w:rFonts w:hint="cs"/>
          <w:rtl/>
        </w:rPr>
        <w:t xml:space="preserve"> ع</w:t>
      </w:r>
      <w:r w:rsidR="009F5374" w:rsidRPr="00E62BA3">
        <w:rPr>
          <w:rStyle w:val="7-Char"/>
          <w:rFonts w:hint="cs"/>
          <w:rtl/>
        </w:rPr>
        <w:t>َ</w:t>
      </w:r>
      <w:r w:rsidRPr="00E62BA3">
        <w:rPr>
          <w:rStyle w:val="7-Char"/>
          <w:rFonts w:hint="cs"/>
          <w:rtl/>
        </w:rPr>
        <w:t>صيت</w:t>
      </w:r>
      <w:r w:rsidR="009F5374" w:rsidRPr="00E62BA3">
        <w:rPr>
          <w:rStyle w:val="7-Char"/>
          <w:rFonts w:hint="cs"/>
          <w:rtl/>
        </w:rPr>
        <w:t>ُ</w:t>
      </w:r>
      <w:r w:rsidRPr="00E62BA3">
        <w:rPr>
          <w:rStyle w:val="7-Char"/>
          <w:rFonts w:hint="cs"/>
          <w:rtl/>
        </w:rPr>
        <w:t>ه فلا طاعة لي عليكم»</w:t>
      </w:r>
      <w:r w:rsidRPr="0088599A">
        <w:rPr>
          <w:rStyle w:val="1-Char0"/>
          <w:rFonts w:hint="cs"/>
          <w:rtl/>
        </w:rPr>
        <w:t>، «ا</w:t>
      </w:r>
      <w:r w:rsidR="008D60BE">
        <w:rPr>
          <w:rStyle w:val="1-Char0"/>
          <w:rFonts w:hint="cs"/>
          <w:rtl/>
        </w:rPr>
        <w:t>ی</w:t>
      </w:r>
      <w:r w:rsidRPr="0088599A">
        <w:rPr>
          <w:rStyle w:val="1-Char0"/>
          <w:rFonts w:hint="cs"/>
          <w:rtl/>
        </w:rPr>
        <w:t xml:space="preserve"> مردم! من به پ</w:t>
      </w:r>
      <w:r w:rsidR="008D60BE">
        <w:rPr>
          <w:rStyle w:val="1-Char0"/>
          <w:rFonts w:hint="cs"/>
          <w:rtl/>
        </w:rPr>
        <w:t>ی</w:t>
      </w:r>
      <w:r w:rsidRPr="0088599A">
        <w:rPr>
          <w:rStyle w:val="1-Char0"/>
          <w:rFonts w:hint="cs"/>
          <w:rtl/>
        </w:rPr>
        <w:t>شوا</w:t>
      </w:r>
      <w:r w:rsidR="008D60BE">
        <w:rPr>
          <w:rStyle w:val="1-Char0"/>
          <w:rFonts w:hint="cs"/>
          <w:rtl/>
        </w:rPr>
        <w:t>یی</w:t>
      </w:r>
      <w:r w:rsidRPr="0088599A">
        <w:rPr>
          <w:rStyle w:val="1-Char0"/>
          <w:rFonts w:hint="cs"/>
          <w:rtl/>
        </w:rPr>
        <w:t xml:space="preserve"> شما برگز</w:t>
      </w:r>
      <w:r w:rsidR="008D60BE">
        <w:rPr>
          <w:rStyle w:val="1-Char0"/>
          <w:rFonts w:hint="cs"/>
          <w:rtl/>
        </w:rPr>
        <w:t>ی</w:t>
      </w:r>
      <w:r w:rsidRPr="0088599A">
        <w:rPr>
          <w:rStyle w:val="1-Char0"/>
          <w:rFonts w:hint="cs"/>
          <w:rtl/>
        </w:rPr>
        <w:t>ده شده‌ام، در حال</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ه</w:t>
      </w:r>
      <w:r w:rsidR="008D60BE">
        <w:rPr>
          <w:rStyle w:val="1-Char0"/>
          <w:rFonts w:hint="cs"/>
          <w:rtl/>
        </w:rPr>
        <w:t>ی</w:t>
      </w:r>
      <w:r w:rsidRPr="0088599A">
        <w:rPr>
          <w:rStyle w:val="1-Char0"/>
          <w:rFonts w:hint="cs"/>
          <w:rtl/>
        </w:rPr>
        <w:t>چ گونه برتر</w:t>
      </w:r>
      <w:r w:rsidR="008D60BE">
        <w:rPr>
          <w:rStyle w:val="1-Char0"/>
          <w:rFonts w:hint="cs"/>
          <w:rtl/>
        </w:rPr>
        <w:t>ی</w:t>
      </w:r>
      <w:r w:rsidRPr="0088599A">
        <w:rPr>
          <w:rStyle w:val="1-Char0"/>
          <w:rFonts w:hint="cs"/>
          <w:rtl/>
        </w:rPr>
        <w:t xml:space="preserve"> بر شما ندارم، اگر مرا به راه حق د</w:t>
      </w:r>
      <w:r w:rsidR="008D60BE">
        <w:rPr>
          <w:rStyle w:val="1-Char0"/>
          <w:rFonts w:hint="cs"/>
          <w:rtl/>
        </w:rPr>
        <w:t>ی</w:t>
      </w:r>
      <w:r w:rsidRPr="0088599A">
        <w:rPr>
          <w:rStyle w:val="1-Char0"/>
          <w:rFonts w:hint="cs"/>
          <w:rtl/>
        </w:rPr>
        <w:t>د</w:t>
      </w:r>
      <w:r w:rsidR="008D60BE">
        <w:rPr>
          <w:rStyle w:val="1-Char0"/>
          <w:rFonts w:hint="cs"/>
          <w:rtl/>
        </w:rPr>
        <w:t>ی</w:t>
      </w:r>
      <w:r w:rsidRPr="0088599A">
        <w:rPr>
          <w:rStyle w:val="1-Char0"/>
          <w:rFonts w:hint="cs"/>
          <w:rtl/>
        </w:rPr>
        <w:t xml:space="preserve">د، </w:t>
      </w:r>
      <w:r w:rsidR="008D60BE">
        <w:rPr>
          <w:rStyle w:val="1-Char0"/>
          <w:rFonts w:hint="cs"/>
          <w:rtl/>
        </w:rPr>
        <w:t>ی</w:t>
      </w:r>
      <w:r w:rsidRPr="0088599A">
        <w:rPr>
          <w:rStyle w:val="1-Char0"/>
          <w:rFonts w:hint="cs"/>
          <w:rtl/>
        </w:rPr>
        <w:t>ار</w:t>
      </w:r>
      <w:r w:rsidR="008D60BE">
        <w:rPr>
          <w:rStyle w:val="1-Char0"/>
          <w:rFonts w:hint="cs"/>
          <w:rtl/>
        </w:rPr>
        <w:t>ی</w:t>
      </w:r>
      <w:r w:rsidRPr="0088599A">
        <w:rPr>
          <w:rStyle w:val="1-Char0"/>
          <w:rFonts w:hint="cs"/>
          <w:rtl/>
        </w:rPr>
        <w:t xml:space="preserve">‌ام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د، و اگر د</w:t>
      </w:r>
      <w:r w:rsidR="008D60BE">
        <w:rPr>
          <w:rStyle w:val="1-Char0"/>
          <w:rFonts w:hint="cs"/>
          <w:rtl/>
        </w:rPr>
        <w:t>ی</w:t>
      </w:r>
      <w:r w:rsidRPr="0088599A">
        <w:rPr>
          <w:rStyle w:val="1-Char0"/>
          <w:rFonts w:hint="cs"/>
          <w:rtl/>
        </w:rPr>
        <w:t>د</w:t>
      </w:r>
      <w:r w:rsidR="008D60BE">
        <w:rPr>
          <w:rStyle w:val="1-Char0"/>
          <w:rFonts w:hint="cs"/>
          <w:rtl/>
        </w:rPr>
        <w:t>ی</w:t>
      </w:r>
      <w:r w:rsidRPr="0088599A">
        <w:rPr>
          <w:rStyle w:val="1-Char0"/>
          <w:rFonts w:hint="cs"/>
          <w:rtl/>
        </w:rPr>
        <w:t xml:space="preserve">د </w:t>
      </w:r>
      <w:r w:rsidR="008D60BE">
        <w:rPr>
          <w:rStyle w:val="1-Char0"/>
          <w:rFonts w:hint="cs"/>
          <w:rtl/>
        </w:rPr>
        <w:t>ک</w:t>
      </w:r>
      <w:r w:rsidRPr="0088599A">
        <w:rPr>
          <w:rStyle w:val="1-Char0"/>
          <w:rFonts w:hint="cs"/>
          <w:rtl/>
        </w:rPr>
        <w:t>ه به ب</w:t>
      </w:r>
      <w:r w:rsidR="008D60BE">
        <w:rPr>
          <w:rStyle w:val="1-Char0"/>
          <w:rFonts w:hint="cs"/>
          <w:rtl/>
        </w:rPr>
        <w:t>ی</w:t>
      </w:r>
      <w:r w:rsidRPr="0088599A">
        <w:rPr>
          <w:rStyle w:val="1-Char0"/>
          <w:rFonts w:hint="cs"/>
          <w:rtl/>
        </w:rPr>
        <w:t>راهه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روم مرا به راه راست گردان</w:t>
      </w:r>
      <w:r w:rsidR="008D60BE">
        <w:rPr>
          <w:rStyle w:val="1-Char0"/>
          <w:rFonts w:hint="cs"/>
          <w:rtl/>
        </w:rPr>
        <w:t>ی</w:t>
      </w:r>
      <w:r w:rsidRPr="0088599A">
        <w:rPr>
          <w:rStyle w:val="1-Char0"/>
          <w:rFonts w:hint="cs"/>
          <w:rtl/>
        </w:rPr>
        <w:t>د. تا زمان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در چهارچوب فرمانبردار</w:t>
      </w:r>
      <w:r w:rsidR="008D60BE">
        <w:rPr>
          <w:rStyle w:val="1-Char0"/>
          <w:rFonts w:hint="cs"/>
          <w:rtl/>
        </w:rPr>
        <w:t>ی</w:t>
      </w:r>
      <w:r w:rsidRPr="0088599A">
        <w:rPr>
          <w:rStyle w:val="1-Char0"/>
          <w:rFonts w:hint="cs"/>
          <w:rtl/>
        </w:rPr>
        <w:t xml:space="preserve"> خدا [و رسولش] هستم فرمانبردار</w:t>
      </w:r>
      <w:r w:rsidR="008D60BE">
        <w:rPr>
          <w:rStyle w:val="1-Char0"/>
          <w:rFonts w:hint="cs"/>
          <w:rtl/>
        </w:rPr>
        <w:t>ی</w:t>
      </w:r>
      <w:r w:rsidRPr="0088599A">
        <w:rPr>
          <w:rStyle w:val="1-Char0"/>
          <w:rFonts w:hint="cs"/>
          <w:rtl/>
        </w:rPr>
        <w:t xml:space="preserve">‌ام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د و اگر او را نافرمان</w:t>
      </w:r>
      <w:r w:rsidR="008D60BE">
        <w:rPr>
          <w:rStyle w:val="1-Char0"/>
          <w:rFonts w:hint="cs"/>
          <w:rtl/>
        </w:rPr>
        <w:t>ی</w:t>
      </w:r>
      <w:r w:rsidRPr="0088599A">
        <w:rPr>
          <w:rStyle w:val="1-Char0"/>
          <w:rFonts w:hint="cs"/>
          <w:rtl/>
        </w:rPr>
        <w:t xml:space="preserve"> نمودم ه</w:t>
      </w:r>
      <w:r w:rsidR="008D60BE">
        <w:rPr>
          <w:rStyle w:val="1-Char0"/>
          <w:rFonts w:hint="cs"/>
          <w:rtl/>
        </w:rPr>
        <w:t>ی</w:t>
      </w:r>
      <w:r w:rsidRPr="0088599A">
        <w:rPr>
          <w:rStyle w:val="1-Char0"/>
          <w:rFonts w:hint="cs"/>
          <w:rtl/>
        </w:rPr>
        <w:t>چ لزوم</w:t>
      </w:r>
      <w:r w:rsidR="008D60BE">
        <w:rPr>
          <w:rStyle w:val="1-Char0"/>
          <w:rFonts w:hint="cs"/>
          <w:rtl/>
        </w:rPr>
        <w:t>ی</w:t>
      </w:r>
      <w:r w:rsidRPr="0088599A">
        <w:rPr>
          <w:rStyle w:val="1-Char0"/>
          <w:rFonts w:hint="cs"/>
          <w:rtl/>
        </w:rPr>
        <w:t xml:space="preserve"> ندارد از من اطاعت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د.»</w:t>
      </w:r>
    </w:p>
    <w:p w:rsidR="00842E2A" w:rsidRPr="0088599A" w:rsidRDefault="00842E2A" w:rsidP="004E500B">
      <w:pPr>
        <w:rPr>
          <w:rStyle w:val="1-Char0"/>
          <w:rtl/>
        </w:rPr>
      </w:pPr>
      <w:r w:rsidRPr="0088599A">
        <w:rPr>
          <w:rStyle w:val="1-Char0"/>
          <w:rFonts w:hint="cs"/>
          <w:rtl/>
        </w:rPr>
        <w:t>و ن</w:t>
      </w:r>
      <w:r w:rsidR="008D60BE">
        <w:rPr>
          <w:rStyle w:val="1-Char0"/>
          <w:rFonts w:hint="cs"/>
          <w:rtl/>
        </w:rPr>
        <w:t>ی</w:t>
      </w:r>
      <w:r w:rsidRPr="0088599A">
        <w:rPr>
          <w:rStyle w:val="1-Char0"/>
          <w:rFonts w:hint="cs"/>
          <w:rtl/>
        </w:rPr>
        <w:t>ز</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 xml:space="preserve">د: «هرگز </w:t>
      </w:r>
      <w:r w:rsidR="008D60BE">
        <w:rPr>
          <w:rStyle w:val="1-Char0"/>
          <w:rFonts w:hint="cs"/>
          <w:rtl/>
        </w:rPr>
        <w:t>ک</w:t>
      </w:r>
      <w:r w:rsidRPr="0088599A">
        <w:rPr>
          <w:rStyle w:val="1-Char0"/>
          <w:rFonts w:hint="cs"/>
          <w:rtl/>
        </w:rPr>
        <w:t>ار</w:t>
      </w:r>
      <w:r w:rsidR="008D60BE">
        <w:rPr>
          <w:rStyle w:val="1-Char0"/>
          <w:rFonts w:hint="cs"/>
          <w:rtl/>
        </w:rPr>
        <w:t>ی</w:t>
      </w:r>
      <w:r w:rsidRPr="0088599A">
        <w:rPr>
          <w:rStyle w:val="1-Char0"/>
          <w:rFonts w:hint="cs"/>
          <w:rtl/>
        </w:rPr>
        <w:t xml:space="preserve"> را </w:t>
      </w:r>
      <w:r w:rsidR="008D60BE">
        <w:rPr>
          <w:rStyle w:val="1-Char0"/>
          <w:rFonts w:hint="cs"/>
          <w:rtl/>
        </w:rPr>
        <w:t>ک</w:t>
      </w:r>
      <w:r w:rsidRPr="0088599A">
        <w:rPr>
          <w:rStyle w:val="1-Char0"/>
          <w:rFonts w:hint="cs"/>
          <w:rtl/>
        </w:rPr>
        <w:t>ه رسول خدا</w:t>
      </w:r>
      <w:r w:rsidR="00343A3E" w:rsidRPr="00343A3E">
        <w:rPr>
          <w:rStyle w:val="1-Char0"/>
          <w:rFonts w:cs="CTraditional Arabic"/>
          <w:rtl/>
        </w:rPr>
        <w:t xml:space="preserve"> ج</w:t>
      </w:r>
      <w:r w:rsidRPr="0088599A">
        <w:rPr>
          <w:rStyle w:val="1-Char0"/>
          <w:rFonts w:hint="cs"/>
          <w:rtl/>
        </w:rPr>
        <w:t xml:space="preserve"> انجام داده است تر</w:t>
      </w:r>
      <w:r w:rsidR="008D60BE">
        <w:rPr>
          <w:rStyle w:val="1-Char0"/>
          <w:rFonts w:hint="cs"/>
          <w:rtl/>
        </w:rPr>
        <w:t>ک</w:t>
      </w:r>
      <w:r w:rsidRPr="0088599A">
        <w:rPr>
          <w:rStyle w:val="1-Char0"/>
          <w:rFonts w:hint="cs"/>
          <w:rtl/>
        </w:rPr>
        <w:t xml:space="preserve"> نداده و نخواهم داد و حتماً به آن عمل </w:t>
      </w:r>
      <w:r w:rsidR="008D60BE">
        <w:rPr>
          <w:rStyle w:val="1-Char0"/>
          <w:rFonts w:hint="cs"/>
          <w:rtl/>
        </w:rPr>
        <w:t>ک</w:t>
      </w:r>
      <w:r w:rsidRPr="0088599A">
        <w:rPr>
          <w:rStyle w:val="1-Char0"/>
          <w:rFonts w:hint="cs"/>
          <w:rtl/>
        </w:rPr>
        <w:t>رده‌ام،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ترسم اگر چ</w:t>
      </w:r>
      <w:r w:rsidR="008D60BE">
        <w:rPr>
          <w:rStyle w:val="1-Char0"/>
          <w:rFonts w:hint="cs"/>
          <w:rtl/>
        </w:rPr>
        <w:t>ی</w:t>
      </w:r>
      <w:r w:rsidRPr="0088599A">
        <w:rPr>
          <w:rStyle w:val="1-Char0"/>
          <w:rFonts w:hint="cs"/>
          <w:rtl/>
        </w:rPr>
        <w:t>ز</w:t>
      </w:r>
      <w:r w:rsidR="008D60BE">
        <w:rPr>
          <w:rStyle w:val="1-Char0"/>
          <w:rFonts w:hint="cs"/>
          <w:rtl/>
        </w:rPr>
        <w:t>ی</w:t>
      </w:r>
      <w:r w:rsidRPr="0088599A">
        <w:rPr>
          <w:rStyle w:val="1-Char0"/>
          <w:rFonts w:hint="cs"/>
          <w:rtl/>
        </w:rPr>
        <w:t xml:space="preserve"> از دستوراتش را تر</w:t>
      </w:r>
      <w:r w:rsidR="008D60BE">
        <w:rPr>
          <w:rStyle w:val="1-Char0"/>
          <w:rFonts w:hint="cs"/>
          <w:rtl/>
        </w:rPr>
        <w:t>ک</w:t>
      </w:r>
      <w:r w:rsidRPr="0088599A">
        <w:rPr>
          <w:rStyle w:val="1-Char0"/>
          <w:rFonts w:hint="cs"/>
          <w:rtl/>
        </w:rPr>
        <w:t xml:space="preserve"> دهم گمراه شوم»</w:t>
      </w:r>
      <w:r w:rsidRPr="005967D2">
        <w:rPr>
          <w:rStyle w:val="1-Char0"/>
          <w:vertAlign w:val="superscript"/>
          <w:rtl/>
        </w:rPr>
        <w:footnoteReference w:id="55"/>
      </w:r>
    </w:p>
    <w:p w:rsidR="00454395" w:rsidRPr="0088599A" w:rsidRDefault="00454395" w:rsidP="00E62BA3">
      <w:pPr>
        <w:pStyle w:val="ListParagraph"/>
        <w:numPr>
          <w:ilvl w:val="0"/>
          <w:numId w:val="13"/>
        </w:numPr>
        <w:rPr>
          <w:rStyle w:val="1-Char0"/>
          <w:rtl/>
        </w:rPr>
      </w:pPr>
      <w:r w:rsidRPr="0088599A">
        <w:rPr>
          <w:rStyle w:val="1-Char0"/>
          <w:rFonts w:hint="cs"/>
          <w:rtl/>
        </w:rPr>
        <w:t>حضرت عمر فاروق</w:t>
      </w:r>
      <w:r w:rsidR="00412699" w:rsidRPr="00E62BA3">
        <w:rPr>
          <w:rStyle w:val="1-Char0"/>
          <w:rFonts w:cs="CTraditional Arabic"/>
          <w:rtl/>
        </w:rPr>
        <w:t>س</w:t>
      </w:r>
      <w:r w:rsidRPr="0088599A">
        <w:rPr>
          <w:rStyle w:val="1-Char0"/>
          <w:rFonts w:hint="cs"/>
          <w:rtl/>
        </w:rPr>
        <w:t xml:space="preserve"> مردمان را برا</w:t>
      </w:r>
      <w:r w:rsidR="008D60BE">
        <w:rPr>
          <w:rStyle w:val="1-Char0"/>
          <w:rFonts w:hint="cs"/>
          <w:rtl/>
        </w:rPr>
        <w:t>ی</w:t>
      </w:r>
      <w:r w:rsidRPr="0088599A">
        <w:rPr>
          <w:rStyle w:val="1-Char0"/>
          <w:rFonts w:hint="cs"/>
          <w:rtl/>
        </w:rPr>
        <w:t xml:space="preserve"> مبارزه با مغالطه طلبان و سفسطه‌جو</w:t>
      </w:r>
      <w:r w:rsidR="008D60BE">
        <w:rPr>
          <w:rStyle w:val="1-Char0"/>
          <w:rFonts w:hint="cs"/>
          <w:rtl/>
        </w:rPr>
        <w:t>ی</w:t>
      </w:r>
      <w:r w:rsidRPr="0088599A">
        <w:rPr>
          <w:rStyle w:val="1-Char0"/>
          <w:rFonts w:hint="cs"/>
          <w:rtl/>
        </w:rPr>
        <w:t>ان و ب</w:t>
      </w:r>
      <w:r w:rsidR="008D60BE">
        <w:rPr>
          <w:rStyle w:val="1-Char0"/>
          <w:rFonts w:hint="cs"/>
          <w:rtl/>
        </w:rPr>
        <w:t>ی</w:t>
      </w:r>
      <w:r w:rsidRPr="0088599A">
        <w:rPr>
          <w:rStyle w:val="1-Char0"/>
          <w:rFonts w:hint="cs"/>
          <w:rtl/>
        </w:rPr>
        <w:t>هوده‌سرا</w:t>
      </w:r>
      <w:r w:rsidR="008D60BE">
        <w:rPr>
          <w:rStyle w:val="1-Char0"/>
          <w:rFonts w:hint="cs"/>
          <w:rtl/>
        </w:rPr>
        <w:t>ی</w:t>
      </w:r>
      <w:r w:rsidRPr="0088599A">
        <w:rPr>
          <w:rStyle w:val="1-Char0"/>
          <w:rFonts w:hint="cs"/>
          <w:rtl/>
        </w:rPr>
        <w:t>ان، سفارش و توص</w:t>
      </w:r>
      <w:r w:rsidR="008D60BE">
        <w:rPr>
          <w:rStyle w:val="1-Char0"/>
          <w:rFonts w:hint="cs"/>
          <w:rtl/>
        </w:rPr>
        <w:t>ی</w:t>
      </w:r>
      <w:r w:rsidRPr="0088599A">
        <w:rPr>
          <w:rStyle w:val="1-Char0"/>
          <w:rFonts w:hint="cs"/>
          <w:rtl/>
        </w:rPr>
        <w:t>ه به مح</w:t>
      </w:r>
      <w:r w:rsidR="008D60BE">
        <w:rPr>
          <w:rStyle w:val="1-Char0"/>
          <w:rFonts w:hint="cs"/>
          <w:rtl/>
        </w:rPr>
        <w:t>ک</w:t>
      </w:r>
      <w:r w:rsidRPr="0088599A">
        <w:rPr>
          <w:rStyle w:val="1-Char0"/>
          <w:rFonts w:hint="cs"/>
          <w:rtl/>
        </w:rPr>
        <w:t xml:space="preserve">م گرفتن </w:t>
      </w:r>
      <w:r w:rsidR="00B924C1" w:rsidRPr="0088599A">
        <w:rPr>
          <w:rStyle w:val="1-Char0"/>
          <w:rFonts w:hint="cs"/>
          <w:rtl/>
        </w:rPr>
        <w:t>سنّت</w:t>
      </w:r>
      <w:r w:rsidRPr="0088599A">
        <w:rPr>
          <w:rStyle w:val="1-Char0"/>
          <w:rFonts w:hint="cs"/>
          <w:rtl/>
        </w:rPr>
        <w:t xml:space="preserve"> و تعل</w:t>
      </w:r>
      <w:r w:rsidR="008D60BE">
        <w:rPr>
          <w:rStyle w:val="1-Char0"/>
          <w:rFonts w:hint="cs"/>
          <w:rtl/>
        </w:rPr>
        <w:t>ی</w:t>
      </w:r>
      <w:r w:rsidRPr="0088599A">
        <w:rPr>
          <w:rStyle w:val="1-Char0"/>
          <w:rFonts w:hint="cs"/>
          <w:rtl/>
        </w:rPr>
        <w:t>مات سراپا نوران</w:t>
      </w:r>
      <w:r w:rsidR="008D60BE">
        <w:rPr>
          <w:rStyle w:val="1-Char0"/>
          <w:rFonts w:hint="cs"/>
          <w:rtl/>
        </w:rPr>
        <w:t>ی</w:t>
      </w:r>
      <w:r w:rsidRPr="0088599A">
        <w:rPr>
          <w:rStyle w:val="1-Char0"/>
          <w:rFonts w:hint="cs"/>
          <w:rtl/>
        </w:rPr>
        <w:t xml:space="preserve"> آن حضرت</w:t>
      </w:r>
      <w:r w:rsidR="00343A3E" w:rsidRPr="00E62BA3">
        <w:rPr>
          <w:rStyle w:val="1-Char0"/>
          <w:rFonts w:cs="CTraditional Arabic"/>
          <w:rtl/>
        </w:rPr>
        <w:t xml:space="preserve"> ج</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ند و چن</w:t>
      </w:r>
      <w:r w:rsidR="008D60BE">
        <w:rPr>
          <w:rStyle w:val="1-Char0"/>
          <w:rFonts w:hint="cs"/>
          <w:rtl/>
        </w:rPr>
        <w:t>ی</w:t>
      </w:r>
      <w:r w:rsidRPr="0088599A">
        <w:rPr>
          <w:rStyle w:val="1-Char0"/>
          <w:rFonts w:hint="cs"/>
          <w:rtl/>
        </w:rPr>
        <w:t>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د:</w:t>
      </w:r>
    </w:p>
    <w:p w:rsidR="00454395" w:rsidRPr="0088599A" w:rsidRDefault="001C359C" w:rsidP="00E62BA3">
      <w:pPr>
        <w:rPr>
          <w:rStyle w:val="1-Char0"/>
          <w:rtl/>
        </w:rPr>
      </w:pPr>
      <w:r w:rsidRPr="0088599A">
        <w:rPr>
          <w:rStyle w:val="1-Char0"/>
          <w:rFonts w:hint="cs"/>
          <w:rtl/>
        </w:rPr>
        <w:t>«</w:t>
      </w:r>
      <w:r w:rsidRPr="002A5A9D">
        <w:rPr>
          <w:rStyle w:val="6-Char"/>
          <w:rFonts w:hint="cs"/>
          <w:rtl/>
        </w:rPr>
        <w:t>س</w:t>
      </w:r>
      <w:r w:rsidR="009F5374" w:rsidRPr="002A5A9D">
        <w:rPr>
          <w:rStyle w:val="6-Char"/>
          <w:rFonts w:hint="cs"/>
          <w:rtl/>
        </w:rPr>
        <w:t>َ</w:t>
      </w:r>
      <w:r w:rsidRPr="002A5A9D">
        <w:rPr>
          <w:rStyle w:val="6-Char"/>
          <w:rFonts w:hint="cs"/>
          <w:rtl/>
        </w:rPr>
        <w:t>يأتي ناس</w:t>
      </w:r>
      <w:r w:rsidR="009F5374" w:rsidRPr="002A5A9D">
        <w:rPr>
          <w:rStyle w:val="6-Char"/>
          <w:rFonts w:hint="cs"/>
          <w:rtl/>
        </w:rPr>
        <w:t>ٌ</w:t>
      </w:r>
      <w:r w:rsidRPr="002A5A9D">
        <w:rPr>
          <w:rStyle w:val="6-Char"/>
          <w:rFonts w:hint="cs"/>
          <w:rtl/>
        </w:rPr>
        <w:t xml:space="preserve"> ي</w:t>
      </w:r>
      <w:r w:rsidR="009F5374" w:rsidRPr="002A5A9D">
        <w:rPr>
          <w:rStyle w:val="6-Char"/>
          <w:rFonts w:hint="cs"/>
          <w:rtl/>
        </w:rPr>
        <w:t>ُ</w:t>
      </w:r>
      <w:r w:rsidRPr="002A5A9D">
        <w:rPr>
          <w:rStyle w:val="6-Char"/>
          <w:rFonts w:hint="cs"/>
          <w:rtl/>
        </w:rPr>
        <w:t>جاد</w:t>
      </w:r>
      <w:r w:rsidR="009F5374" w:rsidRPr="002A5A9D">
        <w:rPr>
          <w:rStyle w:val="6-Char"/>
          <w:rFonts w:hint="cs"/>
          <w:rtl/>
        </w:rPr>
        <w:t>ِ</w:t>
      </w:r>
      <w:r w:rsidRPr="002A5A9D">
        <w:rPr>
          <w:rStyle w:val="6-Char"/>
          <w:rFonts w:hint="cs"/>
          <w:rtl/>
        </w:rPr>
        <w:t>ل</w:t>
      </w:r>
      <w:r w:rsidR="009F5374" w:rsidRPr="002A5A9D">
        <w:rPr>
          <w:rStyle w:val="6-Char"/>
          <w:rFonts w:hint="cs"/>
          <w:rtl/>
        </w:rPr>
        <w:t>ُ</w:t>
      </w:r>
      <w:r w:rsidRPr="002A5A9D">
        <w:rPr>
          <w:rStyle w:val="6-Char"/>
          <w:rFonts w:hint="cs"/>
          <w:rtl/>
        </w:rPr>
        <w:t>ونكم ب</w:t>
      </w:r>
      <w:r w:rsidR="009F5374" w:rsidRPr="002A5A9D">
        <w:rPr>
          <w:rStyle w:val="6-Char"/>
          <w:rFonts w:hint="cs"/>
          <w:rtl/>
        </w:rPr>
        <w:t>ِ</w:t>
      </w:r>
      <w:r w:rsidRPr="002A5A9D">
        <w:rPr>
          <w:rStyle w:val="6-Char"/>
          <w:rFonts w:hint="cs"/>
          <w:rtl/>
        </w:rPr>
        <w:t>ش</w:t>
      </w:r>
      <w:r w:rsidR="009F5374" w:rsidRPr="002A5A9D">
        <w:rPr>
          <w:rStyle w:val="6-Char"/>
          <w:rFonts w:hint="cs"/>
          <w:rtl/>
        </w:rPr>
        <w:t>ُ</w:t>
      </w:r>
      <w:r w:rsidRPr="002A5A9D">
        <w:rPr>
          <w:rStyle w:val="6-Char"/>
          <w:rFonts w:hint="cs"/>
          <w:rtl/>
        </w:rPr>
        <w:t>ب</w:t>
      </w:r>
      <w:r w:rsidR="009F5374" w:rsidRPr="002A5A9D">
        <w:rPr>
          <w:rStyle w:val="6-Char"/>
          <w:rFonts w:hint="cs"/>
          <w:rtl/>
        </w:rPr>
        <w:t>َ</w:t>
      </w:r>
      <w:r w:rsidRPr="002A5A9D">
        <w:rPr>
          <w:rStyle w:val="6-Char"/>
          <w:rFonts w:hint="cs"/>
          <w:rtl/>
        </w:rPr>
        <w:t>هات</w:t>
      </w:r>
      <w:r w:rsidR="009F5374" w:rsidRPr="002A5A9D">
        <w:rPr>
          <w:rStyle w:val="6-Char"/>
          <w:rFonts w:hint="cs"/>
          <w:rtl/>
        </w:rPr>
        <w:t>ِ</w:t>
      </w:r>
      <w:r w:rsidRPr="002A5A9D">
        <w:rPr>
          <w:rStyle w:val="6-Char"/>
          <w:rFonts w:hint="cs"/>
          <w:rtl/>
        </w:rPr>
        <w:t xml:space="preserve"> الق</w:t>
      </w:r>
      <w:r w:rsidR="009F5374" w:rsidRPr="002A5A9D">
        <w:rPr>
          <w:rStyle w:val="6-Char"/>
          <w:rFonts w:hint="cs"/>
          <w:rtl/>
        </w:rPr>
        <w:t>ُ</w:t>
      </w:r>
      <w:r w:rsidRPr="002A5A9D">
        <w:rPr>
          <w:rStyle w:val="6-Char"/>
          <w:rFonts w:hint="cs"/>
          <w:rtl/>
        </w:rPr>
        <w:t>ران ف</w:t>
      </w:r>
      <w:r w:rsidR="009F5374" w:rsidRPr="002A5A9D">
        <w:rPr>
          <w:rStyle w:val="6-Char"/>
          <w:rFonts w:hint="cs"/>
          <w:rtl/>
        </w:rPr>
        <w:t>َ</w:t>
      </w:r>
      <w:r w:rsidRPr="002A5A9D">
        <w:rPr>
          <w:rStyle w:val="6-Char"/>
          <w:rFonts w:hint="cs"/>
          <w:rtl/>
        </w:rPr>
        <w:t>خ</w:t>
      </w:r>
      <w:r w:rsidR="009F5374" w:rsidRPr="002A5A9D">
        <w:rPr>
          <w:rStyle w:val="6-Char"/>
          <w:rFonts w:hint="cs"/>
          <w:rtl/>
        </w:rPr>
        <w:t>ُ</w:t>
      </w:r>
      <w:r w:rsidRPr="002A5A9D">
        <w:rPr>
          <w:rStyle w:val="6-Char"/>
          <w:rFonts w:hint="cs"/>
          <w:rtl/>
        </w:rPr>
        <w:t>ذ</w:t>
      </w:r>
      <w:r w:rsidR="009F5374" w:rsidRPr="002A5A9D">
        <w:rPr>
          <w:rStyle w:val="6-Char"/>
          <w:rFonts w:hint="cs"/>
          <w:rtl/>
        </w:rPr>
        <w:t>ُ</w:t>
      </w:r>
      <w:r w:rsidRPr="002A5A9D">
        <w:rPr>
          <w:rStyle w:val="6-Char"/>
          <w:rFonts w:hint="cs"/>
          <w:rtl/>
        </w:rPr>
        <w:t>وه</w:t>
      </w:r>
      <w:r w:rsidR="009F5374" w:rsidRPr="002A5A9D">
        <w:rPr>
          <w:rStyle w:val="6-Char"/>
          <w:rFonts w:hint="cs"/>
          <w:rtl/>
        </w:rPr>
        <w:t>ُ</w:t>
      </w:r>
      <w:r w:rsidRPr="002A5A9D">
        <w:rPr>
          <w:rStyle w:val="6-Char"/>
          <w:rFonts w:hint="cs"/>
          <w:rtl/>
        </w:rPr>
        <w:t>م بالس</w:t>
      </w:r>
      <w:r w:rsidR="009F5374" w:rsidRPr="002A5A9D">
        <w:rPr>
          <w:rStyle w:val="6-Char"/>
          <w:rFonts w:hint="cs"/>
          <w:rtl/>
        </w:rPr>
        <w:t>ُّ</w:t>
      </w:r>
      <w:r w:rsidRPr="002A5A9D">
        <w:rPr>
          <w:rStyle w:val="6-Char"/>
          <w:rFonts w:hint="cs"/>
          <w:rtl/>
        </w:rPr>
        <w:t>ن</w:t>
      </w:r>
      <w:r w:rsidR="009F5374" w:rsidRPr="002A5A9D">
        <w:rPr>
          <w:rStyle w:val="6-Char"/>
          <w:rFonts w:hint="cs"/>
          <w:rtl/>
        </w:rPr>
        <w:t>َ</w:t>
      </w:r>
      <w:r w:rsidRPr="002A5A9D">
        <w:rPr>
          <w:rStyle w:val="6-Char"/>
          <w:rFonts w:hint="cs"/>
          <w:rtl/>
        </w:rPr>
        <w:t>ن فان ا</w:t>
      </w:r>
      <w:r w:rsidR="009F5374" w:rsidRPr="002A5A9D">
        <w:rPr>
          <w:rStyle w:val="6-Char"/>
          <w:rFonts w:hint="cs"/>
          <w:rtl/>
        </w:rPr>
        <w:t>َ</w:t>
      </w:r>
      <w:r w:rsidRPr="002A5A9D">
        <w:rPr>
          <w:rStyle w:val="6-Char"/>
          <w:rFonts w:hint="cs"/>
          <w:rtl/>
        </w:rPr>
        <w:t>صحاب</w:t>
      </w:r>
      <w:r w:rsidR="009F5374" w:rsidRPr="002A5A9D">
        <w:rPr>
          <w:rStyle w:val="6-Char"/>
          <w:rFonts w:hint="cs"/>
          <w:rtl/>
        </w:rPr>
        <w:t>َ</w:t>
      </w:r>
      <w:r w:rsidRPr="002A5A9D">
        <w:rPr>
          <w:rStyle w:val="6-Char"/>
          <w:rFonts w:hint="cs"/>
          <w:rtl/>
        </w:rPr>
        <w:t xml:space="preserve"> الس</w:t>
      </w:r>
      <w:r w:rsidR="009F5374" w:rsidRPr="002A5A9D">
        <w:rPr>
          <w:rStyle w:val="6-Char"/>
          <w:rFonts w:hint="cs"/>
          <w:rtl/>
        </w:rPr>
        <w:t>ُّ</w:t>
      </w:r>
      <w:r w:rsidRPr="002A5A9D">
        <w:rPr>
          <w:rStyle w:val="6-Char"/>
          <w:rFonts w:hint="cs"/>
          <w:rtl/>
        </w:rPr>
        <w:t>ن</w:t>
      </w:r>
      <w:r w:rsidR="009F5374" w:rsidRPr="002A5A9D">
        <w:rPr>
          <w:rStyle w:val="6-Char"/>
          <w:rFonts w:hint="cs"/>
          <w:rtl/>
        </w:rPr>
        <w:t>َ</w:t>
      </w:r>
      <w:r w:rsidRPr="002A5A9D">
        <w:rPr>
          <w:rStyle w:val="6-Char"/>
          <w:rFonts w:hint="cs"/>
          <w:rtl/>
        </w:rPr>
        <w:t>ن ا</w:t>
      </w:r>
      <w:r w:rsidR="009F5374" w:rsidRPr="002A5A9D">
        <w:rPr>
          <w:rStyle w:val="6-Char"/>
          <w:rFonts w:hint="cs"/>
          <w:rtl/>
        </w:rPr>
        <w:t>َ</w:t>
      </w:r>
      <w:r w:rsidRPr="002A5A9D">
        <w:rPr>
          <w:rStyle w:val="6-Char"/>
          <w:rFonts w:hint="cs"/>
          <w:rtl/>
        </w:rPr>
        <w:t>ع</w:t>
      </w:r>
      <w:r w:rsidR="009F5374" w:rsidRPr="002A5A9D">
        <w:rPr>
          <w:rStyle w:val="6-Char"/>
          <w:rFonts w:hint="cs"/>
          <w:rtl/>
        </w:rPr>
        <w:t>َ</w:t>
      </w:r>
      <w:r w:rsidRPr="002A5A9D">
        <w:rPr>
          <w:rStyle w:val="6-Char"/>
          <w:rFonts w:hint="cs"/>
          <w:rtl/>
        </w:rPr>
        <w:t>لم</w:t>
      </w:r>
      <w:r w:rsidR="009F5374" w:rsidRPr="002A5A9D">
        <w:rPr>
          <w:rStyle w:val="6-Char"/>
          <w:rFonts w:hint="cs"/>
          <w:rtl/>
        </w:rPr>
        <w:t>ُ</w:t>
      </w:r>
      <w:r w:rsidRPr="002A5A9D">
        <w:rPr>
          <w:rStyle w:val="6-Char"/>
          <w:rFonts w:hint="cs"/>
          <w:rtl/>
        </w:rPr>
        <w:t xml:space="preserve"> بكت</w:t>
      </w:r>
      <w:r w:rsidR="009F5374" w:rsidRPr="002A5A9D">
        <w:rPr>
          <w:rStyle w:val="6-Char"/>
          <w:rFonts w:hint="cs"/>
          <w:rtl/>
        </w:rPr>
        <w:t>ٰ</w:t>
      </w:r>
      <w:r w:rsidRPr="002A5A9D">
        <w:rPr>
          <w:rStyle w:val="6-Char"/>
          <w:rFonts w:hint="cs"/>
          <w:rtl/>
        </w:rPr>
        <w:t>اب الله</w:t>
      </w:r>
      <w:r w:rsidR="009F5374" w:rsidRPr="002A5A9D">
        <w:rPr>
          <w:rStyle w:val="6-Char"/>
          <w:rFonts w:hint="cs"/>
          <w:rtl/>
        </w:rPr>
        <w:t>ِ</w:t>
      </w:r>
      <w:r w:rsidRPr="0088599A">
        <w:rPr>
          <w:rStyle w:val="1-Char0"/>
          <w:rFonts w:hint="cs"/>
          <w:rtl/>
        </w:rPr>
        <w:t>.»</w:t>
      </w:r>
      <w:r w:rsidRPr="005967D2">
        <w:rPr>
          <w:rStyle w:val="1-Char0"/>
          <w:vertAlign w:val="superscript"/>
          <w:rtl/>
        </w:rPr>
        <w:footnoteReference w:id="56"/>
      </w:r>
      <w:r w:rsidR="00023608" w:rsidRPr="0088599A">
        <w:rPr>
          <w:rStyle w:val="1-Char0"/>
          <w:rFonts w:hint="cs"/>
          <w:rtl/>
        </w:rPr>
        <w:t xml:space="preserve"> ، «عنقر</w:t>
      </w:r>
      <w:r w:rsidR="008D60BE">
        <w:rPr>
          <w:rStyle w:val="1-Char0"/>
          <w:rFonts w:hint="cs"/>
          <w:rtl/>
        </w:rPr>
        <w:t>ی</w:t>
      </w:r>
      <w:r w:rsidR="00023608" w:rsidRPr="0088599A">
        <w:rPr>
          <w:rStyle w:val="1-Char0"/>
          <w:rFonts w:hint="cs"/>
          <w:rtl/>
        </w:rPr>
        <w:t>ب گروه</w:t>
      </w:r>
      <w:r w:rsidR="008D60BE">
        <w:rPr>
          <w:rStyle w:val="1-Char0"/>
          <w:rFonts w:hint="cs"/>
          <w:rtl/>
        </w:rPr>
        <w:t>ی</w:t>
      </w:r>
      <w:r w:rsidR="00023608" w:rsidRPr="0088599A">
        <w:rPr>
          <w:rStyle w:val="1-Char0"/>
          <w:rFonts w:hint="cs"/>
          <w:rtl/>
        </w:rPr>
        <w:t xml:space="preserve"> نزد شما خواهند آمد و با شبهات قرآن</w:t>
      </w:r>
      <w:r w:rsidR="008D60BE">
        <w:rPr>
          <w:rStyle w:val="1-Char0"/>
          <w:rFonts w:hint="cs"/>
          <w:rtl/>
        </w:rPr>
        <w:t>ی</w:t>
      </w:r>
      <w:r w:rsidR="00023608" w:rsidRPr="0088599A">
        <w:rPr>
          <w:rStyle w:val="1-Char0"/>
          <w:rFonts w:hint="cs"/>
          <w:rtl/>
        </w:rPr>
        <w:t xml:space="preserve"> بنا</w:t>
      </w:r>
      <w:r w:rsidR="008D60BE">
        <w:rPr>
          <w:rStyle w:val="1-Char0"/>
          <w:rFonts w:hint="cs"/>
          <w:rtl/>
        </w:rPr>
        <w:t>ی</w:t>
      </w:r>
      <w:r w:rsidR="00023608" w:rsidRPr="0088599A">
        <w:rPr>
          <w:rStyle w:val="1-Char0"/>
          <w:rFonts w:hint="cs"/>
          <w:rtl/>
        </w:rPr>
        <w:t xml:space="preserve"> مجادله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023608" w:rsidRPr="0088599A">
        <w:rPr>
          <w:rStyle w:val="1-Char0"/>
          <w:rFonts w:hint="cs"/>
          <w:rtl/>
        </w:rPr>
        <w:t xml:space="preserve">گذراند؛ در مقابل شما با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023608" w:rsidRPr="0088599A">
        <w:rPr>
          <w:rStyle w:val="1-Char0"/>
          <w:rFonts w:hint="cs"/>
          <w:rtl/>
        </w:rPr>
        <w:t>رسول خدا</w:t>
      </w:r>
      <w:r w:rsidR="00343A3E" w:rsidRPr="00343A3E">
        <w:rPr>
          <w:rStyle w:val="1-Char0"/>
          <w:rFonts w:cs="CTraditional Arabic"/>
          <w:rtl/>
        </w:rPr>
        <w:t xml:space="preserve"> ج</w:t>
      </w:r>
      <w:r w:rsidR="00023608" w:rsidRPr="0088599A">
        <w:rPr>
          <w:rStyle w:val="1-Char0"/>
          <w:rFonts w:hint="cs"/>
          <w:rtl/>
        </w:rPr>
        <w:t xml:space="preserve"> جوابشان را بده</w:t>
      </w:r>
      <w:r w:rsidR="008D60BE">
        <w:rPr>
          <w:rStyle w:val="1-Char0"/>
          <w:rFonts w:hint="cs"/>
          <w:rtl/>
        </w:rPr>
        <w:t>ی</w:t>
      </w:r>
      <w:r w:rsidR="00023608" w:rsidRPr="0088599A">
        <w:rPr>
          <w:rStyle w:val="1-Char0"/>
          <w:rFonts w:hint="cs"/>
          <w:rtl/>
        </w:rPr>
        <w:t>د، ز</w:t>
      </w:r>
      <w:r w:rsidR="008D60BE">
        <w:rPr>
          <w:rStyle w:val="1-Char0"/>
          <w:rFonts w:hint="cs"/>
          <w:rtl/>
        </w:rPr>
        <w:t>ی</w:t>
      </w:r>
      <w:r w:rsidR="00023608" w:rsidRPr="0088599A">
        <w:rPr>
          <w:rStyle w:val="1-Char0"/>
          <w:rFonts w:hint="cs"/>
          <w:rtl/>
        </w:rPr>
        <w:t xml:space="preserve">را دانشمندانِ </w:t>
      </w:r>
      <w:r w:rsidR="00B924C1" w:rsidRPr="0088599A">
        <w:rPr>
          <w:rStyle w:val="1-Char0"/>
          <w:rFonts w:hint="cs"/>
          <w:rtl/>
        </w:rPr>
        <w:t>سنّت</w:t>
      </w:r>
      <w:r w:rsidR="00023608" w:rsidRPr="0088599A">
        <w:rPr>
          <w:rStyle w:val="1-Char0"/>
          <w:rFonts w:hint="cs"/>
          <w:rtl/>
        </w:rPr>
        <w:t xml:space="preserve">‌ها، بهتر از هر </w:t>
      </w:r>
      <w:r w:rsidR="008D60BE">
        <w:rPr>
          <w:rStyle w:val="1-Char0"/>
          <w:rFonts w:hint="cs"/>
          <w:rtl/>
        </w:rPr>
        <w:t>ک</w:t>
      </w:r>
      <w:r w:rsidR="00023608" w:rsidRPr="0088599A">
        <w:rPr>
          <w:rStyle w:val="1-Char0"/>
          <w:rFonts w:hint="cs"/>
          <w:rtl/>
        </w:rPr>
        <w:t>س د</w:t>
      </w:r>
      <w:r w:rsidR="008D60BE">
        <w:rPr>
          <w:rStyle w:val="1-Char0"/>
          <w:rFonts w:hint="cs"/>
          <w:rtl/>
        </w:rPr>
        <w:t>ی</w:t>
      </w:r>
      <w:r w:rsidR="00023608" w:rsidRPr="0088599A">
        <w:rPr>
          <w:rStyle w:val="1-Char0"/>
          <w:rFonts w:hint="cs"/>
          <w:rtl/>
        </w:rPr>
        <w:t>گر</w:t>
      </w:r>
      <w:r w:rsidR="008D60BE">
        <w:rPr>
          <w:rStyle w:val="1-Char0"/>
          <w:rFonts w:hint="cs"/>
          <w:rtl/>
        </w:rPr>
        <w:t>ی</w:t>
      </w:r>
      <w:r w:rsidR="00023608" w:rsidRPr="0088599A">
        <w:rPr>
          <w:rStyle w:val="1-Char0"/>
          <w:rFonts w:hint="cs"/>
          <w:rtl/>
        </w:rPr>
        <w:t xml:space="preserve"> به قرآن آگاه</w:t>
      </w:r>
      <w:r w:rsidR="008D60BE">
        <w:rPr>
          <w:rStyle w:val="1-Char0"/>
          <w:rFonts w:hint="cs"/>
          <w:rtl/>
        </w:rPr>
        <w:t>ی</w:t>
      </w:r>
      <w:r w:rsidR="00023608" w:rsidRPr="0088599A">
        <w:rPr>
          <w:rStyle w:val="1-Char0"/>
          <w:rFonts w:hint="cs"/>
          <w:rtl/>
        </w:rPr>
        <w:t xml:space="preserve"> دارند»</w:t>
      </w:r>
      <w:r w:rsidR="008C6FDC" w:rsidRPr="0088599A">
        <w:rPr>
          <w:rStyle w:val="1-Char0"/>
          <w:rFonts w:hint="cs"/>
          <w:rtl/>
        </w:rPr>
        <w:t>.</w:t>
      </w:r>
      <w:r w:rsidR="00023608" w:rsidRPr="0088599A">
        <w:rPr>
          <w:rStyle w:val="1-Char0"/>
          <w:rFonts w:hint="cs"/>
          <w:rtl/>
        </w:rPr>
        <w:t xml:space="preserve"> در جا</w:t>
      </w:r>
      <w:r w:rsidR="008D60BE">
        <w:rPr>
          <w:rStyle w:val="1-Char0"/>
          <w:rFonts w:hint="cs"/>
          <w:rtl/>
        </w:rPr>
        <w:t>یی</w:t>
      </w:r>
      <w:r w:rsidR="00023608" w:rsidRPr="0088599A">
        <w:rPr>
          <w:rStyle w:val="1-Char0"/>
          <w:rFonts w:hint="cs"/>
          <w:rtl/>
        </w:rPr>
        <w:t xml:space="preserve"> د</w:t>
      </w:r>
      <w:r w:rsidR="008D60BE">
        <w:rPr>
          <w:rStyle w:val="1-Char0"/>
          <w:rFonts w:hint="cs"/>
          <w:rtl/>
        </w:rPr>
        <w:t>ی</w:t>
      </w:r>
      <w:r w:rsidR="00023608" w:rsidRPr="0088599A">
        <w:rPr>
          <w:rStyle w:val="1-Char0"/>
          <w:rFonts w:hint="cs"/>
          <w:rtl/>
        </w:rPr>
        <w:t>گر در باب تمس</w:t>
      </w:r>
      <w:r w:rsidR="008D60BE">
        <w:rPr>
          <w:rStyle w:val="1-Char0"/>
          <w:rFonts w:hint="cs"/>
          <w:rtl/>
        </w:rPr>
        <w:t>ک</w:t>
      </w:r>
      <w:r w:rsidR="00023608" w:rsidRPr="0088599A">
        <w:rPr>
          <w:rStyle w:val="1-Char0"/>
          <w:rFonts w:hint="cs"/>
          <w:rtl/>
        </w:rPr>
        <w:t xml:space="preserve"> به </w:t>
      </w:r>
      <w:r w:rsidR="00B924C1" w:rsidRPr="0088599A">
        <w:rPr>
          <w:rStyle w:val="1-Char0"/>
          <w:rFonts w:hint="cs"/>
          <w:rtl/>
        </w:rPr>
        <w:t>سنّت</w:t>
      </w:r>
      <w:r w:rsidR="006601FE" w:rsidRPr="0088599A">
        <w:rPr>
          <w:rStyle w:val="1-Char0"/>
          <w:rFonts w:hint="cs"/>
          <w:rtl/>
        </w:rPr>
        <w:t>ِ</w:t>
      </w:r>
      <w:r w:rsidR="00023608" w:rsidRPr="0088599A">
        <w:rPr>
          <w:rStyle w:val="1-Char0"/>
          <w:rFonts w:hint="cs"/>
          <w:rtl/>
        </w:rPr>
        <w:t xml:space="preserve"> آن حضرت</w:t>
      </w:r>
      <w:r w:rsidR="00343A3E" w:rsidRPr="00343A3E">
        <w:rPr>
          <w:rStyle w:val="1-Char0"/>
          <w:rFonts w:cs="CTraditional Arabic"/>
          <w:rtl/>
        </w:rPr>
        <w:t xml:space="preserve"> ج</w:t>
      </w:r>
      <w:r w:rsidR="00023608" w:rsidRPr="0088599A">
        <w:rPr>
          <w:rStyle w:val="1-Char0"/>
          <w:rFonts w:hint="cs"/>
          <w:rtl/>
        </w:rPr>
        <w:t>، و دور</w:t>
      </w:r>
      <w:r w:rsidR="008D60BE">
        <w:rPr>
          <w:rStyle w:val="1-Char0"/>
          <w:rFonts w:hint="cs"/>
          <w:rtl/>
        </w:rPr>
        <w:t>ی</w:t>
      </w:r>
      <w:r w:rsidR="00023608" w:rsidRPr="0088599A">
        <w:rPr>
          <w:rStyle w:val="1-Char0"/>
          <w:rFonts w:hint="cs"/>
          <w:rtl/>
        </w:rPr>
        <w:t xml:space="preserve"> از هر گونه اظهار نظر شخص</w:t>
      </w:r>
      <w:r w:rsidR="008D60BE">
        <w:rPr>
          <w:rStyle w:val="1-Char0"/>
          <w:rFonts w:hint="cs"/>
          <w:rtl/>
        </w:rPr>
        <w:t>ی</w:t>
      </w:r>
      <w:r w:rsidR="00023608" w:rsidRPr="0088599A">
        <w:rPr>
          <w:rStyle w:val="1-Char0"/>
          <w:rFonts w:hint="cs"/>
          <w:rtl/>
        </w:rPr>
        <w:t xml:space="preserve"> پ</w:t>
      </w:r>
      <w:r w:rsidR="008D60BE">
        <w:rPr>
          <w:rStyle w:val="1-Char0"/>
          <w:rFonts w:hint="cs"/>
          <w:rtl/>
        </w:rPr>
        <w:t>ی</w:t>
      </w:r>
      <w:r w:rsidR="00023608" w:rsidRPr="0088599A">
        <w:rPr>
          <w:rStyle w:val="1-Char0"/>
          <w:rFonts w:hint="cs"/>
          <w:rtl/>
        </w:rPr>
        <w:t>رامون مسائل و اح</w:t>
      </w:r>
      <w:r w:rsidR="008D60BE">
        <w:rPr>
          <w:rStyle w:val="1-Char0"/>
          <w:rFonts w:hint="cs"/>
          <w:rtl/>
        </w:rPr>
        <w:t>ک</w:t>
      </w:r>
      <w:r w:rsidR="00023608" w:rsidRPr="0088599A">
        <w:rPr>
          <w:rStyle w:val="1-Char0"/>
          <w:rFonts w:hint="cs"/>
          <w:rtl/>
        </w:rPr>
        <w:t>ام د</w:t>
      </w:r>
      <w:r w:rsidR="008D60BE">
        <w:rPr>
          <w:rStyle w:val="1-Char0"/>
          <w:rFonts w:hint="cs"/>
          <w:rtl/>
        </w:rPr>
        <w:t>ی</w:t>
      </w:r>
      <w:r w:rsidR="00023608" w:rsidRPr="0088599A">
        <w:rPr>
          <w:rStyle w:val="1-Char0"/>
          <w:rFonts w:hint="cs"/>
          <w:rtl/>
        </w:rPr>
        <w:t>ن</w:t>
      </w:r>
      <w:r w:rsidR="008D60BE">
        <w:rPr>
          <w:rStyle w:val="1-Char0"/>
          <w:rFonts w:hint="cs"/>
          <w:rtl/>
        </w:rPr>
        <w:t>ی</w:t>
      </w:r>
      <w:r w:rsidR="00023608" w:rsidRPr="0088599A">
        <w:rPr>
          <w:rStyle w:val="1-Char0"/>
          <w:rFonts w:hint="cs"/>
          <w:rtl/>
        </w:rPr>
        <w:t xml:space="preserve"> چن</w:t>
      </w:r>
      <w:r w:rsidR="008D60BE">
        <w:rPr>
          <w:rStyle w:val="1-Char0"/>
          <w:rFonts w:hint="cs"/>
          <w:rtl/>
        </w:rPr>
        <w:t>ی</w:t>
      </w:r>
      <w:r w:rsidR="00023608" w:rsidRPr="0088599A">
        <w:rPr>
          <w:rStyle w:val="1-Char0"/>
          <w:rFonts w:hint="cs"/>
          <w:rtl/>
        </w:rPr>
        <w:t>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023608" w:rsidRPr="0088599A">
        <w:rPr>
          <w:rStyle w:val="1-Char0"/>
          <w:rFonts w:hint="cs"/>
          <w:rtl/>
        </w:rPr>
        <w:t>فرما</w:t>
      </w:r>
      <w:r w:rsidR="008D60BE">
        <w:rPr>
          <w:rStyle w:val="1-Char0"/>
          <w:rFonts w:hint="cs"/>
          <w:rtl/>
        </w:rPr>
        <w:t>ی</w:t>
      </w:r>
      <w:r w:rsidR="00023608" w:rsidRPr="0088599A">
        <w:rPr>
          <w:rStyle w:val="1-Char0"/>
          <w:rFonts w:hint="cs"/>
          <w:rtl/>
        </w:rPr>
        <w:t>د:</w:t>
      </w:r>
    </w:p>
    <w:p w:rsidR="00023608" w:rsidRPr="002A5A9D" w:rsidRDefault="00023608" w:rsidP="00E62BA3">
      <w:pPr>
        <w:rPr>
          <w:rStyle w:val="6-Char"/>
          <w:rtl/>
        </w:rPr>
      </w:pPr>
      <w:r w:rsidRPr="00E62BA3">
        <w:rPr>
          <w:rStyle w:val="6-Char"/>
          <w:rFonts w:hint="cs"/>
          <w:rtl/>
        </w:rPr>
        <w:t>«و ا</w:t>
      </w:r>
      <w:r w:rsidR="000E4F08" w:rsidRPr="00E62BA3">
        <w:rPr>
          <w:rStyle w:val="6-Char"/>
          <w:rFonts w:hint="cs"/>
          <w:rtl/>
        </w:rPr>
        <w:t>ِ</w:t>
      </w:r>
      <w:r w:rsidRPr="00E62BA3">
        <w:rPr>
          <w:rStyle w:val="6-Char"/>
          <w:rFonts w:hint="cs"/>
          <w:rtl/>
        </w:rPr>
        <w:t>ي</w:t>
      </w:r>
      <w:r w:rsidR="000E4F08" w:rsidRPr="00E62BA3">
        <w:rPr>
          <w:rStyle w:val="6-Char"/>
          <w:rFonts w:hint="cs"/>
          <w:rtl/>
        </w:rPr>
        <w:t>ّ</w:t>
      </w:r>
      <w:r w:rsidRPr="00E62BA3">
        <w:rPr>
          <w:rStyle w:val="6-Char"/>
          <w:rFonts w:hint="cs"/>
          <w:rtl/>
        </w:rPr>
        <w:t>اكم و اصحاب</w:t>
      </w:r>
      <w:r w:rsidR="000E4F08" w:rsidRPr="00E62BA3">
        <w:rPr>
          <w:rStyle w:val="6-Char"/>
          <w:rFonts w:hint="cs"/>
          <w:rtl/>
        </w:rPr>
        <w:t>ُ</w:t>
      </w:r>
      <w:r w:rsidRPr="00E62BA3">
        <w:rPr>
          <w:rStyle w:val="6-Char"/>
          <w:rFonts w:hint="cs"/>
          <w:rtl/>
        </w:rPr>
        <w:t xml:space="preserve"> الرأي</w:t>
      </w:r>
      <w:r w:rsidR="000E4F08" w:rsidRPr="00E62BA3">
        <w:rPr>
          <w:rStyle w:val="6-Char"/>
          <w:rFonts w:hint="cs"/>
          <w:rtl/>
        </w:rPr>
        <w:t>ِ</w:t>
      </w:r>
      <w:r w:rsidRPr="00E62BA3">
        <w:rPr>
          <w:rStyle w:val="6-Char"/>
          <w:rFonts w:hint="cs"/>
          <w:rtl/>
        </w:rPr>
        <w:t xml:space="preserve"> فانّهم اَعد</w:t>
      </w:r>
      <w:r w:rsidR="000E4F08" w:rsidRPr="00E62BA3">
        <w:rPr>
          <w:rStyle w:val="6-Char"/>
          <w:rFonts w:hint="cs"/>
          <w:rtl/>
        </w:rPr>
        <w:t>ٰ</w:t>
      </w:r>
      <w:r w:rsidRPr="00E62BA3">
        <w:rPr>
          <w:rStyle w:val="6-Char"/>
          <w:rFonts w:hint="cs"/>
          <w:rtl/>
        </w:rPr>
        <w:t>اءُ السُّنَّةِ، ا</w:t>
      </w:r>
      <w:r w:rsidR="000E4F08" w:rsidRPr="00E62BA3">
        <w:rPr>
          <w:rStyle w:val="6-Char"/>
          <w:rFonts w:hint="cs"/>
          <w:rtl/>
        </w:rPr>
        <w:t>َ</w:t>
      </w:r>
      <w:r w:rsidRPr="00E62BA3">
        <w:rPr>
          <w:rStyle w:val="6-Char"/>
          <w:rFonts w:hint="cs"/>
          <w:rtl/>
        </w:rPr>
        <w:t>ع</w:t>
      </w:r>
      <w:r w:rsidR="000E4F08" w:rsidRPr="00E62BA3">
        <w:rPr>
          <w:rStyle w:val="6-Char"/>
          <w:rFonts w:hint="cs"/>
          <w:rtl/>
        </w:rPr>
        <w:t>ْ</w:t>
      </w:r>
      <w:r w:rsidRPr="00E62BA3">
        <w:rPr>
          <w:rStyle w:val="6-Char"/>
          <w:rFonts w:hint="cs"/>
          <w:rtl/>
        </w:rPr>
        <w:t>ي</w:t>
      </w:r>
      <w:r w:rsidR="000E4F08" w:rsidRPr="00E62BA3">
        <w:rPr>
          <w:rStyle w:val="6-Char"/>
          <w:rFonts w:hint="cs"/>
          <w:rtl/>
        </w:rPr>
        <w:t>َ</w:t>
      </w:r>
      <w:r w:rsidRPr="00E62BA3">
        <w:rPr>
          <w:rStyle w:val="6-Char"/>
          <w:rFonts w:hint="cs"/>
          <w:rtl/>
        </w:rPr>
        <w:t>ت</w:t>
      </w:r>
      <w:r w:rsidR="000E4F08" w:rsidRPr="00E62BA3">
        <w:rPr>
          <w:rStyle w:val="6-Char"/>
          <w:rFonts w:hint="cs"/>
          <w:rtl/>
        </w:rPr>
        <w:t>ْ</w:t>
      </w:r>
      <w:r w:rsidRPr="00E62BA3">
        <w:rPr>
          <w:rStyle w:val="6-Char"/>
          <w:rFonts w:hint="cs"/>
          <w:rtl/>
        </w:rPr>
        <w:t>ه</w:t>
      </w:r>
      <w:r w:rsidR="000E4F08" w:rsidRPr="00E62BA3">
        <w:rPr>
          <w:rStyle w:val="6-Char"/>
          <w:rFonts w:hint="cs"/>
          <w:rtl/>
        </w:rPr>
        <w:t>ُ</w:t>
      </w:r>
      <w:r w:rsidRPr="00E62BA3">
        <w:rPr>
          <w:rStyle w:val="6-Char"/>
          <w:rFonts w:hint="cs"/>
          <w:rtl/>
        </w:rPr>
        <w:t>م ا</w:t>
      </w:r>
      <w:r w:rsidR="000E4F08" w:rsidRPr="00E62BA3">
        <w:rPr>
          <w:rStyle w:val="6-Char"/>
          <w:rFonts w:hint="cs"/>
          <w:rtl/>
        </w:rPr>
        <w:t>َ</w:t>
      </w:r>
      <w:r w:rsidRPr="00E62BA3">
        <w:rPr>
          <w:rStyle w:val="6-Char"/>
          <w:rFonts w:hint="cs"/>
          <w:rtl/>
        </w:rPr>
        <w:t>ح</w:t>
      </w:r>
      <w:r w:rsidR="000E4F08" w:rsidRPr="00E62BA3">
        <w:rPr>
          <w:rStyle w:val="6-Char"/>
          <w:rFonts w:hint="cs"/>
          <w:rtl/>
        </w:rPr>
        <w:t>ٰ</w:t>
      </w:r>
      <w:r w:rsidRPr="00E62BA3">
        <w:rPr>
          <w:rStyle w:val="6-Char"/>
          <w:rFonts w:hint="cs"/>
          <w:rtl/>
        </w:rPr>
        <w:t>اديث</w:t>
      </w:r>
      <w:r w:rsidR="000E4F08" w:rsidRPr="00E62BA3">
        <w:rPr>
          <w:rStyle w:val="6-Char"/>
          <w:rFonts w:hint="cs"/>
          <w:rtl/>
        </w:rPr>
        <w:t>ُ</w:t>
      </w:r>
      <w:r w:rsidRPr="00E62BA3">
        <w:rPr>
          <w:rStyle w:val="6-Char"/>
          <w:rFonts w:hint="cs"/>
          <w:rtl/>
        </w:rPr>
        <w:t xml:space="preserve"> رسول</w:t>
      </w:r>
      <w:r w:rsidR="000E4F08" w:rsidRPr="00E62BA3">
        <w:rPr>
          <w:rStyle w:val="6-Char"/>
          <w:rFonts w:hint="cs"/>
          <w:rtl/>
        </w:rPr>
        <w:t>ِ</w:t>
      </w:r>
      <w:r w:rsidRPr="00E62BA3">
        <w:rPr>
          <w:rStyle w:val="6-Char"/>
          <w:rFonts w:hint="cs"/>
          <w:rtl/>
        </w:rPr>
        <w:t xml:space="preserve"> الله</w:t>
      </w:r>
      <w:r w:rsidR="00343A3E" w:rsidRPr="00E62BA3">
        <w:rPr>
          <w:rStyle w:val="6-Char"/>
          <w:rtl/>
        </w:rPr>
        <w:t xml:space="preserve"> </w:t>
      </w:r>
      <w:r w:rsidR="00E62BA3">
        <w:rPr>
          <w:rStyle w:val="6-Char"/>
          <w:rFonts w:cs="CTraditional Arabic" w:hint="cs"/>
          <w:rtl/>
        </w:rPr>
        <w:t>ج</w:t>
      </w:r>
      <w:r w:rsidRPr="00E62BA3">
        <w:rPr>
          <w:rStyle w:val="6-Char"/>
          <w:rFonts w:hint="cs"/>
          <w:rtl/>
        </w:rPr>
        <w:t xml:space="preserve"> ا</w:t>
      </w:r>
      <w:r w:rsidR="000E4F08" w:rsidRPr="00E62BA3">
        <w:rPr>
          <w:rStyle w:val="6-Char"/>
          <w:rFonts w:hint="cs"/>
          <w:rtl/>
        </w:rPr>
        <w:t>َ</w:t>
      </w:r>
      <w:r w:rsidRPr="00E62BA3">
        <w:rPr>
          <w:rStyle w:val="6-Char"/>
          <w:rFonts w:hint="cs"/>
          <w:rtl/>
        </w:rPr>
        <w:t>ن</w:t>
      </w:r>
      <w:r w:rsidR="000E4F08" w:rsidRPr="00E62BA3">
        <w:rPr>
          <w:rStyle w:val="6-Char"/>
          <w:rFonts w:hint="cs"/>
          <w:rtl/>
        </w:rPr>
        <w:t>ْ</w:t>
      </w:r>
      <w:r w:rsidRPr="00E62BA3">
        <w:rPr>
          <w:rStyle w:val="6-Char"/>
          <w:rFonts w:hint="cs"/>
          <w:rtl/>
        </w:rPr>
        <w:t xml:space="preserve"> يحفظوها فقالوا بالرأي، فضل</w:t>
      </w:r>
      <w:r w:rsidR="000E4F08" w:rsidRPr="00E62BA3">
        <w:rPr>
          <w:rStyle w:val="6-Char"/>
          <w:rFonts w:hint="cs"/>
          <w:rtl/>
        </w:rPr>
        <w:t>ّ</w:t>
      </w:r>
      <w:r w:rsidRPr="00E62BA3">
        <w:rPr>
          <w:rStyle w:val="6-Char"/>
          <w:rFonts w:hint="cs"/>
          <w:rtl/>
        </w:rPr>
        <w:t>وا و ا</w:t>
      </w:r>
      <w:r w:rsidR="000E4F08" w:rsidRPr="00E62BA3">
        <w:rPr>
          <w:rStyle w:val="6-Char"/>
          <w:rFonts w:hint="cs"/>
          <w:rtl/>
        </w:rPr>
        <w:t>َ</w:t>
      </w:r>
      <w:r w:rsidRPr="00E62BA3">
        <w:rPr>
          <w:rStyle w:val="6-Char"/>
          <w:rFonts w:hint="cs"/>
          <w:rtl/>
        </w:rPr>
        <w:t>ضل</w:t>
      </w:r>
      <w:r w:rsidR="000E4F08" w:rsidRPr="00E62BA3">
        <w:rPr>
          <w:rStyle w:val="6-Char"/>
          <w:rFonts w:hint="cs"/>
          <w:rtl/>
        </w:rPr>
        <w:t>ُّ</w:t>
      </w:r>
      <w:r w:rsidRPr="00E62BA3">
        <w:rPr>
          <w:rStyle w:val="6-Char"/>
          <w:rFonts w:hint="cs"/>
          <w:rtl/>
        </w:rPr>
        <w:t>وا.»</w:t>
      </w:r>
      <w:r w:rsidRPr="005967D2">
        <w:rPr>
          <w:rStyle w:val="6-Char"/>
          <w:rFonts w:cs="IRNazli"/>
          <w:szCs w:val="28"/>
          <w:vertAlign w:val="superscript"/>
          <w:rtl/>
        </w:rPr>
        <w:footnoteReference w:id="57"/>
      </w:r>
    </w:p>
    <w:p w:rsidR="00161EC2" w:rsidRPr="0088599A" w:rsidRDefault="00161EC2" w:rsidP="004E500B">
      <w:pPr>
        <w:rPr>
          <w:rStyle w:val="1-Char0"/>
          <w:rtl/>
        </w:rPr>
      </w:pPr>
      <w:r w:rsidRPr="0088599A">
        <w:rPr>
          <w:rStyle w:val="1-Char0"/>
          <w:rFonts w:hint="cs"/>
          <w:rtl/>
        </w:rPr>
        <w:t>«اصحاب رأ</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ه به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رسول خدا</w:t>
      </w:r>
      <w:r w:rsidR="00343A3E" w:rsidRPr="00343A3E">
        <w:rPr>
          <w:rStyle w:val="1-Char0"/>
          <w:rFonts w:cs="CTraditional Arabic"/>
          <w:rtl/>
        </w:rPr>
        <w:t xml:space="preserve"> ج</w:t>
      </w:r>
      <w:r w:rsidRPr="0088599A">
        <w:rPr>
          <w:rStyle w:val="1-Char0"/>
          <w:rFonts w:hint="cs"/>
          <w:rtl/>
        </w:rPr>
        <w:t xml:space="preserve"> اهم</w:t>
      </w:r>
      <w:r w:rsidR="008D60BE">
        <w:rPr>
          <w:rStyle w:val="1-Char0"/>
          <w:rFonts w:hint="cs"/>
          <w:rtl/>
        </w:rPr>
        <w:t>ی</w:t>
      </w:r>
      <w:r w:rsidRPr="0088599A">
        <w:rPr>
          <w:rStyle w:val="1-Char0"/>
          <w:rFonts w:hint="cs"/>
          <w:rtl/>
        </w:rPr>
        <w:t>ت</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 xml:space="preserve">دهند) دشمنان </w:t>
      </w:r>
      <w:r w:rsidR="00B924C1" w:rsidRPr="0088599A">
        <w:rPr>
          <w:rStyle w:val="1-Char0"/>
          <w:rFonts w:hint="cs"/>
          <w:rtl/>
        </w:rPr>
        <w:t>سنّت</w:t>
      </w:r>
      <w:r w:rsidRPr="0088599A">
        <w:rPr>
          <w:rStyle w:val="1-Char0"/>
          <w:rFonts w:hint="cs"/>
          <w:rtl/>
        </w:rPr>
        <w:t xml:space="preserve"> هستند، پس از</w:t>
      </w:r>
      <w:r w:rsidR="00EC1538">
        <w:rPr>
          <w:rStyle w:val="1-Char0"/>
          <w:rFonts w:hint="cs"/>
          <w:rtl/>
        </w:rPr>
        <w:t xml:space="preserve"> آن‌ها </w:t>
      </w:r>
      <w:r w:rsidRPr="0088599A">
        <w:rPr>
          <w:rStyle w:val="1-Char0"/>
          <w:rFonts w:hint="cs"/>
          <w:rtl/>
        </w:rPr>
        <w:t>دور</w:t>
      </w:r>
      <w:r w:rsidR="008D60BE">
        <w:rPr>
          <w:rStyle w:val="1-Char0"/>
          <w:rFonts w:hint="cs"/>
          <w:rtl/>
        </w:rPr>
        <w:t>ی</w:t>
      </w:r>
      <w:r w:rsidRPr="0088599A">
        <w:rPr>
          <w:rStyle w:val="1-Char0"/>
          <w:rFonts w:hint="cs"/>
          <w:rtl/>
        </w:rPr>
        <w:t xml:space="preserve"> گز</w:t>
      </w:r>
      <w:r w:rsidR="008D60BE">
        <w:rPr>
          <w:rStyle w:val="1-Char0"/>
          <w:rFonts w:hint="cs"/>
          <w:rtl/>
        </w:rPr>
        <w:t>ی</w:t>
      </w:r>
      <w:r w:rsidRPr="0088599A">
        <w:rPr>
          <w:rStyle w:val="1-Char0"/>
          <w:rFonts w:hint="cs"/>
          <w:rtl/>
        </w:rPr>
        <w:t>ن</w:t>
      </w:r>
      <w:r w:rsidR="008D60BE">
        <w:rPr>
          <w:rStyle w:val="1-Char0"/>
          <w:rFonts w:hint="cs"/>
          <w:rtl/>
        </w:rPr>
        <w:t>ی</w:t>
      </w:r>
      <w:r w:rsidRPr="0088599A">
        <w:rPr>
          <w:rStyle w:val="1-Char0"/>
          <w:rFonts w:hint="cs"/>
          <w:rtl/>
        </w:rPr>
        <w:t>د. حفظ احاد</w:t>
      </w:r>
      <w:r w:rsidR="008D60BE">
        <w:rPr>
          <w:rStyle w:val="1-Char0"/>
          <w:rFonts w:hint="cs"/>
          <w:rtl/>
        </w:rPr>
        <w:t>ی</w:t>
      </w:r>
      <w:r w:rsidRPr="0088599A">
        <w:rPr>
          <w:rStyle w:val="1-Char0"/>
          <w:rFonts w:hint="cs"/>
          <w:rtl/>
        </w:rPr>
        <w:t>ث برا</w:t>
      </w:r>
      <w:r w:rsidR="008D60BE">
        <w:rPr>
          <w:rStyle w:val="1-Char0"/>
          <w:rFonts w:hint="cs"/>
          <w:rtl/>
        </w:rPr>
        <w:t>ی</w:t>
      </w:r>
      <w:r w:rsidRPr="0088599A">
        <w:rPr>
          <w:rStyle w:val="1-Char0"/>
          <w:rFonts w:hint="cs"/>
          <w:rtl/>
        </w:rPr>
        <w:t>شان مش</w:t>
      </w:r>
      <w:r w:rsidR="008D60BE">
        <w:rPr>
          <w:rStyle w:val="1-Char0"/>
          <w:rFonts w:hint="cs"/>
          <w:rtl/>
        </w:rPr>
        <w:t>ک</w:t>
      </w:r>
      <w:r w:rsidRPr="0088599A">
        <w:rPr>
          <w:rStyle w:val="1-Char0"/>
          <w:rFonts w:hint="cs"/>
          <w:rtl/>
        </w:rPr>
        <w:t>ل افتاد (و شرم داشتند از ا</w:t>
      </w:r>
      <w:r w:rsidR="008D60BE">
        <w:rPr>
          <w:rStyle w:val="1-Char0"/>
          <w:rFonts w:hint="cs"/>
          <w:rtl/>
        </w:rPr>
        <w:t>ی</w:t>
      </w:r>
      <w:r w:rsidRPr="0088599A">
        <w:rPr>
          <w:rStyle w:val="1-Char0"/>
          <w:rFonts w:hint="cs"/>
          <w:rtl/>
        </w:rPr>
        <w:t>ن</w:t>
      </w:r>
      <w:r w:rsidR="008D60BE">
        <w:rPr>
          <w:rStyle w:val="1-Char0"/>
          <w:rFonts w:hint="cs"/>
          <w:rtl/>
        </w:rPr>
        <w:t>ک</w:t>
      </w:r>
      <w:r w:rsidRPr="0088599A">
        <w:rPr>
          <w:rStyle w:val="1-Char0"/>
          <w:rFonts w:hint="cs"/>
          <w:rtl/>
        </w:rPr>
        <w:t>ه در جواب سؤال بگو</w:t>
      </w:r>
      <w:r w:rsidR="008D60BE">
        <w:rPr>
          <w:rStyle w:val="1-Char0"/>
          <w:rFonts w:hint="cs"/>
          <w:rtl/>
        </w:rPr>
        <w:t>ی</w:t>
      </w:r>
      <w:r w:rsidRPr="0088599A">
        <w:rPr>
          <w:rStyle w:val="1-Char0"/>
          <w:rFonts w:hint="cs"/>
          <w:rtl/>
        </w:rPr>
        <w:t>ند:</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دان</w:t>
      </w:r>
      <w:r w:rsidR="008D60BE">
        <w:rPr>
          <w:rStyle w:val="1-Char0"/>
          <w:rFonts w:hint="cs"/>
          <w:rtl/>
        </w:rPr>
        <w:t>ی</w:t>
      </w:r>
      <w:r w:rsidRPr="0088599A">
        <w:rPr>
          <w:rStyle w:val="1-Char0"/>
          <w:rFonts w:hint="cs"/>
          <w:rtl/>
        </w:rPr>
        <w:t>م) لذا با ف</w:t>
      </w:r>
      <w:r w:rsidR="008D60BE">
        <w:rPr>
          <w:rStyle w:val="1-Char0"/>
          <w:rFonts w:hint="cs"/>
          <w:rtl/>
        </w:rPr>
        <w:t>ک</w:t>
      </w:r>
      <w:r w:rsidRPr="0088599A">
        <w:rPr>
          <w:rStyle w:val="1-Char0"/>
          <w:rFonts w:hint="cs"/>
          <w:rtl/>
        </w:rPr>
        <w:t>ر ضع</w:t>
      </w:r>
      <w:r w:rsidR="008D60BE">
        <w:rPr>
          <w:rStyle w:val="1-Char0"/>
          <w:rFonts w:hint="cs"/>
          <w:rtl/>
        </w:rPr>
        <w:t>ی</w:t>
      </w:r>
      <w:r w:rsidRPr="0088599A">
        <w:rPr>
          <w:rStyle w:val="1-Char0"/>
          <w:rFonts w:hint="cs"/>
          <w:rtl/>
        </w:rPr>
        <w:t>ف و عقل قاصر خو</w:t>
      </w:r>
      <w:r w:rsidR="008D60BE">
        <w:rPr>
          <w:rStyle w:val="1-Char0"/>
          <w:rFonts w:hint="cs"/>
          <w:rtl/>
        </w:rPr>
        <w:t>ی</w:t>
      </w:r>
      <w:r w:rsidRPr="0088599A">
        <w:rPr>
          <w:rStyle w:val="1-Char0"/>
          <w:rFonts w:hint="cs"/>
          <w:rtl/>
        </w:rPr>
        <w:t xml:space="preserve">ش به معارضه با </w:t>
      </w:r>
      <w:r w:rsidR="00B924C1" w:rsidRPr="0088599A">
        <w:rPr>
          <w:rStyle w:val="1-Char0"/>
          <w:rFonts w:hint="cs"/>
          <w:rtl/>
        </w:rPr>
        <w:t>سنّت</w:t>
      </w:r>
      <w:r w:rsidR="002C4271" w:rsidRPr="0088599A">
        <w:rPr>
          <w:rStyle w:val="1-Char0"/>
          <w:rFonts w:hint="cs"/>
          <w:rtl/>
        </w:rPr>
        <w:t xml:space="preserve">‌ها </w:t>
      </w:r>
      <w:r w:rsidRPr="0088599A">
        <w:rPr>
          <w:rStyle w:val="1-Char0"/>
          <w:rFonts w:hint="cs"/>
          <w:rtl/>
        </w:rPr>
        <w:t>پرداختند و در نت</w:t>
      </w:r>
      <w:r w:rsidR="008D60BE">
        <w:rPr>
          <w:rStyle w:val="1-Char0"/>
          <w:rFonts w:hint="cs"/>
          <w:rtl/>
        </w:rPr>
        <w:t>ی</w:t>
      </w:r>
      <w:r w:rsidRPr="0088599A">
        <w:rPr>
          <w:rStyle w:val="1-Char0"/>
          <w:rFonts w:hint="cs"/>
          <w:rtl/>
        </w:rPr>
        <w:t>جه خود گمراه شدند و د</w:t>
      </w:r>
      <w:r w:rsidR="008D60BE">
        <w:rPr>
          <w:rStyle w:val="1-Char0"/>
          <w:rFonts w:hint="cs"/>
          <w:rtl/>
        </w:rPr>
        <w:t>ی</w:t>
      </w:r>
      <w:r w:rsidRPr="0088599A">
        <w:rPr>
          <w:rStyle w:val="1-Char0"/>
          <w:rFonts w:hint="cs"/>
          <w:rtl/>
        </w:rPr>
        <w:t>گران را ن</w:t>
      </w:r>
      <w:r w:rsidR="008D60BE">
        <w:rPr>
          <w:rStyle w:val="1-Char0"/>
          <w:rFonts w:hint="cs"/>
          <w:rtl/>
        </w:rPr>
        <w:t>ی</w:t>
      </w:r>
      <w:r w:rsidRPr="0088599A">
        <w:rPr>
          <w:rStyle w:val="1-Char0"/>
          <w:rFonts w:hint="cs"/>
          <w:rtl/>
        </w:rPr>
        <w:t>ز به خاطر دور</w:t>
      </w:r>
      <w:r w:rsidR="008D60BE">
        <w:rPr>
          <w:rStyle w:val="1-Char0"/>
          <w:rFonts w:hint="cs"/>
          <w:rtl/>
        </w:rPr>
        <w:t>ی</w:t>
      </w:r>
      <w:r w:rsidRPr="0088599A">
        <w:rPr>
          <w:rStyle w:val="1-Char0"/>
          <w:rFonts w:hint="cs"/>
          <w:rtl/>
        </w:rPr>
        <w:t xml:space="preserve"> از </w:t>
      </w:r>
      <w:r w:rsidR="00B924C1" w:rsidRPr="0088599A">
        <w:rPr>
          <w:rStyle w:val="1-Char0"/>
          <w:rFonts w:hint="cs"/>
          <w:rtl/>
        </w:rPr>
        <w:t>سنّت</w:t>
      </w:r>
      <w:r w:rsidRPr="0088599A">
        <w:rPr>
          <w:rStyle w:val="1-Char0"/>
          <w:rFonts w:hint="cs"/>
          <w:rtl/>
        </w:rPr>
        <w:t xml:space="preserve"> و تمس</w:t>
      </w:r>
      <w:r w:rsidR="008D60BE">
        <w:rPr>
          <w:rStyle w:val="1-Char0"/>
          <w:rFonts w:hint="cs"/>
          <w:rtl/>
        </w:rPr>
        <w:t>ک</w:t>
      </w:r>
      <w:r w:rsidRPr="0088599A">
        <w:rPr>
          <w:rStyle w:val="1-Char0"/>
          <w:rFonts w:hint="cs"/>
          <w:rtl/>
        </w:rPr>
        <w:t xml:space="preserve"> به رأ</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اساس و پا</w:t>
      </w:r>
      <w:r w:rsidR="008D60BE">
        <w:rPr>
          <w:rStyle w:val="1-Char0"/>
          <w:rFonts w:hint="cs"/>
          <w:rtl/>
        </w:rPr>
        <w:t>ی</w:t>
      </w:r>
      <w:r w:rsidRPr="0088599A">
        <w:rPr>
          <w:rStyle w:val="1-Char0"/>
          <w:rFonts w:hint="cs"/>
          <w:rtl/>
        </w:rPr>
        <w:t>ه‌اش مبتن</w:t>
      </w:r>
      <w:r w:rsidR="008D60BE">
        <w:rPr>
          <w:rStyle w:val="1-Char0"/>
          <w:rFonts w:hint="cs"/>
          <w:rtl/>
        </w:rPr>
        <w:t>ی</w:t>
      </w:r>
      <w:r w:rsidRPr="0088599A">
        <w:rPr>
          <w:rStyle w:val="1-Char0"/>
          <w:rFonts w:hint="cs"/>
          <w:rtl/>
        </w:rPr>
        <w:t xml:space="preserve"> بر هوا و هوس است، گمراه نمودند.»</w:t>
      </w:r>
    </w:p>
    <w:p w:rsidR="00161EC2" w:rsidRPr="0088599A" w:rsidRDefault="00161EC2" w:rsidP="00E62BA3">
      <w:pPr>
        <w:pStyle w:val="ListParagraph"/>
        <w:numPr>
          <w:ilvl w:val="0"/>
          <w:numId w:val="13"/>
        </w:numPr>
        <w:rPr>
          <w:rStyle w:val="1-Char0"/>
          <w:rtl/>
        </w:rPr>
      </w:pPr>
      <w:r w:rsidRPr="0088599A">
        <w:rPr>
          <w:rStyle w:val="1-Char0"/>
          <w:rFonts w:hint="cs"/>
          <w:rtl/>
        </w:rPr>
        <w:t>اگر ما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خواه</w:t>
      </w:r>
      <w:r w:rsidR="008D60BE">
        <w:rPr>
          <w:rStyle w:val="1-Char0"/>
          <w:rFonts w:hint="cs"/>
          <w:rtl/>
        </w:rPr>
        <w:t>ی</w:t>
      </w:r>
      <w:r w:rsidRPr="0088599A">
        <w:rPr>
          <w:rStyle w:val="1-Char0"/>
          <w:rFonts w:hint="cs"/>
          <w:rtl/>
        </w:rPr>
        <w:t xml:space="preserve">م </w:t>
      </w:r>
      <w:r w:rsidR="00393BB2" w:rsidRPr="0088599A">
        <w:rPr>
          <w:rStyle w:val="1-Char0"/>
          <w:rFonts w:hint="cs"/>
          <w:rtl/>
        </w:rPr>
        <w:t>به گنج</w:t>
      </w:r>
      <w:r w:rsidR="008D60BE">
        <w:rPr>
          <w:rStyle w:val="1-Char0"/>
          <w:rFonts w:hint="cs"/>
          <w:rtl/>
        </w:rPr>
        <w:t>ی</w:t>
      </w:r>
      <w:r w:rsidR="00393BB2" w:rsidRPr="0088599A">
        <w:rPr>
          <w:rStyle w:val="1-Char0"/>
          <w:rFonts w:hint="cs"/>
          <w:rtl/>
        </w:rPr>
        <w:t>نه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393BB2" w:rsidRPr="0088599A">
        <w:rPr>
          <w:rStyle w:val="1-Char0"/>
          <w:rFonts w:hint="cs"/>
          <w:rtl/>
        </w:rPr>
        <w:t>تعل</w:t>
      </w:r>
      <w:r w:rsidR="008D60BE">
        <w:rPr>
          <w:rStyle w:val="1-Char0"/>
          <w:rFonts w:hint="cs"/>
          <w:rtl/>
        </w:rPr>
        <w:t>ی</w:t>
      </w:r>
      <w:r w:rsidR="00393BB2" w:rsidRPr="0088599A">
        <w:rPr>
          <w:rStyle w:val="1-Char0"/>
          <w:rFonts w:hint="cs"/>
          <w:rtl/>
        </w:rPr>
        <w:t>مات و فرام</w:t>
      </w:r>
      <w:r w:rsidR="008D60BE">
        <w:rPr>
          <w:rStyle w:val="1-Char0"/>
          <w:rFonts w:hint="cs"/>
          <w:rtl/>
        </w:rPr>
        <w:t>ی</w:t>
      </w:r>
      <w:r w:rsidR="00393BB2" w:rsidRPr="0088599A">
        <w:rPr>
          <w:rStyle w:val="1-Char0"/>
          <w:rFonts w:hint="cs"/>
          <w:rtl/>
        </w:rPr>
        <w:t>ن و دستاوردها</w:t>
      </w:r>
      <w:r w:rsidR="008D60BE">
        <w:rPr>
          <w:rStyle w:val="1-Char0"/>
          <w:rFonts w:hint="cs"/>
          <w:rtl/>
        </w:rPr>
        <w:t>ی</w:t>
      </w:r>
      <w:r w:rsidR="00393BB2" w:rsidRPr="0088599A">
        <w:rPr>
          <w:rStyle w:val="1-Char0"/>
          <w:rFonts w:hint="cs"/>
          <w:rtl/>
        </w:rPr>
        <w:t xml:space="preserve"> رسول خدا</w:t>
      </w:r>
      <w:r w:rsidR="00343A3E" w:rsidRPr="00E62BA3">
        <w:rPr>
          <w:rStyle w:val="1-Char0"/>
          <w:rFonts w:cs="CTraditional Arabic"/>
          <w:rtl/>
        </w:rPr>
        <w:t xml:space="preserve"> ج</w:t>
      </w:r>
      <w:r w:rsidR="00393BB2" w:rsidRPr="0088599A">
        <w:rPr>
          <w:rStyle w:val="1-Char0"/>
          <w:rFonts w:hint="cs"/>
          <w:rtl/>
        </w:rPr>
        <w:t xml:space="preserve"> </w:t>
      </w:r>
      <w:r w:rsidR="003E5B80" w:rsidRPr="0088599A">
        <w:rPr>
          <w:rStyle w:val="1-Char0"/>
          <w:rFonts w:hint="cs"/>
          <w:rtl/>
        </w:rPr>
        <w:t>دست پ</w:t>
      </w:r>
      <w:r w:rsidR="008D60BE">
        <w:rPr>
          <w:rStyle w:val="1-Char0"/>
          <w:rFonts w:hint="cs"/>
          <w:rtl/>
        </w:rPr>
        <w:t>ی</w:t>
      </w:r>
      <w:r w:rsidR="003E5B80" w:rsidRPr="0088599A">
        <w:rPr>
          <w:rStyle w:val="1-Char0"/>
          <w:rFonts w:hint="cs"/>
          <w:rtl/>
        </w:rPr>
        <w:t>دا ب</w:t>
      </w:r>
      <w:r w:rsidR="008D60BE">
        <w:rPr>
          <w:rStyle w:val="1-Char0"/>
          <w:rFonts w:hint="cs"/>
          <w:rtl/>
        </w:rPr>
        <w:t>ک</w:t>
      </w:r>
      <w:r w:rsidR="003E5B80" w:rsidRPr="0088599A">
        <w:rPr>
          <w:rStyle w:val="1-Char0"/>
          <w:rFonts w:hint="cs"/>
          <w:rtl/>
        </w:rPr>
        <w:t>ن</w:t>
      </w:r>
      <w:r w:rsidR="008D60BE">
        <w:rPr>
          <w:rStyle w:val="1-Char0"/>
          <w:rFonts w:hint="cs"/>
          <w:rtl/>
        </w:rPr>
        <w:t>ی</w:t>
      </w:r>
      <w:r w:rsidR="003E5B80" w:rsidRPr="0088599A">
        <w:rPr>
          <w:rStyle w:val="1-Char0"/>
          <w:rFonts w:hint="cs"/>
          <w:rtl/>
        </w:rPr>
        <w:t>م و از اق</w:t>
      </w:r>
      <w:r w:rsidR="008D60BE">
        <w:rPr>
          <w:rStyle w:val="1-Char0"/>
          <w:rFonts w:hint="cs"/>
          <w:rtl/>
        </w:rPr>
        <w:t>ی</w:t>
      </w:r>
      <w:r w:rsidR="003E5B80" w:rsidRPr="0088599A">
        <w:rPr>
          <w:rStyle w:val="1-Char0"/>
          <w:rFonts w:hint="cs"/>
          <w:rtl/>
        </w:rPr>
        <w:t>انوس ب</w:t>
      </w:r>
      <w:r w:rsidR="008D60BE">
        <w:rPr>
          <w:rStyle w:val="1-Char0"/>
          <w:rFonts w:hint="cs"/>
          <w:rtl/>
        </w:rPr>
        <w:t>ی</w:t>
      </w:r>
      <w:r w:rsidR="003E5B80" w:rsidRPr="0088599A">
        <w:rPr>
          <w:rStyle w:val="1-Char0"/>
          <w:rFonts w:hint="cs"/>
          <w:rtl/>
        </w:rPr>
        <w:t>‌</w:t>
      </w:r>
      <w:r w:rsidR="008D60BE">
        <w:rPr>
          <w:rStyle w:val="1-Char0"/>
          <w:rFonts w:hint="cs"/>
          <w:rtl/>
        </w:rPr>
        <w:t>ک</w:t>
      </w:r>
      <w:r w:rsidR="003E5B80" w:rsidRPr="0088599A">
        <w:rPr>
          <w:rStyle w:val="1-Char0"/>
          <w:rFonts w:hint="cs"/>
          <w:rtl/>
        </w:rPr>
        <w:t xml:space="preserve">ران </w:t>
      </w:r>
      <w:r w:rsidR="00B87E04" w:rsidRPr="0088599A">
        <w:rPr>
          <w:rStyle w:val="1-Char0"/>
          <w:rFonts w:hint="cs"/>
          <w:rtl/>
        </w:rPr>
        <w:t>آن حضرت</w:t>
      </w:r>
      <w:r w:rsidR="00343A3E" w:rsidRPr="00E62BA3">
        <w:rPr>
          <w:rStyle w:val="1-Char0"/>
          <w:rFonts w:cs="CTraditional Arabic"/>
          <w:rtl/>
        </w:rPr>
        <w:t xml:space="preserve"> ج</w:t>
      </w:r>
      <w:r w:rsidR="00B87E04" w:rsidRPr="0088599A">
        <w:rPr>
          <w:rStyle w:val="1-Char0"/>
          <w:rFonts w:hint="cs"/>
          <w:rtl/>
        </w:rPr>
        <w:t xml:space="preserve"> بهره و نص</w:t>
      </w:r>
      <w:r w:rsidR="008D60BE">
        <w:rPr>
          <w:rStyle w:val="1-Char0"/>
          <w:rFonts w:hint="cs"/>
          <w:rtl/>
        </w:rPr>
        <w:t>ی</w:t>
      </w:r>
      <w:r w:rsidR="00B87E04" w:rsidRPr="0088599A">
        <w:rPr>
          <w:rStyle w:val="1-Char0"/>
          <w:rFonts w:hint="cs"/>
          <w:rtl/>
        </w:rPr>
        <w:t>ب</w:t>
      </w:r>
      <w:r w:rsidR="008D60BE">
        <w:rPr>
          <w:rStyle w:val="1-Char0"/>
          <w:rFonts w:hint="cs"/>
          <w:rtl/>
        </w:rPr>
        <w:t>ی</w:t>
      </w:r>
      <w:r w:rsidR="00B87E04" w:rsidRPr="0088599A">
        <w:rPr>
          <w:rStyle w:val="1-Char0"/>
          <w:rFonts w:hint="cs"/>
          <w:rtl/>
        </w:rPr>
        <w:t xml:space="preserve"> را شامل حال خو</w:t>
      </w:r>
      <w:r w:rsidR="008D60BE">
        <w:rPr>
          <w:rStyle w:val="1-Char0"/>
          <w:rFonts w:hint="cs"/>
          <w:rtl/>
        </w:rPr>
        <w:t>ی</w:t>
      </w:r>
      <w:r w:rsidR="00B87E04" w:rsidRPr="0088599A">
        <w:rPr>
          <w:rStyle w:val="1-Char0"/>
          <w:rFonts w:hint="cs"/>
          <w:rtl/>
        </w:rPr>
        <w:t>ش نمائ</w:t>
      </w:r>
      <w:r w:rsidR="008D60BE">
        <w:rPr>
          <w:rStyle w:val="1-Char0"/>
          <w:rFonts w:hint="cs"/>
          <w:rtl/>
        </w:rPr>
        <w:t>ی</w:t>
      </w:r>
      <w:r w:rsidR="00B87E04" w:rsidRPr="0088599A">
        <w:rPr>
          <w:rStyle w:val="1-Char0"/>
          <w:rFonts w:hint="cs"/>
          <w:rtl/>
        </w:rPr>
        <w:t>م، بر ما لازم است تا در ا</w:t>
      </w:r>
      <w:r w:rsidR="008D60BE">
        <w:rPr>
          <w:rStyle w:val="1-Char0"/>
          <w:rFonts w:hint="cs"/>
          <w:rtl/>
        </w:rPr>
        <w:t>ی</w:t>
      </w:r>
      <w:r w:rsidR="00B87E04" w:rsidRPr="0088599A">
        <w:rPr>
          <w:rStyle w:val="1-Char0"/>
          <w:rFonts w:hint="cs"/>
          <w:rtl/>
        </w:rPr>
        <w:t>ن زم</w:t>
      </w:r>
      <w:r w:rsidR="008D60BE">
        <w:rPr>
          <w:rStyle w:val="1-Char0"/>
          <w:rFonts w:hint="cs"/>
          <w:rtl/>
        </w:rPr>
        <w:t>ی</w:t>
      </w:r>
      <w:r w:rsidR="00B87E04" w:rsidRPr="0088599A">
        <w:rPr>
          <w:rStyle w:val="1-Char0"/>
          <w:rFonts w:hint="cs"/>
          <w:rtl/>
        </w:rPr>
        <w:t xml:space="preserve">نه </w:t>
      </w:r>
      <w:r w:rsidR="008D60BE">
        <w:rPr>
          <w:rStyle w:val="1-Char0"/>
          <w:rFonts w:hint="cs"/>
          <w:rtl/>
        </w:rPr>
        <w:t>ی</w:t>
      </w:r>
      <w:r w:rsidR="00B87E04" w:rsidRPr="0088599A">
        <w:rPr>
          <w:rStyle w:val="1-Char0"/>
          <w:rFonts w:hint="cs"/>
          <w:rtl/>
        </w:rPr>
        <w:t xml:space="preserve">اران جان بر </w:t>
      </w:r>
      <w:r w:rsidR="008D60BE">
        <w:rPr>
          <w:rStyle w:val="1-Char0"/>
          <w:rFonts w:hint="cs"/>
          <w:rtl/>
        </w:rPr>
        <w:t>ک</w:t>
      </w:r>
      <w:r w:rsidR="00B87E04" w:rsidRPr="0088599A">
        <w:rPr>
          <w:rStyle w:val="1-Char0"/>
          <w:rFonts w:hint="cs"/>
          <w:rtl/>
        </w:rPr>
        <w:t>ف و جان نثار و عاشق و ش</w:t>
      </w:r>
      <w:r w:rsidR="008D60BE">
        <w:rPr>
          <w:rStyle w:val="1-Char0"/>
          <w:rFonts w:hint="cs"/>
          <w:rtl/>
        </w:rPr>
        <w:t>ی</w:t>
      </w:r>
      <w:r w:rsidR="00B87E04" w:rsidRPr="0088599A">
        <w:rPr>
          <w:rStyle w:val="1-Char0"/>
          <w:rFonts w:hint="cs"/>
          <w:rtl/>
        </w:rPr>
        <w:t>فت</w:t>
      </w:r>
      <w:r w:rsidR="002A5A9D">
        <w:rPr>
          <w:rStyle w:val="1-Char0"/>
          <w:rFonts w:hint="cs"/>
          <w:rtl/>
        </w:rPr>
        <w:t>ۀ</w:t>
      </w:r>
      <w:r w:rsidR="00B87E04" w:rsidRPr="0088599A">
        <w:rPr>
          <w:rStyle w:val="1-Char0"/>
          <w:rFonts w:hint="cs"/>
          <w:rtl/>
        </w:rPr>
        <w:t xml:space="preserve"> آن حضرت</w:t>
      </w:r>
      <w:r w:rsidR="00343A3E" w:rsidRPr="00E62BA3">
        <w:rPr>
          <w:rStyle w:val="1-Char0"/>
          <w:rFonts w:cs="CTraditional Arabic"/>
          <w:rtl/>
        </w:rPr>
        <w:t xml:space="preserve"> ج</w:t>
      </w:r>
      <w:r w:rsidR="00B87E04" w:rsidRPr="0088599A">
        <w:rPr>
          <w:rStyle w:val="1-Char0"/>
          <w:rFonts w:hint="cs"/>
          <w:rtl/>
        </w:rPr>
        <w:t xml:space="preserve"> را الگو و سرمشق خو</w:t>
      </w:r>
      <w:r w:rsidR="008D60BE">
        <w:rPr>
          <w:rStyle w:val="1-Char0"/>
          <w:rFonts w:hint="cs"/>
          <w:rtl/>
        </w:rPr>
        <w:t>ی</w:t>
      </w:r>
      <w:r w:rsidR="00B87E04" w:rsidRPr="0088599A">
        <w:rPr>
          <w:rStyle w:val="1-Char0"/>
          <w:rFonts w:hint="cs"/>
          <w:rtl/>
        </w:rPr>
        <w:t>ش قرار ده</w:t>
      </w:r>
      <w:r w:rsidR="008D60BE">
        <w:rPr>
          <w:rStyle w:val="1-Char0"/>
          <w:rFonts w:hint="cs"/>
          <w:rtl/>
        </w:rPr>
        <w:t>ی</w:t>
      </w:r>
      <w:r w:rsidR="00B87E04" w:rsidRPr="0088599A">
        <w:rPr>
          <w:rStyle w:val="1-Char0"/>
          <w:rFonts w:hint="cs"/>
          <w:rtl/>
        </w:rPr>
        <w:t>م، تا در پرتو پ</w:t>
      </w:r>
      <w:r w:rsidR="008D60BE">
        <w:rPr>
          <w:rStyle w:val="1-Char0"/>
          <w:rFonts w:hint="cs"/>
          <w:rtl/>
        </w:rPr>
        <w:t>ی</w:t>
      </w:r>
      <w:r w:rsidR="00B87E04" w:rsidRPr="0088599A">
        <w:rPr>
          <w:rStyle w:val="1-Char0"/>
          <w:rFonts w:hint="cs"/>
          <w:rtl/>
        </w:rPr>
        <w:t>رو</w:t>
      </w:r>
      <w:r w:rsidR="008D60BE">
        <w:rPr>
          <w:rStyle w:val="1-Char0"/>
          <w:rFonts w:hint="cs"/>
          <w:rtl/>
        </w:rPr>
        <w:t>ی</w:t>
      </w:r>
      <w:r w:rsidR="00B87E04" w:rsidRPr="0088599A">
        <w:rPr>
          <w:rStyle w:val="1-Char0"/>
          <w:rFonts w:hint="cs"/>
          <w:rtl/>
        </w:rPr>
        <w:t xml:space="preserve"> از صحاب</w:t>
      </w:r>
      <w:r w:rsidR="002A5A9D">
        <w:rPr>
          <w:rStyle w:val="1-Char0"/>
          <w:rFonts w:hint="cs"/>
          <w:rtl/>
        </w:rPr>
        <w:t>ۀ</w:t>
      </w:r>
      <w:r w:rsidR="00B87E04" w:rsidRPr="0088599A">
        <w:rPr>
          <w:rStyle w:val="1-Char0"/>
          <w:rFonts w:hint="cs"/>
          <w:rtl/>
        </w:rPr>
        <w:t xml:space="preserve"> </w:t>
      </w:r>
      <w:r w:rsidR="008D60BE">
        <w:rPr>
          <w:rStyle w:val="1-Char0"/>
          <w:rFonts w:hint="cs"/>
          <w:rtl/>
        </w:rPr>
        <w:t>ک</w:t>
      </w:r>
      <w:r w:rsidR="00B87E04" w:rsidRPr="0088599A">
        <w:rPr>
          <w:rStyle w:val="1-Char0"/>
          <w:rFonts w:hint="cs"/>
          <w:rtl/>
        </w:rPr>
        <w:t xml:space="preserve">رام، </w:t>
      </w:r>
      <w:r w:rsidR="008D60BE">
        <w:rPr>
          <w:rStyle w:val="1-Char0"/>
          <w:rFonts w:hint="cs"/>
          <w:rtl/>
        </w:rPr>
        <w:t>ک</w:t>
      </w:r>
      <w:r w:rsidR="00B87E04" w:rsidRPr="0088599A">
        <w:rPr>
          <w:rStyle w:val="1-Char0"/>
          <w:rFonts w:hint="cs"/>
          <w:rtl/>
        </w:rPr>
        <w:t xml:space="preserve">ه </w:t>
      </w:r>
      <w:r w:rsidR="008D60BE">
        <w:rPr>
          <w:rStyle w:val="1-Char0"/>
          <w:rFonts w:hint="cs"/>
          <w:rtl/>
        </w:rPr>
        <w:t>یکی</w:t>
      </w:r>
      <w:r w:rsidR="00B87E04" w:rsidRPr="0088599A">
        <w:rPr>
          <w:rStyle w:val="1-Char0"/>
          <w:rFonts w:hint="cs"/>
          <w:rtl/>
        </w:rPr>
        <w:t xml:space="preserve"> از مهمتر</w:t>
      </w:r>
      <w:r w:rsidR="008D60BE">
        <w:rPr>
          <w:rStyle w:val="1-Char0"/>
          <w:rFonts w:hint="cs"/>
          <w:rtl/>
        </w:rPr>
        <w:t>ی</w:t>
      </w:r>
      <w:r w:rsidR="00B87E04" w:rsidRPr="0088599A">
        <w:rPr>
          <w:rStyle w:val="1-Char0"/>
          <w:rFonts w:hint="cs"/>
          <w:rtl/>
        </w:rPr>
        <w:t xml:space="preserve">ن و </w:t>
      </w:r>
      <w:r w:rsidR="008D60BE">
        <w:rPr>
          <w:rStyle w:val="1-Char0"/>
          <w:rFonts w:hint="cs"/>
          <w:rtl/>
        </w:rPr>
        <w:t>ک</w:t>
      </w:r>
      <w:r w:rsidR="00B87E04" w:rsidRPr="0088599A">
        <w:rPr>
          <w:rStyle w:val="1-Char0"/>
          <w:rFonts w:hint="cs"/>
          <w:rtl/>
        </w:rPr>
        <w:t>ل</w:t>
      </w:r>
      <w:r w:rsidR="008D60BE">
        <w:rPr>
          <w:rStyle w:val="1-Char0"/>
          <w:rFonts w:hint="cs"/>
          <w:rtl/>
        </w:rPr>
        <w:t>ی</w:t>
      </w:r>
      <w:r w:rsidR="00B87E04" w:rsidRPr="0088599A">
        <w:rPr>
          <w:rStyle w:val="1-Char0"/>
          <w:rFonts w:hint="cs"/>
          <w:rtl/>
        </w:rPr>
        <w:t>د</w:t>
      </w:r>
      <w:r w:rsidR="008D60BE">
        <w:rPr>
          <w:rStyle w:val="1-Char0"/>
          <w:rFonts w:hint="cs"/>
          <w:rtl/>
        </w:rPr>
        <w:t>ی</w:t>
      </w:r>
      <w:r w:rsidR="00B87E04" w:rsidRPr="0088599A">
        <w:rPr>
          <w:rStyle w:val="1-Char0"/>
          <w:rFonts w:hint="cs"/>
          <w:rtl/>
        </w:rPr>
        <w:t>‌تر</w:t>
      </w:r>
      <w:r w:rsidR="008D60BE">
        <w:rPr>
          <w:rStyle w:val="1-Char0"/>
          <w:rFonts w:hint="cs"/>
          <w:rtl/>
        </w:rPr>
        <w:t>ی</w:t>
      </w:r>
      <w:r w:rsidR="00B87E04" w:rsidRPr="0088599A">
        <w:rPr>
          <w:rStyle w:val="1-Char0"/>
          <w:rFonts w:hint="cs"/>
          <w:rtl/>
        </w:rPr>
        <w:t xml:space="preserve">ن </w:t>
      </w:r>
      <w:r w:rsidR="00A11E2E" w:rsidRPr="0088599A">
        <w:rPr>
          <w:rStyle w:val="1-Char0"/>
          <w:rFonts w:hint="cs"/>
          <w:rtl/>
        </w:rPr>
        <w:t>و محور</w:t>
      </w:r>
      <w:r w:rsidR="008D60BE">
        <w:rPr>
          <w:rStyle w:val="1-Char0"/>
          <w:rFonts w:hint="cs"/>
          <w:rtl/>
        </w:rPr>
        <w:t>ی</w:t>
      </w:r>
      <w:r w:rsidR="0088599A">
        <w:rPr>
          <w:rStyle w:val="1-Char0"/>
          <w:rFonts w:hint="eastAsia"/>
          <w:rtl/>
        </w:rPr>
        <w:t>‌</w:t>
      </w:r>
      <w:r w:rsidR="00A11E2E" w:rsidRPr="0088599A">
        <w:rPr>
          <w:rStyle w:val="1-Char0"/>
          <w:rFonts w:hint="cs"/>
          <w:rtl/>
        </w:rPr>
        <w:t>تر</w:t>
      </w:r>
      <w:r w:rsidR="008D60BE">
        <w:rPr>
          <w:rStyle w:val="1-Char0"/>
          <w:rFonts w:hint="cs"/>
          <w:rtl/>
        </w:rPr>
        <w:t>ی</w:t>
      </w:r>
      <w:r w:rsidR="00A11E2E" w:rsidRPr="0088599A">
        <w:rPr>
          <w:rStyle w:val="1-Char0"/>
          <w:rFonts w:hint="cs"/>
          <w:rtl/>
        </w:rPr>
        <w:t>ن راه</w:t>
      </w:r>
      <w:r w:rsidR="00E62BA3">
        <w:rPr>
          <w:rStyle w:val="1-Char0"/>
          <w:rFonts w:hint="eastAsia"/>
          <w:rtl/>
        </w:rPr>
        <w:t>‌</w:t>
      </w:r>
      <w:r w:rsidR="00A11E2E" w:rsidRPr="0088599A">
        <w:rPr>
          <w:rStyle w:val="1-Char0"/>
          <w:rFonts w:hint="cs"/>
          <w:rtl/>
        </w:rPr>
        <w:t>ها</w:t>
      </w:r>
      <w:r w:rsidR="008D60BE">
        <w:rPr>
          <w:rStyle w:val="1-Char0"/>
          <w:rFonts w:hint="cs"/>
          <w:rtl/>
        </w:rPr>
        <w:t>ی</w:t>
      </w:r>
      <w:r w:rsidR="00A11E2E" w:rsidRPr="0088599A">
        <w:rPr>
          <w:rStyle w:val="1-Char0"/>
          <w:rFonts w:hint="cs"/>
          <w:rtl/>
        </w:rPr>
        <w:t xml:space="preserve"> دست</w:t>
      </w:r>
      <w:r w:rsidR="008D60BE">
        <w:rPr>
          <w:rStyle w:val="1-Char0"/>
          <w:rFonts w:hint="cs"/>
          <w:rtl/>
        </w:rPr>
        <w:t>ی</w:t>
      </w:r>
      <w:r w:rsidR="00A11E2E" w:rsidRPr="0088599A">
        <w:rPr>
          <w:rStyle w:val="1-Char0"/>
          <w:rFonts w:hint="cs"/>
          <w:rtl/>
        </w:rPr>
        <w:t>اب</w:t>
      </w:r>
      <w:r w:rsidR="008D60BE">
        <w:rPr>
          <w:rStyle w:val="1-Char0"/>
          <w:rFonts w:hint="cs"/>
          <w:rtl/>
        </w:rPr>
        <w:t>ی</w:t>
      </w:r>
      <w:r w:rsidR="00A11E2E" w:rsidRPr="0088599A">
        <w:rPr>
          <w:rStyle w:val="1-Char0"/>
          <w:rFonts w:hint="cs"/>
          <w:rtl/>
        </w:rPr>
        <w:t xml:space="preserve"> به گنج</w:t>
      </w:r>
      <w:r w:rsidR="008D60BE">
        <w:rPr>
          <w:rStyle w:val="1-Char0"/>
          <w:rFonts w:hint="cs"/>
          <w:rtl/>
        </w:rPr>
        <w:t>ی</w:t>
      </w:r>
      <w:r w:rsidR="00A11E2E" w:rsidRPr="0088599A">
        <w:rPr>
          <w:rStyle w:val="1-Char0"/>
          <w:rFonts w:hint="cs"/>
          <w:rtl/>
        </w:rPr>
        <w:t>ن</w:t>
      </w:r>
      <w:r w:rsidR="002A5A9D">
        <w:rPr>
          <w:rStyle w:val="1-Char0"/>
          <w:rFonts w:hint="cs"/>
          <w:rtl/>
        </w:rPr>
        <w:t>ۀ</w:t>
      </w:r>
      <w:r w:rsidR="00A11E2E" w:rsidRPr="0088599A">
        <w:rPr>
          <w:rStyle w:val="1-Char0"/>
          <w:rFonts w:hint="cs"/>
          <w:rtl/>
        </w:rPr>
        <w:t xml:space="preserve"> تعل</w:t>
      </w:r>
      <w:r w:rsidR="008D60BE">
        <w:rPr>
          <w:rStyle w:val="1-Char0"/>
          <w:rFonts w:hint="cs"/>
          <w:rtl/>
        </w:rPr>
        <w:t>ی</w:t>
      </w:r>
      <w:r w:rsidR="00A11E2E" w:rsidRPr="0088599A">
        <w:rPr>
          <w:rStyle w:val="1-Char0"/>
          <w:rFonts w:hint="cs"/>
          <w:rtl/>
        </w:rPr>
        <w:t>مات اسلام</w:t>
      </w:r>
      <w:r w:rsidR="008D60BE">
        <w:rPr>
          <w:rStyle w:val="1-Char0"/>
          <w:rFonts w:hint="cs"/>
          <w:rtl/>
        </w:rPr>
        <w:t>ی</w:t>
      </w:r>
      <w:r w:rsidR="00A11E2E" w:rsidRPr="0088599A">
        <w:rPr>
          <w:rStyle w:val="1-Char0"/>
          <w:rFonts w:hint="cs"/>
          <w:rtl/>
        </w:rPr>
        <w:t xml:space="preserve"> و دستاوردها</w:t>
      </w:r>
      <w:r w:rsidR="008D60BE">
        <w:rPr>
          <w:rStyle w:val="1-Char0"/>
          <w:rFonts w:hint="cs"/>
          <w:rtl/>
        </w:rPr>
        <w:t>ی</w:t>
      </w:r>
      <w:r w:rsidR="00A11E2E" w:rsidRPr="0088599A">
        <w:rPr>
          <w:rStyle w:val="1-Char0"/>
          <w:rFonts w:hint="cs"/>
          <w:rtl/>
        </w:rPr>
        <w:t xml:space="preserve"> رسول ا</w:t>
      </w:r>
      <w:r w:rsidR="008D60BE">
        <w:rPr>
          <w:rStyle w:val="1-Char0"/>
          <w:rFonts w:hint="cs"/>
          <w:rtl/>
        </w:rPr>
        <w:t>ک</w:t>
      </w:r>
      <w:r w:rsidR="00A11E2E" w:rsidRPr="0088599A">
        <w:rPr>
          <w:rStyle w:val="1-Char0"/>
          <w:rFonts w:hint="cs"/>
          <w:rtl/>
        </w:rPr>
        <w:t>رم</w:t>
      </w:r>
      <w:r w:rsidR="00343A3E" w:rsidRPr="00E62BA3">
        <w:rPr>
          <w:rStyle w:val="1-Char0"/>
          <w:rFonts w:cs="CTraditional Arabic"/>
          <w:rtl/>
        </w:rPr>
        <w:t xml:space="preserve"> ج</w:t>
      </w:r>
      <w:r w:rsidR="00A11E2E" w:rsidRPr="0088599A">
        <w:rPr>
          <w:rStyle w:val="1-Char0"/>
          <w:rFonts w:hint="cs"/>
          <w:rtl/>
        </w:rPr>
        <w:t xml:space="preserve"> به شمار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A11E2E" w:rsidRPr="0088599A">
        <w:rPr>
          <w:rStyle w:val="1-Char0"/>
          <w:rFonts w:hint="cs"/>
          <w:rtl/>
        </w:rPr>
        <w:t>آ</w:t>
      </w:r>
      <w:r w:rsidR="008D60BE">
        <w:rPr>
          <w:rStyle w:val="1-Char0"/>
          <w:rFonts w:hint="cs"/>
          <w:rtl/>
        </w:rPr>
        <w:t>ی</w:t>
      </w:r>
      <w:r w:rsidR="00A11E2E" w:rsidRPr="0088599A">
        <w:rPr>
          <w:rStyle w:val="1-Char0"/>
          <w:rFonts w:hint="cs"/>
          <w:rtl/>
        </w:rPr>
        <w:t>د، استفاد</w:t>
      </w:r>
      <w:r w:rsidR="002A5A9D">
        <w:rPr>
          <w:rStyle w:val="1-Char0"/>
          <w:rFonts w:hint="cs"/>
          <w:rtl/>
        </w:rPr>
        <w:t>ۀ</w:t>
      </w:r>
      <w:r w:rsidR="00A11E2E" w:rsidRPr="0088599A">
        <w:rPr>
          <w:rStyle w:val="1-Char0"/>
          <w:rFonts w:hint="cs"/>
          <w:rtl/>
        </w:rPr>
        <w:t xml:space="preserve"> درست و به</w:t>
      </w:r>
      <w:r w:rsidR="008D60BE">
        <w:rPr>
          <w:rStyle w:val="1-Char0"/>
          <w:rFonts w:hint="cs"/>
          <w:rtl/>
        </w:rPr>
        <w:t>ی</w:t>
      </w:r>
      <w:r w:rsidR="00A11E2E" w:rsidRPr="0088599A">
        <w:rPr>
          <w:rStyle w:val="1-Char0"/>
          <w:rFonts w:hint="cs"/>
          <w:rtl/>
        </w:rPr>
        <w:t>نه را ببر</w:t>
      </w:r>
      <w:r w:rsidR="008D60BE">
        <w:rPr>
          <w:rStyle w:val="1-Char0"/>
          <w:rFonts w:hint="cs"/>
          <w:rtl/>
        </w:rPr>
        <w:t>ی</w:t>
      </w:r>
      <w:r w:rsidR="00A11E2E" w:rsidRPr="0088599A">
        <w:rPr>
          <w:rStyle w:val="1-Char0"/>
          <w:rFonts w:hint="cs"/>
          <w:rtl/>
        </w:rPr>
        <w:t>م.</w:t>
      </w:r>
    </w:p>
    <w:p w:rsidR="00A11E2E" w:rsidRPr="0088599A" w:rsidRDefault="00A11E2E" w:rsidP="004E500B">
      <w:pPr>
        <w:rPr>
          <w:rStyle w:val="1-Char0"/>
          <w:rtl/>
        </w:rPr>
      </w:pPr>
      <w:r w:rsidRPr="0088599A">
        <w:rPr>
          <w:rStyle w:val="1-Char0"/>
          <w:rFonts w:hint="cs"/>
          <w:rtl/>
        </w:rPr>
        <w:t>حضرت عبدالله بن مسعود</w:t>
      </w:r>
      <w:r w:rsidR="00412699" w:rsidRPr="00412699">
        <w:rPr>
          <w:rStyle w:val="1-Char0"/>
          <w:rFonts w:cs="CTraditional Arabic"/>
          <w:rtl/>
        </w:rPr>
        <w:t>س</w:t>
      </w:r>
      <w:r w:rsidRPr="0088599A">
        <w:rPr>
          <w:rStyle w:val="1-Char0"/>
          <w:rFonts w:hint="cs"/>
          <w:rtl/>
        </w:rPr>
        <w:t xml:space="preserve"> </w:t>
      </w:r>
      <w:r w:rsidR="008D60BE">
        <w:rPr>
          <w:rStyle w:val="1-Char0"/>
          <w:rFonts w:hint="cs"/>
          <w:rtl/>
        </w:rPr>
        <w:t>یکی</w:t>
      </w:r>
      <w:r w:rsidRPr="0088599A">
        <w:rPr>
          <w:rStyle w:val="1-Char0"/>
          <w:rFonts w:hint="cs"/>
          <w:rtl/>
        </w:rPr>
        <w:t xml:space="preserve"> از برجسته</w:t>
      </w:r>
      <w:r w:rsidR="0088599A">
        <w:rPr>
          <w:rStyle w:val="1-Char0"/>
          <w:rFonts w:hint="eastAsia"/>
          <w:rtl/>
        </w:rPr>
        <w:t>‌</w:t>
      </w:r>
      <w:r w:rsidRPr="0088599A">
        <w:rPr>
          <w:rStyle w:val="1-Char0"/>
          <w:rFonts w:hint="cs"/>
          <w:rtl/>
        </w:rPr>
        <w:t>تر</w:t>
      </w:r>
      <w:r w:rsidR="008D60BE">
        <w:rPr>
          <w:rStyle w:val="1-Char0"/>
          <w:rFonts w:hint="cs"/>
          <w:rtl/>
        </w:rPr>
        <w:t>ی</w:t>
      </w:r>
      <w:r w:rsidRPr="0088599A">
        <w:rPr>
          <w:rStyle w:val="1-Char0"/>
          <w:rFonts w:hint="cs"/>
          <w:rtl/>
        </w:rPr>
        <w:t>ن اصحاب رسول خدا</w:t>
      </w:r>
      <w:r w:rsidR="00343A3E" w:rsidRPr="00343A3E">
        <w:rPr>
          <w:rStyle w:val="1-Char0"/>
          <w:rFonts w:cs="CTraditional Arabic"/>
          <w:rtl/>
        </w:rPr>
        <w:t xml:space="preserve"> ج</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د:</w:t>
      </w:r>
    </w:p>
    <w:p w:rsidR="00A11E2E" w:rsidRPr="002A5A9D" w:rsidRDefault="00A11E2E" w:rsidP="004E500B">
      <w:pPr>
        <w:rPr>
          <w:rStyle w:val="6-Char"/>
          <w:rtl/>
        </w:rPr>
      </w:pPr>
      <w:r w:rsidRPr="00E62BA3">
        <w:rPr>
          <w:rStyle w:val="6-Char"/>
          <w:rFonts w:hint="cs"/>
          <w:rtl/>
        </w:rPr>
        <w:t>«م</w:t>
      </w:r>
      <w:r w:rsidR="00B94322" w:rsidRPr="00E62BA3">
        <w:rPr>
          <w:rStyle w:val="6-Char"/>
          <w:rFonts w:hint="cs"/>
          <w:rtl/>
        </w:rPr>
        <w:t>َ</w:t>
      </w:r>
      <w:r w:rsidRPr="00E62BA3">
        <w:rPr>
          <w:rStyle w:val="6-Char"/>
          <w:rFonts w:hint="cs"/>
          <w:rtl/>
        </w:rPr>
        <w:t>ن</w:t>
      </w:r>
      <w:r w:rsidR="00B94322" w:rsidRPr="00E62BA3">
        <w:rPr>
          <w:rStyle w:val="6-Char"/>
          <w:rFonts w:hint="cs"/>
          <w:rtl/>
        </w:rPr>
        <w:t>ْ</w:t>
      </w:r>
      <w:r w:rsidRPr="00E62BA3">
        <w:rPr>
          <w:rStyle w:val="6-Char"/>
          <w:rFonts w:hint="cs"/>
          <w:rtl/>
        </w:rPr>
        <w:t xml:space="preserve"> كان م</w:t>
      </w:r>
      <w:r w:rsidR="00B94322" w:rsidRPr="00E62BA3">
        <w:rPr>
          <w:rStyle w:val="6-Char"/>
          <w:rFonts w:hint="cs"/>
          <w:rtl/>
        </w:rPr>
        <w:t>ُ</w:t>
      </w:r>
      <w:r w:rsidRPr="00E62BA3">
        <w:rPr>
          <w:rStyle w:val="6-Char"/>
          <w:rFonts w:hint="cs"/>
          <w:rtl/>
        </w:rPr>
        <w:t>س</w:t>
      </w:r>
      <w:r w:rsidR="00B94322" w:rsidRPr="00E62BA3">
        <w:rPr>
          <w:rStyle w:val="6-Char"/>
          <w:rFonts w:hint="cs"/>
          <w:rtl/>
        </w:rPr>
        <w:t>ْ</w:t>
      </w:r>
      <w:r w:rsidRPr="00E62BA3">
        <w:rPr>
          <w:rStyle w:val="6-Char"/>
          <w:rFonts w:hint="cs"/>
          <w:rtl/>
        </w:rPr>
        <w:t>ت</w:t>
      </w:r>
      <w:r w:rsidR="00B94322" w:rsidRPr="00E62BA3">
        <w:rPr>
          <w:rStyle w:val="6-Char"/>
          <w:rFonts w:hint="cs"/>
          <w:rtl/>
        </w:rPr>
        <w:t>َ</w:t>
      </w:r>
      <w:r w:rsidRPr="00E62BA3">
        <w:rPr>
          <w:rStyle w:val="6-Char"/>
          <w:rFonts w:hint="cs"/>
          <w:rtl/>
        </w:rPr>
        <w:t>ن</w:t>
      </w:r>
      <w:r w:rsidR="00B94322" w:rsidRPr="00E62BA3">
        <w:rPr>
          <w:rStyle w:val="6-Char"/>
          <w:rFonts w:hint="cs"/>
          <w:rtl/>
        </w:rPr>
        <w:t>ّ</w:t>
      </w:r>
      <w:r w:rsidRPr="00E62BA3">
        <w:rPr>
          <w:rStyle w:val="6-Char"/>
          <w:rFonts w:hint="cs"/>
          <w:rtl/>
        </w:rPr>
        <w:t>ا</w:t>
      </w:r>
      <w:r w:rsidR="00B94322" w:rsidRPr="00E62BA3">
        <w:rPr>
          <w:rStyle w:val="6-Char"/>
          <w:rFonts w:hint="cs"/>
          <w:rtl/>
        </w:rPr>
        <w:t>ً</w:t>
      </w:r>
      <w:r w:rsidRPr="00E62BA3">
        <w:rPr>
          <w:rStyle w:val="6-Char"/>
          <w:rFonts w:hint="cs"/>
          <w:rtl/>
        </w:rPr>
        <w:t xml:space="preserve"> فلي</w:t>
      </w:r>
      <w:r w:rsidR="00B94322" w:rsidRPr="00E62BA3">
        <w:rPr>
          <w:rStyle w:val="6-Char"/>
          <w:rFonts w:hint="cs"/>
          <w:rtl/>
        </w:rPr>
        <w:t>َ</w:t>
      </w:r>
      <w:r w:rsidRPr="00E62BA3">
        <w:rPr>
          <w:rStyle w:val="6-Char"/>
          <w:rFonts w:hint="cs"/>
          <w:rtl/>
        </w:rPr>
        <w:t>س</w:t>
      </w:r>
      <w:r w:rsidR="00B94322" w:rsidRPr="00E62BA3">
        <w:rPr>
          <w:rStyle w:val="6-Char"/>
          <w:rFonts w:hint="cs"/>
          <w:rtl/>
        </w:rPr>
        <w:t>ْ</w:t>
      </w:r>
      <w:r w:rsidRPr="00E62BA3">
        <w:rPr>
          <w:rStyle w:val="6-Char"/>
          <w:rFonts w:hint="cs"/>
          <w:rtl/>
        </w:rPr>
        <w:t>ت</w:t>
      </w:r>
      <w:r w:rsidR="00B94322" w:rsidRPr="00E62BA3">
        <w:rPr>
          <w:rStyle w:val="6-Char"/>
          <w:rFonts w:hint="cs"/>
          <w:rtl/>
        </w:rPr>
        <w:t>َ</w:t>
      </w:r>
      <w:r w:rsidRPr="00E62BA3">
        <w:rPr>
          <w:rStyle w:val="6-Char"/>
          <w:rFonts w:hint="cs"/>
          <w:rtl/>
        </w:rPr>
        <w:t>ن</w:t>
      </w:r>
      <w:r w:rsidR="00B94322" w:rsidRPr="00E62BA3">
        <w:rPr>
          <w:rStyle w:val="6-Char"/>
          <w:rFonts w:hint="cs"/>
          <w:rtl/>
        </w:rPr>
        <w:t>َّ</w:t>
      </w:r>
      <w:r w:rsidRPr="00E62BA3">
        <w:rPr>
          <w:rStyle w:val="6-Char"/>
          <w:rFonts w:hint="cs"/>
          <w:rtl/>
        </w:rPr>
        <w:t xml:space="preserve"> بمن قدمات</w:t>
      </w:r>
      <w:r w:rsidR="00B94322" w:rsidRPr="00E62BA3">
        <w:rPr>
          <w:rStyle w:val="6-Char"/>
          <w:rFonts w:hint="cs"/>
          <w:rtl/>
        </w:rPr>
        <w:t>ِ</w:t>
      </w:r>
      <w:r w:rsidRPr="00E62BA3">
        <w:rPr>
          <w:rStyle w:val="6-Char"/>
          <w:rFonts w:hint="cs"/>
          <w:rtl/>
        </w:rPr>
        <w:t>، فان</w:t>
      </w:r>
      <w:r w:rsidR="00B94322" w:rsidRPr="00E62BA3">
        <w:rPr>
          <w:rStyle w:val="6-Char"/>
          <w:rFonts w:hint="cs"/>
          <w:rtl/>
        </w:rPr>
        <w:t>َّ</w:t>
      </w:r>
      <w:r w:rsidRPr="00E62BA3">
        <w:rPr>
          <w:rStyle w:val="6-Char"/>
          <w:rFonts w:hint="cs"/>
          <w:rtl/>
        </w:rPr>
        <w:t xml:space="preserve"> الح</w:t>
      </w:r>
      <w:r w:rsidR="00B94322" w:rsidRPr="00E62BA3">
        <w:rPr>
          <w:rStyle w:val="6-Char"/>
          <w:rFonts w:hint="cs"/>
          <w:rtl/>
        </w:rPr>
        <w:t>َ</w:t>
      </w:r>
      <w:r w:rsidRPr="00E62BA3">
        <w:rPr>
          <w:rStyle w:val="6-Char"/>
          <w:rFonts w:hint="cs"/>
          <w:rtl/>
        </w:rPr>
        <w:t>ي</w:t>
      </w:r>
      <w:r w:rsidR="00B94322" w:rsidRPr="00E62BA3">
        <w:rPr>
          <w:rStyle w:val="6-Char"/>
          <w:rFonts w:hint="cs"/>
          <w:rtl/>
        </w:rPr>
        <w:t>َّ</w:t>
      </w:r>
      <w:r w:rsidRPr="00E62BA3">
        <w:rPr>
          <w:rStyle w:val="6-Char"/>
          <w:rFonts w:hint="cs"/>
          <w:rtl/>
        </w:rPr>
        <w:t xml:space="preserve"> لاتؤمن عليه الفتنة، ا</w:t>
      </w:r>
      <w:r w:rsidR="00B94322" w:rsidRPr="00E62BA3">
        <w:rPr>
          <w:rStyle w:val="6-Char"/>
          <w:rFonts w:hint="cs"/>
          <w:rtl/>
        </w:rPr>
        <w:t>ُ</w:t>
      </w:r>
      <w:r w:rsidRPr="00E62BA3">
        <w:rPr>
          <w:rStyle w:val="6-Char"/>
          <w:rFonts w:hint="cs"/>
          <w:rtl/>
        </w:rPr>
        <w:t>ول</w:t>
      </w:r>
      <w:r w:rsidR="00B94322" w:rsidRPr="00E62BA3">
        <w:rPr>
          <w:rStyle w:val="6-Char"/>
          <w:rFonts w:hint="cs"/>
          <w:rtl/>
        </w:rPr>
        <w:t>ٰ</w:t>
      </w:r>
      <w:r w:rsidRPr="00E62BA3">
        <w:rPr>
          <w:rStyle w:val="6-Char"/>
          <w:rFonts w:hint="cs"/>
          <w:rtl/>
        </w:rPr>
        <w:t>ئك أ</w:t>
      </w:r>
      <w:r w:rsidR="00B94322" w:rsidRPr="00E62BA3">
        <w:rPr>
          <w:rStyle w:val="6-Char"/>
          <w:rFonts w:hint="cs"/>
          <w:rtl/>
        </w:rPr>
        <w:t>َ</w:t>
      </w:r>
      <w:r w:rsidRPr="00E62BA3">
        <w:rPr>
          <w:rStyle w:val="6-Char"/>
          <w:rFonts w:hint="cs"/>
          <w:rtl/>
        </w:rPr>
        <w:t>صحاب</w:t>
      </w:r>
      <w:r w:rsidR="00B94322" w:rsidRPr="00E62BA3">
        <w:rPr>
          <w:rStyle w:val="6-Char"/>
          <w:rFonts w:hint="cs"/>
          <w:rtl/>
        </w:rPr>
        <w:t>ُ</w:t>
      </w:r>
      <w:r w:rsidRPr="00E62BA3">
        <w:rPr>
          <w:rStyle w:val="6-Char"/>
          <w:rFonts w:hint="cs"/>
          <w:rtl/>
        </w:rPr>
        <w:t xml:space="preserve"> محمد</w:t>
      </w:r>
      <w:r w:rsidR="00B94322" w:rsidRPr="00E62BA3">
        <w:rPr>
          <w:rStyle w:val="6-Char"/>
          <w:rFonts w:hint="cs"/>
          <w:rtl/>
        </w:rPr>
        <w:t>ٍ</w:t>
      </w:r>
      <w:r w:rsidR="00343A3E" w:rsidRPr="00E62BA3">
        <w:rPr>
          <w:rStyle w:val="6-Char"/>
          <w:rtl/>
        </w:rPr>
        <w:t xml:space="preserve"> </w:t>
      </w:r>
      <w:r w:rsidR="00343A3E" w:rsidRPr="00343A3E">
        <w:rPr>
          <w:rStyle w:val="6-Char"/>
          <w:rFonts w:cs="CTraditional Arabic"/>
          <w:rtl/>
        </w:rPr>
        <w:t>ج</w:t>
      </w:r>
      <w:r w:rsidRPr="00E62BA3">
        <w:rPr>
          <w:rStyle w:val="6-Char"/>
          <w:rFonts w:hint="cs"/>
          <w:rtl/>
        </w:rPr>
        <w:t xml:space="preserve"> كانوا افضل</w:t>
      </w:r>
      <w:r w:rsidR="00B94322" w:rsidRPr="00E62BA3">
        <w:rPr>
          <w:rStyle w:val="6-Char"/>
          <w:rFonts w:hint="cs"/>
          <w:rtl/>
        </w:rPr>
        <w:t>َ</w:t>
      </w:r>
      <w:r w:rsidRPr="00E62BA3">
        <w:rPr>
          <w:rStyle w:val="6-Char"/>
          <w:rFonts w:hint="cs"/>
          <w:rtl/>
        </w:rPr>
        <w:t xml:space="preserve"> هذه الا</w:t>
      </w:r>
      <w:r w:rsidR="00B94322" w:rsidRPr="00E62BA3">
        <w:rPr>
          <w:rStyle w:val="6-Char"/>
          <w:rFonts w:hint="cs"/>
          <w:rtl/>
        </w:rPr>
        <w:t>ُ</w:t>
      </w:r>
      <w:r w:rsidRPr="00E62BA3">
        <w:rPr>
          <w:rStyle w:val="6-Char"/>
          <w:rFonts w:hint="cs"/>
          <w:rtl/>
        </w:rPr>
        <w:t>م</w:t>
      </w:r>
      <w:r w:rsidR="00B94322" w:rsidRPr="00E62BA3">
        <w:rPr>
          <w:rStyle w:val="6-Char"/>
          <w:rFonts w:hint="cs"/>
          <w:rtl/>
        </w:rPr>
        <w:t>َّ</w:t>
      </w:r>
      <w:r w:rsidRPr="00E62BA3">
        <w:rPr>
          <w:rStyle w:val="6-Char"/>
          <w:rFonts w:hint="cs"/>
          <w:rtl/>
        </w:rPr>
        <w:t>ة ا</w:t>
      </w:r>
      <w:r w:rsidR="00B94322" w:rsidRPr="00E62BA3">
        <w:rPr>
          <w:rStyle w:val="6-Char"/>
          <w:rFonts w:hint="cs"/>
          <w:rtl/>
        </w:rPr>
        <w:t>َ</w:t>
      </w:r>
      <w:r w:rsidRPr="00E62BA3">
        <w:rPr>
          <w:rStyle w:val="6-Char"/>
          <w:rFonts w:hint="cs"/>
          <w:rtl/>
        </w:rPr>
        <w:t>بر</w:t>
      </w:r>
      <w:r w:rsidR="00B94322" w:rsidRPr="00E62BA3">
        <w:rPr>
          <w:rStyle w:val="6-Char"/>
          <w:rFonts w:hint="cs"/>
          <w:rtl/>
        </w:rPr>
        <w:t>ّ</w:t>
      </w:r>
      <w:r w:rsidRPr="00E62BA3">
        <w:rPr>
          <w:rStyle w:val="6-Char"/>
          <w:rFonts w:hint="cs"/>
          <w:rtl/>
        </w:rPr>
        <w:t>ها قلوبا</w:t>
      </w:r>
      <w:r w:rsidR="00B94322" w:rsidRPr="00E62BA3">
        <w:rPr>
          <w:rStyle w:val="6-Char"/>
          <w:rFonts w:hint="cs"/>
          <w:rtl/>
        </w:rPr>
        <w:t>ً</w:t>
      </w:r>
      <w:r w:rsidRPr="00E62BA3">
        <w:rPr>
          <w:rStyle w:val="6-Char"/>
          <w:rFonts w:hint="cs"/>
          <w:rtl/>
        </w:rPr>
        <w:t xml:space="preserve"> و ا</w:t>
      </w:r>
      <w:r w:rsidR="00B94322" w:rsidRPr="00E62BA3">
        <w:rPr>
          <w:rStyle w:val="6-Char"/>
          <w:rFonts w:hint="cs"/>
          <w:rtl/>
        </w:rPr>
        <w:t>َ</w:t>
      </w:r>
      <w:r w:rsidRPr="00E62BA3">
        <w:rPr>
          <w:rStyle w:val="6-Char"/>
          <w:rFonts w:hint="cs"/>
          <w:rtl/>
        </w:rPr>
        <w:t>عم</w:t>
      </w:r>
      <w:r w:rsidR="00B94322" w:rsidRPr="00E62BA3">
        <w:rPr>
          <w:rStyle w:val="6-Char"/>
          <w:rFonts w:hint="cs"/>
          <w:rtl/>
        </w:rPr>
        <w:t>َ</w:t>
      </w:r>
      <w:r w:rsidRPr="00E62BA3">
        <w:rPr>
          <w:rStyle w:val="6-Char"/>
          <w:rFonts w:hint="cs"/>
          <w:rtl/>
        </w:rPr>
        <w:t>قها علما</w:t>
      </w:r>
      <w:r w:rsidR="00B94322" w:rsidRPr="00E62BA3">
        <w:rPr>
          <w:rStyle w:val="6-Char"/>
          <w:rFonts w:hint="cs"/>
          <w:rtl/>
        </w:rPr>
        <w:t>ً</w:t>
      </w:r>
      <w:r w:rsidRPr="00E62BA3">
        <w:rPr>
          <w:rStyle w:val="6-Char"/>
          <w:rFonts w:hint="cs"/>
          <w:rtl/>
        </w:rPr>
        <w:t xml:space="preserve"> و اقل</w:t>
      </w:r>
      <w:r w:rsidR="00B94322" w:rsidRPr="00E62BA3">
        <w:rPr>
          <w:rStyle w:val="6-Char"/>
          <w:rFonts w:hint="cs"/>
          <w:rtl/>
        </w:rPr>
        <w:t>ّ</w:t>
      </w:r>
      <w:r w:rsidRPr="00E62BA3">
        <w:rPr>
          <w:rStyle w:val="6-Char"/>
          <w:rFonts w:hint="cs"/>
          <w:rtl/>
        </w:rPr>
        <w:t>ها تكل</w:t>
      </w:r>
      <w:r w:rsidR="00B94322" w:rsidRPr="00E62BA3">
        <w:rPr>
          <w:rStyle w:val="6-Char"/>
          <w:rFonts w:hint="cs"/>
          <w:rtl/>
        </w:rPr>
        <w:t>ّ</w:t>
      </w:r>
      <w:r w:rsidRPr="00E62BA3">
        <w:rPr>
          <w:rStyle w:val="6-Char"/>
          <w:rFonts w:hint="cs"/>
          <w:rtl/>
        </w:rPr>
        <w:t>فا</w:t>
      </w:r>
      <w:r w:rsidR="00B94322" w:rsidRPr="00E62BA3">
        <w:rPr>
          <w:rStyle w:val="6-Char"/>
          <w:rFonts w:hint="cs"/>
          <w:rtl/>
        </w:rPr>
        <w:t>ً</w:t>
      </w:r>
      <w:r w:rsidRPr="00E62BA3">
        <w:rPr>
          <w:rStyle w:val="6-Char"/>
          <w:rFonts w:hint="cs"/>
          <w:rtl/>
        </w:rPr>
        <w:t>؛ ا</w:t>
      </w:r>
      <w:r w:rsidR="00B94322" w:rsidRPr="00E62BA3">
        <w:rPr>
          <w:rStyle w:val="6-Char"/>
          <w:rFonts w:hint="cs"/>
          <w:rtl/>
        </w:rPr>
        <w:t>ِ</w:t>
      </w:r>
      <w:r w:rsidRPr="00E62BA3">
        <w:rPr>
          <w:rStyle w:val="6-Char"/>
          <w:rFonts w:hint="cs"/>
          <w:rtl/>
        </w:rPr>
        <w:t>ختاره</w:t>
      </w:r>
      <w:r w:rsidR="00B94322" w:rsidRPr="00E62BA3">
        <w:rPr>
          <w:rStyle w:val="6-Char"/>
          <w:rFonts w:hint="cs"/>
          <w:rtl/>
        </w:rPr>
        <w:t>ُ</w:t>
      </w:r>
      <w:r w:rsidRPr="00E62BA3">
        <w:rPr>
          <w:rStyle w:val="6-Char"/>
          <w:rFonts w:hint="cs"/>
          <w:rtl/>
        </w:rPr>
        <w:t>م الله</w:t>
      </w:r>
      <w:r w:rsidR="00B94322" w:rsidRPr="00E62BA3">
        <w:rPr>
          <w:rStyle w:val="6-Char"/>
          <w:rFonts w:hint="cs"/>
          <w:rtl/>
        </w:rPr>
        <w:t>ُ</w:t>
      </w:r>
      <w:r w:rsidRPr="00E62BA3">
        <w:rPr>
          <w:rStyle w:val="6-Char"/>
          <w:rFonts w:hint="cs"/>
          <w:rtl/>
        </w:rPr>
        <w:t xml:space="preserve"> ل</w:t>
      </w:r>
      <w:r w:rsidR="00B94322" w:rsidRPr="00E62BA3">
        <w:rPr>
          <w:rStyle w:val="6-Char"/>
          <w:rFonts w:hint="cs"/>
          <w:rtl/>
        </w:rPr>
        <w:t>ِ</w:t>
      </w:r>
      <w:r w:rsidRPr="00E62BA3">
        <w:rPr>
          <w:rStyle w:val="6-Char"/>
          <w:rFonts w:hint="cs"/>
          <w:rtl/>
        </w:rPr>
        <w:t>صحبة</w:t>
      </w:r>
      <w:r w:rsidR="00B94322" w:rsidRPr="00E62BA3">
        <w:rPr>
          <w:rStyle w:val="6-Char"/>
          <w:rFonts w:hint="cs"/>
          <w:rtl/>
        </w:rPr>
        <w:t>ِ</w:t>
      </w:r>
      <w:r w:rsidRPr="00E62BA3">
        <w:rPr>
          <w:rStyle w:val="6-Char"/>
          <w:rFonts w:hint="cs"/>
          <w:rtl/>
        </w:rPr>
        <w:t xml:space="preserve"> نبي</w:t>
      </w:r>
      <w:r w:rsidR="00B94322" w:rsidRPr="00E62BA3">
        <w:rPr>
          <w:rStyle w:val="6-Char"/>
          <w:rFonts w:hint="cs"/>
          <w:rtl/>
        </w:rPr>
        <w:t>ّ</w:t>
      </w:r>
      <w:r w:rsidRPr="00E62BA3">
        <w:rPr>
          <w:rStyle w:val="6-Char"/>
          <w:rFonts w:hint="cs"/>
          <w:rtl/>
        </w:rPr>
        <w:t>يه و لا</w:t>
      </w:r>
      <w:r w:rsidR="00B94322" w:rsidRPr="00E62BA3">
        <w:rPr>
          <w:rStyle w:val="6-Char"/>
          <w:rFonts w:hint="cs"/>
          <w:rtl/>
        </w:rPr>
        <w:t>ِ</w:t>
      </w:r>
      <w:r w:rsidRPr="00E62BA3">
        <w:rPr>
          <w:rStyle w:val="6-Char"/>
          <w:rFonts w:hint="cs"/>
          <w:rtl/>
        </w:rPr>
        <w:t>قامة دينه، ف</w:t>
      </w:r>
      <w:r w:rsidR="00B94322" w:rsidRPr="00E62BA3">
        <w:rPr>
          <w:rStyle w:val="6-Char"/>
          <w:rFonts w:hint="cs"/>
          <w:rtl/>
        </w:rPr>
        <w:t>َ</w:t>
      </w:r>
      <w:r w:rsidRPr="00E62BA3">
        <w:rPr>
          <w:rStyle w:val="6-Char"/>
          <w:rFonts w:hint="cs"/>
          <w:rtl/>
        </w:rPr>
        <w:t>اع</w:t>
      </w:r>
      <w:r w:rsidR="00B94322" w:rsidRPr="00E62BA3">
        <w:rPr>
          <w:rStyle w:val="6-Char"/>
          <w:rFonts w:hint="cs"/>
          <w:rtl/>
        </w:rPr>
        <w:t>ْ</w:t>
      </w:r>
      <w:r w:rsidRPr="00E62BA3">
        <w:rPr>
          <w:rStyle w:val="6-Char"/>
          <w:rFonts w:hint="cs"/>
          <w:rtl/>
        </w:rPr>
        <w:t>ر</w:t>
      </w:r>
      <w:r w:rsidR="00B94322" w:rsidRPr="00E62BA3">
        <w:rPr>
          <w:rStyle w:val="6-Char"/>
          <w:rFonts w:hint="cs"/>
          <w:rtl/>
        </w:rPr>
        <w:t>ِ</w:t>
      </w:r>
      <w:r w:rsidRPr="00E62BA3">
        <w:rPr>
          <w:rStyle w:val="6-Char"/>
          <w:rFonts w:hint="cs"/>
          <w:rtl/>
        </w:rPr>
        <w:t>ف</w:t>
      </w:r>
      <w:r w:rsidR="00B94322" w:rsidRPr="00E62BA3">
        <w:rPr>
          <w:rStyle w:val="6-Char"/>
          <w:rFonts w:hint="cs"/>
          <w:rtl/>
        </w:rPr>
        <w:t>ُ</w:t>
      </w:r>
      <w:r w:rsidRPr="00E62BA3">
        <w:rPr>
          <w:rStyle w:val="6-Char"/>
          <w:rFonts w:hint="cs"/>
          <w:rtl/>
        </w:rPr>
        <w:t>وا لهم ف</w:t>
      </w:r>
      <w:r w:rsidR="00B94322" w:rsidRPr="00E62BA3">
        <w:rPr>
          <w:rStyle w:val="6-Char"/>
          <w:rFonts w:hint="cs"/>
          <w:rtl/>
        </w:rPr>
        <w:t>َ</w:t>
      </w:r>
      <w:r w:rsidRPr="00E62BA3">
        <w:rPr>
          <w:rStyle w:val="6-Char"/>
          <w:rFonts w:hint="cs"/>
          <w:rtl/>
        </w:rPr>
        <w:t>ض</w:t>
      </w:r>
      <w:r w:rsidR="00B94322" w:rsidRPr="00E62BA3">
        <w:rPr>
          <w:rStyle w:val="6-Char"/>
          <w:rFonts w:hint="cs"/>
          <w:rtl/>
        </w:rPr>
        <w:t>َ</w:t>
      </w:r>
      <w:r w:rsidRPr="00E62BA3">
        <w:rPr>
          <w:rStyle w:val="6-Char"/>
          <w:rFonts w:hint="cs"/>
          <w:rtl/>
        </w:rPr>
        <w:t>ل</w:t>
      </w:r>
      <w:r w:rsidR="00B94322" w:rsidRPr="00E62BA3">
        <w:rPr>
          <w:rStyle w:val="6-Char"/>
          <w:rFonts w:hint="cs"/>
          <w:rtl/>
        </w:rPr>
        <w:t>َ</w:t>
      </w:r>
      <w:r w:rsidRPr="00E62BA3">
        <w:rPr>
          <w:rStyle w:val="6-Char"/>
          <w:rFonts w:hint="cs"/>
          <w:rtl/>
        </w:rPr>
        <w:t>ه</w:t>
      </w:r>
      <w:r w:rsidR="00B94322" w:rsidRPr="00E62BA3">
        <w:rPr>
          <w:rStyle w:val="6-Char"/>
          <w:rFonts w:hint="cs"/>
          <w:rtl/>
        </w:rPr>
        <w:t>ُ</w:t>
      </w:r>
      <w:r w:rsidRPr="00E62BA3">
        <w:rPr>
          <w:rStyle w:val="6-Char"/>
          <w:rFonts w:hint="cs"/>
          <w:rtl/>
        </w:rPr>
        <w:t>م و</w:t>
      </w:r>
      <w:r w:rsidR="00B94322" w:rsidRPr="00E62BA3">
        <w:rPr>
          <w:rStyle w:val="6-Char"/>
          <w:rFonts w:hint="cs"/>
          <w:rtl/>
        </w:rPr>
        <w:t>َ</w:t>
      </w:r>
      <w:r w:rsidRPr="00E62BA3">
        <w:rPr>
          <w:rStyle w:val="6-Char"/>
          <w:rFonts w:hint="cs"/>
          <w:rtl/>
        </w:rPr>
        <w:t xml:space="preserve"> ات</w:t>
      </w:r>
      <w:r w:rsidR="00B94322" w:rsidRPr="00E62BA3">
        <w:rPr>
          <w:rStyle w:val="6-Char"/>
          <w:rFonts w:hint="cs"/>
          <w:rtl/>
        </w:rPr>
        <w:t>ّ</w:t>
      </w:r>
      <w:r w:rsidRPr="00E62BA3">
        <w:rPr>
          <w:rStyle w:val="6-Char"/>
          <w:rFonts w:hint="cs"/>
          <w:rtl/>
        </w:rPr>
        <w:t>بع</w:t>
      </w:r>
      <w:r w:rsidR="00B94322" w:rsidRPr="00E62BA3">
        <w:rPr>
          <w:rStyle w:val="6-Char"/>
          <w:rFonts w:hint="cs"/>
          <w:rtl/>
        </w:rPr>
        <w:t>ُ</w:t>
      </w:r>
      <w:r w:rsidRPr="00E62BA3">
        <w:rPr>
          <w:rStyle w:val="6-Char"/>
          <w:rFonts w:hint="cs"/>
          <w:rtl/>
        </w:rPr>
        <w:t>وه</w:t>
      </w:r>
      <w:r w:rsidR="00B94322" w:rsidRPr="00E62BA3">
        <w:rPr>
          <w:rStyle w:val="6-Char"/>
          <w:rFonts w:hint="cs"/>
          <w:rtl/>
        </w:rPr>
        <w:t>ُ</w:t>
      </w:r>
      <w:r w:rsidRPr="00E62BA3">
        <w:rPr>
          <w:rStyle w:val="6-Char"/>
          <w:rFonts w:hint="cs"/>
          <w:rtl/>
        </w:rPr>
        <w:t>م عن اثرهم و تمس</w:t>
      </w:r>
      <w:r w:rsidR="00B94322" w:rsidRPr="00E62BA3">
        <w:rPr>
          <w:rStyle w:val="6-Char"/>
          <w:rFonts w:hint="cs"/>
          <w:rtl/>
        </w:rPr>
        <w:t>ّ</w:t>
      </w:r>
      <w:r w:rsidRPr="00E62BA3">
        <w:rPr>
          <w:rStyle w:val="6-Char"/>
          <w:rFonts w:hint="cs"/>
          <w:rtl/>
        </w:rPr>
        <w:t>كوا ب</w:t>
      </w:r>
      <w:r w:rsidR="00B94322" w:rsidRPr="00E62BA3">
        <w:rPr>
          <w:rStyle w:val="6-Char"/>
          <w:rFonts w:hint="cs"/>
          <w:rtl/>
        </w:rPr>
        <w:t>ِ</w:t>
      </w:r>
      <w:r w:rsidRPr="00E62BA3">
        <w:rPr>
          <w:rStyle w:val="6-Char"/>
          <w:rFonts w:hint="cs"/>
          <w:rtl/>
        </w:rPr>
        <w:t>م</w:t>
      </w:r>
      <w:r w:rsidR="00B94322" w:rsidRPr="00E62BA3">
        <w:rPr>
          <w:rStyle w:val="6-Char"/>
          <w:rFonts w:hint="cs"/>
          <w:rtl/>
        </w:rPr>
        <w:t>َ</w:t>
      </w:r>
      <w:r w:rsidRPr="00E62BA3">
        <w:rPr>
          <w:rStyle w:val="6-Char"/>
          <w:rFonts w:hint="cs"/>
          <w:rtl/>
        </w:rPr>
        <w:t>ا اس</w:t>
      </w:r>
      <w:r w:rsidR="00B94322" w:rsidRPr="00E62BA3">
        <w:rPr>
          <w:rStyle w:val="6-Char"/>
          <w:rFonts w:hint="cs"/>
          <w:rtl/>
        </w:rPr>
        <w:t>ْ</w:t>
      </w:r>
      <w:r w:rsidRPr="00E62BA3">
        <w:rPr>
          <w:rStyle w:val="6-Char"/>
          <w:rFonts w:hint="cs"/>
          <w:rtl/>
        </w:rPr>
        <w:t>ت</w:t>
      </w:r>
      <w:r w:rsidR="00B94322" w:rsidRPr="00E62BA3">
        <w:rPr>
          <w:rStyle w:val="6-Char"/>
          <w:rFonts w:hint="cs"/>
          <w:rtl/>
        </w:rPr>
        <w:t>َ</w:t>
      </w:r>
      <w:r w:rsidRPr="00E62BA3">
        <w:rPr>
          <w:rStyle w:val="6-Char"/>
          <w:rFonts w:hint="cs"/>
          <w:rtl/>
        </w:rPr>
        <w:t>ط</w:t>
      </w:r>
      <w:r w:rsidR="00B94322" w:rsidRPr="00E62BA3">
        <w:rPr>
          <w:rStyle w:val="6-Char"/>
          <w:rFonts w:hint="cs"/>
          <w:rtl/>
        </w:rPr>
        <w:t>َ</w:t>
      </w:r>
      <w:r w:rsidRPr="00E62BA3">
        <w:rPr>
          <w:rStyle w:val="6-Char"/>
          <w:rFonts w:hint="cs"/>
          <w:rtl/>
        </w:rPr>
        <w:t>ع</w:t>
      </w:r>
      <w:r w:rsidR="00B94322" w:rsidRPr="00E62BA3">
        <w:rPr>
          <w:rStyle w:val="6-Char"/>
          <w:rFonts w:hint="cs"/>
          <w:rtl/>
        </w:rPr>
        <w:t>ْ</w:t>
      </w:r>
      <w:r w:rsidRPr="00E62BA3">
        <w:rPr>
          <w:rStyle w:val="6-Char"/>
          <w:rFonts w:hint="cs"/>
          <w:rtl/>
        </w:rPr>
        <w:t>ت</w:t>
      </w:r>
      <w:r w:rsidR="00B94322" w:rsidRPr="00E62BA3">
        <w:rPr>
          <w:rStyle w:val="6-Char"/>
          <w:rFonts w:hint="cs"/>
          <w:rtl/>
        </w:rPr>
        <w:t>ُ</w:t>
      </w:r>
      <w:r w:rsidRPr="00E62BA3">
        <w:rPr>
          <w:rStyle w:val="6-Char"/>
          <w:rFonts w:hint="cs"/>
          <w:rtl/>
        </w:rPr>
        <w:t>م م</w:t>
      </w:r>
      <w:r w:rsidR="00B94322" w:rsidRPr="00E62BA3">
        <w:rPr>
          <w:rStyle w:val="6-Char"/>
          <w:rFonts w:hint="cs"/>
          <w:rtl/>
        </w:rPr>
        <w:t>ِ</w:t>
      </w:r>
      <w:r w:rsidRPr="00E62BA3">
        <w:rPr>
          <w:rStyle w:val="6-Char"/>
          <w:rFonts w:hint="cs"/>
          <w:rtl/>
        </w:rPr>
        <w:t>ن اخلاقهم و س</w:t>
      </w:r>
      <w:r w:rsidR="00B94322" w:rsidRPr="00E62BA3">
        <w:rPr>
          <w:rStyle w:val="6-Char"/>
          <w:rFonts w:hint="cs"/>
          <w:rtl/>
        </w:rPr>
        <w:t>ِ</w:t>
      </w:r>
      <w:r w:rsidRPr="00E62BA3">
        <w:rPr>
          <w:rStyle w:val="6-Char"/>
          <w:rFonts w:hint="cs"/>
          <w:rtl/>
        </w:rPr>
        <w:t>ي</w:t>
      </w:r>
      <w:r w:rsidR="00B94322" w:rsidRPr="00E62BA3">
        <w:rPr>
          <w:rStyle w:val="6-Char"/>
          <w:rFonts w:hint="cs"/>
          <w:rtl/>
        </w:rPr>
        <w:t>َ</w:t>
      </w:r>
      <w:r w:rsidRPr="00E62BA3">
        <w:rPr>
          <w:rStyle w:val="6-Char"/>
          <w:rFonts w:hint="cs"/>
          <w:rtl/>
        </w:rPr>
        <w:t>ر</w:t>
      </w:r>
      <w:r w:rsidR="00B94322" w:rsidRPr="00E62BA3">
        <w:rPr>
          <w:rStyle w:val="6-Char"/>
          <w:rFonts w:hint="cs"/>
          <w:rtl/>
        </w:rPr>
        <w:t>ِ</w:t>
      </w:r>
      <w:r w:rsidRPr="00E62BA3">
        <w:rPr>
          <w:rStyle w:val="6-Char"/>
          <w:rFonts w:hint="cs"/>
          <w:rtl/>
        </w:rPr>
        <w:t>ه</w:t>
      </w:r>
      <w:r w:rsidR="00B94322" w:rsidRPr="00E62BA3">
        <w:rPr>
          <w:rStyle w:val="6-Char"/>
          <w:rFonts w:hint="cs"/>
          <w:rtl/>
        </w:rPr>
        <w:t>ِ</w:t>
      </w:r>
      <w:r w:rsidRPr="00E62BA3">
        <w:rPr>
          <w:rStyle w:val="6-Char"/>
          <w:rFonts w:hint="cs"/>
          <w:rtl/>
        </w:rPr>
        <w:t>م فان</w:t>
      </w:r>
      <w:r w:rsidR="00B94322" w:rsidRPr="00E62BA3">
        <w:rPr>
          <w:rStyle w:val="6-Char"/>
          <w:rFonts w:hint="cs"/>
          <w:rtl/>
        </w:rPr>
        <w:t>ّ</w:t>
      </w:r>
      <w:r w:rsidRPr="00E62BA3">
        <w:rPr>
          <w:rStyle w:val="6-Char"/>
          <w:rFonts w:hint="cs"/>
          <w:rtl/>
        </w:rPr>
        <w:t>هم كانوا ع</w:t>
      </w:r>
      <w:r w:rsidR="00B94322" w:rsidRPr="00E62BA3">
        <w:rPr>
          <w:rStyle w:val="6-Char"/>
          <w:rFonts w:hint="cs"/>
          <w:rtl/>
        </w:rPr>
        <w:t>َ</w:t>
      </w:r>
      <w:r w:rsidRPr="00E62BA3">
        <w:rPr>
          <w:rStyle w:val="6-Char"/>
          <w:rFonts w:hint="cs"/>
          <w:rtl/>
        </w:rPr>
        <w:t>لي اله</w:t>
      </w:r>
      <w:r w:rsidR="00B94322" w:rsidRPr="00E62BA3">
        <w:rPr>
          <w:rStyle w:val="6-Char"/>
          <w:rFonts w:hint="cs"/>
          <w:rtl/>
        </w:rPr>
        <w:t>َ</w:t>
      </w:r>
      <w:r w:rsidRPr="00E62BA3">
        <w:rPr>
          <w:rStyle w:val="6-Char"/>
          <w:rFonts w:hint="cs"/>
          <w:rtl/>
        </w:rPr>
        <w:t>د</w:t>
      </w:r>
      <w:r w:rsidR="00B94322" w:rsidRPr="00E62BA3">
        <w:rPr>
          <w:rStyle w:val="6-Char"/>
          <w:rFonts w:hint="cs"/>
          <w:rtl/>
        </w:rPr>
        <w:t>ْ</w:t>
      </w:r>
      <w:r w:rsidRPr="00E62BA3">
        <w:rPr>
          <w:rStyle w:val="6-Char"/>
          <w:rFonts w:hint="cs"/>
          <w:rtl/>
        </w:rPr>
        <w:t>ي</w:t>
      </w:r>
      <w:r w:rsidR="00B94322" w:rsidRPr="00E62BA3">
        <w:rPr>
          <w:rStyle w:val="6-Char"/>
          <w:rFonts w:hint="cs"/>
          <w:rtl/>
        </w:rPr>
        <w:t>ِ</w:t>
      </w:r>
      <w:r w:rsidRPr="00E62BA3">
        <w:rPr>
          <w:rStyle w:val="6-Char"/>
          <w:rFonts w:hint="cs"/>
          <w:rtl/>
        </w:rPr>
        <w:t xml:space="preserve"> الم</w:t>
      </w:r>
      <w:r w:rsidR="00B94322" w:rsidRPr="00E62BA3">
        <w:rPr>
          <w:rStyle w:val="6-Char"/>
          <w:rFonts w:hint="cs"/>
          <w:rtl/>
        </w:rPr>
        <w:t>ُ</w:t>
      </w:r>
      <w:r w:rsidRPr="00E62BA3">
        <w:rPr>
          <w:rStyle w:val="6-Char"/>
          <w:rFonts w:hint="cs"/>
          <w:rtl/>
        </w:rPr>
        <w:t>س</w:t>
      </w:r>
      <w:r w:rsidR="00B94322" w:rsidRPr="00E62BA3">
        <w:rPr>
          <w:rStyle w:val="6-Char"/>
          <w:rFonts w:hint="cs"/>
          <w:rtl/>
        </w:rPr>
        <w:t>ْ</w:t>
      </w:r>
      <w:r w:rsidRPr="00E62BA3">
        <w:rPr>
          <w:rStyle w:val="6-Char"/>
          <w:rFonts w:hint="cs"/>
          <w:rtl/>
        </w:rPr>
        <w:t>ت</w:t>
      </w:r>
      <w:r w:rsidR="00B94322" w:rsidRPr="00E62BA3">
        <w:rPr>
          <w:rStyle w:val="6-Char"/>
          <w:rFonts w:hint="cs"/>
          <w:rtl/>
        </w:rPr>
        <w:t>َ</w:t>
      </w:r>
      <w:r w:rsidRPr="00E62BA3">
        <w:rPr>
          <w:rStyle w:val="6-Char"/>
          <w:rFonts w:hint="cs"/>
          <w:rtl/>
        </w:rPr>
        <w:t>قيم»</w:t>
      </w:r>
      <w:r w:rsidRPr="005967D2">
        <w:rPr>
          <w:rStyle w:val="6-Char"/>
          <w:rFonts w:cs="IRNazli"/>
          <w:szCs w:val="28"/>
          <w:vertAlign w:val="superscript"/>
          <w:rtl/>
        </w:rPr>
        <w:footnoteReference w:id="58"/>
      </w:r>
    </w:p>
    <w:p w:rsidR="008B1FC9" w:rsidRPr="0088599A" w:rsidRDefault="008B1FC9" w:rsidP="004E500B">
      <w:pPr>
        <w:rPr>
          <w:rStyle w:val="1-Char0"/>
          <w:rtl/>
        </w:rPr>
      </w:pPr>
      <w:r w:rsidRPr="0088599A">
        <w:rPr>
          <w:rStyle w:val="1-Char0"/>
          <w:rFonts w:hint="cs"/>
          <w:rtl/>
        </w:rPr>
        <w:t xml:space="preserve">«هر </w:t>
      </w:r>
      <w:r w:rsidR="008D60BE">
        <w:rPr>
          <w:rStyle w:val="1-Char0"/>
          <w:rFonts w:hint="cs"/>
          <w:rtl/>
        </w:rPr>
        <w:t>ک</w:t>
      </w:r>
      <w:r w:rsidRPr="0088599A">
        <w:rPr>
          <w:rStyle w:val="1-Char0"/>
          <w:rFonts w:hint="cs"/>
          <w:rtl/>
        </w:rPr>
        <w:t>ه از شما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خواهد، اقتدا </w:t>
      </w:r>
      <w:r w:rsidR="008D60BE">
        <w:rPr>
          <w:rStyle w:val="1-Char0"/>
          <w:rFonts w:hint="cs"/>
          <w:rtl/>
        </w:rPr>
        <w:t>ک</w:t>
      </w:r>
      <w:r w:rsidRPr="0088599A">
        <w:rPr>
          <w:rStyle w:val="1-Char0"/>
          <w:rFonts w:hint="cs"/>
          <w:rtl/>
        </w:rPr>
        <w:t xml:space="preserve">ننده به </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باشد، با</w:t>
      </w:r>
      <w:r w:rsidR="008D60BE">
        <w:rPr>
          <w:rStyle w:val="1-Char0"/>
          <w:rFonts w:hint="cs"/>
          <w:rtl/>
        </w:rPr>
        <w:t>ی</w:t>
      </w:r>
      <w:r w:rsidRPr="0088599A">
        <w:rPr>
          <w:rStyle w:val="1-Char0"/>
          <w:rFonts w:hint="cs"/>
          <w:rtl/>
        </w:rPr>
        <w:t>د به آن</w:t>
      </w:r>
      <w:r w:rsidR="008D60BE">
        <w:rPr>
          <w:rStyle w:val="1-Char0"/>
          <w:rFonts w:hint="cs"/>
          <w:rtl/>
        </w:rPr>
        <w:t>ک</w:t>
      </w:r>
      <w:r w:rsidRPr="0088599A">
        <w:rPr>
          <w:rStyle w:val="1-Char0"/>
          <w:rFonts w:hint="cs"/>
          <w:rtl/>
        </w:rPr>
        <w:t>ه مرده است تأس</w:t>
      </w:r>
      <w:r w:rsidR="006601FE" w:rsidRPr="0088599A">
        <w:rPr>
          <w:rStyle w:val="1-Char0"/>
          <w:rFonts w:hint="cs"/>
          <w:rtl/>
        </w:rPr>
        <w:t>ّ</w:t>
      </w:r>
      <w:r w:rsidR="008D60BE">
        <w:rPr>
          <w:rStyle w:val="1-Char0"/>
          <w:rFonts w:hint="cs"/>
          <w:rtl/>
        </w:rPr>
        <w:t>ی</w:t>
      </w:r>
      <w:r w:rsidRPr="0088599A">
        <w:rPr>
          <w:rStyle w:val="1-Char0"/>
          <w:rFonts w:hint="cs"/>
          <w:rtl/>
        </w:rPr>
        <w:t xml:space="preserve"> جو</w:t>
      </w:r>
      <w:r w:rsidR="008D60BE">
        <w:rPr>
          <w:rStyle w:val="1-Char0"/>
          <w:rFonts w:hint="cs"/>
          <w:rtl/>
        </w:rPr>
        <w:t>ی</w:t>
      </w:r>
      <w:r w:rsidRPr="0088599A">
        <w:rPr>
          <w:rStyle w:val="1-Char0"/>
          <w:rFonts w:hint="cs"/>
          <w:rtl/>
        </w:rPr>
        <w:t>د، چون در هر صورت زنده از وقوع در فتنه</w:t>
      </w:r>
      <w:r w:rsidR="002C4271" w:rsidRPr="0088599A">
        <w:rPr>
          <w:rStyle w:val="1-Char0"/>
          <w:rFonts w:hint="cs"/>
          <w:rtl/>
        </w:rPr>
        <w:t xml:space="preserve">‌ها </w:t>
      </w:r>
      <w:r w:rsidRPr="0088599A">
        <w:rPr>
          <w:rStyle w:val="1-Char0"/>
          <w:rFonts w:hint="cs"/>
          <w:rtl/>
        </w:rPr>
        <w:t>ا</w:t>
      </w:r>
      <w:r w:rsidR="008D60BE">
        <w:rPr>
          <w:rStyle w:val="1-Char0"/>
          <w:rFonts w:hint="cs"/>
          <w:rtl/>
        </w:rPr>
        <w:t>ی</w:t>
      </w:r>
      <w:r w:rsidRPr="0088599A">
        <w:rPr>
          <w:rStyle w:val="1-Char0"/>
          <w:rFonts w:hint="cs"/>
          <w:rtl/>
        </w:rPr>
        <w:t>من ن</w:t>
      </w:r>
      <w:r w:rsidR="008D60BE">
        <w:rPr>
          <w:rStyle w:val="1-Char0"/>
          <w:rFonts w:hint="cs"/>
          <w:rtl/>
        </w:rPr>
        <w:t>ی</w:t>
      </w:r>
      <w:r w:rsidRPr="0088599A">
        <w:rPr>
          <w:rStyle w:val="1-Char0"/>
          <w:rFonts w:hint="cs"/>
          <w:rtl/>
        </w:rPr>
        <w:t>ست. و آن گروه، اصحاب محمد</w:t>
      </w:r>
      <w:r w:rsidR="00343A3E" w:rsidRPr="00343A3E">
        <w:rPr>
          <w:rStyle w:val="1-Char0"/>
          <w:rFonts w:cs="CTraditional Arabic"/>
          <w:rtl/>
        </w:rPr>
        <w:t xml:space="preserve"> ج</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باشند، آنان از م</w:t>
      </w:r>
      <w:r w:rsidR="008D60BE">
        <w:rPr>
          <w:rStyle w:val="1-Char0"/>
          <w:rFonts w:hint="cs"/>
          <w:rtl/>
        </w:rPr>
        <w:t>ی</w:t>
      </w:r>
      <w:r w:rsidRPr="0088599A">
        <w:rPr>
          <w:rStyle w:val="1-Char0"/>
          <w:rFonts w:hint="cs"/>
          <w:rtl/>
        </w:rPr>
        <w:t>ان افراد امت، پا</w:t>
      </w:r>
      <w:r w:rsidR="008D60BE">
        <w:rPr>
          <w:rStyle w:val="1-Char0"/>
          <w:rFonts w:hint="cs"/>
          <w:rtl/>
        </w:rPr>
        <w:t>ک</w:t>
      </w:r>
      <w:r w:rsidRPr="0088599A">
        <w:rPr>
          <w:rStyle w:val="1-Char0"/>
          <w:rFonts w:hint="cs"/>
          <w:rtl/>
        </w:rPr>
        <w:t>تر</w:t>
      </w:r>
      <w:r w:rsidR="008D60BE">
        <w:rPr>
          <w:rStyle w:val="1-Char0"/>
          <w:rFonts w:hint="cs"/>
          <w:rtl/>
        </w:rPr>
        <w:t>ی</w:t>
      </w:r>
      <w:r w:rsidRPr="0088599A">
        <w:rPr>
          <w:rStyle w:val="1-Char0"/>
          <w:rFonts w:hint="cs"/>
          <w:rtl/>
        </w:rPr>
        <w:t>ن قلب، ژرفتر</w:t>
      </w:r>
      <w:r w:rsidR="008D60BE">
        <w:rPr>
          <w:rStyle w:val="1-Char0"/>
          <w:rFonts w:hint="cs"/>
          <w:rtl/>
        </w:rPr>
        <w:t>ی</w:t>
      </w:r>
      <w:r w:rsidRPr="0088599A">
        <w:rPr>
          <w:rStyle w:val="1-Char0"/>
          <w:rFonts w:hint="cs"/>
          <w:rtl/>
        </w:rPr>
        <w:t xml:space="preserve">ن علم، </w:t>
      </w:r>
      <w:r w:rsidR="008D60BE">
        <w:rPr>
          <w:rStyle w:val="1-Char0"/>
          <w:rFonts w:hint="cs"/>
          <w:rtl/>
        </w:rPr>
        <w:t>ک</w:t>
      </w:r>
      <w:r w:rsidRPr="0088599A">
        <w:rPr>
          <w:rStyle w:val="1-Char0"/>
          <w:rFonts w:hint="cs"/>
          <w:rtl/>
        </w:rPr>
        <w:t>متر</w:t>
      </w:r>
      <w:r w:rsidR="008D60BE">
        <w:rPr>
          <w:rStyle w:val="1-Char0"/>
          <w:rFonts w:hint="cs"/>
          <w:rtl/>
        </w:rPr>
        <w:t>ی</w:t>
      </w:r>
      <w:r w:rsidRPr="0088599A">
        <w:rPr>
          <w:rStyle w:val="1-Char0"/>
          <w:rFonts w:hint="cs"/>
          <w:rtl/>
        </w:rPr>
        <w:t>ن ت</w:t>
      </w:r>
      <w:r w:rsidR="008D60BE">
        <w:rPr>
          <w:rStyle w:val="1-Char0"/>
          <w:rFonts w:hint="cs"/>
          <w:rtl/>
        </w:rPr>
        <w:t>ک</w:t>
      </w:r>
      <w:r w:rsidRPr="0088599A">
        <w:rPr>
          <w:rStyle w:val="1-Char0"/>
          <w:rFonts w:hint="cs"/>
          <w:rtl/>
        </w:rPr>
        <w:t>ل</w:t>
      </w:r>
      <w:r w:rsidR="006601FE" w:rsidRPr="0088599A">
        <w:rPr>
          <w:rStyle w:val="1-Char0"/>
          <w:rFonts w:hint="cs"/>
          <w:rtl/>
        </w:rPr>
        <w:t>ّ</w:t>
      </w:r>
      <w:r w:rsidRPr="0088599A">
        <w:rPr>
          <w:rStyle w:val="1-Char0"/>
          <w:rFonts w:hint="cs"/>
          <w:rtl/>
        </w:rPr>
        <w:t>ف و بهتر</w:t>
      </w:r>
      <w:r w:rsidR="008D60BE">
        <w:rPr>
          <w:rStyle w:val="1-Char0"/>
          <w:rFonts w:hint="cs"/>
          <w:rtl/>
        </w:rPr>
        <w:t>ی</w:t>
      </w:r>
      <w:r w:rsidRPr="0088599A">
        <w:rPr>
          <w:rStyle w:val="1-Char0"/>
          <w:rFonts w:hint="cs"/>
          <w:rtl/>
        </w:rPr>
        <w:t>ن حال و موقع</w:t>
      </w:r>
      <w:r w:rsidR="00CF326E">
        <w:rPr>
          <w:rStyle w:val="1-Char0"/>
          <w:rFonts w:hint="cs"/>
          <w:rtl/>
        </w:rPr>
        <w:t>یّ</w:t>
      </w:r>
      <w:r w:rsidRPr="0088599A">
        <w:rPr>
          <w:rStyle w:val="1-Char0"/>
          <w:rFonts w:hint="cs"/>
          <w:rtl/>
        </w:rPr>
        <w:t>ت را دارند. آنان گروه</w:t>
      </w:r>
      <w:r w:rsidR="008D60BE">
        <w:rPr>
          <w:rStyle w:val="1-Char0"/>
          <w:rFonts w:hint="cs"/>
          <w:rtl/>
        </w:rPr>
        <w:t>ی</w:t>
      </w:r>
      <w:r w:rsidRPr="0088599A">
        <w:rPr>
          <w:rStyle w:val="1-Char0"/>
          <w:rFonts w:hint="cs"/>
          <w:rtl/>
        </w:rPr>
        <w:t xml:space="preserve"> هستند </w:t>
      </w:r>
      <w:r w:rsidR="008D60BE">
        <w:rPr>
          <w:rStyle w:val="1-Char0"/>
          <w:rFonts w:hint="cs"/>
          <w:rtl/>
        </w:rPr>
        <w:t>ک</w:t>
      </w:r>
      <w:r w:rsidRPr="0088599A">
        <w:rPr>
          <w:rStyle w:val="1-Char0"/>
          <w:rFonts w:hint="cs"/>
          <w:rtl/>
        </w:rPr>
        <w:t>ه خداوند متعال برا</w:t>
      </w:r>
      <w:r w:rsidR="008D60BE">
        <w:rPr>
          <w:rStyle w:val="1-Char0"/>
          <w:rFonts w:hint="cs"/>
          <w:rtl/>
        </w:rPr>
        <w:t>ی</w:t>
      </w:r>
      <w:r w:rsidRPr="0088599A">
        <w:rPr>
          <w:rStyle w:val="1-Char0"/>
          <w:rFonts w:hint="cs"/>
          <w:rtl/>
        </w:rPr>
        <w:t xml:space="preserve"> مصاحبت و همدم</w:t>
      </w:r>
      <w:r w:rsidR="008D60BE">
        <w:rPr>
          <w:rStyle w:val="1-Char0"/>
          <w:rFonts w:hint="cs"/>
          <w:rtl/>
        </w:rPr>
        <w:t>ی</w:t>
      </w:r>
      <w:r w:rsidRPr="0088599A">
        <w:rPr>
          <w:rStyle w:val="1-Char0"/>
          <w:rFonts w:hint="cs"/>
          <w:rtl/>
        </w:rPr>
        <w:t xml:space="preserve"> رسول خو</w:t>
      </w:r>
      <w:r w:rsidR="008D60BE">
        <w:rPr>
          <w:rStyle w:val="1-Char0"/>
          <w:rFonts w:hint="cs"/>
          <w:rtl/>
        </w:rPr>
        <w:t>ی</w:t>
      </w:r>
      <w:r w:rsidRPr="0088599A">
        <w:rPr>
          <w:rStyle w:val="1-Char0"/>
          <w:rFonts w:hint="cs"/>
          <w:rtl/>
        </w:rPr>
        <w:t>ش و قائم نگهداشتن د</w:t>
      </w:r>
      <w:r w:rsidR="008D60BE">
        <w:rPr>
          <w:rStyle w:val="1-Char0"/>
          <w:rFonts w:hint="cs"/>
          <w:rtl/>
        </w:rPr>
        <w:t>ی</w:t>
      </w:r>
      <w:r w:rsidRPr="0088599A">
        <w:rPr>
          <w:rStyle w:val="1-Char0"/>
          <w:rFonts w:hint="cs"/>
          <w:rtl/>
        </w:rPr>
        <w:t>ن مب</w:t>
      </w:r>
      <w:r w:rsidR="008D60BE">
        <w:rPr>
          <w:rStyle w:val="1-Char0"/>
          <w:rFonts w:hint="cs"/>
          <w:rtl/>
        </w:rPr>
        <w:t>ی</w:t>
      </w:r>
      <w:r w:rsidRPr="0088599A">
        <w:rPr>
          <w:rStyle w:val="1-Char0"/>
          <w:rFonts w:hint="cs"/>
          <w:rtl/>
        </w:rPr>
        <w:t>ن خو</w:t>
      </w:r>
      <w:r w:rsidR="008D60BE">
        <w:rPr>
          <w:rStyle w:val="1-Char0"/>
          <w:rFonts w:hint="cs"/>
          <w:rtl/>
        </w:rPr>
        <w:t>ی</w:t>
      </w:r>
      <w:r w:rsidRPr="0088599A">
        <w:rPr>
          <w:rStyle w:val="1-Char0"/>
          <w:rFonts w:hint="cs"/>
          <w:rtl/>
        </w:rPr>
        <w:t>ش، انتخاب فرموده است، لذا نسبت به</w:t>
      </w:r>
      <w:r w:rsidR="00EC1538">
        <w:rPr>
          <w:rStyle w:val="1-Char0"/>
          <w:rFonts w:hint="cs"/>
          <w:rtl/>
        </w:rPr>
        <w:t xml:space="preserve"> آن‌ها </w:t>
      </w:r>
      <w:r w:rsidRPr="0088599A">
        <w:rPr>
          <w:rStyle w:val="1-Char0"/>
          <w:rFonts w:hint="cs"/>
          <w:rtl/>
        </w:rPr>
        <w:t>قدرشناس باش</w:t>
      </w:r>
      <w:r w:rsidR="008D60BE">
        <w:rPr>
          <w:rStyle w:val="1-Char0"/>
          <w:rFonts w:hint="cs"/>
          <w:rtl/>
        </w:rPr>
        <w:t>ی</w:t>
      </w:r>
      <w:r w:rsidRPr="0088599A">
        <w:rPr>
          <w:rStyle w:val="1-Char0"/>
          <w:rFonts w:hint="cs"/>
          <w:rtl/>
        </w:rPr>
        <w:t>د و قدم بر نقش قدم</w:t>
      </w:r>
      <w:r w:rsidR="00E62BA3">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شان بگذار</w:t>
      </w:r>
      <w:r w:rsidR="008D60BE">
        <w:rPr>
          <w:rStyle w:val="1-Char0"/>
          <w:rFonts w:hint="cs"/>
          <w:rtl/>
        </w:rPr>
        <w:t>ی</w:t>
      </w:r>
      <w:r w:rsidRPr="0088599A">
        <w:rPr>
          <w:rStyle w:val="1-Char0"/>
          <w:rFonts w:hint="cs"/>
          <w:rtl/>
        </w:rPr>
        <w:t xml:space="preserve">د و به آنچه </w:t>
      </w:r>
      <w:r w:rsidR="008D60BE">
        <w:rPr>
          <w:rStyle w:val="1-Char0"/>
          <w:rFonts w:hint="cs"/>
          <w:rtl/>
        </w:rPr>
        <w:t>ک</w:t>
      </w:r>
      <w:r w:rsidRPr="0088599A">
        <w:rPr>
          <w:rStyle w:val="1-Char0"/>
          <w:rFonts w:hint="cs"/>
          <w:rtl/>
        </w:rPr>
        <w:t>ه در توان دار</w:t>
      </w:r>
      <w:r w:rsidR="008D60BE">
        <w:rPr>
          <w:rStyle w:val="1-Char0"/>
          <w:rFonts w:hint="cs"/>
          <w:rtl/>
        </w:rPr>
        <w:t>ی</w:t>
      </w:r>
      <w:r w:rsidRPr="0088599A">
        <w:rPr>
          <w:rStyle w:val="1-Char0"/>
          <w:rFonts w:hint="cs"/>
          <w:rtl/>
        </w:rPr>
        <w:t>د، از اخلاق و عاداتشان تقل</w:t>
      </w:r>
      <w:r w:rsidR="008D60BE">
        <w:rPr>
          <w:rStyle w:val="1-Char0"/>
          <w:rFonts w:hint="cs"/>
          <w:rtl/>
        </w:rPr>
        <w:t>ی</w:t>
      </w:r>
      <w:r w:rsidRPr="0088599A">
        <w:rPr>
          <w:rStyle w:val="1-Char0"/>
          <w:rFonts w:hint="cs"/>
          <w:rtl/>
        </w:rPr>
        <w:t>د نمائ</w:t>
      </w:r>
      <w:r w:rsidR="008D60BE">
        <w:rPr>
          <w:rStyle w:val="1-Char0"/>
          <w:rFonts w:hint="cs"/>
          <w:rtl/>
        </w:rPr>
        <w:t>ی</w:t>
      </w:r>
      <w:r w:rsidRPr="0088599A">
        <w:rPr>
          <w:rStyle w:val="1-Char0"/>
          <w:rFonts w:hint="cs"/>
          <w:rtl/>
        </w:rPr>
        <w:t>د. براست</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اصحاب بزرگوار حضرت محمد</w:t>
      </w:r>
      <w:r w:rsidR="00343A3E" w:rsidRPr="00343A3E">
        <w:rPr>
          <w:rStyle w:val="1-Char0"/>
          <w:rFonts w:cs="CTraditional Arabic"/>
          <w:rtl/>
        </w:rPr>
        <w:t xml:space="preserve"> ج</w:t>
      </w:r>
      <w:r w:rsidRPr="0088599A">
        <w:rPr>
          <w:rStyle w:val="1-Char0"/>
          <w:rFonts w:hint="cs"/>
          <w:rtl/>
        </w:rPr>
        <w:t xml:space="preserve"> بر شاهراه هدا</w:t>
      </w:r>
      <w:r w:rsidR="008D60BE">
        <w:rPr>
          <w:rStyle w:val="1-Char0"/>
          <w:rFonts w:hint="cs"/>
          <w:rtl/>
        </w:rPr>
        <w:t>ی</w:t>
      </w:r>
      <w:r w:rsidRPr="0088599A">
        <w:rPr>
          <w:rStyle w:val="1-Char0"/>
          <w:rFonts w:hint="cs"/>
          <w:rtl/>
        </w:rPr>
        <w:t>ت و خط مستق</w:t>
      </w:r>
      <w:r w:rsidR="008D60BE">
        <w:rPr>
          <w:rStyle w:val="1-Char0"/>
          <w:rFonts w:hint="cs"/>
          <w:rtl/>
        </w:rPr>
        <w:t>ی</w:t>
      </w:r>
      <w:r w:rsidRPr="0088599A">
        <w:rPr>
          <w:rStyle w:val="1-Char0"/>
          <w:rFonts w:hint="cs"/>
          <w:rtl/>
        </w:rPr>
        <w:t>م قرار دارند.»</w:t>
      </w:r>
    </w:p>
    <w:p w:rsidR="008B1FC9" w:rsidRPr="0088599A" w:rsidRDefault="008B1FC9" w:rsidP="00E62BA3">
      <w:pPr>
        <w:pStyle w:val="ListParagraph"/>
        <w:numPr>
          <w:ilvl w:val="0"/>
          <w:numId w:val="13"/>
        </w:numPr>
        <w:rPr>
          <w:rStyle w:val="1-Char0"/>
          <w:rtl/>
        </w:rPr>
      </w:pPr>
      <w:r w:rsidRPr="0088599A">
        <w:rPr>
          <w:rStyle w:val="1-Char0"/>
          <w:rFonts w:hint="cs"/>
          <w:rtl/>
        </w:rPr>
        <w:t>«</w:t>
      </w:r>
      <w:r w:rsidRPr="002A5A9D">
        <w:rPr>
          <w:rStyle w:val="6-Char"/>
          <w:rFonts w:hint="cs"/>
          <w:rtl/>
        </w:rPr>
        <w:t>عن وائل بن حجر، قال: ر</w:t>
      </w:r>
      <w:r w:rsidR="006601FE" w:rsidRPr="002A5A9D">
        <w:rPr>
          <w:rStyle w:val="6-Char"/>
          <w:rFonts w:hint="cs"/>
          <w:rtl/>
        </w:rPr>
        <w:t>َآ</w:t>
      </w:r>
      <w:r w:rsidRPr="002A5A9D">
        <w:rPr>
          <w:rStyle w:val="6-Char"/>
          <w:rFonts w:hint="cs"/>
          <w:rtl/>
        </w:rPr>
        <w:t>ني النبي</w:t>
      </w:r>
      <w:r w:rsidR="006601FE" w:rsidRPr="002A5A9D">
        <w:rPr>
          <w:rStyle w:val="6-Char"/>
          <w:rFonts w:hint="cs"/>
          <w:rtl/>
        </w:rPr>
        <w:t>ُّ</w:t>
      </w:r>
      <w:r w:rsidR="00343A3E" w:rsidRPr="00E62BA3">
        <w:rPr>
          <w:rStyle w:val="1-Char0"/>
          <w:rFonts w:cs="CTraditional Arabic"/>
          <w:rtl/>
        </w:rPr>
        <w:t xml:space="preserve"> ج</w:t>
      </w:r>
      <w:r w:rsidRPr="002A5A9D">
        <w:rPr>
          <w:rStyle w:val="6-Char"/>
          <w:rFonts w:hint="cs"/>
          <w:rtl/>
        </w:rPr>
        <w:t xml:space="preserve"> و</w:t>
      </w:r>
      <w:r w:rsidR="006601FE" w:rsidRPr="002A5A9D">
        <w:rPr>
          <w:rStyle w:val="6-Char"/>
          <w:rFonts w:hint="cs"/>
          <w:rtl/>
        </w:rPr>
        <w:t>َ</w:t>
      </w:r>
      <w:r w:rsidRPr="002A5A9D">
        <w:rPr>
          <w:rStyle w:val="6-Char"/>
          <w:rFonts w:hint="cs"/>
          <w:rtl/>
        </w:rPr>
        <w:t xml:space="preserve"> ل</w:t>
      </w:r>
      <w:r w:rsidR="006601FE" w:rsidRPr="002A5A9D">
        <w:rPr>
          <w:rStyle w:val="6-Char"/>
          <w:rFonts w:hint="cs"/>
          <w:rtl/>
        </w:rPr>
        <w:t>ِ</w:t>
      </w:r>
      <w:r w:rsidRPr="002A5A9D">
        <w:rPr>
          <w:rStyle w:val="6-Char"/>
          <w:rFonts w:hint="cs"/>
          <w:rtl/>
        </w:rPr>
        <w:t>ي</w:t>
      </w:r>
      <w:r w:rsidR="006601FE" w:rsidRPr="002A5A9D">
        <w:rPr>
          <w:rStyle w:val="6-Char"/>
          <w:rFonts w:hint="cs"/>
          <w:rtl/>
        </w:rPr>
        <w:t>ْ</w:t>
      </w:r>
      <w:r w:rsidRPr="002A5A9D">
        <w:rPr>
          <w:rStyle w:val="6-Char"/>
          <w:rFonts w:hint="cs"/>
          <w:rtl/>
        </w:rPr>
        <w:t xml:space="preserve"> ش</w:t>
      </w:r>
      <w:r w:rsidR="006601FE" w:rsidRPr="002A5A9D">
        <w:rPr>
          <w:rStyle w:val="6-Char"/>
          <w:rFonts w:hint="cs"/>
          <w:rtl/>
        </w:rPr>
        <w:t>َ</w:t>
      </w:r>
      <w:r w:rsidRPr="002A5A9D">
        <w:rPr>
          <w:rStyle w:val="6-Char"/>
          <w:rFonts w:hint="cs"/>
          <w:rtl/>
        </w:rPr>
        <w:t>ع</w:t>
      </w:r>
      <w:r w:rsidR="006601FE" w:rsidRPr="002A5A9D">
        <w:rPr>
          <w:rStyle w:val="6-Char"/>
          <w:rFonts w:hint="cs"/>
          <w:rtl/>
        </w:rPr>
        <w:t>ْ</w:t>
      </w:r>
      <w:r w:rsidRPr="002A5A9D">
        <w:rPr>
          <w:rStyle w:val="6-Char"/>
          <w:rFonts w:hint="cs"/>
          <w:rtl/>
        </w:rPr>
        <w:t>ر</w:t>
      </w:r>
      <w:r w:rsidR="006601FE" w:rsidRPr="002A5A9D">
        <w:rPr>
          <w:rStyle w:val="6-Char"/>
          <w:rFonts w:hint="cs"/>
          <w:rtl/>
        </w:rPr>
        <w:t>ٌ</w:t>
      </w:r>
      <w:r w:rsidRPr="002A5A9D">
        <w:rPr>
          <w:rStyle w:val="6-Char"/>
          <w:rFonts w:hint="cs"/>
          <w:rtl/>
        </w:rPr>
        <w:t xml:space="preserve"> ط</w:t>
      </w:r>
      <w:r w:rsidR="006601FE" w:rsidRPr="002A5A9D">
        <w:rPr>
          <w:rStyle w:val="6-Char"/>
          <w:rFonts w:hint="cs"/>
          <w:rtl/>
        </w:rPr>
        <w:t>َ</w:t>
      </w:r>
      <w:r w:rsidRPr="002A5A9D">
        <w:rPr>
          <w:rStyle w:val="6-Char"/>
          <w:rFonts w:hint="cs"/>
          <w:rtl/>
        </w:rPr>
        <w:t>و</w:t>
      </w:r>
      <w:r w:rsidR="006601FE" w:rsidRPr="002A5A9D">
        <w:rPr>
          <w:rStyle w:val="6-Char"/>
          <w:rFonts w:hint="cs"/>
          <w:rtl/>
        </w:rPr>
        <w:t>ِ</w:t>
      </w:r>
      <w:r w:rsidRPr="002A5A9D">
        <w:rPr>
          <w:rStyle w:val="6-Char"/>
          <w:rFonts w:hint="cs"/>
          <w:rtl/>
        </w:rPr>
        <w:t>ي</w:t>
      </w:r>
      <w:r w:rsidR="006601FE" w:rsidRPr="002A5A9D">
        <w:rPr>
          <w:rStyle w:val="6-Char"/>
          <w:rFonts w:hint="cs"/>
          <w:rtl/>
        </w:rPr>
        <w:t>ْ</w:t>
      </w:r>
      <w:r w:rsidRPr="002A5A9D">
        <w:rPr>
          <w:rStyle w:val="6-Char"/>
          <w:rFonts w:hint="cs"/>
          <w:rtl/>
        </w:rPr>
        <w:t>ل</w:t>
      </w:r>
      <w:r w:rsidR="006601FE" w:rsidRPr="002A5A9D">
        <w:rPr>
          <w:rStyle w:val="6-Char"/>
          <w:rFonts w:hint="cs"/>
          <w:rtl/>
        </w:rPr>
        <w:t>ٌ</w:t>
      </w:r>
      <w:r w:rsidRPr="002A5A9D">
        <w:rPr>
          <w:rStyle w:val="6-Char"/>
          <w:rFonts w:hint="cs"/>
          <w:rtl/>
        </w:rPr>
        <w:t>. فقال: ذ</w:t>
      </w:r>
      <w:r w:rsidR="006601FE" w:rsidRPr="002A5A9D">
        <w:rPr>
          <w:rStyle w:val="6-Char"/>
          <w:rFonts w:hint="cs"/>
          <w:rtl/>
        </w:rPr>
        <w:t>ُ</w:t>
      </w:r>
      <w:r w:rsidRPr="002A5A9D">
        <w:rPr>
          <w:rStyle w:val="6-Char"/>
          <w:rFonts w:hint="cs"/>
          <w:rtl/>
        </w:rPr>
        <w:t>ب</w:t>
      </w:r>
      <w:r w:rsidR="006601FE" w:rsidRPr="002A5A9D">
        <w:rPr>
          <w:rStyle w:val="6-Char"/>
          <w:rFonts w:hint="cs"/>
          <w:rtl/>
        </w:rPr>
        <w:t>ٰ</w:t>
      </w:r>
      <w:r w:rsidRPr="002A5A9D">
        <w:rPr>
          <w:rStyle w:val="6-Char"/>
          <w:rFonts w:hint="cs"/>
          <w:rtl/>
        </w:rPr>
        <w:t>اب</w:t>
      </w:r>
      <w:r w:rsidR="006601FE" w:rsidRPr="002A5A9D">
        <w:rPr>
          <w:rStyle w:val="6-Char"/>
          <w:rFonts w:hint="cs"/>
          <w:rtl/>
        </w:rPr>
        <w:t>ٌ</w:t>
      </w:r>
      <w:r w:rsidRPr="002A5A9D">
        <w:rPr>
          <w:rStyle w:val="6-Char"/>
          <w:rFonts w:hint="cs"/>
          <w:rtl/>
        </w:rPr>
        <w:t xml:space="preserve"> ذ</w:t>
      </w:r>
      <w:r w:rsidR="006601FE" w:rsidRPr="002A5A9D">
        <w:rPr>
          <w:rStyle w:val="6-Char"/>
          <w:rFonts w:hint="cs"/>
          <w:rtl/>
        </w:rPr>
        <w:t>ُ</w:t>
      </w:r>
      <w:r w:rsidRPr="002A5A9D">
        <w:rPr>
          <w:rStyle w:val="6-Char"/>
          <w:rFonts w:hint="cs"/>
          <w:rtl/>
        </w:rPr>
        <w:t>ب</w:t>
      </w:r>
      <w:r w:rsidR="006601FE" w:rsidRPr="002A5A9D">
        <w:rPr>
          <w:rStyle w:val="6-Char"/>
          <w:rFonts w:hint="cs"/>
          <w:rtl/>
        </w:rPr>
        <w:t>ٰ</w:t>
      </w:r>
      <w:r w:rsidRPr="002A5A9D">
        <w:rPr>
          <w:rStyle w:val="6-Char"/>
          <w:rFonts w:hint="cs"/>
          <w:rtl/>
        </w:rPr>
        <w:t>اب</w:t>
      </w:r>
      <w:r w:rsidR="006601FE" w:rsidRPr="002A5A9D">
        <w:rPr>
          <w:rStyle w:val="6-Char"/>
          <w:rFonts w:hint="cs"/>
          <w:rtl/>
        </w:rPr>
        <w:t>ٌ</w:t>
      </w:r>
      <w:r w:rsidRPr="002A5A9D">
        <w:rPr>
          <w:rStyle w:val="6-Char"/>
          <w:rFonts w:hint="cs"/>
          <w:rtl/>
        </w:rPr>
        <w:t>. ف</w:t>
      </w:r>
      <w:r w:rsidR="006601FE" w:rsidRPr="002A5A9D">
        <w:rPr>
          <w:rStyle w:val="6-Char"/>
          <w:rFonts w:hint="cs"/>
          <w:rtl/>
        </w:rPr>
        <w:t>َ</w:t>
      </w:r>
      <w:r w:rsidRPr="002A5A9D">
        <w:rPr>
          <w:rStyle w:val="6-Char"/>
          <w:rFonts w:hint="cs"/>
          <w:rtl/>
        </w:rPr>
        <w:t>ان</w:t>
      </w:r>
      <w:r w:rsidR="006601FE" w:rsidRPr="002A5A9D">
        <w:rPr>
          <w:rStyle w:val="6-Char"/>
          <w:rFonts w:hint="cs"/>
          <w:rtl/>
        </w:rPr>
        <w:t>ْ</w:t>
      </w:r>
      <w:r w:rsidRPr="002A5A9D">
        <w:rPr>
          <w:rStyle w:val="6-Char"/>
          <w:rFonts w:hint="cs"/>
          <w:rtl/>
        </w:rPr>
        <w:t>ط</w:t>
      </w:r>
      <w:r w:rsidR="006601FE" w:rsidRPr="002A5A9D">
        <w:rPr>
          <w:rStyle w:val="6-Char"/>
          <w:rFonts w:hint="cs"/>
          <w:rtl/>
        </w:rPr>
        <w:t>َ</w:t>
      </w:r>
      <w:r w:rsidRPr="002A5A9D">
        <w:rPr>
          <w:rStyle w:val="6-Char"/>
          <w:rFonts w:hint="cs"/>
          <w:rtl/>
        </w:rPr>
        <w:t>لقت</w:t>
      </w:r>
      <w:r w:rsidR="006601FE" w:rsidRPr="002A5A9D">
        <w:rPr>
          <w:rStyle w:val="6-Char"/>
          <w:rFonts w:hint="cs"/>
          <w:rtl/>
        </w:rPr>
        <w:t>ُ</w:t>
      </w:r>
      <w:r w:rsidRPr="002A5A9D">
        <w:rPr>
          <w:rStyle w:val="6-Char"/>
          <w:rFonts w:hint="cs"/>
          <w:rtl/>
        </w:rPr>
        <w:t xml:space="preserve"> ف</w:t>
      </w:r>
      <w:r w:rsidR="006601FE" w:rsidRPr="002A5A9D">
        <w:rPr>
          <w:rStyle w:val="6-Char"/>
          <w:rFonts w:hint="cs"/>
          <w:rtl/>
        </w:rPr>
        <w:t>َ</w:t>
      </w:r>
      <w:r w:rsidRPr="002A5A9D">
        <w:rPr>
          <w:rStyle w:val="6-Char"/>
          <w:rFonts w:hint="cs"/>
          <w:rtl/>
        </w:rPr>
        <w:t>ا</w:t>
      </w:r>
      <w:r w:rsidR="006601FE" w:rsidRPr="002A5A9D">
        <w:rPr>
          <w:rStyle w:val="6-Char"/>
          <w:rFonts w:hint="cs"/>
          <w:rtl/>
        </w:rPr>
        <w:t>َ</w:t>
      </w:r>
      <w:r w:rsidRPr="002A5A9D">
        <w:rPr>
          <w:rStyle w:val="6-Char"/>
          <w:rFonts w:hint="cs"/>
          <w:rtl/>
        </w:rPr>
        <w:t>خ</w:t>
      </w:r>
      <w:r w:rsidR="006601FE" w:rsidRPr="002A5A9D">
        <w:rPr>
          <w:rStyle w:val="6-Char"/>
          <w:rFonts w:hint="cs"/>
          <w:rtl/>
        </w:rPr>
        <w:t>ْ</w:t>
      </w:r>
      <w:r w:rsidRPr="002A5A9D">
        <w:rPr>
          <w:rStyle w:val="6-Char"/>
          <w:rFonts w:hint="cs"/>
          <w:rtl/>
        </w:rPr>
        <w:t>ذت</w:t>
      </w:r>
      <w:r w:rsidR="006601FE" w:rsidRPr="002A5A9D">
        <w:rPr>
          <w:rStyle w:val="6-Char"/>
          <w:rFonts w:hint="cs"/>
          <w:rtl/>
        </w:rPr>
        <w:t>ُ</w:t>
      </w:r>
      <w:r w:rsidRPr="002A5A9D">
        <w:rPr>
          <w:rStyle w:val="6-Char"/>
          <w:rFonts w:hint="cs"/>
          <w:rtl/>
        </w:rPr>
        <w:t>ه، ف</w:t>
      </w:r>
      <w:r w:rsidR="006601FE" w:rsidRPr="002A5A9D">
        <w:rPr>
          <w:rStyle w:val="6-Char"/>
          <w:rFonts w:hint="cs"/>
          <w:rtl/>
        </w:rPr>
        <w:t>َ</w:t>
      </w:r>
      <w:r w:rsidRPr="002A5A9D">
        <w:rPr>
          <w:rStyle w:val="6-Char"/>
          <w:rFonts w:hint="cs"/>
          <w:rtl/>
        </w:rPr>
        <w:t>راني النبي</w:t>
      </w:r>
      <w:r w:rsidR="006601FE" w:rsidRPr="002A5A9D">
        <w:rPr>
          <w:rStyle w:val="6-Char"/>
          <w:rFonts w:hint="cs"/>
          <w:rtl/>
        </w:rPr>
        <w:t>ُّ</w:t>
      </w:r>
      <w:r w:rsidR="00343A3E" w:rsidRPr="00E62BA3">
        <w:rPr>
          <w:rStyle w:val="1-Char0"/>
          <w:rFonts w:cs="CTraditional Arabic"/>
          <w:rtl/>
        </w:rPr>
        <w:t xml:space="preserve"> ج</w:t>
      </w:r>
      <w:r w:rsidRPr="002A5A9D">
        <w:rPr>
          <w:rStyle w:val="6-Char"/>
          <w:rFonts w:hint="cs"/>
          <w:rtl/>
        </w:rPr>
        <w:t xml:space="preserve"> </w:t>
      </w:r>
      <w:r w:rsidR="00C2691D" w:rsidRPr="002A5A9D">
        <w:rPr>
          <w:rStyle w:val="6-Char"/>
          <w:rFonts w:hint="cs"/>
          <w:rtl/>
        </w:rPr>
        <w:t>فقال: ا</w:t>
      </w:r>
      <w:r w:rsidR="006601FE" w:rsidRPr="002A5A9D">
        <w:rPr>
          <w:rStyle w:val="6-Char"/>
          <w:rFonts w:hint="cs"/>
          <w:rtl/>
        </w:rPr>
        <w:t>ِ</w:t>
      </w:r>
      <w:r w:rsidR="00C2691D" w:rsidRPr="002A5A9D">
        <w:rPr>
          <w:rStyle w:val="6-Char"/>
          <w:rFonts w:hint="cs"/>
          <w:rtl/>
        </w:rPr>
        <w:t>ن</w:t>
      </w:r>
      <w:r w:rsidR="006601FE" w:rsidRPr="002A5A9D">
        <w:rPr>
          <w:rStyle w:val="6-Char"/>
          <w:rFonts w:hint="cs"/>
          <w:rtl/>
        </w:rPr>
        <w:t>ّ</w:t>
      </w:r>
      <w:r w:rsidR="00C2691D" w:rsidRPr="002A5A9D">
        <w:rPr>
          <w:rStyle w:val="6-Char"/>
          <w:rFonts w:hint="cs"/>
          <w:rtl/>
        </w:rPr>
        <w:t>ي</w:t>
      </w:r>
      <w:r w:rsidR="006601FE" w:rsidRPr="002A5A9D">
        <w:rPr>
          <w:rStyle w:val="6-Char"/>
          <w:rFonts w:hint="cs"/>
          <w:rtl/>
        </w:rPr>
        <w:t>ْ</w:t>
      </w:r>
      <w:r w:rsidR="00C2691D" w:rsidRPr="002A5A9D">
        <w:rPr>
          <w:rStyle w:val="6-Char"/>
          <w:rFonts w:hint="cs"/>
          <w:rtl/>
        </w:rPr>
        <w:t xml:space="preserve"> لم اعنك و هذا احسن</w:t>
      </w:r>
      <w:r w:rsidR="00C2691D" w:rsidRPr="0088599A">
        <w:rPr>
          <w:rStyle w:val="1-Char0"/>
          <w:rFonts w:hint="cs"/>
          <w:rtl/>
        </w:rPr>
        <w:t>»</w:t>
      </w:r>
      <w:r w:rsidR="00C2691D" w:rsidRPr="005967D2">
        <w:rPr>
          <w:rStyle w:val="1-Char0"/>
          <w:vertAlign w:val="superscript"/>
          <w:rtl/>
        </w:rPr>
        <w:footnoteReference w:id="59"/>
      </w:r>
    </w:p>
    <w:p w:rsidR="00FB5B6F" w:rsidRPr="0088599A" w:rsidRDefault="00FB5B6F" w:rsidP="004E500B">
      <w:pPr>
        <w:rPr>
          <w:rStyle w:val="1-Char0"/>
          <w:rtl/>
        </w:rPr>
      </w:pPr>
      <w:r w:rsidRPr="0088599A">
        <w:rPr>
          <w:rStyle w:val="1-Char0"/>
          <w:rFonts w:hint="cs"/>
          <w:rtl/>
        </w:rPr>
        <w:t>«وائل بن حجر</w:t>
      </w:r>
      <w:r w:rsidR="00412699" w:rsidRPr="00412699">
        <w:rPr>
          <w:rStyle w:val="1-Char0"/>
          <w:rFonts w:cs="CTraditional Arabic"/>
          <w:rtl/>
        </w:rPr>
        <w:t>س</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 xml:space="preserve">د: </w:t>
      </w:r>
      <w:r w:rsidR="008D60BE">
        <w:rPr>
          <w:rStyle w:val="1-Char0"/>
          <w:rFonts w:hint="cs"/>
          <w:rtl/>
        </w:rPr>
        <w:t>یک</w:t>
      </w:r>
      <w:r w:rsidRPr="0088599A">
        <w:rPr>
          <w:rStyle w:val="1-Char0"/>
          <w:rFonts w:hint="cs"/>
          <w:rtl/>
        </w:rPr>
        <w:t xml:space="preserve"> بار خدمت آن حضرت</w:t>
      </w:r>
      <w:r w:rsidR="00343A3E" w:rsidRPr="00343A3E">
        <w:rPr>
          <w:rStyle w:val="1-Char0"/>
          <w:rFonts w:cs="CTraditional Arabic"/>
          <w:rtl/>
        </w:rPr>
        <w:t xml:space="preserve"> ج</w:t>
      </w:r>
      <w:r w:rsidRPr="0088599A">
        <w:rPr>
          <w:rStyle w:val="1-Char0"/>
          <w:rFonts w:hint="cs"/>
          <w:rtl/>
        </w:rPr>
        <w:t xml:space="preserve"> حاضر شدم، موها</w:t>
      </w:r>
      <w:r w:rsidR="008D60BE">
        <w:rPr>
          <w:rStyle w:val="1-Char0"/>
          <w:rFonts w:hint="cs"/>
          <w:rtl/>
        </w:rPr>
        <w:t>ی</w:t>
      </w:r>
      <w:r w:rsidRPr="0088599A">
        <w:rPr>
          <w:rStyle w:val="1-Char0"/>
          <w:rFonts w:hint="cs"/>
          <w:rtl/>
        </w:rPr>
        <w:t xml:space="preserve"> سرم بس</w:t>
      </w:r>
      <w:r w:rsidR="008D60BE">
        <w:rPr>
          <w:rStyle w:val="1-Char0"/>
          <w:rFonts w:hint="cs"/>
          <w:rtl/>
        </w:rPr>
        <w:t>ی</w:t>
      </w:r>
      <w:r w:rsidRPr="0088599A">
        <w:rPr>
          <w:rStyle w:val="1-Char0"/>
          <w:rFonts w:hint="cs"/>
          <w:rtl/>
        </w:rPr>
        <w:t>ار بزرگ شده بود، وقت</w:t>
      </w:r>
      <w:r w:rsidR="008D60BE">
        <w:rPr>
          <w:rStyle w:val="1-Char0"/>
          <w:rFonts w:hint="cs"/>
          <w:rtl/>
        </w:rPr>
        <w:t>ی</w:t>
      </w:r>
      <w:r w:rsidRPr="0088599A">
        <w:rPr>
          <w:rStyle w:val="1-Char0"/>
          <w:rFonts w:hint="cs"/>
          <w:rtl/>
        </w:rPr>
        <w:t xml:space="preserve"> جلو آمدم، آن حضرت</w:t>
      </w:r>
      <w:r w:rsidR="00343A3E" w:rsidRPr="00343A3E">
        <w:rPr>
          <w:rStyle w:val="1-Char0"/>
          <w:rFonts w:cs="CTraditional Arabic"/>
          <w:rtl/>
        </w:rPr>
        <w:t xml:space="preserve"> ج</w:t>
      </w:r>
      <w:r w:rsidRPr="0088599A">
        <w:rPr>
          <w:rStyle w:val="1-Char0"/>
          <w:rFonts w:hint="cs"/>
          <w:rtl/>
        </w:rPr>
        <w:t xml:space="preserve"> فرمودند: «</w:t>
      </w:r>
      <w:r w:rsidRPr="002A5A9D">
        <w:rPr>
          <w:rStyle w:val="6-Char"/>
          <w:rFonts w:hint="cs"/>
          <w:rtl/>
        </w:rPr>
        <w:t>ذ</w:t>
      </w:r>
      <w:r w:rsidR="006601FE" w:rsidRPr="002A5A9D">
        <w:rPr>
          <w:rStyle w:val="6-Char"/>
          <w:rFonts w:hint="cs"/>
          <w:rtl/>
        </w:rPr>
        <w:t>ُ</w:t>
      </w:r>
      <w:r w:rsidRPr="002A5A9D">
        <w:rPr>
          <w:rStyle w:val="6-Char"/>
          <w:rFonts w:hint="cs"/>
          <w:rtl/>
        </w:rPr>
        <w:t>باب</w:t>
      </w:r>
      <w:r w:rsidR="006601FE" w:rsidRPr="002A5A9D">
        <w:rPr>
          <w:rStyle w:val="6-Char"/>
          <w:rFonts w:hint="cs"/>
          <w:rtl/>
        </w:rPr>
        <w:t>ٌ</w:t>
      </w:r>
      <w:r w:rsidRPr="002A5A9D">
        <w:rPr>
          <w:rStyle w:val="6-Char"/>
          <w:rFonts w:hint="cs"/>
          <w:rtl/>
        </w:rPr>
        <w:t xml:space="preserve"> ذ</w:t>
      </w:r>
      <w:r w:rsidR="006601FE" w:rsidRPr="002A5A9D">
        <w:rPr>
          <w:rStyle w:val="6-Char"/>
          <w:rFonts w:hint="cs"/>
          <w:rtl/>
        </w:rPr>
        <w:t>ُ</w:t>
      </w:r>
      <w:r w:rsidRPr="002A5A9D">
        <w:rPr>
          <w:rStyle w:val="6-Char"/>
          <w:rFonts w:hint="cs"/>
          <w:rtl/>
        </w:rPr>
        <w:t>باب</w:t>
      </w:r>
      <w:r w:rsidR="006601FE" w:rsidRPr="002A5A9D">
        <w:rPr>
          <w:rStyle w:val="6-Char"/>
          <w:rFonts w:hint="cs"/>
          <w:rtl/>
        </w:rPr>
        <w:t>ٌ</w:t>
      </w:r>
      <w:r w:rsidRPr="0088599A">
        <w:rPr>
          <w:rStyle w:val="1-Char0"/>
          <w:rFonts w:hint="cs"/>
          <w:rtl/>
        </w:rPr>
        <w:t xml:space="preserve">» من گمان </w:t>
      </w:r>
      <w:r w:rsidR="008D60BE">
        <w:rPr>
          <w:rStyle w:val="1-Char0"/>
          <w:rFonts w:hint="cs"/>
          <w:rtl/>
        </w:rPr>
        <w:t>ک</w:t>
      </w:r>
      <w:r w:rsidRPr="0088599A">
        <w:rPr>
          <w:rStyle w:val="1-Char0"/>
          <w:rFonts w:hint="cs"/>
          <w:rtl/>
        </w:rPr>
        <w:t xml:space="preserve">ردم </w:t>
      </w:r>
      <w:r w:rsidR="008D60BE">
        <w:rPr>
          <w:rStyle w:val="1-Char0"/>
          <w:rFonts w:hint="cs"/>
          <w:rtl/>
        </w:rPr>
        <w:t>ک</w:t>
      </w:r>
      <w:r w:rsidRPr="0088599A">
        <w:rPr>
          <w:rStyle w:val="1-Char0"/>
          <w:rFonts w:hint="cs"/>
          <w:rtl/>
        </w:rPr>
        <w:t>ه دربار</w:t>
      </w:r>
      <w:r w:rsidR="002A5A9D">
        <w:rPr>
          <w:rStyle w:val="1-Char0"/>
          <w:rFonts w:hint="cs"/>
          <w:rtl/>
        </w:rPr>
        <w:t>ۀ</w:t>
      </w:r>
      <w:r w:rsidRPr="0088599A">
        <w:rPr>
          <w:rStyle w:val="1-Char0"/>
          <w:rFonts w:hint="cs"/>
          <w:rtl/>
        </w:rPr>
        <w:t xml:space="preserve"> موها</w:t>
      </w:r>
      <w:r w:rsidR="008D60BE">
        <w:rPr>
          <w:rStyle w:val="1-Char0"/>
          <w:rFonts w:hint="cs"/>
          <w:rtl/>
        </w:rPr>
        <w:t>ی</w:t>
      </w:r>
      <w:r w:rsidRPr="0088599A">
        <w:rPr>
          <w:rStyle w:val="1-Char0"/>
          <w:rFonts w:hint="cs"/>
          <w:rtl/>
        </w:rPr>
        <w:t xml:space="preserve"> من </w:t>
      </w:r>
      <w:r w:rsidR="0001452E" w:rsidRPr="0088599A">
        <w:rPr>
          <w:rStyle w:val="1-Char0"/>
          <w:rFonts w:hint="cs"/>
          <w:rtl/>
        </w:rPr>
        <w:t>چن</w:t>
      </w:r>
      <w:r w:rsidR="008D60BE">
        <w:rPr>
          <w:rStyle w:val="1-Char0"/>
          <w:rFonts w:hint="cs"/>
          <w:rtl/>
        </w:rPr>
        <w:t>ی</w:t>
      </w:r>
      <w:r w:rsidR="0001452E" w:rsidRPr="0088599A">
        <w:rPr>
          <w:rStyle w:val="1-Char0"/>
          <w:rFonts w:hint="cs"/>
          <w:rtl/>
        </w:rPr>
        <w:t>ن گفتند. بنابرا</w:t>
      </w:r>
      <w:r w:rsidR="008D60BE">
        <w:rPr>
          <w:rStyle w:val="1-Char0"/>
          <w:rFonts w:hint="cs"/>
          <w:rtl/>
        </w:rPr>
        <w:t>ی</w:t>
      </w:r>
      <w:r w:rsidR="0001452E" w:rsidRPr="0088599A">
        <w:rPr>
          <w:rStyle w:val="1-Char0"/>
          <w:rFonts w:hint="cs"/>
          <w:rtl/>
        </w:rPr>
        <w:t>ن از آنجا بلند شدم و رفتم موها</w:t>
      </w:r>
      <w:r w:rsidR="008D60BE">
        <w:rPr>
          <w:rStyle w:val="1-Char0"/>
          <w:rFonts w:hint="cs"/>
          <w:rtl/>
        </w:rPr>
        <w:t>ی</w:t>
      </w:r>
      <w:r w:rsidR="0001452E" w:rsidRPr="0088599A">
        <w:rPr>
          <w:rStyle w:val="1-Char0"/>
          <w:rFonts w:hint="cs"/>
          <w:rtl/>
        </w:rPr>
        <w:t>م را تراش</w:t>
      </w:r>
      <w:r w:rsidR="008D60BE">
        <w:rPr>
          <w:rStyle w:val="1-Char0"/>
          <w:rFonts w:hint="cs"/>
          <w:rtl/>
        </w:rPr>
        <w:t>ی</w:t>
      </w:r>
      <w:r w:rsidR="0001452E" w:rsidRPr="0088599A">
        <w:rPr>
          <w:rStyle w:val="1-Char0"/>
          <w:rFonts w:hint="cs"/>
          <w:rtl/>
        </w:rPr>
        <w:t>دم، چون روز بعد حاضر شدم پ</w:t>
      </w:r>
      <w:r w:rsidR="008D60BE">
        <w:rPr>
          <w:rStyle w:val="1-Char0"/>
          <w:rFonts w:hint="cs"/>
          <w:rtl/>
        </w:rPr>
        <w:t>ی</w:t>
      </w:r>
      <w:r w:rsidR="0001452E" w:rsidRPr="0088599A">
        <w:rPr>
          <w:rStyle w:val="1-Char0"/>
          <w:rFonts w:hint="cs"/>
          <w:rtl/>
        </w:rPr>
        <w:t>امبر</w:t>
      </w:r>
      <w:r w:rsidR="00343A3E" w:rsidRPr="00343A3E">
        <w:rPr>
          <w:rStyle w:val="1-Char0"/>
          <w:rFonts w:cs="CTraditional Arabic"/>
          <w:rtl/>
        </w:rPr>
        <w:t xml:space="preserve"> ج</w:t>
      </w:r>
      <w:r w:rsidR="0001452E" w:rsidRPr="0088599A">
        <w:rPr>
          <w:rStyle w:val="1-Char0"/>
          <w:rFonts w:hint="cs"/>
          <w:rtl/>
        </w:rPr>
        <w:t xml:space="preserve"> فرمودند: به تو نگفته بودم (</w:t>
      </w:r>
      <w:r w:rsidR="008D60BE">
        <w:rPr>
          <w:rStyle w:val="1-Char0"/>
          <w:rFonts w:hint="cs"/>
          <w:rtl/>
        </w:rPr>
        <w:t>ک</w:t>
      </w:r>
      <w:r w:rsidR="0001452E" w:rsidRPr="0088599A">
        <w:rPr>
          <w:rStyle w:val="1-Char0"/>
          <w:rFonts w:hint="cs"/>
          <w:rtl/>
        </w:rPr>
        <w:t>ه موها</w:t>
      </w:r>
      <w:r w:rsidR="008D60BE">
        <w:rPr>
          <w:rStyle w:val="1-Char0"/>
          <w:rFonts w:hint="cs"/>
          <w:rtl/>
        </w:rPr>
        <w:t>ی</w:t>
      </w:r>
      <w:r w:rsidR="0001452E" w:rsidRPr="0088599A">
        <w:rPr>
          <w:rStyle w:val="1-Char0"/>
          <w:rFonts w:hint="cs"/>
          <w:rtl/>
        </w:rPr>
        <w:t>ت را بتراش</w:t>
      </w:r>
      <w:r w:rsidR="008D60BE">
        <w:rPr>
          <w:rStyle w:val="1-Char0"/>
          <w:rFonts w:hint="cs"/>
          <w:rtl/>
        </w:rPr>
        <w:t>ی</w:t>
      </w:r>
      <w:r w:rsidR="0001452E" w:rsidRPr="0088599A">
        <w:rPr>
          <w:rStyle w:val="1-Char0"/>
          <w:rFonts w:hint="cs"/>
          <w:rtl/>
        </w:rPr>
        <w:t xml:space="preserve">) اما خوب </w:t>
      </w:r>
      <w:r w:rsidR="008D60BE">
        <w:rPr>
          <w:rStyle w:val="1-Char0"/>
          <w:rFonts w:hint="cs"/>
          <w:rtl/>
        </w:rPr>
        <w:t>ک</w:t>
      </w:r>
      <w:r w:rsidR="0001452E" w:rsidRPr="0088599A">
        <w:rPr>
          <w:rStyle w:val="1-Char0"/>
          <w:rFonts w:hint="cs"/>
          <w:rtl/>
        </w:rPr>
        <w:t>رد</w:t>
      </w:r>
      <w:r w:rsidR="008D60BE">
        <w:rPr>
          <w:rStyle w:val="1-Char0"/>
          <w:rFonts w:hint="cs"/>
          <w:rtl/>
        </w:rPr>
        <w:t>ی</w:t>
      </w:r>
      <w:r w:rsidR="0001452E" w:rsidRPr="0088599A">
        <w:rPr>
          <w:rStyle w:val="1-Char0"/>
          <w:rFonts w:hint="cs"/>
          <w:rtl/>
        </w:rPr>
        <w:t xml:space="preserve"> </w:t>
      </w:r>
      <w:r w:rsidR="008D60BE">
        <w:rPr>
          <w:rStyle w:val="1-Char0"/>
          <w:rFonts w:hint="cs"/>
          <w:rtl/>
        </w:rPr>
        <w:t>ک</w:t>
      </w:r>
      <w:r w:rsidR="0001452E" w:rsidRPr="0088599A">
        <w:rPr>
          <w:rStyle w:val="1-Char0"/>
          <w:rFonts w:hint="cs"/>
          <w:rtl/>
        </w:rPr>
        <w:t>ه موها</w:t>
      </w:r>
      <w:r w:rsidR="008D60BE">
        <w:rPr>
          <w:rStyle w:val="1-Char0"/>
          <w:rFonts w:hint="cs"/>
          <w:rtl/>
        </w:rPr>
        <w:t>ی</w:t>
      </w:r>
      <w:r w:rsidR="0001452E" w:rsidRPr="0088599A">
        <w:rPr>
          <w:rStyle w:val="1-Char0"/>
          <w:rFonts w:hint="cs"/>
          <w:rtl/>
        </w:rPr>
        <w:t xml:space="preserve">ت را </w:t>
      </w:r>
      <w:r w:rsidR="008D60BE">
        <w:rPr>
          <w:rStyle w:val="1-Char0"/>
          <w:rFonts w:hint="cs"/>
          <w:rtl/>
        </w:rPr>
        <w:t>ک</w:t>
      </w:r>
      <w:r w:rsidR="0001452E" w:rsidRPr="0088599A">
        <w:rPr>
          <w:rStyle w:val="1-Char0"/>
          <w:rFonts w:hint="cs"/>
          <w:rtl/>
        </w:rPr>
        <w:t>وتاه نمود</w:t>
      </w:r>
      <w:r w:rsidR="008D60BE">
        <w:rPr>
          <w:rStyle w:val="1-Char0"/>
          <w:rFonts w:hint="cs"/>
          <w:rtl/>
        </w:rPr>
        <w:t>ی</w:t>
      </w:r>
      <w:r w:rsidR="0001452E" w:rsidRPr="0088599A">
        <w:rPr>
          <w:rStyle w:val="1-Char0"/>
          <w:rFonts w:hint="cs"/>
          <w:rtl/>
        </w:rPr>
        <w:t>.»</w:t>
      </w:r>
    </w:p>
    <w:p w:rsidR="0001452E" w:rsidRPr="0088599A" w:rsidRDefault="0001452E" w:rsidP="004E500B">
      <w:pPr>
        <w:rPr>
          <w:rStyle w:val="1-Char0"/>
          <w:rtl/>
        </w:rPr>
      </w:pPr>
      <w:r w:rsidRPr="0088599A">
        <w:rPr>
          <w:rStyle w:val="1-Char0"/>
          <w:rFonts w:hint="cs"/>
          <w:rtl/>
        </w:rPr>
        <w:t>آر</w:t>
      </w:r>
      <w:r w:rsidR="008D60BE">
        <w:rPr>
          <w:rStyle w:val="1-Char0"/>
          <w:rFonts w:hint="cs"/>
          <w:rtl/>
        </w:rPr>
        <w:t>ی</w:t>
      </w:r>
      <w:r w:rsidRPr="0088599A">
        <w:rPr>
          <w:rStyle w:val="1-Char0"/>
          <w:rFonts w:hint="cs"/>
          <w:rtl/>
        </w:rPr>
        <w:t xml:space="preserve"> حضرت وائل بن حجر</w:t>
      </w:r>
      <w:r w:rsidR="00412699" w:rsidRPr="00412699">
        <w:rPr>
          <w:rStyle w:val="1-Char0"/>
          <w:rFonts w:cs="CTraditional Arabic"/>
          <w:rtl/>
        </w:rPr>
        <w:t>س</w:t>
      </w:r>
      <w:r w:rsidRPr="0088599A">
        <w:rPr>
          <w:rStyle w:val="1-Char0"/>
          <w:rFonts w:hint="cs"/>
          <w:rtl/>
        </w:rPr>
        <w:t xml:space="preserve"> به محض</w:t>
      </w:r>
      <w:r w:rsidR="00C95BF0" w:rsidRPr="0088599A">
        <w:rPr>
          <w:rStyle w:val="1-Char0"/>
          <w:rFonts w:hint="cs"/>
          <w:rtl/>
        </w:rPr>
        <w:t>ِ</w:t>
      </w:r>
      <w:r w:rsidRPr="0088599A">
        <w:rPr>
          <w:rStyle w:val="1-Char0"/>
          <w:rFonts w:hint="cs"/>
          <w:rtl/>
        </w:rPr>
        <w:t xml:space="preserve"> اشار</w:t>
      </w:r>
      <w:r w:rsidR="002A5A9D">
        <w:rPr>
          <w:rStyle w:val="1-Char0"/>
          <w:rFonts w:hint="cs"/>
          <w:rtl/>
        </w:rPr>
        <w:t>ۀ</w:t>
      </w:r>
      <w:r w:rsidRPr="0088599A">
        <w:rPr>
          <w:rStyle w:val="1-Char0"/>
          <w:rFonts w:hint="cs"/>
          <w:rtl/>
        </w:rPr>
        <w:t xml:space="preserve"> آن حضرت</w:t>
      </w:r>
      <w:r w:rsidR="00343A3E" w:rsidRPr="00343A3E">
        <w:rPr>
          <w:rStyle w:val="1-Char0"/>
          <w:rFonts w:cs="CTraditional Arabic"/>
          <w:rtl/>
        </w:rPr>
        <w:t xml:space="preserve"> ج</w:t>
      </w:r>
      <w:r w:rsidRPr="0088599A">
        <w:rPr>
          <w:rStyle w:val="1-Char0"/>
          <w:rFonts w:hint="cs"/>
          <w:rtl/>
        </w:rPr>
        <w:t xml:space="preserve"> اگر چه از گفتار و خواست</w:t>
      </w:r>
      <w:r w:rsidR="002A5A9D">
        <w:rPr>
          <w:rStyle w:val="1-Char0"/>
          <w:rFonts w:hint="cs"/>
          <w:rtl/>
        </w:rPr>
        <w:t>ۀ</w:t>
      </w:r>
      <w:r w:rsidRPr="0088599A">
        <w:rPr>
          <w:rStyle w:val="1-Char0"/>
          <w:rFonts w:hint="cs"/>
          <w:rtl/>
        </w:rPr>
        <w:t xml:space="preserve"> آن حضرت</w:t>
      </w:r>
      <w:r w:rsidR="00343A3E" w:rsidRPr="00343A3E">
        <w:rPr>
          <w:rStyle w:val="1-Char0"/>
          <w:rFonts w:cs="CTraditional Arabic"/>
          <w:rtl/>
        </w:rPr>
        <w:t xml:space="preserve"> ج</w:t>
      </w:r>
      <w:r w:rsidRPr="0088599A">
        <w:rPr>
          <w:rStyle w:val="1-Char0"/>
          <w:rFonts w:hint="cs"/>
          <w:rtl/>
        </w:rPr>
        <w:t xml:space="preserve"> اشتباه فهم</w:t>
      </w:r>
      <w:r w:rsidR="008D60BE">
        <w:rPr>
          <w:rStyle w:val="1-Char0"/>
          <w:rFonts w:hint="cs"/>
          <w:rtl/>
        </w:rPr>
        <w:t>ی</w:t>
      </w:r>
      <w:r w:rsidRPr="0088599A">
        <w:rPr>
          <w:rStyle w:val="1-Char0"/>
          <w:rFonts w:hint="cs"/>
          <w:rtl/>
        </w:rPr>
        <w:t>ده باشند، باز هم با اشار</w:t>
      </w:r>
      <w:r w:rsidR="002A5A9D">
        <w:rPr>
          <w:rStyle w:val="1-Char0"/>
          <w:rFonts w:hint="cs"/>
          <w:rtl/>
        </w:rPr>
        <w:t>ۀ</w:t>
      </w:r>
      <w:r w:rsidRPr="0088599A">
        <w:rPr>
          <w:rStyle w:val="1-Char0"/>
          <w:rFonts w:hint="cs"/>
          <w:rtl/>
        </w:rPr>
        <w:t xml:space="preserve"> آن حضرت</w:t>
      </w:r>
      <w:r w:rsidR="00343A3E" w:rsidRPr="00343A3E">
        <w:rPr>
          <w:rStyle w:val="1-Char0"/>
          <w:rFonts w:cs="CTraditional Arabic"/>
          <w:rtl/>
        </w:rPr>
        <w:t xml:space="preserve"> ج</w:t>
      </w:r>
      <w:r w:rsidRPr="0088599A">
        <w:rPr>
          <w:rStyle w:val="1-Char0"/>
          <w:rFonts w:hint="cs"/>
          <w:rtl/>
        </w:rPr>
        <w:t xml:space="preserve"> در انجام آن </w:t>
      </w:r>
      <w:r w:rsidR="008D60BE">
        <w:rPr>
          <w:rStyle w:val="1-Char0"/>
          <w:rFonts w:hint="cs"/>
          <w:rtl/>
        </w:rPr>
        <w:t>ک</w:t>
      </w:r>
      <w:r w:rsidRPr="0088599A">
        <w:rPr>
          <w:rStyle w:val="1-Char0"/>
          <w:rFonts w:hint="cs"/>
          <w:rtl/>
        </w:rPr>
        <w:t>ار از خو</w:t>
      </w:r>
      <w:r w:rsidR="008D60BE">
        <w:rPr>
          <w:rStyle w:val="1-Char0"/>
          <w:rFonts w:hint="cs"/>
          <w:rtl/>
        </w:rPr>
        <w:t>ی</w:t>
      </w:r>
      <w:r w:rsidRPr="0088599A">
        <w:rPr>
          <w:rStyle w:val="1-Char0"/>
          <w:rFonts w:hint="cs"/>
          <w:rtl/>
        </w:rPr>
        <w:t>شتن تأخ</w:t>
      </w:r>
      <w:r w:rsidR="008D60BE">
        <w:rPr>
          <w:rStyle w:val="1-Char0"/>
          <w:rFonts w:hint="cs"/>
          <w:rtl/>
        </w:rPr>
        <w:t>ی</w:t>
      </w:r>
      <w:r w:rsidRPr="0088599A">
        <w:rPr>
          <w:rStyle w:val="1-Char0"/>
          <w:rFonts w:hint="cs"/>
          <w:rtl/>
        </w:rPr>
        <w:t>ر</w:t>
      </w:r>
      <w:r w:rsidR="008D60BE">
        <w:rPr>
          <w:rStyle w:val="1-Char0"/>
          <w:rFonts w:hint="cs"/>
          <w:rtl/>
        </w:rPr>
        <w:t>ی</w:t>
      </w:r>
      <w:r w:rsidRPr="0088599A">
        <w:rPr>
          <w:rStyle w:val="1-Char0"/>
          <w:rFonts w:hint="cs"/>
          <w:rtl/>
        </w:rPr>
        <w:t xml:space="preserve"> را قائل</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شدند، و امر و دستور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چنان برا</w:t>
      </w:r>
      <w:r w:rsidR="008D60BE">
        <w:rPr>
          <w:rStyle w:val="1-Char0"/>
          <w:rFonts w:hint="cs"/>
          <w:rtl/>
        </w:rPr>
        <w:t>ی</w:t>
      </w:r>
      <w:r w:rsidRPr="0088599A">
        <w:rPr>
          <w:rStyle w:val="1-Char0"/>
          <w:rFonts w:hint="cs"/>
          <w:rtl/>
        </w:rPr>
        <w:t xml:space="preserve"> آنان محترم و قابل تقل</w:t>
      </w:r>
      <w:r w:rsidR="008D60BE">
        <w:rPr>
          <w:rStyle w:val="1-Char0"/>
          <w:rFonts w:hint="cs"/>
          <w:rtl/>
        </w:rPr>
        <w:t>ی</w:t>
      </w:r>
      <w:r w:rsidRPr="0088599A">
        <w:rPr>
          <w:rStyle w:val="1-Char0"/>
          <w:rFonts w:hint="cs"/>
          <w:rtl/>
        </w:rPr>
        <w:t>د و ات</w:t>
      </w:r>
      <w:r w:rsidR="00F8183B" w:rsidRPr="0088599A">
        <w:rPr>
          <w:rStyle w:val="1-Char0"/>
          <w:rFonts w:hint="cs"/>
          <w:rtl/>
        </w:rPr>
        <w:t>ّ</w:t>
      </w:r>
      <w:r w:rsidRPr="0088599A">
        <w:rPr>
          <w:rStyle w:val="1-Char0"/>
          <w:rFonts w:hint="cs"/>
          <w:rtl/>
        </w:rPr>
        <w:t xml:space="preserve">باع بود </w:t>
      </w:r>
      <w:r w:rsidR="008D60BE">
        <w:rPr>
          <w:rStyle w:val="1-Char0"/>
          <w:rFonts w:hint="cs"/>
          <w:rtl/>
        </w:rPr>
        <w:t>ک</w:t>
      </w:r>
      <w:r w:rsidRPr="0088599A">
        <w:rPr>
          <w:rStyle w:val="1-Char0"/>
          <w:rFonts w:hint="cs"/>
          <w:rtl/>
        </w:rPr>
        <w:t>ه لحظه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 xml:space="preserve">درنگ را در امتثال و </w:t>
      </w:r>
      <w:r w:rsidR="00F8183B" w:rsidRPr="0088599A">
        <w:rPr>
          <w:rStyle w:val="1-Char0"/>
          <w:rFonts w:hint="cs"/>
          <w:rtl/>
        </w:rPr>
        <w:t>به جا</w:t>
      </w:r>
      <w:r w:rsidR="008D60BE">
        <w:rPr>
          <w:rStyle w:val="1-Char0"/>
          <w:rFonts w:hint="cs"/>
          <w:rtl/>
        </w:rPr>
        <w:t>ی</w:t>
      </w:r>
      <w:r w:rsidR="00F8183B" w:rsidRPr="0088599A">
        <w:rPr>
          <w:rStyle w:val="1-Char0"/>
          <w:rFonts w:hint="cs"/>
          <w:rtl/>
        </w:rPr>
        <w:t xml:space="preserve"> </w:t>
      </w:r>
      <w:r w:rsidRPr="0088599A">
        <w:rPr>
          <w:rStyle w:val="1-Char0"/>
          <w:rFonts w:hint="cs"/>
          <w:rtl/>
        </w:rPr>
        <w:t>آور</w:t>
      </w:r>
      <w:r w:rsidR="008D60BE">
        <w:rPr>
          <w:rStyle w:val="1-Char0"/>
          <w:rFonts w:hint="cs"/>
          <w:rtl/>
        </w:rPr>
        <w:t>ی</w:t>
      </w:r>
      <w:r w:rsidRPr="0088599A">
        <w:rPr>
          <w:rStyle w:val="1-Char0"/>
          <w:rFonts w:hint="cs"/>
          <w:rtl/>
        </w:rPr>
        <w:t xml:space="preserve"> آن روا</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داشتند.</w:t>
      </w:r>
    </w:p>
    <w:p w:rsidR="0001452E" w:rsidRPr="002A5A9D" w:rsidRDefault="00F03FF2" w:rsidP="00E62BA3">
      <w:pPr>
        <w:pStyle w:val="ListParagraph"/>
        <w:numPr>
          <w:ilvl w:val="0"/>
          <w:numId w:val="13"/>
        </w:numPr>
        <w:rPr>
          <w:rStyle w:val="6-Char"/>
          <w:rtl/>
        </w:rPr>
      </w:pPr>
      <w:r w:rsidRPr="002A5A9D">
        <w:rPr>
          <w:rStyle w:val="6-Char"/>
          <w:rFonts w:hint="cs"/>
          <w:rtl/>
        </w:rPr>
        <w:t>«عن عمرو بن شعيب عن ابيه عن جده قال: اقبلنا مع رسول الله</w:t>
      </w:r>
      <w:r w:rsidR="00343A3E" w:rsidRPr="00E62BA3">
        <w:rPr>
          <w:rStyle w:val="6-Char"/>
          <w:rFonts w:cs="CTraditional Arabic"/>
          <w:rtl/>
        </w:rPr>
        <w:t xml:space="preserve"> ج</w:t>
      </w:r>
      <w:r w:rsidRPr="002A5A9D">
        <w:rPr>
          <w:rStyle w:val="6-Char"/>
          <w:rFonts w:hint="cs"/>
          <w:rtl/>
        </w:rPr>
        <w:t xml:space="preserve"> من ث</w:t>
      </w:r>
      <w:r w:rsidR="005452D0" w:rsidRPr="002A5A9D">
        <w:rPr>
          <w:rStyle w:val="6-Char"/>
          <w:rFonts w:hint="cs"/>
          <w:rtl/>
        </w:rPr>
        <w:t>َ</w:t>
      </w:r>
      <w:r w:rsidRPr="002A5A9D">
        <w:rPr>
          <w:rStyle w:val="6-Char"/>
          <w:rFonts w:hint="cs"/>
          <w:rtl/>
        </w:rPr>
        <w:t>ني</w:t>
      </w:r>
      <w:r w:rsidR="005452D0" w:rsidRPr="002A5A9D">
        <w:rPr>
          <w:rStyle w:val="6-Char"/>
          <w:rFonts w:hint="cs"/>
          <w:rtl/>
        </w:rPr>
        <w:t>ّ</w:t>
      </w:r>
      <w:r w:rsidRPr="002A5A9D">
        <w:rPr>
          <w:rStyle w:val="6-Char"/>
          <w:rFonts w:hint="cs"/>
          <w:rtl/>
        </w:rPr>
        <w:t>ة ا</w:t>
      </w:r>
      <w:r w:rsidR="005452D0" w:rsidRPr="002A5A9D">
        <w:rPr>
          <w:rStyle w:val="6-Char"/>
          <w:rFonts w:hint="cs"/>
          <w:rtl/>
        </w:rPr>
        <w:t>َ</w:t>
      </w:r>
      <w:r w:rsidRPr="002A5A9D">
        <w:rPr>
          <w:rStyle w:val="6-Char"/>
          <w:rFonts w:hint="cs"/>
          <w:rtl/>
        </w:rPr>
        <w:t>ذ</w:t>
      </w:r>
      <w:r w:rsidR="005452D0" w:rsidRPr="002A5A9D">
        <w:rPr>
          <w:rStyle w:val="6-Char"/>
          <w:rFonts w:hint="cs"/>
          <w:rtl/>
        </w:rPr>
        <w:t>ٰ</w:t>
      </w:r>
      <w:r w:rsidRPr="002A5A9D">
        <w:rPr>
          <w:rStyle w:val="6-Char"/>
          <w:rFonts w:hint="cs"/>
          <w:rtl/>
        </w:rPr>
        <w:t>اخر، ف</w:t>
      </w:r>
      <w:r w:rsidR="005452D0" w:rsidRPr="002A5A9D">
        <w:rPr>
          <w:rStyle w:val="6-Char"/>
          <w:rFonts w:hint="cs"/>
          <w:rtl/>
        </w:rPr>
        <w:t>َ</w:t>
      </w:r>
      <w:r w:rsidRPr="002A5A9D">
        <w:rPr>
          <w:rStyle w:val="6-Char"/>
          <w:rFonts w:hint="cs"/>
          <w:rtl/>
        </w:rPr>
        <w:t>التفت</w:t>
      </w:r>
      <w:r w:rsidR="005452D0" w:rsidRPr="002A5A9D">
        <w:rPr>
          <w:rStyle w:val="6-Char"/>
          <w:rFonts w:hint="cs"/>
          <w:rtl/>
        </w:rPr>
        <w:t>َ</w:t>
      </w:r>
      <w:r w:rsidRPr="002A5A9D">
        <w:rPr>
          <w:rStyle w:val="6-Char"/>
          <w:rFonts w:hint="cs"/>
          <w:rtl/>
        </w:rPr>
        <w:t xml:space="preserve"> الي</w:t>
      </w:r>
      <w:r w:rsidR="005452D0" w:rsidRPr="002A5A9D">
        <w:rPr>
          <w:rStyle w:val="6-Char"/>
          <w:rFonts w:hint="cs"/>
          <w:rtl/>
        </w:rPr>
        <w:t>َّ</w:t>
      </w:r>
      <w:r w:rsidRPr="002A5A9D">
        <w:rPr>
          <w:rStyle w:val="6-Char"/>
          <w:rFonts w:hint="cs"/>
          <w:rtl/>
        </w:rPr>
        <w:t xml:space="preserve"> و</w:t>
      </w:r>
      <w:r w:rsidR="005452D0" w:rsidRPr="002A5A9D">
        <w:rPr>
          <w:rStyle w:val="6-Char"/>
          <w:rFonts w:hint="cs"/>
          <w:rtl/>
        </w:rPr>
        <w:t>َ</w:t>
      </w:r>
      <w:r w:rsidRPr="002A5A9D">
        <w:rPr>
          <w:rStyle w:val="6-Char"/>
          <w:rFonts w:hint="cs"/>
          <w:rtl/>
        </w:rPr>
        <w:t xml:space="preserve"> ع</w:t>
      </w:r>
      <w:r w:rsidR="005452D0" w:rsidRPr="002A5A9D">
        <w:rPr>
          <w:rStyle w:val="6-Char"/>
          <w:rFonts w:hint="cs"/>
          <w:rtl/>
        </w:rPr>
        <w:t>َ</w:t>
      </w:r>
      <w:r w:rsidRPr="002A5A9D">
        <w:rPr>
          <w:rStyle w:val="6-Char"/>
          <w:rFonts w:hint="cs"/>
          <w:rtl/>
        </w:rPr>
        <w:t>لي</w:t>
      </w:r>
      <w:r w:rsidR="005452D0" w:rsidRPr="002A5A9D">
        <w:rPr>
          <w:rStyle w:val="6-Char"/>
          <w:rFonts w:hint="cs"/>
          <w:rtl/>
        </w:rPr>
        <w:t>َّ</w:t>
      </w:r>
      <w:r w:rsidRPr="002A5A9D">
        <w:rPr>
          <w:rStyle w:val="6-Char"/>
          <w:rFonts w:hint="cs"/>
          <w:rtl/>
        </w:rPr>
        <w:t xml:space="preserve"> ر</w:t>
      </w:r>
      <w:r w:rsidR="005452D0" w:rsidRPr="002A5A9D">
        <w:rPr>
          <w:rStyle w:val="6-Char"/>
          <w:rFonts w:hint="cs"/>
          <w:rtl/>
        </w:rPr>
        <w:t>َ</w:t>
      </w:r>
      <w:r w:rsidRPr="002A5A9D">
        <w:rPr>
          <w:rStyle w:val="6-Char"/>
          <w:rFonts w:hint="cs"/>
          <w:rtl/>
        </w:rPr>
        <w:t>يطة مضر</w:t>
      </w:r>
      <w:r w:rsidR="005452D0" w:rsidRPr="002A5A9D">
        <w:rPr>
          <w:rStyle w:val="6-Char"/>
          <w:rFonts w:hint="cs"/>
          <w:rtl/>
        </w:rPr>
        <w:t>ّ</w:t>
      </w:r>
      <w:r w:rsidRPr="002A5A9D">
        <w:rPr>
          <w:rStyle w:val="6-Char"/>
          <w:rFonts w:hint="cs"/>
          <w:rtl/>
        </w:rPr>
        <w:t>جة بالع</w:t>
      </w:r>
      <w:r w:rsidR="005452D0" w:rsidRPr="002A5A9D">
        <w:rPr>
          <w:rStyle w:val="6-Char"/>
          <w:rFonts w:hint="cs"/>
          <w:rtl/>
        </w:rPr>
        <w:t>ُ</w:t>
      </w:r>
      <w:r w:rsidRPr="002A5A9D">
        <w:rPr>
          <w:rStyle w:val="6-Char"/>
          <w:rFonts w:hint="cs"/>
          <w:rtl/>
        </w:rPr>
        <w:t>صفر فقال: ما هذه؟ فعرفت</w:t>
      </w:r>
      <w:r w:rsidR="005452D0" w:rsidRPr="002A5A9D">
        <w:rPr>
          <w:rStyle w:val="6-Char"/>
          <w:rFonts w:hint="cs"/>
          <w:rtl/>
        </w:rPr>
        <w:t>ُ</w:t>
      </w:r>
      <w:r w:rsidRPr="002A5A9D">
        <w:rPr>
          <w:rStyle w:val="6-Char"/>
          <w:rFonts w:hint="cs"/>
          <w:rtl/>
        </w:rPr>
        <w:t xml:space="preserve"> ما ك</w:t>
      </w:r>
      <w:r w:rsidR="005452D0" w:rsidRPr="002A5A9D">
        <w:rPr>
          <w:rStyle w:val="6-Char"/>
          <w:rFonts w:hint="cs"/>
          <w:rtl/>
        </w:rPr>
        <w:t>َ</w:t>
      </w:r>
      <w:r w:rsidRPr="002A5A9D">
        <w:rPr>
          <w:rStyle w:val="6-Char"/>
          <w:rFonts w:hint="cs"/>
          <w:rtl/>
        </w:rPr>
        <w:t>ره، فاتيت</w:t>
      </w:r>
      <w:r w:rsidR="005452D0" w:rsidRPr="002A5A9D">
        <w:rPr>
          <w:rStyle w:val="6-Char"/>
          <w:rFonts w:hint="cs"/>
          <w:rtl/>
        </w:rPr>
        <w:t>ُ</w:t>
      </w:r>
      <w:r w:rsidRPr="002A5A9D">
        <w:rPr>
          <w:rStyle w:val="6-Char"/>
          <w:rFonts w:hint="cs"/>
          <w:rtl/>
        </w:rPr>
        <w:t xml:space="preserve"> ا</w:t>
      </w:r>
      <w:r w:rsidR="005452D0" w:rsidRPr="002A5A9D">
        <w:rPr>
          <w:rStyle w:val="6-Char"/>
          <w:rFonts w:hint="cs"/>
          <w:rtl/>
        </w:rPr>
        <w:t>َ</w:t>
      </w:r>
      <w:r w:rsidRPr="002A5A9D">
        <w:rPr>
          <w:rStyle w:val="6-Char"/>
          <w:rFonts w:hint="cs"/>
          <w:rtl/>
        </w:rPr>
        <w:t>هلي</w:t>
      </w:r>
      <w:r w:rsidR="00E62BA3">
        <w:rPr>
          <w:rStyle w:val="6-Char"/>
          <w:rFonts w:hint="cs"/>
          <w:rtl/>
        </w:rPr>
        <w:t xml:space="preserve"> و</w:t>
      </w:r>
      <w:r w:rsidRPr="002A5A9D">
        <w:rPr>
          <w:rStyle w:val="6-Char"/>
          <w:rFonts w:hint="cs"/>
          <w:rtl/>
        </w:rPr>
        <w:t>هم يسجرون تنو</w:t>
      </w:r>
      <w:r w:rsidR="005452D0" w:rsidRPr="002A5A9D">
        <w:rPr>
          <w:rStyle w:val="6-Char"/>
          <w:rFonts w:hint="cs"/>
          <w:rtl/>
        </w:rPr>
        <w:t>ّ</w:t>
      </w:r>
      <w:r w:rsidRPr="002A5A9D">
        <w:rPr>
          <w:rStyle w:val="6-Char"/>
          <w:rFonts w:hint="cs"/>
          <w:rtl/>
        </w:rPr>
        <w:t>رهم. فقذفت</w:t>
      </w:r>
      <w:r w:rsidR="005452D0" w:rsidRPr="002A5A9D">
        <w:rPr>
          <w:rStyle w:val="6-Char"/>
          <w:rFonts w:hint="cs"/>
          <w:rtl/>
        </w:rPr>
        <w:t>ُ</w:t>
      </w:r>
      <w:r w:rsidRPr="002A5A9D">
        <w:rPr>
          <w:rStyle w:val="6-Char"/>
          <w:rFonts w:hint="cs"/>
          <w:rtl/>
        </w:rPr>
        <w:t>ها فيه، ثم اتيت</w:t>
      </w:r>
      <w:r w:rsidR="005452D0" w:rsidRPr="002A5A9D">
        <w:rPr>
          <w:rStyle w:val="6-Char"/>
          <w:rFonts w:hint="cs"/>
          <w:rtl/>
        </w:rPr>
        <w:t>ُ</w:t>
      </w:r>
      <w:r w:rsidRPr="002A5A9D">
        <w:rPr>
          <w:rStyle w:val="6-Char"/>
          <w:rFonts w:hint="cs"/>
          <w:rtl/>
        </w:rPr>
        <w:t>ه من الغد فقال: يا عبدالله! ما فعلت الريطة؟ فاخبرته. فقال: الا كسوتها بعض اهلك فانه لابأس بذلك للنساء»</w:t>
      </w:r>
      <w:r w:rsidRPr="005967D2">
        <w:rPr>
          <w:rStyle w:val="6-Char"/>
          <w:rFonts w:cs="IRNazli"/>
          <w:szCs w:val="28"/>
          <w:vertAlign w:val="superscript"/>
          <w:rtl/>
        </w:rPr>
        <w:footnoteReference w:id="60"/>
      </w:r>
    </w:p>
    <w:p w:rsidR="007621E5" w:rsidRPr="0088599A" w:rsidRDefault="007621E5" w:rsidP="004E500B">
      <w:pPr>
        <w:rPr>
          <w:rStyle w:val="1-Char0"/>
          <w:rtl/>
        </w:rPr>
      </w:pPr>
      <w:r w:rsidRPr="0088599A">
        <w:rPr>
          <w:rStyle w:val="1-Char0"/>
          <w:rFonts w:hint="cs"/>
          <w:rtl/>
        </w:rPr>
        <w:t>«عبدالله بن عمرو بن العاص [جد</w:t>
      </w:r>
      <w:r w:rsidR="005452D0" w:rsidRPr="0088599A">
        <w:rPr>
          <w:rStyle w:val="1-Char0"/>
          <w:rFonts w:hint="cs"/>
          <w:rtl/>
        </w:rPr>
        <w:t>ّ</w:t>
      </w:r>
      <w:r w:rsidRPr="0088599A">
        <w:rPr>
          <w:rStyle w:val="1-Char0"/>
          <w:rFonts w:hint="cs"/>
          <w:rtl/>
        </w:rPr>
        <w:t xml:space="preserve"> عمرو بن شع</w:t>
      </w:r>
      <w:r w:rsidR="008D60BE">
        <w:rPr>
          <w:rStyle w:val="1-Char0"/>
          <w:rFonts w:hint="cs"/>
          <w:rtl/>
        </w:rPr>
        <w:t>ی</w:t>
      </w:r>
      <w:r w:rsidRPr="0088599A">
        <w:rPr>
          <w:rStyle w:val="1-Char0"/>
          <w:rFonts w:hint="cs"/>
          <w:rtl/>
        </w:rPr>
        <w:t>ب]</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د: با رسول خدا</w:t>
      </w:r>
      <w:r w:rsidR="00343A3E" w:rsidRPr="00343A3E">
        <w:rPr>
          <w:rStyle w:val="1-Char0"/>
          <w:rFonts w:cs="CTraditional Arabic"/>
          <w:rtl/>
        </w:rPr>
        <w:t xml:space="preserve"> ج</w:t>
      </w:r>
      <w:r w:rsidRPr="0088599A">
        <w:rPr>
          <w:rStyle w:val="1-Char0"/>
          <w:rFonts w:hint="cs"/>
          <w:rtl/>
        </w:rPr>
        <w:t xml:space="preserve"> در سفر</w:t>
      </w:r>
      <w:r w:rsidR="008D60BE">
        <w:rPr>
          <w:rStyle w:val="1-Char0"/>
          <w:rFonts w:hint="cs"/>
          <w:rtl/>
        </w:rPr>
        <w:t>ی</w:t>
      </w:r>
      <w:r w:rsidRPr="0088599A">
        <w:rPr>
          <w:rStyle w:val="1-Char0"/>
          <w:rFonts w:hint="cs"/>
          <w:rtl/>
        </w:rPr>
        <w:t xml:space="preserve"> بود</w:t>
      </w:r>
      <w:r w:rsidR="008D60BE">
        <w:rPr>
          <w:rStyle w:val="1-Char0"/>
          <w:rFonts w:hint="cs"/>
          <w:rtl/>
        </w:rPr>
        <w:t>ی</w:t>
      </w:r>
      <w:r w:rsidRPr="0088599A">
        <w:rPr>
          <w:rStyle w:val="1-Char0"/>
          <w:rFonts w:hint="cs"/>
          <w:rtl/>
        </w:rPr>
        <w:t xml:space="preserve">م، </w:t>
      </w:r>
      <w:r w:rsidR="008D60BE">
        <w:rPr>
          <w:rStyle w:val="1-Char0"/>
          <w:rFonts w:hint="cs"/>
          <w:rtl/>
        </w:rPr>
        <w:t>یک</w:t>
      </w:r>
      <w:r w:rsidRPr="0088599A">
        <w:rPr>
          <w:rStyle w:val="1-Char0"/>
          <w:rFonts w:hint="cs"/>
          <w:rtl/>
        </w:rPr>
        <w:t xml:space="preserve"> وقت در محضر مبار</w:t>
      </w:r>
      <w:r w:rsidR="008D60BE">
        <w:rPr>
          <w:rStyle w:val="1-Char0"/>
          <w:rFonts w:hint="cs"/>
          <w:rtl/>
        </w:rPr>
        <w:t>ک</w:t>
      </w:r>
      <w:r w:rsidRPr="0088599A">
        <w:rPr>
          <w:rStyle w:val="1-Char0"/>
          <w:rFonts w:hint="cs"/>
          <w:rtl/>
        </w:rPr>
        <w:t>شان حاضر شدم در حال</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خودم را با چادر</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ه به رنگ زعفران </w:t>
      </w:r>
      <w:r w:rsidR="008D60BE">
        <w:rPr>
          <w:rStyle w:val="1-Char0"/>
          <w:rFonts w:hint="cs"/>
          <w:rtl/>
        </w:rPr>
        <w:t>ک</w:t>
      </w:r>
      <w:r w:rsidRPr="0088599A">
        <w:rPr>
          <w:rStyle w:val="1-Char0"/>
          <w:rFonts w:hint="cs"/>
          <w:rtl/>
        </w:rPr>
        <w:t>م</w:t>
      </w:r>
      <w:r w:rsidR="008D60BE">
        <w:rPr>
          <w:rStyle w:val="1-Char0"/>
          <w:rFonts w:hint="cs"/>
          <w:rtl/>
        </w:rPr>
        <w:t>ی</w:t>
      </w:r>
      <w:r w:rsidRPr="0088599A">
        <w:rPr>
          <w:rStyle w:val="1-Char0"/>
          <w:rFonts w:hint="cs"/>
          <w:rtl/>
        </w:rPr>
        <w:t xml:space="preserve"> نارنج</w:t>
      </w:r>
      <w:r w:rsidR="008D60BE">
        <w:rPr>
          <w:rStyle w:val="1-Char0"/>
          <w:rFonts w:hint="cs"/>
          <w:rtl/>
        </w:rPr>
        <w:t>ی</w:t>
      </w:r>
      <w:r w:rsidRPr="0088599A">
        <w:rPr>
          <w:rStyle w:val="1-Char0"/>
          <w:rFonts w:hint="cs"/>
          <w:rtl/>
        </w:rPr>
        <w:t xml:space="preserve"> شده بود، پوشانده بودم. آن حضرت</w:t>
      </w:r>
      <w:r w:rsidR="00343A3E" w:rsidRPr="00343A3E">
        <w:rPr>
          <w:rStyle w:val="1-Char0"/>
          <w:rFonts w:cs="CTraditional Arabic"/>
          <w:rtl/>
        </w:rPr>
        <w:t xml:space="preserve"> ج</w:t>
      </w:r>
      <w:r w:rsidRPr="0088599A">
        <w:rPr>
          <w:rStyle w:val="1-Char0"/>
          <w:rFonts w:hint="cs"/>
          <w:rtl/>
        </w:rPr>
        <w:t xml:space="preserve"> مرا د</w:t>
      </w:r>
      <w:r w:rsidR="008D60BE">
        <w:rPr>
          <w:rStyle w:val="1-Char0"/>
          <w:rFonts w:hint="cs"/>
          <w:rtl/>
        </w:rPr>
        <w:t>ی</w:t>
      </w:r>
      <w:r w:rsidRPr="0088599A">
        <w:rPr>
          <w:rStyle w:val="1-Char0"/>
          <w:rFonts w:hint="cs"/>
          <w:rtl/>
        </w:rPr>
        <w:t xml:space="preserve">ده </w:t>
      </w:r>
      <w:r w:rsidR="00DE4D6C" w:rsidRPr="0088599A">
        <w:rPr>
          <w:rStyle w:val="1-Char0"/>
          <w:rFonts w:hint="cs"/>
          <w:rtl/>
        </w:rPr>
        <w:t>و فرمودند: ا</w:t>
      </w:r>
      <w:r w:rsidR="008D60BE">
        <w:rPr>
          <w:rStyle w:val="1-Char0"/>
          <w:rFonts w:hint="cs"/>
          <w:rtl/>
        </w:rPr>
        <w:t>ی</w:t>
      </w:r>
      <w:r w:rsidR="00DE4D6C" w:rsidRPr="0088599A">
        <w:rPr>
          <w:rStyle w:val="1-Char0"/>
          <w:rFonts w:hint="cs"/>
          <w:rtl/>
        </w:rPr>
        <w:t>ن چ</w:t>
      </w:r>
      <w:r w:rsidR="008D60BE">
        <w:rPr>
          <w:rStyle w:val="1-Char0"/>
          <w:rFonts w:hint="cs"/>
          <w:rtl/>
        </w:rPr>
        <w:t>ی</w:t>
      </w:r>
      <w:r w:rsidR="00DE4D6C" w:rsidRPr="0088599A">
        <w:rPr>
          <w:rStyle w:val="1-Char0"/>
          <w:rFonts w:hint="cs"/>
          <w:rtl/>
        </w:rPr>
        <w:t xml:space="preserve">ست </w:t>
      </w:r>
      <w:r w:rsidR="008D60BE">
        <w:rPr>
          <w:rStyle w:val="1-Char0"/>
          <w:rFonts w:hint="cs"/>
          <w:rtl/>
        </w:rPr>
        <w:t>ک</w:t>
      </w:r>
      <w:r w:rsidR="00DE4D6C" w:rsidRPr="0088599A">
        <w:rPr>
          <w:rStyle w:val="1-Char0"/>
          <w:rFonts w:hint="cs"/>
          <w:rtl/>
        </w:rPr>
        <w:t>ه پوش</w:t>
      </w:r>
      <w:r w:rsidR="008D60BE">
        <w:rPr>
          <w:rStyle w:val="1-Char0"/>
          <w:rFonts w:hint="cs"/>
          <w:rtl/>
        </w:rPr>
        <w:t>ی</w:t>
      </w:r>
      <w:r w:rsidR="00DE4D6C" w:rsidRPr="0088599A">
        <w:rPr>
          <w:rStyle w:val="1-Char0"/>
          <w:rFonts w:hint="cs"/>
          <w:rtl/>
        </w:rPr>
        <w:t>ده‌ا</w:t>
      </w:r>
      <w:r w:rsidR="008D60BE">
        <w:rPr>
          <w:rStyle w:val="1-Char0"/>
          <w:rFonts w:hint="cs"/>
          <w:rtl/>
        </w:rPr>
        <w:t>ی</w:t>
      </w:r>
      <w:r w:rsidR="00DE4D6C" w:rsidRPr="0088599A">
        <w:rPr>
          <w:rStyle w:val="1-Char0"/>
          <w:rFonts w:hint="cs"/>
          <w:rtl/>
        </w:rPr>
        <w:t>؟ از ا</w:t>
      </w:r>
      <w:r w:rsidR="008D60BE">
        <w:rPr>
          <w:rStyle w:val="1-Char0"/>
          <w:rFonts w:hint="cs"/>
          <w:rtl/>
        </w:rPr>
        <w:t>ی</w:t>
      </w:r>
      <w:r w:rsidR="00DE4D6C" w:rsidRPr="0088599A">
        <w:rPr>
          <w:rStyle w:val="1-Char0"/>
          <w:rFonts w:hint="cs"/>
          <w:rtl/>
        </w:rPr>
        <w:t>ن سؤال آثار نارضا</w:t>
      </w:r>
      <w:r w:rsidR="008D60BE">
        <w:rPr>
          <w:rStyle w:val="1-Char0"/>
          <w:rFonts w:hint="cs"/>
          <w:rtl/>
        </w:rPr>
        <w:t>ی</w:t>
      </w:r>
      <w:r w:rsidR="00DE4D6C" w:rsidRPr="0088599A">
        <w:rPr>
          <w:rStyle w:val="1-Char0"/>
          <w:rFonts w:hint="cs"/>
          <w:rtl/>
        </w:rPr>
        <w:t>ت</w:t>
      </w:r>
      <w:r w:rsidR="008D60BE">
        <w:rPr>
          <w:rStyle w:val="1-Char0"/>
          <w:rFonts w:hint="cs"/>
          <w:rtl/>
        </w:rPr>
        <w:t>ی</w:t>
      </w:r>
      <w:r w:rsidR="00DE4D6C" w:rsidRPr="0088599A">
        <w:rPr>
          <w:rStyle w:val="1-Char0"/>
          <w:rFonts w:hint="cs"/>
          <w:rtl/>
        </w:rPr>
        <w:t xml:space="preserve"> آن حضرت</w:t>
      </w:r>
      <w:r w:rsidR="00343A3E" w:rsidRPr="00343A3E">
        <w:rPr>
          <w:rStyle w:val="1-Char0"/>
          <w:rFonts w:cs="CTraditional Arabic"/>
          <w:rtl/>
        </w:rPr>
        <w:t xml:space="preserve"> ج</w:t>
      </w:r>
      <w:r w:rsidR="00DE4D6C" w:rsidRPr="0088599A">
        <w:rPr>
          <w:rStyle w:val="1-Char0"/>
          <w:rFonts w:hint="cs"/>
          <w:rtl/>
        </w:rPr>
        <w:t xml:space="preserve"> بر من معلوم شد. پس از پا</w:t>
      </w:r>
      <w:r w:rsidR="008D60BE">
        <w:rPr>
          <w:rStyle w:val="1-Char0"/>
          <w:rFonts w:hint="cs"/>
          <w:rtl/>
        </w:rPr>
        <w:t>ی</w:t>
      </w:r>
      <w:r w:rsidR="00DE4D6C" w:rsidRPr="0088599A">
        <w:rPr>
          <w:rStyle w:val="1-Char0"/>
          <w:rFonts w:hint="cs"/>
          <w:rtl/>
        </w:rPr>
        <w:t>ان سفر به محض ا</w:t>
      </w:r>
      <w:r w:rsidR="008D60BE">
        <w:rPr>
          <w:rStyle w:val="1-Char0"/>
          <w:rFonts w:hint="cs"/>
          <w:rtl/>
        </w:rPr>
        <w:t>ی</w:t>
      </w:r>
      <w:r w:rsidR="00DE4D6C" w:rsidRPr="0088599A">
        <w:rPr>
          <w:rStyle w:val="1-Char0"/>
          <w:rFonts w:hint="cs"/>
          <w:rtl/>
        </w:rPr>
        <w:t>ن</w:t>
      </w:r>
      <w:r w:rsidR="008D60BE">
        <w:rPr>
          <w:rStyle w:val="1-Char0"/>
          <w:rFonts w:hint="cs"/>
          <w:rtl/>
        </w:rPr>
        <w:t>ک</w:t>
      </w:r>
      <w:r w:rsidR="00DE4D6C" w:rsidRPr="0088599A">
        <w:rPr>
          <w:rStyle w:val="1-Char0"/>
          <w:rFonts w:hint="cs"/>
          <w:rtl/>
        </w:rPr>
        <w:t>ه به خانم رفتم، چادرم را در آتش دان</w:t>
      </w:r>
      <w:r w:rsidR="008D60BE">
        <w:rPr>
          <w:rStyle w:val="1-Char0"/>
          <w:rFonts w:hint="cs"/>
          <w:rtl/>
        </w:rPr>
        <w:t>ی</w:t>
      </w:r>
      <w:r w:rsidR="00DE4D6C" w:rsidRPr="0088599A">
        <w:rPr>
          <w:rStyle w:val="1-Char0"/>
          <w:rFonts w:hint="cs"/>
          <w:rtl/>
        </w:rPr>
        <w:t xml:space="preserve"> </w:t>
      </w:r>
      <w:r w:rsidR="008D60BE">
        <w:rPr>
          <w:rStyle w:val="1-Char0"/>
          <w:rFonts w:hint="cs"/>
          <w:rtl/>
        </w:rPr>
        <w:t>ک</w:t>
      </w:r>
      <w:r w:rsidR="00DE4D6C" w:rsidRPr="0088599A">
        <w:rPr>
          <w:rStyle w:val="1-Char0"/>
          <w:rFonts w:hint="cs"/>
          <w:rtl/>
        </w:rPr>
        <w:t>ه افروخته بودند انداختم. روز بعد آن حضرت</w:t>
      </w:r>
      <w:r w:rsidR="00343A3E" w:rsidRPr="00343A3E">
        <w:rPr>
          <w:rStyle w:val="1-Char0"/>
          <w:rFonts w:cs="CTraditional Arabic"/>
          <w:rtl/>
        </w:rPr>
        <w:t xml:space="preserve"> ج</w:t>
      </w:r>
      <w:r w:rsidR="00DE4D6C" w:rsidRPr="0088599A">
        <w:rPr>
          <w:rStyle w:val="1-Char0"/>
          <w:rFonts w:hint="cs"/>
          <w:rtl/>
        </w:rPr>
        <w:t xml:space="preserve"> از </w:t>
      </w:r>
      <w:r w:rsidR="00D57FD3" w:rsidRPr="0088599A">
        <w:rPr>
          <w:rStyle w:val="1-Char0"/>
          <w:rFonts w:hint="cs"/>
          <w:rtl/>
        </w:rPr>
        <w:t xml:space="preserve">همان چادر سؤال </w:t>
      </w:r>
      <w:r w:rsidR="008D60BE">
        <w:rPr>
          <w:rStyle w:val="1-Char0"/>
          <w:rFonts w:hint="cs"/>
          <w:rtl/>
        </w:rPr>
        <w:t>ک</w:t>
      </w:r>
      <w:r w:rsidR="00D57FD3" w:rsidRPr="0088599A">
        <w:rPr>
          <w:rStyle w:val="1-Char0"/>
          <w:rFonts w:hint="cs"/>
          <w:rtl/>
        </w:rPr>
        <w:t>ردند و من جر</w:t>
      </w:r>
      <w:r w:rsidR="008D60BE">
        <w:rPr>
          <w:rStyle w:val="1-Char0"/>
          <w:rFonts w:hint="cs"/>
          <w:rtl/>
        </w:rPr>
        <w:t>ی</w:t>
      </w:r>
      <w:r w:rsidR="00D57FD3" w:rsidRPr="0088599A">
        <w:rPr>
          <w:rStyle w:val="1-Char0"/>
          <w:rFonts w:hint="cs"/>
          <w:rtl/>
        </w:rPr>
        <w:t>ان را برا</w:t>
      </w:r>
      <w:r w:rsidR="008D60BE">
        <w:rPr>
          <w:rStyle w:val="1-Char0"/>
          <w:rFonts w:hint="cs"/>
          <w:rtl/>
        </w:rPr>
        <w:t>ی</w:t>
      </w:r>
      <w:r w:rsidR="00D57FD3" w:rsidRPr="0088599A">
        <w:rPr>
          <w:rStyle w:val="1-Char0"/>
          <w:rFonts w:hint="cs"/>
          <w:rtl/>
        </w:rPr>
        <w:t>شان تعر</w:t>
      </w:r>
      <w:r w:rsidR="008D60BE">
        <w:rPr>
          <w:rStyle w:val="1-Char0"/>
          <w:rFonts w:hint="cs"/>
          <w:rtl/>
        </w:rPr>
        <w:t>ی</w:t>
      </w:r>
      <w:r w:rsidR="00D57FD3" w:rsidRPr="0088599A">
        <w:rPr>
          <w:rStyle w:val="1-Char0"/>
          <w:rFonts w:hint="cs"/>
          <w:rtl/>
        </w:rPr>
        <w:t xml:space="preserve">ف </w:t>
      </w:r>
      <w:r w:rsidR="008D60BE">
        <w:rPr>
          <w:rStyle w:val="1-Char0"/>
          <w:rFonts w:hint="cs"/>
          <w:rtl/>
        </w:rPr>
        <w:t>ک</w:t>
      </w:r>
      <w:r w:rsidR="00D57FD3" w:rsidRPr="0088599A">
        <w:rPr>
          <w:rStyle w:val="1-Char0"/>
          <w:rFonts w:hint="cs"/>
          <w:rtl/>
        </w:rPr>
        <w:t>ردم. فرمودند: چرا به زنان نداد</w:t>
      </w:r>
      <w:r w:rsidR="008D60BE">
        <w:rPr>
          <w:rStyle w:val="1-Char0"/>
          <w:rFonts w:hint="cs"/>
          <w:rtl/>
        </w:rPr>
        <w:t>ی</w:t>
      </w:r>
      <w:r w:rsidR="00D57FD3" w:rsidRPr="0088599A">
        <w:rPr>
          <w:rStyle w:val="1-Char0"/>
          <w:rFonts w:hint="cs"/>
          <w:rtl/>
        </w:rPr>
        <w:t xml:space="preserve"> تا از آن استفاده </w:t>
      </w:r>
      <w:r w:rsidR="008D60BE">
        <w:rPr>
          <w:rStyle w:val="1-Char0"/>
          <w:rFonts w:hint="cs"/>
          <w:rtl/>
        </w:rPr>
        <w:t>ک</w:t>
      </w:r>
      <w:r w:rsidR="00D57FD3" w:rsidRPr="0088599A">
        <w:rPr>
          <w:rStyle w:val="1-Char0"/>
          <w:rFonts w:hint="cs"/>
          <w:rtl/>
        </w:rPr>
        <w:t xml:space="preserve">نند، چرا </w:t>
      </w:r>
      <w:r w:rsidR="008D60BE">
        <w:rPr>
          <w:rStyle w:val="1-Char0"/>
          <w:rFonts w:hint="cs"/>
          <w:rtl/>
        </w:rPr>
        <w:t>ک</w:t>
      </w:r>
      <w:r w:rsidR="00D57FD3" w:rsidRPr="0088599A">
        <w:rPr>
          <w:rStyle w:val="1-Char0"/>
          <w:rFonts w:hint="cs"/>
          <w:rtl/>
        </w:rPr>
        <w:t>ه در پوشان</w:t>
      </w:r>
      <w:r w:rsidR="008D60BE">
        <w:rPr>
          <w:rStyle w:val="1-Char0"/>
          <w:rFonts w:hint="cs"/>
          <w:rtl/>
        </w:rPr>
        <w:t>ی</w:t>
      </w:r>
      <w:r w:rsidR="00D57FD3" w:rsidRPr="0088599A">
        <w:rPr>
          <w:rStyle w:val="1-Char0"/>
          <w:rFonts w:hint="cs"/>
          <w:rtl/>
        </w:rPr>
        <w:t>دن زنان با آن چادر، ا</w:t>
      </w:r>
      <w:r w:rsidR="008D60BE">
        <w:rPr>
          <w:rStyle w:val="1-Char0"/>
          <w:rFonts w:hint="cs"/>
          <w:rtl/>
        </w:rPr>
        <w:t>ی</w:t>
      </w:r>
      <w:r w:rsidR="00D57FD3" w:rsidRPr="0088599A">
        <w:rPr>
          <w:rStyle w:val="1-Char0"/>
          <w:rFonts w:hint="cs"/>
          <w:rtl/>
        </w:rPr>
        <w:t>راد</w:t>
      </w:r>
      <w:r w:rsidR="008D60BE">
        <w:rPr>
          <w:rStyle w:val="1-Char0"/>
          <w:rFonts w:hint="cs"/>
          <w:rtl/>
        </w:rPr>
        <w:t>ی</w:t>
      </w:r>
      <w:r w:rsidR="00D57FD3" w:rsidRPr="0088599A">
        <w:rPr>
          <w:rStyle w:val="1-Char0"/>
          <w:rFonts w:hint="cs"/>
          <w:rtl/>
        </w:rPr>
        <w:t xml:space="preserve"> وجود نداشت.»</w:t>
      </w:r>
    </w:p>
    <w:p w:rsidR="00D57FD3" w:rsidRPr="0088599A" w:rsidRDefault="00D57FD3" w:rsidP="004E500B">
      <w:pPr>
        <w:rPr>
          <w:rStyle w:val="1-Char0"/>
          <w:rtl/>
        </w:rPr>
      </w:pPr>
      <w:r w:rsidRPr="0088599A">
        <w:rPr>
          <w:rStyle w:val="1-Char0"/>
          <w:rFonts w:hint="cs"/>
          <w:rtl/>
        </w:rPr>
        <w:t>آر</w:t>
      </w:r>
      <w:r w:rsidR="008D60BE">
        <w:rPr>
          <w:rStyle w:val="1-Char0"/>
          <w:rFonts w:hint="cs"/>
          <w:rtl/>
        </w:rPr>
        <w:t>ی</w:t>
      </w:r>
      <w:r w:rsidRPr="0088599A">
        <w:rPr>
          <w:rStyle w:val="1-Char0"/>
          <w:rFonts w:hint="cs"/>
          <w:rtl/>
        </w:rPr>
        <w:t xml:space="preserve"> در ا</w:t>
      </w:r>
      <w:r w:rsidR="008D60BE">
        <w:rPr>
          <w:rStyle w:val="1-Char0"/>
          <w:rFonts w:hint="cs"/>
          <w:rtl/>
        </w:rPr>
        <w:t>ی</w:t>
      </w:r>
      <w:r w:rsidRPr="0088599A">
        <w:rPr>
          <w:rStyle w:val="1-Char0"/>
          <w:rFonts w:hint="cs"/>
          <w:rtl/>
        </w:rPr>
        <w:t>نجا احت</w:t>
      </w:r>
      <w:r w:rsidR="008D60BE">
        <w:rPr>
          <w:rStyle w:val="1-Char0"/>
          <w:rFonts w:hint="cs"/>
          <w:rtl/>
        </w:rPr>
        <w:t>ی</w:t>
      </w:r>
      <w:r w:rsidRPr="0088599A">
        <w:rPr>
          <w:rStyle w:val="1-Char0"/>
          <w:rFonts w:hint="cs"/>
          <w:rtl/>
        </w:rPr>
        <w:t>اج</w:t>
      </w:r>
      <w:r w:rsidR="008D60BE">
        <w:rPr>
          <w:rStyle w:val="1-Char0"/>
          <w:rFonts w:hint="cs"/>
          <w:rtl/>
        </w:rPr>
        <w:t>ی</w:t>
      </w:r>
      <w:r w:rsidRPr="0088599A">
        <w:rPr>
          <w:rStyle w:val="1-Char0"/>
          <w:rFonts w:hint="cs"/>
          <w:rtl/>
        </w:rPr>
        <w:t xml:space="preserve"> به سوزاندن چادر و جود نداشت، اما </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بر دلش زخم ناگوار</w:t>
      </w:r>
      <w:r w:rsidR="008D60BE">
        <w:rPr>
          <w:rStyle w:val="1-Char0"/>
          <w:rFonts w:hint="cs"/>
          <w:rtl/>
        </w:rPr>
        <w:t>ی</w:t>
      </w:r>
      <w:r w:rsidRPr="0088599A">
        <w:rPr>
          <w:rStyle w:val="1-Char0"/>
          <w:rFonts w:hint="cs"/>
          <w:rtl/>
        </w:rPr>
        <w:t xml:space="preserve"> و نارضا</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 xml:space="preserve"> محبوبش حضرت محمد</w:t>
      </w:r>
      <w:r w:rsidR="00343A3E" w:rsidRPr="00343A3E">
        <w:rPr>
          <w:rStyle w:val="1-Char0"/>
          <w:rFonts w:cs="CTraditional Arabic"/>
          <w:rtl/>
        </w:rPr>
        <w:t xml:space="preserve"> ج</w:t>
      </w:r>
      <w:r w:rsidRPr="0088599A">
        <w:rPr>
          <w:rStyle w:val="1-Char0"/>
          <w:rFonts w:hint="cs"/>
          <w:rtl/>
        </w:rPr>
        <w:t xml:space="preserve"> نشسته باشد، حت</w:t>
      </w:r>
      <w:r w:rsidR="008D60BE">
        <w:rPr>
          <w:rStyle w:val="1-Char0"/>
          <w:rFonts w:hint="cs"/>
          <w:rtl/>
        </w:rPr>
        <w:t>ی</w:t>
      </w:r>
      <w:r w:rsidRPr="0088599A">
        <w:rPr>
          <w:rStyle w:val="1-Char0"/>
          <w:rFonts w:hint="cs"/>
          <w:rtl/>
        </w:rPr>
        <w:t xml:space="preserve"> حاضر ن</w:t>
      </w:r>
      <w:r w:rsidR="008D60BE">
        <w:rPr>
          <w:rStyle w:val="1-Char0"/>
          <w:rFonts w:hint="cs"/>
          <w:rtl/>
        </w:rPr>
        <w:t>ی</w:t>
      </w:r>
      <w:r w:rsidRPr="0088599A">
        <w:rPr>
          <w:rStyle w:val="1-Char0"/>
          <w:rFonts w:hint="cs"/>
          <w:rtl/>
        </w:rPr>
        <w:t>ست ف</w:t>
      </w:r>
      <w:r w:rsidR="008D60BE">
        <w:rPr>
          <w:rStyle w:val="1-Char0"/>
          <w:rFonts w:hint="cs"/>
          <w:rtl/>
        </w:rPr>
        <w:t>ک</w:t>
      </w:r>
      <w:r w:rsidRPr="0088599A">
        <w:rPr>
          <w:rStyle w:val="1-Char0"/>
          <w:rFonts w:hint="cs"/>
          <w:rtl/>
        </w:rPr>
        <w:t xml:space="preserve">ر </w:t>
      </w:r>
      <w:r w:rsidR="008D60BE">
        <w:rPr>
          <w:rStyle w:val="1-Char0"/>
          <w:rFonts w:hint="cs"/>
          <w:rtl/>
        </w:rPr>
        <w:t>ک</w:t>
      </w:r>
      <w:r w:rsidRPr="0088599A">
        <w:rPr>
          <w:rStyle w:val="1-Char0"/>
          <w:rFonts w:hint="cs"/>
          <w:rtl/>
        </w:rPr>
        <w:t xml:space="preserve">ند </w:t>
      </w:r>
      <w:r w:rsidR="008D60BE">
        <w:rPr>
          <w:rStyle w:val="1-Char0"/>
          <w:rFonts w:hint="cs"/>
          <w:rtl/>
        </w:rPr>
        <w:t>ک</w:t>
      </w:r>
      <w:r w:rsidRPr="0088599A">
        <w:rPr>
          <w:rStyle w:val="1-Char0"/>
          <w:rFonts w:hint="cs"/>
          <w:rtl/>
        </w:rPr>
        <w:t>ه به گونه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د</w:t>
      </w:r>
      <w:r w:rsidR="008D60BE">
        <w:rPr>
          <w:rStyle w:val="1-Char0"/>
          <w:rFonts w:hint="cs"/>
          <w:rtl/>
        </w:rPr>
        <w:t>ی</w:t>
      </w:r>
      <w:r w:rsidRPr="0088599A">
        <w:rPr>
          <w:rStyle w:val="1-Char0"/>
          <w:rFonts w:hint="cs"/>
          <w:rtl/>
        </w:rPr>
        <w:t>گر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توان شر</w:t>
      </w:r>
      <w:r w:rsidR="005452D0" w:rsidRPr="0088599A">
        <w:rPr>
          <w:rStyle w:val="1-Char0"/>
          <w:rFonts w:hint="cs"/>
          <w:rtl/>
        </w:rPr>
        <w:t>ّ</w:t>
      </w:r>
      <w:r w:rsidRPr="0088599A">
        <w:rPr>
          <w:rStyle w:val="1-Char0"/>
          <w:rFonts w:hint="cs"/>
          <w:rtl/>
        </w:rPr>
        <w:t xml:space="preserve"> چادر را برطرف ساخت.</w:t>
      </w:r>
    </w:p>
    <w:p w:rsidR="00D57FD3" w:rsidRPr="002A5A9D" w:rsidRDefault="00904A42" w:rsidP="00E62BA3">
      <w:pPr>
        <w:pStyle w:val="ListParagraph"/>
        <w:numPr>
          <w:ilvl w:val="0"/>
          <w:numId w:val="13"/>
        </w:numPr>
        <w:rPr>
          <w:rStyle w:val="6-Char"/>
          <w:rtl/>
        </w:rPr>
      </w:pPr>
      <w:r w:rsidRPr="00E62BA3">
        <w:rPr>
          <w:rStyle w:val="6-Char"/>
          <w:rFonts w:hint="cs"/>
          <w:rtl/>
        </w:rPr>
        <w:t>«عن رافع بن خديج قال: خ</w:t>
      </w:r>
      <w:r w:rsidR="00A23FA8" w:rsidRPr="00E62BA3">
        <w:rPr>
          <w:rStyle w:val="6-Char"/>
          <w:rFonts w:hint="cs"/>
          <w:rtl/>
        </w:rPr>
        <w:t>َ</w:t>
      </w:r>
      <w:r w:rsidRPr="00E62BA3">
        <w:rPr>
          <w:rStyle w:val="6-Char"/>
          <w:rFonts w:hint="cs"/>
          <w:rtl/>
        </w:rPr>
        <w:t>ر</w:t>
      </w:r>
      <w:r w:rsidR="00A23FA8" w:rsidRPr="00E62BA3">
        <w:rPr>
          <w:rStyle w:val="6-Char"/>
          <w:rFonts w:hint="cs"/>
          <w:rtl/>
        </w:rPr>
        <w:t>َ</w:t>
      </w:r>
      <w:r w:rsidRPr="00E62BA3">
        <w:rPr>
          <w:rStyle w:val="6-Char"/>
          <w:rFonts w:hint="cs"/>
          <w:rtl/>
        </w:rPr>
        <w:t>ج</w:t>
      </w:r>
      <w:r w:rsidR="00A23FA8" w:rsidRPr="00E62BA3">
        <w:rPr>
          <w:rStyle w:val="6-Char"/>
          <w:rFonts w:hint="cs"/>
          <w:rtl/>
        </w:rPr>
        <w:t>َ</w:t>
      </w:r>
      <w:r w:rsidRPr="00E62BA3">
        <w:rPr>
          <w:rStyle w:val="6-Char"/>
          <w:rFonts w:hint="cs"/>
          <w:rtl/>
        </w:rPr>
        <w:t>ن</w:t>
      </w:r>
      <w:r w:rsidR="00A23FA8" w:rsidRPr="00E62BA3">
        <w:rPr>
          <w:rStyle w:val="6-Char"/>
          <w:rFonts w:hint="cs"/>
          <w:rtl/>
        </w:rPr>
        <w:t>ٰ</w:t>
      </w:r>
      <w:r w:rsidRPr="00E62BA3">
        <w:rPr>
          <w:rStyle w:val="6-Char"/>
          <w:rFonts w:hint="cs"/>
          <w:rtl/>
        </w:rPr>
        <w:t>ا م</w:t>
      </w:r>
      <w:r w:rsidR="00A23FA8" w:rsidRPr="00E62BA3">
        <w:rPr>
          <w:rStyle w:val="6-Char"/>
          <w:rFonts w:hint="cs"/>
          <w:rtl/>
        </w:rPr>
        <w:t>َ</w:t>
      </w:r>
      <w:r w:rsidRPr="00E62BA3">
        <w:rPr>
          <w:rStyle w:val="6-Char"/>
          <w:rFonts w:hint="cs"/>
          <w:rtl/>
        </w:rPr>
        <w:t>ع</w:t>
      </w:r>
      <w:r w:rsidR="00A23FA8" w:rsidRPr="002A5A9D">
        <w:rPr>
          <w:rStyle w:val="6-Char"/>
          <w:rFonts w:hint="cs"/>
          <w:rtl/>
        </w:rPr>
        <w:t>َ</w:t>
      </w:r>
      <w:r w:rsidRPr="002A5A9D">
        <w:rPr>
          <w:rStyle w:val="6-Char"/>
          <w:rFonts w:hint="cs"/>
          <w:rtl/>
        </w:rPr>
        <w:t xml:space="preserve"> رسول</w:t>
      </w:r>
      <w:r w:rsidR="00CE5F2D" w:rsidRPr="002A5A9D">
        <w:rPr>
          <w:rStyle w:val="6-Char"/>
          <w:rFonts w:hint="cs"/>
          <w:rtl/>
        </w:rPr>
        <w:t>ُ</w:t>
      </w:r>
      <w:r w:rsidRPr="002A5A9D">
        <w:rPr>
          <w:rStyle w:val="6-Char"/>
          <w:rFonts w:hint="cs"/>
          <w:rtl/>
        </w:rPr>
        <w:t xml:space="preserve"> الله</w:t>
      </w:r>
      <w:r w:rsidR="00CE5F2D" w:rsidRPr="002A5A9D">
        <w:rPr>
          <w:rStyle w:val="6-Char"/>
          <w:rFonts w:hint="cs"/>
          <w:rtl/>
        </w:rPr>
        <w:t>ِ</w:t>
      </w:r>
      <w:r w:rsidR="00343A3E" w:rsidRPr="00E62BA3">
        <w:rPr>
          <w:rStyle w:val="6-Char"/>
          <w:rFonts w:cs="CTraditional Arabic"/>
          <w:rtl/>
        </w:rPr>
        <w:t xml:space="preserve"> ج</w:t>
      </w:r>
      <w:r w:rsidRPr="002A5A9D">
        <w:rPr>
          <w:rStyle w:val="6-Char"/>
          <w:rFonts w:hint="cs"/>
          <w:rtl/>
        </w:rPr>
        <w:t xml:space="preserve"> في س</w:t>
      </w:r>
      <w:r w:rsidR="00CE5F2D" w:rsidRPr="002A5A9D">
        <w:rPr>
          <w:rStyle w:val="6-Char"/>
          <w:rFonts w:hint="cs"/>
          <w:rtl/>
        </w:rPr>
        <w:t>َ</w:t>
      </w:r>
      <w:r w:rsidRPr="002A5A9D">
        <w:rPr>
          <w:rStyle w:val="6-Char"/>
          <w:rFonts w:hint="cs"/>
          <w:rtl/>
        </w:rPr>
        <w:t>ف</w:t>
      </w:r>
      <w:r w:rsidR="00CE5F2D" w:rsidRPr="002A5A9D">
        <w:rPr>
          <w:rStyle w:val="6-Char"/>
          <w:rFonts w:hint="cs"/>
          <w:rtl/>
        </w:rPr>
        <w:t>َ</w:t>
      </w:r>
      <w:r w:rsidRPr="002A5A9D">
        <w:rPr>
          <w:rStyle w:val="6-Char"/>
          <w:rFonts w:hint="cs"/>
          <w:rtl/>
        </w:rPr>
        <w:t>ر</w:t>
      </w:r>
      <w:r w:rsidR="00CE5F2D" w:rsidRPr="002A5A9D">
        <w:rPr>
          <w:rStyle w:val="6-Char"/>
          <w:rFonts w:hint="cs"/>
          <w:rtl/>
        </w:rPr>
        <w:t>ٍ</w:t>
      </w:r>
      <w:r w:rsidRPr="002A5A9D">
        <w:rPr>
          <w:rStyle w:val="6-Char"/>
          <w:rFonts w:hint="cs"/>
          <w:rtl/>
        </w:rPr>
        <w:t>، ف</w:t>
      </w:r>
      <w:r w:rsidR="00CE5F2D" w:rsidRPr="002A5A9D">
        <w:rPr>
          <w:rStyle w:val="6-Char"/>
          <w:rFonts w:hint="cs"/>
          <w:rtl/>
        </w:rPr>
        <w:t>َ</w:t>
      </w:r>
      <w:r w:rsidRPr="002A5A9D">
        <w:rPr>
          <w:rStyle w:val="6-Char"/>
          <w:rFonts w:hint="cs"/>
          <w:rtl/>
        </w:rPr>
        <w:t>ر</w:t>
      </w:r>
      <w:r w:rsidR="00CE5F2D" w:rsidRPr="002A5A9D">
        <w:rPr>
          <w:rStyle w:val="6-Char"/>
          <w:rFonts w:hint="cs"/>
          <w:rtl/>
        </w:rPr>
        <w:t>َ</w:t>
      </w:r>
      <w:r w:rsidRPr="002A5A9D">
        <w:rPr>
          <w:rStyle w:val="6-Char"/>
          <w:rFonts w:hint="cs"/>
          <w:rtl/>
        </w:rPr>
        <w:t>أي رسول</w:t>
      </w:r>
      <w:r w:rsidR="00CE5F2D" w:rsidRPr="002A5A9D">
        <w:rPr>
          <w:rStyle w:val="6-Char"/>
          <w:rFonts w:hint="cs"/>
          <w:rtl/>
        </w:rPr>
        <w:t>ُ</w:t>
      </w:r>
      <w:r w:rsidRPr="002A5A9D">
        <w:rPr>
          <w:rStyle w:val="6-Char"/>
          <w:rFonts w:hint="cs"/>
          <w:rtl/>
        </w:rPr>
        <w:t xml:space="preserve"> الله</w:t>
      </w:r>
      <w:r w:rsidR="00CE5F2D" w:rsidRPr="002A5A9D">
        <w:rPr>
          <w:rStyle w:val="6-Char"/>
          <w:rFonts w:hint="cs"/>
          <w:rtl/>
        </w:rPr>
        <w:t>ِ</w:t>
      </w:r>
      <w:r w:rsidR="00343A3E" w:rsidRPr="00E62BA3">
        <w:rPr>
          <w:rStyle w:val="6-Char"/>
          <w:rFonts w:cs="CTraditional Arabic"/>
          <w:rtl/>
        </w:rPr>
        <w:t>ج</w:t>
      </w:r>
      <w:r w:rsidRPr="002A5A9D">
        <w:rPr>
          <w:rStyle w:val="6-Char"/>
          <w:rFonts w:hint="cs"/>
          <w:rtl/>
        </w:rPr>
        <w:t xml:space="preserve"> ع</w:t>
      </w:r>
      <w:r w:rsidR="00CE5F2D" w:rsidRPr="002A5A9D">
        <w:rPr>
          <w:rStyle w:val="6-Char"/>
          <w:rFonts w:hint="cs"/>
          <w:rtl/>
        </w:rPr>
        <w:t>َ</w:t>
      </w:r>
      <w:r w:rsidRPr="002A5A9D">
        <w:rPr>
          <w:rStyle w:val="6-Char"/>
          <w:rFonts w:hint="cs"/>
          <w:rtl/>
        </w:rPr>
        <w:t>لي ر</w:t>
      </w:r>
      <w:r w:rsidR="00CE5F2D" w:rsidRPr="002A5A9D">
        <w:rPr>
          <w:rStyle w:val="6-Char"/>
          <w:rFonts w:hint="cs"/>
          <w:rtl/>
        </w:rPr>
        <w:t>َ</w:t>
      </w:r>
      <w:r w:rsidRPr="002A5A9D">
        <w:rPr>
          <w:rStyle w:val="6-Char"/>
          <w:rFonts w:hint="cs"/>
          <w:rtl/>
        </w:rPr>
        <w:t>و</w:t>
      </w:r>
      <w:r w:rsidR="00CE5F2D" w:rsidRPr="002A5A9D">
        <w:rPr>
          <w:rStyle w:val="6-Char"/>
          <w:rFonts w:hint="cs"/>
          <w:rtl/>
        </w:rPr>
        <w:t>ٰ</w:t>
      </w:r>
      <w:r w:rsidRPr="002A5A9D">
        <w:rPr>
          <w:rStyle w:val="6-Char"/>
          <w:rFonts w:hint="cs"/>
          <w:rtl/>
        </w:rPr>
        <w:t>اح</w:t>
      </w:r>
      <w:r w:rsidR="00CE5F2D" w:rsidRPr="002A5A9D">
        <w:rPr>
          <w:rStyle w:val="6-Char"/>
          <w:rFonts w:hint="cs"/>
          <w:rtl/>
        </w:rPr>
        <w:t>ِ</w:t>
      </w:r>
      <w:r w:rsidRPr="002A5A9D">
        <w:rPr>
          <w:rStyle w:val="6-Char"/>
          <w:rFonts w:hint="cs"/>
          <w:rtl/>
        </w:rPr>
        <w:t>ل</w:t>
      </w:r>
      <w:r w:rsidR="00CE5F2D" w:rsidRPr="002A5A9D">
        <w:rPr>
          <w:rStyle w:val="6-Char"/>
          <w:rFonts w:hint="cs"/>
          <w:rtl/>
        </w:rPr>
        <w:t>ِ</w:t>
      </w:r>
      <w:r w:rsidRPr="002A5A9D">
        <w:rPr>
          <w:rStyle w:val="6-Char"/>
          <w:rFonts w:hint="cs"/>
          <w:rtl/>
        </w:rPr>
        <w:t>ن</w:t>
      </w:r>
      <w:r w:rsidR="00CE5F2D" w:rsidRPr="002A5A9D">
        <w:rPr>
          <w:rStyle w:val="6-Char"/>
          <w:rFonts w:hint="cs"/>
          <w:rtl/>
        </w:rPr>
        <w:t>ٰ</w:t>
      </w:r>
      <w:r w:rsidRPr="002A5A9D">
        <w:rPr>
          <w:rStyle w:val="6-Char"/>
          <w:rFonts w:hint="cs"/>
          <w:rtl/>
        </w:rPr>
        <w:t>ا و</w:t>
      </w:r>
      <w:r w:rsidR="00CE5F2D" w:rsidRPr="002A5A9D">
        <w:rPr>
          <w:rStyle w:val="6-Char"/>
          <w:rFonts w:hint="cs"/>
          <w:rtl/>
        </w:rPr>
        <w:t>َ</w:t>
      </w:r>
      <w:r w:rsidRPr="002A5A9D">
        <w:rPr>
          <w:rStyle w:val="6-Char"/>
          <w:rFonts w:hint="cs"/>
          <w:rtl/>
        </w:rPr>
        <w:t xml:space="preserve"> علي إ</w:t>
      </w:r>
      <w:r w:rsidR="00CE5F2D" w:rsidRPr="002A5A9D">
        <w:rPr>
          <w:rStyle w:val="6-Char"/>
          <w:rFonts w:hint="cs"/>
          <w:rtl/>
        </w:rPr>
        <w:t>ِ</w:t>
      </w:r>
      <w:r w:rsidRPr="002A5A9D">
        <w:rPr>
          <w:rStyle w:val="6-Char"/>
          <w:rFonts w:hint="cs"/>
          <w:rtl/>
        </w:rPr>
        <w:t>ب</w:t>
      </w:r>
      <w:r w:rsidR="00CE5F2D" w:rsidRPr="002A5A9D">
        <w:rPr>
          <w:rStyle w:val="6-Char"/>
          <w:rFonts w:hint="cs"/>
          <w:rtl/>
        </w:rPr>
        <w:t>ِ</w:t>
      </w:r>
      <w:r w:rsidRPr="002A5A9D">
        <w:rPr>
          <w:rStyle w:val="6-Char"/>
          <w:rFonts w:hint="cs"/>
          <w:rtl/>
        </w:rPr>
        <w:t>لن</w:t>
      </w:r>
      <w:r w:rsidR="00CE5F2D" w:rsidRPr="002A5A9D">
        <w:rPr>
          <w:rStyle w:val="6-Char"/>
          <w:rFonts w:hint="cs"/>
          <w:rtl/>
        </w:rPr>
        <w:t>ٰ</w:t>
      </w:r>
      <w:r w:rsidRPr="002A5A9D">
        <w:rPr>
          <w:rStyle w:val="6-Char"/>
          <w:rFonts w:hint="cs"/>
          <w:rtl/>
        </w:rPr>
        <w:t>ا أكس</w:t>
      </w:r>
      <w:r w:rsidR="00CE5F2D" w:rsidRPr="002A5A9D">
        <w:rPr>
          <w:rStyle w:val="6-Char"/>
          <w:rFonts w:hint="cs"/>
          <w:rtl/>
        </w:rPr>
        <w:t>ِ</w:t>
      </w:r>
      <w:r w:rsidRPr="002A5A9D">
        <w:rPr>
          <w:rStyle w:val="6-Char"/>
          <w:rFonts w:hint="cs"/>
          <w:rtl/>
        </w:rPr>
        <w:t>ي</w:t>
      </w:r>
      <w:r w:rsidR="00CE5F2D" w:rsidRPr="002A5A9D">
        <w:rPr>
          <w:rStyle w:val="6-Char"/>
          <w:rFonts w:hint="cs"/>
          <w:rtl/>
        </w:rPr>
        <w:t>َ</w:t>
      </w:r>
      <w:r w:rsidRPr="002A5A9D">
        <w:rPr>
          <w:rStyle w:val="6-Char"/>
          <w:rFonts w:hint="cs"/>
          <w:rtl/>
        </w:rPr>
        <w:t>ة فيها خ</w:t>
      </w:r>
      <w:r w:rsidR="00CE5F2D" w:rsidRPr="002A5A9D">
        <w:rPr>
          <w:rStyle w:val="6-Char"/>
          <w:rFonts w:hint="cs"/>
          <w:rtl/>
        </w:rPr>
        <w:t>ُ</w:t>
      </w:r>
      <w:r w:rsidRPr="002A5A9D">
        <w:rPr>
          <w:rStyle w:val="6-Char"/>
          <w:rFonts w:hint="cs"/>
          <w:rtl/>
        </w:rPr>
        <w:t>ط</w:t>
      </w:r>
      <w:r w:rsidR="00CE5F2D" w:rsidRPr="002A5A9D">
        <w:rPr>
          <w:rStyle w:val="6-Char"/>
          <w:rFonts w:hint="cs"/>
          <w:rtl/>
        </w:rPr>
        <w:t>ُ</w:t>
      </w:r>
      <w:r w:rsidRPr="002A5A9D">
        <w:rPr>
          <w:rStyle w:val="6-Char"/>
          <w:rFonts w:hint="cs"/>
          <w:rtl/>
        </w:rPr>
        <w:t>وط</w:t>
      </w:r>
      <w:r w:rsidR="00CE5F2D" w:rsidRPr="002A5A9D">
        <w:rPr>
          <w:rStyle w:val="6-Char"/>
          <w:rFonts w:hint="cs"/>
          <w:rtl/>
        </w:rPr>
        <w:t>ُ</w:t>
      </w:r>
      <w:r w:rsidRPr="002A5A9D">
        <w:rPr>
          <w:rStyle w:val="6-Char"/>
          <w:rFonts w:hint="cs"/>
          <w:rtl/>
        </w:rPr>
        <w:t xml:space="preserve"> ع</w:t>
      </w:r>
      <w:r w:rsidR="00CE5F2D" w:rsidRPr="002A5A9D">
        <w:rPr>
          <w:rStyle w:val="6-Char"/>
          <w:rFonts w:hint="cs"/>
          <w:rtl/>
        </w:rPr>
        <w:t>ِ</w:t>
      </w:r>
      <w:r w:rsidRPr="002A5A9D">
        <w:rPr>
          <w:rStyle w:val="6-Char"/>
          <w:rFonts w:hint="cs"/>
          <w:rtl/>
        </w:rPr>
        <w:t>ه</w:t>
      </w:r>
      <w:r w:rsidR="00CE5F2D" w:rsidRPr="002A5A9D">
        <w:rPr>
          <w:rStyle w:val="6-Char"/>
          <w:rFonts w:hint="cs"/>
          <w:rtl/>
        </w:rPr>
        <w:t>ْ</w:t>
      </w:r>
      <w:r w:rsidRPr="002A5A9D">
        <w:rPr>
          <w:rStyle w:val="6-Char"/>
          <w:rFonts w:hint="cs"/>
          <w:rtl/>
        </w:rPr>
        <w:t>ن</w:t>
      </w:r>
      <w:r w:rsidR="00CE5F2D" w:rsidRPr="002A5A9D">
        <w:rPr>
          <w:rStyle w:val="6-Char"/>
          <w:rFonts w:hint="cs"/>
          <w:rtl/>
        </w:rPr>
        <w:t>ٍ</w:t>
      </w:r>
      <w:r w:rsidRPr="002A5A9D">
        <w:rPr>
          <w:rStyle w:val="6-Char"/>
          <w:rFonts w:hint="cs"/>
          <w:rtl/>
        </w:rPr>
        <w:t xml:space="preserve"> ح</w:t>
      </w:r>
      <w:r w:rsidR="00CE5F2D" w:rsidRPr="002A5A9D">
        <w:rPr>
          <w:rStyle w:val="6-Char"/>
          <w:rFonts w:hint="cs"/>
          <w:rtl/>
        </w:rPr>
        <w:t>ُ</w:t>
      </w:r>
      <w:r w:rsidRPr="002A5A9D">
        <w:rPr>
          <w:rStyle w:val="6-Char"/>
          <w:rFonts w:hint="cs"/>
          <w:rtl/>
        </w:rPr>
        <w:t>م</w:t>
      </w:r>
      <w:r w:rsidR="00CE5F2D" w:rsidRPr="002A5A9D">
        <w:rPr>
          <w:rStyle w:val="6-Char"/>
          <w:rFonts w:hint="cs"/>
          <w:rtl/>
        </w:rPr>
        <w:t>ُ</w:t>
      </w:r>
      <w:r w:rsidRPr="002A5A9D">
        <w:rPr>
          <w:rStyle w:val="6-Char"/>
          <w:rFonts w:hint="cs"/>
          <w:rtl/>
        </w:rPr>
        <w:t>ر</w:t>
      </w:r>
      <w:r w:rsidR="00CE5F2D" w:rsidRPr="002A5A9D">
        <w:rPr>
          <w:rStyle w:val="6-Char"/>
          <w:rFonts w:hint="cs"/>
          <w:rtl/>
        </w:rPr>
        <w:t>ٍ</w:t>
      </w:r>
      <w:r w:rsidRPr="002A5A9D">
        <w:rPr>
          <w:rStyle w:val="6-Char"/>
          <w:rFonts w:hint="cs"/>
          <w:rtl/>
        </w:rPr>
        <w:t>، فقال رسول</w:t>
      </w:r>
      <w:r w:rsidR="00CE5F2D" w:rsidRPr="002A5A9D">
        <w:rPr>
          <w:rStyle w:val="6-Char"/>
          <w:rFonts w:hint="cs"/>
          <w:rtl/>
        </w:rPr>
        <w:t>ُ</w:t>
      </w:r>
      <w:r w:rsidRPr="002A5A9D">
        <w:rPr>
          <w:rStyle w:val="6-Char"/>
          <w:rFonts w:hint="cs"/>
          <w:rtl/>
        </w:rPr>
        <w:t xml:space="preserve"> الله</w:t>
      </w:r>
      <w:r w:rsidR="00343A3E" w:rsidRPr="00E62BA3">
        <w:rPr>
          <w:rStyle w:val="6-Char"/>
          <w:rFonts w:cs="CTraditional Arabic"/>
          <w:rtl/>
        </w:rPr>
        <w:t xml:space="preserve"> ج</w:t>
      </w:r>
      <w:r w:rsidRPr="002A5A9D">
        <w:rPr>
          <w:rStyle w:val="6-Char"/>
          <w:rFonts w:hint="cs"/>
          <w:rtl/>
        </w:rPr>
        <w:t xml:space="preserve"> ألا أري هذه الح</w:t>
      </w:r>
      <w:r w:rsidR="00CE5F2D" w:rsidRPr="002A5A9D">
        <w:rPr>
          <w:rStyle w:val="6-Char"/>
          <w:rFonts w:hint="cs"/>
          <w:rtl/>
        </w:rPr>
        <w:t>ُ</w:t>
      </w:r>
      <w:r w:rsidRPr="002A5A9D">
        <w:rPr>
          <w:rStyle w:val="6-Char"/>
          <w:rFonts w:hint="cs"/>
          <w:rtl/>
        </w:rPr>
        <w:t>م</w:t>
      </w:r>
      <w:r w:rsidR="00CE5F2D" w:rsidRPr="002A5A9D">
        <w:rPr>
          <w:rStyle w:val="6-Char"/>
          <w:rFonts w:hint="cs"/>
          <w:rtl/>
        </w:rPr>
        <w:t>ْ</w:t>
      </w:r>
      <w:r w:rsidRPr="002A5A9D">
        <w:rPr>
          <w:rStyle w:val="6-Char"/>
          <w:rFonts w:hint="cs"/>
          <w:rtl/>
        </w:rPr>
        <w:t>رة قد ع</w:t>
      </w:r>
      <w:r w:rsidR="00CE5F2D" w:rsidRPr="002A5A9D">
        <w:rPr>
          <w:rStyle w:val="6-Char"/>
          <w:rFonts w:hint="cs"/>
          <w:rtl/>
        </w:rPr>
        <w:t>َ</w:t>
      </w:r>
      <w:r w:rsidRPr="002A5A9D">
        <w:rPr>
          <w:rStyle w:val="6-Char"/>
          <w:rFonts w:hint="cs"/>
          <w:rtl/>
        </w:rPr>
        <w:t>ل</w:t>
      </w:r>
      <w:r w:rsidR="00CE5F2D" w:rsidRPr="002A5A9D">
        <w:rPr>
          <w:rStyle w:val="6-Char"/>
          <w:rFonts w:hint="cs"/>
          <w:rtl/>
        </w:rPr>
        <w:t>َ</w:t>
      </w:r>
      <w:r w:rsidRPr="002A5A9D">
        <w:rPr>
          <w:rStyle w:val="6-Char"/>
          <w:rFonts w:hint="cs"/>
          <w:rtl/>
        </w:rPr>
        <w:t>ت</w:t>
      </w:r>
      <w:r w:rsidR="00CE5F2D" w:rsidRPr="002A5A9D">
        <w:rPr>
          <w:rStyle w:val="6-Char"/>
          <w:rFonts w:hint="cs"/>
          <w:rtl/>
        </w:rPr>
        <w:t>ْ</w:t>
      </w:r>
      <w:r w:rsidRPr="002A5A9D">
        <w:rPr>
          <w:rStyle w:val="6-Char"/>
          <w:rFonts w:hint="cs"/>
          <w:rtl/>
        </w:rPr>
        <w:t>ك</w:t>
      </w:r>
      <w:r w:rsidR="00CE5F2D" w:rsidRPr="002A5A9D">
        <w:rPr>
          <w:rStyle w:val="6-Char"/>
          <w:rFonts w:hint="cs"/>
          <w:rtl/>
        </w:rPr>
        <w:t>ُ</w:t>
      </w:r>
      <w:r w:rsidRPr="002A5A9D">
        <w:rPr>
          <w:rStyle w:val="6-Char"/>
          <w:rFonts w:hint="cs"/>
          <w:rtl/>
        </w:rPr>
        <w:t>م؟ ف</w:t>
      </w:r>
      <w:r w:rsidR="00CE5F2D" w:rsidRPr="002A5A9D">
        <w:rPr>
          <w:rStyle w:val="6-Char"/>
          <w:rFonts w:hint="cs"/>
          <w:rtl/>
        </w:rPr>
        <w:t>َ</w:t>
      </w:r>
      <w:r w:rsidRPr="002A5A9D">
        <w:rPr>
          <w:rStyle w:val="6-Char"/>
          <w:rFonts w:hint="cs"/>
          <w:rtl/>
        </w:rPr>
        <w:t>ق</w:t>
      </w:r>
      <w:r w:rsidR="00CE5F2D" w:rsidRPr="002A5A9D">
        <w:rPr>
          <w:rStyle w:val="6-Char"/>
          <w:rFonts w:hint="cs"/>
          <w:rtl/>
        </w:rPr>
        <w:t>ُ</w:t>
      </w:r>
      <w:r w:rsidRPr="002A5A9D">
        <w:rPr>
          <w:rStyle w:val="6-Char"/>
          <w:rFonts w:hint="cs"/>
          <w:rtl/>
        </w:rPr>
        <w:t>من</w:t>
      </w:r>
      <w:r w:rsidR="00CE5F2D" w:rsidRPr="002A5A9D">
        <w:rPr>
          <w:rStyle w:val="6-Char"/>
          <w:rFonts w:hint="cs"/>
          <w:rtl/>
        </w:rPr>
        <w:t>ٰ</w:t>
      </w:r>
      <w:r w:rsidRPr="002A5A9D">
        <w:rPr>
          <w:rStyle w:val="6-Char"/>
          <w:rFonts w:hint="cs"/>
          <w:rtl/>
        </w:rPr>
        <w:t>ا س</w:t>
      </w:r>
      <w:r w:rsidR="00CE5F2D" w:rsidRPr="002A5A9D">
        <w:rPr>
          <w:rStyle w:val="6-Char"/>
          <w:rFonts w:hint="cs"/>
          <w:rtl/>
        </w:rPr>
        <w:t>ِ</w:t>
      </w:r>
      <w:r w:rsidRPr="002A5A9D">
        <w:rPr>
          <w:rStyle w:val="6-Char"/>
          <w:rFonts w:hint="cs"/>
          <w:rtl/>
        </w:rPr>
        <w:t>ر</w:t>
      </w:r>
      <w:r w:rsidR="00CE5F2D" w:rsidRPr="002A5A9D">
        <w:rPr>
          <w:rStyle w:val="6-Char"/>
          <w:rFonts w:hint="cs"/>
          <w:rtl/>
        </w:rPr>
        <w:t>ٰ</w:t>
      </w:r>
      <w:r w:rsidRPr="002A5A9D">
        <w:rPr>
          <w:rStyle w:val="6-Char"/>
          <w:rFonts w:hint="cs"/>
          <w:rtl/>
        </w:rPr>
        <w:t>اعا</w:t>
      </w:r>
      <w:r w:rsidR="00CE5F2D" w:rsidRPr="002A5A9D">
        <w:rPr>
          <w:rStyle w:val="6-Char"/>
          <w:rFonts w:hint="cs"/>
          <w:rtl/>
        </w:rPr>
        <w:t>ً</w:t>
      </w:r>
      <w:r w:rsidRPr="002A5A9D">
        <w:rPr>
          <w:rStyle w:val="6-Char"/>
          <w:rFonts w:hint="cs"/>
          <w:rtl/>
        </w:rPr>
        <w:t xml:space="preserve"> لقول رسول الله</w:t>
      </w:r>
      <w:r w:rsidR="00343A3E" w:rsidRPr="00E62BA3">
        <w:rPr>
          <w:rStyle w:val="6-Char"/>
          <w:rFonts w:cs="CTraditional Arabic"/>
          <w:rtl/>
        </w:rPr>
        <w:t xml:space="preserve"> ج</w:t>
      </w:r>
      <w:r w:rsidRPr="002A5A9D">
        <w:rPr>
          <w:rStyle w:val="6-Char"/>
          <w:rFonts w:hint="cs"/>
          <w:rtl/>
        </w:rPr>
        <w:t xml:space="preserve"> حت</w:t>
      </w:r>
      <w:r w:rsidR="00CE5F2D" w:rsidRPr="002A5A9D">
        <w:rPr>
          <w:rStyle w:val="6-Char"/>
          <w:rFonts w:hint="cs"/>
          <w:rtl/>
        </w:rPr>
        <w:t>ّ</w:t>
      </w:r>
      <w:r w:rsidR="00E62BA3">
        <w:rPr>
          <w:rStyle w:val="6-Char"/>
          <w:rFonts w:hint="cs"/>
          <w:rtl/>
        </w:rPr>
        <w:t>ی</w:t>
      </w:r>
      <w:r w:rsidRPr="002A5A9D">
        <w:rPr>
          <w:rStyle w:val="6-Char"/>
          <w:rFonts w:hint="cs"/>
          <w:rtl/>
        </w:rPr>
        <w:t xml:space="preserve"> ن</w:t>
      </w:r>
      <w:r w:rsidR="00CE5F2D" w:rsidRPr="002A5A9D">
        <w:rPr>
          <w:rStyle w:val="6-Char"/>
          <w:rFonts w:hint="cs"/>
          <w:rtl/>
        </w:rPr>
        <w:t>َ</w:t>
      </w:r>
      <w:r w:rsidRPr="002A5A9D">
        <w:rPr>
          <w:rStyle w:val="6-Char"/>
          <w:rFonts w:hint="cs"/>
          <w:rtl/>
        </w:rPr>
        <w:t>ف</w:t>
      </w:r>
      <w:r w:rsidR="00CE5F2D" w:rsidRPr="002A5A9D">
        <w:rPr>
          <w:rStyle w:val="6-Char"/>
          <w:rFonts w:hint="cs"/>
          <w:rtl/>
        </w:rPr>
        <w:t>ِّ</w:t>
      </w:r>
      <w:r w:rsidRPr="002A5A9D">
        <w:rPr>
          <w:rStyle w:val="6-Char"/>
          <w:rFonts w:hint="cs"/>
          <w:rtl/>
        </w:rPr>
        <w:t>ر بعض ابلنا فاخذنا الا كسية فنزعناها عنها»</w:t>
      </w:r>
      <w:r w:rsidRPr="005967D2">
        <w:rPr>
          <w:rStyle w:val="6-Char"/>
          <w:rFonts w:cs="IRNazli"/>
          <w:szCs w:val="28"/>
          <w:vertAlign w:val="superscript"/>
          <w:rtl/>
        </w:rPr>
        <w:footnoteReference w:id="61"/>
      </w:r>
    </w:p>
    <w:p w:rsidR="00904A42" w:rsidRPr="0088599A" w:rsidRDefault="00904A42" w:rsidP="004E500B">
      <w:pPr>
        <w:rPr>
          <w:rStyle w:val="1-Char0"/>
          <w:rtl/>
        </w:rPr>
      </w:pPr>
      <w:r w:rsidRPr="0088599A">
        <w:rPr>
          <w:rStyle w:val="1-Char0"/>
          <w:rFonts w:hint="cs"/>
          <w:rtl/>
        </w:rPr>
        <w:t>«حضرت رافع بن خد</w:t>
      </w:r>
      <w:r w:rsidR="008D60BE">
        <w:rPr>
          <w:rStyle w:val="1-Char0"/>
          <w:rFonts w:hint="cs"/>
          <w:rtl/>
        </w:rPr>
        <w:t>ی</w:t>
      </w:r>
      <w:r w:rsidRPr="0088599A">
        <w:rPr>
          <w:rStyle w:val="1-Char0"/>
          <w:rFonts w:hint="cs"/>
          <w:rtl/>
        </w:rPr>
        <w:t>ج گو</w:t>
      </w:r>
      <w:r w:rsidR="008D60BE">
        <w:rPr>
          <w:rStyle w:val="1-Char0"/>
          <w:rFonts w:hint="cs"/>
          <w:rtl/>
        </w:rPr>
        <w:t>ی</w:t>
      </w:r>
      <w:r w:rsidRPr="0088599A">
        <w:rPr>
          <w:rStyle w:val="1-Char0"/>
          <w:rFonts w:hint="cs"/>
          <w:rtl/>
        </w:rPr>
        <w:t xml:space="preserve">د: </w:t>
      </w:r>
      <w:r w:rsidR="008D60BE">
        <w:rPr>
          <w:rStyle w:val="1-Char0"/>
          <w:rFonts w:hint="cs"/>
          <w:rtl/>
        </w:rPr>
        <w:t>یک</w:t>
      </w:r>
      <w:r w:rsidRPr="0088599A">
        <w:rPr>
          <w:rStyle w:val="1-Char0"/>
          <w:rFonts w:hint="cs"/>
          <w:rtl/>
        </w:rPr>
        <w:t>بار در سفر</w:t>
      </w:r>
      <w:r w:rsidR="008D60BE">
        <w:rPr>
          <w:rStyle w:val="1-Char0"/>
          <w:rFonts w:hint="cs"/>
          <w:rtl/>
        </w:rPr>
        <w:t>ی</w:t>
      </w:r>
      <w:r w:rsidRPr="0088599A">
        <w:rPr>
          <w:rStyle w:val="1-Char0"/>
          <w:rFonts w:hint="cs"/>
          <w:rtl/>
        </w:rPr>
        <w:t xml:space="preserve"> همراه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بود</w:t>
      </w:r>
      <w:r w:rsidR="008D60BE">
        <w:rPr>
          <w:rStyle w:val="1-Char0"/>
          <w:rFonts w:hint="cs"/>
          <w:rtl/>
        </w:rPr>
        <w:t>ی</w:t>
      </w:r>
      <w:r w:rsidRPr="0088599A">
        <w:rPr>
          <w:rStyle w:val="1-Char0"/>
          <w:rFonts w:hint="cs"/>
          <w:rtl/>
        </w:rPr>
        <w:t>م، در آن سفر بر پشت شترها</w:t>
      </w:r>
      <w:r w:rsidR="008D60BE">
        <w:rPr>
          <w:rStyle w:val="1-Char0"/>
          <w:rFonts w:hint="cs"/>
          <w:rtl/>
        </w:rPr>
        <w:t>ی</w:t>
      </w:r>
      <w:r w:rsidRPr="0088599A">
        <w:rPr>
          <w:rStyle w:val="1-Char0"/>
          <w:rFonts w:hint="cs"/>
          <w:rtl/>
        </w:rPr>
        <w:t>مان چادرها</w:t>
      </w:r>
      <w:r w:rsidR="008D60BE">
        <w:rPr>
          <w:rStyle w:val="1-Char0"/>
          <w:rFonts w:hint="cs"/>
          <w:rtl/>
        </w:rPr>
        <w:t>یی</w:t>
      </w:r>
      <w:r w:rsidRPr="0088599A">
        <w:rPr>
          <w:rStyle w:val="1-Char0"/>
          <w:rFonts w:hint="cs"/>
          <w:rtl/>
        </w:rPr>
        <w:t xml:space="preserve"> گذاشته بود</w:t>
      </w:r>
      <w:r w:rsidR="008D60BE">
        <w:rPr>
          <w:rStyle w:val="1-Char0"/>
          <w:rFonts w:hint="cs"/>
          <w:rtl/>
        </w:rPr>
        <w:t>ی</w:t>
      </w:r>
      <w:r w:rsidRPr="0088599A">
        <w:rPr>
          <w:rStyle w:val="1-Char0"/>
          <w:rFonts w:hint="cs"/>
          <w:rtl/>
        </w:rPr>
        <w:t xml:space="preserve">م </w:t>
      </w:r>
      <w:r w:rsidR="008D60BE">
        <w:rPr>
          <w:rStyle w:val="1-Char0"/>
          <w:rFonts w:hint="cs"/>
          <w:rtl/>
        </w:rPr>
        <w:t>ک</w:t>
      </w:r>
      <w:r w:rsidRPr="0088599A">
        <w:rPr>
          <w:rStyle w:val="1-Char0"/>
          <w:rFonts w:hint="cs"/>
          <w:rtl/>
        </w:rPr>
        <w:t>ه تارها</w:t>
      </w:r>
      <w:r w:rsidR="008D60BE">
        <w:rPr>
          <w:rStyle w:val="1-Char0"/>
          <w:rFonts w:hint="cs"/>
          <w:rtl/>
        </w:rPr>
        <w:t>ی</w:t>
      </w:r>
      <w:r w:rsidRPr="0088599A">
        <w:rPr>
          <w:rStyle w:val="1-Char0"/>
          <w:rFonts w:hint="cs"/>
          <w:rtl/>
        </w:rPr>
        <w:t xml:space="preserve"> قرمز رنگ داشتند.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متوجه شدند و فرمودند: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ب</w:t>
      </w:r>
      <w:r w:rsidR="008D60BE">
        <w:rPr>
          <w:rStyle w:val="1-Char0"/>
          <w:rFonts w:hint="cs"/>
          <w:rtl/>
        </w:rPr>
        <w:t>ی</w:t>
      </w:r>
      <w:r w:rsidRPr="0088599A">
        <w:rPr>
          <w:rStyle w:val="1-Char0"/>
          <w:rFonts w:hint="cs"/>
          <w:rtl/>
        </w:rPr>
        <w:t xml:space="preserve">نم </w:t>
      </w:r>
      <w:r w:rsidR="008D60BE">
        <w:rPr>
          <w:rStyle w:val="1-Char0"/>
          <w:rFonts w:hint="cs"/>
          <w:rtl/>
        </w:rPr>
        <w:t>ک</w:t>
      </w:r>
      <w:r w:rsidRPr="0088599A">
        <w:rPr>
          <w:rStyle w:val="1-Char0"/>
          <w:rFonts w:hint="cs"/>
          <w:rtl/>
        </w:rPr>
        <w:t>ه ا</w:t>
      </w:r>
      <w:r w:rsidR="008D60BE">
        <w:rPr>
          <w:rStyle w:val="1-Char0"/>
          <w:rFonts w:hint="cs"/>
          <w:rtl/>
        </w:rPr>
        <w:t>ی</w:t>
      </w:r>
      <w:r w:rsidRPr="0088599A">
        <w:rPr>
          <w:rStyle w:val="1-Char0"/>
          <w:rFonts w:hint="cs"/>
          <w:rtl/>
        </w:rPr>
        <w:t>ن سرخ</w:t>
      </w:r>
      <w:r w:rsidR="008D60BE">
        <w:rPr>
          <w:rStyle w:val="1-Char0"/>
          <w:rFonts w:hint="cs"/>
          <w:rtl/>
        </w:rPr>
        <w:t>ی</w:t>
      </w:r>
      <w:r w:rsidRPr="0088599A">
        <w:rPr>
          <w:rStyle w:val="1-Char0"/>
          <w:rFonts w:hint="cs"/>
          <w:rtl/>
        </w:rPr>
        <w:t xml:space="preserve"> بر شما غالب</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شود.</w:t>
      </w:r>
    </w:p>
    <w:p w:rsidR="00904A42" w:rsidRPr="0088599A" w:rsidRDefault="00904A42" w:rsidP="004E500B">
      <w:pPr>
        <w:rPr>
          <w:rStyle w:val="1-Char0"/>
          <w:rtl/>
        </w:rPr>
      </w:pPr>
      <w:r w:rsidRPr="0088599A">
        <w:rPr>
          <w:rStyle w:val="1-Char0"/>
          <w:rFonts w:hint="cs"/>
          <w:rtl/>
        </w:rPr>
        <w:t>به محض</w:t>
      </w:r>
      <w:r w:rsidR="00CE5F2D" w:rsidRPr="0088599A">
        <w:rPr>
          <w:rStyle w:val="1-Char0"/>
          <w:rFonts w:hint="cs"/>
          <w:rtl/>
        </w:rPr>
        <w:t>ِ</w:t>
      </w:r>
      <w:r w:rsidRPr="0088599A">
        <w:rPr>
          <w:rStyle w:val="1-Char0"/>
          <w:rFonts w:hint="cs"/>
          <w:rtl/>
        </w:rPr>
        <w:t xml:space="preserve"> ا</w:t>
      </w:r>
      <w:r w:rsidR="008D60BE">
        <w:rPr>
          <w:rStyle w:val="1-Char0"/>
          <w:rFonts w:hint="cs"/>
          <w:rtl/>
        </w:rPr>
        <w:t>ی</w:t>
      </w:r>
      <w:r w:rsidRPr="0088599A">
        <w:rPr>
          <w:rStyle w:val="1-Char0"/>
          <w:rFonts w:hint="cs"/>
          <w:rtl/>
        </w:rPr>
        <w:t>ن فرما</w:t>
      </w:r>
      <w:r w:rsidR="008D60BE">
        <w:rPr>
          <w:rStyle w:val="1-Char0"/>
          <w:rFonts w:hint="cs"/>
          <w:rtl/>
        </w:rPr>
        <w:t>ی</w:t>
      </w:r>
      <w:r w:rsidRPr="0088599A">
        <w:rPr>
          <w:rStyle w:val="1-Char0"/>
          <w:rFonts w:hint="cs"/>
          <w:rtl/>
        </w:rPr>
        <w:t>ش</w:t>
      </w:r>
      <w:r w:rsidR="00CE5F2D" w:rsidRPr="0088599A">
        <w:rPr>
          <w:rStyle w:val="1-Char0"/>
          <w:rFonts w:hint="cs"/>
          <w:rtl/>
        </w:rPr>
        <w:t>،</w:t>
      </w:r>
      <w:r w:rsidRPr="0088599A">
        <w:rPr>
          <w:rStyle w:val="1-Char0"/>
          <w:rFonts w:hint="cs"/>
          <w:rtl/>
        </w:rPr>
        <w:t xml:space="preserve"> هم</w:t>
      </w:r>
      <w:r w:rsidR="002A5A9D">
        <w:rPr>
          <w:rStyle w:val="1-Char0"/>
          <w:rFonts w:hint="cs"/>
          <w:rtl/>
        </w:rPr>
        <w:t>ۀ</w:t>
      </w:r>
      <w:r w:rsidRPr="0088599A">
        <w:rPr>
          <w:rStyle w:val="1-Char0"/>
          <w:rFonts w:hint="cs"/>
          <w:rtl/>
        </w:rPr>
        <w:t xml:space="preserve"> ما چنان به شتاب و هراسان برا</w:t>
      </w:r>
      <w:r w:rsidR="008D60BE">
        <w:rPr>
          <w:rStyle w:val="1-Char0"/>
          <w:rFonts w:hint="cs"/>
          <w:rtl/>
        </w:rPr>
        <w:t>ی</w:t>
      </w:r>
      <w:r w:rsidRPr="0088599A">
        <w:rPr>
          <w:rStyle w:val="1-Char0"/>
          <w:rFonts w:hint="cs"/>
          <w:rtl/>
        </w:rPr>
        <w:t xml:space="preserve"> بر</w:t>
      </w:r>
      <w:r w:rsidR="008D60BE">
        <w:rPr>
          <w:rStyle w:val="1-Char0"/>
          <w:rFonts w:hint="cs"/>
          <w:rtl/>
        </w:rPr>
        <w:t>ک</w:t>
      </w:r>
      <w:r w:rsidRPr="0088599A">
        <w:rPr>
          <w:rStyle w:val="1-Char0"/>
          <w:rFonts w:hint="cs"/>
          <w:rtl/>
        </w:rPr>
        <w:t>ش</w:t>
      </w:r>
      <w:r w:rsidR="008D60BE">
        <w:rPr>
          <w:rStyle w:val="1-Char0"/>
          <w:rFonts w:hint="cs"/>
          <w:rtl/>
        </w:rPr>
        <w:t>ی</w:t>
      </w:r>
      <w:r w:rsidRPr="0088599A">
        <w:rPr>
          <w:rStyle w:val="1-Char0"/>
          <w:rFonts w:hint="cs"/>
          <w:rtl/>
        </w:rPr>
        <w:t>دن چادرها دو</w:t>
      </w:r>
      <w:r w:rsidR="008D60BE">
        <w:rPr>
          <w:rStyle w:val="1-Char0"/>
          <w:rFonts w:hint="cs"/>
          <w:rtl/>
        </w:rPr>
        <w:t>ی</w:t>
      </w:r>
      <w:r w:rsidRPr="0088599A">
        <w:rPr>
          <w:rStyle w:val="1-Char0"/>
          <w:rFonts w:hint="cs"/>
          <w:rtl/>
        </w:rPr>
        <w:t>د</w:t>
      </w:r>
      <w:r w:rsidR="008D60BE">
        <w:rPr>
          <w:rStyle w:val="1-Char0"/>
          <w:rFonts w:hint="cs"/>
          <w:rtl/>
        </w:rPr>
        <w:t>ی</w:t>
      </w:r>
      <w:r w:rsidRPr="0088599A">
        <w:rPr>
          <w:rStyle w:val="1-Char0"/>
          <w:rFonts w:hint="cs"/>
          <w:rtl/>
        </w:rPr>
        <w:t xml:space="preserve">م </w:t>
      </w:r>
      <w:r w:rsidR="008D60BE">
        <w:rPr>
          <w:rStyle w:val="1-Char0"/>
          <w:rFonts w:hint="cs"/>
          <w:rtl/>
        </w:rPr>
        <w:t>ک</w:t>
      </w:r>
      <w:r w:rsidRPr="0088599A">
        <w:rPr>
          <w:rStyle w:val="1-Char0"/>
          <w:rFonts w:hint="cs"/>
          <w:rtl/>
        </w:rPr>
        <w:t>ه از سرعت عمل ما شترها به ا</w:t>
      </w:r>
      <w:r w:rsidR="008D60BE">
        <w:rPr>
          <w:rStyle w:val="1-Char0"/>
          <w:rFonts w:hint="cs"/>
          <w:rtl/>
        </w:rPr>
        <w:t>ی</w:t>
      </w:r>
      <w:r w:rsidRPr="0088599A">
        <w:rPr>
          <w:rStyle w:val="1-Char0"/>
          <w:rFonts w:hint="cs"/>
          <w:rtl/>
        </w:rPr>
        <w:t>ن طرف و آن طرف</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دو</w:t>
      </w:r>
      <w:r w:rsidR="008D60BE">
        <w:rPr>
          <w:rStyle w:val="1-Char0"/>
          <w:rFonts w:hint="cs"/>
          <w:rtl/>
        </w:rPr>
        <w:t>ی</w:t>
      </w:r>
      <w:r w:rsidRPr="0088599A">
        <w:rPr>
          <w:rStyle w:val="1-Char0"/>
          <w:rFonts w:hint="cs"/>
          <w:rtl/>
        </w:rPr>
        <w:t>دند و ما فوراً همه چادرها را پائ</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ش</w:t>
      </w:r>
      <w:r w:rsidR="008D60BE">
        <w:rPr>
          <w:rStyle w:val="1-Char0"/>
          <w:rFonts w:hint="cs"/>
          <w:rtl/>
        </w:rPr>
        <w:t>ی</w:t>
      </w:r>
      <w:r w:rsidRPr="0088599A">
        <w:rPr>
          <w:rStyle w:val="1-Char0"/>
          <w:rFonts w:hint="cs"/>
          <w:rtl/>
        </w:rPr>
        <w:t>د</w:t>
      </w:r>
      <w:r w:rsidR="008D60BE">
        <w:rPr>
          <w:rStyle w:val="1-Char0"/>
          <w:rFonts w:hint="cs"/>
          <w:rtl/>
        </w:rPr>
        <w:t>ی</w:t>
      </w:r>
      <w:r w:rsidRPr="0088599A">
        <w:rPr>
          <w:rStyle w:val="1-Char0"/>
          <w:rFonts w:hint="cs"/>
          <w:rtl/>
        </w:rPr>
        <w:t>م.»</w:t>
      </w:r>
    </w:p>
    <w:p w:rsidR="00904A42" w:rsidRPr="0088599A" w:rsidRDefault="00904A42" w:rsidP="004E500B">
      <w:pPr>
        <w:rPr>
          <w:rStyle w:val="1-Char0"/>
          <w:rtl/>
        </w:rPr>
      </w:pPr>
      <w:r w:rsidRPr="0088599A">
        <w:rPr>
          <w:rStyle w:val="1-Char0"/>
          <w:rFonts w:hint="cs"/>
          <w:rtl/>
        </w:rPr>
        <w:t>از ا</w:t>
      </w:r>
      <w:r w:rsidR="008D60BE">
        <w:rPr>
          <w:rStyle w:val="1-Char0"/>
          <w:rFonts w:hint="cs"/>
          <w:rtl/>
        </w:rPr>
        <w:t>ی</w:t>
      </w:r>
      <w:r w:rsidRPr="0088599A">
        <w:rPr>
          <w:rStyle w:val="1-Char0"/>
          <w:rFonts w:hint="cs"/>
          <w:rtl/>
        </w:rPr>
        <w:t>ن ح</w:t>
      </w:r>
      <w:r w:rsidR="008D60BE">
        <w:rPr>
          <w:rStyle w:val="1-Char0"/>
          <w:rFonts w:hint="cs"/>
          <w:rtl/>
        </w:rPr>
        <w:t>ک</w:t>
      </w:r>
      <w:r w:rsidRPr="0088599A">
        <w:rPr>
          <w:rStyle w:val="1-Char0"/>
          <w:rFonts w:hint="cs"/>
          <w:rtl/>
        </w:rPr>
        <w:t>ا</w:t>
      </w:r>
      <w:r w:rsidR="008D60BE">
        <w:rPr>
          <w:rStyle w:val="1-Char0"/>
          <w:rFonts w:hint="cs"/>
          <w:rtl/>
        </w:rPr>
        <w:t>ی</w:t>
      </w:r>
      <w:r w:rsidRPr="0088599A">
        <w:rPr>
          <w:rStyle w:val="1-Char0"/>
          <w:rFonts w:hint="cs"/>
          <w:rtl/>
        </w:rPr>
        <w:t>ات و داستان</w:t>
      </w:r>
      <w:r w:rsidR="00E62BA3">
        <w:rPr>
          <w:rStyle w:val="1-Char0"/>
          <w:rFonts w:hint="eastAsia"/>
          <w:rtl/>
        </w:rPr>
        <w:t>‌</w:t>
      </w:r>
      <w:r w:rsidRPr="0088599A">
        <w:rPr>
          <w:rStyle w:val="1-Char0"/>
          <w:rFonts w:hint="cs"/>
          <w:rtl/>
        </w:rPr>
        <w:t>ها به خوب</w:t>
      </w:r>
      <w:r w:rsidR="008D60BE">
        <w:rPr>
          <w:rStyle w:val="1-Char0"/>
          <w:rFonts w:hint="cs"/>
          <w:rtl/>
        </w:rPr>
        <w:t>ی</w:t>
      </w:r>
      <w:r w:rsidRPr="0088599A">
        <w:rPr>
          <w:rStyle w:val="1-Char0"/>
          <w:rFonts w:hint="cs"/>
          <w:rtl/>
        </w:rPr>
        <w:t xml:space="preserve"> دانسته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شود </w:t>
      </w:r>
      <w:r w:rsidR="008D60BE">
        <w:rPr>
          <w:rStyle w:val="1-Char0"/>
          <w:rFonts w:hint="cs"/>
          <w:rtl/>
        </w:rPr>
        <w:t>ک</w:t>
      </w:r>
      <w:r w:rsidRPr="0088599A">
        <w:rPr>
          <w:rStyle w:val="1-Char0"/>
          <w:rFonts w:hint="cs"/>
          <w:rtl/>
        </w:rPr>
        <w:t>ه ماد</w:t>
      </w:r>
      <w:r w:rsidR="002A5A9D">
        <w:rPr>
          <w:rStyle w:val="1-Char0"/>
          <w:rFonts w:hint="cs"/>
          <w:rtl/>
        </w:rPr>
        <w:t>ۀ</w:t>
      </w:r>
      <w:r w:rsidRPr="0088599A">
        <w:rPr>
          <w:rStyle w:val="1-Char0"/>
          <w:rFonts w:hint="cs"/>
          <w:rtl/>
        </w:rPr>
        <w:t xml:space="preserve"> فرمانبردار</w:t>
      </w:r>
      <w:r w:rsidR="008D60BE">
        <w:rPr>
          <w:rStyle w:val="1-Char0"/>
          <w:rFonts w:hint="cs"/>
          <w:rtl/>
        </w:rPr>
        <w:t>ی</w:t>
      </w:r>
      <w:r w:rsidRPr="0088599A">
        <w:rPr>
          <w:rStyle w:val="1-Char0"/>
          <w:rFonts w:hint="cs"/>
          <w:rtl/>
        </w:rPr>
        <w:t xml:space="preserve"> و اطاعت از </w:t>
      </w:r>
      <w:r w:rsidR="00B924C1" w:rsidRPr="0088599A">
        <w:rPr>
          <w:rStyle w:val="1-Char0"/>
          <w:rFonts w:hint="cs"/>
          <w:rtl/>
        </w:rPr>
        <w:t>سنّت</w:t>
      </w:r>
      <w:r w:rsidR="002C4271" w:rsidRPr="0088599A">
        <w:rPr>
          <w:rStyle w:val="1-Char0"/>
          <w:rFonts w:hint="cs"/>
          <w:rtl/>
        </w:rPr>
        <w:t xml:space="preserve">‌ها </w:t>
      </w:r>
      <w:r w:rsidRPr="0088599A">
        <w:rPr>
          <w:rStyle w:val="1-Char0"/>
          <w:rFonts w:hint="cs"/>
          <w:rtl/>
        </w:rPr>
        <w:t>و تعال</w:t>
      </w:r>
      <w:r w:rsidR="008D60BE">
        <w:rPr>
          <w:rStyle w:val="1-Char0"/>
          <w:rFonts w:hint="cs"/>
          <w:rtl/>
        </w:rPr>
        <w:t>ی</w:t>
      </w:r>
      <w:r w:rsidRPr="0088599A">
        <w:rPr>
          <w:rStyle w:val="1-Char0"/>
          <w:rFonts w:hint="cs"/>
          <w:rtl/>
        </w:rPr>
        <w:t>م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در وجود صحاب</w:t>
      </w:r>
      <w:r w:rsidR="002A5A9D">
        <w:rPr>
          <w:rStyle w:val="1-Char0"/>
          <w:rFonts w:hint="cs"/>
          <w:rtl/>
        </w:rPr>
        <w:t>ۀ</w:t>
      </w:r>
      <w:r w:rsidRPr="0088599A">
        <w:rPr>
          <w:rStyle w:val="1-Char0"/>
          <w:rFonts w:hint="cs"/>
          <w:rtl/>
        </w:rPr>
        <w:t xml:space="preserve"> </w:t>
      </w:r>
      <w:r w:rsidR="008D60BE">
        <w:rPr>
          <w:rStyle w:val="1-Char0"/>
          <w:rFonts w:hint="cs"/>
          <w:rtl/>
        </w:rPr>
        <w:t>ک</w:t>
      </w:r>
      <w:r w:rsidRPr="0088599A">
        <w:rPr>
          <w:rStyle w:val="1-Char0"/>
          <w:rFonts w:hint="cs"/>
          <w:rtl/>
        </w:rPr>
        <w:t>رام</w:t>
      </w:r>
      <w:r w:rsidR="00412699">
        <w:rPr>
          <w:rStyle w:val="1-Char0"/>
          <w:rFonts w:cs="CTraditional Arabic" w:hint="cs"/>
          <w:rtl/>
        </w:rPr>
        <w:t>ش</w:t>
      </w:r>
      <w:r w:rsidRPr="0088599A">
        <w:rPr>
          <w:rStyle w:val="1-Char0"/>
          <w:rFonts w:hint="cs"/>
          <w:rtl/>
        </w:rPr>
        <w:t xml:space="preserve"> آن</w:t>
      </w:r>
      <w:r w:rsidR="00E62BA3">
        <w:rPr>
          <w:rStyle w:val="1-Char0"/>
          <w:rFonts w:hint="eastAsia"/>
          <w:rtl/>
        </w:rPr>
        <w:t>‌</w:t>
      </w:r>
      <w:r w:rsidRPr="0088599A">
        <w:rPr>
          <w:rStyle w:val="1-Char0"/>
          <w:rFonts w:hint="cs"/>
          <w:rtl/>
        </w:rPr>
        <w:t xml:space="preserve">چنان راسخ و استوار گشته بود </w:t>
      </w:r>
      <w:r w:rsidR="008D60BE">
        <w:rPr>
          <w:rStyle w:val="1-Char0"/>
          <w:rFonts w:hint="cs"/>
          <w:rtl/>
        </w:rPr>
        <w:t>ک</w:t>
      </w:r>
      <w:r w:rsidRPr="0088599A">
        <w:rPr>
          <w:rStyle w:val="1-Char0"/>
          <w:rFonts w:hint="cs"/>
          <w:rtl/>
        </w:rPr>
        <w:t>ه نه تنها از دستورات و نواه</w:t>
      </w:r>
      <w:r w:rsidR="008D60BE">
        <w:rPr>
          <w:rStyle w:val="1-Char0"/>
          <w:rFonts w:hint="cs"/>
          <w:rtl/>
        </w:rPr>
        <w:t>ی</w:t>
      </w:r>
      <w:r w:rsidRPr="0088599A">
        <w:rPr>
          <w:rStyle w:val="1-Char0"/>
          <w:rFonts w:hint="cs"/>
          <w:rtl/>
        </w:rPr>
        <w:t xml:space="preserve"> صر</w:t>
      </w:r>
      <w:r w:rsidR="008D60BE">
        <w:rPr>
          <w:rStyle w:val="1-Char0"/>
          <w:rFonts w:hint="cs"/>
          <w:rtl/>
        </w:rPr>
        <w:t>ی</w:t>
      </w:r>
      <w:r w:rsidRPr="0088599A">
        <w:rPr>
          <w:rStyle w:val="1-Char0"/>
          <w:rFonts w:hint="cs"/>
          <w:rtl/>
        </w:rPr>
        <w:t>ح، بل</w:t>
      </w:r>
      <w:r w:rsidR="008D60BE">
        <w:rPr>
          <w:rStyle w:val="1-Char0"/>
          <w:rFonts w:hint="cs"/>
          <w:rtl/>
        </w:rPr>
        <w:t>ک</w:t>
      </w:r>
      <w:r w:rsidRPr="0088599A">
        <w:rPr>
          <w:rStyle w:val="1-Char0"/>
          <w:rFonts w:hint="cs"/>
          <w:rtl/>
        </w:rPr>
        <w:t>ه اگر از سخنان آن حضرت</w:t>
      </w:r>
      <w:r w:rsidR="00343A3E" w:rsidRPr="00343A3E">
        <w:rPr>
          <w:rStyle w:val="1-Char0"/>
          <w:rFonts w:cs="CTraditional Arabic"/>
          <w:rtl/>
        </w:rPr>
        <w:t xml:space="preserve"> ج</w:t>
      </w:r>
      <w:r w:rsidRPr="0088599A">
        <w:rPr>
          <w:rStyle w:val="1-Char0"/>
          <w:rFonts w:hint="cs"/>
          <w:rtl/>
        </w:rPr>
        <w:t xml:space="preserve"> اشارتاً چ</w:t>
      </w:r>
      <w:r w:rsidR="008D60BE">
        <w:rPr>
          <w:rStyle w:val="1-Char0"/>
          <w:rFonts w:hint="cs"/>
          <w:rtl/>
        </w:rPr>
        <w:t>ی</w:t>
      </w:r>
      <w:r w:rsidRPr="0088599A">
        <w:rPr>
          <w:rStyle w:val="1-Char0"/>
          <w:rFonts w:hint="cs"/>
          <w:rtl/>
        </w:rPr>
        <w:t>ز</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فهم</w:t>
      </w:r>
      <w:r w:rsidR="008D60BE">
        <w:rPr>
          <w:rStyle w:val="1-Char0"/>
          <w:rFonts w:hint="cs"/>
          <w:rtl/>
        </w:rPr>
        <w:t>ی</w:t>
      </w:r>
      <w:r w:rsidRPr="0088599A">
        <w:rPr>
          <w:rStyle w:val="1-Char0"/>
          <w:rFonts w:hint="cs"/>
          <w:rtl/>
        </w:rPr>
        <w:t>دند، در امتثال آن لحظه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درنگ</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ردند و سخن و فرمود</w:t>
      </w:r>
      <w:r w:rsidR="002A5A9D">
        <w:rPr>
          <w:rStyle w:val="1-Char0"/>
          <w:rFonts w:hint="cs"/>
          <w:rtl/>
        </w:rPr>
        <w:t>ۀ</w:t>
      </w:r>
      <w:r w:rsidRPr="0088599A">
        <w:rPr>
          <w:rStyle w:val="1-Char0"/>
          <w:rFonts w:hint="cs"/>
          <w:rtl/>
        </w:rPr>
        <w:t xml:space="preserve"> آن حضرت</w:t>
      </w:r>
      <w:r w:rsidR="00343A3E" w:rsidRPr="00343A3E">
        <w:rPr>
          <w:rStyle w:val="1-Char0"/>
          <w:rFonts w:cs="CTraditional Arabic"/>
          <w:rtl/>
        </w:rPr>
        <w:t xml:space="preserve"> ج</w:t>
      </w:r>
      <w:r w:rsidRPr="0088599A">
        <w:rPr>
          <w:rStyle w:val="1-Char0"/>
          <w:rFonts w:hint="cs"/>
          <w:rtl/>
        </w:rPr>
        <w:t xml:space="preserve"> را بر د</w:t>
      </w:r>
      <w:r w:rsidR="008D60BE">
        <w:rPr>
          <w:rStyle w:val="1-Char0"/>
          <w:rFonts w:hint="cs"/>
          <w:rtl/>
        </w:rPr>
        <w:t>ی</w:t>
      </w:r>
      <w:r w:rsidRPr="0088599A">
        <w:rPr>
          <w:rStyle w:val="1-Char0"/>
          <w:rFonts w:hint="cs"/>
          <w:rtl/>
        </w:rPr>
        <w:t>ده و سر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گذاشتند و به خود اجاز</w:t>
      </w:r>
      <w:r w:rsidR="002A5A9D">
        <w:rPr>
          <w:rStyle w:val="1-Char0"/>
          <w:rFonts w:hint="cs"/>
          <w:rtl/>
        </w:rPr>
        <w:t>ۀ</w:t>
      </w:r>
      <w:r w:rsidRPr="0088599A">
        <w:rPr>
          <w:rStyle w:val="1-Char0"/>
          <w:rFonts w:hint="cs"/>
          <w:rtl/>
        </w:rPr>
        <w:t xml:space="preserve"> تخط</w:t>
      </w:r>
      <w:r w:rsidR="00CE5F2D" w:rsidRPr="0088599A">
        <w:rPr>
          <w:rStyle w:val="1-Char0"/>
          <w:rFonts w:hint="cs"/>
          <w:rtl/>
        </w:rPr>
        <w:t>ّ</w:t>
      </w:r>
      <w:r w:rsidR="008D60BE">
        <w:rPr>
          <w:rStyle w:val="1-Char0"/>
          <w:rFonts w:hint="cs"/>
          <w:rtl/>
        </w:rPr>
        <w:t>ی</w:t>
      </w:r>
      <w:r w:rsidRPr="0088599A">
        <w:rPr>
          <w:rStyle w:val="1-Char0"/>
          <w:rFonts w:hint="cs"/>
          <w:rtl/>
        </w:rPr>
        <w:t xml:space="preserve"> و تجاوز از فرام</w:t>
      </w:r>
      <w:r w:rsidR="008D60BE">
        <w:rPr>
          <w:rStyle w:val="1-Char0"/>
          <w:rFonts w:hint="cs"/>
          <w:rtl/>
        </w:rPr>
        <w:t>ی</w:t>
      </w:r>
      <w:r w:rsidRPr="0088599A">
        <w:rPr>
          <w:rStyle w:val="1-Char0"/>
          <w:rFonts w:hint="cs"/>
          <w:rtl/>
        </w:rPr>
        <w:t>ن و دستورات روح بخش و ح</w:t>
      </w:r>
      <w:r w:rsidR="008D60BE">
        <w:rPr>
          <w:rStyle w:val="1-Char0"/>
          <w:rFonts w:hint="cs"/>
          <w:rtl/>
        </w:rPr>
        <w:t>ی</w:t>
      </w:r>
      <w:r w:rsidRPr="0088599A">
        <w:rPr>
          <w:rStyle w:val="1-Char0"/>
          <w:rFonts w:hint="cs"/>
          <w:rtl/>
        </w:rPr>
        <w:t>ات‌آفر</w:t>
      </w:r>
      <w:r w:rsidR="008D60BE">
        <w:rPr>
          <w:rStyle w:val="1-Char0"/>
          <w:rFonts w:hint="cs"/>
          <w:rtl/>
        </w:rPr>
        <w:t>ی</w:t>
      </w:r>
      <w:r w:rsidRPr="0088599A">
        <w:rPr>
          <w:rStyle w:val="1-Char0"/>
          <w:rFonts w:hint="cs"/>
          <w:rtl/>
        </w:rPr>
        <w:t>ن پ</w:t>
      </w:r>
      <w:r w:rsidR="008D60BE">
        <w:rPr>
          <w:rStyle w:val="1-Char0"/>
          <w:rFonts w:hint="cs"/>
          <w:rtl/>
        </w:rPr>
        <w:t>ی</w:t>
      </w:r>
      <w:r w:rsidRPr="0088599A">
        <w:rPr>
          <w:rStyle w:val="1-Char0"/>
          <w:rFonts w:hint="cs"/>
          <w:rtl/>
        </w:rPr>
        <w:t>امبر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را</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 xml:space="preserve">دادند </w:t>
      </w:r>
      <w:r w:rsidR="00293F59" w:rsidRPr="0088599A">
        <w:rPr>
          <w:rStyle w:val="1-Char0"/>
          <w:rFonts w:hint="cs"/>
          <w:rtl/>
        </w:rPr>
        <w:t>و در پ</w:t>
      </w:r>
      <w:r w:rsidR="008D60BE">
        <w:rPr>
          <w:rStyle w:val="1-Char0"/>
          <w:rFonts w:hint="cs"/>
          <w:rtl/>
        </w:rPr>
        <w:t>ی</w:t>
      </w:r>
      <w:r w:rsidR="00293F59" w:rsidRPr="0088599A">
        <w:rPr>
          <w:rStyle w:val="1-Char0"/>
          <w:rFonts w:hint="cs"/>
          <w:rtl/>
        </w:rPr>
        <w:t xml:space="preserve"> تأو</w:t>
      </w:r>
      <w:r w:rsidR="008D60BE">
        <w:rPr>
          <w:rStyle w:val="1-Char0"/>
          <w:rFonts w:hint="cs"/>
          <w:rtl/>
        </w:rPr>
        <w:t>ی</w:t>
      </w:r>
      <w:r w:rsidR="00293F59" w:rsidRPr="0088599A">
        <w:rPr>
          <w:rStyle w:val="1-Char0"/>
          <w:rFonts w:hint="cs"/>
          <w:rtl/>
        </w:rPr>
        <w:t>ل و تحل</w:t>
      </w:r>
      <w:r w:rsidR="008D60BE">
        <w:rPr>
          <w:rStyle w:val="1-Char0"/>
          <w:rFonts w:hint="cs"/>
          <w:rtl/>
        </w:rPr>
        <w:t>ی</w:t>
      </w:r>
      <w:r w:rsidR="00293F59" w:rsidRPr="0088599A">
        <w:rPr>
          <w:rStyle w:val="1-Char0"/>
          <w:rFonts w:hint="cs"/>
          <w:rtl/>
        </w:rPr>
        <w:t>ل گفتار رسول خدا</w:t>
      </w:r>
      <w:r w:rsidR="00343A3E" w:rsidRPr="00343A3E">
        <w:rPr>
          <w:rStyle w:val="1-Char0"/>
          <w:rFonts w:cs="CTraditional Arabic"/>
          <w:rtl/>
        </w:rPr>
        <w:t xml:space="preserve"> ج</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293F59" w:rsidRPr="0088599A">
        <w:rPr>
          <w:rStyle w:val="1-Char0"/>
          <w:rFonts w:hint="cs"/>
          <w:rtl/>
        </w:rPr>
        <w:t>رفتند.</w:t>
      </w:r>
    </w:p>
    <w:p w:rsidR="00293F59" w:rsidRPr="002A5A9D" w:rsidRDefault="00293F59" w:rsidP="00E62BA3">
      <w:pPr>
        <w:pStyle w:val="ListParagraph"/>
        <w:numPr>
          <w:ilvl w:val="0"/>
          <w:numId w:val="13"/>
        </w:numPr>
        <w:rPr>
          <w:rStyle w:val="6-Char"/>
          <w:rtl/>
        </w:rPr>
      </w:pPr>
      <w:r w:rsidRPr="002A5A9D">
        <w:rPr>
          <w:rStyle w:val="6-Char"/>
          <w:rFonts w:hint="cs"/>
          <w:rtl/>
        </w:rPr>
        <w:t>«عن انس</w:t>
      </w:r>
      <w:r w:rsidR="00F314FA" w:rsidRPr="002A5A9D">
        <w:rPr>
          <w:rStyle w:val="6-Char"/>
          <w:rFonts w:hint="cs"/>
          <w:rtl/>
        </w:rPr>
        <w:t>ٍ</w:t>
      </w:r>
      <w:r w:rsidRPr="002A5A9D">
        <w:rPr>
          <w:rStyle w:val="6-Char"/>
          <w:rFonts w:hint="cs"/>
          <w:rtl/>
        </w:rPr>
        <w:t>، ا</w:t>
      </w:r>
      <w:r w:rsidR="00F314FA" w:rsidRPr="002A5A9D">
        <w:rPr>
          <w:rStyle w:val="6-Char"/>
          <w:rFonts w:hint="cs"/>
          <w:rtl/>
        </w:rPr>
        <w:t>َ</w:t>
      </w:r>
      <w:r w:rsidRPr="002A5A9D">
        <w:rPr>
          <w:rStyle w:val="6-Char"/>
          <w:rFonts w:hint="cs"/>
          <w:rtl/>
        </w:rPr>
        <w:t>ن</w:t>
      </w:r>
      <w:r w:rsidR="00F314FA" w:rsidRPr="002A5A9D">
        <w:rPr>
          <w:rStyle w:val="6-Char"/>
          <w:rFonts w:hint="cs"/>
          <w:rtl/>
        </w:rPr>
        <w:t>َّ</w:t>
      </w:r>
      <w:r w:rsidRPr="002A5A9D">
        <w:rPr>
          <w:rStyle w:val="6-Char"/>
          <w:rFonts w:hint="cs"/>
          <w:rtl/>
        </w:rPr>
        <w:t xml:space="preserve"> رسول</w:t>
      </w:r>
      <w:r w:rsidR="00F314FA" w:rsidRPr="002A5A9D">
        <w:rPr>
          <w:rStyle w:val="6-Char"/>
          <w:rFonts w:hint="cs"/>
          <w:rtl/>
        </w:rPr>
        <w:t>َ</w:t>
      </w:r>
      <w:r w:rsidRPr="002A5A9D">
        <w:rPr>
          <w:rStyle w:val="6-Char"/>
          <w:rFonts w:hint="cs"/>
          <w:rtl/>
        </w:rPr>
        <w:t xml:space="preserve"> الله</w:t>
      </w:r>
      <w:r w:rsidR="00F314FA" w:rsidRPr="002A5A9D">
        <w:rPr>
          <w:rStyle w:val="6-Char"/>
          <w:rFonts w:hint="cs"/>
          <w:rtl/>
        </w:rPr>
        <w:t>ِ</w:t>
      </w:r>
      <w:r w:rsidR="00343A3E" w:rsidRPr="00E62BA3">
        <w:rPr>
          <w:rStyle w:val="6-Char"/>
          <w:rFonts w:cs="CTraditional Arabic"/>
          <w:rtl/>
        </w:rPr>
        <w:t xml:space="preserve"> ج</w:t>
      </w:r>
      <w:r w:rsidRPr="002A5A9D">
        <w:rPr>
          <w:rStyle w:val="6-Char"/>
          <w:rFonts w:hint="cs"/>
          <w:rtl/>
        </w:rPr>
        <w:t xml:space="preserve"> خرج يوما</w:t>
      </w:r>
      <w:r w:rsidR="00F314FA" w:rsidRPr="002A5A9D">
        <w:rPr>
          <w:rStyle w:val="6-Char"/>
          <w:rFonts w:hint="cs"/>
          <w:rtl/>
        </w:rPr>
        <w:t>ً</w:t>
      </w:r>
      <w:r w:rsidRPr="002A5A9D">
        <w:rPr>
          <w:rStyle w:val="6-Char"/>
          <w:rFonts w:hint="cs"/>
          <w:rtl/>
        </w:rPr>
        <w:t xml:space="preserve"> و نحن معه فرأي ق</w:t>
      </w:r>
      <w:r w:rsidR="00F314FA" w:rsidRPr="002A5A9D">
        <w:rPr>
          <w:rStyle w:val="6-Char"/>
          <w:rFonts w:hint="cs"/>
          <w:rtl/>
        </w:rPr>
        <w:t>ُ</w:t>
      </w:r>
      <w:r w:rsidRPr="002A5A9D">
        <w:rPr>
          <w:rStyle w:val="6-Char"/>
          <w:rFonts w:hint="cs"/>
          <w:rtl/>
        </w:rPr>
        <w:t>ب</w:t>
      </w:r>
      <w:r w:rsidR="00F314FA" w:rsidRPr="002A5A9D">
        <w:rPr>
          <w:rStyle w:val="6-Char"/>
          <w:rFonts w:hint="cs"/>
          <w:rtl/>
        </w:rPr>
        <w:t>ّ</w:t>
      </w:r>
      <w:r w:rsidRPr="002A5A9D">
        <w:rPr>
          <w:rStyle w:val="6-Char"/>
          <w:rFonts w:hint="cs"/>
          <w:rtl/>
        </w:rPr>
        <w:t>ة</w:t>
      </w:r>
      <w:r w:rsidR="00F314FA" w:rsidRPr="002A5A9D">
        <w:rPr>
          <w:rStyle w:val="6-Char"/>
          <w:rFonts w:hint="cs"/>
          <w:rtl/>
        </w:rPr>
        <w:t>ً</w:t>
      </w:r>
      <w:r w:rsidRPr="002A5A9D">
        <w:rPr>
          <w:rStyle w:val="6-Char"/>
          <w:rFonts w:hint="cs"/>
          <w:rtl/>
        </w:rPr>
        <w:t xml:space="preserve"> مشرفة</w:t>
      </w:r>
      <w:r w:rsidR="00F314FA" w:rsidRPr="002A5A9D">
        <w:rPr>
          <w:rStyle w:val="6-Char"/>
          <w:rFonts w:hint="cs"/>
          <w:rtl/>
        </w:rPr>
        <w:t>ً</w:t>
      </w:r>
      <w:r w:rsidRPr="002A5A9D">
        <w:rPr>
          <w:rStyle w:val="6-Char"/>
          <w:rFonts w:hint="cs"/>
          <w:rtl/>
        </w:rPr>
        <w:t xml:space="preserve"> فقال: ما هذه؟ قال له اصحابه: هذه لفلان</w:t>
      </w:r>
      <w:r w:rsidR="00F314FA" w:rsidRPr="002A5A9D">
        <w:rPr>
          <w:rStyle w:val="6-Char"/>
          <w:rFonts w:hint="cs"/>
          <w:rtl/>
        </w:rPr>
        <w:t>ٍ</w:t>
      </w:r>
      <w:r w:rsidRPr="002A5A9D">
        <w:rPr>
          <w:rStyle w:val="6-Char"/>
          <w:rFonts w:hint="cs"/>
          <w:rtl/>
        </w:rPr>
        <w:t xml:space="preserve"> - رجل</w:t>
      </w:r>
      <w:r w:rsidR="00F314FA" w:rsidRPr="002A5A9D">
        <w:rPr>
          <w:rStyle w:val="6-Char"/>
          <w:rFonts w:hint="cs"/>
          <w:rtl/>
        </w:rPr>
        <w:t>ٌ</w:t>
      </w:r>
      <w:r w:rsidRPr="002A5A9D">
        <w:rPr>
          <w:rStyle w:val="6-Char"/>
          <w:rFonts w:hint="cs"/>
          <w:rtl/>
        </w:rPr>
        <w:t xml:space="preserve"> من الانصار - قال: فسكت و حملها في نفسه حت</w:t>
      </w:r>
      <w:r w:rsidR="00F314FA" w:rsidRPr="002A5A9D">
        <w:rPr>
          <w:rStyle w:val="6-Char"/>
          <w:rFonts w:hint="cs"/>
          <w:rtl/>
        </w:rPr>
        <w:t>ّ</w:t>
      </w:r>
      <w:r w:rsidRPr="002A5A9D">
        <w:rPr>
          <w:rStyle w:val="6-Char"/>
          <w:rFonts w:hint="cs"/>
          <w:rtl/>
        </w:rPr>
        <w:t>ي اذا جاء صاحبها رسول الله</w:t>
      </w:r>
      <w:r w:rsidR="00343A3E" w:rsidRPr="00E62BA3">
        <w:rPr>
          <w:rStyle w:val="6-Char"/>
          <w:rFonts w:cs="CTraditional Arabic"/>
          <w:rtl/>
        </w:rPr>
        <w:t xml:space="preserve"> ج</w:t>
      </w:r>
      <w:r w:rsidRPr="002A5A9D">
        <w:rPr>
          <w:rStyle w:val="6-Char"/>
          <w:rFonts w:hint="cs"/>
          <w:rtl/>
        </w:rPr>
        <w:t xml:space="preserve"> يسل</w:t>
      </w:r>
      <w:r w:rsidR="00F314FA" w:rsidRPr="002A5A9D">
        <w:rPr>
          <w:rStyle w:val="6-Char"/>
          <w:rFonts w:hint="cs"/>
          <w:rtl/>
        </w:rPr>
        <w:t>ّ</w:t>
      </w:r>
      <w:r w:rsidRPr="002A5A9D">
        <w:rPr>
          <w:rStyle w:val="6-Char"/>
          <w:rFonts w:hint="cs"/>
          <w:rtl/>
        </w:rPr>
        <w:t>م عليه في الناس فاعرض عنه، فعل ذلك مراراً حت</w:t>
      </w:r>
      <w:r w:rsidR="00F314FA" w:rsidRPr="002A5A9D">
        <w:rPr>
          <w:rStyle w:val="6-Char"/>
          <w:rFonts w:hint="cs"/>
          <w:rtl/>
        </w:rPr>
        <w:t>ّ</w:t>
      </w:r>
      <w:r w:rsidRPr="002A5A9D">
        <w:rPr>
          <w:rStyle w:val="6-Char"/>
          <w:rFonts w:hint="cs"/>
          <w:rtl/>
        </w:rPr>
        <w:t>ي عرف الرجل الغضب</w:t>
      </w:r>
      <w:r w:rsidR="00F314FA" w:rsidRPr="002A5A9D">
        <w:rPr>
          <w:rStyle w:val="6-Char"/>
          <w:rFonts w:hint="cs"/>
          <w:rtl/>
        </w:rPr>
        <w:t>َ</w:t>
      </w:r>
      <w:r w:rsidRPr="002A5A9D">
        <w:rPr>
          <w:rStyle w:val="6-Char"/>
          <w:rFonts w:hint="cs"/>
          <w:rtl/>
        </w:rPr>
        <w:t xml:space="preserve"> فيه و الاعراض عنه، فشكا ذلك إلي اصحابه، فقال: و الله ان</w:t>
      </w:r>
      <w:r w:rsidR="00F314FA" w:rsidRPr="002A5A9D">
        <w:rPr>
          <w:rStyle w:val="6-Char"/>
          <w:rFonts w:hint="cs"/>
          <w:rtl/>
        </w:rPr>
        <w:t>ّ</w:t>
      </w:r>
      <w:r w:rsidRPr="002A5A9D">
        <w:rPr>
          <w:rStyle w:val="6-Char"/>
          <w:rFonts w:hint="cs"/>
          <w:rtl/>
        </w:rPr>
        <w:t>ي لانكر رسول الله</w:t>
      </w:r>
      <w:r w:rsidR="00343A3E" w:rsidRPr="00E62BA3">
        <w:rPr>
          <w:rStyle w:val="6-Char"/>
          <w:rFonts w:cs="CTraditional Arabic"/>
          <w:rtl/>
        </w:rPr>
        <w:t xml:space="preserve"> ج</w:t>
      </w:r>
      <w:r w:rsidRPr="002A5A9D">
        <w:rPr>
          <w:rStyle w:val="6-Char"/>
          <w:rFonts w:hint="cs"/>
          <w:rtl/>
        </w:rPr>
        <w:t>! قالوا: خرج فرأي قبتك. قال: فرجع الرجل الي ق</w:t>
      </w:r>
      <w:r w:rsidR="00F314FA" w:rsidRPr="002A5A9D">
        <w:rPr>
          <w:rStyle w:val="6-Char"/>
          <w:rFonts w:hint="cs"/>
          <w:rtl/>
        </w:rPr>
        <w:t>ُ</w:t>
      </w:r>
      <w:r w:rsidRPr="002A5A9D">
        <w:rPr>
          <w:rStyle w:val="6-Char"/>
          <w:rFonts w:hint="cs"/>
          <w:rtl/>
        </w:rPr>
        <w:t>ب</w:t>
      </w:r>
      <w:r w:rsidR="00F314FA" w:rsidRPr="002A5A9D">
        <w:rPr>
          <w:rStyle w:val="6-Char"/>
          <w:rFonts w:hint="cs"/>
          <w:rtl/>
        </w:rPr>
        <w:t>َّ</w:t>
      </w:r>
      <w:r w:rsidRPr="002A5A9D">
        <w:rPr>
          <w:rStyle w:val="6-Char"/>
          <w:rFonts w:hint="cs"/>
          <w:rtl/>
        </w:rPr>
        <w:t>ته فهدمها حتي سو</w:t>
      </w:r>
      <w:r w:rsidR="005848A3" w:rsidRPr="002A5A9D">
        <w:rPr>
          <w:rStyle w:val="6-Char"/>
          <w:rFonts w:hint="cs"/>
          <w:rtl/>
        </w:rPr>
        <w:t>ّ</w:t>
      </w:r>
      <w:r w:rsidRPr="002A5A9D">
        <w:rPr>
          <w:rStyle w:val="6-Char"/>
          <w:rFonts w:hint="cs"/>
          <w:rtl/>
        </w:rPr>
        <w:t>اها بالارض؛ فخرج رسول الله</w:t>
      </w:r>
      <w:r w:rsidR="00343A3E" w:rsidRPr="00E62BA3">
        <w:rPr>
          <w:rStyle w:val="6-Char"/>
          <w:rFonts w:cs="CTraditional Arabic"/>
          <w:rtl/>
        </w:rPr>
        <w:t xml:space="preserve"> ج</w:t>
      </w:r>
      <w:r w:rsidRPr="002A5A9D">
        <w:rPr>
          <w:rStyle w:val="6-Char"/>
          <w:rFonts w:hint="cs"/>
          <w:rtl/>
        </w:rPr>
        <w:t xml:space="preserve"> ذات يوم</w:t>
      </w:r>
      <w:r w:rsidR="00F314FA" w:rsidRPr="002A5A9D">
        <w:rPr>
          <w:rStyle w:val="6-Char"/>
          <w:rFonts w:hint="cs"/>
          <w:rtl/>
        </w:rPr>
        <w:t>ٍ</w:t>
      </w:r>
      <w:r w:rsidRPr="002A5A9D">
        <w:rPr>
          <w:rStyle w:val="6-Char"/>
          <w:rFonts w:hint="cs"/>
          <w:rtl/>
        </w:rPr>
        <w:t xml:space="preserve"> فلم يرها. قال: مافعلت الق</w:t>
      </w:r>
      <w:r w:rsidR="00F314FA" w:rsidRPr="002A5A9D">
        <w:rPr>
          <w:rStyle w:val="6-Char"/>
          <w:rFonts w:hint="cs"/>
          <w:rtl/>
        </w:rPr>
        <w:t>ُ</w:t>
      </w:r>
      <w:r w:rsidRPr="002A5A9D">
        <w:rPr>
          <w:rStyle w:val="6-Char"/>
          <w:rFonts w:hint="cs"/>
          <w:rtl/>
        </w:rPr>
        <w:t>ب</w:t>
      </w:r>
      <w:r w:rsidR="00F314FA" w:rsidRPr="002A5A9D">
        <w:rPr>
          <w:rStyle w:val="6-Char"/>
          <w:rFonts w:hint="cs"/>
          <w:rtl/>
        </w:rPr>
        <w:t>َّ</w:t>
      </w:r>
      <w:r w:rsidR="008D4656" w:rsidRPr="002A5A9D">
        <w:rPr>
          <w:rStyle w:val="6-Char"/>
          <w:rFonts w:hint="cs"/>
          <w:rtl/>
        </w:rPr>
        <w:t>ةَ</w:t>
      </w:r>
      <w:r w:rsidRPr="002A5A9D">
        <w:rPr>
          <w:rStyle w:val="6-Char"/>
          <w:rFonts w:hint="cs"/>
          <w:rtl/>
        </w:rPr>
        <w:t>؟ قالوا: شكا الينا صاحبها اعراضك عنه، فاخبرناه فهدمها. فقال: اما ان</w:t>
      </w:r>
      <w:r w:rsidR="00C705BE" w:rsidRPr="002A5A9D">
        <w:rPr>
          <w:rStyle w:val="6-Char"/>
          <w:rFonts w:hint="cs"/>
          <w:rtl/>
        </w:rPr>
        <w:t>ّ</w:t>
      </w:r>
      <w:r w:rsidRPr="002A5A9D">
        <w:rPr>
          <w:rStyle w:val="6-Char"/>
          <w:rFonts w:hint="cs"/>
          <w:rtl/>
        </w:rPr>
        <w:t xml:space="preserve"> كل</w:t>
      </w:r>
      <w:r w:rsidR="00C705BE" w:rsidRPr="002A5A9D">
        <w:rPr>
          <w:rStyle w:val="6-Char"/>
          <w:rFonts w:hint="cs"/>
          <w:rtl/>
        </w:rPr>
        <w:t>ّ</w:t>
      </w:r>
      <w:r w:rsidRPr="002A5A9D">
        <w:rPr>
          <w:rStyle w:val="6-Char"/>
          <w:rFonts w:hint="cs"/>
          <w:rtl/>
        </w:rPr>
        <w:t xml:space="preserve"> بناء و بال</w:t>
      </w:r>
      <w:r w:rsidR="00C705BE" w:rsidRPr="002A5A9D">
        <w:rPr>
          <w:rStyle w:val="6-Char"/>
          <w:rFonts w:hint="cs"/>
          <w:rtl/>
        </w:rPr>
        <w:t>ٌ</w:t>
      </w:r>
      <w:r w:rsidRPr="002A5A9D">
        <w:rPr>
          <w:rStyle w:val="6-Char"/>
          <w:rFonts w:hint="cs"/>
          <w:rtl/>
        </w:rPr>
        <w:t xml:space="preserve"> علي صاحبه ا</w:t>
      </w:r>
      <w:r w:rsidR="00C705BE" w:rsidRPr="002A5A9D">
        <w:rPr>
          <w:rStyle w:val="6-Char"/>
          <w:rFonts w:hint="cs"/>
          <w:rtl/>
        </w:rPr>
        <w:t>ِ</w:t>
      </w:r>
      <w:r w:rsidRPr="002A5A9D">
        <w:rPr>
          <w:rStyle w:val="6-Char"/>
          <w:rFonts w:hint="cs"/>
          <w:rtl/>
        </w:rPr>
        <w:t>ل</w:t>
      </w:r>
      <w:r w:rsidR="00C705BE" w:rsidRPr="002A5A9D">
        <w:rPr>
          <w:rStyle w:val="6-Char"/>
          <w:rFonts w:hint="cs"/>
          <w:rtl/>
        </w:rPr>
        <w:t>ّ</w:t>
      </w:r>
      <w:r w:rsidRPr="002A5A9D">
        <w:rPr>
          <w:rStyle w:val="6-Char"/>
          <w:rFonts w:hint="cs"/>
          <w:rtl/>
        </w:rPr>
        <w:t>ا ما لا، ا</w:t>
      </w:r>
      <w:r w:rsidR="00C705BE" w:rsidRPr="002A5A9D">
        <w:rPr>
          <w:rStyle w:val="6-Char"/>
          <w:rFonts w:hint="cs"/>
          <w:rtl/>
        </w:rPr>
        <w:t>ِ</w:t>
      </w:r>
      <w:r w:rsidRPr="002A5A9D">
        <w:rPr>
          <w:rStyle w:val="6-Char"/>
          <w:rFonts w:hint="cs"/>
          <w:rtl/>
        </w:rPr>
        <w:t>ل</w:t>
      </w:r>
      <w:r w:rsidR="00C705BE" w:rsidRPr="002A5A9D">
        <w:rPr>
          <w:rStyle w:val="6-Char"/>
          <w:rFonts w:hint="cs"/>
          <w:rtl/>
        </w:rPr>
        <w:t>ّ</w:t>
      </w:r>
      <w:r w:rsidRPr="002A5A9D">
        <w:rPr>
          <w:rStyle w:val="6-Char"/>
          <w:rFonts w:hint="cs"/>
          <w:rtl/>
        </w:rPr>
        <w:t>ا ما لا - يعني ما لا ب</w:t>
      </w:r>
      <w:r w:rsidR="00C705BE" w:rsidRPr="002A5A9D">
        <w:rPr>
          <w:rStyle w:val="6-Char"/>
          <w:rFonts w:hint="cs"/>
          <w:rtl/>
        </w:rPr>
        <w:t>ُ</w:t>
      </w:r>
      <w:r w:rsidRPr="002A5A9D">
        <w:rPr>
          <w:rStyle w:val="6-Char"/>
          <w:rFonts w:hint="cs"/>
          <w:rtl/>
        </w:rPr>
        <w:t>د</w:t>
      </w:r>
      <w:r w:rsidR="00C705BE" w:rsidRPr="002A5A9D">
        <w:rPr>
          <w:rStyle w:val="6-Char"/>
          <w:rFonts w:hint="cs"/>
          <w:rtl/>
        </w:rPr>
        <w:t>َّ</w:t>
      </w:r>
      <w:r w:rsidRPr="002A5A9D">
        <w:rPr>
          <w:rStyle w:val="6-Char"/>
          <w:rFonts w:hint="cs"/>
          <w:rtl/>
        </w:rPr>
        <w:t xml:space="preserve"> منه - »</w:t>
      </w:r>
      <w:r w:rsidRPr="005967D2">
        <w:rPr>
          <w:rStyle w:val="6-Char"/>
          <w:rFonts w:cs="IRNazli"/>
          <w:szCs w:val="28"/>
          <w:vertAlign w:val="superscript"/>
          <w:rtl/>
        </w:rPr>
        <w:footnoteReference w:id="62"/>
      </w:r>
    </w:p>
    <w:p w:rsidR="000859DB" w:rsidRPr="0088599A" w:rsidRDefault="000859DB" w:rsidP="00B8673B">
      <w:pPr>
        <w:rPr>
          <w:rStyle w:val="1-Char0"/>
          <w:rtl/>
        </w:rPr>
      </w:pPr>
      <w:r w:rsidRPr="0088599A">
        <w:rPr>
          <w:rStyle w:val="1-Char0"/>
          <w:rFonts w:hint="cs"/>
          <w:rtl/>
        </w:rPr>
        <w:t>«انس گو</w:t>
      </w:r>
      <w:r w:rsidR="008D60BE">
        <w:rPr>
          <w:rStyle w:val="1-Char0"/>
          <w:rFonts w:hint="cs"/>
          <w:rtl/>
        </w:rPr>
        <w:t>ی</w:t>
      </w:r>
      <w:r w:rsidRPr="0088599A">
        <w:rPr>
          <w:rStyle w:val="1-Char0"/>
          <w:rFonts w:hint="cs"/>
          <w:rtl/>
        </w:rPr>
        <w:t>د: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w:t>
      </w:r>
      <w:r w:rsidR="008D60BE">
        <w:rPr>
          <w:rStyle w:val="1-Char0"/>
          <w:rFonts w:hint="cs"/>
          <w:rtl/>
        </w:rPr>
        <w:t>یک</w:t>
      </w:r>
      <w:r w:rsidRPr="0088599A">
        <w:rPr>
          <w:rStyle w:val="1-Char0"/>
          <w:rFonts w:hint="cs"/>
          <w:rtl/>
        </w:rPr>
        <w:t xml:space="preserve"> بار از منزل خو</w:t>
      </w:r>
      <w:r w:rsidR="008D60BE">
        <w:rPr>
          <w:rStyle w:val="1-Char0"/>
          <w:rFonts w:hint="cs"/>
          <w:rtl/>
        </w:rPr>
        <w:t>ی</w:t>
      </w:r>
      <w:r w:rsidRPr="0088599A">
        <w:rPr>
          <w:rStyle w:val="1-Char0"/>
          <w:rFonts w:hint="cs"/>
          <w:rtl/>
        </w:rPr>
        <w:t>ش ب</w:t>
      </w:r>
      <w:r w:rsidR="008D60BE">
        <w:rPr>
          <w:rStyle w:val="1-Char0"/>
          <w:rFonts w:hint="cs"/>
          <w:rtl/>
        </w:rPr>
        <w:t>ی</w:t>
      </w:r>
      <w:r w:rsidRPr="0088599A">
        <w:rPr>
          <w:rStyle w:val="1-Char0"/>
          <w:rFonts w:hint="cs"/>
          <w:rtl/>
        </w:rPr>
        <w:t>رون تشر</w:t>
      </w:r>
      <w:r w:rsidR="008D60BE">
        <w:rPr>
          <w:rStyle w:val="1-Char0"/>
          <w:rFonts w:hint="cs"/>
          <w:rtl/>
        </w:rPr>
        <w:t>ی</w:t>
      </w:r>
      <w:r w:rsidRPr="0088599A">
        <w:rPr>
          <w:rStyle w:val="1-Char0"/>
          <w:rFonts w:hint="cs"/>
          <w:rtl/>
        </w:rPr>
        <w:t>ف بردند، در راه گنبد</w:t>
      </w:r>
      <w:r w:rsidR="008D60BE">
        <w:rPr>
          <w:rStyle w:val="1-Char0"/>
          <w:rFonts w:hint="cs"/>
          <w:rtl/>
        </w:rPr>
        <w:t>ی</w:t>
      </w:r>
      <w:r w:rsidRPr="0088599A">
        <w:rPr>
          <w:rStyle w:val="1-Char0"/>
          <w:rFonts w:hint="cs"/>
          <w:rtl/>
        </w:rPr>
        <w:t xml:space="preserve"> را د</w:t>
      </w:r>
      <w:r w:rsidR="008D60BE">
        <w:rPr>
          <w:rStyle w:val="1-Char0"/>
          <w:rFonts w:hint="cs"/>
          <w:rtl/>
        </w:rPr>
        <w:t>ی</w:t>
      </w:r>
      <w:r w:rsidRPr="0088599A">
        <w:rPr>
          <w:rStyle w:val="1-Char0"/>
          <w:rFonts w:hint="cs"/>
          <w:rtl/>
        </w:rPr>
        <w:t xml:space="preserve">دند </w:t>
      </w:r>
      <w:r w:rsidR="008D60BE">
        <w:rPr>
          <w:rStyle w:val="1-Char0"/>
          <w:rFonts w:hint="cs"/>
          <w:rtl/>
        </w:rPr>
        <w:t>ک</w:t>
      </w:r>
      <w:r w:rsidRPr="0088599A">
        <w:rPr>
          <w:rStyle w:val="1-Char0"/>
          <w:rFonts w:hint="cs"/>
          <w:rtl/>
        </w:rPr>
        <w:t xml:space="preserve">ه بلند ساخته شده بود، از همراهان و </w:t>
      </w:r>
      <w:r w:rsidR="008D60BE">
        <w:rPr>
          <w:rStyle w:val="1-Char0"/>
          <w:rFonts w:hint="cs"/>
          <w:rtl/>
        </w:rPr>
        <w:t>ی</w:t>
      </w:r>
      <w:r w:rsidRPr="0088599A">
        <w:rPr>
          <w:rStyle w:val="1-Char0"/>
          <w:rFonts w:hint="cs"/>
          <w:rtl/>
        </w:rPr>
        <w:t>اران پرس</w:t>
      </w:r>
      <w:r w:rsidR="008D60BE">
        <w:rPr>
          <w:rStyle w:val="1-Char0"/>
          <w:rFonts w:hint="cs"/>
          <w:rtl/>
        </w:rPr>
        <w:t>ی</w:t>
      </w:r>
      <w:r w:rsidRPr="0088599A">
        <w:rPr>
          <w:rStyle w:val="1-Char0"/>
          <w:rFonts w:hint="cs"/>
          <w:rtl/>
        </w:rPr>
        <w:t>دند: ا</w:t>
      </w:r>
      <w:r w:rsidR="008D60BE">
        <w:rPr>
          <w:rStyle w:val="1-Char0"/>
          <w:rFonts w:hint="cs"/>
          <w:rtl/>
        </w:rPr>
        <w:t>ی</w:t>
      </w:r>
      <w:r w:rsidRPr="0088599A">
        <w:rPr>
          <w:rStyle w:val="1-Char0"/>
          <w:rFonts w:hint="cs"/>
          <w:rtl/>
        </w:rPr>
        <w:t>ن چ</w:t>
      </w:r>
      <w:r w:rsidR="008D60BE">
        <w:rPr>
          <w:rStyle w:val="1-Char0"/>
          <w:rFonts w:hint="cs"/>
          <w:rtl/>
        </w:rPr>
        <w:t>ی</w:t>
      </w:r>
      <w:r w:rsidRPr="0088599A">
        <w:rPr>
          <w:rStyle w:val="1-Char0"/>
          <w:rFonts w:hint="cs"/>
          <w:rtl/>
        </w:rPr>
        <w:t>ست؟</w:t>
      </w:r>
      <w:r w:rsidR="00EC1538">
        <w:rPr>
          <w:rStyle w:val="1-Char0"/>
          <w:rFonts w:hint="cs"/>
          <w:rtl/>
        </w:rPr>
        <w:t xml:space="preserve"> آن‌ها </w:t>
      </w:r>
      <w:r w:rsidRPr="0088599A">
        <w:rPr>
          <w:rStyle w:val="1-Char0"/>
          <w:rFonts w:hint="cs"/>
          <w:rtl/>
        </w:rPr>
        <w:t>گفتند: فلان انصار</w:t>
      </w:r>
      <w:r w:rsidR="008D60BE">
        <w:rPr>
          <w:rStyle w:val="1-Char0"/>
          <w:rFonts w:hint="cs"/>
          <w:rtl/>
        </w:rPr>
        <w:t>ی</w:t>
      </w:r>
      <w:r w:rsidRPr="0088599A">
        <w:rPr>
          <w:rStyle w:val="1-Char0"/>
          <w:rFonts w:hint="cs"/>
          <w:rtl/>
        </w:rPr>
        <w:t xml:space="preserve"> ا</w:t>
      </w:r>
      <w:r w:rsidR="008D60BE">
        <w:rPr>
          <w:rStyle w:val="1-Char0"/>
          <w:rFonts w:hint="cs"/>
          <w:rtl/>
        </w:rPr>
        <w:t>ی</w:t>
      </w:r>
      <w:r w:rsidRPr="0088599A">
        <w:rPr>
          <w:rStyle w:val="1-Char0"/>
          <w:rFonts w:hint="cs"/>
          <w:rtl/>
        </w:rPr>
        <w:t>ن را ساخته و مال اوست. آن حضرت</w:t>
      </w:r>
      <w:r w:rsidR="00343A3E" w:rsidRPr="00343A3E">
        <w:rPr>
          <w:rStyle w:val="1-Char0"/>
          <w:rFonts w:cs="CTraditional Arabic"/>
          <w:rtl/>
        </w:rPr>
        <w:t xml:space="preserve"> ج</w:t>
      </w:r>
      <w:r w:rsidRPr="0088599A">
        <w:rPr>
          <w:rStyle w:val="1-Char0"/>
          <w:rFonts w:hint="cs"/>
          <w:rtl/>
        </w:rPr>
        <w:t xml:space="preserve"> چ</w:t>
      </w:r>
      <w:r w:rsidR="008D60BE">
        <w:rPr>
          <w:rStyle w:val="1-Char0"/>
          <w:rFonts w:hint="cs"/>
          <w:rtl/>
        </w:rPr>
        <w:t>ی</w:t>
      </w:r>
      <w:r w:rsidRPr="0088599A">
        <w:rPr>
          <w:rStyle w:val="1-Char0"/>
          <w:rFonts w:hint="cs"/>
          <w:rtl/>
        </w:rPr>
        <w:t>ز</w:t>
      </w:r>
      <w:r w:rsidR="008D60BE">
        <w:rPr>
          <w:rStyle w:val="1-Char0"/>
          <w:rFonts w:hint="cs"/>
          <w:rtl/>
        </w:rPr>
        <w:t>ی</w:t>
      </w:r>
      <w:r w:rsidRPr="0088599A">
        <w:rPr>
          <w:rStyle w:val="1-Char0"/>
          <w:rFonts w:hint="cs"/>
          <w:rtl/>
        </w:rPr>
        <w:t xml:space="preserve"> نفرمودند: وقت</w:t>
      </w:r>
      <w:r w:rsidR="008D60BE">
        <w:rPr>
          <w:rStyle w:val="1-Char0"/>
          <w:rFonts w:hint="cs"/>
          <w:rtl/>
        </w:rPr>
        <w:t>ی</w:t>
      </w:r>
      <w:r w:rsidRPr="0088599A">
        <w:rPr>
          <w:rStyle w:val="1-Char0"/>
          <w:rFonts w:hint="cs"/>
          <w:rtl/>
        </w:rPr>
        <w:t xml:space="preserve"> د</w:t>
      </w:r>
      <w:r w:rsidR="008D60BE">
        <w:rPr>
          <w:rStyle w:val="1-Char0"/>
          <w:rFonts w:hint="cs"/>
          <w:rtl/>
        </w:rPr>
        <w:t>ی</w:t>
      </w:r>
      <w:r w:rsidRPr="0088599A">
        <w:rPr>
          <w:rStyle w:val="1-Char0"/>
          <w:rFonts w:hint="cs"/>
          <w:rtl/>
        </w:rPr>
        <w:t>گر آن انصار</w:t>
      </w:r>
      <w:r w:rsidR="008D60BE">
        <w:rPr>
          <w:rStyle w:val="1-Char0"/>
          <w:rFonts w:hint="cs"/>
          <w:rtl/>
        </w:rPr>
        <w:t>ی</w:t>
      </w:r>
      <w:r w:rsidRPr="0088599A">
        <w:rPr>
          <w:rStyle w:val="1-Char0"/>
          <w:rFonts w:hint="cs"/>
          <w:rtl/>
        </w:rPr>
        <w:t xml:space="preserve"> در خدمت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حاضر شده و سلام عرض </w:t>
      </w:r>
      <w:r w:rsidR="008D60BE">
        <w:rPr>
          <w:rStyle w:val="1-Char0"/>
          <w:rFonts w:hint="cs"/>
          <w:rtl/>
        </w:rPr>
        <w:t>ک</w:t>
      </w:r>
      <w:r w:rsidRPr="0088599A">
        <w:rPr>
          <w:rStyle w:val="1-Char0"/>
          <w:rFonts w:hint="cs"/>
          <w:rtl/>
        </w:rPr>
        <w:t>رد، ول</w:t>
      </w:r>
      <w:r w:rsidR="008D60BE">
        <w:rPr>
          <w:rStyle w:val="1-Char0"/>
          <w:rFonts w:hint="cs"/>
          <w:rtl/>
        </w:rPr>
        <w:t>ی</w:t>
      </w:r>
      <w:r w:rsidRPr="0088599A">
        <w:rPr>
          <w:rStyle w:val="1-Char0"/>
          <w:rFonts w:hint="cs"/>
          <w:rtl/>
        </w:rPr>
        <w:t xml:space="preserve"> آن حضرت</w:t>
      </w:r>
      <w:r w:rsidR="00343A3E" w:rsidRPr="00343A3E">
        <w:rPr>
          <w:rStyle w:val="1-Char0"/>
          <w:rFonts w:cs="CTraditional Arabic"/>
          <w:rtl/>
        </w:rPr>
        <w:t>ج</w:t>
      </w:r>
      <w:r w:rsidRPr="0088599A">
        <w:rPr>
          <w:rStyle w:val="1-Char0"/>
          <w:rFonts w:hint="cs"/>
          <w:rtl/>
        </w:rPr>
        <w:t xml:space="preserve"> رو</w:t>
      </w:r>
      <w:r w:rsidR="008D60BE">
        <w:rPr>
          <w:rStyle w:val="1-Char0"/>
          <w:rFonts w:hint="cs"/>
          <w:rtl/>
        </w:rPr>
        <w:t>ی</w:t>
      </w:r>
      <w:r w:rsidRPr="0088599A">
        <w:rPr>
          <w:rStyle w:val="1-Char0"/>
          <w:rFonts w:hint="cs"/>
          <w:rtl/>
        </w:rPr>
        <w:t xml:space="preserve"> گردان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ردند و جواب سلامش را نداند؛ او به گمان ا</w:t>
      </w:r>
      <w:r w:rsidR="008D60BE">
        <w:rPr>
          <w:rStyle w:val="1-Char0"/>
          <w:rFonts w:hint="cs"/>
          <w:rtl/>
        </w:rPr>
        <w:t>ی</w:t>
      </w:r>
      <w:r w:rsidRPr="0088599A">
        <w:rPr>
          <w:rStyle w:val="1-Char0"/>
          <w:rFonts w:hint="cs"/>
          <w:rtl/>
        </w:rPr>
        <w:t>ن</w:t>
      </w:r>
      <w:r w:rsidR="008D60BE">
        <w:rPr>
          <w:rStyle w:val="1-Char0"/>
          <w:rFonts w:hint="cs"/>
          <w:rtl/>
        </w:rPr>
        <w:t>ک</w:t>
      </w:r>
      <w:r w:rsidRPr="0088599A">
        <w:rPr>
          <w:rStyle w:val="1-Char0"/>
          <w:rFonts w:hint="cs"/>
          <w:rtl/>
        </w:rPr>
        <w:t>ه شا</w:t>
      </w:r>
      <w:r w:rsidR="008D60BE">
        <w:rPr>
          <w:rStyle w:val="1-Char0"/>
          <w:rFonts w:hint="cs"/>
          <w:rtl/>
        </w:rPr>
        <w:t>ی</w:t>
      </w:r>
      <w:r w:rsidRPr="0088599A">
        <w:rPr>
          <w:rStyle w:val="1-Char0"/>
          <w:rFonts w:hint="cs"/>
          <w:rtl/>
        </w:rPr>
        <w:t>د آن حضرت</w:t>
      </w:r>
      <w:r w:rsidR="00343A3E" w:rsidRPr="00343A3E">
        <w:rPr>
          <w:rStyle w:val="1-Char0"/>
          <w:rFonts w:cs="CTraditional Arabic"/>
          <w:rtl/>
        </w:rPr>
        <w:t xml:space="preserve"> ج</w:t>
      </w:r>
      <w:r w:rsidRPr="0088599A">
        <w:rPr>
          <w:rStyle w:val="1-Char0"/>
          <w:rFonts w:hint="cs"/>
          <w:rtl/>
        </w:rPr>
        <w:t xml:space="preserve"> متوجه نشده‌اند، دوباره سلام عرض </w:t>
      </w:r>
      <w:r w:rsidR="008D60BE">
        <w:rPr>
          <w:rStyle w:val="1-Char0"/>
          <w:rFonts w:hint="cs"/>
          <w:rtl/>
        </w:rPr>
        <w:t>ک</w:t>
      </w:r>
      <w:r w:rsidRPr="0088599A">
        <w:rPr>
          <w:rStyle w:val="1-Char0"/>
          <w:rFonts w:hint="cs"/>
          <w:rtl/>
        </w:rPr>
        <w:t>رد، ول</w:t>
      </w:r>
      <w:r w:rsidR="008D60BE">
        <w:rPr>
          <w:rStyle w:val="1-Char0"/>
          <w:rFonts w:hint="cs"/>
          <w:rtl/>
        </w:rPr>
        <w:t>ی</w:t>
      </w:r>
      <w:r w:rsidRPr="0088599A">
        <w:rPr>
          <w:rStyle w:val="1-Char0"/>
          <w:rFonts w:hint="cs"/>
          <w:rtl/>
        </w:rPr>
        <w:t xml:space="preserve"> آن حضرت</w:t>
      </w:r>
      <w:r w:rsidR="00343A3E" w:rsidRPr="00343A3E">
        <w:rPr>
          <w:rStyle w:val="1-Char0"/>
          <w:rFonts w:cs="CTraditional Arabic"/>
          <w:rtl/>
        </w:rPr>
        <w:t xml:space="preserve"> ج</w:t>
      </w:r>
      <w:r w:rsidRPr="0088599A">
        <w:rPr>
          <w:rStyle w:val="1-Char0"/>
          <w:rFonts w:hint="cs"/>
          <w:rtl/>
        </w:rPr>
        <w:t xml:space="preserve"> باز هم رو</w:t>
      </w:r>
      <w:r w:rsidR="008D60BE">
        <w:rPr>
          <w:rStyle w:val="1-Char0"/>
          <w:rFonts w:hint="cs"/>
          <w:rtl/>
        </w:rPr>
        <w:t>ی</w:t>
      </w:r>
      <w:r w:rsidRPr="0088599A">
        <w:rPr>
          <w:rStyle w:val="1-Char0"/>
          <w:rFonts w:hint="cs"/>
          <w:rtl/>
        </w:rPr>
        <w:t xml:space="preserve"> گردان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ردند و جواب ندادند.</w:t>
      </w:r>
    </w:p>
    <w:p w:rsidR="000859DB" w:rsidRPr="0088599A" w:rsidRDefault="00ED32D3" w:rsidP="004E500B">
      <w:pPr>
        <w:rPr>
          <w:rStyle w:val="1-Char0"/>
          <w:rtl/>
        </w:rPr>
      </w:pPr>
      <w:r w:rsidRPr="0088599A">
        <w:rPr>
          <w:rStyle w:val="1-Char0"/>
          <w:rFonts w:hint="cs"/>
          <w:rtl/>
        </w:rPr>
        <w:t>آن صحاب</w:t>
      </w:r>
      <w:r w:rsidR="008D60BE">
        <w:rPr>
          <w:rStyle w:val="1-Char0"/>
          <w:rFonts w:hint="cs"/>
          <w:rtl/>
        </w:rPr>
        <w:t>ی</w:t>
      </w:r>
      <w:r w:rsidRPr="0088599A">
        <w:rPr>
          <w:rStyle w:val="1-Char0"/>
          <w:rFonts w:hint="cs"/>
          <w:rtl/>
        </w:rPr>
        <w:t xml:space="preserve"> نتوانست ناراحت</w:t>
      </w:r>
      <w:r w:rsidR="008D60BE">
        <w:rPr>
          <w:rStyle w:val="1-Char0"/>
          <w:rFonts w:hint="cs"/>
          <w:rtl/>
        </w:rPr>
        <w:t>ی</w:t>
      </w:r>
      <w:r w:rsidRPr="0088599A">
        <w:rPr>
          <w:rStyle w:val="1-Char0"/>
          <w:rFonts w:hint="cs"/>
          <w:rtl/>
        </w:rPr>
        <w:t xml:space="preserve"> رسول خدا</w:t>
      </w:r>
      <w:r w:rsidR="00343A3E" w:rsidRPr="00343A3E">
        <w:rPr>
          <w:rStyle w:val="1-Char0"/>
          <w:rFonts w:cs="CTraditional Arabic"/>
          <w:rtl/>
        </w:rPr>
        <w:t xml:space="preserve"> ج</w:t>
      </w:r>
      <w:r w:rsidRPr="0088599A">
        <w:rPr>
          <w:rStyle w:val="1-Char0"/>
          <w:rFonts w:hint="cs"/>
          <w:rtl/>
        </w:rPr>
        <w:t xml:space="preserve"> را تحمل </w:t>
      </w:r>
      <w:r w:rsidR="008D60BE">
        <w:rPr>
          <w:rStyle w:val="1-Char0"/>
          <w:rFonts w:hint="cs"/>
          <w:rtl/>
        </w:rPr>
        <w:t>ک</w:t>
      </w:r>
      <w:r w:rsidRPr="0088599A">
        <w:rPr>
          <w:rStyle w:val="1-Char0"/>
          <w:rFonts w:hint="cs"/>
          <w:rtl/>
        </w:rPr>
        <w:t>ند، از ا</w:t>
      </w:r>
      <w:r w:rsidR="008D60BE">
        <w:rPr>
          <w:rStyle w:val="1-Char0"/>
          <w:rFonts w:hint="cs"/>
          <w:rtl/>
        </w:rPr>
        <w:t>ی</w:t>
      </w:r>
      <w:r w:rsidRPr="0088599A">
        <w:rPr>
          <w:rStyle w:val="1-Char0"/>
          <w:rFonts w:hint="cs"/>
          <w:rtl/>
        </w:rPr>
        <w:t>ن رو از د</w:t>
      </w:r>
      <w:r w:rsidR="008D60BE">
        <w:rPr>
          <w:rStyle w:val="1-Char0"/>
          <w:rFonts w:hint="cs"/>
          <w:rtl/>
        </w:rPr>
        <w:t>ی</w:t>
      </w:r>
      <w:r w:rsidRPr="0088599A">
        <w:rPr>
          <w:rStyle w:val="1-Char0"/>
          <w:rFonts w:hint="cs"/>
          <w:rtl/>
        </w:rPr>
        <w:t xml:space="preserve">گر صحابه </w:t>
      </w:r>
      <w:r w:rsidR="008D60BE">
        <w:rPr>
          <w:rStyle w:val="1-Char0"/>
          <w:rFonts w:hint="cs"/>
          <w:rtl/>
        </w:rPr>
        <w:t>ک</w:t>
      </w:r>
      <w:r w:rsidRPr="0088599A">
        <w:rPr>
          <w:rStyle w:val="1-Char0"/>
          <w:rFonts w:hint="cs"/>
          <w:rtl/>
        </w:rPr>
        <w:t>ه آنجا حاضر بودند پرس</w:t>
      </w:r>
      <w:r w:rsidR="008D60BE">
        <w:rPr>
          <w:rStyle w:val="1-Char0"/>
          <w:rFonts w:hint="cs"/>
          <w:rtl/>
        </w:rPr>
        <w:t>ی</w:t>
      </w:r>
      <w:r w:rsidRPr="0088599A">
        <w:rPr>
          <w:rStyle w:val="1-Char0"/>
          <w:rFonts w:hint="cs"/>
          <w:rtl/>
        </w:rPr>
        <w:t xml:space="preserve">د: </w:t>
      </w:r>
      <w:r w:rsidR="008D60BE">
        <w:rPr>
          <w:rStyle w:val="1-Char0"/>
          <w:rFonts w:hint="cs"/>
          <w:rtl/>
        </w:rPr>
        <w:t>ک</w:t>
      </w:r>
      <w:r w:rsidRPr="0088599A">
        <w:rPr>
          <w:rStyle w:val="1-Char0"/>
          <w:rFonts w:hint="cs"/>
          <w:rtl/>
        </w:rPr>
        <w:t>ه چه شده امروز نگاه مبار</w:t>
      </w:r>
      <w:r w:rsidR="008D60BE">
        <w:rPr>
          <w:rStyle w:val="1-Char0"/>
          <w:rFonts w:hint="cs"/>
          <w:rtl/>
        </w:rPr>
        <w:t>ک</w:t>
      </w:r>
      <w:r w:rsidRPr="0088599A">
        <w:rPr>
          <w:rStyle w:val="1-Char0"/>
          <w:rFonts w:hint="cs"/>
          <w:rtl/>
        </w:rPr>
        <w:t xml:space="preserve"> آن حضرت</w:t>
      </w:r>
      <w:r w:rsidR="00343A3E" w:rsidRPr="00343A3E">
        <w:rPr>
          <w:rStyle w:val="1-Char0"/>
          <w:rFonts w:cs="CTraditional Arabic"/>
          <w:rtl/>
        </w:rPr>
        <w:t xml:space="preserve"> ج</w:t>
      </w:r>
      <w:r w:rsidRPr="0088599A">
        <w:rPr>
          <w:rStyle w:val="1-Char0"/>
          <w:rFonts w:hint="cs"/>
          <w:rtl/>
        </w:rPr>
        <w:t xml:space="preserve"> را نسبت به خود طور</w:t>
      </w:r>
      <w:r w:rsidR="008D60BE">
        <w:rPr>
          <w:rStyle w:val="1-Char0"/>
          <w:rFonts w:hint="cs"/>
          <w:rtl/>
        </w:rPr>
        <w:t>ی</w:t>
      </w:r>
      <w:r w:rsidRPr="0088599A">
        <w:rPr>
          <w:rStyle w:val="1-Char0"/>
          <w:rFonts w:hint="cs"/>
          <w:rtl/>
        </w:rPr>
        <w:t xml:space="preserve"> د</w:t>
      </w:r>
      <w:r w:rsidR="008D60BE">
        <w:rPr>
          <w:rStyle w:val="1-Char0"/>
          <w:rFonts w:hint="cs"/>
          <w:rtl/>
        </w:rPr>
        <w:t>ی</w:t>
      </w:r>
      <w:r w:rsidRPr="0088599A">
        <w:rPr>
          <w:rStyle w:val="1-Char0"/>
          <w:rFonts w:hint="cs"/>
          <w:rtl/>
        </w:rPr>
        <w:t>گر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ب</w:t>
      </w:r>
      <w:r w:rsidR="008D60BE">
        <w:rPr>
          <w:rStyle w:val="1-Char0"/>
          <w:rFonts w:hint="cs"/>
          <w:rtl/>
        </w:rPr>
        <w:t>ی</w:t>
      </w:r>
      <w:r w:rsidRPr="0088599A">
        <w:rPr>
          <w:rStyle w:val="1-Char0"/>
          <w:rFonts w:hint="cs"/>
          <w:rtl/>
        </w:rPr>
        <w:t>نم، آ</w:t>
      </w:r>
      <w:r w:rsidR="008D60BE">
        <w:rPr>
          <w:rStyle w:val="1-Char0"/>
          <w:rFonts w:hint="cs"/>
          <w:rtl/>
        </w:rPr>
        <w:t>ی</w:t>
      </w:r>
      <w:r w:rsidRPr="0088599A">
        <w:rPr>
          <w:rStyle w:val="1-Char0"/>
          <w:rFonts w:hint="cs"/>
          <w:rtl/>
        </w:rPr>
        <w:t>ا خبر</w:t>
      </w:r>
      <w:r w:rsidR="008D60BE">
        <w:rPr>
          <w:rStyle w:val="1-Char0"/>
          <w:rFonts w:hint="cs"/>
          <w:rtl/>
        </w:rPr>
        <w:t>ی</w:t>
      </w:r>
      <w:r w:rsidRPr="0088599A">
        <w:rPr>
          <w:rStyle w:val="1-Char0"/>
          <w:rFonts w:hint="cs"/>
          <w:rtl/>
        </w:rPr>
        <w:t xml:space="preserve"> شده است؟</w:t>
      </w:r>
      <w:r w:rsidR="00EC1538">
        <w:rPr>
          <w:rStyle w:val="1-Char0"/>
          <w:rFonts w:hint="cs"/>
          <w:rtl/>
        </w:rPr>
        <w:t xml:space="preserve"> آن‌ها </w:t>
      </w:r>
      <w:r w:rsidRPr="0088599A">
        <w:rPr>
          <w:rStyle w:val="1-Char0"/>
          <w:rFonts w:hint="cs"/>
          <w:rtl/>
        </w:rPr>
        <w:t>گفتند: آن حضرت</w:t>
      </w:r>
      <w:r w:rsidR="00343A3E" w:rsidRPr="00343A3E">
        <w:rPr>
          <w:rStyle w:val="1-Char0"/>
          <w:rFonts w:cs="CTraditional Arabic"/>
          <w:rtl/>
        </w:rPr>
        <w:t xml:space="preserve"> ج</w:t>
      </w:r>
      <w:r w:rsidRPr="0088599A">
        <w:rPr>
          <w:rStyle w:val="1-Char0"/>
          <w:rFonts w:hint="cs"/>
          <w:rtl/>
        </w:rPr>
        <w:t xml:space="preserve"> ب</w:t>
      </w:r>
      <w:r w:rsidR="008D60BE">
        <w:rPr>
          <w:rStyle w:val="1-Char0"/>
          <w:rFonts w:hint="cs"/>
          <w:rtl/>
        </w:rPr>
        <w:t>ی</w:t>
      </w:r>
      <w:r w:rsidRPr="0088599A">
        <w:rPr>
          <w:rStyle w:val="1-Char0"/>
          <w:rFonts w:hint="cs"/>
          <w:rtl/>
        </w:rPr>
        <w:t>رون تشر</w:t>
      </w:r>
      <w:r w:rsidR="008D60BE">
        <w:rPr>
          <w:rStyle w:val="1-Char0"/>
          <w:rFonts w:hint="cs"/>
          <w:rtl/>
        </w:rPr>
        <w:t>ی</w:t>
      </w:r>
      <w:r w:rsidRPr="0088599A">
        <w:rPr>
          <w:rStyle w:val="1-Char0"/>
          <w:rFonts w:hint="cs"/>
          <w:rtl/>
        </w:rPr>
        <w:t>ف برده بودند، در م</w:t>
      </w:r>
      <w:r w:rsidR="008D60BE">
        <w:rPr>
          <w:rStyle w:val="1-Char0"/>
          <w:rFonts w:hint="cs"/>
          <w:rtl/>
        </w:rPr>
        <w:t>ی</w:t>
      </w:r>
      <w:r w:rsidRPr="0088599A">
        <w:rPr>
          <w:rStyle w:val="1-Char0"/>
          <w:rFonts w:hint="cs"/>
          <w:rtl/>
        </w:rPr>
        <w:t>ان راه خان</w:t>
      </w:r>
      <w:r w:rsidR="002A5A9D">
        <w:rPr>
          <w:rStyle w:val="1-Char0"/>
          <w:rFonts w:hint="cs"/>
          <w:rtl/>
        </w:rPr>
        <w:t>ۀ</w:t>
      </w:r>
      <w:r w:rsidRPr="0088599A">
        <w:rPr>
          <w:rStyle w:val="1-Char0"/>
          <w:rFonts w:hint="cs"/>
          <w:rtl/>
        </w:rPr>
        <w:t xml:space="preserve"> گنبد</w:t>
      </w:r>
      <w:r w:rsidR="008D60BE">
        <w:rPr>
          <w:rStyle w:val="1-Char0"/>
          <w:rFonts w:hint="cs"/>
          <w:rtl/>
        </w:rPr>
        <w:t>ی</w:t>
      </w:r>
      <w:r w:rsidRPr="0088599A">
        <w:rPr>
          <w:rStyle w:val="1-Char0"/>
          <w:rFonts w:hint="cs"/>
          <w:rtl/>
        </w:rPr>
        <w:t xml:space="preserve"> تو را مشاهده نمودند و از ما سؤال نمودند </w:t>
      </w:r>
      <w:r w:rsidR="008D60BE">
        <w:rPr>
          <w:rStyle w:val="1-Char0"/>
          <w:rFonts w:hint="cs"/>
          <w:rtl/>
        </w:rPr>
        <w:t>ک</w:t>
      </w:r>
      <w:r w:rsidRPr="0088599A">
        <w:rPr>
          <w:rStyle w:val="1-Char0"/>
          <w:rFonts w:hint="cs"/>
          <w:rtl/>
        </w:rPr>
        <w:t>ه ا</w:t>
      </w:r>
      <w:r w:rsidR="008D60BE">
        <w:rPr>
          <w:rStyle w:val="1-Char0"/>
          <w:rFonts w:hint="cs"/>
          <w:rtl/>
        </w:rPr>
        <w:t>ی</w:t>
      </w:r>
      <w:r w:rsidRPr="0088599A">
        <w:rPr>
          <w:rStyle w:val="1-Char0"/>
          <w:rFonts w:hint="cs"/>
          <w:rtl/>
        </w:rPr>
        <w:t xml:space="preserve">ن خانه از </w:t>
      </w:r>
      <w:r w:rsidR="008D60BE">
        <w:rPr>
          <w:rStyle w:val="1-Char0"/>
          <w:rFonts w:hint="cs"/>
          <w:rtl/>
        </w:rPr>
        <w:t>کی</w:t>
      </w:r>
      <w:r w:rsidRPr="0088599A">
        <w:rPr>
          <w:rStyle w:val="1-Char0"/>
          <w:rFonts w:hint="cs"/>
          <w:rtl/>
        </w:rPr>
        <w:t>ست؟ آن فرد انصار</w:t>
      </w:r>
      <w:r w:rsidR="008D60BE">
        <w:rPr>
          <w:rStyle w:val="1-Char0"/>
          <w:rFonts w:hint="cs"/>
          <w:rtl/>
        </w:rPr>
        <w:t>ی</w:t>
      </w:r>
      <w:r w:rsidRPr="0088599A">
        <w:rPr>
          <w:rStyle w:val="1-Char0"/>
          <w:rFonts w:hint="cs"/>
          <w:rtl/>
        </w:rPr>
        <w:t xml:space="preserve"> با شن</w:t>
      </w:r>
      <w:r w:rsidR="008D60BE">
        <w:rPr>
          <w:rStyle w:val="1-Char0"/>
          <w:rFonts w:hint="cs"/>
          <w:rtl/>
        </w:rPr>
        <w:t>ی</w:t>
      </w:r>
      <w:r w:rsidRPr="0088599A">
        <w:rPr>
          <w:rStyle w:val="1-Char0"/>
          <w:rFonts w:hint="cs"/>
          <w:rtl/>
        </w:rPr>
        <w:t>دن ا</w:t>
      </w:r>
      <w:r w:rsidR="008D60BE">
        <w:rPr>
          <w:rStyle w:val="1-Char0"/>
          <w:rFonts w:hint="cs"/>
          <w:rtl/>
        </w:rPr>
        <w:t>ی</w:t>
      </w:r>
      <w:r w:rsidRPr="0088599A">
        <w:rPr>
          <w:rStyle w:val="1-Char0"/>
          <w:rFonts w:hint="cs"/>
          <w:rtl/>
        </w:rPr>
        <w:t>ن خبر، فوراً رفت و خانه‌اش را چنان با زم</w:t>
      </w:r>
      <w:r w:rsidR="008D60BE">
        <w:rPr>
          <w:rStyle w:val="1-Char0"/>
          <w:rFonts w:hint="cs"/>
          <w:rtl/>
        </w:rPr>
        <w:t>ی</w:t>
      </w:r>
      <w:r w:rsidRPr="0088599A">
        <w:rPr>
          <w:rStyle w:val="1-Char0"/>
          <w:rFonts w:hint="cs"/>
          <w:rtl/>
        </w:rPr>
        <w:t xml:space="preserve">ن </w:t>
      </w:r>
      <w:r w:rsidR="008D60BE">
        <w:rPr>
          <w:rStyle w:val="1-Char0"/>
          <w:rFonts w:hint="cs"/>
          <w:rtl/>
        </w:rPr>
        <w:t>یک</w:t>
      </w:r>
      <w:r w:rsidRPr="0088599A">
        <w:rPr>
          <w:rStyle w:val="1-Char0"/>
          <w:rFonts w:hint="cs"/>
          <w:rtl/>
        </w:rPr>
        <w:t xml:space="preserve">سان نمود </w:t>
      </w:r>
      <w:r w:rsidR="008D60BE">
        <w:rPr>
          <w:rStyle w:val="1-Char0"/>
          <w:rFonts w:hint="cs"/>
          <w:rtl/>
        </w:rPr>
        <w:t>ک</w:t>
      </w:r>
      <w:r w:rsidRPr="0088599A">
        <w:rPr>
          <w:rStyle w:val="1-Char0"/>
          <w:rFonts w:hint="cs"/>
          <w:rtl/>
        </w:rPr>
        <w:t>ه نام و نشان</w:t>
      </w:r>
      <w:r w:rsidR="008D60BE">
        <w:rPr>
          <w:rStyle w:val="1-Char0"/>
          <w:rFonts w:hint="cs"/>
          <w:rtl/>
        </w:rPr>
        <w:t>ی</w:t>
      </w:r>
      <w:r w:rsidRPr="0088599A">
        <w:rPr>
          <w:rStyle w:val="1-Char0"/>
          <w:rFonts w:hint="cs"/>
          <w:rtl/>
        </w:rPr>
        <w:t xml:space="preserve"> از آن باق</w:t>
      </w:r>
      <w:r w:rsidR="008D60BE">
        <w:rPr>
          <w:rStyle w:val="1-Char0"/>
          <w:rFonts w:hint="cs"/>
          <w:rtl/>
        </w:rPr>
        <w:t>ی</w:t>
      </w:r>
      <w:r w:rsidRPr="0088599A">
        <w:rPr>
          <w:rStyle w:val="1-Char0"/>
          <w:rFonts w:hint="cs"/>
          <w:rtl/>
        </w:rPr>
        <w:t xml:space="preserve"> نماند و به آن حضرت</w:t>
      </w:r>
      <w:r w:rsidR="00343A3E" w:rsidRPr="00343A3E">
        <w:rPr>
          <w:rStyle w:val="1-Char0"/>
          <w:rFonts w:cs="CTraditional Arabic"/>
          <w:rtl/>
        </w:rPr>
        <w:t xml:space="preserve"> ج</w:t>
      </w:r>
      <w:r w:rsidRPr="0088599A">
        <w:rPr>
          <w:rStyle w:val="1-Char0"/>
          <w:rFonts w:hint="cs"/>
          <w:rtl/>
        </w:rPr>
        <w:t xml:space="preserve"> هم چ</w:t>
      </w:r>
      <w:r w:rsidR="008D60BE">
        <w:rPr>
          <w:rStyle w:val="1-Char0"/>
          <w:rFonts w:hint="cs"/>
          <w:rtl/>
        </w:rPr>
        <w:t>ی</w:t>
      </w:r>
      <w:r w:rsidRPr="0088599A">
        <w:rPr>
          <w:rStyle w:val="1-Char0"/>
          <w:rFonts w:hint="cs"/>
          <w:rtl/>
        </w:rPr>
        <w:t>ز</w:t>
      </w:r>
      <w:r w:rsidR="008D60BE">
        <w:rPr>
          <w:rStyle w:val="1-Char0"/>
          <w:rFonts w:hint="cs"/>
          <w:rtl/>
        </w:rPr>
        <w:t>ی</w:t>
      </w:r>
      <w:r w:rsidRPr="0088599A">
        <w:rPr>
          <w:rStyle w:val="1-Char0"/>
          <w:rFonts w:hint="cs"/>
          <w:rtl/>
        </w:rPr>
        <w:t xml:space="preserve"> نگفت.</w:t>
      </w:r>
    </w:p>
    <w:p w:rsidR="00ED32D3" w:rsidRPr="0088599A" w:rsidRDefault="00A81158" w:rsidP="004E500B">
      <w:pPr>
        <w:rPr>
          <w:rStyle w:val="1-Char0"/>
          <w:rtl/>
        </w:rPr>
      </w:pPr>
      <w:r w:rsidRPr="0088599A">
        <w:rPr>
          <w:rStyle w:val="1-Char0"/>
          <w:rFonts w:hint="cs"/>
          <w:rtl/>
        </w:rPr>
        <w:t>اتفاقاً وقت</w:t>
      </w:r>
      <w:r w:rsidR="008D60BE">
        <w:rPr>
          <w:rStyle w:val="1-Char0"/>
          <w:rFonts w:hint="cs"/>
          <w:rtl/>
        </w:rPr>
        <w:t>ی</w:t>
      </w:r>
      <w:r w:rsidRPr="0088599A">
        <w:rPr>
          <w:rStyle w:val="1-Char0"/>
          <w:rFonts w:hint="cs"/>
          <w:rtl/>
        </w:rPr>
        <w:t xml:space="preserve"> د</w:t>
      </w:r>
      <w:r w:rsidR="008D60BE">
        <w:rPr>
          <w:rStyle w:val="1-Char0"/>
          <w:rFonts w:hint="cs"/>
          <w:rtl/>
        </w:rPr>
        <w:t>ی</w:t>
      </w:r>
      <w:r w:rsidRPr="0088599A">
        <w:rPr>
          <w:rStyle w:val="1-Char0"/>
          <w:rFonts w:hint="cs"/>
          <w:rtl/>
        </w:rPr>
        <w:t>گر آن حضرت</w:t>
      </w:r>
      <w:r w:rsidR="00343A3E" w:rsidRPr="00343A3E">
        <w:rPr>
          <w:rStyle w:val="1-Char0"/>
          <w:rFonts w:cs="CTraditional Arabic"/>
          <w:rtl/>
        </w:rPr>
        <w:t xml:space="preserve"> ج</w:t>
      </w:r>
      <w:r w:rsidRPr="0088599A">
        <w:rPr>
          <w:rStyle w:val="1-Char0"/>
          <w:rFonts w:hint="cs"/>
          <w:rtl/>
        </w:rPr>
        <w:t xml:space="preserve"> از آنجا عبور </w:t>
      </w:r>
      <w:r w:rsidR="008D60BE">
        <w:rPr>
          <w:rStyle w:val="1-Char0"/>
          <w:rFonts w:hint="cs"/>
          <w:rtl/>
        </w:rPr>
        <w:t>ک</w:t>
      </w:r>
      <w:r w:rsidRPr="0088599A">
        <w:rPr>
          <w:rStyle w:val="1-Char0"/>
          <w:rFonts w:hint="cs"/>
          <w:rtl/>
        </w:rPr>
        <w:t>ردند و د</w:t>
      </w:r>
      <w:r w:rsidR="008D60BE">
        <w:rPr>
          <w:rStyle w:val="1-Char0"/>
          <w:rFonts w:hint="cs"/>
          <w:rtl/>
        </w:rPr>
        <w:t>ی</w:t>
      </w:r>
      <w:r w:rsidRPr="0088599A">
        <w:rPr>
          <w:rStyle w:val="1-Char0"/>
          <w:rFonts w:hint="cs"/>
          <w:rtl/>
        </w:rPr>
        <w:t xml:space="preserve">دند </w:t>
      </w:r>
      <w:r w:rsidR="008D60BE">
        <w:rPr>
          <w:rStyle w:val="1-Char0"/>
          <w:rFonts w:hint="cs"/>
          <w:rtl/>
        </w:rPr>
        <w:t>ک</w:t>
      </w:r>
      <w:r w:rsidRPr="0088599A">
        <w:rPr>
          <w:rStyle w:val="1-Char0"/>
          <w:rFonts w:hint="cs"/>
          <w:rtl/>
        </w:rPr>
        <w:t xml:space="preserve">ه آن خانه در آنجا وجود ندارد، سؤال </w:t>
      </w:r>
      <w:r w:rsidR="008D60BE">
        <w:rPr>
          <w:rStyle w:val="1-Char0"/>
          <w:rFonts w:hint="cs"/>
          <w:rtl/>
        </w:rPr>
        <w:t>ک</w:t>
      </w:r>
      <w:r w:rsidRPr="0088599A">
        <w:rPr>
          <w:rStyle w:val="1-Char0"/>
          <w:rFonts w:hint="cs"/>
          <w:rtl/>
        </w:rPr>
        <w:t>ردند و صحاب</w:t>
      </w:r>
      <w:r w:rsidR="002A5A9D">
        <w:rPr>
          <w:rStyle w:val="1-Char0"/>
          <w:rFonts w:hint="cs"/>
          <w:rtl/>
        </w:rPr>
        <w:t>ۀ</w:t>
      </w:r>
      <w:r w:rsidRPr="0088599A">
        <w:rPr>
          <w:rStyle w:val="1-Char0"/>
          <w:rFonts w:hint="cs"/>
          <w:rtl/>
        </w:rPr>
        <w:t xml:space="preserve"> </w:t>
      </w:r>
      <w:r w:rsidR="008D60BE">
        <w:rPr>
          <w:rStyle w:val="1-Char0"/>
          <w:rFonts w:hint="cs"/>
          <w:rtl/>
        </w:rPr>
        <w:t>ک</w:t>
      </w:r>
      <w:r w:rsidRPr="0088599A">
        <w:rPr>
          <w:rStyle w:val="1-Char0"/>
          <w:rFonts w:hint="cs"/>
          <w:rtl/>
        </w:rPr>
        <w:t xml:space="preserve">رام عرض نمودند </w:t>
      </w:r>
      <w:r w:rsidR="008D60BE">
        <w:rPr>
          <w:rStyle w:val="1-Char0"/>
          <w:rFonts w:hint="cs"/>
          <w:rtl/>
        </w:rPr>
        <w:t>ک</w:t>
      </w:r>
      <w:r w:rsidRPr="0088599A">
        <w:rPr>
          <w:rStyle w:val="1-Char0"/>
          <w:rFonts w:hint="cs"/>
          <w:rtl/>
        </w:rPr>
        <w:t>ه چند روز پ</w:t>
      </w:r>
      <w:r w:rsidR="008D60BE">
        <w:rPr>
          <w:rStyle w:val="1-Char0"/>
          <w:rFonts w:hint="cs"/>
          <w:rtl/>
        </w:rPr>
        <w:t>ی</w:t>
      </w:r>
      <w:r w:rsidRPr="0088599A">
        <w:rPr>
          <w:rStyle w:val="1-Char0"/>
          <w:rFonts w:hint="cs"/>
          <w:rtl/>
        </w:rPr>
        <w:t>ش، آن فرد انصار</w:t>
      </w:r>
      <w:r w:rsidR="008D60BE">
        <w:rPr>
          <w:rStyle w:val="1-Char0"/>
          <w:rFonts w:hint="cs"/>
          <w:rtl/>
        </w:rPr>
        <w:t>ی</w:t>
      </w:r>
      <w:r w:rsidRPr="0088599A">
        <w:rPr>
          <w:rStyle w:val="1-Char0"/>
          <w:rFonts w:hint="cs"/>
          <w:rtl/>
        </w:rPr>
        <w:t xml:space="preserve"> عل</w:t>
      </w:r>
      <w:r w:rsidR="008D4656" w:rsidRPr="0088599A">
        <w:rPr>
          <w:rStyle w:val="1-Char0"/>
          <w:rFonts w:hint="cs"/>
          <w:rtl/>
        </w:rPr>
        <w:t>ّ</w:t>
      </w:r>
      <w:r w:rsidRPr="0088599A">
        <w:rPr>
          <w:rStyle w:val="1-Char0"/>
          <w:rFonts w:hint="cs"/>
          <w:rtl/>
        </w:rPr>
        <w:t xml:space="preserve">ت اعراض </w:t>
      </w:r>
      <w:r w:rsidR="008D60BE">
        <w:rPr>
          <w:rStyle w:val="1-Char0"/>
          <w:rFonts w:hint="cs"/>
          <w:rtl/>
        </w:rPr>
        <w:t>ک</w:t>
      </w:r>
      <w:r w:rsidRPr="0088599A">
        <w:rPr>
          <w:rStyle w:val="1-Char0"/>
          <w:rFonts w:hint="cs"/>
          <w:rtl/>
        </w:rPr>
        <w:t>ردن شما را پرس</w:t>
      </w:r>
      <w:r w:rsidR="008D60BE">
        <w:rPr>
          <w:rStyle w:val="1-Char0"/>
          <w:rFonts w:hint="cs"/>
          <w:rtl/>
        </w:rPr>
        <w:t>ی</w:t>
      </w:r>
      <w:r w:rsidRPr="0088599A">
        <w:rPr>
          <w:rStyle w:val="1-Char0"/>
          <w:rFonts w:hint="cs"/>
          <w:rtl/>
        </w:rPr>
        <w:t>د، ما به او گفت</w:t>
      </w:r>
      <w:r w:rsidR="008D60BE">
        <w:rPr>
          <w:rStyle w:val="1-Char0"/>
          <w:rFonts w:hint="cs"/>
          <w:rtl/>
        </w:rPr>
        <w:t>ی</w:t>
      </w:r>
      <w:r w:rsidRPr="0088599A">
        <w:rPr>
          <w:rStyle w:val="1-Char0"/>
          <w:rFonts w:hint="cs"/>
          <w:rtl/>
        </w:rPr>
        <w:t xml:space="preserve">م </w:t>
      </w:r>
      <w:r w:rsidR="008D60BE">
        <w:rPr>
          <w:rStyle w:val="1-Char0"/>
          <w:rFonts w:hint="cs"/>
          <w:rtl/>
        </w:rPr>
        <w:t>ک</w:t>
      </w:r>
      <w:r w:rsidRPr="0088599A">
        <w:rPr>
          <w:rStyle w:val="1-Char0"/>
          <w:rFonts w:hint="cs"/>
          <w:rtl/>
        </w:rPr>
        <w:t>ه آن حضرت</w:t>
      </w:r>
      <w:r w:rsidR="00343A3E" w:rsidRPr="00343A3E">
        <w:rPr>
          <w:rStyle w:val="1-Char0"/>
          <w:rFonts w:cs="CTraditional Arabic"/>
          <w:rtl/>
        </w:rPr>
        <w:t xml:space="preserve"> ج</w:t>
      </w:r>
      <w:r w:rsidRPr="0088599A">
        <w:rPr>
          <w:rStyle w:val="1-Char0"/>
          <w:rFonts w:hint="cs"/>
          <w:rtl/>
        </w:rPr>
        <w:t xml:space="preserve"> خان</w:t>
      </w:r>
      <w:r w:rsidR="002A5A9D">
        <w:rPr>
          <w:rStyle w:val="1-Char0"/>
          <w:rFonts w:hint="cs"/>
          <w:rtl/>
        </w:rPr>
        <w:t>ۀ</w:t>
      </w:r>
      <w:r w:rsidRPr="0088599A">
        <w:rPr>
          <w:rStyle w:val="1-Char0"/>
          <w:rFonts w:hint="cs"/>
          <w:rtl/>
        </w:rPr>
        <w:t xml:space="preserve"> شما را د</w:t>
      </w:r>
      <w:r w:rsidR="008D60BE">
        <w:rPr>
          <w:rStyle w:val="1-Char0"/>
          <w:rFonts w:hint="cs"/>
          <w:rtl/>
        </w:rPr>
        <w:t>ی</w:t>
      </w:r>
      <w:r w:rsidRPr="0088599A">
        <w:rPr>
          <w:rStyle w:val="1-Char0"/>
          <w:rFonts w:hint="cs"/>
          <w:rtl/>
        </w:rPr>
        <w:t>ده‌اند، از ا</w:t>
      </w:r>
      <w:r w:rsidR="008D60BE">
        <w:rPr>
          <w:rStyle w:val="1-Char0"/>
          <w:rFonts w:hint="cs"/>
          <w:rtl/>
        </w:rPr>
        <w:t>ی</w:t>
      </w:r>
      <w:r w:rsidRPr="0088599A">
        <w:rPr>
          <w:rStyle w:val="1-Char0"/>
          <w:rFonts w:hint="cs"/>
          <w:rtl/>
        </w:rPr>
        <w:t xml:space="preserve">ن رو او رفت و آن را </w:t>
      </w:r>
      <w:r w:rsidR="008D60BE">
        <w:rPr>
          <w:rStyle w:val="1-Char0"/>
          <w:rFonts w:hint="cs"/>
          <w:rtl/>
        </w:rPr>
        <w:t>ک</w:t>
      </w:r>
      <w:r w:rsidRPr="0088599A">
        <w:rPr>
          <w:rStyle w:val="1-Char0"/>
          <w:rFonts w:hint="cs"/>
          <w:rtl/>
        </w:rPr>
        <w:t>املاً تخر</w:t>
      </w:r>
      <w:r w:rsidR="008D60BE">
        <w:rPr>
          <w:rStyle w:val="1-Char0"/>
          <w:rFonts w:hint="cs"/>
          <w:rtl/>
        </w:rPr>
        <w:t>ی</w:t>
      </w:r>
      <w:r w:rsidRPr="0088599A">
        <w:rPr>
          <w:rStyle w:val="1-Char0"/>
          <w:rFonts w:hint="cs"/>
          <w:rtl/>
        </w:rPr>
        <w:t>ب نمود.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فرمودند</w:t>
      </w:r>
      <w:r w:rsidR="00AC7439" w:rsidRPr="0088599A">
        <w:rPr>
          <w:rStyle w:val="1-Char0"/>
          <w:rFonts w:hint="cs"/>
          <w:rtl/>
        </w:rPr>
        <w:t>: هر عمارت</w:t>
      </w:r>
      <w:r w:rsidR="008D60BE">
        <w:rPr>
          <w:rStyle w:val="1-Char0"/>
          <w:rFonts w:hint="cs"/>
          <w:rtl/>
        </w:rPr>
        <w:t>ی</w:t>
      </w:r>
      <w:r w:rsidR="00AC7439" w:rsidRPr="0088599A">
        <w:rPr>
          <w:rStyle w:val="1-Char0"/>
          <w:rFonts w:hint="cs"/>
          <w:rtl/>
        </w:rPr>
        <w:t xml:space="preserve"> برا</w:t>
      </w:r>
      <w:r w:rsidR="008D60BE">
        <w:rPr>
          <w:rStyle w:val="1-Char0"/>
          <w:rFonts w:hint="cs"/>
          <w:rtl/>
        </w:rPr>
        <w:t>ی</w:t>
      </w:r>
      <w:r w:rsidR="00AC7439" w:rsidRPr="0088599A">
        <w:rPr>
          <w:rStyle w:val="1-Char0"/>
          <w:rFonts w:hint="cs"/>
          <w:rtl/>
        </w:rPr>
        <w:t xml:space="preserve"> انسان عذاب است، به جز عمارت</w:t>
      </w:r>
      <w:r w:rsidR="008D60BE">
        <w:rPr>
          <w:rStyle w:val="1-Char0"/>
          <w:rFonts w:hint="cs"/>
          <w:rtl/>
        </w:rPr>
        <w:t>ی</w:t>
      </w:r>
      <w:r w:rsidR="00AC7439" w:rsidRPr="0088599A">
        <w:rPr>
          <w:rStyle w:val="1-Char0"/>
          <w:rFonts w:hint="cs"/>
          <w:rtl/>
        </w:rPr>
        <w:t xml:space="preserve"> </w:t>
      </w:r>
      <w:r w:rsidR="008D60BE">
        <w:rPr>
          <w:rStyle w:val="1-Char0"/>
          <w:rFonts w:hint="cs"/>
          <w:rtl/>
        </w:rPr>
        <w:t>ک</w:t>
      </w:r>
      <w:r w:rsidR="00AC7439" w:rsidRPr="0088599A">
        <w:rPr>
          <w:rStyle w:val="1-Char0"/>
          <w:rFonts w:hint="cs"/>
          <w:rtl/>
        </w:rPr>
        <w:t>ه بنا بر مجبور</w:t>
      </w:r>
      <w:r w:rsidR="008D60BE">
        <w:rPr>
          <w:rStyle w:val="1-Char0"/>
          <w:rFonts w:hint="cs"/>
          <w:rtl/>
        </w:rPr>
        <w:t>ی</w:t>
      </w:r>
      <w:r w:rsidR="00AC7439" w:rsidRPr="0088599A">
        <w:rPr>
          <w:rStyle w:val="1-Char0"/>
          <w:rFonts w:hint="cs"/>
          <w:rtl/>
        </w:rPr>
        <w:t xml:space="preserve"> و ن</w:t>
      </w:r>
      <w:r w:rsidR="008D60BE">
        <w:rPr>
          <w:rStyle w:val="1-Char0"/>
          <w:rFonts w:hint="cs"/>
          <w:rtl/>
        </w:rPr>
        <w:t>ی</w:t>
      </w:r>
      <w:r w:rsidR="00AC7439" w:rsidRPr="0088599A">
        <w:rPr>
          <w:rStyle w:val="1-Char0"/>
          <w:rFonts w:hint="cs"/>
          <w:rtl/>
        </w:rPr>
        <w:t>از شد</w:t>
      </w:r>
      <w:r w:rsidR="008D60BE">
        <w:rPr>
          <w:rStyle w:val="1-Char0"/>
          <w:rFonts w:hint="cs"/>
          <w:rtl/>
        </w:rPr>
        <w:t>ی</w:t>
      </w:r>
      <w:r w:rsidR="00AC7439" w:rsidRPr="0088599A">
        <w:rPr>
          <w:rStyle w:val="1-Char0"/>
          <w:rFonts w:hint="cs"/>
          <w:rtl/>
        </w:rPr>
        <w:t>د ساخته شود.»</w:t>
      </w:r>
    </w:p>
    <w:p w:rsidR="00AC7439" w:rsidRPr="0088599A" w:rsidRDefault="00AC7439" w:rsidP="004E500B">
      <w:pPr>
        <w:rPr>
          <w:rStyle w:val="1-Char0"/>
          <w:rtl/>
        </w:rPr>
      </w:pPr>
      <w:r w:rsidRPr="0088599A">
        <w:rPr>
          <w:rStyle w:val="1-Char0"/>
          <w:rFonts w:hint="cs"/>
          <w:rtl/>
        </w:rPr>
        <w:t>آر</w:t>
      </w:r>
      <w:r w:rsidR="008D60BE">
        <w:rPr>
          <w:rStyle w:val="1-Char0"/>
          <w:rFonts w:hint="cs"/>
          <w:rtl/>
        </w:rPr>
        <w:t>ی</w:t>
      </w:r>
      <w:r w:rsidRPr="0088599A">
        <w:rPr>
          <w:rStyle w:val="1-Char0"/>
          <w:rFonts w:hint="cs"/>
          <w:rtl/>
        </w:rPr>
        <w:t xml:space="preserve"> ا</w:t>
      </w:r>
      <w:r w:rsidR="008D60BE">
        <w:rPr>
          <w:rStyle w:val="1-Char0"/>
          <w:rFonts w:hint="cs"/>
          <w:rtl/>
        </w:rPr>
        <w:t>ی</w:t>
      </w:r>
      <w:r w:rsidRPr="0088599A">
        <w:rPr>
          <w:rStyle w:val="1-Char0"/>
          <w:rFonts w:hint="cs"/>
          <w:rtl/>
        </w:rPr>
        <w:t>ن داستان</w:t>
      </w:r>
      <w:r w:rsidR="00123C9D" w:rsidRPr="0088599A">
        <w:rPr>
          <w:rStyle w:val="1-Char0"/>
          <w:rFonts w:hint="cs"/>
          <w:rtl/>
        </w:rPr>
        <w:t>،</w:t>
      </w:r>
      <w:r w:rsidRPr="0088599A">
        <w:rPr>
          <w:rStyle w:val="1-Char0"/>
          <w:rFonts w:hint="cs"/>
          <w:rtl/>
        </w:rPr>
        <w:t xml:space="preserve"> ب</w:t>
      </w:r>
      <w:r w:rsidR="008D60BE">
        <w:rPr>
          <w:rStyle w:val="1-Char0"/>
          <w:rFonts w:hint="cs"/>
          <w:rtl/>
        </w:rPr>
        <w:t>ی</w:t>
      </w:r>
      <w:r w:rsidRPr="0088599A">
        <w:rPr>
          <w:rStyle w:val="1-Char0"/>
          <w:rFonts w:hint="cs"/>
          <w:rtl/>
        </w:rPr>
        <w:t xml:space="preserve">انگر </w:t>
      </w:r>
      <w:r w:rsidR="008D60BE">
        <w:rPr>
          <w:rStyle w:val="1-Char0"/>
          <w:rFonts w:hint="cs"/>
          <w:rtl/>
        </w:rPr>
        <w:t>ک</w:t>
      </w:r>
      <w:r w:rsidRPr="0088599A">
        <w:rPr>
          <w:rStyle w:val="1-Char0"/>
          <w:rFonts w:hint="cs"/>
          <w:rtl/>
        </w:rPr>
        <w:t>مال عشق و محب</w:t>
      </w:r>
      <w:r w:rsidR="00123C9D" w:rsidRPr="0088599A">
        <w:rPr>
          <w:rStyle w:val="1-Char0"/>
          <w:rFonts w:hint="cs"/>
          <w:rtl/>
        </w:rPr>
        <w:t>ّ</w:t>
      </w:r>
      <w:r w:rsidRPr="0088599A">
        <w:rPr>
          <w:rStyle w:val="1-Char0"/>
          <w:rFonts w:hint="cs"/>
          <w:rtl/>
        </w:rPr>
        <w:t>ت</w:t>
      </w:r>
      <w:r w:rsidR="00123C9D" w:rsidRPr="0088599A">
        <w:rPr>
          <w:rStyle w:val="1-Char0"/>
          <w:rFonts w:hint="cs"/>
          <w:rtl/>
        </w:rPr>
        <w:t>ِ</w:t>
      </w:r>
      <w:r w:rsidRPr="0088599A">
        <w:rPr>
          <w:rStyle w:val="1-Char0"/>
          <w:rFonts w:hint="cs"/>
          <w:rtl/>
        </w:rPr>
        <w:t xml:space="preserve"> صحاب</w:t>
      </w:r>
      <w:r w:rsidR="002A5A9D">
        <w:rPr>
          <w:rStyle w:val="1-Char0"/>
          <w:rFonts w:hint="cs"/>
          <w:rtl/>
        </w:rPr>
        <w:t>ۀ</w:t>
      </w:r>
      <w:r w:rsidRPr="0088599A">
        <w:rPr>
          <w:rStyle w:val="1-Char0"/>
          <w:rFonts w:hint="cs"/>
          <w:rtl/>
        </w:rPr>
        <w:t xml:space="preserve"> </w:t>
      </w:r>
      <w:r w:rsidR="008D60BE">
        <w:rPr>
          <w:rStyle w:val="1-Char0"/>
          <w:rFonts w:hint="cs"/>
          <w:rtl/>
        </w:rPr>
        <w:t>ک</w:t>
      </w:r>
      <w:r w:rsidRPr="0088599A">
        <w:rPr>
          <w:rStyle w:val="1-Char0"/>
          <w:rFonts w:hint="cs"/>
          <w:rtl/>
        </w:rPr>
        <w:t>رام نسبت به ذات ذ</w:t>
      </w:r>
      <w:r w:rsidR="008D60BE">
        <w:rPr>
          <w:rStyle w:val="1-Char0"/>
          <w:rFonts w:hint="cs"/>
          <w:rtl/>
        </w:rPr>
        <w:t>ی</w:t>
      </w:r>
      <w:r w:rsidRPr="0088599A">
        <w:rPr>
          <w:rStyle w:val="1-Char0"/>
          <w:rFonts w:hint="cs"/>
          <w:rtl/>
        </w:rPr>
        <w:t xml:space="preserve"> جود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است،</w:t>
      </w:r>
      <w:r w:rsidR="00EC1538">
        <w:rPr>
          <w:rStyle w:val="1-Char0"/>
          <w:rFonts w:hint="cs"/>
          <w:rtl/>
        </w:rPr>
        <w:t xml:space="preserve"> آن‌ها </w:t>
      </w:r>
      <w:r w:rsidRPr="0088599A">
        <w:rPr>
          <w:rStyle w:val="1-Char0"/>
          <w:rFonts w:hint="cs"/>
          <w:rtl/>
        </w:rPr>
        <w:t>ا</w:t>
      </w:r>
      <w:r w:rsidR="008D60BE">
        <w:rPr>
          <w:rStyle w:val="1-Char0"/>
          <w:rFonts w:hint="cs"/>
          <w:rtl/>
        </w:rPr>
        <w:t>ی</w:t>
      </w:r>
      <w:r w:rsidRPr="0088599A">
        <w:rPr>
          <w:rStyle w:val="1-Char0"/>
          <w:rFonts w:hint="cs"/>
          <w:rtl/>
        </w:rPr>
        <w:t>ن اندازه هم تحمل</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 xml:space="preserve">ردند </w:t>
      </w:r>
      <w:r w:rsidR="008D60BE">
        <w:rPr>
          <w:rStyle w:val="1-Char0"/>
          <w:rFonts w:hint="cs"/>
          <w:rtl/>
        </w:rPr>
        <w:t>ک</w:t>
      </w:r>
      <w:r w:rsidRPr="0088599A">
        <w:rPr>
          <w:rStyle w:val="1-Char0"/>
          <w:rFonts w:hint="cs"/>
          <w:rtl/>
        </w:rPr>
        <w:t>ه برا</w:t>
      </w:r>
      <w:r w:rsidR="008D60BE">
        <w:rPr>
          <w:rStyle w:val="1-Char0"/>
          <w:rFonts w:hint="cs"/>
          <w:rtl/>
        </w:rPr>
        <w:t>ی</w:t>
      </w:r>
      <w:r w:rsidRPr="0088599A">
        <w:rPr>
          <w:rStyle w:val="1-Char0"/>
          <w:rFonts w:hint="cs"/>
          <w:rtl/>
        </w:rPr>
        <w:t xml:space="preserve"> </w:t>
      </w:r>
      <w:r w:rsidR="008D60BE">
        <w:rPr>
          <w:rStyle w:val="1-Char0"/>
          <w:rFonts w:hint="cs"/>
          <w:rtl/>
        </w:rPr>
        <w:t>یک</w:t>
      </w:r>
      <w:r w:rsidRPr="0088599A">
        <w:rPr>
          <w:rStyle w:val="1-Char0"/>
          <w:rFonts w:hint="cs"/>
          <w:rtl/>
        </w:rPr>
        <w:t xml:space="preserve"> لحظه، چهر</w:t>
      </w:r>
      <w:r w:rsidR="002A5A9D">
        <w:rPr>
          <w:rStyle w:val="1-Char0"/>
          <w:rFonts w:hint="cs"/>
          <w:rtl/>
        </w:rPr>
        <w:t>ۀ</w:t>
      </w:r>
      <w:r w:rsidRPr="0088599A">
        <w:rPr>
          <w:rStyle w:val="1-Char0"/>
          <w:rFonts w:hint="cs"/>
          <w:rtl/>
        </w:rPr>
        <w:t xml:space="preserve"> انور آن حضرت</w:t>
      </w:r>
      <w:r w:rsidR="00343A3E" w:rsidRPr="00343A3E">
        <w:rPr>
          <w:rStyle w:val="1-Char0"/>
          <w:rFonts w:cs="CTraditional Arabic"/>
          <w:rtl/>
        </w:rPr>
        <w:t xml:space="preserve"> ج</w:t>
      </w:r>
      <w:r w:rsidRPr="0088599A">
        <w:rPr>
          <w:rStyle w:val="1-Char0"/>
          <w:rFonts w:hint="cs"/>
          <w:rtl/>
        </w:rPr>
        <w:t xml:space="preserve"> را نسبت به خود رنج</w:t>
      </w:r>
      <w:r w:rsidR="008D60BE">
        <w:rPr>
          <w:rStyle w:val="1-Char0"/>
          <w:rFonts w:hint="cs"/>
          <w:rtl/>
        </w:rPr>
        <w:t>ی</w:t>
      </w:r>
      <w:r w:rsidRPr="0088599A">
        <w:rPr>
          <w:rStyle w:val="1-Char0"/>
          <w:rFonts w:hint="cs"/>
          <w:rtl/>
        </w:rPr>
        <w:t>ده بب</w:t>
      </w:r>
      <w:r w:rsidR="008D60BE">
        <w:rPr>
          <w:rStyle w:val="1-Char0"/>
          <w:rFonts w:hint="cs"/>
          <w:rtl/>
        </w:rPr>
        <w:t>ی</w:t>
      </w:r>
      <w:r w:rsidRPr="0088599A">
        <w:rPr>
          <w:rStyle w:val="1-Char0"/>
          <w:rFonts w:hint="cs"/>
          <w:rtl/>
        </w:rPr>
        <w:t xml:space="preserve">ند، </w:t>
      </w:r>
      <w:r w:rsidR="008D60BE">
        <w:rPr>
          <w:rStyle w:val="1-Char0"/>
          <w:rFonts w:hint="cs"/>
          <w:rtl/>
        </w:rPr>
        <w:t>ی</w:t>
      </w:r>
      <w:r w:rsidRPr="0088599A">
        <w:rPr>
          <w:rStyle w:val="1-Char0"/>
          <w:rFonts w:hint="cs"/>
          <w:rtl/>
        </w:rPr>
        <w:t>ا در طب</w:t>
      </w:r>
      <w:r w:rsidR="008D60BE">
        <w:rPr>
          <w:rStyle w:val="1-Char0"/>
          <w:rFonts w:hint="cs"/>
          <w:rtl/>
        </w:rPr>
        <w:t>ی</w:t>
      </w:r>
      <w:r w:rsidRPr="0088599A">
        <w:rPr>
          <w:rStyle w:val="1-Char0"/>
          <w:rFonts w:hint="cs"/>
          <w:rtl/>
        </w:rPr>
        <w:t>عت آن حضرت</w:t>
      </w:r>
      <w:r w:rsidR="00343A3E" w:rsidRPr="00343A3E">
        <w:rPr>
          <w:rStyle w:val="1-Char0"/>
          <w:rFonts w:cs="CTraditional Arabic"/>
          <w:rtl/>
        </w:rPr>
        <w:t xml:space="preserve"> ج</w:t>
      </w:r>
      <w:r w:rsidRPr="0088599A">
        <w:rPr>
          <w:rStyle w:val="1-Char0"/>
          <w:rFonts w:hint="cs"/>
          <w:rtl/>
        </w:rPr>
        <w:t xml:space="preserve"> نسبت به خود ناراحت</w:t>
      </w:r>
      <w:r w:rsidR="008D60BE">
        <w:rPr>
          <w:rStyle w:val="1-Char0"/>
          <w:rFonts w:hint="cs"/>
          <w:rtl/>
        </w:rPr>
        <w:t>ی</w:t>
      </w:r>
      <w:r w:rsidRPr="0088599A">
        <w:rPr>
          <w:rStyle w:val="1-Char0"/>
          <w:rFonts w:hint="cs"/>
          <w:rtl/>
        </w:rPr>
        <w:t xml:space="preserve"> احساس </w:t>
      </w:r>
      <w:r w:rsidR="008D60BE">
        <w:rPr>
          <w:rStyle w:val="1-Char0"/>
          <w:rFonts w:hint="cs"/>
          <w:rtl/>
        </w:rPr>
        <w:t>ک</w:t>
      </w:r>
      <w:r w:rsidRPr="0088599A">
        <w:rPr>
          <w:rStyle w:val="1-Char0"/>
          <w:rFonts w:hint="cs"/>
          <w:rtl/>
        </w:rPr>
        <w:t>نند. آن فرد انصار</w:t>
      </w:r>
      <w:r w:rsidR="008D60BE">
        <w:rPr>
          <w:rStyle w:val="1-Char0"/>
          <w:rFonts w:hint="cs"/>
          <w:rtl/>
        </w:rPr>
        <w:t>ی</w:t>
      </w:r>
      <w:r w:rsidRPr="0088599A">
        <w:rPr>
          <w:rStyle w:val="1-Char0"/>
          <w:rFonts w:hint="cs"/>
          <w:rtl/>
        </w:rPr>
        <w:t xml:space="preserve"> خانه‌اش را و</w:t>
      </w:r>
      <w:r w:rsidR="008D60BE">
        <w:rPr>
          <w:rStyle w:val="1-Char0"/>
          <w:rFonts w:hint="cs"/>
          <w:rtl/>
        </w:rPr>
        <w:t>ی</w:t>
      </w:r>
      <w:r w:rsidRPr="0088599A">
        <w:rPr>
          <w:rStyle w:val="1-Char0"/>
          <w:rFonts w:hint="cs"/>
          <w:rtl/>
        </w:rPr>
        <w:t xml:space="preserve">ران </w:t>
      </w:r>
      <w:r w:rsidR="008D60BE">
        <w:rPr>
          <w:rStyle w:val="1-Char0"/>
          <w:rFonts w:hint="cs"/>
          <w:rtl/>
        </w:rPr>
        <w:t>ک</w:t>
      </w:r>
      <w:r w:rsidRPr="0088599A">
        <w:rPr>
          <w:rStyle w:val="1-Char0"/>
          <w:rFonts w:hint="cs"/>
          <w:rtl/>
        </w:rPr>
        <w:t xml:space="preserve">رد و حاضر نشد </w:t>
      </w:r>
      <w:r w:rsidR="008D60BE">
        <w:rPr>
          <w:rStyle w:val="1-Char0"/>
          <w:rFonts w:hint="cs"/>
          <w:rtl/>
        </w:rPr>
        <w:t>ک</w:t>
      </w:r>
      <w:r w:rsidRPr="0088599A">
        <w:rPr>
          <w:rStyle w:val="1-Char0"/>
          <w:rFonts w:hint="cs"/>
          <w:rtl/>
        </w:rPr>
        <w:t>ه برا</w:t>
      </w:r>
      <w:r w:rsidR="008D60BE">
        <w:rPr>
          <w:rStyle w:val="1-Char0"/>
          <w:rFonts w:hint="cs"/>
          <w:rtl/>
        </w:rPr>
        <w:t>ی</w:t>
      </w:r>
      <w:r w:rsidRPr="0088599A">
        <w:rPr>
          <w:rStyle w:val="1-Char0"/>
          <w:rFonts w:hint="cs"/>
          <w:rtl/>
        </w:rPr>
        <w:t xml:space="preserve"> خودنما</w:t>
      </w:r>
      <w:r w:rsidR="008D60BE">
        <w:rPr>
          <w:rStyle w:val="1-Char0"/>
          <w:rFonts w:hint="cs"/>
          <w:rtl/>
        </w:rPr>
        <w:t>یی</w:t>
      </w:r>
      <w:r w:rsidRPr="0088599A">
        <w:rPr>
          <w:rStyle w:val="1-Char0"/>
          <w:rFonts w:hint="cs"/>
          <w:rtl/>
        </w:rPr>
        <w:t xml:space="preserve"> پ</w:t>
      </w:r>
      <w:r w:rsidR="008D60BE">
        <w:rPr>
          <w:rStyle w:val="1-Char0"/>
          <w:rFonts w:hint="cs"/>
          <w:rtl/>
        </w:rPr>
        <w:t>ی</w:t>
      </w:r>
      <w:r w:rsidRPr="0088599A">
        <w:rPr>
          <w:rStyle w:val="1-Char0"/>
          <w:rFonts w:hint="cs"/>
          <w:rtl/>
        </w:rPr>
        <w:t>ش رسول خدا</w:t>
      </w:r>
      <w:r w:rsidR="00343A3E" w:rsidRPr="00343A3E">
        <w:rPr>
          <w:rStyle w:val="1-Char0"/>
          <w:rFonts w:cs="CTraditional Arabic"/>
          <w:rtl/>
        </w:rPr>
        <w:t xml:space="preserve"> ج</w:t>
      </w:r>
      <w:r w:rsidRPr="0088599A">
        <w:rPr>
          <w:rStyle w:val="1-Char0"/>
          <w:rFonts w:hint="cs"/>
          <w:rtl/>
        </w:rPr>
        <w:t xml:space="preserve"> ب</w:t>
      </w:r>
      <w:r w:rsidR="008D60BE">
        <w:rPr>
          <w:rStyle w:val="1-Char0"/>
          <w:rFonts w:hint="cs"/>
          <w:rtl/>
        </w:rPr>
        <w:t>ی</w:t>
      </w:r>
      <w:r w:rsidRPr="0088599A">
        <w:rPr>
          <w:rStyle w:val="1-Char0"/>
          <w:rFonts w:hint="cs"/>
          <w:rtl/>
        </w:rPr>
        <w:t>ا</w:t>
      </w:r>
      <w:r w:rsidR="008D60BE">
        <w:rPr>
          <w:rStyle w:val="1-Char0"/>
          <w:rFonts w:hint="cs"/>
          <w:rtl/>
        </w:rPr>
        <w:t>ی</w:t>
      </w:r>
      <w:r w:rsidRPr="0088599A">
        <w:rPr>
          <w:rStyle w:val="1-Char0"/>
          <w:rFonts w:hint="cs"/>
          <w:rtl/>
        </w:rPr>
        <w:t>د و اظهار نما</w:t>
      </w:r>
      <w:r w:rsidR="008D60BE">
        <w:rPr>
          <w:rStyle w:val="1-Char0"/>
          <w:rFonts w:hint="cs"/>
          <w:rtl/>
        </w:rPr>
        <w:t>ی</w:t>
      </w:r>
      <w:r w:rsidRPr="0088599A">
        <w:rPr>
          <w:rStyle w:val="1-Char0"/>
          <w:rFonts w:hint="cs"/>
          <w:rtl/>
        </w:rPr>
        <w:t xml:space="preserve">د </w:t>
      </w:r>
      <w:r w:rsidR="008D60BE">
        <w:rPr>
          <w:rStyle w:val="1-Char0"/>
          <w:rFonts w:hint="cs"/>
          <w:rtl/>
        </w:rPr>
        <w:t>ک</w:t>
      </w:r>
      <w:r w:rsidRPr="0088599A">
        <w:rPr>
          <w:rStyle w:val="1-Char0"/>
          <w:rFonts w:hint="cs"/>
          <w:rtl/>
        </w:rPr>
        <w:t>ه من به خاطر خشنود</w:t>
      </w:r>
      <w:r w:rsidR="008D60BE">
        <w:rPr>
          <w:rStyle w:val="1-Char0"/>
          <w:rFonts w:hint="cs"/>
          <w:rtl/>
        </w:rPr>
        <w:t>ی</w:t>
      </w:r>
      <w:r w:rsidRPr="0088599A">
        <w:rPr>
          <w:rStyle w:val="1-Char0"/>
          <w:rFonts w:hint="cs"/>
          <w:rtl/>
        </w:rPr>
        <w:t xml:space="preserve"> شما آن را از ب</w:t>
      </w:r>
      <w:r w:rsidR="008D60BE">
        <w:rPr>
          <w:rStyle w:val="1-Char0"/>
          <w:rFonts w:hint="cs"/>
          <w:rtl/>
        </w:rPr>
        <w:t>ی</w:t>
      </w:r>
      <w:r w:rsidRPr="0088599A">
        <w:rPr>
          <w:rStyle w:val="1-Char0"/>
          <w:rFonts w:hint="cs"/>
          <w:rtl/>
        </w:rPr>
        <w:t>ن بردم، تا ا</w:t>
      </w:r>
      <w:r w:rsidR="008D60BE">
        <w:rPr>
          <w:rStyle w:val="1-Char0"/>
          <w:rFonts w:hint="cs"/>
          <w:rtl/>
        </w:rPr>
        <w:t>ی</w:t>
      </w:r>
      <w:r w:rsidRPr="0088599A">
        <w:rPr>
          <w:rStyle w:val="1-Char0"/>
          <w:rFonts w:hint="cs"/>
          <w:rtl/>
        </w:rPr>
        <w:t>ن</w:t>
      </w:r>
      <w:r w:rsidR="008D60BE">
        <w:rPr>
          <w:rStyle w:val="1-Char0"/>
          <w:rFonts w:hint="cs"/>
          <w:rtl/>
        </w:rPr>
        <w:t>ک</w:t>
      </w:r>
      <w:r w:rsidRPr="0088599A">
        <w:rPr>
          <w:rStyle w:val="1-Char0"/>
          <w:rFonts w:hint="cs"/>
          <w:rtl/>
        </w:rPr>
        <w:t>ه خود آن حضرت</w:t>
      </w:r>
      <w:r w:rsidR="00343A3E" w:rsidRPr="00343A3E">
        <w:rPr>
          <w:rStyle w:val="1-Char0"/>
          <w:rFonts w:cs="CTraditional Arabic"/>
          <w:rtl/>
        </w:rPr>
        <w:t xml:space="preserve"> ج</w:t>
      </w:r>
      <w:r w:rsidRPr="0088599A">
        <w:rPr>
          <w:rStyle w:val="1-Char0"/>
          <w:rFonts w:hint="cs"/>
          <w:rtl/>
        </w:rPr>
        <w:t xml:space="preserve"> از آنجا عبور </w:t>
      </w:r>
      <w:r w:rsidR="008D60BE">
        <w:rPr>
          <w:rStyle w:val="1-Char0"/>
          <w:rFonts w:hint="cs"/>
          <w:rtl/>
        </w:rPr>
        <w:t>ک</w:t>
      </w:r>
      <w:r w:rsidRPr="0088599A">
        <w:rPr>
          <w:rStyle w:val="1-Char0"/>
          <w:rFonts w:hint="cs"/>
          <w:rtl/>
        </w:rPr>
        <w:t xml:space="preserve">رده و مشاهده نمودند </w:t>
      </w:r>
      <w:r w:rsidR="008D60BE">
        <w:rPr>
          <w:rStyle w:val="1-Char0"/>
          <w:rFonts w:hint="cs"/>
          <w:rtl/>
        </w:rPr>
        <w:t>ک</w:t>
      </w:r>
      <w:r w:rsidRPr="0088599A">
        <w:rPr>
          <w:rStyle w:val="1-Char0"/>
          <w:rFonts w:hint="cs"/>
          <w:rtl/>
        </w:rPr>
        <w:t>ه و</w:t>
      </w:r>
      <w:r w:rsidR="008D60BE">
        <w:rPr>
          <w:rStyle w:val="1-Char0"/>
          <w:rFonts w:hint="cs"/>
          <w:rtl/>
        </w:rPr>
        <w:t>ی</w:t>
      </w:r>
      <w:r w:rsidRPr="0088599A">
        <w:rPr>
          <w:rStyle w:val="1-Char0"/>
          <w:rFonts w:hint="cs"/>
          <w:rtl/>
        </w:rPr>
        <w:t xml:space="preserve"> چگونه امتثال امر نموده و سخن و فرمود</w:t>
      </w:r>
      <w:r w:rsidR="002A5A9D">
        <w:rPr>
          <w:rStyle w:val="1-Char0"/>
          <w:rFonts w:hint="cs"/>
          <w:rtl/>
        </w:rPr>
        <w:t>ۀ</w:t>
      </w:r>
      <w:r w:rsidRPr="0088599A">
        <w:rPr>
          <w:rStyle w:val="1-Char0"/>
          <w:rFonts w:hint="cs"/>
          <w:rtl/>
        </w:rPr>
        <w:t xml:space="preserve">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را بر چشم و سر نهاده و برا</w:t>
      </w:r>
      <w:r w:rsidR="008D60BE">
        <w:rPr>
          <w:rStyle w:val="1-Char0"/>
          <w:rFonts w:hint="cs"/>
          <w:rtl/>
        </w:rPr>
        <w:t>ی</w:t>
      </w:r>
      <w:r w:rsidRPr="0088599A">
        <w:rPr>
          <w:rStyle w:val="1-Char0"/>
          <w:rFonts w:hint="cs"/>
          <w:rtl/>
        </w:rPr>
        <w:t xml:space="preserve"> اجرا</w:t>
      </w:r>
      <w:r w:rsidR="008D60BE">
        <w:rPr>
          <w:rStyle w:val="1-Char0"/>
          <w:rFonts w:hint="cs"/>
          <w:rtl/>
        </w:rPr>
        <w:t>ی</w:t>
      </w:r>
      <w:r w:rsidRPr="0088599A">
        <w:rPr>
          <w:rStyle w:val="1-Char0"/>
          <w:rFonts w:hint="cs"/>
          <w:rtl/>
        </w:rPr>
        <w:t xml:space="preserve"> اوامر و دستورات آن حضرت</w:t>
      </w:r>
      <w:r w:rsidR="00343A3E" w:rsidRPr="00343A3E">
        <w:rPr>
          <w:rStyle w:val="1-Char0"/>
          <w:rFonts w:cs="CTraditional Arabic"/>
          <w:rtl/>
        </w:rPr>
        <w:t xml:space="preserve"> ج</w:t>
      </w:r>
      <w:r w:rsidRPr="0088599A">
        <w:rPr>
          <w:rStyle w:val="1-Char0"/>
          <w:rFonts w:hint="cs"/>
          <w:rtl/>
        </w:rPr>
        <w:t xml:space="preserve"> چگونه از مال و منال و جاه و مقام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گذرد و در ا</w:t>
      </w:r>
      <w:r w:rsidR="008D60BE">
        <w:rPr>
          <w:rStyle w:val="1-Char0"/>
          <w:rFonts w:hint="cs"/>
          <w:rtl/>
        </w:rPr>
        <w:t>ی</w:t>
      </w:r>
      <w:r w:rsidRPr="0088599A">
        <w:rPr>
          <w:rStyle w:val="1-Char0"/>
          <w:rFonts w:hint="cs"/>
          <w:rtl/>
        </w:rPr>
        <w:t>ن راه از چ</w:t>
      </w:r>
      <w:r w:rsidR="008D60BE">
        <w:rPr>
          <w:rStyle w:val="1-Char0"/>
          <w:rFonts w:hint="cs"/>
          <w:rtl/>
        </w:rPr>
        <w:t>ی</w:t>
      </w:r>
      <w:r w:rsidRPr="0088599A">
        <w:rPr>
          <w:rStyle w:val="1-Char0"/>
          <w:rFonts w:hint="cs"/>
          <w:rtl/>
        </w:rPr>
        <w:t>ز</w:t>
      </w:r>
      <w:r w:rsidR="008D60BE">
        <w:rPr>
          <w:rStyle w:val="1-Char0"/>
          <w:rFonts w:hint="cs"/>
          <w:rtl/>
        </w:rPr>
        <w:t>ی</w:t>
      </w:r>
      <w:r w:rsidRPr="0088599A">
        <w:rPr>
          <w:rStyle w:val="1-Char0"/>
          <w:rFonts w:hint="cs"/>
          <w:rtl/>
        </w:rPr>
        <w:t xml:space="preserve"> در</w:t>
      </w:r>
      <w:r w:rsidR="008D60BE">
        <w:rPr>
          <w:rStyle w:val="1-Char0"/>
          <w:rFonts w:hint="cs"/>
          <w:rtl/>
        </w:rPr>
        <w:t>ی</w:t>
      </w:r>
      <w:r w:rsidRPr="0088599A">
        <w:rPr>
          <w:rStyle w:val="1-Char0"/>
          <w:rFonts w:hint="cs"/>
          <w:rtl/>
        </w:rPr>
        <w:t>غ</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ورزد و مخلصانه و عاجزانه همه چ</w:t>
      </w:r>
      <w:r w:rsidR="008D60BE">
        <w:rPr>
          <w:rStyle w:val="1-Char0"/>
          <w:rFonts w:hint="cs"/>
          <w:rtl/>
        </w:rPr>
        <w:t>ی</w:t>
      </w:r>
      <w:r w:rsidRPr="0088599A">
        <w:rPr>
          <w:rStyle w:val="1-Char0"/>
          <w:rFonts w:hint="cs"/>
          <w:rtl/>
        </w:rPr>
        <w:t>ز را در ط</w:t>
      </w:r>
      <w:r w:rsidR="00123C9D" w:rsidRPr="0088599A">
        <w:rPr>
          <w:rStyle w:val="1-Char0"/>
          <w:rFonts w:hint="cs"/>
          <w:rtl/>
        </w:rPr>
        <w:t>َ</w:t>
      </w:r>
      <w:r w:rsidRPr="0088599A">
        <w:rPr>
          <w:rStyle w:val="1-Char0"/>
          <w:rFonts w:hint="cs"/>
          <w:rtl/>
        </w:rPr>
        <w:t>ب</w:t>
      </w:r>
      <w:r w:rsidR="00123C9D" w:rsidRPr="0088599A">
        <w:rPr>
          <w:rStyle w:val="1-Char0"/>
          <w:rFonts w:hint="cs"/>
          <w:rtl/>
        </w:rPr>
        <w:t>َ</w:t>
      </w:r>
      <w:r w:rsidRPr="0088599A">
        <w:rPr>
          <w:rStyle w:val="1-Char0"/>
          <w:rFonts w:hint="cs"/>
          <w:rtl/>
        </w:rPr>
        <w:t>ق اخلاص</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گذارد و تقد</w:t>
      </w:r>
      <w:r w:rsidR="008D60BE">
        <w:rPr>
          <w:rStyle w:val="1-Char0"/>
          <w:rFonts w:hint="cs"/>
          <w:rtl/>
        </w:rPr>
        <w:t>ی</w:t>
      </w:r>
      <w:r w:rsidRPr="0088599A">
        <w:rPr>
          <w:rStyle w:val="1-Char0"/>
          <w:rFonts w:hint="cs"/>
          <w:rtl/>
        </w:rPr>
        <w:t>م ذات بار</w:t>
      </w:r>
      <w:r w:rsidR="008D60BE">
        <w:rPr>
          <w:rStyle w:val="1-Char0"/>
          <w:rFonts w:hint="cs"/>
          <w:rtl/>
        </w:rPr>
        <w:t>ی</w:t>
      </w:r>
      <w:r w:rsidRPr="0088599A">
        <w:rPr>
          <w:rStyle w:val="1-Char0"/>
          <w:rFonts w:hint="cs"/>
          <w:rtl/>
        </w:rPr>
        <w:t xml:space="preserve"> تعال</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ند.</w:t>
      </w:r>
    </w:p>
    <w:p w:rsidR="00AC7439" w:rsidRPr="0088599A" w:rsidRDefault="00793068" w:rsidP="004E500B">
      <w:pPr>
        <w:rPr>
          <w:rStyle w:val="1-Char0"/>
          <w:rtl/>
        </w:rPr>
      </w:pPr>
      <w:r w:rsidRPr="0088599A">
        <w:rPr>
          <w:rStyle w:val="1-Char0"/>
          <w:rFonts w:hint="cs"/>
          <w:rtl/>
        </w:rPr>
        <w:t>آر</w:t>
      </w:r>
      <w:r w:rsidR="008D60BE">
        <w:rPr>
          <w:rStyle w:val="1-Char0"/>
          <w:rFonts w:hint="cs"/>
          <w:rtl/>
        </w:rPr>
        <w:t>ی</w:t>
      </w:r>
      <w:r w:rsidRPr="0088599A">
        <w:rPr>
          <w:rStyle w:val="1-Char0"/>
          <w:rFonts w:hint="cs"/>
          <w:rtl/>
        </w:rPr>
        <w:t xml:space="preserve"> گردآور</w:t>
      </w:r>
      <w:r w:rsidR="008D60BE">
        <w:rPr>
          <w:rStyle w:val="1-Char0"/>
          <w:rFonts w:hint="cs"/>
          <w:rtl/>
        </w:rPr>
        <w:t>ی</w:t>
      </w:r>
      <w:r w:rsidRPr="0088599A">
        <w:rPr>
          <w:rStyle w:val="1-Char0"/>
          <w:rFonts w:hint="cs"/>
          <w:rtl/>
        </w:rPr>
        <w:t xml:space="preserve"> مجموع داستان</w:t>
      </w:r>
      <w:r w:rsidR="00E62BA3">
        <w:rPr>
          <w:rStyle w:val="1-Char0"/>
          <w:rFonts w:hint="eastAsia"/>
          <w:rtl/>
        </w:rPr>
        <w:t>‌</w:t>
      </w:r>
      <w:r w:rsidRPr="0088599A">
        <w:rPr>
          <w:rStyle w:val="1-Char0"/>
          <w:rFonts w:hint="cs"/>
          <w:rtl/>
        </w:rPr>
        <w:t>ها، ح</w:t>
      </w:r>
      <w:r w:rsidR="008D60BE">
        <w:rPr>
          <w:rStyle w:val="1-Char0"/>
          <w:rFonts w:hint="cs"/>
          <w:rtl/>
        </w:rPr>
        <w:t>ک</w:t>
      </w:r>
      <w:r w:rsidRPr="0088599A">
        <w:rPr>
          <w:rStyle w:val="1-Char0"/>
          <w:rFonts w:hint="cs"/>
          <w:rtl/>
        </w:rPr>
        <w:t>ا</w:t>
      </w:r>
      <w:r w:rsidR="008D60BE">
        <w:rPr>
          <w:rStyle w:val="1-Char0"/>
          <w:rFonts w:hint="cs"/>
          <w:rtl/>
        </w:rPr>
        <w:t>ی</w:t>
      </w:r>
      <w:r w:rsidRPr="0088599A">
        <w:rPr>
          <w:rStyle w:val="1-Char0"/>
          <w:rFonts w:hint="cs"/>
          <w:rtl/>
        </w:rPr>
        <w:t>ات و سخنان صحاب</w:t>
      </w:r>
      <w:r w:rsidR="002A5A9D">
        <w:rPr>
          <w:rStyle w:val="1-Char0"/>
          <w:rFonts w:hint="cs"/>
          <w:rtl/>
        </w:rPr>
        <w:t>ۀ</w:t>
      </w:r>
      <w:r w:rsidRPr="0088599A">
        <w:rPr>
          <w:rStyle w:val="1-Char0"/>
          <w:rFonts w:hint="cs"/>
          <w:rtl/>
        </w:rPr>
        <w:t xml:space="preserve"> </w:t>
      </w:r>
      <w:r w:rsidR="008D60BE">
        <w:rPr>
          <w:rStyle w:val="1-Char0"/>
          <w:rFonts w:hint="cs"/>
          <w:rtl/>
        </w:rPr>
        <w:t>ک</w:t>
      </w:r>
      <w:r w:rsidRPr="0088599A">
        <w:rPr>
          <w:rStyle w:val="1-Char0"/>
          <w:rFonts w:hint="cs"/>
          <w:rtl/>
        </w:rPr>
        <w:t>رام</w:t>
      </w:r>
      <w:r w:rsidR="00412699">
        <w:rPr>
          <w:rStyle w:val="1-Char0"/>
          <w:rFonts w:cs="CTraditional Arabic" w:hint="cs"/>
          <w:rtl/>
        </w:rPr>
        <w:t>ش</w:t>
      </w:r>
      <w:r w:rsidRPr="0088599A">
        <w:rPr>
          <w:rStyle w:val="1-Char0"/>
          <w:rFonts w:hint="cs"/>
          <w:rtl/>
        </w:rPr>
        <w:t xml:space="preserve"> در مورد اهم</w:t>
      </w:r>
      <w:r w:rsidR="00CF326E">
        <w:rPr>
          <w:rStyle w:val="1-Char0"/>
          <w:rFonts w:hint="cs"/>
          <w:rtl/>
        </w:rPr>
        <w:t>یّ</w:t>
      </w:r>
      <w:r w:rsidRPr="0088599A">
        <w:rPr>
          <w:rStyle w:val="1-Char0"/>
          <w:rFonts w:hint="cs"/>
          <w:rtl/>
        </w:rPr>
        <w:t>ت</w:t>
      </w:r>
      <w:r w:rsidR="00123C9D" w:rsidRPr="0088599A">
        <w:rPr>
          <w:rStyle w:val="1-Char0"/>
          <w:rFonts w:hint="cs"/>
          <w:rtl/>
        </w:rPr>
        <w:t>ِ</w:t>
      </w:r>
      <w:r w:rsidRPr="0088599A">
        <w:rPr>
          <w:rStyle w:val="1-Char0"/>
          <w:rFonts w:hint="cs"/>
          <w:rtl/>
        </w:rPr>
        <w:t xml:space="preserve"> </w:t>
      </w:r>
      <w:r w:rsidR="00B924C1" w:rsidRPr="0088599A">
        <w:rPr>
          <w:rStyle w:val="1-Char0"/>
          <w:rFonts w:hint="cs"/>
          <w:rtl/>
        </w:rPr>
        <w:t>سنّت</w:t>
      </w:r>
      <w:r w:rsidRPr="0088599A">
        <w:rPr>
          <w:rStyle w:val="1-Char0"/>
          <w:rFonts w:hint="cs"/>
          <w:rtl/>
        </w:rPr>
        <w:t xml:space="preserve"> و تعال</w:t>
      </w:r>
      <w:r w:rsidR="008D60BE">
        <w:rPr>
          <w:rStyle w:val="1-Char0"/>
          <w:rFonts w:hint="cs"/>
          <w:rtl/>
        </w:rPr>
        <w:t>ی</w:t>
      </w:r>
      <w:r w:rsidRPr="0088599A">
        <w:rPr>
          <w:rStyle w:val="1-Char0"/>
          <w:rFonts w:hint="cs"/>
          <w:rtl/>
        </w:rPr>
        <w:t>م سراپا نوران</w:t>
      </w:r>
      <w:r w:rsidR="008D60BE">
        <w:rPr>
          <w:rStyle w:val="1-Char0"/>
          <w:rFonts w:hint="cs"/>
          <w:rtl/>
        </w:rPr>
        <w:t>ی</w:t>
      </w:r>
      <w:r w:rsidRPr="0088599A">
        <w:rPr>
          <w:rStyle w:val="1-Char0"/>
          <w:rFonts w:hint="cs"/>
          <w:rtl/>
        </w:rPr>
        <w:t xml:space="preserve"> آن حضرت</w:t>
      </w:r>
      <w:r w:rsidR="00343A3E" w:rsidRPr="00343A3E">
        <w:rPr>
          <w:rStyle w:val="1-Char0"/>
          <w:rFonts w:cs="CTraditional Arabic"/>
          <w:rtl/>
        </w:rPr>
        <w:t xml:space="preserve"> ج</w:t>
      </w:r>
      <w:r w:rsidRPr="0088599A">
        <w:rPr>
          <w:rStyle w:val="1-Char0"/>
          <w:rFonts w:hint="cs"/>
          <w:rtl/>
        </w:rPr>
        <w:t xml:space="preserve"> </w:t>
      </w:r>
      <w:r w:rsidR="008D60BE">
        <w:rPr>
          <w:rStyle w:val="1-Char0"/>
          <w:rFonts w:hint="cs"/>
          <w:rtl/>
        </w:rPr>
        <w:t>ک</w:t>
      </w:r>
      <w:r w:rsidRPr="0088599A">
        <w:rPr>
          <w:rStyle w:val="1-Char0"/>
          <w:rFonts w:hint="cs"/>
          <w:rtl/>
        </w:rPr>
        <w:t>ار</w:t>
      </w:r>
      <w:r w:rsidR="008D60BE">
        <w:rPr>
          <w:rStyle w:val="1-Char0"/>
          <w:rFonts w:hint="cs"/>
          <w:rtl/>
        </w:rPr>
        <w:t>ی</w:t>
      </w:r>
      <w:r w:rsidRPr="0088599A">
        <w:rPr>
          <w:rStyle w:val="1-Char0"/>
          <w:rFonts w:hint="cs"/>
          <w:rtl/>
        </w:rPr>
        <w:t xml:space="preserve"> است </w:t>
      </w:r>
      <w:r w:rsidR="008D60BE">
        <w:rPr>
          <w:rStyle w:val="1-Char0"/>
          <w:rFonts w:hint="cs"/>
          <w:rtl/>
        </w:rPr>
        <w:t>ک</w:t>
      </w:r>
      <w:r w:rsidRPr="0088599A">
        <w:rPr>
          <w:rStyle w:val="1-Char0"/>
          <w:rFonts w:hint="cs"/>
          <w:rtl/>
        </w:rPr>
        <w:t>ه فرصت وس</w:t>
      </w:r>
      <w:r w:rsidR="008D60BE">
        <w:rPr>
          <w:rStyle w:val="1-Char0"/>
          <w:rFonts w:hint="cs"/>
          <w:rtl/>
        </w:rPr>
        <w:t>ی</w:t>
      </w:r>
      <w:r w:rsidRPr="0088599A">
        <w:rPr>
          <w:rStyle w:val="1-Char0"/>
          <w:rFonts w:hint="cs"/>
          <w:rtl/>
        </w:rPr>
        <w:t>ع</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طلبد، و فقط</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توان گفت </w:t>
      </w:r>
      <w:r w:rsidR="008D60BE">
        <w:rPr>
          <w:rStyle w:val="1-Char0"/>
          <w:rFonts w:hint="cs"/>
          <w:rtl/>
        </w:rPr>
        <w:t>ک</w:t>
      </w:r>
      <w:r w:rsidRPr="0088599A">
        <w:rPr>
          <w:rStyle w:val="1-Char0"/>
          <w:rFonts w:hint="cs"/>
          <w:rtl/>
        </w:rPr>
        <w:t xml:space="preserve">ه آنان </w:t>
      </w:r>
      <w:r w:rsidR="008D60BE">
        <w:rPr>
          <w:rStyle w:val="1-Char0"/>
          <w:rFonts w:hint="cs"/>
          <w:rtl/>
        </w:rPr>
        <w:t>ک</w:t>
      </w:r>
      <w:r w:rsidRPr="0088599A">
        <w:rPr>
          <w:rStyle w:val="1-Char0"/>
          <w:rFonts w:hint="cs"/>
          <w:rtl/>
        </w:rPr>
        <w:t>ارآ</w:t>
      </w:r>
      <w:r w:rsidR="008D60BE">
        <w:rPr>
          <w:rStyle w:val="1-Char0"/>
          <w:rFonts w:hint="cs"/>
          <w:rtl/>
        </w:rPr>
        <w:t>یی</w:t>
      </w:r>
      <w:r w:rsidRPr="0088599A">
        <w:rPr>
          <w:rStyle w:val="1-Char0"/>
          <w:rFonts w:hint="cs"/>
          <w:rtl/>
        </w:rPr>
        <w:t xml:space="preserve"> و نقش اساس</w:t>
      </w:r>
      <w:r w:rsidR="008D60BE">
        <w:rPr>
          <w:rStyle w:val="1-Char0"/>
          <w:rFonts w:hint="cs"/>
          <w:rtl/>
        </w:rPr>
        <w:t>ی</w:t>
      </w:r>
      <w:r w:rsidRPr="0088599A">
        <w:rPr>
          <w:rStyle w:val="1-Char0"/>
          <w:rFonts w:hint="cs"/>
          <w:rtl/>
        </w:rPr>
        <w:t xml:space="preserve"> و بن</w:t>
      </w:r>
      <w:r w:rsidR="008D60BE">
        <w:rPr>
          <w:rStyle w:val="1-Char0"/>
          <w:rFonts w:hint="cs"/>
          <w:rtl/>
        </w:rPr>
        <w:t>ی</w:t>
      </w:r>
      <w:r w:rsidRPr="0088599A">
        <w:rPr>
          <w:rStyle w:val="1-Char0"/>
          <w:rFonts w:hint="cs"/>
          <w:rtl/>
        </w:rPr>
        <w:t>اد</w:t>
      </w:r>
      <w:r w:rsidR="008D60BE">
        <w:rPr>
          <w:rStyle w:val="1-Char0"/>
          <w:rFonts w:hint="cs"/>
          <w:rtl/>
        </w:rPr>
        <w:t>ی</w:t>
      </w:r>
      <w:r w:rsidRPr="0088599A">
        <w:rPr>
          <w:rStyle w:val="1-Char0"/>
          <w:rFonts w:hint="cs"/>
          <w:rtl/>
        </w:rPr>
        <w:t xml:space="preserve">ن </w:t>
      </w:r>
      <w:r w:rsidR="00B924C1" w:rsidRPr="0088599A">
        <w:rPr>
          <w:rStyle w:val="1-Char0"/>
          <w:rFonts w:hint="cs"/>
          <w:rtl/>
        </w:rPr>
        <w:t>سنّت</w:t>
      </w:r>
      <w:r w:rsidR="002C4271" w:rsidRPr="0088599A">
        <w:rPr>
          <w:rStyle w:val="1-Char0"/>
          <w:rFonts w:hint="cs"/>
          <w:rtl/>
        </w:rPr>
        <w:t xml:space="preserve">‌ها </w:t>
      </w:r>
      <w:r w:rsidRPr="0088599A">
        <w:rPr>
          <w:rStyle w:val="1-Char0"/>
          <w:rFonts w:hint="cs"/>
          <w:rtl/>
        </w:rPr>
        <w:t>و تعال</w:t>
      </w:r>
      <w:r w:rsidR="008D60BE">
        <w:rPr>
          <w:rStyle w:val="1-Char0"/>
          <w:rFonts w:hint="cs"/>
          <w:rtl/>
        </w:rPr>
        <w:t>ی</w:t>
      </w:r>
      <w:r w:rsidRPr="0088599A">
        <w:rPr>
          <w:rStyle w:val="1-Char0"/>
          <w:rFonts w:hint="cs"/>
          <w:rtl/>
        </w:rPr>
        <w:t>م و دستورات و اوامر و فرام</w:t>
      </w:r>
      <w:r w:rsidR="008D60BE">
        <w:rPr>
          <w:rStyle w:val="1-Char0"/>
          <w:rFonts w:hint="cs"/>
          <w:rtl/>
        </w:rPr>
        <w:t>ی</w:t>
      </w:r>
      <w:r w:rsidRPr="0088599A">
        <w:rPr>
          <w:rStyle w:val="1-Char0"/>
          <w:rFonts w:hint="cs"/>
          <w:rtl/>
        </w:rPr>
        <w:t>ن رسول خدا</w:t>
      </w:r>
      <w:r w:rsidR="00343A3E" w:rsidRPr="00343A3E">
        <w:rPr>
          <w:rStyle w:val="1-Char0"/>
          <w:rFonts w:cs="CTraditional Arabic"/>
          <w:rtl/>
        </w:rPr>
        <w:t xml:space="preserve"> ج</w:t>
      </w:r>
      <w:r w:rsidRPr="0088599A">
        <w:rPr>
          <w:rStyle w:val="1-Char0"/>
          <w:rFonts w:hint="cs"/>
          <w:rtl/>
        </w:rPr>
        <w:t xml:space="preserve"> را در امور د</w:t>
      </w:r>
      <w:r w:rsidR="008D60BE">
        <w:rPr>
          <w:rStyle w:val="1-Char0"/>
          <w:rFonts w:hint="cs"/>
          <w:rtl/>
        </w:rPr>
        <w:t>ی</w:t>
      </w:r>
      <w:r w:rsidRPr="0088599A">
        <w:rPr>
          <w:rStyle w:val="1-Char0"/>
          <w:rFonts w:hint="cs"/>
          <w:rtl/>
        </w:rPr>
        <w:t>ن به خوب</w:t>
      </w:r>
      <w:r w:rsidR="008D60BE">
        <w:rPr>
          <w:rStyle w:val="1-Char0"/>
          <w:rFonts w:hint="cs"/>
          <w:rtl/>
        </w:rPr>
        <w:t>ی</w:t>
      </w:r>
      <w:r w:rsidRPr="0088599A">
        <w:rPr>
          <w:rStyle w:val="1-Char0"/>
          <w:rFonts w:hint="cs"/>
          <w:rtl/>
        </w:rPr>
        <w:t xml:space="preserve"> در</w:t>
      </w:r>
      <w:r w:rsidR="008D60BE">
        <w:rPr>
          <w:rStyle w:val="1-Char0"/>
          <w:rFonts w:hint="cs"/>
          <w:rtl/>
        </w:rPr>
        <w:t>ی</w:t>
      </w:r>
      <w:r w:rsidRPr="0088599A">
        <w:rPr>
          <w:rStyle w:val="1-Char0"/>
          <w:rFonts w:hint="cs"/>
          <w:rtl/>
        </w:rPr>
        <w:t>افته بودند، و اساساً زندگ</w:t>
      </w:r>
      <w:r w:rsidR="008D60BE">
        <w:rPr>
          <w:rStyle w:val="1-Char0"/>
          <w:rFonts w:hint="cs"/>
          <w:rtl/>
        </w:rPr>
        <w:t>ی</w:t>
      </w:r>
      <w:r w:rsidRPr="0088599A">
        <w:rPr>
          <w:rStyle w:val="1-Char0"/>
          <w:rFonts w:hint="cs"/>
          <w:rtl/>
        </w:rPr>
        <w:t>‌شان را بر شالود</w:t>
      </w:r>
      <w:r w:rsidR="002A5A9D">
        <w:rPr>
          <w:rStyle w:val="1-Char0"/>
          <w:rFonts w:hint="cs"/>
          <w:rtl/>
        </w:rPr>
        <w:t>ۀ</w:t>
      </w:r>
      <w:r w:rsidRPr="0088599A">
        <w:rPr>
          <w:rStyle w:val="1-Char0"/>
          <w:rFonts w:hint="cs"/>
          <w:rtl/>
        </w:rPr>
        <w:t xml:space="preserve"> </w:t>
      </w:r>
      <w:r w:rsidR="00B924C1" w:rsidRPr="0088599A">
        <w:rPr>
          <w:rStyle w:val="1-Char0"/>
          <w:rFonts w:hint="cs"/>
          <w:rtl/>
        </w:rPr>
        <w:t>سنّت</w:t>
      </w:r>
      <w:r w:rsidRPr="0088599A">
        <w:rPr>
          <w:rStyle w:val="1-Char0"/>
          <w:rFonts w:hint="cs"/>
          <w:rtl/>
        </w:rPr>
        <w:t xml:space="preserve"> و تعل</w:t>
      </w:r>
      <w:r w:rsidR="008D60BE">
        <w:rPr>
          <w:rStyle w:val="1-Char0"/>
          <w:rFonts w:hint="cs"/>
          <w:rtl/>
        </w:rPr>
        <w:t>ی</w:t>
      </w:r>
      <w:r w:rsidRPr="0088599A">
        <w:rPr>
          <w:rStyle w:val="1-Char0"/>
          <w:rFonts w:hint="cs"/>
          <w:rtl/>
        </w:rPr>
        <w:t>مات آن حضرت</w:t>
      </w:r>
      <w:r w:rsidR="00343A3E" w:rsidRPr="00343A3E">
        <w:rPr>
          <w:rStyle w:val="1-Char0"/>
          <w:rFonts w:cs="CTraditional Arabic"/>
          <w:rtl/>
        </w:rPr>
        <w:t xml:space="preserve"> ج</w:t>
      </w:r>
      <w:r w:rsidRPr="0088599A">
        <w:rPr>
          <w:rStyle w:val="1-Char0"/>
          <w:rFonts w:hint="cs"/>
          <w:rtl/>
        </w:rPr>
        <w:t xml:space="preserve"> بنا نهاده و از ب</w:t>
      </w:r>
      <w:r w:rsidR="008D60BE">
        <w:rPr>
          <w:rStyle w:val="1-Char0"/>
          <w:rFonts w:hint="cs"/>
          <w:rtl/>
        </w:rPr>
        <w:t>ی</w:t>
      </w:r>
      <w:r w:rsidRPr="0088599A">
        <w:rPr>
          <w:rStyle w:val="1-Char0"/>
          <w:rFonts w:hint="cs"/>
          <w:rtl/>
        </w:rPr>
        <w:t>ان اهم</w:t>
      </w:r>
      <w:r w:rsidR="008D60BE">
        <w:rPr>
          <w:rStyle w:val="1-Char0"/>
          <w:rFonts w:hint="cs"/>
          <w:rtl/>
        </w:rPr>
        <w:t>ی</w:t>
      </w:r>
      <w:r w:rsidRPr="0088599A">
        <w:rPr>
          <w:rStyle w:val="1-Char0"/>
          <w:rFonts w:hint="cs"/>
          <w:rtl/>
        </w:rPr>
        <w:t>ت و انتشار آن در اطراف و ا</w:t>
      </w:r>
      <w:r w:rsidR="008D60BE">
        <w:rPr>
          <w:rStyle w:val="1-Char0"/>
          <w:rFonts w:hint="cs"/>
          <w:rtl/>
        </w:rPr>
        <w:t>ک</w:t>
      </w:r>
      <w:r w:rsidRPr="0088599A">
        <w:rPr>
          <w:rStyle w:val="1-Char0"/>
          <w:rFonts w:hint="cs"/>
          <w:rtl/>
        </w:rPr>
        <w:t xml:space="preserve">ناف جهان </w:t>
      </w:r>
      <w:r w:rsidR="008D60BE">
        <w:rPr>
          <w:rStyle w:val="1-Char0"/>
          <w:rFonts w:hint="cs"/>
          <w:rtl/>
        </w:rPr>
        <w:t>ک</w:t>
      </w:r>
      <w:r w:rsidRPr="0088599A">
        <w:rPr>
          <w:rStyle w:val="1-Char0"/>
          <w:rFonts w:hint="cs"/>
          <w:rtl/>
        </w:rPr>
        <w:t>وچ</w:t>
      </w:r>
      <w:r w:rsidR="008D60BE">
        <w:rPr>
          <w:rStyle w:val="1-Char0"/>
          <w:rFonts w:hint="cs"/>
          <w:rtl/>
        </w:rPr>
        <w:t>ک</w:t>
      </w:r>
      <w:r w:rsidRPr="0088599A">
        <w:rPr>
          <w:rStyle w:val="1-Char0"/>
          <w:rFonts w:hint="cs"/>
          <w:rtl/>
        </w:rPr>
        <w:t>تر</w:t>
      </w:r>
      <w:r w:rsidR="008D60BE">
        <w:rPr>
          <w:rStyle w:val="1-Char0"/>
          <w:rFonts w:hint="cs"/>
          <w:rtl/>
        </w:rPr>
        <w:t>ی</w:t>
      </w:r>
      <w:r w:rsidRPr="0088599A">
        <w:rPr>
          <w:rStyle w:val="1-Char0"/>
          <w:rFonts w:hint="cs"/>
          <w:rtl/>
        </w:rPr>
        <w:t>ن اغماض</w:t>
      </w:r>
      <w:r w:rsidR="008D60BE">
        <w:rPr>
          <w:rStyle w:val="1-Char0"/>
          <w:rFonts w:hint="cs"/>
          <w:rtl/>
        </w:rPr>
        <w:t>ی</w:t>
      </w:r>
      <w:r w:rsidRPr="0088599A">
        <w:rPr>
          <w:rStyle w:val="1-Char0"/>
          <w:rFonts w:hint="cs"/>
          <w:rtl/>
        </w:rPr>
        <w:t xml:space="preserve"> نداشتند.</w:t>
      </w:r>
    </w:p>
    <w:p w:rsidR="00793068" w:rsidRPr="0088599A" w:rsidRDefault="00E471A2" w:rsidP="004E500B">
      <w:pPr>
        <w:rPr>
          <w:rStyle w:val="1-Char0"/>
          <w:rtl/>
        </w:rPr>
      </w:pPr>
      <w:r w:rsidRPr="0088599A">
        <w:rPr>
          <w:rStyle w:val="1-Char0"/>
          <w:rFonts w:hint="cs"/>
          <w:rtl/>
        </w:rPr>
        <w:t>آن</w:t>
      </w:r>
      <w:r w:rsidR="00E62BA3">
        <w:rPr>
          <w:rStyle w:val="1-Char0"/>
          <w:rFonts w:hint="eastAsia"/>
          <w:rtl/>
        </w:rPr>
        <w:t>‌</w:t>
      </w:r>
      <w:r w:rsidRPr="0088599A">
        <w:rPr>
          <w:rStyle w:val="1-Char0"/>
          <w:rFonts w:hint="cs"/>
          <w:rtl/>
        </w:rPr>
        <w:t>ها به خوب</w:t>
      </w:r>
      <w:r w:rsidR="008D60BE">
        <w:rPr>
          <w:rStyle w:val="1-Char0"/>
          <w:rFonts w:hint="cs"/>
          <w:rtl/>
        </w:rPr>
        <w:t>ی</w:t>
      </w:r>
      <w:r w:rsidRPr="0088599A">
        <w:rPr>
          <w:rStyle w:val="1-Char0"/>
          <w:rFonts w:hint="cs"/>
          <w:rtl/>
        </w:rPr>
        <w:t xml:space="preserve"> دانسته بودند </w:t>
      </w:r>
      <w:r w:rsidR="008D60BE">
        <w:rPr>
          <w:rStyle w:val="1-Char0"/>
          <w:rFonts w:hint="cs"/>
          <w:rtl/>
        </w:rPr>
        <w:t>ک</w:t>
      </w:r>
      <w:r w:rsidRPr="0088599A">
        <w:rPr>
          <w:rStyle w:val="1-Char0"/>
          <w:rFonts w:hint="cs"/>
          <w:rtl/>
        </w:rPr>
        <w:t>ه قرآن عظ</w:t>
      </w:r>
      <w:r w:rsidR="008D60BE">
        <w:rPr>
          <w:rStyle w:val="1-Char0"/>
          <w:rFonts w:hint="cs"/>
          <w:rtl/>
        </w:rPr>
        <w:t>ی</w:t>
      </w:r>
      <w:r w:rsidRPr="0088599A">
        <w:rPr>
          <w:rStyle w:val="1-Char0"/>
          <w:rFonts w:hint="cs"/>
          <w:rtl/>
        </w:rPr>
        <w:t xml:space="preserve">م الشأن و </w:t>
      </w:r>
      <w:r w:rsidR="00B924C1" w:rsidRPr="0088599A">
        <w:rPr>
          <w:rStyle w:val="1-Char0"/>
          <w:rFonts w:hint="cs"/>
          <w:rtl/>
        </w:rPr>
        <w:t>سنّت</w:t>
      </w:r>
      <w:r w:rsidRPr="0088599A">
        <w:rPr>
          <w:rStyle w:val="1-Char0"/>
          <w:rFonts w:hint="cs"/>
          <w:rtl/>
        </w:rPr>
        <w:t xml:space="preserve"> پ</w:t>
      </w:r>
      <w:r w:rsidR="008D60BE">
        <w:rPr>
          <w:rStyle w:val="1-Char0"/>
          <w:rFonts w:hint="cs"/>
          <w:rtl/>
        </w:rPr>
        <w:t>ی</w:t>
      </w:r>
      <w:r w:rsidRPr="0088599A">
        <w:rPr>
          <w:rStyle w:val="1-Char0"/>
          <w:rFonts w:hint="cs"/>
          <w:rtl/>
        </w:rPr>
        <w:t>امبر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تنها منبع</w:t>
      </w:r>
      <w:r w:rsidR="008D60BE">
        <w:rPr>
          <w:rStyle w:val="1-Char0"/>
          <w:rFonts w:hint="cs"/>
          <w:rtl/>
        </w:rPr>
        <w:t>ی</w:t>
      </w:r>
      <w:r w:rsidRPr="0088599A">
        <w:rPr>
          <w:rStyle w:val="1-Char0"/>
          <w:rFonts w:hint="cs"/>
          <w:rtl/>
        </w:rPr>
        <w:t xml:space="preserve"> هستند </w:t>
      </w:r>
      <w:r w:rsidR="008D60BE">
        <w:rPr>
          <w:rStyle w:val="1-Char0"/>
          <w:rFonts w:hint="cs"/>
          <w:rtl/>
        </w:rPr>
        <w:t>ک</w:t>
      </w:r>
      <w:r w:rsidRPr="0088599A">
        <w:rPr>
          <w:rStyle w:val="1-Char0"/>
          <w:rFonts w:hint="cs"/>
          <w:rtl/>
        </w:rPr>
        <w:t>ه به تنها</w:t>
      </w:r>
      <w:r w:rsidR="008D60BE">
        <w:rPr>
          <w:rStyle w:val="1-Char0"/>
          <w:rFonts w:hint="cs"/>
          <w:rtl/>
        </w:rPr>
        <w:t>یی</w:t>
      </w:r>
      <w:r w:rsidRPr="0088599A">
        <w:rPr>
          <w:rStyle w:val="1-Char0"/>
          <w:rFonts w:hint="cs"/>
          <w:rtl/>
        </w:rPr>
        <w:t xml:space="preserve"> حل</w:t>
      </w:r>
      <w:r w:rsidR="00123C9D" w:rsidRPr="0088599A">
        <w:rPr>
          <w:rStyle w:val="1-Char0"/>
          <w:rFonts w:hint="cs"/>
          <w:rtl/>
        </w:rPr>
        <w:t>ّ</w:t>
      </w:r>
      <w:r w:rsidRPr="0088599A">
        <w:rPr>
          <w:rStyle w:val="1-Char0"/>
          <w:rFonts w:hint="cs"/>
          <w:rtl/>
        </w:rPr>
        <w:t>ال مش</w:t>
      </w:r>
      <w:r w:rsidR="008D60BE">
        <w:rPr>
          <w:rStyle w:val="1-Char0"/>
          <w:rFonts w:hint="cs"/>
          <w:rtl/>
        </w:rPr>
        <w:t>ک</w:t>
      </w:r>
      <w:r w:rsidRPr="0088599A">
        <w:rPr>
          <w:rStyle w:val="1-Char0"/>
          <w:rFonts w:hint="cs"/>
          <w:rtl/>
        </w:rPr>
        <w:t>لات و معضلات، مجادلات و مشاجرات ب</w:t>
      </w:r>
      <w:r w:rsidR="008D60BE">
        <w:rPr>
          <w:rStyle w:val="1-Char0"/>
          <w:rFonts w:hint="cs"/>
          <w:rtl/>
        </w:rPr>
        <w:t>ی</w:t>
      </w:r>
      <w:r w:rsidRPr="0088599A">
        <w:rPr>
          <w:rStyle w:val="1-Char0"/>
          <w:rFonts w:hint="cs"/>
          <w:rtl/>
        </w:rPr>
        <w:t>‌محتوا و نامفهوم، نابسامان</w:t>
      </w:r>
      <w:r w:rsidR="008D60BE">
        <w:rPr>
          <w:rStyle w:val="1-Char0"/>
          <w:rFonts w:hint="cs"/>
          <w:rtl/>
        </w:rPr>
        <w:t>ی</w:t>
      </w:r>
      <w:r w:rsidR="00E62BA3">
        <w:rPr>
          <w:rStyle w:val="1-Char0"/>
          <w:rFonts w:hint="eastAsia"/>
          <w:rtl/>
        </w:rPr>
        <w:t>‌</w:t>
      </w:r>
      <w:r w:rsidRPr="0088599A">
        <w:rPr>
          <w:rStyle w:val="1-Char0"/>
          <w:rFonts w:hint="cs"/>
          <w:rtl/>
        </w:rPr>
        <w:t>ها و نارسائ</w:t>
      </w:r>
      <w:r w:rsidR="008D60BE">
        <w:rPr>
          <w:rStyle w:val="1-Char0"/>
          <w:rFonts w:hint="cs"/>
          <w:rtl/>
        </w:rPr>
        <w:t>ی</w:t>
      </w:r>
      <w:r w:rsidR="00E62BA3">
        <w:rPr>
          <w:rStyle w:val="1-Char0"/>
          <w:rFonts w:hint="eastAsia"/>
          <w:rtl/>
        </w:rPr>
        <w:t>‌</w:t>
      </w:r>
      <w:r w:rsidRPr="0088599A">
        <w:rPr>
          <w:rStyle w:val="1-Char0"/>
          <w:rFonts w:hint="cs"/>
          <w:rtl/>
        </w:rPr>
        <w:t>ها، ناملا</w:t>
      </w:r>
      <w:r w:rsidR="008D60BE">
        <w:rPr>
          <w:rStyle w:val="1-Char0"/>
          <w:rFonts w:hint="cs"/>
          <w:rtl/>
        </w:rPr>
        <w:t>ی</w:t>
      </w:r>
      <w:r w:rsidRPr="0088599A">
        <w:rPr>
          <w:rStyle w:val="1-Char0"/>
          <w:rFonts w:hint="cs"/>
          <w:rtl/>
        </w:rPr>
        <w:t>مات و شدائد، چالش</w:t>
      </w:r>
      <w:r w:rsidR="00E62BA3">
        <w:rPr>
          <w:rStyle w:val="1-Char0"/>
          <w:rFonts w:hint="eastAsia"/>
          <w:rtl/>
        </w:rPr>
        <w:t>‌</w:t>
      </w:r>
      <w:r w:rsidRPr="0088599A">
        <w:rPr>
          <w:rStyle w:val="1-Char0"/>
          <w:rFonts w:hint="cs"/>
          <w:rtl/>
        </w:rPr>
        <w:t>ها و دغدغه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جامع</w:t>
      </w:r>
      <w:r w:rsidR="002A5A9D">
        <w:rPr>
          <w:rStyle w:val="1-Char0"/>
          <w:rFonts w:hint="cs"/>
          <w:rtl/>
        </w:rPr>
        <w:t>ۀ</w:t>
      </w:r>
      <w:r w:rsidRPr="0088599A">
        <w:rPr>
          <w:rStyle w:val="1-Char0"/>
          <w:rFonts w:hint="cs"/>
          <w:rtl/>
        </w:rPr>
        <w:t xml:space="preserve"> اسلام</w:t>
      </w:r>
      <w:r w:rsidR="008D60BE">
        <w:rPr>
          <w:rStyle w:val="1-Char0"/>
          <w:rFonts w:hint="cs"/>
          <w:rtl/>
        </w:rPr>
        <w:t>ی</w:t>
      </w:r>
      <w:r w:rsidRPr="0088599A">
        <w:rPr>
          <w:rStyle w:val="1-Char0"/>
          <w:rFonts w:hint="cs"/>
          <w:rtl/>
        </w:rPr>
        <w:t xml:space="preserve"> و انسان</w:t>
      </w:r>
      <w:r w:rsidR="008D60BE">
        <w:rPr>
          <w:rStyle w:val="1-Char0"/>
          <w:rFonts w:hint="cs"/>
          <w:rtl/>
        </w:rPr>
        <w:t>ی</w:t>
      </w:r>
      <w:r w:rsidRPr="0088599A">
        <w:rPr>
          <w:rStyle w:val="1-Char0"/>
          <w:rFonts w:hint="cs"/>
          <w:rtl/>
        </w:rPr>
        <w:t xml:space="preserve">، و </w:t>
      </w:r>
      <w:r w:rsidR="008D60BE">
        <w:rPr>
          <w:rStyle w:val="1-Char0"/>
          <w:rFonts w:hint="cs"/>
          <w:rtl/>
        </w:rPr>
        <w:t>ک</w:t>
      </w:r>
      <w:r w:rsidRPr="0088599A">
        <w:rPr>
          <w:rStyle w:val="1-Char0"/>
          <w:rFonts w:hint="cs"/>
          <w:rtl/>
        </w:rPr>
        <w:t>شم</w:t>
      </w:r>
      <w:r w:rsidR="008D60BE">
        <w:rPr>
          <w:rStyle w:val="1-Char0"/>
          <w:rFonts w:hint="cs"/>
          <w:rtl/>
        </w:rPr>
        <w:t>ک</w:t>
      </w:r>
      <w:r w:rsidRPr="0088599A">
        <w:rPr>
          <w:rStyle w:val="1-Char0"/>
          <w:rFonts w:hint="cs"/>
          <w:rtl/>
        </w:rPr>
        <w:t>ش</w:t>
      </w:r>
      <w:r w:rsidR="00E62BA3">
        <w:rPr>
          <w:rStyle w:val="1-Char0"/>
          <w:rFonts w:hint="eastAsia"/>
          <w:rtl/>
        </w:rPr>
        <w:t>‌</w:t>
      </w:r>
      <w:r w:rsidRPr="0088599A">
        <w:rPr>
          <w:rStyle w:val="1-Char0"/>
          <w:rFonts w:hint="cs"/>
          <w:rtl/>
        </w:rPr>
        <w:t>ها و نزاع</w:t>
      </w:r>
      <w:r w:rsidR="00E62BA3">
        <w:rPr>
          <w:rStyle w:val="1-Char0"/>
          <w:rFonts w:hint="eastAsia"/>
          <w:rtl/>
        </w:rPr>
        <w:t>‌</w:t>
      </w:r>
      <w:r w:rsidRPr="0088599A">
        <w:rPr>
          <w:rStyle w:val="1-Char0"/>
          <w:rFonts w:hint="cs"/>
          <w:rtl/>
        </w:rPr>
        <w:t>ها و جدال و ست</w:t>
      </w:r>
      <w:r w:rsidR="008D60BE">
        <w:rPr>
          <w:rStyle w:val="1-Char0"/>
          <w:rFonts w:hint="cs"/>
          <w:rtl/>
        </w:rPr>
        <w:t>ی</w:t>
      </w:r>
      <w:r w:rsidRPr="0088599A">
        <w:rPr>
          <w:rStyle w:val="1-Char0"/>
          <w:rFonts w:hint="cs"/>
          <w:rtl/>
        </w:rPr>
        <w:t>زه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مذهب</w:t>
      </w:r>
      <w:r w:rsidR="008D60BE">
        <w:rPr>
          <w:rStyle w:val="1-Char0"/>
          <w:rFonts w:hint="cs"/>
          <w:rtl/>
        </w:rPr>
        <w:t>ی</w:t>
      </w:r>
      <w:r w:rsidRPr="0088599A">
        <w:rPr>
          <w:rStyle w:val="1-Char0"/>
          <w:rFonts w:hint="cs"/>
          <w:rtl/>
        </w:rPr>
        <w:t>، فرقه ا</w:t>
      </w:r>
      <w:r w:rsidR="008D60BE">
        <w:rPr>
          <w:rStyle w:val="1-Char0"/>
          <w:rFonts w:hint="cs"/>
          <w:rtl/>
        </w:rPr>
        <w:t>ی</w:t>
      </w:r>
      <w:r w:rsidRPr="0088599A">
        <w:rPr>
          <w:rStyle w:val="1-Char0"/>
          <w:rFonts w:hint="cs"/>
          <w:rtl/>
        </w:rPr>
        <w:t>، گروه</w:t>
      </w:r>
      <w:r w:rsidR="008D60BE">
        <w:rPr>
          <w:rStyle w:val="1-Char0"/>
          <w:rFonts w:hint="cs"/>
          <w:rtl/>
        </w:rPr>
        <w:t>ی</w:t>
      </w:r>
      <w:r w:rsidRPr="0088599A">
        <w:rPr>
          <w:rStyle w:val="1-Char0"/>
          <w:rFonts w:hint="cs"/>
          <w:rtl/>
        </w:rPr>
        <w:t xml:space="preserve"> و قوم</w:t>
      </w:r>
      <w:r w:rsidR="008D60BE">
        <w:rPr>
          <w:rStyle w:val="1-Char0"/>
          <w:rFonts w:hint="cs"/>
          <w:rtl/>
        </w:rPr>
        <w:t>ی</w:t>
      </w:r>
      <w:r w:rsidRPr="0088599A">
        <w:rPr>
          <w:rStyle w:val="1-Char0"/>
          <w:rFonts w:hint="cs"/>
          <w:rtl/>
        </w:rPr>
        <w:t xml:space="preserve"> است.</w:t>
      </w:r>
    </w:p>
    <w:p w:rsidR="00E471A2" w:rsidRPr="0088599A" w:rsidRDefault="00E471A2" w:rsidP="004E500B">
      <w:pPr>
        <w:rPr>
          <w:rStyle w:val="1-Char0"/>
          <w:rtl/>
        </w:rPr>
      </w:pPr>
      <w:r w:rsidRPr="0088599A">
        <w:rPr>
          <w:rStyle w:val="1-Char0"/>
          <w:rFonts w:hint="cs"/>
          <w:rtl/>
        </w:rPr>
        <w:t>آن</w:t>
      </w:r>
      <w:r w:rsidR="00E62BA3">
        <w:rPr>
          <w:rStyle w:val="1-Char0"/>
          <w:rFonts w:hint="eastAsia"/>
          <w:rtl/>
        </w:rPr>
        <w:t>‌</w:t>
      </w:r>
      <w:r w:rsidRPr="0088599A">
        <w:rPr>
          <w:rStyle w:val="1-Char0"/>
          <w:rFonts w:hint="cs"/>
          <w:rtl/>
        </w:rPr>
        <w:t>ها به خوب</w:t>
      </w:r>
      <w:r w:rsidR="008D60BE">
        <w:rPr>
          <w:rStyle w:val="1-Char0"/>
          <w:rFonts w:hint="cs"/>
          <w:rtl/>
        </w:rPr>
        <w:t>ی</w:t>
      </w:r>
      <w:r w:rsidRPr="0088599A">
        <w:rPr>
          <w:rStyle w:val="1-Char0"/>
          <w:rFonts w:hint="cs"/>
          <w:rtl/>
        </w:rPr>
        <w:t xml:space="preserve"> دانسته بودند </w:t>
      </w:r>
      <w:r w:rsidR="008D60BE">
        <w:rPr>
          <w:rStyle w:val="1-Char0"/>
          <w:rFonts w:hint="cs"/>
          <w:rtl/>
        </w:rPr>
        <w:t>ک</w:t>
      </w:r>
      <w:r w:rsidRPr="0088599A">
        <w:rPr>
          <w:rStyle w:val="1-Char0"/>
          <w:rFonts w:hint="cs"/>
          <w:rtl/>
        </w:rPr>
        <w:t xml:space="preserve">ه قرآن </w:t>
      </w:r>
      <w:r w:rsidR="008D60BE">
        <w:rPr>
          <w:rStyle w:val="1-Char0"/>
          <w:rFonts w:hint="cs"/>
          <w:rtl/>
        </w:rPr>
        <w:t>ک</w:t>
      </w:r>
      <w:r w:rsidRPr="0088599A">
        <w:rPr>
          <w:rStyle w:val="1-Char0"/>
          <w:rFonts w:hint="cs"/>
          <w:rtl/>
        </w:rPr>
        <w:t>ر</w:t>
      </w:r>
      <w:r w:rsidR="008D60BE">
        <w:rPr>
          <w:rStyle w:val="1-Char0"/>
          <w:rFonts w:hint="cs"/>
          <w:rtl/>
        </w:rPr>
        <w:t>ی</w:t>
      </w:r>
      <w:r w:rsidRPr="0088599A">
        <w:rPr>
          <w:rStyle w:val="1-Char0"/>
          <w:rFonts w:hint="cs"/>
          <w:rtl/>
        </w:rPr>
        <w:t xml:space="preserve">م و </w:t>
      </w:r>
      <w:r w:rsidR="00B924C1" w:rsidRPr="0088599A">
        <w:rPr>
          <w:rStyle w:val="1-Char0"/>
          <w:rFonts w:hint="cs"/>
          <w:rtl/>
        </w:rPr>
        <w:t>سنّت</w:t>
      </w:r>
      <w:r w:rsidRPr="0088599A">
        <w:rPr>
          <w:rStyle w:val="1-Char0"/>
          <w:rFonts w:hint="cs"/>
          <w:rtl/>
        </w:rPr>
        <w:t xml:space="preserve"> تابنا</w:t>
      </w:r>
      <w:r w:rsidR="008D60BE">
        <w:rPr>
          <w:rStyle w:val="1-Char0"/>
          <w:rFonts w:hint="cs"/>
          <w:rtl/>
        </w:rPr>
        <w:t>ک</w:t>
      </w:r>
      <w:r w:rsidRPr="0088599A">
        <w:rPr>
          <w:rStyle w:val="1-Char0"/>
          <w:rFonts w:hint="cs"/>
          <w:rtl/>
        </w:rPr>
        <w:t xml:space="preserve"> پ</w:t>
      </w:r>
      <w:r w:rsidR="008D60BE">
        <w:rPr>
          <w:rStyle w:val="1-Char0"/>
          <w:rFonts w:hint="cs"/>
          <w:rtl/>
        </w:rPr>
        <w:t>ی</w:t>
      </w:r>
      <w:r w:rsidRPr="0088599A">
        <w:rPr>
          <w:rStyle w:val="1-Char0"/>
          <w:rFonts w:hint="cs"/>
          <w:rtl/>
        </w:rPr>
        <w:t>امبر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است </w:t>
      </w:r>
      <w:r w:rsidR="008D60BE">
        <w:rPr>
          <w:rStyle w:val="1-Char0"/>
          <w:rFonts w:hint="cs"/>
          <w:rtl/>
        </w:rPr>
        <w:t>ک</w:t>
      </w:r>
      <w:r w:rsidRPr="0088599A">
        <w:rPr>
          <w:rStyle w:val="1-Char0"/>
          <w:rFonts w:hint="cs"/>
          <w:rtl/>
        </w:rPr>
        <w:t>ه در تمام ابعاد و زوا</w:t>
      </w:r>
      <w:r w:rsidR="008D60BE">
        <w:rPr>
          <w:rStyle w:val="1-Char0"/>
          <w:rFonts w:hint="cs"/>
          <w:rtl/>
        </w:rPr>
        <w:t>ی</w:t>
      </w:r>
      <w:r w:rsidRPr="0088599A">
        <w:rPr>
          <w:rStyle w:val="1-Char0"/>
          <w:rFonts w:hint="cs"/>
          <w:rtl/>
        </w:rPr>
        <w:t>ا</w:t>
      </w:r>
      <w:r w:rsidR="008D60BE">
        <w:rPr>
          <w:rStyle w:val="1-Char0"/>
          <w:rFonts w:hint="cs"/>
          <w:rtl/>
        </w:rPr>
        <w:t>ی</w:t>
      </w:r>
      <w:r w:rsidRPr="0088599A">
        <w:rPr>
          <w:rStyle w:val="1-Char0"/>
          <w:rFonts w:hint="cs"/>
          <w:rtl/>
        </w:rPr>
        <w:t xml:space="preserve"> مختلف زندگ</w:t>
      </w:r>
      <w:r w:rsidR="008D60BE">
        <w:rPr>
          <w:rStyle w:val="1-Char0"/>
          <w:rFonts w:hint="cs"/>
          <w:rtl/>
        </w:rPr>
        <w:t>ی</w:t>
      </w:r>
      <w:r w:rsidRPr="0088599A">
        <w:rPr>
          <w:rStyle w:val="1-Char0"/>
          <w:rFonts w:hint="cs"/>
          <w:rtl/>
        </w:rPr>
        <w:t xml:space="preserve"> ماد</w:t>
      </w:r>
      <w:r w:rsidR="008D60BE">
        <w:rPr>
          <w:rStyle w:val="1-Char0"/>
          <w:rFonts w:hint="cs"/>
          <w:rtl/>
        </w:rPr>
        <w:t>ی</w:t>
      </w:r>
      <w:r w:rsidRPr="0088599A">
        <w:rPr>
          <w:rStyle w:val="1-Char0"/>
          <w:rFonts w:hint="cs"/>
          <w:rtl/>
        </w:rPr>
        <w:t xml:space="preserve"> و معنو</w:t>
      </w:r>
      <w:r w:rsidR="008D60BE">
        <w:rPr>
          <w:rStyle w:val="1-Char0"/>
          <w:rFonts w:hint="cs"/>
          <w:rtl/>
        </w:rPr>
        <w:t>ی</w:t>
      </w:r>
      <w:r w:rsidRPr="0088599A">
        <w:rPr>
          <w:rStyle w:val="1-Char0"/>
          <w:rFonts w:hint="cs"/>
          <w:rtl/>
        </w:rPr>
        <w:t>، دن</w:t>
      </w:r>
      <w:r w:rsidR="008D60BE">
        <w:rPr>
          <w:rStyle w:val="1-Char0"/>
          <w:rFonts w:hint="cs"/>
          <w:rtl/>
        </w:rPr>
        <w:t>ی</w:t>
      </w:r>
      <w:r w:rsidRPr="0088599A">
        <w:rPr>
          <w:rStyle w:val="1-Char0"/>
          <w:rFonts w:hint="cs"/>
          <w:rtl/>
        </w:rPr>
        <w:t>و</w:t>
      </w:r>
      <w:r w:rsidR="008D60BE">
        <w:rPr>
          <w:rStyle w:val="1-Char0"/>
          <w:rFonts w:hint="cs"/>
          <w:rtl/>
        </w:rPr>
        <w:t>ی</w:t>
      </w:r>
      <w:r w:rsidRPr="0088599A">
        <w:rPr>
          <w:rStyle w:val="1-Char0"/>
          <w:rFonts w:hint="cs"/>
          <w:rtl/>
        </w:rPr>
        <w:t xml:space="preserve"> و اخرو</w:t>
      </w:r>
      <w:r w:rsidR="008D60BE">
        <w:rPr>
          <w:rStyle w:val="1-Char0"/>
          <w:rFonts w:hint="cs"/>
          <w:rtl/>
        </w:rPr>
        <w:t>ی</w:t>
      </w:r>
      <w:r w:rsidRPr="0088599A">
        <w:rPr>
          <w:rStyle w:val="1-Char0"/>
          <w:rFonts w:hint="cs"/>
          <w:rtl/>
        </w:rPr>
        <w:t>، فرد</w:t>
      </w:r>
      <w:r w:rsidR="008D60BE">
        <w:rPr>
          <w:rStyle w:val="1-Char0"/>
          <w:rFonts w:hint="cs"/>
          <w:rtl/>
        </w:rPr>
        <w:t>ی</w:t>
      </w:r>
      <w:r w:rsidRPr="0088599A">
        <w:rPr>
          <w:rStyle w:val="1-Char0"/>
          <w:rFonts w:hint="cs"/>
          <w:rtl/>
        </w:rPr>
        <w:t xml:space="preserve"> و اجتماع</w:t>
      </w:r>
      <w:r w:rsidR="008D60BE">
        <w:rPr>
          <w:rStyle w:val="1-Char0"/>
          <w:rFonts w:hint="cs"/>
          <w:rtl/>
        </w:rPr>
        <w:t>ی</w:t>
      </w:r>
      <w:r w:rsidRPr="0088599A">
        <w:rPr>
          <w:rStyle w:val="1-Char0"/>
          <w:rFonts w:hint="cs"/>
          <w:rtl/>
        </w:rPr>
        <w:t>، س</w:t>
      </w:r>
      <w:r w:rsidR="008D60BE">
        <w:rPr>
          <w:rStyle w:val="1-Char0"/>
          <w:rFonts w:hint="cs"/>
          <w:rtl/>
        </w:rPr>
        <w:t>ی</w:t>
      </w:r>
      <w:r w:rsidRPr="0088599A">
        <w:rPr>
          <w:rStyle w:val="1-Char0"/>
          <w:rFonts w:hint="cs"/>
          <w:rtl/>
        </w:rPr>
        <w:t>اس</w:t>
      </w:r>
      <w:r w:rsidR="008D60BE">
        <w:rPr>
          <w:rStyle w:val="1-Char0"/>
          <w:rFonts w:hint="cs"/>
          <w:rtl/>
        </w:rPr>
        <w:t>ی</w:t>
      </w:r>
      <w:r w:rsidRPr="0088599A">
        <w:rPr>
          <w:rStyle w:val="1-Char0"/>
          <w:rFonts w:hint="cs"/>
          <w:rtl/>
        </w:rPr>
        <w:t xml:space="preserve"> و نظام</w:t>
      </w:r>
      <w:r w:rsidR="008D60BE">
        <w:rPr>
          <w:rStyle w:val="1-Char0"/>
          <w:rFonts w:hint="cs"/>
          <w:rtl/>
        </w:rPr>
        <w:t>ی</w:t>
      </w:r>
      <w:r w:rsidRPr="0088599A">
        <w:rPr>
          <w:rStyle w:val="1-Char0"/>
          <w:rFonts w:hint="cs"/>
          <w:rtl/>
        </w:rPr>
        <w:t>، فرهنگ</w:t>
      </w:r>
      <w:r w:rsidR="008D60BE">
        <w:rPr>
          <w:rStyle w:val="1-Char0"/>
          <w:rFonts w:hint="cs"/>
          <w:rtl/>
        </w:rPr>
        <w:t>ی</w:t>
      </w:r>
      <w:r w:rsidRPr="0088599A">
        <w:rPr>
          <w:rStyle w:val="1-Char0"/>
          <w:rFonts w:hint="cs"/>
          <w:rtl/>
        </w:rPr>
        <w:t xml:space="preserve"> و اقتصاد</w:t>
      </w:r>
      <w:r w:rsidR="008D60BE">
        <w:rPr>
          <w:rStyle w:val="1-Char0"/>
          <w:rFonts w:hint="cs"/>
          <w:rtl/>
        </w:rPr>
        <w:t>ی</w:t>
      </w:r>
      <w:r w:rsidRPr="0088599A">
        <w:rPr>
          <w:rStyle w:val="1-Char0"/>
          <w:rFonts w:hint="cs"/>
          <w:rtl/>
        </w:rPr>
        <w:t xml:space="preserve"> و... دستورالعمل</w:t>
      </w:r>
      <w:r w:rsidR="00E62BA3">
        <w:rPr>
          <w:rStyle w:val="1-Char0"/>
          <w:rFonts w:hint="eastAsia"/>
          <w:rtl/>
        </w:rPr>
        <w:t>‌</w:t>
      </w:r>
      <w:r w:rsidRPr="0088599A">
        <w:rPr>
          <w:rStyle w:val="1-Char0"/>
          <w:rFonts w:hint="cs"/>
          <w:rtl/>
        </w:rPr>
        <w:t>ها و راه</w:t>
      </w:r>
      <w:r w:rsidR="008D60BE">
        <w:rPr>
          <w:rStyle w:val="1-Char0"/>
          <w:rFonts w:hint="cs"/>
          <w:rtl/>
        </w:rPr>
        <w:t>ک</w:t>
      </w:r>
      <w:r w:rsidRPr="0088599A">
        <w:rPr>
          <w:rStyle w:val="1-Char0"/>
          <w:rFonts w:hint="cs"/>
          <w:rtl/>
        </w:rPr>
        <w:t>ارها</w:t>
      </w:r>
      <w:r w:rsidR="008D60BE">
        <w:rPr>
          <w:rStyle w:val="1-Char0"/>
          <w:rFonts w:hint="cs"/>
          <w:rtl/>
        </w:rPr>
        <w:t>ی</w:t>
      </w:r>
      <w:r w:rsidRPr="0088599A">
        <w:rPr>
          <w:rStyle w:val="1-Char0"/>
          <w:rFonts w:hint="cs"/>
          <w:rtl/>
        </w:rPr>
        <w:t xml:space="preserve"> بس</w:t>
      </w:r>
      <w:r w:rsidR="008D60BE">
        <w:rPr>
          <w:rStyle w:val="1-Char0"/>
          <w:rFonts w:hint="cs"/>
          <w:rtl/>
        </w:rPr>
        <w:t>ی</w:t>
      </w:r>
      <w:r w:rsidRPr="0088599A">
        <w:rPr>
          <w:rStyle w:val="1-Char0"/>
          <w:rFonts w:hint="cs"/>
          <w:rtl/>
        </w:rPr>
        <w:t>ار مف</w:t>
      </w:r>
      <w:r w:rsidR="008D60BE">
        <w:rPr>
          <w:rStyle w:val="1-Char0"/>
          <w:rFonts w:hint="cs"/>
          <w:rtl/>
        </w:rPr>
        <w:t>ی</w:t>
      </w:r>
      <w:r w:rsidRPr="0088599A">
        <w:rPr>
          <w:rStyle w:val="1-Char0"/>
          <w:rFonts w:hint="cs"/>
          <w:rtl/>
        </w:rPr>
        <w:t>د، ارزنده و سازنده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 xml:space="preserve">ارائه نموده </w:t>
      </w:r>
      <w:r w:rsidR="008D60BE">
        <w:rPr>
          <w:rStyle w:val="1-Char0"/>
          <w:rFonts w:hint="cs"/>
          <w:rtl/>
        </w:rPr>
        <w:t>ک</w:t>
      </w:r>
      <w:r w:rsidRPr="0088599A">
        <w:rPr>
          <w:rStyle w:val="1-Char0"/>
          <w:rFonts w:hint="cs"/>
          <w:rtl/>
        </w:rPr>
        <w:t>ه اگر هر مسلمان به طور خاص و تمام مسلمانان به طور عام، اح</w:t>
      </w:r>
      <w:r w:rsidR="008D60BE">
        <w:rPr>
          <w:rStyle w:val="1-Char0"/>
          <w:rFonts w:hint="cs"/>
          <w:rtl/>
        </w:rPr>
        <w:t>ک</w:t>
      </w:r>
      <w:r w:rsidRPr="0088599A">
        <w:rPr>
          <w:rStyle w:val="1-Char0"/>
          <w:rFonts w:hint="cs"/>
          <w:rtl/>
        </w:rPr>
        <w:t>ام و فرام</w:t>
      </w:r>
      <w:r w:rsidR="008D60BE">
        <w:rPr>
          <w:rStyle w:val="1-Char0"/>
          <w:rFonts w:hint="cs"/>
          <w:rtl/>
        </w:rPr>
        <w:t>ی</w:t>
      </w:r>
      <w:r w:rsidRPr="0088599A">
        <w:rPr>
          <w:rStyle w:val="1-Char0"/>
          <w:rFonts w:hint="cs"/>
          <w:rtl/>
        </w:rPr>
        <w:t>ن و تعال</w:t>
      </w:r>
      <w:r w:rsidR="008D60BE">
        <w:rPr>
          <w:rStyle w:val="1-Char0"/>
          <w:rFonts w:hint="cs"/>
          <w:rtl/>
        </w:rPr>
        <w:t>ی</w:t>
      </w:r>
      <w:r w:rsidRPr="0088599A">
        <w:rPr>
          <w:rStyle w:val="1-Char0"/>
          <w:rFonts w:hint="cs"/>
          <w:rtl/>
        </w:rPr>
        <w:t>م و دستورات روح‌بخش و سعادت‌آفر</w:t>
      </w:r>
      <w:r w:rsidR="008D60BE">
        <w:rPr>
          <w:rStyle w:val="1-Char0"/>
          <w:rFonts w:hint="cs"/>
          <w:rtl/>
        </w:rPr>
        <w:t>ی</w:t>
      </w:r>
      <w:r w:rsidRPr="0088599A">
        <w:rPr>
          <w:rStyle w:val="1-Char0"/>
          <w:rFonts w:hint="cs"/>
          <w:rtl/>
        </w:rPr>
        <w:t xml:space="preserve">ن قرآن و </w:t>
      </w:r>
      <w:r w:rsidR="00B924C1" w:rsidRPr="0088599A">
        <w:rPr>
          <w:rStyle w:val="1-Char0"/>
          <w:rFonts w:hint="cs"/>
          <w:rtl/>
        </w:rPr>
        <w:t>سنّت</w:t>
      </w:r>
      <w:r w:rsidRPr="0088599A">
        <w:rPr>
          <w:rStyle w:val="1-Char0"/>
          <w:rFonts w:hint="cs"/>
          <w:rtl/>
        </w:rPr>
        <w:t xml:space="preserve"> را از رو</w:t>
      </w:r>
      <w:r w:rsidR="008D60BE">
        <w:rPr>
          <w:rStyle w:val="1-Char0"/>
          <w:rFonts w:hint="cs"/>
          <w:rtl/>
        </w:rPr>
        <w:t>ی</w:t>
      </w:r>
      <w:r w:rsidRPr="0088599A">
        <w:rPr>
          <w:rStyle w:val="1-Char0"/>
          <w:rFonts w:hint="cs"/>
          <w:rtl/>
        </w:rPr>
        <w:t xml:space="preserve"> صداقت و اخلاص و اعتقاد و عمل مد نظر بگ</w:t>
      </w:r>
      <w:r w:rsidR="008D60BE">
        <w:rPr>
          <w:rStyle w:val="1-Char0"/>
          <w:rFonts w:hint="cs"/>
          <w:rtl/>
        </w:rPr>
        <w:t>ی</w:t>
      </w:r>
      <w:r w:rsidRPr="0088599A">
        <w:rPr>
          <w:rStyle w:val="1-Char0"/>
          <w:rFonts w:hint="cs"/>
          <w:rtl/>
        </w:rPr>
        <w:t>رند و در تمام مراحل زندگ</w:t>
      </w:r>
      <w:r w:rsidR="008D60BE">
        <w:rPr>
          <w:rStyle w:val="1-Char0"/>
          <w:rFonts w:hint="cs"/>
          <w:rtl/>
        </w:rPr>
        <w:t>ی</w:t>
      </w:r>
      <w:r w:rsidRPr="0088599A">
        <w:rPr>
          <w:rStyle w:val="1-Char0"/>
          <w:rFonts w:hint="cs"/>
          <w:rtl/>
        </w:rPr>
        <w:t xml:space="preserve"> نصب‌الع</w:t>
      </w:r>
      <w:r w:rsidR="008D60BE">
        <w:rPr>
          <w:rStyle w:val="1-Char0"/>
          <w:rFonts w:hint="cs"/>
          <w:rtl/>
        </w:rPr>
        <w:t>ی</w:t>
      </w:r>
      <w:r w:rsidRPr="0088599A">
        <w:rPr>
          <w:rStyle w:val="1-Char0"/>
          <w:rFonts w:hint="cs"/>
          <w:rtl/>
        </w:rPr>
        <w:t>ن و آو</w:t>
      </w:r>
      <w:r w:rsidR="008D60BE">
        <w:rPr>
          <w:rStyle w:val="1-Char0"/>
          <w:rFonts w:hint="cs"/>
          <w:rtl/>
        </w:rPr>
        <w:t>ی</w:t>
      </w:r>
      <w:r w:rsidRPr="0088599A">
        <w:rPr>
          <w:rStyle w:val="1-Char0"/>
          <w:rFonts w:hint="cs"/>
          <w:rtl/>
        </w:rPr>
        <w:t>ز</w:t>
      </w:r>
      <w:r w:rsidR="002A5A9D">
        <w:rPr>
          <w:rStyle w:val="1-Char0"/>
          <w:rFonts w:hint="cs"/>
          <w:rtl/>
        </w:rPr>
        <w:t>ۀ</w:t>
      </w:r>
      <w:r w:rsidRPr="0088599A">
        <w:rPr>
          <w:rStyle w:val="1-Char0"/>
          <w:rFonts w:hint="cs"/>
          <w:rtl/>
        </w:rPr>
        <w:t xml:space="preserve"> گوش خو</w:t>
      </w:r>
      <w:r w:rsidR="008D60BE">
        <w:rPr>
          <w:rStyle w:val="1-Char0"/>
          <w:rFonts w:hint="cs"/>
          <w:rtl/>
        </w:rPr>
        <w:t>ی</w:t>
      </w:r>
      <w:r w:rsidRPr="0088599A">
        <w:rPr>
          <w:rStyle w:val="1-Char0"/>
          <w:rFonts w:hint="cs"/>
          <w:rtl/>
        </w:rPr>
        <w:t>ش قرار دهند و مطابق رهنمودها و آموزه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تابنا</w:t>
      </w:r>
      <w:r w:rsidR="008D60BE">
        <w:rPr>
          <w:rStyle w:val="1-Char0"/>
          <w:rFonts w:hint="cs"/>
          <w:rtl/>
        </w:rPr>
        <w:t>ک</w:t>
      </w:r>
      <w:r w:rsidRPr="0088599A">
        <w:rPr>
          <w:rStyle w:val="1-Char0"/>
          <w:rFonts w:hint="cs"/>
          <w:rtl/>
        </w:rPr>
        <w:t xml:space="preserve"> و تعال</w:t>
      </w:r>
      <w:r w:rsidR="008D60BE">
        <w:rPr>
          <w:rStyle w:val="1-Char0"/>
          <w:rFonts w:hint="cs"/>
          <w:rtl/>
        </w:rPr>
        <w:t>ی</w:t>
      </w:r>
      <w:r w:rsidRPr="0088599A">
        <w:rPr>
          <w:rStyle w:val="1-Char0"/>
          <w:rFonts w:hint="cs"/>
          <w:rtl/>
        </w:rPr>
        <w:t>‌بخش آن در عرصه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مختلف زندگ</w:t>
      </w:r>
      <w:r w:rsidR="008D60BE">
        <w:rPr>
          <w:rStyle w:val="1-Char0"/>
          <w:rFonts w:hint="cs"/>
          <w:rtl/>
        </w:rPr>
        <w:t>ی</w:t>
      </w:r>
      <w:r w:rsidRPr="0088599A">
        <w:rPr>
          <w:rStyle w:val="1-Char0"/>
          <w:rFonts w:hint="cs"/>
          <w:rtl/>
        </w:rPr>
        <w:t xml:space="preserve"> گام بردارند، بدون ش</w:t>
      </w:r>
      <w:r w:rsidR="008D60BE">
        <w:rPr>
          <w:rStyle w:val="1-Char0"/>
          <w:rFonts w:hint="cs"/>
          <w:rtl/>
        </w:rPr>
        <w:t>ک</w:t>
      </w:r>
      <w:r w:rsidRPr="0088599A">
        <w:rPr>
          <w:rStyle w:val="1-Char0"/>
          <w:rFonts w:hint="cs"/>
          <w:rtl/>
        </w:rPr>
        <w:t xml:space="preserve"> در م</w:t>
      </w:r>
      <w:r w:rsidR="008D60BE">
        <w:rPr>
          <w:rStyle w:val="1-Char0"/>
          <w:rFonts w:hint="cs"/>
          <w:rtl/>
        </w:rPr>
        <w:t>ی</w:t>
      </w:r>
      <w:r w:rsidRPr="0088599A">
        <w:rPr>
          <w:rStyle w:val="1-Char0"/>
          <w:rFonts w:hint="cs"/>
          <w:rtl/>
        </w:rPr>
        <w:t>ان جوامع جهان</w:t>
      </w:r>
      <w:r w:rsidR="008D60BE">
        <w:rPr>
          <w:rStyle w:val="1-Char0"/>
          <w:rFonts w:hint="cs"/>
          <w:rtl/>
        </w:rPr>
        <w:t>ی</w:t>
      </w:r>
      <w:r w:rsidRPr="0088599A">
        <w:rPr>
          <w:rStyle w:val="1-Char0"/>
          <w:rFonts w:hint="cs"/>
          <w:rtl/>
        </w:rPr>
        <w:t xml:space="preserve"> از شأن و منزلت والا</w:t>
      </w:r>
      <w:r w:rsidR="00123C9D" w:rsidRPr="0088599A">
        <w:rPr>
          <w:rStyle w:val="1-Char0"/>
          <w:rFonts w:hint="cs"/>
          <w:rtl/>
        </w:rPr>
        <w:t>،</w:t>
      </w:r>
      <w:r w:rsidRPr="0088599A">
        <w:rPr>
          <w:rStyle w:val="1-Char0"/>
          <w:rFonts w:hint="cs"/>
          <w:rtl/>
        </w:rPr>
        <w:t xml:space="preserve"> و عز</w:t>
      </w:r>
      <w:r w:rsidR="00123C9D" w:rsidRPr="0088599A">
        <w:rPr>
          <w:rStyle w:val="1-Char0"/>
          <w:rFonts w:hint="cs"/>
          <w:rtl/>
        </w:rPr>
        <w:t>ّ</w:t>
      </w:r>
      <w:r w:rsidRPr="0088599A">
        <w:rPr>
          <w:rStyle w:val="1-Char0"/>
          <w:rFonts w:hint="cs"/>
          <w:rtl/>
        </w:rPr>
        <w:t>ت و اقتدار بس بالا</w:t>
      </w:r>
      <w:r w:rsidR="008D60BE">
        <w:rPr>
          <w:rStyle w:val="1-Char0"/>
          <w:rFonts w:hint="cs"/>
          <w:rtl/>
        </w:rPr>
        <w:t>یی</w:t>
      </w:r>
      <w:r w:rsidRPr="0088599A">
        <w:rPr>
          <w:rStyle w:val="1-Char0"/>
          <w:rFonts w:hint="cs"/>
          <w:rtl/>
        </w:rPr>
        <w:t xml:space="preserve"> برخوردار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شوند، چنان</w:t>
      </w:r>
      <w:r w:rsidR="001C0D93">
        <w:rPr>
          <w:rStyle w:val="1-Char0"/>
          <w:rFonts w:hint="eastAsia"/>
          <w:rtl/>
        </w:rPr>
        <w:t>‌</w:t>
      </w:r>
      <w:r w:rsidRPr="0088599A">
        <w:rPr>
          <w:rStyle w:val="1-Char0"/>
          <w:rFonts w:hint="cs"/>
          <w:rtl/>
        </w:rPr>
        <w:t>چه صحاب</w:t>
      </w:r>
      <w:r w:rsidR="002A5A9D">
        <w:rPr>
          <w:rStyle w:val="1-Char0"/>
          <w:rFonts w:hint="cs"/>
          <w:rtl/>
        </w:rPr>
        <w:t>ۀ</w:t>
      </w:r>
      <w:r w:rsidRPr="0088599A">
        <w:rPr>
          <w:rStyle w:val="1-Char0"/>
          <w:rFonts w:hint="cs"/>
          <w:rtl/>
        </w:rPr>
        <w:t xml:space="preserve"> </w:t>
      </w:r>
      <w:r w:rsidR="008D60BE">
        <w:rPr>
          <w:rStyle w:val="1-Char0"/>
          <w:rFonts w:hint="cs"/>
          <w:rtl/>
        </w:rPr>
        <w:t>ک</w:t>
      </w:r>
      <w:r w:rsidRPr="0088599A">
        <w:rPr>
          <w:rStyle w:val="1-Char0"/>
          <w:rFonts w:hint="cs"/>
          <w:rtl/>
        </w:rPr>
        <w:t>رام ا</w:t>
      </w:r>
      <w:r w:rsidR="008D60BE">
        <w:rPr>
          <w:rStyle w:val="1-Char0"/>
          <w:rFonts w:hint="cs"/>
          <w:rtl/>
        </w:rPr>
        <w:t>ی</w:t>
      </w:r>
      <w:r w:rsidRPr="0088599A">
        <w:rPr>
          <w:rStyle w:val="1-Char0"/>
          <w:rFonts w:hint="cs"/>
          <w:rtl/>
        </w:rPr>
        <w:t>ن قض</w:t>
      </w:r>
      <w:r w:rsidR="008D60BE">
        <w:rPr>
          <w:rStyle w:val="1-Char0"/>
          <w:rFonts w:hint="cs"/>
          <w:rtl/>
        </w:rPr>
        <w:t>ی</w:t>
      </w:r>
      <w:r w:rsidRPr="0088599A">
        <w:rPr>
          <w:rStyle w:val="1-Char0"/>
          <w:rFonts w:hint="cs"/>
          <w:rtl/>
        </w:rPr>
        <w:t xml:space="preserve">ه را به </w:t>
      </w:r>
      <w:r w:rsidR="008D60BE">
        <w:rPr>
          <w:rStyle w:val="1-Char0"/>
          <w:rFonts w:hint="cs"/>
          <w:rtl/>
        </w:rPr>
        <w:t>ک</w:t>
      </w:r>
      <w:r w:rsidRPr="0088599A">
        <w:rPr>
          <w:rStyle w:val="1-Char0"/>
          <w:rFonts w:hint="cs"/>
          <w:rtl/>
        </w:rPr>
        <w:t>ل جهان</w:t>
      </w:r>
      <w:r w:rsidR="008D60BE">
        <w:rPr>
          <w:rStyle w:val="1-Char0"/>
          <w:rFonts w:hint="cs"/>
          <w:rtl/>
        </w:rPr>
        <w:t>ی</w:t>
      </w:r>
      <w:r w:rsidRPr="0088599A">
        <w:rPr>
          <w:rStyle w:val="1-Char0"/>
          <w:rFonts w:hint="cs"/>
          <w:rtl/>
        </w:rPr>
        <w:t xml:space="preserve">ان به اثبات رساندند و در مدت زمان </w:t>
      </w:r>
      <w:r w:rsidR="008D60BE">
        <w:rPr>
          <w:rStyle w:val="1-Char0"/>
          <w:rFonts w:hint="cs"/>
          <w:rtl/>
        </w:rPr>
        <w:t>ک</w:t>
      </w:r>
      <w:r w:rsidRPr="0088599A">
        <w:rPr>
          <w:rStyle w:val="1-Char0"/>
          <w:rFonts w:hint="cs"/>
          <w:rtl/>
        </w:rPr>
        <w:t>وتاه</w:t>
      </w:r>
      <w:r w:rsidR="008D60BE">
        <w:rPr>
          <w:rStyle w:val="1-Char0"/>
          <w:rFonts w:hint="cs"/>
          <w:rtl/>
        </w:rPr>
        <w:t>ی</w:t>
      </w:r>
      <w:r w:rsidRPr="0088599A">
        <w:rPr>
          <w:rStyle w:val="1-Char0"/>
          <w:rFonts w:hint="cs"/>
          <w:rtl/>
        </w:rPr>
        <w:t xml:space="preserve"> دو ابر قدرت جهان (ا</w:t>
      </w:r>
      <w:r w:rsidR="008D60BE">
        <w:rPr>
          <w:rStyle w:val="1-Char0"/>
          <w:rFonts w:hint="cs"/>
          <w:rtl/>
        </w:rPr>
        <w:t>ی</w:t>
      </w:r>
      <w:r w:rsidRPr="0088599A">
        <w:rPr>
          <w:rStyle w:val="1-Char0"/>
          <w:rFonts w:hint="cs"/>
          <w:rtl/>
        </w:rPr>
        <w:t>ران و روم) را با الهام‌گ</w:t>
      </w:r>
      <w:r w:rsidR="008D60BE">
        <w:rPr>
          <w:rStyle w:val="1-Char0"/>
          <w:rFonts w:hint="cs"/>
          <w:rtl/>
        </w:rPr>
        <w:t>ی</w:t>
      </w:r>
      <w:r w:rsidRPr="0088599A">
        <w:rPr>
          <w:rStyle w:val="1-Char0"/>
          <w:rFonts w:hint="cs"/>
          <w:rtl/>
        </w:rPr>
        <w:t>ر</w:t>
      </w:r>
      <w:r w:rsidR="008D60BE">
        <w:rPr>
          <w:rStyle w:val="1-Char0"/>
          <w:rFonts w:hint="cs"/>
          <w:rtl/>
        </w:rPr>
        <w:t>ی</w:t>
      </w:r>
      <w:r w:rsidRPr="0088599A">
        <w:rPr>
          <w:rStyle w:val="1-Char0"/>
          <w:rFonts w:hint="cs"/>
          <w:rtl/>
        </w:rPr>
        <w:t xml:space="preserve"> از دستورات قرآن و فرام</w:t>
      </w:r>
      <w:r w:rsidR="008D60BE">
        <w:rPr>
          <w:rStyle w:val="1-Char0"/>
          <w:rFonts w:hint="cs"/>
          <w:rtl/>
        </w:rPr>
        <w:t>ی</w:t>
      </w:r>
      <w:r w:rsidRPr="0088599A">
        <w:rPr>
          <w:rStyle w:val="1-Char0"/>
          <w:rFonts w:hint="cs"/>
          <w:rtl/>
        </w:rPr>
        <w:t>ن انقلاب</w:t>
      </w:r>
      <w:r w:rsidR="008D60BE">
        <w:rPr>
          <w:rStyle w:val="1-Char0"/>
          <w:rFonts w:hint="cs"/>
          <w:rtl/>
        </w:rPr>
        <w:t>ی</w:t>
      </w:r>
      <w:r w:rsidRPr="0088599A">
        <w:rPr>
          <w:rStyle w:val="1-Char0"/>
          <w:rFonts w:hint="cs"/>
          <w:rtl/>
        </w:rPr>
        <w:t xml:space="preserve"> آن حضرت</w:t>
      </w:r>
      <w:r w:rsidR="00343A3E" w:rsidRPr="00343A3E">
        <w:rPr>
          <w:rStyle w:val="1-Char0"/>
          <w:rFonts w:cs="CTraditional Arabic"/>
          <w:rtl/>
        </w:rPr>
        <w:t xml:space="preserve"> ج</w:t>
      </w:r>
      <w:r w:rsidR="00123C9D" w:rsidRPr="0088599A">
        <w:rPr>
          <w:rStyle w:val="1-Char0"/>
          <w:rFonts w:hint="cs"/>
          <w:rtl/>
        </w:rPr>
        <w:t>،</w:t>
      </w:r>
      <w:r w:rsidRPr="0088599A">
        <w:rPr>
          <w:rStyle w:val="1-Char0"/>
          <w:rFonts w:hint="cs"/>
          <w:rtl/>
        </w:rPr>
        <w:t xml:space="preserve"> به زانو درآوردند و</w:t>
      </w:r>
      <w:r w:rsidR="00EC1538">
        <w:rPr>
          <w:rStyle w:val="1-Char0"/>
          <w:rFonts w:hint="cs"/>
          <w:rtl/>
        </w:rPr>
        <w:t xml:space="preserve"> آن‌ها </w:t>
      </w:r>
      <w:r w:rsidRPr="0088599A">
        <w:rPr>
          <w:rStyle w:val="1-Char0"/>
          <w:rFonts w:hint="cs"/>
          <w:rtl/>
        </w:rPr>
        <w:t>را تحت الشعاع و تحت تأث</w:t>
      </w:r>
      <w:r w:rsidR="008D60BE">
        <w:rPr>
          <w:rStyle w:val="1-Char0"/>
          <w:rFonts w:hint="cs"/>
          <w:rtl/>
        </w:rPr>
        <w:t>ی</w:t>
      </w:r>
      <w:r w:rsidRPr="0088599A">
        <w:rPr>
          <w:rStyle w:val="1-Char0"/>
          <w:rFonts w:hint="cs"/>
          <w:rtl/>
        </w:rPr>
        <w:t>ر قدرت ا</w:t>
      </w:r>
      <w:r w:rsidR="008D60BE">
        <w:rPr>
          <w:rStyle w:val="1-Char0"/>
          <w:rFonts w:hint="cs"/>
          <w:rtl/>
        </w:rPr>
        <w:t>ی</w:t>
      </w:r>
      <w:r w:rsidRPr="0088599A">
        <w:rPr>
          <w:rStyle w:val="1-Char0"/>
          <w:rFonts w:hint="cs"/>
          <w:rtl/>
        </w:rPr>
        <w:t>مان</w:t>
      </w:r>
      <w:r w:rsidR="008D60BE">
        <w:rPr>
          <w:rStyle w:val="1-Char0"/>
          <w:rFonts w:hint="cs"/>
          <w:rtl/>
        </w:rPr>
        <w:t>ی</w:t>
      </w:r>
      <w:r w:rsidRPr="0088599A">
        <w:rPr>
          <w:rStyle w:val="1-Char0"/>
          <w:rFonts w:hint="cs"/>
          <w:rtl/>
        </w:rPr>
        <w:t xml:space="preserve"> و اخلاق خو</w:t>
      </w:r>
      <w:r w:rsidR="008D60BE">
        <w:rPr>
          <w:rStyle w:val="1-Char0"/>
          <w:rFonts w:hint="cs"/>
          <w:rtl/>
        </w:rPr>
        <w:t>ی</w:t>
      </w:r>
      <w:r w:rsidRPr="0088599A">
        <w:rPr>
          <w:rStyle w:val="1-Char0"/>
          <w:rFonts w:hint="cs"/>
          <w:rtl/>
        </w:rPr>
        <w:t>ش قرار دادند.</w:t>
      </w:r>
    </w:p>
    <w:p w:rsidR="00E471A2" w:rsidRPr="0088599A" w:rsidRDefault="00F75C9A" w:rsidP="004E500B">
      <w:pPr>
        <w:rPr>
          <w:rStyle w:val="1-Char0"/>
          <w:rtl/>
        </w:rPr>
      </w:pPr>
      <w:r w:rsidRPr="0088599A">
        <w:rPr>
          <w:rStyle w:val="1-Char0"/>
          <w:rFonts w:hint="cs"/>
          <w:rtl/>
        </w:rPr>
        <w:t>براست</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هر فعل صحابه انع</w:t>
      </w:r>
      <w:r w:rsidR="008D60BE">
        <w:rPr>
          <w:rStyle w:val="1-Char0"/>
          <w:rFonts w:hint="cs"/>
          <w:rtl/>
        </w:rPr>
        <w:t>ک</w:t>
      </w:r>
      <w:r w:rsidRPr="0088599A">
        <w:rPr>
          <w:rStyle w:val="1-Char0"/>
          <w:rFonts w:hint="cs"/>
          <w:rtl/>
        </w:rPr>
        <w:t>اس</w:t>
      </w:r>
      <w:r w:rsidR="008D60BE">
        <w:rPr>
          <w:rStyle w:val="1-Char0"/>
          <w:rFonts w:hint="cs"/>
          <w:rtl/>
        </w:rPr>
        <w:t>ی</w:t>
      </w:r>
      <w:r w:rsidRPr="0088599A">
        <w:rPr>
          <w:rStyle w:val="1-Char0"/>
          <w:rFonts w:hint="cs"/>
          <w:rtl/>
        </w:rPr>
        <w:t xml:space="preserve"> بود از رفتار و </w:t>
      </w:r>
      <w:r w:rsidR="008D60BE">
        <w:rPr>
          <w:rStyle w:val="1-Char0"/>
          <w:rFonts w:hint="cs"/>
          <w:rtl/>
        </w:rPr>
        <w:t>ک</w:t>
      </w:r>
      <w:r w:rsidRPr="0088599A">
        <w:rPr>
          <w:rStyle w:val="1-Char0"/>
          <w:rFonts w:hint="cs"/>
          <w:rtl/>
        </w:rPr>
        <w:t>ردار و گفتار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00123C9D" w:rsidRPr="0088599A">
        <w:rPr>
          <w:rStyle w:val="1-Char0"/>
          <w:rFonts w:hint="cs"/>
          <w:rtl/>
        </w:rPr>
        <w:t>.</w:t>
      </w:r>
      <w:r w:rsidRPr="0088599A">
        <w:rPr>
          <w:rStyle w:val="1-Char0"/>
          <w:rFonts w:hint="cs"/>
          <w:rtl/>
        </w:rPr>
        <w:t xml:space="preserve"> و به جرأت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توان گفت: نزد اصحاب و </w:t>
      </w:r>
      <w:r w:rsidR="008D60BE">
        <w:rPr>
          <w:rStyle w:val="1-Char0"/>
          <w:rFonts w:hint="cs"/>
          <w:rtl/>
        </w:rPr>
        <w:t>ی</w:t>
      </w:r>
      <w:r w:rsidRPr="0088599A">
        <w:rPr>
          <w:rStyle w:val="1-Char0"/>
          <w:rFonts w:hint="cs"/>
          <w:rtl/>
        </w:rPr>
        <w:t>اران پ</w:t>
      </w:r>
      <w:r w:rsidR="008D60BE">
        <w:rPr>
          <w:rStyle w:val="1-Char0"/>
          <w:rFonts w:hint="cs"/>
          <w:rtl/>
        </w:rPr>
        <w:t>ی</w:t>
      </w:r>
      <w:r w:rsidRPr="0088599A">
        <w:rPr>
          <w:rStyle w:val="1-Char0"/>
          <w:rFonts w:hint="cs"/>
          <w:rtl/>
        </w:rPr>
        <w:t>امبر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تخلف از ر</w:t>
      </w:r>
      <w:r w:rsidR="00ED33FD" w:rsidRPr="0088599A">
        <w:rPr>
          <w:rStyle w:val="1-Char0"/>
          <w:rFonts w:hint="cs"/>
          <w:rtl/>
        </w:rPr>
        <w:t>اه و روش رسول خدا</w:t>
      </w:r>
      <w:r w:rsidR="00343A3E" w:rsidRPr="00343A3E">
        <w:rPr>
          <w:rStyle w:val="1-Char0"/>
          <w:rFonts w:cs="CTraditional Arabic"/>
          <w:rtl/>
        </w:rPr>
        <w:t xml:space="preserve"> ج</w:t>
      </w:r>
      <w:r w:rsidR="00ED33FD" w:rsidRPr="0088599A">
        <w:rPr>
          <w:rStyle w:val="1-Char0"/>
          <w:rFonts w:hint="cs"/>
          <w:rtl/>
        </w:rPr>
        <w:t xml:space="preserve"> حت</w:t>
      </w:r>
      <w:r w:rsidR="008D60BE">
        <w:rPr>
          <w:rStyle w:val="1-Char0"/>
          <w:rFonts w:hint="cs"/>
          <w:rtl/>
        </w:rPr>
        <w:t>ی</w:t>
      </w:r>
      <w:r w:rsidR="00ED33FD" w:rsidRPr="0088599A">
        <w:rPr>
          <w:rStyle w:val="1-Char0"/>
          <w:rFonts w:hint="cs"/>
          <w:rtl/>
        </w:rPr>
        <w:t xml:space="preserve"> در جزئ</w:t>
      </w:r>
      <w:r w:rsidR="008D60BE">
        <w:rPr>
          <w:rStyle w:val="1-Char0"/>
          <w:rFonts w:hint="cs"/>
          <w:rtl/>
        </w:rPr>
        <w:t>ی</w:t>
      </w:r>
      <w:r w:rsidR="0088599A">
        <w:rPr>
          <w:rStyle w:val="1-Char0"/>
          <w:rFonts w:hint="eastAsia"/>
          <w:rtl/>
        </w:rPr>
        <w:t>‌</w:t>
      </w:r>
      <w:r w:rsidR="00ED33FD" w:rsidRPr="0088599A">
        <w:rPr>
          <w:rStyle w:val="1-Char0"/>
          <w:rFonts w:hint="cs"/>
          <w:rtl/>
        </w:rPr>
        <w:t>تر</w:t>
      </w:r>
      <w:r w:rsidR="008D60BE">
        <w:rPr>
          <w:rStyle w:val="1-Char0"/>
          <w:rFonts w:hint="cs"/>
          <w:rtl/>
        </w:rPr>
        <w:t>ی</w:t>
      </w:r>
      <w:r w:rsidR="00ED33FD" w:rsidRPr="0088599A">
        <w:rPr>
          <w:rStyle w:val="1-Char0"/>
          <w:rFonts w:hint="cs"/>
          <w:rtl/>
        </w:rPr>
        <w:t>ن مسئله امر</w:t>
      </w:r>
      <w:r w:rsidR="008D60BE">
        <w:rPr>
          <w:rStyle w:val="1-Char0"/>
          <w:rFonts w:hint="cs"/>
          <w:rtl/>
        </w:rPr>
        <w:t>ی</w:t>
      </w:r>
      <w:r w:rsidR="00ED33FD" w:rsidRPr="0088599A">
        <w:rPr>
          <w:rStyle w:val="1-Char0"/>
          <w:rFonts w:hint="cs"/>
          <w:rtl/>
        </w:rPr>
        <w:t xml:space="preserve"> محال بود؛ و هم</w:t>
      </w:r>
      <w:r w:rsidR="008D60BE">
        <w:rPr>
          <w:rStyle w:val="1-Char0"/>
          <w:rFonts w:hint="cs"/>
          <w:rtl/>
        </w:rPr>
        <w:t>ی</w:t>
      </w:r>
      <w:r w:rsidR="00ED33FD" w:rsidRPr="0088599A">
        <w:rPr>
          <w:rStyle w:val="1-Char0"/>
          <w:rFonts w:hint="cs"/>
          <w:rtl/>
        </w:rPr>
        <w:t>ن ن</w:t>
      </w:r>
      <w:r w:rsidR="008D60BE">
        <w:rPr>
          <w:rStyle w:val="1-Char0"/>
          <w:rFonts w:hint="cs"/>
          <w:rtl/>
        </w:rPr>
        <w:t>ک</w:t>
      </w:r>
      <w:r w:rsidR="00ED33FD" w:rsidRPr="0088599A">
        <w:rPr>
          <w:rStyle w:val="1-Char0"/>
          <w:rFonts w:hint="cs"/>
          <w:rtl/>
        </w:rPr>
        <w:t>ت</w:t>
      </w:r>
      <w:r w:rsidR="002A5A9D">
        <w:rPr>
          <w:rStyle w:val="1-Char0"/>
          <w:rFonts w:hint="cs"/>
          <w:rtl/>
        </w:rPr>
        <w:t>ۀ</w:t>
      </w:r>
      <w:r w:rsidR="00ED33FD" w:rsidRPr="0088599A">
        <w:rPr>
          <w:rStyle w:val="1-Char0"/>
          <w:rFonts w:hint="cs"/>
          <w:rtl/>
        </w:rPr>
        <w:t xml:space="preserve"> ظر</w:t>
      </w:r>
      <w:r w:rsidR="008D60BE">
        <w:rPr>
          <w:rStyle w:val="1-Char0"/>
          <w:rFonts w:hint="cs"/>
          <w:rtl/>
        </w:rPr>
        <w:t>ی</w:t>
      </w:r>
      <w:r w:rsidR="00ED33FD" w:rsidRPr="0088599A">
        <w:rPr>
          <w:rStyle w:val="1-Char0"/>
          <w:rFonts w:hint="cs"/>
          <w:rtl/>
        </w:rPr>
        <w:t xml:space="preserve">ف بود </w:t>
      </w:r>
      <w:r w:rsidR="008D60BE">
        <w:rPr>
          <w:rStyle w:val="1-Char0"/>
          <w:rFonts w:hint="cs"/>
          <w:rtl/>
        </w:rPr>
        <w:t>ک</w:t>
      </w:r>
      <w:r w:rsidR="00ED33FD" w:rsidRPr="0088599A">
        <w:rPr>
          <w:rStyle w:val="1-Char0"/>
          <w:rFonts w:hint="cs"/>
          <w:rtl/>
        </w:rPr>
        <w:t>ه بزرگتر</w:t>
      </w:r>
      <w:r w:rsidR="008D60BE">
        <w:rPr>
          <w:rStyle w:val="1-Char0"/>
          <w:rFonts w:hint="cs"/>
          <w:rtl/>
        </w:rPr>
        <w:t>ی</w:t>
      </w:r>
      <w:r w:rsidR="00ED33FD" w:rsidRPr="0088599A">
        <w:rPr>
          <w:rStyle w:val="1-Char0"/>
          <w:rFonts w:hint="cs"/>
          <w:rtl/>
        </w:rPr>
        <w:t>ن عامل موفق</w:t>
      </w:r>
      <w:r w:rsidR="008D60BE">
        <w:rPr>
          <w:rStyle w:val="1-Char0"/>
          <w:rFonts w:hint="cs"/>
          <w:rtl/>
        </w:rPr>
        <w:t>ی</w:t>
      </w:r>
      <w:r w:rsidR="00ED33FD" w:rsidRPr="0088599A">
        <w:rPr>
          <w:rStyle w:val="1-Char0"/>
          <w:rFonts w:hint="cs"/>
          <w:rtl/>
        </w:rPr>
        <w:t>ت آنان در قبال رو</w:t>
      </w:r>
      <w:r w:rsidR="008D60BE">
        <w:rPr>
          <w:rStyle w:val="1-Char0"/>
          <w:rFonts w:hint="cs"/>
          <w:rtl/>
        </w:rPr>
        <w:t>ی</w:t>
      </w:r>
      <w:r w:rsidR="00ED33FD" w:rsidRPr="0088599A">
        <w:rPr>
          <w:rStyle w:val="1-Char0"/>
          <w:rFonts w:hint="cs"/>
          <w:rtl/>
        </w:rPr>
        <w:t>دادها</w:t>
      </w:r>
      <w:r w:rsidR="008D60BE">
        <w:rPr>
          <w:rStyle w:val="1-Char0"/>
          <w:rFonts w:hint="cs"/>
          <w:rtl/>
        </w:rPr>
        <w:t>ی</w:t>
      </w:r>
      <w:r w:rsidR="00ED33FD" w:rsidRPr="0088599A">
        <w:rPr>
          <w:rStyle w:val="1-Char0"/>
          <w:rFonts w:hint="cs"/>
          <w:rtl/>
        </w:rPr>
        <w:t xml:space="preserve"> بزرگ و حوادث روزگار به شمار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ED33FD" w:rsidRPr="0088599A">
        <w:rPr>
          <w:rStyle w:val="1-Char0"/>
          <w:rFonts w:hint="cs"/>
          <w:rtl/>
        </w:rPr>
        <w:t>رفت.</w:t>
      </w:r>
      <w:r w:rsidR="00EC1538">
        <w:rPr>
          <w:rStyle w:val="1-Char0"/>
          <w:rFonts w:hint="cs"/>
          <w:rtl/>
        </w:rPr>
        <w:t xml:space="preserve"> آن‌ها </w:t>
      </w:r>
      <w:r w:rsidR="00ED33FD" w:rsidRPr="0088599A">
        <w:rPr>
          <w:rStyle w:val="1-Char0"/>
          <w:rFonts w:hint="cs"/>
          <w:rtl/>
        </w:rPr>
        <w:t>- آن پ</w:t>
      </w:r>
      <w:r w:rsidR="008D60BE">
        <w:rPr>
          <w:rStyle w:val="1-Char0"/>
          <w:rFonts w:hint="cs"/>
          <w:rtl/>
        </w:rPr>
        <w:t>ی</w:t>
      </w:r>
      <w:r w:rsidR="00ED33FD" w:rsidRPr="0088599A">
        <w:rPr>
          <w:rStyle w:val="1-Char0"/>
          <w:rFonts w:hint="cs"/>
          <w:rtl/>
        </w:rPr>
        <w:t>شقراولان عرص</w:t>
      </w:r>
      <w:r w:rsidR="002A5A9D">
        <w:rPr>
          <w:rStyle w:val="1-Char0"/>
          <w:rFonts w:hint="cs"/>
          <w:rtl/>
        </w:rPr>
        <w:t>ۀ</w:t>
      </w:r>
      <w:r w:rsidR="00ED33FD" w:rsidRPr="0088599A">
        <w:rPr>
          <w:rStyle w:val="1-Char0"/>
          <w:rFonts w:hint="cs"/>
          <w:rtl/>
        </w:rPr>
        <w:t xml:space="preserve"> علم و دانش، و آ</w:t>
      </w:r>
      <w:r w:rsidR="00123C9D" w:rsidRPr="0088599A">
        <w:rPr>
          <w:rStyle w:val="1-Char0"/>
          <w:rFonts w:hint="cs"/>
          <w:rtl/>
        </w:rPr>
        <w:t>ن</w:t>
      </w:r>
      <w:r w:rsidR="00ED33FD" w:rsidRPr="0088599A">
        <w:rPr>
          <w:rStyle w:val="1-Char0"/>
          <w:rFonts w:hint="cs"/>
          <w:rtl/>
        </w:rPr>
        <w:t xml:space="preserve"> طلا</w:t>
      </w:r>
      <w:r w:rsidR="008D60BE">
        <w:rPr>
          <w:rStyle w:val="1-Char0"/>
          <w:rFonts w:hint="cs"/>
          <w:rtl/>
        </w:rPr>
        <w:t>ی</w:t>
      </w:r>
      <w:r w:rsidR="00ED33FD" w:rsidRPr="0088599A">
        <w:rPr>
          <w:rStyle w:val="1-Char0"/>
          <w:rFonts w:hint="cs"/>
          <w:rtl/>
        </w:rPr>
        <w:t>ه‌داران عرص</w:t>
      </w:r>
      <w:r w:rsidR="002A5A9D">
        <w:rPr>
          <w:rStyle w:val="1-Char0"/>
          <w:rFonts w:hint="cs"/>
          <w:rtl/>
        </w:rPr>
        <w:t>ۀ</w:t>
      </w:r>
      <w:r w:rsidR="00ED33FD" w:rsidRPr="0088599A">
        <w:rPr>
          <w:rStyle w:val="1-Char0"/>
          <w:rFonts w:hint="cs"/>
          <w:rtl/>
        </w:rPr>
        <w:t xml:space="preserve"> عمل و اخلاص، و آن پ</w:t>
      </w:r>
      <w:r w:rsidR="008D60BE">
        <w:rPr>
          <w:rStyle w:val="1-Char0"/>
          <w:rFonts w:hint="cs"/>
          <w:rtl/>
        </w:rPr>
        <w:t>ی</w:t>
      </w:r>
      <w:r w:rsidR="00ED33FD" w:rsidRPr="0088599A">
        <w:rPr>
          <w:rStyle w:val="1-Char0"/>
          <w:rFonts w:hint="cs"/>
          <w:rtl/>
        </w:rPr>
        <w:t>شگامانِ پ</w:t>
      </w:r>
      <w:r w:rsidR="008D60BE">
        <w:rPr>
          <w:rStyle w:val="1-Char0"/>
          <w:rFonts w:hint="cs"/>
          <w:rtl/>
        </w:rPr>
        <w:t>ی</w:t>
      </w:r>
      <w:r w:rsidR="00ED33FD" w:rsidRPr="0088599A">
        <w:rPr>
          <w:rStyle w:val="1-Char0"/>
          <w:rFonts w:hint="cs"/>
          <w:rtl/>
        </w:rPr>
        <w:t>شتاز عرص</w:t>
      </w:r>
      <w:r w:rsidR="002A5A9D">
        <w:rPr>
          <w:rStyle w:val="1-Char0"/>
          <w:rFonts w:hint="cs"/>
          <w:rtl/>
        </w:rPr>
        <w:t>ۀ</w:t>
      </w:r>
      <w:r w:rsidR="00ED33FD" w:rsidRPr="0088599A">
        <w:rPr>
          <w:rStyle w:val="1-Char0"/>
          <w:rFonts w:hint="cs"/>
          <w:rtl/>
        </w:rPr>
        <w:t xml:space="preserve"> جهاد و دعوت - در صورت بروز </w:t>
      </w:r>
      <w:r w:rsidR="008D60BE">
        <w:rPr>
          <w:rStyle w:val="1-Char0"/>
          <w:rFonts w:hint="cs"/>
          <w:rtl/>
        </w:rPr>
        <w:t>ک</w:t>
      </w:r>
      <w:r w:rsidR="00ED33FD" w:rsidRPr="0088599A">
        <w:rPr>
          <w:rStyle w:val="1-Char0"/>
          <w:rFonts w:hint="cs"/>
          <w:rtl/>
        </w:rPr>
        <w:t>وچ</w:t>
      </w:r>
      <w:r w:rsidR="008D60BE">
        <w:rPr>
          <w:rStyle w:val="1-Char0"/>
          <w:rFonts w:hint="cs"/>
          <w:rtl/>
        </w:rPr>
        <w:t>ک</w:t>
      </w:r>
      <w:r w:rsidR="00ED33FD" w:rsidRPr="0088599A">
        <w:rPr>
          <w:rStyle w:val="1-Char0"/>
          <w:rFonts w:hint="cs"/>
          <w:rtl/>
        </w:rPr>
        <w:t>تر</w:t>
      </w:r>
      <w:r w:rsidR="008D60BE">
        <w:rPr>
          <w:rStyle w:val="1-Char0"/>
          <w:rFonts w:hint="cs"/>
          <w:rtl/>
        </w:rPr>
        <w:t>ی</w:t>
      </w:r>
      <w:r w:rsidR="00ED33FD" w:rsidRPr="0088599A">
        <w:rPr>
          <w:rStyle w:val="1-Char0"/>
          <w:rFonts w:hint="cs"/>
          <w:rtl/>
        </w:rPr>
        <w:t>ن اتفاق</w:t>
      </w:r>
      <w:r w:rsidR="008D60BE">
        <w:rPr>
          <w:rStyle w:val="1-Char0"/>
          <w:rFonts w:hint="cs"/>
          <w:rtl/>
        </w:rPr>
        <w:t>ی</w:t>
      </w:r>
      <w:r w:rsidR="00ED33FD" w:rsidRPr="0088599A">
        <w:rPr>
          <w:rStyle w:val="1-Char0"/>
          <w:rFonts w:hint="cs"/>
          <w:rtl/>
        </w:rPr>
        <w:t xml:space="preserve">، فوراً متوجه رفتار و </w:t>
      </w:r>
      <w:r w:rsidR="008D60BE">
        <w:rPr>
          <w:rStyle w:val="1-Char0"/>
          <w:rFonts w:hint="cs"/>
          <w:rtl/>
        </w:rPr>
        <w:t>ک</w:t>
      </w:r>
      <w:r w:rsidR="00ED33FD" w:rsidRPr="0088599A">
        <w:rPr>
          <w:rStyle w:val="1-Char0"/>
          <w:rFonts w:hint="cs"/>
          <w:rtl/>
        </w:rPr>
        <w:t>ردار و گفتار پ</w:t>
      </w:r>
      <w:r w:rsidR="008D60BE">
        <w:rPr>
          <w:rStyle w:val="1-Char0"/>
          <w:rFonts w:hint="cs"/>
          <w:rtl/>
        </w:rPr>
        <w:t>ی</w:t>
      </w:r>
      <w:r w:rsidR="00ED33FD" w:rsidRPr="0088599A">
        <w:rPr>
          <w:rStyle w:val="1-Char0"/>
          <w:rFonts w:hint="cs"/>
          <w:rtl/>
        </w:rPr>
        <w:t>امبر</w:t>
      </w:r>
      <w:r w:rsidR="00343A3E" w:rsidRPr="00343A3E">
        <w:rPr>
          <w:rStyle w:val="1-Char0"/>
          <w:rFonts w:cs="CTraditional Arabic"/>
          <w:rtl/>
        </w:rPr>
        <w:t xml:space="preserve"> ج</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ED33FD" w:rsidRPr="0088599A">
        <w:rPr>
          <w:rStyle w:val="1-Char0"/>
          <w:rFonts w:hint="cs"/>
          <w:rtl/>
        </w:rPr>
        <w:t>شدند و از عمل</w:t>
      </w:r>
      <w:r w:rsidR="008D60BE">
        <w:rPr>
          <w:rStyle w:val="1-Char0"/>
          <w:rFonts w:hint="cs"/>
          <w:rtl/>
        </w:rPr>
        <w:t>ک</w:t>
      </w:r>
      <w:r w:rsidR="00ED33FD" w:rsidRPr="0088599A">
        <w:rPr>
          <w:rStyle w:val="1-Char0"/>
          <w:rFonts w:hint="cs"/>
          <w:rtl/>
        </w:rPr>
        <w:t>رد ا</w:t>
      </w:r>
      <w:r w:rsidR="008D60BE">
        <w:rPr>
          <w:rStyle w:val="1-Char0"/>
          <w:rFonts w:hint="cs"/>
          <w:rtl/>
        </w:rPr>
        <w:t>ی</w:t>
      </w:r>
      <w:r w:rsidR="00ED33FD" w:rsidRPr="0088599A">
        <w:rPr>
          <w:rStyle w:val="1-Char0"/>
          <w:rFonts w:hint="cs"/>
          <w:rtl/>
        </w:rPr>
        <w:t>شان در آن زم</w:t>
      </w:r>
      <w:r w:rsidR="008D60BE">
        <w:rPr>
          <w:rStyle w:val="1-Char0"/>
          <w:rFonts w:hint="cs"/>
          <w:rtl/>
        </w:rPr>
        <w:t>ی</w:t>
      </w:r>
      <w:r w:rsidR="00ED33FD" w:rsidRPr="0088599A">
        <w:rPr>
          <w:rStyle w:val="1-Char0"/>
          <w:rFonts w:hint="cs"/>
          <w:rtl/>
        </w:rPr>
        <w:t xml:space="preserve">نه سرمشق </w:t>
      </w:r>
      <w:r w:rsidR="007B0FDB" w:rsidRPr="0088599A">
        <w:rPr>
          <w:rStyle w:val="1-Char0"/>
          <w:rFonts w:hint="cs"/>
          <w:rtl/>
        </w:rPr>
        <w:t>و الگو و خط و مش</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7B0FDB" w:rsidRPr="0088599A">
        <w:rPr>
          <w:rStyle w:val="1-Char0"/>
          <w:rFonts w:hint="cs"/>
          <w:rtl/>
        </w:rPr>
        <w:t>گرفتند و در ا</w:t>
      </w:r>
      <w:r w:rsidR="008D60BE">
        <w:rPr>
          <w:rStyle w:val="1-Char0"/>
          <w:rFonts w:hint="cs"/>
          <w:rtl/>
        </w:rPr>
        <w:t>ی</w:t>
      </w:r>
      <w:r w:rsidR="007B0FDB" w:rsidRPr="0088599A">
        <w:rPr>
          <w:rStyle w:val="1-Char0"/>
          <w:rFonts w:hint="cs"/>
          <w:rtl/>
        </w:rPr>
        <w:t>ن راستا چنان محتاطانه عمل</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7B0FDB" w:rsidRPr="0088599A">
        <w:rPr>
          <w:rStyle w:val="1-Char0"/>
          <w:rFonts w:hint="cs"/>
          <w:rtl/>
        </w:rPr>
        <w:t xml:space="preserve">ردند </w:t>
      </w:r>
      <w:r w:rsidR="008D60BE">
        <w:rPr>
          <w:rStyle w:val="1-Char0"/>
          <w:rFonts w:hint="cs"/>
          <w:rtl/>
        </w:rPr>
        <w:t>ک</w:t>
      </w:r>
      <w:r w:rsidR="007B0FDB" w:rsidRPr="0088599A">
        <w:rPr>
          <w:rStyle w:val="1-Char0"/>
          <w:rFonts w:hint="cs"/>
          <w:rtl/>
        </w:rPr>
        <w:t>ه ع</w:t>
      </w:r>
      <w:r w:rsidR="008D60BE">
        <w:rPr>
          <w:rStyle w:val="1-Char0"/>
          <w:rFonts w:hint="cs"/>
          <w:rtl/>
        </w:rPr>
        <w:t>ی</w:t>
      </w:r>
      <w:r w:rsidR="007B0FDB" w:rsidRPr="0088599A">
        <w:rPr>
          <w:rStyle w:val="1-Char0"/>
          <w:rFonts w:hint="cs"/>
          <w:rtl/>
        </w:rPr>
        <w:t>ن</w:t>
      </w:r>
      <w:r w:rsidR="00123C9D" w:rsidRPr="0088599A">
        <w:rPr>
          <w:rStyle w:val="1-Char0"/>
          <w:rFonts w:hint="cs"/>
          <w:rtl/>
        </w:rPr>
        <w:t>ِ</w:t>
      </w:r>
      <w:r w:rsidR="007B0FDB" w:rsidRPr="0088599A">
        <w:rPr>
          <w:rStyle w:val="1-Char0"/>
          <w:rFonts w:hint="cs"/>
          <w:rtl/>
        </w:rPr>
        <w:t xml:space="preserve"> فعل رسول خدا</w:t>
      </w:r>
      <w:r w:rsidR="00343A3E" w:rsidRPr="00343A3E">
        <w:rPr>
          <w:rStyle w:val="1-Char0"/>
          <w:rFonts w:cs="CTraditional Arabic"/>
          <w:rtl/>
        </w:rPr>
        <w:t xml:space="preserve"> ج</w:t>
      </w:r>
      <w:r w:rsidR="007B0FDB" w:rsidRPr="0088599A">
        <w:rPr>
          <w:rStyle w:val="1-Char0"/>
          <w:rFonts w:hint="cs"/>
          <w:rtl/>
        </w:rPr>
        <w:t xml:space="preserve"> را با رعا</w:t>
      </w:r>
      <w:r w:rsidR="008D60BE">
        <w:rPr>
          <w:rStyle w:val="1-Char0"/>
          <w:rFonts w:hint="cs"/>
          <w:rtl/>
        </w:rPr>
        <w:t>ی</w:t>
      </w:r>
      <w:r w:rsidR="007B0FDB" w:rsidRPr="0088599A">
        <w:rPr>
          <w:rStyle w:val="1-Char0"/>
          <w:rFonts w:hint="cs"/>
          <w:rtl/>
        </w:rPr>
        <w:t>ت دق</w:t>
      </w:r>
      <w:r w:rsidR="008D60BE">
        <w:rPr>
          <w:rStyle w:val="1-Char0"/>
          <w:rFonts w:hint="cs"/>
          <w:rtl/>
        </w:rPr>
        <w:t>ی</w:t>
      </w:r>
      <w:r w:rsidR="007B0FDB" w:rsidRPr="0088599A">
        <w:rPr>
          <w:rStyle w:val="1-Char0"/>
          <w:rFonts w:hint="cs"/>
          <w:rtl/>
        </w:rPr>
        <w:t>ق صفات آن اجراء</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7B0FDB" w:rsidRPr="0088599A">
        <w:rPr>
          <w:rStyle w:val="1-Char0"/>
          <w:rFonts w:hint="cs"/>
          <w:rtl/>
        </w:rPr>
        <w:t>نمودند، ز</w:t>
      </w:r>
      <w:r w:rsidR="008D60BE">
        <w:rPr>
          <w:rStyle w:val="1-Char0"/>
          <w:rFonts w:hint="cs"/>
          <w:rtl/>
        </w:rPr>
        <w:t>ی</w:t>
      </w:r>
      <w:r w:rsidR="007B0FDB" w:rsidRPr="0088599A">
        <w:rPr>
          <w:rStyle w:val="1-Char0"/>
          <w:rFonts w:hint="cs"/>
          <w:rtl/>
        </w:rPr>
        <w:t>را آنان به اصل عظمت رسالت آن حضرت</w:t>
      </w:r>
      <w:r w:rsidR="00343A3E" w:rsidRPr="00343A3E">
        <w:rPr>
          <w:rStyle w:val="1-Char0"/>
          <w:rFonts w:cs="CTraditional Arabic"/>
          <w:rtl/>
        </w:rPr>
        <w:t xml:space="preserve"> ج</w:t>
      </w:r>
      <w:r w:rsidR="007B0FDB" w:rsidRPr="0088599A">
        <w:rPr>
          <w:rStyle w:val="1-Char0"/>
          <w:rFonts w:hint="cs"/>
          <w:rtl/>
        </w:rPr>
        <w:t xml:space="preserve"> پ</w:t>
      </w:r>
      <w:r w:rsidR="008D60BE">
        <w:rPr>
          <w:rStyle w:val="1-Char0"/>
          <w:rFonts w:hint="cs"/>
          <w:rtl/>
        </w:rPr>
        <w:t>ی</w:t>
      </w:r>
      <w:r w:rsidR="007B0FDB" w:rsidRPr="0088599A">
        <w:rPr>
          <w:rStyle w:val="1-Char0"/>
          <w:rFonts w:hint="cs"/>
          <w:rtl/>
        </w:rPr>
        <w:t xml:space="preserve"> </w:t>
      </w:r>
      <w:r w:rsidR="00C27772" w:rsidRPr="0088599A">
        <w:rPr>
          <w:rStyle w:val="1-Char0"/>
          <w:rFonts w:hint="cs"/>
          <w:rtl/>
        </w:rPr>
        <w:t>برده بودند، و قرآن ن</w:t>
      </w:r>
      <w:r w:rsidR="008D60BE">
        <w:rPr>
          <w:rStyle w:val="1-Char0"/>
          <w:rFonts w:hint="cs"/>
          <w:rtl/>
        </w:rPr>
        <w:t>ی</w:t>
      </w:r>
      <w:r w:rsidR="00C27772" w:rsidRPr="0088599A">
        <w:rPr>
          <w:rStyle w:val="1-Char0"/>
          <w:rFonts w:hint="cs"/>
          <w:rtl/>
        </w:rPr>
        <w:t>ز م</w:t>
      </w:r>
      <w:r w:rsidR="008D60BE">
        <w:rPr>
          <w:rStyle w:val="1-Char0"/>
          <w:rFonts w:hint="cs"/>
          <w:rtl/>
        </w:rPr>
        <w:t>ک</w:t>
      </w:r>
      <w:r w:rsidR="00C27772" w:rsidRPr="0088599A">
        <w:rPr>
          <w:rStyle w:val="1-Char0"/>
          <w:rFonts w:hint="cs"/>
          <w:rtl/>
        </w:rPr>
        <w:t>رراً آنان را به متابعت از رسول خدا</w:t>
      </w:r>
      <w:r w:rsidR="00343A3E" w:rsidRPr="00343A3E">
        <w:rPr>
          <w:rStyle w:val="1-Char0"/>
          <w:rFonts w:cs="CTraditional Arabic"/>
          <w:rtl/>
        </w:rPr>
        <w:t xml:space="preserve"> ج</w:t>
      </w:r>
      <w:r w:rsidR="00C27772" w:rsidRPr="0088599A">
        <w:rPr>
          <w:rStyle w:val="1-Char0"/>
          <w:rFonts w:hint="cs"/>
          <w:rtl/>
        </w:rPr>
        <w:t xml:space="preserve"> وام</w:t>
      </w:r>
      <w:r w:rsidR="008D60BE">
        <w:rPr>
          <w:rStyle w:val="1-Char0"/>
          <w:rFonts w:hint="cs"/>
          <w:rtl/>
        </w:rPr>
        <w:t>ی</w:t>
      </w:r>
      <w:r w:rsidR="00C27772" w:rsidRPr="0088599A">
        <w:rPr>
          <w:rStyle w:val="1-Char0"/>
          <w:rFonts w:hint="cs"/>
          <w:rtl/>
        </w:rPr>
        <w:t>‌داشت و متابعت هم چ</w:t>
      </w:r>
      <w:r w:rsidR="008D60BE">
        <w:rPr>
          <w:rStyle w:val="1-Char0"/>
          <w:rFonts w:hint="cs"/>
          <w:rtl/>
        </w:rPr>
        <w:t>ی</w:t>
      </w:r>
      <w:r w:rsidR="00C27772" w:rsidRPr="0088599A">
        <w:rPr>
          <w:rStyle w:val="1-Char0"/>
          <w:rFonts w:hint="cs"/>
          <w:rtl/>
        </w:rPr>
        <w:t>ز</w:t>
      </w:r>
      <w:r w:rsidR="008D60BE">
        <w:rPr>
          <w:rStyle w:val="1-Char0"/>
          <w:rFonts w:hint="cs"/>
          <w:rtl/>
        </w:rPr>
        <w:t>ی</w:t>
      </w:r>
      <w:r w:rsidR="00C27772" w:rsidRPr="0088599A">
        <w:rPr>
          <w:rStyle w:val="1-Char0"/>
          <w:rFonts w:hint="cs"/>
          <w:rtl/>
        </w:rPr>
        <w:t xml:space="preserve"> جز موافقت در اصل و وصف ن</w:t>
      </w:r>
      <w:r w:rsidR="008D60BE">
        <w:rPr>
          <w:rStyle w:val="1-Char0"/>
          <w:rFonts w:hint="cs"/>
          <w:rtl/>
        </w:rPr>
        <w:t>ی</w:t>
      </w:r>
      <w:r w:rsidR="00C27772" w:rsidRPr="0088599A">
        <w:rPr>
          <w:rStyle w:val="1-Char0"/>
          <w:rFonts w:hint="cs"/>
          <w:rtl/>
        </w:rPr>
        <w:t>ست.</w:t>
      </w:r>
    </w:p>
    <w:p w:rsidR="00C27772" w:rsidRDefault="00C27772" w:rsidP="004E500B">
      <w:pPr>
        <w:rPr>
          <w:rStyle w:val="1-Char0"/>
          <w:rtl/>
        </w:rPr>
      </w:pPr>
      <w:r w:rsidRPr="0088599A">
        <w:rPr>
          <w:rStyle w:val="1-Char0"/>
          <w:rFonts w:hint="cs"/>
          <w:rtl/>
        </w:rPr>
        <w:t>و در واقع آنان با چن</w:t>
      </w:r>
      <w:r w:rsidR="008D60BE">
        <w:rPr>
          <w:rStyle w:val="1-Char0"/>
          <w:rFonts w:hint="cs"/>
          <w:rtl/>
        </w:rPr>
        <w:t>ی</w:t>
      </w:r>
      <w:r w:rsidRPr="0088599A">
        <w:rPr>
          <w:rStyle w:val="1-Char0"/>
          <w:rFonts w:hint="cs"/>
          <w:rtl/>
        </w:rPr>
        <w:t>ن ا</w:t>
      </w:r>
      <w:r w:rsidR="008D60BE">
        <w:rPr>
          <w:rStyle w:val="1-Char0"/>
          <w:rFonts w:hint="cs"/>
          <w:rtl/>
        </w:rPr>
        <w:t>ی</w:t>
      </w:r>
      <w:r w:rsidRPr="0088599A">
        <w:rPr>
          <w:rStyle w:val="1-Char0"/>
          <w:rFonts w:hint="cs"/>
          <w:rtl/>
        </w:rPr>
        <w:t xml:space="preserve">مان استوار و </w:t>
      </w:r>
      <w:r w:rsidR="008D60BE">
        <w:rPr>
          <w:rStyle w:val="1-Char0"/>
          <w:rFonts w:hint="cs"/>
          <w:rtl/>
        </w:rPr>
        <w:t>ی</w:t>
      </w:r>
      <w:r w:rsidRPr="0088599A">
        <w:rPr>
          <w:rStyle w:val="1-Char0"/>
          <w:rFonts w:hint="cs"/>
          <w:rtl/>
        </w:rPr>
        <w:t>ق</w:t>
      </w:r>
      <w:r w:rsidR="008D60BE">
        <w:rPr>
          <w:rStyle w:val="1-Char0"/>
          <w:rFonts w:hint="cs"/>
          <w:rtl/>
        </w:rPr>
        <w:t>ی</w:t>
      </w:r>
      <w:r w:rsidRPr="0088599A">
        <w:rPr>
          <w:rStyle w:val="1-Char0"/>
          <w:rFonts w:hint="cs"/>
          <w:rtl/>
        </w:rPr>
        <w:t>ن مستح</w:t>
      </w:r>
      <w:r w:rsidR="008D60BE">
        <w:rPr>
          <w:rStyle w:val="1-Char0"/>
          <w:rFonts w:hint="cs"/>
          <w:rtl/>
        </w:rPr>
        <w:t>ک</w:t>
      </w:r>
      <w:r w:rsidRPr="0088599A">
        <w:rPr>
          <w:rStyle w:val="1-Char0"/>
          <w:rFonts w:hint="cs"/>
          <w:rtl/>
        </w:rPr>
        <w:t>م</w:t>
      </w:r>
      <w:r w:rsidR="008D60BE">
        <w:rPr>
          <w:rStyle w:val="1-Char0"/>
          <w:rFonts w:hint="cs"/>
          <w:rtl/>
        </w:rPr>
        <w:t>ی</w:t>
      </w:r>
      <w:r w:rsidRPr="0088599A">
        <w:rPr>
          <w:rStyle w:val="1-Char0"/>
          <w:rFonts w:hint="cs"/>
          <w:rtl/>
        </w:rPr>
        <w:t xml:space="preserve"> توانستند مست</w:t>
      </w:r>
      <w:r w:rsidR="008D60BE">
        <w:rPr>
          <w:rStyle w:val="1-Char0"/>
          <w:rFonts w:hint="cs"/>
          <w:rtl/>
        </w:rPr>
        <w:t>ک</w:t>
      </w:r>
      <w:r w:rsidRPr="0088599A">
        <w:rPr>
          <w:rStyle w:val="1-Char0"/>
          <w:rFonts w:hint="cs"/>
          <w:rtl/>
        </w:rPr>
        <w:t>بران زمان خو</w:t>
      </w:r>
      <w:r w:rsidR="008D60BE">
        <w:rPr>
          <w:rStyle w:val="1-Char0"/>
          <w:rFonts w:hint="cs"/>
          <w:rtl/>
        </w:rPr>
        <w:t>ی</w:t>
      </w:r>
      <w:r w:rsidRPr="0088599A">
        <w:rPr>
          <w:rStyle w:val="1-Char0"/>
          <w:rFonts w:hint="cs"/>
          <w:rtl/>
        </w:rPr>
        <w:t>ش را لرزه بر اندام</w:t>
      </w:r>
      <w:r w:rsidR="00123C9D" w:rsidRPr="0088599A">
        <w:rPr>
          <w:rStyle w:val="1-Char0"/>
          <w:rFonts w:hint="cs"/>
          <w:rtl/>
        </w:rPr>
        <w:t>،</w:t>
      </w:r>
      <w:r w:rsidRPr="0088599A">
        <w:rPr>
          <w:rStyle w:val="1-Char0"/>
          <w:rFonts w:hint="cs"/>
          <w:rtl/>
        </w:rPr>
        <w:t xml:space="preserve"> و سپاه و لش</w:t>
      </w:r>
      <w:r w:rsidR="008D60BE">
        <w:rPr>
          <w:rStyle w:val="1-Char0"/>
          <w:rFonts w:hint="cs"/>
          <w:rtl/>
        </w:rPr>
        <w:t>ک</w:t>
      </w:r>
      <w:r w:rsidRPr="0088599A">
        <w:rPr>
          <w:rStyle w:val="1-Char0"/>
          <w:rFonts w:hint="cs"/>
          <w:rtl/>
        </w:rPr>
        <w:t>ر</w:t>
      </w:r>
      <w:r w:rsidR="008D60BE">
        <w:rPr>
          <w:rStyle w:val="1-Char0"/>
          <w:rFonts w:hint="cs"/>
          <w:rtl/>
        </w:rPr>
        <w:t>ی</w:t>
      </w:r>
      <w:r w:rsidRPr="0088599A">
        <w:rPr>
          <w:rStyle w:val="1-Char0"/>
          <w:rFonts w:hint="cs"/>
          <w:rtl/>
        </w:rPr>
        <w:t>انشان را متزلزل نما</w:t>
      </w:r>
      <w:r w:rsidR="008D60BE">
        <w:rPr>
          <w:rStyle w:val="1-Char0"/>
          <w:rFonts w:hint="cs"/>
          <w:rtl/>
        </w:rPr>
        <w:t>ی</w:t>
      </w:r>
      <w:r w:rsidRPr="0088599A">
        <w:rPr>
          <w:rStyle w:val="1-Char0"/>
          <w:rFonts w:hint="cs"/>
          <w:rtl/>
        </w:rPr>
        <w:t>ند و بزرگتر</w:t>
      </w:r>
      <w:r w:rsidR="008D60BE">
        <w:rPr>
          <w:rStyle w:val="1-Char0"/>
          <w:rFonts w:hint="cs"/>
          <w:rtl/>
        </w:rPr>
        <w:t>ی</w:t>
      </w:r>
      <w:r w:rsidRPr="0088599A">
        <w:rPr>
          <w:rStyle w:val="1-Char0"/>
          <w:rFonts w:hint="cs"/>
          <w:rtl/>
        </w:rPr>
        <w:t>ن عامل موفق</w:t>
      </w:r>
      <w:r w:rsidR="008D60BE">
        <w:rPr>
          <w:rStyle w:val="1-Char0"/>
          <w:rFonts w:hint="cs"/>
          <w:rtl/>
        </w:rPr>
        <w:t>ی</w:t>
      </w:r>
      <w:r w:rsidRPr="0088599A">
        <w:rPr>
          <w:rStyle w:val="1-Char0"/>
          <w:rFonts w:hint="cs"/>
          <w:rtl/>
        </w:rPr>
        <w:t>ت آنان در صحنه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هولنا</w:t>
      </w:r>
      <w:r w:rsidR="008D60BE">
        <w:rPr>
          <w:rStyle w:val="1-Char0"/>
          <w:rFonts w:hint="cs"/>
          <w:rtl/>
        </w:rPr>
        <w:t>ک</w:t>
      </w:r>
      <w:r w:rsidRPr="0088599A">
        <w:rPr>
          <w:rStyle w:val="1-Char0"/>
          <w:rFonts w:hint="cs"/>
          <w:rtl/>
        </w:rPr>
        <w:t xml:space="preserve"> و ت</w:t>
      </w:r>
      <w:r w:rsidR="008D60BE">
        <w:rPr>
          <w:rStyle w:val="1-Char0"/>
          <w:rFonts w:hint="cs"/>
          <w:rtl/>
        </w:rPr>
        <w:t>ک</w:t>
      </w:r>
      <w:r w:rsidRPr="0088599A">
        <w:rPr>
          <w:rStyle w:val="1-Char0"/>
          <w:rFonts w:hint="cs"/>
          <w:rtl/>
        </w:rPr>
        <w:t>ان دهند</w:t>
      </w:r>
      <w:r w:rsidR="002A5A9D">
        <w:rPr>
          <w:rStyle w:val="1-Char0"/>
          <w:rFonts w:hint="cs"/>
          <w:rtl/>
        </w:rPr>
        <w:t>ۀ</w:t>
      </w:r>
      <w:r w:rsidRPr="0088599A">
        <w:rPr>
          <w:rStyle w:val="1-Char0"/>
          <w:rFonts w:hint="cs"/>
          <w:rtl/>
        </w:rPr>
        <w:t xml:space="preserve"> </w:t>
      </w:r>
      <w:r w:rsidR="008D60BE">
        <w:rPr>
          <w:rStyle w:val="1-Char0"/>
          <w:rFonts w:hint="cs"/>
          <w:rtl/>
        </w:rPr>
        <w:t>ک</w:t>
      </w:r>
      <w:r w:rsidRPr="0088599A">
        <w:rPr>
          <w:rStyle w:val="1-Char0"/>
          <w:rFonts w:hint="cs"/>
          <w:rtl/>
        </w:rPr>
        <w:t>ارزار هم</w:t>
      </w:r>
      <w:r w:rsidR="008D60BE">
        <w:rPr>
          <w:rStyle w:val="1-Char0"/>
          <w:rFonts w:hint="cs"/>
          <w:rtl/>
        </w:rPr>
        <w:t>ی</w:t>
      </w:r>
      <w:r w:rsidRPr="0088599A">
        <w:rPr>
          <w:rStyle w:val="1-Char0"/>
          <w:rFonts w:hint="cs"/>
          <w:rtl/>
        </w:rPr>
        <w:t>ن حب</w:t>
      </w:r>
      <w:r w:rsidR="00123C9D" w:rsidRPr="0088599A">
        <w:rPr>
          <w:rStyle w:val="1-Char0"/>
          <w:rFonts w:hint="cs"/>
          <w:rtl/>
        </w:rPr>
        <w:t>ّ</w:t>
      </w:r>
      <w:r w:rsidRPr="0088599A">
        <w:rPr>
          <w:rStyle w:val="1-Char0"/>
          <w:rFonts w:hint="cs"/>
          <w:rtl/>
        </w:rPr>
        <w:t xml:space="preserve"> و اعتقاد راسخ به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و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گرانبها</w:t>
      </w:r>
      <w:r w:rsidR="008D60BE">
        <w:rPr>
          <w:rStyle w:val="1-Char0"/>
          <w:rFonts w:hint="cs"/>
          <w:rtl/>
        </w:rPr>
        <w:t>ی</w:t>
      </w:r>
      <w:r w:rsidRPr="0088599A">
        <w:rPr>
          <w:rStyle w:val="1-Char0"/>
          <w:rFonts w:hint="cs"/>
          <w:rtl/>
        </w:rPr>
        <w:t xml:space="preserve"> ا</w:t>
      </w:r>
      <w:r w:rsidR="008D60BE">
        <w:rPr>
          <w:rStyle w:val="1-Char0"/>
          <w:rFonts w:hint="cs"/>
          <w:rtl/>
        </w:rPr>
        <w:t>ی</w:t>
      </w:r>
      <w:r w:rsidRPr="0088599A">
        <w:rPr>
          <w:rStyle w:val="1-Char0"/>
          <w:rFonts w:hint="cs"/>
          <w:rtl/>
        </w:rPr>
        <w:t>شان بود. و براست</w:t>
      </w:r>
      <w:r w:rsidR="008D60BE">
        <w:rPr>
          <w:rStyle w:val="1-Char0"/>
          <w:rFonts w:hint="cs"/>
          <w:rtl/>
        </w:rPr>
        <w:t>ی</w:t>
      </w:r>
      <w:r w:rsidRPr="0088599A">
        <w:rPr>
          <w:rStyle w:val="1-Char0"/>
          <w:rFonts w:hint="cs"/>
          <w:rtl/>
        </w:rPr>
        <w:t xml:space="preserve"> </w:t>
      </w:r>
      <w:r w:rsidR="008D60BE">
        <w:rPr>
          <w:rStyle w:val="1-Char0"/>
          <w:rFonts w:hint="cs"/>
          <w:rtl/>
        </w:rPr>
        <w:t>ک</w:t>
      </w:r>
      <w:r w:rsidR="00D732BD" w:rsidRPr="0088599A">
        <w:rPr>
          <w:rStyle w:val="1-Char0"/>
          <w:rFonts w:hint="cs"/>
          <w:rtl/>
        </w:rPr>
        <w:t>ه اصحاب پ</w:t>
      </w:r>
      <w:r w:rsidR="008D60BE">
        <w:rPr>
          <w:rStyle w:val="1-Char0"/>
          <w:rFonts w:hint="cs"/>
          <w:rtl/>
        </w:rPr>
        <w:t>ی</w:t>
      </w:r>
      <w:r w:rsidR="00D732BD" w:rsidRPr="0088599A">
        <w:rPr>
          <w:rStyle w:val="1-Char0"/>
          <w:rFonts w:hint="cs"/>
          <w:rtl/>
        </w:rPr>
        <w:t>امبر</w:t>
      </w:r>
      <w:r w:rsidR="00343A3E" w:rsidRPr="00343A3E">
        <w:rPr>
          <w:rStyle w:val="1-Char0"/>
          <w:rFonts w:cs="CTraditional Arabic"/>
          <w:rtl/>
        </w:rPr>
        <w:t xml:space="preserve"> ج</w:t>
      </w:r>
      <w:r w:rsidR="00D732BD" w:rsidRPr="0088599A">
        <w:rPr>
          <w:rStyle w:val="1-Char0"/>
          <w:rFonts w:hint="cs"/>
          <w:rtl/>
        </w:rPr>
        <w:t xml:space="preserve"> در متابعت و پ</w:t>
      </w:r>
      <w:r w:rsidR="008D60BE">
        <w:rPr>
          <w:rStyle w:val="1-Char0"/>
          <w:rFonts w:hint="cs"/>
          <w:rtl/>
        </w:rPr>
        <w:t>ی</w:t>
      </w:r>
      <w:r w:rsidR="00D732BD" w:rsidRPr="0088599A">
        <w:rPr>
          <w:rStyle w:val="1-Char0"/>
          <w:rFonts w:hint="cs"/>
          <w:rtl/>
        </w:rPr>
        <w:t>رو</w:t>
      </w:r>
      <w:r w:rsidR="008D60BE">
        <w:rPr>
          <w:rStyle w:val="1-Char0"/>
          <w:rFonts w:hint="cs"/>
          <w:rtl/>
        </w:rPr>
        <w:t>ی</w:t>
      </w:r>
      <w:r w:rsidR="00D732BD" w:rsidRPr="0088599A">
        <w:rPr>
          <w:rStyle w:val="1-Char0"/>
          <w:rFonts w:hint="cs"/>
          <w:rtl/>
        </w:rPr>
        <w:t xml:space="preserve"> از رفتار و گفتار ا</w:t>
      </w:r>
      <w:r w:rsidR="008D60BE">
        <w:rPr>
          <w:rStyle w:val="1-Char0"/>
          <w:rFonts w:hint="cs"/>
          <w:rtl/>
        </w:rPr>
        <w:t>ی</w:t>
      </w:r>
      <w:r w:rsidR="00D732BD" w:rsidRPr="0088599A">
        <w:rPr>
          <w:rStyle w:val="1-Char0"/>
          <w:rFonts w:hint="cs"/>
          <w:rtl/>
        </w:rPr>
        <w:t>شان بهتر</w:t>
      </w:r>
      <w:r w:rsidR="008D60BE">
        <w:rPr>
          <w:rStyle w:val="1-Char0"/>
          <w:rFonts w:hint="cs"/>
          <w:rtl/>
        </w:rPr>
        <w:t>ی</w:t>
      </w:r>
      <w:r w:rsidR="00D732BD" w:rsidRPr="0088599A">
        <w:rPr>
          <w:rStyle w:val="1-Char0"/>
          <w:rFonts w:hint="cs"/>
          <w:rtl/>
        </w:rPr>
        <w:t xml:space="preserve">ن و </w:t>
      </w:r>
      <w:r w:rsidR="008D60BE">
        <w:rPr>
          <w:rStyle w:val="1-Char0"/>
          <w:rFonts w:hint="cs"/>
          <w:rtl/>
        </w:rPr>
        <w:t>ک</w:t>
      </w:r>
      <w:r w:rsidR="00D732BD" w:rsidRPr="0088599A">
        <w:rPr>
          <w:rStyle w:val="1-Char0"/>
          <w:rFonts w:hint="cs"/>
          <w:rtl/>
        </w:rPr>
        <w:t>امل</w:t>
      </w:r>
      <w:r w:rsidR="00E62BA3">
        <w:rPr>
          <w:rStyle w:val="1-Char0"/>
          <w:rFonts w:hint="eastAsia"/>
          <w:rtl/>
        </w:rPr>
        <w:t>‌</w:t>
      </w:r>
      <w:r w:rsidR="00D732BD" w:rsidRPr="0088599A">
        <w:rPr>
          <w:rStyle w:val="1-Char0"/>
          <w:rFonts w:hint="cs"/>
          <w:rtl/>
        </w:rPr>
        <w:t>تر</w:t>
      </w:r>
      <w:r w:rsidR="008D60BE">
        <w:rPr>
          <w:rStyle w:val="1-Char0"/>
          <w:rFonts w:hint="cs"/>
          <w:rtl/>
        </w:rPr>
        <w:t>ی</w:t>
      </w:r>
      <w:r w:rsidR="00D732BD" w:rsidRPr="0088599A">
        <w:rPr>
          <w:rStyle w:val="1-Char0"/>
          <w:rFonts w:hint="cs"/>
          <w:rtl/>
        </w:rPr>
        <w:t>ن نمونه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D732BD" w:rsidRPr="0088599A">
        <w:rPr>
          <w:rStyle w:val="1-Char0"/>
          <w:rFonts w:hint="cs"/>
          <w:rtl/>
        </w:rPr>
        <w:t>تار</w:t>
      </w:r>
      <w:r w:rsidR="008D60BE">
        <w:rPr>
          <w:rStyle w:val="1-Char0"/>
          <w:rFonts w:hint="cs"/>
          <w:rtl/>
        </w:rPr>
        <w:t>ی</w:t>
      </w:r>
      <w:r w:rsidR="00D732BD" w:rsidRPr="0088599A">
        <w:rPr>
          <w:rStyle w:val="1-Char0"/>
          <w:rFonts w:hint="cs"/>
          <w:rtl/>
        </w:rPr>
        <w:t>خ هستند.</w:t>
      </w:r>
    </w:p>
    <w:p w:rsidR="00F849C2" w:rsidRDefault="00F849C2" w:rsidP="004E500B">
      <w:pPr>
        <w:rPr>
          <w:rStyle w:val="1-Char0"/>
          <w:rtl/>
        </w:rPr>
      </w:pPr>
    </w:p>
    <w:p w:rsidR="00F849C2" w:rsidRDefault="00F849C2" w:rsidP="004E500B">
      <w:pPr>
        <w:rPr>
          <w:rStyle w:val="1-Char0"/>
          <w:rtl/>
        </w:rPr>
        <w:sectPr w:rsidR="00F849C2" w:rsidSect="00F849C2">
          <w:headerReference w:type="default" r:id="rId26"/>
          <w:footnotePr>
            <w:numRestart w:val="eachPage"/>
          </w:footnotePr>
          <w:pgSz w:w="9356" w:h="13608" w:code="11"/>
          <w:pgMar w:top="567" w:right="1134" w:bottom="851" w:left="1134" w:header="454" w:footer="0" w:gutter="0"/>
          <w:cols w:space="720"/>
          <w:titlePg/>
          <w:bidi/>
          <w:rtlGutter/>
          <w:docGrid w:linePitch="360"/>
        </w:sectPr>
      </w:pPr>
    </w:p>
    <w:p w:rsidR="00F849C2" w:rsidRDefault="00F849C2" w:rsidP="00F849C2">
      <w:pPr>
        <w:pStyle w:val="1-0"/>
        <w:rPr>
          <w:rtl/>
        </w:rPr>
      </w:pPr>
    </w:p>
    <w:p w:rsidR="00F849C2" w:rsidRDefault="00F849C2" w:rsidP="00F849C2">
      <w:pPr>
        <w:pStyle w:val="1-0"/>
        <w:rPr>
          <w:rtl/>
        </w:rPr>
      </w:pPr>
    </w:p>
    <w:p w:rsidR="00F849C2" w:rsidRDefault="00F849C2" w:rsidP="00F849C2">
      <w:pPr>
        <w:pStyle w:val="1-0"/>
        <w:rPr>
          <w:rtl/>
        </w:rPr>
      </w:pPr>
    </w:p>
    <w:p w:rsidR="00F849C2" w:rsidRDefault="00F849C2" w:rsidP="00F849C2">
      <w:pPr>
        <w:pStyle w:val="1-0"/>
        <w:rPr>
          <w:rtl/>
        </w:rPr>
      </w:pPr>
    </w:p>
    <w:p w:rsidR="009B06D1" w:rsidRPr="00DE784D" w:rsidRDefault="009C39EB" w:rsidP="00F849C2">
      <w:pPr>
        <w:pStyle w:val="1-"/>
        <w:rPr>
          <w:rtl/>
          <w:lang w:bidi="fa-IR"/>
        </w:rPr>
      </w:pPr>
      <w:bookmarkStart w:id="16" w:name="_Toc439668582"/>
      <w:r>
        <w:rPr>
          <w:rFonts w:hint="cs"/>
          <w:rtl/>
        </w:rPr>
        <w:t xml:space="preserve">فصل </w:t>
      </w:r>
      <w:r w:rsidR="00BA6D30">
        <w:rPr>
          <w:rFonts w:hint="cs"/>
          <w:rtl/>
        </w:rPr>
        <w:t>دوم</w:t>
      </w:r>
      <w:r w:rsidR="00F849C2">
        <w:rPr>
          <w:rFonts w:hint="cs"/>
          <w:rtl/>
        </w:rPr>
        <w:t>:</w:t>
      </w:r>
      <w:r w:rsidR="00F849C2">
        <w:rPr>
          <w:rtl/>
        </w:rPr>
        <w:br/>
      </w:r>
      <w:r w:rsidR="009B06D1" w:rsidRPr="00DE784D">
        <w:rPr>
          <w:rFonts w:hint="cs"/>
          <w:rtl/>
          <w:lang w:bidi="fa-IR"/>
        </w:rPr>
        <w:t>مرده</w:t>
      </w:r>
      <w:r w:rsidR="002C4271" w:rsidRPr="00DE784D">
        <w:rPr>
          <w:rFonts w:hint="cs"/>
          <w:rtl/>
          <w:lang w:bidi="fa-IR"/>
        </w:rPr>
        <w:t>‌ها</w:t>
      </w:r>
      <w:r w:rsidR="008D60BE">
        <w:rPr>
          <w:rFonts w:hint="cs"/>
          <w:rtl/>
          <w:lang w:bidi="fa-IR"/>
        </w:rPr>
        <w:t>ی</w:t>
      </w:r>
      <w:r w:rsidR="002C4271" w:rsidRPr="00DE784D">
        <w:rPr>
          <w:rFonts w:hint="cs"/>
          <w:rtl/>
          <w:lang w:bidi="fa-IR"/>
        </w:rPr>
        <w:t xml:space="preserve"> </w:t>
      </w:r>
      <w:r w:rsidR="009B06D1" w:rsidRPr="00DE784D">
        <w:rPr>
          <w:rFonts w:hint="cs"/>
          <w:rtl/>
          <w:lang w:bidi="fa-IR"/>
        </w:rPr>
        <w:t>تجم</w:t>
      </w:r>
      <w:r w:rsidR="006724DA">
        <w:rPr>
          <w:rFonts w:hint="cs"/>
          <w:rtl/>
          <w:lang w:bidi="fa-IR"/>
        </w:rPr>
        <w:t>ّ</w:t>
      </w:r>
      <w:r w:rsidR="009B06D1" w:rsidRPr="00DE784D">
        <w:rPr>
          <w:rFonts w:hint="cs"/>
          <w:rtl/>
          <w:lang w:bidi="fa-IR"/>
        </w:rPr>
        <w:t>لات</w:t>
      </w:r>
      <w:r w:rsidR="008D60BE">
        <w:rPr>
          <w:rFonts w:hint="cs"/>
          <w:rtl/>
          <w:lang w:bidi="fa-IR"/>
        </w:rPr>
        <w:t>ی</w:t>
      </w:r>
      <w:r w:rsidR="006724DA">
        <w:rPr>
          <w:rFonts w:hint="cs"/>
          <w:rtl/>
          <w:lang w:bidi="fa-IR"/>
        </w:rPr>
        <w:t xml:space="preserve"> </w:t>
      </w:r>
      <w:r w:rsidR="009B06D1" w:rsidRPr="00DE784D">
        <w:rPr>
          <w:rFonts w:hint="cs"/>
          <w:rtl/>
          <w:lang w:bidi="fa-IR"/>
        </w:rPr>
        <w:t>و تعز</w:t>
      </w:r>
      <w:r w:rsidR="008D60BE">
        <w:rPr>
          <w:rFonts w:hint="cs"/>
          <w:rtl/>
          <w:lang w:bidi="fa-IR"/>
        </w:rPr>
        <w:t>ی</w:t>
      </w:r>
      <w:r w:rsidR="009B06D1" w:rsidRPr="00DE784D">
        <w:rPr>
          <w:rFonts w:hint="cs"/>
          <w:rtl/>
          <w:lang w:bidi="fa-IR"/>
        </w:rPr>
        <w:t>ه</w:t>
      </w:r>
      <w:r w:rsidR="002C4271" w:rsidRPr="00DE784D">
        <w:rPr>
          <w:rFonts w:hint="cs"/>
          <w:rtl/>
          <w:lang w:bidi="fa-IR"/>
        </w:rPr>
        <w:t>‌ها</w:t>
      </w:r>
      <w:r w:rsidR="008D60BE">
        <w:rPr>
          <w:rFonts w:hint="cs"/>
          <w:rtl/>
          <w:lang w:bidi="fa-IR"/>
        </w:rPr>
        <w:t>ی</w:t>
      </w:r>
      <w:r w:rsidR="002C4271" w:rsidRPr="00DE784D">
        <w:rPr>
          <w:rFonts w:hint="cs"/>
          <w:rtl/>
          <w:lang w:bidi="fa-IR"/>
        </w:rPr>
        <w:t xml:space="preserve"> </w:t>
      </w:r>
      <w:r w:rsidR="009B06D1" w:rsidRPr="00DE784D">
        <w:rPr>
          <w:rFonts w:hint="cs"/>
          <w:rtl/>
          <w:lang w:bidi="fa-IR"/>
        </w:rPr>
        <w:t>ت</w:t>
      </w:r>
      <w:r w:rsidR="008D60BE">
        <w:rPr>
          <w:rFonts w:hint="cs"/>
          <w:rtl/>
          <w:lang w:bidi="fa-IR"/>
        </w:rPr>
        <w:t>ک</w:t>
      </w:r>
      <w:r w:rsidR="009B06D1" w:rsidRPr="00DE784D">
        <w:rPr>
          <w:rFonts w:hint="cs"/>
          <w:rtl/>
          <w:lang w:bidi="fa-IR"/>
        </w:rPr>
        <w:t>لفات</w:t>
      </w:r>
      <w:r w:rsidR="008D60BE">
        <w:rPr>
          <w:rFonts w:hint="cs"/>
          <w:rtl/>
          <w:lang w:bidi="fa-IR"/>
        </w:rPr>
        <w:t>ی</w:t>
      </w:r>
      <w:bookmarkEnd w:id="16"/>
    </w:p>
    <w:p w:rsidR="00E62BA3" w:rsidRDefault="00E62BA3" w:rsidP="00DF05A1">
      <w:pPr>
        <w:pStyle w:val="1-0"/>
      </w:pPr>
    </w:p>
    <w:p w:rsidR="00DF05A1" w:rsidRPr="006724DA" w:rsidRDefault="00DF05A1" w:rsidP="00DF05A1">
      <w:pPr>
        <w:pStyle w:val="1-0"/>
        <w:rPr>
          <w:rtl/>
        </w:rPr>
      </w:pPr>
    </w:p>
    <w:p w:rsidR="009B06D1" w:rsidRPr="009C39EB" w:rsidRDefault="00681795" w:rsidP="00E62BA3">
      <w:pPr>
        <w:numPr>
          <w:ilvl w:val="0"/>
          <w:numId w:val="11"/>
        </w:numPr>
        <w:tabs>
          <w:tab w:val="clear" w:pos="851"/>
          <w:tab w:val="num" w:pos="1134"/>
        </w:tabs>
        <w:ind w:left="641" w:hanging="357"/>
        <w:rPr>
          <w:b/>
          <w:bCs/>
          <w:lang w:bidi="fa-IR"/>
        </w:rPr>
      </w:pPr>
      <w:r w:rsidRPr="00E62BA3">
        <w:rPr>
          <w:rStyle w:val="8-Char0"/>
          <w:rFonts w:hint="cs"/>
          <w:rtl/>
        </w:rPr>
        <w:t xml:space="preserve">صدقه و انفاق در راه خدا، </w:t>
      </w:r>
      <w:r w:rsidR="008D60BE">
        <w:rPr>
          <w:rStyle w:val="8-Char0"/>
          <w:rFonts w:hint="cs"/>
          <w:rtl/>
        </w:rPr>
        <w:t>ی</w:t>
      </w:r>
      <w:r w:rsidRPr="00E62BA3">
        <w:rPr>
          <w:rStyle w:val="8-Char0"/>
          <w:rFonts w:hint="cs"/>
          <w:rtl/>
        </w:rPr>
        <w:t>ا ر</w:t>
      </w:r>
      <w:r w:rsidR="008D60BE">
        <w:rPr>
          <w:rStyle w:val="8-Char0"/>
          <w:rFonts w:hint="cs"/>
          <w:rtl/>
        </w:rPr>
        <w:t>ی</w:t>
      </w:r>
      <w:r w:rsidRPr="00E62BA3">
        <w:rPr>
          <w:rStyle w:val="8-Char0"/>
          <w:rFonts w:hint="cs"/>
          <w:rtl/>
        </w:rPr>
        <w:t>اء و خودنما</w:t>
      </w:r>
      <w:r w:rsidR="008D60BE">
        <w:rPr>
          <w:rStyle w:val="8-Char0"/>
          <w:rFonts w:hint="cs"/>
          <w:rtl/>
        </w:rPr>
        <w:t>یی</w:t>
      </w:r>
    </w:p>
    <w:p w:rsidR="00681795" w:rsidRPr="009C39EB" w:rsidRDefault="00681795" w:rsidP="00E62BA3">
      <w:pPr>
        <w:numPr>
          <w:ilvl w:val="0"/>
          <w:numId w:val="11"/>
        </w:numPr>
        <w:tabs>
          <w:tab w:val="clear" w:pos="851"/>
          <w:tab w:val="num" w:pos="1134"/>
        </w:tabs>
        <w:ind w:left="641" w:hanging="357"/>
        <w:rPr>
          <w:b/>
          <w:bCs/>
          <w:lang w:bidi="fa-IR"/>
        </w:rPr>
      </w:pPr>
      <w:r w:rsidRPr="00E62BA3">
        <w:rPr>
          <w:rStyle w:val="8-Char0"/>
          <w:rFonts w:hint="cs"/>
          <w:rtl/>
        </w:rPr>
        <w:t>بهتر</w:t>
      </w:r>
      <w:r w:rsidR="008D60BE">
        <w:rPr>
          <w:rStyle w:val="8-Char0"/>
          <w:rFonts w:hint="cs"/>
          <w:rtl/>
        </w:rPr>
        <w:t>ی</w:t>
      </w:r>
      <w:r w:rsidRPr="00E62BA3">
        <w:rPr>
          <w:rStyle w:val="8-Char0"/>
          <w:rFonts w:hint="cs"/>
          <w:rtl/>
        </w:rPr>
        <w:t>ن صدقه و خ</w:t>
      </w:r>
      <w:r w:rsidR="008D60BE">
        <w:rPr>
          <w:rStyle w:val="8-Char0"/>
          <w:rFonts w:hint="cs"/>
          <w:rtl/>
        </w:rPr>
        <w:t>ی</w:t>
      </w:r>
      <w:r w:rsidRPr="00E62BA3">
        <w:rPr>
          <w:rStyle w:val="8-Char0"/>
          <w:rFonts w:hint="cs"/>
          <w:rtl/>
        </w:rPr>
        <w:t>رات (از نظر ثواب و پاداش) چ</w:t>
      </w:r>
      <w:r w:rsidR="008D60BE">
        <w:rPr>
          <w:rStyle w:val="8-Char0"/>
          <w:rFonts w:hint="cs"/>
          <w:rtl/>
        </w:rPr>
        <w:t>ی</w:t>
      </w:r>
      <w:r w:rsidRPr="00E62BA3">
        <w:rPr>
          <w:rStyle w:val="8-Char0"/>
          <w:rFonts w:hint="cs"/>
          <w:rtl/>
        </w:rPr>
        <w:t>ست؟</w:t>
      </w:r>
    </w:p>
    <w:p w:rsidR="00681795" w:rsidRPr="009C39EB" w:rsidRDefault="00681795" w:rsidP="00E62BA3">
      <w:pPr>
        <w:numPr>
          <w:ilvl w:val="0"/>
          <w:numId w:val="11"/>
        </w:numPr>
        <w:tabs>
          <w:tab w:val="clear" w:pos="851"/>
          <w:tab w:val="num" w:pos="1134"/>
        </w:tabs>
        <w:ind w:left="641" w:hanging="357"/>
        <w:rPr>
          <w:b/>
          <w:bCs/>
          <w:lang w:bidi="fa-IR"/>
        </w:rPr>
      </w:pPr>
      <w:r w:rsidRPr="00E62BA3">
        <w:rPr>
          <w:rStyle w:val="8-Char0"/>
          <w:rFonts w:hint="cs"/>
          <w:rtl/>
        </w:rPr>
        <w:t>فشار قبر برا</w:t>
      </w:r>
      <w:r w:rsidR="008D60BE">
        <w:rPr>
          <w:rStyle w:val="8-Char0"/>
          <w:rFonts w:hint="cs"/>
          <w:rtl/>
        </w:rPr>
        <w:t>ی</w:t>
      </w:r>
      <w:r w:rsidRPr="00E62BA3">
        <w:rPr>
          <w:rStyle w:val="8-Char0"/>
          <w:rFonts w:hint="cs"/>
          <w:rtl/>
        </w:rPr>
        <w:t xml:space="preserve"> آدم</w:t>
      </w:r>
      <w:r w:rsidR="002C4271" w:rsidRPr="00E62BA3">
        <w:rPr>
          <w:rStyle w:val="8-Char0"/>
          <w:rFonts w:hint="cs"/>
          <w:rtl/>
        </w:rPr>
        <w:t>‌ها</w:t>
      </w:r>
      <w:r w:rsidR="008D60BE">
        <w:rPr>
          <w:rStyle w:val="8-Char0"/>
          <w:rFonts w:hint="cs"/>
          <w:rtl/>
        </w:rPr>
        <w:t>ی</w:t>
      </w:r>
      <w:r w:rsidR="002C4271" w:rsidRPr="00E62BA3">
        <w:rPr>
          <w:rStyle w:val="8-Char0"/>
          <w:rFonts w:hint="cs"/>
          <w:rtl/>
        </w:rPr>
        <w:t xml:space="preserve"> </w:t>
      </w:r>
      <w:r w:rsidRPr="00E62BA3">
        <w:rPr>
          <w:rStyle w:val="8-Char0"/>
          <w:rFonts w:hint="cs"/>
          <w:rtl/>
        </w:rPr>
        <w:t>زنده</w:t>
      </w:r>
    </w:p>
    <w:p w:rsidR="00681795" w:rsidRPr="009C39EB" w:rsidRDefault="008D60BE" w:rsidP="00E62BA3">
      <w:pPr>
        <w:numPr>
          <w:ilvl w:val="0"/>
          <w:numId w:val="11"/>
        </w:numPr>
        <w:tabs>
          <w:tab w:val="clear" w:pos="851"/>
          <w:tab w:val="num" w:pos="1134"/>
        </w:tabs>
        <w:ind w:left="641" w:hanging="357"/>
        <w:rPr>
          <w:b/>
          <w:bCs/>
          <w:lang w:bidi="fa-IR"/>
        </w:rPr>
      </w:pPr>
      <w:r>
        <w:rPr>
          <w:rStyle w:val="8-Char0"/>
          <w:rFonts w:hint="cs"/>
          <w:rtl/>
        </w:rPr>
        <w:t>مسابقۀ</w:t>
      </w:r>
      <w:r w:rsidR="00681795" w:rsidRPr="00E62BA3">
        <w:rPr>
          <w:rStyle w:val="8-Char0"/>
          <w:rFonts w:hint="cs"/>
          <w:rtl/>
        </w:rPr>
        <w:t xml:space="preserve"> تجمل پرست</w:t>
      </w:r>
      <w:r>
        <w:rPr>
          <w:rStyle w:val="8-Char0"/>
          <w:rFonts w:hint="cs"/>
          <w:rtl/>
        </w:rPr>
        <w:t>ی</w:t>
      </w:r>
      <w:r w:rsidR="00681795" w:rsidRPr="00E62BA3">
        <w:rPr>
          <w:rStyle w:val="8-Char0"/>
          <w:rFonts w:hint="cs"/>
          <w:rtl/>
        </w:rPr>
        <w:t xml:space="preserve"> و حاتم نما</w:t>
      </w:r>
      <w:r>
        <w:rPr>
          <w:rStyle w:val="8-Char0"/>
          <w:rFonts w:hint="cs"/>
          <w:rtl/>
        </w:rPr>
        <w:t>یی</w:t>
      </w:r>
    </w:p>
    <w:p w:rsidR="00681795" w:rsidRPr="009C39EB" w:rsidRDefault="00681795" w:rsidP="00E62BA3">
      <w:pPr>
        <w:numPr>
          <w:ilvl w:val="0"/>
          <w:numId w:val="11"/>
        </w:numPr>
        <w:tabs>
          <w:tab w:val="clear" w:pos="851"/>
          <w:tab w:val="num" w:pos="1134"/>
        </w:tabs>
        <w:ind w:left="641" w:hanging="357"/>
        <w:rPr>
          <w:b/>
          <w:bCs/>
          <w:lang w:bidi="fa-IR"/>
        </w:rPr>
      </w:pPr>
      <w:r w:rsidRPr="00E62BA3">
        <w:rPr>
          <w:rStyle w:val="8-Char0"/>
          <w:rFonts w:hint="cs"/>
          <w:rtl/>
        </w:rPr>
        <w:t>مرگ گران است زنده بمان</w:t>
      </w:r>
      <w:r w:rsidR="008D60BE">
        <w:rPr>
          <w:rStyle w:val="8-Char0"/>
          <w:rFonts w:hint="cs"/>
          <w:rtl/>
        </w:rPr>
        <w:t>ی</w:t>
      </w:r>
      <w:r w:rsidRPr="00E62BA3">
        <w:rPr>
          <w:rStyle w:val="8-Char0"/>
          <w:rFonts w:hint="cs"/>
          <w:rtl/>
        </w:rPr>
        <w:t>د</w:t>
      </w:r>
    </w:p>
    <w:p w:rsidR="00681795" w:rsidRPr="009C39EB" w:rsidRDefault="00681795" w:rsidP="00E62BA3">
      <w:pPr>
        <w:numPr>
          <w:ilvl w:val="0"/>
          <w:numId w:val="11"/>
        </w:numPr>
        <w:tabs>
          <w:tab w:val="clear" w:pos="851"/>
          <w:tab w:val="num" w:pos="1134"/>
        </w:tabs>
        <w:ind w:left="641" w:hanging="357"/>
        <w:rPr>
          <w:b/>
          <w:bCs/>
          <w:lang w:bidi="fa-IR"/>
        </w:rPr>
      </w:pPr>
      <w:r w:rsidRPr="00E62BA3">
        <w:rPr>
          <w:rStyle w:val="8-Char0"/>
          <w:rFonts w:hint="cs"/>
          <w:rtl/>
        </w:rPr>
        <w:t>بو</w:t>
      </w:r>
      <w:r w:rsidR="008D60BE">
        <w:rPr>
          <w:rStyle w:val="8-Char0"/>
          <w:rFonts w:hint="cs"/>
          <w:rtl/>
        </w:rPr>
        <w:t>ی</w:t>
      </w:r>
      <w:r w:rsidRPr="00E62BA3">
        <w:rPr>
          <w:rStyle w:val="8-Char0"/>
          <w:rFonts w:hint="cs"/>
          <w:rtl/>
        </w:rPr>
        <w:t xml:space="preserve"> </w:t>
      </w:r>
      <w:r w:rsidR="008D60BE">
        <w:rPr>
          <w:rStyle w:val="8-Char0"/>
          <w:rFonts w:hint="cs"/>
          <w:rtl/>
        </w:rPr>
        <w:t>ک</w:t>
      </w:r>
      <w:r w:rsidRPr="00E62BA3">
        <w:rPr>
          <w:rStyle w:val="8-Char0"/>
          <w:rFonts w:hint="cs"/>
          <w:rtl/>
        </w:rPr>
        <w:t>افور عطر فا</w:t>
      </w:r>
      <w:r w:rsidR="008D60BE">
        <w:rPr>
          <w:rStyle w:val="8-Char0"/>
          <w:rFonts w:hint="cs"/>
          <w:rtl/>
        </w:rPr>
        <w:t>ک</w:t>
      </w:r>
      <w:r w:rsidRPr="00E62BA3">
        <w:rPr>
          <w:rStyle w:val="8-Char0"/>
          <w:rFonts w:hint="cs"/>
          <w:rtl/>
        </w:rPr>
        <w:t>تور</w:t>
      </w:r>
    </w:p>
    <w:p w:rsidR="00681795" w:rsidRPr="009C39EB" w:rsidRDefault="00681795" w:rsidP="00E62BA3">
      <w:pPr>
        <w:numPr>
          <w:ilvl w:val="0"/>
          <w:numId w:val="11"/>
        </w:numPr>
        <w:tabs>
          <w:tab w:val="clear" w:pos="851"/>
          <w:tab w:val="num" w:pos="1134"/>
        </w:tabs>
        <w:ind w:left="641" w:hanging="357"/>
        <w:rPr>
          <w:b/>
          <w:bCs/>
          <w:lang w:bidi="fa-IR"/>
        </w:rPr>
      </w:pPr>
      <w:r w:rsidRPr="00E62BA3">
        <w:rPr>
          <w:rStyle w:val="8-Char0"/>
          <w:rFonts w:hint="cs"/>
          <w:rtl/>
        </w:rPr>
        <w:t>خا</w:t>
      </w:r>
      <w:r w:rsidR="008D60BE">
        <w:rPr>
          <w:rStyle w:val="8-Char0"/>
          <w:rFonts w:hint="cs"/>
          <w:rtl/>
        </w:rPr>
        <w:t>ک</w:t>
      </w:r>
      <w:r w:rsidRPr="00E62BA3">
        <w:rPr>
          <w:rStyle w:val="8-Char0"/>
          <w:rFonts w:hint="cs"/>
          <w:rtl/>
        </w:rPr>
        <w:t>سپار</w:t>
      </w:r>
      <w:r w:rsidR="008D60BE">
        <w:rPr>
          <w:rStyle w:val="8-Char0"/>
          <w:rFonts w:hint="cs"/>
          <w:rtl/>
        </w:rPr>
        <w:t>ی</w:t>
      </w:r>
      <w:r w:rsidRPr="00E62BA3">
        <w:rPr>
          <w:rStyle w:val="8-Char0"/>
          <w:rFonts w:hint="cs"/>
          <w:rtl/>
        </w:rPr>
        <w:t xml:space="preserve"> گرانتر از عروس</w:t>
      </w:r>
      <w:r w:rsidR="008D60BE">
        <w:rPr>
          <w:rStyle w:val="8-Char0"/>
          <w:rFonts w:hint="cs"/>
          <w:rtl/>
        </w:rPr>
        <w:t>ی</w:t>
      </w:r>
    </w:p>
    <w:p w:rsidR="00681795" w:rsidRPr="009C39EB" w:rsidRDefault="00681795" w:rsidP="00E62BA3">
      <w:pPr>
        <w:numPr>
          <w:ilvl w:val="0"/>
          <w:numId w:val="11"/>
        </w:numPr>
        <w:tabs>
          <w:tab w:val="clear" w:pos="851"/>
          <w:tab w:val="num" w:pos="1134"/>
        </w:tabs>
        <w:ind w:left="641" w:hanging="357"/>
        <w:rPr>
          <w:b/>
          <w:bCs/>
          <w:lang w:bidi="fa-IR"/>
        </w:rPr>
      </w:pPr>
      <w:r w:rsidRPr="00E62BA3">
        <w:rPr>
          <w:rStyle w:val="8-Char0"/>
          <w:rFonts w:hint="cs"/>
          <w:rtl/>
        </w:rPr>
        <w:t xml:space="preserve">در مراسم عزاء اموال </w:t>
      </w:r>
      <w:r w:rsidR="008D60BE">
        <w:rPr>
          <w:rStyle w:val="8-Char0"/>
          <w:rFonts w:hint="cs"/>
          <w:rtl/>
        </w:rPr>
        <w:t>ی</w:t>
      </w:r>
      <w:r w:rsidRPr="00E62BA3">
        <w:rPr>
          <w:rStyle w:val="8-Char0"/>
          <w:rFonts w:hint="cs"/>
          <w:rtl/>
        </w:rPr>
        <w:t>ت</w:t>
      </w:r>
      <w:r w:rsidR="008D60BE">
        <w:rPr>
          <w:rStyle w:val="8-Char0"/>
          <w:rFonts w:hint="cs"/>
          <w:rtl/>
        </w:rPr>
        <w:t>ی</w:t>
      </w:r>
      <w:r w:rsidRPr="00E62BA3">
        <w:rPr>
          <w:rStyle w:val="8-Char0"/>
          <w:rFonts w:hint="cs"/>
          <w:rtl/>
        </w:rPr>
        <w:t>مان را ح</w:t>
      </w:r>
      <w:r w:rsidR="008D60BE">
        <w:rPr>
          <w:rStyle w:val="8-Char0"/>
          <w:rFonts w:hint="cs"/>
          <w:rtl/>
        </w:rPr>
        <w:t>ی</w:t>
      </w:r>
      <w:r w:rsidRPr="00E62BA3">
        <w:rPr>
          <w:rStyle w:val="8-Char0"/>
          <w:rFonts w:hint="cs"/>
          <w:rtl/>
        </w:rPr>
        <w:t>ف و م</w:t>
      </w:r>
      <w:r w:rsidR="008D60BE">
        <w:rPr>
          <w:rStyle w:val="8-Char0"/>
          <w:rFonts w:hint="cs"/>
          <w:rtl/>
        </w:rPr>
        <w:t>ی</w:t>
      </w:r>
      <w:r w:rsidRPr="00E62BA3">
        <w:rPr>
          <w:rStyle w:val="8-Char0"/>
          <w:rFonts w:hint="cs"/>
          <w:rtl/>
        </w:rPr>
        <w:t>ل ن</w:t>
      </w:r>
      <w:r w:rsidR="008D60BE">
        <w:rPr>
          <w:rStyle w:val="8-Char0"/>
          <w:rFonts w:hint="cs"/>
          <w:rtl/>
        </w:rPr>
        <w:t>ک</w:t>
      </w:r>
      <w:r w:rsidRPr="00E62BA3">
        <w:rPr>
          <w:rStyle w:val="8-Char0"/>
          <w:rFonts w:hint="cs"/>
          <w:rtl/>
        </w:rPr>
        <w:t>ن</w:t>
      </w:r>
      <w:r w:rsidR="008D60BE">
        <w:rPr>
          <w:rStyle w:val="8-Char0"/>
          <w:rFonts w:hint="cs"/>
          <w:rtl/>
        </w:rPr>
        <w:t>ی</w:t>
      </w:r>
      <w:r w:rsidRPr="00E62BA3">
        <w:rPr>
          <w:rStyle w:val="8-Char0"/>
          <w:rFonts w:hint="cs"/>
          <w:rtl/>
        </w:rPr>
        <w:t>د</w:t>
      </w:r>
    </w:p>
    <w:p w:rsidR="00681795" w:rsidRPr="009C39EB" w:rsidRDefault="00681795" w:rsidP="00E62BA3">
      <w:pPr>
        <w:numPr>
          <w:ilvl w:val="0"/>
          <w:numId w:val="11"/>
        </w:numPr>
        <w:tabs>
          <w:tab w:val="clear" w:pos="851"/>
          <w:tab w:val="num" w:pos="1134"/>
        </w:tabs>
        <w:ind w:left="641" w:hanging="357"/>
        <w:rPr>
          <w:b/>
          <w:bCs/>
          <w:lang w:bidi="fa-IR"/>
        </w:rPr>
      </w:pPr>
      <w:r w:rsidRPr="00E62BA3">
        <w:rPr>
          <w:rStyle w:val="8-Char0"/>
          <w:rFonts w:hint="cs"/>
          <w:rtl/>
        </w:rPr>
        <w:t>چشم و هم چشم</w:t>
      </w:r>
      <w:r w:rsidR="008D60BE">
        <w:rPr>
          <w:rStyle w:val="8-Char0"/>
          <w:rFonts w:hint="cs"/>
          <w:rtl/>
        </w:rPr>
        <w:t>ی</w:t>
      </w:r>
      <w:r w:rsidRPr="00E62BA3">
        <w:rPr>
          <w:rStyle w:val="8-Char0"/>
          <w:rFonts w:hint="cs"/>
          <w:rtl/>
        </w:rPr>
        <w:t xml:space="preserve"> در قبر گران</w:t>
      </w:r>
    </w:p>
    <w:p w:rsidR="00681795" w:rsidRPr="00BA6D30" w:rsidRDefault="00681795" w:rsidP="00E62BA3">
      <w:pPr>
        <w:numPr>
          <w:ilvl w:val="0"/>
          <w:numId w:val="11"/>
        </w:numPr>
        <w:tabs>
          <w:tab w:val="clear" w:pos="851"/>
          <w:tab w:val="num" w:pos="1134"/>
        </w:tabs>
        <w:ind w:left="641" w:hanging="357"/>
        <w:rPr>
          <w:rFonts w:ascii="Times New Roman Bold" w:hAnsi="Times New Roman Bold"/>
          <w:b/>
          <w:bCs/>
          <w:w w:val="90"/>
          <w:lang w:bidi="fa-IR"/>
        </w:rPr>
      </w:pPr>
      <w:r w:rsidRPr="00E62BA3">
        <w:rPr>
          <w:rStyle w:val="8-Char0"/>
          <w:rFonts w:hint="cs"/>
          <w:rtl/>
        </w:rPr>
        <w:t>پذ</w:t>
      </w:r>
      <w:r w:rsidR="008D60BE">
        <w:rPr>
          <w:rStyle w:val="8-Char0"/>
          <w:rFonts w:hint="cs"/>
          <w:rtl/>
        </w:rPr>
        <w:t>ی</w:t>
      </w:r>
      <w:r w:rsidRPr="00E62BA3">
        <w:rPr>
          <w:rStyle w:val="8-Char0"/>
          <w:rFonts w:hint="cs"/>
          <w:rtl/>
        </w:rPr>
        <w:t>را</w:t>
      </w:r>
      <w:r w:rsidR="008D60BE">
        <w:rPr>
          <w:rStyle w:val="8-Char0"/>
          <w:rFonts w:hint="cs"/>
          <w:rtl/>
        </w:rPr>
        <w:t>یی</w:t>
      </w:r>
      <w:r w:rsidRPr="00E62BA3">
        <w:rPr>
          <w:rStyle w:val="8-Char0"/>
          <w:rFonts w:hint="cs"/>
          <w:rtl/>
        </w:rPr>
        <w:t xml:space="preserve"> از چه </w:t>
      </w:r>
      <w:r w:rsidR="008D60BE">
        <w:rPr>
          <w:rStyle w:val="8-Char0"/>
          <w:rFonts w:hint="cs"/>
          <w:rtl/>
        </w:rPr>
        <w:t>ک</w:t>
      </w:r>
      <w:r w:rsidRPr="00E62BA3">
        <w:rPr>
          <w:rStyle w:val="8-Char0"/>
          <w:rFonts w:hint="cs"/>
          <w:rtl/>
        </w:rPr>
        <w:t>سان</w:t>
      </w:r>
      <w:r w:rsidR="008D60BE">
        <w:rPr>
          <w:rStyle w:val="8-Char0"/>
          <w:rFonts w:hint="cs"/>
          <w:rtl/>
        </w:rPr>
        <w:t>ی</w:t>
      </w:r>
      <w:r w:rsidRPr="00E62BA3">
        <w:rPr>
          <w:rStyle w:val="8-Char0"/>
          <w:rFonts w:hint="cs"/>
          <w:rtl/>
        </w:rPr>
        <w:t xml:space="preserve">؟ </w:t>
      </w:r>
      <w:r w:rsidR="008D60BE">
        <w:rPr>
          <w:rStyle w:val="8-Char0"/>
          <w:rFonts w:hint="cs"/>
          <w:rtl/>
        </w:rPr>
        <w:t>ک</w:t>
      </w:r>
      <w:r w:rsidRPr="00E62BA3">
        <w:rPr>
          <w:rStyle w:val="8-Char0"/>
          <w:rFonts w:hint="cs"/>
          <w:rtl/>
        </w:rPr>
        <w:t>اخ نش</w:t>
      </w:r>
      <w:r w:rsidR="008D60BE">
        <w:rPr>
          <w:rStyle w:val="8-Char0"/>
          <w:rFonts w:hint="cs"/>
          <w:rtl/>
        </w:rPr>
        <w:t>ی</w:t>
      </w:r>
      <w:r w:rsidRPr="00E62BA3">
        <w:rPr>
          <w:rStyle w:val="8-Char0"/>
          <w:rFonts w:hint="cs"/>
          <w:rtl/>
        </w:rPr>
        <w:t xml:space="preserve">نان </w:t>
      </w:r>
      <w:r w:rsidR="008D60BE">
        <w:rPr>
          <w:rStyle w:val="8-Char0"/>
          <w:rFonts w:hint="cs"/>
          <w:rtl/>
        </w:rPr>
        <w:t>ی</w:t>
      </w:r>
      <w:r w:rsidRPr="00E62BA3">
        <w:rPr>
          <w:rStyle w:val="8-Char0"/>
          <w:rFonts w:hint="cs"/>
          <w:rtl/>
        </w:rPr>
        <w:t xml:space="preserve">ا </w:t>
      </w:r>
      <w:r w:rsidR="008D60BE">
        <w:rPr>
          <w:rStyle w:val="8-Char0"/>
          <w:rFonts w:hint="cs"/>
          <w:rtl/>
        </w:rPr>
        <w:t>ک</w:t>
      </w:r>
      <w:r w:rsidRPr="00E62BA3">
        <w:rPr>
          <w:rStyle w:val="8-Char0"/>
          <w:rFonts w:hint="cs"/>
          <w:rtl/>
        </w:rPr>
        <w:t>وخ نش</w:t>
      </w:r>
      <w:r w:rsidR="008D60BE">
        <w:rPr>
          <w:rStyle w:val="8-Char0"/>
          <w:rFonts w:hint="cs"/>
          <w:rtl/>
        </w:rPr>
        <w:t>ی</w:t>
      </w:r>
      <w:r w:rsidRPr="00E62BA3">
        <w:rPr>
          <w:rStyle w:val="8-Char0"/>
          <w:rFonts w:hint="cs"/>
          <w:rtl/>
        </w:rPr>
        <w:t>نان؟</w:t>
      </w:r>
    </w:p>
    <w:p w:rsidR="00681795" w:rsidRPr="00E62BA3" w:rsidRDefault="0047018B" w:rsidP="00E62BA3">
      <w:pPr>
        <w:numPr>
          <w:ilvl w:val="0"/>
          <w:numId w:val="11"/>
        </w:numPr>
        <w:tabs>
          <w:tab w:val="clear" w:pos="851"/>
          <w:tab w:val="num" w:pos="1134"/>
        </w:tabs>
        <w:ind w:left="641" w:hanging="357"/>
        <w:rPr>
          <w:rStyle w:val="8-Char0"/>
        </w:rPr>
      </w:pPr>
      <w:r w:rsidRPr="00E62BA3">
        <w:rPr>
          <w:rStyle w:val="8-Char0"/>
          <w:rFonts w:hint="cs"/>
          <w:rtl/>
        </w:rPr>
        <w:t>مهجور</w:t>
      </w:r>
      <w:r w:rsidR="008D60BE">
        <w:rPr>
          <w:rStyle w:val="8-Char0"/>
          <w:rFonts w:hint="cs"/>
          <w:rtl/>
        </w:rPr>
        <w:t>ی</w:t>
      </w:r>
      <w:r w:rsidRPr="00E62BA3">
        <w:rPr>
          <w:rStyle w:val="8-Char0"/>
          <w:rFonts w:hint="cs"/>
          <w:rtl/>
        </w:rPr>
        <w:t xml:space="preserve"> قرآن در مجالس عزاء</w:t>
      </w:r>
    </w:p>
    <w:p w:rsidR="00F849C2" w:rsidRDefault="00F849C2" w:rsidP="00F849C2">
      <w:pPr>
        <w:pStyle w:val="1-0"/>
        <w:rPr>
          <w:rtl/>
        </w:rPr>
        <w:sectPr w:rsidR="00F849C2" w:rsidSect="0053535E">
          <w:footnotePr>
            <w:numRestart w:val="eachPage"/>
          </w:footnotePr>
          <w:type w:val="oddPage"/>
          <w:pgSz w:w="9356" w:h="13608" w:code="11"/>
          <w:pgMar w:top="567" w:right="1134" w:bottom="851" w:left="1134" w:header="454" w:footer="0" w:gutter="0"/>
          <w:cols w:space="720"/>
          <w:titlePg/>
          <w:bidi/>
          <w:rtlGutter/>
          <w:docGrid w:linePitch="360"/>
        </w:sectPr>
      </w:pPr>
    </w:p>
    <w:p w:rsidR="003715BB" w:rsidRDefault="00F16A61" w:rsidP="00F849C2">
      <w:pPr>
        <w:pStyle w:val="2-"/>
        <w:rPr>
          <w:rtl/>
          <w:lang w:bidi="fa-IR"/>
        </w:rPr>
      </w:pPr>
      <w:bookmarkStart w:id="17" w:name="_Toc439668583"/>
      <w:r>
        <w:rPr>
          <w:rFonts w:hint="cs"/>
          <w:rtl/>
          <w:lang w:bidi="fa-IR"/>
        </w:rPr>
        <w:t xml:space="preserve">صدقه و انفاق در راه خدا، </w:t>
      </w:r>
      <w:r w:rsidR="00DF05A1">
        <w:rPr>
          <w:rFonts w:hint="cs"/>
          <w:rtl/>
          <w:lang w:bidi="fa-IR"/>
        </w:rPr>
        <w:t>ی</w:t>
      </w:r>
      <w:r>
        <w:rPr>
          <w:rFonts w:hint="cs"/>
          <w:rtl/>
          <w:lang w:bidi="fa-IR"/>
        </w:rPr>
        <w:t>ا ر</w:t>
      </w:r>
      <w:r w:rsidR="00DF05A1">
        <w:rPr>
          <w:rFonts w:hint="cs"/>
          <w:rtl/>
          <w:lang w:bidi="fa-IR"/>
        </w:rPr>
        <w:t>ی</w:t>
      </w:r>
      <w:r>
        <w:rPr>
          <w:rFonts w:hint="cs"/>
          <w:rtl/>
          <w:lang w:bidi="fa-IR"/>
        </w:rPr>
        <w:t>ا و خودنما</w:t>
      </w:r>
      <w:r w:rsidR="00DF05A1">
        <w:rPr>
          <w:rFonts w:hint="cs"/>
          <w:rtl/>
          <w:lang w:bidi="fa-IR"/>
        </w:rPr>
        <w:t>یی</w:t>
      </w:r>
      <w:bookmarkEnd w:id="17"/>
    </w:p>
    <w:p w:rsidR="00F16A61" w:rsidRPr="0088599A" w:rsidRDefault="00C3645A" w:rsidP="004E500B">
      <w:pPr>
        <w:rPr>
          <w:rStyle w:val="1-Char0"/>
          <w:rtl/>
        </w:rPr>
      </w:pPr>
      <w:r w:rsidRPr="0088599A">
        <w:rPr>
          <w:rStyle w:val="1-Char0"/>
          <w:rFonts w:hint="cs"/>
          <w:rtl/>
        </w:rPr>
        <w:t>ه</w:t>
      </w:r>
      <w:r w:rsidR="008D60BE">
        <w:rPr>
          <w:rStyle w:val="1-Char0"/>
          <w:rFonts w:hint="cs"/>
          <w:rtl/>
        </w:rPr>
        <w:t>ی</w:t>
      </w:r>
      <w:r w:rsidRPr="0088599A">
        <w:rPr>
          <w:rStyle w:val="1-Char0"/>
          <w:rFonts w:hint="cs"/>
          <w:rtl/>
        </w:rPr>
        <w:t>چ شر</w:t>
      </w:r>
      <w:r w:rsidR="008D60BE">
        <w:rPr>
          <w:rStyle w:val="1-Char0"/>
          <w:rFonts w:hint="cs"/>
          <w:rtl/>
        </w:rPr>
        <w:t>ی</w:t>
      </w:r>
      <w:r w:rsidRPr="0088599A">
        <w:rPr>
          <w:rStyle w:val="1-Char0"/>
          <w:rFonts w:hint="cs"/>
          <w:rtl/>
        </w:rPr>
        <w:t>عت</w:t>
      </w:r>
      <w:r w:rsidR="008D60BE">
        <w:rPr>
          <w:rStyle w:val="1-Char0"/>
          <w:rFonts w:hint="cs"/>
          <w:rtl/>
        </w:rPr>
        <w:t>ی</w:t>
      </w:r>
      <w:r w:rsidRPr="0088599A">
        <w:rPr>
          <w:rStyle w:val="1-Char0"/>
          <w:rFonts w:hint="cs"/>
          <w:rtl/>
        </w:rPr>
        <w:t xml:space="preserve"> از شرا</w:t>
      </w:r>
      <w:r w:rsidR="008D60BE">
        <w:rPr>
          <w:rStyle w:val="1-Char0"/>
          <w:rFonts w:hint="cs"/>
          <w:rtl/>
        </w:rPr>
        <w:t>ی</w:t>
      </w:r>
      <w:r w:rsidRPr="0088599A">
        <w:rPr>
          <w:rStyle w:val="1-Char0"/>
          <w:rFonts w:hint="cs"/>
          <w:rtl/>
        </w:rPr>
        <w:t>ع مل</w:t>
      </w:r>
      <w:r w:rsidR="00123C9D" w:rsidRPr="0088599A">
        <w:rPr>
          <w:rStyle w:val="1-Char0"/>
          <w:rFonts w:hint="cs"/>
          <w:rtl/>
        </w:rPr>
        <w:t>ّ</w:t>
      </w:r>
      <w:r w:rsidRPr="0088599A">
        <w:rPr>
          <w:rStyle w:val="1-Char0"/>
          <w:rFonts w:hint="cs"/>
          <w:rtl/>
        </w:rPr>
        <w:t>ت</w:t>
      </w:r>
      <w:r w:rsidR="00F849C2">
        <w:rPr>
          <w:rStyle w:val="1-Char0"/>
          <w:rFonts w:hint="eastAsia"/>
          <w:rtl/>
        </w:rPr>
        <w:t>‌</w:t>
      </w:r>
      <w:r w:rsidRPr="0088599A">
        <w:rPr>
          <w:rStyle w:val="1-Char0"/>
          <w:rFonts w:hint="cs"/>
          <w:rtl/>
        </w:rPr>
        <w:t xml:space="preserve">ها </w:t>
      </w:r>
      <w:r w:rsidR="008D60BE">
        <w:rPr>
          <w:rStyle w:val="1-Char0"/>
          <w:rFonts w:hint="cs"/>
          <w:rtl/>
        </w:rPr>
        <w:t>ی</w:t>
      </w:r>
      <w:r w:rsidRPr="0088599A">
        <w:rPr>
          <w:rStyle w:val="1-Char0"/>
          <w:rFonts w:hint="cs"/>
          <w:rtl/>
        </w:rPr>
        <w:t>افت</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 xml:space="preserve">شود </w:t>
      </w:r>
      <w:r w:rsidR="008D60BE">
        <w:rPr>
          <w:rStyle w:val="1-Char0"/>
          <w:rFonts w:hint="cs"/>
          <w:rtl/>
        </w:rPr>
        <w:t>ک</w:t>
      </w:r>
      <w:r w:rsidRPr="0088599A">
        <w:rPr>
          <w:rStyle w:val="1-Char0"/>
          <w:rFonts w:hint="cs"/>
          <w:rtl/>
        </w:rPr>
        <w:t>ه بمانند شر</w:t>
      </w:r>
      <w:r w:rsidR="008D60BE">
        <w:rPr>
          <w:rStyle w:val="1-Char0"/>
          <w:rFonts w:hint="cs"/>
          <w:rtl/>
        </w:rPr>
        <w:t>ی</w:t>
      </w:r>
      <w:r w:rsidRPr="0088599A">
        <w:rPr>
          <w:rStyle w:val="1-Char0"/>
          <w:rFonts w:hint="cs"/>
          <w:rtl/>
        </w:rPr>
        <w:t>عت مقدس اسلام، انسان را بر انفاق و بخشش در راه خ</w:t>
      </w:r>
      <w:r w:rsidR="008D60BE">
        <w:rPr>
          <w:rStyle w:val="1-Char0"/>
          <w:rFonts w:hint="cs"/>
          <w:rtl/>
        </w:rPr>
        <w:t>ی</w:t>
      </w:r>
      <w:r w:rsidRPr="0088599A">
        <w:rPr>
          <w:rStyle w:val="1-Char0"/>
          <w:rFonts w:hint="cs"/>
          <w:rtl/>
        </w:rPr>
        <w:t>ر و ن</w:t>
      </w:r>
      <w:r w:rsidR="008D60BE">
        <w:rPr>
          <w:rStyle w:val="1-Char0"/>
          <w:rFonts w:hint="cs"/>
          <w:rtl/>
        </w:rPr>
        <w:t>یکی</w:t>
      </w:r>
      <w:r w:rsidRPr="0088599A">
        <w:rPr>
          <w:rStyle w:val="1-Char0"/>
          <w:rFonts w:hint="cs"/>
          <w:rtl/>
        </w:rPr>
        <w:t xml:space="preserve"> تشو</w:t>
      </w:r>
      <w:r w:rsidR="008D60BE">
        <w:rPr>
          <w:rStyle w:val="1-Char0"/>
          <w:rFonts w:hint="cs"/>
          <w:rtl/>
        </w:rPr>
        <w:t>ی</w:t>
      </w:r>
      <w:r w:rsidRPr="0088599A">
        <w:rPr>
          <w:rStyle w:val="1-Char0"/>
          <w:rFonts w:hint="cs"/>
          <w:rtl/>
        </w:rPr>
        <w:t>ق و ترغ</w:t>
      </w:r>
      <w:r w:rsidR="008D60BE">
        <w:rPr>
          <w:rStyle w:val="1-Char0"/>
          <w:rFonts w:hint="cs"/>
          <w:rtl/>
        </w:rPr>
        <w:t>ی</w:t>
      </w:r>
      <w:r w:rsidRPr="0088599A">
        <w:rPr>
          <w:rStyle w:val="1-Char0"/>
          <w:rFonts w:hint="cs"/>
          <w:rtl/>
        </w:rPr>
        <w:t>ب نما</w:t>
      </w:r>
      <w:r w:rsidR="008D60BE">
        <w:rPr>
          <w:rStyle w:val="1-Char0"/>
          <w:rFonts w:hint="cs"/>
          <w:rtl/>
        </w:rPr>
        <w:t>ی</w:t>
      </w:r>
      <w:r w:rsidRPr="0088599A">
        <w:rPr>
          <w:rStyle w:val="1-Char0"/>
          <w:rFonts w:hint="cs"/>
          <w:rtl/>
        </w:rPr>
        <w:t>د و او را از بخل و تنگ چشم</w:t>
      </w:r>
      <w:r w:rsidR="008D60BE">
        <w:rPr>
          <w:rStyle w:val="1-Char0"/>
          <w:rFonts w:hint="cs"/>
          <w:rtl/>
        </w:rPr>
        <w:t>ی</w:t>
      </w:r>
      <w:r w:rsidRPr="0088599A">
        <w:rPr>
          <w:rStyle w:val="1-Char0"/>
          <w:rFonts w:hint="cs"/>
          <w:rtl/>
        </w:rPr>
        <w:t xml:space="preserve"> برحذر دارد.</w:t>
      </w:r>
    </w:p>
    <w:p w:rsidR="00C3645A" w:rsidRPr="0088599A" w:rsidRDefault="00C3645A" w:rsidP="004E500B">
      <w:pPr>
        <w:rPr>
          <w:rStyle w:val="1-Char0"/>
          <w:rtl/>
        </w:rPr>
      </w:pPr>
      <w:r w:rsidRPr="0088599A">
        <w:rPr>
          <w:rStyle w:val="1-Char0"/>
          <w:rFonts w:hint="cs"/>
          <w:rtl/>
        </w:rPr>
        <w:t>اسلام مردم را دعوت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نما</w:t>
      </w:r>
      <w:r w:rsidR="008D60BE">
        <w:rPr>
          <w:rStyle w:val="1-Char0"/>
          <w:rFonts w:hint="cs"/>
          <w:rtl/>
        </w:rPr>
        <w:t>ی</w:t>
      </w:r>
      <w:r w:rsidRPr="0088599A">
        <w:rPr>
          <w:rStyle w:val="1-Char0"/>
          <w:rFonts w:hint="cs"/>
          <w:rtl/>
        </w:rPr>
        <w:t>د تا امت</w:t>
      </w:r>
      <w:r w:rsidR="008D60BE">
        <w:rPr>
          <w:rStyle w:val="1-Char0"/>
          <w:rFonts w:hint="cs"/>
          <w:rtl/>
        </w:rPr>
        <w:t>ی</w:t>
      </w:r>
      <w:r w:rsidRPr="0088599A">
        <w:rPr>
          <w:rStyle w:val="1-Char0"/>
          <w:rFonts w:hint="cs"/>
          <w:rtl/>
        </w:rPr>
        <w:t>ازات طبقات</w:t>
      </w:r>
      <w:r w:rsidR="008D60BE">
        <w:rPr>
          <w:rStyle w:val="1-Char0"/>
          <w:rFonts w:hint="cs"/>
          <w:rtl/>
        </w:rPr>
        <w:t>ی</w:t>
      </w:r>
      <w:r w:rsidRPr="0088599A">
        <w:rPr>
          <w:rStyle w:val="1-Char0"/>
          <w:rFonts w:hint="cs"/>
          <w:rtl/>
        </w:rPr>
        <w:t xml:space="preserve"> را در جامعه</w:t>
      </w:r>
      <w:r w:rsidR="00123C9D" w:rsidRPr="0088599A">
        <w:rPr>
          <w:rStyle w:val="1-Char0"/>
          <w:rFonts w:hint="cs"/>
          <w:rtl/>
        </w:rPr>
        <w:t>،</w:t>
      </w:r>
      <w:r w:rsidRPr="0088599A">
        <w:rPr>
          <w:rStyle w:val="1-Char0"/>
          <w:rFonts w:hint="cs"/>
          <w:rtl/>
        </w:rPr>
        <w:t xml:space="preserve"> از ب</w:t>
      </w:r>
      <w:r w:rsidR="008D60BE">
        <w:rPr>
          <w:rStyle w:val="1-Char0"/>
          <w:rFonts w:hint="cs"/>
          <w:rtl/>
        </w:rPr>
        <w:t>ی</w:t>
      </w:r>
      <w:r w:rsidRPr="0088599A">
        <w:rPr>
          <w:rStyle w:val="1-Char0"/>
          <w:rFonts w:hint="cs"/>
          <w:rtl/>
        </w:rPr>
        <w:t>ن ببرند و آنان را به خ</w:t>
      </w:r>
      <w:r w:rsidR="008D60BE">
        <w:rPr>
          <w:rStyle w:val="1-Char0"/>
          <w:rFonts w:hint="cs"/>
          <w:rtl/>
        </w:rPr>
        <w:t>ی</w:t>
      </w:r>
      <w:r w:rsidRPr="0088599A">
        <w:rPr>
          <w:rStyle w:val="1-Char0"/>
          <w:rFonts w:hint="cs"/>
          <w:rtl/>
        </w:rPr>
        <w:t xml:space="preserve">ر و احسان و بخشش و دَهِش در راه خدا و </w:t>
      </w:r>
      <w:r w:rsidR="008D60BE">
        <w:rPr>
          <w:rStyle w:val="1-Char0"/>
          <w:rFonts w:hint="cs"/>
          <w:rtl/>
        </w:rPr>
        <w:t>ک</w:t>
      </w:r>
      <w:r w:rsidRPr="0088599A">
        <w:rPr>
          <w:rStyle w:val="1-Char0"/>
          <w:rFonts w:hint="cs"/>
          <w:rtl/>
        </w:rPr>
        <w:t>م</w:t>
      </w:r>
      <w:r w:rsidR="008D60BE">
        <w:rPr>
          <w:rStyle w:val="1-Char0"/>
          <w:rFonts w:hint="cs"/>
          <w:rtl/>
        </w:rPr>
        <w:t>ک</w:t>
      </w:r>
      <w:r w:rsidRPr="0088599A">
        <w:rPr>
          <w:rStyle w:val="1-Char0"/>
          <w:rFonts w:hint="cs"/>
          <w:rtl/>
        </w:rPr>
        <w:t xml:space="preserve"> به طبق</w:t>
      </w:r>
      <w:r w:rsidR="002A5A9D">
        <w:rPr>
          <w:rStyle w:val="1-Char0"/>
          <w:rFonts w:hint="cs"/>
          <w:rtl/>
        </w:rPr>
        <w:t>ۀ</w:t>
      </w:r>
      <w:r w:rsidRPr="0088599A">
        <w:rPr>
          <w:rStyle w:val="1-Char0"/>
          <w:rFonts w:hint="cs"/>
          <w:rtl/>
        </w:rPr>
        <w:t xml:space="preserve"> محروم و مستضعف و فق</w:t>
      </w:r>
      <w:r w:rsidR="008D60BE">
        <w:rPr>
          <w:rStyle w:val="1-Char0"/>
          <w:rFonts w:hint="cs"/>
          <w:rtl/>
        </w:rPr>
        <w:t>ی</w:t>
      </w:r>
      <w:r w:rsidRPr="0088599A">
        <w:rPr>
          <w:rStyle w:val="1-Char0"/>
          <w:rFonts w:hint="cs"/>
          <w:rtl/>
        </w:rPr>
        <w:t>ر و ن</w:t>
      </w:r>
      <w:r w:rsidR="008D60BE">
        <w:rPr>
          <w:rStyle w:val="1-Char0"/>
          <w:rFonts w:hint="cs"/>
          <w:rtl/>
        </w:rPr>
        <w:t>ی</w:t>
      </w:r>
      <w:r w:rsidRPr="0088599A">
        <w:rPr>
          <w:rStyle w:val="1-Char0"/>
          <w:rFonts w:hint="cs"/>
          <w:rtl/>
        </w:rPr>
        <w:t>ازمندِ جامعه تشو</w:t>
      </w:r>
      <w:r w:rsidR="008D60BE">
        <w:rPr>
          <w:rStyle w:val="1-Char0"/>
          <w:rFonts w:hint="cs"/>
          <w:rtl/>
        </w:rPr>
        <w:t>ی</w:t>
      </w:r>
      <w:r w:rsidRPr="0088599A">
        <w:rPr>
          <w:rStyle w:val="1-Char0"/>
          <w:rFonts w:hint="cs"/>
          <w:rtl/>
        </w:rPr>
        <w:t>ق</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سازد. اسلام </w:t>
      </w:r>
      <w:r w:rsidR="008D60BE">
        <w:rPr>
          <w:rStyle w:val="1-Char0"/>
          <w:rFonts w:hint="cs"/>
          <w:rtl/>
        </w:rPr>
        <w:t>ک</w:t>
      </w:r>
      <w:r w:rsidRPr="0088599A">
        <w:rPr>
          <w:rStyle w:val="1-Char0"/>
          <w:rFonts w:hint="cs"/>
          <w:rtl/>
        </w:rPr>
        <w:t>م</w:t>
      </w:r>
      <w:r w:rsidR="008D60BE">
        <w:rPr>
          <w:rStyle w:val="1-Char0"/>
          <w:rFonts w:hint="cs"/>
          <w:rtl/>
        </w:rPr>
        <w:t>ک</w:t>
      </w:r>
      <w:r w:rsidRPr="0088599A">
        <w:rPr>
          <w:rStyle w:val="1-Char0"/>
          <w:rFonts w:hint="cs"/>
          <w:rtl/>
        </w:rPr>
        <w:t xml:space="preserve"> به مستمندان را بس</w:t>
      </w:r>
      <w:r w:rsidR="008D60BE">
        <w:rPr>
          <w:rStyle w:val="1-Char0"/>
          <w:rFonts w:hint="cs"/>
          <w:rtl/>
        </w:rPr>
        <w:t>ی</w:t>
      </w:r>
      <w:r w:rsidRPr="0088599A">
        <w:rPr>
          <w:rStyle w:val="1-Char0"/>
          <w:rFonts w:hint="cs"/>
          <w:rtl/>
        </w:rPr>
        <w:t>ار دوست دارد و ن</w:t>
      </w:r>
      <w:r w:rsidR="008D60BE">
        <w:rPr>
          <w:rStyle w:val="1-Char0"/>
          <w:rFonts w:hint="cs"/>
          <w:rtl/>
        </w:rPr>
        <w:t>یک</w:t>
      </w:r>
      <w:r w:rsidRPr="0088599A">
        <w:rPr>
          <w:rStyle w:val="1-Char0"/>
          <w:rFonts w:hint="cs"/>
          <w:rtl/>
        </w:rPr>
        <w:t>و</w:t>
      </w:r>
      <w:r w:rsidR="008D60BE">
        <w:rPr>
          <w:rStyle w:val="1-Char0"/>
          <w:rFonts w:hint="cs"/>
          <w:rtl/>
        </w:rPr>
        <w:t>ک</w:t>
      </w:r>
      <w:r w:rsidRPr="0088599A">
        <w:rPr>
          <w:rStyle w:val="1-Char0"/>
          <w:rFonts w:hint="cs"/>
          <w:rtl/>
        </w:rPr>
        <w:t xml:space="preserve">اران و </w:t>
      </w:r>
      <w:r w:rsidR="008D60BE">
        <w:rPr>
          <w:rStyle w:val="1-Char0"/>
          <w:rFonts w:hint="cs"/>
          <w:rtl/>
        </w:rPr>
        <w:t>ک</w:t>
      </w:r>
      <w:r w:rsidRPr="0088599A">
        <w:rPr>
          <w:rStyle w:val="1-Char0"/>
          <w:rFonts w:hint="cs"/>
          <w:rtl/>
        </w:rPr>
        <w:t>م</w:t>
      </w:r>
      <w:r w:rsidR="008D60BE">
        <w:rPr>
          <w:rStyle w:val="1-Char0"/>
          <w:rFonts w:hint="cs"/>
          <w:rtl/>
        </w:rPr>
        <w:t>ک</w:t>
      </w:r>
      <w:r w:rsidRPr="0088599A">
        <w:rPr>
          <w:rStyle w:val="1-Char0"/>
          <w:rFonts w:hint="cs"/>
          <w:rtl/>
        </w:rPr>
        <w:t xml:space="preserve"> </w:t>
      </w:r>
      <w:r w:rsidR="008D60BE">
        <w:rPr>
          <w:rStyle w:val="1-Char0"/>
          <w:rFonts w:hint="cs"/>
          <w:rtl/>
        </w:rPr>
        <w:t>ک</w:t>
      </w:r>
      <w:r w:rsidRPr="0088599A">
        <w:rPr>
          <w:rStyle w:val="1-Char0"/>
          <w:rFonts w:hint="cs"/>
          <w:rtl/>
        </w:rPr>
        <w:t>نندگان به فقراء و مسا</w:t>
      </w:r>
      <w:r w:rsidR="008D60BE">
        <w:rPr>
          <w:rStyle w:val="1-Char0"/>
          <w:rFonts w:hint="cs"/>
          <w:rtl/>
        </w:rPr>
        <w:t>کی</w:t>
      </w:r>
      <w:r w:rsidRPr="0088599A">
        <w:rPr>
          <w:rStyle w:val="1-Char0"/>
          <w:rFonts w:hint="cs"/>
          <w:rtl/>
        </w:rPr>
        <w:t>ن را به عاقبت خ</w:t>
      </w:r>
      <w:r w:rsidR="008D60BE">
        <w:rPr>
          <w:rStyle w:val="1-Char0"/>
          <w:rFonts w:hint="cs"/>
          <w:rtl/>
        </w:rPr>
        <w:t>ی</w:t>
      </w:r>
      <w:r w:rsidRPr="0088599A">
        <w:rPr>
          <w:rStyle w:val="1-Char0"/>
          <w:rFonts w:hint="cs"/>
          <w:rtl/>
        </w:rPr>
        <w:t>ر و آ</w:t>
      </w:r>
      <w:r w:rsidR="008D60BE">
        <w:rPr>
          <w:rStyle w:val="1-Char0"/>
          <w:rFonts w:hint="cs"/>
          <w:rtl/>
        </w:rPr>
        <w:t>ی</w:t>
      </w:r>
      <w:r w:rsidRPr="0088599A">
        <w:rPr>
          <w:rStyle w:val="1-Char0"/>
          <w:rFonts w:hint="cs"/>
          <w:rtl/>
        </w:rPr>
        <w:t>ند</w:t>
      </w:r>
      <w:r w:rsidR="002A5A9D">
        <w:rPr>
          <w:rStyle w:val="1-Char0"/>
          <w:rFonts w:hint="cs"/>
          <w:rtl/>
        </w:rPr>
        <w:t>ۀ</w:t>
      </w:r>
      <w:r w:rsidRPr="0088599A">
        <w:rPr>
          <w:rStyle w:val="1-Char0"/>
          <w:rFonts w:hint="cs"/>
          <w:rtl/>
        </w:rPr>
        <w:t xml:space="preserve"> خوب و اجر و پاداش بزرگ وعده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دهد.</w:t>
      </w:r>
    </w:p>
    <w:p w:rsidR="00C3645A" w:rsidRPr="0088599A" w:rsidRDefault="008D60BE" w:rsidP="004E500B">
      <w:pPr>
        <w:rPr>
          <w:rStyle w:val="1-Char0"/>
          <w:rtl/>
        </w:rPr>
      </w:pPr>
      <w:r>
        <w:rPr>
          <w:rStyle w:val="1-Char0"/>
          <w:rFonts w:hint="cs"/>
          <w:rtl/>
        </w:rPr>
        <w:t>یکی</w:t>
      </w:r>
      <w:r w:rsidR="00C3645A" w:rsidRPr="0088599A">
        <w:rPr>
          <w:rStyle w:val="1-Char0"/>
          <w:rFonts w:hint="cs"/>
          <w:rtl/>
        </w:rPr>
        <w:t xml:space="preserve"> از مش</w:t>
      </w:r>
      <w:r>
        <w:rPr>
          <w:rStyle w:val="1-Char0"/>
          <w:rFonts w:hint="cs"/>
          <w:rtl/>
        </w:rPr>
        <w:t>ک</w:t>
      </w:r>
      <w:r w:rsidR="00C3645A" w:rsidRPr="0088599A">
        <w:rPr>
          <w:rStyle w:val="1-Char0"/>
          <w:rFonts w:hint="cs"/>
          <w:rtl/>
        </w:rPr>
        <w:t>لاتِ بزرگ اجتماع</w:t>
      </w:r>
      <w:r>
        <w:rPr>
          <w:rStyle w:val="1-Char0"/>
          <w:rFonts w:hint="cs"/>
          <w:rtl/>
        </w:rPr>
        <w:t>ی</w:t>
      </w:r>
      <w:r w:rsidR="00C3645A" w:rsidRPr="0088599A">
        <w:rPr>
          <w:rStyle w:val="1-Char0"/>
          <w:rFonts w:hint="cs"/>
          <w:rtl/>
        </w:rPr>
        <w:t xml:space="preserve"> </w:t>
      </w:r>
      <w:r>
        <w:rPr>
          <w:rStyle w:val="1-Char0"/>
          <w:rFonts w:hint="cs"/>
          <w:rtl/>
        </w:rPr>
        <w:t>ک</w:t>
      </w:r>
      <w:r w:rsidR="00C3645A" w:rsidRPr="0088599A">
        <w:rPr>
          <w:rStyle w:val="1-Char0"/>
          <w:rFonts w:hint="cs"/>
          <w:rtl/>
        </w:rPr>
        <w:t>ه همواره انسان دچار آن بوده و هم ا</w:t>
      </w:r>
      <w:r>
        <w:rPr>
          <w:rStyle w:val="1-Char0"/>
          <w:rFonts w:hint="cs"/>
          <w:rtl/>
        </w:rPr>
        <w:t>ک</w:t>
      </w:r>
      <w:r w:rsidR="00C3645A" w:rsidRPr="0088599A">
        <w:rPr>
          <w:rStyle w:val="1-Char0"/>
          <w:rFonts w:hint="cs"/>
          <w:rtl/>
        </w:rPr>
        <w:t>نون با تمام پ</w:t>
      </w:r>
      <w:r>
        <w:rPr>
          <w:rStyle w:val="1-Char0"/>
          <w:rFonts w:hint="cs"/>
          <w:rtl/>
        </w:rPr>
        <w:t>ی</w:t>
      </w:r>
      <w:r w:rsidR="00C3645A" w:rsidRPr="0088599A">
        <w:rPr>
          <w:rStyle w:val="1-Char0"/>
          <w:rFonts w:hint="cs"/>
          <w:rtl/>
        </w:rPr>
        <w:t>شرفت</w:t>
      </w:r>
      <w:r w:rsidR="0053535E">
        <w:rPr>
          <w:rStyle w:val="1-Char0"/>
          <w:rFonts w:hint="eastAsia"/>
          <w:rtl/>
        </w:rPr>
        <w:t>‌</w:t>
      </w:r>
      <w:r w:rsidR="00C3645A" w:rsidRPr="0088599A">
        <w:rPr>
          <w:rStyle w:val="1-Char0"/>
          <w:rFonts w:hint="cs"/>
          <w:rtl/>
        </w:rPr>
        <w:t>ها</w:t>
      </w:r>
      <w:r>
        <w:rPr>
          <w:rStyle w:val="1-Char0"/>
          <w:rFonts w:hint="cs"/>
          <w:rtl/>
        </w:rPr>
        <w:t>ی</w:t>
      </w:r>
      <w:r w:rsidR="00C3645A" w:rsidRPr="0088599A">
        <w:rPr>
          <w:rStyle w:val="1-Char0"/>
          <w:rFonts w:hint="cs"/>
          <w:rtl/>
        </w:rPr>
        <w:t xml:space="preserve"> صنعت</w:t>
      </w:r>
      <w:r>
        <w:rPr>
          <w:rStyle w:val="1-Char0"/>
          <w:rFonts w:hint="cs"/>
          <w:rtl/>
        </w:rPr>
        <w:t>ی</w:t>
      </w:r>
      <w:r w:rsidR="00C3645A" w:rsidRPr="0088599A">
        <w:rPr>
          <w:rStyle w:val="1-Char0"/>
          <w:rFonts w:hint="cs"/>
          <w:rtl/>
        </w:rPr>
        <w:t xml:space="preserve"> و ت</w:t>
      </w:r>
      <w:r>
        <w:rPr>
          <w:rStyle w:val="1-Char0"/>
          <w:rFonts w:hint="cs"/>
          <w:rtl/>
        </w:rPr>
        <w:t>ک</w:t>
      </w:r>
      <w:r w:rsidR="00C3645A" w:rsidRPr="0088599A">
        <w:rPr>
          <w:rStyle w:val="1-Char0"/>
          <w:rFonts w:hint="cs"/>
          <w:rtl/>
        </w:rPr>
        <w:t>ن</w:t>
      </w:r>
      <w:r>
        <w:rPr>
          <w:rStyle w:val="1-Char0"/>
          <w:rFonts w:hint="cs"/>
          <w:rtl/>
        </w:rPr>
        <w:t>یکی</w:t>
      </w:r>
      <w:r w:rsidR="00C3645A" w:rsidRPr="0088599A">
        <w:rPr>
          <w:rStyle w:val="1-Char0"/>
          <w:rFonts w:hint="cs"/>
          <w:rtl/>
        </w:rPr>
        <w:t xml:space="preserve"> و ماد</w:t>
      </w:r>
      <w:r>
        <w:rPr>
          <w:rStyle w:val="1-Char0"/>
          <w:rFonts w:hint="cs"/>
          <w:rtl/>
        </w:rPr>
        <w:t>ی</w:t>
      </w:r>
      <w:r w:rsidR="00C3645A" w:rsidRPr="0088599A">
        <w:rPr>
          <w:rStyle w:val="1-Char0"/>
          <w:rFonts w:hint="cs"/>
          <w:rtl/>
        </w:rPr>
        <w:t xml:space="preserve"> و ت</w:t>
      </w:r>
      <w:r>
        <w:rPr>
          <w:rStyle w:val="1-Char0"/>
          <w:rFonts w:hint="cs"/>
          <w:rtl/>
        </w:rPr>
        <w:t>ک</w:t>
      </w:r>
      <w:r w:rsidR="00C3645A" w:rsidRPr="0088599A">
        <w:rPr>
          <w:rStyle w:val="1-Char0"/>
          <w:rFonts w:hint="cs"/>
          <w:rtl/>
        </w:rPr>
        <w:t>نولوژ</w:t>
      </w:r>
      <w:r>
        <w:rPr>
          <w:rStyle w:val="1-Char0"/>
          <w:rFonts w:hint="cs"/>
          <w:rtl/>
        </w:rPr>
        <w:t>ی</w:t>
      </w:r>
      <w:r w:rsidR="00C3645A" w:rsidRPr="0088599A">
        <w:rPr>
          <w:rStyle w:val="1-Char0"/>
          <w:rFonts w:hint="cs"/>
          <w:rtl/>
        </w:rPr>
        <w:t xml:space="preserve"> </w:t>
      </w:r>
      <w:r>
        <w:rPr>
          <w:rStyle w:val="1-Char0"/>
          <w:rFonts w:hint="cs"/>
          <w:rtl/>
        </w:rPr>
        <w:t>ک</w:t>
      </w:r>
      <w:r w:rsidR="00C3645A" w:rsidRPr="0088599A">
        <w:rPr>
          <w:rStyle w:val="1-Char0"/>
          <w:rFonts w:hint="cs"/>
          <w:rtl/>
        </w:rPr>
        <w:t>ه نص</w:t>
      </w:r>
      <w:r>
        <w:rPr>
          <w:rStyle w:val="1-Char0"/>
          <w:rFonts w:hint="cs"/>
          <w:rtl/>
        </w:rPr>
        <w:t>ی</w:t>
      </w:r>
      <w:r w:rsidR="00C3645A" w:rsidRPr="0088599A">
        <w:rPr>
          <w:rStyle w:val="1-Char0"/>
          <w:rFonts w:hint="cs"/>
          <w:rtl/>
        </w:rPr>
        <w:t>ب بشر شده، ن</w:t>
      </w:r>
      <w:r>
        <w:rPr>
          <w:rStyle w:val="1-Char0"/>
          <w:rFonts w:hint="cs"/>
          <w:rtl/>
        </w:rPr>
        <w:t>ی</w:t>
      </w:r>
      <w:r w:rsidR="00C3645A" w:rsidRPr="0088599A">
        <w:rPr>
          <w:rStyle w:val="1-Char0"/>
          <w:rFonts w:hint="cs"/>
          <w:rtl/>
        </w:rPr>
        <w:t>ز با آن مواجه است، مش</w:t>
      </w:r>
      <w:r>
        <w:rPr>
          <w:rStyle w:val="1-Char0"/>
          <w:rFonts w:hint="cs"/>
          <w:rtl/>
        </w:rPr>
        <w:t>ک</w:t>
      </w:r>
      <w:r w:rsidR="00C3645A" w:rsidRPr="0088599A">
        <w:rPr>
          <w:rStyle w:val="1-Char0"/>
          <w:rFonts w:hint="cs"/>
          <w:rtl/>
        </w:rPr>
        <w:t>ل فاصل</w:t>
      </w:r>
      <w:r w:rsidR="002A5A9D">
        <w:rPr>
          <w:rStyle w:val="1-Char0"/>
          <w:rFonts w:hint="cs"/>
          <w:rtl/>
        </w:rPr>
        <w:t>ۀ</w:t>
      </w:r>
      <w:r w:rsidR="00C3645A" w:rsidRPr="0088599A">
        <w:rPr>
          <w:rStyle w:val="1-Char0"/>
          <w:rFonts w:hint="cs"/>
          <w:rtl/>
        </w:rPr>
        <w:t xml:space="preserve"> طبقات</w:t>
      </w:r>
      <w:r>
        <w:rPr>
          <w:rStyle w:val="1-Char0"/>
          <w:rFonts w:hint="cs"/>
          <w:rtl/>
        </w:rPr>
        <w:t>ی</w:t>
      </w:r>
      <w:r w:rsidR="00C3645A" w:rsidRPr="0088599A">
        <w:rPr>
          <w:rStyle w:val="1-Char0"/>
          <w:rFonts w:hint="cs"/>
          <w:rtl/>
        </w:rPr>
        <w:t xml:space="preserve"> است، به ا</w:t>
      </w:r>
      <w:r>
        <w:rPr>
          <w:rStyle w:val="1-Char0"/>
          <w:rFonts w:hint="cs"/>
          <w:rtl/>
        </w:rPr>
        <w:t>ی</w:t>
      </w:r>
      <w:r w:rsidR="00C3645A" w:rsidRPr="0088599A">
        <w:rPr>
          <w:rStyle w:val="1-Char0"/>
          <w:rFonts w:hint="cs"/>
          <w:rtl/>
        </w:rPr>
        <w:t>ن معن</w:t>
      </w:r>
      <w:r>
        <w:rPr>
          <w:rStyle w:val="1-Char0"/>
          <w:rFonts w:hint="cs"/>
          <w:rtl/>
        </w:rPr>
        <w:t>ی</w:t>
      </w:r>
      <w:r w:rsidR="00C3645A" w:rsidRPr="0088599A">
        <w:rPr>
          <w:rStyle w:val="1-Char0"/>
          <w:rFonts w:hint="cs"/>
          <w:rtl/>
        </w:rPr>
        <w:t xml:space="preserve"> </w:t>
      </w:r>
      <w:r>
        <w:rPr>
          <w:rStyle w:val="1-Char0"/>
          <w:rFonts w:hint="cs"/>
          <w:rtl/>
        </w:rPr>
        <w:t>ک</w:t>
      </w:r>
      <w:r w:rsidR="00C3645A" w:rsidRPr="0088599A">
        <w:rPr>
          <w:rStyle w:val="1-Char0"/>
          <w:rFonts w:hint="cs"/>
          <w:rtl/>
        </w:rPr>
        <w:t>ه فقر و ب</w:t>
      </w:r>
      <w:r>
        <w:rPr>
          <w:rStyle w:val="1-Char0"/>
          <w:rFonts w:hint="cs"/>
          <w:rtl/>
        </w:rPr>
        <w:t>ی</w:t>
      </w:r>
      <w:r w:rsidR="00C3645A" w:rsidRPr="0088599A">
        <w:rPr>
          <w:rStyle w:val="1-Char0"/>
          <w:rFonts w:hint="cs"/>
          <w:rtl/>
        </w:rPr>
        <w:t>چارگ</w:t>
      </w:r>
      <w:r>
        <w:rPr>
          <w:rStyle w:val="1-Char0"/>
          <w:rFonts w:hint="cs"/>
          <w:rtl/>
        </w:rPr>
        <w:t>ی</w:t>
      </w:r>
      <w:r w:rsidR="00C3645A" w:rsidRPr="0088599A">
        <w:rPr>
          <w:rStyle w:val="1-Char0"/>
          <w:rFonts w:hint="cs"/>
          <w:rtl/>
        </w:rPr>
        <w:t xml:space="preserve"> و ته</w:t>
      </w:r>
      <w:r>
        <w:rPr>
          <w:rStyle w:val="1-Char0"/>
          <w:rFonts w:hint="cs"/>
          <w:rtl/>
        </w:rPr>
        <w:t>ی</w:t>
      </w:r>
      <w:r w:rsidR="00C3645A" w:rsidRPr="0088599A">
        <w:rPr>
          <w:rStyle w:val="1-Char0"/>
          <w:rFonts w:hint="cs"/>
          <w:rtl/>
        </w:rPr>
        <w:t>دست</w:t>
      </w:r>
      <w:r>
        <w:rPr>
          <w:rStyle w:val="1-Char0"/>
          <w:rFonts w:hint="cs"/>
          <w:rtl/>
        </w:rPr>
        <w:t>ی</w:t>
      </w:r>
      <w:r w:rsidR="00C3645A" w:rsidRPr="0088599A">
        <w:rPr>
          <w:rStyle w:val="1-Char0"/>
          <w:rFonts w:hint="cs"/>
          <w:rtl/>
        </w:rPr>
        <w:t xml:space="preserve"> در </w:t>
      </w:r>
      <w:r>
        <w:rPr>
          <w:rStyle w:val="1-Char0"/>
          <w:rFonts w:hint="cs"/>
          <w:rtl/>
        </w:rPr>
        <w:t>یک</w:t>
      </w:r>
      <w:r w:rsidR="00C3645A" w:rsidRPr="0088599A">
        <w:rPr>
          <w:rStyle w:val="1-Char0"/>
          <w:rFonts w:hint="cs"/>
          <w:rtl/>
        </w:rPr>
        <w:t xml:space="preserve"> طرف، و ترا</w:t>
      </w:r>
      <w:r>
        <w:rPr>
          <w:rStyle w:val="1-Char0"/>
          <w:rFonts w:hint="cs"/>
          <w:rtl/>
        </w:rPr>
        <w:t>ک</w:t>
      </w:r>
      <w:r w:rsidR="00C3645A" w:rsidRPr="0088599A">
        <w:rPr>
          <w:rStyle w:val="1-Char0"/>
          <w:rFonts w:hint="cs"/>
          <w:rtl/>
        </w:rPr>
        <w:t>م اموال در طرف د</w:t>
      </w:r>
      <w:r>
        <w:rPr>
          <w:rStyle w:val="1-Char0"/>
          <w:rFonts w:hint="cs"/>
          <w:rtl/>
        </w:rPr>
        <w:t>ی</w:t>
      </w:r>
      <w:r w:rsidR="00C3645A" w:rsidRPr="0088599A">
        <w:rPr>
          <w:rStyle w:val="1-Char0"/>
          <w:rFonts w:hint="cs"/>
          <w:rtl/>
        </w:rPr>
        <w:t>گر قرار گ</w:t>
      </w:r>
      <w:r>
        <w:rPr>
          <w:rStyle w:val="1-Char0"/>
          <w:rFonts w:hint="cs"/>
          <w:rtl/>
        </w:rPr>
        <w:t>ی</w:t>
      </w:r>
      <w:r w:rsidR="00C3645A" w:rsidRPr="0088599A">
        <w:rPr>
          <w:rStyle w:val="1-Char0"/>
          <w:rFonts w:hint="cs"/>
          <w:rtl/>
        </w:rPr>
        <w:t>رد.</w:t>
      </w:r>
    </w:p>
    <w:p w:rsidR="00C3645A" w:rsidRPr="0088599A" w:rsidRDefault="00C3645A" w:rsidP="004E500B">
      <w:pPr>
        <w:rPr>
          <w:rStyle w:val="1-Char0"/>
          <w:rtl/>
        </w:rPr>
      </w:pPr>
      <w:r w:rsidRPr="0088599A">
        <w:rPr>
          <w:rStyle w:val="1-Char0"/>
          <w:rFonts w:hint="cs"/>
          <w:rtl/>
        </w:rPr>
        <w:t>عده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آنقدر ثروت ب</w:t>
      </w:r>
      <w:r w:rsidR="008D60BE">
        <w:rPr>
          <w:rStyle w:val="1-Char0"/>
          <w:rFonts w:hint="cs"/>
          <w:rtl/>
        </w:rPr>
        <w:t>ی</w:t>
      </w:r>
      <w:r w:rsidRPr="0088599A">
        <w:rPr>
          <w:rStyle w:val="1-Char0"/>
          <w:rFonts w:hint="cs"/>
          <w:rtl/>
        </w:rPr>
        <w:t xml:space="preserve">اندوزند </w:t>
      </w:r>
      <w:r w:rsidR="008D60BE">
        <w:rPr>
          <w:rStyle w:val="1-Char0"/>
          <w:rFonts w:hint="cs"/>
          <w:rtl/>
        </w:rPr>
        <w:t>ک</w:t>
      </w:r>
      <w:r w:rsidRPr="0088599A">
        <w:rPr>
          <w:rStyle w:val="1-Char0"/>
          <w:rFonts w:hint="cs"/>
          <w:rtl/>
        </w:rPr>
        <w:t xml:space="preserve">ه حساب و </w:t>
      </w:r>
      <w:r w:rsidR="008D60BE">
        <w:rPr>
          <w:rStyle w:val="1-Char0"/>
          <w:rFonts w:hint="cs"/>
          <w:rtl/>
        </w:rPr>
        <w:t>ک</w:t>
      </w:r>
      <w:r w:rsidRPr="0088599A">
        <w:rPr>
          <w:rStyle w:val="1-Char0"/>
          <w:rFonts w:hint="cs"/>
          <w:rtl/>
        </w:rPr>
        <w:t>تاب اموالشان را نتوانند داشته باشند</w:t>
      </w:r>
      <w:r w:rsidR="00123C9D" w:rsidRPr="0088599A">
        <w:rPr>
          <w:rStyle w:val="1-Char0"/>
          <w:rFonts w:hint="cs"/>
          <w:rtl/>
        </w:rPr>
        <w:t>،</w:t>
      </w:r>
      <w:r w:rsidRPr="0088599A">
        <w:rPr>
          <w:rStyle w:val="1-Char0"/>
          <w:rFonts w:hint="cs"/>
          <w:rtl/>
        </w:rPr>
        <w:t xml:space="preserve"> و عد</w:t>
      </w:r>
      <w:r w:rsidR="002A5A9D">
        <w:rPr>
          <w:rStyle w:val="1-Char0"/>
          <w:rFonts w:hint="cs"/>
          <w:rtl/>
        </w:rPr>
        <w:t>ۀ</w:t>
      </w:r>
      <w:r w:rsidRPr="0088599A">
        <w:rPr>
          <w:rStyle w:val="1-Char0"/>
          <w:rFonts w:hint="cs"/>
          <w:rtl/>
        </w:rPr>
        <w:t xml:space="preserve"> د</w:t>
      </w:r>
      <w:r w:rsidR="008D60BE">
        <w:rPr>
          <w:rStyle w:val="1-Char0"/>
          <w:rFonts w:hint="cs"/>
          <w:rtl/>
        </w:rPr>
        <w:t>ی</w:t>
      </w:r>
      <w:r w:rsidRPr="0088599A">
        <w:rPr>
          <w:rStyle w:val="1-Char0"/>
          <w:rFonts w:hint="cs"/>
          <w:rtl/>
        </w:rPr>
        <w:t>گر</w:t>
      </w:r>
      <w:r w:rsidR="008D60BE">
        <w:rPr>
          <w:rStyle w:val="1-Char0"/>
          <w:rFonts w:hint="cs"/>
          <w:rtl/>
        </w:rPr>
        <w:t>ی</w:t>
      </w:r>
      <w:r w:rsidRPr="0088599A">
        <w:rPr>
          <w:rStyle w:val="1-Char0"/>
          <w:rFonts w:hint="cs"/>
          <w:rtl/>
        </w:rPr>
        <w:t xml:space="preserve"> از فقر و ته</w:t>
      </w:r>
      <w:r w:rsidR="008D60BE">
        <w:rPr>
          <w:rStyle w:val="1-Char0"/>
          <w:rFonts w:hint="cs"/>
          <w:rtl/>
        </w:rPr>
        <w:t>ی</w:t>
      </w:r>
      <w:r w:rsidRPr="0088599A">
        <w:rPr>
          <w:rStyle w:val="1-Char0"/>
          <w:rFonts w:hint="cs"/>
          <w:rtl/>
        </w:rPr>
        <w:t>دست</w:t>
      </w:r>
      <w:r w:rsidR="008D60BE">
        <w:rPr>
          <w:rStyle w:val="1-Char0"/>
          <w:rFonts w:hint="cs"/>
          <w:rtl/>
        </w:rPr>
        <w:t>ی</w:t>
      </w:r>
      <w:r w:rsidRPr="0088599A">
        <w:rPr>
          <w:rStyle w:val="1-Char0"/>
          <w:rFonts w:hint="cs"/>
          <w:rtl/>
        </w:rPr>
        <w:t xml:space="preserve"> رنج برند به طور</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ته</w:t>
      </w:r>
      <w:r w:rsidR="008D60BE">
        <w:rPr>
          <w:rStyle w:val="1-Char0"/>
          <w:rFonts w:hint="cs"/>
          <w:rtl/>
        </w:rPr>
        <w:t>ی</w:t>
      </w:r>
      <w:r w:rsidR="002A5A9D">
        <w:rPr>
          <w:rStyle w:val="1-Char0"/>
          <w:rFonts w:hint="cs"/>
          <w:rtl/>
        </w:rPr>
        <w:t>ۀ</w:t>
      </w:r>
      <w:r w:rsidRPr="0088599A">
        <w:rPr>
          <w:rStyle w:val="1-Char0"/>
          <w:rFonts w:hint="cs"/>
          <w:rtl/>
        </w:rPr>
        <w:t xml:space="preserve"> لوازم ضرور</w:t>
      </w:r>
      <w:r w:rsidR="008D60BE">
        <w:rPr>
          <w:rStyle w:val="1-Char0"/>
          <w:rFonts w:hint="cs"/>
          <w:rtl/>
        </w:rPr>
        <w:t>ی</w:t>
      </w:r>
      <w:r w:rsidRPr="0088599A">
        <w:rPr>
          <w:rStyle w:val="1-Char0"/>
          <w:rFonts w:hint="cs"/>
          <w:rtl/>
        </w:rPr>
        <w:t xml:space="preserve"> زندگ</w:t>
      </w:r>
      <w:r w:rsidR="008D60BE">
        <w:rPr>
          <w:rStyle w:val="1-Char0"/>
          <w:rFonts w:hint="cs"/>
          <w:rtl/>
        </w:rPr>
        <w:t>ی</w:t>
      </w:r>
      <w:r w:rsidRPr="0088599A">
        <w:rPr>
          <w:rStyle w:val="1-Char0"/>
          <w:rFonts w:hint="cs"/>
          <w:rtl/>
        </w:rPr>
        <w:t xml:space="preserve"> از قب</w:t>
      </w:r>
      <w:r w:rsidR="008D60BE">
        <w:rPr>
          <w:rStyle w:val="1-Char0"/>
          <w:rFonts w:hint="cs"/>
          <w:rtl/>
        </w:rPr>
        <w:t>ی</w:t>
      </w:r>
      <w:r w:rsidRPr="0088599A">
        <w:rPr>
          <w:rStyle w:val="1-Char0"/>
          <w:rFonts w:hint="cs"/>
          <w:rtl/>
        </w:rPr>
        <w:t>ل: غذا و مس</w:t>
      </w:r>
      <w:r w:rsidR="008D60BE">
        <w:rPr>
          <w:rStyle w:val="1-Char0"/>
          <w:rFonts w:hint="cs"/>
          <w:rtl/>
        </w:rPr>
        <w:t>ک</w:t>
      </w:r>
      <w:r w:rsidRPr="0088599A">
        <w:rPr>
          <w:rStyle w:val="1-Char0"/>
          <w:rFonts w:hint="cs"/>
          <w:rtl/>
        </w:rPr>
        <w:t>ن و پوشا</w:t>
      </w:r>
      <w:r w:rsidR="008D60BE">
        <w:rPr>
          <w:rStyle w:val="1-Char0"/>
          <w:rFonts w:hint="cs"/>
          <w:rtl/>
        </w:rPr>
        <w:t>ک</w:t>
      </w:r>
      <w:r w:rsidRPr="0088599A">
        <w:rPr>
          <w:rStyle w:val="1-Char0"/>
          <w:rFonts w:hint="cs"/>
          <w:rtl/>
        </w:rPr>
        <w:t xml:space="preserve"> ساده برا</w:t>
      </w:r>
      <w:r w:rsidR="008D60BE">
        <w:rPr>
          <w:rStyle w:val="1-Char0"/>
          <w:rFonts w:hint="cs"/>
          <w:rtl/>
        </w:rPr>
        <w:t>ی</w:t>
      </w:r>
      <w:r w:rsidRPr="0088599A">
        <w:rPr>
          <w:rStyle w:val="1-Char0"/>
          <w:rFonts w:hint="cs"/>
          <w:rtl/>
        </w:rPr>
        <w:t xml:space="preserve"> آنان مم</w:t>
      </w:r>
      <w:r w:rsidR="008D60BE">
        <w:rPr>
          <w:rStyle w:val="1-Char0"/>
          <w:rFonts w:hint="cs"/>
          <w:rtl/>
        </w:rPr>
        <w:t>ک</w:t>
      </w:r>
      <w:r w:rsidRPr="0088599A">
        <w:rPr>
          <w:rStyle w:val="1-Char0"/>
          <w:rFonts w:hint="cs"/>
          <w:rtl/>
        </w:rPr>
        <w:t>ن نباشد.</w:t>
      </w:r>
    </w:p>
    <w:p w:rsidR="00C3645A" w:rsidRPr="0088599A" w:rsidRDefault="00C3645A" w:rsidP="004E500B">
      <w:pPr>
        <w:rPr>
          <w:rStyle w:val="1-Char0"/>
          <w:rtl/>
        </w:rPr>
      </w:pPr>
      <w:r w:rsidRPr="0088599A">
        <w:rPr>
          <w:rStyle w:val="1-Char0"/>
          <w:rFonts w:hint="cs"/>
          <w:rtl/>
        </w:rPr>
        <w:t>بد</w:t>
      </w:r>
      <w:r w:rsidR="008D60BE">
        <w:rPr>
          <w:rStyle w:val="1-Char0"/>
          <w:rFonts w:hint="cs"/>
          <w:rtl/>
        </w:rPr>
        <w:t>ی</w:t>
      </w:r>
      <w:r w:rsidRPr="0088599A">
        <w:rPr>
          <w:rStyle w:val="1-Char0"/>
          <w:rFonts w:hint="cs"/>
          <w:rtl/>
        </w:rPr>
        <w:t>ه</w:t>
      </w:r>
      <w:r w:rsidR="008D60BE">
        <w:rPr>
          <w:rStyle w:val="1-Char0"/>
          <w:rFonts w:hint="cs"/>
          <w:rtl/>
        </w:rPr>
        <w:t>ی</w:t>
      </w:r>
      <w:r w:rsidRPr="0088599A">
        <w:rPr>
          <w:rStyle w:val="1-Char0"/>
          <w:rFonts w:hint="cs"/>
          <w:rtl/>
        </w:rPr>
        <w:t xml:space="preserve"> است جامعه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008D60BE">
        <w:rPr>
          <w:rStyle w:val="1-Char0"/>
          <w:rFonts w:hint="cs"/>
          <w:rtl/>
        </w:rPr>
        <w:t>ک</w:t>
      </w:r>
      <w:r w:rsidRPr="0088599A">
        <w:rPr>
          <w:rStyle w:val="1-Char0"/>
          <w:rFonts w:hint="cs"/>
          <w:rtl/>
        </w:rPr>
        <w:t>ه قسمت</w:t>
      </w:r>
      <w:r w:rsidR="008D60BE">
        <w:rPr>
          <w:rStyle w:val="1-Char0"/>
          <w:rFonts w:hint="cs"/>
          <w:rtl/>
        </w:rPr>
        <w:t>ی</w:t>
      </w:r>
      <w:r w:rsidRPr="0088599A">
        <w:rPr>
          <w:rStyle w:val="1-Char0"/>
          <w:rFonts w:hint="cs"/>
          <w:rtl/>
        </w:rPr>
        <w:t xml:space="preserve"> از آن بر پا</w:t>
      </w:r>
      <w:r w:rsidR="008D60BE">
        <w:rPr>
          <w:rStyle w:val="1-Char0"/>
          <w:rFonts w:hint="cs"/>
          <w:rtl/>
        </w:rPr>
        <w:t>ی</w:t>
      </w:r>
      <w:r w:rsidR="002A5A9D">
        <w:rPr>
          <w:rStyle w:val="1-Char0"/>
          <w:rFonts w:hint="cs"/>
          <w:rtl/>
        </w:rPr>
        <w:t>ۀ</w:t>
      </w:r>
      <w:r w:rsidRPr="0088599A">
        <w:rPr>
          <w:rStyle w:val="1-Char0"/>
          <w:rFonts w:hint="cs"/>
          <w:rtl/>
        </w:rPr>
        <w:t xml:space="preserve"> غنا و ثروت، و بخش مهم د</w:t>
      </w:r>
      <w:r w:rsidR="008D60BE">
        <w:rPr>
          <w:rStyle w:val="1-Char0"/>
          <w:rFonts w:hint="cs"/>
          <w:rtl/>
        </w:rPr>
        <w:t>ی</w:t>
      </w:r>
      <w:r w:rsidRPr="0088599A">
        <w:rPr>
          <w:rStyle w:val="1-Char0"/>
          <w:rFonts w:hint="cs"/>
          <w:rtl/>
        </w:rPr>
        <w:t>گر آن بر فقر و گرسنگ</w:t>
      </w:r>
      <w:r w:rsidR="008D60BE">
        <w:rPr>
          <w:rStyle w:val="1-Char0"/>
          <w:rFonts w:hint="cs"/>
          <w:rtl/>
        </w:rPr>
        <w:t>ی</w:t>
      </w:r>
      <w:r w:rsidRPr="0088599A">
        <w:rPr>
          <w:rStyle w:val="1-Char0"/>
          <w:rFonts w:hint="cs"/>
          <w:rtl/>
        </w:rPr>
        <w:t xml:space="preserve"> بنا شود، قابل دوام و ثبات نبوده و هرگز به سعادت واقع</w:t>
      </w:r>
      <w:r w:rsidR="008D60BE">
        <w:rPr>
          <w:rStyle w:val="1-Char0"/>
          <w:rFonts w:hint="cs"/>
          <w:rtl/>
        </w:rPr>
        <w:t>ی</w:t>
      </w:r>
      <w:r w:rsidRPr="0088599A">
        <w:rPr>
          <w:rStyle w:val="1-Char0"/>
          <w:rFonts w:hint="cs"/>
          <w:rtl/>
        </w:rPr>
        <w:t xml:space="preserve"> نخواهد رس</w:t>
      </w:r>
      <w:r w:rsidR="008D60BE">
        <w:rPr>
          <w:rStyle w:val="1-Char0"/>
          <w:rFonts w:hint="cs"/>
          <w:rtl/>
        </w:rPr>
        <w:t>ی</w:t>
      </w:r>
      <w:r w:rsidRPr="0088599A">
        <w:rPr>
          <w:rStyle w:val="1-Char0"/>
          <w:rFonts w:hint="cs"/>
          <w:rtl/>
        </w:rPr>
        <w:t>د؛ و در چن</w:t>
      </w:r>
      <w:r w:rsidR="008D60BE">
        <w:rPr>
          <w:rStyle w:val="1-Char0"/>
          <w:rFonts w:hint="cs"/>
          <w:rtl/>
        </w:rPr>
        <w:t>ی</w:t>
      </w:r>
      <w:r w:rsidRPr="0088599A">
        <w:rPr>
          <w:rStyle w:val="1-Char0"/>
          <w:rFonts w:hint="cs"/>
          <w:rtl/>
        </w:rPr>
        <w:t>ن جامعه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دلهره و اضطراب و نگران</w:t>
      </w:r>
      <w:r w:rsidR="008D60BE">
        <w:rPr>
          <w:rStyle w:val="1-Char0"/>
          <w:rFonts w:hint="cs"/>
          <w:rtl/>
        </w:rPr>
        <w:t>ی</w:t>
      </w:r>
      <w:r w:rsidRPr="0088599A">
        <w:rPr>
          <w:rStyle w:val="1-Char0"/>
          <w:rFonts w:hint="cs"/>
          <w:rtl/>
        </w:rPr>
        <w:t xml:space="preserve"> و بدب</w:t>
      </w:r>
      <w:r w:rsidR="008D60BE">
        <w:rPr>
          <w:rStyle w:val="1-Char0"/>
          <w:rFonts w:hint="cs"/>
          <w:rtl/>
        </w:rPr>
        <w:t>ی</w:t>
      </w:r>
      <w:r w:rsidRPr="0088599A">
        <w:rPr>
          <w:rStyle w:val="1-Char0"/>
          <w:rFonts w:hint="cs"/>
          <w:rtl/>
        </w:rPr>
        <w:t>ن</w:t>
      </w:r>
      <w:r w:rsidR="008D60BE">
        <w:rPr>
          <w:rStyle w:val="1-Char0"/>
          <w:rFonts w:hint="cs"/>
          <w:rtl/>
        </w:rPr>
        <w:t>ی</w:t>
      </w:r>
      <w:r w:rsidRPr="0088599A">
        <w:rPr>
          <w:rStyle w:val="1-Char0"/>
          <w:rFonts w:hint="cs"/>
          <w:rtl/>
        </w:rPr>
        <w:t>، و بالاخره دشمن</w:t>
      </w:r>
      <w:r w:rsidR="008D60BE">
        <w:rPr>
          <w:rStyle w:val="1-Char0"/>
          <w:rFonts w:hint="cs"/>
          <w:rtl/>
        </w:rPr>
        <w:t>ی</w:t>
      </w:r>
      <w:r w:rsidRPr="0088599A">
        <w:rPr>
          <w:rStyle w:val="1-Char0"/>
          <w:rFonts w:hint="cs"/>
          <w:rtl/>
        </w:rPr>
        <w:t xml:space="preserve"> و جنگ اجتناب‌ناپذ</w:t>
      </w:r>
      <w:r w:rsidR="008D60BE">
        <w:rPr>
          <w:rStyle w:val="1-Char0"/>
          <w:rFonts w:hint="cs"/>
          <w:rtl/>
        </w:rPr>
        <w:t>ی</w:t>
      </w:r>
      <w:r w:rsidRPr="0088599A">
        <w:rPr>
          <w:rStyle w:val="1-Char0"/>
          <w:rFonts w:hint="cs"/>
          <w:rtl/>
        </w:rPr>
        <w:t>ر است.</w:t>
      </w:r>
    </w:p>
    <w:p w:rsidR="00C3645A" w:rsidRPr="0088599A" w:rsidRDefault="00C3645A" w:rsidP="004E500B">
      <w:pPr>
        <w:rPr>
          <w:rStyle w:val="1-Char0"/>
          <w:rtl/>
        </w:rPr>
      </w:pPr>
      <w:r w:rsidRPr="0088599A">
        <w:rPr>
          <w:rStyle w:val="1-Char0"/>
          <w:rFonts w:hint="cs"/>
          <w:rtl/>
        </w:rPr>
        <w:t>گر چه در گذشته ا</w:t>
      </w:r>
      <w:r w:rsidR="008D60BE">
        <w:rPr>
          <w:rStyle w:val="1-Char0"/>
          <w:rFonts w:hint="cs"/>
          <w:rtl/>
        </w:rPr>
        <w:t>ی</w:t>
      </w:r>
      <w:r w:rsidRPr="0088599A">
        <w:rPr>
          <w:rStyle w:val="1-Char0"/>
          <w:rFonts w:hint="cs"/>
          <w:rtl/>
        </w:rPr>
        <w:t>ن اختلاف در جوامع انسان</w:t>
      </w:r>
      <w:r w:rsidR="008D60BE">
        <w:rPr>
          <w:rStyle w:val="1-Char0"/>
          <w:rFonts w:hint="cs"/>
          <w:rtl/>
        </w:rPr>
        <w:t>ی</w:t>
      </w:r>
      <w:r w:rsidRPr="0088599A">
        <w:rPr>
          <w:rStyle w:val="1-Char0"/>
          <w:rFonts w:hint="cs"/>
          <w:rtl/>
        </w:rPr>
        <w:t xml:space="preserve"> بوده است ول</w:t>
      </w:r>
      <w:r w:rsidR="008D60BE">
        <w:rPr>
          <w:rStyle w:val="1-Char0"/>
          <w:rFonts w:hint="cs"/>
          <w:rtl/>
        </w:rPr>
        <w:t>ی</w:t>
      </w:r>
      <w:r w:rsidRPr="0088599A">
        <w:rPr>
          <w:rStyle w:val="1-Char0"/>
          <w:rFonts w:hint="cs"/>
          <w:rtl/>
        </w:rPr>
        <w:t xml:space="preserve"> با</w:t>
      </w:r>
      <w:r w:rsidR="008D60BE">
        <w:rPr>
          <w:rStyle w:val="1-Char0"/>
          <w:rFonts w:hint="cs"/>
          <w:rtl/>
        </w:rPr>
        <w:t>ی</w:t>
      </w:r>
      <w:r w:rsidRPr="0088599A">
        <w:rPr>
          <w:rStyle w:val="1-Char0"/>
          <w:rFonts w:hint="cs"/>
          <w:rtl/>
        </w:rPr>
        <w:t xml:space="preserve">د گفت </w:t>
      </w:r>
      <w:r w:rsidR="008D60BE">
        <w:rPr>
          <w:rStyle w:val="1-Char0"/>
          <w:rFonts w:hint="cs"/>
          <w:rtl/>
        </w:rPr>
        <w:t>ک</w:t>
      </w:r>
      <w:r w:rsidRPr="0088599A">
        <w:rPr>
          <w:rStyle w:val="1-Char0"/>
          <w:rFonts w:hint="cs"/>
          <w:rtl/>
        </w:rPr>
        <w:t>ه متأسفانه در زمان ما ا</w:t>
      </w:r>
      <w:r w:rsidR="008D60BE">
        <w:rPr>
          <w:rStyle w:val="1-Char0"/>
          <w:rFonts w:hint="cs"/>
          <w:rtl/>
        </w:rPr>
        <w:t>ی</w:t>
      </w:r>
      <w:r w:rsidRPr="0088599A">
        <w:rPr>
          <w:rStyle w:val="1-Char0"/>
          <w:rFonts w:hint="cs"/>
          <w:rtl/>
        </w:rPr>
        <w:t>ن فاصل</w:t>
      </w:r>
      <w:r w:rsidR="002A5A9D">
        <w:rPr>
          <w:rStyle w:val="1-Char0"/>
          <w:rFonts w:hint="cs"/>
          <w:rtl/>
        </w:rPr>
        <w:t>ۀ</w:t>
      </w:r>
      <w:r w:rsidRPr="0088599A">
        <w:rPr>
          <w:rStyle w:val="1-Char0"/>
          <w:rFonts w:hint="cs"/>
          <w:rtl/>
        </w:rPr>
        <w:t xml:space="preserve"> طبقات</w:t>
      </w:r>
      <w:r w:rsidR="008D60BE">
        <w:rPr>
          <w:rStyle w:val="1-Char0"/>
          <w:rFonts w:hint="cs"/>
          <w:rtl/>
        </w:rPr>
        <w:t>ی</w:t>
      </w:r>
      <w:r w:rsidRPr="0088599A">
        <w:rPr>
          <w:rStyle w:val="1-Char0"/>
          <w:rFonts w:hint="cs"/>
          <w:rtl/>
        </w:rPr>
        <w:t xml:space="preserve"> به مراتب ب</w:t>
      </w:r>
      <w:r w:rsidR="008D60BE">
        <w:rPr>
          <w:rStyle w:val="1-Char0"/>
          <w:rFonts w:hint="cs"/>
          <w:rtl/>
        </w:rPr>
        <w:t>ی</w:t>
      </w:r>
      <w:r w:rsidRPr="0088599A">
        <w:rPr>
          <w:rStyle w:val="1-Char0"/>
          <w:rFonts w:hint="cs"/>
          <w:rtl/>
        </w:rPr>
        <w:t>شتر و خطرنا</w:t>
      </w:r>
      <w:r w:rsidR="008D60BE">
        <w:rPr>
          <w:rStyle w:val="1-Char0"/>
          <w:rFonts w:hint="cs"/>
          <w:rtl/>
        </w:rPr>
        <w:t>ک</w:t>
      </w:r>
      <w:r w:rsidRPr="0088599A">
        <w:rPr>
          <w:rStyle w:val="1-Char0"/>
          <w:rFonts w:hint="cs"/>
          <w:rtl/>
        </w:rPr>
        <w:t xml:space="preserve"> تر شده است، ز</w:t>
      </w:r>
      <w:r w:rsidR="008D60BE">
        <w:rPr>
          <w:rStyle w:val="1-Char0"/>
          <w:rFonts w:hint="cs"/>
          <w:rtl/>
        </w:rPr>
        <w:t>ی</w:t>
      </w:r>
      <w:r w:rsidRPr="0088599A">
        <w:rPr>
          <w:rStyle w:val="1-Char0"/>
          <w:rFonts w:hint="cs"/>
          <w:rtl/>
        </w:rPr>
        <w:t xml:space="preserve">را از </w:t>
      </w:r>
      <w:r w:rsidR="008D60BE">
        <w:rPr>
          <w:rStyle w:val="1-Char0"/>
          <w:rFonts w:hint="cs"/>
          <w:rtl/>
        </w:rPr>
        <w:t>یک</w:t>
      </w:r>
      <w:r w:rsidRPr="0088599A">
        <w:rPr>
          <w:rStyle w:val="1-Char0"/>
          <w:rFonts w:hint="cs"/>
          <w:rtl/>
        </w:rPr>
        <w:t xml:space="preserve"> سو، درها</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م</w:t>
      </w:r>
      <w:r w:rsidR="008D60BE">
        <w:rPr>
          <w:rStyle w:val="1-Char0"/>
          <w:rFonts w:hint="cs"/>
          <w:rtl/>
        </w:rPr>
        <w:t>ک</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انسان</w:t>
      </w:r>
      <w:r w:rsidR="008D60BE">
        <w:rPr>
          <w:rStyle w:val="1-Char0"/>
          <w:rFonts w:hint="cs"/>
          <w:rtl/>
        </w:rPr>
        <w:t>ی</w:t>
      </w:r>
      <w:r w:rsidRPr="0088599A">
        <w:rPr>
          <w:rStyle w:val="1-Char0"/>
          <w:rFonts w:hint="cs"/>
          <w:rtl/>
        </w:rPr>
        <w:t xml:space="preserve"> و تعاون و هم</w:t>
      </w:r>
      <w:r w:rsidR="008D60BE">
        <w:rPr>
          <w:rStyle w:val="1-Char0"/>
          <w:rFonts w:hint="cs"/>
          <w:rtl/>
        </w:rPr>
        <w:t>ک</w:t>
      </w:r>
      <w:r w:rsidRPr="0088599A">
        <w:rPr>
          <w:rStyle w:val="1-Char0"/>
          <w:rFonts w:hint="cs"/>
          <w:rtl/>
        </w:rPr>
        <w:t>ار</w:t>
      </w:r>
      <w:r w:rsidR="008D60BE">
        <w:rPr>
          <w:rStyle w:val="1-Char0"/>
          <w:rFonts w:hint="cs"/>
          <w:rtl/>
        </w:rPr>
        <w:t>ی</w:t>
      </w:r>
      <w:r w:rsidRPr="0088599A">
        <w:rPr>
          <w:rStyle w:val="1-Char0"/>
          <w:rFonts w:hint="cs"/>
          <w:rtl/>
        </w:rPr>
        <w:t xml:space="preserve"> به معنا</w:t>
      </w:r>
      <w:r w:rsidR="008D60BE">
        <w:rPr>
          <w:rStyle w:val="1-Char0"/>
          <w:rFonts w:hint="cs"/>
          <w:rtl/>
        </w:rPr>
        <w:t>ی</w:t>
      </w:r>
      <w:r w:rsidRPr="0088599A">
        <w:rPr>
          <w:rStyle w:val="1-Char0"/>
          <w:rFonts w:hint="cs"/>
          <w:rtl/>
        </w:rPr>
        <w:t xml:space="preserve"> حق</w:t>
      </w:r>
      <w:r w:rsidR="008D60BE">
        <w:rPr>
          <w:rStyle w:val="1-Char0"/>
          <w:rFonts w:hint="cs"/>
          <w:rtl/>
        </w:rPr>
        <w:t>ی</w:t>
      </w:r>
      <w:r w:rsidRPr="0088599A">
        <w:rPr>
          <w:rStyle w:val="1-Char0"/>
          <w:rFonts w:hint="cs"/>
          <w:rtl/>
        </w:rPr>
        <w:t>ق</w:t>
      </w:r>
      <w:r w:rsidR="008D60BE">
        <w:rPr>
          <w:rStyle w:val="1-Char0"/>
          <w:rFonts w:hint="cs"/>
          <w:rtl/>
        </w:rPr>
        <w:t>ی</w:t>
      </w:r>
      <w:r w:rsidRPr="0088599A">
        <w:rPr>
          <w:rStyle w:val="1-Char0"/>
          <w:rFonts w:hint="cs"/>
          <w:rtl/>
        </w:rPr>
        <w:t xml:space="preserve"> به رو</w:t>
      </w:r>
      <w:r w:rsidR="008D60BE">
        <w:rPr>
          <w:rStyle w:val="1-Char0"/>
          <w:rFonts w:hint="cs"/>
          <w:rtl/>
        </w:rPr>
        <w:t>ی</w:t>
      </w:r>
      <w:r w:rsidRPr="0088599A">
        <w:rPr>
          <w:rStyle w:val="1-Char0"/>
          <w:rFonts w:hint="cs"/>
          <w:rtl/>
        </w:rPr>
        <w:t xml:space="preserve"> مردم بسته شده است، و از سو</w:t>
      </w:r>
      <w:r w:rsidR="008D60BE">
        <w:rPr>
          <w:rStyle w:val="1-Char0"/>
          <w:rFonts w:hint="cs"/>
          <w:rtl/>
        </w:rPr>
        <w:t>ی</w:t>
      </w:r>
      <w:r w:rsidRPr="0088599A">
        <w:rPr>
          <w:rStyle w:val="1-Char0"/>
          <w:rFonts w:hint="cs"/>
          <w:rtl/>
        </w:rPr>
        <w:t xml:space="preserve"> د</w:t>
      </w:r>
      <w:r w:rsidR="008D60BE">
        <w:rPr>
          <w:rStyle w:val="1-Char0"/>
          <w:rFonts w:hint="cs"/>
          <w:rtl/>
        </w:rPr>
        <w:t>ی</w:t>
      </w:r>
      <w:r w:rsidRPr="0088599A">
        <w:rPr>
          <w:rStyle w:val="1-Char0"/>
          <w:rFonts w:hint="cs"/>
          <w:rtl/>
        </w:rPr>
        <w:t>گر رباخوار</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ه </w:t>
      </w:r>
      <w:r w:rsidR="008D60BE">
        <w:rPr>
          <w:rStyle w:val="1-Char0"/>
          <w:rFonts w:hint="cs"/>
          <w:rtl/>
        </w:rPr>
        <w:t>یکی</w:t>
      </w:r>
      <w:r w:rsidRPr="0088599A">
        <w:rPr>
          <w:rStyle w:val="1-Char0"/>
          <w:rFonts w:hint="cs"/>
          <w:rtl/>
        </w:rPr>
        <w:t xml:space="preserve"> از موجبات بزرگ فاصل</w:t>
      </w:r>
      <w:r w:rsidR="002A5A9D">
        <w:rPr>
          <w:rStyle w:val="1-Char0"/>
          <w:rFonts w:hint="cs"/>
          <w:rtl/>
        </w:rPr>
        <w:t>ۀ</w:t>
      </w:r>
      <w:r w:rsidRPr="0088599A">
        <w:rPr>
          <w:rStyle w:val="1-Char0"/>
          <w:rFonts w:hint="cs"/>
          <w:rtl/>
        </w:rPr>
        <w:t xml:space="preserve"> طبقات</w:t>
      </w:r>
      <w:r w:rsidR="008D60BE">
        <w:rPr>
          <w:rStyle w:val="1-Char0"/>
          <w:rFonts w:hint="cs"/>
          <w:rtl/>
        </w:rPr>
        <w:t>ی</w:t>
      </w:r>
      <w:r w:rsidRPr="0088599A">
        <w:rPr>
          <w:rStyle w:val="1-Char0"/>
          <w:rFonts w:hint="cs"/>
          <w:rtl/>
        </w:rPr>
        <w:t xml:space="preserve"> است) با ش</w:t>
      </w:r>
      <w:r w:rsidR="008D60BE">
        <w:rPr>
          <w:rStyle w:val="1-Char0"/>
          <w:rFonts w:hint="cs"/>
          <w:rtl/>
        </w:rPr>
        <w:t>ک</w:t>
      </w:r>
      <w:r w:rsidRPr="0088599A">
        <w:rPr>
          <w:rStyle w:val="1-Char0"/>
          <w:rFonts w:hint="cs"/>
          <w:rtl/>
        </w:rPr>
        <w:t>ل</w:t>
      </w:r>
      <w:r w:rsidR="00F849C2">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مختلف به رو</w:t>
      </w:r>
      <w:r w:rsidR="008D60BE">
        <w:rPr>
          <w:rStyle w:val="1-Char0"/>
          <w:rFonts w:hint="cs"/>
          <w:rtl/>
        </w:rPr>
        <w:t>ی</w:t>
      </w:r>
      <w:r w:rsidR="00EC1538">
        <w:rPr>
          <w:rStyle w:val="1-Char0"/>
          <w:rFonts w:hint="cs"/>
          <w:rtl/>
        </w:rPr>
        <w:t xml:space="preserve"> آن‌ها </w:t>
      </w:r>
      <w:r w:rsidRPr="0088599A">
        <w:rPr>
          <w:rStyle w:val="1-Char0"/>
          <w:rFonts w:hint="cs"/>
          <w:rtl/>
        </w:rPr>
        <w:t>باز شده است.</w:t>
      </w:r>
    </w:p>
    <w:p w:rsidR="00C3645A" w:rsidRPr="0088599A" w:rsidRDefault="00C3645A" w:rsidP="004E500B">
      <w:pPr>
        <w:rPr>
          <w:rStyle w:val="1-Char0"/>
          <w:rtl/>
        </w:rPr>
      </w:pPr>
      <w:r w:rsidRPr="0088599A">
        <w:rPr>
          <w:rStyle w:val="1-Char0"/>
          <w:rFonts w:hint="cs"/>
          <w:rtl/>
        </w:rPr>
        <w:t>با ا</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ه دانشمندان و م</w:t>
      </w:r>
      <w:r w:rsidR="008D60BE">
        <w:rPr>
          <w:rStyle w:val="1-Char0"/>
          <w:rFonts w:hint="cs"/>
          <w:rtl/>
        </w:rPr>
        <w:t>ک</w:t>
      </w:r>
      <w:r w:rsidRPr="0088599A">
        <w:rPr>
          <w:rStyle w:val="1-Char0"/>
          <w:rFonts w:hint="cs"/>
          <w:rtl/>
        </w:rPr>
        <w:t>تبها</w:t>
      </w:r>
      <w:r w:rsidR="008D60BE">
        <w:rPr>
          <w:rStyle w:val="1-Char0"/>
          <w:rFonts w:hint="cs"/>
          <w:rtl/>
        </w:rPr>
        <w:t>ی</w:t>
      </w:r>
      <w:r w:rsidRPr="0088599A">
        <w:rPr>
          <w:rStyle w:val="1-Char0"/>
          <w:rFonts w:hint="cs"/>
          <w:rtl/>
        </w:rPr>
        <w:t xml:space="preserve"> اقتصاد</w:t>
      </w:r>
      <w:r w:rsidR="008D60BE">
        <w:rPr>
          <w:rStyle w:val="1-Char0"/>
          <w:rFonts w:hint="cs"/>
          <w:rtl/>
        </w:rPr>
        <w:t>ی</w:t>
      </w:r>
      <w:r w:rsidRPr="0088599A">
        <w:rPr>
          <w:rStyle w:val="1-Char0"/>
          <w:rFonts w:hint="cs"/>
          <w:rtl/>
        </w:rPr>
        <w:t xml:space="preserve"> جهان به ف</w:t>
      </w:r>
      <w:r w:rsidR="008D60BE">
        <w:rPr>
          <w:rStyle w:val="1-Char0"/>
          <w:rFonts w:hint="cs"/>
          <w:rtl/>
        </w:rPr>
        <w:t>ک</w:t>
      </w:r>
      <w:r w:rsidRPr="0088599A">
        <w:rPr>
          <w:rStyle w:val="1-Char0"/>
          <w:rFonts w:hint="cs"/>
          <w:rtl/>
        </w:rPr>
        <w:t>ر چاره و حل</w:t>
      </w:r>
      <w:r w:rsidR="00123C9D" w:rsidRPr="0088599A">
        <w:rPr>
          <w:rStyle w:val="1-Char0"/>
          <w:rFonts w:hint="cs"/>
          <w:rtl/>
        </w:rPr>
        <w:t>ِّ</w:t>
      </w:r>
      <w:r w:rsidRPr="0088599A">
        <w:rPr>
          <w:rStyle w:val="1-Char0"/>
          <w:rFonts w:hint="cs"/>
          <w:rtl/>
        </w:rPr>
        <w:t xml:space="preserve">  ا</w:t>
      </w:r>
      <w:r w:rsidR="008D60BE">
        <w:rPr>
          <w:rStyle w:val="1-Char0"/>
          <w:rFonts w:hint="cs"/>
          <w:rtl/>
        </w:rPr>
        <w:t>ی</w:t>
      </w:r>
      <w:r w:rsidRPr="0088599A">
        <w:rPr>
          <w:rStyle w:val="1-Char0"/>
          <w:rFonts w:hint="cs"/>
          <w:rtl/>
        </w:rPr>
        <w:t>ن مش</w:t>
      </w:r>
      <w:r w:rsidR="008D60BE">
        <w:rPr>
          <w:rStyle w:val="1-Char0"/>
          <w:rFonts w:hint="cs"/>
          <w:rtl/>
        </w:rPr>
        <w:t>ک</w:t>
      </w:r>
      <w:r w:rsidRPr="0088599A">
        <w:rPr>
          <w:rStyle w:val="1-Char0"/>
          <w:rFonts w:hint="cs"/>
          <w:rtl/>
        </w:rPr>
        <w:t>ل بزرگ اجتماع</w:t>
      </w:r>
      <w:r w:rsidR="008D60BE">
        <w:rPr>
          <w:rStyle w:val="1-Char0"/>
          <w:rFonts w:hint="cs"/>
          <w:rtl/>
        </w:rPr>
        <w:t>ی</w:t>
      </w:r>
      <w:r w:rsidRPr="0088599A">
        <w:rPr>
          <w:rStyle w:val="1-Char0"/>
          <w:rFonts w:hint="cs"/>
          <w:rtl/>
        </w:rPr>
        <w:t xml:space="preserve"> بوده</w:t>
      </w:r>
      <w:r w:rsidR="00E84F26" w:rsidRPr="0088599A">
        <w:rPr>
          <w:rStyle w:val="1-Char0"/>
          <w:rFonts w:hint="cs"/>
          <w:rtl/>
        </w:rPr>
        <w:t xml:space="preserve">‌اند </w:t>
      </w:r>
      <w:r w:rsidRPr="0088599A">
        <w:rPr>
          <w:rStyle w:val="1-Char0"/>
          <w:rFonts w:hint="cs"/>
          <w:rtl/>
        </w:rPr>
        <w:t xml:space="preserve">و هر </w:t>
      </w:r>
      <w:r w:rsidR="008D60BE">
        <w:rPr>
          <w:rStyle w:val="1-Char0"/>
          <w:rFonts w:hint="cs"/>
          <w:rtl/>
        </w:rPr>
        <w:t>ک</w:t>
      </w:r>
      <w:r w:rsidRPr="0088599A">
        <w:rPr>
          <w:rStyle w:val="1-Char0"/>
          <w:rFonts w:hint="cs"/>
          <w:rtl/>
        </w:rPr>
        <w:t>دام راه</w:t>
      </w:r>
      <w:r w:rsidR="008D60BE">
        <w:rPr>
          <w:rStyle w:val="1-Char0"/>
          <w:rFonts w:hint="cs"/>
          <w:rtl/>
        </w:rPr>
        <w:t>ی</w:t>
      </w:r>
      <w:r w:rsidRPr="0088599A">
        <w:rPr>
          <w:rStyle w:val="1-Char0"/>
          <w:rFonts w:hint="cs"/>
          <w:rtl/>
        </w:rPr>
        <w:t xml:space="preserve"> را انتخاب </w:t>
      </w:r>
      <w:r w:rsidR="008D60BE">
        <w:rPr>
          <w:rStyle w:val="1-Char0"/>
          <w:rFonts w:hint="cs"/>
          <w:rtl/>
        </w:rPr>
        <w:t>ک</w:t>
      </w:r>
      <w:r w:rsidRPr="0088599A">
        <w:rPr>
          <w:rStyle w:val="1-Char0"/>
          <w:rFonts w:hint="cs"/>
          <w:rtl/>
        </w:rPr>
        <w:t>رده‌اند به طور</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ه </w:t>
      </w:r>
      <w:r w:rsidR="008D60BE">
        <w:rPr>
          <w:rStyle w:val="1-Char0"/>
          <w:rFonts w:hint="cs"/>
          <w:rtl/>
        </w:rPr>
        <w:t>ک</w:t>
      </w:r>
      <w:r w:rsidRPr="0088599A">
        <w:rPr>
          <w:rStyle w:val="1-Char0"/>
          <w:rFonts w:hint="cs"/>
          <w:rtl/>
        </w:rPr>
        <w:t>مون</w:t>
      </w:r>
      <w:r w:rsidR="008D60BE">
        <w:rPr>
          <w:rStyle w:val="1-Char0"/>
          <w:rFonts w:hint="cs"/>
          <w:rtl/>
        </w:rPr>
        <w:t>ی</w:t>
      </w:r>
      <w:r w:rsidRPr="0088599A">
        <w:rPr>
          <w:rStyle w:val="1-Char0"/>
          <w:rFonts w:hint="cs"/>
          <w:rtl/>
        </w:rPr>
        <w:t>سم از راه الغا</w:t>
      </w:r>
      <w:r w:rsidR="008D60BE">
        <w:rPr>
          <w:rStyle w:val="1-Char0"/>
          <w:rFonts w:hint="cs"/>
          <w:rtl/>
        </w:rPr>
        <w:t>ی</w:t>
      </w:r>
      <w:r w:rsidRPr="0088599A">
        <w:rPr>
          <w:rStyle w:val="1-Char0"/>
          <w:rFonts w:hint="cs"/>
          <w:rtl/>
        </w:rPr>
        <w:t xml:space="preserve"> مال</w:t>
      </w:r>
      <w:r w:rsidR="008D60BE">
        <w:rPr>
          <w:rStyle w:val="1-Char0"/>
          <w:rFonts w:hint="cs"/>
          <w:rtl/>
        </w:rPr>
        <w:t>ک</w:t>
      </w:r>
      <w:r w:rsidR="00CF326E">
        <w:rPr>
          <w:rStyle w:val="1-Char0"/>
          <w:rFonts w:hint="cs"/>
          <w:rtl/>
        </w:rPr>
        <w:t>یّ</w:t>
      </w:r>
      <w:r w:rsidRPr="0088599A">
        <w:rPr>
          <w:rStyle w:val="1-Char0"/>
          <w:rFonts w:hint="cs"/>
          <w:rtl/>
        </w:rPr>
        <w:t>ت فرد</w:t>
      </w:r>
      <w:r w:rsidR="008D60BE">
        <w:rPr>
          <w:rStyle w:val="1-Char0"/>
          <w:rFonts w:hint="cs"/>
          <w:rtl/>
        </w:rPr>
        <w:t>ی</w:t>
      </w:r>
      <w:r w:rsidRPr="0088599A">
        <w:rPr>
          <w:rStyle w:val="1-Char0"/>
          <w:rFonts w:hint="cs"/>
          <w:rtl/>
        </w:rPr>
        <w:t>، و نظام سرما</w:t>
      </w:r>
      <w:r w:rsidR="008D60BE">
        <w:rPr>
          <w:rStyle w:val="1-Char0"/>
          <w:rFonts w:hint="cs"/>
          <w:rtl/>
        </w:rPr>
        <w:t>ی</w:t>
      </w:r>
      <w:r w:rsidRPr="0088599A">
        <w:rPr>
          <w:rStyle w:val="1-Char0"/>
          <w:rFonts w:hint="cs"/>
          <w:rtl/>
        </w:rPr>
        <w:t>ه‌دار</w:t>
      </w:r>
      <w:r w:rsidR="008D60BE">
        <w:rPr>
          <w:rStyle w:val="1-Char0"/>
          <w:rFonts w:hint="cs"/>
          <w:rtl/>
        </w:rPr>
        <w:t>ی</w:t>
      </w:r>
      <w:r w:rsidRPr="0088599A">
        <w:rPr>
          <w:rStyle w:val="1-Char0"/>
          <w:rFonts w:hint="cs"/>
          <w:rtl/>
        </w:rPr>
        <w:t xml:space="preserve"> از راه گرفتن مال</w:t>
      </w:r>
      <w:r w:rsidR="008D60BE">
        <w:rPr>
          <w:rStyle w:val="1-Char0"/>
          <w:rFonts w:hint="cs"/>
          <w:rtl/>
        </w:rPr>
        <w:t>ی</w:t>
      </w:r>
      <w:r w:rsidRPr="0088599A">
        <w:rPr>
          <w:rStyle w:val="1-Char0"/>
          <w:rFonts w:hint="cs"/>
          <w:rtl/>
        </w:rPr>
        <w:t>ات</w:t>
      </w:r>
      <w:r w:rsidR="0053535E">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سنگ</w:t>
      </w:r>
      <w:r w:rsidR="008D60BE">
        <w:rPr>
          <w:rStyle w:val="1-Char0"/>
          <w:rFonts w:hint="cs"/>
          <w:rtl/>
        </w:rPr>
        <w:t>ی</w:t>
      </w:r>
      <w:r w:rsidRPr="0088599A">
        <w:rPr>
          <w:rStyle w:val="1-Char0"/>
          <w:rFonts w:hint="cs"/>
          <w:rtl/>
        </w:rPr>
        <w:t>ن، و تش</w:t>
      </w:r>
      <w:r w:rsidR="008D60BE">
        <w:rPr>
          <w:rStyle w:val="1-Char0"/>
          <w:rFonts w:hint="cs"/>
          <w:rtl/>
        </w:rPr>
        <w:t>کی</w:t>
      </w:r>
      <w:r w:rsidRPr="0088599A">
        <w:rPr>
          <w:rStyle w:val="1-Char0"/>
          <w:rFonts w:hint="cs"/>
          <w:rtl/>
        </w:rPr>
        <w:t xml:space="preserve">ل مؤسسات عام </w:t>
      </w:r>
      <w:r w:rsidRPr="002A5A9D">
        <w:rPr>
          <w:rStyle w:val="1-Char0"/>
          <w:rFonts w:hint="cs"/>
          <w:rtl/>
        </w:rPr>
        <w:t>المنفعة</w:t>
      </w:r>
      <w:r w:rsidRPr="0088599A">
        <w:rPr>
          <w:rStyle w:val="1-Char0"/>
          <w:rFonts w:hint="cs"/>
          <w:rtl/>
        </w:rPr>
        <w:t xml:space="preserve"> (</w:t>
      </w:r>
      <w:r w:rsidR="008D60BE">
        <w:rPr>
          <w:rStyle w:val="1-Char0"/>
          <w:rFonts w:hint="cs"/>
          <w:rtl/>
        </w:rPr>
        <w:t>ک</w:t>
      </w:r>
      <w:r w:rsidRPr="0088599A">
        <w:rPr>
          <w:rStyle w:val="1-Char0"/>
          <w:rFonts w:hint="cs"/>
          <w:rtl/>
        </w:rPr>
        <w:t>ه به تشر</w:t>
      </w:r>
      <w:r w:rsidR="008D60BE">
        <w:rPr>
          <w:rStyle w:val="1-Char0"/>
          <w:rFonts w:hint="cs"/>
          <w:rtl/>
        </w:rPr>
        <w:t>ی</w:t>
      </w:r>
      <w:r w:rsidRPr="0088599A">
        <w:rPr>
          <w:rStyle w:val="1-Char0"/>
          <w:rFonts w:hint="cs"/>
          <w:rtl/>
        </w:rPr>
        <w:t>فات ب</w:t>
      </w:r>
      <w:r w:rsidR="008D60BE">
        <w:rPr>
          <w:rStyle w:val="1-Char0"/>
          <w:rFonts w:hint="cs"/>
          <w:rtl/>
        </w:rPr>
        <w:t>ی</w:t>
      </w:r>
      <w:r w:rsidRPr="0088599A">
        <w:rPr>
          <w:rStyle w:val="1-Char0"/>
          <w:rFonts w:hint="cs"/>
          <w:rtl/>
        </w:rPr>
        <w:t>شتر شب</w:t>
      </w:r>
      <w:r w:rsidR="008D60BE">
        <w:rPr>
          <w:rStyle w:val="1-Char0"/>
          <w:rFonts w:hint="cs"/>
          <w:rtl/>
        </w:rPr>
        <w:t>ی</w:t>
      </w:r>
      <w:r w:rsidRPr="0088599A">
        <w:rPr>
          <w:rStyle w:val="1-Char0"/>
          <w:rFonts w:hint="cs"/>
          <w:rtl/>
        </w:rPr>
        <w:t>ه است تا به حل</w:t>
      </w:r>
      <w:r w:rsidR="00DE50D6" w:rsidRPr="0088599A">
        <w:rPr>
          <w:rStyle w:val="1-Char0"/>
          <w:rFonts w:hint="cs"/>
          <w:rtl/>
        </w:rPr>
        <w:t>ِّ</w:t>
      </w:r>
      <w:r w:rsidRPr="0088599A">
        <w:rPr>
          <w:rStyle w:val="1-Char0"/>
          <w:rFonts w:hint="cs"/>
          <w:rtl/>
        </w:rPr>
        <w:t xml:space="preserve"> فاصل</w:t>
      </w:r>
      <w:r w:rsidR="002A5A9D">
        <w:rPr>
          <w:rStyle w:val="1-Char0"/>
          <w:rFonts w:hint="cs"/>
          <w:rtl/>
        </w:rPr>
        <w:t>ۀ</w:t>
      </w:r>
      <w:r w:rsidRPr="0088599A">
        <w:rPr>
          <w:rStyle w:val="1-Char0"/>
          <w:rFonts w:hint="cs"/>
          <w:rtl/>
        </w:rPr>
        <w:t xml:space="preserve"> طبقات</w:t>
      </w:r>
      <w:r w:rsidR="008D60BE">
        <w:rPr>
          <w:rStyle w:val="1-Char0"/>
          <w:rFonts w:hint="cs"/>
          <w:rtl/>
        </w:rPr>
        <w:t>ی</w:t>
      </w:r>
      <w:r w:rsidRPr="0088599A">
        <w:rPr>
          <w:rStyle w:val="1-Char0"/>
          <w:rFonts w:hint="cs"/>
          <w:rtl/>
        </w:rPr>
        <w:t>) به گمان خود به مبارزه با آن برخواسته‌اند، ول</w:t>
      </w:r>
      <w:r w:rsidR="008D60BE">
        <w:rPr>
          <w:rStyle w:val="1-Char0"/>
          <w:rFonts w:hint="cs"/>
          <w:rtl/>
        </w:rPr>
        <w:t>ی</w:t>
      </w:r>
      <w:r w:rsidRPr="0088599A">
        <w:rPr>
          <w:rStyle w:val="1-Char0"/>
          <w:rFonts w:hint="cs"/>
          <w:rtl/>
        </w:rPr>
        <w:t xml:space="preserve"> حق</w:t>
      </w:r>
      <w:r w:rsidR="008D60BE">
        <w:rPr>
          <w:rStyle w:val="1-Char0"/>
          <w:rFonts w:hint="cs"/>
          <w:rtl/>
        </w:rPr>
        <w:t>ی</w:t>
      </w:r>
      <w:r w:rsidRPr="0088599A">
        <w:rPr>
          <w:rStyle w:val="1-Char0"/>
          <w:rFonts w:hint="cs"/>
          <w:rtl/>
        </w:rPr>
        <w:t>قت ا</w:t>
      </w:r>
      <w:r w:rsidR="008D60BE">
        <w:rPr>
          <w:rStyle w:val="1-Char0"/>
          <w:rFonts w:hint="cs"/>
          <w:rtl/>
        </w:rPr>
        <w:t>ی</w:t>
      </w:r>
      <w:r w:rsidRPr="0088599A">
        <w:rPr>
          <w:rStyle w:val="1-Char0"/>
          <w:rFonts w:hint="cs"/>
          <w:rtl/>
        </w:rPr>
        <w:t xml:space="preserve">ن است </w:t>
      </w:r>
      <w:r w:rsidR="008D60BE">
        <w:rPr>
          <w:rStyle w:val="1-Char0"/>
          <w:rFonts w:hint="cs"/>
          <w:rtl/>
        </w:rPr>
        <w:t>ک</w:t>
      </w:r>
      <w:r w:rsidRPr="0088599A">
        <w:rPr>
          <w:rStyle w:val="1-Char0"/>
          <w:rFonts w:hint="cs"/>
          <w:rtl/>
        </w:rPr>
        <w:t>ه ه</w:t>
      </w:r>
      <w:r w:rsidR="008D60BE">
        <w:rPr>
          <w:rStyle w:val="1-Char0"/>
          <w:rFonts w:hint="cs"/>
          <w:rtl/>
        </w:rPr>
        <w:t>ی</w:t>
      </w:r>
      <w:r w:rsidRPr="0088599A">
        <w:rPr>
          <w:rStyle w:val="1-Char0"/>
          <w:rFonts w:hint="cs"/>
          <w:rtl/>
        </w:rPr>
        <w:t xml:space="preserve">چ </w:t>
      </w:r>
      <w:r w:rsidR="008D60BE">
        <w:rPr>
          <w:rStyle w:val="1-Char0"/>
          <w:rFonts w:hint="cs"/>
          <w:rtl/>
        </w:rPr>
        <w:t>ک</w:t>
      </w:r>
      <w:r w:rsidRPr="0088599A">
        <w:rPr>
          <w:rStyle w:val="1-Char0"/>
          <w:rFonts w:hint="cs"/>
          <w:rtl/>
        </w:rPr>
        <w:t>دام از</w:t>
      </w:r>
      <w:r w:rsidR="00EC1538">
        <w:rPr>
          <w:rStyle w:val="1-Char0"/>
          <w:rFonts w:hint="cs"/>
          <w:rtl/>
        </w:rPr>
        <w:t xml:space="preserve"> آن‌ها </w:t>
      </w:r>
      <w:r w:rsidRPr="0088599A">
        <w:rPr>
          <w:rStyle w:val="1-Char0"/>
          <w:rFonts w:hint="cs"/>
          <w:rtl/>
        </w:rPr>
        <w:t>نتوانسته‌اند گام مؤثر</w:t>
      </w:r>
      <w:r w:rsidR="008D60BE">
        <w:rPr>
          <w:rStyle w:val="1-Char0"/>
          <w:rFonts w:hint="cs"/>
          <w:rtl/>
        </w:rPr>
        <w:t>ی</w:t>
      </w:r>
      <w:r w:rsidRPr="0088599A">
        <w:rPr>
          <w:rStyle w:val="1-Char0"/>
          <w:rFonts w:hint="cs"/>
          <w:rtl/>
        </w:rPr>
        <w:t xml:space="preserve"> در ا</w:t>
      </w:r>
      <w:r w:rsidR="008D60BE">
        <w:rPr>
          <w:rStyle w:val="1-Char0"/>
          <w:rFonts w:hint="cs"/>
          <w:rtl/>
        </w:rPr>
        <w:t>ی</w:t>
      </w:r>
      <w:r w:rsidRPr="0088599A">
        <w:rPr>
          <w:rStyle w:val="1-Char0"/>
          <w:rFonts w:hint="cs"/>
          <w:rtl/>
        </w:rPr>
        <w:t>ن راه بردارند، ز</w:t>
      </w:r>
      <w:r w:rsidR="008D60BE">
        <w:rPr>
          <w:rStyle w:val="1-Char0"/>
          <w:rFonts w:hint="cs"/>
          <w:rtl/>
        </w:rPr>
        <w:t>ی</w:t>
      </w:r>
      <w:r w:rsidRPr="0088599A">
        <w:rPr>
          <w:rStyle w:val="1-Char0"/>
          <w:rFonts w:hint="cs"/>
          <w:rtl/>
        </w:rPr>
        <w:t>را حل ا</w:t>
      </w:r>
      <w:r w:rsidR="008D60BE">
        <w:rPr>
          <w:rStyle w:val="1-Char0"/>
          <w:rFonts w:hint="cs"/>
          <w:rtl/>
        </w:rPr>
        <w:t>ی</w:t>
      </w:r>
      <w:r w:rsidRPr="0088599A">
        <w:rPr>
          <w:rStyle w:val="1-Char0"/>
          <w:rFonts w:hint="cs"/>
          <w:rtl/>
        </w:rPr>
        <w:t>ن مش</w:t>
      </w:r>
      <w:r w:rsidR="008D60BE">
        <w:rPr>
          <w:rStyle w:val="1-Char0"/>
          <w:rFonts w:hint="cs"/>
          <w:rtl/>
        </w:rPr>
        <w:t>ک</w:t>
      </w:r>
      <w:r w:rsidRPr="0088599A">
        <w:rPr>
          <w:rStyle w:val="1-Char0"/>
          <w:rFonts w:hint="cs"/>
          <w:rtl/>
        </w:rPr>
        <w:t>ل با روح ماد</w:t>
      </w:r>
      <w:r w:rsidR="00DE50D6" w:rsidRPr="0088599A">
        <w:rPr>
          <w:rStyle w:val="1-Char0"/>
          <w:rFonts w:hint="cs"/>
          <w:rtl/>
        </w:rPr>
        <w:t>ّ</w:t>
      </w:r>
      <w:r w:rsidR="008D60BE">
        <w:rPr>
          <w:rStyle w:val="1-Char0"/>
          <w:rFonts w:hint="cs"/>
          <w:rtl/>
        </w:rPr>
        <w:t>ی</w:t>
      </w:r>
      <w:r w:rsidRPr="0088599A">
        <w:rPr>
          <w:rStyle w:val="1-Char0"/>
          <w:rFonts w:hint="cs"/>
          <w:rtl/>
        </w:rPr>
        <w:t>گر</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بر جهان حا</w:t>
      </w:r>
      <w:r w:rsidR="008D60BE">
        <w:rPr>
          <w:rStyle w:val="1-Char0"/>
          <w:rFonts w:hint="cs"/>
          <w:rtl/>
        </w:rPr>
        <w:t>ک</w:t>
      </w:r>
      <w:r w:rsidRPr="0088599A">
        <w:rPr>
          <w:rStyle w:val="1-Char0"/>
          <w:rFonts w:hint="cs"/>
          <w:rtl/>
        </w:rPr>
        <w:t>م است، مم</w:t>
      </w:r>
      <w:r w:rsidR="008D60BE">
        <w:rPr>
          <w:rStyle w:val="1-Char0"/>
          <w:rFonts w:hint="cs"/>
          <w:rtl/>
        </w:rPr>
        <w:t>ک</w:t>
      </w:r>
      <w:r w:rsidRPr="0088599A">
        <w:rPr>
          <w:rStyle w:val="1-Char0"/>
          <w:rFonts w:hint="cs"/>
          <w:rtl/>
        </w:rPr>
        <w:t>ن ن</w:t>
      </w:r>
      <w:r w:rsidR="008D60BE">
        <w:rPr>
          <w:rStyle w:val="1-Char0"/>
          <w:rFonts w:hint="cs"/>
          <w:rtl/>
        </w:rPr>
        <w:t>ی</w:t>
      </w:r>
      <w:r w:rsidRPr="0088599A">
        <w:rPr>
          <w:rStyle w:val="1-Char0"/>
          <w:rFonts w:hint="cs"/>
          <w:rtl/>
        </w:rPr>
        <w:t>ست.</w:t>
      </w:r>
    </w:p>
    <w:p w:rsidR="00C3645A" w:rsidRDefault="00C3645A" w:rsidP="004E500B">
      <w:pPr>
        <w:rPr>
          <w:rStyle w:val="1-Char0"/>
          <w:rtl/>
        </w:rPr>
      </w:pPr>
      <w:r w:rsidRPr="0088599A">
        <w:rPr>
          <w:rStyle w:val="1-Char0"/>
          <w:rFonts w:hint="cs"/>
          <w:rtl/>
        </w:rPr>
        <w:t>ول</w:t>
      </w:r>
      <w:r w:rsidR="008D60BE">
        <w:rPr>
          <w:rStyle w:val="1-Char0"/>
          <w:rFonts w:hint="cs"/>
          <w:rtl/>
        </w:rPr>
        <w:t>ی</w:t>
      </w:r>
      <w:r w:rsidRPr="0088599A">
        <w:rPr>
          <w:rStyle w:val="1-Char0"/>
          <w:rFonts w:hint="cs"/>
          <w:rtl/>
        </w:rPr>
        <w:t xml:space="preserve"> با دقت در اح</w:t>
      </w:r>
      <w:r w:rsidR="008D60BE">
        <w:rPr>
          <w:rStyle w:val="1-Char0"/>
          <w:rFonts w:hint="cs"/>
          <w:rtl/>
        </w:rPr>
        <w:t>ک</w:t>
      </w:r>
      <w:r w:rsidRPr="0088599A">
        <w:rPr>
          <w:rStyle w:val="1-Char0"/>
          <w:rFonts w:hint="cs"/>
          <w:rtl/>
        </w:rPr>
        <w:t>ام تابنا</w:t>
      </w:r>
      <w:r w:rsidR="008D60BE">
        <w:rPr>
          <w:rStyle w:val="1-Char0"/>
          <w:rFonts w:hint="cs"/>
          <w:rtl/>
        </w:rPr>
        <w:t>ک</w:t>
      </w:r>
      <w:r w:rsidRPr="0088599A">
        <w:rPr>
          <w:rStyle w:val="1-Char0"/>
          <w:rFonts w:hint="cs"/>
          <w:rtl/>
        </w:rPr>
        <w:t xml:space="preserve"> و روح بخش و ح</w:t>
      </w:r>
      <w:r w:rsidR="008D60BE">
        <w:rPr>
          <w:rStyle w:val="1-Char0"/>
          <w:rFonts w:hint="cs"/>
          <w:rtl/>
        </w:rPr>
        <w:t>ی</w:t>
      </w:r>
      <w:r w:rsidRPr="0088599A">
        <w:rPr>
          <w:rStyle w:val="1-Char0"/>
          <w:rFonts w:hint="cs"/>
          <w:rtl/>
        </w:rPr>
        <w:t>ات آفر</w:t>
      </w:r>
      <w:r w:rsidR="008D60BE">
        <w:rPr>
          <w:rStyle w:val="1-Char0"/>
          <w:rFonts w:hint="cs"/>
          <w:rtl/>
        </w:rPr>
        <w:t>ی</w:t>
      </w:r>
      <w:r w:rsidRPr="0088599A">
        <w:rPr>
          <w:rStyle w:val="1-Char0"/>
          <w:rFonts w:hint="cs"/>
          <w:rtl/>
        </w:rPr>
        <w:t>ن اسلام، آش</w:t>
      </w:r>
      <w:r w:rsidR="008D60BE">
        <w:rPr>
          <w:rStyle w:val="1-Char0"/>
          <w:rFonts w:hint="cs"/>
          <w:rtl/>
        </w:rPr>
        <w:t>ک</w:t>
      </w:r>
      <w:r w:rsidRPr="0088599A">
        <w:rPr>
          <w:rStyle w:val="1-Char0"/>
          <w:rFonts w:hint="cs"/>
          <w:rtl/>
        </w:rPr>
        <w:t>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شود </w:t>
      </w:r>
      <w:r w:rsidR="008D60BE">
        <w:rPr>
          <w:rStyle w:val="1-Char0"/>
          <w:rFonts w:hint="cs"/>
          <w:rtl/>
        </w:rPr>
        <w:t>ک</w:t>
      </w:r>
      <w:r w:rsidRPr="0088599A">
        <w:rPr>
          <w:rStyle w:val="1-Char0"/>
          <w:rFonts w:hint="cs"/>
          <w:rtl/>
        </w:rPr>
        <w:t xml:space="preserve">ه </w:t>
      </w:r>
      <w:r w:rsidR="008D60BE">
        <w:rPr>
          <w:rStyle w:val="1-Char0"/>
          <w:rFonts w:hint="cs"/>
          <w:rtl/>
        </w:rPr>
        <w:t>یکی</w:t>
      </w:r>
      <w:r w:rsidRPr="0088599A">
        <w:rPr>
          <w:rStyle w:val="1-Char0"/>
          <w:rFonts w:hint="cs"/>
          <w:rtl/>
        </w:rPr>
        <w:t xml:space="preserve"> از اهداف والا</w:t>
      </w:r>
      <w:r w:rsidR="008D60BE">
        <w:rPr>
          <w:rStyle w:val="1-Char0"/>
          <w:rFonts w:hint="cs"/>
          <w:rtl/>
        </w:rPr>
        <w:t>ی</w:t>
      </w:r>
      <w:r w:rsidRPr="0088599A">
        <w:rPr>
          <w:rStyle w:val="1-Char0"/>
          <w:rFonts w:hint="cs"/>
          <w:rtl/>
        </w:rPr>
        <w:t xml:space="preserve"> اسلام ا</w:t>
      </w:r>
      <w:r w:rsidR="008D60BE">
        <w:rPr>
          <w:rStyle w:val="1-Char0"/>
          <w:rFonts w:hint="cs"/>
          <w:rtl/>
        </w:rPr>
        <w:t>ی</w:t>
      </w:r>
      <w:r w:rsidRPr="0088599A">
        <w:rPr>
          <w:rStyle w:val="1-Char0"/>
          <w:rFonts w:hint="cs"/>
          <w:rtl/>
        </w:rPr>
        <w:t xml:space="preserve">ن است </w:t>
      </w:r>
      <w:r w:rsidR="008D60BE">
        <w:rPr>
          <w:rStyle w:val="1-Char0"/>
          <w:rFonts w:hint="cs"/>
          <w:rtl/>
        </w:rPr>
        <w:t>ک</w:t>
      </w:r>
      <w:r w:rsidRPr="0088599A">
        <w:rPr>
          <w:rStyle w:val="1-Char0"/>
          <w:rFonts w:hint="cs"/>
          <w:rtl/>
        </w:rPr>
        <w:t>ه اختلافات غ</w:t>
      </w:r>
      <w:r w:rsidR="008D60BE">
        <w:rPr>
          <w:rStyle w:val="1-Char0"/>
          <w:rFonts w:hint="cs"/>
          <w:rtl/>
        </w:rPr>
        <w:t>ی</w:t>
      </w:r>
      <w:r w:rsidRPr="0088599A">
        <w:rPr>
          <w:rStyle w:val="1-Char0"/>
          <w:rFonts w:hint="cs"/>
          <w:rtl/>
        </w:rPr>
        <w:t>رعادلانه‌ا</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در اثر ب</w:t>
      </w:r>
      <w:r w:rsidR="008D60BE">
        <w:rPr>
          <w:rStyle w:val="1-Char0"/>
          <w:rFonts w:hint="cs"/>
          <w:rtl/>
        </w:rPr>
        <w:t>ی</w:t>
      </w:r>
      <w:r w:rsidRPr="0088599A">
        <w:rPr>
          <w:rStyle w:val="1-Char0"/>
          <w:rFonts w:hint="cs"/>
          <w:rtl/>
        </w:rPr>
        <w:t>‌عدالت</w:t>
      </w:r>
      <w:r w:rsidR="008D60BE">
        <w:rPr>
          <w:rStyle w:val="1-Char0"/>
          <w:rFonts w:hint="cs"/>
          <w:rtl/>
        </w:rPr>
        <w:t>ی</w:t>
      </w:r>
      <w:r w:rsidR="00412699">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اجتماع</w:t>
      </w:r>
      <w:r w:rsidR="008D60BE">
        <w:rPr>
          <w:rStyle w:val="1-Char0"/>
          <w:rFonts w:hint="cs"/>
          <w:rtl/>
        </w:rPr>
        <w:t>ی</w:t>
      </w:r>
      <w:r w:rsidRPr="0088599A">
        <w:rPr>
          <w:rStyle w:val="1-Char0"/>
          <w:rFonts w:hint="cs"/>
          <w:rtl/>
        </w:rPr>
        <w:t xml:space="preserve"> در م</w:t>
      </w:r>
      <w:r w:rsidR="008D60BE">
        <w:rPr>
          <w:rStyle w:val="1-Char0"/>
          <w:rFonts w:hint="cs"/>
          <w:rtl/>
        </w:rPr>
        <w:t>ی</w:t>
      </w:r>
      <w:r w:rsidRPr="0088599A">
        <w:rPr>
          <w:rStyle w:val="1-Char0"/>
          <w:rFonts w:hint="cs"/>
          <w:rtl/>
        </w:rPr>
        <w:t>ان طبق</w:t>
      </w:r>
      <w:r w:rsidR="002A5A9D">
        <w:rPr>
          <w:rStyle w:val="1-Char0"/>
          <w:rFonts w:hint="cs"/>
          <w:rtl/>
        </w:rPr>
        <w:t>ۀ</w:t>
      </w:r>
      <w:r w:rsidRPr="0088599A">
        <w:rPr>
          <w:rStyle w:val="1-Char0"/>
          <w:rFonts w:hint="cs"/>
          <w:rtl/>
        </w:rPr>
        <w:t xml:space="preserve"> غن</w:t>
      </w:r>
      <w:r w:rsidR="008D60BE">
        <w:rPr>
          <w:rStyle w:val="1-Char0"/>
          <w:rFonts w:hint="cs"/>
          <w:rtl/>
        </w:rPr>
        <w:t>ی</w:t>
      </w:r>
      <w:r w:rsidRPr="0088599A">
        <w:rPr>
          <w:rStyle w:val="1-Char0"/>
          <w:rFonts w:hint="cs"/>
          <w:rtl/>
        </w:rPr>
        <w:t xml:space="preserve"> و ضع</w:t>
      </w:r>
      <w:r w:rsidR="008D60BE">
        <w:rPr>
          <w:rStyle w:val="1-Char0"/>
          <w:rFonts w:hint="cs"/>
          <w:rtl/>
        </w:rPr>
        <w:t>ی</w:t>
      </w:r>
      <w:r w:rsidRPr="0088599A">
        <w:rPr>
          <w:rStyle w:val="1-Char0"/>
          <w:rFonts w:hint="cs"/>
          <w:rtl/>
        </w:rPr>
        <w:t>ف پ</w:t>
      </w:r>
      <w:r w:rsidR="008D60BE">
        <w:rPr>
          <w:rStyle w:val="1-Char0"/>
          <w:rFonts w:hint="cs"/>
          <w:rtl/>
        </w:rPr>
        <w:t>ی</w:t>
      </w:r>
      <w:r w:rsidRPr="0088599A">
        <w:rPr>
          <w:rStyle w:val="1-Char0"/>
          <w:rFonts w:hint="cs"/>
          <w:rtl/>
        </w:rPr>
        <w:t>دا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شود، از ب</w:t>
      </w:r>
      <w:r w:rsidR="008D60BE">
        <w:rPr>
          <w:rStyle w:val="1-Char0"/>
          <w:rFonts w:hint="cs"/>
          <w:rtl/>
        </w:rPr>
        <w:t>ی</w:t>
      </w:r>
      <w:r w:rsidRPr="0088599A">
        <w:rPr>
          <w:rStyle w:val="1-Char0"/>
          <w:rFonts w:hint="cs"/>
          <w:rtl/>
        </w:rPr>
        <w:t xml:space="preserve">ن برود و </w:t>
      </w:r>
      <w:r w:rsidR="008E50A2" w:rsidRPr="0088599A">
        <w:rPr>
          <w:rStyle w:val="1-Char0"/>
          <w:rFonts w:hint="cs"/>
          <w:rtl/>
        </w:rPr>
        <w:t>سطح زندگ</w:t>
      </w:r>
      <w:r w:rsidR="008D60BE">
        <w:rPr>
          <w:rStyle w:val="1-Char0"/>
          <w:rFonts w:hint="cs"/>
          <w:rtl/>
        </w:rPr>
        <w:t>ی</w:t>
      </w:r>
      <w:r w:rsidR="008E50A2" w:rsidRPr="0088599A">
        <w:rPr>
          <w:rStyle w:val="1-Char0"/>
          <w:rFonts w:hint="cs"/>
          <w:rtl/>
        </w:rPr>
        <w:t xml:space="preserve"> </w:t>
      </w:r>
      <w:r w:rsidR="008D60BE">
        <w:rPr>
          <w:rStyle w:val="1-Char0"/>
          <w:rFonts w:hint="cs"/>
          <w:rtl/>
        </w:rPr>
        <w:t>ک</w:t>
      </w:r>
      <w:r w:rsidR="008E50A2" w:rsidRPr="0088599A">
        <w:rPr>
          <w:rStyle w:val="1-Char0"/>
          <w:rFonts w:hint="cs"/>
          <w:rtl/>
        </w:rPr>
        <w:t>سان</w:t>
      </w:r>
      <w:r w:rsidR="008D60BE">
        <w:rPr>
          <w:rStyle w:val="1-Char0"/>
          <w:rFonts w:hint="cs"/>
          <w:rtl/>
        </w:rPr>
        <w:t>ی</w:t>
      </w:r>
      <w:r w:rsidR="008E50A2" w:rsidRPr="0088599A">
        <w:rPr>
          <w:rStyle w:val="1-Char0"/>
          <w:rFonts w:hint="cs"/>
          <w:rtl/>
        </w:rPr>
        <w:t xml:space="preserve"> </w:t>
      </w:r>
      <w:r w:rsidR="008D60BE">
        <w:rPr>
          <w:rStyle w:val="1-Char0"/>
          <w:rFonts w:hint="cs"/>
          <w:rtl/>
        </w:rPr>
        <w:t>ک</w:t>
      </w:r>
      <w:r w:rsidR="008E50A2" w:rsidRPr="0088599A">
        <w:rPr>
          <w:rStyle w:val="1-Char0"/>
          <w:rFonts w:hint="cs"/>
          <w:rtl/>
        </w:rPr>
        <w:t>ه</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8E50A2" w:rsidRPr="0088599A">
        <w:rPr>
          <w:rStyle w:val="1-Char0"/>
          <w:rFonts w:hint="cs"/>
          <w:rtl/>
        </w:rPr>
        <w:t>توانند ن</w:t>
      </w:r>
      <w:r w:rsidR="008D60BE">
        <w:rPr>
          <w:rStyle w:val="1-Char0"/>
          <w:rFonts w:hint="cs"/>
          <w:rtl/>
        </w:rPr>
        <w:t>ی</w:t>
      </w:r>
      <w:r w:rsidR="008E50A2" w:rsidRPr="0088599A">
        <w:rPr>
          <w:rStyle w:val="1-Char0"/>
          <w:rFonts w:hint="cs"/>
          <w:rtl/>
        </w:rPr>
        <w:t>ازمند</w:t>
      </w:r>
      <w:r w:rsidR="008D60BE">
        <w:rPr>
          <w:rStyle w:val="1-Char0"/>
          <w:rFonts w:hint="cs"/>
          <w:rtl/>
        </w:rPr>
        <w:t>ی</w:t>
      </w:r>
      <w:r w:rsidR="00A34603">
        <w:rPr>
          <w:rStyle w:val="1-Char0"/>
          <w:rFonts w:hint="eastAsia"/>
          <w:rtl/>
        </w:rPr>
        <w:t>‌</w:t>
      </w:r>
      <w:r w:rsidR="008E50A2" w:rsidRPr="0088599A">
        <w:rPr>
          <w:rStyle w:val="1-Char0"/>
          <w:rFonts w:hint="cs"/>
          <w:rtl/>
        </w:rPr>
        <w:t>ها</w:t>
      </w:r>
      <w:r w:rsidR="008D60BE">
        <w:rPr>
          <w:rStyle w:val="1-Char0"/>
          <w:rFonts w:hint="cs"/>
          <w:rtl/>
        </w:rPr>
        <w:t>ی</w:t>
      </w:r>
      <w:r w:rsidR="008E50A2" w:rsidRPr="0088599A">
        <w:rPr>
          <w:rStyle w:val="1-Char0"/>
          <w:rFonts w:hint="cs"/>
          <w:rtl/>
        </w:rPr>
        <w:t xml:space="preserve"> زندگ</w:t>
      </w:r>
      <w:r w:rsidR="008D60BE">
        <w:rPr>
          <w:rStyle w:val="1-Char0"/>
          <w:rFonts w:hint="cs"/>
          <w:rtl/>
        </w:rPr>
        <w:t>ی</w:t>
      </w:r>
      <w:r w:rsidR="008E50A2" w:rsidRPr="0088599A">
        <w:rPr>
          <w:rStyle w:val="1-Char0"/>
          <w:rFonts w:hint="cs"/>
          <w:rtl/>
        </w:rPr>
        <w:t xml:space="preserve">‌شان را بدون </w:t>
      </w:r>
      <w:r w:rsidR="008D60BE">
        <w:rPr>
          <w:rStyle w:val="1-Char0"/>
          <w:rFonts w:hint="cs"/>
          <w:rtl/>
        </w:rPr>
        <w:t>ک</w:t>
      </w:r>
      <w:r w:rsidR="008E50A2" w:rsidRPr="0088599A">
        <w:rPr>
          <w:rStyle w:val="1-Char0"/>
          <w:rFonts w:hint="cs"/>
          <w:rtl/>
        </w:rPr>
        <w:t>م</w:t>
      </w:r>
      <w:r w:rsidR="008D60BE">
        <w:rPr>
          <w:rStyle w:val="1-Char0"/>
          <w:rFonts w:hint="cs"/>
          <w:rtl/>
        </w:rPr>
        <w:t>ک</w:t>
      </w:r>
      <w:r w:rsidR="008E50A2" w:rsidRPr="0088599A">
        <w:rPr>
          <w:rStyle w:val="1-Char0"/>
          <w:rFonts w:hint="cs"/>
          <w:rtl/>
        </w:rPr>
        <w:t xml:space="preserve"> د</w:t>
      </w:r>
      <w:r w:rsidR="008D60BE">
        <w:rPr>
          <w:rStyle w:val="1-Char0"/>
          <w:rFonts w:hint="cs"/>
          <w:rtl/>
        </w:rPr>
        <w:t>ی</w:t>
      </w:r>
      <w:r w:rsidR="008E50A2" w:rsidRPr="0088599A">
        <w:rPr>
          <w:rStyle w:val="1-Char0"/>
          <w:rFonts w:hint="cs"/>
          <w:rtl/>
        </w:rPr>
        <w:t xml:space="preserve">گران رفع </w:t>
      </w:r>
      <w:r w:rsidR="008D60BE">
        <w:rPr>
          <w:rStyle w:val="1-Char0"/>
          <w:rFonts w:hint="cs"/>
          <w:rtl/>
        </w:rPr>
        <w:t>ک</w:t>
      </w:r>
      <w:r w:rsidR="008E50A2" w:rsidRPr="0088599A">
        <w:rPr>
          <w:rStyle w:val="1-Char0"/>
          <w:rFonts w:hint="cs"/>
          <w:rtl/>
        </w:rPr>
        <w:t>نند بالا ب</w:t>
      </w:r>
      <w:r w:rsidR="008D60BE">
        <w:rPr>
          <w:rStyle w:val="1-Char0"/>
          <w:rFonts w:hint="cs"/>
          <w:rtl/>
        </w:rPr>
        <w:t>ی</w:t>
      </w:r>
      <w:r w:rsidR="008E50A2" w:rsidRPr="0088599A">
        <w:rPr>
          <w:rStyle w:val="1-Char0"/>
          <w:rFonts w:hint="cs"/>
          <w:rtl/>
        </w:rPr>
        <w:t>ا</w:t>
      </w:r>
      <w:r w:rsidR="008D60BE">
        <w:rPr>
          <w:rStyle w:val="1-Char0"/>
          <w:rFonts w:hint="cs"/>
          <w:rtl/>
        </w:rPr>
        <w:t>ی</w:t>
      </w:r>
      <w:r w:rsidR="008E50A2" w:rsidRPr="0088599A">
        <w:rPr>
          <w:rStyle w:val="1-Char0"/>
          <w:rFonts w:hint="cs"/>
          <w:rtl/>
        </w:rPr>
        <w:t>د و حداقل لوازم زندگ</w:t>
      </w:r>
      <w:r w:rsidR="008D60BE">
        <w:rPr>
          <w:rStyle w:val="1-Char0"/>
          <w:rFonts w:hint="cs"/>
          <w:rtl/>
        </w:rPr>
        <w:t>ی</w:t>
      </w:r>
      <w:r w:rsidR="008E50A2" w:rsidRPr="0088599A">
        <w:rPr>
          <w:rStyle w:val="1-Char0"/>
          <w:rFonts w:hint="cs"/>
          <w:rtl/>
        </w:rPr>
        <w:t xml:space="preserve"> را داشته باشند. اسلام برا</w:t>
      </w:r>
      <w:r w:rsidR="008D60BE">
        <w:rPr>
          <w:rStyle w:val="1-Char0"/>
          <w:rFonts w:hint="cs"/>
          <w:rtl/>
        </w:rPr>
        <w:t>ی</w:t>
      </w:r>
      <w:r w:rsidR="008E50A2" w:rsidRPr="0088599A">
        <w:rPr>
          <w:rStyle w:val="1-Char0"/>
          <w:rFonts w:hint="cs"/>
          <w:rtl/>
        </w:rPr>
        <w:t xml:space="preserve"> رس</w:t>
      </w:r>
      <w:r w:rsidR="008D60BE">
        <w:rPr>
          <w:rStyle w:val="1-Char0"/>
          <w:rFonts w:hint="cs"/>
          <w:rtl/>
        </w:rPr>
        <w:t>ی</w:t>
      </w:r>
      <w:r w:rsidR="008E50A2" w:rsidRPr="0088599A">
        <w:rPr>
          <w:rStyle w:val="1-Char0"/>
          <w:rFonts w:hint="cs"/>
          <w:rtl/>
        </w:rPr>
        <w:t>دن به ا</w:t>
      </w:r>
      <w:r w:rsidR="008D60BE">
        <w:rPr>
          <w:rStyle w:val="1-Char0"/>
          <w:rFonts w:hint="cs"/>
          <w:rtl/>
        </w:rPr>
        <w:t>ی</w:t>
      </w:r>
      <w:r w:rsidR="008E50A2" w:rsidRPr="0088599A">
        <w:rPr>
          <w:rStyle w:val="1-Char0"/>
          <w:rFonts w:hint="cs"/>
          <w:rtl/>
        </w:rPr>
        <w:t>ن هدف، برنام</w:t>
      </w:r>
      <w:r w:rsidR="002A5A9D">
        <w:rPr>
          <w:rStyle w:val="1-Char0"/>
          <w:rFonts w:hint="cs"/>
          <w:rtl/>
        </w:rPr>
        <w:t>ۀ</w:t>
      </w:r>
      <w:r w:rsidR="008E50A2" w:rsidRPr="0088599A">
        <w:rPr>
          <w:rStyle w:val="1-Char0"/>
          <w:rFonts w:hint="cs"/>
          <w:rtl/>
        </w:rPr>
        <w:t xml:space="preserve"> وس</w:t>
      </w:r>
      <w:r w:rsidR="008D60BE">
        <w:rPr>
          <w:rStyle w:val="1-Char0"/>
          <w:rFonts w:hint="cs"/>
          <w:rtl/>
        </w:rPr>
        <w:t>ی</w:t>
      </w:r>
      <w:r w:rsidR="008E50A2" w:rsidRPr="0088599A">
        <w:rPr>
          <w:rStyle w:val="1-Char0"/>
          <w:rFonts w:hint="cs"/>
          <w:rtl/>
        </w:rPr>
        <w:t>ع</w:t>
      </w:r>
      <w:r w:rsidR="008D60BE">
        <w:rPr>
          <w:rStyle w:val="1-Char0"/>
          <w:rFonts w:hint="cs"/>
          <w:rtl/>
        </w:rPr>
        <w:t>ی</w:t>
      </w:r>
      <w:r w:rsidR="008E50A2" w:rsidRPr="0088599A">
        <w:rPr>
          <w:rStyle w:val="1-Char0"/>
          <w:rFonts w:hint="cs"/>
          <w:rtl/>
        </w:rPr>
        <w:t xml:space="preserve"> را در نظر گرفته است </w:t>
      </w:r>
      <w:r w:rsidR="008D60BE">
        <w:rPr>
          <w:rStyle w:val="1-Char0"/>
          <w:rFonts w:hint="cs"/>
          <w:rtl/>
        </w:rPr>
        <w:t>ک</w:t>
      </w:r>
      <w:r w:rsidR="008E50A2" w:rsidRPr="0088599A">
        <w:rPr>
          <w:rStyle w:val="1-Char0"/>
          <w:rFonts w:hint="cs"/>
          <w:rtl/>
        </w:rPr>
        <w:t>ه تحر</w:t>
      </w:r>
      <w:r w:rsidR="008D60BE">
        <w:rPr>
          <w:rStyle w:val="1-Char0"/>
          <w:rFonts w:hint="cs"/>
          <w:rtl/>
        </w:rPr>
        <w:t>ی</w:t>
      </w:r>
      <w:r w:rsidR="008E50A2" w:rsidRPr="0088599A">
        <w:rPr>
          <w:rStyle w:val="1-Char0"/>
          <w:rFonts w:hint="cs"/>
          <w:rtl/>
        </w:rPr>
        <w:t>م رباخوار</w:t>
      </w:r>
      <w:r w:rsidR="008D60BE">
        <w:rPr>
          <w:rStyle w:val="1-Char0"/>
          <w:rFonts w:hint="cs"/>
          <w:rtl/>
        </w:rPr>
        <w:t>ی</w:t>
      </w:r>
      <w:r w:rsidR="008E50A2" w:rsidRPr="0088599A">
        <w:rPr>
          <w:rStyle w:val="1-Char0"/>
          <w:rFonts w:hint="cs"/>
          <w:rtl/>
        </w:rPr>
        <w:t xml:space="preserve"> به طور مطلق، و وجوب پرداخت مال</w:t>
      </w:r>
      <w:r w:rsidR="008D60BE">
        <w:rPr>
          <w:rStyle w:val="1-Char0"/>
          <w:rFonts w:hint="cs"/>
          <w:rtl/>
        </w:rPr>
        <w:t>ی</w:t>
      </w:r>
      <w:r w:rsidR="008E50A2" w:rsidRPr="0088599A">
        <w:rPr>
          <w:rStyle w:val="1-Char0"/>
          <w:rFonts w:hint="cs"/>
          <w:rtl/>
        </w:rPr>
        <w:t>ات</w:t>
      </w:r>
      <w:r w:rsidR="00A34603">
        <w:rPr>
          <w:rStyle w:val="1-Char0"/>
          <w:rFonts w:hint="eastAsia"/>
          <w:rtl/>
        </w:rPr>
        <w:t>‌</w:t>
      </w:r>
      <w:r w:rsidR="008E50A2" w:rsidRPr="0088599A">
        <w:rPr>
          <w:rStyle w:val="1-Char0"/>
          <w:rFonts w:hint="cs"/>
          <w:rtl/>
        </w:rPr>
        <w:t>ها</w:t>
      </w:r>
      <w:r w:rsidR="008D60BE">
        <w:rPr>
          <w:rStyle w:val="1-Char0"/>
          <w:rFonts w:hint="cs"/>
          <w:rtl/>
        </w:rPr>
        <w:t>ی</w:t>
      </w:r>
      <w:r w:rsidR="008E50A2" w:rsidRPr="0088599A">
        <w:rPr>
          <w:rStyle w:val="1-Char0"/>
          <w:rFonts w:hint="cs"/>
          <w:rtl/>
        </w:rPr>
        <w:t xml:space="preserve"> اسلام</w:t>
      </w:r>
      <w:r w:rsidR="008D60BE">
        <w:rPr>
          <w:rStyle w:val="1-Char0"/>
          <w:rFonts w:hint="cs"/>
          <w:rtl/>
        </w:rPr>
        <w:t>ی</w:t>
      </w:r>
      <w:r w:rsidR="008E50A2" w:rsidRPr="0088599A">
        <w:rPr>
          <w:rStyle w:val="1-Char0"/>
          <w:rFonts w:hint="cs"/>
          <w:rtl/>
        </w:rPr>
        <w:t xml:space="preserve"> از قب</w:t>
      </w:r>
      <w:r w:rsidR="008D60BE">
        <w:rPr>
          <w:rStyle w:val="1-Char0"/>
          <w:rFonts w:hint="cs"/>
          <w:rtl/>
        </w:rPr>
        <w:t>ی</w:t>
      </w:r>
      <w:r w:rsidR="008E50A2" w:rsidRPr="0088599A">
        <w:rPr>
          <w:rStyle w:val="1-Char0"/>
          <w:rFonts w:hint="cs"/>
          <w:rtl/>
        </w:rPr>
        <w:t>ل: ز</w:t>
      </w:r>
      <w:r w:rsidR="008D60BE">
        <w:rPr>
          <w:rStyle w:val="1-Char0"/>
          <w:rFonts w:hint="cs"/>
          <w:rtl/>
        </w:rPr>
        <w:t>ک</w:t>
      </w:r>
      <w:r w:rsidR="008E50A2" w:rsidRPr="0088599A">
        <w:rPr>
          <w:rStyle w:val="1-Char0"/>
          <w:rFonts w:hint="cs"/>
          <w:rtl/>
        </w:rPr>
        <w:t>ات و صدقات و مانند</w:t>
      </w:r>
      <w:r w:rsidR="00EC1538">
        <w:rPr>
          <w:rStyle w:val="1-Char0"/>
          <w:rFonts w:hint="cs"/>
          <w:rtl/>
        </w:rPr>
        <w:t xml:space="preserve"> آن‌ها،</w:t>
      </w:r>
      <w:r w:rsidR="008E50A2" w:rsidRPr="0088599A">
        <w:rPr>
          <w:rStyle w:val="1-Char0"/>
          <w:rFonts w:hint="cs"/>
          <w:rtl/>
        </w:rPr>
        <w:t xml:space="preserve"> و تشو</w:t>
      </w:r>
      <w:r w:rsidR="008D60BE">
        <w:rPr>
          <w:rStyle w:val="1-Char0"/>
          <w:rFonts w:hint="cs"/>
          <w:rtl/>
        </w:rPr>
        <w:t>ی</w:t>
      </w:r>
      <w:r w:rsidR="008E50A2" w:rsidRPr="0088599A">
        <w:rPr>
          <w:rStyle w:val="1-Char0"/>
          <w:rFonts w:hint="cs"/>
          <w:rtl/>
        </w:rPr>
        <w:t xml:space="preserve">ق به انفاق و بخشش و وقف و قرض الحسنه، و </w:t>
      </w:r>
      <w:r w:rsidR="008D60BE">
        <w:rPr>
          <w:rStyle w:val="1-Char0"/>
          <w:rFonts w:hint="cs"/>
          <w:rtl/>
        </w:rPr>
        <w:t>ک</w:t>
      </w:r>
      <w:r w:rsidR="008E50A2" w:rsidRPr="0088599A">
        <w:rPr>
          <w:rStyle w:val="1-Char0"/>
          <w:rFonts w:hint="cs"/>
          <w:rtl/>
        </w:rPr>
        <w:t>م</w:t>
      </w:r>
      <w:r w:rsidR="008D60BE">
        <w:rPr>
          <w:rStyle w:val="1-Char0"/>
          <w:rFonts w:hint="cs"/>
          <w:rtl/>
        </w:rPr>
        <w:t>ک</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8E50A2" w:rsidRPr="0088599A">
        <w:rPr>
          <w:rStyle w:val="1-Char0"/>
          <w:rFonts w:hint="cs"/>
          <w:rtl/>
        </w:rPr>
        <w:t>مختلف مال</w:t>
      </w:r>
      <w:r w:rsidR="008D60BE">
        <w:rPr>
          <w:rStyle w:val="1-Char0"/>
          <w:rFonts w:hint="cs"/>
          <w:rtl/>
        </w:rPr>
        <w:t>ی</w:t>
      </w:r>
      <w:r w:rsidR="008E50A2" w:rsidRPr="0088599A">
        <w:rPr>
          <w:rStyle w:val="1-Char0"/>
          <w:rFonts w:hint="cs"/>
          <w:rtl/>
        </w:rPr>
        <w:t>، قسمت</w:t>
      </w:r>
      <w:r w:rsidR="008D60BE">
        <w:rPr>
          <w:rStyle w:val="1-Char0"/>
          <w:rFonts w:hint="cs"/>
          <w:rtl/>
        </w:rPr>
        <w:t>ی</w:t>
      </w:r>
      <w:r w:rsidR="008E50A2" w:rsidRPr="0088599A">
        <w:rPr>
          <w:rStyle w:val="1-Char0"/>
          <w:rFonts w:hint="cs"/>
          <w:rtl/>
        </w:rPr>
        <w:t xml:space="preserve"> از ا</w:t>
      </w:r>
      <w:r w:rsidR="008D60BE">
        <w:rPr>
          <w:rStyle w:val="1-Char0"/>
          <w:rFonts w:hint="cs"/>
          <w:rtl/>
        </w:rPr>
        <w:t>ی</w:t>
      </w:r>
      <w:r w:rsidR="008E50A2" w:rsidRPr="0088599A">
        <w:rPr>
          <w:rStyle w:val="1-Char0"/>
          <w:rFonts w:hint="cs"/>
          <w:rtl/>
        </w:rPr>
        <w:t>ن برنامه را تش</w:t>
      </w:r>
      <w:r w:rsidR="008D60BE">
        <w:rPr>
          <w:rStyle w:val="1-Char0"/>
          <w:rFonts w:hint="cs"/>
          <w:rtl/>
        </w:rPr>
        <w:t>کی</w:t>
      </w:r>
      <w:r w:rsidR="008E50A2" w:rsidRPr="0088599A">
        <w:rPr>
          <w:rStyle w:val="1-Char0"/>
          <w:rFonts w:hint="cs"/>
          <w:rtl/>
        </w:rPr>
        <w:t>ل</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E50A2" w:rsidRPr="0088599A">
        <w:rPr>
          <w:rStyle w:val="1-Char0"/>
          <w:rFonts w:hint="cs"/>
          <w:rtl/>
        </w:rPr>
        <w:t xml:space="preserve">دهد و از همه مهمتر زنده </w:t>
      </w:r>
      <w:r w:rsidR="008D60BE">
        <w:rPr>
          <w:rStyle w:val="1-Char0"/>
          <w:rFonts w:hint="cs"/>
          <w:rtl/>
        </w:rPr>
        <w:t>ک</w:t>
      </w:r>
      <w:r w:rsidR="008E50A2" w:rsidRPr="0088599A">
        <w:rPr>
          <w:rStyle w:val="1-Char0"/>
          <w:rFonts w:hint="cs"/>
          <w:rtl/>
        </w:rPr>
        <w:t>ردن روح ا</w:t>
      </w:r>
      <w:r w:rsidR="008D60BE">
        <w:rPr>
          <w:rStyle w:val="1-Char0"/>
          <w:rFonts w:hint="cs"/>
          <w:rtl/>
        </w:rPr>
        <w:t>ی</w:t>
      </w:r>
      <w:r w:rsidR="008E50A2" w:rsidRPr="0088599A">
        <w:rPr>
          <w:rStyle w:val="1-Char0"/>
          <w:rFonts w:hint="cs"/>
          <w:rtl/>
        </w:rPr>
        <w:t>مان و برادر</w:t>
      </w:r>
      <w:r w:rsidR="008D60BE">
        <w:rPr>
          <w:rStyle w:val="1-Char0"/>
          <w:rFonts w:hint="cs"/>
          <w:rtl/>
        </w:rPr>
        <w:t>ی</w:t>
      </w:r>
      <w:r w:rsidR="008E50A2" w:rsidRPr="0088599A">
        <w:rPr>
          <w:rStyle w:val="1-Char0"/>
          <w:rFonts w:hint="cs"/>
          <w:rtl/>
        </w:rPr>
        <w:t xml:space="preserve"> انسان</w:t>
      </w:r>
      <w:r w:rsidR="008D60BE">
        <w:rPr>
          <w:rStyle w:val="1-Char0"/>
          <w:rFonts w:hint="cs"/>
          <w:rtl/>
        </w:rPr>
        <w:t>ی</w:t>
      </w:r>
      <w:r w:rsidR="008E50A2" w:rsidRPr="0088599A">
        <w:rPr>
          <w:rStyle w:val="1-Char0"/>
          <w:rFonts w:hint="cs"/>
          <w:rtl/>
        </w:rPr>
        <w:t xml:space="preserve"> در م</w:t>
      </w:r>
      <w:r w:rsidR="008D60BE">
        <w:rPr>
          <w:rStyle w:val="1-Char0"/>
          <w:rFonts w:hint="cs"/>
          <w:rtl/>
        </w:rPr>
        <w:t>ی</w:t>
      </w:r>
      <w:r w:rsidR="008E50A2" w:rsidRPr="0088599A">
        <w:rPr>
          <w:rStyle w:val="1-Char0"/>
          <w:rFonts w:hint="cs"/>
          <w:rtl/>
        </w:rPr>
        <w:t>ان مسلمانان است.</w:t>
      </w:r>
    </w:p>
    <w:p w:rsidR="00A34603" w:rsidRDefault="00A34603" w:rsidP="004E500B">
      <w:pPr>
        <w:rPr>
          <w:rStyle w:val="1-Char0"/>
          <w:rtl/>
        </w:rPr>
        <w:sectPr w:rsidR="00A34603" w:rsidSect="0053535E">
          <w:footnotePr>
            <w:numRestart w:val="eachPage"/>
          </w:footnotePr>
          <w:type w:val="oddPage"/>
          <w:pgSz w:w="9356" w:h="13608" w:code="11"/>
          <w:pgMar w:top="567" w:right="1134" w:bottom="851" w:left="1134" w:header="454" w:footer="0" w:gutter="0"/>
          <w:cols w:space="720"/>
          <w:titlePg/>
          <w:bidi/>
          <w:rtlGutter/>
          <w:docGrid w:linePitch="360"/>
        </w:sectPr>
      </w:pPr>
    </w:p>
    <w:p w:rsidR="00DA20E7" w:rsidRDefault="00E34B23" w:rsidP="00A34603">
      <w:pPr>
        <w:pStyle w:val="2-"/>
        <w:rPr>
          <w:rtl/>
          <w:lang w:bidi="fa-IR"/>
        </w:rPr>
      </w:pPr>
      <w:bookmarkStart w:id="18" w:name="_Toc439668584"/>
      <w:r>
        <w:rPr>
          <w:rFonts w:hint="cs"/>
          <w:rtl/>
          <w:lang w:bidi="fa-IR"/>
        </w:rPr>
        <w:t>«</w:t>
      </w:r>
      <w:r w:rsidR="00DA20E7">
        <w:rPr>
          <w:rFonts w:hint="cs"/>
          <w:rtl/>
          <w:lang w:bidi="fa-IR"/>
        </w:rPr>
        <w:t>بهتر</w:t>
      </w:r>
      <w:r w:rsidR="00DF05A1">
        <w:rPr>
          <w:rFonts w:hint="cs"/>
          <w:rtl/>
          <w:lang w:bidi="fa-IR"/>
        </w:rPr>
        <w:t>ی</w:t>
      </w:r>
      <w:r w:rsidR="00DA20E7">
        <w:rPr>
          <w:rFonts w:hint="cs"/>
          <w:rtl/>
          <w:lang w:bidi="fa-IR"/>
        </w:rPr>
        <w:t>ن صدقه و خ</w:t>
      </w:r>
      <w:r w:rsidR="00DF05A1">
        <w:rPr>
          <w:rFonts w:hint="cs"/>
          <w:rtl/>
          <w:lang w:bidi="fa-IR"/>
        </w:rPr>
        <w:t>ی</w:t>
      </w:r>
      <w:r w:rsidR="00DA20E7">
        <w:rPr>
          <w:rFonts w:hint="cs"/>
          <w:rtl/>
          <w:lang w:bidi="fa-IR"/>
        </w:rPr>
        <w:t>رات</w:t>
      </w:r>
      <w:r w:rsidR="00A34603">
        <w:rPr>
          <w:rtl/>
          <w:lang w:bidi="fa-IR"/>
        </w:rPr>
        <w:br/>
      </w:r>
      <w:r w:rsidR="00DA20E7">
        <w:rPr>
          <w:rFonts w:hint="cs"/>
          <w:rtl/>
          <w:lang w:bidi="fa-IR"/>
        </w:rPr>
        <w:t>(از نظر ثواب و پاداش) چ</w:t>
      </w:r>
      <w:r w:rsidR="00DF05A1">
        <w:rPr>
          <w:rFonts w:hint="cs"/>
          <w:rtl/>
          <w:lang w:bidi="fa-IR"/>
        </w:rPr>
        <w:t>ی</w:t>
      </w:r>
      <w:r w:rsidR="00DA20E7">
        <w:rPr>
          <w:rFonts w:hint="cs"/>
          <w:rtl/>
          <w:lang w:bidi="fa-IR"/>
        </w:rPr>
        <w:t>ست؟</w:t>
      </w:r>
      <w:r>
        <w:rPr>
          <w:rFonts w:hint="cs"/>
          <w:rtl/>
          <w:lang w:bidi="fa-IR"/>
        </w:rPr>
        <w:t>»</w:t>
      </w:r>
      <w:bookmarkEnd w:id="18"/>
    </w:p>
    <w:p w:rsidR="00EE680B" w:rsidRDefault="00E121FB" w:rsidP="000A4E03">
      <w:pPr>
        <w:rPr>
          <w:rStyle w:val="1-Char0"/>
          <w:rtl/>
        </w:rPr>
      </w:pPr>
      <w:r w:rsidRPr="0088599A">
        <w:rPr>
          <w:rStyle w:val="1-Char0"/>
          <w:rFonts w:hint="cs"/>
          <w:rtl/>
        </w:rPr>
        <w:t>خداوند</w:t>
      </w:r>
      <w:r w:rsidR="000A4E03">
        <w:rPr>
          <w:rStyle w:val="1-Char0"/>
          <w:rFonts w:cs="CTraditional Arabic" w:hint="cs"/>
          <w:rtl/>
        </w:rPr>
        <w:t>ﻷ</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 xml:space="preserve">د: </w:t>
      </w:r>
    </w:p>
    <w:p w:rsidR="003E7E09" w:rsidRPr="0088599A" w:rsidRDefault="0053535E" w:rsidP="0053535E">
      <w:pPr>
        <w:rPr>
          <w:rStyle w:val="1-Char0"/>
          <w:rtl/>
        </w:rPr>
      </w:pPr>
      <w:r>
        <w:rPr>
          <w:rStyle w:val="1-Char0"/>
          <w:rFonts w:cs="Traditional Arabic"/>
          <w:color w:val="000000"/>
          <w:shd w:val="clear" w:color="auto" w:fill="FFFFFF"/>
          <w:rtl/>
        </w:rPr>
        <w:t>﴿</w:t>
      </w:r>
      <w:r w:rsidRPr="00DF05A1">
        <w:rPr>
          <w:rStyle w:val="4-Char"/>
          <w:rtl/>
        </w:rPr>
        <w:t xml:space="preserve">وَأَنفِقُواْ مِن مَّا رَزَقۡنَٰكُم مِّن قَبۡلِ أَن يَأۡتِيَ أَحَدَكُمُ </w:t>
      </w:r>
      <w:r w:rsidRPr="00DF05A1">
        <w:rPr>
          <w:rStyle w:val="4-Char"/>
          <w:rFonts w:hint="cs"/>
          <w:rtl/>
        </w:rPr>
        <w:t>ٱ</w:t>
      </w:r>
      <w:r w:rsidRPr="00DF05A1">
        <w:rPr>
          <w:rStyle w:val="4-Char"/>
          <w:rFonts w:hint="eastAsia"/>
          <w:rtl/>
        </w:rPr>
        <w:t>لۡمَوۡتُ</w:t>
      </w:r>
      <w:r w:rsidRPr="00DF05A1">
        <w:rPr>
          <w:rStyle w:val="4-Char"/>
          <w:rtl/>
        </w:rPr>
        <w:t xml:space="preserve"> فَيَقُولَ رَبِّ لَوۡلَآ أَخَّرۡتَنِيٓ إِلَىٰٓ أَجَلٖ قَرِيبٖ فَأَصَّدَّقَ وَأَكُن مِّنَ </w:t>
      </w:r>
      <w:r w:rsidRPr="00DF05A1">
        <w:rPr>
          <w:rStyle w:val="4-Char"/>
          <w:rFonts w:hint="cs"/>
          <w:rtl/>
        </w:rPr>
        <w:t>ٱ</w:t>
      </w:r>
      <w:r w:rsidRPr="00DF05A1">
        <w:rPr>
          <w:rStyle w:val="4-Char"/>
          <w:rFonts w:hint="eastAsia"/>
          <w:rtl/>
        </w:rPr>
        <w:t>لصَّٰلِحِينَ</w:t>
      </w:r>
      <w:r w:rsidRPr="00DF05A1">
        <w:rPr>
          <w:rStyle w:val="4-Char"/>
          <w:rtl/>
        </w:rPr>
        <w:t xml:space="preserve">١٠ وَلَن يُؤَخِّرَ </w:t>
      </w:r>
      <w:r w:rsidRPr="00DF05A1">
        <w:rPr>
          <w:rStyle w:val="4-Char"/>
          <w:rFonts w:hint="cs"/>
          <w:rtl/>
        </w:rPr>
        <w:t>ٱ</w:t>
      </w:r>
      <w:r w:rsidRPr="00DF05A1">
        <w:rPr>
          <w:rStyle w:val="4-Char"/>
          <w:rFonts w:hint="eastAsia"/>
          <w:rtl/>
        </w:rPr>
        <w:t>للَّهُ</w:t>
      </w:r>
      <w:r w:rsidRPr="00DF05A1">
        <w:rPr>
          <w:rStyle w:val="4-Char"/>
          <w:rtl/>
        </w:rPr>
        <w:t xml:space="preserve"> نَفۡسًا إِذَا جَآءَ أَجَلُهَاۚ وَ</w:t>
      </w:r>
      <w:r w:rsidRPr="00DF05A1">
        <w:rPr>
          <w:rStyle w:val="4-Char"/>
          <w:rFonts w:hint="cs"/>
          <w:rtl/>
        </w:rPr>
        <w:t>ٱ</w:t>
      </w:r>
      <w:r w:rsidRPr="00DF05A1">
        <w:rPr>
          <w:rStyle w:val="4-Char"/>
          <w:rFonts w:hint="eastAsia"/>
          <w:rtl/>
        </w:rPr>
        <w:t>للَّهُ</w:t>
      </w:r>
      <w:r w:rsidRPr="00DF05A1">
        <w:rPr>
          <w:rStyle w:val="4-Char"/>
          <w:rtl/>
        </w:rPr>
        <w:t xml:space="preserve"> خَبِيرُۢ بِمَا تَعۡمَلُونَ١١</w:t>
      </w:r>
      <w:r>
        <w:rPr>
          <w:rStyle w:val="1-Char0"/>
          <w:rFonts w:cs="Traditional Arabic"/>
          <w:color w:val="000000"/>
          <w:shd w:val="clear" w:color="auto" w:fill="FFFFFF"/>
          <w:rtl/>
        </w:rPr>
        <w:t>﴾</w:t>
      </w:r>
      <w:r w:rsidRPr="00DF05A1">
        <w:rPr>
          <w:rStyle w:val="4-Char"/>
          <w:rtl/>
        </w:rPr>
        <w:t xml:space="preserve"> </w:t>
      </w:r>
      <w:r w:rsidRPr="00DD727F">
        <w:rPr>
          <w:rStyle w:val="9-Char"/>
          <w:rtl/>
        </w:rPr>
        <w:t>[المنافقون: 10-11]</w:t>
      </w:r>
    </w:p>
    <w:p w:rsidR="00E1187A" w:rsidRPr="0088599A" w:rsidRDefault="009F7C70" w:rsidP="004E500B">
      <w:pPr>
        <w:rPr>
          <w:rStyle w:val="1-Char0"/>
          <w:rtl/>
        </w:rPr>
      </w:pPr>
      <w:r w:rsidRPr="0088599A">
        <w:rPr>
          <w:rStyle w:val="1-Char0"/>
          <w:rFonts w:hint="cs"/>
          <w:rtl/>
        </w:rPr>
        <w:t>خداوند در ا</w:t>
      </w:r>
      <w:r w:rsidR="008D60BE">
        <w:rPr>
          <w:rStyle w:val="1-Char0"/>
          <w:rFonts w:hint="cs"/>
          <w:rtl/>
        </w:rPr>
        <w:t>ی</w:t>
      </w:r>
      <w:r w:rsidRPr="0088599A">
        <w:rPr>
          <w:rStyle w:val="1-Char0"/>
          <w:rFonts w:hint="cs"/>
          <w:rtl/>
        </w:rPr>
        <w:t>ن آ</w:t>
      </w:r>
      <w:r w:rsidR="008D60BE">
        <w:rPr>
          <w:rStyle w:val="1-Char0"/>
          <w:rFonts w:hint="cs"/>
          <w:rtl/>
        </w:rPr>
        <w:t>ی</w:t>
      </w:r>
      <w:r w:rsidRPr="0088599A">
        <w:rPr>
          <w:rStyle w:val="1-Char0"/>
          <w:rFonts w:hint="cs"/>
          <w:rtl/>
        </w:rPr>
        <w:t>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 xml:space="preserve">د: </w:t>
      </w:r>
    </w:p>
    <w:p w:rsidR="009F7C70" w:rsidRPr="0088599A" w:rsidRDefault="009F7C70" w:rsidP="004E500B">
      <w:pPr>
        <w:rPr>
          <w:rStyle w:val="5-Char"/>
          <w:rtl/>
        </w:rPr>
      </w:pPr>
      <w:r w:rsidRPr="0088599A">
        <w:rPr>
          <w:rStyle w:val="5-Char"/>
          <w:rFonts w:hint="cs"/>
          <w:rtl/>
        </w:rPr>
        <w:t>«و از بعض</w:t>
      </w:r>
      <w:r w:rsidR="008D60BE">
        <w:rPr>
          <w:rStyle w:val="5-Char"/>
          <w:rFonts w:hint="cs"/>
          <w:rtl/>
        </w:rPr>
        <w:t>ی</w:t>
      </w:r>
      <w:r w:rsidRPr="0088599A">
        <w:rPr>
          <w:rStyle w:val="5-Char"/>
          <w:rFonts w:hint="cs"/>
          <w:rtl/>
        </w:rPr>
        <w:t xml:space="preserve"> از آنچه به شما عطا </w:t>
      </w:r>
      <w:r w:rsidR="008D60BE">
        <w:rPr>
          <w:rStyle w:val="5-Char"/>
          <w:rFonts w:hint="cs"/>
          <w:rtl/>
        </w:rPr>
        <w:t>ک</w:t>
      </w:r>
      <w:r w:rsidRPr="0088599A">
        <w:rPr>
          <w:rStyle w:val="5-Char"/>
          <w:rFonts w:hint="cs"/>
          <w:rtl/>
        </w:rPr>
        <w:t>رده‌ا</w:t>
      </w:r>
      <w:r w:rsidR="008D60BE">
        <w:rPr>
          <w:rStyle w:val="5-Char"/>
          <w:rFonts w:hint="cs"/>
          <w:rtl/>
        </w:rPr>
        <w:t>ی</w:t>
      </w:r>
      <w:r w:rsidRPr="0088599A">
        <w:rPr>
          <w:rStyle w:val="5-Char"/>
          <w:rFonts w:hint="cs"/>
          <w:rtl/>
        </w:rPr>
        <w:t>م و اموال</w:t>
      </w:r>
      <w:r w:rsidR="008D60BE">
        <w:rPr>
          <w:rStyle w:val="5-Char"/>
          <w:rFonts w:hint="cs"/>
          <w:rtl/>
        </w:rPr>
        <w:t>ی</w:t>
      </w:r>
      <w:r w:rsidRPr="0088599A">
        <w:rPr>
          <w:rStyle w:val="5-Char"/>
          <w:rFonts w:hint="cs"/>
          <w:rtl/>
        </w:rPr>
        <w:t xml:space="preserve"> </w:t>
      </w:r>
      <w:r w:rsidR="008D60BE">
        <w:rPr>
          <w:rStyle w:val="5-Char"/>
          <w:rFonts w:hint="cs"/>
          <w:rtl/>
        </w:rPr>
        <w:t>ک</w:t>
      </w:r>
      <w:r w:rsidRPr="0088599A">
        <w:rPr>
          <w:rStyle w:val="5-Char"/>
          <w:rFonts w:hint="cs"/>
          <w:rtl/>
        </w:rPr>
        <w:t>ه از فضل و احسان خو</w:t>
      </w:r>
      <w:r w:rsidR="008D60BE">
        <w:rPr>
          <w:rStyle w:val="5-Char"/>
          <w:rFonts w:hint="cs"/>
          <w:rtl/>
        </w:rPr>
        <w:t>ی</w:t>
      </w:r>
      <w:r w:rsidRPr="0088599A">
        <w:rPr>
          <w:rStyle w:val="5-Char"/>
          <w:rFonts w:hint="cs"/>
          <w:rtl/>
        </w:rPr>
        <w:t>ش به شما داده‌ا</w:t>
      </w:r>
      <w:r w:rsidR="008D60BE">
        <w:rPr>
          <w:rStyle w:val="5-Char"/>
          <w:rFonts w:hint="cs"/>
          <w:rtl/>
        </w:rPr>
        <w:t>ی</w:t>
      </w:r>
      <w:r w:rsidRPr="0088599A">
        <w:rPr>
          <w:rStyle w:val="5-Char"/>
          <w:rFonts w:hint="cs"/>
          <w:rtl/>
        </w:rPr>
        <w:t>م، در راه به دست آوردن رضا</w:t>
      </w:r>
      <w:r w:rsidR="008D60BE">
        <w:rPr>
          <w:rStyle w:val="5-Char"/>
          <w:rFonts w:hint="cs"/>
          <w:rtl/>
        </w:rPr>
        <w:t>ی</w:t>
      </w:r>
      <w:r w:rsidRPr="0088599A">
        <w:rPr>
          <w:rStyle w:val="5-Char"/>
          <w:rFonts w:hint="cs"/>
          <w:rtl/>
        </w:rPr>
        <w:t xml:space="preserve">ت خدا، صدقه و انفاق </w:t>
      </w:r>
      <w:r w:rsidR="008D60BE">
        <w:rPr>
          <w:rStyle w:val="5-Char"/>
          <w:rFonts w:hint="cs"/>
          <w:rtl/>
        </w:rPr>
        <w:t>ک</w:t>
      </w:r>
      <w:r w:rsidRPr="0088599A">
        <w:rPr>
          <w:rStyle w:val="5-Char"/>
          <w:rFonts w:hint="cs"/>
          <w:rtl/>
        </w:rPr>
        <w:t>ن</w:t>
      </w:r>
      <w:r w:rsidR="008D60BE">
        <w:rPr>
          <w:rStyle w:val="5-Char"/>
          <w:rFonts w:hint="cs"/>
          <w:rtl/>
        </w:rPr>
        <w:t>ی</w:t>
      </w:r>
      <w:r w:rsidRPr="0088599A">
        <w:rPr>
          <w:rStyle w:val="5-Char"/>
          <w:rFonts w:hint="cs"/>
          <w:rtl/>
        </w:rPr>
        <w:t>د، قبل از ا</w:t>
      </w:r>
      <w:r w:rsidR="008D60BE">
        <w:rPr>
          <w:rStyle w:val="5-Char"/>
          <w:rFonts w:hint="cs"/>
          <w:rtl/>
        </w:rPr>
        <w:t>ی</w:t>
      </w:r>
      <w:r w:rsidRPr="0088599A">
        <w:rPr>
          <w:rStyle w:val="5-Char"/>
          <w:rFonts w:hint="cs"/>
          <w:rtl/>
        </w:rPr>
        <w:t>ن</w:t>
      </w:r>
      <w:r w:rsidR="008D60BE">
        <w:rPr>
          <w:rStyle w:val="5-Char"/>
          <w:rFonts w:hint="cs"/>
          <w:rtl/>
        </w:rPr>
        <w:t>ک</w:t>
      </w:r>
      <w:r w:rsidRPr="0088599A">
        <w:rPr>
          <w:rStyle w:val="5-Char"/>
          <w:rFonts w:hint="cs"/>
          <w:rtl/>
        </w:rPr>
        <w:t>ه مرگ دامن شما را بگ</w:t>
      </w:r>
      <w:r w:rsidR="008D60BE">
        <w:rPr>
          <w:rStyle w:val="5-Char"/>
          <w:rFonts w:hint="cs"/>
          <w:rtl/>
        </w:rPr>
        <w:t>ی</w:t>
      </w:r>
      <w:r w:rsidRPr="0088599A">
        <w:rPr>
          <w:rStyle w:val="5-Char"/>
          <w:rFonts w:hint="cs"/>
          <w:rtl/>
        </w:rPr>
        <w:t>رد و به حالت احتضار درآئ</w:t>
      </w:r>
      <w:r w:rsidR="008D60BE">
        <w:rPr>
          <w:rStyle w:val="5-Char"/>
          <w:rFonts w:hint="cs"/>
          <w:rtl/>
        </w:rPr>
        <w:t>ی</w:t>
      </w:r>
      <w:r w:rsidRPr="0088599A">
        <w:rPr>
          <w:rStyle w:val="5-Char"/>
          <w:rFonts w:hint="cs"/>
          <w:rtl/>
        </w:rPr>
        <w:t>د و بگو</w:t>
      </w:r>
      <w:r w:rsidR="008D60BE">
        <w:rPr>
          <w:rStyle w:val="5-Char"/>
          <w:rFonts w:hint="cs"/>
          <w:rtl/>
        </w:rPr>
        <w:t>یی</w:t>
      </w:r>
      <w:r w:rsidRPr="0088599A">
        <w:rPr>
          <w:rStyle w:val="5-Char"/>
          <w:rFonts w:hint="cs"/>
          <w:rtl/>
        </w:rPr>
        <w:t>د: خدا</w:t>
      </w:r>
      <w:r w:rsidR="008D60BE">
        <w:rPr>
          <w:rStyle w:val="5-Char"/>
          <w:rFonts w:hint="cs"/>
          <w:rtl/>
        </w:rPr>
        <w:t>ی</w:t>
      </w:r>
      <w:r w:rsidRPr="0088599A">
        <w:rPr>
          <w:rStyle w:val="5-Char"/>
          <w:rFonts w:hint="cs"/>
          <w:rtl/>
        </w:rPr>
        <w:t>ا ! چرا مدت</w:t>
      </w:r>
      <w:r w:rsidR="008D60BE">
        <w:rPr>
          <w:rStyle w:val="5-Char"/>
          <w:rFonts w:hint="cs"/>
          <w:rtl/>
        </w:rPr>
        <w:t>ی</w:t>
      </w:r>
      <w:r w:rsidRPr="0088599A">
        <w:rPr>
          <w:rStyle w:val="5-Char"/>
          <w:rFonts w:hint="cs"/>
          <w:rtl/>
        </w:rPr>
        <w:t xml:space="preserve"> اند</w:t>
      </w:r>
      <w:r w:rsidR="008D60BE">
        <w:rPr>
          <w:rStyle w:val="5-Char"/>
          <w:rFonts w:hint="cs"/>
          <w:rtl/>
        </w:rPr>
        <w:t>ک</w:t>
      </w:r>
      <w:r w:rsidRPr="0088599A">
        <w:rPr>
          <w:rStyle w:val="5-Char"/>
          <w:rFonts w:hint="cs"/>
          <w:rtl/>
        </w:rPr>
        <w:t xml:space="preserve"> مرا مهلت نداد</w:t>
      </w:r>
      <w:r w:rsidR="008D60BE">
        <w:rPr>
          <w:rStyle w:val="5-Char"/>
          <w:rFonts w:hint="cs"/>
          <w:rtl/>
        </w:rPr>
        <w:t>ی</w:t>
      </w:r>
      <w:r w:rsidRPr="0088599A">
        <w:rPr>
          <w:rStyle w:val="5-Char"/>
          <w:rFonts w:hint="cs"/>
          <w:rtl/>
        </w:rPr>
        <w:t>؟ تا راه بذل و بخشش و احسان و صدقه را پ</w:t>
      </w:r>
      <w:r w:rsidR="008D60BE">
        <w:rPr>
          <w:rStyle w:val="5-Char"/>
          <w:rFonts w:hint="cs"/>
          <w:rtl/>
        </w:rPr>
        <w:t>ی</w:t>
      </w:r>
      <w:r w:rsidRPr="0088599A">
        <w:rPr>
          <w:rStyle w:val="5-Char"/>
          <w:rFonts w:hint="cs"/>
          <w:rtl/>
        </w:rPr>
        <w:t>ش گ</w:t>
      </w:r>
      <w:r w:rsidR="008D60BE">
        <w:rPr>
          <w:rStyle w:val="5-Char"/>
          <w:rFonts w:hint="cs"/>
          <w:rtl/>
        </w:rPr>
        <w:t>ی</w:t>
      </w:r>
      <w:r w:rsidRPr="0088599A">
        <w:rPr>
          <w:rStyle w:val="5-Char"/>
          <w:rFonts w:hint="cs"/>
          <w:rtl/>
        </w:rPr>
        <w:t>رم و پره</w:t>
      </w:r>
      <w:r w:rsidR="008D60BE">
        <w:rPr>
          <w:rStyle w:val="5-Char"/>
          <w:rFonts w:hint="cs"/>
          <w:rtl/>
        </w:rPr>
        <w:t>ی</w:t>
      </w:r>
      <w:r w:rsidRPr="0088599A">
        <w:rPr>
          <w:rStyle w:val="5-Char"/>
          <w:rFonts w:hint="cs"/>
          <w:rtl/>
        </w:rPr>
        <w:t>زگار و ن</w:t>
      </w:r>
      <w:r w:rsidR="008D60BE">
        <w:rPr>
          <w:rStyle w:val="5-Char"/>
          <w:rFonts w:hint="cs"/>
          <w:rtl/>
        </w:rPr>
        <w:t>یک</w:t>
      </w:r>
      <w:r w:rsidRPr="0088599A">
        <w:rPr>
          <w:rStyle w:val="5-Char"/>
          <w:rFonts w:hint="cs"/>
          <w:rtl/>
        </w:rPr>
        <w:t>و</w:t>
      </w:r>
      <w:r w:rsidR="008D60BE">
        <w:rPr>
          <w:rStyle w:val="5-Char"/>
          <w:rFonts w:hint="cs"/>
          <w:rtl/>
        </w:rPr>
        <w:t>ک</w:t>
      </w:r>
      <w:r w:rsidRPr="0088599A">
        <w:rPr>
          <w:rStyle w:val="5-Char"/>
          <w:rFonts w:hint="cs"/>
          <w:rtl/>
        </w:rPr>
        <w:t>ار شوم؟ آر</w:t>
      </w:r>
      <w:r w:rsidR="008D60BE">
        <w:rPr>
          <w:rStyle w:val="5-Char"/>
          <w:rFonts w:hint="cs"/>
          <w:rtl/>
        </w:rPr>
        <w:t>ی</w:t>
      </w:r>
      <w:r w:rsidRPr="0088599A">
        <w:rPr>
          <w:rStyle w:val="5-Char"/>
          <w:rFonts w:hint="cs"/>
          <w:rtl/>
        </w:rPr>
        <w:t xml:space="preserve"> در موقع مرگ و احتضار هر تبه</w:t>
      </w:r>
      <w:r w:rsidR="008D60BE">
        <w:rPr>
          <w:rStyle w:val="5-Char"/>
          <w:rFonts w:hint="cs"/>
          <w:rtl/>
        </w:rPr>
        <w:t>ک</w:t>
      </w:r>
      <w:r w:rsidRPr="0088599A">
        <w:rPr>
          <w:rStyle w:val="5-Char"/>
          <w:rFonts w:hint="cs"/>
          <w:rtl/>
        </w:rPr>
        <w:t>ار و مقصر</w:t>
      </w:r>
      <w:r w:rsidR="003E7E09" w:rsidRPr="0088599A">
        <w:rPr>
          <w:rStyle w:val="5-Char"/>
          <w:rFonts w:hint="cs"/>
          <w:rtl/>
        </w:rPr>
        <w:t>ّ</w:t>
      </w:r>
      <w:r w:rsidR="008D60BE">
        <w:rPr>
          <w:rStyle w:val="5-Char"/>
          <w:rFonts w:hint="cs"/>
          <w:rtl/>
        </w:rPr>
        <w:t>ی</w:t>
      </w:r>
      <w:r w:rsidRPr="0088599A">
        <w:rPr>
          <w:rStyle w:val="5-Char"/>
          <w:rFonts w:hint="cs"/>
          <w:rtl/>
        </w:rPr>
        <w:t xml:space="preserve"> انگشت ندامت و پش</w:t>
      </w:r>
      <w:r w:rsidR="008D60BE">
        <w:rPr>
          <w:rStyle w:val="5-Char"/>
          <w:rFonts w:hint="cs"/>
          <w:rtl/>
        </w:rPr>
        <w:t>ی</w:t>
      </w:r>
      <w:r w:rsidRPr="0088599A">
        <w:rPr>
          <w:rStyle w:val="5-Char"/>
          <w:rFonts w:hint="cs"/>
          <w:rtl/>
        </w:rPr>
        <w:t>مان</w:t>
      </w:r>
      <w:r w:rsidR="008D60BE">
        <w:rPr>
          <w:rStyle w:val="5-Char"/>
          <w:rFonts w:hint="cs"/>
          <w:rtl/>
        </w:rPr>
        <w:t>ی</w:t>
      </w:r>
      <w:r w:rsidRPr="0088599A">
        <w:rPr>
          <w:rStyle w:val="5-Char"/>
          <w:rFonts w:hint="cs"/>
          <w:rtl/>
        </w:rPr>
        <w:t xml:space="preserve"> به دندان</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Pr="0088599A">
        <w:rPr>
          <w:rStyle w:val="5-Char"/>
          <w:rFonts w:hint="cs"/>
          <w:rtl/>
        </w:rPr>
        <w:t>گ</w:t>
      </w:r>
      <w:r w:rsidR="008D60BE">
        <w:rPr>
          <w:rStyle w:val="5-Char"/>
          <w:rFonts w:hint="cs"/>
          <w:rtl/>
        </w:rPr>
        <w:t>ی</w:t>
      </w:r>
      <w:r w:rsidRPr="0088599A">
        <w:rPr>
          <w:rStyle w:val="5-Char"/>
          <w:rFonts w:hint="cs"/>
          <w:rtl/>
        </w:rPr>
        <w:t>رد و درخواست طول عمر و فرصت</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008D60BE">
        <w:rPr>
          <w:rStyle w:val="5-Char"/>
          <w:rFonts w:hint="cs"/>
          <w:rtl/>
        </w:rPr>
        <w:t>ک</w:t>
      </w:r>
      <w:r w:rsidRPr="0088599A">
        <w:rPr>
          <w:rStyle w:val="5-Char"/>
          <w:rFonts w:hint="cs"/>
          <w:rtl/>
        </w:rPr>
        <w:t xml:space="preserve">ند تا گذشته را جبران </w:t>
      </w:r>
      <w:r w:rsidR="008D60BE">
        <w:rPr>
          <w:rStyle w:val="5-Char"/>
          <w:rFonts w:hint="cs"/>
          <w:rtl/>
        </w:rPr>
        <w:t>ک</w:t>
      </w:r>
      <w:r w:rsidRPr="0088599A">
        <w:rPr>
          <w:rStyle w:val="5-Char"/>
          <w:rFonts w:hint="cs"/>
          <w:rtl/>
        </w:rPr>
        <w:t>ند، اما چه خ</w:t>
      </w:r>
      <w:r w:rsidR="008D60BE">
        <w:rPr>
          <w:rStyle w:val="5-Char"/>
          <w:rFonts w:hint="cs"/>
          <w:rtl/>
        </w:rPr>
        <w:t>ی</w:t>
      </w:r>
      <w:r w:rsidRPr="0088599A">
        <w:rPr>
          <w:rStyle w:val="5-Char"/>
          <w:rFonts w:hint="cs"/>
          <w:rtl/>
        </w:rPr>
        <w:t>ال خام و هوس باطل</w:t>
      </w:r>
      <w:r w:rsidR="008D60BE">
        <w:rPr>
          <w:rStyle w:val="5-Char"/>
          <w:rFonts w:hint="cs"/>
          <w:rtl/>
        </w:rPr>
        <w:t>ی</w:t>
      </w:r>
      <w:r w:rsidR="003E7E09" w:rsidRPr="0088599A">
        <w:rPr>
          <w:rStyle w:val="5-Char"/>
          <w:rFonts w:hint="cs"/>
          <w:rtl/>
        </w:rPr>
        <w:t>.</w:t>
      </w:r>
      <w:r w:rsidRPr="0088599A">
        <w:rPr>
          <w:rStyle w:val="5-Char"/>
          <w:rFonts w:hint="cs"/>
          <w:rtl/>
        </w:rPr>
        <w:t xml:space="preserve"> و برا</w:t>
      </w:r>
      <w:r w:rsidR="003E7E09" w:rsidRPr="0088599A">
        <w:rPr>
          <w:rStyle w:val="5-Char"/>
          <w:rFonts w:hint="cs"/>
          <w:rtl/>
        </w:rPr>
        <w:t>س</w:t>
      </w:r>
      <w:r w:rsidRPr="0088599A">
        <w:rPr>
          <w:rStyle w:val="5-Char"/>
          <w:rFonts w:hint="cs"/>
          <w:rtl/>
        </w:rPr>
        <w:t>ت</w:t>
      </w:r>
      <w:r w:rsidR="008D60BE">
        <w:rPr>
          <w:rStyle w:val="5-Char"/>
          <w:rFonts w:hint="cs"/>
          <w:rtl/>
        </w:rPr>
        <w:t>ی</w:t>
      </w:r>
      <w:r w:rsidRPr="0088599A">
        <w:rPr>
          <w:rStyle w:val="5-Char"/>
          <w:rFonts w:hint="cs"/>
          <w:rtl/>
        </w:rPr>
        <w:t xml:space="preserve"> خدا هنگام فرا رس</w:t>
      </w:r>
      <w:r w:rsidR="008D60BE">
        <w:rPr>
          <w:rStyle w:val="5-Char"/>
          <w:rFonts w:hint="cs"/>
          <w:rtl/>
        </w:rPr>
        <w:t>ی</w:t>
      </w:r>
      <w:r w:rsidRPr="0088599A">
        <w:rPr>
          <w:rStyle w:val="5-Char"/>
          <w:rFonts w:hint="cs"/>
          <w:rtl/>
        </w:rPr>
        <w:t>دن اجل، ه</w:t>
      </w:r>
      <w:r w:rsidR="008D60BE">
        <w:rPr>
          <w:rStyle w:val="5-Char"/>
          <w:rFonts w:hint="cs"/>
          <w:rtl/>
        </w:rPr>
        <w:t>ی</w:t>
      </w:r>
      <w:r w:rsidRPr="0088599A">
        <w:rPr>
          <w:rStyle w:val="5-Char"/>
          <w:rFonts w:hint="cs"/>
          <w:rtl/>
        </w:rPr>
        <w:t xml:space="preserve">چ </w:t>
      </w:r>
      <w:r w:rsidR="008D60BE">
        <w:rPr>
          <w:rStyle w:val="5-Char"/>
          <w:rFonts w:hint="cs"/>
          <w:rtl/>
        </w:rPr>
        <w:t>ک</w:t>
      </w:r>
      <w:r w:rsidRPr="0088599A">
        <w:rPr>
          <w:rStyle w:val="5-Char"/>
          <w:rFonts w:hint="cs"/>
          <w:rtl/>
        </w:rPr>
        <w:t>س</w:t>
      </w:r>
      <w:r w:rsidR="008D60BE">
        <w:rPr>
          <w:rStyle w:val="5-Char"/>
          <w:rFonts w:hint="cs"/>
          <w:rtl/>
        </w:rPr>
        <w:t>ی</w:t>
      </w:r>
      <w:r w:rsidRPr="0088599A">
        <w:rPr>
          <w:rStyle w:val="5-Char"/>
          <w:rFonts w:hint="cs"/>
          <w:rtl/>
        </w:rPr>
        <w:t xml:space="preserve"> را مهلت</w:t>
      </w:r>
      <w:r w:rsidR="002C4271" w:rsidRPr="0088599A">
        <w:rPr>
          <w:rStyle w:val="5-Char"/>
          <w:rFonts w:hint="cs"/>
          <w:rtl/>
        </w:rPr>
        <w:t xml:space="preserve"> نم</w:t>
      </w:r>
      <w:r w:rsidR="008D60BE">
        <w:rPr>
          <w:rStyle w:val="5-Char"/>
          <w:rFonts w:hint="cs"/>
          <w:rtl/>
        </w:rPr>
        <w:t>ی</w:t>
      </w:r>
      <w:r w:rsidR="002C4271" w:rsidRPr="0088599A">
        <w:rPr>
          <w:rStyle w:val="5-Char"/>
          <w:rFonts w:hint="cs"/>
          <w:rtl/>
        </w:rPr>
        <w:t>‌</w:t>
      </w:r>
      <w:r w:rsidRPr="0088599A">
        <w:rPr>
          <w:rStyle w:val="5-Char"/>
          <w:rFonts w:hint="cs"/>
          <w:rtl/>
        </w:rPr>
        <w:t>دهد و به عمرش اضافه</w:t>
      </w:r>
      <w:r w:rsidR="002C4271" w:rsidRPr="0088599A">
        <w:rPr>
          <w:rStyle w:val="5-Char"/>
          <w:rFonts w:hint="cs"/>
          <w:rtl/>
        </w:rPr>
        <w:t xml:space="preserve"> نم</w:t>
      </w:r>
      <w:r w:rsidR="008D60BE">
        <w:rPr>
          <w:rStyle w:val="5-Char"/>
          <w:rFonts w:hint="cs"/>
          <w:rtl/>
        </w:rPr>
        <w:t>ی</w:t>
      </w:r>
      <w:r w:rsidR="002C4271" w:rsidRPr="0088599A">
        <w:rPr>
          <w:rStyle w:val="5-Char"/>
          <w:rFonts w:hint="cs"/>
          <w:rtl/>
        </w:rPr>
        <w:t>‌</w:t>
      </w:r>
      <w:r w:rsidR="008D60BE">
        <w:rPr>
          <w:rStyle w:val="5-Char"/>
          <w:rFonts w:hint="cs"/>
          <w:rtl/>
        </w:rPr>
        <w:t>ک</w:t>
      </w:r>
      <w:r w:rsidRPr="0088599A">
        <w:rPr>
          <w:rStyle w:val="5-Char"/>
          <w:rFonts w:hint="cs"/>
          <w:rtl/>
        </w:rPr>
        <w:t>ند.»</w:t>
      </w:r>
    </w:p>
    <w:p w:rsidR="009F7C70" w:rsidRPr="0088599A" w:rsidRDefault="009F7C70" w:rsidP="004E500B">
      <w:pPr>
        <w:rPr>
          <w:rStyle w:val="1-Char0"/>
          <w:rtl/>
        </w:rPr>
      </w:pPr>
      <w:r w:rsidRPr="0088599A">
        <w:rPr>
          <w:rStyle w:val="1-Char0"/>
          <w:rFonts w:hint="cs"/>
          <w:rtl/>
        </w:rPr>
        <w:t>به هر حال بس</w:t>
      </w:r>
      <w:r w:rsidR="008D60BE">
        <w:rPr>
          <w:rStyle w:val="1-Char0"/>
          <w:rFonts w:hint="cs"/>
          <w:rtl/>
        </w:rPr>
        <w:t>ی</w:t>
      </w:r>
      <w:r w:rsidRPr="0088599A">
        <w:rPr>
          <w:rStyle w:val="1-Char0"/>
          <w:rFonts w:hint="cs"/>
          <w:rtl/>
        </w:rPr>
        <w:t xml:space="preserve">ارند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وقت</w:t>
      </w:r>
      <w:r w:rsidR="008D60BE">
        <w:rPr>
          <w:rStyle w:val="1-Char0"/>
          <w:rFonts w:hint="cs"/>
          <w:rtl/>
        </w:rPr>
        <w:t>ی</w:t>
      </w:r>
      <w:r w:rsidRPr="0088599A">
        <w:rPr>
          <w:rStyle w:val="1-Char0"/>
          <w:rFonts w:hint="cs"/>
          <w:rtl/>
        </w:rPr>
        <w:t xml:space="preserve"> چشم برزخ</w:t>
      </w:r>
      <w:r w:rsidR="008D60BE">
        <w:rPr>
          <w:rStyle w:val="1-Char0"/>
          <w:rFonts w:hint="cs"/>
          <w:rtl/>
        </w:rPr>
        <w:t>ی</w:t>
      </w:r>
      <w:r w:rsidRPr="0088599A">
        <w:rPr>
          <w:rStyle w:val="1-Char0"/>
          <w:rFonts w:hint="cs"/>
          <w:rtl/>
        </w:rPr>
        <w:t xml:space="preserve"> پ</w:t>
      </w:r>
      <w:r w:rsidR="008D60BE">
        <w:rPr>
          <w:rStyle w:val="1-Char0"/>
          <w:rFonts w:hint="cs"/>
          <w:rtl/>
        </w:rPr>
        <w:t>ی</w:t>
      </w:r>
      <w:r w:rsidRPr="0088599A">
        <w:rPr>
          <w:rStyle w:val="1-Char0"/>
          <w:rFonts w:hint="cs"/>
          <w:rtl/>
        </w:rPr>
        <w:t>دا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 xml:space="preserve">نند و خود را </w:t>
      </w:r>
      <w:r w:rsidR="007F072A" w:rsidRPr="0088599A">
        <w:rPr>
          <w:rStyle w:val="1-Char0"/>
          <w:rFonts w:hint="cs"/>
          <w:rtl/>
        </w:rPr>
        <w:t>در آخر</w:t>
      </w:r>
      <w:r w:rsidR="008D60BE">
        <w:rPr>
          <w:rStyle w:val="1-Char0"/>
          <w:rFonts w:hint="cs"/>
          <w:rtl/>
        </w:rPr>
        <w:t>ی</w:t>
      </w:r>
      <w:r w:rsidR="007F072A" w:rsidRPr="0088599A">
        <w:rPr>
          <w:rStyle w:val="1-Char0"/>
          <w:rFonts w:hint="cs"/>
          <w:rtl/>
        </w:rPr>
        <w:t>ن لحظات زندگ</w:t>
      </w:r>
      <w:r w:rsidR="008D60BE">
        <w:rPr>
          <w:rStyle w:val="1-Char0"/>
          <w:rFonts w:hint="cs"/>
          <w:rtl/>
        </w:rPr>
        <w:t>ی</w:t>
      </w:r>
      <w:r w:rsidR="007F072A" w:rsidRPr="0088599A">
        <w:rPr>
          <w:rStyle w:val="1-Char0"/>
          <w:rFonts w:hint="cs"/>
          <w:rtl/>
        </w:rPr>
        <w:t xml:space="preserve"> و در آستان</w:t>
      </w:r>
      <w:r w:rsidR="002A5A9D">
        <w:rPr>
          <w:rStyle w:val="1-Char0"/>
          <w:rFonts w:hint="cs"/>
          <w:rtl/>
        </w:rPr>
        <w:t>ۀ</w:t>
      </w:r>
      <w:r w:rsidR="007F072A" w:rsidRPr="0088599A">
        <w:rPr>
          <w:rStyle w:val="1-Char0"/>
          <w:rFonts w:hint="cs"/>
          <w:rtl/>
        </w:rPr>
        <w:t xml:space="preserve"> ق</w:t>
      </w:r>
      <w:r w:rsidR="008D60BE">
        <w:rPr>
          <w:rStyle w:val="1-Char0"/>
          <w:rFonts w:hint="cs"/>
          <w:rtl/>
        </w:rPr>
        <w:t>ی</w:t>
      </w:r>
      <w:r w:rsidR="007F072A" w:rsidRPr="0088599A">
        <w:rPr>
          <w:rStyle w:val="1-Char0"/>
          <w:rFonts w:hint="cs"/>
          <w:rtl/>
        </w:rPr>
        <w:t>امت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7F072A" w:rsidRPr="0088599A">
        <w:rPr>
          <w:rStyle w:val="1-Char0"/>
          <w:rFonts w:hint="cs"/>
          <w:rtl/>
        </w:rPr>
        <w:t>ب</w:t>
      </w:r>
      <w:r w:rsidR="008D60BE">
        <w:rPr>
          <w:rStyle w:val="1-Char0"/>
          <w:rFonts w:hint="cs"/>
          <w:rtl/>
        </w:rPr>
        <w:t>ی</w:t>
      </w:r>
      <w:r w:rsidR="007F072A" w:rsidRPr="0088599A">
        <w:rPr>
          <w:rStyle w:val="1-Char0"/>
          <w:rFonts w:hint="cs"/>
          <w:rtl/>
        </w:rPr>
        <w:t>نند، و پرده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7F072A" w:rsidRPr="0088599A">
        <w:rPr>
          <w:rStyle w:val="1-Char0"/>
          <w:rFonts w:hint="cs"/>
          <w:rtl/>
        </w:rPr>
        <w:t>غفلت و ب</w:t>
      </w:r>
      <w:r w:rsidR="008D60BE">
        <w:rPr>
          <w:rStyle w:val="1-Char0"/>
          <w:rFonts w:hint="cs"/>
          <w:rtl/>
        </w:rPr>
        <w:t>ی</w:t>
      </w:r>
      <w:r w:rsidR="007F072A" w:rsidRPr="0088599A">
        <w:rPr>
          <w:rStyle w:val="1-Char0"/>
          <w:rFonts w:hint="cs"/>
          <w:rtl/>
        </w:rPr>
        <w:t>‌خبر</w:t>
      </w:r>
      <w:r w:rsidR="008D60BE">
        <w:rPr>
          <w:rStyle w:val="1-Char0"/>
          <w:rFonts w:hint="cs"/>
          <w:rtl/>
        </w:rPr>
        <w:t>ی</w:t>
      </w:r>
      <w:r w:rsidR="007F072A" w:rsidRPr="0088599A">
        <w:rPr>
          <w:rStyle w:val="1-Char0"/>
          <w:rFonts w:hint="cs"/>
          <w:rtl/>
        </w:rPr>
        <w:t xml:space="preserve"> از جلو چشمان</w:t>
      </w:r>
      <w:r w:rsidR="00EC1538">
        <w:rPr>
          <w:rStyle w:val="1-Char0"/>
          <w:rFonts w:hint="cs"/>
          <w:rtl/>
        </w:rPr>
        <w:t xml:space="preserve"> آن‌ها </w:t>
      </w:r>
      <w:r w:rsidR="008D60BE">
        <w:rPr>
          <w:rStyle w:val="1-Char0"/>
          <w:rFonts w:hint="cs"/>
          <w:rtl/>
        </w:rPr>
        <w:t>ک</w:t>
      </w:r>
      <w:r w:rsidR="007F072A" w:rsidRPr="0088599A">
        <w:rPr>
          <w:rStyle w:val="1-Char0"/>
          <w:rFonts w:hint="cs"/>
          <w:rtl/>
        </w:rPr>
        <w:t>نار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7F072A" w:rsidRPr="0088599A">
        <w:rPr>
          <w:rStyle w:val="1-Char0"/>
          <w:rFonts w:hint="cs"/>
          <w:rtl/>
        </w:rPr>
        <w:t>رود و</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7F072A" w:rsidRPr="0088599A">
        <w:rPr>
          <w:rStyle w:val="1-Char0"/>
          <w:rFonts w:hint="cs"/>
          <w:rtl/>
        </w:rPr>
        <w:t>ب</w:t>
      </w:r>
      <w:r w:rsidR="008D60BE">
        <w:rPr>
          <w:rStyle w:val="1-Char0"/>
          <w:rFonts w:hint="cs"/>
          <w:rtl/>
        </w:rPr>
        <w:t>ی</w:t>
      </w:r>
      <w:r w:rsidR="007F072A" w:rsidRPr="0088599A">
        <w:rPr>
          <w:rStyle w:val="1-Char0"/>
          <w:rFonts w:hint="cs"/>
          <w:rtl/>
        </w:rPr>
        <w:t xml:space="preserve">نند </w:t>
      </w:r>
      <w:r w:rsidR="008D60BE">
        <w:rPr>
          <w:rStyle w:val="1-Char0"/>
          <w:rFonts w:hint="cs"/>
          <w:rtl/>
        </w:rPr>
        <w:t>ک</w:t>
      </w:r>
      <w:r w:rsidR="007F072A" w:rsidRPr="0088599A">
        <w:rPr>
          <w:rStyle w:val="1-Char0"/>
          <w:rFonts w:hint="cs"/>
          <w:rtl/>
        </w:rPr>
        <w:t>ه با</w:t>
      </w:r>
      <w:r w:rsidR="008D60BE">
        <w:rPr>
          <w:rStyle w:val="1-Char0"/>
          <w:rFonts w:hint="cs"/>
          <w:rtl/>
        </w:rPr>
        <w:t>ی</w:t>
      </w:r>
      <w:r w:rsidR="007F072A" w:rsidRPr="0088599A">
        <w:rPr>
          <w:rStyle w:val="1-Char0"/>
          <w:rFonts w:hint="cs"/>
          <w:rtl/>
        </w:rPr>
        <w:t>د تمام اموال و سرما</w:t>
      </w:r>
      <w:r w:rsidR="008D60BE">
        <w:rPr>
          <w:rStyle w:val="1-Char0"/>
          <w:rFonts w:hint="cs"/>
          <w:rtl/>
        </w:rPr>
        <w:t>ی</w:t>
      </w:r>
      <w:r w:rsidR="007F072A" w:rsidRPr="0088599A">
        <w:rPr>
          <w:rStyle w:val="1-Char0"/>
          <w:rFonts w:hint="cs"/>
          <w:rtl/>
        </w:rPr>
        <w:t>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7F072A" w:rsidRPr="0088599A">
        <w:rPr>
          <w:rStyle w:val="1-Char0"/>
          <w:rFonts w:hint="cs"/>
          <w:rtl/>
        </w:rPr>
        <w:t>خو</w:t>
      </w:r>
      <w:r w:rsidR="008D60BE">
        <w:rPr>
          <w:rStyle w:val="1-Char0"/>
          <w:rFonts w:hint="cs"/>
          <w:rtl/>
        </w:rPr>
        <w:t>ی</w:t>
      </w:r>
      <w:r w:rsidR="007F072A" w:rsidRPr="0088599A">
        <w:rPr>
          <w:rStyle w:val="1-Char0"/>
          <w:rFonts w:hint="cs"/>
          <w:rtl/>
        </w:rPr>
        <w:t>ش را برا</w:t>
      </w:r>
      <w:r w:rsidR="008D60BE">
        <w:rPr>
          <w:rStyle w:val="1-Char0"/>
          <w:rFonts w:hint="cs"/>
          <w:rtl/>
        </w:rPr>
        <w:t>ی</w:t>
      </w:r>
      <w:r w:rsidR="007F072A" w:rsidRPr="0088599A">
        <w:rPr>
          <w:rStyle w:val="1-Char0"/>
          <w:rFonts w:hint="cs"/>
          <w:rtl/>
        </w:rPr>
        <w:t xml:space="preserve"> د</w:t>
      </w:r>
      <w:r w:rsidR="008D60BE">
        <w:rPr>
          <w:rStyle w:val="1-Char0"/>
          <w:rFonts w:hint="cs"/>
          <w:rtl/>
        </w:rPr>
        <w:t>ی</w:t>
      </w:r>
      <w:r w:rsidR="007F072A" w:rsidRPr="0088599A">
        <w:rPr>
          <w:rStyle w:val="1-Char0"/>
          <w:rFonts w:hint="cs"/>
          <w:rtl/>
        </w:rPr>
        <w:t xml:space="preserve">گران بگذارند و از </w:t>
      </w:r>
      <w:r w:rsidR="00FD0867" w:rsidRPr="0088599A">
        <w:rPr>
          <w:rStyle w:val="1-Char0"/>
          <w:rFonts w:hint="cs"/>
          <w:rtl/>
        </w:rPr>
        <w:t>ا</w:t>
      </w:r>
      <w:r w:rsidR="008D60BE">
        <w:rPr>
          <w:rStyle w:val="1-Char0"/>
          <w:rFonts w:hint="cs"/>
          <w:rtl/>
        </w:rPr>
        <w:t>ی</w:t>
      </w:r>
      <w:r w:rsidR="00FD0867" w:rsidRPr="0088599A">
        <w:rPr>
          <w:rStyle w:val="1-Char0"/>
          <w:rFonts w:hint="cs"/>
          <w:rtl/>
        </w:rPr>
        <w:t>ن خا</w:t>
      </w:r>
      <w:r w:rsidR="008D60BE">
        <w:rPr>
          <w:rStyle w:val="1-Char0"/>
          <w:rFonts w:hint="cs"/>
          <w:rtl/>
        </w:rPr>
        <w:t>ک</w:t>
      </w:r>
      <w:r w:rsidR="00FD0867" w:rsidRPr="0088599A">
        <w:rPr>
          <w:rStyle w:val="1-Char0"/>
          <w:rFonts w:hint="cs"/>
          <w:rtl/>
        </w:rPr>
        <w:t>دان بروند و چهره در نقاب خا</w:t>
      </w:r>
      <w:r w:rsidR="008D60BE">
        <w:rPr>
          <w:rStyle w:val="1-Char0"/>
          <w:rFonts w:hint="cs"/>
          <w:rtl/>
        </w:rPr>
        <w:t>ک</w:t>
      </w:r>
      <w:r w:rsidR="00FD0867" w:rsidRPr="0088599A">
        <w:rPr>
          <w:rStyle w:val="1-Char0"/>
          <w:rFonts w:hint="cs"/>
          <w:rtl/>
        </w:rPr>
        <w:t xml:space="preserve"> ب</w:t>
      </w:r>
      <w:r w:rsidR="008D60BE">
        <w:rPr>
          <w:rStyle w:val="1-Char0"/>
          <w:rFonts w:hint="cs"/>
          <w:rtl/>
        </w:rPr>
        <w:t>ک</w:t>
      </w:r>
      <w:r w:rsidR="00FD0867" w:rsidRPr="0088599A">
        <w:rPr>
          <w:rStyle w:val="1-Char0"/>
          <w:rFonts w:hint="cs"/>
          <w:rtl/>
        </w:rPr>
        <w:t>شند،</w:t>
      </w:r>
      <w:r w:rsidR="000A4E03">
        <w:rPr>
          <w:rStyle w:val="1-Char0"/>
          <w:rFonts w:hint="cs"/>
          <w:rtl/>
        </w:rPr>
        <w:t xml:space="preserve"> بی‌</w:t>
      </w:r>
      <w:r w:rsidR="00FD0867" w:rsidRPr="0088599A">
        <w:rPr>
          <w:rStyle w:val="1-Char0"/>
          <w:rFonts w:hint="cs"/>
          <w:rtl/>
        </w:rPr>
        <w:t>آن</w:t>
      </w:r>
      <w:r w:rsidR="008D60BE">
        <w:rPr>
          <w:rStyle w:val="1-Char0"/>
          <w:rFonts w:hint="cs"/>
          <w:rtl/>
        </w:rPr>
        <w:t>ک</w:t>
      </w:r>
      <w:r w:rsidR="00FD0867" w:rsidRPr="0088599A">
        <w:rPr>
          <w:rStyle w:val="1-Char0"/>
          <w:rFonts w:hint="cs"/>
          <w:rtl/>
        </w:rPr>
        <w:t>ه بتوانند از آن توشه‌ا</w:t>
      </w:r>
      <w:r w:rsidR="008D60BE">
        <w:rPr>
          <w:rStyle w:val="1-Char0"/>
          <w:rFonts w:hint="cs"/>
          <w:rtl/>
        </w:rPr>
        <w:t>ی</w:t>
      </w:r>
      <w:r w:rsidR="00FD0867" w:rsidRPr="0088599A">
        <w:rPr>
          <w:rStyle w:val="1-Char0"/>
          <w:rFonts w:hint="cs"/>
          <w:rtl/>
        </w:rPr>
        <w:t xml:space="preserve"> برا</w:t>
      </w:r>
      <w:r w:rsidR="008D60BE">
        <w:rPr>
          <w:rStyle w:val="1-Char0"/>
          <w:rFonts w:hint="cs"/>
          <w:rtl/>
        </w:rPr>
        <w:t>ی</w:t>
      </w:r>
      <w:r w:rsidR="00FD0867" w:rsidRPr="0088599A">
        <w:rPr>
          <w:rStyle w:val="1-Char0"/>
          <w:rFonts w:hint="cs"/>
          <w:rtl/>
        </w:rPr>
        <w:t xml:space="preserve"> ا</w:t>
      </w:r>
      <w:r w:rsidR="008D60BE">
        <w:rPr>
          <w:rStyle w:val="1-Char0"/>
          <w:rFonts w:hint="cs"/>
          <w:rtl/>
        </w:rPr>
        <w:t>ی</w:t>
      </w:r>
      <w:r w:rsidR="00FD0867" w:rsidRPr="0088599A">
        <w:rPr>
          <w:rStyle w:val="1-Char0"/>
          <w:rFonts w:hint="cs"/>
          <w:rtl/>
        </w:rPr>
        <w:t>ن سفر طولان</w:t>
      </w:r>
      <w:r w:rsidR="008D60BE">
        <w:rPr>
          <w:rStyle w:val="1-Char0"/>
          <w:rFonts w:hint="cs"/>
          <w:rtl/>
        </w:rPr>
        <w:t>ی</w:t>
      </w:r>
      <w:r w:rsidR="00FD0867" w:rsidRPr="0088599A">
        <w:rPr>
          <w:rStyle w:val="1-Char0"/>
          <w:rFonts w:hint="cs"/>
          <w:rtl/>
        </w:rPr>
        <w:t xml:space="preserve"> برگ</w:t>
      </w:r>
      <w:r w:rsidR="008D60BE">
        <w:rPr>
          <w:rStyle w:val="1-Char0"/>
          <w:rFonts w:hint="cs"/>
          <w:rtl/>
        </w:rPr>
        <w:t>ی</w:t>
      </w:r>
      <w:r w:rsidR="00FD0867" w:rsidRPr="0088599A">
        <w:rPr>
          <w:rStyle w:val="1-Char0"/>
          <w:rFonts w:hint="cs"/>
          <w:rtl/>
        </w:rPr>
        <w:t>رند، پش</w:t>
      </w:r>
      <w:r w:rsidR="008D60BE">
        <w:rPr>
          <w:rStyle w:val="1-Char0"/>
          <w:rFonts w:hint="cs"/>
          <w:rtl/>
        </w:rPr>
        <w:t>ی</w:t>
      </w:r>
      <w:r w:rsidR="00FD0867" w:rsidRPr="0088599A">
        <w:rPr>
          <w:rStyle w:val="1-Char0"/>
          <w:rFonts w:hint="cs"/>
          <w:rtl/>
        </w:rPr>
        <w:t>مان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FD0867" w:rsidRPr="0088599A">
        <w:rPr>
          <w:rStyle w:val="1-Char0"/>
          <w:rFonts w:hint="cs"/>
          <w:rtl/>
        </w:rPr>
        <w:t>شوند و انگشت ندامت و پش</w:t>
      </w:r>
      <w:r w:rsidR="008D60BE">
        <w:rPr>
          <w:rStyle w:val="1-Char0"/>
          <w:rFonts w:hint="cs"/>
          <w:rtl/>
        </w:rPr>
        <w:t>ی</w:t>
      </w:r>
      <w:r w:rsidR="00FD0867" w:rsidRPr="0088599A">
        <w:rPr>
          <w:rStyle w:val="1-Char0"/>
          <w:rFonts w:hint="cs"/>
          <w:rtl/>
        </w:rPr>
        <w:t>مان</w:t>
      </w:r>
      <w:r w:rsidR="008D60BE">
        <w:rPr>
          <w:rStyle w:val="1-Char0"/>
          <w:rFonts w:hint="cs"/>
          <w:rtl/>
        </w:rPr>
        <w:t>ی</w:t>
      </w:r>
      <w:r w:rsidR="00FD0867" w:rsidRPr="0088599A">
        <w:rPr>
          <w:rStyle w:val="1-Char0"/>
          <w:rFonts w:hint="cs"/>
          <w:rtl/>
        </w:rPr>
        <w:t xml:space="preserve"> به دندان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FD0867" w:rsidRPr="0088599A">
        <w:rPr>
          <w:rStyle w:val="1-Char0"/>
          <w:rFonts w:hint="cs"/>
          <w:rtl/>
        </w:rPr>
        <w:t>گ</w:t>
      </w:r>
      <w:r w:rsidR="008D60BE">
        <w:rPr>
          <w:rStyle w:val="1-Char0"/>
          <w:rFonts w:hint="cs"/>
          <w:rtl/>
        </w:rPr>
        <w:t>ی</w:t>
      </w:r>
      <w:r w:rsidR="00FD0867" w:rsidRPr="0088599A">
        <w:rPr>
          <w:rStyle w:val="1-Char0"/>
          <w:rFonts w:hint="cs"/>
          <w:rtl/>
        </w:rPr>
        <w:t>رند و آتش حسرت و تأسف به جانشان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FD0867" w:rsidRPr="0088599A">
        <w:rPr>
          <w:rStyle w:val="1-Char0"/>
          <w:rFonts w:hint="cs"/>
          <w:rtl/>
        </w:rPr>
        <w:t>افتد و تقاضا</w:t>
      </w:r>
      <w:r w:rsidR="008D60BE">
        <w:rPr>
          <w:rStyle w:val="1-Char0"/>
          <w:rFonts w:hint="cs"/>
          <w:rtl/>
        </w:rPr>
        <w:t>ی</w:t>
      </w:r>
      <w:r w:rsidR="00FD0867" w:rsidRPr="0088599A">
        <w:rPr>
          <w:rStyle w:val="1-Char0"/>
          <w:rFonts w:hint="cs"/>
          <w:rtl/>
        </w:rPr>
        <w:t xml:space="preserve"> بازگشت به زندگ</w:t>
      </w:r>
      <w:r w:rsidR="008D60BE">
        <w:rPr>
          <w:rStyle w:val="1-Char0"/>
          <w:rFonts w:hint="cs"/>
          <w:rtl/>
        </w:rPr>
        <w:t>ی</w:t>
      </w:r>
      <w:r w:rsidR="00FD0867" w:rsidRPr="0088599A">
        <w:rPr>
          <w:rStyle w:val="1-Char0"/>
          <w:rFonts w:hint="cs"/>
          <w:rtl/>
        </w:rPr>
        <w:t xml:space="preserve"> دن</w:t>
      </w:r>
      <w:r w:rsidR="008D60BE">
        <w:rPr>
          <w:rStyle w:val="1-Char0"/>
          <w:rFonts w:hint="cs"/>
          <w:rtl/>
        </w:rPr>
        <w:t>ی</w:t>
      </w:r>
      <w:r w:rsidR="00FD0867" w:rsidRPr="0088599A">
        <w:rPr>
          <w:rStyle w:val="1-Char0"/>
          <w:rFonts w:hint="cs"/>
          <w:rtl/>
        </w:rPr>
        <w:t>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FD0867" w:rsidRPr="0088599A">
        <w:rPr>
          <w:rStyle w:val="1-Char0"/>
          <w:rFonts w:hint="cs"/>
          <w:rtl/>
        </w:rPr>
        <w:t xml:space="preserve">نند (هر چند بازگشتن </w:t>
      </w:r>
      <w:r w:rsidR="008D60BE">
        <w:rPr>
          <w:rStyle w:val="1-Char0"/>
          <w:rFonts w:hint="cs"/>
          <w:rtl/>
        </w:rPr>
        <w:t>ک</w:t>
      </w:r>
      <w:r w:rsidR="00FD0867" w:rsidRPr="0088599A">
        <w:rPr>
          <w:rStyle w:val="1-Char0"/>
          <w:rFonts w:hint="cs"/>
          <w:rtl/>
        </w:rPr>
        <w:t xml:space="preserve">وتاه و گذرا باشد) تا گذشته را جبران </w:t>
      </w:r>
      <w:r w:rsidR="008D60BE">
        <w:rPr>
          <w:rStyle w:val="1-Char0"/>
          <w:rFonts w:hint="cs"/>
          <w:rtl/>
        </w:rPr>
        <w:t>ک</w:t>
      </w:r>
      <w:r w:rsidR="00FD0867" w:rsidRPr="0088599A">
        <w:rPr>
          <w:rStyle w:val="1-Char0"/>
          <w:rFonts w:hint="cs"/>
          <w:rtl/>
        </w:rPr>
        <w:t>نند، ول</w:t>
      </w:r>
      <w:r w:rsidR="008D60BE">
        <w:rPr>
          <w:rStyle w:val="1-Char0"/>
          <w:rFonts w:hint="cs"/>
          <w:rtl/>
        </w:rPr>
        <w:t>ی</w:t>
      </w:r>
      <w:r w:rsidR="00FD0867" w:rsidRPr="0088599A">
        <w:rPr>
          <w:rStyle w:val="1-Char0"/>
          <w:rFonts w:hint="cs"/>
          <w:rtl/>
        </w:rPr>
        <w:t xml:space="preserve"> دست رد بر س</w:t>
      </w:r>
      <w:r w:rsidR="008D60BE">
        <w:rPr>
          <w:rStyle w:val="1-Char0"/>
          <w:rFonts w:hint="cs"/>
          <w:rtl/>
        </w:rPr>
        <w:t>ی</w:t>
      </w:r>
      <w:r w:rsidR="00FD0867" w:rsidRPr="0088599A">
        <w:rPr>
          <w:rStyle w:val="1-Char0"/>
          <w:rFonts w:hint="cs"/>
          <w:rtl/>
        </w:rPr>
        <w:t>ن</w:t>
      </w:r>
      <w:r w:rsidR="002A5A9D">
        <w:rPr>
          <w:rStyle w:val="1-Char0"/>
          <w:rFonts w:hint="cs"/>
          <w:rtl/>
        </w:rPr>
        <w:t>ۀ</w:t>
      </w:r>
      <w:r w:rsidR="00EC1538">
        <w:rPr>
          <w:rStyle w:val="1-Char0"/>
          <w:rFonts w:hint="cs"/>
          <w:rtl/>
        </w:rPr>
        <w:t xml:space="preserve"> آن‌ها </w:t>
      </w:r>
      <w:r w:rsidR="00FD0867" w:rsidRPr="0088599A">
        <w:rPr>
          <w:rStyle w:val="1-Char0"/>
          <w:rFonts w:hint="cs"/>
          <w:rtl/>
        </w:rPr>
        <w:t>گذارده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FD0867" w:rsidRPr="0088599A">
        <w:rPr>
          <w:rStyle w:val="1-Char0"/>
          <w:rFonts w:hint="cs"/>
          <w:rtl/>
        </w:rPr>
        <w:t xml:space="preserve">شود چرا </w:t>
      </w:r>
      <w:r w:rsidR="008D60BE">
        <w:rPr>
          <w:rStyle w:val="1-Char0"/>
          <w:rFonts w:hint="cs"/>
          <w:rtl/>
        </w:rPr>
        <w:t>ک</w:t>
      </w:r>
      <w:r w:rsidR="00FD0867" w:rsidRPr="0088599A">
        <w:rPr>
          <w:rStyle w:val="1-Char0"/>
          <w:rFonts w:hint="cs"/>
          <w:rtl/>
        </w:rPr>
        <w:t xml:space="preserve">ه </w:t>
      </w:r>
      <w:r w:rsidR="00B924C1" w:rsidRPr="0088599A">
        <w:rPr>
          <w:rStyle w:val="1-Char0"/>
          <w:rFonts w:hint="cs"/>
          <w:rtl/>
        </w:rPr>
        <w:t>سنّت</w:t>
      </w:r>
      <w:r w:rsidR="00FD0867" w:rsidRPr="0088599A">
        <w:rPr>
          <w:rStyle w:val="1-Char0"/>
          <w:rFonts w:hint="cs"/>
          <w:rtl/>
        </w:rPr>
        <w:t xml:space="preserve"> اله</w:t>
      </w:r>
      <w:r w:rsidR="008D60BE">
        <w:rPr>
          <w:rStyle w:val="1-Char0"/>
          <w:rFonts w:hint="cs"/>
          <w:rtl/>
        </w:rPr>
        <w:t>ی</w:t>
      </w:r>
      <w:r w:rsidR="00FD0867" w:rsidRPr="0088599A">
        <w:rPr>
          <w:rStyle w:val="1-Char0"/>
          <w:rFonts w:hint="cs"/>
          <w:rtl/>
        </w:rPr>
        <w:t xml:space="preserve"> است </w:t>
      </w:r>
      <w:r w:rsidR="008D60BE">
        <w:rPr>
          <w:rStyle w:val="1-Char0"/>
          <w:rFonts w:hint="cs"/>
          <w:rtl/>
        </w:rPr>
        <w:t>ک</w:t>
      </w:r>
      <w:r w:rsidR="00FD0867" w:rsidRPr="0088599A">
        <w:rPr>
          <w:rStyle w:val="1-Char0"/>
          <w:rFonts w:hint="cs"/>
          <w:rtl/>
        </w:rPr>
        <w:t>ه ا</w:t>
      </w:r>
      <w:r w:rsidR="008D60BE">
        <w:rPr>
          <w:rStyle w:val="1-Char0"/>
          <w:rFonts w:hint="cs"/>
          <w:rtl/>
        </w:rPr>
        <w:t>ی</w:t>
      </w:r>
      <w:r w:rsidR="00FD0867" w:rsidRPr="0088599A">
        <w:rPr>
          <w:rStyle w:val="1-Char0"/>
          <w:rFonts w:hint="cs"/>
          <w:rtl/>
        </w:rPr>
        <w:t>ن راه، بازگشت ندارد.</w:t>
      </w:r>
    </w:p>
    <w:p w:rsidR="00FD0867" w:rsidRPr="0088599A" w:rsidRDefault="00FD0867" w:rsidP="004E500B">
      <w:pPr>
        <w:rPr>
          <w:rStyle w:val="1-Char0"/>
          <w:rtl/>
        </w:rPr>
      </w:pPr>
      <w:r w:rsidRPr="0088599A">
        <w:rPr>
          <w:rStyle w:val="1-Char0"/>
          <w:rFonts w:hint="cs"/>
          <w:rtl/>
        </w:rPr>
        <w:t>متأسفانه برخ</w:t>
      </w:r>
      <w:r w:rsidR="008D60BE">
        <w:rPr>
          <w:rStyle w:val="1-Char0"/>
          <w:rFonts w:hint="cs"/>
          <w:rtl/>
        </w:rPr>
        <w:t>ی</w:t>
      </w:r>
      <w:r w:rsidRPr="0088599A">
        <w:rPr>
          <w:rStyle w:val="1-Char0"/>
          <w:rFonts w:hint="cs"/>
          <w:rtl/>
        </w:rPr>
        <w:t xml:space="preserve"> از مسلمانان به سبب</w:t>
      </w:r>
      <w:r w:rsidR="000A4E03">
        <w:rPr>
          <w:rStyle w:val="1-Char0"/>
          <w:rFonts w:hint="cs"/>
          <w:rtl/>
        </w:rPr>
        <w:t xml:space="preserve"> بی‌</w:t>
      </w:r>
      <w:r w:rsidRPr="0088599A">
        <w:rPr>
          <w:rStyle w:val="1-Char0"/>
          <w:rFonts w:hint="cs"/>
          <w:rtl/>
        </w:rPr>
        <w:t>اطلاع</w:t>
      </w:r>
      <w:r w:rsidR="008D60BE">
        <w:rPr>
          <w:rStyle w:val="1-Char0"/>
          <w:rFonts w:hint="cs"/>
          <w:rtl/>
        </w:rPr>
        <w:t>ی</w:t>
      </w:r>
      <w:r w:rsidRPr="0088599A">
        <w:rPr>
          <w:rStyle w:val="1-Char0"/>
          <w:rFonts w:hint="cs"/>
          <w:rtl/>
        </w:rPr>
        <w:t xml:space="preserve"> از مسائل د</w:t>
      </w:r>
      <w:r w:rsidR="008D60BE">
        <w:rPr>
          <w:rStyle w:val="1-Char0"/>
          <w:rFonts w:hint="cs"/>
          <w:rtl/>
        </w:rPr>
        <w:t>ی</w:t>
      </w:r>
      <w:r w:rsidRPr="0088599A">
        <w:rPr>
          <w:rStyle w:val="1-Char0"/>
          <w:rFonts w:hint="cs"/>
          <w:rtl/>
        </w:rPr>
        <w:t>ن</w:t>
      </w:r>
      <w:r w:rsidR="008D60BE">
        <w:rPr>
          <w:rStyle w:val="1-Char0"/>
          <w:rFonts w:hint="cs"/>
          <w:rtl/>
        </w:rPr>
        <w:t>ی</w:t>
      </w:r>
      <w:r w:rsidRPr="0088599A">
        <w:rPr>
          <w:rStyle w:val="1-Char0"/>
          <w:rFonts w:hint="cs"/>
          <w:rtl/>
        </w:rPr>
        <w:t xml:space="preserve"> و ناآگاه</w:t>
      </w:r>
      <w:r w:rsidR="008D60BE">
        <w:rPr>
          <w:rStyle w:val="1-Char0"/>
          <w:rFonts w:hint="cs"/>
          <w:rtl/>
        </w:rPr>
        <w:t>ی</w:t>
      </w:r>
      <w:r w:rsidRPr="0088599A">
        <w:rPr>
          <w:rStyle w:val="1-Char0"/>
          <w:rFonts w:hint="cs"/>
          <w:rtl/>
        </w:rPr>
        <w:t xml:space="preserve"> از اوامر و فرام</w:t>
      </w:r>
      <w:r w:rsidR="008D60BE">
        <w:rPr>
          <w:rStyle w:val="1-Char0"/>
          <w:rFonts w:hint="cs"/>
          <w:rtl/>
        </w:rPr>
        <w:t>ی</w:t>
      </w:r>
      <w:r w:rsidRPr="0088599A">
        <w:rPr>
          <w:rStyle w:val="1-Char0"/>
          <w:rFonts w:hint="cs"/>
          <w:rtl/>
        </w:rPr>
        <w:t>ن اله</w:t>
      </w:r>
      <w:r w:rsidR="008D60BE">
        <w:rPr>
          <w:rStyle w:val="1-Char0"/>
          <w:rFonts w:hint="cs"/>
          <w:rtl/>
        </w:rPr>
        <w:t>ی</w:t>
      </w:r>
      <w:r w:rsidRPr="0088599A">
        <w:rPr>
          <w:rStyle w:val="1-Char0"/>
          <w:rFonts w:hint="cs"/>
          <w:rtl/>
        </w:rPr>
        <w:t>، و جهالت از تعال</w:t>
      </w:r>
      <w:r w:rsidR="008D60BE">
        <w:rPr>
          <w:rStyle w:val="1-Char0"/>
          <w:rFonts w:hint="cs"/>
          <w:rtl/>
        </w:rPr>
        <w:t>ی</w:t>
      </w:r>
      <w:r w:rsidRPr="0088599A">
        <w:rPr>
          <w:rStyle w:val="1-Char0"/>
          <w:rFonts w:hint="cs"/>
          <w:rtl/>
        </w:rPr>
        <w:t>م و آموزه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تابنا</w:t>
      </w:r>
      <w:r w:rsidR="008D60BE">
        <w:rPr>
          <w:rStyle w:val="1-Char0"/>
          <w:rFonts w:hint="cs"/>
          <w:rtl/>
        </w:rPr>
        <w:t>ک</w:t>
      </w:r>
      <w:r w:rsidRPr="0088599A">
        <w:rPr>
          <w:rStyle w:val="1-Char0"/>
          <w:rFonts w:hint="cs"/>
          <w:rtl/>
        </w:rPr>
        <w:t xml:space="preserve"> نبو</w:t>
      </w:r>
      <w:r w:rsidR="008D60BE">
        <w:rPr>
          <w:rStyle w:val="1-Char0"/>
          <w:rFonts w:hint="cs"/>
          <w:rtl/>
        </w:rPr>
        <w:t>ی</w:t>
      </w:r>
      <w:r w:rsidRPr="0088599A">
        <w:rPr>
          <w:rStyle w:val="1-Char0"/>
          <w:rFonts w:hint="cs"/>
          <w:rtl/>
        </w:rPr>
        <w:t>، و ب</w:t>
      </w:r>
      <w:r w:rsidR="008D60BE">
        <w:rPr>
          <w:rStyle w:val="1-Char0"/>
          <w:rFonts w:hint="cs"/>
          <w:rtl/>
        </w:rPr>
        <w:t>ی</w:t>
      </w:r>
      <w:r w:rsidRPr="0088599A">
        <w:rPr>
          <w:rStyle w:val="1-Char0"/>
          <w:rFonts w:hint="cs"/>
          <w:rtl/>
        </w:rPr>
        <w:t>‌خبر</w:t>
      </w:r>
      <w:r w:rsidR="008D60BE">
        <w:rPr>
          <w:rStyle w:val="1-Char0"/>
          <w:rFonts w:hint="cs"/>
          <w:rtl/>
        </w:rPr>
        <w:t>ی</w:t>
      </w:r>
      <w:r w:rsidRPr="0088599A">
        <w:rPr>
          <w:rStyle w:val="1-Char0"/>
          <w:rFonts w:hint="cs"/>
          <w:rtl/>
        </w:rPr>
        <w:t xml:space="preserve"> از اح</w:t>
      </w:r>
      <w:r w:rsidR="008D60BE">
        <w:rPr>
          <w:rStyle w:val="1-Char0"/>
          <w:rFonts w:hint="cs"/>
          <w:rtl/>
        </w:rPr>
        <w:t>ک</w:t>
      </w:r>
      <w:r w:rsidRPr="0088599A">
        <w:rPr>
          <w:rStyle w:val="1-Char0"/>
          <w:rFonts w:hint="cs"/>
          <w:rtl/>
        </w:rPr>
        <w:t>ام و دستورات تعال</w:t>
      </w:r>
      <w:r w:rsidR="008D60BE">
        <w:rPr>
          <w:rStyle w:val="1-Char0"/>
          <w:rFonts w:hint="cs"/>
          <w:rtl/>
        </w:rPr>
        <w:t>ی</w:t>
      </w:r>
      <w:r w:rsidRPr="0088599A">
        <w:rPr>
          <w:rStyle w:val="1-Char0"/>
          <w:rFonts w:hint="cs"/>
          <w:rtl/>
        </w:rPr>
        <w:t>‌بخش و نوران</w:t>
      </w:r>
      <w:r w:rsidR="008D60BE">
        <w:rPr>
          <w:rStyle w:val="1-Char0"/>
          <w:rFonts w:hint="cs"/>
          <w:rtl/>
        </w:rPr>
        <w:t>ی</w:t>
      </w:r>
      <w:r w:rsidRPr="0088599A">
        <w:rPr>
          <w:rStyle w:val="1-Char0"/>
          <w:rFonts w:hint="cs"/>
          <w:rtl/>
        </w:rPr>
        <w:t xml:space="preserve"> شرع</w:t>
      </w:r>
      <w:r w:rsidR="008D60BE">
        <w:rPr>
          <w:rStyle w:val="1-Char0"/>
          <w:rFonts w:hint="cs"/>
          <w:rtl/>
        </w:rPr>
        <w:t>ی</w:t>
      </w:r>
      <w:r w:rsidRPr="0088599A">
        <w:rPr>
          <w:rStyle w:val="1-Char0"/>
          <w:rFonts w:hint="cs"/>
          <w:rtl/>
        </w:rPr>
        <w:t>، و عدم آگاه</w:t>
      </w:r>
      <w:r w:rsidR="008D60BE">
        <w:rPr>
          <w:rStyle w:val="1-Char0"/>
          <w:rFonts w:hint="cs"/>
          <w:rtl/>
        </w:rPr>
        <w:t>ی</w:t>
      </w:r>
      <w:r w:rsidRPr="0088599A">
        <w:rPr>
          <w:rStyle w:val="1-Char0"/>
          <w:rFonts w:hint="cs"/>
          <w:rtl/>
        </w:rPr>
        <w:t xml:space="preserve"> از حقا</w:t>
      </w:r>
      <w:r w:rsidR="008D60BE">
        <w:rPr>
          <w:rStyle w:val="1-Char0"/>
          <w:rFonts w:hint="cs"/>
          <w:rtl/>
        </w:rPr>
        <w:t>ی</w:t>
      </w:r>
      <w:r w:rsidRPr="0088599A">
        <w:rPr>
          <w:rStyle w:val="1-Char0"/>
          <w:rFonts w:hint="cs"/>
          <w:rtl/>
        </w:rPr>
        <w:t>ق و مفاه</w:t>
      </w:r>
      <w:r w:rsidR="008D60BE">
        <w:rPr>
          <w:rStyle w:val="1-Char0"/>
          <w:rFonts w:hint="cs"/>
          <w:rtl/>
        </w:rPr>
        <w:t>ی</w:t>
      </w:r>
      <w:r w:rsidRPr="0088599A">
        <w:rPr>
          <w:rStyle w:val="1-Char0"/>
          <w:rFonts w:hint="cs"/>
          <w:rtl/>
        </w:rPr>
        <w:t>م والا</w:t>
      </w:r>
      <w:r w:rsidR="008D60BE">
        <w:rPr>
          <w:rStyle w:val="1-Char0"/>
          <w:rFonts w:hint="cs"/>
          <w:rtl/>
        </w:rPr>
        <w:t>ی</w:t>
      </w:r>
      <w:r w:rsidRPr="0088599A">
        <w:rPr>
          <w:rStyle w:val="1-Char0"/>
          <w:rFonts w:hint="cs"/>
          <w:rtl/>
        </w:rPr>
        <w:t xml:space="preserve"> قرآن</w:t>
      </w:r>
      <w:r w:rsidR="008D60BE">
        <w:rPr>
          <w:rStyle w:val="1-Char0"/>
          <w:rFonts w:hint="cs"/>
          <w:rtl/>
        </w:rPr>
        <w:t>ی</w:t>
      </w:r>
      <w:r w:rsidRPr="0088599A">
        <w:rPr>
          <w:rStyle w:val="1-Char0"/>
          <w:rFonts w:hint="cs"/>
          <w:rtl/>
        </w:rPr>
        <w:t>، وص</w:t>
      </w:r>
      <w:r w:rsidR="008D60BE">
        <w:rPr>
          <w:rStyle w:val="1-Char0"/>
          <w:rFonts w:hint="cs"/>
          <w:rtl/>
        </w:rPr>
        <w:t>ی</w:t>
      </w:r>
      <w:r w:rsidRPr="0088599A">
        <w:rPr>
          <w:rStyle w:val="1-Char0"/>
          <w:rFonts w:hint="cs"/>
          <w:rtl/>
        </w:rPr>
        <w:t>ت و سفارش</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 xml:space="preserve">نند </w:t>
      </w:r>
      <w:r w:rsidR="008D60BE">
        <w:rPr>
          <w:rStyle w:val="1-Char0"/>
          <w:rFonts w:hint="cs"/>
          <w:rtl/>
        </w:rPr>
        <w:t>ک</w:t>
      </w:r>
      <w:r w:rsidRPr="0088599A">
        <w:rPr>
          <w:rStyle w:val="1-Char0"/>
          <w:rFonts w:hint="cs"/>
          <w:rtl/>
        </w:rPr>
        <w:t>ه بعد از مرگ و</w:t>
      </w:r>
      <w:r w:rsidR="008D60BE">
        <w:rPr>
          <w:rStyle w:val="1-Char0"/>
          <w:rFonts w:hint="cs"/>
          <w:rtl/>
        </w:rPr>
        <w:t>ی</w:t>
      </w:r>
      <w:r w:rsidRPr="0088599A">
        <w:rPr>
          <w:rStyle w:val="1-Char0"/>
          <w:rFonts w:hint="cs"/>
          <w:rtl/>
        </w:rPr>
        <w:t>، مقدار</w:t>
      </w:r>
      <w:r w:rsidR="008D60BE">
        <w:rPr>
          <w:rStyle w:val="1-Char0"/>
          <w:rFonts w:hint="cs"/>
          <w:rtl/>
        </w:rPr>
        <w:t>ی</w:t>
      </w:r>
      <w:r w:rsidRPr="0088599A">
        <w:rPr>
          <w:rStyle w:val="1-Char0"/>
          <w:rFonts w:hint="cs"/>
          <w:rtl/>
        </w:rPr>
        <w:t xml:space="preserve"> از مال او را به عنوان «اسقاط» </w:t>
      </w:r>
      <w:r w:rsidR="008D60BE">
        <w:rPr>
          <w:rStyle w:val="1-Char0"/>
          <w:rFonts w:hint="cs"/>
          <w:rtl/>
        </w:rPr>
        <w:t>ی</w:t>
      </w:r>
      <w:r w:rsidR="00C45B31" w:rsidRPr="0088599A">
        <w:rPr>
          <w:rStyle w:val="1-Char0"/>
          <w:rFonts w:hint="cs"/>
          <w:rtl/>
        </w:rPr>
        <w:t xml:space="preserve">ا «صدقه» دهند و </w:t>
      </w:r>
      <w:r w:rsidR="008D60BE">
        <w:rPr>
          <w:rStyle w:val="1-Char0"/>
          <w:rFonts w:hint="cs"/>
          <w:rtl/>
        </w:rPr>
        <w:t>ی</w:t>
      </w:r>
      <w:r w:rsidR="00C45B31" w:rsidRPr="0088599A">
        <w:rPr>
          <w:rStyle w:val="1-Char0"/>
          <w:rFonts w:hint="cs"/>
          <w:rtl/>
        </w:rPr>
        <w:t>ا مقدار</w:t>
      </w:r>
      <w:r w:rsidR="008D60BE">
        <w:rPr>
          <w:rStyle w:val="1-Char0"/>
          <w:rFonts w:hint="cs"/>
          <w:rtl/>
        </w:rPr>
        <w:t>ی</w:t>
      </w:r>
      <w:r w:rsidR="00C45B31" w:rsidRPr="0088599A">
        <w:rPr>
          <w:rStyle w:val="1-Char0"/>
          <w:rFonts w:hint="cs"/>
          <w:rtl/>
        </w:rPr>
        <w:t xml:space="preserve"> از مال او را در مراسم سوگوار</w:t>
      </w:r>
      <w:r w:rsidR="008D60BE">
        <w:rPr>
          <w:rStyle w:val="1-Char0"/>
          <w:rFonts w:hint="cs"/>
          <w:rtl/>
        </w:rPr>
        <w:t>ی</w:t>
      </w:r>
      <w:r w:rsidR="00C45B31" w:rsidRPr="0088599A">
        <w:rPr>
          <w:rStyle w:val="1-Char0"/>
          <w:rFonts w:hint="cs"/>
          <w:rtl/>
        </w:rPr>
        <w:t xml:space="preserve"> او برا</w:t>
      </w:r>
      <w:r w:rsidR="008D60BE">
        <w:rPr>
          <w:rStyle w:val="1-Char0"/>
          <w:rFonts w:hint="cs"/>
          <w:rtl/>
        </w:rPr>
        <w:t>ی</w:t>
      </w:r>
      <w:r w:rsidR="00C45B31" w:rsidRPr="0088599A">
        <w:rPr>
          <w:rStyle w:val="1-Char0"/>
          <w:rFonts w:hint="cs"/>
          <w:rtl/>
        </w:rPr>
        <w:t xml:space="preserve"> شام و ناهار مردم، هز</w:t>
      </w:r>
      <w:r w:rsidR="008D60BE">
        <w:rPr>
          <w:rStyle w:val="1-Char0"/>
          <w:rFonts w:hint="cs"/>
          <w:rtl/>
        </w:rPr>
        <w:t>ی</w:t>
      </w:r>
      <w:r w:rsidR="00C45B31" w:rsidRPr="0088599A">
        <w:rPr>
          <w:rStyle w:val="1-Char0"/>
          <w:rFonts w:hint="cs"/>
          <w:rtl/>
        </w:rPr>
        <w:t xml:space="preserve">نه </w:t>
      </w:r>
      <w:r w:rsidR="008D60BE">
        <w:rPr>
          <w:rStyle w:val="1-Char0"/>
          <w:rFonts w:hint="cs"/>
          <w:rtl/>
        </w:rPr>
        <w:t>ک</w:t>
      </w:r>
      <w:r w:rsidR="00C45B31" w:rsidRPr="0088599A">
        <w:rPr>
          <w:rStyle w:val="1-Char0"/>
          <w:rFonts w:hint="cs"/>
          <w:rtl/>
        </w:rPr>
        <w:t>نند در حال</w:t>
      </w:r>
      <w:r w:rsidR="008D60BE">
        <w:rPr>
          <w:rStyle w:val="1-Char0"/>
          <w:rFonts w:hint="cs"/>
          <w:rtl/>
        </w:rPr>
        <w:t>ی</w:t>
      </w:r>
      <w:r w:rsidR="00C45B31" w:rsidRPr="0088599A">
        <w:rPr>
          <w:rStyle w:val="1-Char0"/>
          <w:rFonts w:hint="cs"/>
          <w:rtl/>
        </w:rPr>
        <w:t xml:space="preserve"> </w:t>
      </w:r>
      <w:r w:rsidR="008D60BE">
        <w:rPr>
          <w:rStyle w:val="1-Char0"/>
          <w:rFonts w:hint="cs"/>
          <w:rtl/>
        </w:rPr>
        <w:t>ک</w:t>
      </w:r>
      <w:r w:rsidR="00C45B31" w:rsidRPr="0088599A">
        <w:rPr>
          <w:rStyle w:val="1-Char0"/>
          <w:rFonts w:hint="cs"/>
          <w:rtl/>
        </w:rPr>
        <w:t>ه صدق</w:t>
      </w:r>
      <w:r w:rsidR="002A5A9D">
        <w:rPr>
          <w:rStyle w:val="1-Char0"/>
          <w:rFonts w:hint="cs"/>
          <w:rtl/>
        </w:rPr>
        <w:t>ۀ</w:t>
      </w:r>
      <w:r w:rsidR="00C45B31" w:rsidRPr="0088599A">
        <w:rPr>
          <w:rStyle w:val="1-Char0"/>
          <w:rFonts w:hint="cs"/>
          <w:rtl/>
        </w:rPr>
        <w:t xml:space="preserve"> </w:t>
      </w:r>
      <w:r w:rsidR="008D60BE">
        <w:rPr>
          <w:rStyle w:val="1-Char0"/>
          <w:rFonts w:hint="cs"/>
          <w:rtl/>
        </w:rPr>
        <w:t>یک</w:t>
      </w:r>
      <w:r w:rsidR="00C45B31" w:rsidRPr="0088599A">
        <w:rPr>
          <w:rStyle w:val="1-Char0"/>
          <w:rFonts w:hint="cs"/>
          <w:rtl/>
        </w:rPr>
        <w:t xml:space="preserve"> تومان در ح</w:t>
      </w:r>
      <w:r w:rsidR="008D60BE">
        <w:rPr>
          <w:rStyle w:val="1-Char0"/>
          <w:rFonts w:hint="cs"/>
          <w:rtl/>
        </w:rPr>
        <w:t>ی</w:t>
      </w:r>
      <w:r w:rsidR="00C45B31" w:rsidRPr="0088599A">
        <w:rPr>
          <w:rStyle w:val="1-Char0"/>
          <w:rFonts w:hint="cs"/>
          <w:rtl/>
        </w:rPr>
        <w:t>ات و</w:t>
      </w:r>
      <w:r w:rsidR="008D60BE">
        <w:rPr>
          <w:rStyle w:val="1-Char0"/>
          <w:rFonts w:hint="cs"/>
          <w:rtl/>
        </w:rPr>
        <w:t>ی</w:t>
      </w:r>
      <w:r w:rsidR="00C45B31" w:rsidRPr="0088599A">
        <w:rPr>
          <w:rStyle w:val="1-Char0"/>
          <w:rFonts w:hint="cs"/>
          <w:rtl/>
        </w:rPr>
        <w:t>، بهتر و برتر از صدق</w:t>
      </w:r>
      <w:r w:rsidR="002A5A9D">
        <w:rPr>
          <w:rStyle w:val="1-Char0"/>
          <w:rFonts w:hint="cs"/>
          <w:rtl/>
        </w:rPr>
        <w:t>ۀ</w:t>
      </w:r>
      <w:r w:rsidR="00C45B31" w:rsidRPr="0088599A">
        <w:rPr>
          <w:rStyle w:val="1-Char0"/>
          <w:rFonts w:hint="cs"/>
          <w:rtl/>
        </w:rPr>
        <w:t xml:space="preserve"> صد هزار تومان بعد از مرگ او است.</w:t>
      </w:r>
    </w:p>
    <w:p w:rsidR="00C45B31" w:rsidRPr="0088599A" w:rsidRDefault="00C45B31" w:rsidP="004E500B">
      <w:pPr>
        <w:rPr>
          <w:rStyle w:val="1-Char0"/>
          <w:rtl/>
        </w:rPr>
      </w:pPr>
      <w:r w:rsidRPr="0088599A">
        <w:rPr>
          <w:rStyle w:val="1-Char0"/>
          <w:rFonts w:hint="cs"/>
          <w:rtl/>
        </w:rPr>
        <w:t>حضرت ابوهر</w:t>
      </w:r>
      <w:r w:rsidR="008D60BE">
        <w:rPr>
          <w:rStyle w:val="1-Char0"/>
          <w:rFonts w:hint="cs"/>
          <w:rtl/>
        </w:rPr>
        <w:t>ی</w:t>
      </w:r>
      <w:r w:rsidRPr="0088599A">
        <w:rPr>
          <w:rStyle w:val="1-Char0"/>
          <w:rFonts w:hint="cs"/>
          <w:rtl/>
        </w:rPr>
        <w:t>ره</w:t>
      </w:r>
      <w:r w:rsidR="00412699" w:rsidRPr="00412699">
        <w:rPr>
          <w:rStyle w:val="1-Char0"/>
          <w:rFonts w:cs="CTraditional Arabic"/>
          <w:rtl/>
        </w:rPr>
        <w:t>س</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د: «شخص</w:t>
      </w:r>
      <w:r w:rsidR="008D60BE">
        <w:rPr>
          <w:rStyle w:val="1-Char0"/>
          <w:rFonts w:hint="cs"/>
          <w:rtl/>
        </w:rPr>
        <w:t>ی</w:t>
      </w:r>
      <w:r w:rsidRPr="0088599A">
        <w:rPr>
          <w:rStyle w:val="1-Char0"/>
          <w:rFonts w:hint="cs"/>
          <w:rtl/>
        </w:rPr>
        <w:t xml:space="preserve"> از </w:t>
      </w:r>
      <w:r w:rsidR="008D60BE">
        <w:rPr>
          <w:rStyle w:val="1-Char0"/>
          <w:rFonts w:hint="cs"/>
          <w:rtl/>
        </w:rPr>
        <w:t>ی</w:t>
      </w:r>
      <w:r w:rsidRPr="0088599A">
        <w:rPr>
          <w:rStyle w:val="1-Char0"/>
          <w:rFonts w:hint="cs"/>
          <w:rtl/>
        </w:rPr>
        <w:t>اران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از ا</w:t>
      </w:r>
      <w:r w:rsidR="008D60BE">
        <w:rPr>
          <w:rStyle w:val="1-Char0"/>
          <w:rFonts w:hint="cs"/>
          <w:rtl/>
        </w:rPr>
        <w:t>ی</w:t>
      </w:r>
      <w:r w:rsidRPr="0088599A">
        <w:rPr>
          <w:rStyle w:val="1-Char0"/>
          <w:rFonts w:hint="cs"/>
          <w:rtl/>
        </w:rPr>
        <w:t>شان پرس</w:t>
      </w:r>
      <w:r w:rsidR="008D60BE">
        <w:rPr>
          <w:rStyle w:val="1-Char0"/>
          <w:rFonts w:hint="cs"/>
          <w:rtl/>
        </w:rPr>
        <w:t>ی</w:t>
      </w:r>
      <w:r w:rsidRPr="0088599A">
        <w:rPr>
          <w:rStyle w:val="1-Char0"/>
          <w:rFonts w:hint="cs"/>
          <w:rtl/>
        </w:rPr>
        <w:t>د: «</w:t>
      </w:r>
      <w:r w:rsidRPr="002A5A9D">
        <w:rPr>
          <w:rStyle w:val="6-Char"/>
          <w:rFonts w:hint="cs"/>
          <w:rtl/>
        </w:rPr>
        <w:t>يا رسول الله</w:t>
      </w:r>
      <w:r w:rsidR="00343A3E" w:rsidRPr="00343A3E">
        <w:rPr>
          <w:rStyle w:val="1-Char0"/>
          <w:rFonts w:cs="CTraditional Arabic"/>
          <w:rtl/>
        </w:rPr>
        <w:t xml:space="preserve"> ج</w:t>
      </w:r>
      <w:r w:rsidRPr="002A5A9D">
        <w:rPr>
          <w:rStyle w:val="6-Char"/>
          <w:rFonts w:hint="cs"/>
          <w:rtl/>
        </w:rPr>
        <w:t>! أي الصدقة افضل؟</w:t>
      </w:r>
      <w:r w:rsidRPr="0088599A">
        <w:rPr>
          <w:rStyle w:val="1-Char0"/>
          <w:rFonts w:hint="cs"/>
          <w:rtl/>
        </w:rPr>
        <w:t>» ا</w:t>
      </w:r>
      <w:r w:rsidR="008D60BE">
        <w:rPr>
          <w:rStyle w:val="1-Char0"/>
          <w:rFonts w:hint="cs"/>
          <w:rtl/>
        </w:rPr>
        <w:t>ی</w:t>
      </w:r>
      <w:r w:rsidRPr="0088599A">
        <w:rPr>
          <w:rStyle w:val="1-Char0"/>
          <w:rFonts w:hint="cs"/>
          <w:rtl/>
        </w:rPr>
        <w:t xml:space="preserve"> رسول خدا</w:t>
      </w:r>
      <w:r w:rsidR="00343A3E" w:rsidRPr="00343A3E">
        <w:rPr>
          <w:rStyle w:val="1-Char0"/>
          <w:rFonts w:cs="CTraditional Arabic"/>
          <w:rtl/>
        </w:rPr>
        <w:t xml:space="preserve"> ج</w:t>
      </w:r>
      <w:r w:rsidRPr="0088599A">
        <w:rPr>
          <w:rStyle w:val="1-Char0"/>
          <w:rFonts w:hint="cs"/>
          <w:rtl/>
        </w:rPr>
        <w:t xml:space="preserve">! </w:t>
      </w:r>
      <w:r w:rsidR="008D60BE">
        <w:rPr>
          <w:rStyle w:val="1-Char0"/>
          <w:rFonts w:hint="cs"/>
          <w:rtl/>
        </w:rPr>
        <w:t>ک</w:t>
      </w:r>
      <w:r w:rsidRPr="0088599A">
        <w:rPr>
          <w:rStyle w:val="1-Char0"/>
          <w:rFonts w:hint="cs"/>
          <w:rtl/>
        </w:rPr>
        <w:t>دام صدقه از نظر ثواب و پاداش بهتر و برتر است؟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در پاسخ فرمود: «</w:t>
      </w:r>
      <w:r w:rsidRPr="002A5A9D">
        <w:rPr>
          <w:rStyle w:val="6-Char"/>
          <w:rFonts w:hint="cs"/>
          <w:rtl/>
        </w:rPr>
        <w:t>أن ت</w:t>
      </w:r>
      <w:r w:rsidR="00BF6C26" w:rsidRPr="002A5A9D">
        <w:rPr>
          <w:rStyle w:val="6-Char"/>
          <w:rFonts w:hint="cs"/>
          <w:rtl/>
        </w:rPr>
        <w:t>َ</w:t>
      </w:r>
      <w:r w:rsidRPr="002A5A9D">
        <w:rPr>
          <w:rStyle w:val="6-Char"/>
          <w:rFonts w:hint="cs"/>
          <w:rtl/>
        </w:rPr>
        <w:t>صد</w:t>
      </w:r>
      <w:r w:rsidR="00BF6C26" w:rsidRPr="002A5A9D">
        <w:rPr>
          <w:rStyle w:val="6-Char"/>
          <w:rFonts w:hint="cs"/>
          <w:rtl/>
        </w:rPr>
        <w:t>َّ</w:t>
      </w:r>
      <w:r w:rsidRPr="002A5A9D">
        <w:rPr>
          <w:rStyle w:val="6-Char"/>
          <w:rFonts w:hint="cs"/>
          <w:rtl/>
        </w:rPr>
        <w:t>ق و أ</w:t>
      </w:r>
      <w:r w:rsidR="00BF6C26" w:rsidRPr="002A5A9D">
        <w:rPr>
          <w:rStyle w:val="6-Char"/>
          <w:rFonts w:hint="cs"/>
          <w:rtl/>
        </w:rPr>
        <w:t>َ</w:t>
      </w:r>
      <w:r w:rsidRPr="002A5A9D">
        <w:rPr>
          <w:rStyle w:val="6-Char"/>
          <w:rFonts w:hint="cs"/>
          <w:rtl/>
        </w:rPr>
        <w:t>نت</w:t>
      </w:r>
      <w:r w:rsidR="00BF6C26" w:rsidRPr="002A5A9D">
        <w:rPr>
          <w:rStyle w:val="6-Char"/>
          <w:rFonts w:hint="cs"/>
          <w:rtl/>
        </w:rPr>
        <w:t>َ</w:t>
      </w:r>
      <w:r w:rsidRPr="002A5A9D">
        <w:rPr>
          <w:rStyle w:val="6-Char"/>
          <w:rFonts w:hint="cs"/>
          <w:rtl/>
        </w:rPr>
        <w:t xml:space="preserve"> ص</w:t>
      </w:r>
      <w:r w:rsidR="00BF6C26" w:rsidRPr="002A5A9D">
        <w:rPr>
          <w:rStyle w:val="6-Char"/>
          <w:rFonts w:hint="cs"/>
          <w:rtl/>
        </w:rPr>
        <w:t>َ</w:t>
      </w:r>
      <w:r w:rsidRPr="002A5A9D">
        <w:rPr>
          <w:rStyle w:val="6-Char"/>
          <w:rFonts w:hint="cs"/>
          <w:rtl/>
        </w:rPr>
        <w:t>حيح</w:t>
      </w:r>
      <w:r w:rsidR="00BF6C26" w:rsidRPr="002A5A9D">
        <w:rPr>
          <w:rStyle w:val="6-Char"/>
          <w:rFonts w:hint="cs"/>
          <w:rtl/>
        </w:rPr>
        <w:t>ٌ</w:t>
      </w:r>
      <w:r w:rsidRPr="002A5A9D">
        <w:rPr>
          <w:rStyle w:val="6-Char"/>
          <w:rFonts w:hint="cs"/>
          <w:rtl/>
        </w:rPr>
        <w:t>، ح</w:t>
      </w:r>
      <w:r w:rsidR="00BF6C26" w:rsidRPr="002A5A9D">
        <w:rPr>
          <w:rStyle w:val="6-Char"/>
          <w:rFonts w:hint="cs"/>
          <w:rtl/>
        </w:rPr>
        <w:t>َ</w:t>
      </w:r>
      <w:r w:rsidRPr="002A5A9D">
        <w:rPr>
          <w:rStyle w:val="6-Char"/>
          <w:rFonts w:hint="cs"/>
          <w:rtl/>
        </w:rPr>
        <w:t>ريص</w:t>
      </w:r>
      <w:r w:rsidR="00BF6C26" w:rsidRPr="002A5A9D">
        <w:rPr>
          <w:rStyle w:val="6-Char"/>
          <w:rFonts w:hint="cs"/>
          <w:rtl/>
        </w:rPr>
        <w:t>ٌ</w:t>
      </w:r>
      <w:r w:rsidRPr="002A5A9D">
        <w:rPr>
          <w:rStyle w:val="6-Char"/>
          <w:rFonts w:hint="cs"/>
          <w:rtl/>
        </w:rPr>
        <w:t>، ش</w:t>
      </w:r>
      <w:r w:rsidR="00BF6C26" w:rsidRPr="002A5A9D">
        <w:rPr>
          <w:rStyle w:val="6-Char"/>
          <w:rFonts w:hint="cs"/>
          <w:rtl/>
        </w:rPr>
        <w:t>َ</w:t>
      </w:r>
      <w:r w:rsidRPr="002A5A9D">
        <w:rPr>
          <w:rStyle w:val="6-Char"/>
          <w:rFonts w:hint="cs"/>
          <w:rtl/>
        </w:rPr>
        <w:t>حيح</w:t>
      </w:r>
      <w:r w:rsidR="00BF6C26" w:rsidRPr="002A5A9D">
        <w:rPr>
          <w:rStyle w:val="6-Char"/>
          <w:rFonts w:hint="cs"/>
          <w:rtl/>
        </w:rPr>
        <w:t>ٌ</w:t>
      </w:r>
      <w:r w:rsidRPr="002A5A9D">
        <w:rPr>
          <w:rStyle w:val="6-Char"/>
          <w:rFonts w:hint="cs"/>
          <w:rtl/>
        </w:rPr>
        <w:t>، ت</w:t>
      </w:r>
      <w:r w:rsidR="00BF6C26" w:rsidRPr="002A5A9D">
        <w:rPr>
          <w:rStyle w:val="6-Char"/>
          <w:rFonts w:hint="cs"/>
          <w:rtl/>
        </w:rPr>
        <w:t>َ</w:t>
      </w:r>
      <w:r w:rsidRPr="002A5A9D">
        <w:rPr>
          <w:rStyle w:val="6-Char"/>
          <w:rFonts w:hint="cs"/>
          <w:rtl/>
        </w:rPr>
        <w:t>أمل</w:t>
      </w:r>
      <w:r w:rsidR="00BF6C26" w:rsidRPr="002A5A9D">
        <w:rPr>
          <w:rStyle w:val="6-Char"/>
          <w:rFonts w:hint="cs"/>
          <w:rtl/>
        </w:rPr>
        <w:t>ُ</w:t>
      </w:r>
      <w:r w:rsidRPr="002A5A9D">
        <w:rPr>
          <w:rStyle w:val="6-Char"/>
          <w:rFonts w:hint="cs"/>
          <w:rtl/>
        </w:rPr>
        <w:t xml:space="preserve"> الغ</w:t>
      </w:r>
      <w:r w:rsidR="00BF6C26" w:rsidRPr="002A5A9D">
        <w:rPr>
          <w:rStyle w:val="6-Char"/>
          <w:rFonts w:hint="cs"/>
          <w:rtl/>
        </w:rPr>
        <w:t>ِ</w:t>
      </w:r>
      <w:r w:rsidRPr="002A5A9D">
        <w:rPr>
          <w:rStyle w:val="6-Char"/>
          <w:rFonts w:hint="cs"/>
          <w:rtl/>
        </w:rPr>
        <w:t>ني</w:t>
      </w:r>
      <w:r w:rsidR="00BF6C26" w:rsidRPr="002A5A9D">
        <w:rPr>
          <w:rStyle w:val="6-Char"/>
          <w:rFonts w:hint="cs"/>
          <w:rtl/>
        </w:rPr>
        <w:t>ٰ</w:t>
      </w:r>
      <w:r w:rsidRPr="002A5A9D">
        <w:rPr>
          <w:rStyle w:val="6-Char"/>
          <w:rFonts w:hint="cs"/>
          <w:rtl/>
        </w:rPr>
        <w:t xml:space="preserve"> و ت</w:t>
      </w:r>
      <w:r w:rsidR="00BF6C26" w:rsidRPr="002A5A9D">
        <w:rPr>
          <w:rStyle w:val="6-Char"/>
          <w:rFonts w:hint="cs"/>
          <w:rtl/>
        </w:rPr>
        <w:t>َ</w:t>
      </w:r>
      <w:r w:rsidRPr="002A5A9D">
        <w:rPr>
          <w:rStyle w:val="6-Char"/>
          <w:rFonts w:hint="cs"/>
          <w:rtl/>
        </w:rPr>
        <w:t>خش</w:t>
      </w:r>
      <w:r w:rsidR="00BF6C26" w:rsidRPr="002A5A9D">
        <w:rPr>
          <w:rStyle w:val="6-Char"/>
          <w:rFonts w:hint="cs"/>
          <w:rtl/>
        </w:rPr>
        <w:t>َ</w:t>
      </w:r>
      <w:r w:rsidRPr="002A5A9D">
        <w:rPr>
          <w:rStyle w:val="6-Char"/>
          <w:rFonts w:hint="cs"/>
          <w:rtl/>
        </w:rPr>
        <w:t>ي ال</w:t>
      </w:r>
      <w:r w:rsidR="00BF6C26" w:rsidRPr="002A5A9D">
        <w:rPr>
          <w:rStyle w:val="6-Char"/>
          <w:rFonts w:hint="cs"/>
          <w:rtl/>
        </w:rPr>
        <w:t>ْ</w:t>
      </w:r>
      <w:r w:rsidRPr="002A5A9D">
        <w:rPr>
          <w:rStyle w:val="6-Char"/>
          <w:rFonts w:hint="cs"/>
          <w:rtl/>
        </w:rPr>
        <w:t>ف</w:t>
      </w:r>
      <w:r w:rsidR="00BF6C26" w:rsidRPr="002A5A9D">
        <w:rPr>
          <w:rStyle w:val="6-Char"/>
          <w:rFonts w:hint="cs"/>
          <w:rtl/>
        </w:rPr>
        <w:t>َ</w:t>
      </w:r>
      <w:r w:rsidRPr="002A5A9D">
        <w:rPr>
          <w:rStyle w:val="6-Char"/>
          <w:rFonts w:hint="cs"/>
          <w:rtl/>
        </w:rPr>
        <w:t>قر، و لات</w:t>
      </w:r>
      <w:r w:rsidR="00BF6C26" w:rsidRPr="002A5A9D">
        <w:rPr>
          <w:rStyle w:val="6-Char"/>
          <w:rFonts w:hint="cs"/>
          <w:rtl/>
        </w:rPr>
        <w:t>ُ</w:t>
      </w:r>
      <w:r w:rsidRPr="002A5A9D">
        <w:rPr>
          <w:rStyle w:val="6-Char"/>
          <w:rFonts w:hint="cs"/>
          <w:rtl/>
        </w:rPr>
        <w:t>م</w:t>
      </w:r>
      <w:r w:rsidR="00BF6C26" w:rsidRPr="002A5A9D">
        <w:rPr>
          <w:rStyle w:val="6-Char"/>
          <w:rFonts w:hint="cs"/>
          <w:rtl/>
        </w:rPr>
        <w:t>ْ</w:t>
      </w:r>
      <w:r w:rsidRPr="002A5A9D">
        <w:rPr>
          <w:rStyle w:val="6-Char"/>
          <w:rFonts w:hint="cs"/>
          <w:rtl/>
        </w:rPr>
        <w:t>ه</w:t>
      </w:r>
      <w:r w:rsidR="00BF6C26" w:rsidRPr="002A5A9D">
        <w:rPr>
          <w:rStyle w:val="6-Char"/>
          <w:rFonts w:hint="cs"/>
          <w:rtl/>
        </w:rPr>
        <w:t>ِ</w:t>
      </w:r>
      <w:r w:rsidRPr="002A5A9D">
        <w:rPr>
          <w:rStyle w:val="6-Char"/>
          <w:rFonts w:hint="cs"/>
          <w:rtl/>
        </w:rPr>
        <w:t>ل</w:t>
      </w:r>
      <w:r w:rsidR="00A6101F" w:rsidRPr="002A5A9D">
        <w:rPr>
          <w:rStyle w:val="6-Char"/>
          <w:rFonts w:hint="cs"/>
          <w:rtl/>
        </w:rPr>
        <w:t xml:space="preserve"> حت</w:t>
      </w:r>
      <w:r w:rsidR="00BF6C26" w:rsidRPr="002A5A9D">
        <w:rPr>
          <w:rStyle w:val="6-Char"/>
          <w:rFonts w:hint="cs"/>
          <w:rtl/>
        </w:rPr>
        <w:t>ّ</w:t>
      </w:r>
      <w:r w:rsidR="00A6101F" w:rsidRPr="002A5A9D">
        <w:rPr>
          <w:rStyle w:val="6-Char"/>
          <w:rFonts w:hint="cs"/>
          <w:rtl/>
        </w:rPr>
        <w:t>ي اذا بلغت</w:t>
      </w:r>
      <w:r w:rsidR="00BF6C26" w:rsidRPr="002A5A9D">
        <w:rPr>
          <w:rStyle w:val="6-Char"/>
          <w:rFonts w:hint="cs"/>
          <w:rtl/>
        </w:rPr>
        <w:t>ِ</w:t>
      </w:r>
      <w:r w:rsidR="00A6101F" w:rsidRPr="002A5A9D">
        <w:rPr>
          <w:rStyle w:val="6-Char"/>
          <w:rFonts w:hint="cs"/>
          <w:rtl/>
        </w:rPr>
        <w:t xml:space="preserve"> الح</w:t>
      </w:r>
      <w:r w:rsidR="00BF6C26" w:rsidRPr="002A5A9D">
        <w:rPr>
          <w:rStyle w:val="6-Char"/>
          <w:rFonts w:hint="cs"/>
          <w:rtl/>
        </w:rPr>
        <w:t>ُ</w:t>
      </w:r>
      <w:r w:rsidR="00A6101F" w:rsidRPr="002A5A9D">
        <w:rPr>
          <w:rStyle w:val="6-Char"/>
          <w:rFonts w:hint="cs"/>
          <w:rtl/>
        </w:rPr>
        <w:t>ل</w:t>
      </w:r>
      <w:r w:rsidR="00BF6C26" w:rsidRPr="002A5A9D">
        <w:rPr>
          <w:rStyle w:val="6-Char"/>
          <w:rFonts w:hint="cs"/>
          <w:rtl/>
        </w:rPr>
        <w:t>ْ</w:t>
      </w:r>
      <w:r w:rsidR="00A6101F" w:rsidRPr="002A5A9D">
        <w:rPr>
          <w:rStyle w:val="6-Char"/>
          <w:rFonts w:hint="cs"/>
          <w:rtl/>
        </w:rPr>
        <w:t>قوم</w:t>
      </w:r>
      <w:r w:rsidR="00BF6C26" w:rsidRPr="002A5A9D">
        <w:rPr>
          <w:rStyle w:val="6-Char"/>
          <w:rFonts w:hint="cs"/>
          <w:rtl/>
        </w:rPr>
        <w:t>َ</w:t>
      </w:r>
      <w:r w:rsidR="00A6101F" w:rsidRPr="002A5A9D">
        <w:rPr>
          <w:rStyle w:val="6-Char"/>
          <w:rFonts w:hint="cs"/>
          <w:rtl/>
        </w:rPr>
        <w:t xml:space="preserve"> ق</w:t>
      </w:r>
      <w:r w:rsidR="00BF6C26" w:rsidRPr="002A5A9D">
        <w:rPr>
          <w:rStyle w:val="6-Char"/>
          <w:rFonts w:hint="cs"/>
          <w:rtl/>
        </w:rPr>
        <w:t>ُ</w:t>
      </w:r>
      <w:r w:rsidR="00A6101F" w:rsidRPr="002A5A9D">
        <w:rPr>
          <w:rStyle w:val="6-Char"/>
          <w:rFonts w:hint="cs"/>
          <w:rtl/>
        </w:rPr>
        <w:t>ل</w:t>
      </w:r>
      <w:r w:rsidR="00BF6C26" w:rsidRPr="002A5A9D">
        <w:rPr>
          <w:rStyle w:val="6-Char"/>
          <w:rFonts w:hint="cs"/>
          <w:rtl/>
        </w:rPr>
        <w:t>ْ</w:t>
      </w:r>
      <w:r w:rsidR="00A6101F" w:rsidRPr="002A5A9D">
        <w:rPr>
          <w:rStyle w:val="6-Char"/>
          <w:rFonts w:hint="cs"/>
          <w:rtl/>
        </w:rPr>
        <w:t>ت</w:t>
      </w:r>
      <w:r w:rsidR="00BF6C26" w:rsidRPr="002A5A9D">
        <w:rPr>
          <w:rStyle w:val="6-Char"/>
          <w:rFonts w:hint="cs"/>
          <w:rtl/>
        </w:rPr>
        <w:t>َ</w:t>
      </w:r>
      <w:r w:rsidR="00A6101F" w:rsidRPr="002A5A9D">
        <w:rPr>
          <w:rStyle w:val="6-Char"/>
          <w:rFonts w:hint="cs"/>
          <w:rtl/>
        </w:rPr>
        <w:t xml:space="preserve"> ل</w:t>
      </w:r>
      <w:r w:rsidR="00BF6C26" w:rsidRPr="002A5A9D">
        <w:rPr>
          <w:rStyle w:val="6-Char"/>
          <w:rFonts w:hint="cs"/>
          <w:rtl/>
        </w:rPr>
        <w:t>ِ</w:t>
      </w:r>
      <w:r w:rsidR="00A6101F" w:rsidRPr="002A5A9D">
        <w:rPr>
          <w:rStyle w:val="6-Char"/>
          <w:rFonts w:hint="cs"/>
          <w:rtl/>
        </w:rPr>
        <w:t>فلا</w:t>
      </w:r>
      <w:r w:rsidR="00BF6C26" w:rsidRPr="002A5A9D">
        <w:rPr>
          <w:rStyle w:val="6-Char"/>
          <w:rFonts w:hint="cs"/>
          <w:rtl/>
        </w:rPr>
        <w:t>ن كذا، و لفلانٍ كذا، و قد كان لفلانٍ</w:t>
      </w:r>
      <w:r w:rsidR="00A6101F" w:rsidRPr="0088599A">
        <w:rPr>
          <w:rStyle w:val="1-Char0"/>
          <w:rFonts w:hint="cs"/>
          <w:rtl/>
        </w:rPr>
        <w:t>»</w:t>
      </w:r>
      <w:r w:rsidR="00B05B43" w:rsidRPr="005967D2">
        <w:rPr>
          <w:rStyle w:val="1-Char0"/>
          <w:vertAlign w:val="superscript"/>
          <w:rtl/>
        </w:rPr>
        <w:footnoteReference w:id="63"/>
      </w:r>
    </w:p>
    <w:p w:rsidR="00B05B43" w:rsidRPr="0088599A" w:rsidRDefault="00161973" w:rsidP="004E500B">
      <w:pPr>
        <w:rPr>
          <w:rStyle w:val="1-Char0"/>
          <w:rtl/>
        </w:rPr>
      </w:pPr>
      <w:r w:rsidRPr="0088599A">
        <w:rPr>
          <w:rStyle w:val="1-Char0"/>
          <w:rFonts w:hint="cs"/>
          <w:rtl/>
        </w:rPr>
        <w:t>«بهتر</w:t>
      </w:r>
      <w:r w:rsidR="008D60BE">
        <w:rPr>
          <w:rStyle w:val="1-Char0"/>
          <w:rFonts w:hint="cs"/>
          <w:rtl/>
        </w:rPr>
        <w:t>ی</w:t>
      </w:r>
      <w:r w:rsidRPr="0088599A">
        <w:rPr>
          <w:rStyle w:val="1-Char0"/>
          <w:rFonts w:hint="cs"/>
          <w:rtl/>
        </w:rPr>
        <w:t xml:space="preserve">ن صدقه آن است </w:t>
      </w:r>
      <w:r w:rsidR="008D60BE">
        <w:rPr>
          <w:rStyle w:val="1-Char0"/>
          <w:rFonts w:hint="cs"/>
          <w:rtl/>
        </w:rPr>
        <w:t>ک</w:t>
      </w:r>
      <w:r w:rsidRPr="0088599A">
        <w:rPr>
          <w:rStyle w:val="1-Char0"/>
          <w:rFonts w:hint="cs"/>
          <w:rtl/>
        </w:rPr>
        <w:t>ه تو در راه خدا صدقه نما</w:t>
      </w:r>
      <w:r w:rsidR="008D60BE">
        <w:rPr>
          <w:rStyle w:val="1-Char0"/>
          <w:rFonts w:hint="cs"/>
          <w:rtl/>
        </w:rPr>
        <w:t>یی</w:t>
      </w:r>
      <w:r w:rsidRPr="0088599A">
        <w:rPr>
          <w:rStyle w:val="1-Char0"/>
          <w:rFonts w:hint="cs"/>
          <w:rtl/>
        </w:rPr>
        <w:t xml:space="preserve"> در حال</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سالم و تندرست هست</w:t>
      </w:r>
      <w:r w:rsidR="008D60BE">
        <w:rPr>
          <w:rStyle w:val="1-Char0"/>
          <w:rFonts w:hint="cs"/>
          <w:rtl/>
        </w:rPr>
        <w:t>ی</w:t>
      </w:r>
      <w:r w:rsidRPr="0088599A">
        <w:rPr>
          <w:rStyle w:val="1-Char0"/>
          <w:rFonts w:hint="cs"/>
          <w:rtl/>
        </w:rPr>
        <w:t xml:space="preserve"> و از فقر و ته</w:t>
      </w:r>
      <w:r w:rsidR="008D60BE">
        <w:rPr>
          <w:rStyle w:val="1-Char0"/>
          <w:rFonts w:hint="cs"/>
          <w:rtl/>
        </w:rPr>
        <w:t>ی</w:t>
      </w:r>
      <w:r w:rsidRPr="0088599A">
        <w:rPr>
          <w:rStyle w:val="1-Char0"/>
          <w:rFonts w:hint="cs"/>
          <w:rtl/>
        </w:rPr>
        <w:t xml:space="preserve"> دست</w:t>
      </w:r>
      <w:r w:rsidR="008D60BE">
        <w:rPr>
          <w:rStyle w:val="1-Char0"/>
          <w:rFonts w:hint="cs"/>
          <w:rtl/>
        </w:rPr>
        <w:t>ی</w:t>
      </w:r>
      <w:r w:rsidRPr="0088599A">
        <w:rPr>
          <w:rStyle w:val="1-Char0"/>
          <w:rFonts w:hint="cs"/>
          <w:rtl/>
        </w:rPr>
        <w:t xml:space="preserve"> بر خود ب</w:t>
      </w:r>
      <w:r w:rsidR="008D60BE">
        <w:rPr>
          <w:rStyle w:val="1-Char0"/>
          <w:rFonts w:hint="cs"/>
          <w:rtl/>
        </w:rPr>
        <w:t>ی</w:t>
      </w:r>
      <w:r w:rsidRPr="0088599A">
        <w:rPr>
          <w:rStyle w:val="1-Char0"/>
          <w:rFonts w:hint="cs"/>
          <w:rtl/>
        </w:rPr>
        <w:t>منا</w:t>
      </w:r>
      <w:r w:rsidR="008D60BE">
        <w:rPr>
          <w:rStyle w:val="1-Char0"/>
          <w:rFonts w:hint="cs"/>
          <w:rtl/>
        </w:rPr>
        <w:t>ک</w:t>
      </w:r>
      <w:r w:rsidRPr="0088599A">
        <w:rPr>
          <w:rStyle w:val="1-Char0"/>
          <w:rFonts w:hint="cs"/>
          <w:rtl/>
        </w:rPr>
        <w:t xml:space="preserve"> هست</w:t>
      </w:r>
      <w:r w:rsidR="008D60BE">
        <w:rPr>
          <w:rStyle w:val="1-Char0"/>
          <w:rFonts w:hint="cs"/>
          <w:rtl/>
        </w:rPr>
        <w:t>ی</w:t>
      </w:r>
      <w:r w:rsidRPr="0088599A">
        <w:rPr>
          <w:rStyle w:val="1-Char0"/>
          <w:rFonts w:hint="cs"/>
          <w:rtl/>
        </w:rPr>
        <w:t xml:space="preserve"> و آرزو</w:t>
      </w:r>
      <w:r w:rsidR="008D60BE">
        <w:rPr>
          <w:rStyle w:val="1-Char0"/>
          <w:rFonts w:hint="cs"/>
          <w:rtl/>
        </w:rPr>
        <w:t>ی</w:t>
      </w:r>
      <w:r w:rsidRPr="0088599A">
        <w:rPr>
          <w:rStyle w:val="1-Char0"/>
          <w:rFonts w:hint="cs"/>
          <w:rtl/>
        </w:rPr>
        <w:t xml:space="preserve"> ثروتمند شدن را دار</w:t>
      </w:r>
      <w:r w:rsidR="008D60BE">
        <w:rPr>
          <w:rStyle w:val="1-Char0"/>
          <w:rFonts w:hint="cs"/>
          <w:rtl/>
        </w:rPr>
        <w:t>ی</w:t>
      </w:r>
      <w:r w:rsidRPr="0088599A">
        <w:rPr>
          <w:rStyle w:val="1-Char0"/>
          <w:rFonts w:hint="cs"/>
          <w:rtl/>
        </w:rPr>
        <w:t xml:space="preserve"> و با ا</w:t>
      </w:r>
      <w:r w:rsidR="008D60BE">
        <w:rPr>
          <w:rStyle w:val="1-Char0"/>
          <w:rFonts w:hint="cs"/>
          <w:rtl/>
        </w:rPr>
        <w:t>ی</w:t>
      </w:r>
      <w:r w:rsidRPr="0088599A">
        <w:rPr>
          <w:rStyle w:val="1-Char0"/>
          <w:rFonts w:hint="cs"/>
          <w:rtl/>
        </w:rPr>
        <w:t>ن وجود در راه خدا صدقه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 و صدقه و انفاق را تأخ</w:t>
      </w:r>
      <w:r w:rsidR="008D60BE">
        <w:rPr>
          <w:rStyle w:val="1-Char0"/>
          <w:rFonts w:hint="cs"/>
          <w:rtl/>
        </w:rPr>
        <w:t>ی</w:t>
      </w:r>
      <w:r w:rsidRPr="0088599A">
        <w:rPr>
          <w:rStyle w:val="1-Char0"/>
          <w:rFonts w:hint="cs"/>
          <w:rtl/>
        </w:rPr>
        <w:t>ر ن</w:t>
      </w:r>
      <w:r w:rsidR="008D60BE">
        <w:rPr>
          <w:rStyle w:val="1-Char0"/>
          <w:rFonts w:hint="cs"/>
          <w:rtl/>
        </w:rPr>
        <w:t>ی</w:t>
      </w:r>
      <w:r w:rsidRPr="0088599A">
        <w:rPr>
          <w:rStyle w:val="1-Char0"/>
          <w:rFonts w:hint="cs"/>
          <w:rtl/>
        </w:rPr>
        <w:t>انداز تا مرگ به حلقومت رسد و جان</w:t>
      </w:r>
      <w:r w:rsidR="00776033" w:rsidRPr="0088599A">
        <w:rPr>
          <w:rStyle w:val="1-Char0"/>
          <w:rFonts w:hint="cs"/>
          <w:rtl/>
        </w:rPr>
        <w:t>ت</w:t>
      </w:r>
      <w:r w:rsidRPr="0088599A">
        <w:rPr>
          <w:rStyle w:val="1-Char0"/>
          <w:rFonts w:hint="cs"/>
          <w:rtl/>
        </w:rPr>
        <w:t xml:space="preserve"> به لب رسد و آن وقت بگو</w:t>
      </w:r>
      <w:r w:rsidR="008D60BE">
        <w:rPr>
          <w:rStyle w:val="1-Char0"/>
          <w:rFonts w:hint="cs"/>
          <w:rtl/>
        </w:rPr>
        <w:t>یی</w:t>
      </w:r>
      <w:r w:rsidRPr="0088599A">
        <w:rPr>
          <w:rStyle w:val="1-Char0"/>
          <w:rFonts w:hint="cs"/>
          <w:rtl/>
        </w:rPr>
        <w:t>، ا</w:t>
      </w:r>
      <w:r w:rsidR="008D60BE">
        <w:rPr>
          <w:rStyle w:val="1-Char0"/>
          <w:rFonts w:hint="cs"/>
          <w:rtl/>
        </w:rPr>
        <w:t>ی</w:t>
      </w:r>
      <w:r w:rsidRPr="0088599A">
        <w:rPr>
          <w:rStyle w:val="1-Char0"/>
          <w:rFonts w:hint="cs"/>
          <w:rtl/>
        </w:rPr>
        <w:t>ن قدر مال به فلان بده</w:t>
      </w:r>
      <w:r w:rsidR="008D60BE">
        <w:rPr>
          <w:rStyle w:val="1-Char0"/>
          <w:rFonts w:hint="cs"/>
          <w:rtl/>
        </w:rPr>
        <w:t>ی</w:t>
      </w:r>
      <w:r w:rsidRPr="0088599A">
        <w:rPr>
          <w:rStyle w:val="1-Char0"/>
          <w:rFonts w:hint="cs"/>
          <w:rtl/>
        </w:rPr>
        <w:t>د و ا</w:t>
      </w:r>
      <w:r w:rsidR="008D60BE">
        <w:rPr>
          <w:rStyle w:val="1-Char0"/>
          <w:rFonts w:hint="cs"/>
          <w:rtl/>
        </w:rPr>
        <w:t>ی</w:t>
      </w:r>
      <w:r w:rsidRPr="0088599A">
        <w:rPr>
          <w:rStyle w:val="1-Char0"/>
          <w:rFonts w:hint="cs"/>
          <w:rtl/>
        </w:rPr>
        <w:t>ن اندازه مال را به فلان</w:t>
      </w:r>
      <w:r w:rsidR="008D60BE">
        <w:rPr>
          <w:rStyle w:val="1-Char0"/>
          <w:rFonts w:hint="cs"/>
          <w:rtl/>
        </w:rPr>
        <w:t>ی</w:t>
      </w:r>
      <w:r w:rsidRPr="0088599A">
        <w:rPr>
          <w:rStyle w:val="1-Char0"/>
          <w:rFonts w:hint="cs"/>
          <w:rtl/>
        </w:rPr>
        <w:t xml:space="preserve"> بده</w:t>
      </w:r>
      <w:r w:rsidR="008D60BE">
        <w:rPr>
          <w:rStyle w:val="1-Char0"/>
          <w:rFonts w:hint="cs"/>
          <w:rtl/>
        </w:rPr>
        <w:t>ی</w:t>
      </w:r>
      <w:r w:rsidRPr="0088599A">
        <w:rPr>
          <w:rStyle w:val="1-Char0"/>
          <w:rFonts w:hint="cs"/>
          <w:rtl/>
        </w:rPr>
        <w:t>د، در حال</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ا</w:t>
      </w:r>
      <w:r w:rsidR="008D60BE">
        <w:rPr>
          <w:rStyle w:val="1-Char0"/>
          <w:rFonts w:hint="cs"/>
          <w:rtl/>
        </w:rPr>
        <w:t>ی</w:t>
      </w:r>
      <w:r w:rsidRPr="0088599A">
        <w:rPr>
          <w:rStyle w:val="1-Char0"/>
          <w:rFonts w:hint="cs"/>
          <w:rtl/>
        </w:rPr>
        <w:t xml:space="preserve">ن مال به فلان (وارث) اختصاص </w:t>
      </w:r>
      <w:r w:rsidR="008D60BE">
        <w:rPr>
          <w:rStyle w:val="1-Char0"/>
          <w:rFonts w:hint="cs"/>
          <w:rtl/>
        </w:rPr>
        <w:t>ی</w:t>
      </w:r>
      <w:r w:rsidRPr="0088599A">
        <w:rPr>
          <w:rStyle w:val="1-Char0"/>
          <w:rFonts w:hint="cs"/>
          <w:rtl/>
        </w:rPr>
        <w:t>افته است.</w:t>
      </w:r>
      <w:r w:rsidR="00776033" w:rsidRPr="0088599A">
        <w:rPr>
          <w:rStyle w:val="1-Char0"/>
          <w:rFonts w:hint="cs"/>
          <w:rtl/>
        </w:rPr>
        <w:t>»</w:t>
      </w:r>
    </w:p>
    <w:p w:rsidR="00161973" w:rsidRPr="0088599A" w:rsidRDefault="00161973" w:rsidP="004E500B">
      <w:pPr>
        <w:rPr>
          <w:rStyle w:val="1-Char0"/>
          <w:rtl/>
        </w:rPr>
      </w:pPr>
      <w:r w:rsidRPr="0088599A">
        <w:rPr>
          <w:rStyle w:val="1-Char0"/>
          <w:rFonts w:hint="cs"/>
          <w:rtl/>
        </w:rPr>
        <w:t>در حق</w:t>
      </w:r>
      <w:r w:rsidR="008D60BE">
        <w:rPr>
          <w:rStyle w:val="1-Char0"/>
          <w:rFonts w:hint="cs"/>
          <w:rtl/>
        </w:rPr>
        <w:t>ی</w:t>
      </w:r>
      <w:r w:rsidRPr="0088599A">
        <w:rPr>
          <w:rStyle w:val="1-Char0"/>
          <w:rFonts w:hint="cs"/>
          <w:rtl/>
        </w:rPr>
        <w:t xml:space="preserve">قت </w:t>
      </w:r>
      <w:r w:rsidR="008D60BE">
        <w:rPr>
          <w:rStyle w:val="1-Char0"/>
          <w:rFonts w:hint="cs"/>
          <w:rtl/>
        </w:rPr>
        <w:t>ی</w:t>
      </w:r>
      <w:r w:rsidRPr="0088599A">
        <w:rPr>
          <w:rStyle w:val="1-Char0"/>
          <w:rFonts w:hint="cs"/>
          <w:rtl/>
        </w:rPr>
        <w:t>اران پا</w:t>
      </w:r>
      <w:r w:rsidR="008D60BE">
        <w:rPr>
          <w:rStyle w:val="1-Char0"/>
          <w:rFonts w:hint="cs"/>
          <w:rtl/>
        </w:rPr>
        <w:t>ک</w:t>
      </w:r>
      <w:r w:rsidRPr="0088599A">
        <w:rPr>
          <w:rStyle w:val="1-Char0"/>
          <w:rFonts w:hint="cs"/>
          <w:rtl/>
        </w:rPr>
        <w:t xml:space="preserve"> و جان نثار رسول خدا</w:t>
      </w:r>
      <w:r w:rsidR="00343A3E" w:rsidRPr="00343A3E">
        <w:rPr>
          <w:rStyle w:val="1-Char0"/>
          <w:rFonts w:cs="CTraditional Arabic"/>
          <w:rtl/>
        </w:rPr>
        <w:t xml:space="preserve"> ج</w:t>
      </w:r>
      <w:r w:rsidRPr="0088599A">
        <w:rPr>
          <w:rStyle w:val="1-Char0"/>
          <w:rFonts w:hint="cs"/>
          <w:rtl/>
        </w:rPr>
        <w:t xml:space="preserve"> هم</w:t>
      </w:r>
      <w:r w:rsidR="008D60BE">
        <w:rPr>
          <w:rStyle w:val="1-Char0"/>
          <w:rFonts w:hint="cs"/>
          <w:rtl/>
        </w:rPr>
        <w:t>ی</w:t>
      </w:r>
      <w:r w:rsidRPr="0088599A">
        <w:rPr>
          <w:rStyle w:val="1-Char0"/>
          <w:rFonts w:hint="cs"/>
          <w:rtl/>
        </w:rPr>
        <w:t>شه بهتر</w:t>
      </w:r>
      <w:r w:rsidR="008D60BE">
        <w:rPr>
          <w:rStyle w:val="1-Char0"/>
          <w:rFonts w:hint="cs"/>
          <w:rtl/>
        </w:rPr>
        <w:t>ی</w:t>
      </w:r>
      <w:r w:rsidRPr="0088599A">
        <w:rPr>
          <w:rStyle w:val="1-Char0"/>
          <w:rFonts w:hint="cs"/>
          <w:rtl/>
        </w:rPr>
        <w:t>ن و بزرگتر</w:t>
      </w:r>
      <w:r w:rsidR="008D60BE">
        <w:rPr>
          <w:rStyle w:val="1-Char0"/>
          <w:rFonts w:hint="cs"/>
          <w:rtl/>
        </w:rPr>
        <w:t>ی</w:t>
      </w:r>
      <w:r w:rsidRPr="0088599A">
        <w:rPr>
          <w:rStyle w:val="1-Char0"/>
          <w:rFonts w:hint="cs"/>
          <w:rtl/>
        </w:rPr>
        <w:t>ن نوع طاعات و عبادات را از نظر پاداش از پ</w:t>
      </w:r>
      <w:r w:rsidR="008D60BE">
        <w:rPr>
          <w:rStyle w:val="1-Char0"/>
          <w:rFonts w:hint="cs"/>
          <w:rtl/>
        </w:rPr>
        <w:t>ی</w:t>
      </w:r>
      <w:r w:rsidRPr="0088599A">
        <w:rPr>
          <w:rStyle w:val="1-Char0"/>
          <w:rFonts w:hint="cs"/>
          <w:rtl/>
        </w:rPr>
        <w:t>امبر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پرس</w:t>
      </w:r>
      <w:r w:rsidR="008D60BE">
        <w:rPr>
          <w:rStyle w:val="1-Char0"/>
          <w:rFonts w:hint="cs"/>
          <w:rtl/>
        </w:rPr>
        <w:t>ی</w:t>
      </w:r>
      <w:r w:rsidRPr="0088599A">
        <w:rPr>
          <w:rStyle w:val="1-Char0"/>
          <w:rFonts w:hint="cs"/>
          <w:rtl/>
        </w:rPr>
        <w:t>دند و از سؤال از اعمال</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w:t>
      </w:r>
      <w:r w:rsidR="00EC1538">
        <w:rPr>
          <w:rStyle w:val="1-Char0"/>
          <w:rFonts w:hint="cs"/>
          <w:rtl/>
        </w:rPr>
        <w:t xml:space="preserve"> آن‌ها </w:t>
      </w:r>
      <w:r w:rsidRPr="0088599A">
        <w:rPr>
          <w:rStyle w:val="1-Char0"/>
          <w:rFonts w:hint="cs"/>
          <w:rtl/>
        </w:rPr>
        <w:t>را به خدا نزد</w:t>
      </w:r>
      <w:r w:rsidR="008D60BE">
        <w:rPr>
          <w:rStyle w:val="1-Char0"/>
          <w:rFonts w:hint="cs"/>
          <w:rtl/>
        </w:rPr>
        <w:t>یک</w:t>
      </w:r>
      <w:r w:rsidRPr="0088599A">
        <w:rPr>
          <w:rStyle w:val="1-Char0"/>
          <w:rFonts w:hint="cs"/>
          <w:rtl/>
        </w:rPr>
        <w:t xml:space="preserve"> نموده و به درجات بلند برساند، اباء نداشتند، از ا</w:t>
      </w:r>
      <w:r w:rsidR="008D60BE">
        <w:rPr>
          <w:rStyle w:val="1-Char0"/>
          <w:rFonts w:hint="cs"/>
          <w:rtl/>
        </w:rPr>
        <w:t>ی</w:t>
      </w:r>
      <w:r w:rsidRPr="0088599A">
        <w:rPr>
          <w:rStyle w:val="1-Char0"/>
          <w:rFonts w:hint="cs"/>
          <w:rtl/>
        </w:rPr>
        <w:t>ن رو هنگام</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ه </w:t>
      </w:r>
      <w:r w:rsidR="008D60BE">
        <w:rPr>
          <w:rStyle w:val="1-Char0"/>
          <w:rFonts w:hint="cs"/>
          <w:rtl/>
        </w:rPr>
        <w:t>یکی</w:t>
      </w:r>
      <w:r w:rsidRPr="0088599A">
        <w:rPr>
          <w:rStyle w:val="1-Char0"/>
          <w:rFonts w:hint="cs"/>
          <w:rtl/>
        </w:rPr>
        <w:t xml:space="preserve"> از آنان در مورد صدقه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008D60BE">
        <w:rPr>
          <w:rStyle w:val="1-Char0"/>
          <w:rFonts w:hint="cs"/>
          <w:rtl/>
        </w:rPr>
        <w:t>ک</w:t>
      </w:r>
      <w:r w:rsidRPr="0088599A">
        <w:rPr>
          <w:rStyle w:val="1-Char0"/>
          <w:rFonts w:hint="cs"/>
          <w:rtl/>
        </w:rPr>
        <w:t>ه ب</w:t>
      </w:r>
      <w:r w:rsidR="008D60BE">
        <w:rPr>
          <w:rStyle w:val="1-Char0"/>
          <w:rFonts w:hint="cs"/>
          <w:rtl/>
        </w:rPr>
        <w:t>ی</w:t>
      </w:r>
      <w:r w:rsidRPr="0088599A">
        <w:rPr>
          <w:rStyle w:val="1-Char0"/>
          <w:rFonts w:hint="cs"/>
          <w:rtl/>
        </w:rPr>
        <w:t>شتر</w:t>
      </w:r>
      <w:r w:rsidR="008D60BE">
        <w:rPr>
          <w:rStyle w:val="1-Char0"/>
          <w:rFonts w:hint="cs"/>
          <w:rtl/>
        </w:rPr>
        <w:t>ی</w:t>
      </w:r>
      <w:r w:rsidRPr="0088599A">
        <w:rPr>
          <w:rStyle w:val="1-Char0"/>
          <w:rFonts w:hint="cs"/>
          <w:rtl/>
        </w:rPr>
        <w:t xml:space="preserve">ن پاداش را دارد، سؤال </w:t>
      </w:r>
      <w:r w:rsidR="008D60BE">
        <w:rPr>
          <w:rStyle w:val="1-Char0"/>
          <w:rFonts w:hint="cs"/>
          <w:rtl/>
        </w:rPr>
        <w:t>ک</w:t>
      </w:r>
      <w:r w:rsidRPr="0088599A">
        <w:rPr>
          <w:rStyle w:val="1-Char0"/>
          <w:rFonts w:hint="cs"/>
          <w:rtl/>
        </w:rPr>
        <w:t>رد،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فرمود: ا</w:t>
      </w:r>
      <w:r w:rsidR="008D60BE">
        <w:rPr>
          <w:rStyle w:val="1-Char0"/>
          <w:rFonts w:hint="cs"/>
          <w:rtl/>
        </w:rPr>
        <w:t>ی</w:t>
      </w:r>
      <w:r w:rsidRPr="0088599A">
        <w:rPr>
          <w:rStyle w:val="1-Char0"/>
          <w:rFonts w:hint="cs"/>
          <w:rtl/>
        </w:rPr>
        <w:t>ن</w:t>
      </w:r>
      <w:r w:rsidR="008D60BE">
        <w:rPr>
          <w:rStyle w:val="1-Char0"/>
          <w:rFonts w:hint="cs"/>
          <w:rtl/>
        </w:rPr>
        <w:t>ک</w:t>
      </w:r>
      <w:r w:rsidRPr="0088599A">
        <w:rPr>
          <w:rStyle w:val="1-Char0"/>
          <w:rFonts w:hint="cs"/>
          <w:rtl/>
        </w:rPr>
        <w:t>ه زمان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از صحت و تندرست</w:t>
      </w:r>
      <w:r w:rsidR="008D60BE">
        <w:rPr>
          <w:rStyle w:val="1-Char0"/>
          <w:rFonts w:hint="cs"/>
          <w:rtl/>
        </w:rPr>
        <w:t>ی</w:t>
      </w:r>
      <w:r w:rsidRPr="0088599A">
        <w:rPr>
          <w:rStyle w:val="1-Char0"/>
          <w:rFonts w:hint="cs"/>
          <w:rtl/>
        </w:rPr>
        <w:t xml:space="preserve"> </w:t>
      </w:r>
      <w:r w:rsidR="008D60BE">
        <w:rPr>
          <w:rStyle w:val="1-Char0"/>
          <w:rFonts w:hint="cs"/>
          <w:rtl/>
        </w:rPr>
        <w:t>ک</w:t>
      </w:r>
      <w:r w:rsidR="006045BF" w:rsidRPr="0088599A">
        <w:rPr>
          <w:rStyle w:val="1-Char0"/>
          <w:rFonts w:hint="cs"/>
          <w:rtl/>
        </w:rPr>
        <w:t>امل برخوردار هست</w:t>
      </w:r>
      <w:r w:rsidR="008D60BE">
        <w:rPr>
          <w:rStyle w:val="1-Char0"/>
          <w:rFonts w:hint="cs"/>
          <w:rtl/>
        </w:rPr>
        <w:t>ی</w:t>
      </w:r>
      <w:r w:rsidR="006045BF" w:rsidRPr="0088599A">
        <w:rPr>
          <w:rStyle w:val="1-Char0"/>
          <w:rFonts w:hint="cs"/>
          <w:rtl/>
        </w:rPr>
        <w:t xml:space="preserve"> و ام</w:t>
      </w:r>
      <w:r w:rsidR="008D60BE">
        <w:rPr>
          <w:rStyle w:val="1-Char0"/>
          <w:rFonts w:hint="cs"/>
          <w:rtl/>
        </w:rPr>
        <w:t>ی</w:t>
      </w:r>
      <w:r w:rsidR="006045BF" w:rsidRPr="0088599A">
        <w:rPr>
          <w:rStyle w:val="1-Char0"/>
          <w:rFonts w:hint="cs"/>
          <w:rtl/>
        </w:rPr>
        <w:t>دت از زندگ</w:t>
      </w:r>
      <w:r w:rsidR="008D60BE">
        <w:rPr>
          <w:rStyle w:val="1-Char0"/>
          <w:rFonts w:hint="cs"/>
          <w:rtl/>
        </w:rPr>
        <w:t>ی</w:t>
      </w:r>
      <w:r w:rsidR="006045BF" w:rsidRPr="0088599A">
        <w:rPr>
          <w:rStyle w:val="1-Char0"/>
          <w:rFonts w:hint="cs"/>
          <w:rtl/>
        </w:rPr>
        <w:t xml:space="preserve"> قطع نشده و پا</w:t>
      </w:r>
      <w:r w:rsidR="008D60BE">
        <w:rPr>
          <w:rStyle w:val="1-Char0"/>
          <w:rFonts w:hint="cs"/>
          <w:rtl/>
        </w:rPr>
        <w:t>ی</w:t>
      </w:r>
      <w:r w:rsidR="006045BF" w:rsidRPr="0088599A">
        <w:rPr>
          <w:rStyle w:val="1-Char0"/>
          <w:rFonts w:hint="cs"/>
          <w:rtl/>
        </w:rPr>
        <w:t>ت بر لب گور ن</w:t>
      </w:r>
      <w:r w:rsidR="008D60BE">
        <w:rPr>
          <w:rStyle w:val="1-Char0"/>
          <w:rFonts w:hint="cs"/>
          <w:rtl/>
        </w:rPr>
        <w:t>ی</w:t>
      </w:r>
      <w:r w:rsidR="006045BF" w:rsidRPr="0088599A">
        <w:rPr>
          <w:rStyle w:val="1-Char0"/>
          <w:rFonts w:hint="cs"/>
          <w:rtl/>
        </w:rPr>
        <w:t>ست، مالت را در راه خدا و در راستا</w:t>
      </w:r>
      <w:r w:rsidR="008D60BE">
        <w:rPr>
          <w:rStyle w:val="1-Char0"/>
          <w:rFonts w:hint="cs"/>
          <w:rtl/>
        </w:rPr>
        <w:t>ی</w:t>
      </w:r>
      <w:r w:rsidR="006045BF" w:rsidRPr="0088599A">
        <w:rPr>
          <w:rStyle w:val="1-Char0"/>
          <w:rFonts w:hint="cs"/>
          <w:rtl/>
        </w:rPr>
        <w:t xml:space="preserve"> </w:t>
      </w:r>
      <w:r w:rsidR="008D60BE">
        <w:rPr>
          <w:rStyle w:val="1-Char0"/>
          <w:rFonts w:hint="cs"/>
          <w:rtl/>
        </w:rPr>
        <w:t>ک</w:t>
      </w:r>
      <w:r w:rsidR="006045BF" w:rsidRPr="0088599A">
        <w:rPr>
          <w:rStyle w:val="1-Char0"/>
          <w:rFonts w:hint="cs"/>
          <w:rtl/>
        </w:rPr>
        <w:t>م</w:t>
      </w:r>
      <w:r w:rsidR="008D60BE">
        <w:rPr>
          <w:rStyle w:val="1-Char0"/>
          <w:rFonts w:hint="cs"/>
          <w:rtl/>
        </w:rPr>
        <w:t>ک</w:t>
      </w:r>
      <w:r w:rsidR="006045BF" w:rsidRPr="0088599A">
        <w:rPr>
          <w:rStyle w:val="1-Char0"/>
          <w:rFonts w:hint="cs"/>
          <w:rtl/>
        </w:rPr>
        <w:t xml:space="preserve"> به فقراء و مستمندان ببخش</w:t>
      </w:r>
      <w:r w:rsidR="008D60BE">
        <w:rPr>
          <w:rStyle w:val="1-Char0"/>
          <w:rFonts w:hint="cs"/>
          <w:rtl/>
        </w:rPr>
        <w:t>ی</w:t>
      </w:r>
      <w:r w:rsidR="006045BF" w:rsidRPr="0088599A">
        <w:rPr>
          <w:rStyle w:val="1-Char0"/>
          <w:rFonts w:hint="cs"/>
          <w:rtl/>
        </w:rPr>
        <w:t>، چون در ا</w:t>
      </w:r>
      <w:r w:rsidR="008D60BE">
        <w:rPr>
          <w:rStyle w:val="1-Char0"/>
          <w:rFonts w:hint="cs"/>
          <w:rtl/>
        </w:rPr>
        <w:t>ی</w:t>
      </w:r>
      <w:r w:rsidR="006045BF" w:rsidRPr="0088599A">
        <w:rPr>
          <w:rStyle w:val="1-Char0"/>
          <w:rFonts w:hint="cs"/>
          <w:rtl/>
        </w:rPr>
        <w:t>ن حال آثار بخل و تنگ چشم</w:t>
      </w:r>
      <w:r w:rsidR="008D60BE">
        <w:rPr>
          <w:rStyle w:val="1-Char0"/>
          <w:rFonts w:hint="cs"/>
          <w:rtl/>
        </w:rPr>
        <w:t>ی</w:t>
      </w:r>
      <w:r w:rsidR="006045BF" w:rsidRPr="0088599A">
        <w:rPr>
          <w:rStyle w:val="1-Char0"/>
          <w:rFonts w:hint="cs"/>
          <w:rtl/>
        </w:rPr>
        <w:t xml:space="preserve"> مشهود و نما</w:t>
      </w:r>
      <w:r w:rsidR="008D60BE">
        <w:rPr>
          <w:rStyle w:val="1-Char0"/>
          <w:rFonts w:hint="cs"/>
          <w:rtl/>
        </w:rPr>
        <w:t>ی</w:t>
      </w:r>
      <w:r w:rsidR="006045BF" w:rsidRPr="0088599A">
        <w:rPr>
          <w:rStyle w:val="1-Char0"/>
          <w:rFonts w:hint="cs"/>
          <w:rtl/>
        </w:rPr>
        <w:t>ان ن</w:t>
      </w:r>
      <w:r w:rsidR="008D60BE">
        <w:rPr>
          <w:rStyle w:val="1-Char0"/>
          <w:rFonts w:hint="cs"/>
          <w:rtl/>
        </w:rPr>
        <w:t>ی</w:t>
      </w:r>
      <w:r w:rsidR="006045BF" w:rsidRPr="0088599A">
        <w:rPr>
          <w:rStyle w:val="1-Char0"/>
          <w:rFonts w:hint="cs"/>
          <w:rtl/>
        </w:rPr>
        <w:t xml:space="preserve">ست، چرا </w:t>
      </w:r>
      <w:r w:rsidR="008D60BE">
        <w:rPr>
          <w:rStyle w:val="1-Char0"/>
          <w:rFonts w:hint="cs"/>
          <w:rtl/>
        </w:rPr>
        <w:t>ک</w:t>
      </w:r>
      <w:r w:rsidR="006045BF" w:rsidRPr="0088599A">
        <w:rPr>
          <w:rStyle w:val="1-Char0"/>
          <w:rFonts w:hint="cs"/>
          <w:rtl/>
        </w:rPr>
        <w:t xml:space="preserve">ه انسان سالم و تندرست </w:t>
      </w:r>
      <w:r w:rsidR="0058203F" w:rsidRPr="0088599A">
        <w:rPr>
          <w:rStyle w:val="1-Char0"/>
          <w:rFonts w:hint="cs"/>
          <w:rtl/>
        </w:rPr>
        <w:t>است و محبت مالش در قلبش جا</w:t>
      </w:r>
      <w:r w:rsidR="008D60BE">
        <w:rPr>
          <w:rStyle w:val="1-Char0"/>
          <w:rFonts w:hint="cs"/>
          <w:rtl/>
        </w:rPr>
        <w:t>ی</w:t>
      </w:r>
      <w:r w:rsidR="0058203F" w:rsidRPr="0088599A">
        <w:rPr>
          <w:rStyle w:val="1-Char0"/>
          <w:rFonts w:hint="cs"/>
          <w:rtl/>
        </w:rPr>
        <w:t xml:space="preserve"> دارد، و از فقر و ندار</w:t>
      </w:r>
      <w:r w:rsidR="008D60BE">
        <w:rPr>
          <w:rStyle w:val="1-Char0"/>
          <w:rFonts w:hint="cs"/>
          <w:rtl/>
        </w:rPr>
        <w:t>ی</w:t>
      </w:r>
      <w:r w:rsidR="0058203F" w:rsidRPr="0088599A">
        <w:rPr>
          <w:rStyle w:val="1-Char0"/>
          <w:rFonts w:hint="cs"/>
          <w:rtl/>
        </w:rPr>
        <w:t xml:space="preserve"> ن</w:t>
      </w:r>
      <w:r w:rsidR="008D60BE">
        <w:rPr>
          <w:rStyle w:val="1-Char0"/>
          <w:rFonts w:hint="cs"/>
          <w:rtl/>
        </w:rPr>
        <w:t>ی</w:t>
      </w:r>
      <w:r w:rsidR="0058203F" w:rsidRPr="0088599A">
        <w:rPr>
          <w:rStyle w:val="1-Char0"/>
          <w:rFonts w:hint="cs"/>
          <w:rtl/>
        </w:rPr>
        <w:t>ز</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58203F" w:rsidRPr="0088599A">
        <w:rPr>
          <w:rStyle w:val="1-Char0"/>
          <w:rFonts w:hint="cs"/>
          <w:rtl/>
        </w:rPr>
        <w:t xml:space="preserve">ترسد، و مسلم است </w:t>
      </w:r>
      <w:r w:rsidR="008D60BE">
        <w:rPr>
          <w:rStyle w:val="1-Char0"/>
          <w:rFonts w:hint="cs"/>
          <w:rtl/>
        </w:rPr>
        <w:t>ک</w:t>
      </w:r>
      <w:r w:rsidR="0058203F" w:rsidRPr="0088599A">
        <w:rPr>
          <w:rStyle w:val="1-Char0"/>
          <w:rFonts w:hint="cs"/>
          <w:rtl/>
        </w:rPr>
        <w:t>ه در ا</w:t>
      </w:r>
      <w:r w:rsidR="008D60BE">
        <w:rPr>
          <w:rStyle w:val="1-Char0"/>
          <w:rFonts w:hint="cs"/>
          <w:rtl/>
        </w:rPr>
        <w:t>ی</w:t>
      </w:r>
      <w:r w:rsidR="0058203F" w:rsidRPr="0088599A">
        <w:rPr>
          <w:rStyle w:val="1-Char0"/>
          <w:rFonts w:hint="cs"/>
          <w:rtl/>
        </w:rPr>
        <w:t>ن وقت، صداقت و اخلاص و اعتقاد و عمل و</w:t>
      </w:r>
      <w:r w:rsidR="008D60BE">
        <w:rPr>
          <w:rStyle w:val="1-Char0"/>
          <w:rFonts w:hint="cs"/>
          <w:rtl/>
        </w:rPr>
        <w:t>ی</w:t>
      </w:r>
      <w:r w:rsidR="0058203F" w:rsidRPr="0088599A">
        <w:rPr>
          <w:rStyle w:val="1-Char0"/>
          <w:rFonts w:hint="cs"/>
          <w:rtl/>
        </w:rPr>
        <w:t xml:space="preserve"> به نحو </w:t>
      </w:r>
      <w:r w:rsidR="008D60BE">
        <w:rPr>
          <w:rStyle w:val="1-Char0"/>
          <w:rFonts w:hint="cs"/>
          <w:rtl/>
        </w:rPr>
        <w:t>ک</w:t>
      </w:r>
      <w:r w:rsidR="0058203F" w:rsidRPr="0088599A">
        <w:rPr>
          <w:rStyle w:val="1-Char0"/>
          <w:rFonts w:hint="cs"/>
          <w:rtl/>
        </w:rPr>
        <w:t>امل به چشم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58203F" w:rsidRPr="0088599A">
        <w:rPr>
          <w:rStyle w:val="1-Char0"/>
          <w:rFonts w:hint="cs"/>
          <w:rtl/>
        </w:rPr>
        <w:t>آ</w:t>
      </w:r>
      <w:r w:rsidR="008D60BE">
        <w:rPr>
          <w:rStyle w:val="1-Char0"/>
          <w:rFonts w:hint="cs"/>
          <w:rtl/>
        </w:rPr>
        <w:t>ی</w:t>
      </w:r>
      <w:r w:rsidR="0058203F" w:rsidRPr="0088599A">
        <w:rPr>
          <w:rStyle w:val="1-Char0"/>
          <w:rFonts w:hint="cs"/>
          <w:rtl/>
        </w:rPr>
        <w:t>د؛ برخلاف وقت</w:t>
      </w:r>
      <w:r w:rsidR="008D60BE">
        <w:rPr>
          <w:rStyle w:val="1-Char0"/>
          <w:rFonts w:hint="cs"/>
          <w:rtl/>
        </w:rPr>
        <w:t>ی</w:t>
      </w:r>
      <w:r w:rsidR="0058203F" w:rsidRPr="0088599A">
        <w:rPr>
          <w:rStyle w:val="1-Char0"/>
          <w:rFonts w:hint="cs"/>
          <w:rtl/>
        </w:rPr>
        <w:t xml:space="preserve"> </w:t>
      </w:r>
      <w:r w:rsidR="008D60BE">
        <w:rPr>
          <w:rStyle w:val="1-Char0"/>
          <w:rFonts w:hint="cs"/>
          <w:rtl/>
        </w:rPr>
        <w:t>ک</w:t>
      </w:r>
      <w:r w:rsidR="0058203F" w:rsidRPr="0088599A">
        <w:rPr>
          <w:rStyle w:val="1-Char0"/>
          <w:rFonts w:hint="cs"/>
          <w:rtl/>
        </w:rPr>
        <w:t>ه ب</w:t>
      </w:r>
      <w:r w:rsidR="008D60BE">
        <w:rPr>
          <w:rStyle w:val="1-Char0"/>
          <w:rFonts w:hint="cs"/>
          <w:rtl/>
        </w:rPr>
        <w:t>ی</w:t>
      </w:r>
      <w:r w:rsidR="0058203F" w:rsidRPr="0088599A">
        <w:rPr>
          <w:rStyle w:val="1-Char0"/>
          <w:rFonts w:hint="cs"/>
          <w:rtl/>
        </w:rPr>
        <w:t xml:space="preserve">مار گردد و دستش از مالش </w:t>
      </w:r>
      <w:r w:rsidR="008D60BE">
        <w:rPr>
          <w:rStyle w:val="1-Char0"/>
          <w:rFonts w:hint="cs"/>
          <w:rtl/>
        </w:rPr>
        <w:t>ک</w:t>
      </w:r>
      <w:r w:rsidR="0058203F" w:rsidRPr="0088599A">
        <w:rPr>
          <w:rStyle w:val="1-Char0"/>
          <w:rFonts w:hint="cs"/>
          <w:rtl/>
        </w:rPr>
        <w:t>وتاه شود، و از زندگ</w:t>
      </w:r>
      <w:r w:rsidR="008D60BE">
        <w:rPr>
          <w:rStyle w:val="1-Char0"/>
          <w:rFonts w:hint="cs"/>
          <w:rtl/>
        </w:rPr>
        <w:t>ی</w:t>
      </w:r>
      <w:r w:rsidR="0058203F" w:rsidRPr="0088599A">
        <w:rPr>
          <w:rStyle w:val="1-Char0"/>
          <w:rFonts w:hint="cs"/>
          <w:rtl/>
        </w:rPr>
        <w:t xml:space="preserve"> به ستوه آمده و بب</w:t>
      </w:r>
      <w:r w:rsidR="008D60BE">
        <w:rPr>
          <w:rStyle w:val="1-Char0"/>
          <w:rFonts w:hint="cs"/>
          <w:rtl/>
        </w:rPr>
        <w:t>ی</w:t>
      </w:r>
      <w:r w:rsidR="0058203F" w:rsidRPr="0088599A">
        <w:rPr>
          <w:rStyle w:val="1-Char0"/>
          <w:rFonts w:hint="cs"/>
          <w:rtl/>
        </w:rPr>
        <w:t xml:space="preserve">ند </w:t>
      </w:r>
      <w:r w:rsidR="008D60BE">
        <w:rPr>
          <w:rStyle w:val="1-Char0"/>
          <w:rFonts w:hint="cs"/>
          <w:rtl/>
        </w:rPr>
        <w:t>ک</w:t>
      </w:r>
      <w:r w:rsidR="0058203F" w:rsidRPr="0088599A">
        <w:rPr>
          <w:rStyle w:val="1-Char0"/>
          <w:rFonts w:hint="cs"/>
          <w:rtl/>
        </w:rPr>
        <w:t>ه اخت</w:t>
      </w:r>
      <w:r w:rsidR="008D60BE">
        <w:rPr>
          <w:rStyle w:val="1-Char0"/>
          <w:rFonts w:hint="cs"/>
          <w:rtl/>
        </w:rPr>
        <w:t>ی</w:t>
      </w:r>
      <w:r w:rsidR="0058203F" w:rsidRPr="0088599A">
        <w:rPr>
          <w:rStyle w:val="1-Char0"/>
          <w:rFonts w:hint="cs"/>
          <w:rtl/>
        </w:rPr>
        <w:t>ار</w:t>
      </w:r>
      <w:r w:rsidR="008D60BE">
        <w:rPr>
          <w:rStyle w:val="1-Char0"/>
          <w:rFonts w:hint="cs"/>
          <w:rtl/>
        </w:rPr>
        <w:t>ی</w:t>
      </w:r>
      <w:r w:rsidR="0058203F" w:rsidRPr="0088599A">
        <w:rPr>
          <w:rStyle w:val="1-Char0"/>
          <w:rFonts w:hint="cs"/>
          <w:rtl/>
        </w:rPr>
        <w:t xml:space="preserve"> در مالش ندارد.</w:t>
      </w:r>
    </w:p>
    <w:p w:rsidR="0058203F" w:rsidRPr="0088599A" w:rsidRDefault="0058203F" w:rsidP="004E500B">
      <w:pPr>
        <w:rPr>
          <w:rStyle w:val="1-Char0"/>
          <w:rtl/>
        </w:rPr>
      </w:pPr>
      <w:r w:rsidRPr="0088599A">
        <w:rPr>
          <w:rStyle w:val="1-Char0"/>
          <w:rFonts w:hint="cs"/>
          <w:rtl/>
        </w:rPr>
        <w:t>به هر حال فرد مسلمان نبا</w:t>
      </w:r>
      <w:r w:rsidR="008D60BE">
        <w:rPr>
          <w:rStyle w:val="1-Char0"/>
          <w:rFonts w:hint="cs"/>
          <w:rtl/>
        </w:rPr>
        <w:t>ی</w:t>
      </w:r>
      <w:r w:rsidRPr="0088599A">
        <w:rPr>
          <w:rStyle w:val="1-Char0"/>
          <w:rFonts w:hint="cs"/>
          <w:rtl/>
        </w:rPr>
        <w:t>د در صدقه دادن و انفاق تأخ</w:t>
      </w:r>
      <w:r w:rsidR="008D60BE">
        <w:rPr>
          <w:rStyle w:val="1-Char0"/>
          <w:rFonts w:hint="cs"/>
          <w:rtl/>
        </w:rPr>
        <w:t>ی</w:t>
      </w:r>
      <w:r w:rsidRPr="0088599A">
        <w:rPr>
          <w:rStyle w:val="1-Char0"/>
          <w:rFonts w:hint="cs"/>
          <w:rtl/>
        </w:rPr>
        <w:t>ر نما</w:t>
      </w:r>
      <w:r w:rsidR="008D60BE">
        <w:rPr>
          <w:rStyle w:val="1-Char0"/>
          <w:rFonts w:hint="cs"/>
          <w:rtl/>
        </w:rPr>
        <w:t>ی</w:t>
      </w:r>
      <w:r w:rsidRPr="0088599A">
        <w:rPr>
          <w:rStyle w:val="1-Char0"/>
          <w:rFonts w:hint="cs"/>
          <w:rtl/>
        </w:rPr>
        <w:t>د تا مرگ در دو قدم</w:t>
      </w:r>
      <w:r w:rsidR="008D60BE">
        <w:rPr>
          <w:rStyle w:val="1-Char0"/>
          <w:rFonts w:hint="cs"/>
          <w:rtl/>
        </w:rPr>
        <w:t>ی</w:t>
      </w:r>
      <w:r w:rsidRPr="0088599A">
        <w:rPr>
          <w:rStyle w:val="1-Char0"/>
          <w:rFonts w:hint="cs"/>
          <w:rtl/>
        </w:rPr>
        <w:t xml:space="preserve"> و</w:t>
      </w:r>
      <w:r w:rsidR="008D60BE">
        <w:rPr>
          <w:rStyle w:val="1-Char0"/>
          <w:rFonts w:hint="cs"/>
          <w:rtl/>
        </w:rPr>
        <w:t>ی</w:t>
      </w:r>
      <w:r w:rsidRPr="0088599A">
        <w:rPr>
          <w:rStyle w:val="1-Char0"/>
          <w:rFonts w:hint="cs"/>
          <w:rtl/>
        </w:rPr>
        <w:t xml:space="preserve"> نزد</w:t>
      </w:r>
      <w:r w:rsidR="008D60BE">
        <w:rPr>
          <w:rStyle w:val="1-Char0"/>
          <w:rFonts w:hint="cs"/>
          <w:rtl/>
        </w:rPr>
        <w:t>یک</w:t>
      </w:r>
      <w:r w:rsidRPr="0088599A">
        <w:rPr>
          <w:rStyle w:val="1-Char0"/>
          <w:rFonts w:hint="cs"/>
          <w:rtl/>
        </w:rPr>
        <w:t xml:space="preserve"> شود، ز</w:t>
      </w:r>
      <w:r w:rsidR="008D60BE">
        <w:rPr>
          <w:rStyle w:val="1-Char0"/>
          <w:rFonts w:hint="cs"/>
          <w:rtl/>
        </w:rPr>
        <w:t>ی</w:t>
      </w:r>
      <w:r w:rsidRPr="0088599A">
        <w:rPr>
          <w:rStyle w:val="1-Char0"/>
          <w:rFonts w:hint="cs"/>
          <w:rtl/>
        </w:rPr>
        <w:t>را ب</w:t>
      </w:r>
      <w:r w:rsidR="008D60BE">
        <w:rPr>
          <w:rStyle w:val="1-Char0"/>
          <w:rFonts w:hint="cs"/>
          <w:rtl/>
        </w:rPr>
        <w:t>ی</w:t>
      </w:r>
      <w:r w:rsidRPr="0088599A">
        <w:rPr>
          <w:rStyle w:val="1-Char0"/>
          <w:rFonts w:hint="cs"/>
          <w:rtl/>
        </w:rPr>
        <w:t>مار در ا</w:t>
      </w:r>
      <w:r w:rsidR="008D60BE">
        <w:rPr>
          <w:rStyle w:val="1-Char0"/>
          <w:rFonts w:hint="cs"/>
          <w:rtl/>
        </w:rPr>
        <w:t>ی</w:t>
      </w:r>
      <w:r w:rsidRPr="0088599A">
        <w:rPr>
          <w:rStyle w:val="1-Char0"/>
          <w:rFonts w:hint="cs"/>
          <w:rtl/>
        </w:rPr>
        <w:t>ن وقت ب</w:t>
      </w:r>
      <w:r w:rsidR="008D60BE">
        <w:rPr>
          <w:rStyle w:val="1-Char0"/>
          <w:rFonts w:hint="cs"/>
          <w:rtl/>
        </w:rPr>
        <w:t>ی</w:t>
      </w:r>
      <w:r w:rsidRPr="0088599A">
        <w:rPr>
          <w:rStyle w:val="1-Char0"/>
          <w:rFonts w:hint="cs"/>
          <w:rtl/>
        </w:rPr>
        <w:t xml:space="preserve">شتر از </w:t>
      </w:r>
      <w:r w:rsidR="008D60BE">
        <w:rPr>
          <w:rStyle w:val="1-Char0"/>
          <w:rFonts w:hint="cs"/>
          <w:rtl/>
        </w:rPr>
        <w:t>یک</w:t>
      </w:r>
      <w:r w:rsidRPr="0088599A">
        <w:rPr>
          <w:rStyle w:val="1-Char0"/>
          <w:rFonts w:hint="cs"/>
          <w:rtl/>
        </w:rPr>
        <w:t xml:space="preserve"> سوم مالش را حق ندارد </w:t>
      </w:r>
      <w:r w:rsidR="008D60BE">
        <w:rPr>
          <w:rStyle w:val="1-Char0"/>
          <w:rFonts w:hint="cs"/>
          <w:rtl/>
        </w:rPr>
        <w:t>ک</w:t>
      </w:r>
      <w:r w:rsidRPr="0088599A">
        <w:rPr>
          <w:rStyle w:val="1-Char0"/>
          <w:rFonts w:hint="cs"/>
          <w:rtl/>
        </w:rPr>
        <w:t>ه ببخشد و مازاد بر آن، حق ورثه است، و حد</w:t>
      </w:r>
      <w:r w:rsidR="008D60BE">
        <w:rPr>
          <w:rStyle w:val="1-Char0"/>
          <w:rFonts w:hint="cs"/>
          <w:rtl/>
        </w:rPr>
        <w:t>ی</w:t>
      </w:r>
      <w:r w:rsidRPr="0088599A">
        <w:rPr>
          <w:rStyle w:val="1-Char0"/>
          <w:rFonts w:hint="cs"/>
          <w:rtl/>
        </w:rPr>
        <w:t>ث بالا ن</w:t>
      </w:r>
      <w:r w:rsidR="008D60BE">
        <w:rPr>
          <w:rStyle w:val="1-Char0"/>
          <w:rFonts w:hint="cs"/>
          <w:rtl/>
        </w:rPr>
        <w:t>ی</w:t>
      </w:r>
      <w:r w:rsidRPr="0088599A">
        <w:rPr>
          <w:rStyle w:val="1-Char0"/>
          <w:rFonts w:hint="cs"/>
          <w:rtl/>
        </w:rPr>
        <w:t>ز دلالت بر ا</w:t>
      </w:r>
      <w:r w:rsidR="008D60BE">
        <w:rPr>
          <w:rStyle w:val="1-Char0"/>
          <w:rFonts w:hint="cs"/>
          <w:rtl/>
        </w:rPr>
        <w:t>ی</w:t>
      </w:r>
      <w:r w:rsidRPr="0088599A">
        <w:rPr>
          <w:rStyle w:val="1-Char0"/>
          <w:rFonts w:hint="cs"/>
          <w:rtl/>
        </w:rPr>
        <w:t xml:space="preserve">ن امر دارد </w:t>
      </w:r>
      <w:r w:rsidR="008D60BE">
        <w:rPr>
          <w:rStyle w:val="1-Char0"/>
          <w:rFonts w:hint="cs"/>
          <w:rtl/>
        </w:rPr>
        <w:t>ک</w:t>
      </w:r>
      <w:r w:rsidRPr="0088599A">
        <w:rPr>
          <w:rStyle w:val="1-Char0"/>
          <w:rFonts w:hint="cs"/>
          <w:rtl/>
        </w:rPr>
        <w:t>ه احسان و صدقه و انفاق و دَهِش در زمان تندرست</w:t>
      </w:r>
      <w:r w:rsidR="008D60BE">
        <w:rPr>
          <w:rStyle w:val="1-Char0"/>
          <w:rFonts w:hint="cs"/>
          <w:rtl/>
        </w:rPr>
        <w:t>ی</w:t>
      </w:r>
      <w:r w:rsidRPr="0088599A">
        <w:rPr>
          <w:rStyle w:val="1-Char0"/>
          <w:rFonts w:hint="cs"/>
          <w:rtl/>
        </w:rPr>
        <w:t xml:space="preserve"> و ح</w:t>
      </w:r>
      <w:r w:rsidR="008D60BE">
        <w:rPr>
          <w:rStyle w:val="1-Char0"/>
          <w:rFonts w:hint="cs"/>
          <w:rtl/>
        </w:rPr>
        <w:t>ی</w:t>
      </w:r>
      <w:r w:rsidRPr="0088599A">
        <w:rPr>
          <w:rStyle w:val="1-Char0"/>
          <w:rFonts w:hint="cs"/>
          <w:rtl/>
        </w:rPr>
        <w:t>ات بهتر از زمان ب</w:t>
      </w:r>
      <w:r w:rsidR="008D60BE">
        <w:rPr>
          <w:rStyle w:val="1-Char0"/>
          <w:rFonts w:hint="cs"/>
          <w:rtl/>
        </w:rPr>
        <w:t>ی</w:t>
      </w:r>
      <w:r w:rsidRPr="0088599A">
        <w:rPr>
          <w:rStyle w:val="1-Char0"/>
          <w:rFonts w:hint="cs"/>
          <w:rtl/>
        </w:rPr>
        <w:t>مار</w:t>
      </w:r>
      <w:r w:rsidR="008D60BE">
        <w:rPr>
          <w:rStyle w:val="1-Char0"/>
          <w:rFonts w:hint="cs"/>
          <w:rtl/>
        </w:rPr>
        <w:t>ی</w:t>
      </w:r>
      <w:r w:rsidRPr="0088599A">
        <w:rPr>
          <w:rStyle w:val="1-Char0"/>
          <w:rFonts w:hint="cs"/>
          <w:rtl/>
        </w:rPr>
        <w:t xml:space="preserve"> و احتضار است.</w:t>
      </w:r>
    </w:p>
    <w:p w:rsidR="0058203F" w:rsidRPr="0088599A" w:rsidRDefault="0005195A" w:rsidP="004E500B">
      <w:pPr>
        <w:rPr>
          <w:rStyle w:val="1-Char0"/>
          <w:rtl/>
        </w:rPr>
      </w:pPr>
      <w:r w:rsidRPr="0088599A">
        <w:rPr>
          <w:rStyle w:val="1-Char0"/>
          <w:rFonts w:hint="cs"/>
          <w:rtl/>
        </w:rPr>
        <w:t>در حد</w:t>
      </w:r>
      <w:r w:rsidR="008D60BE">
        <w:rPr>
          <w:rStyle w:val="1-Char0"/>
          <w:rFonts w:hint="cs"/>
          <w:rtl/>
        </w:rPr>
        <w:t>ی</w:t>
      </w:r>
      <w:r w:rsidRPr="0088599A">
        <w:rPr>
          <w:rStyle w:val="1-Char0"/>
          <w:rFonts w:hint="cs"/>
          <w:rtl/>
        </w:rPr>
        <w:t>ث</w:t>
      </w:r>
      <w:r w:rsidR="008D60BE">
        <w:rPr>
          <w:rStyle w:val="1-Char0"/>
          <w:rFonts w:hint="cs"/>
          <w:rtl/>
        </w:rPr>
        <w:t>ی</w:t>
      </w:r>
      <w:r w:rsidRPr="0088599A">
        <w:rPr>
          <w:rStyle w:val="1-Char0"/>
          <w:rFonts w:hint="cs"/>
          <w:rtl/>
        </w:rPr>
        <w:t xml:space="preserve"> د</w:t>
      </w:r>
      <w:r w:rsidR="008D60BE">
        <w:rPr>
          <w:rStyle w:val="1-Char0"/>
          <w:rFonts w:hint="cs"/>
          <w:rtl/>
        </w:rPr>
        <w:t>ی</w:t>
      </w:r>
      <w:r w:rsidRPr="0088599A">
        <w:rPr>
          <w:rStyle w:val="1-Char0"/>
          <w:rFonts w:hint="cs"/>
          <w:rtl/>
        </w:rPr>
        <w:t>گر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د: «</w:t>
      </w:r>
      <w:r w:rsidRPr="002A5A9D">
        <w:rPr>
          <w:rStyle w:val="6-Char"/>
          <w:rFonts w:hint="cs"/>
          <w:rtl/>
        </w:rPr>
        <w:t>ل</w:t>
      </w:r>
      <w:r w:rsidR="00776033" w:rsidRPr="002A5A9D">
        <w:rPr>
          <w:rStyle w:val="6-Char"/>
          <w:rFonts w:hint="cs"/>
          <w:rtl/>
        </w:rPr>
        <w:t>َ</w:t>
      </w:r>
      <w:r w:rsidRPr="002A5A9D">
        <w:rPr>
          <w:rStyle w:val="6-Char"/>
          <w:rFonts w:hint="cs"/>
          <w:rtl/>
        </w:rPr>
        <w:t>أن ي</w:t>
      </w:r>
      <w:r w:rsidR="00776033" w:rsidRPr="002A5A9D">
        <w:rPr>
          <w:rStyle w:val="6-Char"/>
          <w:rFonts w:hint="cs"/>
          <w:rtl/>
        </w:rPr>
        <w:t>َ</w:t>
      </w:r>
      <w:r w:rsidRPr="002A5A9D">
        <w:rPr>
          <w:rStyle w:val="6-Char"/>
          <w:rFonts w:hint="cs"/>
          <w:rtl/>
        </w:rPr>
        <w:t>ت</w:t>
      </w:r>
      <w:r w:rsidR="00776033" w:rsidRPr="002A5A9D">
        <w:rPr>
          <w:rStyle w:val="6-Char"/>
          <w:rFonts w:hint="cs"/>
          <w:rtl/>
        </w:rPr>
        <w:t>َ</w:t>
      </w:r>
      <w:r w:rsidRPr="002A5A9D">
        <w:rPr>
          <w:rStyle w:val="6-Char"/>
          <w:rFonts w:hint="cs"/>
          <w:rtl/>
        </w:rPr>
        <w:t>صد</w:t>
      </w:r>
      <w:r w:rsidR="00776033" w:rsidRPr="002A5A9D">
        <w:rPr>
          <w:rStyle w:val="6-Char"/>
          <w:rFonts w:hint="cs"/>
          <w:rtl/>
        </w:rPr>
        <w:t>َّ</w:t>
      </w:r>
      <w:r w:rsidRPr="002A5A9D">
        <w:rPr>
          <w:rStyle w:val="6-Char"/>
          <w:rFonts w:hint="cs"/>
          <w:rtl/>
        </w:rPr>
        <w:t>ق</w:t>
      </w:r>
      <w:r w:rsidR="00776033" w:rsidRPr="002A5A9D">
        <w:rPr>
          <w:rStyle w:val="6-Char"/>
          <w:rFonts w:hint="cs"/>
          <w:rtl/>
        </w:rPr>
        <w:t>ُ</w:t>
      </w:r>
      <w:r w:rsidRPr="002A5A9D">
        <w:rPr>
          <w:rStyle w:val="6-Char"/>
          <w:rFonts w:hint="cs"/>
          <w:rtl/>
        </w:rPr>
        <w:t xml:space="preserve"> المرء</w:t>
      </w:r>
      <w:r w:rsidR="00776033" w:rsidRPr="002A5A9D">
        <w:rPr>
          <w:rStyle w:val="6-Char"/>
          <w:rFonts w:hint="cs"/>
          <w:rtl/>
        </w:rPr>
        <w:t>ُ</w:t>
      </w:r>
      <w:r w:rsidRPr="002A5A9D">
        <w:rPr>
          <w:rStyle w:val="6-Char"/>
          <w:rFonts w:hint="cs"/>
          <w:rtl/>
        </w:rPr>
        <w:t xml:space="preserve"> في حال ح</w:t>
      </w:r>
      <w:r w:rsidR="00776033" w:rsidRPr="002A5A9D">
        <w:rPr>
          <w:rStyle w:val="6-Char"/>
          <w:rFonts w:hint="cs"/>
          <w:rtl/>
        </w:rPr>
        <w:t>َ</w:t>
      </w:r>
      <w:r w:rsidRPr="002A5A9D">
        <w:rPr>
          <w:rStyle w:val="6-Char"/>
          <w:rFonts w:hint="cs"/>
          <w:rtl/>
        </w:rPr>
        <w:t>ي</w:t>
      </w:r>
      <w:r w:rsidR="00776033" w:rsidRPr="002A5A9D">
        <w:rPr>
          <w:rStyle w:val="6-Char"/>
          <w:rFonts w:hint="cs"/>
          <w:rtl/>
        </w:rPr>
        <w:t>ٰ</w:t>
      </w:r>
      <w:r w:rsidRPr="002A5A9D">
        <w:rPr>
          <w:rStyle w:val="6-Char"/>
          <w:rFonts w:hint="cs"/>
          <w:rtl/>
        </w:rPr>
        <w:t>ات</w:t>
      </w:r>
      <w:r w:rsidR="00776033" w:rsidRPr="002A5A9D">
        <w:rPr>
          <w:rStyle w:val="6-Char"/>
          <w:rFonts w:hint="cs"/>
          <w:rtl/>
        </w:rPr>
        <w:t>ِ</w:t>
      </w:r>
      <w:r w:rsidRPr="002A5A9D">
        <w:rPr>
          <w:rStyle w:val="6-Char"/>
          <w:rFonts w:hint="cs"/>
          <w:rtl/>
        </w:rPr>
        <w:t>ه بدرهم</w:t>
      </w:r>
      <w:r w:rsidR="00776033" w:rsidRPr="002A5A9D">
        <w:rPr>
          <w:rStyle w:val="6-Char"/>
          <w:rFonts w:hint="cs"/>
          <w:rtl/>
        </w:rPr>
        <w:t>ٍ</w:t>
      </w:r>
      <w:r w:rsidRPr="002A5A9D">
        <w:rPr>
          <w:rStyle w:val="6-Char"/>
          <w:rFonts w:hint="cs"/>
          <w:rtl/>
        </w:rPr>
        <w:t xml:space="preserve"> خير</w:t>
      </w:r>
      <w:r w:rsidR="00776033" w:rsidRPr="002A5A9D">
        <w:rPr>
          <w:rStyle w:val="6-Char"/>
          <w:rFonts w:hint="cs"/>
          <w:rtl/>
        </w:rPr>
        <w:t>ٌ</w:t>
      </w:r>
      <w:r w:rsidRPr="002A5A9D">
        <w:rPr>
          <w:rStyle w:val="6-Char"/>
          <w:rFonts w:hint="cs"/>
          <w:rtl/>
        </w:rPr>
        <w:t xml:space="preserve"> له من ا</w:t>
      </w:r>
      <w:r w:rsidR="00776033" w:rsidRPr="002A5A9D">
        <w:rPr>
          <w:rStyle w:val="6-Char"/>
          <w:rFonts w:hint="cs"/>
          <w:rtl/>
        </w:rPr>
        <w:t>َ</w:t>
      </w:r>
      <w:r w:rsidRPr="002A5A9D">
        <w:rPr>
          <w:rStyle w:val="6-Char"/>
          <w:rFonts w:hint="cs"/>
          <w:rtl/>
        </w:rPr>
        <w:t>ن ي</w:t>
      </w:r>
      <w:r w:rsidR="00776033" w:rsidRPr="002A5A9D">
        <w:rPr>
          <w:rStyle w:val="6-Char"/>
          <w:rFonts w:hint="cs"/>
          <w:rtl/>
        </w:rPr>
        <w:t>َ</w:t>
      </w:r>
      <w:r w:rsidRPr="002A5A9D">
        <w:rPr>
          <w:rStyle w:val="6-Char"/>
          <w:rFonts w:hint="cs"/>
          <w:rtl/>
        </w:rPr>
        <w:t>تصد</w:t>
      </w:r>
      <w:r w:rsidR="00776033" w:rsidRPr="002A5A9D">
        <w:rPr>
          <w:rStyle w:val="6-Char"/>
          <w:rFonts w:hint="cs"/>
          <w:rtl/>
        </w:rPr>
        <w:t>َّ</w:t>
      </w:r>
      <w:r w:rsidRPr="002A5A9D">
        <w:rPr>
          <w:rStyle w:val="6-Char"/>
          <w:rFonts w:hint="cs"/>
          <w:rtl/>
        </w:rPr>
        <w:t>ق</w:t>
      </w:r>
      <w:r w:rsidR="00776033" w:rsidRPr="002A5A9D">
        <w:rPr>
          <w:rStyle w:val="6-Char"/>
          <w:rFonts w:hint="cs"/>
          <w:rtl/>
        </w:rPr>
        <w:t>َ</w:t>
      </w:r>
      <w:r w:rsidRPr="002A5A9D">
        <w:rPr>
          <w:rStyle w:val="6-Char"/>
          <w:rFonts w:hint="cs"/>
          <w:rtl/>
        </w:rPr>
        <w:t xml:space="preserve"> بمائة</w:t>
      </w:r>
      <w:r w:rsidR="00776033" w:rsidRPr="002A5A9D">
        <w:rPr>
          <w:rStyle w:val="6-Char"/>
          <w:rFonts w:hint="cs"/>
          <w:rtl/>
        </w:rPr>
        <w:t>ٍ</w:t>
      </w:r>
      <w:r w:rsidRPr="002A5A9D">
        <w:rPr>
          <w:rStyle w:val="6-Char"/>
          <w:rFonts w:hint="cs"/>
          <w:rtl/>
        </w:rPr>
        <w:t xml:space="preserve"> عند م</w:t>
      </w:r>
      <w:r w:rsidR="00776033" w:rsidRPr="002A5A9D">
        <w:rPr>
          <w:rStyle w:val="6-Char"/>
          <w:rFonts w:hint="cs"/>
          <w:rtl/>
        </w:rPr>
        <w:t>َ</w:t>
      </w:r>
      <w:r w:rsidRPr="002A5A9D">
        <w:rPr>
          <w:rStyle w:val="6-Char"/>
          <w:rFonts w:hint="cs"/>
          <w:rtl/>
        </w:rPr>
        <w:t>وت</w:t>
      </w:r>
      <w:r w:rsidR="00776033" w:rsidRPr="002A5A9D">
        <w:rPr>
          <w:rStyle w:val="6-Char"/>
          <w:rFonts w:hint="cs"/>
          <w:rtl/>
        </w:rPr>
        <w:t>ِ</w:t>
      </w:r>
      <w:r w:rsidRPr="002A5A9D">
        <w:rPr>
          <w:rStyle w:val="6-Char"/>
          <w:rFonts w:hint="cs"/>
          <w:rtl/>
        </w:rPr>
        <w:t>ه</w:t>
      </w:r>
      <w:r w:rsidRPr="0088599A">
        <w:rPr>
          <w:rStyle w:val="1-Char0"/>
          <w:rFonts w:hint="cs"/>
          <w:rtl/>
        </w:rPr>
        <w:t>»</w:t>
      </w:r>
      <w:r w:rsidRPr="005967D2">
        <w:rPr>
          <w:rStyle w:val="1-Char0"/>
          <w:vertAlign w:val="superscript"/>
          <w:rtl/>
        </w:rPr>
        <w:footnoteReference w:id="64"/>
      </w:r>
    </w:p>
    <w:p w:rsidR="006C54C9" w:rsidRPr="0088599A" w:rsidRDefault="00663E02" w:rsidP="004E500B">
      <w:pPr>
        <w:rPr>
          <w:rStyle w:val="1-Char0"/>
          <w:rtl/>
        </w:rPr>
      </w:pPr>
      <w:r w:rsidRPr="0088599A">
        <w:rPr>
          <w:rStyle w:val="1-Char0"/>
          <w:rFonts w:hint="cs"/>
          <w:rtl/>
        </w:rPr>
        <w:t>«اگر انسان مسلمان در ح</w:t>
      </w:r>
      <w:r w:rsidR="008D60BE">
        <w:rPr>
          <w:rStyle w:val="1-Char0"/>
          <w:rFonts w:hint="cs"/>
          <w:rtl/>
        </w:rPr>
        <w:t>ی</w:t>
      </w:r>
      <w:r w:rsidRPr="0088599A">
        <w:rPr>
          <w:rStyle w:val="1-Char0"/>
          <w:rFonts w:hint="cs"/>
          <w:rtl/>
        </w:rPr>
        <w:t xml:space="preserve">ات خود، </w:t>
      </w:r>
      <w:r w:rsidR="008D60BE">
        <w:rPr>
          <w:rStyle w:val="1-Char0"/>
          <w:rFonts w:hint="cs"/>
          <w:rtl/>
        </w:rPr>
        <w:t>یک</w:t>
      </w:r>
      <w:r w:rsidRPr="0088599A">
        <w:rPr>
          <w:rStyle w:val="1-Char0"/>
          <w:rFonts w:hint="cs"/>
          <w:rtl/>
        </w:rPr>
        <w:t xml:space="preserve"> درهم در راه خدا صدقه و خ</w:t>
      </w:r>
      <w:r w:rsidR="008D60BE">
        <w:rPr>
          <w:rStyle w:val="1-Char0"/>
          <w:rFonts w:hint="cs"/>
          <w:rtl/>
        </w:rPr>
        <w:t>ی</w:t>
      </w:r>
      <w:r w:rsidRPr="0088599A">
        <w:rPr>
          <w:rStyle w:val="1-Char0"/>
          <w:rFonts w:hint="cs"/>
          <w:rtl/>
        </w:rPr>
        <w:t>رات نما</w:t>
      </w:r>
      <w:r w:rsidR="008D60BE">
        <w:rPr>
          <w:rStyle w:val="1-Char0"/>
          <w:rFonts w:hint="cs"/>
          <w:rtl/>
        </w:rPr>
        <w:t>ی</w:t>
      </w:r>
      <w:r w:rsidRPr="0088599A">
        <w:rPr>
          <w:rStyle w:val="1-Char0"/>
          <w:rFonts w:hint="cs"/>
          <w:rtl/>
        </w:rPr>
        <w:t>د، بهتر از صدق</w:t>
      </w:r>
      <w:r w:rsidR="002A5A9D">
        <w:rPr>
          <w:rStyle w:val="1-Char0"/>
          <w:rFonts w:hint="cs"/>
          <w:rtl/>
        </w:rPr>
        <w:t>ۀ</w:t>
      </w:r>
      <w:r w:rsidRPr="0088599A">
        <w:rPr>
          <w:rStyle w:val="1-Char0"/>
          <w:rFonts w:hint="cs"/>
          <w:rtl/>
        </w:rPr>
        <w:t xml:space="preserve"> صد درهم به هنگام مرگ است.»</w:t>
      </w:r>
    </w:p>
    <w:p w:rsidR="00663E02" w:rsidRPr="0088599A" w:rsidRDefault="00663E02" w:rsidP="004E500B">
      <w:pPr>
        <w:rPr>
          <w:rStyle w:val="1-Char0"/>
          <w:rtl/>
        </w:rPr>
      </w:pPr>
      <w:r w:rsidRPr="0088599A">
        <w:rPr>
          <w:rStyle w:val="1-Char0"/>
          <w:rFonts w:hint="cs"/>
          <w:rtl/>
        </w:rPr>
        <w:t>و ن</w:t>
      </w:r>
      <w:r w:rsidR="008D60BE">
        <w:rPr>
          <w:rStyle w:val="1-Char0"/>
          <w:rFonts w:hint="cs"/>
          <w:rtl/>
        </w:rPr>
        <w:t>ی</w:t>
      </w:r>
      <w:r w:rsidRPr="0088599A">
        <w:rPr>
          <w:rStyle w:val="1-Char0"/>
          <w:rFonts w:hint="cs"/>
          <w:rtl/>
        </w:rPr>
        <w:t>ز</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د: «</w:t>
      </w:r>
      <w:r w:rsidRPr="002A5A9D">
        <w:rPr>
          <w:rStyle w:val="6-Char"/>
          <w:rFonts w:hint="cs"/>
          <w:rtl/>
        </w:rPr>
        <w:t>م</w:t>
      </w:r>
      <w:r w:rsidR="00CA4CB0" w:rsidRPr="002A5A9D">
        <w:rPr>
          <w:rStyle w:val="6-Char"/>
          <w:rFonts w:hint="cs"/>
          <w:rtl/>
        </w:rPr>
        <w:t>َ</w:t>
      </w:r>
      <w:r w:rsidRPr="002A5A9D">
        <w:rPr>
          <w:rStyle w:val="6-Char"/>
          <w:rFonts w:hint="cs"/>
          <w:rtl/>
        </w:rPr>
        <w:t>ث</w:t>
      </w:r>
      <w:r w:rsidR="00CA4CB0" w:rsidRPr="002A5A9D">
        <w:rPr>
          <w:rStyle w:val="6-Char"/>
          <w:rFonts w:hint="cs"/>
          <w:rtl/>
        </w:rPr>
        <w:t>َ</w:t>
      </w:r>
      <w:r w:rsidRPr="002A5A9D">
        <w:rPr>
          <w:rStyle w:val="6-Char"/>
          <w:rFonts w:hint="cs"/>
          <w:rtl/>
        </w:rPr>
        <w:t>ل</w:t>
      </w:r>
      <w:r w:rsidR="00CA4CB0" w:rsidRPr="002A5A9D">
        <w:rPr>
          <w:rStyle w:val="6-Char"/>
          <w:rFonts w:hint="cs"/>
          <w:rtl/>
        </w:rPr>
        <w:t>ُ</w:t>
      </w:r>
      <w:r w:rsidRPr="002A5A9D">
        <w:rPr>
          <w:rStyle w:val="6-Char"/>
          <w:rFonts w:hint="cs"/>
          <w:rtl/>
        </w:rPr>
        <w:t xml:space="preserve"> ال</w:t>
      </w:r>
      <w:r w:rsidR="00CA4CB0" w:rsidRPr="002A5A9D">
        <w:rPr>
          <w:rStyle w:val="6-Char"/>
          <w:rFonts w:hint="cs"/>
          <w:rtl/>
        </w:rPr>
        <w:t>َّ</w:t>
      </w:r>
      <w:r w:rsidRPr="002A5A9D">
        <w:rPr>
          <w:rStyle w:val="6-Char"/>
          <w:rFonts w:hint="cs"/>
          <w:rtl/>
        </w:rPr>
        <w:t>ذي ي</w:t>
      </w:r>
      <w:r w:rsidR="00CA4CB0" w:rsidRPr="002A5A9D">
        <w:rPr>
          <w:rStyle w:val="6-Char"/>
          <w:rFonts w:hint="cs"/>
          <w:rtl/>
        </w:rPr>
        <w:t>ُ</w:t>
      </w:r>
      <w:r w:rsidRPr="002A5A9D">
        <w:rPr>
          <w:rStyle w:val="6-Char"/>
          <w:rFonts w:hint="cs"/>
          <w:rtl/>
        </w:rPr>
        <w:t>ع</w:t>
      </w:r>
      <w:r w:rsidR="00CA4CB0" w:rsidRPr="002A5A9D">
        <w:rPr>
          <w:rStyle w:val="6-Char"/>
          <w:rFonts w:hint="cs"/>
          <w:rtl/>
        </w:rPr>
        <w:t>ْ</w:t>
      </w:r>
      <w:r w:rsidRPr="002A5A9D">
        <w:rPr>
          <w:rStyle w:val="6-Char"/>
          <w:rFonts w:hint="cs"/>
          <w:rtl/>
        </w:rPr>
        <w:t>ت</w:t>
      </w:r>
      <w:r w:rsidR="00CA4CB0" w:rsidRPr="002A5A9D">
        <w:rPr>
          <w:rStyle w:val="6-Char"/>
          <w:rFonts w:hint="cs"/>
          <w:rtl/>
        </w:rPr>
        <w:t>ِ</w:t>
      </w:r>
      <w:r w:rsidRPr="002A5A9D">
        <w:rPr>
          <w:rStyle w:val="6-Char"/>
          <w:rFonts w:hint="cs"/>
          <w:rtl/>
        </w:rPr>
        <w:t>ق</w:t>
      </w:r>
      <w:r w:rsidR="00CA4CB0" w:rsidRPr="002A5A9D">
        <w:rPr>
          <w:rStyle w:val="6-Char"/>
          <w:rFonts w:hint="cs"/>
          <w:rtl/>
        </w:rPr>
        <w:t>ُ</w:t>
      </w:r>
      <w:r w:rsidRPr="002A5A9D">
        <w:rPr>
          <w:rStyle w:val="6-Char"/>
          <w:rFonts w:hint="cs"/>
          <w:rtl/>
        </w:rPr>
        <w:t xml:space="preserve"> عند الموت ك</w:t>
      </w:r>
      <w:r w:rsidR="00CA4CB0" w:rsidRPr="002A5A9D">
        <w:rPr>
          <w:rStyle w:val="6-Char"/>
          <w:rFonts w:hint="cs"/>
          <w:rtl/>
        </w:rPr>
        <w:t>َ</w:t>
      </w:r>
      <w:r w:rsidRPr="002A5A9D">
        <w:rPr>
          <w:rStyle w:val="6-Char"/>
          <w:rFonts w:hint="cs"/>
          <w:rtl/>
        </w:rPr>
        <w:t>ال</w:t>
      </w:r>
      <w:r w:rsidR="00CA4CB0" w:rsidRPr="002A5A9D">
        <w:rPr>
          <w:rStyle w:val="6-Char"/>
          <w:rFonts w:hint="cs"/>
          <w:rtl/>
        </w:rPr>
        <w:t>َّ</w:t>
      </w:r>
      <w:r w:rsidRPr="002A5A9D">
        <w:rPr>
          <w:rStyle w:val="6-Char"/>
          <w:rFonts w:hint="cs"/>
          <w:rtl/>
        </w:rPr>
        <w:t>ذ</w:t>
      </w:r>
      <w:r w:rsidR="00CA4CB0" w:rsidRPr="002A5A9D">
        <w:rPr>
          <w:rStyle w:val="6-Char"/>
          <w:rFonts w:hint="cs"/>
          <w:rtl/>
        </w:rPr>
        <w:t>ِ</w:t>
      </w:r>
      <w:r w:rsidRPr="002A5A9D">
        <w:rPr>
          <w:rStyle w:val="6-Char"/>
          <w:rFonts w:hint="cs"/>
          <w:rtl/>
        </w:rPr>
        <w:t>ي ي</w:t>
      </w:r>
      <w:r w:rsidR="00CA4CB0" w:rsidRPr="002A5A9D">
        <w:rPr>
          <w:rStyle w:val="6-Char"/>
          <w:rFonts w:hint="cs"/>
          <w:rtl/>
        </w:rPr>
        <w:t>ُ</w:t>
      </w:r>
      <w:r w:rsidRPr="002A5A9D">
        <w:rPr>
          <w:rStyle w:val="6-Char"/>
          <w:rFonts w:hint="cs"/>
          <w:rtl/>
        </w:rPr>
        <w:t>ه</w:t>
      </w:r>
      <w:r w:rsidR="00CA4CB0" w:rsidRPr="002A5A9D">
        <w:rPr>
          <w:rStyle w:val="6-Char"/>
          <w:rFonts w:hint="cs"/>
          <w:rtl/>
        </w:rPr>
        <w:t>ْ</w:t>
      </w:r>
      <w:r w:rsidRPr="002A5A9D">
        <w:rPr>
          <w:rStyle w:val="6-Char"/>
          <w:rFonts w:hint="cs"/>
          <w:rtl/>
        </w:rPr>
        <w:t>د</w:t>
      </w:r>
      <w:r w:rsidR="00CA4CB0" w:rsidRPr="002A5A9D">
        <w:rPr>
          <w:rStyle w:val="6-Char"/>
          <w:rFonts w:hint="cs"/>
          <w:rtl/>
        </w:rPr>
        <w:t>ِ</w:t>
      </w:r>
      <w:r w:rsidRPr="002A5A9D">
        <w:rPr>
          <w:rStyle w:val="6-Char"/>
          <w:rFonts w:hint="cs"/>
          <w:rtl/>
        </w:rPr>
        <w:t>ي ا</w:t>
      </w:r>
      <w:r w:rsidR="00CA4CB0" w:rsidRPr="002A5A9D">
        <w:rPr>
          <w:rStyle w:val="6-Char"/>
          <w:rFonts w:hint="cs"/>
          <w:rtl/>
        </w:rPr>
        <w:t>ِ</w:t>
      </w:r>
      <w:r w:rsidRPr="002A5A9D">
        <w:rPr>
          <w:rStyle w:val="6-Char"/>
          <w:rFonts w:hint="cs"/>
          <w:rtl/>
        </w:rPr>
        <w:t>ذ</w:t>
      </w:r>
      <w:r w:rsidR="00CA4CB0" w:rsidRPr="002A5A9D">
        <w:rPr>
          <w:rStyle w:val="6-Char"/>
          <w:rFonts w:hint="cs"/>
          <w:rtl/>
        </w:rPr>
        <w:t>ٰ</w:t>
      </w:r>
      <w:r w:rsidRPr="002A5A9D">
        <w:rPr>
          <w:rStyle w:val="6-Char"/>
          <w:rFonts w:hint="cs"/>
          <w:rtl/>
        </w:rPr>
        <w:t>ا ش</w:t>
      </w:r>
      <w:r w:rsidR="00CA4CB0" w:rsidRPr="002A5A9D">
        <w:rPr>
          <w:rStyle w:val="6-Char"/>
          <w:rFonts w:hint="cs"/>
          <w:rtl/>
        </w:rPr>
        <w:t>َ</w:t>
      </w:r>
      <w:r w:rsidRPr="002A5A9D">
        <w:rPr>
          <w:rStyle w:val="6-Char"/>
          <w:rFonts w:hint="cs"/>
          <w:rtl/>
        </w:rPr>
        <w:t>بع</w:t>
      </w:r>
      <w:r w:rsidR="00CA4CB0" w:rsidRPr="002A5A9D">
        <w:rPr>
          <w:rStyle w:val="6-Char"/>
          <w:rFonts w:hint="cs"/>
          <w:rtl/>
        </w:rPr>
        <w:t>َ</w:t>
      </w:r>
      <w:r w:rsidRPr="0088599A">
        <w:rPr>
          <w:rStyle w:val="1-Char0"/>
          <w:rFonts w:hint="cs"/>
          <w:rtl/>
        </w:rPr>
        <w:t>»</w:t>
      </w:r>
      <w:r w:rsidRPr="005967D2">
        <w:rPr>
          <w:rStyle w:val="1-Char0"/>
          <w:vertAlign w:val="superscript"/>
          <w:rtl/>
        </w:rPr>
        <w:footnoteReference w:id="65"/>
      </w:r>
      <w:r w:rsidR="006C67B2" w:rsidRPr="0088599A">
        <w:rPr>
          <w:rStyle w:val="1-Char0"/>
          <w:rFonts w:hint="cs"/>
          <w:rtl/>
        </w:rPr>
        <w:t xml:space="preserve">  «</w:t>
      </w:r>
      <w:r w:rsidR="008D60BE">
        <w:rPr>
          <w:rStyle w:val="1-Char0"/>
          <w:rFonts w:hint="cs"/>
          <w:rtl/>
        </w:rPr>
        <w:t>ک</w:t>
      </w:r>
      <w:r w:rsidR="006C67B2" w:rsidRPr="0088599A">
        <w:rPr>
          <w:rStyle w:val="1-Char0"/>
          <w:rFonts w:hint="cs"/>
          <w:rtl/>
        </w:rPr>
        <w:t>س</w:t>
      </w:r>
      <w:r w:rsidR="008D60BE">
        <w:rPr>
          <w:rStyle w:val="1-Char0"/>
          <w:rFonts w:hint="cs"/>
          <w:rtl/>
        </w:rPr>
        <w:t>ی</w:t>
      </w:r>
      <w:r w:rsidR="006C67B2" w:rsidRPr="0088599A">
        <w:rPr>
          <w:rStyle w:val="1-Char0"/>
          <w:rFonts w:hint="cs"/>
          <w:rtl/>
        </w:rPr>
        <w:t xml:space="preserve"> </w:t>
      </w:r>
      <w:r w:rsidR="008D60BE">
        <w:rPr>
          <w:rStyle w:val="1-Char0"/>
          <w:rFonts w:hint="cs"/>
          <w:rtl/>
        </w:rPr>
        <w:t>ک</w:t>
      </w:r>
      <w:r w:rsidR="006C67B2" w:rsidRPr="0088599A">
        <w:rPr>
          <w:rStyle w:val="1-Char0"/>
          <w:rFonts w:hint="cs"/>
          <w:rtl/>
        </w:rPr>
        <w:t>ه در حال مرگ غلام آزاد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6C67B2" w:rsidRPr="0088599A">
        <w:rPr>
          <w:rStyle w:val="1-Char0"/>
          <w:rFonts w:hint="cs"/>
          <w:rtl/>
        </w:rPr>
        <w:t>ند [</w:t>
      </w:r>
      <w:r w:rsidR="008D60BE">
        <w:rPr>
          <w:rStyle w:val="1-Char0"/>
          <w:rFonts w:hint="cs"/>
          <w:rtl/>
        </w:rPr>
        <w:t>ی</w:t>
      </w:r>
      <w:r w:rsidR="006C67B2" w:rsidRPr="0088599A">
        <w:rPr>
          <w:rStyle w:val="1-Char0"/>
          <w:rFonts w:hint="cs"/>
          <w:rtl/>
        </w:rPr>
        <w:t>ا چ</w:t>
      </w:r>
      <w:r w:rsidR="008D60BE">
        <w:rPr>
          <w:rStyle w:val="1-Char0"/>
          <w:rFonts w:hint="cs"/>
          <w:rtl/>
        </w:rPr>
        <w:t>ی</w:t>
      </w:r>
      <w:r w:rsidR="006C67B2" w:rsidRPr="0088599A">
        <w:rPr>
          <w:rStyle w:val="1-Char0"/>
          <w:rFonts w:hint="cs"/>
          <w:rtl/>
        </w:rPr>
        <w:t>ز</w:t>
      </w:r>
      <w:r w:rsidR="008D60BE">
        <w:rPr>
          <w:rStyle w:val="1-Char0"/>
          <w:rFonts w:hint="cs"/>
          <w:rtl/>
        </w:rPr>
        <w:t>ی</w:t>
      </w:r>
      <w:r w:rsidR="006C67B2" w:rsidRPr="0088599A">
        <w:rPr>
          <w:rStyle w:val="1-Char0"/>
          <w:rFonts w:hint="cs"/>
          <w:rtl/>
        </w:rPr>
        <w:t xml:space="preserve"> را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6C67B2" w:rsidRPr="0088599A">
        <w:rPr>
          <w:rStyle w:val="1-Char0"/>
          <w:rFonts w:hint="cs"/>
          <w:rtl/>
        </w:rPr>
        <w:t xml:space="preserve">بخشد] مانند </w:t>
      </w:r>
      <w:r w:rsidR="008D60BE">
        <w:rPr>
          <w:rStyle w:val="1-Char0"/>
          <w:rFonts w:hint="cs"/>
          <w:rtl/>
        </w:rPr>
        <w:t>ک</w:t>
      </w:r>
      <w:r w:rsidR="006C67B2" w:rsidRPr="0088599A">
        <w:rPr>
          <w:rStyle w:val="1-Char0"/>
          <w:rFonts w:hint="cs"/>
          <w:rtl/>
        </w:rPr>
        <w:t>س</w:t>
      </w:r>
      <w:r w:rsidR="008D60BE">
        <w:rPr>
          <w:rStyle w:val="1-Char0"/>
          <w:rFonts w:hint="cs"/>
          <w:rtl/>
        </w:rPr>
        <w:t>ی</w:t>
      </w:r>
      <w:r w:rsidR="006C67B2" w:rsidRPr="0088599A">
        <w:rPr>
          <w:rStyle w:val="1-Char0"/>
          <w:rFonts w:hint="cs"/>
          <w:rtl/>
        </w:rPr>
        <w:t xml:space="preserve"> است </w:t>
      </w:r>
      <w:r w:rsidR="008D60BE">
        <w:rPr>
          <w:rStyle w:val="1-Char0"/>
          <w:rFonts w:hint="cs"/>
          <w:rtl/>
        </w:rPr>
        <w:t>ک</w:t>
      </w:r>
      <w:r w:rsidR="006C67B2" w:rsidRPr="0088599A">
        <w:rPr>
          <w:rStyle w:val="1-Char0"/>
          <w:rFonts w:hint="cs"/>
          <w:rtl/>
        </w:rPr>
        <w:t>ه بعد از س</w:t>
      </w:r>
      <w:r w:rsidR="008D60BE">
        <w:rPr>
          <w:rStyle w:val="1-Char0"/>
          <w:rFonts w:hint="cs"/>
          <w:rtl/>
        </w:rPr>
        <w:t>ی</w:t>
      </w:r>
      <w:r w:rsidR="006C67B2" w:rsidRPr="0088599A">
        <w:rPr>
          <w:rStyle w:val="1-Char0"/>
          <w:rFonts w:hint="cs"/>
          <w:rtl/>
        </w:rPr>
        <w:t>ر شدن، هد</w:t>
      </w:r>
      <w:r w:rsidR="008D60BE">
        <w:rPr>
          <w:rStyle w:val="1-Char0"/>
          <w:rFonts w:hint="cs"/>
          <w:rtl/>
        </w:rPr>
        <w:t>ی</w:t>
      </w:r>
      <w:r w:rsidR="006C67B2" w:rsidRPr="0088599A">
        <w:rPr>
          <w:rStyle w:val="1-Char0"/>
          <w:rFonts w:hint="cs"/>
          <w:rtl/>
        </w:rPr>
        <w:t xml:space="preserve">ه دهد </w:t>
      </w:r>
      <w:r w:rsidR="008D60BE">
        <w:rPr>
          <w:rStyle w:val="1-Char0"/>
          <w:rFonts w:hint="cs"/>
          <w:rtl/>
        </w:rPr>
        <w:t>ک</w:t>
      </w:r>
      <w:r w:rsidR="006C67B2" w:rsidRPr="0088599A">
        <w:rPr>
          <w:rStyle w:val="1-Char0"/>
          <w:rFonts w:hint="cs"/>
          <w:rtl/>
        </w:rPr>
        <w:t>ه ا</w:t>
      </w:r>
      <w:r w:rsidR="008D60BE">
        <w:rPr>
          <w:rStyle w:val="1-Char0"/>
          <w:rFonts w:hint="cs"/>
          <w:rtl/>
        </w:rPr>
        <w:t>ی</w:t>
      </w:r>
      <w:r w:rsidR="006C67B2" w:rsidRPr="0088599A">
        <w:rPr>
          <w:rStyle w:val="1-Char0"/>
          <w:rFonts w:hint="cs"/>
          <w:rtl/>
        </w:rPr>
        <w:t>ن خود دلالت بر ب</w:t>
      </w:r>
      <w:r w:rsidR="008D60BE">
        <w:rPr>
          <w:rStyle w:val="1-Char0"/>
          <w:rFonts w:hint="cs"/>
          <w:rtl/>
        </w:rPr>
        <w:t>ی</w:t>
      </w:r>
      <w:r w:rsidR="006C67B2" w:rsidRPr="0088599A">
        <w:rPr>
          <w:rStyle w:val="1-Char0"/>
          <w:rFonts w:hint="cs"/>
          <w:rtl/>
        </w:rPr>
        <w:t>‌ن</w:t>
      </w:r>
      <w:r w:rsidR="008D60BE">
        <w:rPr>
          <w:rStyle w:val="1-Char0"/>
          <w:rFonts w:hint="cs"/>
          <w:rtl/>
        </w:rPr>
        <w:t>ی</w:t>
      </w:r>
      <w:r w:rsidR="006C67B2" w:rsidRPr="0088599A">
        <w:rPr>
          <w:rStyle w:val="1-Char0"/>
          <w:rFonts w:hint="cs"/>
          <w:rtl/>
        </w:rPr>
        <w:t>از</w:t>
      </w:r>
      <w:r w:rsidR="008D60BE">
        <w:rPr>
          <w:rStyle w:val="1-Char0"/>
          <w:rFonts w:hint="cs"/>
          <w:rtl/>
        </w:rPr>
        <w:t>ی</w:t>
      </w:r>
      <w:r w:rsidR="006C67B2" w:rsidRPr="0088599A">
        <w:rPr>
          <w:rStyle w:val="1-Char0"/>
          <w:rFonts w:hint="cs"/>
          <w:rtl/>
        </w:rPr>
        <w:t xml:space="preserve"> او</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6C67B2" w:rsidRPr="0088599A">
        <w:rPr>
          <w:rStyle w:val="1-Char0"/>
          <w:rFonts w:hint="cs"/>
          <w:rtl/>
        </w:rPr>
        <w:t>ند و هد</w:t>
      </w:r>
      <w:r w:rsidR="008D60BE">
        <w:rPr>
          <w:rStyle w:val="1-Char0"/>
          <w:rFonts w:hint="cs"/>
          <w:rtl/>
        </w:rPr>
        <w:t>ی</w:t>
      </w:r>
      <w:r w:rsidR="006C67B2" w:rsidRPr="0088599A">
        <w:rPr>
          <w:rStyle w:val="1-Char0"/>
          <w:rFonts w:hint="cs"/>
          <w:rtl/>
        </w:rPr>
        <w:t>ه بعد از س</w:t>
      </w:r>
      <w:r w:rsidR="008D60BE">
        <w:rPr>
          <w:rStyle w:val="1-Char0"/>
          <w:rFonts w:hint="cs"/>
          <w:rtl/>
        </w:rPr>
        <w:t>ی</w:t>
      </w:r>
      <w:r w:rsidR="006C67B2" w:rsidRPr="0088599A">
        <w:rPr>
          <w:rStyle w:val="1-Char0"/>
          <w:rFonts w:hint="cs"/>
          <w:rtl/>
        </w:rPr>
        <w:t>ر</w:t>
      </w:r>
      <w:r w:rsidR="008D60BE">
        <w:rPr>
          <w:rStyle w:val="1-Char0"/>
          <w:rFonts w:hint="cs"/>
          <w:rtl/>
        </w:rPr>
        <w:t>ی</w:t>
      </w:r>
      <w:r w:rsidR="006C67B2" w:rsidRPr="0088599A">
        <w:rPr>
          <w:rStyle w:val="1-Char0"/>
          <w:rFonts w:hint="cs"/>
          <w:rtl/>
        </w:rPr>
        <w:t xml:space="preserve"> ارزش</w:t>
      </w:r>
      <w:r w:rsidR="008D60BE">
        <w:rPr>
          <w:rStyle w:val="1-Char0"/>
          <w:rFonts w:hint="cs"/>
          <w:rtl/>
        </w:rPr>
        <w:t>ی</w:t>
      </w:r>
      <w:r w:rsidR="006C67B2" w:rsidRPr="0088599A">
        <w:rPr>
          <w:rStyle w:val="1-Char0"/>
          <w:rFonts w:hint="cs"/>
          <w:rtl/>
        </w:rPr>
        <w:t xml:space="preserve"> ندارد.»</w:t>
      </w:r>
    </w:p>
    <w:p w:rsidR="006C67B2" w:rsidRPr="0088599A" w:rsidRDefault="00951776" w:rsidP="004E500B">
      <w:pPr>
        <w:rPr>
          <w:rStyle w:val="1-Char0"/>
          <w:rtl/>
        </w:rPr>
      </w:pPr>
      <w:r w:rsidRPr="0088599A">
        <w:rPr>
          <w:rStyle w:val="1-Char0"/>
          <w:rFonts w:hint="cs"/>
          <w:rtl/>
        </w:rPr>
        <w:t xml:space="preserve">به هر حال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وص</w:t>
      </w:r>
      <w:r w:rsidR="008D60BE">
        <w:rPr>
          <w:rStyle w:val="1-Char0"/>
          <w:rFonts w:hint="cs"/>
          <w:rtl/>
        </w:rPr>
        <w:t>ی</w:t>
      </w:r>
      <w:r w:rsidRPr="0088599A">
        <w:rPr>
          <w:rStyle w:val="1-Char0"/>
          <w:rFonts w:hint="cs"/>
          <w:rtl/>
        </w:rPr>
        <w:t>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 xml:space="preserve">نند </w:t>
      </w:r>
      <w:r w:rsidR="008D60BE">
        <w:rPr>
          <w:rStyle w:val="1-Char0"/>
          <w:rFonts w:hint="cs"/>
          <w:rtl/>
        </w:rPr>
        <w:t>ک</w:t>
      </w:r>
      <w:r w:rsidRPr="0088599A">
        <w:rPr>
          <w:rStyle w:val="1-Char0"/>
          <w:rFonts w:hint="cs"/>
          <w:rtl/>
        </w:rPr>
        <w:t>ه بعد از مرگ من ا</w:t>
      </w:r>
      <w:r w:rsidR="008D60BE">
        <w:rPr>
          <w:rStyle w:val="1-Char0"/>
          <w:rFonts w:hint="cs"/>
          <w:rtl/>
        </w:rPr>
        <w:t>ی</w:t>
      </w:r>
      <w:r w:rsidRPr="0088599A">
        <w:rPr>
          <w:rStyle w:val="1-Char0"/>
          <w:rFonts w:hint="cs"/>
          <w:rtl/>
        </w:rPr>
        <w:t xml:space="preserve">ن قدر پول به </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داده شود تا برا</w:t>
      </w:r>
      <w:r w:rsidR="008D60BE">
        <w:rPr>
          <w:rStyle w:val="1-Char0"/>
          <w:rFonts w:hint="cs"/>
          <w:rtl/>
        </w:rPr>
        <w:t>ی</w:t>
      </w:r>
      <w:r w:rsidRPr="0088599A">
        <w:rPr>
          <w:rStyle w:val="1-Char0"/>
          <w:rFonts w:hint="cs"/>
          <w:rtl/>
        </w:rPr>
        <w:t xml:space="preserve">م قرآن ختم </w:t>
      </w:r>
      <w:r w:rsidR="008D60BE">
        <w:rPr>
          <w:rStyle w:val="1-Char0"/>
          <w:rFonts w:hint="cs"/>
          <w:rtl/>
        </w:rPr>
        <w:t>ک</w:t>
      </w:r>
      <w:r w:rsidRPr="0088599A">
        <w:rPr>
          <w:rStyle w:val="1-Char0"/>
          <w:rFonts w:hint="cs"/>
          <w:rtl/>
        </w:rPr>
        <w:t xml:space="preserve">ند، </w:t>
      </w:r>
      <w:r w:rsidR="008D60BE">
        <w:rPr>
          <w:rStyle w:val="1-Char0"/>
          <w:rFonts w:hint="cs"/>
          <w:rtl/>
        </w:rPr>
        <w:t>ی</w:t>
      </w:r>
      <w:r w:rsidR="00BF17FD" w:rsidRPr="0088599A">
        <w:rPr>
          <w:rStyle w:val="1-Char0"/>
          <w:rFonts w:hint="cs"/>
          <w:rtl/>
        </w:rPr>
        <w:t>ا بعد از مرگ من مقدار</w:t>
      </w:r>
      <w:r w:rsidR="008D60BE">
        <w:rPr>
          <w:rStyle w:val="1-Char0"/>
          <w:rFonts w:hint="cs"/>
          <w:rtl/>
        </w:rPr>
        <w:t>ی</w:t>
      </w:r>
      <w:r w:rsidR="00BF17FD" w:rsidRPr="0088599A">
        <w:rPr>
          <w:rStyle w:val="1-Char0"/>
          <w:rFonts w:hint="cs"/>
          <w:rtl/>
        </w:rPr>
        <w:t xml:space="preserve"> از مال من را به عنوان «اسقاط» </w:t>
      </w:r>
      <w:r w:rsidR="008D60BE">
        <w:rPr>
          <w:rStyle w:val="1-Char0"/>
          <w:rFonts w:hint="cs"/>
          <w:rtl/>
        </w:rPr>
        <w:t>ی</w:t>
      </w:r>
      <w:r w:rsidR="00BF17FD" w:rsidRPr="0088599A">
        <w:rPr>
          <w:rStyle w:val="1-Char0"/>
          <w:rFonts w:hint="cs"/>
          <w:rtl/>
        </w:rPr>
        <w:t xml:space="preserve">ا «صدقه» بدهند، و </w:t>
      </w:r>
      <w:r w:rsidR="008D60BE">
        <w:rPr>
          <w:rStyle w:val="1-Char0"/>
          <w:rFonts w:hint="cs"/>
          <w:rtl/>
        </w:rPr>
        <w:t>ی</w:t>
      </w:r>
      <w:r w:rsidR="00BF17FD" w:rsidRPr="0088599A">
        <w:rPr>
          <w:rStyle w:val="1-Char0"/>
          <w:rFonts w:hint="cs"/>
          <w:rtl/>
        </w:rPr>
        <w:t>ا بعد از مرگ من ا</w:t>
      </w:r>
      <w:r w:rsidR="008D60BE">
        <w:rPr>
          <w:rStyle w:val="1-Char0"/>
          <w:rFonts w:hint="cs"/>
          <w:rtl/>
        </w:rPr>
        <w:t>ی</w:t>
      </w:r>
      <w:r w:rsidR="00BF17FD" w:rsidRPr="0088599A">
        <w:rPr>
          <w:rStyle w:val="1-Char0"/>
          <w:rFonts w:hint="cs"/>
          <w:rtl/>
        </w:rPr>
        <w:t>ن قدر پول در مراسم سوگوار</w:t>
      </w:r>
      <w:r w:rsidR="008D60BE">
        <w:rPr>
          <w:rStyle w:val="1-Char0"/>
          <w:rFonts w:hint="cs"/>
          <w:rtl/>
        </w:rPr>
        <w:t>ی</w:t>
      </w:r>
      <w:r w:rsidR="00BF17FD" w:rsidRPr="0088599A">
        <w:rPr>
          <w:rStyle w:val="1-Char0"/>
          <w:rFonts w:hint="cs"/>
          <w:rtl/>
        </w:rPr>
        <w:t xml:space="preserve"> و خر</w:t>
      </w:r>
      <w:r w:rsidR="008D60BE">
        <w:rPr>
          <w:rStyle w:val="1-Char0"/>
          <w:rFonts w:hint="cs"/>
          <w:rtl/>
        </w:rPr>
        <w:t>ی</w:t>
      </w:r>
      <w:r w:rsidR="00BF17FD" w:rsidRPr="0088599A">
        <w:rPr>
          <w:rStyle w:val="1-Char0"/>
          <w:rFonts w:hint="cs"/>
          <w:rtl/>
        </w:rPr>
        <w:t>د گاو و گوسفند برا</w:t>
      </w:r>
      <w:r w:rsidR="008D60BE">
        <w:rPr>
          <w:rStyle w:val="1-Char0"/>
          <w:rFonts w:hint="cs"/>
          <w:rtl/>
        </w:rPr>
        <w:t>ی</w:t>
      </w:r>
      <w:r w:rsidR="00BF17FD" w:rsidRPr="0088599A">
        <w:rPr>
          <w:rStyle w:val="1-Char0"/>
          <w:rFonts w:hint="cs"/>
          <w:rtl/>
        </w:rPr>
        <w:t xml:space="preserve"> خوران</w:t>
      </w:r>
      <w:r w:rsidR="008D60BE">
        <w:rPr>
          <w:rStyle w:val="1-Char0"/>
          <w:rFonts w:hint="cs"/>
          <w:rtl/>
        </w:rPr>
        <w:t>ی</w:t>
      </w:r>
      <w:r w:rsidR="00BF17FD" w:rsidRPr="0088599A">
        <w:rPr>
          <w:rStyle w:val="1-Char0"/>
          <w:rFonts w:hint="cs"/>
          <w:rtl/>
        </w:rPr>
        <w:t>دن مردم صرف شود و... ا</w:t>
      </w:r>
      <w:r w:rsidR="008D60BE">
        <w:rPr>
          <w:rStyle w:val="1-Char0"/>
          <w:rFonts w:hint="cs"/>
          <w:rtl/>
        </w:rPr>
        <w:t>ی</w:t>
      </w:r>
      <w:r w:rsidR="00BF17FD" w:rsidRPr="0088599A">
        <w:rPr>
          <w:rStyle w:val="1-Char0"/>
          <w:rFonts w:hint="cs"/>
          <w:rtl/>
        </w:rPr>
        <w:t>ن چن</w:t>
      </w:r>
      <w:r w:rsidR="008D60BE">
        <w:rPr>
          <w:rStyle w:val="1-Char0"/>
          <w:rFonts w:hint="cs"/>
          <w:rtl/>
        </w:rPr>
        <w:t>ی</w:t>
      </w:r>
      <w:r w:rsidR="00BF17FD" w:rsidRPr="0088599A">
        <w:rPr>
          <w:rStyle w:val="1-Char0"/>
          <w:rFonts w:hint="cs"/>
          <w:rtl/>
        </w:rPr>
        <w:t xml:space="preserve">ن </w:t>
      </w:r>
      <w:r w:rsidR="008D60BE">
        <w:rPr>
          <w:rStyle w:val="1-Char0"/>
          <w:rFonts w:hint="cs"/>
          <w:rtl/>
        </w:rPr>
        <w:t>ک</w:t>
      </w:r>
      <w:r w:rsidR="00BF17FD" w:rsidRPr="0088599A">
        <w:rPr>
          <w:rStyle w:val="1-Char0"/>
          <w:rFonts w:hint="cs"/>
          <w:rtl/>
        </w:rPr>
        <w:t>سان</w:t>
      </w:r>
      <w:r w:rsidR="008D60BE">
        <w:rPr>
          <w:rStyle w:val="1-Char0"/>
          <w:rFonts w:hint="cs"/>
          <w:rtl/>
        </w:rPr>
        <w:t>ی</w:t>
      </w:r>
      <w:r w:rsidR="00BF17FD" w:rsidRPr="0088599A">
        <w:rPr>
          <w:rStyle w:val="1-Char0"/>
          <w:rFonts w:hint="cs"/>
          <w:rtl/>
        </w:rPr>
        <w:t xml:space="preserve"> با</w:t>
      </w:r>
      <w:r w:rsidR="008D60BE">
        <w:rPr>
          <w:rStyle w:val="1-Char0"/>
          <w:rFonts w:hint="cs"/>
          <w:rtl/>
        </w:rPr>
        <w:t>ی</w:t>
      </w:r>
      <w:r w:rsidR="00BF17FD" w:rsidRPr="0088599A">
        <w:rPr>
          <w:rStyle w:val="1-Char0"/>
          <w:rFonts w:hint="cs"/>
          <w:rtl/>
        </w:rPr>
        <w:t xml:space="preserve">د بدانند </w:t>
      </w:r>
      <w:r w:rsidR="008D60BE">
        <w:rPr>
          <w:rStyle w:val="1-Char0"/>
          <w:rFonts w:hint="cs"/>
          <w:rtl/>
        </w:rPr>
        <w:t>ک</w:t>
      </w:r>
      <w:r w:rsidR="00BF17FD" w:rsidRPr="0088599A">
        <w:rPr>
          <w:rStyle w:val="1-Char0"/>
          <w:rFonts w:hint="cs"/>
          <w:rtl/>
        </w:rPr>
        <w:t>ه براساس تعال</w:t>
      </w:r>
      <w:r w:rsidR="008D60BE">
        <w:rPr>
          <w:rStyle w:val="1-Char0"/>
          <w:rFonts w:hint="cs"/>
          <w:rtl/>
        </w:rPr>
        <w:t>ی</w:t>
      </w:r>
      <w:r w:rsidR="00BF17FD" w:rsidRPr="0088599A">
        <w:rPr>
          <w:rStyle w:val="1-Char0"/>
          <w:rFonts w:hint="cs"/>
          <w:rtl/>
        </w:rPr>
        <w:t>م و آموزه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BF17FD" w:rsidRPr="0088599A">
        <w:rPr>
          <w:rStyle w:val="1-Char0"/>
          <w:rFonts w:hint="cs"/>
          <w:rtl/>
        </w:rPr>
        <w:t>پ</w:t>
      </w:r>
      <w:r w:rsidR="008D60BE">
        <w:rPr>
          <w:rStyle w:val="1-Char0"/>
          <w:rFonts w:hint="cs"/>
          <w:rtl/>
        </w:rPr>
        <w:t>ی</w:t>
      </w:r>
      <w:r w:rsidR="00BF17FD" w:rsidRPr="0088599A">
        <w:rPr>
          <w:rStyle w:val="1-Char0"/>
          <w:rFonts w:hint="cs"/>
          <w:rtl/>
        </w:rPr>
        <w:t>امبر ا</w:t>
      </w:r>
      <w:r w:rsidR="008D60BE">
        <w:rPr>
          <w:rStyle w:val="1-Char0"/>
          <w:rFonts w:hint="cs"/>
          <w:rtl/>
        </w:rPr>
        <w:t>ک</w:t>
      </w:r>
      <w:r w:rsidR="00BF17FD" w:rsidRPr="0088599A">
        <w:rPr>
          <w:rStyle w:val="1-Char0"/>
          <w:rFonts w:hint="cs"/>
          <w:rtl/>
        </w:rPr>
        <w:t>رم</w:t>
      </w:r>
      <w:r w:rsidR="00343A3E" w:rsidRPr="00343A3E">
        <w:rPr>
          <w:rStyle w:val="1-Char0"/>
          <w:rFonts w:cs="CTraditional Arabic"/>
          <w:rtl/>
        </w:rPr>
        <w:t xml:space="preserve"> ج</w:t>
      </w:r>
      <w:r w:rsidR="00BF17FD" w:rsidRPr="0088599A">
        <w:rPr>
          <w:rStyle w:val="1-Char0"/>
          <w:rFonts w:hint="cs"/>
          <w:rtl/>
        </w:rPr>
        <w:t xml:space="preserve"> </w:t>
      </w:r>
      <w:r w:rsidR="000C3442" w:rsidRPr="0088599A">
        <w:rPr>
          <w:rStyle w:val="1-Char0"/>
          <w:rFonts w:hint="cs"/>
          <w:rtl/>
        </w:rPr>
        <w:t>بهتر</w:t>
      </w:r>
      <w:r w:rsidR="008D60BE">
        <w:rPr>
          <w:rStyle w:val="1-Char0"/>
          <w:rFonts w:hint="cs"/>
          <w:rtl/>
        </w:rPr>
        <w:t>ی</w:t>
      </w:r>
      <w:r w:rsidR="000C3442" w:rsidRPr="0088599A">
        <w:rPr>
          <w:rStyle w:val="1-Char0"/>
          <w:rFonts w:hint="cs"/>
          <w:rtl/>
        </w:rPr>
        <w:t>ن و برتر</w:t>
      </w:r>
      <w:r w:rsidR="008D60BE">
        <w:rPr>
          <w:rStyle w:val="1-Char0"/>
          <w:rFonts w:hint="cs"/>
          <w:rtl/>
        </w:rPr>
        <w:t>ی</w:t>
      </w:r>
      <w:r w:rsidR="000C3442" w:rsidRPr="0088599A">
        <w:rPr>
          <w:rStyle w:val="1-Char0"/>
          <w:rFonts w:hint="cs"/>
          <w:rtl/>
        </w:rPr>
        <w:t xml:space="preserve">ن صدقه و انفاق آن است </w:t>
      </w:r>
      <w:r w:rsidR="008D60BE">
        <w:rPr>
          <w:rStyle w:val="1-Char0"/>
          <w:rFonts w:hint="cs"/>
          <w:rtl/>
        </w:rPr>
        <w:t>ک</w:t>
      </w:r>
      <w:r w:rsidR="000C3442" w:rsidRPr="0088599A">
        <w:rPr>
          <w:rStyle w:val="1-Char0"/>
          <w:rFonts w:hint="cs"/>
          <w:rtl/>
        </w:rPr>
        <w:t>ه در ح</w:t>
      </w:r>
      <w:r w:rsidR="008D60BE">
        <w:rPr>
          <w:rStyle w:val="1-Char0"/>
          <w:rFonts w:hint="cs"/>
          <w:rtl/>
        </w:rPr>
        <w:t>ی</w:t>
      </w:r>
      <w:r w:rsidR="000C3442" w:rsidRPr="0088599A">
        <w:rPr>
          <w:rStyle w:val="1-Char0"/>
          <w:rFonts w:hint="cs"/>
          <w:rtl/>
        </w:rPr>
        <w:t>ات انسان باشد به طور</w:t>
      </w:r>
      <w:r w:rsidR="008D60BE">
        <w:rPr>
          <w:rStyle w:val="1-Char0"/>
          <w:rFonts w:hint="cs"/>
          <w:rtl/>
        </w:rPr>
        <w:t>ی</w:t>
      </w:r>
      <w:r w:rsidR="000C3442" w:rsidRPr="0088599A">
        <w:rPr>
          <w:rStyle w:val="1-Char0"/>
          <w:rFonts w:hint="cs"/>
          <w:rtl/>
        </w:rPr>
        <w:t xml:space="preserve"> </w:t>
      </w:r>
      <w:r w:rsidR="008D60BE">
        <w:rPr>
          <w:rStyle w:val="1-Char0"/>
          <w:rFonts w:hint="cs"/>
          <w:rtl/>
        </w:rPr>
        <w:t>ک</w:t>
      </w:r>
      <w:r w:rsidR="000C3442" w:rsidRPr="0088599A">
        <w:rPr>
          <w:rStyle w:val="1-Char0"/>
          <w:rFonts w:hint="cs"/>
          <w:rtl/>
        </w:rPr>
        <w:t>ه صدق</w:t>
      </w:r>
      <w:r w:rsidR="002A5A9D">
        <w:rPr>
          <w:rStyle w:val="1-Char0"/>
          <w:rFonts w:hint="cs"/>
          <w:rtl/>
        </w:rPr>
        <w:t>ۀ</w:t>
      </w:r>
      <w:r w:rsidR="000C3442" w:rsidRPr="0088599A">
        <w:rPr>
          <w:rStyle w:val="1-Char0"/>
          <w:rFonts w:hint="cs"/>
          <w:rtl/>
        </w:rPr>
        <w:t xml:space="preserve"> </w:t>
      </w:r>
      <w:r w:rsidR="008D60BE">
        <w:rPr>
          <w:rStyle w:val="1-Char0"/>
          <w:rFonts w:hint="cs"/>
          <w:rtl/>
        </w:rPr>
        <w:t>یک</w:t>
      </w:r>
      <w:r w:rsidR="000C3442" w:rsidRPr="0088599A">
        <w:rPr>
          <w:rStyle w:val="1-Char0"/>
          <w:rFonts w:hint="cs"/>
          <w:rtl/>
        </w:rPr>
        <w:t xml:space="preserve"> تومان در ح</w:t>
      </w:r>
      <w:r w:rsidR="008D60BE">
        <w:rPr>
          <w:rStyle w:val="1-Char0"/>
          <w:rFonts w:hint="cs"/>
          <w:rtl/>
        </w:rPr>
        <w:t>ی</w:t>
      </w:r>
      <w:r w:rsidR="000C3442" w:rsidRPr="0088599A">
        <w:rPr>
          <w:rStyle w:val="1-Char0"/>
          <w:rFonts w:hint="cs"/>
          <w:rtl/>
        </w:rPr>
        <w:t>ات انسان بهتر از صدق</w:t>
      </w:r>
      <w:r w:rsidR="002A5A9D">
        <w:rPr>
          <w:rStyle w:val="1-Char0"/>
          <w:rFonts w:hint="cs"/>
          <w:rtl/>
        </w:rPr>
        <w:t>ۀ</w:t>
      </w:r>
      <w:r w:rsidR="000C3442" w:rsidRPr="0088599A">
        <w:rPr>
          <w:rStyle w:val="1-Char0"/>
          <w:rFonts w:hint="cs"/>
          <w:rtl/>
        </w:rPr>
        <w:t xml:space="preserve"> صد هزار تومان بعد از مرگ او است، و در حق</w:t>
      </w:r>
      <w:r w:rsidR="008D60BE">
        <w:rPr>
          <w:rStyle w:val="1-Char0"/>
          <w:rFonts w:hint="cs"/>
          <w:rtl/>
        </w:rPr>
        <w:t>ی</w:t>
      </w:r>
      <w:r w:rsidR="000C3442" w:rsidRPr="0088599A">
        <w:rPr>
          <w:rStyle w:val="1-Char0"/>
          <w:rFonts w:hint="cs"/>
          <w:rtl/>
        </w:rPr>
        <w:t>قت ا</w:t>
      </w:r>
      <w:r w:rsidR="008D60BE">
        <w:rPr>
          <w:rStyle w:val="1-Char0"/>
          <w:rFonts w:hint="cs"/>
          <w:rtl/>
        </w:rPr>
        <w:t>ی</w:t>
      </w:r>
      <w:r w:rsidR="000C3442" w:rsidRPr="0088599A">
        <w:rPr>
          <w:rStyle w:val="1-Char0"/>
          <w:rFonts w:hint="cs"/>
          <w:rtl/>
        </w:rPr>
        <w:t>ن طرز تف</w:t>
      </w:r>
      <w:r w:rsidR="008D60BE">
        <w:rPr>
          <w:rStyle w:val="1-Char0"/>
          <w:rFonts w:hint="cs"/>
          <w:rtl/>
        </w:rPr>
        <w:t>ک</w:t>
      </w:r>
      <w:r w:rsidR="000C3442" w:rsidRPr="0088599A">
        <w:rPr>
          <w:rStyle w:val="1-Char0"/>
          <w:rFonts w:hint="cs"/>
          <w:rtl/>
        </w:rPr>
        <w:t>ر، نشأت گرفته از</w:t>
      </w:r>
      <w:r w:rsidR="000A4E03">
        <w:rPr>
          <w:rStyle w:val="1-Char0"/>
          <w:rFonts w:hint="cs"/>
          <w:rtl/>
        </w:rPr>
        <w:t xml:space="preserve"> بی‌</w:t>
      </w:r>
      <w:r w:rsidR="000C3442" w:rsidRPr="0088599A">
        <w:rPr>
          <w:rStyle w:val="1-Char0"/>
          <w:rFonts w:hint="cs"/>
          <w:rtl/>
        </w:rPr>
        <w:t>اطلاع</w:t>
      </w:r>
      <w:r w:rsidR="008D60BE">
        <w:rPr>
          <w:rStyle w:val="1-Char0"/>
          <w:rFonts w:hint="cs"/>
          <w:rtl/>
        </w:rPr>
        <w:t>ی</w:t>
      </w:r>
      <w:r w:rsidR="000C3442" w:rsidRPr="0088599A">
        <w:rPr>
          <w:rStyle w:val="1-Char0"/>
          <w:rFonts w:hint="cs"/>
          <w:rtl/>
        </w:rPr>
        <w:t xml:space="preserve"> مردم از مسائل د</w:t>
      </w:r>
      <w:r w:rsidR="008D60BE">
        <w:rPr>
          <w:rStyle w:val="1-Char0"/>
          <w:rFonts w:hint="cs"/>
          <w:rtl/>
        </w:rPr>
        <w:t>ی</w:t>
      </w:r>
      <w:r w:rsidR="000C3442" w:rsidRPr="0088599A">
        <w:rPr>
          <w:rStyle w:val="1-Char0"/>
          <w:rFonts w:hint="cs"/>
          <w:rtl/>
        </w:rPr>
        <w:t>ن</w:t>
      </w:r>
      <w:r w:rsidR="008D60BE">
        <w:rPr>
          <w:rStyle w:val="1-Char0"/>
          <w:rFonts w:hint="cs"/>
          <w:rtl/>
        </w:rPr>
        <w:t>ی</w:t>
      </w:r>
      <w:r w:rsidR="000C3442" w:rsidRPr="0088599A">
        <w:rPr>
          <w:rStyle w:val="1-Char0"/>
          <w:rFonts w:hint="cs"/>
          <w:rtl/>
        </w:rPr>
        <w:t xml:space="preserve"> و عدم آگاه</w:t>
      </w:r>
      <w:r w:rsidR="008D60BE">
        <w:rPr>
          <w:rStyle w:val="1-Char0"/>
          <w:rFonts w:hint="cs"/>
          <w:rtl/>
        </w:rPr>
        <w:t>ی</w:t>
      </w:r>
      <w:r w:rsidR="000C3442" w:rsidRPr="0088599A">
        <w:rPr>
          <w:rStyle w:val="1-Char0"/>
          <w:rFonts w:hint="cs"/>
          <w:rtl/>
        </w:rPr>
        <w:t xml:space="preserve"> از اوامر و فرام</w:t>
      </w:r>
      <w:r w:rsidR="008D60BE">
        <w:rPr>
          <w:rStyle w:val="1-Char0"/>
          <w:rFonts w:hint="cs"/>
          <w:rtl/>
        </w:rPr>
        <w:t>ی</w:t>
      </w:r>
      <w:r w:rsidR="000C3442" w:rsidRPr="0088599A">
        <w:rPr>
          <w:rStyle w:val="1-Char0"/>
          <w:rFonts w:hint="cs"/>
          <w:rtl/>
        </w:rPr>
        <w:t>ن اله</w:t>
      </w:r>
      <w:r w:rsidR="008D60BE">
        <w:rPr>
          <w:rStyle w:val="1-Char0"/>
          <w:rFonts w:hint="cs"/>
          <w:rtl/>
        </w:rPr>
        <w:t>ی</w:t>
      </w:r>
      <w:r w:rsidR="000C3442" w:rsidRPr="0088599A">
        <w:rPr>
          <w:rStyle w:val="1-Char0"/>
          <w:rFonts w:hint="cs"/>
          <w:rtl/>
        </w:rPr>
        <w:t xml:space="preserve"> و تعال</w:t>
      </w:r>
      <w:r w:rsidR="008D60BE">
        <w:rPr>
          <w:rStyle w:val="1-Char0"/>
          <w:rFonts w:hint="cs"/>
          <w:rtl/>
        </w:rPr>
        <w:t>ی</w:t>
      </w:r>
      <w:r w:rsidR="000C3442" w:rsidRPr="0088599A">
        <w:rPr>
          <w:rStyle w:val="1-Char0"/>
          <w:rFonts w:hint="cs"/>
          <w:rtl/>
        </w:rPr>
        <w:t>م و آموزه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0C3442" w:rsidRPr="0088599A">
        <w:rPr>
          <w:rStyle w:val="1-Char0"/>
          <w:rFonts w:hint="cs"/>
          <w:rtl/>
        </w:rPr>
        <w:t>نبو</w:t>
      </w:r>
      <w:r w:rsidR="008D60BE">
        <w:rPr>
          <w:rStyle w:val="1-Char0"/>
          <w:rFonts w:hint="cs"/>
          <w:rtl/>
        </w:rPr>
        <w:t>ی</w:t>
      </w:r>
      <w:r w:rsidR="000C3442" w:rsidRPr="0088599A">
        <w:rPr>
          <w:rStyle w:val="1-Char0"/>
          <w:rFonts w:hint="cs"/>
          <w:rtl/>
        </w:rPr>
        <w:t xml:space="preserve"> و اح</w:t>
      </w:r>
      <w:r w:rsidR="008D60BE">
        <w:rPr>
          <w:rStyle w:val="1-Char0"/>
          <w:rFonts w:hint="cs"/>
          <w:rtl/>
        </w:rPr>
        <w:t>ک</w:t>
      </w:r>
      <w:r w:rsidR="000C3442" w:rsidRPr="0088599A">
        <w:rPr>
          <w:rStyle w:val="1-Char0"/>
          <w:rFonts w:hint="cs"/>
          <w:rtl/>
        </w:rPr>
        <w:t>ام و دستورات شرع</w:t>
      </w:r>
      <w:r w:rsidR="008D60BE">
        <w:rPr>
          <w:rStyle w:val="1-Char0"/>
          <w:rFonts w:hint="cs"/>
          <w:rtl/>
        </w:rPr>
        <w:t>ی</w:t>
      </w:r>
      <w:r w:rsidR="000C3442" w:rsidRPr="0088599A">
        <w:rPr>
          <w:rStyle w:val="1-Char0"/>
          <w:rFonts w:hint="cs"/>
          <w:rtl/>
        </w:rPr>
        <w:t xml:space="preserve"> است.</w:t>
      </w:r>
    </w:p>
    <w:p w:rsidR="000C3442" w:rsidRDefault="000C3442" w:rsidP="000A4E03">
      <w:pPr>
        <w:rPr>
          <w:rStyle w:val="1-Char0"/>
          <w:rtl/>
        </w:rPr>
      </w:pPr>
      <w:r w:rsidRPr="0088599A">
        <w:rPr>
          <w:rStyle w:val="1-Char0"/>
          <w:rFonts w:hint="cs"/>
          <w:rtl/>
        </w:rPr>
        <w:t>پس عاشقان رسول خدا</w:t>
      </w:r>
      <w:r w:rsidR="00343A3E" w:rsidRPr="00343A3E">
        <w:rPr>
          <w:rStyle w:val="1-Char0"/>
          <w:rFonts w:cs="CTraditional Arabic"/>
          <w:rtl/>
        </w:rPr>
        <w:t xml:space="preserve"> ج</w:t>
      </w:r>
      <w:r w:rsidRPr="0088599A">
        <w:rPr>
          <w:rStyle w:val="1-Char0"/>
          <w:rFonts w:hint="cs"/>
          <w:rtl/>
        </w:rPr>
        <w:t xml:space="preserve"> و محب</w:t>
      </w:r>
      <w:r w:rsidR="007F2392" w:rsidRPr="0088599A">
        <w:rPr>
          <w:rStyle w:val="1-Char0"/>
          <w:rFonts w:hint="cs"/>
          <w:rtl/>
        </w:rPr>
        <w:t>ّ</w:t>
      </w:r>
      <w:r w:rsidRPr="0088599A">
        <w:rPr>
          <w:rStyle w:val="1-Char0"/>
          <w:rFonts w:hint="cs"/>
          <w:rtl/>
        </w:rPr>
        <w:t>ان و دوست‌داران م</w:t>
      </w:r>
      <w:r w:rsidR="008D60BE">
        <w:rPr>
          <w:rStyle w:val="1-Char0"/>
          <w:rFonts w:hint="cs"/>
          <w:rtl/>
        </w:rPr>
        <w:t>ک</w:t>
      </w:r>
      <w:r w:rsidRPr="0088599A">
        <w:rPr>
          <w:rStyle w:val="1-Char0"/>
          <w:rFonts w:hint="cs"/>
          <w:rtl/>
        </w:rPr>
        <w:t>تب محمد</w:t>
      </w:r>
      <w:r w:rsidR="008D60BE">
        <w:rPr>
          <w:rStyle w:val="1-Char0"/>
          <w:rFonts w:hint="cs"/>
          <w:rtl/>
        </w:rPr>
        <w:t>ی</w:t>
      </w:r>
      <w:r w:rsidRPr="0088599A">
        <w:rPr>
          <w:rStyle w:val="1-Char0"/>
          <w:rFonts w:hint="cs"/>
          <w:rtl/>
        </w:rPr>
        <w:t xml:space="preserve"> و پ</w:t>
      </w:r>
      <w:r w:rsidR="008D60BE">
        <w:rPr>
          <w:rStyle w:val="1-Char0"/>
          <w:rFonts w:hint="cs"/>
          <w:rtl/>
        </w:rPr>
        <w:t>ی</w:t>
      </w:r>
      <w:r w:rsidRPr="0088599A">
        <w:rPr>
          <w:rStyle w:val="1-Char0"/>
          <w:rFonts w:hint="cs"/>
          <w:rtl/>
        </w:rPr>
        <w:t>روان راست</w:t>
      </w:r>
      <w:r w:rsidR="008D60BE">
        <w:rPr>
          <w:rStyle w:val="1-Char0"/>
          <w:rFonts w:hint="cs"/>
          <w:rtl/>
        </w:rPr>
        <w:t>ی</w:t>
      </w:r>
      <w:r w:rsidRPr="0088599A">
        <w:rPr>
          <w:rStyle w:val="1-Char0"/>
          <w:rFonts w:hint="cs"/>
          <w:rtl/>
        </w:rPr>
        <w:t>ن پ</w:t>
      </w:r>
      <w:r w:rsidR="008D60BE">
        <w:rPr>
          <w:rStyle w:val="1-Char0"/>
          <w:rFonts w:hint="cs"/>
          <w:rtl/>
        </w:rPr>
        <w:t>ی</w:t>
      </w:r>
      <w:r w:rsidRPr="0088599A">
        <w:rPr>
          <w:rStyle w:val="1-Char0"/>
          <w:rFonts w:hint="cs"/>
          <w:rtl/>
        </w:rPr>
        <w:t>امبر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به گوش باشند تا فر</w:t>
      </w:r>
      <w:r w:rsidR="008D60BE">
        <w:rPr>
          <w:rStyle w:val="1-Char0"/>
          <w:rFonts w:hint="cs"/>
          <w:rtl/>
        </w:rPr>
        <w:t>ی</w:t>
      </w:r>
      <w:r w:rsidRPr="0088599A">
        <w:rPr>
          <w:rStyle w:val="1-Char0"/>
          <w:rFonts w:hint="cs"/>
          <w:rtl/>
        </w:rPr>
        <w:t>ب ش</w:t>
      </w:r>
      <w:r w:rsidR="008D60BE">
        <w:rPr>
          <w:rStyle w:val="1-Char0"/>
          <w:rFonts w:hint="cs"/>
          <w:rtl/>
        </w:rPr>
        <w:t>ی</w:t>
      </w:r>
      <w:r w:rsidRPr="0088599A">
        <w:rPr>
          <w:rStyle w:val="1-Char0"/>
          <w:rFonts w:hint="cs"/>
          <w:rtl/>
        </w:rPr>
        <w:t>طان و ش</w:t>
      </w:r>
      <w:r w:rsidR="008D60BE">
        <w:rPr>
          <w:rStyle w:val="1-Char0"/>
          <w:rFonts w:hint="cs"/>
          <w:rtl/>
        </w:rPr>
        <w:t>ی</w:t>
      </w:r>
      <w:r w:rsidRPr="0088599A">
        <w:rPr>
          <w:rStyle w:val="1-Char0"/>
          <w:rFonts w:hint="cs"/>
          <w:rtl/>
        </w:rPr>
        <w:t>طان‌صفتان را نخورند، و در راه</w:t>
      </w:r>
      <w:r w:rsidR="008D60BE">
        <w:rPr>
          <w:rStyle w:val="1-Char0"/>
          <w:rFonts w:hint="cs"/>
          <w:rtl/>
        </w:rPr>
        <w:t>ی</w:t>
      </w:r>
      <w:r w:rsidRPr="0088599A">
        <w:rPr>
          <w:rStyle w:val="1-Char0"/>
          <w:rFonts w:hint="cs"/>
          <w:rtl/>
        </w:rPr>
        <w:t xml:space="preserve"> گام بردارند </w:t>
      </w:r>
      <w:r w:rsidR="008D60BE">
        <w:rPr>
          <w:rStyle w:val="1-Char0"/>
          <w:rFonts w:hint="cs"/>
          <w:rtl/>
        </w:rPr>
        <w:t>ک</w:t>
      </w:r>
      <w:r w:rsidRPr="0088599A">
        <w:rPr>
          <w:rStyle w:val="1-Char0"/>
          <w:rFonts w:hint="cs"/>
          <w:rtl/>
        </w:rPr>
        <w:t>ه موجب رضا</w:t>
      </w:r>
      <w:r w:rsidR="008D60BE">
        <w:rPr>
          <w:rStyle w:val="1-Char0"/>
          <w:rFonts w:hint="cs"/>
          <w:rtl/>
        </w:rPr>
        <w:t>ی</w:t>
      </w:r>
      <w:r w:rsidRPr="0088599A">
        <w:rPr>
          <w:rStyle w:val="1-Char0"/>
          <w:rFonts w:hint="cs"/>
          <w:rtl/>
        </w:rPr>
        <w:t>ت خداوند</w:t>
      </w:r>
      <w:r w:rsidR="000A4E03">
        <w:rPr>
          <w:rStyle w:val="1-Char0"/>
          <w:rFonts w:cs="CTraditional Arabic" w:hint="cs"/>
          <w:rtl/>
        </w:rPr>
        <w:t>ﻷ</w:t>
      </w:r>
      <w:r w:rsidRPr="0088599A">
        <w:rPr>
          <w:rStyle w:val="1-Char0"/>
          <w:rFonts w:hint="cs"/>
          <w:rtl/>
        </w:rPr>
        <w:t xml:space="preserve"> و رسول خدا</w:t>
      </w:r>
      <w:r w:rsidR="00343A3E" w:rsidRPr="00343A3E">
        <w:rPr>
          <w:rStyle w:val="1-Char0"/>
          <w:rFonts w:cs="CTraditional Arabic"/>
          <w:rtl/>
        </w:rPr>
        <w:t xml:space="preserve"> ج</w:t>
      </w:r>
      <w:r w:rsidRPr="0088599A">
        <w:rPr>
          <w:rStyle w:val="1-Char0"/>
          <w:rFonts w:hint="cs"/>
          <w:rtl/>
        </w:rPr>
        <w:t xml:space="preserve"> گردد.</w:t>
      </w:r>
    </w:p>
    <w:p w:rsidR="00A34603" w:rsidRDefault="00A34603" w:rsidP="004E500B">
      <w:pPr>
        <w:rPr>
          <w:rStyle w:val="1-Char0"/>
          <w:rtl/>
        </w:rPr>
        <w:sectPr w:rsidR="00A34603" w:rsidSect="00F849C2">
          <w:headerReference w:type="default" r:id="rId27"/>
          <w:footnotePr>
            <w:numRestart w:val="eachPage"/>
          </w:footnotePr>
          <w:pgSz w:w="9356" w:h="13608" w:code="11"/>
          <w:pgMar w:top="567" w:right="1134" w:bottom="851" w:left="1134" w:header="454" w:footer="0" w:gutter="0"/>
          <w:cols w:space="720"/>
          <w:titlePg/>
          <w:bidi/>
          <w:rtlGutter/>
          <w:docGrid w:linePitch="360"/>
        </w:sectPr>
      </w:pPr>
    </w:p>
    <w:p w:rsidR="000C3442" w:rsidRDefault="000C3442" w:rsidP="00A34603">
      <w:pPr>
        <w:pStyle w:val="2-"/>
        <w:rPr>
          <w:rtl/>
          <w:lang w:bidi="fa-IR"/>
        </w:rPr>
      </w:pPr>
      <w:bookmarkStart w:id="19" w:name="_Toc439668585"/>
      <w:r>
        <w:rPr>
          <w:rFonts w:hint="cs"/>
          <w:rtl/>
          <w:lang w:bidi="fa-IR"/>
        </w:rPr>
        <w:t>فشار قبر برا</w:t>
      </w:r>
      <w:r w:rsidR="00DF05A1">
        <w:rPr>
          <w:rFonts w:hint="cs"/>
          <w:rtl/>
          <w:lang w:bidi="fa-IR"/>
        </w:rPr>
        <w:t>ی</w:t>
      </w:r>
      <w:r>
        <w:rPr>
          <w:rFonts w:hint="cs"/>
          <w:rtl/>
          <w:lang w:bidi="fa-IR"/>
        </w:rPr>
        <w:t xml:space="preserve"> آدم‌ها</w:t>
      </w:r>
      <w:r w:rsidR="00DF05A1">
        <w:rPr>
          <w:rFonts w:hint="cs"/>
          <w:rtl/>
          <w:lang w:bidi="fa-IR"/>
        </w:rPr>
        <w:t>ی</w:t>
      </w:r>
      <w:r>
        <w:rPr>
          <w:rFonts w:hint="cs"/>
          <w:rtl/>
          <w:lang w:bidi="fa-IR"/>
        </w:rPr>
        <w:t xml:space="preserve"> زنده</w:t>
      </w:r>
      <w:bookmarkEnd w:id="19"/>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709"/>
        <w:gridCol w:w="3227"/>
      </w:tblGrid>
      <w:tr w:rsidR="0053535E" w:rsidTr="0053535E">
        <w:tc>
          <w:tcPr>
            <w:tcW w:w="3368" w:type="dxa"/>
          </w:tcPr>
          <w:p w:rsidR="0053535E" w:rsidRPr="0053535E" w:rsidRDefault="0053535E" w:rsidP="0053535E">
            <w:pPr>
              <w:pStyle w:val="1-0"/>
              <w:ind w:firstLine="0"/>
              <w:jc w:val="lowKashida"/>
              <w:rPr>
                <w:rStyle w:val="1-Char0"/>
                <w:sz w:val="2"/>
                <w:szCs w:val="2"/>
                <w:rtl/>
              </w:rPr>
            </w:pPr>
            <w:r w:rsidRPr="0088599A">
              <w:rPr>
                <w:rStyle w:val="1-Char0"/>
                <w:rFonts w:hint="cs"/>
                <w:rtl/>
              </w:rPr>
              <w:t xml:space="preserve">اگر چه اصل </w:t>
            </w:r>
            <w:r w:rsidR="008D60BE">
              <w:rPr>
                <w:rStyle w:val="1-Char0"/>
                <w:rFonts w:hint="cs"/>
                <w:rtl/>
              </w:rPr>
              <w:t>کی</w:t>
            </w:r>
            <w:r w:rsidRPr="0088599A">
              <w:rPr>
                <w:rStyle w:val="1-Char0"/>
                <w:rFonts w:hint="cs"/>
                <w:rtl/>
              </w:rPr>
              <w:t>فر آن جهان است</w:t>
            </w:r>
            <w:r w:rsidRPr="0088599A">
              <w:rPr>
                <w:rStyle w:val="1-Char0"/>
                <w:rtl/>
              </w:rPr>
              <w:br/>
            </w:r>
          </w:p>
        </w:tc>
        <w:tc>
          <w:tcPr>
            <w:tcW w:w="709" w:type="dxa"/>
          </w:tcPr>
          <w:p w:rsidR="0053535E" w:rsidRDefault="0053535E" w:rsidP="0053535E">
            <w:pPr>
              <w:pStyle w:val="1-0"/>
              <w:ind w:firstLine="0"/>
              <w:jc w:val="lowKashida"/>
              <w:rPr>
                <w:rStyle w:val="1-Char0"/>
                <w:rtl/>
              </w:rPr>
            </w:pPr>
          </w:p>
        </w:tc>
        <w:tc>
          <w:tcPr>
            <w:tcW w:w="3227" w:type="dxa"/>
          </w:tcPr>
          <w:p w:rsidR="0053535E" w:rsidRPr="0053535E" w:rsidRDefault="0053535E" w:rsidP="0053535E">
            <w:pPr>
              <w:pStyle w:val="1-0"/>
              <w:ind w:firstLine="0"/>
              <w:jc w:val="lowKashida"/>
              <w:rPr>
                <w:rStyle w:val="1-Char0"/>
                <w:sz w:val="2"/>
                <w:szCs w:val="2"/>
                <w:rtl/>
              </w:rPr>
            </w:pPr>
            <w:r w:rsidRPr="0088599A">
              <w:rPr>
                <w:rStyle w:val="1-Char0"/>
                <w:rFonts w:hint="cs"/>
                <w:rtl/>
              </w:rPr>
              <w:t>و سخت</w:t>
            </w:r>
            <w:r w:rsidR="008D60BE">
              <w:rPr>
                <w:rStyle w:val="1-Char0"/>
                <w:rFonts w:hint="cs"/>
                <w:rtl/>
              </w:rPr>
              <w:t>ی</w:t>
            </w:r>
            <w:r w:rsidRPr="0088599A">
              <w:rPr>
                <w:rStyle w:val="1-Char0"/>
                <w:rFonts w:hint="cs"/>
                <w:rtl/>
              </w:rPr>
              <w:t>‌ها</w:t>
            </w:r>
            <w:r w:rsidR="008D60BE">
              <w:rPr>
                <w:rStyle w:val="1-Char0"/>
                <w:rFonts w:hint="cs"/>
                <w:rtl/>
              </w:rPr>
              <w:t>ی</w:t>
            </w:r>
            <w:r w:rsidRPr="0088599A">
              <w:rPr>
                <w:rStyle w:val="1-Char0"/>
                <w:rFonts w:hint="cs"/>
                <w:rtl/>
              </w:rPr>
              <w:t xml:space="preserve"> دن</w:t>
            </w:r>
            <w:r w:rsidR="008D60BE">
              <w:rPr>
                <w:rStyle w:val="1-Char0"/>
                <w:rFonts w:hint="cs"/>
                <w:rtl/>
              </w:rPr>
              <w:t>ی</w:t>
            </w:r>
            <w:r w:rsidRPr="0088599A">
              <w:rPr>
                <w:rStyle w:val="1-Char0"/>
                <w:rFonts w:hint="cs"/>
                <w:rtl/>
              </w:rPr>
              <w:t>ا امتحان است</w:t>
            </w:r>
            <w:r>
              <w:rPr>
                <w:rStyle w:val="1-Char0"/>
                <w:rtl/>
              </w:rPr>
              <w:br/>
            </w:r>
          </w:p>
        </w:tc>
      </w:tr>
      <w:tr w:rsidR="0053535E" w:rsidTr="0053535E">
        <w:tc>
          <w:tcPr>
            <w:tcW w:w="3368" w:type="dxa"/>
          </w:tcPr>
          <w:p w:rsidR="0053535E" w:rsidRPr="0053535E" w:rsidRDefault="0053535E" w:rsidP="0053535E">
            <w:pPr>
              <w:pStyle w:val="1-0"/>
              <w:ind w:firstLine="0"/>
              <w:jc w:val="lowKashida"/>
              <w:rPr>
                <w:rStyle w:val="1-Char0"/>
                <w:sz w:val="2"/>
                <w:szCs w:val="2"/>
                <w:rtl/>
              </w:rPr>
            </w:pPr>
            <w:r w:rsidRPr="0088599A">
              <w:rPr>
                <w:rStyle w:val="1-Char0"/>
                <w:rFonts w:hint="cs"/>
                <w:rtl/>
              </w:rPr>
              <w:t>ول</w:t>
            </w:r>
            <w:r w:rsidR="008D60BE">
              <w:rPr>
                <w:rStyle w:val="1-Char0"/>
                <w:rFonts w:hint="cs"/>
                <w:rtl/>
              </w:rPr>
              <w:t>ی</w:t>
            </w:r>
            <w:r w:rsidRPr="0088599A">
              <w:rPr>
                <w:rStyle w:val="1-Char0"/>
                <w:rFonts w:hint="cs"/>
                <w:rtl/>
              </w:rPr>
              <w:t xml:space="preserve"> وقت</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م</w:t>
            </w:r>
            <w:r w:rsidR="008D60BE">
              <w:rPr>
                <w:rStyle w:val="1-Char0"/>
                <w:rFonts w:hint="cs"/>
                <w:rtl/>
              </w:rPr>
              <w:t>ی</w:t>
            </w:r>
            <w:r w:rsidRPr="0088599A">
              <w:rPr>
                <w:rStyle w:val="1-Char0"/>
                <w:rFonts w:hint="cs"/>
                <w:rtl/>
              </w:rPr>
              <w:t>‌م</w:t>
            </w:r>
            <w:r w:rsidR="008D60BE">
              <w:rPr>
                <w:rStyle w:val="1-Char0"/>
                <w:rFonts w:hint="cs"/>
                <w:rtl/>
              </w:rPr>
              <w:t>ی</w:t>
            </w:r>
            <w:r w:rsidRPr="0088599A">
              <w:rPr>
                <w:rStyle w:val="1-Char0"/>
                <w:rFonts w:hint="cs"/>
                <w:rtl/>
              </w:rPr>
              <w:t>رد عز</w:t>
            </w:r>
            <w:r w:rsidR="008D60BE">
              <w:rPr>
                <w:rStyle w:val="1-Char0"/>
                <w:rFonts w:hint="cs"/>
                <w:rtl/>
              </w:rPr>
              <w:t>ی</w:t>
            </w:r>
            <w:r w:rsidRPr="0088599A">
              <w:rPr>
                <w:rStyle w:val="1-Char0"/>
                <w:rFonts w:hint="cs"/>
                <w:rtl/>
              </w:rPr>
              <w:t>ز</w:t>
            </w:r>
            <w:r w:rsidR="008D60BE">
              <w:rPr>
                <w:rStyle w:val="1-Char0"/>
                <w:rFonts w:hint="cs"/>
                <w:rtl/>
              </w:rPr>
              <w:t>ی</w:t>
            </w:r>
            <w:r>
              <w:rPr>
                <w:rStyle w:val="1-Char0"/>
                <w:rtl/>
              </w:rPr>
              <w:br/>
            </w:r>
          </w:p>
        </w:tc>
        <w:tc>
          <w:tcPr>
            <w:tcW w:w="709" w:type="dxa"/>
          </w:tcPr>
          <w:p w:rsidR="0053535E" w:rsidRDefault="0053535E" w:rsidP="0053535E">
            <w:pPr>
              <w:pStyle w:val="1-0"/>
              <w:ind w:firstLine="0"/>
              <w:jc w:val="lowKashida"/>
              <w:rPr>
                <w:rStyle w:val="1-Char0"/>
                <w:rtl/>
              </w:rPr>
            </w:pPr>
          </w:p>
        </w:tc>
        <w:tc>
          <w:tcPr>
            <w:tcW w:w="3227" w:type="dxa"/>
          </w:tcPr>
          <w:p w:rsidR="0053535E" w:rsidRPr="0053535E" w:rsidRDefault="0053535E" w:rsidP="0053535E">
            <w:pPr>
              <w:pStyle w:val="1-0"/>
              <w:ind w:firstLine="0"/>
              <w:jc w:val="lowKashida"/>
              <w:rPr>
                <w:rStyle w:val="1-Char0"/>
                <w:sz w:val="2"/>
                <w:szCs w:val="2"/>
                <w:rtl/>
              </w:rPr>
            </w:pPr>
            <w:r w:rsidRPr="0088599A">
              <w:rPr>
                <w:rStyle w:val="1-Char0"/>
                <w:rFonts w:hint="cs"/>
                <w:rtl/>
              </w:rPr>
              <w:t>فشار قبر آن بر زندگان است</w:t>
            </w:r>
            <w:r>
              <w:rPr>
                <w:rStyle w:val="1-Char0"/>
                <w:rtl/>
              </w:rPr>
              <w:br/>
            </w:r>
          </w:p>
        </w:tc>
      </w:tr>
    </w:tbl>
    <w:p w:rsidR="004C6285" w:rsidRPr="0088599A" w:rsidRDefault="00C77D49" w:rsidP="004E500B">
      <w:pPr>
        <w:rPr>
          <w:rStyle w:val="1-Char0"/>
          <w:rtl/>
        </w:rPr>
      </w:pPr>
      <w:r w:rsidRPr="0088599A">
        <w:rPr>
          <w:rStyle w:val="1-Char0"/>
          <w:rFonts w:hint="cs"/>
          <w:rtl/>
        </w:rPr>
        <w:t>روش د</w:t>
      </w:r>
      <w:r w:rsidR="008D60BE">
        <w:rPr>
          <w:rStyle w:val="1-Char0"/>
          <w:rFonts w:hint="cs"/>
          <w:rtl/>
        </w:rPr>
        <w:t>ی</w:t>
      </w:r>
      <w:r w:rsidRPr="0088599A">
        <w:rPr>
          <w:rStyle w:val="1-Char0"/>
          <w:rFonts w:hint="cs"/>
          <w:rtl/>
        </w:rPr>
        <w:t>ن مب</w:t>
      </w:r>
      <w:r w:rsidR="008D60BE">
        <w:rPr>
          <w:rStyle w:val="1-Char0"/>
          <w:rFonts w:hint="cs"/>
          <w:rtl/>
        </w:rPr>
        <w:t>ی</w:t>
      </w:r>
      <w:r w:rsidRPr="0088599A">
        <w:rPr>
          <w:rStyle w:val="1-Char0"/>
          <w:rFonts w:hint="cs"/>
          <w:rtl/>
        </w:rPr>
        <w:t>ن اسلام بر مبنا</w:t>
      </w:r>
      <w:r w:rsidR="008D60BE">
        <w:rPr>
          <w:rStyle w:val="1-Char0"/>
          <w:rFonts w:hint="cs"/>
          <w:rtl/>
        </w:rPr>
        <w:t>ی</w:t>
      </w:r>
      <w:r w:rsidRPr="0088599A">
        <w:rPr>
          <w:rStyle w:val="1-Char0"/>
          <w:rFonts w:hint="cs"/>
          <w:rtl/>
        </w:rPr>
        <w:t xml:space="preserve">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تابنا</w:t>
      </w:r>
      <w:r w:rsidR="008D60BE">
        <w:rPr>
          <w:rStyle w:val="1-Char0"/>
          <w:rFonts w:hint="cs"/>
          <w:rtl/>
        </w:rPr>
        <w:t>ک</w:t>
      </w:r>
      <w:r w:rsidRPr="0088599A">
        <w:rPr>
          <w:rStyle w:val="1-Char0"/>
          <w:rFonts w:hint="cs"/>
          <w:rtl/>
        </w:rPr>
        <w:t xml:space="preserve"> رسول خدا</w:t>
      </w:r>
      <w:r w:rsidR="00343A3E" w:rsidRPr="00343A3E">
        <w:rPr>
          <w:rStyle w:val="1-Char0"/>
          <w:rFonts w:cs="CTraditional Arabic"/>
          <w:rtl/>
        </w:rPr>
        <w:t xml:space="preserve"> ج</w:t>
      </w:r>
      <w:r w:rsidRPr="0088599A">
        <w:rPr>
          <w:rStyle w:val="1-Char0"/>
          <w:rFonts w:hint="cs"/>
          <w:rtl/>
        </w:rPr>
        <w:t xml:space="preserve"> ا</w:t>
      </w:r>
      <w:r w:rsidR="008D60BE">
        <w:rPr>
          <w:rStyle w:val="1-Char0"/>
          <w:rFonts w:hint="cs"/>
          <w:rtl/>
        </w:rPr>
        <w:t>ی</w:t>
      </w:r>
      <w:r w:rsidRPr="0088599A">
        <w:rPr>
          <w:rStyle w:val="1-Char0"/>
          <w:rFonts w:hint="cs"/>
          <w:rtl/>
        </w:rPr>
        <w:t xml:space="preserve">ن است </w:t>
      </w:r>
      <w:r w:rsidR="008D60BE">
        <w:rPr>
          <w:rStyle w:val="1-Char0"/>
          <w:rFonts w:hint="cs"/>
          <w:rtl/>
        </w:rPr>
        <w:t>ک</w:t>
      </w:r>
      <w:r w:rsidRPr="0088599A">
        <w:rPr>
          <w:rStyle w:val="1-Char0"/>
          <w:rFonts w:hint="cs"/>
          <w:rtl/>
        </w:rPr>
        <w:t>ه وقت</w:t>
      </w:r>
      <w:r w:rsidR="008D60BE">
        <w:rPr>
          <w:rStyle w:val="1-Char0"/>
          <w:rFonts w:hint="cs"/>
          <w:rtl/>
        </w:rPr>
        <w:t>ی</w:t>
      </w:r>
      <w:r w:rsidRPr="0088599A">
        <w:rPr>
          <w:rStyle w:val="1-Char0"/>
          <w:rFonts w:hint="cs"/>
          <w:rtl/>
        </w:rPr>
        <w:t xml:space="preserve"> مسلمان</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م</w:t>
      </w:r>
      <w:r w:rsidR="008D60BE">
        <w:rPr>
          <w:rStyle w:val="1-Char0"/>
          <w:rFonts w:hint="cs"/>
          <w:rtl/>
        </w:rPr>
        <w:t>ی</w:t>
      </w:r>
      <w:r w:rsidRPr="0088599A">
        <w:rPr>
          <w:rStyle w:val="1-Char0"/>
          <w:rFonts w:hint="cs"/>
          <w:rtl/>
        </w:rPr>
        <w:t>رد، همسا</w:t>
      </w:r>
      <w:r w:rsidR="008D60BE">
        <w:rPr>
          <w:rStyle w:val="1-Char0"/>
          <w:rFonts w:hint="cs"/>
          <w:rtl/>
        </w:rPr>
        <w:t>ی</w:t>
      </w:r>
      <w:r w:rsidRPr="0088599A">
        <w:rPr>
          <w:rStyle w:val="1-Char0"/>
          <w:rFonts w:hint="cs"/>
          <w:rtl/>
        </w:rPr>
        <w:t>ه</w:t>
      </w:r>
      <w:r w:rsidR="002C4271" w:rsidRPr="0088599A">
        <w:rPr>
          <w:rStyle w:val="1-Char0"/>
          <w:rFonts w:hint="cs"/>
          <w:rtl/>
        </w:rPr>
        <w:t xml:space="preserve">‌ها </w:t>
      </w:r>
      <w:r w:rsidRPr="0088599A">
        <w:rPr>
          <w:rStyle w:val="1-Char0"/>
          <w:rFonts w:hint="cs"/>
          <w:rtl/>
        </w:rPr>
        <w:t>و آشنا</w:t>
      </w:r>
      <w:r w:rsidR="008D60BE">
        <w:rPr>
          <w:rStyle w:val="1-Char0"/>
          <w:rFonts w:hint="cs"/>
          <w:rtl/>
        </w:rPr>
        <w:t>ی</w:t>
      </w:r>
      <w:r w:rsidRPr="0088599A">
        <w:rPr>
          <w:rStyle w:val="1-Char0"/>
          <w:rFonts w:hint="cs"/>
          <w:rtl/>
        </w:rPr>
        <w:t xml:space="preserve">ان </w:t>
      </w:r>
      <w:r w:rsidR="007174D2" w:rsidRPr="0088599A">
        <w:rPr>
          <w:rStyle w:val="1-Char0"/>
          <w:rFonts w:hint="cs"/>
          <w:rtl/>
        </w:rPr>
        <w:t>متوفّ</w:t>
      </w:r>
      <w:r w:rsidR="008D60BE">
        <w:rPr>
          <w:rStyle w:val="1-Char0"/>
          <w:rFonts w:hint="cs"/>
          <w:rtl/>
        </w:rPr>
        <w:t>ی</w:t>
      </w:r>
      <w:r w:rsidRPr="0088599A">
        <w:rPr>
          <w:rStyle w:val="1-Char0"/>
          <w:rFonts w:hint="cs"/>
          <w:rtl/>
        </w:rPr>
        <w:t>، و همچن</w:t>
      </w:r>
      <w:r w:rsidR="008D60BE">
        <w:rPr>
          <w:rStyle w:val="1-Char0"/>
          <w:rFonts w:hint="cs"/>
          <w:rtl/>
        </w:rPr>
        <w:t>ی</w:t>
      </w:r>
      <w:r w:rsidRPr="0088599A">
        <w:rPr>
          <w:rStyle w:val="1-Char0"/>
          <w:rFonts w:hint="cs"/>
          <w:rtl/>
        </w:rPr>
        <w:t>ن اقوام و خو</w:t>
      </w:r>
      <w:r w:rsidR="008D60BE">
        <w:rPr>
          <w:rStyle w:val="1-Char0"/>
          <w:rFonts w:hint="cs"/>
          <w:rtl/>
        </w:rPr>
        <w:t>ی</w:t>
      </w:r>
      <w:r w:rsidRPr="0088599A">
        <w:rPr>
          <w:rStyle w:val="1-Char0"/>
          <w:rFonts w:hint="cs"/>
          <w:rtl/>
        </w:rPr>
        <w:t>شان نزد</w:t>
      </w:r>
      <w:r w:rsidR="008D60BE">
        <w:rPr>
          <w:rStyle w:val="1-Char0"/>
          <w:rFonts w:hint="cs"/>
          <w:rtl/>
        </w:rPr>
        <w:t>یک</w:t>
      </w:r>
      <w:r w:rsidRPr="0088599A">
        <w:rPr>
          <w:rStyle w:val="1-Char0"/>
          <w:rFonts w:hint="cs"/>
          <w:rtl/>
        </w:rPr>
        <w:t xml:space="preserve"> او در نخست</w:t>
      </w:r>
      <w:r w:rsidR="008D60BE">
        <w:rPr>
          <w:rStyle w:val="1-Char0"/>
          <w:rFonts w:hint="cs"/>
          <w:rtl/>
        </w:rPr>
        <w:t>ی</w:t>
      </w:r>
      <w:r w:rsidRPr="0088599A">
        <w:rPr>
          <w:rStyle w:val="1-Char0"/>
          <w:rFonts w:hint="cs"/>
          <w:rtl/>
        </w:rPr>
        <w:t>ن شب و روز حادث</w:t>
      </w:r>
      <w:r w:rsidR="002A5A9D">
        <w:rPr>
          <w:rStyle w:val="1-Char0"/>
          <w:rFonts w:hint="cs"/>
          <w:rtl/>
        </w:rPr>
        <w:t>ۀ</w:t>
      </w:r>
      <w:r w:rsidRPr="0088599A">
        <w:rPr>
          <w:rStyle w:val="1-Char0"/>
          <w:rFonts w:hint="cs"/>
          <w:rtl/>
        </w:rPr>
        <w:t xml:space="preserve"> وفات، تمام افراد خانواد</w:t>
      </w:r>
      <w:r w:rsidR="002A5A9D">
        <w:rPr>
          <w:rStyle w:val="1-Char0"/>
          <w:rFonts w:hint="cs"/>
          <w:rtl/>
        </w:rPr>
        <w:t>ۀ</w:t>
      </w:r>
      <w:r w:rsidRPr="0088599A">
        <w:rPr>
          <w:rStyle w:val="1-Char0"/>
          <w:rFonts w:hint="cs"/>
          <w:rtl/>
        </w:rPr>
        <w:t xml:space="preserve"> </w:t>
      </w:r>
      <w:r w:rsidR="007174D2" w:rsidRPr="0088599A">
        <w:rPr>
          <w:rStyle w:val="1-Char0"/>
          <w:rFonts w:hint="cs"/>
          <w:rtl/>
        </w:rPr>
        <w:t>متوفّ</w:t>
      </w:r>
      <w:r w:rsidR="008D60BE">
        <w:rPr>
          <w:rStyle w:val="1-Char0"/>
          <w:rFonts w:hint="cs"/>
          <w:rtl/>
        </w:rPr>
        <w:t>ی</w:t>
      </w:r>
      <w:r w:rsidRPr="0088599A">
        <w:rPr>
          <w:rStyle w:val="1-Char0"/>
          <w:rFonts w:hint="cs"/>
          <w:rtl/>
        </w:rPr>
        <w:t xml:space="preserve"> را به شام و ناهار و صبحانه دعوت </w:t>
      </w:r>
      <w:r w:rsidR="008D60BE">
        <w:rPr>
          <w:rStyle w:val="1-Char0"/>
          <w:rFonts w:hint="cs"/>
          <w:rtl/>
        </w:rPr>
        <w:t>ک</w:t>
      </w:r>
      <w:r w:rsidRPr="0088599A">
        <w:rPr>
          <w:rStyle w:val="1-Char0"/>
          <w:rFonts w:hint="cs"/>
          <w:rtl/>
        </w:rPr>
        <w:t>نند و با اصرار و خواهش از</w:t>
      </w:r>
      <w:r w:rsidR="00EC1538">
        <w:rPr>
          <w:rStyle w:val="1-Char0"/>
          <w:rFonts w:hint="cs"/>
          <w:rtl/>
        </w:rPr>
        <w:t xml:space="preserve"> آن‌ها </w:t>
      </w:r>
      <w:r w:rsidRPr="0088599A">
        <w:rPr>
          <w:rStyle w:val="1-Char0"/>
          <w:rFonts w:hint="cs"/>
          <w:rtl/>
        </w:rPr>
        <w:t>بخواهند تا به انداز</w:t>
      </w:r>
      <w:r w:rsidR="002A5A9D">
        <w:rPr>
          <w:rStyle w:val="1-Char0"/>
          <w:rFonts w:hint="cs"/>
          <w:rtl/>
        </w:rPr>
        <w:t>ۀ</w:t>
      </w:r>
      <w:r w:rsidRPr="0088599A">
        <w:rPr>
          <w:rStyle w:val="1-Char0"/>
          <w:rFonts w:hint="cs"/>
          <w:rtl/>
        </w:rPr>
        <w:t xml:space="preserve"> </w:t>
      </w:r>
      <w:r w:rsidR="008D60BE">
        <w:rPr>
          <w:rStyle w:val="1-Char0"/>
          <w:rFonts w:hint="cs"/>
          <w:rtl/>
        </w:rPr>
        <w:t>ک</w:t>
      </w:r>
      <w:r w:rsidRPr="0088599A">
        <w:rPr>
          <w:rStyle w:val="1-Char0"/>
          <w:rFonts w:hint="cs"/>
          <w:rtl/>
        </w:rPr>
        <w:t>اف</w:t>
      </w:r>
      <w:r w:rsidR="008D60BE">
        <w:rPr>
          <w:rStyle w:val="1-Char0"/>
          <w:rFonts w:hint="cs"/>
          <w:rtl/>
        </w:rPr>
        <w:t>ی</w:t>
      </w:r>
      <w:r w:rsidRPr="0088599A">
        <w:rPr>
          <w:rStyle w:val="1-Char0"/>
          <w:rFonts w:hint="cs"/>
          <w:rtl/>
        </w:rPr>
        <w:t xml:space="preserve"> از غذا</w:t>
      </w:r>
      <w:r w:rsidR="008D60BE">
        <w:rPr>
          <w:rStyle w:val="1-Char0"/>
          <w:rFonts w:hint="cs"/>
          <w:rtl/>
        </w:rPr>
        <w:t>ی</w:t>
      </w:r>
      <w:r w:rsidR="00EC1538">
        <w:rPr>
          <w:rStyle w:val="1-Char0"/>
          <w:rFonts w:hint="cs"/>
          <w:rtl/>
        </w:rPr>
        <w:t xml:space="preserve"> آن‌ها </w:t>
      </w:r>
      <w:r w:rsidRPr="0088599A">
        <w:rPr>
          <w:rStyle w:val="1-Char0"/>
          <w:rFonts w:hint="cs"/>
          <w:rtl/>
        </w:rPr>
        <w:t>تناول نما</w:t>
      </w:r>
      <w:r w:rsidR="008D60BE">
        <w:rPr>
          <w:rStyle w:val="1-Char0"/>
          <w:rFonts w:hint="cs"/>
          <w:rtl/>
        </w:rPr>
        <w:t>ی</w:t>
      </w:r>
      <w:r w:rsidRPr="0088599A">
        <w:rPr>
          <w:rStyle w:val="1-Char0"/>
          <w:rFonts w:hint="cs"/>
          <w:rtl/>
        </w:rPr>
        <w:t>ند.</w:t>
      </w:r>
    </w:p>
    <w:p w:rsidR="00C77D49" w:rsidRPr="0088599A" w:rsidRDefault="00C77D49" w:rsidP="004E500B">
      <w:pPr>
        <w:rPr>
          <w:rStyle w:val="1-Char0"/>
          <w:rtl/>
        </w:rPr>
      </w:pPr>
      <w:r w:rsidRPr="0088599A">
        <w:rPr>
          <w:rStyle w:val="1-Char0"/>
          <w:rFonts w:hint="cs"/>
          <w:rtl/>
        </w:rPr>
        <w:t>بن</w:t>
      </w:r>
      <w:r w:rsidR="008D60BE">
        <w:rPr>
          <w:rStyle w:val="1-Char0"/>
          <w:rFonts w:hint="cs"/>
          <w:rtl/>
        </w:rPr>
        <w:t>ی</w:t>
      </w:r>
      <w:r w:rsidRPr="0088599A">
        <w:rPr>
          <w:rStyle w:val="1-Char0"/>
          <w:rFonts w:hint="cs"/>
          <w:rtl/>
        </w:rPr>
        <w:t>انگذار ا</w:t>
      </w:r>
      <w:r w:rsidR="008D60BE">
        <w:rPr>
          <w:rStyle w:val="1-Char0"/>
          <w:rFonts w:hint="cs"/>
          <w:rtl/>
        </w:rPr>
        <w:t>ی</w:t>
      </w:r>
      <w:r w:rsidRPr="0088599A">
        <w:rPr>
          <w:rStyle w:val="1-Char0"/>
          <w:rFonts w:hint="cs"/>
          <w:rtl/>
        </w:rPr>
        <w:t>ن رسم و روش اسلام</w:t>
      </w:r>
      <w:r w:rsidR="008D60BE">
        <w:rPr>
          <w:rStyle w:val="1-Char0"/>
          <w:rFonts w:hint="cs"/>
          <w:rtl/>
        </w:rPr>
        <w:t>ی</w:t>
      </w:r>
      <w:r w:rsidRPr="0088599A">
        <w:rPr>
          <w:rStyle w:val="1-Char0"/>
          <w:rFonts w:hint="cs"/>
          <w:rtl/>
        </w:rPr>
        <w:t xml:space="preserve"> و عادلانه، شخص خود رسول خدا</w:t>
      </w:r>
      <w:r w:rsidR="00343A3E" w:rsidRPr="00343A3E">
        <w:rPr>
          <w:rStyle w:val="1-Char0"/>
          <w:rFonts w:cs="CTraditional Arabic"/>
          <w:rtl/>
        </w:rPr>
        <w:t xml:space="preserve"> ج</w:t>
      </w:r>
      <w:r w:rsidRPr="0088599A">
        <w:rPr>
          <w:rStyle w:val="1-Char0"/>
          <w:rFonts w:hint="cs"/>
          <w:rtl/>
        </w:rPr>
        <w:t xml:space="preserve"> است. و علاوه بر ا</w:t>
      </w:r>
      <w:r w:rsidR="008D60BE">
        <w:rPr>
          <w:rStyle w:val="1-Char0"/>
          <w:rFonts w:hint="cs"/>
          <w:rtl/>
        </w:rPr>
        <w:t>ی</w:t>
      </w:r>
      <w:r w:rsidRPr="0088599A">
        <w:rPr>
          <w:rStyle w:val="1-Char0"/>
          <w:rFonts w:hint="cs"/>
          <w:rtl/>
        </w:rPr>
        <w:t>ن</w:t>
      </w:r>
      <w:r w:rsidR="008D60BE">
        <w:rPr>
          <w:rStyle w:val="1-Char0"/>
          <w:rFonts w:hint="cs"/>
          <w:rtl/>
        </w:rPr>
        <w:t>ک</w:t>
      </w:r>
      <w:r w:rsidRPr="0088599A">
        <w:rPr>
          <w:rStyle w:val="1-Char0"/>
          <w:rFonts w:hint="cs"/>
          <w:rtl/>
        </w:rPr>
        <w:t>ه رسول خدا</w:t>
      </w:r>
      <w:r w:rsidR="00343A3E" w:rsidRPr="00343A3E">
        <w:rPr>
          <w:rStyle w:val="1-Char0"/>
          <w:rFonts w:cs="CTraditional Arabic"/>
          <w:rtl/>
        </w:rPr>
        <w:t xml:space="preserve"> ج</w:t>
      </w:r>
      <w:r w:rsidRPr="0088599A">
        <w:rPr>
          <w:rStyle w:val="1-Char0"/>
          <w:rFonts w:hint="cs"/>
          <w:rtl/>
        </w:rPr>
        <w:t xml:space="preserve"> به اجرا</w:t>
      </w:r>
      <w:r w:rsidR="008D60BE">
        <w:rPr>
          <w:rStyle w:val="1-Char0"/>
          <w:rFonts w:hint="cs"/>
          <w:rtl/>
        </w:rPr>
        <w:t>ی</w:t>
      </w:r>
      <w:r w:rsidRPr="0088599A">
        <w:rPr>
          <w:rStyle w:val="1-Char0"/>
          <w:rFonts w:hint="cs"/>
          <w:rtl/>
        </w:rPr>
        <w:t xml:space="preserve"> ا</w:t>
      </w:r>
      <w:r w:rsidR="008D60BE">
        <w:rPr>
          <w:rStyle w:val="1-Char0"/>
          <w:rFonts w:hint="cs"/>
          <w:rtl/>
        </w:rPr>
        <w:t>ی</w:t>
      </w:r>
      <w:r w:rsidRPr="0088599A">
        <w:rPr>
          <w:rStyle w:val="1-Char0"/>
          <w:rFonts w:hint="cs"/>
          <w:rtl/>
        </w:rPr>
        <w:t xml:space="preserve">ن رسم </w:t>
      </w:r>
      <w:r w:rsidR="004F6276" w:rsidRPr="0088599A">
        <w:rPr>
          <w:rStyle w:val="1-Char0"/>
          <w:rFonts w:hint="cs"/>
          <w:rtl/>
        </w:rPr>
        <w:t>و روش اص</w:t>
      </w:r>
      <w:r w:rsidR="008D60BE">
        <w:rPr>
          <w:rStyle w:val="1-Char0"/>
          <w:rFonts w:hint="cs"/>
          <w:rtl/>
        </w:rPr>
        <w:t>ی</w:t>
      </w:r>
      <w:r w:rsidR="004F6276" w:rsidRPr="0088599A">
        <w:rPr>
          <w:rStyle w:val="1-Char0"/>
          <w:rFonts w:hint="cs"/>
          <w:rtl/>
        </w:rPr>
        <w:t>لِ اسلام</w:t>
      </w:r>
      <w:r w:rsidR="008D60BE">
        <w:rPr>
          <w:rStyle w:val="1-Char0"/>
          <w:rFonts w:hint="cs"/>
          <w:rtl/>
        </w:rPr>
        <w:t>ی</w:t>
      </w:r>
      <w:r w:rsidR="004F6276" w:rsidRPr="0088599A">
        <w:rPr>
          <w:rStyle w:val="1-Char0"/>
          <w:rFonts w:hint="cs"/>
          <w:rtl/>
        </w:rPr>
        <w:t xml:space="preserve"> و انسان</w:t>
      </w:r>
      <w:r w:rsidR="008D60BE">
        <w:rPr>
          <w:rStyle w:val="1-Char0"/>
          <w:rFonts w:hint="cs"/>
          <w:rtl/>
        </w:rPr>
        <w:t>ی</w:t>
      </w:r>
      <w:r w:rsidR="004F6276" w:rsidRPr="0088599A">
        <w:rPr>
          <w:rStyle w:val="1-Char0"/>
          <w:rFonts w:hint="cs"/>
          <w:rtl/>
        </w:rPr>
        <w:t xml:space="preserve"> و اخلاق</w:t>
      </w:r>
      <w:r w:rsidR="008D60BE">
        <w:rPr>
          <w:rStyle w:val="1-Char0"/>
          <w:rFonts w:hint="cs"/>
          <w:rtl/>
        </w:rPr>
        <w:t>ی</w:t>
      </w:r>
      <w:r w:rsidR="004F6276" w:rsidRPr="0088599A">
        <w:rPr>
          <w:rStyle w:val="1-Char0"/>
          <w:rFonts w:hint="cs"/>
          <w:rtl/>
        </w:rPr>
        <w:t xml:space="preserve"> و عاطف</w:t>
      </w:r>
      <w:r w:rsidR="008D60BE">
        <w:rPr>
          <w:rStyle w:val="1-Char0"/>
          <w:rFonts w:hint="cs"/>
          <w:rtl/>
        </w:rPr>
        <w:t>ی</w:t>
      </w:r>
      <w:r w:rsidR="004F6276" w:rsidRPr="0088599A">
        <w:rPr>
          <w:rStyle w:val="1-Char0"/>
          <w:rFonts w:hint="cs"/>
          <w:rtl/>
        </w:rPr>
        <w:t>، ا</w:t>
      </w:r>
      <w:r w:rsidR="008D60BE">
        <w:rPr>
          <w:rStyle w:val="1-Char0"/>
          <w:rFonts w:hint="cs"/>
          <w:rtl/>
        </w:rPr>
        <w:t>کی</w:t>
      </w:r>
      <w:r w:rsidR="004F6276" w:rsidRPr="0088599A">
        <w:rPr>
          <w:rStyle w:val="1-Char0"/>
          <w:rFonts w:hint="cs"/>
          <w:rtl/>
        </w:rPr>
        <w:t>داً دستور داده است، در جر</w:t>
      </w:r>
      <w:r w:rsidR="008D60BE">
        <w:rPr>
          <w:rStyle w:val="1-Char0"/>
          <w:rFonts w:hint="cs"/>
          <w:rtl/>
        </w:rPr>
        <w:t>ی</w:t>
      </w:r>
      <w:r w:rsidR="004F6276" w:rsidRPr="0088599A">
        <w:rPr>
          <w:rStyle w:val="1-Char0"/>
          <w:rFonts w:hint="cs"/>
          <w:rtl/>
        </w:rPr>
        <w:t>ان حادث</w:t>
      </w:r>
      <w:r w:rsidR="002A5A9D">
        <w:rPr>
          <w:rStyle w:val="1-Char0"/>
          <w:rFonts w:hint="cs"/>
          <w:rtl/>
        </w:rPr>
        <w:t>ۀ</w:t>
      </w:r>
      <w:r w:rsidR="004F6276" w:rsidRPr="0088599A">
        <w:rPr>
          <w:rStyle w:val="1-Char0"/>
          <w:rFonts w:hint="cs"/>
          <w:rtl/>
        </w:rPr>
        <w:t xml:space="preserve"> شهادت عموزاد</w:t>
      </w:r>
      <w:r w:rsidR="002A5A9D">
        <w:rPr>
          <w:rStyle w:val="1-Char0"/>
          <w:rFonts w:hint="cs"/>
          <w:rtl/>
        </w:rPr>
        <w:t>ۀ</w:t>
      </w:r>
      <w:r w:rsidR="004F6276" w:rsidRPr="0088599A">
        <w:rPr>
          <w:rStyle w:val="1-Char0"/>
          <w:rFonts w:hint="cs"/>
          <w:rtl/>
        </w:rPr>
        <w:t xml:space="preserve"> خو</w:t>
      </w:r>
      <w:r w:rsidR="008D60BE">
        <w:rPr>
          <w:rStyle w:val="1-Char0"/>
          <w:rFonts w:hint="cs"/>
          <w:rtl/>
        </w:rPr>
        <w:t>ی</w:t>
      </w:r>
      <w:r w:rsidR="004F6276" w:rsidRPr="0088599A">
        <w:rPr>
          <w:rStyle w:val="1-Char0"/>
          <w:rFonts w:hint="cs"/>
          <w:rtl/>
        </w:rPr>
        <w:t>ش حضرت «جعفر بن اب</w:t>
      </w:r>
      <w:r w:rsidR="008D60BE">
        <w:rPr>
          <w:rStyle w:val="1-Char0"/>
          <w:rFonts w:hint="cs"/>
          <w:rtl/>
        </w:rPr>
        <w:t>ی</w:t>
      </w:r>
      <w:r w:rsidR="004F6276" w:rsidRPr="0088599A">
        <w:rPr>
          <w:rStyle w:val="1-Char0"/>
          <w:rFonts w:hint="cs"/>
          <w:rtl/>
        </w:rPr>
        <w:t xml:space="preserve"> طالب»</w:t>
      </w:r>
      <w:r w:rsidR="00412699" w:rsidRPr="00412699">
        <w:rPr>
          <w:rStyle w:val="1-Char0"/>
          <w:rFonts w:cs="CTraditional Arabic"/>
          <w:rtl/>
        </w:rPr>
        <w:t>س</w:t>
      </w:r>
      <w:r w:rsidR="004F6276" w:rsidRPr="0088599A">
        <w:rPr>
          <w:rStyle w:val="1-Char0"/>
          <w:rFonts w:hint="cs"/>
          <w:rtl/>
        </w:rPr>
        <w:t xml:space="preserve"> در جنگ «موته» و در س</w:t>
      </w:r>
      <w:r w:rsidR="007F2392" w:rsidRPr="0088599A">
        <w:rPr>
          <w:rStyle w:val="1-Char0"/>
          <w:rFonts w:hint="cs"/>
          <w:rtl/>
        </w:rPr>
        <w:t>ِ</w:t>
      </w:r>
      <w:r w:rsidR="004F6276" w:rsidRPr="0088599A">
        <w:rPr>
          <w:rStyle w:val="1-Char0"/>
          <w:rFonts w:hint="cs"/>
          <w:rtl/>
        </w:rPr>
        <w:t>م</w:t>
      </w:r>
      <w:r w:rsidR="007F2392" w:rsidRPr="0088599A">
        <w:rPr>
          <w:rStyle w:val="1-Char0"/>
          <w:rFonts w:hint="cs"/>
          <w:rtl/>
        </w:rPr>
        <w:t>َ</w:t>
      </w:r>
      <w:r w:rsidR="004F6276" w:rsidRPr="0088599A">
        <w:rPr>
          <w:rStyle w:val="1-Char0"/>
          <w:rFonts w:hint="cs"/>
          <w:rtl/>
        </w:rPr>
        <w:t>ت فرمانده</w:t>
      </w:r>
      <w:r w:rsidR="008D60BE">
        <w:rPr>
          <w:rStyle w:val="1-Char0"/>
          <w:rFonts w:hint="cs"/>
          <w:rtl/>
        </w:rPr>
        <w:t>ی</w:t>
      </w:r>
      <w:r w:rsidR="004F6276" w:rsidRPr="0088599A">
        <w:rPr>
          <w:rStyle w:val="1-Char0"/>
          <w:rFonts w:hint="cs"/>
          <w:rtl/>
        </w:rPr>
        <w:t xml:space="preserve"> سپاه اسلام، شخصاً به آن عمل </w:t>
      </w:r>
      <w:r w:rsidR="008D60BE">
        <w:rPr>
          <w:rStyle w:val="1-Char0"/>
          <w:rFonts w:hint="cs"/>
          <w:rtl/>
        </w:rPr>
        <w:t>ک</w:t>
      </w:r>
      <w:r w:rsidR="004F6276" w:rsidRPr="0088599A">
        <w:rPr>
          <w:rStyle w:val="1-Char0"/>
          <w:rFonts w:hint="cs"/>
          <w:rtl/>
        </w:rPr>
        <w:t>رده است.</w:t>
      </w:r>
    </w:p>
    <w:p w:rsidR="004F6276" w:rsidRPr="0088599A" w:rsidRDefault="004F6276" w:rsidP="004E500B">
      <w:pPr>
        <w:rPr>
          <w:rStyle w:val="1-Char0"/>
          <w:rtl/>
        </w:rPr>
      </w:pPr>
      <w:r w:rsidRPr="0088599A">
        <w:rPr>
          <w:rStyle w:val="1-Char0"/>
          <w:rFonts w:hint="cs"/>
          <w:rtl/>
        </w:rPr>
        <w:t>رسول خدا</w:t>
      </w:r>
      <w:r w:rsidR="00343A3E" w:rsidRPr="00343A3E">
        <w:rPr>
          <w:rStyle w:val="1-Char0"/>
          <w:rFonts w:cs="CTraditional Arabic"/>
          <w:rtl/>
        </w:rPr>
        <w:t xml:space="preserve"> ج</w:t>
      </w:r>
      <w:r w:rsidRPr="0088599A">
        <w:rPr>
          <w:rStyle w:val="1-Char0"/>
          <w:rFonts w:hint="cs"/>
          <w:rtl/>
        </w:rPr>
        <w:t xml:space="preserve"> به محض</w:t>
      </w:r>
      <w:r w:rsidR="007F2392" w:rsidRPr="0088599A">
        <w:rPr>
          <w:rStyle w:val="1-Char0"/>
          <w:rFonts w:hint="cs"/>
          <w:rtl/>
        </w:rPr>
        <w:t>ِ</w:t>
      </w:r>
      <w:r w:rsidRPr="0088599A">
        <w:rPr>
          <w:rStyle w:val="1-Char0"/>
          <w:rFonts w:hint="cs"/>
          <w:rtl/>
        </w:rPr>
        <w:t xml:space="preserve"> اطلاع از شهادت حضرت جعفر، در هاله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از حزن و تأث</w:t>
      </w:r>
      <w:r w:rsidR="007F2392" w:rsidRPr="0088599A">
        <w:rPr>
          <w:rStyle w:val="1-Char0"/>
          <w:rFonts w:hint="cs"/>
          <w:rtl/>
        </w:rPr>
        <w:t>ّ</w:t>
      </w:r>
      <w:r w:rsidRPr="0088599A">
        <w:rPr>
          <w:rStyle w:val="1-Char0"/>
          <w:rFonts w:hint="cs"/>
          <w:rtl/>
        </w:rPr>
        <w:t>ر به منزل او رفت و بچه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 xml:space="preserve">خردسالش را </w:t>
      </w:r>
      <w:r w:rsidR="007171C0" w:rsidRPr="0088599A">
        <w:rPr>
          <w:rStyle w:val="1-Char0"/>
          <w:rFonts w:hint="cs"/>
          <w:rtl/>
        </w:rPr>
        <w:t>در آغوش گرفت و بوس</w:t>
      </w:r>
      <w:r w:rsidR="008D60BE">
        <w:rPr>
          <w:rStyle w:val="1-Char0"/>
          <w:rFonts w:hint="cs"/>
          <w:rtl/>
        </w:rPr>
        <w:t>ی</w:t>
      </w:r>
      <w:r w:rsidR="007171C0" w:rsidRPr="0088599A">
        <w:rPr>
          <w:rStyle w:val="1-Char0"/>
          <w:rFonts w:hint="cs"/>
          <w:rtl/>
        </w:rPr>
        <w:t xml:space="preserve">د و بو </w:t>
      </w:r>
      <w:r w:rsidR="008D60BE">
        <w:rPr>
          <w:rStyle w:val="1-Char0"/>
          <w:rFonts w:hint="cs"/>
          <w:rtl/>
        </w:rPr>
        <w:t>ک</w:t>
      </w:r>
      <w:r w:rsidR="007171C0" w:rsidRPr="0088599A">
        <w:rPr>
          <w:rStyle w:val="1-Char0"/>
          <w:rFonts w:hint="cs"/>
          <w:rtl/>
        </w:rPr>
        <w:t>رد و گر</w:t>
      </w:r>
      <w:r w:rsidR="008D60BE">
        <w:rPr>
          <w:rStyle w:val="1-Char0"/>
          <w:rFonts w:hint="cs"/>
          <w:rtl/>
        </w:rPr>
        <w:t>ی</w:t>
      </w:r>
      <w:r w:rsidR="007171C0" w:rsidRPr="0088599A">
        <w:rPr>
          <w:rStyle w:val="1-Char0"/>
          <w:rFonts w:hint="cs"/>
          <w:rtl/>
        </w:rPr>
        <w:t>ست و اش</w:t>
      </w:r>
      <w:r w:rsidR="008D60BE">
        <w:rPr>
          <w:rStyle w:val="1-Char0"/>
          <w:rFonts w:hint="cs"/>
          <w:rtl/>
        </w:rPr>
        <w:t>ک</w:t>
      </w:r>
      <w:r w:rsidR="0053535E">
        <w:rPr>
          <w:rStyle w:val="1-Char0"/>
          <w:rFonts w:hint="eastAsia"/>
          <w:rtl/>
        </w:rPr>
        <w:t>‌</w:t>
      </w:r>
      <w:r w:rsidR="007171C0" w:rsidRPr="0088599A">
        <w:rPr>
          <w:rStyle w:val="1-Char0"/>
          <w:rFonts w:hint="cs"/>
          <w:rtl/>
        </w:rPr>
        <w:t>ها ر</w:t>
      </w:r>
      <w:r w:rsidR="008D60BE">
        <w:rPr>
          <w:rStyle w:val="1-Char0"/>
          <w:rFonts w:hint="cs"/>
          <w:rtl/>
        </w:rPr>
        <w:t>ی</w:t>
      </w:r>
      <w:r w:rsidR="007171C0" w:rsidRPr="0088599A">
        <w:rPr>
          <w:rStyle w:val="1-Char0"/>
          <w:rFonts w:hint="cs"/>
          <w:rtl/>
        </w:rPr>
        <w:t>خت. سپس به منزل خو</w:t>
      </w:r>
      <w:r w:rsidR="008D60BE">
        <w:rPr>
          <w:rStyle w:val="1-Char0"/>
          <w:rFonts w:hint="cs"/>
          <w:rtl/>
        </w:rPr>
        <w:t>ی</w:t>
      </w:r>
      <w:r w:rsidR="007171C0" w:rsidRPr="0088599A">
        <w:rPr>
          <w:rStyle w:val="1-Char0"/>
          <w:rFonts w:hint="cs"/>
          <w:rtl/>
        </w:rPr>
        <w:t>ش برگشت و به خانواده‌اش چن</w:t>
      </w:r>
      <w:r w:rsidR="008D60BE">
        <w:rPr>
          <w:rStyle w:val="1-Char0"/>
          <w:rFonts w:hint="cs"/>
          <w:rtl/>
        </w:rPr>
        <w:t>ی</w:t>
      </w:r>
      <w:r w:rsidR="007171C0" w:rsidRPr="0088599A">
        <w:rPr>
          <w:rStyle w:val="1-Char0"/>
          <w:rFonts w:hint="cs"/>
          <w:rtl/>
        </w:rPr>
        <w:t xml:space="preserve">ن فرمود: </w:t>
      </w:r>
      <w:r w:rsidR="0031342E" w:rsidRPr="0088599A">
        <w:rPr>
          <w:rStyle w:val="1-Char0"/>
          <w:rFonts w:hint="cs"/>
          <w:rtl/>
        </w:rPr>
        <w:t>«</w:t>
      </w:r>
      <w:r w:rsidR="0031342E" w:rsidRPr="002A5A9D">
        <w:rPr>
          <w:rStyle w:val="6-Char"/>
          <w:rFonts w:hint="cs"/>
          <w:rtl/>
        </w:rPr>
        <w:t>اِصنعوا لِآل جعفرَ طعاماً، فانّهم قد جاء هم امرٌ يَشغُلُهم</w:t>
      </w:r>
      <w:r w:rsidR="0031342E" w:rsidRPr="0088599A">
        <w:rPr>
          <w:rStyle w:val="1-Char0"/>
          <w:rFonts w:hint="cs"/>
          <w:rtl/>
        </w:rPr>
        <w:t>»</w:t>
      </w:r>
      <w:r w:rsidR="0031342E" w:rsidRPr="005967D2">
        <w:rPr>
          <w:rStyle w:val="1-Char0"/>
          <w:vertAlign w:val="superscript"/>
          <w:rtl/>
        </w:rPr>
        <w:footnoteReference w:id="66"/>
      </w:r>
      <w:r w:rsidR="0031342E" w:rsidRPr="0088599A">
        <w:rPr>
          <w:rStyle w:val="1-Char0"/>
          <w:rFonts w:hint="cs"/>
          <w:rtl/>
        </w:rPr>
        <w:t>،  «شما با</w:t>
      </w:r>
      <w:r w:rsidR="008D60BE">
        <w:rPr>
          <w:rStyle w:val="1-Char0"/>
          <w:rFonts w:hint="cs"/>
          <w:rtl/>
        </w:rPr>
        <w:t>ی</w:t>
      </w:r>
      <w:r w:rsidR="0031342E" w:rsidRPr="0088599A">
        <w:rPr>
          <w:rStyle w:val="1-Char0"/>
          <w:rFonts w:hint="cs"/>
          <w:rtl/>
        </w:rPr>
        <w:t>د برا</w:t>
      </w:r>
      <w:r w:rsidR="008D60BE">
        <w:rPr>
          <w:rStyle w:val="1-Char0"/>
          <w:rFonts w:hint="cs"/>
          <w:rtl/>
        </w:rPr>
        <w:t>ی</w:t>
      </w:r>
      <w:r w:rsidR="0031342E" w:rsidRPr="0088599A">
        <w:rPr>
          <w:rStyle w:val="1-Char0"/>
          <w:rFonts w:hint="cs"/>
          <w:rtl/>
        </w:rPr>
        <w:t xml:space="preserve"> افراد خانواد</w:t>
      </w:r>
      <w:r w:rsidR="002A5A9D">
        <w:rPr>
          <w:rStyle w:val="1-Char0"/>
          <w:rFonts w:hint="cs"/>
          <w:rtl/>
        </w:rPr>
        <w:t>ۀ</w:t>
      </w:r>
      <w:r w:rsidR="0031342E" w:rsidRPr="0088599A">
        <w:rPr>
          <w:rStyle w:val="1-Char0"/>
          <w:rFonts w:hint="cs"/>
          <w:rtl/>
        </w:rPr>
        <w:t xml:space="preserve"> جعفر غذا</w:t>
      </w:r>
      <w:r w:rsidR="008D60BE">
        <w:rPr>
          <w:rStyle w:val="1-Char0"/>
          <w:rFonts w:hint="cs"/>
          <w:rtl/>
        </w:rPr>
        <w:t>یی</w:t>
      </w:r>
      <w:r w:rsidR="0031342E" w:rsidRPr="0088599A">
        <w:rPr>
          <w:rStyle w:val="1-Char0"/>
          <w:rFonts w:hint="cs"/>
          <w:rtl/>
        </w:rPr>
        <w:t xml:space="preserve"> بپز</w:t>
      </w:r>
      <w:r w:rsidR="008D60BE">
        <w:rPr>
          <w:rStyle w:val="1-Char0"/>
          <w:rFonts w:hint="cs"/>
          <w:rtl/>
        </w:rPr>
        <w:t>ی</w:t>
      </w:r>
      <w:r w:rsidR="0031342E" w:rsidRPr="0088599A">
        <w:rPr>
          <w:rStyle w:val="1-Char0"/>
          <w:rFonts w:hint="cs"/>
          <w:rtl/>
        </w:rPr>
        <w:t>د، ز</w:t>
      </w:r>
      <w:r w:rsidR="008D60BE">
        <w:rPr>
          <w:rStyle w:val="1-Char0"/>
          <w:rFonts w:hint="cs"/>
          <w:rtl/>
        </w:rPr>
        <w:t>ی</w:t>
      </w:r>
      <w:r w:rsidR="0031342E" w:rsidRPr="0088599A">
        <w:rPr>
          <w:rStyle w:val="1-Char0"/>
          <w:rFonts w:hint="cs"/>
          <w:rtl/>
        </w:rPr>
        <w:t>را گرفتار</w:t>
      </w:r>
      <w:r w:rsidR="008D60BE">
        <w:rPr>
          <w:rStyle w:val="1-Char0"/>
          <w:rFonts w:hint="cs"/>
          <w:rtl/>
        </w:rPr>
        <w:t>ی</w:t>
      </w:r>
      <w:r w:rsidR="00412699">
        <w:rPr>
          <w:rStyle w:val="1-Char0"/>
          <w:rFonts w:hint="eastAsia"/>
          <w:rtl/>
        </w:rPr>
        <w:t>‌</w:t>
      </w:r>
      <w:r w:rsidR="0031342E" w:rsidRPr="0088599A">
        <w:rPr>
          <w:rStyle w:val="1-Char0"/>
          <w:rFonts w:hint="cs"/>
          <w:rtl/>
        </w:rPr>
        <w:t>ها</w:t>
      </w:r>
      <w:r w:rsidR="008D60BE">
        <w:rPr>
          <w:rStyle w:val="1-Char0"/>
          <w:rFonts w:hint="cs"/>
          <w:rtl/>
        </w:rPr>
        <w:t>یی</w:t>
      </w:r>
      <w:r w:rsidR="0031342E" w:rsidRPr="0088599A">
        <w:rPr>
          <w:rStyle w:val="1-Char0"/>
          <w:rFonts w:hint="cs"/>
          <w:rtl/>
        </w:rPr>
        <w:t xml:space="preserve"> </w:t>
      </w:r>
      <w:r w:rsidR="008D60BE">
        <w:rPr>
          <w:rStyle w:val="1-Char0"/>
          <w:rFonts w:hint="cs"/>
          <w:rtl/>
        </w:rPr>
        <w:t>ک</w:t>
      </w:r>
      <w:r w:rsidR="0031342E" w:rsidRPr="0088599A">
        <w:rPr>
          <w:rStyle w:val="1-Char0"/>
          <w:rFonts w:hint="cs"/>
          <w:rtl/>
        </w:rPr>
        <w:t>ه برا</w:t>
      </w:r>
      <w:r w:rsidR="008D60BE">
        <w:rPr>
          <w:rStyle w:val="1-Char0"/>
          <w:rFonts w:hint="cs"/>
          <w:rtl/>
        </w:rPr>
        <w:t>ی</w:t>
      </w:r>
      <w:r w:rsidR="00EC1538">
        <w:rPr>
          <w:rStyle w:val="1-Char0"/>
          <w:rFonts w:hint="cs"/>
          <w:rtl/>
        </w:rPr>
        <w:t xml:space="preserve"> آن‌ها </w:t>
      </w:r>
      <w:r w:rsidR="0031342E" w:rsidRPr="0088599A">
        <w:rPr>
          <w:rStyle w:val="1-Char0"/>
          <w:rFonts w:hint="cs"/>
          <w:rtl/>
        </w:rPr>
        <w:t>پ</w:t>
      </w:r>
      <w:r w:rsidR="008D60BE">
        <w:rPr>
          <w:rStyle w:val="1-Char0"/>
          <w:rFonts w:hint="cs"/>
          <w:rtl/>
        </w:rPr>
        <w:t>ی</w:t>
      </w:r>
      <w:r w:rsidR="0031342E" w:rsidRPr="0088599A">
        <w:rPr>
          <w:rStyle w:val="1-Char0"/>
          <w:rFonts w:hint="cs"/>
          <w:rtl/>
        </w:rPr>
        <w:t>ش آمده است، هم</w:t>
      </w:r>
      <w:r w:rsidR="002A5A9D">
        <w:rPr>
          <w:rStyle w:val="1-Char0"/>
          <w:rFonts w:hint="cs"/>
          <w:rtl/>
        </w:rPr>
        <w:t>ۀ</w:t>
      </w:r>
      <w:r w:rsidR="00EC1538">
        <w:rPr>
          <w:rStyle w:val="1-Char0"/>
          <w:rFonts w:hint="cs"/>
          <w:rtl/>
        </w:rPr>
        <w:t xml:space="preserve"> آن‌ها </w:t>
      </w:r>
      <w:r w:rsidR="0031342E" w:rsidRPr="0088599A">
        <w:rPr>
          <w:rStyle w:val="1-Char0"/>
          <w:rFonts w:hint="cs"/>
          <w:rtl/>
        </w:rPr>
        <w:t xml:space="preserve">را به خود مشغول </w:t>
      </w:r>
      <w:r w:rsidR="008D60BE">
        <w:rPr>
          <w:rStyle w:val="1-Char0"/>
          <w:rFonts w:hint="cs"/>
          <w:rtl/>
        </w:rPr>
        <w:t>ک</w:t>
      </w:r>
      <w:r w:rsidR="0031342E" w:rsidRPr="0088599A">
        <w:rPr>
          <w:rStyle w:val="1-Char0"/>
          <w:rFonts w:hint="cs"/>
          <w:rtl/>
        </w:rPr>
        <w:t>رده است و خودشان نم</w:t>
      </w:r>
      <w:r w:rsidR="008D60BE">
        <w:rPr>
          <w:rStyle w:val="1-Char0"/>
          <w:rFonts w:hint="cs"/>
          <w:rtl/>
        </w:rPr>
        <w:t>ی</w:t>
      </w:r>
      <w:r w:rsidR="0031342E" w:rsidRPr="0088599A">
        <w:rPr>
          <w:rStyle w:val="1-Char0"/>
          <w:rFonts w:hint="cs"/>
          <w:rtl/>
        </w:rPr>
        <w:t>‌توانند برا</w:t>
      </w:r>
      <w:r w:rsidR="008D60BE">
        <w:rPr>
          <w:rStyle w:val="1-Char0"/>
          <w:rFonts w:hint="cs"/>
          <w:rtl/>
        </w:rPr>
        <w:t>ی</w:t>
      </w:r>
      <w:r w:rsidR="0031342E" w:rsidRPr="0088599A">
        <w:rPr>
          <w:rStyle w:val="1-Char0"/>
          <w:rFonts w:hint="cs"/>
          <w:rtl/>
        </w:rPr>
        <w:t xml:space="preserve"> خو</w:t>
      </w:r>
      <w:r w:rsidR="008D60BE">
        <w:rPr>
          <w:rStyle w:val="1-Char0"/>
          <w:rFonts w:hint="cs"/>
          <w:rtl/>
        </w:rPr>
        <w:t>ی</w:t>
      </w:r>
      <w:r w:rsidR="0031342E" w:rsidRPr="0088599A">
        <w:rPr>
          <w:rStyle w:val="1-Char0"/>
          <w:rFonts w:hint="cs"/>
          <w:rtl/>
        </w:rPr>
        <w:t>ش غذا بپزند.»</w:t>
      </w:r>
    </w:p>
    <w:p w:rsidR="00A34603" w:rsidRDefault="0031342E" w:rsidP="00A34603">
      <w:pPr>
        <w:rPr>
          <w:rStyle w:val="1-Char0"/>
        </w:rPr>
      </w:pPr>
      <w:r w:rsidRPr="0088599A">
        <w:rPr>
          <w:rStyle w:val="1-Char0"/>
          <w:rFonts w:hint="cs"/>
          <w:rtl/>
        </w:rPr>
        <w:t>ول</w:t>
      </w:r>
      <w:r w:rsidR="008D60BE">
        <w:rPr>
          <w:rStyle w:val="1-Char0"/>
          <w:rFonts w:hint="cs"/>
          <w:rtl/>
        </w:rPr>
        <w:t>ی</w:t>
      </w:r>
      <w:r w:rsidRPr="0088599A">
        <w:rPr>
          <w:rStyle w:val="1-Char0"/>
          <w:rFonts w:hint="cs"/>
          <w:rtl/>
        </w:rPr>
        <w:t xml:space="preserve"> متأسفانه از چند</w:t>
      </w:r>
      <w:r w:rsidR="008D60BE">
        <w:rPr>
          <w:rStyle w:val="1-Char0"/>
          <w:rFonts w:hint="cs"/>
          <w:rtl/>
        </w:rPr>
        <w:t>ی</w:t>
      </w:r>
      <w:r w:rsidRPr="0088599A">
        <w:rPr>
          <w:rStyle w:val="1-Char0"/>
          <w:rFonts w:hint="cs"/>
          <w:rtl/>
        </w:rPr>
        <w:t xml:space="preserve"> قبل، در شهرها و ممال</w:t>
      </w:r>
      <w:r w:rsidR="008D60BE">
        <w:rPr>
          <w:rStyle w:val="1-Char0"/>
          <w:rFonts w:hint="cs"/>
          <w:rtl/>
        </w:rPr>
        <w:t>ک</w:t>
      </w:r>
      <w:r w:rsidRPr="0088599A">
        <w:rPr>
          <w:rStyle w:val="1-Char0"/>
          <w:rFonts w:hint="cs"/>
          <w:rtl/>
        </w:rPr>
        <w:t xml:space="preserve"> اسلام</w:t>
      </w:r>
      <w:r w:rsidR="008D60BE">
        <w:rPr>
          <w:rStyle w:val="1-Char0"/>
          <w:rFonts w:hint="cs"/>
          <w:rtl/>
        </w:rPr>
        <w:t>ی</w:t>
      </w:r>
      <w:r w:rsidRPr="0088599A">
        <w:rPr>
          <w:rStyle w:val="1-Char0"/>
          <w:rFonts w:hint="cs"/>
          <w:rtl/>
        </w:rPr>
        <w:t>، ا</w:t>
      </w:r>
      <w:r w:rsidR="008D60BE">
        <w:rPr>
          <w:rStyle w:val="1-Char0"/>
          <w:rFonts w:hint="cs"/>
          <w:rtl/>
        </w:rPr>
        <w:t>ی</w:t>
      </w:r>
      <w:r w:rsidRPr="0088599A">
        <w:rPr>
          <w:rStyle w:val="1-Char0"/>
          <w:rFonts w:hint="cs"/>
          <w:rtl/>
        </w:rPr>
        <w:t>ن راه و روش اص</w:t>
      </w:r>
      <w:r w:rsidR="008D60BE">
        <w:rPr>
          <w:rStyle w:val="1-Char0"/>
          <w:rFonts w:hint="cs"/>
          <w:rtl/>
        </w:rPr>
        <w:t>ی</w:t>
      </w:r>
      <w:r w:rsidRPr="0088599A">
        <w:rPr>
          <w:rStyle w:val="1-Char0"/>
          <w:rFonts w:hint="cs"/>
          <w:rtl/>
        </w:rPr>
        <w:t>لِ اسلام</w:t>
      </w:r>
      <w:r w:rsidR="008D60BE">
        <w:rPr>
          <w:rStyle w:val="1-Char0"/>
          <w:rFonts w:hint="cs"/>
          <w:rtl/>
        </w:rPr>
        <w:t>ی</w:t>
      </w:r>
      <w:r w:rsidRPr="0088599A">
        <w:rPr>
          <w:rStyle w:val="1-Char0"/>
          <w:rFonts w:hint="cs"/>
          <w:rtl/>
        </w:rPr>
        <w:t xml:space="preserve"> به </w:t>
      </w:r>
      <w:r w:rsidR="008D60BE">
        <w:rPr>
          <w:rStyle w:val="1-Char0"/>
          <w:rFonts w:hint="cs"/>
          <w:rtl/>
        </w:rPr>
        <w:t>ک</w:t>
      </w:r>
      <w:r w:rsidRPr="0088599A">
        <w:rPr>
          <w:rStyle w:val="1-Char0"/>
          <w:rFonts w:hint="cs"/>
          <w:rtl/>
        </w:rPr>
        <w:t>ل</w:t>
      </w:r>
      <w:r w:rsidR="008D60BE">
        <w:rPr>
          <w:rStyle w:val="1-Char0"/>
          <w:rFonts w:hint="cs"/>
          <w:rtl/>
        </w:rPr>
        <w:t>ی</w:t>
      </w:r>
      <w:r w:rsidRPr="0088599A">
        <w:rPr>
          <w:rStyle w:val="1-Char0"/>
          <w:rFonts w:hint="cs"/>
          <w:rtl/>
        </w:rPr>
        <w:t xml:space="preserve"> مترو</w:t>
      </w:r>
      <w:r w:rsidR="008D60BE">
        <w:rPr>
          <w:rStyle w:val="1-Char0"/>
          <w:rFonts w:hint="cs"/>
          <w:rtl/>
        </w:rPr>
        <w:t>ک</w:t>
      </w:r>
      <w:r w:rsidRPr="0088599A">
        <w:rPr>
          <w:rStyle w:val="1-Char0"/>
          <w:rFonts w:hint="cs"/>
          <w:rtl/>
        </w:rPr>
        <w:t xml:space="preserve"> شده و به جا</w:t>
      </w:r>
      <w:r w:rsidR="008D60BE">
        <w:rPr>
          <w:rStyle w:val="1-Char0"/>
          <w:rFonts w:hint="cs"/>
          <w:rtl/>
        </w:rPr>
        <w:t>ی</w:t>
      </w:r>
      <w:r w:rsidRPr="0088599A">
        <w:rPr>
          <w:rStyle w:val="1-Char0"/>
          <w:rFonts w:hint="cs"/>
          <w:rtl/>
        </w:rPr>
        <w:t xml:space="preserve"> آن </w:t>
      </w:r>
      <w:r w:rsidR="008D60BE">
        <w:rPr>
          <w:rStyle w:val="1-Char0"/>
          <w:rFonts w:hint="cs"/>
          <w:rtl/>
        </w:rPr>
        <w:t>یک</w:t>
      </w:r>
      <w:r w:rsidRPr="0088599A">
        <w:rPr>
          <w:rStyle w:val="1-Char0"/>
          <w:rFonts w:hint="cs"/>
          <w:rtl/>
        </w:rPr>
        <w:t xml:space="preserve"> مص</w:t>
      </w:r>
      <w:r w:rsidR="008D60BE">
        <w:rPr>
          <w:rStyle w:val="1-Char0"/>
          <w:rFonts w:hint="cs"/>
          <w:rtl/>
        </w:rPr>
        <w:t>ی</w:t>
      </w:r>
      <w:r w:rsidRPr="0088599A">
        <w:rPr>
          <w:rStyle w:val="1-Char0"/>
          <w:rFonts w:hint="cs"/>
          <w:rtl/>
        </w:rPr>
        <w:t>بت</w:t>
      </w:r>
      <w:r w:rsidR="008D60BE">
        <w:rPr>
          <w:rStyle w:val="1-Char0"/>
          <w:rFonts w:hint="cs"/>
          <w:rtl/>
        </w:rPr>
        <w:t>ی</w:t>
      </w:r>
      <w:r w:rsidRPr="0088599A">
        <w:rPr>
          <w:rStyle w:val="1-Char0"/>
          <w:rFonts w:hint="cs"/>
          <w:rtl/>
        </w:rPr>
        <w:t xml:space="preserve"> شب</w:t>
      </w:r>
      <w:r w:rsidR="008D60BE">
        <w:rPr>
          <w:rStyle w:val="1-Char0"/>
          <w:rFonts w:hint="cs"/>
          <w:rtl/>
        </w:rPr>
        <w:t>ی</w:t>
      </w:r>
      <w:r w:rsidRPr="0088599A">
        <w:rPr>
          <w:rStyle w:val="1-Char0"/>
          <w:rFonts w:hint="cs"/>
          <w:rtl/>
        </w:rPr>
        <w:t>ه مص</w:t>
      </w:r>
      <w:r w:rsidR="008D60BE">
        <w:rPr>
          <w:rStyle w:val="1-Char0"/>
          <w:rFonts w:hint="cs"/>
          <w:rtl/>
        </w:rPr>
        <w:t>ی</w:t>
      </w:r>
      <w:r w:rsidRPr="0088599A">
        <w:rPr>
          <w:rStyle w:val="1-Char0"/>
          <w:rFonts w:hint="cs"/>
          <w:rtl/>
        </w:rPr>
        <w:t>بت حادث</w:t>
      </w:r>
      <w:r w:rsidR="002A5A9D">
        <w:rPr>
          <w:rStyle w:val="1-Char0"/>
          <w:rFonts w:hint="cs"/>
          <w:rtl/>
        </w:rPr>
        <w:t>ۀ</w:t>
      </w:r>
      <w:r w:rsidRPr="0088599A">
        <w:rPr>
          <w:rStyle w:val="1-Char0"/>
          <w:rFonts w:hint="cs"/>
          <w:rtl/>
        </w:rPr>
        <w:t xml:space="preserve"> وفات، عرض اندام نموده است و به طور </w:t>
      </w:r>
      <w:r w:rsidR="008D60BE">
        <w:rPr>
          <w:rStyle w:val="1-Char0"/>
          <w:rFonts w:hint="cs"/>
          <w:rtl/>
        </w:rPr>
        <w:t>ک</w:t>
      </w:r>
      <w:r w:rsidRPr="0088599A">
        <w:rPr>
          <w:rStyle w:val="1-Char0"/>
          <w:rFonts w:hint="cs"/>
          <w:rtl/>
        </w:rPr>
        <w:t>ل</w:t>
      </w:r>
      <w:r w:rsidR="008D60BE">
        <w:rPr>
          <w:rStyle w:val="1-Char0"/>
          <w:rFonts w:hint="cs"/>
          <w:rtl/>
        </w:rPr>
        <w:t>ی</w:t>
      </w:r>
      <w:r w:rsidRPr="0088599A">
        <w:rPr>
          <w:rStyle w:val="1-Char0"/>
          <w:rFonts w:hint="cs"/>
          <w:rtl/>
        </w:rPr>
        <w:t xml:space="preserve"> در ب</w:t>
      </w:r>
      <w:r w:rsidR="008D60BE">
        <w:rPr>
          <w:rStyle w:val="1-Char0"/>
          <w:rFonts w:hint="cs"/>
          <w:rtl/>
        </w:rPr>
        <w:t>ی</w:t>
      </w:r>
      <w:r w:rsidRPr="0088599A">
        <w:rPr>
          <w:rStyle w:val="1-Char0"/>
          <w:rFonts w:hint="cs"/>
          <w:rtl/>
        </w:rPr>
        <w:t>شتر شهرها</w:t>
      </w:r>
      <w:r w:rsidR="008D60BE">
        <w:rPr>
          <w:rStyle w:val="1-Char0"/>
          <w:rFonts w:hint="cs"/>
          <w:rtl/>
        </w:rPr>
        <w:t>ی</w:t>
      </w:r>
      <w:r w:rsidRPr="0088599A">
        <w:rPr>
          <w:rStyle w:val="1-Char0"/>
          <w:rFonts w:hint="cs"/>
          <w:rtl/>
        </w:rPr>
        <w:t xml:space="preserve"> اسلام</w:t>
      </w:r>
      <w:r w:rsidR="008D60BE">
        <w:rPr>
          <w:rStyle w:val="1-Char0"/>
          <w:rFonts w:hint="cs"/>
          <w:rtl/>
        </w:rPr>
        <w:t>ی</w:t>
      </w:r>
      <w:r w:rsidRPr="0088599A">
        <w:rPr>
          <w:rStyle w:val="1-Char0"/>
          <w:rFonts w:hint="cs"/>
          <w:rtl/>
        </w:rPr>
        <w:t xml:space="preserve">، معمول گشته است </w:t>
      </w:r>
      <w:r w:rsidR="008D60BE">
        <w:rPr>
          <w:rStyle w:val="1-Char0"/>
          <w:rFonts w:hint="cs"/>
          <w:rtl/>
        </w:rPr>
        <w:t>ک</w:t>
      </w:r>
      <w:r w:rsidRPr="0088599A">
        <w:rPr>
          <w:rStyle w:val="1-Char0"/>
          <w:rFonts w:hint="cs"/>
          <w:rtl/>
        </w:rPr>
        <w:t xml:space="preserve">ه بازماندگان </w:t>
      </w:r>
      <w:r w:rsidR="007174D2" w:rsidRPr="0088599A">
        <w:rPr>
          <w:rStyle w:val="1-Char0"/>
          <w:rFonts w:hint="cs"/>
          <w:rtl/>
        </w:rPr>
        <w:t>متوفّ</w:t>
      </w:r>
      <w:r w:rsidR="008D60BE">
        <w:rPr>
          <w:rStyle w:val="1-Char0"/>
          <w:rFonts w:hint="cs"/>
          <w:rtl/>
        </w:rPr>
        <w:t>ی</w:t>
      </w:r>
      <w:r w:rsidRPr="0088599A">
        <w:rPr>
          <w:rStyle w:val="1-Char0"/>
          <w:rFonts w:hint="cs"/>
          <w:rtl/>
        </w:rPr>
        <w:t xml:space="preserve"> در شب و روز حادثه، جمع</w:t>
      </w:r>
      <w:r w:rsidR="00CF326E">
        <w:rPr>
          <w:rStyle w:val="1-Char0"/>
          <w:rFonts w:hint="cs"/>
          <w:rtl/>
        </w:rPr>
        <w:t>یّ</w:t>
      </w:r>
      <w:r w:rsidRPr="0088599A">
        <w:rPr>
          <w:rStyle w:val="1-Char0"/>
          <w:rFonts w:hint="cs"/>
          <w:rtl/>
        </w:rPr>
        <w:t>ت ز</w:t>
      </w:r>
      <w:r w:rsidR="008D60BE">
        <w:rPr>
          <w:rStyle w:val="1-Char0"/>
          <w:rFonts w:hint="cs"/>
          <w:rtl/>
        </w:rPr>
        <w:t>ی</w:t>
      </w:r>
      <w:r w:rsidRPr="0088599A">
        <w:rPr>
          <w:rStyle w:val="1-Char0"/>
          <w:rFonts w:hint="cs"/>
          <w:rtl/>
        </w:rPr>
        <w:t>اد</w:t>
      </w:r>
      <w:r w:rsidR="008D60BE">
        <w:rPr>
          <w:rStyle w:val="1-Char0"/>
          <w:rFonts w:hint="cs"/>
          <w:rtl/>
        </w:rPr>
        <w:t>ی</w:t>
      </w:r>
      <w:r w:rsidRPr="0088599A">
        <w:rPr>
          <w:rStyle w:val="1-Char0"/>
          <w:rFonts w:hint="cs"/>
          <w:rtl/>
        </w:rPr>
        <w:t xml:space="preserve"> را به صرف شام و ن</w:t>
      </w:r>
      <w:r w:rsidR="007F2392" w:rsidRPr="0088599A">
        <w:rPr>
          <w:rStyle w:val="1-Char0"/>
          <w:rFonts w:hint="cs"/>
          <w:rtl/>
        </w:rPr>
        <w:t>ا</w:t>
      </w:r>
      <w:r w:rsidRPr="0088599A">
        <w:rPr>
          <w:rStyle w:val="1-Char0"/>
          <w:rFonts w:hint="cs"/>
          <w:rtl/>
        </w:rPr>
        <w:t xml:space="preserve">هار دعوت </w:t>
      </w:r>
      <w:r w:rsidR="008D60BE">
        <w:rPr>
          <w:rStyle w:val="1-Char0"/>
          <w:rFonts w:hint="cs"/>
          <w:rtl/>
        </w:rPr>
        <w:t>ک</w:t>
      </w:r>
      <w:r w:rsidRPr="0088599A">
        <w:rPr>
          <w:rStyle w:val="1-Char0"/>
          <w:rFonts w:hint="cs"/>
          <w:rtl/>
        </w:rPr>
        <w:t>نند و با غذاها</w:t>
      </w:r>
      <w:r w:rsidR="008D60BE">
        <w:rPr>
          <w:rStyle w:val="1-Char0"/>
          <w:rFonts w:hint="cs"/>
          <w:rtl/>
        </w:rPr>
        <w:t>ی</w:t>
      </w:r>
      <w:r w:rsidRPr="0088599A">
        <w:rPr>
          <w:rStyle w:val="1-Char0"/>
          <w:rFonts w:hint="cs"/>
          <w:rtl/>
        </w:rPr>
        <w:t xml:space="preserve"> متنوع و گوناگون و آشام</w:t>
      </w:r>
      <w:r w:rsidR="008D60BE">
        <w:rPr>
          <w:rStyle w:val="1-Char0"/>
          <w:rFonts w:hint="cs"/>
          <w:rtl/>
        </w:rPr>
        <w:t>ی</w:t>
      </w:r>
      <w:r w:rsidRPr="0088599A">
        <w:rPr>
          <w:rStyle w:val="1-Char0"/>
          <w:rFonts w:hint="cs"/>
          <w:rtl/>
        </w:rPr>
        <w:t>دن</w:t>
      </w:r>
      <w:r w:rsidR="008D60BE">
        <w:rPr>
          <w:rStyle w:val="1-Char0"/>
          <w:rFonts w:hint="cs"/>
          <w:rtl/>
        </w:rPr>
        <w:t>ی</w:t>
      </w:r>
      <w:r w:rsidR="00412699">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مطبوع و هز</w:t>
      </w:r>
      <w:r w:rsidR="008D60BE">
        <w:rPr>
          <w:rStyle w:val="1-Char0"/>
          <w:rFonts w:hint="cs"/>
          <w:rtl/>
        </w:rPr>
        <w:t>ی</w:t>
      </w:r>
      <w:r w:rsidRPr="0088599A">
        <w:rPr>
          <w:rStyle w:val="1-Char0"/>
          <w:rFonts w:hint="cs"/>
          <w:rtl/>
        </w:rPr>
        <w:t>نه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هنگفت و فضول خرج</w:t>
      </w:r>
      <w:r w:rsidR="008D60BE">
        <w:rPr>
          <w:rStyle w:val="1-Char0"/>
          <w:rFonts w:hint="cs"/>
          <w:rtl/>
        </w:rPr>
        <w:t>ی</w:t>
      </w:r>
      <w:r w:rsidR="00412699">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سرسام‌آور، از هم</w:t>
      </w:r>
      <w:r w:rsidR="002A5A9D">
        <w:rPr>
          <w:rStyle w:val="1-Char0"/>
          <w:rFonts w:hint="cs"/>
          <w:rtl/>
        </w:rPr>
        <w:t>ۀ</w:t>
      </w:r>
      <w:r w:rsidR="00EC1538">
        <w:rPr>
          <w:rStyle w:val="1-Char0"/>
          <w:rFonts w:hint="cs"/>
          <w:rtl/>
        </w:rPr>
        <w:t xml:space="preserve"> آن‌ها </w:t>
      </w:r>
      <w:r w:rsidRPr="0088599A">
        <w:rPr>
          <w:rStyle w:val="1-Char0"/>
          <w:rFonts w:hint="cs"/>
          <w:rtl/>
        </w:rPr>
        <w:t>به ش</w:t>
      </w:r>
      <w:r w:rsidR="008D60BE">
        <w:rPr>
          <w:rStyle w:val="1-Char0"/>
          <w:rFonts w:hint="cs"/>
          <w:rtl/>
        </w:rPr>
        <w:t>ک</w:t>
      </w:r>
      <w:r w:rsidRPr="0088599A">
        <w:rPr>
          <w:rStyle w:val="1-Char0"/>
          <w:rFonts w:hint="cs"/>
          <w:rtl/>
        </w:rPr>
        <w:t>ل</w:t>
      </w:r>
      <w:r w:rsidR="008D60BE">
        <w:rPr>
          <w:rStyle w:val="1-Char0"/>
          <w:rFonts w:hint="cs"/>
          <w:rtl/>
        </w:rPr>
        <w:t>ی</w:t>
      </w:r>
      <w:r w:rsidRPr="0088599A">
        <w:rPr>
          <w:rStyle w:val="1-Char0"/>
          <w:rFonts w:hint="cs"/>
          <w:rtl/>
        </w:rPr>
        <w:t xml:space="preserve"> پذ</w:t>
      </w:r>
      <w:r w:rsidR="008D60BE">
        <w:rPr>
          <w:rStyle w:val="1-Char0"/>
          <w:rFonts w:hint="cs"/>
          <w:rtl/>
        </w:rPr>
        <w:t>ی</w:t>
      </w:r>
      <w:r w:rsidRPr="0088599A">
        <w:rPr>
          <w:rStyle w:val="1-Char0"/>
          <w:rFonts w:hint="cs"/>
          <w:rtl/>
        </w:rPr>
        <w:t>را</w:t>
      </w:r>
      <w:r w:rsidR="008D60BE">
        <w:rPr>
          <w:rStyle w:val="1-Char0"/>
          <w:rFonts w:hint="cs"/>
          <w:rtl/>
        </w:rPr>
        <w:t>یی</w:t>
      </w:r>
      <w:r w:rsidRPr="0088599A">
        <w:rPr>
          <w:rStyle w:val="1-Char0"/>
          <w:rFonts w:hint="cs"/>
          <w:rtl/>
        </w:rPr>
        <w:t xml:space="preserve"> به عمل ب</w:t>
      </w:r>
      <w:r w:rsidR="008D60BE">
        <w:rPr>
          <w:rStyle w:val="1-Char0"/>
          <w:rFonts w:hint="cs"/>
          <w:rtl/>
        </w:rPr>
        <w:t>ی</w:t>
      </w:r>
      <w:r w:rsidRPr="0088599A">
        <w:rPr>
          <w:rStyle w:val="1-Char0"/>
          <w:rFonts w:hint="cs"/>
          <w:rtl/>
        </w:rPr>
        <w:t xml:space="preserve">اورند </w:t>
      </w:r>
      <w:r w:rsidR="008D60BE">
        <w:rPr>
          <w:rStyle w:val="1-Char0"/>
          <w:rFonts w:hint="cs"/>
          <w:rtl/>
        </w:rPr>
        <w:t>ک</w:t>
      </w:r>
      <w:r w:rsidRPr="0088599A">
        <w:rPr>
          <w:rStyle w:val="1-Char0"/>
          <w:rFonts w:hint="cs"/>
          <w:rtl/>
        </w:rPr>
        <w:t>ه صدا</w:t>
      </w:r>
      <w:r w:rsidR="008D60BE">
        <w:rPr>
          <w:rStyle w:val="1-Char0"/>
          <w:rFonts w:hint="cs"/>
          <w:rtl/>
        </w:rPr>
        <w:t>ی</w:t>
      </w:r>
      <w:r w:rsidRPr="0088599A">
        <w:rPr>
          <w:rStyle w:val="1-Char0"/>
          <w:rFonts w:hint="cs"/>
          <w:rtl/>
        </w:rPr>
        <w:t xml:space="preserve"> اعتراض و ا</w:t>
      </w:r>
      <w:r w:rsidR="008D60BE">
        <w:rPr>
          <w:rStyle w:val="1-Char0"/>
          <w:rFonts w:hint="cs"/>
          <w:rtl/>
        </w:rPr>
        <w:t>ی</w:t>
      </w:r>
      <w:r w:rsidRPr="0088599A">
        <w:rPr>
          <w:rStyle w:val="1-Char0"/>
          <w:rFonts w:hint="cs"/>
          <w:rtl/>
        </w:rPr>
        <w:t>راد ه</w:t>
      </w:r>
      <w:r w:rsidR="008D60BE">
        <w:rPr>
          <w:rStyle w:val="1-Char0"/>
          <w:rFonts w:hint="cs"/>
          <w:rtl/>
        </w:rPr>
        <w:t>ی</w:t>
      </w:r>
      <w:r w:rsidRPr="0088599A">
        <w:rPr>
          <w:rStyle w:val="1-Char0"/>
          <w:rFonts w:hint="cs"/>
          <w:rtl/>
        </w:rPr>
        <w:t xml:space="preserve">چ </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درن</w:t>
      </w:r>
      <w:r w:rsidR="008D60BE">
        <w:rPr>
          <w:rStyle w:val="1-Char0"/>
          <w:rFonts w:hint="cs"/>
          <w:rtl/>
        </w:rPr>
        <w:t>ی</w:t>
      </w:r>
      <w:r w:rsidRPr="0088599A">
        <w:rPr>
          <w:rStyle w:val="1-Char0"/>
          <w:rFonts w:hint="cs"/>
          <w:rtl/>
        </w:rPr>
        <w:t>ا</w:t>
      </w:r>
      <w:r w:rsidR="008D60BE">
        <w:rPr>
          <w:rStyle w:val="1-Char0"/>
          <w:rFonts w:hint="cs"/>
          <w:rtl/>
        </w:rPr>
        <w:t>ی</w:t>
      </w:r>
      <w:r w:rsidRPr="0088599A">
        <w:rPr>
          <w:rStyle w:val="1-Char0"/>
          <w:rFonts w:hint="cs"/>
          <w:rtl/>
        </w:rPr>
        <w:t>د! و ه</w:t>
      </w:r>
      <w:r w:rsidR="008D60BE">
        <w:rPr>
          <w:rStyle w:val="1-Char0"/>
          <w:rFonts w:hint="cs"/>
          <w:rtl/>
        </w:rPr>
        <w:t>ی</w:t>
      </w:r>
      <w:r w:rsidRPr="0088599A">
        <w:rPr>
          <w:rStyle w:val="1-Char0"/>
          <w:rFonts w:hint="cs"/>
          <w:rtl/>
        </w:rPr>
        <w:t xml:space="preserve">چ </w:t>
      </w:r>
      <w:r w:rsidR="008D60BE">
        <w:rPr>
          <w:rStyle w:val="1-Char0"/>
          <w:rFonts w:hint="cs"/>
          <w:rtl/>
        </w:rPr>
        <w:t>ک</w:t>
      </w:r>
      <w:r w:rsidRPr="0088599A">
        <w:rPr>
          <w:rStyle w:val="1-Char0"/>
          <w:rFonts w:hint="cs"/>
          <w:rtl/>
        </w:rPr>
        <w:t>س بهانه‌ا</w:t>
      </w:r>
      <w:r w:rsidR="008D60BE">
        <w:rPr>
          <w:rStyle w:val="1-Char0"/>
          <w:rFonts w:hint="cs"/>
          <w:rtl/>
        </w:rPr>
        <w:t>ی</w:t>
      </w:r>
      <w:r w:rsidRPr="0088599A">
        <w:rPr>
          <w:rStyle w:val="1-Char0"/>
          <w:rFonts w:hint="cs"/>
          <w:rtl/>
        </w:rPr>
        <w:t xml:space="preserve"> نداشته باشد تا به د</w:t>
      </w:r>
      <w:r w:rsidR="008D60BE">
        <w:rPr>
          <w:rStyle w:val="1-Char0"/>
          <w:rFonts w:hint="cs"/>
          <w:rtl/>
        </w:rPr>
        <w:t>ی</w:t>
      </w:r>
      <w:r w:rsidRPr="0088599A">
        <w:rPr>
          <w:rStyle w:val="1-Char0"/>
          <w:rFonts w:hint="cs"/>
          <w:rtl/>
        </w:rPr>
        <w:t>ن و دن</w:t>
      </w:r>
      <w:r w:rsidR="008D60BE">
        <w:rPr>
          <w:rStyle w:val="1-Char0"/>
          <w:rFonts w:hint="cs"/>
          <w:rtl/>
        </w:rPr>
        <w:t>ی</w:t>
      </w:r>
      <w:r w:rsidRPr="0088599A">
        <w:rPr>
          <w:rStyle w:val="1-Char0"/>
          <w:rFonts w:hint="cs"/>
          <w:rtl/>
        </w:rPr>
        <w:t>ا</w:t>
      </w:r>
      <w:r w:rsidR="008D60BE">
        <w:rPr>
          <w:rStyle w:val="1-Char0"/>
          <w:rFonts w:hint="cs"/>
          <w:rtl/>
        </w:rPr>
        <w:t>ی</w:t>
      </w:r>
      <w:r w:rsidRPr="0088599A">
        <w:rPr>
          <w:rStyle w:val="1-Char0"/>
          <w:rFonts w:hint="cs"/>
          <w:rtl/>
        </w:rPr>
        <w:t xml:space="preserve"> بازماندگان </w:t>
      </w:r>
      <w:r w:rsidR="007174D2" w:rsidRPr="0088599A">
        <w:rPr>
          <w:rStyle w:val="1-Char0"/>
          <w:rFonts w:hint="cs"/>
          <w:rtl/>
        </w:rPr>
        <w:t>متوفّ</w:t>
      </w:r>
      <w:r w:rsidR="008D60BE">
        <w:rPr>
          <w:rStyle w:val="1-Char0"/>
          <w:rFonts w:hint="cs"/>
          <w:rtl/>
        </w:rPr>
        <w:t>ی</w:t>
      </w:r>
      <w:r w:rsidRPr="0088599A">
        <w:rPr>
          <w:rStyle w:val="1-Char0"/>
          <w:rFonts w:hint="cs"/>
          <w:rtl/>
        </w:rPr>
        <w:t xml:space="preserve"> حمله </w:t>
      </w:r>
      <w:r w:rsidR="008D60BE">
        <w:rPr>
          <w:rStyle w:val="1-Char0"/>
          <w:rFonts w:hint="cs"/>
          <w:rtl/>
        </w:rPr>
        <w:t>ک</w:t>
      </w:r>
      <w:r w:rsidRPr="0088599A">
        <w:rPr>
          <w:rStyle w:val="1-Char0"/>
          <w:rFonts w:hint="cs"/>
          <w:rtl/>
        </w:rPr>
        <w:t>ند!</w:t>
      </w:r>
    </w:p>
    <w:p w:rsidR="0031342E" w:rsidRDefault="00A34603" w:rsidP="00A34603">
      <w:pPr>
        <w:pStyle w:val="3-"/>
        <w:rPr>
          <w:rtl/>
        </w:rPr>
      </w:pPr>
      <w:bookmarkStart w:id="20" w:name="_Toc439668586"/>
      <w:r>
        <w:rPr>
          <w:rFonts w:hint="cs"/>
          <w:rtl/>
        </w:rPr>
        <w:t>مسابقۀ</w:t>
      </w:r>
      <w:r w:rsidR="0031342E">
        <w:rPr>
          <w:rFonts w:hint="cs"/>
          <w:rtl/>
        </w:rPr>
        <w:t xml:space="preserve"> تجمل پرست</w:t>
      </w:r>
      <w:r w:rsidR="008D60BE">
        <w:rPr>
          <w:rFonts w:hint="cs"/>
          <w:rtl/>
        </w:rPr>
        <w:t>ی</w:t>
      </w:r>
      <w:r w:rsidR="0031342E">
        <w:rPr>
          <w:rFonts w:hint="cs"/>
          <w:rtl/>
        </w:rPr>
        <w:t xml:space="preserve"> و حاتم نما</w:t>
      </w:r>
      <w:r w:rsidR="008D60BE">
        <w:rPr>
          <w:rFonts w:hint="cs"/>
          <w:rtl/>
        </w:rPr>
        <w:t>یی</w:t>
      </w:r>
      <w:bookmarkEnd w:id="20"/>
    </w:p>
    <w:p w:rsidR="0031342E" w:rsidRPr="0088599A" w:rsidRDefault="00250881" w:rsidP="004E500B">
      <w:pPr>
        <w:rPr>
          <w:rStyle w:val="1-Char0"/>
          <w:rtl/>
        </w:rPr>
      </w:pPr>
      <w:r w:rsidRPr="0088599A">
        <w:rPr>
          <w:rStyle w:val="1-Char0"/>
          <w:rFonts w:hint="cs"/>
          <w:rtl/>
        </w:rPr>
        <w:t>البته ا</w:t>
      </w:r>
      <w:r w:rsidR="008D60BE">
        <w:rPr>
          <w:rStyle w:val="1-Char0"/>
          <w:rFonts w:hint="cs"/>
          <w:rtl/>
        </w:rPr>
        <w:t>ی</w:t>
      </w:r>
      <w:r w:rsidRPr="0088599A">
        <w:rPr>
          <w:rStyle w:val="1-Char0"/>
          <w:rFonts w:hint="cs"/>
          <w:rtl/>
        </w:rPr>
        <w:t>ن نوع مهماندار</w:t>
      </w:r>
      <w:r w:rsidR="008D60BE">
        <w:rPr>
          <w:rStyle w:val="1-Char0"/>
          <w:rFonts w:hint="cs"/>
          <w:rtl/>
        </w:rPr>
        <w:t>ی</w:t>
      </w:r>
      <w:r w:rsidR="00A34603">
        <w:rPr>
          <w:rStyle w:val="1-Char0"/>
          <w:rFonts w:hint="eastAsia"/>
          <w:rtl/>
        </w:rPr>
        <w:t>‌</w:t>
      </w:r>
      <w:r w:rsidRPr="0088599A">
        <w:rPr>
          <w:rStyle w:val="1-Char0"/>
          <w:rFonts w:hint="cs"/>
          <w:rtl/>
        </w:rPr>
        <w:t>ها، برا</w:t>
      </w:r>
      <w:r w:rsidR="008D60BE">
        <w:rPr>
          <w:rStyle w:val="1-Char0"/>
          <w:rFonts w:hint="cs"/>
          <w:rtl/>
        </w:rPr>
        <w:t>ی</w:t>
      </w:r>
      <w:r w:rsidRPr="0088599A">
        <w:rPr>
          <w:rStyle w:val="1-Char0"/>
          <w:rFonts w:hint="cs"/>
          <w:rtl/>
        </w:rPr>
        <w:t xml:space="preserve"> آن دسته از سرما</w:t>
      </w:r>
      <w:r w:rsidR="008D60BE">
        <w:rPr>
          <w:rStyle w:val="1-Char0"/>
          <w:rFonts w:hint="cs"/>
          <w:rtl/>
        </w:rPr>
        <w:t>ی</w:t>
      </w:r>
      <w:r w:rsidRPr="0088599A">
        <w:rPr>
          <w:rStyle w:val="1-Char0"/>
          <w:rFonts w:hint="cs"/>
          <w:rtl/>
        </w:rPr>
        <w:t>ه‌داران</w:t>
      </w:r>
      <w:r w:rsidR="00D41398" w:rsidRPr="0088599A">
        <w:rPr>
          <w:rStyle w:val="1-Char0"/>
          <w:rFonts w:hint="cs"/>
          <w:rtl/>
        </w:rPr>
        <w:t>ِ</w:t>
      </w:r>
      <w:r w:rsidRPr="0088599A">
        <w:rPr>
          <w:rStyle w:val="1-Char0"/>
          <w:rFonts w:hint="cs"/>
          <w:rtl/>
        </w:rPr>
        <w:t xml:space="preserve"> ب</w:t>
      </w:r>
      <w:r w:rsidR="008D60BE">
        <w:rPr>
          <w:rStyle w:val="1-Char0"/>
          <w:rFonts w:hint="cs"/>
          <w:rtl/>
        </w:rPr>
        <w:t>ی</w:t>
      </w:r>
      <w:r w:rsidRPr="0088599A">
        <w:rPr>
          <w:rStyle w:val="1-Char0"/>
          <w:rFonts w:hint="cs"/>
          <w:rtl/>
        </w:rPr>
        <w:t>‌خاص</w:t>
      </w:r>
      <w:r w:rsidR="00CF326E">
        <w:rPr>
          <w:rStyle w:val="1-Char0"/>
          <w:rFonts w:hint="cs"/>
          <w:rtl/>
        </w:rPr>
        <w:t>یّ</w:t>
      </w:r>
      <w:r w:rsidRPr="0088599A">
        <w:rPr>
          <w:rStyle w:val="1-Char0"/>
          <w:rFonts w:hint="cs"/>
          <w:rtl/>
        </w:rPr>
        <w:t>ت و ج</w:t>
      </w:r>
      <w:r w:rsidR="008D60BE">
        <w:rPr>
          <w:rStyle w:val="1-Char0"/>
          <w:rFonts w:hint="cs"/>
          <w:rtl/>
        </w:rPr>
        <w:t>ی</w:t>
      </w:r>
      <w:r w:rsidRPr="0088599A">
        <w:rPr>
          <w:rStyle w:val="1-Char0"/>
          <w:rFonts w:hint="cs"/>
          <w:rtl/>
        </w:rPr>
        <w:t>ب پر و ته</w:t>
      </w:r>
      <w:r w:rsidR="008D60BE">
        <w:rPr>
          <w:rStyle w:val="1-Char0"/>
          <w:rFonts w:hint="cs"/>
          <w:rtl/>
        </w:rPr>
        <w:t>ی</w:t>
      </w:r>
      <w:r w:rsidRPr="0088599A">
        <w:rPr>
          <w:rStyle w:val="1-Char0"/>
          <w:rFonts w:hint="cs"/>
          <w:rtl/>
        </w:rPr>
        <w:t xml:space="preserve"> دل، </w:t>
      </w:r>
      <w:r w:rsidR="008D60BE">
        <w:rPr>
          <w:rStyle w:val="1-Char0"/>
          <w:rFonts w:hint="cs"/>
          <w:rtl/>
        </w:rPr>
        <w:t>ک</w:t>
      </w:r>
      <w:r w:rsidRPr="0088599A">
        <w:rPr>
          <w:rStyle w:val="1-Char0"/>
          <w:rFonts w:hint="cs"/>
          <w:rtl/>
        </w:rPr>
        <w:t>ه هم</w:t>
      </w:r>
      <w:r w:rsidR="008D60BE">
        <w:rPr>
          <w:rStyle w:val="1-Char0"/>
          <w:rFonts w:hint="cs"/>
          <w:rtl/>
        </w:rPr>
        <w:t>ی</w:t>
      </w:r>
      <w:r w:rsidRPr="0088599A">
        <w:rPr>
          <w:rStyle w:val="1-Char0"/>
          <w:rFonts w:hint="cs"/>
          <w:rtl/>
        </w:rPr>
        <w:t>شه در پ</w:t>
      </w:r>
      <w:r w:rsidR="008D60BE">
        <w:rPr>
          <w:rStyle w:val="1-Char0"/>
          <w:rFonts w:hint="cs"/>
          <w:rtl/>
        </w:rPr>
        <w:t>ی</w:t>
      </w:r>
      <w:r w:rsidRPr="0088599A">
        <w:rPr>
          <w:rStyle w:val="1-Char0"/>
          <w:rFonts w:hint="cs"/>
          <w:rtl/>
        </w:rPr>
        <w:t xml:space="preserve"> بهانه‌ها</w:t>
      </w:r>
      <w:r w:rsidR="008D60BE">
        <w:rPr>
          <w:rStyle w:val="1-Char0"/>
          <w:rFonts w:hint="cs"/>
          <w:rtl/>
        </w:rPr>
        <w:t>یی</w:t>
      </w:r>
      <w:r w:rsidRPr="0088599A">
        <w:rPr>
          <w:rStyle w:val="1-Char0"/>
          <w:rFonts w:hint="cs"/>
          <w:rtl/>
        </w:rPr>
        <w:t xml:space="preserve"> هستند </w:t>
      </w:r>
      <w:r w:rsidR="008D60BE">
        <w:rPr>
          <w:rStyle w:val="1-Char0"/>
          <w:rFonts w:hint="cs"/>
          <w:rtl/>
        </w:rPr>
        <w:t>ک</w:t>
      </w:r>
      <w:r w:rsidRPr="0088599A">
        <w:rPr>
          <w:rStyle w:val="1-Char0"/>
          <w:rFonts w:hint="cs"/>
          <w:rtl/>
        </w:rPr>
        <w:t>ه سرما</w:t>
      </w:r>
      <w:r w:rsidR="008D60BE">
        <w:rPr>
          <w:rStyle w:val="1-Char0"/>
          <w:rFonts w:hint="cs"/>
          <w:rtl/>
        </w:rPr>
        <w:t>ی</w:t>
      </w:r>
      <w:r w:rsidRPr="0088599A">
        <w:rPr>
          <w:rStyle w:val="1-Char0"/>
          <w:rFonts w:hint="cs"/>
          <w:rtl/>
        </w:rPr>
        <w:t>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خو</w:t>
      </w:r>
      <w:r w:rsidR="008D60BE">
        <w:rPr>
          <w:rStyle w:val="1-Char0"/>
          <w:rFonts w:hint="cs"/>
          <w:rtl/>
        </w:rPr>
        <w:t>ی</w:t>
      </w:r>
      <w:r w:rsidRPr="0088599A">
        <w:rPr>
          <w:rStyle w:val="1-Char0"/>
          <w:rFonts w:hint="cs"/>
          <w:rtl/>
        </w:rPr>
        <w:t>ش را به رخ مردم ب</w:t>
      </w:r>
      <w:r w:rsidR="008D60BE">
        <w:rPr>
          <w:rStyle w:val="1-Char0"/>
          <w:rFonts w:hint="cs"/>
          <w:rtl/>
        </w:rPr>
        <w:t>ک</w:t>
      </w:r>
      <w:r w:rsidRPr="0088599A">
        <w:rPr>
          <w:rStyle w:val="1-Char0"/>
          <w:rFonts w:hint="cs"/>
          <w:rtl/>
        </w:rPr>
        <w:t>شند و در م</w:t>
      </w:r>
      <w:r w:rsidR="008D60BE">
        <w:rPr>
          <w:rStyle w:val="1-Char0"/>
          <w:rFonts w:hint="cs"/>
          <w:rtl/>
        </w:rPr>
        <w:t>ی</w:t>
      </w:r>
      <w:r w:rsidRPr="0088599A">
        <w:rPr>
          <w:rStyle w:val="1-Char0"/>
          <w:rFonts w:hint="cs"/>
          <w:rtl/>
        </w:rPr>
        <w:t>دان مسابقات تجمل‌پرست</w:t>
      </w:r>
      <w:r w:rsidR="008D60BE">
        <w:rPr>
          <w:rStyle w:val="1-Char0"/>
          <w:rFonts w:hint="cs"/>
          <w:rtl/>
        </w:rPr>
        <w:t>ی</w:t>
      </w:r>
      <w:r w:rsidRPr="0088599A">
        <w:rPr>
          <w:rStyle w:val="1-Char0"/>
          <w:rFonts w:hint="cs"/>
          <w:rtl/>
        </w:rPr>
        <w:t xml:space="preserve"> و ماد</w:t>
      </w:r>
      <w:r w:rsidR="00D41398" w:rsidRPr="0088599A">
        <w:rPr>
          <w:rStyle w:val="1-Char0"/>
          <w:rFonts w:hint="cs"/>
          <w:rtl/>
        </w:rPr>
        <w:t>ّ</w:t>
      </w:r>
      <w:r w:rsidR="008D60BE">
        <w:rPr>
          <w:rStyle w:val="1-Char0"/>
          <w:rFonts w:hint="cs"/>
          <w:rtl/>
        </w:rPr>
        <w:t>ی</w:t>
      </w:r>
      <w:r w:rsidRPr="0088599A">
        <w:rPr>
          <w:rStyle w:val="1-Char0"/>
          <w:rFonts w:hint="cs"/>
          <w:rtl/>
        </w:rPr>
        <w:t>‌گرا</w:t>
      </w:r>
      <w:r w:rsidR="008D60BE">
        <w:rPr>
          <w:rStyle w:val="1-Char0"/>
          <w:rFonts w:hint="cs"/>
          <w:rtl/>
        </w:rPr>
        <w:t>یی</w:t>
      </w:r>
      <w:r w:rsidRPr="0088599A">
        <w:rPr>
          <w:rStyle w:val="1-Char0"/>
          <w:rFonts w:hint="cs"/>
          <w:rtl/>
        </w:rPr>
        <w:t xml:space="preserve"> از رقبا</w:t>
      </w:r>
      <w:r w:rsidR="008D60BE">
        <w:rPr>
          <w:rStyle w:val="1-Char0"/>
          <w:rFonts w:hint="cs"/>
          <w:rtl/>
        </w:rPr>
        <w:t>ی</w:t>
      </w:r>
      <w:r w:rsidRPr="0088599A">
        <w:rPr>
          <w:rStyle w:val="1-Char0"/>
          <w:rFonts w:hint="cs"/>
          <w:rtl/>
        </w:rPr>
        <w:t xml:space="preserve"> خو</w:t>
      </w:r>
      <w:r w:rsidR="008D60BE">
        <w:rPr>
          <w:rStyle w:val="1-Char0"/>
          <w:rFonts w:hint="cs"/>
          <w:rtl/>
        </w:rPr>
        <w:t>ی</w:t>
      </w:r>
      <w:r w:rsidRPr="0088599A">
        <w:rPr>
          <w:rStyle w:val="1-Char0"/>
          <w:rFonts w:hint="cs"/>
          <w:rtl/>
        </w:rPr>
        <w:t>ش سبقت بگ</w:t>
      </w:r>
      <w:r w:rsidR="008D60BE">
        <w:rPr>
          <w:rStyle w:val="1-Char0"/>
          <w:rFonts w:hint="cs"/>
          <w:rtl/>
        </w:rPr>
        <w:t>ی</w:t>
      </w:r>
      <w:r w:rsidRPr="0088599A">
        <w:rPr>
          <w:rStyle w:val="1-Char0"/>
          <w:rFonts w:hint="cs"/>
          <w:rtl/>
        </w:rPr>
        <w:t>رند، و ضمناً برا</w:t>
      </w:r>
      <w:r w:rsidR="008D60BE">
        <w:rPr>
          <w:rStyle w:val="1-Char0"/>
          <w:rFonts w:hint="cs"/>
          <w:rtl/>
        </w:rPr>
        <w:t>ی</w:t>
      </w:r>
      <w:r w:rsidRPr="0088599A">
        <w:rPr>
          <w:rStyle w:val="1-Char0"/>
          <w:rFonts w:hint="cs"/>
          <w:rtl/>
        </w:rPr>
        <w:t xml:space="preserve"> حاتم نما</w:t>
      </w:r>
      <w:r w:rsidR="008D60BE">
        <w:rPr>
          <w:rStyle w:val="1-Char0"/>
          <w:rFonts w:hint="cs"/>
          <w:rtl/>
        </w:rPr>
        <w:t>یی</w:t>
      </w:r>
      <w:r w:rsidRPr="0088599A">
        <w:rPr>
          <w:rStyle w:val="1-Char0"/>
          <w:rFonts w:hint="cs"/>
          <w:rtl/>
        </w:rPr>
        <w:t xml:space="preserve"> خود و ن</w:t>
      </w:r>
      <w:r w:rsidR="008D60BE">
        <w:rPr>
          <w:rStyle w:val="1-Char0"/>
          <w:rFonts w:hint="cs"/>
          <w:rtl/>
        </w:rPr>
        <w:t>یک</w:t>
      </w:r>
      <w:r w:rsidRPr="0088599A">
        <w:rPr>
          <w:rStyle w:val="1-Char0"/>
          <w:rFonts w:hint="cs"/>
          <w:rtl/>
        </w:rPr>
        <w:t>‌منش</w:t>
      </w:r>
      <w:r w:rsidR="008D60BE">
        <w:rPr>
          <w:rStyle w:val="1-Char0"/>
          <w:rFonts w:hint="cs"/>
          <w:rtl/>
        </w:rPr>
        <w:t>ی</w:t>
      </w:r>
      <w:r w:rsidRPr="0088599A">
        <w:rPr>
          <w:rStyle w:val="1-Char0"/>
          <w:rFonts w:hint="cs"/>
          <w:rtl/>
        </w:rPr>
        <w:t xml:space="preserve"> و عوام‌فر</w:t>
      </w:r>
      <w:r w:rsidR="008D60BE">
        <w:rPr>
          <w:rStyle w:val="1-Char0"/>
          <w:rFonts w:hint="cs"/>
          <w:rtl/>
        </w:rPr>
        <w:t>ی</w:t>
      </w:r>
      <w:r w:rsidRPr="0088599A">
        <w:rPr>
          <w:rStyle w:val="1-Char0"/>
          <w:rFonts w:hint="cs"/>
          <w:rtl/>
        </w:rPr>
        <w:t>ب</w:t>
      </w:r>
      <w:r w:rsidR="008D60BE">
        <w:rPr>
          <w:rStyle w:val="1-Char0"/>
          <w:rFonts w:hint="cs"/>
          <w:rtl/>
        </w:rPr>
        <w:t>ی</w:t>
      </w:r>
      <w:r w:rsidRPr="0088599A">
        <w:rPr>
          <w:rStyle w:val="1-Char0"/>
          <w:rFonts w:hint="cs"/>
          <w:rtl/>
        </w:rPr>
        <w:t>، تبل</w:t>
      </w:r>
      <w:r w:rsidR="008D60BE">
        <w:rPr>
          <w:rStyle w:val="1-Char0"/>
          <w:rFonts w:hint="cs"/>
          <w:rtl/>
        </w:rPr>
        <w:t>ی</w:t>
      </w:r>
      <w:r w:rsidRPr="0088599A">
        <w:rPr>
          <w:rStyle w:val="1-Char0"/>
          <w:rFonts w:hint="cs"/>
          <w:rtl/>
        </w:rPr>
        <w:t>غ</w:t>
      </w:r>
      <w:r w:rsidR="008D60BE">
        <w:rPr>
          <w:rStyle w:val="1-Char0"/>
          <w:rFonts w:hint="cs"/>
          <w:rtl/>
        </w:rPr>
        <w:t>ی</w:t>
      </w:r>
      <w:r w:rsidRPr="0088599A">
        <w:rPr>
          <w:rStyle w:val="1-Char0"/>
          <w:rFonts w:hint="cs"/>
          <w:rtl/>
        </w:rPr>
        <w:t xml:space="preserve"> هم ب</w:t>
      </w:r>
      <w:r w:rsidR="008D60BE">
        <w:rPr>
          <w:rStyle w:val="1-Char0"/>
          <w:rFonts w:hint="cs"/>
          <w:rtl/>
        </w:rPr>
        <w:t>ک</w:t>
      </w:r>
      <w:r w:rsidRPr="0088599A">
        <w:rPr>
          <w:rStyle w:val="1-Char0"/>
          <w:rFonts w:hint="cs"/>
          <w:rtl/>
        </w:rPr>
        <w:t>نند، ا</w:t>
      </w:r>
      <w:r w:rsidR="008D60BE">
        <w:rPr>
          <w:rStyle w:val="1-Char0"/>
          <w:rFonts w:hint="cs"/>
          <w:rtl/>
        </w:rPr>
        <w:t>ی</w:t>
      </w:r>
      <w:r w:rsidRPr="0088599A">
        <w:rPr>
          <w:rStyle w:val="1-Char0"/>
          <w:rFonts w:hint="cs"/>
          <w:rtl/>
        </w:rPr>
        <w:t>ن نوع مهماندار</w:t>
      </w:r>
      <w:r w:rsidR="008D60BE">
        <w:rPr>
          <w:rStyle w:val="1-Char0"/>
          <w:rFonts w:hint="cs"/>
          <w:rtl/>
        </w:rPr>
        <w:t>ی</w:t>
      </w:r>
      <w:r w:rsidR="00A34603">
        <w:rPr>
          <w:rStyle w:val="1-Char0"/>
          <w:rFonts w:hint="eastAsia"/>
          <w:rtl/>
        </w:rPr>
        <w:t>‌</w:t>
      </w:r>
      <w:r w:rsidRPr="0088599A">
        <w:rPr>
          <w:rStyle w:val="1-Char0"/>
          <w:rFonts w:hint="cs"/>
          <w:rtl/>
        </w:rPr>
        <w:t xml:space="preserve">ها، </w:t>
      </w:r>
      <w:r w:rsidR="008D60BE">
        <w:rPr>
          <w:rStyle w:val="1-Char0"/>
          <w:rFonts w:hint="cs"/>
          <w:rtl/>
        </w:rPr>
        <w:t>ک</w:t>
      </w:r>
      <w:r w:rsidRPr="0088599A">
        <w:rPr>
          <w:rStyle w:val="1-Char0"/>
          <w:rFonts w:hint="cs"/>
          <w:rtl/>
        </w:rPr>
        <w:t>ار</w:t>
      </w:r>
      <w:r w:rsidR="008D60BE">
        <w:rPr>
          <w:rStyle w:val="1-Char0"/>
          <w:rFonts w:hint="cs"/>
          <w:rtl/>
        </w:rPr>
        <w:t>ی</w:t>
      </w:r>
      <w:r w:rsidRPr="0088599A">
        <w:rPr>
          <w:rStyle w:val="1-Char0"/>
          <w:rFonts w:hint="cs"/>
          <w:rtl/>
        </w:rPr>
        <w:t xml:space="preserve"> است بس</w:t>
      </w:r>
      <w:r w:rsidR="008D60BE">
        <w:rPr>
          <w:rStyle w:val="1-Char0"/>
          <w:rFonts w:hint="cs"/>
          <w:rtl/>
        </w:rPr>
        <w:t>ی</w:t>
      </w:r>
      <w:r w:rsidRPr="0088599A">
        <w:rPr>
          <w:rStyle w:val="1-Char0"/>
          <w:rFonts w:hint="cs"/>
          <w:rtl/>
        </w:rPr>
        <w:t>ار آسان و خ</w:t>
      </w:r>
      <w:r w:rsidR="008D60BE">
        <w:rPr>
          <w:rStyle w:val="1-Char0"/>
          <w:rFonts w:hint="cs"/>
          <w:rtl/>
        </w:rPr>
        <w:t>ی</w:t>
      </w:r>
      <w:r w:rsidRPr="0088599A">
        <w:rPr>
          <w:rStyle w:val="1-Char0"/>
          <w:rFonts w:hint="cs"/>
          <w:rtl/>
        </w:rPr>
        <w:t>ل</w:t>
      </w:r>
      <w:r w:rsidR="008D60BE">
        <w:rPr>
          <w:rStyle w:val="1-Char0"/>
          <w:rFonts w:hint="cs"/>
          <w:rtl/>
        </w:rPr>
        <w:t>ی</w:t>
      </w:r>
      <w:r w:rsidRPr="0088599A">
        <w:rPr>
          <w:rStyle w:val="1-Char0"/>
          <w:rFonts w:hint="cs"/>
          <w:rtl/>
        </w:rPr>
        <w:t xml:space="preserve"> سودمند و مطبوع، و درست مطابق م</w:t>
      </w:r>
      <w:r w:rsidR="008D60BE">
        <w:rPr>
          <w:rStyle w:val="1-Char0"/>
          <w:rFonts w:hint="cs"/>
          <w:rtl/>
        </w:rPr>
        <w:t>ی</w:t>
      </w:r>
      <w:r w:rsidRPr="0088599A">
        <w:rPr>
          <w:rStyle w:val="1-Char0"/>
          <w:rFonts w:hint="cs"/>
          <w:rtl/>
        </w:rPr>
        <w:t>ل قلب</w:t>
      </w:r>
      <w:r w:rsidR="008D60BE">
        <w:rPr>
          <w:rStyle w:val="1-Char0"/>
          <w:rFonts w:hint="cs"/>
          <w:rtl/>
        </w:rPr>
        <w:t>ی</w:t>
      </w:r>
      <w:r w:rsidR="00EC1538">
        <w:rPr>
          <w:rStyle w:val="1-Char0"/>
          <w:rFonts w:hint="cs"/>
          <w:rtl/>
        </w:rPr>
        <w:t xml:space="preserve"> آن‌ها </w:t>
      </w:r>
      <w:r w:rsidRPr="0088599A">
        <w:rPr>
          <w:rStyle w:val="1-Char0"/>
          <w:rFonts w:hint="cs"/>
          <w:rtl/>
        </w:rPr>
        <w:t>است.</w:t>
      </w:r>
    </w:p>
    <w:p w:rsidR="00250881" w:rsidRPr="0088599A" w:rsidRDefault="00250881" w:rsidP="004E500B">
      <w:pPr>
        <w:rPr>
          <w:rStyle w:val="1-Char0"/>
          <w:rtl/>
        </w:rPr>
      </w:pPr>
      <w:r w:rsidRPr="0088599A">
        <w:rPr>
          <w:rStyle w:val="1-Char0"/>
          <w:rFonts w:hint="cs"/>
          <w:rtl/>
        </w:rPr>
        <w:t>جا</w:t>
      </w:r>
      <w:r w:rsidR="008D60BE">
        <w:rPr>
          <w:rStyle w:val="1-Char0"/>
          <w:rFonts w:hint="cs"/>
          <w:rtl/>
        </w:rPr>
        <w:t>ی</w:t>
      </w:r>
      <w:r w:rsidRPr="0088599A">
        <w:rPr>
          <w:rStyle w:val="1-Char0"/>
          <w:rFonts w:hint="cs"/>
          <w:rtl/>
        </w:rPr>
        <w:t xml:space="preserve"> ه</w:t>
      </w:r>
      <w:r w:rsidR="008D60BE">
        <w:rPr>
          <w:rStyle w:val="1-Char0"/>
          <w:rFonts w:hint="cs"/>
          <w:rtl/>
        </w:rPr>
        <w:t>ی</w:t>
      </w:r>
      <w:r w:rsidRPr="0088599A">
        <w:rPr>
          <w:rStyle w:val="1-Char0"/>
          <w:rFonts w:hint="cs"/>
          <w:rtl/>
        </w:rPr>
        <w:t>چ ترد</w:t>
      </w:r>
      <w:r w:rsidR="008D60BE">
        <w:rPr>
          <w:rStyle w:val="1-Char0"/>
          <w:rFonts w:hint="cs"/>
          <w:rtl/>
        </w:rPr>
        <w:t>ی</w:t>
      </w:r>
      <w:r w:rsidRPr="0088599A">
        <w:rPr>
          <w:rStyle w:val="1-Char0"/>
          <w:rFonts w:hint="cs"/>
          <w:rtl/>
        </w:rPr>
        <w:t>د</w:t>
      </w:r>
      <w:r w:rsidR="008D60BE">
        <w:rPr>
          <w:rStyle w:val="1-Char0"/>
          <w:rFonts w:hint="cs"/>
          <w:rtl/>
        </w:rPr>
        <w:t>ی</w:t>
      </w:r>
      <w:r w:rsidRPr="0088599A">
        <w:rPr>
          <w:rStyle w:val="1-Char0"/>
          <w:rFonts w:hint="cs"/>
          <w:rtl/>
        </w:rPr>
        <w:t xml:space="preserve"> ن</w:t>
      </w:r>
      <w:r w:rsidR="008D60BE">
        <w:rPr>
          <w:rStyle w:val="1-Char0"/>
          <w:rFonts w:hint="cs"/>
          <w:rtl/>
        </w:rPr>
        <w:t>ی</w:t>
      </w:r>
      <w:r w:rsidRPr="0088599A">
        <w:rPr>
          <w:rStyle w:val="1-Char0"/>
          <w:rFonts w:hint="cs"/>
          <w:rtl/>
        </w:rPr>
        <w:t xml:space="preserve">ست </w:t>
      </w:r>
      <w:r w:rsidR="008D60BE">
        <w:rPr>
          <w:rStyle w:val="1-Char0"/>
          <w:rFonts w:hint="cs"/>
          <w:rtl/>
        </w:rPr>
        <w:t>ک</w:t>
      </w:r>
      <w:r w:rsidRPr="0088599A">
        <w:rPr>
          <w:rStyle w:val="1-Char0"/>
          <w:rFonts w:hint="cs"/>
          <w:rtl/>
        </w:rPr>
        <w:t>ه هم</w:t>
      </w:r>
      <w:r w:rsidR="008D60BE">
        <w:rPr>
          <w:rStyle w:val="1-Char0"/>
          <w:rFonts w:hint="cs"/>
          <w:rtl/>
        </w:rPr>
        <w:t>ی</w:t>
      </w:r>
      <w:r w:rsidRPr="0088599A">
        <w:rPr>
          <w:rStyle w:val="1-Char0"/>
          <w:rFonts w:hint="cs"/>
          <w:rtl/>
        </w:rPr>
        <w:t>ن دست از سرما</w:t>
      </w:r>
      <w:r w:rsidR="008D60BE">
        <w:rPr>
          <w:rStyle w:val="1-Char0"/>
          <w:rFonts w:hint="cs"/>
          <w:rtl/>
        </w:rPr>
        <w:t>ی</w:t>
      </w:r>
      <w:r w:rsidRPr="0088599A">
        <w:rPr>
          <w:rStyle w:val="1-Char0"/>
          <w:rFonts w:hint="cs"/>
          <w:rtl/>
        </w:rPr>
        <w:t>ه‌داران</w:t>
      </w:r>
      <w:r w:rsidR="00D418FB" w:rsidRPr="0088599A">
        <w:rPr>
          <w:rStyle w:val="1-Char0"/>
          <w:rFonts w:hint="cs"/>
          <w:rtl/>
        </w:rPr>
        <w:t>ِ</w:t>
      </w:r>
      <w:r w:rsidRPr="0088599A">
        <w:rPr>
          <w:rStyle w:val="1-Char0"/>
          <w:rFonts w:hint="cs"/>
          <w:rtl/>
        </w:rPr>
        <w:t xml:space="preserve"> ب</w:t>
      </w:r>
      <w:r w:rsidR="008D60BE">
        <w:rPr>
          <w:rStyle w:val="1-Char0"/>
          <w:rFonts w:hint="cs"/>
          <w:rtl/>
        </w:rPr>
        <w:t>ی</w:t>
      </w:r>
      <w:r w:rsidRPr="0088599A">
        <w:rPr>
          <w:rStyle w:val="1-Char0"/>
          <w:rFonts w:hint="cs"/>
          <w:rtl/>
        </w:rPr>
        <w:t>‌خاص</w:t>
      </w:r>
      <w:r w:rsidR="00CF326E">
        <w:rPr>
          <w:rStyle w:val="1-Char0"/>
          <w:rFonts w:hint="cs"/>
          <w:rtl/>
        </w:rPr>
        <w:t>یّ</w:t>
      </w:r>
      <w:r w:rsidRPr="0088599A">
        <w:rPr>
          <w:rStyle w:val="1-Char0"/>
          <w:rFonts w:hint="cs"/>
          <w:rtl/>
        </w:rPr>
        <w:t xml:space="preserve">ت بوده‌اند </w:t>
      </w:r>
      <w:r w:rsidR="008D60BE">
        <w:rPr>
          <w:rStyle w:val="1-Char0"/>
          <w:rFonts w:hint="cs"/>
          <w:rtl/>
        </w:rPr>
        <w:t>ک</w:t>
      </w:r>
      <w:r w:rsidRPr="0088599A">
        <w:rPr>
          <w:rStyle w:val="1-Char0"/>
          <w:rFonts w:hint="cs"/>
          <w:rtl/>
        </w:rPr>
        <w:t>ه به اقتضا</w:t>
      </w:r>
      <w:r w:rsidR="008D60BE">
        <w:rPr>
          <w:rStyle w:val="1-Char0"/>
          <w:rFonts w:hint="cs"/>
          <w:rtl/>
        </w:rPr>
        <w:t>ی</w:t>
      </w:r>
      <w:r w:rsidRPr="0088599A">
        <w:rPr>
          <w:rStyle w:val="1-Char0"/>
          <w:rFonts w:hint="cs"/>
          <w:rtl/>
        </w:rPr>
        <w:t xml:space="preserve"> فرهنگ سرما</w:t>
      </w:r>
      <w:r w:rsidR="008D60BE">
        <w:rPr>
          <w:rStyle w:val="1-Char0"/>
          <w:rFonts w:hint="cs"/>
          <w:rtl/>
        </w:rPr>
        <w:t>ی</w:t>
      </w:r>
      <w:r w:rsidRPr="0088599A">
        <w:rPr>
          <w:rStyle w:val="1-Char0"/>
          <w:rFonts w:hint="cs"/>
          <w:rtl/>
        </w:rPr>
        <w:t>ه‌دار</w:t>
      </w:r>
      <w:r w:rsidR="008D60BE">
        <w:rPr>
          <w:rStyle w:val="1-Char0"/>
          <w:rFonts w:hint="cs"/>
          <w:rtl/>
        </w:rPr>
        <w:t>ی</w:t>
      </w:r>
      <w:r w:rsidRPr="0088599A">
        <w:rPr>
          <w:rStyle w:val="1-Char0"/>
          <w:rFonts w:hint="cs"/>
          <w:rtl/>
        </w:rPr>
        <w:t>، ا</w:t>
      </w:r>
      <w:r w:rsidR="008D60BE">
        <w:rPr>
          <w:rStyle w:val="1-Char0"/>
          <w:rFonts w:hint="cs"/>
          <w:rtl/>
        </w:rPr>
        <w:t>ی</w:t>
      </w:r>
      <w:r w:rsidRPr="0088599A">
        <w:rPr>
          <w:rStyle w:val="1-Char0"/>
          <w:rFonts w:hint="cs"/>
          <w:rtl/>
        </w:rPr>
        <w:t>ن مهمان</w:t>
      </w:r>
      <w:r w:rsidR="008D60BE">
        <w:rPr>
          <w:rStyle w:val="1-Char0"/>
          <w:rFonts w:hint="cs"/>
          <w:rtl/>
        </w:rPr>
        <w:t>ی</w:t>
      </w:r>
      <w:r w:rsidR="00A34603">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نامطلوب و ر</w:t>
      </w:r>
      <w:r w:rsidR="008D60BE">
        <w:rPr>
          <w:rStyle w:val="1-Char0"/>
          <w:rFonts w:hint="cs"/>
          <w:rtl/>
        </w:rPr>
        <w:t>ی</w:t>
      </w:r>
      <w:r w:rsidRPr="0088599A">
        <w:rPr>
          <w:rStyle w:val="1-Char0"/>
          <w:rFonts w:hint="cs"/>
          <w:rtl/>
        </w:rPr>
        <w:t>ا</w:t>
      </w:r>
      <w:r w:rsidR="008D60BE">
        <w:rPr>
          <w:rStyle w:val="1-Char0"/>
          <w:rFonts w:hint="cs"/>
          <w:rtl/>
        </w:rPr>
        <w:t>ک</w:t>
      </w:r>
      <w:r w:rsidRPr="0088599A">
        <w:rPr>
          <w:rStyle w:val="1-Char0"/>
          <w:rFonts w:hint="cs"/>
          <w:rtl/>
        </w:rPr>
        <w:t>ارانه را جا</w:t>
      </w:r>
      <w:r w:rsidR="008D60BE">
        <w:rPr>
          <w:rStyle w:val="1-Char0"/>
          <w:rFonts w:hint="cs"/>
          <w:rtl/>
        </w:rPr>
        <w:t>ی</w:t>
      </w:r>
      <w:r w:rsidRPr="0088599A">
        <w:rPr>
          <w:rStyle w:val="1-Char0"/>
          <w:rFonts w:hint="cs"/>
          <w:rtl/>
        </w:rPr>
        <w:t>گز</w:t>
      </w:r>
      <w:r w:rsidR="008D60BE">
        <w:rPr>
          <w:rStyle w:val="1-Char0"/>
          <w:rFonts w:hint="cs"/>
          <w:rtl/>
        </w:rPr>
        <w:t>ی</w:t>
      </w:r>
      <w:r w:rsidRPr="0088599A">
        <w:rPr>
          <w:rStyle w:val="1-Char0"/>
          <w:rFonts w:hint="cs"/>
          <w:rtl/>
        </w:rPr>
        <w:t>ن راه و روش اسلام</w:t>
      </w:r>
      <w:r w:rsidR="008D60BE">
        <w:rPr>
          <w:rStyle w:val="1-Char0"/>
          <w:rFonts w:hint="cs"/>
          <w:rtl/>
        </w:rPr>
        <w:t>ی</w:t>
      </w:r>
      <w:r w:rsidRPr="0088599A">
        <w:rPr>
          <w:rStyle w:val="1-Char0"/>
          <w:rFonts w:hint="cs"/>
          <w:rtl/>
        </w:rPr>
        <w:t xml:space="preserve"> و </w:t>
      </w:r>
      <w:r w:rsidR="00B924C1" w:rsidRPr="0088599A">
        <w:rPr>
          <w:rStyle w:val="1-Char0"/>
          <w:rFonts w:hint="cs"/>
          <w:rtl/>
        </w:rPr>
        <w:t>سنّت</w:t>
      </w:r>
      <w:r w:rsidR="00D418FB" w:rsidRPr="0088599A">
        <w:rPr>
          <w:rStyle w:val="1-Char0"/>
          <w:rFonts w:hint="cs"/>
          <w:rtl/>
        </w:rPr>
        <w:t>ِ</w:t>
      </w:r>
      <w:r w:rsidRPr="0088599A">
        <w:rPr>
          <w:rStyle w:val="1-Char0"/>
          <w:rFonts w:hint="cs"/>
          <w:rtl/>
        </w:rPr>
        <w:t xml:space="preserve"> اص</w:t>
      </w:r>
      <w:r w:rsidR="008D60BE">
        <w:rPr>
          <w:rStyle w:val="1-Char0"/>
          <w:rFonts w:hint="cs"/>
          <w:rtl/>
        </w:rPr>
        <w:t>ی</w:t>
      </w:r>
      <w:r w:rsidRPr="0088599A">
        <w:rPr>
          <w:rStyle w:val="1-Char0"/>
          <w:rFonts w:hint="cs"/>
          <w:rtl/>
        </w:rPr>
        <w:t>ل و ثابت و ارزند</w:t>
      </w:r>
      <w:r w:rsidR="002A5A9D">
        <w:rPr>
          <w:rStyle w:val="1-Char0"/>
          <w:rFonts w:hint="cs"/>
          <w:rtl/>
        </w:rPr>
        <w:t>ۀ</w:t>
      </w:r>
      <w:r w:rsidRPr="0088599A">
        <w:rPr>
          <w:rStyle w:val="1-Char0"/>
          <w:rFonts w:hint="cs"/>
          <w:rtl/>
        </w:rPr>
        <w:t xml:space="preserve"> د</w:t>
      </w:r>
      <w:r w:rsidR="008D60BE">
        <w:rPr>
          <w:rStyle w:val="1-Char0"/>
          <w:rFonts w:hint="cs"/>
          <w:rtl/>
        </w:rPr>
        <w:t>ی</w:t>
      </w:r>
      <w:r w:rsidRPr="0088599A">
        <w:rPr>
          <w:rStyle w:val="1-Char0"/>
          <w:rFonts w:hint="cs"/>
          <w:rtl/>
        </w:rPr>
        <w:t>ن اسلام ساخته‌اند و در برابر اخطار و هشدار م</w:t>
      </w:r>
      <w:r w:rsidR="008D60BE">
        <w:rPr>
          <w:rStyle w:val="1-Char0"/>
          <w:rFonts w:hint="cs"/>
          <w:rtl/>
        </w:rPr>
        <w:t>ک</w:t>
      </w:r>
      <w:r w:rsidRPr="0088599A">
        <w:rPr>
          <w:rStyle w:val="1-Char0"/>
          <w:rFonts w:hint="cs"/>
          <w:rtl/>
        </w:rPr>
        <w:t>ر</w:t>
      </w:r>
      <w:r w:rsidR="00D418FB" w:rsidRPr="0088599A">
        <w:rPr>
          <w:rStyle w:val="1-Char0"/>
          <w:rFonts w:hint="cs"/>
          <w:rtl/>
        </w:rPr>
        <w:t>ّ</w:t>
      </w:r>
      <w:r w:rsidRPr="0088599A">
        <w:rPr>
          <w:rStyle w:val="1-Char0"/>
          <w:rFonts w:hint="cs"/>
          <w:rtl/>
        </w:rPr>
        <w:t>ر فقهاء و علما</w:t>
      </w:r>
      <w:r w:rsidR="008D60BE">
        <w:rPr>
          <w:rStyle w:val="1-Char0"/>
          <w:rFonts w:hint="cs"/>
          <w:rtl/>
        </w:rPr>
        <w:t>ی</w:t>
      </w:r>
      <w:r w:rsidRPr="0088599A">
        <w:rPr>
          <w:rStyle w:val="1-Char0"/>
          <w:rFonts w:hint="cs"/>
          <w:rtl/>
        </w:rPr>
        <w:t xml:space="preserve"> اسلام</w:t>
      </w:r>
      <w:r w:rsidR="008D60BE">
        <w:rPr>
          <w:rStyle w:val="1-Char0"/>
          <w:rFonts w:hint="cs"/>
          <w:rtl/>
        </w:rPr>
        <w:t>ی</w:t>
      </w:r>
      <w:r w:rsidRPr="0088599A">
        <w:rPr>
          <w:rStyle w:val="1-Char0"/>
          <w:rFonts w:hint="cs"/>
          <w:rtl/>
        </w:rPr>
        <w:t xml:space="preserve"> حاضر ن</w:t>
      </w:r>
      <w:r w:rsidR="008D60BE">
        <w:rPr>
          <w:rStyle w:val="1-Char0"/>
          <w:rFonts w:hint="cs"/>
          <w:rtl/>
        </w:rPr>
        <w:t>ی</w:t>
      </w:r>
      <w:r w:rsidRPr="0088599A">
        <w:rPr>
          <w:rStyle w:val="1-Char0"/>
          <w:rFonts w:hint="cs"/>
          <w:rtl/>
        </w:rPr>
        <w:t>ستند از ا</w:t>
      </w:r>
      <w:r w:rsidR="008D60BE">
        <w:rPr>
          <w:rStyle w:val="1-Char0"/>
          <w:rFonts w:hint="cs"/>
          <w:rtl/>
        </w:rPr>
        <w:t>ی</w:t>
      </w:r>
      <w:r w:rsidRPr="0088599A">
        <w:rPr>
          <w:rStyle w:val="1-Char0"/>
          <w:rFonts w:hint="cs"/>
          <w:rtl/>
        </w:rPr>
        <w:t>ن بدعت و پد</w:t>
      </w:r>
      <w:r w:rsidR="008D60BE">
        <w:rPr>
          <w:rStyle w:val="1-Char0"/>
          <w:rFonts w:hint="cs"/>
          <w:rtl/>
        </w:rPr>
        <w:t>ی</w:t>
      </w:r>
      <w:r w:rsidRPr="0088599A">
        <w:rPr>
          <w:rStyle w:val="1-Char0"/>
          <w:rFonts w:hint="cs"/>
          <w:rtl/>
        </w:rPr>
        <w:t>د</w:t>
      </w:r>
      <w:r w:rsidR="002A5A9D">
        <w:rPr>
          <w:rStyle w:val="1-Char0"/>
          <w:rFonts w:hint="cs"/>
          <w:rtl/>
        </w:rPr>
        <w:t>ۀ</w:t>
      </w:r>
      <w:r w:rsidRPr="0088599A">
        <w:rPr>
          <w:rStyle w:val="1-Char0"/>
          <w:rFonts w:hint="cs"/>
          <w:rtl/>
        </w:rPr>
        <w:t xml:space="preserve"> نامطلوب</w:t>
      </w:r>
      <w:r w:rsidR="00D418FB" w:rsidRPr="0088599A">
        <w:rPr>
          <w:rStyle w:val="1-Char0"/>
          <w:rFonts w:hint="cs"/>
          <w:rtl/>
        </w:rPr>
        <w:t>ِ</w:t>
      </w:r>
      <w:r w:rsidRPr="0088599A">
        <w:rPr>
          <w:rStyle w:val="1-Char0"/>
          <w:rFonts w:hint="cs"/>
          <w:rtl/>
        </w:rPr>
        <w:t xml:space="preserve"> سرما</w:t>
      </w:r>
      <w:r w:rsidR="008D60BE">
        <w:rPr>
          <w:rStyle w:val="1-Char0"/>
          <w:rFonts w:hint="cs"/>
          <w:rtl/>
        </w:rPr>
        <w:t>ی</w:t>
      </w:r>
      <w:r w:rsidRPr="0088599A">
        <w:rPr>
          <w:rStyle w:val="1-Char0"/>
          <w:rFonts w:hint="cs"/>
          <w:rtl/>
        </w:rPr>
        <w:t>ه‌دار</w:t>
      </w:r>
      <w:r w:rsidR="008D60BE">
        <w:rPr>
          <w:rStyle w:val="1-Char0"/>
          <w:rFonts w:hint="cs"/>
          <w:rtl/>
        </w:rPr>
        <w:t>ی</w:t>
      </w:r>
      <w:r w:rsidRPr="0088599A">
        <w:rPr>
          <w:rStyle w:val="1-Char0"/>
          <w:rFonts w:hint="cs"/>
          <w:rtl/>
        </w:rPr>
        <w:t>، دست بردارند.</w:t>
      </w:r>
    </w:p>
    <w:p w:rsidR="00A34603" w:rsidRDefault="00250881" w:rsidP="00A34603">
      <w:pPr>
        <w:rPr>
          <w:rStyle w:val="1-Char0"/>
          <w:rtl/>
        </w:rPr>
      </w:pPr>
      <w:r w:rsidRPr="0088599A">
        <w:rPr>
          <w:rStyle w:val="1-Char0"/>
          <w:rFonts w:hint="cs"/>
          <w:rtl/>
        </w:rPr>
        <w:t xml:space="preserve"> و به هم</w:t>
      </w:r>
      <w:r w:rsidR="008D60BE">
        <w:rPr>
          <w:rStyle w:val="1-Char0"/>
          <w:rFonts w:hint="cs"/>
          <w:rtl/>
        </w:rPr>
        <w:t>ی</w:t>
      </w:r>
      <w:r w:rsidRPr="0088599A">
        <w:rPr>
          <w:rStyle w:val="1-Char0"/>
          <w:rFonts w:hint="cs"/>
          <w:rtl/>
        </w:rPr>
        <w:t xml:space="preserve">ن خاطر است </w:t>
      </w:r>
      <w:r w:rsidR="008D60BE">
        <w:rPr>
          <w:rStyle w:val="1-Char0"/>
          <w:rFonts w:hint="cs"/>
          <w:rtl/>
        </w:rPr>
        <w:t>ک</w:t>
      </w:r>
      <w:r w:rsidRPr="0088599A">
        <w:rPr>
          <w:rStyle w:val="1-Char0"/>
          <w:rFonts w:hint="cs"/>
          <w:rtl/>
        </w:rPr>
        <w:t>ه علماء و فقها</w:t>
      </w:r>
      <w:r w:rsidR="008D60BE">
        <w:rPr>
          <w:rStyle w:val="1-Char0"/>
          <w:rFonts w:hint="cs"/>
          <w:rtl/>
        </w:rPr>
        <w:t>ی</w:t>
      </w:r>
      <w:r w:rsidRPr="0088599A">
        <w:rPr>
          <w:rStyle w:val="1-Char0"/>
          <w:rFonts w:hint="cs"/>
          <w:rtl/>
        </w:rPr>
        <w:t xml:space="preserve"> راست</w:t>
      </w:r>
      <w:r w:rsidR="008D60BE">
        <w:rPr>
          <w:rStyle w:val="1-Char0"/>
          <w:rFonts w:hint="cs"/>
          <w:rtl/>
        </w:rPr>
        <w:t>ی</w:t>
      </w:r>
      <w:r w:rsidRPr="0088599A">
        <w:rPr>
          <w:rStyle w:val="1-Char0"/>
          <w:rFonts w:hint="cs"/>
          <w:rtl/>
        </w:rPr>
        <w:t>ن و دانشمندان و روشنف</w:t>
      </w:r>
      <w:r w:rsidR="008D60BE">
        <w:rPr>
          <w:rStyle w:val="1-Char0"/>
          <w:rFonts w:hint="cs"/>
          <w:rtl/>
        </w:rPr>
        <w:t>ک</w:t>
      </w:r>
      <w:r w:rsidRPr="0088599A">
        <w:rPr>
          <w:rStyle w:val="1-Char0"/>
          <w:rFonts w:hint="cs"/>
          <w:rtl/>
        </w:rPr>
        <w:t>ران جامع</w:t>
      </w:r>
      <w:r w:rsidR="002A5A9D">
        <w:rPr>
          <w:rStyle w:val="1-Char0"/>
          <w:rFonts w:hint="cs"/>
          <w:rtl/>
        </w:rPr>
        <w:t>ۀ</w:t>
      </w:r>
      <w:r w:rsidRPr="0088599A">
        <w:rPr>
          <w:rStyle w:val="1-Char0"/>
          <w:rFonts w:hint="cs"/>
          <w:rtl/>
        </w:rPr>
        <w:t xml:space="preserve"> اسلام</w:t>
      </w:r>
      <w:r w:rsidR="008D60BE">
        <w:rPr>
          <w:rStyle w:val="1-Char0"/>
          <w:rFonts w:hint="cs"/>
          <w:rtl/>
        </w:rPr>
        <w:t>ی</w:t>
      </w:r>
      <w:r w:rsidRPr="0088599A">
        <w:rPr>
          <w:rStyle w:val="1-Char0"/>
          <w:rFonts w:hint="cs"/>
          <w:rtl/>
        </w:rPr>
        <w:t>، در ط</w:t>
      </w:r>
      <w:r w:rsidR="00CF326E">
        <w:rPr>
          <w:rStyle w:val="1-Char0"/>
          <w:rFonts w:hint="cs"/>
          <w:rtl/>
        </w:rPr>
        <w:t>یّ</w:t>
      </w:r>
      <w:r w:rsidRPr="0088599A">
        <w:rPr>
          <w:rStyle w:val="1-Char0"/>
          <w:rFonts w:hint="cs"/>
          <w:rtl/>
        </w:rPr>
        <w:t xml:space="preserve"> قرون و اعصار، به د</w:t>
      </w:r>
      <w:r w:rsidR="008D60BE">
        <w:rPr>
          <w:rStyle w:val="1-Char0"/>
          <w:rFonts w:hint="cs"/>
          <w:rtl/>
        </w:rPr>
        <w:t>ی</w:t>
      </w:r>
      <w:r w:rsidRPr="0088599A">
        <w:rPr>
          <w:rStyle w:val="1-Char0"/>
          <w:rFonts w:hint="cs"/>
          <w:rtl/>
        </w:rPr>
        <w:t>د</w:t>
      </w:r>
      <w:r w:rsidR="002A5A9D">
        <w:rPr>
          <w:rStyle w:val="1-Char0"/>
          <w:rFonts w:hint="cs"/>
          <w:rtl/>
        </w:rPr>
        <w:t>ۀ</w:t>
      </w:r>
      <w:r w:rsidRPr="0088599A">
        <w:rPr>
          <w:rStyle w:val="1-Char0"/>
          <w:rFonts w:hint="cs"/>
          <w:rtl/>
        </w:rPr>
        <w:t xml:space="preserve"> نفرت و انزجار به ا</w:t>
      </w:r>
      <w:r w:rsidR="008D60BE">
        <w:rPr>
          <w:rStyle w:val="1-Char0"/>
          <w:rFonts w:hint="cs"/>
          <w:rtl/>
        </w:rPr>
        <w:t>ی</w:t>
      </w:r>
      <w:r w:rsidRPr="0088599A">
        <w:rPr>
          <w:rStyle w:val="1-Char0"/>
          <w:rFonts w:hint="cs"/>
          <w:rtl/>
        </w:rPr>
        <w:t>ن راه و روش نامطلوب نگاه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 xml:space="preserve">نند و </w:t>
      </w:r>
      <w:r w:rsidR="00CF27FF">
        <w:rPr>
          <w:rStyle w:val="1-Char0"/>
          <w:rFonts w:hint="cs"/>
          <w:rtl/>
        </w:rPr>
        <w:t xml:space="preserve">هرگاه </w:t>
      </w:r>
      <w:r w:rsidRPr="0088599A">
        <w:rPr>
          <w:rStyle w:val="1-Char0"/>
          <w:rFonts w:hint="cs"/>
          <w:rtl/>
        </w:rPr>
        <w:t>در محل</w:t>
      </w:r>
      <w:r w:rsidR="008D60BE">
        <w:rPr>
          <w:rStyle w:val="1-Char0"/>
          <w:rFonts w:hint="cs"/>
          <w:rtl/>
        </w:rPr>
        <w:t>ی</w:t>
      </w:r>
      <w:r w:rsidRPr="0088599A">
        <w:rPr>
          <w:rStyle w:val="1-Char0"/>
          <w:rFonts w:hint="cs"/>
          <w:rtl/>
        </w:rPr>
        <w:t xml:space="preserve"> بر اثر نفوذ </w:t>
      </w:r>
      <w:r w:rsidR="00D83051">
        <w:rPr>
          <w:rStyle w:val="1-Char0"/>
          <w:rFonts w:hint="cs"/>
          <w:rtl/>
        </w:rPr>
        <w:t>فرهنگ‌ها</w:t>
      </w:r>
      <w:r w:rsidR="008D60BE">
        <w:rPr>
          <w:rStyle w:val="1-Char0"/>
          <w:rFonts w:hint="cs"/>
          <w:rtl/>
        </w:rPr>
        <w:t>ی</w:t>
      </w:r>
      <w:r w:rsidRPr="0088599A">
        <w:rPr>
          <w:rStyle w:val="1-Char0"/>
          <w:rFonts w:hint="cs"/>
          <w:rtl/>
        </w:rPr>
        <w:t xml:space="preserve"> سرما</w:t>
      </w:r>
      <w:r w:rsidR="008D60BE">
        <w:rPr>
          <w:rStyle w:val="1-Char0"/>
          <w:rFonts w:hint="cs"/>
          <w:rtl/>
        </w:rPr>
        <w:t>ی</w:t>
      </w:r>
      <w:r w:rsidRPr="0088599A">
        <w:rPr>
          <w:rStyle w:val="1-Char0"/>
          <w:rFonts w:hint="cs"/>
          <w:rtl/>
        </w:rPr>
        <w:t>ه‌دار</w:t>
      </w:r>
      <w:r w:rsidR="008D60BE">
        <w:rPr>
          <w:rStyle w:val="1-Char0"/>
          <w:rFonts w:hint="cs"/>
          <w:rtl/>
        </w:rPr>
        <w:t>ی</w:t>
      </w:r>
      <w:r w:rsidRPr="0088599A">
        <w:rPr>
          <w:rStyle w:val="1-Char0"/>
          <w:rFonts w:hint="cs"/>
          <w:rtl/>
        </w:rPr>
        <w:t xml:space="preserve"> و تظاهر به </w:t>
      </w:r>
      <w:r w:rsidR="00D83051">
        <w:rPr>
          <w:rStyle w:val="1-Char0"/>
          <w:rFonts w:hint="cs"/>
          <w:rtl/>
        </w:rPr>
        <w:t>قدرت‌ها</w:t>
      </w:r>
      <w:r w:rsidR="008D60BE">
        <w:rPr>
          <w:rStyle w:val="1-Char0"/>
          <w:rFonts w:hint="cs"/>
          <w:rtl/>
        </w:rPr>
        <w:t>ی</w:t>
      </w:r>
      <w:r w:rsidRPr="0088599A">
        <w:rPr>
          <w:rStyle w:val="1-Char0"/>
          <w:rFonts w:hint="cs"/>
          <w:rtl/>
        </w:rPr>
        <w:t xml:space="preserve"> مال</w:t>
      </w:r>
      <w:r w:rsidR="008D60BE">
        <w:rPr>
          <w:rStyle w:val="1-Char0"/>
          <w:rFonts w:hint="cs"/>
          <w:rtl/>
        </w:rPr>
        <w:t>ی</w:t>
      </w:r>
      <w:r w:rsidRPr="0088599A">
        <w:rPr>
          <w:rStyle w:val="1-Char0"/>
          <w:rFonts w:hint="cs"/>
          <w:rtl/>
        </w:rPr>
        <w:t>، راه و رسم اص</w:t>
      </w:r>
      <w:r w:rsidR="008D60BE">
        <w:rPr>
          <w:rStyle w:val="1-Char0"/>
          <w:rFonts w:hint="cs"/>
          <w:rtl/>
        </w:rPr>
        <w:t>ی</w:t>
      </w:r>
      <w:r w:rsidRPr="0088599A">
        <w:rPr>
          <w:rStyle w:val="1-Char0"/>
          <w:rFonts w:hint="cs"/>
          <w:rtl/>
        </w:rPr>
        <w:t>ل اسلام</w:t>
      </w:r>
      <w:r w:rsidR="008D60BE">
        <w:rPr>
          <w:rStyle w:val="1-Char0"/>
          <w:rFonts w:hint="cs"/>
          <w:rtl/>
        </w:rPr>
        <w:t>ی</w:t>
      </w:r>
      <w:r w:rsidRPr="0088599A">
        <w:rPr>
          <w:rStyle w:val="1-Char0"/>
          <w:rFonts w:hint="cs"/>
          <w:rtl/>
        </w:rPr>
        <w:t xml:space="preserve"> و </w:t>
      </w:r>
      <w:r w:rsidR="00B924C1" w:rsidRPr="0088599A">
        <w:rPr>
          <w:rStyle w:val="1-Char0"/>
          <w:rFonts w:hint="cs"/>
          <w:rtl/>
        </w:rPr>
        <w:t>سنّت</w:t>
      </w:r>
      <w:r w:rsidRPr="0088599A">
        <w:rPr>
          <w:rStyle w:val="1-Char0"/>
          <w:rFonts w:hint="cs"/>
          <w:rtl/>
        </w:rPr>
        <w:t xml:space="preserve"> ثابت و ارزند</w:t>
      </w:r>
      <w:r w:rsidR="002A5A9D">
        <w:rPr>
          <w:rStyle w:val="1-Char0"/>
          <w:rFonts w:hint="cs"/>
          <w:rtl/>
        </w:rPr>
        <w:t>ۀ</w:t>
      </w:r>
      <w:r w:rsidRPr="0088599A">
        <w:rPr>
          <w:rStyle w:val="1-Char0"/>
          <w:rFonts w:hint="cs"/>
          <w:rtl/>
        </w:rPr>
        <w:t xml:space="preserve">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وارونه گرد</w:t>
      </w:r>
      <w:r w:rsidR="008D60BE">
        <w:rPr>
          <w:rStyle w:val="1-Char0"/>
          <w:rFonts w:hint="cs"/>
          <w:rtl/>
        </w:rPr>
        <w:t>ی</w:t>
      </w:r>
      <w:r w:rsidRPr="0088599A">
        <w:rPr>
          <w:rStyle w:val="1-Char0"/>
          <w:rFonts w:hint="cs"/>
          <w:rtl/>
        </w:rPr>
        <w:t>ده و خانواد</w:t>
      </w:r>
      <w:r w:rsidR="002A5A9D">
        <w:rPr>
          <w:rStyle w:val="1-Char0"/>
          <w:rFonts w:hint="cs"/>
          <w:rtl/>
        </w:rPr>
        <w:t>ۀ</w:t>
      </w:r>
      <w:r w:rsidRPr="0088599A">
        <w:rPr>
          <w:rStyle w:val="1-Char0"/>
          <w:rFonts w:hint="cs"/>
          <w:rtl/>
        </w:rPr>
        <w:t xml:space="preserve"> </w:t>
      </w:r>
      <w:r w:rsidR="007174D2" w:rsidRPr="0088599A">
        <w:rPr>
          <w:rStyle w:val="1-Char0"/>
          <w:rFonts w:hint="cs"/>
          <w:rtl/>
        </w:rPr>
        <w:t>متوفّ</w:t>
      </w:r>
      <w:r w:rsidR="008D60BE">
        <w:rPr>
          <w:rStyle w:val="1-Char0"/>
          <w:rFonts w:hint="cs"/>
          <w:rtl/>
        </w:rPr>
        <w:t>ی</w:t>
      </w:r>
      <w:r w:rsidRPr="0088599A">
        <w:rPr>
          <w:rStyle w:val="1-Char0"/>
          <w:rFonts w:hint="cs"/>
          <w:rtl/>
        </w:rPr>
        <w:t xml:space="preserve"> در ا</w:t>
      </w:r>
      <w:r w:rsidR="008D60BE">
        <w:rPr>
          <w:rStyle w:val="1-Char0"/>
          <w:rFonts w:hint="cs"/>
          <w:rtl/>
        </w:rPr>
        <w:t>ی</w:t>
      </w:r>
      <w:r w:rsidRPr="0088599A">
        <w:rPr>
          <w:rStyle w:val="1-Char0"/>
          <w:rFonts w:hint="cs"/>
          <w:rtl/>
        </w:rPr>
        <w:t>ام حادث</w:t>
      </w:r>
      <w:r w:rsidR="002A5A9D">
        <w:rPr>
          <w:rStyle w:val="1-Char0"/>
          <w:rFonts w:hint="cs"/>
          <w:rtl/>
        </w:rPr>
        <w:t>ۀ</w:t>
      </w:r>
      <w:r w:rsidRPr="0088599A">
        <w:rPr>
          <w:rStyle w:val="1-Char0"/>
          <w:rFonts w:hint="cs"/>
          <w:rtl/>
        </w:rPr>
        <w:t xml:space="preserve"> وفات، مردم را به شام و ناهار دعوت نموده‌اند و به خدمت</w:t>
      </w:r>
      <w:r w:rsidR="00EC1538">
        <w:rPr>
          <w:rStyle w:val="1-Char0"/>
          <w:rFonts w:hint="cs"/>
          <w:rtl/>
        </w:rPr>
        <w:t xml:space="preserve"> آن‌ها </w:t>
      </w:r>
      <w:r w:rsidR="008D60BE">
        <w:rPr>
          <w:rStyle w:val="1-Char0"/>
          <w:rFonts w:hint="cs"/>
          <w:rtl/>
        </w:rPr>
        <w:t>ک</w:t>
      </w:r>
      <w:r w:rsidRPr="0088599A">
        <w:rPr>
          <w:rStyle w:val="1-Char0"/>
          <w:rFonts w:hint="cs"/>
          <w:rtl/>
        </w:rPr>
        <w:t>مر بسته‌اند، فوراً صدا</w:t>
      </w:r>
      <w:r w:rsidR="008D60BE">
        <w:rPr>
          <w:rStyle w:val="1-Char0"/>
          <w:rFonts w:hint="cs"/>
          <w:rtl/>
        </w:rPr>
        <w:t>ی</w:t>
      </w:r>
      <w:r w:rsidRPr="0088599A">
        <w:rPr>
          <w:rStyle w:val="1-Char0"/>
          <w:rFonts w:hint="cs"/>
          <w:rtl/>
        </w:rPr>
        <w:t xml:space="preserve"> اعتراض فقهاء و علماء و مناد</w:t>
      </w:r>
      <w:r w:rsidR="008D60BE">
        <w:rPr>
          <w:rStyle w:val="1-Char0"/>
          <w:rFonts w:hint="cs"/>
          <w:rtl/>
        </w:rPr>
        <w:t>ی</w:t>
      </w:r>
      <w:r w:rsidRPr="0088599A">
        <w:rPr>
          <w:rStyle w:val="1-Char0"/>
          <w:rFonts w:hint="cs"/>
          <w:rtl/>
        </w:rPr>
        <w:t>ان حق و حق</w:t>
      </w:r>
      <w:r w:rsidR="008D60BE">
        <w:rPr>
          <w:rStyle w:val="1-Char0"/>
          <w:rFonts w:hint="cs"/>
          <w:rtl/>
        </w:rPr>
        <w:t>ی</w:t>
      </w:r>
      <w:r w:rsidRPr="0088599A">
        <w:rPr>
          <w:rStyle w:val="1-Char0"/>
          <w:rFonts w:hint="cs"/>
          <w:rtl/>
        </w:rPr>
        <w:t>قت بلند گرد</w:t>
      </w:r>
      <w:r w:rsidR="008D60BE">
        <w:rPr>
          <w:rStyle w:val="1-Char0"/>
          <w:rFonts w:hint="cs"/>
          <w:rtl/>
        </w:rPr>
        <w:t>ی</w:t>
      </w:r>
      <w:r w:rsidRPr="0088599A">
        <w:rPr>
          <w:rStyle w:val="1-Char0"/>
          <w:rFonts w:hint="cs"/>
          <w:rtl/>
        </w:rPr>
        <w:t>ده است و صر</w:t>
      </w:r>
      <w:r w:rsidR="008D60BE">
        <w:rPr>
          <w:rStyle w:val="1-Char0"/>
          <w:rFonts w:hint="cs"/>
          <w:rtl/>
        </w:rPr>
        <w:t>ی</w:t>
      </w:r>
      <w:r w:rsidRPr="0088599A">
        <w:rPr>
          <w:rStyle w:val="1-Char0"/>
          <w:rFonts w:hint="cs"/>
          <w:rtl/>
        </w:rPr>
        <w:t xml:space="preserve">حاً به مردم هشدار داده‌اند </w:t>
      </w:r>
      <w:r w:rsidR="008D60BE">
        <w:rPr>
          <w:rStyle w:val="1-Char0"/>
          <w:rFonts w:hint="cs"/>
          <w:rtl/>
        </w:rPr>
        <w:t>ک</w:t>
      </w:r>
      <w:r w:rsidRPr="0088599A">
        <w:rPr>
          <w:rStyle w:val="1-Char0"/>
          <w:rFonts w:hint="cs"/>
          <w:rtl/>
        </w:rPr>
        <w:t xml:space="preserve">ه وارونه </w:t>
      </w:r>
      <w:r w:rsidR="008D60BE">
        <w:rPr>
          <w:rStyle w:val="1-Char0"/>
          <w:rFonts w:hint="cs"/>
          <w:rtl/>
        </w:rPr>
        <w:t>ک</w:t>
      </w:r>
      <w:r w:rsidRPr="0088599A">
        <w:rPr>
          <w:rStyle w:val="1-Char0"/>
          <w:rFonts w:hint="cs"/>
          <w:rtl/>
        </w:rPr>
        <w:t xml:space="preserve">ردن </w:t>
      </w:r>
      <w:r w:rsidR="008D60BE">
        <w:rPr>
          <w:rStyle w:val="1-Char0"/>
          <w:rFonts w:hint="cs"/>
          <w:rtl/>
        </w:rPr>
        <w:t>یک</w:t>
      </w:r>
      <w:r w:rsidRPr="0088599A">
        <w:rPr>
          <w:rStyle w:val="1-Char0"/>
          <w:rFonts w:hint="cs"/>
          <w:rtl/>
        </w:rPr>
        <w:t xml:space="preserve"> </w:t>
      </w:r>
      <w:r w:rsidR="00B924C1" w:rsidRPr="0088599A">
        <w:rPr>
          <w:rStyle w:val="1-Char0"/>
          <w:rFonts w:hint="cs"/>
          <w:rtl/>
        </w:rPr>
        <w:t>سنّت</w:t>
      </w:r>
      <w:r w:rsidRPr="0088599A">
        <w:rPr>
          <w:rStyle w:val="1-Char0"/>
          <w:rFonts w:hint="cs"/>
          <w:rtl/>
        </w:rPr>
        <w:t xml:space="preserve"> ثابت و اص</w:t>
      </w:r>
      <w:r w:rsidR="008D60BE">
        <w:rPr>
          <w:rStyle w:val="1-Char0"/>
          <w:rFonts w:hint="cs"/>
          <w:rtl/>
        </w:rPr>
        <w:t>ی</w:t>
      </w:r>
      <w:r w:rsidRPr="0088599A">
        <w:rPr>
          <w:rStyle w:val="1-Char0"/>
          <w:rFonts w:hint="cs"/>
          <w:rtl/>
        </w:rPr>
        <w:t>ل و ارزند</w:t>
      </w:r>
      <w:r w:rsidR="002A5A9D">
        <w:rPr>
          <w:rStyle w:val="1-Char0"/>
          <w:rFonts w:hint="cs"/>
          <w:rtl/>
        </w:rPr>
        <w:t>ۀ</w:t>
      </w:r>
      <w:r w:rsidRPr="0088599A">
        <w:rPr>
          <w:rStyle w:val="1-Char0"/>
          <w:rFonts w:hint="cs"/>
          <w:rtl/>
        </w:rPr>
        <w:t xml:space="preserve"> اسلام</w:t>
      </w:r>
      <w:r w:rsidR="008D60BE">
        <w:rPr>
          <w:rStyle w:val="1-Char0"/>
          <w:rFonts w:hint="cs"/>
          <w:rtl/>
        </w:rPr>
        <w:t>ی</w:t>
      </w:r>
      <w:r w:rsidRPr="0088599A">
        <w:rPr>
          <w:rStyle w:val="1-Char0"/>
          <w:rFonts w:hint="cs"/>
          <w:rtl/>
        </w:rPr>
        <w:t>، بدعت</w:t>
      </w:r>
      <w:r w:rsidR="008D60BE">
        <w:rPr>
          <w:rStyle w:val="1-Char0"/>
          <w:rFonts w:hint="cs"/>
          <w:rtl/>
        </w:rPr>
        <w:t>ی</w:t>
      </w:r>
      <w:r w:rsidRPr="0088599A">
        <w:rPr>
          <w:rStyle w:val="1-Char0"/>
          <w:rFonts w:hint="cs"/>
          <w:rtl/>
        </w:rPr>
        <w:t xml:space="preserve"> ناپسند و م</w:t>
      </w:r>
      <w:r w:rsidR="008D60BE">
        <w:rPr>
          <w:rStyle w:val="1-Char0"/>
          <w:rFonts w:hint="cs"/>
          <w:rtl/>
        </w:rPr>
        <w:t>ک</w:t>
      </w:r>
      <w:r w:rsidRPr="0088599A">
        <w:rPr>
          <w:rStyle w:val="1-Char0"/>
          <w:rFonts w:hint="cs"/>
          <w:rtl/>
        </w:rPr>
        <w:t>روه است، و قبول ا</w:t>
      </w:r>
      <w:r w:rsidR="008D60BE">
        <w:rPr>
          <w:rStyle w:val="1-Char0"/>
          <w:rFonts w:hint="cs"/>
          <w:rtl/>
        </w:rPr>
        <w:t>ی</w:t>
      </w:r>
      <w:r w:rsidRPr="0088599A">
        <w:rPr>
          <w:rStyle w:val="1-Char0"/>
          <w:rFonts w:hint="cs"/>
          <w:rtl/>
        </w:rPr>
        <w:t>ن گونه دعوت</w:t>
      </w:r>
      <w:r w:rsidR="008D60BE">
        <w:rPr>
          <w:rStyle w:val="1-Char0"/>
          <w:rFonts w:hint="cs"/>
          <w:rtl/>
        </w:rPr>
        <w:t>ی</w:t>
      </w:r>
      <w:r w:rsidR="00412699">
        <w:rPr>
          <w:rStyle w:val="1-Char0"/>
          <w:rFonts w:hint="eastAsia"/>
          <w:rtl/>
        </w:rPr>
        <w:t>‌</w:t>
      </w:r>
      <w:r w:rsidRPr="0088599A">
        <w:rPr>
          <w:rStyle w:val="1-Char0"/>
          <w:rFonts w:hint="cs"/>
          <w:rtl/>
        </w:rPr>
        <w:t>ها با مقر</w:t>
      </w:r>
      <w:r w:rsidR="00D418FB" w:rsidRPr="0088599A">
        <w:rPr>
          <w:rStyle w:val="1-Char0"/>
          <w:rFonts w:hint="cs"/>
          <w:rtl/>
        </w:rPr>
        <w:t>ّ</w:t>
      </w:r>
      <w:r w:rsidRPr="0088599A">
        <w:rPr>
          <w:rStyle w:val="1-Char0"/>
          <w:rFonts w:hint="cs"/>
          <w:rtl/>
        </w:rPr>
        <w:t>رات اسلام</w:t>
      </w:r>
      <w:r w:rsidR="008D60BE">
        <w:rPr>
          <w:rStyle w:val="1-Char0"/>
          <w:rFonts w:hint="cs"/>
          <w:rtl/>
        </w:rPr>
        <w:t>ی</w:t>
      </w:r>
      <w:r w:rsidRPr="0088599A">
        <w:rPr>
          <w:rStyle w:val="1-Char0"/>
          <w:rFonts w:hint="cs"/>
          <w:rtl/>
        </w:rPr>
        <w:t xml:space="preserve"> به ه</w:t>
      </w:r>
      <w:r w:rsidR="008D60BE">
        <w:rPr>
          <w:rStyle w:val="1-Char0"/>
          <w:rFonts w:hint="cs"/>
          <w:rtl/>
        </w:rPr>
        <w:t>ی</w:t>
      </w:r>
      <w:r w:rsidRPr="0088599A">
        <w:rPr>
          <w:rStyle w:val="1-Char0"/>
          <w:rFonts w:hint="cs"/>
          <w:rtl/>
        </w:rPr>
        <w:t>چ وجه وفق</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ند.</w:t>
      </w:r>
    </w:p>
    <w:p w:rsidR="00250881" w:rsidRDefault="00250881" w:rsidP="00A34603">
      <w:pPr>
        <w:pStyle w:val="3-"/>
        <w:rPr>
          <w:rtl/>
        </w:rPr>
      </w:pPr>
      <w:bookmarkStart w:id="21" w:name="_Toc439668587"/>
      <w:r>
        <w:rPr>
          <w:rFonts w:hint="cs"/>
          <w:rtl/>
        </w:rPr>
        <w:t>مرگ گران است زنده بمان</w:t>
      </w:r>
      <w:r w:rsidR="008D60BE">
        <w:rPr>
          <w:rFonts w:hint="cs"/>
          <w:rtl/>
        </w:rPr>
        <w:t>ی</w:t>
      </w:r>
      <w:r>
        <w:rPr>
          <w:rFonts w:hint="cs"/>
          <w:rtl/>
        </w:rPr>
        <w:t>د</w:t>
      </w:r>
      <w:bookmarkEnd w:id="21"/>
    </w:p>
    <w:p w:rsidR="00250881" w:rsidRPr="0088599A" w:rsidRDefault="00E831F3" w:rsidP="004E500B">
      <w:pPr>
        <w:rPr>
          <w:rStyle w:val="1-Char0"/>
          <w:rtl/>
        </w:rPr>
      </w:pPr>
      <w:r w:rsidRPr="0088599A">
        <w:rPr>
          <w:rStyle w:val="1-Char0"/>
          <w:rFonts w:hint="cs"/>
          <w:rtl/>
        </w:rPr>
        <w:t>امروزه در خانواده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متوسط، همان لحظه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008D60BE">
        <w:rPr>
          <w:rStyle w:val="1-Char0"/>
          <w:rFonts w:hint="cs"/>
          <w:rtl/>
        </w:rPr>
        <w:t>ک</w:t>
      </w:r>
      <w:r w:rsidRPr="0088599A">
        <w:rPr>
          <w:rStyle w:val="1-Char0"/>
          <w:rFonts w:hint="cs"/>
          <w:rtl/>
        </w:rPr>
        <w:t xml:space="preserve">ه خبر وحشت اثر فوت </w:t>
      </w:r>
      <w:r w:rsidR="008D60BE">
        <w:rPr>
          <w:rStyle w:val="1-Char0"/>
          <w:rFonts w:hint="cs"/>
          <w:rtl/>
        </w:rPr>
        <w:t>یکی</w:t>
      </w:r>
      <w:r w:rsidRPr="0088599A">
        <w:rPr>
          <w:rStyle w:val="1-Char0"/>
          <w:rFonts w:hint="cs"/>
          <w:rtl/>
        </w:rPr>
        <w:t xml:space="preserve"> از عز</w:t>
      </w:r>
      <w:r w:rsidR="008D60BE">
        <w:rPr>
          <w:rStyle w:val="1-Char0"/>
          <w:rFonts w:hint="cs"/>
          <w:rtl/>
        </w:rPr>
        <w:t>ی</w:t>
      </w:r>
      <w:r w:rsidRPr="0088599A">
        <w:rPr>
          <w:rStyle w:val="1-Char0"/>
          <w:rFonts w:hint="cs"/>
          <w:rtl/>
        </w:rPr>
        <w:t>زان را به رئ</w:t>
      </w:r>
      <w:r w:rsidR="008D60BE">
        <w:rPr>
          <w:rStyle w:val="1-Char0"/>
          <w:rFonts w:hint="cs"/>
          <w:rtl/>
        </w:rPr>
        <w:t>ی</w:t>
      </w:r>
      <w:r w:rsidRPr="0088599A">
        <w:rPr>
          <w:rStyle w:val="1-Char0"/>
          <w:rFonts w:hint="cs"/>
          <w:rtl/>
        </w:rPr>
        <w:t>س خانواده م</w:t>
      </w:r>
      <w:r w:rsidR="008D60BE">
        <w:rPr>
          <w:rStyle w:val="1-Char0"/>
          <w:rFonts w:hint="cs"/>
          <w:rtl/>
        </w:rPr>
        <w:t>ی</w:t>
      </w:r>
      <w:r w:rsidRPr="0088599A">
        <w:rPr>
          <w:rStyle w:val="1-Char0"/>
          <w:rFonts w:hint="cs"/>
          <w:rtl/>
        </w:rPr>
        <w:t>‌دهند، فوراً در برابر ا</w:t>
      </w:r>
      <w:r w:rsidR="008D60BE">
        <w:rPr>
          <w:rStyle w:val="1-Char0"/>
          <w:rFonts w:hint="cs"/>
          <w:rtl/>
        </w:rPr>
        <w:t>ی</w:t>
      </w:r>
      <w:r w:rsidRPr="0088599A">
        <w:rPr>
          <w:rStyle w:val="1-Char0"/>
          <w:rFonts w:hint="cs"/>
          <w:rtl/>
        </w:rPr>
        <w:t>ن مص</w:t>
      </w:r>
      <w:r w:rsidR="008D60BE">
        <w:rPr>
          <w:rStyle w:val="1-Char0"/>
          <w:rFonts w:hint="cs"/>
          <w:rtl/>
        </w:rPr>
        <w:t>ی</w:t>
      </w:r>
      <w:r w:rsidRPr="0088599A">
        <w:rPr>
          <w:rStyle w:val="1-Char0"/>
          <w:rFonts w:hint="cs"/>
          <w:rtl/>
        </w:rPr>
        <w:t xml:space="preserve">بت بزرگ، </w:t>
      </w:r>
      <w:r w:rsidR="008D60BE">
        <w:rPr>
          <w:rStyle w:val="1-Char0"/>
          <w:rFonts w:hint="cs"/>
          <w:rtl/>
        </w:rPr>
        <w:t>یک</w:t>
      </w:r>
      <w:r w:rsidRPr="0088599A">
        <w:rPr>
          <w:rStyle w:val="1-Char0"/>
          <w:rFonts w:hint="cs"/>
          <w:rtl/>
        </w:rPr>
        <w:t xml:space="preserve"> مص</w:t>
      </w:r>
      <w:r w:rsidR="008D60BE">
        <w:rPr>
          <w:rStyle w:val="1-Char0"/>
          <w:rFonts w:hint="cs"/>
          <w:rtl/>
        </w:rPr>
        <w:t>ی</w:t>
      </w:r>
      <w:r w:rsidRPr="0088599A">
        <w:rPr>
          <w:rStyle w:val="1-Char0"/>
          <w:rFonts w:hint="cs"/>
          <w:rtl/>
        </w:rPr>
        <w:t>بت د</w:t>
      </w:r>
      <w:r w:rsidR="008D60BE">
        <w:rPr>
          <w:rStyle w:val="1-Char0"/>
          <w:rFonts w:hint="cs"/>
          <w:rtl/>
        </w:rPr>
        <w:t>ی</w:t>
      </w:r>
      <w:r w:rsidRPr="0088599A">
        <w:rPr>
          <w:rStyle w:val="1-Char0"/>
          <w:rFonts w:hint="cs"/>
          <w:rtl/>
        </w:rPr>
        <w:t>گر، و همراه ا</w:t>
      </w:r>
      <w:r w:rsidR="008D60BE">
        <w:rPr>
          <w:rStyle w:val="1-Char0"/>
          <w:rFonts w:hint="cs"/>
          <w:rtl/>
        </w:rPr>
        <w:t>ی</w:t>
      </w:r>
      <w:r w:rsidRPr="0088599A">
        <w:rPr>
          <w:rStyle w:val="1-Char0"/>
          <w:rFonts w:hint="cs"/>
          <w:rtl/>
        </w:rPr>
        <w:t>ن خبر، صدا</w:t>
      </w:r>
      <w:r w:rsidR="008D60BE">
        <w:rPr>
          <w:rStyle w:val="1-Char0"/>
          <w:rFonts w:hint="cs"/>
          <w:rtl/>
        </w:rPr>
        <w:t>ی</w:t>
      </w:r>
      <w:r w:rsidRPr="0088599A">
        <w:rPr>
          <w:rStyle w:val="1-Char0"/>
          <w:rFonts w:hint="cs"/>
          <w:rtl/>
        </w:rPr>
        <w:t xml:space="preserve"> </w:t>
      </w:r>
      <w:r w:rsidR="008D60BE">
        <w:rPr>
          <w:rStyle w:val="1-Char0"/>
          <w:rFonts w:hint="cs"/>
          <w:rtl/>
        </w:rPr>
        <w:t>یک</w:t>
      </w:r>
      <w:r w:rsidRPr="0088599A">
        <w:rPr>
          <w:rStyle w:val="1-Char0"/>
          <w:rFonts w:hint="cs"/>
          <w:rtl/>
        </w:rPr>
        <w:t xml:space="preserve"> زنگ خطر و ا</w:t>
      </w:r>
      <w:r w:rsidR="008D60BE">
        <w:rPr>
          <w:rStyle w:val="1-Char0"/>
          <w:rFonts w:hint="cs"/>
          <w:rtl/>
        </w:rPr>
        <w:t>ی</w:t>
      </w:r>
      <w:r w:rsidRPr="0088599A">
        <w:rPr>
          <w:rStyle w:val="1-Char0"/>
          <w:rFonts w:hint="cs"/>
          <w:rtl/>
        </w:rPr>
        <w:t xml:space="preserve">جاب </w:t>
      </w:r>
      <w:r w:rsidR="008D60BE">
        <w:rPr>
          <w:rStyle w:val="1-Char0"/>
          <w:rFonts w:hint="cs"/>
          <w:rtl/>
        </w:rPr>
        <w:t>یک</w:t>
      </w:r>
      <w:r w:rsidRPr="0088599A">
        <w:rPr>
          <w:rStyle w:val="1-Char0"/>
          <w:rFonts w:hint="cs"/>
          <w:rtl/>
        </w:rPr>
        <w:t xml:space="preserve"> حالت آماده باش برا</w:t>
      </w:r>
      <w:r w:rsidR="008D60BE">
        <w:rPr>
          <w:rStyle w:val="1-Char0"/>
          <w:rFonts w:hint="cs"/>
          <w:rtl/>
        </w:rPr>
        <w:t>ی</w:t>
      </w:r>
      <w:r w:rsidRPr="0088599A">
        <w:rPr>
          <w:rStyle w:val="1-Char0"/>
          <w:rFonts w:hint="cs"/>
          <w:rtl/>
        </w:rPr>
        <w:t xml:space="preserve"> پذ</w:t>
      </w:r>
      <w:r w:rsidR="008D60BE">
        <w:rPr>
          <w:rStyle w:val="1-Char0"/>
          <w:rFonts w:hint="cs"/>
          <w:rtl/>
        </w:rPr>
        <w:t>ی</w:t>
      </w:r>
      <w:r w:rsidRPr="0088599A">
        <w:rPr>
          <w:rStyle w:val="1-Char0"/>
          <w:rFonts w:hint="cs"/>
          <w:rtl/>
        </w:rPr>
        <w:t>را</w:t>
      </w:r>
      <w:r w:rsidR="008D60BE">
        <w:rPr>
          <w:rStyle w:val="1-Char0"/>
          <w:rFonts w:hint="cs"/>
          <w:rtl/>
        </w:rPr>
        <w:t>یی</w:t>
      </w:r>
      <w:r w:rsidRPr="0088599A">
        <w:rPr>
          <w:rStyle w:val="1-Char0"/>
          <w:rFonts w:hint="cs"/>
          <w:rtl/>
        </w:rPr>
        <w:t xml:space="preserve"> از مهمانان ب</w:t>
      </w:r>
      <w:r w:rsidR="008D60BE">
        <w:rPr>
          <w:rStyle w:val="1-Char0"/>
          <w:rFonts w:hint="cs"/>
          <w:rtl/>
        </w:rPr>
        <w:t>ی</w:t>
      </w:r>
      <w:r w:rsidRPr="0088599A">
        <w:rPr>
          <w:rStyle w:val="1-Char0"/>
          <w:rFonts w:hint="cs"/>
          <w:rtl/>
        </w:rPr>
        <w:t>‌شمار در شام</w:t>
      </w:r>
      <w:r w:rsidR="00A34603">
        <w:rPr>
          <w:rStyle w:val="1-Char0"/>
          <w:rFonts w:hint="eastAsia"/>
          <w:rtl/>
        </w:rPr>
        <w:t>‌</w:t>
      </w:r>
      <w:r w:rsidRPr="0088599A">
        <w:rPr>
          <w:rStyle w:val="1-Char0"/>
          <w:rFonts w:hint="cs"/>
          <w:rtl/>
        </w:rPr>
        <w:t>ها و ناهارها و با عرض و طول سفره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رنگ</w:t>
      </w:r>
      <w:r w:rsidR="008D60BE">
        <w:rPr>
          <w:rStyle w:val="1-Char0"/>
          <w:rFonts w:hint="cs"/>
          <w:rtl/>
        </w:rPr>
        <w:t>ی</w:t>
      </w:r>
      <w:r w:rsidRPr="0088599A">
        <w:rPr>
          <w:rStyle w:val="1-Char0"/>
          <w:rFonts w:hint="cs"/>
          <w:rtl/>
        </w:rPr>
        <w:t>ن و پرخرج، آن هم بدون آمادگ</w:t>
      </w:r>
      <w:r w:rsidR="008D60BE">
        <w:rPr>
          <w:rStyle w:val="1-Char0"/>
          <w:rFonts w:hint="cs"/>
          <w:rtl/>
        </w:rPr>
        <w:t>ی</w:t>
      </w:r>
      <w:r w:rsidRPr="0088599A">
        <w:rPr>
          <w:rStyle w:val="1-Char0"/>
          <w:rFonts w:hint="cs"/>
          <w:rtl/>
        </w:rPr>
        <w:t xml:space="preserve"> قبل</w:t>
      </w:r>
      <w:r w:rsidR="008D60BE">
        <w:rPr>
          <w:rStyle w:val="1-Char0"/>
          <w:rFonts w:hint="cs"/>
          <w:rtl/>
        </w:rPr>
        <w:t>ی</w:t>
      </w:r>
      <w:r w:rsidRPr="0088599A">
        <w:rPr>
          <w:rStyle w:val="1-Char0"/>
          <w:rFonts w:hint="cs"/>
          <w:rtl/>
        </w:rPr>
        <w:t xml:space="preserve"> و بدون مهلت و فرصت، سرپرست خانواد</w:t>
      </w:r>
      <w:r w:rsidR="002A5A9D">
        <w:rPr>
          <w:rStyle w:val="1-Char0"/>
          <w:rFonts w:hint="cs"/>
          <w:rtl/>
        </w:rPr>
        <w:t>ۀ</w:t>
      </w:r>
      <w:r w:rsidRPr="0088599A">
        <w:rPr>
          <w:rStyle w:val="1-Char0"/>
          <w:rFonts w:hint="cs"/>
          <w:rtl/>
        </w:rPr>
        <w:t xml:space="preserve"> ماتم‌زده را سراس</w:t>
      </w:r>
      <w:r w:rsidR="008D60BE">
        <w:rPr>
          <w:rStyle w:val="1-Char0"/>
          <w:rFonts w:hint="cs"/>
          <w:rtl/>
        </w:rPr>
        <w:t>ی</w:t>
      </w:r>
      <w:r w:rsidRPr="0088599A">
        <w:rPr>
          <w:rStyle w:val="1-Char0"/>
          <w:rFonts w:hint="cs"/>
          <w:rtl/>
        </w:rPr>
        <w:t>مه و سرگردان و ح</w:t>
      </w:r>
      <w:r w:rsidR="008D60BE">
        <w:rPr>
          <w:rStyle w:val="1-Char0"/>
          <w:rFonts w:hint="cs"/>
          <w:rtl/>
        </w:rPr>
        <w:t>ی</w:t>
      </w:r>
      <w:r w:rsidRPr="0088599A">
        <w:rPr>
          <w:rStyle w:val="1-Char0"/>
          <w:rFonts w:hint="cs"/>
          <w:rtl/>
        </w:rPr>
        <w:t>ران و و</w:t>
      </w:r>
      <w:r w:rsidR="008D60BE">
        <w:rPr>
          <w:rStyle w:val="1-Char0"/>
          <w:rFonts w:hint="cs"/>
          <w:rtl/>
        </w:rPr>
        <w:t>ی</w:t>
      </w:r>
      <w:r w:rsidRPr="0088599A">
        <w:rPr>
          <w:rStyle w:val="1-Char0"/>
          <w:rFonts w:hint="cs"/>
          <w:rtl/>
        </w:rPr>
        <w:t>لان و افتان و خ</w:t>
      </w:r>
      <w:r w:rsidR="008D60BE">
        <w:rPr>
          <w:rStyle w:val="1-Char0"/>
          <w:rFonts w:hint="cs"/>
          <w:rtl/>
        </w:rPr>
        <w:t>ی</w:t>
      </w:r>
      <w:r w:rsidRPr="0088599A">
        <w:rPr>
          <w:rStyle w:val="1-Char0"/>
          <w:rFonts w:hint="cs"/>
          <w:rtl/>
        </w:rPr>
        <w:t>زان و گر</w:t>
      </w:r>
      <w:r w:rsidR="008D60BE">
        <w:rPr>
          <w:rStyle w:val="1-Char0"/>
          <w:rFonts w:hint="cs"/>
          <w:rtl/>
        </w:rPr>
        <w:t>ی</w:t>
      </w:r>
      <w:r w:rsidRPr="0088599A">
        <w:rPr>
          <w:rStyle w:val="1-Char0"/>
          <w:rFonts w:hint="cs"/>
          <w:rtl/>
        </w:rPr>
        <w:t>ان و نالان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ند و ب</w:t>
      </w:r>
      <w:r w:rsidR="008D60BE">
        <w:rPr>
          <w:rStyle w:val="1-Char0"/>
          <w:rFonts w:hint="cs"/>
          <w:rtl/>
        </w:rPr>
        <w:t>ی</w:t>
      </w:r>
      <w:r w:rsidRPr="0088599A">
        <w:rPr>
          <w:rStyle w:val="1-Char0"/>
          <w:rFonts w:hint="cs"/>
          <w:rtl/>
        </w:rPr>
        <w:t>چاره مجبور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گردد حادث</w:t>
      </w:r>
      <w:r w:rsidR="002A5A9D">
        <w:rPr>
          <w:rStyle w:val="1-Char0"/>
          <w:rFonts w:hint="cs"/>
          <w:rtl/>
        </w:rPr>
        <w:t>ۀ</w:t>
      </w:r>
      <w:r w:rsidRPr="0088599A">
        <w:rPr>
          <w:rStyle w:val="1-Char0"/>
          <w:rFonts w:hint="cs"/>
          <w:rtl/>
        </w:rPr>
        <w:t xml:space="preserve"> وفات را امر گذشته بداند و تقر</w:t>
      </w:r>
      <w:r w:rsidR="008D60BE">
        <w:rPr>
          <w:rStyle w:val="1-Char0"/>
          <w:rFonts w:hint="cs"/>
          <w:rtl/>
        </w:rPr>
        <w:t>ی</w:t>
      </w:r>
      <w:r w:rsidRPr="0088599A">
        <w:rPr>
          <w:rStyle w:val="1-Char0"/>
          <w:rFonts w:hint="cs"/>
          <w:rtl/>
        </w:rPr>
        <w:t>باً آن را ناد</w:t>
      </w:r>
      <w:r w:rsidR="008D60BE">
        <w:rPr>
          <w:rStyle w:val="1-Char0"/>
          <w:rFonts w:hint="cs"/>
          <w:rtl/>
        </w:rPr>
        <w:t>ی</w:t>
      </w:r>
      <w:r w:rsidRPr="0088599A">
        <w:rPr>
          <w:rStyle w:val="1-Char0"/>
          <w:rFonts w:hint="cs"/>
          <w:rtl/>
        </w:rPr>
        <w:t>ده بگ</w:t>
      </w:r>
      <w:r w:rsidR="008D60BE">
        <w:rPr>
          <w:rStyle w:val="1-Char0"/>
          <w:rFonts w:hint="cs"/>
          <w:rtl/>
        </w:rPr>
        <w:t>ی</w:t>
      </w:r>
      <w:r w:rsidRPr="0088599A">
        <w:rPr>
          <w:rStyle w:val="1-Char0"/>
          <w:rFonts w:hint="cs"/>
          <w:rtl/>
        </w:rPr>
        <w:t>رد و در جهت حفظ نام و شخص</w:t>
      </w:r>
      <w:r w:rsidR="008D60BE">
        <w:rPr>
          <w:rStyle w:val="1-Char0"/>
          <w:rFonts w:hint="cs"/>
          <w:rtl/>
        </w:rPr>
        <w:t>ی</w:t>
      </w:r>
      <w:r w:rsidRPr="0088599A">
        <w:rPr>
          <w:rStyle w:val="1-Char0"/>
          <w:rFonts w:hint="cs"/>
          <w:rtl/>
        </w:rPr>
        <w:t>ت خانواد</w:t>
      </w:r>
      <w:r w:rsidR="002A5A9D">
        <w:rPr>
          <w:rStyle w:val="1-Char0"/>
          <w:rFonts w:hint="cs"/>
          <w:rtl/>
        </w:rPr>
        <w:t>ۀ</w:t>
      </w:r>
      <w:r w:rsidRPr="0088599A">
        <w:rPr>
          <w:rStyle w:val="1-Char0"/>
          <w:rFonts w:hint="cs"/>
          <w:rtl/>
        </w:rPr>
        <w:t xml:space="preserve"> خو</w:t>
      </w:r>
      <w:r w:rsidR="008D60BE">
        <w:rPr>
          <w:rStyle w:val="1-Char0"/>
          <w:rFonts w:hint="cs"/>
          <w:rtl/>
        </w:rPr>
        <w:t>ی</w:t>
      </w:r>
      <w:r w:rsidRPr="0088599A">
        <w:rPr>
          <w:rStyle w:val="1-Char0"/>
          <w:rFonts w:hint="cs"/>
          <w:rtl/>
        </w:rPr>
        <w:t xml:space="preserve">ش، تمام هوش و حواس خود را در راه دست و پا </w:t>
      </w:r>
      <w:r w:rsidR="008D60BE">
        <w:rPr>
          <w:rStyle w:val="1-Char0"/>
          <w:rFonts w:hint="cs"/>
          <w:rtl/>
        </w:rPr>
        <w:t>ک</w:t>
      </w:r>
      <w:r w:rsidRPr="0088599A">
        <w:rPr>
          <w:rStyle w:val="1-Char0"/>
          <w:rFonts w:hint="cs"/>
          <w:rtl/>
        </w:rPr>
        <w:t>رد</w:t>
      </w:r>
      <w:r w:rsidR="00F80C61" w:rsidRPr="0088599A">
        <w:rPr>
          <w:rStyle w:val="1-Char0"/>
          <w:rFonts w:hint="cs"/>
          <w:rtl/>
        </w:rPr>
        <w:t>ن وسا</w:t>
      </w:r>
      <w:r w:rsidR="008D60BE">
        <w:rPr>
          <w:rStyle w:val="1-Char0"/>
          <w:rFonts w:hint="cs"/>
          <w:rtl/>
        </w:rPr>
        <w:t>ی</w:t>
      </w:r>
      <w:r w:rsidR="00F80C61" w:rsidRPr="0088599A">
        <w:rPr>
          <w:rStyle w:val="1-Char0"/>
          <w:rFonts w:hint="cs"/>
          <w:rtl/>
        </w:rPr>
        <w:t>ل پذ</w:t>
      </w:r>
      <w:r w:rsidR="008D60BE">
        <w:rPr>
          <w:rStyle w:val="1-Char0"/>
          <w:rFonts w:hint="cs"/>
          <w:rtl/>
        </w:rPr>
        <w:t>ی</w:t>
      </w:r>
      <w:r w:rsidR="00F80C61" w:rsidRPr="0088599A">
        <w:rPr>
          <w:rStyle w:val="1-Char0"/>
          <w:rFonts w:hint="cs"/>
          <w:rtl/>
        </w:rPr>
        <w:t>را</w:t>
      </w:r>
      <w:r w:rsidR="008D60BE">
        <w:rPr>
          <w:rStyle w:val="1-Char0"/>
          <w:rFonts w:hint="cs"/>
          <w:rtl/>
        </w:rPr>
        <w:t>یی</w:t>
      </w:r>
      <w:r w:rsidR="00F80C61" w:rsidRPr="0088599A">
        <w:rPr>
          <w:rStyle w:val="1-Char0"/>
          <w:rFonts w:hint="cs"/>
          <w:rtl/>
        </w:rPr>
        <w:t xml:space="preserve"> به </w:t>
      </w:r>
      <w:r w:rsidR="008D60BE">
        <w:rPr>
          <w:rStyle w:val="1-Char0"/>
          <w:rFonts w:hint="cs"/>
          <w:rtl/>
        </w:rPr>
        <w:t>ک</w:t>
      </w:r>
      <w:r w:rsidR="00F80C61" w:rsidRPr="0088599A">
        <w:rPr>
          <w:rStyle w:val="1-Char0"/>
          <w:rFonts w:hint="cs"/>
          <w:rtl/>
        </w:rPr>
        <w:t>ار ب</w:t>
      </w:r>
      <w:r w:rsidR="008D60BE">
        <w:rPr>
          <w:rStyle w:val="1-Char0"/>
          <w:rFonts w:hint="cs"/>
          <w:rtl/>
        </w:rPr>
        <w:t>ی</w:t>
      </w:r>
      <w:r w:rsidR="00F80C61" w:rsidRPr="0088599A">
        <w:rPr>
          <w:rStyle w:val="1-Char0"/>
          <w:rFonts w:hint="cs"/>
          <w:rtl/>
        </w:rPr>
        <w:t>ندازد و پسران و برادران داغد</w:t>
      </w:r>
      <w:r w:rsidR="008D60BE">
        <w:rPr>
          <w:rStyle w:val="1-Char0"/>
          <w:rFonts w:hint="cs"/>
          <w:rtl/>
        </w:rPr>
        <w:t>ی</w:t>
      </w:r>
      <w:r w:rsidR="00F80C61" w:rsidRPr="0088599A">
        <w:rPr>
          <w:rStyle w:val="1-Char0"/>
          <w:rFonts w:hint="cs"/>
          <w:rtl/>
        </w:rPr>
        <w:t>د</w:t>
      </w:r>
      <w:r w:rsidR="002A5A9D">
        <w:rPr>
          <w:rStyle w:val="1-Char0"/>
          <w:rFonts w:hint="cs"/>
          <w:rtl/>
        </w:rPr>
        <w:t>ۀ</w:t>
      </w:r>
      <w:r w:rsidR="00F80C61" w:rsidRPr="0088599A">
        <w:rPr>
          <w:rStyle w:val="1-Char0"/>
          <w:rFonts w:hint="cs"/>
          <w:rtl/>
        </w:rPr>
        <w:t xml:space="preserve"> </w:t>
      </w:r>
      <w:r w:rsidR="007174D2" w:rsidRPr="0088599A">
        <w:rPr>
          <w:rStyle w:val="1-Char0"/>
          <w:rFonts w:hint="cs"/>
          <w:rtl/>
        </w:rPr>
        <w:t>متوفّ</w:t>
      </w:r>
      <w:r w:rsidR="008D60BE">
        <w:rPr>
          <w:rStyle w:val="1-Char0"/>
          <w:rFonts w:hint="cs"/>
          <w:rtl/>
        </w:rPr>
        <w:t>ی</w:t>
      </w:r>
      <w:r w:rsidR="00F80C61" w:rsidRPr="0088599A">
        <w:rPr>
          <w:rStyle w:val="1-Char0"/>
          <w:rFonts w:hint="cs"/>
          <w:rtl/>
        </w:rPr>
        <w:t xml:space="preserve"> را با چشمان تر و اش</w:t>
      </w:r>
      <w:r w:rsidR="008D60BE">
        <w:rPr>
          <w:rStyle w:val="1-Char0"/>
          <w:rFonts w:hint="cs"/>
          <w:rtl/>
        </w:rPr>
        <w:t>ک</w:t>
      </w:r>
      <w:r w:rsidR="00F80C61" w:rsidRPr="0088599A">
        <w:rPr>
          <w:rStyle w:val="1-Char0"/>
          <w:rFonts w:hint="cs"/>
          <w:rtl/>
        </w:rPr>
        <w:t>بار، راه</w:t>
      </w:r>
      <w:r w:rsidR="008D60BE">
        <w:rPr>
          <w:rStyle w:val="1-Char0"/>
          <w:rFonts w:hint="cs"/>
          <w:rtl/>
        </w:rPr>
        <w:t>ی</w:t>
      </w:r>
      <w:r w:rsidR="00F80C61" w:rsidRPr="0088599A">
        <w:rPr>
          <w:rStyle w:val="1-Char0"/>
          <w:rFonts w:hint="cs"/>
          <w:rtl/>
        </w:rPr>
        <w:t xml:space="preserve"> نانوا</w:t>
      </w:r>
      <w:r w:rsidR="008D60BE">
        <w:rPr>
          <w:rStyle w:val="1-Char0"/>
          <w:rFonts w:hint="cs"/>
          <w:rtl/>
        </w:rPr>
        <w:t>یی</w:t>
      </w:r>
      <w:r w:rsidR="00F80C61" w:rsidRPr="0088599A">
        <w:rPr>
          <w:rStyle w:val="1-Char0"/>
          <w:rFonts w:hint="cs"/>
          <w:rtl/>
        </w:rPr>
        <w:t>‌ها و قص</w:t>
      </w:r>
      <w:r w:rsidR="00D418FB" w:rsidRPr="0088599A">
        <w:rPr>
          <w:rStyle w:val="1-Char0"/>
          <w:rFonts w:hint="cs"/>
          <w:rtl/>
        </w:rPr>
        <w:t>ّ</w:t>
      </w:r>
      <w:r w:rsidR="00F80C61" w:rsidRPr="0088599A">
        <w:rPr>
          <w:rStyle w:val="1-Char0"/>
          <w:rFonts w:hint="cs"/>
          <w:rtl/>
        </w:rPr>
        <w:t>اب</w:t>
      </w:r>
      <w:r w:rsidR="008D60BE">
        <w:rPr>
          <w:rStyle w:val="1-Char0"/>
          <w:rFonts w:hint="cs"/>
          <w:rtl/>
        </w:rPr>
        <w:t>ی</w:t>
      </w:r>
      <w:r w:rsidR="00F80C61" w:rsidRPr="0088599A">
        <w:rPr>
          <w:rStyle w:val="1-Char0"/>
          <w:rFonts w:hint="cs"/>
          <w:rtl/>
        </w:rPr>
        <w:t xml:space="preserve"> و بق</w:t>
      </w:r>
      <w:r w:rsidR="00D418FB" w:rsidRPr="0088599A">
        <w:rPr>
          <w:rStyle w:val="1-Char0"/>
          <w:rFonts w:hint="cs"/>
          <w:rtl/>
        </w:rPr>
        <w:t>ّ</w:t>
      </w:r>
      <w:r w:rsidR="00F80C61" w:rsidRPr="0088599A">
        <w:rPr>
          <w:rStyle w:val="1-Char0"/>
          <w:rFonts w:hint="cs"/>
          <w:rtl/>
        </w:rPr>
        <w:t>ال</w:t>
      </w:r>
      <w:r w:rsidR="008D60BE">
        <w:rPr>
          <w:rStyle w:val="1-Char0"/>
          <w:rFonts w:hint="cs"/>
          <w:rtl/>
        </w:rPr>
        <w:t>ی</w:t>
      </w:r>
      <w:r w:rsidR="00F80C61" w:rsidRPr="0088599A">
        <w:rPr>
          <w:rStyle w:val="1-Char0"/>
          <w:rFonts w:hint="cs"/>
          <w:rtl/>
        </w:rPr>
        <w:t>‌ها نما</w:t>
      </w:r>
      <w:r w:rsidR="008D60BE">
        <w:rPr>
          <w:rStyle w:val="1-Char0"/>
          <w:rFonts w:hint="cs"/>
          <w:rtl/>
        </w:rPr>
        <w:t>ی</w:t>
      </w:r>
      <w:r w:rsidR="00F80C61" w:rsidRPr="0088599A">
        <w:rPr>
          <w:rStyle w:val="1-Char0"/>
          <w:rFonts w:hint="cs"/>
          <w:rtl/>
        </w:rPr>
        <w:t>د و برا</w:t>
      </w:r>
      <w:r w:rsidR="008D60BE">
        <w:rPr>
          <w:rStyle w:val="1-Char0"/>
          <w:rFonts w:hint="cs"/>
          <w:rtl/>
        </w:rPr>
        <w:t>ی</w:t>
      </w:r>
      <w:r w:rsidR="00F80C61" w:rsidRPr="0088599A">
        <w:rPr>
          <w:rStyle w:val="1-Char0"/>
          <w:rFonts w:hint="cs"/>
          <w:rtl/>
        </w:rPr>
        <w:t xml:space="preserve"> پ</w:t>
      </w:r>
      <w:r w:rsidR="008D60BE">
        <w:rPr>
          <w:rStyle w:val="1-Char0"/>
          <w:rFonts w:hint="cs"/>
          <w:rtl/>
        </w:rPr>
        <w:t>ی</w:t>
      </w:r>
      <w:r w:rsidR="00F80C61" w:rsidRPr="0088599A">
        <w:rPr>
          <w:rStyle w:val="1-Char0"/>
          <w:rFonts w:hint="cs"/>
          <w:rtl/>
        </w:rPr>
        <w:t xml:space="preserve">دا </w:t>
      </w:r>
      <w:r w:rsidR="008D60BE">
        <w:rPr>
          <w:rStyle w:val="1-Char0"/>
          <w:rFonts w:hint="cs"/>
          <w:rtl/>
        </w:rPr>
        <w:t>ک</w:t>
      </w:r>
      <w:r w:rsidR="00F80C61" w:rsidRPr="0088599A">
        <w:rPr>
          <w:rStyle w:val="1-Char0"/>
          <w:rFonts w:hint="cs"/>
          <w:rtl/>
        </w:rPr>
        <w:t>ردن ظروف ظر</w:t>
      </w:r>
      <w:r w:rsidR="008D60BE">
        <w:rPr>
          <w:rStyle w:val="1-Char0"/>
          <w:rFonts w:hint="cs"/>
          <w:rtl/>
        </w:rPr>
        <w:t>ی</w:t>
      </w:r>
      <w:r w:rsidR="00F80C61" w:rsidRPr="0088599A">
        <w:rPr>
          <w:rStyle w:val="1-Char0"/>
          <w:rFonts w:hint="cs"/>
          <w:rtl/>
        </w:rPr>
        <w:t>ف، و سرو</w:t>
      </w:r>
      <w:r w:rsidR="008D60BE">
        <w:rPr>
          <w:rStyle w:val="1-Char0"/>
          <w:rFonts w:hint="cs"/>
          <w:rtl/>
        </w:rPr>
        <w:t>ی</w:t>
      </w:r>
      <w:r w:rsidR="00F80C61" w:rsidRPr="0088599A">
        <w:rPr>
          <w:rStyle w:val="1-Char0"/>
          <w:rFonts w:hint="cs"/>
          <w:rtl/>
        </w:rPr>
        <w:t>س</w:t>
      </w:r>
      <w:r w:rsidR="004E500B">
        <w:rPr>
          <w:rStyle w:val="1-Char0"/>
          <w:rFonts w:hint="eastAsia"/>
          <w:rtl/>
        </w:rPr>
        <w:t>‌</w:t>
      </w:r>
      <w:r w:rsidR="00F80C61" w:rsidRPr="0088599A">
        <w:rPr>
          <w:rStyle w:val="1-Char0"/>
          <w:rFonts w:hint="cs"/>
          <w:rtl/>
        </w:rPr>
        <w:t>ها</w:t>
      </w:r>
      <w:r w:rsidR="008D60BE">
        <w:rPr>
          <w:rStyle w:val="1-Char0"/>
          <w:rFonts w:hint="cs"/>
          <w:rtl/>
        </w:rPr>
        <w:t>ی</w:t>
      </w:r>
      <w:r w:rsidR="00F80C61" w:rsidRPr="0088599A">
        <w:rPr>
          <w:rStyle w:val="1-Char0"/>
          <w:rFonts w:hint="cs"/>
          <w:rtl/>
        </w:rPr>
        <w:t xml:space="preserve"> ت</w:t>
      </w:r>
      <w:r w:rsidR="008D60BE">
        <w:rPr>
          <w:rStyle w:val="1-Char0"/>
          <w:rFonts w:hint="cs"/>
          <w:rtl/>
        </w:rPr>
        <w:t>ک</w:t>
      </w:r>
      <w:r w:rsidR="00F80C61" w:rsidRPr="0088599A">
        <w:rPr>
          <w:rStyle w:val="1-Char0"/>
          <w:rFonts w:hint="cs"/>
          <w:rtl/>
        </w:rPr>
        <w:t>م</w:t>
      </w:r>
      <w:r w:rsidR="008D60BE">
        <w:rPr>
          <w:rStyle w:val="1-Char0"/>
          <w:rFonts w:hint="cs"/>
          <w:rtl/>
        </w:rPr>
        <w:t>ی</w:t>
      </w:r>
      <w:r w:rsidR="00F80C61" w:rsidRPr="0088599A">
        <w:rPr>
          <w:rStyle w:val="1-Char0"/>
          <w:rFonts w:hint="cs"/>
          <w:rtl/>
        </w:rPr>
        <w:t>ل غذاخور</w:t>
      </w:r>
      <w:r w:rsidR="008D60BE">
        <w:rPr>
          <w:rStyle w:val="1-Char0"/>
          <w:rFonts w:hint="cs"/>
          <w:rtl/>
        </w:rPr>
        <w:t>ی</w:t>
      </w:r>
      <w:r w:rsidR="00F80C61" w:rsidRPr="0088599A">
        <w:rPr>
          <w:rStyle w:val="1-Char0"/>
          <w:rFonts w:hint="cs"/>
          <w:rtl/>
        </w:rPr>
        <w:t xml:space="preserve"> به ا</w:t>
      </w:r>
      <w:r w:rsidR="008D60BE">
        <w:rPr>
          <w:rStyle w:val="1-Char0"/>
          <w:rFonts w:hint="cs"/>
          <w:rtl/>
        </w:rPr>
        <w:t>ی</w:t>
      </w:r>
      <w:r w:rsidR="00F80C61" w:rsidRPr="0088599A">
        <w:rPr>
          <w:rStyle w:val="1-Char0"/>
          <w:rFonts w:hint="cs"/>
          <w:rtl/>
        </w:rPr>
        <w:t>ن در و آن در بزنند</w:t>
      </w:r>
      <w:r w:rsidR="00D418FB" w:rsidRPr="0088599A">
        <w:rPr>
          <w:rStyle w:val="1-Char0"/>
          <w:rFonts w:hint="cs"/>
          <w:rtl/>
        </w:rPr>
        <w:t>،</w:t>
      </w:r>
      <w:r w:rsidR="00F80C61" w:rsidRPr="0088599A">
        <w:rPr>
          <w:rStyle w:val="1-Char0"/>
          <w:rFonts w:hint="cs"/>
          <w:rtl/>
        </w:rPr>
        <w:t xml:space="preserve"> و ب</w:t>
      </w:r>
      <w:r w:rsidR="008D60BE">
        <w:rPr>
          <w:rStyle w:val="1-Char0"/>
          <w:rFonts w:hint="cs"/>
          <w:rtl/>
        </w:rPr>
        <w:t>ی</w:t>
      </w:r>
      <w:r w:rsidR="00F80C61" w:rsidRPr="0088599A">
        <w:rPr>
          <w:rStyle w:val="1-Char0"/>
          <w:rFonts w:hint="cs"/>
          <w:rtl/>
        </w:rPr>
        <w:t>چاره مادران و خواهران و دختران ماتم‌زده، با حالت گر</w:t>
      </w:r>
      <w:r w:rsidR="008D60BE">
        <w:rPr>
          <w:rStyle w:val="1-Char0"/>
          <w:rFonts w:hint="cs"/>
          <w:rtl/>
        </w:rPr>
        <w:t>ی</w:t>
      </w:r>
      <w:r w:rsidR="00F80C61" w:rsidRPr="0088599A">
        <w:rPr>
          <w:rStyle w:val="1-Char0"/>
          <w:rFonts w:hint="cs"/>
          <w:rtl/>
        </w:rPr>
        <w:t>ه و چشمان اش</w:t>
      </w:r>
      <w:r w:rsidR="008D60BE">
        <w:rPr>
          <w:rStyle w:val="1-Char0"/>
          <w:rFonts w:hint="cs"/>
          <w:rtl/>
        </w:rPr>
        <w:t>ک</w:t>
      </w:r>
      <w:r w:rsidR="00F80C61" w:rsidRPr="0088599A">
        <w:rPr>
          <w:rStyle w:val="1-Char0"/>
          <w:rFonts w:hint="cs"/>
          <w:rtl/>
        </w:rPr>
        <w:t>بار، آست</w:t>
      </w:r>
      <w:r w:rsidR="008D60BE">
        <w:rPr>
          <w:rStyle w:val="1-Char0"/>
          <w:rFonts w:hint="cs"/>
          <w:rtl/>
        </w:rPr>
        <w:t>ی</w:t>
      </w:r>
      <w:r w:rsidR="00F80C61" w:rsidRPr="0088599A">
        <w:rPr>
          <w:rStyle w:val="1-Char0"/>
          <w:rFonts w:hint="cs"/>
          <w:rtl/>
        </w:rPr>
        <w:t>ن‌ها را بالا بزنند و به آشپزخانه‌ها بشتابند و در حال پختن غذاها</w:t>
      </w:r>
      <w:r w:rsidR="008D60BE">
        <w:rPr>
          <w:rStyle w:val="1-Char0"/>
          <w:rFonts w:hint="cs"/>
          <w:rtl/>
        </w:rPr>
        <w:t>ی</w:t>
      </w:r>
      <w:r w:rsidR="00F80C61" w:rsidRPr="0088599A">
        <w:rPr>
          <w:rStyle w:val="1-Char0"/>
          <w:rFonts w:hint="cs"/>
          <w:rtl/>
        </w:rPr>
        <w:t xml:space="preserve"> متنوع، در </w:t>
      </w:r>
      <w:r w:rsidR="008D60BE">
        <w:rPr>
          <w:rStyle w:val="1-Char0"/>
          <w:rFonts w:hint="cs"/>
          <w:rtl/>
        </w:rPr>
        <w:t>ک</w:t>
      </w:r>
      <w:r w:rsidR="00F80C61" w:rsidRPr="0088599A">
        <w:rPr>
          <w:rStyle w:val="1-Char0"/>
          <w:rFonts w:hint="cs"/>
          <w:rtl/>
        </w:rPr>
        <w:t>نار د</w:t>
      </w:r>
      <w:r w:rsidR="008D60BE">
        <w:rPr>
          <w:rStyle w:val="1-Char0"/>
          <w:rFonts w:hint="cs"/>
          <w:rtl/>
        </w:rPr>
        <w:t>ی</w:t>
      </w:r>
      <w:r w:rsidR="00F80C61" w:rsidRPr="0088599A">
        <w:rPr>
          <w:rStyle w:val="1-Char0"/>
          <w:rFonts w:hint="cs"/>
          <w:rtl/>
        </w:rPr>
        <w:t>گ</w:t>
      </w:r>
      <w:r w:rsidR="004E500B">
        <w:rPr>
          <w:rStyle w:val="1-Char0"/>
          <w:rFonts w:hint="eastAsia"/>
          <w:rtl/>
        </w:rPr>
        <w:t>‌</w:t>
      </w:r>
      <w:r w:rsidR="00F80C61" w:rsidRPr="0088599A">
        <w:rPr>
          <w:rStyle w:val="1-Char0"/>
          <w:rFonts w:hint="cs"/>
          <w:rtl/>
        </w:rPr>
        <w:t>ها</w:t>
      </w:r>
      <w:r w:rsidR="008D60BE">
        <w:rPr>
          <w:rStyle w:val="1-Char0"/>
          <w:rFonts w:hint="cs"/>
          <w:rtl/>
        </w:rPr>
        <w:t>ی</w:t>
      </w:r>
      <w:r w:rsidR="00F80C61" w:rsidRPr="0088599A">
        <w:rPr>
          <w:rStyle w:val="1-Char0"/>
          <w:rFonts w:hint="cs"/>
          <w:rtl/>
        </w:rPr>
        <w:t xml:space="preserve"> س</w:t>
      </w:r>
      <w:r w:rsidR="008D60BE">
        <w:rPr>
          <w:rStyle w:val="1-Char0"/>
          <w:rFonts w:hint="cs"/>
          <w:rtl/>
        </w:rPr>
        <w:t>ی</w:t>
      </w:r>
      <w:r w:rsidR="00F80C61" w:rsidRPr="0088599A">
        <w:rPr>
          <w:rStyle w:val="1-Char0"/>
          <w:rFonts w:hint="cs"/>
          <w:rtl/>
        </w:rPr>
        <w:t xml:space="preserve">اه و دست و پنجه نرم </w:t>
      </w:r>
      <w:r w:rsidR="008D60BE">
        <w:rPr>
          <w:rStyle w:val="1-Char0"/>
          <w:rFonts w:hint="cs"/>
          <w:rtl/>
        </w:rPr>
        <w:t>ک</w:t>
      </w:r>
      <w:r w:rsidR="00F80C61" w:rsidRPr="0088599A">
        <w:rPr>
          <w:rStyle w:val="1-Char0"/>
          <w:rFonts w:hint="cs"/>
          <w:rtl/>
        </w:rPr>
        <w:t>ردن با دود و آتش، صدا</w:t>
      </w:r>
      <w:r w:rsidR="008D60BE">
        <w:rPr>
          <w:rStyle w:val="1-Char0"/>
          <w:rFonts w:hint="cs"/>
          <w:rtl/>
        </w:rPr>
        <w:t>ی</w:t>
      </w:r>
      <w:r w:rsidR="00F80C61" w:rsidRPr="0088599A">
        <w:rPr>
          <w:rStyle w:val="1-Char0"/>
          <w:rFonts w:hint="cs"/>
          <w:rtl/>
        </w:rPr>
        <w:t xml:space="preserve"> گر</w:t>
      </w:r>
      <w:r w:rsidR="008D60BE">
        <w:rPr>
          <w:rStyle w:val="1-Char0"/>
          <w:rFonts w:hint="cs"/>
          <w:rtl/>
        </w:rPr>
        <w:t>ی</w:t>
      </w:r>
      <w:r w:rsidR="00F80C61" w:rsidRPr="0088599A">
        <w:rPr>
          <w:rStyle w:val="1-Char0"/>
          <w:rFonts w:hint="cs"/>
          <w:rtl/>
        </w:rPr>
        <w:t>ه و زار</w:t>
      </w:r>
      <w:r w:rsidR="008D60BE">
        <w:rPr>
          <w:rStyle w:val="1-Char0"/>
          <w:rFonts w:hint="cs"/>
          <w:rtl/>
        </w:rPr>
        <w:t>ی</w:t>
      </w:r>
      <w:r w:rsidR="00EC1538">
        <w:rPr>
          <w:rStyle w:val="1-Char0"/>
          <w:rFonts w:hint="cs"/>
          <w:rtl/>
        </w:rPr>
        <w:t xml:space="preserve"> آن‌ها </w:t>
      </w:r>
      <w:r w:rsidR="00F80C61" w:rsidRPr="0088599A">
        <w:rPr>
          <w:rStyle w:val="1-Char0"/>
          <w:rFonts w:hint="cs"/>
          <w:rtl/>
        </w:rPr>
        <w:t xml:space="preserve">در </w:t>
      </w:r>
      <w:r w:rsidR="008D60BE">
        <w:rPr>
          <w:rStyle w:val="1-Char0"/>
          <w:rFonts w:hint="cs"/>
          <w:rtl/>
        </w:rPr>
        <w:t>ک</w:t>
      </w:r>
      <w:r w:rsidR="00F80C61" w:rsidRPr="0088599A">
        <w:rPr>
          <w:rStyle w:val="1-Char0"/>
          <w:rFonts w:hint="cs"/>
          <w:rtl/>
        </w:rPr>
        <w:t>نار غر</w:t>
      </w:r>
      <w:r w:rsidR="00D418FB" w:rsidRPr="0088599A">
        <w:rPr>
          <w:rStyle w:val="1-Char0"/>
          <w:rFonts w:hint="cs"/>
          <w:rtl/>
        </w:rPr>
        <w:t>ّ</w:t>
      </w:r>
      <w:r w:rsidR="00F80C61" w:rsidRPr="0088599A">
        <w:rPr>
          <w:rStyle w:val="1-Char0"/>
          <w:rFonts w:hint="cs"/>
          <w:rtl/>
        </w:rPr>
        <w:t>ش گازها به گوش برسد، و آه گرم دل</w:t>
      </w:r>
      <w:r w:rsidR="004E500B">
        <w:rPr>
          <w:rStyle w:val="1-Char0"/>
          <w:rFonts w:hint="eastAsia"/>
          <w:rtl/>
        </w:rPr>
        <w:t>‌</w:t>
      </w:r>
      <w:r w:rsidR="00F80C61" w:rsidRPr="0088599A">
        <w:rPr>
          <w:rStyle w:val="1-Char0"/>
          <w:rFonts w:hint="cs"/>
          <w:rtl/>
        </w:rPr>
        <w:t>ها</w:t>
      </w:r>
      <w:r w:rsidR="008D60BE">
        <w:rPr>
          <w:rStyle w:val="1-Char0"/>
          <w:rFonts w:hint="cs"/>
          <w:rtl/>
        </w:rPr>
        <w:t>ی</w:t>
      </w:r>
      <w:r w:rsidR="00F80C61" w:rsidRPr="0088599A">
        <w:rPr>
          <w:rStyle w:val="1-Char0"/>
          <w:rFonts w:hint="cs"/>
          <w:rtl/>
        </w:rPr>
        <w:t xml:space="preserve"> سوخت</w:t>
      </w:r>
      <w:r w:rsidR="002A5A9D">
        <w:rPr>
          <w:rStyle w:val="1-Char0"/>
          <w:rFonts w:hint="cs"/>
          <w:rtl/>
        </w:rPr>
        <w:t>ۀ</w:t>
      </w:r>
      <w:r w:rsidR="00EC1538">
        <w:rPr>
          <w:rStyle w:val="1-Char0"/>
          <w:rFonts w:hint="cs"/>
          <w:rtl/>
        </w:rPr>
        <w:t xml:space="preserve"> آن‌ها </w:t>
      </w:r>
      <w:r w:rsidR="00F80C61" w:rsidRPr="0088599A">
        <w:rPr>
          <w:rStyle w:val="1-Char0"/>
          <w:rFonts w:hint="cs"/>
          <w:rtl/>
        </w:rPr>
        <w:t>همراه دودها</w:t>
      </w:r>
      <w:r w:rsidR="008D60BE">
        <w:rPr>
          <w:rStyle w:val="1-Char0"/>
          <w:rFonts w:hint="cs"/>
          <w:rtl/>
        </w:rPr>
        <w:t>ی</w:t>
      </w:r>
      <w:r w:rsidR="00F80C61" w:rsidRPr="0088599A">
        <w:rPr>
          <w:rStyle w:val="1-Char0"/>
          <w:rFonts w:hint="cs"/>
          <w:rtl/>
        </w:rPr>
        <w:t xml:space="preserve"> غل</w:t>
      </w:r>
      <w:r w:rsidR="008D60BE">
        <w:rPr>
          <w:rStyle w:val="1-Char0"/>
          <w:rFonts w:hint="cs"/>
          <w:rtl/>
        </w:rPr>
        <w:t>ی</w:t>
      </w:r>
      <w:r w:rsidR="00F80C61" w:rsidRPr="0088599A">
        <w:rPr>
          <w:rStyle w:val="1-Char0"/>
          <w:rFonts w:hint="cs"/>
          <w:rtl/>
        </w:rPr>
        <w:t>ظ از دود</w:t>
      </w:r>
      <w:r w:rsidR="008D60BE">
        <w:rPr>
          <w:rStyle w:val="1-Char0"/>
          <w:rFonts w:hint="cs"/>
          <w:rtl/>
        </w:rPr>
        <w:t>ک</w:t>
      </w:r>
      <w:r w:rsidR="00F80C61" w:rsidRPr="0088599A">
        <w:rPr>
          <w:rStyle w:val="1-Char0"/>
          <w:rFonts w:hint="cs"/>
          <w:rtl/>
        </w:rPr>
        <w:t>ش‌ها بالا برود! و اش</w:t>
      </w:r>
      <w:r w:rsidR="008D60BE">
        <w:rPr>
          <w:rStyle w:val="1-Char0"/>
          <w:rFonts w:hint="cs"/>
          <w:rtl/>
        </w:rPr>
        <w:t>ک</w:t>
      </w:r>
      <w:r w:rsidR="00F80C61" w:rsidRPr="0088599A">
        <w:rPr>
          <w:rStyle w:val="1-Char0"/>
          <w:rFonts w:hint="cs"/>
          <w:rtl/>
        </w:rPr>
        <w:t xml:space="preserve"> چشمان</w:t>
      </w:r>
      <w:r w:rsidR="00EC1538">
        <w:rPr>
          <w:rStyle w:val="1-Char0"/>
          <w:rFonts w:hint="cs"/>
          <w:rtl/>
        </w:rPr>
        <w:t xml:space="preserve"> آن‌ها </w:t>
      </w:r>
      <w:r w:rsidR="008D60BE">
        <w:rPr>
          <w:rStyle w:val="1-Char0"/>
          <w:rFonts w:hint="cs"/>
          <w:rtl/>
        </w:rPr>
        <w:t>ک</w:t>
      </w:r>
      <w:r w:rsidR="00F80C61" w:rsidRPr="0088599A">
        <w:rPr>
          <w:rStyle w:val="1-Char0"/>
          <w:rFonts w:hint="cs"/>
          <w:rtl/>
        </w:rPr>
        <w:t>ه از دل</w:t>
      </w:r>
      <w:r w:rsidR="004E500B">
        <w:rPr>
          <w:rStyle w:val="1-Char0"/>
          <w:rFonts w:hint="eastAsia"/>
          <w:rtl/>
        </w:rPr>
        <w:t>‌</w:t>
      </w:r>
      <w:r w:rsidR="00F80C61" w:rsidRPr="0088599A">
        <w:rPr>
          <w:rStyle w:val="1-Char0"/>
          <w:rFonts w:hint="cs"/>
          <w:rtl/>
        </w:rPr>
        <w:t>ها</w:t>
      </w:r>
      <w:r w:rsidR="008D60BE">
        <w:rPr>
          <w:rStyle w:val="1-Char0"/>
          <w:rFonts w:hint="cs"/>
          <w:rtl/>
        </w:rPr>
        <w:t>ی</w:t>
      </w:r>
      <w:r w:rsidR="00F80C61" w:rsidRPr="0088599A">
        <w:rPr>
          <w:rStyle w:val="1-Char0"/>
          <w:rFonts w:hint="cs"/>
          <w:rtl/>
        </w:rPr>
        <w:t xml:space="preserve"> بر</w:t>
      </w:r>
      <w:r w:rsidR="008D60BE">
        <w:rPr>
          <w:rStyle w:val="1-Char0"/>
          <w:rFonts w:hint="cs"/>
          <w:rtl/>
        </w:rPr>
        <w:t>ی</w:t>
      </w:r>
      <w:r w:rsidR="00F80C61" w:rsidRPr="0088599A">
        <w:rPr>
          <w:rStyle w:val="1-Char0"/>
          <w:rFonts w:hint="cs"/>
          <w:rtl/>
        </w:rPr>
        <w:t>ان</w:t>
      </w:r>
      <w:r w:rsidR="008D60BE">
        <w:rPr>
          <w:rStyle w:val="1-Char0"/>
          <w:rFonts w:hint="cs"/>
          <w:rtl/>
        </w:rPr>
        <w:t>ی</w:t>
      </w:r>
      <w:r w:rsidR="00F80C61" w:rsidRPr="0088599A">
        <w:rPr>
          <w:rStyle w:val="1-Char0"/>
          <w:rFonts w:hint="cs"/>
          <w:rtl/>
        </w:rPr>
        <w:t xml:space="preserve"> برم</w:t>
      </w:r>
      <w:r w:rsidR="008D60BE">
        <w:rPr>
          <w:rStyle w:val="1-Char0"/>
          <w:rFonts w:hint="cs"/>
          <w:rtl/>
        </w:rPr>
        <w:t>ی</w:t>
      </w:r>
      <w:r w:rsidR="00F80C61" w:rsidRPr="0088599A">
        <w:rPr>
          <w:rStyle w:val="1-Char0"/>
          <w:rFonts w:hint="cs"/>
          <w:rtl/>
        </w:rPr>
        <w:t>‌خ</w:t>
      </w:r>
      <w:r w:rsidR="008D60BE">
        <w:rPr>
          <w:rStyle w:val="1-Char0"/>
          <w:rFonts w:hint="cs"/>
          <w:rtl/>
        </w:rPr>
        <w:t>ی</w:t>
      </w:r>
      <w:r w:rsidR="00F80C61" w:rsidRPr="0088599A">
        <w:rPr>
          <w:rStyle w:val="1-Char0"/>
          <w:rFonts w:hint="cs"/>
          <w:rtl/>
        </w:rPr>
        <w:t xml:space="preserve">زد، در </w:t>
      </w:r>
      <w:r w:rsidR="008D60BE">
        <w:rPr>
          <w:rStyle w:val="1-Char0"/>
          <w:rFonts w:hint="cs"/>
          <w:rtl/>
        </w:rPr>
        <w:t>ک</w:t>
      </w:r>
      <w:r w:rsidR="00F80C61" w:rsidRPr="0088599A">
        <w:rPr>
          <w:rStyle w:val="1-Char0"/>
          <w:rFonts w:hint="cs"/>
          <w:rtl/>
        </w:rPr>
        <w:t>نار اش</w:t>
      </w:r>
      <w:r w:rsidR="008D60BE">
        <w:rPr>
          <w:rStyle w:val="1-Char0"/>
          <w:rFonts w:hint="cs"/>
          <w:rtl/>
        </w:rPr>
        <w:t>ک</w:t>
      </w:r>
      <w:r w:rsidR="00F80C61" w:rsidRPr="0088599A">
        <w:rPr>
          <w:rStyle w:val="1-Char0"/>
          <w:rFonts w:hint="cs"/>
          <w:rtl/>
        </w:rPr>
        <w:t xml:space="preserve"> </w:t>
      </w:r>
      <w:r w:rsidR="008D60BE">
        <w:rPr>
          <w:rStyle w:val="1-Char0"/>
          <w:rFonts w:hint="cs"/>
          <w:rtl/>
        </w:rPr>
        <w:t>ک</w:t>
      </w:r>
      <w:r w:rsidR="00F80C61" w:rsidRPr="0088599A">
        <w:rPr>
          <w:rStyle w:val="1-Char0"/>
          <w:rFonts w:hint="cs"/>
          <w:rtl/>
        </w:rPr>
        <w:t>باب</w:t>
      </w:r>
      <w:r w:rsidR="004E500B">
        <w:rPr>
          <w:rStyle w:val="1-Char0"/>
          <w:rFonts w:hint="eastAsia"/>
          <w:rtl/>
        </w:rPr>
        <w:t>‌</w:t>
      </w:r>
      <w:r w:rsidR="00F80C61" w:rsidRPr="0088599A">
        <w:rPr>
          <w:rStyle w:val="1-Char0"/>
          <w:rFonts w:hint="cs"/>
          <w:rtl/>
        </w:rPr>
        <w:t>ها</w:t>
      </w:r>
      <w:r w:rsidR="008D60BE">
        <w:rPr>
          <w:rStyle w:val="1-Char0"/>
          <w:rFonts w:hint="cs"/>
          <w:rtl/>
        </w:rPr>
        <w:t>ی</w:t>
      </w:r>
      <w:r w:rsidR="00F80C61" w:rsidRPr="0088599A">
        <w:rPr>
          <w:rStyle w:val="1-Char0"/>
          <w:rFonts w:hint="cs"/>
          <w:rtl/>
        </w:rPr>
        <w:t xml:space="preserve"> </w:t>
      </w:r>
      <w:r w:rsidR="008D60BE">
        <w:rPr>
          <w:rStyle w:val="1-Char0"/>
          <w:rFonts w:hint="cs"/>
          <w:rtl/>
        </w:rPr>
        <w:t>ک</w:t>
      </w:r>
      <w:r w:rsidR="00F80C61" w:rsidRPr="0088599A">
        <w:rPr>
          <w:rStyle w:val="1-Char0"/>
          <w:rFonts w:hint="cs"/>
          <w:rtl/>
        </w:rPr>
        <w:t>وب</w:t>
      </w:r>
      <w:r w:rsidR="008D60BE">
        <w:rPr>
          <w:rStyle w:val="1-Char0"/>
          <w:rFonts w:hint="cs"/>
          <w:rtl/>
        </w:rPr>
        <w:t>ی</w:t>
      </w:r>
      <w:r w:rsidR="00F80C61" w:rsidRPr="0088599A">
        <w:rPr>
          <w:rStyle w:val="1-Char0"/>
          <w:rFonts w:hint="cs"/>
          <w:rtl/>
        </w:rPr>
        <w:t>ده و برگ جار</w:t>
      </w:r>
      <w:r w:rsidR="008D60BE">
        <w:rPr>
          <w:rStyle w:val="1-Char0"/>
          <w:rFonts w:hint="cs"/>
          <w:rtl/>
        </w:rPr>
        <w:t>ی</w:t>
      </w:r>
      <w:r w:rsidR="00F80C61" w:rsidRPr="0088599A">
        <w:rPr>
          <w:rStyle w:val="1-Char0"/>
          <w:rFonts w:hint="cs"/>
          <w:rtl/>
        </w:rPr>
        <w:t xml:space="preserve"> گردد!!!</w:t>
      </w:r>
      <w:r w:rsidR="00EC1538">
        <w:rPr>
          <w:rStyle w:val="1-Char0"/>
          <w:rFonts w:hint="cs"/>
          <w:rtl/>
        </w:rPr>
        <w:t xml:space="preserve"> ا</w:t>
      </w:r>
      <w:r w:rsidR="008D60BE">
        <w:rPr>
          <w:rStyle w:val="1-Char0"/>
          <w:rFonts w:hint="cs"/>
          <w:rtl/>
        </w:rPr>
        <w:t>ی</w:t>
      </w:r>
      <w:r w:rsidR="00EC1538">
        <w:rPr>
          <w:rStyle w:val="1-Char0"/>
          <w:rFonts w:hint="cs"/>
          <w:rtl/>
        </w:rPr>
        <w:t xml:space="preserve">ن‌ها </w:t>
      </w:r>
      <w:r w:rsidR="00F80C61" w:rsidRPr="0088599A">
        <w:rPr>
          <w:rStyle w:val="1-Char0"/>
          <w:rFonts w:hint="cs"/>
          <w:rtl/>
        </w:rPr>
        <w:t>همه برا</w:t>
      </w:r>
      <w:r w:rsidR="008D60BE">
        <w:rPr>
          <w:rStyle w:val="1-Char0"/>
          <w:rFonts w:hint="cs"/>
          <w:rtl/>
        </w:rPr>
        <w:t>ی</w:t>
      </w:r>
      <w:r w:rsidR="00F80C61" w:rsidRPr="0088599A">
        <w:rPr>
          <w:rStyle w:val="1-Char0"/>
          <w:rFonts w:hint="cs"/>
          <w:rtl/>
        </w:rPr>
        <w:t xml:space="preserve"> چه؟! برا</w:t>
      </w:r>
      <w:r w:rsidR="008D60BE">
        <w:rPr>
          <w:rStyle w:val="1-Char0"/>
          <w:rFonts w:hint="cs"/>
          <w:rtl/>
        </w:rPr>
        <w:t>ی</w:t>
      </w:r>
      <w:r w:rsidR="00F80C61" w:rsidRPr="0088599A">
        <w:rPr>
          <w:rStyle w:val="1-Char0"/>
          <w:rFonts w:hint="cs"/>
          <w:rtl/>
        </w:rPr>
        <w:t xml:space="preserve"> </w:t>
      </w:r>
      <w:r w:rsidR="008D60BE">
        <w:rPr>
          <w:rStyle w:val="1-Char0"/>
          <w:rFonts w:hint="cs"/>
          <w:rtl/>
        </w:rPr>
        <w:t>کی</w:t>
      </w:r>
      <w:r w:rsidR="00F80C61" w:rsidRPr="0088599A">
        <w:rPr>
          <w:rStyle w:val="1-Char0"/>
          <w:rFonts w:hint="cs"/>
          <w:rtl/>
        </w:rPr>
        <w:t>؟!</w:t>
      </w:r>
      <w:r w:rsidR="00EC1538">
        <w:rPr>
          <w:rStyle w:val="1-Char0"/>
          <w:rFonts w:hint="cs"/>
          <w:rtl/>
        </w:rPr>
        <w:t xml:space="preserve"> ا</w:t>
      </w:r>
      <w:r w:rsidR="008D60BE">
        <w:rPr>
          <w:rStyle w:val="1-Char0"/>
          <w:rFonts w:hint="cs"/>
          <w:rtl/>
        </w:rPr>
        <w:t>ی</w:t>
      </w:r>
      <w:r w:rsidR="00EC1538">
        <w:rPr>
          <w:rStyle w:val="1-Char0"/>
          <w:rFonts w:hint="cs"/>
          <w:rtl/>
        </w:rPr>
        <w:t xml:space="preserve">ن‌ها </w:t>
      </w:r>
      <w:r w:rsidR="00F80C61" w:rsidRPr="0088599A">
        <w:rPr>
          <w:rStyle w:val="1-Char0"/>
          <w:rFonts w:hint="cs"/>
          <w:rtl/>
        </w:rPr>
        <w:t>همه برا</w:t>
      </w:r>
      <w:r w:rsidR="008D60BE">
        <w:rPr>
          <w:rStyle w:val="1-Char0"/>
          <w:rFonts w:hint="cs"/>
          <w:rtl/>
        </w:rPr>
        <w:t>ی</w:t>
      </w:r>
      <w:r w:rsidR="00F80C61" w:rsidRPr="0088599A">
        <w:rPr>
          <w:rStyle w:val="1-Char0"/>
          <w:rFonts w:hint="cs"/>
          <w:rtl/>
        </w:rPr>
        <w:t xml:space="preserve"> ا</w:t>
      </w:r>
      <w:r w:rsidR="008D60BE">
        <w:rPr>
          <w:rStyle w:val="1-Char0"/>
          <w:rFonts w:hint="cs"/>
          <w:rtl/>
        </w:rPr>
        <w:t>ی</w:t>
      </w:r>
      <w:r w:rsidR="00F80C61" w:rsidRPr="0088599A">
        <w:rPr>
          <w:rStyle w:val="1-Char0"/>
          <w:rFonts w:hint="cs"/>
          <w:rtl/>
        </w:rPr>
        <w:t>ن</w:t>
      </w:r>
      <w:r w:rsidR="008D60BE">
        <w:rPr>
          <w:rStyle w:val="1-Char0"/>
          <w:rFonts w:hint="cs"/>
          <w:rtl/>
        </w:rPr>
        <w:t>ک</w:t>
      </w:r>
      <w:r w:rsidR="00F80C61" w:rsidRPr="0088599A">
        <w:rPr>
          <w:rStyle w:val="1-Char0"/>
          <w:rFonts w:hint="cs"/>
          <w:rtl/>
        </w:rPr>
        <w:t xml:space="preserve">ه </w:t>
      </w:r>
      <w:r w:rsidR="008D60BE">
        <w:rPr>
          <w:rStyle w:val="1-Char0"/>
          <w:rFonts w:hint="cs"/>
          <w:rtl/>
        </w:rPr>
        <w:t>یک</w:t>
      </w:r>
      <w:r w:rsidR="00F80C61" w:rsidRPr="0088599A">
        <w:rPr>
          <w:rStyle w:val="1-Char0"/>
          <w:rFonts w:hint="cs"/>
          <w:rtl/>
        </w:rPr>
        <w:t xml:space="preserve"> وعده ش</w:t>
      </w:r>
      <w:r w:rsidR="008D60BE">
        <w:rPr>
          <w:rStyle w:val="1-Char0"/>
          <w:rFonts w:hint="cs"/>
          <w:rtl/>
        </w:rPr>
        <w:t>ک</w:t>
      </w:r>
      <w:r w:rsidR="00F80C61" w:rsidRPr="0088599A">
        <w:rPr>
          <w:rStyle w:val="1-Char0"/>
          <w:rFonts w:hint="cs"/>
          <w:rtl/>
        </w:rPr>
        <w:t>م</w:t>
      </w:r>
      <w:r w:rsidR="004E500B">
        <w:rPr>
          <w:rStyle w:val="1-Char0"/>
          <w:rFonts w:hint="eastAsia"/>
          <w:rtl/>
        </w:rPr>
        <w:t>‌</w:t>
      </w:r>
      <w:r w:rsidR="00F80C61" w:rsidRPr="0088599A">
        <w:rPr>
          <w:rStyle w:val="1-Char0"/>
          <w:rFonts w:hint="cs"/>
          <w:rtl/>
        </w:rPr>
        <w:t>ها</w:t>
      </w:r>
      <w:r w:rsidR="008D60BE">
        <w:rPr>
          <w:rStyle w:val="1-Char0"/>
          <w:rFonts w:hint="cs"/>
          <w:rtl/>
        </w:rPr>
        <w:t>یی</w:t>
      </w:r>
      <w:r w:rsidR="00F80C61" w:rsidRPr="0088599A">
        <w:rPr>
          <w:rStyle w:val="1-Char0"/>
          <w:rFonts w:hint="cs"/>
          <w:rtl/>
        </w:rPr>
        <w:t xml:space="preserve"> س</w:t>
      </w:r>
      <w:r w:rsidR="008D60BE">
        <w:rPr>
          <w:rStyle w:val="1-Char0"/>
          <w:rFonts w:hint="cs"/>
          <w:rtl/>
        </w:rPr>
        <w:t>ی</w:t>
      </w:r>
      <w:r w:rsidR="00F80C61" w:rsidRPr="0088599A">
        <w:rPr>
          <w:rStyle w:val="1-Char0"/>
          <w:rFonts w:hint="cs"/>
          <w:rtl/>
        </w:rPr>
        <w:t xml:space="preserve">ر گردند و </w:t>
      </w:r>
      <w:r w:rsidR="008D60BE">
        <w:rPr>
          <w:rStyle w:val="1-Char0"/>
          <w:rFonts w:hint="cs"/>
          <w:rtl/>
        </w:rPr>
        <w:t>یک</w:t>
      </w:r>
      <w:r w:rsidR="00F80C61" w:rsidRPr="0088599A">
        <w:rPr>
          <w:rStyle w:val="1-Char0"/>
          <w:rFonts w:hint="cs"/>
          <w:rtl/>
        </w:rPr>
        <w:t xml:space="preserve"> لذ</w:t>
      </w:r>
      <w:r w:rsidR="00D418FB" w:rsidRPr="0088599A">
        <w:rPr>
          <w:rStyle w:val="1-Char0"/>
          <w:rFonts w:hint="cs"/>
          <w:rtl/>
        </w:rPr>
        <w:t>ّ</w:t>
      </w:r>
      <w:r w:rsidR="00F80C61" w:rsidRPr="0088599A">
        <w:rPr>
          <w:rStyle w:val="1-Char0"/>
          <w:rFonts w:hint="cs"/>
          <w:rtl/>
        </w:rPr>
        <w:t>ت آن</w:t>
      </w:r>
      <w:r w:rsidR="008D60BE">
        <w:rPr>
          <w:rStyle w:val="1-Char0"/>
          <w:rFonts w:hint="cs"/>
          <w:rtl/>
        </w:rPr>
        <w:t>ی</w:t>
      </w:r>
      <w:r w:rsidR="00F80C61" w:rsidRPr="0088599A">
        <w:rPr>
          <w:rStyle w:val="1-Char0"/>
          <w:rFonts w:hint="cs"/>
          <w:rtl/>
        </w:rPr>
        <w:t xml:space="preserve"> و فان</w:t>
      </w:r>
      <w:r w:rsidR="008D60BE">
        <w:rPr>
          <w:rStyle w:val="1-Char0"/>
          <w:rFonts w:hint="cs"/>
          <w:rtl/>
        </w:rPr>
        <w:t>ی</w:t>
      </w:r>
      <w:r w:rsidR="00F80C61" w:rsidRPr="0088599A">
        <w:rPr>
          <w:rStyle w:val="1-Char0"/>
          <w:rFonts w:hint="cs"/>
          <w:rtl/>
        </w:rPr>
        <w:t xml:space="preserve"> و زودگذر به </w:t>
      </w:r>
      <w:r w:rsidR="008D60BE">
        <w:rPr>
          <w:rStyle w:val="1-Char0"/>
          <w:rFonts w:hint="cs"/>
          <w:rtl/>
        </w:rPr>
        <w:t>ک</w:t>
      </w:r>
      <w:r w:rsidR="00F80C61" w:rsidRPr="0088599A">
        <w:rPr>
          <w:rStyle w:val="1-Char0"/>
          <w:rFonts w:hint="cs"/>
          <w:rtl/>
        </w:rPr>
        <w:t>سان</w:t>
      </w:r>
      <w:r w:rsidR="008D60BE">
        <w:rPr>
          <w:rStyle w:val="1-Char0"/>
          <w:rFonts w:hint="cs"/>
          <w:rtl/>
        </w:rPr>
        <w:t>ی</w:t>
      </w:r>
      <w:r w:rsidR="00F80C61" w:rsidRPr="0088599A">
        <w:rPr>
          <w:rStyle w:val="1-Char0"/>
          <w:rFonts w:hint="cs"/>
          <w:rtl/>
        </w:rPr>
        <w:t xml:space="preserve"> برسد!!</w:t>
      </w:r>
    </w:p>
    <w:p w:rsidR="00AC06F4" w:rsidRPr="0088599A" w:rsidRDefault="00F80C61" w:rsidP="004E500B">
      <w:pPr>
        <w:rPr>
          <w:rStyle w:val="1-Char0"/>
          <w:rtl/>
        </w:rPr>
      </w:pPr>
      <w:r w:rsidRPr="0088599A">
        <w:rPr>
          <w:rStyle w:val="1-Char0"/>
          <w:rFonts w:hint="cs"/>
          <w:rtl/>
        </w:rPr>
        <w:t>آخر ا</w:t>
      </w:r>
      <w:r w:rsidR="008D60BE">
        <w:rPr>
          <w:rStyle w:val="1-Char0"/>
          <w:rFonts w:hint="cs"/>
          <w:rtl/>
        </w:rPr>
        <w:t>ی</w:t>
      </w:r>
      <w:r w:rsidRPr="0088599A">
        <w:rPr>
          <w:rStyle w:val="1-Char0"/>
          <w:rFonts w:hint="cs"/>
          <w:rtl/>
        </w:rPr>
        <w:t xml:space="preserve"> مسلمانان و ا</w:t>
      </w:r>
      <w:r w:rsidR="008D60BE">
        <w:rPr>
          <w:rStyle w:val="1-Char0"/>
          <w:rFonts w:hint="cs"/>
          <w:rtl/>
        </w:rPr>
        <w:t>ی</w:t>
      </w:r>
      <w:r w:rsidRPr="0088599A">
        <w:rPr>
          <w:rStyle w:val="1-Char0"/>
          <w:rFonts w:hint="cs"/>
          <w:rtl/>
        </w:rPr>
        <w:t xml:space="preserve"> پ</w:t>
      </w:r>
      <w:r w:rsidR="008D60BE">
        <w:rPr>
          <w:rStyle w:val="1-Char0"/>
          <w:rFonts w:hint="cs"/>
          <w:rtl/>
        </w:rPr>
        <w:t>ی</w:t>
      </w:r>
      <w:r w:rsidRPr="0088599A">
        <w:rPr>
          <w:rStyle w:val="1-Char0"/>
          <w:rFonts w:hint="cs"/>
          <w:rtl/>
        </w:rPr>
        <w:t>روان م</w:t>
      </w:r>
      <w:r w:rsidR="008D60BE">
        <w:rPr>
          <w:rStyle w:val="1-Char0"/>
          <w:rFonts w:hint="cs"/>
          <w:rtl/>
        </w:rPr>
        <w:t>ک</w:t>
      </w:r>
      <w:r w:rsidRPr="0088599A">
        <w:rPr>
          <w:rStyle w:val="1-Char0"/>
          <w:rFonts w:hint="cs"/>
          <w:rtl/>
        </w:rPr>
        <w:t>تب محمد</w:t>
      </w:r>
      <w:r w:rsidR="008D60BE">
        <w:rPr>
          <w:rStyle w:val="1-Char0"/>
          <w:rFonts w:hint="cs"/>
          <w:rtl/>
        </w:rPr>
        <w:t>ی</w:t>
      </w:r>
      <w:r w:rsidRPr="0088599A">
        <w:rPr>
          <w:rStyle w:val="1-Char0"/>
          <w:rFonts w:hint="cs"/>
          <w:rtl/>
        </w:rPr>
        <w:t>! انصاف داشته باش</w:t>
      </w:r>
      <w:r w:rsidR="008D60BE">
        <w:rPr>
          <w:rStyle w:val="1-Char0"/>
          <w:rFonts w:hint="cs"/>
          <w:rtl/>
        </w:rPr>
        <w:t>ی</w:t>
      </w:r>
      <w:r w:rsidRPr="0088599A">
        <w:rPr>
          <w:rStyle w:val="1-Char0"/>
          <w:rFonts w:hint="cs"/>
          <w:rtl/>
        </w:rPr>
        <w:t>د، مگر س</w:t>
      </w:r>
      <w:r w:rsidR="008D60BE">
        <w:rPr>
          <w:rStyle w:val="1-Char0"/>
          <w:rFonts w:hint="cs"/>
          <w:rtl/>
        </w:rPr>
        <w:t>ی</w:t>
      </w:r>
      <w:r w:rsidRPr="0088599A">
        <w:rPr>
          <w:rStyle w:val="1-Char0"/>
          <w:rFonts w:hint="cs"/>
          <w:rtl/>
        </w:rPr>
        <w:t xml:space="preserve">ر </w:t>
      </w:r>
      <w:r w:rsidR="008D60BE">
        <w:rPr>
          <w:rStyle w:val="1-Char0"/>
          <w:rFonts w:hint="cs"/>
          <w:rtl/>
        </w:rPr>
        <w:t>ک</w:t>
      </w:r>
      <w:r w:rsidRPr="0088599A">
        <w:rPr>
          <w:rStyle w:val="1-Char0"/>
          <w:rFonts w:hint="cs"/>
          <w:rtl/>
        </w:rPr>
        <w:t>ردن ش</w:t>
      </w:r>
      <w:r w:rsidR="008D60BE">
        <w:rPr>
          <w:rStyle w:val="1-Char0"/>
          <w:rFonts w:hint="cs"/>
          <w:rtl/>
        </w:rPr>
        <w:t>ک</w:t>
      </w:r>
      <w:r w:rsidRPr="0088599A">
        <w:rPr>
          <w:rStyle w:val="1-Char0"/>
          <w:rFonts w:hint="cs"/>
          <w:rtl/>
        </w:rPr>
        <w:t xml:space="preserve">م در </w:t>
      </w:r>
      <w:r w:rsidR="008D60BE">
        <w:rPr>
          <w:rStyle w:val="1-Char0"/>
          <w:rFonts w:hint="cs"/>
          <w:rtl/>
        </w:rPr>
        <w:t>یک</w:t>
      </w:r>
      <w:r w:rsidRPr="0088599A">
        <w:rPr>
          <w:rStyle w:val="1-Char0"/>
          <w:rFonts w:hint="cs"/>
          <w:rtl/>
        </w:rPr>
        <w:t xml:space="preserve"> وعده </w:t>
      </w:r>
      <w:r w:rsidR="008D60BE">
        <w:rPr>
          <w:rStyle w:val="1-Char0"/>
          <w:rFonts w:hint="cs"/>
          <w:rtl/>
        </w:rPr>
        <w:t>ی</w:t>
      </w:r>
      <w:r w:rsidRPr="0088599A">
        <w:rPr>
          <w:rStyle w:val="1-Char0"/>
          <w:rFonts w:hint="cs"/>
          <w:rtl/>
        </w:rPr>
        <w:t>ا دو وعده، ا</w:t>
      </w:r>
      <w:r w:rsidR="008D60BE">
        <w:rPr>
          <w:rStyle w:val="1-Char0"/>
          <w:rFonts w:hint="cs"/>
          <w:rtl/>
        </w:rPr>
        <w:t>ی</w:t>
      </w:r>
      <w:r w:rsidRPr="0088599A">
        <w:rPr>
          <w:rStyle w:val="1-Char0"/>
          <w:rFonts w:hint="cs"/>
          <w:rtl/>
        </w:rPr>
        <w:t>ن قدر اهم</w:t>
      </w:r>
      <w:r w:rsidR="008D60BE">
        <w:rPr>
          <w:rStyle w:val="1-Char0"/>
          <w:rFonts w:hint="cs"/>
          <w:rtl/>
        </w:rPr>
        <w:t>ی</w:t>
      </w:r>
      <w:r w:rsidRPr="0088599A">
        <w:rPr>
          <w:rStyle w:val="1-Char0"/>
          <w:rFonts w:hint="cs"/>
          <w:rtl/>
        </w:rPr>
        <w:t xml:space="preserve">ت دارد </w:t>
      </w:r>
      <w:r w:rsidR="008D60BE">
        <w:rPr>
          <w:rStyle w:val="1-Char0"/>
          <w:rFonts w:hint="cs"/>
          <w:rtl/>
        </w:rPr>
        <w:t>ک</w:t>
      </w:r>
      <w:r w:rsidRPr="0088599A">
        <w:rPr>
          <w:rStyle w:val="1-Char0"/>
          <w:rFonts w:hint="cs"/>
          <w:rtl/>
        </w:rPr>
        <w:t>ه مص</w:t>
      </w:r>
      <w:r w:rsidR="008D60BE">
        <w:rPr>
          <w:rStyle w:val="1-Char0"/>
          <w:rFonts w:hint="cs"/>
          <w:rtl/>
        </w:rPr>
        <w:t>ی</w:t>
      </w:r>
      <w:r w:rsidRPr="0088599A">
        <w:rPr>
          <w:rStyle w:val="1-Char0"/>
          <w:rFonts w:hint="cs"/>
          <w:rtl/>
        </w:rPr>
        <w:t>بت‌زدگانِ ب</w:t>
      </w:r>
      <w:r w:rsidR="008D60BE">
        <w:rPr>
          <w:rStyle w:val="1-Char0"/>
          <w:rFonts w:hint="cs"/>
          <w:rtl/>
        </w:rPr>
        <w:t>ی</w:t>
      </w:r>
      <w:r w:rsidRPr="0088599A">
        <w:rPr>
          <w:rStyle w:val="1-Char0"/>
          <w:rFonts w:hint="cs"/>
          <w:rtl/>
        </w:rPr>
        <w:t>چاره و عزادار و گرفتار را با چن</w:t>
      </w:r>
      <w:r w:rsidR="008D60BE">
        <w:rPr>
          <w:rStyle w:val="1-Char0"/>
          <w:rFonts w:hint="cs"/>
          <w:rtl/>
        </w:rPr>
        <w:t>ی</w:t>
      </w:r>
      <w:r w:rsidRPr="0088599A">
        <w:rPr>
          <w:rStyle w:val="1-Char0"/>
          <w:rFonts w:hint="cs"/>
          <w:rtl/>
        </w:rPr>
        <w:t>ن شرا</w:t>
      </w:r>
      <w:r w:rsidR="008D60BE">
        <w:rPr>
          <w:rStyle w:val="1-Char0"/>
          <w:rFonts w:hint="cs"/>
          <w:rtl/>
        </w:rPr>
        <w:t>ی</w:t>
      </w:r>
      <w:r w:rsidRPr="0088599A">
        <w:rPr>
          <w:rStyle w:val="1-Char0"/>
          <w:rFonts w:hint="cs"/>
          <w:rtl/>
        </w:rPr>
        <w:t>ط</w:t>
      </w:r>
      <w:r w:rsidR="008D60BE">
        <w:rPr>
          <w:rStyle w:val="1-Char0"/>
          <w:rFonts w:hint="cs"/>
          <w:rtl/>
        </w:rPr>
        <w:t>ی</w:t>
      </w:r>
      <w:r w:rsidRPr="0088599A">
        <w:rPr>
          <w:rStyle w:val="1-Char0"/>
          <w:rFonts w:hint="cs"/>
          <w:rtl/>
        </w:rPr>
        <w:t xml:space="preserve"> و در چن</w:t>
      </w:r>
      <w:r w:rsidR="008D60BE">
        <w:rPr>
          <w:rStyle w:val="1-Char0"/>
          <w:rFonts w:hint="cs"/>
          <w:rtl/>
        </w:rPr>
        <w:t>ی</w:t>
      </w:r>
      <w:r w:rsidRPr="0088599A">
        <w:rPr>
          <w:rStyle w:val="1-Char0"/>
          <w:rFonts w:hint="cs"/>
          <w:rtl/>
        </w:rPr>
        <w:t>ن وضع</w:t>
      </w:r>
      <w:r w:rsidR="008D60BE">
        <w:rPr>
          <w:rStyle w:val="1-Char0"/>
          <w:rFonts w:hint="cs"/>
          <w:rtl/>
        </w:rPr>
        <w:t>ی</w:t>
      </w:r>
      <w:r w:rsidRPr="0088599A">
        <w:rPr>
          <w:rStyle w:val="1-Char0"/>
          <w:rFonts w:hint="cs"/>
          <w:rtl/>
        </w:rPr>
        <w:t xml:space="preserve"> به ا</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 xml:space="preserve">ار سخت و دشوار و پرمشقت وادار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د؟! آخر در منزل خودت مگر نان ن</w:t>
      </w:r>
      <w:r w:rsidR="008D60BE">
        <w:rPr>
          <w:rStyle w:val="1-Char0"/>
          <w:rFonts w:hint="cs"/>
          <w:rtl/>
        </w:rPr>
        <w:t>ی</w:t>
      </w:r>
      <w:r w:rsidRPr="0088599A">
        <w:rPr>
          <w:rStyle w:val="1-Char0"/>
          <w:rFonts w:hint="cs"/>
          <w:rtl/>
        </w:rPr>
        <w:t>ست؟ غذا ن</w:t>
      </w:r>
      <w:r w:rsidR="008D60BE">
        <w:rPr>
          <w:rStyle w:val="1-Char0"/>
          <w:rFonts w:hint="cs"/>
          <w:rtl/>
        </w:rPr>
        <w:t>ی</w:t>
      </w:r>
      <w:r w:rsidRPr="0088599A">
        <w:rPr>
          <w:rStyle w:val="1-Char0"/>
          <w:rFonts w:hint="cs"/>
          <w:rtl/>
        </w:rPr>
        <w:t>ست؟ زندگ</w:t>
      </w:r>
      <w:r w:rsidR="008D60BE">
        <w:rPr>
          <w:rStyle w:val="1-Char0"/>
          <w:rFonts w:hint="cs"/>
          <w:rtl/>
        </w:rPr>
        <w:t>ی</w:t>
      </w:r>
      <w:r w:rsidRPr="0088599A">
        <w:rPr>
          <w:rStyle w:val="1-Char0"/>
          <w:rFonts w:hint="cs"/>
          <w:rtl/>
        </w:rPr>
        <w:t xml:space="preserve"> ن</w:t>
      </w:r>
      <w:r w:rsidR="008D60BE">
        <w:rPr>
          <w:rStyle w:val="1-Char0"/>
          <w:rFonts w:hint="cs"/>
          <w:rtl/>
        </w:rPr>
        <w:t>ی</w:t>
      </w:r>
      <w:r w:rsidRPr="0088599A">
        <w:rPr>
          <w:rStyle w:val="1-Char0"/>
          <w:rFonts w:hint="cs"/>
          <w:rtl/>
        </w:rPr>
        <w:t>ست؟ مگر سال</w:t>
      </w:r>
      <w:r w:rsidR="00A34603">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قحط</w:t>
      </w:r>
      <w:r w:rsidR="008D60BE">
        <w:rPr>
          <w:rStyle w:val="1-Char0"/>
          <w:rFonts w:hint="cs"/>
          <w:rtl/>
        </w:rPr>
        <w:t>ی</w:t>
      </w:r>
      <w:r w:rsidRPr="0088599A">
        <w:rPr>
          <w:rStyle w:val="1-Char0"/>
          <w:rFonts w:hint="cs"/>
          <w:rtl/>
        </w:rPr>
        <w:t xml:space="preserve"> است؟ آخر تو </w:t>
      </w:r>
      <w:r w:rsidR="008D60BE">
        <w:rPr>
          <w:rStyle w:val="1-Char0"/>
          <w:rFonts w:hint="cs"/>
          <w:rtl/>
        </w:rPr>
        <w:t>ک</w:t>
      </w:r>
      <w:r w:rsidRPr="0088599A">
        <w:rPr>
          <w:rStyle w:val="1-Char0"/>
          <w:rFonts w:hint="cs"/>
          <w:rtl/>
        </w:rPr>
        <w:t>ه نوش</w:t>
      </w:r>
      <w:r w:rsidR="008D60BE">
        <w:rPr>
          <w:rStyle w:val="1-Char0"/>
          <w:rFonts w:hint="cs"/>
          <w:rtl/>
        </w:rPr>
        <w:t>ی</w:t>
      </w:r>
      <w:r w:rsidRPr="0088599A">
        <w:rPr>
          <w:rStyle w:val="1-Char0"/>
          <w:rFonts w:hint="cs"/>
          <w:rtl/>
        </w:rPr>
        <w:t xml:space="preserve"> ندار</w:t>
      </w:r>
      <w:r w:rsidR="008D60BE">
        <w:rPr>
          <w:rStyle w:val="1-Char0"/>
          <w:rFonts w:hint="cs"/>
          <w:rtl/>
        </w:rPr>
        <w:t>ی</w:t>
      </w:r>
      <w:r w:rsidRPr="0088599A">
        <w:rPr>
          <w:rStyle w:val="1-Char0"/>
          <w:rFonts w:hint="cs"/>
          <w:rtl/>
        </w:rPr>
        <w:t>، ن</w:t>
      </w:r>
      <w:r w:rsidR="008D60BE">
        <w:rPr>
          <w:rStyle w:val="1-Char0"/>
          <w:rFonts w:hint="cs"/>
          <w:rtl/>
        </w:rPr>
        <w:t>ی</w:t>
      </w:r>
      <w:r w:rsidRPr="0088599A">
        <w:rPr>
          <w:rStyle w:val="1-Char0"/>
          <w:rFonts w:hint="cs"/>
          <w:rtl/>
        </w:rPr>
        <w:t xml:space="preserve">ش چرا؟ تو </w:t>
      </w:r>
      <w:r w:rsidR="008D60BE">
        <w:rPr>
          <w:rStyle w:val="1-Char0"/>
          <w:rFonts w:hint="cs"/>
          <w:rtl/>
        </w:rPr>
        <w:t>ک</w:t>
      </w:r>
      <w:r w:rsidRPr="0088599A">
        <w:rPr>
          <w:rStyle w:val="1-Char0"/>
          <w:rFonts w:hint="cs"/>
          <w:rtl/>
        </w:rPr>
        <w:t>ه آب نم</w:t>
      </w:r>
      <w:r w:rsidR="008D60BE">
        <w:rPr>
          <w:rStyle w:val="1-Char0"/>
          <w:rFonts w:hint="cs"/>
          <w:rtl/>
        </w:rPr>
        <w:t>ی</w:t>
      </w:r>
      <w:r w:rsidRPr="0088599A">
        <w:rPr>
          <w:rStyle w:val="1-Char0"/>
          <w:rFonts w:hint="cs"/>
          <w:rtl/>
        </w:rPr>
        <w:t>‌آور</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وزه چرا م</w:t>
      </w:r>
      <w:r w:rsidR="008D60BE">
        <w:rPr>
          <w:rStyle w:val="1-Char0"/>
          <w:rFonts w:hint="cs"/>
          <w:rtl/>
        </w:rPr>
        <w:t>ی</w:t>
      </w:r>
      <w:r w:rsidRPr="0088599A">
        <w:rPr>
          <w:rStyle w:val="1-Char0"/>
          <w:rFonts w:hint="cs"/>
          <w:rtl/>
        </w:rPr>
        <w:t>‌ش</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 و اگر برا</w:t>
      </w:r>
      <w:r w:rsidR="008D60BE">
        <w:rPr>
          <w:rStyle w:val="1-Char0"/>
          <w:rFonts w:hint="cs"/>
          <w:rtl/>
        </w:rPr>
        <w:t>ی</w:t>
      </w:r>
      <w:r w:rsidRPr="0088599A">
        <w:rPr>
          <w:rStyle w:val="1-Char0"/>
          <w:rFonts w:hint="cs"/>
          <w:rtl/>
        </w:rPr>
        <w:t xml:space="preserve"> دل</w:t>
      </w:r>
      <w:r w:rsidR="004E500B">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جر</w:t>
      </w:r>
      <w:r w:rsidR="008D60BE">
        <w:rPr>
          <w:rStyle w:val="1-Char0"/>
          <w:rFonts w:hint="cs"/>
          <w:rtl/>
        </w:rPr>
        <w:t>ی</w:t>
      </w:r>
      <w:r w:rsidRPr="0088599A">
        <w:rPr>
          <w:rStyle w:val="1-Char0"/>
          <w:rFonts w:hint="cs"/>
          <w:rtl/>
        </w:rPr>
        <w:t>حه‌دار مرهم</w:t>
      </w:r>
      <w:r w:rsidR="008D60BE">
        <w:rPr>
          <w:rStyle w:val="1-Char0"/>
          <w:rFonts w:hint="cs"/>
          <w:rtl/>
        </w:rPr>
        <w:t>ی</w:t>
      </w:r>
      <w:r w:rsidRPr="0088599A">
        <w:rPr>
          <w:rStyle w:val="1-Char0"/>
          <w:rFonts w:hint="cs"/>
          <w:rtl/>
        </w:rPr>
        <w:t xml:space="preserve"> ن</w:t>
      </w:r>
      <w:r w:rsidR="008D60BE">
        <w:rPr>
          <w:rStyle w:val="1-Char0"/>
          <w:rFonts w:hint="cs"/>
          <w:rtl/>
        </w:rPr>
        <w:t>ی</w:t>
      </w:r>
      <w:r w:rsidRPr="0088599A">
        <w:rPr>
          <w:rStyle w:val="1-Char0"/>
          <w:rFonts w:hint="cs"/>
          <w:rtl/>
        </w:rPr>
        <w:t>ست، نم</w:t>
      </w:r>
      <w:r w:rsidR="008D60BE">
        <w:rPr>
          <w:rStyle w:val="1-Char0"/>
          <w:rFonts w:hint="cs"/>
          <w:rtl/>
        </w:rPr>
        <w:t>ک</w:t>
      </w:r>
      <w:r w:rsidRPr="0088599A">
        <w:rPr>
          <w:rStyle w:val="1-Char0"/>
          <w:rFonts w:hint="cs"/>
          <w:rtl/>
        </w:rPr>
        <w:t xml:space="preserve"> چرا؟ آخر تو </w:t>
      </w:r>
      <w:r w:rsidR="008D60BE">
        <w:rPr>
          <w:rStyle w:val="1-Char0"/>
          <w:rFonts w:hint="cs"/>
          <w:rtl/>
        </w:rPr>
        <w:t>ک</w:t>
      </w:r>
      <w:r w:rsidRPr="0088599A">
        <w:rPr>
          <w:rStyle w:val="1-Char0"/>
          <w:rFonts w:hint="cs"/>
          <w:rtl/>
        </w:rPr>
        <w:t>ه به دستور رسول خدا</w:t>
      </w:r>
      <w:r w:rsidR="00343A3E" w:rsidRPr="00343A3E">
        <w:rPr>
          <w:rStyle w:val="1-Char0"/>
          <w:rFonts w:cs="CTraditional Arabic"/>
          <w:rtl/>
        </w:rPr>
        <w:t xml:space="preserve"> ج</w:t>
      </w:r>
      <w:r w:rsidRPr="0088599A">
        <w:rPr>
          <w:rStyle w:val="1-Char0"/>
          <w:rFonts w:hint="cs"/>
          <w:rtl/>
        </w:rPr>
        <w:t xml:space="preserve"> در ا</w:t>
      </w:r>
      <w:r w:rsidR="008D60BE">
        <w:rPr>
          <w:rStyle w:val="1-Char0"/>
          <w:rFonts w:hint="cs"/>
          <w:rtl/>
        </w:rPr>
        <w:t>ی</w:t>
      </w:r>
      <w:r w:rsidRPr="0088599A">
        <w:rPr>
          <w:rStyle w:val="1-Char0"/>
          <w:rFonts w:hint="cs"/>
          <w:rtl/>
        </w:rPr>
        <w:t>ام ماتم و عزادار</w:t>
      </w:r>
      <w:r w:rsidR="008D60BE">
        <w:rPr>
          <w:rStyle w:val="1-Char0"/>
          <w:rFonts w:hint="cs"/>
          <w:rtl/>
        </w:rPr>
        <w:t>ی</w:t>
      </w:r>
      <w:r w:rsidRPr="0088599A">
        <w:rPr>
          <w:rStyle w:val="1-Char0"/>
          <w:rFonts w:hint="cs"/>
          <w:rtl/>
        </w:rPr>
        <w:t xml:space="preserve"> به خانواده‌ها</w:t>
      </w:r>
      <w:r w:rsidR="008D60BE">
        <w:rPr>
          <w:rStyle w:val="1-Char0"/>
          <w:rFonts w:hint="cs"/>
          <w:rtl/>
        </w:rPr>
        <w:t>ی</w:t>
      </w:r>
      <w:r w:rsidRPr="0088599A">
        <w:rPr>
          <w:rStyle w:val="1-Char0"/>
          <w:rFonts w:hint="cs"/>
          <w:rtl/>
        </w:rPr>
        <w:t xml:space="preserve"> مص</w:t>
      </w:r>
      <w:r w:rsidR="008D60BE">
        <w:rPr>
          <w:rStyle w:val="1-Char0"/>
          <w:rFonts w:hint="cs"/>
          <w:rtl/>
        </w:rPr>
        <w:t>ی</w:t>
      </w:r>
      <w:r w:rsidRPr="0088599A">
        <w:rPr>
          <w:rStyle w:val="1-Char0"/>
          <w:rFonts w:hint="cs"/>
          <w:rtl/>
        </w:rPr>
        <w:t>بت‌زده چند وعده غذا نم</w:t>
      </w:r>
      <w:r w:rsidR="008D60BE">
        <w:rPr>
          <w:rStyle w:val="1-Char0"/>
          <w:rFonts w:hint="cs"/>
          <w:rtl/>
        </w:rPr>
        <w:t>ی</w:t>
      </w:r>
      <w:r w:rsidRPr="0088599A">
        <w:rPr>
          <w:rStyle w:val="1-Char0"/>
          <w:rFonts w:hint="cs"/>
          <w:rtl/>
        </w:rPr>
        <w:t>‌ده</w:t>
      </w:r>
      <w:r w:rsidR="008D60BE">
        <w:rPr>
          <w:rStyle w:val="1-Char0"/>
          <w:rFonts w:hint="cs"/>
          <w:rtl/>
        </w:rPr>
        <w:t>ی</w:t>
      </w:r>
      <w:r w:rsidRPr="0088599A">
        <w:rPr>
          <w:rStyle w:val="1-Char0"/>
          <w:rFonts w:hint="cs"/>
          <w:rtl/>
        </w:rPr>
        <w:t xml:space="preserve"> و برا</w:t>
      </w:r>
      <w:r w:rsidR="008D60BE">
        <w:rPr>
          <w:rStyle w:val="1-Char0"/>
          <w:rFonts w:hint="cs"/>
          <w:rtl/>
        </w:rPr>
        <w:t>ی</w:t>
      </w:r>
      <w:r w:rsidRPr="0088599A">
        <w:rPr>
          <w:rStyle w:val="1-Char0"/>
          <w:rFonts w:hint="cs"/>
          <w:rtl/>
        </w:rPr>
        <w:t xml:space="preserve"> پذ</w:t>
      </w:r>
      <w:r w:rsidR="008D60BE">
        <w:rPr>
          <w:rStyle w:val="1-Char0"/>
          <w:rFonts w:hint="cs"/>
          <w:rtl/>
        </w:rPr>
        <w:t>ی</w:t>
      </w:r>
      <w:r w:rsidRPr="0088599A">
        <w:rPr>
          <w:rStyle w:val="1-Char0"/>
          <w:rFonts w:hint="cs"/>
          <w:rtl/>
        </w:rPr>
        <w:t>را</w:t>
      </w:r>
      <w:r w:rsidR="008D60BE">
        <w:rPr>
          <w:rStyle w:val="1-Char0"/>
          <w:rFonts w:hint="cs"/>
          <w:rtl/>
        </w:rPr>
        <w:t>یی</w:t>
      </w:r>
      <w:r w:rsidRPr="0088599A">
        <w:rPr>
          <w:rStyle w:val="1-Char0"/>
          <w:rFonts w:hint="cs"/>
          <w:rtl/>
        </w:rPr>
        <w:t xml:space="preserve"> از زن و مرد و بزرگ و </w:t>
      </w:r>
      <w:r w:rsidR="008D60BE">
        <w:rPr>
          <w:rStyle w:val="1-Char0"/>
          <w:rFonts w:hint="cs"/>
          <w:rtl/>
        </w:rPr>
        <w:t>ک</w:t>
      </w:r>
      <w:r w:rsidRPr="0088599A">
        <w:rPr>
          <w:rStyle w:val="1-Char0"/>
          <w:rFonts w:hint="cs"/>
          <w:rtl/>
        </w:rPr>
        <w:t>وچ</w:t>
      </w:r>
      <w:r w:rsidR="008D60BE">
        <w:rPr>
          <w:rStyle w:val="1-Char0"/>
          <w:rFonts w:hint="cs"/>
          <w:rtl/>
        </w:rPr>
        <w:t>ک</w:t>
      </w:r>
      <w:r w:rsidR="00EC1538">
        <w:rPr>
          <w:rStyle w:val="1-Char0"/>
          <w:rFonts w:hint="cs"/>
          <w:rtl/>
        </w:rPr>
        <w:t xml:space="preserve"> آن‌ها </w:t>
      </w:r>
      <w:r w:rsidR="008D60BE">
        <w:rPr>
          <w:rStyle w:val="1-Char0"/>
          <w:rFonts w:hint="cs"/>
          <w:rtl/>
        </w:rPr>
        <w:t>ک</w:t>
      </w:r>
      <w:r w:rsidRPr="0088599A">
        <w:rPr>
          <w:rStyle w:val="1-Char0"/>
          <w:rFonts w:hint="cs"/>
          <w:rtl/>
        </w:rPr>
        <w:t>مر خدمت نم</w:t>
      </w:r>
      <w:r w:rsidR="008D60BE">
        <w:rPr>
          <w:rStyle w:val="1-Char0"/>
          <w:rFonts w:hint="cs"/>
          <w:rtl/>
        </w:rPr>
        <w:t>ی</w:t>
      </w:r>
      <w:r w:rsidRPr="0088599A">
        <w:rPr>
          <w:rStyle w:val="1-Char0"/>
          <w:rFonts w:hint="cs"/>
          <w:rtl/>
        </w:rPr>
        <w:t>‌بند</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دام اصل انسان</w:t>
      </w:r>
      <w:r w:rsidR="008D60BE">
        <w:rPr>
          <w:rStyle w:val="1-Char0"/>
          <w:rFonts w:hint="cs"/>
          <w:rtl/>
        </w:rPr>
        <w:t>ی</w:t>
      </w:r>
      <w:r w:rsidRPr="0088599A">
        <w:rPr>
          <w:rStyle w:val="1-Char0"/>
          <w:rFonts w:hint="cs"/>
          <w:rtl/>
        </w:rPr>
        <w:t xml:space="preserve"> و عاطف</w:t>
      </w:r>
      <w:r w:rsidR="008D60BE">
        <w:rPr>
          <w:rStyle w:val="1-Char0"/>
          <w:rFonts w:hint="cs"/>
          <w:rtl/>
        </w:rPr>
        <w:t>ی</w:t>
      </w:r>
      <w:r w:rsidRPr="0088599A">
        <w:rPr>
          <w:rStyle w:val="1-Char0"/>
          <w:rFonts w:hint="cs"/>
          <w:rtl/>
        </w:rPr>
        <w:t xml:space="preserve"> و اخلاق</w:t>
      </w:r>
      <w:r w:rsidR="008D60BE">
        <w:rPr>
          <w:rStyle w:val="1-Char0"/>
          <w:rFonts w:hint="cs"/>
          <w:rtl/>
        </w:rPr>
        <w:t>ی</w:t>
      </w:r>
      <w:r w:rsidRPr="0088599A">
        <w:rPr>
          <w:rStyle w:val="1-Char0"/>
          <w:rFonts w:hint="cs"/>
          <w:rtl/>
        </w:rPr>
        <w:t xml:space="preserve"> به تو اجازه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دهد </w:t>
      </w:r>
      <w:r w:rsidR="008D60BE">
        <w:rPr>
          <w:rStyle w:val="1-Char0"/>
          <w:rFonts w:hint="cs"/>
          <w:rtl/>
        </w:rPr>
        <w:t>ک</w:t>
      </w:r>
      <w:r w:rsidRPr="0088599A">
        <w:rPr>
          <w:rStyle w:val="1-Char0"/>
          <w:rFonts w:hint="cs"/>
          <w:rtl/>
        </w:rPr>
        <w:t>ه مادران و خواهران و دختران ماتم‌زد</w:t>
      </w:r>
      <w:r w:rsidR="002A5A9D">
        <w:rPr>
          <w:rStyle w:val="1-Char0"/>
          <w:rFonts w:hint="cs"/>
          <w:rtl/>
        </w:rPr>
        <w:t>ۀ</w:t>
      </w:r>
      <w:r w:rsidRPr="0088599A">
        <w:rPr>
          <w:rStyle w:val="1-Char0"/>
          <w:rFonts w:hint="cs"/>
          <w:rtl/>
        </w:rPr>
        <w:t xml:space="preserve"> </w:t>
      </w:r>
      <w:r w:rsidR="007174D2" w:rsidRPr="0088599A">
        <w:rPr>
          <w:rStyle w:val="1-Char0"/>
          <w:rFonts w:hint="cs"/>
          <w:rtl/>
        </w:rPr>
        <w:t>متوفّ</w:t>
      </w:r>
      <w:r w:rsidR="008D60BE">
        <w:rPr>
          <w:rStyle w:val="1-Char0"/>
          <w:rFonts w:hint="cs"/>
          <w:rtl/>
        </w:rPr>
        <w:t>ی</w:t>
      </w:r>
      <w:r w:rsidRPr="0088599A">
        <w:rPr>
          <w:rStyle w:val="1-Char0"/>
          <w:rFonts w:hint="cs"/>
          <w:rtl/>
        </w:rPr>
        <w:t>، با چشم گر</w:t>
      </w:r>
      <w:r w:rsidR="008D60BE">
        <w:rPr>
          <w:rStyle w:val="1-Char0"/>
          <w:rFonts w:hint="cs"/>
          <w:rtl/>
        </w:rPr>
        <w:t>ی</w:t>
      </w:r>
      <w:r w:rsidRPr="0088599A">
        <w:rPr>
          <w:rStyle w:val="1-Char0"/>
          <w:rFonts w:hint="cs"/>
          <w:rtl/>
        </w:rPr>
        <w:t>ان و دل بر</w:t>
      </w:r>
      <w:r w:rsidR="008D60BE">
        <w:rPr>
          <w:rStyle w:val="1-Char0"/>
          <w:rFonts w:hint="cs"/>
          <w:rtl/>
        </w:rPr>
        <w:t>ی</w:t>
      </w:r>
      <w:r w:rsidRPr="0088599A">
        <w:rPr>
          <w:rStyle w:val="1-Char0"/>
          <w:rFonts w:hint="cs"/>
          <w:rtl/>
        </w:rPr>
        <w:t>ان برا</w:t>
      </w:r>
      <w:r w:rsidR="008D60BE">
        <w:rPr>
          <w:rStyle w:val="1-Char0"/>
          <w:rFonts w:hint="cs"/>
          <w:rtl/>
        </w:rPr>
        <w:t>ی</w:t>
      </w:r>
      <w:r w:rsidRPr="0088599A">
        <w:rPr>
          <w:rStyle w:val="1-Char0"/>
          <w:rFonts w:hint="cs"/>
          <w:rtl/>
        </w:rPr>
        <w:t xml:space="preserve"> تو آشپز</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نند؟! و پسران و برادران </w:t>
      </w:r>
      <w:r w:rsidR="007174D2" w:rsidRPr="0088599A">
        <w:rPr>
          <w:rStyle w:val="1-Char0"/>
          <w:rFonts w:hint="cs"/>
          <w:rtl/>
        </w:rPr>
        <w:t>متوفّ</w:t>
      </w:r>
      <w:r w:rsidR="008D60BE">
        <w:rPr>
          <w:rStyle w:val="1-Char0"/>
          <w:rFonts w:hint="cs"/>
          <w:rtl/>
        </w:rPr>
        <w:t>ی</w:t>
      </w:r>
      <w:r w:rsidRPr="0088599A">
        <w:rPr>
          <w:rStyle w:val="1-Char0"/>
          <w:rFonts w:hint="cs"/>
          <w:rtl/>
        </w:rPr>
        <w:t>، با چشمان اش</w:t>
      </w:r>
      <w:r w:rsidR="008D60BE">
        <w:rPr>
          <w:rStyle w:val="1-Char0"/>
          <w:rFonts w:hint="cs"/>
          <w:rtl/>
        </w:rPr>
        <w:t>ک</w:t>
      </w:r>
      <w:r w:rsidRPr="0088599A">
        <w:rPr>
          <w:rStyle w:val="1-Char0"/>
          <w:rFonts w:hint="cs"/>
          <w:rtl/>
        </w:rPr>
        <w:t>بار در خدمت شما با</w:t>
      </w:r>
      <w:r w:rsidR="008D60BE">
        <w:rPr>
          <w:rStyle w:val="1-Char0"/>
          <w:rFonts w:hint="cs"/>
          <w:rtl/>
        </w:rPr>
        <w:t>ی</w:t>
      </w:r>
      <w:r w:rsidRPr="0088599A">
        <w:rPr>
          <w:rStyle w:val="1-Char0"/>
          <w:rFonts w:hint="cs"/>
          <w:rtl/>
        </w:rPr>
        <w:t>ستند و چا</w:t>
      </w:r>
      <w:r w:rsidR="008D60BE">
        <w:rPr>
          <w:rStyle w:val="1-Char0"/>
          <w:rFonts w:hint="cs"/>
          <w:rtl/>
        </w:rPr>
        <w:t>یی</w:t>
      </w:r>
      <w:r w:rsidRPr="0088599A">
        <w:rPr>
          <w:rStyle w:val="1-Char0"/>
          <w:rFonts w:hint="cs"/>
          <w:rtl/>
        </w:rPr>
        <w:t xml:space="preserve"> داغ و نوشابه‌ها</w:t>
      </w:r>
      <w:r w:rsidR="008D60BE">
        <w:rPr>
          <w:rStyle w:val="1-Char0"/>
          <w:rFonts w:hint="cs"/>
          <w:rtl/>
        </w:rPr>
        <w:t>ی</w:t>
      </w:r>
      <w:r w:rsidRPr="0088599A">
        <w:rPr>
          <w:rStyle w:val="1-Char0"/>
          <w:rFonts w:hint="cs"/>
          <w:rtl/>
        </w:rPr>
        <w:t xml:space="preserve"> سرد را برا</w:t>
      </w:r>
      <w:r w:rsidR="008D60BE">
        <w:rPr>
          <w:rStyle w:val="1-Char0"/>
          <w:rFonts w:hint="cs"/>
          <w:rtl/>
        </w:rPr>
        <w:t>ی</w:t>
      </w:r>
      <w:r w:rsidRPr="0088599A">
        <w:rPr>
          <w:rStyle w:val="1-Char0"/>
          <w:rFonts w:hint="cs"/>
          <w:rtl/>
        </w:rPr>
        <w:t xml:space="preserve"> تو ب</w:t>
      </w:r>
      <w:r w:rsidR="008D60BE">
        <w:rPr>
          <w:rStyle w:val="1-Char0"/>
          <w:rFonts w:hint="cs"/>
          <w:rtl/>
        </w:rPr>
        <w:t>ی</w:t>
      </w:r>
      <w:r w:rsidRPr="0088599A">
        <w:rPr>
          <w:rStyle w:val="1-Char0"/>
          <w:rFonts w:hint="cs"/>
          <w:rtl/>
        </w:rPr>
        <w:t>اورند و برا</w:t>
      </w:r>
      <w:r w:rsidR="008D60BE">
        <w:rPr>
          <w:rStyle w:val="1-Char0"/>
          <w:rFonts w:hint="cs"/>
          <w:rtl/>
        </w:rPr>
        <w:t>ی</w:t>
      </w:r>
      <w:r w:rsidRPr="0088599A">
        <w:rPr>
          <w:rStyle w:val="1-Char0"/>
          <w:rFonts w:hint="cs"/>
          <w:rtl/>
        </w:rPr>
        <w:t xml:space="preserve"> تو سفره‌ها</w:t>
      </w:r>
      <w:r w:rsidR="008D60BE">
        <w:rPr>
          <w:rStyle w:val="1-Char0"/>
          <w:rFonts w:hint="cs"/>
          <w:rtl/>
        </w:rPr>
        <w:t>ی</w:t>
      </w:r>
      <w:r w:rsidRPr="0088599A">
        <w:rPr>
          <w:rStyle w:val="1-Char0"/>
          <w:rFonts w:hint="cs"/>
          <w:rtl/>
        </w:rPr>
        <w:t xml:space="preserve"> شام و ناهار بچ</w:t>
      </w:r>
      <w:r w:rsidR="008D60BE">
        <w:rPr>
          <w:rStyle w:val="1-Char0"/>
          <w:rFonts w:hint="cs"/>
          <w:rtl/>
        </w:rPr>
        <w:t>ی</w:t>
      </w:r>
      <w:r w:rsidRPr="0088599A">
        <w:rPr>
          <w:rStyle w:val="1-Char0"/>
          <w:rFonts w:hint="cs"/>
          <w:rtl/>
        </w:rPr>
        <w:t>نند؟! ا</w:t>
      </w:r>
      <w:r w:rsidR="008D60BE">
        <w:rPr>
          <w:rStyle w:val="1-Char0"/>
          <w:rFonts w:hint="cs"/>
          <w:rtl/>
        </w:rPr>
        <w:t>ی</w:t>
      </w:r>
      <w:r w:rsidRPr="0088599A">
        <w:rPr>
          <w:rStyle w:val="1-Char0"/>
          <w:rFonts w:hint="cs"/>
          <w:rtl/>
        </w:rPr>
        <w:t xml:space="preserve"> مردم! قبول تعارفات حساب</w:t>
      </w:r>
      <w:r w:rsidR="008D60BE">
        <w:rPr>
          <w:rStyle w:val="1-Char0"/>
          <w:rFonts w:hint="cs"/>
          <w:rtl/>
        </w:rPr>
        <w:t>ی</w:t>
      </w:r>
      <w:r w:rsidRPr="0088599A">
        <w:rPr>
          <w:rStyle w:val="1-Char0"/>
          <w:rFonts w:hint="cs"/>
          <w:rtl/>
        </w:rPr>
        <w:t xml:space="preserve"> دارد و محظور اخلاق، مرز و حدود</w:t>
      </w:r>
      <w:r w:rsidR="008D60BE">
        <w:rPr>
          <w:rStyle w:val="1-Char0"/>
          <w:rFonts w:hint="cs"/>
          <w:rtl/>
        </w:rPr>
        <w:t>ی</w:t>
      </w:r>
      <w:r w:rsidRPr="0088599A">
        <w:rPr>
          <w:rStyle w:val="1-Char0"/>
          <w:rFonts w:hint="cs"/>
          <w:rtl/>
        </w:rPr>
        <w:t xml:space="preserve"> دارد. عذر </w:t>
      </w:r>
      <w:r w:rsidR="00766384" w:rsidRPr="0088599A">
        <w:rPr>
          <w:rStyle w:val="1-Char0"/>
          <w:rFonts w:hint="cs"/>
          <w:rtl/>
        </w:rPr>
        <w:t>تراش</w:t>
      </w:r>
      <w:r w:rsidR="008D60BE">
        <w:rPr>
          <w:rStyle w:val="1-Char0"/>
          <w:rFonts w:hint="cs"/>
          <w:rtl/>
        </w:rPr>
        <w:t>ی</w:t>
      </w:r>
      <w:r w:rsidR="00766384" w:rsidRPr="0088599A">
        <w:rPr>
          <w:rStyle w:val="1-Char0"/>
          <w:rFonts w:hint="cs"/>
          <w:rtl/>
        </w:rPr>
        <w:t xml:space="preserve"> در مقابل </w:t>
      </w:r>
      <w:r w:rsidR="00AC06F4" w:rsidRPr="0088599A">
        <w:rPr>
          <w:rStyle w:val="1-Char0"/>
          <w:rFonts w:hint="cs"/>
          <w:rtl/>
        </w:rPr>
        <w:t>گفتار و رسول خدا</w:t>
      </w:r>
      <w:r w:rsidR="00343A3E" w:rsidRPr="00343A3E">
        <w:rPr>
          <w:rStyle w:val="1-Char0"/>
          <w:rFonts w:cs="CTraditional Arabic"/>
          <w:rtl/>
        </w:rPr>
        <w:t xml:space="preserve"> ج</w:t>
      </w:r>
      <w:r w:rsidR="00AC06F4" w:rsidRPr="0088599A">
        <w:rPr>
          <w:rStyle w:val="1-Char0"/>
          <w:rFonts w:hint="cs"/>
          <w:rtl/>
        </w:rPr>
        <w:t xml:space="preserve"> </w:t>
      </w:r>
      <w:r w:rsidR="008D60BE">
        <w:rPr>
          <w:rStyle w:val="1-Char0"/>
          <w:rFonts w:hint="cs"/>
          <w:rtl/>
        </w:rPr>
        <w:t>ی</w:t>
      </w:r>
      <w:r w:rsidR="00AC06F4" w:rsidRPr="0088599A">
        <w:rPr>
          <w:rStyle w:val="1-Char0"/>
          <w:rFonts w:hint="cs"/>
          <w:rtl/>
        </w:rPr>
        <w:t>عن</w:t>
      </w:r>
      <w:r w:rsidR="008D60BE">
        <w:rPr>
          <w:rStyle w:val="1-Char0"/>
          <w:rFonts w:hint="cs"/>
          <w:rtl/>
        </w:rPr>
        <w:t>ی</w:t>
      </w:r>
      <w:r w:rsidR="00AC06F4" w:rsidRPr="0088599A">
        <w:rPr>
          <w:rStyle w:val="1-Char0"/>
          <w:rFonts w:hint="cs"/>
          <w:rtl/>
        </w:rPr>
        <w:t xml:space="preserve"> چه؟!</w:t>
      </w:r>
    </w:p>
    <w:p w:rsidR="00AC06F4" w:rsidRPr="0088599A" w:rsidRDefault="00AC06F4" w:rsidP="004E500B">
      <w:pPr>
        <w:rPr>
          <w:rStyle w:val="1-Char0"/>
          <w:rtl/>
        </w:rPr>
      </w:pPr>
      <w:r w:rsidRPr="0088599A">
        <w:rPr>
          <w:rStyle w:val="1-Char0"/>
          <w:rFonts w:hint="cs"/>
          <w:rtl/>
        </w:rPr>
        <w:t>ا</w:t>
      </w:r>
      <w:r w:rsidR="008D60BE">
        <w:rPr>
          <w:rStyle w:val="1-Char0"/>
          <w:rFonts w:hint="cs"/>
          <w:rtl/>
        </w:rPr>
        <w:t>ی</w:t>
      </w:r>
      <w:r w:rsidRPr="0088599A">
        <w:rPr>
          <w:rStyle w:val="1-Char0"/>
          <w:rFonts w:hint="cs"/>
          <w:rtl/>
        </w:rPr>
        <w:t xml:space="preserve"> مردم! بار د</w:t>
      </w:r>
      <w:r w:rsidR="008D60BE">
        <w:rPr>
          <w:rStyle w:val="1-Char0"/>
          <w:rFonts w:hint="cs"/>
          <w:rtl/>
        </w:rPr>
        <w:t>ی</w:t>
      </w:r>
      <w:r w:rsidRPr="0088599A">
        <w:rPr>
          <w:rStyle w:val="1-Char0"/>
          <w:rFonts w:hint="cs"/>
          <w:rtl/>
        </w:rPr>
        <w:t>گر با دقت تمام به ا</w:t>
      </w:r>
      <w:r w:rsidR="008D60BE">
        <w:rPr>
          <w:rStyle w:val="1-Char0"/>
          <w:rFonts w:hint="cs"/>
          <w:rtl/>
        </w:rPr>
        <w:t>ی</w:t>
      </w:r>
      <w:r w:rsidRPr="0088599A">
        <w:rPr>
          <w:rStyle w:val="1-Char0"/>
          <w:rFonts w:hint="cs"/>
          <w:rtl/>
        </w:rPr>
        <w:t>ن فرمود</w:t>
      </w:r>
      <w:r w:rsidR="002A5A9D">
        <w:rPr>
          <w:rStyle w:val="1-Char0"/>
          <w:rFonts w:hint="cs"/>
          <w:rtl/>
        </w:rPr>
        <w:t>ۀ</w:t>
      </w:r>
      <w:r w:rsidRPr="0088599A">
        <w:rPr>
          <w:rStyle w:val="1-Char0"/>
          <w:rFonts w:hint="cs"/>
          <w:rtl/>
        </w:rPr>
        <w:t xml:space="preserve"> رسول خدا</w:t>
      </w:r>
      <w:r w:rsidR="00343A3E" w:rsidRPr="00343A3E">
        <w:rPr>
          <w:rStyle w:val="1-Char0"/>
          <w:rFonts w:cs="CTraditional Arabic"/>
          <w:rtl/>
        </w:rPr>
        <w:t xml:space="preserve"> ج</w:t>
      </w:r>
      <w:r w:rsidRPr="0088599A">
        <w:rPr>
          <w:rStyle w:val="1-Char0"/>
          <w:rFonts w:hint="cs"/>
          <w:rtl/>
        </w:rPr>
        <w:t xml:space="preserve"> توجه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د، آن</w:t>
      </w:r>
      <w:r w:rsidR="00CF27FF">
        <w:rPr>
          <w:rStyle w:val="1-Char0"/>
          <w:rFonts w:hint="cs"/>
          <w:rtl/>
        </w:rPr>
        <w:t xml:space="preserve">گاه </w:t>
      </w:r>
      <w:r w:rsidRPr="0088599A">
        <w:rPr>
          <w:rStyle w:val="1-Char0"/>
          <w:rFonts w:hint="cs"/>
          <w:rtl/>
        </w:rPr>
        <w:t xml:space="preserve">هر </w:t>
      </w:r>
      <w:r w:rsidR="008D60BE">
        <w:rPr>
          <w:rStyle w:val="1-Char0"/>
          <w:rFonts w:hint="cs"/>
          <w:rtl/>
        </w:rPr>
        <w:t>ک</w:t>
      </w:r>
      <w:r w:rsidRPr="0088599A">
        <w:rPr>
          <w:rStyle w:val="1-Char0"/>
          <w:rFonts w:hint="cs"/>
          <w:rtl/>
        </w:rPr>
        <w:t>ار</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خواه</w:t>
      </w:r>
      <w:r w:rsidR="008D60BE">
        <w:rPr>
          <w:rStyle w:val="1-Char0"/>
          <w:rFonts w:hint="cs"/>
          <w:rtl/>
        </w:rPr>
        <w:t>ی</w:t>
      </w:r>
      <w:r w:rsidRPr="0088599A">
        <w:rPr>
          <w:rStyle w:val="1-Char0"/>
          <w:rFonts w:hint="cs"/>
          <w:rtl/>
        </w:rPr>
        <w:t>د ب</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د؛ رسول خدا</w:t>
      </w:r>
      <w:r w:rsidR="00343A3E" w:rsidRPr="00343A3E">
        <w:rPr>
          <w:rStyle w:val="1-Char0"/>
          <w:rFonts w:cs="CTraditional Arabic"/>
          <w:rtl/>
        </w:rPr>
        <w:t xml:space="preserve"> ج</w:t>
      </w:r>
      <w:r w:rsidRPr="0088599A">
        <w:rPr>
          <w:rStyle w:val="1-Char0"/>
          <w:rFonts w:hint="cs"/>
          <w:rtl/>
        </w:rPr>
        <w:t xml:space="preserve"> به خانواد</w:t>
      </w:r>
      <w:r w:rsidR="002A5A9D">
        <w:rPr>
          <w:rStyle w:val="1-Char0"/>
          <w:rFonts w:hint="cs"/>
          <w:rtl/>
        </w:rPr>
        <w:t>ۀ</w:t>
      </w:r>
      <w:r w:rsidRPr="0088599A">
        <w:rPr>
          <w:rStyle w:val="1-Char0"/>
          <w:rFonts w:hint="cs"/>
          <w:rtl/>
        </w:rPr>
        <w:t xml:space="preserve"> خود در جر</w:t>
      </w:r>
      <w:r w:rsidR="008D60BE">
        <w:rPr>
          <w:rStyle w:val="1-Char0"/>
          <w:rFonts w:hint="cs"/>
          <w:rtl/>
        </w:rPr>
        <w:t>ی</w:t>
      </w:r>
      <w:r w:rsidRPr="0088599A">
        <w:rPr>
          <w:rStyle w:val="1-Char0"/>
          <w:rFonts w:hint="cs"/>
          <w:rtl/>
        </w:rPr>
        <w:t>ان حادث</w:t>
      </w:r>
      <w:r w:rsidR="002A5A9D">
        <w:rPr>
          <w:rStyle w:val="1-Char0"/>
          <w:rFonts w:hint="cs"/>
          <w:rtl/>
        </w:rPr>
        <w:t>ۀ</w:t>
      </w:r>
      <w:r w:rsidRPr="0088599A">
        <w:rPr>
          <w:rStyle w:val="1-Char0"/>
          <w:rFonts w:hint="cs"/>
          <w:rtl/>
        </w:rPr>
        <w:t xml:space="preserve"> شهادت عموزاد</w:t>
      </w:r>
      <w:r w:rsidR="002A5A9D">
        <w:rPr>
          <w:rStyle w:val="1-Char0"/>
          <w:rFonts w:hint="cs"/>
          <w:rtl/>
        </w:rPr>
        <w:t>ۀ</w:t>
      </w:r>
      <w:r w:rsidRPr="0088599A">
        <w:rPr>
          <w:rStyle w:val="1-Char0"/>
          <w:rFonts w:hint="cs"/>
          <w:rtl/>
        </w:rPr>
        <w:t xml:space="preserve"> خو</w:t>
      </w:r>
      <w:r w:rsidR="008D60BE">
        <w:rPr>
          <w:rStyle w:val="1-Char0"/>
          <w:rFonts w:hint="cs"/>
          <w:rtl/>
        </w:rPr>
        <w:t>ی</w:t>
      </w:r>
      <w:r w:rsidRPr="0088599A">
        <w:rPr>
          <w:rStyle w:val="1-Char0"/>
          <w:rFonts w:hint="cs"/>
          <w:rtl/>
        </w:rPr>
        <w:t>ش حضرت «جعفر بن اب</w:t>
      </w:r>
      <w:r w:rsidR="008D60BE">
        <w:rPr>
          <w:rStyle w:val="1-Char0"/>
          <w:rFonts w:hint="cs"/>
          <w:rtl/>
        </w:rPr>
        <w:t>ی</w:t>
      </w:r>
      <w:r w:rsidRPr="0088599A">
        <w:rPr>
          <w:rStyle w:val="1-Char0"/>
          <w:rFonts w:hint="cs"/>
          <w:rtl/>
        </w:rPr>
        <w:t>‌طالب»</w:t>
      </w:r>
      <w:r w:rsidR="00412699" w:rsidRPr="00412699">
        <w:rPr>
          <w:rStyle w:val="1-Char0"/>
          <w:rFonts w:cs="CTraditional Arabic"/>
          <w:rtl/>
        </w:rPr>
        <w:t>س</w:t>
      </w:r>
      <w:r w:rsidRPr="0088599A">
        <w:rPr>
          <w:rStyle w:val="1-Char0"/>
          <w:rFonts w:hint="cs"/>
          <w:rtl/>
        </w:rPr>
        <w:t xml:space="preserve"> دستور داد و فرمود:</w:t>
      </w:r>
    </w:p>
    <w:p w:rsidR="00AC06F4" w:rsidRPr="0088599A" w:rsidRDefault="00AC06F4" w:rsidP="004E500B">
      <w:pPr>
        <w:rPr>
          <w:rStyle w:val="1-Char0"/>
          <w:rtl/>
        </w:rPr>
      </w:pPr>
      <w:r w:rsidRPr="0088599A">
        <w:rPr>
          <w:rStyle w:val="1-Char0"/>
          <w:rFonts w:hint="cs"/>
          <w:rtl/>
        </w:rPr>
        <w:t>«</w:t>
      </w:r>
      <w:r w:rsidRPr="002A5A9D">
        <w:rPr>
          <w:rStyle w:val="6-Char"/>
          <w:rFonts w:hint="cs"/>
          <w:rtl/>
        </w:rPr>
        <w:t>اِصنعوا لآل جعفر طعاماً، فانّهم قد جاء هم امرٌ يَشغُلُهم</w:t>
      </w:r>
      <w:r w:rsidRPr="0088599A">
        <w:rPr>
          <w:rStyle w:val="1-Char0"/>
          <w:rFonts w:hint="cs"/>
          <w:rtl/>
        </w:rPr>
        <w:t>»، «غذا</w:t>
      </w:r>
      <w:r w:rsidR="008D60BE">
        <w:rPr>
          <w:rStyle w:val="1-Char0"/>
          <w:rFonts w:hint="cs"/>
          <w:rtl/>
        </w:rPr>
        <w:t>یی</w:t>
      </w:r>
      <w:r w:rsidRPr="0088599A">
        <w:rPr>
          <w:rStyle w:val="1-Char0"/>
          <w:rFonts w:hint="cs"/>
          <w:rtl/>
        </w:rPr>
        <w:t xml:space="preserve"> برا</w:t>
      </w:r>
      <w:r w:rsidR="008D60BE">
        <w:rPr>
          <w:rStyle w:val="1-Char0"/>
          <w:rFonts w:hint="cs"/>
          <w:rtl/>
        </w:rPr>
        <w:t>ی</w:t>
      </w:r>
      <w:r w:rsidRPr="0088599A">
        <w:rPr>
          <w:rStyle w:val="1-Char0"/>
          <w:rFonts w:hint="cs"/>
          <w:rtl/>
        </w:rPr>
        <w:t xml:space="preserve"> خانواد</w:t>
      </w:r>
      <w:r w:rsidR="002A5A9D">
        <w:rPr>
          <w:rStyle w:val="1-Char0"/>
          <w:rFonts w:hint="cs"/>
          <w:rtl/>
        </w:rPr>
        <w:t>ۀ</w:t>
      </w:r>
      <w:r w:rsidRPr="0088599A">
        <w:rPr>
          <w:rStyle w:val="1-Char0"/>
          <w:rFonts w:hint="cs"/>
          <w:rtl/>
        </w:rPr>
        <w:t xml:space="preserve"> جعفر بپز</w:t>
      </w:r>
      <w:r w:rsidR="008D60BE">
        <w:rPr>
          <w:rStyle w:val="1-Char0"/>
          <w:rFonts w:hint="cs"/>
          <w:rtl/>
        </w:rPr>
        <w:t>ی</w:t>
      </w:r>
      <w:r w:rsidRPr="0088599A">
        <w:rPr>
          <w:rStyle w:val="1-Char0"/>
          <w:rFonts w:hint="cs"/>
          <w:rtl/>
        </w:rPr>
        <w:t>د و به</w:t>
      </w:r>
      <w:r w:rsidR="00EC1538">
        <w:rPr>
          <w:rStyle w:val="1-Char0"/>
          <w:rFonts w:hint="cs"/>
          <w:rtl/>
        </w:rPr>
        <w:t xml:space="preserve"> آن‌ها </w:t>
      </w:r>
      <w:r w:rsidRPr="0088599A">
        <w:rPr>
          <w:rStyle w:val="1-Char0"/>
          <w:rFonts w:hint="cs"/>
          <w:rtl/>
        </w:rPr>
        <w:t>بده</w:t>
      </w:r>
      <w:r w:rsidR="008D60BE">
        <w:rPr>
          <w:rStyle w:val="1-Char0"/>
          <w:rFonts w:hint="cs"/>
          <w:rtl/>
        </w:rPr>
        <w:t>ی</w:t>
      </w:r>
      <w:r w:rsidRPr="0088599A">
        <w:rPr>
          <w:rStyle w:val="1-Char0"/>
          <w:rFonts w:hint="cs"/>
          <w:rtl/>
        </w:rPr>
        <w:t>د، ز</w:t>
      </w:r>
      <w:r w:rsidR="008D60BE">
        <w:rPr>
          <w:rStyle w:val="1-Char0"/>
          <w:rFonts w:hint="cs"/>
          <w:rtl/>
        </w:rPr>
        <w:t>ی</w:t>
      </w:r>
      <w:r w:rsidRPr="0088599A">
        <w:rPr>
          <w:rStyle w:val="1-Char0"/>
          <w:rFonts w:hint="cs"/>
          <w:rtl/>
        </w:rPr>
        <w:t>را حادثه‌ا</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برا</w:t>
      </w:r>
      <w:r w:rsidR="008D60BE">
        <w:rPr>
          <w:rStyle w:val="1-Char0"/>
          <w:rFonts w:hint="cs"/>
          <w:rtl/>
        </w:rPr>
        <w:t>ی</w:t>
      </w:r>
      <w:r w:rsidR="00EC1538">
        <w:rPr>
          <w:rStyle w:val="1-Char0"/>
          <w:rFonts w:hint="cs"/>
          <w:rtl/>
        </w:rPr>
        <w:t xml:space="preserve"> آن‌ها </w:t>
      </w:r>
      <w:r w:rsidRPr="0088599A">
        <w:rPr>
          <w:rStyle w:val="1-Char0"/>
          <w:rFonts w:hint="cs"/>
          <w:rtl/>
        </w:rPr>
        <w:t>پ</w:t>
      </w:r>
      <w:r w:rsidR="008D60BE">
        <w:rPr>
          <w:rStyle w:val="1-Char0"/>
          <w:rFonts w:hint="cs"/>
          <w:rtl/>
        </w:rPr>
        <w:t>ی</w:t>
      </w:r>
      <w:r w:rsidRPr="0088599A">
        <w:rPr>
          <w:rStyle w:val="1-Char0"/>
          <w:rFonts w:hint="cs"/>
          <w:rtl/>
        </w:rPr>
        <w:t>ش آمده است،</w:t>
      </w:r>
      <w:r w:rsidR="00EC1538">
        <w:rPr>
          <w:rStyle w:val="1-Char0"/>
          <w:rFonts w:hint="cs"/>
          <w:rtl/>
        </w:rPr>
        <w:t xml:space="preserve"> آن‌ها </w:t>
      </w:r>
      <w:r w:rsidRPr="0088599A">
        <w:rPr>
          <w:rStyle w:val="1-Char0"/>
          <w:rFonts w:hint="cs"/>
          <w:rtl/>
        </w:rPr>
        <w:t xml:space="preserve">را به خود مشغول </w:t>
      </w:r>
      <w:r w:rsidR="008D60BE">
        <w:rPr>
          <w:rStyle w:val="1-Char0"/>
          <w:rFonts w:hint="cs"/>
          <w:rtl/>
        </w:rPr>
        <w:t>ک</w:t>
      </w:r>
      <w:r w:rsidRPr="0088599A">
        <w:rPr>
          <w:rStyle w:val="1-Char0"/>
          <w:rFonts w:hint="cs"/>
          <w:rtl/>
        </w:rPr>
        <w:t>رده و نم</w:t>
      </w:r>
      <w:r w:rsidR="008D60BE">
        <w:rPr>
          <w:rStyle w:val="1-Char0"/>
          <w:rFonts w:hint="cs"/>
          <w:rtl/>
        </w:rPr>
        <w:t>ی</w:t>
      </w:r>
      <w:r w:rsidRPr="0088599A">
        <w:rPr>
          <w:rStyle w:val="1-Char0"/>
          <w:rFonts w:hint="cs"/>
          <w:rtl/>
        </w:rPr>
        <w:t>‌توانند برا</w:t>
      </w:r>
      <w:r w:rsidR="008D60BE">
        <w:rPr>
          <w:rStyle w:val="1-Char0"/>
          <w:rFonts w:hint="cs"/>
          <w:rtl/>
        </w:rPr>
        <w:t>ی</w:t>
      </w:r>
      <w:r w:rsidRPr="0088599A">
        <w:rPr>
          <w:rStyle w:val="1-Char0"/>
          <w:rFonts w:hint="cs"/>
          <w:rtl/>
        </w:rPr>
        <w:t xml:space="preserve"> خودشان غذا بپزند.»</w:t>
      </w:r>
      <w:r w:rsidRPr="005967D2">
        <w:rPr>
          <w:rStyle w:val="1-Char0"/>
          <w:vertAlign w:val="superscript"/>
          <w:rtl/>
        </w:rPr>
        <w:footnoteReference w:id="67"/>
      </w:r>
    </w:p>
    <w:p w:rsidR="00B756F9" w:rsidRDefault="00B756F9" w:rsidP="004E500B">
      <w:pPr>
        <w:rPr>
          <w:rStyle w:val="1-Char0"/>
          <w:rtl/>
        </w:rPr>
      </w:pPr>
      <w:r w:rsidRPr="0088599A">
        <w:rPr>
          <w:rStyle w:val="1-Char0"/>
          <w:rFonts w:hint="cs"/>
          <w:rtl/>
        </w:rPr>
        <w:t>ا</w:t>
      </w:r>
      <w:r w:rsidR="008D60BE">
        <w:rPr>
          <w:rStyle w:val="1-Char0"/>
          <w:rFonts w:hint="cs"/>
          <w:rtl/>
        </w:rPr>
        <w:t>ی</w:t>
      </w:r>
      <w:r w:rsidRPr="0088599A">
        <w:rPr>
          <w:rStyle w:val="1-Char0"/>
          <w:rFonts w:hint="cs"/>
          <w:rtl/>
        </w:rPr>
        <w:t>ن است راه و رسم و رفتار و گفتار رسول خدا</w:t>
      </w:r>
      <w:r w:rsidR="00343A3E" w:rsidRPr="00343A3E">
        <w:rPr>
          <w:rStyle w:val="1-Char0"/>
          <w:rFonts w:cs="CTraditional Arabic"/>
          <w:rtl/>
        </w:rPr>
        <w:t xml:space="preserve"> ج</w:t>
      </w:r>
      <w:r w:rsidRPr="0088599A">
        <w:rPr>
          <w:rStyle w:val="1-Char0"/>
          <w:rFonts w:hint="cs"/>
          <w:rtl/>
        </w:rPr>
        <w:t xml:space="preserve"> در اثنا</w:t>
      </w:r>
      <w:r w:rsidR="008D60BE">
        <w:rPr>
          <w:rStyle w:val="1-Char0"/>
          <w:rFonts w:hint="cs"/>
          <w:rtl/>
        </w:rPr>
        <w:t>ی</w:t>
      </w:r>
      <w:r w:rsidRPr="0088599A">
        <w:rPr>
          <w:rStyle w:val="1-Char0"/>
          <w:rFonts w:hint="cs"/>
          <w:rtl/>
        </w:rPr>
        <w:t xml:space="preserve"> وفات عز</w:t>
      </w:r>
      <w:r w:rsidR="008D60BE">
        <w:rPr>
          <w:rStyle w:val="1-Char0"/>
          <w:rFonts w:hint="cs"/>
          <w:rtl/>
        </w:rPr>
        <w:t>ی</w:t>
      </w:r>
      <w:r w:rsidRPr="0088599A">
        <w:rPr>
          <w:rStyle w:val="1-Char0"/>
          <w:rFonts w:hint="cs"/>
          <w:rtl/>
        </w:rPr>
        <w:t>زانش. پس به ه</w:t>
      </w:r>
      <w:r w:rsidR="008D60BE">
        <w:rPr>
          <w:rStyle w:val="1-Char0"/>
          <w:rFonts w:hint="cs"/>
          <w:rtl/>
        </w:rPr>
        <w:t>ی</w:t>
      </w:r>
      <w:r w:rsidRPr="0088599A">
        <w:rPr>
          <w:rStyle w:val="1-Char0"/>
          <w:rFonts w:hint="cs"/>
          <w:rtl/>
        </w:rPr>
        <w:t>چ وجه منطق</w:t>
      </w:r>
      <w:r w:rsidR="008D60BE">
        <w:rPr>
          <w:rStyle w:val="1-Char0"/>
          <w:rFonts w:hint="cs"/>
          <w:rtl/>
        </w:rPr>
        <w:t>ی</w:t>
      </w:r>
      <w:r w:rsidRPr="0088599A">
        <w:rPr>
          <w:rStyle w:val="1-Char0"/>
          <w:rFonts w:hint="cs"/>
          <w:rtl/>
        </w:rPr>
        <w:t xml:space="preserve"> و اصول</w:t>
      </w:r>
      <w:r w:rsidR="008D60BE">
        <w:rPr>
          <w:rStyle w:val="1-Char0"/>
          <w:rFonts w:hint="cs"/>
          <w:rtl/>
        </w:rPr>
        <w:t>ی</w:t>
      </w:r>
      <w:r w:rsidRPr="0088599A">
        <w:rPr>
          <w:rStyle w:val="1-Char0"/>
          <w:rFonts w:hint="cs"/>
          <w:rtl/>
        </w:rPr>
        <w:t xml:space="preserve"> ن</w:t>
      </w:r>
      <w:r w:rsidR="008D60BE">
        <w:rPr>
          <w:rStyle w:val="1-Char0"/>
          <w:rFonts w:hint="cs"/>
          <w:rtl/>
        </w:rPr>
        <w:t>ی</w:t>
      </w:r>
      <w:r w:rsidRPr="0088599A">
        <w:rPr>
          <w:rStyle w:val="1-Char0"/>
          <w:rFonts w:hint="cs"/>
          <w:rtl/>
        </w:rPr>
        <w:t xml:space="preserve">ست </w:t>
      </w:r>
      <w:r w:rsidR="008D60BE">
        <w:rPr>
          <w:rStyle w:val="1-Char0"/>
          <w:rFonts w:hint="cs"/>
          <w:rtl/>
        </w:rPr>
        <w:t>ک</w:t>
      </w:r>
      <w:r w:rsidRPr="0088599A">
        <w:rPr>
          <w:rStyle w:val="1-Char0"/>
          <w:rFonts w:hint="cs"/>
          <w:rtl/>
        </w:rPr>
        <w:t xml:space="preserve">ه به خاطر </w:t>
      </w:r>
      <w:r w:rsidR="008D60BE">
        <w:rPr>
          <w:rStyle w:val="1-Char0"/>
          <w:rFonts w:hint="cs"/>
          <w:rtl/>
        </w:rPr>
        <w:t>یک</w:t>
      </w:r>
      <w:r w:rsidRPr="0088599A">
        <w:rPr>
          <w:rStyle w:val="1-Char0"/>
          <w:rFonts w:hint="cs"/>
          <w:rtl/>
        </w:rPr>
        <w:t xml:space="preserve"> تما</w:t>
      </w:r>
      <w:r w:rsidR="008D60BE">
        <w:rPr>
          <w:rStyle w:val="1-Char0"/>
          <w:rFonts w:hint="cs"/>
          <w:rtl/>
        </w:rPr>
        <w:t>ی</w:t>
      </w:r>
      <w:r w:rsidRPr="0088599A">
        <w:rPr>
          <w:rStyle w:val="1-Char0"/>
          <w:rFonts w:hint="cs"/>
          <w:rtl/>
        </w:rPr>
        <w:t>ل نفس</w:t>
      </w:r>
      <w:r w:rsidR="008D60BE">
        <w:rPr>
          <w:rStyle w:val="1-Char0"/>
          <w:rFonts w:hint="cs"/>
          <w:rtl/>
        </w:rPr>
        <w:t>ی</w:t>
      </w:r>
      <w:r w:rsidRPr="0088599A">
        <w:rPr>
          <w:rStyle w:val="1-Char0"/>
          <w:rFonts w:hint="cs"/>
          <w:rtl/>
        </w:rPr>
        <w:t xml:space="preserve"> و شخص</w:t>
      </w:r>
      <w:r w:rsidR="008D60BE">
        <w:rPr>
          <w:rStyle w:val="1-Char0"/>
          <w:rFonts w:hint="cs"/>
          <w:rtl/>
        </w:rPr>
        <w:t>ی</w:t>
      </w:r>
      <w:r w:rsidRPr="0088599A">
        <w:rPr>
          <w:rStyle w:val="1-Char0"/>
          <w:rFonts w:hint="cs"/>
          <w:rtl/>
        </w:rPr>
        <w:t xml:space="preserve"> و برآوردن </w:t>
      </w:r>
      <w:r w:rsidR="008D60BE">
        <w:rPr>
          <w:rStyle w:val="1-Char0"/>
          <w:rFonts w:hint="cs"/>
          <w:rtl/>
        </w:rPr>
        <w:t>یک</w:t>
      </w:r>
      <w:r w:rsidRPr="0088599A">
        <w:rPr>
          <w:rStyle w:val="1-Char0"/>
          <w:rFonts w:hint="cs"/>
          <w:rtl/>
        </w:rPr>
        <w:t xml:space="preserve"> آرزو</w:t>
      </w:r>
      <w:r w:rsidR="008D60BE">
        <w:rPr>
          <w:rStyle w:val="1-Char0"/>
          <w:rFonts w:hint="cs"/>
          <w:rtl/>
        </w:rPr>
        <w:t>ی</w:t>
      </w:r>
      <w:r w:rsidRPr="0088599A">
        <w:rPr>
          <w:rStyle w:val="1-Char0"/>
          <w:rFonts w:hint="cs"/>
          <w:rtl/>
        </w:rPr>
        <w:t xml:space="preserve"> آن</w:t>
      </w:r>
      <w:r w:rsidR="008D60BE">
        <w:rPr>
          <w:rStyle w:val="1-Char0"/>
          <w:rFonts w:hint="cs"/>
          <w:rtl/>
        </w:rPr>
        <w:t>ی</w:t>
      </w:r>
      <w:r w:rsidRPr="0088599A">
        <w:rPr>
          <w:rStyle w:val="1-Char0"/>
          <w:rFonts w:hint="cs"/>
          <w:rtl/>
        </w:rPr>
        <w:t xml:space="preserve"> و فان</w:t>
      </w:r>
      <w:r w:rsidR="008D60BE">
        <w:rPr>
          <w:rStyle w:val="1-Char0"/>
          <w:rFonts w:hint="cs"/>
          <w:rtl/>
        </w:rPr>
        <w:t>ی</w:t>
      </w:r>
      <w:r w:rsidRPr="0088599A">
        <w:rPr>
          <w:rStyle w:val="1-Char0"/>
          <w:rFonts w:hint="cs"/>
          <w:rtl/>
        </w:rPr>
        <w:t>، در مس</w:t>
      </w:r>
      <w:r w:rsidR="008D60BE">
        <w:rPr>
          <w:rStyle w:val="1-Char0"/>
          <w:rFonts w:hint="cs"/>
          <w:rtl/>
        </w:rPr>
        <w:t>ی</w:t>
      </w:r>
      <w:r w:rsidRPr="0088599A">
        <w:rPr>
          <w:rStyle w:val="1-Char0"/>
          <w:rFonts w:hint="cs"/>
          <w:rtl/>
        </w:rPr>
        <w:t>ر احساسات و ه</w:t>
      </w:r>
      <w:r w:rsidR="008D60BE">
        <w:rPr>
          <w:rStyle w:val="1-Char0"/>
          <w:rFonts w:hint="cs"/>
          <w:rtl/>
        </w:rPr>
        <w:t>ی</w:t>
      </w:r>
      <w:r w:rsidRPr="0088599A">
        <w:rPr>
          <w:rStyle w:val="1-Char0"/>
          <w:rFonts w:hint="cs"/>
          <w:rtl/>
        </w:rPr>
        <w:t>جان عاطفه‌ها</w:t>
      </w:r>
      <w:r w:rsidR="008D60BE">
        <w:rPr>
          <w:rStyle w:val="1-Char0"/>
          <w:rFonts w:hint="cs"/>
          <w:rtl/>
        </w:rPr>
        <w:t>ی</w:t>
      </w:r>
      <w:r w:rsidRPr="0088599A">
        <w:rPr>
          <w:rStyle w:val="1-Char0"/>
          <w:rFonts w:hint="cs"/>
          <w:rtl/>
        </w:rPr>
        <w:t xml:space="preserve"> مهار نشده و در مس</w:t>
      </w:r>
      <w:r w:rsidR="008D60BE">
        <w:rPr>
          <w:rStyle w:val="1-Char0"/>
          <w:rFonts w:hint="cs"/>
          <w:rtl/>
        </w:rPr>
        <w:t>ی</w:t>
      </w:r>
      <w:r w:rsidRPr="0088599A">
        <w:rPr>
          <w:rStyle w:val="1-Char0"/>
          <w:rFonts w:hint="cs"/>
          <w:rtl/>
        </w:rPr>
        <w:t>ر خواهشات نفسان</w:t>
      </w:r>
      <w:r w:rsidR="008D60BE">
        <w:rPr>
          <w:rStyle w:val="1-Char0"/>
          <w:rFonts w:hint="cs"/>
          <w:rtl/>
        </w:rPr>
        <w:t>ی</w:t>
      </w:r>
      <w:r w:rsidRPr="0088599A">
        <w:rPr>
          <w:rStyle w:val="1-Char0"/>
          <w:rFonts w:hint="cs"/>
          <w:rtl/>
        </w:rPr>
        <w:t xml:space="preserve"> و تما</w:t>
      </w:r>
      <w:r w:rsidR="008D60BE">
        <w:rPr>
          <w:rStyle w:val="1-Char0"/>
          <w:rFonts w:hint="cs"/>
          <w:rtl/>
        </w:rPr>
        <w:t>ی</w:t>
      </w:r>
      <w:r w:rsidRPr="0088599A">
        <w:rPr>
          <w:rStyle w:val="1-Char0"/>
          <w:rFonts w:hint="cs"/>
          <w:rtl/>
        </w:rPr>
        <w:t>لات ح</w:t>
      </w:r>
      <w:r w:rsidR="008D60BE">
        <w:rPr>
          <w:rStyle w:val="1-Char0"/>
          <w:rFonts w:hint="cs"/>
          <w:rtl/>
        </w:rPr>
        <w:t>ی</w:t>
      </w:r>
      <w:r w:rsidRPr="0088599A">
        <w:rPr>
          <w:rStyle w:val="1-Char0"/>
          <w:rFonts w:hint="cs"/>
          <w:rtl/>
        </w:rPr>
        <w:t>وان</w:t>
      </w:r>
      <w:r w:rsidR="008D60BE">
        <w:rPr>
          <w:rStyle w:val="1-Char0"/>
          <w:rFonts w:hint="cs"/>
          <w:rtl/>
        </w:rPr>
        <w:t>ی</w:t>
      </w:r>
      <w:r w:rsidRPr="0088599A">
        <w:rPr>
          <w:rStyle w:val="1-Char0"/>
          <w:rFonts w:hint="cs"/>
          <w:rtl/>
        </w:rPr>
        <w:t xml:space="preserve"> و وسوسه</w:t>
      </w:r>
      <w:r w:rsidR="00D418FB" w:rsidRPr="0088599A">
        <w:rPr>
          <w:rStyle w:val="1-Char0"/>
          <w:rFonts w:hint="cs"/>
          <w:rtl/>
        </w:rPr>
        <w:t>‌</w:t>
      </w:r>
      <w:r w:rsidRPr="0088599A">
        <w:rPr>
          <w:rStyle w:val="1-Char0"/>
          <w:rFonts w:hint="cs"/>
          <w:rtl/>
        </w:rPr>
        <w:t>ها</w:t>
      </w:r>
      <w:r w:rsidR="008D60BE">
        <w:rPr>
          <w:rStyle w:val="1-Char0"/>
          <w:rFonts w:hint="cs"/>
          <w:rtl/>
        </w:rPr>
        <w:t>ی</w:t>
      </w:r>
      <w:r w:rsidRPr="0088599A">
        <w:rPr>
          <w:rStyle w:val="1-Char0"/>
          <w:rFonts w:hint="cs"/>
          <w:rtl/>
        </w:rPr>
        <w:t xml:space="preserve"> نامطلوب ش</w:t>
      </w:r>
      <w:r w:rsidR="008D60BE">
        <w:rPr>
          <w:rStyle w:val="1-Char0"/>
          <w:rFonts w:hint="cs"/>
          <w:rtl/>
        </w:rPr>
        <w:t>ی</w:t>
      </w:r>
      <w:r w:rsidRPr="0088599A">
        <w:rPr>
          <w:rStyle w:val="1-Char0"/>
          <w:rFonts w:hint="cs"/>
          <w:rtl/>
        </w:rPr>
        <w:t>طان</w:t>
      </w:r>
      <w:r w:rsidR="008D60BE">
        <w:rPr>
          <w:rStyle w:val="1-Char0"/>
          <w:rFonts w:hint="cs"/>
          <w:rtl/>
        </w:rPr>
        <w:t>ی</w:t>
      </w:r>
      <w:r w:rsidRPr="0088599A">
        <w:rPr>
          <w:rStyle w:val="1-Char0"/>
          <w:rFonts w:hint="cs"/>
          <w:rtl/>
        </w:rPr>
        <w:t xml:space="preserve"> قرار گ</w:t>
      </w:r>
      <w:r w:rsidR="008D60BE">
        <w:rPr>
          <w:rStyle w:val="1-Char0"/>
          <w:rFonts w:hint="cs"/>
          <w:rtl/>
        </w:rPr>
        <w:t>ی</w:t>
      </w:r>
      <w:r w:rsidRPr="0088599A">
        <w:rPr>
          <w:rStyle w:val="1-Char0"/>
          <w:rFonts w:hint="cs"/>
          <w:rtl/>
        </w:rPr>
        <w:t>ر</w:t>
      </w:r>
      <w:r w:rsidR="008D60BE">
        <w:rPr>
          <w:rStyle w:val="1-Char0"/>
          <w:rFonts w:hint="cs"/>
          <w:rtl/>
        </w:rPr>
        <w:t>ی</w:t>
      </w:r>
      <w:r w:rsidRPr="0088599A">
        <w:rPr>
          <w:rStyle w:val="1-Char0"/>
          <w:rFonts w:hint="cs"/>
          <w:rtl/>
        </w:rPr>
        <w:t>م، و از راه و روش رسول خدا</w:t>
      </w:r>
      <w:r w:rsidR="00343A3E" w:rsidRPr="00343A3E">
        <w:rPr>
          <w:rStyle w:val="1-Char0"/>
          <w:rFonts w:cs="CTraditional Arabic"/>
          <w:rtl/>
        </w:rPr>
        <w:t xml:space="preserve"> ج</w:t>
      </w:r>
      <w:r w:rsidRPr="0088599A">
        <w:rPr>
          <w:rStyle w:val="1-Char0"/>
          <w:rFonts w:hint="cs"/>
          <w:rtl/>
        </w:rPr>
        <w:t xml:space="preserve"> در رابطه با مرگ عز</w:t>
      </w:r>
      <w:r w:rsidR="008D60BE">
        <w:rPr>
          <w:rStyle w:val="1-Char0"/>
          <w:rFonts w:hint="cs"/>
          <w:rtl/>
        </w:rPr>
        <w:t>ی</w:t>
      </w:r>
      <w:r w:rsidRPr="0088599A">
        <w:rPr>
          <w:rStyle w:val="1-Char0"/>
          <w:rFonts w:hint="cs"/>
          <w:rtl/>
        </w:rPr>
        <w:t>زان خو</w:t>
      </w:r>
      <w:r w:rsidR="008D60BE">
        <w:rPr>
          <w:rStyle w:val="1-Char0"/>
          <w:rFonts w:hint="cs"/>
          <w:rtl/>
        </w:rPr>
        <w:t>ی</w:t>
      </w:r>
      <w:r w:rsidRPr="0088599A">
        <w:rPr>
          <w:rStyle w:val="1-Char0"/>
          <w:rFonts w:hint="cs"/>
          <w:rtl/>
        </w:rPr>
        <w:t>ش فرسنگ</w:t>
      </w:r>
      <w:r w:rsidR="00A34603">
        <w:rPr>
          <w:rStyle w:val="1-Char0"/>
          <w:rFonts w:hint="eastAsia"/>
          <w:rtl/>
        </w:rPr>
        <w:t>‌</w:t>
      </w:r>
      <w:r w:rsidRPr="0088599A">
        <w:rPr>
          <w:rStyle w:val="1-Char0"/>
          <w:rFonts w:hint="cs"/>
          <w:rtl/>
        </w:rPr>
        <w:t>ها دور شو</w:t>
      </w:r>
      <w:r w:rsidR="008D60BE">
        <w:rPr>
          <w:rStyle w:val="1-Char0"/>
          <w:rFonts w:hint="cs"/>
          <w:rtl/>
        </w:rPr>
        <w:t>ی</w:t>
      </w:r>
      <w:r w:rsidRPr="0088599A">
        <w:rPr>
          <w:rStyle w:val="1-Char0"/>
          <w:rFonts w:hint="cs"/>
          <w:rtl/>
        </w:rPr>
        <w:t>م و موجبات نارضا</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 xml:space="preserve"> خدا و رسول خدا</w:t>
      </w:r>
      <w:r w:rsidR="00343A3E" w:rsidRPr="00343A3E">
        <w:rPr>
          <w:rStyle w:val="1-Char0"/>
          <w:rFonts w:cs="CTraditional Arabic"/>
          <w:rtl/>
        </w:rPr>
        <w:t xml:space="preserve"> ج</w:t>
      </w:r>
      <w:r w:rsidRPr="0088599A">
        <w:rPr>
          <w:rStyle w:val="1-Char0"/>
          <w:rFonts w:hint="cs"/>
          <w:rtl/>
        </w:rPr>
        <w:t xml:space="preserve"> را فراهم آور</w:t>
      </w:r>
      <w:r w:rsidR="008D60BE">
        <w:rPr>
          <w:rStyle w:val="1-Char0"/>
          <w:rFonts w:hint="cs"/>
          <w:rtl/>
        </w:rPr>
        <w:t>ی</w:t>
      </w:r>
      <w:r w:rsidRPr="0088599A">
        <w:rPr>
          <w:rStyle w:val="1-Char0"/>
          <w:rFonts w:hint="cs"/>
          <w:rtl/>
        </w:rPr>
        <w:t>م.</w:t>
      </w:r>
    </w:p>
    <w:p w:rsidR="00A34603" w:rsidRDefault="00A34603" w:rsidP="004E500B">
      <w:pPr>
        <w:rPr>
          <w:rStyle w:val="1-Char0"/>
          <w:rtl/>
        </w:rPr>
        <w:sectPr w:rsidR="00A34603" w:rsidSect="00F849C2">
          <w:headerReference w:type="default" r:id="rId28"/>
          <w:footnotePr>
            <w:numRestart w:val="eachPage"/>
          </w:footnotePr>
          <w:pgSz w:w="9356" w:h="13608" w:code="11"/>
          <w:pgMar w:top="567" w:right="1134" w:bottom="851" w:left="1134" w:header="454" w:footer="0" w:gutter="0"/>
          <w:cols w:space="720"/>
          <w:titlePg/>
          <w:bidi/>
          <w:rtlGutter/>
          <w:docGrid w:linePitch="360"/>
        </w:sectPr>
      </w:pPr>
    </w:p>
    <w:p w:rsidR="00B756F9" w:rsidRDefault="00CF3081" w:rsidP="00A34603">
      <w:pPr>
        <w:pStyle w:val="2-"/>
        <w:rPr>
          <w:rtl/>
          <w:lang w:bidi="fa-IR"/>
        </w:rPr>
      </w:pPr>
      <w:bookmarkStart w:id="22" w:name="_Toc439668588"/>
      <w:r>
        <w:rPr>
          <w:rFonts w:hint="cs"/>
          <w:rtl/>
          <w:lang w:bidi="fa-IR"/>
        </w:rPr>
        <w:t>بو</w:t>
      </w:r>
      <w:r w:rsidR="00DF05A1">
        <w:rPr>
          <w:rFonts w:hint="cs"/>
          <w:rtl/>
          <w:lang w:bidi="fa-IR"/>
        </w:rPr>
        <w:t>ی</w:t>
      </w:r>
      <w:r>
        <w:rPr>
          <w:rFonts w:hint="cs"/>
          <w:rtl/>
          <w:lang w:bidi="fa-IR"/>
        </w:rPr>
        <w:t xml:space="preserve"> </w:t>
      </w:r>
      <w:r w:rsidR="00DF05A1">
        <w:rPr>
          <w:rFonts w:hint="cs"/>
          <w:rtl/>
          <w:lang w:bidi="fa-IR"/>
        </w:rPr>
        <w:t>ک</w:t>
      </w:r>
      <w:r>
        <w:rPr>
          <w:rFonts w:hint="cs"/>
          <w:rtl/>
          <w:lang w:bidi="fa-IR"/>
        </w:rPr>
        <w:t>افور، عطر فا</w:t>
      </w:r>
      <w:r w:rsidR="00DF05A1">
        <w:rPr>
          <w:rFonts w:hint="cs"/>
          <w:rtl/>
          <w:lang w:bidi="fa-IR"/>
        </w:rPr>
        <w:t>ک</w:t>
      </w:r>
      <w:r>
        <w:rPr>
          <w:rFonts w:hint="cs"/>
          <w:rtl/>
          <w:lang w:bidi="fa-IR"/>
        </w:rPr>
        <w:t>تور</w:t>
      </w:r>
      <w:bookmarkEnd w:id="22"/>
    </w:p>
    <w:p w:rsidR="00CF3081" w:rsidRPr="0088599A" w:rsidRDefault="00CF3081" w:rsidP="004E500B">
      <w:pPr>
        <w:rPr>
          <w:rStyle w:val="1-Char0"/>
          <w:rtl/>
        </w:rPr>
      </w:pPr>
      <w:r w:rsidRPr="0088599A">
        <w:rPr>
          <w:rStyle w:val="1-Char0"/>
          <w:rFonts w:hint="cs"/>
          <w:rtl/>
        </w:rPr>
        <w:t>وقت</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پل</w:t>
      </w:r>
      <w:r w:rsidR="008D60BE">
        <w:rPr>
          <w:rStyle w:val="1-Char0"/>
          <w:rFonts w:hint="cs"/>
          <w:rtl/>
        </w:rPr>
        <w:t>ک</w:t>
      </w:r>
      <w:r w:rsidR="00A34603">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مرده برا</w:t>
      </w:r>
      <w:r w:rsidR="008D60BE">
        <w:rPr>
          <w:rStyle w:val="1-Char0"/>
          <w:rFonts w:hint="cs"/>
          <w:rtl/>
        </w:rPr>
        <w:t>ی</w:t>
      </w:r>
      <w:r w:rsidRPr="0088599A">
        <w:rPr>
          <w:rStyle w:val="1-Char0"/>
          <w:rFonts w:hint="cs"/>
          <w:rtl/>
        </w:rPr>
        <w:t xml:space="preserve"> هم</w:t>
      </w:r>
      <w:r w:rsidR="008D60BE">
        <w:rPr>
          <w:rStyle w:val="1-Char0"/>
          <w:rFonts w:hint="cs"/>
          <w:rtl/>
        </w:rPr>
        <w:t>ی</w:t>
      </w:r>
      <w:r w:rsidRPr="0088599A">
        <w:rPr>
          <w:rStyle w:val="1-Char0"/>
          <w:rFonts w:hint="cs"/>
          <w:rtl/>
        </w:rPr>
        <w:t>شه رو</w:t>
      </w:r>
      <w:r w:rsidR="008D60BE">
        <w:rPr>
          <w:rStyle w:val="1-Char0"/>
          <w:rFonts w:hint="cs"/>
          <w:rtl/>
        </w:rPr>
        <w:t>ی</w:t>
      </w:r>
      <w:r w:rsidRPr="0088599A">
        <w:rPr>
          <w:rStyle w:val="1-Char0"/>
          <w:rFonts w:hint="cs"/>
          <w:rtl/>
        </w:rPr>
        <w:t xml:space="preserve"> هم گذاشته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شوند و </w:t>
      </w:r>
      <w:r w:rsidR="008D60BE">
        <w:rPr>
          <w:rStyle w:val="1-Char0"/>
          <w:rFonts w:hint="cs"/>
          <w:rtl/>
        </w:rPr>
        <w:t>ک</w:t>
      </w:r>
      <w:r w:rsidRPr="0088599A">
        <w:rPr>
          <w:rStyle w:val="1-Char0"/>
          <w:rFonts w:hint="cs"/>
          <w:rtl/>
        </w:rPr>
        <w:t>البد و جسد ب</w:t>
      </w:r>
      <w:r w:rsidR="008D60BE">
        <w:rPr>
          <w:rStyle w:val="1-Char0"/>
          <w:rFonts w:hint="cs"/>
          <w:rtl/>
        </w:rPr>
        <w:t>ی</w:t>
      </w:r>
      <w:r w:rsidRPr="0088599A">
        <w:rPr>
          <w:rStyle w:val="1-Char0"/>
          <w:rFonts w:hint="cs"/>
          <w:rtl/>
        </w:rPr>
        <w:t>‌تحر</w:t>
      </w:r>
      <w:r w:rsidR="00D418FB" w:rsidRPr="0088599A">
        <w:rPr>
          <w:rStyle w:val="1-Char0"/>
          <w:rFonts w:hint="cs"/>
          <w:rtl/>
        </w:rPr>
        <w:t>ّ</w:t>
      </w:r>
      <w:r w:rsidR="008D60BE">
        <w:rPr>
          <w:rStyle w:val="1-Char0"/>
          <w:rFonts w:hint="cs"/>
          <w:rtl/>
        </w:rPr>
        <w:t>ک</w:t>
      </w:r>
      <w:r w:rsidRPr="0088599A">
        <w:rPr>
          <w:rStyle w:val="1-Char0"/>
          <w:rFonts w:hint="cs"/>
          <w:rtl/>
        </w:rPr>
        <w:t xml:space="preserve"> و جامد او را به غس</w:t>
      </w:r>
      <w:r w:rsidR="00D418FB" w:rsidRPr="0088599A">
        <w:rPr>
          <w:rStyle w:val="1-Char0"/>
          <w:rFonts w:hint="cs"/>
          <w:rtl/>
        </w:rPr>
        <w:t>ّ</w:t>
      </w:r>
      <w:r w:rsidRPr="0088599A">
        <w:rPr>
          <w:rStyle w:val="1-Char0"/>
          <w:rFonts w:hint="cs"/>
          <w:rtl/>
        </w:rPr>
        <w:t>الخانه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برند و لباس</w:t>
      </w:r>
      <w:r w:rsidR="0053535E">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فاخر و ز</w:t>
      </w:r>
      <w:r w:rsidR="008D60BE">
        <w:rPr>
          <w:rStyle w:val="1-Char0"/>
          <w:rFonts w:hint="cs"/>
          <w:rtl/>
        </w:rPr>
        <w:t>ی</w:t>
      </w:r>
      <w:r w:rsidRPr="0088599A">
        <w:rPr>
          <w:rStyle w:val="1-Char0"/>
          <w:rFonts w:hint="cs"/>
          <w:rtl/>
        </w:rPr>
        <w:t>با</w:t>
      </w:r>
      <w:r w:rsidR="008D60BE">
        <w:rPr>
          <w:rStyle w:val="1-Char0"/>
          <w:rFonts w:hint="cs"/>
          <w:rtl/>
        </w:rPr>
        <w:t>ی</w:t>
      </w:r>
      <w:r w:rsidRPr="0088599A">
        <w:rPr>
          <w:rStyle w:val="1-Char0"/>
          <w:rFonts w:hint="cs"/>
          <w:rtl/>
        </w:rPr>
        <w:t xml:space="preserve"> او را از بدنش ب</w:t>
      </w:r>
      <w:r w:rsidR="008D60BE">
        <w:rPr>
          <w:rStyle w:val="1-Char0"/>
          <w:rFonts w:hint="cs"/>
          <w:rtl/>
        </w:rPr>
        <w:t>ی</w:t>
      </w:r>
      <w:r w:rsidRPr="0088599A">
        <w:rPr>
          <w:rStyle w:val="1-Char0"/>
          <w:rFonts w:hint="cs"/>
          <w:rtl/>
        </w:rPr>
        <w:t>رون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و به او «س</w:t>
      </w:r>
      <w:r w:rsidR="00D418FB" w:rsidRPr="0088599A">
        <w:rPr>
          <w:rStyle w:val="1-Char0"/>
          <w:rFonts w:hint="cs"/>
          <w:rtl/>
        </w:rPr>
        <w:t>ِ</w:t>
      </w:r>
      <w:r w:rsidRPr="0088599A">
        <w:rPr>
          <w:rStyle w:val="1-Char0"/>
          <w:rFonts w:hint="cs"/>
          <w:rtl/>
        </w:rPr>
        <w:t>در» و «</w:t>
      </w:r>
      <w:r w:rsidR="008D60BE">
        <w:rPr>
          <w:rStyle w:val="1-Char0"/>
          <w:rFonts w:hint="cs"/>
          <w:rtl/>
        </w:rPr>
        <w:t>ک</w:t>
      </w:r>
      <w:r w:rsidRPr="0088599A">
        <w:rPr>
          <w:rStyle w:val="1-Char0"/>
          <w:rFonts w:hint="cs"/>
          <w:rtl/>
        </w:rPr>
        <w:t>افور»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ر</w:t>
      </w:r>
      <w:r w:rsidR="008D60BE">
        <w:rPr>
          <w:rStyle w:val="1-Char0"/>
          <w:rFonts w:hint="cs"/>
          <w:rtl/>
        </w:rPr>
        <w:t>ی</w:t>
      </w:r>
      <w:r w:rsidRPr="0088599A">
        <w:rPr>
          <w:rStyle w:val="1-Char0"/>
          <w:rFonts w:hint="cs"/>
          <w:rtl/>
        </w:rPr>
        <w:t xml:space="preserve">زند تا خوشبو شود، و </w:t>
      </w:r>
      <w:r w:rsidR="008D60BE">
        <w:rPr>
          <w:rStyle w:val="1-Char0"/>
          <w:rFonts w:hint="cs"/>
          <w:rtl/>
        </w:rPr>
        <w:t>ک</w:t>
      </w:r>
      <w:r w:rsidRPr="0088599A">
        <w:rPr>
          <w:rStyle w:val="1-Char0"/>
          <w:rFonts w:hint="cs"/>
          <w:rtl/>
        </w:rPr>
        <w:t>فن سف</w:t>
      </w:r>
      <w:r w:rsidR="008D60BE">
        <w:rPr>
          <w:rStyle w:val="1-Char0"/>
          <w:rFonts w:hint="cs"/>
          <w:rtl/>
        </w:rPr>
        <w:t>ی</w:t>
      </w:r>
      <w:r w:rsidRPr="0088599A">
        <w:rPr>
          <w:rStyle w:val="1-Char0"/>
          <w:rFonts w:hint="cs"/>
          <w:rtl/>
        </w:rPr>
        <w:t>د بر تن او</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 xml:space="preserve">نند </w:t>
      </w:r>
      <w:r w:rsidR="00C101F9" w:rsidRPr="0088599A">
        <w:rPr>
          <w:rStyle w:val="1-Char0"/>
          <w:rFonts w:hint="cs"/>
          <w:rtl/>
        </w:rPr>
        <w:t>و... در هم</w:t>
      </w:r>
      <w:r w:rsidR="008D60BE">
        <w:rPr>
          <w:rStyle w:val="1-Char0"/>
          <w:rFonts w:hint="cs"/>
          <w:rtl/>
        </w:rPr>
        <w:t>ی</w:t>
      </w:r>
      <w:r w:rsidR="00C101F9" w:rsidRPr="0088599A">
        <w:rPr>
          <w:rStyle w:val="1-Char0"/>
          <w:rFonts w:hint="cs"/>
          <w:rtl/>
        </w:rPr>
        <w:t>ن اثنا در فضا</w:t>
      </w:r>
      <w:r w:rsidR="008D60BE">
        <w:rPr>
          <w:rStyle w:val="1-Char0"/>
          <w:rFonts w:hint="cs"/>
          <w:rtl/>
        </w:rPr>
        <w:t>ی</w:t>
      </w:r>
      <w:r w:rsidR="00C101F9" w:rsidRPr="0088599A">
        <w:rPr>
          <w:rStyle w:val="1-Char0"/>
          <w:rFonts w:hint="cs"/>
          <w:rtl/>
        </w:rPr>
        <w:t xml:space="preserve"> </w:t>
      </w:r>
      <w:r w:rsidR="00C101F9" w:rsidRPr="00A34603">
        <w:rPr>
          <w:rStyle w:val="1-Char0"/>
          <w:rFonts w:hint="cs"/>
          <w:rtl/>
        </w:rPr>
        <w:t>خانواد</w:t>
      </w:r>
      <w:r w:rsidR="002A5A9D" w:rsidRPr="00A34603">
        <w:rPr>
          <w:rStyle w:val="1-Char0"/>
          <w:rFonts w:hint="cs"/>
          <w:rtl/>
        </w:rPr>
        <w:t>ۀ</w:t>
      </w:r>
      <w:r w:rsidR="00C101F9" w:rsidRPr="00A34603">
        <w:rPr>
          <w:rStyle w:val="1-Char0"/>
          <w:rFonts w:hint="cs"/>
          <w:rtl/>
        </w:rPr>
        <w:t xml:space="preserve"> ماتم‌زده، «عطر فا</w:t>
      </w:r>
      <w:r w:rsidR="008D60BE">
        <w:rPr>
          <w:rStyle w:val="1-Char0"/>
          <w:rFonts w:hint="cs"/>
          <w:rtl/>
        </w:rPr>
        <w:t>ک</w:t>
      </w:r>
      <w:r w:rsidR="00C101F9" w:rsidRPr="00A34603">
        <w:rPr>
          <w:rStyle w:val="1-Char0"/>
          <w:rFonts w:hint="cs"/>
          <w:rtl/>
        </w:rPr>
        <w:t>تور» طن</w:t>
      </w:r>
      <w:r w:rsidR="008D60BE">
        <w:rPr>
          <w:rStyle w:val="1-Char0"/>
          <w:rFonts w:hint="cs"/>
          <w:rtl/>
        </w:rPr>
        <w:t>ی</w:t>
      </w:r>
      <w:r w:rsidR="00C101F9" w:rsidRPr="00A34603">
        <w:rPr>
          <w:rStyle w:val="1-Char0"/>
          <w:rFonts w:hint="cs"/>
          <w:rtl/>
        </w:rPr>
        <w:t>ن‌انداز</w:t>
      </w:r>
      <w:r w:rsidR="00C101F9" w:rsidRPr="0088599A">
        <w:rPr>
          <w:rStyle w:val="1-Char0"/>
          <w:rFonts w:hint="cs"/>
          <w:rtl/>
        </w:rPr>
        <w:t xml:space="preserve"> م</w:t>
      </w:r>
      <w:r w:rsidR="008D60BE">
        <w:rPr>
          <w:rStyle w:val="1-Char0"/>
          <w:rFonts w:hint="cs"/>
          <w:rtl/>
        </w:rPr>
        <w:t>ی</w:t>
      </w:r>
      <w:r w:rsidR="00C101F9" w:rsidRPr="0088599A">
        <w:rPr>
          <w:rStyle w:val="1-Char0"/>
          <w:rFonts w:hint="cs"/>
          <w:rtl/>
        </w:rPr>
        <w:t xml:space="preserve">‌شود، و از هر </w:t>
      </w:r>
      <w:r w:rsidR="008D60BE">
        <w:rPr>
          <w:rStyle w:val="1-Char0"/>
          <w:rFonts w:hint="cs"/>
          <w:rtl/>
        </w:rPr>
        <w:t>ک</w:t>
      </w:r>
      <w:r w:rsidR="00C101F9" w:rsidRPr="0088599A">
        <w:rPr>
          <w:rStyle w:val="1-Char0"/>
          <w:rFonts w:hint="cs"/>
          <w:rtl/>
        </w:rPr>
        <w:t>جا به مشام سرپرست خانواد</w:t>
      </w:r>
      <w:r w:rsidR="002A5A9D">
        <w:rPr>
          <w:rStyle w:val="1-Char0"/>
          <w:rFonts w:hint="cs"/>
          <w:rtl/>
        </w:rPr>
        <w:t>ۀ</w:t>
      </w:r>
      <w:r w:rsidR="00C101F9" w:rsidRPr="0088599A">
        <w:rPr>
          <w:rStyle w:val="1-Char0"/>
          <w:rFonts w:hint="cs"/>
          <w:rtl/>
        </w:rPr>
        <w:t xml:space="preserve"> ماتم‌زده م</w:t>
      </w:r>
      <w:r w:rsidR="008D60BE">
        <w:rPr>
          <w:rStyle w:val="1-Char0"/>
          <w:rFonts w:hint="cs"/>
          <w:rtl/>
        </w:rPr>
        <w:t>ی</w:t>
      </w:r>
      <w:r w:rsidR="00C101F9" w:rsidRPr="0088599A">
        <w:rPr>
          <w:rStyle w:val="1-Char0"/>
          <w:rFonts w:hint="cs"/>
          <w:rtl/>
        </w:rPr>
        <w:t>‌رسد.</w:t>
      </w:r>
    </w:p>
    <w:p w:rsidR="00C101F9" w:rsidRPr="0088599A" w:rsidRDefault="0008096A" w:rsidP="004E500B">
      <w:pPr>
        <w:rPr>
          <w:rStyle w:val="1-Char0"/>
          <w:rtl/>
        </w:rPr>
      </w:pPr>
      <w:r w:rsidRPr="0088599A">
        <w:rPr>
          <w:rStyle w:val="1-Char0"/>
          <w:rFonts w:hint="cs"/>
          <w:rtl/>
        </w:rPr>
        <w:t>فا</w:t>
      </w:r>
      <w:r w:rsidR="008D60BE">
        <w:rPr>
          <w:rStyle w:val="1-Char0"/>
          <w:rFonts w:hint="cs"/>
          <w:rtl/>
        </w:rPr>
        <w:t>ک</w:t>
      </w:r>
      <w:r w:rsidRPr="0088599A">
        <w:rPr>
          <w:rStyle w:val="1-Char0"/>
          <w:rFonts w:hint="cs"/>
          <w:rtl/>
        </w:rPr>
        <w:t>تور غذاها</w:t>
      </w:r>
      <w:r w:rsidR="008D60BE">
        <w:rPr>
          <w:rStyle w:val="1-Char0"/>
          <w:rFonts w:hint="cs"/>
          <w:rtl/>
        </w:rPr>
        <w:t>ی</w:t>
      </w:r>
      <w:r w:rsidRPr="0088599A">
        <w:rPr>
          <w:rStyle w:val="1-Char0"/>
          <w:rFonts w:hint="cs"/>
          <w:rtl/>
        </w:rPr>
        <w:t xml:space="preserve"> متنوع و لذ</w:t>
      </w:r>
      <w:r w:rsidR="008D60BE">
        <w:rPr>
          <w:rStyle w:val="1-Char0"/>
          <w:rFonts w:hint="cs"/>
          <w:rtl/>
        </w:rPr>
        <w:t>ی</w:t>
      </w:r>
      <w:r w:rsidRPr="0088599A">
        <w:rPr>
          <w:rStyle w:val="1-Char0"/>
          <w:rFonts w:hint="cs"/>
          <w:rtl/>
        </w:rPr>
        <w:t>ذ، فا</w:t>
      </w:r>
      <w:r w:rsidR="008D60BE">
        <w:rPr>
          <w:rStyle w:val="1-Char0"/>
          <w:rFonts w:hint="cs"/>
          <w:rtl/>
        </w:rPr>
        <w:t>ک</w:t>
      </w:r>
      <w:r w:rsidRPr="0088599A">
        <w:rPr>
          <w:rStyle w:val="1-Char0"/>
          <w:rFonts w:hint="cs"/>
          <w:rtl/>
        </w:rPr>
        <w:t>تور ظروفِ ظر</w:t>
      </w:r>
      <w:r w:rsidR="008D60BE">
        <w:rPr>
          <w:rStyle w:val="1-Char0"/>
          <w:rFonts w:hint="cs"/>
          <w:rtl/>
        </w:rPr>
        <w:t>ی</w:t>
      </w:r>
      <w:r w:rsidRPr="0088599A">
        <w:rPr>
          <w:rStyle w:val="1-Char0"/>
          <w:rFonts w:hint="cs"/>
          <w:rtl/>
        </w:rPr>
        <w:t>ف، فا</w:t>
      </w:r>
      <w:r w:rsidR="008D60BE">
        <w:rPr>
          <w:rStyle w:val="1-Char0"/>
          <w:rFonts w:hint="cs"/>
          <w:rtl/>
        </w:rPr>
        <w:t>ک</w:t>
      </w:r>
      <w:r w:rsidRPr="0088599A">
        <w:rPr>
          <w:rStyle w:val="1-Char0"/>
          <w:rFonts w:hint="cs"/>
          <w:rtl/>
        </w:rPr>
        <w:t>تور سرو</w:t>
      </w:r>
      <w:r w:rsidR="008D60BE">
        <w:rPr>
          <w:rStyle w:val="1-Char0"/>
          <w:rFonts w:hint="cs"/>
          <w:rtl/>
        </w:rPr>
        <w:t>ی</w:t>
      </w:r>
      <w:r w:rsidRPr="0088599A">
        <w:rPr>
          <w:rStyle w:val="1-Char0"/>
          <w:rFonts w:hint="cs"/>
          <w:rtl/>
        </w:rPr>
        <w:t>س</w:t>
      </w:r>
      <w:r w:rsidR="00A34603">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ت</w:t>
      </w:r>
      <w:r w:rsidR="008D60BE">
        <w:rPr>
          <w:rStyle w:val="1-Char0"/>
          <w:rFonts w:hint="cs"/>
          <w:rtl/>
        </w:rPr>
        <w:t>ک</w:t>
      </w:r>
      <w:r w:rsidRPr="0088599A">
        <w:rPr>
          <w:rStyle w:val="1-Char0"/>
          <w:rFonts w:hint="cs"/>
          <w:rtl/>
        </w:rPr>
        <w:t>م</w:t>
      </w:r>
      <w:r w:rsidR="008D60BE">
        <w:rPr>
          <w:rStyle w:val="1-Char0"/>
          <w:rFonts w:hint="cs"/>
          <w:rtl/>
        </w:rPr>
        <w:t>ی</w:t>
      </w:r>
      <w:r w:rsidRPr="0088599A">
        <w:rPr>
          <w:rStyle w:val="1-Char0"/>
          <w:rFonts w:hint="cs"/>
          <w:rtl/>
        </w:rPr>
        <w:t>ل غذاخور</w:t>
      </w:r>
      <w:r w:rsidR="008D60BE">
        <w:rPr>
          <w:rStyle w:val="1-Char0"/>
          <w:rFonts w:hint="cs"/>
          <w:rtl/>
        </w:rPr>
        <w:t>ی</w:t>
      </w:r>
      <w:r w:rsidRPr="0088599A">
        <w:rPr>
          <w:rStyle w:val="1-Char0"/>
          <w:rFonts w:hint="cs"/>
          <w:rtl/>
        </w:rPr>
        <w:t>، فا</w:t>
      </w:r>
      <w:r w:rsidR="008D60BE">
        <w:rPr>
          <w:rStyle w:val="1-Char0"/>
          <w:rFonts w:hint="cs"/>
          <w:rtl/>
        </w:rPr>
        <w:t>ک</w:t>
      </w:r>
      <w:r w:rsidRPr="0088599A">
        <w:rPr>
          <w:rStyle w:val="1-Char0"/>
          <w:rFonts w:hint="cs"/>
          <w:rtl/>
        </w:rPr>
        <w:t>تور چا</w:t>
      </w:r>
      <w:r w:rsidR="008D60BE">
        <w:rPr>
          <w:rStyle w:val="1-Char0"/>
          <w:rFonts w:hint="cs"/>
          <w:rtl/>
        </w:rPr>
        <w:t>ی</w:t>
      </w:r>
      <w:r w:rsidRPr="0088599A">
        <w:rPr>
          <w:rStyle w:val="1-Char0"/>
          <w:rFonts w:hint="cs"/>
          <w:rtl/>
        </w:rPr>
        <w:t>، فا</w:t>
      </w:r>
      <w:r w:rsidR="008D60BE">
        <w:rPr>
          <w:rStyle w:val="1-Char0"/>
          <w:rFonts w:hint="cs"/>
          <w:rtl/>
        </w:rPr>
        <w:t>ک</w:t>
      </w:r>
      <w:r w:rsidRPr="0088599A">
        <w:rPr>
          <w:rStyle w:val="1-Char0"/>
          <w:rFonts w:hint="cs"/>
          <w:rtl/>
        </w:rPr>
        <w:t>تور تنبا</w:t>
      </w:r>
      <w:r w:rsidR="008D60BE">
        <w:rPr>
          <w:rStyle w:val="1-Char0"/>
          <w:rFonts w:hint="cs"/>
          <w:rtl/>
        </w:rPr>
        <w:t>ک</w:t>
      </w:r>
      <w:r w:rsidRPr="0088599A">
        <w:rPr>
          <w:rStyle w:val="1-Char0"/>
          <w:rFonts w:hint="cs"/>
          <w:rtl/>
        </w:rPr>
        <w:t>و، فا</w:t>
      </w:r>
      <w:r w:rsidR="008D60BE">
        <w:rPr>
          <w:rStyle w:val="1-Char0"/>
          <w:rFonts w:hint="cs"/>
          <w:rtl/>
        </w:rPr>
        <w:t>ک</w:t>
      </w:r>
      <w:r w:rsidRPr="0088599A">
        <w:rPr>
          <w:rStyle w:val="1-Char0"/>
          <w:rFonts w:hint="cs"/>
          <w:rtl/>
        </w:rPr>
        <w:t>تور آشام</w:t>
      </w:r>
      <w:r w:rsidR="008D60BE">
        <w:rPr>
          <w:rStyle w:val="1-Char0"/>
          <w:rFonts w:hint="cs"/>
          <w:rtl/>
        </w:rPr>
        <w:t>ی</w:t>
      </w:r>
      <w:r w:rsidRPr="0088599A">
        <w:rPr>
          <w:rStyle w:val="1-Char0"/>
          <w:rFonts w:hint="cs"/>
          <w:rtl/>
        </w:rPr>
        <w:t>دن</w:t>
      </w:r>
      <w:r w:rsidR="008D60BE">
        <w:rPr>
          <w:rStyle w:val="1-Char0"/>
          <w:rFonts w:hint="cs"/>
          <w:rtl/>
        </w:rPr>
        <w:t>ی</w:t>
      </w:r>
      <w:r w:rsidR="00A34603">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مطبوع از قب</w:t>
      </w:r>
      <w:r w:rsidR="008D60BE">
        <w:rPr>
          <w:rStyle w:val="1-Char0"/>
          <w:rFonts w:hint="cs"/>
          <w:rtl/>
        </w:rPr>
        <w:t>ی</w:t>
      </w:r>
      <w:r w:rsidRPr="0088599A">
        <w:rPr>
          <w:rStyle w:val="1-Char0"/>
          <w:rFonts w:hint="cs"/>
          <w:rtl/>
        </w:rPr>
        <w:t>ل نوشابه و غ</w:t>
      </w:r>
      <w:r w:rsidR="008D60BE">
        <w:rPr>
          <w:rStyle w:val="1-Char0"/>
          <w:rFonts w:hint="cs"/>
          <w:rtl/>
        </w:rPr>
        <w:t>ی</w:t>
      </w:r>
      <w:r w:rsidRPr="0088599A">
        <w:rPr>
          <w:rStyle w:val="1-Char0"/>
          <w:rFonts w:hint="cs"/>
          <w:rtl/>
        </w:rPr>
        <w:t>ره، فا</w:t>
      </w:r>
      <w:r w:rsidR="008D60BE">
        <w:rPr>
          <w:rStyle w:val="1-Char0"/>
          <w:rFonts w:hint="cs"/>
          <w:rtl/>
        </w:rPr>
        <w:t>ک</w:t>
      </w:r>
      <w:r w:rsidRPr="0088599A">
        <w:rPr>
          <w:rStyle w:val="1-Char0"/>
          <w:rFonts w:hint="cs"/>
          <w:rtl/>
        </w:rPr>
        <w:t>تور آشپزخانه‌ها، فا</w:t>
      </w:r>
      <w:r w:rsidR="008D60BE">
        <w:rPr>
          <w:rStyle w:val="1-Char0"/>
          <w:rFonts w:hint="cs"/>
          <w:rtl/>
        </w:rPr>
        <w:t>ک</w:t>
      </w:r>
      <w:r w:rsidRPr="0088599A">
        <w:rPr>
          <w:rStyle w:val="1-Char0"/>
          <w:rFonts w:hint="cs"/>
          <w:rtl/>
        </w:rPr>
        <w:t>تور قناد</w:t>
      </w:r>
      <w:r w:rsidR="008D60BE">
        <w:rPr>
          <w:rStyle w:val="1-Char0"/>
          <w:rFonts w:hint="cs"/>
          <w:rtl/>
        </w:rPr>
        <w:t>ی</w:t>
      </w:r>
      <w:r w:rsidRPr="0088599A">
        <w:rPr>
          <w:rStyle w:val="1-Char0"/>
          <w:rFonts w:hint="cs"/>
          <w:rtl/>
        </w:rPr>
        <w:t>‌ها، فا</w:t>
      </w:r>
      <w:r w:rsidR="008D60BE">
        <w:rPr>
          <w:rStyle w:val="1-Char0"/>
          <w:rFonts w:hint="cs"/>
          <w:rtl/>
        </w:rPr>
        <w:t>ک</w:t>
      </w:r>
      <w:r w:rsidRPr="0088599A">
        <w:rPr>
          <w:rStyle w:val="1-Char0"/>
          <w:rFonts w:hint="cs"/>
          <w:rtl/>
        </w:rPr>
        <w:t>تور قصاب</w:t>
      </w:r>
      <w:r w:rsidR="008D60BE">
        <w:rPr>
          <w:rStyle w:val="1-Char0"/>
          <w:rFonts w:hint="cs"/>
          <w:rtl/>
        </w:rPr>
        <w:t>ی</w:t>
      </w:r>
      <w:r w:rsidRPr="0088599A">
        <w:rPr>
          <w:rStyle w:val="1-Char0"/>
          <w:rFonts w:hint="cs"/>
          <w:rtl/>
        </w:rPr>
        <w:t>‌ها، فا</w:t>
      </w:r>
      <w:r w:rsidR="008D60BE">
        <w:rPr>
          <w:rStyle w:val="1-Char0"/>
          <w:rFonts w:hint="cs"/>
          <w:rtl/>
        </w:rPr>
        <w:t>ک</w:t>
      </w:r>
      <w:r w:rsidRPr="0088599A">
        <w:rPr>
          <w:rStyle w:val="1-Char0"/>
          <w:rFonts w:hint="cs"/>
          <w:rtl/>
        </w:rPr>
        <w:t>تور بقال</w:t>
      </w:r>
      <w:r w:rsidR="008D60BE">
        <w:rPr>
          <w:rStyle w:val="1-Char0"/>
          <w:rFonts w:hint="cs"/>
          <w:rtl/>
        </w:rPr>
        <w:t>ی</w:t>
      </w:r>
      <w:r w:rsidRPr="0088599A">
        <w:rPr>
          <w:rStyle w:val="1-Char0"/>
          <w:rFonts w:hint="cs"/>
          <w:rtl/>
        </w:rPr>
        <w:t>‌ها و... ب</w:t>
      </w:r>
      <w:r w:rsidR="008D60BE">
        <w:rPr>
          <w:rStyle w:val="1-Char0"/>
          <w:rFonts w:hint="cs"/>
          <w:rtl/>
        </w:rPr>
        <w:t>ی</w:t>
      </w:r>
      <w:r w:rsidRPr="0088599A">
        <w:rPr>
          <w:rStyle w:val="1-Char0"/>
          <w:rFonts w:hint="cs"/>
          <w:rtl/>
        </w:rPr>
        <w:t>چاره سرپرست خانواد</w:t>
      </w:r>
      <w:r w:rsidR="002A5A9D">
        <w:rPr>
          <w:rStyle w:val="1-Char0"/>
          <w:rFonts w:hint="cs"/>
          <w:rtl/>
        </w:rPr>
        <w:t>ۀ</w:t>
      </w:r>
      <w:r w:rsidRPr="0088599A">
        <w:rPr>
          <w:rStyle w:val="1-Char0"/>
          <w:rFonts w:hint="cs"/>
          <w:rtl/>
        </w:rPr>
        <w:t xml:space="preserve"> ماتم‌زده </w:t>
      </w:r>
      <w:r w:rsidR="008D60BE">
        <w:rPr>
          <w:rStyle w:val="1-Char0"/>
          <w:rFonts w:hint="cs"/>
          <w:rtl/>
        </w:rPr>
        <w:t>ک</w:t>
      </w:r>
      <w:r w:rsidRPr="0088599A">
        <w:rPr>
          <w:rStyle w:val="1-Char0"/>
          <w:rFonts w:hint="cs"/>
          <w:rtl/>
        </w:rPr>
        <w:t>ه همان لحظه‌ا</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خبر وحشتنا</w:t>
      </w:r>
      <w:r w:rsidR="008D60BE">
        <w:rPr>
          <w:rStyle w:val="1-Char0"/>
          <w:rFonts w:hint="cs"/>
          <w:rtl/>
        </w:rPr>
        <w:t>ک</w:t>
      </w:r>
      <w:r w:rsidRPr="0088599A">
        <w:rPr>
          <w:rStyle w:val="1-Char0"/>
          <w:rFonts w:hint="cs"/>
          <w:rtl/>
        </w:rPr>
        <w:t xml:space="preserve"> فوت </w:t>
      </w:r>
      <w:r w:rsidR="008D60BE">
        <w:rPr>
          <w:rStyle w:val="1-Char0"/>
          <w:rFonts w:hint="cs"/>
          <w:rtl/>
        </w:rPr>
        <w:t>یکی</w:t>
      </w:r>
      <w:r w:rsidRPr="0088599A">
        <w:rPr>
          <w:rStyle w:val="1-Char0"/>
          <w:rFonts w:hint="cs"/>
          <w:rtl/>
        </w:rPr>
        <w:t xml:space="preserve"> از عز</w:t>
      </w:r>
      <w:r w:rsidR="008D60BE">
        <w:rPr>
          <w:rStyle w:val="1-Char0"/>
          <w:rFonts w:hint="cs"/>
          <w:rtl/>
        </w:rPr>
        <w:t>ی</w:t>
      </w:r>
      <w:r w:rsidRPr="0088599A">
        <w:rPr>
          <w:rStyle w:val="1-Char0"/>
          <w:rFonts w:hint="cs"/>
          <w:rtl/>
        </w:rPr>
        <w:t>زانش را به او م</w:t>
      </w:r>
      <w:r w:rsidR="008D60BE">
        <w:rPr>
          <w:rStyle w:val="1-Char0"/>
          <w:rFonts w:hint="cs"/>
          <w:rtl/>
        </w:rPr>
        <w:t>ی</w:t>
      </w:r>
      <w:r w:rsidRPr="0088599A">
        <w:rPr>
          <w:rStyle w:val="1-Char0"/>
          <w:rFonts w:hint="cs"/>
          <w:rtl/>
        </w:rPr>
        <w:t xml:space="preserve">‌دهند، فوراً در </w:t>
      </w:r>
      <w:r w:rsidR="008D60BE">
        <w:rPr>
          <w:rStyle w:val="1-Char0"/>
          <w:rFonts w:hint="cs"/>
          <w:rtl/>
        </w:rPr>
        <w:t>یک</w:t>
      </w:r>
      <w:r w:rsidRPr="0088599A">
        <w:rPr>
          <w:rStyle w:val="1-Char0"/>
          <w:rFonts w:hint="cs"/>
          <w:rtl/>
        </w:rPr>
        <w:t xml:space="preserve"> حالت آماده‌باش برا</w:t>
      </w:r>
      <w:r w:rsidR="008D60BE">
        <w:rPr>
          <w:rStyle w:val="1-Char0"/>
          <w:rFonts w:hint="cs"/>
          <w:rtl/>
        </w:rPr>
        <w:t>ی</w:t>
      </w:r>
      <w:r w:rsidRPr="0088599A">
        <w:rPr>
          <w:rStyle w:val="1-Char0"/>
          <w:rFonts w:hint="cs"/>
          <w:rtl/>
        </w:rPr>
        <w:t xml:space="preserve"> پذ</w:t>
      </w:r>
      <w:r w:rsidR="008D60BE">
        <w:rPr>
          <w:rStyle w:val="1-Char0"/>
          <w:rFonts w:hint="cs"/>
          <w:rtl/>
        </w:rPr>
        <w:t>ی</w:t>
      </w:r>
      <w:r w:rsidRPr="0088599A">
        <w:rPr>
          <w:rStyle w:val="1-Char0"/>
          <w:rFonts w:hint="cs"/>
          <w:rtl/>
        </w:rPr>
        <w:t>را</w:t>
      </w:r>
      <w:r w:rsidR="008D60BE">
        <w:rPr>
          <w:rStyle w:val="1-Char0"/>
          <w:rFonts w:hint="cs"/>
          <w:rtl/>
        </w:rPr>
        <w:t>یی</w:t>
      </w:r>
      <w:r w:rsidRPr="0088599A">
        <w:rPr>
          <w:rStyle w:val="1-Char0"/>
          <w:rFonts w:hint="cs"/>
          <w:rtl/>
        </w:rPr>
        <w:t xml:space="preserve"> از مهمانان ب</w:t>
      </w:r>
      <w:r w:rsidR="008D60BE">
        <w:rPr>
          <w:rStyle w:val="1-Char0"/>
          <w:rFonts w:hint="cs"/>
          <w:rtl/>
        </w:rPr>
        <w:t>ی</w:t>
      </w:r>
      <w:r w:rsidRPr="0088599A">
        <w:rPr>
          <w:rStyle w:val="1-Char0"/>
          <w:rFonts w:hint="cs"/>
          <w:rtl/>
        </w:rPr>
        <w:t>‌شمار قرار م</w:t>
      </w:r>
      <w:r w:rsidR="008D60BE">
        <w:rPr>
          <w:rStyle w:val="1-Char0"/>
          <w:rFonts w:hint="cs"/>
          <w:rtl/>
        </w:rPr>
        <w:t>ی</w:t>
      </w:r>
      <w:r w:rsidRPr="0088599A">
        <w:rPr>
          <w:rStyle w:val="1-Char0"/>
          <w:rFonts w:hint="cs"/>
          <w:rtl/>
        </w:rPr>
        <w:t>‌گ</w:t>
      </w:r>
      <w:r w:rsidR="008D60BE">
        <w:rPr>
          <w:rStyle w:val="1-Char0"/>
          <w:rFonts w:hint="cs"/>
          <w:rtl/>
        </w:rPr>
        <w:t>ی</w:t>
      </w:r>
      <w:r w:rsidRPr="0088599A">
        <w:rPr>
          <w:rStyle w:val="1-Char0"/>
          <w:rFonts w:hint="cs"/>
          <w:rtl/>
        </w:rPr>
        <w:t xml:space="preserve">رد </w:t>
      </w:r>
      <w:r w:rsidR="008D60BE">
        <w:rPr>
          <w:rStyle w:val="1-Char0"/>
          <w:rFonts w:hint="cs"/>
          <w:rtl/>
        </w:rPr>
        <w:t>ک</w:t>
      </w:r>
      <w:r w:rsidRPr="0088599A">
        <w:rPr>
          <w:rStyle w:val="1-Char0"/>
          <w:rFonts w:hint="cs"/>
          <w:rtl/>
        </w:rPr>
        <w:t>ه با</w:t>
      </w:r>
      <w:r w:rsidR="008D60BE">
        <w:rPr>
          <w:rStyle w:val="1-Char0"/>
          <w:rFonts w:hint="cs"/>
          <w:rtl/>
        </w:rPr>
        <w:t>ی</w:t>
      </w:r>
      <w:r w:rsidRPr="0088599A">
        <w:rPr>
          <w:rStyle w:val="1-Char0"/>
          <w:rFonts w:hint="cs"/>
          <w:rtl/>
        </w:rPr>
        <w:t>د در شام</w:t>
      </w:r>
      <w:r w:rsidR="00A34603">
        <w:rPr>
          <w:rStyle w:val="1-Char0"/>
          <w:rFonts w:hint="eastAsia"/>
          <w:rtl/>
        </w:rPr>
        <w:t>‌</w:t>
      </w:r>
      <w:r w:rsidRPr="0088599A">
        <w:rPr>
          <w:rStyle w:val="1-Char0"/>
          <w:rFonts w:hint="cs"/>
          <w:rtl/>
        </w:rPr>
        <w:t>ها و ناهارها، و با عرض و طول سفره‌ها</w:t>
      </w:r>
      <w:r w:rsidR="008D60BE">
        <w:rPr>
          <w:rStyle w:val="1-Char0"/>
          <w:rFonts w:hint="cs"/>
          <w:rtl/>
        </w:rPr>
        <w:t>ی</w:t>
      </w:r>
      <w:r w:rsidRPr="0088599A">
        <w:rPr>
          <w:rStyle w:val="1-Char0"/>
          <w:rFonts w:hint="cs"/>
          <w:rtl/>
        </w:rPr>
        <w:t xml:space="preserve"> رنگ</w:t>
      </w:r>
      <w:r w:rsidR="008D60BE">
        <w:rPr>
          <w:rStyle w:val="1-Char0"/>
          <w:rFonts w:hint="cs"/>
          <w:rtl/>
        </w:rPr>
        <w:t>ی</w:t>
      </w:r>
      <w:r w:rsidRPr="0088599A">
        <w:rPr>
          <w:rStyle w:val="1-Char0"/>
          <w:rFonts w:hint="cs"/>
          <w:rtl/>
        </w:rPr>
        <w:t>ن و پرخرج و غذاها</w:t>
      </w:r>
      <w:r w:rsidR="008D60BE">
        <w:rPr>
          <w:rStyle w:val="1-Char0"/>
          <w:rFonts w:hint="cs"/>
          <w:rtl/>
        </w:rPr>
        <w:t>ی</w:t>
      </w:r>
      <w:r w:rsidRPr="0088599A">
        <w:rPr>
          <w:rStyle w:val="1-Char0"/>
          <w:rFonts w:hint="cs"/>
          <w:rtl/>
        </w:rPr>
        <w:t xml:space="preserve"> متنوع و لذ</w:t>
      </w:r>
      <w:r w:rsidR="008D60BE">
        <w:rPr>
          <w:rStyle w:val="1-Char0"/>
          <w:rFonts w:hint="cs"/>
          <w:rtl/>
        </w:rPr>
        <w:t>ی</w:t>
      </w:r>
      <w:r w:rsidRPr="0088599A">
        <w:rPr>
          <w:rStyle w:val="1-Char0"/>
          <w:rFonts w:hint="cs"/>
          <w:rtl/>
        </w:rPr>
        <w:t>ذ و آشام</w:t>
      </w:r>
      <w:r w:rsidR="008D60BE">
        <w:rPr>
          <w:rStyle w:val="1-Char0"/>
          <w:rFonts w:hint="cs"/>
          <w:rtl/>
        </w:rPr>
        <w:t>ی</w:t>
      </w:r>
      <w:r w:rsidRPr="0088599A">
        <w:rPr>
          <w:rStyle w:val="1-Char0"/>
          <w:rFonts w:hint="cs"/>
          <w:rtl/>
        </w:rPr>
        <w:t>دن</w:t>
      </w:r>
      <w:r w:rsidR="008D60BE">
        <w:rPr>
          <w:rStyle w:val="1-Char0"/>
          <w:rFonts w:hint="cs"/>
          <w:rtl/>
        </w:rPr>
        <w:t>ی</w:t>
      </w:r>
      <w:r w:rsidRPr="0088599A">
        <w:rPr>
          <w:rStyle w:val="1-Char0"/>
          <w:rFonts w:hint="cs"/>
          <w:rtl/>
        </w:rPr>
        <w:t>‌ها</w:t>
      </w:r>
      <w:r w:rsidR="008D60BE">
        <w:rPr>
          <w:rStyle w:val="1-Char0"/>
          <w:rFonts w:hint="cs"/>
          <w:rtl/>
        </w:rPr>
        <w:t>ی</w:t>
      </w:r>
      <w:r w:rsidRPr="0088599A">
        <w:rPr>
          <w:rStyle w:val="1-Char0"/>
          <w:rFonts w:hint="cs"/>
          <w:rtl/>
        </w:rPr>
        <w:t xml:space="preserve"> مطبوع (آن هم بدون آمادگ</w:t>
      </w:r>
      <w:r w:rsidR="008D60BE">
        <w:rPr>
          <w:rStyle w:val="1-Char0"/>
          <w:rFonts w:hint="cs"/>
          <w:rtl/>
        </w:rPr>
        <w:t>ی</w:t>
      </w:r>
      <w:r w:rsidRPr="0088599A">
        <w:rPr>
          <w:rStyle w:val="1-Char0"/>
          <w:rFonts w:hint="cs"/>
          <w:rtl/>
        </w:rPr>
        <w:t xml:space="preserve"> قبل</w:t>
      </w:r>
      <w:r w:rsidR="008D60BE">
        <w:rPr>
          <w:rStyle w:val="1-Char0"/>
          <w:rFonts w:hint="cs"/>
          <w:rtl/>
        </w:rPr>
        <w:t>ی</w:t>
      </w:r>
      <w:r w:rsidRPr="0088599A">
        <w:rPr>
          <w:rStyle w:val="1-Char0"/>
          <w:rFonts w:hint="cs"/>
          <w:rtl/>
        </w:rPr>
        <w:t xml:space="preserve"> و بدون مهلت و فرصت) از</w:t>
      </w:r>
      <w:r w:rsidR="00EC1538">
        <w:rPr>
          <w:rStyle w:val="1-Char0"/>
          <w:rFonts w:hint="cs"/>
          <w:rtl/>
        </w:rPr>
        <w:t xml:space="preserve"> آن‌ها </w:t>
      </w:r>
      <w:r w:rsidRPr="0088599A">
        <w:rPr>
          <w:rStyle w:val="1-Char0"/>
          <w:rFonts w:hint="cs"/>
          <w:rtl/>
        </w:rPr>
        <w:t>پذ</w:t>
      </w:r>
      <w:r w:rsidR="008D60BE">
        <w:rPr>
          <w:rStyle w:val="1-Char0"/>
          <w:rFonts w:hint="cs"/>
          <w:rtl/>
        </w:rPr>
        <w:t>ی</w:t>
      </w:r>
      <w:r w:rsidRPr="0088599A">
        <w:rPr>
          <w:rStyle w:val="1-Char0"/>
          <w:rFonts w:hint="cs"/>
          <w:rtl/>
        </w:rPr>
        <w:t>را</w:t>
      </w:r>
      <w:r w:rsidR="008D60BE">
        <w:rPr>
          <w:rStyle w:val="1-Char0"/>
          <w:rFonts w:hint="cs"/>
          <w:rtl/>
        </w:rPr>
        <w:t>یی</w:t>
      </w:r>
      <w:r w:rsidRPr="0088599A">
        <w:rPr>
          <w:rStyle w:val="1-Char0"/>
          <w:rFonts w:hint="cs"/>
          <w:rtl/>
        </w:rPr>
        <w:t xml:space="preserve"> </w:t>
      </w:r>
      <w:r w:rsidR="008D60BE">
        <w:rPr>
          <w:rStyle w:val="1-Char0"/>
          <w:rFonts w:hint="cs"/>
          <w:rtl/>
        </w:rPr>
        <w:t>ک</w:t>
      </w:r>
      <w:r w:rsidRPr="0088599A">
        <w:rPr>
          <w:rStyle w:val="1-Char0"/>
          <w:rFonts w:hint="cs"/>
          <w:rtl/>
        </w:rPr>
        <w:t>ند.</w:t>
      </w:r>
    </w:p>
    <w:p w:rsidR="0008096A" w:rsidRDefault="0008096A" w:rsidP="004E500B">
      <w:pPr>
        <w:rPr>
          <w:rStyle w:val="1-Char0"/>
          <w:rtl/>
        </w:rPr>
      </w:pPr>
      <w:r w:rsidRPr="0088599A">
        <w:rPr>
          <w:rStyle w:val="1-Char0"/>
          <w:rFonts w:hint="cs"/>
          <w:rtl/>
        </w:rPr>
        <w:t>ا</w:t>
      </w:r>
      <w:r w:rsidR="008D60BE">
        <w:rPr>
          <w:rStyle w:val="1-Char0"/>
          <w:rFonts w:hint="cs"/>
          <w:rtl/>
        </w:rPr>
        <w:t>ی</w:t>
      </w:r>
      <w:r w:rsidRPr="0088599A">
        <w:rPr>
          <w:rStyle w:val="1-Char0"/>
          <w:rFonts w:hint="cs"/>
          <w:rtl/>
        </w:rPr>
        <w:t>ن شو</w:t>
      </w:r>
      <w:r w:rsidR="008D60BE">
        <w:rPr>
          <w:rStyle w:val="1-Char0"/>
          <w:rFonts w:hint="cs"/>
          <w:rtl/>
        </w:rPr>
        <w:t>ک</w:t>
      </w:r>
      <w:r w:rsidRPr="0088599A">
        <w:rPr>
          <w:rStyle w:val="1-Char0"/>
          <w:rFonts w:hint="cs"/>
          <w:rtl/>
        </w:rPr>
        <w:t xml:space="preserve"> بزرگ، سرپرست خانواد</w:t>
      </w:r>
      <w:r w:rsidR="002A5A9D">
        <w:rPr>
          <w:rStyle w:val="1-Char0"/>
          <w:rFonts w:hint="cs"/>
          <w:rtl/>
        </w:rPr>
        <w:t>ۀ</w:t>
      </w:r>
      <w:r w:rsidRPr="0088599A">
        <w:rPr>
          <w:rStyle w:val="1-Char0"/>
          <w:rFonts w:hint="cs"/>
          <w:rtl/>
        </w:rPr>
        <w:t xml:space="preserve"> ماتم زده را سراس</w:t>
      </w:r>
      <w:r w:rsidR="008D60BE">
        <w:rPr>
          <w:rStyle w:val="1-Char0"/>
          <w:rFonts w:hint="cs"/>
          <w:rtl/>
        </w:rPr>
        <w:t>ی</w:t>
      </w:r>
      <w:r w:rsidRPr="0088599A">
        <w:rPr>
          <w:rStyle w:val="1-Char0"/>
          <w:rFonts w:hint="cs"/>
          <w:rtl/>
        </w:rPr>
        <w:t>مه و سرگردان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ند و ب</w:t>
      </w:r>
      <w:r w:rsidR="008D60BE">
        <w:rPr>
          <w:rStyle w:val="1-Char0"/>
          <w:rFonts w:hint="cs"/>
          <w:rtl/>
        </w:rPr>
        <w:t>ی</w:t>
      </w:r>
      <w:r w:rsidRPr="0088599A">
        <w:rPr>
          <w:rStyle w:val="1-Char0"/>
          <w:rFonts w:hint="cs"/>
          <w:rtl/>
        </w:rPr>
        <w:t>چاره مجبور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گردد حادث</w:t>
      </w:r>
      <w:r w:rsidR="002A5A9D">
        <w:rPr>
          <w:rStyle w:val="1-Char0"/>
          <w:rFonts w:hint="cs"/>
          <w:rtl/>
        </w:rPr>
        <w:t>ۀ</w:t>
      </w:r>
      <w:r w:rsidRPr="0088599A">
        <w:rPr>
          <w:rStyle w:val="1-Char0"/>
          <w:rFonts w:hint="cs"/>
          <w:rtl/>
        </w:rPr>
        <w:t xml:space="preserve"> وفات را فراموش </w:t>
      </w:r>
      <w:r w:rsidR="008D60BE">
        <w:rPr>
          <w:rStyle w:val="1-Char0"/>
          <w:rFonts w:hint="cs"/>
          <w:rtl/>
        </w:rPr>
        <w:t>ک</w:t>
      </w:r>
      <w:r w:rsidRPr="0088599A">
        <w:rPr>
          <w:rStyle w:val="1-Char0"/>
          <w:rFonts w:hint="cs"/>
          <w:rtl/>
        </w:rPr>
        <w:t>ند و ناد</w:t>
      </w:r>
      <w:r w:rsidR="008D60BE">
        <w:rPr>
          <w:rStyle w:val="1-Char0"/>
          <w:rFonts w:hint="cs"/>
          <w:rtl/>
        </w:rPr>
        <w:t>ی</w:t>
      </w:r>
      <w:r w:rsidRPr="0088599A">
        <w:rPr>
          <w:rStyle w:val="1-Char0"/>
          <w:rFonts w:hint="cs"/>
          <w:rtl/>
        </w:rPr>
        <w:t>ده بگ</w:t>
      </w:r>
      <w:r w:rsidR="008D60BE">
        <w:rPr>
          <w:rStyle w:val="1-Char0"/>
          <w:rFonts w:hint="cs"/>
          <w:rtl/>
        </w:rPr>
        <w:t>ی</w:t>
      </w:r>
      <w:r w:rsidRPr="0088599A">
        <w:rPr>
          <w:rStyle w:val="1-Char0"/>
          <w:rFonts w:hint="cs"/>
          <w:rtl/>
        </w:rPr>
        <w:t>رد و در جهت حفظ نام و شخص</w:t>
      </w:r>
      <w:r w:rsidR="008D60BE">
        <w:rPr>
          <w:rStyle w:val="1-Char0"/>
          <w:rFonts w:hint="cs"/>
          <w:rtl/>
        </w:rPr>
        <w:t>ی</w:t>
      </w:r>
      <w:r w:rsidRPr="0088599A">
        <w:rPr>
          <w:rStyle w:val="1-Char0"/>
          <w:rFonts w:hint="cs"/>
          <w:rtl/>
        </w:rPr>
        <w:t>ت خانواد</w:t>
      </w:r>
      <w:r w:rsidR="002A5A9D">
        <w:rPr>
          <w:rStyle w:val="1-Char0"/>
          <w:rFonts w:hint="cs"/>
          <w:rtl/>
        </w:rPr>
        <w:t>ۀ</w:t>
      </w:r>
      <w:r w:rsidRPr="0088599A">
        <w:rPr>
          <w:rStyle w:val="1-Char0"/>
          <w:rFonts w:hint="cs"/>
          <w:rtl/>
        </w:rPr>
        <w:t xml:space="preserve"> خو</w:t>
      </w:r>
      <w:r w:rsidR="008D60BE">
        <w:rPr>
          <w:rStyle w:val="1-Char0"/>
          <w:rFonts w:hint="cs"/>
          <w:rtl/>
        </w:rPr>
        <w:t>ی</w:t>
      </w:r>
      <w:r w:rsidRPr="0088599A">
        <w:rPr>
          <w:rStyle w:val="1-Char0"/>
          <w:rFonts w:hint="cs"/>
          <w:rtl/>
        </w:rPr>
        <w:t>ش، تمام هوش و حواس خو</w:t>
      </w:r>
      <w:r w:rsidR="008D60BE">
        <w:rPr>
          <w:rStyle w:val="1-Char0"/>
          <w:rFonts w:hint="cs"/>
          <w:rtl/>
        </w:rPr>
        <w:t>ی</w:t>
      </w:r>
      <w:r w:rsidRPr="0088599A">
        <w:rPr>
          <w:rStyle w:val="1-Char0"/>
          <w:rFonts w:hint="cs"/>
          <w:rtl/>
        </w:rPr>
        <w:t xml:space="preserve">ش را در راه دست و پا </w:t>
      </w:r>
      <w:r w:rsidR="008D60BE">
        <w:rPr>
          <w:rStyle w:val="1-Char0"/>
          <w:rFonts w:hint="cs"/>
          <w:rtl/>
        </w:rPr>
        <w:t>ک</w:t>
      </w:r>
      <w:r w:rsidRPr="0088599A">
        <w:rPr>
          <w:rStyle w:val="1-Char0"/>
          <w:rFonts w:hint="cs"/>
          <w:rtl/>
        </w:rPr>
        <w:t>ردن وسا</w:t>
      </w:r>
      <w:r w:rsidR="008D60BE">
        <w:rPr>
          <w:rStyle w:val="1-Char0"/>
          <w:rFonts w:hint="cs"/>
          <w:rtl/>
        </w:rPr>
        <w:t>ی</w:t>
      </w:r>
      <w:r w:rsidRPr="0088599A">
        <w:rPr>
          <w:rStyle w:val="1-Char0"/>
          <w:rFonts w:hint="cs"/>
          <w:rtl/>
        </w:rPr>
        <w:t>ل پذ</w:t>
      </w:r>
      <w:r w:rsidR="008D60BE">
        <w:rPr>
          <w:rStyle w:val="1-Char0"/>
          <w:rFonts w:hint="cs"/>
          <w:rtl/>
        </w:rPr>
        <w:t>ی</w:t>
      </w:r>
      <w:r w:rsidRPr="0088599A">
        <w:rPr>
          <w:rStyle w:val="1-Char0"/>
          <w:rFonts w:hint="cs"/>
          <w:rtl/>
        </w:rPr>
        <w:t>را</w:t>
      </w:r>
      <w:r w:rsidR="008D60BE">
        <w:rPr>
          <w:rStyle w:val="1-Char0"/>
          <w:rFonts w:hint="cs"/>
          <w:rtl/>
        </w:rPr>
        <w:t>یی</w:t>
      </w:r>
      <w:r w:rsidRPr="0088599A">
        <w:rPr>
          <w:rStyle w:val="1-Char0"/>
          <w:rFonts w:hint="cs"/>
          <w:rtl/>
        </w:rPr>
        <w:t xml:space="preserve"> به </w:t>
      </w:r>
      <w:r w:rsidR="008D60BE">
        <w:rPr>
          <w:rStyle w:val="1-Char0"/>
          <w:rFonts w:hint="cs"/>
          <w:rtl/>
        </w:rPr>
        <w:t>ک</w:t>
      </w:r>
      <w:r w:rsidRPr="0088599A">
        <w:rPr>
          <w:rStyle w:val="1-Char0"/>
          <w:rFonts w:hint="cs"/>
          <w:rtl/>
        </w:rPr>
        <w:t>ار ب</w:t>
      </w:r>
      <w:r w:rsidR="008D60BE">
        <w:rPr>
          <w:rStyle w:val="1-Char0"/>
          <w:rFonts w:hint="cs"/>
          <w:rtl/>
        </w:rPr>
        <w:t>ی</w:t>
      </w:r>
      <w:r w:rsidRPr="0088599A">
        <w:rPr>
          <w:rStyle w:val="1-Char0"/>
          <w:rFonts w:hint="cs"/>
          <w:rtl/>
        </w:rPr>
        <w:t>ندازد و با چشمان</w:t>
      </w:r>
      <w:r w:rsidR="008D60BE">
        <w:rPr>
          <w:rStyle w:val="1-Char0"/>
          <w:rFonts w:hint="cs"/>
          <w:rtl/>
        </w:rPr>
        <w:t>ی</w:t>
      </w:r>
      <w:r w:rsidRPr="0088599A">
        <w:rPr>
          <w:rStyle w:val="1-Char0"/>
          <w:rFonts w:hint="cs"/>
          <w:rtl/>
        </w:rPr>
        <w:t xml:space="preserve"> اش</w:t>
      </w:r>
      <w:r w:rsidR="008D60BE">
        <w:rPr>
          <w:rStyle w:val="1-Char0"/>
          <w:rFonts w:hint="cs"/>
          <w:rtl/>
        </w:rPr>
        <w:t>ک</w:t>
      </w:r>
      <w:r w:rsidRPr="0088599A">
        <w:rPr>
          <w:rStyle w:val="1-Char0"/>
          <w:rFonts w:hint="cs"/>
          <w:rtl/>
        </w:rPr>
        <w:t>بار راه</w:t>
      </w:r>
      <w:r w:rsidR="008D60BE">
        <w:rPr>
          <w:rStyle w:val="1-Char0"/>
          <w:rFonts w:hint="cs"/>
          <w:rtl/>
        </w:rPr>
        <w:t>ی</w:t>
      </w:r>
      <w:r w:rsidRPr="0088599A">
        <w:rPr>
          <w:rStyle w:val="1-Char0"/>
          <w:rFonts w:hint="cs"/>
          <w:rtl/>
        </w:rPr>
        <w:t xml:space="preserve"> نانوا</w:t>
      </w:r>
      <w:r w:rsidR="008D60BE">
        <w:rPr>
          <w:rStyle w:val="1-Char0"/>
          <w:rFonts w:hint="cs"/>
          <w:rtl/>
        </w:rPr>
        <w:t>یی</w:t>
      </w:r>
      <w:r w:rsidRPr="0088599A">
        <w:rPr>
          <w:rStyle w:val="1-Char0"/>
          <w:rFonts w:hint="cs"/>
          <w:rtl/>
        </w:rPr>
        <w:t>‌ها و قصاب</w:t>
      </w:r>
      <w:r w:rsidR="008D60BE">
        <w:rPr>
          <w:rStyle w:val="1-Char0"/>
          <w:rFonts w:hint="cs"/>
          <w:rtl/>
        </w:rPr>
        <w:t>ی</w:t>
      </w:r>
      <w:r w:rsidRPr="0088599A">
        <w:rPr>
          <w:rStyle w:val="1-Char0"/>
          <w:rFonts w:hint="cs"/>
          <w:rtl/>
        </w:rPr>
        <w:t>‌ها و بقال</w:t>
      </w:r>
      <w:r w:rsidR="008D60BE">
        <w:rPr>
          <w:rStyle w:val="1-Char0"/>
          <w:rFonts w:hint="cs"/>
          <w:rtl/>
        </w:rPr>
        <w:t>ی</w:t>
      </w:r>
      <w:r w:rsidRPr="0088599A">
        <w:rPr>
          <w:rStyle w:val="1-Char0"/>
          <w:rFonts w:hint="cs"/>
          <w:rtl/>
        </w:rPr>
        <w:t>‌ها شود و برا</w:t>
      </w:r>
      <w:r w:rsidR="008D60BE">
        <w:rPr>
          <w:rStyle w:val="1-Char0"/>
          <w:rFonts w:hint="cs"/>
          <w:rtl/>
        </w:rPr>
        <w:t>ی</w:t>
      </w:r>
      <w:r w:rsidRPr="0088599A">
        <w:rPr>
          <w:rStyle w:val="1-Char0"/>
          <w:rFonts w:hint="cs"/>
          <w:rtl/>
        </w:rPr>
        <w:t xml:space="preserve"> پ</w:t>
      </w:r>
      <w:r w:rsidR="008D60BE">
        <w:rPr>
          <w:rStyle w:val="1-Char0"/>
          <w:rFonts w:hint="cs"/>
          <w:rtl/>
        </w:rPr>
        <w:t>ی</w:t>
      </w:r>
      <w:r w:rsidRPr="0088599A">
        <w:rPr>
          <w:rStyle w:val="1-Char0"/>
          <w:rFonts w:hint="cs"/>
          <w:rtl/>
        </w:rPr>
        <w:t xml:space="preserve">دا </w:t>
      </w:r>
      <w:r w:rsidR="008D60BE">
        <w:rPr>
          <w:rStyle w:val="1-Char0"/>
          <w:rFonts w:hint="cs"/>
          <w:rtl/>
        </w:rPr>
        <w:t>ک</w:t>
      </w:r>
      <w:r w:rsidRPr="0088599A">
        <w:rPr>
          <w:rStyle w:val="1-Char0"/>
          <w:rFonts w:hint="cs"/>
          <w:rtl/>
        </w:rPr>
        <w:t>ردن ظروف ظر</w:t>
      </w:r>
      <w:r w:rsidR="008D60BE">
        <w:rPr>
          <w:rStyle w:val="1-Char0"/>
          <w:rFonts w:hint="cs"/>
          <w:rtl/>
        </w:rPr>
        <w:t>ی</w:t>
      </w:r>
      <w:r w:rsidRPr="0088599A">
        <w:rPr>
          <w:rStyle w:val="1-Char0"/>
          <w:rFonts w:hint="cs"/>
          <w:rtl/>
        </w:rPr>
        <w:t>ف و سرو</w:t>
      </w:r>
      <w:r w:rsidR="008D60BE">
        <w:rPr>
          <w:rStyle w:val="1-Char0"/>
          <w:rFonts w:hint="cs"/>
          <w:rtl/>
        </w:rPr>
        <w:t>ی</w:t>
      </w:r>
      <w:r w:rsidRPr="0088599A">
        <w:rPr>
          <w:rStyle w:val="1-Char0"/>
          <w:rFonts w:hint="cs"/>
          <w:rtl/>
        </w:rPr>
        <w:t>س</w:t>
      </w:r>
      <w:r w:rsidR="0053535E">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ت</w:t>
      </w:r>
      <w:r w:rsidR="008D60BE">
        <w:rPr>
          <w:rStyle w:val="1-Char0"/>
          <w:rFonts w:hint="cs"/>
          <w:rtl/>
        </w:rPr>
        <w:t>ک</w:t>
      </w:r>
      <w:r w:rsidRPr="0088599A">
        <w:rPr>
          <w:rStyle w:val="1-Char0"/>
          <w:rFonts w:hint="cs"/>
          <w:rtl/>
        </w:rPr>
        <w:t>م</w:t>
      </w:r>
      <w:r w:rsidR="008D60BE">
        <w:rPr>
          <w:rStyle w:val="1-Char0"/>
          <w:rFonts w:hint="cs"/>
          <w:rtl/>
        </w:rPr>
        <w:t>ی</w:t>
      </w:r>
      <w:r w:rsidRPr="0088599A">
        <w:rPr>
          <w:rStyle w:val="1-Char0"/>
          <w:rFonts w:hint="cs"/>
          <w:rtl/>
        </w:rPr>
        <w:t>ل غذاخور</w:t>
      </w:r>
      <w:r w:rsidR="008D60BE">
        <w:rPr>
          <w:rStyle w:val="1-Char0"/>
          <w:rFonts w:hint="cs"/>
          <w:rtl/>
        </w:rPr>
        <w:t>ی</w:t>
      </w:r>
      <w:r w:rsidRPr="0088599A">
        <w:rPr>
          <w:rStyle w:val="1-Char0"/>
          <w:rFonts w:hint="cs"/>
          <w:rtl/>
        </w:rPr>
        <w:t xml:space="preserve"> به ا</w:t>
      </w:r>
      <w:r w:rsidR="008D60BE">
        <w:rPr>
          <w:rStyle w:val="1-Char0"/>
          <w:rFonts w:hint="cs"/>
          <w:rtl/>
        </w:rPr>
        <w:t>ی</w:t>
      </w:r>
      <w:r w:rsidRPr="0088599A">
        <w:rPr>
          <w:rStyle w:val="1-Char0"/>
          <w:rFonts w:hint="cs"/>
          <w:rtl/>
        </w:rPr>
        <w:t>ن در و آن در بزند و خو</w:t>
      </w:r>
      <w:r w:rsidR="008D60BE">
        <w:rPr>
          <w:rStyle w:val="1-Char0"/>
          <w:rFonts w:hint="cs"/>
          <w:rtl/>
        </w:rPr>
        <w:t>ی</w:t>
      </w:r>
      <w:r w:rsidRPr="0088599A">
        <w:rPr>
          <w:rStyle w:val="1-Char0"/>
          <w:rFonts w:hint="cs"/>
          <w:rtl/>
        </w:rPr>
        <w:t>شتن را به خرج ب</w:t>
      </w:r>
      <w:r w:rsidR="008D60BE">
        <w:rPr>
          <w:rStyle w:val="1-Char0"/>
          <w:rFonts w:hint="cs"/>
          <w:rtl/>
        </w:rPr>
        <w:t>ی</w:t>
      </w:r>
      <w:r w:rsidRPr="0088599A">
        <w:rPr>
          <w:rStyle w:val="1-Char0"/>
          <w:rFonts w:hint="cs"/>
          <w:rtl/>
        </w:rPr>
        <w:t>ندازد و فا</w:t>
      </w:r>
      <w:r w:rsidR="008D60BE">
        <w:rPr>
          <w:rStyle w:val="1-Char0"/>
          <w:rFonts w:hint="cs"/>
          <w:rtl/>
        </w:rPr>
        <w:t>ک</w:t>
      </w:r>
      <w:r w:rsidRPr="0088599A">
        <w:rPr>
          <w:rStyle w:val="1-Char0"/>
          <w:rFonts w:hint="cs"/>
          <w:rtl/>
        </w:rPr>
        <w:t>تورها</w:t>
      </w:r>
      <w:r w:rsidR="008D60BE">
        <w:rPr>
          <w:rStyle w:val="1-Char0"/>
          <w:rFonts w:hint="cs"/>
          <w:rtl/>
        </w:rPr>
        <w:t>ی</w:t>
      </w:r>
      <w:r w:rsidRPr="0088599A">
        <w:rPr>
          <w:rStyle w:val="1-Char0"/>
          <w:rFonts w:hint="cs"/>
          <w:rtl/>
        </w:rPr>
        <w:t xml:space="preserve"> عج</w:t>
      </w:r>
      <w:r w:rsidR="008D60BE">
        <w:rPr>
          <w:rStyle w:val="1-Char0"/>
          <w:rFonts w:hint="cs"/>
          <w:rtl/>
        </w:rPr>
        <w:t>ی</w:t>
      </w:r>
      <w:r w:rsidRPr="0088599A">
        <w:rPr>
          <w:rStyle w:val="1-Char0"/>
          <w:rFonts w:hint="cs"/>
          <w:rtl/>
        </w:rPr>
        <w:t>ب و غر</w:t>
      </w:r>
      <w:r w:rsidR="008D60BE">
        <w:rPr>
          <w:rStyle w:val="1-Char0"/>
          <w:rFonts w:hint="cs"/>
          <w:rtl/>
        </w:rPr>
        <w:t>ی</w:t>
      </w:r>
      <w:r w:rsidRPr="0088599A">
        <w:rPr>
          <w:rStyle w:val="1-Char0"/>
          <w:rFonts w:hint="cs"/>
          <w:rtl/>
        </w:rPr>
        <w:t>ب، با هز</w:t>
      </w:r>
      <w:r w:rsidR="008D60BE">
        <w:rPr>
          <w:rStyle w:val="1-Char0"/>
          <w:rFonts w:hint="cs"/>
          <w:rtl/>
        </w:rPr>
        <w:t>ی</w:t>
      </w:r>
      <w:r w:rsidRPr="0088599A">
        <w:rPr>
          <w:rStyle w:val="1-Char0"/>
          <w:rFonts w:hint="cs"/>
          <w:rtl/>
        </w:rPr>
        <w:t>نه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هنگفت و سرسام‌آور را به خانواد</w:t>
      </w:r>
      <w:r w:rsidR="002A5A9D">
        <w:rPr>
          <w:rStyle w:val="1-Char0"/>
          <w:rFonts w:hint="cs"/>
          <w:rtl/>
        </w:rPr>
        <w:t>ۀ</w:t>
      </w:r>
      <w:r w:rsidRPr="0088599A">
        <w:rPr>
          <w:rStyle w:val="1-Char0"/>
          <w:rFonts w:hint="cs"/>
          <w:rtl/>
        </w:rPr>
        <w:t xml:space="preserve"> ماتم‌زده به ارمغان ب</w:t>
      </w:r>
      <w:r w:rsidR="008D60BE">
        <w:rPr>
          <w:rStyle w:val="1-Char0"/>
          <w:rFonts w:hint="cs"/>
          <w:rtl/>
        </w:rPr>
        <w:t>ی</w:t>
      </w:r>
      <w:r w:rsidRPr="0088599A">
        <w:rPr>
          <w:rStyle w:val="1-Char0"/>
          <w:rFonts w:hint="cs"/>
          <w:rtl/>
        </w:rPr>
        <w:t>اورد.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709"/>
        <w:gridCol w:w="3227"/>
      </w:tblGrid>
      <w:tr w:rsidR="0053535E" w:rsidTr="0053535E">
        <w:tc>
          <w:tcPr>
            <w:tcW w:w="3368" w:type="dxa"/>
          </w:tcPr>
          <w:p w:rsidR="0053535E" w:rsidRPr="0053535E" w:rsidRDefault="0053535E" w:rsidP="0053535E">
            <w:pPr>
              <w:ind w:firstLine="0"/>
              <w:jc w:val="lowKashida"/>
              <w:rPr>
                <w:rStyle w:val="1-Char0"/>
                <w:sz w:val="2"/>
                <w:szCs w:val="2"/>
                <w:rtl/>
              </w:rPr>
            </w:pPr>
            <w:r w:rsidRPr="0088599A">
              <w:rPr>
                <w:rStyle w:val="1-Char0"/>
                <w:rFonts w:hint="cs"/>
                <w:rtl/>
              </w:rPr>
              <w:t xml:space="preserve">اگر چه اصل </w:t>
            </w:r>
            <w:r w:rsidR="008D60BE">
              <w:rPr>
                <w:rStyle w:val="1-Char0"/>
                <w:rFonts w:hint="cs"/>
                <w:rtl/>
              </w:rPr>
              <w:t>کی</w:t>
            </w:r>
            <w:r w:rsidRPr="0088599A">
              <w:rPr>
                <w:rStyle w:val="1-Char0"/>
                <w:rFonts w:hint="cs"/>
                <w:rtl/>
              </w:rPr>
              <w:t>فر آن جهان است</w:t>
            </w:r>
            <w:r>
              <w:rPr>
                <w:rStyle w:val="1-Char0"/>
                <w:rtl/>
              </w:rPr>
              <w:br/>
            </w:r>
          </w:p>
        </w:tc>
        <w:tc>
          <w:tcPr>
            <w:tcW w:w="709" w:type="dxa"/>
          </w:tcPr>
          <w:p w:rsidR="0053535E" w:rsidRDefault="0053535E" w:rsidP="0053535E">
            <w:pPr>
              <w:ind w:firstLine="0"/>
              <w:jc w:val="lowKashida"/>
              <w:rPr>
                <w:rStyle w:val="1-Char0"/>
                <w:rtl/>
              </w:rPr>
            </w:pPr>
          </w:p>
        </w:tc>
        <w:tc>
          <w:tcPr>
            <w:tcW w:w="3227" w:type="dxa"/>
          </w:tcPr>
          <w:p w:rsidR="0053535E" w:rsidRPr="0053535E" w:rsidRDefault="0053535E" w:rsidP="0053535E">
            <w:pPr>
              <w:ind w:firstLine="0"/>
              <w:jc w:val="lowKashida"/>
              <w:rPr>
                <w:rStyle w:val="1-Char0"/>
                <w:sz w:val="2"/>
                <w:szCs w:val="2"/>
                <w:rtl/>
              </w:rPr>
            </w:pPr>
            <w:r w:rsidRPr="0088599A">
              <w:rPr>
                <w:rStyle w:val="1-Char0"/>
                <w:rFonts w:hint="cs"/>
                <w:rtl/>
              </w:rPr>
              <w:t>و سخت</w:t>
            </w:r>
            <w:r w:rsidR="008D60BE">
              <w:rPr>
                <w:rStyle w:val="1-Char0"/>
                <w:rFonts w:hint="cs"/>
                <w:rtl/>
              </w:rPr>
              <w:t>ی</w:t>
            </w:r>
            <w:r w:rsidRPr="0088599A">
              <w:rPr>
                <w:rStyle w:val="1-Char0"/>
                <w:rFonts w:hint="cs"/>
                <w:rtl/>
              </w:rPr>
              <w:t>‌ها</w:t>
            </w:r>
            <w:r w:rsidR="008D60BE">
              <w:rPr>
                <w:rStyle w:val="1-Char0"/>
                <w:rFonts w:hint="cs"/>
                <w:rtl/>
              </w:rPr>
              <w:t>ی</w:t>
            </w:r>
            <w:r w:rsidRPr="0088599A">
              <w:rPr>
                <w:rStyle w:val="1-Char0"/>
                <w:rFonts w:hint="cs"/>
                <w:rtl/>
              </w:rPr>
              <w:t xml:space="preserve"> دن</w:t>
            </w:r>
            <w:r w:rsidR="008D60BE">
              <w:rPr>
                <w:rStyle w:val="1-Char0"/>
                <w:rFonts w:hint="cs"/>
                <w:rtl/>
              </w:rPr>
              <w:t>ی</w:t>
            </w:r>
            <w:r w:rsidRPr="0088599A">
              <w:rPr>
                <w:rStyle w:val="1-Char0"/>
                <w:rFonts w:hint="cs"/>
                <w:rtl/>
              </w:rPr>
              <w:t>ا امتحان است</w:t>
            </w:r>
            <w:r>
              <w:rPr>
                <w:rStyle w:val="1-Char0"/>
                <w:rtl/>
              </w:rPr>
              <w:br/>
            </w:r>
          </w:p>
        </w:tc>
      </w:tr>
      <w:tr w:rsidR="0053535E" w:rsidTr="0053535E">
        <w:tc>
          <w:tcPr>
            <w:tcW w:w="3368" w:type="dxa"/>
          </w:tcPr>
          <w:p w:rsidR="0053535E" w:rsidRPr="0053535E" w:rsidRDefault="0053535E" w:rsidP="0053535E">
            <w:pPr>
              <w:ind w:firstLine="0"/>
              <w:jc w:val="lowKashida"/>
              <w:rPr>
                <w:rStyle w:val="1-Char0"/>
                <w:sz w:val="2"/>
                <w:szCs w:val="2"/>
                <w:rtl/>
              </w:rPr>
            </w:pPr>
            <w:r w:rsidRPr="0088599A">
              <w:rPr>
                <w:rStyle w:val="1-Char0"/>
                <w:rFonts w:hint="cs"/>
                <w:rtl/>
              </w:rPr>
              <w:t>ول</w:t>
            </w:r>
            <w:r w:rsidR="008D60BE">
              <w:rPr>
                <w:rStyle w:val="1-Char0"/>
                <w:rFonts w:hint="cs"/>
                <w:rtl/>
              </w:rPr>
              <w:t>ی</w:t>
            </w:r>
            <w:r w:rsidRPr="0088599A">
              <w:rPr>
                <w:rStyle w:val="1-Char0"/>
                <w:rFonts w:hint="cs"/>
                <w:rtl/>
              </w:rPr>
              <w:t xml:space="preserve"> وقت</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م</w:t>
            </w:r>
            <w:r w:rsidR="008D60BE">
              <w:rPr>
                <w:rStyle w:val="1-Char0"/>
                <w:rFonts w:hint="cs"/>
                <w:rtl/>
              </w:rPr>
              <w:t>ی</w:t>
            </w:r>
            <w:r w:rsidRPr="0088599A">
              <w:rPr>
                <w:rStyle w:val="1-Char0"/>
                <w:rFonts w:hint="cs"/>
                <w:rtl/>
              </w:rPr>
              <w:t>‌م</w:t>
            </w:r>
            <w:r w:rsidR="008D60BE">
              <w:rPr>
                <w:rStyle w:val="1-Char0"/>
                <w:rFonts w:hint="cs"/>
                <w:rtl/>
              </w:rPr>
              <w:t>ی</w:t>
            </w:r>
            <w:r w:rsidRPr="0088599A">
              <w:rPr>
                <w:rStyle w:val="1-Char0"/>
                <w:rFonts w:hint="cs"/>
                <w:rtl/>
              </w:rPr>
              <w:t>رد عز</w:t>
            </w:r>
            <w:r w:rsidR="008D60BE">
              <w:rPr>
                <w:rStyle w:val="1-Char0"/>
                <w:rFonts w:hint="cs"/>
                <w:rtl/>
              </w:rPr>
              <w:t>ی</w:t>
            </w:r>
            <w:r w:rsidRPr="0088599A">
              <w:rPr>
                <w:rStyle w:val="1-Char0"/>
                <w:rFonts w:hint="cs"/>
                <w:rtl/>
              </w:rPr>
              <w:t>ز</w:t>
            </w:r>
            <w:r w:rsidR="008D60BE">
              <w:rPr>
                <w:rStyle w:val="1-Char0"/>
                <w:rFonts w:hint="cs"/>
                <w:rtl/>
              </w:rPr>
              <w:t>ی</w:t>
            </w:r>
            <w:r>
              <w:rPr>
                <w:rStyle w:val="1-Char0"/>
                <w:rtl/>
              </w:rPr>
              <w:br/>
            </w:r>
          </w:p>
        </w:tc>
        <w:tc>
          <w:tcPr>
            <w:tcW w:w="709" w:type="dxa"/>
          </w:tcPr>
          <w:p w:rsidR="0053535E" w:rsidRDefault="0053535E" w:rsidP="0053535E">
            <w:pPr>
              <w:ind w:firstLine="0"/>
              <w:jc w:val="lowKashida"/>
              <w:rPr>
                <w:rStyle w:val="1-Char0"/>
                <w:rtl/>
              </w:rPr>
            </w:pPr>
          </w:p>
        </w:tc>
        <w:tc>
          <w:tcPr>
            <w:tcW w:w="3227" w:type="dxa"/>
          </w:tcPr>
          <w:p w:rsidR="0053535E" w:rsidRPr="0053535E" w:rsidRDefault="0053535E" w:rsidP="0053535E">
            <w:pPr>
              <w:ind w:firstLine="0"/>
              <w:jc w:val="lowKashida"/>
              <w:rPr>
                <w:rStyle w:val="1-Char0"/>
                <w:sz w:val="2"/>
                <w:szCs w:val="2"/>
                <w:rtl/>
              </w:rPr>
            </w:pPr>
            <w:r w:rsidRPr="0088599A">
              <w:rPr>
                <w:rStyle w:val="1-Char0"/>
                <w:rFonts w:hint="cs"/>
                <w:rtl/>
              </w:rPr>
              <w:t>فشار قبر آن بر زندگان است</w:t>
            </w:r>
            <w:r>
              <w:rPr>
                <w:rStyle w:val="1-Char0"/>
                <w:rtl/>
              </w:rPr>
              <w:br/>
            </w:r>
          </w:p>
        </w:tc>
      </w:tr>
    </w:tbl>
    <w:p w:rsidR="0008096A" w:rsidRPr="0088599A" w:rsidRDefault="00A5242D" w:rsidP="004E500B">
      <w:pPr>
        <w:rPr>
          <w:rStyle w:val="1-Char0"/>
          <w:rtl/>
        </w:rPr>
      </w:pPr>
      <w:r w:rsidRPr="0088599A">
        <w:rPr>
          <w:rStyle w:val="1-Char0"/>
          <w:rFonts w:hint="cs"/>
          <w:rtl/>
        </w:rPr>
        <w:t>براست</w:t>
      </w:r>
      <w:r w:rsidR="008D60BE">
        <w:rPr>
          <w:rStyle w:val="1-Char0"/>
          <w:rFonts w:hint="cs"/>
          <w:rtl/>
        </w:rPr>
        <w:t>ی</w:t>
      </w:r>
      <w:r w:rsidRPr="0088599A">
        <w:rPr>
          <w:rStyle w:val="1-Char0"/>
          <w:rFonts w:hint="cs"/>
          <w:rtl/>
        </w:rPr>
        <w:t xml:space="preserve"> تر</w:t>
      </w:r>
      <w:r w:rsidR="008D60BE">
        <w:rPr>
          <w:rStyle w:val="1-Char0"/>
          <w:rFonts w:hint="cs"/>
          <w:rtl/>
        </w:rPr>
        <w:t>ک</w:t>
      </w:r>
      <w:r w:rsidRPr="0088599A">
        <w:rPr>
          <w:rStyle w:val="1-Char0"/>
          <w:rFonts w:hint="cs"/>
          <w:rtl/>
        </w:rPr>
        <w:t xml:space="preserve"> </w:t>
      </w:r>
      <w:r w:rsidR="00B924C1" w:rsidRPr="0088599A">
        <w:rPr>
          <w:rStyle w:val="1-Char0"/>
          <w:rFonts w:hint="cs"/>
          <w:rtl/>
        </w:rPr>
        <w:t>سنّت</w:t>
      </w:r>
      <w:r w:rsidRPr="0088599A">
        <w:rPr>
          <w:rStyle w:val="1-Char0"/>
          <w:rFonts w:hint="cs"/>
          <w:rtl/>
        </w:rPr>
        <w:t xml:space="preserve"> رسول خدا</w:t>
      </w:r>
      <w:r w:rsidR="00343A3E" w:rsidRPr="00343A3E">
        <w:rPr>
          <w:rStyle w:val="1-Char0"/>
          <w:rFonts w:cs="CTraditional Arabic"/>
          <w:rtl/>
        </w:rPr>
        <w:t xml:space="preserve"> ج</w:t>
      </w:r>
      <w:r w:rsidRPr="0088599A">
        <w:rPr>
          <w:rStyle w:val="1-Char0"/>
          <w:rFonts w:hint="cs"/>
          <w:rtl/>
        </w:rPr>
        <w:t xml:space="preserve"> موجب ذلت و خوار</w:t>
      </w:r>
      <w:r w:rsidR="008D60BE">
        <w:rPr>
          <w:rStyle w:val="1-Char0"/>
          <w:rFonts w:hint="cs"/>
          <w:rtl/>
        </w:rPr>
        <w:t>ی</w:t>
      </w:r>
      <w:r w:rsidRPr="0088599A">
        <w:rPr>
          <w:rStyle w:val="1-Char0"/>
          <w:rFonts w:hint="cs"/>
          <w:rtl/>
        </w:rPr>
        <w:t xml:space="preserve"> و بدبخت</w:t>
      </w:r>
      <w:r w:rsidR="008D60BE">
        <w:rPr>
          <w:rStyle w:val="1-Char0"/>
          <w:rFonts w:hint="cs"/>
          <w:rtl/>
        </w:rPr>
        <w:t>ی</w:t>
      </w:r>
      <w:r w:rsidRPr="0088599A">
        <w:rPr>
          <w:rStyle w:val="1-Char0"/>
          <w:rFonts w:hint="cs"/>
          <w:rtl/>
        </w:rPr>
        <w:t xml:space="preserve"> و نگون‌سار</w:t>
      </w:r>
      <w:r w:rsidR="008D60BE">
        <w:rPr>
          <w:rStyle w:val="1-Char0"/>
          <w:rFonts w:hint="cs"/>
          <w:rtl/>
        </w:rPr>
        <w:t>ی</w:t>
      </w:r>
      <w:r w:rsidRPr="0088599A">
        <w:rPr>
          <w:rStyle w:val="1-Char0"/>
          <w:rFonts w:hint="cs"/>
          <w:rtl/>
        </w:rPr>
        <w:t xml:space="preserve"> انسان</w:t>
      </w:r>
      <w:r w:rsidR="00412699">
        <w:rPr>
          <w:rStyle w:val="1-Char0"/>
          <w:rFonts w:hint="eastAsia"/>
          <w:rtl/>
        </w:rPr>
        <w:t>‌</w:t>
      </w:r>
      <w:r w:rsidRPr="0088599A">
        <w:rPr>
          <w:rStyle w:val="1-Char0"/>
          <w:rFonts w:hint="cs"/>
          <w:rtl/>
        </w:rPr>
        <w:t xml:space="preserve">ها است. </w:t>
      </w:r>
      <w:r w:rsidR="00B924C1" w:rsidRPr="0088599A">
        <w:rPr>
          <w:rStyle w:val="1-Char0"/>
          <w:rFonts w:hint="cs"/>
          <w:rtl/>
        </w:rPr>
        <w:t>سنّت</w:t>
      </w:r>
      <w:r w:rsidRPr="0088599A">
        <w:rPr>
          <w:rStyle w:val="1-Char0"/>
          <w:rFonts w:hint="cs"/>
          <w:rtl/>
        </w:rPr>
        <w:t xml:space="preserve"> رسول خدا</w:t>
      </w:r>
      <w:r w:rsidR="00343A3E" w:rsidRPr="00343A3E">
        <w:rPr>
          <w:rStyle w:val="1-Char0"/>
          <w:rFonts w:cs="CTraditional Arabic"/>
          <w:rtl/>
        </w:rPr>
        <w:t xml:space="preserve"> ج</w:t>
      </w:r>
      <w:r w:rsidR="00D418FB" w:rsidRPr="0088599A">
        <w:rPr>
          <w:rStyle w:val="1-Char0"/>
          <w:rFonts w:hint="cs"/>
          <w:rtl/>
        </w:rPr>
        <w:t>،</w:t>
      </w:r>
      <w:r w:rsidRPr="0088599A">
        <w:rPr>
          <w:rStyle w:val="1-Char0"/>
          <w:rFonts w:hint="cs"/>
          <w:rtl/>
        </w:rPr>
        <w:t xml:space="preserve"> پذ</w:t>
      </w:r>
      <w:r w:rsidR="008D60BE">
        <w:rPr>
          <w:rStyle w:val="1-Char0"/>
          <w:rFonts w:hint="cs"/>
          <w:rtl/>
        </w:rPr>
        <w:t>ی</w:t>
      </w:r>
      <w:r w:rsidRPr="0088599A">
        <w:rPr>
          <w:rStyle w:val="1-Char0"/>
          <w:rFonts w:hint="cs"/>
          <w:rtl/>
        </w:rPr>
        <w:t>را</w:t>
      </w:r>
      <w:r w:rsidR="008D60BE">
        <w:rPr>
          <w:rStyle w:val="1-Char0"/>
          <w:rFonts w:hint="cs"/>
          <w:rtl/>
        </w:rPr>
        <w:t>یی</w:t>
      </w:r>
      <w:r w:rsidRPr="0088599A">
        <w:rPr>
          <w:rStyle w:val="1-Char0"/>
          <w:rFonts w:hint="cs"/>
          <w:rtl/>
        </w:rPr>
        <w:t xml:space="preserve"> </w:t>
      </w:r>
      <w:r w:rsidR="008D60BE">
        <w:rPr>
          <w:rStyle w:val="1-Char0"/>
          <w:rFonts w:hint="cs"/>
          <w:rtl/>
        </w:rPr>
        <w:t>ک</w:t>
      </w:r>
      <w:r w:rsidRPr="0088599A">
        <w:rPr>
          <w:rStyle w:val="1-Char0"/>
          <w:rFonts w:hint="cs"/>
          <w:rtl/>
        </w:rPr>
        <w:t>ردن از بازماندگان و ماتم‌زدگان است، نه ورش</w:t>
      </w:r>
      <w:r w:rsidR="008D60BE">
        <w:rPr>
          <w:rStyle w:val="1-Char0"/>
          <w:rFonts w:hint="cs"/>
          <w:rtl/>
        </w:rPr>
        <w:t>ک</w:t>
      </w:r>
      <w:r w:rsidRPr="0088599A">
        <w:rPr>
          <w:rStyle w:val="1-Char0"/>
          <w:rFonts w:hint="cs"/>
          <w:rtl/>
        </w:rPr>
        <w:t xml:space="preserve">سته </w:t>
      </w:r>
      <w:r w:rsidR="008D60BE">
        <w:rPr>
          <w:rStyle w:val="1-Char0"/>
          <w:rFonts w:hint="cs"/>
          <w:rtl/>
        </w:rPr>
        <w:t>ک</w:t>
      </w:r>
      <w:r w:rsidRPr="0088599A">
        <w:rPr>
          <w:rStyle w:val="1-Char0"/>
          <w:rFonts w:hint="cs"/>
          <w:rtl/>
        </w:rPr>
        <w:t>ردن آنان. راه و روش رسول خدا</w:t>
      </w:r>
      <w:r w:rsidR="00343A3E" w:rsidRPr="00343A3E">
        <w:rPr>
          <w:rStyle w:val="1-Char0"/>
          <w:rFonts w:cs="CTraditional Arabic"/>
          <w:rtl/>
        </w:rPr>
        <w:t xml:space="preserve"> ج</w:t>
      </w:r>
      <w:r w:rsidRPr="0088599A">
        <w:rPr>
          <w:rStyle w:val="1-Char0"/>
          <w:rFonts w:hint="cs"/>
          <w:rtl/>
        </w:rPr>
        <w:t xml:space="preserve"> ا</w:t>
      </w:r>
      <w:r w:rsidR="008D60BE">
        <w:rPr>
          <w:rStyle w:val="1-Char0"/>
          <w:rFonts w:hint="cs"/>
          <w:rtl/>
        </w:rPr>
        <w:t>ی</w:t>
      </w:r>
      <w:r w:rsidRPr="0088599A">
        <w:rPr>
          <w:rStyle w:val="1-Char0"/>
          <w:rFonts w:hint="cs"/>
          <w:rtl/>
        </w:rPr>
        <w:t xml:space="preserve">ن است </w:t>
      </w:r>
      <w:r w:rsidR="008D60BE">
        <w:rPr>
          <w:rStyle w:val="1-Char0"/>
          <w:rFonts w:hint="cs"/>
          <w:rtl/>
        </w:rPr>
        <w:t>ک</w:t>
      </w:r>
      <w:r w:rsidRPr="0088599A">
        <w:rPr>
          <w:rStyle w:val="1-Char0"/>
          <w:rFonts w:hint="cs"/>
          <w:rtl/>
        </w:rPr>
        <w:t>ه همسا</w:t>
      </w:r>
      <w:r w:rsidR="008D60BE">
        <w:rPr>
          <w:rStyle w:val="1-Char0"/>
          <w:rFonts w:hint="cs"/>
          <w:rtl/>
        </w:rPr>
        <w:t>ی</w:t>
      </w:r>
      <w:r w:rsidRPr="0088599A">
        <w:rPr>
          <w:rStyle w:val="1-Char0"/>
          <w:rFonts w:hint="cs"/>
          <w:rtl/>
        </w:rPr>
        <w:t>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7174D2" w:rsidRPr="0088599A">
        <w:rPr>
          <w:rStyle w:val="1-Char0"/>
          <w:rFonts w:hint="cs"/>
          <w:rtl/>
        </w:rPr>
        <w:t>متوفّ</w:t>
      </w:r>
      <w:r w:rsidR="008D60BE">
        <w:rPr>
          <w:rStyle w:val="1-Char0"/>
          <w:rFonts w:hint="cs"/>
          <w:rtl/>
        </w:rPr>
        <w:t>ی</w:t>
      </w:r>
      <w:r w:rsidRPr="0088599A">
        <w:rPr>
          <w:rStyle w:val="1-Char0"/>
          <w:rFonts w:hint="cs"/>
          <w:rtl/>
        </w:rPr>
        <w:t xml:space="preserve"> و همچن</w:t>
      </w:r>
      <w:r w:rsidR="008D60BE">
        <w:rPr>
          <w:rStyle w:val="1-Char0"/>
          <w:rFonts w:hint="cs"/>
          <w:rtl/>
        </w:rPr>
        <w:t>ی</w:t>
      </w:r>
      <w:r w:rsidRPr="0088599A">
        <w:rPr>
          <w:rStyle w:val="1-Char0"/>
          <w:rFonts w:hint="cs"/>
          <w:rtl/>
        </w:rPr>
        <w:t>ن خو</w:t>
      </w:r>
      <w:r w:rsidR="008D60BE">
        <w:rPr>
          <w:rStyle w:val="1-Char0"/>
          <w:rFonts w:hint="cs"/>
          <w:rtl/>
        </w:rPr>
        <w:t>ی</w:t>
      </w:r>
      <w:r w:rsidRPr="0088599A">
        <w:rPr>
          <w:rStyle w:val="1-Char0"/>
          <w:rFonts w:hint="cs"/>
          <w:rtl/>
        </w:rPr>
        <w:t>شاوندان نزد</w:t>
      </w:r>
      <w:r w:rsidR="008D60BE">
        <w:rPr>
          <w:rStyle w:val="1-Char0"/>
          <w:rFonts w:hint="cs"/>
          <w:rtl/>
        </w:rPr>
        <w:t>یک</w:t>
      </w:r>
      <w:r w:rsidRPr="0088599A">
        <w:rPr>
          <w:rStyle w:val="1-Char0"/>
          <w:rFonts w:hint="cs"/>
          <w:rtl/>
        </w:rPr>
        <w:t xml:space="preserve"> او در نخست</w:t>
      </w:r>
      <w:r w:rsidR="008D60BE">
        <w:rPr>
          <w:rStyle w:val="1-Char0"/>
          <w:rFonts w:hint="cs"/>
          <w:rtl/>
        </w:rPr>
        <w:t>ی</w:t>
      </w:r>
      <w:r w:rsidRPr="0088599A">
        <w:rPr>
          <w:rStyle w:val="1-Char0"/>
          <w:rFonts w:hint="cs"/>
          <w:rtl/>
        </w:rPr>
        <w:t>ن شب و روز حادث</w:t>
      </w:r>
      <w:r w:rsidR="002A5A9D">
        <w:rPr>
          <w:rStyle w:val="1-Char0"/>
          <w:rFonts w:hint="cs"/>
          <w:rtl/>
        </w:rPr>
        <w:t>ۀ</w:t>
      </w:r>
      <w:r w:rsidRPr="0088599A">
        <w:rPr>
          <w:rStyle w:val="1-Char0"/>
          <w:rFonts w:hint="cs"/>
          <w:rtl/>
        </w:rPr>
        <w:t xml:space="preserve"> وفات، تمام افراد خانواد</w:t>
      </w:r>
      <w:r w:rsidR="002A5A9D">
        <w:rPr>
          <w:rStyle w:val="1-Char0"/>
          <w:rFonts w:hint="cs"/>
          <w:rtl/>
        </w:rPr>
        <w:t>ۀ</w:t>
      </w:r>
      <w:r w:rsidRPr="0088599A">
        <w:rPr>
          <w:rStyle w:val="1-Char0"/>
          <w:rFonts w:hint="cs"/>
          <w:rtl/>
        </w:rPr>
        <w:t xml:space="preserve"> </w:t>
      </w:r>
      <w:r w:rsidR="007174D2" w:rsidRPr="0088599A">
        <w:rPr>
          <w:rStyle w:val="1-Char0"/>
          <w:rFonts w:hint="cs"/>
          <w:rtl/>
        </w:rPr>
        <w:t>متوفّ</w:t>
      </w:r>
      <w:r w:rsidR="008D60BE">
        <w:rPr>
          <w:rStyle w:val="1-Char0"/>
          <w:rFonts w:hint="cs"/>
          <w:rtl/>
        </w:rPr>
        <w:t>ی</w:t>
      </w:r>
      <w:r w:rsidRPr="0088599A">
        <w:rPr>
          <w:rStyle w:val="1-Char0"/>
          <w:rFonts w:hint="cs"/>
          <w:rtl/>
        </w:rPr>
        <w:t xml:space="preserve"> را به شام و ناهار و صبحانه دعوت </w:t>
      </w:r>
      <w:r w:rsidR="008D60BE">
        <w:rPr>
          <w:rStyle w:val="1-Char0"/>
          <w:rFonts w:hint="cs"/>
          <w:rtl/>
        </w:rPr>
        <w:t>ک</w:t>
      </w:r>
      <w:r w:rsidRPr="0088599A">
        <w:rPr>
          <w:rStyle w:val="1-Char0"/>
          <w:rFonts w:hint="cs"/>
          <w:rtl/>
        </w:rPr>
        <w:t>نند و با اصرار از</w:t>
      </w:r>
      <w:r w:rsidR="00EC1538">
        <w:rPr>
          <w:rStyle w:val="1-Char0"/>
          <w:rFonts w:hint="cs"/>
          <w:rtl/>
        </w:rPr>
        <w:t xml:space="preserve"> آن‌ها </w:t>
      </w:r>
      <w:r w:rsidRPr="0088599A">
        <w:rPr>
          <w:rStyle w:val="1-Char0"/>
          <w:rFonts w:hint="cs"/>
          <w:rtl/>
        </w:rPr>
        <w:t xml:space="preserve">خواهش </w:t>
      </w:r>
      <w:r w:rsidR="008D60BE">
        <w:rPr>
          <w:rStyle w:val="1-Char0"/>
          <w:rFonts w:hint="cs"/>
          <w:rtl/>
        </w:rPr>
        <w:t>ک</w:t>
      </w:r>
      <w:r w:rsidRPr="0088599A">
        <w:rPr>
          <w:rStyle w:val="1-Char0"/>
          <w:rFonts w:hint="cs"/>
          <w:rtl/>
        </w:rPr>
        <w:t xml:space="preserve">رده </w:t>
      </w:r>
      <w:r w:rsidR="008D60BE">
        <w:rPr>
          <w:rStyle w:val="1-Char0"/>
          <w:rFonts w:hint="cs"/>
          <w:rtl/>
        </w:rPr>
        <w:t>ک</w:t>
      </w:r>
      <w:r w:rsidRPr="0088599A">
        <w:rPr>
          <w:rStyle w:val="1-Char0"/>
          <w:rFonts w:hint="cs"/>
          <w:rtl/>
        </w:rPr>
        <w:t>ه به انداز</w:t>
      </w:r>
      <w:r w:rsidR="002A5A9D">
        <w:rPr>
          <w:rStyle w:val="1-Char0"/>
          <w:rFonts w:hint="cs"/>
          <w:rtl/>
        </w:rPr>
        <w:t>ۀ</w:t>
      </w:r>
      <w:r w:rsidRPr="0088599A">
        <w:rPr>
          <w:rStyle w:val="1-Char0"/>
          <w:rFonts w:hint="cs"/>
          <w:rtl/>
        </w:rPr>
        <w:t xml:space="preserve"> </w:t>
      </w:r>
      <w:r w:rsidR="008D60BE">
        <w:rPr>
          <w:rStyle w:val="1-Char0"/>
          <w:rFonts w:hint="cs"/>
          <w:rtl/>
        </w:rPr>
        <w:t>ک</w:t>
      </w:r>
      <w:r w:rsidRPr="0088599A">
        <w:rPr>
          <w:rStyle w:val="1-Char0"/>
          <w:rFonts w:hint="cs"/>
          <w:rtl/>
        </w:rPr>
        <w:t>اف</w:t>
      </w:r>
      <w:r w:rsidR="008D60BE">
        <w:rPr>
          <w:rStyle w:val="1-Char0"/>
          <w:rFonts w:hint="cs"/>
          <w:rtl/>
        </w:rPr>
        <w:t>ی</w:t>
      </w:r>
      <w:r w:rsidRPr="0088599A">
        <w:rPr>
          <w:rStyle w:val="1-Char0"/>
          <w:rFonts w:hint="cs"/>
          <w:rtl/>
        </w:rPr>
        <w:t xml:space="preserve"> از غذا</w:t>
      </w:r>
      <w:r w:rsidR="008D60BE">
        <w:rPr>
          <w:rStyle w:val="1-Char0"/>
          <w:rFonts w:hint="cs"/>
          <w:rtl/>
        </w:rPr>
        <w:t>ی</w:t>
      </w:r>
      <w:r w:rsidR="00EC1538">
        <w:rPr>
          <w:rStyle w:val="1-Char0"/>
          <w:rFonts w:hint="cs"/>
          <w:rtl/>
        </w:rPr>
        <w:t xml:space="preserve"> آن‌ها </w:t>
      </w:r>
      <w:r w:rsidRPr="0088599A">
        <w:rPr>
          <w:rStyle w:val="1-Char0"/>
          <w:rFonts w:hint="cs"/>
          <w:rtl/>
        </w:rPr>
        <w:t>تناول نما</w:t>
      </w:r>
      <w:r w:rsidR="008D60BE">
        <w:rPr>
          <w:rStyle w:val="1-Char0"/>
          <w:rFonts w:hint="cs"/>
          <w:rtl/>
        </w:rPr>
        <w:t>ی</w:t>
      </w:r>
      <w:r w:rsidRPr="0088599A">
        <w:rPr>
          <w:rStyle w:val="1-Char0"/>
          <w:rFonts w:hint="cs"/>
          <w:rtl/>
        </w:rPr>
        <w:t>ند.</w:t>
      </w:r>
    </w:p>
    <w:p w:rsidR="00A5242D" w:rsidRPr="0088599A" w:rsidRDefault="00A5242D" w:rsidP="004E500B">
      <w:pPr>
        <w:rPr>
          <w:rStyle w:val="1-Char0"/>
          <w:rtl/>
        </w:rPr>
      </w:pPr>
      <w:r w:rsidRPr="0088599A">
        <w:rPr>
          <w:rStyle w:val="1-Char0"/>
          <w:rFonts w:hint="cs"/>
          <w:rtl/>
        </w:rPr>
        <w:t>امروزه مش</w:t>
      </w:r>
      <w:r w:rsidR="008D60BE">
        <w:rPr>
          <w:rStyle w:val="1-Char0"/>
          <w:rFonts w:hint="cs"/>
          <w:rtl/>
        </w:rPr>
        <w:t>ک</w:t>
      </w:r>
      <w:r w:rsidRPr="0088599A">
        <w:rPr>
          <w:rStyle w:val="1-Char0"/>
          <w:rFonts w:hint="cs"/>
          <w:rtl/>
        </w:rPr>
        <w:t>ل اساس</w:t>
      </w:r>
      <w:r w:rsidR="008D60BE">
        <w:rPr>
          <w:rStyle w:val="1-Char0"/>
          <w:rFonts w:hint="cs"/>
          <w:rtl/>
        </w:rPr>
        <w:t>ی</w:t>
      </w:r>
      <w:r w:rsidRPr="0088599A">
        <w:rPr>
          <w:rStyle w:val="1-Char0"/>
          <w:rFonts w:hint="cs"/>
          <w:rtl/>
        </w:rPr>
        <w:t xml:space="preserve"> تمام بدبخت</w:t>
      </w:r>
      <w:r w:rsidR="008D60BE">
        <w:rPr>
          <w:rStyle w:val="1-Char0"/>
          <w:rFonts w:hint="cs"/>
          <w:rtl/>
        </w:rPr>
        <w:t>ی</w:t>
      </w:r>
      <w:r w:rsidR="00A34603">
        <w:rPr>
          <w:rStyle w:val="1-Char0"/>
          <w:rFonts w:hint="eastAsia"/>
          <w:rtl/>
        </w:rPr>
        <w:t>‌</w:t>
      </w:r>
      <w:r w:rsidRPr="0088599A">
        <w:rPr>
          <w:rStyle w:val="1-Char0"/>
          <w:rFonts w:hint="cs"/>
          <w:rtl/>
        </w:rPr>
        <w:t>ها و پ</w:t>
      </w:r>
      <w:r w:rsidR="008D60BE">
        <w:rPr>
          <w:rStyle w:val="1-Char0"/>
          <w:rFonts w:hint="cs"/>
          <w:rtl/>
        </w:rPr>
        <w:t>ی</w:t>
      </w:r>
      <w:r w:rsidRPr="0088599A">
        <w:rPr>
          <w:rStyle w:val="1-Char0"/>
          <w:rFonts w:hint="cs"/>
          <w:rtl/>
        </w:rPr>
        <w:t>چارگ</w:t>
      </w:r>
      <w:r w:rsidR="008D60BE">
        <w:rPr>
          <w:rStyle w:val="1-Char0"/>
          <w:rFonts w:hint="cs"/>
          <w:rtl/>
        </w:rPr>
        <w:t>ی</w:t>
      </w:r>
      <w:r w:rsidR="00A34603">
        <w:rPr>
          <w:rStyle w:val="1-Char0"/>
          <w:rFonts w:hint="eastAsia"/>
          <w:rtl/>
        </w:rPr>
        <w:t>‌</w:t>
      </w:r>
      <w:r w:rsidRPr="0088599A">
        <w:rPr>
          <w:rStyle w:val="1-Char0"/>
          <w:rFonts w:hint="cs"/>
          <w:rtl/>
        </w:rPr>
        <w:t>ها، و چالش</w:t>
      </w:r>
      <w:r w:rsidR="00A34603">
        <w:rPr>
          <w:rStyle w:val="1-Char0"/>
          <w:rFonts w:hint="eastAsia"/>
          <w:rtl/>
        </w:rPr>
        <w:t>‌</w:t>
      </w:r>
      <w:r w:rsidRPr="0088599A">
        <w:rPr>
          <w:rStyle w:val="1-Char0"/>
          <w:rFonts w:hint="cs"/>
          <w:rtl/>
        </w:rPr>
        <w:t>ها و دغدغه‌ها، و ناهموار</w:t>
      </w:r>
      <w:r w:rsidR="008D60BE">
        <w:rPr>
          <w:rStyle w:val="1-Char0"/>
          <w:rFonts w:hint="cs"/>
          <w:rtl/>
        </w:rPr>
        <w:t>ی</w:t>
      </w:r>
      <w:r w:rsidR="00A34603">
        <w:rPr>
          <w:rStyle w:val="1-Char0"/>
          <w:rFonts w:hint="eastAsia"/>
          <w:rtl/>
        </w:rPr>
        <w:t>‌</w:t>
      </w:r>
      <w:r w:rsidRPr="0088599A">
        <w:rPr>
          <w:rStyle w:val="1-Char0"/>
          <w:rFonts w:hint="cs"/>
          <w:rtl/>
        </w:rPr>
        <w:t>ها و ناملا</w:t>
      </w:r>
      <w:r w:rsidR="008D60BE">
        <w:rPr>
          <w:rStyle w:val="1-Char0"/>
          <w:rFonts w:hint="cs"/>
          <w:rtl/>
        </w:rPr>
        <w:t>ی</w:t>
      </w:r>
      <w:r w:rsidRPr="0088599A">
        <w:rPr>
          <w:rStyle w:val="1-Char0"/>
          <w:rFonts w:hint="cs"/>
          <w:rtl/>
        </w:rPr>
        <w:t>مات</w:t>
      </w:r>
      <w:r w:rsidR="00D418FB" w:rsidRPr="0088599A">
        <w:rPr>
          <w:rStyle w:val="1-Char0"/>
          <w:rFonts w:hint="cs"/>
          <w:rtl/>
        </w:rPr>
        <w:t>ِ</w:t>
      </w:r>
      <w:r w:rsidRPr="0088599A">
        <w:rPr>
          <w:rStyle w:val="1-Char0"/>
          <w:rFonts w:hint="cs"/>
          <w:rtl/>
        </w:rPr>
        <w:t xml:space="preserve"> مسلمانان، همان ب</w:t>
      </w:r>
      <w:r w:rsidR="008D60BE">
        <w:rPr>
          <w:rStyle w:val="1-Char0"/>
          <w:rFonts w:hint="cs"/>
          <w:rtl/>
        </w:rPr>
        <w:t>ی</w:t>
      </w:r>
      <w:r w:rsidRPr="0088599A">
        <w:rPr>
          <w:rStyle w:val="1-Char0"/>
          <w:rFonts w:hint="cs"/>
          <w:rtl/>
        </w:rPr>
        <w:t>گانگ</w:t>
      </w:r>
      <w:r w:rsidR="008D60BE">
        <w:rPr>
          <w:rStyle w:val="1-Char0"/>
          <w:rFonts w:hint="cs"/>
          <w:rtl/>
        </w:rPr>
        <w:t>ی</w:t>
      </w:r>
      <w:r w:rsidRPr="0088599A">
        <w:rPr>
          <w:rStyle w:val="1-Char0"/>
          <w:rFonts w:hint="cs"/>
          <w:rtl/>
        </w:rPr>
        <w:t xml:space="preserve"> </w:t>
      </w:r>
      <w:r w:rsidR="00BE3C7E" w:rsidRPr="0088599A">
        <w:rPr>
          <w:rStyle w:val="1-Char0"/>
          <w:rFonts w:hint="cs"/>
          <w:rtl/>
        </w:rPr>
        <w:t xml:space="preserve">آنان از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BE3C7E" w:rsidRPr="0088599A">
        <w:rPr>
          <w:rStyle w:val="1-Char0"/>
          <w:rFonts w:hint="cs"/>
          <w:rtl/>
        </w:rPr>
        <w:t>گرانبها و پرارج رسول ا</w:t>
      </w:r>
      <w:r w:rsidR="008D60BE">
        <w:rPr>
          <w:rStyle w:val="1-Char0"/>
          <w:rFonts w:hint="cs"/>
          <w:rtl/>
        </w:rPr>
        <w:t>ک</w:t>
      </w:r>
      <w:r w:rsidR="00BE3C7E" w:rsidRPr="0088599A">
        <w:rPr>
          <w:rStyle w:val="1-Char0"/>
          <w:rFonts w:hint="cs"/>
          <w:rtl/>
        </w:rPr>
        <w:t>رم</w:t>
      </w:r>
      <w:r w:rsidR="00343A3E" w:rsidRPr="00343A3E">
        <w:rPr>
          <w:rStyle w:val="1-Char0"/>
          <w:rFonts w:cs="CTraditional Arabic"/>
          <w:rtl/>
        </w:rPr>
        <w:t xml:space="preserve"> ج</w:t>
      </w:r>
      <w:r w:rsidR="00BE3C7E" w:rsidRPr="0088599A">
        <w:rPr>
          <w:rStyle w:val="1-Char0"/>
          <w:rFonts w:hint="cs"/>
          <w:rtl/>
        </w:rPr>
        <w:t xml:space="preserve"> است. محبت د</w:t>
      </w:r>
      <w:r w:rsidR="008D60BE">
        <w:rPr>
          <w:rStyle w:val="1-Char0"/>
          <w:rFonts w:hint="cs"/>
          <w:rtl/>
        </w:rPr>
        <w:t>ی</w:t>
      </w:r>
      <w:r w:rsidR="00BE3C7E" w:rsidRPr="0088599A">
        <w:rPr>
          <w:rStyle w:val="1-Char0"/>
          <w:rFonts w:hint="cs"/>
          <w:rtl/>
        </w:rPr>
        <w:t>ن و ا</w:t>
      </w:r>
      <w:r w:rsidR="008D60BE">
        <w:rPr>
          <w:rStyle w:val="1-Char0"/>
          <w:rFonts w:hint="cs"/>
          <w:rtl/>
        </w:rPr>
        <w:t>ی</w:t>
      </w:r>
      <w:r w:rsidR="00BE3C7E" w:rsidRPr="0088599A">
        <w:rPr>
          <w:rStyle w:val="1-Char0"/>
          <w:rFonts w:hint="cs"/>
          <w:rtl/>
        </w:rPr>
        <w:t>مان، و عشق به عق</w:t>
      </w:r>
      <w:r w:rsidR="008D60BE">
        <w:rPr>
          <w:rStyle w:val="1-Char0"/>
          <w:rFonts w:hint="cs"/>
          <w:rtl/>
        </w:rPr>
        <w:t>ی</w:t>
      </w:r>
      <w:r w:rsidR="00BE3C7E" w:rsidRPr="0088599A">
        <w:rPr>
          <w:rStyle w:val="1-Char0"/>
          <w:rFonts w:hint="cs"/>
          <w:rtl/>
        </w:rPr>
        <w:t>ده و آئ</w:t>
      </w:r>
      <w:r w:rsidR="008D60BE">
        <w:rPr>
          <w:rStyle w:val="1-Char0"/>
          <w:rFonts w:hint="cs"/>
          <w:rtl/>
        </w:rPr>
        <w:t>ی</w:t>
      </w:r>
      <w:r w:rsidR="00BE3C7E" w:rsidRPr="0088599A">
        <w:rPr>
          <w:rStyle w:val="1-Char0"/>
          <w:rFonts w:hint="cs"/>
          <w:rtl/>
        </w:rPr>
        <w:t xml:space="preserve">ن، و علاقه به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BE3C7E" w:rsidRPr="0088599A">
        <w:rPr>
          <w:rStyle w:val="1-Char0"/>
          <w:rFonts w:hint="cs"/>
          <w:rtl/>
        </w:rPr>
        <w:t>پ</w:t>
      </w:r>
      <w:r w:rsidR="008D60BE">
        <w:rPr>
          <w:rStyle w:val="1-Char0"/>
          <w:rFonts w:hint="cs"/>
          <w:rtl/>
        </w:rPr>
        <w:t>ی</w:t>
      </w:r>
      <w:r w:rsidR="00BE3C7E" w:rsidRPr="0088599A">
        <w:rPr>
          <w:rStyle w:val="1-Char0"/>
          <w:rFonts w:hint="cs"/>
          <w:rtl/>
        </w:rPr>
        <w:t>امبر ا</w:t>
      </w:r>
      <w:r w:rsidR="008D60BE">
        <w:rPr>
          <w:rStyle w:val="1-Char0"/>
          <w:rFonts w:hint="cs"/>
          <w:rtl/>
        </w:rPr>
        <w:t>ک</w:t>
      </w:r>
      <w:r w:rsidR="00BE3C7E" w:rsidRPr="0088599A">
        <w:rPr>
          <w:rStyle w:val="1-Char0"/>
          <w:rFonts w:hint="cs"/>
          <w:rtl/>
        </w:rPr>
        <w:t>رم</w:t>
      </w:r>
      <w:r w:rsidR="00343A3E" w:rsidRPr="00343A3E">
        <w:rPr>
          <w:rStyle w:val="1-Char0"/>
          <w:rFonts w:cs="CTraditional Arabic"/>
          <w:rtl/>
        </w:rPr>
        <w:t xml:space="preserve"> ج</w:t>
      </w:r>
      <w:r w:rsidR="00BE3C7E" w:rsidRPr="0088599A">
        <w:rPr>
          <w:rStyle w:val="1-Char0"/>
          <w:rFonts w:hint="cs"/>
          <w:rtl/>
        </w:rPr>
        <w:t xml:space="preserve"> از </w:t>
      </w:r>
      <w:r w:rsidR="00D83051">
        <w:rPr>
          <w:rStyle w:val="1-Char0"/>
          <w:rFonts w:hint="cs"/>
          <w:rtl/>
        </w:rPr>
        <w:t>دل‌ها</w:t>
      </w:r>
      <w:r w:rsidR="008D60BE">
        <w:rPr>
          <w:rStyle w:val="1-Char0"/>
          <w:rFonts w:hint="cs"/>
          <w:rtl/>
        </w:rPr>
        <w:t>ی</w:t>
      </w:r>
      <w:r w:rsidR="00D83051">
        <w:rPr>
          <w:rStyle w:val="1-Char0"/>
          <w:rFonts w:hint="cs"/>
          <w:rtl/>
        </w:rPr>
        <w:t>شان</w:t>
      </w:r>
      <w:r w:rsidR="00BE3C7E" w:rsidRPr="0088599A">
        <w:rPr>
          <w:rStyle w:val="1-Char0"/>
          <w:rFonts w:hint="cs"/>
          <w:rtl/>
        </w:rPr>
        <w:t xml:space="preserve"> ب</w:t>
      </w:r>
      <w:r w:rsidR="008D60BE">
        <w:rPr>
          <w:rStyle w:val="1-Char0"/>
          <w:rFonts w:hint="cs"/>
          <w:rtl/>
        </w:rPr>
        <w:t>ی</w:t>
      </w:r>
      <w:r w:rsidR="00BE3C7E" w:rsidRPr="0088599A">
        <w:rPr>
          <w:rStyle w:val="1-Char0"/>
          <w:rFonts w:hint="cs"/>
          <w:rtl/>
        </w:rPr>
        <w:t>رون رفته، و حب</w:t>
      </w:r>
      <w:r w:rsidR="00D418FB" w:rsidRPr="0088599A">
        <w:rPr>
          <w:rStyle w:val="1-Char0"/>
          <w:rFonts w:hint="cs"/>
          <w:rtl/>
        </w:rPr>
        <w:t>ّ</w:t>
      </w:r>
      <w:r w:rsidR="00BE3C7E" w:rsidRPr="0088599A">
        <w:rPr>
          <w:rStyle w:val="1-Char0"/>
          <w:rFonts w:hint="cs"/>
          <w:rtl/>
        </w:rPr>
        <w:t xml:space="preserve"> دن</w:t>
      </w:r>
      <w:r w:rsidR="008D60BE">
        <w:rPr>
          <w:rStyle w:val="1-Char0"/>
          <w:rFonts w:hint="cs"/>
          <w:rtl/>
        </w:rPr>
        <w:t>ی</w:t>
      </w:r>
      <w:r w:rsidR="00BE3C7E" w:rsidRPr="0088599A">
        <w:rPr>
          <w:rStyle w:val="1-Char0"/>
          <w:rFonts w:hint="cs"/>
          <w:rtl/>
        </w:rPr>
        <w:t>ا، رقابت در سرما</w:t>
      </w:r>
      <w:r w:rsidR="008D60BE">
        <w:rPr>
          <w:rStyle w:val="1-Char0"/>
          <w:rFonts w:hint="cs"/>
          <w:rtl/>
        </w:rPr>
        <w:t>ی</w:t>
      </w:r>
      <w:r w:rsidR="00BE3C7E" w:rsidRPr="0088599A">
        <w:rPr>
          <w:rStyle w:val="1-Char0"/>
          <w:rFonts w:hint="cs"/>
          <w:rtl/>
        </w:rPr>
        <w:t xml:space="preserve">ه، فراهم نمودن اسباب </w:t>
      </w:r>
      <w:r w:rsidR="00360F12" w:rsidRPr="0088599A">
        <w:rPr>
          <w:rStyle w:val="1-Char0"/>
          <w:rFonts w:hint="cs"/>
          <w:rtl/>
        </w:rPr>
        <w:t>ع</w:t>
      </w:r>
      <w:r w:rsidR="008D60BE">
        <w:rPr>
          <w:rStyle w:val="1-Char0"/>
          <w:rFonts w:hint="cs"/>
          <w:rtl/>
        </w:rPr>
        <w:t>ی</w:t>
      </w:r>
      <w:r w:rsidR="00360F12" w:rsidRPr="0088599A">
        <w:rPr>
          <w:rStyle w:val="1-Char0"/>
          <w:rFonts w:hint="cs"/>
          <w:rtl/>
        </w:rPr>
        <w:t>ش و عشرت، مدپرست</w:t>
      </w:r>
      <w:r w:rsidR="008D60BE">
        <w:rPr>
          <w:rStyle w:val="1-Char0"/>
          <w:rFonts w:hint="cs"/>
          <w:rtl/>
        </w:rPr>
        <w:t>ی</w:t>
      </w:r>
      <w:r w:rsidR="00360F12" w:rsidRPr="0088599A">
        <w:rPr>
          <w:rStyle w:val="1-Char0"/>
          <w:rFonts w:hint="cs"/>
          <w:rtl/>
        </w:rPr>
        <w:t xml:space="preserve"> و تجمل‌گرا</w:t>
      </w:r>
      <w:r w:rsidR="008D60BE">
        <w:rPr>
          <w:rStyle w:val="1-Char0"/>
          <w:rFonts w:hint="cs"/>
          <w:rtl/>
        </w:rPr>
        <w:t>یی</w:t>
      </w:r>
      <w:r w:rsidR="00360F12" w:rsidRPr="0088599A">
        <w:rPr>
          <w:rStyle w:val="1-Char0"/>
          <w:rFonts w:hint="cs"/>
          <w:rtl/>
        </w:rPr>
        <w:t>، و ر</w:t>
      </w:r>
      <w:r w:rsidR="008D60BE">
        <w:rPr>
          <w:rStyle w:val="1-Char0"/>
          <w:rFonts w:hint="cs"/>
          <w:rtl/>
        </w:rPr>
        <w:t>ی</w:t>
      </w:r>
      <w:r w:rsidR="00360F12" w:rsidRPr="0088599A">
        <w:rPr>
          <w:rStyle w:val="1-Char0"/>
          <w:rFonts w:hint="cs"/>
          <w:rtl/>
        </w:rPr>
        <w:t>ا و خودنما</w:t>
      </w:r>
      <w:r w:rsidR="008D60BE">
        <w:rPr>
          <w:rStyle w:val="1-Char0"/>
          <w:rFonts w:hint="cs"/>
          <w:rtl/>
        </w:rPr>
        <w:t>یی</w:t>
      </w:r>
      <w:r w:rsidR="00360F12" w:rsidRPr="0088599A">
        <w:rPr>
          <w:rStyle w:val="1-Char0"/>
          <w:rFonts w:hint="cs"/>
          <w:rtl/>
        </w:rPr>
        <w:t>، جا</w:t>
      </w:r>
      <w:r w:rsidR="008D60BE">
        <w:rPr>
          <w:rStyle w:val="1-Char0"/>
          <w:rFonts w:hint="cs"/>
          <w:rtl/>
        </w:rPr>
        <w:t>ی</w:t>
      </w:r>
      <w:r w:rsidR="00360F12" w:rsidRPr="0088599A">
        <w:rPr>
          <w:rStyle w:val="1-Char0"/>
          <w:rFonts w:hint="cs"/>
          <w:rtl/>
        </w:rPr>
        <w:t>گز</w:t>
      </w:r>
      <w:r w:rsidR="008D60BE">
        <w:rPr>
          <w:rStyle w:val="1-Char0"/>
          <w:rFonts w:hint="cs"/>
          <w:rtl/>
        </w:rPr>
        <w:t>ی</w:t>
      </w:r>
      <w:r w:rsidR="00360F12" w:rsidRPr="0088599A">
        <w:rPr>
          <w:rStyle w:val="1-Char0"/>
          <w:rFonts w:hint="cs"/>
          <w:rtl/>
        </w:rPr>
        <w:t>ن آن گشته است. مسلمانان</w:t>
      </w:r>
      <w:r w:rsidR="008D60BE">
        <w:rPr>
          <w:rStyle w:val="1-Char0"/>
          <w:rFonts w:hint="cs"/>
          <w:rtl/>
        </w:rPr>
        <w:t>ی</w:t>
      </w:r>
      <w:r w:rsidR="00360F12" w:rsidRPr="0088599A">
        <w:rPr>
          <w:rStyle w:val="1-Char0"/>
          <w:rFonts w:hint="cs"/>
          <w:rtl/>
        </w:rPr>
        <w:t xml:space="preserve"> </w:t>
      </w:r>
      <w:r w:rsidR="008D60BE">
        <w:rPr>
          <w:rStyle w:val="1-Char0"/>
          <w:rFonts w:hint="cs"/>
          <w:rtl/>
        </w:rPr>
        <w:t>ک</w:t>
      </w:r>
      <w:r w:rsidR="00360F12" w:rsidRPr="0088599A">
        <w:rPr>
          <w:rStyle w:val="1-Char0"/>
          <w:rFonts w:hint="cs"/>
          <w:rtl/>
        </w:rPr>
        <w:t>ه در گذشته بزرگ‌تر</w:t>
      </w:r>
      <w:r w:rsidR="008D60BE">
        <w:rPr>
          <w:rStyle w:val="1-Char0"/>
          <w:rFonts w:hint="cs"/>
          <w:rtl/>
        </w:rPr>
        <w:t>ی</w:t>
      </w:r>
      <w:r w:rsidR="00360F12" w:rsidRPr="0088599A">
        <w:rPr>
          <w:rStyle w:val="1-Char0"/>
          <w:rFonts w:hint="cs"/>
          <w:rtl/>
        </w:rPr>
        <w:t>ن افتخارات تار</w:t>
      </w:r>
      <w:r w:rsidR="008D60BE">
        <w:rPr>
          <w:rStyle w:val="1-Char0"/>
          <w:rFonts w:hint="cs"/>
          <w:rtl/>
        </w:rPr>
        <w:t>ی</w:t>
      </w:r>
      <w:r w:rsidR="00360F12" w:rsidRPr="0088599A">
        <w:rPr>
          <w:rStyle w:val="1-Char0"/>
          <w:rFonts w:hint="cs"/>
          <w:rtl/>
        </w:rPr>
        <w:t>خ را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360F12" w:rsidRPr="0088599A">
        <w:rPr>
          <w:rStyle w:val="1-Char0"/>
          <w:rFonts w:hint="cs"/>
          <w:rtl/>
        </w:rPr>
        <w:t>آفر</w:t>
      </w:r>
      <w:r w:rsidR="008D60BE">
        <w:rPr>
          <w:rStyle w:val="1-Char0"/>
          <w:rFonts w:hint="cs"/>
          <w:rtl/>
        </w:rPr>
        <w:t>ی</w:t>
      </w:r>
      <w:r w:rsidR="00360F12" w:rsidRPr="0088599A">
        <w:rPr>
          <w:rStyle w:val="1-Char0"/>
          <w:rFonts w:hint="cs"/>
          <w:rtl/>
        </w:rPr>
        <w:t>دند، امروزه تمام همّ و غم</w:t>
      </w:r>
      <w:r w:rsidR="00EC1538">
        <w:rPr>
          <w:rStyle w:val="1-Char0"/>
          <w:rFonts w:hint="cs"/>
          <w:rtl/>
        </w:rPr>
        <w:t xml:space="preserve"> آن‌ها </w:t>
      </w:r>
      <w:r w:rsidR="00360F12" w:rsidRPr="0088599A">
        <w:rPr>
          <w:rStyle w:val="1-Char0"/>
          <w:rFonts w:hint="cs"/>
          <w:rtl/>
        </w:rPr>
        <w:t>دن</w:t>
      </w:r>
      <w:r w:rsidR="008D60BE">
        <w:rPr>
          <w:rStyle w:val="1-Char0"/>
          <w:rFonts w:hint="cs"/>
          <w:rtl/>
        </w:rPr>
        <w:t>ی</w:t>
      </w:r>
      <w:r w:rsidR="00360F12" w:rsidRPr="0088599A">
        <w:rPr>
          <w:rStyle w:val="1-Char0"/>
          <w:rFonts w:hint="cs"/>
          <w:rtl/>
        </w:rPr>
        <w:t>ا و رضا</w:t>
      </w:r>
      <w:r w:rsidR="008D60BE">
        <w:rPr>
          <w:rStyle w:val="1-Char0"/>
          <w:rFonts w:hint="cs"/>
          <w:rtl/>
        </w:rPr>
        <w:t>ی</w:t>
      </w:r>
      <w:r w:rsidR="00360F12" w:rsidRPr="0088599A">
        <w:rPr>
          <w:rStyle w:val="1-Char0"/>
          <w:rFonts w:hint="cs"/>
          <w:rtl/>
        </w:rPr>
        <w:t xml:space="preserve">ت مردم گشته و با خدا و رسول و با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360F12" w:rsidRPr="0088599A">
        <w:rPr>
          <w:rStyle w:val="1-Char0"/>
          <w:rFonts w:hint="cs"/>
          <w:rtl/>
        </w:rPr>
        <w:t>گهربار رسول خدا</w:t>
      </w:r>
      <w:r w:rsidR="00343A3E" w:rsidRPr="00343A3E">
        <w:rPr>
          <w:rStyle w:val="1-Char0"/>
          <w:rFonts w:cs="CTraditional Arabic"/>
          <w:rtl/>
        </w:rPr>
        <w:t xml:space="preserve"> ج</w:t>
      </w:r>
      <w:r w:rsidR="00360F12" w:rsidRPr="0088599A">
        <w:rPr>
          <w:rStyle w:val="1-Char0"/>
          <w:rFonts w:hint="cs"/>
          <w:rtl/>
        </w:rPr>
        <w:t xml:space="preserve"> ب</w:t>
      </w:r>
      <w:r w:rsidR="008D60BE">
        <w:rPr>
          <w:rStyle w:val="1-Char0"/>
          <w:rFonts w:hint="cs"/>
          <w:rtl/>
        </w:rPr>
        <w:t>ی</w:t>
      </w:r>
      <w:r w:rsidR="00360F12" w:rsidRPr="0088599A">
        <w:rPr>
          <w:rStyle w:val="1-Char0"/>
          <w:rFonts w:hint="cs"/>
          <w:rtl/>
        </w:rPr>
        <w:t>گانه شده‌اند.</w:t>
      </w:r>
    </w:p>
    <w:p w:rsidR="00360F12" w:rsidRPr="0088599A" w:rsidRDefault="00360F12" w:rsidP="004E500B">
      <w:pPr>
        <w:rPr>
          <w:rStyle w:val="1-Char0"/>
          <w:rtl/>
        </w:rPr>
      </w:pPr>
      <w:r w:rsidRPr="0088599A">
        <w:rPr>
          <w:rStyle w:val="1-Char0"/>
          <w:rFonts w:hint="cs"/>
          <w:rtl/>
        </w:rPr>
        <w:t>امروز مسلمانان عز</w:t>
      </w:r>
      <w:r w:rsidR="00D418FB" w:rsidRPr="0088599A">
        <w:rPr>
          <w:rStyle w:val="1-Char0"/>
          <w:rFonts w:hint="cs"/>
          <w:rtl/>
        </w:rPr>
        <w:t>ّ</w:t>
      </w:r>
      <w:r w:rsidRPr="0088599A">
        <w:rPr>
          <w:rStyle w:val="1-Char0"/>
          <w:rFonts w:hint="cs"/>
          <w:rtl/>
        </w:rPr>
        <w:t>ت‌شان را در مال و متاع دن</w:t>
      </w:r>
      <w:r w:rsidR="008D60BE">
        <w:rPr>
          <w:rStyle w:val="1-Char0"/>
          <w:rFonts w:hint="cs"/>
          <w:rtl/>
        </w:rPr>
        <w:t>ی</w:t>
      </w:r>
      <w:r w:rsidRPr="0088599A">
        <w:rPr>
          <w:rStyle w:val="1-Char0"/>
          <w:rFonts w:hint="cs"/>
          <w:rtl/>
        </w:rPr>
        <w:t>ا و ترق</w:t>
      </w:r>
      <w:r w:rsidR="008D60BE">
        <w:rPr>
          <w:rStyle w:val="1-Char0"/>
          <w:rFonts w:hint="cs"/>
          <w:rtl/>
        </w:rPr>
        <w:t>ی</w:t>
      </w:r>
      <w:r w:rsidRPr="0088599A">
        <w:rPr>
          <w:rStyle w:val="1-Char0"/>
          <w:rFonts w:hint="cs"/>
          <w:rtl/>
        </w:rPr>
        <w:t xml:space="preserve">‌شان را در رها </w:t>
      </w:r>
      <w:r w:rsidR="008D60BE">
        <w:rPr>
          <w:rStyle w:val="1-Char0"/>
          <w:rFonts w:hint="cs"/>
          <w:rtl/>
        </w:rPr>
        <w:t>ک</w:t>
      </w:r>
      <w:r w:rsidRPr="0088599A">
        <w:rPr>
          <w:rStyle w:val="1-Char0"/>
          <w:rFonts w:hint="cs"/>
          <w:rtl/>
        </w:rPr>
        <w:t xml:space="preserve">ردن قرآن و </w:t>
      </w:r>
      <w:r w:rsidR="00B924C1" w:rsidRPr="0088599A">
        <w:rPr>
          <w:rStyle w:val="1-Char0"/>
          <w:rFonts w:hint="cs"/>
          <w:rtl/>
        </w:rPr>
        <w:t>سنّت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دانند، و دنباله‌رو</w:t>
      </w:r>
      <w:r w:rsidR="008D60BE">
        <w:rPr>
          <w:rStyle w:val="1-Char0"/>
          <w:rFonts w:hint="cs"/>
          <w:rtl/>
        </w:rPr>
        <w:t>ی</w:t>
      </w:r>
      <w:r w:rsidRPr="0088599A">
        <w:rPr>
          <w:rStyle w:val="1-Char0"/>
          <w:rFonts w:hint="cs"/>
          <w:rtl/>
        </w:rPr>
        <w:t xml:space="preserve"> </w:t>
      </w:r>
      <w:r w:rsidR="00B0289F" w:rsidRPr="0088599A">
        <w:rPr>
          <w:rStyle w:val="1-Char0"/>
          <w:rFonts w:hint="cs"/>
          <w:rtl/>
        </w:rPr>
        <w:t>از</w:t>
      </w:r>
      <w:r w:rsidR="00D83051">
        <w:rPr>
          <w:rStyle w:val="1-Char0"/>
          <w:rFonts w:hint="cs"/>
          <w:rtl/>
        </w:rPr>
        <w:t xml:space="preserve"> غرب</w:t>
      </w:r>
      <w:r w:rsidR="008D60BE">
        <w:rPr>
          <w:rStyle w:val="1-Char0"/>
          <w:rFonts w:hint="cs"/>
          <w:rtl/>
        </w:rPr>
        <w:t>ی</w:t>
      </w:r>
      <w:r w:rsidR="00D83051">
        <w:rPr>
          <w:rStyle w:val="1-Char0"/>
          <w:rFonts w:hint="cs"/>
          <w:rtl/>
        </w:rPr>
        <w:t>‌ها</w:t>
      </w:r>
      <w:r w:rsidR="00B0289F" w:rsidRPr="0088599A">
        <w:rPr>
          <w:rStyle w:val="1-Char0"/>
          <w:rFonts w:hint="cs"/>
          <w:rtl/>
        </w:rPr>
        <w:t xml:space="preserve"> و اروپائ</w:t>
      </w:r>
      <w:r w:rsidR="008D60BE">
        <w:rPr>
          <w:rStyle w:val="1-Char0"/>
          <w:rFonts w:hint="cs"/>
          <w:rtl/>
        </w:rPr>
        <w:t>ی</w:t>
      </w:r>
      <w:r w:rsidR="00B0289F" w:rsidRPr="0088599A">
        <w:rPr>
          <w:rStyle w:val="1-Char0"/>
          <w:rFonts w:hint="cs"/>
          <w:rtl/>
        </w:rPr>
        <w:t>ان را در رسم و آئ</w:t>
      </w:r>
      <w:r w:rsidR="008D60BE">
        <w:rPr>
          <w:rStyle w:val="1-Char0"/>
          <w:rFonts w:hint="cs"/>
          <w:rtl/>
        </w:rPr>
        <w:t>ی</w:t>
      </w:r>
      <w:r w:rsidR="00B0289F" w:rsidRPr="0088599A">
        <w:rPr>
          <w:rStyle w:val="1-Char0"/>
          <w:rFonts w:hint="cs"/>
          <w:rtl/>
        </w:rPr>
        <w:t>ن زندگ</w:t>
      </w:r>
      <w:r w:rsidR="008D60BE">
        <w:rPr>
          <w:rStyle w:val="1-Char0"/>
          <w:rFonts w:hint="cs"/>
          <w:rtl/>
        </w:rPr>
        <w:t>ی</w:t>
      </w:r>
      <w:r w:rsidR="00B0289F" w:rsidRPr="0088599A">
        <w:rPr>
          <w:rStyle w:val="1-Char0"/>
          <w:rFonts w:hint="cs"/>
          <w:rtl/>
        </w:rPr>
        <w:t>، از اسباب فخر و مباهات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B0289F" w:rsidRPr="0088599A">
        <w:rPr>
          <w:rStyle w:val="1-Char0"/>
          <w:rFonts w:hint="cs"/>
          <w:rtl/>
        </w:rPr>
        <w:t>پندارند و فقط با داشتن نام</w:t>
      </w:r>
      <w:r w:rsidR="008D60BE">
        <w:rPr>
          <w:rStyle w:val="1-Char0"/>
          <w:rFonts w:hint="cs"/>
          <w:rtl/>
        </w:rPr>
        <w:t>ی</w:t>
      </w:r>
      <w:r w:rsidR="00B0289F" w:rsidRPr="0088599A">
        <w:rPr>
          <w:rStyle w:val="1-Char0"/>
          <w:rFonts w:hint="cs"/>
          <w:rtl/>
        </w:rPr>
        <w:t xml:space="preserve"> از اسلام و نوار</w:t>
      </w:r>
      <w:r w:rsidR="008D60BE">
        <w:rPr>
          <w:rStyle w:val="1-Char0"/>
          <w:rFonts w:hint="cs"/>
          <w:rtl/>
        </w:rPr>
        <w:t>ی</w:t>
      </w:r>
      <w:r w:rsidR="00B0289F" w:rsidRPr="0088599A">
        <w:rPr>
          <w:rStyle w:val="1-Char0"/>
          <w:rFonts w:hint="cs"/>
          <w:rtl/>
        </w:rPr>
        <w:t xml:space="preserve"> از قرآن بسنده </w:t>
      </w:r>
      <w:r w:rsidR="008D60BE">
        <w:rPr>
          <w:rStyle w:val="1-Char0"/>
          <w:rFonts w:hint="cs"/>
          <w:rtl/>
        </w:rPr>
        <w:t>ک</w:t>
      </w:r>
      <w:r w:rsidR="00B0289F" w:rsidRPr="0088599A">
        <w:rPr>
          <w:rStyle w:val="1-Char0"/>
          <w:rFonts w:hint="cs"/>
          <w:rtl/>
        </w:rPr>
        <w:t>ردند.</w:t>
      </w:r>
    </w:p>
    <w:p w:rsidR="00D418FB" w:rsidRPr="0088599A" w:rsidRDefault="00B0289F" w:rsidP="004E500B">
      <w:pPr>
        <w:rPr>
          <w:rStyle w:val="1-Char0"/>
          <w:rtl/>
        </w:rPr>
      </w:pPr>
      <w:r w:rsidRPr="0088599A">
        <w:rPr>
          <w:rStyle w:val="1-Char0"/>
          <w:rFonts w:hint="cs"/>
          <w:rtl/>
        </w:rPr>
        <w:t>بدون ترد</w:t>
      </w:r>
      <w:r w:rsidR="008D60BE">
        <w:rPr>
          <w:rStyle w:val="1-Char0"/>
          <w:rFonts w:hint="cs"/>
          <w:rtl/>
        </w:rPr>
        <w:t>ی</w:t>
      </w:r>
      <w:r w:rsidRPr="0088599A">
        <w:rPr>
          <w:rStyle w:val="1-Char0"/>
          <w:rFonts w:hint="cs"/>
          <w:rtl/>
        </w:rPr>
        <w:t>د ا</w:t>
      </w:r>
      <w:r w:rsidR="008D60BE">
        <w:rPr>
          <w:rStyle w:val="1-Char0"/>
          <w:rFonts w:hint="cs"/>
          <w:rtl/>
        </w:rPr>
        <w:t>ی</w:t>
      </w:r>
      <w:r w:rsidRPr="0088599A">
        <w:rPr>
          <w:rStyle w:val="1-Char0"/>
          <w:rFonts w:hint="cs"/>
          <w:rtl/>
        </w:rPr>
        <w:t>ن همه ذل</w:t>
      </w:r>
      <w:r w:rsidR="00D418FB" w:rsidRPr="0088599A">
        <w:rPr>
          <w:rStyle w:val="1-Char0"/>
          <w:rFonts w:hint="cs"/>
          <w:rtl/>
        </w:rPr>
        <w:t>ّ</w:t>
      </w:r>
      <w:r w:rsidRPr="0088599A">
        <w:rPr>
          <w:rStyle w:val="1-Char0"/>
          <w:rFonts w:hint="cs"/>
          <w:rtl/>
        </w:rPr>
        <w:t>ت و رسوا</w:t>
      </w:r>
      <w:r w:rsidR="008D60BE">
        <w:rPr>
          <w:rStyle w:val="1-Char0"/>
          <w:rFonts w:hint="cs"/>
          <w:rtl/>
        </w:rPr>
        <w:t>یی</w:t>
      </w:r>
      <w:r w:rsidRPr="0088599A">
        <w:rPr>
          <w:rStyle w:val="1-Char0"/>
          <w:rFonts w:hint="cs"/>
          <w:rtl/>
        </w:rPr>
        <w:t xml:space="preserve"> مسلمانان در هم</w:t>
      </w:r>
      <w:r w:rsidR="008D60BE">
        <w:rPr>
          <w:rStyle w:val="1-Char0"/>
          <w:rFonts w:hint="cs"/>
          <w:rtl/>
        </w:rPr>
        <w:t>ی</w:t>
      </w:r>
      <w:r w:rsidRPr="0088599A">
        <w:rPr>
          <w:rStyle w:val="1-Char0"/>
          <w:rFonts w:hint="cs"/>
          <w:rtl/>
        </w:rPr>
        <w:t xml:space="preserve">ن است </w:t>
      </w:r>
      <w:r w:rsidR="008D60BE">
        <w:rPr>
          <w:rStyle w:val="1-Char0"/>
          <w:rFonts w:hint="cs"/>
          <w:rtl/>
        </w:rPr>
        <w:t>ک</w:t>
      </w:r>
      <w:r w:rsidRPr="0088599A">
        <w:rPr>
          <w:rStyle w:val="1-Char0"/>
          <w:rFonts w:hint="cs"/>
          <w:rtl/>
        </w:rPr>
        <w:t xml:space="preserve">ه از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احساس ننگ و عار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و نه تنها رغبت</w:t>
      </w:r>
      <w:r w:rsidR="008D60BE">
        <w:rPr>
          <w:rStyle w:val="1-Char0"/>
          <w:rFonts w:hint="cs"/>
          <w:rtl/>
        </w:rPr>
        <w:t>ی</w:t>
      </w:r>
      <w:r w:rsidRPr="0088599A">
        <w:rPr>
          <w:rStyle w:val="1-Char0"/>
          <w:rFonts w:hint="cs"/>
          <w:rtl/>
        </w:rPr>
        <w:t xml:space="preserve"> به عمل </w:t>
      </w:r>
      <w:r w:rsidR="008D60BE">
        <w:rPr>
          <w:rStyle w:val="1-Char0"/>
          <w:rFonts w:hint="cs"/>
          <w:rtl/>
        </w:rPr>
        <w:t>ک</w:t>
      </w:r>
      <w:r w:rsidRPr="0088599A">
        <w:rPr>
          <w:rStyle w:val="1-Char0"/>
          <w:rFonts w:hint="cs"/>
          <w:rtl/>
        </w:rPr>
        <w:t xml:space="preserve">ردن به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تابنا</w:t>
      </w:r>
      <w:r w:rsidR="008D60BE">
        <w:rPr>
          <w:rStyle w:val="1-Char0"/>
          <w:rFonts w:hint="cs"/>
          <w:rtl/>
        </w:rPr>
        <w:t>ک</w:t>
      </w:r>
      <w:r w:rsidRPr="0088599A">
        <w:rPr>
          <w:rStyle w:val="1-Char0"/>
          <w:rFonts w:hint="cs"/>
          <w:rtl/>
        </w:rPr>
        <w:t xml:space="preserve"> پ</w:t>
      </w:r>
      <w:r w:rsidR="008D60BE">
        <w:rPr>
          <w:rStyle w:val="1-Char0"/>
          <w:rFonts w:hint="cs"/>
          <w:rtl/>
        </w:rPr>
        <w:t>ی</w:t>
      </w:r>
      <w:r w:rsidRPr="0088599A">
        <w:rPr>
          <w:rStyle w:val="1-Char0"/>
          <w:rFonts w:hint="cs"/>
          <w:rtl/>
        </w:rPr>
        <w:t>امبر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نشان</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دهند، بل</w:t>
      </w:r>
      <w:r w:rsidR="008D60BE">
        <w:rPr>
          <w:rStyle w:val="1-Char0"/>
          <w:rFonts w:hint="cs"/>
          <w:rtl/>
        </w:rPr>
        <w:t>ک</w:t>
      </w:r>
      <w:r w:rsidRPr="0088599A">
        <w:rPr>
          <w:rStyle w:val="1-Char0"/>
          <w:rFonts w:hint="cs"/>
          <w:rtl/>
        </w:rPr>
        <w:t>ه افراد</w:t>
      </w:r>
      <w:r w:rsidR="008D60BE">
        <w:rPr>
          <w:rStyle w:val="1-Char0"/>
          <w:rFonts w:hint="cs"/>
          <w:rtl/>
        </w:rPr>
        <w:t>ی</w:t>
      </w:r>
      <w:r w:rsidRPr="0088599A">
        <w:rPr>
          <w:rStyle w:val="1-Char0"/>
          <w:rFonts w:hint="cs"/>
          <w:rtl/>
        </w:rPr>
        <w:t xml:space="preserve"> را </w:t>
      </w:r>
      <w:r w:rsidR="008D60BE">
        <w:rPr>
          <w:rStyle w:val="1-Char0"/>
          <w:rFonts w:hint="cs"/>
          <w:rtl/>
        </w:rPr>
        <w:t>ک</w:t>
      </w:r>
      <w:r w:rsidRPr="0088599A">
        <w:rPr>
          <w:rStyle w:val="1-Char0"/>
          <w:rFonts w:hint="cs"/>
          <w:rtl/>
        </w:rPr>
        <w:t>ه راه و رسم زندگ</w:t>
      </w:r>
      <w:r w:rsidR="008D60BE">
        <w:rPr>
          <w:rStyle w:val="1-Char0"/>
          <w:rFonts w:hint="cs"/>
          <w:rtl/>
        </w:rPr>
        <w:t>ی</w:t>
      </w:r>
      <w:r w:rsidRPr="0088599A">
        <w:rPr>
          <w:rStyle w:val="1-Char0"/>
          <w:rFonts w:hint="cs"/>
          <w:rtl/>
        </w:rPr>
        <w:t xml:space="preserve"> آنان با شر</w:t>
      </w:r>
      <w:r w:rsidR="008D60BE">
        <w:rPr>
          <w:rStyle w:val="1-Char0"/>
          <w:rFonts w:hint="cs"/>
          <w:rtl/>
        </w:rPr>
        <w:t>ی</w:t>
      </w:r>
      <w:r w:rsidRPr="0088599A">
        <w:rPr>
          <w:rStyle w:val="1-Char0"/>
          <w:rFonts w:hint="cs"/>
          <w:rtl/>
        </w:rPr>
        <w:t xml:space="preserve">عت اسلام و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حضرت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مطابقت دارد، ب</w:t>
      </w:r>
      <w:r w:rsidR="00D418FB" w:rsidRPr="0088599A">
        <w:rPr>
          <w:rStyle w:val="1-Char0"/>
          <w:rFonts w:hint="cs"/>
          <w:rtl/>
        </w:rPr>
        <w:t>ه باد استهزاء و تمسخر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D418FB" w:rsidRPr="0088599A">
        <w:rPr>
          <w:rStyle w:val="1-Char0"/>
          <w:rFonts w:hint="cs"/>
          <w:rtl/>
        </w:rPr>
        <w:t>گ</w:t>
      </w:r>
      <w:r w:rsidR="008D60BE">
        <w:rPr>
          <w:rStyle w:val="1-Char0"/>
          <w:rFonts w:hint="cs"/>
          <w:rtl/>
        </w:rPr>
        <w:t>ی</w:t>
      </w:r>
      <w:r w:rsidR="00D418FB" w:rsidRPr="0088599A">
        <w:rPr>
          <w:rStyle w:val="1-Char0"/>
          <w:rFonts w:hint="cs"/>
          <w:rtl/>
        </w:rPr>
        <w:t>رند.</w:t>
      </w:r>
    </w:p>
    <w:p w:rsidR="00A34603" w:rsidRDefault="00B0289F" w:rsidP="0053535E">
      <w:pPr>
        <w:rPr>
          <w:rStyle w:val="1-Char0"/>
          <w:rtl/>
        </w:rPr>
      </w:pPr>
      <w:r w:rsidRPr="0088599A">
        <w:rPr>
          <w:rStyle w:val="1-Char0"/>
          <w:rFonts w:hint="cs"/>
          <w:rtl/>
        </w:rPr>
        <w:t>براست</w:t>
      </w:r>
      <w:r w:rsidR="008D60BE">
        <w:rPr>
          <w:rStyle w:val="1-Char0"/>
          <w:rFonts w:hint="cs"/>
          <w:rtl/>
        </w:rPr>
        <w:t>ی</w:t>
      </w:r>
      <w:r w:rsidRPr="0088599A">
        <w:rPr>
          <w:rStyle w:val="1-Char0"/>
          <w:rFonts w:hint="cs"/>
          <w:rtl/>
        </w:rPr>
        <w:t xml:space="preserve"> </w:t>
      </w:r>
      <w:r w:rsidR="00CF27FF">
        <w:rPr>
          <w:rStyle w:val="1-Char0"/>
          <w:rFonts w:hint="cs"/>
          <w:rtl/>
        </w:rPr>
        <w:t xml:space="preserve">هرگاه </w:t>
      </w:r>
      <w:r w:rsidRPr="0088599A">
        <w:rPr>
          <w:rStyle w:val="1-Char0"/>
          <w:rFonts w:hint="cs"/>
          <w:rtl/>
        </w:rPr>
        <w:t>محبت حضرت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از دل</w:t>
      </w:r>
      <w:r w:rsidR="000A4E03">
        <w:rPr>
          <w:rStyle w:val="1-Char0"/>
          <w:rFonts w:hint="eastAsia"/>
          <w:rtl/>
        </w:rPr>
        <w:t>‌</w:t>
      </w:r>
      <w:r w:rsidRPr="0088599A">
        <w:rPr>
          <w:rStyle w:val="1-Char0"/>
          <w:rFonts w:hint="cs"/>
          <w:rtl/>
        </w:rPr>
        <w:t>ها ب</w:t>
      </w:r>
      <w:r w:rsidR="008D60BE">
        <w:rPr>
          <w:rStyle w:val="1-Char0"/>
          <w:rFonts w:hint="cs"/>
          <w:rtl/>
        </w:rPr>
        <w:t>ی</w:t>
      </w:r>
      <w:r w:rsidRPr="0088599A">
        <w:rPr>
          <w:rStyle w:val="1-Char0"/>
          <w:rFonts w:hint="cs"/>
          <w:rtl/>
        </w:rPr>
        <w:t>رون رفت و انسان مسلمان برا</w:t>
      </w:r>
      <w:r w:rsidR="008D60BE">
        <w:rPr>
          <w:rStyle w:val="1-Char0"/>
          <w:rFonts w:hint="cs"/>
          <w:rtl/>
        </w:rPr>
        <w:t>ی</w:t>
      </w:r>
      <w:r w:rsidRPr="0088599A">
        <w:rPr>
          <w:rStyle w:val="1-Char0"/>
          <w:rFonts w:hint="cs"/>
          <w:rtl/>
        </w:rPr>
        <w:t xml:space="preserve"> بارور</w:t>
      </w:r>
      <w:r w:rsidR="008D60BE">
        <w:rPr>
          <w:rStyle w:val="1-Char0"/>
          <w:rFonts w:hint="cs"/>
          <w:rtl/>
        </w:rPr>
        <w:t>ی</w:t>
      </w:r>
      <w:r w:rsidRPr="0088599A">
        <w:rPr>
          <w:rStyle w:val="1-Char0"/>
          <w:rFonts w:hint="cs"/>
          <w:rtl/>
        </w:rPr>
        <w:t xml:space="preserve"> درخت ا</w:t>
      </w:r>
      <w:r w:rsidR="008D60BE">
        <w:rPr>
          <w:rStyle w:val="1-Char0"/>
          <w:rFonts w:hint="cs"/>
          <w:rtl/>
        </w:rPr>
        <w:t>ی</w:t>
      </w:r>
      <w:r w:rsidRPr="0088599A">
        <w:rPr>
          <w:rStyle w:val="1-Char0"/>
          <w:rFonts w:hint="cs"/>
          <w:rtl/>
        </w:rPr>
        <w:t xml:space="preserve">مان و </w:t>
      </w:r>
      <w:r w:rsidR="008D60BE">
        <w:rPr>
          <w:rStyle w:val="1-Char0"/>
          <w:rFonts w:hint="cs"/>
          <w:rtl/>
        </w:rPr>
        <w:t>ی</w:t>
      </w:r>
      <w:r w:rsidRPr="0088599A">
        <w:rPr>
          <w:rStyle w:val="1-Char0"/>
          <w:rFonts w:hint="cs"/>
          <w:rtl/>
        </w:rPr>
        <w:t>ق</w:t>
      </w:r>
      <w:r w:rsidR="008D60BE">
        <w:rPr>
          <w:rStyle w:val="1-Char0"/>
          <w:rFonts w:hint="cs"/>
          <w:rtl/>
        </w:rPr>
        <w:t>ی</w:t>
      </w:r>
      <w:r w:rsidRPr="0088599A">
        <w:rPr>
          <w:rStyle w:val="1-Char0"/>
          <w:rFonts w:hint="cs"/>
          <w:rtl/>
        </w:rPr>
        <w:t xml:space="preserve">ن و درخت محبت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رسول خدا</w:t>
      </w:r>
      <w:r w:rsidR="00343A3E" w:rsidRPr="00343A3E">
        <w:rPr>
          <w:rStyle w:val="1-Char0"/>
          <w:rFonts w:cs="CTraditional Arabic"/>
          <w:rtl/>
        </w:rPr>
        <w:t xml:space="preserve"> ج</w:t>
      </w:r>
      <w:r w:rsidRPr="0088599A">
        <w:rPr>
          <w:rStyle w:val="1-Char0"/>
          <w:rFonts w:hint="cs"/>
          <w:rtl/>
        </w:rPr>
        <w:t xml:space="preserve"> ه</w:t>
      </w:r>
      <w:r w:rsidR="008D60BE">
        <w:rPr>
          <w:rStyle w:val="1-Char0"/>
          <w:rFonts w:hint="cs"/>
          <w:rtl/>
        </w:rPr>
        <w:t>ی</w:t>
      </w:r>
      <w:r w:rsidRPr="0088599A">
        <w:rPr>
          <w:rStyle w:val="1-Char0"/>
          <w:rFonts w:hint="cs"/>
          <w:rtl/>
        </w:rPr>
        <w:t>چ سع</w:t>
      </w:r>
      <w:r w:rsidR="008D60BE">
        <w:rPr>
          <w:rStyle w:val="1-Char0"/>
          <w:rFonts w:hint="cs"/>
          <w:rtl/>
        </w:rPr>
        <w:t>ی</w:t>
      </w:r>
      <w:r w:rsidRPr="0088599A">
        <w:rPr>
          <w:rStyle w:val="1-Char0"/>
          <w:rFonts w:hint="cs"/>
          <w:rtl/>
        </w:rPr>
        <w:t xml:space="preserve"> و تلاش</w:t>
      </w:r>
      <w:r w:rsidR="008D60BE">
        <w:rPr>
          <w:rStyle w:val="1-Char0"/>
          <w:rFonts w:hint="cs"/>
          <w:rtl/>
        </w:rPr>
        <w:t>ی</w:t>
      </w:r>
      <w:r w:rsidRPr="0088599A">
        <w:rPr>
          <w:rStyle w:val="1-Char0"/>
          <w:rFonts w:hint="cs"/>
          <w:rtl/>
        </w:rPr>
        <w:t xml:space="preserve"> ننمود، همان روز، سرآغاز زبون</w:t>
      </w:r>
      <w:r w:rsidR="008D60BE">
        <w:rPr>
          <w:rStyle w:val="1-Char0"/>
          <w:rFonts w:hint="cs"/>
          <w:rtl/>
        </w:rPr>
        <w:t>ی</w:t>
      </w:r>
      <w:r w:rsidRPr="0088599A">
        <w:rPr>
          <w:rStyle w:val="1-Char0"/>
          <w:rFonts w:hint="cs"/>
          <w:rtl/>
        </w:rPr>
        <w:t xml:space="preserve"> و خوار</w:t>
      </w:r>
      <w:r w:rsidR="008D60BE">
        <w:rPr>
          <w:rStyle w:val="1-Char0"/>
          <w:rFonts w:hint="cs"/>
          <w:rtl/>
        </w:rPr>
        <w:t>ی</w:t>
      </w:r>
      <w:r w:rsidRPr="0088599A">
        <w:rPr>
          <w:rStyle w:val="1-Char0"/>
          <w:rFonts w:hint="cs"/>
          <w:rtl/>
        </w:rPr>
        <w:t xml:space="preserve"> او خواهد بود. و تار</w:t>
      </w:r>
      <w:r w:rsidR="008D60BE">
        <w:rPr>
          <w:rStyle w:val="1-Char0"/>
          <w:rFonts w:hint="cs"/>
          <w:rtl/>
        </w:rPr>
        <w:t>ی</w:t>
      </w:r>
      <w:r w:rsidRPr="0088599A">
        <w:rPr>
          <w:rStyle w:val="1-Char0"/>
          <w:rFonts w:hint="cs"/>
          <w:rtl/>
        </w:rPr>
        <w:t>خ ن</w:t>
      </w:r>
      <w:r w:rsidR="008D60BE">
        <w:rPr>
          <w:rStyle w:val="1-Char0"/>
          <w:rFonts w:hint="cs"/>
          <w:rtl/>
        </w:rPr>
        <w:t>ی</w:t>
      </w:r>
      <w:r w:rsidRPr="0088599A">
        <w:rPr>
          <w:rStyle w:val="1-Char0"/>
          <w:rFonts w:hint="cs"/>
          <w:rtl/>
        </w:rPr>
        <w:t>ز گواه ا</w:t>
      </w:r>
      <w:r w:rsidR="008D60BE">
        <w:rPr>
          <w:rStyle w:val="1-Char0"/>
          <w:rFonts w:hint="cs"/>
          <w:rtl/>
        </w:rPr>
        <w:t>ی</w:t>
      </w:r>
      <w:r w:rsidRPr="0088599A">
        <w:rPr>
          <w:rStyle w:val="1-Char0"/>
          <w:rFonts w:hint="cs"/>
          <w:rtl/>
        </w:rPr>
        <w:t xml:space="preserve">ن مدعا است </w:t>
      </w:r>
      <w:r w:rsidR="008D60BE">
        <w:rPr>
          <w:rStyle w:val="1-Char0"/>
          <w:rFonts w:hint="cs"/>
          <w:rtl/>
        </w:rPr>
        <w:t>ک</w:t>
      </w:r>
      <w:r w:rsidRPr="0088599A">
        <w:rPr>
          <w:rStyle w:val="1-Char0"/>
          <w:rFonts w:hint="cs"/>
          <w:rtl/>
        </w:rPr>
        <w:t>ه محبت رسول خدا</w:t>
      </w:r>
      <w:r w:rsidR="00343A3E" w:rsidRPr="00343A3E">
        <w:rPr>
          <w:rStyle w:val="1-Char0"/>
          <w:rFonts w:cs="CTraditional Arabic"/>
          <w:rtl/>
        </w:rPr>
        <w:t xml:space="preserve"> ج</w:t>
      </w:r>
      <w:r w:rsidRPr="0088599A">
        <w:rPr>
          <w:rStyle w:val="1-Char0"/>
          <w:rFonts w:hint="cs"/>
          <w:rtl/>
        </w:rPr>
        <w:t xml:space="preserve"> و عمل بر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اص</w:t>
      </w:r>
      <w:r w:rsidR="008D60BE">
        <w:rPr>
          <w:rStyle w:val="1-Char0"/>
          <w:rFonts w:hint="cs"/>
          <w:rtl/>
        </w:rPr>
        <w:t>ی</w:t>
      </w:r>
      <w:r w:rsidRPr="0088599A">
        <w:rPr>
          <w:rStyle w:val="1-Char0"/>
          <w:rFonts w:hint="cs"/>
          <w:rtl/>
        </w:rPr>
        <w:t>ل و ارزند</w:t>
      </w:r>
      <w:r w:rsidR="002A5A9D">
        <w:rPr>
          <w:rStyle w:val="1-Char0"/>
          <w:rFonts w:hint="cs"/>
          <w:rtl/>
        </w:rPr>
        <w:t>ۀ</w:t>
      </w:r>
      <w:r w:rsidRPr="0088599A">
        <w:rPr>
          <w:rStyle w:val="1-Char0"/>
          <w:rFonts w:hint="cs"/>
          <w:rtl/>
        </w:rPr>
        <w:t xml:space="preserve"> ا</w:t>
      </w:r>
      <w:r w:rsidR="008D60BE">
        <w:rPr>
          <w:rStyle w:val="1-Char0"/>
          <w:rFonts w:hint="cs"/>
          <w:rtl/>
        </w:rPr>
        <w:t>ی</w:t>
      </w:r>
      <w:r w:rsidRPr="0088599A">
        <w:rPr>
          <w:rStyle w:val="1-Char0"/>
          <w:rFonts w:hint="cs"/>
          <w:rtl/>
        </w:rPr>
        <w:t>شان نقط</w:t>
      </w:r>
      <w:r w:rsidR="002A5A9D">
        <w:rPr>
          <w:rStyle w:val="1-Char0"/>
          <w:rFonts w:hint="cs"/>
          <w:rtl/>
        </w:rPr>
        <w:t>ۀ</w:t>
      </w:r>
      <w:r w:rsidRPr="0088599A">
        <w:rPr>
          <w:rStyle w:val="1-Char0"/>
          <w:rFonts w:hint="cs"/>
          <w:rtl/>
        </w:rPr>
        <w:t xml:space="preserve"> آغاز سعادت و </w:t>
      </w:r>
      <w:r w:rsidR="008D60BE">
        <w:rPr>
          <w:rStyle w:val="1-Char0"/>
          <w:rFonts w:hint="cs"/>
          <w:rtl/>
        </w:rPr>
        <w:t>ک</w:t>
      </w:r>
      <w:r w:rsidRPr="0088599A">
        <w:rPr>
          <w:rStyle w:val="1-Char0"/>
          <w:rFonts w:hint="cs"/>
          <w:rtl/>
        </w:rPr>
        <w:t>ام</w:t>
      </w:r>
      <w:r w:rsidR="008D60BE">
        <w:rPr>
          <w:rStyle w:val="1-Char0"/>
          <w:rFonts w:hint="cs"/>
          <w:rtl/>
        </w:rPr>
        <w:t>ی</w:t>
      </w:r>
      <w:r w:rsidRPr="0088599A">
        <w:rPr>
          <w:rStyle w:val="1-Char0"/>
          <w:rFonts w:hint="cs"/>
          <w:rtl/>
        </w:rPr>
        <w:t>اب</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باشد و رها </w:t>
      </w:r>
      <w:r w:rsidR="008D60BE">
        <w:rPr>
          <w:rStyle w:val="1-Char0"/>
          <w:rFonts w:hint="cs"/>
          <w:rtl/>
        </w:rPr>
        <w:t>ک</w:t>
      </w:r>
      <w:r w:rsidRPr="0088599A">
        <w:rPr>
          <w:rStyle w:val="1-Char0"/>
          <w:rFonts w:hint="cs"/>
          <w:rtl/>
        </w:rPr>
        <w:t xml:space="preserve">ردن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آغاز بدبخت</w:t>
      </w:r>
      <w:r w:rsidR="008D60BE">
        <w:rPr>
          <w:rStyle w:val="1-Char0"/>
          <w:rFonts w:hint="cs"/>
          <w:rtl/>
        </w:rPr>
        <w:t>ی</w:t>
      </w:r>
      <w:r w:rsidRPr="0088599A">
        <w:rPr>
          <w:rStyle w:val="1-Char0"/>
          <w:rFonts w:hint="cs"/>
          <w:rtl/>
        </w:rPr>
        <w:t xml:space="preserve"> و فلا</w:t>
      </w:r>
      <w:r w:rsidR="008D60BE">
        <w:rPr>
          <w:rStyle w:val="1-Char0"/>
          <w:rFonts w:hint="cs"/>
          <w:rtl/>
        </w:rPr>
        <w:t>ک</w:t>
      </w:r>
      <w:r w:rsidRPr="0088599A">
        <w:rPr>
          <w:rStyle w:val="1-Char0"/>
          <w:rFonts w:hint="cs"/>
          <w:rtl/>
        </w:rPr>
        <w:t>ت و چالش و دغدغه و دلهره و اضطراب و پر</w:t>
      </w:r>
      <w:r w:rsidR="008D60BE">
        <w:rPr>
          <w:rStyle w:val="1-Char0"/>
          <w:rFonts w:hint="cs"/>
          <w:rtl/>
        </w:rPr>
        <w:t>ی</w:t>
      </w:r>
      <w:r w:rsidRPr="0088599A">
        <w:rPr>
          <w:rStyle w:val="1-Char0"/>
          <w:rFonts w:hint="cs"/>
          <w:rtl/>
        </w:rPr>
        <w:t>شان</w:t>
      </w:r>
      <w:r w:rsidR="008D60BE">
        <w:rPr>
          <w:rStyle w:val="1-Char0"/>
          <w:rFonts w:hint="cs"/>
          <w:rtl/>
        </w:rPr>
        <w:t>ی</w:t>
      </w:r>
      <w:r w:rsidRPr="0088599A">
        <w:rPr>
          <w:rStyle w:val="1-Char0"/>
          <w:rFonts w:hint="cs"/>
          <w:rtl/>
        </w:rPr>
        <w:t xml:space="preserve"> و سرگردان</w:t>
      </w:r>
      <w:r w:rsidR="008D60BE">
        <w:rPr>
          <w:rStyle w:val="1-Char0"/>
          <w:rFonts w:hint="cs"/>
          <w:rtl/>
        </w:rPr>
        <w:t>ی</w:t>
      </w:r>
      <w:r w:rsidRPr="0088599A">
        <w:rPr>
          <w:rStyle w:val="1-Char0"/>
          <w:rFonts w:hint="cs"/>
          <w:rtl/>
        </w:rPr>
        <w:t xml:space="preserve"> است.</w:t>
      </w:r>
    </w:p>
    <w:p w:rsidR="00A34603" w:rsidRDefault="00A34603" w:rsidP="00A34603">
      <w:pPr>
        <w:rPr>
          <w:rStyle w:val="1-Char0"/>
          <w:rtl/>
        </w:rPr>
        <w:sectPr w:rsidR="00A34603" w:rsidSect="00F849C2">
          <w:headerReference w:type="default" r:id="rId29"/>
          <w:footnotePr>
            <w:numRestart w:val="eachPage"/>
          </w:footnotePr>
          <w:pgSz w:w="9356" w:h="13608" w:code="11"/>
          <w:pgMar w:top="567" w:right="1134" w:bottom="851" w:left="1134" w:header="454" w:footer="0" w:gutter="0"/>
          <w:cols w:space="720"/>
          <w:titlePg/>
          <w:bidi/>
          <w:rtlGutter/>
          <w:docGrid w:linePitch="360"/>
        </w:sectPr>
      </w:pPr>
    </w:p>
    <w:p w:rsidR="00F2734E" w:rsidRDefault="00F2734E" w:rsidP="00A34603">
      <w:pPr>
        <w:pStyle w:val="2-"/>
        <w:rPr>
          <w:rtl/>
          <w:lang w:bidi="fa-IR"/>
        </w:rPr>
      </w:pPr>
      <w:bookmarkStart w:id="23" w:name="_Toc439668589"/>
      <w:r>
        <w:rPr>
          <w:rFonts w:hint="cs"/>
          <w:rtl/>
          <w:lang w:bidi="fa-IR"/>
        </w:rPr>
        <w:t>خا</w:t>
      </w:r>
      <w:r w:rsidR="00DF05A1">
        <w:rPr>
          <w:rFonts w:hint="cs"/>
          <w:rtl/>
          <w:lang w:bidi="fa-IR"/>
        </w:rPr>
        <w:t>ک</w:t>
      </w:r>
      <w:r>
        <w:rPr>
          <w:rFonts w:hint="cs"/>
          <w:rtl/>
          <w:lang w:bidi="fa-IR"/>
        </w:rPr>
        <w:t>سپار</w:t>
      </w:r>
      <w:r w:rsidR="00DF05A1">
        <w:rPr>
          <w:rFonts w:hint="cs"/>
          <w:rtl/>
          <w:lang w:bidi="fa-IR"/>
        </w:rPr>
        <w:t>ی</w:t>
      </w:r>
      <w:r>
        <w:rPr>
          <w:rFonts w:hint="cs"/>
          <w:rtl/>
          <w:lang w:bidi="fa-IR"/>
        </w:rPr>
        <w:t xml:space="preserve"> گران‌تر از عروس</w:t>
      </w:r>
      <w:r w:rsidR="00DF05A1">
        <w:rPr>
          <w:rFonts w:hint="cs"/>
          <w:rtl/>
          <w:lang w:bidi="fa-IR"/>
        </w:rPr>
        <w:t>ی</w:t>
      </w:r>
      <w:bookmarkEnd w:id="23"/>
    </w:p>
    <w:p w:rsidR="00F2734E" w:rsidRPr="0088599A" w:rsidRDefault="00F2734E" w:rsidP="004E500B">
      <w:pPr>
        <w:rPr>
          <w:rStyle w:val="1-Char0"/>
          <w:rtl/>
        </w:rPr>
      </w:pPr>
      <w:r w:rsidRPr="0088599A">
        <w:rPr>
          <w:rStyle w:val="1-Char0"/>
          <w:rFonts w:hint="cs"/>
          <w:rtl/>
        </w:rPr>
        <w:t>شا</w:t>
      </w:r>
      <w:r w:rsidR="008D60BE">
        <w:rPr>
          <w:rStyle w:val="1-Char0"/>
          <w:rFonts w:hint="cs"/>
          <w:rtl/>
        </w:rPr>
        <w:t>ی</w:t>
      </w:r>
      <w:r w:rsidRPr="0088599A">
        <w:rPr>
          <w:rStyle w:val="1-Char0"/>
          <w:rFonts w:hint="cs"/>
          <w:rtl/>
        </w:rPr>
        <w:t>د در ابتداء، ن</w:t>
      </w:r>
      <w:r w:rsidR="00CF326E">
        <w:rPr>
          <w:rStyle w:val="1-Char0"/>
          <w:rFonts w:hint="cs"/>
          <w:rtl/>
        </w:rPr>
        <w:t>یّ</w:t>
      </w:r>
      <w:r w:rsidRPr="0088599A">
        <w:rPr>
          <w:rStyle w:val="1-Char0"/>
          <w:rFonts w:hint="cs"/>
          <w:rtl/>
        </w:rPr>
        <w:t>ت بر ا</w:t>
      </w:r>
      <w:r w:rsidR="008D60BE">
        <w:rPr>
          <w:rStyle w:val="1-Char0"/>
          <w:rFonts w:hint="cs"/>
          <w:rtl/>
        </w:rPr>
        <w:t>ی</w:t>
      </w:r>
      <w:r w:rsidRPr="0088599A">
        <w:rPr>
          <w:rStyle w:val="1-Char0"/>
          <w:rFonts w:hint="cs"/>
          <w:rtl/>
        </w:rPr>
        <w:t>ن بوده است تا با برپا</w:t>
      </w:r>
      <w:r w:rsidR="008D60BE">
        <w:rPr>
          <w:rStyle w:val="1-Char0"/>
          <w:rFonts w:hint="cs"/>
          <w:rtl/>
        </w:rPr>
        <w:t>یی</w:t>
      </w:r>
      <w:r w:rsidRPr="0088599A">
        <w:rPr>
          <w:rStyle w:val="1-Char0"/>
          <w:rFonts w:hint="cs"/>
          <w:rtl/>
        </w:rPr>
        <w:t xml:space="preserve"> مراسم عزادار</w:t>
      </w:r>
      <w:r w:rsidR="008D60BE">
        <w:rPr>
          <w:rStyle w:val="1-Char0"/>
          <w:rFonts w:hint="cs"/>
          <w:rtl/>
        </w:rPr>
        <w:t>ی</w:t>
      </w:r>
      <w:r w:rsidRPr="0088599A">
        <w:rPr>
          <w:rStyle w:val="1-Char0"/>
          <w:rFonts w:hint="cs"/>
          <w:rtl/>
        </w:rPr>
        <w:t xml:space="preserve"> و سوم و هفتم و چهلم، گوشه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از درد جان</w:t>
      </w:r>
      <w:r w:rsidR="008D60BE">
        <w:rPr>
          <w:rStyle w:val="1-Char0"/>
          <w:rFonts w:hint="cs"/>
          <w:rtl/>
        </w:rPr>
        <w:t>ک</w:t>
      </w:r>
      <w:r w:rsidRPr="0088599A">
        <w:rPr>
          <w:rStyle w:val="1-Char0"/>
          <w:rFonts w:hint="cs"/>
          <w:rtl/>
        </w:rPr>
        <w:t>اه صاحب عزاء زدوده شود!! اما چ</w:t>
      </w:r>
      <w:r w:rsidR="008D60BE">
        <w:rPr>
          <w:rStyle w:val="1-Char0"/>
          <w:rFonts w:hint="cs"/>
          <w:rtl/>
        </w:rPr>
        <w:t>ی</w:t>
      </w:r>
      <w:r w:rsidRPr="0088599A">
        <w:rPr>
          <w:rStyle w:val="1-Char0"/>
          <w:rFonts w:hint="cs"/>
          <w:rtl/>
        </w:rPr>
        <w:t>ز</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امروزه به چشم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آ</w:t>
      </w:r>
      <w:r w:rsidR="008D60BE">
        <w:rPr>
          <w:rStyle w:val="1-Char0"/>
          <w:rFonts w:hint="cs"/>
          <w:rtl/>
        </w:rPr>
        <w:t>ی</w:t>
      </w:r>
      <w:r w:rsidRPr="0088599A">
        <w:rPr>
          <w:rStyle w:val="1-Char0"/>
          <w:rFonts w:hint="cs"/>
          <w:rtl/>
        </w:rPr>
        <w:t>د، هز</w:t>
      </w:r>
      <w:r w:rsidR="008D60BE">
        <w:rPr>
          <w:rStyle w:val="1-Char0"/>
          <w:rFonts w:hint="cs"/>
          <w:rtl/>
        </w:rPr>
        <w:t>ی</w:t>
      </w:r>
      <w:r w:rsidRPr="0088599A">
        <w:rPr>
          <w:rStyle w:val="1-Char0"/>
          <w:rFonts w:hint="cs"/>
          <w:rtl/>
        </w:rPr>
        <w:t>نه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دو چندان</w:t>
      </w:r>
      <w:r w:rsidR="008D60BE">
        <w:rPr>
          <w:rStyle w:val="1-Char0"/>
          <w:rFonts w:hint="cs"/>
          <w:rtl/>
        </w:rPr>
        <w:t>ی</w:t>
      </w:r>
      <w:r w:rsidRPr="0088599A">
        <w:rPr>
          <w:rStyle w:val="1-Char0"/>
          <w:rFonts w:hint="cs"/>
          <w:rtl/>
        </w:rPr>
        <w:t xml:space="preserve"> است </w:t>
      </w:r>
      <w:r w:rsidR="008D60BE">
        <w:rPr>
          <w:rStyle w:val="1-Char0"/>
          <w:rFonts w:hint="cs"/>
          <w:rtl/>
        </w:rPr>
        <w:t>ک</w:t>
      </w:r>
      <w:r w:rsidRPr="0088599A">
        <w:rPr>
          <w:rStyle w:val="1-Char0"/>
          <w:rFonts w:hint="cs"/>
          <w:rtl/>
        </w:rPr>
        <w:t>ه بر ماتم‌زدگان تحم</w:t>
      </w:r>
      <w:r w:rsidR="008D60BE">
        <w:rPr>
          <w:rStyle w:val="1-Char0"/>
          <w:rFonts w:hint="cs"/>
          <w:rtl/>
        </w:rPr>
        <w:t>ی</w:t>
      </w:r>
      <w:r w:rsidRPr="0088599A">
        <w:rPr>
          <w:rStyle w:val="1-Char0"/>
          <w:rFonts w:hint="cs"/>
          <w:rtl/>
        </w:rPr>
        <w:t>ل شده و مص</w:t>
      </w:r>
      <w:r w:rsidR="008D60BE">
        <w:rPr>
          <w:rStyle w:val="1-Char0"/>
          <w:rFonts w:hint="cs"/>
          <w:rtl/>
        </w:rPr>
        <w:t>ی</w:t>
      </w:r>
      <w:r w:rsidRPr="0088599A">
        <w:rPr>
          <w:rStyle w:val="1-Char0"/>
          <w:rFonts w:hint="cs"/>
          <w:rtl/>
        </w:rPr>
        <w:t>بت</w:t>
      </w:r>
      <w:r w:rsidR="002C4271" w:rsidRPr="0088599A">
        <w:rPr>
          <w:rStyle w:val="1-Char0"/>
          <w:rFonts w:hint="cs"/>
          <w:rtl/>
        </w:rPr>
        <w:t xml:space="preserve">‌ها </w:t>
      </w:r>
      <w:r w:rsidRPr="0088599A">
        <w:rPr>
          <w:rStyle w:val="1-Char0"/>
          <w:rFonts w:hint="cs"/>
          <w:rtl/>
        </w:rPr>
        <w:t>و چالش</w:t>
      </w:r>
      <w:r w:rsidR="00A34603">
        <w:rPr>
          <w:rStyle w:val="1-Char0"/>
          <w:rFonts w:hint="eastAsia"/>
          <w:rtl/>
        </w:rPr>
        <w:t>‌</w:t>
      </w:r>
      <w:r w:rsidRPr="0088599A">
        <w:rPr>
          <w:rStyle w:val="1-Char0"/>
          <w:rFonts w:hint="cs"/>
          <w:rtl/>
        </w:rPr>
        <w:t>ها را چند برابر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ند.</w:t>
      </w:r>
    </w:p>
    <w:p w:rsidR="00F2734E" w:rsidRPr="0088599A" w:rsidRDefault="00F2734E" w:rsidP="004E500B">
      <w:pPr>
        <w:rPr>
          <w:rStyle w:val="1-Char0"/>
          <w:rtl/>
        </w:rPr>
      </w:pPr>
      <w:r w:rsidRPr="0088599A">
        <w:rPr>
          <w:rStyle w:val="1-Char0"/>
          <w:rFonts w:hint="cs"/>
          <w:rtl/>
        </w:rPr>
        <w:t>البته مم</w:t>
      </w:r>
      <w:r w:rsidR="008D60BE">
        <w:rPr>
          <w:rStyle w:val="1-Char0"/>
          <w:rFonts w:hint="cs"/>
          <w:rtl/>
        </w:rPr>
        <w:t>ک</w:t>
      </w:r>
      <w:r w:rsidRPr="0088599A">
        <w:rPr>
          <w:rStyle w:val="1-Char0"/>
          <w:rFonts w:hint="cs"/>
          <w:rtl/>
        </w:rPr>
        <w:t xml:space="preserve">ن است </w:t>
      </w:r>
      <w:r w:rsidR="008D60BE">
        <w:rPr>
          <w:rStyle w:val="1-Char0"/>
          <w:rFonts w:hint="cs"/>
          <w:rtl/>
        </w:rPr>
        <w:t>ک</w:t>
      </w:r>
      <w:r w:rsidRPr="0088599A">
        <w:rPr>
          <w:rStyle w:val="1-Char0"/>
          <w:rFonts w:hint="cs"/>
          <w:rtl/>
        </w:rPr>
        <w:t>ه متموّلان و سرما</w:t>
      </w:r>
      <w:r w:rsidR="008D60BE">
        <w:rPr>
          <w:rStyle w:val="1-Char0"/>
          <w:rFonts w:hint="cs"/>
          <w:rtl/>
        </w:rPr>
        <w:t>ی</w:t>
      </w:r>
      <w:r w:rsidRPr="0088599A">
        <w:rPr>
          <w:rStyle w:val="1-Char0"/>
          <w:rFonts w:hint="cs"/>
          <w:rtl/>
        </w:rPr>
        <w:t>ه‌داران</w:t>
      </w:r>
      <w:r w:rsidR="00E15B1D" w:rsidRPr="0088599A">
        <w:rPr>
          <w:rStyle w:val="1-Char0"/>
          <w:rFonts w:hint="cs"/>
          <w:rtl/>
        </w:rPr>
        <w:t>ِ</w:t>
      </w:r>
      <w:r w:rsidRPr="0088599A">
        <w:rPr>
          <w:rStyle w:val="1-Char0"/>
          <w:rFonts w:hint="cs"/>
          <w:rtl/>
        </w:rPr>
        <w:t xml:space="preserve"> ب</w:t>
      </w:r>
      <w:r w:rsidR="008D60BE">
        <w:rPr>
          <w:rStyle w:val="1-Char0"/>
          <w:rFonts w:hint="cs"/>
          <w:rtl/>
        </w:rPr>
        <w:t>ی</w:t>
      </w:r>
      <w:r w:rsidRPr="0088599A">
        <w:rPr>
          <w:rStyle w:val="1-Char0"/>
          <w:rFonts w:hint="cs"/>
          <w:rtl/>
        </w:rPr>
        <w:t>‌درد</w:t>
      </w:r>
      <w:r w:rsidR="00E15B1D" w:rsidRPr="0088599A">
        <w:rPr>
          <w:rStyle w:val="1-Char0"/>
          <w:rFonts w:hint="cs"/>
          <w:rtl/>
        </w:rPr>
        <w:t>،</w:t>
      </w:r>
      <w:r w:rsidRPr="0088599A">
        <w:rPr>
          <w:rStyle w:val="1-Char0"/>
          <w:rFonts w:hint="cs"/>
          <w:rtl/>
        </w:rPr>
        <w:t xml:space="preserve"> از بابت مش</w:t>
      </w:r>
      <w:r w:rsidR="008D60BE">
        <w:rPr>
          <w:rStyle w:val="1-Char0"/>
          <w:rFonts w:hint="cs"/>
          <w:rtl/>
        </w:rPr>
        <w:t>ک</w:t>
      </w:r>
      <w:r w:rsidRPr="0088599A">
        <w:rPr>
          <w:rStyle w:val="1-Char0"/>
          <w:rFonts w:hint="cs"/>
          <w:rtl/>
        </w:rPr>
        <w:t>لات اقتصاد</w:t>
      </w:r>
      <w:r w:rsidR="008D60BE">
        <w:rPr>
          <w:rStyle w:val="1-Char0"/>
          <w:rFonts w:hint="cs"/>
          <w:rtl/>
        </w:rPr>
        <w:t>ی</w:t>
      </w:r>
      <w:r w:rsidRPr="0088599A">
        <w:rPr>
          <w:rStyle w:val="1-Char0"/>
          <w:rFonts w:hint="cs"/>
          <w:rtl/>
        </w:rPr>
        <w:t>، ه</w:t>
      </w:r>
      <w:r w:rsidR="008D60BE">
        <w:rPr>
          <w:rStyle w:val="1-Char0"/>
          <w:rFonts w:hint="cs"/>
          <w:rtl/>
        </w:rPr>
        <w:t>ی</w:t>
      </w:r>
      <w:r w:rsidRPr="0088599A">
        <w:rPr>
          <w:rStyle w:val="1-Char0"/>
          <w:rFonts w:hint="cs"/>
          <w:rtl/>
        </w:rPr>
        <w:t>چ نگران</w:t>
      </w:r>
      <w:r w:rsidR="008D60BE">
        <w:rPr>
          <w:rStyle w:val="1-Char0"/>
          <w:rFonts w:hint="cs"/>
          <w:rtl/>
        </w:rPr>
        <w:t>ی</w:t>
      </w:r>
      <w:r w:rsidRPr="0088599A">
        <w:rPr>
          <w:rStyle w:val="1-Char0"/>
          <w:rFonts w:hint="cs"/>
          <w:rtl/>
        </w:rPr>
        <w:t xml:space="preserve"> در مخ</w:t>
      </w:r>
      <w:r w:rsidR="00CF326E">
        <w:rPr>
          <w:rStyle w:val="1-Char0"/>
          <w:rFonts w:hint="cs"/>
          <w:rtl/>
        </w:rPr>
        <w:t>یّ</w:t>
      </w:r>
      <w:r w:rsidRPr="0088599A">
        <w:rPr>
          <w:rStyle w:val="1-Char0"/>
          <w:rFonts w:hint="cs"/>
          <w:rtl/>
        </w:rPr>
        <w:t>له‌شان خودنما</w:t>
      </w:r>
      <w:r w:rsidR="008D60BE">
        <w:rPr>
          <w:rStyle w:val="1-Char0"/>
          <w:rFonts w:hint="cs"/>
          <w:rtl/>
        </w:rPr>
        <w:t>یی</w:t>
      </w:r>
      <w:r w:rsidRPr="0088599A">
        <w:rPr>
          <w:rStyle w:val="1-Char0"/>
          <w:rFonts w:hint="cs"/>
          <w:rtl/>
        </w:rPr>
        <w:t xml:space="preserve"> ن</w:t>
      </w:r>
      <w:r w:rsidR="008D60BE">
        <w:rPr>
          <w:rStyle w:val="1-Char0"/>
          <w:rFonts w:hint="cs"/>
          <w:rtl/>
        </w:rPr>
        <w:t>ک</w:t>
      </w:r>
      <w:r w:rsidRPr="0088599A">
        <w:rPr>
          <w:rStyle w:val="1-Char0"/>
          <w:rFonts w:hint="cs"/>
          <w:rtl/>
        </w:rPr>
        <w:t>ند، اما برا</w:t>
      </w:r>
      <w:r w:rsidR="008D60BE">
        <w:rPr>
          <w:rStyle w:val="1-Char0"/>
          <w:rFonts w:hint="cs"/>
          <w:rtl/>
        </w:rPr>
        <w:t>ی</w:t>
      </w:r>
      <w:r w:rsidRPr="0088599A">
        <w:rPr>
          <w:rStyle w:val="1-Char0"/>
          <w:rFonts w:hint="cs"/>
          <w:rtl/>
        </w:rPr>
        <w:t xml:space="preserve"> </w:t>
      </w:r>
      <w:r w:rsidR="008D60BE">
        <w:rPr>
          <w:rStyle w:val="1-Char0"/>
          <w:rFonts w:hint="cs"/>
          <w:rtl/>
        </w:rPr>
        <w:t>یک</w:t>
      </w:r>
      <w:r w:rsidRPr="0088599A">
        <w:rPr>
          <w:rStyle w:val="1-Char0"/>
          <w:rFonts w:hint="cs"/>
          <w:rtl/>
        </w:rPr>
        <w:t xml:space="preserve"> خانواد</w:t>
      </w:r>
      <w:r w:rsidR="002A5A9D">
        <w:rPr>
          <w:rStyle w:val="1-Char0"/>
          <w:rFonts w:hint="cs"/>
          <w:rtl/>
        </w:rPr>
        <w:t>ۀ</w:t>
      </w:r>
      <w:r w:rsidRPr="0088599A">
        <w:rPr>
          <w:rStyle w:val="1-Char0"/>
          <w:rFonts w:hint="cs"/>
          <w:rtl/>
        </w:rPr>
        <w:t xml:space="preserve"> معمول</w:t>
      </w:r>
      <w:r w:rsidR="008D60BE">
        <w:rPr>
          <w:rStyle w:val="1-Char0"/>
          <w:rFonts w:hint="cs"/>
          <w:rtl/>
        </w:rPr>
        <w:t>ی</w:t>
      </w:r>
      <w:r w:rsidRPr="0088599A">
        <w:rPr>
          <w:rStyle w:val="1-Char0"/>
          <w:rFonts w:hint="cs"/>
          <w:rtl/>
        </w:rPr>
        <w:t>، تأم</w:t>
      </w:r>
      <w:r w:rsidR="008D60BE">
        <w:rPr>
          <w:rStyle w:val="1-Char0"/>
          <w:rFonts w:hint="cs"/>
          <w:rtl/>
        </w:rPr>
        <w:t>ی</w:t>
      </w:r>
      <w:r w:rsidRPr="0088599A">
        <w:rPr>
          <w:rStyle w:val="1-Char0"/>
          <w:rFonts w:hint="cs"/>
          <w:rtl/>
        </w:rPr>
        <w:t>ن هز</w:t>
      </w:r>
      <w:r w:rsidR="008D60BE">
        <w:rPr>
          <w:rStyle w:val="1-Char0"/>
          <w:rFonts w:hint="cs"/>
          <w:rtl/>
        </w:rPr>
        <w:t>ی</w:t>
      </w:r>
      <w:r w:rsidRPr="0088599A">
        <w:rPr>
          <w:rStyle w:val="1-Char0"/>
          <w:rFonts w:hint="cs"/>
          <w:rtl/>
        </w:rPr>
        <w:t>نه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 xml:space="preserve">مراسم </w:t>
      </w:r>
      <w:r w:rsidR="008D60BE">
        <w:rPr>
          <w:rStyle w:val="1-Char0"/>
          <w:rFonts w:hint="cs"/>
          <w:rtl/>
        </w:rPr>
        <w:t>ک</w:t>
      </w:r>
      <w:r w:rsidRPr="0088599A">
        <w:rPr>
          <w:rStyle w:val="1-Char0"/>
          <w:rFonts w:hint="cs"/>
          <w:rtl/>
        </w:rPr>
        <w:t>فن و دفن و... به خصوص در زمان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سرپرست خانواده از م</w:t>
      </w:r>
      <w:r w:rsidR="008D60BE">
        <w:rPr>
          <w:rStyle w:val="1-Char0"/>
          <w:rFonts w:hint="cs"/>
          <w:rtl/>
        </w:rPr>
        <w:t>ی</w:t>
      </w:r>
      <w:r w:rsidRPr="0088599A">
        <w:rPr>
          <w:rStyle w:val="1-Char0"/>
          <w:rFonts w:hint="cs"/>
          <w:rtl/>
        </w:rPr>
        <w:t>ان رفته باشد، چندان سهل و آسان ن</w:t>
      </w:r>
      <w:r w:rsidR="008D60BE">
        <w:rPr>
          <w:rStyle w:val="1-Char0"/>
          <w:rFonts w:hint="cs"/>
          <w:rtl/>
        </w:rPr>
        <w:t>ی</w:t>
      </w:r>
      <w:r w:rsidRPr="0088599A">
        <w:rPr>
          <w:rStyle w:val="1-Char0"/>
          <w:rFonts w:hint="cs"/>
          <w:rtl/>
        </w:rPr>
        <w:t>ست...</w:t>
      </w:r>
    </w:p>
    <w:p w:rsidR="00F2734E" w:rsidRPr="00E15B1D" w:rsidRDefault="00F018AA" w:rsidP="00A34603">
      <w:pPr>
        <w:pStyle w:val="8-0"/>
        <w:rPr>
          <w:rtl/>
        </w:rPr>
      </w:pPr>
      <w:r w:rsidRPr="00E15B1D">
        <w:rPr>
          <w:rFonts w:hint="cs"/>
          <w:rtl/>
        </w:rPr>
        <w:t>اما امروز هنگام</w:t>
      </w:r>
      <w:r w:rsidR="008D60BE">
        <w:rPr>
          <w:rFonts w:hint="cs"/>
          <w:rtl/>
        </w:rPr>
        <w:t>ی</w:t>
      </w:r>
      <w:r w:rsidRPr="00E15B1D">
        <w:rPr>
          <w:rFonts w:hint="cs"/>
          <w:rtl/>
        </w:rPr>
        <w:t xml:space="preserve"> </w:t>
      </w:r>
      <w:r w:rsidR="008D60BE">
        <w:rPr>
          <w:rFonts w:hint="cs"/>
          <w:rtl/>
        </w:rPr>
        <w:t>ک</w:t>
      </w:r>
      <w:r w:rsidRPr="00E15B1D">
        <w:rPr>
          <w:rFonts w:hint="cs"/>
          <w:rtl/>
        </w:rPr>
        <w:t>ه بستگان و خانواد</w:t>
      </w:r>
      <w:r w:rsidR="00A34603">
        <w:rPr>
          <w:rFonts w:hint="cs"/>
          <w:rtl/>
        </w:rPr>
        <w:t>ۀ</w:t>
      </w:r>
      <w:r w:rsidRPr="00E15B1D">
        <w:rPr>
          <w:rFonts w:hint="cs"/>
          <w:rtl/>
        </w:rPr>
        <w:t xml:space="preserve"> </w:t>
      </w:r>
      <w:r w:rsidR="008D60BE">
        <w:rPr>
          <w:rFonts w:hint="cs"/>
          <w:rtl/>
        </w:rPr>
        <w:t>یک</w:t>
      </w:r>
      <w:r w:rsidRPr="00E15B1D">
        <w:rPr>
          <w:rFonts w:hint="cs"/>
          <w:rtl/>
        </w:rPr>
        <w:t xml:space="preserve"> مرده، ز</w:t>
      </w:r>
      <w:r w:rsidR="008D60BE">
        <w:rPr>
          <w:rFonts w:hint="cs"/>
          <w:rtl/>
        </w:rPr>
        <w:t>ی</w:t>
      </w:r>
      <w:r w:rsidRPr="00E15B1D">
        <w:rPr>
          <w:rFonts w:hint="cs"/>
          <w:rtl/>
        </w:rPr>
        <w:t>ر تابوت و</w:t>
      </w:r>
      <w:r w:rsidR="008D60BE">
        <w:rPr>
          <w:rFonts w:hint="cs"/>
          <w:rtl/>
        </w:rPr>
        <w:t>ی</w:t>
      </w:r>
      <w:r w:rsidR="002C4271">
        <w:rPr>
          <w:rFonts w:hint="cs"/>
          <w:rtl/>
        </w:rPr>
        <w:t xml:space="preserve"> م</w:t>
      </w:r>
      <w:r w:rsidR="008D60BE">
        <w:rPr>
          <w:rFonts w:hint="cs"/>
          <w:rtl/>
        </w:rPr>
        <w:t>ی</w:t>
      </w:r>
      <w:r w:rsidR="002C4271">
        <w:rPr>
          <w:rFonts w:hint="cs"/>
          <w:rtl/>
        </w:rPr>
        <w:t>‌</w:t>
      </w:r>
      <w:r w:rsidRPr="00E15B1D">
        <w:rPr>
          <w:rFonts w:hint="cs"/>
          <w:rtl/>
        </w:rPr>
        <w:t>گر</w:t>
      </w:r>
      <w:r w:rsidR="008D60BE">
        <w:rPr>
          <w:rFonts w:hint="cs"/>
          <w:rtl/>
        </w:rPr>
        <w:t>ی</w:t>
      </w:r>
      <w:r w:rsidRPr="00E15B1D">
        <w:rPr>
          <w:rFonts w:hint="cs"/>
          <w:rtl/>
        </w:rPr>
        <w:t>ند، معلوم ن</w:t>
      </w:r>
      <w:r w:rsidR="008D60BE">
        <w:rPr>
          <w:rFonts w:hint="cs"/>
          <w:rtl/>
        </w:rPr>
        <w:t>ی</w:t>
      </w:r>
      <w:r w:rsidRPr="00E15B1D">
        <w:rPr>
          <w:rFonts w:hint="cs"/>
          <w:rtl/>
        </w:rPr>
        <w:t xml:space="preserve">ست </w:t>
      </w:r>
      <w:r w:rsidR="008D60BE">
        <w:rPr>
          <w:rFonts w:hint="cs"/>
          <w:rtl/>
        </w:rPr>
        <w:t>ک</w:t>
      </w:r>
      <w:r w:rsidRPr="00E15B1D">
        <w:rPr>
          <w:rFonts w:hint="cs"/>
          <w:rtl/>
        </w:rPr>
        <w:t>ه به حال خود و غم فراق عز</w:t>
      </w:r>
      <w:r w:rsidR="008D60BE">
        <w:rPr>
          <w:rFonts w:hint="cs"/>
          <w:rtl/>
        </w:rPr>
        <w:t>ی</w:t>
      </w:r>
      <w:r w:rsidRPr="00E15B1D">
        <w:rPr>
          <w:rFonts w:hint="cs"/>
          <w:rtl/>
        </w:rPr>
        <w:t>ز از دست رفته‌شان گر</w:t>
      </w:r>
      <w:r w:rsidR="008D60BE">
        <w:rPr>
          <w:rFonts w:hint="cs"/>
          <w:rtl/>
        </w:rPr>
        <w:t>ی</w:t>
      </w:r>
      <w:r w:rsidRPr="00E15B1D">
        <w:rPr>
          <w:rFonts w:hint="cs"/>
          <w:rtl/>
        </w:rPr>
        <w:t>ه</w:t>
      </w:r>
      <w:r w:rsidR="002C4271">
        <w:rPr>
          <w:rFonts w:hint="cs"/>
          <w:rtl/>
        </w:rPr>
        <w:t xml:space="preserve"> م</w:t>
      </w:r>
      <w:r w:rsidR="008D60BE">
        <w:rPr>
          <w:rFonts w:hint="cs"/>
          <w:rtl/>
        </w:rPr>
        <w:t>ی</w:t>
      </w:r>
      <w:r w:rsidR="002C4271">
        <w:rPr>
          <w:rFonts w:hint="cs"/>
          <w:rtl/>
        </w:rPr>
        <w:t>‌</w:t>
      </w:r>
      <w:r w:rsidR="008D60BE">
        <w:rPr>
          <w:rFonts w:hint="cs"/>
          <w:rtl/>
        </w:rPr>
        <w:t>ک</w:t>
      </w:r>
      <w:r w:rsidRPr="00E15B1D">
        <w:rPr>
          <w:rFonts w:hint="cs"/>
          <w:rtl/>
        </w:rPr>
        <w:t xml:space="preserve">نند، </w:t>
      </w:r>
      <w:r w:rsidR="008D60BE">
        <w:rPr>
          <w:rFonts w:hint="cs"/>
          <w:rtl/>
        </w:rPr>
        <w:t>ی</w:t>
      </w:r>
      <w:r w:rsidRPr="00E15B1D">
        <w:rPr>
          <w:rFonts w:hint="cs"/>
          <w:rtl/>
        </w:rPr>
        <w:t>ا ا</w:t>
      </w:r>
      <w:r w:rsidR="008D60BE">
        <w:rPr>
          <w:rFonts w:hint="cs"/>
          <w:rtl/>
        </w:rPr>
        <w:t>ی</w:t>
      </w:r>
      <w:r w:rsidRPr="00E15B1D">
        <w:rPr>
          <w:rFonts w:hint="cs"/>
          <w:rtl/>
        </w:rPr>
        <w:t xml:space="preserve">ن </w:t>
      </w:r>
      <w:r w:rsidR="008D60BE">
        <w:rPr>
          <w:rFonts w:hint="cs"/>
          <w:rtl/>
        </w:rPr>
        <w:t>ک</w:t>
      </w:r>
      <w:r w:rsidRPr="00E15B1D">
        <w:rPr>
          <w:rFonts w:hint="cs"/>
          <w:rtl/>
        </w:rPr>
        <w:t>ه از زور خرج و مخارج</w:t>
      </w:r>
      <w:r w:rsidR="008D60BE">
        <w:rPr>
          <w:rFonts w:hint="cs"/>
          <w:rtl/>
        </w:rPr>
        <w:t>ی</w:t>
      </w:r>
      <w:r w:rsidRPr="00E15B1D">
        <w:rPr>
          <w:rFonts w:hint="cs"/>
          <w:rtl/>
        </w:rPr>
        <w:t xml:space="preserve"> </w:t>
      </w:r>
      <w:r w:rsidR="008D60BE">
        <w:rPr>
          <w:rFonts w:hint="cs"/>
          <w:rtl/>
        </w:rPr>
        <w:t>ک</w:t>
      </w:r>
      <w:r w:rsidRPr="00E15B1D">
        <w:rPr>
          <w:rFonts w:hint="cs"/>
          <w:rtl/>
        </w:rPr>
        <w:t>ه بر رو</w:t>
      </w:r>
      <w:r w:rsidR="008D60BE">
        <w:rPr>
          <w:rFonts w:hint="cs"/>
          <w:rtl/>
        </w:rPr>
        <w:t>ی</w:t>
      </w:r>
      <w:r w:rsidRPr="00E15B1D">
        <w:rPr>
          <w:rFonts w:hint="cs"/>
          <w:rtl/>
        </w:rPr>
        <w:t xml:space="preserve"> دوش</w:t>
      </w:r>
      <w:r w:rsidR="00EC1538">
        <w:rPr>
          <w:rFonts w:hint="cs"/>
          <w:rtl/>
        </w:rPr>
        <w:t xml:space="preserve"> آن‌ها </w:t>
      </w:r>
      <w:r w:rsidRPr="00E15B1D">
        <w:rPr>
          <w:rFonts w:hint="cs"/>
          <w:rtl/>
        </w:rPr>
        <w:t>افتاده است،</w:t>
      </w:r>
      <w:r w:rsidR="002C4271">
        <w:rPr>
          <w:rFonts w:hint="cs"/>
          <w:rtl/>
        </w:rPr>
        <w:t xml:space="preserve"> م</w:t>
      </w:r>
      <w:r w:rsidR="008D60BE">
        <w:rPr>
          <w:rFonts w:hint="cs"/>
          <w:rtl/>
        </w:rPr>
        <w:t>ی</w:t>
      </w:r>
      <w:r w:rsidR="002C4271">
        <w:rPr>
          <w:rFonts w:hint="cs"/>
          <w:rtl/>
        </w:rPr>
        <w:t>‌</w:t>
      </w:r>
      <w:r w:rsidRPr="00E15B1D">
        <w:rPr>
          <w:rFonts w:hint="cs"/>
          <w:rtl/>
        </w:rPr>
        <w:t>گر</w:t>
      </w:r>
      <w:r w:rsidR="008D60BE">
        <w:rPr>
          <w:rFonts w:hint="cs"/>
          <w:rtl/>
        </w:rPr>
        <w:t>ی</w:t>
      </w:r>
      <w:r w:rsidRPr="00E15B1D">
        <w:rPr>
          <w:rFonts w:hint="cs"/>
          <w:rtl/>
        </w:rPr>
        <w:t>ند.</w:t>
      </w:r>
    </w:p>
    <w:p w:rsidR="00F018AA" w:rsidRPr="0088599A" w:rsidRDefault="00F018AA" w:rsidP="004E500B">
      <w:pPr>
        <w:rPr>
          <w:rStyle w:val="1-Char0"/>
          <w:rtl/>
        </w:rPr>
      </w:pPr>
      <w:r w:rsidRPr="0088599A">
        <w:rPr>
          <w:rStyle w:val="1-Char0"/>
          <w:rFonts w:hint="cs"/>
          <w:rtl/>
        </w:rPr>
        <w:t>براست</w:t>
      </w:r>
      <w:r w:rsidR="008D60BE">
        <w:rPr>
          <w:rStyle w:val="1-Char0"/>
          <w:rFonts w:hint="cs"/>
          <w:rtl/>
        </w:rPr>
        <w:t>ی</w:t>
      </w:r>
      <w:r w:rsidRPr="0088599A">
        <w:rPr>
          <w:rStyle w:val="1-Char0"/>
          <w:rFonts w:hint="cs"/>
          <w:rtl/>
        </w:rPr>
        <w:t xml:space="preserve"> اگر امروز سر</w:t>
      </w:r>
      <w:r w:rsidR="008D60BE">
        <w:rPr>
          <w:rStyle w:val="1-Char0"/>
          <w:rFonts w:hint="cs"/>
          <w:rtl/>
        </w:rPr>
        <w:t>ی</w:t>
      </w:r>
      <w:r w:rsidRPr="0088599A">
        <w:rPr>
          <w:rStyle w:val="1-Char0"/>
          <w:rFonts w:hint="cs"/>
          <w:rtl/>
        </w:rPr>
        <w:t xml:space="preserve"> به قبرستان</w:t>
      </w:r>
      <w:r w:rsidR="00A34603">
        <w:rPr>
          <w:rStyle w:val="1-Char0"/>
          <w:rFonts w:hint="eastAsia"/>
          <w:rtl/>
        </w:rPr>
        <w:t>‌</w:t>
      </w:r>
      <w:r w:rsidRPr="0088599A">
        <w:rPr>
          <w:rStyle w:val="1-Char0"/>
          <w:rFonts w:hint="cs"/>
          <w:rtl/>
        </w:rPr>
        <w:t>ها بزن</w:t>
      </w:r>
      <w:r w:rsidR="008D60BE">
        <w:rPr>
          <w:rStyle w:val="1-Char0"/>
          <w:rFonts w:hint="cs"/>
          <w:rtl/>
        </w:rPr>
        <w:t>ی</w:t>
      </w:r>
      <w:r w:rsidRPr="0088599A">
        <w:rPr>
          <w:rStyle w:val="1-Char0"/>
          <w:rFonts w:hint="cs"/>
          <w:rtl/>
        </w:rPr>
        <w:t>م، متوجه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w:t>
      </w:r>
      <w:r w:rsidR="008D60BE">
        <w:rPr>
          <w:rStyle w:val="1-Char0"/>
          <w:rFonts w:hint="cs"/>
          <w:rtl/>
        </w:rPr>
        <w:t>ی</w:t>
      </w:r>
      <w:r w:rsidRPr="0088599A">
        <w:rPr>
          <w:rStyle w:val="1-Char0"/>
          <w:rFonts w:hint="cs"/>
          <w:rtl/>
        </w:rPr>
        <w:t xml:space="preserve">م </w:t>
      </w:r>
      <w:r w:rsidR="008D60BE">
        <w:rPr>
          <w:rStyle w:val="1-Char0"/>
          <w:rFonts w:hint="cs"/>
          <w:rtl/>
        </w:rPr>
        <w:t>ک</w:t>
      </w:r>
      <w:r w:rsidRPr="0088599A">
        <w:rPr>
          <w:rStyle w:val="1-Char0"/>
          <w:rFonts w:hint="cs"/>
          <w:rtl/>
        </w:rPr>
        <w:t>ه ارواح سرگردان ز</w:t>
      </w:r>
      <w:r w:rsidR="008D60BE">
        <w:rPr>
          <w:rStyle w:val="1-Char0"/>
          <w:rFonts w:hint="cs"/>
          <w:rtl/>
        </w:rPr>
        <w:t>ی</w:t>
      </w:r>
      <w:r w:rsidRPr="0088599A">
        <w:rPr>
          <w:rStyle w:val="1-Char0"/>
          <w:rFonts w:hint="cs"/>
          <w:rtl/>
        </w:rPr>
        <w:t>اد</w:t>
      </w:r>
      <w:r w:rsidR="008D60BE">
        <w:rPr>
          <w:rStyle w:val="1-Char0"/>
          <w:rFonts w:hint="cs"/>
          <w:rtl/>
        </w:rPr>
        <w:t>ی</w:t>
      </w:r>
      <w:r w:rsidRPr="0088599A">
        <w:rPr>
          <w:rStyle w:val="1-Char0"/>
          <w:rFonts w:hint="cs"/>
          <w:rtl/>
        </w:rPr>
        <w:t xml:space="preserve"> هستند </w:t>
      </w:r>
      <w:r w:rsidR="008D60BE">
        <w:rPr>
          <w:rStyle w:val="1-Char0"/>
          <w:rFonts w:hint="cs"/>
          <w:rtl/>
        </w:rPr>
        <w:t>ک</w:t>
      </w:r>
      <w:r w:rsidRPr="0088599A">
        <w:rPr>
          <w:rStyle w:val="1-Char0"/>
          <w:rFonts w:hint="cs"/>
          <w:rtl/>
        </w:rPr>
        <w:t>ه همگ</w:t>
      </w:r>
      <w:r w:rsidR="008D60BE">
        <w:rPr>
          <w:rStyle w:val="1-Char0"/>
          <w:rFonts w:hint="cs"/>
          <w:rtl/>
        </w:rPr>
        <w:t>ی</w:t>
      </w:r>
      <w:r w:rsidRPr="0088599A">
        <w:rPr>
          <w:rStyle w:val="1-Char0"/>
          <w:rFonts w:hint="cs"/>
          <w:rtl/>
        </w:rPr>
        <w:t xml:space="preserve"> از دست هز</w:t>
      </w:r>
      <w:r w:rsidR="008D60BE">
        <w:rPr>
          <w:rStyle w:val="1-Char0"/>
          <w:rFonts w:hint="cs"/>
          <w:rtl/>
        </w:rPr>
        <w:t>ی</w:t>
      </w:r>
      <w:r w:rsidRPr="0088599A">
        <w:rPr>
          <w:rStyle w:val="1-Char0"/>
          <w:rFonts w:hint="cs"/>
          <w:rtl/>
        </w:rPr>
        <w:t>نه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ز</w:t>
      </w:r>
      <w:r w:rsidR="008D60BE">
        <w:rPr>
          <w:rStyle w:val="1-Char0"/>
          <w:rFonts w:hint="cs"/>
          <w:rtl/>
        </w:rPr>
        <w:t>ی</w:t>
      </w:r>
      <w:r w:rsidRPr="0088599A">
        <w:rPr>
          <w:rStyle w:val="1-Char0"/>
          <w:rFonts w:hint="cs"/>
          <w:rtl/>
        </w:rPr>
        <w:t>اد مردن ذلّه شده‌اند و به هم</w:t>
      </w:r>
      <w:r w:rsidR="008D60BE">
        <w:rPr>
          <w:rStyle w:val="1-Char0"/>
          <w:rFonts w:hint="cs"/>
          <w:rtl/>
        </w:rPr>
        <w:t>ی</w:t>
      </w:r>
      <w:r w:rsidRPr="0088599A">
        <w:rPr>
          <w:rStyle w:val="1-Char0"/>
          <w:rFonts w:hint="cs"/>
          <w:rtl/>
        </w:rPr>
        <w:t>ن جهت به زم</w:t>
      </w:r>
      <w:r w:rsidR="008D60BE">
        <w:rPr>
          <w:rStyle w:val="1-Char0"/>
          <w:rFonts w:hint="cs"/>
          <w:rtl/>
        </w:rPr>
        <w:t>ی</w:t>
      </w:r>
      <w:r w:rsidRPr="0088599A">
        <w:rPr>
          <w:rStyle w:val="1-Char0"/>
          <w:rFonts w:hint="cs"/>
          <w:rtl/>
        </w:rPr>
        <w:t>ن و زمان بد و ب</w:t>
      </w:r>
      <w:r w:rsidR="008D60BE">
        <w:rPr>
          <w:rStyle w:val="1-Char0"/>
          <w:rFonts w:hint="cs"/>
          <w:rtl/>
        </w:rPr>
        <w:t>ی</w:t>
      </w:r>
      <w:r w:rsidRPr="0088599A">
        <w:rPr>
          <w:rStyle w:val="1-Char0"/>
          <w:rFonts w:hint="cs"/>
          <w:rtl/>
        </w:rPr>
        <w:t>راه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ند و همه‌اش افسوس</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خورند </w:t>
      </w:r>
      <w:r w:rsidR="008D60BE">
        <w:rPr>
          <w:rStyle w:val="1-Char0"/>
          <w:rFonts w:hint="cs"/>
          <w:rtl/>
        </w:rPr>
        <w:t>ک</w:t>
      </w:r>
      <w:r w:rsidRPr="0088599A">
        <w:rPr>
          <w:rStyle w:val="1-Char0"/>
          <w:rFonts w:hint="cs"/>
          <w:rtl/>
        </w:rPr>
        <w:t>ه چرا در زمان ح</w:t>
      </w:r>
      <w:r w:rsidR="008D60BE">
        <w:rPr>
          <w:rStyle w:val="1-Char0"/>
          <w:rFonts w:hint="cs"/>
          <w:rtl/>
        </w:rPr>
        <w:t>ی</w:t>
      </w:r>
      <w:r w:rsidRPr="0088599A">
        <w:rPr>
          <w:rStyle w:val="1-Char0"/>
          <w:rFonts w:hint="cs"/>
          <w:rtl/>
        </w:rPr>
        <w:t>اتشان ف</w:t>
      </w:r>
      <w:r w:rsidR="008D60BE">
        <w:rPr>
          <w:rStyle w:val="1-Char0"/>
          <w:rFonts w:hint="cs"/>
          <w:rtl/>
        </w:rPr>
        <w:t>ک</w:t>
      </w:r>
      <w:r w:rsidRPr="0088599A">
        <w:rPr>
          <w:rStyle w:val="1-Char0"/>
          <w:rFonts w:hint="cs"/>
          <w:rtl/>
        </w:rPr>
        <w:t>ر مردن را ن</w:t>
      </w:r>
      <w:r w:rsidR="008D60BE">
        <w:rPr>
          <w:rStyle w:val="1-Char0"/>
          <w:rFonts w:hint="cs"/>
          <w:rtl/>
        </w:rPr>
        <w:t>ک</w:t>
      </w:r>
      <w:r w:rsidRPr="0088599A">
        <w:rPr>
          <w:rStyle w:val="1-Char0"/>
          <w:rFonts w:hint="cs"/>
          <w:rtl/>
        </w:rPr>
        <w:t>رده بودند، و</w:t>
      </w:r>
      <w:r w:rsidR="00EC1538">
        <w:rPr>
          <w:rStyle w:val="1-Char0"/>
          <w:rFonts w:hint="cs"/>
          <w:rtl/>
        </w:rPr>
        <w:t xml:space="preserve"> آن‌ها </w:t>
      </w:r>
      <w:r w:rsidRPr="0088599A">
        <w:rPr>
          <w:rStyle w:val="1-Char0"/>
          <w:rFonts w:hint="cs"/>
          <w:rtl/>
        </w:rPr>
        <w:t>با زبان خودشان خطاب به ما خواهند گفت: «مرگ گران است، زنده بمان</w:t>
      </w:r>
      <w:r w:rsidR="008D60BE">
        <w:rPr>
          <w:rStyle w:val="1-Char0"/>
          <w:rFonts w:hint="cs"/>
          <w:rtl/>
        </w:rPr>
        <w:t>ی</w:t>
      </w:r>
      <w:r w:rsidRPr="0088599A">
        <w:rPr>
          <w:rStyle w:val="1-Char0"/>
          <w:rFonts w:hint="cs"/>
          <w:rtl/>
        </w:rPr>
        <w:t>د.»</w:t>
      </w:r>
    </w:p>
    <w:p w:rsidR="00F018AA" w:rsidRPr="0088599A" w:rsidRDefault="00F018AA" w:rsidP="004E500B">
      <w:pPr>
        <w:rPr>
          <w:rStyle w:val="1-Char0"/>
          <w:rtl/>
        </w:rPr>
      </w:pPr>
      <w:r w:rsidRPr="0088599A">
        <w:rPr>
          <w:rStyle w:val="1-Char0"/>
          <w:rFonts w:hint="cs"/>
          <w:rtl/>
        </w:rPr>
        <w:t>امروز وقت</w:t>
      </w:r>
      <w:r w:rsidR="008D60BE">
        <w:rPr>
          <w:rStyle w:val="1-Char0"/>
          <w:rFonts w:hint="cs"/>
          <w:rtl/>
        </w:rPr>
        <w:t>ی</w:t>
      </w:r>
      <w:r w:rsidRPr="0088599A">
        <w:rPr>
          <w:rStyle w:val="1-Char0"/>
          <w:rFonts w:hint="cs"/>
          <w:rtl/>
        </w:rPr>
        <w:t xml:space="preserve"> انسان به ف</w:t>
      </w:r>
      <w:r w:rsidR="008D60BE">
        <w:rPr>
          <w:rStyle w:val="1-Char0"/>
          <w:rFonts w:hint="cs"/>
          <w:rtl/>
        </w:rPr>
        <w:t>ک</w:t>
      </w:r>
      <w:r w:rsidRPr="0088599A">
        <w:rPr>
          <w:rStyle w:val="1-Char0"/>
          <w:rFonts w:hint="cs"/>
          <w:rtl/>
        </w:rPr>
        <w:t>ر خر</w:t>
      </w:r>
      <w:r w:rsidR="008D60BE">
        <w:rPr>
          <w:rStyle w:val="1-Char0"/>
          <w:rFonts w:hint="cs"/>
          <w:rtl/>
        </w:rPr>
        <w:t>ی</w:t>
      </w:r>
      <w:r w:rsidRPr="0088599A">
        <w:rPr>
          <w:rStyle w:val="1-Char0"/>
          <w:rFonts w:hint="cs"/>
          <w:rtl/>
        </w:rPr>
        <w:t>د قبر، هز</w:t>
      </w:r>
      <w:r w:rsidR="008D60BE">
        <w:rPr>
          <w:rStyle w:val="1-Char0"/>
          <w:rFonts w:hint="cs"/>
          <w:rtl/>
        </w:rPr>
        <w:t>ی</w:t>
      </w:r>
      <w:r w:rsidRPr="0088599A">
        <w:rPr>
          <w:rStyle w:val="1-Char0"/>
          <w:rFonts w:hint="cs"/>
          <w:rtl/>
        </w:rPr>
        <w:t>ن</w:t>
      </w:r>
      <w:r w:rsidR="002A5A9D">
        <w:rPr>
          <w:rStyle w:val="1-Char0"/>
          <w:rFonts w:hint="cs"/>
          <w:rtl/>
        </w:rPr>
        <w:t>ۀ</w:t>
      </w:r>
      <w:r w:rsidRPr="0088599A">
        <w:rPr>
          <w:rStyle w:val="1-Char0"/>
          <w:rFonts w:hint="cs"/>
          <w:rtl/>
        </w:rPr>
        <w:t xml:space="preserve"> غسل، تابلو</w:t>
      </w:r>
      <w:r w:rsidR="008D60BE">
        <w:rPr>
          <w:rStyle w:val="1-Char0"/>
          <w:rFonts w:hint="cs"/>
          <w:rtl/>
        </w:rPr>
        <w:t>ی</w:t>
      </w:r>
      <w:r w:rsidRPr="0088599A">
        <w:rPr>
          <w:rStyle w:val="1-Char0"/>
          <w:rFonts w:hint="cs"/>
          <w:rtl/>
        </w:rPr>
        <w:t xml:space="preserve"> موق</w:t>
      </w:r>
      <w:r w:rsidR="00E15B1D" w:rsidRPr="0088599A">
        <w:rPr>
          <w:rStyle w:val="1-Char0"/>
          <w:rFonts w:hint="cs"/>
          <w:rtl/>
        </w:rPr>
        <w:t>ّ</w:t>
      </w:r>
      <w:r w:rsidRPr="0088599A">
        <w:rPr>
          <w:rStyle w:val="1-Char0"/>
          <w:rFonts w:hint="cs"/>
          <w:rtl/>
        </w:rPr>
        <w:t>ت بالا</w:t>
      </w:r>
      <w:r w:rsidR="008D60BE">
        <w:rPr>
          <w:rStyle w:val="1-Char0"/>
          <w:rFonts w:hint="cs"/>
          <w:rtl/>
        </w:rPr>
        <w:t>ی</w:t>
      </w:r>
      <w:r w:rsidRPr="0088599A">
        <w:rPr>
          <w:rStyle w:val="1-Char0"/>
          <w:rFonts w:hint="cs"/>
          <w:rtl/>
        </w:rPr>
        <w:t xml:space="preserve"> مزار، سنگ قبر معمول</w:t>
      </w:r>
      <w:r w:rsidR="008D60BE">
        <w:rPr>
          <w:rStyle w:val="1-Char0"/>
          <w:rFonts w:hint="cs"/>
          <w:rtl/>
        </w:rPr>
        <w:t>ی</w:t>
      </w:r>
      <w:r w:rsidRPr="0088599A">
        <w:rPr>
          <w:rStyle w:val="1-Char0"/>
          <w:rFonts w:hint="cs"/>
          <w:rtl/>
        </w:rPr>
        <w:t>، سالن و تالار سوگوار</w:t>
      </w:r>
      <w:r w:rsidR="008D60BE">
        <w:rPr>
          <w:rStyle w:val="1-Char0"/>
          <w:rFonts w:hint="cs"/>
          <w:rtl/>
        </w:rPr>
        <w:t>ی</w:t>
      </w:r>
      <w:r w:rsidRPr="0088599A">
        <w:rPr>
          <w:rStyle w:val="1-Char0"/>
          <w:rFonts w:hint="cs"/>
          <w:rtl/>
        </w:rPr>
        <w:t>، مراسم عزادار</w:t>
      </w:r>
      <w:r w:rsidR="008D60BE">
        <w:rPr>
          <w:rStyle w:val="1-Char0"/>
          <w:rFonts w:hint="cs"/>
          <w:rtl/>
        </w:rPr>
        <w:t>ی</w:t>
      </w:r>
      <w:r w:rsidRPr="0088599A">
        <w:rPr>
          <w:rStyle w:val="1-Char0"/>
          <w:rFonts w:hint="cs"/>
          <w:rtl/>
        </w:rPr>
        <w:t>، مهمان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ردن مردم برا</w:t>
      </w:r>
      <w:r w:rsidR="008D60BE">
        <w:rPr>
          <w:rStyle w:val="1-Char0"/>
          <w:rFonts w:hint="cs"/>
          <w:rtl/>
        </w:rPr>
        <w:t>ی</w:t>
      </w:r>
      <w:r w:rsidRPr="0088599A">
        <w:rPr>
          <w:rStyle w:val="1-Char0"/>
          <w:rFonts w:hint="cs"/>
          <w:rtl/>
        </w:rPr>
        <w:t xml:space="preserve"> شام و ناهار، اعلام</w:t>
      </w:r>
      <w:r w:rsidR="00CF326E">
        <w:rPr>
          <w:rStyle w:val="1-Char0"/>
          <w:rFonts w:hint="cs"/>
          <w:rtl/>
        </w:rPr>
        <w:t>یّ</w:t>
      </w:r>
      <w:r w:rsidR="002A5A9D">
        <w:rPr>
          <w:rStyle w:val="1-Char0"/>
          <w:rFonts w:hint="cs"/>
          <w:rtl/>
        </w:rPr>
        <w:t>ۀ</w:t>
      </w:r>
      <w:r w:rsidRPr="0088599A">
        <w:rPr>
          <w:rStyle w:val="1-Char0"/>
          <w:rFonts w:hint="cs"/>
          <w:rtl/>
        </w:rPr>
        <w:t xml:space="preserve"> ترح</w:t>
      </w:r>
      <w:r w:rsidR="008D60BE">
        <w:rPr>
          <w:rStyle w:val="1-Char0"/>
          <w:rFonts w:hint="cs"/>
          <w:rtl/>
        </w:rPr>
        <w:t>ی</w:t>
      </w:r>
      <w:r w:rsidRPr="0088599A">
        <w:rPr>
          <w:rStyle w:val="1-Char0"/>
          <w:rFonts w:hint="cs"/>
          <w:rtl/>
        </w:rPr>
        <w:t>م، پارچ</w:t>
      </w:r>
      <w:r w:rsidR="002A5A9D">
        <w:rPr>
          <w:rStyle w:val="1-Char0"/>
          <w:rFonts w:hint="cs"/>
          <w:rtl/>
        </w:rPr>
        <w:t>ۀ</w:t>
      </w:r>
      <w:r w:rsidRPr="0088599A">
        <w:rPr>
          <w:rStyle w:val="1-Char0"/>
          <w:rFonts w:hint="cs"/>
          <w:rtl/>
        </w:rPr>
        <w:t xml:space="preserve"> اعلام همدرد</w:t>
      </w:r>
      <w:r w:rsidR="008D60BE">
        <w:rPr>
          <w:rStyle w:val="1-Char0"/>
          <w:rFonts w:hint="cs"/>
          <w:rtl/>
        </w:rPr>
        <w:t>ی</w:t>
      </w:r>
      <w:r w:rsidRPr="0088599A">
        <w:rPr>
          <w:rStyle w:val="1-Char0"/>
          <w:rFonts w:hint="cs"/>
          <w:rtl/>
        </w:rPr>
        <w:t xml:space="preserve"> و...</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افتد به خدا قسم از مردن خود پش</w:t>
      </w:r>
      <w:r w:rsidR="008D60BE">
        <w:rPr>
          <w:rStyle w:val="1-Char0"/>
          <w:rFonts w:hint="cs"/>
          <w:rtl/>
        </w:rPr>
        <w:t>ی</w:t>
      </w:r>
      <w:r w:rsidRPr="0088599A">
        <w:rPr>
          <w:rStyle w:val="1-Char0"/>
          <w:rFonts w:hint="cs"/>
          <w:rtl/>
        </w:rPr>
        <w:t>مان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شود.</w:t>
      </w:r>
    </w:p>
    <w:p w:rsidR="00F018AA" w:rsidRPr="0088599A" w:rsidRDefault="006169E8" w:rsidP="004E500B">
      <w:pPr>
        <w:rPr>
          <w:rStyle w:val="1-Char0"/>
          <w:rtl/>
        </w:rPr>
      </w:pPr>
      <w:r w:rsidRPr="0088599A">
        <w:rPr>
          <w:rStyle w:val="1-Char0"/>
          <w:rFonts w:hint="cs"/>
          <w:rtl/>
        </w:rPr>
        <w:t>براست</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هز</w:t>
      </w:r>
      <w:r w:rsidR="008D60BE">
        <w:rPr>
          <w:rStyle w:val="1-Char0"/>
          <w:rFonts w:hint="cs"/>
          <w:rtl/>
        </w:rPr>
        <w:t>ی</w:t>
      </w:r>
      <w:r w:rsidRPr="0088599A">
        <w:rPr>
          <w:rStyle w:val="1-Char0"/>
          <w:rFonts w:hint="cs"/>
          <w:rtl/>
        </w:rPr>
        <w:t>نه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هنگفت مردن، ورثه را به شدت آزار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دهد و مراسم خا</w:t>
      </w:r>
      <w:r w:rsidR="008D60BE">
        <w:rPr>
          <w:rStyle w:val="1-Char0"/>
          <w:rFonts w:hint="cs"/>
          <w:rtl/>
        </w:rPr>
        <w:t>ک</w:t>
      </w:r>
      <w:r w:rsidRPr="0088599A">
        <w:rPr>
          <w:rStyle w:val="1-Char0"/>
          <w:rFonts w:hint="cs"/>
          <w:rtl/>
        </w:rPr>
        <w:t>سپار</w:t>
      </w:r>
      <w:r w:rsidR="008D60BE">
        <w:rPr>
          <w:rStyle w:val="1-Char0"/>
          <w:rFonts w:hint="cs"/>
          <w:rtl/>
        </w:rPr>
        <w:t>ی</w:t>
      </w:r>
      <w:r w:rsidRPr="0088599A">
        <w:rPr>
          <w:rStyle w:val="1-Char0"/>
          <w:rFonts w:hint="cs"/>
          <w:rtl/>
        </w:rPr>
        <w:t xml:space="preserve"> را از </w:t>
      </w:r>
      <w:r w:rsidR="008D60BE">
        <w:rPr>
          <w:rStyle w:val="1-Char0"/>
          <w:rFonts w:hint="cs"/>
          <w:rtl/>
        </w:rPr>
        <w:t>یک</w:t>
      </w:r>
      <w:r w:rsidRPr="0088599A">
        <w:rPr>
          <w:rStyle w:val="1-Char0"/>
          <w:rFonts w:hint="cs"/>
          <w:rtl/>
        </w:rPr>
        <w:t xml:space="preserve"> عروس</w:t>
      </w:r>
      <w:r w:rsidR="008D60BE">
        <w:rPr>
          <w:rStyle w:val="1-Char0"/>
          <w:rFonts w:hint="cs"/>
          <w:rtl/>
        </w:rPr>
        <w:t>ی</w:t>
      </w:r>
      <w:r w:rsidRPr="0088599A">
        <w:rPr>
          <w:rStyle w:val="1-Char0"/>
          <w:rFonts w:hint="cs"/>
          <w:rtl/>
        </w:rPr>
        <w:t xml:space="preserve"> بر</w:t>
      </w:r>
      <w:r w:rsidR="00EC1538">
        <w:rPr>
          <w:rStyle w:val="1-Char0"/>
          <w:rFonts w:hint="cs"/>
          <w:rtl/>
        </w:rPr>
        <w:t xml:space="preserve"> آن‌ها </w:t>
      </w:r>
      <w:r w:rsidRPr="0088599A">
        <w:rPr>
          <w:rStyle w:val="1-Char0"/>
          <w:rFonts w:hint="cs"/>
          <w:rtl/>
        </w:rPr>
        <w:t>گرانتر و سنگ</w:t>
      </w:r>
      <w:r w:rsidR="008D60BE">
        <w:rPr>
          <w:rStyle w:val="1-Char0"/>
          <w:rFonts w:hint="cs"/>
          <w:rtl/>
        </w:rPr>
        <w:t>ی</w:t>
      </w:r>
      <w:r w:rsidRPr="0088599A">
        <w:rPr>
          <w:rStyle w:val="1-Char0"/>
          <w:rFonts w:hint="cs"/>
          <w:rtl/>
        </w:rPr>
        <w:t xml:space="preserve">نتر </w:t>
      </w:r>
      <w:r w:rsidR="008D60BE">
        <w:rPr>
          <w:rStyle w:val="1-Char0"/>
          <w:rFonts w:hint="cs"/>
          <w:rtl/>
        </w:rPr>
        <w:t>ک</w:t>
      </w:r>
      <w:r w:rsidRPr="0088599A">
        <w:rPr>
          <w:rStyle w:val="1-Char0"/>
          <w:rFonts w:hint="cs"/>
          <w:rtl/>
        </w:rPr>
        <w:t>رده است؛ و براست</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فشار قبر برا</w:t>
      </w:r>
      <w:r w:rsidR="008D60BE">
        <w:rPr>
          <w:rStyle w:val="1-Char0"/>
          <w:rFonts w:hint="cs"/>
          <w:rtl/>
        </w:rPr>
        <w:t>ی</w:t>
      </w:r>
      <w:r w:rsidRPr="0088599A">
        <w:rPr>
          <w:rStyle w:val="1-Char0"/>
          <w:rFonts w:hint="cs"/>
          <w:rtl/>
        </w:rPr>
        <w:t xml:space="preserve"> آدم</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زنده ن</w:t>
      </w:r>
      <w:r w:rsidR="008D60BE">
        <w:rPr>
          <w:rStyle w:val="1-Char0"/>
          <w:rFonts w:hint="cs"/>
          <w:rtl/>
        </w:rPr>
        <w:t>ی</w:t>
      </w:r>
      <w:r w:rsidRPr="0088599A">
        <w:rPr>
          <w:rStyle w:val="1-Char0"/>
          <w:rFonts w:hint="cs"/>
          <w:rtl/>
        </w:rPr>
        <w:t>ز است و چه فشار</w:t>
      </w:r>
      <w:r w:rsidR="008D60BE">
        <w:rPr>
          <w:rStyle w:val="1-Char0"/>
          <w:rFonts w:hint="cs"/>
          <w:rtl/>
        </w:rPr>
        <w:t>ی</w:t>
      </w:r>
      <w:r w:rsidRPr="0088599A">
        <w:rPr>
          <w:rStyle w:val="1-Char0"/>
          <w:rFonts w:hint="cs"/>
          <w:rtl/>
        </w:rPr>
        <w:t xml:space="preserve"> بدتر از ا</w:t>
      </w:r>
      <w:r w:rsidR="008D60BE">
        <w:rPr>
          <w:rStyle w:val="1-Char0"/>
          <w:rFonts w:hint="cs"/>
          <w:rtl/>
        </w:rPr>
        <w:t>ی</w:t>
      </w:r>
      <w:r w:rsidRPr="0088599A">
        <w:rPr>
          <w:rStyle w:val="1-Char0"/>
          <w:rFonts w:hint="cs"/>
          <w:rtl/>
        </w:rPr>
        <w:t>ن!</w:t>
      </w:r>
    </w:p>
    <w:p w:rsidR="006169E8" w:rsidRDefault="006169E8" w:rsidP="00A34603">
      <w:pPr>
        <w:rPr>
          <w:rStyle w:val="1-Char0"/>
          <w:rtl/>
        </w:rPr>
      </w:pPr>
      <w:r w:rsidRPr="0088599A">
        <w:rPr>
          <w:rStyle w:val="1-Char0"/>
          <w:rFonts w:hint="cs"/>
          <w:rtl/>
        </w:rPr>
        <w:t>خوانندگان محترم! ا</w:t>
      </w:r>
      <w:r w:rsidR="008D60BE">
        <w:rPr>
          <w:rStyle w:val="1-Char0"/>
          <w:rFonts w:hint="cs"/>
          <w:rtl/>
        </w:rPr>
        <w:t>ی</w:t>
      </w:r>
      <w:r w:rsidRPr="0088599A">
        <w:rPr>
          <w:rStyle w:val="1-Char0"/>
          <w:rFonts w:hint="cs"/>
          <w:rtl/>
        </w:rPr>
        <w:t>ن را بدان</w:t>
      </w:r>
      <w:r w:rsidR="008D60BE">
        <w:rPr>
          <w:rStyle w:val="1-Char0"/>
          <w:rFonts w:hint="cs"/>
          <w:rtl/>
        </w:rPr>
        <w:t>ی</w:t>
      </w:r>
      <w:r w:rsidRPr="0088599A">
        <w:rPr>
          <w:rStyle w:val="1-Char0"/>
          <w:rFonts w:hint="cs"/>
          <w:rtl/>
        </w:rPr>
        <w:t xml:space="preserve">د </w:t>
      </w:r>
      <w:r w:rsidR="008D60BE">
        <w:rPr>
          <w:rStyle w:val="1-Char0"/>
          <w:rFonts w:hint="cs"/>
          <w:rtl/>
        </w:rPr>
        <w:t>ک</w:t>
      </w:r>
      <w:r w:rsidRPr="0088599A">
        <w:rPr>
          <w:rStyle w:val="1-Char0"/>
          <w:rFonts w:hint="cs"/>
          <w:rtl/>
        </w:rPr>
        <w:t xml:space="preserve">ه </w:t>
      </w:r>
      <w:r w:rsidR="00CF27FF">
        <w:rPr>
          <w:rStyle w:val="1-Char0"/>
          <w:rFonts w:hint="cs"/>
          <w:rtl/>
        </w:rPr>
        <w:t xml:space="preserve">هرگاه </w:t>
      </w:r>
      <w:r w:rsidRPr="0088599A">
        <w:rPr>
          <w:rStyle w:val="1-Char0"/>
          <w:rFonts w:hint="cs"/>
          <w:rtl/>
        </w:rPr>
        <w:t xml:space="preserve">مسلمانان نسبت به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تابنا</w:t>
      </w:r>
      <w:r w:rsidR="008D60BE">
        <w:rPr>
          <w:rStyle w:val="1-Char0"/>
          <w:rFonts w:hint="cs"/>
          <w:rtl/>
        </w:rPr>
        <w:t>ک</w:t>
      </w:r>
      <w:r w:rsidRPr="0088599A">
        <w:rPr>
          <w:rStyle w:val="1-Char0"/>
          <w:rFonts w:hint="cs"/>
          <w:rtl/>
        </w:rPr>
        <w:t xml:space="preserve"> و تعال</w:t>
      </w:r>
      <w:r w:rsidR="008D60BE">
        <w:rPr>
          <w:rStyle w:val="1-Char0"/>
          <w:rFonts w:hint="cs"/>
          <w:rtl/>
        </w:rPr>
        <w:t>ی</w:t>
      </w:r>
      <w:r w:rsidRPr="0088599A">
        <w:rPr>
          <w:rStyle w:val="1-Char0"/>
          <w:rFonts w:hint="cs"/>
          <w:rtl/>
        </w:rPr>
        <w:t>‌بخش نبو</w:t>
      </w:r>
      <w:r w:rsidR="008D60BE">
        <w:rPr>
          <w:rStyle w:val="1-Char0"/>
          <w:rFonts w:hint="cs"/>
          <w:rtl/>
        </w:rPr>
        <w:t>ی</w:t>
      </w:r>
      <w:r w:rsidRPr="0088599A">
        <w:rPr>
          <w:rStyle w:val="1-Char0"/>
          <w:rFonts w:hint="cs"/>
          <w:rtl/>
        </w:rPr>
        <w:t>،</w:t>
      </w:r>
      <w:r w:rsidR="000A4E03">
        <w:rPr>
          <w:rStyle w:val="1-Char0"/>
          <w:rFonts w:hint="cs"/>
          <w:rtl/>
        </w:rPr>
        <w:t xml:space="preserve"> بی‌</w:t>
      </w:r>
      <w:r w:rsidRPr="0088599A">
        <w:rPr>
          <w:rStyle w:val="1-Char0"/>
          <w:rFonts w:hint="cs"/>
          <w:rtl/>
        </w:rPr>
        <w:t>تفاوت گردند و زندگ</w:t>
      </w:r>
      <w:r w:rsidR="008D60BE">
        <w:rPr>
          <w:rStyle w:val="1-Char0"/>
          <w:rFonts w:hint="cs"/>
          <w:rtl/>
        </w:rPr>
        <w:t>ی</w:t>
      </w:r>
      <w:r w:rsidRPr="0088599A">
        <w:rPr>
          <w:rStyle w:val="1-Char0"/>
          <w:rFonts w:hint="cs"/>
          <w:rtl/>
        </w:rPr>
        <w:t>‌شان خال</w:t>
      </w:r>
      <w:r w:rsidR="008D60BE">
        <w:rPr>
          <w:rStyle w:val="1-Char0"/>
          <w:rFonts w:hint="cs"/>
          <w:rtl/>
        </w:rPr>
        <w:t>ی</w:t>
      </w:r>
      <w:r w:rsidRPr="0088599A">
        <w:rPr>
          <w:rStyle w:val="1-Char0"/>
          <w:rFonts w:hint="cs"/>
          <w:rtl/>
        </w:rPr>
        <w:t xml:space="preserve"> از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گهربار رسول خدا</w:t>
      </w:r>
      <w:r w:rsidR="00343A3E" w:rsidRPr="00343A3E">
        <w:rPr>
          <w:rStyle w:val="1-Char0"/>
          <w:rFonts w:cs="CTraditional Arabic"/>
          <w:rtl/>
        </w:rPr>
        <w:t>ج</w:t>
      </w:r>
      <w:r w:rsidRPr="0088599A">
        <w:rPr>
          <w:rStyle w:val="1-Char0"/>
          <w:rFonts w:hint="cs"/>
          <w:rtl/>
        </w:rPr>
        <w:t xml:space="preserve"> باشد، و به ا</w:t>
      </w:r>
      <w:r w:rsidR="008D60BE">
        <w:rPr>
          <w:rStyle w:val="1-Char0"/>
          <w:rFonts w:hint="cs"/>
          <w:rtl/>
        </w:rPr>
        <w:t>ی</w:t>
      </w:r>
      <w:r w:rsidRPr="0088599A">
        <w:rPr>
          <w:rStyle w:val="1-Char0"/>
          <w:rFonts w:hint="cs"/>
          <w:rtl/>
        </w:rPr>
        <w:t>جاد بدعت و نوآور</w:t>
      </w:r>
      <w:r w:rsidR="008D60BE">
        <w:rPr>
          <w:rStyle w:val="1-Char0"/>
          <w:rFonts w:hint="cs"/>
          <w:rtl/>
        </w:rPr>
        <w:t>ی</w:t>
      </w:r>
      <w:r w:rsidRPr="0088599A">
        <w:rPr>
          <w:rStyle w:val="1-Char0"/>
          <w:rFonts w:hint="cs"/>
          <w:rtl/>
        </w:rPr>
        <w:t xml:space="preserve"> در د</w:t>
      </w:r>
      <w:r w:rsidR="008D60BE">
        <w:rPr>
          <w:rStyle w:val="1-Char0"/>
          <w:rFonts w:hint="cs"/>
          <w:rtl/>
        </w:rPr>
        <w:t>ی</w:t>
      </w:r>
      <w:r w:rsidRPr="0088599A">
        <w:rPr>
          <w:rStyle w:val="1-Char0"/>
          <w:rFonts w:hint="cs"/>
          <w:rtl/>
        </w:rPr>
        <w:t xml:space="preserve">ن بپردازند و </w:t>
      </w:r>
      <w:r w:rsidR="00B924C1" w:rsidRPr="0088599A">
        <w:rPr>
          <w:rStyle w:val="1-Char0"/>
          <w:rFonts w:hint="cs"/>
          <w:rtl/>
        </w:rPr>
        <w:t>سنّت</w:t>
      </w:r>
      <w:r w:rsidR="002C4271" w:rsidRPr="0088599A">
        <w:rPr>
          <w:rStyle w:val="1-Char0"/>
          <w:rFonts w:hint="cs"/>
          <w:rtl/>
        </w:rPr>
        <w:t xml:space="preserve">‌ها </w:t>
      </w:r>
      <w:r w:rsidRPr="0088599A">
        <w:rPr>
          <w:rStyle w:val="1-Char0"/>
          <w:rFonts w:hint="cs"/>
          <w:rtl/>
        </w:rPr>
        <w:t xml:space="preserve">را رها </w:t>
      </w:r>
      <w:r w:rsidR="008D60BE">
        <w:rPr>
          <w:rStyle w:val="1-Char0"/>
          <w:rFonts w:hint="cs"/>
          <w:rtl/>
        </w:rPr>
        <w:t>ک</w:t>
      </w:r>
      <w:r w:rsidRPr="0088599A">
        <w:rPr>
          <w:rStyle w:val="1-Char0"/>
          <w:rFonts w:hint="cs"/>
          <w:rtl/>
        </w:rPr>
        <w:t>نند، صد در صد با فتنه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مختلف و متنوع</w:t>
      </w:r>
      <w:r w:rsidR="008D60BE">
        <w:rPr>
          <w:rStyle w:val="1-Char0"/>
          <w:rFonts w:hint="cs"/>
          <w:rtl/>
        </w:rPr>
        <w:t>ی</w:t>
      </w:r>
      <w:r w:rsidRPr="0088599A">
        <w:rPr>
          <w:rStyle w:val="1-Char0"/>
          <w:rFonts w:hint="cs"/>
          <w:rtl/>
        </w:rPr>
        <w:t xml:space="preserve"> گرفتار خواهند شد. چنان</w:t>
      </w:r>
      <w:r w:rsidR="001C0D93">
        <w:rPr>
          <w:rStyle w:val="1-Char0"/>
          <w:rFonts w:hint="eastAsia"/>
          <w:rtl/>
        </w:rPr>
        <w:t>‌</w:t>
      </w:r>
      <w:r w:rsidRPr="0088599A">
        <w:rPr>
          <w:rStyle w:val="1-Char0"/>
          <w:rFonts w:hint="cs"/>
          <w:rtl/>
        </w:rPr>
        <w:t>چه امروزه ن</w:t>
      </w:r>
      <w:r w:rsidR="008D60BE">
        <w:rPr>
          <w:rStyle w:val="1-Char0"/>
          <w:rFonts w:hint="cs"/>
          <w:rtl/>
        </w:rPr>
        <w:t>ی</w:t>
      </w:r>
      <w:r w:rsidRPr="0088599A">
        <w:rPr>
          <w:rStyle w:val="1-Char0"/>
          <w:rFonts w:hint="cs"/>
          <w:rtl/>
        </w:rPr>
        <w:t>ز دل</w:t>
      </w:r>
      <w:r w:rsidR="004E500B">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مسلمانان بر اثر رها </w:t>
      </w:r>
      <w:r w:rsidR="008D60BE">
        <w:rPr>
          <w:rStyle w:val="1-Char0"/>
          <w:rFonts w:hint="cs"/>
          <w:rtl/>
        </w:rPr>
        <w:t>ک</w:t>
      </w:r>
      <w:r w:rsidRPr="0088599A">
        <w:rPr>
          <w:rStyle w:val="1-Char0"/>
          <w:rFonts w:hint="cs"/>
          <w:rtl/>
        </w:rPr>
        <w:t xml:space="preserve">ردن </w:t>
      </w:r>
      <w:r w:rsidR="00B924C1" w:rsidRPr="0088599A">
        <w:rPr>
          <w:rStyle w:val="1-Char0"/>
          <w:rFonts w:hint="cs"/>
          <w:rtl/>
        </w:rPr>
        <w:t>سنّت</w:t>
      </w:r>
      <w:r w:rsidR="002C4271" w:rsidRPr="0088599A">
        <w:rPr>
          <w:rStyle w:val="1-Char0"/>
          <w:rFonts w:hint="cs"/>
          <w:rtl/>
        </w:rPr>
        <w:t xml:space="preserve">‌ها </w:t>
      </w:r>
      <w:r w:rsidRPr="0088599A">
        <w:rPr>
          <w:rStyle w:val="1-Char0"/>
          <w:rFonts w:hint="cs"/>
          <w:rtl/>
        </w:rPr>
        <w:t>سخت شده و از شناخت پروردگار غافل‌اند و در نعمت</w:t>
      </w:r>
      <w:r w:rsidR="002C4271" w:rsidRPr="0088599A">
        <w:rPr>
          <w:rStyle w:val="1-Char0"/>
          <w:rFonts w:hint="cs"/>
          <w:rtl/>
        </w:rPr>
        <w:t>‌ها</w:t>
      </w:r>
      <w:r w:rsidR="008D60BE">
        <w:rPr>
          <w:rStyle w:val="1-Char0"/>
          <w:rFonts w:hint="cs"/>
          <w:rtl/>
        </w:rPr>
        <w:t>ی</w:t>
      </w:r>
      <w:r w:rsidR="000A4E03">
        <w:rPr>
          <w:rStyle w:val="1-Char0"/>
          <w:rFonts w:hint="cs"/>
          <w:rtl/>
        </w:rPr>
        <w:t xml:space="preserve"> بی‌</w:t>
      </w:r>
      <w:r w:rsidRPr="0088599A">
        <w:rPr>
          <w:rStyle w:val="1-Char0"/>
          <w:rFonts w:hint="cs"/>
          <w:rtl/>
        </w:rPr>
        <w:t>پا</w:t>
      </w:r>
      <w:r w:rsidR="008D60BE">
        <w:rPr>
          <w:rStyle w:val="1-Char0"/>
          <w:rFonts w:hint="cs"/>
          <w:rtl/>
        </w:rPr>
        <w:t>ی</w:t>
      </w:r>
      <w:r w:rsidRPr="0088599A">
        <w:rPr>
          <w:rStyle w:val="1-Char0"/>
          <w:rFonts w:hint="cs"/>
          <w:rtl/>
        </w:rPr>
        <w:t>ان خداوند</w:t>
      </w:r>
      <w:r w:rsidR="008D60BE">
        <w:rPr>
          <w:rStyle w:val="1-Char0"/>
          <w:rFonts w:hint="cs"/>
          <w:rtl/>
        </w:rPr>
        <w:t>ی</w:t>
      </w:r>
      <w:r w:rsidRPr="0088599A">
        <w:rPr>
          <w:rStyle w:val="1-Char0"/>
          <w:rFonts w:hint="cs"/>
          <w:rtl/>
        </w:rPr>
        <w:t xml:space="preserve"> غوطه‌ور هستند، و از تقو</w:t>
      </w:r>
      <w:r w:rsidR="008D60BE">
        <w:rPr>
          <w:rStyle w:val="1-Char0"/>
          <w:rFonts w:hint="cs"/>
          <w:rtl/>
        </w:rPr>
        <w:t>ی</w:t>
      </w:r>
      <w:r w:rsidRPr="0088599A">
        <w:rPr>
          <w:rStyle w:val="1-Char0"/>
          <w:rFonts w:hint="cs"/>
          <w:rtl/>
        </w:rPr>
        <w:t>ت د</w:t>
      </w:r>
      <w:r w:rsidR="008D60BE">
        <w:rPr>
          <w:rStyle w:val="1-Char0"/>
          <w:rFonts w:hint="cs"/>
          <w:rtl/>
        </w:rPr>
        <w:t>ی</w:t>
      </w:r>
      <w:r w:rsidRPr="0088599A">
        <w:rPr>
          <w:rStyle w:val="1-Char0"/>
          <w:rFonts w:hint="cs"/>
          <w:rtl/>
        </w:rPr>
        <w:t>ن و ا</w:t>
      </w:r>
      <w:r w:rsidR="008D60BE">
        <w:rPr>
          <w:rStyle w:val="1-Char0"/>
          <w:rFonts w:hint="cs"/>
          <w:rtl/>
        </w:rPr>
        <w:t>ی</w:t>
      </w:r>
      <w:r w:rsidRPr="0088599A">
        <w:rPr>
          <w:rStyle w:val="1-Char0"/>
          <w:rFonts w:hint="cs"/>
          <w:rtl/>
        </w:rPr>
        <w:t>مان ب</w:t>
      </w:r>
      <w:r w:rsidR="008D60BE">
        <w:rPr>
          <w:rStyle w:val="1-Char0"/>
          <w:rFonts w:hint="cs"/>
          <w:rtl/>
        </w:rPr>
        <w:t>ی</w:t>
      </w:r>
      <w:r w:rsidRPr="0088599A">
        <w:rPr>
          <w:rStyle w:val="1-Char0"/>
          <w:rFonts w:hint="cs"/>
          <w:rtl/>
        </w:rPr>
        <w:t>‌بهره‌اند، و به هم</w:t>
      </w:r>
      <w:r w:rsidR="008D60BE">
        <w:rPr>
          <w:rStyle w:val="1-Char0"/>
          <w:rFonts w:hint="cs"/>
          <w:rtl/>
        </w:rPr>
        <w:t>ی</w:t>
      </w:r>
      <w:r w:rsidRPr="0088599A">
        <w:rPr>
          <w:rStyle w:val="1-Char0"/>
          <w:rFonts w:hint="cs"/>
          <w:rtl/>
        </w:rPr>
        <w:t>ن سبب گاه</w:t>
      </w:r>
      <w:r w:rsidR="008D60BE">
        <w:rPr>
          <w:rStyle w:val="1-Char0"/>
          <w:rFonts w:hint="cs"/>
          <w:rtl/>
        </w:rPr>
        <w:t>ی</w:t>
      </w:r>
      <w:r w:rsidRPr="0088599A">
        <w:rPr>
          <w:rStyle w:val="1-Char0"/>
          <w:rFonts w:hint="cs"/>
          <w:rtl/>
        </w:rPr>
        <w:t xml:space="preserve"> مسلمانان در ز</w:t>
      </w:r>
      <w:r w:rsidR="008D60BE">
        <w:rPr>
          <w:rStyle w:val="1-Char0"/>
          <w:rFonts w:hint="cs"/>
          <w:rtl/>
        </w:rPr>
        <w:t>ی</w:t>
      </w:r>
      <w:r w:rsidRPr="0088599A">
        <w:rPr>
          <w:rStyle w:val="1-Char0"/>
          <w:rFonts w:hint="cs"/>
          <w:rtl/>
        </w:rPr>
        <w:t>ر چ</w:t>
      </w:r>
      <w:r w:rsidR="008D60BE">
        <w:rPr>
          <w:rStyle w:val="1-Char0"/>
          <w:rFonts w:hint="cs"/>
          <w:rtl/>
        </w:rPr>
        <w:t>ک</w:t>
      </w:r>
      <w:r w:rsidRPr="0088599A">
        <w:rPr>
          <w:rStyle w:val="1-Char0"/>
          <w:rFonts w:hint="cs"/>
          <w:rtl/>
        </w:rPr>
        <w:t>مه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دژخ</w:t>
      </w:r>
      <w:r w:rsidR="008D60BE">
        <w:rPr>
          <w:rStyle w:val="1-Char0"/>
          <w:rFonts w:hint="cs"/>
          <w:rtl/>
        </w:rPr>
        <w:t>ی</w:t>
      </w:r>
      <w:r w:rsidRPr="0088599A">
        <w:rPr>
          <w:rStyle w:val="1-Char0"/>
          <w:rFonts w:hint="cs"/>
          <w:rtl/>
        </w:rPr>
        <w:t xml:space="preserve">مان </w:t>
      </w:r>
      <w:r w:rsidR="00755363" w:rsidRPr="0088599A">
        <w:rPr>
          <w:rStyle w:val="1-Char0"/>
          <w:rFonts w:hint="cs"/>
          <w:rtl/>
        </w:rPr>
        <w:t xml:space="preserve">زمان </w:t>
      </w:r>
      <w:r w:rsidRPr="0088599A">
        <w:rPr>
          <w:rStyle w:val="1-Char0"/>
          <w:rFonts w:hint="cs"/>
          <w:rtl/>
        </w:rPr>
        <w:t>تار و مار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گردند، و گاه</w:t>
      </w:r>
      <w:r w:rsidR="008D60BE">
        <w:rPr>
          <w:rStyle w:val="1-Char0"/>
          <w:rFonts w:hint="cs"/>
          <w:rtl/>
        </w:rPr>
        <w:t>ی</w:t>
      </w:r>
      <w:r w:rsidRPr="0088599A">
        <w:rPr>
          <w:rStyle w:val="1-Char0"/>
          <w:rFonts w:hint="cs"/>
          <w:rtl/>
        </w:rPr>
        <w:t xml:space="preserve"> ز</w:t>
      </w:r>
      <w:r w:rsidR="008D60BE">
        <w:rPr>
          <w:rStyle w:val="1-Char0"/>
          <w:rFonts w:hint="cs"/>
          <w:rtl/>
        </w:rPr>
        <w:t>ی</w:t>
      </w:r>
      <w:r w:rsidRPr="0088599A">
        <w:rPr>
          <w:rStyle w:val="1-Char0"/>
          <w:rFonts w:hint="cs"/>
          <w:rtl/>
        </w:rPr>
        <w:t>ر آوار زلزله</w:t>
      </w:r>
      <w:r w:rsidR="002C4271" w:rsidRPr="0088599A">
        <w:rPr>
          <w:rStyle w:val="1-Char0"/>
          <w:rFonts w:hint="cs"/>
          <w:rtl/>
        </w:rPr>
        <w:t xml:space="preserve">‌ها </w:t>
      </w:r>
      <w:r w:rsidRPr="0088599A">
        <w:rPr>
          <w:rStyle w:val="1-Char0"/>
          <w:rFonts w:hint="cs"/>
          <w:rtl/>
        </w:rPr>
        <w:t>نابود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شوند، و گاه</w:t>
      </w:r>
      <w:r w:rsidR="008D60BE">
        <w:rPr>
          <w:rStyle w:val="1-Char0"/>
          <w:rFonts w:hint="cs"/>
          <w:rtl/>
        </w:rPr>
        <w:t>ی</w:t>
      </w:r>
      <w:r w:rsidRPr="0088599A">
        <w:rPr>
          <w:rStyle w:val="1-Char0"/>
          <w:rFonts w:hint="cs"/>
          <w:rtl/>
        </w:rPr>
        <w:t xml:space="preserve"> مورد تجاوز و وحش</w:t>
      </w:r>
      <w:r w:rsidR="008D60BE">
        <w:rPr>
          <w:rStyle w:val="1-Char0"/>
          <w:rFonts w:hint="cs"/>
          <w:rtl/>
        </w:rPr>
        <w:t>ی</w:t>
      </w:r>
      <w:r w:rsidRPr="0088599A">
        <w:rPr>
          <w:rStyle w:val="1-Char0"/>
          <w:rFonts w:hint="cs"/>
          <w:rtl/>
        </w:rPr>
        <w:t>گر</w:t>
      </w:r>
      <w:r w:rsidR="008D60BE">
        <w:rPr>
          <w:rStyle w:val="1-Char0"/>
          <w:rFonts w:hint="cs"/>
          <w:rtl/>
        </w:rPr>
        <w:t>ی</w:t>
      </w:r>
      <w:r w:rsidRPr="0088599A">
        <w:rPr>
          <w:rStyle w:val="1-Char0"/>
          <w:rFonts w:hint="cs"/>
          <w:rtl/>
        </w:rPr>
        <w:t xml:space="preserve"> ح</w:t>
      </w:r>
      <w:r w:rsidR="008D60BE">
        <w:rPr>
          <w:rStyle w:val="1-Char0"/>
          <w:rFonts w:hint="cs"/>
          <w:rtl/>
        </w:rPr>
        <w:t>ک</w:t>
      </w:r>
      <w:r w:rsidRPr="0088599A">
        <w:rPr>
          <w:rStyle w:val="1-Char0"/>
          <w:rFonts w:hint="cs"/>
          <w:rtl/>
        </w:rPr>
        <w:t>ام جور قرار گرفته، و گاه</w:t>
      </w:r>
      <w:r w:rsidR="008D60BE">
        <w:rPr>
          <w:rStyle w:val="1-Char0"/>
          <w:rFonts w:hint="cs"/>
          <w:rtl/>
        </w:rPr>
        <w:t>ی</w:t>
      </w:r>
      <w:r w:rsidRPr="0088599A">
        <w:rPr>
          <w:rStyle w:val="1-Char0"/>
          <w:rFonts w:hint="cs"/>
          <w:rtl/>
        </w:rPr>
        <w:t xml:space="preserve"> مضطرب و پر</w:t>
      </w:r>
      <w:r w:rsidR="008D60BE">
        <w:rPr>
          <w:rStyle w:val="1-Char0"/>
          <w:rFonts w:hint="cs"/>
          <w:rtl/>
        </w:rPr>
        <w:t>ی</w:t>
      </w:r>
      <w:r w:rsidRPr="0088599A">
        <w:rPr>
          <w:rStyle w:val="1-Char0"/>
          <w:rFonts w:hint="cs"/>
          <w:rtl/>
        </w:rPr>
        <w:t>شان و ح</w:t>
      </w:r>
      <w:r w:rsidR="008D60BE">
        <w:rPr>
          <w:rStyle w:val="1-Char0"/>
          <w:rFonts w:hint="cs"/>
          <w:rtl/>
        </w:rPr>
        <w:t>ی</w:t>
      </w:r>
      <w:r w:rsidRPr="0088599A">
        <w:rPr>
          <w:rStyle w:val="1-Char0"/>
          <w:rFonts w:hint="cs"/>
          <w:rtl/>
        </w:rPr>
        <w:t>ران و و</w:t>
      </w:r>
      <w:r w:rsidR="008D60BE">
        <w:rPr>
          <w:rStyle w:val="1-Char0"/>
          <w:rFonts w:hint="cs"/>
          <w:rtl/>
        </w:rPr>
        <w:t>ی</w:t>
      </w:r>
      <w:r w:rsidRPr="0088599A">
        <w:rPr>
          <w:rStyle w:val="1-Char0"/>
          <w:rFonts w:hint="cs"/>
          <w:rtl/>
        </w:rPr>
        <w:t>لان و افتان و خ</w:t>
      </w:r>
      <w:r w:rsidR="008D60BE">
        <w:rPr>
          <w:rStyle w:val="1-Char0"/>
          <w:rFonts w:hint="cs"/>
          <w:rtl/>
        </w:rPr>
        <w:t>ی</w:t>
      </w:r>
      <w:r w:rsidRPr="0088599A">
        <w:rPr>
          <w:rStyle w:val="1-Char0"/>
          <w:rFonts w:hint="cs"/>
          <w:rtl/>
        </w:rPr>
        <w:t>زان و گر</w:t>
      </w:r>
      <w:r w:rsidR="008D60BE">
        <w:rPr>
          <w:rStyle w:val="1-Char0"/>
          <w:rFonts w:hint="cs"/>
          <w:rtl/>
        </w:rPr>
        <w:t>ی</w:t>
      </w:r>
      <w:r w:rsidRPr="0088599A">
        <w:rPr>
          <w:rStyle w:val="1-Char0"/>
          <w:rFonts w:hint="cs"/>
          <w:rtl/>
        </w:rPr>
        <w:t>ان و نالان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شوند و فر</w:t>
      </w:r>
      <w:r w:rsidR="008D60BE">
        <w:rPr>
          <w:rStyle w:val="1-Char0"/>
          <w:rFonts w:hint="cs"/>
          <w:rtl/>
        </w:rPr>
        <w:t>ی</w:t>
      </w:r>
      <w:r w:rsidRPr="0088599A">
        <w:rPr>
          <w:rStyle w:val="1-Char0"/>
          <w:rFonts w:hint="cs"/>
          <w:rtl/>
        </w:rPr>
        <w:t>اد برم</w:t>
      </w:r>
      <w:r w:rsidR="008D60BE">
        <w:rPr>
          <w:rStyle w:val="1-Char0"/>
          <w:rFonts w:hint="cs"/>
          <w:rtl/>
        </w:rPr>
        <w:t>ی</w:t>
      </w:r>
      <w:r w:rsidRPr="0088599A">
        <w:rPr>
          <w:rStyle w:val="1-Char0"/>
          <w:rFonts w:hint="cs"/>
          <w:rtl/>
        </w:rPr>
        <w:t>‌آورند، اما جواب</w:t>
      </w:r>
      <w:r w:rsidR="008D60BE">
        <w:rPr>
          <w:rStyle w:val="1-Char0"/>
          <w:rFonts w:hint="cs"/>
          <w:rtl/>
        </w:rPr>
        <w:t>ی</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شنوند و در نزد خداوند هم بهاء و ارزش</w:t>
      </w:r>
      <w:r w:rsidR="008D60BE">
        <w:rPr>
          <w:rStyle w:val="1-Char0"/>
          <w:rFonts w:hint="cs"/>
          <w:rtl/>
        </w:rPr>
        <w:t>ی</w:t>
      </w:r>
      <w:r w:rsidRPr="0088599A">
        <w:rPr>
          <w:rStyle w:val="1-Char0"/>
          <w:rFonts w:hint="cs"/>
          <w:rtl/>
        </w:rPr>
        <w:t xml:space="preserve"> ندارند. و براست</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تمام مصائب و مش</w:t>
      </w:r>
      <w:r w:rsidR="008D60BE">
        <w:rPr>
          <w:rStyle w:val="1-Char0"/>
          <w:rFonts w:hint="cs"/>
          <w:rtl/>
        </w:rPr>
        <w:t>ک</w:t>
      </w:r>
      <w:r w:rsidRPr="0088599A">
        <w:rPr>
          <w:rStyle w:val="1-Char0"/>
          <w:rFonts w:hint="cs"/>
          <w:rtl/>
        </w:rPr>
        <w:t>لات</w:t>
      </w:r>
      <w:r w:rsidR="00E64CED" w:rsidRPr="0088599A">
        <w:rPr>
          <w:rStyle w:val="1-Char0"/>
          <w:rFonts w:hint="cs"/>
          <w:rtl/>
        </w:rPr>
        <w:t>ِ</w:t>
      </w:r>
      <w:r w:rsidRPr="0088599A">
        <w:rPr>
          <w:rStyle w:val="1-Char0"/>
          <w:rFonts w:hint="cs"/>
          <w:rtl/>
        </w:rPr>
        <w:t xml:space="preserve"> مراسم عزادار</w:t>
      </w:r>
      <w:r w:rsidR="008D60BE">
        <w:rPr>
          <w:rStyle w:val="1-Char0"/>
          <w:rFonts w:hint="cs"/>
          <w:rtl/>
        </w:rPr>
        <w:t>ی</w:t>
      </w:r>
      <w:r w:rsidRPr="0088599A">
        <w:rPr>
          <w:rStyle w:val="1-Char0"/>
          <w:rFonts w:hint="cs"/>
          <w:rtl/>
        </w:rPr>
        <w:t xml:space="preserve"> ن</w:t>
      </w:r>
      <w:r w:rsidR="008D60BE">
        <w:rPr>
          <w:rStyle w:val="1-Char0"/>
          <w:rFonts w:hint="cs"/>
          <w:rtl/>
        </w:rPr>
        <w:t>ی</w:t>
      </w:r>
      <w:r w:rsidRPr="0088599A">
        <w:rPr>
          <w:rStyle w:val="1-Char0"/>
          <w:rFonts w:hint="cs"/>
          <w:rtl/>
        </w:rPr>
        <w:t>ز نشأت گرفته از دور</w:t>
      </w:r>
      <w:r w:rsidR="008D60BE">
        <w:rPr>
          <w:rStyle w:val="1-Char0"/>
          <w:rFonts w:hint="cs"/>
          <w:rtl/>
        </w:rPr>
        <w:t>ی</w:t>
      </w:r>
      <w:r w:rsidRPr="0088599A">
        <w:rPr>
          <w:rStyle w:val="1-Char0"/>
          <w:rFonts w:hint="cs"/>
          <w:rtl/>
        </w:rPr>
        <w:t xml:space="preserve"> گز</w:t>
      </w:r>
      <w:r w:rsidR="008D60BE">
        <w:rPr>
          <w:rStyle w:val="1-Char0"/>
          <w:rFonts w:hint="cs"/>
          <w:rtl/>
        </w:rPr>
        <w:t>ی</w:t>
      </w:r>
      <w:r w:rsidRPr="0088599A">
        <w:rPr>
          <w:rStyle w:val="1-Char0"/>
          <w:rFonts w:hint="cs"/>
          <w:rtl/>
        </w:rPr>
        <w:t>دن از تعال</w:t>
      </w:r>
      <w:r w:rsidR="008D60BE">
        <w:rPr>
          <w:rStyle w:val="1-Char0"/>
          <w:rFonts w:hint="cs"/>
          <w:rtl/>
        </w:rPr>
        <w:t>ی</w:t>
      </w:r>
      <w:r w:rsidRPr="0088599A">
        <w:rPr>
          <w:rStyle w:val="1-Char0"/>
          <w:rFonts w:hint="cs"/>
          <w:rtl/>
        </w:rPr>
        <w:t>م و آموز</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روح‌بخش نبو</w:t>
      </w:r>
      <w:r w:rsidR="008D60BE">
        <w:rPr>
          <w:rStyle w:val="1-Char0"/>
          <w:rFonts w:hint="cs"/>
          <w:rtl/>
        </w:rPr>
        <w:t>ی</w:t>
      </w:r>
      <w:r w:rsidRPr="0088599A">
        <w:rPr>
          <w:rStyle w:val="1-Char0"/>
          <w:rFonts w:hint="cs"/>
          <w:rtl/>
        </w:rPr>
        <w:t>، و اوامر و فرام</w:t>
      </w:r>
      <w:r w:rsidR="008D60BE">
        <w:rPr>
          <w:rStyle w:val="1-Char0"/>
          <w:rFonts w:hint="cs"/>
          <w:rtl/>
        </w:rPr>
        <w:t>ی</w:t>
      </w:r>
      <w:r w:rsidRPr="0088599A">
        <w:rPr>
          <w:rStyle w:val="1-Char0"/>
          <w:rFonts w:hint="cs"/>
          <w:rtl/>
        </w:rPr>
        <w:t>ن تعال</w:t>
      </w:r>
      <w:r w:rsidR="008D60BE">
        <w:rPr>
          <w:rStyle w:val="1-Char0"/>
          <w:rFonts w:hint="cs"/>
          <w:rtl/>
        </w:rPr>
        <w:t>ی</w:t>
      </w:r>
      <w:r w:rsidRPr="0088599A">
        <w:rPr>
          <w:rStyle w:val="1-Char0"/>
          <w:rFonts w:hint="cs"/>
          <w:rtl/>
        </w:rPr>
        <w:t>‌آفر</w:t>
      </w:r>
      <w:r w:rsidR="008D60BE">
        <w:rPr>
          <w:rStyle w:val="1-Char0"/>
          <w:rFonts w:hint="cs"/>
          <w:rtl/>
        </w:rPr>
        <w:t>ی</w:t>
      </w:r>
      <w:r w:rsidRPr="0088599A">
        <w:rPr>
          <w:rStyle w:val="1-Char0"/>
          <w:rFonts w:hint="cs"/>
          <w:rtl/>
        </w:rPr>
        <w:t>ن شرع</w:t>
      </w:r>
      <w:r w:rsidR="008D60BE">
        <w:rPr>
          <w:rStyle w:val="1-Char0"/>
          <w:rFonts w:hint="cs"/>
          <w:rtl/>
        </w:rPr>
        <w:t>ی</w:t>
      </w:r>
      <w:r w:rsidRPr="0088599A">
        <w:rPr>
          <w:rStyle w:val="1-Char0"/>
          <w:rFonts w:hint="cs"/>
          <w:rtl/>
        </w:rPr>
        <w:t xml:space="preserve"> و اح</w:t>
      </w:r>
      <w:r w:rsidR="008D60BE">
        <w:rPr>
          <w:rStyle w:val="1-Char0"/>
          <w:rFonts w:hint="cs"/>
          <w:rtl/>
        </w:rPr>
        <w:t>ک</w:t>
      </w:r>
      <w:r w:rsidRPr="0088599A">
        <w:rPr>
          <w:rStyle w:val="1-Char0"/>
          <w:rFonts w:hint="cs"/>
          <w:rtl/>
        </w:rPr>
        <w:t>ام و دستورات تابنا</w:t>
      </w:r>
      <w:r w:rsidR="008D60BE">
        <w:rPr>
          <w:rStyle w:val="1-Char0"/>
          <w:rFonts w:hint="cs"/>
          <w:rtl/>
        </w:rPr>
        <w:t>ک</w:t>
      </w:r>
      <w:r w:rsidRPr="0088599A">
        <w:rPr>
          <w:rStyle w:val="1-Char0"/>
          <w:rFonts w:hint="cs"/>
          <w:rtl/>
        </w:rPr>
        <w:t xml:space="preserve"> اله</w:t>
      </w:r>
      <w:r w:rsidR="008D60BE">
        <w:rPr>
          <w:rStyle w:val="1-Char0"/>
          <w:rFonts w:hint="cs"/>
          <w:rtl/>
        </w:rPr>
        <w:t>ی</w:t>
      </w:r>
      <w:r w:rsidRPr="0088599A">
        <w:rPr>
          <w:rStyle w:val="1-Char0"/>
          <w:rFonts w:hint="cs"/>
          <w:rtl/>
        </w:rPr>
        <w:t xml:space="preserve"> است.</w:t>
      </w:r>
    </w:p>
    <w:p w:rsidR="00A34603" w:rsidRDefault="00A34603" w:rsidP="00A34603">
      <w:pPr>
        <w:rPr>
          <w:rStyle w:val="1-Char0"/>
          <w:rtl/>
        </w:rPr>
      </w:pPr>
    </w:p>
    <w:p w:rsidR="00A34603" w:rsidRDefault="00A34603" w:rsidP="00A34603">
      <w:pPr>
        <w:rPr>
          <w:rStyle w:val="1-Char0"/>
          <w:rtl/>
        </w:rPr>
        <w:sectPr w:rsidR="00A34603" w:rsidSect="00F849C2">
          <w:headerReference w:type="default" r:id="rId30"/>
          <w:footnotePr>
            <w:numRestart w:val="eachPage"/>
          </w:footnotePr>
          <w:pgSz w:w="9356" w:h="13608" w:code="11"/>
          <w:pgMar w:top="567" w:right="1134" w:bottom="851" w:left="1134" w:header="454" w:footer="0" w:gutter="0"/>
          <w:cols w:space="720"/>
          <w:titlePg/>
          <w:bidi/>
          <w:rtlGutter/>
          <w:docGrid w:linePitch="360"/>
        </w:sectPr>
      </w:pPr>
    </w:p>
    <w:p w:rsidR="006169E8" w:rsidRDefault="006169E8" w:rsidP="00A34603">
      <w:pPr>
        <w:pStyle w:val="2-"/>
        <w:rPr>
          <w:rtl/>
          <w:lang w:bidi="fa-IR"/>
        </w:rPr>
      </w:pPr>
      <w:bookmarkStart w:id="24" w:name="_Toc439668590"/>
      <w:r>
        <w:rPr>
          <w:rFonts w:hint="cs"/>
          <w:rtl/>
          <w:lang w:bidi="fa-IR"/>
        </w:rPr>
        <w:t>چشم و هم چشم</w:t>
      </w:r>
      <w:r w:rsidR="00DF05A1">
        <w:rPr>
          <w:rFonts w:hint="cs"/>
          <w:rtl/>
          <w:lang w:bidi="fa-IR"/>
        </w:rPr>
        <w:t>ی</w:t>
      </w:r>
      <w:r>
        <w:rPr>
          <w:rFonts w:hint="cs"/>
          <w:rtl/>
          <w:lang w:bidi="fa-IR"/>
        </w:rPr>
        <w:t xml:space="preserve"> </w:t>
      </w:r>
      <w:r w:rsidR="00DF05A1">
        <w:rPr>
          <w:rFonts w:hint="cs"/>
          <w:rtl/>
          <w:lang w:bidi="fa-IR"/>
        </w:rPr>
        <w:t>ک</w:t>
      </w:r>
      <w:r>
        <w:rPr>
          <w:rFonts w:hint="cs"/>
          <w:rtl/>
          <w:lang w:bidi="fa-IR"/>
        </w:rPr>
        <w:t>ردن در قبر گران</w:t>
      </w:r>
      <w:bookmarkEnd w:id="24"/>
    </w:p>
    <w:p w:rsidR="006169E8" w:rsidRPr="0088599A" w:rsidRDefault="005B1881" w:rsidP="004E500B">
      <w:pPr>
        <w:rPr>
          <w:rStyle w:val="1-Char0"/>
          <w:rtl/>
        </w:rPr>
      </w:pPr>
      <w:r w:rsidRPr="0088599A">
        <w:rPr>
          <w:rStyle w:val="1-Char0"/>
          <w:rFonts w:hint="cs"/>
          <w:rtl/>
        </w:rPr>
        <w:t>متأسفانه چشم و هم چشم</w:t>
      </w:r>
      <w:r w:rsidR="008D60BE">
        <w:rPr>
          <w:rStyle w:val="1-Char0"/>
          <w:rFonts w:hint="cs"/>
          <w:rtl/>
        </w:rPr>
        <w:t>ی</w:t>
      </w:r>
      <w:r w:rsidRPr="0088599A">
        <w:rPr>
          <w:rStyle w:val="1-Char0"/>
          <w:rFonts w:hint="cs"/>
          <w:rtl/>
        </w:rPr>
        <w:t xml:space="preserve"> و رقابت در سفارش بهتر</w:t>
      </w:r>
      <w:r w:rsidR="008D60BE">
        <w:rPr>
          <w:rStyle w:val="1-Char0"/>
          <w:rFonts w:hint="cs"/>
          <w:rtl/>
        </w:rPr>
        <w:t>ی</w:t>
      </w:r>
      <w:r w:rsidRPr="0088599A">
        <w:rPr>
          <w:rStyle w:val="1-Char0"/>
          <w:rFonts w:hint="cs"/>
          <w:rtl/>
        </w:rPr>
        <w:t>ن نما (البته منظور همان قطعه سنگ قبر است) با بهتر</w:t>
      </w:r>
      <w:r w:rsidR="008D60BE">
        <w:rPr>
          <w:rStyle w:val="1-Char0"/>
          <w:rFonts w:hint="cs"/>
          <w:rtl/>
        </w:rPr>
        <w:t>ی</w:t>
      </w:r>
      <w:r w:rsidRPr="0088599A">
        <w:rPr>
          <w:rStyle w:val="1-Char0"/>
          <w:rFonts w:hint="cs"/>
          <w:rtl/>
        </w:rPr>
        <w:t>ن خط و ز</w:t>
      </w:r>
      <w:r w:rsidR="008D60BE">
        <w:rPr>
          <w:rStyle w:val="1-Char0"/>
          <w:rFonts w:hint="cs"/>
          <w:rtl/>
        </w:rPr>
        <w:t>ی</w:t>
      </w:r>
      <w:r w:rsidRPr="0088599A">
        <w:rPr>
          <w:rStyle w:val="1-Char0"/>
          <w:rFonts w:hint="cs"/>
          <w:rtl/>
        </w:rPr>
        <w:t>باتر</w:t>
      </w:r>
      <w:r w:rsidR="008D60BE">
        <w:rPr>
          <w:rStyle w:val="1-Char0"/>
          <w:rFonts w:hint="cs"/>
          <w:rtl/>
        </w:rPr>
        <w:t>ی</w:t>
      </w:r>
      <w:r w:rsidRPr="0088599A">
        <w:rPr>
          <w:rStyle w:val="1-Char0"/>
          <w:rFonts w:hint="cs"/>
          <w:rtl/>
        </w:rPr>
        <w:t>ن شعر، رواج بس</w:t>
      </w:r>
      <w:r w:rsidR="008D60BE">
        <w:rPr>
          <w:rStyle w:val="1-Char0"/>
          <w:rFonts w:hint="cs"/>
          <w:rtl/>
        </w:rPr>
        <w:t>ی</w:t>
      </w:r>
      <w:r w:rsidRPr="0088599A">
        <w:rPr>
          <w:rStyle w:val="1-Char0"/>
          <w:rFonts w:hint="cs"/>
          <w:rtl/>
        </w:rPr>
        <w:t>ار</w:t>
      </w:r>
      <w:r w:rsidR="008D60BE">
        <w:rPr>
          <w:rStyle w:val="1-Char0"/>
          <w:rFonts w:hint="cs"/>
          <w:rtl/>
        </w:rPr>
        <w:t>ی</w:t>
      </w:r>
      <w:r w:rsidRPr="0088599A">
        <w:rPr>
          <w:rStyle w:val="1-Char0"/>
          <w:rFonts w:hint="cs"/>
          <w:rtl/>
        </w:rPr>
        <w:t xml:space="preserve"> در م</w:t>
      </w:r>
      <w:r w:rsidR="008D60BE">
        <w:rPr>
          <w:rStyle w:val="1-Char0"/>
          <w:rFonts w:hint="cs"/>
          <w:rtl/>
        </w:rPr>
        <w:t>ی</w:t>
      </w:r>
      <w:r w:rsidRPr="0088599A">
        <w:rPr>
          <w:rStyle w:val="1-Char0"/>
          <w:rFonts w:hint="cs"/>
          <w:rtl/>
        </w:rPr>
        <w:t>ان مردم پ</w:t>
      </w:r>
      <w:r w:rsidR="008D60BE">
        <w:rPr>
          <w:rStyle w:val="1-Char0"/>
          <w:rFonts w:hint="cs"/>
          <w:rtl/>
        </w:rPr>
        <w:t>ی</w:t>
      </w:r>
      <w:r w:rsidRPr="0088599A">
        <w:rPr>
          <w:rStyle w:val="1-Char0"/>
          <w:rFonts w:hint="cs"/>
          <w:rtl/>
        </w:rPr>
        <w:t xml:space="preserve">دا </w:t>
      </w:r>
      <w:r w:rsidR="008D60BE">
        <w:rPr>
          <w:rStyle w:val="1-Char0"/>
          <w:rFonts w:hint="cs"/>
          <w:rtl/>
        </w:rPr>
        <w:t>ک</w:t>
      </w:r>
      <w:r w:rsidRPr="0088599A">
        <w:rPr>
          <w:rStyle w:val="1-Char0"/>
          <w:rFonts w:hint="cs"/>
          <w:rtl/>
        </w:rPr>
        <w:t>رده است. گذر</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وتاه در قبرستان</w:t>
      </w:r>
      <w:r w:rsidR="002C4271" w:rsidRPr="0088599A">
        <w:rPr>
          <w:rStyle w:val="1-Char0"/>
          <w:rFonts w:hint="cs"/>
          <w:rtl/>
        </w:rPr>
        <w:t xml:space="preserve">‌ها </w:t>
      </w:r>
      <w:r w:rsidRPr="0088599A">
        <w:rPr>
          <w:rStyle w:val="1-Char0"/>
          <w:rFonts w:hint="cs"/>
          <w:rtl/>
        </w:rPr>
        <w:t>و نگاه</w:t>
      </w:r>
      <w:r w:rsidR="008D60BE">
        <w:rPr>
          <w:rStyle w:val="1-Char0"/>
          <w:rFonts w:hint="cs"/>
          <w:rtl/>
        </w:rPr>
        <w:t>ی</w:t>
      </w:r>
      <w:r w:rsidRPr="0088599A">
        <w:rPr>
          <w:rStyle w:val="1-Char0"/>
          <w:rFonts w:hint="cs"/>
          <w:rtl/>
        </w:rPr>
        <w:t xml:space="preserve"> به سنگ‌ها</w:t>
      </w:r>
      <w:r w:rsidR="008D60BE">
        <w:rPr>
          <w:rStyle w:val="1-Char0"/>
          <w:rFonts w:hint="cs"/>
          <w:rtl/>
        </w:rPr>
        <w:t>ی</w:t>
      </w:r>
      <w:r w:rsidRPr="0088599A">
        <w:rPr>
          <w:rStyle w:val="1-Char0"/>
          <w:rFonts w:hint="cs"/>
          <w:rtl/>
        </w:rPr>
        <w:t xml:space="preserve"> </w:t>
      </w:r>
      <w:r w:rsidR="00C54F5F" w:rsidRPr="0088599A">
        <w:rPr>
          <w:rStyle w:val="1-Char0"/>
          <w:rFonts w:hint="cs"/>
          <w:rtl/>
        </w:rPr>
        <w:t>قبور، گواه ا</w:t>
      </w:r>
      <w:r w:rsidR="008D60BE">
        <w:rPr>
          <w:rStyle w:val="1-Char0"/>
          <w:rFonts w:hint="cs"/>
          <w:rtl/>
        </w:rPr>
        <w:t>ی</w:t>
      </w:r>
      <w:r w:rsidR="00C54F5F" w:rsidRPr="0088599A">
        <w:rPr>
          <w:rStyle w:val="1-Char0"/>
          <w:rFonts w:hint="cs"/>
          <w:rtl/>
        </w:rPr>
        <w:t>ن ادعاست. اما به راست</w:t>
      </w:r>
      <w:r w:rsidR="008D60BE">
        <w:rPr>
          <w:rStyle w:val="1-Char0"/>
          <w:rFonts w:hint="cs"/>
          <w:rtl/>
        </w:rPr>
        <w:t>ی</w:t>
      </w:r>
      <w:r w:rsidR="00C54F5F" w:rsidRPr="0088599A">
        <w:rPr>
          <w:rStyle w:val="1-Char0"/>
          <w:rFonts w:hint="cs"/>
          <w:rtl/>
        </w:rPr>
        <w:t>، آ</w:t>
      </w:r>
      <w:r w:rsidR="008D60BE">
        <w:rPr>
          <w:rStyle w:val="1-Char0"/>
          <w:rFonts w:hint="cs"/>
          <w:rtl/>
        </w:rPr>
        <w:t>ی</w:t>
      </w:r>
      <w:r w:rsidR="00C54F5F" w:rsidRPr="0088599A">
        <w:rPr>
          <w:rStyle w:val="1-Char0"/>
          <w:rFonts w:hint="cs"/>
          <w:rtl/>
        </w:rPr>
        <w:t xml:space="preserve">ا </w:t>
      </w:r>
      <w:r w:rsidR="008D60BE">
        <w:rPr>
          <w:rStyle w:val="1-Char0"/>
          <w:rFonts w:hint="cs"/>
          <w:rtl/>
        </w:rPr>
        <w:t>یک</w:t>
      </w:r>
      <w:r w:rsidR="00C54F5F" w:rsidRPr="0088599A">
        <w:rPr>
          <w:rStyle w:val="1-Char0"/>
          <w:rFonts w:hint="cs"/>
          <w:rtl/>
        </w:rPr>
        <w:t xml:space="preserve"> نما</w:t>
      </w:r>
      <w:r w:rsidR="008D60BE">
        <w:rPr>
          <w:rStyle w:val="1-Char0"/>
          <w:rFonts w:hint="cs"/>
          <w:rtl/>
        </w:rPr>
        <w:t>ی</w:t>
      </w:r>
      <w:r w:rsidR="00C54F5F" w:rsidRPr="0088599A">
        <w:rPr>
          <w:rStyle w:val="1-Char0"/>
          <w:rFonts w:hint="cs"/>
          <w:rtl/>
        </w:rPr>
        <w:t xml:space="preserve"> ز</w:t>
      </w:r>
      <w:r w:rsidR="008D60BE">
        <w:rPr>
          <w:rStyle w:val="1-Char0"/>
          <w:rFonts w:hint="cs"/>
          <w:rtl/>
        </w:rPr>
        <w:t>ی</w:t>
      </w:r>
      <w:r w:rsidR="00C54F5F" w:rsidRPr="0088599A">
        <w:rPr>
          <w:rStyle w:val="1-Char0"/>
          <w:rFonts w:hint="cs"/>
          <w:rtl/>
        </w:rPr>
        <w:t>با و گران، نشانگر غن</w:t>
      </w:r>
      <w:r w:rsidR="008D60BE">
        <w:rPr>
          <w:rStyle w:val="1-Char0"/>
          <w:rFonts w:hint="cs"/>
          <w:rtl/>
        </w:rPr>
        <w:t>ی</w:t>
      </w:r>
      <w:r w:rsidR="00C54F5F" w:rsidRPr="0088599A">
        <w:rPr>
          <w:rStyle w:val="1-Char0"/>
          <w:rFonts w:hint="cs"/>
          <w:rtl/>
        </w:rPr>
        <w:t xml:space="preserve"> بودن صاحب آن</w:t>
      </w:r>
      <w:r w:rsidR="00E64CED" w:rsidRPr="0088599A">
        <w:rPr>
          <w:rStyle w:val="1-Char0"/>
          <w:rFonts w:hint="cs"/>
          <w:rtl/>
        </w:rPr>
        <w:t>،</w:t>
      </w:r>
      <w:r w:rsidR="00C54F5F" w:rsidRPr="0088599A">
        <w:rPr>
          <w:rStyle w:val="1-Char0"/>
          <w:rFonts w:hint="cs"/>
          <w:rtl/>
        </w:rPr>
        <w:t xml:space="preserve"> و ب</w:t>
      </w:r>
      <w:r w:rsidR="008D60BE">
        <w:rPr>
          <w:rStyle w:val="1-Char0"/>
          <w:rFonts w:hint="cs"/>
          <w:rtl/>
        </w:rPr>
        <w:t>ی</w:t>
      </w:r>
      <w:r w:rsidR="00C54F5F" w:rsidRPr="0088599A">
        <w:rPr>
          <w:rStyle w:val="1-Char0"/>
          <w:rFonts w:hint="cs"/>
          <w:rtl/>
        </w:rPr>
        <w:t>انگر شخص</w:t>
      </w:r>
      <w:r w:rsidR="00CF326E">
        <w:rPr>
          <w:rStyle w:val="1-Char0"/>
          <w:rFonts w:hint="cs"/>
          <w:rtl/>
        </w:rPr>
        <w:t>یّ</w:t>
      </w:r>
      <w:r w:rsidR="00C54F5F" w:rsidRPr="0088599A">
        <w:rPr>
          <w:rStyle w:val="1-Char0"/>
          <w:rFonts w:hint="cs"/>
          <w:rtl/>
        </w:rPr>
        <w:t>ت و</w:t>
      </w:r>
      <w:r w:rsidR="008D60BE">
        <w:rPr>
          <w:rStyle w:val="1-Char0"/>
          <w:rFonts w:hint="cs"/>
          <w:rtl/>
        </w:rPr>
        <w:t>ی</w:t>
      </w:r>
      <w:r w:rsidR="00C54F5F" w:rsidRPr="0088599A">
        <w:rPr>
          <w:rStyle w:val="1-Char0"/>
          <w:rFonts w:hint="cs"/>
          <w:rtl/>
        </w:rPr>
        <w:t>، و روشنگر موقع</w:t>
      </w:r>
      <w:r w:rsidR="00CF326E">
        <w:rPr>
          <w:rStyle w:val="1-Char0"/>
          <w:rFonts w:hint="cs"/>
          <w:rtl/>
        </w:rPr>
        <w:t>یّ</w:t>
      </w:r>
      <w:r w:rsidR="00C54F5F" w:rsidRPr="0088599A">
        <w:rPr>
          <w:rStyle w:val="1-Char0"/>
          <w:rFonts w:hint="cs"/>
          <w:rtl/>
        </w:rPr>
        <w:t>ت اجتماع</w:t>
      </w:r>
      <w:r w:rsidR="008D60BE">
        <w:rPr>
          <w:rStyle w:val="1-Char0"/>
          <w:rFonts w:hint="cs"/>
          <w:rtl/>
        </w:rPr>
        <w:t>ی</w:t>
      </w:r>
      <w:r w:rsidR="00C54F5F" w:rsidRPr="0088599A">
        <w:rPr>
          <w:rStyle w:val="1-Char0"/>
          <w:rFonts w:hint="cs"/>
          <w:rtl/>
        </w:rPr>
        <w:t xml:space="preserve"> و دن</w:t>
      </w:r>
      <w:r w:rsidR="008D60BE">
        <w:rPr>
          <w:rStyle w:val="1-Char0"/>
          <w:rFonts w:hint="cs"/>
          <w:rtl/>
        </w:rPr>
        <w:t>ی</w:t>
      </w:r>
      <w:r w:rsidR="00C54F5F" w:rsidRPr="0088599A">
        <w:rPr>
          <w:rStyle w:val="1-Char0"/>
          <w:rFonts w:hint="cs"/>
          <w:rtl/>
        </w:rPr>
        <w:t>و</w:t>
      </w:r>
      <w:r w:rsidR="008D60BE">
        <w:rPr>
          <w:rStyle w:val="1-Char0"/>
          <w:rFonts w:hint="cs"/>
          <w:rtl/>
        </w:rPr>
        <w:t>ی</w:t>
      </w:r>
      <w:r w:rsidR="00C54F5F" w:rsidRPr="0088599A">
        <w:rPr>
          <w:rStyle w:val="1-Char0"/>
          <w:rFonts w:hint="cs"/>
          <w:rtl/>
        </w:rPr>
        <w:t xml:space="preserve"> و</w:t>
      </w:r>
      <w:r w:rsidR="008D60BE">
        <w:rPr>
          <w:rStyle w:val="1-Char0"/>
          <w:rFonts w:hint="cs"/>
          <w:rtl/>
        </w:rPr>
        <w:t>ی</w:t>
      </w:r>
      <w:r w:rsidR="00C54F5F" w:rsidRPr="0088599A">
        <w:rPr>
          <w:rStyle w:val="1-Char0"/>
          <w:rFonts w:hint="cs"/>
          <w:rtl/>
        </w:rPr>
        <w:t>، و ب</w:t>
      </w:r>
      <w:r w:rsidR="008D60BE">
        <w:rPr>
          <w:rStyle w:val="1-Char0"/>
          <w:rFonts w:hint="cs"/>
          <w:rtl/>
        </w:rPr>
        <w:t>ی</w:t>
      </w:r>
      <w:r w:rsidR="00C54F5F" w:rsidRPr="0088599A">
        <w:rPr>
          <w:rStyle w:val="1-Char0"/>
          <w:rFonts w:hint="cs"/>
          <w:rtl/>
        </w:rPr>
        <w:t xml:space="preserve">ان </w:t>
      </w:r>
      <w:r w:rsidR="008D60BE">
        <w:rPr>
          <w:rStyle w:val="1-Char0"/>
          <w:rFonts w:hint="cs"/>
          <w:rtl/>
        </w:rPr>
        <w:t>ک</w:t>
      </w:r>
      <w:r w:rsidR="00C54F5F" w:rsidRPr="0088599A">
        <w:rPr>
          <w:rStyle w:val="1-Char0"/>
          <w:rFonts w:hint="cs"/>
          <w:rtl/>
        </w:rPr>
        <w:t>نند</w:t>
      </w:r>
      <w:r w:rsidR="002A5A9D">
        <w:rPr>
          <w:rStyle w:val="1-Char0"/>
          <w:rFonts w:hint="cs"/>
          <w:rtl/>
        </w:rPr>
        <w:t>ۀ</w:t>
      </w:r>
      <w:r w:rsidR="00C54F5F" w:rsidRPr="0088599A">
        <w:rPr>
          <w:rStyle w:val="1-Char0"/>
          <w:rFonts w:hint="cs"/>
          <w:rtl/>
        </w:rPr>
        <w:t xml:space="preserve"> تد</w:t>
      </w:r>
      <w:r w:rsidR="00CF326E">
        <w:rPr>
          <w:rStyle w:val="1-Char0"/>
          <w:rFonts w:hint="cs"/>
          <w:rtl/>
        </w:rPr>
        <w:t>یّ</w:t>
      </w:r>
      <w:r w:rsidR="00C54F5F" w:rsidRPr="0088599A">
        <w:rPr>
          <w:rStyle w:val="1-Char0"/>
          <w:rFonts w:hint="cs"/>
          <w:rtl/>
        </w:rPr>
        <w:t>ن و ا</w:t>
      </w:r>
      <w:r w:rsidR="008D60BE">
        <w:rPr>
          <w:rStyle w:val="1-Char0"/>
          <w:rFonts w:hint="cs"/>
          <w:rtl/>
        </w:rPr>
        <w:t>ی</w:t>
      </w:r>
      <w:r w:rsidR="00C54F5F" w:rsidRPr="0088599A">
        <w:rPr>
          <w:rStyle w:val="1-Char0"/>
          <w:rFonts w:hint="cs"/>
          <w:rtl/>
        </w:rPr>
        <w:t>مان او است؟!</w:t>
      </w:r>
    </w:p>
    <w:p w:rsidR="00C54F5F" w:rsidRPr="0088599A" w:rsidRDefault="00C54F5F" w:rsidP="004E500B">
      <w:pPr>
        <w:rPr>
          <w:rStyle w:val="1-Char0"/>
          <w:rtl/>
        </w:rPr>
      </w:pPr>
      <w:r w:rsidRPr="0088599A">
        <w:rPr>
          <w:rStyle w:val="1-Char0"/>
          <w:rFonts w:hint="cs"/>
          <w:rtl/>
        </w:rPr>
        <w:t>متأسفانه چشم و هم چشم</w:t>
      </w:r>
      <w:r w:rsidR="008D60BE">
        <w:rPr>
          <w:rStyle w:val="1-Char0"/>
          <w:rFonts w:hint="cs"/>
          <w:rtl/>
        </w:rPr>
        <w:t>ی</w:t>
      </w:r>
      <w:r w:rsidRPr="0088599A">
        <w:rPr>
          <w:rStyle w:val="1-Char0"/>
          <w:rFonts w:hint="cs"/>
          <w:rtl/>
        </w:rPr>
        <w:t xml:space="preserve"> در قبر گران، حت</w:t>
      </w:r>
      <w:r w:rsidR="008D60BE">
        <w:rPr>
          <w:rStyle w:val="1-Char0"/>
          <w:rFonts w:hint="cs"/>
          <w:rtl/>
        </w:rPr>
        <w:t>ی</w:t>
      </w:r>
      <w:r w:rsidRPr="0088599A">
        <w:rPr>
          <w:rStyle w:val="1-Char0"/>
          <w:rFonts w:hint="cs"/>
          <w:rtl/>
        </w:rPr>
        <w:t xml:space="preserve"> در مهر</w:t>
      </w:r>
      <w:r w:rsidR="008D60BE">
        <w:rPr>
          <w:rStyle w:val="1-Char0"/>
          <w:rFonts w:hint="cs"/>
          <w:rtl/>
        </w:rPr>
        <w:t>ی</w:t>
      </w:r>
      <w:r w:rsidR="002A5A9D">
        <w:rPr>
          <w:rStyle w:val="1-Char0"/>
          <w:rFonts w:hint="cs"/>
          <w:rtl/>
        </w:rPr>
        <w:t>ۀ</w:t>
      </w:r>
      <w:r w:rsidRPr="0088599A">
        <w:rPr>
          <w:rStyle w:val="1-Char0"/>
          <w:rFonts w:hint="cs"/>
          <w:rtl/>
        </w:rPr>
        <w:t xml:space="preserve"> زنان ن</w:t>
      </w:r>
      <w:r w:rsidR="008D60BE">
        <w:rPr>
          <w:rStyle w:val="1-Char0"/>
          <w:rFonts w:hint="cs"/>
          <w:rtl/>
        </w:rPr>
        <w:t>ی</w:t>
      </w:r>
      <w:r w:rsidRPr="0088599A">
        <w:rPr>
          <w:rStyle w:val="1-Char0"/>
          <w:rFonts w:hint="cs"/>
          <w:rtl/>
        </w:rPr>
        <w:t xml:space="preserve">ز نفوذ </w:t>
      </w:r>
      <w:r w:rsidR="008D60BE">
        <w:rPr>
          <w:rStyle w:val="1-Char0"/>
          <w:rFonts w:hint="cs"/>
          <w:rtl/>
        </w:rPr>
        <w:t>ک</w:t>
      </w:r>
      <w:r w:rsidRPr="0088599A">
        <w:rPr>
          <w:rStyle w:val="1-Char0"/>
          <w:rFonts w:hint="cs"/>
          <w:rtl/>
        </w:rPr>
        <w:t>رده است، به نحو</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در بعض</w:t>
      </w:r>
      <w:r w:rsidR="008D60BE">
        <w:rPr>
          <w:rStyle w:val="1-Char0"/>
          <w:rFonts w:hint="cs"/>
          <w:rtl/>
        </w:rPr>
        <w:t>ی</w:t>
      </w:r>
      <w:r w:rsidRPr="0088599A">
        <w:rPr>
          <w:rStyle w:val="1-Char0"/>
          <w:rFonts w:hint="cs"/>
          <w:rtl/>
        </w:rPr>
        <w:t xml:space="preserve"> از شهرها مشاهده </w:t>
      </w:r>
      <w:r w:rsidR="007676E3" w:rsidRPr="0088599A">
        <w:rPr>
          <w:rStyle w:val="1-Char0"/>
          <w:rFonts w:hint="cs"/>
          <w:rtl/>
        </w:rPr>
        <w:t xml:space="preserve">شده </w:t>
      </w:r>
      <w:r w:rsidR="008D60BE">
        <w:rPr>
          <w:rStyle w:val="1-Char0"/>
          <w:rFonts w:hint="cs"/>
          <w:rtl/>
        </w:rPr>
        <w:t>ک</w:t>
      </w:r>
      <w:r w:rsidR="007676E3" w:rsidRPr="0088599A">
        <w:rPr>
          <w:rStyle w:val="1-Char0"/>
          <w:rFonts w:hint="cs"/>
          <w:rtl/>
        </w:rPr>
        <w:t>ه مثلاً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7676E3" w:rsidRPr="0088599A">
        <w:rPr>
          <w:rStyle w:val="1-Char0"/>
          <w:rFonts w:hint="cs"/>
          <w:rtl/>
        </w:rPr>
        <w:t>گو</w:t>
      </w:r>
      <w:r w:rsidR="008D60BE">
        <w:rPr>
          <w:rStyle w:val="1-Char0"/>
          <w:rFonts w:hint="cs"/>
          <w:rtl/>
        </w:rPr>
        <w:t>ی</w:t>
      </w:r>
      <w:r w:rsidR="007676E3" w:rsidRPr="0088599A">
        <w:rPr>
          <w:rStyle w:val="1-Char0"/>
          <w:rFonts w:hint="cs"/>
          <w:rtl/>
        </w:rPr>
        <w:t>ند:  «500 س</w:t>
      </w:r>
      <w:r w:rsidR="008D60BE">
        <w:rPr>
          <w:rStyle w:val="1-Char0"/>
          <w:rFonts w:hint="cs"/>
          <w:rtl/>
        </w:rPr>
        <w:t>ک</w:t>
      </w:r>
      <w:r w:rsidR="007676E3" w:rsidRPr="0088599A">
        <w:rPr>
          <w:rStyle w:val="1-Char0"/>
          <w:rFonts w:hint="cs"/>
          <w:rtl/>
        </w:rPr>
        <w:t>ه بهار آزاد</w:t>
      </w:r>
      <w:r w:rsidR="008D60BE">
        <w:rPr>
          <w:rStyle w:val="1-Char0"/>
          <w:rFonts w:hint="cs"/>
          <w:rtl/>
        </w:rPr>
        <w:t>ی</w:t>
      </w:r>
      <w:r w:rsidR="007676E3" w:rsidRPr="0088599A">
        <w:rPr>
          <w:rStyle w:val="1-Char0"/>
          <w:rFonts w:hint="cs"/>
          <w:rtl/>
        </w:rPr>
        <w:t xml:space="preserve"> به همراه </w:t>
      </w:r>
      <w:r w:rsidR="008D60BE">
        <w:rPr>
          <w:rStyle w:val="1-Char0"/>
          <w:rFonts w:hint="cs"/>
          <w:rtl/>
        </w:rPr>
        <w:t>یک</w:t>
      </w:r>
      <w:r w:rsidR="007676E3" w:rsidRPr="0088599A">
        <w:rPr>
          <w:rStyle w:val="1-Char0"/>
          <w:rFonts w:hint="cs"/>
          <w:rtl/>
        </w:rPr>
        <w:t xml:space="preserve"> قطعه قبر 2 نبش</w:t>
      </w:r>
      <w:r w:rsidR="00E64CED" w:rsidRPr="0088599A">
        <w:rPr>
          <w:rStyle w:val="1-Char0"/>
          <w:rFonts w:hint="cs"/>
          <w:rtl/>
        </w:rPr>
        <w:t>،</w:t>
      </w:r>
      <w:r w:rsidR="007676E3" w:rsidRPr="0088599A">
        <w:rPr>
          <w:rStyle w:val="1-Char0"/>
          <w:rFonts w:hint="cs"/>
          <w:rtl/>
        </w:rPr>
        <w:t xml:space="preserve"> در بهتر</w:t>
      </w:r>
      <w:r w:rsidR="008D60BE">
        <w:rPr>
          <w:rStyle w:val="1-Char0"/>
          <w:rFonts w:hint="cs"/>
          <w:rtl/>
        </w:rPr>
        <w:t>ی</w:t>
      </w:r>
      <w:r w:rsidR="007676E3" w:rsidRPr="0088599A">
        <w:rPr>
          <w:rStyle w:val="1-Char0"/>
          <w:rFonts w:hint="cs"/>
          <w:rtl/>
        </w:rPr>
        <w:t>ن نقطه مم</w:t>
      </w:r>
      <w:r w:rsidR="008D60BE">
        <w:rPr>
          <w:rStyle w:val="1-Char0"/>
          <w:rFonts w:hint="cs"/>
          <w:rtl/>
        </w:rPr>
        <w:t>ک</w:t>
      </w:r>
      <w:r w:rsidR="007676E3" w:rsidRPr="0088599A">
        <w:rPr>
          <w:rStyle w:val="1-Char0"/>
          <w:rFonts w:hint="cs"/>
          <w:rtl/>
        </w:rPr>
        <w:t>ن! در ضمن عند المطالبه هم باشد.»</w:t>
      </w:r>
    </w:p>
    <w:p w:rsidR="007676E3" w:rsidRPr="0088599A" w:rsidRDefault="007676E3" w:rsidP="004E500B">
      <w:pPr>
        <w:rPr>
          <w:rStyle w:val="1-Char0"/>
          <w:rtl/>
        </w:rPr>
      </w:pPr>
      <w:r w:rsidRPr="0088599A">
        <w:rPr>
          <w:rStyle w:val="1-Char0"/>
          <w:rFonts w:hint="cs"/>
          <w:rtl/>
        </w:rPr>
        <w:t>در عصر ما، مثل هر چ</w:t>
      </w:r>
      <w:r w:rsidR="008D60BE">
        <w:rPr>
          <w:rStyle w:val="1-Char0"/>
          <w:rFonts w:hint="cs"/>
          <w:rtl/>
        </w:rPr>
        <w:t>ی</w:t>
      </w:r>
      <w:r w:rsidRPr="0088599A">
        <w:rPr>
          <w:rStyle w:val="1-Char0"/>
          <w:rFonts w:hint="cs"/>
          <w:rtl/>
        </w:rPr>
        <w:t>ز د</w:t>
      </w:r>
      <w:r w:rsidR="008D60BE">
        <w:rPr>
          <w:rStyle w:val="1-Char0"/>
          <w:rFonts w:hint="cs"/>
          <w:rtl/>
        </w:rPr>
        <w:t>ی</w:t>
      </w:r>
      <w:r w:rsidRPr="0088599A">
        <w:rPr>
          <w:rStyle w:val="1-Char0"/>
          <w:rFonts w:hint="cs"/>
          <w:rtl/>
        </w:rPr>
        <w:t>گر در دن</w:t>
      </w:r>
      <w:r w:rsidR="008D60BE">
        <w:rPr>
          <w:rStyle w:val="1-Char0"/>
          <w:rFonts w:hint="cs"/>
          <w:rtl/>
        </w:rPr>
        <w:t>ی</w:t>
      </w:r>
      <w:r w:rsidRPr="0088599A">
        <w:rPr>
          <w:rStyle w:val="1-Char0"/>
          <w:rFonts w:hint="cs"/>
          <w:rtl/>
        </w:rPr>
        <w:t>ا، قبرها هم دچار اخ</w:t>
      </w:r>
      <w:r w:rsidR="003F4CC7" w:rsidRPr="0088599A">
        <w:rPr>
          <w:rStyle w:val="1-Char0"/>
          <w:rFonts w:hint="cs"/>
          <w:rtl/>
        </w:rPr>
        <w:t>ت</w:t>
      </w:r>
      <w:r w:rsidRPr="0088599A">
        <w:rPr>
          <w:rStyle w:val="1-Char0"/>
          <w:rFonts w:hint="cs"/>
          <w:rtl/>
        </w:rPr>
        <w:t>لاف طبقات</w:t>
      </w:r>
      <w:r w:rsidR="008D60BE">
        <w:rPr>
          <w:rStyle w:val="1-Char0"/>
          <w:rFonts w:hint="cs"/>
          <w:rtl/>
        </w:rPr>
        <w:t>ی</w:t>
      </w:r>
      <w:r w:rsidRPr="0088599A">
        <w:rPr>
          <w:rStyle w:val="1-Char0"/>
          <w:rFonts w:hint="cs"/>
          <w:rtl/>
        </w:rPr>
        <w:t xml:space="preserve"> شده‌اند و درجه‌بند</w:t>
      </w:r>
      <w:r w:rsidR="008D60BE">
        <w:rPr>
          <w:rStyle w:val="1-Char0"/>
          <w:rFonts w:hint="cs"/>
          <w:rtl/>
        </w:rPr>
        <w:t>ی</w:t>
      </w:r>
      <w:r w:rsidRPr="0088599A">
        <w:rPr>
          <w:rStyle w:val="1-Char0"/>
          <w:rFonts w:hint="cs"/>
          <w:rtl/>
        </w:rPr>
        <w:t>‌شان براساس گشاد</w:t>
      </w:r>
      <w:r w:rsidR="008D60BE">
        <w:rPr>
          <w:rStyle w:val="1-Char0"/>
          <w:rFonts w:hint="cs"/>
          <w:rtl/>
        </w:rPr>
        <w:t>ی</w:t>
      </w:r>
      <w:r w:rsidRPr="0088599A">
        <w:rPr>
          <w:rStyle w:val="1-Char0"/>
          <w:rFonts w:hint="cs"/>
          <w:rtl/>
        </w:rPr>
        <w:t xml:space="preserve"> ج</w:t>
      </w:r>
      <w:r w:rsidR="008D60BE">
        <w:rPr>
          <w:rStyle w:val="1-Char0"/>
          <w:rFonts w:hint="cs"/>
          <w:rtl/>
        </w:rPr>
        <w:t>ی</w:t>
      </w:r>
      <w:r w:rsidRPr="0088599A">
        <w:rPr>
          <w:rStyle w:val="1-Char0"/>
          <w:rFonts w:hint="cs"/>
          <w:rtl/>
        </w:rPr>
        <w:t>ب آدم‌ها فرق</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ند، و بازار گران‌تر</w:t>
      </w:r>
      <w:r w:rsidR="008D60BE">
        <w:rPr>
          <w:rStyle w:val="1-Char0"/>
          <w:rFonts w:hint="cs"/>
          <w:rtl/>
        </w:rPr>
        <w:t>ی</w:t>
      </w:r>
      <w:r w:rsidRPr="0088599A">
        <w:rPr>
          <w:rStyle w:val="1-Char0"/>
          <w:rFonts w:hint="cs"/>
          <w:rtl/>
        </w:rPr>
        <w:t>ن‌ها به خانه‌ها</w:t>
      </w:r>
      <w:r w:rsidR="008D60BE">
        <w:rPr>
          <w:rStyle w:val="1-Char0"/>
          <w:rFonts w:hint="cs"/>
          <w:rtl/>
        </w:rPr>
        <w:t>ی</w:t>
      </w:r>
      <w:r w:rsidRPr="0088599A">
        <w:rPr>
          <w:rStyle w:val="1-Char0"/>
          <w:rFonts w:hint="cs"/>
          <w:rtl/>
        </w:rPr>
        <w:t xml:space="preserve"> ابد</w:t>
      </w:r>
      <w:r w:rsidR="008D60BE">
        <w:rPr>
          <w:rStyle w:val="1-Char0"/>
          <w:rFonts w:hint="cs"/>
          <w:rtl/>
        </w:rPr>
        <w:t>ی</w:t>
      </w:r>
      <w:r w:rsidRPr="0088599A">
        <w:rPr>
          <w:rStyle w:val="1-Char0"/>
          <w:rFonts w:hint="cs"/>
          <w:rtl/>
        </w:rPr>
        <w:t xml:space="preserve"> ن</w:t>
      </w:r>
      <w:r w:rsidR="008D60BE">
        <w:rPr>
          <w:rStyle w:val="1-Char0"/>
          <w:rFonts w:hint="cs"/>
          <w:rtl/>
        </w:rPr>
        <w:t>ی</w:t>
      </w:r>
      <w:r w:rsidRPr="0088599A">
        <w:rPr>
          <w:rStyle w:val="1-Char0"/>
          <w:rFonts w:hint="cs"/>
          <w:rtl/>
        </w:rPr>
        <w:t xml:space="preserve">ز </w:t>
      </w:r>
      <w:r w:rsidR="008D60BE">
        <w:rPr>
          <w:rStyle w:val="1-Char0"/>
          <w:rFonts w:hint="cs"/>
          <w:rtl/>
        </w:rPr>
        <w:t>ک</w:t>
      </w:r>
      <w:r w:rsidRPr="0088599A">
        <w:rPr>
          <w:rStyle w:val="1-Char0"/>
          <w:rFonts w:hint="cs"/>
          <w:rtl/>
        </w:rPr>
        <w:t>ش</w:t>
      </w:r>
      <w:r w:rsidR="008D60BE">
        <w:rPr>
          <w:rStyle w:val="1-Char0"/>
          <w:rFonts w:hint="cs"/>
          <w:rtl/>
        </w:rPr>
        <w:t>ی</w:t>
      </w:r>
      <w:r w:rsidRPr="0088599A">
        <w:rPr>
          <w:rStyle w:val="1-Char0"/>
          <w:rFonts w:hint="cs"/>
          <w:rtl/>
        </w:rPr>
        <w:t>ده شده است، به طور</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ه </w:t>
      </w:r>
      <w:r w:rsidR="00A52309" w:rsidRPr="0088599A">
        <w:rPr>
          <w:rStyle w:val="1-Char0"/>
          <w:rFonts w:hint="cs"/>
          <w:rtl/>
        </w:rPr>
        <w:t>بعض</w:t>
      </w:r>
      <w:r w:rsidR="008D60BE">
        <w:rPr>
          <w:rStyle w:val="1-Char0"/>
          <w:rFonts w:hint="cs"/>
          <w:rtl/>
        </w:rPr>
        <w:t>ی</w:t>
      </w:r>
      <w:r w:rsidR="00A52309" w:rsidRPr="0088599A">
        <w:rPr>
          <w:rStyle w:val="1-Char0"/>
          <w:rFonts w:hint="cs"/>
          <w:rtl/>
        </w:rPr>
        <w:t xml:space="preserve"> از قبرها در بعض</w:t>
      </w:r>
      <w:r w:rsidR="008D60BE">
        <w:rPr>
          <w:rStyle w:val="1-Char0"/>
          <w:rFonts w:hint="cs"/>
          <w:rtl/>
        </w:rPr>
        <w:t>ی</w:t>
      </w:r>
      <w:r w:rsidR="00A52309" w:rsidRPr="0088599A">
        <w:rPr>
          <w:rStyle w:val="1-Char0"/>
          <w:rFonts w:hint="cs"/>
          <w:rtl/>
        </w:rPr>
        <w:t xml:space="preserve"> از اما</w:t>
      </w:r>
      <w:r w:rsidR="008D60BE">
        <w:rPr>
          <w:rStyle w:val="1-Char0"/>
          <w:rFonts w:hint="cs"/>
          <w:rtl/>
        </w:rPr>
        <w:t>ک</w:t>
      </w:r>
      <w:r w:rsidR="00A52309" w:rsidRPr="0088599A">
        <w:rPr>
          <w:rStyle w:val="1-Char0"/>
          <w:rFonts w:hint="cs"/>
          <w:rtl/>
        </w:rPr>
        <w:t>ن مخصوص، ق</w:t>
      </w:r>
      <w:r w:rsidR="008D60BE">
        <w:rPr>
          <w:rStyle w:val="1-Char0"/>
          <w:rFonts w:hint="cs"/>
          <w:rtl/>
        </w:rPr>
        <w:t>ی</w:t>
      </w:r>
      <w:r w:rsidR="00A52309" w:rsidRPr="0088599A">
        <w:rPr>
          <w:rStyle w:val="1-Char0"/>
          <w:rFonts w:hint="cs"/>
          <w:rtl/>
        </w:rPr>
        <w:t>متشان ب</w:t>
      </w:r>
      <w:r w:rsidR="008D60BE">
        <w:rPr>
          <w:rStyle w:val="1-Char0"/>
          <w:rFonts w:hint="cs"/>
          <w:rtl/>
        </w:rPr>
        <w:t>ی</w:t>
      </w:r>
      <w:r w:rsidR="00A52309" w:rsidRPr="0088599A">
        <w:rPr>
          <w:rStyle w:val="1-Char0"/>
          <w:rFonts w:hint="cs"/>
          <w:rtl/>
        </w:rPr>
        <w:t>ن 170 تا 200 م</w:t>
      </w:r>
      <w:r w:rsidR="008D60BE">
        <w:rPr>
          <w:rStyle w:val="1-Char0"/>
          <w:rFonts w:hint="cs"/>
          <w:rtl/>
        </w:rPr>
        <w:t>ی</w:t>
      </w:r>
      <w:r w:rsidR="00A52309" w:rsidRPr="0088599A">
        <w:rPr>
          <w:rStyle w:val="1-Char0"/>
          <w:rFonts w:hint="cs"/>
          <w:rtl/>
        </w:rPr>
        <w:t>ل</w:t>
      </w:r>
      <w:r w:rsidR="008D60BE">
        <w:rPr>
          <w:rStyle w:val="1-Char0"/>
          <w:rFonts w:hint="cs"/>
          <w:rtl/>
        </w:rPr>
        <w:t>ی</w:t>
      </w:r>
      <w:r w:rsidR="00A52309" w:rsidRPr="0088599A">
        <w:rPr>
          <w:rStyle w:val="1-Char0"/>
          <w:rFonts w:hint="cs"/>
          <w:rtl/>
        </w:rPr>
        <w:t>ون تومان ب</w:t>
      </w:r>
      <w:r w:rsidR="003F4CC7" w:rsidRPr="0088599A">
        <w:rPr>
          <w:rStyle w:val="1-Char0"/>
          <w:rFonts w:hint="cs"/>
          <w:rtl/>
        </w:rPr>
        <w:t>و</w:t>
      </w:r>
      <w:r w:rsidR="00A52309" w:rsidRPr="0088599A">
        <w:rPr>
          <w:rStyle w:val="1-Char0"/>
          <w:rFonts w:hint="cs"/>
          <w:rtl/>
        </w:rPr>
        <w:t>ده است. از ا</w:t>
      </w:r>
      <w:r w:rsidR="008D60BE">
        <w:rPr>
          <w:rStyle w:val="1-Char0"/>
          <w:rFonts w:hint="cs"/>
          <w:rtl/>
        </w:rPr>
        <w:t>ی</w:t>
      </w:r>
      <w:r w:rsidR="00A52309" w:rsidRPr="0088599A">
        <w:rPr>
          <w:rStyle w:val="1-Char0"/>
          <w:rFonts w:hint="cs"/>
          <w:rtl/>
        </w:rPr>
        <w:t>ن رو برخ</w:t>
      </w:r>
      <w:r w:rsidR="008D60BE">
        <w:rPr>
          <w:rStyle w:val="1-Char0"/>
          <w:rFonts w:hint="cs"/>
          <w:rtl/>
        </w:rPr>
        <w:t>ی</w:t>
      </w:r>
      <w:r w:rsidR="00A52309" w:rsidRPr="0088599A">
        <w:rPr>
          <w:rStyle w:val="1-Char0"/>
          <w:rFonts w:hint="cs"/>
          <w:rtl/>
        </w:rPr>
        <w:t xml:space="preserve"> در </w:t>
      </w:r>
      <w:r w:rsidR="00512750" w:rsidRPr="0088599A">
        <w:rPr>
          <w:rStyle w:val="1-Char0"/>
          <w:rFonts w:hint="cs"/>
          <w:rtl/>
        </w:rPr>
        <w:t>ح</w:t>
      </w:r>
      <w:r w:rsidR="008D60BE">
        <w:rPr>
          <w:rStyle w:val="1-Char0"/>
          <w:rFonts w:hint="cs"/>
          <w:rtl/>
        </w:rPr>
        <w:t>ی</w:t>
      </w:r>
      <w:r w:rsidR="00512750" w:rsidRPr="0088599A">
        <w:rPr>
          <w:rStyle w:val="1-Char0"/>
          <w:rFonts w:hint="cs"/>
          <w:rtl/>
        </w:rPr>
        <w:t>ات خودشان به ف</w:t>
      </w:r>
      <w:r w:rsidR="008D60BE">
        <w:rPr>
          <w:rStyle w:val="1-Char0"/>
          <w:rFonts w:hint="cs"/>
          <w:rtl/>
        </w:rPr>
        <w:t>ک</w:t>
      </w:r>
      <w:r w:rsidR="00512750" w:rsidRPr="0088599A">
        <w:rPr>
          <w:rStyle w:val="1-Char0"/>
          <w:rFonts w:hint="cs"/>
          <w:rtl/>
        </w:rPr>
        <w:t>راند و برا</w:t>
      </w:r>
      <w:r w:rsidR="008D60BE">
        <w:rPr>
          <w:rStyle w:val="1-Char0"/>
          <w:rFonts w:hint="cs"/>
          <w:rtl/>
        </w:rPr>
        <w:t>ی</w:t>
      </w:r>
      <w:r w:rsidR="00512750" w:rsidRPr="0088599A">
        <w:rPr>
          <w:rStyle w:val="1-Char0"/>
          <w:rFonts w:hint="cs"/>
          <w:rtl/>
        </w:rPr>
        <w:t xml:space="preserve"> مرگشان پس‌انداز</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512750" w:rsidRPr="0088599A">
        <w:rPr>
          <w:rStyle w:val="1-Char0"/>
          <w:rFonts w:hint="cs"/>
          <w:rtl/>
        </w:rPr>
        <w:t>نند و از هر جا</w:t>
      </w:r>
      <w:r w:rsidR="008D60BE">
        <w:rPr>
          <w:rStyle w:val="1-Char0"/>
          <w:rFonts w:hint="cs"/>
          <w:rtl/>
        </w:rPr>
        <w:t>یی</w:t>
      </w:r>
      <w:r w:rsidR="00512750" w:rsidRPr="0088599A">
        <w:rPr>
          <w:rStyle w:val="1-Char0"/>
          <w:rFonts w:hint="cs"/>
          <w:rtl/>
        </w:rPr>
        <w:t xml:space="preserve"> </w:t>
      </w:r>
      <w:r w:rsidR="008D60BE">
        <w:rPr>
          <w:rStyle w:val="1-Char0"/>
          <w:rFonts w:hint="cs"/>
          <w:rtl/>
        </w:rPr>
        <w:t>ک</w:t>
      </w:r>
      <w:r w:rsidR="00512750" w:rsidRPr="0088599A">
        <w:rPr>
          <w:rStyle w:val="1-Char0"/>
          <w:rFonts w:hint="cs"/>
          <w:rtl/>
        </w:rPr>
        <w:t>ه شده «وام</w:t>
      </w:r>
      <w:r w:rsidR="003F4CC7" w:rsidRPr="0088599A">
        <w:rPr>
          <w:rStyle w:val="1-Char0"/>
          <w:rFonts w:hint="cs"/>
          <w:rtl/>
        </w:rPr>
        <w:t>ِ</w:t>
      </w:r>
      <w:r w:rsidR="00512750" w:rsidRPr="0088599A">
        <w:rPr>
          <w:rStyle w:val="1-Char0"/>
          <w:rFonts w:hint="cs"/>
          <w:rtl/>
        </w:rPr>
        <w:t xml:space="preserve"> مرگ» در</w:t>
      </w:r>
      <w:r w:rsidR="008D60BE">
        <w:rPr>
          <w:rStyle w:val="1-Char0"/>
          <w:rFonts w:hint="cs"/>
          <w:rtl/>
        </w:rPr>
        <w:t>ی</w:t>
      </w:r>
      <w:r w:rsidR="00512750" w:rsidRPr="0088599A">
        <w:rPr>
          <w:rStyle w:val="1-Char0"/>
          <w:rFonts w:hint="cs"/>
          <w:rtl/>
        </w:rPr>
        <w:t>افت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512750" w:rsidRPr="0088599A">
        <w:rPr>
          <w:rStyle w:val="1-Char0"/>
          <w:rFonts w:hint="cs"/>
          <w:rtl/>
        </w:rPr>
        <w:t>نند تا در آ</w:t>
      </w:r>
      <w:r w:rsidR="008D60BE">
        <w:rPr>
          <w:rStyle w:val="1-Char0"/>
          <w:rFonts w:hint="cs"/>
          <w:rtl/>
        </w:rPr>
        <w:t>ی</w:t>
      </w:r>
      <w:r w:rsidR="00512750" w:rsidRPr="0088599A">
        <w:rPr>
          <w:rStyle w:val="1-Char0"/>
          <w:rFonts w:hint="cs"/>
          <w:rtl/>
        </w:rPr>
        <w:t>نده دچار مش</w:t>
      </w:r>
      <w:r w:rsidR="008D60BE">
        <w:rPr>
          <w:rStyle w:val="1-Char0"/>
          <w:rFonts w:hint="cs"/>
          <w:rtl/>
        </w:rPr>
        <w:t>ک</w:t>
      </w:r>
      <w:r w:rsidR="00512750" w:rsidRPr="0088599A">
        <w:rPr>
          <w:rStyle w:val="1-Char0"/>
          <w:rFonts w:hint="cs"/>
          <w:rtl/>
        </w:rPr>
        <w:t>ل و چالش نشوند!</w:t>
      </w:r>
    </w:p>
    <w:p w:rsidR="00512750" w:rsidRPr="0088599A" w:rsidRDefault="00512750" w:rsidP="00A34603">
      <w:pPr>
        <w:rPr>
          <w:rStyle w:val="1-Char0"/>
          <w:rtl/>
        </w:rPr>
      </w:pPr>
      <w:r w:rsidRPr="0088599A">
        <w:rPr>
          <w:rStyle w:val="1-Char0"/>
          <w:rFonts w:hint="cs"/>
          <w:rtl/>
        </w:rPr>
        <w:t>به هر حال، آن دسته از مسلمانان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تم</w:t>
      </w:r>
      <w:r w:rsidR="008D60BE">
        <w:rPr>
          <w:rStyle w:val="1-Char0"/>
          <w:rFonts w:hint="cs"/>
          <w:rtl/>
        </w:rPr>
        <w:t>ک</w:t>
      </w:r>
      <w:r w:rsidRPr="0088599A">
        <w:rPr>
          <w:rStyle w:val="1-Char0"/>
          <w:rFonts w:hint="cs"/>
          <w:rtl/>
        </w:rPr>
        <w:t>ن مال</w:t>
      </w:r>
      <w:r w:rsidR="008D60BE">
        <w:rPr>
          <w:rStyle w:val="1-Char0"/>
          <w:rFonts w:hint="cs"/>
          <w:rtl/>
        </w:rPr>
        <w:t>ی</w:t>
      </w:r>
      <w:r w:rsidRPr="0088599A">
        <w:rPr>
          <w:rStyle w:val="1-Char0"/>
          <w:rFonts w:hint="cs"/>
          <w:rtl/>
        </w:rPr>
        <w:t xml:space="preserve"> ندارند و نگران هز</w:t>
      </w:r>
      <w:r w:rsidR="008D60BE">
        <w:rPr>
          <w:rStyle w:val="1-Char0"/>
          <w:rFonts w:hint="cs"/>
          <w:rtl/>
        </w:rPr>
        <w:t>ی</w:t>
      </w:r>
      <w:r w:rsidRPr="0088599A">
        <w:rPr>
          <w:rStyle w:val="1-Char0"/>
          <w:rFonts w:hint="cs"/>
          <w:rtl/>
        </w:rPr>
        <w:t>نه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پس از مرگ ن</w:t>
      </w:r>
      <w:r w:rsidR="008D60BE">
        <w:rPr>
          <w:rStyle w:val="1-Char0"/>
          <w:rFonts w:hint="cs"/>
          <w:rtl/>
        </w:rPr>
        <w:t>ی</w:t>
      </w:r>
      <w:r w:rsidRPr="0088599A">
        <w:rPr>
          <w:rStyle w:val="1-Char0"/>
          <w:rFonts w:hint="cs"/>
          <w:rtl/>
        </w:rPr>
        <w:t>ز هستند، با</w:t>
      </w:r>
      <w:r w:rsidR="008D60BE">
        <w:rPr>
          <w:rStyle w:val="1-Char0"/>
          <w:rFonts w:hint="cs"/>
          <w:rtl/>
        </w:rPr>
        <w:t>ی</w:t>
      </w:r>
      <w:r w:rsidRPr="0088599A">
        <w:rPr>
          <w:rStyle w:val="1-Char0"/>
          <w:rFonts w:hint="cs"/>
          <w:rtl/>
        </w:rPr>
        <w:t>د بدان</w:t>
      </w:r>
      <w:r w:rsidR="003F4CC7" w:rsidRPr="0088599A">
        <w:rPr>
          <w:rStyle w:val="1-Char0"/>
          <w:rFonts w:hint="cs"/>
          <w:rtl/>
        </w:rPr>
        <w:t>ن</w:t>
      </w:r>
      <w:r w:rsidRPr="0088599A">
        <w:rPr>
          <w:rStyle w:val="1-Char0"/>
          <w:rFonts w:hint="cs"/>
          <w:rtl/>
        </w:rPr>
        <w:t xml:space="preserve">د </w:t>
      </w:r>
      <w:r w:rsidR="008D60BE">
        <w:rPr>
          <w:rStyle w:val="1-Char0"/>
          <w:rFonts w:hint="cs"/>
          <w:rtl/>
        </w:rPr>
        <w:t>ک</w:t>
      </w:r>
      <w:r w:rsidRPr="0088599A">
        <w:rPr>
          <w:rStyle w:val="1-Char0"/>
          <w:rFonts w:hint="cs"/>
          <w:rtl/>
        </w:rPr>
        <w:t xml:space="preserve">ه در عصر </w:t>
      </w:r>
      <w:r w:rsidR="008D60BE">
        <w:rPr>
          <w:rStyle w:val="1-Char0"/>
          <w:rFonts w:hint="cs"/>
          <w:rtl/>
        </w:rPr>
        <w:t>ک</w:t>
      </w:r>
      <w:r w:rsidRPr="0088599A">
        <w:rPr>
          <w:rStyle w:val="1-Char0"/>
          <w:rFonts w:hint="cs"/>
          <w:rtl/>
        </w:rPr>
        <w:t>نون</w:t>
      </w:r>
      <w:r w:rsidR="008D60BE">
        <w:rPr>
          <w:rStyle w:val="1-Char0"/>
          <w:rFonts w:hint="cs"/>
          <w:rtl/>
        </w:rPr>
        <w:t>ی</w:t>
      </w:r>
      <w:r w:rsidRPr="0088599A">
        <w:rPr>
          <w:rStyle w:val="1-Char0"/>
          <w:rFonts w:hint="cs"/>
          <w:rtl/>
        </w:rPr>
        <w:t xml:space="preserve"> ما، و با وضع</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خود ا</w:t>
      </w:r>
      <w:r w:rsidR="008D60BE">
        <w:rPr>
          <w:rStyle w:val="1-Char0"/>
          <w:rFonts w:hint="cs"/>
          <w:rtl/>
        </w:rPr>
        <w:t>ی</w:t>
      </w:r>
      <w:r w:rsidRPr="0088599A">
        <w:rPr>
          <w:rStyle w:val="1-Char0"/>
          <w:rFonts w:hint="cs"/>
          <w:rtl/>
        </w:rPr>
        <w:t xml:space="preserve">جاد </w:t>
      </w:r>
      <w:r w:rsidR="008D60BE">
        <w:rPr>
          <w:rStyle w:val="1-Char0"/>
          <w:rFonts w:hint="cs"/>
          <w:rtl/>
        </w:rPr>
        <w:t>ک</w:t>
      </w:r>
      <w:r w:rsidRPr="0088599A">
        <w:rPr>
          <w:rStyle w:val="1-Char0"/>
          <w:rFonts w:hint="cs"/>
          <w:rtl/>
        </w:rPr>
        <w:t>رده‌ا</w:t>
      </w:r>
      <w:r w:rsidR="008D60BE">
        <w:rPr>
          <w:rStyle w:val="1-Char0"/>
          <w:rFonts w:hint="cs"/>
          <w:rtl/>
        </w:rPr>
        <w:t>ی</w:t>
      </w:r>
      <w:r w:rsidRPr="0088599A">
        <w:rPr>
          <w:rStyle w:val="1-Char0"/>
          <w:rFonts w:hint="cs"/>
          <w:rtl/>
        </w:rPr>
        <w:t>م، حت</w:t>
      </w:r>
      <w:r w:rsidR="008D60BE">
        <w:rPr>
          <w:rStyle w:val="1-Char0"/>
          <w:rFonts w:hint="cs"/>
          <w:rtl/>
        </w:rPr>
        <w:t>ی</w:t>
      </w:r>
      <w:r w:rsidRPr="0088599A">
        <w:rPr>
          <w:rStyle w:val="1-Char0"/>
          <w:rFonts w:hint="cs"/>
          <w:rtl/>
        </w:rPr>
        <w:t xml:space="preserve"> اگر از قبور را</w:t>
      </w:r>
      <w:r w:rsidR="008D60BE">
        <w:rPr>
          <w:rStyle w:val="1-Char0"/>
          <w:rFonts w:hint="cs"/>
          <w:rtl/>
        </w:rPr>
        <w:t>ی</w:t>
      </w:r>
      <w:r w:rsidRPr="0088599A">
        <w:rPr>
          <w:rStyle w:val="1-Char0"/>
          <w:rFonts w:hint="cs"/>
          <w:rtl/>
        </w:rPr>
        <w:t>گان ن</w:t>
      </w:r>
      <w:r w:rsidR="008D60BE">
        <w:rPr>
          <w:rStyle w:val="1-Char0"/>
          <w:rFonts w:hint="cs"/>
          <w:rtl/>
        </w:rPr>
        <w:t>ی</w:t>
      </w:r>
      <w:r w:rsidRPr="0088599A">
        <w:rPr>
          <w:rStyle w:val="1-Char0"/>
          <w:rFonts w:hint="cs"/>
          <w:rtl/>
        </w:rPr>
        <w:t xml:space="preserve">ز استفاده </w:t>
      </w:r>
      <w:r w:rsidR="008D60BE">
        <w:rPr>
          <w:rStyle w:val="1-Char0"/>
          <w:rFonts w:hint="cs"/>
          <w:rtl/>
        </w:rPr>
        <w:t>ک</w:t>
      </w:r>
      <w:r w:rsidRPr="0088599A">
        <w:rPr>
          <w:rStyle w:val="1-Char0"/>
          <w:rFonts w:hint="cs"/>
          <w:rtl/>
        </w:rPr>
        <w:t>نند، باز هم حداقل مبلغ</w:t>
      </w:r>
      <w:r w:rsidR="008D60BE">
        <w:rPr>
          <w:rStyle w:val="1-Char0"/>
          <w:rFonts w:hint="cs"/>
          <w:rtl/>
        </w:rPr>
        <w:t>ی</w:t>
      </w:r>
      <w:r w:rsidRPr="0088599A">
        <w:rPr>
          <w:rStyle w:val="1-Char0"/>
          <w:rFonts w:hint="cs"/>
          <w:rtl/>
        </w:rPr>
        <w:t xml:space="preserve"> حدود </w:t>
      </w:r>
      <w:r w:rsidR="008D60BE">
        <w:rPr>
          <w:rStyle w:val="1-Char0"/>
          <w:rFonts w:hint="cs"/>
          <w:rtl/>
        </w:rPr>
        <w:t>یک</w:t>
      </w:r>
      <w:r w:rsidRPr="0088599A">
        <w:rPr>
          <w:rStyle w:val="1-Char0"/>
          <w:rFonts w:hint="cs"/>
          <w:rtl/>
        </w:rPr>
        <w:t xml:space="preserve"> م</w:t>
      </w:r>
      <w:r w:rsidR="008D60BE">
        <w:rPr>
          <w:rStyle w:val="1-Char0"/>
          <w:rFonts w:hint="cs"/>
          <w:rtl/>
        </w:rPr>
        <w:t>ی</w:t>
      </w:r>
      <w:r w:rsidRPr="0088599A">
        <w:rPr>
          <w:rStyle w:val="1-Char0"/>
          <w:rFonts w:hint="cs"/>
          <w:rtl/>
        </w:rPr>
        <w:t>ل</w:t>
      </w:r>
      <w:r w:rsidR="008D60BE">
        <w:rPr>
          <w:rStyle w:val="1-Char0"/>
          <w:rFonts w:hint="cs"/>
          <w:rtl/>
        </w:rPr>
        <w:t>ی</w:t>
      </w:r>
      <w:r w:rsidRPr="0088599A">
        <w:rPr>
          <w:rStyle w:val="1-Char0"/>
          <w:rFonts w:hint="cs"/>
          <w:rtl/>
        </w:rPr>
        <w:t>ون تومان برا</w:t>
      </w:r>
      <w:r w:rsidR="008D60BE">
        <w:rPr>
          <w:rStyle w:val="1-Char0"/>
          <w:rFonts w:hint="cs"/>
          <w:rtl/>
        </w:rPr>
        <w:t>ی</w:t>
      </w:r>
      <w:r w:rsidRPr="0088599A">
        <w:rPr>
          <w:rStyle w:val="1-Char0"/>
          <w:rFonts w:hint="cs"/>
          <w:rtl/>
        </w:rPr>
        <w:t xml:space="preserve"> مخارج </w:t>
      </w:r>
      <w:r w:rsidR="008D60BE">
        <w:rPr>
          <w:rStyle w:val="1-Char0"/>
          <w:rFonts w:hint="cs"/>
          <w:rtl/>
        </w:rPr>
        <w:t>ک</w:t>
      </w:r>
      <w:r w:rsidRPr="0088599A">
        <w:rPr>
          <w:rStyle w:val="1-Char0"/>
          <w:rFonts w:hint="cs"/>
          <w:rtl/>
        </w:rPr>
        <w:t>فن و دفن</w:t>
      </w:r>
      <w:r w:rsidR="00C53E6E" w:rsidRPr="0088599A">
        <w:rPr>
          <w:rStyle w:val="1-Char0"/>
          <w:rFonts w:hint="cs"/>
          <w:rtl/>
        </w:rPr>
        <w:t>،</w:t>
      </w:r>
      <w:r w:rsidRPr="0088599A">
        <w:rPr>
          <w:rStyle w:val="1-Char0"/>
          <w:rFonts w:hint="cs"/>
          <w:rtl/>
        </w:rPr>
        <w:t xml:space="preserve"> مجلس ترح</w:t>
      </w:r>
      <w:r w:rsidR="008D60BE">
        <w:rPr>
          <w:rStyle w:val="1-Char0"/>
          <w:rFonts w:hint="cs"/>
          <w:rtl/>
        </w:rPr>
        <w:t>ی</w:t>
      </w:r>
      <w:r w:rsidRPr="0088599A">
        <w:rPr>
          <w:rStyle w:val="1-Char0"/>
          <w:rFonts w:hint="cs"/>
          <w:rtl/>
        </w:rPr>
        <w:t xml:space="preserve">م و... </w:t>
      </w:r>
      <w:r w:rsidR="008D60BE">
        <w:rPr>
          <w:rStyle w:val="1-Char0"/>
          <w:rFonts w:hint="cs"/>
          <w:rtl/>
        </w:rPr>
        <w:t>ک</w:t>
      </w:r>
      <w:r w:rsidRPr="0088599A">
        <w:rPr>
          <w:rStyle w:val="1-Char0"/>
          <w:rFonts w:hint="cs"/>
          <w:rtl/>
        </w:rPr>
        <w:t xml:space="preserve">نار بگذارند، چرا </w:t>
      </w:r>
      <w:r w:rsidR="008D60BE">
        <w:rPr>
          <w:rStyle w:val="1-Char0"/>
          <w:rFonts w:hint="cs"/>
          <w:rtl/>
        </w:rPr>
        <w:t>ک</w:t>
      </w:r>
      <w:r w:rsidRPr="0088599A">
        <w:rPr>
          <w:rStyle w:val="1-Char0"/>
          <w:rFonts w:hint="cs"/>
          <w:rtl/>
        </w:rPr>
        <w:t>ه</w:t>
      </w:r>
      <w:r w:rsidR="00A34603">
        <w:rPr>
          <w:rStyle w:val="1-Char0"/>
          <w:rFonts w:hint="cs"/>
          <w:rtl/>
        </w:rPr>
        <w:t xml:space="preserve"> </w:t>
      </w:r>
      <w:r w:rsidRPr="00A34603">
        <w:rPr>
          <w:rStyle w:val="8-Char0"/>
          <w:rFonts w:hint="cs"/>
          <w:rtl/>
        </w:rPr>
        <w:t xml:space="preserve">«امروزه ز گهواره </w:t>
      </w:r>
      <w:r w:rsidR="00C2243C" w:rsidRPr="00A34603">
        <w:rPr>
          <w:rStyle w:val="8-Char0"/>
          <w:rFonts w:hint="cs"/>
          <w:rtl/>
        </w:rPr>
        <w:t>تا گور، با</w:t>
      </w:r>
      <w:r w:rsidR="008D60BE">
        <w:rPr>
          <w:rStyle w:val="8-Char0"/>
          <w:rFonts w:hint="cs"/>
          <w:rtl/>
        </w:rPr>
        <w:t>ی</w:t>
      </w:r>
      <w:r w:rsidR="00C2243C" w:rsidRPr="00A34603">
        <w:rPr>
          <w:rStyle w:val="8-Char0"/>
          <w:rFonts w:hint="cs"/>
          <w:rtl/>
        </w:rPr>
        <w:t xml:space="preserve">د خرج </w:t>
      </w:r>
      <w:r w:rsidR="008D60BE">
        <w:rPr>
          <w:rStyle w:val="8-Char0"/>
          <w:rFonts w:hint="cs"/>
          <w:rtl/>
        </w:rPr>
        <w:t>ک</w:t>
      </w:r>
      <w:r w:rsidR="00C2243C" w:rsidRPr="00A34603">
        <w:rPr>
          <w:rStyle w:val="8-Char0"/>
          <w:rFonts w:hint="cs"/>
          <w:rtl/>
        </w:rPr>
        <w:t>رد!!»</w:t>
      </w:r>
    </w:p>
    <w:p w:rsidR="00C2243C" w:rsidRDefault="00C2243C" w:rsidP="000A4E03">
      <w:pPr>
        <w:rPr>
          <w:rStyle w:val="1-Char0"/>
          <w:rtl/>
        </w:rPr>
      </w:pPr>
      <w:r w:rsidRPr="0088599A">
        <w:rPr>
          <w:rStyle w:val="1-Char0"/>
          <w:rFonts w:hint="cs"/>
          <w:rtl/>
        </w:rPr>
        <w:t>بنابرا</w:t>
      </w:r>
      <w:r w:rsidR="008D60BE">
        <w:rPr>
          <w:rStyle w:val="1-Char0"/>
          <w:rFonts w:hint="cs"/>
          <w:rtl/>
        </w:rPr>
        <w:t>ی</w:t>
      </w:r>
      <w:r w:rsidRPr="0088599A">
        <w:rPr>
          <w:rStyle w:val="1-Char0"/>
          <w:rFonts w:hint="cs"/>
          <w:rtl/>
        </w:rPr>
        <w:t>ن اگر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خواه</w:t>
      </w:r>
      <w:r w:rsidR="008D60BE">
        <w:rPr>
          <w:rStyle w:val="1-Char0"/>
          <w:rFonts w:hint="cs"/>
          <w:rtl/>
        </w:rPr>
        <w:t>ی</w:t>
      </w:r>
      <w:r w:rsidRPr="0088599A">
        <w:rPr>
          <w:rStyle w:val="1-Char0"/>
          <w:rFonts w:hint="cs"/>
          <w:rtl/>
        </w:rPr>
        <w:t>د از تمام ا</w:t>
      </w:r>
      <w:r w:rsidR="008D60BE">
        <w:rPr>
          <w:rStyle w:val="1-Char0"/>
          <w:rFonts w:hint="cs"/>
          <w:rtl/>
        </w:rPr>
        <w:t>ی</w:t>
      </w:r>
      <w:r w:rsidRPr="0088599A">
        <w:rPr>
          <w:rStyle w:val="1-Char0"/>
          <w:rFonts w:hint="cs"/>
          <w:rtl/>
        </w:rPr>
        <w:t>ن هز</w:t>
      </w:r>
      <w:r w:rsidR="008D60BE">
        <w:rPr>
          <w:rStyle w:val="1-Char0"/>
          <w:rFonts w:hint="cs"/>
          <w:rtl/>
        </w:rPr>
        <w:t>ی</w:t>
      </w:r>
      <w:r w:rsidRPr="0088599A">
        <w:rPr>
          <w:rStyle w:val="1-Char0"/>
          <w:rFonts w:hint="cs"/>
          <w:rtl/>
        </w:rPr>
        <w:t>نه</w:t>
      </w:r>
      <w:r w:rsidR="002C4271" w:rsidRPr="0088599A">
        <w:rPr>
          <w:rStyle w:val="1-Char0"/>
          <w:rFonts w:hint="cs"/>
          <w:rtl/>
        </w:rPr>
        <w:t xml:space="preserve">‌ها </w:t>
      </w:r>
      <w:r w:rsidRPr="0088599A">
        <w:rPr>
          <w:rStyle w:val="1-Char0"/>
          <w:rFonts w:hint="cs"/>
          <w:rtl/>
        </w:rPr>
        <w:t>و مخارج سرسام‌آور و از هم</w:t>
      </w:r>
      <w:r w:rsidR="002A5A9D">
        <w:rPr>
          <w:rStyle w:val="1-Char0"/>
          <w:rFonts w:hint="cs"/>
          <w:rtl/>
        </w:rPr>
        <w:t>ۀ</w:t>
      </w:r>
      <w:r w:rsidRPr="0088599A">
        <w:rPr>
          <w:rStyle w:val="1-Char0"/>
          <w:rFonts w:hint="cs"/>
          <w:rtl/>
        </w:rPr>
        <w:t xml:space="preserve"> ا</w:t>
      </w:r>
      <w:r w:rsidR="008D60BE">
        <w:rPr>
          <w:rStyle w:val="1-Char0"/>
          <w:rFonts w:hint="cs"/>
          <w:rtl/>
        </w:rPr>
        <w:t>ی</w:t>
      </w:r>
      <w:r w:rsidRPr="0088599A">
        <w:rPr>
          <w:rStyle w:val="1-Char0"/>
          <w:rFonts w:hint="cs"/>
          <w:rtl/>
        </w:rPr>
        <w:t>ن مص</w:t>
      </w:r>
      <w:r w:rsidR="008D60BE">
        <w:rPr>
          <w:rStyle w:val="1-Char0"/>
          <w:rFonts w:hint="cs"/>
          <w:rtl/>
        </w:rPr>
        <w:t>ی</w:t>
      </w:r>
      <w:r w:rsidRPr="0088599A">
        <w:rPr>
          <w:rStyle w:val="1-Char0"/>
          <w:rFonts w:hint="cs"/>
          <w:rtl/>
        </w:rPr>
        <w:t>بت</w:t>
      </w:r>
      <w:r w:rsidR="00FA78DD">
        <w:rPr>
          <w:rStyle w:val="1-Char0"/>
          <w:rFonts w:hint="eastAsia"/>
          <w:rtl/>
        </w:rPr>
        <w:t>‌</w:t>
      </w:r>
      <w:r w:rsidRPr="0088599A">
        <w:rPr>
          <w:rStyle w:val="1-Char0"/>
          <w:rFonts w:hint="cs"/>
          <w:rtl/>
        </w:rPr>
        <w:t>ها و مش</w:t>
      </w:r>
      <w:r w:rsidR="008D60BE">
        <w:rPr>
          <w:rStyle w:val="1-Char0"/>
          <w:rFonts w:hint="cs"/>
          <w:rtl/>
        </w:rPr>
        <w:t>ک</w:t>
      </w:r>
      <w:r w:rsidRPr="0088599A">
        <w:rPr>
          <w:rStyle w:val="1-Char0"/>
          <w:rFonts w:hint="cs"/>
          <w:rtl/>
        </w:rPr>
        <w:t>لاتِ طاقت‌فرسا نجات پ</w:t>
      </w:r>
      <w:r w:rsidR="008D60BE">
        <w:rPr>
          <w:rStyle w:val="1-Char0"/>
          <w:rFonts w:hint="cs"/>
          <w:rtl/>
        </w:rPr>
        <w:t>ی</w:t>
      </w:r>
      <w:r w:rsidRPr="0088599A">
        <w:rPr>
          <w:rStyle w:val="1-Char0"/>
          <w:rFonts w:hint="cs"/>
          <w:rtl/>
        </w:rPr>
        <w:t xml:space="preserve">دا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د، با</w:t>
      </w:r>
      <w:r w:rsidR="008D60BE">
        <w:rPr>
          <w:rStyle w:val="1-Char0"/>
          <w:rFonts w:hint="cs"/>
          <w:rtl/>
        </w:rPr>
        <w:t>ی</w:t>
      </w:r>
      <w:r w:rsidRPr="0088599A">
        <w:rPr>
          <w:rStyle w:val="1-Char0"/>
          <w:rFonts w:hint="cs"/>
          <w:rtl/>
        </w:rPr>
        <w:t>د رجوع</w:t>
      </w:r>
      <w:r w:rsidR="008D60BE">
        <w:rPr>
          <w:rStyle w:val="1-Char0"/>
          <w:rFonts w:hint="cs"/>
          <w:rtl/>
        </w:rPr>
        <w:t>ی</w:t>
      </w:r>
      <w:r w:rsidRPr="0088599A">
        <w:rPr>
          <w:rStyle w:val="1-Char0"/>
          <w:rFonts w:hint="cs"/>
          <w:rtl/>
        </w:rPr>
        <w:t xml:space="preserve"> صادقانه و مقتدرانه به راه و روش رسول خدا</w:t>
      </w:r>
      <w:r w:rsidR="00343A3E" w:rsidRPr="00343A3E">
        <w:rPr>
          <w:rStyle w:val="1-Char0"/>
          <w:rFonts w:cs="CTraditional Arabic"/>
          <w:rtl/>
        </w:rPr>
        <w:t xml:space="preserve"> ج</w:t>
      </w:r>
      <w:r w:rsidRPr="0088599A">
        <w:rPr>
          <w:rStyle w:val="1-Char0"/>
          <w:rFonts w:hint="cs"/>
          <w:rtl/>
        </w:rPr>
        <w:t xml:space="preserve"> داشته باش</w:t>
      </w:r>
      <w:r w:rsidR="008D60BE">
        <w:rPr>
          <w:rStyle w:val="1-Char0"/>
          <w:rFonts w:hint="cs"/>
          <w:rtl/>
        </w:rPr>
        <w:t>ی</w:t>
      </w:r>
      <w:r w:rsidRPr="0088599A">
        <w:rPr>
          <w:rStyle w:val="1-Char0"/>
          <w:rFonts w:hint="cs"/>
          <w:rtl/>
        </w:rPr>
        <w:t>د، و همگام با علماء و فقهاء به د</w:t>
      </w:r>
      <w:r w:rsidR="008D60BE">
        <w:rPr>
          <w:rStyle w:val="1-Char0"/>
          <w:rFonts w:hint="cs"/>
          <w:rtl/>
        </w:rPr>
        <w:t>ی</w:t>
      </w:r>
      <w:r w:rsidRPr="0088599A">
        <w:rPr>
          <w:rStyle w:val="1-Char0"/>
          <w:rFonts w:hint="cs"/>
          <w:rtl/>
        </w:rPr>
        <w:t>د</w:t>
      </w:r>
      <w:r w:rsidR="002A5A9D">
        <w:rPr>
          <w:rStyle w:val="1-Char0"/>
          <w:rFonts w:hint="cs"/>
          <w:rtl/>
        </w:rPr>
        <w:t>ۀ</w:t>
      </w:r>
      <w:r w:rsidRPr="0088599A">
        <w:rPr>
          <w:rStyle w:val="1-Char0"/>
          <w:rFonts w:hint="cs"/>
          <w:rtl/>
        </w:rPr>
        <w:t xml:space="preserve"> نفرت و انزجار به ا</w:t>
      </w:r>
      <w:r w:rsidR="008D60BE">
        <w:rPr>
          <w:rStyle w:val="1-Char0"/>
          <w:rFonts w:hint="cs"/>
          <w:rtl/>
        </w:rPr>
        <w:t>ی</w:t>
      </w:r>
      <w:r w:rsidRPr="0088599A">
        <w:rPr>
          <w:rStyle w:val="1-Char0"/>
          <w:rFonts w:hint="cs"/>
          <w:rtl/>
        </w:rPr>
        <w:t>ن راه و روش غ</w:t>
      </w:r>
      <w:r w:rsidR="008D60BE">
        <w:rPr>
          <w:rStyle w:val="1-Char0"/>
          <w:rFonts w:hint="cs"/>
          <w:rtl/>
        </w:rPr>
        <w:t>ی</w:t>
      </w:r>
      <w:r w:rsidRPr="0088599A">
        <w:rPr>
          <w:rStyle w:val="1-Char0"/>
          <w:rFonts w:hint="cs"/>
          <w:rtl/>
        </w:rPr>
        <w:t>راسلام</w:t>
      </w:r>
      <w:r w:rsidR="008D60BE">
        <w:rPr>
          <w:rStyle w:val="1-Char0"/>
          <w:rFonts w:hint="cs"/>
          <w:rtl/>
        </w:rPr>
        <w:t>ی</w:t>
      </w:r>
      <w:r w:rsidRPr="0088599A">
        <w:rPr>
          <w:rStyle w:val="1-Char0"/>
          <w:rFonts w:hint="cs"/>
          <w:rtl/>
        </w:rPr>
        <w:t xml:space="preserve"> نگاه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د، و به ا</w:t>
      </w:r>
      <w:r w:rsidR="008D60BE">
        <w:rPr>
          <w:rStyle w:val="1-Char0"/>
          <w:rFonts w:hint="cs"/>
          <w:rtl/>
        </w:rPr>
        <w:t>ی</w:t>
      </w:r>
      <w:r w:rsidRPr="0088599A">
        <w:rPr>
          <w:rStyle w:val="1-Char0"/>
          <w:rFonts w:hint="cs"/>
          <w:rtl/>
        </w:rPr>
        <w:t>ن ف</w:t>
      </w:r>
      <w:r w:rsidR="008D60BE">
        <w:rPr>
          <w:rStyle w:val="1-Char0"/>
          <w:rFonts w:hint="cs"/>
          <w:rtl/>
        </w:rPr>
        <w:t>ک</w:t>
      </w:r>
      <w:r w:rsidRPr="0088599A">
        <w:rPr>
          <w:rStyle w:val="1-Char0"/>
          <w:rFonts w:hint="cs"/>
          <w:rtl/>
        </w:rPr>
        <w:t>ر نباش</w:t>
      </w:r>
      <w:r w:rsidR="008D60BE">
        <w:rPr>
          <w:rStyle w:val="1-Char0"/>
          <w:rFonts w:hint="cs"/>
          <w:rtl/>
        </w:rPr>
        <w:t>ی</w:t>
      </w:r>
      <w:r w:rsidRPr="0088599A">
        <w:rPr>
          <w:rStyle w:val="1-Char0"/>
          <w:rFonts w:hint="cs"/>
          <w:rtl/>
        </w:rPr>
        <w:t>د تا از ا</w:t>
      </w:r>
      <w:r w:rsidR="008D60BE">
        <w:rPr>
          <w:rStyle w:val="1-Char0"/>
          <w:rFonts w:hint="cs"/>
          <w:rtl/>
        </w:rPr>
        <w:t>ی</w:t>
      </w:r>
      <w:r w:rsidRPr="0088599A">
        <w:rPr>
          <w:rStyle w:val="1-Char0"/>
          <w:rFonts w:hint="cs"/>
          <w:rtl/>
        </w:rPr>
        <w:t>ن طر</w:t>
      </w:r>
      <w:r w:rsidR="008D60BE">
        <w:rPr>
          <w:rStyle w:val="1-Char0"/>
          <w:rFonts w:hint="cs"/>
          <w:rtl/>
        </w:rPr>
        <w:t>ی</w:t>
      </w:r>
      <w:r w:rsidRPr="0088599A">
        <w:rPr>
          <w:rStyle w:val="1-Char0"/>
          <w:rFonts w:hint="cs"/>
          <w:rtl/>
        </w:rPr>
        <w:t>ق</w:t>
      </w:r>
      <w:r w:rsidR="000204BC" w:rsidRPr="0088599A">
        <w:rPr>
          <w:rStyle w:val="1-Char0"/>
          <w:rFonts w:hint="cs"/>
          <w:rtl/>
        </w:rPr>
        <w:t>،</w:t>
      </w:r>
      <w:r w:rsidRPr="0088599A">
        <w:rPr>
          <w:rStyle w:val="1-Char0"/>
          <w:rFonts w:hint="cs"/>
          <w:rtl/>
        </w:rPr>
        <w:t xml:space="preserve"> سرما</w:t>
      </w:r>
      <w:r w:rsidR="008D60BE">
        <w:rPr>
          <w:rStyle w:val="1-Char0"/>
          <w:rFonts w:hint="cs"/>
          <w:rtl/>
        </w:rPr>
        <w:t>ی</w:t>
      </w:r>
      <w:r w:rsidRPr="0088599A">
        <w:rPr>
          <w:rStyle w:val="1-Char0"/>
          <w:rFonts w:hint="cs"/>
          <w:rtl/>
        </w:rPr>
        <w:t>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خو</w:t>
      </w:r>
      <w:r w:rsidR="008D60BE">
        <w:rPr>
          <w:rStyle w:val="1-Char0"/>
          <w:rFonts w:hint="cs"/>
          <w:rtl/>
        </w:rPr>
        <w:t>ی</w:t>
      </w:r>
      <w:r w:rsidRPr="0088599A">
        <w:rPr>
          <w:rStyle w:val="1-Char0"/>
          <w:rFonts w:hint="cs"/>
          <w:rtl/>
        </w:rPr>
        <w:t>ش را به رخ مردم ب</w:t>
      </w:r>
      <w:r w:rsidR="008D60BE">
        <w:rPr>
          <w:rStyle w:val="1-Char0"/>
          <w:rFonts w:hint="cs"/>
          <w:rtl/>
        </w:rPr>
        <w:t>ک</w:t>
      </w:r>
      <w:r w:rsidRPr="0088599A">
        <w:rPr>
          <w:rStyle w:val="1-Char0"/>
          <w:rFonts w:hint="cs"/>
          <w:rtl/>
        </w:rPr>
        <w:t>ش</w:t>
      </w:r>
      <w:r w:rsidR="008D60BE">
        <w:rPr>
          <w:rStyle w:val="1-Char0"/>
          <w:rFonts w:hint="cs"/>
          <w:rtl/>
        </w:rPr>
        <w:t>ی</w:t>
      </w:r>
      <w:r w:rsidRPr="0088599A">
        <w:rPr>
          <w:rStyle w:val="1-Char0"/>
          <w:rFonts w:hint="cs"/>
          <w:rtl/>
        </w:rPr>
        <w:t>د و در م</w:t>
      </w:r>
      <w:r w:rsidR="008D60BE">
        <w:rPr>
          <w:rStyle w:val="1-Char0"/>
          <w:rFonts w:hint="cs"/>
          <w:rtl/>
        </w:rPr>
        <w:t>ی</w:t>
      </w:r>
      <w:r w:rsidRPr="0088599A">
        <w:rPr>
          <w:rStyle w:val="1-Char0"/>
          <w:rFonts w:hint="cs"/>
          <w:rtl/>
        </w:rPr>
        <w:t>دان مسابقات تجمل پرست</w:t>
      </w:r>
      <w:r w:rsidR="008D60BE">
        <w:rPr>
          <w:rStyle w:val="1-Char0"/>
          <w:rFonts w:hint="cs"/>
          <w:rtl/>
        </w:rPr>
        <w:t>ی</w:t>
      </w:r>
      <w:r w:rsidRPr="0088599A">
        <w:rPr>
          <w:rStyle w:val="1-Char0"/>
          <w:rFonts w:hint="cs"/>
          <w:rtl/>
        </w:rPr>
        <w:t xml:space="preserve"> از رقبا</w:t>
      </w:r>
      <w:r w:rsidR="008D60BE">
        <w:rPr>
          <w:rStyle w:val="1-Char0"/>
          <w:rFonts w:hint="cs"/>
          <w:rtl/>
        </w:rPr>
        <w:t>ی</w:t>
      </w:r>
      <w:r w:rsidRPr="0088599A">
        <w:rPr>
          <w:rStyle w:val="1-Char0"/>
          <w:rFonts w:hint="cs"/>
          <w:rtl/>
        </w:rPr>
        <w:t xml:space="preserve"> خو</w:t>
      </w:r>
      <w:r w:rsidR="008D60BE">
        <w:rPr>
          <w:rStyle w:val="1-Char0"/>
          <w:rFonts w:hint="cs"/>
          <w:rtl/>
        </w:rPr>
        <w:t>ی</w:t>
      </w:r>
      <w:r w:rsidRPr="0088599A">
        <w:rPr>
          <w:rStyle w:val="1-Char0"/>
          <w:rFonts w:hint="cs"/>
          <w:rtl/>
        </w:rPr>
        <w:t>ش سبقت بگ</w:t>
      </w:r>
      <w:r w:rsidR="008D60BE">
        <w:rPr>
          <w:rStyle w:val="1-Char0"/>
          <w:rFonts w:hint="cs"/>
          <w:rtl/>
        </w:rPr>
        <w:t>ی</w:t>
      </w:r>
      <w:r w:rsidRPr="0088599A">
        <w:rPr>
          <w:rStyle w:val="1-Char0"/>
          <w:rFonts w:hint="cs"/>
          <w:rtl/>
        </w:rPr>
        <w:t>ر</w:t>
      </w:r>
      <w:r w:rsidR="008D60BE">
        <w:rPr>
          <w:rStyle w:val="1-Char0"/>
          <w:rFonts w:hint="cs"/>
          <w:rtl/>
        </w:rPr>
        <w:t>ی</w:t>
      </w:r>
      <w:r w:rsidRPr="0088599A">
        <w:rPr>
          <w:rStyle w:val="1-Char0"/>
          <w:rFonts w:hint="cs"/>
          <w:rtl/>
        </w:rPr>
        <w:t xml:space="preserve">د، و </w:t>
      </w:r>
      <w:r w:rsidR="002B2F43" w:rsidRPr="0088599A">
        <w:rPr>
          <w:rStyle w:val="1-Char0"/>
          <w:rFonts w:hint="cs"/>
          <w:rtl/>
        </w:rPr>
        <w:t>برا</w:t>
      </w:r>
      <w:r w:rsidR="008D60BE">
        <w:rPr>
          <w:rStyle w:val="1-Char0"/>
          <w:rFonts w:hint="cs"/>
          <w:rtl/>
        </w:rPr>
        <w:t>ی</w:t>
      </w:r>
      <w:r w:rsidR="002B2F43" w:rsidRPr="0088599A">
        <w:rPr>
          <w:rStyle w:val="1-Char0"/>
          <w:rFonts w:hint="cs"/>
          <w:rtl/>
        </w:rPr>
        <w:t xml:space="preserve"> حاتم نما</w:t>
      </w:r>
      <w:r w:rsidR="008D60BE">
        <w:rPr>
          <w:rStyle w:val="1-Char0"/>
          <w:rFonts w:hint="cs"/>
          <w:rtl/>
        </w:rPr>
        <w:t>یی</w:t>
      </w:r>
      <w:r w:rsidR="002B2F43" w:rsidRPr="0088599A">
        <w:rPr>
          <w:rStyle w:val="1-Char0"/>
          <w:rFonts w:hint="cs"/>
          <w:rtl/>
        </w:rPr>
        <w:t xml:space="preserve"> خود و ن</w:t>
      </w:r>
      <w:r w:rsidR="008D60BE">
        <w:rPr>
          <w:rStyle w:val="1-Char0"/>
          <w:rFonts w:hint="cs"/>
          <w:rtl/>
        </w:rPr>
        <w:t>یک</w:t>
      </w:r>
      <w:r w:rsidR="002B2F43" w:rsidRPr="0088599A">
        <w:rPr>
          <w:rStyle w:val="1-Char0"/>
          <w:rFonts w:hint="cs"/>
          <w:rtl/>
        </w:rPr>
        <w:t xml:space="preserve"> منش</w:t>
      </w:r>
      <w:r w:rsidR="008D60BE">
        <w:rPr>
          <w:rStyle w:val="1-Char0"/>
          <w:rFonts w:hint="cs"/>
          <w:rtl/>
        </w:rPr>
        <w:t>ی</w:t>
      </w:r>
      <w:r w:rsidR="002B2F43" w:rsidRPr="0088599A">
        <w:rPr>
          <w:rStyle w:val="1-Char0"/>
          <w:rFonts w:hint="cs"/>
          <w:rtl/>
        </w:rPr>
        <w:t xml:space="preserve"> و عوام فر</w:t>
      </w:r>
      <w:r w:rsidR="008D60BE">
        <w:rPr>
          <w:rStyle w:val="1-Char0"/>
          <w:rFonts w:hint="cs"/>
          <w:rtl/>
        </w:rPr>
        <w:t>ی</w:t>
      </w:r>
      <w:r w:rsidR="002B2F43" w:rsidRPr="0088599A">
        <w:rPr>
          <w:rStyle w:val="1-Char0"/>
          <w:rFonts w:hint="cs"/>
          <w:rtl/>
        </w:rPr>
        <w:t>ب</w:t>
      </w:r>
      <w:r w:rsidR="008D60BE">
        <w:rPr>
          <w:rStyle w:val="1-Char0"/>
          <w:rFonts w:hint="cs"/>
          <w:rtl/>
        </w:rPr>
        <w:t>ی</w:t>
      </w:r>
      <w:r w:rsidR="002B2F43" w:rsidRPr="0088599A">
        <w:rPr>
          <w:rStyle w:val="1-Char0"/>
          <w:rFonts w:hint="cs"/>
          <w:rtl/>
        </w:rPr>
        <w:t xml:space="preserve"> تبل</w:t>
      </w:r>
      <w:r w:rsidR="008D60BE">
        <w:rPr>
          <w:rStyle w:val="1-Char0"/>
          <w:rFonts w:hint="cs"/>
          <w:rtl/>
        </w:rPr>
        <w:t>ی</w:t>
      </w:r>
      <w:r w:rsidR="002B2F43" w:rsidRPr="0088599A">
        <w:rPr>
          <w:rStyle w:val="1-Char0"/>
          <w:rFonts w:hint="cs"/>
          <w:rtl/>
        </w:rPr>
        <w:t>غ ب</w:t>
      </w:r>
      <w:r w:rsidR="008D60BE">
        <w:rPr>
          <w:rStyle w:val="1-Char0"/>
          <w:rFonts w:hint="cs"/>
          <w:rtl/>
        </w:rPr>
        <w:t>ک</w:t>
      </w:r>
      <w:r w:rsidR="002B2F43" w:rsidRPr="0088599A">
        <w:rPr>
          <w:rStyle w:val="1-Char0"/>
          <w:rFonts w:hint="cs"/>
          <w:rtl/>
        </w:rPr>
        <w:t>ن</w:t>
      </w:r>
      <w:r w:rsidR="008D60BE">
        <w:rPr>
          <w:rStyle w:val="1-Char0"/>
          <w:rFonts w:hint="cs"/>
          <w:rtl/>
        </w:rPr>
        <w:t>ی</w:t>
      </w:r>
      <w:r w:rsidR="002B2F43" w:rsidRPr="0088599A">
        <w:rPr>
          <w:rStyle w:val="1-Char0"/>
          <w:rFonts w:hint="cs"/>
          <w:rtl/>
        </w:rPr>
        <w:t>د، و در جهت حفظ نام و شخص</w:t>
      </w:r>
      <w:r w:rsidR="008D60BE">
        <w:rPr>
          <w:rStyle w:val="1-Char0"/>
          <w:rFonts w:hint="cs"/>
          <w:rtl/>
        </w:rPr>
        <w:t>ی</w:t>
      </w:r>
      <w:r w:rsidR="002B2F43" w:rsidRPr="0088599A">
        <w:rPr>
          <w:rStyle w:val="1-Char0"/>
          <w:rFonts w:hint="cs"/>
          <w:rtl/>
        </w:rPr>
        <w:t>ت خانواد</w:t>
      </w:r>
      <w:r w:rsidR="002A5A9D">
        <w:rPr>
          <w:rStyle w:val="1-Char0"/>
          <w:rFonts w:hint="cs"/>
          <w:rtl/>
        </w:rPr>
        <w:t>ۀ</w:t>
      </w:r>
      <w:r w:rsidR="002B2F43" w:rsidRPr="0088599A">
        <w:rPr>
          <w:rStyle w:val="1-Char0"/>
          <w:rFonts w:hint="cs"/>
          <w:rtl/>
        </w:rPr>
        <w:t xml:space="preserve"> خو</w:t>
      </w:r>
      <w:r w:rsidR="008D60BE">
        <w:rPr>
          <w:rStyle w:val="1-Char0"/>
          <w:rFonts w:hint="cs"/>
          <w:rtl/>
        </w:rPr>
        <w:t>ی</w:t>
      </w:r>
      <w:r w:rsidR="002B2F43" w:rsidRPr="0088599A">
        <w:rPr>
          <w:rStyle w:val="1-Char0"/>
          <w:rFonts w:hint="cs"/>
          <w:rtl/>
        </w:rPr>
        <w:t>ش، تمام هوش و حواس خود را در ا</w:t>
      </w:r>
      <w:r w:rsidR="008D60BE">
        <w:rPr>
          <w:rStyle w:val="1-Char0"/>
          <w:rFonts w:hint="cs"/>
          <w:rtl/>
        </w:rPr>
        <w:t>ی</w:t>
      </w:r>
      <w:r w:rsidR="002B2F43" w:rsidRPr="0088599A">
        <w:rPr>
          <w:rStyle w:val="1-Char0"/>
          <w:rFonts w:hint="cs"/>
          <w:rtl/>
        </w:rPr>
        <w:t>ن راه صرف ب</w:t>
      </w:r>
      <w:r w:rsidR="008D60BE">
        <w:rPr>
          <w:rStyle w:val="1-Char0"/>
          <w:rFonts w:hint="cs"/>
          <w:rtl/>
        </w:rPr>
        <w:t>ک</w:t>
      </w:r>
      <w:r w:rsidR="002B2F43" w:rsidRPr="0088599A">
        <w:rPr>
          <w:rStyle w:val="1-Char0"/>
          <w:rFonts w:hint="cs"/>
          <w:rtl/>
        </w:rPr>
        <w:t>ن</w:t>
      </w:r>
      <w:r w:rsidR="008D60BE">
        <w:rPr>
          <w:rStyle w:val="1-Char0"/>
          <w:rFonts w:hint="cs"/>
          <w:rtl/>
        </w:rPr>
        <w:t>ی</w:t>
      </w:r>
      <w:r w:rsidR="002B2F43" w:rsidRPr="0088599A">
        <w:rPr>
          <w:rStyle w:val="1-Char0"/>
          <w:rFonts w:hint="cs"/>
          <w:rtl/>
        </w:rPr>
        <w:t>د، و هدفتان فقط رضا</w:t>
      </w:r>
      <w:r w:rsidR="008D60BE">
        <w:rPr>
          <w:rStyle w:val="1-Char0"/>
          <w:rFonts w:hint="cs"/>
          <w:rtl/>
        </w:rPr>
        <w:t>ی</w:t>
      </w:r>
      <w:r w:rsidR="002B2F43" w:rsidRPr="0088599A">
        <w:rPr>
          <w:rStyle w:val="1-Char0"/>
          <w:rFonts w:hint="cs"/>
          <w:rtl/>
        </w:rPr>
        <w:t xml:space="preserve"> خداوند</w:t>
      </w:r>
      <w:r w:rsidR="000A4E03">
        <w:rPr>
          <w:rStyle w:val="1-Char0"/>
          <w:rFonts w:cs="CTraditional Arabic" w:hint="cs"/>
          <w:rtl/>
        </w:rPr>
        <w:t>ﻷ</w:t>
      </w:r>
      <w:r w:rsidR="002B2F43" w:rsidRPr="0088599A">
        <w:rPr>
          <w:rStyle w:val="1-Char0"/>
          <w:rFonts w:hint="cs"/>
          <w:rtl/>
        </w:rPr>
        <w:t xml:space="preserve"> و پ</w:t>
      </w:r>
      <w:r w:rsidR="008D60BE">
        <w:rPr>
          <w:rStyle w:val="1-Char0"/>
          <w:rFonts w:hint="cs"/>
          <w:rtl/>
        </w:rPr>
        <w:t>ی</w:t>
      </w:r>
      <w:r w:rsidR="002B2F43" w:rsidRPr="0088599A">
        <w:rPr>
          <w:rStyle w:val="1-Char0"/>
          <w:rFonts w:hint="cs"/>
          <w:rtl/>
        </w:rPr>
        <w:t>رو</w:t>
      </w:r>
      <w:r w:rsidR="008D60BE">
        <w:rPr>
          <w:rStyle w:val="1-Char0"/>
          <w:rFonts w:hint="cs"/>
          <w:rtl/>
        </w:rPr>
        <w:t>ی</w:t>
      </w:r>
      <w:r w:rsidR="002B2F43" w:rsidRPr="0088599A">
        <w:rPr>
          <w:rStyle w:val="1-Char0"/>
          <w:rFonts w:hint="cs"/>
          <w:rtl/>
        </w:rPr>
        <w:t xml:space="preserve"> از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2B2F43" w:rsidRPr="0088599A">
        <w:rPr>
          <w:rStyle w:val="1-Char0"/>
          <w:rFonts w:hint="cs"/>
          <w:rtl/>
        </w:rPr>
        <w:t>تابنا</w:t>
      </w:r>
      <w:r w:rsidR="008D60BE">
        <w:rPr>
          <w:rStyle w:val="1-Char0"/>
          <w:rFonts w:hint="cs"/>
          <w:rtl/>
        </w:rPr>
        <w:t>ک</w:t>
      </w:r>
      <w:r w:rsidR="002B2F43" w:rsidRPr="0088599A">
        <w:rPr>
          <w:rStyle w:val="1-Char0"/>
          <w:rFonts w:hint="cs"/>
          <w:rtl/>
        </w:rPr>
        <w:t xml:space="preserve"> رسول خدا</w:t>
      </w:r>
      <w:r w:rsidR="00343A3E" w:rsidRPr="00343A3E">
        <w:rPr>
          <w:rStyle w:val="1-Char0"/>
          <w:rFonts w:cs="CTraditional Arabic"/>
          <w:rtl/>
        </w:rPr>
        <w:t xml:space="preserve"> ج</w:t>
      </w:r>
      <w:r w:rsidR="002B2F43" w:rsidRPr="0088599A">
        <w:rPr>
          <w:rStyle w:val="1-Char0"/>
          <w:rFonts w:hint="cs"/>
          <w:rtl/>
        </w:rPr>
        <w:t xml:space="preserve"> باشد، چرا </w:t>
      </w:r>
      <w:r w:rsidR="008D60BE">
        <w:rPr>
          <w:rStyle w:val="1-Char0"/>
          <w:rFonts w:hint="cs"/>
          <w:rtl/>
        </w:rPr>
        <w:t>ک</w:t>
      </w:r>
      <w:r w:rsidR="002B2F43" w:rsidRPr="0088599A">
        <w:rPr>
          <w:rStyle w:val="1-Char0"/>
          <w:rFonts w:hint="cs"/>
          <w:rtl/>
        </w:rPr>
        <w:t xml:space="preserve">ه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2B2F43" w:rsidRPr="0088599A">
        <w:rPr>
          <w:rStyle w:val="1-Char0"/>
          <w:rFonts w:hint="cs"/>
          <w:rtl/>
        </w:rPr>
        <w:t>رسول ا</w:t>
      </w:r>
      <w:r w:rsidR="008D60BE">
        <w:rPr>
          <w:rStyle w:val="1-Char0"/>
          <w:rFonts w:hint="cs"/>
          <w:rtl/>
        </w:rPr>
        <w:t>ک</w:t>
      </w:r>
      <w:r w:rsidR="002B2F43" w:rsidRPr="0088599A">
        <w:rPr>
          <w:rStyle w:val="1-Char0"/>
          <w:rFonts w:hint="cs"/>
          <w:rtl/>
        </w:rPr>
        <w:t>رم</w:t>
      </w:r>
      <w:r w:rsidR="00343A3E" w:rsidRPr="00343A3E">
        <w:rPr>
          <w:rStyle w:val="1-Char0"/>
          <w:rFonts w:cs="CTraditional Arabic"/>
          <w:rtl/>
        </w:rPr>
        <w:t xml:space="preserve"> ج</w:t>
      </w:r>
      <w:r w:rsidR="002B2F43" w:rsidRPr="0088599A">
        <w:rPr>
          <w:rStyle w:val="1-Char0"/>
          <w:rFonts w:hint="cs"/>
          <w:rtl/>
        </w:rPr>
        <w:t xml:space="preserve"> و اتباع</w:t>
      </w:r>
      <w:r w:rsidR="00EC1538">
        <w:rPr>
          <w:rStyle w:val="1-Char0"/>
          <w:rFonts w:hint="cs"/>
          <w:rtl/>
        </w:rPr>
        <w:t xml:space="preserve"> آن‌ها،</w:t>
      </w:r>
      <w:r w:rsidR="002B2F43" w:rsidRPr="0088599A">
        <w:rPr>
          <w:rStyle w:val="1-Char0"/>
          <w:rFonts w:hint="cs"/>
          <w:rtl/>
        </w:rPr>
        <w:t xml:space="preserve"> بستر مناسب</w:t>
      </w:r>
      <w:r w:rsidR="008D60BE">
        <w:rPr>
          <w:rStyle w:val="1-Char0"/>
          <w:rFonts w:hint="cs"/>
          <w:rtl/>
        </w:rPr>
        <w:t>ی</w:t>
      </w:r>
      <w:r w:rsidR="002B2F43" w:rsidRPr="0088599A">
        <w:rPr>
          <w:rStyle w:val="1-Char0"/>
          <w:rFonts w:hint="cs"/>
          <w:rtl/>
        </w:rPr>
        <w:t xml:space="preserve"> برا</w:t>
      </w:r>
      <w:r w:rsidR="008D60BE">
        <w:rPr>
          <w:rStyle w:val="1-Char0"/>
          <w:rFonts w:hint="cs"/>
          <w:rtl/>
        </w:rPr>
        <w:t>ی</w:t>
      </w:r>
      <w:r w:rsidR="002B2F43" w:rsidRPr="0088599A">
        <w:rPr>
          <w:rStyle w:val="1-Char0"/>
          <w:rFonts w:hint="cs"/>
          <w:rtl/>
        </w:rPr>
        <w:t xml:space="preserve"> رس</w:t>
      </w:r>
      <w:r w:rsidR="008D60BE">
        <w:rPr>
          <w:rStyle w:val="1-Char0"/>
          <w:rFonts w:hint="cs"/>
          <w:rtl/>
        </w:rPr>
        <w:t>ی</w:t>
      </w:r>
      <w:r w:rsidR="002B2F43" w:rsidRPr="0088599A">
        <w:rPr>
          <w:rStyle w:val="1-Char0"/>
          <w:rFonts w:hint="cs"/>
          <w:rtl/>
        </w:rPr>
        <w:t>دن انسان به سر منزل مقصود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2B2F43" w:rsidRPr="0088599A">
        <w:rPr>
          <w:rStyle w:val="1-Char0"/>
          <w:rFonts w:hint="cs"/>
          <w:rtl/>
        </w:rPr>
        <w:t>باشد، و فرد</w:t>
      </w:r>
      <w:r w:rsidR="008D60BE">
        <w:rPr>
          <w:rStyle w:val="1-Char0"/>
          <w:rFonts w:hint="cs"/>
          <w:rtl/>
        </w:rPr>
        <w:t>ی</w:t>
      </w:r>
      <w:r w:rsidR="002B2F43" w:rsidRPr="0088599A">
        <w:rPr>
          <w:rStyle w:val="1-Char0"/>
          <w:rFonts w:hint="cs"/>
          <w:rtl/>
        </w:rPr>
        <w:t xml:space="preserve"> </w:t>
      </w:r>
      <w:r w:rsidR="008D60BE">
        <w:rPr>
          <w:rStyle w:val="1-Char0"/>
          <w:rFonts w:hint="cs"/>
          <w:rtl/>
        </w:rPr>
        <w:t>ک</w:t>
      </w:r>
      <w:r w:rsidR="002B2F43" w:rsidRPr="0088599A">
        <w:rPr>
          <w:rStyle w:val="1-Char0"/>
          <w:rFonts w:hint="cs"/>
          <w:rtl/>
        </w:rPr>
        <w:t>ه به جا</w:t>
      </w:r>
      <w:r w:rsidR="008D60BE">
        <w:rPr>
          <w:rStyle w:val="1-Char0"/>
          <w:rFonts w:hint="cs"/>
          <w:rtl/>
        </w:rPr>
        <w:t>ی</w:t>
      </w:r>
      <w:r w:rsidR="002B2F43" w:rsidRPr="0088599A">
        <w:rPr>
          <w:rStyle w:val="1-Char0"/>
          <w:rFonts w:hint="cs"/>
          <w:rtl/>
        </w:rPr>
        <w:t xml:space="preserve"> پ</w:t>
      </w:r>
      <w:r w:rsidR="008D60BE">
        <w:rPr>
          <w:rStyle w:val="1-Char0"/>
          <w:rFonts w:hint="cs"/>
          <w:rtl/>
        </w:rPr>
        <w:t>ی</w:t>
      </w:r>
      <w:r w:rsidR="002B2F43" w:rsidRPr="0088599A">
        <w:rPr>
          <w:rStyle w:val="1-Char0"/>
          <w:rFonts w:hint="cs"/>
          <w:rtl/>
        </w:rPr>
        <w:t>رو</w:t>
      </w:r>
      <w:r w:rsidR="008D60BE">
        <w:rPr>
          <w:rStyle w:val="1-Char0"/>
          <w:rFonts w:hint="cs"/>
          <w:rtl/>
        </w:rPr>
        <w:t>ی</w:t>
      </w:r>
      <w:r w:rsidR="002B2F43" w:rsidRPr="0088599A">
        <w:rPr>
          <w:rStyle w:val="1-Char0"/>
          <w:rFonts w:hint="cs"/>
          <w:rtl/>
        </w:rPr>
        <w:t xml:space="preserve"> هوا و هوس، و فرمانبردار</w:t>
      </w:r>
      <w:r w:rsidR="008D60BE">
        <w:rPr>
          <w:rStyle w:val="1-Char0"/>
          <w:rFonts w:hint="cs"/>
          <w:rtl/>
        </w:rPr>
        <w:t>ی</w:t>
      </w:r>
      <w:r w:rsidR="002B2F43" w:rsidRPr="0088599A">
        <w:rPr>
          <w:rStyle w:val="1-Char0"/>
          <w:rFonts w:hint="cs"/>
          <w:rtl/>
        </w:rPr>
        <w:t xml:space="preserve"> از خواهشات نفسان</w:t>
      </w:r>
      <w:r w:rsidR="008D60BE">
        <w:rPr>
          <w:rStyle w:val="1-Char0"/>
          <w:rFonts w:hint="cs"/>
          <w:rtl/>
        </w:rPr>
        <w:t>ی</w:t>
      </w:r>
      <w:r w:rsidR="002B2F43" w:rsidRPr="0088599A">
        <w:rPr>
          <w:rStyle w:val="1-Char0"/>
          <w:rFonts w:hint="cs"/>
          <w:rtl/>
        </w:rPr>
        <w:t xml:space="preserve"> و وسوسه‌ها</w:t>
      </w:r>
      <w:r w:rsidR="008D60BE">
        <w:rPr>
          <w:rStyle w:val="1-Char0"/>
          <w:rFonts w:hint="cs"/>
          <w:rtl/>
        </w:rPr>
        <w:t>ی</w:t>
      </w:r>
      <w:r w:rsidR="002B2F43" w:rsidRPr="0088599A">
        <w:rPr>
          <w:rStyle w:val="1-Char0"/>
          <w:rFonts w:hint="cs"/>
          <w:rtl/>
        </w:rPr>
        <w:t xml:space="preserve"> ش</w:t>
      </w:r>
      <w:r w:rsidR="008D60BE">
        <w:rPr>
          <w:rStyle w:val="1-Char0"/>
          <w:rFonts w:hint="cs"/>
          <w:rtl/>
        </w:rPr>
        <w:t>ی</w:t>
      </w:r>
      <w:r w:rsidR="002B2F43" w:rsidRPr="0088599A">
        <w:rPr>
          <w:rStyle w:val="1-Char0"/>
          <w:rFonts w:hint="cs"/>
          <w:rtl/>
        </w:rPr>
        <w:t>طان</w:t>
      </w:r>
      <w:r w:rsidR="008D60BE">
        <w:rPr>
          <w:rStyle w:val="1-Char0"/>
          <w:rFonts w:hint="cs"/>
          <w:rtl/>
        </w:rPr>
        <w:t>ی</w:t>
      </w:r>
      <w:r w:rsidR="002B2F43" w:rsidRPr="0088599A">
        <w:rPr>
          <w:rStyle w:val="1-Char0"/>
          <w:rFonts w:hint="cs"/>
          <w:rtl/>
        </w:rPr>
        <w:t xml:space="preserve"> و بردگ</w:t>
      </w:r>
      <w:r w:rsidR="008D60BE">
        <w:rPr>
          <w:rStyle w:val="1-Char0"/>
          <w:rFonts w:hint="cs"/>
          <w:rtl/>
        </w:rPr>
        <w:t>ی</w:t>
      </w:r>
      <w:r w:rsidR="002B2F43" w:rsidRPr="0088599A">
        <w:rPr>
          <w:rStyle w:val="1-Char0"/>
          <w:rFonts w:hint="cs"/>
          <w:rtl/>
        </w:rPr>
        <w:t xml:space="preserve"> مردم، به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1965EB" w:rsidRPr="0088599A">
        <w:rPr>
          <w:rStyle w:val="1-Char0"/>
          <w:rFonts w:hint="cs"/>
          <w:rtl/>
        </w:rPr>
        <w:t>رسول خدا</w:t>
      </w:r>
      <w:r w:rsidR="00343A3E" w:rsidRPr="00343A3E">
        <w:rPr>
          <w:rStyle w:val="1-Char0"/>
          <w:rFonts w:cs="CTraditional Arabic"/>
          <w:rtl/>
        </w:rPr>
        <w:t xml:space="preserve"> ج</w:t>
      </w:r>
      <w:r w:rsidR="001965EB" w:rsidRPr="0088599A">
        <w:rPr>
          <w:rStyle w:val="1-Char0"/>
          <w:rFonts w:hint="cs"/>
          <w:rtl/>
        </w:rPr>
        <w:t xml:space="preserve"> چنگ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1965EB" w:rsidRPr="0088599A">
        <w:rPr>
          <w:rStyle w:val="1-Char0"/>
          <w:rFonts w:hint="cs"/>
          <w:rtl/>
        </w:rPr>
        <w:t>زند و عمل</w:t>
      </w:r>
      <w:r w:rsidR="008D60BE">
        <w:rPr>
          <w:rStyle w:val="1-Char0"/>
          <w:rFonts w:hint="cs"/>
          <w:rtl/>
        </w:rPr>
        <w:t>ک</w:t>
      </w:r>
      <w:r w:rsidR="001965EB" w:rsidRPr="0088599A">
        <w:rPr>
          <w:rStyle w:val="1-Char0"/>
          <w:rFonts w:hint="cs"/>
          <w:rtl/>
        </w:rPr>
        <w:t>ردها</w:t>
      </w:r>
      <w:r w:rsidR="008D60BE">
        <w:rPr>
          <w:rStyle w:val="1-Char0"/>
          <w:rFonts w:hint="cs"/>
          <w:rtl/>
        </w:rPr>
        <w:t>ی</w:t>
      </w:r>
      <w:r w:rsidR="001965EB" w:rsidRPr="0088599A">
        <w:rPr>
          <w:rStyle w:val="1-Char0"/>
          <w:rFonts w:hint="cs"/>
          <w:rtl/>
        </w:rPr>
        <w:t xml:space="preserve"> آن حضرت</w:t>
      </w:r>
      <w:r w:rsidR="00343A3E" w:rsidRPr="00343A3E">
        <w:rPr>
          <w:rStyle w:val="1-Char0"/>
          <w:rFonts w:cs="CTraditional Arabic"/>
          <w:rtl/>
        </w:rPr>
        <w:t xml:space="preserve"> ج</w:t>
      </w:r>
      <w:r w:rsidR="001965EB" w:rsidRPr="0088599A">
        <w:rPr>
          <w:rStyle w:val="1-Char0"/>
          <w:rFonts w:hint="cs"/>
          <w:rtl/>
        </w:rPr>
        <w:t xml:space="preserve"> را الگو</w:t>
      </w:r>
      <w:r w:rsidR="008D60BE">
        <w:rPr>
          <w:rStyle w:val="1-Char0"/>
          <w:rFonts w:hint="cs"/>
          <w:rtl/>
        </w:rPr>
        <w:t>ی</w:t>
      </w:r>
      <w:r w:rsidR="001965EB" w:rsidRPr="0088599A">
        <w:rPr>
          <w:rStyle w:val="1-Char0"/>
          <w:rFonts w:hint="cs"/>
          <w:rtl/>
        </w:rPr>
        <w:t xml:space="preserve"> زندگ</w:t>
      </w:r>
      <w:r w:rsidR="008D60BE">
        <w:rPr>
          <w:rStyle w:val="1-Char0"/>
          <w:rFonts w:hint="cs"/>
          <w:rtl/>
        </w:rPr>
        <w:t>ی</w:t>
      </w:r>
      <w:r w:rsidR="001965EB" w:rsidRPr="0088599A">
        <w:rPr>
          <w:rStyle w:val="1-Char0"/>
          <w:rFonts w:hint="cs"/>
          <w:rtl/>
        </w:rPr>
        <w:t xml:space="preserve"> خو</w:t>
      </w:r>
      <w:r w:rsidR="008D60BE">
        <w:rPr>
          <w:rStyle w:val="1-Char0"/>
          <w:rFonts w:hint="cs"/>
          <w:rtl/>
        </w:rPr>
        <w:t>ی</w:t>
      </w:r>
      <w:r w:rsidR="001965EB" w:rsidRPr="0088599A">
        <w:rPr>
          <w:rStyle w:val="1-Char0"/>
          <w:rFonts w:hint="cs"/>
          <w:rtl/>
        </w:rPr>
        <w:t>ش قرار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1965EB" w:rsidRPr="0088599A">
        <w:rPr>
          <w:rStyle w:val="1-Char0"/>
          <w:rFonts w:hint="cs"/>
          <w:rtl/>
        </w:rPr>
        <w:t>دهد و از</w:t>
      </w:r>
      <w:r w:rsidR="00EC1538">
        <w:rPr>
          <w:rStyle w:val="1-Char0"/>
          <w:rFonts w:hint="cs"/>
          <w:rtl/>
        </w:rPr>
        <w:t xml:space="preserve"> آن‌ها </w:t>
      </w:r>
      <w:r w:rsidR="001965EB" w:rsidRPr="0088599A">
        <w:rPr>
          <w:rStyle w:val="1-Char0"/>
          <w:rFonts w:hint="cs"/>
          <w:rtl/>
        </w:rPr>
        <w:t>پ</w:t>
      </w:r>
      <w:r w:rsidR="008D60BE">
        <w:rPr>
          <w:rStyle w:val="1-Char0"/>
          <w:rFonts w:hint="cs"/>
          <w:rtl/>
        </w:rPr>
        <w:t>ی</w:t>
      </w:r>
      <w:r w:rsidR="001965EB" w:rsidRPr="0088599A">
        <w:rPr>
          <w:rStyle w:val="1-Char0"/>
          <w:rFonts w:hint="cs"/>
          <w:rtl/>
        </w:rPr>
        <w:t>رو</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1965EB" w:rsidRPr="0088599A">
        <w:rPr>
          <w:rStyle w:val="1-Char0"/>
          <w:rFonts w:hint="cs"/>
          <w:rtl/>
        </w:rPr>
        <w:t>ند، مسلماً به قله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1965EB" w:rsidRPr="0088599A">
        <w:rPr>
          <w:rStyle w:val="1-Char0"/>
          <w:rFonts w:hint="cs"/>
          <w:rtl/>
        </w:rPr>
        <w:t xml:space="preserve">مجد و عظمت و افتخار و سعادت، دست خواهد </w:t>
      </w:r>
      <w:r w:rsidR="008D60BE">
        <w:rPr>
          <w:rStyle w:val="1-Char0"/>
          <w:rFonts w:hint="cs"/>
          <w:rtl/>
        </w:rPr>
        <w:t>ی</w:t>
      </w:r>
      <w:r w:rsidR="001965EB" w:rsidRPr="0088599A">
        <w:rPr>
          <w:rStyle w:val="1-Char0"/>
          <w:rFonts w:hint="cs"/>
          <w:rtl/>
        </w:rPr>
        <w:t>افت و از منبع جوشان هدا</w:t>
      </w:r>
      <w:r w:rsidR="008D60BE">
        <w:rPr>
          <w:rStyle w:val="1-Char0"/>
          <w:rFonts w:hint="cs"/>
          <w:rtl/>
        </w:rPr>
        <w:t>ی</w:t>
      </w:r>
      <w:r w:rsidR="001965EB" w:rsidRPr="0088599A">
        <w:rPr>
          <w:rStyle w:val="1-Char0"/>
          <w:rFonts w:hint="cs"/>
          <w:rtl/>
        </w:rPr>
        <w:t>ت بهره‌ها خواهد گرفت، ز</w:t>
      </w:r>
      <w:r w:rsidR="008D60BE">
        <w:rPr>
          <w:rStyle w:val="1-Char0"/>
          <w:rFonts w:hint="cs"/>
          <w:rtl/>
        </w:rPr>
        <w:t>ی</w:t>
      </w:r>
      <w:r w:rsidR="001965EB" w:rsidRPr="0088599A">
        <w:rPr>
          <w:rStyle w:val="1-Char0"/>
          <w:rFonts w:hint="cs"/>
          <w:rtl/>
        </w:rPr>
        <w:t>را ش</w:t>
      </w:r>
      <w:r w:rsidR="008D60BE">
        <w:rPr>
          <w:rStyle w:val="1-Char0"/>
          <w:rFonts w:hint="cs"/>
          <w:rtl/>
        </w:rPr>
        <w:t>ی</w:t>
      </w:r>
      <w:r w:rsidR="001965EB" w:rsidRPr="0088599A">
        <w:rPr>
          <w:rStyle w:val="1-Char0"/>
          <w:rFonts w:hint="cs"/>
          <w:rtl/>
        </w:rPr>
        <w:t>و</w:t>
      </w:r>
      <w:r w:rsidR="002A5A9D">
        <w:rPr>
          <w:rStyle w:val="1-Char0"/>
          <w:rFonts w:hint="cs"/>
          <w:rtl/>
        </w:rPr>
        <w:t>ۀ</w:t>
      </w:r>
      <w:r w:rsidR="001965EB" w:rsidRPr="0088599A">
        <w:rPr>
          <w:rStyle w:val="1-Char0"/>
          <w:rFonts w:hint="cs"/>
          <w:rtl/>
        </w:rPr>
        <w:t xml:space="preserve"> زندگ</w:t>
      </w:r>
      <w:r w:rsidR="008D60BE">
        <w:rPr>
          <w:rStyle w:val="1-Char0"/>
          <w:rFonts w:hint="cs"/>
          <w:rtl/>
        </w:rPr>
        <w:t>ی</w:t>
      </w:r>
      <w:r w:rsidR="001965EB" w:rsidRPr="0088599A">
        <w:rPr>
          <w:rStyle w:val="1-Char0"/>
          <w:rFonts w:hint="cs"/>
          <w:rtl/>
        </w:rPr>
        <w:t xml:space="preserve"> پ</w:t>
      </w:r>
      <w:r w:rsidR="008D60BE">
        <w:rPr>
          <w:rStyle w:val="1-Char0"/>
          <w:rFonts w:hint="cs"/>
          <w:rtl/>
        </w:rPr>
        <w:t>ی</w:t>
      </w:r>
      <w:r w:rsidR="001965EB" w:rsidRPr="0088599A">
        <w:rPr>
          <w:rStyle w:val="1-Char0"/>
          <w:rFonts w:hint="cs"/>
          <w:rtl/>
        </w:rPr>
        <w:t>امبر ا</w:t>
      </w:r>
      <w:r w:rsidR="008D60BE">
        <w:rPr>
          <w:rStyle w:val="1-Char0"/>
          <w:rFonts w:hint="cs"/>
          <w:rtl/>
        </w:rPr>
        <w:t>ک</w:t>
      </w:r>
      <w:r w:rsidR="001965EB" w:rsidRPr="0088599A">
        <w:rPr>
          <w:rStyle w:val="1-Char0"/>
          <w:rFonts w:hint="cs"/>
          <w:rtl/>
        </w:rPr>
        <w:t>رم</w:t>
      </w:r>
      <w:r w:rsidR="00343A3E" w:rsidRPr="00343A3E">
        <w:rPr>
          <w:rStyle w:val="1-Char0"/>
          <w:rFonts w:cs="CTraditional Arabic"/>
          <w:rtl/>
        </w:rPr>
        <w:t xml:space="preserve"> ج</w:t>
      </w:r>
      <w:r w:rsidR="001965EB" w:rsidRPr="0088599A">
        <w:rPr>
          <w:rStyle w:val="1-Char0"/>
          <w:rFonts w:hint="cs"/>
          <w:rtl/>
        </w:rPr>
        <w:t xml:space="preserve"> بهتر</w:t>
      </w:r>
      <w:r w:rsidR="008D60BE">
        <w:rPr>
          <w:rStyle w:val="1-Char0"/>
          <w:rFonts w:hint="cs"/>
          <w:rtl/>
        </w:rPr>
        <w:t>ی</w:t>
      </w:r>
      <w:r w:rsidR="001965EB" w:rsidRPr="0088599A">
        <w:rPr>
          <w:rStyle w:val="1-Char0"/>
          <w:rFonts w:hint="cs"/>
          <w:rtl/>
        </w:rPr>
        <w:t>ن ش</w:t>
      </w:r>
      <w:r w:rsidR="008D60BE">
        <w:rPr>
          <w:rStyle w:val="1-Char0"/>
          <w:rFonts w:hint="cs"/>
          <w:rtl/>
        </w:rPr>
        <w:t>ی</w:t>
      </w:r>
      <w:r w:rsidR="001965EB" w:rsidRPr="0088599A">
        <w:rPr>
          <w:rStyle w:val="1-Char0"/>
          <w:rFonts w:hint="cs"/>
          <w:rtl/>
        </w:rPr>
        <w:t>وه برا</w:t>
      </w:r>
      <w:r w:rsidR="008D60BE">
        <w:rPr>
          <w:rStyle w:val="1-Char0"/>
          <w:rFonts w:hint="cs"/>
          <w:rtl/>
        </w:rPr>
        <w:t>ی</w:t>
      </w:r>
      <w:r w:rsidR="001965EB" w:rsidRPr="0088599A">
        <w:rPr>
          <w:rStyle w:val="1-Char0"/>
          <w:rFonts w:hint="cs"/>
          <w:rtl/>
        </w:rPr>
        <w:t xml:space="preserve"> هر فرد مسلمان خواهد بود، </w:t>
      </w:r>
      <w:r w:rsidR="008D60BE">
        <w:rPr>
          <w:rStyle w:val="1-Char0"/>
          <w:rFonts w:hint="cs"/>
          <w:rtl/>
        </w:rPr>
        <w:t>ک</w:t>
      </w:r>
      <w:r w:rsidR="001965EB" w:rsidRPr="0088599A">
        <w:rPr>
          <w:rStyle w:val="1-Char0"/>
          <w:rFonts w:hint="cs"/>
          <w:rtl/>
        </w:rPr>
        <w:t>ه نه تنها سعادت اخرو</w:t>
      </w:r>
      <w:r w:rsidR="008D60BE">
        <w:rPr>
          <w:rStyle w:val="1-Char0"/>
          <w:rFonts w:hint="cs"/>
          <w:rtl/>
        </w:rPr>
        <w:t>ی</w:t>
      </w:r>
      <w:r w:rsidR="001965EB" w:rsidRPr="0088599A">
        <w:rPr>
          <w:rStyle w:val="1-Char0"/>
          <w:rFonts w:hint="cs"/>
          <w:rtl/>
        </w:rPr>
        <w:t xml:space="preserve"> را در بر دارد بل</w:t>
      </w:r>
      <w:r w:rsidR="008D60BE">
        <w:rPr>
          <w:rStyle w:val="1-Char0"/>
          <w:rFonts w:hint="cs"/>
          <w:rtl/>
        </w:rPr>
        <w:t>ک</w:t>
      </w:r>
      <w:r w:rsidR="001965EB" w:rsidRPr="0088599A">
        <w:rPr>
          <w:rStyle w:val="1-Char0"/>
          <w:rFonts w:hint="cs"/>
          <w:rtl/>
        </w:rPr>
        <w:t>ه ضامن سعادت دن</w:t>
      </w:r>
      <w:r w:rsidR="008D60BE">
        <w:rPr>
          <w:rStyle w:val="1-Char0"/>
          <w:rFonts w:hint="cs"/>
          <w:rtl/>
        </w:rPr>
        <w:t>ی</w:t>
      </w:r>
      <w:r w:rsidR="001965EB" w:rsidRPr="0088599A">
        <w:rPr>
          <w:rStyle w:val="1-Char0"/>
          <w:rFonts w:hint="cs"/>
          <w:rtl/>
        </w:rPr>
        <w:t>ا ن</w:t>
      </w:r>
      <w:r w:rsidR="008D60BE">
        <w:rPr>
          <w:rStyle w:val="1-Char0"/>
          <w:rFonts w:hint="cs"/>
          <w:rtl/>
        </w:rPr>
        <w:t>ی</w:t>
      </w:r>
      <w:r w:rsidR="001965EB" w:rsidRPr="0088599A">
        <w:rPr>
          <w:rStyle w:val="1-Char0"/>
          <w:rFonts w:hint="cs"/>
          <w:rtl/>
        </w:rPr>
        <w:t>ز هست.</w:t>
      </w:r>
    </w:p>
    <w:p w:rsidR="00A34603" w:rsidRDefault="00A34603" w:rsidP="004E500B">
      <w:pPr>
        <w:rPr>
          <w:rStyle w:val="1-Char0"/>
          <w:rtl/>
        </w:rPr>
      </w:pPr>
    </w:p>
    <w:p w:rsidR="00A34603" w:rsidRDefault="00A34603" w:rsidP="004E500B">
      <w:pPr>
        <w:rPr>
          <w:rStyle w:val="1-Char0"/>
          <w:rtl/>
        </w:rPr>
        <w:sectPr w:rsidR="00A34603" w:rsidSect="00F849C2">
          <w:headerReference w:type="default" r:id="rId31"/>
          <w:footnotePr>
            <w:numRestart w:val="eachPage"/>
          </w:footnotePr>
          <w:pgSz w:w="9356" w:h="13608" w:code="11"/>
          <w:pgMar w:top="567" w:right="1134" w:bottom="851" w:left="1134" w:header="454" w:footer="0" w:gutter="0"/>
          <w:cols w:space="720"/>
          <w:titlePg/>
          <w:bidi/>
          <w:rtlGutter/>
          <w:docGrid w:linePitch="360"/>
        </w:sectPr>
      </w:pPr>
    </w:p>
    <w:p w:rsidR="00871BC9" w:rsidRDefault="00871BC9" w:rsidP="00A34603">
      <w:pPr>
        <w:pStyle w:val="2-"/>
        <w:rPr>
          <w:rtl/>
          <w:lang w:bidi="fa-IR"/>
        </w:rPr>
      </w:pPr>
      <w:bookmarkStart w:id="25" w:name="_Toc439668591"/>
      <w:r>
        <w:rPr>
          <w:rFonts w:hint="cs"/>
          <w:rtl/>
          <w:lang w:bidi="fa-IR"/>
        </w:rPr>
        <w:t>پذ</w:t>
      </w:r>
      <w:r w:rsidR="00DF05A1">
        <w:rPr>
          <w:rFonts w:hint="cs"/>
          <w:rtl/>
          <w:lang w:bidi="fa-IR"/>
        </w:rPr>
        <w:t>ی</w:t>
      </w:r>
      <w:r>
        <w:rPr>
          <w:rFonts w:hint="cs"/>
          <w:rtl/>
          <w:lang w:bidi="fa-IR"/>
        </w:rPr>
        <w:t>را</w:t>
      </w:r>
      <w:r w:rsidR="00DF05A1">
        <w:rPr>
          <w:rFonts w:hint="cs"/>
          <w:rtl/>
          <w:lang w:bidi="fa-IR"/>
        </w:rPr>
        <w:t>یی</w:t>
      </w:r>
      <w:r>
        <w:rPr>
          <w:rFonts w:hint="cs"/>
          <w:rtl/>
          <w:lang w:bidi="fa-IR"/>
        </w:rPr>
        <w:t xml:space="preserve"> از چه </w:t>
      </w:r>
      <w:r w:rsidR="00DF05A1">
        <w:rPr>
          <w:rFonts w:hint="cs"/>
          <w:rtl/>
          <w:lang w:bidi="fa-IR"/>
        </w:rPr>
        <w:t>ک</w:t>
      </w:r>
      <w:r>
        <w:rPr>
          <w:rFonts w:hint="cs"/>
          <w:rtl/>
          <w:lang w:bidi="fa-IR"/>
        </w:rPr>
        <w:t>سان</w:t>
      </w:r>
      <w:r w:rsidR="00DF05A1">
        <w:rPr>
          <w:rFonts w:hint="cs"/>
          <w:rtl/>
          <w:lang w:bidi="fa-IR"/>
        </w:rPr>
        <w:t>ی</w:t>
      </w:r>
      <w:r w:rsidR="00E34B23">
        <w:rPr>
          <w:rFonts w:hint="cs"/>
          <w:rtl/>
          <w:lang w:bidi="fa-IR"/>
        </w:rPr>
        <w:t>:</w:t>
      </w:r>
      <w:r w:rsidR="00A34603">
        <w:rPr>
          <w:rtl/>
          <w:lang w:bidi="fa-IR"/>
        </w:rPr>
        <w:br/>
      </w:r>
      <w:r w:rsidR="00DF05A1">
        <w:rPr>
          <w:rFonts w:hint="cs"/>
          <w:rtl/>
          <w:lang w:bidi="fa-IR"/>
        </w:rPr>
        <w:t>ک</w:t>
      </w:r>
      <w:r>
        <w:rPr>
          <w:rFonts w:hint="cs"/>
          <w:rtl/>
          <w:lang w:bidi="fa-IR"/>
        </w:rPr>
        <w:t>اخ نش</w:t>
      </w:r>
      <w:r w:rsidR="00DF05A1">
        <w:rPr>
          <w:rFonts w:hint="cs"/>
          <w:rtl/>
          <w:lang w:bidi="fa-IR"/>
        </w:rPr>
        <w:t>ی</w:t>
      </w:r>
      <w:r>
        <w:rPr>
          <w:rFonts w:hint="cs"/>
          <w:rtl/>
          <w:lang w:bidi="fa-IR"/>
        </w:rPr>
        <w:t xml:space="preserve">نان </w:t>
      </w:r>
      <w:r w:rsidR="00DF05A1">
        <w:rPr>
          <w:rFonts w:hint="cs"/>
          <w:rtl/>
          <w:lang w:bidi="fa-IR"/>
        </w:rPr>
        <w:t>ی</w:t>
      </w:r>
      <w:r>
        <w:rPr>
          <w:rFonts w:hint="cs"/>
          <w:rtl/>
          <w:lang w:bidi="fa-IR"/>
        </w:rPr>
        <w:t xml:space="preserve">ا </w:t>
      </w:r>
      <w:r w:rsidR="00DF05A1">
        <w:rPr>
          <w:rFonts w:hint="cs"/>
          <w:rtl/>
          <w:lang w:bidi="fa-IR"/>
        </w:rPr>
        <w:t>ک</w:t>
      </w:r>
      <w:r>
        <w:rPr>
          <w:rFonts w:hint="cs"/>
          <w:rtl/>
          <w:lang w:bidi="fa-IR"/>
        </w:rPr>
        <w:t>وخ نش</w:t>
      </w:r>
      <w:r w:rsidR="00DF05A1">
        <w:rPr>
          <w:rFonts w:hint="cs"/>
          <w:rtl/>
          <w:lang w:bidi="fa-IR"/>
        </w:rPr>
        <w:t>ی</w:t>
      </w:r>
      <w:r>
        <w:rPr>
          <w:rFonts w:hint="cs"/>
          <w:rtl/>
          <w:lang w:bidi="fa-IR"/>
        </w:rPr>
        <w:t>نان</w:t>
      </w:r>
      <w:bookmarkEnd w:id="25"/>
    </w:p>
    <w:p w:rsidR="00871BC9" w:rsidRPr="0088599A" w:rsidRDefault="00AD01D4" w:rsidP="004E500B">
      <w:pPr>
        <w:rPr>
          <w:rStyle w:val="1-Char0"/>
          <w:rtl/>
        </w:rPr>
      </w:pPr>
      <w:r w:rsidRPr="0088599A">
        <w:rPr>
          <w:rStyle w:val="1-Char0"/>
          <w:rFonts w:hint="cs"/>
          <w:rtl/>
        </w:rPr>
        <w:t xml:space="preserve">امروزه معمول گشته </w:t>
      </w:r>
      <w:r w:rsidR="008D60BE">
        <w:rPr>
          <w:rStyle w:val="1-Char0"/>
          <w:rFonts w:hint="cs"/>
          <w:rtl/>
        </w:rPr>
        <w:t>ک</w:t>
      </w:r>
      <w:r w:rsidRPr="0088599A">
        <w:rPr>
          <w:rStyle w:val="1-Char0"/>
          <w:rFonts w:hint="cs"/>
          <w:rtl/>
        </w:rPr>
        <w:t xml:space="preserve">ه بازماندگان </w:t>
      </w:r>
      <w:r w:rsidR="007174D2" w:rsidRPr="0088599A">
        <w:rPr>
          <w:rStyle w:val="1-Char0"/>
          <w:rFonts w:hint="cs"/>
          <w:rtl/>
        </w:rPr>
        <w:t>متوفّ</w:t>
      </w:r>
      <w:r w:rsidR="008D60BE">
        <w:rPr>
          <w:rStyle w:val="1-Char0"/>
          <w:rFonts w:hint="cs"/>
          <w:rtl/>
        </w:rPr>
        <w:t>ی</w:t>
      </w:r>
      <w:r w:rsidRPr="0088599A">
        <w:rPr>
          <w:rStyle w:val="1-Char0"/>
          <w:rFonts w:hint="cs"/>
          <w:rtl/>
        </w:rPr>
        <w:t xml:space="preserve"> در شب و روز حادث</w:t>
      </w:r>
      <w:r w:rsidR="002A5A9D">
        <w:rPr>
          <w:rStyle w:val="1-Char0"/>
          <w:rFonts w:hint="cs"/>
          <w:rtl/>
        </w:rPr>
        <w:t>ۀ</w:t>
      </w:r>
      <w:r w:rsidRPr="0088599A">
        <w:rPr>
          <w:rStyle w:val="1-Char0"/>
          <w:rFonts w:hint="cs"/>
          <w:rtl/>
        </w:rPr>
        <w:t xml:space="preserve"> وفات و در سوم و هفتم و چهلم و... جمع</w:t>
      </w:r>
      <w:r w:rsidR="008D60BE">
        <w:rPr>
          <w:rStyle w:val="1-Char0"/>
          <w:rFonts w:hint="cs"/>
          <w:rtl/>
        </w:rPr>
        <w:t>ی</w:t>
      </w:r>
      <w:r w:rsidRPr="0088599A">
        <w:rPr>
          <w:rStyle w:val="1-Char0"/>
          <w:rFonts w:hint="cs"/>
          <w:rtl/>
        </w:rPr>
        <w:t>ت ز</w:t>
      </w:r>
      <w:r w:rsidR="008D60BE">
        <w:rPr>
          <w:rStyle w:val="1-Char0"/>
          <w:rFonts w:hint="cs"/>
          <w:rtl/>
        </w:rPr>
        <w:t>ی</w:t>
      </w:r>
      <w:r w:rsidRPr="0088599A">
        <w:rPr>
          <w:rStyle w:val="1-Char0"/>
          <w:rFonts w:hint="cs"/>
          <w:rtl/>
        </w:rPr>
        <w:t>اد</w:t>
      </w:r>
      <w:r w:rsidR="008D60BE">
        <w:rPr>
          <w:rStyle w:val="1-Char0"/>
          <w:rFonts w:hint="cs"/>
          <w:rtl/>
        </w:rPr>
        <w:t>ی</w:t>
      </w:r>
      <w:r w:rsidRPr="0088599A">
        <w:rPr>
          <w:rStyle w:val="1-Char0"/>
          <w:rFonts w:hint="cs"/>
          <w:rtl/>
        </w:rPr>
        <w:t xml:space="preserve"> را به شام و ناهار دعوت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و با غذاها</w:t>
      </w:r>
      <w:r w:rsidR="008D60BE">
        <w:rPr>
          <w:rStyle w:val="1-Char0"/>
          <w:rFonts w:hint="cs"/>
          <w:rtl/>
        </w:rPr>
        <w:t>ی</w:t>
      </w:r>
      <w:r w:rsidRPr="0088599A">
        <w:rPr>
          <w:rStyle w:val="1-Char0"/>
          <w:rFonts w:hint="cs"/>
          <w:rtl/>
        </w:rPr>
        <w:t xml:space="preserve"> متنوع و لذ</w:t>
      </w:r>
      <w:r w:rsidR="008D60BE">
        <w:rPr>
          <w:rStyle w:val="1-Char0"/>
          <w:rFonts w:hint="cs"/>
          <w:rtl/>
        </w:rPr>
        <w:t>ی</w:t>
      </w:r>
      <w:r w:rsidRPr="0088599A">
        <w:rPr>
          <w:rStyle w:val="1-Char0"/>
          <w:rFonts w:hint="cs"/>
          <w:rtl/>
        </w:rPr>
        <w:t>ذ و آشام</w:t>
      </w:r>
      <w:r w:rsidR="008D60BE">
        <w:rPr>
          <w:rStyle w:val="1-Char0"/>
          <w:rFonts w:hint="cs"/>
          <w:rtl/>
        </w:rPr>
        <w:t>ی</w:t>
      </w:r>
      <w:r w:rsidRPr="0088599A">
        <w:rPr>
          <w:rStyle w:val="1-Char0"/>
          <w:rFonts w:hint="cs"/>
          <w:rtl/>
        </w:rPr>
        <w:t>دن</w:t>
      </w:r>
      <w:r w:rsidR="008D60BE">
        <w:rPr>
          <w:rStyle w:val="1-Char0"/>
          <w:rFonts w:hint="cs"/>
          <w:rtl/>
        </w:rPr>
        <w:t>ی</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مطبوع از هم</w:t>
      </w:r>
      <w:r w:rsidR="002A5A9D">
        <w:rPr>
          <w:rStyle w:val="1-Char0"/>
          <w:rFonts w:hint="cs"/>
          <w:rtl/>
        </w:rPr>
        <w:t>ۀ</w:t>
      </w:r>
      <w:r w:rsidR="00EC1538">
        <w:rPr>
          <w:rStyle w:val="1-Char0"/>
          <w:rFonts w:hint="cs"/>
          <w:rtl/>
        </w:rPr>
        <w:t xml:space="preserve"> آن‌ها </w:t>
      </w:r>
      <w:r w:rsidRPr="0088599A">
        <w:rPr>
          <w:rStyle w:val="1-Char0"/>
          <w:rFonts w:hint="cs"/>
          <w:rtl/>
        </w:rPr>
        <w:t>به ش</w:t>
      </w:r>
      <w:r w:rsidR="008D60BE">
        <w:rPr>
          <w:rStyle w:val="1-Char0"/>
          <w:rFonts w:hint="cs"/>
          <w:rtl/>
        </w:rPr>
        <w:t>ک</w:t>
      </w:r>
      <w:r w:rsidRPr="0088599A">
        <w:rPr>
          <w:rStyle w:val="1-Char0"/>
          <w:rFonts w:hint="cs"/>
          <w:rtl/>
        </w:rPr>
        <w:t>ل</w:t>
      </w:r>
      <w:r w:rsidR="008D60BE">
        <w:rPr>
          <w:rStyle w:val="1-Char0"/>
          <w:rFonts w:hint="cs"/>
          <w:rtl/>
        </w:rPr>
        <w:t>ی</w:t>
      </w:r>
      <w:r w:rsidRPr="0088599A">
        <w:rPr>
          <w:rStyle w:val="1-Char0"/>
          <w:rFonts w:hint="cs"/>
          <w:rtl/>
        </w:rPr>
        <w:t xml:space="preserve"> پذ</w:t>
      </w:r>
      <w:r w:rsidR="008D60BE">
        <w:rPr>
          <w:rStyle w:val="1-Char0"/>
          <w:rFonts w:hint="cs"/>
          <w:rtl/>
        </w:rPr>
        <w:t>ی</w:t>
      </w:r>
      <w:r w:rsidRPr="0088599A">
        <w:rPr>
          <w:rStyle w:val="1-Char0"/>
          <w:rFonts w:hint="cs"/>
          <w:rtl/>
        </w:rPr>
        <w:t>را</w:t>
      </w:r>
      <w:r w:rsidR="008D60BE">
        <w:rPr>
          <w:rStyle w:val="1-Char0"/>
          <w:rFonts w:hint="cs"/>
          <w:rtl/>
        </w:rPr>
        <w:t>یی</w:t>
      </w:r>
      <w:r w:rsidRPr="0088599A">
        <w:rPr>
          <w:rStyle w:val="1-Char0"/>
          <w:rFonts w:hint="cs"/>
          <w:rtl/>
        </w:rPr>
        <w:t xml:space="preserve"> به عمل</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آورند </w:t>
      </w:r>
      <w:r w:rsidR="008D60BE">
        <w:rPr>
          <w:rStyle w:val="1-Char0"/>
          <w:rFonts w:hint="cs"/>
          <w:rtl/>
        </w:rPr>
        <w:t>ک</w:t>
      </w:r>
      <w:r w:rsidRPr="0088599A">
        <w:rPr>
          <w:rStyle w:val="1-Char0"/>
          <w:rFonts w:hint="cs"/>
          <w:rtl/>
        </w:rPr>
        <w:t>ه صدا</w:t>
      </w:r>
      <w:r w:rsidR="008D60BE">
        <w:rPr>
          <w:rStyle w:val="1-Char0"/>
          <w:rFonts w:hint="cs"/>
          <w:rtl/>
        </w:rPr>
        <w:t>ی</w:t>
      </w:r>
      <w:r w:rsidRPr="0088599A">
        <w:rPr>
          <w:rStyle w:val="1-Char0"/>
          <w:rFonts w:hint="cs"/>
          <w:rtl/>
        </w:rPr>
        <w:t xml:space="preserve"> اعتراض و ا</w:t>
      </w:r>
      <w:r w:rsidR="008D60BE">
        <w:rPr>
          <w:rStyle w:val="1-Char0"/>
          <w:rFonts w:hint="cs"/>
          <w:rtl/>
        </w:rPr>
        <w:t>ی</w:t>
      </w:r>
      <w:r w:rsidRPr="0088599A">
        <w:rPr>
          <w:rStyle w:val="1-Char0"/>
          <w:rFonts w:hint="cs"/>
          <w:rtl/>
        </w:rPr>
        <w:t>راد ه</w:t>
      </w:r>
      <w:r w:rsidR="008D60BE">
        <w:rPr>
          <w:rStyle w:val="1-Char0"/>
          <w:rFonts w:hint="cs"/>
          <w:rtl/>
        </w:rPr>
        <w:t>ی</w:t>
      </w:r>
      <w:r w:rsidRPr="0088599A">
        <w:rPr>
          <w:rStyle w:val="1-Char0"/>
          <w:rFonts w:hint="cs"/>
          <w:rtl/>
        </w:rPr>
        <w:t xml:space="preserve">چ </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درن</w:t>
      </w:r>
      <w:r w:rsidR="008D60BE">
        <w:rPr>
          <w:rStyle w:val="1-Char0"/>
          <w:rFonts w:hint="cs"/>
          <w:rtl/>
        </w:rPr>
        <w:t>ی</w:t>
      </w:r>
      <w:r w:rsidRPr="0088599A">
        <w:rPr>
          <w:rStyle w:val="1-Char0"/>
          <w:rFonts w:hint="cs"/>
          <w:rtl/>
        </w:rPr>
        <w:t>ا</w:t>
      </w:r>
      <w:r w:rsidR="008D60BE">
        <w:rPr>
          <w:rStyle w:val="1-Char0"/>
          <w:rFonts w:hint="cs"/>
          <w:rtl/>
        </w:rPr>
        <w:t>ی</w:t>
      </w:r>
      <w:r w:rsidRPr="0088599A">
        <w:rPr>
          <w:rStyle w:val="1-Char0"/>
          <w:rFonts w:hint="cs"/>
          <w:rtl/>
        </w:rPr>
        <w:t>د و ه</w:t>
      </w:r>
      <w:r w:rsidR="008D60BE">
        <w:rPr>
          <w:rStyle w:val="1-Char0"/>
          <w:rFonts w:hint="cs"/>
          <w:rtl/>
        </w:rPr>
        <w:t>ی</w:t>
      </w:r>
      <w:r w:rsidRPr="0088599A">
        <w:rPr>
          <w:rStyle w:val="1-Char0"/>
          <w:rFonts w:hint="cs"/>
          <w:rtl/>
        </w:rPr>
        <w:t xml:space="preserve">چ </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بهانه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نداشته باشد تا به د</w:t>
      </w:r>
      <w:r w:rsidR="008D60BE">
        <w:rPr>
          <w:rStyle w:val="1-Char0"/>
          <w:rFonts w:hint="cs"/>
          <w:rtl/>
        </w:rPr>
        <w:t>ی</w:t>
      </w:r>
      <w:r w:rsidRPr="0088599A">
        <w:rPr>
          <w:rStyle w:val="1-Char0"/>
          <w:rFonts w:hint="cs"/>
          <w:rtl/>
        </w:rPr>
        <w:t>ن و دن</w:t>
      </w:r>
      <w:r w:rsidR="008D60BE">
        <w:rPr>
          <w:rStyle w:val="1-Char0"/>
          <w:rFonts w:hint="cs"/>
          <w:rtl/>
        </w:rPr>
        <w:t>ی</w:t>
      </w:r>
      <w:r w:rsidRPr="0088599A">
        <w:rPr>
          <w:rStyle w:val="1-Char0"/>
          <w:rFonts w:hint="cs"/>
          <w:rtl/>
        </w:rPr>
        <w:t>ا</w:t>
      </w:r>
      <w:r w:rsidR="008D60BE">
        <w:rPr>
          <w:rStyle w:val="1-Char0"/>
          <w:rFonts w:hint="cs"/>
          <w:rtl/>
        </w:rPr>
        <w:t>ی</w:t>
      </w:r>
      <w:r w:rsidRPr="0088599A">
        <w:rPr>
          <w:rStyle w:val="1-Char0"/>
          <w:rFonts w:hint="cs"/>
          <w:rtl/>
        </w:rPr>
        <w:t xml:space="preserve"> بازماندگان </w:t>
      </w:r>
      <w:r w:rsidR="007174D2" w:rsidRPr="0088599A">
        <w:rPr>
          <w:rStyle w:val="1-Char0"/>
          <w:rFonts w:hint="cs"/>
          <w:rtl/>
        </w:rPr>
        <w:t>متوفّ</w:t>
      </w:r>
      <w:r w:rsidR="008D60BE">
        <w:rPr>
          <w:rStyle w:val="1-Char0"/>
          <w:rFonts w:hint="cs"/>
          <w:rtl/>
        </w:rPr>
        <w:t>ی</w:t>
      </w:r>
      <w:r w:rsidRPr="0088599A">
        <w:rPr>
          <w:rStyle w:val="1-Char0"/>
          <w:rFonts w:hint="cs"/>
          <w:rtl/>
        </w:rPr>
        <w:t xml:space="preserve"> حمله </w:t>
      </w:r>
      <w:r w:rsidR="008D60BE">
        <w:rPr>
          <w:rStyle w:val="1-Char0"/>
          <w:rFonts w:hint="cs"/>
          <w:rtl/>
        </w:rPr>
        <w:t>ک</w:t>
      </w:r>
      <w:r w:rsidRPr="0088599A">
        <w:rPr>
          <w:rStyle w:val="1-Char0"/>
          <w:rFonts w:hint="cs"/>
          <w:rtl/>
        </w:rPr>
        <w:t>ند!</w:t>
      </w:r>
    </w:p>
    <w:p w:rsidR="00AD01D4" w:rsidRPr="0088599A" w:rsidRDefault="00AD01D4" w:rsidP="004E500B">
      <w:pPr>
        <w:rPr>
          <w:rStyle w:val="1-Char0"/>
          <w:rtl/>
        </w:rPr>
      </w:pPr>
      <w:r w:rsidRPr="0088599A">
        <w:rPr>
          <w:rStyle w:val="1-Char0"/>
          <w:rFonts w:hint="cs"/>
          <w:rtl/>
        </w:rPr>
        <w:t>براست</w:t>
      </w:r>
      <w:r w:rsidR="008D60BE">
        <w:rPr>
          <w:rStyle w:val="1-Char0"/>
          <w:rFonts w:hint="cs"/>
          <w:rtl/>
        </w:rPr>
        <w:t>ی</w:t>
      </w:r>
      <w:r w:rsidRPr="0088599A">
        <w:rPr>
          <w:rStyle w:val="1-Char0"/>
          <w:rFonts w:hint="cs"/>
          <w:rtl/>
        </w:rPr>
        <w:t xml:space="preserve"> م</w:t>
      </w:r>
      <w:r w:rsidR="00BD58EC" w:rsidRPr="0088599A">
        <w:rPr>
          <w:rStyle w:val="1-Char0"/>
          <w:rFonts w:hint="cs"/>
          <w:rtl/>
        </w:rPr>
        <w:t>َ</w:t>
      </w:r>
      <w:r w:rsidRPr="0088599A">
        <w:rPr>
          <w:rStyle w:val="1-Char0"/>
          <w:rFonts w:hint="cs"/>
          <w:rtl/>
        </w:rPr>
        <w:t>دعو</w:t>
      </w:r>
      <w:r w:rsidR="00BD58EC" w:rsidRPr="0088599A">
        <w:rPr>
          <w:rStyle w:val="1-Char0"/>
          <w:rFonts w:hint="cs"/>
          <w:rtl/>
        </w:rPr>
        <w:t>ّ</w:t>
      </w:r>
      <w:r w:rsidR="008D60BE">
        <w:rPr>
          <w:rStyle w:val="1-Char0"/>
          <w:rFonts w:hint="cs"/>
          <w:rtl/>
        </w:rPr>
        <w:t>ی</w:t>
      </w:r>
      <w:r w:rsidRPr="0088599A">
        <w:rPr>
          <w:rStyle w:val="1-Char0"/>
          <w:rFonts w:hint="cs"/>
          <w:rtl/>
        </w:rPr>
        <w:t>ن و مهمانان ا</w:t>
      </w:r>
      <w:r w:rsidR="008D60BE">
        <w:rPr>
          <w:rStyle w:val="1-Char0"/>
          <w:rFonts w:hint="cs"/>
          <w:rtl/>
        </w:rPr>
        <w:t>ی</w:t>
      </w:r>
      <w:r w:rsidRPr="0088599A">
        <w:rPr>
          <w:rStyle w:val="1-Char0"/>
          <w:rFonts w:hint="cs"/>
          <w:rtl/>
        </w:rPr>
        <w:t>ن چن</w:t>
      </w:r>
      <w:r w:rsidR="008D60BE">
        <w:rPr>
          <w:rStyle w:val="1-Char0"/>
          <w:rFonts w:hint="cs"/>
          <w:rtl/>
        </w:rPr>
        <w:t>ی</w:t>
      </w:r>
      <w:r w:rsidRPr="0088599A">
        <w:rPr>
          <w:rStyle w:val="1-Char0"/>
          <w:rFonts w:hint="cs"/>
          <w:rtl/>
        </w:rPr>
        <w:t>ن مراسم</w:t>
      </w:r>
      <w:r w:rsidR="008D60BE">
        <w:rPr>
          <w:rStyle w:val="1-Char0"/>
          <w:rFonts w:hint="cs"/>
          <w:rtl/>
        </w:rPr>
        <w:t>ی</w:t>
      </w:r>
      <w:r w:rsidRPr="0088599A">
        <w:rPr>
          <w:rStyle w:val="1-Char0"/>
          <w:rFonts w:hint="cs"/>
          <w:rtl/>
        </w:rPr>
        <w:t xml:space="preserve"> چه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هستند؟ چه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ر</w:t>
      </w:r>
      <w:r w:rsidR="008D60BE">
        <w:rPr>
          <w:rStyle w:val="1-Char0"/>
          <w:rFonts w:hint="cs"/>
          <w:rtl/>
        </w:rPr>
        <w:t>ی</w:t>
      </w:r>
      <w:r w:rsidRPr="0088599A">
        <w:rPr>
          <w:rStyle w:val="1-Char0"/>
          <w:rFonts w:hint="cs"/>
          <w:rtl/>
        </w:rPr>
        <w:t>زه‌خوار خوان صدقه و خ</w:t>
      </w:r>
      <w:r w:rsidR="008D60BE">
        <w:rPr>
          <w:rStyle w:val="1-Char0"/>
          <w:rFonts w:hint="cs"/>
          <w:rtl/>
        </w:rPr>
        <w:t>ی</w:t>
      </w:r>
      <w:r w:rsidRPr="0088599A">
        <w:rPr>
          <w:rStyle w:val="1-Char0"/>
          <w:rFonts w:hint="cs"/>
          <w:rtl/>
        </w:rPr>
        <w:t xml:space="preserve">رات بازماندگان </w:t>
      </w:r>
      <w:r w:rsidR="007174D2" w:rsidRPr="0088599A">
        <w:rPr>
          <w:rStyle w:val="1-Char0"/>
          <w:rFonts w:hint="cs"/>
          <w:rtl/>
        </w:rPr>
        <w:t>متوفّ</w:t>
      </w:r>
      <w:r w:rsidR="008D60BE">
        <w:rPr>
          <w:rStyle w:val="1-Char0"/>
          <w:rFonts w:hint="cs"/>
          <w:rtl/>
        </w:rPr>
        <w:t>ی</w:t>
      </w:r>
      <w:r w:rsidRPr="0088599A">
        <w:rPr>
          <w:rStyle w:val="1-Char0"/>
          <w:rFonts w:hint="cs"/>
          <w:rtl/>
        </w:rPr>
        <w:t xml:space="preserve"> هستند؟! انسان</w:t>
      </w:r>
      <w:r w:rsidR="00412699">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مرف</w:t>
      </w:r>
      <w:r w:rsidR="00BD58EC" w:rsidRPr="0088599A">
        <w:rPr>
          <w:rStyle w:val="1-Char0"/>
          <w:rFonts w:hint="cs"/>
          <w:rtl/>
        </w:rPr>
        <w:t>ّ</w:t>
      </w:r>
      <w:r w:rsidRPr="0088599A">
        <w:rPr>
          <w:rStyle w:val="1-Char0"/>
          <w:rFonts w:hint="cs"/>
          <w:rtl/>
        </w:rPr>
        <w:t>ه و صاحبان زر و زور و تزو</w:t>
      </w:r>
      <w:r w:rsidR="008D60BE">
        <w:rPr>
          <w:rStyle w:val="1-Char0"/>
          <w:rFonts w:hint="cs"/>
          <w:rtl/>
        </w:rPr>
        <w:t>ی</w:t>
      </w:r>
      <w:r w:rsidRPr="0088599A">
        <w:rPr>
          <w:rStyle w:val="1-Char0"/>
          <w:rFonts w:hint="cs"/>
          <w:rtl/>
        </w:rPr>
        <w:t xml:space="preserve">رند، </w:t>
      </w:r>
      <w:r w:rsidR="008D60BE">
        <w:rPr>
          <w:rStyle w:val="1-Char0"/>
          <w:rFonts w:hint="cs"/>
          <w:rtl/>
        </w:rPr>
        <w:t>ی</w:t>
      </w:r>
      <w:r w:rsidRPr="0088599A">
        <w:rPr>
          <w:rStyle w:val="1-Char0"/>
          <w:rFonts w:hint="cs"/>
          <w:rtl/>
        </w:rPr>
        <w:t>ا پ</w:t>
      </w:r>
      <w:r w:rsidR="00BD58EC" w:rsidRPr="0088599A">
        <w:rPr>
          <w:rStyle w:val="1-Char0"/>
          <w:rFonts w:hint="cs"/>
          <w:rtl/>
        </w:rPr>
        <w:t xml:space="preserve">ابرهنگان و مستمندان؟ </w:t>
      </w:r>
      <w:r w:rsidR="008D60BE">
        <w:rPr>
          <w:rStyle w:val="1-Char0"/>
          <w:rFonts w:hint="cs"/>
          <w:rtl/>
        </w:rPr>
        <w:t>ک</w:t>
      </w:r>
      <w:r w:rsidR="00BD58EC" w:rsidRPr="0088599A">
        <w:rPr>
          <w:rStyle w:val="1-Char0"/>
          <w:rFonts w:hint="cs"/>
          <w:rtl/>
        </w:rPr>
        <w:t>اخ‌نش</w:t>
      </w:r>
      <w:r w:rsidR="008D60BE">
        <w:rPr>
          <w:rStyle w:val="1-Char0"/>
          <w:rFonts w:hint="cs"/>
          <w:rtl/>
        </w:rPr>
        <w:t>ی</w:t>
      </w:r>
      <w:r w:rsidR="00BD58EC" w:rsidRPr="0088599A">
        <w:rPr>
          <w:rStyle w:val="1-Char0"/>
          <w:rFonts w:hint="cs"/>
          <w:rtl/>
        </w:rPr>
        <w:t xml:space="preserve">نان‌اند </w:t>
      </w:r>
      <w:r w:rsidR="008D60BE">
        <w:rPr>
          <w:rStyle w:val="1-Char0"/>
          <w:rFonts w:hint="cs"/>
          <w:rtl/>
        </w:rPr>
        <w:t>ی</w:t>
      </w:r>
      <w:r w:rsidRPr="0088599A">
        <w:rPr>
          <w:rStyle w:val="1-Char0"/>
          <w:rFonts w:hint="cs"/>
          <w:rtl/>
        </w:rPr>
        <w:t xml:space="preserve">ا </w:t>
      </w:r>
      <w:r w:rsidR="008D60BE">
        <w:rPr>
          <w:rStyle w:val="1-Char0"/>
          <w:rFonts w:hint="cs"/>
          <w:rtl/>
        </w:rPr>
        <w:t>ک</w:t>
      </w:r>
      <w:r w:rsidRPr="0088599A">
        <w:rPr>
          <w:rStyle w:val="1-Char0"/>
          <w:rFonts w:hint="cs"/>
          <w:rtl/>
        </w:rPr>
        <w:t>وخ‌نش</w:t>
      </w:r>
      <w:r w:rsidR="008D60BE">
        <w:rPr>
          <w:rStyle w:val="1-Char0"/>
          <w:rFonts w:hint="cs"/>
          <w:rtl/>
        </w:rPr>
        <w:t>ی</w:t>
      </w:r>
      <w:r w:rsidRPr="0088599A">
        <w:rPr>
          <w:rStyle w:val="1-Char0"/>
          <w:rFonts w:hint="cs"/>
          <w:rtl/>
        </w:rPr>
        <w:t>نان؟ پ</w:t>
      </w:r>
      <w:r w:rsidR="008D60BE">
        <w:rPr>
          <w:rStyle w:val="1-Char0"/>
          <w:rFonts w:hint="cs"/>
          <w:rtl/>
        </w:rPr>
        <w:t>ی</w:t>
      </w:r>
      <w:r w:rsidRPr="0088599A">
        <w:rPr>
          <w:rStyle w:val="1-Char0"/>
          <w:rFonts w:hint="cs"/>
          <w:rtl/>
        </w:rPr>
        <w:t>اده‌ها</w:t>
      </w:r>
      <w:r w:rsidR="008D60BE">
        <w:rPr>
          <w:rStyle w:val="1-Char0"/>
          <w:rFonts w:hint="cs"/>
          <w:rtl/>
        </w:rPr>
        <w:t>ی</w:t>
      </w:r>
      <w:r w:rsidRPr="0088599A">
        <w:rPr>
          <w:rStyle w:val="1-Char0"/>
          <w:rFonts w:hint="cs"/>
          <w:rtl/>
        </w:rPr>
        <w:t xml:space="preserve">ند </w:t>
      </w:r>
      <w:r w:rsidR="008D60BE">
        <w:rPr>
          <w:rStyle w:val="1-Char0"/>
          <w:rFonts w:hint="cs"/>
          <w:rtl/>
        </w:rPr>
        <w:t>ی</w:t>
      </w:r>
      <w:r w:rsidRPr="0088599A">
        <w:rPr>
          <w:rStyle w:val="1-Char0"/>
          <w:rFonts w:hint="cs"/>
          <w:rtl/>
        </w:rPr>
        <w:t xml:space="preserve">ا سواره‌ها؟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سفره‌ها</w:t>
      </w:r>
      <w:r w:rsidR="008D60BE">
        <w:rPr>
          <w:rStyle w:val="1-Char0"/>
          <w:rFonts w:hint="cs"/>
          <w:rtl/>
        </w:rPr>
        <w:t>ی</w:t>
      </w:r>
      <w:r w:rsidRPr="0088599A">
        <w:rPr>
          <w:rStyle w:val="1-Char0"/>
          <w:rFonts w:hint="cs"/>
          <w:rtl/>
        </w:rPr>
        <w:t>شان رنگ</w:t>
      </w:r>
      <w:r w:rsidR="008D60BE">
        <w:rPr>
          <w:rStyle w:val="1-Char0"/>
          <w:rFonts w:hint="cs"/>
          <w:rtl/>
        </w:rPr>
        <w:t>ی</w:t>
      </w:r>
      <w:r w:rsidRPr="0088599A">
        <w:rPr>
          <w:rStyle w:val="1-Char0"/>
          <w:rFonts w:hint="cs"/>
          <w:rtl/>
        </w:rPr>
        <w:t>ن از غذاها</w:t>
      </w:r>
      <w:r w:rsidR="008D60BE">
        <w:rPr>
          <w:rStyle w:val="1-Char0"/>
          <w:rFonts w:hint="cs"/>
          <w:rtl/>
        </w:rPr>
        <w:t>ی</w:t>
      </w:r>
      <w:r w:rsidRPr="0088599A">
        <w:rPr>
          <w:rStyle w:val="1-Char0"/>
          <w:rFonts w:hint="cs"/>
          <w:rtl/>
        </w:rPr>
        <w:t xml:space="preserve"> متنوع و گوناگون است </w:t>
      </w:r>
      <w:r w:rsidR="008D60BE">
        <w:rPr>
          <w:rStyle w:val="1-Char0"/>
          <w:rFonts w:hint="cs"/>
          <w:rtl/>
        </w:rPr>
        <w:t>ی</w:t>
      </w:r>
      <w:r w:rsidRPr="0088599A">
        <w:rPr>
          <w:rStyle w:val="1-Char0"/>
          <w:rFonts w:hint="cs"/>
          <w:rtl/>
        </w:rPr>
        <w:t xml:space="preserve">ا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سفره‌ها</w:t>
      </w:r>
      <w:r w:rsidR="008D60BE">
        <w:rPr>
          <w:rStyle w:val="1-Char0"/>
          <w:rFonts w:hint="cs"/>
          <w:rtl/>
        </w:rPr>
        <w:t>ی</w:t>
      </w:r>
      <w:r w:rsidRPr="0088599A">
        <w:rPr>
          <w:rStyle w:val="1-Char0"/>
          <w:rFonts w:hint="cs"/>
          <w:rtl/>
        </w:rPr>
        <w:t>شان ته</w:t>
      </w:r>
      <w:r w:rsidR="008D60BE">
        <w:rPr>
          <w:rStyle w:val="1-Char0"/>
          <w:rFonts w:hint="cs"/>
          <w:rtl/>
        </w:rPr>
        <w:t>ی</w:t>
      </w:r>
      <w:r w:rsidRPr="0088599A">
        <w:rPr>
          <w:rStyle w:val="1-Char0"/>
          <w:rFonts w:hint="cs"/>
          <w:rtl/>
        </w:rPr>
        <w:t xml:space="preserve"> از نان خال</w:t>
      </w:r>
      <w:r w:rsidR="008D60BE">
        <w:rPr>
          <w:rStyle w:val="1-Char0"/>
          <w:rFonts w:hint="cs"/>
          <w:rtl/>
        </w:rPr>
        <w:t>ی</w:t>
      </w:r>
      <w:r w:rsidRPr="0088599A">
        <w:rPr>
          <w:rStyle w:val="1-Char0"/>
          <w:rFonts w:hint="cs"/>
          <w:rtl/>
        </w:rPr>
        <w:t xml:space="preserve"> است؟ برج‌سازان و دانه درشتها</w:t>
      </w:r>
      <w:r w:rsidR="008D60BE">
        <w:rPr>
          <w:rStyle w:val="1-Char0"/>
          <w:rFonts w:hint="cs"/>
          <w:rtl/>
        </w:rPr>
        <w:t>ی</w:t>
      </w:r>
      <w:r w:rsidRPr="0088599A">
        <w:rPr>
          <w:rStyle w:val="1-Char0"/>
          <w:rFonts w:hint="cs"/>
          <w:rtl/>
        </w:rPr>
        <w:t xml:space="preserve">ند، </w:t>
      </w:r>
      <w:r w:rsidR="008D60BE">
        <w:rPr>
          <w:rStyle w:val="1-Char0"/>
          <w:rFonts w:hint="cs"/>
          <w:rtl/>
        </w:rPr>
        <w:t>ی</w:t>
      </w:r>
      <w:r w:rsidRPr="0088599A">
        <w:rPr>
          <w:rStyle w:val="1-Char0"/>
          <w:rFonts w:hint="cs"/>
          <w:rtl/>
        </w:rPr>
        <w:t xml:space="preserve">ا </w:t>
      </w:r>
      <w:r w:rsidR="008D60BE">
        <w:rPr>
          <w:rStyle w:val="1-Char0"/>
          <w:rFonts w:hint="cs"/>
          <w:rtl/>
        </w:rPr>
        <w:t>ک</w:t>
      </w:r>
      <w:r w:rsidRPr="0088599A">
        <w:rPr>
          <w:rStyle w:val="1-Char0"/>
          <w:rFonts w:hint="cs"/>
          <w:rtl/>
        </w:rPr>
        <w:t>ل</w:t>
      </w:r>
      <w:r w:rsidR="008D60BE">
        <w:rPr>
          <w:rStyle w:val="1-Char0"/>
          <w:rFonts w:hint="cs"/>
          <w:rtl/>
        </w:rPr>
        <w:t>ی</w:t>
      </w:r>
      <w:r w:rsidRPr="0088599A">
        <w:rPr>
          <w:rStyle w:val="1-Char0"/>
          <w:rFonts w:hint="cs"/>
          <w:rtl/>
        </w:rPr>
        <w:t>ه فروشان و خون فروشان و عف</w:t>
      </w:r>
      <w:r w:rsidR="00BD58EC" w:rsidRPr="0088599A">
        <w:rPr>
          <w:rStyle w:val="1-Char0"/>
          <w:rFonts w:hint="cs"/>
          <w:rtl/>
        </w:rPr>
        <w:t>ّ</w:t>
      </w:r>
      <w:r w:rsidRPr="0088599A">
        <w:rPr>
          <w:rStyle w:val="1-Char0"/>
          <w:rFonts w:hint="cs"/>
          <w:rtl/>
        </w:rPr>
        <w:t>ت فروشان برا</w:t>
      </w:r>
      <w:r w:rsidR="008D60BE">
        <w:rPr>
          <w:rStyle w:val="1-Char0"/>
          <w:rFonts w:hint="cs"/>
          <w:rtl/>
        </w:rPr>
        <w:t>ی</w:t>
      </w:r>
      <w:r w:rsidRPr="0088599A">
        <w:rPr>
          <w:rStyle w:val="1-Char0"/>
          <w:rFonts w:hint="cs"/>
          <w:rtl/>
        </w:rPr>
        <w:t xml:space="preserve"> بدست آوردن لقم</w:t>
      </w:r>
      <w:r w:rsidR="002A5A9D">
        <w:rPr>
          <w:rStyle w:val="1-Char0"/>
          <w:rFonts w:hint="cs"/>
          <w:rtl/>
        </w:rPr>
        <w:t>ۀ</w:t>
      </w:r>
      <w:r w:rsidRPr="0088599A">
        <w:rPr>
          <w:rStyle w:val="1-Char0"/>
          <w:rFonts w:hint="cs"/>
          <w:rtl/>
        </w:rPr>
        <w:t xml:space="preserve"> نان</w:t>
      </w:r>
      <w:r w:rsidR="008D60BE">
        <w:rPr>
          <w:rStyle w:val="1-Char0"/>
          <w:rFonts w:hint="cs"/>
          <w:rtl/>
        </w:rPr>
        <w:t>ی</w:t>
      </w:r>
      <w:r w:rsidRPr="0088599A">
        <w:rPr>
          <w:rStyle w:val="1-Char0"/>
          <w:rFonts w:hint="cs"/>
          <w:rtl/>
        </w:rPr>
        <w:t xml:space="preserve"> برا</w:t>
      </w:r>
      <w:r w:rsidR="008D60BE">
        <w:rPr>
          <w:rStyle w:val="1-Char0"/>
          <w:rFonts w:hint="cs"/>
          <w:rtl/>
        </w:rPr>
        <w:t>ی</w:t>
      </w:r>
      <w:r w:rsidRPr="0088599A">
        <w:rPr>
          <w:rStyle w:val="1-Char0"/>
          <w:rFonts w:hint="cs"/>
          <w:rtl/>
        </w:rPr>
        <w:t xml:space="preserve"> خود و فرزندانشان؟</w:t>
      </w:r>
    </w:p>
    <w:p w:rsidR="00AD01D4" w:rsidRPr="0088599A" w:rsidRDefault="00241C3D" w:rsidP="00FA78DD">
      <w:pPr>
        <w:rPr>
          <w:rStyle w:val="1-Char0"/>
          <w:rtl/>
        </w:rPr>
      </w:pPr>
      <w:r w:rsidRPr="0088599A">
        <w:rPr>
          <w:rStyle w:val="1-Char0"/>
          <w:rFonts w:hint="cs"/>
          <w:rtl/>
        </w:rPr>
        <w:t>آ</w:t>
      </w:r>
      <w:r w:rsidR="008D60BE">
        <w:rPr>
          <w:rStyle w:val="1-Char0"/>
          <w:rFonts w:hint="cs"/>
          <w:rtl/>
        </w:rPr>
        <w:t>ی</w:t>
      </w:r>
      <w:r w:rsidRPr="0088599A">
        <w:rPr>
          <w:rStyle w:val="1-Char0"/>
          <w:rFonts w:hint="cs"/>
          <w:rtl/>
        </w:rPr>
        <w:t>ا تا به حال از خودت پرس</w:t>
      </w:r>
      <w:r w:rsidR="008D60BE">
        <w:rPr>
          <w:rStyle w:val="1-Char0"/>
          <w:rFonts w:hint="cs"/>
          <w:rtl/>
        </w:rPr>
        <w:t>ی</w:t>
      </w:r>
      <w:r w:rsidRPr="0088599A">
        <w:rPr>
          <w:rStyle w:val="1-Char0"/>
          <w:rFonts w:hint="cs"/>
          <w:rtl/>
        </w:rPr>
        <w:t>ده‌ا</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ا</w:t>
      </w:r>
      <w:r w:rsidR="008D60BE">
        <w:rPr>
          <w:rStyle w:val="1-Char0"/>
          <w:rFonts w:hint="cs"/>
          <w:rtl/>
        </w:rPr>
        <w:t>ی</w:t>
      </w:r>
      <w:r w:rsidRPr="0088599A">
        <w:rPr>
          <w:rStyle w:val="1-Char0"/>
          <w:rFonts w:hint="cs"/>
          <w:rtl/>
        </w:rPr>
        <w:t>ن صدقه و خ</w:t>
      </w:r>
      <w:r w:rsidR="008D60BE">
        <w:rPr>
          <w:rStyle w:val="1-Char0"/>
          <w:rFonts w:hint="cs"/>
          <w:rtl/>
        </w:rPr>
        <w:t>ی</w:t>
      </w:r>
      <w:r w:rsidRPr="0088599A">
        <w:rPr>
          <w:rStyle w:val="1-Char0"/>
          <w:rFonts w:hint="cs"/>
          <w:rtl/>
        </w:rPr>
        <w:t xml:space="preserve">رات(؟!) را به خورد چه </w:t>
      </w:r>
      <w:r w:rsidR="008D60BE">
        <w:rPr>
          <w:rStyle w:val="1-Char0"/>
          <w:rFonts w:hint="cs"/>
          <w:rtl/>
        </w:rPr>
        <w:t>ک</w:t>
      </w:r>
      <w:r w:rsidRPr="0088599A">
        <w:rPr>
          <w:rStyle w:val="1-Char0"/>
          <w:rFonts w:hint="cs"/>
          <w:rtl/>
        </w:rPr>
        <w:t>سان</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 برا</w:t>
      </w:r>
      <w:r w:rsidR="008D60BE">
        <w:rPr>
          <w:rStyle w:val="1-Char0"/>
          <w:rFonts w:hint="cs"/>
          <w:rtl/>
        </w:rPr>
        <w:t>ی</w:t>
      </w:r>
      <w:r w:rsidRPr="0088599A">
        <w:rPr>
          <w:rStyle w:val="1-Char0"/>
          <w:rFonts w:hint="cs"/>
          <w:rtl/>
        </w:rPr>
        <w:t xml:space="preserve"> چه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صرف</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 مگر ا</w:t>
      </w:r>
      <w:r w:rsidR="008D60BE">
        <w:rPr>
          <w:rStyle w:val="1-Char0"/>
          <w:rFonts w:hint="cs"/>
          <w:rtl/>
        </w:rPr>
        <w:t>ی</w:t>
      </w:r>
      <w:r w:rsidRPr="0088599A">
        <w:rPr>
          <w:rStyle w:val="1-Char0"/>
          <w:rFonts w:hint="cs"/>
          <w:rtl/>
        </w:rPr>
        <w:t>ن فرمود</w:t>
      </w:r>
      <w:r w:rsidR="002A5A9D">
        <w:rPr>
          <w:rStyle w:val="1-Char0"/>
          <w:rFonts w:hint="cs"/>
          <w:rtl/>
        </w:rPr>
        <w:t>ۀ</w:t>
      </w:r>
      <w:r w:rsidRPr="0088599A">
        <w:rPr>
          <w:rStyle w:val="1-Char0"/>
          <w:rFonts w:hint="cs"/>
          <w:rtl/>
        </w:rPr>
        <w:t xml:space="preserve"> خداوند</w:t>
      </w:r>
      <w:r w:rsidR="000A4E03">
        <w:rPr>
          <w:rStyle w:val="1-Char0"/>
          <w:rFonts w:cs="CTraditional Arabic" w:hint="cs"/>
          <w:rtl/>
        </w:rPr>
        <w:t>ﻷ</w:t>
      </w:r>
      <w:r w:rsidRPr="0088599A">
        <w:rPr>
          <w:rStyle w:val="1-Char0"/>
          <w:rFonts w:hint="cs"/>
          <w:rtl/>
        </w:rPr>
        <w:t xml:space="preserve"> را نشن</w:t>
      </w:r>
      <w:r w:rsidR="008D60BE">
        <w:rPr>
          <w:rStyle w:val="1-Char0"/>
          <w:rFonts w:hint="cs"/>
          <w:rtl/>
        </w:rPr>
        <w:t>ی</w:t>
      </w:r>
      <w:r w:rsidRPr="0088599A">
        <w:rPr>
          <w:rStyle w:val="1-Char0"/>
          <w:rFonts w:hint="cs"/>
          <w:rtl/>
        </w:rPr>
        <w:t>د</w:t>
      </w:r>
      <w:r w:rsidR="008D60BE">
        <w:rPr>
          <w:rStyle w:val="1-Char0"/>
          <w:rFonts w:hint="cs"/>
          <w:rtl/>
        </w:rPr>
        <w:t>ی</w:t>
      </w:r>
      <w:r w:rsidRPr="0088599A">
        <w:rPr>
          <w:rStyle w:val="1-Char0"/>
          <w:rFonts w:hint="cs"/>
          <w:rtl/>
        </w:rPr>
        <w:t>:</w:t>
      </w:r>
      <w:r w:rsidR="00FA78DD">
        <w:rPr>
          <w:rStyle w:val="1-Char0"/>
          <w:rFonts w:hint="cs"/>
          <w:rtl/>
        </w:rPr>
        <w:t xml:space="preserve"> </w:t>
      </w:r>
      <w:r w:rsidR="00FA78DD">
        <w:rPr>
          <w:rStyle w:val="1-Char0"/>
          <w:rFonts w:cs="Traditional Arabic"/>
          <w:color w:val="000000"/>
          <w:shd w:val="clear" w:color="auto" w:fill="FFFFFF"/>
          <w:rtl/>
        </w:rPr>
        <w:t>﴿</w:t>
      </w:r>
      <w:r w:rsidR="00FA78DD" w:rsidRPr="00DF05A1">
        <w:rPr>
          <w:rStyle w:val="4-Char"/>
          <w:rtl/>
        </w:rPr>
        <w:t xml:space="preserve">۞إِنَّمَا </w:t>
      </w:r>
      <w:r w:rsidR="00FA78DD" w:rsidRPr="00DF05A1">
        <w:rPr>
          <w:rStyle w:val="4-Char"/>
          <w:rFonts w:hint="cs"/>
          <w:rtl/>
        </w:rPr>
        <w:t>ٱ</w:t>
      </w:r>
      <w:r w:rsidR="00FA78DD" w:rsidRPr="00DF05A1">
        <w:rPr>
          <w:rStyle w:val="4-Char"/>
          <w:rFonts w:hint="eastAsia"/>
          <w:rtl/>
        </w:rPr>
        <w:t>لصَّدَقَٰتُ</w:t>
      </w:r>
      <w:r w:rsidR="00FA78DD" w:rsidRPr="00DF05A1">
        <w:rPr>
          <w:rStyle w:val="4-Char"/>
          <w:rtl/>
        </w:rPr>
        <w:t xml:space="preserve"> لِلۡفُقَرَآءِ وَ</w:t>
      </w:r>
      <w:r w:rsidR="00FA78DD" w:rsidRPr="00DF05A1">
        <w:rPr>
          <w:rStyle w:val="4-Char"/>
          <w:rFonts w:hint="cs"/>
          <w:rtl/>
        </w:rPr>
        <w:t>ٱ</w:t>
      </w:r>
      <w:r w:rsidR="00FA78DD" w:rsidRPr="00DF05A1">
        <w:rPr>
          <w:rStyle w:val="4-Char"/>
          <w:rFonts w:hint="eastAsia"/>
          <w:rtl/>
        </w:rPr>
        <w:t>لۡمَسَٰكِينِ</w:t>
      </w:r>
      <w:r w:rsidR="00FA78DD">
        <w:rPr>
          <w:rStyle w:val="1-Char0"/>
          <w:rFonts w:cs="Times New Roman" w:hint="cs"/>
          <w:color w:val="000000"/>
          <w:shd w:val="clear" w:color="auto" w:fill="FFFFFF"/>
          <w:rtl/>
        </w:rPr>
        <w:t>...</w:t>
      </w:r>
      <w:r w:rsidR="00FA78DD">
        <w:rPr>
          <w:rStyle w:val="1-Char0"/>
          <w:rFonts w:cs="Traditional Arabic"/>
          <w:color w:val="000000"/>
          <w:shd w:val="clear" w:color="auto" w:fill="FFFFFF"/>
          <w:rtl/>
        </w:rPr>
        <w:t>﴾</w:t>
      </w:r>
      <w:r w:rsidR="00FA78DD" w:rsidRPr="00DF05A1">
        <w:rPr>
          <w:rStyle w:val="4-Char"/>
          <w:rtl/>
        </w:rPr>
        <w:t xml:space="preserve"> </w:t>
      </w:r>
      <w:r w:rsidR="00FA78DD" w:rsidRPr="00DD727F">
        <w:rPr>
          <w:rStyle w:val="9-Char"/>
          <w:rtl/>
        </w:rPr>
        <w:t>[التوبة: 60]</w:t>
      </w:r>
    </w:p>
    <w:p w:rsidR="00241C3D" w:rsidRPr="0088599A" w:rsidRDefault="005B25AC" w:rsidP="004E500B">
      <w:pPr>
        <w:rPr>
          <w:rStyle w:val="1-Char0"/>
          <w:rtl/>
        </w:rPr>
      </w:pPr>
      <w:r w:rsidRPr="0088599A">
        <w:rPr>
          <w:rStyle w:val="1-Char0"/>
          <w:rFonts w:hint="cs"/>
          <w:rtl/>
        </w:rPr>
        <w:t>پس چرا انسان</w:t>
      </w:r>
      <w:r w:rsidR="00412699">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مرف</w:t>
      </w:r>
      <w:r w:rsidR="00D90D99" w:rsidRPr="0088599A">
        <w:rPr>
          <w:rStyle w:val="1-Char0"/>
          <w:rFonts w:hint="cs"/>
          <w:rtl/>
        </w:rPr>
        <w:t>ّ</w:t>
      </w:r>
      <w:r w:rsidRPr="0088599A">
        <w:rPr>
          <w:rStyle w:val="1-Char0"/>
          <w:rFonts w:hint="cs"/>
          <w:rtl/>
        </w:rPr>
        <w:t>ه، صاحبان زر و زور و تزو</w:t>
      </w:r>
      <w:r w:rsidR="008D60BE">
        <w:rPr>
          <w:rStyle w:val="1-Char0"/>
          <w:rFonts w:hint="cs"/>
          <w:rtl/>
        </w:rPr>
        <w:t>ی</w:t>
      </w:r>
      <w:r w:rsidRPr="0088599A">
        <w:rPr>
          <w:rStyle w:val="1-Char0"/>
          <w:rFonts w:hint="cs"/>
          <w:rtl/>
        </w:rPr>
        <w:t>ر، صاحبان موقع</w:t>
      </w:r>
      <w:r w:rsidR="008D60BE">
        <w:rPr>
          <w:rStyle w:val="1-Char0"/>
          <w:rFonts w:hint="cs"/>
          <w:rtl/>
        </w:rPr>
        <w:t>ی</w:t>
      </w:r>
      <w:r w:rsidRPr="0088599A">
        <w:rPr>
          <w:rStyle w:val="1-Char0"/>
          <w:rFonts w:hint="cs"/>
          <w:rtl/>
        </w:rPr>
        <w:t>ت</w:t>
      </w:r>
      <w:r w:rsidR="00412699">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ذا</w:t>
      </w:r>
      <w:r w:rsidR="008D60BE">
        <w:rPr>
          <w:rStyle w:val="1-Char0"/>
          <w:rFonts w:hint="cs"/>
          <w:rtl/>
        </w:rPr>
        <w:t>یی</w:t>
      </w:r>
      <w:r w:rsidRPr="0088599A">
        <w:rPr>
          <w:rStyle w:val="1-Char0"/>
          <w:rFonts w:hint="cs"/>
          <w:rtl/>
        </w:rPr>
        <w:t>، بزرگ‌زاده‌ها، سب</w:t>
      </w:r>
      <w:r w:rsidR="008D60BE">
        <w:rPr>
          <w:rStyle w:val="1-Char0"/>
          <w:rFonts w:hint="cs"/>
          <w:rtl/>
        </w:rPr>
        <w:t>ی</w:t>
      </w:r>
      <w:r w:rsidRPr="0088599A">
        <w:rPr>
          <w:rStyle w:val="1-Char0"/>
          <w:rFonts w:hint="cs"/>
          <w:rtl/>
        </w:rPr>
        <w:t>ل‌</w:t>
      </w:r>
      <w:r w:rsidR="008D60BE">
        <w:rPr>
          <w:rStyle w:val="1-Char0"/>
          <w:rFonts w:hint="cs"/>
          <w:rtl/>
        </w:rPr>
        <w:t>ک</w:t>
      </w:r>
      <w:r w:rsidRPr="0088599A">
        <w:rPr>
          <w:rStyle w:val="1-Char0"/>
          <w:rFonts w:hint="cs"/>
          <w:rtl/>
        </w:rPr>
        <w:t xml:space="preserve">لفت‌ها، سواره‌ها، </w:t>
      </w:r>
      <w:r w:rsidR="008D60BE">
        <w:rPr>
          <w:rStyle w:val="1-Char0"/>
          <w:rFonts w:hint="cs"/>
          <w:rtl/>
        </w:rPr>
        <w:t>ک</w:t>
      </w:r>
      <w:r w:rsidRPr="0088599A">
        <w:rPr>
          <w:rStyle w:val="1-Char0"/>
          <w:rFonts w:hint="cs"/>
          <w:rtl/>
        </w:rPr>
        <w:t>اخ‌نش</w:t>
      </w:r>
      <w:r w:rsidR="008D60BE">
        <w:rPr>
          <w:rStyle w:val="1-Char0"/>
          <w:rFonts w:hint="cs"/>
          <w:rtl/>
        </w:rPr>
        <w:t>ی</w:t>
      </w:r>
      <w:r w:rsidRPr="0088599A">
        <w:rPr>
          <w:rStyle w:val="1-Char0"/>
          <w:rFonts w:hint="cs"/>
          <w:rtl/>
        </w:rPr>
        <w:t>نان و دانه درشت</w:t>
      </w:r>
      <w:r w:rsidR="00412699">
        <w:rPr>
          <w:rStyle w:val="1-Char0"/>
          <w:rFonts w:hint="eastAsia"/>
          <w:rtl/>
        </w:rPr>
        <w:t>‌</w:t>
      </w:r>
      <w:r w:rsidRPr="0088599A">
        <w:rPr>
          <w:rStyle w:val="1-Char0"/>
          <w:rFonts w:hint="cs"/>
          <w:rtl/>
        </w:rPr>
        <w:t>ها را به چن</w:t>
      </w:r>
      <w:r w:rsidR="008D60BE">
        <w:rPr>
          <w:rStyle w:val="1-Char0"/>
          <w:rFonts w:hint="cs"/>
          <w:rtl/>
        </w:rPr>
        <w:t>ی</w:t>
      </w:r>
      <w:r w:rsidRPr="0088599A">
        <w:rPr>
          <w:rStyle w:val="1-Char0"/>
          <w:rFonts w:hint="cs"/>
          <w:rtl/>
        </w:rPr>
        <w:t>ن مجالس</w:t>
      </w:r>
      <w:r w:rsidR="008D60BE">
        <w:rPr>
          <w:rStyle w:val="1-Char0"/>
          <w:rFonts w:hint="cs"/>
          <w:rtl/>
        </w:rPr>
        <w:t>ی</w:t>
      </w:r>
      <w:r w:rsidRPr="0088599A">
        <w:rPr>
          <w:rStyle w:val="1-Char0"/>
          <w:rFonts w:hint="cs"/>
          <w:rtl/>
        </w:rPr>
        <w:t xml:space="preserve"> دعوت م</w:t>
      </w:r>
      <w:r w:rsidR="008D60BE">
        <w:rPr>
          <w:rStyle w:val="1-Char0"/>
          <w:rFonts w:hint="cs"/>
          <w:rtl/>
        </w:rPr>
        <w:t>ی</w:t>
      </w:r>
      <w:r w:rsidRPr="0088599A">
        <w:rPr>
          <w:rStyle w:val="1-Char0"/>
          <w:rFonts w:hint="cs"/>
          <w:rtl/>
        </w:rPr>
        <w:t>‌</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 مگر</w:t>
      </w:r>
      <w:r w:rsidR="00EC1538">
        <w:rPr>
          <w:rStyle w:val="1-Char0"/>
          <w:rFonts w:hint="cs"/>
          <w:rtl/>
        </w:rPr>
        <w:t xml:space="preserve"> آن‌ها </w:t>
      </w:r>
      <w:r w:rsidRPr="0088599A">
        <w:rPr>
          <w:rStyle w:val="1-Char0"/>
          <w:rFonts w:hint="cs"/>
          <w:rtl/>
        </w:rPr>
        <w:t>فق</w:t>
      </w:r>
      <w:r w:rsidR="008D60BE">
        <w:rPr>
          <w:rStyle w:val="1-Char0"/>
          <w:rFonts w:hint="cs"/>
          <w:rtl/>
        </w:rPr>
        <w:t>ی</w:t>
      </w:r>
      <w:r w:rsidRPr="0088599A">
        <w:rPr>
          <w:rStyle w:val="1-Char0"/>
          <w:rFonts w:hint="cs"/>
          <w:rtl/>
        </w:rPr>
        <w:t>ر و مس</w:t>
      </w:r>
      <w:r w:rsidR="008D60BE">
        <w:rPr>
          <w:rStyle w:val="1-Char0"/>
          <w:rFonts w:hint="cs"/>
          <w:rtl/>
        </w:rPr>
        <w:t>کی</w:t>
      </w:r>
      <w:r w:rsidRPr="0088599A">
        <w:rPr>
          <w:rStyle w:val="1-Char0"/>
          <w:rFonts w:hint="cs"/>
          <w:rtl/>
        </w:rPr>
        <w:t>ن‌اند؟</w:t>
      </w:r>
    </w:p>
    <w:p w:rsidR="005B25AC" w:rsidRPr="0088599A" w:rsidRDefault="00393AC4" w:rsidP="004E500B">
      <w:pPr>
        <w:rPr>
          <w:rStyle w:val="1-Char0"/>
          <w:rtl/>
        </w:rPr>
      </w:pPr>
      <w:r w:rsidRPr="0088599A">
        <w:rPr>
          <w:rStyle w:val="1-Char0"/>
          <w:rFonts w:hint="cs"/>
          <w:rtl/>
        </w:rPr>
        <w:t xml:space="preserve">چرا برج سازان، </w:t>
      </w:r>
      <w:r w:rsidR="008D60BE">
        <w:rPr>
          <w:rStyle w:val="1-Char0"/>
          <w:rFonts w:hint="cs"/>
          <w:rtl/>
        </w:rPr>
        <w:t>ک</w:t>
      </w:r>
      <w:r w:rsidRPr="0088599A">
        <w:rPr>
          <w:rStyle w:val="1-Char0"/>
          <w:rFonts w:hint="cs"/>
          <w:rtl/>
        </w:rPr>
        <w:t>ل</w:t>
      </w:r>
      <w:r w:rsidR="00D90D99" w:rsidRPr="0088599A">
        <w:rPr>
          <w:rStyle w:val="1-Char0"/>
          <w:rFonts w:hint="cs"/>
          <w:rtl/>
        </w:rPr>
        <w:t>ّ</w:t>
      </w:r>
      <w:r w:rsidRPr="0088599A">
        <w:rPr>
          <w:rStyle w:val="1-Char0"/>
          <w:rFonts w:hint="cs"/>
          <w:rtl/>
        </w:rPr>
        <w:t xml:space="preserve">ه گنده‌ها،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زندگ</w:t>
      </w:r>
      <w:r w:rsidR="008D60BE">
        <w:rPr>
          <w:rStyle w:val="1-Char0"/>
          <w:rFonts w:hint="cs"/>
          <w:rtl/>
        </w:rPr>
        <w:t>ی</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م</w:t>
      </w:r>
      <w:r w:rsidR="00D90D99" w:rsidRPr="0088599A">
        <w:rPr>
          <w:rStyle w:val="1-Char0"/>
          <w:rFonts w:hint="cs"/>
          <w:rtl/>
        </w:rPr>
        <w:t>ُ</w:t>
      </w:r>
      <w:r w:rsidRPr="0088599A">
        <w:rPr>
          <w:rStyle w:val="1-Char0"/>
          <w:rFonts w:hint="cs"/>
          <w:rtl/>
        </w:rPr>
        <w:t>د</w:t>
      </w:r>
      <w:r w:rsidR="00D90D99" w:rsidRPr="0088599A">
        <w:rPr>
          <w:rStyle w:val="1-Char0"/>
          <w:rFonts w:hint="cs"/>
          <w:rtl/>
        </w:rPr>
        <w:t>ِ</w:t>
      </w:r>
      <w:r w:rsidRPr="0088599A">
        <w:rPr>
          <w:rStyle w:val="1-Char0"/>
          <w:rFonts w:hint="cs"/>
          <w:rtl/>
        </w:rPr>
        <w:t>رن، و دارا</w:t>
      </w:r>
      <w:r w:rsidR="008D60BE">
        <w:rPr>
          <w:rStyle w:val="1-Char0"/>
          <w:rFonts w:hint="cs"/>
          <w:rtl/>
        </w:rPr>
        <w:t>ی</w:t>
      </w:r>
      <w:r w:rsidRPr="0088599A">
        <w:rPr>
          <w:rStyle w:val="1-Char0"/>
          <w:rFonts w:hint="cs"/>
          <w:rtl/>
        </w:rPr>
        <w:t xml:space="preserve"> و</w:t>
      </w:r>
      <w:r w:rsidR="008D60BE">
        <w:rPr>
          <w:rStyle w:val="1-Char0"/>
          <w:rFonts w:hint="cs"/>
          <w:rtl/>
        </w:rPr>
        <w:t>ی</w:t>
      </w:r>
      <w:r w:rsidRPr="0088599A">
        <w:rPr>
          <w:rStyle w:val="1-Char0"/>
          <w:rFonts w:hint="cs"/>
          <w:rtl/>
        </w:rPr>
        <w:t>لاها</w:t>
      </w:r>
      <w:r w:rsidR="008D60BE">
        <w:rPr>
          <w:rStyle w:val="1-Char0"/>
          <w:rFonts w:hint="cs"/>
          <w:rtl/>
        </w:rPr>
        <w:t>ی</w:t>
      </w:r>
      <w:r w:rsidRPr="0088599A">
        <w:rPr>
          <w:rStyle w:val="1-Char0"/>
          <w:rFonts w:hint="cs"/>
          <w:rtl/>
        </w:rPr>
        <w:t xml:space="preserve"> مجه</w:t>
      </w:r>
      <w:r w:rsidR="00D90D99" w:rsidRPr="0088599A">
        <w:rPr>
          <w:rStyle w:val="1-Char0"/>
          <w:rFonts w:hint="cs"/>
          <w:rtl/>
        </w:rPr>
        <w:t>ّ</w:t>
      </w:r>
      <w:r w:rsidRPr="0088599A">
        <w:rPr>
          <w:rStyle w:val="1-Char0"/>
          <w:rFonts w:hint="cs"/>
          <w:rtl/>
        </w:rPr>
        <w:t>ز در نقاط خوش آب و هوا</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شوراند، م</w:t>
      </w:r>
      <w:r w:rsidR="008D60BE">
        <w:rPr>
          <w:rStyle w:val="1-Char0"/>
          <w:rFonts w:hint="cs"/>
          <w:rtl/>
        </w:rPr>
        <w:t>ی</w:t>
      </w:r>
      <w:r w:rsidRPr="0088599A">
        <w:rPr>
          <w:rStyle w:val="1-Char0"/>
          <w:rFonts w:hint="cs"/>
          <w:rtl/>
        </w:rPr>
        <w:t>ل</w:t>
      </w:r>
      <w:r w:rsidR="008D60BE">
        <w:rPr>
          <w:rStyle w:val="1-Char0"/>
          <w:rFonts w:hint="cs"/>
          <w:rtl/>
        </w:rPr>
        <w:t>ی</w:t>
      </w:r>
      <w:r w:rsidRPr="0088599A">
        <w:rPr>
          <w:rStyle w:val="1-Char0"/>
          <w:rFonts w:hint="cs"/>
          <w:rtl/>
        </w:rPr>
        <w:t xml:space="preserve">اردها،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سفره‌ها</w:t>
      </w:r>
      <w:r w:rsidR="008D60BE">
        <w:rPr>
          <w:rStyle w:val="1-Char0"/>
          <w:rFonts w:hint="cs"/>
          <w:rtl/>
        </w:rPr>
        <w:t>ی</w:t>
      </w:r>
      <w:r w:rsidRPr="0088599A">
        <w:rPr>
          <w:rStyle w:val="1-Char0"/>
          <w:rFonts w:hint="cs"/>
          <w:rtl/>
        </w:rPr>
        <w:t>شان رنگ</w:t>
      </w:r>
      <w:r w:rsidR="008D60BE">
        <w:rPr>
          <w:rStyle w:val="1-Char0"/>
          <w:rFonts w:hint="cs"/>
          <w:rtl/>
        </w:rPr>
        <w:t>ی</w:t>
      </w:r>
      <w:r w:rsidRPr="0088599A">
        <w:rPr>
          <w:rStyle w:val="1-Char0"/>
          <w:rFonts w:hint="cs"/>
          <w:rtl/>
        </w:rPr>
        <w:t>ن از غذاها</w:t>
      </w:r>
      <w:r w:rsidR="008D60BE">
        <w:rPr>
          <w:rStyle w:val="1-Char0"/>
          <w:rFonts w:hint="cs"/>
          <w:rtl/>
        </w:rPr>
        <w:t>ی</w:t>
      </w:r>
      <w:r w:rsidRPr="0088599A">
        <w:rPr>
          <w:rStyle w:val="1-Char0"/>
          <w:rFonts w:hint="cs"/>
          <w:rtl/>
        </w:rPr>
        <w:t xml:space="preserve"> متنوع و گوناگون است، را به چن</w:t>
      </w:r>
      <w:r w:rsidR="008D60BE">
        <w:rPr>
          <w:rStyle w:val="1-Char0"/>
          <w:rFonts w:hint="cs"/>
          <w:rtl/>
        </w:rPr>
        <w:t>ی</w:t>
      </w:r>
      <w:r w:rsidRPr="0088599A">
        <w:rPr>
          <w:rStyle w:val="1-Char0"/>
          <w:rFonts w:hint="cs"/>
          <w:rtl/>
        </w:rPr>
        <w:t>ن مجالس</w:t>
      </w:r>
      <w:r w:rsidR="008D60BE">
        <w:rPr>
          <w:rStyle w:val="1-Char0"/>
          <w:rFonts w:hint="cs"/>
          <w:rtl/>
        </w:rPr>
        <w:t>ی</w:t>
      </w:r>
      <w:r w:rsidRPr="0088599A">
        <w:rPr>
          <w:rStyle w:val="1-Char0"/>
          <w:rFonts w:hint="cs"/>
          <w:rtl/>
        </w:rPr>
        <w:t xml:space="preserve"> دعوت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 چرا از بنده زادگان(!)، غلامان، نو</w:t>
      </w:r>
      <w:r w:rsidR="008D60BE">
        <w:rPr>
          <w:rStyle w:val="1-Char0"/>
          <w:rFonts w:hint="cs"/>
          <w:rtl/>
        </w:rPr>
        <w:t>ک</w:t>
      </w:r>
      <w:r w:rsidRPr="0088599A">
        <w:rPr>
          <w:rStyle w:val="1-Char0"/>
          <w:rFonts w:hint="cs"/>
          <w:rtl/>
        </w:rPr>
        <w:t>ران، پابرهنگان، فق</w:t>
      </w:r>
      <w:r w:rsidR="008D60BE">
        <w:rPr>
          <w:rStyle w:val="1-Char0"/>
          <w:rFonts w:hint="cs"/>
          <w:rtl/>
        </w:rPr>
        <w:t>ی</w:t>
      </w:r>
      <w:r w:rsidRPr="0088599A">
        <w:rPr>
          <w:rStyle w:val="1-Char0"/>
          <w:rFonts w:hint="cs"/>
          <w:rtl/>
        </w:rPr>
        <w:t>ران، مستمندان، ته</w:t>
      </w:r>
      <w:r w:rsidR="008D60BE">
        <w:rPr>
          <w:rStyle w:val="1-Char0"/>
          <w:rFonts w:hint="cs"/>
          <w:rtl/>
        </w:rPr>
        <w:t>ی</w:t>
      </w:r>
      <w:r w:rsidRPr="0088599A">
        <w:rPr>
          <w:rStyle w:val="1-Char0"/>
          <w:rFonts w:hint="cs"/>
          <w:rtl/>
        </w:rPr>
        <w:t>‌دستان، خا</w:t>
      </w:r>
      <w:r w:rsidR="008D60BE">
        <w:rPr>
          <w:rStyle w:val="1-Char0"/>
          <w:rFonts w:hint="cs"/>
          <w:rtl/>
        </w:rPr>
        <w:t>ک</w:t>
      </w:r>
      <w:r w:rsidRPr="0088599A">
        <w:rPr>
          <w:rStyle w:val="1-Char0"/>
          <w:rFonts w:hint="cs"/>
          <w:rtl/>
        </w:rPr>
        <w:t xml:space="preserve"> نش</w:t>
      </w:r>
      <w:r w:rsidR="008D60BE">
        <w:rPr>
          <w:rStyle w:val="1-Char0"/>
          <w:rFonts w:hint="cs"/>
          <w:rtl/>
        </w:rPr>
        <w:t>ی</w:t>
      </w:r>
      <w:r w:rsidRPr="0088599A">
        <w:rPr>
          <w:rStyle w:val="1-Char0"/>
          <w:rFonts w:hint="cs"/>
          <w:rtl/>
        </w:rPr>
        <w:t>نان، ب</w:t>
      </w:r>
      <w:r w:rsidR="008D60BE">
        <w:rPr>
          <w:rStyle w:val="1-Char0"/>
          <w:rFonts w:hint="cs"/>
          <w:rtl/>
        </w:rPr>
        <w:t>ی</w:t>
      </w:r>
      <w:r w:rsidRPr="0088599A">
        <w:rPr>
          <w:rStyle w:val="1-Char0"/>
          <w:rFonts w:hint="cs"/>
          <w:rtl/>
        </w:rPr>
        <w:t xml:space="preserve">وه زنان، </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مان، واماندگان، ب</w:t>
      </w:r>
      <w:r w:rsidR="008D60BE">
        <w:rPr>
          <w:rStyle w:val="1-Char0"/>
          <w:rFonts w:hint="cs"/>
          <w:rtl/>
        </w:rPr>
        <w:t>ی</w:t>
      </w:r>
      <w:r w:rsidRPr="0088599A">
        <w:rPr>
          <w:rStyle w:val="1-Char0"/>
          <w:rFonts w:hint="cs"/>
          <w:rtl/>
        </w:rPr>
        <w:t>چارگان و آن</w:t>
      </w:r>
      <w:r w:rsidR="00412699">
        <w:rPr>
          <w:rStyle w:val="1-Char0"/>
          <w:rFonts w:hint="eastAsia"/>
          <w:rtl/>
        </w:rPr>
        <w:t>‌</w:t>
      </w:r>
      <w:r w:rsidRPr="0088599A">
        <w:rPr>
          <w:rStyle w:val="1-Char0"/>
          <w:rFonts w:hint="cs"/>
          <w:rtl/>
        </w:rPr>
        <w:t>ها</w:t>
      </w:r>
      <w:r w:rsidR="008D60BE">
        <w:rPr>
          <w:rStyle w:val="1-Char0"/>
          <w:rFonts w:hint="cs"/>
          <w:rtl/>
        </w:rPr>
        <w:t>یی</w:t>
      </w:r>
      <w:r w:rsidRPr="0088599A">
        <w:rPr>
          <w:rStyle w:val="1-Char0"/>
          <w:rFonts w:hint="cs"/>
          <w:rtl/>
        </w:rPr>
        <w:t xml:space="preserve"> </w:t>
      </w:r>
      <w:r w:rsidR="008D60BE">
        <w:rPr>
          <w:rStyle w:val="1-Char0"/>
          <w:rFonts w:hint="cs"/>
          <w:rtl/>
        </w:rPr>
        <w:t>ک</w:t>
      </w:r>
      <w:r w:rsidRPr="0088599A">
        <w:rPr>
          <w:rStyle w:val="1-Char0"/>
          <w:rFonts w:hint="cs"/>
          <w:rtl/>
        </w:rPr>
        <w:t xml:space="preserve">ه </w:t>
      </w:r>
      <w:r w:rsidR="007520DD" w:rsidRPr="0088599A">
        <w:rPr>
          <w:rStyle w:val="1-Char0"/>
          <w:rFonts w:hint="cs"/>
          <w:rtl/>
        </w:rPr>
        <w:t>به نصف نان شب محتاجند، و هم</w:t>
      </w:r>
      <w:r w:rsidR="008D60BE">
        <w:rPr>
          <w:rStyle w:val="1-Char0"/>
          <w:rFonts w:hint="cs"/>
          <w:rtl/>
        </w:rPr>
        <w:t>ی</w:t>
      </w:r>
      <w:r w:rsidR="007520DD" w:rsidRPr="0088599A">
        <w:rPr>
          <w:rStyle w:val="1-Char0"/>
          <w:rFonts w:hint="cs"/>
          <w:rtl/>
        </w:rPr>
        <w:t>شه برا</w:t>
      </w:r>
      <w:r w:rsidR="008D60BE">
        <w:rPr>
          <w:rStyle w:val="1-Char0"/>
          <w:rFonts w:hint="cs"/>
          <w:rtl/>
        </w:rPr>
        <w:t>ی</w:t>
      </w:r>
      <w:r w:rsidR="007520DD" w:rsidRPr="0088599A">
        <w:rPr>
          <w:rStyle w:val="1-Char0"/>
          <w:rFonts w:hint="cs"/>
          <w:rtl/>
        </w:rPr>
        <w:t xml:space="preserve"> تأم</w:t>
      </w:r>
      <w:r w:rsidR="008D60BE">
        <w:rPr>
          <w:rStyle w:val="1-Char0"/>
          <w:rFonts w:hint="cs"/>
          <w:rtl/>
        </w:rPr>
        <w:t>ی</w:t>
      </w:r>
      <w:r w:rsidR="007520DD" w:rsidRPr="0088599A">
        <w:rPr>
          <w:rStyle w:val="1-Char0"/>
          <w:rFonts w:hint="cs"/>
          <w:rtl/>
        </w:rPr>
        <w:t>ن زندگ</w:t>
      </w:r>
      <w:r w:rsidR="008D60BE">
        <w:rPr>
          <w:rStyle w:val="1-Char0"/>
          <w:rFonts w:hint="cs"/>
          <w:rtl/>
        </w:rPr>
        <w:t>ی</w:t>
      </w:r>
      <w:r w:rsidR="007520DD" w:rsidRPr="0088599A">
        <w:rPr>
          <w:rStyle w:val="1-Char0"/>
          <w:rFonts w:hint="cs"/>
          <w:rtl/>
        </w:rPr>
        <w:t>‌شان بار بر پشت دارند و فر</w:t>
      </w:r>
      <w:r w:rsidR="008D60BE">
        <w:rPr>
          <w:rStyle w:val="1-Char0"/>
          <w:rFonts w:hint="cs"/>
          <w:rtl/>
        </w:rPr>
        <w:t>ی</w:t>
      </w:r>
      <w:r w:rsidR="007520DD" w:rsidRPr="0088599A">
        <w:rPr>
          <w:rStyle w:val="1-Char0"/>
          <w:rFonts w:hint="cs"/>
          <w:rtl/>
        </w:rPr>
        <w:t>اد «واخدا</w:t>
      </w:r>
      <w:r w:rsidR="008D60BE">
        <w:rPr>
          <w:rStyle w:val="1-Char0"/>
          <w:rFonts w:hint="cs"/>
          <w:rtl/>
        </w:rPr>
        <w:t>ی</w:t>
      </w:r>
      <w:r w:rsidR="007520DD" w:rsidRPr="0088599A">
        <w:rPr>
          <w:rStyle w:val="1-Char0"/>
          <w:rFonts w:hint="cs"/>
          <w:rtl/>
        </w:rPr>
        <w:t xml:space="preserve">ا» در درون دارند، </w:t>
      </w:r>
      <w:r w:rsidR="008D60BE">
        <w:rPr>
          <w:rStyle w:val="1-Char0"/>
          <w:rFonts w:hint="cs"/>
          <w:rtl/>
        </w:rPr>
        <w:t>ک</w:t>
      </w:r>
      <w:r w:rsidR="007520DD" w:rsidRPr="0088599A">
        <w:rPr>
          <w:rStyle w:val="1-Char0"/>
          <w:rFonts w:hint="cs"/>
          <w:rtl/>
        </w:rPr>
        <w:t>م</w:t>
      </w:r>
      <w:r w:rsidR="008D60BE">
        <w:rPr>
          <w:rStyle w:val="1-Char0"/>
          <w:rFonts w:hint="cs"/>
          <w:rtl/>
        </w:rPr>
        <w:t>ک</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8D60BE">
        <w:rPr>
          <w:rStyle w:val="1-Char0"/>
          <w:rFonts w:hint="cs"/>
          <w:rtl/>
        </w:rPr>
        <w:t>ک</w:t>
      </w:r>
      <w:r w:rsidR="007520DD" w:rsidRPr="0088599A">
        <w:rPr>
          <w:rStyle w:val="1-Char0"/>
          <w:rFonts w:hint="cs"/>
          <w:rtl/>
        </w:rPr>
        <w:t>ن</w:t>
      </w:r>
      <w:r w:rsidR="008D60BE">
        <w:rPr>
          <w:rStyle w:val="1-Char0"/>
          <w:rFonts w:hint="cs"/>
          <w:rtl/>
        </w:rPr>
        <w:t>ی</w:t>
      </w:r>
      <w:r w:rsidR="007520DD" w:rsidRPr="0088599A">
        <w:rPr>
          <w:rStyle w:val="1-Char0"/>
          <w:rFonts w:hint="cs"/>
          <w:rtl/>
        </w:rPr>
        <w:t xml:space="preserve"> و صدقه و خ</w:t>
      </w:r>
      <w:r w:rsidR="008D60BE">
        <w:rPr>
          <w:rStyle w:val="1-Char0"/>
          <w:rFonts w:hint="cs"/>
          <w:rtl/>
        </w:rPr>
        <w:t>ی</w:t>
      </w:r>
      <w:r w:rsidR="007520DD" w:rsidRPr="0088599A">
        <w:rPr>
          <w:rStyle w:val="1-Char0"/>
          <w:rFonts w:hint="cs"/>
          <w:rtl/>
        </w:rPr>
        <w:t>رات را صرف</w:t>
      </w:r>
      <w:r w:rsidR="00EC1538">
        <w:rPr>
          <w:rStyle w:val="1-Char0"/>
          <w:rFonts w:hint="cs"/>
          <w:rtl/>
        </w:rPr>
        <w:t xml:space="preserve"> آن‌ها </w:t>
      </w:r>
      <w:r w:rsidR="002C4271" w:rsidRPr="0088599A">
        <w:rPr>
          <w:rStyle w:val="1-Char0"/>
          <w:rFonts w:hint="cs"/>
          <w:rtl/>
        </w:rPr>
        <w:t>نم</w:t>
      </w:r>
      <w:r w:rsidR="008D60BE">
        <w:rPr>
          <w:rStyle w:val="1-Char0"/>
          <w:rFonts w:hint="cs"/>
          <w:rtl/>
        </w:rPr>
        <w:t>ی</w:t>
      </w:r>
      <w:r w:rsidR="002C4271" w:rsidRPr="0088599A">
        <w:rPr>
          <w:rStyle w:val="1-Char0"/>
          <w:rFonts w:hint="cs"/>
          <w:rtl/>
        </w:rPr>
        <w:t>‌</w:t>
      </w:r>
      <w:r w:rsidR="008D60BE">
        <w:rPr>
          <w:rStyle w:val="1-Char0"/>
          <w:rFonts w:hint="cs"/>
          <w:rtl/>
        </w:rPr>
        <w:t>ک</w:t>
      </w:r>
      <w:r w:rsidR="007520DD" w:rsidRPr="0088599A">
        <w:rPr>
          <w:rStyle w:val="1-Char0"/>
          <w:rFonts w:hint="cs"/>
          <w:rtl/>
        </w:rPr>
        <w:t>ن</w:t>
      </w:r>
      <w:r w:rsidR="008D60BE">
        <w:rPr>
          <w:rStyle w:val="1-Char0"/>
          <w:rFonts w:hint="cs"/>
          <w:rtl/>
        </w:rPr>
        <w:t>ی</w:t>
      </w:r>
      <w:r w:rsidR="007520DD" w:rsidRPr="0088599A">
        <w:rPr>
          <w:rStyle w:val="1-Char0"/>
          <w:rFonts w:hint="cs"/>
          <w:rtl/>
        </w:rPr>
        <w:t>؟ مگر ا</w:t>
      </w:r>
      <w:r w:rsidR="008D60BE">
        <w:rPr>
          <w:rStyle w:val="1-Char0"/>
          <w:rFonts w:hint="cs"/>
          <w:rtl/>
        </w:rPr>
        <w:t>ی</w:t>
      </w:r>
      <w:r w:rsidR="007520DD" w:rsidRPr="0088599A">
        <w:rPr>
          <w:rStyle w:val="1-Char0"/>
          <w:rFonts w:hint="cs"/>
          <w:rtl/>
        </w:rPr>
        <w:t>ن صدقه و خ</w:t>
      </w:r>
      <w:r w:rsidR="008D60BE">
        <w:rPr>
          <w:rStyle w:val="1-Char0"/>
          <w:rFonts w:hint="cs"/>
          <w:rtl/>
        </w:rPr>
        <w:t>ی</w:t>
      </w:r>
      <w:r w:rsidR="007520DD" w:rsidRPr="0088599A">
        <w:rPr>
          <w:rStyle w:val="1-Char0"/>
          <w:rFonts w:hint="cs"/>
          <w:rtl/>
        </w:rPr>
        <w:t>رات مخصوص</w:t>
      </w:r>
      <w:r w:rsidR="00EC1538">
        <w:rPr>
          <w:rStyle w:val="1-Char0"/>
          <w:rFonts w:hint="cs"/>
          <w:rtl/>
        </w:rPr>
        <w:t xml:space="preserve"> آن‌ها </w:t>
      </w:r>
      <w:r w:rsidR="007520DD" w:rsidRPr="0088599A">
        <w:rPr>
          <w:rStyle w:val="1-Char0"/>
          <w:rFonts w:hint="cs"/>
          <w:rtl/>
        </w:rPr>
        <w:t>ن</w:t>
      </w:r>
      <w:r w:rsidR="008D60BE">
        <w:rPr>
          <w:rStyle w:val="1-Char0"/>
          <w:rFonts w:hint="cs"/>
          <w:rtl/>
        </w:rPr>
        <w:t>ی</w:t>
      </w:r>
      <w:r w:rsidR="007520DD" w:rsidRPr="0088599A">
        <w:rPr>
          <w:rStyle w:val="1-Char0"/>
          <w:rFonts w:hint="cs"/>
          <w:rtl/>
        </w:rPr>
        <w:t>ست؟ پس چرا حق</w:t>
      </w:r>
      <w:r w:rsidR="00EC1538">
        <w:rPr>
          <w:rStyle w:val="1-Char0"/>
          <w:rFonts w:hint="cs"/>
          <w:rtl/>
        </w:rPr>
        <w:t xml:space="preserve"> آن‌ها </w:t>
      </w:r>
      <w:r w:rsidR="007520DD" w:rsidRPr="0088599A">
        <w:rPr>
          <w:rStyle w:val="1-Char0"/>
          <w:rFonts w:hint="cs"/>
          <w:rtl/>
        </w:rPr>
        <w:t>را به د</w:t>
      </w:r>
      <w:r w:rsidR="008D60BE">
        <w:rPr>
          <w:rStyle w:val="1-Char0"/>
          <w:rFonts w:hint="cs"/>
          <w:rtl/>
        </w:rPr>
        <w:t>ی</w:t>
      </w:r>
      <w:r w:rsidR="007520DD" w:rsidRPr="0088599A">
        <w:rPr>
          <w:rStyle w:val="1-Char0"/>
          <w:rFonts w:hint="cs"/>
          <w:rtl/>
        </w:rPr>
        <w:t>گران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7520DD" w:rsidRPr="0088599A">
        <w:rPr>
          <w:rStyle w:val="1-Char0"/>
          <w:rFonts w:hint="cs"/>
          <w:rtl/>
        </w:rPr>
        <w:t>ده</w:t>
      </w:r>
      <w:r w:rsidR="008D60BE">
        <w:rPr>
          <w:rStyle w:val="1-Char0"/>
          <w:rFonts w:hint="cs"/>
          <w:rtl/>
        </w:rPr>
        <w:t>ی</w:t>
      </w:r>
      <w:r w:rsidR="007520DD" w:rsidRPr="0088599A">
        <w:rPr>
          <w:rStyle w:val="1-Char0"/>
          <w:rFonts w:hint="cs"/>
          <w:rtl/>
        </w:rPr>
        <w:t>؟ اگر هدفت ا</w:t>
      </w:r>
      <w:r w:rsidR="008D60BE">
        <w:rPr>
          <w:rStyle w:val="1-Char0"/>
          <w:rFonts w:hint="cs"/>
          <w:rtl/>
        </w:rPr>
        <w:t>ی</w:t>
      </w:r>
      <w:r w:rsidR="007520DD" w:rsidRPr="0088599A">
        <w:rPr>
          <w:rStyle w:val="1-Char0"/>
          <w:rFonts w:hint="cs"/>
          <w:rtl/>
        </w:rPr>
        <w:t>صال ثواب به مرده است و قصدت رضا</w:t>
      </w:r>
      <w:r w:rsidR="008D60BE">
        <w:rPr>
          <w:rStyle w:val="1-Char0"/>
          <w:rFonts w:hint="cs"/>
          <w:rtl/>
        </w:rPr>
        <w:t>ی</w:t>
      </w:r>
      <w:r w:rsidR="007520DD" w:rsidRPr="0088599A">
        <w:rPr>
          <w:rStyle w:val="1-Char0"/>
          <w:rFonts w:hint="cs"/>
          <w:rtl/>
        </w:rPr>
        <w:t>ت و خشنود</w:t>
      </w:r>
      <w:r w:rsidR="008D60BE">
        <w:rPr>
          <w:rStyle w:val="1-Char0"/>
          <w:rFonts w:hint="cs"/>
          <w:rtl/>
        </w:rPr>
        <w:t>ی</w:t>
      </w:r>
      <w:r w:rsidR="007520DD" w:rsidRPr="0088599A">
        <w:rPr>
          <w:rStyle w:val="1-Char0"/>
          <w:rFonts w:hint="cs"/>
          <w:rtl/>
        </w:rPr>
        <w:t xml:space="preserve"> خداست، به خدا قسم! ا</w:t>
      </w:r>
      <w:r w:rsidR="008D60BE">
        <w:rPr>
          <w:rStyle w:val="1-Char0"/>
          <w:rFonts w:hint="cs"/>
          <w:rtl/>
        </w:rPr>
        <w:t>ی</w:t>
      </w:r>
      <w:r w:rsidR="007520DD" w:rsidRPr="0088599A">
        <w:rPr>
          <w:rStyle w:val="1-Char0"/>
          <w:rFonts w:hint="cs"/>
          <w:rtl/>
        </w:rPr>
        <w:t>ن راه و روش صح</w:t>
      </w:r>
      <w:r w:rsidR="008D60BE">
        <w:rPr>
          <w:rStyle w:val="1-Char0"/>
          <w:rFonts w:hint="cs"/>
          <w:rtl/>
        </w:rPr>
        <w:t>ی</w:t>
      </w:r>
      <w:r w:rsidR="007520DD" w:rsidRPr="0088599A">
        <w:rPr>
          <w:rStyle w:val="1-Char0"/>
          <w:rFonts w:hint="cs"/>
          <w:rtl/>
        </w:rPr>
        <w:t>ح ن</w:t>
      </w:r>
      <w:r w:rsidR="008D60BE">
        <w:rPr>
          <w:rStyle w:val="1-Char0"/>
          <w:rFonts w:hint="cs"/>
          <w:rtl/>
        </w:rPr>
        <w:t>ی</w:t>
      </w:r>
      <w:r w:rsidR="007520DD" w:rsidRPr="0088599A">
        <w:rPr>
          <w:rStyle w:val="1-Char0"/>
          <w:rFonts w:hint="cs"/>
          <w:rtl/>
        </w:rPr>
        <w:t>ست (ا</w:t>
      </w:r>
      <w:r w:rsidR="008D60BE">
        <w:rPr>
          <w:rStyle w:val="1-Char0"/>
          <w:rFonts w:hint="cs"/>
          <w:rtl/>
        </w:rPr>
        <w:t>ی</w:t>
      </w:r>
      <w:r w:rsidR="007520DD" w:rsidRPr="0088599A">
        <w:rPr>
          <w:rStyle w:val="1-Char0"/>
          <w:rFonts w:hint="cs"/>
          <w:rtl/>
        </w:rPr>
        <w:t xml:space="preserve">ن ره </w:t>
      </w:r>
      <w:r w:rsidR="008D60BE">
        <w:rPr>
          <w:rStyle w:val="1-Char0"/>
          <w:rFonts w:hint="cs"/>
          <w:rtl/>
        </w:rPr>
        <w:t>ک</w:t>
      </w:r>
      <w:r w:rsidR="007520DD" w:rsidRPr="0088599A">
        <w:rPr>
          <w:rStyle w:val="1-Char0"/>
          <w:rFonts w:hint="cs"/>
          <w:rtl/>
        </w:rPr>
        <w:t>ه تو م</w:t>
      </w:r>
      <w:r w:rsidR="008D60BE">
        <w:rPr>
          <w:rStyle w:val="1-Char0"/>
          <w:rFonts w:hint="cs"/>
          <w:rtl/>
        </w:rPr>
        <w:t>ی</w:t>
      </w:r>
      <w:r w:rsidR="007520DD" w:rsidRPr="0088599A">
        <w:rPr>
          <w:rStyle w:val="1-Char0"/>
          <w:rFonts w:hint="cs"/>
          <w:rtl/>
        </w:rPr>
        <w:t>‌رو</w:t>
      </w:r>
      <w:r w:rsidR="008D60BE">
        <w:rPr>
          <w:rStyle w:val="1-Char0"/>
          <w:rFonts w:hint="cs"/>
          <w:rtl/>
        </w:rPr>
        <w:t>ی</w:t>
      </w:r>
      <w:r w:rsidR="007520DD" w:rsidRPr="0088599A">
        <w:rPr>
          <w:rStyle w:val="1-Char0"/>
          <w:rFonts w:hint="cs"/>
          <w:rtl/>
        </w:rPr>
        <w:t xml:space="preserve"> به تر</w:t>
      </w:r>
      <w:r w:rsidR="008D60BE">
        <w:rPr>
          <w:rStyle w:val="1-Char0"/>
          <w:rFonts w:hint="cs"/>
          <w:rtl/>
        </w:rPr>
        <w:t>ک</w:t>
      </w:r>
      <w:r w:rsidR="007520DD" w:rsidRPr="0088599A">
        <w:rPr>
          <w:rStyle w:val="1-Char0"/>
          <w:rFonts w:hint="cs"/>
          <w:rtl/>
        </w:rPr>
        <w:t>ستان است.)</w:t>
      </w:r>
    </w:p>
    <w:p w:rsidR="007520DD" w:rsidRPr="0088599A" w:rsidRDefault="00745279" w:rsidP="004E500B">
      <w:pPr>
        <w:rPr>
          <w:rStyle w:val="1-Char0"/>
          <w:rtl/>
        </w:rPr>
      </w:pPr>
      <w:r w:rsidRPr="0088599A">
        <w:rPr>
          <w:rStyle w:val="1-Char0"/>
          <w:rFonts w:hint="cs"/>
          <w:rtl/>
        </w:rPr>
        <w:t>ا</w:t>
      </w:r>
      <w:r w:rsidR="008D60BE">
        <w:rPr>
          <w:rStyle w:val="1-Char0"/>
          <w:rFonts w:hint="cs"/>
          <w:rtl/>
        </w:rPr>
        <w:t>ی</w:t>
      </w:r>
      <w:r w:rsidRPr="0088599A">
        <w:rPr>
          <w:rStyle w:val="1-Char0"/>
          <w:rFonts w:hint="cs"/>
          <w:rtl/>
        </w:rPr>
        <w:t>ن نوع مهماندار</w:t>
      </w:r>
      <w:r w:rsidR="008D60BE">
        <w:rPr>
          <w:rStyle w:val="1-Char0"/>
          <w:rFonts w:hint="cs"/>
          <w:rtl/>
        </w:rPr>
        <w:t>ی</w:t>
      </w:r>
      <w:r w:rsidRPr="0088599A">
        <w:rPr>
          <w:rStyle w:val="1-Char0"/>
          <w:rFonts w:hint="cs"/>
          <w:rtl/>
        </w:rPr>
        <w:t>‌ها، برا</w:t>
      </w:r>
      <w:r w:rsidR="008D60BE">
        <w:rPr>
          <w:rStyle w:val="1-Char0"/>
          <w:rFonts w:hint="cs"/>
          <w:rtl/>
        </w:rPr>
        <w:t>ی</w:t>
      </w:r>
      <w:r w:rsidRPr="0088599A">
        <w:rPr>
          <w:rStyle w:val="1-Char0"/>
          <w:rFonts w:hint="cs"/>
          <w:rtl/>
        </w:rPr>
        <w:t xml:space="preserve"> آن دسته از سرما</w:t>
      </w:r>
      <w:r w:rsidR="008D60BE">
        <w:rPr>
          <w:rStyle w:val="1-Char0"/>
          <w:rFonts w:hint="cs"/>
          <w:rtl/>
        </w:rPr>
        <w:t>ی</w:t>
      </w:r>
      <w:r w:rsidRPr="0088599A">
        <w:rPr>
          <w:rStyle w:val="1-Char0"/>
          <w:rFonts w:hint="cs"/>
          <w:rtl/>
        </w:rPr>
        <w:t>ه‌داران</w:t>
      </w:r>
      <w:r w:rsidR="00D90D99" w:rsidRPr="0088599A">
        <w:rPr>
          <w:rStyle w:val="1-Char0"/>
          <w:rFonts w:hint="cs"/>
          <w:rtl/>
        </w:rPr>
        <w:t>ِ</w:t>
      </w:r>
      <w:r w:rsidRPr="0088599A">
        <w:rPr>
          <w:rStyle w:val="1-Char0"/>
          <w:rFonts w:hint="cs"/>
          <w:rtl/>
        </w:rPr>
        <w:t xml:space="preserve"> ب</w:t>
      </w:r>
      <w:r w:rsidR="008D60BE">
        <w:rPr>
          <w:rStyle w:val="1-Char0"/>
          <w:rFonts w:hint="cs"/>
          <w:rtl/>
        </w:rPr>
        <w:t>ی</w:t>
      </w:r>
      <w:r w:rsidRPr="0088599A">
        <w:rPr>
          <w:rStyle w:val="1-Char0"/>
          <w:rFonts w:hint="cs"/>
          <w:rtl/>
        </w:rPr>
        <w:t>‌خاص</w:t>
      </w:r>
      <w:r w:rsidR="00CF326E">
        <w:rPr>
          <w:rStyle w:val="1-Char0"/>
          <w:rFonts w:hint="cs"/>
          <w:rtl/>
        </w:rPr>
        <w:t>یّ</w:t>
      </w:r>
      <w:r w:rsidRPr="0088599A">
        <w:rPr>
          <w:rStyle w:val="1-Char0"/>
          <w:rFonts w:hint="cs"/>
          <w:rtl/>
        </w:rPr>
        <w:t>ت و ج</w:t>
      </w:r>
      <w:r w:rsidR="008D60BE">
        <w:rPr>
          <w:rStyle w:val="1-Char0"/>
          <w:rFonts w:hint="cs"/>
          <w:rtl/>
        </w:rPr>
        <w:t>ی</w:t>
      </w:r>
      <w:r w:rsidRPr="0088599A">
        <w:rPr>
          <w:rStyle w:val="1-Char0"/>
          <w:rFonts w:hint="cs"/>
          <w:rtl/>
        </w:rPr>
        <w:t>ب پر و ته</w:t>
      </w:r>
      <w:r w:rsidR="008D60BE">
        <w:rPr>
          <w:rStyle w:val="1-Char0"/>
          <w:rFonts w:hint="cs"/>
          <w:rtl/>
        </w:rPr>
        <w:t>ی</w:t>
      </w:r>
      <w:r w:rsidRPr="0088599A">
        <w:rPr>
          <w:rStyle w:val="1-Char0"/>
          <w:rFonts w:hint="cs"/>
          <w:rtl/>
        </w:rPr>
        <w:t xml:space="preserve"> دل</w:t>
      </w:r>
      <w:r w:rsidR="008D60BE">
        <w:rPr>
          <w:rStyle w:val="1-Char0"/>
          <w:rFonts w:hint="cs"/>
          <w:rtl/>
        </w:rPr>
        <w:t>ی</w:t>
      </w:r>
      <w:r w:rsidRPr="0088599A">
        <w:rPr>
          <w:rStyle w:val="1-Char0"/>
          <w:rFonts w:hint="cs"/>
          <w:rtl/>
        </w:rPr>
        <w:t xml:space="preserve"> ن</w:t>
      </w:r>
      <w:r w:rsidR="008D60BE">
        <w:rPr>
          <w:rStyle w:val="1-Char0"/>
          <w:rFonts w:hint="cs"/>
          <w:rtl/>
        </w:rPr>
        <w:t>ی</w:t>
      </w:r>
      <w:r w:rsidRPr="0088599A">
        <w:rPr>
          <w:rStyle w:val="1-Char0"/>
          <w:rFonts w:hint="cs"/>
          <w:rtl/>
        </w:rPr>
        <w:t xml:space="preserve">ست </w:t>
      </w:r>
      <w:r w:rsidR="008D60BE">
        <w:rPr>
          <w:rStyle w:val="1-Char0"/>
          <w:rFonts w:hint="cs"/>
          <w:rtl/>
        </w:rPr>
        <w:t>ک</w:t>
      </w:r>
      <w:r w:rsidRPr="0088599A">
        <w:rPr>
          <w:rStyle w:val="1-Char0"/>
          <w:rFonts w:hint="cs"/>
          <w:rtl/>
        </w:rPr>
        <w:t>ه هم</w:t>
      </w:r>
      <w:r w:rsidR="008D60BE">
        <w:rPr>
          <w:rStyle w:val="1-Char0"/>
          <w:rFonts w:hint="cs"/>
          <w:rtl/>
        </w:rPr>
        <w:t>ی</w:t>
      </w:r>
      <w:r w:rsidRPr="0088599A">
        <w:rPr>
          <w:rStyle w:val="1-Char0"/>
          <w:rFonts w:hint="cs"/>
          <w:rtl/>
        </w:rPr>
        <w:t>شه در پ</w:t>
      </w:r>
      <w:r w:rsidR="008D60BE">
        <w:rPr>
          <w:rStyle w:val="1-Char0"/>
          <w:rFonts w:hint="cs"/>
          <w:rtl/>
        </w:rPr>
        <w:t>ی</w:t>
      </w:r>
      <w:r w:rsidRPr="0088599A">
        <w:rPr>
          <w:rStyle w:val="1-Char0"/>
          <w:rFonts w:hint="cs"/>
          <w:rtl/>
        </w:rPr>
        <w:t xml:space="preserve"> بهانه‌ها</w:t>
      </w:r>
      <w:r w:rsidR="008D60BE">
        <w:rPr>
          <w:rStyle w:val="1-Char0"/>
          <w:rFonts w:hint="cs"/>
          <w:rtl/>
        </w:rPr>
        <w:t>یی</w:t>
      </w:r>
      <w:r w:rsidRPr="0088599A">
        <w:rPr>
          <w:rStyle w:val="1-Char0"/>
          <w:rFonts w:hint="cs"/>
          <w:rtl/>
        </w:rPr>
        <w:t xml:space="preserve"> هستند </w:t>
      </w:r>
      <w:r w:rsidR="008D60BE">
        <w:rPr>
          <w:rStyle w:val="1-Char0"/>
          <w:rFonts w:hint="cs"/>
          <w:rtl/>
        </w:rPr>
        <w:t>ک</w:t>
      </w:r>
      <w:r w:rsidRPr="0088599A">
        <w:rPr>
          <w:rStyle w:val="1-Char0"/>
          <w:rFonts w:hint="cs"/>
          <w:rtl/>
        </w:rPr>
        <w:t>ه سرما</w:t>
      </w:r>
      <w:r w:rsidR="008D60BE">
        <w:rPr>
          <w:rStyle w:val="1-Char0"/>
          <w:rFonts w:hint="cs"/>
          <w:rtl/>
        </w:rPr>
        <w:t>ی</w:t>
      </w:r>
      <w:r w:rsidRPr="0088599A">
        <w:rPr>
          <w:rStyle w:val="1-Char0"/>
          <w:rFonts w:hint="cs"/>
          <w:rtl/>
        </w:rPr>
        <w:t>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خو</w:t>
      </w:r>
      <w:r w:rsidR="008D60BE">
        <w:rPr>
          <w:rStyle w:val="1-Char0"/>
          <w:rFonts w:hint="cs"/>
          <w:rtl/>
        </w:rPr>
        <w:t>ی</w:t>
      </w:r>
      <w:r w:rsidRPr="0088599A">
        <w:rPr>
          <w:rStyle w:val="1-Char0"/>
          <w:rFonts w:hint="cs"/>
          <w:rtl/>
        </w:rPr>
        <w:t>ش را به رخ مردم ب</w:t>
      </w:r>
      <w:r w:rsidR="008D60BE">
        <w:rPr>
          <w:rStyle w:val="1-Char0"/>
          <w:rFonts w:hint="cs"/>
          <w:rtl/>
        </w:rPr>
        <w:t>ک</w:t>
      </w:r>
      <w:r w:rsidRPr="0088599A">
        <w:rPr>
          <w:rStyle w:val="1-Char0"/>
          <w:rFonts w:hint="cs"/>
          <w:rtl/>
        </w:rPr>
        <w:t>شند و در م</w:t>
      </w:r>
      <w:r w:rsidR="008D60BE">
        <w:rPr>
          <w:rStyle w:val="1-Char0"/>
          <w:rFonts w:hint="cs"/>
          <w:rtl/>
        </w:rPr>
        <w:t>ی</w:t>
      </w:r>
      <w:r w:rsidRPr="0088599A">
        <w:rPr>
          <w:rStyle w:val="1-Char0"/>
          <w:rFonts w:hint="cs"/>
          <w:rtl/>
        </w:rPr>
        <w:t>دان مسابقات تجمل پرست</w:t>
      </w:r>
      <w:r w:rsidR="008D60BE">
        <w:rPr>
          <w:rStyle w:val="1-Char0"/>
          <w:rFonts w:hint="cs"/>
          <w:rtl/>
        </w:rPr>
        <w:t>ی</w:t>
      </w:r>
      <w:r w:rsidRPr="0088599A">
        <w:rPr>
          <w:rStyle w:val="1-Char0"/>
          <w:rFonts w:hint="cs"/>
          <w:rtl/>
        </w:rPr>
        <w:t xml:space="preserve"> از رقبا</w:t>
      </w:r>
      <w:r w:rsidR="008D60BE">
        <w:rPr>
          <w:rStyle w:val="1-Char0"/>
          <w:rFonts w:hint="cs"/>
          <w:rtl/>
        </w:rPr>
        <w:t>ی</w:t>
      </w:r>
      <w:r w:rsidRPr="0088599A">
        <w:rPr>
          <w:rStyle w:val="1-Char0"/>
          <w:rFonts w:hint="cs"/>
          <w:rtl/>
        </w:rPr>
        <w:t xml:space="preserve"> خو</w:t>
      </w:r>
      <w:r w:rsidR="008D60BE">
        <w:rPr>
          <w:rStyle w:val="1-Char0"/>
          <w:rFonts w:hint="cs"/>
          <w:rtl/>
        </w:rPr>
        <w:t>ی</w:t>
      </w:r>
      <w:r w:rsidRPr="0088599A">
        <w:rPr>
          <w:rStyle w:val="1-Char0"/>
          <w:rFonts w:hint="cs"/>
          <w:rtl/>
        </w:rPr>
        <w:t>ش سبقت بگ</w:t>
      </w:r>
      <w:r w:rsidR="008D60BE">
        <w:rPr>
          <w:rStyle w:val="1-Char0"/>
          <w:rFonts w:hint="cs"/>
          <w:rtl/>
        </w:rPr>
        <w:t>ی</w:t>
      </w:r>
      <w:r w:rsidRPr="0088599A">
        <w:rPr>
          <w:rStyle w:val="1-Char0"/>
          <w:rFonts w:hint="cs"/>
          <w:rtl/>
        </w:rPr>
        <w:t>رند. آخر در سرا</w:t>
      </w:r>
      <w:r w:rsidR="008D60BE">
        <w:rPr>
          <w:rStyle w:val="1-Char0"/>
          <w:rFonts w:hint="cs"/>
          <w:rtl/>
        </w:rPr>
        <w:t>ی</w:t>
      </w:r>
      <w:r w:rsidR="00EC1538">
        <w:rPr>
          <w:rStyle w:val="1-Char0"/>
          <w:rFonts w:hint="cs"/>
          <w:rtl/>
        </w:rPr>
        <w:t xml:space="preserve"> آن‌ها </w:t>
      </w:r>
      <w:r w:rsidRPr="0088599A">
        <w:rPr>
          <w:rStyle w:val="1-Char0"/>
          <w:rFonts w:hint="cs"/>
          <w:rtl/>
        </w:rPr>
        <w:t>مگر نان ن</w:t>
      </w:r>
      <w:r w:rsidR="008D60BE">
        <w:rPr>
          <w:rStyle w:val="1-Char0"/>
          <w:rFonts w:hint="cs"/>
          <w:rtl/>
        </w:rPr>
        <w:t>ی</w:t>
      </w:r>
      <w:r w:rsidRPr="0088599A">
        <w:rPr>
          <w:rStyle w:val="1-Char0"/>
          <w:rFonts w:hint="cs"/>
          <w:rtl/>
        </w:rPr>
        <w:t>ست؟ غذا ن</w:t>
      </w:r>
      <w:r w:rsidR="008D60BE">
        <w:rPr>
          <w:rStyle w:val="1-Char0"/>
          <w:rFonts w:hint="cs"/>
          <w:rtl/>
        </w:rPr>
        <w:t>ی</w:t>
      </w:r>
      <w:r w:rsidRPr="0088599A">
        <w:rPr>
          <w:rStyle w:val="1-Char0"/>
          <w:rFonts w:hint="cs"/>
          <w:rtl/>
        </w:rPr>
        <w:t>ست؟ زندگ</w:t>
      </w:r>
      <w:r w:rsidR="008D60BE">
        <w:rPr>
          <w:rStyle w:val="1-Char0"/>
          <w:rFonts w:hint="cs"/>
          <w:rtl/>
        </w:rPr>
        <w:t>ی</w:t>
      </w:r>
      <w:r w:rsidRPr="0088599A">
        <w:rPr>
          <w:rStyle w:val="1-Char0"/>
          <w:rFonts w:hint="cs"/>
          <w:rtl/>
        </w:rPr>
        <w:t xml:space="preserve"> ن</w:t>
      </w:r>
      <w:r w:rsidR="008D60BE">
        <w:rPr>
          <w:rStyle w:val="1-Char0"/>
          <w:rFonts w:hint="cs"/>
          <w:rtl/>
        </w:rPr>
        <w:t>ی</w:t>
      </w:r>
      <w:r w:rsidRPr="0088599A">
        <w:rPr>
          <w:rStyle w:val="1-Char0"/>
          <w:rFonts w:hint="cs"/>
          <w:rtl/>
        </w:rPr>
        <w:t>ست؟ مگر سال</w:t>
      </w:r>
      <w:r w:rsidR="00FA78DD">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قحط</w:t>
      </w:r>
      <w:r w:rsidR="008D60BE">
        <w:rPr>
          <w:rStyle w:val="1-Char0"/>
          <w:rFonts w:hint="cs"/>
          <w:rtl/>
        </w:rPr>
        <w:t>ی</w:t>
      </w:r>
      <w:r w:rsidRPr="0088599A">
        <w:rPr>
          <w:rStyle w:val="1-Char0"/>
          <w:rFonts w:hint="cs"/>
          <w:rtl/>
        </w:rPr>
        <w:t xml:space="preserve"> و خش</w:t>
      </w:r>
      <w:r w:rsidR="008D60BE">
        <w:rPr>
          <w:rStyle w:val="1-Char0"/>
          <w:rFonts w:hint="cs"/>
          <w:rtl/>
        </w:rPr>
        <w:t>ک</w:t>
      </w:r>
      <w:r w:rsidRPr="0088599A">
        <w:rPr>
          <w:rStyle w:val="1-Char0"/>
          <w:rFonts w:hint="cs"/>
          <w:rtl/>
        </w:rPr>
        <w:t>سال</w:t>
      </w:r>
      <w:r w:rsidR="008D60BE">
        <w:rPr>
          <w:rStyle w:val="1-Char0"/>
          <w:rFonts w:hint="cs"/>
          <w:rtl/>
        </w:rPr>
        <w:t>ی</w:t>
      </w:r>
      <w:r w:rsidRPr="0088599A">
        <w:rPr>
          <w:rStyle w:val="1-Char0"/>
          <w:rFonts w:hint="cs"/>
          <w:rtl/>
        </w:rPr>
        <w:t xml:space="preserve"> است؟ مگر</w:t>
      </w:r>
      <w:r w:rsidR="00EC1538">
        <w:rPr>
          <w:rStyle w:val="1-Char0"/>
          <w:rFonts w:hint="cs"/>
          <w:rtl/>
        </w:rPr>
        <w:t xml:space="preserve"> آن‌ها </w:t>
      </w:r>
      <w:r w:rsidRPr="0088599A">
        <w:rPr>
          <w:rStyle w:val="1-Char0"/>
          <w:rFonts w:hint="cs"/>
          <w:rtl/>
        </w:rPr>
        <w:t>صاحبان منازل متعدد و گران ق</w:t>
      </w:r>
      <w:r w:rsidR="008D60BE">
        <w:rPr>
          <w:rStyle w:val="1-Char0"/>
          <w:rFonts w:hint="cs"/>
          <w:rtl/>
        </w:rPr>
        <w:t>ی</w:t>
      </w:r>
      <w:r w:rsidRPr="0088599A">
        <w:rPr>
          <w:rStyle w:val="1-Char0"/>
          <w:rFonts w:hint="cs"/>
          <w:rtl/>
        </w:rPr>
        <w:t>مت، و برج</w:t>
      </w:r>
      <w:r w:rsidR="00412699">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سر به فل</w:t>
      </w:r>
      <w:r w:rsidR="008D60BE">
        <w:rPr>
          <w:rStyle w:val="1-Char0"/>
          <w:rFonts w:hint="cs"/>
          <w:rtl/>
        </w:rPr>
        <w:t>ک</w:t>
      </w:r>
      <w:r w:rsidRPr="0088599A">
        <w:rPr>
          <w:rStyle w:val="1-Char0"/>
          <w:rFonts w:hint="cs"/>
          <w:rtl/>
        </w:rPr>
        <w:t xml:space="preserve"> </w:t>
      </w:r>
      <w:r w:rsidR="008D60BE">
        <w:rPr>
          <w:rStyle w:val="1-Char0"/>
          <w:rFonts w:hint="cs"/>
          <w:rtl/>
        </w:rPr>
        <w:t>ک</w:t>
      </w:r>
      <w:r w:rsidRPr="0088599A">
        <w:rPr>
          <w:rStyle w:val="1-Char0"/>
          <w:rFonts w:hint="cs"/>
          <w:rtl/>
        </w:rPr>
        <w:t>ش</w:t>
      </w:r>
      <w:r w:rsidR="008D60BE">
        <w:rPr>
          <w:rStyle w:val="1-Char0"/>
          <w:rFonts w:hint="cs"/>
          <w:rtl/>
        </w:rPr>
        <w:t>ی</w:t>
      </w:r>
      <w:r w:rsidRPr="0088599A">
        <w:rPr>
          <w:rStyle w:val="1-Char0"/>
          <w:rFonts w:hint="cs"/>
          <w:rtl/>
        </w:rPr>
        <w:t>ده، و اتومب</w:t>
      </w:r>
      <w:r w:rsidR="008D60BE">
        <w:rPr>
          <w:rStyle w:val="1-Char0"/>
          <w:rFonts w:hint="cs"/>
          <w:rtl/>
        </w:rPr>
        <w:t>ی</w:t>
      </w:r>
      <w:r w:rsidRPr="0088599A">
        <w:rPr>
          <w:rStyle w:val="1-Char0"/>
          <w:rFonts w:hint="cs"/>
          <w:rtl/>
        </w:rPr>
        <w:t>ل</w:t>
      </w:r>
      <w:r w:rsidR="00412699">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آخر</w:t>
      </w:r>
      <w:r w:rsidR="008D60BE">
        <w:rPr>
          <w:rStyle w:val="1-Char0"/>
          <w:rFonts w:hint="cs"/>
          <w:rtl/>
        </w:rPr>
        <w:t>ی</w:t>
      </w:r>
      <w:r w:rsidRPr="0088599A">
        <w:rPr>
          <w:rStyle w:val="1-Char0"/>
          <w:rFonts w:hint="cs"/>
          <w:rtl/>
        </w:rPr>
        <w:t>ن س</w:t>
      </w:r>
      <w:r w:rsidR="008D60BE">
        <w:rPr>
          <w:rStyle w:val="1-Char0"/>
          <w:rFonts w:hint="cs"/>
          <w:rtl/>
        </w:rPr>
        <w:t>ی</w:t>
      </w:r>
      <w:r w:rsidRPr="0088599A">
        <w:rPr>
          <w:rStyle w:val="1-Char0"/>
          <w:rFonts w:hint="cs"/>
          <w:rtl/>
        </w:rPr>
        <w:t>ستم و... ن</w:t>
      </w:r>
      <w:r w:rsidR="008D60BE">
        <w:rPr>
          <w:rStyle w:val="1-Char0"/>
          <w:rFonts w:hint="cs"/>
          <w:rtl/>
        </w:rPr>
        <w:t>ی</w:t>
      </w:r>
      <w:r w:rsidRPr="0088599A">
        <w:rPr>
          <w:rStyle w:val="1-Char0"/>
          <w:rFonts w:hint="cs"/>
          <w:rtl/>
        </w:rPr>
        <w:t>ستند؟ پس چرا...</w:t>
      </w:r>
    </w:p>
    <w:p w:rsidR="00745279" w:rsidRPr="0088599A" w:rsidRDefault="00745279" w:rsidP="004E500B">
      <w:pPr>
        <w:rPr>
          <w:rStyle w:val="1-Char0"/>
          <w:rtl/>
        </w:rPr>
      </w:pPr>
      <w:r w:rsidRPr="0088599A">
        <w:rPr>
          <w:rStyle w:val="1-Char0"/>
          <w:rFonts w:hint="cs"/>
          <w:rtl/>
        </w:rPr>
        <w:t>آر</w:t>
      </w:r>
      <w:r w:rsidR="008D60BE">
        <w:rPr>
          <w:rStyle w:val="1-Char0"/>
          <w:rFonts w:hint="cs"/>
          <w:rtl/>
        </w:rPr>
        <w:t>ی</w:t>
      </w:r>
      <w:r w:rsidR="00D90D99" w:rsidRPr="0088599A">
        <w:rPr>
          <w:rStyle w:val="1-Char0"/>
          <w:rFonts w:hint="cs"/>
          <w:rtl/>
        </w:rPr>
        <w:t>،</w:t>
      </w:r>
      <w:r w:rsidRPr="0088599A">
        <w:rPr>
          <w:rStyle w:val="1-Char0"/>
          <w:rFonts w:hint="cs"/>
          <w:rtl/>
        </w:rPr>
        <w:t xml:space="preserve">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ه در </w:t>
      </w:r>
      <w:r w:rsidR="008D60BE">
        <w:rPr>
          <w:rStyle w:val="1-Char0"/>
          <w:rFonts w:hint="cs"/>
          <w:rtl/>
        </w:rPr>
        <w:t>ک</w:t>
      </w:r>
      <w:r w:rsidRPr="0088599A">
        <w:rPr>
          <w:rStyle w:val="1-Char0"/>
          <w:rFonts w:hint="cs"/>
          <w:rtl/>
        </w:rPr>
        <w:t>نار ساحل</w:t>
      </w:r>
      <w:r w:rsidR="00412699">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خوش منظر و و</w:t>
      </w:r>
      <w:r w:rsidR="008D60BE">
        <w:rPr>
          <w:rStyle w:val="1-Char0"/>
          <w:rFonts w:hint="cs"/>
          <w:rtl/>
        </w:rPr>
        <w:t>ی</w:t>
      </w:r>
      <w:r w:rsidRPr="0088599A">
        <w:rPr>
          <w:rStyle w:val="1-Char0"/>
          <w:rFonts w:hint="cs"/>
          <w:rtl/>
        </w:rPr>
        <w:t>لاها و خانه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صدها م</w:t>
      </w:r>
      <w:r w:rsidR="008D60BE">
        <w:rPr>
          <w:rStyle w:val="1-Char0"/>
          <w:rFonts w:hint="cs"/>
          <w:rtl/>
        </w:rPr>
        <w:t>ی</w:t>
      </w:r>
      <w:r w:rsidRPr="0088599A">
        <w:rPr>
          <w:rStyle w:val="1-Char0"/>
          <w:rFonts w:hint="cs"/>
          <w:rtl/>
        </w:rPr>
        <w:t>ل</w:t>
      </w:r>
      <w:r w:rsidR="008D60BE">
        <w:rPr>
          <w:rStyle w:val="1-Char0"/>
          <w:rFonts w:hint="cs"/>
          <w:rtl/>
        </w:rPr>
        <w:t>ی</w:t>
      </w:r>
      <w:r w:rsidRPr="0088599A">
        <w:rPr>
          <w:rStyle w:val="1-Char0"/>
          <w:rFonts w:hint="cs"/>
          <w:rtl/>
        </w:rPr>
        <w:t>ون تومان</w:t>
      </w:r>
      <w:r w:rsidR="008D60BE">
        <w:rPr>
          <w:rStyle w:val="1-Char0"/>
          <w:rFonts w:hint="cs"/>
          <w:rtl/>
        </w:rPr>
        <w:t>ی</w:t>
      </w:r>
      <w:r w:rsidRPr="0088599A">
        <w:rPr>
          <w:rStyle w:val="1-Char0"/>
          <w:rFonts w:hint="cs"/>
          <w:rtl/>
        </w:rPr>
        <w:t xml:space="preserve"> در در</w:t>
      </w:r>
      <w:r w:rsidR="008D60BE">
        <w:rPr>
          <w:rStyle w:val="1-Char0"/>
          <w:rFonts w:hint="cs"/>
          <w:rtl/>
        </w:rPr>
        <w:t>ی</w:t>
      </w:r>
      <w:r w:rsidRPr="0088599A">
        <w:rPr>
          <w:rStyle w:val="1-Char0"/>
          <w:rFonts w:hint="cs"/>
          <w:rtl/>
        </w:rPr>
        <w:t>ا</w:t>
      </w:r>
      <w:r w:rsidR="008D60BE">
        <w:rPr>
          <w:rStyle w:val="1-Char0"/>
          <w:rFonts w:hint="cs"/>
          <w:rtl/>
        </w:rPr>
        <w:t>یی</w:t>
      </w:r>
      <w:r w:rsidRPr="0088599A">
        <w:rPr>
          <w:rStyle w:val="1-Char0"/>
          <w:rFonts w:hint="cs"/>
          <w:rtl/>
        </w:rPr>
        <w:t xml:space="preserve"> از ثروت غوطه‌ورند، چگونه خو</w:t>
      </w:r>
      <w:r w:rsidR="008D60BE">
        <w:rPr>
          <w:rStyle w:val="1-Char0"/>
          <w:rFonts w:hint="cs"/>
          <w:rtl/>
        </w:rPr>
        <w:t>ی</w:t>
      </w:r>
      <w:r w:rsidRPr="0088599A">
        <w:rPr>
          <w:rStyle w:val="1-Char0"/>
          <w:rFonts w:hint="cs"/>
          <w:rtl/>
        </w:rPr>
        <w:t>شتن را مسلمان و پ</w:t>
      </w:r>
      <w:r w:rsidR="008D60BE">
        <w:rPr>
          <w:rStyle w:val="1-Char0"/>
          <w:rFonts w:hint="cs"/>
          <w:rtl/>
        </w:rPr>
        <w:t>ی</w:t>
      </w:r>
      <w:r w:rsidRPr="0088599A">
        <w:rPr>
          <w:rStyle w:val="1-Char0"/>
          <w:rFonts w:hint="cs"/>
          <w:rtl/>
        </w:rPr>
        <w:t>رو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نامند؟ و از سفر</w:t>
      </w:r>
      <w:r w:rsidR="002A5A9D">
        <w:rPr>
          <w:rStyle w:val="1-Char0"/>
          <w:rFonts w:hint="cs"/>
          <w:rtl/>
        </w:rPr>
        <w:t>ۀ</w:t>
      </w:r>
      <w:r w:rsidRPr="0088599A">
        <w:rPr>
          <w:rStyle w:val="1-Char0"/>
          <w:rFonts w:hint="cs"/>
          <w:rtl/>
        </w:rPr>
        <w:t xml:space="preserve"> ته</w:t>
      </w:r>
      <w:r w:rsidR="008D60BE">
        <w:rPr>
          <w:rStyle w:val="1-Char0"/>
          <w:rFonts w:hint="cs"/>
          <w:rtl/>
        </w:rPr>
        <w:t>ی</w:t>
      </w:r>
      <w:r w:rsidRPr="0088599A">
        <w:rPr>
          <w:rStyle w:val="1-Char0"/>
          <w:rFonts w:hint="cs"/>
          <w:rtl/>
        </w:rPr>
        <w:t xml:space="preserve"> از غذا</w:t>
      </w:r>
      <w:r w:rsidR="008D60BE">
        <w:rPr>
          <w:rStyle w:val="1-Char0"/>
          <w:rFonts w:hint="cs"/>
          <w:rtl/>
        </w:rPr>
        <w:t>ی</w:t>
      </w:r>
      <w:r w:rsidRPr="0088599A">
        <w:rPr>
          <w:rStyle w:val="1-Char0"/>
          <w:rFonts w:hint="cs"/>
          <w:rtl/>
        </w:rPr>
        <w:t xml:space="preserve"> مستمندان و ناله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محرومان و ب</w:t>
      </w:r>
      <w:r w:rsidR="008D60BE">
        <w:rPr>
          <w:rStyle w:val="1-Char0"/>
          <w:rFonts w:hint="cs"/>
          <w:rtl/>
        </w:rPr>
        <w:t>ی</w:t>
      </w:r>
      <w:r w:rsidRPr="0088599A">
        <w:rPr>
          <w:rStyle w:val="1-Char0"/>
          <w:rFonts w:hint="cs"/>
          <w:rtl/>
        </w:rPr>
        <w:t xml:space="preserve">‌سرپناهانِ جامعه فراموش </w:t>
      </w:r>
      <w:r w:rsidR="008D60BE">
        <w:rPr>
          <w:rStyle w:val="1-Char0"/>
          <w:rFonts w:hint="cs"/>
          <w:rtl/>
        </w:rPr>
        <w:t>ک</w:t>
      </w:r>
      <w:r w:rsidRPr="0088599A">
        <w:rPr>
          <w:rStyle w:val="1-Char0"/>
          <w:rFonts w:hint="cs"/>
          <w:rtl/>
        </w:rPr>
        <w:t>رده‌اند.</w:t>
      </w:r>
    </w:p>
    <w:p w:rsidR="00745279" w:rsidRPr="0088599A" w:rsidRDefault="00240CF0" w:rsidP="004E500B">
      <w:pPr>
        <w:rPr>
          <w:rStyle w:val="1-Char0"/>
          <w:rtl/>
        </w:rPr>
      </w:pPr>
      <w:r w:rsidRPr="0088599A">
        <w:rPr>
          <w:rStyle w:val="1-Char0"/>
          <w:rFonts w:hint="cs"/>
          <w:rtl/>
        </w:rPr>
        <w:t>امروز متأسفانه گروه</w:t>
      </w:r>
      <w:r w:rsidR="008D60BE">
        <w:rPr>
          <w:rStyle w:val="1-Char0"/>
          <w:rFonts w:hint="cs"/>
          <w:rtl/>
        </w:rPr>
        <w:t>ی</w:t>
      </w:r>
      <w:r w:rsidRPr="0088599A">
        <w:rPr>
          <w:rStyle w:val="1-Char0"/>
          <w:rFonts w:hint="cs"/>
          <w:rtl/>
        </w:rPr>
        <w:t xml:space="preserve"> با ثروت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باد آورده شاداند و به ف</w:t>
      </w:r>
      <w:r w:rsidR="008D60BE">
        <w:rPr>
          <w:rStyle w:val="1-Char0"/>
          <w:rFonts w:hint="cs"/>
          <w:rtl/>
        </w:rPr>
        <w:t>ک</w:t>
      </w:r>
      <w:r w:rsidRPr="0088599A">
        <w:rPr>
          <w:rStyle w:val="1-Char0"/>
          <w:rFonts w:hint="cs"/>
          <w:rtl/>
        </w:rPr>
        <w:t>ر جمع‌آور</w:t>
      </w:r>
      <w:r w:rsidR="008D60BE">
        <w:rPr>
          <w:rStyle w:val="1-Char0"/>
          <w:rFonts w:hint="cs"/>
          <w:rtl/>
        </w:rPr>
        <w:t>ی</w:t>
      </w:r>
      <w:r w:rsidRPr="0088599A">
        <w:rPr>
          <w:rStyle w:val="1-Char0"/>
          <w:rFonts w:hint="cs"/>
          <w:rtl/>
        </w:rPr>
        <w:t xml:space="preserve"> مال و منالند و تنها چ</w:t>
      </w:r>
      <w:r w:rsidR="008D60BE">
        <w:rPr>
          <w:rStyle w:val="1-Char0"/>
          <w:rFonts w:hint="cs"/>
          <w:rtl/>
        </w:rPr>
        <w:t>ی</w:t>
      </w:r>
      <w:r w:rsidRPr="0088599A">
        <w:rPr>
          <w:rStyle w:val="1-Char0"/>
          <w:rFonts w:hint="cs"/>
          <w:rtl/>
        </w:rPr>
        <w:t>ز</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ه هرگز به </w:t>
      </w:r>
      <w:r w:rsidR="008D60BE">
        <w:rPr>
          <w:rStyle w:val="1-Char0"/>
          <w:rFonts w:hint="cs"/>
          <w:rtl/>
        </w:rPr>
        <w:t>ی</w:t>
      </w:r>
      <w:r w:rsidRPr="0088599A">
        <w:rPr>
          <w:rStyle w:val="1-Char0"/>
          <w:rFonts w:hint="cs"/>
          <w:rtl/>
        </w:rPr>
        <w:t>اد ا</w:t>
      </w:r>
      <w:r w:rsidR="008D60BE">
        <w:rPr>
          <w:rStyle w:val="1-Char0"/>
          <w:rFonts w:hint="cs"/>
          <w:rtl/>
        </w:rPr>
        <w:t>ی</w:t>
      </w:r>
      <w:r w:rsidRPr="0088599A">
        <w:rPr>
          <w:rStyle w:val="1-Char0"/>
          <w:rFonts w:hint="cs"/>
          <w:rtl/>
        </w:rPr>
        <w:t>ن گروه نم</w:t>
      </w:r>
      <w:r w:rsidR="008D60BE">
        <w:rPr>
          <w:rStyle w:val="1-Char0"/>
          <w:rFonts w:hint="cs"/>
          <w:rtl/>
        </w:rPr>
        <w:t>ی</w:t>
      </w:r>
      <w:r w:rsidRPr="0088599A">
        <w:rPr>
          <w:rStyle w:val="1-Char0"/>
          <w:rFonts w:hint="cs"/>
          <w:rtl/>
        </w:rPr>
        <w:t>‌آ</w:t>
      </w:r>
      <w:r w:rsidR="008D60BE">
        <w:rPr>
          <w:rStyle w:val="1-Char0"/>
          <w:rFonts w:hint="cs"/>
          <w:rtl/>
        </w:rPr>
        <w:t>ی</w:t>
      </w:r>
      <w:r w:rsidRPr="0088599A">
        <w:rPr>
          <w:rStyle w:val="1-Char0"/>
          <w:rFonts w:hint="cs"/>
          <w:rtl/>
        </w:rPr>
        <w:t xml:space="preserve">د، </w:t>
      </w:r>
      <w:r w:rsidR="008D60BE">
        <w:rPr>
          <w:rStyle w:val="1-Char0"/>
          <w:rFonts w:hint="cs"/>
          <w:rtl/>
        </w:rPr>
        <w:t>ک</w:t>
      </w:r>
      <w:r w:rsidRPr="0088599A">
        <w:rPr>
          <w:rStyle w:val="1-Char0"/>
          <w:rFonts w:hint="cs"/>
          <w:rtl/>
        </w:rPr>
        <w:t>لب</w:t>
      </w:r>
      <w:r w:rsidR="002A5A9D">
        <w:rPr>
          <w:rStyle w:val="1-Char0"/>
          <w:rFonts w:hint="cs"/>
          <w:rtl/>
        </w:rPr>
        <w:t>ۀ</w:t>
      </w:r>
      <w:r w:rsidRPr="0088599A">
        <w:rPr>
          <w:rStyle w:val="1-Char0"/>
          <w:rFonts w:hint="cs"/>
          <w:rtl/>
        </w:rPr>
        <w:t xml:space="preserve"> فق</w:t>
      </w:r>
      <w:r w:rsidR="008D60BE">
        <w:rPr>
          <w:rStyle w:val="1-Char0"/>
          <w:rFonts w:hint="cs"/>
          <w:rtl/>
        </w:rPr>
        <w:t>ی</w:t>
      </w:r>
      <w:r w:rsidRPr="0088599A">
        <w:rPr>
          <w:rStyle w:val="1-Char0"/>
          <w:rFonts w:hint="cs"/>
          <w:rtl/>
        </w:rPr>
        <w:t>ران و دردها</w:t>
      </w:r>
      <w:r w:rsidR="008D60BE">
        <w:rPr>
          <w:rStyle w:val="1-Char0"/>
          <w:rFonts w:hint="cs"/>
          <w:rtl/>
        </w:rPr>
        <w:t>ی</w:t>
      </w:r>
      <w:r w:rsidRPr="0088599A">
        <w:rPr>
          <w:rStyle w:val="1-Char0"/>
          <w:rFonts w:hint="cs"/>
          <w:rtl/>
        </w:rPr>
        <w:t xml:space="preserve"> اجتماع</w:t>
      </w:r>
      <w:r w:rsidR="008D60BE">
        <w:rPr>
          <w:rStyle w:val="1-Char0"/>
          <w:rFonts w:hint="cs"/>
          <w:rtl/>
        </w:rPr>
        <w:t>ی</w:t>
      </w:r>
      <w:r w:rsidRPr="0088599A">
        <w:rPr>
          <w:rStyle w:val="1-Char0"/>
          <w:rFonts w:hint="cs"/>
          <w:rtl/>
        </w:rPr>
        <w:t xml:space="preserve"> پابرهنگان است.</w:t>
      </w:r>
    </w:p>
    <w:p w:rsidR="00240CF0" w:rsidRPr="0088599A" w:rsidRDefault="00240CF0" w:rsidP="004E500B">
      <w:pPr>
        <w:rPr>
          <w:rStyle w:val="1-Char0"/>
          <w:rtl/>
        </w:rPr>
      </w:pPr>
      <w:r w:rsidRPr="0088599A">
        <w:rPr>
          <w:rStyle w:val="1-Char0"/>
          <w:rFonts w:hint="cs"/>
          <w:rtl/>
        </w:rPr>
        <w:t>آر</w:t>
      </w:r>
      <w:r w:rsidR="008D60BE">
        <w:rPr>
          <w:rStyle w:val="1-Char0"/>
          <w:rFonts w:hint="cs"/>
          <w:rtl/>
        </w:rPr>
        <w:t>ی</w:t>
      </w:r>
      <w:r w:rsidRPr="0088599A">
        <w:rPr>
          <w:rStyle w:val="1-Char0"/>
          <w:rFonts w:hint="cs"/>
          <w:rtl/>
        </w:rPr>
        <w:t>، اجتماع</w:t>
      </w:r>
      <w:r w:rsidR="00D90D99" w:rsidRPr="0088599A">
        <w:rPr>
          <w:rStyle w:val="1-Char0"/>
          <w:rFonts w:hint="cs"/>
          <w:rtl/>
        </w:rPr>
        <w:t>ِ</w:t>
      </w:r>
      <w:r w:rsidRPr="0088599A">
        <w:rPr>
          <w:rStyle w:val="1-Char0"/>
          <w:rFonts w:hint="cs"/>
          <w:rtl/>
        </w:rPr>
        <w:t xml:space="preserve"> فق</w:t>
      </w:r>
      <w:r w:rsidR="008D60BE">
        <w:rPr>
          <w:rStyle w:val="1-Char0"/>
          <w:rFonts w:hint="cs"/>
          <w:rtl/>
        </w:rPr>
        <w:t>ی</w:t>
      </w:r>
      <w:r w:rsidRPr="0088599A">
        <w:rPr>
          <w:rStyle w:val="1-Char0"/>
          <w:rFonts w:hint="cs"/>
          <w:rtl/>
        </w:rPr>
        <w:t>ر</w:t>
      </w:r>
      <w:r w:rsidR="00D90D99" w:rsidRPr="0088599A">
        <w:rPr>
          <w:rStyle w:val="1-Char0"/>
          <w:rFonts w:hint="cs"/>
          <w:rtl/>
        </w:rPr>
        <w:t>،</w:t>
      </w:r>
      <w:r w:rsidRPr="0088599A">
        <w:rPr>
          <w:rStyle w:val="1-Char0"/>
          <w:rFonts w:hint="cs"/>
          <w:rtl/>
        </w:rPr>
        <w:t xml:space="preserve"> گورستان هر خصلت ن</w:t>
      </w:r>
      <w:r w:rsidR="008D60BE">
        <w:rPr>
          <w:rStyle w:val="1-Char0"/>
          <w:rFonts w:hint="cs"/>
          <w:rtl/>
        </w:rPr>
        <w:t>یک</w:t>
      </w:r>
      <w:r w:rsidRPr="0088599A">
        <w:rPr>
          <w:rStyle w:val="1-Char0"/>
          <w:rFonts w:hint="cs"/>
          <w:rtl/>
        </w:rPr>
        <w:t>و و هر فض</w:t>
      </w:r>
      <w:r w:rsidR="008D60BE">
        <w:rPr>
          <w:rStyle w:val="1-Char0"/>
          <w:rFonts w:hint="cs"/>
          <w:rtl/>
        </w:rPr>
        <w:t>ی</w:t>
      </w:r>
      <w:r w:rsidRPr="0088599A">
        <w:rPr>
          <w:rStyle w:val="1-Char0"/>
          <w:rFonts w:hint="cs"/>
          <w:rtl/>
        </w:rPr>
        <w:t>لت است. در جامع</w:t>
      </w:r>
      <w:r w:rsidR="002A5A9D">
        <w:rPr>
          <w:rStyle w:val="1-Char0"/>
          <w:rFonts w:hint="cs"/>
          <w:rtl/>
        </w:rPr>
        <w:t>ۀ</w:t>
      </w:r>
      <w:r w:rsidRPr="0088599A">
        <w:rPr>
          <w:rStyle w:val="1-Char0"/>
          <w:rFonts w:hint="cs"/>
          <w:rtl/>
        </w:rPr>
        <w:t xml:space="preserve"> فق</w:t>
      </w:r>
      <w:r w:rsidR="008D60BE">
        <w:rPr>
          <w:rStyle w:val="1-Char0"/>
          <w:rFonts w:hint="cs"/>
          <w:rtl/>
        </w:rPr>
        <w:t>ی</w:t>
      </w:r>
      <w:r w:rsidRPr="0088599A">
        <w:rPr>
          <w:rStyle w:val="1-Char0"/>
          <w:rFonts w:hint="cs"/>
          <w:rtl/>
        </w:rPr>
        <w:t>ر، س</w:t>
      </w:r>
      <w:r w:rsidR="008D60BE">
        <w:rPr>
          <w:rStyle w:val="1-Char0"/>
          <w:rFonts w:hint="cs"/>
          <w:rtl/>
        </w:rPr>
        <w:t>ک</w:t>
      </w:r>
      <w:r w:rsidRPr="0088599A">
        <w:rPr>
          <w:rStyle w:val="1-Char0"/>
          <w:rFonts w:hint="cs"/>
          <w:rtl/>
        </w:rPr>
        <w:t xml:space="preserve">وتِ ناراحت </w:t>
      </w:r>
      <w:r w:rsidR="008D60BE">
        <w:rPr>
          <w:rStyle w:val="1-Char0"/>
          <w:rFonts w:hint="cs"/>
          <w:rtl/>
        </w:rPr>
        <w:t>ک</w:t>
      </w:r>
      <w:r w:rsidRPr="0088599A">
        <w:rPr>
          <w:rStyle w:val="1-Char0"/>
          <w:rFonts w:hint="cs"/>
          <w:rtl/>
        </w:rPr>
        <w:t>ننده‌ا</w:t>
      </w:r>
      <w:r w:rsidR="008D60BE">
        <w:rPr>
          <w:rStyle w:val="1-Char0"/>
          <w:rFonts w:hint="cs"/>
          <w:rtl/>
        </w:rPr>
        <w:t>ی</w:t>
      </w:r>
      <w:r w:rsidRPr="0088599A">
        <w:rPr>
          <w:rStyle w:val="1-Char0"/>
          <w:rFonts w:hint="cs"/>
          <w:rtl/>
        </w:rPr>
        <w:t xml:space="preserve"> بر فضا</w:t>
      </w:r>
      <w:r w:rsidR="008D60BE">
        <w:rPr>
          <w:rStyle w:val="1-Char0"/>
          <w:rFonts w:hint="cs"/>
          <w:rtl/>
        </w:rPr>
        <w:t>ی</w:t>
      </w:r>
      <w:r w:rsidRPr="0088599A">
        <w:rPr>
          <w:rStyle w:val="1-Char0"/>
          <w:rFonts w:hint="cs"/>
          <w:rtl/>
        </w:rPr>
        <w:t xml:space="preserve"> آن جامعه، سنگ</w:t>
      </w:r>
      <w:r w:rsidR="008D60BE">
        <w:rPr>
          <w:rStyle w:val="1-Char0"/>
          <w:rFonts w:hint="cs"/>
          <w:rtl/>
        </w:rPr>
        <w:t>ی</w:t>
      </w:r>
      <w:r w:rsidRPr="0088599A">
        <w:rPr>
          <w:rStyle w:val="1-Char0"/>
          <w:rFonts w:hint="cs"/>
          <w:rtl/>
        </w:rPr>
        <w:t>ن</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ند، و بو</w:t>
      </w:r>
      <w:r w:rsidR="008D60BE">
        <w:rPr>
          <w:rStyle w:val="1-Char0"/>
          <w:rFonts w:hint="cs"/>
          <w:rtl/>
        </w:rPr>
        <w:t>ی</w:t>
      </w:r>
      <w:r w:rsidRPr="0088599A">
        <w:rPr>
          <w:rStyle w:val="1-Char0"/>
          <w:rFonts w:hint="cs"/>
          <w:rtl/>
        </w:rPr>
        <w:t xml:space="preserve"> زنند</w:t>
      </w:r>
      <w:r w:rsidR="002A5A9D">
        <w:rPr>
          <w:rStyle w:val="1-Char0"/>
          <w:rFonts w:hint="cs"/>
          <w:rtl/>
        </w:rPr>
        <w:t>ۀ</w:t>
      </w:r>
      <w:r w:rsidRPr="0088599A">
        <w:rPr>
          <w:rStyle w:val="1-Char0"/>
          <w:rFonts w:hint="cs"/>
          <w:rtl/>
        </w:rPr>
        <w:t xml:space="preserve"> مرگ از هر سو مشام آدم</w:t>
      </w:r>
      <w:r w:rsidR="008D60BE">
        <w:rPr>
          <w:rStyle w:val="1-Char0"/>
          <w:rFonts w:hint="cs"/>
          <w:rtl/>
        </w:rPr>
        <w:t>ی</w:t>
      </w:r>
      <w:r w:rsidRPr="0088599A">
        <w:rPr>
          <w:rStyle w:val="1-Char0"/>
          <w:rFonts w:hint="cs"/>
          <w:rtl/>
        </w:rPr>
        <w:t xml:space="preserve"> را آزار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دهد. در جامع</w:t>
      </w:r>
      <w:r w:rsidR="002A5A9D">
        <w:rPr>
          <w:rStyle w:val="1-Char0"/>
          <w:rFonts w:hint="cs"/>
          <w:rtl/>
        </w:rPr>
        <w:t>ۀ</w:t>
      </w:r>
      <w:r w:rsidRPr="0088599A">
        <w:rPr>
          <w:rStyle w:val="1-Char0"/>
          <w:rFonts w:hint="cs"/>
          <w:rtl/>
        </w:rPr>
        <w:t xml:space="preserve"> فق</w:t>
      </w:r>
      <w:r w:rsidR="008D60BE">
        <w:rPr>
          <w:rStyle w:val="1-Char0"/>
          <w:rFonts w:hint="cs"/>
          <w:rtl/>
        </w:rPr>
        <w:t>ی</w:t>
      </w:r>
      <w:r w:rsidRPr="0088599A">
        <w:rPr>
          <w:rStyle w:val="1-Char0"/>
          <w:rFonts w:hint="cs"/>
          <w:rtl/>
        </w:rPr>
        <w:t xml:space="preserve">ر </w:t>
      </w:r>
      <w:r w:rsidR="008D60BE">
        <w:rPr>
          <w:rStyle w:val="1-Char0"/>
          <w:rFonts w:hint="cs"/>
          <w:rtl/>
        </w:rPr>
        <w:t>ک</w:t>
      </w:r>
      <w:r w:rsidRPr="0088599A">
        <w:rPr>
          <w:rStyle w:val="1-Char0"/>
          <w:rFonts w:hint="cs"/>
          <w:rtl/>
        </w:rPr>
        <w:t>ه به هر طرف بنگر</w:t>
      </w:r>
      <w:r w:rsidR="008D60BE">
        <w:rPr>
          <w:rStyle w:val="1-Char0"/>
          <w:rFonts w:hint="cs"/>
          <w:rtl/>
        </w:rPr>
        <w:t>ی</w:t>
      </w:r>
      <w:r w:rsidRPr="0088599A">
        <w:rPr>
          <w:rStyle w:val="1-Char0"/>
          <w:rFonts w:hint="cs"/>
          <w:rtl/>
        </w:rPr>
        <w:t>، مناظر رقّت‌بار و ملال‌انگ</w:t>
      </w:r>
      <w:r w:rsidR="008D60BE">
        <w:rPr>
          <w:rStyle w:val="1-Char0"/>
          <w:rFonts w:hint="cs"/>
          <w:rtl/>
        </w:rPr>
        <w:t>ی</w:t>
      </w:r>
      <w:r w:rsidRPr="0088599A">
        <w:rPr>
          <w:rStyle w:val="1-Char0"/>
          <w:rFonts w:hint="cs"/>
          <w:rtl/>
        </w:rPr>
        <w:t>ز و گاه</w:t>
      </w:r>
      <w:r w:rsidR="008D60BE">
        <w:rPr>
          <w:rStyle w:val="1-Char0"/>
          <w:rFonts w:hint="cs"/>
          <w:rtl/>
        </w:rPr>
        <w:t>ی</w:t>
      </w:r>
      <w:r w:rsidRPr="0088599A">
        <w:rPr>
          <w:rStyle w:val="1-Char0"/>
          <w:rFonts w:hint="cs"/>
          <w:rtl/>
        </w:rPr>
        <w:t xml:space="preserve"> مناظر تهوّع‌آور را خواه</w:t>
      </w:r>
      <w:r w:rsidR="008D60BE">
        <w:rPr>
          <w:rStyle w:val="1-Char0"/>
          <w:rFonts w:hint="cs"/>
          <w:rtl/>
        </w:rPr>
        <w:t>ی</w:t>
      </w:r>
      <w:r w:rsidRPr="0088599A">
        <w:rPr>
          <w:rStyle w:val="1-Char0"/>
          <w:rFonts w:hint="cs"/>
          <w:rtl/>
        </w:rPr>
        <w:t xml:space="preserve"> د</w:t>
      </w:r>
      <w:r w:rsidR="008D60BE">
        <w:rPr>
          <w:rStyle w:val="1-Char0"/>
          <w:rFonts w:hint="cs"/>
          <w:rtl/>
        </w:rPr>
        <w:t>ی</w:t>
      </w:r>
      <w:r w:rsidRPr="0088599A">
        <w:rPr>
          <w:rStyle w:val="1-Char0"/>
          <w:rFonts w:hint="cs"/>
          <w:rtl/>
        </w:rPr>
        <w:t>د. در اجتماع فق</w:t>
      </w:r>
      <w:r w:rsidR="008D60BE">
        <w:rPr>
          <w:rStyle w:val="1-Char0"/>
          <w:rFonts w:hint="cs"/>
          <w:rtl/>
        </w:rPr>
        <w:t>ی</w:t>
      </w:r>
      <w:r w:rsidRPr="0088599A">
        <w:rPr>
          <w:rStyle w:val="1-Char0"/>
          <w:rFonts w:hint="cs"/>
          <w:rtl/>
        </w:rPr>
        <w:t xml:space="preserve">ر، در چهره‌ها </w:t>
      </w:r>
      <w:r w:rsidR="006E5FBE" w:rsidRPr="0088599A">
        <w:rPr>
          <w:rStyle w:val="1-Char0"/>
          <w:rFonts w:hint="cs"/>
          <w:rtl/>
        </w:rPr>
        <w:t>نشان</w:t>
      </w:r>
      <w:r w:rsidR="008D60BE">
        <w:rPr>
          <w:rStyle w:val="1-Char0"/>
          <w:rFonts w:hint="cs"/>
          <w:rtl/>
        </w:rPr>
        <w:t>ی</w:t>
      </w:r>
      <w:r w:rsidR="006E5FBE" w:rsidRPr="0088599A">
        <w:rPr>
          <w:rStyle w:val="1-Char0"/>
          <w:rFonts w:hint="cs"/>
          <w:rtl/>
        </w:rPr>
        <w:t xml:space="preserve"> از نشاط و شاداب</w:t>
      </w:r>
      <w:r w:rsidR="008D60BE">
        <w:rPr>
          <w:rStyle w:val="1-Char0"/>
          <w:rFonts w:hint="cs"/>
          <w:rtl/>
        </w:rPr>
        <w:t>ی</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6E5FBE" w:rsidRPr="0088599A">
        <w:rPr>
          <w:rStyle w:val="1-Char0"/>
          <w:rFonts w:hint="cs"/>
          <w:rtl/>
        </w:rPr>
        <w:t>ب</w:t>
      </w:r>
      <w:r w:rsidR="008D60BE">
        <w:rPr>
          <w:rStyle w:val="1-Char0"/>
          <w:rFonts w:hint="cs"/>
          <w:rtl/>
        </w:rPr>
        <w:t>ی</w:t>
      </w:r>
      <w:r w:rsidR="006E5FBE" w:rsidRPr="0088599A">
        <w:rPr>
          <w:rStyle w:val="1-Char0"/>
          <w:rFonts w:hint="cs"/>
          <w:rtl/>
        </w:rPr>
        <w:t>ن</w:t>
      </w:r>
      <w:r w:rsidR="008D60BE">
        <w:rPr>
          <w:rStyle w:val="1-Char0"/>
          <w:rFonts w:hint="cs"/>
          <w:rtl/>
        </w:rPr>
        <w:t>ی</w:t>
      </w:r>
      <w:r w:rsidR="006E5FBE" w:rsidRPr="0088599A">
        <w:rPr>
          <w:rStyle w:val="1-Char0"/>
          <w:rFonts w:hint="cs"/>
          <w:rtl/>
        </w:rPr>
        <w:t>م، جز چهره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6E5FBE" w:rsidRPr="0088599A">
        <w:rPr>
          <w:rStyle w:val="1-Char0"/>
          <w:rFonts w:hint="cs"/>
          <w:rtl/>
        </w:rPr>
        <w:t>گرفته، تنها</w:t>
      </w:r>
      <w:r w:rsidR="008D60BE">
        <w:rPr>
          <w:rStyle w:val="1-Char0"/>
          <w:rFonts w:hint="cs"/>
          <w:rtl/>
        </w:rPr>
        <w:t>ی</w:t>
      </w:r>
      <w:r w:rsidR="006E5FBE" w:rsidRPr="0088599A">
        <w:rPr>
          <w:rStyle w:val="1-Char0"/>
          <w:rFonts w:hint="cs"/>
          <w:rtl/>
        </w:rPr>
        <w:t xml:space="preserve"> عل</w:t>
      </w:r>
      <w:r w:rsidR="008D60BE">
        <w:rPr>
          <w:rStyle w:val="1-Char0"/>
          <w:rFonts w:hint="cs"/>
          <w:rtl/>
        </w:rPr>
        <w:t>ی</w:t>
      </w:r>
      <w:r w:rsidR="006E5FBE" w:rsidRPr="0088599A">
        <w:rPr>
          <w:rStyle w:val="1-Char0"/>
          <w:rFonts w:hint="cs"/>
          <w:rtl/>
        </w:rPr>
        <w:t>ل و ب</w:t>
      </w:r>
      <w:r w:rsidR="008D60BE">
        <w:rPr>
          <w:rStyle w:val="1-Char0"/>
          <w:rFonts w:hint="cs"/>
          <w:rtl/>
        </w:rPr>
        <w:t>ی</w:t>
      </w:r>
      <w:r w:rsidR="006E5FBE" w:rsidRPr="0088599A">
        <w:rPr>
          <w:rStyle w:val="1-Char0"/>
          <w:rFonts w:hint="cs"/>
          <w:rtl/>
        </w:rPr>
        <w:t>مار، اس</w:t>
      </w:r>
      <w:r w:rsidR="008D60BE">
        <w:rPr>
          <w:rStyle w:val="1-Char0"/>
          <w:rFonts w:hint="cs"/>
          <w:rtl/>
        </w:rPr>
        <w:t>ک</w:t>
      </w:r>
      <w:r w:rsidR="006E5FBE" w:rsidRPr="0088599A">
        <w:rPr>
          <w:rStyle w:val="1-Char0"/>
          <w:rFonts w:hint="cs"/>
          <w:rtl/>
        </w:rPr>
        <w:t>لت</w:t>
      </w:r>
      <w:r w:rsidR="000A4E03">
        <w:rPr>
          <w:rStyle w:val="1-Char0"/>
          <w:rFonts w:hint="eastAsia"/>
          <w:rtl/>
        </w:rPr>
        <w:t>‌</w:t>
      </w:r>
      <w:r w:rsidR="006E5FBE" w:rsidRPr="0088599A">
        <w:rPr>
          <w:rStyle w:val="1-Char0"/>
          <w:rFonts w:hint="cs"/>
          <w:rtl/>
        </w:rPr>
        <w:t>ها</w:t>
      </w:r>
      <w:r w:rsidR="008D60BE">
        <w:rPr>
          <w:rStyle w:val="1-Char0"/>
          <w:rFonts w:hint="cs"/>
          <w:rtl/>
        </w:rPr>
        <w:t>ی</w:t>
      </w:r>
      <w:r w:rsidR="000A4E03">
        <w:rPr>
          <w:rStyle w:val="1-Char0"/>
          <w:rFonts w:hint="cs"/>
          <w:rtl/>
        </w:rPr>
        <w:t xml:space="preserve"> بی‌</w:t>
      </w:r>
      <w:r w:rsidR="006E5FBE" w:rsidRPr="0088599A">
        <w:rPr>
          <w:rStyle w:val="1-Char0"/>
          <w:rFonts w:hint="cs"/>
          <w:rtl/>
        </w:rPr>
        <w:t>روح، ق</w:t>
      </w:r>
      <w:r w:rsidR="008D60BE">
        <w:rPr>
          <w:rStyle w:val="1-Char0"/>
          <w:rFonts w:hint="cs"/>
          <w:rtl/>
        </w:rPr>
        <w:t>ی</w:t>
      </w:r>
      <w:r w:rsidR="006E5FBE" w:rsidRPr="0088599A">
        <w:rPr>
          <w:rStyle w:val="1-Char0"/>
          <w:rFonts w:hint="cs"/>
          <w:rtl/>
        </w:rPr>
        <w:t>افه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6E5FBE" w:rsidRPr="0088599A">
        <w:rPr>
          <w:rStyle w:val="1-Char0"/>
          <w:rFonts w:hint="cs"/>
          <w:rtl/>
        </w:rPr>
        <w:t>ناموزون، دل</w:t>
      </w:r>
      <w:r w:rsidR="004E500B">
        <w:rPr>
          <w:rStyle w:val="1-Char0"/>
          <w:rFonts w:hint="eastAsia"/>
          <w:rtl/>
        </w:rPr>
        <w:t>‌</w:t>
      </w:r>
      <w:r w:rsidR="006E5FBE" w:rsidRPr="0088599A">
        <w:rPr>
          <w:rStyle w:val="1-Char0"/>
          <w:rFonts w:hint="cs"/>
          <w:rtl/>
        </w:rPr>
        <w:t>ها</w:t>
      </w:r>
      <w:r w:rsidR="008D60BE">
        <w:rPr>
          <w:rStyle w:val="1-Char0"/>
          <w:rFonts w:hint="cs"/>
          <w:rtl/>
        </w:rPr>
        <w:t>ی</w:t>
      </w:r>
      <w:r w:rsidR="006E5FBE" w:rsidRPr="0088599A">
        <w:rPr>
          <w:rStyle w:val="1-Char0"/>
          <w:rFonts w:hint="cs"/>
          <w:rtl/>
        </w:rPr>
        <w:t xml:space="preserve"> پرسوز، د</w:t>
      </w:r>
      <w:r w:rsidR="008D60BE">
        <w:rPr>
          <w:rStyle w:val="1-Char0"/>
          <w:rFonts w:hint="cs"/>
          <w:rtl/>
        </w:rPr>
        <w:t>ی</w:t>
      </w:r>
      <w:r w:rsidR="006E5FBE" w:rsidRPr="0088599A">
        <w:rPr>
          <w:rStyle w:val="1-Char0"/>
          <w:rFonts w:hint="cs"/>
          <w:rtl/>
        </w:rPr>
        <w:t>دگان اش</w:t>
      </w:r>
      <w:r w:rsidR="008D60BE">
        <w:rPr>
          <w:rStyle w:val="1-Char0"/>
          <w:rFonts w:hint="cs"/>
          <w:rtl/>
        </w:rPr>
        <w:t>ک</w:t>
      </w:r>
      <w:r w:rsidR="006E5FBE" w:rsidRPr="0088599A">
        <w:rPr>
          <w:rStyle w:val="1-Char0"/>
          <w:rFonts w:hint="cs"/>
          <w:rtl/>
        </w:rPr>
        <w:t>بار، موجودات ب</w:t>
      </w:r>
      <w:r w:rsidR="008D60BE">
        <w:rPr>
          <w:rStyle w:val="1-Char0"/>
          <w:rFonts w:hint="cs"/>
          <w:rtl/>
        </w:rPr>
        <w:t>ی</w:t>
      </w:r>
      <w:r w:rsidR="006E5FBE" w:rsidRPr="0088599A">
        <w:rPr>
          <w:rStyle w:val="1-Char0"/>
          <w:rFonts w:hint="cs"/>
          <w:rtl/>
        </w:rPr>
        <w:t>‌پناه و ب</w:t>
      </w:r>
      <w:r w:rsidR="008D60BE">
        <w:rPr>
          <w:rStyle w:val="1-Char0"/>
          <w:rFonts w:hint="cs"/>
          <w:rtl/>
        </w:rPr>
        <w:t>ی</w:t>
      </w:r>
      <w:r w:rsidR="006E5FBE" w:rsidRPr="0088599A">
        <w:rPr>
          <w:rStyle w:val="1-Char0"/>
          <w:rFonts w:hint="cs"/>
          <w:rtl/>
        </w:rPr>
        <w:t>‌سرپرست و به جان هم افتاده و از زندگ</w:t>
      </w:r>
      <w:r w:rsidR="008D60BE">
        <w:rPr>
          <w:rStyle w:val="1-Char0"/>
          <w:rFonts w:hint="cs"/>
          <w:rtl/>
        </w:rPr>
        <w:t>ی</w:t>
      </w:r>
      <w:r w:rsidR="006E5FBE" w:rsidRPr="0088599A">
        <w:rPr>
          <w:rStyle w:val="1-Char0"/>
          <w:rFonts w:hint="cs"/>
          <w:rtl/>
        </w:rPr>
        <w:t xml:space="preserve"> س</w:t>
      </w:r>
      <w:r w:rsidR="008D60BE">
        <w:rPr>
          <w:rStyle w:val="1-Char0"/>
          <w:rFonts w:hint="cs"/>
          <w:rtl/>
        </w:rPr>
        <w:t>ی</w:t>
      </w:r>
      <w:r w:rsidR="006E5FBE" w:rsidRPr="0088599A">
        <w:rPr>
          <w:rStyle w:val="1-Char0"/>
          <w:rFonts w:hint="cs"/>
          <w:rtl/>
        </w:rPr>
        <w:t xml:space="preserve">ر و خسته، و </w:t>
      </w:r>
      <w:r w:rsidR="008D60BE">
        <w:rPr>
          <w:rStyle w:val="1-Char0"/>
          <w:rFonts w:hint="cs"/>
          <w:rtl/>
        </w:rPr>
        <w:t>ک</w:t>
      </w:r>
      <w:r w:rsidR="006E5FBE" w:rsidRPr="0088599A">
        <w:rPr>
          <w:rStyle w:val="1-Char0"/>
          <w:rFonts w:hint="cs"/>
          <w:rtl/>
        </w:rPr>
        <w:t>لبه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6E5FBE" w:rsidRPr="0088599A">
        <w:rPr>
          <w:rStyle w:val="1-Char0"/>
          <w:rFonts w:hint="cs"/>
          <w:rtl/>
        </w:rPr>
        <w:t>و</w:t>
      </w:r>
      <w:r w:rsidR="008D60BE">
        <w:rPr>
          <w:rStyle w:val="1-Char0"/>
          <w:rFonts w:hint="cs"/>
          <w:rtl/>
        </w:rPr>
        <w:t>ی</w:t>
      </w:r>
      <w:r w:rsidR="006E5FBE" w:rsidRPr="0088599A">
        <w:rPr>
          <w:rStyle w:val="1-Char0"/>
          <w:rFonts w:hint="cs"/>
          <w:rtl/>
        </w:rPr>
        <w:t>ران و خاموش. و در ا</w:t>
      </w:r>
      <w:r w:rsidR="008D60BE">
        <w:rPr>
          <w:rStyle w:val="1-Char0"/>
          <w:rFonts w:hint="cs"/>
          <w:rtl/>
        </w:rPr>
        <w:t>ی</w:t>
      </w:r>
      <w:r w:rsidR="006E5FBE" w:rsidRPr="0088599A">
        <w:rPr>
          <w:rStyle w:val="1-Char0"/>
          <w:rFonts w:hint="cs"/>
          <w:rtl/>
        </w:rPr>
        <w:t xml:space="preserve">نجاست </w:t>
      </w:r>
      <w:r w:rsidR="008D60BE">
        <w:rPr>
          <w:rStyle w:val="1-Char0"/>
          <w:rFonts w:hint="cs"/>
          <w:rtl/>
        </w:rPr>
        <w:t>ک</w:t>
      </w:r>
      <w:r w:rsidR="006E5FBE" w:rsidRPr="0088599A">
        <w:rPr>
          <w:rStyle w:val="1-Char0"/>
          <w:rFonts w:hint="cs"/>
          <w:rtl/>
        </w:rPr>
        <w:t>ه پ</w:t>
      </w:r>
      <w:r w:rsidR="008D60BE">
        <w:rPr>
          <w:rStyle w:val="1-Char0"/>
          <w:rFonts w:hint="cs"/>
          <w:rtl/>
        </w:rPr>
        <w:t>ی</w:t>
      </w:r>
      <w:r w:rsidR="006E5FBE" w:rsidRPr="0088599A">
        <w:rPr>
          <w:rStyle w:val="1-Char0"/>
          <w:rFonts w:hint="cs"/>
          <w:rtl/>
        </w:rPr>
        <w:t xml:space="preserve">امبر نور و رحمت فرمود: </w:t>
      </w:r>
      <w:r w:rsidR="006E5FBE" w:rsidRPr="00EF0731">
        <w:rPr>
          <w:rStyle w:val="1-Char0"/>
          <w:rFonts w:hint="cs"/>
          <w:rtl/>
        </w:rPr>
        <w:t>«</w:t>
      </w:r>
      <w:r w:rsidR="008D60BE" w:rsidRPr="00EF0731">
        <w:rPr>
          <w:rStyle w:val="1-Char0"/>
          <w:rFonts w:hint="cs"/>
          <w:rtl/>
        </w:rPr>
        <w:t>ک</w:t>
      </w:r>
      <w:r w:rsidR="006E5FBE" w:rsidRPr="00EF0731">
        <w:rPr>
          <w:rStyle w:val="1-Char0"/>
          <w:rFonts w:hint="cs"/>
          <w:rtl/>
        </w:rPr>
        <w:t>س</w:t>
      </w:r>
      <w:r w:rsidR="008D60BE" w:rsidRPr="00EF0731">
        <w:rPr>
          <w:rStyle w:val="1-Char0"/>
          <w:rFonts w:hint="cs"/>
          <w:rtl/>
        </w:rPr>
        <w:t>ی</w:t>
      </w:r>
      <w:r w:rsidR="006E5FBE" w:rsidRPr="00EF0731">
        <w:rPr>
          <w:rStyle w:val="1-Char0"/>
          <w:rFonts w:hint="cs"/>
          <w:rtl/>
        </w:rPr>
        <w:t xml:space="preserve"> </w:t>
      </w:r>
      <w:r w:rsidR="008D60BE" w:rsidRPr="00EF0731">
        <w:rPr>
          <w:rStyle w:val="1-Char0"/>
          <w:rFonts w:hint="cs"/>
          <w:rtl/>
        </w:rPr>
        <w:t>ک</w:t>
      </w:r>
      <w:r w:rsidR="006E5FBE" w:rsidRPr="00EF0731">
        <w:rPr>
          <w:rStyle w:val="1-Char0"/>
          <w:rFonts w:hint="cs"/>
          <w:rtl/>
        </w:rPr>
        <w:t xml:space="preserve">ه صبح </w:t>
      </w:r>
      <w:r w:rsidR="008D60BE" w:rsidRPr="00EF0731">
        <w:rPr>
          <w:rStyle w:val="1-Char0"/>
          <w:rFonts w:hint="cs"/>
          <w:rtl/>
        </w:rPr>
        <w:t>ک</w:t>
      </w:r>
      <w:r w:rsidR="006E5FBE" w:rsidRPr="00EF0731">
        <w:rPr>
          <w:rStyle w:val="1-Char0"/>
          <w:rFonts w:hint="cs"/>
          <w:rtl/>
        </w:rPr>
        <w:t>ند و از دردها</w:t>
      </w:r>
      <w:r w:rsidR="008D60BE" w:rsidRPr="00EF0731">
        <w:rPr>
          <w:rStyle w:val="1-Char0"/>
          <w:rFonts w:hint="cs"/>
          <w:rtl/>
        </w:rPr>
        <w:t>ی</w:t>
      </w:r>
      <w:r w:rsidR="006E5FBE" w:rsidRPr="00EF0731">
        <w:rPr>
          <w:rStyle w:val="1-Char0"/>
          <w:rFonts w:hint="cs"/>
          <w:rtl/>
        </w:rPr>
        <w:t xml:space="preserve"> اجتماع و فق</w:t>
      </w:r>
      <w:r w:rsidR="008D60BE" w:rsidRPr="00EF0731">
        <w:rPr>
          <w:rStyle w:val="1-Char0"/>
          <w:rFonts w:hint="cs"/>
          <w:rtl/>
        </w:rPr>
        <w:t>ی</w:t>
      </w:r>
      <w:r w:rsidR="006E5FBE" w:rsidRPr="00EF0731">
        <w:rPr>
          <w:rStyle w:val="1-Char0"/>
          <w:rFonts w:hint="cs"/>
          <w:rtl/>
        </w:rPr>
        <w:t xml:space="preserve">ران فراموش </w:t>
      </w:r>
      <w:r w:rsidR="008D60BE" w:rsidRPr="00EF0731">
        <w:rPr>
          <w:rStyle w:val="1-Char0"/>
          <w:rFonts w:hint="cs"/>
          <w:rtl/>
        </w:rPr>
        <w:t>ک</w:t>
      </w:r>
      <w:r w:rsidR="006E5FBE" w:rsidRPr="00EF0731">
        <w:rPr>
          <w:rStyle w:val="1-Char0"/>
          <w:rFonts w:hint="cs"/>
          <w:rtl/>
        </w:rPr>
        <w:t>ند و به ف</w:t>
      </w:r>
      <w:r w:rsidR="008D60BE" w:rsidRPr="00EF0731">
        <w:rPr>
          <w:rStyle w:val="1-Char0"/>
          <w:rFonts w:hint="cs"/>
          <w:rtl/>
        </w:rPr>
        <w:t>ک</w:t>
      </w:r>
      <w:r w:rsidR="006E5FBE" w:rsidRPr="00EF0731">
        <w:rPr>
          <w:rStyle w:val="1-Char0"/>
          <w:rFonts w:hint="cs"/>
          <w:rtl/>
        </w:rPr>
        <w:t>ر آنان نباشد، او مسلمان ن</w:t>
      </w:r>
      <w:r w:rsidR="008D60BE" w:rsidRPr="00EF0731">
        <w:rPr>
          <w:rStyle w:val="1-Char0"/>
          <w:rFonts w:hint="cs"/>
          <w:rtl/>
        </w:rPr>
        <w:t>ی</w:t>
      </w:r>
      <w:r w:rsidR="006E5FBE" w:rsidRPr="00EF0731">
        <w:rPr>
          <w:rStyle w:val="1-Char0"/>
          <w:rFonts w:hint="cs"/>
          <w:rtl/>
        </w:rPr>
        <w:t xml:space="preserve">ست، و </w:t>
      </w:r>
      <w:r w:rsidR="008D60BE" w:rsidRPr="00EF0731">
        <w:rPr>
          <w:rStyle w:val="1-Char0"/>
          <w:rFonts w:hint="cs"/>
          <w:rtl/>
        </w:rPr>
        <w:t>ک</w:t>
      </w:r>
      <w:r w:rsidR="006E5FBE" w:rsidRPr="00EF0731">
        <w:rPr>
          <w:rStyle w:val="1-Char0"/>
          <w:rFonts w:hint="cs"/>
          <w:rtl/>
        </w:rPr>
        <w:t>س</w:t>
      </w:r>
      <w:r w:rsidR="008D60BE" w:rsidRPr="00EF0731">
        <w:rPr>
          <w:rStyle w:val="1-Char0"/>
          <w:rFonts w:hint="cs"/>
          <w:rtl/>
        </w:rPr>
        <w:t>ی</w:t>
      </w:r>
      <w:r w:rsidR="006E5FBE" w:rsidRPr="00EF0731">
        <w:rPr>
          <w:rStyle w:val="1-Char0"/>
          <w:rFonts w:hint="cs"/>
          <w:rtl/>
        </w:rPr>
        <w:t xml:space="preserve"> </w:t>
      </w:r>
      <w:r w:rsidR="008D60BE" w:rsidRPr="00EF0731">
        <w:rPr>
          <w:rStyle w:val="1-Char0"/>
          <w:rFonts w:hint="cs"/>
          <w:rtl/>
        </w:rPr>
        <w:t>ک</w:t>
      </w:r>
      <w:r w:rsidR="006E5FBE" w:rsidRPr="00EF0731">
        <w:rPr>
          <w:rStyle w:val="1-Char0"/>
          <w:rFonts w:hint="cs"/>
          <w:rtl/>
        </w:rPr>
        <w:t>ه فر</w:t>
      </w:r>
      <w:r w:rsidR="008D60BE" w:rsidRPr="00EF0731">
        <w:rPr>
          <w:rStyle w:val="1-Char0"/>
          <w:rFonts w:hint="cs"/>
          <w:rtl/>
        </w:rPr>
        <w:t>ی</w:t>
      </w:r>
      <w:r w:rsidR="006E5FBE" w:rsidRPr="00EF0731">
        <w:rPr>
          <w:rStyle w:val="1-Char0"/>
          <w:rFonts w:hint="cs"/>
          <w:rtl/>
        </w:rPr>
        <w:t>اد برآورد: ا</w:t>
      </w:r>
      <w:r w:rsidR="008D60BE" w:rsidRPr="00EF0731">
        <w:rPr>
          <w:rStyle w:val="1-Char0"/>
          <w:rFonts w:hint="cs"/>
          <w:rtl/>
        </w:rPr>
        <w:t>ی</w:t>
      </w:r>
      <w:r w:rsidR="006E5FBE" w:rsidRPr="00EF0731">
        <w:rPr>
          <w:rStyle w:val="1-Char0"/>
          <w:rFonts w:hint="cs"/>
          <w:rtl/>
        </w:rPr>
        <w:t xml:space="preserve"> مسلم</w:t>
      </w:r>
      <w:r w:rsidR="008D60BE" w:rsidRPr="00EF0731">
        <w:rPr>
          <w:rStyle w:val="1-Char0"/>
          <w:rFonts w:hint="cs"/>
          <w:rtl/>
        </w:rPr>
        <w:t>ی</w:t>
      </w:r>
      <w:r w:rsidR="006E5FBE" w:rsidRPr="00EF0731">
        <w:rPr>
          <w:rStyle w:val="1-Char0"/>
          <w:rFonts w:hint="cs"/>
          <w:rtl/>
        </w:rPr>
        <w:t xml:space="preserve">ن! </w:t>
      </w:r>
      <w:r w:rsidR="006351B5" w:rsidRPr="00EF0731">
        <w:rPr>
          <w:rStyle w:val="1-Char0"/>
          <w:rFonts w:hint="cs"/>
          <w:rtl/>
        </w:rPr>
        <w:t>به فر</w:t>
      </w:r>
      <w:r w:rsidR="008D60BE" w:rsidRPr="00EF0731">
        <w:rPr>
          <w:rStyle w:val="1-Char0"/>
          <w:rFonts w:hint="cs"/>
          <w:rtl/>
        </w:rPr>
        <w:t>ی</w:t>
      </w:r>
      <w:r w:rsidR="006351B5" w:rsidRPr="00EF0731">
        <w:rPr>
          <w:rStyle w:val="1-Char0"/>
          <w:rFonts w:hint="cs"/>
          <w:rtl/>
        </w:rPr>
        <w:t>اد من برس</w:t>
      </w:r>
      <w:r w:rsidR="008D60BE" w:rsidRPr="00EF0731">
        <w:rPr>
          <w:rStyle w:val="1-Char0"/>
          <w:rFonts w:hint="cs"/>
          <w:rtl/>
        </w:rPr>
        <w:t>ی</w:t>
      </w:r>
      <w:r w:rsidR="006351B5" w:rsidRPr="00EF0731">
        <w:rPr>
          <w:rStyle w:val="1-Char0"/>
          <w:rFonts w:hint="cs"/>
          <w:rtl/>
        </w:rPr>
        <w:t xml:space="preserve">د و مرا </w:t>
      </w:r>
      <w:r w:rsidR="008D60BE" w:rsidRPr="00EF0731">
        <w:rPr>
          <w:rStyle w:val="1-Char0"/>
          <w:rFonts w:hint="cs"/>
          <w:rtl/>
        </w:rPr>
        <w:t>ی</w:t>
      </w:r>
      <w:r w:rsidR="006351B5" w:rsidRPr="00EF0731">
        <w:rPr>
          <w:rStyle w:val="1-Char0"/>
          <w:rFonts w:hint="cs"/>
          <w:rtl/>
        </w:rPr>
        <w:t>ار</w:t>
      </w:r>
      <w:r w:rsidR="008D60BE" w:rsidRPr="00EF0731">
        <w:rPr>
          <w:rStyle w:val="1-Char0"/>
          <w:rFonts w:hint="cs"/>
          <w:rtl/>
        </w:rPr>
        <w:t>ی</w:t>
      </w:r>
      <w:r w:rsidR="006351B5" w:rsidRPr="00EF0731">
        <w:rPr>
          <w:rStyle w:val="1-Char0"/>
          <w:rFonts w:hint="cs"/>
          <w:rtl/>
        </w:rPr>
        <w:t xml:space="preserve"> نمائ</w:t>
      </w:r>
      <w:r w:rsidR="008D60BE" w:rsidRPr="00EF0731">
        <w:rPr>
          <w:rStyle w:val="1-Char0"/>
          <w:rFonts w:hint="cs"/>
          <w:rtl/>
        </w:rPr>
        <w:t>ی</w:t>
      </w:r>
      <w:r w:rsidR="006351B5" w:rsidRPr="00EF0731">
        <w:rPr>
          <w:rStyle w:val="1-Char0"/>
          <w:rFonts w:hint="cs"/>
          <w:rtl/>
        </w:rPr>
        <w:t>د، و او جوابگو نباشد، مسلمان ن</w:t>
      </w:r>
      <w:r w:rsidR="008D60BE" w:rsidRPr="00EF0731">
        <w:rPr>
          <w:rStyle w:val="1-Char0"/>
          <w:rFonts w:hint="cs"/>
          <w:rtl/>
        </w:rPr>
        <w:t>ی</w:t>
      </w:r>
      <w:r w:rsidR="006351B5" w:rsidRPr="00EF0731">
        <w:rPr>
          <w:rStyle w:val="1-Char0"/>
          <w:rFonts w:hint="cs"/>
          <w:rtl/>
        </w:rPr>
        <w:t>ست.»</w:t>
      </w:r>
    </w:p>
    <w:p w:rsidR="006351B5" w:rsidRPr="0088599A" w:rsidRDefault="006351B5" w:rsidP="004E500B">
      <w:pPr>
        <w:rPr>
          <w:rStyle w:val="1-Char0"/>
          <w:rtl/>
        </w:rPr>
      </w:pPr>
      <w:r w:rsidRPr="0088599A">
        <w:rPr>
          <w:rStyle w:val="1-Char0"/>
          <w:rFonts w:hint="cs"/>
          <w:rtl/>
        </w:rPr>
        <w:t>و ا</w:t>
      </w:r>
      <w:r w:rsidR="008D60BE">
        <w:rPr>
          <w:rStyle w:val="1-Char0"/>
          <w:rFonts w:hint="cs"/>
          <w:rtl/>
        </w:rPr>
        <w:t>ی</w:t>
      </w:r>
      <w:r w:rsidRPr="0088599A">
        <w:rPr>
          <w:rStyle w:val="1-Char0"/>
          <w:rFonts w:hint="cs"/>
          <w:rtl/>
        </w:rPr>
        <w:t xml:space="preserve">نجاست </w:t>
      </w:r>
      <w:r w:rsidR="008D60BE">
        <w:rPr>
          <w:rStyle w:val="1-Char0"/>
          <w:rFonts w:hint="cs"/>
          <w:rtl/>
        </w:rPr>
        <w:t>ک</w:t>
      </w:r>
      <w:r w:rsidRPr="0088599A">
        <w:rPr>
          <w:rStyle w:val="1-Char0"/>
          <w:rFonts w:hint="cs"/>
          <w:rtl/>
        </w:rPr>
        <w:t>ه با</w:t>
      </w:r>
      <w:r w:rsidR="008D60BE">
        <w:rPr>
          <w:rStyle w:val="1-Char0"/>
          <w:rFonts w:hint="cs"/>
          <w:rtl/>
        </w:rPr>
        <w:t>ی</w:t>
      </w:r>
      <w:r w:rsidRPr="0088599A">
        <w:rPr>
          <w:rStyle w:val="1-Char0"/>
          <w:rFonts w:hint="cs"/>
          <w:rtl/>
        </w:rPr>
        <w:t xml:space="preserve">د گفت: در </w:t>
      </w:r>
      <w:r w:rsidR="008D60BE">
        <w:rPr>
          <w:rStyle w:val="1-Char0"/>
          <w:rFonts w:hint="cs"/>
          <w:rtl/>
        </w:rPr>
        <w:t>ک</w:t>
      </w:r>
      <w:r w:rsidRPr="0088599A">
        <w:rPr>
          <w:rStyle w:val="1-Char0"/>
          <w:rFonts w:hint="cs"/>
          <w:rtl/>
        </w:rPr>
        <w:t>نار ا</w:t>
      </w:r>
      <w:r w:rsidR="008D60BE">
        <w:rPr>
          <w:rStyle w:val="1-Char0"/>
          <w:rFonts w:hint="cs"/>
          <w:rtl/>
        </w:rPr>
        <w:t>ی</w:t>
      </w:r>
      <w:r w:rsidRPr="0088599A">
        <w:rPr>
          <w:rStyle w:val="1-Char0"/>
          <w:rFonts w:hint="cs"/>
          <w:rtl/>
        </w:rPr>
        <w:t xml:space="preserve">ن همه درد و رنج، </w:t>
      </w:r>
      <w:r w:rsidR="008D60BE">
        <w:rPr>
          <w:rStyle w:val="1-Char0"/>
          <w:rFonts w:hint="cs"/>
          <w:rtl/>
        </w:rPr>
        <w:t>ک</w:t>
      </w:r>
      <w:r w:rsidRPr="0088599A">
        <w:rPr>
          <w:rStyle w:val="1-Char0"/>
          <w:rFonts w:hint="cs"/>
          <w:rtl/>
        </w:rPr>
        <w:t>اخ</w:t>
      </w:r>
      <w:r w:rsidR="00FA78DD">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بلور</w:t>
      </w:r>
      <w:r w:rsidR="008D60BE">
        <w:rPr>
          <w:rStyle w:val="1-Char0"/>
          <w:rFonts w:hint="cs"/>
          <w:rtl/>
        </w:rPr>
        <w:t>ی</w:t>
      </w:r>
      <w:r w:rsidRPr="0088599A">
        <w:rPr>
          <w:rStyle w:val="1-Char0"/>
          <w:rFonts w:hint="cs"/>
          <w:rtl/>
        </w:rPr>
        <w:t>ن و زندگ</w:t>
      </w:r>
      <w:r w:rsidR="008D60BE">
        <w:rPr>
          <w:rStyle w:val="1-Char0"/>
          <w:rFonts w:hint="cs"/>
          <w:rtl/>
        </w:rPr>
        <w:t>ی</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 xml:space="preserve">مدرن، و </w:t>
      </w:r>
      <w:r w:rsidR="009C3673" w:rsidRPr="0088599A">
        <w:rPr>
          <w:rStyle w:val="1-Char0"/>
          <w:rFonts w:hint="cs"/>
          <w:rtl/>
        </w:rPr>
        <w:t>اسراف و تبذ</w:t>
      </w:r>
      <w:r w:rsidR="008D60BE">
        <w:rPr>
          <w:rStyle w:val="1-Char0"/>
          <w:rFonts w:hint="cs"/>
          <w:rtl/>
        </w:rPr>
        <w:t>ی</w:t>
      </w:r>
      <w:r w:rsidR="009C3673" w:rsidRPr="0088599A">
        <w:rPr>
          <w:rStyle w:val="1-Char0"/>
          <w:rFonts w:hint="cs"/>
          <w:rtl/>
        </w:rPr>
        <w:t>ر، و سفره‌ها</w:t>
      </w:r>
      <w:r w:rsidR="008D60BE">
        <w:rPr>
          <w:rStyle w:val="1-Char0"/>
          <w:rFonts w:hint="cs"/>
          <w:rtl/>
        </w:rPr>
        <w:t>ی</w:t>
      </w:r>
      <w:r w:rsidR="009C3673" w:rsidRPr="0088599A">
        <w:rPr>
          <w:rStyle w:val="1-Char0"/>
          <w:rFonts w:hint="cs"/>
          <w:rtl/>
        </w:rPr>
        <w:t xml:space="preserve"> رنگ</w:t>
      </w:r>
      <w:r w:rsidR="008D60BE">
        <w:rPr>
          <w:rStyle w:val="1-Char0"/>
          <w:rFonts w:hint="cs"/>
          <w:rtl/>
        </w:rPr>
        <w:t>ی</w:t>
      </w:r>
      <w:r w:rsidR="009C3673" w:rsidRPr="0088599A">
        <w:rPr>
          <w:rStyle w:val="1-Char0"/>
          <w:rFonts w:hint="cs"/>
          <w:rtl/>
        </w:rPr>
        <w:t>ن، و مهمان</w:t>
      </w:r>
      <w:r w:rsidR="008D60BE">
        <w:rPr>
          <w:rStyle w:val="1-Char0"/>
          <w:rFonts w:hint="cs"/>
          <w:rtl/>
        </w:rPr>
        <w:t>ی</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8D60BE">
        <w:rPr>
          <w:rStyle w:val="1-Char0"/>
          <w:rFonts w:hint="cs"/>
          <w:rtl/>
        </w:rPr>
        <w:t>ک</w:t>
      </w:r>
      <w:r w:rsidR="009C3673" w:rsidRPr="0088599A">
        <w:rPr>
          <w:rStyle w:val="1-Char0"/>
          <w:rFonts w:hint="cs"/>
          <w:rtl/>
        </w:rPr>
        <w:t>ذا</w:t>
      </w:r>
      <w:r w:rsidR="008D60BE">
        <w:rPr>
          <w:rStyle w:val="1-Char0"/>
          <w:rFonts w:hint="cs"/>
          <w:rtl/>
        </w:rPr>
        <w:t>یی</w:t>
      </w:r>
      <w:r w:rsidR="009C3673" w:rsidRPr="0088599A">
        <w:rPr>
          <w:rStyle w:val="1-Char0"/>
          <w:rFonts w:hint="cs"/>
          <w:rtl/>
        </w:rPr>
        <w:t xml:space="preserve"> و ع</w:t>
      </w:r>
      <w:r w:rsidR="008D60BE">
        <w:rPr>
          <w:rStyle w:val="1-Char0"/>
          <w:rFonts w:hint="cs"/>
          <w:rtl/>
        </w:rPr>
        <w:t>ی</w:t>
      </w:r>
      <w:r w:rsidR="009C3673" w:rsidRPr="0088599A">
        <w:rPr>
          <w:rStyle w:val="1-Char0"/>
          <w:rFonts w:hint="cs"/>
          <w:rtl/>
        </w:rPr>
        <w:t>ش و نوش</w:t>
      </w:r>
      <w:r w:rsidR="00FA78DD">
        <w:rPr>
          <w:rStyle w:val="1-Char0"/>
          <w:rFonts w:hint="eastAsia"/>
          <w:rtl/>
        </w:rPr>
        <w:t>‌</w:t>
      </w:r>
      <w:r w:rsidR="009C3673" w:rsidRPr="0088599A">
        <w:rPr>
          <w:rStyle w:val="1-Char0"/>
          <w:rFonts w:hint="cs"/>
          <w:rtl/>
        </w:rPr>
        <w:t>ها، و خود خوردن، و جمله ع</w:t>
      </w:r>
      <w:r w:rsidR="008D60BE">
        <w:rPr>
          <w:rStyle w:val="1-Char0"/>
          <w:rFonts w:hint="cs"/>
          <w:rtl/>
        </w:rPr>
        <w:t>ی</w:t>
      </w:r>
      <w:r w:rsidR="009C3673" w:rsidRPr="0088599A">
        <w:rPr>
          <w:rStyle w:val="1-Char0"/>
          <w:rFonts w:hint="cs"/>
          <w:rtl/>
        </w:rPr>
        <w:t xml:space="preserve">ش و نوش مشغول بودن و از </w:t>
      </w:r>
      <w:r w:rsidR="008D60BE">
        <w:rPr>
          <w:rStyle w:val="1-Char0"/>
          <w:rFonts w:hint="cs"/>
          <w:rtl/>
        </w:rPr>
        <w:t>ک</w:t>
      </w:r>
      <w:r w:rsidR="009C3673" w:rsidRPr="0088599A">
        <w:rPr>
          <w:rStyle w:val="1-Char0"/>
          <w:rFonts w:hint="cs"/>
          <w:rtl/>
        </w:rPr>
        <w:t>وخ و ستم بر ستمد</w:t>
      </w:r>
      <w:r w:rsidR="008D60BE">
        <w:rPr>
          <w:rStyle w:val="1-Char0"/>
          <w:rFonts w:hint="cs"/>
          <w:rtl/>
        </w:rPr>
        <w:t>ی</w:t>
      </w:r>
      <w:r w:rsidR="009C3673" w:rsidRPr="0088599A">
        <w:rPr>
          <w:rStyle w:val="1-Char0"/>
          <w:rFonts w:hint="cs"/>
          <w:rtl/>
        </w:rPr>
        <w:t xml:space="preserve">دگان فراموش </w:t>
      </w:r>
      <w:r w:rsidR="008D60BE">
        <w:rPr>
          <w:rStyle w:val="1-Char0"/>
          <w:rFonts w:hint="cs"/>
          <w:rtl/>
        </w:rPr>
        <w:t>ک</w:t>
      </w:r>
      <w:r w:rsidR="009C3673" w:rsidRPr="0088599A">
        <w:rPr>
          <w:rStyle w:val="1-Char0"/>
          <w:rFonts w:hint="cs"/>
          <w:rtl/>
        </w:rPr>
        <w:t>ردن در ا</w:t>
      </w:r>
      <w:r w:rsidR="008D60BE">
        <w:rPr>
          <w:rStyle w:val="1-Char0"/>
          <w:rFonts w:hint="cs"/>
          <w:rtl/>
        </w:rPr>
        <w:t>ی</w:t>
      </w:r>
      <w:r w:rsidR="009C3673" w:rsidRPr="0088599A">
        <w:rPr>
          <w:rStyle w:val="1-Char0"/>
          <w:rFonts w:hint="cs"/>
          <w:rtl/>
        </w:rPr>
        <w:t>ن دن</w:t>
      </w:r>
      <w:r w:rsidR="008D60BE">
        <w:rPr>
          <w:rStyle w:val="1-Char0"/>
          <w:rFonts w:hint="cs"/>
          <w:rtl/>
        </w:rPr>
        <w:t>ی</w:t>
      </w:r>
      <w:r w:rsidR="009C3673" w:rsidRPr="0088599A">
        <w:rPr>
          <w:rStyle w:val="1-Char0"/>
          <w:rFonts w:hint="cs"/>
          <w:rtl/>
        </w:rPr>
        <w:t>ا</w:t>
      </w:r>
      <w:r w:rsidR="008D60BE">
        <w:rPr>
          <w:rStyle w:val="1-Char0"/>
          <w:rFonts w:hint="cs"/>
          <w:rtl/>
        </w:rPr>
        <w:t>ی</w:t>
      </w:r>
      <w:r w:rsidR="009C3673" w:rsidRPr="0088599A">
        <w:rPr>
          <w:rStyle w:val="1-Char0"/>
          <w:rFonts w:hint="cs"/>
          <w:rtl/>
        </w:rPr>
        <w:t xml:space="preserve"> وانفسا، چگونه با</w:t>
      </w:r>
      <w:r w:rsidR="008D60BE">
        <w:rPr>
          <w:rStyle w:val="1-Char0"/>
          <w:rFonts w:hint="cs"/>
          <w:rtl/>
        </w:rPr>
        <w:t>ی</w:t>
      </w:r>
      <w:r w:rsidR="009C3673" w:rsidRPr="0088599A">
        <w:rPr>
          <w:rStyle w:val="1-Char0"/>
          <w:rFonts w:hint="cs"/>
          <w:rtl/>
        </w:rPr>
        <w:t>د جواب ا</w:t>
      </w:r>
      <w:r w:rsidR="008D60BE">
        <w:rPr>
          <w:rStyle w:val="1-Char0"/>
          <w:rFonts w:hint="cs"/>
          <w:rtl/>
        </w:rPr>
        <w:t>ی</w:t>
      </w:r>
      <w:r w:rsidR="009C3673" w:rsidRPr="0088599A">
        <w:rPr>
          <w:rStyle w:val="1-Char0"/>
          <w:rFonts w:hint="cs"/>
          <w:rtl/>
        </w:rPr>
        <w:t>ن همه ب</w:t>
      </w:r>
      <w:r w:rsidR="008D60BE">
        <w:rPr>
          <w:rStyle w:val="1-Char0"/>
          <w:rFonts w:hint="cs"/>
          <w:rtl/>
        </w:rPr>
        <w:t>ی</w:t>
      </w:r>
      <w:r w:rsidR="009C3673" w:rsidRPr="0088599A">
        <w:rPr>
          <w:rStyle w:val="1-Char0"/>
          <w:rFonts w:hint="cs"/>
          <w:rtl/>
        </w:rPr>
        <w:t>دادگر</w:t>
      </w:r>
      <w:r w:rsidR="008D60BE">
        <w:rPr>
          <w:rStyle w:val="1-Char0"/>
          <w:rFonts w:hint="cs"/>
          <w:rtl/>
        </w:rPr>
        <w:t>ی</w:t>
      </w:r>
      <w:r w:rsidR="002C4271" w:rsidRPr="0088599A">
        <w:rPr>
          <w:rStyle w:val="1-Char0"/>
          <w:rFonts w:hint="cs"/>
          <w:rtl/>
        </w:rPr>
        <w:t xml:space="preserve">‌ها </w:t>
      </w:r>
      <w:r w:rsidR="009C3673" w:rsidRPr="0088599A">
        <w:rPr>
          <w:rStyle w:val="1-Char0"/>
          <w:rFonts w:hint="cs"/>
          <w:rtl/>
        </w:rPr>
        <w:t>را داد و نظام طبقات</w:t>
      </w:r>
      <w:r w:rsidR="008D60BE">
        <w:rPr>
          <w:rStyle w:val="1-Char0"/>
          <w:rFonts w:hint="cs"/>
          <w:rtl/>
        </w:rPr>
        <w:t>ی</w:t>
      </w:r>
      <w:r w:rsidR="009C3673" w:rsidRPr="0088599A">
        <w:rPr>
          <w:rStyle w:val="1-Char0"/>
          <w:rFonts w:hint="cs"/>
          <w:rtl/>
        </w:rPr>
        <w:t xml:space="preserve"> را در برابر م</w:t>
      </w:r>
      <w:r w:rsidR="008D60BE">
        <w:rPr>
          <w:rStyle w:val="1-Char0"/>
          <w:rFonts w:hint="cs"/>
          <w:rtl/>
        </w:rPr>
        <w:t>ی</w:t>
      </w:r>
      <w:r w:rsidR="009C3673" w:rsidRPr="0088599A">
        <w:rPr>
          <w:rStyle w:val="1-Char0"/>
          <w:rFonts w:hint="cs"/>
          <w:rtl/>
        </w:rPr>
        <w:t>زان عدل اله</w:t>
      </w:r>
      <w:r w:rsidR="008D60BE">
        <w:rPr>
          <w:rStyle w:val="1-Char0"/>
          <w:rFonts w:hint="cs"/>
          <w:rtl/>
        </w:rPr>
        <w:t>ی</w:t>
      </w:r>
      <w:r w:rsidR="009C3673" w:rsidRPr="0088599A">
        <w:rPr>
          <w:rStyle w:val="1-Char0"/>
          <w:rFonts w:hint="cs"/>
          <w:rtl/>
        </w:rPr>
        <w:t xml:space="preserve"> جوابگو بود.</w:t>
      </w:r>
    </w:p>
    <w:p w:rsidR="009C3673" w:rsidRPr="0088599A" w:rsidRDefault="009C3673" w:rsidP="004E500B">
      <w:pPr>
        <w:rPr>
          <w:rStyle w:val="1-Char0"/>
          <w:rtl/>
        </w:rPr>
      </w:pPr>
      <w:r w:rsidRPr="0088599A">
        <w:rPr>
          <w:rStyle w:val="1-Char0"/>
          <w:rFonts w:hint="cs"/>
          <w:rtl/>
        </w:rPr>
        <w:t>آ</w:t>
      </w:r>
      <w:r w:rsidR="008D60BE">
        <w:rPr>
          <w:rStyle w:val="1-Char0"/>
          <w:rFonts w:hint="cs"/>
          <w:rtl/>
        </w:rPr>
        <w:t>ی</w:t>
      </w:r>
      <w:r w:rsidRPr="0088599A">
        <w:rPr>
          <w:rStyle w:val="1-Char0"/>
          <w:rFonts w:hint="cs"/>
          <w:rtl/>
        </w:rPr>
        <w:t>ا تا به حال از خود پرس</w:t>
      </w:r>
      <w:r w:rsidR="008D60BE">
        <w:rPr>
          <w:rStyle w:val="1-Char0"/>
          <w:rFonts w:hint="cs"/>
          <w:rtl/>
        </w:rPr>
        <w:t>ی</w:t>
      </w:r>
      <w:r w:rsidRPr="0088599A">
        <w:rPr>
          <w:rStyle w:val="1-Char0"/>
          <w:rFonts w:hint="cs"/>
          <w:rtl/>
        </w:rPr>
        <w:t>ده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008D60BE">
        <w:rPr>
          <w:rStyle w:val="1-Char0"/>
          <w:rFonts w:hint="cs"/>
          <w:rtl/>
        </w:rPr>
        <w:t>ک</w:t>
      </w:r>
      <w:r w:rsidRPr="0088599A">
        <w:rPr>
          <w:rStyle w:val="1-Char0"/>
          <w:rFonts w:hint="cs"/>
          <w:rtl/>
        </w:rPr>
        <w:t xml:space="preserve">ه </w:t>
      </w:r>
      <w:r w:rsidR="008D60BE">
        <w:rPr>
          <w:rStyle w:val="1-Char0"/>
          <w:rFonts w:hint="cs"/>
          <w:rtl/>
        </w:rPr>
        <w:t>یک</w:t>
      </w:r>
      <w:r w:rsidRPr="0088599A">
        <w:rPr>
          <w:rStyle w:val="1-Char0"/>
          <w:rFonts w:hint="cs"/>
          <w:rtl/>
        </w:rPr>
        <w:t xml:space="preserve"> زن ب</w:t>
      </w:r>
      <w:r w:rsidR="008D60BE">
        <w:rPr>
          <w:rStyle w:val="1-Char0"/>
          <w:rFonts w:hint="cs"/>
          <w:rtl/>
        </w:rPr>
        <w:t>ی</w:t>
      </w:r>
      <w:r w:rsidRPr="0088599A">
        <w:rPr>
          <w:rStyle w:val="1-Char0"/>
          <w:rFonts w:hint="cs"/>
          <w:rtl/>
        </w:rPr>
        <w:t>وه با چند بچ</w:t>
      </w:r>
      <w:r w:rsidR="002A5A9D">
        <w:rPr>
          <w:rStyle w:val="1-Char0"/>
          <w:rFonts w:hint="cs"/>
          <w:rtl/>
        </w:rPr>
        <w:t>ۀ</w:t>
      </w:r>
      <w:r w:rsidRPr="0088599A">
        <w:rPr>
          <w:rStyle w:val="1-Char0"/>
          <w:rFonts w:hint="cs"/>
          <w:rtl/>
        </w:rPr>
        <w:t xml:space="preserve"> </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م، با مش</w:t>
      </w:r>
      <w:r w:rsidR="008D60BE">
        <w:rPr>
          <w:rStyle w:val="1-Char0"/>
          <w:rFonts w:hint="cs"/>
          <w:rtl/>
        </w:rPr>
        <w:t>ک</w:t>
      </w:r>
      <w:r w:rsidRPr="0088599A">
        <w:rPr>
          <w:rStyle w:val="1-Char0"/>
          <w:rFonts w:hint="cs"/>
          <w:rtl/>
        </w:rPr>
        <w:t>لات</w:t>
      </w:r>
      <w:r w:rsidR="00D90D99" w:rsidRPr="0088599A">
        <w:rPr>
          <w:rStyle w:val="1-Char0"/>
          <w:rFonts w:hint="cs"/>
          <w:rtl/>
        </w:rPr>
        <w:t>ِ</w:t>
      </w:r>
      <w:r w:rsidRPr="0088599A">
        <w:rPr>
          <w:rStyle w:val="1-Char0"/>
          <w:rFonts w:hint="cs"/>
          <w:rtl/>
        </w:rPr>
        <w:t xml:space="preserve"> طاقت‌فرسا</w:t>
      </w:r>
      <w:r w:rsidR="008D60BE">
        <w:rPr>
          <w:rStyle w:val="1-Char0"/>
          <w:rFonts w:hint="cs"/>
          <w:rtl/>
        </w:rPr>
        <w:t>ی</w:t>
      </w:r>
      <w:r w:rsidRPr="0088599A">
        <w:rPr>
          <w:rStyle w:val="1-Char0"/>
          <w:rFonts w:hint="cs"/>
          <w:rtl/>
        </w:rPr>
        <w:t xml:space="preserve"> زندگ</w:t>
      </w:r>
      <w:r w:rsidR="008D60BE">
        <w:rPr>
          <w:rStyle w:val="1-Char0"/>
          <w:rFonts w:hint="cs"/>
          <w:rtl/>
        </w:rPr>
        <w:t>ی</w:t>
      </w:r>
      <w:r w:rsidRPr="0088599A">
        <w:rPr>
          <w:rStyle w:val="1-Char0"/>
          <w:rFonts w:hint="cs"/>
          <w:rtl/>
        </w:rPr>
        <w:t>، چگونه به زندگ</w:t>
      </w:r>
      <w:r w:rsidR="008D60BE">
        <w:rPr>
          <w:rStyle w:val="1-Char0"/>
          <w:rFonts w:hint="cs"/>
          <w:rtl/>
        </w:rPr>
        <w:t>ی</w:t>
      </w:r>
      <w:r w:rsidRPr="0088599A">
        <w:rPr>
          <w:rStyle w:val="1-Char0"/>
          <w:rFonts w:hint="cs"/>
          <w:rtl/>
        </w:rPr>
        <w:t xml:space="preserve"> خود ادامه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دهد. اگر به پا</w:t>
      </w:r>
      <w:r w:rsidR="008D60BE">
        <w:rPr>
          <w:rStyle w:val="1-Char0"/>
          <w:rFonts w:hint="cs"/>
          <w:rtl/>
        </w:rPr>
        <w:t>ی</w:t>
      </w:r>
      <w:r w:rsidRPr="0088599A">
        <w:rPr>
          <w:rStyle w:val="1-Char0"/>
          <w:rFonts w:hint="cs"/>
          <w:rtl/>
        </w:rPr>
        <w:t xml:space="preserve"> صحبت</w:t>
      </w:r>
      <w:r w:rsidR="00FA78DD">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w:t>
      </w:r>
      <w:r w:rsidR="008D60BE">
        <w:rPr>
          <w:rStyle w:val="1-Char0"/>
          <w:rFonts w:hint="cs"/>
          <w:rtl/>
        </w:rPr>
        <w:t>یکی</w:t>
      </w:r>
      <w:r w:rsidRPr="0088599A">
        <w:rPr>
          <w:rStyle w:val="1-Char0"/>
          <w:rFonts w:hint="cs"/>
          <w:rtl/>
        </w:rPr>
        <w:t xml:space="preserve"> از آنان بنش</w:t>
      </w:r>
      <w:r w:rsidR="008D60BE">
        <w:rPr>
          <w:rStyle w:val="1-Char0"/>
          <w:rFonts w:hint="cs"/>
          <w:rtl/>
        </w:rPr>
        <w:t>ی</w:t>
      </w:r>
      <w:r w:rsidRPr="0088599A">
        <w:rPr>
          <w:rStyle w:val="1-Char0"/>
          <w:rFonts w:hint="cs"/>
          <w:rtl/>
        </w:rPr>
        <w:t>ن</w:t>
      </w:r>
      <w:r w:rsidR="008D60BE">
        <w:rPr>
          <w:rStyle w:val="1-Char0"/>
          <w:rFonts w:hint="cs"/>
          <w:rtl/>
        </w:rPr>
        <w:t>ی</w:t>
      </w:r>
      <w:r w:rsidRPr="0088599A">
        <w:rPr>
          <w:rStyle w:val="1-Char0"/>
          <w:rFonts w:hint="cs"/>
          <w:rtl/>
        </w:rPr>
        <w:t>، حتماً با چشمان</w:t>
      </w:r>
      <w:r w:rsidR="008D60BE">
        <w:rPr>
          <w:rStyle w:val="1-Char0"/>
          <w:rFonts w:hint="cs"/>
          <w:rtl/>
        </w:rPr>
        <w:t>ی</w:t>
      </w:r>
      <w:r w:rsidRPr="0088599A">
        <w:rPr>
          <w:rStyle w:val="1-Char0"/>
          <w:rFonts w:hint="cs"/>
          <w:rtl/>
        </w:rPr>
        <w:t xml:space="preserve"> اش</w:t>
      </w:r>
      <w:r w:rsidR="008D60BE">
        <w:rPr>
          <w:rStyle w:val="1-Char0"/>
          <w:rFonts w:hint="cs"/>
          <w:rtl/>
        </w:rPr>
        <w:t>ک</w:t>
      </w:r>
      <w:r w:rsidRPr="0088599A">
        <w:rPr>
          <w:rStyle w:val="1-Char0"/>
          <w:rFonts w:hint="cs"/>
          <w:rtl/>
        </w:rPr>
        <w:t>بار و چهره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غم زده به تو خواهد گفت:</w:t>
      </w:r>
    </w:p>
    <w:p w:rsidR="009C3673" w:rsidRPr="0088599A" w:rsidRDefault="009C3673" w:rsidP="004E500B">
      <w:pPr>
        <w:rPr>
          <w:rStyle w:val="1-Char0"/>
          <w:rtl/>
        </w:rPr>
      </w:pPr>
      <w:r w:rsidRPr="0088599A">
        <w:rPr>
          <w:rStyle w:val="1-Char0"/>
          <w:rFonts w:hint="cs"/>
          <w:rtl/>
        </w:rPr>
        <w:t>«آقا چه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گوئ</w:t>
      </w:r>
      <w:r w:rsidR="008D60BE">
        <w:rPr>
          <w:rStyle w:val="1-Char0"/>
          <w:rFonts w:hint="cs"/>
          <w:rtl/>
        </w:rPr>
        <w:t>ی</w:t>
      </w:r>
      <w:r w:rsidRPr="0088599A">
        <w:rPr>
          <w:rStyle w:val="1-Char0"/>
          <w:rFonts w:hint="cs"/>
          <w:rtl/>
        </w:rPr>
        <w:t>د برا</w:t>
      </w:r>
      <w:r w:rsidR="008D60BE">
        <w:rPr>
          <w:rStyle w:val="1-Char0"/>
          <w:rFonts w:hint="cs"/>
          <w:rtl/>
        </w:rPr>
        <w:t>ی</w:t>
      </w:r>
      <w:r w:rsidRPr="0088599A">
        <w:rPr>
          <w:rStyle w:val="1-Char0"/>
          <w:rFonts w:hint="cs"/>
          <w:rtl/>
        </w:rPr>
        <w:t xml:space="preserve"> خودتان </w:t>
      </w:r>
      <w:r w:rsidR="008D60BE">
        <w:rPr>
          <w:rStyle w:val="1-Char0"/>
          <w:rFonts w:hint="cs"/>
          <w:rtl/>
        </w:rPr>
        <w:t>ک</w:t>
      </w:r>
      <w:r w:rsidRPr="0088599A">
        <w:rPr>
          <w:rStyle w:val="1-Char0"/>
          <w:rFonts w:hint="cs"/>
          <w:rtl/>
        </w:rPr>
        <w:t>ه معنو</w:t>
      </w:r>
      <w:r w:rsidR="008D60BE">
        <w:rPr>
          <w:rStyle w:val="1-Char0"/>
          <w:rFonts w:hint="cs"/>
          <w:rtl/>
        </w:rPr>
        <w:t>ی</w:t>
      </w:r>
      <w:r w:rsidRPr="0088599A">
        <w:rPr>
          <w:rStyle w:val="1-Char0"/>
          <w:rFonts w:hint="cs"/>
          <w:rtl/>
        </w:rPr>
        <w:t>ت چن</w:t>
      </w:r>
      <w:r w:rsidR="008D60BE">
        <w:rPr>
          <w:rStyle w:val="1-Char0"/>
          <w:rFonts w:hint="cs"/>
          <w:rtl/>
        </w:rPr>
        <w:t>ی</w:t>
      </w:r>
      <w:r w:rsidRPr="0088599A">
        <w:rPr>
          <w:rStyle w:val="1-Char0"/>
          <w:rFonts w:hint="cs"/>
          <w:rtl/>
        </w:rPr>
        <w:t>ن و چنان، و ح</w:t>
      </w:r>
      <w:r w:rsidR="008D60BE">
        <w:rPr>
          <w:rStyle w:val="1-Char0"/>
          <w:rFonts w:hint="cs"/>
          <w:rtl/>
        </w:rPr>
        <w:t>ی</w:t>
      </w:r>
      <w:r w:rsidRPr="0088599A">
        <w:rPr>
          <w:rStyle w:val="1-Char0"/>
          <w:rFonts w:hint="cs"/>
          <w:rtl/>
        </w:rPr>
        <w:t>اء و عفاف در زن مسلمان با</w:t>
      </w:r>
      <w:r w:rsidR="008D60BE">
        <w:rPr>
          <w:rStyle w:val="1-Char0"/>
          <w:rFonts w:hint="cs"/>
          <w:rtl/>
        </w:rPr>
        <w:t>ی</w:t>
      </w:r>
      <w:r w:rsidRPr="0088599A">
        <w:rPr>
          <w:rStyle w:val="1-Char0"/>
          <w:rFonts w:hint="cs"/>
          <w:rtl/>
        </w:rPr>
        <w:t>د ا</w:t>
      </w:r>
      <w:r w:rsidR="008D60BE">
        <w:rPr>
          <w:rStyle w:val="1-Char0"/>
          <w:rFonts w:hint="cs"/>
          <w:rtl/>
        </w:rPr>
        <w:t>ی</w:t>
      </w:r>
      <w:r w:rsidRPr="0088599A">
        <w:rPr>
          <w:rStyle w:val="1-Char0"/>
          <w:rFonts w:hint="cs"/>
          <w:rtl/>
        </w:rPr>
        <w:t>ن باشد. ام</w:t>
      </w:r>
      <w:r w:rsidR="00D90D99" w:rsidRPr="0088599A">
        <w:rPr>
          <w:rStyle w:val="1-Char0"/>
          <w:rFonts w:hint="cs"/>
          <w:rtl/>
        </w:rPr>
        <w:t>ّ</w:t>
      </w:r>
      <w:r w:rsidRPr="0088599A">
        <w:rPr>
          <w:rStyle w:val="1-Char0"/>
          <w:rFonts w:hint="cs"/>
          <w:rtl/>
        </w:rPr>
        <w:t xml:space="preserve">ا من </w:t>
      </w:r>
      <w:r w:rsidR="008D60BE">
        <w:rPr>
          <w:rStyle w:val="1-Char0"/>
          <w:rFonts w:hint="cs"/>
          <w:rtl/>
        </w:rPr>
        <w:t>ک</w:t>
      </w:r>
      <w:r w:rsidRPr="0088599A">
        <w:rPr>
          <w:rStyle w:val="1-Char0"/>
          <w:rFonts w:hint="cs"/>
          <w:rtl/>
        </w:rPr>
        <w:t>ه برا</w:t>
      </w:r>
      <w:r w:rsidR="008D60BE">
        <w:rPr>
          <w:rStyle w:val="1-Char0"/>
          <w:rFonts w:hint="cs"/>
          <w:rtl/>
        </w:rPr>
        <w:t>ی</w:t>
      </w:r>
      <w:r w:rsidRPr="0088599A">
        <w:rPr>
          <w:rStyle w:val="1-Char0"/>
          <w:rFonts w:hint="cs"/>
          <w:rtl/>
        </w:rPr>
        <w:t xml:space="preserve"> س</w:t>
      </w:r>
      <w:r w:rsidR="008D60BE">
        <w:rPr>
          <w:rStyle w:val="1-Char0"/>
          <w:rFonts w:hint="cs"/>
          <w:rtl/>
        </w:rPr>
        <w:t>ی</w:t>
      </w:r>
      <w:r w:rsidRPr="0088599A">
        <w:rPr>
          <w:rStyle w:val="1-Char0"/>
          <w:rFonts w:hint="cs"/>
          <w:rtl/>
        </w:rPr>
        <w:t xml:space="preserve">ر </w:t>
      </w:r>
      <w:r w:rsidR="008D60BE">
        <w:rPr>
          <w:rStyle w:val="1-Char0"/>
          <w:rFonts w:hint="cs"/>
          <w:rtl/>
        </w:rPr>
        <w:t>ک</w:t>
      </w:r>
      <w:r w:rsidRPr="0088599A">
        <w:rPr>
          <w:rStyle w:val="1-Char0"/>
          <w:rFonts w:hint="cs"/>
          <w:rtl/>
        </w:rPr>
        <w:t>ردن ش</w:t>
      </w:r>
      <w:r w:rsidR="008D60BE">
        <w:rPr>
          <w:rStyle w:val="1-Char0"/>
          <w:rFonts w:hint="cs"/>
          <w:rtl/>
        </w:rPr>
        <w:t>ک</w:t>
      </w:r>
      <w:r w:rsidRPr="0088599A">
        <w:rPr>
          <w:rStyle w:val="1-Char0"/>
          <w:rFonts w:hint="cs"/>
          <w:rtl/>
        </w:rPr>
        <w:t>م بچه‌ها</w:t>
      </w:r>
      <w:r w:rsidR="008D60BE">
        <w:rPr>
          <w:rStyle w:val="1-Char0"/>
          <w:rFonts w:hint="cs"/>
          <w:rtl/>
        </w:rPr>
        <w:t>ی</w:t>
      </w:r>
      <w:r w:rsidRPr="0088599A">
        <w:rPr>
          <w:rStyle w:val="1-Char0"/>
          <w:rFonts w:hint="cs"/>
          <w:rtl/>
        </w:rPr>
        <w:t>م و اجاره خانه‌ام در جامع</w:t>
      </w:r>
      <w:r w:rsidR="002A5A9D">
        <w:rPr>
          <w:rStyle w:val="1-Char0"/>
          <w:rFonts w:hint="cs"/>
          <w:rtl/>
        </w:rPr>
        <w:t>ۀ</w:t>
      </w:r>
      <w:r w:rsidRPr="0088599A">
        <w:rPr>
          <w:rStyle w:val="1-Char0"/>
          <w:rFonts w:hint="cs"/>
          <w:rtl/>
        </w:rPr>
        <w:t xml:space="preserve"> وانفسا با</w:t>
      </w:r>
      <w:r w:rsidR="008D60BE">
        <w:rPr>
          <w:rStyle w:val="1-Char0"/>
          <w:rFonts w:hint="cs"/>
          <w:rtl/>
        </w:rPr>
        <w:t>ی</w:t>
      </w:r>
      <w:r w:rsidRPr="0088599A">
        <w:rPr>
          <w:rStyle w:val="1-Char0"/>
          <w:rFonts w:hint="cs"/>
          <w:rtl/>
        </w:rPr>
        <w:t>د مورد... قرار بگ</w:t>
      </w:r>
      <w:r w:rsidR="008D60BE">
        <w:rPr>
          <w:rStyle w:val="1-Char0"/>
          <w:rFonts w:hint="cs"/>
          <w:rtl/>
        </w:rPr>
        <w:t>ی</w:t>
      </w:r>
      <w:r w:rsidRPr="0088599A">
        <w:rPr>
          <w:rStyle w:val="1-Char0"/>
          <w:rFonts w:hint="cs"/>
          <w:rtl/>
        </w:rPr>
        <w:t>رم، آن هم به دست گرگان در لباس م</w:t>
      </w:r>
      <w:r w:rsidR="008D60BE">
        <w:rPr>
          <w:rStyle w:val="1-Char0"/>
          <w:rFonts w:hint="cs"/>
          <w:rtl/>
        </w:rPr>
        <w:t>ی</w:t>
      </w:r>
      <w:r w:rsidRPr="0088599A">
        <w:rPr>
          <w:rStyle w:val="1-Char0"/>
          <w:rFonts w:hint="cs"/>
          <w:rtl/>
        </w:rPr>
        <w:t xml:space="preserve">ش؛ از زالو صفتان برج‌دار و </w:t>
      </w:r>
      <w:r w:rsidR="008D60BE">
        <w:rPr>
          <w:rStyle w:val="1-Char0"/>
          <w:rFonts w:hint="cs"/>
          <w:rtl/>
        </w:rPr>
        <w:t>ک</w:t>
      </w:r>
      <w:r w:rsidRPr="0088599A">
        <w:rPr>
          <w:rStyle w:val="1-Char0"/>
          <w:rFonts w:hint="cs"/>
          <w:rtl/>
        </w:rPr>
        <w:t xml:space="preserve">اخ‌دار گرفته تا </w:t>
      </w:r>
      <w:r w:rsidR="008D60BE">
        <w:rPr>
          <w:rStyle w:val="1-Char0"/>
          <w:rFonts w:hint="cs"/>
          <w:rtl/>
        </w:rPr>
        <w:t>ک</w:t>
      </w:r>
      <w:r w:rsidRPr="0088599A">
        <w:rPr>
          <w:rStyle w:val="1-Char0"/>
          <w:rFonts w:hint="cs"/>
          <w:rtl/>
        </w:rPr>
        <w:t>وخ‌نش</w:t>
      </w:r>
      <w:r w:rsidR="008D60BE">
        <w:rPr>
          <w:rStyle w:val="1-Char0"/>
          <w:rFonts w:hint="cs"/>
          <w:rtl/>
        </w:rPr>
        <w:t>ی</w:t>
      </w:r>
      <w:r w:rsidRPr="0088599A">
        <w:rPr>
          <w:rStyle w:val="1-Char0"/>
          <w:rFonts w:hint="cs"/>
          <w:rtl/>
        </w:rPr>
        <w:t>ن و زاغه‌نش</w:t>
      </w:r>
      <w:r w:rsidR="008D60BE">
        <w:rPr>
          <w:rStyle w:val="1-Char0"/>
          <w:rFonts w:hint="cs"/>
          <w:rtl/>
        </w:rPr>
        <w:t>ی</w:t>
      </w:r>
      <w:r w:rsidRPr="0088599A">
        <w:rPr>
          <w:rStyle w:val="1-Char0"/>
          <w:rFonts w:hint="cs"/>
          <w:rtl/>
        </w:rPr>
        <w:t>ن و خو</w:t>
      </w:r>
      <w:r w:rsidR="00B81185" w:rsidRPr="0088599A">
        <w:rPr>
          <w:rStyle w:val="1-Char0"/>
          <w:rFonts w:hint="cs"/>
          <w:rtl/>
        </w:rPr>
        <w:t xml:space="preserve">د به </w:t>
      </w:r>
      <w:r w:rsidRPr="0088599A">
        <w:rPr>
          <w:rStyle w:val="1-Char0"/>
          <w:rFonts w:hint="cs"/>
          <w:rtl/>
        </w:rPr>
        <w:t>نان شب محتاج.</w:t>
      </w:r>
    </w:p>
    <w:p w:rsidR="009C3673" w:rsidRPr="0088599A" w:rsidRDefault="009C3673" w:rsidP="00FA78DD">
      <w:pPr>
        <w:rPr>
          <w:rStyle w:val="1-Char0"/>
          <w:rtl/>
        </w:rPr>
      </w:pPr>
      <w:r w:rsidRPr="0088599A">
        <w:rPr>
          <w:rStyle w:val="1-Char0"/>
          <w:rFonts w:hint="cs"/>
          <w:rtl/>
        </w:rPr>
        <w:t>حالا مگر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شود دم از جامع</w:t>
      </w:r>
      <w:r w:rsidR="002A5A9D">
        <w:rPr>
          <w:rStyle w:val="1-Char0"/>
          <w:rFonts w:hint="cs"/>
          <w:rtl/>
        </w:rPr>
        <w:t>ۀ</w:t>
      </w:r>
      <w:r w:rsidRPr="0088599A">
        <w:rPr>
          <w:rStyle w:val="1-Char0"/>
          <w:rFonts w:hint="cs"/>
          <w:rtl/>
        </w:rPr>
        <w:t xml:space="preserve"> سالم زد و ارزش</w:t>
      </w:r>
      <w:r w:rsidR="00FA78DD">
        <w:rPr>
          <w:rStyle w:val="1-Char0"/>
          <w:rFonts w:hint="eastAsia"/>
          <w:rtl/>
        </w:rPr>
        <w:t>‌</w:t>
      </w:r>
      <w:r w:rsidRPr="0088599A">
        <w:rPr>
          <w:rStyle w:val="1-Char0"/>
          <w:rFonts w:hint="cs"/>
          <w:rtl/>
        </w:rPr>
        <w:t xml:space="preserve">ها را حفظ </w:t>
      </w:r>
      <w:r w:rsidR="008D60BE">
        <w:rPr>
          <w:rStyle w:val="1-Char0"/>
          <w:rFonts w:hint="cs"/>
          <w:rtl/>
        </w:rPr>
        <w:t>ک</w:t>
      </w:r>
      <w:r w:rsidRPr="0088599A">
        <w:rPr>
          <w:rStyle w:val="1-Char0"/>
          <w:rFonts w:hint="cs"/>
          <w:rtl/>
        </w:rPr>
        <w:t>رد. (م</w:t>
      </w:r>
      <w:r w:rsidR="008D60BE">
        <w:rPr>
          <w:rStyle w:val="1-Char0"/>
          <w:rFonts w:hint="cs"/>
          <w:rtl/>
        </w:rPr>
        <w:t>ی</w:t>
      </w:r>
      <w:r w:rsidRPr="0088599A">
        <w:rPr>
          <w:rStyle w:val="1-Char0"/>
          <w:rFonts w:hint="cs"/>
          <w:rtl/>
        </w:rPr>
        <w:t>‌گو</w:t>
      </w:r>
      <w:r w:rsidR="008D60BE">
        <w:rPr>
          <w:rStyle w:val="1-Char0"/>
          <w:rFonts w:hint="cs"/>
          <w:rtl/>
        </w:rPr>
        <w:t>ی</w:t>
      </w:r>
      <w:r w:rsidRPr="0088599A">
        <w:rPr>
          <w:rStyle w:val="1-Char0"/>
          <w:rFonts w:hint="cs"/>
          <w:rtl/>
        </w:rPr>
        <w:t>د:) ا</w:t>
      </w:r>
      <w:r w:rsidR="008D60BE">
        <w:rPr>
          <w:rStyle w:val="1-Char0"/>
          <w:rFonts w:hint="cs"/>
          <w:rtl/>
        </w:rPr>
        <w:t>ی</w:t>
      </w:r>
      <w:r w:rsidRPr="0088599A">
        <w:rPr>
          <w:rStyle w:val="1-Char0"/>
          <w:rFonts w:hint="cs"/>
          <w:rtl/>
        </w:rPr>
        <w:t xml:space="preserve"> آقا ! خدا خودش</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FA78DD">
        <w:rPr>
          <w:rStyle w:val="1-Char0"/>
          <w:rFonts w:hint="cs"/>
          <w:rtl/>
        </w:rPr>
        <w:t xml:space="preserve">داند </w:t>
      </w:r>
      <w:r w:rsidR="008D60BE">
        <w:rPr>
          <w:rStyle w:val="1-Char0"/>
          <w:rFonts w:hint="cs"/>
          <w:rtl/>
        </w:rPr>
        <w:t>ک</w:t>
      </w:r>
      <w:r w:rsidR="00FA78DD">
        <w:rPr>
          <w:rStyle w:val="1-Char0"/>
          <w:rFonts w:hint="cs"/>
          <w:rtl/>
        </w:rPr>
        <w:t>ه شما ن</w:t>
      </w:r>
      <w:r w:rsidR="008D60BE">
        <w:rPr>
          <w:rStyle w:val="1-Char0"/>
          <w:rFonts w:hint="cs"/>
          <w:rtl/>
        </w:rPr>
        <w:t>ی</w:t>
      </w:r>
      <w:r w:rsidR="00FA78DD">
        <w:rPr>
          <w:rStyle w:val="1-Char0"/>
          <w:rFonts w:hint="cs"/>
          <w:rtl/>
        </w:rPr>
        <w:t>ازمند نشده</w:t>
      </w:r>
      <w:r w:rsidR="00FA78DD">
        <w:rPr>
          <w:rStyle w:val="1-Char0"/>
          <w:rFonts w:hint="eastAsia"/>
          <w:rtl/>
        </w:rPr>
        <w:t>‌</w:t>
      </w:r>
      <w:r w:rsidRPr="0088599A">
        <w:rPr>
          <w:rStyle w:val="1-Char0"/>
          <w:rFonts w:hint="cs"/>
          <w:rtl/>
        </w:rPr>
        <w:t>ا</w:t>
      </w:r>
      <w:r w:rsidR="008D60BE">
        <w:rPr>
          <w:rStyle w:val="1-Char0"/>
          <w:rFonts w:hint="cs"/>
          <w:rtl/>
        </w:rPr>
        <w:t>ی</w:t>
      </w:r>
      <w:r w:rsidRPr="0088599A">
        <w:rPr>
          <w:rStyle w:val="1-Char0"/>
          <w:rFonts w:hint="cs"/>
          <w:rtl/>
        </w:rPr>
        <w:t>د و مش</w:t>
      </w:r>
      <w:r w:rsidR="008D60BE">
        <w:rPr>
          <w:rStyle w:val="1-Char0"/>
          <w:rFonts w:hint="cs"/>
          <w:rtl/>
        </w:rPr>
        <w:t>ک</w:t>
      </w:r>
      <w:r w:rsidRPr="0088599A">
        <w:rPr>
          <w:rStyle w:val="1-Char0"/>
          <w:rFonts w:hint="cs"/>
          <w:rtl/>
        </w:rPr>
        <w:t>لات را ند</w:t>
      </w:r>
      <w:r w:rsidR="008D60BE">
        <w:rPr>
          <w:rStyle w:val="1-Char0"/>
          <w:rFonts w:hint="cs"/>
          <w:rtl/>
        </w:rPr>
        <w:t>ی</w:t>
      </w:r>
      <w:r w:rsidRPr="0088599A">
        <w:rPr>
          <w:rStyle w:val="1-Char0"/>
          <w:rFonts w:hint="cs"/>
          <w:rtl/>
        </w:rPr>
        <w:t>ده</w:t>
      </w:r>
      <w:r w:rsidR="00FA78DD">
        <w:rPr>
          <w:rStyle w:val="1-Char0"/>
          <w:rFonts w:hint="eastAsia"/>
          <w:rtl/>
        </w:rPr>
        <w:t>‌</w:t>
      </w:r>
      <w:r w:rsidRPr="0088599A">
        <w:rPr>
          <w:rStyle w:val="1-Char0"/>
          <w:rFonts w:hint="cs"/>
          <w:rtl/>
        </w:rPr>
        <w:t>ا</w:t>
      </w:r>
      <w:r w:rsidR="008D60BE">
        <w:rPr>
          <w:rStyle w:val="1-Char0"/>
          <w:rFonts w:hint="cs"/>
          <w:rtl/>
        </w:rPr>
        <w:t>ی</w:t>
      </w:r>
      <w:r w:rsidRPr="0088599A">
        <w:rPr>
          <w:rStyle w:val="1-Char0"/>
          <w:rFonts w:hint="cs"/>
          <w:rtl/>
        </w:rPr>
        <w:t xml:space="preserve">د </w:t>
      </w:r>
      <w:r w:rsidR="008D60BE">
        <w:rPr>
          <w:rStyle w:val="1-Char0"/>
          <w:rFonts w:hint="cs"/>
          <w:rtl/>
        </w:rPr>
        <w:t>ک</w:t>
      </w:r>
      <w:r w:rsidRPr="0088599A">
        <w:rPr>
          <w:rStyle w:val="1-Char0"/>
          <w:rFonts w:hint="cs"/>
          <w:rtl/>
        </w:rPr>
        <w:t>ه به قول خود شما آقا</w:t>
      </w:r>
      <w:r w:rsidR="008D60BE">
        <w:rPr>
          <w:rStyle w:val="1-Char0"/>
          <w:rFonts w:hint="cs"/>
          <w:rtl/>
        </w:rPr>
        <w:t>ی</w:t>
      </w:r>
      <w:r w:rsidRPr="0088599A">
        <w:rPr>
          <w:rStyle w:val="1-Char0"/>
          <w:rFonts w:hint="cs"/>
          <w:rtl/>
        </w:rPr>
        <w:t>ان «وقت</w:t>
      </w:r>
      <w:r w:rsidR="008D60BE">
        <w:rPr>
          <w:rStyle w:val="1-Char0"/>
          <w:rFonts w:hint="cs"/>
          <w:rtl/>
        </w:rPr>
        <w:t>ی</w:t>
      </w:r>
      <w:r w:rsidRPr="0088599A">
        <w:rPr>
          <w:rStyle w:val="1-Char0"/>
          <w:rFonts w:hint="cs"/>
          <w:rtl/>
        </w:rPr>
        <w:t xml:space="preserve"> فقر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آ</w:t>
      </w:r>
      <w:r w:rsidR="008D60BE">
        <w:rPr>
          <w:rStyle w:val="1-Char0"/>
          <w:rFonts w:hint="cs"/>
          <w:rtl/>
        </w:rPr>
        <w:t>ی</w:t>
      </w:r>
      <w:r w:rsidRPr="0088599A">
        <w:rPr>
          <w:rStyle w:val="1-Char0"/>
          <w:rFonts w:hint="cs"/>
          <w:rtl/>
        </w:rPr>
        <w:t xml:space="preserve">د، </w:t>
      </w:r>
      <w:r w:rsidR="008D60BE">
        <w:rPr>
          <w:rStyle w:val="1-Char0"/>
          <w:rFonts w:hint="cs"/>
          <w:rtl/>
        </w:rPr>
        <w:t>ک</w:t>
      </w:r>
      <w:r w:rsidRPr="0088599A">
        <w:rPr>
          <w:rStyle w:val="1-Char0"/>
          <w:rFonts w:hint="cs"/>
          <w:rtl/>
        </w:rPr>
        <w:t xml:space="preserve">فر در </w:t>
      </w:r>
      <w:r w:rsidR="008D60BE">
        <w:rPr>
          <w:rStyle w:val="1-Char0"/>
          <w:rFonts w:hint="cs"/>
          <w:rtl/>
        </w:rPr>
        <w:t>ک</w:t>
      </w:r>
      <w:r w:rsidRPr="0088599A">
        <w:rPr>
          <w:rStyle w:val="1-Char0"/>
          <w:rFonts w:hint="cs"/>
          <w:rtl/>
        </w:rPr>
        <w:t>نار آن انسان را دعوت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ند.» و اگر معاش زندگ</w:t>
      </w:r>
      <w:r w:rsidR="008D60BE">
        <w:rPr>
          <w:rStyle w:val="1-Char0"/>
          <w:rFonts w:hint="cs"/>
          <w:rtl/>
        </w:rPr>
        <w:t>ی</w:t>
      </w:r>
      <w:r w:rsidRPr="0088599A">
        <w:rPr>
          <w:rStyle w:val="1-Char0"/>
          <w:rFonts w:hint="cs"/>
          <w:rtl/>
        </w:rPr>
        <w:t xml:space="preserve"> تأم</w:t>
      </w:r>
      <w:r w:rsidR="008D60BE">
        <w:rPr>
          <w:rStyle w:val="1-Char0"/>
          <w:rFonts w:hint="cs"/>
          <w:rtl/>
        </w:rPr>
        <w:t>ی</w:t>
      </w:r>
      <w:r w:rsidRPr="0088599A">
        <w:rPr>
          <w:rStyle w:val="1-Char0"/>
          <w:rFonts w:hint="cs"/>
          <w:rtl/>
        </w:rPr>
        <w:t>ن نباشد، معاد و پا</w:t>
      </w:r>
      <w:r w:rsidR="008D60BE">
        <w:rPr>
          <w:rStyle w:val="1-Char0"/>
          <w:rFonts w:hint="cs"/>
          <w:rtl/>
        </w:rPr>
        <w:t>کی</w:t>
      </w:r>
      <w:r w:rsidRPr="0088599A">
        <w:rPr>
          <w:rStyle w:val="1-Char0"/>
          <w:rFonts w:hint="cs"/>
          <w:rtl/>
        </w:rPr>
        <w:t xml:space="preserve"> و ارزش چه مفهوم</w:t>
      </w:r>
      <w:r w:rsidR="008D60BE">
        <w:rPr>
          <w:rStyle w:val="1-Char0"/>
          <w:rFonts w:hint="cs"/>
          <w:rtl/>
        </w:rPr>
        <w:t>ی</w:t>
      </w:r>
      <w:r w:rsidRPr="0088599A">
        <w:rPr>
          <w:rStyle w:val="1-Char0"/>
          <w:rFonts w:hint="cs"/>
          <w:rtl/>
        </w:rPr>
        <w:t xml:space="preserve"> دارد؟ جا</w:t>
      </w:r>
      <w:r w:rsidR="008D60BE">
        <w:rPr>
          <w:rStyle w:val="1-Char0"/>
          <w:rFonts w:hint="cs"/>
          <w:rtl/>
        </w:rPr>
        <w:t>یی</w:t>
      </w:r>
      <w:r w:rsidRPr="0088599A">
        <w:rPr>
          <w:rStyle w:val="1-Char0"/>
          <w:rFonts w:hint="cs"/>
          <w:rtl/>
        </w:rPr>
        <w:t xml:space="preserve"> </w:t>
      </w:r>
      <w:r w:rsidR="008D60BE">
        <w:rPr>
          <w:rStyle w:val="1-Char0"/>
          <w:rFonts w:hint="cs"/>
          <w:rtl/>
        </w:rPr>
        <w:t>ک</w:t>
      </w:r>
      <w:r w:rsidRPr="0088599A">
        <w:rPr>
          <w:rStyle w:val="1-Char0"/>
          <w:rFonts w:hint="cs"/>
          <w:rtl/>
        </w:rPr>
        <w:t>ه به قول شما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دست به دعا بلند </w:t>
      </w:r>
      <w:r w:rsidR="008D60BE">
        <w:rPr>
          <w:rStyle w:val="1-Char0"/>
          <w:rFonts w:hint="cs"/>
          <w:rtl/>
        </w:rPr>
        <w:t>ک</w:t>
      </w:r>
      <w:r w:rsidRPr="0088599A">
        <w:rPr>
          <w:rStyle w:val="1-Char0"/>
          <w:rFonts w:hint="cs"/>
          <w:rtl/>
        </w:rPr>
        <w:t>رد و فرمود: «خدا</w:t>
      </w:r>
      <w:r w:rsidR="008D60BE">
        <w:rPr>
          <w:rStyle w:val="1-Char0"/>
          <w:rFonts w:hint="cs"/>
          <w:rtl/>
        </w:rPr>
        <w:t>ی</w:t>
      </w:r>
      <w:r w:rsidRPr="0088599A">
        <w:rPr>
          <w:rStyle w:val="1-Char0"/>
          <w:rFonts w:hint="cs"/>
          <w:rtl/>
        </w:rPr>
        <w:t>ا ! نان را از ما نگ</w:t>
      </w:r>
      <w:r w:rsidR="008D60BE">
        <w:rPr>
          <w:rStyle w:val="1-Char0"/>
          <w:rFonts w:hint="cs"/>
          <w:rtl/>
        </w:rPr>
        <w:t>ی</w:t>
      </w:r>
      <w:r w:rsidRPr="0088599A">
        <w:rPr>
          <w:rStyle w:val="1-Char0"/>
          <w:rFonts w:hint="cs"/>
          <w:rtl/>
        </w:rPr>
        <w:t>ر، وقت</w:t>
      </w:r>
      <w:r w:rsidR="008D60BE">
        <w:rPr>
          <w:rStyle w:val="1-Char0"/>
          <w:rFonts w:hint="cs"/>
          <w:rtl/>
        </w:rPr>
        <w:t>ی</w:t>
      </w:r>
      <w:r w:rsidRPr="0088599A">
        <w:rPr>
          <w:rStyle w:val="1-Char0"/>
          <w:rFonts w:hint="cs"/>
          <w:rtl/>
        </w:rPr>
        <w:t xml:space="preserve"> سؤال نمودند </w:t>
      </w:r>
      <w:r w:rsidR="008D60BE">
        <w:rPr>
          <w:rStyle w:val="1-Char0"/>
          <w:rFonts w:hint="cs"/>
          <w:rtl/>
        </w:rPr>
        <w:t>ک</w:t>
      </w:r>
      <w:r w:rsidRPr="0088599A">
        <w:rPr>
          <w:rStyle w:val="1-Char0"/>
          <w:rFonts w:hint="cs"/>
          <w:rtl/>
        </w:rPr>
        <w:t>ه چرا شما ا</w:t>
      </w:r>
      <w:r w:rsidR="008D60BE">
        <w:rPr>
          <w:rStyle w:val="1-Char0"/>
          <w:rFonts w:hint="cs"/>
          <w:rtl/>
        </w:rPr>
        <w:t>ی</w:t>
      </w:r>
      <w:r w:rsidRPr="0088599A">
        <w:rPr>
          <w:rStyle w:val="1-Char0"/>
          <w:rFonts w:hint="cs"/>
          <w:rtl/>
        </w:rPr>
        <w:t>ن همه تأ</w:t>
      </w:r>
      <w:r w:rsidR="008D60BE">
        <w:rPr>
          <w:rStyle w:val="1-Char0"/>
          <w:rFonts w:hint="cs"/>
          <w:rtl/>
        </w:rPr>
        <w:t>کی</w:t>
      </w:r>
      <w:r w:rsidRPr="0088599A">
        <w:rPr>
          <w:rStyle w:val="1-Char0"/>
          <w:rFonts w:hint="cs"/>
          <w:rtl/>
        </w:rPr>
        <w:t>د و سفارش بر ا</w:t>
      </w:r>
      <w:r w:rsidR="008D60BE">
        <w:rPr>
          <w:rStyle w:val="1-Char0"/>
          <w:rFonts w:hint="cs"/>
          <w:rtl/>
        </w:rPr>
        <w:t>ی</w:t>
      </w:r>
      <w:r w:rsidRPr="0088599A">
        <w:rPr>
          <w:rStyle w:val="1-Char0"/>
          <w:rFonts w:hint="cs"/>
          <w:rtl/>
        </w:rPr>
        <w:t>ن امر دار</w:t>
      </w:r>
      <w:r w:rsidR="008D60BE">
        <w:rPr>
          <w:rStyle w:val="1-Char0"/>
          <w:rFonts w:hint="cs"/>
          <w:rtl/>
        </w:rPr>
        <w:t>ی</w:t>
      </w:r>
      <w:r w:rsidRPr="0088599A">
        <w:rPr>
          <w:rStyle w:val="1-Char0"/>
          <w:rFonts w:hint="cs"/>
          <w:rtl/>
        </w:rPr>
        <w:t xml:space="preserve">د، فرمود: «معاد، روزه و </w:t>
      </w:r>
      <w:r w:rsidR="0014353B" w:rsidRPr="0088599A">
        <w:rPr>
          <w:rStyle w:val="1-Char0"/>
          <w:rFonts w:hint="cs"/>
          <w:rtl/>
        </w:rPr>
        <w:t>نماز و هر چه هست، در هم</w:t>
      </w:r>
      <w:r w:rsidR="008D60BE">
        <w:rPr>
          <w:rStyle w:val="1-Char0"/>
          <w:rFonts w:hint="cs"/>
          <w:rtl/>
        </w:rPr>
        <w:t>ی</w:t>
      </w:r>
      <w:r w:rsidR="0014353B" w:rsidRPr="0088599A">
        <w:rPr>
          <w:rStyle w:val="1-Char0"/>
          <w:rFonts w:hint="cs"/>
          <w:rtl/>
        </w:rPr>
        <w:t xml:space="preserve">ن نان است </w:t>
      </w:r>
      <w:r w:rsidR="008D60BE">
        <w:rPr>
          <w:rStyle w:val="1-Char0"/>
          <w:rFonts w:hint="cs"/>
          <w:rtl/>
        </w:rPr>
        <w:t>ک</w:t>
      </w:r>
      <w:r w:rsidR="0014353B" w:rsidRPr="0088599A">
        <w:rPr>
          <w:rStyle w:val="1-Char0"/>
          <w:rFonts w:hint="cs"/>
          <w:rtl/>
        </w:rPr>
        <w:t>ه اگر نباشد، نتوان اهل معاد و روزه و نماز بود.»</w:t>
      </w:r>
    </w:p>
    <w:p w:rsidR="0014353B" w:rsidRPr="0088599A" w:rsidRDefault="0014353B" w:rsidP="004E500B">
      <w:pPr>
        <w:rPr>
          <w:rStyle w:val="1-Char0"/>
          <w:rtl/>
        </w:rPr>
      </w:pPr>
      <w:r w:rsidRPr="0088599A">
        <w:rPr>
          <w:rStyle w:val="1-Char0"/>
          <w:rFonts w:hint="cs"/>
          <w:rtl/>
        </w:rPr>
        <w:t>آن</w:t>
      </w:r>
      <w:r w:rsidR="00412699">
        <w:rPr>
          <w:rStyle w:val="1-Char0"/>
          <w:rFonts w:hint="eastAsia"/>
          <w:rtl/>
        </w:rPr>
        <w:t>‌</w:t>
      </w:r>
      <w:r w:rsidRPr="0088599A">
        <w:rPr>
          <w:rStyle w:val="1-Char0"/>
          <w:rFonts w:hint="cs"/>
          <w:rtl/>
        </w:rPr>
        <w:t>ها</w:t>
      </w:r>
      <w:r w:rsidR="008D60BE">
        <w:rPr>
          <w:rStyle w:val="1-Char0"/>
          <w:rFonts w:hint="cs"/>
          <w:rtl/>
        </w:rPr>
        <w:t>یی</w:t>
      </w:r>
      <w:r w:rsidRPr="0088599A">
        <w:rPr>
          <w:rStyle w:val="1-Char0"/>
          <w:rFonts w:hint="cs"/>
          <w:rtl/>
        </w:rPr>
        <w:t xml:space="preserve"> </w:t>
      </w:r>
      <w:r w:rsidR="008D60BE">
        <w:rPr>
          <w:rStyle w:val="1-Char0"/>
          <w:rFonts w:hint="cs"/>
          <w:rtl/>
        </w:rPr>
        <w:t>ک</w:t>
      </w:r>
      <w:r w:rsidRPr="0088599A">
        <w:rPr>
          <w:rStyle w:val="1-Char0"/>
          <w:rFonts w:hint="cs"/>
          <w:rtl/>
        </w:rPr>
        <w:t>ه امروز فقط حرف دارند و حرف</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زنند و ما را آلوده و ضدارزش</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خوانند، هنوز خودشان و فرزندانشان گرفتار </w:t>
      </w:r>
      <w:r w:rsidR="008D60BE">
        <w:rPr>
          <w:rStyle w:val="1-Char0"/>
          <w:rFonts w:hint="cs"/>
          <w:rtl/>
        </w:rPr>
        <w:t>ک</w:t>
      </w:r>
      <w:r w:rsidR="002C5502" w:rsidRPr="0088599A">
        <w:rPr>
          <w:rStyle w:val="1-Char0"/>
          <w:rFonts w:hint="cs"/>
          <w:rtl/>
        </w:rPr>
        <w:t>ابوس وحشتنا</w:t>
      </w:r>
      <w:r w:rsidR="008D60BE">
        <w:rPr>
          <w:rStyle w:val="1-Char0"/>
          <w:rFonts w:hint="cs"/>
          <w:rtl/>
        </w:rPr>
        <w:t>ک</w:t>
      </w:r>
      <w:r w:rsidR="002C5502" w:rsidRPr="0088599A">
        <w:rPr>
          <w:rStyle w:val="1-Char0"/>
          <w:rFonts w:hint="cs"/>
          <w:rtl/>
        </w:rPr>
        <w:t xml:space="preserve"> فقر نشده‌اند، سواره از پ</w:t>
      </w:r>
      <w:r w:rsidR="008D60BE">
        <w:rPr>
          <w:rStyle w:val="1-Char0"/>
          <w:rFonts w:hint="cs"/>
          <w:rtl/>
        </w:rPr>
        <w:t>ی</w:t>
      </w:r>
      <w:r w:rsidR="002C5502" w:rsidRPr="0088599A">
        <w:rPr>
          <w:rStyle w:val="1-Char0"/>
          <w:rFonts w:hint="cs"/>
          <w:rtl/>
        </w:rPr>
        <w:t>اده چه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2C5502" w:rsidRPr="0088599A">
        <w:rPr>
          <w:rStyle w:val="1-Char0"/>
          <w:rFonts w:hint="cs"/>
          <w:rtl/>
        </w:rPr>
        <w:t>داند؟ گرسنه از س</w:t>
      </w:r>
      <w:r w:rsidR="008D60BE">
        <w:rPr>
          <w:rStyle w:val="1-Char0"/>
          <w:rFonts w:hint="cs"/>
          <w:rtl/>
        </w:rPr>
        <w:t>ی</w:t>
      </w:r>
      <w:r w:rsidR="002C5502" w:rsidRPr="0088599A">
        <w:rPr>
          <w:rStyle w:val="1-Char0"/>
          <w:rFonts w:hint="cs"/>
          <w:rtl/>
        </w:rPr>
        <w:t>ر چه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2C5502" w:rsidRPr="0088599A">
        <w:rPr>
          <w:rStyle w:val="1-Char0"/>
          <w:rFonts w:hint="cs"/>
          <w:rtl/>
        </w:rPr>
        <w:t xml:space="preserve">داند؟ </w:t>
      </w:r>
      <w:r w:rsidR="008D60BE">
        <w:rPr>
          <w:rStyle w:val="1-Char0"/>
          <w:rFonts w:hint="cs"/>
          <w:rtl/>
        </w:rPr>
        <w:t>ک</w:t>
      </w:r>
      <w:r w:rsidR="002C5502" w:rsidRPr="0088599A">
        <w:rPr>
          <w:rStyle w:val="1-Char0"/>
          <w:rFonts w:hint="cs"/>
          <w:rtl/>
        </w:rPr>
        <w:t>اخ‌نش</w:t>
      </w:r>
      <w:r w:rsidR="008D60BE">
        <w:rPr>
          <w:rStyle w:val="1-Char0"/>
          <w:rFonts w:hint="cs"/>
          <w:rtl/>
        </w:rPr>
        <w:t>ی</w:t>
      </w:r>
      <w:r w:rsidR="002C5502" w:rsidRPr="0088599A">
        <w:rPr>
          <w:rStyle w:val="1-Char0"/>
          <w:rFonts w:hint="cs"/>
          <w:rtl/>
        </w:rPr>
        <w:t>ن از دردها</w:t>
      </w:r>
      <w:r w:rsidR="008D60BE">
        <w:rPr>
          <w:rStyle w:val="1-Char0"/>
          <w:rFonts w:hint="cs"/>
          <w:rtl/>
        </w:rPr>
        <w:t>ی</w:t>
      </w:r>
      <w:r w:rsidR="002C5502" w:rsidRPr="0088599A">
        <w:rPr>
          <w:rStyle w:val="1-Char0"/>
          <w:rFonts w:hint="cs"/>
          <w:rtl/>
        </w:rPr>
        <w:t xml:space="preserve"> </w:t>
      </w:r>
      <w:r w:rsidR="008D60BE">
        <w:rPr>
          <w:rStyle w:val="1-Char0"/>
          <w:rFonts w:hint="cs"/>
          <w:rtl/>
        </w:rPr>
        <w:t>ک</w:t>
      </w:r>
      <w:r w:rsidR="002C5502" w:rsidRPr="0088599A">
        <w:rPr>
          <w:rStyle w:val="1-Char0"/>
          <w:rFonts w:hint="cs"/>
          <w:rtl/>
        </w:rPr>
        <w:t>وخ‌نش</w:t>
      </w:r>
      <w:r w:rsidR="008D60BE">
        <w:rPr>
          <w:rStyle w:val="1-Char0"/>
          <w:rFonts w:hint="cs"/>
          <w:rtl/>
        </w:rPr>
        <w:t>ی</w:t>
      </w:r>
      <w:r w:rsidR="002C5502" w:rsidRPr="0088599A">
        <w:rPr>
          <w:rStyle w:val="1-Char0"/>
          <w:rFonts w:hint="cs"/>
          <w:rtl/>
        </w:rPr>
        <w:t>ن و زاغه‌نش</w:t>
      </w:r>
      <w:r w:rsidR="008D60BE">
        <w:rPr>
          <w:rStyle w:val="1-Char0"/>
          <w:rFonts w:hint="cs"/>
          <w:rtl/>
        </w:rPr>
        <w:t>ی</w:t>
      </w:r>
      <w:r w:rsidR="002C5502" w:rsidRPr="0088599A">
        <w:rPr>
          <w:rStyle w:val="1-Char0"/>
          <w:rFonts w:hint="cs"/>
          <w:rtl/>
        </w:rPr>
        <w:t>ن چه خبر دارد؟</w:t>
      </w:r>
    </w:p>
    <w:p w:rsidR="002C5502" w:rsidRPr="0088599A" w:rsidRDefault="00445A98" w:rsidP="004E500B">
      <w:pPr>
        <w:rPr>
          <w:rStyle w:val="1-Char0"/>
          <w:rtl/>
        </w:rPr>
      </w:pPr>
      <w:r w:rsidRPr="0088599A">
        <w:rPr>
          <w:rStyle w:val="1-Char0"/>
          <w:rFonts w:hint="cs"/>
          <w:rtl/>
        </w:rPr>
        <w:t xml:space="preserve">من </w:t>
      </w:r>
      <w:r w:rsidR="008D60BE">
        <w:rPr>
          <w:rStyle w:val="1-Char0"/>
          <w:rFonts w:hint="cs"/>
          <w:rtl/>
        </w:rPr>
        <w:t>ک</w:t>
      </w:r>
      <w:r w:rsidRPr="0088599A">
        <w:rPr>
          <w:rStyle w:val="1-Char0"/>
          <w:rFonts w:hint="cs"/>
          <w:rtl/>
        </w:rPr>
        <w:t>ه قرار است هم اجاره خانه بدهم و هم پول آب و برق و گاز، و هم قلم و دفتر و هم به ف</w:t>
      </w:r>
      <w:r w:rsidR="008D60BE">
        <w:rPr>
          <w:rStyle w:val="1-Char0"/>
          <w:rFonts w:hint="cs"/>
          <w:rtl/>
        </w:rPr>
        <w:t>ک</w:t>
      </w:r>
      <w:r w:rsidRPr="0088599A">
        <w:rPr>
          <w:rStyle w:val="1-Char0"/>
          <w:rFonts w:hint="cs"/>
          <w:rtl/>
        </w:rPr>
        <w:t>ر ش</w:t>
      </w:r>
      <w:r w:rsidR="008D60BE">
        <w:rPr>
          <w:rStyle w:val="1-Char0"/>
          <w:rFonts w:hint="cs"/>
          <w:rtl/>
        </w:rPr>
        <w:t>ک</w:t>
      </w:r>
      <w:r w:rsidRPr="0088599A">
        <w:rPr>
          <w:rStyle w:val="1-Char0"/>
          <w:rFonts w:hint="cs"/>
          <w:rtl/>
        </w:rPr>
        <w:t>م گرسن</w:t>
      </w:r>
      <w:r w:rsidR="002A5A9D">
        <w:rPr>
          <w:rStyle w:val="1-Char0"/>
          <w:rFonts w:hint="cs"/>
          <w:rtl/>
        </w:rPr>
        <w:t>ۀ</w:t>
      </w:r>
      <w:r w:rsidRPr="0088599A">
        <w:rPr>
          <w:rStyle w:val="1-Char0"/>
          <w:rFonts w:hint="cs"/>
          <w:rtl/>
        </w:rPr>
        <w:t xml:space="preserve"> بچه‌ها</w:t>
      </w:r>
      <w:r w:rsidR="008D60BE">
        <w:rPr>
          <w:rStyle w:val="1-Char0"/>
          <w:rFonts w:hint="cs"/>
          <w:rtl/>
        </w:rPr>
        <w:t>ی</w:t>
      </w:r>
      <w:r w:rsidRPr="0088599A">
        <w:rPr>
          <w:rStyle w:val="1-Char0"/>
          <w:rFonts w:hint="cs"/>
          <w:rtl/>
        </w:rPr>
        <w:t>م باشم، شما بفرمائ</w:t>
      </w:r>
      <w:r w:rsidR="008D60BE">
        <w:rPr>
          <w:rStyle w:val="1-Char0"/>
          <w:rFonts w:hint="cs"/>
          <w:rtl/>
        </w:rPr>
        <w:t>ی</w:t>
      </w:r>
      <w:r w:rsidRPr="0088599A">
        <w:rPr>
          <w:rStyle w:val="1-Char0"/>
          <w:rFonts w:hint="cs"/>
          <w:rtl/>
        </w:rPr>
        <w:t xml:space="preserve">د </w:t>
      </w:r>
      <w:r w:rsidR="008D60BE">
        <w:rPr>
          <w:rStyle w:val="1-Char0"/>
          <w:rFonts w:hint="cs"/>
          <w:rtl/>
        </w:rPr>
        <w:t>ک</w:t>
      </w:r>
      <w:r w:rsidRPr="0088599A">
        <w:rPr>
          <w:rStyle w:val="1-Char0"/>
          <w:rFonts w:hint="cs"/>
          <w:rtl/>
        </w:rPr>
        <w:t>ه در ا</w:t>
      </w:r>
      <w:r w:rsidR="008D60BE">
        <w:rPr>
          <w:rStyle w:val="1-Char0"/>
          <w:rFonts w:hint="cs"/>
          <w:rtl/>
        </w:rPr>
        <w:t>ی</w:t>
      </w:r>
      <w:r w:rsidRPr="0088599A">
        <w:rPr>
          <w:rStyle w:val="1-Char0"/>
          <w:rFonts w:hint="cs"/>
          <w:rtl/>
        </w:rPr>
        <w:t>ن عصر و زمان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انسان از انسان</w:t>
      </w:r>
      <w:r w:rsidR="00CF326E">
        <w:rPr>
          <w:rStyle w:val="1-Char0"/>
          <w:rFonts w:hint="cs"/>
          <w:rtl/>
        </w:rPr>
        <w:t>یّ</w:t>
      </w:r>
      <w:r w:rsidRPr="0088599A">
        <w:rPr>
          <w:rStyle w:val="1-Char0"/>
          <w:rFonts w:hint="cs"/>
          <w:rtl/>
        </w:rPr>
        <w:t>ت دور، و س</w:t>
      </w:r>
      <w:r w:rsidR="008D60BE">
        <w:rPr>
          <w:rStyle w:val="1-Char0"/>
          <w:rFonts w:hint="cs"/>
          <w:rtl/>
        </w:rPr>
        <w:t>ی</w:t>
      </w:r>
      <w:r w:rsidRPr="0088599A">
        <w:rPr>
          <w:rStyle w:val="1-Char0"/>
          <w:rFonts w:hint="cs"/>
          <w:rtl/>
        </w:rPr>
        <w:t>رت گرگ دارد و تور</w:t>
      </w:r>
      <w:r w:rsidR="0099201C" w:rsidRPr="0088599A">
        <w:rPr>
          <w:rStyle w:val="1-Char0"/>
          <w:rFonts w:hint="cs"/>
          <w:rtl/>
        </w:rPr>
        <w:t>ّ</w:t>
      </w:r>
      <w:r w:rsidRPr="0088599A">
        <w:rPr>
          <w:rStyle w:val="1-Char0"/>
          <w:rFonts w:hint="cs"/>
          <w:rtl/>
        </w:rPr>
        <w:t>م و گران</w:t>
      </w:r>
      <w:r w:rsidR="008D60BE">
        <w:rPr>
          <w:rStyle w:val="1-Char0"/>
          <w:rFonts w:hint="cs"/>
          <w:rtl/>
        </w:rPr>
        <w:t>ی</w:t>
      </w:r>
      <w:r w:rsidRPr="0088599A">
        <w:rPr>
          <w:rStyle w:val="1-Char0"/>
          <w:rFonts w:hint="cs"/>
          <w:rtl/>
        </w:rPr>
        <w:t xml:space="preserve"> ب</w:t>
      </w:r>
      <w:r w:rsidR="008D60BE">
        <w:rPr>
          <w:rStyle w:val="1-Char0"/>
          <w:rFonts w:hint="cs"/>
          <w:rtl/>
        </w:rPr>
        <w:t>ی</w:t>
      </w:r>
      <w:r w:rsidRPr="0088599A">
        <w:rPr>
          <w:rStyle w:val="1-Char0"/>
          <w:rFonts w:hint="cs"/>
          <w:rtl/>
        </w:rPr>
        <w:t>داد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ند، و دخلم با خرجم</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 xml:space="preserve">خورد، و درآمد چهل </w:t>
      </w:r>
      <w:r w:rsidR="008D60BE">
        <w:rPr>
          <w:rStyle w:val="1-Char0"/>
          <w:rFonts w:hint="cs"/>
          <w:rtl/>
        </w:rPr>
        <w:t>ی</w:t>
      </w:r>
      <w:r w:rsidRPr="0088599A">
        <w:rPr>
          <w:rStyle w:val="1-Char0"/>
          <w:rFonts w:hint="cs"/>
          <w:rtl/>
        </w:rPr>
        <w:t>ا پنجاه هزار تومان و خرج دو</w:t>
      </w:r>
      <w:r w:rsidR="008D60BE">
        <w:rPr>
          <w:rStyle w:val="1-Char0"/>
          <w:rFonts w:hint="cs"/>
          <w:rtl/>
        </w:rPr>
        <w:t>ی</w:t>
      </w:r>
      <w:r w:rsidRPr="0088599A">
        <w:rPr>
          <w:rStyle w:val="1-Char0"/>
          <w:rFonts w:hint="cs"/>
          <w:rtl/>
        </w:rPr>
        <w:t xml:space="preserve">ست </w:t>
      </w:r>
      <w:r w:rsidR="008D60BE">
        <w:rPr>
          <w:rStyle w:val="1-Char0"/>
          <w:rFonts w:hint="cs"/>
          <w:rtl/>
        </w:rPr>
        <w:t>ی</w:t>
      </w:r>
      <w:r w:rsidRPr="0088599A">
        <w:rPr>
          <w:rStyle w:val="1-Char0"/>
          <w:rFonts w:hint="cs"/>
          <w:rtl/>
        </w:rPr>
        <w:t>ا س</w:t>
      </w:r>
      <w:r w:rsidR="008D60BE">
        <w:rPr>
          <w:rStyle w:val="1-Char0"/>
          <w:rFonts w:hint="cs"/>
          <w:rtl/>
        </w:rPr>
        <w:t>ی</w:t>
      </w:r>
      <w:r w:rsidRPr="0088599A">
        <w:rPr>
          <w:rStyle w:val="1-Char0"/>
          <w:rFonts w:hint="cs"/>
          <w:rtl/>
        </w:rPr>
        <w:t>صد هزار تومان در ماه، چه با</w:t>
      </w:r>
      <w:r w:rsidR="008D60BE">
        <w:rPr>
          <w:rStyle w:val="1-Char0"/>
          <w:rFonts w:hint="cs"/>
          <w:rtl/>
        </w:rPr>
        <w:t>ی</w:t>
      </w:r>
      <w:r w:rsidRPr="0088599A">
        <w:rPr>
          <w:rStyle w:val="1-Char0"/>
          <w:rFonts w:hint="cs"/>
          <w:rtl/>
        </w:rPr>
        <w:t>د ب</w:t>
      </w:r>
      <w:r w:rsidR="008D60BE">
        <w:rPr>
          <w:rStyle w:val="1-Char0"/>
          <w:rFonts w:hint="cs"/>
          <w:rtl/>
        </w:rPr>
        <w:t>ک</w:t>
      </w:r>
      <w:r w:rsidRPr="0088599A">
        <w:rPr>
          <w:rStyle w:val="1-Char0"/>
          <w:rFonts w:hint="cs"/>
          <w:rtl/>
        </w:rPr>
        <w:t>نم؟ شما بگوئ</w:t>
      </w:r>
      <w:r w:rsidR="008D60BE">
        <w:rPr>
          <w:rStyle w:val="1-Char0"/>
          <w:rFonts w:hint="cs"/>
          <w:rtl/>
        </w:rPr>
        <w:t>ی</w:t>
      </w:r>
      <w:r w:rsidRPr="0088599A">
        <w:rPr>
          <w:rStyle w:val="1-Char0"/>
          <w:rFonts w:hint="cs"/>
          <w:rtl/>
        </w:rPr>
        <w:t>د: با چه منطق و مع</w:t>
      </w:r>
      <w:r w:rsidR="008D60BE">
        <w:rPr>
          <w:rStyle w:val="1-Char0"/>
          <w:rFonts w:hint="cs"/>
          <w:rtl/>
        </w:rPr>
        <w:t>ی</w:t>
      </w:r>
      <w:r w:rsidRPr="0088599A">
        <w:rPr>
          <w:rStyle w:val="1-Char0"/>
          <w:rFonts w:hint="cs"/>
          <w:rtl/>
        </w:rPr>
        <w:t>ار</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شود زندگ</w:t>
      </w:r>
      <w:r w:rsidR="008D60BE">
        <w:rPr>
          <w:rStyle w:val="1-Char0"/>
          <w:rFonts w:hint="cs"/>
          <w:rtl/>
        </w:rPr>
        <w:t>ی</w:t>
      </w:r>
      <w:r w:rsidRPr="0088599A">
        <w:rPr>
          <w:rStyle w:val="1-Char0"/>
          <w:rFonts w:hint="cs"/>
          <w:rtl/>
        </w:rPr>
        <w:t xml:space="preserve"> را گذراند؟ پس جبراً و ناخواسته، احت</w:t>
      </w:r>
      <w:r w:rsidR="008D60BE">
        <w:rPr>
          <w:rStyle w:val="1-Char0"/>
          <w:rFonts w:hint="cs"/>
          <w:rtl/>
        </w:rPr>
        <w:t>ی</w:t>
      </w:r>
      <w:r w:rsidRPr="0088599A">
        <w:rPr>
          <w:rStyle w:val="1-Char0"/>
          <w:rFonts w:hint="cs"/>
          <w:rtl/>
        </w:rPr>
        <w:t>اج و گرسنگ</w:t>
      </w:r>
      <w:r w:rsidR="008D60BE">
        <w:rPr>
          <w:rStyle w:val="1-Char0"/>
          <w:rFonts w:hint="cs"/>
          <w:rtl/>
        </w:rPr>
        <w:t>ی</w:t>
      </w:r>
      <w:r w:rsidRPr="0088599A">
        <w:rPr>
          <w:rStyle w:val="1-Char0"/>
          <w:rFonts w:hint="cs"/>
          <w:rtl/>
        </w:rPr>
        <w:t xml:space="preserve"> وادارم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 xml:space="preserve">ند </w:t>
      </w:r>
      <w:r w:rsidR="008D60BE">
        <w:rPr>
          <w:rStyle w:val="1-Char0"/>
          <w:rFonts w:hint="cs"/>
          <w:rtl/>
        </w:rPr>
        <w:t>ک</w:t>
      </w:r>
      <w:r w:rsidRPr="0088599A">
        <w:rPr>
          <w:rStyle w:val="1-Char0"/>
          <w:rFonts w:hint="cs"/>
          <w:rtl/>
        </w:rPr>
        <w:t>ه به ضد ارزش رو ب</w:t>
      </w:r>
      <w:r w:rsidR="008D60BE">
        <w:rPr>
          <w:rStyle w:val="1-Char0"/>
          <w:rFonts w:hint="cs"/>
          <w:rtl/>
        </w:rPr>
        <w:t>ی</w:t>
      </w:r>
      <w:r w:rsidRPr="0088599A">
        <w:rPr>
          <w:rStyle w:val="1-Char0"/>
          <w:rFonts w:hint="cs"/>
          <w:rtl/>
        </w:rPr>
        <w:t>اورم. مگر ما</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دان</w:t>
      </w:r>
      <w:r w:rsidR="008D60BE">
        <w:rPr>
          <w:rStyle w:val="1-Char0"/>
          <w:rFonts w:hint="cs"/>
          <w:rtl/>
        </w:rPr>
        <w:t>ی</w:t>
      </w:r>
      <w:r w:rsidRPr="0088599A">
        <w:rPr>
          <w:rStyle w:val="1-Char0"/>
          <w:rFonts w:hint="cs"/>
          <w:rtl/>
        </w:rPr>
        <w:t xml:space="preserve">م </w:t>
      </w:r>
      <w:r w:rsidR="008D60BE">
        <w:rPr>
          <w:rStyle w:val="1-Char0"/>
          <w:rFonts w:hint="cs"/>
          <w:rtl/>
        </w:rPr>
        <w:t>ک</w:t>
      </w:r>
      <w:r w:rsidRPr="0088599A">
        <w:rPr>
          <w:rStyle w:val="1-Char0"/>
          <w:rFonts w:hint="cs"/>
          <w:rtl/>
        </w:rPr>
        <w:t>ه زشت</w:t>
      </w:r>
      <w:r w:rsidR="008D60BE">
        <w:rPr>
          <w:rStyle w:val="1-Char0"/>
          <w:rFonts w:hint="cs"/>
          <w:rtl/>
        </w:rPr>
        <w:t>ی</w:t>
      </w:r>
      <w:r w:rsidRPr="0088599A">
        <w:rPr>
          <w:rStyle w:val="1-Char0"/>
          <w:rFonts w:hint="cs"/>
          <w:rtl/>
        </w:rPr>
        <w:t xml:space="preserve"> </w:t>
      </w:r>
      <w:r w:rsidR="004E2D99" w:rsidRPr="0088599A">
        <w:rPr>
          <w:rStyle w:val="1-Char0"/>
          <w:rFonts w:hint="cs"/>
          <w:rtl/>
        </w:rPr>
        <w:t>و ضدارزش و خودزن</w:t>
      </w:r>
      <w:r w:rsidR="008D60BE">
        <w:rPr>
          <w:rStyle w:val="1-Char0"/>
          <w:rFonts w:hint="cs"/>
          <w:rtl/>
        </w:rPr>
        <w:t>ی</w:t>
      </w:r>
      <w:r w:rsidR="004E2D99" w:rsidRPr="0088599A">
        <w:rPr>
          <w:rStyle w:val="1-Char0"/>
          <w:rFonts w:hint="cs"/>
          <w:rtl/>
        </w:rPr>
        <w:t xml:space="preserve"> و خودفروش</w:t>
      </w:r>
      <w:r w:rsidR="008D60BE">
        <w:rPr>
          <w:rStyle w:val="1-Char0"/>
          <w:rFonts w:hint="cs"/>
          <w:rtl/>
        </w:rPr>
        <w:t>ی</w:t>
      </w:r>
      <w:r w:rsidR="004E2D99" w:rsidRPr="0088599A">
        <w:rPr>
          <w:rStyle w:val="1-Char0"/>
          <w:rFonts w:hint="cs"/>
          <w:rtl/>
        </w:rPr>
        <w:t xml:space="preserve"> بد است، و انسان با</w:t>
      </w:r>
      <w:r w:rsidR="008D60BE">
        <w:rPr>
          <w:rStyle w:val="1-Char0"/>
          <w:rFonts w:hint="cs"/>
          <w:rtl/>
        </w:rPr>
        <w:t>ی</w:t>
      </w:r>
      <w:r w:rsidR="004E2D99" w:rsidRPr="0088599A">
        <w:rPr>
          <w:rStyle w:val="1-Char0"/>
          <w:rFonts w:hint="cs"/>
          <w:rtl/>
        </w:rPr>
        <w:t>د پا</w:t>
      </w:r>
      <w:r w:rsidR="008D60BE">
        <w:rPr>
          <w:rStyle w:val="1-Char0"/>
          <w:rFonts w:hint="cs"/>
          <w:rtl/>
        </w:rPr>
        <w:t>ک</w:t>
      </w:r>
      <w:r w:rsidR="004E2D99" w:rsidRPr="0088599A">
        <w:rPr>
          <w:rStyle w:val="1-Char0"/>
          <w:rFonts w:hint="cs"/>
          <w:rtl/>
        </w:rPr>
        <w:t xml:space="preserve"> و سالم زندگ</w:t>
      </w:r>
      <w:r w:rsidR="008D60BE">
        <w:rPr>
          <w:rStyle w:val="1-Char0"/>
          <w:rFonts w:hint="cs"/>
          <w:rtl/>
        </w:rPr>
        <w:t>ی</w:t>
      </w:r>
      <w:r w:rsidR="004E2D99" w:rsidRPr="0088599A">
        <w:rPr>
          <w:rStyle w:val="1-Char0"/>
          <w:rFonts w:hint="cs"/>
          <w:rtl/>
        </w:rPr>
        <w:t xml:space="preserve"> </w:t>
      </w:r>
      <w:r w:rsidR="008D60BE">
        <w:rPr>
          <w:rStyle w:val="1-Char0"/>
          <w:rFonts w:hint="cs"/>
          <w:rtl/>
        </w:rPr>
        <w:t>ک</w:t>
      </w:r>
      <w:r w:rsidR="004E2D99" w:rsidRPr="0088599A">
        <w:rPr>
          <w:rStyle w:val="1-Char0"/>
          <w:rFonts w:hint="cs"/>
          <w:rtl/>
        </w:rPr>
        <w:t>ند، ول</w:t>
      </w:r>
      <w:r w:rsidR="008D60BE">
        <w:rPr>
          <w:rStyle w:val="1-Char0"/>
          <w:rFonts w:hint="cs"/>
          <w:rtl/>
        </w:rPr>
        <w:t>ی</w:t>
      </w:r>
      <w:r w:rsidR="004E2D99" w:rsidRPr="0088599A">
        <w:rPr>
          <w:rStyle w:val="1-Char0"/>
          <w:rFonts w:hint="cs"/>
          <w:rtl/>
        </w:rPr>
        <w:t xml:space="preserve"> چه </w:t>
      </w:r>
      <w:r w:rsidR="008D60BE">
        <w:rPr>
          <w:rStyle w:val="1-Char0"/>
          <w:rFonts w:hint="cs"/>
          <w:rtl/>
        </w:rPr>
        <w:t>ک</w:t>
      </w:r>
      <w:r w:rsidR="004E2D99" w:rsidRPr="0088599A">
        <w:rPr>
          <w:rStyle w:val="1-Char0"/>
          <w:rFonts w:hint="cs"/>
          <w:rtl/>
        </w:rPr>
        <w:t>ن</w:t>
      </w:r>
      <w:r w:rsidR="008D60BE">
        <w:rPr>
          <w:rStyle w:val="1-Char0"/>
          <w:rFonts w:hint="cs"/>
          <w:rtl/>
        </w:rPr>
        <w:t>ی</w:t>
      </w:r>
      <w:r w:rsidR="004E2D99" w:rsidRPr="0088599A">
        <w:rPr>
          <w:rStyle w:val="1-Char0"/>
          <w:rFonts w:hint="cs"/>
          <w:rtl/>
        </w:rPr>
        <w:t>م نظام طبقات</w:t>
      </w:r>
      <w:r w:rsidR="008D60BE">
        <w:rPr>
          <w:rStyle w:val="1-Char0"/>
          <w:rFonts w:hint="cs"/>
          <w:rtl/>
        </w:rPr>
        <w:t>ی</w:t>
      </w:r>
      <w:r w:rsidR="004E2D99" w:rsidRPr="0088599A">
        <w:rPr>
          <w:rStyle w:val="1-Char0"/>
          <w:rFonts w:hint="cs"/>
          <w:rtl/>
        </w:rPr>
        <w:t xml:space="preserve"> را و د</w:t>
      </w:r>
      <w:r w:rsidR="008D60BE">
        <w:rPr>
          <w:rStyle w:val="1-Char0"/>
          <w:rFonts w:hint="cs"/>
          <w:rtl/>
        </w:rPr>
        <w:t>ی</w:t>
      </w:r>
      <w:r w:rsidR="004E2D99" w:rsidRPr="0088599A">
        <w:rPr>
          <w:rStyle w:val="1-Char0"/>
          <w:rFonts w:hint="cs"/>
          <w:rtl/>
        </w:rPr>
        <w:t>وارها</w:t>
      </w:r>
      <w:r w:rsidR="008D60BE">
        <w:rPr>
          <w:rStyle w:val="1-Char0"/>
          <w:rFonts w:hint="cs"/>
          <w:rtl/>
        </w:rPr>
        <w:t>ی</w:t>
      </w:r>
      <w:r w:rsidR="004E2D99" w:rsidRPr="0088599A">
        <w:rPr>
          <w:rStyle w:val="1-Char0"/>
          <w:rFonts w:hint="cs"/>
          <w:rtl/>
        </w:rPr>
        <w:t xml:space="preserve"> بلند و </w:t>
      </w:r>
      <w:r w:rsidR="008D60BE">
        <w:rPr>
          <w:rStyle w:val="1-Char0"/>
          <w:rFonts w:hint="cs"/>
          <w:rtl/>
        </w:rPr>
        <w:t>ک</w:t>
      </w:r>
      <w:r w:rsidR="004E2D99" w:rsidRPr="0088599A">
        <w:rPr>
          <w:rStyle w:val="1-Char0"/>
          <w:rFonts w:hint="cs"/>
          <w:rtl/>
        </w:rPr>
        <w:t>وتاه را؟ سفره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4E2D99" w:rsidRPr="0088599A">
        <w:rPr>
          <w:rStyle w:val="1-Char0"/>
          <w:rFonts w:hint="cs"/>
          <w:rtl/>
        </w:rPr>
        <w:t>رنگ</w:t>
      </w:r>
      <w:r w:rsidR="008D60BE">
        <w:rPr>
          <w:rStyle w:val="1-Char0"/>
          <w:rFonts w:hint="cs"/>
          <w:rtl/>
        </w:rPr>
        <w:t>ی</w:t>
      </w:r>
      <w:r w:rsidR="004E2D99" w:rsidRPr="0088599A">
        <w:rPr>
          <w:rStyle w:val="1-Char0"/>
          <w:rFonts w:hint="cs"/>
          <w:rtl/>
        </w:rPr>
        <w:t>ن از غذاها</w:t>
      </w:r>
      <w:r w:rsidR="008D60BE">
        <w:rPr>
          <w:rStyle w:val="1-Char0"/>
          <w:rFonts w:hint="cs"/>
          <w:rtl/>
        </w:rPr>
        <w:t>ی</w:t>
      </w:r>
      <w:r w:rsidR="004E2D99" w:rsidRPr="0088599A">
        <w:rPr>
          <w:rStyle w:val="1-Char0"/>
          <w:rFonts w:hint="cs"/>
          <w:rtl/>
        </w:rPr>
        <w:t xml:space="preserve"> مختلف و ته</w:t>
      </w:r>
      <w:r w:rsidR="008D60BE">
        <w:rPr>
          <w:rStyle w:val="1-Char0"/>
          <w:rFonts w:hint="cs"/>
          <w:rtl/>
        </w:rPr>
        <w:t>ی</w:t>
      </w:r>
      <w:r w:rsidR="004E2D99" w:rsidRPr="0088599A">
        <w:rPr>
          <w:rStyle w:val="1-Char0"/>
          <w:rFonts w:hint="cs"/>
          <w:rtl/>
        </w:rPr>
        <w:t xml:space="preserve"> از غذا را؟ زندگ</w:t>
      </w:r>
      <w:r w:rsidR="008D60BE">
        <w:rPr>
          <w:rStyle w:val="1-Char0"/>
          <w:rFonts w:hint="cs"/>
          <w:rtl/>
        </w:rPr>
        <w:t>ی</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4E2D99" w:rsidRPr="0088599A">
        <w:rPr>
          <w:rStyle w:val="1-Char0"/>
          <w:rFonts w:hint="cs"/>
          <w:rtl/>
        </w:rPr>
        <w:t>م</w:t>
      </w:r>
      <w:r w:rsidR="0099201C" w:rsidRPr="0088599A">
        <w:rPr>
          <w:rStyle w:val="1-Char0"/>
          <w:rFonts w:hint="cs"/>
          <w:rtl/>
        </w:rPr>
        <w:t>ُ</w:t>
      </w:r>
      <w:r w:rsidR="004E2D99" w:rsidRPr="0088599A">
        <w:rPr>
          <w:rStyle w:val="1-Char0"/>
          <w:rFonts w:hint="cs"/>
          <w:rtl/>
        </w:rPr>
        <w:t>د</w:t>
      </w:r>
      <w:r w:rsidR="0099201C" w:rsidRPr="0088599A">
        <w:rPr>
          <w:rStyle w:val="1-Char0"/>
          <w:rFonts w:hint="cs"/>
          <w:rtl/>
        </w:rPr>
        <w:t>ِ</w:t>
      </w:r>
      <w:r w:rsidR="004E2D99" w:rsidRPr="0088599A">
        <w:rPr>
          <w:rStyle w:val="1-Char0"/>
          <w:rFonts w:hint="cs"/>
          <w:rtl/>
        </w:rPr>
        <w:t>رن و بر</w:t>
      </w:r>
      <w:r w:rsidR="008D60BE">
        <w:rPr>
          <w:rStyle w:val="1-Char0"/>
          <w:rFonts w:hint="cs"/>
          <w:rtl/>
        </w:rPr>
        <w:t>ی</w:t>
      </w:r>
      <w:r w:rsidR="004E2D99" w:rsidRPr="0088599A">
        <w:rPr>
          <w:rStyle w:val="1-Char0"/>
          <w:rFonts w:hint="cs"/>
          <w:rtl/>
        </w:rPr>
        <w:t>ز و بپاش</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4E2D99" w:rsidRPr="0088599A">
        <w:rPr>
          <w:rStyle w:val="1-Char0"/>
          <w:rFonts w:hint="cs"/>
          <w:rtl/>
        </w:rPr>
        <w:t>شاهانه و در گوشه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004E2D99" w:rsidRPr="0088599A">
        <w:rPr>
          <w:rStyle w:val="1-Char0"/>
          <w:rFonts w:hint="cs"/>
          <w:rtl/>
        </w:rPr>
        <w:t>ستمد</w:t>
      </w:r>
      <w:r w:rsidR="008D60BE">
        <w:rPr>
          <w:rStyle w:val="1-Char0"/>
          <w:rFonts w:hint="cs"/>
          <w:rtl/>
        </w:rPr>
        <w:t>ی</w:t>
      </w:r>
      <w:r w:rsidR="004E2D99" w:rsidRPr="0088599A">
        <w:rPr>
          <w:rStyle w:val="1-Char0"/>
          <w:rFonts w:hint="cs"/>
          <w:rtl/>
        </w:rPr>
        <w:t>دگان و پابرهنگان و به نان شب محتاج را چگونه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4E2D99" w:rsidRPr="0088599A">
        <w:rPr>
          <w:rStyle w:val="1-Char0"/>
          <w:rFonts w:hint="cs"/>
          <w:rtl/>
        </w:rPr>
        <w:t xml:space="preserve">توان تحمل </w:t>
      </w:r>
      <w:r w:rsidR="008D60BE">
        <w:rPr>
          <w:rStyle w:val="1-Char0"/>
          <w:rFonts w:hint="cs"/>
          <w:rtl/>
        </w:rPr>
        <w:t>ک</w:t>
      </w:r>
      <w:r w:rsidR="008F5F66" w:rsidRPr="0088599A">
        <w:rPr>
          <w:rStyle w:val="1-Char0"/>
          <w:rFonts w:hint="cs"/>
          <w:rtl/>
        </w:rPr>
        <w:t>رد؟ ا</w:t>
      </w:r>
      <w:r w:rsidR="008D60BE">
        <w:rPr>
          <w:rStyle w:val="1-Char0"/>
          <w:rFonts w:hint="cs"/>
          <w:rtl/>
        </w:rPr>
        <w:t>ی</w:t>
      </w:r>
      <w:r w:rsidR="008F5F66" w:rsidRPr="0088599A">
        <w:rPr>
          <w:rStyle w:val="1-Char0"/>
          <w:rFonts w:hint="cs"/>
          <w:rtl/>
        </w:rPr>
        <w:t>ن فاصله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8F5F66" w:rsidRPr="0088599A">
        <w:rPr>
          <w:rStyle w:val="1-Char0"/>
          <w:rFonts w:hint="cs"/>
          <w:rtl/>
        </w:rPr>
        <w:t>طبقات</w:t>
      </w:r>
      <w:r w:rsidR="008D60BE">
        <w:rPr>
          <w:rStyle w:val="1-Char0"/>
          <w:rFonts w:hint="cs"/>
          <w:rtl/>
        </w:rPr>
        <w:t>ی</w:t>
      </w:r>
      <w:r w:rsidR="008F5F66" w:rsidRPr="0088599A">
        <w:rPr>
          <w:rStyle w:val="1-Char0"/>
          <w:rFonts w:hint="cs"/>
          <w:rtl/>
        </w:rPr>
        <w:t xml:space="preserve"> را؟ ا</w:t>
      </w:r>
      <w:r w:rsidR="008D60BE">
        <w:rPr>
          <w:rStyle w:val="1-Char0"/>
          <w:rFonts w:hint="cs"/>
          <w:rtl/>
        </w:rPr>
        <w:t>ی</w:t>
      </w:r>
      <w:r w:rsidR="008F5F66" w:rsidRPr="0088599A">
        <w:rPr>
          <w:rStyle w:val="1-Char0"/>
          <w:rFonts w:hint="cs"/>
          <w:rtl/>
        </w:rPr>
        <w:t>ن ب</w:t>
      </w:r>
      <w:r w:rsidR="008D60BE">
        <w:rPr>
          <w:rStyle w:val="1-Char0"/>
          <w:rFonts w:hint="cs"/>
          <w:rtl/>
        </w:rPr>
        <w:t>ی</w:t>
      </w:r>
      <w:r w:rsidR="008F5F66" w:rsidRPr="0088599A">
        <w:rPr>
          <w:rStyle w:val="1-Char0"/>
          <w:rFonts w:hint="cs"/>
          <w:rtl/>
        </w:rPr>
        <w:t>دادگر</w:t>
      </w:r>
      <w:r w:rsidR="008D60BE">
        <w:rPr>
          <w:rStyle w:val="1-Char0"/>
          <w:rFonts w:hint="cs"/>
          <w:rtl/>
        </w:rPr>
        <w:t>ی</w:t>
      </w:r>
      <w:r w:rsidR="00FA78DD">
        <w:rPr>
          <w:rStyle w:val="1-Char0"/>
          <w:rFonts w:hint="eastAsia"/>
          <w:rtl/>
        </w:rPr>
        <w:t>‌</w:t>
      </w:r>
      <w:r w:rsidR="008F5F66" w:rsidRPr="0088599A">
        <w:rPr>
          <w:rStyle w:val="1-Char0"/>
          <w:rFonts w:hint="cs"/>
          <w:rtl/>
        </w:rPr>
        <w:t>ها را؟ خدا</w:t>
      </w:r>
      <w:r w:rsidR="008D60BE">
        <w:rPr>
          <w:rStyle w:val="1-Char0"/>
          <w:rFonts w:hint="cs"/>
          <w:rtl/>
        </w:rPr>
        <w:t>ی</w:t>
      </w:r>
      <w:r w:rsidR="008F5F66" w:rsidRPr="0088599A">
        <w:rPr>
          <w:rStyle w:val="1-Char0"/>
          <w:rFonts w:hint="cs"/>
          <w:rtl/>
        </w:rPr>
        <w:t>ا تو خود شاهد</w:t>
      </w:r>
      <w:r w:rsidR="008D60BE">
        <w:rPr>
          <w:rStyle w:val="1-Char0"/>
          <w:rFonts w:hint="cs"/>
          <w:rtl/>
        </w:rPr>
        <w:t>ی</w:t>
      </w:r>
      <w:r w:rsidR="008F5F66" w:rsidRPr="0088599A">
        <w:rPr>
          <w:rStyle w:val="1-Char0"/>
          <w:rFonts w:hint="cs"/>
          <w:rtl/>
        </w:rPr>
        <w:t xml:space="preserve"> </w:t>
      </w:r>
      <w:r w:rsidR="008D60BE">
        <w:rPr>
          <w:rStyle w:val="1-Char0"/>
          <w:rFonts w:hint="cs"/>
          <w:rtl/>
        </w:rPr>
        <w:t>ک</w:t>
      </w:r>
      <w:r w:rsidR="008F5F66" w:rsidRPr="0088599A">
        <w:rPr>
          <w:rStyle w:val="1-Char0"/>
          <w:rFonts w:hint="cs"/>
          <w:rtl/>
        </w:rPr>
        <w:t>ه در هر ثان</w:t>
      </w:r>
      <w:r w:rsidR="008D60BE">
        <w:rPr>
          <w:rStyle w:val="1-Char0"/>
          <w:rFonts w:hint="cs"/>
          <w:rtl/>
        </w:rPr>
        <w:t>ی</w:t>
      </w:r>
      <w:r w:rsidR="008F5F66" w:rsidRPr="0088599A">
        <w:rPr>
          <w:rStyle w:val="1-Char0"/>
          <w:rFonts w:hint="cs"/>
          <w:rtl/>
        </w:rPr>
        <w:t>ه از زندگ</w:t>
      </w:r>
      <w:r w:rsidR="008D60BE">
        <w:rPr>
          <w:rStyle w:val="1-Char0"/>
          <w:rFonts w:hint="cs"/>
          <w:rtl/>
        </w:rPr>
        <w:t>ی</w:t>
      </w:r>
      <w:r w:rsidR="008F5F66" w:rsidRPr="0088599A">
        <w:rPr>
          <w:rStyle w:val="1-Char0"/>
          <w:rFonts w:hint="cs"/>
          <w:rtl/>
        </w:rPr>
        <w:t xml:space="preserve"> بر ما چه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957345" w:rsidRPr="0088599A">
        <w:rPr>
          <w:rStyle w:val="1-Char0"/>
          <w:rFonts w:hint="cs"/>
          <w:rtl/>
        </w:rPr>
        <w:t>گذرد. مدام آرزو</w:t>
      </w:r>
      <w:r w:rsidR="008D60BE">
        <w:rPr>
          <w:rStyle w:val="1-Char0"/>
          <w:rFonts w:hint="cs"/>
          <w:rtl/>
        </w:rPr>
        <w:t>ی</w:t>
      </w:r>
      <w:r w:rsidR="00957345" w:rsidRPr="0088599A">
        <w:rPr>
          <w:rStyle w:val="1-Char0"/>
          <w:rFonts w:hint="cs"/>
          <w:rtl/>
        </w:rPr>
        <w:t xml:space="preserve"> مرگ دار</w:t>
      </w:r>
      <w:r w:rsidR="008D60BE">
        <w:rPr>
          <w:rStyle w:val="1-Char0"/>
          <w:rFonts w:hint="cs"/>
          <w:rtl/>
        </w:rPr>
        <w:t>ی</w:t>
      </w:r>
      <w:r w:rsidR="00957345" w:rsidRPr="0088599A">
        <w:rPr>
          <w:rStyle w:val="1-Char0"/>
          <w:rFonts w:hint="cs"/>
          <w:rtl/>
        </w:rPr>
        <w:t xml:space="preserve">م </w:t>
      </w:r>
      <w:r w:rsidR="008D60BE">
        <w:rPr>
          <w:rStyle w:val="1-Char0"/>
          <w:rFonts w:hint="cs"/>
          <w:rtl/>
        </w:rPr>
        <w:t>ک</w:t>
      </w:r>
      <w:r w:rsidR="00957345" w:rsidRPr="0088599A">
        <w:rPr>
          <w:rStyle w:val="1-Char0"/>
          <w:rFonts w:hint="cs"/>
          <w:rtl/>
        </w:rPr>
        <w:t>ه برا</w:t>
      </w:r>
      <w:r w:rsidR="008D60BE">
        <w:rPr>
          <w:rStyle w:val="1-Char0"/>
          <w:rFonts w:hint="cs"/>
          <w:rtl/>
        </w:rPr>
        <w:t>ی</w:t>
      </w:r>
      <w:r w:rsidR="00957345" w:rsidRPr="0088599A">
        <w:rPr>
          <w:rStyle w:val="1-Char0"/>
          <w:rFonts w:hint="cs"/>
          <w:rtl/>
        </w:rPr>
        <w:t xml:space="preserve"> ما بهتر از ا</w:t>
      </w:r>
      <w:r w:rsidR="008D60BE">
        <w:rPr>
          <w:rStyle w:val="1-Char0"/>
          <w:rFonts w:hint="cs"/>
          <w:rtl/>
        </w:rPr>
        <w:t>ی</w:t>
      </w:r>
      <w:r w:rsidR="00957345" w:rsidRPr="0088599A">
        <w:rPr>
          <w:rStyle w:val="1-Char0"/>
          <w:rFonts w:hint="cs"/>
          <w:rtl/>
        </w:rPr>
        <w:t xml:space="preserve">ن است </w:t>
      </w:r>
      <w:r w:rsidR="008D60BE">
        <w:rPr>
          <w:rStyle w:val="1-Char0"/>
          <w:rFonts w:hint="cs"/>
          <w:rtl/>
        </w:rPr>
        <w:t>ک</w:t>
      </w:r>
      <w:r w:rsidR="00957345" w:rsidRPr="0088599A">
        <w:rPr>
          <w:rStyle w:val="1-Char0"/>
          <w:rFonts w:hint="cs"/>
          <w:rtl/>
        </w:rPr>
        <w:t>ه در ح</w:t>
      </w:r>
      <w:r w:rsidR="008D60BE">
        <w:rPr>
          <w:rStyle w:val="1-Char0"/>
          <w:rFonts w:hint="cs"/>
          <w:rtl/>
        </w:rPr>
        <w:t>ی</w:t>
      </w:r>
      <w:r w:rsidR="00957345" w:rsidRPr="0088599A">
        <w:rPr>
          <w:rStyle w:val="1-Char0"/>
          <w:rFonts w:hint="cs"/>
          <w:rtl/>
        </w:rPr>
        <w:t>ات باش</w:t>
      </w:r>
      <w:r w:rsidR="008D60BE">
        <w:rPr>
          <w:rStyle w:val="1-Char0"/>
          <w:rFonts w:hint="cs"/>
          <w:rtl/>
        </w:rPr>
        <w:t>ی</w:t>
      </w:r>
      <w:r w:rsidR="00957345" w:rsidRPr="0088599A">
        <w:rPr>
          <w:rStyle w:val="1-Char0"/>
          <w:rFonts w:hint="cs"/>
          <w:rtl/>
        </w:rPr>
        <w:t>م، ول</w:t>
      </w:r>
      <w:r w:rsidR="008D60BE">
        <w:rPr>
          <w:rStyle w:val="1-Char0"/>
          <w:rFonts w:hint="cs"/>
          <w:rtl/>
        </w:rPr>
        <w:t>ی</w:t>
      </w:r>
      <w:r w:rsidR="00957345" w:rsidRPr="0088599A">
        <w:rPr>
          <w:rStyle w:val="1-Char0"/>
          <w:rFonts w:hint="cs"/>
          <w:rtl/>
        </w:rPr>
        <w:t xml:space="preserve"> نتوان</w:t>
      </w:r>
      <w:r w:rsidR="008D60BE">
        <w:rPr>
          <w:rStyle w:val="1-Char0"/>
          <w:rFonts w:hint="cs"/>
          <w:rtl/>
        </w:rPr>
        <w:t>ی</w:t>
      </w:r>
      <w:r w:rsidR="00957345" w:rsidRPr="0088599A">
        <w:rPr>
          <w:rStyle w:val="1-Char0"/>
          <w:rFonts w:hint="cs"/>
          <w:rtl/>
        </w:rPr>
        <w:t>م زندگ</w:t>
      </w:r>
      <w:r w:rsidR="008D60BE">
        <w:rPr>
          <w:rStyle w:val="1-Char0"/>
          <w:rFonts w:hint="cs"/>
          <w:rtl/>
        </w:rPr>
        <w:t>ی</w:t>
      </w:r>
      <w:r w:rsidR="00957345" w:rsidRPr="0088599A">
        <w:rPr>
          <w:rStyle w:val="1-Char0"/>
          <w:rFonts w:hint="cs"/>
          <w:rtl/>
        </w:rPr>
        <w:t xml:space="preserve"> </w:t>
      </w:r>
      <w:r w:rsidR="008D60BE">
        <w:rPr>
          <w:rStyle w:val="1-Char0"/>
          <w:rFonts w:hint="cs"/>
          <w:rtl/>
        </w:rPr>
        <w:t>ک</w:t>
      </w:r>
      <w:r w:rsidR="00957345" w:rsidRPr="0088599A">
        <w:rPr>
          <w:rStyle w:val="1-Char0"/>
          <w:rFonts w:hint="cs"/>
          <w:rtl/>
        </w:rPr>
        <w:t>ن</w:t>
      </w:r>
      <w:r w:rsidR="008D60BE">
        <w:rPr>
          <w:rStyle w:val="1-Char0"/>
          <w:rFonts w:hint="cs"/>
          <w:rtl/>
        </w:rPr>
        <w:t>ی</w:t>
      </w:r>
      <w:r w:rsidR="00957345" w:rsidRPr="0088599A">
        <w:rPr>
          <w:rStyle w:val="1-Char0"/>
          <w:rFonts w:hint="cs"/>
          <w:rtl/>
        </w:rPr>
        <w:t>م، و د</w:t>
      </w:r>
      <w:r w:rsidR="008D60BE">
        <w:rPr>
          <w:rStyle w:val="1-Char0"/>
          <w:rFonts w:hint="cs"/>
          <w:rtl/>
        </w:rPr>
        <w:t>ی</w:t>
      </w:r>
      <w:r w:rsidR="00957345" w:rsidRPr="0088599A">
        <w:rPr>
          <w:rStyle w:val="1-Char0"/>
          <w:rFonts w:hint="cs"/>
          <w:rtl/>
        </w:rPr>
        <w:t>گران به ما به چشم حقارت و انسان</w:t>
      </w:r>
      <w:r w:rsidR="00412699">
        <w:rPr>
          <w:rStyle w:val="1-Char0"/>
          <w:rFonts w:hint="eastAsia"/>
          <w:rtl/>
        </w:rPr>
        <w:t>‌</w:t>
      </w:r>
      <w:r w:rsidR="00957345" w:rsidRPr="0088599A">
        <w:rPr>
          <w:rStyle w:val="1-Char0"/>
          <w:rFonts w:hint="cs"/>
          <w:rtl/>
        </w:rPr>
        <w:t>ها</w:t>
      </w:r>
      <w:r w:rsidR="008D60BE">
        <w:rPr>
          <w:rStyle w:val="1-Char0"/>
          <w:rFonts w:hint="cs"/>
          <w:rtl/>
        </w:rPr>
        <w:t>ی</w:t>
      </w:r>
      <w:r w:rsidR="00957345" w:rsidRPr="0088599A">
        <w:rPr>
          <w:rStyle w:val="1-Char0"/>
          <w:rFonts w:hint="cs"/>
          <w:rtl/>
        </w:rPr>
        <w:t xml:space="preserve"> بدبخت و ب</w:t>
      </w:r>
      <w:r w:rsidR="008D60BE">
        <w:rPr>
          <w:rStyle w:val="1-Char0"/>
          <w:rFonts w:hint="cs"/>
          <w:rtl/>
        </w:rPr>
        <w:t>ی</w:t>
      </w:r>
      <w:r w:rsidR="00957345" w:rsidRPr="0088599A">
        <w:rPr>
          <w:rStyle w:val="1-Char0"/>
          <w:rFonts w:hint="cs"/>
          <w:rtl/>
        </w:rPr>
        <w:t xml:space="preserve">چاره نگاه </w:t>
      </w:r>
      <w:r w:rsidR="008D60BE">
        <w:rPr>
          <w:rStyle w:val="1-Char0"/>
          <w:rFonts w:hint="cs"/>
          <w:rtl/>
        </w:rPr>
        <w:t>ک</w:t>
      </w:r>
      <w:r w:rsidR="00957345" w:rsidRPr="0088599A">
        <w:rPr>
          <w:rStyle w:val="1-Char0"/>
          <w:rFonts w:hint="cs"/>
          <w:rtl/>
        </w:rPr>
        <w:t>نند. اما ام</w:t>
      </w:r>
      <w:r w:rsidR="008D60BE">
        <w:rPr>
          <w:rStyle w:val="1-Char0"/>
          <w:rFonts w:hint="cs"/>
          <w:rtl/>
        </w:rPr>
        <w:t>ی</w:t>
      </w:r>
      <w:r w:rsidR="00957345" w:rsidRPr="0088599A">
        <w:rPr>
          <w:rStyle w:val="1-Char0"/>
          <w:rFonts w:hint="cs"/>
          <w:rtl/>
        </w:rPr>
        <w:t xml:space="preserve">د دارم </w:t>
      </w:r>
      <w:r w:rsidR="008D60BE">
        <w:rPr>
          <w:rStyle w:val="1-Char0"/>
          <w:rFonts w:hint="cs"/>
          <w:rtl/>
        </w:rPr>
        <w:t>ک</w:t>
      </w:r>
      <w:r w:rsidR="00957345" w:rsidRPr="0088599A">
        <w:rPr>
          <w:rStyle w:val="1-Char0"/>
          <w:rFonts w:hint="cs"/>
          <w:rtl/>
        </w:rPr>
        <w:t>ه دولتمردان و وال</w:t>
      </w:r>
      <w:r w:rsidR="008D60BE">
        <w:rPr>
          <w:rStyle w:val="1-Char0"/>
          <w:rFonts w:hint="cs"/>
          <w:rtl/>
        </w:rPr>
        <w:t>ی</w:t>
      </w:r>
      <w:r w:rsidR="00957345" w:rsidRPr="0088599A">
        <w:rPr>
          <w:rStyle w:val="1-Char0"/>
          <w:rFonts w:hint="cs"/>
          <w:rtl/>
        </w:rPr>
        <w:t>ان امور و سرما</w:t>
      </w:r>
      <w:r w:rsidR="008D60BE">
        <w:rPr>
          <w:rStyle w:val="1-Char0"/>
          <w:rFonts w:hint="cs"/>
          <w:rtl/>
        </w:rPr>
        <w:t>ی</w:t>
      </w:r>
      <w:r w:rsidR="00957345" w:rsidRPr="0088599A">
        <w:rPr>
          <w:rStyle w:val="1-Char0"/>
          <w:rFonts w:hint="cs"/>
          <w:rtl/>
        </w:rPr>
        <w:t xml:space="preserve">ه‌داران و </w:t>
      </w:r>
      <w:r w:rsidR="001B14E5" w:rsidRPr="0088599A">
        <w:rPr>
          <w:rStyle w:val="1-Char0"/>
          <w:rFonts w:hint="cs"/>
          <w:rtl/>
        </w:rPr>
        <w:t>ثروتمندان متد</w:t>
      </w:r>
      <w:r w:rsidR="00CF326E">
        <w:rPr>
          <w:rStyle w:val="1-Char0"/>
          <w:rFonts w:hint="cs"/>
          <w:rtl/>
        </w:rPr>
        <w:t>یّ</w:t>
      </w:r>
      <w:r w:rsidR="001B14E5" w:rsidRPr="0088599A">
        <w:rPr>
          <w:rStyle w:val="1-Char0"/>
          <w:rFonts w:hint="cs"/>
          <w:rtl/>
        </w:rPr>
        <w:t>ن، با تعه</w:t>
      </w:r>
      <w:r w:rsidR="0099201C" w:rsidRPr="0088599A">
        <w:rPr>
          <w:rStyle w:val="1-Char0"/>
          <w:rFonts w:hint="cs"/>
          <w:rtl/>
        </w:rPr>
        <w:t>ّ</w:t>
      </w:r>
      <w:r w:rsidR="001B14E5" w:rsidRPr="0088599A">
        <w:rPr>
          <w:rStyle w:val="1-Char0"/>
          <w:rFonts w:hint="cs"/>
          <w:rtl/>
        </w:rPr>
        <w:t>د</w:t>
      </w:r>
      <w:r w:rsidR="0099201C" w:rsidRPr="0088599A">
        <w:rPr>
          <w:rStyle w:val="1-Char0"/>
          <w:rFonts w:hint="cs"/>
          <w:rtl/>
        </w:rPr>
        <w:t>ِ</w:t>
      </w:r>
      <w:r w:rsidR="001B14E5" w:rsidRPr="0088599A">
        <w:rPr>
          <w:rStyle w:val="1-Char0"/>
          <w:rFonts w:hint="cs"/>
          <w:rtl/>
        </w:rPr>
        <w:t xml:space="preserve"> اسلام</w:t>
      </w:r>
      <w:r w:rsidR="008D60BE">
        <w:rPr>
          <w:rStyle w:val="1-Char0"/>
          <w:rFonts w:hint="cs"/>
          <w:rtl/>
        </w:rPr>
        <w:t>ی</w:t>
      </w:r>
      <w:r w:rsidR="001B14E5" w:rsidRPr="0088599A">
        <w:rPr>
          <w:rStyle w:val="1-Char0"/>
          <w:rFonts w:hint="cs"/>
          <w:rtl/>
        </w:rPr>
        <w:t xml:space="preserve"> و دلسوز</w:t>
      </w:r>
      <w:r w:rsidR="008D60BE">
        <w:rPr>
          <w:rStyle w:val="1-Char0"/>
          <w:rFonts w:hint="cs"/>
          <w:rtl/>
        </w:rPr>
        <w:t>ی</w:t>
      </w:r>
      <w:r w:rsidR="001B14E5" w:rsidRPr="0088599A">
        <w:rPr>
          <w:rStyle w:val="1-Char0"/>
          <w:rFonts w:hint="cs"/>
          <w:rtl/>
        </w:rPr>
        <w:t xml:space="preserve"> و شفقت، بستر مناسب</w:t>
      </w:r>
      <w:r w:rsidR="008D60BE">
        <w:rPr>
          <w:rStyle w:val="1-Char0"/>
          <w:rFonts w:hint="cs"/>
          <w:rtl/>
        </w:rPr>
        <w:t>ی</w:t>
      </w:r>
      <w:r w:rsidR="001B14E5" w:rsidRPr="0088599A">
        <w:rPr>
          <w:rStyle w:val="1-Char0"/>
          <w:rFonts w:hint="cs"/>
          <w:rtl/>
        </w:rPr>
        <w:t xml:space="preserve"> را فراهم نما</w:t>
      </w:r>
      <w:r w:rsidR="008D60BE">
        <w:rPr>
          <w:rStyle w:val="1-Char0"/>
          <w:rFonts w:hint="cs"/>
          <w:rtl/>
        </w:rPr>
        <w:t>ی</w:t>
      </w:r>
      <w:r w:rsidR="001B14E5" w:rsidRPr="0088599A">
        <w:rPr>
          <w:rStyle w:val="1-Char0"/>
          <w:rFonts w:hint="cs"/>
          <w:rtl/>
        </w:rPr>
        <w:t xml:space="preserve">ند </w:t>
      </w:r>
      <w:r w:rsidR="008D60BE">
        <w:rPr>
          <w:rStyle w:val="1-Char0"/>
          <w:rFonts w:hint="cs"/>
          <w:rtl/>
        </w:rPr>
        <w:t>ک</w:t>
      </w:r>
      <w:r w:rsidR="001B14E5" w:rsidRPr="0088599A">
        <w:rPr>
          <w:rStyle w:val="1-Char0"/>
          <w:rFonts w:hint="cs"/>
          <w:rtl/>
        </w:rPr>
        <w:t>ه دختران ما، راه ما را ادامه ندهند!...»</w:t>
      </w:r>
    </w:p>
    <w:p w:rsidR="001B14E5" w:rsidRPr="0088599A" w:rsidRDefault="001B14E5" w:rsidP="004E500B">
      <w:pPr>
        <w:rPr>
          <w:rStyle w:val="1-Char0"/>
          <w:rtl/>
        </w:rPr>
      </w:pPr>
      <w:r w:rsidRPr="0088599A">
        <w:rPr>
          <w:rStyle w:val="1-Char0"/>
          <w:rFonts w:hint="cs"/>
          <w:rtl/>
        </w:rPr>
        <w:t>آر</w:t>
      </w:r>
      <w:r w:rsidR="008D60BE">
        <w:rPr>
          <w:rStyle w:val="1-Char0"/>
          <w:rFonts w:hint="cs"/>
          <w:rtl/>
        </w:rPr>
        <w:t>ی</w:t>
      </w:r>
      <w:r w:rsidRPr="0088599A">
        <w:rPr>
          <w:rStyle w:val="1-Char0"/>
          <w:rFonts w:hint="cs"/>
          <w:rtl/>
        </w:rPr>
        <w:t>، ا</w:t>
      </w:r>
      <w:r w:rsidR="008D60BE">
        <w:rPr>
          <w:rStyle w:val="1-Char0"/>
          <w:rFonts w:hint="cs"/>
          <w:rtl/>
        </w:rPr>
        <w:t>ی</w:t>
      </w:r>
      <w:r w:rsidRPr="0088599A">
        <w:rPr>
          <w:rStyle w:val="1-Char0"/>
          <w:rFonts w:hint="cs"/>
          <w:rtl/>
        </w:rPr>
        <w:t xml:space="preserve">ن سخنان، دردِ دل </w:t>
      </w:r>
      <w:r w:rsidR="008D60BE">
        <w:rPr>
          <w:rStyle w:val="1-Char0"/>
          <w:rFonts w:hint="cs"/>
          <w:rtl/>
        </w:rPr>
        <w:t>یک</w:t>
      </w:r>
      <w:r w:rsidRPr="0088599A">
        <w:rPr>
          <w:rStyle w:val="1-Char0"/>
          <w:rFonts w:hint="cs"/>
          <w:rtl/>
        </w:rPr>
        <w:t xml:space="preserve"> زن ب</w:t>
      </w:r>
      <w:r w:rsidR="008D60BE">
        <w:rPr>
          <w:rStyle w:val="1-Char0"/>
          <w:rFonts w:hint="cs"/>
          <w:rtl/>
        </w:rPr>
        <w:t>ی</w:t>
      </w:r>
      <w:r w:rsidRPr="0088599A">
        <w:rPr>
          <w:rStyle w:val="1-Char0"/>
          <w:rFonts w:hint="cs"/>
          <w:rtl/>
        </w:rPr>
        <w:t>وه و ب</w:t>
      </w:r>
      <w:r w:rsidR="008D60BE">
        <w:rPr>
          <w:rStyle w:val="1-Char0"/>
          <w:rFonts w:hint="cs"/>
          <w:rtl/>
        </w:rPr>
        <w:t>ی</w:t>
      </w:r>
      <w:r w:rsidRPr="0088599A">
        <w:rPr>
          <w:rStyle w:val="1-Char0"/>
          <w:rFonts w:hint="cs"/>
          <w:rtl/>
        </w:rPr>
        <w:t>‌نوا و ب</w:t>
      </w:r>
      <w:r w:rsidR="008D60BE">
        <w:rPr>
          <w:rStyle w:val="1-Char0"/>
          <w:rFonts w:hint="cs"/>
          <w:rtl/>
        </w:rPr>
        <w:t>ی</w:t>
      </w:r>
      <w:r w:rsidRPr="0088599A">
        <w:rPr>
          <w:rStyle w:val="1-Char0"/>
          <w:rFonts w:hint="cs"/>
          <w:rtl/>
        </w:rPr>
        <w:t>‌سرپرست و ب</w:t>
      </w:r>
      <w:r w:rsidR="008D60BE">
        <w:rPr>
          <w:rStyle w:val="1-Char0"/>
          <w:rFonts w:hint="cs"/>
          <w:rtl/>
        </w:rPr>
        <w:t>ی</w:t>
      </w:r>
      <w:r w:rsidRPr="0088599A">
        <w:rPr>
          <w:rStyle w:val="1-Char0"/>
          <w:rFonts w:hint="cs"/>
          <w:rtl/>
        </w:rPr>
        <w:t>‌پناه، با بچه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گرسنه و مش</w:t>
      </w:r>
      <w:r w:rsidR="008D60BE">
        <w:rPr>
          <w:rStyle w:val="1-Char0"/>
          <w:rFonts w:hint="cs"/>
          <w:rtl/>
        </w:rPr>
        <w:t>ک</w:t>
      </w:r>
      <w:r w:rsidRPr="0088599A">
        <w:rPr>
          <w:rStyle w:val="1-Char0"/>
          <w:rFonts w:hint="cs"/>
          <w:rtl/>
        </w:rPr>
        <w:t>لات</w:t>
      </w:r>
      <w:r w:rsidR="0099201C" w:rsidRPr="0088599A">
        <w:rPr>
          <w:rStyle w:val="1-Char0"/>
          <w:rFonts w:hint="cs"/>
          <w:rtl/>
        </w:rPr>
        <w:t>ِ</w:t>
      </w:r>
      <w:r w:rsidRPr="0088599A">
        <w:rPr>
          <w:rStyle w:val="1-Char0"/>
          <w:rFonts w:hint="cs"/>
          <w:rtl/>
        </w:rPr>
        <w:t xml:space="preserve"> طاقت‌فرسا</w:t>
      </w:r>
      <w:r w:rsidR="008D60BE">
        <w:rPr>
          <w:rStyle w:val="1-Char0"/>
          <w:rFonts w:hint="cs"/>
          <w:rtl/>
        </w:rPr>
        <w:t>ی</w:t>
      </w:r>
      <w:r w:rsidRPr="0088599A">
        <w:rPr>
          <w:rStyle w:val="1-Char0"/>
          <w:rFonts w:hint="cs"/>
          <w:rtl/>
        </w:rPr>
        <w:t xml:space="preserve"> زندگ</w:t>
      </w:r>
      <w:r w:rsidR="008D60BE">
        <w:rPr>
          <w:rStyle w:val="1-Char0"/>
          <w:rFonts w:hint="cs"/>
          <w:rtl/>
        </w:rPr>
        <w:t>ی</w:t>
      </w:r>
      <w:r w:rsidRPr="0088599A">
        <w:rPr>
          <w:rStyle w:val="1-Char0"/>
          <w:rFonts w:hint="cs"/>
          <w:rtl/>
        </w:rPr>
        <w:t xml:space="preserve"> است. آ</w:t>
      </w:r>
      <w:r w:rsidR="008D60BE">
        <w:rPr>
          <w:rStyle w:val="1-Char0"/>
          <w:rFonts w:hint="cs"/>
          <w:rtl/>
        </w:rPr>
        <w:t>ی</w:t>
      </w:r>
      <w:r w:rsidRPr="0088599A">
        <w:rPr>
          <w:rStyle w:val="1-Char0"/>
          <w:rFonts w:hint="cs"/>
          <w:rtl/>
        </w:rPr>
        <w:t>ا براست</w:t>
      </w:r>
      <w:r w:rsidR="008D60BE">
        <w:rPr>
          <w:rStyle w:val="1-Char0"/>
          <w:rFonts w:hint="cs"/>
          <w:rtl/>
        </w:rPr>
        <w:t>ی</w:t>
      </w:r>
      <w:r w:rsidRPr="0088599A">
        <w:rPr>
          <w:rStyle w:val="1-Char0"/>
          <w:rFonts w:hint="cs"/>
          <w:rtl/>
        </w:rPr>
        <w:t xml:space="preserve"> از خودت پرس</w:t>
      </w:r>
      <w:r w:rsidR="008D60BE">
        <w:rPr>
          <w:rStyle w:val="1-Char0"/>
          <w:rFonts w:hint="cs"/>
          <w:rtl/>
        </w:rPr>
        <w:t>ی</w:t>
      </w:r>
      <w:r w:rsidRPr="0088599A">
        <w:rPr>
          <w:rStyle w:val="1-Char0"/>
          <w:rFonts w:hint="cs"/>
          <w:rtl/>
        </w:rPr>
        <w:t>ده‌ا</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ا</w:t>
      </w:r>
      <w:r w:rsidR="008D60BE">
        <w:rPr>
          <w:rStyle w:val="1-Char0"/>
          <w:rFonts w:hint="cs"/>
          <w:rtl/>
        </w:rPr>
        <w:t>ی</w:t>
      </w:r>
      <w:r w:rsidRPr="0088599A">
        <w:rPr>
          <w:rStyle w:val="1-Char0"/>
          <w:rFonts w:hint="cs"/>
          <w:rtl/>
        </w:rPr>
        <w:t>ن صدقه و خ</w:t>
      </w:r>
      <w:r w:rsidR="008D60BE">
        <w:rPr>
          <w:rStyle w:val="1-Char0"/>
          <w:rFonts w:hint="cs"/>
          <w:rtl/>
        </w:rPr>
        <w:t>ی</w:t>
      </w:r>
      <w:r w:rsidRPr="0088599A">
        <w:rPr>
          <w:rStyle w:val="1-Char0"/>
          <w:rFonts w:hint="cs"/>
          <w:rtl/>
        </w:rPr>
        <w:t xml:space="preserve">رات(؟!) را به خورد چه </w:t>
      </w:r>
      <w:r w:rsidR="008D60BE">
        <w:rPr>
          <w:rStyle w:val="1-Char0"/>
          <w:rFonts w:hint="cs"/>
          <w:rtl/>
        </w:rPr>
        <w:t>ک</w:t>
      </w:r>
      <w:r w:rsidRPr="0088599A">
        <w:rPr>
          <w:rStyle w:val="1-Char0"/>
          <w:rFonts w:hint="cs"/>
          <w:rtl/>
        </w:rPr>
        <w:t>س</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 براست</w:t>
      </w:r>
      <w:r w:rsidR="008D60BE">
        <w:rPr>
          <w:rStyle w:val="1-Char0"/>
          <w:rFonts w:hint="cs"/>
          <w:rtl/>
        </w:rPr>
        <w:t>ی</w:t>
      </w:r>
      <w:r w:rsidRPr="0088599A">
        <w:rPr>
          <w:rStyle w:val="1-Char0"/>
          <w:rFonts w:hint="cs"/>
          <w:rtl/>
        </w:rPr>
        <w:t xml:space="preserve"> چرا از ب</w:t>
      </w:r>
      <w:r w:rsidR="008D60BE">
        <w:rPr>
          <w:rStyle w:val="1-Char0"/>
          <w:rFonts w:hint="cs"/>
          <w:rtl/>
        </w:rPr>
        <w:t>ی</w:t>
      </w:r>
      <w:r w:rsidRPr="0088599A">
        <w:rPr>
          <w:rStyle w:val="1-Char0"/>
          <w:rFonts w:hint="cs"/>
          <w:rtl/>
        </w:rPr>
        <w:t>وه‌زنان</w:t>
      </w:r>
      <w:r w:rsidR="0099201C" w:rsidRPr="0088599A">
        <w:rPr>
          <w:rStyle w:val="1-Char0"/>
          <w:rFonts w:hint="cs"/>
          <w:rtl/>
        </w:rPr>
        <w:t>ِ</w:t>
      </w:r>
      <w:r w:rsidRPr="0088599A">
        <w:rPr>
          <w:rStyle w:val="1-Char0"/>
          <w:rFonts w:hint="cs"/>
          <w:rtl/>
        </w:rPr>
        <w:t xml:space="preserve"> با عف</w:t>
      </w:r>
      <w:r w:rsidR="0099201C" w:rsidRPr="0088599A">
        <w:rPr>
          <w:rStyle w:val="1-Char0"/>
          <w:rFonts w:hint="cs"/>
          <w:rtl/>
        </w:rPr>
        <w:t>ّ</w:t>
      </w:r>
      <w:r w:rsidRPr="0088599A">
        <w:rPr>
          <w:rStyle w:val="1-Char0"/>
          <w:rFonts w:hint="cs"/>
          <w:rtl/>
        </w:rPr>
        <w:t>ت و پا</w:t>
      </w:r>
      <w:r w:rsidR="008D60BE">
        <w:rPr>
          <w:rStyle w:val="1-Char0"/>
          <w:rFonts w:hint="cs"/>
          <w:rtl/>
        </w:rPr>
        <w:t>ک</w:t>
      </w:r>
      <w:r w:rsidRPr="0088599A">
        <w:rPr>
          <w:rStyle w:val="1-Char0"/>
          <w:rFonts w:hint="cs"/>
          <w:rtl/>
        </w:rPr>
        <w:t>دامن، نو</w:t>
      </w:r>
      <w:r w:rsidR="008D60BE">
        <w:rPr>
          <w:rStyle w:val="1-Char0"/>
          <w:rFonts w:hint="cs"/>
          <w:rtl/>
        </w:rPr>
        <w:t>ک</w:t>
      </w:r>
      <w:r w:rsidRPr="0088599A">
        <w:rPr>
          <w:rStyle w:val="1-Char0"/>
          <w:rFonts w:hint="cs"/>
          <w:rtl/>
        </w:rPr>
        <w:t>ران و پابرهنگان ب</w:t>
      </w:r>
      <w:r w:rsidR="008D60BE">
        <w:rPr>
          <w:rStyle w:val="1-Char0"/>
          <w:rFonts w:hint="cs"/>
          <w:rtl/>
        </w:rPr>
        <w:t>ی</w:t>
      </w:r>
      <w:r w:rsidRPr="0088599A">
        <w:rPr>
          <w:rStyle w:val="1-Char0"/>
          <w:rFonts w:hint="cs"/>
          <w:rtl/>
        </w:rPr>
        <w:t>‌نوا، فق</w:t>
      </w:r>
      <w:r w:rsidR="008D60BE">
        <w:rPr>
          <w:rStyle w:val="1-Char0"/>
          <w:rFonts w:hint="cs"/>
          <w:rtl/>
        </w:rPr>
        <w:t>ی</w:t>
      </w:r>
      <w:r w:rsidRPr="0088599A">
        <w:rPr>
          <w:rStyle w:val="1-Char0"/>
          <w:rFonts w:hint="cs"/>
          <w:rtl/>
        </w:rPr>
        <w:t>ران و مستمندان</w:t>
      </w:r>
      <w:r w:rsidR="0099201C" w:rsidRPr="0088599A">
        <w:rPr>
          <w:rStyle w:val="1-Char0"/>
          <w:rFonts w:hint="cs"/>
          <w:rtl/>
        </w:rPr>
        <w:t>ِ</w:t>
      </w:r>
      <w:r w:rsidRPr="0088599A">
        <w:rPr>
          <w:rStyle w:val="1-Char0"/>
          <w:rFonts w:hint="cs"/>
          <w:rtl/>
        </w:rPr>
        <w:t xml:space="preserve"> وامانده، </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مان و درماندگان</w:t>
      </w:r>
      <w:r w:rsidR="0099201C" w:rsidRPr="0088599A">
        <w:rPr>
          <w:rStyle w:val="1-Char0"/>
          <w:rFonts w:hint="cs"/>
          <w:rtl/>
        </w:rPr>
        <w:t>ِ</w:t>
      </w:r>
      <w:r w:rsidRPr="0088599A">
        <w:rPr>
          <w:rStyle w:val="1-Char0"/>
          <w:rFonts w:hint="cs"/>
          <w:rtl/>
        </w:rPr>
        <w:t xml:space="preserve"> ب</w:t>
      </w:r>
      <w:r w:rsidR="008D60BE">
        <w:rPr>
          <w:rStyle w:val="1-Char0"/>
          <w:rFonts w:hint="cs"/>
          <w:rtl/>
        </w:rPr>
        <w:t>ی</w:t>
      </w:r>
      <w:r w:rsidRPr="0088599A">
        <w:rPr>
          <w:rStyle w:val="1-Char0"/>
          <w:rFonts w:hint="cs"/>
          <w:rtl/>
        </w:rPr>
        <w:t>چاره، ته</w:t>
      </w:r>
      <w:r w:rsidR="008D60BE">
        <w:rPr>
          <w:rStyle w:val="1-Char0"/>
          <w:rFonts w:hint="cs"/>
          <w:rtl/>
        </w:rPr>
        <w:t>ی</w:t>
      </w:r>
      <w:r w:rsidRPr="0088599A">
        <w:rPr>
          <w:rStyle w:val="1-Char0"/>
          <w:rFonts w:hint="cs"/>
          <w:rtl/>
        </w:rPr>
        <w:t>‌دستان و خا</w:t>
      </w:r>
      <w:r w:rsidR="008D60BE">
        <w:rPr>
          <w:rStyle w:val="1-Char0"/>
          <w:rFonts w:hint="cs"/>
          <w:rtl/>
        </w:rPr>
        <w:t>ک</w:t>
      </w:r>
      <w:r w:rsidRPr="0088599A">
        <w:rPr>
          <w:rStyle w:val="1-Char0"/>
          <w:rFonts w:hint="cs"/>
          <w:rtl/>
        </w:rPr>
        <w:t>‌نش</w:t>
      </w:r>
      <w:r w:rsidR="008D60BE">
        <w:rPr>
          <w:rStyle w:val="1-Char0"/>
          <w:rFonts w:hint="cs"/>
          <w:rtl/>
        </w:rPr>
        <w:t>ی</w:t>
      </w:r>
      <w:r w:rsidRPr="0088599A">
        <w:rPr>
          <w:rStyle w:val="1-Char0"/>
          <w:rFonts w:hint="cs"/>
          <w:rtl/>
        </w:rPr>
        <w:t>نان</w:t>
      </w:r>
      <w:r w:rsidR="0099201C" w:rsidRPr="0088599A">
        <w:rPr>
          <w:rStyle w:val="1-Char0"/>
          <w:rFonts w:hint="cs"/>
          <w:rtl/>
        </w:rPr>
        <w:t>ِ</w:t>
      </w:r>
      <w:r w:rsidRPr="0088599A">
        <w:rPr>
          <w:rStyle w:val="1-Char0"/>
          <w:rFonts w:hint="cs"/>
          <w:rtl/>
        </w:rPr>
        <w:t xml:space="preserve"> ب</w:t>
      </w:r>
      <w:r w:rsidR="008D60BE">
        <w:rPr>
          <w:rStyle w:val="1-Char0"/>
          <w:rFonts w:hint="cs"/>
          <w:rtl/>
        </w:rPr>
        <w:t>ی</w:t>
      </w:r>
      <w:r w:rsidRPr="0088599A">
        <w:rPr>
          <w:rStyle w:val="1-Char0"/>
          <w:rFonts w:hint="cs"/>
          <w:rtl/>
        </w:rPr>
        <w:t>‌پناه</w:t>
      </w:r>
      <w:r w:rsidR="0099201C" w:rsidRPr="0088599A">
        <w:rPr>
          <w:rStyle w:val="1-Char0"/>
          <w:rFonts w:hint="cs"/>
          <w:rtl/>
        </w:rPr>
        <w:t>،</w:t>
      </w:r>
      <w:r w:rsidRPr="0088599A">
        <w:rPr>
          <w:rStyle w:val="1-Char0"/>
          <w:rFonts w:hint="cs"/>
          <w:rtl/>
        </w:rPr>
        <w:t xml:space="preserve"> و آن</w:t>
      </w:r>
      <w:r w:rsidR="00412699">
        <w:rPr>
          <w:rStyle w:val="1-Char0"/>
          <w:rFonts w:hint="eastAsia"/>
          <w:rtl/>
        </w:rPr>
        <w:t>‌</w:t>
      </w:r>
      <w:r w:rsidRPr="0088599A">
        <w:rPr>
          <w:rStyle w:val="1-Char0"/>
          <w:rFonts w:hint="cs"/>
          <w:rtl/>
        </w:rPr>
        <w:t>ها</w:t>
      </w:r>
      <w:r w:rsidR="008D60BE">
        <w:rPr>
          <w:rStyle w:val="1-Char0"/>
          <w:rFonts w:hint="cs"/>
          <w:rtl/>
        </w:rPr>
        <w:t>یی</w:t>
      </w:r>
      <w:r w:rsidRPr="0088599A">
        <w:rPr>
          <w:rStyle w:val="1-Char0"/>
          <w:rFonts w:hint="cs"/>
          <w:rtl/>
        </w:rPr>
        <w:t xml:space="preserve"> </w:t>
      </w:r>
      <w:r w:rsidR="008D60BE">
        <w:rPr>
          <w:rStyle w:val="1-Char0"/>
          <w:rFonts w:hint="cs"/>
          <w:rtl/>
        </w:rPr>
        <w:t>ک</w:t>
      </w:r>
      <w:r w:rsidRPr="0088599A">
        <w:rPr>
          <w:rStyle w:val="1-Char0"/>
          <w:rFonts w:hint="cs"/>
          <w:rtl/>
        </w:rPr>
        <w:t>ه به نصف نان شب محتاجند و هم</w:t>
      </w:r>
      <w:r w:rsidR="008D60BE">
        <w:rPr>
          <w:rStyle w:val="1-Char0"/>
          <w:rFonts w:hint="cs"/>
          <w:rtl/>
        </w:rPr>
        <w:t>ی</w:t>
      </w:r>
      <w:r w:rsidRPr="0088599A">
        <w:rPr>
          <w:rStyle w:val="1-Char0"/>
          <w:rFonts w:hint="cs"/>
          <w:rtl/>
        </w:rPr>
        <w:t>شه برا</w:t>
      </w:r>
      <w:r w:rsidR="008D60BE">
        <w:rPr>
          <w:rStyle w:val="1-Char0"/>
          <w:rFonts w:hint="cs"/>
          <w:rtl/>
        </w:rPr>
        <w:t>ی</w:t>
      </w:r>
      <w:r w:rsidRPr="0088599A">
        <w:rPr>
          <w:rStyle w:val="1-Char0"/>
          <w:rFonts w:hint="cs"/>
          <w:rtl/>
        </w:rPr>
        <w:t xml:space="preserve"> تأم</w:t>
      </w:r>
      <w:r w:rsidR="008D60BE">
        <w:rPr>
          <w:rStyle w:val="1-Char0"/>
          <w:rFonts w:hint="cs"/>
          <w:rtl/>
        </w:rPr>
        <w:t>ی</w:t>
      </w:r>
      <w:r w:rsidRPr="0088599A">
        <w:rPr>
          <w:rStyle w:val="1-Char0"/>
          <w:rFonts w:hint="cs"/>
          <w:rtl/>
        </w:rPr>
        <w:t>ن زندگ</w:t>
      </w:r>
      <w:r w:rsidR="008D60BE">
        <w:rPr>
          <w:rStyle w:val="1-Char0"/>
          <w:rFonts w:hint="cs"/>
          <w:rtl/>
        </w:rPr>
        <w:t>ی</w:t>
      </w:r>
      <w:r w:rsidRPr="0088599A">
        <w:rPr>
          <w:rStyle w:val="1-Char0"/>
          <w:rFonts w:hint="cs"/>
          <w:rtl/>
        </w:rPr>
        <w:t xml:space="preserve"> به ا</w:t>
      </w:r>
      <w:r w:rsidR="008D60BE">
        <w:rPr>
          <w:rStyle w:val="1-Char0"/>
          <w:rFonts w:hint="cs"/>
          <w:rtl/>
        </w:rPr>
        <w:t>ی</w:t>
      </w:r>
      <w:r w:rsidRPr="0088599A">
        <w:rPr>
          <w:rStyle w:val="1-Char0"/>
          <w:rFonts w:hint="cs"/>
          <w:rtl/>
        </w:rPr>
        <w:t>ن در و آن در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زنند، غافل</w:t>
      </w:r>
      <w:r w:rsidR="008D60BE">
        <w:rPr>
          <w:rStyle w:val="1-Char0"/>
          <w:rFonts w:hint="cs"/>
          <w:rtl/>
        </w:rPr>
        <w:t>ی</w:t>
      </w:r>
      <w:r w:rsidRPr="0088599A">
        <w:rPr>
          <w:rStyle w:val="1-Char0"/>
          <w:rFonts w:hint="cs"/>
          <w:rtl/>
        </w:rPr>
        <w:t>! و به</w:t>
      </w:r>
      <w:r w:rsidR="00EC1538">
        <w:rPr>
          <w:rStyle w:val="1-Char0"/>
          <w:rFonts w:hint="cs"/>
          <w:rtl/>
        </w:rPr>
        <w:t xml:space="preserve"> آن‌ها </w:t>
      </w:r>
      <w:r w:rsidR="008D60BE">
        <w:rPr>
          <w:rStyle w:val="1-Char0"/>
          <w:rFonts w:hint="cs"/>
          <w:rtl/>
        </w:rPr>
        <w:t>ک</w:t>
      </w:r>
      <w:r w:rsidRPr="0088599A">
        <w:rPr>
          <w:rStyle w:val="1-Char0"/>
          <w:rFonts w:hint="cs"/>
          <w:rtl/>
        </w:rPr>
        <w:t>م</w:t>
      </w:r>
      <w:r w:rsidR="008D60BE">
        <w:rPr>
          <w:rStyle w:val="1-Char0"/>
          <w:rFonts w:hint="cs"/>
          <w:rtl/>
        </w:rPr>
        <w:t>ک</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 و صدقه و خ</w:t>
      </w:r>
      <w:r w:rsidR="008D60BE">
        <w:rPr>
          <w:rStyle w:val="1-Char0"/>
          <w:rFonts w:hint="cs"/>
          <w:rtl/>
        </w:rPr>
        <w:t>ی</w:t>
      </w:r>
      <w:r w:rsidRPr="0088599A">
        <w:rPr>
          <w:rStyle w:val="1-Char0"/>
          <w:rFonts w:hint="cs"/>
          <w:rtl/>
        </w:rPr>
        <w:t>رات را صرف</w:t>
      </w:r>
      <w:r w:rsidR="00EC1538">
        <w:rPr>
          <w:rStyle w:val="1-Char0"/>
          <w:rFonts w:hint="cs"/>
          <w:rtl/>
        </w:rPr>
        <w:t xml:space="preserve"> آن‌ها </w:t>
      </w:r>
      <w:r w:rsidR="002C4271" w:rsidRPr="0088599A">
        <w:rPr>
          <w:rStyle w:val="1-Char0"/>
          <w:rFonts w:hint="cs"/>
          <w:rtl/>
        </w:rPr>
        <w:t>نم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w:t>
      </w:r>
    </w:p>
    <w:p w:rsidR="001B14E5" w:rsidRPr="0088599A" w:rsidRDefault="001B14E5" w:rsidP="004E500B">
      <w:pPr>
        <w:rPr>
          <w:rStyle w:val="1-Char0"/>
          <w:rtl/>
        </w:rPr>
      </w:pPr>
      <w:r w:rsidRPr="0088599A">
        <w:rPr>
          <w:rStyle w:val="1-Char0"/>
          <w:rFonts w:hint="cs"/>
          <w:rtl/>
        </w:rPr>
        <w:t>مگر صدقه و خ</w:t>
      </w:r>
      <w:r w:rsidR="008D60BE">
        <w:rPr>
          <w:rStyle w:val="1-Char0"/>
          <w:rFonts w:hint="cs"/>
          <w:rtl/>
        </w:rPr>
        <w:t>ی</w:t>
      </w:r>
      <w:r w:rsidRPr="0088599A">
        <w:rPr>
          <w:rStyle w:val="1-Char0"/>
          <w:rFonts w:hint="cs"/>
          <w:rtl/>
        </w:rPr>
        <w:t>رات مخصوص</w:t>
      </w:r>
      <w:r w:rsidR="00EC1538">
        <w:rPr>
          <w:rStyle w:val="1-Char0"/>
          <w:rFonts w:hint="cs"/>
          <w:rtl/>
        </w:rPr>
        <w:t xml:space="preserve"> آن‌ها </w:t>
      </w:r>
      <w:r w:rsidRPr="0088599A">
        <w:rPr>
          <w:rStyle w:val="1-Char0"/>
          <w:rFonts w:hint="cs"/>
          <w:rtl/>
        </w:rPr>
        <w:t>ن</w:t>
      </w:r>
      <w:r w:rsidR="008D60BE">
        <w:rPr>
          <w:rStyle w:val="1-Char0"/>
          <w:rFonts w:hint="cs"/>
          <w:rtl/>
        </w:rPr>
        <w:t>ی</w:t>
      </w:r>
      <w:r w:rsidRPr="0088599A">
        <w:rPr>
          <w:rStyle w:val="1-Char0"/>
          <w:rFonts w:hint="cs"/>
          <w:rtl/>
        </w:rPr>
        <w:t>ست؟ پس چرا حق</w:t>
      </w:r>
      <w:r w:rsidR="00EC1538">
        <w:rPr>
          <w:rStyle w:val="1-Char0"/>
          <w:rFonts w:hint="cs"/>
          <w:rtl/>
        </w:rPr>
        <w:t xml:space="preserve"> آن‌ها </w:t>
      </w:r>
      <w:r w:rsidRPr="0088599A">
        <w:rPr>
          <w:rStyle w:val="1-Char0"/>
          <w:rFonts w:hint="cs"/>
          <w:rtl/>
        </w:rPr>
        <w:t>را به د</w:t>
      </w:r>
      <w:r w:rsidR="008D60BE">
        <w:rPr>
          <w:rStyle w:val="1-Char0"/>
          <w:rFonts w:hint="cs"/>
          <w:rtl/>
        </w:rPr>
        <w:t>ی</w:t>
      </w:r>
      <w:r w:rsidRPr="0088599A">
        <w:rPr>
          <w:rStyle w:val="1-Char0"/>
          <w:rFonts w:hint="cs"/>
          <w:rtl/>
        </w:rPr>
        <w:t>گر</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مستحق آن ن</w:t>
      </w:r>
      <w:r w:rsidR="008D60BE">
        <w:rPr>
          <w:rStyle w:val="1-Char0"/>
          <w:rFonts w:hint="cs"/>
          <w:rtl/>
        </w:rPr>
        <w:t>ی</w:t>
      </w:r>
      <w:r w:rsidRPr="0088599A">
        <w:rPr>
          <w:rStyle w:val="1-Char0"/>
          <w:rFonts w:hint="cs"/>
          <w:rtl/>
        </w:rPr>
        <w:t>ست)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ده</w:t>
      </w:r>
      <w:r w:rsidR="008D60BE">
        <w:rPr>
          <w:rStyle w:val="1-Char0"/>
          <w:rFonts w:hint="cs"/>
          <w:rtl/>
        </w:rPr>
        <w:t>ی</w:t>
      </w:r>
      <w:r w:rsidRPr="0088599A">
        <w:rPr>
          <w:rStyle w:val="1-Char0"/>
          <w:rFonts w:hint="cs"/>
          <w:rtl/>
        </w:rPr>
        <w:t>؟ مگر ا</w:t>
      </w:r>
      <w:r w:rsidR="008D60BE">
        <w:rPr>
          <w:rStyle w:val="1-Char0"/>
          <w:rFonts w:hint="cs"/>
          <w:rtl/>
        </w:rPr>
        <w:t>ی</w:t>
      </w:r>
      <w:r w:rsidRPr="0088599A">
        <w:rPr>
          <w:rStyle w:val="1-Char0"/>
          <w:rFonts w:hint="cs"/>
          <w:rtl/>
        </w:rPr>
        <w:t>ن فرمود</w:t>
      </w:r>
      <w:r w:rsidR="002A5A9D">
        <w:rPr>
          <w:rStyle w:val="1-Char0"/>
          <w:rFonts w:hint="cs"/>
          <w:rtl/>
        </w:rPr>
        <w:t>ۀ</w:t>
      </w:r>
      <w:r w:rsidRPr="0088599A">
        <w:rPr>
          <w:rStyle w:val="1-Char0"/>
          <w:rFonts w:hint="cs"/>
          <w:rtl/>
        </w:rPr>
        <w:t xml:space="preserve"> رسول خدا</w:t>
      </w:r>
      <w:r w:rsidR="00343A3E" w:rsidRPr="00343A3E">
        <w:rPr>
          <w:rStyle w:val="1-Char0"/>
          <w:rFonts w:cs="CTraditional Arabic"/>
          <w:rtl/>
        </w:rPr>
        <w:t xml:space="preserve"> ج</w:t>
      </w:r>
      <w:r w:rsidRPr="0088599A">
        <w:rPr>
          <w:rStyle w:val="1-Char0"/>
          <w:rFonts w:hint="cs"/>
          <w:rtl/>
        </w:rPr>
        <w:t xml:space="preserve"> را نشن</w:t>
      </w:r>
      <w:r w:rsidR="008D60BE">
        <w:rPr>
          <w:rStyle w:val="1-Char0"/>
          <w:rFonts w:hint="cs"/>
          <w:rtl/>
        </w:rPr>
        <w:t>ی</w:t>
      </w:r>
      <w:r w:rsidRPr="0088599A">
        <w:rPr>
          <w:rStyle w:val="1-Char0"/>
          <w:rFonts w:hint="cs"/>
          <w:rtl/>
        </w:rPr>
        <w:t>ده‌ا</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فرمود: «</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ه صبح </w:t>
      </w:r>
      <w:r w:rsidR="008D60BE">
        <w:rPr>
          <w:rStyle w:val="1-Char0"/>
          <w:rFonts w:hint="cs"/>
          <w:rtl/>
        </w:rPr>
        <w:t>ک</w:t>
      </w:r>
      <w:r w:rsidRPr="0088599A">
        <w:rPr>
          <w:rStyle w:val="1-Char0"/>
          <w:rFonts w:hint="cs"/>
          <w:rtl/>
        </w:rPr>
        <w:t>ند و از دردها</w:t>
      </w:r>
      <w:r w:rsidR="008D60BE">
        <w:rPr>
          <w:rStyle w:val="1-Char0"/>
          <w:rFonts w:hint="cs"/>
          <w:rtl/>
        </w:rPr>
        <w:t>ی</w:t>
      </w:r>
      <w:r w:rsidRPr="0088599A">
        <w:rPr>
          <w:rStyle w:val="1-Char0"/>
          <w:rFonts w:hint="cs"/>
          <w:rtl/>
        </w:rPr>
        <w:t xml:space="preserve"> اجتماع و فق</w:t>
      </w:r>
      <w:r w:rsidR="008D60BE">
        <w:rPr>
          <w:rStyle w:val="1-Char0"/>
          <w:rFonts w:hint="cs"/>
          <w:rtl/>
        </w:rPr>
        <w:t>ی</w:t>
      </w:r>
      <w:r w:rsidRPr="0088599A">
        <w:rPr>
          <w:rStyle w:val="1-Char0"/>
          <w:rFonts w:hint="cs"/>
          <w:rtl/>
        </w:rPr>
        <w:t xml:space="preserve">ران فراموش </w:t>
      </w:r>
      <w:r w:rsidR="008D60BE">
        <w:rPr>
          <w:rStyle w:val="1-Char0"/>
          <w:rFonts w:hint="cs"/>
          <w:rtl/>
        </w:rPr>
        <w:t>ک</w:t>
      </w:r>
      <w:r w:rsidRPr="0088599A">
        <w:rPr>
          <w:rStyle w:val="1-Char0"/>
          <w:rFonts w:hint="cs"/>
          <w:rtl/>
        </w:rPr>
        <w:t>ند، و به ف</w:t>
      </w:r>
      <w:r w:rsidR="008D60BE">
        <w:rPr>
          <w:rStyle w:val="1-Char0"/>
          <w:rFonts w:hint="cs"/>
          <w:rtl/>
        </w:rPr>
        <w:t>ک</w:t>
      </w:r>
      <w:r w:rsidRPr="0088599A">
        <w:rPr>
          <w:rStyle w:val="1-Char0"/>
          <w:rFonts w:hint="cs"/>
          <w:rtl/>
        </w:rPr>
        <w:t>ر آنان نباشد، او مسلمان ن</w:t>
      </w:r>
      <w:r w:rsidR="008D60BE">
        <w:rPr>
          <w:rStyle w:val="1-Char0"/>
          <w:rFonts w:hint="cs"/>
          <w:rtl/>
        </w:rPr>
        <w:t>ی</w:t>
      </w:r>
      <w:r w:rsidRPr="0088599A">
        <w:rPr>
          <w:rStyle w:val="1-Char0"/>
          <w:rFonts w:hint="cs"/>
          <w:rtl/>
        </w:rPr>
        <w:t>ست.»؟</w:t>
      </w:r>
    </w:p>
    <w:p w:rsidR="001B14E5" w:rsidRDefault="001B14E5" w:rsidP="004E500B">
      <w:pPr>
        <w:rPr>
          <w:rStyle w:val="1-Char0"/>
          <w:rtl/>
        </w:rPr>
      </w:pPr>
      <w:r w:rsidRPr="0088599A">
        <w:rPr>
          <w:rStyle w:val="1-Char0"/>
          <w:rFonts w:hint="cs"/>
          <w:rtl/>
        </w:rPr>
        <w:t>اگر هدفت ا</w:t>
      </w:r>
      <w:r w:rsidR="008D60BE">
        <w:rPr>
          <w:rStyle w:val="1-Char0"/>
          <w:rFonts w:hint="cs"/>
          <w:rtl/>
        </w:rPr>
        <w:t>ی</w:t>
      </w:r>
      <w:r w:rsidRPr="0088599A">
        <w:rPr>
          <w:rStyle w:val="1-Char0"/>
          <w:rFonts w:hint="cs"/>
          <w:rtl/>
        </w:rPr>
        <w:t>صال ثواب به مرده است و قصدت رضا</w:t>
      </w:r>
      <w:r w:rsidR="008D60BE">
        <w:rPr>
          <w:rStyle w:val="1-Char0"/>
          <w:rFonts w:hint="cs"/>
          <w:rtl/>
        </w:rPr>
        <w:t>ی</w:t>
      </w:r>
      <w:r w:rsidRPr="0088599A">
        <w:rPr>
          <w:rStyle w:val="1-Char0"/>
          <w:rFonts w:hint="cs"/>
          <w:rtl/>
        </w:rPr>
        <w:t>ت و خشنود</w:t>
      </w:r>
      <w:r w:rsidR="008D60BE">
        <w:rPr>
          <w:rStyle w:val="1-Char0"/>
          <w:rFonts w:hint="cs"/>
          <w:rtl/>
        </w:rPr>
        <w:t>ی</w:t>
      </w:r>
      <w:r w:rsidRPr="0088599A">
        <w:rPr>
          <w:rStyle w:val="1-Char0"/>
          <w:rFonts w:hint="cs"/>
          <w:rtl/>
        </w:rPr>
        <w:t xml:space="preserve"> خداست، نه ر</w:t>
      </w:r>
      <w:r w:rsidR="008D60BE">
        <w:rPr>
          <w:rStyle w:val="1-Char0"/>
          <w:rFonts w:hint="cs"/>
          <w:rtl/>
        </w:rPr>
        <w:t>ی</w:t>
      </w:r>
      <w:r w:rsidRPr="0088599A">
        <w:rPr>
          <w:rStyle w:val="1-Char0"/>
          <w:rFonts w:hint="cs"/>
          <w:rtl/>
        </w:rPr>
        <w:t>ا و تظاهر و خودنما</w:t>
      </w:r>
      <w:r w:rsidR="008D60BE">
        <w:rPr>
          <w:rStyle w:val="1-Char0"/>
          <w:rFonts w:hint="cs"/>
          <w:rtl/>
        </w:rPr>
        <w:t>یی</w:t>
      </w:r>
      <w:r w:rsidRPr="0088599A">
        <w:rPr>
          <w:rStyle w:val="1-Char0"/>
          <w:rFonts w:hint="cs"/>
          <w:rtl/>
        </w:rPr>
        <w:t xml:space="preserve"> و حاتم‌نما</w:t>
      </w:r>
      <w:r w:rsidR="008D60BE">
        <w:rPr>
          <w:rStyle w:val="1-Char0"/>
          <w:rFonts w:hint="cs"/>
          <w:rtl/>
        </w:rPr>
        <w:t>یی</w:t>
      </w:r>
      <w:r w:rsidRPr="0088599A">
        <w:rPr>
          <w:rStyle w:val="1-Char0"/>
          <w:rFonts w:hint="cs"/>
          <w:rtl/>
        </w:rPr>
        <w:t xml:space="preserve">، به خدا قسم </w:t>
      </w:r>
      <w:r w:rsidR="008D60BE">
        <w:rPr>
          <w:rStyle w:val="1-Char0"/>
          <w:rFonts w:hint="cs"/>
          <w:rtl/>
        </w:rPr>
        <w:t>ک</w:t>
      </w:r>
      <w:r w:rsidRPr="0088599A">
        <w:rPr>
          <w:rStyle w:val="1-Char0"/>
          <w:rFonts w:hint="cs"/>
          <w:rtl/>
        </w:rPr>
        <w:t>ه ا</w:t>
      </w:r>
      <w:r w:rsidR="008D60BE">
        <w:rPr>
          <w:rStyle w:val="1-Char0"/>
          <w:rFonts w:hint="cs"/>
          <w:rtl/>
        </w:rPr>
        <w:t>ی</w:t>
      </w:r>
      <w:r w:rsidRPr="0088599A">
        <w:rPr>
          <w:rStyle w:val="1-Char0"/>
          <w:rFonts w:hint="cs"/>
          <w:rtl/>
        </w:rPr>
        <w:t>ن راه و رسمش ن</w:t>
      </w:r>
      <w:r w:rsidR="008D60BE">
        <w:rPr>
          <w:rStyle w:val="1-Char0"/>
          <w:rFonts w:hint="cs"/>
          <w:rtl/>
        </w:rPr>
        <w:t>ی</w:t>
      </w:r>
      <w:r w:rsidRPr="0088599A">
        <w:rPr>
          <w:rStyle w:val="1-Char0"/>
          <w:rFonts w:hint="cs"/>
          <w:rtl/>
        </w:rPr>
        <w:t>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709"/>
        <w:gridCol w:w="3227"/>
      </w:tblGrid>
      <w:tr w:rsidR="00FA78DD" w:rsidTr="00FA78DD">
        <w:tc>
          <w:tcPr>
            <w:tcW w:w="3368" w:type="dxa"/>
          </w:tcPr>
          <w:p w:rsidR="00FA78DD" w:rsidRPr="00FA78DD" w:rsidRDefault="00FA78DD" w:rsidP="00FA78DD">
            <w:pPr>
              <w:ind w:firstLine="0"/>
              <w:jc w:val="lowKashida"/>
              <w:rPr>
                <w:rStyle w:val="1-Char0"/>
                <w:sz w:val="2"/>
                <w:szCs w:val="2"/>
                <w:rtl/>
              </w:rPr>
            </w:pPr>
            <w:r w:rsidRPr="0088599A">
              <w:rPr>
                <w:rStyle w:val="1-Char0"/>
                <w:rFonts w:hint="cs"/>
                <w:rtl/>
              </w:rPr>
              <w:t xml:space="preserve">دل به دست آور </w:t>
            </w:r>
            <w:r w:rsidR="008D60BE">
              <w:rPr>
                <w:rStyle w:val="1-Char0"/>
                <w:rFonts w:hint="cs"/>
                <w:rtl/>
              </w:rPr>
              <w:t>ک</w:t>
            </w:r>
            <w:r w:rsidRPr="0088599A">
              <w:rPr>
                <w:rStyle w:val="1-Char0"/>
                <w:rFonts w:hint="cs"/>
                <w:rtl/>
              </w:rPr>
              <w:t>ه حجِّ ا</w:t>
            </w:r>
            <w:r w:rsidR="008D60BE">
              <w:rPr>
                <w:rStyle w:val="1-Char0"/>
                <w:rFonts w:hint="cs"/>
                <w:rtl/>
              </w:rPr>
              <w:t>ک</w:t>
            </w:r>
            <w:r w:rsidRPr="0088599A">
              <w:rPr>
                <w:rStyle w:val="1-Char0"/>
                <w:rFonts w:hint="cs"/>
                <w:rtl/>
              </w:rPr>
              <w:t>بر</w:t>
            </w:r>
            <w:r>
              <w:rPr>
                <w:rStyle w:val="1-Char0"/>
                <w:rFonts w:hint="cs"/>
                <w:rtl/>
              </w:rPr>
              <w:t xml:space="preserve"> </w:t>
            </w:r>
            <w:r w:rsidRPr="0088599A">
              <w:rPr>
                <w:rStyle w:val="1-Char0"/>
                <w:rFonts w:hint="cs"/>
                <w:rtl/>
              </w:rPr>
              <w:t>است</w:t>
            </w:r>
            <w:r>
              <w:rPr>
                <w:rStyle w:val="1-Char0"/>
                <w:rtl/>
              </w:rPr>
              <w:br/>
            </w:r>
          </w:p>
        </w:tc>
        <w:tc>
          <w:tcPr>
            <w:tcW w:w="709" w:type="dxa"/>
          </w:tcPr>
          <w:p w:rsidR="00FA78DD" w:rsidRDefault="00FA78DD" w:rsidP="00FA78DD">
            <w:pPr>
              <w:ind w:firstLine="0"/>
              <w:jc w:val="lowKashida"/>
              <w:rPr>
                <w:rStyle w:val="1-Char0"/>
                <w:rtl/>
              </w:rPr>
            </w:pPr>
          </w:p>
        </w:tc>
        <w:tc>
          <w:tcPr>
            <w:tcW w:w="3227" w:type="dxa"/>
          </w:tcPr>
          <w:p w:rsidR="00FA78DD" w:rsidRPr="00FA78DD" w:rsidRDefault="00FA78DD" w:rsidP="00FA78DD">
            <w:pPr>
              <w:ind w:firstLine="0"/>
              <w:jc w:val="lowKashida"/>
              <w:rPr>
                <w:rStyle w:val="1-Char0"/>
                <w:sz w:val="2"/>
                <w:szCs w:val="2"/>
                <w:rtl/>
              </w:rPr>
            </w:pPr>
            <w:r w:rsidRPr="0088599A">
              <w:rPr>
                <w:rStyle w:val="1-Char0"/>
                <w:rFonts w:hint="cs"/>
                <w:rtl/>
              </w:rPr>
              <w:t xml:space="preserve">از هزاران </w:t>
            </w:r>
            <w:r w:rsidR="008D60BE">
              <w:rPr>
                <w:rStyle w:val="1-Char0"/>
                <w:rFonts w:hint="cs"/>
                <w:rtl/>
              </w:rPr>
              <w:t>ک</w:t>
            </w:r>
            <w:r w:rsidRPr="0088599A">
              <w:rPr>
                <w:rStyle w:val="1-Char0"/>
                <w:rFonts w:hint="cs"/>
                <w:rtl/>
              </w:rPr>
              <w:t xml:space="preserve">عبه، </w:t>
            </w:r>
            <w:r w:rsidR="008D60BE">
              <w:rPr>
                <w:rStyle w:val="1-Char0"/>
                <w:rFonts w:hint="cs"/>
                <w:rtl/>
              </w:rPr>
              <w:t>یک</w:t>
            </w:r>
            <w:r w:rsidRPr="0088599A">
              <w:rPr>
                <w:rStyle w:val="1-Char0"/>
                <w:rFonts w:hint="cs"/>
                <w:rtl/>
              </w:rPr>
              <w:t xml:space="preserve"> دل بهتر است</w:t>
            </w:r>
            <w:r>
              <w:rPr>
                <w:rStyle w:val="1-Char0"/>
                <w:rtl/>
              </w:rPr>
              <w:br/>
            </w:r>
          </w:p>
        </w:tc>
      </w:tr>
      <w:tr w:rsidR="00FA78DD" w:rsidTr="00FA78DD">
        <w:tc>
          <w:tcPr>
            <w:tcW w:w="3368" w:type="dxa"/>
          </w:tcPr>
          <w:p w:rsidR="00FA78DD" w:rsidRPr="00FA78DD" w:rsidRDefault="008D60BE" w:rsidP="00FA78DD">
            <w:pPr>
              <w:ind w:firstLine="0"/>
              <w:jc w:val="lowKashida"/>
              <w:rPr>
                <w:rStyle w:val="1-Char0"/>
                <w:sz w:val="2"/>
                <w:szCs w:val="2"/>
                <w:rtl/>
              </w:rPr>
            </w:pPr>
            <w:r>
              <w:rPr>
                <w:rStyle w:val="1-Char0"/>
                <w:rFonts w:hint="cs"/>
                <w:rtl/>
              </w:rPr>
              <w:t>ک</w:t>
            </w:r>
            <w:r w:rsidR="00FA78DD" w:rsidRPr="0088599A">
              <w:rPr>
                <w:rStyle w:val="1-Char0"/>
                <w:rFonts w:hint="cs"/>
                <w:rtl/>
              </w:rPr>
              <w:t>عبه از آثار ابن آزر است</w:t>
            </w:r>
            <w:r w:rsidR="00FA78DD">
              <w:rPr>
                <w:rStyle w:val="1-Char0"/>
                <w:rtl/>
              </w:rPr>
              <w:br/>
            </w:r>
          </w:p>
        </w:tc>
        <w:tc>
          <w:tcPr>
            <w:tcW w:w="709" w:type="dxa"/>
          </w:tcPr>
          <w:p w:rsidR="00FA78DD" w:rsidRDefault="00FA78DD" w:rsidP="00FA78DD">
            <w:pPr>
              <w:ind w:firstLine="0"/>
              <w:jc w:val="lowKashida"/>
              <w:rPr>
                <w:rStyle w:val="1-Char0"/>
                <w:rtl/>
              </w:rPr>
            </w:pPr>
          </w:p>
        </w:tc>
        <w:tc>
          <w:tcPr>
            <w:tcW w:w="3227" w:type="dxa"/>
          </w:tcPr>
          <w:p w:rsidR="00FA78DD" w:rsidRPr="00FA78DD" w:rsidRDefault="00FA78DD" w:rsidP="00FA78DD">
            <w:pPr>
              <w:ind w:firstLine="0"/>
              <w:jc w:val="lowKashida"/>
              <w:rPr>
                <w:rStyle w:val="1-Char0"/>
                <w:sz w:val="2"/>
                <w:szCs w:val="2"/>
                <w:rtl/>
              </w:rPr>
            </w:pPr>
            <w:r w:rsidRPr="0088599A">
              <w:rPr>
                <w:rStyle w:val="1-Char0"/>
                <w:rFonts w:hint="cs"/>
                <w:rtl/>
              </w:rPr>
              <w:t>دل گذرگاه جل</w:t>
            </w:r>
            <w:r w:rsidR="008D60BE">
              <w:rPr>
                <w:rStyle w:val="1-Char0"/>
                <w:rFonts w:hint="cs"/>
                <w:rtl/>
              </w:rPr>
              <w:t>ی</w:t>
            </w:r>
            <w:r w:rsidRPr="0088599A">
              <w:rPr>
                <w:rStyle w:val="1-Char0"/>
                <w:rFonts w:hint="cs"/>
                <w:rtl/>
              </w:rPr>
              <w:t>ل ا</w:t>
            </w:r>
            <w:r w:rsidR="008D60BE">
              <w:rPr>
                <w:rStyle w:val="1-Char0"/>
                <w:rFonts w:hint="cs"/>
                <w:rtl/>
              </w:rPr>
              <w:t>ک</w:t>
            </w:r>
            <w:r w:rsidRPr="0088599A">
              <w:rPr>
                <w:rStyle w:val="1-Char0"/>
                <w:rFonts w:hint="cs"/>
                <w:rtl/>
              </w:rPr>
              <w:t>بر است</w:t>
            </w:r>
            <w:r>
              <w:rPr>
                <w:rStyle w:val="1-Char0"/>
                <w:rtl/>
              </w:rPr>
              <w:br/>
            </w:r>
          </w:p>
        </w:tc>
      </w:tr>
    </w:tbl>
    <w:p w:rsidR="00A34603" w:rsidRDefault="00A34603" w:rsidP="00A34603">
      <w:pPr>
        <w:pStyle w:val="1-0"/>
        <w:rPr>
          <w:rStyle w:val="1-Char0"/>
          <w:rtl/>
        </w:rPr>
        <w:sectPr w:rsidR="00A34603" w:rsidSect="00F849C2">
          <w:headerReference w:type="default" r:id="rId32"/>
          <w:footnotePr>
            <w:numRestart w:val="eachPage"/>
          </w:footnotePr>
          <w:pgSz w:w="9356" w:h="13608" w:code="11"/>
          <w:pgMar w:top="567" w:right="1134" w:bottom="851" w:left="1134" w:header="454" w:footer="0" w:gutter="0"/>
          <w:cols w:space="720"/>
          <w:titlePg/>
          <w:bidi/>
          <w:rtlGutter/>
          <w:docGrid w:linePitch="360"/>
        </w:sectPr>
      </w:pPr>
    </w:p>
    <w:p w:rsidR="00733B00" w:rsidRDefault="00733B00" w:rsidP="00A34603">
      <w:pPr>
        <w:pStyle w:val="2-"/>
        <w:rPr>
          <w:rtl/>
        </w:rPr>
      </w:pPr>
      <w:bookmarkStart w:id="26" w:name="_Toc439668592"/>
      <w:r>
        <w:rPr>
          <w:rFonts w:hint="cs"/>
          <w:rtl/>
        </w:rPr>
        <w:t>مهجور</w:t>
      </w:r>
      <w:r w:rsidR="00DF05A1">
        <w:rPr>
          <w:rFonts w:hint="cs"/>
          <w:rtl/>
        </w:rPr>
        <w:t>ی</w:t>
      </w:r>
      <w:r>
        <w:rPr>
          <w:rFonts w:hint="cs"/>
          <w:rtl/>
        </w:rPr>
        <w:t xml:space="preserve"> قرآن در مجالس عزاء</w:t>
      </w:r>
      <w:bookmarkEnd w:id="26"/>
    </w:p>
    <w:p w:rsidR="00B80748" w:rsidRPr="0088599A" w:rsidRDefault="00733B00" w:rsidP="004E500B">
      <w:pPr>
        <w:rPr>
          <w:rStyle w:val="1-Char0"/>
          <w:rtl/>
        </w:rPr>
      </w:pPr>
      <w:r w:rsidRPr="0088599A">
        <w:rPr>
          <w:rStyle w:val="1-Char0"/>
          <w:rFonts w:hint="cs"/>
          <w:rtl/>
        </w:rPr>
        <w:t>در قرن</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نخست</w:t>
      </w:r>
      <w:r w:rsidR="008D60BE">
        <w:rPr>
          <w:rStyle w:val="1-Char0"/>
          <w:rFonts w:hint="cs"/>
          <w:rtl/>
        </w:rPr>
        <w:t>ی</w:t>
      </w:r>
      <w:r w:rsidRPr="0088599A">
        <w:rPr>
          <w:rStyle w:val="1-Char0"/>
          <w:rFonts w:hint="cs"/>
          <w:rtl/>
        </w:rPr>
        <w:t xml:space="preserve">ن - </w:t>
      </w:r>
      <w:r w:rsidR="008D60BE">
        <w:rPr>
          <w:rStyle w:val="1-Char0"/>
          <w:rFonts w:hint="cs"/>
          <w:rtl/>
        </w:rPr>
        <w:t>ک</w:t>
      </w:r>
      <w:r w:rsidRPr="0088599A">
        <w:rPr>
          <w:rStyle w:val="1-Char0"/>
          <w:rFonts w:hint="cs"/>
          <w:rtl/>
        </w:rPr>
        <w:t>ه بهتر</w:t>
      </w:r>
      <w:r w:rsidR="008D60BE">
        <w:rPr>
          <w:rStyle w:val="1-Char0"/>
          <w:rFonts w:hint="cs"/>
          <w:rtl/>
        </w:rPr>
        <w:t>ی</w:t>
      </w:r>
      <w:r w:rsidRPr="0088599A">
        <w:rPr>
          <w:rStyle w:val="1-Char0"/>
          <w:rFonts w:hint="cs"/>
          <w:rtl/>
        </w:rPr>
        <w:t>ن دوران تار</w:t>
      </w:r>
      <w:r w:rsidR="008D60BE">
        <w:rPr>
          <w:rStyle w:val="1-Char0"/>
          <w:rFonts w:hint="cs"/>
          <w:rtl/>
        </w:rPr>
        <w:t>ی</w:t>
      </w:r>
      <w:r w:rsidRPr="0088599A">
        <w:rPr>
          <w:rStyle w:val="1-Char0"/>
          <w:rFonts w:hint="cs"/>
          <w:rtl/>
        </w:rPr>
        <w:t>خ اسلام است - مسلمانان بهتر</w:t>
      </w:r>
      <w:r w:rsidR="008D60BE">
        <w:rPr>
          <w:rStyle w:val="1-Char0"/>
          <w:rFonts w:hint="cs"/>
          <w:rtl/>
        </w:rPr>
        <w:t>ی</w:t>
      </w:r>
      <w:r w:rsidRPr="0088599A">
        <w:rPr>
          <w:rStyle w:val="1-Char0"/>
          <w:rFonts w:hint="cs"/>
          <w:rtl/>
        </w:rPr>
        <w:t>ن رفتار را با قرآن داشتند. به خوب</w:t>
      </w:r>
      <w:r w:rsidR="008D60BE">
        <w:rPr>
          <w:rStyle w:val="1-Char0"/>
          <w:rFonts w:hint="cs"/>
          <w:rtl/>
        </w:rPr>
        <w:t>ی</w:t>
      </w:r>
      <w:r w:rsidRPr="0088599A">
        <w:rPr>
          <w:rStyle w:val="1-Char0"/>
          <w:rFonts w:hint="cs"/>
          <w:rtl/>
        </w:rPr>
        <w:t xml:space="preserve"> آن را </w:t>
      </w:r>
      <w:r w:rsidR="0099201C" w:rsidRPr="0088599A">
        <w:rPr>
          <w:rStyle w:val="1-Char0"/>
          <w:rFonts w:hint="cs"/>
          <w:rtl/>
        </w:rPr>
        <w:t>م</w:t>
      </w:r>
      <w:r w:rsidR="008D60BE">
        <w:rPr>
          <w:rStyle w:val="1-Char0"/>
          <w:rFonts w:hint="cs"/>
          <w:rtl/>
        </w:rPr>
        <w:t>ی</w:t>
      </w:r>
      <w:r w:rsidR="0099201C" w:rsidRPr="0088599A">
        <w:rPr>
          <w:rStyle w:val="1-Char0"/>
          <w:rFonts w:hint="cs"/>
          <w:rtl/>
        </w:rPr>
        <w:t>‌</w:t>
      </w:r>
      <w:r w:rsidRPr="0088599A">
        <w:rPr>
          <w:rStyle w:val="1-Char0"/>
          <w:rFonts w:hint="cs"/>
          <w:rtl/>
        </w:rPr>
        <w:t>فهم</w:t>
      </w:r>
      <w:r w:rsidR="008D60BE">
        <w:rPr>
          <w:rStyle w:val="1-Char0"/>
          <w:rFonts w:hint="cs"/>
          <w:rtl/>
        </w:rPr>
        <w:t>ی</w:t>
      </w:r>
      <w:r w:rsidRPr="0088599A">
        <w:rPr>
          <w:rStyle w:val="1-Char0"/>
          <w:rFonts w:hint="cs"/>
          <w:rtl/>
        </w:rPr>
        <w:t>دند و از مقاصدش مطلع و آگاه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w:t>
      </w:r>
      <w:r w:rsidR="0099201C" w:rsidRPr="0088599A">
        <w:rPr>
          <w:rStyle w:val="1-Char0"/>
          <w:rFonts w:hint="cs"/>
          <w:rtl/>
        </w:rPr>
        <w:t>د</w:t>
      </w:r>
      <w:r w:rsidRPr="0088599A">
        <w:rPr>
          <w:rStyle w:val="1-Char0"/>
          <w:rFonts w:hint="cs"/>
          <w:rtl/>
        </w:rPr>
        <w:t>ند، و به م</w:t>
      </w:r>
      <w:r w:rsidR="008D60BE">
        <w:rPr>
          <w:rStyle w:val="1-Char0"/>
          <w:rFonts w:hint="cs"/>
          <w:rtl/>
        </w:rPr>
        <w:t>ی</w:t>
      </w:r>
      <w:r w:rsidRPr="0088599A">
        <w:rPr>
          <w:rStyle w:val="1-Char0"/>
          <w:rFonts w:hint="cs"/>
          <w:rtl/>
        </w:rPr>
        <w:t>زان مطلوب</w:t>
      </w:r>
      <w:r w:rsidR="008D60BE">
        <w:rPr>
          <w:rStyle w:val="1-Char0"/>
          <w:rFonts w:hint="cs"/>
          <w:rtl/>
        </w:rPr>
        <w:t>ی</w:t>
      </w:r>
      <w:r w:rsidRPr="0088599A">
        <w:rPr>
          <w:rStyle w:val="1-Char0"/>
          <w:rFonts w:hint="cs"/>
          <w:rtl/>
        </w:rPr>
        <w:t xml:space="preserve"> در عرصه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مختلف زندگ</w:t>
      </w:r>
      <w:r w:rsidR="008D60BE">
        <w:rPr>
          <w:rStyle w:val="1-Char0"/>
          <w:rFonts w:hint="cs"/>
          <w:rtl/>
        </w:rPr>
        <w:t>ی</w:t>
      </w:r>
      <w:r w:rsidRPr="0088599A">
        <w:rPr>
          <w:rStyle w:val="1-Char0"/>
          <w:rFonts w:hint="cs"/>
          <w:rtl/>
        </w:rPr>
        <w:t xml:space="preserve"> به آن عمل</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ردند و د</w:t>
      </w:r>
      <w:r w:rsidR="008D60BE">
        <w:rPr>
          <w:rStyle w:val="1-Char0"/>
          <w:rFonts w:hint="cs"/>
          <w:rtl/>
        </w:rPr>
        <w:t>ی</w:t>
      </w:r>
      <w:r w:rsidRPr="0088599A">
        <w:rPr>
          <w:rStyle w:val="1-Char0"/>
          <w:rFonts w:hint="cs"/>
          <w:rtl/>
        </w:rPr>
        <w:t>گران را براساس بص</w:t>
      </w:r>
      <w:r w:rsidR="008D60BE">
        <w:rPr>
          <w:rStyle w:val="1-Char0"/>
          <w:rFonts w:hint="cs"/>
          <w:rtl/>
        </w:rPr>
        <w:t>ی</w:t>
      </w:r>
      <w:r w:rsidRPr="0088599A">
        <w:rPr>
          <w:rStyle w:val="1-Char0"/>
          <w:rFonts w:hint="cs"/>
          <w:rtl/>
        </w:rPr>
        <w:t>رت به آن دعوت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نمودند. بهتر</w:t>
      </w:r>
      <w:r w:rsidR="008D60BE">
        <w:rPr>
          <w:rStyle w:val="1-Char0"/>
          <w:rFonts w:hint="cs"/>
          <w:rtl/>
        </w:rPr>
        <w:t>ی</w:t>
      </w:r>
      <w:r w:rsidRPr="0088599A">
        <w:rPr>
          <w:rStyle w:val="1-Char0"/>
          <w:rFonts w:hint="cs"/>
          <w:rtl/>
        </w:rPr>
        <w:t>ن گواه بر ا</w:t>
      </w:r>
      <w:r w:rsidR="008D60BE">
        <w:rPr>
          <w:rStyle w:val="1-Char0"/>
          <w:rFonts w:hint="cs"/>
          <w:rtl/>
        </w:rPr>
        <w:t>ی</w:t>
      </w:r>
      <w:r w:rsidRPr="0088599A">
        <w:rPr>
          <w:rStyle w:val="1-Char0"/>
          <w:rFonts w:hint="cs"/>
          <w:rtl/>
        </w:rPr>
        <w:t>ن مدعا اصحاب رسول خدا</w:t>
      </w:r>
      <w:r w:rsidR="00343A3E" w:rsidRPr="00343A3E">
        <w:rPr>
          <w:rStyle w:val="1-Char0"/>
          <w:rFonts w:cs="CTraditional Arabic"/>
          <w:rtl/>
        </w:rPr>
        <w:t xml:space="preserve"> ج</w:t>
      </w:r>
      <w:r w:rsidRPr="0088599A">
        <w:rPr>
          <w:rStyle w:val="1-Char0"/>
          <w:rFonts w:hint="cs"/>
          <w:rtl/>
        </w:rPr>
        <w:t xml:space="preserve"> هستند</w:t>
      </w:r>
      <w:r w:rsidR="0099201C" w:rsidRPr="0088599A">
        <w:rPr>
          <w:rStyle w:val="1-Char0"/>
          <w:rFonts w:hint="cs"/>
          <w:rtl/>
        </w:rPr>
        <w:t>؛</w:t>
      </w:r>
      <w:r w:rsidRPr="0088599A">
        <w:rPr>
          <w:rStyle w:val="1-Char0"/>
          <w:rFonts w:hint="cs"/>
          <w:rtl/>
        </w:rPr>
        <w:t xml:space="preserve"> آن طلا</w:t>
      </w:r>
      <w:r w:rsidR="008D60BE">
        <w:rPr>
          <w:rStyle w:val="1-Char0"/>
          <w:rFonts w:hint="cs"/>
          <w:rtl/>
        </w:rPr>
        <w:t>ی</w:t>
      </w:r>
      <w:r w:rsidRPr="0088599A">
        <w:rPr>
          <w:rStyle w:val="1-Char0"/>
          <w:rFonts w:hint="cs"/>
          <w:rtl/>
        </w:rPr>
        <w:t>ه‌داران عرص</w:t>
      </w:r>
      <w:r w:rsidR="002A5A9D">
        <w:rPr>
          <w:rStyle w:val="1-Char0"/>
          <w:rFonts w:hint="cs"/>
          <w:rtl/>
        </w:rPr>
        <w:t>ۀ</w:t>
      </w:r>
      <w:r w:rsidRPr="0088599A">
        <w:rPr>
          <w:rStyle w:val="1-Char0"/>
          <w:rFonts w:hint="cs"/>
          <w:rtl/>
        </w:rPr>
        <w:t xml:space="preserve"> اخلاص و عمل، و پ</w:t>
      </w:r>
      <w:r w:rsidR="008D60BE">
        <w:rPr>
          <w:rStyle w:val="1-Char0"/>
          <w:rFonts w:hint="cs"/>
          <w:rtl/>
        </w:rPr>
        <w:t>ی</w:t>
      </w:r>
      <w:r w:rsidRPr="0088599A">
        <w:rPr>
          <w:rStyle w:val="1-Char0"/>
          <w:rFonts w:hint="cs"/>
          <w:rtl/>
        </w:rPr>
        <w:t>شقراولان عرص</w:t>
      </w:r>
      <w:r w:rsidR="002A5A9D">
        <w:rPr>
          <w:rStyle w:val="1-Char0"/>
          <w:rFonts w:hint="cs"/>
          <w:rtl/>
        </w:rPr>
        <w:t>ۀ</w:t>
      </w:r>
      <w:r w:rsidRPr="0088599A">
        <w:rPr>
          <w:rStyle w:val="1-Char0"/>
          <w:rFonts w:hint="cs"/>
          <w:rtl/>
        </w:rPr>
        <w:t xml:space="preserve"> اعتقاد و صداقت، و پ</w:t>
      </w:r>
      <w:r w:rsidR="008D60BE">
        <w:rPr>
          <w:rStyle w:val="1-Char0"/>
          <w:rFonts w:hint="cs"/>
          <w:rtl/>
        </w:rPr>
        <w:t>ی</w:t>
      </w:r>
      <w:r w:rsidRPr="0088599A">
        <w:rPr>
          <w:rStyle w:val="1-Char0"/>
          <w:rFonts w:hint="cs"/>
          <w:rtl/>
        </w:rPr>
        <w:t>شگامانِ پ</w:t>
      </w:r>
      <w:r w:rsidR="008D60BE">
        <w:rPr>
          <w:rStyle w:val="1-Char0"/>
          <w:rFonts w:hint="cs"/>
          <w:rtl/>
        </w:rPr>
        <w:t>ی</w:t>
      </w:r>
      <w:r w:rsidRPr="0088599A">
        <w:rPr>
          <w:rStyle w:val="1-Char0"/>
          <w:rFonts w:hint="cs"/>
          <w:rtl/>
        </w:rPr>
        <w:t>شتاز عرص</w:t>
      </w:r>
      <w:r w:rsidR="002A5A9D">
        <w:rPr>
          <w:rStyle w:val="1-Char0"/>
          <w:rFonts w:hint="cs"/>
          <w:rtl/>
        </w:rPr>
        <w:t>ۀ</w:t>
      </w:r>
      <w:r w:rsidRPr="0088599A">
        <w:rPr>
          <w:rStyle w:val="1-Char0"/>
          <w:rFonts w:hint="cs"/>
          <w:rtl/>
        </w:rPr>
        <w:t xml:space="preserve"> جهاد و تلاش، و سرآمدان عرص</w:t>
      </w:r>
      <w:r w:rsidR="002A5A9D">
        <w:rPr>
          <w:rStyle w:val="1-Char0"/>
          <w:rFonts w:hint="cs"/>
          <w:rtl/>
        </w:rPr>
        <w:t>ۀ</w:t>
      </w:r>
      <w:r w:rsidRPr="0088599A">
        <w:rPr>
          <w:rStyle w:val="1-Char0"/>
          <w:rFonts w:hint="cs"/>
          <w:rtl/>
        </w:rPr>
        <w:t xml:space="preserve"> خداباور</w:t>
      </w:r>
      <w:r w:rsidR="008D60BE">
        <w:rPr>
          <w:rStyle w:val="1-Char0"/>
          <w:rFonts w:hint="cs"/>
          <w:rtl/>
        </w:rPr>
        <w:t>ی</w:t>
      </w:r>
      <w:r w:rsidRPr="0088599A">
        <w:rPr>
          <w:rStyle w:val="1-Char0"/>
          <w:rFonts w:hint="cs"/>
          <w:rtl/>
        </w:rPr>
        <w:t xml:space="preserve"> و قرآن‌شناس</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ه قرآن </w:t>
      </w:r>
      <w:r w:rsidR="008D60BE">
        <w:rPr>
          <w:rStyle w:val="1-Char0"/>
          <w:rFonts w:hint="cs"/>
          <w:rtl/>
        </w:rPr>
        <w:t>ک</w:t>
      </w:r>
      <w:r w:rsidRPr="0088599A">
        <w:rPr>
          <w:rStyle w:val="1-Char0"/>
          <w:rFonts w:hint="cs"/>
          <w:rtl/>
        </w:rPr>
        <w:t>ر</w:t>
      </w:r>
      <w:r w:rsidR="008D60BE">
        <w:rPr>
          <w:rStyle w:val="1-Char0"/>
          <w:rFonts w:hint="cs"/>
          <w:rtl/>
        </w:rPr>
        <w:t>ی</w:t>
      </w:r>
      <w:r w:rsidRPr="0088599A">
        <w:rPr>
          <w:rStyle w:val="1-Char0"/>
          <w:rFonts w:hint="cs"/>
          <w:rtl/>
        </w:rPr>
        <w:t>م هم</w:t>
      </w:r>
      <w:r w:rsidR="002A5A9D">
        <w:rPr>
          <w:rStyle w:val="1-Char0"/>
          <w:rFonts w:hint="cs"/>
          <w:rtl/>
        </w:rPr>
        <w:t>ۀ</w:t>
      </w:r>
      <w:r w:rsidRPr="0088599A">
        <w:rPr>
          <w:rStyle w:val="1-Char0"/>
          <w:rFonts w:hint="cs"/>
          <w:rtl/>
        </w:rPr>
        <w:t xml:space="preserve"> ابعاد زندگ</w:t>
      </w:r>
      <w:r w:rsidR="008D60BE">
        <w:rPr>
          <w:rStyle w:val="1-Char0"/>
          <w:rFonts w:hint="cs"/>
          <w:rtl/>
        </w:rPr>
        <w:t>ی</w:t>
      </w:r>
      <w:r w:rsidRPr="0088599A">
        <w:rPr>
          <w:rStyle w:val="1-Char0"/>
          <w:rFonts w:hint="cs"/>
          <w:rtl/>
        </w:rPr>
        <w:t xml:space="preserve"> ا</w:t>
      </w:r>
      <w:r w:rsidR="008D60BE">
        <w:rPr>
          <w:rStyle w:val="1-Char0"/>
          <w:rFonts w:hint="cs"/>
          <w:rtl/>
        </w:rPr>
        <w:t>ی</w:t>
      </w:r>
      <w:r w:rsidRPr="0088599A">
        <w:rPr>
          <w:rStyle w:val="1-Char0"/>
          <w:rFonts w:hint="cs"/>
          <w:rtl/>
        </w:rPr>
        <w:t>شان را متحول نموده بود و آنان را از انحرافات جاهل</w:t>
      </w:r>
      <w:r w:rsidR="008D60BE">
        <w:rPr>
          <w:rStyle w:val="1-Char0"/>
          <w:rFonts w:hint="cs"/>
          <w:rtl/>
        </w:rPr>
        <w:t>ی</w:t>
      </w:r>
      <w:r w:rsidRPr="0088599A">
        <w:rPr>
          <w:rStyle w:val="1-Char0"/>
          <w:rFonts w:hint="cs"/>
          <w:rtl/>
        </w:rPr>
        <w:t>ت و در پرتوِ اصلاحات اسلام نجات داد و از تار</w:t>
      </w:r>
      <w:r w:rsidR="008D60BE">
        <w:rPr>
          <w:rStyle w:val="1-Char0"/>
          <w:rFonts w:hint="cs"/>
          <w:rtl/>
        </w:rPr>
        <w:t>یکی</w:t>
      </w:r>
      <w:r w:rsidR="00FA78DD">
        <w:rPr>
          <w:rStyle w:val="1-Char0"/>
          <w:rFonts w:hint="eastAsia"/>
          <w:rtl/>
        </w:rPr>
        <w:t>‌</w:t>
      </w:r>
      <w:r w:rsidRPr="0088599A">
        <w:rPr>
          <w:rStyle w:val="1-Char0"/>
          <w:rFonts w:hint="cs"/>
          <w:rtl/>
        </w:rPr>
        <w:t>ها رها</w:t>
      </w:r>
      <w:r w:rsidR="008D60BE">
        <w:rPr>
          <w:rStyle w:val="1-Char0"/>
          <w:rFonts w:hint="cs"/>
          <w:rtl/>
        </w:rPr>
        <w:t>ی</w:t>
      </w:r>
      <w:r w:rsidRPr="0088599A">
        <w:rPr>
          <w:rStyle w:val="1-Char0"/>
          <w:rFonts w:hint="cs"/>
          <w:rtl/>
        </w:rPr>
        <w:t>شان نمود و به سو</w:t>
      </w:r>
      <w:r w:rsidR="008D60BE">
        <w:rPr>
          <w:rStyle w:val="1-Char0"/>
          <w:rFonts w:hint="cs"/>
          <w:rtl/>
        </w:rPr>
        <w:t>ی</w:t>
      </w:r>
      <w:r w:rsidRPr="0088599A">
        <w:rPr>
          <w:rStyle w:val="1-Char0"/>
          <w:rFonts w:hint="cs"/>
          <w:rtl/>
        </w:rPr>
        <w:t xml:space="preserve"> نور رهنمون گرد</w:t>
      </w:r>
      <w:r w:rsidR="008D60BE">
        <w:rPr>
          <w:rStyle w:val="1-Char0"/>
          <w:rFonts w:hint="cs"/>
          <w:rtl/>
        </w:rPr>
        <w:t>ی</w:t>
      </w:r>
      <w:r w:rsidRPr="0088599A">
        <w:rPr>
          <w:rStyle w:val="1-Char0"/>
          <w:rFonts w:hint="cs"/>
          <w:rtl/>
        </w:rPr>
        <w:t>د.</w:t>
      </w:r>
    </w:p>
    <w:p w:rsidR="00733B00" w:rsidRPr="0088599A" w:rsidRDefault="00733B00" w:rsidP="004E500B">
      <w:pPr>
        <w:rPr>
          <w:rStyle w:val="1-Char0"/>
          <w:rtl/>
        </w:rPr>
      </w:pPr>
      <w:r w:rsidRPr="0088599A">
        <w:rPr>
          <w:rStyle w:val="1-Char0"/>
          <w:rFonts w:hint="cs"/>
          <w:rtl/>
        </w:rPr>
        <w:t>تابع</w:t>
      </w:r>
      <w:r w:rsidR="008D60BE">
        <w:rPr>
          <w:rStyle w:val="1-Char0"/>
          <w:rFonts w:hint="cs"/>
          <w:rtl/>
        </w:rPr>
        <w:t>ی</w:t>
      </w:r>
      <w:r w:rsidRPr="0088599A">
        <w:rPr>
          <w:rStyle w:val="1-Char0"/>
          <w:rFonts w:hint="cs"/>
          <w:rtl/>
        </w:rPr>
        <w:t>ن و تابعان</w:t>
      </w:r>
      <w:r w:rsidR="00827045" w:rsidRPr="0088599A">
        <w:rPr>
          <w:rStyle w:val="1-Char0"/>
          <w:rFonts w:hint="cs"/>
          <w:rtl/>
        </w:rPr>
        <w:t>ِ</w:t>
      </w:r>
      <w:r w:rsidRPr="0088599A">
        <w:rPr>
          <w:rStyle w:val="1-Char0"/>
          <w:rFonts w:hint="cs"/>
          <w:rtl/>
        </w:rPr>
        <w:t xml:space="preserve"> تابع</w:t>
      </w:r>
      <w:r w:rsidR="008D60BE">
        <w:rPr>
          <w:rStyle w:val="1-Char0"/>
          <w:rFonts w:hint="cs"/>
          <w:rtl/>
        </w:rPr>
        <w:t>ی</w:t>
      </w:r>
      <w:r w:rsidRPr="0088599A">
        <w:rPr>
          <w:rStyle w:val="1-Char0"/>
          <w:rFonts w:hint="cs"/>
          <w:rtl/>
        </w:rPr>
        <w:t>ن ن</w:t>
      </w:r>
      <w:r w:rsidR="008D60BE">
        <w:rPr>
          <w:rStyle w:val="1-Char0"/>
          <w:rFonts w:hint="cs"/>
          <w:rtl/>
        </w:rPr>
        <w:t>ی</w:t>
      </w:r>
      <w:r w:rsidRPr="0088599A">
        <w:rPr>
          <w:rStyle w:val="1-Char0"/>
          <w:rFonts w:hint="cs"/>
          <w:rtl/>
        </w:rPr>
        <w:t>ز در واقع به خوب</w:t>
      </w:r>
      <w:r w:rsidR="008D60BE">
        <w:rPr>
          <w:rStyle w:val="1-Char0"/>
          <w:rFonts w:hint="cs"/>
          <w:rtl/>
        </w:rPr>
        <w:t>ی</w:t>
      </w:r>
      <w:r w:rsidRPr="0088599A">
        <w:rPr>
          <w:rStyle w:val="1-Char0"/>
          <w:rFonts w:hint="cs"/>
          <w:rtl/>
        </w:rPr>
        <w:t xml:space="preserve"> راه ا</w:t>
      </w:r>
      <w:r w:rsidR="008D60BE">
        <w:rPr>
          <w:rStyle w:val="1-Char0"/>
          <w:rFonts w:hint="cs"/>
          <w:rtl/>
        </w:rPr>
        <w:t>ی</w:t>
      </w:r>
      <w:r w:rsidRPr="0088599A">
        <w:rPr>
          <w:rStyle w:val="1-Char0"/>
          <w:rFonts w:hint="cs"/>
          <w:rtl/>
        </w:rPr>
        <w:t>شان را در پ</w:t>
      </w:r>
      <w:r w:rsidR="008D60BE">
        <w:rPr>
          <w:rStyle w:val="1-Char0"/>
          <w:rFonts w:hint="cs"/>
          <w:rtl/>
        </w:rPr>
        <w:t>ی</w:t>
      </w:r>
      <w:r w:rsidRPr="0088599A">
        <w:rPr>
          <w:rStyle w:val="1-Char0"/>
          <w:rFonts w:hint="cs"/>
          <w:rtl/>
        </w:rPr>
        <w:t>ش گرفتند و نسل</w:t>
      </w:r>
      <w:r w:rsidR="00FA78DD">
        <w:rPr>
          <w:rStyle w:val="1-Char0"/>
          <w:rFonts w:hint="eastAsia"/>
          <w:rtl/>
        </w:rPr>
        <w:t>‌</w:t>
      </w:r>
      <w:r w:rsidRPr="0088599A">
        <w:rPr>
          <w:rStyle w:val="1-Char0"/>
          <w:rFonts w:hint="cs"/>
          <w:rtl/>
        </w:rPr>
        <w:t>ها</w:t>
      </w:r>
      <w:r w:rsidR="008D60BE">
        <w:rPr>
          <w:rStyle w:val="1-Char0"/>
          <w:rFonts w:hint="cs"/>
          <w:rtl/>
        </w:rPr>
        <w:t>یی</w:t>
      </w:r>
      <w:r w:rsidRPr="0088599A">
        <w:rPr>
          <w:rStyle w:val="1-Char0"/>
          <w:rFonts w:hint="cs"/>
          <w:rtl/>
        </w:rPr>
        <w:t xml:space="preserve"> قرآن</w:t>
      </w:r>
      <w:r w:rsidR="008D60BE">
        <w:rPr>
          <w:rStyle w:val="1-Char0"/>
          <w:rFonts w:hint="cs"/>
          <w:rtl/>
        </w:rPr>
        <w:t>ی</w:t>
      </w:r>
      <w:r w:rsidRPr="0088599A">
        <w:rPr>
          <w:rStyle w:val="1-Char0"/>
          <w:rFonts w:hint="cs"/>
          <w:rtl/>
        </w:rPr>
        <w:t xml:space="preserve"> گرد</w:t>
      </w:r>
      <w:r w:rsidR="008D60BE">
        <w:rPr>
          <w:rStyle w:val="1-Char0"/>
          <w:rFonts w:hint="cs"/>
          <w:rtl/>
        </w:rPr>
        <w:t>ی</w:t>
      </w:r>
      <w:r w:rsidRPr="0088599A">
        <w:rPr>
          <w:rStyle w:val="1-Char0"/>
          <w:rFonts w:hint="cs"/>
          <w:rtl/>
        </w:rPr>
        <w:t xml:space="preserve">دند </w:t>
      </w:r>
      <w:r w:rsidR="008D60BE">
        <w:rPr>
          <w:rStyle w:val="1-Char0"/>
          <w:rFonts w:hint="cs"/>
          <w:rtl/>
        </w:rPr>
        <w:t>ک</w:t>
      </w:r>
      <w:r w:rsidRPr="0088599A">
        <w:rPr>
          <w:rStyle w:val="1-Char0"/>
          <w:rFonts w:hint="cs"/>
          <w:rtl/>
        </w:rPr>
        <w:t>ه بندگان خدا به وس</w:t>
      </w:r>
      <w:r w:rsidR="008D60BE">
        <w:rPr>
          <w:rStyle w:val="1-Char0"/>
          <w:rFonts w:hint="cs"/>
          <w:rtl/>
        </w:rPr>
        <w:t>ی</w:t>
      </w:r>
      <w:r w:rsidRPr="0088599A">
        <w:rPr>
          <w:rStyle w:val="1-Char0"/>
          <w:rFonts w:hint="cs"/>
          <w:rtl/>
        </w:rPr>
        <w:t>ل</w:t>
      </w:r>
      <w:r w:rsidR="002A5A9D">
        <w:rPr>
          <w:rStyle w:val="1-Char0"/>
          <w:rFonts w:hint="cs"/>
          <w:rtl/>
        </w:rPr>
        <w:t>ۀ</w:t>
      </w:r>
      <w:r w:rsidRPr="0088599A">
        <w:rPr>
          <w:rStyle w:val="1-Char0"/>
          <w:rFonts w:hint="cs"/>
          <w:rtl/>
        </w:rPr>
        <w:t xml:space="preserve"> آنان هدا</w:t>
      </w:r>
      <w:r w:rsidR="008D60BE">
        <w:rPr>
          <w:rStyle w:val="1-Char0"/>
          <w:rFonts w:hint="cs"/>
          <w:rtl/>
        </w:rPr>
        <w:t>ی</w:t>
      </w:r>
      <w:r w:rsidRPr="0088599A">
        <w:rPr>
          <w:rStyle w:val="1-Char0"/>
          <w:rFonts w:hint="cs"/>
          <w:rtl/>
        </w:rPr>
        <w:t xml:space="preserve">ت </w:t>
      </w:r>
      <w:r w:rsidR="008D60BE">
        <w:rPr>
          <w:rStyle w:val="1-Char0"/>
          <w:rFonts w:hint="cs"/>
          <w:rtl/>
        </w:rPr>
        <w:t>ی</w:t>
      </w:r>
      <w:r w:rsidRPr="0088599A">
        <w:rPr>
          <w:rStyle w:val="1-Char0"/>
          <w:rFonts w:hint="cs"/>
          <w:rtl/>
        </w:rPr>
        <w:t>افتند و ممال</w:t>
      </w:r>
      <w:r w:rsidR="008D60BE">
        <w:rPr>
          <w:rStyle w:val="1-Char0"/>
          <w:rFonts w:hint="cs"/>
          <w:rtl/>
        </w:rPr>
        <w:t>کی</w:t>
      </w:r>
      <w:r w:rsidRPr="0088599A">
        <w:rPr>
          <w:rStyle w:val="1-Char0"/>
          <w:rFonts w:hint="cs"/>
          <w:rtl/>
        </w:rPr>
        <w:t xml:space="preserve"> را فتح </w:t>
      </w:r>
      <w:r w:rsidR="008D60BE">
        <w:rPr>
          <w:rStyle w:val="1-Char0"/>
          <w:rFonts w:hint="cs"/>
          <w:rtl/>
        </w:rPr>
        <w:t>ک</w:t>
      </w:r>
      <w:r w:rsidRPr="0088599A">
        <w:rPr>
          <w:rStyle w:val="1-Char0"/>
          <w:rFonts w:hint="cs"/>
          <w:rtl/>
        </w:rPr>
        <w:t>ردند و قدرت و حا</w:t>
      </w:r>
      <w:r w:rsidR="008D60BE">
        <w:rPr>
          <w:rStyle w:val="1-Char0"/>
          <w:rFonts w:hint="cs"/>
          <w:rtl/>
        </w:rPr>
        <w:t>ک</w:t>
      </w:r>
      <w:r w:rsidRPr="0088599A">
        <w:rPr>
          <w:rStyle w:val="1-Char0"/>
          <w:rFonts w:hint="cs"/>
          <w:rtl/>
        </w:rPr>
        <w:t>م</w:t>
      </w:r>
      <w:r w:rsidR="00CF326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 xml:space="preserve"> گسترده پ</w:t>
      </w:r>
      <w:r w:rsidR="008D60BE">
        <w:rPr>
          <w:rStyle w:val="1-Char0"/>
          <w:rFonts w:hint="cs"/>
          <w:rtl/>
        </w:rPr>
        <w:t>ی</w:t>
      </w:r>
      <w:r w:rsidRPr="0088599A">
        <w:rPr>
          <w:rStyle w:val="1-Char0"/>
          <w:rFonts w:hint="cs"/>
          <w:rtl/>
        </w:rPr>
        <w:t xml:space="preserve">دا </w:t>
      </w:r>
      <w:r w:rsidR="008D60BE">
        <w:rPr>
          <w:rStyle w:val="1-Char0"/>
          <w:rFonts w:hint="cs"/>
          <w:rtl/>
        </w:rPr>
        <w:t>ک</w:t>
      </w:r>
      <w:r w:rsidRPr="0088599A">
        <w:rPr>
          <w:rStyle w:val="1-Char0"/>
          <w:rFonts w:hint="cs"/>
          <w:rtl/>
        </w:rPr>
        <w:t>ردند و در آن سرزم</w:t>
      </w:r>
      <w:r w:rsidR="008D60BE">
        <w:rPr>
          <w:rStyle w:val="1-Char0"/>
          <w:rFonts w:hint="cs"/>
          <w:rtl/>
        </w:rPr>
        <w:t>ی</w:t>
      </w:r>
      <w:r w:rsidRPr="0088599A">
        <w:rPr>
          <w:rStyle w:val="1-Char0"/>
          <w:rFonts w:hint="cs"/>
          <w:rtl/>
        </w:rPr>
        <w:t>ن</w:t>
      </w:r>
      <w:r w:rsidR="00A34603">
        <w:rPr>
          <w:rStyle w:val="1-Char0"/>
          <w:rFonts w:hint="eastAsia"/>
          <w:rtl/>
        </w:rPr>
        <w:t>‌</w:t>
      </w:r>
      <w:r w:rsidRPr="0088599A">
        <w:rPr>
          <w:rStyle w:val="1-Char0"/>
          <w:rFonts w:hint="cs"/>
          <w:rtl/>
        </w:rPr>
        <w:t>ها روش عدالت و احساس را پ</w:t>
      </w:r>
      <w:r w:rsidR="008D60BE">
        <w:rPr>
          <w:rStyle w:val="1-Char0"/>
          <w:rFonts w:hint="cs"/>
          <w:rtl/>
        </w:rPr>
        <w:t>ی</w:t>
      </w:r>
      <w:r w:rsidRPr="0088599A">
        <w:rPr>
          <w:rStyle w:val="1-Char0"/>
          <w:rFonts w:hint="cs"/>
          <w:rtl/>
        </w:rPr>
        <w:t>ش گرفتند و تمدن علم و ا</w:t>
      </w:r>
      <w:r w:rsidR="008D60BE">
        <w:rPr>
          <w:rStyle w:val="1-Char0"/>
          <w:rFonts w:hint="cs"/>
          <w:rtl/>
        </w:rPr>
        <w:t>ی</w:t>
      </w:r>
      <w:r w:rsidRPr="0088599A">
        <w:rPr>
          <w:rStyle w:val="1-Char0"/>
          <w:rFonts w:hint="cs"/>
          <w:rtl/>
        </w:rPr>
        <w:t>مان را بن</w:t>
      </w:r>
      <w:r w:rsidR="008D60BE">
        <w:rPr>
          <w:rStyle w:val="1-Char0"/>
          <w:rFonts w:hint="cs"/>
          <w:rtl/>
        </w:rPr>
        <w:t>ی</w:t>
      </w:r>
      <w:r w:rsidRPr="0088599A">
        <w:rPr>
          <w:rStyle w:val="1-Char0"/>
          <w:rFonts w:hint="cs"/>
          <w:rtl/>
        </w:rPr>
        <w:t>ان نهادند.</w:t>
      </w:r>
    </w:p>
    <w:p w:rsidR="00733B00" w:rsidRPr="0088599A" w:rsidRDefault="00733B00" w:rsidP="004E500B">
      <w:pPr>
        <w:rPr>
          <w:rStyle w:val="1-Char0"/>
          <w:rtl/>
        </w:rPr>
      </w:pPr>
      <w:r w:rsidRPr="0088599A">
        <w:rPr>
          <w:rStyle w:val="1-Char0"/>
          <w:rFonts w:hint="cs"/>
          <w:rtl/>
        </w:rPr>
        <w:t>اما پس از آنان نسل</w:t>
      </w:r>
      <w:r w:rsidR="008D60BE">
        <w:rPr>
          <w:rStyle w:val="1-Char0"/>
          <w:rFonts w:hint="cs"/>
          <w:rtl/>
        </w:rPr>
        <w:t>ی</w:t>
      </w:r>
      <w:r w:rsidRPr="0088599A">
        <w:rPr>
          <w:rStyle w:val="1-Char0"/>
          <w:rFonts w:hint="cs"/>
          <w:rtl/>
        </w:rPr>
        <w:t xml:space="preserve"> آمدند </w:t>
      </w:r>
      <w:r w:rsidR="008D60BE">
        <w:rPr>
          <w:rStyle w:val="1-Char0"/>
          <w:rFonts w:hint="cs"/>
          <w:rtl/>
        </w:rPr>
        <w:t>ک</w:t>
      </w:r>
      <w:r w:rsidRPr="0088599A">
        <w:rPr>
          <w:rStyle w:val="1-Char0"/>
          <w:rFonts w:hint="cs"/>
          <w:rtl/>
        </w:rPr>
        <w:t>ه با قرآن ب</w:t>
      </w:r>
      <w:r w:rsidR="008D60BE">
        <w:rPr>
          <w:rStyle w:val="1-Char0"/>
          <w:rFonts w:hint="cs"/>
          <w:rtl/>
        </w:rPr>
        <w:t>ی</w:t>
      </w:r>
      <w:r w:rsidRPr="0088599A">
        <w:rPr>
          <w:rStyle w:val="1-Char0"/>
          <w:rFonts w:hint="cs"/>
          <w:rtl/>
        </w:rPr>
        <w:t>گانه بودند، حروفش را حفظ</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ردند و حدودش را رعا</w:t>
      </w:r>
      <w:r w:rsidR="008D60BE">
        <w:rPr>
          <w:rStyle w:val="1-Char0"/>
          <w:rFonts w:hint="cs"/>
          <w:rtl/>
        </w:rPr>
        <w:t>ی</w:t>
      </w:r>
      <w:r w:rsidRPr="0088599A">
        <w:rPr>
          <w:rStyle w:val="1-Char0"/>
          <w:rFonts w:hint="cs"/>
          <w:rtl/>
        </w:rPr>
        <w:t>ت</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ردند و در راستا</w:t>
      </w:r>
      <w:r w:rsidR="008D60BE">
        <w:rPr>
          <w:rStyle w:val="1-Char0"/>
          <w:rFonts w:hint="cs"/>
          <w:rtl/>
        </w:rPr>
        <w:t>ی</w:t>
      </w:r>
      <w:r w:rsidRPr="0088599A">
        <w:rPr>
          <w:rStyle w:val="1-Char0"/>
          <w:rFonts w:hint="cs"/>
          <w:rtl/>
        </w:rPr>
        <w:t xml:space="preserve"> رفتار با قرآن به ب</w:t>
      </w:r>
      <w:r w:rsidR="008D60BE">
        <w:rPr>
          <w:rStyle w:val="1-Char0"/>
          <w:rFonts w:hint="cs"/>
          <w:rtl/>
        </w:rPr>
        <w:t>ی</w:t>
      </w:r>
      <w:r w:rsidRPr="0088599A">
        <w:rPr>
          <w:rStyle w:val="1-Char0"/>
          <w:rFonts w:hint="cs"/>
          <w:rtl/>
        </w:rPr>
        <w:t>راهه رفتند و برا</w:t>
      </w:r>
      <w:r w:rsidR="008D60BE">
        <w:rPr>
          <w:rStyle w:val="1-Char0"/>
          <w:rFonts w:hint="cs"/>
          <w:rtl/>
        </w:rPr>
        <w:t>ی</w:t>
      </w:r>
      <w:r w:rsidRPr="0088599A">
        <w:rPr>
          <w:rStyle w:val="1-Char0"/>
          <w:rFonts w:hint="cs"/>
          <w:rtl/>
        </w:rPr>
        <w:t xml:space="preserve"> شناخت</w:t>
      </w:r>
      <w:r w:rsidR="00827045" w:rsidRPr="0088599A">
        <w:rPr>
          <w:rStyle w:val="1-Char0"/>
          <w:rFonts w:hint="cs"/>
          <w:rtl/>
        </w:rPr>
        <w:t>ِ</w:t>
      </w:r>
      <w:r w:rsidRPr="0088599A">
        <w:rPr>
          <w:rStyle w:val="1-Char0"/>
          <w:rFonts w:hint="cs"/>
          <w:rtl/>
        </w:rPr>
        <w:t xml:space="preserve"> درست آن</w:t>
      </w:r>
      <w:r w:rsidR="00827045" w:rsidRPr="0088599A">
        <w:rPr>
          <w:rStyle w:val="1-Char0"/>
          <w:rFonts w:hint="cs"/>
          <w:rtl/>
        </w:rPr>
        <w:t>،</w:t>
      </w:r>
      <w:r w:rsidRPr="0088599A">
        <w:rPr>
          <w:rStyle w:val="1-Char0"/>
          <w:rFonts w:hint="cs"/>
          <w:rtl/>
        </w:rPr>
        <w:t xml:space="preserve"> </w:t>
      </w:r>
      <w:r w:rsidR="008D60BE">
        <w:rPr>
          <w:rStyle w:val="1-Char0"/>
          <w:rFonts w:hint="cs"/>
          <w:rtl/>
        </w:rPr>
        <w:t>ک</w:t>
      </w:r>
      <w:r w:rsidRPr="0088599A">
        <w:rPr>
          <w:rStyle w:val="1-Char0"/>
          <w:rFonts w:hint="cs"/>
          <w:rtl/>
        </w:rPr>
        <w:t>وشش و تلاش ن</w:t>
      </w:r>
      <w:r w:rsidR="008D60BE">
        <w:rPr>
          <w:rStyle w:val="1-Char0"/>
          <w:rFonts w:hint="cs"/>
          <w:rtl/>
        </w:rPr>
        <w:t>ک</w:t>
      </w:r>
      <w:r w:rsidRPr="0088599A">
        <w:rPr>
          <w:rStyle w:val="1-Char0"/>
          <w:rFonts w:hint="cs"/>
          <w:rtl/>
        </w:rPr>
        <w:t xml:space="preserve">ردند. آنچه را </w:t>
      </w:r>
      <w:r w:rsidR="008D60BE">
        <w:rPr>
          <w:rStyle w:val="1-Char0"/>
          <w:rFonts w:hint="cs"/>
          <w:rtl/>
        </w:rPr>
        <w:t>ک</w:t>
      </w:r>
      <w:r w:rsidRPr="0088599A">
        <w:rPr>
          <w:rStyle w:val="1-Char0"/>
          <w:rFonts w:hint="cs"/>
          <w:rtl/>
        </w:rPr>
        <w:t>ه قرآن اولو</w:t>
      </w:r>
      <w:r w:rsidR="00CF326E">
        <w:rPr>
          <w:rStyle w:val="1-Char0"/>
          <w:rFonts w:hint="cs"/>
          <w:rtl/>
        </w:rPr>
        <w:t>یّ</w:t>
      </w:r>
      <w:r w:rsidRPr="0088599A">
        <w:rPr>
          <w:rStyle w:val="1-Char0"/>
          <w:rFonts w:hint="cs"/>
          <w:rtl/>
        </w:rPr>
        <w:t>ت داده است، اولو</w:t>
      </w:r>
      <w:r w:rsidR="00CF326E">
        <w:rPr>
          <w:rStyle w:val="1-Char0"/>
          <w:rFonts w:hint="cs"/>
          <w:rtl/>
        </w:rPr>
        <w:t>یّ</w:t>
      </w:r>
      <w:r w:rsidRPr="0088599A">
        <w:rPr>
          <w:rStyle w:val="1-Char0"/>
          <w:rFonts w:hint="cs"/>
          <w:rtl/>
        </w:rPr>
        <w:t xml:space="preserve">ت ندادند، و آنچه را </w:t>
      </w:r>
      <w:r w:rsidR="008D60BE">
        <w:rPr>
          <w:rStyle w:val="1-Char0"/>
          <w:rFonts w:hint="cs"/>
          <w:rtl/>
        </w:rPr>
        <w:t>ک</w:t>
      </w:r>
      <w:r w:rsidRPr="0088599A">
        <w:rPr>
          <w:rStyle w:val="1-Char0"/>
          <w:rFonts w:hint="cs"/>
          <w:rtl/>
        </w:rPr>
        <w:t xml:space="preserve">ه </w:t>
      </w:r>
      <w:r w:rsidR="00827045" w:rsidRPr="0088599A">
        <w:rPr>
          <w:rStyle w:val="1-Char0"/>
          <w:rFonts w:hint="cs"/>
          <w:rtl/>
        </w:rPr>
        <w:t xml:space="preserve">قرآن </w:t>
      </w:r>
      <w:r w:rsidRPr="0088599A">
        <w:rPr>
          <w:rStyle w:val="1-Char0"/>
          <w:rFonts w:hint="cs"/>
          <w:rtl/>
        </w:rPr>
        <w:t>به آن اولو</w:t>
      </w:r>
      <w:r w:rsidR="00CF326E">
        <w:rPr>
          <w:rStyle w:val="1-Char0"/>
          <w:rFonts w:hint="cs"/>
          <w:rtl/>
        </w:rPr>
        <w:t>یّ</w:t>
      </w:r>
      <w:r w:rsidRPr="0088599A">
        <w:rPr>
          <w:rStyle w:val="1-Char0"/>
          <w:rFonts w:hint="cs"/>
          <w:rtl/>
        </w:rPr>
        <w:t>ت نداده است، اولو</w:t>
      </w:r>
      <w:r w:rsidR="00CF326E">
        <w:rPr>
          <w:rStyle w:val="1-Char0"/>
          <w:rFonts w:hint="cs"/>
          <w:rtl/>
        </w:rPr>
        <w:t>یّ</w:t>
      </w:r>
      <w:r w:rsidRPr="0088599A">
        <w:rPr>
          <w:rStyle w:val="1-Char0"/>
          <w:rFonts w:hint="cs"/>
          <w:rtl/>
        </w:rPr>
        <w:t>ت دادند. به امور</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مورد اهتمام قرآن بود اهتمام نورز</w:t>
      </w:r>
      <w:r w:rsidR="008D60BE">
        <w:rPr>
          <w:rStyle w:val="1-Char0"/>
          <w:rFonts w:hint="cs"/>
          <w:rtl/>
        </w:rPr>
        <w:t>ی</w:t>
      </w:r>
      <w:r w:rsidRPr="0088599A">
        <w:rPr>
          <w:rStyle w:val="1-Char0"/>
          <w:rFonts w:hint="cs"/>
          <w:rtl/>
        </w:rPr>
        <w:t>دند و به امور</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از نظر قرآن اهم</w:t>
      </w:r>
      <w:r w:rsidR="008D60BE">
        <w:rPr>
          <w:rStyle w:val="1-Char0"/>
          <w:rFonts w:hint="cs"/>
          <w:rtl/>
        </w:rPr>
        <w:t>ی</w:t>
      </w:r>
      <w:r w:rsidRPr="0088599A">
        <w:rPr>
          <w:rStyle w:val="1-Char0"/>
          <w:rFonts w:hint="cs"/>
          <w:rtl/>
        </w:rPr>
        <w:t>ت چندان</w:t>
      </w:r>
      <w:r w:rsidR="008D60BE">
        <w:rPr>
          <w:rStyle w:val="1-Char0"/>
          <w:rFonts w:hint="cs"/>
          <w:rtl/>
        </w:rPr>
        <w:t>ی</w:t>
      </w:r>
      <w:r w:rsidRPr="0088599A">
        <w:rPr>
          <w:rStyle w:val="1-Char0"/>
          <w:rFonts w:hint="cs"/>
          <w:rtl/>
        </w:rPr>
        <w:t xml:space="preserve"> ندارد، توجه ب</w:t>
      </w:r>
      <w:r w:rsidR="008D60BE">
        <w:rPr>
          <w:rStyle w:val="1-Char0"/>
          <w:rFonts w:hint="cs"/>
          <w:rtl/>
        </w:rPr>
        <w:t>ی</w:t>
      </w:r>
      <w:r w:rsidRPr="0088599A">
        <w:rPr>
          <w:rStyle w:val="1-Char0"/>
          <w:rFonts w:hint="cs"/>
          <w:rtl/>
        </w:rPr>
        <w:t>شتر</w:t>
      </w:r>
      <w:r w:rsidR="008D60BE">
        <w:rPr>
          <w:rStyle w:val="1-Char0"/>
          <w:rFonts w:hint="cs"/>
          <w:rtl/>
        </w:rPr>
        <w:t>ی</w:t>
      </w:r>
      <w:r w:rsidRPr="0088599A">
        <w:rPr>
          <w:rStyle w:val="1-Char0"/>
          <w:rFonts w:hint="cs"/>
          <w:rtl/>
        </w:rPr>
        <w:t xml:space="preserve"> نشان دادند.</w:t>
      </w:r>
    </w:p>
    <w:p w:rsidR="00733B00" w:rsidRDefault="001A62A6" w:rsidP="004E500B">
      <w:pPr>
        <w:rPr>
          <w:rStyle w:val="1-Char0"/>
          <w:rtl/>
        </w:rPr>
      </w:pPr>
      <w:r w:rsidRPr="0088599A">
        <w:rPr>
          <w:rStyle w:val="1-Char0"/>
          <w:rFonts w:hint="cs"/>
          <w:rtl/>
        </w:rPr>
        <w:t>برخ</w:t>
      </w:r>
      <w:r w:rsidR="008D60BE">
        <w:rPr>
          <w:rStyle w:val="1-Char0"/>
          <w:rFonts w:hint="cs"/>
          <w:rtl/>
        </w:rPr>
        <w:t>ی</w:t>
      </w:r>
      <w:r w:rsidRPr="0088599A">
        <w:rPr>
          <w:rStyle w:val="1-Char0"/>
          <w:rFonts w:hint="cs"/>
          <w:rtl/>
        </w:rPr>
        <w:t xml:space="preserve"> از ا</w:t>
      </w:r>
      <w:r w:rsidR="008D60BE">
        <w:rPr>
          <w:rStyle w:val="1-Char0"/>
          <w:rFonts w:hint="cs"/>
          <w:rtl/>
        </w:rPr>
        <w:t>ی</w:t>
      </w:r>
      <w:r w:rsidRPr="0088599A">
        <w:rPr>
          <w:rStyle w:val="1-Char0"/>
          <w:rFonts w:hint="cs"/>
          <w:rtl/>
        </w:rPr>
        <w:t>شان - همچون بن</w:t>
      </w:r>
      <w:r w:rsidR="008D60BE">
        <w:rPr>
          <w:rStyle w:val="1-Char0"/>
          <w:rFonts w:hint="cs"/>
          <w:rtl/>
        </w:rPr>
        <w:t>ی</w:t>
      </w:r>
      <w:r w:rsidRPr="0088599A">
        <w:rPr>
          <w:rStyle w:val="1-Char0"/>
          <w:rFonts w:hint="cs"/>
          <w:rtl/>
        </w:rPr>
        <w:t xml:space="preserve"> اسرائ</w:t>
      </w:r>
      <w:r w:rsidR="008D60BE">
        <w:rPr>
          <w:rStyle w:val="1-Char0"/>
          <w:rFonts w:hint="cs"/>
          <w:rtl/>
        </w:rPr>
        <w:t>ی</w:t>
      </w:r>
      <w:r w:rsidRPr="0088599A">
        <w:rPr>
          <w:rStyle w:val="1-Char0"/>
          <w:rFonts w:hint="cs"/>
          <w:rtl/>
        </w:rPr>
        <w:t>ل - تنها به بعض</w:t>
      </w:r>
      <w:r w:rsidR="008D60BE">
        <w:rPr>
          <w:rStyle w:val="1-Char0"/>
          <w:rFonts w:hint="cs"/>
          <w:rtl/>
        </w:rPr>
        <w:t>ی</w:t>
      </w:r>
      <w:r w:rsidRPr="0088599A">
        <w:rPr>
          <w:rStyle w:val="1-Char0"/>
          <w:rFonts w:hint="cs"/>
          <w:rtl/>
        </w:rPr>
        <w:t xml:space="preserve"> از قرآن ا</w:t>
      </w:r>
      <w:r w:rsidR="008D60BE">
        <w:rPr>
          <w:rStyle w:val="1-Char0"/>
          <w:rFonts w:hint="cs"/>
          <w:rtl/>
        </w:rPr>
        <w:t>ی</w:t>
      </w:r>
      <w:r w:rsidRPr="0088599A">
        <w:rPr>
          <w:rStyle w:val="1-Char0"/>
          <w:rFonts w:hint="cs"/>
          <w:rtl/>
        </w:rPr>
        <w:t xml:space="preserve">مان داشتند و به آن مقدار هم آنگونه </w:t>
      </w:r>
      <w:r w:rsidR="008D60BE">
        <w:rPr>
          <w:rStyle w:val="1-Char0"/>
          <w:rFonts w:hint="cs"/>
          <w:rtl/>
        </w:rPr>
        <w:t>ک</w:t>
      </w:r>
      <w:r w:rsidRPr="0088599A">
        <w:rPr>
          <w:rStyle w:val="1-Char0"/>
          <w:rFonts w:hint="cs"/>
          <w:rtl/>
        </w:rPr>
        <w:t>ه خداوند دوست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داشت و راض</w:t>
      </w:r>
      <w:r w:rsidR="008D60BE">
        <w:rPr>
          <w:rStyle w:val="1-Char0"/>
          <w:rFonts w:hint="cs"/>
          <w:rtl/>
        </w:rPr>
        <w:t>ی</w:t>
      </w:r>
      <w:r w:rsidRPr="0088599A">
        <w:rPr>
          <w:rStyle w:val="1-Char0"/>
          <w:rFonts w:hint="cs"/>
          <w:rtl/>
        </w:rPr>
        <w:t xml:space="preserve"> بود به خوب</w:t>
      </w:r>
      <w:r w:rsidR="008D60BE">
        <w:rPr>
          <w:rStyle w:val="1-Char0"/>
          <w:rFonts w:hint="cs"/>
          <w:rtl/>
        </w:rPr>
        <w:t>ی</w:t>
      </w:r>
      <w:r w:rsidRPr="0088599A">
        <w:rPr>
          <w:rStyle w:val="1-Char0"/>
          <w:rFonts w:hint="cs"/>
          <w:rtl/>
        </w:rPr>
        <w:t xml:space="preserve"> عمل</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ردند. به عنوان تبر</w:t>
      </w:r>
      <w:r w:rsidR="00827045" w:rsidRPr="0088599A">
        <w:rPr>
          <w:rStyle w:val="1-Char0"/>
          <w:rFonts w:hint="cs"/>
          <w:rtl/>
        </w:rPr>
        <w:t>ّ</w:t>
      </w:r>
      <w:r w:rsidR="008D60BE">
        <w:rPr>
          <w:rStyle w:val="1-Char0"/>
          <w:rFonts w:hint="cs"/>
          <w:rtl/>
        </w:rPr>
        <w:t>ک</w:t>
      </w:r>
      <w:r w:rsidRPr="0088599A">
        <w:rPr>
          <w:rStyle w:val="1-Char0"/>
          <w:rFonts w:hint="cs"/>
          <w:rtl/>
        </w:rPr>
        <w:t xml:space="preserve"> قرآن را با خود حمل</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ردند و به در و د</w:t>
      </w:r>
      <w:r w:rsidR="008D60BE">
        <w:rPr>
          <w:rStyle w:val="1-Char0"/>
          <w:rFonts w:hint="cs"/>
          <w:rtl/>
        </w:rPr>
        <w:t>ی</w:t>
      </w:r>
      <w:r w:rsidRPr="0088599A">
        <w:rPr>
          <w:rStyle w:val="1-Char0"/>
          <w:rFonts w:hint="cs"/>
          <w:rtl/>
        </w:rPr>
        <w:t xml:space="preserve">وار خانه و محل </w:t>
      </w:r>
      <w:r w:rsidR="008D60BE">
        <w:rPr>
          <w:rStyle w:val="1-Char0"/>
          <w:rFonts w:hint="cs"/>
          <w:rtl/>
        </w:rPr>
        <w:t>ک</w:t>
      </w:r>
      <w:r w:rsidRPr="0088599A">
        <w:rPr>
          <w:rStyle w:val="1-Char0"/>
          <w:rFonts w:hint="cs"/>
          <w:rtl/>
        </w:rPr>
        <w:t>ار خود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آو</w:t>
      </w:r>
      <w:r w:rsidR="008D60BE">
        <w:rPr>
          <w:rStyle w:val="1-Char0"/>
          <w:rFonts w:hint="cs"/>
          <w:rtl/>
        </w:rPr>
        <w:t>ی</w:t>
      </w:r>
      <w:r w:rsidRPr="0088599A">
        <w:rPr>
          <w:rStyle w:val="1-Char0"/>
          <w:rFonts w:hint="cs"/>
          <w:rtl/>
        </w:rPr>
        <w:t>ختند.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709"/>
        <w:gridCol w:w="3227"/>
      </w:tblGrid>
      <w:tr w:rsidR="00FA78DD" w:rsidTr="008D60BE">
        <w:tc>
          <w:tcPr>
            <w:tcW w:w="3368" w:type="dxa"/>
          </w:tcPr>
          <w:p w:rsidR="00FA78DD" w:rsidRPr="00FA78DD" w:rsidRDefault="00FA78DD" w:rsidP="008D60BE">
            <w:pPr>
              <w:ind w:firstLine="0"/>
              <w:jc w:val="lowKashida"/>
              <w:rPr>
                <w:rStyle w:val="1-Char0"/>
                <w:sz w:val="2"/>
                <w:szCs w:val="2"/>
                <w:rtl/>
              </w:rPr>
            </w:pPr>
            <w:r w:rsidRPr="0088599A">
              <w:rPr>
                <w:rStyle w:val="1-Char0"/>
                <w:rFonts w:hint="cs"/>
                <w:rtl/>
              </w:rPr>
              <w:t>به بند صوف</w:t>
            </w:r>
            <w:r w:rsidR="008D60BE">
              <w:rPr>
                <w:rStyle w:val="1-Char0"/>
                <w:rFonts w:hint="cs"/>
                <w:rtl/>
              </w:rPr>
              <w:t>ی</w:t>
            </w:r>
            <w:r w:rsidRPr="0088599A">
              <w:rPr>
                <w:rStyle w:val="1-Char0"/>
                <w:rFonts w:hint="cs"/>
                <w:rtl/>
              </w:rPr>
              <w:t xml:space="preserve"> و مُلّا اس</w:t>
            </w:r>
            <w:r w:rsidR="008D60BE">
              <w:rPr>
                <w:rStyle w:val="1-Char0"/>
                <w:rFonts w:hint="cs"/>
                <w:rtl/>
              </w:rPr>
              <w:t>ی</w:t>
            </w:r>
            <w:r w:rsidRPr="0088599A">
              <w:rPr>
                <w:rStyle w:val="1-Char0"/>
                <w:rFonts w:hint="cs"/>
                <w:rtl/>
              </w:rPr>
              <w:t>ر</w:t>
            </w:r>
            <w:r w:rsidR="008D60BE">
              <w:rPr>
                <w:rStyle w:val="1-Char0"/>
                <w:rFonts w:hint="cs"/>
                <w:rtl/>
              </w:rPr>
              <w:t>ی</w:t>
            </w:r>
            <w:r>
              <w:rPr>
                <w:rStyle w:val="1-Char0"/>
                <w:rtl/>
              </w:rPr>
              <w:br/>
            </w:r>
          </w:p>
        </w:tc>
        <w:tc>
          <w:tcPr>
            <w:tcW w:w="709" w:type="dxa"/>
          </w:tcPr>
          <w:p w:rsidR="00FA78DD" w:rsidRDefault="00FA78DD" w:rsidP="008D60BE">
            <w:pPr>
              <w:ind w:firstLine="0"/>
              <w:jc w:val="lowKashida"/>
              <w:rPr>
                <w:rStyle w:val="1-Char0"/>
                <w:rtl/>
              </w:rPr>
            </w:pPr>
          </w:p>
        </w:tc>
        <w:tc>
          <w:tcPr>
            <w:tcW w:w="3227" w:type="dxa"/>
          </w:tcPr>
          <w:p w:rsidR="00FA78DD" w:rsidRPr="00FA78DD" w:rsidRDefault="00FA78DD" w:rsidP="008D60BE">
            <w:pPr>
              <w:ind w:firstLine="0"/>
              <w:jc w:val="lowKashida"/>
              <w:rPr>
                <w:rStyle w:val="1-Char0"/>
                <w:sz w:val="2"/>
                <w:szCs w:val="2"/>
                <w:rtl/>
              </w:rPr>
            </w:pPr>
            <w:r w:rsidRPr="0088599A">
              <w:rPr>
                <w:rStyle w:val="1-Char0"/>
                <w:rFonts w:hint="cs"/>
                <w:rtl/>
              </w:rPr>
              <w:t>ح</w:t>
            </w:r>
            <w:r w:rsidR="008D60BE">
              <w:rPr>
                <w:rStyle w:val="1-Char0"/>
                <w:rFonts w:hint="cs"/>
                <w:rtl/>
              </w:rPr>
              <w:t>ی</w:t>
            </w:r>
            <w:r w:rsidRPr="0088599A">
              <w:rPr>
                <w:rStyle w:val="1-Char0"/>
                <w:rFonts w:hint="cs"/>
                <w:rtl/>
              </w:rPr>
              <w:t>ات از ح</w:t>
            </w:r>
            <w:r w:rsidR="008D60BE">
              <w:rPr>
                <w:rStyle w:val="1-Char0"/>
                <w:rFonts w:hint="cs"/>
                <w:rtl/>
              </w:rPr>
              <w:t>ک</w:t>
            </w:r>
            <w:r w:rsidRPr="0088599A">
              <w:rPr>
                <w:rStyle w:val="1-Char0"/>
                <w:rFonts w:hint="cs"/>
                <w:rtl/>
              </w:rPr>
              <w:t>مت قرآن نگ</w:t>
            </w:r>
            <w:r w:rsidR="008D60BE">
              <w:rPr>
                <w:rStyle w:val="1-Char0"/>
                <w:rFonts w:hint="cs"/>
                <w:rtl/>
              </w:rPr>
              <w:t>ی</w:t>
            </w:r>
            <w:r w:rsidRPr="0088599A">
              <w:rPr>
                <w:rStyle w:val="1-Char0"/>
                <w:rFonts w:hint="cs"/>
                <w:rtl/>
              </w:rPr>
              <w:t>ر</w:t>
            </w:r>
            <w:r w:rsidR="008D60BE">
              <w:rPr>
                <w:rStyle w:val="1-Char0"/>
                <w:rFonts w:hint="cs"/>
                <w:rtl/>
              </w:rPr>
              <w:t>ی</w:t>
            </w:r>
            <w:r>
              <w:rPr>
                <w:rStyle w:val="1-Char0"/>
                <w:rtl/>
              </w:rPr>
              <w:br/>
            </w:r>
          </w:p>
        </w:tc>
      </w:tr>
      <w:tr w:rsidR="00FA78DD" w:rsidTr="008D60BE">
        <w:tc>
          <w:tcPr>
            <w:tcW w:w="3368" w:type="dxa"/>
          </w:tcPr>
          <w:p w:rsidR="00FA78DD" w:rsidRPr="00FA78DD" w:rsidRDefault="00FA78DD" w:rsidP="008D60BE">
            <w:pPr>
              <w:ind w:firstLine="0"/>
              <w:jc w:val="lowKashida"/>
              <w:rPr>
                <w:rStyle w:val="1-Char0"/>
                <w:sz w:val="2"/>
                <w:szCs w:val="2"/>
                <w:rtl/>
              </w:rPr>
            </w:pPr>
            <w:r w:rsidRPr="0088599A">
              <w:rPr>
                <w:rStyle w:val="1-Char0"/>
                <w:rFonts w:hint="cs"/>
                <w:rtl/>
              </w:rPr>
              <w:t>به آ</w:t>
            </w:r>
            <w:r w:rsidR="008D60BE">
              <w:rPr>
                <w:rStyle w:val="1-Char0"/>
                <w:rFonts w:hint="cs"/>
                <w:rtl/>
              </w:rPr>
              <w:t>ی</w:t>
            </w:r>
            <w:r w:rsidRPr="0088599A">
              <w:rPr>
                <w:rStyle w:val="1-Char0"/>
                <w:rFonts w:hint="cs"/>
                <w:rtl/>
              </w:rPr>
              <w:t xml:space="preserve">اتش تو را </w:t>
            </w:r>
            <w:r w:rsidR="008D60BE">
              <w:rPr>
                <w:rStyle w:val="1-Char0"/>
                <w:rFonts w:hint="cs"/>
                <w:rtl/>
              </w:rPr>
              <w:t>ک</w:t>
            </w:r>
            <w:r w:rsidRPr="0088599A">
              <w:rPr>
                <w:rStyle w:val="1-Char0"/>
                <w:rFonts w:hint="cs"/>
                <w:rtl/>
              </w:rPr>
              <w:t>ار</w:t>
            </w:r>
            <w:r w:rsidR="008D60BE">
              <w:rPr>
                <w:rStyle w:val="1-Char0"/>
                <w:rFonts w:hint="cs"/>
                <w:rtl/>
              </w:rPr>
              <w:t>ی</w:t>
            </w:r>
            <w:r w:rsidRPr="0088599A">
              <w:rPr>
                <w:rStyle w:val="1-Char0"/>
                <w:rFonts w:hint="cs"/>
                <w:rtl/>
              </w:rPr>
              <w:t xml:space="preserve"> جز ا</w:t>
            </w:r>
            <w:r w:rsidR="008D60BE">
              <w:rPr>
                <w:rStyle w:val="1-Char0"/>
                <w:rFonts w:hint="cs"/>
                <w:rtl/>
              </w:rPr>
              <w:t>ی</w:t>
            </w:r>
            <w:r w:rsidRPr="0088599A">
              <w:rPr>
                <w:rStyle w:val="1-Char0"/>
                <w:rFonts w:hint="cs"/>
                <w:rtl/>
              </w:rPr>
              <w:t>ن</w:t>
            </w:r>
            <w:r>
              <w:rPr>
                <w:rStyle w:val="1-Char0"/>
                <w:rFonts w:hint="cs"/>
                <w:rtl/>
              </w:rPr>
              <w:t xml:space="preserve"> </w:t>
            </w:r>
            <w:r w:rsidRPr="0088599A">
              <w:rPr>
                <w:rStyle w:val="1-Char0"/>
                <w:rFonts w:hint="cs"/>
                <w:rtl/>
              </w:rPr>
              <w:t>ن</w:t>
            </w:r>
            <w:r w:rsidR="008D60BE">
              <w:rPr>
                <w:rStyle w:val="1-Char0"/>
                <w:rFonts w:hint="cs"/>
                <w:rtl/>
              </w:rPr>
              <w:t>ی</w:t>
            </w:r>
            <w:r w:rsidRPr="0088599A">
              <w:rPr>
                <w:rStyle w:val="1-Char0"/>
                <w:rFonts w:hint="cs"/>
                <w:rtl/>
              </w:rPr>
              <w:t>ست</w:t>
            </w:r>
            <w:r>
              <w:rPr>
                <w:rStyle w:val="1-Char0"/>
                <w:rtl/>
              </w:rPr>
              <w:br/>
            </w:r>
          </w:p>
        </w:tc>
        <w:tc>
          <w:tcPr>
            <w:tcW w:w="709" w:type="dxa"/>
          </w:tcPr>
          <w:p w:rsidR="00FA78DD" w:rsidRDefault="00FA78DD" w:rsidP="008D60BE">
            <w:pPr>
              <w:ind w:firstLine="0"/>
              <w:jc w:val="lowKashida"/>
              <w:rPr>
                <w:rStyle w:val="1-Char0"/>
                <w:rtl/>
              </w:rPr>
            </w:pPr>
          </w:p>
        </w:tc>
        <w:tc>
          <w:tcPr>
            <w:tcW w:w="3227" w:type="dxa"/>
          </w:tcPr>
          <w:p w:rsidR="00FA78DD" w:rsidRPr="00FA78DD" w:rsidRDefault="008D60BE" w:rsidP="008D60BE">
            <w:pPr>
              <w:ind w:firstLine="0"/>
              <w:jc w:val="lowKashida"/>
              <w:rPr>
                <w:rStyle w:val="1-Char0"/>
                <w:sz w:val="2"/>
                <w:szCs w:val="2"/>
                <w:rtl/>
              </w:rPr>
            </w:pPr>
            <w:r>
              <w:rPr>
                <w:rStyle w:val="1-Char0"/>
                <w:rFonts w:hint="cs"/>
                <w:rtl/>
              </w:rPr>
              <w:t>ک</w:t>
            </w:r>
            <w:r w:rsidR="00FA78DD" w:rsidRPr="0088599A">
              <w:rPr>
                <w:rStyle w:val="1-Char0"/>
                <w:rFonts w:hint="cs"/>
                <w:rtl/>
              </w:rPr>
              <w:t xml:space="preserve">ه از </w:t>
            </w:r>
            <w:r>
              <w:rPr>
                <w:rStyle w:val="1-Char0"/>
                <w:rFonts w:hint="cs"/>
                <w:rtl/>
              </w:rPr>
              <w:t>ی</w:t>
            </w:r>
            <w:r w:rsidR="00FA78DD" w:rsidRPr="0088599A">
              <w:rPr>
                <w:rStyle w:val="1-Char0"/>
                <w:rFonts w:hint="cs"/>
                <w:rtl/>
              </w:rPr>
              <w:t>اس</w:t>
            </w:r>
            <w:r>
              <w:rPr>
                <w:rStyle w:val="1-Char0"/>
                <w:rFonts w:hint="cs"/>
                <w:rtl/>
              </w:rPr>
              <w:t>ی</w:t>
            </w:r>
            <w:r w:rsidR="00FA78DD" w:rsidRPr="0088599A">
              <w:rPr>
                <w:rStyle w:val="1-Char0"/>
                <w:rFonts w:hint="cs"/>
                <w:rtl/>
              </w:rPr>
              <w:t>ن او آسان بم</w:t>
            </w:r>
            <w:r>
              <w:rPr>
                <w:rStyle w:val="1-Char0"/>
                <w:rFonts w:hint="cs"/>
                <w:rtl/>
              </w:rPr>
              <w:t>ی</w:t>
            </w:r>
            <w:r w:rsidR="00FA78DD" w:rsidRPr="0088599A">
              <w:rPr>
                <w:rStyle w:val="1-Char0"/>
                <w:rFonts w:hint="cs"/>
                <w:rtl/>
              </w:rPr>
              <w:t>ر</w:t>
            </w:r>
            <w:r>
              <w:rPr>
                <w:rStyle w:val="1-Char0"/>
                <w:rFonts w:hint="cs"/>
                <w:rtl/>
              </w:rPr>
              <w:t>ی</w:t>
            </w:r>
            <w:r w:rsidR="00FA78DD">
              <w:rPr>
                <w:rStyle w:val="1-Char0"/>
                <w:rtl/>
              </w:rPr>
              <w:br/>
            </w:r>
          </w:p>
        </w:tc>
      </w:tr>
    </w:tbl>
    <w:p w:rsidR="00EE680B" w:rsidRDefault="004609CA" w:rsidP="004E500B">
      <w:pPr>
        <w:rPr>
          <w:rStyle w:val="1-Char0"/>
          <w:rtl/>
        </w:rPr>
      </w:pPr>
      <w:r w:rsidRPr="0088599A">
        <w:rPr>
          <w:rStyle w:val="1-Char0"/>
          <w:rFonts w:hint="cs"/>
          <w:rtl/>
        </w:rPr>
        <w:t>آن</w:t>
      </w:r>
      <w:r w:rsidR="00FA78DD">
        <w:rPr>
          <w:rStyle w:val="1-Char0"/>
          <w:rFonts w:hint="eastAsia"/>
          <w:rtl/>
        </w:rPr>
        <w:t>‌</w:t>
      </w:r>
      <w:r w:rsidRPr="0088599A">
        <w:rPr>
          <w:rStyle w:val="1-Char0"/>
          <w:rFonts w:hint="cs"/>
          <w:rtl/>
        </w:rPr>
        <w:t xml:space="preserve">ها فراموش </w:t>
      </w:r>
      <w:r w:rsidR="008D60BE">
        <w:rPr>
          <w:rStyle w:val="1-Char0"/>
          <w:rFonts w:hint="cs"/>
          <w:rtl/>
        </w:rPr>
        <w:t>ک</w:t>
      </w:r>
      <w:r w:rsidRPr="0088599A">
        <w:rPr>
          <w:rStyle w:val="1-Char0"/>
          <w:rFonts w:hint="cs"/>
          <w:rtl/>
        </w:rPr>
        <w:t xml:space="preserve">رده بودند </w:t>
      </w:r>
      <w:r w:rsidR="008D60BE">
        <w:rPr>
          <w:rStyle w:val="1-Char0"/>
          <w:rFonts w:hint="cs"/>
          <w:rtl/>
        </w:rPr>
        <w:t>ک</w:t>
      </w:r>
      <w:r w:rsidRPr="0088599A">
        <w:rPr>
          <w:rStyle w:val="1-Char0"/>
          <w:rFonts w:hint="cs"/>
          <w:rtl/>
        </w:rPr>
        <w:t>ه خ</w:t>
      </w:r>
      <w:r w:rsidR="008D60BE">
        <w:rPr>
          <w:rStyle w:val="1-Char0"/>
          <w:rFonts w:hint="cs"/>
          <w:rtl/>
        </w:rPr>
        <w:t>ی</w:t>
      </w:r>
      <w:r w:rsidRPr="0088599A">
        <w:rPr>
          <w:rStyle w:val="1-Char0"/>
          <w:rFonts w:hint="cs"/>
          <w:rtl/>
        </w:rPr>
        <w:t>ر و بر</w:t>
      </w:r>
      <w:r w:rsidR="008D60BE">
        <w:rPr>
          <w:rStyle w:val="1-Char0"/>
          <w:rFonts w:hint="cs"/>
          <w:rtl/>
        </w:rPr>
        <w:t>ک</w:t>
      </w:r>
      <w:r w:rsidRPr="0088599A">
        <w:rPr>
          <w:rStyle w:val="1-Char0"/>
          <w:rFonts w:hint="cs"/>
          <w:rtl/>
        </w:rPr>
        <w:t>ت قرآن مشروط به عمل و اجرا</w:t>
      </w:r>
      <w:r w:rsidR="008D60BE">
        <w:rPr>
          <w:rStyle w:val="1-Char0"/>
          <w:rFonts w:hint="cs"/>
          <w:rtl/>
        </w:rPr>
        <w:t>ی</w:t>
      </w:r>
      <w:r w:rsidRPr="0088599A">
        <w:rPr>
          <w:rStyle w:val="1-Char0"/>
          <w:rFonts w:hint="cs"/>
          <w:rtl/>
        </w:rPr>
        <w:t xml:space="preserve"> اح</w:t>
      </w:r>
      <w:r w:rsidR="008D60BE">
        <w:rPr>
          <w:rStyle w:val="1-Char0"/>
          <w:rFonts w:hint="cs"/>
          <w:rtl/>
        </w:rPr>
        <w:t>ک</w:t>
      </w:r>
      <w:r w:rsidRPr="0088599A">
        <w:rPr>
          <w:rStyle w:val="1-Char0"/>
          <w:rFonts w:hint="cs"/>
          <w:rtl/>
        </w:rPr>
        <w:t>ام آن است؛ چنان</w:t>
      </w:r>
      <w:r w:rsidR="001C0D93">
        <w:rPr>
          <w:rStyle w:val="1-Char0"/>
          <w:rFonts w:hint="eastAsia"/>
          <w:rtl/>
        </w:rPr>
        <w:t>‌</w:t>
      </w:r>
      <w:r w:rsidR="008D60BE">
        <w:rPr>
          <w:rStyle w:val="1-Char0"/>
          <w:rFonts w:hint="cs"/>
          <w:rtl/>
        </w:rPr>
        <w:t>ک</w:t>
      </w:r>
      <w:r w:rsidRPr="0088599A">
        <w:rPr>
          <w:rStyle w:val="1-Char0"/>
          <w:rFonts w:hint="cs"/>
          <w:rtl/>
        </w:rPr>
        <w:t>ه خداوند متعال</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 xml:space="preserve">د: </w:t>
      </w:r>
    </w:p>
    <w:p w:rsidR="001B14E5" w:rsidRPr="0088599A" w:rsidRDefault="00FA78DD" w:rsidP="00FA78DD">
      <w:pPr>
        <w:rPr>
          <w:rStyle w:val="1-Char0"/>
          <w:rtl/>
        </w:rPr>
      </w:pPr>
      <w:r>
        <w:rPr>
          <w:rStyle w:val="1-Char0"/>
          <w:rFonts w:cs="Traditional Arabic"/>
          <w:color w:val="000000"/>
          <w:shd w:val="clear" w:color="auto" w:fill="FFFFFF"/>
          <w:rtl/>
        </w:rPr>
        <w:t>﴿</w:t>
      </w:r>
      <w:r w:rsidRPr="00DF05A1">
        <w:rPr>
          <w:rStyle w:val="4-Char"/>
          <w:rtl/>
        </w:rPr>
        <w:t>وَهَٰذَا كِتَٰبٌ أَنزَلۡنَٰهُ مُبَارَكٞ فَ</w:t>
      </w:r>
      <w:r w:rsidRPr="00DF05A1">
        <w:rPr>
          <w:rStyle w:val="4-Char"/>
          <w:rFonts w:hint="cs"/>
          <w:rtl/>
        </w:rPr>
        <w:t>ٱ</w:t>
      </w:r>
      <w:r w:rsidRPr="00DF05A1">
        <w:rPr>
          <w:rStyle w:val="4-Char"/>
          <w:rFonts w:hint="eastAsia"/>
          <w:rtl/>
        </w:rPr>
        <w:t>تَّبِعُوهُ</w:t>
      </w:r>
      <w:r w:rsidRPr="00DF05A1">
        <w:rPr>
          <w:rStyle w:val="4-Char"/>
          <w:rtl/>
        </w:rPr>
        <w:t xml:space="preserve"> وَ</w:t>
      </w:r>
      <w:r w:rsidRPr="00DF05A1">
        <w:rPr>
          <w:rStyle w:val="4-Char"/>
          <w:rFonts w:hint="cs"/>
          <w:rtl/>
        </w:rPr>
        <w:t>ٱ</w:t>
      </w:r>
      <w:r w:rsidRPr="00DF05A1">
        <w:rPr>
          <w:rStyle w:val="4-Char"/>
          <w:rFonts w:hint="eastAsia"/>
          <w:rtl/>
        </w:rPr>
        <w:t>تَّقُواْ</w:t>
      </w:r>
      <w:r w:rsidRPr="00DF05A1">
        <w:rPr>
          <w:rStyle w:val="4-Char"/>
          <w:rtl/>
        </w:rPr>
        <w:t xml:space="preserve"> لَعَلَّكُمۡ تُرۡحَمُونَ١٥٥</w:t>
      </w:r>
      <w:r>
        <w:rPr>
          <w:rStyle w:val="1-Char0"/>
          <w:rFonts w:cs="Traditional Arabic"/>
          <w:color w:val="000000"/>
          <w:shd w:val="clear" w:color="auto" w:fill="FFFFFF"/>
          <w:rtl/>
        </w:rPr>
        <w:t>﴾</w:t>
      </w:r>
      <w:r w:rsidRPr="00DF05A1">
        <w:rPr>
          <w:rStyle w:val="4-Char"/>
          <w:rtl/>
        </w:rPr>
        <w:t xml:space="preserve"> </w:t>
      </w:r>
      <w:r w:rsidRPr="00DD727F">
        <w:rPr>
          <w:rStyle w:val="9-Char"/>
          <w:rtl/>
        </w:rPr>
        <w:t>[الأنعام: 155]</w:t>
      </w:r>
    </w:p>
    <w:p w:rsidR="004609CA" w:rsidRPr="0088599A" w:rsidRDefault="004609CA" w:rsidP="004E500B">
      <w:pPr>
        <w:rPr>
          <w:rStyle w:val="1-Char0"/>
          <w:rtl/>
        </w:rPr>
      </w:pPr>
      <w:r w:rsidRPr="0088599A">
        <w:rPr>
          <w:rStyle w:val="1-Char0"/>
          <w:rFonts w:hint="cs"/>
          <w:rtl/>
        </w:rPr>
        <w:t>تار</w:t>
      </w:r>
      <w:r w:rsidR="008D60BE">
        <w:rPr>
          <w:rStyle w:val="1-Char0"/>
          <w:rFonts w:hint="cs"/>
          <w:rtl/>
        </w:rPr>
        <w:t>ی</w:t>
      </w:r>
      <w:r w:rsidRPr="0088599A">
        <w:rPr>
          <w:rStyle w:val="1-Char0"/>
          <w:rFonts w:hint="cs"/>
          <w:rtl/>
        </w:rPr>
        <w:t xml:space="preserve">خ شاهد است </w:t>
      </w:r>
      <w:r w:rsidR="008D60BE">
        <w:rPr>
          <w:rStyle w:val="1-Char0"/>
          <w:rFonts w:hint="cs"/>
          <w:rtl/>
        </w:rPr>
        <w:t>ک</w:t>
      </w:r>
      <w:r w:rsidRPr="0088599A">
        <w:rPr>
          <w:rStyle w:val="1-Char0"/>
          <w:rFonts w:hint="cs"/>
          <w:rtl/>
        </w:rPr>
        <w:t>ه روزگار</w:t>
      </w:r>
      <w:r w:rsidR="008D60BE">
        <w:rPr>
          <w:rStyle w:val="1-Char0"/>
          <w:rFonts w:hint="cs"/>
          <w:rtl/>
        </w:rPr>
        <w:t>ی</w:t>
      </w:r>
      <w:r w:rsidRPr="0088599A">
        <w:rPr>
          <w:rStyle w:val="1-Char0"/>
          <w:rFonts w:hint="cs"/>
          <w:rtl/>
        </w:rPr>
        <w:t xml:space="preserve"> مجد و عظمت، و شرف و م</w:t>
      </w:r>
      <w:r w:rsidR="00F00D41" w:rsidRPr="0088599A">
        <w:rPr>
          <w:rStyle w:val="1-Char0"/>
          <w:rFonts w:hint="cs"/>
          <w:rtl/>
        </w:rPr>
        <w:t>ِ</w:t>
      </w:r>
      <w:r w:rsidR="008D60BE">
        <w:rPr>
          <w:rStyle w:val="1-Char0"/>
          <w:rFonts w:hint="cs"/>
          <w:rtl/>
        </w:rPr>
        <w:t>ک</w:t>
      </w:r>
      <w:r w:rsidRPr="0088599A">
        <w:rPr>
          <w:rStyle w:val="1-Char0"/>
          <w:rFonts w:hint="cs"/>
          <w:rtl/>
        </w:rPr>
        <w:t>نت، و عز</w:t>
      </w:r>
      <w:r w:rsidR="00F00D41" w:rsidRPr="0088599A">
        <w:rPr>
          <w:rStyle w:val="1-Char0"/>
          <w:rFonts w:hint="cs"/>
          <w:rtl/>
        </w:rPr>
        <w:t>ّ</w:t>
      </w:r>
      <w:r w:rsidRPr="0088599A">
        <w:rPr>
          <w:rStyle w:val="1-Char0"/>
          <w:rFonts w:hint="cs"/>
          <w:rtl/>
        </w:rPr>
        <w:t>ت و اقتدار، خاص</w:t>
      </w:r>
      <w:r w:rsidR="00F00D41" w:rsidRPr="0088599A">
        <w:rPr>
          <w:rStyle w:val="1-Char0"/>
          <w:rFonts w:hint="cs"/>
          <w:rtl/>
        </w:rPr>
        <w:t>ّ</w:t>
      </w:r>
      <w:r w:rsidR="002A5A9D">
        <w:rPr>
          <w:rStyle w:val="1-Char0"/>
          <w:rFonts w:hint="cs"/>
          <w:rtl/>
        </w:rPr>
        <w:t>ۀ</w:t>
      </w:r>
      <w:r w:rsidRPr="0088599A">
        <w:rPr>
          <w:rStyle w:val="1-Char0"/>
          <w:rFonts w:hint="cs"/>
          <w:rtl/>
        </w:rPr>
        <w:t xml:space="preserve"> مل</w:t>
      </w:r>
      <w:r w:rsidR="00F00D41" w:rsidRPr="0088599A">
        <w:rPr>
          <w:rStyle w:val="1-Char0"/>
          <w:rFonts w:hint="cs"/>
          <w:rtl/>
        </w:rPr>
        <w:t>ّ</w:t>
      </w:r>
      <w:r w:rsidRPr="0088599A">
        <w:rPr>
          <w:rStyle w:val="1-Char0"/>
          <w:rFonts w:hint="cs"/>
          <w:rtl/>
        </w:rPr>
        <w:t>ت مسلمان در سراسر جهان بود، و به حق جامع</w:t>
      </w:r>
      <w:r w:rsidR="002A5A9D">
        <w:rPr>
          <w:rStyle w:val="1-Char0"/>
          <w:rFonts w:hint="cs"/>
          <w:rtl/>
        </w:rPr>
        <w:t>ۀ</w:t>
      </w:r>
      <w:r w:rsidRPr="0088599A">
        <w:rPr>
          <w:rStyle w:val="1-Char0"/>
          <w:rFonts w:hint="cs"/>
          <w:rtl/>
        </w:rPr>
        <w:t xml:space="preserve"> اسلام</w:t>
      </w:r>
      <w:r w:rsidR="008D60BE">
        <w:rPr>
          <w:rStyle w:val="1-Char0"/>
          <w:rFonts w:hint="cs"/>
          <w:rtl/>
        </w:rPr>
        <w:t>ی</w:t>
      </w:r>
      <w:r w:rsidRPr="0088599A">
        <w:rPr>
          <w:rStyle w:val="1-Char0"/>
          <w:rFonts w:hint="cs"/>
          <w:rtl/>
        </w:rPr>
        <w:t xml:space="preserve"> آن روز در پرتو عمل به قرآن، دارا</w:t>
      </w:r>
      <w:r w:rsidR="008D60BE">
        <w:rPr>
          <w:rStyle w:val="1-Char0"/>
          <w:rFonts w:hint="cs"/>
          <w:rtl/>
        </w:rPr>
        <w:t>ی</w:t>
      </w:r>
      <w:r w:rsidRPr="0088599A">
        <w:rPr>
          <w:rStyle w:val="1-Char0"/>
          <w:rFonts w:hint="cs"/>
          <w:rtl/>
        </w:rPr>
        <w:t xml:space="preserve"> اخلاق حسنه و الگو</w:t>
      </w:r>
      <w:r w:rsidR="008D60BE">
        <w:rPr>
          <w:rStyle w:val="1-Char0"/>
          <w:rFonts w:hint="cs"/>
          <w:rtl/>
        </w:rPr>
        <w:t>ی</w:t>
      </w:r>
      <w:r w:rsidRPr="0088599A">
        <w:rPr>
          <w:rStyle w:val="1-Char0"/>
          <w:rFonts w:hint="cs"/>
          <w:rtl/>
        </w:rPr>
        <w:t xml:space="preserve"> منحصر به فرد در ب</w:t>
      </w:r>
      <w:r w:rsidR="008D60BE">
        <w:rPr>
          <w:rStyle w:val="1-Char0"/>
          <w:rFonts w:hint="cs"/>
          <w:rtl/>
        </w:rPr>
        <w:t>ی</w:t>
      </w:r>
      <w:r w:rsidRPr="0088599A">
        <w:rPr>
          <w:rStyle w:val="1-Char0"/>
          <w:rFonts w:hint="cs"/>
          <w:rtl/>
        </w:rPr>
        <w:t>ن د</w:t>
      </w:r>
      <w:r w:rsidR="008D60BE">
        <w:rPr>
          <w:rStyle w:val="1-Char0"/>
          <w:rFonts w:hint="cs"/>
          <w:rtl/>
        </w:rPr>
        <w:t>ی</w:t>
      </w:r>
      <w:r w:rsidRPr="0088599A">
        <w:rPr>
          <w:rStyle w:val="1-Char0"/>
          <w:rFonts w:hint="cs"/>
          <w:rtl/>
        </w:rPr>
        <w:t>گر ملل بود.</w:t>
      </w:r>
    </w:p>
    <w:p w:rsidR="004609CA" w:rsidRPr="0088599A" w:rsidRDefault="004609CA" w:rsidP="004E500B">
      <w:pPr>
        <w:rPr>
          <w:rStyle w:val="1-Char0"/>
          <w:rtl/>
        </w:rPr>
      </w:pPr>
      <w:r w:rsidRPr="0088599A">
        <w:rPr>
          <w:rStyle w:val="1-Char0"/>
          <w:rFonts w:hint="cs"/>
          <w:rtl/>
        </w:rPr>
        <w:t>عز</w:t>
      </w:r>
      <w:r w:rsidR="00F00D41" w:rsidRPr="0088599A">
        <w:rPr>
          <w:rStyle w:val="1-Char0"/>
          <w:rFonts w:hint="cs"/>
          <w:rtl/>
        </w:rPr>
        <w:t>ّ</w:t>
      </w:r>
      <w:r w:rsidRPr="0088599A">
        <w:rPr>
          <w:rStyle w:val="1-Char0"/>
          <w:rFonts w:hint="cs"/>
          <w:rtl/>
        </w:rPr>
        <w:t>ت و اقتدار مسلمانان تا جا</w:t>
      </w:r>
      <w:r w:rsidR="008D60BE">
        <w:rPr>
          <w:rStyle w:val="1-Char0"/>
          <w:rFonts w:hint="cs"/>
          <w:rtl/>
        </w:rPr>
        <w:t>یی</w:t>
      </w:r>
      <w:r w:rsidRPr="0088599A">
        <w:rPr>
          <w:rStyle w:val="1-Char0"/>
          <w:rFonts w:hint="cs"/>
          <w:rtl/>
        </w:rPr>
        <w:t xml:space="preserve"> گسترش </w:t>
      </w:r>
      <w:r w:rsidR="008D60BE">
        <w:rPr>
          <w:rStyle w:val="1-Char0"/>
          <w:rFonts w:hint="cs"/>
          <w:rtl/>
        </w:rPr>
        <w:t>ی</w:t>
      </w:r>
      <w:r w:rsidRPr="0088599A">
        <w:rPr>
          <w:rStyle w:val="1-Char0"/>
          <w:rFonts w:hint="cs"/>
          <w:rtl/>
        </w:rPr>
        <w:t xml:space="preserve">افت </w:t>
      </w:r>
      <w:r w:rsidR="008D60BE">
        <w:rPr>
          <w:rStyle w:val="1-Char0"/>
          <w:rFonts w:hint="cs"/>
          <w:rtl/>
        </w:rPr>
        <w:t>ک</w:t>
      </w:r>
      <w:r w:rsidRPr="0088599A">
        <w:rPr>
          <w:rStyle w:val="1-Char0"/>
          <w:rFonts w:hint="cs"/>
          <w:rtl/>
        </w:rPr>
        <w:t>ه در اقص</w:t>
      </w:r>
      <w:r w:rsidR="008D60BE">
        <w:rPr>
          <w:rStyle w:val="1-Char0"/>
          <w:rFonts w:hint="cs"/>
          <w:rtl/>
        </w:rPr>
        <w:t>ی</w:t>
      </w:r>
      <w:r w:rsidRPr="0088599A">
        <w:rPr>
          <w:rStyle w:val="1-Char0"/>
          <w:rFonts w:hint="cs"/>
          <w:rtl/>
        </w:rPr>
        <w:t xml:space="preserve"> نقاط جهان، حت</w:t>
      </w:r>
      <w:r w:rsidR="008D60BE">
        <w:rPr>
          <w:rStyle w:val="1-Char0"/>
          <w:rFonts w:hint="cs"/>
          <w:rtl/>
        </w:rPr>
        <w:t>ی</w:t>
      </w:r>
      <w:r w:rsidRPr="0088599A">
        <w:rPr>
          <w:rStyle w:val="1-Char0"/>
          <w:rFonts w:hint="cs"/>
          <w:rtl/>
        </w:rPr>
        <w:t xml:space="preserve"> اسپان</w:t>
      </w:r>
      <w:r w:rsidR="008D60BE">
        <w:rPr>
          <w:rStyle w:val="1-Char0"/>
          <w:rFonts w:hint="cs"/>
          <w:rtl/>
        </w:rPr>
        <w:t>ی</w:t>
      </w:r>
      <w:r w:rsidRPr="0088599A">
        <w:rPr>
          <w:rStyle w:val="1-Char0"/>
          <w:rFonts w:hint="cs"/>
          <w:rtl/>
        </w:rPr>
        <w:t>ا (اندلس آن زمان) حدود هشت قرن ح</w:t>
      </w:r>
      <w:r w:rsidR="008D60BE">
        <w:rPr>
          <w:rStyle w:val="1-Char0"/>
          <w:rFonts w:hint="cs"/>
          <w:rtl/>
        </w:rPr>
        <w:t>ک</w:t>
      </w:r>
      <w:r w:rsidRPr="0088599A">
        <w:rPr>
          <w:rStyle w:val="1-Char0"/>
          <w:rFonts w:hint="cs"/>
          <w:rtl/>
        </w:rPr>
        <w:t xml:space="preserve">ومت </w:t>
      </w:r>
      <w:r w:rsidR="008D60BE">
        <w:rPr>
          <w:rStyle w:val="1-Char0"/>
          <w:rFonts w:hint="cs"/>
          <w:rtl/>
        </w:rPr>
        <w:t>ک</w:t>
      </w:r>
      <w:r w:rsidRPr="0088599A">
        <w:rPr>
          <w:rStyle w:val="1-Char0"/>
          <w:rFonts w:hint="cs"/>
          <w:rtl/>
        </w:rPr>
        <w:t>ردند. اما در چند سد</w:t>
      </w:r>
      <w:r w:rsidR="002A5A9D">
        <w:rPr>
          <w:rStyle w:val="1-Char0"/>
          <w:rFonts w:hint="cs"/>
          <w:rtl/>
        </w:rPr>
        <w:t>ۀ</w:t>
      </w:r>
      <w:r w:rsidRPr="0088599A">
        <w:rPr>
          <w:rStyle w:val="1-Char0"/>
          <w:rFonts w:hint="cs"/>
          <w:rtl/>
        </w:rPr>
        <w:t xml:space="preserve"> اخ</w:t>
      </w:r>
      <w:r w:rsidR="008D60BE">
        <w:rPr>
          <w:rStyle w:val="1-Char0"/>
          <w:rFonts w:hint="cs"/>
          <w:rtl/>
        </w:rPr>
        <w:t>ی</w:t>
      </w:r>
      <w:r w:rsidRPr="0088599A">
        <w:rPr>
          <w:rStyle w:val="1-Char0"/>
          <w:rFonts w:hint="cs"/>
          <w:rtl/>
        </w:rPr>
        <w:t>ر ا</w:t>
      </w:r>
      <w:r w:rsidR="008D60BE">
        <w:rPr>
          <w:rStyle w:val="1-Char0"/>
          <w:rFonts w:hint="cs"/>
          <w:rtl/>
        </w:rPr>
        <w:t>ی</w:t>
      </w:r>
      <w:r w:rsidRPr="0088599A">
        <w:rPr>
          <w:rStyle w:val="1-Char0"/>
          <w:rFonts w:hint="cs"/>
          <w:rtl/>
        </w:rPr>
        <w:t>ن قدرت و عزت رو به انحطاط گرائ</w:t>
      </w:r>
      <w:r w:rsidR="008D60BE">
        <w:rPr>
          <w:rStyle w:val="1-Char0"/>
          <w:rFonts w:hint="cs"/>
          <w:rtl/>
        </w:rPr>
        <w:t>ی</w:t>
      </w:r>
      <w:r w:rsidRPr="0088599A">
        <w:rPr>
          <w:rStyle w:val="1-Char0"/>
          <w:rFonts w:hint="cs"/>
          <w:rtl/>
        </w:rPr>
        <w:t>د و ملل مسلمان در سراسر جهان ز</w:t>
      </w:r>
      <w:r w:rsidR="008D60BE">
        <w:rPr>
          <w:rStyle w:val="1-Char0"/>
          <w:rFonts w:hint="cs"/>
          <w:rtl/>
        </w:rPr>
        <w:t>ی</w:t>
      </w:r>
      <w:r w:rsidRPr="0088599A">
        <w:rPr>
          <w:rStyle w:val="1-Char0"/>
          <w:rFonts w:hint="cs"/>
          <w:rtl/>
        </w:rPr>
        <w:t xml:space="preserve">ر </w:t>
      </w:r>
      <w:r w:rsidR="008D60BE">
        <w:rPr>
          <w:rStyle w:val="1-Char0"/>
          <w:rFonts w:hint="cs"/>
          <w:rtl/>
        </w:rPr>
        <w:t>ی</w:t>
      </w:r>
      <w:r w:rsidRPr="0088599A">
        <w:rPr>
          <w:rStyle w:val="1-Char0"/>
          <w:rFonts w:hint="cs"/>
          <w:rtl/>
        </w:rPr>
        <w:t>وغ استعمار و است</w:t>
      </w:r>
      <w:r w:rsidR="008D60BE">
        <w:rPr>
          <w:rStyle w:val="1-Char0"/>
          <w:rFonts w:hint="cs"/>
          <w:rtl/>
        </w:rPr>
        <w:t>ک</w:t>
      </w:r>
      <w:r w:rsidRPr="0088599A">
        <w:rPr>
          <w:rStyle w:val="1-Char0"/>
          <w:rFonts w:hint="cs"/>
          <w:rtl/>
        </w:rPr>
        <w:t>بار، خوار و زبون گشته و به نماد</w:t>
      </w:r>
      <w:r w:rsidR="008D60BE">
        <w:rPr>
          <w:rStyle w:val="1-Char0"/>
          <w:rFonts w:hint="cs"/>
          <w:rtl/>
        </w:rPr>
        <w:t>ی</w:t>
      </w:r>
      <w:r w:rsidRPr="0088599A">
        <w:rPr>
          <w:rStyle w:val="1-Char0"/>
          <w:rFonts w:hint="cs"/>
          <w:rtl/>
        </w:rPr>
        <w:t xml:space="preserve"> از ذل</w:t>
      </w:r>
      <w:r w:rsidR="00F00D41" w:rsidRPr="0088599A">
        <w:rPr>
          <w:rStyle w:val="1-Char0"/>
          <w:rFonts w:hint="cs"/>
          <w:rtl/>
        </w:rPr>
        <w:t>ّ</w:t>
      </w:r>
      <w:r w:rsidRPr="0088599A">
        <w:rPr>
          <w:rStyle w:val="1-Char0"/>
          <w:rFonts w:hint="cs"/>
          <w:rtl/>
        </w:rPr>
        <w:t>ت و بردگ</w:t>
      </w:r>
      <w:r w:rsidR="008D60BE">
        <w:rPr>
          <w:rStyle w:val="1-Char0"/>
          <w:rFonts w:hint="cs"/>
          <w:rtl/>
        </w:rPr>
        <w:t>ی</w:t>
      </w:r>
      <w:r w:rsidRPr="0088599A">
        <w:rPr>
          <w:rStyle w:val="1-Char0"/>
          <w:rFonts w:hint="cs"/>
          <w:rtl/>
        </w:rPr>
        <w:t xml:space="preserve"> تبد</w:t>
      </w:r>
      <w:r w:rsidR="008D60BE">
        <w:rPr>
          <w:rStyle w:val="1-Char0"/>
          <w:rFonts w:hint="cs"/>
          <w:rtl/>
        </w:rPr>
        <w:t>ی</w:t>
      </w:r>
      <w:r w:rsidRPr="0088599A">
        <w:rPr>
          <w:rStyle w:val="1-Char0"/>
          <w:rFonts w:hint="cs"/>
          <w:rtl/>
        </w:rPr>
        <w:t>ل شدند.</w:t>
      </w:r>
    </w:p>
    <w:p w:rsidR="004609CA" w:rsidRDefault="004609CA" w:rsidP="004E500B">
      <w:pPr>
        <w:rPr>
          <w:rStyle w:val="1-Char0"/>
          <w:rtl/>
        </w:rPr>
      </w:pPr>
      <w:r w:rsidRPr="0088599A">
        <w:rPr>
          <w:rStyle w:val="1-Char0"/>
          <w:rFonts w:hint="cs"/>
          <w:rtl/>
        </w:rPr>
        <w:t>امروزه مسلمانان به علت دور</w:t>
      </w:r>
      <w:r w:rsidR="008D60BE">
        <w:rPr>
          <w:rStyle w:val="1-Char0"/>
          <w:rFonts w:hint="cs"/>
          <w:rtl/>
        </w:rPr>
        <w:t>ی</w:t>
      </w:r>
      <w:r w:rsidRPr="0088599A">
        <w:rPr>
          <w:rStyle w:val="1-Char0"/>
          <w:rFonts w:hint="cs"/>
          <w:rtl/>
        </w:rPr>
        <w:t xml:space="preserve"> از قرآن و تعال</w:t>
      </w:r>
      <w:r w:rsidR="008D60BE">
        <w:rPr>
          <w:rStyle w:val="1-Char0"/>
          <w:rFonts w:hint="cs"/>
          <w:rtl/>
        </w:rPr>
        <w:t>ی</w:t>
      </w:r>
      <w:r w:rsidRPr="0088599A">
        <w:rPr>
          <w:rStyle w:val="1-Char0"/>
          <w:rFonts w:hint="cs"/>
          <w:rtl/>
        </w:rPr>
        <w:t>م و آموزه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آن، از قافل</w:t>
      </w:r>
      <w:r w:rsidR="002A5A9D">
        <w:rPr>
          <w:rStyle w:val="1-Char0"/>
          <w:rFonts w:hint="cs"/>
          <w:rtl/>
        </w:rPr>
        <w:t>ۀ</w:t>
      </w:r>
      <w:r w:rsidRPr="0088599A">
        <w:rPr>
          <w:rStyle w:val="1-Char0"/>
          <w:rFonts w:hint="cs"/>
          <w:rtl/>
        </w:rPr>
        <w:t xml:space="preserve"> تمدن بشر</w:t>
      </w:r>
      <w:r w:rsidR="008D60BE">
        <w:rPr>
          <w:rStyle w:val="1-Char0"/>
          <w:rFonts w:hint="cs"/>
          <w:rtl/>
        </w:rPr>
        <w:t>ی</w:t>
      </w:r>
      <w:r w:rsidRPr="0088599A">
        <w:rPr>
          <w:rStyle w:val="1-Char0"/>
          <w:rFonts w:hint="cs"/>
          <w:rtl/>
        </w:rPr>
        <w:t xml:space="preserve"> عقب افتاده‌اند و با وجود</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دارا</w:t>
      </w:r>
      <w:r w:rsidR="008D60BE">
        <w:rPr>
          <w:rStyle w:val="1-Char0"/>
          <w:rFonts w:hint="cs"/>
          <w:rtl/>
        </w:rPr>
        <w:t>ی</w:t>
      </w:r>
      <w:r w:rsidRPr="0088599A">
        <w:rPr>
          <w:rStyle w:val="1-Char0"/>
          <w:rFonts w:hint="cs"/>
          <w:rtl/>
        </w:rPr>
        <w:t xml:space="preserve"> جمع</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 xml:space="preserve"> ب</w:t>
      </w:r>
      <w:r w:rsidR="008D60BE">
        <w:rPr>
          <w:rStyle w:val="1-Char0"/>
          <w:rFonts w:hint="cs"/>
          <w:rtl/>
        </w:rPr>
        <w:t>ی</w:t>
      </w:r>
      <w:r w:rsidRPr="0088599A">
        <w:rPr>
          <w:rStyle w:val="1-Char0"/>
          <w:rFonts w:hint="cs"/>
          <w:rtl/>
        </w:rPr>
        <w:t xml:space="preserve">ش از </w:t>
      </w:r>
      <w:r w:rsidR="008D60BE">
        <w:rPr>
          <w:rStyle w:val="1-Char0"/>
          <w:rFonts w:hint="cs"/>
          <w:rtl/>
        </w:rPr>
        <w:t>یک</w:t>
      </w:r>
      <w:r w:rsidRPr="0088599A">
        <w:rPr>
          <w:rStyle w:val="1-Char0"/>
          <w:rFonts w:hint="cs"/>
          <w:rtl/>
        </w:rPr>
        <w:t xml:space="preserve"> م</w:t>
      </w:r>
      <w:r w:rsidR="008D60BE">
        <w:rPr>
          <w:rStyle w:val="1-Char0"/>
          <w:rFonts w:hint="cs"/>
          <w:rtl/>
        </w:rPr>
        <w:t>ی</w:t>
      </w:r>
      <w:r w:rsidRPr="0088599A">
        <w:rPr>
          <w:rStyle w:val="1-Char0"/>
          <w:rFonts w:hint="cs"/>
          <w:rtl/>
        </w:rPr>
        <w:t>ل</w:t>
      </w:r>
      <w:r w:rsidR="008D60BE">
        <w:rPr>
          <w:rStyle w:val="1-Char0"/>
          <w:rFonts w:hint="cs"/>
          <w:rtl/>
        </w:rPr>
        <w:t>ی</w:t>
      </w:r>
      <w:r w:rsidRPr="0088599A">
        <w:rPr>
          <w:rStyle w:val="1-Char0"/>
          <w:rFonts w:hint="cs"/>
          <w:rtl/>
        </w:rPr>
        <w:t>ارد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باشند، خود باخته‌اند و از تفرقه م</w:t>
      </w:r>
      <w:r w:rsidR="008D60BE">
        <w:rPr>
          <w:rStyle w:val="1-Char0"/>
          <w:rFonts w:hint="cs"/>
          <w:rtl/>
        </w:rPr>
        <w:t>ی</w:t>
      </w:r>
      <w:r w:rsidRPr="0088599A">
        <w:rPr>
          <w:rStyle w:val="1-Char0"/>
          <w:rFonts w:hint="cs"/>
          <w:rtl/>
        </w:rPr>
        <w:t>ان خود به شدت رنج</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برند. دشمنانشان بر آنان مسلط شده</w:t>
      </w:r>
      <w:r w:rsidR="00E84F26" w:rsidRPr="0088599A">
        <w:rPr>
          <w:rStyle w:val="1-Char0"/>
          <w:rFonts w:hint="cs"/>
          <w:rtl/>
        </w:rPr>
        <w:t xml:space="preserve">‌اند </w:t>
      </w:r>
      <w:r w:rsidRPr="0088599A">
        <w:rPr>
          <w:rStyle w:val="1-Char0"/>
          <w:rFonts w:hint="cs"/>
          <w:rtl/>
        </w:rPr>
        <w:t>و در عمل به جا</w:t>
      </w:r>
      <w:r w:rsidR="008D60BE">
        <w:rPr>
          <w:rStyle w:val="1-Char0"/>
          <w:rFonts w:hint="cs"/>
          <w:rtl/>
        </w:rPr>
        <w:t>ی</w:t>
      </w:r>
      <w:r w:rsidRPr="0088599A">
        <w:rPr>
          <w:rStyle w:val="1-Char0"/>
          <w:rFonts w:hint="cs"/>
          <w:rtl/>
        </w:rPr>
        <w:t xml:space="preserve"> پ</w:t>
      </w:r>
      <w:r w:rsidR="008D60BE">
        <w:rPr>
          <w:rStyle w:val="1-Char0"/>
          <w:rFonts w:hint="cs"/>
          <w:rtl/>
        </w:rPr>
        <w:t>ی</w:t>
      </w:r>
      <w:r w:rsidRPr="0088599A">
        <w:rPr>
          <w:rStyle w:val="1-Char0"/>
          <w:rFonts w:hint="cs"/>
          <w:rtl/>
        </w:rPr>
        <w:t>رو</w:t>
      </w:r>
      <w:r w:rsidR="008D60BE">
        <w:rPr>
          <w:rStyle w:val="1-Char0"/>
          <w:rFonts w:hint="cs"/>
          <w:rtl/>
        </w:rPr>
        <w:t>ی</w:t>
      </w:r>
      <w:r w:rsidRPr="0088599A">
        <w:rPr>
          <w:rStyle w:val="1-Char0"/>
          <w:rFonts w:hint="cs"/>
          <w:rtl/>
        </w:rPr>
        <w:t xml:space="preserve"> از دستورات قرآن</w:t>
      </w:r>
      <w:r w:rsidR="00F00D41" w:rsidRPr="0088599A">
        <w:rPr>
          <w:rStyle w:val="1-Char0"/>
          <w:rFonts w:hint="cs"/>
          <w:rtl/>
        </w:rPr>
        <w:t>،</w:t>
      </w:r>
      <w:r w:rsidRPr="0088599A">
        <w:rPr>
          <w:rStyle w:val="1-Char0"/>
          <w:rFonts w:hint="cs"/>
          <w:rtl/>
        </w:rPr>
        <w:t xml:space="preserve"> از اوامر و فرام</w:t>
      </w:r>
      <w:r w:rsidR="008D60BE">
        <w:rPr>
          <w:rStyle w:val="1-Char0"/>
          <w:rFonts w:hint="cs"/>
          <w:rtl/>
        </w:rPr>
        <w:t>ی</w:t>
      </w:r>
      <w:r w:rsidRPr="0088599A">
        <w:rPr>
          <w:rStyle w:val="1-Char0"/>
          <w:rFonts w:hint="cs"/>
          <w:rtl/>
        </w:rPr>
        <w:t xml:space="preserve">ن </w:t>
      </w:r>
      <w:r w:rsidR="00D83051">
        <w:rPr>
          <w:rStyle w:val="1-Char0"/>
          <w:rFonts w:hint="cs"/>
          <w:rtl/>
        </w:rPr>
        <w:t>قدرت‌ها</w:t>
      </w:r>
      <w:r w:rsidR="008D60BE">
        <w:rPr>
          <w:rStyle w:val="1-Char0"/>
          <w:rFonts w:hint="cs"/>
          <w:rtl/>
        </w:rPr>
        <w:t>ی</w:t>
      </w:r>
      <w:r w:rsidRPr="0088599A">
        <w:rPr>
          <w:rStyle w:val="1-Char0"/>
          <w:rFonts w:hint="cs"/>
          <w:rtl/>
        </w:rPr>
        <w:t xml:space="preserve"> بزرگ </w:t>
      </w:r>
      <w:r w:rsidR="00F00D41" w:rsidRPr="0088599A">
        <w:rPr>
          <w:rStyle w:val="1-Char0"/>
          <w:rFonts w:hint="cs"/>
          <w:rtl/>
        </w:rPr>
        <w:t>(</w:t>
      </w:r>
      <w:r w:rsidR="008D60BE">
        <w:rPr>
          <w:rStyle w:val="1-Char0"/>
          <w:rFonts w:hint="cs"/>
          <w:rtl/>
        </w:rPr>
        <w:t>ک</w:t>
      </w:r>
      <w:r w:rsidRPr="0088599A">
        <w:rPr>
          <w:rStyle w:val="1-Char0"/>
          <w:rFonts w:hint="cs"/>
          <w:rtl/>
        </w:rPr>
        <w:t>ه دشمن د</w:t>
      </w:r>
      <w:r w:rsidR="008D60BE">
        <w:rPr>
          <w:rStyle w:val="1-Char0"/>
          <w:rFonts w:hint="cs"/>
          <w:rtl/>
        </w:rPr>
        <w:t>ی</w:t>
      </w:r>
      <w:r w:rsidRPr="0088599A">
        <w:rPr>
          <w:rStyle w:val="1-Char0"/>
          <w:rFonts w:hint="cs"/>
          <w:rtl/>
        </w:rPr>
        <w:t>ن و قرآن</w:t>
      </w:r>
      <w:r w:rsidR="00EC1538">
        <w:rPr>
          <w:rStyle w:val="1-Char0"/>
          <w:rFonts w:hint="cs"/>
          <w:rtl/>
        </w:rPr>
        <w:t xml:space="preserve"> آن‌ها </w:t>
      </w:r>
      <w:r w:rsidR="002C4271" w:rsidRPr="0088599A">
        <w:rPr>
          <w:rStyle w:val="1-Char0"/>
          <w:rFonts w:hint="cs"/>
          <w:rtl/>
        </w:rPr>
        <w:t>م</w:t>
      </w:r>
      <w:r w:rsidR="008D60BE">
        <w:rPr>
          <w:rStyle w:val="1-Char0"/>
          <w:rFonts w:hint="cs"/>
          <w:rtl/>
        </w:rPr>
        <w:t>ی</w:t>
      </w:r>
      <w:r w:rsidR="002C4271" w:rsidRPr="0088599A">
        <w:rPr>
          <w:rStyle w:val="1-Char0"/>
          <w:rFonts w:hint="cs"/>
          <w:rtl/>
        </w:rPr>
        <w:t>‌</w:t>
      </w:r>
      <w:r w:rsidRPr="0088599A">
        <w:rPr>
          <w:rStyle w:val="1-Char0"/>
          <w:rFonts w:hint="cs"/>
          <w:rtl/>
        </w:rPr>
        <w:t>باشند،</w:t>
      </w:r>
      <w:r w:rsidR="00F00D41" w:rsidRPr="0088599A">
        <w:rPr>
          <w:rStyle w:val="1-Char0"/>
          <w:rFonts w:hint="cs"/>
          <w:rtl/>
        </w:rPr>
        <w:t>)</w:t>
      </w:r>
      <w:r w:rsidRPr="0088599A">
        <w:rPr>
          <w:rStyle w:val="1-Char0"/>
          <w:rFonts w:hint="cs"/>
          <w:rtl/>
        </w:rPr>
        <w:t xml:space="preserve"> پ</w:t>
      </w:r>
      <w:r w:rsidR="008D60BE">
        <w:rPr>
          <w:rStyle w:val="1-Char0"/>
          <w:rFonts w:hint="cs"/>
          <w:rtl/>
        </w:rPr>
        <w:t>ی</w:t>
      </w:r>
      <w:r w:rsidRPr="0088599A">
        <w:rPr>
          <w:rStyle w:val="1-Char0"/>
          <w:rFonts w:hint="cs"/>
          <w:rtl/>
        </w:rPr>
        <w:t>رو</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نما</w:t>
      </w:r>
      <w:r w:rsidR="008D60BE">
        <w:rPr>
          <w:rStyle w:val="1-Char0"/>
          <w:rFonts w:hint="cs"/>
          <w:rtl/>
        </w:rPr>
        <w:t>ی</w:t>
      </w:r>
      <w:r w:rsidRPr="0088599A">
        <w:rPr>
          <w:rStyle w:val="1-Char0"/>
          <w:rFonts w:hint="cs"/>
          <w:rtl/>
        </w:rPr>
        <w:t>ند و ا</w:t>
      </w:r>
      <w:r w:rsidR="008D60BE">
        <w:rPr>
          <w:rStyle w:val="1-Char0"/>
          <w:rFonts w:hint="cs"/>
          <w:rtl/>
        </w:rPr>
        <w:t>ی</w:t>
      </w:r>
      <w:r w:rsidRPr="0088599A">
        <w:rPr>
          <w:rStyle w:val="1-Char0"/>
          <w:rFonts w:hint="cs"/>
          <w:rtl/>
        </w:rPr>
        <w:t>ن در حال</w:t>
      </w:r>
      <w:r w:rsidR="008D60BE">
        <w:rPr>
          <w:rStyle w:val="1-Char0"/>
          <w:rFonts w:hint="cs"/>
          <w:rtl/>
        </w:rPr>
        <w:t>ی</w:t>
      </w:r>
      <w:r w:rsidRPr="0088599A">
        <w:rPr>
          <w:rStyle w:val="1-Char0"/>
          <w:rFonts w:hint="cs"/>
          <w:rtl/>
        </w:rPr>
        <w:t xml:space="preserve"> است </w:t>
      </w:r>
      <w:r w:rsidR="008D60BE">
        <w:rPr>
          <w:rStyle w:val="1-Char0"/>
          <w:rFonts w:hint="cs"/>
          <w:rtl/>
        </w:rPr>
        <w:t>ک</w:t>
      </w:r>
      <w:r w:rsidRPr="0088599A">
        <w:rPr>
          <w:rStyle w:val="1-Char0"/>
          <w:rFonts w:hint="cs"/>
          <w:rtl/>
        </w:rPr>
        <w:t>ه پ</w:t>
      </w:r>
      <w:r w:rsidR="008D60BE">
        <w:rPr>
          <w:rStyle w:val="1-Char0"/>
          <w:rFonts w:hint="cs"/>
          <w:rtl/>
        </w:rPr>
        <w:t>ی</w:t>
      </w:r>
      <w:r w:rsidRPr="0088599A">
        <w:rPr>
          <w:rStyle w:val="1-Char0"/>
          <w:rFonts w:hint="cs"/>
          <w:rtl/>
        </w:rPr>
        <w:t>رو</w:t>
      </w:r>
      <w:r w:rsidR="008D60BE">
        <w:rPr>
          <w:rStyle w:val="1-Char0"/>
          <w:rFonts w:hint="cs"/>
          <w:rtl/>
        </w:rPr>
        <w:t>ی</w:t>
      </w:r>
      <w:r w:rsidRPr="0088599A">
        <w:rPr>
          <w:rStyle w:val="1-Char0"/>
          <w:rFonts w:hint="cs"/>
          <w:rtl/>
        </w:rPr>
        <w:t xml:space="preserve"> از دستورات قرآن، آنان را از ا</w:t>
      </w:r>
      <w:r w:rsidR="008D60BE">
        <w:rPr>
          <w:rStyle w:val="1-Char0"/>
          <w:rFonts w:hint="cs"/>
          <w:rtl/>
        </w:rPr>
        <w:t>ی</w:t>
      </w:r>
      <w:r w:rsidRPr="0088599A">
        <w:rPr>
          <w:rStyle w:val="1-Char0"/>
          <w:rFonts w:hint="cs"/>
          <w:rtl/>
        </w:rPr>
        <w:t>ن ذلت نجات خواهد داد و ش</w:t>
      </w:r>
      <w:r w:rsidR="008D60BE">
        <w:rPr>
          <w:rStyle w:val="1-Char0"/>
          <w:rFonts w:hint="cs"/>
          <w:rtl/>
        </w:rPr>
        <w:t>ک</w:t>
      </w:r>
      <w:r w:rsidRPr="0088599A">
        <w:rPr>
          <w:rStyle w:val="1-Char0"/>
          <w:rFonts w:hint="cs"/>
          <w:rtl/>
        </w:rPr>
        <w:t>وه و عظمت گذشته را به</w:t>
      </w:r>
      <w:r w:rsidR="00EC1538">
        <w:rPr>
          <w:rStyle w:val="1-Char0"/>
          <w:rFonts w:hint="cs"/>
          <w:rtl/>
        </w:rPr>
        <w:t xml:space="preserve"> آن‌ها </w:t>
      </w:r>
      <w:r w:rsidRPr="0088599A">
        <w:rPr>
          <w:rStyle w:val="1-Char0"/>
          <w:rFonts w:hint="cs"/>
          <w:rtl/>
        </w:rPr>
        <w:t>باز خواهد گرداند.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709"/>
        <w:gridCol w:w="3227"/>
      </w:tblGrid>
      <w:tr w:rsidR="00FA78DD" w:rsidTr="008D60BE">
        <w:tc>
          <w:tcPr>
            <w:tcW w:w="3368" w:type="dxa"/>
          </w:tcPr>
          <w:p w:rsidR="00FA78DD" w:rsidRPr="00FA78DD" w:rsidRDefault="00FA78DD" w:rsidP="008D60BE">
            <w:pPr>
              <w:ind w:firstLine="0"/>
              <w:jc w:val="lowKashida"/>
              <w:rPr>
                <w:rStyle w:val="1-Char0"/>
                <w:sz w:val="2"/>
                <w:szCs w:val="2"/>
                <w:rtl/>
              </w:rPr>
            </w:pPr>
            <w:r w:rsidRPr="0088599A">
              <w:rPr>
                <w:rStyle w:val="1-Char0"/>
                <w:rFonts w:hint="cs"/>
                <w:rtl/>
              </w:rPr>
              <w:t>منم قرآن منم قرآن</w:t>
            </w:r>
            <w:r w:rsidR="006B39FD">
              <w:rPr>
                <w:rStyle w:val="1-Char0"/>
                <w:rtl/>
              </w:rPr>
              <w:br/>
            </w:r>
          </w:p>
        </w:tc>
        <w:tc>
          <w:tcPr>
            <w:tcW w:w="709" w:type="dxa"/>
          </w:tcPr>
          <w:p w:rsidR="00FA78DD" w:rsidRDefault="00FA78DD" w:rsidP="008D60BE">
            <w:pPr>
              <w:ind w:firstLine="0"/>
              <w:jc w:val="lowKashida"/>
              <w:rPr>
                <w:rStyle w:val="1-Char0"/>
                <w:rtl/>
              </w:rPr>
            </w:pPr>
          </w:p>
        </w:tc>
        <w:tc>
          <w:tcPr>
            <w:tcW w:w="3227" w:type="dxa"/>
          </w:tcPr>
          <w:p w:rsidR="00FA78DD" w:rsidRPr="00FA78DD" w:rsidRDefault="00FA78DD" w:rsidP="006B39FD">
            <w:pPr>
              <w:ind w:firstLine="0"/>
              <w:jc w:val="lowKashida"/>
              <w:rPr>
                <w:rStyle w:val="1-Char0"/>
                <w:sz w:val="2"/>
                <w:szCs w:val="2"/>
                <w:rtl/>
              </w:rPr>
            </w:pPr>
            <w:r w:rsidRPr="0088599A">
              <w:rPr>
                <w:rStyle w:val="1-Char0"/>
                <w:rFonts w:hint="cs"/>
                <w:rtl/>
              </w:rPr>
              <w:t>منم پ</w:t>
            </w:r>
            <w:r w:rsidR="008D60BE">
              <w:rPr>
                <w:rStyle w:val="1-Char0"/>
                <w:rFonts w:hint="cs"/>
                <w:rtl/>
              </w:rPr>
              <w:t>ی</w:t>
            </w:r>
            <w:r w:rsidRPr="0088599A">
              <w:rPr>
                <w:rStyle w:val="1-Char0"/>
                <w:rFonts w:hint="cs"/>
                <w:rtl/>
              </w:rPr>
              <w:t>غام جاو</w:t>
            </w:r>
            <w:r w:rsidR="008D60BE">
              <w:rPr>
                <w:rStyle w:val="1-Char0"/>
                <w:rFonts w:hint="cs"/>
                <w:rtl/>
              </w:rPr>
              <w:t>ی</w:t>
            </w:r>
            <w:r w:rsidRPr="0088599A">
              <w:rPr>
                <w:rStyle w:val="1-Char0"/>
                <w:rFonts w:hint="cs"/>
                <w:rtl/>
              </w:rPr>
              <w:t>دان</w:t>
            </w:r>
            <w:r w:rsidR="006B39FD">
              <w:rPr>
                <w:rStyle w:val="1-Char0"/>
                <w:rtl/>
              </w:rPr>
              <w:br/>
            </w:r>
          </w:p>
        </w:tc>
      </w:tr>
      <w:tr w:rsidR="00FA78DD" w:rsidTr="008D60BE">
        <w:tc>
          <w:tcPr>
            <w:tcW w:w="3368" w:type="dxa"/>
          </w:tcPr>
          <w:p w:rsidR="00FA78DD" w:rsidRPr="00FA78DD" w:rsidRDefault="00FA78DD" w:rsidP="008D60BE">
            <w:pPr>
              <w:ind w:firstLine="0"/>
              <w:jc w:val="lowKashida"/>
              <w:rPr>
                <w:rStyle w:val="1-Char0"/>
                <w:sz w:val="2"/>
                <w:szCs w:val="2"/>
                <w:rtl/>
              </w:rPr>
            </w:pPr>
            <w:r w:rsidRPr="0088599A">
              <w:rPr>
                <w:rStyle w:val="1-Char0"/>
                <w:rFonts w:hint="cs"/>
                <w:rtl/>
              </w:rPr>
              <w:t>منم سرچشم</w:t>
            </w:r>
            <w:r>
              <w:rPr>
                <w:rStyle w:val="1-Char0"/>
                <w:rFonts w:hint="cs"/>
                <w:rtl/>
              </w:rPr>
              <w:t>ۀ</w:t>
            </w:r>
            <w:r w:rsidRPr="0088599A">
              <w:rPr>
                <w:rStyle w:val="1-Char0"/>
                <w:rFonts w:hint="cs"/>
                <w:rtl/>
              </w:rPr>
              <w:t xml:space="preserve"> ا</w:t>
            </w:r>
            <w:r w:rsidR="008D60BE">
              <w:rPr>
                <w:rStyle w:val="1-Char0"/>
                <w:rFonts w:hint="cs"/>
                <w:rtl/>
              </w:rPr>
              <w:t>ی</w:t>
            </w:r>
            <w:r w:rsidRPr="0088599A">
              <w:rPr>
                <w:rStyle w:val="1-Char0"/>
                <w:rFonts w:hint="cs"/>
                <w:rtl/>
              </w:rPr>
              <w:t>مان</w:t>
            </w:r>
            <w:r w:rsidR="00DF05A1">
              <w:rPr>
                <w:rStyle w:val="1-Char0"/>
                <w:rtl/>
              </w:rPr>
              <w:br/>
            </w:r>
          </w:p>
        </w:tc>
        <w:tc>
          <w:tcPr>
            <w:tcW w:w="709" w:type="dxa"/>
          </w:tcPr>
          <w:p w:rsidR="00FA78DD" w:rsidRDefault="00FA78DD" w:rsidP="008D60BE">
            <w:pPr>
              <w:ind w:firstLine="0"/>
              <w:jc w:val="lowKashida"/>
              <w:rPr>
                <w:rStyle w:val="1-Char0"/>
                <w:rtl/>
              </w:rPr>
            </w:pPr>
          </w:p>
        </w:tc>
        <w:tc>
          <w:tcPr>
            <w:tcW w:w="3227" w:type="dxa"/>
          </w:tcPr>
          <w:p w:rsidR="00FA78DD" w:rsidRPr="00FA78DD" w:rsidRDefault="00FA78DD" w:rsidP="00DF05A1">
            <w:pPr>
              <w:ind w:firstLine="0"/>
              <w:jc w:val="lowKashida"/>
              <w:rPr>
                <w:rStyle w:val="1-Char0"/>
                <w:sz w:val="2"/>
                <w:szCs w:val="2"/>
                <w:rtl/>
              </w:rPr>
            </w:pPr>
            <w:r w:rsidRPr="0088599A">
              <w:rPr>
                <w:rStyle w:val="1-Char0"/>
                <w:rFonts w:hint="cs"/>
                <w:rtl/>
              </w:rPr>
              <w:t>منم برنام</w:t>
            </w:r>
            <w:r>
              <w:rPr>
                <w:rStyle w:val="1-Char0"/>
                <w:rFonts w:hint="cs"/>
                <w:rtl/>
              </w:rPr>
              <w:t>ۀ</w:t>
            </w:r>
            <w:r w:rsidR="00DF05A1">
              <w:rPr>
                <w:rStyle w:val="1-Char0"/>
                <w:rFonts w:hint="cs"/>
                <w:rtl/>
              </w:rPr>
              <w:t xml:space="preserve"> </w:t>
            </w:r>
            <w:r w:rsidRPr="0088599A">
              <w:rPr>
                <w:rStyle w:val="1-Char0"/>
                <w:rFonts w:hint="cs"/>
                <w:rtl/>
              </w:rPr>
              <w:t>انسان</w:t>
            </w:r>
            <w:r w:rsidR="006B39FD">
              <w:rPr>
                <w:rStyle w:val="1-Char0"/>
                <w:rtl/>
              </w:rPr>
              <w:br/>
            </w:r>
          </w:p>
        </w:tc>
      </w:tr>
      <w:tr w:rsidR="006B39FD" w:rsidTr="008D60BE">
        <w:tc>
          <w:tcPr>
            <w:tcW w:w="3368" w:type="dxa"/>
          </w:tcPr>
          <w:p w:rsidR="006B39FD" w:rsidRPr="006B39FD" w:rsidRDefault="006B39FD" w:rsidP="006B39FD">
            <w:pPr>
              <w:ind w:firstLine="0"/>
              <w:jc w:val="lowKashida"/>
              <w:rPr>
                <w:rStyle w:val="1-Char0"/>
                <w:sz w:val="2"/>
                <w:szCs w:val="2"/>
                <w:rtl/>
              </w:rPr>
            </w:pPr>
            <w:r w:rsidRPr="0088599A">
              <w:rPr>
                <w:rStyle w:val="1-Char0"/>
                <w:rFonts w:hint="cs"/>
                <w:rtl/>
              </w:rPr>
              <w:t>ره آورد شب قدرم</w:t>
            </w:r>
            <w:r>
              <w:rPr>
                <w:rStyle w:val="1-Char0"/>
                <w:rtl/>
              </w:rPr>
              <w:br/>
            </w:r>
          </w:p>
        </w:tc>
        <w:tc>
          <w:tcPr>
            <w:tcW w:w="709" w:type="dxa"/>
          </w:tcPr>
          <w:p w:rsidR="006B39FD" w:rsidRDefault="006B39FD" w:rsidP="008D60BE">
            <w:pPr>
              <w:ind w:firstLine="0"/>
              <w:jc w:val="lowKashida"/>
              <w:rPr>
                <w:rStyle w:val="1-Char0"/>
                <w:rtl/>
              </w:rPr>
            </w:pPr>
          </w:p>
        </w:tc>
        <w:tc>
          <w:tcPr>
            <w:tcW w:w="3227" w:type="dxa"/>
          </w:tcPr>
          <w:p w:rsidR="006B39FD" w:rsidRPr="006B39FD" w:rsidRDefault="006B39FD" w:rsidP="006B39FD">
            <w:pPr>
              <w:ind w:firstLine="0"/>
              <w:jc w:val="lowKashida"/>
              <w:rPr>
                <w:rStyle w:val="1-Char0"/>
                <w:sz w:val="2"/>
                <w:szCs w:val="2"/>
                <w:rtl/>
              </w:rPr>
            </w:pPr>
            <w:r w:rsidRPr="0088599A">
              <w:rPr>
                <w:rStyle w:val="1-Char0"/>
                <w:rFonts w:hint="cs"/>
                <w:rtl/>
              </w:rPr>
              <w:t>چرا قدرم نم</w:t>
            </w:r>
            <w:r w:rsidR="008D60BE">
              <w:rPr>
                <w:rStyle w:val="1-Char0"/>
                <w:rFonts w:hint="cs"/>
                <w:rtl/>
              </w:rPr>
              <w:t>ی</w:t>
            </w:r>
            <w:r w:rsidRPr="0088599A">
              <w:rPr>
                <w:rStyle w:val="1-Char0"/>
                <w:rFonts w:hint="cs"/>
                <w:rtl/>
              </w:rPr>
              <w:t>‌دان</w:t>
            </w:r>
            <w:r w:rsidR="008D60BE">
              <w:rPr>
                <w:rStyle w:val="1-Char0"/>
                <w:rFonts w:hint="cs"/>
                <w:rtl/>
              </w:rPr>
              <w:t>ی</w:t>
            </w:r>
            <w:r>
              <w:rPr>
                <w:rStyle w:val="1-Char0"/>
                <w:rtl/>
              </w:rPr>
              <w:br/>
            </w:r>
          </w:p>
        </w:tc>
      </w:tr>
      <w:tr w:rsidR="006B39FD" w:rsidTr="008D60BE">
        <w:tc>
          <w:tcPr>
            <w:tcW w:w="3368" w:type="dxa"/>
          </w:tcPr>
          <w:p w:rsidR="006B39FD" w:rsidRPr="006B39FD" w:rsidRDefault="006B39FD" w:rsidP="006B39FD">
            <w:pPr>
              <w:ind w:firstLine="0"/>
              <w:jc w:val="lowKashida"/>
              <w:rPr>
                <w:rStyle w:val="1-Char0"/>
                <w:sz w:val="2"/>
                <w:szCs w:val="2"/>
                <w:rtl/>
              </w:rPr>
            </w:pPr>
            <w:r w:rsidRPr="0088599A">
              <w:rPr>
                <w:rStyle w:val="1-Char0"/>
                <w:rFonts w:hint="cs"/>
                <w:rtl/>
              </w:rPr>
              <w:t>پ</w:t>
            </w:r>
            <w:r w:rsidR="008D60BE">
              <w:rPr>
                <w:rStyle w:val="1-Char0"/>
                <w:rFonts w:hint="cs"/>
                <w:rtl/>
              </w:rPr>
              <w:t>ی</w:t>
            </w:r>
            <w:r w:rsidRPr="0088599A">
              <w:rPr>
                <w:rStyle w:val="1-Char0"/>
                <w:rFonts w:hint="cs"/>
                <w:rtl/>
              </w:rPr>
              <w:t>ام رحمت آوردم</w:t>
            </w:r>
            <w:r>
              <w:rPr>
                <w:rStyle w:val="1-Char0"/>
                <w:rtl/>
              </w:rPr>
              <w:br/>
            </w:r>
          </w:p>
        </w:tc>
        <w:tc>
          <w:tcPr>
            <w:tcW w:w="709" w:type="dxa"/>
          </w:tcPr>
          <w:p w:rsidR="006B39FD" w:rsidRDefault="006B39FD" w:rsidP="008D60BE">
            <w:pPr>
              <w:ind w:firstLine="0"/>
              <w:jc w:val="lowKashida"/>
              <w:rPr>
                <w:rStyle w:val="1-Char0"/>
                <w:rtl/>
              </w:rPr>
            </w:pPr>
          </w:p>
        </w:tc>
        <w:tc>
          <w:tcPr>
            <w:tcW w:w="3227" w:type="dxa"/>
          </w:tcPr>
          <w:p w:rsidR="006B39FD" w:rsidRPr="006B39FD" w:rsidRDefault="006B39FD" w:rsidP="00FA78DD">
            <w:pPr>
              <w:ind w:firstLine="0"/>
              <w:jc w:val="lowKashida"/>
              <w:rPr>
                <w:rStyle w:val="1-Char0"/>
                <w:sz w:val="2"/>
                <w:szCs w:val="2"/>
                <w:rtl/>
              </w:rPr>
            </w:pPr>
            <w:r w:rsidRPr="0088599A">
              <w:rPr>
                <w:rStyle w:val="1-Char0"/>
                <w:rFonts w:hint="cs"/>
                <w:rtl/>
              </w:rPr>
              <w:t>چرا آخر نم</w:t>
            </w:r>
            <w:r w:rsidR="008D60BE">
              <w:rPr>
                <w:rStyle w:val="1-Char0"/>
                <w:rFonts w:hint="cs"/>
                <w:rtl/>
              </w:rPr>
              <w:t>ی</w:t>
            </w:r>
            <w:r w:rsidRPr="0088599A">
              <w:rPr>
                <w:rStyle w:val="1-Char0"/>
                <w:rFonts w:hint="cs"/>
                <w:rtl/>
              </w:rPr>
              <w:t>‌خوان</w:t>
            </w:r>
            <w:r w:rsidR="008D60BE">
              <w:rPr>
                <w:rStyle w:val="1-Char0"/>
                <w:rFonts w:hint="cs"/>
                <w:rtl/>
              </w:rPr>
              <w:t>ی</w:t>
            </w:r>
            <w:r>
              <w:rPr>
                <w:rStyle w:val="1-Char0"/>
                <w:rtl/>
              </w:rPr>
              <w:br/>
            </w:r>
          </w:p>
        </w:tc>
      </w:tr>
    </w:tbl>
    <w:p w:rsidR="00EE680B" w:rsidRDefault="0053233E" w:rsidP="004E500B">
      <w:pPr>
        <w:rPr>
          <w:rStyle w:val="1-Char0"/>
          <w:rtl/>
        </w:rPr>
      </w:pPr>
      <w:r w:rsidRPr="0088599A">
        <w:rPr>
          <w:rStyle w:val="1-Char0"/>
          <w:rFonts w:hint="cs"/>
          <w:rtl/>
        </w:rPr>
        <w:t xml:space="preserve">پشت </w:t>
      </w:r>
      <w:r w:rsidR="008D60BE">
        <w:rPr>
          <w:rStyle w:val="1-Char0"/>
          <w:rFonts w:hint="cs"/>
          <w:rtl/>
        </w:rPr>
        <w:t>ک</w:t>
      </w:r>
      <w:r w:rsidRPr="0088599A">
        <w:rPr>
          <w:rStyle w:val="1-Char0"/>
          <w:rFonts w:hint="cs"/>
          <w:rtl/>
        </w:rPr>
        <w:t>ردن به قرآن در ا</w:t>
      </w:r>
      <w:r w:rsidR="008D60BE">
        <w:rPr>
          <w:rStyle w:val="1-Char0"/>
          <w:rFonts w:hint="cs"/>
          <w:rtl/>
        </w:rPr>
        <w:t>ی</w:t>
      </w:r>
      <w:r w:rsidRPr="0088599A">
        <w:rPr>
          <w:rStyle w:val="1-Char0"/>
          <w:rFonts w:hint="cs"/>
          <w:rtl/>
        </w:rPr>
        <w:t>ن دن</w:t>
      </w:r>
      <w:r w:rsidR="008D60BE">
        <w:rPr>
          <w:rStyle w:val="1-Char0"/>
          <w:rFonts w:hint="cs"/>
          <w:rtl/>
        </w:rPr>
        <w:t>ی</w:t>
      </w:r>
      <w:r w:rsidRPr="0088599A">
        <w:rPr>
          <w:rStyle w:val="1-Char0"/>
          <w:rFonts w:hint="cs"/>
          <w:rtl/>
        </w:rPr>
        <w:t>ا برا</w:t>
      </w:r>
      <w:r w:rsidR="008D60BE">
        <w:rPr>
          <w:rStyle w:val="1-Char0"/>
          <w:rFonts w:hint="cs"/>
          <w:rtl/>
        </w:rPr>
        <w:t>ی</w:t>
      </w:r>
      <w:r w:rsidRPr="0088599A">
        <w:rPr>
          <w:rStyle w:val="1-Char0"/>
          <w:rFonts w:hint="cs"/>
          <w:rtl/>
        </w:rPr>
        <w:t xml:space="preserve"> مسلمانان، ذل</w:t>
      </w:r>
      <w:r w:rsidR="00F00D41" w:rsidRPr="0088599A">
        <w:rPr>
          <w:rStyle w:val="1-Char0"/>
          <w:rFonts w:hint="cs"/>
          <w:rtl/>
        </w:rPr>
        <w:t>ّ</w:t>
      </w:r>
      <w:r w:rsidRPr="0088599A">
        <w:rPr>
          <w:rStyle w:val="1-Char0"/>
          <w:rFonts w:hint="cs"/>
          <w:rtl/>
        </w:rPr>
        <w:t>ت و خوار</w:t>
      </w:r>
      <w:r w:rsidR="008D60BE">
        <w:rPr>
          <w:rStyle w:val="1-Char0"/>
          <w:rFonts w:hint="cs"/>
          <w:rtl/>
        </w:rPr>
        <w:t>ی</w:t>
      </w:r>
      <w:r w:rsidRPr="0088599A">
        <w:rPr>
          <w:rStyle w:val="1-Char0"/>
          <w:rFonts w:hint="cs"/>
          <w:rtl/>
        </w:rPr>
        <w:t xml:space="preserve"> را به بار آورده است و در روز آخرت ن</w:t>
      </w:r>
      <w:r w:rsidR="008D60BE">
        <w:rPr>
          <w:rStyle w:val="1-Char0"/>
          <w:rFonts w:hint="cs"/>
          <w:rtl/>
        </w:rPr>
        <w:t>ی</w:t>
      </w:r>
      <w:r w:rsidRPr="0088599A">
        <w:rPr>
          <w:rStyle w:val="1-Char0"/>
          <w:rFonts w:hint="cs"/>
          <w:rtl/>
        </w:rPr>
        <w:t>ز ش</w:t>
      </w:r>
      <w:r w:rsidR="008D60BE">
        <w:rPr>
          <w:rStyle w:val="1-Char0"/>
          <w:rFonts w:hint="cs"/>
          <w:rtl/>
        </w:rPr>
        <w:t>ک</w:t>
      </w:r>
      <w:r w:rsidRPr="0088599A">
        <w:rPr>
          <w:rStyle w:val="1-Char0"/>
          <w:rFonts w:hint="cs"/>
          <w:rtl/>
        </w:rPr>
        <w:t>ا</w:t>
      </w:r>
      <w:r w:rsidR="008D60BE">
        <w:rPr>
          <w:rStyle w:val="1-Char0"/>
          <w:rFonts w:hint="cs"/>
          <w:rtl/>
        </w:rPr>
        <w:t>ی</w:t>
      </w:r>
      <w:r w:rsidRPr="0088599A">
        <w:rPr>
          <w:rStyle w:val="1-Char0"/>
          <w:rFonts w:hint="cs"/>
          <w:rtl/>
        </w:rPr>
        <w:t>ت پ</w:t>
      </w:r>
      <w:r w:rsidR="008D60BE">
        <w:rPr>
          <w:rStyle w:val="1-Char0"/>
          <w:rFonts w:hint="cs"/>
          <w:rtl/>
        </w:rPr>
        <w:t>ی</w:t>
      </w:r>
      <w:r w:rsidRPr="0088599A">
        <w:rPr>
          <w:rStyle w:val="1-Char0"/>
          <w:rFonts w:hint="cs"/>
          <w:rtl/>
        </w:rPr>
        <w:t>امبر از</w:t>
      </w:r>
      <w:r w:rsidR="00EC1538">
        <w:rPr>
          <w:rStyle w:val="1-Char0"/>
          <w:rFonts w:hint="cs"/>
          <w:rtl/>
        </w:rPr>
        <w:t xml:space="preserve"> آن‌ها </w:t>
      </w:r>
      <w:r w:rsidRPr="0088599A">
        <w:rPr>
          <w:rStyle w:val="1-Char0"/>
          <w:rFonts w:hint="cs"/>
          <w:rtl/>
        </w:rPr>
        <w:t xml:space="preserve">را به دنبال خواهد داشت. در آن روز </w:t>
      </w:r>
      <w:r w:rsidR="008D60BE">
        <w:rPr>
          <w:rStyle w:val="1-Char0"/>
          <w:rFonts w:hint="cs"/>
          <w:rtl/>
        </w:rPr>
        <w:t>ک</w:t>
      </w:r>
      <w:r w:rsidRPr="0088599A">
        <w:rPr>
          <w:rStyle w:val="1-Char0"/>
          <w:rFonts w:hint="cs"/>
          <w:rtl/>
        </w:rPr>
        <w:t>ه ام</w:t>
      </w:r>
      <w:r w:rsidR="00F00D41" w:rsidRPr="0088599A">
        <w:rPr>
          <w:rStyle w:val="1-Char0"/>
          <w:rFonts w:hint="cs"/>
          <w:rtl/>
        </w:rPr>
        <w:t>ّ</w:t>
      </w:r>
      <w:r w:rsidRPr="0088599A">
        <w:rPr>
          <w:rStyle w:val="1-Char0"/>
          <w:rFonts w:hint="cs"/>
          <w:rtl/>
        </w:rPr>
        <w:t>ت محمد</w:t>
      </w:r>
      <w:r w:rsidR="00343A3E" w:rsidRPr="00343A3E">
        <w:rPr>
          <w:rStyle w:val="1-Char0"/>
          <w:rFonts w:cs="CTraditional Arabic"/>
          <w:rtl/>
        </w:rPr>
        <w:t xml:space="preserve"> ج</w:t>
      </w:r>
      <w:r w:rsidRPr="0088599A">
        <w:rPr>
          <w:rStyle w:val="1-Char0"/>
          <w:rFonts w:hint="cs"/>
          <w:rtl/>
        </w:rPr>
        <w:t xml:space="preserve"> از زبان پ</w:t>
      </w:r>
      <w:r w:rsidR="008D60BE">
        <w:rPr>
          <w:rStyle w:val="1-Char0"/>
          <w:rFonts w:hint="cs"/>
          <w:rtl/>
        </w:rPr>
        <w:t>ی</w:t>
      </w:r>
      <w:r w:rsidRPr="0088599A">
        <w:rPr>
          <w:rStyle w:val="1-Char0"/>
          <w:rFonts w:hint="cs"/>
          <w:rtl/>
        </w:rPr>
        <w:t>امبرشان ا</w:t>
      </w:r>
      <w:r w:rsidR="008D60BE">
        <w:rPr>
          <w:rStyle w:val="1-Char0"/>
          <w:rFonts w:hint="cs"/>
          <w:rtl/>
        </w:rPr>
        <w:t>ی</w:t>
      </w:r>
      <w:r w:rsidRPr="0088599A">
        <w:rPr>
          <w:rStyle w:val="1-Char0"/>
          <w:rFonts w:hint="cs"/>
          <w:rtl/>
        </w:rPr>
        <w:t>ن ش</w:t>
      </w:r>
      <w:r w:rsidR="008D60BE">
        <w:rPr>
          <w:rStyle w:val="1-Char0"/>
          <w:rFonts w:hint="cs"/>
          <w:rtl/>
        </w:rPr>
        <w:t>ک</w:t>
      </w:r>
      <w:r w:rsidRPr="0088599A">
        <w:rPr>
          <w:rStyle w:val="1-Char0"/>
          <w:rFonts w:hint="cs"/>
          <w:rtl/>
        </w:rPr>
        <w:t>ا</w:t>
      </w:r>
      <w:r w:rsidR="008D60BE">
        <w:rPr>
          <w:rStyle w:val="1-Char0"/>
          <w:rFonts w:hint="cs"/>
          <w:rtl/>
        </w:rPr>
        <w:t>ی</w:t>
      </w:r>
      <w:r w:rsidRPr="0088599A">
        <w:rPr>
          <w:rStyle w:val="1-Char0"/>
          <w:rFonts w:hint="cs"/>
          <w:rtl/>
        </w:rPr>
        <w:t>ت را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شنوند </w:t>
      </w:r>
      <w:r w:rsidR="008D60BE">
        <w:rPr>
          <w:rStyle w:val="1-Char0"/>
          <w:rFonts w:hint="cs"/>
          <w:rtl/>
        </w:rPr>
        <w:t>ک</w:t>
      </w:r>
      <w:r w:rsidRPr="0088599A">
        <w:rPr>
          <w:rStyle w:val="1-Char0"/>
          <w:rFonts w:hint="cs"/>
          <w:rtl/>
        </w:rPr>
        <w:t xml:space="preserve">ه: </w:t>
      </w:r>
    </w:p>
    <w:p w:rsidR="00F00D41" w:rsidRPr="0088599A" w:rsidRDefault="006B39FD" w:rsidP="006B39FD">
      <w:pPr>
        <w:rPr>
          <w:rStyle w:val="1-Char0"/>
          <w:rtl/>
        </w:rPr>
      </w:pPr>
      <w:r>
        <w:rPr>
          <w:rStyle w:val="1-Char0"/>
          <w:rFonts w:cs="Traditional Arabic"/>
          <w:color w:val="000000"/>
          <w:shd w:val="clear" w:color="auto" w:fill="FFFFFF"/>
          <w:rtl/>
        </w:rPr>
        <w:t>﴿</w:t>
      </w:r>
      <w:r w:rsidRPr="00DF05A1">
        <w:rPr>
          <w:rStyle w:val="4-Char"/>
          <w:rtl/>
        </w:rPr>
        <w:t xml:space="preserve">يَٰرَبِّ إِنَّ قَوۡمِي </w:t>
      </w:r>
      <w:r w:rsidRPr="00DF05A1">
        <w:rPr>
          <w:rStyle w:val="4-Char"/>
          <w:rFonts w:hint="cs"/>
          <w:rtl/>
        </w:rPr>
        <w:t>ٱ</w:t>
      </w:r>
      <w:r w:rsidRPr="00DF05A1">
        <w:rPr>
          <w:rStyle w:val="4-Char"/>
          <w:rFonts w:hint="eastAsia"/>
          <w:rtl/>
        </w:rPr>
        <w:t>تَّخَذُواْ</w:t>
      </w:r>
      <w:r w:rsidRPr="00DF05A1">
        <w:rPr>
          <w:rStyle w:val="4-Char"/>
          <w:rtl/>
        </w:rPr>
        <w:t xml:space="preserve"> هَٰذَا </w:t>
      </w:r>
      <w:r w:rsidRPr="00DF05A1">
        <w:rPr>
          <w:rStyle w:val="4-Char"/>
          <w:rFonts w:hint="cs"/>
          <w:rtl/>
        </w:rPr>
        <w:t>ٱ</w:t>
      </w:r>
      <w:r w:rsidRPr="00DF05A1">
        <w:rPr>
          <w:rStyle w:val="4-Char"/>
          <w:rFonts w:hint="eastAsia"/>
          <w:rtl/>
        </w:rPr>
        <w:t>لۡقُرۡءَانَ</w:t>
      </w:r>
      <w:r w:rsidRPr="00DF05A1">
        <w:rPr>
          <w:rStyle w:val="4-Char"/>
          <w:rtl/>
        </w:rPr>
        <w:t xml:space="preserve"> مَهۡجُورٗا٣٠</w:t>
      </w:r>
      <w:r>
        <w:rPr>
          <w:rStyle w:val="1-Char0"/>
          <w:rFonts w:cs="Traditional Arabic"/>
          <w:color w:val="000000"/>
          <w:shd w:val="clear" w:color="auto" w:fill="FFFFFF"/>
          <w:rtl/>
        </w:rPr>
        <w:t>﴾</w:t>
      </w:r>
      <w:r w:rsidRPr="00DF05A1">
        <w:rPr>
          <w:rStyle w:val="4-Char"/>
          <w:rtl/>
        </w:rPr>
        <w:t xml:space="preserve"> </w:t>
      </w:r>
      <w:r w:rsidRPr="00DD727F">
        <w:rPr>
          <w:rStyle w:val="9-Char"/>
          <w:rtl/>
        </w:rPr>
        <w:t>[الفرقان: 30]</w:t>
      </w:r>
    </w:p>
    <w:p w:rsidR="006E5998" w:rsidRPr="0088599A" w:rsidRDefault="0053233E" w:rsidP="004E500B">
      <w:pPr>
        <w:rPr>
          <w:rStyle w:val="5-Char"/>
          <w:rtl/>
        </w:rPr>
      </w:pPr>
      <w:r w:rsidRPr="0088599A">
        <w:rPr>
          <w:rStyle w:val="5-Char"/>
          <w:rFonts w:hint="cs"/>
          <w:rtl/>
        </w:rPr>
        <w:t>«پروردگارا ! مردم قرآن را تر</w:t>
      </w:r>
      <w:r w:rsidR="008D60BE">
        <w:rPr>
          <w:rStyle w:val="5-Char"/>
          <w:rFonts w:hint="cs"/>
          <w:rtl/>
        </w:rPr>
        <w:t>ک</w:t>
      </w:r>
      <w:r w:rsidRPr="0088599A">
        <w:rPr>
          <w:rStyle w:val="5-Char"/>
          <w:rFonts w:hint="cs"/>
          <w:rtl/>
        </w:rPr>
        <w:t xml:space="preserve"> </w:t>
      </w:r>
      <w:r w:rsidR="008D60BE">
        <w:rPr>
          <w:rStyle w:val="5-Char"/>
          <w:rFonts w:hint="cs"/>
          <w:rtl/>
        </w:rPr>
        <w:t>ک</w:t>
      </w:r>
      <w:r w:rsidRPr="0088599A">
        <w:rPr>
          <w:rStyle w:val="5-Char"/>
          <w:rFonts w:hint="cs"/>
          <w:rtl/>
        </w:rPr>
        <w:t>ردند و از خود راندند.»</w:t>
      </w:r>
    </w:p>
    <w:p w:rsidR="0053233E" w:rsidRPr="0088599A" w:rsidRDefault="0053233E" w:rsidP="004E500B">
      <w:pPr>
        <w:rPr>
          <w:rStyle w:val="1-Char0"/>
          <w:rtl/>
        </w:rPr>
      </w:pPr>
      <w:r w:rsidRPr="0088599A">
        <w:rPr>
          <w:rStyle w:val="1-Char0"/>
          <w:rFonts w:hint="cs"/>
          <w:rtl/>
        </w:rPr>
        <w:t>ا</w:t>
      </w:r>
      <w:r w:rsidR="008D60BE">
        <w:rPr>
          <w:rStyle w:val="1-Char0"/>
          <w:rFonts w:hint="cs"/>
          <w:rtl/>
        </w:rPr>
        <w:t>ی</w:t>
      </w:r>
      <w:r w:rsidRPr="0088599A">
        <w:rPr>
          <w:rStyle w:val="1-Char0"/>
          <w:rFonts w:hint="cs"/>
          <w:rtl/>
        </w:rPr>
        <w:t>ن سخن و ا</w:t>
      </w:r>
      <w:r w:rsidR="008D60BE">
        <w:rPr>
          <w:rStyle w:val="1-Char0"/>
          <w:rFonts w:hint="cs"/>
          <w:rtl/>
        </w:rPr>
        <w:t>ی</w:t>
      </w:r>
      <w:r w:rsidRPr="0088599A">
        <w:rPr>
          <w:rStyle w:val="1-Char0"/>
          <w:rFonts w:hint="cs"/>
          <w:rtl/>
        </w:rPr>
        <w:t>ن ش</w:t>
      </w:r>
      <w:r w:rsidR="008D60BE">
        <w:rPr>
          <w:rStyle w:val="1-Char0"/>
          <w:rFonts w:hint="cs"/>
          <w:rtl/>
        </w:rPr>
        <w:t>ک</w:t>
      </w:r>
      <w:r w:rsidRPr="0088599A">
        <w:rPr>
          <w:rStyle w:val="1-Char0"/>
          <w:rFonts w:hint="cs"/>
          <w:rtl/>
        </w:rPr>
        <w:t>ا</w:t>
      </w:r>
      <w:r w:rsidR="008D60BE">
        <w:rPr>
          <w:rStyle w:val="1-Char0"/>
          <w:rFonts w:hint="cs"/>
          <w:rtl/>
        </w:rPr>
        <w:t>ی</w:t>
      </w:r>
      <w:r w:rsidRPr="0088599A">
        <w:rPr>
          <w:rStyle w:val="1-Char0"/>
          <w:rFonts w:hint="cs"/>
          <w:rtl/>
        </w:rPr>
        <w:t>ت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امروز ن</w:t>
      </w:r>
      <w:r w:rsidR="008D60BE">
        <w:rPr>
          <w:rStyle w:val="1-Char0"/>
          <w:rFonts w:hint="cs"/>
          <w:rtl/>
        </w:rPr>
        <w:t>ی</w:t>
      </w:r>
      <w:r w:rsidRPr="0088599A">
        <w:rPr>
          <w:rStyle w:val="1-Char0"/>
          <w:rFonts w:hint="cs"/>
          <w:rtl/>
        </w:rPr>
        <w:t xml:space="preserve">ز همچنان ادامه دارد </w:t>
      </w:r>
      <w:r w:rsidR="008D60BE">
        <w:rPr>
          <w:rStyle w:val="1-Char0"/>
          <w:rFonts w:hint="cs"/>
          <w:rtl/>
        </w:rPr>
        <w:t>ک</w:t>
      </w:r>
      <w:r w:rsidRPr="0088599A">
        <w:rPr>
          <w:rStyle w:val="1-Char0"/>
          <w:rFonts w:hint="cs"/>
          <w:rtl/>
        </w:rPr>
        <w:t>ه از گروه عظ</w:t>
      </w:r>
      <w:r w:rsidR="008D60BE">
        <w:rPr>
          <w:rStyle w:val="1-Char0"/>
          <w:rFonts w:hint="cs"/>
          <w:rtl/>
        </w:rPr>
        <w:t>ی</w:t>
      </w:r>
      <w:r w:rsidRPr="0088599A">
        <w:rPr>
          <w:rStyle w:val="1-Char0"/>
          <w:rFonts w:hint="cs"/>
          <w:rtl/>
        </w:rPr>
        <w:t>م</w:t>
      </w:r>
      <w:r w:rsidR="008D60BE">
        <w:rPr>
          <w:rStyle w:val="1-Char0"/>
          <w:rFonts w:hint="cs"/>
          <w:rtl/>
        </w:rPr>
        <w:t>ی</w:t>
      </w:r>
      <w:r w:rsidRPr="0088599A">
        <w:rPr>
          <w:rStyle w:val="1-Char0"/>
          <w:rFonts w:hint="cs"/>
          <w:rtl/>
        </w:rPr>
        <w:t xml:space="preserve"> از مسلمانان به پ</w:t>
      </w:r>
      <w:r w:rsidR="008D60BE">
        <w:rPr>
          <w:rStyle w:val="1-Char0"/>
          <w:rFonts w:hint="cs"/>
          <w:rtl/>
        </w:rPr>
        <w:t>ی</w:t>
      </w:r>
      <w:r w:rsidRPr="0088599A">
        <w:rPr>
          <w:rStyle w:val="1-Char0"/>
          <w:rFonts w:hint="cs"/>
          <w:rtl/>
        </w:rPr>
        <w:t>شگاه خدا ش</w:t>
      </w:r>
      <w:r w:rsidR="008D60BE">
        <w:rPr>
          <w:rStyle w:val="1-Char0"/>
          <w:rFonts w:hint="cs"/>
          <w:rtl/>
        </w:rPr>
        <w:t>ک</w:t>
      </w:r>
      <w:r w:rsidRPr="0088599A">
        <w:rPr>
          <w:rStyle w:val="1-Char0"/>
          <w:rFonts w:hint="cs"/>
          <w:rtl/>
        </w:rPr>
        <w:t>ا</w:t>
      </w:r>
      <w:r w:rsidR="008D60BE">
        <w:rPr>
          <w:rStyle w:val="1-Char0"/>
          <w:rFonts w:hint="cs"/>
          <w:rtl/>
        </w:rPr>
        <w:t>ی</w:t>
      </w:r>
      <w:r w:rsidRPr="0088599A">
        <w:rPr>
          <w:rStyle w:val="1-Char0"/>
          <w:rFonts w:hint="cs"/>
          <w:rtl/>
        </w:rPr>
        <w:t>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برد </w:t>
      </w:r>
      <w:r w:rsidR="008D60BE">
        <w:rPr>
          <w:rStyle w:val="1-Char0"/>
          <w:rFonts w:hint="cs"/>
          <w:rtl/>
        </w:rPr>
        <w:t>ک</w:t>
      </w:r>
      <w:r w:rsidRPr="0088599A">
        <w:rPr>
          <w:rStyle w:val="1-Char0"/>
          <w:rFonts w:hint="cs"/>
          <w:rtl/>
        </w:rPr>
        <w:t>ه ا</w:t>
      </w:r>
      <w:r w:rsidR="008D60BE">
        <w:rPr>
          <w:rStyle w:val="1-Char0"/>
          <w:rFonts w:hint="cs"/>
          <w:rtl/>
        </w:rPr>
        <w:t>ی</w:t>
      </w:r>
      <w:r w:rsidRPr="0088599A">
        <w:rPr>
          <w:rStyle w:val="1-Char0"/>
          <w:rFonts w:hint="cs"/>
          <w:rtl/>
        </w:rPr>
        <w:t>ن قرآن را به دست فراموش</w:t>
      </w:r>
      <w:r w:rsidR="008D60BE">
        <w:rPr>
          <w:rStyle w:val="1-Char0"/>
          <w:rFonts w:hint="cs"/>
          <w:rtl/>
        </w:rPr>
        <w:t>ی</w:t>
      </w:r>
      <w:r w:rsidRPr="0088599A">
        <w:rPr>
          <w:rStyle w:val="1-Char0"/>
          <w:rFonts w:hint="cs"/>
          <w:rtl/>
        </w:rPr>
        <w:t xml:space="preserve"> سپردند. قرآن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رمز ح</w:t>
      </w:r>
      <w:r w:rsidR="008D60BE">
        <w:rPr>
          <w:rStyle w:val="1-Char0"/>
          <w:rFonts w:hint="cs"/>
          <w:rtl/>
        </w:rPr>
        <w:t>ی</w:t>
      </w:r>
      <w:r w:rsidRPr="0088599A">
        <w:rPr>
          <w:rStyle w:val="1-Char0"/>
          <w:rFonts w:hint="cs"/>
          <w:rtl/>
        </w:rPr>
        <w:t>ات است و وس</w:t>
      </w:r>
      <w:r w:rsidR="008D60BE">
        <w:rPr>
          <w:rStyle w:val="1-Char0"/>
          <w:rFonts w:hint="cs"/>
          <w:rtl/>
        </w:rPr>
        <w:t>ی</w:t>
      </w:r>
      <w:r w:rsidRPr="0088599A">
        <w:rPr>
          <w:rStyle w:val="1-Char0"/>
          <w:rFonts w:hint="cs"/>
          <w:rtl/>
        </w:rPr>
        <w:t>ل</w:t>
      </w:r>
      <w:r w:rsidR="002A5A9D">
        <w:rPr>
          <w:rStyle w:val="1-Char0"/>
          <w:rFonts w:hint="cs"/>
          <w:rtl/>
        </w:rPr>
        <w:t>ۀ</w:t>
      </w:r>
      <w:r w:rsidRPr="0088599A">
        <w:rPr>
          <w:rStyle w:val="1-Char0"/>
          <w:rFonts w:hint="cs"/>
          <w:rtl/>
        </w:rPr>
        <w:t xml:space="preserve"> نجات، قرآن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عامل پ</w:t>
      </w:r>
      <w:r w:rsidR="008D60BE">
        <w:rPr>
          <w:rStyle w:val="1-Char0"/>
          <w:rFonts w:hint="cs"/>
          <w:rtl/>
        </w:rPr>
        <w:t>ی</w:t>
      </w:r>
      <w:r w:rsidRPr="0088599A">
        <w:rPr>
          <w:rStyle w:val="1-Char0"/>
          <w:rFonts w:hint="cs"/>
          <w:rtl/>
        </w:rPr>
        <w:t>روز</w:t>
      </w:r>
      <w:r w:rsidR="008D60BE">
        <w:rPr>
          <w:rStyle w:val="1-Char0"/>
          <w:rFonts w:hint="cs"/>
          <w:rtl/>
        </w:rPr>
        <w:t>ی</w:t>
      </w:r>
      <w:r w:rsidRPr="0088599A">
        <w:rPr>
          <w:rStyle w:val="1-Char0"/>
          <w:rFonts w:hint="cs"/>
          <w:rtl/>
        </w:rPr>
        <w:t xml:space="preserve"> و حر</w:t>
      </w:r>
      <w:r w:rsidR="008D60BE">
        <w:rPr>
          <w:rStyle w:val="1-Char0"/>
          <w:rFonts w:hint="cs"/>
          <w:rtl/>
        </w:rPr>
        <w:t>ک</w:t>
      </w:r>
      <w:r w:rsidRPr="0088599A">
        <w:rPr>
          <w:rStyle w:val="1-Char0"/>
          <w:rFonts w:hint="cs"/>
          <w:rtl/>
        </w:rPr>
        <w:t>ت و ترق</w:t>
      </w:r>
      <w:r w:rsidR="008D60BE">
        <w:rPr>
          <w:rStyle w:val="1-Char0"/>
          <w:rFonts w:hint="cs"/>
          <w:rtl/>
        </w:rPr>
        <w:t>ی</w:t>
      </w:r>
      <w:r w:rsidRPr="0088599A">
        <w:rPr>
          <w:rStyle w:val="1-Char0"/>
          <w:rFonts w:hint="cs"/>
          <w:rtl/>
        </w:rPr>
        <w:t xml:space="preserve"> است، قرآن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مملو از برنامه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ارزنده و سازند</w:t>
      </w:r>
      <w:r w:rsidR="002A5A9D">
        <w:rPr>
          <w:rStyle w:val="1-Char0"/>
          <w:rFonts w:hint="cs"/>
          <w:rtl/>
        </w:rPr>
        <w:t>ۀ</w:t>
      </w:r>
      <w:r w:rsidRPr="0088599A">
        <w:rPr>
          <w:rStyle w:val="1-Char0"/>
          <w:rFonts w:hint="cs"/>
          <w:rtl/>
        </w:rPr>
        <w:t xml:space="preserve"> زندگ</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باشد، قرآن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ه روح </w:t>
      </w:r>
      <w:r w:rsidR="00C66DA9" w:rsidRPr="0088599A">
        <w:rPr>
          <w:rStyle w:val="1-Char0"/>
          <w:rFonts w:hint="cs"/>
          <w:rtl/>
        </w:rPr>
        <w:t>ح</w:t>
      </w:r>
      <w:r w:rsidR="008D60BE">
        <w:rPr>
          <w:rStyle w:val="1-Char0"/>
          <w:rFonts w:hint="cs"/>
          <w:rtl/>
        </w:rPr>
        <w:t>ی</w:t>
      </w:r>
      <w:r w:rsidR="00C66DA9" w:rsidRPr="0088599A">
        <w:rPr>
          <w:rStyle w:val="1-Char0"/>
          <w:rFonts w:hint="cs"/>
          <w:rtl/>
        </w:rPr>
        <w:t>ات و ح</w:t>
      </w:r>
      <w:r w:rsidR="008D60BE">
        <w:rPr>
          <w:rStyle w:val="1-Char0"/>
          <w:rFonts w:hint="cs"/>
          <w:rtl/>
        </w:rPr>
        <w:t>ی</w:t>
      </w:r>
      <w:r w:rsidR="00C66DA9" w:rsidRPr="0088599A">
        <w:rPr>
          <w:rStyle w:val="1-Char0"/>
          <w:rFonts w:hint="cs"/>
          <w:rtl/>
        </w:rPr>
        <w:t>ات روح است؛ ا</w:t>
      </w:r>
      <w:r w:rsidR="008D60BE">
        <w:rPr>
          <w:rStyle w:val="1-Char0"/>
          <w:rFonts w:hint="cs"/>
          <w:rtl/>
        </w:rPr>
        <w:t>ی</w:t>
      </w:r>
      <w:r w:rsidR="00C66DA9" w:rsidRPr="0088599A">
        <w:rPr>
          <w:rStyle w:val="1-Char0"/>
          <w:rFonts w:hint="cs"/>
          <w:rtl/>
        </w:rPr>
        <w:t>ن قرآن را رها ساختند و حت</w:t>
      </w:r>
      <w:r w:rsidR="008D60BE">
        <w:rPr>
          <w:rStyle w:val="1-Char0"/>
          <w:rFonts w:hint="cs"/>
          <w:rtl/>
        </w:rPr>
        <w:t>ی</w:t>
      </w:r>
      <w:r w:rsidR="00C66DA9" w:rsidRPr="0088599A">
        <w:rPr>
          <w:rStyle w:val="1-Char0"/>
          <w:rFonts w:hint="cs"/>
          <w:rtl/>
        </w:rPr>
        <w:t xml:space="preserve"> برا</w:t>
      </w:r>
      <w:r w:rsidR="008D60BE">
        <w:rPr>
          <w:rStyle w:val="1-Char0"/>
          <w:rFonts w:hint="cs"/>
          <w:rtl/>
        </w:rPr>
        <w:t>ی</w:t>
      </w:r>
      <w:r w:rsidR="00C66DA9" w:rsidRPr="0088599A">
        <w:rPr>
          <w:rStyle w:val="1-Char0"/>
          <w:rFonts w:hint="cs"/>
          <w:rtl/>
        </w:rPr>
        <w:t xml:space="preserve"> قوان</w:t>
      </w:r>
      <w:r w:rsidR="008D60BE">
        <w:rPr>
          <w:rStyle w:val="1-Char0"/>
          <w:rFonts w:hint="cs"/>
          <w:rtl/>
        </w:rPr>
        <w:t>ی</w:t>
      </w:r>
      <w:r w:rsidR="00C66DA9" w:rsidRPr="0088599A">
        <w:rPr>
          <w:rStyle w:val="1-Char0"/>
          <w:rFonts w:hint="cs"/>
          <w:rtl/>
        </w:rPr>
        <w:t>ن مدن</w:t>
      </w:r>
      <w:r w:rsidR="008D60BE">
        <w:rPr>
          <w:rStyle w:val="1-Char0"/>
          <w:rFonts w:hint="cs"/>
          <w:rtl/>
        </w:rPr>
        <w:t>ی</w:t>
      </w:r>
      <w:r w:rsidR="00C66DA9" w:rsidRPr="0088599A">
        <w:rPr>
          <w:rStyle w:val="1-Char0"/>
          <w:rFonts w:hint="cs"/>
          <w:rtl/>
        </w:rPr>
        <w:t xml:space="preserve"> و جزائ</w:t>
      </w:r>
      <w:r w:rsidR="008D60BE">
        <w:rPr>
          <w:rStyle w:val="1-Char0"/>
          <w:rFonts w:hint="cs"/>
          <w:rtl/>
        </w:rPr>
        <w:t>ی</w:t>
      </w:r>
      <w:r w:rsidR="00C66DA9" w:rsidRPr="0088599A">
        <w:rPr>
          <w:rStyle w:val="1-Char0"/>
          <w:rFonts w:hint="cs"/>
          <w:rtl/>
        </w:rPr>
        <w:t>‌شان دست گدا</w:t>
      </w:r>
      <w:r w:rsidR="008D60BE">
        <w:rPr>
          <w:rStyle w:val="1-Char0"/>
          <w:rFonts w:hint="cs"/>
          <w:rtl/>
        </w:rPr>
        <w:t>یی</w:t>
      </w:r>
      <w:r w:rsidR="00C66DA9" w:rsidRPr="0088599A">
        <w:rPr>
          <w:rStyle w:val="1-Char0"/>
          <w:rFonts w:hint="cs"/>
          <w:rtl/>
        </w:rPr>
        <w:t xml:space="preserve"> به سو</w:t>
      </w:r>
      <w:r w:rsidR="008D60BE">
        <w:rPr>
          <w:rStyle w:val="1-Char0"/>
          <w:rFonts w:hint="cs"/>
          <w:rtl/>
        </w:rPr>
        <w:t>ی</w:t>
      </w:r>
      <w:r w:rsidR="00C66DA9" w:rsidRPr="0088599A">
        <w:rPr>
          <w:rStyle w:val="1-Char0"/>
          <w:rFonts w:hint="cs"/>
          <w:rtl/>
        </w:rPr>
        <w:t xml:space="preserve"> د</w:t>
      </w:r>
      <w:r w:rsidR="008D60BE">
        <w:rPr>
          <w:rStyle w:val="1-Char0"/>
          <w:rFonts w:hint="cs"/>
          <w:rtl/>
        </w:rPr>
        <w:t>ی</w:t>
      </w:r>
      <w:r w:rsidR="00C66DA9" w:rsidRPr="0088599A">
        <w:rPr>
          <w:rStyle w:val="1-Char0"/>
          <w:rFonts w:hint="cs"/>
          <w:rtl/>
        </w:rPr>
        <w:t>گران (غرب</w:t>
      </w:r>
      <w:r w:rsidR="008D60BE">
        <w:rPr>
          <w:rStyle w:val="1-Char0"/>
          <w:rFonts w:hint="cs"/>
          <w:rtl/>
        </w:rPr>
        <w:t>ی</w:t>
      </w:r>
      <w:r w:rsidR="00A34603">
        <w:rPr>
          <w:rStyle w:val="1-Char0"/>
          <w:rFonts w:hint="eastAsia"/>
          <w:rtl/>
        </w:rPr>
        <w:t>‌</w:t>
      </w:r>
      <w:r w:rsidR="00C66DA9" w:rsidRPr="0088599A">
        <w:rPr>
          <w:rStyle w:val="1-Char0"/>
          <w:rFonts w:hint="cs"/>
          <w:rtl/>
        </w:rPr>
        <w:t>ها و اروپائ</w:t>
      </w:r>
      <w:r w:rsidR="008D60BE">
        <w:rPr>
          <w:rStyle w:val="1-Char0"/>
          <w:rFonts w:hint="cs"/>
          <w:rtl/>
        </w:rPr>
        <w:t>ی</w:t>
      </w:r>
      <w:r w:rsidR="00C66DA9" w:rsidRPr="0088599A">
        <w:rPr>
          <w:rStyle w:val="1-Char0"/>
          <w:rFonts w:hint="cs"/>
          <w:rtl/>
        </w:rPr>
        <w:t xml:space="preserve">ان) دراز </w:t>
      </w:r>
      <w:r w:rsidR="008D60BE">
        <w:rPr>
          <w:rStyle w:val="1-Char0"/>
          <w:rFonts w:hint="cs"/>
          <w:rtl/>
        </w:rPr>
        <w:t>ک</w:t>
      </w:r>
      <w:r w:rsidR="00C66DA9" w:rsidRPr="0088599A">
        <w:rPr>
          <w:rStyle w:val="1-Char0"/>
          <w:rFonts w:hint="cs"/>
          <w:rtl/>
        </w:rPr>
        <w:t>ردند!</w:t>
      </w:r>
    </w:p>
    <w:p w:rsidR="00C66DA9" w:rsidRPr="0088599A" w:rsidRDefault="00C66DA9" w:rsidP="004E500B">
      <w:pPr>
        <w:rPr>
          <w:rStyle w:val="1-Char0"/>
          <w:rtl/>
        </w:rPr>
      </w:pPr>
      <w:r w:rsidRPr="0088599A">
        <w:rPr>
          <w:rStyle w:val="1-Char0"/>
          <w:rFonts w:hint="cs"/>
          <w:rtl/>
        </w:rPr>
        <w:t>هم ا</w:t>
      </w:r>
      <w:r w:rsidR="008D60BE">
        <w:rPr>
          <w:rStyle w:val="1-Char0"/>
          <w:rFonts w:hint="cs"/>
          <w:rtl/>
        </w:rPr>
        <w:t>ک</w:t>
      </w:r>
      <w:r w:rsidRPr="0088599A">
        <w:rPr>
          <w:rStyle w:val="1-Char0"/>
          <w:rFonts w:hint="cs"/>
          <w:rtl/>
        </w:rPr>
        <w:t>نون اگر به وضع بس</w:t>
      </w:r>
      <w:r w:rsidR="008D60BE">
        <w:rPr>
          <w:rStyle w:val="1-Char0"/>
          <w:rFonts w:hint="cs"/>
          <w:rtl/>
        </w:rPr>
        <w:t>ی</w:t>
      </w:r>
      <w:r w:rsidRPr="0088599A">
        <w:rPr>
          <w:rStyle w:val="1-Char0"/>
          <w:rFonts w:hint="cs"/>
          <w:rtl/>
        </w:rPr>
        <w:t>ار</w:t>
      </w:r>
      <w:r w:rsidR="008D60BE">
        <w:rPr>
          <w:rStyle w:val="1-Char0"/>
          <w:rFonts w:hint="cs"/>
          <w:rtl/>
        </w:rPr>
        <w:t>ی</w:t>
      </w:r>
      <w:r w:rsidRPr="0088599A">
        <w:rPr>
          <w:rStyle w:val="1-Char0"/>
          <w:rFonts w:hint="cs"/>
          <w:rtl/>
        </w:rPr>
        <w:t xml:space="preserve"> از </w:t>
      </w:r>
      <w:r w:rsidR="008D60BE">
        <w:rPr>
          <w:rStyle w:val="1-Char0"/>
          <w:rFonts w:hint="cs"/>
          <w:rtl/>
        </w:rPr>
        <w:t>ک</w:t>
      </w:r>
      <w:r w:rsidRPr="0088599A">
        <w:rPr>
          <w:rStyle w:val="1-Char0"/>
          <w:rFonts w:hint="cs"/>
          <w:rtl/>
        </w:rPr>
        <w:t>شورها</w:t>
      </w:r>
      <w:r w:rsidR="008D60BE">
        <w:rPr>
          <w:rStyle w:val="1-Char0"/>
          <w:rFonts w:hint="cs"/>
          <w:rtl/>
        </w:rPr>
        <w:t>ی</w:t>
      </w:r>
      <w:r w:rsidRPr="0088599A">
        <w:rPr>
          <w:rStyle w:val="1-Char0"/>
          <w:rFonts w:hint="cs"/>
          <w:rtl/>
        </w:rPr>
        <w:t xml:space="preserve"> اسلام</w:t>
      </w:r>
      <w:r w:rsidR="008D60BE">
        <w:rPr>
          <w:rStyle w:val="1-Char0"/>
          <w:rFonts w:hint="cs"/>
          <w:rtl/>
        </w:rPr>
        <w:t>ی</w:t>
      </w:r>
      <w:r w:rsidRPr="0088599A">
        <w:rPr>
          <w:rStyle w:val="1-Char0"/>
          <w:rFonts w:hint="cs"/>
          <w:rtl/>
        </w:rPr>
        <w:t>، مخصوصاً</w:t>
      </w:r>
      <w:r w:rsidR="00EC1538">
        <w:rPr>
          <w:rStyle w:val="1-Char0"/>
          <w:rFonts w:hint="cs"/>
          <w:rtl/>
        </w:rPr>
        <w:t xml:space="preserve"> آن‌ها </w:t>
      </w:r>
      <w:r w:rsidR="008D60BE">
        <w:rPr>
          <w:rStyle w:val="1-Char0"/>
          <w:rFonts w:hint="cs"/>
          <w:rtl/>
        </w:rPr>
        <w:t>ک</w:t>
      </w:r>
      <w:r w:rsidRPr="0088599A">
        <w:rPr>
          <w:rStyle w:val="1-Char0"/>
          <w:rFonts w:hint="cs"/>
          <w:rtl/>
        </w:rPr>
        <w:t>ه ز</w:t>
      </w:r>
      <w:r w:rsidR="008D60BE">
        <w:rPr>
          <w:rStyle w:val="1-Char0"/>
          <w:rFonts w:hint="cs"/>
          <w:rtl/>
        </w:rPr>
        <w:t>ی</w:t>
      </w:r>
      <w:r w:rsidRPr="0088599A">
        <w:rPr>
          <w:rStyle w:val="1-Char0"/>
          <w:rFonts w:hint="cs"/>
          <w:rtl/>
        </w:rPr>
        <w:t>ر سلط</w:t>
      </w:r>
      <w:r w:rsidR="002A5A9D">
        <w:rPr>
          <w:rStyle w:val="1-Char0"/>
          <w:rFonts w:hint="cs"/>
          <w:rtl/>
        </w:rPr>
        <w:t>ۀ</w:t>
      </w:r>
      <w:r w:rsidRPr="0088599A">
        <w:rPr>
          <w:rStyle w:val="1-Char0"/>
          <w:rFonts w:hint="cs"/>
          <w:rtl/>
        </w:rPr>
        <w:t xml:space="preserve"> فرهنگ</w:t>
      </w:r>
      <w:r w:rsidR="008D60BE">
        <w:rPr>
          <w:rStyle w:val="1-Char0"/>
          <w:rFonts w:hint="cs"/>
          <w:rtl/>
        </w:rPr>
        <w:t>ی</w:t>
      </w:r>
      <w:r w:rsidRPr="0088599A">
        <w:rPr>
          <w:rStyle w:val="1-Char0"/>
          <w:rFonts w:hint="cs"/>
          <w:rtl/>
        </w:rPr>
        <w:t xml:space="preserve"> شرق و غرب زندگ</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نظر ب</w:t>
      </w:r>
      <w:r w:rsidR="008D60BE">
        <w:rPr>
          <w:rStyle w:val="1-Char0"/>
          <w:rFonts w:hint="cs"/>
          <w:rtl/>
        </w:rPr>
        <w:t>ی</w:t>
      </w:r>
      <w:r w:rsidRPr="0088599A">
        <w:rPr>
          <w:rStyle w:val="1-Char0"/>
          <w:rFonts w:hint="cs"/>
          <w:rtl/>
        </w:rPr>
        <w:t>ف</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ب</w:t>
      </w:r>
      <w:r w:rsidR="008D60BE">
        <w:rPr>
          <w:rStyle w:val="1-Char0"/>
          <w:rFonts w:hint="cs"/>
          <w:rtl/>
        </w:rPr>
        <w:t>ی</w:t>
      </w:r>
      <w:r w:rsidRPr="0088599A">
        <w:rPr>
          <w:rStyle w:val="1-Char0"/>
          <w:rFonts w:hint="cs"/>
          <w:rtl/>
        </w:rPr>
        <w:t>ن</w:t>
      </w:r>
      <w:r w:rsidR="008D60BE">
        <w:rPr>
          <w:rStyle w:val="1-Char0"/>
          <w:rFonts w:hint="cs"/>
          <w:rtl/>
        </w:rPr>
        <w:t>ی</w:t>
      </w:r>
      <w:r w:rsidRPr="0088599A">
        <w:rPr>
          <w:rStyle w:val="1-Char0"/>
          <w:rFonts w:hint="cs"/>
          <w:rtl/>
        </w:rPr>
        <w:t xml:space="preserve">م </w:t>
      </w:r>
      <w:r w:rsidR="008D60BE">
        <w:rPr>
          <w:rStyle w:val="1-Char0"/>
          <w:rFonts w:hint="cs"/>
          <w:rtl/>
        </w:rPr>
        <w:t>ک</w:t>
      </w:r>
      <w:r w:rsidRPr="0088599A">
        <w:rPr>
          <w:rStyle w:val="1-Char0"/>
          <w:rFonts w:hint="cs"/>
          <w:rtl/>
        </w:rPr>
        <w:t>ه قرآن در م</w:t>
      </w:r>
      <w:r w:rsidR="008D60BE">
        <w:rPr>
          <w:rStyle w:val="1-Char0"/>
          <w:rFonts w:hint="cs"/>
          <w:rtl/>
        </w:rPr>
        <w:t>ی</w:t>
      </w:r>
      <w:r w:rsidRPr="0088599A">
        <w:rPr>
          <w:rStyle w:val="1-Char0"/>
          <w:rFonts w:hint="cs"/>
          <w:rtl/>
        </w:rPr>
        <w:t>ان</w:t>
      </w:r>
      <w:r w:rsidR="00EC1538">
        <w:rPr>
          <w:rStyle w:val="1-Char0"/>
          <w:rFonts w:hint="cs"/>
          <w:rtl/>
        </w:rPr>
        <w:t xml:space="preserve"> آن‌ها </w:t>
      </w:r>
      <w:r w:rsidRPr="0088599A">
        <w:rPr>
          <w:rStyle w:val="1-Char0"/>
          <w:rFonts w:hint="cs"/>
          <w:rtl/>
        </w:rPr>
        <w:t xml:space="preserve">به صورت </w:t>
      </w:r>
      <w:r w:rsidR="008D60BE">
        <w:rPr>
          <w:rStyle w:val="1-Char0"/>
          <w:rFonts w:hint="cs"/>
          <w:rtl/>
        </w:rPr>
        <w:t>یک</w:t>
      </w:r>
      <w:r w:rsidRPr="0088599A">
        <w:rPr>
          <w:rStyle w:val="1-Char0"/>
          <w:rFonts w:hint="cs"/>
          <w:rtl/>
        </w:rPr>
        <w:t xml:space="preserve"> </w:t>
      </w:r>
      <w:r w:rsidR="008D60BE">
        <w:rPr>
          <w:rStyle w:val="1-Char0"/>
          <w:rFonts w:hint="cs"/>
          <w:rtl/>
        </w:rPr>
        <w:t>ک</w:t>
      </w:r>
      <w:r w:rsidRPr="0088599A">
        <w:rPr>
          <w:rStyle w:val="1-Char0"/>
          <w:rFonts w:hint="cs"/>
          <w:rtl/>
        </w:rPr>
        <w:t>تاب تشر</w:t>
      </w:r>
      <w:r w:rsidR="008D60BE">
        <w:rPr>
          <w:rStyle w:val="1-Char0"/>
          <w:rFonts w:hint="cs"/>
          <w:rtl/>
        </w:rPr>
        <w:t>ی</w:t>
      </w:r>
      <w:r w:rsidRPr="0088599A">
        <w:rPr>
          <w:rStyle w:val="1-Char0"/>
          <w:rFonts w:hint="cs"/>
          <w:rtl/>
        </w:rPr>
        <w:t>فات</w:t>
      </w:r>
      <w:r w:rsidR="008D60BE">
        <w:rPr>
          <w:rStyle w:val="1-Char0"/>
          <w:rFonts w:hint="cs"/>
          <w:rtl/>
        </w:rPr>
        <w:t>ی</w:t>
      </w:r>
      <w:r w:rsidRPr="0088599A">
        <w:rPr>
          <w:rStyle w:val="1-Char0"/>
          <w:rFonts w:hint="cs"/>
          <w:rtl/>
        </w:rPr>
        <w:t xml:space="preserve"> درآمده است </w:t>
      </w:r>
      <w:r w:rsidR="008D60BE">
        <w:rPr>
          <w:rStyle w:val="1-Char0"/>
          <w:rFonts w:hint="cs"/>
          <w:rtl/>
        </w:rPr>
        <w:t>ک</w:t>
      </w:r>
      <w:r w:rsidRPr="0088599A">
        <w:rPr>
          <w:rStyle w:val="1-Char0"/>
          <w:rFonts w:hint="cs"/>
          <w:rtl/>
        </w:rPr>
        <w:t>ه تنها الفاظش را با صدا</w:t>
      </w:r>
      <w:r w:rsidR="008D60BE">
        <w:rPr>
          <w:rStyle w:val="1-Char0"/>
          <w:rFonts w:hint="cs"/>
          <w:rtl/>
        </w:rPr>
        <w:t>ی</w:t>
      </w:r>
      <w:r w:rsidRPr="0088599A">
        <w:rPr>
          <w:rStyle w:val="1-Char0"/>
          <w:rFonts w:hint="cs"/>
          <w:rtl/>
        </w:rPr>
        <w:t xml:space="preserve"> جالب از دستگاه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فرستنده پخش</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و جا</w:t>
      </w:r>
      <w:r w:rsidR="008D60BE">
        <w:rPr>
          <w:rStyle w:val="1-Char0"/>
          <w:rFonts w:hint="cs"/>
          <w:rtl/>
        </w:rPr>
        <w:t>ی</w:t>
      </w:r>
      <w:r w:rsidRPr="0088599A">
        <w:rPr>
          <w:rStyle w:val="1-Char0"/>
          <w:rFonts w:hint="cs"/>
          <w:rtl/>
        </w:rPr>
        <w:t xml:space="preserve"> آن در </w:t>
      </w:r>
      <w:r w:rsidR="008D60BE">
        <w:rPr>
          <w:rStyle w:val="1-Char0"/>
          <w:rFonts w:hint="cs"/>
          <w:rtl/>
        </w:rPr>
        <w:t>ک</w:t>
      </w:r>
      <w:r w:rsidRPr="0088599A">
        <w:rPr>
          <w:rStyle w:val="1-Char0"/>
          <w:rFonts w:hint="cs"/>
          <w:rtl/>
        </w:rPr>
        <w:t>اش</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ار</w:t>
      </w:r>
      <w:r w:rsidR="008D60BE">
        <w:rPr>
          <w:rStyle w:val="1-Char0"/>
          <w:rFonts w:hint="cs"/>
          <w:rtl/>
        </w:rPr>
        <w:t>ی</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مساجد به عنوان هنر معمار</w:t>
      </w:r>
      <w:r w:rsidR="008D60BE">
        <w:rPr>
          <w:rStyle w:val="1-Char0"/>
          <w:rFonts w:hint="cs"/>
          <w:rtl/>
        </w:rPr>
        <w:t>ی</w:t>
      </w:r>
      <w:r w:rsidRPr="0088599A">
        <w:rPr>
          <w:rStyle w:val="1-Char0"/>
          <w:rFonts w:hint="cs"/>
          <w:rtl/>
        </w:rPr>
        <w:t xml:space="preserve"> است، برا</w:t>
      </w:r>
      <w:r w:rsidR="008D60BE">
        <w:rPr>
          <w:rStyle w:val="1-Char0"/>
          <w:rFonts w:hint="cs"/>
          <w:rtl/>
        </w:rPr>
        <w:t>ی</w:t>
      </w:r>
      <w:r w:rsidRPr="0088599A">
        <w:rPr>
          <w:rStyle w:val="1-Char0"/>
          <w:rFonts w:hint="cs"/>
          <w:rtl/>
        </w:rPr>
        <w:t xml:space="preserve"> مجالس ترح</w:t>
      </w:r>
      <w:r w:rsidR="008D60BE">
        <w:rPr>
          <w:rStyle w:val="1-Char0"/>
          <w:rFonts w:hint="cs"/>
          <w:rtl/>
        </w:rPr>
        <w:t>ی</w:t>
      </w:r>
      <w:r w:rsidRPr="0088599A">
        <w:rPr>
          <w:rStyle w:val="1-Char0"/>
          <w:rFonts w:hint="cs"/>
          <w:rtl/>
        </w:rPr>
        <w:t>م، افتتاح خان</w:t>
      </w:r>
      <w:r w:rsidR="002A5A9D">
        <w:rPr>
          <w:rStyle w:val="1-Char0"/>
          <w:rFonts w:hint="cs"/>
          <w:rtl/>
        </w:rPr>
        <w:t>ۀ</w:t>
      </w:r>
      <w:r w:rsidRPr="0088599A">
        <w:rPr>
          <w:rStyle w:val="1-Char0"/>
          <w:rFonts w:hint="cs"/>
          <w:rtl/>
        </w:rPr>
        <w:t xml:space="preserve"> نو، و </w:t>
      </w:r>
      <w:r w:rsidR="008D60BE">
        <w:rPr>
          <w:rStyle w:val="1-Char0"/>
          <w:rFonts w:hint="cs"/>
          <w:rtl/>
        </w:rPr>
        <w:t>ی</w:t>
      </w:r>
      <w:r w:rsidRPr="0088599A">
        <w:rPr>
          <w:rStyle w:val="1-Char0"/>
          <w:rFonts w:hint="cs"/>
          <w:rtl/>
        </w:rPr>
        <w:t>ا حفظ مسافر و شفا</w:t>
      </w:r>
      <w:r w:rsidR="008D60BE">
        <w:rPr>
          <w:rStyle w:val="1-Char0"/>
          <w:rFonts w:hint="cs"/>
          <w:rtl/>
        </w:rPr>
        <w:t>ی</w:t>
      </w:r>
      <w:r w:rsidRPr="0088599A">
        <w:rPr>
          <w:rStyle w:val="1-Char0"/>
          <w:rFonts w:hint="cs"/>
          <w:rtl/>
        </w:rPr>
        <w:t xml:space="preserve"> ب</w:t>
      </w:r>
      <w:r w:rsidR="008D60BE">
        <w:rPr>
          <w:rStyle w:val="1-Char0"/>
          <w:rFonts w:hint="cs"/>
          <w:rtl/>
        </w:rPr>
        <w:t>ی</w:t>
      </w:r>
      <w:r w:rsidRPr="0088599A">
        <w:rPr>
          <w:rStyle w:val="1-Char0"/>
          <w:rFonts w:hint="cs"/>
          <w:rtl/>
        </w:rPr>
        <w:t>ماران و زنان باردار و حدا</w:t>
      </w:r>
      <w:r w:rsidR="008D60BE">
        <w:rPr>
          <w:rStyle w:val="1-Char0"/>
          <w:rFonts w:hint="cs"/>
          <w:rtl/>
        </w:rPr>
        <w:t>ک</w:t>
      </w:r>
      <w:r w:rsidRPr="0088599A">
        <w:rPr>
          <w:rStyle w:val="1-Char0"/>
          <w:rFonts w:hint="cs"/>
          <w:rtl/>
        </w:rPr>
        <w:t>ثر برا</w:t>
      </w:r>
      <w:r w:rsidR="008D60BE">
        <w:rPr>
          <w:rStyle w:val="1-Char0"/>
          <w:rFonts w:hint="cs"/>
          <w:rtl/>
        </w:rPr>
        <w:t>ی</w:t>
      </w:r>
      <w:r w:rsidRPr="0088599A">
        <w:rPr>
          <w:rStyle w:val="1-Char0"/>
          <w:rFonts w:hint="cs"/>
          <w:rtl/>
        </w:rPr>
        <w:t xml:space="preserve"> تلاوت به عنوان ثواب از آن استفاده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w:t>
      </w:r>
    </w:p>
    <w:p w:rsidR="00C66DA9" w:rsidRPr="0088599A" w:rsidRDefault="00C66DA9" w:rsidP="004E500B">
      <w:pPr>
        <w:rPr>
          <w:rStyle w:val="1-Char0"/>
          <w:rtl/>
        </w:rPr>
      </w:pPr>
      <w:r w:rsidRPr="0088599A">
        <w:rPr>
          <w:rStyle w:val="1-Char0"/>
          <w:rFonts w:hint="cs"/>
          <w:rtl/>
        </w:rPr>
        <w:t>به راست</w:t>
      </w:r>
      <w:r w:rsidR="008D60BE">
        <w:rPr>
          <w:rStyle w:val="1-Char0"/>
          <w:rFonts w:hint="cs"/>
          <w:rtl/>
        </w:rPr>
        <w:t>ی</w:t>
      </w:r>
      <w:r w:rsidRPr="0088599A">
        <w:rPr>
          <w:rStyle w:val="1-Char0"/>
          <w:rFonts w:hint="cs"/>
          <w:rtl/>
        </w:rPr>
        <w:t xml:space="preserve"> امروز قرآن از نظر مغز و محتوا مهجور است، از نظر اند</w:t>
      </w:r>
      <w:r w:rsidR="008D60BE">
        <w:rPr>
          <w:rStyle w:val="1-Char0"/>
          <w:rFonts w:hint="cs"/>
          <w:rtl/>
        </w:rPr>
        <w:t>ی</w:t>
      </w:r>
      <w:r w:rsidRPr="0088599A">
        <w:rPr>
          <w:rStyle w:val="1-Char0"/>
          <w:rFonts w:hint="cs"/>
          <w:rtl/>
        </w:rPr>
        <w:t>شه و تف</w:t>
      </w:r>
      <w:r w:rsidR="008D60BE">
        <w:rPr>
          <w:rStyle w:val="1-Char0"/>
          <w:rFonts w:hint="cs"/>
          <w:rtl/>
        </w:rPr>
        <w:t>ک</w:t>
      </w:r>
      <w:r w:rsidRPr="0088599A">
        <w:rPr>
          <w:rStyle w:val="1-Char0"/>
          <w:rFonts w:hint="cs"/>
          <w:rtl/>
        </w:rPr>
        <w:t>ر، مترو</w:t>
      </w:r>
      <w:r w:rsidR="008D60BE">
        <w:rPr>
          <w:rStyle w:val="1-Char0"/>
          <w:rFonts w:hint="cs"/>
          <w:rtl/>
        </w:rPr>
        <w:t>ک</w:t>
      </w:r>
      <w:r w:rsidRPr="0088599A">
        <w:rPr>
          <w:rStyle w:val="1-Char0"/>
          <w:rFonts w:hint="cs"/>
          <w:rtl/>
        </w:rPr>
        <w:t xml:space="preserve"> است، از نظر عمل به اوامر و فرام</w:t>
      </w:r>
      <w:r w:rsidR="008D60BE">
        <w:rPr>
          <w:rStyle w:val="1-Char0"/>
          <w:rFonts w:hint="cs"/>
          <w:rtl/>
        </w:rPr>
        <w:t>ی</w:t>
      </w:r>
      <w:r w:rsidRPr="0088599A">
        <w:rPr>
          <w:rStyle w:val="1-Char0"/>
          <w:rFonts w:hint="cs"/>
          <w:rtl/>
        </w:rPr>
        <w:t>ن روح‌بخش و تعال</w:t>
      </w:r>
      <w:r w:rsidR="008D60BE">
        <w:rPr>
          <w:rStyle w:val="1-Char0"/>
          <w:rFonts w:hint="cs"/>
          <w:rtl/>
        </w:rPr>
        <w:t>ی</w:t>
      </w:r>
      <w:r w:rsidRPr="0088599A">
        <w:rPr>
          <w:rStyle w:val="1-Char0"/>
          <w:rFonts w:hint="cs"/>
          <w:rtl/>
        </w:rPr>
        <w:t>م و آموزه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تابنا</w:t>
      </w:r>
      <w:r w:rsidR="008D60BE">
        <w:rPr>
          <w:rStyle w:val="1-Char0"/>
          <w:rFonts w:hint="cs"/>
          <w:rtl/>
        </w:rPr>
        <w:t>ک</w:t>
      </w:r>
      <w:r w:rsidRPr="0088599A">
        <w:rPr>
          <w:rStyle w:val="1-Char0"/>
          <w:rFonts w:hint="cs"/>
          <w:rtl/>
        </w:rPr>
        <w:t xml:space="preserve"> و اح</w:t>
      </w:r>
      <w:r w:rsidR="008D60BE">
        <w:rPr>
          <w:rStyle w:val="1-Char0"/>
          <w:rFonts w:hint="cs"/>
          <w:rtl/>
        </w:rPr>
        <w:t>ک</w:t>
      </w:r>
      <w:r w:rsidRPr="0088599A">
        <w:rPr>
          <w:rStyle w:val="1-Char0"/>
          <w:rFonts w:hint="cs"/>
          <w:rtl/>
        </w:rPr>
        <w:t>ام و دستورات ح</w:t>
      </w:r>
      <w:r w:rsidR="008D60BE">
        <w:rPr>
          <w:rStyle w:val="1-Char0"/>
          <w:rFonts w:hint="cs"/>
          <w:rtl/>
        </w:rPr>
        <w:t>ی</w:t>
      </w:r>
      <w:r w:rsidRPr="0088599A">
        <w:rPr>
          <w:rStyle w:val="1-Char0"/>
          <w:rFonts w:hint="cs"/>
          <w:rtl/>
        </w:rPr>
        <w:t>ات‌آفر</w:t>
      </w:r>
      <w:r w:rsidR="008D60BE">
        <w:rPr>
          <w:rStyle w:val="1-Char0"/>
          <w:rFonts w:hint="cs"/>
          <w:rtl/>
        </w:rPr>
        <w:t>ی</w:t>
      </w:r>
      <w:r w:rsidRPr="0088599A">
        <w:rPr>
          <w:rStyle w:val="1-Char0"/>
          <w:rFonts w:hint="cs"/>
          <w:rtl/>
        </w:rPr>
        <w:t>ن و حقا</w:t>
      </w:r>
      <w:r w:rsidR="008D60BE">
        <w:rPr>
          <w:rStyle w:val="1-Char0"/>
          <w:rFonts w:hint="cs"/>
          <w:rtl/>
        </w:rPr>
        <w:t>ی</w:t>
      </w:r>
      <w:r w:rsidRPr="0088599A">
        <w:rPr>
          <w:rStyle w:val="1-Char0"/>
          <w:rFonts w:hint="cs"/>
          <w:rtl/>
        </w:rPr>
        <w:t>ق و مفاه</w:t>
      </w:r>
      <w:r w:rsidR="008D60BE">
        <w:rPr>
          <w:rStyle w:val="1-Char0"/>
          <w:rFonts w:hint="cs"/>
          <w:rtl/>
        </w:rPr>
        <w:t>ی</w:t>
      </w:r>
      <w:r w:rsidRPr="0088599A">
        <w:rPr>
          <w:rStyle w:val="1-Char0"/>
          <w:rFonts w:hint="cs"/>
          <w:rtl/>
        </w:rPr>
        <w:t>م والا و گرام</w:t>
      </w:r>
      <w:r w:rsidR="008D60BE">
        <w:rPr>
          <w:rStyle w:val="1-Char0"/>
          <w:rFonts w:hint="cs"/>
          <w:rtl/>
        </w:rPr>
        <w:t>ی</w:t>
      </w:r>
      <w:r w:rsidRPr="0088599A">
        <w:rPr>
          <w:rStyle w:val="1-Char0"/>
          <w:rFonts w:hint="cs"/>
          <w:rtl/>
        </w:rPr>
        <w:t>‌اش مهجور است، و از نظر برنامه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سازنده و ارزنده‌اش مهجور و مترو</w:t>
      </w:r>
      <w:r w:rsidR="008D60BE">
        <w:rPr>
          <w:rStyle w:val="1-Char0"/>
          <w:rFonts w:hint="cs"/>
          <w:rtl/>
        </w:rPr>
        <w:t>ک</w:t>
      </w:r>
      <w:r w:rsidRPr="0088599A">
        <w:rPr>
          <w:rStyle w:val="1-Char0"/>
          <w:rFonts w:hint="cs"/>
          <w:rtl/>
        </w:rPr>
        <w:t xml:space="preserve"> است.</w:t>
      </w:r>
    </w:p>
    <w:p w:rsidR="005756C8" w:rsidRDefault="00C66DA9" w:rsidP="004E500B">
      <w:pPr>
        <w:rPr>
          <w:rStyle w:val="1-Char0"/>
          <w:rtl/>
        </w:rPr>
      </w:pPr>
      <w:r w:rsidRPr="0088599A">
        <w:rPr>
          <w:rStyle w:val="1-Char0"/>
          <w:rFonts w:hint="cs"/>
          <w:rtl/>
        </w:rPr>
        <w:t>براست</w:t>
      </w:r>
      <w:r w:rsidR="008D60BE">
        <w:rPr>
          <w:rStyle w:val="1-Char0"/>
          <w:rFonts w:hint="cs"/>
          <w:rtl/>
        </w:rPr>
        <w:t>ی</w:t>
      </w:r>
      <w:r w:rsidRPr="0088599A">
        <w:rPr>
          <w:rStyle w:val="1-Char0"/>
          <w:rFonts w:hint="cs"/>
          <w:rtl/>
        </w:rPr>
        <w:t xml:space="preserve"> امروز هم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فر</w:t>
      </w:r>
      <w:r w:rsidR="008D60BE">
        <w:rPr>
          <w:rStyle w:val="1-Char0"/>
          <w:rFonts w:hint="cs"/>
          <w:rtl/>
        </w:rPr>
        <w:t>ی</w:t>
      </w:r>
      <w:r w:rsidRPr="0088599A">
        <w:rPr>
          <w:rStyle w:val="1-Char0"/>
          <w:rFonts w:hint="cs"/>
          <w:rtl/>
        </w:rPr>
        <w:t>اد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زند: </w:t>
      </w:r>
    </w:p>
    <w:p w:rsidR="00287D09" w:rsidRPr="0088599A" w:rsidRDefault="006B39FD" w:rsidP="006B39FD">
      <w:pPr>
        <w:rPr>
          <w:rStyle w:val="1-Char0"/>
        </w:rPr>
      </w:pPr>
      <w:r>
        <w:rPr>
          <w:rStyle w:val="1-Char0"/>
          <w:rFonts w:cs="Traditional Arabic"/>
          <w:color w:val="000000"/>
          <w:shd w:val="clear" w:color="auto" w:fill="FFFFFF"/>
          <w:rtl/>
        </w:rPr>
        <w:t>﴿</w:t>
      </w:r>
      <w:r w:rsidRPr="00DF05A1">
        <w:rPr>
          <w:rStyle w:val="4-Char"/>
          <w:rtl/>
        </w:rPr>
        <w:t xml:space="preserve">يَٰرَبِّ إِنَّ قَوۡمِي </w:t>
      </w:r>
      <w:r w:rsidRPr="00DF05A1">
        <w:rPr>
          <w:rStyle w:val="4-Char"/>
          <w:rFonts w:hint="cs"/>
          <w:rtl/>
        </w:rPr>
        <w:t>ٱ</w:t>
      </w:r>
      <w:r w:rsidRPr="00DF05A1">
        <w:rPr>
          <w:rStyle w:val="4-Char"/>
          <w:rFonts w:hint="eastAsia"/>
          <w:rtl/>
        </w:rPr>
        <w:t>تَّخَذُواْ</w:t>
      </w:r>
      <w:r w:rsidRPr="00DF05A1">
        <w:rPr>
          <w:rStyle w:val="4-Char"/>
          <w:rtl/>
        </w:rPr>
        <w:t xml:space="preserve"> هَٰذَا </w:t>
      </w:r>
      <w:r w:rsidRPr="00DF05A1">
        <w:rPr>
          <w:rStyle w:val="4-Char"/>
          <w:rFonts w:hint="cs"/>
          <w:rtl/>
        </w:rPr>
        <w:t>ٱ</w:t>
      </w:r>
      <w:r w:rsidRPr="00DF05A1">
        <w:rPr>
          <w:rStyle w:val="4-Char"/>
          <w:rFonts w:hint="eastAsia"/>
          <w:rtl/>
        </w:rPr>
        <w:t>لۡقُرۡءَانَ</w:t>
      </w:r>
      <w:r w:rsidRPr="00DF05A1">
        <w:rPr>
          <w:rStyle w:val="4-Char"/>
          <w:rtl/>
        </w:rPr>
        <w:t xml:space="preserve"> مَهۡجُورٗا٣٠</w:t>
      </w:r>
      <w:r>
        <w:rPr>
          <w:rStyle w:val="1-Char0"/>
          <w:rFonts w:cs="Traditional Arabic"/>
          <w:color w:val="000000"/>
          <w:shd w:val="clear" w:color="auto" w:fill="FFFFFF"/>
          <w:rtl/>
        </w:rPr>
        <w:t>﴾</w:t>
      </w:r>
      <w:r w:rsidRPr="00DF05A1">
        <w:rPr>
          <w:rStyle w:val="4-Char"/>
          <w:rtl/>
        </w:rPr>
        <w:t xml:space="preserve"> </w:t>
      </w:r>
      <w:r w:rsidRPr="00DD727F">
        <w:rPr>
          <w:rStyle w:val="9-Char"/>
          <w:rtl/>
        </w:rPr>
        <w:t>[الفرقان: 30]</w:t>
      </w:r>
    </w:p>
    <w:p w:rsidR="00C66DA9" w:rsidRDefault="00C66DA9" w:rsidP="004E500B">
      <w:pPr>
        <w:rPr>
          <w:rStyle w:val="5-Char"/>
          <w:rtl/>
        </w:rPr>
      </w:pPr>
      <w:r w:rsidRPr="0088599A">
        <w:rPr>
          <w:rStyle w:val="5-Char"/>
          <w:rFonts w:hint="cs"/>
          <w:rtl/>
        </w:rPr>
        <w:t>«</w:t>
      </w:r>
      <w:r w:rsidR="008D60BE">
        <w:rPr>
          <w:rStyle w:val="5-Char"/>
          <w:rFonts w:hint="cs"/>
          <w:rtl/>
        </w:rPr>
        <w:t>ی</w:t>
      </w:r>
      <w:r w:rsidRPr="0088599A">
        <w:rPr>
          <w:rStyle w:val="5-Char"/>
          <w:rFonts w:hint="cs"/>
          <w:rtl/>
        </w:rPr>
        <w:t>ا رب ان قوم</w:t>
      </w:r>
      <w:r w:rsidR="008D60BE">
        <w:rPr>
          <w:rStyle w:val="5-Char"/>
          <w:rFonts w:hint="cs"/>
          <w:rtl/>
        </w:rPr>
        <w:t>ی</w:t>
      </w:r>
      <w:r w:rsidRPr="0088599A">
        <w:rPr>
          <w:rStyle w:val="5-Char"/>
          <w:rFonts w:hint="cs"/>
          <w:rtl/>
        </w:rPr>
        <w:t xml:space="preserve"> اتخذوا هذا القرآن مهجورا»</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709"/>
        <w:gridCol w:w="3227"/>
      </w:tblGrid>
      <w:tr w:rsidR="006B39FD" w:rsidTr="008D60BE">
        <w:tc>
          <w:tcPr>
            <w:tcW w:w="3368" w:type="dxa"/>
          </w:tcPr>
          <w:p w:rsidR="006B39FD" w:rsidRPr="00FA78DD" w:rsidRDefault="006B39FD" w:rsidP="008D60BE">
            <w:pPr>
              <w:ind w:firstLine="0"/>
              <w:jc w:val="lowKashida"/>
              <w:rPr>
                <w:rStyle w:val="1-Char0"/>
                <w:sz w:val="2"/>
                <w:szCs w:val="2"/>
                <w:rtl/>
              </w:rPr>
            </w:pPr>
            <w:r w:rsidRPr="0088599A">
              <w:rPr>
                <w:rStyle w:val="1-Char0"/>
                <w:rFonts w:hint="cs"/>
                <w:rtl/>
              </w:rPr>
              <w:t>خوار ز مهجور</w:t>
            </w:r>
            <w:r w:rsidR="008D60BE">
              <w:rPr>
                <w:rStyle w:val="1-Char0"/>
                <w:rFonts w:hint="cs"/>
                <w:rtl/>
              </w:rPr>
              <w:t>ی</w:t>
            </w:r>
            <w:r w:rsidRPr="0088599A">
              <w:rPr>
                <w:rStyle w:val="1-Char0"/>
                <w:rFonts w:hint="cs"/>
                <w:rtl/>
              </w:rPr>
              <w:t xml:space="preserve"> قرآن شد</w:t>
            </w:r>
            <w:r w:rsidR="008D60BE">
              <w:rPr>
                <w:rStyle w:val="1-Char0"/>
                <w:rFonts w:hint="cs"/>
                <w:rtl/>
              </w:rPr>
              <w:t>ی</w:t>
            </w:r>
            <w:r w:rsidRPr="0088599A">
              <w:rPr>
                <w:rStyle w:val="1-Char0"/>
                <w:rFonts w:hint="cs"/>
                <w:rtl/>
              </w:rPr>
              <w:t>م</w:t>
            </w:r>
            <w:r>
              <w:rPr>
                <w:rStyle w:val="1-Char0"/>
                <w:rtl/>
              </w:rPr>
              <w:br/>
            </w:r>
          </w:p>
        </w:tc>
        <w:tc>
          <w:tcPr>
            <w:tcW w:w="709" w:type="dxa"/>
          </w:tcPr>
          <w:p w:rsidR="006B39FD" w:rsidRDefault="006B39FD" w:rsidP="008D60BE">
            <w:pPr>
              <w:ind w:firstLine="0"/>
              <w:jc w:val="lowKashida"/>
              <w:rPr>
                <w:rStyle w:val="1-Char0"/>
                <w:rtl/>
              </w:rPr>
            </w:pPr>
          </w:p>
        </w:tc>
        <w:tc>
          <w:tcPr>
            <w:tcW w:w="3227" w:type="dxa"/>
          </w:tcPr>
          <w:p w:rsidR="006B39FD" w:rsidRPr="00FA78DD" w:rsidRDefault="006B39FD" w:rsidP="008D60BE">
            <w:pPr>
              <w:ind w:firstLine="0"/>
              <w:jc w:val="lowKashida"/>
              <w:rPr>
                <w:rStyle w:val="1-Char0"/>
                <w:sz w:val="2"/>
                <w:szCs w:val="2"/>
                <w:rtl/>
              </w:rPr>
            </w:pPr>
            <w:r w:rsidRPr="0088599A">
              <w:rPr>
                <w:rStyle w:val="1-Char0"/>
                <w:rFonts w:hint="cs"/>
                <w:rtl/>
              </w:rPr>
              <w:t>ش</w:t>
            </w:r>
            <w:r w:rsidR="008D60BE">
              <w:rPr>
                <w:rStyle w:val="1-Char0"/>
                <w:rFonts w:hint="cs"/>
                <w:rtl/>
              </w:rPr>
              <w:t>ک</w:t>
            </w:r>
            <w:r w:rsidRPr="0088599A">
              <w:rPr>
                <w:rStyle w:val="1-Char0"/>
                <w:rFonts w:hint="cs"/>
                <w:rtl/>
              </w:rPr>
              <w:t>وه سنج گردش دوران شد</w:t>
            </w:r>
            <w:r w:rsidR="008D60BE">
              <w:rPr>
                <w:rStyle w:val="1-Char0"/>
                <w:rFonts w:hint="cs"/>
                <w:rtl/>
              </w:rPr>
              <w:t>ی</w:t>
            </w:r>
            <w:r w:rsidRPr="0088599A">
              <w:rPr>
                <w:rStyle w:val="1-Char0"/>
                <w:rFonts w:hint="cs"/>
                <w:rtl/>
              </w:rPr>
              <w:t>م</w:t>
            </w:r>
            <w:r>
              <w:rPr>
                <w:rStyle w:val="1-Char0"/>
                <w:rtl/>
              </w:rPr>
              <w:br/>
            </w:r>
          </w:p>
        </w:tc>
      </w:tr>
    </w:tbl>
    <w:p w:rsidR="00C66DA9" w:rsidRPr="0088599A" w:rsidRDefault="0000286C" w:rsidP="004E500B">
      <w:pPr>
        <w:rPr>
          <w:rStyle w:val="1-Char0"/>
          <w:rtl/>
        </w:rPr>
      </w:pPr>
      <w:r w:rsidRPr="0088599A">
        <w:rPr>
          <w:rStyle w:val="1-Char0"/>
          <w:rFonts w:hint="cs"/>
          <w:rtl/>
        </w:rPr>
        <w:t>حضرت عمر</w:t>
      </w:r>
      <w:r w:rsidR="00412699" w:rsidRPr="00412699">
        <w:rPr>
          <w:rStyle w:val="1-Char0"/>
          <w:rFonts w:cs="CTraditional Arabic"/>
          <w:rtl/>
        </w:rPr>
        <w:t>س</w:t>
      </w:r>
      <w:r w:rsidRPr="0088599A">
        <w:rPr>
          <w:rStyle w:val="1-Char0"/>
          <w:rFonts w:hint="cs"/>
          <w:rtl/>
        </w:rPr>
        <w:t xml:space="preserve"> در جمله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تار</w:t>
      </w:r>
      <w:r w:rsidR="008D60BE">
        <w:rPr>
          <w:rStyle w:val="1-Char0"/>
          <w:rFonts w:hint="cs"/>
          <w:rtl/>
        </w:rPr>
        <w:t>ی</w:t>
      </w:r>
      <w:r w:rsidRPr="0088599A">
        <w:rPr>
          <w:rStyle w:val="1-Char0"/>
          <w:rFonts w:hint="cs"/>
          <w:rtl/>
        </w:rPr>
        <w:t>خ</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 xml:space="preserve">د: </w:t>
      </w:r>
      <w:r w:rsidRPr="006B39FD">
        <w:rPr>
          <w:rStyle w:val="7-Char"/>
          <w:rFonts w:hint="cs"/>
          <w:rtl/>
        </w:rPr>
        <w:t>«ا</w:t>
      </w:r>
      <w:r w:rsidR="00287D09" w:rsidRPr="006B39FD">
        <w:rPr>
          <w:rStyle w:val="7-Char"/>
          <w:rFonts w:hint="cs"/>
          <w:rtl/>
        </w:rPr>
        <w:t>ِ</w:t>
      </w:r>
      <w:r w:rsidRPr="006B39FD">
        <w:rPr>
          <w:rStyle w:val="7-Char"/>
          <w:rFonts w:hint="cs"/>
          <w:rtl/>
        </w:rPr>
        <w:t>ن</w:t>
      </w:r>
      <w:r w:rsidR="00287D09" w:rsidRPr="006B39FD">
        <w:rPr>
          <w:rStyle w:val="7-Char"/>
          <w:rFonts w:hint="cs"/>
          <w:rtl/>
        </w:rPr>
        <w:t>َّ</w:t>
      </w:r>
      <w:r w:rsidRPr="006B39FD">
        <w:rPr>
          <w:rStyle w:val="7-Char"/>
          <w:rFonts w:hint="cs"/>
          <w:rtl/>
        </w:rPr>
        <w:t xml:space="preserve"> الله</w:t>
      </w:r>
      <w:r w:rsidR="00287D09" w:rsidRPr="006B39FD">
        <w:rPr>
          <w:rStyle w:val="7-Char"/>
          <w:rFonts w:hint="cs"/>
          <w:rtl/>
        </w:rPr>
        <w:t>َ</w:t>
      </w:r>
      <w:r w:rsidRPr="006B39FD">
        <w:rPr>
          <w:rStyle w:val="7-Char"/>
          <w:rFonts w:hint="cs"/>
          <w:rtl/>
        </w:rPr>
        <w:t xml:space="preserve"> ي</w:t>
      </w:r>
      <w:r w:rsidR="00287D09" w:rsidRPr="006B39FD">
        <w:rPr>
          <w:rStyle w:val="7-Char"/>
          <w:rFonts w:hint="cs"/>
          <w:rtl/>
        </w:rPr>
        <w:t>َ</w:t>
      </w:r>
      <w:r w:rsidRPr="006B39FD">
        <w:rPr>
          <w:rStyle w:val="7-Char"/>
          <w:rFonts w:hint="cs"/>
          <w:rtl/>
        </w:rPr>
        <w:t>ر</w:t>
      </w:r>
      <w:r w:rsidR="00287D09" w:rsidRPr="006B39FD">
        <w:rPr>
          <w:rStyle w:val="7-Char"/>
          <w:rFonts w:hint="cs"/>
          <w:rtl/>
        </w:rPr>
        <w:t>ْ</w:t>
      </w:r>
      <w:r w:rsidRPr="006B39FD">
        <w:rPr>
          <w:rStyle w:val="7-Char"/>
          <w:rFonts w:hint="cs"/>
          <w:rtl/>
        </w:rPr>
        <w:t>ف</w:t>
      </w:r>
      <w:r w:rsidR="00287D09" w:rsidRPr="006B39FD">
        <w:rPr>
          <w:rStyle w:val="7-Char"/>
          <w:rFonts w:hint="cs"/>
          <w:rtl/>
        </w:rPr>
        <w:t>َ</w:t>
      </w:r>
      <w:r w:rsidRPr="006B39FD">
        <w:rPr>
          <w:rStyle w:val="7-Char"/>
          <w:rFonts w:hint="cs"/>
          <w:rtl/>
        </w:rPr>
        <w:t>ع</w:t>
      </w:r>
      <w:r w:rsidR="00287D09" w:rsidRPr="006B39FD">
        <w:rPr>
          <w:rStyle w:val="7-Char"/>
          <w:rFonts w:hint="cs"/>
          <w:rtl/>
        </w:rPr>
        <w:t>ُ</w:t>
      </w:r>
      <w:r w:rsidRPr="006B39FD">
        <w:rPr>
          <w:rStyle w:val="7-Char"/>
          <w:rFonts w:hint="cs"/>
          <w:rtl/>
        </w:rPr>
        <w:t xml:space="preserve"> ب</w:t>
      </w:r>
      <w:r w:rsidR="00287D09" w:rsidRPr="006B39FD">
        <w:rPr>
          <w:rStyle w:val="7-Char"/>
          <w:rFonts w:hint="cs"/>
          <w:rtl/>
        </w:rPr>
        <w:t>ِ</w:t>
      </w:r>
      <w:r w:rsidRPr="006B39FD">
        <w:rPr>
          <w:rStyle w:val="7-Char"/>
          <w:rFonts w:hint="cs"/>
          <w:rtl/>
        </w:rPr>
        <w:t>ه</w:t>
      </w:r>
      <w:r w:rsidR="00287D09" w:rsidRPr="006B39FD">
        <w:rPr>
          <w:rStyle w:val="7-Char"/>
          <w:rFonts w:hint="cs"/>
          <w:rtl/>
        </w:rPr>
        <w:t>ٰ</w:t>
      </w:r>
      <w:r w:rsidRPr="006B39FD">
        <w:rPr>
          <w:rStyle w:val="7-Char"/>
          <w:rFonts w:hint="cs"/>
          <w:rtl/>
        </w:rPr>
        <w:t>ذ</w:t>
      </w:r>
      <w:r w:rsidR="00287D09" w:rsidRPr="006B39FD">
        <w:rPr>
          <w:rStyle w:val="7-Char"/>
          <w:rFonts w:hint="cs"/>
          <w:rtl/>
        </w:rPr>
        <w:t>َ</w:t>
      </w:r>
      <w:r w:rsidRPr="006B39FD">
        <w:rPr>
          <w:rStyle w:val="7-Char"/>
          <w:rFonts w:hint="cs"/>
          <w:rtl/>
        </w:rPr>
        <w:t>ا ال</w:t>
      </w:r>
      <w:r w:rsidR="00287D09" w:rsidRPr="006B39FD">
        <w:rPr>
          <w:rStyle w:val="7-Char"/>
          <w:rFonts w:hint="cs"/>
          <w:rtl/>
        </w:rPr>
        <w:t>ْ</w:t>
      </w:r>
      <w:r w:rsidRPr="006B39FD">
        <w:rPr>
          <w:rStyle w:val="7-Char"/>
          <w:rFonts w:hint="cs"/>
          <w:rtl/>
        </w:rPr>
        <w:t>ق</w:t>
      </w:r>
      <w:r w:rsidR="00287D09" w:rsidRPr="006B39FD">
        <w:rPr>
          <w:rStyle w:val="7-Char"/>
          <w:rFonts w:hint="cs"/>
          <w:rtl/>
        </w:rPr>
        <w:t>ُ</w:t>
      </w:r>
      <w:r w:rsidRPr="006B39FD">
        <w:rPr>
          <w:rStyle w:val="7-Char"/>
          <w:rFonts w:hint="cs"/>
          <w:rtl/>
        </w:rPr>
        <w:t>ر</w:t>
      </w:r>
      <w:r w:rsidR="00287D09" w:rsidRPr="006B39FD">
        <w:rPr>
          <w:rStyle w:val="7-Char"/>
          <w:rFonts w:hint="cs"/>
          <w:rtl/>
        </w:rPr>
        <w:t>ْ</w:t>
      </w:r>
      <w:r w:rsidRPr="006B39FD">
        <w:rPr>
          <w:rStyle w:val="7-Char"/>
          <w:rFonts w:hint="cs"/>
          <w:rtl/>
        </w:rPr>
        <w:t>آن</w:t>
      </w:r>
      <w:r w:rsidR="00287D09" w:rsidRPr="006B39FD">
        <w:rPr>
          <w:rStyle w:val="7-Char"/>
          <w:rFonts w:hint="cs"/>
          <w:rtl/>
        </w:rPr>
        <w:t>َ</w:t>
      </w:r>
      <w:r w:rsidRPr="006B39FD">
        <w:rPr>
          <w:rStyle w:val="7-Char"/>
          <w:rFonts w:hint="cs"/>
          <w:rtl/>
        </w:rPr>
        <w:t xml:space="preserve"> أ</w:t>
      </w:r>
      <w:r w:rsidR="00287D09" w:rsidRPr="006B39FD">
        <w:rPr>
          <w:rStyle w:val="7-Char"/>
          <w:rFonts w:hint="cs"/>
          <w:rtl/>
        </w:rPr>
        <w:t>َ</w:t>
      </w:r>
      <w:r w:rsidRPr="006B39FD">
        <w:rPr>
          <w:rStyle w:val="7-Char"/>
          <w:rFonts w:hint="cs"/>
          <w:rtl/>
        </w:rPr>
        <w:t>ق</w:t>
      </w:r>
      <w:r w:rsidR="00287D09" w:rsidRPr="006B39FD">
        <w:rPr>
          <w:rStyle w:val="7-Char"/>
          <w:rFonts w:hint="cs"/>
          <w:rtl/>
        </w:rPr>
        <w:t>ْ</w:t>
      </w:r>
      <w:r w:rsidRPr="006B39FD">
        <w:rPr>
          <w:rStyle w:val="7-Char"/>
          <w:rFonts w:hint="cs"/>
          <w:rtl/>
        </w:rPr>
        <w:t>و</w:t>
      </w:r>
      <w:r w:rsidR="00287D09" w:rsidRPr="006B39FD">
        <w:rPr>
          <w:rStyle w:val="7-Char"/>
          <w:rFonts w:hint="cs"/>
          <w:rtl/>
        </w:rPr>
        <w:t>ٰ</w:t>
      </w:r>
      <w:r w:rsidRPr="006B39FD">
        <w:rPr>
          <w:rStyle w:val="7-Char"/>
          <w:rFonts w:hint="cs"/>
          <w:rtl/>
        </w:rPr>
        <w:t>اما</w:t>
      </w:r>
      <w:r w:rsidR="00287D09" w:rsidRPr="006B39FD">
        <w:rPr>
          <w:rStyle w:val="7-Char"/>
          <w:rFonts w:hint="cs"/>
          <w:rtl/>
        </w:rPr>
        <w:t>ً</w:t>
      </w:r>
      <w:r w:rsidRPr="006B39FD">
        <w:rPr>
          <w:rStyle w:val="7-Char"/>
          <w:rFonts w:hint="cs"/>
          <w:rtl/>
        </w:rPr>
        <w:t xml:space="preserve"> و</w:t>
      </w:r>
      <w:r w:rsidR="00287D09" w:rsidRPr="006B39FD">
        <w:rPr>
          <w:rStyle w:val="7-Char"/>
          <w:rFonts w:hint="cs"/>
          <w:rtl/>
        </w:rPr>
        <w:t>َ</w:t>
      </w:r>
      <w:r w:rsidRPr="006B39FD">
        <w:rPr>
          <w:rStyle w:val="7-Char"/>
          <w:rFonts w:hint="cs"/>
          <w:rtl/>
        </w:rPr>
        <w:t>ي</w:t>
      </w:r>
      <w:r w:rsidR="00287D09" w:rsidRPr="006B39FD">
        <w:rPr>
          <w:rStyle w:val="7-Char"/>
          <w:rFonts w:hint="cs"/>
          <w:rtl/>
        </w:rPr>
        <w:t>َ</w:t>
      </w:r>
      <w:r w:rsidRPr="006B39FD">
        <w:rPr>
          <w:rStyle w:val="7-Char"/>
          <w:rFonts w:hint="cs"/>
          <w:rtl/>
        </w:rPr>
        <w:t>ض</w:t>
      </w:r>
      <w:r w:rsidR="00287D09" w:rsidRPr="006B39FD">
        <w:rPr>
          <w:rStyle w:val="7-Char"/>
          <w:rFonts w:hint="cs"/>
          <w:rtl/>
        </w:rPr>
        <w:t>َ</w:t>
      </w:r>
      <w:r w:rsidRPr="006B39FD">
        <w:rPr>
          <w:rStyle w:val="7-Char"/>
          <w:rFonts w:hint="cs"/>
          <w:rtl/>
        </w:rPr>
        <w:t>ع</w:t>
      </w:r>
      <w:r w:rsidR="00287D09" w:rsidRPr="006B39FD">
        <w:rPr>
          <w:rStyle w:val="7-Char"/>
          <w:rFonts w:hint="cs"/>
          <w:rtl/>
        </w:rPr>
        <w:t>ُ</w:t>
      </w:r>
      <w:r w:rsidRPr="006B39FD">
        <w:rPr>
          <w:rStyle w:val="7-Char"/>
          <w:rFonts w:hint="cs"/>
          <w:rtl/>
        </w:rPr>
        <w:t xml:space="preserve"> ب</w:t>
      </w:r>
      <w:r w:rsidR="00287D09" w:rsidRPr="006B39FD">
        <w:rPr>
          <w:rStyle w:val="7-Char"/>
          <w:rFonts w:hint="cs"/>
          <w:rtl/>
        </w:rPr>
        <w:t>ِ</w:t>
      </w:r>
      <w:r w:rsidRPr="006B39FD">
        <w:rPr>
          <w:rStyle w:val="7-Char"/>
          <w:rFonts w:hint="cs"/>
          <w:rtl/>
        </w:rPr>
        <w:t>ه</w:t>
      </w:r>
      <w:r w:rsidR="00287D09" w:rsidRPr="006B39FD">
        <w:rPr>
          <w:rStyle w:val="7-Char"/>
          <w:rFonts w:hint="cs"/>
          <w:rtl/>
        </w:rPr>
        <w:t>ِ</w:t>
      </w:r>
      <w:r w:rsidRPr="006B39FD">
        <w:rPr>
          <w:rStyle w:val="7-Char"/>
          <w:rFonts w:hint="cs"/>
          <w:rtl/>
        </w:rPr>
        <w:t xml:space="preserve"> ا</w:t>
      </w:r>
      <w:r w:rsidR="00287D09" w:rsidRPr="006B39FD">
        <w:rPr>
          <w:rStyle w:val="7-Char"/>
          <w:rFonts w:hint="cs"/>
          <w:rtl/>
        </w:rPr>
        <w:t>ٰ</w:t>
      </w:r>
      <w:r w:rsidRPr="006B39FD">
        <w:rPr>
          <w:rStyle w:val="7-Char"/>
          <w:rFonts w:hint="cs"/>
          <w:rtl/>
        </w:rPr>
        <w:t>خ</w:t>
      </w:r>
      <w:r w:rsidR="00287D09" w:rsidRPr="006B39FD">
        <w:rPr>
          <w:rStyle w:val="7-Char"/>
          <w:rFonts w:hint="cs"/>
          <w:rtl/>
        </w:rPr>
        <w:t>َ</w:t>
      </w:r>
      <w:r w:rsidRPr="006B39FD">
        <w:rPr>
          <w:rStyle w:val="7-Char"/>
          <w:rFonts w:hint="cs"/>
          <w:rtl/>
        </w:rPr>
        <w:t>ر</w:t>
      </w:r>
      <w:r w:rsidR="00287D09" w:rsidRPr="006B39FD">
        <w:rPr>
          <w:rStyle w:val="7-Char"/>
          <w:rFonts w:hint="cs"/>
          <w:rtl/>
        </w:rPr>
        <w:t>ِ</w:t>
      </w:r>
      <w:r w:rsidRPr="006B39FD">
        <w:rPr>
          <w:rStyle w:val="7-Char"/>
          <w:rFonts w:hint="cs"/>
          <w:rtl/>
        </w:rPr>
        <w:t>ي</w:t>
      </w:r>
      <w:r w:rsidR="00287D09" w:rsidRPr="006B39FD">
        <w:rPr>
          <w:rStyle w:val="7-Char"/>
          <w:rFonts w:hint="cs"/>
          <w:rtl/>
        </w:rPr>
        <w:t>ْ</w:t>
      </w:r>
      <w:r w:rsidRPr="006B39FD">
        <w:rPr>
          <w:rStyle w:val="7-Char"/>
          <w:rFonts w:hint="cs"/>
          <w:rtl/>
        </w:rPr>
        <w:t>ن</w:t>
      </w:r>
      <w:r w:rsidR="00287D09" w:rsidRPr="006B39FD">
        <w:rPr>
          <w:rStyle w:val="7-Char"/>
          <w:rFonts w:hint="cs"/>
          <w:rtl/>
        </w:rPr>
        <w:t>َ</w:t>
      </w:r>
      <w:r w:rsidRPr="006B39FD">
        <w:rPr>
          <w:rStyle w:val="7-Char"/>
          <w:rFonts w:hint="cs"/>
          <w:rtl/>
        </w:rPr>
        <w:t>»</w:t>
      </w:r>
      <w:r w:rsidRPr="0088599A">
        <w:rPr>
          <w:rStyle w:val="1-Char0"/>
          <w:rFonts w:hint="cs"/>
          <w:rtl/>
        </w:rPr>
        <w:t>، «چه بسا اقوام</w:t>
      </w:r>
      <w:r w:rsidR="008D60BE">
        <w:rPr>
          <w:rStyle w:val="1-Char0"/>
          <w:rFonts w:hint="cs"/>
          <w:rtl/>
        </w:rPr>
        <w:t>ی</w:t>
      </w:r>
      <w:r w:rsidRPr="0088599A">
        <w:rPr>
          <w:rStyle w:val="1-Char0"/>
          <w:rFonts w:hint="cs"/>
          <w:rtl/>
        </w:rPr>
        <w:t xml:space="preserve"> را </w:t>
      </w:r>
      <w:r w:rsidR="008D60BE">
        <w:rPr>
          <w:rStyle w:val="1-Char0"/>
          <w:rFonts w:hint="cs"/>
          <w:rtl/>
        </w:rPr>
        <w:t>ک</w:t>
      </w:r>
      <w:r w:rsidRPr="0088599A">
        <w:rPr>
          <w:rStyle w:val="1-Char0"/>
          <w:rFonts w:hint="cs"/>
          <w:rtl/>
        </w:rPr>
        <w:t>ه خداوند با قرآن</w:t>
      </w:r>
      <w:r w:rsidR="00EC1538">
        <w:rPr>
          <w:rStyle w:val="1-Char0"/>
          <w:rFonts w:hint="cs"/>
          <w:rtl/>
        </w:rPr>
        <w:t xml:space="preserve"> آن‌ها </w:t>
      </w:r>
      <w:r w:rsidRPr="0088599A">
        <w:rPr>
          <w:rStyle w:val="1-Char0"/>
          <w:rFonts w:hint="cs"/>
          <w:rtl/>
        </w:rPr>
        <w:t>را بلند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ند و به وس</w:t>
      </w:r>
      <w:r w:rsidR="008D60BE">
        <w:rPr>
          <w:rStyle w:val="1-Char0"/>
          <w:rFonts w:hint="cs"/>
          <w:rtl/>
        </w:rPr>
        <w:t>ی</w:t>
      </w:r>
      <w:r w:rsidRPr="0088599A">
        <w:rPr>
          <w:rStyle w:val="1-Char0"/>
          <w:rFonts w:hint="cs"/>
          <w:rtl/>
        </w:rPr>
        <w:t>ل</w:t>
      </w:r>
      <w:r w:rsidR="002A5A9D">
        <w:rPr>
          <w:rStyle w:val="1-Char0"/>
          <w:rFonts w:hint="cs"/>
          <w:rtl/>
        </w:rPr>
        <w:t>ۀ</w:t>
      </w:r>
      <w:r w:rsidRPr="0088599A">
        <w:rPr>
          <w:rStyle w:val="1-Char0"/>
          <w:rFonts w:hint="cs"/>
          <w:rtl/>
        </w:rPr>
        <w:t xml:space="preserve"> هم</w:t>
      </w:r>
      <w:r w:rsidR="008D60BE">
        <w:rPr>
          <w:rStyle w:val="1-Char0"/>
          <w:rFonts w:hint="cs"/>
          <w:rtl/>
        </w:rPr>
        <w:t>ی</w:t>
      </w:r>
      <w:r w:rsidRPr="0088599A">
        <w:rPr>
          <w:rStyle w:val="1-Char0"/>
          <w:rFonts w:hint="cs"/>
          <w:rtl/>
        </w:rPr>
        <w:t>ن قرآن، اقوام</w:t>
      </w:r>
      <w:r w:rsidR="008D60BE">
        <w:rPr>
          <w:rStyle w:val="1-Char0"/>
          <w:rFonts w:hint="cs"/>
          <w:rtl/>
        </w:rPr>
        <w:t>ی</w:t>
      </w:r>
      <w:r w:rsidRPr="0088599A">
        <w:rPr>
          <w:rStyle w:val="1-Char0"/>
          <w:rFonts w:hint="cs"/>
          <w:rtl/>
        </w:rPr>
        <w:t xml:space="preserve"> د</w:t>
      </w:r>
      <w:r w:rsidR="008D60BE">
        <w:rPr>
          <w:rStyle w:val="1-Char0"/>
          <w:rFonts w:hint="cs"/>
          <w:rtl/>
        </w:rPr>
        <w:t>ی</w:t>
      </w:r>
      <w:r w:rsidRPr="0088599A">
        <w:rPr>
          <w:rStyle w:val="1-Char0"/>
          <w:rFonts w:hint="cs"/>
          <w:rtl/>
        </w:rPr>
        <w:t>گر را پست و ذل</w:t>
      </w:r>
      <w:r w:rsidR="008D60BE">
        <w:rPr>
          <w:rStyle w:val="1-Char0"/>
          <w:rFonts w:hint="cs"/>
          <w:rtl/>
        </w:rPr>
        <w:t>ی</w:t>
      </w:r>
      <w:r w:rsidRPr="0088599A">
        <w:rPr>
          <w:rStyle w:val="1-Char0"/>
          <w:rFonts w:hint="cs"/>
          <w:rtl/>
        </w:rPr>
        <w:t>ل</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گرداند.»</w:t>
      </w:r>
    </w:p>
    <w:p w:rsidR="0000286C" w:rsidRPr="0088599A" w:rsidRDefault="00101EC2" w:rsidP="004E500B">
      <w:pPr>
        <w:rPr>
          <w:rStyle w:val="1-Char0"/>
          <w:rtl/>
        </w:rPr>
      </w:pPr>
      <w:r w:rsidRPr="0088599A">
        <w:rPr>
          <w:rStyle w:val="1-Char0"/>
          <w:rFonts w:hint="cs"/>
          <w:rtl/>
        </w:rPr>
        <w:t>براست</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خوار</w:t>
      </w:r>
      <w:r w:rsidR="008D60BE">
        <w:rPr>
          <w:rStyle w:val="1-Char0"/>
          <w:rFonts w:hint="cs"/>
          <w:rtl/>
        </w:rPr>
        <w:t>ی</w:t>
      </w:r>
      <w:r w:rsidRPr="0088599A">
        <w:rPr>
          <w:rStyle w:val="1-Char0"/>
          <w:rFonts w:hint="cs"/>
          <w:rtl/>
        </w:rPr>
        <w:t xml:space="preserve"> و زبون</w:t>
      </w:r>
      <w:r w:rsidR="008D60BE">
        <w:rPr>
          <w:rStyle w:val="1-Char0"/>
          <w:rFonts w:hint="cs"/>
          <w:rtl/>
        </w:rPr>
        <w:t>ی</w:t>
      </w:r>
      <w:r w:rsidRPr="0088599A">
        <w:rPr>
          <w:rStyle w:val="1-Char0"/>
          <w:rFonts w:hint="cs"/>
          <w:rtl/>
        </w:rPr>
        <w:t xml:space="preserve"> مسلمانان امروز</w:t>
      </w:r>
      <w:r w:rsidR="008D60BE">
        <w:rPr>
          <w:rStyle w:val="1-Char0"/>
          <w:rFonts w:hint="cs"/>
          <w:rtl/>
        </w:rPr>
        <w:t>ی</w:t>
      </w:r>
      <w:r w:rsidRPr="0088599A">
        <w:rPr>
          <w:rStyle w:val="1-Char0"/>
          <w:rFonts w:hint="cs"/>
          <w:rtl/>
        </w:rPr>
        <w:t>، نشأت گرفته از دور</w:t>
      </w:r>
      <w:r w:rsidR="008D60BE">
        <w:rPr>
          <w:rStyle w:val="1-Char0"/>
          <w:rFonts w:hint="cs"/>
          <w:rtl/>
        </w:rPr>
        <w:t>ی</w:t>
      </w:r>
      <w:r w:rsidRPr="0088599A">
        <w:rPr>
          <w:rStyle w:val="1-Char0"/>
          <w:rFonts w:hint="cs"/>
          <w:rtl/>
        </w:rPr>
        <w:t xml:space="preserve"> و فاصله گرفتن از اوامر و فرام</w:t>
      </w:r>
      <w:r w:rsidR="008D60BE">
        <w:rPr>
          <w:rStyle w:val="1-Char0"/>
          <w:rFonts w:hint="cs"/>
          <w:rtl/>
        </w:rPr>
        <w:t>ی</w:t>
      </w:r>
      <w:r w:rsidRPr="0088599A">
        <w:rPr>
          <w:rStyle w:val="1-Char0"/>
          <w:rFonts w:hint="cs"/>
          <w:rtl/>
        </w:rPr>
        <w:t>ن و تعال</w:t>
      </w:r>
      <w:r w:rsidR="008D60BE">
        <w:rPr>
          <w:rStyle w:val="1-Char0"/>
          <w:rFonts w:hint="cs"/>
          <w:rtl/>
        </w:rPr>
        <w:t>ی</w:t>
      </w:r>
      <w:r w:rsidRPr="0088599A">
        <w:rPr>
          <w:rStyle w:val="1-Char0"/>
          <w:rFonts w:hint="cs"/>
          <w:rtl/>
        </w:rPr>
        <w:t>م و دستورات تابنا</w:t>
      </w:r>
      <w:r w:rsidR="008D60BE">
        <w:rPr>
          <w:rStyle w:val="1-Char0"/>
          <w:rFonts w:hint="cs"/>
          <w:rtl/>
        </w:rPr>
        <w:t>ک</w:t>
      </w:r>
      <w:r w:rsidRPr="0088599A">
        <w:rPr>
          <w:rStyle w:val="1-Char0"/>
          <w:rFonts w:hint="cs"/>
          <w:rtl/>
        </w:rPr>
        <w:t xml:space="preserve"> و گهربار قرآن </w:t>
      </w:r>
      <w:r w:rsidR="008D60BE">
        <w:rPr>
          <w:rStyle w:val="1-Char0"/>
          <w:rFonts w:hint="cs"/>
          <w:rtl/>
        </w:rPr>
        <w:t>ک</w:t>
      </w:r>
      <w:r w:rsidRPr="0088599A">
        <w:rPr>
          <w:rStyle w:val="1-Char0"/>
          <w:rFonts w:hint="cs"/>
          <w:rtl/>
        </w:rPr>
        <w:t>ر</w:t>
      </w:r>
      <w:r w:rsidR="008D60BE">
        <w:rPr>
          <w:rStyle w:val="1-Char0"/>
          <w:rFonts w:hint="cs"/>
          <w:rtl/>
        </w:rPr>
        <w:t>ی</w:t>
      </w:r>
      <w:r w:rsidRPr="0088599A">
        <w:rPr>
          <w:rStyle w:val="1-Char0"/>
          <w:rFonts w:hint="cs"/>
          <w:rtl/>
        </w:rPr>
        <w:t>م است. براست</w:t>
      </w:r>
      <w:r w:rsidR="008D60BE">
        <w:rPr>
          <w:rStyle w:val="1-Char0"/>
          <w:rFonts w:hint="cs"/>
          <w:rtl/>
        </w:rPr>
        <w:t>ی</w:t>
      </w:r>
      <w:r w:rsidRPr="0088599A">
        <w:rPr>
          <w:rStyle w:val="1-Char0"/>
          <w:rFonts w:hint="cs"/>
          <w:rtl/>
        </w:rPr>
        <w:t xml:space="preserve"> اگر قرآن </w:t>
      </w:r>
      <w:r w:rsidR="008D60BE">
        <w:rPr>
          <w:rStyle w:val="1-Char0"/>
          <w:rFonts w:hint="cs"/>
          <w:rtl/>
        </w:rPr>
        <w:t>ک</w:t>
      </w:r>
      <w:r w:rsidRPr="0088599A">
        <w:rPr>
          <w:rStyle w:val="1-Char0"/>
          <w:rFonts w:hint="cs"/>
          <w:rtl/>
        </w:rPr>
        <w:t>ر</w:t>
      </w:r>
      <w:r w:rsidR="008D60BE">
        <w:rPr>
          <w:rStyle w:val="1-Char0"/>
          <w:rFonts w:hint="cs"/>
          <w:rtl/>
        </w:rPr>
        <w:t>ی</w:t>
      </w:r>
      <w:r w:rsidRPr="0088599A">
        <w:rPr>
          <w:rStyle w:val="1-Char0"/>
          <w:rFonts w:hint="cs"/>
          <w:rtl/>
        </w:rPr>
        <w:t>م در جامع</w:t>
      </w:r>
      <w:r w:rsidR="002A5A9D">
        <w:rPr>
          <w:rStyle w:val="1-Char0"/>
          <w:rFonts w:hint="cs"/>
          <w:rtl/>
        </w:rPr>
        <w:t>ۀ</w:t>
      </w:r>
      <w:r w:rsidRPr="0088599A">
        <w:rPr>
          <w:rStyle w:val="1-Char0"/>
          <w:rFonts w:hint="cs"/>
          <w:rtl/>
        </w:rPr>
        <w:t xml:space="preserve"> اسلام</w:t>
      </w:r>
      <w:r w:rsidR="008D60BE">
        <w:rPr>
          <w:rStyle w:val="1-Char0"/>
          <w:rFonts w:hint="cs"/>
          <w:rtl/>
        </w:rPr>
        <w:t>ی</w:t>
      </w:r>
      <w:r w:rsidRPr="0088599A">
        <w:rPr>
          <w:rStyle w:val="1-Char0"/>
          <w:rFonts w:hint="cs"/>
          <w:rtl/>
        </w:rPr>
        <w:t xml:space="preserve"> به عنوان برنام</w:t>
      </w:r>
      <w:r w:rsidR="002A5A9D">
        <w:rPr>
          <w:rStyle w:val="1-Char0"/>
          <w:rFonts w:hint="cs"/>
          <w:rtl/>
        </w:rPr>
        <w:t>ۀ</w:t>
      </w:r>
      <w:r w:rsidRPr="0088599A">
        <w:rPr>
          <w:rStyle w:val="1-Char0"/>
          <w:rFonts w:hint="cs"/>
          <w:rtl/>
        </w:rPr>
        <w:t xml:space="preserve"> زندگ</w:t>
      </w:r>
      <w:r w:rsidR="008D60BE">
        <w:rPr>
          <w:rStyle w:val="1-Char0"/>
          <w:rFonts w:hint="cs"/>
          <w:rtl/>
        </w:rPr>
        <w:t>ی</w:t>
      </w:r>
      <w:r w:rsidRPr="0088599A">
        <w:rPr>
          <w:rStyle w:val="1-Char0"/>
          <w:rFonts w:hint="cs"/>
          <w:rtl/>
        </w:rPr>
        <w:t xml:space="preserve"> آحاد مل</w:t>
      </w:r>
      <w:r w:rsidR="00214EA5" w:rsidRPr="0088599A">
        <w:rPr>
          <w:rStyle w:val="1-Char0"/>
          <w:rFonts w:hint="cs"/>
          <w:rtl/>
        </w:rPr>
        <w:t>ّ</w:t>
      </w:r>
      <w:r w:rsidRPr="0088599A">
        <w:rPr>
          <w:rStyle w:val="1-Char0"/>
          <w:rFonts w:hint="cs"/>
          <w:rtl/>
        </w:rPr>
        <w:t>ت مسلمان قرار گرفته و از جا</w:t>
      </w:r>
      <w:r w:rsidR="008D60BE">
        <w:rPr>
          <w:rStyle w:val="1-Char0"/>
          <w:rFonts w:hint="cs"/>
          <w:rtl/>
        </w:rPr>
        <w:t>ی</w:t>
      </w:r>
      <w:r w:rsidRPr="0088599A">
        <w:rPr>
          <w:rStyle w:val="1-Char0"/>
          <w:rFonts w:hint="cs"/>
          <w:rtl/>
        </w:rPr>
        <w:t>گاه لا</w:t>
      </w:r>
      <w:r w:rsidR="008D60BE">
        <w:rPr>
          <w:rStyle w:val="1-Char0"/>
          <w:rFonts w:hint="cs"/>
          <w:rtl/>
        </w:rPr>
        <w:t>ی</w:t>
      </w:r>
      <w:r w:rsidRPr="0088599A">
        <w:rPr>
          <w:rStyle w:val="1-Char0"/>
          <w:rFonts w:hint="cs"/>
          <w:rtl/>
        </w:rPr>
        <w:t>ق و مناسبش برخوردار شود، شا</w:t>
      </w:r>
      <w:r w:rsidR="008D60BE">
        <w:rPr>
          <w:rStyle w:val="1-Char0"/>
          <w:rFonts w:hint="cs"/>
          <w:rtl/>
        </w:rPr>
        <w:t>ی</w:t>
      </w:r>
      <w:r w:rsidRPr="0088599A">
        <w:rPr>
          <w:rStyle w:val="1-Char0"/>
          <w:rFonts w:hint="cs"/>
          <w:rtl/>
        </w:rPr>
        <w:t>د بار</w:t>
      </w:r>
      <w:r w:rsidR="008D60BE">
        <w:rPr>
          <w:rStyle w:val="1-Char0"/>
          <w:rFonts w:hint="cs"/>
          <w:rtl/>
        </w:rPr>
        <w:t>ی</w:t>
      </w:r>
      <w:r w:rsidRPr="0088599A">
        <w:rPr>
          <w:rStyle w:val="1-Char0"/>
          <w:rFonts w:hint="cs"/>
          <w:rtl/>
        </w:rPr>
        <w:t xml:space="preserve"> د</w:t>
      </w:r>
      <w:r w:rsidR="008D60BE">
        <w:rPr>
          <w:rStyle w:val="1-Char0"/>
          <w:rFonts w:hint="cs"/>
          <w:rtl/>
        </w:rPr>
        <w:t>ی</w:t>
      </w:r>
      <w:r w:rsidRPr="0088599A">
        <w:rPr>
          <w:rStyle w:val="1-Char0"/>
          <w:rFonts w:hint="cs"/>
          <w:rtl/>
        </w:rPr>
        <w:t>گر ام</w:t>
      </w:r>
      <w:r w:rsidR="00214EA5" w:rsidRPr="0088599A">
        <w:rPr>
          <w:rStyle w:val="1-Char0"/>
          <w:rFonts w:hint="cs"/>
          <w:rtl/>
        </w:rPr>
        <w:t>ّ</w:t>
      </w:r>
      <w:r w:rsidRPr="0088599A">
        <w:rPr>
          <w:rStyle w:val="1-Char0"/>
          <w:rFonts w:hint="cs"/>
          <w:rtl/>
        </w:rPr>
        <w:t>ت اسلام</w:t>
      </w:r>
      <w:r w:rsidR="008D60BE">
        <w:rPr>
          <w:rStyle w:val="1-Char0"/>
          <w:rFonts w:hint="cs"/>
          <w:rtl/>
        </w:rPr>
        <w:t>ی</w:t>
      </w:r>
      <w:r w:rsidRPr="0088599A">
        <w:rPr>
          <w:rStyle w:val="1-Char0"/>
          <w:rFonts w:hint="cs"/>
          <w:rtl/>
        </w:rPr>
        <w:t>، مجد و بزرگ</w:t>
      </w:r>
      <w:r w:rsidR="008D60BE">
        <w:rPr>
          <w:rStyle w:val="1-Char0"/>
          <w:rFonts w:hint="cs"/>
          <w:rtl/>
        </w:rPr>
        <w:t>ی</w:t>
      </w:r>
      <w:r w:rsidRPr="0088599A">
        <w:rPr>
          <w:rStyle w:val="1-Char0"/>
          <w:rFonts w:hint="cs"/>
          <w:rtl/>
        </w:rPr>
        <w:t xml:space="preserve"> از دست رفت</w:t>
      </w:r>
      <w:r w:rsidR="002A5A9D">
        <w:rPr>
          <w:rStyle w:val="1-Char0"/>
          <w:rFonts w:hint="cs"/>
          <w:rtl/>
        </w:rPr>
        <w:t>ۀ</w:t>
      </w:r>
      <w:r w:rsidRPr="0088599A">
        <w:rPr>
          <w:rStyle w:val="1-Char0"/>
          <w:rFonts w:hint="cs"/>
          <w:rtl/>
        </w:rPr>
        <w:t xml:space="preserve"> خو</w:t>
      </w:r>
      <w:r w:rsidR="008D60BE">
        <w:rPr>
          <w:rStyle w:val="1-Char0"/>
          <w:rFonts w:hint="cs"/>
          <w:rtl/>
        </w:rPr>
        <w:t>ی</w:t>
      </w:r>
      <w:r w:rsidRPr="0088599A">
        <w:rPr>
          <w:rStyle w:val="1-Char0"/>
          <w:rFonts w:hint="cs"/>
          <w:rtl/>
        </w:rPr>
        <w:t>ش را در</w:t>
      </w:r>
      <w:r w:rsidR="008D60BE">
        <w:rPr>
          <w:rStyle w:val="1-Char0"/>
          <w:rFonts w:hint="cs"/>
          <w:rtl/>
        </w:rPr>
        <w:t>ی</w:t>
      </w:r>
      <w:r w:rsidRPr="0088599A">
        <w:rPr>
          <w:rStyle w:val="1-Char0"/>
          <w:rFonts w:hint="cs"/>
          <w:rtl/>
        </w:rPr>
        <w:t>ابد</w:t>
      </w:r>
      <w:r w:rsidR="00214EA5" w:rsidRPr="0088599A">
        <w:rPr>
          <w:rStyle w:val="1-Char0"/>
          <w:rFonts w:hint="cs"/>
          <w:rtl/>
        </w:rPr>
        <w:t>؛</w:t>
      </w:r>
      <w:r w:rsidRPr="0088599A">
        <w:rPr>
          <w:rStyle w:val="1-Char0"/>
          <w:rFonts w:hint="cs"/>
          <w:rtl/>
        </w:rPr>
        <w:t xml:space="preserve"> ول</w:t>
      </w:r>
      <w:r w:rsidR="008D60BE">
        <w:rPr>
          <w:rStyle w:val="1-Char0"/>
          <w:rFonts w:hint="cs"/>
          <w:rtl/>
        </w:rPr>
        <w:t>ی</w:t>
      </w:r>
      <w:r w:rsidRPr="0088599A">
        <w:rPr>
          <w:rStyle w:val="1-Char0"/>
          <w:rFonts w:hint="cs"/>
          <w:rtl/>
        </w:rPr>
        <w:t xml:space="preserve"> متأسفانه آن نوا</w:t>
      </w:r>
      <w:r w:rsidR="008D60BE">
        <w:rPr>
          <w:rStyle w:val="1-Char0"/>
          <w:rFonts w:hint="cs"/>
          <w:rtl/>
        </w:rPr>
        <w:t>ی</w:t>
      </w:r>
      <w:r w:rsidRPr="0088599A">
        <w:rPr>
          <w:rStyle w:val="1-Char0"/>
          <w:rFonts w:hint="cs"/>
          <w:rtl/>
        </w:rPr>
        <w:t xml:space="preserve"> دلنواز قرآن </w:t>
      </w:r>
      <w:r w:rsidR="008D60BE">
        <w:rPr>
          <w:rStyle w:val="1-Char0"/>
          <w:rFonts w:hint="cs"/>
          <w:rtl/>
        </w:rPr>
        <w:t>ک</w:t>
      </w:r>
      <w:r w:rsidRPr="0088599A">
        <w:rPr>
          <w:rStyle w:val="1-Char0"/>
          <w:rFonts w:hint="cs"/>
          <w:rtl/>
        </w:rPr>
        <w:t>ه صبحگاهان و سحرگاهان از منزل هر مسلمان گوش هر شنونده را نوازش</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داد، جا</w:t>
      </w:r>
      <w:r w:rsidR="008D60BE">
        <w:rPr>
          <w:rStyle w:val="1-Char0"/>
          <w:rFonts w:hint="cs"/>
          <w:rtl/>
        </w:rPr>
        <w:t>ی</w:t>
      </w:r>
      <w:r w:rsidRPr="0088599A">
        <w:rPr>
          <w:rStyle w:val="1-Char0"/>
          <w:rFonts w:hint="cs"/>
          <w:rtl/>
        </w:rPr>
        <w:t>ش را موس</w:t>
      </w:r>
      <w:r w:rsidR="008D60BE">
        <w:rPr>
          <w:rStyle w:val="1-Char0"/>
          <w:rFonts w:hint="cs"/>
          <w:rtl/>
        </w:rPr>
        <w:t>ی</w:t>
      </w:r>
      <w:r w:rsidR="00214EA5" w:rsidRPr="0088599A">
        <w:rPr>
          <w:rStyle w:val="1-Char0"/>
          <w:rFonts w:hint="cs"/>
          <w:rtl/>
        </w:rPr>
        <w:t>ق</w:t>
      </w:r>
      <w:r w:rsidR="008D60BE">
        <w:rPr>
          <w:rStyle w:val="1-Char0"/>
          <w:rFonts w:hint="cs"/>
          <w:rtl/>
        </w:rPr>
        <w:t>ی</w:t>
      </w:r>
      <w:r w:rsidRPr="0088599A">
        <w:rPr>
          <w:rStyle w:val="1-Char0"/>
          <w:rFonts w:hint="cs"/>
          <w:rtl/>
        </w:rPr>
        <w:t>، تفر</w:t>
      </w:r>
      <w:r w:rsidR="008D60BE">
        <w:rPr>
          <w:rStyle w:val="1-Char0"/>
          <w:rFonts w:hint="cs"/>
          <w:rtl/>
        </w:rPr>
        <w:t>ی</w:t>
      </w:r>
      <w:r w:rsidRPr="0088599A">
        <w:rPr>
          <w:rStyle w:val="1-Char0"/>
          <w:rFonts w:hint="cs"/>
          <w:rtl/>
        </w:rPr>
        <w:t>حات مخر</w:t>
      </w:r>
      <w:r w:rsidR="00DD1E8D" w:rsidRPr="0088599A">
        <w:rPr>
          <w:rStyle w:val="1-Char0"/>
          <w:rFonts w:hint="cs"/>
          <w:rtl/>
        </w:rPr>
        <w:t>ّ</w:t>
      </w:r>
      <w:r w:rsidRPr="0088599A">
        <w:rPr>
          <w:rStyle w:val="1-Char0"/>
          <w:rFonts w:hint="cs"/>
          <w:rtl/>
        </w:rPr>
        <w:t>ب و خواب و تنبل</w:t>
      </w:r>
      <w:r w:rsidR="008D60BE">
        <w:rPr>
          <w:rStyle w:val="1-Char0"/>
          <w:rFonts w:hint="cs"/>
          <w:rtl/>
        </w:rPr>
        <w:t>ی</w:t>
      </w:r>
      <w:r w:rsidRPr="0088599A">
        <w:rPr>
          <w:rStyle w:val="1-Char0"/>
          <w:rFonts w:hint="cs"/>
          <w:rtl/>
        </w:rPr>
        <w:t xml:space="preserve"> گرفته است و قرآن ز</w:t>
      </w:r>
      <w:r w:rsidR="008D60BE">
        <w:rPr>
          <w:rStyle w:val="1-Char0"/>
          <w:rFonts w:hint="cs"/>
          <w:rtl/>
        </w:rPr>
        <w:t>ی</w:t>
      </w:r>
      <w:r w:rsidRPr="0088599A">
        <w:rPr>
          <w:rStyle w:val="1-Char0"/>
          <w:rFonts w:hint="cs"/>
          <w:rtl/>
        </w:rPr>
        <w:t>نت مجالس عزاء شده و با افتخار قرائت و اسلوب</w:t>
      </w:r>
      <w:r w:rsidR="008D60BE">
        <w:rPr>
          <w:rStyle w:val="1-Char0"/>
          <w:rFonts w:hint="cs"/>
          <w:rtl/>
        </w:rPr>
        <w:t>ی</w:t>
      </w:r>
      <w:r w:rsidRPr="0088599A">
        <w:rPr>
          <w:rStyle w:val="1-Char0"/>
          <w:rFonts w:hint="cs"/>
          <w:rtl/>
        </w:rPr>
        <w:t xml:space="preserve"> را به نام «قرائت مجلس</w:t>
      </w:r>
      <w:r w:rsidR="008D60BE">
        <w:rPr>
          <w:rStyle w:val="1-Char0"/>
          <w:rFonts w:hint="cs"/>
          <w:rtl/>
        </w:rPr>
        <w:t>ی</w:t>
      </w:r>
      <w:r w:rsidRPr="0088599A">
        <w:rPr>
          <w:rStyle w:val="1-Char0"/>
          <w:rFonts w:hint="cs"/>
          <w:rtl/>
        </w:rPr>
        <w:t>» نام نهاده‌اند. آ</w:t>
      </w:r>
      <w:r w:rsidR="008D60BE">
        <w:rPr>
          <w:rStyle w:val="1-Char0"/>
          <w:rFonts w:hint="cs"/>
          <w:rtl/>
        </w:rPr>
        <w:t>ی</w:t>
      </w:r>
      <w:r w:rsidRPr="0088599A">
        <w:rPr>
          <w:rStyle w:val="1-Char0"/>
          <w:rFonts w:hint="cs"/>
          <w:rtl/>
        </w:rPr>
        <w:t>ا به راست</w:t>
      </w:r>
      <w:r w:rsidR="008D60BE">
        <w:rPr>
          <w:rStyle w:val="1-Char0"/>
          <w:rFonts w:hint="cs"/>
          <w:rtl/>
        </w:rPr>
        <w:t>ی</w:t>
      </w:r>
      <w:r w:rsidRPr="0088599A">
        <w:rPr>
          <w:rStyle w:val="1-Char0"/>
          <w:rFonts w:hint="cs"/>
          <w:rtl/>
        </w:rPr>
        <w:t xml:space="preserve"> هدف از نزول قرآن هم</w:t>
      </w:r>
      <w:r w:rsidR="008D60BE">
        <w:rPr>
          <w:rStyle w:val="1-Char0"/>
          <w:rFonts w:hint="cs"/>
          <w:rtl/>
        </w:rPr>
        <w:t>ی</w:t>
      </w:r>
      <w:r w:rsidRPr="0088599A">
        <w:rPr>
          <w:rStyle w:val="1-Char0"/>
          <w:rFonts w:hint="cs"/>
          <w:rtl/>
        </w:rPr>
        <w:t>ن بوده است؟!</w:t>
      </w:r>
    </w:p>
    <w:p w:rsidR="00101EC2" w:rsidRPr="0088599A" w:rsidRDefault="00203BAB" w:rsidP="004E500B">
      <w:pPr>
        <w:rPr>
          <w:rStyle w:val="1-Char0"/>
          <w:rtl/>
        </w:rPr>
      </w:pPr>
      <w:r w:rsidRPr="0088599A">
        <w:rPr>
          <w:rStyle w:val="1-Char0"/>
          <w:rFonts w:hint="cs"/>
          <w:rtl/>
        </w:rPr>
        <w:t>در بس</w:t>
      </w:r>
      <w:r w:rsidR="008D60BE">
        <w:rPr>
          <w:rStyle w:val="1-Char0"/>
          <w:rFonts w:hint="cs"/>
          <w:rtl/>
        </w:rPr>
        <w:t>ی</w:t>
      </w:r>
      <w:r w:rsidRPr="0088599A">
        <w:rPr>
          <w:rStyle w:val="1-Char0"/>
          <w:rFonts w:hint="cs"/>
          <w:rtl/>
        </w:rPr>
        <w:t>ار</w:t>
      </w:r>
      <w:r w:rsidR="008D60BE">
        <w:rPr>
          <w:rStyle w:val="1-Char0"/>
          <w:rFonts w:hint="cs"/>
          <w:rtl/>
        </w:rPr>
        <w:t>ی</w:t>
      </w:r>
      <w:r w:rsidRPr="0088599A">
        <w:rPr>
          <w:rStyle w:val="1-Char0"/>
          <w:rFonts w:hint="cs"/>
          <w:rtl/>
        </w:rPr>
        <w:t xml:space="preserve"> از آ</w:t>
      </w:r>
      <w:r w:rsidR="008D60BE">
        <w:rPr>
          <w:rStyle w:val="1-Char0"/>
          <w:rFonts w:hint="cs"/>
          <w:rtl/>
        </w:rPr>
        <w:t>ی</w:t>
      </w:r>
      <w:r w:rsidRPr="0088599A">
        <w:rPr>
          <w:rStyle w:val="1-Char0"/>
          <w:rFonts w:hint="cs"/>
          <w:rtl/>
        </w:rPr>
        <w:t>ات روح بخش قرآن مج</w:t>
      </w:r>
      <w:r w:rsidR="008D60BE">
        <w:rPr>
          <w:rStyle w:val="1-Char0"/>
          <w:rFonts w:hint="cs"/>
          <w:rtl/>
        </w:rPr>
        <w:t>ی</w:t>
      </w:r>
      <w:r w:rsidRPr="0088599A">
        <w:rPr>
          <w:rStyle w:val="1-Char0"/>
          <w:rFonts w:hint="cs"/>
          <w:rtl/>
        </w:rPr>
        <w:t>د، هدف از نزول قرآن غ</w:t>
      </w:r>
      <w:r w:rsidR="008D60BE">
        <w:rPr>
          <w:rStyle w:val="1-Char0"/>
          <w:rFonts w:hint="cs"/>
          <w:rtl/>
        </w:rPr>
        <w:t>ی</w:t>
      </w:r>
      <w:r w:rsidRPr="0088599A">
        <w:rPr>
          <w:rStyle w:val="1-Char0"/>
          <w:rFonts w:hint="cs"/>
          <w:rtl/>
        </w:rPr>
        <w:t>ر از ا</w:t>
      </w:r>
      <w:r w:rsidR="008D60BE">
        <w:rPr>
          <w:rStyle w:val="1-Char0"/>
          <w:rFonts w:hint="cs"/>
          <w:rtl/>
        </w:rPr>
        <w:t>ی</w:t>
      </w:r>
      <w:r w:rsidRPr="0088599A">
        <w:rPr>
          <w:rStyle w:val="1-Char0"/>
          <w:rFonts w:hint="cs"/>
          <w:rtl/>
        </w:rPr>
        <w:t>ن ب</w:t>
      </w:r>
      <w:r w:rsidR="008D60BE">
        <w:rPr>
          <w:rStyle w:val="1-Char0"/>
          <w:rFonts w:hint="cs"/>
          <w:rtl/>
        </w:rPr>
        <w:t>ی</w:t>
      </w:r>
      <w:r w:rsidRPr="0088599A">
        <w:rPr>
          <w:rStyle w:val="1-Char0"/>
          <w:rFonts w:hint="cs"/>
          <w:rtl/>
        </w:rPr>
        <w:t>ان شده است، در بعض</w:t>
      </w:r>
      <w:r w:rsidR="008D60BE">
        <w:rPr>
          <w:rStyle w:val="1-Char0"/>
          <w:rFonts w:hint="cs"/>
          <w:rtl/>
        </w:rPr>
        <w:t>ی</w:t>
      </w:r>
      <w:r w:rsidRPr="0088599A">
        <w:rPr>
          <w:rStyle w:val="1-Char0"/>
          <w:rFonts w:hint="cs"/>
          <w:rtl/>
        </w:rPr>
        <w:t xml:space="preserve"> آ</w:t>
      </w:r>
      <w:r w:rsidR="008D60BE">
        <w:rPr>
          <w:rStyle w:val="1-Char0"/>
          <w:rFonts w:hint="cs"/>
          <w:rtl/>
        </w:rPr>
        <w:t>ی</w:t>
      </w:r>
      <w:r w:rsidRPr="0088599A">
        <w:rPr>
          <w:rStyle w:val="1-Char0"/>
          <w:rFonts w:hint="cs"/>
          <w:rtl/>
        </w:rPr>
        <w:t>ات هدف قرآن «انذار»، و در بعض</w:t>
      </w:r>
      <w:r w:rsidR="008D60BE">
        <w:rPr>
          <w:rStyle w:val="1-Char0"/>
          <w:rFonts w:hint="cs"/>
          <w:rtl/>
        </w:rPr>
        <w:t>ی</w:t>
      </w:r>
      <w:r w:rsidRPr="0088599A">
        <w:rPr>
          <w:rStyle w:val="1-Char0"/>
          <w:rFonts w:hint="cs"/>
          <w:rtl/>
        </w:rPr>
        <w:t xml:space="preserve"> آ</w:t>
      </w:r>
      <w:r w:rsidR="008D60BE">
        <w:rPr>
          <w:rStyle w:val="1-Char0"/>
          <w:rFonts w:hint="cs"/>
          <w:rtl/>
        </w:rPr>
        <w:t>ی</w:t>
      </w:r>
      <w:r w:rsidRPr="0088599A">
        <w:rPr>
          <w:rStyle w:val="1-Char0"/>
          <w:rFonts w:hint="cs"/>
          <w:rtl/>
        </w:rPr>
        <w:t>ات «تذ</w:t>
      </w:r>
      <w:r w:rsidR="008D60BE">
        <w:rPr>
          <w:rStyle w:val="1-Char0"/>
          <w:rFonts w:hint="cs"/>
          <w:rtl/>
        </w:rPr>
        <w:t>ک</w:t>
      </w:r>
      <w:r w:rsidRPr="0088599A">
        <w:rPr>
          <w:rStyle w:val="1-Char0"/>
          <w:rFonts w:hint="cs"/>
          <w:rtl/>
        </w:rPr>
        <w:t>ر و پند گرفتن» و در آ</w:t>
      </w:r>
      <w:r w:rsidR="008D60BE">
        <w:rPr>
          <w:rStyle w:val="1-Char0"/>
          <w:rFonts w:hint="cs"/>
          <w:rtl/>
        </w:rPr>
        <w:t>ی</w:t>
      </w:r>
      <w:r w:rsidRPr="0088599A">
        <w:rPr>
          <w:rStyle w:val="1-Char0"/>
          <w:rFonts w:hint="cs"/>
          <w:rtl/>
        </w:rPr>
        <w:t>ات</w:t>
      </w:r>
      <w:r w:rsidR="008D60BE">
        <w:rPr>
          <w:rStyle w:val="1-Char0"/>
          <w:rFonts w:hint="cs"/>
          <w:rtl/>
        </w:rPr>
        <w:t>ی</w:t>
      </w:r>
      <w:r w:rsidRPr="0088599A">
        <w:rPr>
          <w:rStyle w:val="1-Char0"/>
          <w:rFonts w:hint="cs"/>
          <w:rtl/>
        </w:rPr>
        <w:t xml:space="preserve"> د</w:t>
      </w:r>
      <w:r w:rsidR="008D60BE">
        <w:rPr>
          <w:rStyle w:val="1-Char0"/>
          <w:rFonts w:hint="cs"/>
          <w:rtl/>
        </w:rPr>
        <w:t>ی</w:t>
      </w:r>
      <w:r w:rsidRPr="0088599A">
        <w:rPr>
          <w:rStyle w:val="1-Char0"/>
          <w:rFonts w:hint="cs"/>
          <w:rtl/>
        </w:rPr>
        <w:t>گر «هدا</w:t>
      </w:r>
      <w:r w:rsidR="008D60BE">
        <w:rPr>
          <w:rStyle w:val="1-Char0"/>
          <w:rFonts w:hint="cs"/>
          <w:rtl/>
        </w:rPr>
        <w:t>ی</w:t>
      </w:r>
      <w:r w:rsidRPr="0088599A">
        <w:rPr>
          <w:rStyle w:val="1-Char0"/>
          <w:rFonts w:hint="cs"/>
          <w:rtl/>
        </w:rPr>
        <w:t>ت» و «بشارت» ذ</w:t>
      </w:r>
      <w:r w:rsidR="008D60BE">
        <w:rPr>
          <w:rStyle w:val="1-Char0"/>
          <w:rFonts w:hint="cs"/>
          <w:rtl/>
        </w:rPr>
        <w:t>ک</w:t>
      </w:r>
      <w:r w:rsidRPr="0088599A">
        <w:rPr>
          <w:rStyle w:val="1-Char0"/>
          <w:rFonts w:hint="cs"/>
          <w:rtl/>
        </w:rPr>
        <w:t>ر گرد</w:t>
      </w:r>
      <w:r w:rsidR="008D60BE">
        <w:rPr>
          <w:rStyle w:val="1-Char0"/>
          <w:rFonts w:hint="cs"/>
          <w:rtl/>
        </w:rPr>
        <w:t>ی</w:t>
      </w:r>
      <w:r w:rsidRPr="0088599A">
        <w:rPr>
          <w:rStyle w:val="1-Char0"/>
          <w:rFonts w:hint="cs"/>
          <w:rtl/>
        </w:rPr>
        <w:t xml:space="preserve">ده </w:t>
      </w:r>
      <w:r w:rsidR="008D60BE">
        <w:rPr>
          <w:rStyle w:val="1-Char0"/>
          <w:rFonts w:hint="cs"/>
          <w:rtl/>
        </w:rPr>
        <w:t>ک</w:t>
      </w:r>
      <w:r w:rsidRPr="0088599A">
        <w:rPr>
          <w:rStyle w:val="1-Char0"/>
          <w:rFonts w:hint="cs"/>
          <w:rtl/>
        </w:rPr>
        <w:t>ه مقصود از همه، اجرا</w:t>
      </w:r>
      <w:r w:rsidR="008D60BE">
        <w:rPr>
          <w:rStyle w:val="1-Char0"/>
          <w:rFonts w:hint="cs"/>
          <w:rtl/>
        </w:rPr>
        <w:t>ی</w:t>
      </w:r>
      <w:r w:rsidRPr="0088599A">
        <w:rPr>
          <w:rStyle w:val="1-Char0"/>
          <w:rFonts w:hint="cs"/>
          <w:rtl/>
        </w:rPr>
        <w:t xml:space="preserve"> قرآن در تمام شعب زندگ</w:t>
      </w:r>
      <w:r w:rsidR="008D60BE">
        <w:rPr>
          <w:rStyle w:val="1-Char0"/>
          <w:rFonts w:hint="cs"/>
          <w:rtl/>
        </w:rPr>
        <w:t>ی</w:t>
      </w:r>
      <w:r w:rsidRPr="0088599A">
        <w:rPr>
          <w:rStyle w:val="1-Char0"/>
          <w:rFonts w:hint="cs"/>
          <w:rtl/>
        </w:rPr>
        <w:t xml:space="preserve"> و </w:t>
      </w:r>
      <w:r w:rsidR="008D60BE">
        <w:rPr>
          <w:rStyle w:val="1-Char0"/>
          <w:rFonts w:hint="cs"/>
          <w:rtl/>
        </w:rPr>
        <w:t>ی</w:t>
      </w:r>
      <w:r w:rsidRPr="0088599A">
        <w:rPr>
          <w:rStyle w:val="1-Char0"/>
          <w:rFonts w:hint="cs"/>
          <w:rtl/>
        </w:rPr>
        <w:t>افتن ح</w:t>
      </w:r>
      <w:r w:rsidR="008D60BE">
        <w:rPr>
          <w:rStyle w:val="1-Char0"/>
          <w:rFonts w:hint="cs"/>
          <w:rtl/>
        </w:rPr>
        <w:t>ی</w:t>
      </w:r>
      <w:r w:rsidRPr="0088599A">
        <w:rPr>
          <w:rStyle w:val="1-Char0"/>
          <w:rFonts w:hint="cs"/>
          <w:rtl/>
        </w:rPr>
        <w:t>ات معنو</w:t>
      </w:r>
      <w:r w:rsidR="008D60BE">
        <w:rPr>
          <w:rStyle w:val="1-Char0"/>
          <w:rFonts w:hint="cs"/>
          <w:rtl/>
        </w:rPr>
        <w:t>ی</w:t>
      </w:r>
      <w:r w:rsidRPr="0088599A">
        <w:rPr>
          <w:rStyle w:val="1-Char0"/>
          <w:rFonts w:hint="cs"/>
          <w:rtl/>
        </w:rPr>
        <w:t xml:space="preserve"> از آن سرچشم</w:t>
      </w:r>
      <w:r w:rsidR="002A5A9D">
        <w:rPr>
          <w:rStyle w:val="1-Char0"/>
          <w:rFonts w:hint="cs"/>
          <w:rtl/>
        </w:rPr>
        <w:t>ۀ</w:t>
      </w:r>
      <w:r w:rsidRPr="0088599A">
        <w:rPr>
          <w:rStyle w:val="1-Char0"/>
          <w:rFonts w:hint="cs"/>
          <w:rtl/>
        </w:rPr>
        <w:t xml:space="preserve"> زلال اله</w:t>
      </w:r>
      <w:r w:rsidR="008D60BE">
        <w:rPr>
          <w:rStyle w:val="1-Char0"/>
          <w:rFonts w:hint="cs"/>
          <w:rtl/>
        </w:rPr>
        <w:t>ی</w:t>
      </w:r>
      <w:r w:rsidRPr="0088599A">
        <w:rPr>
          <w:rStyle w:val="1-Char0"/>
          <w:rFonts w:hint="cs"/>
          <w:rtl/>
        </w:rPr>
        <w:t xml:space="preserve"> است.</w:t>
      </w:r>
    </w:p>
    <w:p w:rsidR="00203BAB" w:rsidRPr="0088599A" w:rsidRDefault="00690DAC" w:rsidP="004E500B">
      <w:pPr>
        <w:rPr>
          <w:rStyle w:val="1-Char0"/>
          <w:rtl/>
        </w:rPr>
      </w:pPr>
      <w:r w:rsidRPr="0088599A">
        <w:rPr>
          <w:rStyle w:val="1-Char0"/>
          <w:rFonts w:hint="cs"/>
          <w:rtl/>
        </w:rPr>
        <w:t>ا</w:t>
      </w:r>
      <w:r w:rsidR="008D60BE">
        <w:rPr>
          <w:rStyle w:val="1-Char0"/>
          <w:rFonts w:hint="cs"/>
          <w:rtl/>
        </w:rPr>
        <w:t>ی</w:t>
      </w:r>
      <w:r w:rsidRPr="0088599A">
        <w:rPr>
          <w:rStyle w:val="1-Char0"/>
          <w:rFonts w:hint="cs"/>
          <w:rtl/>
        </w:rPr>
        <w:t xml:space="preserve"> مسلمان! آ</w:t>
      </w:r>
      <w:r w:rsidR="008D60BE">
        <w:rPr>
          <w:rStyle w:val="1-Char0"/>
          <w:rFonts w:hint="cs"/>
          <w:rtl/>
        </w:rPr>
        <w:t>ی</w:t>
      </w:r>
      <w:r w:rsidRPr="0088599A">
        <w:rPr>
          <w:rStyle w:val="1-Char0"/>
          <w:rFonts w:hint="cs"/>
          <w:rtl/>
        </w:rPr>
        <w:t xml:space="preserve">ا تا به </w:t>
      </w:r>
      <w:r w:rsidR="00C40500" w:rsidRPr="0088599A">
        <w:rPr>
          <w:rStyle w:val="1-Char0"/>
          <w:rFonts w:hint="cs"/>
          <w:rtl/>
        </w:rPr>
        <w:t>حال از خود پرس</w:t>
      </w:r>
      <w:r w:rsidR="008D60BE">
        <w:rPr>
          <w:rStyle w:val="1-Char0"/>
          <w:rFonts w:hint="cs"/>
          <w:rtl/>
        </w:rPr>
        <w:t>ی</w:t>
      </w:r>
      <w:r w:rsidR="00C40500" w:rsidRPr="0088599A">
        <w:rPr>
          <w:rStyle w:val="1-Char0"/>
          <w:rFonts w:hint="cs"/>
          <w:rtl/>
        </w:rPr>
        <w:t>ده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008D60BE">
        <w:rPr>
          <w:rStyle w:val="1-Char0"/>
          <w:rFonts w:hint="cs"/>
          <w:rtl/>
        </w:rPr>
        <w:t>ک</w:t>
      </w:r>
      <w:r w:rsidR="00C40500" w:rsidRPr="0088599A">
        <w:rPr>
          <w:rStyle w:val="1-Char0"/>
          <w:rFonts w:hint="cs"/>
          <w:rtl/>
        </w:rPr>
        <w:t>ه خواندن قرآن در مراسم عزاء (به ش</w:t>
      </w:r>
      <w:r w:rsidR="008D60BE">
        <w:rPr>
          <w:rStyle w:val="1-Char0"/>
          <w:rFonts w:hint="cs"/>
          <w:rtl/>
        </w:rPr>
        <w:t>ک</w:t>
      </w:r>
      <w:r w:rsidR="00C40500" w:rsidRPr="0088599A">
        <w:rPr>
          <w:rStyle w:val="1-Char0"/>
          <w:rFonts w:hint="cs"/>
          <w:rtl/>
        </w:rPr>
        <w:t>ل</w:t>
      </w:r>
      <w:r w:rsidR="008D60BE">
        <w:rPr>
          <w:rStyle w:val="1-Char0"/>
          <w:rFonts w:hint="cs"/>
          <w:rtl/>
        </w:rPr>
        <w:t>ی</w:t>
      </w:r>
      <w:r w:rsidR="00C40500" w:rsidRPr="0088599A">
        <w:rPr>
          <w:rStyle w:val="1-Char0"/>
          <w:rFonts w:hint="cs"/>
          <w:rtl/>
        </w:rPr>
        <w:t xml:space="preserve"> </w:t>
      </w:r>
      <w:r w:rsidR="008D60BE">
        <w:rPr>
          <w:rStyle w:val="1-Char0"/>
          <w:rFonts w:hint="cs"/>
          <w:rtl/>
        </w:rPr>
        <w:t>ک</w:t>
      </w:r>
      <w:r w:rsidR="00C40500" w:rsidRPr="0088599A">
        <w:rPr>
          <w:rStyle w:val="1-Char0"/>
          <w:rFonts w:hint="cs"/>
          <w:rtl/>
        </w:rPr>
        <w:t>ه مردم ما به آن خو گرفته‌اند) شرع</w:t>
      </w:r>
      <w:r w:rsidR="008D60BE">
        <w:rPr>
          <w:rStyle w:val="1-Char0"/>
          <w:rFonts w:hint="cs"/>
          <w:rtl/>
        </w:rPr>
        <w:t>ی</w:t>
      </w:r>
      <w:r w:rsidR="00C40500" w:rsidRPr="0088599A">
        <w:rPr>
          <w:rStyle w:val="1-Char0"/>
          <w:rFonts w:hint="cs"/>
          <w:rtl/>
        </w:rPr>
        <w:t xml:space="preserve"> ن</w:t>
      </w:r>
      <w:r w:rsidR="008D60BE">
        <w:rPr>
          <w:rStyle w:val="1-Char0"/>
          <w:rFonts w:hint="cs"/>
          <w:rtl/>
        </w:rPr>
        <w:t>ی</w:t>
      </w:r>
      <w:r w:rsidR="00C40500" w:rsidRPr="0088599A">
        <w:rPr>
          <w:rStyle w:val="1-Char0"/>
          <w:rFonts w:hint="cs"/>
          <w:rtl/>
        </w:rPr>
        <w:t xml:space="preserve">ست، چرا </w:t>
      </w:r>
      <w:r w:rsidR="008D60BE">
        <w:rPr>
          <w:rStyle w:val="1-Char0"/>
          <w:rFonts w:hint="cs"/>
          <w:rtl/>
        </w:rPr>
        <w:t>ک</w:t>
      </w:r>
      <w:r w:rsidR="00C40500" w:rsidRPr="0088599A">
        <w:rPr>
          <w:rStyle w:val="1-Char0"/>
          <w:rFonts w:hint="cs"/>
          <w:rtl/>
        </w:rPr>
        <w:t>ه ح</w:t>
      </w:r>
      <w:r w:rsidR="008D60BE">
        <w:rPr>
          <w:rStyle w:val="1-Char0"/>
          <w:rFonts w:hint="cs"/>
          <w:rtl/>
        </w:rPr>
        <w:t>ک</w:t>
      </w:r>
      <w:r w:rsidR="00C40500" w:rsidRPr="0088599A">
        <w:rPr>
          <w:rStyle w:val="1-Char0"/>
          <w:rFonts w:hint="cs"/>
          <w:rtl/>
        </w:rPr>
        <w:t>مت نزول قرآن را تغ</w:t>
      </w:r>
      <w:r w:rsidR="008D60BE">
        <w:rPr>
          <w:rStyle w:val="1-Char0"/>
          <w:rFonts w:hint="cs"/>
          <w:rtl/>
        </w:rPr>
        <w:t>یی</w:t>
      </w:r>
      <w:r w:rsidR="00C40500" w:rsidRPr="0088599A">
        <w:rPr>
          <w:rStyle w:val="1-Char0"/>
          <w:rFonts w:hint="cs"/>
          <w:rtl/>
        </w:rPr>
        <w:t>ر داده و آن را ز</w:t>
      </w:r>
      <w:r w:rsidR="008D60BE">
        <w:rPr>
          <w:rStyle w:val="1-Char0"/>
          <w:rFonts w:hint="cs"/>
          <w:rtl/>
        </w:rPr>
        <w:t>ی</w:t>
      </w:r>
      <w:r w:rsidR="00C40500" w:rsidRPr="0088599A">
        <w:rPr>
          <w:rStyle w:val="1-Char0"/>
          <w:rFonts w:hint="cs"/>
          <w:rtl/>
        </w:rPr>
        <w:t xml:space="preserve">ر سؤال برده است. خداوند </w:t>
      </w:r>
      <w:r w:rsidR="00293C16" w:rsidRPr="0088599A">
        <w:rPr>
          <w:rStyle w:val="1-Char0"/>
          <w:rFonts w:hint="cs"/>
          <w:rtl/>
        </w:rPr>
        <w:t>آن را برا</w:t>
      </w:r>
      <w:r w:rsidR="008D60BE">
        <w:rPr>
          <w:rStyle w:val="1-Char0"/>
          <w:rFonts w:hint="cs"/>
          <w:rtl/>
        </w:rPr>
        <w:t>ی</w:t>
      </w:r>
      <w:r w:rsidR="00293C16" w:rsidRPr="0088599A">
        <w:rPr>
          <w:rStyle w:val="1-Char0"/>
          <w:rFonts w:hint="cs"/>
          <w:rtl/>
        </w:rPr>
        <w:t xml:space="preserve"> عمل به اح</w:t>
      </w:r>
      <w:r w:rsidR="008D60BE">
        <w:rPr>
          <w:rStyle w:val="1-Char0"/>
          <w:rFonts w:hint="cs"/>
          <w:rtl/>
        </w:rPr>
        <w:t>ک</w:t>
      </w:r>
      <w:r w:rsidR="00293C16" w:rsidRPr="0088599A">
        <w:rPr>
          <w:rStyle w:val="1-Char0"/>
          <w:rFonts w:hint="cs"/>
          <w:rtl/>
        </w:rPr>
        <w:t>ام آن و عبادت با خواندن و شن</w:t>
      </w:r>
      <w:r w:rsidR="008D60BE">
        <w:rPr>
          <w:rStyle w:val="1-Char0"/>
          <w:rFonts w:hint="cs"/>
          <w:rtl/>
        </w:rPr>
        <w:t>ی</w:t>
      </w:r>
      <w:r w:rsidR="00293C16" w:rsidRPr="0088599A">
        <w:rPr>
          <w:rStyle w:val="1-Char0"/>
          <w:rFonts w:hint="cs"/>
          <w:rtl/>
        </w:rPr>
        <w:t xml:space="preserve">دن آن نازل </w:t>
      </w:r>
      <w:r w:rsidR="008D60BE">
        <w:rPr>
          <w:rStyle w:val="1-Char0"/>
          <w:rFonts w:hint="cs"/>
          <w:rtl/>
        </w:rPr>
        <w:t>ک</w:t>
      </w:r>
      <w:r w:rsidR="00293C16" w:rsidRPr="0088599A">
        <w:rPr>
          <w:rStyle w:val="1-Char0"/>
          <w:rFonts w:hint="cs"/>
          <w:rtl/>
        </w:rPr>
        <w:t>رده است، در حال</w:t>
      </w:r>
      <w:r w:rsidR="008D60BE">
        <w:rPr>
          <w:rStyle w:val="1-Char0"/>
          <w:rFonts w:hint="cs"/>
          <w:rtl/>
        </w:rPr>
        <w:t>ی</w:t>
      </w:r>
      <w:r w:rsidR="00293C16" w:rsidRPr="0088599A">
        <w:rPr>
          <w:rStyle w:val="1-Char0"/>
          <w:rFonts w:hint="cs"/>
          <w:rtl/>
        </w:rPr>
        <w:t xml:space="preserve"> </w:t>
      </w:r>
      <w:r w:rsidR="008D60BE">
        <w:rPr>
          <w:rStyle w:val="1-Char0"/>
          <w:rFonts w:hint="cs"/>
          <w:rtl/>
        </w:rPr>
        <w:t>ک</w:t>
      </w:r>
      <w:r w:rsidR="00293C16" w:rsidRPr="0088599A">
        <w:rPr>
          <w:rStyle w:val="1-Char0"/>
          <w:rFonts w:hint="cs"/>
          <w:rtl/>
        </w:rPr>
        <w:t xml:space="preserve">ه </w:t>
      </w:r>
      <w:r w:rsidR="004C4D3C" w:rsidRPr="0088599A">
        <w:rPr>
          <w:rStyle w:val="1-Char0"/>
          <w:rFonts w:hint="cs"/>
          <w:rtl/>
        </w:rPr>
        <w:t>در مجالس عزاء، قرآن را وس</w:t>
      </w:r>
      <w:r w:rsidR="008D60BE">
        <w:rPr>
          <w:rStyle w:val="1-Char0"/>
          <w:rFonts w:hint="cs"/>
          <w:rtl/>
        </w:rPr>
        <w:t>ی</w:t>
      </w:r>
      <w:r w:rsidR="004C4D3C" w:rsidRPr="0088599A">
        <w:rPr>
          <w:rStyle w:val="1-Char0"/>
          <w:rFonts w:hint="cs"/>
          <w:rtl/>
        </w:rPr>
        <w:t>له‌ا</w:t>
      </w:r>
      <w:r w:rsidR="008D60BE">
        <w:rPr>
          <w:rStyle w:val="1-Char0"/>
          <w:rFonts w:hint="cs"/>
          <w:rtl/>
        </w:rPr>
        <w:t>ی</w:t>
      </w:r>
      <w:r w:rsidR="004C4D3C" w:rsidRPr="0088599A">
        <w:rPr>
          <w:rStyle w:val="1-Char0"/>
          <w:rFonts w:hint="cs"/>
          <w:rtl/>
        </w:rPr>
        <w:t xml:space="preserve"> برا</w:t>
      </w:r>
      <w:r w:rsidR="008D60BE">
        <w:rPr>
          <w:rStyle w:val="1-Char0"/>
          <w:rFonts w:hint="cs"/>
          <w:rtl/>
        </w:rPr>
        <w:t>ی</w:t>
      </w:r>
      <w:r w:rsidR="004C4D3C" w:rsidRPr="0088599A">
        <w:rPr>
          <w:rStyle w:val="1-Char0"/>
          <w:rFonts w:hint="cs"/>
          <w:rtl/>
        </w:rPr>
        <w:t xml:space="preserve"> باخبر </w:t>
      </w:r>
      <w:r w:rsidR="008D60BE">
        <w:rPr>
          <w:rStyle w:val="1-Char0"/>
          <w:rFonts w:hint="cs"/>
          <w:rtl/>
        </w:rPr>
        <w:t>ک</w:t>
      </w:r>
      <w:r w:rsidR="004C4D3C" w:rsidRPr="0088599A">
        <w:rPr>
          <w:rStyle w:val="1-Char0"/>
          <w:rFonts w:hint="cs"/>
          <w:rtl/>
        </w:rPr>
        <w:t xml:space="preserve">ردن مردم قرار داده‌اند همانطور </w:t>
      </w:r>
      <w:r w:rsidR="008D60BE">
        <w:rPr>
          <w:rStyle w:val="1-Char0"/>
          <w:rFonts w:hint="cs"/>
          <w:rtl/>
        </w:rPr>
        <w:t>ک</w:t>
      </w:r>
      <w:r w:rsidR="004C4D3C" w:rsidRPr="0088599A">
        <w:rPr>
          <w:rStyle w:val="1-Char0"/>
          <w:rFonts w:hint="cs"/>
          <w:rtl/>
        </w:rPr>
        <w:t>ه آن را به عنوان شعار عزاء و ماتم قرار داده و گو</w:t>
      </w:r>
      <w:r w:rsidR="008D60BE">
        <w:rPr>
          <w:rStyle w:val="1-Char0"/>
          <w:rFonts w:hint="cs"/>
          <w:rtl/>
        </w:rPr>
        <w:t>یی</w:t>
      </w:r>
      <w:r w:rsidR="004C4D3C" w:rsidRPr="0088599A">
        <w:rPr>
          <w:rStyle w:val="1-Char0"/>
          <w:rFonts w:hint="cs"/>
          <w:rtl/>
        </w:rPr>
        <w:t xml:space="preserve"> </w:t>
      </w:r>
      <w:r w:rsidR="008D60BE">
        <w:rPr>
          <w:rStyle w:val="1-Char0"/>
          <w:rFonts w:hint="cs"/>
          <w:rtl/>
        </w:rPr>
        <w:t>ک</w:t>
      </w:r>
      <w:r w:rsidR="004C4D3C" w:rsidRPr="0088599A">
        <w:rPr>
          <w:rStyle w:val="1-Char0"/>
          <w:rFonts w:hint="cs"/>
          <w:rtl/>
        </w:rPr>
        <w:t xml:space="preserve">ه خداوند آن را نازل </w:t>
      </w:r>
      <w:r w:rsidR="008D60BE">
        <w:rPr>
          <w:rStyle w:val="1-Char0"/>
          <w:rFonts w:hint="cs"/>
          <w:rtl/>
        </w:rPr>
        <w:t>ک</w:t>
      </w:r>
      <w:r w:rsidR="004C4D3C" w:rsidRPr="0088599A">
        <w:rPr>
          <w:rStyle w:val="1-Char0"/>
          <w:rFonts w:hint="cs"/>
          <w:rtl/>
        </w:rPr>
        <w:t>رده است تا فقط در ا</w:t>
      </w:r>
      <w:r w:rsidR="008D60BE">
        <w:rPr>
          <w:rStyle w:val="1-Char0"/>
          <w:rFonts w:hint="cs"/>
          <w:rtl/>
        </w:rPr>
        <w:t>ی</w:t>
      </w:r>
      <w:r w:rsidR="004C4D3C" w:rsidRPr="0088599A">
        <w:rPr>
          <w:rStyle w:val="1-Char0"/>
          <w:rFonts w:hint="cs"/>
          <w:rtl/>
        </w:rPr>
        <w:t>ن مجالس برا</w:t>
      </w:r>
      <w:r w:rsidR="008D60BE">
        <w:rPr>
          <w:rStyle w:val="1-Char0"/>
          <w:rFonts w:hint="cs"/>
          <w:rtl/>
        </w:rPr>
        <w:t>ی</w:t>
      </w:r>
      <w:r w:rsidR="004C4D3C" w:rsidRPr="0088599A">
        <w:rPr>
          <w:rStyle w:val="1-Char0"/>
          <w:rFonts w:hint="cs"/>
          <w:rtl/>
        </w:rPr>
        <w:t xml:space="preserve"> مرده‌ها خوانده شود.</w:t>
      </w:r>
    </w:p>
    <w:p w:rsidR="004C4D3C" w:rsidRPr="0088599A" w:rsidRDefault="007C3E4D" w:rsidP="004E500B">
      <w:pPr>
        <w:rPr>
          <w:rStyle w:val="1-Char0"/>
          <w:rtl/>
        </w:rPr>
      </w:pPr>
      <w:r w:rsidRPr="0088599A">
        <w:rPr>
          <w:rStyle w:val="1-Char0"/>
          <w:rFonts w:hint="cs"/>
          <w:rtl/>
        </w:rPr>
        <w:t>گذشته از ا</w:t>
      </w:r>
      <w:r w:rsidR="008D60BE">
        <w:rPr>
          <w:rStyle w:val="1-Char0"/>
          <w:rFonts w:hint="cs"/>
          <w:rtl/>
        </w:rPr>
        <w:t>ی</w:t>
      </w:r>
      <w:r w:rsidRPr="0088599A">
        <w:rPr>
          <w:rStyle w:val="1-Char0"/>
          <w:rFonts w:hint="cs"/>
          <w:rtl/>
        </w:rPr>
        <w:t>ن به قرآن اهانت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شود با</w:t>
      </w:r>
      <w:r w:rsidR="000A4E03">
        <w:rPr>
          <w:rStyle w:val="1-Char0"/>
          <w:rFonts w:hint="cs"/>
          <w:rtl/>
        </w:rPr>
        <w:t xml:space="preserve"> بی‌</w:t>
      </w:r>
      <w:r w:rsidRPr="0088599A">
        <w:rPr>
          <w:rStyle w:val="1-Char0"/>
          <w:rFonts w:hint="cs"/>
          <w:rtl/>
        </w:rPr>
        <w:t>احترام</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ه شنوندگان با </w:t>
      </w:r>
      <w:r w:rsidR="008D60BE">
        <w:rPr>
          <w:rStyle w:val="1-Char0"/>
          <w:rFonts w:hint="cs"/>
          <w:rtl/>
        </w:rPr>
        <w:t>ک</w:t>
      </w:r>
      <w:r w:rsidRPr="0088599A">
        <w:rPr>
          <w:rStyle w:val="1-Char0"/>
          <w:rFonts w:hint="cs"/>
          <w:rtl/>
        </w:rPr>
        <w:t>ش</w:t>
      </w:r>
      <w:r w:rsidR="008D60BE">
        <w:rPr>
          <w:rStyle w:val="1-Char0"/>
          <w:rFonts w:hint="cs"/>
          <w:rtl/>
        </w:rPr>
        <w:t>ی</w:t>
      </w:r>
      <w:r w:rsidRPr="0088599A">
        <w:rPr>
          <w:rStyle w:val="1-Char0"/>
          <w:rFonts w:hint="cs"/>
          <w:rtl/>
        </w:rPr>
        <w:t>دن س</w:t>
      </w:r>
      <w:r w:rsidR="008D60BE">
        <w:rPr>
          <w:rStyle w:val="1-Char0"/>
          <w:rFonts w:hint="cs"/>
          <w:rtl/>
        </w:rPr>
        <w:t>ی</w:t>
      </w:r>
      <w:r w:rsidRPr="0088599A">
        <w:rPr>
          <w:rStyle w:val="1-Char0"/>
          <w:rFonts w:hint="cs"/>
          <w:rtl/>
        </w:rPr>
        <w:t>گار و سر و صدا و ب</w:t>
      </w:r>
      <w:r w:rsidR="008D60BE">
        <w:rPr>
          <w:rStyle w:val="1-Char0"/>
          <w:rFonts w:hint="cs"/>
          <w:rtl/>
        </w:rPr>
        <w:t>ی</w:t>
      </w:r>
      <w:r w:rsidRPr="0088599A">
        <w:rPr>
          <w:rStyle w:val="1-Char0"/>
          <w:rFonts w:hint="cs"/>
          <w:rtl/>
        </w:rPr>
        <w:t>‌توجه</w:t>
      </w:r>
      <w:r w:rsidR="008D60BE">
        <w:rPr>
          <w:rStyle w:val="1-Char0"/>
          <w:rFonts w:hint="cs"/>
          <w:rtl/>
        </w:rPr>
        <w:t>ی</w:t>
      </w:r>
      <w:r w:rsidRPr="0088599A">
        <w:rPr>
          <w:rStyle w:val="1-Char0"/>
          <w:rFonts w:hint="cs"/>
          <w:rtl/>
        </w:rPr>
        <w:t xml:space="preserve"> به آن و... مرت</w:t>
      </w:r>
      <w:r w:rsidR="008D60BE">
        <w:rPr>
          <w:rStyle w:val="1-Char0"/>
          <w:rFonts w:hint="cs"/>
          <w:rtl/>
        </w:rPr>
        <w:t>ک</w:t>
      </w:r>
      <w:r w:rsidRPr="0088599A">
        <w:rPr>
          <w:rStyle w:val="1-Char0"/>
          <w:rFonts w:hint="cs"/>
          <w:rtl/>
        </w:rPr>
        <w:t>ب</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شوند.</w:t>
      </w:r>
    </w:p>
    <w:p w:rsidR="007C3E4D" w:rsidRPr="0088599A" w:rsidRDefault="007C3E4D" w:rsidP="004E500B">
      <w:pPr>
        <w:rPr>
          <w:rStyle w:val="1-Char0"/>
          <w:rtl/>
        </w:rPr>
      </w:pPr>
      <w:r w:rsidRPr="0088599A">
        <w:rPr>
          <w:rStyle w:val="1-Char0"/>
          <w:rFonts w:hint="cs"/>
          <w:rtl/>
        </w:rPr>
        <w:t>و گاه</w:t>
      </w:r>
      <w:r w:rsidR="008D60BE">
        <w:rPr>
          <w:rStyle w:val="1-Char0"/>
          <w:rFonts w:hint="cs"/>
          <w:rtl/>
        </w:rPr>
        <w:t>ی</w:t>
      </w:r>
      <w:r w:rsidRPr="0088599A">
        <w:rPr>
          <w:rStyle w:val="1-Char0"/>
          <w:rFonts w:hint="cs"/>
          <w:rtl/>
        </w:rPr>
        <w:t xml:space="preserve"> در ا</w:t>
      </w:r>
      <w:r w:rsidR="008D60BE">
        <w:rPr>
          <w:rStyle w:val="1-Char0"/>
          <w:rFonts w:hint="cs"/>
          <w:rtl/>
        </w:rPr>
        <w:t>ی</w:t>
      </w:r>
      <w:r w:rsidRPr="0088599A">
        <w:rPr>
          <w:rStyle w:val="1-Char0"/>
          <w:rFonts w:hint="cs"/>
          <w:rtl/>
        </w:rPr>
        <w:t xml:space="preserve">ن مجالس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ه به قرآن و </w:t>
      </w:r>
      <w:r w:rsidR="00556B20" w:rsidRPr="0088599A">
        <w:rPr>
          <w:rStyle w:val="1-Char0"/>
          <w:rFonts w:hint="cs"/>
          <w:rtl/>
        </w:rPr>
        <w:t>اح</w:t>
      </w:r>
      <w:r w:rsidR="008D60BE">
        <w:rPr>
          <w:rStyle w:val="1-Char0"/>
          <w:rFonts w:hint="cs"/>
          <w:rtl/>
        </w:rPr>
        <w:t>ک</w:t>
      </w:r>
      <w:r w:rsidR="00556B20" w:rsidRPr="0088599A">
        <w:rPr>
          <w:rStyle w:val="1-Char0"/>
          <w:rFonts w:hint="cs"/>
          <w:rtl/>
        </w:rPr>
        <w:t>امش اهم</w:t>
      </w:r>
      <w:r w:rsidR="008D60BE">
        <w:rPr>
          <w:rStyle w:val="1-Char0"/>
          <w:rFonts w:hint="cs"/>
          <w:rtl/>
        </w:rPr>
        <w:t>ی</w:t>
      </w:r>
      <w:r w:rsidR="00556B20" w:rsidRPr="0088599A">
        <w:rPr>
          <w:rStyle w:val="1-Char0"/>
          <w:rFonts w:hint="cs"/>
          <w:rtl/>
        </w:rPr>
        <w:t>ت</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556B20" w:rsidRPr="0088599A">
        <w:rPr>
          <w:rStyle w:val="1-Char0"/>
          <w:rFonts w:hint="cs"/>
          <w:rtl/>
        </w:rPr>
        <w:t>دهند و اصلاً نماز</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556B20" w:rsidRPr="0088599A">
        <w:rPr>
          <w:rStyle w:val="1-Char0"/>
          <w:rFonts w:hint="cs"/>
          <w:rtl/>
        </w:rPr>
        <w:t>خوانند، برا</w:t>
      </w:r>
      <w:r w:rsidR="008D60BE">
        <w:rPr>
          <w:rStyle w:val="1-Char0"/>
          <w:rFonts w:hint="cs"/>
          <w:rtl/>
        </w:rPr>
        <w:t>ی</w:t>
      </w:r>
      <w:r w:rsidR="00556B20" w:rsidRPr="0088599A">
        <w:rPr>
          <w:rStyle w:val="1-Char0"/>
          <w:rFonts w:hint="cs"/>
          <w:rtl/>
        </w:rPr>
        <w:t xml:space="preserve"> پخش قرآن شد</w:t>
      </w:r>
      <w:r w:rsidR="008D60BE">
        <w:rPr>
          <w:rStyle w:val="1-Char0"/>
          <w:rFonts w:hint="cs"/>
          <w:rtl/>
        </w:rPr>
        <w:t>ی</w:t>
      </w:r>
      <w:r w:rsidR="00556B20" w:rsidRPr="0088599A">
        <w:rPr>
          <w:rStyle w:val="1-Char0"/>
          <w:rFonts w:hint="cs"/>
          <w:rtl/>
        </w:rPr>
        <w:t>داً مشتاق به نصب بلندگو و خواندن فاتحه و غ</w:t>
      </w:r>
      <w:r w:rsidR="008D60BE">
        <w:rPr>
          <w:rStyle w:val="1-Char0"/>
          <w:rFonts w:hint="cs"/>
          <w:rtl/>
        </w:rPr>
        <w:t>ی</w:t>
      </w:r>
      <w:r w:rsidR="00556B20" w:rsidRPr="0088599A">
        <w:rPr>
          <w:rStyle w:val="1-Char0"/>
          <w:rFonts w:hint="cs"/>
          <w:rtl/>
        </w:rPr>
        <w:t>ره هستند در حال</w:t>
      </w:r>
      <w:r w:rsidR="008D60BE">
        <w:rPr>
          <w:rStyle w:val="1-Char0"/>
          <w:rFonts w:hint="cs"/>
          <w:rtl/>
        </w:rPr>
        <w:t>ی</w:t>
      </w:r>
      <w:r w:rsidR="00556B20" w:rsidRPr="0088599A">
        <w:rPr>
          <w:rStyle w:val="1-Char0"/>
          <w:rFonts w:hint="cs"/>
          <w:rtl/>
        </w:rPr>
        <w:t xml:space="preserve"> </w:t>
      </w:r>
      <w:r w:rsidR="008D60BE">
        <w:rPr>
          <w:rStyle w:val="1-Char0"/>
          <w:rFonts w:hint="cs"/>
          <w:rtl/>
        </w:rPr>
        <w:t>ک</w:t>
      </w:r>
      <w:r w:rsidR="00556B20" w:rsidRPr="0088599A">
        <w:rPr>
          <w:rStyle w:val="1-Char0"/>
          <w:rFonts w:hint="cs"/>
          <w:rtl/>
        </w:rPr>
        <w:t xml:space="preserve">ه آن را در نماز </w:t>
      </w:r>
      <w:r w:rsidR="008D60BE">
        <w:rPr>
          <w:rStyle w:val="1-Char0"/>
          <w:rFonts w:hint="cs"/>
          <w:rtl/>
        </w:rPr>
        <w:t>ک</w:t>
      </w:r>
      <w:r w:rsidR="00556B20" w:rsidRPr="0088599A">
        <w:rPr>
          <w:rStyle w:val="1-Char0"/>
          <w:rFonts w:hint="cs"/>
          <w:rtl/>
        </w:rPr>
        <w:t>ه برا</w:t>
      </w:r>
      <w:r w:rsidR="008D60BE">
        <w:rPr>
          <w:rStyle w:val="1-Char0"/>
          <w:rFonts w:hint="cs"/>
          <w:rtl/>
        </w:rPr>
        <w:t>ی</w:t>
      </w:r>
      <w:r w:rsidR="00556B20" w:rsidRPr="0088599A">
        <w:rPr>
          <w:rStyle w:val="1-Char0"/>
          <w:rFonts w:hint="cs"/>
          <w:rtl/>
        </w:rPr>
        <w:t xml:space="preserve"> آن وضع شده است</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556B20" w:rsidRPr="0088599A">
        <w:rPr>
          <w:rStyle w:val="1-Char0"/>
          <w:rFonts w:hint="cs"/>
          <w:rtl/>
        </w:rPr>
        <w:t>خوانند و نسبت به انجام آن سست</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556B20" w:rsidRPr="0088599A">
        <w:rPr>
          <w:rStyle w:val="1-Char0"/>
          <w:rFonts w:hint="cs"/>
          <w:rtl/>
        </w:rPr>
        <w:t>ورزند.</w:t>
      </w:r>
    </w:p>
    <w:p w:rsidR="00556B20" w:rsidRDefault="00556B20" w:rsidP="004E500B">
      <w:pPr>
        <w:rPr>
          <w:rStyle w:val="1-Char0"/>
          <w:rtl/>
        </w:rPr>
      </w:pPr>
      <w:r w:rsidRPr="0088599A">
        <w:rPr>
          <w:rStyle w:val="1-Char0"/>
          <w:rFonts w:hint="cs"/>
          <w:rtl/>
        </w:rPr>
        <w:t>و اگر ا</w:t>
      </w:r>
      <w:r w:rsidR="008D60BE">
        <w:rPr>
          <w:rStyle w:val="1-Char0"/>
          <w:rFonts w:hint="cs"/>
          <w:rtl/>
        </w:rPr>
        <w:t>ی</w:t>
      </w:r>
      <w:r w:rsidRPr="0088599A">
        <w:rPr>
          <w:rStyle w:val="1-Char0"/>
          <w:rFonts w:hint="cs"/>
          <w:rtl/>
        </w:rPr>
        <w:t>ن مهجور</w:t>
      </w:r>
      <w:r w:rsidR="008D60BE">
        <w:rPr>
          <w:rStyle w:val="1-Char0"/>
          <w:rFonts w:hint="cs"/>
          <w:rtl/>
        </w:rPr>
        <w:t>ی</w:t>
      </w:r>
      <w:r w:rsidRPr="0088599A">
        <w:rPr>
          <w:rStyle w:val="1-Char0"/>
          <w:rFonts w:hint="cs"/>
          <w:rtl/>
        </w:rPr>
        <w:t xml:space="preserve"> و ب</w:t>
      </w:r>
      <w:r w:rsidR="008D60BE">
        <w:rPr>
          <w:rStyle w:val="1-Char0"/>
          <w:rFonts w:hint="cs"/>
          <w:rtl/>
        </w:rPr>
        <w:t>ی</w:t>
      </w:r>
      <w:r w:rsidRPr="0088599A">
        <w:rPr>
          <w:rStyle w:val="1-Char0"/>
          <w:rFonts w:hint="cs"/>
          <w:rtl/>
        </w:rPr>
        <w:t xml:space="preserve"> التفات</w:t>
      </w:r>
      <w:r w:rsidR="008D60BE">
        <w:rPr>
          <w:rStyle w:val="1-Char0"/>
          <w:rFonts w:hint="cs"/>
          <w:rtl/>
        </w:rPr>
        <w:t>ی</w:t>
      </w:r>
      <w:r w:rsidRPr="0088599A">
        <w:rPr>
          <w:rStyle w:val="1-Char0"/>
          <w:rFonts w:hint="cs"/>
          <w:rtl/>
        </w:rPr>
        <w:t xml:space="preserve"> همچنان نسبت به قرآن عظ</w:t>
      </w:r>
      <w:r w:rsidR="008D60BE">
        <w:rPr>
          <w:rStyle w:val="1-Char0"/>
          <w:rFonts w:hint="cs"/>
          <w:rtl/>
        </w:rPr>
        <w:t>ی</w:t>
      </w:r>
      <w:r w:rsidRPr="0088599A">
        <w:rPr>
          <w:rStyle w:val="1-Char0"/>
          <w:rFonts w:hint="cs"/>
          <w:rtl/>
        </w:rPr>
        <w:t>م الشأن ادامه داشته باشد، ت</w:t>
      </w:r>
      <w:r w:rsidR="008D60BE">
        <w:rPr>
          <w:rStyle w:val="1-Char0"/>
          <w:rFonts w:hint="cs"/>
          <w:rtl/>
        </w:rPr>
        <w:t>ک</w:t>
      </w:r>
      <w:r w:rsidRPr="0088599A">
        <w:rPr>
          <w:rStyle w:val="1-Char0"/>
          <w:rFonts w:hint="cs"/>
          <w:rtl/>
        </w:rPr>
        <w:t xml:space="preserve"> ت</w:t>
      </w:r>
      <w:r w:rsidR="008D60BE">
        <w:rPr>
          <w:rStyle w:val="1-Char0"/>
          <w:rFonts w:hint="cs"/>
          <w:rtl/>
        </w:rPr>
        <w:t>ک</w:t>
      </w:r>
      <w:r w:rsidRPr="0088599A">
        <w:rPr>
          <w:rStyle w:val="1-Char0"/>
          <w:rFonts w:hint="cs"/>
          <w:rtl/>
        </w:rPr>
        <w:t xml:space="preserve"> افراد مسلمان در قبال ا</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وتاه</w:t>
      </w:r>
      <w:r w:rsidR="008D60BE">
        <w:rPr>
          <w:rStyle w:val="1-Char0"/>
          <w:rFonts w:hint="cs"/>
          <w:rtl/>
        </w:rPr>
        <w:t>ی</w:t>
      </w:r>
      <w:r w:rsidRPr="0088599A">
        <w:rPr>
          <w:rStyle w:val="1-Char0"/>
          <w:rFonts w:hint="cs"/>
          <w:rtl/>
        </w:rPr>
        <w:t xml:space="preserve"> و تقص</w:t>
      </w:r>
      <w:r w:rsidR="008D60BE">
        <w:rPr>
          <w:rStyle w:val="1-Char0"/>
          <w:rFonts w:hint="cs"/>
          <w:rtl/>
        </w:rPr>
        <w:t>ی</w:t>
      </w:r>
      <w:r w:rsidRPr="0088599A">
        <w:rPr>
          <w:rStyle w:val="1-Char0"/>
          <w:rFonts w:hint="cs"/>
          <w:rtl/>
        </w:rPr>
        <w:t>ر با</w:t>
      </w:r>
      <w:r w:rsidR="008D60BE">
        <w:rPr>
          <w:rStyle w:val="1-Char0"/>
          <w:rFonts w:hint="cs"/>
          <w:rtl/>
        </w:rPr>
        <w:t>ی</w:t>
      </w:r>
      <w:r w:rsidRPr="0088599A">
        <w:rPr>
          <w:rStyle w:val="1-Char0"/>
          <w:rFonts w:hint="cs"/>
          <w:rtl/>
        </w:rPr>
        <w:t>د در بارگاه عدل اله</w:t>
      </w:r>
      <w:r w:rsidR="008D60BE">
        <w:rPr>
          <w:rStyle w:val="1-Char0"/>
          <w:rFonts w:hint="cs"/>
          <w:rtl/>
        </w:rPr>
        <w:t>ی</w:t>
      </w:r>
      <w:r w:rsidRPr="0088599A">
        <w:rPr>
          <w:rStyle w:val="1-Char0"/>
          <w:rFonts w:hint="cs"/>
          <w:rtl/>
        </w:rPr>
        <w:t xml:space="preserve"> در مقابل ش</w:t>
      </w:r>
      <w:r w:rsidR="008D60BE">
        <w:rPr>
          <w:rStyle w:val="1-Char0"/>
          <w:rFonts w:hint="cs"/>
          <w:rtl/>
        </w:rPr>
        <w:t>ک</w:t>
      </w:r>
      <w:r w:rsidRPr="0088599A">
        <w:rPr>
          <w:rStyle w:val="1-Char0"/>
          <w:rFonts w:hint="cs"/>
          <w:rtl/>
        </w:rPr>
        <w:t>ا</w:t>
      </w:r>
      <w:r w:rsidR="008D60BE">
        <w:rPr>
          <w:rStyle w:val="1-Char0"/>
          <w:rFonts w:hint="cs"/>
          <w:rtl/>
        </w:rPr>
        <w:t>ی</w:t>
      </w:r>
      <w:r w:rsidRPr="0088599A">
        <w:rPr>
          <w:rStyle w:val="1-Char0"/>
          <w:rFonts w:hint="cs"/>
          <w:rtl/>
        </w:rPr>
        <w:t>ت رسول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پاسخگو باشند.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709"/>
        <w:gridCol w:w="3227"/>
      </w:tblGrid>
      <w:tr w:rsidR="006B39FD" w:rsidTr="006B39FD">
        <w:tc>
          <w:tcPr>
            <w:tcW w:w="3368" w:type="dxa"/>
          </w:tcPr>
          <w:p w:rsidR="006B39FD" w:rsidRPr="006B39FD" w:rsidRDefault="006B39FD" w:rsidP="006B39FD">
            <w:pPr>
              <w:ind w:firstLine="0"/>
              <w:jc w:val="lowKashida"/>
              <w:rPr>
                <w:rStyle w:val="1-Char0"/>
                <w:sz w:val="2"/>
                <w:szCs w:val="2"/>
                <w:rtl/>
              </w:rPr>
            </w:pPr>
            <w:r w:rsidRPr="0088599A">
              <w:rPr>
                <w:rStyle w:val="1-Char0"/>
                <w:rFonts w:hint="cs"/>
                <w:rtl/>
              </w:rPr>
              <w:t>ب</w:t>
            </w:r>
            <w:r w:rsidR="008D60BE">
              <w:rPr>
                <w:rStyle w:val="1-Char0"/>
                <w:rFonts w:hint="cs"/>
                <w:rtl/>
              </w:rPr>
              <w:t>ی</w:t>
            </w:r>
            <w:r w:rsidRPr="0088599A">
              <w:rPr>
                <w:rStyle w:val="1-Char0"/>
                <w:rFonts w:hint="cs"/>
                <w:rtl/>
              </w:rPr>
              <w:t>ا بر ح</w:t>
            </w:r>
            <w:r w:rsidR="008D60BE">
              <w:rPr>
                <w:rStyle w:val="1-Char0"/>
                <w:rFonts w:hint="cs"/>
                <w:rtl/>
              </w:rPr>
              <w:t>ک</w:t>
            </w:r>
            <w:r w:rsidRPr="0088599A">
              <w:rPr>
                <w:rStyle w:val="1-Char0"/>
                <w:rFonts w:hint="cs"/>
                <w:rtl/>
              </w:rPr>
              <w:t>مت قرآن بناز</w:t>
            </w:r>
            <w:r w:rsidR="008D60BE">
              <w:rPr>
                <w:rStyle w:val="1-Char0"/>
                <w:rFonts w:hint="cs"/>
                <w:rtl/>
              </w:rPr>
              <w:t>ی</w:t>
            </w:r>
            <w:r w:rsidRPr="0088599A">
              <w:rPr>
                <w:rStyle w:val="1-Char0"/>
                <w:rFonts w:hint="cs"/>
                <w:rtl/>
              </w:rPr>
              <w:t>م</w:t>
            </w:r>
            <w:r>
              <w:rPr>
                <w:rStyle w:val="1-Char0"/>
                <w:rtl/>
              </w:rPr>
              <w:br/>
            </w:r>
          </w:p>
        </w:tc>
        <w:tc>
          <w:tcPr>
            <w:tcW w:w="709" w:type="dxa"/>
          </w:tcPr>
          <w:p w:rsidR="006B39FD" w:rsidRDefault="006B39FD" w:rsidP="006B39FD">
            <w:pPr>
              <w:ind w:firstLine="0"/>
              <w:jc w:val="lowKashida"/>
              <w:rPr>
                <w:rStyle w:val="1-Char0"/>
                <w:rtl/>
              </w:rPr>
            </w:pPr>
          </w:p>
        </w:tc>
        <w:tc>
          <w:tcPr>
            <w:tcW w:w="3227" w:type="dxa"/>
          </w:tcPr>
          <w:p w:rsidR="006B39FD" w:rsidRPr="006B39FD" w:rsidRDefault="006B39FD" w:rsidP="006B39FD">
            <w:pPr>
              <w:ind w:firstLine="0"/>
              <w:jc w:val="lowKashida"/>
              <w:rPr>
                <w:rStyle w:val="1-Char0"/>
                <w:sz w:val="2"/>
                <w:szCs w:val="2"/>
                <w:rtl/>
              </w:rPr>
            </w:pPr>
            <w:r w:rsidRPr="0088599A">
              <w:rPr>
                <w:rStyle w:val="1-Char0"/>
                <w:rFonts w:hint="cs"/>
                <w:rtl/>
              </w:rPr>
              <w:t>ز قرآن خانه‌ا</w:t>
            </w:r>
            <w:r w:rsidR="008D60BE">
              <w:rPr>
                <w:rStyle w:val="1-Char0"/>
                <w:rFonts w:hint="cs"/>
                <w:rtl/>
              </w:rPr>
              <w:t>ی</w:t>
            </w:r>
            <w:r w:rsidRPr="0088599A">
              <w:rPr>
                <w:rStyle w:val="1-Char0"/>
                <w:rFonts w:hint="cs"/>
                <w:rtl/>
              </w:rPr>
              <w:t xml:space="preserve"> در دل بساز</w:t>
            </w:r>
            <w:r w:rsidR="008D60BE">
              <w:rPr>
                <w:rStyle w:val="1-Char0"/>
                <w:rFonts w:hint="cs"/>
                <w:rtl/>
              </w:rPr>
              <w:t>ی</w:t>
            </w:r>
            <w:r w:rsidRPr="0088599A">
              <w:rPr>
                <w:rStyle w:val="1-Char0"/>
                <w:rFonts w:hint="cs"/>
                <w:rtl/>
              </w:rPr>
              <w:t>م</w:t>
            </w:r>
            <w:r>
              <w:rPr>
                <w:rStyle w:val="1-Char0"/>
                <w:rtl/>
              </w:rPr>
              <w:br/>
            </w:r>
          </w:p>
        </w:tc>
      </w:tr>
      <w:tr w:rsidR="006B39FD" w:rsidTr="006B39FD">
        <w:tc>
          <w:tcPr>
            <w:tcW w:w="3368" w:type="dxa"/>
          </w:tcPr>
          <w:p w:rsidR="006B39FD" w:rsidRPr="006B39FD" w:rsidRDefault="006B39FD" w:rsidP="006B39FD">
            <w:pPr>
              <w:ind w:firstLine="0"/>
              <w:jc w:val="lowKashida"/>
              <w:rPr>
                <w:rStyle w:val="1-Char0"/>
                <w:sz w:val="2"/>
                <w:szCs w:val="2"/>
                <w:rtl/>
              </w:rPr>
            </w:pPr>
            <w:r w:rsidRPr="0088599A">
              <w:rPr>
                <w:rStyle w:val="1-Char0"/>
                <w:rFonts w:hint="cs"/>
                <w:rtl/>
              </w:rPr>
              <w:t>چراغ</w:t>
            </w:r>
            <w:r w:rsidR="008D60BE">
              <w:rPr>
                <w:rStyle w:val="1-Char0"/>
                <w:rFonts w:hint="cs"/>
                <w:rtl/>
              </w:rPr>
              <w:t>ی</w:t>
            </w:r>
            <w:r w:rsidRPr="0088599A">
              <w:rPr>
                <w:rStyle w:val="1-Char0"/>
                <w:rFonts w:hint="cs"/>
                <w:rtl/>
              </w:rPr>
              <w:t xml:space="preserve"> از فروغش برفروز</w:t>
            </w:r>
            <w:r w:rsidR="008D60BE">
              <w:rPr>
                <w:rStyle w:val="1-Char0"/>
                <w:rFonts w:hint="cs"/>
                <w:rtl/>
              </w:rPr>
              <w:t>ی</w:t>
            </w:r>
            <w:r w:rsidRPr="0088599A">
              <w:rPr>
                <w:rStyle w:val="1-Char0"/>
                <w:rFonts w:hint="cs"/>
                <w:rtl/>
              </w:rPr>
              <w:t>م</w:t>
            </w:r>
            <w:r>
              <w:rPr>
                <w:rStyle w:val="1-Char0"/>
                <w:rtl/>
              </w:rPr>
              <w:br/>
            </w:r>
          </w:p>
        </w:tc>
        <w:tc>
          <w:tcPr>
            <w:tcW w:w="709" w:type="dxa"/>
          </w:tcPr>
          <w:p w:rsidR="006B39FD" w:rsidRDefault="006B39FD" w:rsidP="006B39FD">
            <w:pPr>
              <w:ind w:firstLine="0"/>
              <w:jc w:val="lowKashida"/>
              <w:rPr>
                <w:rStyle w:val="1-Char0"/>
                <w:rtl/>
              </w:rPr>
            </w:pPr>
          </w:p>
        </w:tc>
        <w:tc>
          <w:tcPr>
            <w:tcW w:w="3227" w:type="dxa"/>
          </w:tcPr>
          <w:p w:rsidR="006B39FD" w:rsidRPr="006B39FD" w:rsidRDefault="006B39FD" w:rsidP="006B39FD">
            <w:pPr>
              <w:ind w:firstLine="0"/>
              <w:jc w:val="lowKashida"/>
              <w:rPr>
                <w:rStyle w:val="1-Char0"/>
                <w:sz w:val="2"/>
                <w:szCs w:val="2"/>
                <w:rtl/>
              </w:rPr>
            </w:pPr>
            <w:r w:rsidRPr="0088599A">
              <w:rPr>
                <w:rStyle w:val="1-Char0"/>
                <w:rFonts w:hint="cs"/>
                <w:rtl/>
              </w:rPr>
              <w:t>بدور شمع او جانانه سوز</w:t>
            </w:r>
            <w:r w:rsidR="008D60BE">
              <w:rPr>
                <w:rStyle w:val="1-Char0"/>
                <w:rFonts w:hint="cs"/>
                <w:rtl/>
              </w:rPr>
              <w:t>ی</w:t>
            </w:r>
            <w:r w:rsidRPr="0088599A">
              <w:rPr>
                <w:rStyle w:val="1-Char0"/>
                <w:rFonts w:hint="cs"/>
                <w:rtl/>
              </w:rPr>
              <w:t>م</w:t>
            </w:r>
            <w:r>
              <w:rPr>
                <w:rStyle w:val="1-Char0"/>
                <w:rtl/>
              </w:rPr>
              <w:br/>
            </w:r>
          </w:p>
        </w:tc>
      </w:tr>
      <w:tr w:rsidR="006B39FD" w:rsidTr="006B39FD">
        <w:tc>
          <w:tcPr>
            <w:tcW w:w="3368" w:type="dxa"/>
          </w:tcPr>
          <w:p w:rsidR="006B39FD" w:rsidRPr="006B39FD" w:rsidRDefault="006B39FD" w:rsidP="006B39FD">
            <w:pPr>
              <w:ind w:firstLine="0"/>
              <w:jc w:val="lowKashida"/>
              <w:rPr>
                <w:rStyle w:val="1-Char0"/>
                <w:sz w:val="2"/>
                <w:szCs w:val="2"/>
                <w:rtl/>
              </w:rPr>
            </w:pPr>
            <w:r w:rsidRPr="0088599A">
              <w:rPr>
                <w:rStyle w:val="1-Char0"/>
                <w:rFonts w:hint="cs"/>
                <w:rtl/>
              </w:rPr>
              <w:t>به خواب مؤمن</w:t>
            </w:r>
            <w:r w:rsidR="008D60BE">
              <w:rPr>
                <w:rStyle w:val="1-Char0"/>
                <w:rFonts w:hint="cs"/>
                <w:rtl/>
              </w:rPr>
              <w:t>ی</w:t>
            </w:r>
            <w:r w:rsidRPr="0088599A">
              <w:rPr>
                <w:rStyle w:val="1-Char0"/>
                <w:rFonts w:hint="cs"/>
                <w:rtl/>
              </w:rPr>
              <w:t xml:space="preserve"> آمد شب</w:t>
            </w:r>
            <w:r w:rsidR="008D60BE">
              <w:rPr>
                <w:rStyle w:val="1-Char0"/>
                <w:rFonts w:hint="cs"/>
                <w:rtl/>
              </w:rPr>
              <w:t>ی</w:t>
            </w:r>
            <w:r w:rsidRPr="0088599A">
              <w:rPr>
                <w:rStyle w:val="1-Char0"/>
                <w:rFonts w:hint="cs"/>
                <w:rtl/>
              </w:rPr>
              <w:t xml:space="preserve"> او</w:t>
            </w:r>
            <w:r>
              <w:rPr>
                <w:rStyle w:val="1-Char0"/>
                <w:rtl/>
              </w:rPr>
              <w:br/>
            </w:r>
          </w:p>
        </w:tc>
        <w:tc>
          <w:tcPr>
            <w:tcW w:w="709" w:type="dxa"/>
          </w:tcPr>
          <w:p w:rsidR="006B39FD" w:rsidRDefault="006B39FD" w:rsidP="006B39FD">
            <w:pPr>
              <w:ind w:firstLine="0"/>
              <w:jc w:val="lowKashida"/>
              <w:rPr>
                <w:rStyle w:val="1-Char0"/>
                <w:rtl/>
              </w:rPr>
            </w:pPr>
          </w:p>
        </w:tc>
        <w:tc>
          <w:tcPr>
            <w:tcW w:w="3227" w:type="dxa"/>
          </w:tcPr>
          <w:p w:rsidR="006B39FD" w:rsidRPr="006B39FD" w:rsidRDefault="008D60BE" w:rsidP="006B39FD">
            <w:pPr>
              <w:ind w:firstLine="0"/>
              <w:jc w:val="lowKashida"/>
              <w:rPr>
                <w:rStyle w:val="1-Char0"/>
                <w:sz w:val="2"/>
                <w:szCs w:val="2"/>
                <w:rtl/>
              </w:rPr>
            </w:pPr>
            <w:r>
              <w:rPr>
                <w:rStyle w:val="1-Char0"/>
                <w:rFonts w:hint="cs"/>
                <w:rtl/>
              </w:rPr>
              <w:t>ک</w:t>
            </w:r>
            <w:r w:rsidR="006B39FD" w:rsidRPr="0088599A">
              <w:rPr>
                <w:rStyle w:val="1-Char0"/>
                <w:rFonts w:hint="cs"/>
                <w:rtl/>
              </w:rPr>
              <w:t>ه</w:t>
            </w:r>
            <w:r w:rsidR="006B39FD" w:rsidRPr="00B72DD5">
              <w:rPr>
                <w:rFonts w:hint="cs"/>
                <w:sz w:val="14"/>
                <w:szCs w:val="14"/>
                <w:rtl/>
                <w:lang w:bidi="fa-IR"/>
              </w:rPr>
              <w:t xml:space="preserve"> </w:t>
            </w:r>
            <w:r w:rsidR="006B39FD" w:rsidRPr="0088599A">
              <w:rPr>
                <w:rStyle w:val="1-Char0"/>
                <w:rFonts w:hint="cs"/>
                <w:rtl/>
              </w:rPr>
              <w:t>درد</w:t>
            </w:r>
            <w:r w:rsidR="006B39FD" w:rsidRPr="00B72DD5">
              <w:rPr>
                <w:rFonts w:hint="cs"/>
                <w:sz w:val="14"/>
                <w:szCs w:val="14"/>
                <w:rtl/>
                <w:lang w:bidi="fa-IR"/>
              </w:rPr>
              <w:t xml:space="preserve"> </w:t>
            </w:r>
            <w:r w:rsidR="006B39FD" w:rsidRPr="0088599A">
              <w:rPr>
                <w:rStyle w:val="1-Char0"/>
                <w:rFonts w:hint="cs"/>
                <w:rtl/>
              </w:rPr>
              <w:t>قلب</w:t>
            </w:r>
            <w:r w:rsidR="006B39FD" w:rsidRPr="00B72DD5">
              <w:rPr>
                <w:rFonts w:hint="cs"/>
                <w:sz w:val="14"/>
                <w:szCs w:val="14"/>
                <w:rtl/>
                <w:lang w:bidi="fa-IR"/>
              </w:rPr>
              <w:t xml:space="preserve"> </w:t>
            </w:r>
            <w:r w:rsidR="006B39FD" w:rsidRPr="0088599A">
              <w:rPr>
                <w:rStyle w:val="1-Char0"/>
                <w:rFonts w:hint="cs"/>
                <w:rtl/>
              </w:rPr>
              <w:t>مجروحت به من</w:t>
            </w:r>
            <w:r w:rsidR="006B39FD">
              <w:rPr>
                <w:rStyle w:val="1-Char0"/>
                <w:rFonts w:hint="cs"/>
                <w:rtl/>
              </w:rPr>
              <w:t xml:space="preserve"> </w:t>
            </w:r>
            <w:r w:rsidR="006B39FD" w:rsidRPr="0088599A">
              <w:rPr>
                <w:rStyle w:val="1-Char0"/>
                <w:rFonts w:hint="cs"/>
                <w:rtl/>
              </w:rPr>
              <w:t>گو</w:t>
            </w:r>
            <w:r>
              <w:rPr>
                <w:rStyle w:val="1-Char0"/>
                <w:rFonts w:hint="cs"/>
                <w:rtl/>
              </w:rPr>
              <w:t>ی</w:t>
            </w:r>
            <w:r w:rsidR="006B39FD">
              <w:rPr>
                <w:rStyle w:val="1-Char0"/>
                <w:rtl/>
              </w:rPr>
              <w:br/>
            </w:r>
          </w:p>
        </w:tc>
      </w:tr>
      <w:tr w:rsidR="006B39FD" w:rsidTr="006B39FD">
        <w:tc>
          <w:tcPr>
            <w:tcW w:w="3368" w:type="dxa"/>
          </w:tcPr>
          <w:p w:rsidR="006B39FD" w:rsidRPr="006B39FD" w:rsidRDefault="006B39FD" w:rsidP="006B39FD">
            <w:pPr>
              <w:ind w:firstLine="0"/>
              <w:jc w:val="lowKashida"/>
              <w:rPr>
                <w:rStyle w:val="1-Char0"/>
                <w:sz w:val="2"/>
                <w:szCs w:val="2"/>
                <w:rtl/>
              </w:rPr>
            </w:pPr>
            <w:r w:rsidRPr="0088599A">
              <w:rPr>
                <w:rStyle w:val="1-Char0"/>
                <w:rFonts w:hint="cs"/>
                <w:rtl/>
              </w:rPr>
              <w:t xml:space="preserve">بگفتا من </w:t>
            </w:r>
            <w:r w:rsidR="008D60BE">
              <w:rPr>
                <w:rStyle w:val="1-Char0"/>
                <w:rFonts w:hint="cs"/>
                <w:rtl/>
              </w:rPr>
              <w:t>ک</w:t>
            </w:r>
            <w:r w:rsidRPr="0088599A">
              <w:rPr>
                <w:rStyle w:val="1-Char0"/>
                <w:rFonts w:hint="cs"/>
                <w:rtl/>
              </w:rPr>
              <w:t>ه قرآن خدا</w:t>
            </w:r>
            <w:r w:rsidR="008D60BE">
              <w:rPr>
                <w:rStyle w:val="1-Char0"/>
                <w:rFonts w:hint="cs"/>
                <w:rtl/>
              </w:rPr>
              <w:t>ی</w:t>
            </w:r>
            <w:r w:rsidRPr="0088599A">
              <w:rPr>
                <w:rStyle w:val="1-Char0"/>
                <w:rFonts w:hint="cs"/>
                <w:rtl/>
              </w:rPr>
              <w:t>م</w:t>
            </w:r>
            <w:r>
              <w:rPr>
                <w:rStyle w:val="1-Char0"/>
                <w:rtl/>
              </w:rPr>
              <w:br/>
            </w:r>
          </w:p>
        </w:tc>
        <w:tc>
          <w:tcPr>
            <w:tcW w:w="709" w:type="dxa"/>
          </w:tcPr>
          <w:p w:rsidR="006B39FD" w:rsidRDefault="006B39FD" w:rsidP="006B39FD">
            <w:pPr>
              <w:ind w:firstLine="0"/>
              <w:jc w:val="lowKashida"/>
              <w:rPr>
                <w:rStyle w:val="1-Char0"/>
                <w:rtl/>
              </w:rPr>
            </w:pPr>
          </w:p>
        </w:tc>
        <w:tc>
          <w:tcPr>
            <w:tcW w:w="3227" w:type="dxa"/>
          </w:tcPr>
          <w:p w:rsidR="006B39FD" w:rsidRPr="006B39FD" w:rsidRDefault="006B39FD" w:rsidP="006B39FD">
            <w:pPr>
              <w:ind w:firstLine="0"/>
              <w:jc w:val="lowKashida"/>
              <w:rPr>
                <w:rStyle w:val="1-Char0"/>
                <w:sz w:val="2"/>
                <w:szCs w:val="2"/>
                <w:rtl/>
              </w:rPr>
            </w:pPr>
            <w:r w:rsidRPr="0088599A">
              <w:rPr>
                <w:rStyle w:val="1-Char0"/>
                <w:rFonts w:hint="cs"/>
                <w:rtl/>
              </w:rPr>
              <w:t xml:space="preserve">ز </w:t>
            </w:r>
            <w:r w:rsidR="008D60BE">
              <w:rPr>
                <w:rStyle w:val="1-Char0"/>
                <w:rFonts w:hint="cs"/>
                <w:rtl/>
              </w:rPr>
              <w:t>ی</w:t>
            </w:r>
            <w:r w:rsidRPr="0088599A">
              <w:rPr>
                <w:rStyle w:val="1-Char0"/>
                <w:rFonts w:hint="cs"/>
                <w:rtl/>
              </w:rPr>
              <w:t>اد مسلم</w:t>
            </w:r>
            <w:r w:rsidR="008D60BE">
              <w:rPr>
                <w:rStyle w:val="1-Char0"/>
                <w:rFonts w:hint="cs"/>
                <w:rtl/>
              </w:rPr>
              <w:t>ی</w:t>
            </w:r>
            <w:r w:rsidRPr="0088599A">
              <w:rPr>
                <w:rStyle w:val="1-Char0"/>
                <w:rFonts w:hint="cs"/>
                <w:rtl/>
              </w:rPr>
              <w:t>ن اما جدا</w:t>
            </w:r>
            <w:r w:rsidR="008D60BE">
              <w:rPr>
                <w:rStyle w:val="1-Char0"/>
                <w:rFonts w:hint="cs"/>
                <w:rtl/>
              </w:rPr>
              <w:t>ی</w:t>
            </w:r>
            <w:r w:rsidRPr="0088599A">
              <w:rPr>
                <w:rStyle w:val="1-Char0"/>
                <w:rFonts w:hint="cs"/>
                <w:rtl/>
              </w:rPr>
              <w:t>م</w:t>
            </w:r>
            <w:r>
              <w:rPr>
                <w:rStyle w:val="1-Char0"/>
                <w:rtl/>
              </w:rPr>
              <w:br/>
            </w:r>
          </w:p>
        </w:tc>
      </w:tr>
      <w:tr w:rsidR="006B39FD" w:rsidTr="006B39FD">
        <w:tc>
          <w:tcPr>
            <w:tcW w:w="3368" w:type="dxa"/>
          </w:tcPr>
          <w:p w:rsidR="006B39FD" w:rsidRPr="006B39FD" w:rsidRDefault="006B39FD" w:rsidP="006B39FD">
            <w:pPr>
              <w:ind w:firstLine="0"/>
              <w:jc w:val="lowKashida"/>
              <w:rPr>
                <w:rStyle w:val="1-Char0"/>
                <w:sz w:val="2"/>
                <w:szCs w:val="2"/>
                <w:rtl/>
              </w:rPr>
            </w:pPr>
            <w:r w:rsidRPr="0088599A">
              <w:rPr>
                <w:rStyle w:val="1-Char0"/>
                <w:rFonts w:hint="cs"/>
                <w:rtl/>
              </w:rPr>
              <w:t>صدا</w:t>
            </w:r>
            <w:r w:rsidR="008D60BE">
              <w:rPr>
                <w:rStyle w:val="1-Char0"/>
                <w:rFonts w:hint="cs"/>
                <w:rtl/>
              </w:rPr>
              <w:t>ی</w:t>
            </w:r>
            <w:r w:rsidRPr="0088599A">
              <w:rPr>
                <w:rStyle w:val="1-Char0"/>
                <w:rFonts w:hint="cs"/>
                <w:rtl/>
              </w:rPr>
              <w:t xml:space="preserve"> مستمندان فق</w:t>
            </w:r>
            <w:r w:rsidR="008D60BE">
              <w:rPr>
                <w:rStyle w:val="1-Char0"/>
                <w:rFonts w:hint="cs"/>
                <w:rtl/>
              </w:rPr>
              <w:t>ی</w:t>
            </w:r>
            <w:r w:rsidRPr="0088599A">
              <w:rPr>
                <w:rStyle w:val="1-Char0"/>
                <w:rFonts w:hint="cs"/>
                <w:rtl/>
              </w:rPr>
              <w:t>رم</w:t>
            </w:r>
            <w:r>
              <w:rPr>
                <w:rStyle w:val="1-Char0"/>
                <w:rtl/>
              </w:rPr>
              <w:br/>
            </w:r>
          </w:p>
        </w:tc>
        <w:tc>
          <w:tcPr>
            <w:tcW w:w="709" w:type="dxa"/>
          </w:tcPr>
          <w:p w:rsidR="006B39FD" w:rsidRDefault="006B39FD" w:rsidP="006B39FD">
            <w:pPr>
              <w:ind w:firstLine="0"/>
              <w:jc w:val="lowKashida"/>
              <w:rPr>
                <w:rStyle w:val="1-Char0"/>
                <w:rtl/>
              </w:rPr>
            </w:pPr>
          </w:p>
        </w:tc>
        <w:tc>
          <w:tcPr>
            <w:tcW w:w="3227" w:type="dxa"/>
          </w:tcPr>
          <w:p w:rsidR="006B39FD" w:rsidRPr="006B39FD" w:rsidRDefault="006B39FD" w:rsidP="006B39FD">
            <w:pPr>
              <w:ind w:firstLine="0"/>
              <w:jc w:val="lowKashida"/>
              <w:rPr>
                <w:rStyle w:val="1-Char0"/>
                <w:sz w:val="2"/>
                <w:szCs w:val="2"/>
                <w:rtl/>
              </w:rPr>
            </w:pPr>
            <w:r w:rsidRPr="0088599A">
              <w:rPr>
                <w:rStyle w:val="1-Char0"/>
                <w:rFonts w:hint="cs"/>
                <w:rtl/>
              </w:rPr>
              <w:t>م</w:t>
            </w:r>
            <w:r w:rsidR="008D60BE">
              <w:rPr>
                <w:rStyle w:val="1-Char0"/>
                <w:rFonts w:hint="cs"/>
                <w:rtl/>
              </w:rPr>
              <w:t>ی</w:t>
            </w:r>
            <w:r w:rsidRPr="0088599A">
              <w:rPr>
                <w:rStyle w:val="1-Char0"/>
                <w:rFonts w:hint="cs"/>
                <w:rtl/>
              </w:rPr>
              <w:t>ان جاهلانِ دهر اس</w:t>
            </w:r>
            <w:r w:rsidR="008D60BE">
              <w:rPr>
                <w:rStyle w:val="1-Char0"/>
                <w:rFonts w:hint="cs"/>
                <w:rtl/>
              </w:rPr>
              <w:t>ی</w:t>
            </w:r>
            <w:r w:rsidRPr="0088599A">
              <w:rPr>
                <w:rStyle w:val="1-Char0"/>
                <w:rFonts w:hint="cs"/>
                <w:rtl/>
              </w:rPr>
              <w:t>رم</w:t>
            </w:r>
            <w:r>
              <w:rPr>
                <w:rStyle w:val="1-Char0"/>
                <w:rtl/>
              </w:rPr>
              <w:br/>
            </w:r>
          </w:p>
        </w:tc>
      </w:tr>
      <w:tr w:rsidR="006B39FD" w:rsidTr="006B39FD">
        <w:tc>
          <w:tcPr>
            <w:tcW w:w="3368" w:type="dxa"/>
          </w:tcPr>
          <w:p w:rsidR="006B39FD" w:rsidRPr="006B39FD" w:rsidRDefault="006B39FD" w:rsidP="006B39FD">
            <w:pPr>
              <w:ind w:firstLine="0"/>
              <w:jc w:val="lowKashida"/>
              <w:rPr>
                <w:rStyle w:val="1-Char0"/>
                <w:sz w:val="2"/>
                <w:szCs w:val="2"/>
                <w:rtl/>
              </w:rPr>
            </w:pPr>
            <w:r w:rsidRPr="0088599A">
              <w:rPr>
                <w:rStyle w:val="1-Char0"/>
                <w:rFonts w:hint="cs"/>
                <w:rtl/>
              </w:rPr>
              <w:t>ندارم مونس</w:t>
            </w:r>
            <w:r w:rsidR="008D60BE">
              <w:rPr>
                <w:rStyle w:val="1-Char0"/>
                <w:rFonts w:hint="cs"/>
                <w:rtl/>
              </w:rPr>
              <w:t>ی</w:t>
            </w:r>
            <w:r w:rsidRPr="0088599A">
              <w:rPr>
                <w:rStyle w:val="1-Char0"/>
                <w:rFonts w:hint="cs"/>
                <w:rtl/>
              </w:rPr>
              <w:t xml:space="preserve"> در صحن دن</w:t>
            </w:r>
            <w:r w:rsidR="008D60BE">
              <w:rPr>
                <w:rStyle w:val="1-Char0"/>
                <w:rFonts w:hint="cs"/>
                <w:rtl/>
              </w:rPr>
              <w:t>ی</w:t>
            </w:r>
            <w:r w:rsidRPr="0088599A">
              <w:rPr>
                <w:rStyle w:val="1-Char0"/>
                <w:rFonts w:hint="cs"/>
                <w:rtl/>
              </w:rPr>
              <w:t>ا</w:t>
            </w:r>
            <w:r>
              <w:rPr>
                <w:rStyle w:val="1-Char0"/>
                <w:rtl/>
              </w:rPr>
              <w:br/>
            </w:r>
          </w:p>
        </w:tc>
        <w:tc>
          <w:tcPr>
            <w:tcW w:w="709" w:type="dxa"/>
          </w:tcPr>
          <w:p w:rsidR="006B39FD" w:rsidRDefault="006B39FD" w:rsidP="006B39FD">
            <w:pPr>
              <w:ind w:firstLine="0"/>
              <w:jc w:val="lowKashida"/>
              <w:rPr>
                <w:rStyle w:val="1-Char0"/>
                <w:rtl/>
              </w:rPr>
            </w:pPr>
          </w:p>
        </w:tc>
        <w:tc>
          <w:tcPr>
            <w:tcW w:w="3227" w:type="dxa"/>
          </w:tcPr>
          <w:p w:rsidR="006B39FD" w:rsidRPr="006B39FD" w:rsidRDefault="006B39FD" w:rsidP="006B39FD">
            <w:pPr>
              <w:ind w:firstLine="0"/>
              <w:jc w:val="lowKashida"/>
              <w:rPr>
                <w:rStyle w:val="1-Char0"/>
                <w:sz w:val="2"/>
                <w:szCs w:val="2"/>
                <w:rtl/>
              </w:rPr>
            </w:pPr>
            <w:r w:rsidRPr="0088599A">
              <w:rPr>
                <w:rStyle w:val="1-Char0"/>
                <w:rFonts w:hint="cs"/>
                <w:rtl/>
              </w:rPr>
              <w:t>مرا اف</w:t>
            </w:r>
            <w:r w:rsidR="008D60BE">
              <w:rPr>
                <w:rStyle w:val="1-Char0"/>
                <w:rFonts w:hint="cs"/>
                <w:rtl/>
              </w:rPr>
              <w:t>ک</w:t>
            </w:r>
            <w:r w:rsidRPr="0088599A">
              <w:rPr>
                <w:rStyle w:val="1-Char0"/>
                <w:rFonts w:hint="cs"/>
                <w:rtl/>
              </w:rPr>
              <w:t>نده‌اند ز</w:t>
            </w:r>
            <w:r w:rsidR="008D60BE">
              <w:rPr>
                <w:rStyle w:val="1-Char0"/>
                <w:rFonts w:hint="cs"/>
                <w:rtl/>
              </w:rPr>
              <w:t>ی</w:t>
            </w:r>
            <w:r w:rsidRPr="0088599A">
              <w:rPr>
                <w:rStyle w:val="1-Char0"/>
                <w:rFonts w:hint="cs"/>
                <w:rtl/>
              </w:rPr>
              <w:t>ر قدم</w:t>
            </w:r>
            <w:r>
              <w:rPr>
                <w:rStyle w:val="1-Char0"/>
                <w:rFonts w:hint="eastAsia"/>
                <w:rtl/>
              </w:rPr>
              <w:t>‌</w:t>
            </w:r>
            <w:r w:rsidRPr="0088599A">
              <w:rPr>
                <w:rStyle w:val="1-Char0"/>
                <w:rFonts w:hint="cs"/>
                <w:rtl/>
              </w:rPr>
              <w:t>ها</w:t>
            </w:r>
            <w:r>
              <w:rPr>
                <w:rStyle w:val="1-Char0"/>
                <w:rtl/>
              </w:rPr>
              <w:br/>
            </w:r>
          </w:p>
        </w:tc>
      </w:tr>
      <w:tr w:rsidR="006B39FD" w:rsidTr="006B39FD">
        <w:tc>
          <w:tcPr>
            <w:tcW w:w="3368" w:type="dxa"/>
          </w:tcPr>
          <w:p w:rsidR="006B39FD" w:rsidRPr="006B39FD" w:rsidRDefault="006B39FD" w:rsidP="006B39FD">
            <w:pPr>
              <w:ind w:firstLine="0"/>
              <w:jc w:val="lowKashida"/>
              <w:rPr>
                <w:rStyle w:val="1-Char0"/>
                <w:sz w:val="2"/>
                <w:szCs w:val="2"/>
                <w:rtl/>
              </w:rPr>
            </w:pPr>
            <w:r w:rsidRPr="0088599A">
              <w:rPr>
                <w:rStyle w:val="1-Char0"/>
                <w:rFonts w:hint="cs"/>
                <w:rtl/>
              </w:rPr>
              <w:t>مپندار</w:t>
            </w:r>
            <w:r w:rsidR="008D60BE">
              <w:rPr>
                <w:rStyle w:val="1-Char0"/>
                <w:rFonts w:hint="cs"/>
                <w:rtl/>
              </w:rPr>
              <w:t>ی</w:t>
            </w:r>
            <w:r w:rsidRPr="0088599A">
              <w:rPr>
                <w:rStyle w:val="1-Char0"/>
                <w:rFonts w:hint="cs"/>
                <w:rtl/>
              </w:rPr>
              <w:t xml:space="preserve"> مرا به ب</w:t>
            </w:r>
            <w:r w:rsidR="008D60BE">
              <w:rPr>
                <w:rStyle w:val="1-Char0"/>
                <w:rFonts w:hint="cs"/>
                <w:rtl/>
              </w:rPr>
              <w:t>ی</w:t>
            </w:r>
            <w:r w:rsidRPr="0088599A">
              <w:rPr>
                <w:rStyle w:val="1-Char0"/>
                <w:rFonts w:hint="cs"/>
                <w:rtl/>
              </w:rPr>
              <w:t>‌جُند و لش</w:t>
            </w:r>
            <w:r w:rsidR="008D60BE">
              <w:rPr>
                <w:rStyle w:val="1-Char0"/>
                <w:rFonts w:hint="cs"/>
                <w:rtl/>
              </w:rPr>
              <w:t>ک</w:t>
            </w:r>
            <w:r w:rsidRPr="0088599A">
              <w:rPr>
                <w:rStyle w:val="1-Char0"/>
                <w:rFonts w:hint="cs"/>
                <w:rtl/>
              </w:rPr>
              <w:t>ر</w:t>
            </w:r>
            <w:r>
              <w:rPr>
                <w:rStyle w:val="1-Char0"/>
                <w:rtl/>
              </w:rPr>
              <w:br/>
            </w:r>
          </w:p>
        </w:tc>
        <w:tc>
          <w:tcPr>
            <w:tcW w:w="709" w:type="dxa"/>
          </w:tcPr>
          <w:p w:rsidR="006B39FD" w:rsidRDefault="006B39FD" w:rsidP="006B39FD">
            <w:pPr>
              <w:ind w:firstLine="0"/>
              <w:jc w:val="lowKashida"/>
              <w:rPr>
                <w:rStyle w:val="1-Char0"/>
                <w:rtl/>
              </w:rPr>
            </w:pPr>
          </w:p>
        </w:tc>
        <w:tc>
          <w:tcPr>
            <w:tcW w:w="3227" w:type="dxa"/>
          </w:tcPr>
          <w:p w:rsidR="006B39FD" w:rsidRPr="006B39FD" w:rsidRDefault="006B39FD" w:rsidP="006B39FD">
            <w:pPr>
              <w:ind w:firstLine="0"/>
              <w:jc w:val="lowKashida"/>
              <w:rPr>
                <w:rStyle w:val="1-Char0"/>
                <w:sz w:val="2"/>
                <w:szCs w:val="2"/>
                <w:rtl/>
              </w:rPr>
            </w:pPr>
            <w:r w:rsidRPr="0088599A">
              <w:rPr>
                <w:rStyle w:val="1-Char0"/>
                <w:rFonts w:hint="cs"/>
                <w:rtl/>
              </w:rPr>
              <w:t>نه از اشجار ب</w:t>
            </w:r>
            <w:r w:rsidR="008D60BE">
              <w:rPr>
                <w:rStyle w:val="1-Char0"/>
                <w:rFonts w:hint="cs"/>
                <w:rtl/>
              </w:rPr>
              <w:t>ی</w:t>
            </w:r>
            <w:r w:rsidRPr="0088599A">
              <w:rPr>
                <w:rStyle w:val="1-Char0"/>
                <w:rFonts w:hint="cs"/>
                <w:rtl/>
              </w:rPr>
              <w:t>‌اثمار و ب</w:t>
            </w:r>
            <w:r w:rsidR="008D60BE">
              <w:rPr>
                <w:rStyle w:val="1-Char0"/>
                <w:rFonts w:hint="cs"/>
                <w:rtl/>
              </w:rPr>
              <w:t>ی</w:t>
            </w:r>
            <w:r w:rsidRPr="0088599A">
              <w:rPr>
                <w:rStyle w:val="1-Char0"/>
                <w:rFonts w:hint="cs"/>
                <w:rtl/>
              </w:rPr>
              <w:t>‌بر</w:t>
            </w:r>
            <w:r>
              <w:rPr>
                <w:rStyle w:val="1-Char0"/>
                <w:rtl/>
              </w:rPr>
              <w:br/>
            </w:r>
          </w:p>
        </w:tc>
      </w:tr>
      <w:tr w:rsidR="006B39FD" w:rsidTr="006B39FD">
        <w:tc>
          <w:tcPr>
            <w:tcW w:w="3368" w:type="dxa"/>
          </w:tcPr>
          <w:p w:rsidR="006B39FD" w:rsidRPr="006B39FD" w:rsidRDefault="008D60BE" w:rsidP="006B39FD">
            <w:pPr>
              <w:ind w:firstLine="0"/>
              <w:jc w:val="lowKashida"/>
              <w:rPr>
                <w:rStyle w:val="1-Char0"/>
                <w:sz w:val="2"/>
                <w:szCs w:val="2"/>
                <w:rtl/>
              </w:rPr>
            </w:pPr>
            <w:r>
              <w:rPr>
                <w:rStyle w:val="1-Char0"/>
                <w:rFonts w:hint="cs"/>
                <w:rtl/>
              </w:rPr>
              <w:t>ک</w:t>
            </w:r>
            <w:r w:rsidR="006B39FD" w:rsidRPr="0088599A">
              <w:rPr>
                <w:rStyle w:val="1-Char0"/>
                <w:rFonts w:hint="cs"/>
                <w:rtl/>
              </w:rPr>
              <w:t>ه من آتشفشان پرخروشم</w:t>
            </w:r>
            <w:r w:rsidR="006B39FD">
              <w:rPr>
                <w:rStyle w:val="1-Char0"/>
                <w:rtl/>
              </w:rPr>
              <w:br/>
            </w:r>
          </w:p>
        </w:tc>
        <w:tc>
          <w:tcPr>
            <w:tcW w:w="709" w:type="dxa"/>
          </w:tcPr>
          <w:p w:rsidR="006B39FD" w:rsidRDefault="006B39FD" w:rsidP="006B39FD">
            <w:pPr>
              <w:ind w:firstLine="0"/>
              <w:jc w:val="lowKashida"/>
              <w:rPr>
                <w:rStyle w:val="1-Char0"/>
                <w:rtl/>
              </w:rPr>
            </w:pPr>
          </w:p>
        </w:tc>
        <w:tc>
          <w:tcPr>
            <w:tcW w:w="3227" w:type="dxa"/>
          </w:tcPr>
          <w:p w:rsidR="006B39FD" w:rsidRPr="006B39FD" w:rsidRDefault="006B39FD" w:rsidP="006B39FD">
            <w:pPr>
              <w:ind w:firstLine="0"/>
              <w:jc w:val="lowKashida"/>
              <w:rPr>
                <w:rStyle w:val="1-Char0"/>
                <w:sz w:val="2"/>
                <w:szCs w:val="2"/>
                <w:rtl/>
              </w:rPr>
            </w:pPr>
            <w:r w:rsidRPr="0088599A">
              <w:rPr>
                <w:rStyle w:val="1-Char0"/>
                <w:rFonts w:hint="cs"/>
                <w:rtl/>
              </w:rPr>
              <w:t>سلاح عزّت و ذلّت به دوشم</w:t>
            </w:r>
            <w:r>
              <w:rPr>
                <w:rStyle w:val="1-Char0"/>
                <w:rtl/>
              </w:rPr>
              <w:br/>
            </w:r>
          </w:p>
        </w:tc>
      </w:tr>
      <w:tr w:rsidR="006B39FD" w:rsidTr="006B39FD">
        <w:tc>
          <w:tcPr>
            <w:tcW w:w="3368" w:type="dxa"/>
          </w:tcPr>
          <w:p w:rsidR="006B39FD" w:rsidRPr="006B39FD" w:rsidRDefault="006B39FD" w:rsidP="006B39FD">
            <w:pPr>
              <w:ind w:firstLine="0"/>
              <w:jc w:val="lowKashida"/>
              <w:rPr>
                <w:rStyle w:val="1-Char0"/>
                <w:sz w:val="2"/>
                <w:szCs w:val="2"/>
                <w:rtl/>
              </w:rPr>
            </w:pPr>
            <w:r w:rsidRPr="0088599A">
              <w:rPr>
                <w:rStyle w:val="1-Char0"/>
                <w:rFonts w:hint="cs"/>
                <w:rtl/>
              </w:rPr>
              <w:t>برا</w:t>
            </w:r>
            <w:r w:rsidR="008D60BE">
              <w:rPr>
                <w:rStyle w:val="1-Char0"/>
                <w:rFonts w:hint="cs"/>
                <w:rtl/>
              </w:rPr>
              <w:t>ی</w:t>
            </w:r>
            <w:r w:rsidRPr="0088599A">
              <w:rPr>
                <w:rStyle w:val="1-Char0"/>
                <w:rFonts w:hint="cs"/>
                <w:rtl/>
              </w:rPr>
              <w:t xml:space="preserve"> رستگار</w:t>
            </w:r>
            <w:r w:rsidR="008D60BE">
              <w:rPr>
                <w:rStyle w:val="1-Char0"/>
                <w:rFonts w:hint="cs"/>
                <w:rtl/>
              </w:rPr>
              <w:t>ی</w:t>
            </w:r>
            <w:r w:rsidRPr="0088599A">
              <w:rPr>
                <w:rStyle w:val="1-Char0"/>
                <w:rFonts w:hint="cs"/>
                <w:rtl/>
              </w:rPr>
              <w:t xml:space="preserve"> آمدم من</w:t>
            </w:r>
            <w:r>
              <w:rPr>
                <w:rStyle w:val="1-Char0"/>
                <w:rtl/>
              </w:rPr>
              <w:br/>
            </w:r>
          </w:p>
        </w:tc>
        <w:tc>
          <w:tcPr>
            <w:tcW w:w="709" w:type="dxa"/>
          </w:tcPr>
          <w:p w:rsidR="006B39FD" w:rsidRDefault="006B39FD" w:rsidP="006B39FD">
            <w:pPr>
              <w:ind w:firstLine="0"/>
              <w:jc w:val="lowKashida"/>
              <w:rPr>
                <w:rStyle w:val="1-Char0"/>
                <w:rtl/>
              </w:rPr>
            </w:pPr>
          </w:p>
        </w:tc>
        <w:tc>
          <w:tcPr>
            <w:tcW w:w="3227" w:type="dxa"/>
          </w:tcPr>
          <w:p w:rsidR="006B39FD" w:rsidRPr="006B39FD" w:rsidRDefault="006B39FD" w:rsidP="006B39FD">
            <w:pPr>
              <w:ind w:firstLine="0"/>
              <w:jc w:val="lowKashida"/>
              <w:rPr>
                <w:rStyle w:val="1-Char0"/>
                <w:sz w:val="2"/>
                <w:szCs w:val="2"/>
                <w:rtl/>
              </w:rPr>
            </w:pPr>
            <w:r w:rsidRPr="0088599A">
              <w:rPr>
                <w:rStyle w:val="1-Char0"/>
                <w:rFonts w:hint="cs"/>
                <w:rtl/>
              </w:rPr>
              <w:t>بسان آب جار</w:t>
            </w:r>
            <w:r w:rsidR="008D60BE">
              <w:rPr>
                <w:rStyle w:val="1-Char0"/>
                <w:rFonts w:hint="cs"/>
                <w:rtl/>
              </w:rPr>
              <w:t>ی</w:t>
            </w:r>
            <w:r w:rsidRPr="0088599A">
              <w:rPr>
                <w:rStyle w:val="1-Char0"/>
                <w:rFonts w:hint="cs"/>
                <w:rtl/>
              </w:rPr>
              <w:t xml:space="preserve"> آمدم من</w:t>
            </w:r>
            <w:r>
              <w:rPr>
                <w:rStyle w:val="1-Char0"/>
                <w:rtl/>
              </w:rPr>
              <w:br/>
            </w:r>
          </w:p>
        </w:tc>
      </w:tr>
      <w:tr w:rsidR="006B39FD" w:rsidTr="006B39FD">
        <w:tc>
          <w:tcPr>
            <w:tcW w:w="3368" w:type="dxa"/>
          </w:tcPr>
          <w:p w:rsidR="006B39FD" w:rsidRPr="006B39FD" w:rsidRDefault="006B39FD" w:rsidP="006B39FD">
            <w:pPr>
              <w:ind w:firstLine="0"/>
              <w:jc w:val="lowKashida"/>
              <w:rPr>
                <w:rStyle w:val="1-Char0"/>
                <w:sz w:val="2"/>
                <w:szCs w:val="2"/>
                <w:rtl/>
              </w:rPr>
            </w:pPr>
            <w:r w:rsidRPr="0088599A">
              <w:rPr>
                <w:rStyle w:val="1-Char0"/>
                <w:rFonts w:hint="cs"/>
                <w:rtl/>
              </w:rPr>
              <w:t>بگ</w:t>
            </w:r>
            <w:r w:rsidR="008D60BE">
              <w:rPr>
                <w:rStyle w:val="1-Char0"/>
                <w:rFonts w:hint="cs"/>
                <w:rtl/>
              </w:rPr>
              <w:t>ی</w:t>
            </w:r>
            <w:r w:rsidRPr="0088599A">
              <w:rPr>
                <w:rStyle w:val="1-Char0"/>
                <w:rFonts w:hint="cs"/>
                <w:rtl/>
              </w:rPr>
              <w:t>ر ا</w:t>
            </w:r>
            <w:r w:rsidR="008D60BE">
              <w:rPr>
                <w:rStyle w:val="1-Char0"/>
                <w:rFonts w:hint="cs"/>
                <w:rtl/>
              </w:rPr>
              <w:t>ی</w:t>
            </w:r>
            <w:r w:rsidRPr="0088599A">
              <w:rPr>
                <w:rStyle w:val="1-Char0"/>
                <w:rFonts w:hint="cs"/>
                <w:rtl/>
              </w:rPr>
              <w:t xml:space="preserve"> سال</w:t>
            </w:r>
            <w:r w:rsidR="008D60BE">
              <w:rPr>
                <w:rStyle w:val="1-Char0"/>
                <w:rFonts w:hint="cs"/>
                <w:rtl/>
              </w:rPr>
              <w:t>ک</w:t>
            </w:r>
            <w:r w:rsidRPr="0088599A">
              <w:rPr>
                <w:rStyle w:val="1-Char0"/>
                <w:rFonts w:hint="cs"/>
                <w:rtl/>
              </w:rPr>
              <w:t xml:space="preserve"> راه طر</w:t>
            </w:r>
            <w:r w:rsidR="008D60BE">
              <w:rPr>
                <w:rStyle w:val="1-Char0"/>
                <w:rFonts w:hint="cs"/>
                <w:rtl/>
              </w:rPr>
              <w:t>ی</w:t>
            </w:r>
            <w:r w:rsidRPr="0088599A">
              <w:rPr>
                <w:rStyle w:val="1-Char0"/>
                <w:rFonts w:hint="cs"/>
                <w:rtl/>
              </w:rPr>
              <w:t>قت</w:t>
            </w:r>
            <w:r>
              <w:rPr>
                <w:rStyle w:val="1-Char0"/>
                <w:rtl/>
              </w:rPr>
              <w:br/>
            </w:r>
          </w:p>
        </w:tc>
        <w:tc>
          <w:tcPr>
            <w:tcW w:w="709" w:type="dxa"/>
          </w:tcPr>
          <w:p w:rsidR="006B39FD" w:rsidRDefault="006B39FD" w:rsidP="006B39FD">
            <w:pPr>
              <w:ind w:firstLine="0"/>
              <w:jc w:val="lowKashida"/>
              <w:rPr>
                <w:rStyle w:val="1-Char0"/>
                <w:rtl/>
              </w:rPr>
            </w:pPr>
          </w:p>
        </w:tc>
        <w:tc>
          <w:tcPr>
            <w:tcW w:w="3227" w:type="dxa"/>
          </w:tcPr>
          <w:p w:rsidR="006B39FD" w:rsidRPr="006B39FD" w:rsidRDefault="006B39FD" w:rsidP="006B39FD">
            <w:pPr>
              <w:ind w:firstLine="0"/>
              <w:jc w:val="lowKashida"/>
              <w:rPr>
                <w:rStyle w:val="1-Char0"/>
                <w:sz w:val="2"/>
                <w:szCs w:val="2"/>
                <w:rtl/>
              </w:rPr>
            </w:pPr>
            <w:r w:rsidRPr="0088599A">
              <w:rPr>
                <w:rStyle w:val="1-Char0"/>
                <w:rFonts w:hint="cs"/>
                <w:rtl/>
              </w:rPr>
              <w:t>ز بحرم قطره‌ا</w:t>
            </w:r>
            <w:r w:rsidR="008D60BE">
              <w:rPr>
                <w:rStyle w:val="1-Char0"/>
                <w:rFonts w:hint="cs"/>
                <w:rtl/>
              </w:rPr>
              <w:t>ی</w:t>
            </w:r>
            <w:r w:rsidRPr="0088599A">
              <w:rPr>
                <w:rStyle w:val="1-Char0"/>
                <w:rFonts w:hint="cs"/>
                <w:rtl/>
              </w:rPr>
              <w:t xml:space="preserve"> بهر هدا</w:t>
            </w:r>
            <w:r w:rsidR="008D60BE">
              <w:rPr>
                <w:rStyle w:val="1-Char0"/>
                <w:rFonts w:hint="cs"/>
                <w:rtl/>
              </w:rPr>
              <w:t>ی</w:t>
            </w:r>
            <w:r w:rsidRPr="0088599A">
              <w:rPr>
                <w:rStyle w:val="1-Char0"/>
                <w:rFonts w:hint="cs"/>
                <w:rtl/>
              </w:rPr>
              <w:t>ت</w:t>
            </w:r>
            <w:r>
              <w:rPr>
                <w:rStyle w:val="1-Char0"/>
                <w:rtl/>
              </w:rPr>
              <w:br/>
            </w:r>
          </w:p>
        </w:tc>
      </w:tr>
      <w:tr w:rsidR="006B39FD" w:rsidTr="006B39FD">
        <w:tc>
          <w:tcPr>
            <w:tcW w:w="3368" w:type="dxa"/>
          </w:tcPr>
          <w:p w:rsidR="006B39FD" w:rsidRPr="006B39FD" w:rsidRDefault="006B39FD" w:rsidP="006B39FD">
            <w:pPr>
              <w:ind w:firstLine="0"/>
              <w:jc w:val="lowKashida"/>
              <w:rPr>
                <w:rStyle w:val="1-Char0"/>
                <w:sz w:val="2"/>
                <w:szCs w:val="2"/>
                <w:rtl/>
              </w:rPr>
            </w:pPr>
            <w:r w:rsidRPr="0088599A">
              <w:rPr>
                <w:rStyle w:val="1-Char0"/>
                <w:rFonts w:hint="cs"/>
                <w:rtl/>
              </w:rPr>
              <w:t>قلوب مؤمنان را نور تامّم</w:t>
            </w:r>
            <w:r>
              <w:rPr>
                <w:rStyle w:val="1-Char0"/>
                <w:rtl/>
              </w:rPr>
              <w:br/>
            </w:r>
          </w:p>
        </w:tc>
        <w:tc>
          <w:tcPr>
            <w:tcW w:w="709" w:type="dxa"/>
          </w:tcPr>
          <w:p w:rsidR="006B39FD" w:rsidRDefault="006B39FD" w:rsidP="006B39FD">
            <w:pPr>
              <w:ind w:firstLine="0"/>
              <w:jc w:val="lowKashida"/>
              <w:rPr>
                <w:rStyle w:val="1-Char0"/>
                <w:rtl/>
              </w:rPr>
            </w:pPr>
          </w:p>
        </w:tc>
        <w:tc>
          <w:tcPr>
            <w:tcW w:w="3227" w:type="dxa"/>
          </w:tcPr>
          <w:p w:rsidR="006B39FD" w:rsidRPr="006B39FD" w:rsidRDefault="006B39FD" w:rsidP="006B39FD">
            <w:pPr>
              <w:ind w:firstLine="0"/>
              <w:jc w:val="lowKashida"/>
              <w:rPr>
                <w:rStyle w:val="1-Char0"/>
                <w:sz w:val="2"/>
                <w:szCs w:val="2"/>
                <w:rtl/>
              </w:rPr>
            </w:pPr>
            <w:r w:rsidRPr="0088599A">
              <w:rPr>
                <w:rStyle w:val="1-Char0"/>
                <w:rFonts w:hint="cs"/>
                <w:rtl/>
              </w:rPr>
              <w:t>دگرگون م</w:t>
            </w:r>
            <w:r w:rsidR="008D60BE">
              <w:rPr>
                <w:rStyle w:val="1-Char0"/>
                <w:rFonts w:hint="cs"/>
                <w:rtl/>
              </w:rPr>
              <w:t>ی</w:t>
            </w:r>
            <w:r w:rsidRPr="0088599A">
              <w:rPr>
                <w:rStyle w:val="1-Char0"/>
                <w:rFonts w:hint="cs"/>
                <w:rtl/>
              </w:rPr>
              <w:t>‌</w:t>
            </w:r>
            <w:r w:rsidR="008D60BE">
              <w:rPr>
                <w:rStyle w:val="1-Char0"/>
                <w:rFonts w:hint="cs"/>
                <w:rtl/>
              </w:rPr>
              <w:t>ک</w:t>
            </w:r>
            <w:r w:rsidRPr="0088599A">
              <w:rPr>
                <w:rStyle w:val="1-Char0"/>
                <w:rFonts w:hint="cs"/>
                <w:rtl/>
              </w:rPr>
              <w:t xml:space="preserve">ند دل را </w:t>
            </w:r>
            <w:r w:rsidR="008D60BE">
              <w:rPr>
                <w:rStyle w:val="1-Char0"/>
                <w:rFonts w:hint="cs"/>
                <w:rtl/>
              </w:rPr>
              <w:t>ک</w:t>
            </w:r>
            <w:r w:rsidRPr="0088599A">
              <w:rPr>
                <w:rStyle w:val="1-Char0"/>
                <w:rFonts w:hint="cs"/>
                <w:rtl/>
              </w:rPr>
              <w:t>لامم</w:t>
            </w:r>
            <w:r>
              <w:rPr>
                <w:rStyle w:val="1-Char0"/>
                <w:rtl/>
              </w:rPr>
              <w:br/>
            </w:r>
          </w:p>
        </w:tc>
      </w:tr>
      <w:tr w:rsidR="006B39FD" w:rsidTr="006B39FD">
        <w:tc>
          <w:tcPr>
            <w:tcW w:w="3368" w:type="dxa"/>
          </w:tcPr>
          <w:p w:rsidR="006B39FD" w:rsidRPr="006B39FD" w:rsidRDefault="008D60BE" w:rsidP="006B39FD">
            <w:pPr>
              <w:ind w:firstLine="0"/>
              <w:jc w:val="lowKashida"/>
              <w:rPr>
                <w:rStyle w:val="1-Char0"/>
                <w:sz w:val="2"/>
                <w:szCs w:val="2"/>
                <w:rtl/>
              </w:rPr>
            </w:pPr>
            <w:r>
              <w:rPr>
                <w:rStyle w:val="1-Char0"/>
                <w:rFonts w:hint="cs"/>
                <w:rtl/>
              </w:rPr>
              <w:t>ک</w:t>
            </w:r>
            <w:r w:rsidR="006B39FD" w:rsidRPr="0088599A">
              <w:rPr>
                <w:rStyle w:val="1-Char0"/>
                <w:rFonts w:hint="cs"/>
                <w:rtl/>
              </w:rPr>
              <w:t>نم مست</w:t>
            </w:r>
            <w:r>
              <w:rPr>
                <w:rStyle w:val="1-Char0"/>
                <w:rFonts w:hint="cs"/>
                <w:rtl/>
              </w:rPr>
              <w:t>ک</w:t>
            </w:r>
            <w:r w:rsidR="006B39FD" w:rsidRPr="0088599A">
              <w:rPr>
                <w:rStyle w:val="1-Char0"/>
                <w:rFonts w:hint="cs"/>
                <w:rtl/>
              </w:rPr>
              <w:t>بران را زار و رسوا</w:t>
            </w:r>
            <w:r w:rsidR="006B39FD">
              <w:rPr>
                <w:rStyle w:val="1-Char0"/>
                <w:rtl/>
              </w:rPr>
              <w:br/>
            </w:r>
          </w:p>
        </w:tc>
        <w:tc>
          <w:tcPr>
            <w:tcW w:w="709" w:type="dxa"/>
          </w:tcPr>
          <w:p w:rsidR="006B39FD" w:rsidRDefault="006B39FD" w:rsidP="006B39FD">
            <w:pPr>
              <w:ind w:firstLine="0"/>
              <w:jc w:val="lowKashida"/>
              <w:rPr>
                <w:rStyle w:val="1-Char0"/>
                <w:rtl/>
              </w:rPr>
            </w:pPr>
          </w:p>
        </w:tc>
        <w:tc>
          <w:tcPr>
            <w:tcW w:w="3227" w:type="dxa"/>
          </w:tcPr>
          <w:p w:rsidR="006B39FD" w:rsidRPr="006B39FD" w:rsidRDefault="006B39FD" w:rsidP="006B39FD">
            <w:pPr>
              <w:ind w:firstLine="0"/>
              <w:jc w:val="lowKashida"/>
              <w:rPr>
                <w:rStyle w:val="1-Char0"/>
                <w:sz w:val="2"/>
                <w:szCs w:val="2"/>
                <w:rtl/>
              </w:rPr>
            </w:pPr>
            <w:r w:rsidRPr="0088599A">
              <w:rPr>
                <w:rStyle w:val="1-Char0"/>
                <w:rFonts w:hint="cs"/>
                <w:rtl/>
              </w:rPr>
              <w:t xml:space="preserve">اگر جنبد </w:t>
            </w:r>
            <w:r w:rsidR="008D60BE">
              <w:rPr>
                <w:rStyle w:val="1-Char0"/>
                <w:rFonts w:hint="cs"/>
                <w:rtl/>
              </w:rPr>
              <w:t>ک</w:t>
            </w:r>
            <w:r w:rsidRPr="0088599A">
              <w:rPr>
                <w:rStyle w:val="1-Char0"/>
                <w:rFonts w:hint="cs"/>
                <w:rtl/>
              </w:rPr>
              <w:t>ه ت</w:t>
            </w:r>
            <w:r w:rsidR="008D60BE">
              <w:rPr>
                <w:rStyle w:val="1-Char0"/>
                <w:rFonts w:hint="cs"/>
                <w:rtl/>
              </w:rPr>
              <w:t>ی</w:t>
            </w:r>
            <w:r w:rsidRPr="0088599A">
              <w:rPr>
                <w:rStyle w:val="1-Char0"/>
                <w:rFonts w:hint="cs"/>
                <w:rtl/>
              </w:rPr>
              <w:t>غ خشمم از جا</w:t>
            </w:r>
            <w:r>
              <w:rPr>
                <w:rStyle w:val="1-Char0"/>
                <w:rtl/>
              </w:rPr>
              <w:br/>
            </w:r>
          </w:p>
        </w:tc>
      </w:tr>
      <w:tr w:rsidR="006B39FD" w:rsidTr="006B39FD">
        <w:tc>
          <w:tcPr>
            <w:tcW w:w="3368" w:type="dxa"/>
          </w:tcPr>
          <w:p w:rsidR="006B39FD" w:rsidRPr="006B39FD" w:rsidRDefault="006B39FD" w:rsidP="006B39FD">
            <w:pPr>
              <w:ind w:firstLine="0"/>
              <w:jc w:val="lowKashida"/>
              <w:rPr>
                <w:rStyle w:val="1-Char0"/>
                <w:sz w:val="2"/>
                <w:szCs w:val="2"/>
                <w:rtl/>
              </w:rPr>
            </w:pPr>
            <w:r w:rsidRPr="0088599A">
              <w:rPr>
                <w:rStyle w:val="1-Char0"/>
                <w:rFonts w:hint="cs"/>
                <w:rtl/>
              </w:rPr>
              <w:t>بترس از آتش سوزند</w:t>
            </w:r>
            <w:r>
              <w:rPr>
                <w:rStyle w:val="1-Char0"/>
                <w:rFonts w:hint="cs"/>
                <w:rtl/>
              </w:rPr>
              <w:t>ۀ</w:t>
            </w:r>
            <w:r w:rsidRPr="0088599A">
              <w:rPr>
                <w:rStyle w:val="1-Char0"/>
                <w:rFonts w:hint="cs"/>
                <w:rtl/>
              </w:rPr>
              <w:t xml:space="preserve"> من</w:t>
            </w:r>
            <w:r>
              <w:rPr>
                <w:rStyle w:val="1-Char0"/>
                <w:rtl/>
              </w:rPr>
              <w:br/>
            </w:r>
          </w:p>
        </w:tc>
        <w:tc>
          <w:tcPr>
            <w:tcW w:w="709" w:type="dxa"/>
          </w:tcPr>
          <w:p w:rsidR="006B39FD" w:rsidRDefault="006B39FD" w:rsidP="006B39FD">
            <w:pPr>
              <w:ind w:firstLine="0"/>
              <w:jc w:val="lowKashida"/>
              <w:rPr>
                <w:rStyle w:val="1-Char0"/>
                <w:rtl/>
              </w:rPr>
            </w:pPr>
          </w:p>
        </w:tc>
        <w:tc>
          <w:tcPr>
            <w:tcW w:w="3227" w:type="dxa"/>
          </w:tcPr>
          <w:p w:rsidR="006B39FD" w:rsidRPr="006B39FD" w:rsidRDefault="008D60BE" w:rsidP="006B39FD">
            <w:pPr>
              <w:ind w:firstLine="0"/>
              <w:jc w:val="lowKashida"/>
              <w:rPr>
                <w:rStyle w:val="1-Char0"/>
                <w:sz w:val="2"/>
                <w:szCs w:val="2"/>
                <w:rtl/>
              </w:rPr>
            </w:pPr>
            <w:r>
              <w:rPr>
                <w:rStyle w:val="1-Char0"/>
                <w:rFonts w:hint="cs"/>
                <w:rtl/>
              </w:rPr>
              <w:t>ک</w:t>
            </w:r>
            <w:r w:rsidR="006B39FD" w:rsidRPr="0088599A">
              <w:rPr>
                <w:rStyle w:val="1-Char0"/>
                <w:rFonts w:hint="cs"/>
                <w:rtl/>
              </w:rPr>
              <w:t xml:space="preserve">ه سوزد سر </w:t>
            </w:r>
            <w:r>
              <w:rPr>
                <w:rStyle w:val="1-Char0"/>
                <w:rFonts w:hint="cs"/>
                <w:rtl/>
              </w:rPr>
              <w:t>ک</w:t>
            </w:r>
            <w:r w:rsidR="006B39FD" w:rsidRPr="0088599A">
              <w:rPr>
                <w:rStyle w:val="1-Char0"/>
                <w:rFonts w:hint="cs"/>
                <w:rtl/>
              </w:rPr>
              <w:t>شان را پ</w:t>
            </w:r>
            <w:r>
              <w:rPr>
                <w:rStyle w:val="1-Char0"/>
                <w:rFonts w:hint="cs"/>
                <w:rtl/>
              </w:rPr>
              <w:t>یک</w:t>
            </w:r>
            <w:r w:rsidR="006B39FD" w:rsidRPr="0088599A">
              <w:rPr>
                <w:rStyle w:val="1-Char0"/>
                <w:rFonts w:hint="cs"/>
                <w:rtl/>
              </w:rPr>
              <w:t>ر و تن</w:t>
            </w:r>
            <w:r w:rsidR="006B39FD">
              <w:rPr>
                <w:rStyle w:val="1-Char0"/>
                <w:rtl/>
              </w:rPr>
              <w:br/>
            </w:r>
          </w:p>
        </w:tc>
      </w:tr>
      <w:tr w:rsidR="006B39FD" w:rsidTr="006B39FD">
        <w:tc>
          <w:tcPr>
            <w:tcW w:w="3368" w:type="dxa"/>
          </w:tcPr>
          <w:p w:rsidR="006B39FD" w:rsidRPr="006B39FD" w:rsidRDefault="006B39FD" w:rsidP="006B39FD">
            <w:pPr>
              <w:ind w:firstLine="0"/>
              <w:jc w:val="lowKashida"/>
              <w:rPr>
                <w:rStyle w:val="1-Char0"/>
                <w:sz w:val="2"/>
                <w:szCs w:val="2"/>
                <w:rtl/>
              </w:rPr>
            </w:pPr>
            <w:r w:rsidRPr="0088599A">
              <w:rPr>
                <w:rStyle w:val="1-Char0"/>
                <w:rFonts w:hint="cs"/>
                <w:rtl/>
              </w:rPr>
              <w:t>ب</w:t>
            </w:r>
            <w:r w:rsidR="008D60BE">
              <w:rPr>
                <w:rStyle w:val="1-Char0"/>
                <w:rFonts w:hint="cs"/>
                <w:rtl/>
              </w:rPr>
              <w:t>ی</w:t>
            </w:r>
            <w:r w:rsidRPr="0088599A">
              <w:rPr>
                <w:rStyle w:val="1-Char0"/>
                <w:rFonts w:hint="cs"/>
                <w:rtl/>
              </w:rPr>
              <w:t>اسو</w:t>
            </w:r>
            <w:r w:rsidR="008D60BE">
              <w:rPr>
                <w:rStyle w:val="1-Char0"/>
                <w:rFonts w:hint="cs"/>
                <w:rtl/>
              </w:rPr>
              <w:t>ی</w:t>
            </w:r>
            <w:r w:rsidRPr="0088599A">
              <w:rPr>
                <w:rStyle w:val="1-Char0"/>
                <w:rFonts w:hint="cs"/>
                <w:rtl/>
              </w:rPr>
              <w:t xml:space="preserve">م </w:t>
            </w:r>
            <w:r w:rsidR="008D60BE">
              <w:rPr>
                <w:rStyle w:val="1-Char0"/>
                <w:rFonts w:hint="cs"/>
                <w:rtl/>
              </w:rPr>
              <w:t>ک</w:t>
            </w:r>
            <w:r w:rsidRPr="0088599A">
              <w:rPr>
                <w:rStyle w:val="1-Char0"/>
                <w:rFonts w:hint="cs"/>
                <w:rtl/>
              </w:rPr>
              <w:t>ه پند</w:t>
            </w:r>
            <w:r w:rsidR="008D60BE">
              <w:rPr>
                <w:rStyle w:val="1-Char0"/>
                <w:rFonts w:hint="cs"/>
                <w:rtl/>
              </w:rPr>
              <w:t>ی</w:t>
            </w:r>
            <w:r w:rsidRPr="0088599A">
              <w:rPr>
                <w:rStyle w:val="1-Char0"/>
                <w:rFonts w:hint="cs"/>
                <w:rtl/>
              </w:rPr>
              <w:t xml:space="preserve"> ناب دارم</w:t>
            </w:r>
            <w:r>
              <w:rPr>
                <w:rStyle w:val="1-Char0"/>
                <w:rtl/>
              </w:rPr>
              <w:br/>
            </w:r>
          </w:p>
        </w:tc>
        <w:tc>
          <w:tcPr>
            <w:tcW w:w="709" w:type="dxa"/>
          </w:tcPr>
          <w:p w:rsidR="006B39FD" w:rsidRDefault="006B39FD" w:rsidP="006B39FD">
            <w:pPr>
              <w:ind w:firstLine="0"/>
              <w:jc w:val="lowKashida"/>
              <w:rPr>
                <w:rStyle w:val="1-Char0"/>
                <w:rtl/>
              </w:rPr>
            </w:pPr>
          </w:p>
        </w:tc>
        <w:tc>
          <w:tcPr>
            <w:tcW w:w="3227" w:type="dxa"/>
          </w:tcPr>
          <w:p w:rsidR="006B39FD" w:rsidRPr="006B39FD" w:rsidRDefault="006B39FD" w:rsidP="006B39FD">
            <w:pPr>
              <w:ind w:firstLine="0"/>
              <w:jc w:val="lowKashida"/>
              <w:rPr>
                <w:rStyle w:val="1-Char0"/>
                <w:sz w:val="2"/>
                <w:szCs w:val="2"/>
                <w:rtl/>
              </w:rPr>
            </w:pPr>
            <w:r>
              <w:rPr>
                <w:rStyle w:val="1-Char0"/>
                <w:rFonts w:hint="cs"/>
                <w:rtl/>
              </w:rPr>
              <w:t>به قلبم گوهر</w:t>
            </w:r>
            <w:r w:rsidR="008D60BE">
              <w:rPr>
                <w:rStyle w:val="1-Char0"/>
                <w:rFonts w:hint="cs"/>
                <w:rtl/>
              </w:rPr>
              <w:t>ی</w:t>
            </w:r>
            <w:r>
              <w:rPr>
                <w:rStyle w:val="1-Char0"/>
                <w:rFonts w:hint="cs"/>
                <w:rtl/>
              </w:rPr>
              <w:t xml:space="preserve"> نا</w:t>
            </w:r>
            <w:r w:rsidR="008D60BE">
              <w:rPr>
                <w:rStyle w:val="1-Char0"/>
                <w:rFonts w:hint="cs"/>
                <w:rtl/>
              </w:rPr>
              <w:t>ی</w:t>
            </w:r>
            <w:r>
              <w:rPr>
                <w:rStyle w:val="1-Char0"/>
                <w:rFonts w:hint="cs"/>
                <w:rtl/>
              </w:rPr>
              <w:t>اب دارم</w:t>
            </w:r>
            <w:r>
              <w:rPr>
                <w:rStyle w:val="1-Char0"/>
                <w:rtl/>
              </w:rPr>
              <w:br/>
            </w:r>
          </w:p>
        </w:tc>
      </w:tr>
      <w:tr w:rsidR="006B39FD" w:rsidTr="006B39FD">
        <w:tc>
          <w:tcPr>
            <w:tcW w:w="3368" w:type="dxa"/>
          </w:tcPr>
          <w:p w:rsidR="006B39FD" w:rsidRPr="006B39FD" w:rsidRDefault="006B39FD" w:rsidP="006B39FD">
            <w:pPr>
              <w:ind w:firstLine="0"/>
              <w:jc w:val="lowKashida"/>
              <w:rPr>
                <w:rStyle w:val="1-Char0"/>
                <w:sz w:val="2"/>
                <w:szCs w:val="2"/>
                <w:rtl/>
              </w:rPr>
            </w:pPr>
            <w:r w:rsidRPr="0088599A">
              <w:rPr>
                <w:rStyle w:val="1-Char0"/>
                <w:rFonts w:hint="cs"/>
                <w:rtl/>
              </w:rPr>
              <w:t>منم قرآن، منم تار</w:t>
            </w:r>
            <w:r w:rsidR="008D60BE">
              <w:rPr>
                <w:rStyle w:val="1-Char0"/>
                <w:rFonts w:hint="cs"/>
                <w:rtl/>
              </w:rPr>
              <w:t>ی</w:t>
            </w:r>
            <w:r w:rsidRPr="0088599A">
              <w:rPr>
                <w:rStyle w:val="1-Char0"/>
                <w:rFonts w:hint="cs"/>
                <w:rtl/>
              </w:rPr>
              <w:t>خ انسان</w:t>
            </w:r>
            <w:r>
              <w:rPr>
                <w:rStyle w:val="1-Char0"/>
                <w:rtl/>
              </w:rPr>
              <w:br/>
            </w:r>
          </w:p>
        </w:tc>
        <w:tc>
          <w:tcPr>
            <w:tcW w:w="709" w:type="dxa"/>
          </w:tcPr>
          <w:p w:rsidR="006B39FD" w:rsidRDefault="006B39FD" w:rsidP="006B39FD">
            <w:pPr>
              <w:ind w:firstLine="0"/>
              <w:jc w:val="lowKashida"/>
              <w:rPr>
                <w:rStyle w:val="1-Char0"/>
                <w:rtl/>
              </w:rPr>
            </w:pPr>
          </w:p>
        </w:tc>
        <w:tc>
          <w:tcPr>
            <w:tcW w:w="3227" w:type="dxa"/>
          </w:tcPr>
          <w:p w:rsidR="006B39FD" w:rsidRPr="006B39FD" w:rsidRDefault="006B39FD" w:rsidP="006B39FD">
            <w:pPr>
              <w:ind w:firstLine="0"/>
              <w:jc w:val="lowKashida"/>
              <w:rPr>
                <w:rStyle w:val="1-Char0"/>
                <w:sz w:val="2"/>
                <w:szCs w:val="2"/>
                <w:rtl/>
              </w:rPr>
            </w:pPr>
            <w:r w:rsidRPr="0088599A">
              <w:rPr>
                <w:rStyle w:val="1-Char0"/>
                <w:rFonts w:hint="cs"/>
                <w:rtl/>
              </w:rPr>
              <w:t>منم سرچشم</w:t>
            </w:r>
            <w:r>
              <w:rPr>
                <w:rStyle w:val="1-Char0"/>
                <w:rFonts w:hint="cs"/>
                <w:rtl/>
              </w:rPr>
              <w:t>ۀ</w:t>
            </w:r>
            <w:r w:rsidRPr="0088599A">
              <w:rPr>
                <w:rStyle w:val="1-Char0"/>
                <w:rFonts w:hint="cs"/>
                <w:rtl/>
              </w:rPr>
              <w:t xml:space="preserve"> پرف</w:t>
            </w:r>
            <w:r w:rsidR="008D60BE">
              <w:rPr>
                <w:rStyle w:val="1-Char0"/>
                <w:rFonts w:hint="cs"/>
                <w:rtl/>
              </w:rPr>
              <w:t>ی</w:t>
            </w:r>
            <w:r w:rsidRPr="0088599A">
              <w:rPr>
                <w:rStyle w:val="1-Char0"/>
                <w:rFonts w:hint="cs"/>
                <w:rtl/>
              </w:rPr>
              <w:t>ض ا</w:t>
            </w:r>
            <w:r w:rsidR="008D60BE">
              <w:rPr>
                <w:rStyle w:val="1-Char0"/>
                <w:rFonts w:hint="cs"/>
                <w:rtl/>
              </w:rPr>
              <w:t>ی</w:t>
            </w:r>
            <w:r w:rsidRPr="0088599A">
              <w:rPr>
                <w:rStyle w:val="1-Char0"/>
                <w:rFonts w:hint="cs"/>
                <w:rtl/>
              </w:rPr>
              <w:t>مان</w:t>
            </w:r>
            <w:r>
              <w:rPr>
                <w:rStyle w:val="1-Char0"/>
                <w:rtl/>
              </w:rPr>
              <w:br/>
            </w:r>
          </w:p>
        </w:tc>
      </w:tr>
    </w:tbl>
    <w:p w:rsidR="006B39FD" w:rsidRPr="0088599A" w:rsidRDefault="006B39FD" w:rsidP="004E500B">
      <w:pPr>
        <w:rPr>
          <w:rStyle w:val="1-Char0"/>
          <w:rtl/>
        </w:rPr>
      </w:pPr>
    </w:p>
    <w:p w:rsidR="00A34603" w:rsidRDefault="00A34603" w:rsidP="00A34603">
      <w:pPr>
        <w:pStyle w:val="1-0"/>
        <w:rPr>
          <w:rStyle w:val="1-Char0"/>
          <w:rtl/>
        </w:rPr>
        <w:sectPr w:rsidR="00A34603" w:rsidSect="00F849C2">
          <w:headerReference w:type="default" r:id="rId33"/>
          <w:footnotePr>
            <w:numRestart w:val="eachPage"/>
          </w:footnotePr>
          <w:pgSz w:w="9356" w:h="13608" w:code="11"/>
          <w:pgMar w:top="567" w:right="1134" w:bottom="851" w:left="1134" w:header="454" w:footer="0" w:gutter="0"/>
          <w:cols w:space="720"/>
          <w:titlePg/>
          <w:bidi/>
          <w:rtlGutter/>
          <w:docGrid w:linePitch="360"/>
        </w:sectPr>
      </w:pPr>
    </w:p>
    <w:p w:rsidR="00E4574F" w:rsidRDefault="00E4574F" w:rsidP="00A34603">
      <w:pPr>
        <w:pStyle w:val="2-"/>
        <w:rPr>
          <w:rtl/>
        </w:rPr>
      </w:pPr>
      <w:bookmarkStart w:id="27" w:name="_Toc439668593"/>
      <w:r>
        <w:rPr>
          <w:rFonts w:hint="cs"/>
          <w:rtl/>
        </w:rPr>
        <w:t xml:space="preserve">در مراسم عزاء اموال </w:t>
      </w:r>
      <w:r w:rsidR="00DF05A1">
        <w:rPr>
          <w:rFonts w:hint="cs"/>
          <w:rtl/>
        </w:rPr>
        <w:t>ی</w:t>
      </w:r>
      <w:r>
        <w:rPr>
          <w:rFonts w:hint="cs"/>
          <w:rtl/>
        </w:rPr>
        <w:t>ت</w:t>
      </w:r>
      <w:r w:rsidR="00DF05A1">
        <w:rPr>
          <w:rFonts w:hint="cs"/>
          <w:rtl/>
        </w:rPr>
        <w:t>ی</w:t>
      </w:r>
      <w:r>
        <w:rPr>
          <w:rFonts w:hint="cs"/>
          <w:rtl/>
        </w:rPr>
        <w:t>مان را ح</w:t>
      </w:r>
      <w:r w:rsidR="00DF05A1">
        <w:rPr>
          <w:rFonts w:hint="cs"/>
          <w:rtl/>
        </w:rPr>
        <w:t>ی</w:t>
      </w:r>
      <w:r>
        <w:rPr>
          <w:rFonts w:hint="cs"/>
          <w:rtl/>
        </w:rPr>
        <w:t>ف و م</w:t>
      </w:r>
      <w:r w:rsidR="00DF05A1">
        <w:rPr>
          <w:rFonts w:hint="cs"/>
          <w:rtl/>
        </w:rPr>
        <w:t>ی</w:t>
      </w:r>
      <w:r>
        <w:rPr>
          <w:rFonts w:hint="cs"/>
          <w:rtl/>
        </w:rPr>
        <w:t>ل ن</w:t>
      </w:r>
      <w:r w:rsidR="00DF05A1">
        <w:rPr>
          <w:rFonts w:hint="cs"/>
          <w:rtl/>
        </w:rPr>
        <w:t>ک</w:t>
      </w:r>
      <w:r>
        <w:rPr>
          <w:rFonts w:hint="cs"/>
          <w:rtl/>
        </w:rPr>
        <w:t>ن</w:t>
      </w:r>
      <w:r w:rsidR="00DF05A1">
        <w:rPr>
          <w:rFonts w:hint="cs"/>
          <w:rtl/>
        </w:rPr>
        <w:t>ی</w:t>
      </w:r>
      <w:r>
        <w:rPr>
          <w:rFonts w:hint="cs"/>
          <w:rtl/>
        </w:rPr>
        <w:t>د</w:t>
      </w:r>
      <w:bookmarkEnd w:id="27"/>
    </w:p>
    <w:p w:rsidR="00E4574F" w:rsidRPr="0088599A" w:rsidRDefault="008D60BE" w:rsidP="004E500B">
      <w:pPr>
        <w:rPr>
          <w:rStyle w:val="1-Char0"/>
          <w:rtl/>
        </w:rPr>
      </w:pPr>
      <w:r>
        <w:rPr>
          <w:rStyle w:val="1-Char0"/>
          <w:rFonts w:hint="cs"/>
          <w:rtl/>
        </w:rPr>
        <w:t>ی</w:t>
      </w:r>
      <w:r w:rsidR="00E4574F" w:rsidRPr="0088599A">
        <w:rPr>
          <w:rStyle w:val="1-Char0"/>
          <w:rFonts w:hint="cs"/>
          <w:rtl/>
        </w:rPr>
        <w:t>ت</w:t>
      </w:r>
      <w:r>
        <w:rPr>
          <w:rStyle w:val="1-Char0"/>
          <w:rFonts w:hint="cs"/>
          <w:rtl/>
        </w:rPr>
        <w:t>ی</w:t>
      </w:r>
      <w:r w:rsidR="00E4574F" w:rsidRPr="0088599A">
        <w:rPr>
          <w:rStyle w:val="1-Char0"/>
          <w:rFonts w:hint="cs"/>
          <w:rtl/>
        </w:rPr>
        <w:t xml:space="preserve">م </w:t>
      </w:r>
      <w:r>
        <w:rPr>
          <w:rStyle w:val="1-Char0"/>
          <w:rFonts w:hint="cs"/>
          <w:rtl/>
        </w:rPr>
        <w:t>ک</w:t>
      </w:r>
      <w:r w:rsidR="00E4574F" w:rsidRPr="0088599A">
        <w:rPr>
          <w:rStyle w:val="1-Char0"/>
          <w:rFonts w:hint="cs"/>
          <w:rtl/>
        </w:rPr>
        <w:t>س</w:t>
      </w:r>
      <w:r>
        <w:rPr>
          <w:rStyle w:val="1-Char0"/>
          <w:rFonts w:hint="cs"/>
          <w:rtl/>
        </w:rPr>
        <w:t>ی</w:t>
      </w:r>
      <w:r w:rsidR="00E4574F" w:rsidRPr="0088599A">
        <w:rPr>
          <w:rStyle w:val="1-Char0"/>
          <w:rFonts w:hint="cs"/>
          <w:rtl/>
        </w:rPr>
        <w:t xml:space="preserve"> است </w:t>
      </w:r>
      <w:r>
        <w:rPr>
          <w:rStyle w:val="1-Char0"/>
          <w:rFonts w:hint="cs"/>
          <w:rtl/>
        </w:rPr>
        <w:t>ک</w:t>
      </w:r>
      <w:r w:rsidR="00E4574F" w:rsidRPr="0088599A">
        <w:rPr>
          <w:rStyle w:val="1-Char0"/>
          <w:rFonts w:hint="cs"/>
          <w:rtl/>
        </w:rPr>
        <w:t>ه پدرش را از دست داده باشد، و پدر</w:t>
      </w:r>
      <w:r>
        <w:rPr>
          <w:rStyle w:val="1-Char0"/>
          <w:rFonts w:hint="cs"/>
          <w:rtl/>
        </w:rPr>
        <w:t>ی</w:t>
      </w:r>
      <w:r w:rsidR="00E4574F" w:rsidRPr="0088599A">
        <w:rPr>
          <w:rStyle w:val="1-Char0"/>
          <w:rFonts w:hint="cs"/>
          <w:rtl/>
        </w:rPr>
        <w:t xml:space="preserve"> </w:t>
      </w:r>
      <w:r>
        <w:rPr>
          <w:rStyle w:val="1-Char0"/>
          <w:rFonts w:hint="cs"/>
          <w:rtl/>
        </w:rPr>
        <w:t>ک</w:t>
      </w:r>
      <w:r w:rsidR="00E4574F" w:rsidRPr="0088599A">
        <w:rPr>
          <w:rStyle w:val="1-Char0"/>
          <w:rFonts w:hint="cs"/>
          <w:rtl/>
        </w:rPr>
        <w:t>ه فرزندش را سرپرست</w:t>
      </w:r>
      <w:r>
        <w:rPr>
          <w:rStyle w:val="1-Char0"/>
          <w:rFonts w:hint="cs"/>
          <w:rtl/>
        </w:rPr>
        <w:t>ی</w:t>
      </w:r>
      <w:r w:rsidR="00E4574F" w:rsidRPr="0088599A">
        <w:rPr>
          <w:rStyle w:val="1-Char0"/>
          <w:rFonts w:hint="cs"/>
          <w:rtl/>
        </w:rPr>
        <w:t xml:space="preserve"> و نگهدار</w:t>
      </w:r>
      <w:r>
        <w:rPr>
          <w:rStyle w:val="1-Char0"/>
          <w:rFonts w:hint="cs"/>
          <w:rtl/>
        </w:rPr>
        <w:t>ی</w:t>
      </w:r>
      <w:r w:rsidR="002C4271" w:rsidRPr="0088599A">
        <w:rPr>
          <w:rStyle w:val="1-Char0"/>
          <w:rFonts w:hint="cs"/>
          <w:rtl/>
        </w:rPr>
        <w:t xml:space="preserve"> م</w:t>
      </w:r>
      <w:r>
        <w:rPr>
          <w:rStyle w:val="1-Char0"/>
          <w:rFonts w:hint="cs"/>
          <w:rtl/>
        </w:rPr>
        <w:t>ی</w:t>
      </w:r>
      <w:r w:rsidR="002C4271" w:rsidRPr="0088599A">
        <w:rPr>
          <w:rStyle w:val="1-Char0"/>
          <w:rFonts w:hint="cs"/>
          <w:rtl/>
        </w:rPr>
        <w:t>‌</w:t>
      </w:r>
      <w:r>
        <w:rPr>
          <w:rStyle w:val="1-Char0"/>
          <w:rFonts w:hint="cs"/>
          <w:rtl/>
        </w:rPr>
        <w:t>ک</w:t>
      </w:r>
      <w:r w:rsidR="00E4574F" w:rsidRPr="0088599A">
        <w:rPr>
          <w:rStyle w:val="1-Char0"/>
          <w:rFonts w:hint="cs"/>
          <w:rtl/>
        </w:rPr>
        <w:t>ند، از اعماق قلب او را دوست دارد و به مصلحت او عمل</w:t>
      </w:r>
      <w:r w:rsidR="002C4271" w:rsidRPr="0088599A">
        <w:rPr>
          <w:rStyle w:val="1-Char0"/>
          <w:rFonts w:hint="cs"/>
          <w:rtl/>
        </w:rPr>
        <w:t xml:space="preserve"> م</w:t>
      </w:r>
      <w:r>
        <w:rPr>
          <w:rStyle w:val="1-Char0"/>
          <w:rFonts w:hint="cs"/>
          <w:rtl/>
        </w:rPr>
        <w:t>ی</w:t>
      </w:r>
      <w:r w:rsidR="002C4271" w:rsidRPr="0088599A">
        <w:rPr>
          <w:rStyle w:val="1-Char0"/>
          <w:rFonts w:hint="cs"/>
          <w:rtl/>
        </w:rPr>
        <w:t>‌</w:t>
      </w:r>
      <w:r>
        <w:rPr>
          <w:rStyle w:val="1-Char0"/>
          <w:rFonts w:hint="cs"/>
          <w:rtl/>
        </w:rPr>
        <w:t>ک</w:t>
      </w:r>
      <w:r w:rsidR="00E4574F" w:rsidRPr="0088599A">
        <w:rPr>
          <w:rStyle w:val="1-Char0"/>
          <w:rFonts w:hint="cs"/>
          <w:rtl/>
        </w:rPr>
        <w:t>ند، و در هنگام مرگ برا</w:t>
      </w:r>
      <w:r>
        <w:rPr>
          <w:rStyle w:val="1-Char0"/>
          <w:rFonts w:hint="cs"/>
          <w:rtl/>
        </w:rPr>
        <w:t>ی</w:t>
      </w:r>
      <w:r w:rsidR="00E4574F" w:rsidRPr="0088599A">
        <w:rPr>
          <w:rStyle w:val="1-Char0"/>
          <w:rFonts w:hint="cs"/>
          <w:rtl/>
        </w:rPr>
        <w:t xml:space="preserve"> فرزندانش اش</w:t>
      </w:r>
      <w:r>
        <w:rPr>
          <w:rStyle w:val="1-Char0"/>
          <w:rFonts w:hint="cs"/>
          <w:rtl/>
        </w:rPr>
        <w:t>ک</w:t>
      </w:r>
      <w:r w:rsidR="002C4271" w:rsidRPr="0088599A">
        <w:rPr>
          <w:rStyle w:val="1-Char0"/>
          <w:rFonts w:hint="cs"/>
          <w:rtl/>
        </w:rPr>
        <w:t xml:space="preserve"> م</w:t>
      </w:r>
      <w:r>
        <w:rPr>
          <w:rStyle w:val="1-Char0"/>
          <w:rFonts w:hint="cs"/>
          <w:rtl/>
        </w:rPr>
        <w:t>ی</w:t>
      </w:r>
      <w:r w:rsidR="002C4271" w:rsidRPr="0088599A">
        <w:rPr>
          <w:rStyle w:val="1-Char0"/>
          <w:rFonts w:hint="cs"/>
          <w:rtl/>
        </w:rPr>
        <w:t>‌</w:t>
      </w:r>
      <w:r w:rsidR="00E4574F" w:rsidRPr="0088599A">
        <w:rPr>
          <w:rStyle w:val="1-Char0"/>
          <w:rFonts w:hint="cs"/>
          <w:rtl/>
        </w:rPr>
        <w:t>ر</w:t>
      </w:r>
      <w:r>
        <w:rPr>
          <w:rStyle w:val="1-Char0"/>
          <w:rFonts w:hint="cs"/>
          <w:rtl/>
        </w:rPr>
        <w:t>ی</w:t>
      </w:r>
      <w:r w:rsidR="00E4574F" w:rsidRPr="0088599A">
        <w:rPr>
          <w:rStyle w:val="1-Char0"/>
          <w:rFonts w:hint="cs"/>
          <w:rtl/>
        </w:rPr>
        <w:t>زد و از مش</w:t>
      </w:r>
      <w:r>
        <w:rPr>
          <w:rStyle w:val="1-Char0"/>
          <w:rFonts w:hint="cs"/>
          <w:rtl/>
        </w:rPr>
        <w:t>ک</w:t>
      </w:r>
      <w:r w:rsidR="00E4574F" w:rsidRPr="0088599A">
        <w:rPr>
          <w:rStyle w:val="1-Char0"/>
          <w:rFonts w:hint="cs"/>
          <w:rtl/>
        </w:rPr>
        <w:t>لات زندگ</w:t>
      </w:r>
      <w:r>
        <w:rPr>
          <w:rStyle w:val="1-Char0"/>
          <w:rFonts w:hint="cs"/>
          <w:rtl/>
        </w:rPr>
        <w:t>ی</w:t>
      </w:r>
      <w:r w:rsidR="00E4574F" w:rsidRPr="0088599A">
        <w:rPr>
          <w:rStyle w:val="1-Char0"/>
          <w:rFonts w:hint="cs"/>
          <w:rtl/>
        </w:rPr>
        <w:t xml:space="preserve"> آنان</w:t>
      </w:r>
      <w:r w:rsidR="002C4271" w:rsidRPr="0088599A">
        <w:rPr>
          <w:rStyle w:val="1-Char0"/>
          <w:rFonts w:hint="cs"/>
          <w:rtl/>
        </w:rPr>
        <w:t xml:space="preserve"> م</w:t>
      </w:r>
      <w:r>
        <w:rPr>
          <w:rStyle w:val="1-Char0"/>
          <w:rFonts w:hint="cs"/>
          <w:rtl/>
        </w:rPr>
        <w:t>ی</w:t>
      </w:r>
      <w:r w:rsidR="002C4271" w:rsidRPr="0088599A">
        <w:rPr>
          <w:rStyle w:val="1-Char0"/>
          <w:rFonts w:hint="cs"/>
          <w:rtl/>
        </w:rPr>
        <w:t>‌</w:t>
      </w:r>
      <w:r w:rsidR="00E4574F" w:rsidRPr="0088599A">
        <w:rPr>
          <w:rStyle w:val="1-Char0"/>
          <w:rFonts w:hint="cs"/>
          <w:rtl/>
        </w:rPr>
        <w:t>ترسد و از حوادث روزگار بر آنان ب</w:t>
      </w:r>
      <w:r>
        <w:rPr>
          <w:rStyle w:val="1-Char0"/>
          <w:rFonts w:hint="cs"/>
          <w:rtl/>
        </w:rPr>
        <w:t>ی</w:t>
      </w:r>
      <w:r w:rsidR="00E4574F" w:rsidRPr="0088599A">
        <w:rPr>
          <w:rStyle w:val="1-Char0"/>
          <w:rFonts w:hint="cs"/>
          <w:rtl/>
        </w:rPr>
        <w:t>م دارد. و آرزو</w:t>
      </w:r>
      <w:r w:rsidR="002C4271" w:rsidRPr="0088599A">
        <w:rPr>
          <w:rStyle w:val="1-Char0"/>
          <w:rFonts w:hint="cs"/>
          <w:rtl/>
        </w:rPr>
        <w:t xml:space="preserve"> م</w:t>
      </w:r>
      <w:r>
        <w:rPr>
          <w:rStyle w:val="1-Char0"/>
          <w:rFonts w:hint="cs"/>
          <w:rtl/>
        </w:rPr>
        <w:t>ی</w:t>
      </w:r>
      <w:r w:rsidR="002C4271" w:rsidRPr="0088599A">
        <w:rPr>
          <w:rStyle w:val="1-Char0"/>
          <w:rFonts w:hint="cs"/>
          <w:rtl/>
        </w:rPr>
        <w:t>‌</w:t>
      </w:r>
      <w:r>
        <w:rPr>
          <w:rStyle w:val="1-Char0"/>
          <w:rFonts w:hint="cs"/>
          <w:rtl/>
        </w:rPr>
        <w:t>ک</w:t>
      </w:r>
      <w:r w:rsidR="00E4574F" w:rsidRPr="0088599A">
        <w:rPr>
          <w:rStyle w:val="1-Char0"/>
          <w:rFonts w:hint="cs"/>
          <w:rtl/>
        </w:rPr>
        <w:t xml:space="preserve">ند </w:t>
      </w:r>
      <w:r>
        <w:rPr>
          <w:rStyle w:val="1-Char0"/>
          <w:rFonts w:hint="cs"/>
          <w:rtl/>
        </w:rPr>
        <w:t>ک</w:t>
      </w:r>
      <w:r w:rsidR="00E4574F" w:rsidRPr="0088599A">
        <w:rPr>
          <w:rStyle w:val="1-Char0"/>
          <w:rFonts w:hint="cs"/>
          <w:rtl/>
        </w:rPr>
        <w:t>ه سرپرست و ق</w:t>
      </w:r>
      <w:r w:rsidR="00CF326E">
        <w:rPr>
          <w:rStyle w:val="1-Char0"/>
          <w:rFonts w:hint="cs"/>
          <w:rtl/>
        </w:rPr>
        <w:t>یّ</w:t>
      </w:r>
      <w:r w:rsidR="00E4574F" w:rsidRPr="0088599A">
        <w:rPr>
          <w:rStyle w:val="1-Char0"/>
          <w:rFonts w:hint="cs"/>
          <w:rtl/>
        </w:rPr>
        <w:t>م</w:t>
      </w:r>
      <w:r>
        <w:rPr>
          <w:rStyle w:val="1-Char0"/>
          <w:rFonts w:hint="cs"/>
          <w:rtl/>
        </w:rPr>
        <w:t>ی</w:t>
      </w:r>
      <w:r w:rsidR="00E4574F" w:rsidRPr="0088599A">
        <w:rPr>
          <w:rStyle w:val="1-Char0"/>
          <w:rFonts w:hint="cs"/>
          <w:rtl/>
        </w:rPr>
        <w:t xml:space="preserve"> باشد </w:t>
      </w:r>
      <w:r>
        <w:rPr>
          <w:rStyle w:val="1-Char0"/>
          <w:rFonts w:hint="cs"/>
          <w:rtl/>
        </w:rPr>
        <w:t>ک</w:t>
      </w:r>
      <w:r w:rsidR="00E4574F" w:rsidRPr="0088599A">
        <w:rPr>
          <w:rStyle w:val="1-Char0"/>
          <w:rFonts w:hint="cs"/>
          <w:rtl/>
        </w:rPr>
        <w:t>ه از</w:t>
      </w:r>
      <w:r w:rsidR="00EC1538">
        <w:rPr>
          <w:rStyle w:val="1-Char0"/>
          <w:rFonts w:hint="cs"/>
          <w:rtl/>
        </w:rPr>
        <w:t xml:space="preserve"> آن‌ها </w:t>
      </w:r>
      <w:r w:rsidR="00E4574F" w:rsidRPr="0088599A">
        <w:rPr>
          <w:rStyle w:val="1-Char0"/>
          <w:rFonts w:hint="cs"/>
          <w:rtl/>
        </w:rPr>
        <w:t xml:space="preserve">مراقبت </w:t>
      </w:r>
      <w:r>
        <w:rPr>
          <w:rStyle w:val="1-Char0"/>
          <w:rFonts w:hint="cs"/>
          <w:rtl/>
        </w:rPr>
        <w:t>ک</w:t>
      </w:r>
      <w:r w:rsidR="00E4574F" w:rsidRPr="0088599A">
        <w:rPr>
          <w:rStyle w:val="1-Char0"/>
          <w:rFonts w:hint="cs"/>
          <w:rtl/>
        </w:rPr>
        <w:t>ند و زندگ</w:t>
      </w:r>
      <w:r>
        <w:rPr>
          <w:rStyle w:val="1-Char0"/>
          <w:rFonts w:hint="cs"/>
          <w:rtl/>
        </w:rPr>
        <w:t>ی</w:t>
      </w:r>
      <w:r w:rsidR="00EC1538">
        <w:rPr>
          <w:rStyle w:val="1-Char0"/>
          <w:rFonts w:hint="cs"/>
          <w:rtl/>
        </w:rPr>
        <w:t xml:space="preserve"> آن‌ها </w:t>
      </w:r>
      <w:r w:rsidR="00E4574F" w:rsidRPr="0088599A">
        <w:rPr>
          <w:rStyle w:val="1-Char0"/>
          <w:rFonts w:hint="cs"/>
          <w:rtl/>
        </w:rPr>
        <w:t>را بچرخاند و در حق آنان ن</w:t>
      </w:r>
      <w:r>
        <w:rPr>
          <w:rStyle w:val="1-Char0"/>
          <w:rFonts w:hint="cs"/>
          <w:rtl/>
        </w:rPr>
        <w:t>یکی</w:t>
      </w:r>
      <w:r w:rsidR="00E4574F" w:rsidRPr="0088599A">
        <w:rPr>
          <w:rStyle w:val="1-Char0"/>
          <w:rFonts w:hint="cs"/>
          <w:rtl/>
        </w:rPr>
        <w:t xml:space="preserve"> روا دارد تا ا</w:t>
      </w:r>
      <w:r>
        <w:rPr>
          <w:rStyle w:val="1-Char0"/>
          <w:rFonts w:hint="cs"/>
          <w:rtl/>
        </w:rPr>
        <w:t>ی</w:t>
      </w:r>
      <w:r w:rsidR="00E4574F" w:rsidRPr="0088599A">
        <w:rPr>
          <w:rStyle w:val="1-Char0"/>
          <w:rFonts w:hint="cs"/>
          <w:rtl/>
        </w:rPr>
        <w:t>ن</w:t>
      </w:r>
      <w:r>
        <w:rPr>
          <w:rStyle w:val="1-Char0"/>
          <w:rFonts w:hint="cs"/>
          <w:rtl/>
        </w:rPr>
        <w:t>ک</w:t>
      </w:r>
      <w:r w:rsidR="00E4574F" w:rsidRPr="0088599A">
        <w:rPr>
          <w:rStyle w:val="1-Char0"/>
          <w:rFonts w:hint="cs"/>
          <w:rtl/>
        </w:rPr>
        <w:t>ه</w:t>
      </w:r>
      <w:r w:rsidR="00EC1538">
        <w:rPr>
          <w:rStyle w:val="1-Char0"/>
          <w:rFonts w:hint="cs"/>
          <w:rtl/>
        </w:rPr>
        <w:t xml:space="preserve"> آن‌ها </w:t>
      </w:r>
      <w:r w:rsidR="00E4574F" w:rsidRPr="0088599A">
        <w:rPr>
          <w:rStyle w:val="1-Char0"/>
          <w:rFonts w:hint="cs"/>
          <w:rtl/>
        </w:rPr>
        <w:t>به سن بلوغ برسند و احساس ن</w:t>
      </w:r>
      <w:r>
        <w:rPr>
          <w:rStyle w:val="1-Char0"/>
          <w:rFonts w:hint="cs"/>
          <w:rtl/>
        </w:rPr>
        <w:t>ی</w:t>
      </w:r>
      <w:r w:rsidR="00E4574F" w:rsidRPr="0088599A">
        <w:rPr>
          <w:rStyle w:val="1-Char0"/>
          <w:rFonts w:hint="cs"/>
          <w:rtl/>
        </w:rPr>
        <w:t>از ن</w:t>
      </w:r>
      <w:r>
        <w:rPr>
          <w:rStyle w:val="1-Char0"/>
          <w:rFonts w:hint="cs"/>
          <w:rtl/>
        </w:rPr>
        <w:t>ک</w:t>
      </w:r>
      <w:r w:rsidR="00E4574F" w:rsidRPr="0088599A">
        <w:rPr>
          <w:rStyle w:val="1-Char0"/>
          <w:rFonts w:hint="cs"/>
          <w:rtl/>
        </w:rPr>
        <w:t>نند.</w:t>
      </w:r>
    </w:p>
    <w:p w:rsidR="00E4574F" w:rsidRPr="0088599A" w:rsidRDefault="008D60BE" w:rsidP="004E500B">
      <w:pPr>
        <w:rPr>
          <w:rStyle w:val="1-Char0"/>
          <w:rtl/>
        </w:rPr>
      </w:pPr>
      <w:r>
        <w:rPr>
          <w:rStyle w:val="1-Char0"/>
          <w:rFonts w:hint="cs"/>
          <w:rtl/>
        </w:rPr>
        <w:t>ک</w:t>
      </w:r>
      <w:r w:rsidR="00E4574F" w:rsidRPr="0088599A">
        <w:rPr>
          <w:rStyle w:val="1-Char0"/>
          <w:rFonts w:hint="cs"/>
          <w:rtl/>
        </w:rPr>
        <w:t>س</w:t>
      </w:r>
      <w:r>
        <w:rPr>
          <w:rStyle w:val="1-Char0"/>
          <w:rFonts w:hint="cs"/>
          <w:rtl/>
        </w:rPr>
        <w:t>ی</w:t>
      </w:r>
      <w:r w:rsidR="00E4574F" w:rsidRPr="0088599A">
        <w:rPr>
          <w:rStyle w:val="1-Char0"/>
          <w:rFonts w:hint="cs"/>
          <w:rtl/>
        </w:rPr>
        <w:t xml:space="preserve"> </w:t>
      </w:r>
      <w:r>
        <w:rPr>
          <w:rStyle w:val="1-Char0"/>
          <w:rFonts w:hint="cs"/>
          <w:rtl/>
        </w:rPr>
        <w:t>ک</w:t>
      </w:r>
      <w:r w:rsidR="00E4574F" w:rsidRPr="0088599A">
        <w:rPr>
          <w:rStyle w:val="1-Char0"/>
          <w:rFonts w:hint="cs"/>
          <w:rtl/>
        </w:rPr>
        <w:t>ه سرپرست</w:t>
      </w:r>
      <w:r>
        <w:rPr>
          <w:rStyle w:val="1-Char0"/>
          <w:rFonts w:hint="cs"/>
          <w:rtl/>
        </w:rPr>
        <w:t>ی</w:t>
      </w:r>
      <w:r w:rsidR="00E4574F" w:rsidRPr="0088599A">
        <w:rPr>
          <w:rStyle w:val="1-Char0"/>
          <w:rFonts w:hint="cs"/>
          <w:rtl/>
        </w:rPr>
        <w:t xml:space="preserve"> </w:t>
      </w:r>
      <w:r>
        <w:rPr>
          <w:rStyle w:val="1-Char0"/>
          <w:rFonts w:hint="cs"/>
          <w:rtl/>
        </w:rPr>
        <w:t>ی</w:t>
      </w:r>
      <w:r w:rsidR="00E4574F" w:rsidRPr="0088599A">
        <w:rPr>
          <w:rStyle w:val="1-Char0"/>
          <w:rFonts w:hint="cs"/>
          <w:rtl/>
        </w:rPr>
        <w:t>ت</w:t>
      </w:r>
      <w:r>
        <w:rPr>
          <w:rStyle w:val="1-Char0"/>
          <w:rFonts w:hint="cs"/>
          <w:rtl/>
        </w:rPr>
        <w:t>ی</w:t>
      </w:r>
      <w:r w:rsidR="00E4574F" w:rsidRPr="0088599A">
        <w:rPr>
          <w:rStyle w:val="1-Char0"/>
          <w:rFonts w:hint="cs"/>
          <w:rtl/>
        </w:rPr>
        <w:t>م</w:t>
      </w:r>
      <w:r>
        <w:rPr>
          <w:rStyle w:val="1-Char0"/>
          <w:rFonts w:hint="cs"/>
          <w:rtl/>
        </w:rPr>
        <w:t>ی</w:t>
      </w:r>
      <w:r w:rsidR="00E4574F" w:rsidRPr="0088599A">
        <w:rPr>
          <w:rStyle w:val="1-Char0"/>
          <w:rFonts w:hint="cs"/>
          <w:rtl/>
        </w:rPr>
        <w:t xml:space="preserve"> را به عهده</w:t>
      </w:r>
      <w:r w:rsidR="002C4271" w:rsidRPr="0088599A">
        <w:rPr>
          <w:rStyle w:val="1-Char0"/>
          <w:rFonts w:hint="cs"/>
          <w:rtl/>
        </w:rPr>
        <w:t xml:space="preserve"> م</w:t>
      </w:r>
      <w:r>
        <w:rPr>
          <w:rStyle w:val="1-Char0"/>
          <w:rFonts w:hint="cs"/>
          <w:rtl/>
        </w:rPr>
        <w:t>ی</w:t>
      </w:r>
      <w:r w:rsidR="002C4271" w:rsidRPr="0088599A">
        <w:rPr>
          <w:rStyle w:val="1-Char0"/>
          <w:rFonts w:hint="cs"/>
          <w:rtl/>
        </w:rPr>
        <w:t>‌</w:t>
      </w:r>
      <w:r w:rsidR="00E4574F" w:rsidRPr="0088599A">
        <w:rPr>
          <w:rStyle w:val="1-Char0"/>
          <w:rFonts w:hint="cs"/>
          <w:rtl/>
        </w:rPr>
        <w:t>گ</w:t>
      </w:r>
      <w:r>
        <w:rPr>
          <w:rStyle w:val="1-Char0"/>
          <w:rFonts w:hint="cs"/>
          <w:rtl/>
        </w:rPr>
        <w:t>ی</w:t>
      </w:r>
      <w:r w:rsidR="00E4574F" w:rsidRPr="0088599A">
        <w:rPr>
          <w:rStyle w:val="1-Char0"/>
          <w:rFonts w:hint="cs"/>
          <w:rtl/>
        </w:rPr>
        <w:t>رد، از مالش نگهدار</w:t>
      </w:r>
      <w:r>
        <w:rPr>
          <w:rStyle w:val="1-Char0"/>
          <w:rFonts w:hint="cs"/>
          <w:rtl/>
        </w:rPr>
        <w:t>ی</w:t>
      </w:r>
      <w:r w:rsidR="002C4271" w:rsidRPr="0088599A">
        <w:rPr>
          <w:rStyle w:val="1-Char0"/>
          <w:rFonts w:hint="cs"/>
          <w:rtl/>
        </w:rPr>
        <w:t xml:space="preserve"> م</w:t>
      </w:r>
      <w:r>
        <w:rPr>
          <w:rStyle w:val="1-Char0"/>
          <w:rFonts w:hint="cs"/>
          <w:rtl/>
        </w:rPr>
        <w:t>ی</w:t>
      </w:r>
      <w:r w:rsidR="002C4271" w:rsidRPr="0088599A">
        <w:rPr>
          <w:rStyle w:val="1-Char0"/>
          <w:rFonts w:hint="cs"/>
          <w:rtl/>
        </w:rPr>
        <w:t>‌</w:t>
      </w:r>
      <w:r>
        <w:rPr>
          <w:rStyle w:val="1-Char0"/>
          <w:rFonts w:hint="cs"/>
          <w:rtl/>
        </w:rPr>
        <w:t>ک</w:t>
      </w:r>
      <w:r w:rsidR="00E4574F" w:rsidRPr="0088599A">
        <w:rPr>
          <w:rStyle w:val="1-Char0"/>
          <w:rFonts w:hint="cs"/>
          <w:rtl/>
        </w:rPr>
        <w:t>ند، بر ثروتش</w:t>
      </w:r>
      <w:r w:rsidR="002C4271" w:rsidRPr="0088599A">
        <w:rPr>
          <w:rStyle w:val="1-Char0"/>
          <w:rFonts w:hint="cs"/>
          <w:rtl/>
        </w:rPr>
        <w:t xml:space="preserve"> م</w:t>
      </w:r>
      <w:r>
        <w:rPr>
          <w:rStyle w:val="1-Char0"/>
          <w:rFonts w:hint="cs"/>
          <w:rtl/>
        </w:rPr>
        <w:t>ی</w:t>
      </w:r>
      <w:r w:rsidR="002C4271" w:rsidRPr="0088599A">
        <w:rPr>
          <w:rStyle w:val="1-Char0"/>
          <w:rFonts w:hint="cs"/>
          <w:rtl/>
        </w:rPr>
        <w:t>‌</w:t>
      </w:r>
      <w:r w:rsidR="00E4574F" w:rsidRPr="0088599A">
        <w:rPr>
          <w:rStyle w:val="1-Char0"/>
          <w:rFonts w:hint="cs"/>
          <w:rtl/>
        </w:rPr>
        <w:t>افزا</w:t>
      </w:r>
      <w:r>
        <w:rPr>
          <w:rStyle w:val="1-Char0"/>
          <w:rFonts w:hint="cs"/>
          <w:rtl/>
        </w:rPr>
        <w:t>ی</w:t>
      </w:r>
      <w:r w:rsidR="00E4574F" w:rsidRPr="0088599A">
        <w:rPr>
          <w:rStyle w:val="1-Char0"/>
          <w:rFonts w:hint="cs"/>
          <w:rtl/>
        </w:rPr>
        <w:t>د، او را پرورش</w:t>
      </w:r>
      <w:r w:rsidR="002C4271" w:rsidRPr="0088599A">
        <w:rPr>
          <w:rStyle w:val="1-Char0"/>
          <w:rFonts w:hint="cs"/>
          <w:rtl/>
        </w:rPr>
        <w:t xml:space="preserve"> م</w:t>
      </w:r>
      <w:r>
        <w:rPr>
          <w:rStyle w:val="1-Char0"/>
          <w:rFonts w:hint="cs"/>
          <w:rtl/>
        </w:rPr>
        <w:t>ی</w:t>
      </w:r>
      <w:r w:rsidR="002C4271" w:rsidRPr="0088599A">
        <w:rPr>
          <w:rStyle w:val="1-Char0"/>
          <w:rFonts w:hint="cs"/>
          <w:rtl/>
        </w:rPr>
        <w:t>‌</w:t>
      </w:r>
      <w:r w:rsidR="00E4574F" w:rsidRPr="0088599A">
        <w:rPr>
          <w:rStyle w:val="1-Char0"/>
          <w:rFonts w:hint="cs"/>
          <w:rtl/>
        </w:rPr>
        <w:t>دهد، نفسش را پا</w:t>
      </w:r>
      <w:r>
        <w:rPr>
          <w:rStyle w:val="1-Char0"/>
          <w:rFonts w:hint="cs"/>
          <w:rtl/>
        </w:rPr>
        <w:t>کی</w:t>
      </w:r>
      <w:r w:rsidR="00E4574F" w:rsidRPr="0088599A">
        <w:rPr>
          <w:rStyle w:val="1-Char0"/>
          <w:rFonts w:hint="cs"/>
          <w:rtl/>
        </w:rPr>
        <w:t>زه</w:t>
      </w:r>
      <w:r w:rsidR="002C4271" w:rsidRPr="0088599A">
        <w:rPr>
          <w:rStyle w:val="1-Char0"/>
          <w:rFonts w:hint="cs"/>
          <w:rtl/>
        </w:rPr>
        <w:t xml:space="preserve"> م</w:t>
      </w:r>
      <w:r>
        <w:rPr>
          <w:rStyle w:val="1-Char0"/>
          <w:rFonts w:hint="cs"/>
          <w:rtl/>
        </w:rPr>
        <w:t>ی</w:t>
      </w:r>
      <w:r w:rsidR="002C4271" w:rsidRPr="0088599A">
        <w:rPr>
          <w:rStyle w:val="1-Char0"/>
          <w:rFonts w:hint="cs"/>
          <w:rtl/>
        </w:rPr>
        <w:t>‌</w:t>
      </w:r>
      <w:r w:rsidR="00E4574F" w:rsidRPr="0088599A">
        <w:rPr>
          <w:rStyle w:val="1-Char0"/>
          <w:rFonts w:hint="cs"/>
          <w:rtl/>
        </w:rPr>
        <w:t>سازد و روان پدرش را آسوده</w:t>
      </w:r>
      <w:r w:rsidR="002C4271" w:rsidRPr="0088599A">
        <w:rPr>
          <w:rStyle w:val="1-Char0"/>
          <w:rFonts w:hint="cs"/>
          <w:rtl/>
        </w:rPr>
        <w:t xml:space="preserve"> م</w:t>
      </w:r>
      <w:r>
        <w:rPr>
          <w:rStyle w:val="1-Char0"/>
          <w:rFonts w:hint="cs"/>
          <w:rtl/>
        </w:rPr>
        <w:t>ی</w:t>
      </w:r>
      <w:r w:rsidR="002C4271" w:rsidRPr="0088599A">
        <w:rPr>
          <w:rStyle w:val="1-Char0"/>
          <w:rFonts w:hint="cs"/>
          <w:rtl/>
        </w:rPr>
        <w:t>‌</w:t>
      </w:r>
      <w:r w:rsidR="00E4574F" w:rsidRPr="0088599A">
        <w:rPr>
          <w:rStyle w:val="1-Char0"/>
          <w:rFonts w:hint="cs"/>
          <w:rtl/>
        </w:rPr>
        <w:t>سازد.</w:t>
      </w:r>
    </w:p>
    <w:p w:rsidR="00EE680B" w:rsidRDefault="00E4574F" w:rsidP="004E500B">
      <w:pPr>
        <w:rPr>
          <w:rStyle w:val="1-Char0"/>
          <w:rtl/>
        </w:rPr>
      </w:pPr>
      <w:r w:rsidRPr="0088599A">
        <w:rPr>
          <w:rStyle w:val="1-Char0"/>
          <w:rFonts w:hint="cs"/>
          <w:rtl/>
        </w:rPr>
        <w:t>براست</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ه محبت و عطوفت نسبت به </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م و اهم</w:t>
      </w:r>
      <w:r w:rsidR="008D60BE">
        <w:rPr>
          <w:rStyle w:val="1-Char0"/>
          <w:rFonts w:hint="cs"/>
          <w:rtl/>
        </w:rPr>
        <w:t>ی</w:t>
      </w:r>
      <w:r w:rsidRPr="0088599A">
        <w:rPr>
          <w:rStyle w:val="1-Char0"/>
          <w:rFonts w:hint="cs"/>
          <w:rtl/>
        </w:rPr>
        <w:t>ت مراقبت از او در تعال</w:t>
      </w:r>
      <w:r w:rsidR="008D60BE">
        <w:rPr>
          <w:rStyle w:val="1-Char0"/>
          <w:rFonts w:hint="cs"/>
          <w:rtl/>
        </w:rPr>
        <w:t>ی</w:t>
      </w:r>
      <w:r w:rsidRPr="0088599A">
        <w:rPr>
          <w:rStyle w:val="1-Char0"/>
          <w:rFonts w:hint="cs"/>
          <w:rtl/>
        </w:rPr>
        <w:t>م اسلام</w:t>
      </w:r>
      <w:r w:rsidR="008D60BE">
        <w:rPr>
          <w:rStyle w:val="1-Char0"/>
          <w:rFonts w:hint="cs"/>
          <w:rtl/>
        </w:rPr>
        <w:t>ی</w:t>
      </w:r>
      <w:r w:rsidRPr="0088599A">
        <w:rPr>
          <w:rStyle w:val="1-Char0"/>
          <w:rFonts w:hint="cs"/>
          <w:rtl/>
        </w:rPr>
        <w:t xml:space="preserve"> جا</w:t>
      </w:r>
      <w:r w:rsidR="008D60BE">
        <w:rPr>
          <w:rStyle w:val="1-Char0"/>
          <w:rFonts w:hint="cs"/>
          <w:rtl/>
        </w:rPr>
        <w:t>ی</w:t>
      </w:r>
      <w:r w:rsidRPr="0088599A">
        <w:rPr>
          <w:rStyle w:val="1-Char0"/>
          <w:rFonts w:hint="cs"/>
          <w:rtl/>
        </w:rPr>
        <w:t>گاه و</w:t>
      </w:r>
      <w:r w:rsidR="008D60BE">
        <w:rPr>
          <w:rStyle w:val="1-Char0"/>
          <w:rFonts w:hint="cs"/>
          <w:rtl/>
        </w:rPr>
        <w:t>ی</w:t>
      </w:r>
      <w:r w:rsidRPr="0088599A">
        <w:rPr>
          <w:rStyle w:val="1-Char0"/>
          <w:rFonts w:hint="cs"/>
          <w:rtl/>
        </w:rPr>
        <w:t>ژه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دارد. خداوند متعال</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 xml:space="preserve">د: </w:t>
      </w:r>
    </w:p>
    <w:p w:rsidR="006B39FD" w:rsidRPr="0088599A" w:rsidRDefault="006B39FD" w:rsidP="006B39FD">
      <w:pPr>
        <w:rPr>
          <w:rStyle w:val="1-Char0"/>
        </w:rPr>
      </w:pPr>
      <w:r>
        <w:rPr>
          <w:rStyle w:val="1-Char0"/>
          <w:rFonts w:cs="Traditional Arabic"/>
          <w:color w:val="000000"/>
          <w:shd w:val="clear" w:color="auto" w:fill="FFFFFF"/>
          <w:rtl/>
        </w:rPr>
        <w:t>﴿</w:t>
      </w:r>
      <w:r w:rsidRPr="00DF05A1">
        <w:rPr>
          <w:rStyle w:val="4-Char"/>
          <w:rtl/>
        </w:rPr>
        <w:t xml:space="preserve">وَيَسۡ‍َٔلُونَكَ عَنِ </w:t>
      </w:r>
      <w:r w:rsidRPr="00DF05A1">
        <w:rPr>
          <w:rStyle w:val="4-Char"/>
          <w:rFonts w:hint="cs"/>
          <w:rtl/>
        </w:rPr>
        <w:t>ٱ</w:t>
      </w:r>
      <w:r w:rsidRPr="00DF05A1">
        <w:rPr>
          <w:rStyle w:val="4-Char"/>
          <w:rFonts w:hint="eastAsia"/>
          <w:rtl/>
        </w:rPr>
        <w:t>لۡيَتَٰمَىٰۖ</w:t>
      </w:r>
      <w:r w:rsidRPr="00DF05A1">
        <w:rPr>
          <w:rStyle w:val="4-Char"/>
          <w:rtl/>
        </w:rPr>
        <w:t xml:space="preserve"> قُلۡ إِصۡلَاحٞ لَّهُمۡ خَيۡرٞۖ وَإِن تُخَالِطُوهُمۡ فَإِخۡوَٰنُكُمۡۚ وَ</w:t>
      </w:r>
      <w:r w:rsidRPr="00DF05A1">
        <w:rPr>
          <w:rStyle w:val="4-Char"/>
          <w:rFonts w:hint="cs"/>
          <w:rtl/>
        </w:rPr>
        <w:t>ٱ</w:t>
      </w:r>
      <w:r w:rsidRPr="00DF05A1">
        <w:rPr>
          <w:rStyle w:val="4-Char"/>
          <w:rFonts w:hint="eastAsia"/>
          <w:rtl/>
        </w:rPr>
        <w:t>للَّهُ</w:t>
      </w:r>
      <w:r w:rsidRPr="00DF05A1">
        <w:rPr>
          <w:rStyle w:val="4-Char"/>
          <w:rtl/>
        </w:rPr>
        <w:t xml:space="preserve"> يَعۡلَمُ </w:t>
      </w:r>
      <w:r w:rsidRPr="00DF05A1">
        <w:rPr>
          <w:rStyle w:val="4-Char"/>
          <w:rFonts w:hint="cs"/>
          <w:rtl/>
        </w:rPr>
        <w:t>ٱ</w:t>
      </w:r>
      <w:r w:rsidRPr="00DF05A1">
        <w:rPr>
          <w:rStyle w:val="4-Char"/>
          <w:rFonts w:hint="eastAsia"/>
          <w:rtl/>
        </w:rPr>
        <w:t>لۡمُفۡسِدَ</w:t>
      </w:r>
      <w:r w:rsidRPr="00DF05A1">
        <w:rPr>
          <w:rStyle w:val="4-Char"/>
          <w:rtl/>
        </w:rPr>
        <w:t xml:space="preserve"> مِنَ </w:t>
      </w:r>
      <w:r w:rsidRPr="00DF05A1">
        <w:rPr>
          <w:rStyle w:val="4-Char"/>
          <w:rFonts w:hint="cs"/>
          <w:rtl/>
        </w:rPr>
        <w:t>ٱ</w:t>
      </w:r>
      <w:r w:rsidRPr="00DF05A1">
        <w:rPr>
          <w:rStyle w:val="4-Char"/>
          <w:rFonts w:hint="eastAsia"/>
          <w:rtl/>
        </w:rPr>
        <w:t>لۡمُصۡلِحِۚ</w:t>
      </w:r>
      <w:r w:rsidRPr="00DF05A1">
        <w:rPr>
          <w:rStyle w:val="4-Char"/>
          <w:rtl/>
        </w:rPr>
        <w:t xml:space="preserve"> وَلَوۡ شَآءَ </w:t>
      </w:r>
      <w:r w:rsidRPr="00DF05A1">
        <w:rPr>
          <w:rStyle w:val="4-Char"/>
          <w:rFonts w:hint="cs"/>
          <w:rtl/>
        </w:rPr>
        <w:t>ٱ</w:t>
      </w:r>
      <w:r w:rsidRPr="00DF05A1">
        <w:rPr>
          <w:rStyle w:val="4-Char"/>
          <w:rFonts w:hint="eastAsia"/>
          <w:rtl/>
        </w:rPr>
        <w:t>للَّهُ</w:t>
      </w:r>
      <w:r w:rsidRPr="00DF05A1">
        <w:rPr>
          <w:rStyle w:val="4-Char"/>
          <w:rtl/>
        </w:rPr>
        <w:t xml:space="preserve"> لَأَعۡنَتَكُمۡۚ إِنَّ </w:t>
      </w:r>
      <w:r w:rsidRPr="00DF05A1">
        <w:rPr>
          <w:rStyle w:val="4-Char"/>
          <w:rFonts w:hint="cs"/>
          <w:rtl/>
        </w:rPr>
        <w:t>ٱ</w:t>
      </w:r>
      <w:r w:rsidRPr="00DF05A1">
        <w:rPr>
          <w:rStyle w:val="4-Char"/>
          <w:rFonts w:hint="eastAsia"/>
          <w:rtl/>
        </w:rPr>
        <w:t>للَّهَ</w:t>
      </w:r>
      <w:r w:rsidRPr="00DF05A1">
        <w:rPr>
          <w:rStyle w:val="4-Char"/>
          <w:rtl/>
        </w:rPr>
        <w:t xml:space="preserve"> عَزِيزٌ حَكِيمٞ٢٢٠</w:t>
      </w:r>
      <w:r>
        <w:rPr>
          <w:rStyle w:val="1-Char0"/>
          <w:rFonts w:cs="Traditional Arabic"/>
          <w:color w:val="000000"/>
          <w:shd w:val="clear" w:color="auto" w:fill="FFFFFF"/>
          <w:rtl/>
        </w:rPr>
        <w:t>﴾</w:t>
      </w:r>
      <w:r w:rsidRPr="00DF05A1">
        <w:rPr>
          <w:rStyle w:val="4-Char"/>
          <w:rtl/>
        </w:rPr>
        <w:t xml:space="preserve"> </w:t>
      </w:r>
      <w:r w:rsidRPr="00DD727F">
        <w:rPr>
          <w:rStyle w:val="9-Char"/>
          <w:rtl/>
        </w:rPr>
        <w:t>[البقرة: 220]</w:t>
      </w:r>
    </w:p>
    <w:p w:rsidR="00E4574F" w:rsidRPr="004050B9" w:rsidRDefault="00E4574F" w:rsidP="00A34603">
      <w:pPr>
        <w:pStyle w:val="5-"/>
        <w:rPr>
          <w:rtl/>
        </w:rPr>
      </w:pPr>
      <w:r w:rsidRPr="004050B9">
        <w:rPr>
          <w:rFonts w:hint="cs"/>
          <w:rtl/>
        </w:rPr>
        <w:t>«و دربار</w:t>
      </w:r>
      <w:r w:rsidR="00A34603">
        <w:rPr>
          <w:rFonts w:hint="cs"/>
          <w:rtl/>
        </w:rPr>
        <w:t>ۀ</w:t>
      </w:r>
      <w:r w:rsidRPr="004050B9">
        <w:rPr>
          <w:rFonts w:hint="cs"/>
          <w:rtl/>
        </w:rPr>
        <w:t xml:space="preserve"> </w:t>
      </w:r>
      <w:r w:rsidR="008D60BE">
        <w:rPr>
          <w:rFonts w:hint="cs"/>
          <w:rtl/>
        </w:rPr>
        <w:t>ی</w:t>
      </w:r>
      <w:r w:rsidRPr="004050B9">
        <w:rPr>
          <w:rFonts w:hint="cs"/>
          <w:rtl/>
        </w:rPr>
        <w:t>ت</w:t>
      </w:r>
      <w:r w:rsidR="008D60BE">
        <w:rPr>
          <w:rFonts w:hint="cs"/>
          <w:rtl/>
        </w:rPr>
        <w:t>ی</w:t>
      </w:r>
      <w:r w:rsidRPr="004050B9">
        <w:rPr>
          <w:rFonts w:hint="cs"/>
          <w:rtl/>
        </w:rPr>
        <w:t>مان از تو</w:t>
      </w:r>
      <w:r w:rsidR="002C4271" w:rsidRPr="004050B9">
        <w:rPr>
          <w:rFonts w:hint="cs"/>
          <w:rtl/>
        </w:rPr>
        <w:t xml:space="preserve"> </w:t>
      </w:r>
      <w:r w:rsidR="002C4271" w:rsidRPr="00A34603">
        <w:rPr>
          <w:rFonts w:hint="cs"/>
          <w:rtl/>
        </w:rPr>
        <w:t>م</w:t>
      </w:r>
      <w:r w:rsidR="008D60BE">
        <w:rPr>
          <w:rFonts w:hint="cs"/>
          <w:rtl/>
        </w:rPr>
        <w:t>ی</w:t>
      </w:r>
      <w:r w:rsidR="002C4271" w:rsidRPr="00A34603">
        <w:rPr>
          <w:rFonts w:hint="cs"/>
          <w:rtl/>
        </w:rPr>
        <w:t>‌</w:t>
      </w:r>
      <w:r w:rsidRPr="00A34603">
        <w:rPr>
          <w:rFonts w:hint="cs"/>
          <w:rtl/>
        </w:rPr>
        <w:t>پرسند</w:t>
      </w:r>
      <w:r w:rsidR="00A34603">
        <w:rPr>
          <w:rFonts w:hint="cs"/>
          <w:rtl/>
        </w:rPr>
        <w:t xml:space="preserve"> </w:t>
      </w:r>
      <w:r w:rsidR="008D60BE">
        <w:rPr>
          <w:rFonts w:hint="cs"/>
          <w:rtl/>
        </w:rPr>
        <w:t>ک</w:t>
      </w:r>
      <w:r w:rsidR="00A34603">
        <w:rPr>
          <w:rFonts w:hint="cs"/>
          <w:rtl/>
        </w:rPr>
        <w:t>ه نظر اسلام دربارۀ معامله و مخالطۀ</w:t>
      </w:r>
      <w:r w:rsidRPr="004050B9">
        <w:rPr>
          <w:rFonts w:hint="cs"/>
          <w:rtl/>
        </w:rPr>
        <w:t xml:space="preserve"> با ا</w:t>
      </w:r>
      <w:r w:rsidR="008D60BE">
        <w:rPr>
          <w:rFonts w:hint="cs"/>
          <w:rtl/>
        </w:rPr>
        <w:t>ی</w:t>
      </w:r>
      <w:r w:rsidRPr="004050B9">
        <w:rPr>
          <w:rFonts w:hint="cs"/>
          <w:rtl/>
        </w:rPr>
        <w:t>شان چ</w:t>
      </w:r>
      <w:r w:rsidR="008D60BE">
        <w:rPr>
          <w:rFonts w:hint="cs"/>
          <w:rtl/>
        </w:rPr>
        <w:t>ی</w:t>
      </w:r>
      <w:r w:rsidRPr="004050B9">
        <w:rPr>
          <w:rFonts w:hint="cs"/>
          <w:rtl/>
        </w:rPr>
        <w:t>ست؟ بگو: هر چ</w:t>
      </w:r>
      <w:r w:rsidR="008D60BE">
        <w:rPr>
          <w:rFonts w:hint="cs"/>
          <w:rtl/>
        </w:rPr>
        <w:t>ی</w:t>
      </w:r>
      <w:r w:rsidRPr="004050B9">
        <w:rPr>
          <w:rFonts w:hint="cs"/>
          <w:rtl/>
        </w:rPr>
        <w:t xml:space="preserve">ز </w:t>
      </w:r>
      <w:r w:rsidR="008D60BE">
        <w:rPr>
          <w:rFonts w:hint="cs"/>
          <w:rtl/>
        </w:rPr>
        <w:t>ک</w:t>
      </w:r>
      <w:r w:rsidRPr="004050B9">
        <w:rPr>
          <w:rFonts w:hint="cs"/>
          <w:rtl/>
        </w:rPr>
        <w:t>ه صلاح ا</w:t>
      </w:r>
      <w:r w:rsidR="008D60BE">
        <w:rPr>
          <w:rFonts w:hint="cs"/>
          <w:rtl/>
        </w:rPr>
        <w:t>ی</w:t>
      </w:r>
      <w:r w:rsidRPr="004050B9">
        <w:rPr>
          <w:rFonts w:hint="cs"/>
          <w:rtl/>
        </w:rPr>
        <w:t>شان در آن باشد، ن</w:t>
      </w:r>
      <w:r w:rsidR="008D60BE">
        <w:rPr>
          <w:rFonts w:hint="cs"/>
          <w:rtl/>
        </w:rPr>
        <w:t>یک</w:t>
      </w:r>
      <w:r w:rsidRPr="004050B9">
        <w:rPr>
          <w:rFonts w:hint="cs"/>
          <w:rtl/>
        </w:rPr>
        <w:t xml:space="preserve"> و پسند</w:t>
      </w:r>
      <w:r w:rsidR="008D60BE">
        <w:rPr>
          <w:rFonts w:hint="cs"/>
          <w:rtl/>
        </w:rPr>
        <w:t>ی</w:t>
      </w:r>
      <w:r w:rsidRPr="004050B9">
        <w:rPr>
          <w:rFonts w:hint="cs"/>
          <w:rtl/>
        </w:rPr>
        <w:t>ده است، و اگر با آنان زندگ</w:t>
      </w:r>
      <w:r w:rsidR="008D60BE">
        <w:rPr>
          <w:rFonts w:hint="cs"/>
          <w:rtl/>
        </w:rPr>
        <w:t>ی</w:t>
      </w:r>
      <w:r w:rsidRPr="004050B9">
        <w:rPr>
          <w:rFonts w:hint="cs"/>
          <w:rtl/>
        </w:rPr>
        <w:t xml:space="preserve"> خود را به قصد اصلاح نه افساد ب</w:t>
      </w:r>
      <w:r w:rsidR="008D60BE">
        <w:rPr>
          <w:rFonts w:hint="cs"/>
          <w:rtl/>
        </w:rPr>
        <w:t>ی</w:t>
      </w:r>
      <w:r w:rsidRPr="004050B9">
        <w:rPr>
          <w:rFonts w:hint="cs"/>
          <w:rtl/>
        </w:rPr>
        <w:t>ام</w:t>
      </w:r>
      <w:r w:rsidR="008D60BE">
        <w:rPr>
          <w:rFonts w:hint="cs"/>
          <w:rtl/>
        </w:rPr>
        <w:t>ی</w:t>
      </w:r>
      <w:r w:rsidRPr="004050B9">
        <w:rPr>
          <w:rFonts w:hint="cs"/>
          <w:rtl/>
        </w:rPr>
        <w:t>ز</w:t>
      </w:r>
      <w:r w:rsidR="008D60BE">
        <w:rPr>
          <w:rFonts w:hint="cs"/>
          <w:rtl/>
        </w:rPr>
        <w:t>ی</w:t>
      </w:r>
      <w:r w:rsidRPr="004050B9">
        <w:rPr>
          <w:rFonts w:hint="cs"/>
          <w:rtl/>
        </w:rPr>
        <w:t>د، مانع</w:t>
      </w:r>
      <w:r w:rsidR="008D60BE">
        <w:rPr>
          <w:rFonts w:hint="cs"/>
          <w:rtl/>
        </w:rPr>
        <w:t>ی</w:t>
      </w:r>
      <w:r w:rsidRPr="004050B9">
        <w:rPr>
          <w:rFonts w:hint="cs"/>
          <w:rtl/>
        </w:rPr>
        <w:t xml:space="preserve"> ندارد. ا</w:t>
      </w:r>
      <w:r w:rsidR="008D60BE">
        <w:rPr>
          <w:rFonts w:hint="cs"/>
          <w:rtl/>
        </w:rPr>
        <w:t>ی</w:t>
      </w:r>
      <w:r w:rsidRPr="004050B9">
        <w:rPr>
          <w:rFonts w:hint="cs"/>
          <w:rtl/>
        </w:rPr>
        <w:t>شان برادران د</w:t>
      </w:r>
      <w:r w:rsidR="008D60BE">
        <w:rPr>
          <w:rFonts w:hint="cs"/>
          <w:rtl/>
        </w:rPr>
        <w:t>ی</w:t>
      </w:r>
      <w:r w:rsidRPr="004050B9">
        <w:rPr>
          <w:rFonts w:hint="cs"/>
          <w:rtl/>
        </w:rPr>
        <w:t>ن</w:t>
      </w:r>
      <w:r w:rsidR="008D60BE">
        <w:rPr>
          <w:rFonts w:hint="cs"/>
          <w:rtl/>
        </w:rPr>
        <w:t>ی</w:t>
      </w:r>
      <w:r w:rsidRPr="004050B9">
        <w:rPr>
          <w:rFonts w:hint="cs"/>
          <w:rtl/>
        </w:rPr>
        <w:t xml:space="preserve"> شما هستند و انتظار چن</w:t>
      </w:r>
      <w:r w:rsidR="008D60BE">
        <w:rPr>
          <w:rFonts w:hint="cs"/>
          <w:rtl/>
        </w:rPr>
        <w:t>ی</w:t>
      </w:r>
      <w:r w:rsidRPr="004050B9">
        <w:rPr>
          <w:rFonts w:hint="cs"/>
          <w:rtl/>
        </w:rPr>
        <w:t xml:space="preserve">ن </w:t>
      </w:r>
      <w:r w:rsidR="008D60BE">
        <w:rPr>
          <w:rFonts w:hint="cs"/>
          <w:rtl/>
        </w:rPr>
        <w:t>ک</w:t>
      </w:r>
      <w:r w:rsidRPr="004050B9">
        <w:rPr>
          <w:rFonts w:hint="cs"/>
          <w:rtl/>
        </w:rPr>
        <w:t>م</w:t>
      </w:r>
      <w:r w:rsidR="008D60BE">
        <w:rPr>
          <w:rFonts w:hint="cs"/>
          <w:rtl/>
        </w:rPr>
        <w:t>کی</w:t>
      </w:r>
      <w:r w:rsidR="002C4271" w:rsidRPr="004050B9">
        <w:rPr>
          <w:rFonts w:hint="cs"/>
          <w:rtl/>
        </w:rPr>
        <w:t xml:space="preserve"> م</w:t>
      </w:r>
      <w:r w:rsidR="008D60BE">
        <w:rPr>
          <w:rFonts w:hint="cs"/>
          <w:rtl/>
        </w:rPr>
        <w:t>ی</w:t>
      </w:r>
      <w:r w:rsidR="002C4271" w:rsidRPr="004050B9">
        <w:rPr>
          <w:rFonts w:hint="cs"/>
          <w:rtl/>
        </w:rPr>
        <w:t>‌</w:t>
      </w:r>
      <w:r w:rsidRPr="004050B9">
        <w:rPr>
          <w:rFonts w:hint="cs"/>
          <w:rtl/>
        </w:rPr>
        <w:t>رود. و خداوند مفسد را از مصلح</w:t>
      </w:r>
      <w:r w:rsidR="00C67B82" w:rsidRPr="004050B9">
        <w:rPr>
          <w:rFonts w:hint="cs"/>
          <w:rtl/>
        </w:rPr>
        <w:t>ِ</w:t>
      </w:r>
      <w:r w:rsidRPr="004050B9">
        <w:rPr>
          <w:rFonts w:hint="cs"/>
          <w:rtl/>
        </w:rPr>
        <w:t xml:space="preserve"> موجود در م</w:t>
      </w:r>
      <w:r w:rsidR="008D60BE">
        <w:rPr>
          <w:rFonts w:hint="cs"/>
          <w:rtl/>
        </w:rPr>
        <w:t>ی</w:t>
      </w:r>
      <w:r w:rsidRPr="004050B9">
        <w:rPr>
          <w:rFonts w:hint="cs"/>
          <w:rtl/>
        </w:rPr>
        <w:t xml:space="preserve">ان شما، </w:t>
      </w:r>
      <w:r w:rsidR="00C67B82" w:rsidRPr="004050B9">
        <w:rPr>
          <w:rFonts w:hint="cs"/>
          <w:rtl/>
        </w:rPr>
        <w:t>جدا م</w:t>
      </w:r>
      <w:r w:rsidR="008D60BE">
        <w:rPr>
          <w:rFonts w:hint="cs"/>
          <w:rtl/>
        </w:rPr>
        <w:t>ی</w:t>
      </w:r>
      <w:r w:rsidR="00C67B82" w:rsidRPr="004050B9">
        <w:rPr>
          <w:rFonts w:hint="cs"/>
          <w:rtl/>
        </w:rPr>
        <w:t>‌سازد و م</w:t>
      </w:r>
      <w:r w:rsidR="008D60BE">
        <w:rPr>
          <w:rFonts w:hint="cs"/>
          <w:rtl/>
        </w:rPr>
        <w:t>ی</w:t>
      </w:r>
      <w:r w:rsidR="00C67B82" w:rsidRPr="004050B9">
        <w:rPr>
          <w:rFonts w:hint="cs"/>
          <w:rtl/>
        </w:rPr>
        <w:t>‌شناسد، و اگر خدا م</w:t>
      </w:r>
      <w:r w:rsidR="008D60BE">
        <w:rPr>
          <w:rFonts w:hint="cs"/>
          <w:rtl/>
        </w:rPr>
        <w:t>ی</w:t>
      </w:r>
      <w:r w:rsidR="00C67B82" w:rsidRPr="004050B9">
        <w:rPr>
          <w:rFonts w:hint="cs"/>
          <w:rtl/>
        </w:rPr>
        <w:t>‌خواست با تع</w:t>
      </w:r>
      <w:r w:rsidR="008D60BE">
        <w:rPr>
          <w:rFonts w:hint="cs"/>
          <w:rtl/>
        </w:rPr>
        <w:t>یی</w:t>
      </w:r>
      <w:r w:rsidR="00C67B82" w:rsidRPr="004050B9">
        <w:rPr>
          <w:rFonts w:hint="cs"/>
          <w:rtl/>
        </w:rPr>
        <w:t>ن ت</w:t>
      </w:r>
      <w:r w:rsidR="008D60BE">
        <w:rPr>
          <w:rFonts w:hint="cs"/>
          <w:rtl/>
        </w:rPr>
        <w:t>ک</w:t>
      </w:r>
      <w:r w:rsidR="00C67B82" w:rsidRPr="004050B9">
        <w:rPr>
          <w:rFonts w:hint="cs"/>
          <w:rtl/>
        </w:rPr>
        <w:t>ال</w:t>
      </w:r>
      <w:r w:rsidR="008D60BE">
        <w:rPr>
          <w:rFonts w:hint="cs"/>
          <w:rtl/>
        </w:rPr>
        <w:t>ی</w:t>
      </w:r>
      <w:r w:rsidR="00C67B82" w:rsidRPr="004050B9">
        <w:rPr>
          <w:rFonts w:hint="cs"/>
          <w:rtl/>
        </w:rPr>
        <w:t>ف و وظا</w:t>
      </w:r>
      <w:r w:rsidR="008D60BE">
        <w:rPr>
          <w:rFonts w:hint="cs"/>
          <w:rtl/>
        </w:rPr>
        <w:t>ی</w:t>
      </w:r>
      <w:r w:rsidR="00C67B82" w:rsidRPr="004050B9">
        <w:rPr>
          <w:rFonts w:hint="cs"/>
          <w:rtl/>
        </w:rPr>
        <w:t>ف سخت در امر سرپرست</w:t>
      </w:r>
      <w:r w:rsidR="008D60BE">
        <w:rPr>
          <w:rFonts w:hint="cs"/>
          <w:rtl/>
        </w:rPr>
        <w:t>ی</w:t>
      </w:r>
      <w:r w:rsidR="00C67B82" w:rsidRPr="004050B9">
        <w:rPr>
          <w:rFonts w:hint="cs"/>
          <w:rtl/>
        </w:rPr>
        <w:t xml:space="preserve"> </w:t>
      </w:r>
      <w:r w:rsidR="008D60BE">
        <w:rPr>
          <w:rFonts w:hint="cs"/>
          <w:rtl/>
        </w:rPr>
        <w:t>ی</w:t>
      </w:r>
      <w:r w:rsidR="00C67B82" w:rsidRPr="004050B9">
        <w:rPr>
          <w:rFonts w:hint="cs"/>
          <w:rtl/>
        </w:rPr>
        <w:t>ت</w:t>
      </w:r>
      <w:r w:rsidR="008D60BE">
        <w:rPr>
          <w:rFonts w:hint="cs"/>
          <w:rtl/>
        </w:rPr>
        <w:t>ی</w:t>
      </w:r>
      <w:r w:rsidR="00C67B82" w:rsidRPr="004050B9">
        <w:rPr>
          <w:rFonts w:hint="cs"/>
          <w:rtl/>
        </w:rPr>
        <w:t xml:space="preserve">مان </w:t>
      </w:r>
      <w:r w:rsidRPr="004050B9">
        <w:rPr>
          <w:rFonts w:hint="cs"/>
          <w:rtl/>
        </w:rPr>
        <w:t>شما را به زحمت</w:t>
      </w:r>
      <w:r w:rsidR="002C4271" w:rsidRPr="004050B9">
        <w:rPr>
          <w:rFonts w:hint="cs"/>
          <w:rtl/>
        </w:rPr>
        <w:t xml:space="preserve"> م</w:t>
      </w:r>
      <w:r w:rsidR="008D60BE">
        <w:rPr>
          <w:rFonts w:hint="cs"/>
          <w:rtl/>
        </w:rPr>
        <w:t>ی</w:t>
      </w:r>
      <w:r w:rsidR="002C4271" w:rsidRPr="004050B9">
        <w:rPr>
          <w:rFonts w:hint="cs"/>
          <w:rtl/>
        </w:rPr>
        <w:t>‌</w:t>
      </w:r>
      <w:r w:rsidRPr="004050B9">
        <w:rPr>
          <w:rFonts w:hint="cs"/>
          <w:rtl/>
        </w:rPr>
        <w:t>انداخت. ب</w:t>
      </w:r>
      <w:r w:rsidR="008D60BE">
        <w:rPr>
          <w:rFonts w:hint="cs"/>
          <w:rtl/>
        </w:rPr>
        <w:t>ی</w:t>
      </w:r>
      <w:r w:rsidRPr="004050B9">
        <w:rPr>
          <w:rFonts w:hint="cs"/>
          <w:rtl/>
        </w:rPr>
        <w:t>‌گمان خداوند چ</w:t>
      </w:r>
      <w:r w:rsidR="008D60BE">
        <w:rPr>
          <w:rFonts w:hint="cs"/>
          <w:rtl/>
        </w:rPr>
        <w:t>ی</w:t>
      </w:r>
      <w:r w:rsidRPr="004050B9">
        <w:rPr>
          <w:rFonts w:hint="cs"/>
          <w:rtl/>
        </w:rPr>
        <w:t xml:space="preserve">ره و </w:t>
      </w:r>
      <w:r w:rsidR="008D60BE">
        <w:rPr>
          <w:rFonts w:hint="cs"/>
          <w:rtl/>
        </w:rPr>
        <w:t>ک</w:t>
      </w:r>
      <w:r w:rsidRPr="004050B9">
        <w:rPr>
          <w:rFonts w:hint="cs"/>
          <w:rtl/>
        </w:rPr>
        <w:t>ار بجا است.»</w:t>
      </w:r>
    </w:p>
    <w:p w:rsidR="00EE680B" w:rsidRDefault="00E4574F" w:rsidP="004E500B">
      <w:pPr>
        <w:rPr>
          <w:rStyle w:val="1-Char0"/>
          <w:rtl/>
        </w:rPr>
      </w:pPr>
      <w:r w:rsidRPr="0088599A">
        <w:rPr>
          <w:rStyle w:val="1-Char0"/>
          <w:rFonts w:hint="cs"/>
          <w:rtl/>
        </w:rPr>
        <w:t>و خداوند در جا</w:t>
      </w:r>
      <w:r w:rsidR="008D60BE">
        <w:rPr>
          <w:rStyle w:val="1-Char0"/>
          <w:rFonts w:hint="cs"/>
          <w:rtl/>
        </w:rPr>
        <w:t>یی</w:t>
      </w:r>
      <w:r w:rsidRPr="0088599A">
        <w:rPr>
          <w:rStyle w:val="1-Char0"/>
          <w:rFonts w:hint="cs"/>
          <w:rtl/>
        </w:rPr>
        <w:t xml:space="preserve"> د</w:t>
      </w:r>
      <w:r w:rsidR="008D60BE">
        <w:rPr>
          <w:rStyle w:val="1-Char0"/>
          <w:rFonts w:hint="cs"/>
          <w:rtl/>
        </w:rPr>
        <w:t>ی</w:t>
      </w:r>
      <w:r w:rsidRPr="0088599A">
        <w:rPr>
          <w:rStyle w:val="1-Char0"/>
          <w:rFonts w:hint="cs"/>
          <w:rtl/>
        </w:rPr>
        <w:t>گر خطاب به پ</w:t>
      </w:r>
      <w:r w:rsidR="008D60BE">
        <w:rPr>
          <w:rStyle w:val="1-Char0"/>
          <w:rFonts w:hint="cs"/>
          <w:rtl/>
        </w:rPr>
        <w:t>ی</w:t>
      </w:r>
      <w:r w:rsidRPr="0088599A">
        <w:rPr>
          <w:rStyle w:val="1-Char0"/>
          <w:rFonts w:hint="cs"/>
          <w:rtl/>
        </w:rPr>
        <w:t>امبر بزرگوارش</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 xml:space="preserve">د: </w:t>
      </w:r>
    </w:p>
    <w:p w:rsidR="006E736B" w:rsidRPr="0088599A" w:rsidRDefault="006B39FD" w:rsidP="006B39FD">
      <w:pPr>
        <w:rPr>
          <w:rStyle w:val="1-Char0"/>
          <w:rtl/>
        </w:rPr>
      </w:pPr>
      <w:r>
        <w:rPr>
          <w:rStyle w:val="1-Char0"/>
          <w:rFonts w:cs="Traditional Arabic"/>
          <w:color w:val="000000"/>
          <w:shd w:val="clear" w:color="auto" w:fill="FFFFFF"/>
          <w:rtl/>
        </w:rPr>
        <w:t>﴿</w:t>
      </w:r>
      <w:r w:rsidRPr="00DF05A1">
        <w:rPr>
          <w:rStyle w:val="4-Char"/>
          <w:rtl/>
        </w:rPr>
        <w:t xml:space="preserve">فَأَمَّا </w:t>
      </w:r>
      <w:r w:rsidRPr="00DF05A1">
        <w:rPr>
          <w:rStyle w:val="4-Char"/>
          <w:rFonts w:hint="cs"/>
          <w:rtl/>
        </w:rPr>
        <w:t>ٱ</w:t>
      </w:r>
      <w:r w:rsidRPr="00DF05A1">
        <w:rPr>
          <w:rStyle w:val="4-Char"/>
          <w:rFonts w:hint="eastAsia"/>
          <w:rtl/>
        </w:rPr>
        <w:t>لۡيَتِيمَ</w:t>
      </w:r>
      <w:r w:rsidRPr="00DF05A1">
        <w:rPr>
          <w:rStyle w:val="4-Char"/>
          <w:rtl/>
        </w:rPr>
        <w:t xml:space="preserve"> فَلَا تَقۡهَرۡ٩</w:t>
      </w:r>
      <w:r>
        <w:rPr>
          <w:rStyle w:val="1-Char0"/>
          <w:rFonts w:cs="Traditional Arabic"/>
          <w:color w:val="000000"/>
          <w:shd w:val="clear" w:color="auto" w:fill="FFFFFF"/>
          <w:rtl/>
        </w:rPr>
        <w:t>﴾</w:t>
      </w:r>
      <w:r w:rsidRPr="00DF05A1">
        <w:rPr>
          <w:rStyle w:val="4-Char"/>
          <w:rtl/>
        </w:rPr>
        <w:t xml:space="preserve"> </w:t>
      </w:r>
      <w:r w:rsidRPr="00DD727F">
        <w:rPr>
          <w:rStyle w:val="9-Char"/>
          <w:rtl/>
        </w:rPr>
        <w:t>[الضحى: 9]</w:t>
      </w:r>
    </w:p>
    <w:p w:rsidR="00E4574F" w:rsidRPr="004050B9" w:rsidRDefault="00E4574F" w:rsidP="006B39FD">
      <w:pPr>
        <w:pStyle w:val="5-"/>
        <w:rPr>
          <w:rtl/>
        </w:rPr>
      </w:pPr>
      <w:r w:rsidRPr="004050B9">
        <w:rPr>
          <w:rFonts w:hint="cs"/>
          <w:rtl/>
        </w:rPr>
        <w:t>«</w:t>
      </w:r>
      <w:r w:rsidR="008D60BE">
        <w:rPr>
          <w:rFonts w:hint="cs"/>
          <w:rtl/>
        </w:rPr>
        <w:t>ی</w:t>
      </w:r>
      <w:r w:rsidRPr="004050B9">
        <w:rPr>
          <w:rFonts w:hint="cs"/>
          <w:rtl/>
        </w:rPr>
        <w:t>ت</w:t>
      </w:r>
      <w:r w:rsidR="008D60BE">
        <w:rPr>
          <w:rFonts w:hint="cs"/>
          <w:rtl/>
        </w:rPr>
        <w:t>ی</w:t>
      </w:r>
      <w:r w:rsidRPr="004050B9">
        <w:rPr>
          <w:rFonts w:hint="cs"/>
          <w:rtl/>
        </w:rPr>
        <w:t>م را زبون و خوار مدار و اموال و دارا</w:t>
      </w:r>
      <w:r w:rsidR="008D60BE">
        <w:rPr>
          <w:rFonts w:hint="cs"/>
          <w:rtl/>
        </w:rPr>
        <w:t>یی</w:t>
      </w:r>
      <w:r w:rsidRPr="004050B9">
        <w:rPr>
          <w:rFonts w:hint="cs"/>
          <w:rtl/>
        </w:rPr>
        <w:t xml:space="preserve"> ا</w:t>
      </w:r>
      <w:r w:rsidR="008D60BE">
        <w:rPr>
          <w:rFonts w:hint="cs"/>
          <w:rtl/>
        </w:rPr>
        <w:t>ی</w:t>
      </w:r>
      <w:r w:rsidRPr="004050B9">
        <w:rPr>
          <w:rFonts w:hint="cs"/>
          <w:rtl/>
        </w:rPr>
        <w:t>شان را با قهر و زور مگ</w:t>
      </w:r>
      <w:r w:rsidR="008D60BE">
        <w:rPr>
          <w:rFonts w:hint="cs"/>
          <w:rtl/>
        </w:rPr>
        <w:t>ی</w:t>
      </w:r>
      <w:r w:rsidRPr="004050B9">
        <w:rPr>
          <w:rFonts w:hint="cs"/>
          <w:rtl/>
        </w:rPr>
        <w:t>ر و تصرف م</w:t>
      </w:r>
      <w:r w:rsidR="008D60BE">
        <w:rPr>
          <w:rFonts w:hint="cs"/>
          <w:rtl/>
        </w:rPr>
        <w:t>ک</w:t>
      </w:r>
      <w:r w:rsidRPr="004050B9">
        <w:rPr>
          <w:rFonts w:hint="cs"/>
          <w:rtl/>
        </w:rPr>
        <w:t>ن.»</w:t>
      </w:r>
    </w:p>
    <w:p w:rsidR="00EE680B" w:rsidRDefault="00864C0C" w:rsidP="004E500B">
      <w:pPr>
        <w:rPr>
          <w:rStyle w:val="1-Char0"/>
          <w:rtl/>
        </w:rPr>
      </w:pPr>
      <w:r w:rsidRPr="0088599A">
        <w:rPr>
          <w:rStyle w:val="1-Char0"/>
          <w:rFonts w:hint="cs"/>
          <w:rtl/>
        </w:rPr>
        <w:t>و ن</w:t>
      </w:r>
      <w:r w:rsidR="008D60BE">
        <w:rPr>
          <w:rStyle w:val="1-Char0"/>
          <w:rFonts w:hint="cs"/>
          <w:rtl/>
        </w:rPr>
        <w:t>ی</w:t>
      </w:r>
      <w:r w:rsidRPr="0088599A">
        <w:rPr>
          <w:rStyle w:val="1-Char0"/>
          <w:rFonts w:hint="cs"/>
          <w:rtl/>
        </w:rPr>
        <w:t>ز</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 xml:space="preserve">د: </w:t>
      </w:r>
    </w:p>
    <w:p w:rsidR="0008354A" w:rsidRPr="0088599A" w:rsidRDefault="006B39FD" w:rsidP="006B39FD">
      <w:pPr>
        <w:rPr>
          <w:rStyle w:val="1-Char0"/>
          <w:rtl/>
        </w:rPr>
      </w:pPr>
      <w:r>
        <w:rPr>
          <w:rStyle w:val="1-Char0"/>
          <w:rFonts w:cs="Traditional Arabic"/>
          <w:color w:val="000000"/>
          <w:shd w:val="clear" w:color="auto" w:fill="FFFFFF"/>
          <w:rtl/>
        </w:rPr>
        <w:t>﴿</w:t>
      </w:r>
      <w:r w:rsidRPr="00DF05A1">
        <w:rPr>
          <w:rStyle w:val="4-Char"/>
          <w:rtl/>
        </w:rPr>
        <w:t xml:space="preserve">أَرَءَيۡتَ </w:t>
      </w:r>
      <w:r w:rsidRPr="00DF05A1">
        <w:rPr>
          <w:rStyle w:val="4-Char"/>
          <w:rFonts w:hint="cs"/>
          <w:rtl/>
        </w:rPr>
        <w:t>ٱ</w:t>
      </w:r>
      <w:r w:rsidRPr="00DF05A1">
        <w:rPr>
          <w:rStyle w:val="4-Char"/>
          <w:rFonts w:hint="eastAsia"/>
          <w:rtl/>
        </w:rPr>
        <w:t>لَّذِي</w:t>
      </w:r>
      <w:r w:rsidRPr="00DF05A1">
        <w:rPr>
          <w:rStyle w:val="4-Char"/>
          <w:rtl/>
        </w:rPr>
        <w:t xml:space="preserve"> يُكَذِّبُ بِ</w:t>
      </w:r>
      <w:r w:rsidRPr="00DF05A1">
        <w:rPr>
          <w:rStyle w:val="4-Char"/>
          <w:rFonts w:hint="cs"/>
          <w:rtl/>
        </w:rPr>
        <w:t>ٱ</w:t>
      </w:r>
      <w:r w:rsidRPr="00DF05A1">
        <w:rPr>
          <w:rStyle w:val="4-Char"/>
          <w:rFonts w:hint="eastAsia"/>
          <w:rtl/>
        </w:rPr>
        <w:t>لدِّينِ</w:t>
      </w:r>
      <w:r w:rsidRPr="00DF05A1">
        <w:rPr>
          <w:rStyle w:val="4-Char"/>
          <w:rtl/>
        </w:rPr>
        <w:t xml:space="preserve">١ فَذَٰلِكَ </w:t>
      </w:r>
      <w:r w:rsidRPr="00DF05A1">
        <w:rPr>
          <w:rStyle w:val="4-Char"/>
          <w:rFonts w:hint="cs"/>
          <w:rtl/>
        </w:rPr>
        <w:t>ٱ</w:t>
      </w:r>
      <w:r w:rsidRPr="00DF05A1">
        <w:rPr>
          <w:rStyle w:val="4-Char"/>
          <w:rFonts w:hint="eastAsia"/>
          <w:rtl/>
        </w:rPr>
        <w:t>لَّذِي</w:t>
      </w:r>
      <w:r w:rsidRPr="00DF05A1">
        <w:rPr>
          <w:rStyle w:val="4-Char"/>
          <w:rtl/>
        </w:rPr>
        <w:t xml:space="preserve"> يَدُعُّ </w:t>
      </w:r>
      <w:r w:rsidRPr="00DF05A1">
        <w:rPr>
          <w:rStyle w:val="4-Char"/>
          <w:rFonts w:hint="cs"/>
          <w:rtl/>
        </w:rPr>
        <w:t>ٱ</w:t>
      </w:r>
      <w:r w:rsidRPr="00DF05A1">
        <w:rPr>
          <w:rStyle w:val="4-Char"/>
          <w:rFonts w:hint="eastAsia"/>
          <w:rtl/>
        </w:rPr>
        <w:t>لۡيَتِيمَ</w:t>
      </w:r>
      <w:r w:rsidRPr="00DF05A1">
        <w:rPr>
          <w:rStyle w:val="4-Char"/>
          <w:rtl/>
        </w:rPr>
        <w:t>٢</w:t>
      </w:r>
      <w:r>
        <w:rPr>
          <w:rStyle w:val="1-Char0"/>
          <w:rFonts w:cs="Traditional Arabic"/>
          <w:color w:val="000000"/>
          <w:shd w:val="clear" w:color="auto" w:fill="FFFFFF"/>
          <w:rtl/>
        </w:rPr>
        <w:t>﴾</w:t>
      </w:r>
      <w:r w:rsidRPr="00DF05A1">
        <w:rPr>
          <w:rStyle w:val="4-Char"/>
          <w:rtl/>
        </w:rPr>
        <w:t xml:space="preserve"> </w:t>
      </w:r>
      <w:r w:rsidRPr="00DD727F">
        <w:rPr>
          <w:rStyle w:val="9-Char"/>
          <w:rtl/>
        </w:rPr>
        <w:t>[الماعون: 1-2]</w:t>
      </w:r>
    </w:p>
    <w:p w:rsidR="00E4574F" w:rsidRPr="004050B9" w:rsidRDefault="00AC5AED" w:rsidP="00A34603">
      <w:pPr>
        <w:pStyle w:val="5-"/>
        <w:rPr>
          <w:rtl/>
        </w:rPr>
      </w:pPr>
      <w:r w:rsidRPr="004050B9">
        <w:rPr>
          <w:rFonts w:hint="cs"/>
          <w:rtl/>
        </w:rPr>
        <w:t>«</w:t>
      </w:r>
      <w:r w:rsidR="008D60BE">
        <w:rPr>
          <w:rFonts w:hint="cs"/>
          <w:rtl/>
        </w:rPr>
        <w:t>ک</w:t>
      </w:r>
      <w:r w:rsidRPr="004050B9">
        <w:rPr>
          <w:rFonts w:hint="cs"/>
          <w:rtl/>
        </w:rPr>
        <w:t>سان</w:t>
      </w:r>
      <w:r w:rsidR="008D60BE">
        <w:rPr>
          <w:rFonts w:hint="cs"/>
          <w:rtl/>
        </w:rPr>
        <w:t>ی</w:t>
      </w:r>
      <w:r w:rsidRPr="004050B9">
        <w:rPr>
          <w:rFonts w:hint="cs"/>
          <w:rtl/>
        </w:rPr>
        <w:t xml:space="preserve"> </w:t>
      </w:r>
      <w:r w:rsidR="008D60BE">
        <w:rPr>
          <w:rFonts w:hint="cs"/>
          <w:rtl/>
        </w:rPr>
        <w:t>ک</w:t>
      </w:r>
      <w:r w:rsidRPr="004050B9">
        <w:rPr>
          <w:rFonts w:hint="cs"/>
          <w:rtl/>
        </w:rPr>
        <w:t>ه به د</w:t>
      </w:r>
      <w:r w:rsidR="008D60BE">
        <w:rPr>
          <w:rFonts w:hint="cs"/>
          <w:rtl/>
        </w:rPr>
        <w:t>ی</w:t>
      </w:r>
      <w:r w:rsidRPr="004050B9">
        <w:rPr>
          <w:rFonts w:hint="cs"/>
          <w:rtl/>
        </w:rPr>
        <w:t>ن و آئ</w:t>
      </w:r>
      <w:r w:rsidR="008D60BE">
        <w:rPr>
          <w:rFonts w:hint="cs"/>
          <w:rtl/>
        </w:rPr>
        <w:t>ی</w:t>
      </w:r>
      <w:r w:rsidRPr="004050B9">
        <w:rPr>
          <w:rFonts w:hint="cs"/>
          <w:rtl/>
        </w:rPr>
        <w:t>ن، و سزا و جزاء در پ</w:t>
      </w:r>
      <w:r w:rsidR="008D60BE">
        <w:rPr>
          <w:rFonts w:hint="cs"/>
          <w:rtl/>
        </w:rPr>
        <w:t>ی</w:t>
      </w:r>
      <w:r w:rsidRPr="004050B9">
        <w:rPr>
          <w:rFonts w:hint="cs"/>
          <w:rtl/>
        </w:rPr>
        <w:t>شگاه خدا ا</w:t>
      </w:r>
      <w:r w:rsidR="008D60BE">
        <w:rPr>
          <w:rFonts w:hint="cs"/>
          <w:rtl/>
        </w:rPr>
        <w:t>ی</w:t>
      </w:r>
      <w:r w:rsidRPr="004050B9">
        <w:rPr>
          <w:rFonts w:hint="cs"/>
          <w:rtl/>
        </w:rPr>
        <w:t>مان ندارند،</w:t>
      </w:r>
      <w:r w:rsidR="002C4271" w:rsidRPr="004050B9">
        <w:rPr>
          <w:rFonts w:hint="cs"/>
          <w:rtl/>
        </w:rPr>
        <w:t xml:space="preserve"> م</w:t>
      </w:r>
      <w:r w:rsidR="008D60BE">
        <w:rPr>
          <w:rFonts w:hint="cs"/>
          <w:rtl/>
        </w:rPr>
        <w:t>ی</w:t>
      </w:r>
      <w:r w:rsidR="002C4271" w:rsidRPr="004050B9">
        <w:rPr>
          <w:rFonts w:hint="cs"/>
          <w:rtl/>
        </w:rPr>
        <w:t>‌</w:t>
      </w:r>
      <w:r w:rsidRPr="004050B9">
        <w:rPr>
          <w:rFonts w:hint="cs"/>
          <w:rtl/>
        </w:rPr>
        <w:t>فهم</w:t>
      </w:r>
      <w:r w:rsidR="008D60BE">
        <w:rPr>
          <w:rFonts w:hint="cs"/>
          <w:rtl/>
        </w:rPr>
        <w:t>ی</w:t>
      </w:r>
      <w:r w:rsidRPr="004050B9">
        <w:rPr>
          <w:rFonts w:hint="cs"/>
          <w:rtl/>
        </w:rPr>
        <w:t xml:space="preserve"> </w:t>
      </w:r>
      <w:r w:rsidR="008D60BE">
        <w:rPr>
          <w:rFonts w:hint="cs"/>
          <w:rtl/>
        </w:rPr>
        <w:t>ک</w:t>
      </w:r>
      <w:r w:rsidRPr="004050B9">
        <w:rPr>
          <w:rFonts w:hint="cs"/>
          <w:rtl/>
        </w:rPr>
        <w:t xml:space="preserve">ه چگونه </w:t>
      </w:r>
      <w:r w:rsidR="008D60BE">
        <w:rPr>
          <w:rFonts w:hint="cs"/>
          <w:rtl/>
        </w:rPr>
        <w:t>ک</w:t>
      </w:r>
      <w:r w:rsidRPr="004050B9">
        <w:rPr>
          <w:rFonts w:hint="cs"/>
          <w:rtl/>
        </w:rPr>
        <w:t>سان</w:t>
      </w:r>
      <w:r w:rsidR="008D60BE">
        <w:rPr>
          <w:rFonts w:hint="cs"/>
          <w:rtl/>
        </w:rPr>
        <w:t>ی</w:t>
      </w:r>
      <w:r w:rsidRPr="004050B9">
        <w:rPr>
          <w:rFonts w:hint="cs"/>
          <w:rtl/>
        </w:rPr>
        <w:t xml:space="preserve">‌اند؟ آنان </w:t>
      </w:r>
      <w:r w:rsidR="008D60BE">
        <w:rPr>
          <w:rFonts w:hint="cs"/>
          <w:rtl/>
        </w:rPr>
        <w:t>ک</w:t>
      </w:r>
      <w:r w:rsidRPr="004050B9">
        <w:rPr>
          <w:rFonts w:hint="cs"/>
          <w:rtl/>
        </w:rPr>
        <w:t>سان</w:t>
      </w:r>
      <w:r w:rsidR="008D60BE">
        <w:rPr>
          <w:rFonts w:hint="cs"/>
          <w:rtl/>
        </w:rPr>
        <w:t>ی</w:t>
      </w:r>
      <w:r w:rsidRPr="004050B9">
        <w:rPr>
          <w:rFonts w:hint="cs"/>
          <w:rtl/>
        </w:rPr>
        <w:t xml:space="preserve">‌اند </w:t>
      </w:r>
      <w:r w:rsidR="008D60BE">
        <w:rPr>
          <w:rFonts w:hint="cs"/>
          <w:rtl/>
        </w:rPr>
        <w:t>ک</w:t>
      </w:r>
      <w:r w:rsidRPr="004050B9">
        <w:rPr>
          <w:rFonts w:hint="cs"/>
          <w:rtl/>
        </w:rPr>
        <w:t xml:space="preserve">ه </w:t>
      </w:r>
      <w:r w:rsidR="008D60BE">
        <w:rPr>
          <w:rFonts w:hint="cs"/>
          <w:rtl/>
        </w:rPr>
        <w:t>ی</w:t>
      </w:r>
      <w:r w:rsidRPr="004050B9">
        <w:rPr>
          <w:rFonts w:hint="cs"/>
          <w:rtl/>
        </w:rPr>
        <w:t>ت</w:t>
      </w:r>
      <w:r w:rsidR="008D60BE">
        <w:rPr>
          <w:rFonts w:hint="cs"/>
          <w:rtl/>
        </w:rPr>
        <w:t>ی</w:t>
      </w:r>
      <w:r w:rsidRPr="004050B9">
        <w:rPr>
          <w:rFonts w:hint="cs"/>
          <w:rtl/>
        </w:rPr>
        <w:t>م را سخ</w:t>
      </w:r>
      <w:r w:rsidR="00186EA2" w:rsidRPr="004050B9">
        <w:rPr>
          <w:rFonts w:hint="cs"/>
          <w:rtl/>
        </w:rPr>
        <w:t>ت</w:t>
      </w:r>
      <w:r w:rsidRPr="004050B9">
        <w:rPr>
          <w:rFonts w:hint="cs"/>
          <w:rtl/>
        </w:rPr>
        <w:t xml:space="preserve"> از پ</w:t>
      </w:r>
      <w:r w:rsidR="008D60BE">
        <w:rPr>
          <w:rFonts w:hint="cs"/>
          <w:rtl/>
        </w:rPr>
        <w:t>ی</w:t>
      </w:r>
      <w:r w:rsidRPr="004050B9">
        <w:rPr>
          <w:rFonts w:hint="cs"/>
          <w:rtl/>
        </w:rPr>
        <w:t>ش خود</w:t>
      </w:r>
      <w:r w:rsidR="002C4271" w:rsidRPr="004050B9">
        <w:rPr>
          <w:rFonts w:hint="cs"/>
          <w:rtl/>
        </w:rPr>
        <w:t xml:space="preserve"> م</w:t>
      </w:r>
      <w:r w:rsidR="008D60BE">
        <w:rPr>
          <w:rFonts w:hint="cs"/>
          <w:rtl/>
        </w:rPr>
        <w:t>ی</w:t>
      </w:r>
      <w:r w:rsidR="002C4271" w:rsidRPr="004050B9">
        <w:rPr>
          <w:rFonts w:hint="cs"/>
          <w:rtl/>
        </w:rPr>
        <w:t>‌</w:t>
      </w:r>
      <w:r w:rsidRPr="004050B9">
        <w:rPr>
          <w:rFonts w:hint="cs"/>
          <w:rtl/>
        </w:rPr>
        <w:t>رانند و با خشونت طرد</w:t>
      </w:r>
      <w:r w:rsidR="002C4271" w:rsidRPr="004050B9">
        <w:rPr>
          <w:rFonts w:hint="cs"/>
          <w:rtl/>
        </w:rPr>
        <w:t xml:space="preserve"> م</w:t>
      </w:r>
      <w:r w:rsidR="008D60BE">
        <w:rPr>
          <w:rFonts w:hint="cs"/>
          <w:rtl/>
        </w:rPr>
        <w:t>ی</w:t>
      </w:r>
      <w:r w:rsidR="002C4271" w:rsidRPr="004050B9">
        <w:rPr>
          <w:rFonts w:hint="cs"/>
          <w:rtl/>
        </w:rPr>
        <w:t>‌</w:t>
      </w:r>
      <w:r w:rsidR="008D60BE">
        <w:rPr>
          <w:rFonts w:hint="cs"/>
          <w:rtl/>
        </w:rPr>
        <w:t>ک</w:t>
      </w:r>
      <w:r w:rsidRPr="004050B9">
        <w:rPr>
          <w:rFonts w:hint="cs"/>
          <w:rtl/>
        </w:rPr>
        <w:t>نند.»</w:t>
      </w:r>
    </w:p>
    <w:p w:rsidR="00AC5AED" w:rsidRDefault="00BA058B" w:rsidP="004E500B">
      <w:pPr>
        <w:rPr>
          <w:rStyle w:val="1-Char0"/>
          <w:rtl/>
        </w:rPr>
      </w:pPr>
      <w:r w:rsidRPr="0088599A">
        <w:rPr>
          <w:rStyle w:val="1-Char0"/>
          <w:rFonts w:hint="cs"/>
          <w:rtl/>
        </w:rPr>
        <w:t>و خداوند در مورد انسان</w:t>
      </w:r>
      <w:r w:rsidR="00412699">
        <w:rPr>
          <w:rStyle w:val="1-Char0"/>
          <w:rFonts w:hint="eastAsia"/>
          <w:rtl/>
        </w:rPr>
        <w:t>‌</w:t>
      </w:r>
      <w:r w:rsidRPr="0088599A">
        <w:rPr>
          <w:rStyle w:val="1-Char0"/>
          <w:rFonts w:hint="cs"/>
          <w:rtl/>
        </w:rPr>
        <w:t>ها</w:t>
      </w:r>
      <w:r w:rsidR="008D60BE">
        <w:rPr>
          <w:rStyle w:val="1-Char0"/>
          <w:rFonts w:hint="cs"/>
          <w:rtl/>
        </w:rPr>
        <w:t>یی</w:t>
      </w:r>
      <w:r w:rsidRPr="0088599A">
        <w:rPr>
          <w:rStyle w:val="1-Char0"/>
          <w:rFonts w:hint="cs"/>
          <w:rtl/>
        </w:rPr>
        <w:t xml:space="preserve"> </w:t>
      </w:r>
      <w:r w:rsidR="008D60BE">
        <w:rPr>
          <w:rStyle w:val="1-Char0"/>
          <w:rFonts w:hint="cs"/>
          <w:rtl/>
        </w:rPr>
        <w:t>ک</w:t>
      </w:r>
      <w:r w:rsidRPr="0088599A">
        <w:rPr>
          <w:rStyle w:val="1-Char0"/>
          <w:rFonts w:hint="cs"/>
          <w:rtl/>
        </w:rPr>
        <w:t>ه ناتوان</w:t>
      </w:r>
      <w:r w:rsidR="008D60BE">
        <w:rPr>
          <w:rStyle w:val="1-Char0"/>
          <w:rFonts w:hint="cs"/>
          <w:rtl/>
        </w:rPr>
        <w:t>ی</w:t>
      </w:r>
      <w:r w:rsidRPr="0088599A">
        <w:rPr>
          <w:rStyle w:val="1-Char0"/>
          <w:rFonts w:hint="cs"/>
          <w:rtl/>
        </w:rPr>
        <w:t xml:space="preserve"> و عدم بلوغ </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مان را فرصت دانسته و مال</w:t>
      </w:r>
      <w:r w:rsidR="00EC1538">
        <w:rPr>
          <w:rStyle w:val="1-Char0"/>
          <w:rFonts w:hint="cs"/>
          <w:rtl/>
        </w:rPr>
        <w:t xml:space="preserve"> آن‌ها </w:t>
      </w:r>
      <w:r w:rsidRPr="0088599A">
        <w:rPr>
          <w:rStyle w:val="1-Char0"/>
          <w:rFonts w:hint="cs"/>
          <w:rtl/>
        </w:rPr>
        <w:t>را ر</w:t>
      </w:r>
      <w:r w:rsidR="008D60BE">
        <w:rPr>
          <w:rStyle w:val="1-Char0"/>
          <w:rFonts w:hint="cs"/>
          <w:rtl/>
        </w:rPr>
        <w:t>ی</w:t>
      </w:r>
      <w:r w:rsidRPr="0088599A">
        <w:rPr>
          <w:rStyle w:val="1-Char0"/>
          <w:rFonts w:hint="cs"/>
          <w:rtl/>
        </w:rPr>
        <w:t>خت و پاش</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و به ج</w:t>
      </w:r>
      <w:r w:rsidR="008D60BE">
        <w:rPr>
          <w:rStyle w:val="1-Char0"/>
          <w:rFonts w:hint="cs"/>
          <w:rtl/>
        </w:rPr>
        <w:t>ی</w:t>
      </w:r>
      <w:r w:rsidRPr="0088599A">
        <w:rPr>
          <w:rStyle w:val="1-Char0"/>
          <w:rFonts w:hint="cs"/>
          <w:rtl/>
        </w:rPr>
        <w:t>ب خود و د</w:t>
      </w:r>
      <w:r w:rsidR="008D60BE">
        <w:rPr>
          <w:rStyle w:val="1-Char0"/>
          <w:rFonts w:hint="cs"/>
          <w:rtl/>
        </w:rPr>
        <w:t>ی</w:t>
      </w:r>
      <w:r w:rsidRPr="0088599A">
        <w:rPr>
          <w:rStyle w:val="1-Char0"/>
          <w:rFonts w:hint="cs"/>
          <w:rtl/>
        </w:rPr>
        <w:t>گران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ر</w:t>
      </w:r>
      <w:r w:rsidR="008D60BE">
        <w:rPr>
          <w:rStyle w:val="1-Char0"/>
          <w:rFonts w:hint="cs"/>
          <w:rtl/>
        </w:rPr>
        <w:t>ی</w:t>
      </w:r>
      <w:r w:rsidRPr="0088599A">
        <w:rPr>
          <w:rStyle w:val="1-Char0"/>
          <w:rFonts w:hint="cs"/>
          <w:rtl/>
        </w:rPr>
        <w:t>زند و در آن خ</w:t>
      </w:r>
      <w:r w:rsidR="008D60BE">
        <w:rPr>
          <w:rStyle w:val="1-Char0"/>
          <w:rFonts w:hint="cs"/>
          <w:rtl/>
        </w:rPr>
        <w:t>ی</w:t>
      </w:r>
      <w:r w:rsidRPr="0088599A">
        <w:rPr>
          <w:rStyle w:val="1-Char0"/>
          <w:rFonts w:hint="cs"/>
          <w:rtl/>
        </w:rPr>
        <w:t>انت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د:</w:t>
      </w:r>
    </w:p>
    <w:p w:rsidR="00186EA2" w:rsidRPr="0088599A" w:rsidRDefault="006B39FD" w:rsidP="006B39FD">
      <w:pPr>
        <w:rPr>
          <w:rStyle w:val="1-Char0"/>
          <w:rtl/>
        </w:rPr>
      </w:pPr>
      <w:r>
        <w:rPr>
          <w:rStyle w:val="1-Char0"/>
          <w:rFonts w:cs="Traditional Arabic"/>
          <w:color w:val="000000"/>
          <w:shd w:val="clear" w:color="auto" w:fill="FFFFFF"/>
          <w:rtl/>
        </w:rPr>
        <w:t>﴿</w:t>
      </w:r>
      <w:r w:rsidRPr="00DF05A1">
        <w:rPr>
          <w:rStyle w:val="4-Char"/>
          <w:rtl/>
        </w:rPr>
        <w:t xml:space="preserve">إِنَّ </w:t>
      </w:r>
      <w:r w:rsidRPr="00DF05A1">
        <w:rPr>
          <w:rStyle w:val="4-Char"/>
          <w:rFonts w:hint="cs"/>
          <w:rtl/>
        </w:rPr>
        <w:t>ٱ</w:t>
      </w:r>
      <w:r w:rsidRPr="00DF05A1">
        <w:rPr>
          <w:rStyle w:val="4-Char"/>
          <w:rFonts w:hint="eastAsia"/>
          <w:rtl/>
        </w:rPr>
        <w:t>لَّذِينَ</w:t>
      </w:r>
      <w:r w:rsidRPr="00DF05A1">
        <w:rPr>
          <w:rStyle w:val="4-Char"/>
          <w:rtl/>
        </w:rPr>
        <w:t xml:space="preserve"> يَأۡكُلُونَ أَمۡوَٰلَ </w:t>
      </w:r>
      <w:r w:rsidRPr="00DF05A1">
        <w:rPr>
          <w:rStyle w:val="4-Char"/>
          <w:rFonts w:hint="cs"/>
          <w:rtl/>
        </w:rPr>
        <w:t>ٱ</w:t>
      </w:r>
      <w:r w:rsidRPr="00DF05A1">
        <w:rPr>
          <w:rStyle w:val="4-Char"/>
          <w:rFonts w:hint="eastAsia"/>
          <w:rtl/>
        </w:rPr>
        <w:t>لۡيَتَٰمَىٰ</w:t>
      </w:r>
      <w:r w:rsidRPr="00DF05A1">
        <w:rPr>
          <w:rStyle w:val="4-Char"/>
          <w:rtl/>
        </w:rPr>
        <w:t xml:space="preserve"> ظُلۡمًا إِنَّمَا يَأۡكُلُونَ فِي بُطُونِهِمۡ نَارٗاۖ وَسَيَصۡلَوۡنَ سَعِيرٗا١٠</w:t>
      </w:r>
      <w:r>
        <w:rPr>
          <w:rStyle w:val="1-Char0"/>
          <w:rFonts w:cs="Traditional Arabic"/>
          <w:color w:val="000000"/>
          <w:shd w:val="clear" w:color="auto" w:fill="FFFFFF"/>
          <w:rtl/>
        </w:rPr>
        <w:t>﴾</w:t>
      </w:r>
      <w:r w:rsidRPr="00DF05A1">
        <w:rPr>
          <w:rStyle w:val="4-Char"/>
          <w:rtl/>
        </w:rPr>
        <w:t xml:space="preserve"> </w:t>
      </w:r>
      <w:r w:rsidRPr="00DD727F">
        <w:rPr>
          <w:rStyle w:val="9-Char"/>
          <w:rtl/>
        </w:rPr>
        <w:t>[النساء: 10]</w:t>
      </w:r>
    </w:p>
    <w:p w:rsidR="00BA058B" w:rsidRPr="004050B9" w:rsidRDefault="00BA058B" w:rsidP="00A34603">
      <w:pPr>
        <w:pStyle w:val="5-"/>
        <w:rPr>
          <w:rtl/>
        </w:rPr>
      </w:pPr>
      <w:r w:rsidRPr="004050B9">
        <w:rPr>
          <w:rFonts w:hint="cs"/>
          <w:rtl/>
        </w:rPr>
        <w:t>«ب</w:t>
      </w:r>
      <w:r w:rsidR="008D60BE">
        <w:rPr>
          <w:rFonts w:hint="cs"/>
          <w:rtl/>
        </w:rPr>
        <w:t>ی</w:t>
      </w:r>
      <w:r w:rsidRPr="004050B9">
        <w:rPr>
          <w:rFonts w:hint="cs"/>
          <w:rtl/>
        </w:rPr>
        <w:t xml:space="preserve">‌گمان </w:t>
      </w:r>
      <w:r w:rsidR="008D60BE">
        <w:rPr>
          <w:rFonts w:hint="cs"/>
          <w:rtl/>
        </w:rPr>
        <w:t>ک</w:t>
      </w:r>
      <w:r w:rsidRPr="004050B9">
        <w:rPr>
          <w:rFonts w:hint="cs"/>
          <w:rtl/>
        </w:rPr>
        <w:t>سان</w:t>
      </w:r>
      <w:r w:rsidR="008D60BE">
        <w:rPr>
          <w:rFonts w:hint="cs"/>
          <w:rtl/>
        </w:rPr>
        <w:t>ی</w:t>
      </w:r>
      <w:r w:rsidRPr="004050B9">
        <w:rPr>
          <w:rFonts w:hint="cs"/>
          <w:rtl/>
        </w:rPr>
        <w:t xml:space="preserve"> </w:t>
      </w:r>
      <w:r w:rsidR="008D60BE">
        <w:rPr>
          <w:rFonts w:hint="cs"/>
          <w:rtl/>
        </w:rPr>
        <w:t>ک</w:t>
      </w:r>
      <w:r w:rsidRPr="004050B9">
        <w:rPr>
          <w:rFonts w:hint="cs"/>
          <w:rtl/>
        </w:rPr>
        <w:t xml:space="preserve">ه اموال </w:t>
      </w:r>
      <w:r w:rsidR="008D60BE">
        <w:rPr>
          <w:rFonts w:hint="cs"/>
          <w:rtl/>
        </w:rPr>
        <w:t>ی</w:t>
      </w:r>
      <w:r w:rsidRPr="004050B9">
        <w:rPr>
          <w:rFonts w:hint="cs"/>
          <w:rtl/>
        </w:rPr>
        <w:t>ت</w:t>
      </w:r>
      <w:r w:rsidR="008D60BE">
        <w:rPr>
          <w:rFonts w:hint="cs"/>
          <w:rtl/>
        </w:rPr>
        <w:t>ی</w:t>
      </w:r>
      <w:r w:rsidRPr="004050B9">
        <w:rPr>
          <w:rFonts w:hint="cs"/>
          <w:rtl/>
        </w:rPr>
        <w:t>مان را به ناحق و ستمگرانه</w:t>
      </w:r>
      <w:r w:rsidR="002C4271" w:rsidRPr="004050B9">
        <w:rPr>
          <w:rFonts w:hint="cs"/>
          <w:rtl/>
        </w:rPr>
        <w:t xml:space="preserve"> م</w:t>
      </w:r>
      <w:r w:rsidR="008D60BE">
        <w:rPr>
          <w:rFonts w:hint="cs"/>
          <w:rtl/>
        </w:rPr>
        <w:t>ی</w:t>
      </w:r>
      <w:r w:rsidR="002C4271" w:rsidRPr="004050B9">
        <w:rPr>
          <w:rFonts w:hint="cs"/>
          <w:rtl/>
        </w:rPr>
        <w:t>‌</w:t>
      </w:r>
      <w:r w:rsidRPr="004050B9">
        <w:rPr>
          <w:rFonts w:hint="cs"/>
          <w:rtl/>
        </w:rPr>
        <w:t>خورند، انگار آتش در ش</w:t>
      </w:r>
      <w:r w:rsidR="008D60BE">
        <w:rPr>
          <w:rFonts w:hint="cs"/>
          <w:rtl/>
        </w:rPr>
        <w:t>ک</w:t>
      </w:r>
      <w:r w:rsidRPr="004050B9">
        <w:rPr>
          <w:rFonts w:hint="cs"/>
          <w:rtl/>
        </w:rPr>
        <w:t>م</w:t>
      </w:r>
      <w:r w:rsidR="00A34603">
        <w:rPr>
          <w:rFonts w:hint="eastAsia"/>
          <w:rtl/>
        </w:rPr>
        <w:t>‌</w:t>
      </w:r>
      <w:r w:rsidRPr="004050B9">
        <w:rPr>
          <w:rFonts w:hint="cs"/>
          <w:rtl/>
        </w:rPr>
        <w:t>ها</w:t>
      </w:r>
      <w:r w:rsidR="008D60BE">
        <w:rPr>
          <w:rFonts w:hint="cs"/>
          <w:rtl/>
        </w:rPr>
        <w:t>ی</w:t>
      </w:r>
      <w:r w:rsidRPr="004050B9">
        <w:rPr>
          <w:rFonts w:hint="cs"/>
          <w:rtl/>
        </w:rPr>
        <w:t xml:space="preserve"> خود</w:t>
      </w:r>
      <w:r w:rsidR="002C4271" w:rsidRPr="004050B9">
        <w:rPr>
          <w:rFonts w:hint="cs"/>
          <w:rtl/>
        </w:rPr>
        <w:t xml:space="preserve"> م</w:t>
      </w:r>
      <w:r w:rsidR="008D60BE">
        <w:rPr>
          <w:rFonts w:hint="cs"/>
          <w:rtl/>
        </w:rPr>
        <w:t>ی</w:t>
      </w:r>
      <w:r w:rsidR="002C4271" w:rsidRPr="004050B9">
        <w:rPr>
          <w:rFonts w:hint="cs"/>
          <w:rtl/>
        </w:rPr>
        <w:t>‌</w:t>
      </w:r>
      <w:r w:rsidRPr="004050B9">
        <w:rPr>
          <w:rFonts w:hint="cs"/>
          <w:rtl/>
        </w:rPr>
        <w:t>ر</w:t>
      </w:r>
      <w:r w:rsidR="008D60BE">
        <w:rPr>
          <w:rFonts w:hint="cs"/>
          <w:rtl/>
        </w:rPr>
        <w:t>ی</w:t>
      </w:r>
      <w:r w:rsidRPr="004050B9">
        <w:rPr>
          <w:rFonts w:hint="cs"/>
          <w:rtl/>
        </w:rPr>
        <w:t>زند و</w:t>
      </w:r>
      <w:r w:rsidR="002C4271" w:rsidRPr="004050B9">
        <w:rPr>
          <w:rFonts w:hint="cs"/>
          <w:rtl/>
        </w:rPr>
        <w:t xml:space="preserve"> م</w:t>
      </w:r>
      <w:r w:rsidR="008D60BE">
        <w:rPr>
          <w:rFonts w:hint="cs"/>
          <w:rtl/>
        </w:rPr>
        <w:t>ی</w:t>
      </w:r>
      <w:r w:rsidR="002C4271" w:rsidRPr="004050B9">
        <w:rPr>
          <w:rFonts w:hint="cs"/>
          <w:rtl/>
        </w:rPr>
        <w:t>‌</w:t>
      </w:r>
      <w:r w:rsidRPr="004050B9">
        <w:rPr>
          <w:rFonts w:hint="cs"/>
          <w:rtl/>
        </w:rPr>
        <w:t xml:space="preserve">خورند چرا </w:t>
      </w:r>
      <w:r w:rsidR="008D60BE">
        <w:rPr>
          <w:rFonts w:hint="cs"/>
          <w:rtl/>
        </w:rPr>
        <w:t>ک</w:t>
      </w:r>
      <w:r w:rsidRPr="004050B9">
        <w:rPr>
          <w:rFonts w:hint="cs"/>
          <w:rtl/>
        </w:rPr>
        <w:t>ه آنچه</w:t>
      </w:r>
      <w:r w:rsidR="002C4271" w:rsidRPr="004050B9">
        <w:rPr>
          <w:rFonts w:hint="cs"/>
          <w:rtl/>
        </w:rPr>
        <w:t xml:space="preserve"> م</w:t>
      </w:r>
      <w:r w:rsidR="008D60BE">
        <w:rPr>
          <w:rFonts w:hint="cs"/>
          <w:rtl/>
        </w:rPr>
        <w:t>ی</w:t>
      </w:r>
      <w:r w:rsidR="002C4271" w:rsidRPr="004050B9">
        <w:rPr>
          <w:rFonts w:hint="cs"/>
          <w:rtl/>
        </w:rPr>
        <w:t>‌</w:t>
      </w:r>
      <w:r w:rsidRPr="004050B9">
        <w:rPr>
          <w:rFonts w:hint="cs"/>
          <w:rtl/>
        </w:rPr>
        <w:t>خورند سبب دخول ا</w:t>
      </w:r>
      <w:r w:rsidR="008D60BE">
        <w:rPr>
          <w:rFonts w:hint="cs"/>
          <w:rtl/>
        </w:rPr>
        <w:t>ی</w:t>
      </w:r>
      <w:r w:rsidRPr="004050B9">
        <w:rPr>
          <w:rFonts w:hint="cs"/>
          <w:rtl/>
        </w:rPr>
        <w:t>شان به دوزخ</w:t>
      </w:r>
      <w:r w:rsidR="002C4271" w:rsidRPr="004050B9">
        <w:rPr>
          <w:rFonts w:hint="cs"/>
          <w:rtl/>
        </w:rPr>
        <w:t xml:space="preserve"> م</w:t>
      </w:r>
      <w:r w:rsidR="008D60BE">
        <w:rPr>
          <w:rFonts w:hint="cs"/>
          <w:rtl/>
        </w:rPr>
        <w:t>ی</w:t>
      </w:r>
      <w:r w:rsidR="002C4271" w:rsidRPr="004050B9">
        <w:rPr>
          <w:rFonts w:hint="cs"/>
          <w:rtl/>
        </w:rPr>
        <w:t>‌</w:t>
      </w:r>
      <w:r w:rsidRPr="004050B9">
        <w:rPr>
          <w:rFonts w:hint="cs"/>
          <w:rtl/>
        </w:rPr>
        <w:t>شود و در روز ق</w:t>
      </w:r>
      <w:r w:rsidR="008D60BE">
        <w:rPr>
          <w:rFonts w:hint="cs"/>
          <w:rtl/>
        </w:rPr>
        <w:t>ی</w:t>
      </w:r>
      <w:r w:rsidRPr="004050B9">
        <w:rPr>
          <w:rFonts w:hint="cs"/>
          <w:rtl/>
        </w:rPr>
        <w:t>امت با آتش سوزان</w:t>
      </w:r>
      <w:r w:rsidR="008D60BE">
        <w:rPr>
          <w:rFonts w:hint="cs"/>
          <w:rtl/>
        </w:rPr>
        <w:t>ی</w:t>
      </w:r>
      <w:r w:rsidRPr="004050B9">
        <w:rPr>
          <w:rFonts w:hint="cs"/>
          <w:rtl/>
        </w:rPr>
        <w:t xml:space="preserve"> خواهند سوخت.»</w:t>
      </w:r>
    </w:p>
    <w:p w:rsidR="00BA058B" w:rsidRPr="0088599A" w:rsidRDefault="00BA058B" w:rsidP="004E500B">
      <w:pPr>
        <w:rPr>
          <w:rStyle w:val="1-Char0"/>
          <w:rtl/>
        </w:rPr>
      </w:pPr>
      <w:r w:rsidRPr="0088599A">
        <w:rPr>
          <w:rStyle w:val="1-Char0"/>
          <w:rFonts w:hint="cs"/>
          <w:rtl/>
        </w:rPr>
        <w:t>و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در اهم</w:t>
      </w:r>
      <w:r w:rsidR="008D60BE">
        <w:rPr>
          <w:rStyle w:val="1-Char0"/>
          <w:rFonts w:hint="cs"/>
          <w:rtl/>
        </w:rPr>
        <w:t>ی</w:t>
      </w:r>
      <w:r w:rsidRPr="0088599A">
        <w:rPr>
          <w:rStyle w:val="1-Char0"/>
          <w:rFonts w:hint="cs"/>
          <w:rtl/>
        </w:rPr>
        <w:t xml:space="preserve">ت مراقبت از </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 xml:space="preserve">د: </w:t>
      </w:r>
      <w:r w:rsidRPr="002A5A9D">
        <w:rPr>
          <w:rStyle w:val="6-Char"/>
          <w:rFonts w:hint="cs"/>
          <w:rtl/>
        </w:rPr>
        <w:t xml:space="preserve">«مَنْ وَضَع يَدَهُ عَلي رَأسِ يَتيمٍ رَحْمَةً، كَتَبَ اللهُ لَهُ بِكُلِّ شَعرَةٍ </w:t>
      </w:r>
      <w:r w:rsidR="007A0D95" w:rsidRPr="002A5A9D">
        <w:rPr>
          <w:rStyle w:val="6-Char"/>
          <w:rFonts w:hint="cs"/>
          <w:rtl/>
        </w:rPr>
        <w:t>مَرَّتْ عَلي</w:t>
      </w:r>
      <w:r w:rsidR="0045647A" w:rsidRPr="002A5A9D">
        <w:rPr>
          <w:rStyle w:val="6-Char"/>
          <w:rFonts w:hint="cs"/>
          <w:rtl/>
        </w:rPr>
        <w:t>ٰ</w:t>
      </w:r>
      <w:r w:rsidR="007A0D95" w:rsidRPr="002A5A9D">
        <w:rPr>
          <w:rStyle w:val="6-Char"/>
          <w:rFonts w:hint="cs"/>
          <w:rtl/>
        </w:rPr>
        <w:t xml:space="preserve"> ي</w:t>
      </w:r>
      <w:r w:rsidR="0045647A" w:rsidRPr="002A5A9D">
        <w:rPr>
          <w:rStyle w:val="6-Char"/>
          <w:rFonts w:hint="cs"/>
          <w:rtl/>
        </w:rPr>
        <w:t>َ</w:t>
      </w:r>
      <w:r w:rsidR="007A0D95" w:rsidRPr="002A5A9D">
        <w:rPr>
          <w:rStyle w:val="6-Char"/>
          <w:rFonts w:hint="cs"/>
          <w:rtl/>
        </w:rPr>
        <w:t>د</w:t>
      </w:r>
      <w:r w:rsidR="0045647A" w:rsidRPr="002A5A9D">
        <w:rPr>
          <w:rStyle w:val="6-Char"/>
          <w:rFonts w:hint="cs"/>
          <w:rtl/>
        </w:rPr>
        <w:t>ِ</w:t>
      </w:r>
      <w:r w:rsidR="007A0D95" w:rsidRPr="002A5A9D">
        <w:rPr>
          <w:rStyle w:val="6-Char"/>
          <w:rFonts w:hint="cs"/>
          <w:rtl/>
        </w:rPr>
        <w:t>ه ح</w:t>
      </w:r>
      <w:r w:rsidR="0045647A" w:rsidRPr="002A5A9D">
        <w:rPr>
          <w:rStyle w:val="6-Char"/>
          <w:rFonts w:hint="cs"/>
          <w:rtl/>
        </w:rPr>
        <w:t>َ</w:t>
      </w:r>
      <w:r w:rsidR="007A0D95" w:rsidRPr="002A5A9D">
        <w:rPr>
          <w:rStyle w:val="6-Char"/>
          <w:rFonts w:hint="cs"/>
          <w:rtl/>
        </w:rPr>
        <w:t>س</w:t>
      </w:r>
      <w:r w:rsidR="0045647A" w:rsidRPr="002A5A9D">
        <w:rPr>
          <w:rStyle w:val="6-Char"/>
          <w:rFonts w:hint="cs"/>
          <w:rtl/>
        </w:rPr>
        <w:t>َ</w:t>
      </w:r>
      <w:r w:rsidR="007A0D95" w:rsidRPr="002A5A9D">
        <w:rPr>
          <w:rStyle w:val="6-Char"/>
          <w:rFonts w:hint="cs"/>
          <w:rtl/>
        </w:rPr>
        <w:t>ن</w:t>
      </w:r>
      <w:r w:rsidR="0045647A" w:rsidRPr="002A5A9D">
        <w:rPr>
          <w:rStyle w:val="6-Char"/>
          <w:rFonts w:hint="cs"/>
          <w:rtl/>
        </w:rPr>
        <w:t>َ</w:t>
      </w:r>
      <w:r w:rsidR="007A0D95" w:rsidRPr="002A5A9D">
        <w:rPr>
          <w:rStyle w:val="6-Char"/>
          <w:rFonts w:hint="cs"/>
          <w:rtl/>
        </w:rPr>
        <w:t>ةً»</w:t>
      </w:r>
      <w:r w:rsidR="007A0D95" w:rsidRPr="005967D2">
        <w:rPr>
          <w:rStyle w:val="1-Char0"/>
          <w:vertAlign w:val="superscript"/>
          <w:rtl/>
        </w:rPr>
        <w:footnoteReference w:id="68"/>
      </w:r>
      <w:r w:rsidR="007A0D95" w:rsidRPr="0088599A">
        <w:rPr>
          <w:rStyle w:val="1-Char0"/>
          <w:rFonts w:hint="cs"/>
          <w:rtl/>
        </w:rPr>
        <w:t>، «</w:t>
      </w:r>
      <w:r w:rsidR="008D60BE">
        <w:rPr>
          <w:rStyle w:val="1-Char0"/>
          <w:rFonts w:hint="cs"/>
          <w:rtl/>
        </w:rPr>
        <w:t>ک</w:t>
      </w:r>
      <w:r w:rsidR="007A0D95" w:rsidRPr="0088599A">
        <w:rPr>
          <w:rStyle w:val="1-Char0"/>
          <w:rFonts w:hint="cs"/>
          <w:rtl/>
        </w:rPr>
        <w:t>س</w:t>
      </w:r>
      <w:r w:rsidR="008D60BE">
        <w:rPr>
          <w:rStyle w:val="1-Char0"/>
          <w:rFonts w:hint="cs"/>
          <w:rtl/>
        </w:rPr>
        <w:t>ی</w:t>
      </w:r>
      <w:r w:rsidR="007A0D95" w:rsidRPr="0088599A">
        <w:rPr>
          <w:rStyle w:val="1-Char0"/>
          <w:rFonts w:hint="cs"/>
          <w:rtl/>
        </w:rPr>
        <w:t xml:space="preserve"> </w:t>
      </w:r>
      <w:r w:rsidR="008D60BE">
        <w:rPr>
          <w:rStyle w:val="1-Char0"/>
          <w:rFonts w:hint="cs"/>
          <w:rtl/>
        </w:rPr>
        <w:t>ک</w:t>
      </w:r>
      <w:r w:rsidR="001D0579" w:rsidRPr="0088599A">
        <w:rPr>
          <w:rStyle w:val="1-Char0"/>
          <w:rFonts w:hint="cs"/>
          <w:rtl/>
        </w:rPr>
        <w:t>ه برا</w:t>
      </w:r>
      <w:r w:rsidR="008D60BE">
        <w:rPr>
          <w:rStyle w:val="1-Char0"/>
          <w:rFonts w:hint="cs"/>
          <w:rtl/>
        </w:rPr>
        <w:t>ی</w:t>
      </w:r>
      <w:r w:rsidR="001D0579" w:rsidRPr="0088599A">
        <w:rPr>
          <w:rStyle w:val="1-Char0"/>
          <w:rFonts w:hint="cs"/>
          <w:rtl/>
        </w:rPr>
        <w:t xml:space="preserve"> ابراز محبت، بر سر </w:t>
      </w:r>
      <w:r w:rsidR="008D60BE">
        <w:rPr>
          <w:rStyle w:val="1-Char0"/>
          <w:rFonts w:hint="cs"/>
          <w:rtl/>
        </w:rPr>
        <w:t>ی</w:t>
      </w:r>
      <w:r w:rsidR="001D0579" w:rsidRPr="0088599A">
        <w:rPr>
          <w:rStyle w:val="1-Char0"/>
          <w:rFonts w:hint="cs"/>
          <w:rtl/>
        </w:rPr>
        <w:t>ت</w:t>
      </w:r>
      <w:r w:rsidR="008D60BE">
        <w:rPr>
          <w:rStyle w:val="1-Char0"/>
          <w:rFonts w:hint="cs"/>
          <w:rtl/>
        </w:rPr>
        <w:t>ی</w:t>
      </w:r>
      <w:r w:rsidR="001D0579" w:rsidRPr="0088599A">
        <w:rPr>
          <w:rStyle w:val="1-Char0"/>
          <w:rFonts w:hint="cs"/>
          <w:rtl/>
        </w:rPr>
        <w:t>م</w:t>
      </w:r>
      <w:r w:rsidR="008D60BE">
        <w:rPr>
          <w:rStyle w:val="1-Char0"/>
          <w:rFonts w:hint="cs"/>
          <w:rtl/>
        </w:rPr>
        <w:t>ی</w:t>
      </w:r>
      <w:r w:rsidR="001D0579" w:rsidRPr="0088599A">
        <w:rPr>
          <w:rStyle w:val="1-Char0"/>
          <w:rFonts w:hint="cs"/>
          <w:rtl/>
        </w:rPr>
        <w:t xml:space="preserve"> دست </w:t>
      </w:r>
      <w:r w:rsidR="008D60BE">
        <w:rPr>
          <w:rStyle w:val="1-Char0"/>
          <w:rFonts w:hint="cs"/>
          <w:rtl/>
        </w:rPr>
        <w:t>ک</w:t>
      </w:r>
      <w:r w:rsidR="001D0579" w:rsidRPr="0088599A">
        <w:rPr>
          <w:rStyle w:val="1-Char0"/>
          <w:rFonts w:hint="cs"/>
          <w:rtl/>
        </w:rPr>
        <w:t>ش</w:t>
      </w:r>
      <w:r w:rsidR="008D60BE">
        <w:rPr>
          <w:rStyle w:val="1-Char0"/>
          <w:rFonts w:hint="cs"/>
          <w:rtl/>
        </w:rPr>
        <w:t>ی</w:t>
      </w:r>
      <w:r w:rsidR="001D0579" w:rsidRPr="0088599A">
        <w:rPr>
          <w:rStyle w:val="1-Char0"/>
          <w:rFonts w:hint="cs"/>
          <w:rtl/>
        </w:rPr>
        <w:t>د، خدا</w:t>
      </w:r>
      <w:r w:rsidR="008D60BE">
        <w:rPr>
          <w:rStyle w:val="1-Char0"/>
          <w:rFonts w:hint="cs"/>
          <w:rtl/>
        </w:rPr>
        <w:t>ی</w:t>
      </w:r>
      <w:r w:rsidR="001D0579" w:rsidRPr="0088599A">
        <w:rPr>
          <w:rStyle w:val="1-Char0"/>
          <w:rFonts w:hint="cs"/>
          <w:rtl/>
        </w:rPr>
        <w:t xml:space="preserve"> مهربان به تعداد موها</w:t>
      </w:r>
      <w:r w:rsidR="008D60BE">
        <w:rPr>
          <w:rStyle w:val="1-Char0"/>
          <w:rFonts w:hint="cs"/>
          <w:rtl/>
        </w:rPr>
        <w:t>یی</w:t>
      </w:r>
      <w:r w:rsidR="001D0579" w:rsidRPr="0088599A">
        <w:rPr>
          <w:rStyle w:val="1-Char0"/>
          <w:rFonts w:hint="cs"/>
          <w:rtl/>
        </w:rPr>
        <w:t xml:space="preserve"> </w:t>
      </w:r>
      <w:r w:rsidR="008D60BE">
        <w:rPr>
          <w:rStyle w:val="1-Char0"/>
          <w:rFonts w:hint="cs"/>
          <w:rtl/>
        </w:rPr>
        <w:t>ک</w:t>
      </w:r>
      <w:r w:rsidR="001D0579" w:rsidRPr="0088599A">
        <w:rPr>
          <w:rStyle w:val="1-Char0"/>
          <w:rFonts w:hint="cs"/>
          <w:rtl/>
        </w:rPr>
        <w:t>ه ز</w:t>
      </w:r>
      <w:r w:rsidR="008D60BE">
        <w:rPr>
          <w:rStyle w:val="1-Char0"/>
          <w:rFonts w:hint="cs"/>
          <w:rtl/>
        </w:rPr>
        <w:t>ی</w:t>
      </w:r>
      <w:r w:rsidR="001D0579" w:rsidRPr="0088599A">
        <w:rPr>
          <w:rStyle w:val="1-Char0"/>
          <w:rFonts w:hint="cs"/>
          <w:rtl/>
        </w:rPr>
        <w:t>ر دستش قرار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1D0579" w:rsidRPr="0088599A">
        <w:rPr>
          <w:rStyle w:val="1-Char0"/>
          <w:rFonts w:hint="cs"/>
          <w:rtl/>
        </w:rPr>
        <w:t>گ</w:t>
      </w:r>
      <w:r w:rsidR="008D60BE">
        <w:rPr>
          <w:rStyle w:val="1-Char0"/>
          <w:rFonts w:hint="cs"/>
          <w:rtl/>
        </w:rPr>
        <w:t>ی</w:t>
      </w:r>
      <w:r w:rsidR="001D0579" w:rsidRPr="0088599A">
        <w:rPr>
          <w:rStyle w:val="1-Char0"/>
          <w:rFonts w:hint="cs"/>
          <w:rtl/>
        </w:rPr>
        <w:t>رد، برا</w:t>
      </w:r>
      <w:r w:rsidR="008D60BE">
        <w:rPr>
          <w:rStyle w:val="1-Char0"/>
          <w:rFonts w:hint="cs"/>
          <w:rtl/>
        </w:rPr>
        <w:t>ی</w:t>
      </w:r>
      <w:r w:rsidR="001D0579" w:rsidRPr="0088599A">
        <w:rPr>
          <w:rStyle w:val="1-Char0"/>
          <w:rFonts w:hint="cs"/>
          <w:rtl/>
        </w:rPr>
        <w:t xml:space="preserve"> آن شخص حسنات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1D0579" w:rsidRPr="0088599A">
        <w:rPr>
          <w:rStyle w:val="1-Char0"/>
          <w:rFonts w:hint="cs"/>
          <w:rtl/>
        </w:rPr>
        <w:t>نو</w:t>
      </w:r>
      <w:r w:rsidR="008D60BE">
        <w:rPr>
          <w:rStyle w:val="1-Char0"/>
          <w:rFonts w:hint="cs"/>
          <w:rtl/>
        </w:rPr>
        <w:t>ی</w:t>
      </w:r>
      <w:r w:rsidR="001D0579" w:rsidRPr="0088599A">
        <w:rPr>
          <w:rStyle w:val="1-Char0"/>
          <w:rFonts w:hint="cs"/>
          <w:rtl/>
        </w:rPr>
        <w:t>سد.»</w:t>
      </w:r>
    </w:p>
    <w:p w:rsidR="00755A8A" w:rsidRPr="0088599A" w:rsidRDefault="00755A8A" w:rsidP="004E500B">
      <w:pPr>
        <w:rPr>
          <w:rStyle w:val="1-Char0"/>
          <w:rtl/>
        </w:rPr>
      </w:pPr>
      <w:r w:rsidRPr="0088599A">
        <w:rPr>
          <w:rStyle w:val="1-Char0"/>
          <w:rFonts w:hint="cs"/>
          <w:rtl/>
        </w:rPr>
        <w:t>و ن</w:t>
      </w:r>
      <w:r w:rsidR="008D60BE">
        <w:rPr>
          <w:rStyle w:val="1-Char0"/>
          <w:rFonts w:hint="cs"/>
          <w:rtl/>
        </w:rPr>
        <w:t>ی</w:t>
      </w:r>
      <w:r w:rsidRPr="0088599A">
        <w:rPr>
          <w:rStyle w:val="1-Char0"/>
          <w:rFonts w:hint="cs"/>
          <w:rtl/>
        </w:rPr>
        <w:t>ز</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 xml:space="preserve">د: </w:t>
      </w:r>
    </w:p>
    <w:p w:rsidR="00D1685B" w:rsidRDefault="00755A8A" w:rsidP="004E500B">
      <w:pPr>
        <w:rPr>
          <w:rtl/>
        </w:rPr>
      </w:pPr>
      <w:r w:rsidRPr="006B39FD">
        <w:rPr>
          <w:rStyle w:val="6-Char"/>
          <w:rFonts w:hint="cs"/>
          <w:rtl/>
        </w:rPr>
        <w:t xml:space="preserve">«مَنْ قَبَضَ يَتِيْماً </w:t>
      </w:r>
      <w:r w:rsidR="00D1685B" w:rsidRPr="006B39FD">
        <w:rPr>
          <w:rStyle w:val="6-Char"/>
          <w:rFonts w:hint="cs"/>
          <w:rtl/>
        </w:rPr>
        <w:t>بَيْنَ المُسْلِمِيْنَ اِليٰ طَعٰامِهِ وَ شَرٰابِهِ حَتّي يُغْنِيَهُ اللهُ تَعٰاليٰ، أَوْجَبَ اللهُ تَعٰاليٰ لَهُ الْجَنَّةَ اَلْبَتَّةَ، إِلّا أَنْ يَعْمَلَ ذَنْباً لٰا يُغْفَرُ لَهُ.»</w:t>
      </w:r>
      <w:r w:rsidR="00D1685B" w:rsidRPr="005967D2">
        <w:rPr>
          <w:rStyle w:val="6-Char"/>
          <w:rFonts w:cs="IRNazli"/>
          <w:szCs w:val="28"/>
          <w:vertAlign w:val="superscript"/>
          <w:rtl/>
        </w:rPr>
        <w:footnoteReference w:id="69"/>
      </w:r>
    </w:p>
    <w:p w:rsidR="008B4542" w:rsidRPr="0088599A" w:rsidRDefault="008B4542" w:rsidP="004E500B">
      <w:pPr>
        <w:rPr>
          <w:rStyle w:val="1-Char0"/>
          <w:rtl/>
        </w:rPr>
      </w:pPr>
      <w:r w:rsidRPr="0088599A">
        <w:rPr>
          <w:rStyle w:val="1-Char0"/>
          <w:rFonts w:hint="cs"/>
          <w:rtl/>
        </w:rPr>
        <w:t>«</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سرپرست</w:t>
      </w:r>
      <w:r w:rsidR="008D60BE">
        <w:rPr>
          <w:rStyle w:val="1-Char0"/>
          <w:rFonts w:hint="cs"/>
          <w:rtl/>
        </w:rPr>
        <w:t>ی</w:t>
      </w:r>
      <w:r w:rsidRPr="0088599A">
        <w:rPr>
          <w:rStyle w:val="1-Char0"/>
          <w:rFonts w:hint="cs"/>
          <w:rtl/>
        </w:rPr>
        <w:t xml:space="preserve">، </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م</w:t>
      </w:r>
      <w:r w:rsidR="008D60BE">
        <w:rPr>
          <w:rStyle w:val="1-Char0"/>
          <w:rFonts w:hint="cs"/>
          <w:rtl/>
        </w:rPr>
        <w:t>ی</w:t>
      </w:r>
      <w:r w:rsidRPr="0088599A">
        <w:rPr>
          <w:rStyle w:val="1-Char0"/>
          <w:rFonts w:hint="cs"/>
          <w:rtl/>
        </w:rPr>
        <w:t xml:space="preserve"> را به عهده بگ</w:t>
      </w:r>
      <w:r w:rsidR="008D60BE">
        <w:rPr>
          <w:rStyle w:val="1-Char0"/>
          <w:rFonts w:hint="cs"/>
          <w:rtl/>
        </w:rPr>
        <w:t>ی</w:t>
      </w:r>
      <w:r w:rsidRPr="0088599A">
        <w:rPr>
          <w:rStyle w:val="1-Char0"/>
          <w:rFonts w:hint="cs"/>
          <w:rtl/>
        </w:rPr>
        <w:t>رد و غذا و سا</w:t>
      </w:r>
      <w:r w:rsidR="008D60BE">
        <w:rPr>
          <w:rStyle w:val="1-Char0"/>
          <w:rFonts w:hint="cs"/>
          <w:rtl/>
        </w:rPr>
        <w:t>ی</w:t>
      </w:r>
      <w:r w:rsidRPr="0088599A">
        <w:rPr>
          <w:rStyle w:val="1-Char0"/>
          <w:rFonts w:hint="cs"/>
          <w:rtl/>
        </w:rPr>
        <w:t>ر لوازم ضرور</w:t>
      </w:r>
      <w:r w:rsidR="008D60BE">
        <w:rPr>
          <w:rStyle w:val="1-Char0"/>
          <w:rFonts w:hint="cs"/>
          <w:rtl/>
        </w:rPr>
        <w:t>ی</w:t>
      </w:r>
      <w:r w:rsidRPr="0088599A">
        <w:rPr>
          <w:rStyle w:val="1-Char0"/>
          <w:rFonts w:hint="cs"/>
          <w:rtl/>
        </w:rPr>
        <w:t xml:space="preserve"> زندگ</w:t>
      </w:r>
      <w:r w:rsidR="008D60BE">
        <w:rPr>
          <w:rStyle w:val="1-Char0"/>
          <w:rFonts w:hint="cs"/>
          <w:rtl/>
        </w:rPr>
        <w:t>ی</w:t>
      </w:r>
      <w:r w:rsidRPr="0088599A">
        <w:rPr>
          <w:rStyle w:val="1-Char0"/>
          <w:rFonts w:hint="cs"/>
          <w:rtl/>
        </w:rPr>
        <w:t>‌اش</w:t>
      </w:r>
      <w:r w:rsidRPr="004050B9">
        <w:rPr>
          <w:rFonts w:hint="cs"/>
          <w:spacing w:val="-4"/>
          <w:sz w:val="10"/>
          <w:szCs w:val="10"/>
          <w:rtl/>
        </w:rPr>
        <w:t xml:space="preserve"> </w:t>
      </w:r>
      <w:r w:rsidRPr="0088599A">
        <w:rPr>
          <w:rStyle w:val="1-Char0"/>
          <w:rFonts w:hint="cs"/>
          <w:rtl/>
        </w:rPr>
        <w:t>را</w:t>
      </w:r>
      <w:r w:rsidR="004050B9" w:rsidRPr="004050B9">
        <w:rPr>
          <w:rFonts w:hint="cs"/>
          <w:spacing w:val="-4"/>
          <w:sz w:val="10"/>
          <w:szCs w:val="10"/>
          <w:rtl/>
        </w:rPr>
        <w:t xml:space="preserve"> </w:t>
      </w:r>
      <w:r w:rsidRPr="0088599A">
        <w:rPr>
          <w:rStyle w:val="1-Char0"/>
          <w:rFonts w:hint="cs"/>
          <w:rtl/>
        </w:rPr>
        <w:t>تأم</w:t>
      </w:r>
      <w:r w:rsidR="008D60BE">
        <w:rPr>
          <w:rStyle w:val="1-Char0"/>
          <w:rFonts w:hint="cs"/>
          <w:rtl/>
        </w:rPr>
        <w:t>ی</w:t>
      </w:r>
      <w:r w:rsidRPr="0088599A">
        <w:rPr>
          <w:rStyle w:val="1-Char0"/>
          <w:rFonts w:hint="cs"/>
          <w:rtl/>
        </w:rPr>
        <w:t>ن</w:t>
      </w:r>
      <w:r w:rsidR="004050B9" w:rsidRPr="004050B9">
        <w:rPr>
          <w:rFonts w:hint="cs"/>
          <w:spacing w:val="-4"/>
          <w:sz w:val="10"/>
          <w:szCs w:val="10"/>
          <w:rtl/>
        </w:rPr>
        <w:t xml:space="preserve"> </w:t>
      </w:r>
      <w:r w:rsidR="008D60BE">
        <w:rPr>
          <w:rStyle w:val="1-Char0"/>
          <w:rFonts w:hint="cs"/>
          <w:rtl/>
        </w:rPr>
        <w:t>ک</w:t>
      </w:r>
      <w:r w:rsidRPr="0088599A">
        <w:rPr>
          <w:rStyle w:val="1-Char0"/>
          <w:rFonts w:hint="cs"/>
          <w:rtl/>
        </w:rPr>
        <w:t>ند</w:t>
      </w:r>
      <w:r w:rsidR="004050B9" w:rsidRPr="004050B9">
        <w:rPr>
          <w:rFonts w:hint="cs"/>
          <w:spacing w:val="-4"/>
          <w:sz w:val="10"/>
          <w:szCs w:val="10"/>
          <w:rtl/>
        </w:rPr>
        <w:t xml:space="preserve"> </w:t>
      </w:r>
      <w:r w:rsidRPr="0088599A">
        <w:rPr>
          <w:rStyle w:val="1-Char0"/>
          <w:rFonts w:hint="cs"/>
          <w:rtl/>
        </w:rPr>
        <w:t xml:space="preserve">و فرد </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م را از هر جهت تأم</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ند، خدا</w:t>
      </w:r>
      <w:r w:rsidR="008D60BE">
        <w:rPr>
          <w:rStyle w:val="1-Char0"/>
          <w:rFonts w:hint="cs"/>
          <w:rtl/>
        </w:rPr>
        <w:t>ی</w:t>
      </w:r>
      <w:r w:rsidRPr="0088599A">
        <w:rPr>
          <w:rStyle w:val="1-Char0"/>
          <w:rFonts w:hint="cs"/>
          <w:rtl/>
        </w:rPr>
        <w:t xml:space="preserve"> مهربان حتماً او را وارد بهشت خواهد </w:t>
      </w:r>
      <w:r w:rsidR="008D60BE">
        <w:rPr>
          <w:rStyle w:val="1-Char0"/>
          <w:rFonts w:hint="cs"/>
          <w:rtl/>
        </w:rPr>
        <w:t>ک</w:t>
      </w:r>
      <w:r w:rsidRPr="0088599A">
        <w:rPr>
          <w:rStyle w:val="1-Char0"/>
          <w:rFonts w:hint="cs"/>
          <w:rtl/>
        </w:rPr>
        <w:t>رد، مگر گناه</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رده باشد </w:t>
      </w:r>
      <w:r w:rsidR="008D60BE">
        <w:rPr>
          <w:rStyle w:val="1-Char0"/>
          <w:rFonts w:hint="cs"/>
          <w:rtl/>
        </w:rPr>
        <w:t>ک</w:t>
      </w:r>
      <w:r w:rsidRPr="0088599A">
        <w:rPr>
          <w:rStyle w:val="1-Char0"/>
          <w:rFonts w:hint="cs"/>
          <w:rtl/>
        </w:rPr>
        <w:t>ه غ</w:t>
      </w:r>
      <w:r w:rsidR="008D60BE">
        <w:rPr>
          <w:rStyle w:val="1-Char0"/>
          <w:rFonts w:hint="cs"/>
          <w:rtl/>
        </w:rPr>
        <w:t>ی</w:t>
      </w:r>
      <w:r w:rsidRPr="0088599A">
        <w:rPr>
          <w:rStyle w:val="1-Char0"/>
          <w:rFonts w:hint="cs"/>
          <w:rtl/>
        </w:rPr>
        <w:t>رقابل بخشش باشد.»</w:t>
      </w:r>
    </w:p>
    <w:p w:rsidR="008B4542" w:rsidRPr="0088599A" w:rsidRDefault="008B4542" w:rsidP="00CC2867">
      <w:pPr>
        <w:rPr>
          <w:rStyle w:val="1-Char0"/>
          <w:rtl/>
        </w:rPr>
      </w:pPr>
      <w:r w:rsidRPr="0088599A">
        <w:rPr>
          <w:rStyle w:val="1-Char0"/>
          <w:rFonts w:hint="cs"/>
          <w:rtl/>
        </w:rPr>
        <w:t>و همچن</w:t>
      </w:r>
      <w:r w:rsidR="008D60BE">
        <w:rPr>
          <w:rStyle w:val="1-Char0"/>
          <w:rFonts w:hint="cs"/>
          <w:rtl/>
        </w:rPr>
        <w:t>ی</w:t>
      </w:r>
      <w:r w:rsidRPr="0088599A">
        <w:rPr>
          <w:rStyle w:val="1-Char0"/>
          <w:rFonts w:hint="cs"/>
          <w:rtl/>
        </w:rPr>
        <w:t>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د: «</w:t>
      </w:r>
      <w:r w:rsidRPr="002A5A9D">
        <w:rPr>
          <w:rStyle w:val="6-Char"/>
          <w:rFonts w:hint="cs"/>
          <w:rtl/>
        </w:rPr>
        <w:t>أَنَا وَك</w:t>
      </w:r>
      <w:r w:rsidR="00F851EB" w:rsidRPr="002A5A9D">
        <w:rPr>
          <w:rStyle w:val="6-Char"/>
          <w:rFonts w:hint="cs"/>
          <w:rtl/>
        </w:rPr>
        <w:t>ٰ</w:t>
      </w:r>
      <w:r w:rsidRPr="002A5A9D">
        <w:rPr>
          <w:rStyle w:val="6-Char"/>
          <w:rFonts w:hint="cs"/>
          <w:rtl/>
        </w:rPr>
        <w:t>اف</w:t>
      </w:r>
      <w:r w:rsidR="00F851EB" w:rsidRPr="002A5A9D">
        <w:rPr>
          <w:rStyle w:val="6-Char"/>
          <w:rFonts w:hint="cs"/>
          <w:rtl/>
        </w:rPr>
        <w:t>ِ</w:t>
      </w:r>
      <w:r w:rsidRPr="002A5A9D">
        <w:rPr>
          <w:rStyle w:val="6-Char"/>
          <w:rFonts w:hint="cs"/>
          <w:rtl/>
        </w:rPr>
        <w:t>ل</w:t>
      </w:r>
      <w:r w:rsidR="00F851EB" w:rsidRPr="002A5A9D">
        <w:rPr>
          <w:rStyle w:val="6-Char"/>
          <w:rFonts w:hint="cs"/>
          <w:rtl/>
        </w:rPr>
        <w:t>ُ</w:t>
      </w:r>
      <w:r w:rsidRPr="002A5A9D">
        <w:rPr>
          <w:rStyle w:val="6-Char"/>
          <w:rFonts w:hint="cs"/>
          <w:rtl/>
        </w:rPr>
        <w:t xml:space="preserve"> ال</w:t>
      </w:r>
      <w:r w:rsidR="00F851EB" w:rsidRPr="002A5A9D">
        <w:rPr>
          <w:rStyle w:val="6-Char"/>
          <w:rFonts w:hint="cs"/>
          <w:rtl/>
        </w:rPr>
        <w:t>ْ</w:t>
      </w:r>
      <w:r w:rsidRPr="002A5A9D">
        <w:rPr>
          <w:rStyle w:val="6-Char"/>
          <w:rFonts w:hint="cs"/>
          <w:rtl/>
        </w:rPr>
        <w:t>ي</w:t>
      </w:r>
      <w:r w:rsidR="00F851EB" w:rsidRPr="002A5A9D">
        <w:rPr>
          <w:rStyle w:val="6-Char"/>
          <w:rFonts w:hint="cs"/>
          <w:rtl/>
        </w:rPr>
        <w:t>َ</w:t>
      </w:r>
      <w:r w:rsidRPr="002A5A9D">
        <w:rPr>
          <w:rStyle w:val="6-Char"/>
          <w:rFonts w:hint="cs"/>
          <w:rtl/>
        </w:rPr>
        <w:t>ت</w:t>
      </w:r>
      <w:r w:rsidR="00F851EB" w:rsidRPr="002A5A9D">
        <w:rPr>
          <w:rStyle w:val="6-Char"/>
          <w:rFonts w:hint="cs"/>
          <w:rtl/>
        </w:rPr>
        <w:t>ِ</w:t>
      </w:r>
      <w:r w:rsidRPr="002A5A9D">
        <w:rPr>
          <w:rStyle w:val="6-Char"/>
          <w:rFonts w:hint="cs"/>
          <w:rtl/>
        </w:rPr>
        <w:t>ي</w:t>
      </w:r>
      <w:r w:rsidR="00F851EB" w:rsidRPr="002A5A9D">
        <w:rPr>
          <w:rStyle w:val="6-Char"/>
          <w:rFonts w:hint="cs"/>
          <w:rtl/>
        </w:rPr>
        <w:t>ْ</w:t>
      </w:r>
      <w:r w:rsidRPr="002A5A9D">
        <w:rPr>
          <w:rStyle w:val="6-Char"/>
          <w:rFonts w:hint="cs"/>
          <w:rtl/>
        </w:rPr>
        <w:t>م</w:t>
      </w:r>
      <w:r w:rsidR="00F851EB" w:rsidRPr="002A5A9D">
        <w:rPr>
          <w:rStyle w:val="6-Char"/>
          <w:rFonts w:hint="cs"/>
          <w:rtl/>
        </w:rPr>
        <w:t>ِ</w:t>
      </w:r>
      <w:r w:rsidRPr="002A5A9D">
        <w:rPr>
          <w:rStyle w:val="6-Char"/>
          <w:rFonts w:hint="cs"/>
          <w:rtl/>
        </w:rPr>
        <w:t xml:space="preserve"> ف</w:t>
      </w:r>
      <w:r w:rsidR="00F851EB" w:rsidRPr="002A5A9D">
        <w:rPr>
          <w:rStyle w:val="6-Char"/>
          <w:rFonts w:hint="cs"/>
          <w:rtl/>
        </w:rPr>
        <w:t>ِ</w:t>
      </w:r>
      <w:r w:rsidRPr="002A5A9D">
        <w:rPr>
          <w:rStyle w:val="6-Char"/>
          <w:rFonts w:hint="cs"/>
          <w:rtl/>
        </w:rPr>
        <w:t>ي ال</w:t>
      </w:r>
      <w:r w:rsidR="00F851EB" w:rsidRPr="002A5A9D">
        <w:rPr>
          <w:rStyle w:val="6-Char"/>
          <w:rFonts w:hint="cs"/>
          <w:rtl/>
        </w:rPr>
        <w:t>ْ</w:t>
      </w:r>
      <w:r w:rsidRPr="002A5A9D">
        <w:rPr>
          <w:rStyle w:val="6-Char"/>
          <w:rFonts w:hint="cs"/>
          <w:rtl/>
        </w:rPr>
        <w:t>ج</w:t>
      </w:r>
      <w:r w:rsidR="00F851EB" w:rsidRPr="002A5A9D">
        <w:rPr>
          <w:rStyle w:val="6-Char"/>
          <w:rFonts w:hint="cs"/>
          <w:rtl/>
        </w:rPr>
        <w:t>َ</w:t>
      </w:r>
      <w:r w:rsidRPr="002A5A9D">
        <w:rPr>
          <w:rStyle w:val="6-Char"/>
          <w:rFonts w:hint="cs"/>
          <w:rtl/>
        </w:rPr>
        <w:t>ن</w:t>
      </w:r>
      <w:r w:rsidR="00F851EB" w:rsidRPr="002A5A9D">
        <w:rPr>
          <w:rStyle w:val="6-Char"/>
          <w:rFonts w:hint="cs"/>
          <w:rtl/>
        </w:rPr>
        <w:t>َّ</w:t>
      </w:r>
      <w:r w:rsidRPr="002A5A9D">
        <w:rPr>
          <w:rStyle w:val="6-Char"/>
          <w:rFonts w:hint="cs"/>
          <w:rtl/>
        </w:rPr>
        <w:t>ة</w:t>
      </w:r>
      <w:r w:rsidR="00F851EB" w:rsidRPr="002A5A9D">
        <w:rPr>
          <w:rStyle w:val="6-Char"/>
          <w:rFonts w:hint="cs"/>
          <w:rtl/>
        </w:rPr>
        <w:t>ِ</w:t>
      </w:r>
      <w:r w:rsidRPr="002A5A9D">
        <w:rPr>
          <w:rStyle w:val="6-Char"/>
          <w:rFonts w:hint="cs"/>
          <w:rtl/>
        </w:rPr>
        <w:t xml:space="preserve"> ك</w:t>
      </w:r>
      <w:r w:rsidR="00F851EB" w:rsidRPr="002A5A9D">
        <w:rPr>
          <w:rStyle w:val="6-Char"/>
          <w:rFonts w:hint="cs"/>
          <w:rtl/>
        </w:rPr>
        <w:t>َ</w:t>
      </w:r>
      <w:r w:rsidRPr="002A5A9D">
        <w:rPr>
          <w:rStyle w:val="6-Char"/>
          <w:rFonts w:hint="cs"/>
          <w:rtl/>
        </w:rPr>
        <w:t>ه</w:t>
      </w:r>
      <w:r w:rsidR="00F851EB" w:rsidRPr="002A5A9D">
        <w:rPr>
          <w:rStyle w:val="6-Char"/>
          <w:rFonts w:hint="cs"/>
          <w:rtl/>
        </w:rPr>
        <w:t>ٰ</w:t>
      </w:r>
      <w:r w:rsidRPr="002A5A9D">
        <w:rPr>
          <w:rStyle w:val="6-Char"/>
          <w:rFonts w:hint="cs"/>
          <w:rtl/>
        </w:rPr>
        <w:t>ات</w:t>
      </w:r>
      <w:r w:rsidR="00F851EB" w:rsidRPr="002A5A9D">
        <w:rPr>
          <w:rStyle w:val="6-Char"/>
          <w:rFonts w:hint="cs"/>
          <w:rtl/>
        </w:rPr>
        <w:t>َ</w:t>
      </w:r>
      <w:r w:rsidRPr="002A5A9D">
        <w:rPr>
          <w:rStyle w:val="6-Char"/>
          <w:rFonts w:hint="cs"/>
          <w:rtl/>
        </w:rPr>
        <w:t>ي</w:t>
      </w:r>
      <w:r w:rsidR="00F851EB" w:rsidRPr="002A5A9D">
        <w:rPr>
          <w:rStyle w:val="6-Char"/>
          <w:rFonts w:hint="cs"/>
          <w:rtl/>
        </w:rPr>
        <w:t>ْ</w:t>
      </w:r>
      <w:r w:rsidRPr="002A5A9D">
        <w:rPr>
          <w:rStyle w:val="6-Char"/>
          <w:rFonts w:hint="cs"/>
          <w:rtl/>
        </w:rPr>
        <w:t>ن</w:t>
      </w:r>
      <w:r w:rsidR="00F851EB" w:rsidRPr="002A5A9D">
        <w:rPr>
          <w:rStyle w:val="6-Char"/>
          <w:rFonts w:hint="cs"/>
          <w:rtl/>
        </w:rPr>
        <w:t>ِ</w:t>
      </w:r>
      <w:r w:rsidRPr="002A5A9D">
        <w:rPr>
          <w:rStyle w:val="6-Char"/>
          <w:rFonts w:hint="cs"/>
          <w:rtl/>
        </w:rPr>
        <w:t>، و</w:t>
      </w:r>
      <w:r w:rsidR="00F851EB" w:rsidRPr="002A5A9D">
        <w:rPr>
          <w:rStyle w:val="6-Char"/>
          <w:rFonts w:hint="cs"/>
          <w:rtl/>
        </w:rPr>
        <w:t>َ</w:t>
      </w:r>
      <w:r w:rsidRPr="002A5A9D">
        <w:rPr>
          <w:rStyle w:val="6-Char"/>
          <w:rFonts w:hint="cs"/>
          <w:rtl/>
        </w:rPr>
        <w:t>ا</w:t>
      </w:r>
      <w:r w:rsidR="00F851EB" w:rsidRPr="002A5A9D">
        <w:rPr>
          <w:rStyle w:val="6-Char"/>
          <w:rFonts w:hint="cs"/>
          <w:rtl/>
        </w:rPr>
        <w:t>َ</w:t>
      </w:r>
      <w:r w:rsidRPr="002A5A9D">
        <w:rPr>
          <w:rStyle w:val="6-Char"/>
          <w:rFonts w:hint="cs"/>
          <w:rtl/>
        </w:rPr>
        <w:t>ش</w:t>
      </w:r>
      <w:r w:rsidR="00F851EB" w:rsidRPr="002A5A9D">
        <w:rPr>
          <w:rStyle w:val="6-Char"/>
          <w:rFonts w:hint="cs"/>
          <w:rtl/>
        </w:rPr>
        <w:t>ٰ</w:t>
      </w:r>
      <w:r w:rsidRPr="002A5A9D">
        <w:rPr>
          <w:rStyle w:val="6-Char"/>
          <w:rFonts w:hint="cs"/>
          <w:rtl/>
        </w:rPr>
        <w:t>ار</w:t>
      </w:r>
      <w:r w:rsidR="00F851EB" w:rsidRPr="002A5A9D">
        <w:rPr>
          <w:rStyle w:val="6-Char"/>
          <w:rFonts w:hint="cs"/>
          <w:rtl/>
        </w:rPr>
        <w:t>َ</w:t>
      </w:r>
      <w:r w:rsidRPr="002A5A9D">
        <w:rPr>
          <w:rStyle w:val="6-Char"/>
          <w:rFonts w:hint="cs"/>
          <w:rtl/>
        </w:rPr>
        <w:t>ه ب</w:t>
      </w:r>
      <w:r w:rsidR="00F851EB" w:rsidRPr="002A5A9D">
        <w:rPr>
          <w:rStyle w:val="6-Char"/>
          <w:rFonts w:hint="cs"/>
          <w:rtl/>
        </w:rPr>
        <w:t>ِ</w:t>
      </w:r>
      <w:r w:rsidRPr="002A5A9D">
        <w:rPr>
          <w:rStyle w:val="6-Char"/>
          <w:rFonts w:hint="cs"/>
          <w:rtl/>
        </w:rPr>
        <w:t>ا</w:t>
      </w:r>
      <w:r w:rsidR="00F851EB" w:rsidRPr="002A5A9D">
        <w:rPr>
          <w:rStyle w:val="6-Char"/>
          <w:rFonts w:hint="cs"/>
          <w:rtl/>
        </w:rPr>
        <w:t>ِ</w:t>
      </w:r>
      <w:r w:rsidRPr="002A5A9D">
        <w:rPr>
          <w:rStyle w:val="6-Char"/>
          <w:rFonts w:hint="cs"/>
          <w:rtl/>
        </w:rPr>
        <w:t>ص</w:t>
      </w:r>
      <w:r w:rsidR="00F851EB" w:rsidRPr="002A5A9D">
        <w:rPr>
          <w:rStyle w:val="6-Char"/>
          <w:rFonts w:hint="cs"/>
          <w:rtl/>
        </w:rPr>
        <w:t>ْ</w:t>
      </w:r>
      <w:r w:rsidRPr="002A5A9D">
        <w:rPr>
          <w:rStyle w:val="6-Char"/>
          <w:rFonts w:hint="cs"/>
          <w:rtl/>
        </w:rPr>
        <w:t>ب</w:t>
      </w:r>
      <w:r w:rsidR="00F851EB" w:rsidRPr="002A5A9D">
        <w:rPr>
          <w:rStyle w:val="6-Char"/>
          <w:rFonts w:hint="cs"/>
          <w:rtl/>
        </w:rPr>
        <w:t>ُ</w:t>
      </w:r>
      <w:r w:rsidRPr="002A5A9D">
        <w:rPr>
          <w:rStyle w:val="6-Char"/>
          <w:rFonts w:hint="cs"/>
          <w:rtl/>
        </w:rPr>
        <w:t>ع</w:t>
      </w:r>
      <w:r w:rsidR="00F851EB" w:rsidRPr="002A5A9D">
        <w:rPr>
          <w:rStyle w:val="6-Char"/>
          <w:rFonts w:hint="cs"/>
          <w:rtl/>
        </w:rPr>
        <w:t>َ</w:t>
      </w:r>
      <w:r w:rsidRPr="002A5A9D">
        <w:rPr>
          <w:rStyle w:val="6-Char"/>
          <w:rFonts w:hint="cs"/>
          <w:rtl/>
        </w:rPr>
        <w:t>ي</w:t>
      </w:r>
      <w:r w:rsidR="00F851EB" w:rsidRPr="002A5A9D">
        <w:rPr>
          <w:rStyle w:val="6-Char"/>
          <w:rFonts w:hint="cs"/>
          <w:rtl/>
        </w:rPr>
        <w:t>ْ</w:t>
      </w:r>
      <w:r w:rsidRPr="002A5A9D">
        <w:rPr>
          <w:rStyle w:val="6-Char"/>
          <w:rFonts w:hint="cs"/>
          <w:rtl/>
        </w:rPr>
        <w:t>ه</w:t>
      </w:r>
      <w:r w:rsidR="00F851EB" w:rsidRPr="002A5A9D">
        <w:rPr>
          <w:rStyle w:val="6-Char"/>
          <w:rFonts w:hint="cs"/>
          <w:rtl/>
        </w:rPr>
        <w:t>ِ</w:t>
      </w:r>
      <w:r w:rsidRPr="002A5A9D">
        <w:rPr>
          <w:rStyle w:val="6-Char"/>
          <w:rFonts w:hint="cs"/>
          <w:rtl/>
        </w:rPr>
        <w:t xml:space="preserve"> الس</w:t>
      </w:r>
      <w:r w:rsidR="00F851EB" w:rsidRPr="002A5A9D">
        <w:rPr>
          <w:rStyle w:val="6-Char"/>
          <w:rFonts w:hint="cs"/>
          <w:rtl/>
        </w:rPr>
        <w:t>َّ</w:t>
      </w:r>
      <w:r w:rsidRPr="002A5A9D">
        <w:rPr>
          <w:rStyle w:val="6-Char"/>
          <w:rFonts w:hint="cs"/>
          <w:rtl/>
        </w:rPr>
        <w:t>ب</w:t>
      </w:r>
      <w:r w:rsidR="00F851EB" w:rsidRPr="002A5A9D">
        <w:rPr>
          <w:rStyle w:val="6-Char"/>
          <w:rFonts w:hint="cs"/>
          <w:rtl/>
        </w:rPr>
        <w:t>ّٰ</w:t>
      </w:r>
      <w:r w:rsidRPr="002A5A9D">
        <w:rPr>
          <w:rStyle w:val="6-Char"/>
          <w:rFonts w:hint="cs"/>
          <w:rtl/>
        </w:rPr>
        <w:t>اب</w:t>
      </w:r>
      <w:r w:rsidR="00F851EB" w:rsidRPr="002A5A9D">
        <w:rPr>
          <w:rStyle w:val="6-Char"/>
          <w:rFonts w:hint="cs"/>
          <w:rtl/>
        </w:rPr>
        <w:t>َ</w:t>
      </w:r>
      <w:r w:rsidRPr="002A5A9D">
        <w:rPr>
          <w:rStyle w:val="6-Char"/>
          <w:rFonts w:hint="cs"/>
          <w:rtl/>
        </w:rPr>
        <w:t>ة</w:t>
      </w:r>
      <w:r w:rsidR="00F851EB" w:rsidRPr="002A5A9D">
        <w:rPr>
          <w:rStyle w:val="6-Char"/>
          <w:rFonts w:hint="cs"/>
          <w:rtl/>
        </w:rPr>
        <w:t>َ</w:t>
      </w:r>
      <w:r w:rsidRPr="002A5A9D">
        <w:rPr>
          <w:rStyle w:val="6-Char"/>
          <w:rFonts w:hint="cs"/>
          <w:rtl/>
        </w:rPr>
        <w:t xml:space="preserve"> و</w:t>
      </w:r>
      <w:r w:rsidR="00F851EB" w:rsidRPr="002A5A9D">
        <w:rPr>
          <w:rStyle w:val="6-Char"/>
          <w:rFonts w:hint="cs"/>
          <w:rtl/>
        </w:rPr>
        <w:t>َ</w:t>
      </w:r>
      <w:r w:rsidRPr="002A5A9D">
        <w:rPr>
          <w:rStyle w:val="6-Char"/>
          <w:rFonts w:hint="cs"/>
          <w:rtl/>
        </w:rPr>
        <w:t>ال</w:t>
      </w:r>
      <w:r w:rsidR="00F851EB" w:rsidRPr="002A5A9D">
        <w:rPr>
          <w:rStyle w:val="6-Char"/>
          <w:rFonts w:hint="cs"/>
          <w:rtl/>
        </w:rPr>
        <w:t>ْ</w:t>
      </w:r>
      <w:r w:rsidRPr="002A5A9D">
        <w:rPr>
          <w:rStyle w:val="6-Char"/>
          <w:rFonts w:hint="cs"/>
          <w:rtl/>
        </w:rPr>
        <w:t>و</w:t>
      </w:r>
      <w:r w:rsidR="00F851EB" w:rsidRPr="002A5A9D">
        <w:rPr>
          <w:rStyle w:val="6-Char"/>
          <w:rFonts w:hint="cs"/>
          <w:rtl/>
        </w:rPr>
        <w:t>ُ</w:t>
      </w:r>
      <w:r w:rsidRPr="002A5A9D">
        <w:rPr>
          <w:rStyle w:val="6-Char"/>
          <w:rFonts w:hint="cs"/>
          <w:rtl/>
        </w:rPr>
        <w:t>س</w:t>
      </w:r>
      <w:r w:rsidR="00F851EB" w:rsidRPr="002A5A9D">
        <w:rPr>
          <w:rStyle w:val="6-Char"/>
          <w:rFonts w:hint="cs"/>
          <w:rtl/>
        </w:rPr>
        <w:t>ْ</w:t>
      </w:r>
      <w:r w:rsidRPr="002A5A9D">
        <w:rPr>
          <w:rStyle w:val="6-Char"/>
          <w:rFonts w:hint="cs"/>
          <w:rtl/>
        </w:rPr>
        <w:t>طي</w:t>
      </w:r>
      <w:r w:rsidR="00F851EB" w:rsidRPr="002A5A9D">
        <w:rPr>
          <w:rStyle w:val="6-Char"/>
          <w:rFonts w:hint="cs"/>
          <w:rtl/>
        </w:rPr>
        <w:t>ٰ</w:t>
      </w:r>
      <w:r w:rsidRPr="002A5A9D">
        <w:rPr>
          <w:rStyle w:val="6-Char"/>
          <w:rFonts w:hint="cs"/>
          <w:rtl/>
        </w:rPr>
        <w:t>.</w:t>
      </w:r>
      <w:r w:rsidRPr="0088599A">
        <w:rPr>
          <w:rStyle w:val="1-Char0"/>
          <w:rFonts w:hint="cs"/>
          <w:rtl/>
        </w:rPr>
        <w:t>»</w:t>
      </w:r>
      <w:r w:rsidRPr="005967D2">
        <w:rPr>
          <w:rStyle w:val="1-Char0"/>
          <w:vertAlign w:val="superscript"/>
          <w:rtl/>
        </w:rPr>
        <w:footnoteReference w:id="70"/>
      </w:r>
    </w:p>
    <w:p w:rsidR="003A6861" w:rsidRPr="0088599A" w:rsidRDefault="003A6861" w:rsidP="004E500B">
      <w:pPr>
        <w:rPr>
          <w:rStyle w:val="1-Char0"/>
          <w:rtl/>
        </w:rPr>
      </w:pPr>
      <w:r w:rsidRPr="0088599A">
        <w:rPr>
          <w:rStyle w:val="1-Char0"/>
          <w:rFonts w:hint="cs"/>
          <w:rtl/>
        </w:rPr>
        <w:t xml:space="preserve">«من با </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ه </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م</w:t>
      </w:r>
      <w:r w:rsidR="008D60BE">
        <w:rPr>
          <w:rStyle w:val="1-Char0"/>
          <w:rFonts w:hint="cs"/>
          <w:rtl/>
        </w:rPr>
        <w:t>ی</w:t>
      </w:r>
      <w:r w:rsidRPr="0088599A">
        <w:rPr>
          <w:rStyle w:val="1-Char0"/>
          <w:rFonts w:hint="cs"/>
          <w:rtl/>
        </w:rPr>
        <w:t xml:space="preserve"> را ت</w:t>
      </w:r>
      <w:r w:rsidR="008D60BE">
        <w:rPr>
          <w:rStyle w:val="1-Char0"/>
          <w:rFonts w:hint="cs"/>
          <w:rtl/>
        </w:rPr>
        <w:t>ک</w:t>
      </w:r>
      <w:r w:rsidRPr="0088599A">
        <w:rPr>
          <w:rStyle w:val="1-Char0"/>
          <w:rFonts w:hint="cs"/>
          <w:rtl/>
        </w:rPr>
        <w:t xml:space="preserve">فل </w:t>
      </w:r>
      <w:r w:rsidR="008D60BE">
        <w:rPr>
          <w:rStyle w:val="1-Char0"/>
          <w:rFonts w:hint="cs"/>
          <w:rtl/>
        </w:rPr>
        <w:t>ک</w:t>
      </w:r>
      <w:r w:rsidRPr="0088599A">
        <w:rPr>
          <w:rStyle w:val="1-Char0"/>
          <w:rFonts w:hint="cs"/>
          <w:rtl/>
        </w:rPr>
        <w:t>رده است، در بهشت ا</w:t>
      </w:r>
      <w:r w:rsidR="008D60BE">
        <w:rPr>
          <w:rStyle w:val="1-Char0"/>
          <w:rFonts w:hint="cs"/>
          <w:rtl/>
        </w:rPr>
        <w:t>ی</w:t>
      </w:r>
      <w:r w:rsidRPr="0088599A">
        <w:rPr>
          <w:rStyle w:val="1-Char0"/>
          <w:rFonts w:hint="cs"/>
          <w:rtl/>
        </w:rPr>
        <w:t>ن</w:t>
      </w:r>
      <w:r w:rsidR="00CC2867">
        <w:rPr>
          <w:rStyle w:val="1-Char0"/>
          <w:rFonts w:hint="eastAsia"/>
          <w:rtl/>
        </w:rPr>
        <w:t>‌</w:t>
      </w:r>
      <w:r w:rsidRPr="0088599A">
        <w:rPr>
          <w:rStyle w:val="1-Char0"/>
          <w:rFonts w:hint="cs"/>
          <w:rtl/>
        </w:rPr>
        <w:t>چن</w:t>
      </w:r>
      <w:r w:rsidR="008D60BE">
        <w:rPr>
          <w:rStyle w:val="1-Char0"/>
          <w:rFonts w:hint="cs"/>
          <w:rtl/>
        </w:rPr>
        <w:t>ی</w:t>
      </w:r>
      <w:r w:rsidRPr="0088599A">
        <w:rPr>
          <w:rStyle w:val="1-Char0"/>
          <w:rFonts w:hint="cs"/>
          <w:rtl/>
        </w:rPr>
        <w:t>ن هستم و به انگشت سبّابه و وسط خو</w:t>
      </w:r>
      <w:r w:rsidR="008D60BE">
        <w:rPr>
          <w:rStyle w:val="1-Char0"/>
          <w:rFonts w:hint="cs"/>
          <w:rtl/>
        </w:rPr>
        <w:t>ی</w:t>
      </w:r>
      <w:r w:rsidRPr="0088599A">
        <w:rPr>
          <w:rStyle w:val="1-Char0"/>
          <w:rFonts w:hint="cs"/>
          <w:rtl/>
        </w:rPr>
        <w:t xml:space="preserve">ش اشاره </w:t>
      </w:r>
      <w:r w:rsidR="008D60BE">
        <w:rPr>
          <w:rStyle w:val="1-Char0"/>
          <w:rFonts w:hint="cs"/>
          <w:rtl/>
        </w:rPr>
        <w:t>ک</w:t>
      </w:r>
      <w:r w:rsidRPr="0088599A">
        <w:rPr>
          <w:rStyle w:val="1-Char0"/>
          <w:rFonts w:hint="cs"/>
          <w:rtl/>
        </w:rPr>
        <w:t>ردند.»</w:t>
      </w:r>
    </w:p>
    <w:p w:rsidR="003A6861" w:rsidRPr="0088599A" w:rsidRDefault="003A6861" w:rsidP="004E500B">
      <w:pPr>
        <w:rPr>
          <w:rStyle w:val="1-Char0"/>
          <w:rtl/>
        </w:rPr>
      </w:pPr>
      <w:r w:rsidRPr="0088599A">
        <w:rPr>
          <w:rStyle w:val="1-Char0"/>
          <w:rFonts w:hint="cs"/>
          <w:rtl/>
        </w:rPr>
        <w:t>ا</w:t>
      </w:r>
      <w:r w:rsidR="008D60BE">
        <w:rPr>
          <w:rStyle w:val="1-Char0"/>
          <w:rFonts w:hint="cs"/>
          <w:rtl/>
        </w:rPr>
        <w:t>ی</w:t>
      </w:r>
      <w:r w:rsidRPr="0088599A">
        <w:rPr>
          <w:rStyle w:val="1-Char0"/>
          <w:rFonts w:hint="cs"/>
          <w:rtl/>
        </w:rPr>
        <w:t>ن آ</w:t>
      </w:r>
      <w:r w:rsidR="008D60BE">
        <w:rPr>
          <w:rStyle w:val="1-Char0"/>
          <w:rFonts w:hint="cs"/>
          <w:rtl/>
        </w:rPr>
        <w:t>ی</w:t>
      </w:r>
      <w:r w:rsidRPr="0088599A">
        <w:rPr>
          <w:rStyle w:val="1-Char0"/>
          <w:rFonts w:hint="cs"/>
          <w:rtl/>
        </w:rPr>
        <w:t>ات و احاد</w:t>
      </w:r>
      <w:r w:rsidR="008D60BE">
        <w:rPr>
          <w:rStyle w:val="1-Char0"/>
          <w:rFonts w:hint="cs"/>
          <w:rtl/>
        </w:rPr>
        <w:t>ی</w:t>
      </w:r>
      <w:r w:rsidRPr="0088599A">
        <w:rPr>
          <w:rStyle w:val="1-Char0"/>
          <w:rFonts w:hint="cs"/>
          <w:rtl/>
        </w:rPr>
        <w:t>ث و تعداد بس</w:t>
      </w:r>
      <w:r w:rsidR="008D60BE">
        <w:rPr>
          <w:rStyle w:val="1-Char0"/>
          <w:rFonts w:hint="cs"/>
          <w:rtl/>
        </w:rPr>
        <w:t>ی</w:t>
      </w:r>
      <w:r w:rsidRPr="0088599A">
        <w:rPr>
          <w:rStyle w:val="1-Char0"/>
          <w:rFonts w:hint="cs"/>
          <w:rtl/>
        </w:rPr>
        <w:t>ار ز</w:t>
      </w:r>
      <w:r w:rsidR="008D60BE">
        <w:rPr>
          <w:rStyle w:val="1-Char0"/>
          <w:rFonts w:hint="cs"/>
          <w:rtl/>
        </w:rPr>
        <w:t>ی</w:t>
      </w:r>
      <w:r w:rsidRPr="0088599A">
        <w:rPr>
          <w:rStyle w:val="1-Char0"/>
          <w:rFonts w:hint="cs"/>
          <w:rtl/>
        </w:rPr>
        <w:t>اد د</w:t>
      </w:r>
      <w:r w:rsidR="008D60BE">
        <w:rPr>
          <w:rStyle w:val="1-Char0"/>
          <w:rFonts w:hint="cs"/>
          <w:rtl/>
        </w:rPr>
        <w:t>ی</w:t>
      </w:r>
      <w:r w:rsidRPr="0088599A">
        <w:rPr>
          <w:rStyle w:val="1-Char0"/>
          <w:rFonts w:hint="cs"/>
          <w:rtl/>
        </w:rPr>
        <w:t>گر از ا</w:t>
      </w:r>
      <w:r w:rsidR="008D60BE">
        <w:rPr>
          <w:rStyle w:val="1-Char0"/>
          <w:rFonts w:hint="cs"/>
          <w:rtl/>
        </w:rPr>
        <w:t>ی</w:t>
      </w:r>
      <w:r w:rsidRPr="0088599A">
        <w:rPr>
          <w:rStyle w:val="1-Char0"/>
          <w:rFonts w:hint="cs"/>
          <w:rtl/>
        </w:rPr>
        <w:t>ن نمونه نشان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دهد </w:t>
      </w:r>
      <w:r w:rsidR="008D60BE">
        <w:rPr>
          <w:rStyle w:val="1-Char0"/>
          <w:rFonts w:hint="cs"/>
          <w:rtl/>
        </w:rPr>
        <w:t>ک</w:t>
      </w:r>
      <w:r w:rsidRPr="0088599A">
        <w:rPr>
          <w:rStyle w:val="1-Char0"/>
          <w:rFonts w:hint="cs"/>
          <w:rtl/>
        </w:rPr>
        <w:t xml:space="preserve">ه </w:t>
      </w:r>
      <w:r w:rsidR="008D60BE">
        <w:rPr>
          <w:rStyle w:val="1-Char0"/>
          <w:rFonts w:hint="cs"/>
          <w:rtl/>
        </w:rPr>
        <w:t>ک</w:t>
      </w:r>
      <w:r w:rsidRPr="0088599A">
        <w:rPr>
          <w:rStyle w:val="1-Char0"/>
          <w:rFonts w:hint="cs"/>
          <w:rtl/>
        </w:rPr>
        <w:t xml:space="preserve">فالت و مواظبت </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م بر خو</w:t>
      </w:r>
      <w:r w:rsidR="008D60BE">
        <w:rPr>
          <w:rStyle w:val="1-Char0"/>
          <w:rFonts w:hint="cs"/>
          <w:rtl/>
        </w:rPr>
        <w:t>ی</w:t>
      </w:r>
      <w:r w:rsidRPr="0088599A">
        <w:rPr>
          <w:rStyle w:val="1-Char0"/>
          <w:rFonts w:hint="cs"/>
          <w:rtl/>
        </w:rPr>
        <w:t>شاوندان و نزد</w:t>
      </w:r>
      <w:r w:rsidR="008D60BE">
        <w:rPr>
          <w:rStyle w:val="1-Char0"/>
          <w:rFonts w:hint="cs"/>
          <w:rtl/>
        </w:rPr>
        <w:t>یک</w:t>
      </w:r>
      <w:r w:rsidRPr="0088599A">
        <w:rPr>
          <w:rStyle w:val="1-Char0"/>
          <w:rFonts w:hint="cs"/>
          <w:rtl/>
        </w:rPr>
        <w:t>انش واجب است، و با</w:t>
      </w:r>
      <w:r w:rsidR="008D60BE">
        <w:rPr>
          <w:rStyle w:val="1-Char0"/>
          <w:rFonts w:hint="cs"/>
          <w:rtl/>
        </w:rPr>
        <w:t>ی</w:t>
      </w:r>
      <w:r w:rsidRPr="0088599A">
        <w:rPr>
          <w:rStyle w:val="1-Char0"/>
          <w:rFonts w:hint="cs"/>
          <w:rtl/>
        </w:rPr>
        <w:t>د سع</w:t>
      </w:r>
      <w:r w:rsidR="008D60BE">
        <w:rPr>
          <w:rStyle w:val="1-Char0"/>
          <w:rFonts w:hint="cs"/>
          <w:rtl/>
        </w:rPr>
        <w:t>ی</w:t>
      </w:r>
      <w:r w:rsidRPr="0088599A">
        <w:rPr>
          <w:rStyle w:val="1-Char0"/>
          <w:rFonts w:hint="cs"/>
          <w:rtl/>
        </w:rPr>
        <w:t xml:space="preserve"> و </w:t>
      </w:r>
      <w:r w:rsidR="008D60BE">
        <w:rPr>
          <w:rStyle w:val="1-Char0"/>
          <w:rFonts w:hint="cs"/>
          <w:rtl/>
        </w:rPr>
        <w:t>ک</w:t>
      </w:r>
      <w:r w:rsidRPr="0088599A">
        <w:rPr>
          <w:rStyle w:val="1-Char0"/>
          <w:rFonts w:hint="cs"/>
          <w:rtl/>
        </w:rPr>
        <w:t>وشش اقوام و خو</w:t>
      </w:r>
      <w:r w:rsidR="008D60BE">
        <w:rPr>
          <w:rStyle w:val="1-Char0"/>
          <w:rFonts w:hint="cs"/>
          <w:rtl/>
        </w:rPr>
        <w:t>ی</w:t>
      </w:r>
      <w:r w:rsidRPr="0088599A">
        <w:rPr>
          <w:rStyle w:val="1-Char0"/>
          <w:rFonts w:hint="cs"/>
          <w:rtl/>
        </w:rPr>
        <w:t xml:space="preserve">شاوندان </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م و ق</w:t>
      </w:r>
      <w:r w:rsidR="00CF326E">
        <w:rPr>
          <w:rStyle w:val="1-Char0"/>
          <w:rFonts w:hint="cs"/>
          <w:rtl/>
        </w:rPr>
        <w:t>یّ</w:t>
      </w:r>
      <w:r w:rsidRPr="0088599A">
        <w:rPr>
          <w:rStyle w:val="1-Char0"/>
          <w:rFonts w:hint="cs"/>
          <w:rtl/>
        </w:rPr>
        <w:t>م و سرپرست او بر ا</w:t>
      </w:r>
      <w:r w:rsidR="008D60BE">
        <w:rPr>
          <w:rStyle w:val="1-Char0"/>
          <w:rFonts w:hint="cs"/>
          <w:rtl/>
        </w:rPr>
        <w:t>ی</w:t>
      </w:r>
      <w:r w:rsidRPr="0088599A">
        <w:rPr>
          <w:rStyle w:val="1-Char0"/>
          <w:rFonts w:hint="cs"/>
          <w:rtl/>
        </w:rPr>
        <w:t xml:space="preserve">ن باشد </w:t>
      </w:r>
      <w:r w:rsidR="008D60BE">
        <w:rPr>
          <w:rStyle w:val="1-Char0"/>
          <w:rFonts w:hint="cs"/>
          <w:rtl/>
        </w:rPr>
        <w:t>ک</w:t>
      </w:r>
      <w:r w:rsidRPr="0088599A">
        <w:rPr>
          <w:rStyle w:val="1-Char0"/>
          <w:rFonts w:hint="cs"/>
          <w:rtl/>
        </w:rPr>
        <w:t>ه و</w:t>
      </w:r>
      <w:r w:rsidR="008D60BE">
        <w:rPr>
          <w:rStyle w:val="1-Char0"/>
          <w:rFonts w:hint="cs"/>
          <w:rtl/>
        </w:rPr>
        <w:t>ی</w:t>
      </w:r>
      <w:r w:rsidRPr="0088599A">
        <w:rPr>
          <w:rStyle w:val="1-Char0"/>
          <w:rFonts w:hint="cs"/>
          <w:rtl/>
        </w:rPr>
        <w:t xml:space="preserve"> را به خوب</w:t>
      </w:r>
      <w:r w:rsidR="008D60BE">
        <w:rPr>
          <w:rStyle w:val="1-Char0"/>
          <w:rFonts w:hint="cs"/>
          <w:rtl/>
        </w:rPr>
        <w:t>ی</w:t>
      </w:r>
      <w:r w:rsidRPr="0088599A">
        <w:rPr>
          <w:rStyle w:val="1-Char0"/>
          <w:rFonts w:hint="cs"/>
          <w:rtl/>
        </w:rPr>
        <w:t xml:space="preserve"> سرپرست</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نند و مالش را به نحو احسن نگهدار</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نند و او را </w:t>
      </w:r>
      <w:r w:rsidR="008D60BE">
        <w:rPr>
          <w:rStyle w:val="1-Char0"/>
          <w:rFonts w:hint="cs"/>
          <w:rtl/>
        </w:rPr>
        <w:t>ی</w:t>
      </w:r>
      <w:r w:rsidRPr="0088599A">
        <w:rPr>
          <w:rStyle w:val="1-Char0"/>
          <w:rFonts w:hint="cs"/>
          <w:rtl/>
        </w:rPr>
        <w:t>ار</w:t>
      </w:r>
      <w:r w:rsidR="008D60BE">
        <w:rPr>
          <w:rStyle w:val="1-Char0"/>
          <w:rFonts w:hint="cs"/>
          <w:rtl/>
        </w:rPr>
        <w:t>ی</w:t>
      </w:r>
      <w:r w:rsidRPr="0088599A">
        <w:rPr>
          <w:rStyle w:val="1-Char0"/>
          <w:rFonts w:hint="cs"/>
          <w:rtl/>
        </w:rPr>
        <w:t xml:space="preserve"> دهند تا به سن بلوغ و رشد برسد.</w:t>
      </w:r>
    </w:p>
    <w:p w:rsidR="003A6861" w:rsidRDefault="003A6861" w:rsidP="004E500B">
      <w:pPr>
        <w:rPr>
          <w:rStyle w:val="1-Char0"/>
          <w:rtl/>
        </w:rPr>
      </w:pPr>
      <w:r w:rsidRPr="0088599A">
        <w:rPr>
          <w:rStyle w:val="1-Char0"/>
          <w:rFonts w:hint="cs"/>
          <w:rtl/>
        </w:rPr>
        <w:t>و با</w:t>
      </w:r>
      <w:r w:rsidR="008D60BE">
        <w:rPr>
          <w:rStyle w:val="1-Char0"/>
          <w:rFonts w:hint="cs"/>
          <w:rtl/>
        </w:rPr>
        <w:t>ی</w:t>
      </w:r>
      <w:r w:rsidRPr="0088599A">
        <w:rPr>
          <w:rStyle w:val="1-Char0"/>
          <w:rFonts w:hint="cs"/>
          <w:rtl/>
        </w:rPr>
        <w:t>د بدانند</w:t>
      </w:r>
      <w:r w:rsidR="00F851EB" w:rsidRPr="0088599A">
        <w:rPr>
          <w:rStyle w:val="1-Char0"/>
          <w:rFonts w:hint="cs"/>
          <w:rtl/>
        </w:rPr>
        <w:t>:</w:t>
      </w:r>
      <w:r w:rsidRPr="0088599A">
        <w:rPr>
          <w:rStyle w:val="1-Char0"/>
          <w:rFonts w:hint="cs"/>
          <w:rtl/>
        </w:rPr>
        <w:t xml:space="preserve">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ه در اموال </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مان تصرف ناجا</w:t>
      </w:r>
      <w:r w:rsidR="008D60BE">
        <w:rPr>
          <w:rStyle w:val="1-Char0"/>
          <w:rFonts w:hint="cs"/>
          <w:rtl/>
        </w:rPr>
        <w:t>ی</w:t>
      </w:r>
      <w:r w:rsidRPr="0088599A">
        <w:rPr>
          <w:rStyle w:val="1-Char0"/>
          <w:rFonts w:hint="cs"/>
          <w:rtl/>
        </w:rPr>
        <w:t>ز</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 xml:space="preserve">نند و به صورت ناروا مال </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م را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خورند و آن را ر</w:t>
      </w:r>
      <w:r w:rsidR="008D60BE">
        <w:rPr>
          <w:rStyle w:val="1-Char0"/>
          <w:rFonts w:hint="cs"/>
          <w:rtl/>
        </w:rPr>
        <w:t>ی</w:t>
      </w:r>
      <w:r w:rsidRPr="0088599A">
        <w:rPr>
          <w:rStyle w:val="1-Char0"/>
          <w:rFonts w:hint="cs"/>
          <w:rtl/>
        </w:rPr>
        <w:t>خت و پاش</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نما</w:t>
      </w:r>
      <w:r w:rsidR="008D60BE">
        <w:rPr>
          <w:rStyle w:val="1-Char0"/>
          <w:rFonts w:hint="cs"/>
          <w:rtl/>
        </w:rPr>
        <w:t>ی</w:t>
      </w:r>
      <w:r w:rsidRPr="0088599A">
        <w:rPr>
          <w:rStyle w:val="1-Char0"/>
          <w:rFonts w:hint="cs"/>
          <w:rtl/>
        </w:rPr>
        <w:t>ند و به ج</w:t>
      </w:r>
      <w:r w:rsidR="008D60BE">
        <w:rPr>
          <w:rStyle w:val="1-Char0"/>
          <w:rFonts w:hint="cs"/>
          <w:rtl/>
        </w:rPr>
        <w:t>ی</w:t>
      </w:r>
      <w:r w:rsidRPr="0088599A">
        <w:rPr>
          <w:rStyle w:val="1-Char0"/>
          <w:rFonts w:hint="cs"/>
          <w:rtl/>
        </w:rPr>
        <w:t>ب خود و د</w:t>
      </w:r>
      <w:r w:rsidR="008D60BE">
        <w:rPr>
          <w:rStyle w:val="1-Char0"/>
          <w:rFonts w:hint="cs"/>
          <w:rtl/>
        </w:rPr>
        <w:t>ی</w:t>
      </w:r>
      <w:r w:rsidRPr="0088599A">
        <w:rPr>
          <w:rStyle w:val="1-Char0"/>
          <w:rFonts w:hint="cs"/>
          <w:rtl/>
        </w:rPr>
        <w:t>گران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ر</w:t>
      </w:r>
      <w:r w:rsidR="008D60BE">
        <w:rPr>
          <w:rStyle w:val="1-Char0"/>
          <w:rFonts w:hint="cs"/>
          <w:rtl/>
        </w:rPr>
        <w:t>ی</w:t>
      </w:r>
      <w:r w:rsidRPr="0088599A">
        <w:rPr>
          <w:rStyle w:val="1-Char0"/>
          <w:rFonts w:hint="cs"/>
          <w:rtl/>
        </w:rPr>
        <w:t>زند و در آن خ</w:t>
      </w:r>
      <w:r w:rsidR="008D60BE">
        <w:rPr>
          <w:rStyle w:val="1-Char0"/>
          <w:rFonts w:hint="cs"/>
          <w:rtl/>
        </w:rPr>
        <w:t>ی</w:t>
      </w:r>
      <w:r w:rsidRPr="0088599A">
        <w:rPr>
          <w:rStyle w:val="1-Char0"/>
          <w:rFonts w:hint="cs"/>
          <w:rtl/>
        </w:rPr>
        <w:t>انت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خداوند متعال در مورد</w:t>
      </w:r>
      <w:r w:rsidR="00EC1538">
        <w:rPr>
          <w:rStyle w:val="1-Char0"/>
          <w:rFonts w:hint="cs"/>
          <w:rtl/>
        </w:rPr>
        <w:t xml:space="preserve"> آن‌ها </w:t>
      </w:r>
      <w:r w:rsidR="002C4271" w:rsidRPr="0088599A">
        <w:rPr>
          <w:rStyle w:val="1-Char0"/>
          <w:rFonts w:hint="cs"/>
          <w:rtl/>
        </w:rPr>
        <w:t>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د:</w:t>
      </w:r>
    </w:p>
    <w:p w:rsidR="00CC2867" w:rsidRPr="0088599A" w:rsidRDefault="00CC2867" w:rsidP="00CC2867">
      <w:pPr>
        <w:rPr>
          <w:rStyle w:val="1-Char0"/>
        </w:rPr>
      </w:pPr>
      <w:r>
        <w:rPr>
          <w:rStyle w:val="1-Char0"/>
          <w:rFonts w:cs="Traditional Arabic"/>
          <w:color w:val="000000"/>
          <w:shd w:val="clear" w:color="auto" w:fill="FFFFFF"/>
          <w:rtl/>
        </w:rPr>
        <w:t>﴿</w:t>
      </w:r>
      <w:r w:rsidRPr="00DF05A1">
        <w:rPr>
          <w:rStyle w:val="4-Char"/>
          <w:rtl/>
        </w:rPr>
        <w:t xml:space="preserve">إِنَّ </w:t>
      </w:r>
      <w:r w:rsidRPr="00DF05A1">
        <w:rPr>
          <w:rStyle w:val="4-Char"/>
          <w:rFonts w:hint="cs"/>
          <w:rtl/>
        </w:rPr>
        <w:t>ٱ</w:t>
      </w:r>
      <w:r w:rsidRPr="00DF05A1">
        <w:rPr>
          <w:rStyle w:val="4-Char"/>
          <w:rFonts w:hint="eastAsia"/>
          <w:rtl/>
        </w:rPr>
        <w:t>لَّذِينَ</w:t>
      </w:r>
      <w:r w:rsidRPr="00DF05A1">
        <w:rPr>
          <w:rStyle w:val="4-Char"/>
          <w:rtl/>
        </w:rPr>
        <w:t xml:space="preserve"> يَأۡكُلُونَ أَمۡوَٰلَ </w:t>
      </w:r>
      <w:r w:rsidRPr="00DF05A1">
        <w:rPr>
          <w:rStyle w:val="4-Char"/>
          <w:rFonts w:hint="cs"/>
          <w:rtl/>
        </w:rPr>
        <w:t>ٱ</w:t>
      </w:r>
      <w:r w:rsidRPr="00DF05A1">
        <w:rPr>
          <w:rStyle w:val="4-Char"/>
          <w:rFonts w:hint="eastAsia"/>
          <w:rtl/>
        </w:rPr>
        <w:t>لۡيَتَٰمَىٰ</w:t>
      </w:r>
      <w:r w:rsidRPr="00DF05A1">
        <w:rPr>
          <w:rStyle w:val="4-Char"/>
          <w:rtl/>
        </w:rPr>
        <w:t xml:space="preserve"> ظُلۡمًا إِنَّمَا يَأۡكُلُونَ فِي بُطُونِهِمۡ نَارٗاۖ وَسَيَصۡلَوۡنَ سَعِيرٗا١٠</w:t>
      </w:r>
      <w:r>
        <w:rPr>
          <w:rStyle w:val="1-Char0"/>
          <w:rFonts w:cs="Traditional Arabic"/>
          <w:color w:val="000000"/>
          <w:shd w:val="clear" w:color="auto" w:fill="FFFFFF"/>
          <w:rtl/>
        </w:rPr>
        <w:t>﴾</w:t>
      </w:r>
      <w:r w:rsidRPr="00DF05A1">
        <w:rPr>
          <w:rStyle w:val="4-Char"/>
          <w:rtl/>
        </w:rPr>
        <w:t xml:space="preserve"> </w:t>
      </w:r>
      <w:r w:rsidRPr="00DD727F">
        <w:rPr>
          <w:rStyle w:val="9-Char"/>
          <w:rtl/>
        </w:rPr>
        <w:t>[النساء: 10]</w:t>
      </w:r>
    </w:p>
    <w:p w:rsidR="003A6861" w:rsidRPr="004050B9" w:rsidRDefault="003A6861" w:rsidP="00CC2867">
      <w:pPr>
        <w:pStyle w:val="5-"/>
        <w:rPr>
          <w:rtl/>
        </w:rPr>
      </w:pPr>
      <w:r w:rsidRPr="004050B9">
        <w:rPr>
          <w:rFonts w:hint="cs"/>
          <w:rtl/>
        </w:rPr>
        <w:t>«ب</w:t>
      </w:r>
      <w:r w:rsidR="008D60BE">
        <w:rPr>
          <w:rFonts w:hint="cs"/>
          <w:rtl/>
        </w:rPr>
        <w:t>ی</w:t>
      </w:r>
      <w:r w:rsidRPr="004050B9">
        <w:rPr>
          <w:rFonts w:hint="cs"/>
          <w:rtl/>
        </w:rPr>
        <w:t xml:space="preserve">‌گمان </w:t>
      </w:r>
      <w:r w:rsidR="008D60BE">
        <w:rPr>
          <w:rFonts w:hint="cs"/>
          <w:rtl/>
        </w:rPr>
        <w:t>ک</w:t>
      </w:r>
      <w:r w:rsidRPr="004050B9">
        <w:rPr>
          <w:rFonts w:hint="cs"/>
          <w:rtl/>
        </w:rPr>
        <w:t>سان</w:t>
      </w:r>
      <w:r w:rsidR="008D60BE">
        <w:rPr>
          <w:rFonts w:hint="cs"/>
          <w:rtl/>
        </w:rPr>
        <w:t>ی</w:t>
      </w:r>
      <w:r w:rsidRPr="004050B9">
        <w:rPr>
          <w:rFonts w:hint="cs"/>
          <w:rtl/>
        </w:rPr>
        <w:t xml:space="preserve"> </w:t>
      </w:r>
      <w:r w:rsidR="008D60BE">
        <w:rPr>
          <w:rFonts w:hint="cs"/>
          <w:rtl/>
        </w:rPr>
        <w:t>ک</w:t>
      </w:r>
      <w:r w:rsidRPr="004050B9">
        <w:rPr>
          <w:rFonts w:hint="cs"/>
          <w:rtl/>
        </w:rPr>
        <w:t xml:space="preserve">ه اموال </w:t>
      </w:r>
      <w:r w:rsidR="008D60BE">
        <w:rPr>
          <w:rFonts w:hint="cs"/>
          <w:rtl/>
        </w:rPr>
        <w:t>ی</w:t>
      </w:r>
      <w:r w:rsidRPr="004050B9">
        <w:rPr>
          <w:rFonts w:hint="cs"/>
          <w:rtl/>
        </w:rPr>
        <w:t>ت</w:t>
      </w:r>
      <w:r w:rsidR="008D60BE">
        <w:rPr>
          <w:rFonts w:hint="cs"/>
          <w:rtl/>
        </w:rPr>
        <w:t>ی</w:t>
      </w:r>
      <w:r w:rsidRPr="004050B9">
        <w:rPr>
          <w:rFonts w:hint="cs"/>
          <w:rtl/>
        </w:rPr>
        <w:t>مان را به ناحق و ستمگرانه</w:t>
      </w:r>
      <w:r w:rsidR="002C4271" w:rsidRPr="004050B9">
        <w:rPr>
          <w:rFonts w:hint="cs"/>
          <w:rtl/>
        </w:rPr>
        <w:t xml:space="preserve"> م</w:t>
      </w:r>
      <w:r w:rsidR="008D60BE">
        <w:rPr>
          <w:rFonts w:hint="cs"/>
          <w:rtl/>
        </w:rPr>
        <w:t>ی</w:t>
      </w:r>
      <w:r w:rsidR="002C4271" w:rsidRPr="004050B9">
        <w:rPr>
          <w:rFonts w:hint="cs"/>
          <w:rtl/>
        </w:rPr>
        <w:t>‌</w:t>
      </w:r>
      <w:r w:rsidRPr="004050B9">
        <w:rPr>
          <w:rFonts w:hint="cs"/>
          <w:rtl/>
        </w:rPr>
        <w:t>خورند، انگار آتش در ش</w:t>
      </w:r>
      <w:r w:rsidR="008D60BE">
        <w:rPr>
          <w:rFonts w:hint="cs"/>
          <w:rtl/>
        </w:rPr>
        <w:t>ک</w:t>
      </w:r>
      <w:r w:rsidRPr="004050B9">
        <w:rPr>
          <w:rFonts w:hint="cs"/>
          <w:rtl/>
        </w:rPr>
        <w:t>م</w:t>
      </w:r>
      <w:r w:rsidR="00CC2867">
        <w:rPr>
          <w:rFonts w:hint="eastAsia"/>
          <w:rtl/>
        </w:rPr>
        <w:t>‌</w:t>
      </w:r>
      <w:r w:rsidRPr="004050B9">
        <w:rPr>
          <w:rFonts w:hint="cs"/>
          <w:rtl/>
        </w:rPr>
        <w:t>ها</w:t>
      </w:r>
      <w:r w:rsidR="008D60BE">
        <w:rPr>
          <w:rFonts w:hint="cs"/>
          <w:rtl/>
        </w:rPr>
        <w:t>ی</w:t>
      </w:r>
      <w:r w:rsidRPr="004050B9">
        <w:rPr>
          <w:rFonts w:hint="cs"/>
          <w:rtl/>
        </w:rPr>
        <w:t xml:space="preserve"> خود</w:t>
      </w:r>
      <w:r w:rsidR="002C4271" w:rsidRPr="004050B9">
        <w:rPr>
          <w:rFonts w:hint="cs"/>
          <w:rtl/>
        </w:rPr>
        <w:t xml:space="preserve"> م</w:t>
      </w:r>
      <w:r w:rsidR="008D60BE">
        <w:rPr>
          <w:rFonts w:hint="cs"/>
          <w:rtl/>
        </w:rPr>
        <w:t>ی</w:t>
      </w:r>
      <w:r w:rsidR="002C4271" w:rsidRPr="004050B9">
        <w:rPr>
          <w:rFonts w:hint="cs"/>
          <w:rtl/>
        </w:rPr>
        <w:t>‌</w:t>
      </w:r>
      <w:r w:rsidRPr="004050B9">
        <w:rPr>
          <w:rFonts w:hint="cs"/>
          <w:rtl/>
        </w:rPr>
        <w:t>ر</w:t>
      </w:r>
      <w:r w:rsidR="008D60BE">
        <w:rPr>
          <w:rFonts w:hint="cs"/>
          <w:rtl/>
        </w:rPr>
        <w:t>ی</w:t>
      </w:r>
      <w:r w:rsidRPr="004050B9">
        <w:rPr>
          <w:rFonts w:hint="cs"/>
          <w:rtl/>
        </w:rPr>
        <w:t>زند و</w:t>
      </w:r>
      <w:r w:rsidR="002C4271" w:rsidRPr="004050B9">
        <w:rPr>
          <w:rFonts w:hint="cs"/>
          <w:rtl/>
        </w:rPr>
        <w:t xml:space="preserve"> م</w:t>
      </w:r>
      <w:r w:rsidR="008D60BE">
        <w:rPr>
          <w:rFonts w:hint="cs"/>
          <w:rtl/>
        </w:rPr>
        <w:t>ی</w:t>
      </w:r>
      <w:r w:rsidR="002C4271" w:rsidRPr="004050B9">
        <w:rPr>
          <w:rFonts w:hint="cs"/>
          <w:rtl/>
        </w:rPr>
        <w:t>‌</w:t>
      </w:r>
      <w:r w:rsidRPr="004050B9">
        <w:rPr>
          <w:rFonts w:hint="cs"/>
          <w:rtl/>
        </w:rPr>
        <w:t xml:space="preserve">خورند چرا </w:t>
      </w:r>
      <w:r w:rsidR="008D60BE">
        <w:rPr>
          <w:rFonts w:hint="cs"/>
          <w:rtl/>
        </w:rPr>
        <w:t>ک</w:t>
      </w:r>
      <w:r w:rsidRPr="004050B9">
        <w:rPr>
          <w:rFonts w:hint="cs"/>
          <w:rtl/>
        </w:rPr>
        <w:t>ه آنچه</w:t>
      </w:r>
      <w:r w:rsidR="002C4271" w:rsidRPr="004050B9">
        <w:rPr>
          <w:rFonts w:hint="cs"/>
          <w:rtl/>
        </w:rPr>
        <w:t xml:space="preserve"> م</w:t>
      </w:r>
      <w:r w:rsidR="008D60BE">
        <w:rPr>
          <w:rFonts w:hint="cs"/>
          <w:rtl/>
        </w:rPr>
        <w:t>ی</w:t>
      </w:r>
      <w:r w:rsidR="002C4271" w:rsidRPr="004050B9">
        <w:rPr>
          <w:rFonts w:hint="cs"/>
          <w:rtl/>
        </w:rPr>
        <w:t>‌</w:t>
      </w:r>
      <w:r w:rsidRPr="004050B9">
        <w:rPr>
          <w:rFonts w:hint="cs"/>
          <w:rtl/>
        </w:rPr>
        <w:t>خورند سبب دخول ا</w:t>
      </w:r>
      <w:r w:rsidR="008D60BE">
        <w:rPr>
          <w:rFonts w:hint="cs"/>
          <w:rtl/>
        </w:rPr>
        <w:t>ی</w:t>
      </w:r>
      <w:r w:rsidRPr="004050B9">
        <w:rPr>
          <w:rFonts w:hint="cs"/>
          <w:rtl/>
        </w:rPr>
        <w:t>شان به دوزخ</w:t>
      </w:r>
      <w:r w:rsidR="002C4271" w:rsidRPr="004050B9">
        <w:rPr>
          <w:rFonts w:hint="cs"/>
          <w:rtl/>
        </w:rPr>
        <w:t xml:space="preserve"> م</w:t>
      </w:r>
      <w:r w:rsidR="008D60BE">
        <w:rPr>
          <w:rFonts w:hint="cs"/>
          <w:rtl/>
        </w:rPr>
        <w:t>ی</w:t>
      </w:r>
      <w:r w:rsidR="002C4271" w:rsidRPr="004050B9">
        <w:rPr>
          <w:rFonts w:hint="cs"/>
          <w:rtl/>
        </w:rPr>
        <w:t>‌</w:t>
      </w:r>
      <w:r w:rsidRPr="004050B9">
        <w:rPr>
          <w:rFonts w:hint="cs"/>
          <w:rtl/>
        </w:rPr>
        <w:t>شود و در روز ق</w:t>
      </w:r>
      <w:r w:rsidR="008D60BE">
        <w:rPr>
          <w:rFonts w:hint="cs"/>
          <w:rtl/>
        </w:rPr>
        <w:t>ی</w:t>
      </w:r>
      <w:r w:rsidRPr="004050B9">
        <w:rPr>
          <w:rFonts w:hint="cs"/>
          <w:rtl/>
        </w:rPr>
        <w:t>امت با آتش سوزان</w:t>
      </w:r>
      <w:r w:rsidR="008D60BE">
        <w:rPr>
          <w:rFonts w:hint="cs"/>
          <w:rtl/>
        </w:rPr>
        <w:t>ی</w:t>
      </w:r>
      <w:r w:rsidRPr="004050B9">
        <w:rPr>
          <w:rFonts w:hint="cs"/>
          <w:rtl/>
        </w:rPr>
        <w:t xml:space="preserve"> خواهند سوخت.»</w:t>
      </w:r>
    </w:p>
    <w:p w:rsidR="000C3442" w:rsidRPr="0088599A" w:rsidRDefault="00DB2CC0" w:rsidP="004E500B">
      <w:pPr>
        <w:rPr>
          <w:rStyle w:val="1-Char0"/>
          <w:rtl/>
        </w:rPr>
      </w:pPr>
      <w:r w:rsidRPr="0088599A">
        <w:rPr>
          <w:rStyle w:val="1-Char0"/>
          <w:rFonts w:hint="cs"/>
          <w:rtl/>
        </w:rPr>
        <w:t>امروز در ب</w:t>
      </w:r>
      <w:r w:rsidR="008D60BE">
        <w:rPr>
          <w:rStyle w:val="1-Char0"/>
          <w:rFonts w:hint="cs"/>
          <w:rtl/>
        </w:rPr>
        <w:t>ی</w:t>
      </w:r>
      <w:r w:rsidRPr="0088599A">
        <w:rPr>
          <w:rStyle w:val="1-Char0"/>
          <w:rFonts w:hint="cs"/>
          <w:rtl/>
        </w:rPr>
        <w:t xml:space="preserve">شتر مناطق </w:t>
      </w:r>
      <w:r w:rsidR="008D60BE">
        <w:rPr>
          <w:rStyle w:val="1-Char0"/>
          <w:rFonts w:hint="cs"/>
          <w:rtl/>
        </w:rPr>
        <w:t>ک</w:t>
      </w:r>
      <w:r w:rsidRPr="0088599A">
        <w:rPr>
          <w:rStyle w:val="1-Char0"/>
          <w:rFonts w:hint="cs"/>
          <w:rtl/>
        </w:rPr>
        <w:t xml:space="preserve">شور، </w:t>
      </w:r>
      <w:r w:rsidR="00924501" w:rsidRPr="0088599A">
        <w:rPr>
          <w:rStyle w:val="1-Char0"/>
          <w:rFonts w:hint="cs"/>
          <w:rtl/>
        </w:rPr>
        <w:t>(</w:t>
      </w:r>
      <w:r w:rsidRPr="0088599A">
        <w:rPr>
          <w:rStyle w:val="1-Char0"/>
          <w:rFonts w:hint="cs"/>
          <w:rtl/>
        </w:rPr>
        <w:t>بالاخص خراسان</w:t>
      </w:r>
      <w:r w:rsidR="00924501" w:rsidRPr="0088599A">
        <w:rPr>
          <w:rStyle w:val="1-Char0"/>
          <w:rFonts w:hint="cs"/>
          <w:rtl/>
        </w:rPr>
        <w:t>)</w:t>
      </w:r>
      <w:r w:rsidRPr="0088599A">
        <w:rPr>
          <w:rStyle w:val="1-Char0"/>
          <w:rFonts w:hint="cs"/>
          <w:rtl/>
        </w:rPr>
        <w:t xml:space="preserve"> رسم بر ا</w:t>
      </w:r>
      <w:r w:rsidR="008D60BE">
        <w:rPr>
          <w:rStyle w:val="1-Char0"/>
          <w:rFonts w:hint="cs"/>
          <w:rtl/>
        </w:rPr>
        <w:t>ی</w:t>
      </w:r>
      <w:r w:rsidRPr="0088599A">
        <w:rPr>
          <w:rStyle w:val="1-Char0"/>
          <w:rFonts w:hint="cs"/>
          <w:rtl/>
        </w:rPr>
        <w:t xml:space="preserve">ن است </w:t>
      </w:r>
      <w:r w:rsidR="008D60BE">
        <w:rPr>
          <w:rStyle w:val="1-Char0"/>
          <w:rFonts w:hint="cs"/>
          <w:rtl/>
        </w:rPr>
        <w:t>ک</w:t>
      </w:r>
      <w:r w:rsidRPr="0088599A">
        <w:rPr>
          <w:rStyle w:val="1-Char0"/>
          <w:rFonts w:hint="cs"/>
          <w:rtl/>
        </w:rPr>
        <w:t>ه پس از دفن م</w:t>
      </w:r>
      <w:r w:rsidR="00CF326E">
        <w:rPr>
          <w:rStyle w:val="1-Char0"/>
          <w:rFonts w:hint="cs"/>
          <w:rtl/>
        </w:rPr>
        <w:t>یّ</w:t>
      </w:r>
      <w:r w:rsidRPr="0088599A">
        <w:rPr>
          <w:rStyle w:val="1-Char0"/>
          <w:rFonts w:hint="cs"/>
          <w:rtl/>
        </w:rPr>
        <w:t xml:space="preserve">ت، بازماندگان </w:t>
      </w:r>
      <w:r w:rsidR="007174D2" w:rsidRPr="0088599A">
        <w:rPr>
          <w:rStyle w:val="1-Char0"/>
          <w:rFonts w:hint="cs"/>
          <w:rtl/>
        </w:rPr>
        <w:t>متوفّ</w:t>
      </w:r>
      <w:r w:rsidR="008D60BE">
        <w:rPr>
          <w:rStyle w:val="1-Char0"/>
          <w:rFonts w:hint="cs"/>
          <w:rtl/>
        </w:rPr>
        <w:t>ی</w:t>
      </w:r>
      <w:r w:rsidRPr="0088599A">
        <w:rPr>
          <w:rStyle w:val="1-Char0"/>
          <w:rFonts w:hint="cs"/>
          <w:rtl/>
        </w:rPr>
        <w:t xml:space="preserve"> به خانه رفته و منتظر دوستان و آشنا</w:t>
      </w:r>
      <w:r w:rsidR="008D60BE">
        <w:rPr>
          <w:rStyle w:val="1-Char0"/>
          <w:rFonts w:hint="cs"/>
          <w:rtl/>
        </w:rPr>
        <w:t>ی</w:t>
      </w:r>
      <w:r w:rsidRPr="0088599A">
        <w:rPr>
          <w:rStyle w:val="1-Char0"/>
          <w:rFonts w:hint="cs"/>
          <w:rtl/>
        </w:rPr>
        <w:t>ان و اقوام و خو</w:t>
      </w:r>
      <w:r w:rsidR="008D60BE">
        <w:rPr>
          <w:rStyle w:val="1-Char0"/>
          <w:rFonts w:hint="cs"/>
          <w:rtl/>
        </w:rPr>
        <w:t>ی</w:t>
      </w:r>
      <w:r w:rsidRPr="0088599A">
        <w:rPr>
          <w:rStyle w:val="1-Char0"/>
          <w:rFonts w:hint="cs"/>
          <w:rtl/>
        </w:rPr>
        <w:t>شاوندان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شوند تا برا</w:t>
      </w:r>
      <w:r w:rsidR="008D60BE">
        <w:rPr>
          <w:rStyle w:val="1-Char0"/>
          <w:rFonts w:hint="cs"/>
          <w:rtl/>
        </w:rPr>
        <w:t>ی</w:t>
      </w:r>
      <w:r w:rsidRPr="0088599A">
        <w:rPr>
          <w:rStyle w:val="1-Char0"/>
          <w:rFonts w:hint="cs"/>
          <w:rtl/>
        </w:rPr>
        <w:t xml:space="preserve"> عرض تسل</w:t>
      </w:r>
      <w:r w:rsidR="008D60BE">
        <w:rPr>
          <w:rStyle w:val="1-Char0"/>
          <w:rFonts w:hint="cs"/>
          <w:rtl/>
        </w:rPr>
        <w:t>ی</w:t>
      </w:r>
      <w:r w:rsidRPr="0088599A">
        <w:rPr>
          <w:rStyle w:val="1-Char0"/>
          <w:rFonts w:hint="cs"/>
          <w:rtl/>
        </w:rPr>
        <w:t>ت پ</w:t>
      </w:r>
      <w:r w:rsidR="008D60BE">
        <w:rPr>
          <w:rStyle w:val="1-Char0"/>
          <w:rFonts w:hint="cs"/>
          <w:rtl/>
        </w:rPr>
        <w:t>ی</w:t>
      </w:r>
      <w:r w:rsidRPr="0088599A">
        <w:rPr>
          <w:rStyle w:val="1-Char0"/>
          <w:rFonts w:hint="cs"/>
          <w:rtl/>
        </w:rPr>
        <w:t>ش</w:t>
      </w:r>
      <w:r w:rsidR="00EC1538">
        <w:rPr>
          <w:rStyle w:val="1-Char0"/>
          <w:rFonts w:hint="cs"/>
          <w:rtl/>
        </w:rPr>
        <w:t xml:space="preserve"> آن‌ها </w:t>
      </w:r>
      <w:r w:rsidRPr="0088599A">
        <w:rPr>
          <w:rStyle w:val="1-Char0"/>
          <w:rFonts w:hint="cs"/>
          <w:rtl/>
        </w:rPr>
        <w:t>بروند؛ ا</w:t>
      </w:r>
      <w:r w:rsidR="008D60BE">
        <w:rPr>
          <w:rStyle w:val="1-Char0"/>
          <w:rFonts w:hint="cs"/>
          <w:rtl/>
        </w:rPr>
        <w:t>ی</w:t>
      </w:r>
      <w:r w:rsidRPr="0088599A">
        <w:rPr>
          <w:rStyle w:val="1-Char0"/>
          <w:rFonts w:hint="cs"/>
          <w:rtl/>
        </w:rPr>
        <w:t>ن رسم به ا</w:t>
      </w:r>
      <w:r w:rsidR="008D60BE">
        <w:rPr>
          <w:rStyle w:val="1-Char0"/>
          <w:rFonts w:hint="cs"/>
          <w:rtl/>
        </w:rPr>
        <w:t>ی</w:t>
      </w:r>
      <w:r w:rsidRPr="0088599A">
        <w:rPr>
          <w:rStyle w:val="1-Char0"/>
          <w:rFonts w:hint="cs"/>
          <w:rtl/>
        </w:rPr>
        <w:t>ن صورت نه تنها ا</w:t>
      </w:r>
      <w:r w:rsidR="008D60BE">
        <w:rPr>
          <w:rStyle w:val="1-Char0"/>
          <w:rFonts w:hint="cs"/>
          <w:rtl/>
        </w:rPr>
        <w:t>ی</w:t>
      </w:r>
      <w:r w:rsidRPr="0088599A">
        <w:rPr>
          <w:rStyle w:val="1-Char0"/>
          <w:rFonts w:hint="cs"/>
          <w:rtl/>
        </w:rPr>
        <w:t>راد و اش</w:t>
      </w:r>
      <w:r w:rsidR="008D60BE">
        <w:rPr>
          <w:rStyle w:val="1-Char0"/>
          <w:rFonts w:hint="cs"/>
          <w:rtl/>
        </w:rPr>
        <w:t>ک</w:t>
      </w:r>
      <w:r w:rsidRPr="0088599A">
        <w:rPr>
          <w:rStyle w:val="1-Char0"/>
          <w:rFonts w:hint="cs"/>
          <w:rtl/>
        </w:rPr>
        <w:t>ال</w:t>
      </w:r>
      <w:r w:rsidR="008D60BE">
        <w:rPr>
          <w:rStyle w:val="1-Char0"/>
          <w:rFonts w:hint="cs"/>
          <w:rtl/>
        </w:rPr>
        <w:t>ی</w:t>
      </w:r>
      <w:r w:rsidRPr="0088599A">
        <w:rPr>
          <w:rStyle w:val="1-Char0"/>
          <w:rFonts w:hint="cs"/>
          <w:rtl/>
        </w:rPr>
        <w:t xml:space="preserve"> نداشت، بل</w:t>
      </w:r>
      <w:r w:rsidR="008D60BE">
        <w:rPr>
          <w:rStyle w:val="1-Char0"/>
          <w:rFonts w:hint="cs"/>
          <w:rtl/>
        </w:rPr>
        <w:t>ک</w:t>
      </w:r>
      <w:r w:rsidRPr="0088599A">
        <w:rPr>
          <w:rStyle w:val="1-Char0"/>
          <w:rFonts w:hint="cs"/>
          <w:rtl/>
        </w:rPr>
        <w:t xml:space="preserve">ه </w:t>
      </w:r>
      <w:r w:rsidR="008D60BE">
        <w:rPr>
          <w:rStyle w:val="1-Char0"/>
          <w:rFonts w:hint="cs"/>
          <w:rtl/>
        </w:rPr>
        <w:t>یکی</w:t>
      </w:r>
      <w:r w:rsidRPr="0088599A">
        <w:rPr>
          <w:rStyle w:val="1-Char0"/>
          <w:rFonts w:hint="cs"/>
          <w:rtl/>
        </w:rPr>
        <w:t xml:space="preserve"> از بهتر</w:t>
      </w:r>
      <w:r w:rsidR="008D60BE">
        <w:rPr>
          <w:rStyle w:val="1-Char0"/>
          <w:rFonts w:hint="cs"/>
          <w:rtl/>
        </w:rPr>
        <w:t>ی</w:t>
      </w:r>
      <w:r w:rsidRPr="0088599A">
        <w:rPr>
          <w:rStyle w:val="1-Char0"/>
          <w:rFonts w:hint="cs"/>
          <w:rtl/>
        </w:rPr>
        <w:t>ن اصول اخلاق</w:t>
      </w:r>
      <w:r w:rsidR="008D60BE">
        <w:rPr>
          <w:rStyle w:val="1-Char0"/>
          <w:rFonts w:hint="cs"/>
          <w:rtl/>
        </w:rPr>
        <w:t>ی</w:t>
      </w:r>
      <w:r w:rsidRPr="0088599A">
        <w:rPr>
          <w:rStyle w:val="1-Char0"/>
          <w:rFonts w:hint="cs"/>
          <w:rtl/>
        </w:rPr>
        <w:t>، انسان</w:t>
      </w:r>
      <w:r w:rsidR="008D60BE">
        <w:rPr>
          <w:rStyle w:val="1-Char0"/>
          <w:rFonts w:hint="cs"/>
          <w:rtl/>
        </w:rPr>
        <w:t>ی</w:t>
      </w:r>
      <w:r w:rsidRPr="0088599A">
        <w:rPr>
          <w:rStyle w:val="1-Char0"/>
          <w:rFonts w:hint="cs"/>
          <w:rtl/>
        </w:rPr>
        <w:t xml:space="preserve"> و عاطف</w:t>
      </w:r>
      <w:r w:rsidR="008D60BE">
        <w:rPr>
          <w:rStyle w:val="1-Char0"/>
          <w:rFonts w:hint="cs"/>
          <w:rtl/>
        </w:rPr>
        <w:t>ی</w:t>
      </w:r>
      <w:r w:rsidRPr="0088599A">
        <w:rPr>
          <w:rStyle w:val="1-Char0"/>
          <w:rFonts w:hint="cs"/>
          <w:rtl/>
        </w:rPr>
        <w:t xml:space="preserve"> به ح</w:t>
      </w:r>
      <w:r w:rsidR="00924501" w:rsidRPr="0088599A">
        <w:rPr>
          <w:rStyle w:val="1-Char0"/>
          <w:rFonts w:hint="cs"/>
          <w:rtl/>
        </w:rPr>
        <w:t>س</w:t>
      </w:r>
      <w:r w:rsidRPr="0088599A">
        <w:rPr>
          <w:rStyle w:val="1-Char0"/>
          <w:rFonts w:hint="cs"/>
          <w:rtl/>
        </w:rPr>
        <w:t>اب</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آ</w:t>
      </w:r>
      <w:r w:rsidR="008D60BE">
        <w:rPr>
          <w:rStyle w:val="1-Char0"/>
          <w:rFonts w:hint="cs"/>
          <w:rtl/>
        </w:rPr>
        <w:t>ی</w:t>
      </w:r>
      <w:r w:rsidRPr="0088599A">
        <w:rPr>
          <w:rStyle w:val="1-Char0"/>
          <w:rFonts w:hint="cs"/>
          <w:rtl/>
        </w:rPr>
        <w:t xml:space="preserve">د، چرا </w:t>
      </w:r>
      <w:r w:rsidR="008D60BE">
        <w:rPr>
          <w:rStyle w:val="1-Char0"/>
          <w:rFonts w:hint="cs"/>
          <w:rtl/>
        </w:rPr>
        <w:t>ک</w:t>
      </w:r>
      <w:r w:rsidRPr="0088599A">
        <w:rPr>
          <w:rStyle w:val="1-Char0"/>
          <w:rFonts w:hint="cs"/>
          <w:rtl/>
        </w:rPr>
        <w:t xml:space="preserve">ه </w:t>
      </w:r>
      <w:r w:rsidR="008D60BE">
        <w:rPr>
          <w:rStyle w:val="1-Char0"/>
          <w:rFonts w:hint="cs"/>
          <w:rtl/>
        </w:rPr>
        <w:t>یکی</w:t>
      </w:r>
      <w:r w:rsidRPr="0088599A">
        <w:rPr>
          <w:rStyle w:val="1-Char0"/>
          <w:rFonts w:hint="cs"/>
          <w:rtl/>
        </w:rPr>
        <w:t xml:space="preserve"> از بزرگتر</w:t>
      </w:r>
      <w:r w:rsidR="008D60BE">
        <w:rPr>
          <w:rStyle w:val="1-Char0"/>
          <w:rFonts w:hint="cs"/>
          <w:rtl/>
        </w:rPr>
        <w:t>ی</w:t>
      </w:r>
      <w:r w:rsidRPr="0088599A">
        <w:rPr>
          <w:rStyle w:val="1-Char0"/>
          <w:rFonts w:hint="cs"/>
          <w:rtl/>
        </w:rPr>
        <w:t>ن اهداف و مقاصد اسلام هم</w:t>
      </w:r>
      <w:r w:rsidR="008D60BE">
        <w:rPr>
          <w:rStyle w:val="1-Char0"/>
          <w:rFonts w:hint="cs"/>
          <w:rtl/>
        </w:rPr>
        <w:t>ی</w:t>
      </w:r>
      <w:r w:rsidRPr="0088599A">
        <w:rPr>
          <w:rStyle w:val="1-Char0"/>
          <w:rFonts w:hint="cs"/>
          <w:rtl/>
        </w:rPr>
        <w:t xml:space="preserve">ن است </w:t>
      </w:r>
      <w:r w:rsidR="008D60BE">
        <w:rPr>
          <w:rStyle w:val="1-Char0"/>
          <w:rFonts w:hint="cs"/>
          <w:rtl/>
        </w:rPr>
        <w:t>ک</w:t>
      </w:r>
      <w:r w:rsidRPr="0088599A">
        <w:rPr>
          <w:rStyle w:val="1-Char0"/>
          <w:rFonts w:hint="cs"/>
          <w:rtl/>
        </w:rPr>
        <w:t>ه مسلمانان از غم و اندوه و درد و مص</w:t>
      </w:r>
      <w:r w:rsidR="008D60BE">
        <w:rPr>
          <w:rStyle w:val="1-Char0"/>
          <w:rFonts w:hint="cs"/>
          <w:rtl/>
        </w:rPr>
        <w:t>ی</w:t>
      </w:r>
      <w:r w:rsidRPr="0088599A">
        <w:rPr>
          <w:rStyle w:val="1-Char0"/>
          <w:rFonts w:hint="cs"/>
          <w:rtl/>
        </w:rPr>
        <w:t>بت، و شاد</w:t>
      </w:r>
      <w:r w:rsidR="008D60BE">
        <w:rPr>
          <w:rStyle w:val="1-Char0"/>
          <w:rFonts w:hint="cs"/>
          <w:rtl/>
        </w:rPr>
        <w:t>ی</w:t>
      </w:r>
      <w:r w:rsidRPr="0088599A">
        <w:rPr>
          <w:rStyle w:val="1-Char0"/>
          <w:rFonts w:hint="cs"/>
          <w:rtl/>
        </w:rPr>
        <w:t xml:space="preserve"> و خوشحال</w:t>
      </w:r>
      <w:r w:rsidR="008D60BE">
        <w:rPr>
          <w:rStyle w:val="1-Char0"/>
          <w:rFonts w:hint="cs"/>
          <w:rtl/>
        </w:rPr>
        <w:t>ی</w:t>
      </w:r>
      <w:r w:rsidRPr="0088599A">
        <w:rPr>
          <w:rStyle w:val="1-Char0"/>
          <w:rFonts w:hint="cs"/>
          <w:rtl/>
        </w:rPr>
        <w:t xml:space="preserve"> </w:t>
      </w:r>
      <w:r w:rsidR="008D60BE">
        <w:rPr>
          <w:rStyle w:val="1-Char0"/>
          <w:rFonts w:hint="cs"/>
          <w:rtl/>
        </w:rPr>
        <w:t>یک</w:t>
      </w:r>
      <w:r w:rsidRPr="0088599A">
        <w:rPr>
          <w:rStyle w:val="1-Char0"/>
          <w:rFonts w:hint="cs"/>
          <w:rtl/>
        </w:rPr>
        <w:t>د</w:t>
      </w:r>
      <w:r w:rsidR="008D60BE">
        <w:rPr>
          <w:rStyle w:val="1-Char0"/>
          <w:rFonts w:hint="cs"/>
          <w:rtl/>
        </w:rPr>
        <w:t>ی</w:t>
      </w:r>
      <w:r w:rsidRPr="0088599A">
        <w:rPr>
          <w:rStyle w:val="1-Char0"/>
          <w:rFonts w:hint="cs"/>
          <w:rtl/>
        </w:rPr>
        <w:t>گر آشنا و در آن مشتر</w:t>
      </w:r>
      <w:r w:rsidR="008D60BE">
        <w:rPr>
          <w:rStyle w:val="1-Char0"/>
          <w:rFonts w:hint="cs"/>
          <w:rtl/>
        </w:rPr>
        <w:t>ک</w:t>
      </w:r>
      <w:r w:rsidRPr="0088599A">
        <w:rPr>
          <w:rStyle w:val="1-Char0"/>
          <w:rFonts w:hint="cs"/>
          <w:rtl/>
        </w:rPr>
        <w:t xml:space="preserve"> و سه</w:t>
      </w:r>
      <w:r w:rsidR="008D60BE">
        <w:rPr>
          <w:rStyle w:val="1-Char0"/>
          <w:rFonts w:hint="cs"/>
          <w:rtl/>
        </w:rPr>
        <w:t>ی</w:t>
      </w:r>
      <w:r w:rsidRPr="0088599A">
        <w:rPr>
          <w:rStyle w:val="1-Char0"/>
          <w:rFonts w:hint="cs"/>
          <w:rtl/>
        </w:rPr>
        <w:t>م باشند.</w:t>
      </w:r>
    </w:p>
    <w:p w:rsidR="00DB2CC0" w:rsidRPr="0088599A" w:rsidRDefault="00455DA9" w:rsidP="004E500B">
      <w:pPr>
        <w:rPr>
          <w:rStyle w:val="1-Char0"/>
          <w:rtl/>
        </w:rPr>
      </w:pPr>
      <w:r w:rsidRPr="0088599A">
        <w:rPr>
          <w:rStyle w:val="1-Char0"/>
          <w:rFonts w:hint="cs"/>
          <w:rtl/>
        </w:rPr>
        <w:t>اما متأسفانه هم</w:t>
      </w:r>
      <w:r w:rsidR="008D60BE">
        <w:rPr>
          <w:rStyle w:val="1-Char0"/>
          <w:rFonts w:hint="cs"/>
          <w:rtl/>
        </w:rPr>
        <w:t>ی</w:t>
      </w:r>
      <w:r w:rsidRPr="0088599A">
        <w:rPr>
          <w:rStyle w:val="1-Char0"/>
          <w:rFonts w:hint="cs"/>
          <w:rtl/>
        </w:rPr>
        <w:t>ن جلسات ساده و</w:t>
      </w:r>
      <w:r w:rsidR="000A4E03">
        <w:rPr>
          <w:rStyle w:val="1-Char0"/>
          <w:rFonts w:hint="cs"/>
          <w:rtl/>
        </w:rPr>
        <w:t xml:space="preserve"> بی‌</w:t>
      </w:r>
      <w:r w:rsidRPr="0088599A">
        <w:rPr>
          <w:rStyle w:val="1-Char0"/>
          <w:rFonts w:hint="cs"/>
          <w:rtl/>
        </w:rPr>
        <w:t>ر</w:t>
      </w:r>
      <w:r w:rsidR="008D60BE">
        <w:rPr>
          <w:rStyle w:val="1-Char0"/>
          <w:rFonts w:hint="cs"/>
          <w:rtl/>
        </w:rPr>
        <w:t>ی</w:t>
      </w:r>
      <w:r w:rsidRPr="0088599A">
        <w:rPr>
          <w:rStyle w:val="1-Char0"/>
          <w:rFonts w:hint="cs"/>
          <w:rtl/>
        </w:rPr>
        <w:t xml:space="preserve">ا </w:t>
      </w:r>
      <w:r w:rsidR="008D60BE">
        <w:rPr>
          <w:rStyle w:val="1-Char0"/>
          <w:rFonts w:hint="cs"/>
          <w:rtl/>
        </w:rPr>
        <w:t>ک</w:t>
      </w:r>
      <w:r w:rsidRPr="0088599A">
        <w:rPr>
          <w:rStyle w:val="1-Char0"/>
          <w:rFonts w:hint="cs"/>
          <w:rtl/>
        </w:rPr>
        <w:t>ه فقط به خاطر همدرد</w:t>
      </w:r>
      <w:r w:rsidR="008D60BE">
        <w:rPr>
          <w:rStyle w:val="1-Char0"/>
          <w:rFonts w:hint="cs"/>
          <w:rtl/>
        </w:rPr>
        <w:t>ی</w:t>
      </w:r>
      <w:r w:rsidRPr="0088599A">
        <w:rPr>
          <w:rStyle w:val="1-Char0"/>
          <w:rFonts w:hint="cs"/>
          <w:rtl/>
        </w:rPr>
        <w:t xml:space="preserve"> و سب</w:t>
      </w:r>
      <w:r w:rsidR="008D60BE">
        <w:rPr>
          <w:rStyle w:val="1-Char0"/>
          <w:rFonts w:hint="cs"/>
          <w:rtl/>
        </w:rPr>
        <w:t>ک</w:t>
      </w:r>
      <w:r w:rsidRPr="0088599A">
        <w:rPr>
          <w:rStyle w:val="1-Char0"/>
          <w:rFonts w:hint="cs"/>
          <w:rtl/>
        </w:rPr>
        <w:t xml:space="preserve"> </w:t>
      </w:r>
      <w:r w:rsidR="008D60BE">
        <w:rPr>
          <w:rStyle w:val="1-Char0"/>
          <w:rFonts w:hint="cs"/>
          <w:rtl/>
        </w:rPr>
        <w:t>ک</w:t>
      </w:r>
      <w:r w:rsidRPr="0088599A">
        <w:rPr>
          <w:rStyle w:val="1-Char0"/>
          <w:rFonts w:hint="cs"/>
          <w:rtl/>
        </w:rPr>
        <w:t xml:space="preserve">ردن اندوه بازماندگان </w:t>
      </w:r>
      <w:r w:rsidR="007174D2" w:rsidRPr="0088599A">
        <w:rPr>
          <w:rStyle w:val="1-Char0"/>
          <w:rFonts w:hint="cs"/>
          <w:rtl/>
        </w:rPr>
        <w:t>متوفّ</w:t>
      </w:r>
      <w:r w:rsidR="008D60BE">
        <w:rPr>
          <w:rStyle w:val="1-Char0"/>
          <w:rFonts w:hint="cs"/>
          <w:rtl/>
        </w:rPr>
        <w:t>ی</w:t>
      </w:r>
      <w:r w:rsidRPr="0088599A">
        <w:rPr>
          <w:rStyle w:val="1-Char0"/>
          <w:rFonts w:hint="cs"/>
          <w:rtl/>
        </w:rPr>
        <w:t xml:space="preserve"> گرفته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شد، جا</w:t>
      </w:r>
      <w:r w:rsidR="008D60BE">
        <w:rPr>
          <w:rStyle w:val="1-Char0"/>
          <w:rFonts w:hint="cs"/>
          <w:rtl/>
        </w:rPr>
        <w:t>ی</w:t>
      </w:r>
      <w:r w:rsidRPr="0088599A">
        <w:rPr>
          <w:rStyle w:val="1-Char0"/>
          <w:rFonts w:hint="cs"/>
          <w:rtl/>
        </w:rPr>
        <w:t xml:space="preserve"> خود را به جلسات تجم</w:t>
      </w:r>
      <w:r w:rsidR="00924501" w:rsidRPr="0088599A">
        <w:rPr>
          <w:rStyle w:val="1-Char0"/>
          <w:rFonts w:hint="cs"/>
          <w:rtl/>
        </w:rPr>
        <w:t>ّ</w:t>
      </w:r>
      <w:r w:rsidRPr="0088599A">
        <w:rPr>
          <w:rStyle w:val="1-Char0"/>
          <w:rFonts w:hint="cs"/>
          <w:rtl/>
        </w:rPr>
        <w:t>لات</w:t>
      </w:r>
      <w:r w:rsidR="008D60BE">
        <w:rPr>
          <w:rStyle w:val="1-Char0"/>
          <w:rFonts w:hint="cs"/>
          <w:rtl/>
        </w:rPr>
        <w:t>ی</w:t>
      </w:r>
      <w:r w:rsidRPr="0088599A">
        <w:rPr>
          <w:rStyle w:val="1-Char0"/>
          <w:rFonts w:hint="cs"/>
          <w:rtl/>
        </w:rPr>
        <w:t xml:space="preserve"> و م</w:t>
      </w:r>
      <w:r w:rsidR="008D60BE">
        <w:rPr>
          <w:rStyle w:val="1-Char0"/>
          <w:rFonts w:hint="cs"/>
          <w:rtl/>
        </w:rPr>
        <w:t>ی</w:t>
      </w:r>
      <w:r w:rsidRPr="0088599A">
        <w:rPr>
          <w:rStyle w:val="1-Char0"/>
          <w:rFonts w:hint="cs"/>
          <w:rtl/>
        </w:rPr>
        <w:t>همان</w:t>
      </w:r>
      <w:r w:rsidR="008D60BE">
        <w:rPr>
          <w:rStyle w:val="1-Char0"/>
          <w:rFonts w:hint="cs"/>
          <w:rtl/>
        </w:rPr>
        <w:t>ی</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سنگ</w:t>
      </w:r>
      <w:r w:rsidR="008D60BE">
        <w:rPr>
          <w:rStyle w:val="1-Char0"/>
          <w:rFonts w:hint="cs"/>
          <w:rtl/>
        </w:rPr>
        <w:t>ی</w:t>
      </w:r>
      <w:r w:rsidRPr="0088599A">
        <w:rPr>
          <w:rStyle w:val="1-Char0"/>
          <w:rFonts w:hint="cs"/>
          <w:rtl/>
        </w:rPr>
        <w:t>ن و پرخرج داد، و بر چن</w:t>
      </w:r>
      <w:r w:rsidR="008D60BE">
        <w:rPr>
          <w:rStyle w:val="1-Char0"/>
          <w:rFonts w:hint="cs"/>
          <w:rtl/>
        </w:rPr>
        <w:t>ی</w:t>
      </w:r>
      <w:r w:rsidRPr="0088599A">
        <w:rPr>
          <w:rStyle w:val="1-Char0"/>
          <w:rFonts w:hint="cs"/>
          <w:rtl/>
        </w:rPr>
        <w:t>ن مجالس</w:t>
      </w:r>
      <w:r w:rsidR="008D60BE">
        <w:rPr>
          <w:rStyle w:val="1-Char0"/>
          <w:rFonts w:hint="cs"/>
          <w:rtl/>
        </w:rPr>
        <w:t>ی</w:t>
      </w:r>
      <w:r w:rsidRPr="0088599A">
        <w:rPr>
          <w:rStyle w:val="1-Char0"/>
          <w:rFonts w:hint="cs"/>
          <w:rtl/>
        </w:rPr>
        <w:t xml:space="preserve"> (به ا</w:t>
      </w:r>
      <w:r w:rsidR="008D60BE">
        <w:rPr>
          <w:rStyle w:val="1-Char0"/>
          <w:rFonts w:hint="cs"/>
          <w:rtl/>
        </w:rPr>
        <w:t>ی</w:t>
      </w:r>
      <w:r w:rsidRPr="0088599A">
        <w:rPr>
          <w:rStyle w:val="1-Char0"/>
          <w:rFonts w:hint="cs"/>
          <w:rtl/>
        </w:rPr>
        <w:t xml:space="preserve">ن </w:t>
      </w:r>
      <w:r w:rsidR="008D60BE">
        <w:rPr>
          <w:rStyle w:val="1-Char0"/>
          <w:rFonts w:hint="cs"/>
          <w:rtl/>
        </w:rPr>
        <w:t>کی</w:t>
      </w:r>
      <w:r w:rsidRPr="0088599A">
        <w:rPr>
          <w:rStyle w:val="1-Char0"/>
          <w:rFonts w:hint="cs"/>
          <w:rtl/>
        </w:rPr>
        <w:t>ف</w:t>
      </w:r>
      <w:r w:rsidR="008D60BE">
        <w:rPr>
          <w:rStyle w:val="1-Char0"/>
          <w:rFonts w:hint="cs"/>
          <w:rtl/>
        </w:rPr>
        <w:t>ی</w:t>
      </w:r>
      <w:r w:rsidRPr="0088599A">
        <w:rPr>
          <w:rStyle w:val="1-Char0"/>
          <w:rFonts w:hint="cs"/>
          <w:rtl/>
        </w:rPr>
        <w:t>ت) لباس شرع</w:t>
      </w:r>
      <w:r w:rsidR="008D60BE">
        <w:rPr>
          <w:rStyle w:val="1-Char0"/>
          <w:rFonts w:hint="cs"/>
          <w:rtl/>
        </w:rPr>
        <w:t>ی</w:t>
      </w:r>
      <w:r w:rsidRPr="0088599A">
        <w:rPr>
          <w:rStyle w:val="1-Char0"/>
          <w:rFonts w:hint="cs"/>
          <w:rtl/>
        </w:rPr>
        <w:t xml:space="preserve"> و د</w:t>
      </w:r>
      <w:r w:rsidR="008D60BE">
        <w:rPr>
          <w:rStyle w:val="1-Char0"/>
          <w:rFonts w:hint="cs"/>
          <w:rtl/>
        </w:rPr>
        <w:t>ی</w:t>
      </w:r>
      <w:r w:rsidRPr="0088599A">
        <w:rPr>
          <w:rStyle w:val="1-Char0"/>
          <w:rFonts w:hint="cs"/>
          <w:rtl/>
        </w:rPr>
        <w:t>ن</w:t>
      </w:r>
      <w:r w:rsidR="008D60BE">
        <w:rPr>
          <w:rStyle w:val="1-Char0"/>
          <w:rFonts w:hint="cs"/>
          <w:rtl/>
        </w:rPr>
        <w:t>ی</w:t>
      </w:r>
      <w:r w:rsidRPr="0088599A">
        <w:rPr>
          <w:rStyle w:val="1-Char0"/>
          <w:rFonts w:hint="cs"/>
          <w:rtl/>
        </w:rPr>
        <w:t xml:space="preserve"> پوشاندند، و آن را جزو د</w:t>
      </w:r>
      <w:r w:rsidR="008D60BE">
        <w:rPr>
          <w:rStyle w:val="1-Char0"/>
          <w:rFonts w:hint="cs"/>
          <w:rtl/>
        </w:rPr>
        <w:t>ی</w:t>
      </w:r>
      <w:r w:rsidRPr="0088599A">
        <w:rPr>
          <w:rStyle w:val="1-Char0"/>
          <w:rFonts w:hint="cs"/>
          <w:rtl/>
        </w:rPr>
        <w:t xml:space="preserve">ن قلمداد </w:t>
      </w:r>
      <w:r w:rsidR="008D60BE">
        <w:rPr>
          <w:rStyle w:val="1-Char0"/>
          <w:rFonts w:hint="cs"/>
          <w:rtl/>
        </w:rPr>
        <w:t>ک</w:t>
      </w:r>
      <w:r w:rsidRPr="0088599A">
        <w:rPr>
          <w:rStyle w:val="1-Char0"/>
          <w:rFonts w:hint="cs"/>
          <w:rtl/>
        </w:rPr>
        <w:t>ردند.</w:t>
      </w:r>
    </w:p>
    <w:p w:rsidR="00455DA9" w:rsidRPr="0088599A" w:rsidRDefault="00455DA9" w:rsidP="004E500B">
      <w:pPr>
        <w:rPr>
          <w:rStyle w:val="1-Char0"/>
          <w:rtl/>
        </w:rPr>
      </w:pPr>
      <w:r w:rsidRPr="0088599A">
        <w:rPr>
          <w:rStyle w:val="1-Char0"/>
          <w:rFonts w:hint="cs"/>
          <w:rtl/>
        </w:rPr>
        <w:t>متأسفانه امر ناروا و ناجا</w:t>
      </w:r>
      <w:r w:rsidR="008D60BE">
        <w:rPr>
          <w:rStyle w:val="1-Char0"/>
          <w:rFonts w:hint="cs"/>
          <w:rtl/>
        </w:rPr>
        <w:t>ی</w:t>
      </w:r>
      <w:r w:rsidRPr="0088599A">
        <w:rPr>
          <w:rStyle w:val="1-Char0"/>
          <w:rFonts w:hint="cs"/>
          <w:rtl/>
        </w:rPr>
        <w:t>ز د</w:t>
      </w:r>
      <w:r w:rsidR="008D60BE">
        <w:rPr>
          <w:rStyle w:val="1-Char0"/>
          <w:rFonts w:hint="cs"/>
          <w:rtl/>
        </w:rPr>
        <w:t>ی</w:t>
      </w:r>
      <w:r w:rsidRPr="0088599A">
        <w:rPr>
          <w:rStyle w:val="1-Char0"/>
          <w:rFonts w:hint="cs"/>
          <w:rtl/>
        </w:rPr>
        <w:t>گر</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در ا</w:t>
      </w:r>
      <w:r w:rsidR="008D60BE">
        <w:rPr>
          <w:rStyle w:val="1-Char0"/>
          <w:rFonts w:hint="cs"/>
          <w:rtl/>
        </w:rPr>
        <w:t>ی</w:t>
      </w:r>
      <w:r w:rsidRPr="0088599A">
        <w:rPr>
          <w:rStyle w:val="1-Char0"/>
          <w:rFonts w:hint="cs"/>
          <w:rtl/>
        </w:rPr>
        <w:t>ن چن</w:t>
      </w:r>
      <w:r w:rsidR="008D60BE">
        <w:rPr>
          <w:rStyle w:val="1-Char0"/>
          <w:rFonts w:hint="cs"/>
          <w:rtl/>
        </w:rPr>
        <w:t>ی</w:t>
      </w:r>
      <w:r w:rsidRPr="0088599A">
        <w:rPr>
          <w:rStyle w:val="1-Char0"/>
          <w:rFonts w:hint="cs"/>
          <w:rtl/>
        </w:rPr>
        <w:t>ن جلسات</w:t>
      </w:r>
      <w:r w:rsidR="008D60BE">
        <w:rPr>
          <w:rStyle w:val="1-Char0"/>
          <w:rFonts w:hint="cs"/>
          <w:rtl/>
        </w:rPr>
        <w:t>ی</w:t>
      </w:r>
      <w:r w:rsidRPr="0088599A">
        <w:rPr>
          <w:rStyle w:val="1-Char0"/>
          <w:rFonts w:hint="cs"/>
          <w:rtl/>
        </w:rPr>
        <w:t xml:space="preserve"> به چشم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خورد ا</w:t>
      </w:r>
      <w:r w:rsidR="008D60BE">
        <w:rPr>
          <w:rStyle w:val="1-Char0"/>
          <w:rFonts w:hint="cs"/>
          <w:rtl/>
        </w:rPr>
        <w:t>ی</w:t>
      </w:r>
      <w:r w:rsidRPr="0088599A">
        <w:rPr>
          <w:rStyle w:val="1-Char0"/>
          <w:rFonts w:hint="cs"/>
          <w:rtl/>
        </w:rPr>
        <w:t xml:space="preserve">ن است </w:t>
      </w:r>
      <w:r w:rsidR="008D60BE">
        <w:rPr>
          <w:rStyle w:val="1-Char0"/>
          <w:rFonts w:hint="cs"/>
          <w:rtl/>
        </w:rPr>
        <w:t>ک</w:t>
      </w:r>
      <w:r w:rsidRPr="0088599A">
        <w:rPr>
          <w:rStyle w:val="1-Char0"/>
          <w:rFonts w:hint="cs"/>
          <w:rtl/>
        </w:rPr>
        <w:t>ه بعض</w:t>
      </w:r>
      <w:r w:rsidR="008D60BE">
        <w:rPr>
          <w:rStyle w:val="1-Char0"/>
          <w:rFonts w:hint="cs"/>
          <w:rtl/>
        </w:rPr>
        <w:t>ی</w:t>
      </w:r>
      <w:r w:rsidRPr="0088599A">
        <w:rPr>
          <w:rStyle w:val="1-Char0"/>
          <w:rFonts w:hint="cs"/>
          <w:rtl/>
        </w:rPr>
        <w:t xml:space="preserve"> از بازماندگان </w:t>
      </w:r>
      <w:r w:rsidR="007174D2" w:rsidRPr="0088599A">
        <w:rPr>
          <w:rStyle w:val="1-Char0"/>
          <w:rFonts w:hint="cs"/>
          <w:rtl/>
        </w:rPr>
        <w:t>متوفّ</w:t>
      </w:r>
      <w:r w:rsidR="008D60BE">
        <w:rPr>
          <w:rStyle w:val="1-Char0"/>
          <w:rFonts w:hint="cs"/>
          <w:rtl/>
        </w:rPr>
        <w:t>ی</w:t>
      </w:r>
      <w:r w:rsidRPr="0088599A">
        <w:rPr>
          <w:rStyle w:val="1-Char0"/>
          <w:rFonts w:hint="cs"/>
          <w:rtl/>
        </w:rPr>
        <w:t xml:space="preserve"> و ورثاء، از مال </w:t>
      </w:r>
      <w:r w:rsidR="007174D2" w:rsidRPr="0088599A">
        <w:rPr>
          <w:rStyle w:val="1-Char0"/>
          <w:rFonts w:hint="cs"/>
          <w:rtl/>
        </w:rPr>
        <w:t>متوفّ</w:t>
      </w:r>
      <w:r w:rsidR="008D60BE">
        <w:rPr>
          <w:rStyle w:val="1-Char0"/>
          <w:rFonts w:hint="cs"/>
          <w:rtl/>
        </w:rPr>
        <w:t>ی</w:t>
      </w:r>
      <w:r w:rsidRPr="0088599A">
        <w:rPr>
          <w:rStyle w:val="1-Char0"/>
          <w:rFonts w:hint="cs"/>
          <w:rtl/>
        </w:rPr>
        <w:t xml:space="preserve"> (تر</w:t>
      </w:r>
      <w:r w:rsidR="008D60BE">
        <w:rPr>
          <w:rStyle w:val="1-Char0"/>
          <w:rFonts w:hint="cs"/>
          <w:rtl/>
        </w:rPr>
        <w:t>ک</w:t>
      </w:r>
      <w:r w:rsidRPr="0088599A">
        <w:rPr>
          <w:rStyle w:val="1-Char0"/>
          <w:rFonts w:hint="cs"/>
          <w:rtl/>
        </w:rPr>
        <w:t xml:space="preserve">ه) </w:t>
      </w:r>
      <w:r w:rsidR="008D60BE">
        <w:rPr>
          <w:rStyle w:val="1-Char0"/>
          <w:rFonts w:hint="cs"/>
          <w:rtl/>
        </w:rPr>
        <w:t>ک</w:t>
      </w:r>
      <w:r w:rsidRPr="0088599A">
        <w:rPr>
          <w:rStyle w:val="1-Char0"/>
          <w:rFonts w:hint="cs"/>
          <w:rtl/>
        </w:rPr>
        <w:t xml:space="preserve">ه حق تمام ورثاء - چه </w:t>
      </w:r>
      <w:r w:rsidR="008D60BE">
        <w:rPr>
          <w:rStyle w:val="1-Char0"/>
          <w:rFonts w:hint="cs"/>
          <w:rtl/>
        </w:rPr>
        <w:t>ک</w:t>
      </w:r>
      <w:r w:rsidRPr="0088599A">
        <w:rPr>
          <w:rStyle w:val="1-Char0"/>
          <w:rFonts w:hint="cs"/>
          <w:rtl/>
        </w:rPr>
        <w:t>وچ</w:t>
      </w:r>
      <w:r w:rsidR="008D60BE">
        <w:rPr>
          <w:rStyle w:val="1-Char0"/>
          <w:rFonts w:hint="cs"/>
          <w:rtl/>
        </w:rPr>
        <w:t>ک</w:t>
      </w:r>
      <w:r w:rsidRPr="0088599A">
        <w:rPr>
          <w:rStyle w:val="1-Char0"/>
          <w:rFonts w:hint="cs"/>
          <w:rtl/>
        </w:rPr>
        <w:t xml:space="preserve"> و چه بزرگ - است، چن</w:t>
      </w:r>
      <w:r w:rsidR="008D60BE">
        <w:rPr>
          <w:rStyle w:val="1-Char0"/>
          <w:rFonts w:hint="cs"/>
          <w:rtl/>
        </w:rPr>
        <w:t>ی</w:t>
      </w:r>
      <w:r w:rsidRPr="0088599A">
        <w:rPr>
          <w:rStyle w:val="1-Char0"/>
          <w:rFonts w:hint="cs"/>
          <w:rtl/>
        </w:rPr>
        <w:t>ن جلسات</w:t>
      </w:r>
      <w:r w:rsidR="008D60BE">
        <w:rPr>
          <w:rStyle w:val="1-Char0"/>
          <w:rFonts w:hint="cs"/>
          <w:rtl/>
        </w:rPr>
        <w:t>ی</w:t>
      </w:r>
      <w:r w:rsidRPr="0088599A">
        <w:rPr>
          <w:rStyle w:val="1-Char0"/>
          <w:rFonts w:hint="cs"/>
          <w:rtl/>
        </w:rPr>
        <w:t xml:space="preserve"> را برگزار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و در شب و روز حادث</w:t>
      </w:r>
      <w:r w:rsidR="002A5A9D">
        <w:rPr>
          <w:rStyle w:val="1-Char0"/>
          <w:rFonts w:hint="cs"/>
          <w:rtl/>
        </w:rPr>
        <w:t>ۀ</w:t>
      </w:r>
      <w:r w:rsidRPr="0088599A">
        <w:rPr>
          <w:rStyle w:val="1-Char0"/>
          <w:rFonts w:hint="cs"/>
          <w:rtl/>
        </w:rPr>
        <w:t xml:space="preserve"> وفات، جمع</w:t>
      </w:r>
      <w:r w:rsidR="008D60BE">
        <w:rPr>
          <w:rStyle w:val="1-Char0"/>
          <w:rFonts w:hint="cs"/>
          <w:rtl/>
        </w:rPr>
        <w:t>ی</w:t>
      </w:r>
      <w:r w:rsidRPr="0088599A">
        <w:rPr>
          <w:rStyle w:val="1-Char0"/>
          <w:rFonts w:hint="cs"/>
          <w:rtl/>
        </w:rPr>
        <w:t>ت ز</w:t>
      </w:r>
      <w:r w:rsidR="008D60BE">
        <w:rPr>
          <w:rStyle w:val="1-Char0"/>
          <w:rFonts w:hint="cs"/>
          <w:rtl/>
        </w:rPr>
        <w:t>ی</w:t>
      </w:r>
      <w:r w:rsidRPr="0088599A">
        <w:rPr>
          <w:rStyle w:val="1-Char0"/>
          <w:rFonts w:hint="cs"/>
          <w:rtl/>
        </w:rPr>
        <w:t>اد</w:t>
      </w:r>
      <w:r w:rsidR="008D60BE">
        <w:rPr>
          <w:rStyle w:val="1-Char0"/>
          <w:rFonts w:hint="cs"/>
          <w:rtl/>
        </w:rPr>
        <w:t>ی</w:t>
      </w:r>
      <w:r w:rsidRPr="0088599A">
        <w:rPr>
          <w:rStyle w:val="1-Char0"/>
          <w:rFonts w:hint="cs"/>
          <w:rtl/>
        </w:rPr>
        <w:t xml:space="preserve"> را (با مال مشتر</w:t>
      </w:r>
      <w:r w:rsidR="008D60BE">
        <w:rPr>
          <w:rStyle w:val="1-Char0"/>
          <w:rFonts w:hint="cs"/>
          <w:rtl/>
        </w:rPr>
        <w:t>ک</w:t>
      </w:r>
      <w:r w:rsidRPr="0088599A">
        <w:rPr>
          <w:rStyle w:val="1-Char0"/>
          <w:rFonts w:hint="cs"/>
          <w:rtl/>
        </w:rPr>
        <w:t xml:space="preserve"> تمام ورثاء، چه </w:t>
      </w:r>
      <w:r w:rsidR="008D60BE">
        <w:rPr>
          <w:rStyle w:val="1-Char0"/>
          <w:rFonts w:hint="cs"/>
          <w:rtl/>
        </w:rPr>
        <w:t>ک</w:t>
      </w:r>
      <w:r w:rsidRPr="0088599A">
        <w:rPr>
          <w:rStyle w:val="1-Char0"/>
          <w:rFonts w:hint="cs"/>
          <w:rtl/>
        </w:rPr>
        <w:t>وچ</w:t>
      </w:r>
      <w:r w:rsidR="008D60BE">
        <w:rPr>
          <w:rStyle w:val="1-Char0"/>
          <w:rFonts w:hint="cs"/>
          <w:rtl/>
        </w:rPr>
        <w:t>ک</w:t>
      </w:r>
      <w:r w:rsidRPr="0088599A">
        <w:rPr>
          <w:rStyle w:val="1-Char0"/>
          <w:rFonts w:hint="cs"/>
          <w:rtl/>
        </w:rPr>
        <w:t xml:space="preserve"> و چه بزرگ) به شام و ناهار دعوت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و با غذاها</w:t>
      </w:r>
      <w:r w:rsidR="008D60BE">
        <w:rPr>
          <w:rStyle w:val="1-Char0"/>
          <w:rFonts w:hint="cs"/>
          <w:rtl/>
        </w:rPr>
        <w:t>ی</w:t>
      </w:r>
      <w:r w:rsidRPr="0088599A">
        <w:rPr>
          <w:rStyle w:val="1-Char0"/>
          <w:rFonts w:hint="cs"/>
          <w:rtl/>
        </w:rPr>
        <w:t xml:space="preserve"> متنوع و آشام</w:t>
      </w:r>
      <w:r w:rsidR="008D60BE">
        <w:rPr>
          <w:rStyle w:val="1-Char0"/>
          <w:rFonts w:hint="cs"/>
          <w:rtl/>
        </w:rPr>
        <w:t>ی</w:t>
      </w:r>
      <w:r w:rsidRPr="0088599A">
        <w:rPr>
          <w:rStyle w:val="1-Char0"/>
          <w:rFonts w:hint="cs"/>
          <w:rtl/>
        </w:rPr>
        <w:t>دن</w:t>
      </w:r>
      <w:r w:rsidR="008D60BE">
        <w:rPr>
          <w:rStyle w:val="1-Char0"/>
          <w:rFonts w:hint="cs"/>
          <w:rtl/>
        </w:rPr>
        <w:t>ی</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مطبوع و جلسات</w:t>
      </w:r>
      <w:r w:rsidR="008D60BE">
        <w:rPr>
          <w:rStyle w:val="1-Char0"/>
          <w:rFonts w:hint="cs"/>
          <w:rtl/>
        </w:rPr>
        <w:t>ی</w:t>
      </w:r>
      <w:r w:rsidRPr="0088599A">
        <w:rPr>
          <w:rStyle w:val="1-Char0"/>
          <w:rFonts w:hint="cs"/>
          <w:rtl/>
        </w:rPr>
        <w:t xml:space="preserve"> تجملات</w:t>
      </w:r>
      <w:r w:rsidR="008D60BE">
        <w:rPr>
          <w:rStyle w:val="1-Char0"/>
          <w:rFonts w:hint="cs"/>
          <w:rtl/>
        </w:rPr>
        <w:t>ی</w:t>
      </w:r>
      <w:r w:rsidRPr="0088599A">
        <w:rPr>
          <w:rStyle w:val="1-Char0"/>
          <w:rFonts w:hint="cs"/>
          <w:rtl/>
        </w:rPr>
        <w:t>، از هم</w:t>
      </w:r>
      <w:r w:rsidR="002A5A9D">
        <w:rPr>
          <w:rStyle w:val="1-Char0"/>
          <w:rFonts w:hint="cs"/>
          <w:rtl/>
        </w:rPr>
        <w:t>ۀ</w:t>
      </w:r>
      <w:r w:rsidR="00EC1538">
        <w:rPr>
          <w:rStyle w:val="1-Char0"/>
          <w:rFonts w:hint="cs"/>
          <w:rtl/>
        </w:rPr>
        <w:t xml:space="preserve"> آن‌ها </w:t>
      </w:r>
      <w:r w:rsidRPr="0088599A">
        <w:rPr>
          <w:rStyle w:val="1-Char0"/>
          <w:rFonts w:hint="cs"/>
          <w:rtl/>
        </w:rPr>
        <w:t>پذ</w:t>
      </w:r>
      <w:r w:rsidR="008D60BE">
        <w:rPr>
          <w:rStyle w:val="1-Char0"/>
          <w:rFonts w:hint="cs"/>
          <w:rtl/>
        </w:rPr>
        <w:t>ی</w:t>
      </w:r>
      <w:r w:rsidRPr="0088599A">
        <w:rPr>
          <w:rStyle w:val="1-Char0"/>
          <w:rFonts w:hint="cs"/>
          <w:rtl/>
        </w:rPr>
        <w:t>را</w:t>
      </w:r>
      <w:r w:rsidR="008D60BE">
        <w:rPr>
          <w:rStyle w:val="1-Char0"/>
          <w:rFonts w:hint="cs"/>
          <w:rtl/>
        </w:rPr>
        <w:t>یی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w:t>
      </w:r>
    </w:p>
    <w:p w:rsidR="00455DA9" w:rsidRPr="0088599A" w:rsidRDefault="00455DA9" w:rsidP="004E500B">
      <w:pPr>
        <w:rPr>
          <w:rStyle w:val="1-Char0"/>
          <w:rtl/>
        </w:rPr>
      </w:pPr>
      <w:r w:rsidRPr="0088599A">
        <w:rPr>
          <w:rStyle w:val="1-Char0"/>
          <w:rFonts w:hint="cs"/>
          <w:rtl/>
        </w:rPr>
        <w:t>اما ورثاء و اوص</w:t>
      </w:r>
      <w:r w:rsidR="008D60BE">
        <w:rPr>
          <w:rStyle w:val="1-Char0"/>
          <w:rFonts w:hint="cs"/>
          <w:rtl/>
        </w:rPr>
        <w:t>ی</w:t>
      </w:r>
      <w:r w:rsidRPr="0088599A">
        <w:rPr>
          <w:rStyle w:val="1-Char0"/>
          <w:rFonts w:hint="cs"/>
          <w:rtl/>
        </w:rPr>
        <w:t>اء با</w:t>
      </w:r>
      <w:r w:rsidR="008D60BE">
        <w:rPr>
          <w:rStyle w:val="1-Char0"/>
          <w:rFonts w:hint="cs"/>
          <w:rtl/>
        </w:rPr>
        <w:t>ی</w:t>
      </w:r>
      <w:r w:rsidRPr="0088599A">
        <w:rPr>
          <w:rStyle w:val="1-Char0"/>
          <w:rFonts w:hint="cs"/>
          <w:rtl/>
        </w:rPr>
        <w:t xml:space="preserve">د بدانند </w:t>
      </w:r>
      <w:r w:rsidR="008D60BE">
        <w:rPr>
          <w:rStyle w:val="1-Char0"/>
          <w:rFonts w:hint="cs"/>
          <w:rtl/>
        </w:rPr>
        <w:t>ک</w:t>
      </w:r>
      <w:r w:rsidRPr="0088599A">
        <w:rPr>
          <w:rStyle w:val="1-Char0"/>
          <w:rFonts w:hint="cs"/>
          <w:rtl/>
        </w:rPr>
        <w:t>ه</w:t>
      </w:r>
      <w:r w:rsidR="00EC1538">
        <w:rPr>
          <w:rStyle w:val="1-Char0"/>
          <w:rFonts w:hint="cs"/>
          <w:rtl/>
        </w:rPr>
        <w:t xml:space="preserve"> آن‌ها </w:t>
      </w:r>
      <w:r w:rsidRPr="0088599A">
        <w:rPr>
          <w:rStyle w:val="1-Char0"/>
          <w:rFonts w:hint="cs"/>
          <w:rtl/>
        </w:rPr>
        <w:t>ه</w:t>
      </w:r>
      <w:r w:rsidR="008D60BE">
        <w:rPr>
          <w:rStyle w:val="1-Char0"/>
          <w:rFonts w:hint="cs"/>
          <w:rtl/>
        </w:rPr>
        <w:t>ی</w:t>
      </w:r>
      <w:r w:rsidRPr="0088599A">
        <w:rPr>
          <w:rStyle w:val="1-Char0"/>
          <w:rFonts w:hint="cs"/>
          <w:rtl/>
        </w:rPr>
        <w:t>چ حق</w:t>
      </w:r>
      <w:r w:rsidR="00924501" w:rsidRPr="0088599A">
        <w:rPr>
          <w:rStyle w:val="1-Char0"/>
          <w:rFonts w:hint="cs"/>
          <w:rtl/>
        </w:rPr>
        <w:t>ّ</w:t>
      </w:r>
      <w:r w:rsidR="008D60BE">
        <w:rPr>
          <w:rStyle w:val="1-Char0"/>
          <w:rFonts w:hint="cs"/>
          <w:rtl/>
        </w:rPr>
        <w:t>ی</w:t>
      </w:r>
      <w:r w:rsidRPr="0088599A">
        <w:rPr>
          <w:rStyle w:val="1-Char0"/>
          <w:rFonts w:hint="cs"/>
          <w:rtl/>
        </w:rPr>
        <w:t xml:space="preserve"> در ح</w:t>
      </w:r>
      <w:r w:rsidR="008D60BE">
        <w:rPr>
          <w:rStyle w:val="1-Char0"/>
          <w:rFonts w:hint="cs"/>
          <w:rtl/>
        </w:rPr>
        <w:t>ی</w:t>
      </w:r>
      <w:r w:rsidRPr="0088599A">
        <w:rPr>
          <w:rStyle w:val="1-Char0"/>
          <w:rFonts w:hint="cs"/>
          <w:rtl/>
        </w:rPr>
        <w:t>ف و م</w:t>
      </w:r>
      <w:r w:rsidR="008D60BE">
        <w:rPr>
          <w:rStyle w:val="1-Char0"/>
          <w:rFonts w:hint="cs"/>
          <w:rtl/>
        </w:rPr>
        <w:t>ی</w:t>
      </w:r>
      <w:r w:rsidRPr="0088599A">
        <w:rPr>
          <w:rStyle w:val="1-Char0"/>
          <w:rFonts w:hint="cs"/>
          <w:rtl/>
        </w:rPr>
        <w:t xml:space="preserve">ل </w:t>
      </w:r>
      <w:r w:rsidR="008D60BE">
        <w:rPr>
          <w:rStyle w:val="1-Char0"/>
          <w:rFonts w:hint="cs"/>
          <w:rtl/>
        </w:rPr>
        <w:t>ک</w:t>
      </w:r>
      <w:r w:rsidRPr="0088599A">
        <w:rPr>
          <w:rStyle w:val="1-Char0"/>
          <w:rFonts w:hint="cs"/>
          <w:rtl/>
        </w:rPr>
        <w:t xml:space="preserve">ردن مال </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مان و ورثا</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وچ</w:t>
      </w:r>
      <w:r w:rsidR="008D60BE">
        <w:rPr>
          <w:rStyle w:val="1-Char0"/>
          <w:rFonts w:hint="cs"/>
          <w:rtl/>
        </w:rPr>
        <w:t>ک</w:t>
      </w:r>
      <w:r w:rsidRPr="0088599A">
        <w:rPr>
          <w:rStyle w:val="1-Char0"/>
          <w:rFonts w:hint="cs"/>
          <w:rtl/>
        </w:rPr>
        <w:t xml:space="preserve"> ندارند.</w:t>
      </w:r>
      <w:r w:rsidR="00EC1538">
        <w:rPr>
          <w:rStyle w:val="1-Char0"/>
          <w:rFonts w:hint="cs"/>
          <w:rtl/>
        </w:rPr>
        <w:t xml:space="preserve"> آن‌ها </w:t>
      </w:r>
      <w:r w:rsidRPr="0088599A">
        <w:rPr>
          <w:rStyle w:val="1-Char0"/>
          <w:rFonts w:hint="cs"/>
          <w:rtl/>
        </w:rPr>
        <w:t>چن</w:t>
      </w:r>
      <w:r w:rsidR="008D60BE">
        <w:rPr>
          <w:rStyle w:val="1-Char0"/>
          <w:rFonts w:hint="cs"/>
          <w:rtl/>
        </w:rPr>
        <w:t>ی</w:t>
      </w:r>
      <w:r w:rsidRPr="0088599A">
        <w:rPr>
          <w:rStyle w:val="1-Char0"/>
          <w:rFonts w:hint="cs"/>
          <w:rtl/>
        </w:rPr>
        <w:t>ن حق</w:t>
      </w:r>
      <w:r w:rsidR="008D60BE">
        <w:rPr>
          <w:rStyle w:val="1-Char0"/>
          <w:rFonts w:hint="cs"/>
          <w:rtl/>
        </w:rPr>
        <w:t>ی</w:t>
      </w:r>
      <w:r w:rsidRPr="0088599A">
        <w:rPr>
          <w:rStyle w:val="1-Char0"/>
          <w:rFonts w:hint="cs"/>
          <w:rtl/>
        </w:rPr>
        <w:t xml:space="preserve"> ندارند </w:t>
      </w:r>
      <w:r w:rsidR="008D60BE">
        <w:rPr>
          <w:rStyle w:val="1-Char0"/>
          <w:rFonts w:hint="cs"/>
          <w:rtl/>
        </w:rPr>
        <w:t>ک</w:t>
      </w:r>
      <w:r w:rsidRPr="0088599A">
        <w:rPr>
          <w:rStyle w:val="1-Char0"/>
          <w:rFonts w:hint="cs"/>
          <w:rtl/>
        </w:rPr>
        <w:t>ه از مال</w:t>
      </w:r>
      <w:r w:rsidR="00EC1538">
        <w:rPr>
          <w:rStyle w:val="1-Char0"/>
          <w:rFonts w:hint="cs"/>
          <w:rtl/>
        </w:rPr>
        <w:t xml:space="preserve"> آن‌ها </w:t>
      </w:r>
      <w:r w:rsidRPr="0088599A">
        <w:rPr>
          <w:rStyle w:val="1-Char0"/>
          <w:rFonts w:hint="cs"/>
          <w:rtl/>
        </w:rPr>
        <w:t>چن</w:t>
      </w:r>
      <w:r w:rsidR="008D60BE">
        <w:rPr>
          <w:rStyle w:val="1-Char0"/>
          <w:rFonts w:hint="cs"/>
          <w:rtl/>
        </w:rPr>
        <w:t>ی</w:t>
      </w:r>
      <w:r w:rsidRPr="0088599A">
        <w:rPr>
          <w:rStyle w:val="1-Char0"/>
          <w:rFonts w:hint="cs"/>
          <w:rtl/>
        </w:rPr>
        <w:t>ن جلسات</w:t>
      </w:r>
      <w:r w:rsidR="008D60BE">
        <w:rPr>
          <w:rStyle w:val="1-Char0"/>
          <w:rFonts w:hint="cs"/>
          <w:rtl/>
        </w:rPr>
        <w:t>ی</w:t>
      </w:r>
      <w:r w:rsidRPr="0088599A">
        <w:rPr>
          <w:rStyle w:val="1-Char0"/>
          <w:rFonts w:hint="cs"/>
          <w:rtl/>
        </w:rPr>
        <w:t xml:space="preserve"> را بگ</w:t>
      </w:r>
      <w:r w:rsidR="008D60BE">
        <w:rPr>
          <w:rStyle w:val="1-Char0"/>
          <w:rFonts w:hint="cs"/>
          <w:rtl/>
        </w:rPr>
        <w:t>ی</w:t>
      </w:r>
      <w:r w:rsidRPr="0088599A">
        <w:rPr>
          <w:rStyle w:val="1-Char0"/>
          <w:rFonts w:hint="cs"/>
          <w:rtl/>
        </w:rPr>
        <w:t>رند، و</w:t>
      </w:r>
      <w:r w:rsidR="00EC1538">
        <w:rPr>
          <w:rStyle w:val="1-Char0"/>
          <w:rFonts w:hint="cs"/>
          <w:rtl/>
        </w:rPr>
        <w:t xml:space="preserve"> آن‌ها </w:t>
      </w:r>
      <w:r w:rsidRPr="0088599A">
        <w:rPr>
          <w:rStyle w:val="1-Char0"/>
          <w:rFonts w:hint="cs"/>
          <w:rtl/>
        </w:rPr>
        <w:t>چن</w:t>
      </w:r>
      <w:r w:rsidR="008D60BE">
        <w:rPr>
          <w:rStyle w:val="1-Char0"/>
          <w:rFonts w:hint="cs"/>
          <w:rtl/>
        </w:rPr>
        <w:t>ی</w:t>
      </w:r>
      <w:r w:rsidRPr="0088599A">
        <w:rPr>
          <w:rStyle w:val="1-Char0"/>
          <w:rFonts w:hint="cs"/>
          <w:rtl/>
        </w:rPr>
        <w:t>ن حق</w:t>
      </w:r>
      <w:r w:rsidR="008D60BE">
        <w:rPr>
          <w:rStyle w:val="1-Char0"/>
          <w:rFonts w:hint="cs"/>
          <w:rtl/>
        </w:rPr>
        <w:t>ی</w:t>
      </w:r>
      <w:r w:rsidRPr="0088599A">
        <w:rPr>
          <w:rStyle w:val="1-Char0"/>
          <w:rFonts w:hint="cs"/>
          <w:rtl/>
        </w:rPr>
        <w:t xml:space="preserve"> را ندارند تا ش</w:t>
      </w:r>
      <w:r w:rsidR="008D60BE">
        <w:rPr>
          <w:rStyle w:val="1-Char0"/>
          <w:rFonts w:hint="cs"/>
          <w:rtl/>
        </w:rPr>
        <w:t>ک</w:t>
      </w:r>
      <w:r w:rsidRPr="0088599A">
        <w:rPr>
          <w:rStyle w:val="1-Char0"/>
          <w:rFonts w:hint="cs"/>
          <w:rtl/>
        </w:rPr>
        <w:t xml:space="preserve">م مردم و خودشان را با مال </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مان بدون اجاز</w:t>
      </w:r>
      <w:r w:rsidR="002A5A9D">
        <w:rPr>
          <w:rStyle w:val="1-Char0"/>
          <w:rFonts w:hint="cs"/>
          <w:rtl/>
        </w:rPr>
        <w:t>ۀ</w:t>
      </w:r>
      <w:r w:rsidR="00EC1538">
        <w:rPr>
          <w:rStyle w:val="1-Char0"/>
          <w:rFonts w:hint="cs"/>
          <w:rtl/>
        </w:rPr>
        <w:t xml:space="preserve"> آن‌ها </w:t>
      </w:r>
      <w:r w:rsidRPr="0088599A">
        <w:rPr>
          <w:rStyle w:val="1-Char0"/>
          <w:rFonts w:hint="cs"/>
          <w:rtl/>
        </w:rPr>
        <w:t>س</w:t>
      </w:r>
      <w:r w:rsidR="008D60BE">
        <w:rPr>
          <w:rStyle w:val="1-Char0"/>
          <w:rFonts w:hint="cs"/>
          <w:rtl/>
        </w:rPr>
        <w:t>ی</w:t>
      </w:r>
      <w:r w:rsidRPr="0088599A">
        <w:rPr>
          <w:rStyle w:val="1-Char0"/>
          <w:rFonts w:hint="cs"/>
          <w:rtl/>
        </w:rPr>
        <w:t xml:space="preserve">ر </w:t>
      </w:r>
      <w:r w:rsidR="008D60BE">
        <w:rPr>
          <w:rStyle w:val="1-Char0"/>
          <w:rFonts w:hint="cs"/>
          <w:rtl/>
        </w:rPr>
        <w:t>ک</w:t>
      </w:r>
      <w:r w:rsidRPr="0088599A">
        <w:rPr>
          <w:rStyle w:val="1-Char0"/>
          <w:rFonts w:hint="cs"/>
          <w:rtl/>
        </w:rPr>
        <w:t>نند.</w:t>
      </w:r>
    </w:p>
    <w:p w:rsidR="00455DA9" w:rsidRPr="00924501" w:rsidRDefault="00455DA9" w:rsidP="00EF0731">
      <w:pPr>
        <w:pStyle w:val="8-0"/>
        <w:spacing w:before="60"/>
        <w:rPr>
          <w:rtl/>
        </w:rPr>
      </w:pPr>
      <w:r w:rsidRPr="00924501">
        <w:rPr>
          <w:rFonts w:hint="cs"/>
          <w:rtl/>
        </w:rPr>
        <w:t>علامه مفت</w:t>
      </w:r>
      <w:r w:rsidR="008D60BE">
        <w:rPr>
          <w:rFonts w:hint="cs"/>
          <w:rtl/>
        </w:rPr>
        <w:t>ی</w:t>
      </w:r>
      <w:r w:rsidRPr="00924501">
        <w:rPr>
          <w:rFonts w:hint="cs"/>
          <w:rtl/>
        </w:rPr>
        <w:t xml:space="preserve"> محمد شف</w:t>
      </w:r>
      <w:r w:rsidR="008D60BE">
        <w:rPr>
          <w:rFonts w:hint="cs"/>
          <w:rtl/>
        </w:rPr>
        <w:t>ی</w:t>
      </w:r>
      <w:r w:rsidRPr="00924501">
        <w:rPr>
          <w:rFonts w:hint="cs"/>
          <w:rtl/>
        </w:rPr>
        <w:t>ع عثمان</w:t>
      </w:r>
      <w:r w:rsidR="008D60BE">
        <w:rPr>
          <w:rFonts w:hint="cs"/>
          <w:rtl/>
        </w:rPr>
        <w:t>ی</w:t>
      </w:r>
      <w:r w:rsidR="009D4B50" w:rsidRPr="00872E9C">
        <w:rPr>
          <w:rFonts w:cs="CTraditional Arabic" w:hint="cs"/>
          <w:bCs w:val="0"/>
          <w:rtl/>
        </w:rPr>
        <w:t>/</w:t>
      </w:r>
      <w:r w:rsidR="002C4271">
        <w:rPr>
          <w:rFonts w:hint="cs"/>
          <w:rtl/>
        </w:rPr>
        <w:t xml:space="preserve"> م</w:t>
      </w:r>
      <w:r w:rsidR="008D60BE">
        <w:rPr>
          <w:rFonts w:hint="cs"/>
          <w:rtl/>
        </w:rPr>
        <w:t>ی</w:t>
      </w:r>
      <w:r w:rsidR="002C4271">
        <w:rPr>
          <w:rFonts w:hint="cs"/>
          <w:rtl/>
        </w:rPr>
        <w:t>‌</w:t>
      </w:r>
      <w:r w:rsidRPr="00924501">
        <w:rPr>
          <w:rFonts w:hint="cs"/>
          <w:rtl/>
        </w:rPr>
        <w:t>گو</w:t>
      </w:r>
      <w:r w:rsidR="008D60BE">
        <w:rPr>
          <w:rFonts w:hint="cs"/>
          <w:rtl/>
        </w:rPr>
        <w:t>ی</w:t>
      </w:r>
      <w:r w:rsidRPr="00924501">
        <w:rPr>
          <w:rFonts w:hint="cs"/>
          <w:rtl/>
        </w:rPr>
        <w:t>د:</w:t>
      </w:r>
    </w:p>
    <w:p w:rsidR="00455DA9" w:rsidRPr="0088599A" w:rsidRDefault="00455DA9" w:rsidP="004E500B">
      <w:pPr>
        <w:rPr>
          <w:rStyle w:val="1-Char0"/>
          <w:rtl/>
        </w:rPr>
      </w:pPr>
      <w:r w:rsidRPr="0088599A">
        <w:rPr>
          <w:rStyle w:val="1-Char0"/>
          <w:rFonts w:hint="cs"/>
          <w:rtl/>
        </w:rPr>
        <w:t>«وقت</w:t>
      </w:r>
      <w:r w:rsidR="008D60BE">
        <w:rPr>
          <w:rStyle w:val="1-Char0"/>
          <w:rFonts w:hint="cs"/>
          <w:rtl/>
        </w:rPr>
        <w:t>ی</w:t>
      </w:r>
      <w:r w:rsidRPr="0088599A">
        <w:rPr>
          <w:rStyle w:val="1-Char0"/>
          <w:rFonts w:hint="cs"/>
          <w:rtl/>
        </w:rPr>
        <w:t xml:space="preserve"> شخص</w:t>
      </w:r>
      <w:r w:rsidR="008D60BE">
        <w:rPr>
          <w:rStyle w:val="1-Char0"/>
          <w:rFonts w:hint="cs"/>
          <w:rtl/>
        </w:rPr>
        <w:t>ی</w:t>
      </w:r>
      <w:r w:rsidRPr="0088599A">
        <w:rPr>
          <w:rStyle w:val="1-Char0"/>
          <w:rFonts w:hint="cs"/>
          <w:rtl/>
        </w:rPr>
        <w:t xml:space="preserve"> فوت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 xml:space="preserve">ند، حق وارثان (چه </w:t>
      </w:r>
      <w:r w:rsidR="008D60BE">
        <w:rPr>
          <w:rStyle w:val="1-Char0"/>
          <w:rFonts w:hint="cs"/>
          <w:rtl/>
        </w:rPr>
        <w:t>ک</w:t>
      </w:r>
      <w:r w:rsidRPr="0088599A">
        <w:rPr>
          <w:rStyle w:val="1-Char0"/>
          <w:rFonts w:hint="cs"/>
          <w:rtl/>
        </w:rPr>
        <w:t>وچ</w:t>
      </w:r>
      <w:r w:rsidR="008D60BE">
        <w:rPr>
          <w:rStyle w:val="1-Char0"/>
          <w:rFonts w:hint="cs"/>
          <w:rtl/>
        </w:rPr>
        <w:t>ک</w:t>
      </w:r>
      <w:r w:rsidRPr="0088599A">
        <w:rPr>
          <w:rStyle w:val="1-Char0"/>
          <w:rFonts w:hint="cs"/>
          <w:rtl/>
        </w:rPr>
        <w:t xml:space="preserve"> و چه بزرگ) همه در ارث محفوظ و مع</w:t>
      </w:r>
      <w:r w:rsidR="00CF326E">
        <w:rPr>
          <w:rStyle w:val="1-Char0"/>
          <w:rFonts w:hint="cs"/>
          <w:rtl/>
        </w:rPr>
        <w:t>یّ</w:t>
      </w:r>
      <w:r w:rsidRPr="0088599A">
        <w:rPr>
          <w:rStyle w:val="1-Char0"/>
          <w:rFonts w:hint="cs"/>
          <w:rtl/>
        </w:rPr>
        <w:t>ن است، و به همه تعل</w:t>
      </w:r>
      <w:r w:rsidR="00924501" w:rsidRPr="0088599A">
        <w:rPr>
          <w:rStyle w:val="1-Char0"/>
          <w:rFonts w:hint="cs"/>
          <w:rtl/>
        </w:rPr>
        <w:t>ّ</w:t>
      </w:r>
      <w:r w:rsidRPr="0088599A">
        <w:rPr>
          <w:rStyle w:val="1-Char0"/>
          <w:rFonts w:hint="cs"/>
          <w:rtl/>
        </w:rPr>
        <w:t>ق</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w:t>
      </w:r>
      <w:r w:rsidR="008D60BE">
        <w:rPr>
          <w:rStyle w:val="1-Char0"/>
          <w:rFonts w:hint="cs"/>
          <w:rtl/>
        </w:rPr>
        <w:t>ی</w:t>
      </w:r>
      <w:r w:rsidRPr="0088599A">
        <w:rPr>
          <w:rStyle w:val="1-Char0"/>
          <w:rFonts w:hint="cs"/>
          <w:rtl/>
        </w:rPr>
        <w:t xml:space="preserve">رد، و در هر خانواده بعد از فوت پدر، نسبت به فرزندان </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م، ظلم و تعد</w:t>
      </w:r>
      <w:r w:rsidR="00924501" w:rsidRPr="0088599A">
        <w:rPr>
          <w:rStyle w:val="1-Char0"/>
          <w:rFonts w:hint="cs"/>
          <w:rtl/>
        </w:rPr>
        <w:t>ّ</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شود، به طور</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به راحت</w:t>
      </w:r>
      <w:r w:rsidR="008D60BE">
        <w:rPr>
          <w:rStyle w:val="1-Char0"/>
          <w:rFonts w:hint="cs"/>
          <w:rtl/>
        </w:rPr>
        <w:t>ی</w:t>
      </w:r>
      <w:r w:rsidRPr="0088599A">
        <w:rPr>
          <w:rStyle w:val="1-Char0"/>
          <w:rFonts w:hint="cs"/>
          <w:rtl/>
        </w:rPr>
        <w:t xml:space="preserve"> متصرف اموالشان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گردند، اعم از «عمو» </w:t>
      </w:r>
      <w:r w:rsidR="008D60BE">
        <w:rPr>
          <w:rStyle w:val="1-Char0"/>
          <w:rFonts w:hint="cs"/>
          <w:rtl/>
        </w:rPr>
        <w:t>ی</w:t>
      </w:r>
      <w:r w:rsidRPr="0088599A">
        <w:rPr>
          <w:rStyle w:val="1-Char0"/>
          <w:rFonts w:hint="cs"/>
          <w:rtl/>
        </w:rPr>
        <w:t>ا «برادر بز</w:t>
      </w:r>
      <w:r w:rsidR="00076D1C" w:rsidRPr="0088599A">
        <w:rPr>
          <w:rStyle w:val="1-Char0"/>
          <w:rFonts w:hint="cs"/>
          <w:rtl/>
        </w:rPr>
        <w:t xml:space="preserve">رگ» و </w:t>
      </w:r>
      <w:r w:rsidR="008D60BE">
        <w:rPr>
          <w:rStyle w:val="1-Char0"/>
          <w:rFonts w:hint="cs"/>
          <w:rtl/>
        </w:rPr>
        <w:t>ی</w:t>
      </w:r>
      <w:r w:rsidR="00076D1C" w:rsidRPr="0088599A">
        <w:rPr>
          <w:rStyle w:val="1-Char0"/>
          <w:rFonts w:hint="cs"/>
          <w:rtl/>
        </w:rPr>
        <w:t>ا «مادر» و «ول</w:t>
      </w:r>
      <w:r w:rsidR="008D60BE">
        <w:rPr>
          <w:rStyle w:val="1-Char0"/>
          <w:rFonts w:hint="cs"/>
          <w:rtl/>
        </w:rPr>
        <w:t>ی</w:t>
      </w:r>
      <w:r w:rsidR="00076D1C" w:rsidRPr="0088599A">
        <w:rPr>
          <w:rStyle w:val="1-Char0"/>
          <w:rFonts w:hint="cs"/>
          <w:rtl/>
        </w:rPr>
        <w:t>» و «وص</w:t>
      </w:r>
      <w:r w:rsidR="00CF326E">
        <w:rPr>
          <w:rStyle w:val="1-Char0"/>
          <w:rFonts w:hint="cs"/>
          <w:rtl/>
        </w:rPr>
        <w:t>یّ</w:t>
      </w:r>
      <w:r w:rsidRPr="0088599A">
        <w:rPr>
          <w:rStyle w:val="1-Char0"/>
          <w:rFonts w:hint="cs"/>
          <w:rtl/>
        </w:rPr>
        <w:t>» آن فرزندان، مرت</w:t>
      </w:r>
      <w:r w:rsidR="008D60BE">
        <w:rPr>
          <w:rStyle w:val="1-Char0"/>
          <w:rFonts w:hint="cs"/>
          <w:rtl/>
        </w:rPr>
        <w:t>ک</w:t>
      </w:r>
      <w:r w:rsidRPr="0088599A">
        <w:rPr>
          <w:rStyle w:val="1-Char0"/>
          <w:rFonts w:hint="cs"/>
          <w:rtl/>
        </w:rPr>
        <w:t>ب چن</w:t>
      </w:r>
      <w:r w:rsidR="008D60BE">
        <w:rPr>
          <w:rStyle w:val="1-Char0"/>
          <w:rFonts w:hint="cs"/>
          <w:rtl/>
        </w:rPr>
        <w:t>ی</w:t>
      </w:r>
      <w:r w:rsidRPr="0088599A">
        <w:rPr>
          <w:rStyle w:val="1-Char0"/>
          <w:rFonts w:hint="cs"/>
          <w:rtl/>
        </w:rPr>
        <w:t>ن ظلم</w:t>
      </w:r>
      <w:r w:rsidR="00CC2867">
        <w:rPr>
          <w:rStyle w:val="1-Char0"/>
          <w:rFonts w:hint="eastAsia"/>
          <w:rtl/>
        </w:rPr>
        <w:t>‌</w:t>
      </w:r>
      <w:r w:rsidRPr="0088599A">
        <w:rPr>
          <w:rStyle w:val="1-Char0"/>
          <w:rFonts w:hint="cs"/>
          <w:rtl/>
        </w:rPr>
        <w:t>ها</w:t>
      </w:r>
      <w:r w:rsidR="008D60BE">
        <w:rPr>
          <w:rStyle w:val="1-Char0"/>
          <w:rFonts w:hint="cs"/>
          <w:rtl/>
        </w:rPr>
        <w:t>یی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شوند به طور</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اولاً تا چند سال متواتر، به تقس</w:t>
      </w:r>
      <w:r w:rsidR="008D60BE">
        <w:rPr>
          <w:rStyle w:val="1-Char0"/>
          <w:rFonts w:hint="cs"/>
          <w:rtl/>
        </w:rPr>
        <w:t>ی</w:t>
      </w:r>
      <w:r w:rsidRPr="0088599A">
        <w:rPr>
          <w:rStyle w:val="1-Char0"/>
          <w:rFonts w:hint="cs"/>
          <w:rtl/>
        </w:rPr>
        <w:t>م اموال اقدام</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شود و بر نفقه و پوشا</w:t>
      </w:r>
      <w:r w:rsidR="008D60BE">
        <w:rPr>
          <w:rStyle w:val="1-Char0"/>
          <w:rFonts w:hint="cs"/>
          <w:rtl/>
        </w:rPr>
        <w:t>ک</w:t>
      </w:r>
      <w:r w:rsidRPr="0088599A">
        <w:rPr>
          <w:rStyle w:val="1-Char0"/>
          <w:rFonts w:hint="cs"/>
          <w:rtl/>
        </w:rPr>
        <w:t xml:space="preserve"> </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 xml:space="preserve">مان </w:t>
      </w:r>
      <w:r w:rsidR="008D60BE">
        <w:rPr>
          <w:rStyle w:val="1-Char0"/>
          <w:rFonts w:hint="cs"/>
          <w:rtl/>
        </w:rPr>
        <w:t>ک</w:t>
      </w:r>
      <w:r w:rsidRPr="0088599A">
        <w:rPr>
          <w:rStyle w:val="1-Char0"/>
          <w:rFonts w:hint="cs"/>
          <w:rtl/>
        </w:rPr>
        <w:t>متر خرج</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و همچن</w:t>
      </w:r>
      <w:r w:rsidR="008D60BE">
        <w:rPr>
          <w:rStyle w:val="1-Char0"/>
          <w:rFonts w:hint="cs"/>
          <w:rtl/>
        </w:rPr>
        <w:t>ی</w:t>
      </w:r>
      <w:r w:rsidRPr="0088599A">
        <w:rPr>
          <w:rStyle w:val="1-Char0"/>
          <w:rFonts w:hint="cs"/>
          <w:rtl/>
        </w:rPr>
        <w:t>ن در رسم</w:t>
      </w:r>
      <w:r w:rsidR="00D40D2B">
        <w:rPr>
          <w:rStyle w:val="1-Char0"/>
          <w:rFonts w:hint="eastAsia"/>
          <w:rtl/>
        </w:rPr>
        <w:t>‌</w:t>
      </w:r>
      <w:r w:rsidRPr="0088599A">
        <w:rPr>
          <w:rStyle w:val="1-Char0"/>
          <w:rFonts w:hint="cs"/>
          <w:rtl/>
        </w:rPr>
        <w:t>ها و بدعت</w:t>
      </w:r>
      <w:r w:rsidR="00CC2867">
        <w:rPr>
          <w:rStyle w:val="1-Char0"/>
          <w:rFonts w:hint="eastAsia"/>
          <w:rtl/>
        </w:rPr>
        <w:t>‌</w:t>
      </w:r>
      <w:r w:rsidRPr="0088599A">
        <w:rPr>
          <w:rStyle w:val="1-Char0"/>
          <w:rFonts w:hint="cs"/>
          <w:rtl/>
        </w:rPr>
        <w:t>ها و فضول</w:t>
      </w:r>
      <w:r w:rsidR="00CF326E">
        <w:rPr>
          <w:rStyle w:val="1-Char0"/>
          <w:rFonts w:hint="cs"/>
          <w:rtl/>
        </w:rPr>
        <w:t>یّ</w:t>
      </w:r>
      <w:r w:rsidRPr="0088599A">
        <w:rPr>
          <w:rStyle w:val="1-Char0"/>
          <w:rFonts w:hint="cs"/>
          <w:rtl/>
        </w:rPr>
        <w:t>ات از آن مال مشتر</w:t>
      </w:r>
      <w:r w:rsidR="008D60BE">
        <w:rPr>
          <w:rStyle w:val="1-Char0"/>
          <w:rFonts w:hint="cs"/>
          <w:rtl/>
        </w:rPr>
        <w:t>ک</w:t>
      </w:r>
      <w:r w:rsidR="00076D1C" w:rsidRPr="0088599A">
        <w:rPr>
          <w:rStyle w:val="1-Char0"/>
          <w:rFonts w:hint="cs"/>
          <w:rtl/>
        </w:rPr>
        <w:t>،</w:t>
      </w:r>
      <w:r w:rsidRPr="0088599A">
        <w:rPr>
          <w:rStyle w:val="1-Char0"/>
          <w:rFonts w:hint="cs"/>
          <w:rtl/>
        </w:rPr>
        <w:t xml:space="preserve"> انفاق</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و خرج و هز</w:t>
      </w:r>
      <w:r w:rsidR="008D60BE">
        <w:rPr>
          <w:rStyle w:val="1-Char0"/>
          <w:rFonts w:hint="cs"/>
          <w:rtl/>
        </w:rPr>
        <w:t>ی</w:t>
      </w:r>
      <w:r w:rsidRPr="0088599A">
        <w:rPr>
          <w:rStyle w:val="1-Char0"/>
          <w:rFonts w:hint="cs"/>
          <w:rtl/>
        </w:rPr>
        <w:t>ن</w:t>
      </w:r>
      <w:r w:rsidR="002A5A9D">
        <w:rPr>
          <w:rStyle w:val="1-Char0"/>
          <w:rFonts w:hint="cs"/>
          <w:rtl/>
        </w:rPr>
        <w:t>ۀ</w:t>
      </w:r>
      <w:r w:rsidRPr="0088599A">
        <w:rPr>
          <w:rStyle w:val="1-Char0"/>
          <w:rFonts w:hint="cs"/>
          <w:rtl/>
        </w:rPr>
        <w:t xml:space="preserve"> </w:t>
      </w:r>
      <w:r w:rsidR="00D55B32" w:rsidRPr="0088599A">
        <w:rPr>
          <w:rStyle w:val="1-Char0"/>
          <w:rFonts w:hint="cs"/>
          <w:rtl/>
        </w:rPr>
        <w:t>خود را ن</w:t>
      </w:r>
      <w:r w:rsidR="008D60BE">
        <w:rPr>
          <w:rStyle w:val="1-Char0"/>
          <w:rFonts w:hint="cs"/>
          <w:rtl/>
        </w:rPr>
        <w:t>ی</w:t>
      </w:r>
      <w:r w:rsidR="00D55B32" w:rsidRPr="0088599A">
        <w:rPr>
          <w:rStyle w:val="1-Char0"/>
          <w:rFonts w:hint="cs"/>
          <w:rtl/>
        </w:rPr>
        <w:t>ز از آن مال، تأم</w:t>
      </w:r>
      <w:r w:rsidR="008D60BE">
        <w:rPr>
          <w:rStyle w:val="1-Char0"/>
          <w:rFonts w:hint="cs"/>
          <w:rtl/>
        </w:rPr>
        <w:t>ی</w:t>
      </w:r>
      <w:r w:rsidR="00D55B32" w:rsidRPr="0088599A">
        <w:rPr>
          <w:rStyle w:val="1-Char0"/>
          <w:rFonts w:hint="cs"/>
          <w:rtl/>
        </w:rPr>
        <w:t>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D55B32" w:rsidRPr="0088599A">
        <w:rPr>
          <w:rStyle w:val="1-Char0"/>
          <w:rFonts w:hint="cs"/>
          <w:rtl/>
        </w:rPr>
        <w:t>نما</w:t>
      </w:r>
      <w:r w:rsidR="008D60BE">
        <w:rPr>
          <w:rStyle w:val="1-Char0"/>
          <w:rFonts w:hint="cs"/>
          <w:rtl/>
        </w:rPr>
        <w:t>ی</w:t>
      </w:r>
      <w:r w:rsidR="00D55B32" w:rsidRPr="0088599A">
        <w:rPr>
          <w:rStyle w:val="1-Char0"/>
          <w:rFonts w:hint="cs"/>
          <w:rtl/>
        </w:rPr>
        <w:t>ند؛ حت</w:t>
      </w:r>
      <w:r w:rsidR="008D60BE">
        <w:rPr>
          <w:rStyle w:val="1-Char0"/>
          <w:rFonts w:hint="cs"/>
          <w:rtl/>
        </w:rPr>
        <w:t>ی</w:t>
      </w:r>
      <w:r w:rsidR="00D55B32" w:rsidRPr="0088599A">
        <w:rPr>
          <w:rStyle w:val="1-Char0"/>
          <w:rFonts w:hint="cs"/>
          <w:rtl/>
        </w:rPr>
        <w:t xml:space="preserve"> مشاهده شده است </w:t>
      </w:r>
      <w:r w:rsidR="008D60BE">
        <w:rPr>
          <w:rStyle w:val="1-Char0"/>
          <w:rFonts w:hint="cs"/>
          <w:rtl/>
        </w:rPr>
        <w:t>ک</w:t>
      </w:r>
      <w:r w:rsidR="00D55B32" w:rsidRPr="0088599A">
        <w:rPr>
          <w:rStyle w:val="1-Char0"/>
          <w:rFonts w:hint="cs"/>
          <w:rtl/>
        </w:rPr>
        <w:t>ه در دفاتر دولت</w:t>
      </w:r>
      <w:r w:rsidR="008D60BE">
        <w:rPr>
          <w:rStyle w:val="1-Char0"/>
          <w:rFonts w:hint="cs"/>
          <w:rtl/>
        </w:rPr>
        <w:t>ی</w:t>
      </w:r>
      <w:r w:rsidR="00D55B32" w:rsidRPr="0088599A">
        <w:rPr>
          <w:rStyle w:val="1-Char0"/>
          <w:rFonts w:hint="cs"/>
          <w:rtl/>
        </w:rPr>
        <w:t>، اسام</w:t>
      </w:r>
      <w:r w:rsidR="008D60BE">
        <w:rPr>
          <w:rStyle w:val="1-Char0"/>
          <w:rFonts w:hint="cs"/>
          <w:rtl/>
        </w:rPr>
        <w:t>ی</w:t>
      </w:r>
      <w:r w:rsidR="00D55B32" w:rsidRPr="0088599A">
        <w:rPr>
          <w:rStyle w:val="1-Char0"/>
          <w:rFonts w:hint="cs"/>
          <w:rtl/>
        </w:rPr>
        <w:t xml:space="preserve"> را تغ</w:t>
      </w:r>
      <w:r w:rsidR="008D60BE">
        <w:rPr>
          <w:rStyle w:val="1-Char0"/>
          <w:rFonts w:hint="cs"/>
          <w:rtl/>
        </w:rPr>
        <w:t>یی</w:t>
      </w:r>
      <w:r w:rsidR="00D55B32" w:rsidRPr="0088599A">
        <w:rPr>
          <w:rStyle w:val="1-Char0"/>
          <w:rFonts w:hint="cs"/>
          <w:rtl/>
        </w:rPr>
        <w:t>ر داده، نام فرزندان خود را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2A36C6" w:rsidRPr="0088599A">
        <w:rPr>
          <w:rStyle w:val="1-Char0"/>
          <w:rFonts w:hint="cs"/>
          <w:rtl/>
        </w:rPr>
        <w:t>نو</w:t>
      </w:r>
      <w:r w:rsidR="008D60BE">
        <w:rPr>
          <w:rStyle w:val="1-Char0"/>
          <w:rFonts w:hint="cs"/>
          <w:rtl/>
        </w:rPr>
        <w:t>ی</w:t>
      </w:r>
      <w:r w:rsidR="002A36C6" w:rsidRPr="0088599A">
        <w:rPr>
          <w:rStyle w:val="1-Char0"/>
          <w:rFonts w:hint="cs"/>
          <w:rtl/>
        </w:rPr>
        <w:t>سند؛</w:t>
      </w:r>
      <w:r w:rsidR="00EC1538">
        <w:rPr>
          <w:rStyle w:val="1-Char0"/>
          <w:rFonts w:hint="cs"/>
          <w:rtl/>
        </w:rPr>
        <w:t xml:space="preserve"> ا</w:t>
      </w:r>
      <w:r w:rsidR="008D60BE">
        <w:rPr>
          <w:rStyle w:val="1-Char0"/>
          <w:rFonts w:hint="cs"/>
          <w:rtl/>
        </w:rPr>
        <w:t>ی</w:t>
      </w:r>
      <w:r w:rsidR="00EC1538">
        <w:rPr>
          <w:rStyle w:val="1-Char0"/>
          <w:rFonts w:hint="cs"/>
          <w:rtl/>
        </w:rPr>
        <w:t xml:space="preserve">ن‌ها </w:t>
      </w:r>
      <w:r w:rsidR="002A36C6" w:rsidRPr="0088599A">
        <w:rPr>
          <w:rStyle w:val="1-Char0"/>
          <w:rFonts w:hint="cs"/>
          <w:rtl/>
        </w:rPr>
        <w:t>موارد</w:t>
      </w:r>
      <w:r w:rsidR="008D60BE">
        <w:rPr>
          <w:rStyle w:val="1-Char0"/>
          <w:rFonts w:hint="cs"/>
          <w:rtl/>
        </w:rPr>
        <w:t>ی</w:t>
      </w:r>
      <w:r w:rsidR="002A36C6" w:rsidRPr="0088599A">
        <w:rPr>
          <w:rStyle w:val="1-Char0"/>
          <w:rFonts w:hint="cs"/>
          <w:rtl/>
        </w:rPr>
        <w:t xml:space="preserve"> است </w:t>
      </w:r>
      <w:r w:rsidR="008D60BE">
        <w:rPr>
          <w:rStyle w:val="1-Char0"/>
          <w:rFonts w:hint="cs"/>
          <w:rtl/>
        </w:rPr>
        <w:t>ک</w:t>
      </w:r>
      <w:r w:rsidR="002A36C6" w:rsidRPr="0088599A">
        <w:rPr>
          <w:rStyle w:val="1-Char0"/>
          <w:rFonts w:hint="cs"/>
          <w:rtl/>
        </w:rPr>
        <w:t xml:space="preserve">ه </w:t>
      </w:r>
      <w:r w:rsidR="008D60BE">
        <w:rPr>
          <w:rStyle w:val="1-Char0"/>
          <w:rFonts w:hint="cs"/>
          <w:rtl/>
        </w:rPr>
        <w:t>ک</w:t>
      </w:r>
      <w:r w:rsidR="002A36C6" w:rsidRPr="0088599A">
        <w:rPr>
          <w:rStyle w:val="1-Char0"/>
          <w:rFonts w:hint="cs"/>
          <w:rtl/>
        </w:rPr>
        <w:t>متر خانواده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008D60BE">
        <w:rPr>
          <w:rStyle w:val="1-Char0"/>
          <w:rFonts w:hint="cs"/>
          <w:rtl/>
        </w:rPr>
        <w:t>ی</w:t>
      </w:r>
      <w:r w:rsidR="002A36C6" w:rsidRPr="0088599A">
        <w:rPr>
          <w:rStyle w:val="1-Char0"/>
          <w:rFonts w:hint="cs"/>
          <w:rtl/>
        </w:rPr>
        <w:t>افت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2A36C6" w:rsidRPr="0088599A">
        <w:rPr>
          <w:rStyle w:val="1-Char0"/>
          <w:rFonts w:hint="cs"/>
          <w:rtl/>
        </w:rPr>
        <w:t xml:space="preserve">شود </w:t>
      </w:r>
      <w:r w:rsidR="008D60BE">
        <w:rPr>
          <w:rStyle w:val="1-Char0"/>
          <w:rFonts w:hint="cs"/>
          <w:rtl/>
        </w:rPr>
        <w:t>ک</w:t>
      </w:r>
      <w:r w:rsidR="002A36C6" w:rsidRPr="0088599A">
        <w:rPr>
          <w:rStyle w:val="1-Char0"/>
          <w:rFonts w:hint="cs"/>
          <w:rtl/>
        </w:rPr>
        <w:t>ه از ا</w:t>
      </w:r>
      <w:r w:rsidR="008D60BE">
        <w:rPr>
          <w:rStyle w:val="1-Char0"/>
          <w:rFonts w:hint="cs"/>
          <w:rtl/>
        </w:rPr>
        <w:t>ی</w:t>
      </w:r>
      <w:r w:rsidR="002A36C6" w:rsidRPr="0088599A">
        <w:rPr>
          <w:rStyle w:val="1-Char0"/>
          <w:rFonts w:hint="cs"/>
          <w:rtl/>
        </w:rPr>
        <w:t>ن گونه تعد</w:t>
      </w:r>
      <w:r w:rsidR="00CF326E">
        <w:rPr>
          <w:rStyle w:val="1-Char0"/>
          <w:rFonts w:hint="cs"/>
          <w:rtl/>
        </w:rPr>
        <w:t>یّ</w:t>
      </w:r>
      <w:r w:rsidR="002A36C6" w:rsidRPr="0088599A">
        <w:rPr>
          <w:rStyle w:val="1-Char0"/>
          <w:rFonts w:hint="cs"/>
          <w:rtl/>
        </w:rPr>
        <w:t>ات بدور باشد.»</w:t>
      </w:r>
      <w:r w:rsidR="002A36C6" w:rsidRPr="005967D2">
        <w:rPr>
          <w:rStyle w:val="1-Char0"/>
          <w:vertAlign w:val="superscript"/>
          <w:rtl/>
        </w:rPr>
        <w:footnoteReference w:id="71"/>
      </w:r>
    </w:p>
    <w:p w:rsidR="00A919A0" w:rsidRPr="0088599A" w:rsidRDefault="00A919A0" w:rsidP="004E500B">
      <w:pPr>
        <w:rPr>
          <w:rStyle w:val="1-Char0"/>
          <w:rtl/>
        </w:rPr>
      </w:pPr>
      <w:r w:rsidRPr="0088599A">
        <w:rPr>
          <w:rStyle w:val="1-Char0"/>
          <w:rFonts w:hint="cs"/>
          <w:rtl/>
        </w:rPr>
        <w:t>و در جا</w:t>
      </w:r>
      <w:r w:rsidR="008D60BE">
        <w:rPr>
          <w:rStyle w:val="1-Char0"/>
          <w:rFonts w:hint="cs"/>
          <w:rtl/>
        </w:rPr>
        <w:t>یی</w:t>
      </w:r>
      <w:r w:rsidRPr="0088599A">
        <w:rPr>
          <w:rStyle w:val="1-Char0"/>
          <w:rFonts w:hint="cs"/>
          <w:rtl/>
        </w:rPr>
        <w:t xml:space="preserve"> د</w:t>
      </w:r>
      <w:r w:rsidR="008D60BE">
        <w:rPr>
          <w:rStyle w:val="1-Char0"/>
          <w:rFonts w:hint="cs"/>
          <w:rtl/>
        </w:rPr>
        <w:t>ی</w:t>
      </w:r>
      <w:r w:rsidRPr="0088599A">
        <w:rPr>
          <w:rStyle w:val="1-Char0"/>
          <w:rFonts w:hint="cs"/>
          <w:rtl/>
        </w:rPr>
        <w:t>گر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د:</w:t>
      </w:r>
    </w:p>
    <w:p w:rsidR="00A919A0" w:rsidRPr="0088599A" w:rsidRDefault="00A919A0" w:rsidP="004E500B">
      <w:pPr>
        <w:rPr>
          <w:rStyle w:val="1-Char0"/>
          <w:rtl/>
        </w:rPr>
      </w:pPr>
      <w:r w:rsidRPr="0088599A">
        <w:rPr>
          <w:rStyle w:val="1-Char0"/>
          <w:rFonts w:hint="cs"/>
          <w:rtl/>
        </w:rPr>
        <w:t>«پذ</w:t>
      </w:r>
      <w:r w:rsidR="008D60BE">
        <w:rPr>
          <w:rStyle w:val="1-Char0"/>
          <w:rFonts w:hint="cs"/>
          <w:rtl/>
        </w:rPr>
        <w:t>ی</w:t>
      </w:r>
      <w:r w:rsidRPr="0088599A">
        <w:rPr>
          <w:rStyle w:val="1-Char0"/>
          <w:rFonts w:hint="cs"/>
          <w:rtl/>
        </w:rPr>
        <w:t>را</w:t>
      </w:r>
      <w:r w:rsidR="008D60BE">
        <w:rPr>
          <w:rStyle w:val="1-Char0"/>
          <w:rFonts w:hint="cs"/>
          <w:rtl/>
        </w:rPr>
        <w:t>یی</w:t>
      </w:r>
      <w:r w:rsidRPr="0088599A">
        <w:rPr>
          <w:rStyle w:val="1-Char0"/>
          <w:rFonts w:hint="cs"/>
          <w:rtl/>
        </w:rPr>
        <w:t xml:space="preserve"> م</w:t>
      </w:r>
      <w:r w:rsidR="008D60BE">
        <w:rPr>
          <w:rStyle w:val="1-Char0"/>
          <w:rFonts w:hint="cs"/>
          <w:rtl/>
        </w:rPr>
        <w:t>ی</w:t>
      </w:r>
      <w:r w:rsidRPr="0088599A">
        <w:rPr>
          <w:rStyle w:val="1-Char0"/>
          <w:rFonts w:hint="cs"/>
          <w:rtl/>
        </w:rPr>
        <w:t>همانان و تصدّق قبل از تقس</w:t>
      </w:r>
      <w:r w:rsidR="008D60BE">
        <w:rPr>
          <w:rStyle w:val="1-Char0"/>
          <w:rFonts w:hint="cs"/>
          <w:rtl/>
        </w:rPr>
        <w:t>ی</w:t>
      </w:r>
      <w:r w:rsidRPr="0088599A">
        <w:rPr>
          <w:rStyle w:val="1-Char0"/>
          <w:rFonts w:hint="cs"/>
          <w:rtl/>
        </w:rPr>
        <w:t>م «تر</w:t>
      </w:r>
      <w:r w:rsidR="008D60BE">
        <w:rPr>
          <w:rStyle w:val="1-Char0"/>
          <w:rFonts w:hint="cs"/>
          <w:rtl/>
        </w:rPr>
        <w:t>ک</w:t>
      </w:r>
      <w:r w:rsidRPr="0088599A">
        <w:rPr>
          <w:rStyle w:val="1-Char0"/>
          <w:rFonts w:hint="cs"/>
          <w:rtl/>
        </w:rPr>
        <w:t>ه» جا</w:t>
      </w:r>
      <w:r w:rsidR="008D60BE">
        <w:rPr>
          <w:rStyle w:val="1-Char0"/>
          <w:rFonts w:hint="cs"/>
          <w:rtl/>
        </w:rPr>
        <w:t>ی</w:t>
      </w:r>
      <w:r w:rsidRPr="0088599A">
        <w:rPr>
          <w:rStyle w:val="1-Char0"/>
          <w:rFonts w:hint="cs"/>
          <w:rtl/>
        </w:rPr>
        <w:t>ز ن</w:t>
      </w:r>
      <w:r w:rsidR="008D60BE">
        <w:rPr>
          <w:rStyle w:val="1-Char0"/>
          <w:rFonts w:hint="cs"/>
          <w:rtl/>
        </w:rPr>
        <w:t>ی</w:t>
      </w:r>
      <w:r w:rsidRPr="0088599A">
        <w:rPr>
          <w:rStyle w:val="1-Char0"/>
          <w:rFonts w:hint="cs"/>
          <w:rtl/>
        </w:rPr>
        <w:t>ست، از ا</w:t>
      </w:r>
      <w:r w:rsidR="008D60BE">
        <w:rPr>
          <w:rStyle w:val="1-Char0"/>
          <w:rFonts w:hint="cs"/>
          <w:rtl/>
        </w:rPr>
        <w:t>ی</w:t>
      </w:r>
      <w:r w:rsidRPr="0088599A">
        <w:rPr>
          <w:rStyle w:val="1-Char0"/>
          <w:rFonts w:hint="cs"/>
          <w:rtl/>
        </w:rPr>
        <w:t>ن قب</w:t>
      </w:r>
      <w:r w:rsidR="008D60BE">
        <w:rPr>
          <w:rStyle w:val="1-Char0"/>
          <w:rFonts w:hint="cs"/>
          <w:rtl/>
        </w:rPr>
        <w:t>ی</w:t>
      </w:r>
      <w:r w:rsidRPr="0088599A">
        <w:rPr>
          <w:rStyle w:val="1-Char0"/>
          <w:rFonts w:hint="cs"/>
          <w:rtl/>
        </w:rPr>
        <w:t>ل تصد</w:t>
      </w:r>
      <w:r w:rsidR="00076D1C" w:rsidRPr="0088599A">
        <w:rPr>
          <w:rStyle w:val="1-Char0"/>
          <w:rFonts w:hint="cs"/>
          <w:rtl/>
        </w:rPr>
        <w:t>ّ</w:t>
      </w:r>
      <w:r w:rsidRPr="0088599A">
        <w:rPr>
          <w:rStyle w:val="1-Char0"/>
          <w:rFonts w:hint="cs"/>
          <w:rtl/>
        </w:rPr>
        <w:t>ق، به م</w:t>
      </w:r>
      <w:r w:rsidR="00CF326E">
        <w:rPr>
          <w:rStyle w:val="1-Char0"/>
          <w:rFonts w:hint="cs"/>
          <w:rtl/>
        </w:rPr>
        <w:t>یّ</w:t>
      </w:r>
      <w:r w:rsidRPr="0088599A">
        <w:rPr>
          <w:rStyle w:val="1-Char0"/>
          <w:rFonts w:hint="cs"/>
          <w:rtl/>
        </w:rPr>
        <w:t>ت ثواب</w:t>
      </w:r>
      <w:r w:rsidR="008D60BE">
        <w:rPr>
          <w:rStyle w:val="1-Char0"/>
          <w:rFonts w:hint="cs"/>
          <w:rtl/>
        </w:rPr>
        <w:t>ی</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رسد، بل</w:t>
      </w:r>
      <w:r w:rsidR="008D60BE">
        <w:rPr>
          <w:rStyle w:val="1-Char0"/>
          <w:rFonts w:hint="cs"/>
          <w:rtl/>
        </w:rPr>
        <w:t>ک</w:t>
      </w:r>
      <w:r w:rsidRPr="0088599A">
        <w:rPr>
          <w:rStyle w:val="1-Char0"/>
          <w:rFonts w:hint="cs"/>
          <w:rtl/>
        </w:rPr>
        <w:t>ه تصد</w:t>
      </w:r>
      <w:r w:rsidR="00076D1C" w:rsidRPr="0088599A">
        <w:rPr>
          <w:rStyle w:val="1-Char0"/>
          <w:rFonts w:hint="cs"/>
          <w:rtl/>
        </w:rPr>
        <w:t>ّ</w:t>
      </w:r>
      <w:r w:rsidRPr="0088599A">
        <w:rPr>
          <w:rStyle w:val="1-Char0"/>
          <w:rFonts w:hint="cs"/>
          <w:rtl/>
        </w:rPr>
        <w:t xml:space="preserve">ق </w:t>
      </w:r>
      <w:r w:rsidR="008D60BE">
        <w:rPr>
          <w:rStyle w:val="1-Char0"/>
          <w:rFonts w:hint="cs"/>
          <w:rtl/>
        </w:rPr>
        <w:t>ک</w:t>
      </w:r>
      <w:r w:rsidRPr="0088599A">
        <w:rPr>
          <w:rStyle w:val="1-Char0"/>
          <w:rFonts w:hint="cs"/>
          <w:rtl/>
        </w:rPr>
        <w:t>ردن</w:t>
      </w:r>
      <w:r w:rsidR="00EC1538">
        <w:rPr>
          <w:rStyle w:val="1-Char0"/>
          <w:rFonts w:hint="cs"/>
          <w:rtl/>
        </w:rPr>
        <w:t xml:space="preserve"> آن‌ها </w:t>
      </w:r>
      <w:r w:rsidRPr="0088599A">
        <w:rPr>
          <w:rStyle w:val="1-Char0"/>
          <w:rFonts w:hint="cs"/>
          <w:rtl/>
        </w:rPr>
        <w:t>به ن</w:t>
      </w:r>
      <w:r w:rsidR="00CF326E">
        <w:rPr>
          <w:rStyle w:val="1-Char0"/>
          <w:rFonts w:hint="cs"/>
          <w:rtl/>
        </w:rPr>
        <w:t>یّ</w:t>
      </w:r>
      <w:r w:rsidRPr="0088599A">
        <w:rPr>
          <w:rStyle w:val="1-Char0"/>
          <w:rFonts w:hint="cs"/>
          <w:rtl/>
        </w:rPr>
        <w:t>ت ثواب</w:t>
      </w:r>
      <w:r w:rsidR="00076D1C" w:rsidRPr="0088599A">
        <w:rPr>
          <w:rStyle w:val="1-Char0"/>
          <w:rFonts w:hint="cs"/>
          <w:rtl/>
        </w:rPr>
        <w:t>،</w:t>
      </w:r>
      <w:r w:rsidRPr="0088599A">
        <w:rPr>
          <w:rStyle w:val="1-Char0"/>
          <w:rFonts w:hint="cs"/>
          <w:rtl/>
        </w:rPr>
        <w:t xml:space="preserve"> برع</w:t>
      </w:r>
      <w:r w:rsidR="008D60BE">
        <w:rPr>
          <w:rStyle w:val="1-Char0"/>
          <w:rFonts w:hint="cs"/>
          <w:rtl/>
        </w:rPr>
        <w:t>ک</w:t>
      </w:r>
      <w:r w:rsidRPr="0088599A">
        <w:rPr>
          <w:rStyle w:val="1-Char0"/>
          <w:rFonts w:hint="cs"/>
          <w:rtl/>
        </w:rPr>
        <w:t>س مستوجب گناه است، ز</w:t>
      </w:r>
      <w:r w:rsidR="008D60BE">
        <w:rPr>
          <w:rStyle w:val="1-Char0"/>
          <w:rFonts w:hint="cs"/>
          <w:rtl/>
        </w:rPr>
        <w:t>ی</w:t>
      </w:r>
      <w:r w:rsidRPr="0088599A">
        <w:rPr>
          <w:rStyle w:val="1-Char0"/>
          <w:rFonts w:hint="cs"/>
          <w:rtl/>
        </w:rPr>
        <w:t>را پس از درگذشت مورث، ا</w:t>
      </w:r>
      <w:r w:rsidR="008D60BE">
        <w:rPr>
          <w:rStyle w:val="1-Char0"/>
          <w:rFonts w:hint="cs"/>
          <w:rtl/>
        </w:rPr>
        <w:t>ی</w:t>
      </w:r>
      <w:r w:rsidRPr="0088599A">
        <w:rPr>
          <w:rStyle w:val="1-Char0"/>
          <w:rFonts w:hint="cs"/>
          <w:rtl/>
        </w:rPr>
        <w:t>ن اموال متعلق به هم</w:t>
      </w:r>
      <w:r w:rsidR="002A5A9D">
        <w:rPr>
          <w:rStyle w:val="1-Char0"/>
          <w:rFonts w:hint="cs"/>
          <w:rtl/>
        </w:rPr>
        <w:t>ۀ</w:t>
      </w:r>
      <w:r w:rsidRPr="0088599A">
        <w:rPr>
          <w:rStyle w:val="1-Char0"/>
          <w:rFonts w:hint="cs"/>
          <w:rtl/>
        </w:rPr>
        <w:t xml:space="preserve"> وارثان است </w:t>
      </w:r>
      <w:r w:rsidR="008D60BE">
        <w:rPr>
          <w:rStyle w:val="1-Char0"/>
          <w:rFonts w:hint="cs"/>
          <w:rtl/>
        </w:rPr>
        <w:t>ک</w:t>
      </w:r>
      <w:r w:rsidRPr="0088599A">
        <w:rPr>
          <w:rStyle w:val="1-Char0"/>
          <w:rFonts w:hint="cs"/>
          <w:rtl/>
        </w:rPr>
        <w:t>ه در م</w:t>
      </w:r>
      <w:r w:rsidR="008D60BE">
        <w:rPr>
          <w:rStyle w:val="1-Char0"/>
          <w:rFonts w:hint="cs"/>
          <w:rtl/>
        </w:rPr>
        <w:t>ی</w:t>
      </w:r>
      <w:r w:rsidRPr="0088599A">
        <w:rPr>
          <w:rStyle w:val="1-Char0"/>
          <w:rFonts w:hint="cs"/>
          <w:rtl/>
        </w:rPr>
        <w:t>ان آنان گاه</w:t>
      </w:r>
      <w:r w:rsidR="008D60BE">
        <w:rPr>
          <w:rStyle w:val="1-Char0"/>
          <w:rFonts w:hint="cs"/>
          <w:rtl/>
        </w:rPr>
        <w:t>ی</w:t>
      </w:r>
      <w:r w:rsidRPr="0088599A">
        <w:rPr>
          <w:rStyle w:val="1-Char0"/>
          <w:rFonts w:hint="cs"/>
          <w:rtl/>
        </w:rPr>
        <w:t xml:space="preserve"> </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م هم د</w:t>
      </w:r>
      <w:r w:rsidR="008D60BE">
        <w:rPr>
          <w:rStyle w:val="1-Char0"/>
          <w:rFonts w:hint="cs"/>
          <w:rtl/>
        </w:rPr>
        <w:t>ی</w:t>
      </w:r>
      <w:r w:rsidRPr="0088599A">
        <w:rPr>
          <w:rStyle w:val="1-Char0"/>
          <w:rFonts w:hint="cs"/>
          <w:rtl/>
        </w:rPr>
        <w:t>ده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شود؛ لذا تصد</w:t>
      </w:r>
      <w:r w:rsidR="00076D1C" w:rsidRPr="0088599A">
        <w:rPr>
          <w:rStyle w:val="1-Char0"/>
          <w:rFonts w:hint="cs"/>
          <w:rtl/>
        </w:rPr>
        <w:t>ّ</w:t>
      </w:r>
      <w:r w:rsidRPr="0088599A">
        <w:rPr>
          <w:rStyle w:val="1-Char0"/>
          <w:rFonts w:hint="cs"/>
          <w:rtl/>
        </w:rPr>
        <w:t>ق اموال مشتر</w:t>
      </w:r>
      <w:r w:rsidR="008D60BE">
        <w:rPr>
          <w:rStyle w:val="1-Char0"/>
          <w:rFonts w:hint="cs"/>
          <w:rtl/>
        </w:rPr>
        <w:t>ک</w:t>
      </w:r>
      <w:r w:rsidRPr="0088599A">
        <w:rPr>
          <w:rStyle w:val="1-Char0"/>
          <w:rFonts w:hint="cs"/>
          <w:rtl/>
        </w:rPr>
        <w:t xml:space="preserve"> به مثاب</w:t>
      </w:r>
      <w:r w:rsidR="002A5A9D">
        <w:rPr>
          <w:rStyle w:val="1-Char0"/>
          <w:rFonts w:hint="cs"/>
          <w:rtl/>
        </w:rPr>
        <w:t>ۀ</w:t>
      </w:r>
      <w:r w:rsidRPr="0088599A">
        <w:rPr>
          <w:rStyle w:val="1-Char0"/>
          <w:rFonts w:hint="cs"/>
          <w:rtl/>
        </w:rPr>
        <w:t xml:space="preserve"> سرقت اموال است، پس اول با</w:t>
      </w:r>
      <w:r w:rsidR="008D60BE">
        <w:rPr>
          <w:rStyle w:val="1-Char0"/>
          <w:rFonts w:hint="cs"/>
          <w:rtl/>
        </w:rPr>
        <w:t>ی</w:t>
      </w:r>
      <w:r w:rsidRPr="0088599A">
        <w:rPr>
          <w:rStyle w:val="1-Char0"/>
          <w:rFonts w:hint="cs"/>
          <w:rtl/>
        </w:rPr>
        <w:t xml:space="preserve">د مال </w:t>
      </w:r>
      <w:r w:rsidR="00F35D58" w:rsidRPr="0088599A">
        <w:rPr>
          <w:rStyle w:val="1-Char0"/>
          <w:rFonts w:hint="cs"/>
          <w:rtl/>
        </w:rPr>
        <w:t>تقس</w:t>
      </w:r>
      <w:r w:rsidR="008D60BE">
        <w:rPr>
          <w:rStyle w:val="1-Char0"/>
          <w:rFonts w:hint="cs"/>
          <w:rtl/>
        </w:rPr>
        <w:t>ی</w:t>
      </w:r>
      <w:r w:rsidR="00F35D58" w:rsidRPr="0088599A">
        <w:rPr>
          <w:rStyle w:val="1-Char0"/>
          <w:rFonts w:hint="cs"/>
          <w:rtl/>
        </w:rPr>
        <w:t>م گردد، سپس اگر وارث از مال خود حسب رضا</w:t>
      </w:r>
      <w:r w:rsidR="008D60BE">
        <w:rPr>
          <w:rStyle w:val="1-Char0"/>
          <w:rFonts w:hint="cs"/>
          <w:rtl/>
        </w:rPr>
        <w:t>ی</w:t>
      </w:r>
      <w:r w:rsidR="00F35D58" w:rsidRPr="0088599A">
        <w:rPr>
          <w:rStyle w:val="1-Char0"/>
          <w:rFonts w:hint="cs"/>
          <w:rtl/>
        </w:rPr>
        <w:t>ت خو</w:t>
      </w:r>
      <w:r w:rsidR="008D60BE">
        <w:rPr>
          <w:rStyle w:val="1-Char0"/>
          <w:rFonts w:hint="cs"/>
          <w:rtl/>
        </w:rPr>
        <w:t>ی</w:t>
      </w:r>
      <w:r w:rsidR="00F35D58" w:rsidRPr="0088599A">
        <w:rPr>
          <w:rStyle w:val="1-Char0"/>
          <w:rFonts w:hint="cs"/>
          <w:rtl/>
        </w:rPr>
        <w:t>ش برا</w:t>
      </w:r>
      <w:r w:rsidR="008D60BE">
        <w:rPr>
          <w:rStyle w:val="1-Char0"/>
          <w:rFonts w:hint="cs"/>
          <w:rtl/>
        </w:rPr>
        <w:t>ی</w:t>
      </w:r>
      <w:r w:rsidR="00F35D58" w:rsidRPr="0088599A">
        <w:rPr>
          <w:rStyle w:val="1-Char0"/>
          <w:rFonts w:hint="cs"/>
          <w:rtl/>
        </w:rPr>
        <w:t xml:space="preserve"> ا</w:t>
      </w:r>
      <w:r w:rsidR="008D60BE">
        <w:rPr>
          <w:rStyle w:val="1-Char0"/>
          <w:rFonts w:hint="cs"/>
          <w:rtl/>
        </w:rPr>
        <w:t>ی</w:t>
      </w:r>
      <w:r w:rsidR="00F35D58" w:rsidRPr="0088599A">
        <w:rPr>
          <w:rStyle w:val="1-Char0"/>
          <w:rFonts w:hint="cs"/>
          <w:rtl/>
        </w:rPr>
        <w:t>صال ثواب م</w:t>
      </w:r>
      <w:r w:rsidR="00CF326E">
        <w:rPr>
          <w:rStyle w:val="1-Char0"/>
          <w:rFonts w:hint="cs"/>
          <w:rtl/>
        </w:rPr>
        <w:t>یّ</w:t>
      </w:r>
      <w:r w:rsidR="00F35D58" w:rsidRPr="0088599A">
        <w:rPr>
          <w:rStyle w:val="1-Char0"/>
          <w:rFonts w:hint="cs"/>
          <w:rtl/>
        </w:rPr>
        <w:t>ت چ</w:t>
      </w:r>
      <w:r w:rsidR="008D60BE">
        <w:rPr>
          <w:rStyle w:val="1-Char0"/>
          <w:rFonts w:hint="cs"/>
          <w:rtl/>
        </w:rPr>
        <w:t>ی</w:t>
      </w:r>
      <w:r w:rsidR="00F35D58" w:rsidRPr="0088599A">
        <w:rPr>
          <w:rStyle w:val="1-Char0"/>
          <w:rFonts w:hint="cs"/>
          <w:rtl/>
        </w:rPr>
        <w:t>ز</w:t>
      </w:r>
      <w:r w:rsidR="008D60BE">
        <w:rPr>
          <w:rStyle w:val="1-Char0"/>
          <w:rFonts w:hint="cs"/>
          <w:rtl/>
        </w:rPr>
        <w:t>ی</w:t>
      </w:r>
      <w:r w:rsidR="00F35D58" w:rsidRPr="0088599A">
        <w:rPr>
          <w:rStyle w:val="1-Char0"/>
          <w:rFonts w:hint="cs"/>
          <w:rtl/>
        </w:rPr>
        <w:t xml:space="preserve"> تصد</w:t>
      </w:r>
      <w:r w:rsidR="00076D1C" w:rsidRPr="0088599A">
        <w:rPr>
          <w:rStyle w:val="1-Char0"/>
          <w:rFonts w:hint="cs"/>
          <w:rtl/>
        </w:rPr>
        <w:t>ّ</w:t>
      </w:r>
      <w:r w:rsidR="00F35D58" w:rsidRPr="0088599A">
        <w:rPr>
          <w:rStyle w:val="1-Char0"/>
          <w:rFonts w:hint="cs"/>
          <w:rtl/>
        </w:rPr>
        <w:t>ق ب</w:t>
      </w:r>
      <w:r w:rsidR="008D60BE">
        <w:rPr>
          <w:rStyle w:val="1-Char0"/>
          <w:rFonts w:hint="cs"/>
          <w:rtl/>
        </w:rPr>
        <w:t>ک</w:t>
      </w:r>
      <w:r w:rsidR="00F35D58" w:rsidRPr="0088599A">
        <w:rPr>
          <w:rStyle w:val="1-Char0"/>
          <w:rFonts w:hint="cs"/>
          <w:rtl/>
        </w:rPr>
        <w:t>ند، مختار است. قبل از تقس</w:t>
      </w:r>
      <w:r w:rsidR="008D60BE">
        <w:rPr>
          <w:rStyle w:val="1-Char0"/>
          <w:rFonts w:hint="cs"/>
          <w:rtl/>
        </w:rPr>
        <w:t>ی</w:t>
      </w:r>
      <w:r w:rsidR="00F35D58" w:rsidRPr="0088599A">
        <w:rPr>
          <w:rStyle w:val="1-Char0"/>
          <w:rFonts w:hint="cs"/>
          <w:rtl/>
        </w:rPr>
        <w:t>م با اجاز</w:t>
      </w:r>
      <w:r w:rsidR="002A5A9D">
        <w:rPr>
          <w:rStyle w:val="1-Char0"/>
          <w:rFonts w:hint="cs"/>
          <w:rtl/>
        </w:rPr>
        <w:t>ۀ</w:t>
      </w:r>
      <w:r w:rsidR="00F35D58" w:rsidRPr="0088599A">
        <w:rPr>
          <w:rStyle w:val="1-Char0"/>
          <w:rFonts w:hint="cs"/>
          <w:rtl/>
        </w:rPr>
        <w:t xml:space="preserve"> وارثان هم هرگز از اموال مشتر</w:t>
      </w:r>
      <w:r w:rsidR="008D60BE">
        <w:rPr>
          <w:rStyle w:val="1-Char0"/>
          <w:rFonts w:hint="cs"/>
          <w:rtl/>
        </w:rPr>
        <w:t>ک</w:t>
      </w:r>
      <w:r w:rsidR="00F35D58" w:rsidRPr="0088599A">
        <w:rPr>
          <w:rStyle w:val="1-Char0"/>
          <w:rFonts w:hint="cs"/>
          <w:rtl/>
        </w:rPr>
        <w:t xml:space="preserve"> تصدق ننما</w:t>
      </w:r>
      <w:r w:rsidR="008D60BE">
        <w:rPr>
          <w:rStyle w:val="1-Char0"/>
          <w:rFonts w:hint="cs"/>
          <w:rtl/>
        </w:rPr>
        <w:t>ی</w:t>
      </w:r>
      <w:r w:rsidR="00F35D58" w:rsidRPr="0088599A">
        <w:rPr>
          <w:rStyle w:val="1-Char0"/>
          <w:rFonts w:hint="cs"/>
          <w:rtl/>
        </w:rPr>
        <w:t>د، ز</w:t>
      </w:r>
      <w:r w:rsidR="008D60BE">
        <w:rPr>
          <w:rStyle w:val="1-Char0"/>
          <w:rFonts w:hint="cs"/>
          <w:rtl/>
        </w:rPr>
        <w:t>ی</w:t>
      </w:r>
      <w:r w:rsidR="00F35D58" w:rsidRPr="0088599A">
        <w:rPr>
          <w:rStyle w:val="1-Char0"/>
          <w:rFonts w:hint="cs"/>
          <w:rtl/>
        </w:rPr>
        <w:t xml:space="preserve">را اجازه از </w:t>
      </w:r>
      <w:r w:rsidR="008D60BE">
        <w:rPr>
          <w:rStyle w:val="1-Char0"/>
          <w:rFonts w:hint="cs"/>
          <w:rtl/>
        </w:rPr>
        <w:t>ی</w:t>
      </w:r>
      <w:r w:rsidR="00F35D58" w:rsidRPr="0088599A">
        <w:rPr>
          <w:rStyle w:val="1-Char0"/>
          <w:rFonts w:hint="cs"/>
          <w:rtl/>
        </w:rPr>
        <w:t>ت</w:t>
      </w:r>
      <w:r w:rsidR="008D60BE">
        <w:rPr>
          <w:rStyle w:val="1-Char0"/>
          <w:rFonts w:hint="cs"/>
          <w:rtl/>
        </w:rPr>
        <w:t>ی</w:t>
      </w:r>
      <w:r w:rsidR="00F35D58" w:rsidRPr="0088599A">
        <w:rPr>
          <w:rStyle w:val="1-Char0"/>
          <w:rFonts w:hint="cs"/>
          <w:rtl/>
        </w:rPr>
        <w:t xml:space="preserve">مان </w:t>
      </w:r>
      <w:r w:rsidR="008D60BE">
        <w:rPr>
          <w:rStyle w:val="1-Char0"/>
          <w:rFonts w:hint="cs"/>
          <w:rtl/>
        </w:rPr>
        <w:t>ک</w:t>
      </w:r>
      <w:r w:rsidR="00F35D58" w:rsidRPr="0088599A">
        <w:rPr>
          <w:rStyle w:val="1-Char0"/>
          <w:rFonts w:hint="cs"/>
          <w:rtl/>
        </w:rPr>
        <w:t xml:space="preserve">ه در ورثه موجوداند اعتبار ندارد. و </w:t>
      </w:r>
      <w:r w:rsidR="008D60BE">
        <w:rPr>
          <w:rStyle w:val="1-Char0"/>
          <w:rFonts w:hint="cs"/>
          <w:rtl/>
        </w:rPr>
        <w:t>ک</w:t>
      </w:r>
      <w:r w:rsidR="00F35D58" w:rsidRPr="0088599A">
        <w:rPr>
          <w:rStyle w:val="1-Char0"/>
          <w:rFonts w:hint="cs"/>
          <w:rtl/>
        </w:rPr>
        <w:t>سان</w:t>
      </w:r>
      <w:r w:rsidR="008D60BE">
        <w:rPr>
          <w:rStyle w:val="1-Char0"/>
          <w:rFonts w:hint="cs"/>
          <w:rtl/>
        </w:rPr>
        <w:t>ی</w:t>
      </w:r>
      <w:r w:rsidR="00F35D58" w:rsidRPr="0088599A">
        <w:rPr>
          <w:rStyle w:val="1-Char0"/>
          <w:rFonts w:hint="cs"/>
          <w:rtl/>
        </w:rPr>
        <w:t xml:space="preserve"> </w:t>
      </w:r>
      <w:r w:rsidR="008D60BE">
        <w:rPr>
          <w:rStyle w:val="1-Char0"/>
          <w:rFonts w:hint="cs"/>
          <w:rtl/>
        </w:rPr>
        <w:t>ک</w:t>
      </w:r>
      <w:r w:rsidR="00F35D58" w:rsidRPr="0088599A">
        <w:rPr>
          <w:rStyle w:val="1-Char0"/>
          <w:rFonts w:hint="cs"/>
          <w:rtl/>
        </w:rPr>
        <w:t xml:space="preserve">ه بالغ هستند، لازم است </w:t>
      </w:r>
      <w:r w:rsidR="008D60BE">
        <w:rPr>
          <w:rStyle w:val="1-Char0"/>
          <w:rFonts w:hint="cs"/>
          <w:rtl/>
        </w:rPr>
        <w:t>ک</w:t>
      </w:r>
      <w:r w:rsidR="00F35D58" w:rsidRPr="0088599A">
        <w:rPr>
          <w:rStyle w:val="1-Char0"/>
          <w:rFonts w:hint="cs"/>
          <w:rtl/>
        </w:rPr>
        <w:t>ه با رضا</w:t>
      </w:r>
      <w:r w:rsidR="008D60BE">
        <w:rPr>
          <w:rStyle w:val="1-Char0"/>
          <w:rFonts w:hint="cs"/>
          <w:rtl/>
        </w:rPr>
        <w:t>ی</w:t>
      </w:r>
      <w:r w:rsidR="00F35D58" w:rsidRPr="0088599A">
        <w:rPr>
          <w:rStyle w:val="1-Char0"/>
          <w:rFonts w:hint="cs"/>
          <w:rtl/>
        </w:rPr>
        <w:t>ت قلب اجازه بدهند، ز</w:t>
      </w:r>
      <w:r w:rsidR="008D60BE">
        <w:rPr>
          <w:rStyle w:val="1-Char0"/>
          <w:rFonts w:hint="cs"/>
          <w:rtl/>
        </w:rPr>
        <w:t>ی</w:t>
      </w:r>
      <w:r w:rsidR="00F35D58" w:rsidRPr="0088599A">
        <w:rPr>
          <w:rStyle w:val="1-Char0"/>
          <w:rFonts w:hint="cs"/>
          <w:rtl/>
        </w:rPr>
        <w:t>را ام</w:t>
      </w:r>
      <w:r w:rsidR="008D60BE">
        <w:rPr>
          <w:rStyle w:val="1-Char0"/>
          <w:rFonts w:hint="cs"/>
          <w:rtl/>
        </w:rPr>
        <w:t>ک</w:t>
      </w:r>
      <w:r w:rsidR="00F35D58" w:rsidRPr="0088599A">
        <w:rPr>
          <w:rStyle w:val="1-Char0"/>
          <w:rFonts w:hint="cs"/>
          <w:rtl/>
        </w:rPr>
        <w:t xml:space="preserve">ان دارد </w:t>
      </w:r>
      <w:r w:rsidR="008D60BE">
        <w:rPr>
          <w:rStyle w:val="1-Char0"/>
          <w:rFonts w:hint="cs"/>
          <w:rtl/>
        </w:rPr>
        <w:t>ک</w:t>
      </w:r>
      <w:r w:rsidR="00F35D58" w:rsidRPr="0088599A">
        <w:rPr>
          <w:rStyle w:val="1-Char0"/>
          <w:rFonts w:hint="cs"/>
          <w:rtl/>
        </w:rPr>
        <w:t xml:space="preserve">ه از شرم مردم مجبور شده اجازه دهند، </w:t>
      </w:r>
      <w:r w:rsidR="008D60BE">
        <w:rPr>
          <w:rStyle w:val="1-Char0"/>
          <w:rFonts w:hint="cs"/>
          <w:rtl/>
        </w:rPr>
        <w:t>ی</w:t>
      </w:r>
      <w:r w:rsidR="00F35D58" w:rsidRPr="0088599A">
        <w:rPr>
          <w:rStyle w:val="1-Char0"/>
          <w:rFonts w:hint="cs"/>
          <w:rtl/>
        </w:rPr>
        <w:t>ا از ترس طعنه و تشن</w:t>
      </w:r>
      <w:r w:rsidR="008D60BE">
        <w:rPr>
          <w:rStyle w:val="1-Char0"/>
          <w:rFonts w:hint="cs"/>
          <w:rtl/>
        </w:rPr>
        <w:t>ی</w:t>
      </w:r>
      <w:r w:rsidR="00F35D58" w:rsidRPr="0088599A">
        <w:rPr>
          <w:rStyle w:val="1-Char0"/>
          <w:rFonts w:hint="cs"/>
          <w:rtl/>
        </w:rPr>
        <w:t xml:space="preserve">ع مردم </w:t>
      </w:r>
      <w:r w:rsidR="008D60BE">
        <w:rPr>
          <w:rStyle w:val="1-Char0"/>
          <w:rFonts w:hint="cs"/>
          <w:rtl/>
        </w:rPr>
        <w:t>ک</w:t>
      </w:r>
      <w:r w:rsidR="00F35D58" w:rsidRPr="0088599A">
        <w:rPr>
          <w:rStyle w:val="1-Char0"/>
          <w:rFonts w:hint="cs"/>
          <w:rtl/>
        </w:rPr>
        <w:t>ه نگو</w:t>
      </w:r>
      <w:r w:rsidR="008D60BE">
        <w:rPr>
          <w:rStyle w:val="1-Char0"/>
          <w:rFonts w:hint="cs"/>
          <w:rtl/>
        </w:rPr>
        <w:t>ی</w:t>
      </w:r>
      <w:r w:rsidR="00F35D58" w:rsidRPr="0088599A">
        <w:rPr>
          <w:rStyle w:val="1-Char0"/>
          <w:rFonts w:hint="cs"/>
          <w:rtl/>
        </w:rPr>
        <w:t xml:space="preserve">ند «فلان </w:t>
      </w:r>
      <w:r w:rsidR="008D60BE">
        <w:rPr>
          <w:rStyle w:val="1-Char0"/>
          <w:rFonts w:hint="cs"/>
          <w:rtl/>
        </w:rPr>
        <w:t>ک</w:t>
      </w:r>
      <w:r w:rsidR="00F35D58" w:rsidRPr="0088599A">
        <w:rPr>
          <w:rStyle w:val="1-Char0"/>
          <w:rFonts w:hint="cs"/>
          <w:rtl/>
        </w:rPr>
        <w:t>س برا</w:t>
      </w:r>
      <w:r w:rsidR="008D60BE">
        <w:rPr>
          <w:rStyle w:val="1-Char0"/>
          <w:rFonts w:hint="cs"/>
          <w:rtl/>
        </w:rPr>
        <w:t>ی</w:t>
      </w:r>
      <w:r w:rsidR="00F35D58" w:rsidRPr="0088599A">
        <w:rPr>
          <w:rStyle w:val="1-Char0"/>
          <w:rFonts w:hint="cs"/>
          <w:rtl/>
        </w:rPr>
        <w:t xml:space="preserve"> ا</w:t>
      </w:r>
      <w:r w:rsidR="008D60BE">
        <w:rPr>
          <w:rStyle w:val="1-Char0"/>
          <w:rFonts w:hint="cs"/>
          <w:rtl/>
        </w:rPr>
        <w:t>ی</w:t>
      </w:r>
      <w:r w:rsidR="00F35D58" w:rsidRPr="0088599A">
        <w:rPr>
          <w:rStyle w:val="1-Char0"/>
          <w:rFonts w:hint="cs"/>
          <w:rtl/>
        </w:rPr>
        <w:t>صال ثواب به م</w:t>
      </w:r>
      <w:r w:rsidR="00CF326E">
        <w:rPr>
          <w:rStyle w:val="1-Char0"/>
          <w:rFonts w:hint="cs"/>
          <w:rtl/>
        </w:rPr>
        <w:t>یّ</w:t>
      </w:r>
      <w:r w:rsidR="00F35D58" w:rsidRPr="0088599A">
        <w:rPr>
          <w:rStyle w:val="1-Char0"/>
          <w:rFonts w:hint="cs"/>
          <w:rtl/>
        </w:rPr>
        <w:t>ت خو</w:t>
      </w:r>
      <w:r w:rsidR="008D60BE">
        <w:rPr>
          <w:rStyle w:val="1-Char0"/>
          <w:rFonts w:hint="cs"/>
          <w:rtl/>
        </w:rPr>
        <w:t>ی</w:t>
      </w:r>
      <w:r w:rsidR="00F35D58" w:rsidRPr="0088599A">
        <w:rPr>
          <w:rStyle w:val="1-Char0"/>
          <w:rFonts w:hint="cs"/>
          <w:rtl/>
        </w:rPr>
        <w:t>ش صدقه نداد»، لذا در شرا</w:t>
      </w:r>
      <w:r w:rsidR="008D60BE">
        <w:rPr>
          <w:rStyle w:val="1-Char0"/>
          <w:rFonts w:hint="cs"/>
          <w:rtl/>
        </w:rPr>
        <w:t>ی</w:t>
      </w:r>
      <w:r w:rsidR="00F35D58" w:rsidRPr="0088599A">
        <w:rPr>
          <w:rStyle w:val="1-Char0"/>
          <w:rFonts w:hint="cs"/>
          <w:rtl/>
        </w:rPr>
        <w:t>ط خاص قرار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F35D58" w:rsidRPr="0088599A">
        <w:rPr>
          <w:rStyle w:val="1-Char0"/>
          <w:rFonts w:hint="cs"/>
          <w:rtl/>
        </w:rPr>
        <w:t>گ</w:t>
      </w:r>
      <w:r w:rsidR="008D60BE">
        <w:rPr>
          <w:rStyle w:val="1-Char0"/>
          <w:rFonts w:hint="cs"/>
          <w:rtl/>
        </w:rPr>
        <w:t>ی</w:t>
      </w:r>
      <w:r w:rsidR="00F35D58" w:rsidRPr="0088599A">
        <w:rPr>
          <w:rStyle w:val="1-Char0"/>
          <w:rFonts w:hint="cs"/>
          <w:rtl/>
        </w:rPr>
        <w:t xml:space="preserve">رد </w:t>
      </w:r>
      <w:r w:rsidR="008D60BE">
        <w:rPr>
          <w:rStyle w:val="1-Char0"/>
          <w:rFonts w:hint="cs"/>
          <w:rtl/>
        </w:rPr>
        <w:t>ک</w:t>
      </w:r>
      <w:r w:rsidR="00F35D58" w:rsidRPr="0088599A">
        <w:rPr>
          <w:rStyle w:val="1-Char0"/>
          <w:rFonts w:hint="cs"/>
          <w:rtl/>
        </w:rPr>
        <w:t>ه ناخواسته «آر</w:t>
      </w:r>
      <w:r w:rsidR="008D60BE">
        <w:rPr>
          <w:rStyle w:val="1-Char0"/>
          <w:rFonts w:hint="cs"/>
          <w:rtl/>
        </w:rPr>
        <w:t>ی</w:t>
      </w:r>
      <w:r w:rsidR="00F35D58" w:rsidRPr="0088599A">
        <w:rPr>
          <w:rStyle w:val="1-Char0"/>
          <w:rFonts w:hint="cs"/>
          <w:rtl/>
        </w:rPr>
        <w:t>»</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F35D58" w:rsidRPr="0088599A">
        <w:rPr>
          <w:rStyle w:val="1-Char0"/>
          <w:rFonts w:hint="cs"/>
          <w:rtl/>
        </w:rPr>
        <w:t>گو</w:t>
      </w:r>
      <w:r w:rsidR="008D60BE">
        <w:rPr>
          <w:rStyle w:val="1-Char0"/>
          <w:rFonts w:hint="cs"/>
          <w:rtl/>
        </w:rPr>
        <w:t>ی</w:t>
      </w:r>
      <w:r w:rsidR="00F35D58" w:rsidRPr="0088599A">
        <w:rPr>
          <w:rStyle w:val="1-Char0"/>
          <w:rFonts w:hint="cs"/>
          <w:rtl/>
        </w:rPr>
        <w:t>د در حال</w:t>
      </w:r>
      <w:r w:rsidR="008D60BE">
        <w:rPr>
          <w:rStyle w:val="1-Char0"/>
          <w:rFonts w:hint="cs"/>
          <w:rtl/>
        </w:rPr>
        <w:t>ی</w:t>
      </w:r>
      <w:r w:rsidR="00F35D58" w:rsidRPr="0088599A">
        <w:rPr>
          <w:rStyle w:val="1-Char0"/>
          <w:rFonts w:hint="cs"/>
          <w:rtl/>
        </w:rPr>
        <w:t xml:space="preserve"> </w:t>
      </w:r>
      <w:r w:rsidR="008D60BE">
        <w:rPr>
          <w:rStyle w:val="1-Char0"/>
          <w:rFonts w:hint="cs"/>
          <w:rtl/>
        </w:rPr>
        <w:t>ک</w:t>
      </w:r>
      <w:r w:rsidR="00F35D58" w:rsidRPr="0088599A">
        <w:rPr>
          <w:rStyle w:val="1-Char0"/>
          <w:rFonts w:hint="cs"/>
          <w:rtl/>
        </w:rPr>
        <w:t>ه در شر</w:t>
      </w:r>
      <w:r w:rsidR="008D60BE">
        <w:rPr>
          <w:rStyle w:val="1-Char0"/>
          <w:rFonts w:hint="cs"/>
          <w:rtl/>
        </w:rPr>
        <w:t>ی</w:t>
      </w:r>
      <w:r w:rsidR="00F35D58" w:rsidRPr="0088599A">
        <w:rPr>
          <w:rStyle w:val="1-Char0"/>
          <w:rFonts w:hint="cs"/>
          <w:rtl/>
        </w:rPr>
        <w:t>عت</w:t>
      </w:r>
      <w:r w:rsidR="00076D1C" w:rsidRPr="0088599A">
        <w:rPr>
          <w:rStyle w:val="1-Char0"/>
          <w:rFonts w:hint="cs"/>
          <w:rtl/>
        </w:rPr>
        <w:t>،</w:t>
      </w:r>
      <w:r w:rsidR="00F35D58" w:rsidRPr="0088599A">
        <w:rPr>
          <w:rStyle w:val="1-Char0"/>
          <w:rFonts w:hint="cs"/>
          <w:rtl/>
        </w:rPr>
        <w:t xml:space="preserve"> آن مال حلال است </w:t>
      </w:r>
      <w:r w:rsidR="008D60BE">
        <w:rPr>
          <w:rStyle w:val="1-Char0"/>
          <w:rFonts w:hint="cs"/>
          <w:rtl/>
        </w:rPr>
        <w:t>ک</w:t>
      </w:r>
      <w:r w:rsidR="00F35D58" w:rsidRPr="0088599A">
        <w:rPr>
          <w:rStyle w:val="1-Char0"/>
          <w:rFonts w:hint="cs"/>
          <w:rtl/>
        </w:rPr>
        <w:t>ه بخشنده با ط</w:t>
      </w:r>
      <w:r w:rsidR="008D60BE">
        <w:rPr>
          <w:rStyle w:val="1-Char0"/>
          <w:rFonts w:hint="cs"/>
          <w:rtl/>
        </w:rPr>
        <w:t>ی</w:t>
      </w:r>
      <w:r w:rsidR="00F35D58" w:rsidRPr="0088599A">
        <w:rPr>
          <w:rStyle w:val="1-Char0"/>
          <w:rFonts w:hint="cs"/>
          <w:rtl/>
        </w:rPr>
        <w:t>ب خاطر، ا</w:t>
      </w:r>
      <w:r w:rsidR="008D60BE">
        <w:rPr>
          <w:rStyle w:val="1-Char0"/>
          <w:rFonts w:hint="cs"/>
          <w:rtl/>
        </w:rPr>
        <w:t>ک</w:t>
      </w:r>
      <w:r w:rsidR="00F35D58" w:rsidRPr="0088599A">
        <w:rPr>
          <w:rStyle w:val="1-Char0"/>
          <w:rFonts w:hint="cs"/>
          <w:rtl/>
        </w:rPr>
        <w:t>رام و بخشش نما</w:t>
      </w:r>
      <w:r w:rsidR="008D60BE">
        <w:rPr>
          <w:rStyle w:val="1-Char0"/>
          <w:rFonts w:hint="cs"/>
          <w:rtl/>
        </w:rPr>
        <w:t>ی</w:t>
      </w:r>
      <w:r w:rsidR="00F35D58" w:rsidRPr="0088599A">
        <w:rPr>
          <w:rStyle w:val="1-Char0"/>
          <w:rFonts w:hint="cs"/>
          <w:rtl/>
        </w:rPr>
        <w:t>د.»</w:t>
      </w:r>
      <w:r w:rsidR="00F35D58" w:rsidRPr="005967D2">
        <w:rPr>
          <w:rStyle w:val="1-Char0"/>
          <w:vertAlign w:val="superscript"/>
          <w:rtl/>
        </w:rPr>
        <w:footnoteReference w:id="72"/>
      </w:r>
    </w:p>
    <w:p w:rsidR="00F35D58" w:rsidRDefault="00F35D58" w:rsidP="004E500B">
      <w:pPr>
        <w:rPr>
          <w:rStyle w:val="1-Char0"/>
          <w:rtl/>
        </w:rPr>
      </w:pPr>
      <w:r w:rsidRPr="0088599A">
        <w:rPr>
          <w:rStyle w:val="1-Char0"/>
          <w:rFonts w:hint="cs"/>
          <w:rtl/>
        </w:rPr>
        <w:t>پس از خدا بترس</w:t>
      </w:r>
      <w:r w:rsidR="008D60BE">
        <w:rPr>
          <w:rStyle w:val="1-Char0"/>
          <w:rFonts w:hint="cs"/>
          <w:rtl/>
        </w:rPr>
        <w:t>ی</w:t>
      </w:r>
      <w:r w:rsidRPr="0088599A">
        <w:rPr>
          <w:rStyle w:val="1-Char0"/>
          <w:rFonts w:hint="cs"/>
          <w:rtl/>
        </w:rPr>
        <w:t>د و به خاطر او از چن</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ارها</w:t>
      </w:r>
      <w:r w:rsidR="008D60BE">
        <w:rPr>
          <w:rStyle w:val="1-Char0"/>
          <w:rFonts w:hint="cs"/>
          <w:rtl/>
        </w:rPr>
        <w:t>یی</w:t>
      </w:r>
      <w:r w:rsidRPr="0088599A">
        <w:rPr>
          <w:rStyle w:val="1-Char0"/>
          <w:rFonts w:hint="cs"/>
          <w:rtl/>
        </w:rPr>
        <w:t xml:space="preserve"> دست بردار</w:t>
      </w:r>
      <w:r w:rsidR="008D60BE">
        <w:rPr>
          <w:rStyle w:val="1-Char0"/>
          <w:rFonts w:hint="cs"/>
          <w:rtl/>
        </w:rPr>
        <w:t>ی</w:t>
      </w:r>
      <w:r w:rsidRPr="0088599A">
        <w:rPr>
          <w:rStyle w:val="1-Char0"/>
          <w:rFonts w:hint="cs"/>
          <w:rtl/>
        </w:rPr>
        <w:t xml:space="preserve">د، باشد </w:t>
      </w:r>
      <w:r w:rsidR="008D60BE">
        <w:rPr>
          <w:rStyle w:val="1-Char0"/>
          <w:rFonts w:hint="cs"/>
          <w:rtl/>
        </w:rPr>
        <w:t>ک</w:t>
      </w:r>
      <w:r w:rsidRPr="0088599A">
        <w:rPr>
          <w:rStyle w:val="1-Char0"/>
          <w:rFonts w:hint="cs"/>
          <w:rtl/>
        </w:rPr>
        <w:t>ه خداوند متعال شما را ببخشا</w:t>
      </w:r>
      <w:r w:rsidR="008D60BE">
        <w:rPr>
          <w:rStyle w:val="1-Char0"/>
          <w:rFonts w:hint="cs"/>
          <w:rtl/>
        </w:rPr>
        <w:t>ی</w:t>
      </w:r>
      <w:r w:rsidRPr="0088599A">
        <w:rPr>
          <w:rStyle w:val="1-Char0"/>
          <w:rFonts w:hint="cs"/>
          <w:rtl/>
        </w:rPr>
        <w:t>د و به راه راست رهنمون سازد.</w:t>
      </w:r>
    </w:p>
    <w:p w:rsidR="00835F31" w:rsidRDefault="00835F31" w:rsidP="004E500B">
      <w:pPr>
        <w:rPr>
          <w:rStyle w:val="1-Char0"/>
          <w:rtl/>
        </w:rPr>
        <w:sectPr w:rsidR="00835F31" w:rsidSect="00F849C2">
          <w:headerReference w:type="default" r:id="rId34"/>
          <w:footnotePr>
            <w:numRestart w:val="eachPage"/>
          </w:footnotePr>
          <w:pgSz w:w="9356" w:h="13608" w:code="11"/>
          <w:pgMar w:top="567" w:right="1134" w:bottom="851" w:left="1134" w:header="454" w:footer="0" w:gutter="0"/>
          <w:cols w:space="720"/>
          <w:titlePg/>
          <w:bidi/>
          <w:rtlGutter/>
          <w:docGrid w:linePitch="360"/>
        </w:sectPr>
      </w:pPr>
    </w:p>
    <w:p w:rsidR="00835F31" w:rsidRPr="00835F31" w:rsidRDefault="00835F31" w:rsidP="00835F31">
      <w:pPr>
        <w:pStyle w:val="1-0"/>
        <w:rPr>
          <w:rStyle w:val="1-Char0"/>
          <w:rtl/>
        </w:rPr>
      </w:pPr>
    </w:p>
    <w:p w:rsidR="00835F31" w:rsidRPr="00835F31" w:rsidRDefault="00835F31" w:rsidP="00835F31">
      <w:pPr>
        <w:pStyle w:val="1-0"/>
        <w:rPr>
          <w:rStyle w:val="1-Char0"/>
          <w:rtl/>
        </w:rPr>
      </w:pPr>
    </w:p>
    <w:p w:rsidR="00835F31" w:rsidRPr="00835F31" w:rsidRDefault="00835F31" w:rsidP="00835F31">
      <w:pPr>
        <w:pStyle w:val="1-0"/>
        <w:rPr>
          <w:rStyle w:val="1-Char0"/>
          <w:rtl/>
        </w:rPr>
      </w:pPr>
    </w:p>
    <w:p w:rsidR="00375266" w:rsidRPr="00835F31" w:rsidRDefault="00375266" w:rsidP="00835F31">
      <w:pPr>
        <w:pStyle w:val="1-0"/>
        <w:rPr>
          <w:rStyle w:val="1-Char0"/>
          <w:rtl/>
        </w:rPr>
      </w:pPr>
    </w:p>
    <w:p w:rsidR="00EF44D4" w:rsidRDefault="00EF44D4" w:rsidP="00835F31">
      <w:pPr>
        <w:pStyle w:val="1-"/>
        <w:rPr>
          <w:rtl/>
        </w:rPr>
      </w:pPr>
      <w:bookmarkStart w:id="28" w:name="_Toc439668594"/>
      <w:r>
        <w:rPr>
          <w:rFonts w:hint="cs"/>
          <w:rtl/>
        </w:rPr>
        <w:t>فصل سوم</w:t>
      </w:r>
      <w:bookmarkEnd w:id="28"/>
    </w:p>
    <w:p w:rsidR="00375266" w:rsidRDefault="00375266" w:rsidP="00835F31">
      <w:pPr>
        <w:pStyle w:val="1-0"/>
        <w:rPr>
          <w:rStyle w:val="1-Char0"/>
          <w:rtl/>
        </w:rPr>
      </w:pPr>
    </w:p>
    <w:p w:rsidR="00835F31" w:rsidRDefault="00835F31" w:rsidP="00835F31">
      <w:pPr>
        <w:pStyle w:val="1-0"/>
        <w:rPr>
          <w:rStyle w:val="1-Char0"/>
          <w:rtl/>
        </w:rPr>
      </w:pPr>
    </w:p>
    <w:p w:rsidR="00EF44D4" w:rsidRPr="009C39EB" w:rsidRDefault="00EF44D4" w:rsidP="00CC2867">
      <w:pPr>
        <w:numPr>
          <w:ilvl w:val="0"/>
          <w:numId w:val="11"/>
        </w:numPr>
        <w:ind w:left="641" w:hanging="357"/>
        <w:rPr>
          <w:b/>
          <w:bCs/>
          <w:lang w:bidi="fa-IR"/>
        </w:rPr>
      </w:pPr>
      <w:r w:rsidRPr="00CC2867">
        <w:rPr>
          <w:rStyle w:val="8-Char0"/>
          <w:rFonts w:hint="cs"/>
          <w:rtl/>
        </w:rPr>
        <w:t>ح</w:t>
      </w:r>
      <w:r w:rsidR="008D60BE">
        <w:rPr>
          <w:rStyle w:val="8-Char0"/>
          <w:rFonts w:hint="cs"/>
          <w:rtl/>
        </w:rPr>
        <w:t>ک</w:t>
      </w:r>
      <w:r w:rsidRPr="00CC2867">
        <w:rPr>
          <w:rStyle w:val="8-Char0"/>
          <w:rFonts w:hint="cs"/>
          <w:rtl/>
        </w:rPr>
        <w:t>م تدار</w:t>
      </w:r>
      <w:r w:rsidR="008D60BE">
        <w:rPr>
          <w:rStyle w:val="8-Char0"/>
          <w:rFonts w:hint="cs"/>
          <w:rtl/>
        </w:rPr>
        <w:t>ک</w:t>
      </w:r>
      <w:r w:rsidRPr="00CC2867">
        <w:rPr>
          <w:rStyle w:val="8-Char0"/>
          <w:rFonts w:hint="cs"/>
          <w:rtl/>
        </w:rPr>
        <w:t xml:space="preserve"> غذا از طرف خانواد</w:t>
      </w:r>
      <w:r w:rsidR="00CC2867">
        <w:rPr>
          <w:rStyle w:val="8-Char0"/>
          <w:rFonts w:hint="cs"/>
          <w:rtl/>
        </w:rPr>
        <w:t>ۀ</w:t>
      </w:r>
      <w:r w:rsidRPr="00CC2867">
        <w:rPr>
          <w:rStyle w:val="8-Char0"/>
          <w:rFonts w:hint="cs"/>
          <w:rtl/>
        </w:rPr>
        <w:t xml:space="preserve"> م</w:t>
      </w:r>
      <w:r w:rsidR="008D60BE">
        <w:rPr>
          <w:rStyle w:val="8-Char0"/>
          <w:rFonts w:hint="cs"/>
          <w:rtl/>
        </w:rPr>
        <w:t>ی</w:t>
      </w:r>
      <w:r w:rsidRPr="00CC2867">
        <w:rPr>
          <w:rStyle w:val="8-Char0"/>
          <w:rFonts w:hint="cs"/>
          <w:rtl/>
        </w:rPr>
        <w:t>ت در ترازو</w:t>
      </w:r>
      <w:r w:rsidR="008D60BE">
        <w:rPr>
          <w:rStyle w:val="8-Char0"/>
          <w:rFonts w:hint="cs"/>
          <w:rtl/>
        </w:rPr>
        <w:t>ی</w:t>
      </w:r>
      <w:r w:rsidRPr="00CC2867">
        <w:rPr>
          <w:rStyle w:val="8-Char0"/>
          <w:rFonts w:hint="cs"/>
          <w:rtl/>
        </w:rPr>
        <w:t xml:space="preserve"> فقه و شر</w:t>
      </w:r>
      <w:r w:rsidR="008D60BE">
        <w:rPr>
          <w:rStyle w:val="8-Char0"/>
          <w:rFonts w:hint="cs"/>
          <w:rtl/>
        </w:rPr>
        <w:t>ی</w:t>
      </w:r>
      <w:r w:rsidRPr="00CC2867">
        <w:rPr>
          <w:rStyle w:val="8-Char0"/>
          <w:rFonts w:hint="cs"/>
          <w:rtl/>
        </w:rPr>
        <w:t>عت</w:t>
      </w:r>
    </w:p>
    <w:p w:rsidR="0052642C" w:rsidRDefault="0052642C" w:rsidP="00CC2867">
      <w:pPr>
        <w:numPr>
          <w:ilvl w:val="0"/>
          <w:numId w:val="11"/>
        </w:numPr>
        <w:ind w:left="641" w:hanging="357"/>
        <w:rPr>
          <w:b/>
          <w:bCs/>
          <w:lang w:bidi="fa-IR"/>
        </w:rPr>
      </w:pPr>
      <w:r w:rsidRPr="00CC2867">
        <w:rPr>
          <w:rStyle w:val="8-Char0"/>
          <w:rFonts w:hint="cs"/>
          <w:rtl/>
        </w:rPr>
        <w:t>احاد</w:t>
      </w:r>
      <w:r w:rsidR="008D60BE">
        <w:rPr>
          <w:rStyle w:val="8-Char0"/>
          <w:rFonts w:hint="cs"/>
          <w:rtl/>
        </w:rPr>
        <w:t>ی</w:t>
      </w:r>
      <w:r w:rsidRPr="00CC2867">
        <w:rPr>
          <w:rStyle w:val="8-Char0"/>
          <w:rFonts w:hint="cs"/>
          <w:rtl/>
        </w:rPr>
        <w:t>ث</w:t>
      </w:r>
      <w:r w:rsidR="008D60BE">
        <w:rPr>
          <w:rStyle w:val="8-Char0"/>
          <w:rFonts w:hint="cs"/>
          <w:rtl/>
        </w:rPr>
        <w:t>ی</w:t>
      </w:r>
      <w:r w:rsidRPr="00CC2867">
        <w:rPr>
          <w:rStyle w:val="8-Char0"/>
          <w:rFonts w:hint="cs"/>
          <w:rtl/>
        </w:rPr>
        <w:t xml:space="preserve"> </w:t>
      </w:r>
      <w:r w:rsidR="008D60BE">
        <w:rPr>
          <w:rStyle w:val="8-Char0"/>
          <w:rFonts w:hint="cs"/>
          <w:rtl/>
        </w:rPr>
        <w:t>ک</w:t>
      </w:r>
      <w:r w:rsidRPr="00CC2867">
        <w:rPr>
          <w:rStyle w:val="8-Char0"/>
          <w:rFonts w:hint="cs"/>
          <w:rtl/>
        </w:rPr>
        <w:t xml:space="preserve">ه دلالت بر </w:t>
      </w:r>
      <w:r w:rsidR="008D60BE">
        <w:rPr>
          <w:rStyle w:val="8-Char0"/>
          <w:rFonts w:hint="cs"/>
          <w:rtl/>
        </w:rPr>
        <w:t>ک</w:t>
      </w:r>
      <w:r w:rsidRPr="00CC2867">
        <w:rPr>
          <w:rStyle w:val="8-Char0"/>
          <w:rFonts w:hint="cs"/>
          <w:rtl/>
        </w:rPr>
        <w:t>راهت و بدعت بودن طعام از طرف اهل م</w:t>
      </w:r>
      <w:r w:rsidR="008D60BE">
        <w:rPr>
          <w:rStyle w:val="8-Char0"/>
          <w:rFonts w:hint="cs"/>
          <w:rtl/>
        </w:rPr>
        <w:t>ی</w:t>
      </w:r>
      <w:r w:rsidRPr="00CC2867">
        <w:rPr>
          <w:rStyle w:val="8-Char0"/>
          <w:rFonts w:hint="cs"/>
          <w:rtl/>
        </w:rPr>
        <w:t>ت دارد</w:t>
      </w:r>
    </w:p>
    <w:p w:rsidR="00EF44D4" w:rsidRPr="009C39EB" w:rsidRDefault="00EF44D4" w:rsidP="00CC2867">
      <w:pPr>
        <w:numPr>
          <w:ilvl w:val="0"/>
          <w:numId w:val="11"/>
        </w:numPr>
        <w:ind w:left="641" w:hanging="357"/>
        <w:rPr>
          <w:b/>
          <w:bCs/>
          <w:lang w:bidi="fa-IR"/>
        </w:rPr>
      </w:pPr>
      <w:r w:rsidRPr="00CC2867">
        <w:rPr>
          <w:rStyle w:val="8-Char0"/>
          <w:rFonts w:hint="cs"/>
          <w:rtl/>
        </w:rPr>
        <w:t>اقوال فقها</w:t>
      </w:r>
      <w:r w:rsidR="008D60BE">
        <w:rPr>
          <w:rStyle w:val="8-Char0"/>
          <w:rFonts w:hint="cs"/>
          <w:rtl/>
        </w:rPr>
        <w:t>ی</w:t>
      </w:r>
      <w:r w:rsidRPr="00CC2867">
        <w:rPr>
          <w:rStyle w:val="8-Char0"/>
          <w:rFonts w:hint="cs"/>
          <w:rtl/>
        </w:rPr>
        <w:t xml:space="preserve"> مذاهب چهار گانه در استحباب درست </w:t>
      </w:r>
      <w:r w:rsidR="008D60BE">
        <w:rPr>
          <w:rStyle w:val="8-Char0"/>
          <w:rFonts w:hint="cs"/>
          <w:rtl/>
        </w:rPr>
        <w:t>ک</w:t>
      </w:r>
      <w:r w:rsidRPr="00CC2867">
        <w:rPr>
          <w:rStyle w:val="8-Char0"/>
          <w:rFonts w:hint="cs"/>
          <w:rtl/>
        </w:rPr>
        <w:t>ردن غذا برا</w:t>
      </w:r>
      <w:r w:rsidR="008D60BE">
        <w:rPr>
          <w:rStyle w:val="8-Char0"/>
          <w:rFonts w:hint="cs"/>
          <w:rtl/>
        </w:rPr>
        <w:t>ی</w:t>
      </w:r>
      <w:r w:rsidRPr="00CC2867">
        <w:rPr>
          <w:rStyle w:val="8-Char0"/>
          <w:rFonts w:hint="cs"/>
          <w:rtl/>
        </w:rPr>
        <w:t xml:space="preserve"> بازماندگان متوفّ</w:t>
      </w:r>
      <w:r w:rsidR="008D60BE">
        <w:rPr>
          <w:rStyle w:val="8-Char0"/>
          <w:rFonts w:hint="cs"/>
          <w:rtl/>
        </w:rPr>
        <w:t>ی</w:t>
      </w:r>
    </w:p>
    <w:p w:rsidR="00EF44D4" w:rsidRPr="00CC2867" w:rsidRDefault="00EF44D4" w:rsidP="00CC2867">
      <w:pPr>
        <w:numPr>
          <w:ilvl w:val="0"/>
          <w:numId w:val="11"/>
        </w:numPr>
        <w:ind w:left="641" w:hanging="357"/>
        <w:rPr>
          <w:rStyle w:val="8-Char0"/>
        </w:rPr>
      </w:pPr>
      <w:r w:rsidRPr="00CC2867">
        <w:rPr>
          <w:rStyle w:val="8-Char0"/>
          <w:rFonts w:hint="cs"/>
          <w:rtl/>
        </w:rPr>
        <w:t>عبارات فقه</w:t>
      </w:r>
      <w:r w:rsidR="008D60BE">
        <w:rPr>
          <w:rStyle w:val="8-Char0"/>
          <w:rFonts w:hint="cs"/>
          <w:rtl/>
        </w:rPr>
        <w:t>ی</w:t>
      </w:r>
      <w:r w:rsidRPr="00CC2867">
        <w:rPr>
          <w:rStyle w:val="8-Char0"/>
          <w:rFonts w:hint="cs"/>
          <w:rtl/>
        </w:rPr>
        <w:t xml:space="preserve"> مذاهب چهار گانه </w:t>
      </w:r>
      <w:r w:rsidR="008D60BE">
        <w:rPr>
          <w:rStyle w:val="8-Char0"/>
          <w:rFonts w:hint="cs"/>
          <w:rtl/>
        </w:rPr>
        <w:t>ک</w:t>
      </w:r>
      <w:r w:rsidRPr="00CC2867">
        <w:rPr>
          <w:rStyle w:val="8-Char0"/>
          <w:rFonts w:hint="cs"/>
          <w:rtl/>
        </w:rPr>
        <w:t xml:space="preserve">ه دلالت بر </w:t>
      </w:r>
      <w:r w:rsidR="008D60BE">
        <w:rPr>
          <w:rStyle w:val="8-Char0"/>
          <w:rFonts w:hint="cs"/>
          <w:rtl/>
        </w:rPr>
        <w:t>ک</w:t>
      </w:r>
      <w:r w:rsidRPr="00CC2867">
        <w:rPr>
          <w:rStyle w:val="8-Char0"/>
          <w:rFonts w:hint="cs"/>
          <w:rtl/>
        </w:rPr>
        <w:t>راهت و بدعت بودن طعام از طرف بازماندگان متوفّ</w:t>
      </w:r>
      <w:r w:rsidR="008D60BE">
        <w:rPr>
          <w:rStyle w:val="8-Char0"/>
          <w:rFonts w:hint="cs"/>
          <w:rtl/>
        </w:rPr>
        <w:t>ی</w:t>
      </w:r>
      <w:r w:rsidRPr="00CC2867">
        <w:rPr>
          <w:rStyle w:val="8-Char0"/>
          <w:rFonts w:hint="cs"/>
          <w:rtl/>
        </w:rPr>
        <w:t xml:space="preserve"> دارد</w:t>
      </w:r>
    </w:p>
    <w:p w:rsidR="00835F31" w:rsidRDefault="00835F31" w:rsidP="00835F31">
      <w:pPr>
        <w:pStyle w:val="1-0"/>
        <w:rPr>
          <w:rtl/>
        </w:rPr>
        <w:sectPr w:rsidR="00835F31" w:rsidSect="00CC2867">
          <w:footnotePr>
            <w:numRestart w:val="eachPage"/>
          </w:footnotePr>
          <w:type w:val="oddPage"/>
          <w:pgSz w:w="9356" w:h="13608" w:code="11"/>
          <w:pgMar w:top="567" w:right="1134" w:bottom="851" w:left="1134" w:header="454" w:footer="0" w:gutter="0"/>
          <w:cols w:space="720"/>
          <w:titlePg/>
          <w:bidi/>
          <w:rtlGutter/>
          <w:docGrid w:linePitch="360"/>
        </w:sectPr>
      </w:pPr>
    </w:p>
    <w:p w:rsidR="00F35D58" w:rsidRDefault="00520058" w:rsidP="00CC2867">
      <w:pPr>
        <w:pStyle w:val="2-"/>
        <w:rPr>
          <w:rtl/>
        </w:rPr>
      </w:pPr>
      <w:bookmarkStart w:id="29" w:name="_Toc439668595"/>
      <w:r>
        <w:rPr>
          <w:rFonts w:hint="cs"/>
          <w:rtl/>
        </w:rPr>
        <w:t>ح</w:t>
      </w:r>
      <w:r w:rsidR="00DF05A1">
        <w:rPr>
          <w:rFonts w:hint="cs"/>
          <w:rtl/>
        </w:rPr>
        <w:t>ک</w:t>
      </w:r>
      <w:r>
        <w:rPr>
          <w:rFonts w:hint="cs"/>
          <w:rtl/>
        </w:rPr>
        <w:t>م تدار</w:t>
      </w:r>
      <w:r w:rsidR="00DF05A1">
        <w:rPr>
          <w:rFonts w:hint="cs"/>
          <w:rtl/>
        </w:rPr>
        <w:t>ک</w:t>
      </w:r>
      <w:r>
        <w:rPr>
          <w:rFonts w:hint="cs"/>
          <w:rtl/>
        </w:rPr>
        <w:t xml:space="preserve"> غذا از طرف خانواد</w:t>
      </w:r>
      <w:r w:rsidR="00CC2867">
        <w:rPr>
          <w:rFonts w:hint="cs"/>
          <w:rtl/>
        </w:rPr>
        <w:t>ۀ</w:t>
      </w:r>
      <w:r>
        <w:rPr>
          <w:rFonts w:hint="cs"/>
          <w:rtl/>
        </w:rPr>
        <w:t xml:space="preserve"> م</w:t>
      </w:r>
      <w:r w:rsidR="00CF326E">
        <w:rPr>
          <w:rFonts w:hint="cs"/>
          <w:rtl/>
        </w:rPr>
        <w:t>یّ</w:t>
      </w:r>
      <w:r>
        <w:rPr>
          <w:rFonts w:hint="cs"/>
          <w:rtl/>
        </w:rPr>
        <w:t>ت</w:t>
      </w:r>
      <w:r w:rsidR="00835F31">
        <w:rPr>
          <w:rFonts w:hint="cs"/>
          <w:rtl/>
        </w:rPr>
        <w:t xml:space="preserve"> </w:t>
      </w:r>
      <w:r>
        <w:rPr>
          <w:rFonts w:hint="cs"/>
          <w:rtl/>
        </w:rPr>
        <w:t>در ترازو</w:t>
      </w:r>
      <w:r w:rsidR="00DF05A1">
        <w:rPr>
          <w:rFonts w:hint="cs"/>
          <w:rtl/>
        </w:rPr>
        <w:t>ی</w:t>
      </w:r>
      <w:r>
        <w:rPr>
          <w:rFonts w:hint="cs"/>
          <w:rtl/>
        </w:rPr>
        <w:t xml:space="preserve"> فقه و شر</w:t>
      </w:r>
      <w:r w:rsidR="00DF05A1">
        <w:rPr>
          <w:rFonts w:hint="cs"/>
          <w:rtl/>
        </w:rPr>
        <w:t>ی</w:t>
      </w:r>
      <w:r>
        <w:rPr>
          <w:rFonts w:hint="cs"/>
          <w:rtl/>
        </w:rPr>
        <w:t>عت</w:t>
      </w:r>
      <w:bookmarkEnd w:id="29"/>
    </w:p>
    <w:p w:rsidR="00520058" w:rsidRPr="0088599A" w:rsidRDefault="00520058" w:rsidP="004E500B">
      <w:pPr>
        <w:rPr>
          <w:rStyle w:val="1-Char0"/>
          <w:rtl/>
        </w:rPr>
      </w:pPr>
      <w:r w:rsidRPr="0088599A">
        <w:rPr>
          <w:rStyle w:val="1-Char0"/>
          <w:rFonts w:hint="cs"/>
          <w:rtl/>
        </w:rPr>
        <w:t>قبلاً گفت</w:t>
      </w:r>
      <w:r w:rsidR="008D60BE">
        <w:rPr>
          <w:rStyle w:val="1-Char0"/>
          <w:rFonts w:hint="cs"/>
          <w:rtl/>
        </w:rPr>
        <w:t>ی</w:t>
      </w:r>
      <w:r w:rsidRPr="0088599A">
        <w:rPr>
          <w:rStyle w:val="1-Char0"/>
          <w:rFonts w:hint="cs"/>
          <w:rtl/>
        </w:rPr>
        <w:t xml:space="preserve">م </w:t>
      </w:r>
      <w:r w:rsidR="008D60BE">
        <w:rPr>
          <w:rStyle w:val="1-Char0"/>
          <w:rFonts w:hint="cs"/>
          <w:rtl/>
        </w:rPr>
        <w:t>ک</w:t>
      </w:r>
      <w:r w:rsidRPr="0088599A">
        <w:rPr>
          <w:rStyle w:val="1-Char0"/>
          <w:rFonts w:hint="cs"/>
          <w:rtl/>
        </w:rPr>
        <w:t>ه روش د</w:t>
      </w:r>
      <w:r w:rsidR="008D60BE">
        <w:rPr>
          <w:rStyle w:val="1-Char0"/>
          <w:rFonts w:hint="cs"/>
          <w:rtl/>
        </w:rPr>
        <w:t>ی</w:t>
      </w:r>
      <w:r w:rsidRPr="0088599A">
        <w:rPr>
          <w:rStyle w:val="1-Char0"/>
          <w:rFonts w:hint="cs"/>
          <w:rtl/>
        </w:rPr>
        <w:t>ن مب</w:t>
      </w:r>
      <w:r w:rsidR="008D60BE">
        <w:rPr>
          <w:rStyle w:val="1-Char0"/>
          <w:rFonts w:hint="cs"/>
          <w:rtl/>
        </w:rPr>
        <w:t>ی</w:t>
      </w:r>
      <w:r w:rsidRPr="0088599A">
        <w:rPr>
          <w:rStyle w:val="1-Char0"/>
          <w:rFonts w:hint="cs"/>
          <w:rtl/>
        </w:rPr>
        <w:t>ن اسلام بر مبنا</w:t>
      </w:r>
      <w:r w:rsidR="008D60BE">
        <w:rPr>
          <w:rStyle w:val="1-Char0"/>
          <w:rFonts w:hint="cs"/>
          <w:rtl/>
        </w:rPr>
        <w:t>ی</w:t>
      </w:r>
      <w:r w:rsidRPr="0088599A">
        <w:rPr>
          <w:rStyle w:val="1-Char0"/>
          <w:rFonts w:hint="cs"/>
          <w:rtl/>
        </w:rPr>
        <w:t xml:space="preserve"> </w:t>
      </w:r>
      <w:r w:rsidR="00B924C1" w:rsidRPr="0088599A">
        <w:rPr>
          <w:rStyle w:val="1-Char0"/>
          <w:rFonts w:hint="cs"/>
          <w:rtl/>
        </w:rPr>
        <w:t>سنّت</w:t>
      </w:r>
      <w:r w:rsidRPr="0088599A">
        <w:rPr>
          <w:rStyle w:val="1-Char0"/>
          <w:rFonts w:hint="cs"/>
          <w:rtl/>
        </w:rPr>
        <w:t xml:space="preserve"> مؤ</w:t>
      </w:r>
      <w:r w:rsidR="008D60BE">
        <w:rPr>
          <w:rStyle w:val="1-Char0"/>
          <w:rFonts w:hint="cs"/>
          <w:rtl/>
        </w:rPr>
        <w:t>ک</w:t>
      </w:r>
      <w:r w:rsidRPr="0088599A">
        <w:rPr>
          <w:rStyle w:val="1-Char0"/>
          <w:rFonts w:hint="cs"/>
          <w:rtl/>
        </w:rPr>
        <w:t>د رسول خدا</w:t>
      </w:r>
      <w:r w:rsidR="00343A3E" w:rsidRPr="00343A3E">
        <w:rPr>
          <w:rStyle w:val="1-Char0"/>
          <w:rFonts w:cs="CTraditional Arabic"/>
          <w:rtl/>
        </w:rPr>
        <w:t xml:space="preserve"> ج</w:t>
      </w:r>
      <w:r w:rsidRPr="0088599A">
        <w:rPr>
          <w:rStyle w:val="1-Char0"/>
          <w:rFonts w:hint="cs"/>
          <w:rtl/>
        </w:rPr>
        <w:t xml:space="preserve"> ا</w:t>
      </w:r>
      <w:r w:rsidR="008D60BE">
        <w:rPr>
          <w:rStyle w:val="1-Char0"/>
          <w:rFonts w:hint="cs"/>
          <w:rtl/>
        </w:rPr>
        <w:t>ی</w:t>
      </w:r>
      <w:r w:rsidRPr="0088599A">
        <w:rPr>
          <w:rStyle w:val="1-Char0"/>
          <w:rFonts w:hint="cs"/>
          <w:rtl/>
        </w:rPr>
        <w:t xml:space="preserve">ن است </w:t>
      </w:r>
      <w:r w:rsidR="008D60BE">
        <w:rPr>
          <w:rStyle w:val="1-Char0"/>
          <w:rFonts w:hint="cs"/>
          <w:rtl/>
        </w:rPr>
        <w:t>ک</w:t>
      </w:r>
      <w:r w:rsidRPr="0088599A">
        <w:rPr>
          <w:rStyle w:val="1-Char0"/>
          <w:rFonts w:hint="cs"/>
          <w:rtl/>
        </w:rPr>
        <w:t>ه همسا</w:t>
      </w:r>
      <w:r w:rsidR="008D60BE">
        <w:rPr>
          <w:rStyle w:val="1-Char0"/>
          <w:rFonts w:hint="cs"/>
          <w:rtl/>
        </w:rPr>
        <w:t>ی</w:t>
      </w:r>
      <w:r w:rsidRPr="0088599A">
        <w:rPr>
          <w:rStyle w:val="1-Char0"/>
          <w:rFonts w:hint="cs"/>
          <w:rtl/>
        </w:rPr>
        <w:t>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7174D2" w:rsidRPr="0088599A">
        <w:rPr>
          <w:rStyle w:val="1-Char0"/>
          <w:rFonts w:hint="cs"/>
          <w:rtl/>
        </w:rPr>
        <w:t>متوفّ</w:t>
      </w:r>
      <w:r w:rsidR="008D60BE">
        <w:rPr>
          <w:rStyle w:val="1-Char0"/>
          <w:rFonts w:hint="cs"/>
          <w:rtl/>
        </w:rPr>
        <w:t>ی</w:t>
      </w:r>
      <w:r w:rsidRPr="0088599A">
        <w:rPr>
          <w:rStyle w:val="1-Char0"/>
          <w:rFonts w:hint="cs"/>
          <w:rtl/>
        </w:rPr>
        <w:t xml:space="preserve"> و همچن</w:t>
      </w:r>
      <w:r w:rsidR="008D60BE">
        <w:rPr>
          <w:rStyle w:val="1-Char0"/>
          <w:rFonts w:hint="cs"/>
          <w:rtl/>
        </w:rPr>
        <w:t>ی</w:t>
      </w:r>
      <w:r w:rsidRPr="0088599A">
        <w:rPr>
          <w:rStyle w:val="1-Char0"/>
          <w:rFonts w:hint="cs"/>
          <w:rtl/>
        </w:rPr>
        <w:t>ن خو</w:t>
      </w:r>
      <w:r w:rsidR="008D60BE">
        <w:rPr>
          <w:rStyle w:val="1-Char0"/>
          <w:rFonts w:hint="cs"/>
          <w:rtl/>
        </w:rPr>
        <w:t>ی</w:t>
      </w:r>
      <w:r w:rsidRPr="0088599A">
        <w:rPr>
          <w:rStyle w:val="1-Char0"/>
          <w:rFonts w:hint="cs"/>
          <w:rtl/>
        </w:rPr>
        <w:t>شان نزد</w:t>
      </w:r>
      <w:r w:rsidR="008D60BE">
        <w:rPr>
          <w:rStyle w:val="1-Char0"/>
          <w:rFonts w:hint="cs"/>
          <w:rtl/>
        </w:rPr>
        <w:t>یک</w:t>
      </w:r>
      <w:r w:rsidRPr="0088599A">
        <w:rPr>
          <w:rStyle w:val="1-Char0"/>
          <w:rFonts w:hint="cs"/>
          <w:rtl/>
        </w:rPr>
        <w:t xml:space="preserve"> او در نخست</w:t>
      </w:r>
      <w:r w:rsidR="008D60BE">
        <w:rPr>
          <w:rStyle w:val="1-Char0"/>
          <w:rFonts w:hint="cs"/>
          <w:rtl/>
        </w:rPr>
        <w:t>ی</w:t>
      </w:r>
      <w:r w:rsidRPr="0088599A">
        <w:rPr>
          <w:rStyle w:val="1-Char0"/>
          <w:rFonts w:hint="cs"/>
          <w:rtl/>
        </w:rPr>
        <w:t>ن شب و روز حادث</w:t>
      </w:r>
      <w:r w:rsidR="002A5A9D">
        <w:rPr>
          <w:rStyle w:val="1-Char0"/>
          <w:rFonts w:hint="cs"/>
          <w:rtl/>
        </w:rPr>
        <w:t>ۀ</w:t>
      </w:r>
      <w:r w:rsidRPr="0088599A">
        <w:rPr>
          <w:rStyle w:val="1-Char0"/>
          <w:rFonts w:hint="cs"/>
          <w:rtl/>
        </w:rPr>
        <w:t xml:space="preserve"> وفات، تمام افراد خانواد</w:t>
      </w:r>
      <w:r w:rsidR="002A5A9D">
        <w:rPr>
          <w:rStyle w:val="1-Char0"/>
          <w:rFonts w:hint="cs"/>
          <w:rtl/>
        </w:rPr>
        <w:t>ۀ</w:t>
      </w:r>
      <w:r w:rsidRPr="0088599A">
        <w:rPr>
          <w:rStyle w:val="1-Char0"/>
          <w:rFonts w:hint="cs"/>
          <w:rtl/>
        </w:rPr>
        <w:t xml:space="preserve"> </w:t>
      </w:r>
      <w:r w:rsidR="007174D2" w:rsidRPr="0088599A">
        <w:rPr>
          <w:rStyle w:val="1-Char0"/>
          <w:rFonts w:hint="cs"/>
          <w:rtl/>
        </w:rPr>
        <w:t>متوفّ</w:t>
      </w:r>
      <w:r w:rsidR="008D60BE">
        <w:rPr>
          <w:rStyle w:val="1-Char0"/>
          <w:rFonts w:hint="cs"/>
          <w:rtl/>
        </w:rPr>
        <w:t>ی</w:t>
      </w:r>
      <w:r w:rsidRPr="0088599A">
        <w:rPr>
          <w:rStyle w:val="1-Char0"/>
          <w:rFonts w:hint="cs"/>
          <w:rtl/>
        </w:rPr>
        <w:t xml:space="preserve"> را به شام و ناهار و صبحانه دعوت </w:t>
      </w:r>
      <w:r w:rsidR="008D60BE">
        <w:rPr>
          <w:rStyle w:val="1-Char0"/>
          <w:rFonts w:hint="cs"/>
          <w:rtl/>
        </w:rPr>
        <w:t>ک</w:t>
      </w:r>
      <w:r w:rsidRPr="0088599A">
        <w:rPr>
          <w:rStyle w:val="1-Char0"/>
          <w:rFonts w:hint="cs"/>
          <w:rtl/>
        </w:rPr>
        <w:t>نند، و با اصرار از</w:t>
      </w:r>
      <w:r w:rsidR="00EC1538">
        <w:rPr>
          <w:rStyle w:val="1-Char0"/>
          <w:rFonts w:hint="cs"/>
          <w:rtl/>
        </w:rPr>
        <w:t xml:space="preserve"> آن‌ها </w:t>
      </w:r>
      <w:r w:rsidRPr="0088599A">
        <w:rPr>
          <w:rStyle w:val="1-Char0"/>
          <w:rFonts w:hint="cs"/>
          <w:rtl/>
        </w:rPr>
        <w:t xml:space="preserve">خواهش </w:t>
      </w:r>
      <w:r w:rsidR="008D60BE">
        <w:rPr>
          <w:rStyle w:val="1-Char0"/>
          <w:rFonts w:hint="cs"/>
          <w:rtl/>
        </w:rPr>
        <w:t>ک</w:t>
      </w:r>
      <w:r w:rsidRPr="0088599A">
        <w:rPr>
          <w:rStyle w:val="1-Char0"/>
          <w:rFonts w:hint="cs"/>
          <w:rtl/>
        </w:rPr>
        <w:t xml:space="preserve">رده </w:t>
      </w:r>
      <w:r w:rsidR="008D60BE">
        <w:rPr>
          <w:rStyle w:val="1-Char0"/>
          <w:rFonts w:hint="cs"/>
          <w:rtl/>
        </w:rPr>
        <w:t>ک</w:t>
      </w:r>
      <w:r w:rsidRPr="0088599A">
        <w:rPr>
          <w:rStyle w:val="1-Char0"/>
          <w:rFonts w:hint="cs"/>
          <w:rtl/>
        </w:rPr>
        <w:t>ه به انداز</w:t>
      </w:r>
      <w:r w:rsidR="002A5A9D">
        <w:rPr>
          <w:rStyle w:val="1-Char0"/>
          <w:rFonts w:hint="cs"/>
          <w:rtl/>
        </w:rPr>
        <w:t>ۀ</w:t>
      </w:r>
      <w:r w:rsidRPr="0088599A">
        <w:rPr>
          <w:rStyle w:val="1-Char0"/>
          <w:rFonts w:hint="cs"/>
          <w:rtl/>
        </w:rPr>
        <w:t xml:space="preserve"> </w:t>
      </w:r>
      <w:r w:rsidR="008D60BE">
        <w:rPr>
          <w:rStyle w:val="1-Char0"/>
          <w:rFonts w:hint="cs"/>
          <w:rtl/>
        </w:rPr>
        <w:t>ک</w:t>
      </w:r>
      <w:r w:rsidRPr="0088599A">
        <w:rPr>
          <w:rStyle w:val="1-Char0"/>
          <w:rFonts w:hint="cs"/>
          <w:rtl/>
        </w:rPr>
        <w:t>اف</w:t>
      </w:r>
      <w:r w:rsidR="008D60BE">
        <w:rPr>
          <w:rStyle w:val="1-Char0"/>
          <w:rFonts w:hint="cs"/>
          <w:rtl/>
        </w:rPr>
        <w:t>ی</w:t>
      </w:r>
      <w:r w:rsidRPr="0088599A">
        <w:rPr>
          <w:rStyle w:val="1-Char0"/>
          <w:rFonts w:hint="cs"/>
          <w:rtl/>
        </w:rPr>
        <w:t xml:space="preserve"> از غذا</w:t>
      </w:r>
      <w:r w:rsidR="008D60BE">
        <w:rPr>
          <w:rStyle w:val="1-Char0"/>
          <w:rFonts w:hint="cs"/>
          <w:rtl/>
        </w:rPr>
        <w:t>ی</w:t>
      </w:r>
      <w:r w:rsidR="00EC1538">
        <w:rPr>
          <w:rStyle w:val="1-Char0"/>
          <w:rFonts w:hint="cs"/>
          <w:rtl/>
        </w:rPr>
        <w:t xml:space="preserve"> آن‌ها </w:t>
      </w:r>
      <w:r w:rsidRPr="0088599A">
        <w:rPr>
          <w:rStyle w:val="1-Char0"/>
          <w:rFonts w:hint="cs"/>
          <w:rtl/>
        </w:rPr>
        <w:t>تناول نما</w:t>
      </w:r>
      <w:r w:rsidR="008D60BE">
        <w:rPr>
          <w:rStyle w:val="1-Char0"/>
          <w:rFonts w:hint="cs"/>
          <w:rtl/>
        </w:rPr>
        <w:t>ی</w:t>
      </w:r>
      <w:r w:rsidRPr="0088599A">
        <w:rPr>
          <w:rStyle w:val="1-Char0"/>
          <w:rFonts w:hint="cs"/>
          <w:rtl/>
        </w:rPr>
        <w:t>ند. و گفت</w:t>
      </w:r>
      <w:r w:rsidR="008D60BE">
        <w:rPr>
          <w:rStyle w:val="1-Char0"/>
          <w:rFonts w:hint="cs"/>
          <w:rtl/>
        </w:rPr>
        <w:t>ی</w:t>
      </w:r>
      <w:r w:rsidRPr="0088599A">
        <w:rPr>
          <w:rStyle w:val="1-Char0"/>
          <w:rFonts w:hint="cs"/>
          <w:rtl/>
        </w:rPr>
        <w:t xml:space="preserve">م </w:t>
      </w:r>
      <w:r w:rsidR="008D60BE">
        <w:rPr>
          <w:rStyle w:val="1-Char0"/>
          <w:rFonts w:hint="cs"/>
          <w:rtl/>
        </w:rPr>
        <w:t>ک</w:t>
      </w:r>
      <w:r w:rsidRPr="0088599A">
        <w:rPr>
          <w:rStyle w:val="1-Char0"/>
          <w:rFonts w:hint="cs"/>
          <w:rtl/>
        </w:rPr>
        <w:t>ه بن</w:t>
      </w:r>
      <w:r w:rsidR="008D60BE">
        <w:rPr>
          <w:rStyle w:val="1-Char0"/>
          <w:rFonts w:hint="cs"/>
          <w:rtl/>
        </w:rPr>
        <w:t>ی</w:t>
      </w:r>
      <w:r w:rsidRPr="0088599A">
        <w:rPr>
          <w:rStyle w:val="1-Char0"/>
          <w:rFonts w:hint="cs"/>
          <w:rtl/>
        </w:rPr>
        <w:t>ان‌گذار ا</w:t>
      </w:r>
      <w:r w:rsidR="008D60BE">
        <w:rPr>
          <w:rStyle w:val="1-Char0"/>
          <w:rFonts w:hint="cs"/>
          <w:rtl/>
        </w:rPr>
        <w:t>ی</w:t>
      </w:r>
      <w:r w:rsidRPr="0088599A">
        <w:rPr>
          <w:rStyle w:val="1-Char0"/>
          <w:rFonts w:hint="cs"/>
          <w:rtl/>
        </w:rPr>
        <w:t>ن رسم و روش اسلام</w:t>
      </w:r>
      <w:r w:rsidR="008D60BE">
        <w:rPr>
          <w:rStyle w:val="1-Char0"/>
          <w:rFonts w:hint="cs"/>
          <w:rtl/>
        </w:rPr>
        <w:t>ی</w:t>
      </w:r>
      <w:r w:rsidRPr="0088599A">
        <w:rPr>
          <w:rStyle w:val="1-Char0"/>
          <w:rFonts w:hint="cs"/>
          <w:rtl/>
        </w:rPr>
        <w:t>، شخص خود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است </w:t>
      </w:r>
      <w:r w:rsidR="008D60BE">
        <w:rPr>
          <w:rStyle w:val="1-Char0"/>
          <w:rFonts w:hint="cs"/>
          <w:rtl/>
        </w:rPr>
        <w:t>ک</w:t>
      </w:r>
      <w:r w:rsidRPr="0088599A">
        <w:rPr>
          <w:rStyle w:val="1-Char0"/>
          <w:rFonts w:hint="cs"/>
          <w:rtl/>
        </w:rPr>
        <w:t>ه در جر</w:t>
      </w:r>
      <w:r w:rsidR="008D60BE">
        <w:rPr>
          <w:rStyle w:val="1-Char0"/>
          <w:rFonts w:hint="cs"/>
          <w:rtl/>
        </w:rPr>
        <w:t>ی</w:t>
      </w:r>
      <w:r w:rsidRPr="0088599A">
        <w:rPr>
          <w:rStyle w:val="1-Char0"/>
          <w:rFonts w:hint="cs"/>
          <w:rtl/>
        </w:rPr>
        <w:t>ان حادث</w:t>
      </w:r>
      <w:r w:rsidR="002A5A9D">
        <w:rPr>
          <w:rStyle w:val="1-Char0"/>
          <w:rFonts w:hint="cs"/>
          <w:rtl/>
        </w:rPr>
        <w:t>ۀ</w:t>
      </w:r>
      <w:r w:rsidRPr="0088599A">
        <w:rPr>
          <w:rStyle w:val="1-Char0"/>
          <w:rFonts w:hint="cs"/>
          <w:rtl/>
        </w:rPr>
        <w:t xml:space="preserve"> شهادت عموزاد</w:t>
      </w:r>
      <w:r w:rsidR="002A5A9D">
        <w:rPr>
          <w:rStyle w:val="1-Char0"/>
          <w:rFonts w:hint="cs"/>
          <w:rtl/>
        </w:rPr>
        <w:t>ۀ</w:t>
      </w:r>
      <w:r w:rsidRPr="0088599A">
        <w:rPr>
          <w:rStyle w:val="1-Char0"/>
          <w:rFonts w:hint="cs"/>
          <w:rtl/>
        </w:rPr>
        <w:t xml:space="preserve"> خو</w:t>
      </w:r>
      <w:r w:rsidR="008D60BE">
        <w:rPr>
          <w:rStyle w:val="1-Char0"/>
          <w:rFonts w:hint="cs"/>
          <w:rtl/>
        </w:rPr>
        <w:t>ی</w:t>
      </w:r>
      <w:r w:rsidRPr="0088599A">
        <w:rPr>
          <w:rStyle w:val="1-Char0"/>
          <w:rFonts w:hint="cs"/>
          <w:rtl/>
        </w:rPr>
        <w:t>ش حضرت جعفر بن اب</w:t>
      </w:r>
      <w:r w:rsidR="008D60BE">
        <w:rPr>
          <w:rStyle w:val="1-Char0"/>
          <w:rFonts w:hint="cs"/>
          <w:rtl/>
        </w:rPr>
        <w:t>ی</w:t>
      </w:r>
      <w:r w:rsidRPr="0088599A">
        <w:rPr>
          <w:rStyle w:val="1-Char0"/>
          <w:rFonts w:hint="cs"/>
          <w:rtl/>
        </w:rPr>
        <w:t>‌طالب</w:t>
      </w:r>
      <w:r w:rsidR="00412699" w:rsidRPr="00412699">
        <w:rPr>
          <w:rStyle w:val="1-Char0"/>
          <w:rFonts w:cs="CTraditional Arabic"/>
          <w:rtl/>
        </w:rPr>
        <w:t>س</w:t>
      </w:r>
      <w:r w:rsidRPr="0088599A">
        <w:rPr>
          <w:rStyle w:val="1-Char0"/>
          <w:rFonts w:hint="cs"/>
          <w:rtl/>
        </w:rPr>
        <w:t xml:space="preserve"> در جنگ «موته» به محض</w:t>
      </w:r>
      <w:r w:rsidR="0074699C" w:rsidRPr="0088599A">
        <w:rPr>
          <w:rStyle w:val="1-Char0"/>
          <w:rFonts w:hint="cs"/>
          <w:rtl/>
        </w:rPr>
        <w:t>ِ</w:t>
      </w:r>
      <w:r w:rsidRPr="0088599A">
        <w:rPr>
          <w:rStyle w:val="1-Char0"/>
          <w:rFonts w:hint="cs"/>
          <w:rtl/>
        </w:rPr>
        <w:t xml:space="preserve"> اطلاع از شهادت حضرت جعفر، در هاله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از حزن و اندوه و غم و تأث</w:t>
      </w:r>
      <w:r w:rsidR="0074699C" w:rsidRPr="0088599A">
        <w:rPr>
          <w:rStyle w:val="1-Char0"/>
          <w:rFonts w:hint="cs"/>
          <w:rtl/>
        </w:rPr>
        <w:t>ّ</w:t>
      </w:r>
      <w:r w:rsidRPr="0088599A">
        <w:rPr>
          <w:rStyle w:val="1-Char0"/>
          <w:rFonts w:hint="cs"/>
          <w:rtl/>
        </w:rPr>
        <w:t>ر به منزل او رفت و بچه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خردسالش را در آغوش گرفت و بوس</w:t>
      </w:r>
      <w:r w:rsidR="008D60BE">
        <w:rPr>
          <w:rStyle w:val="1-Char0"/>
          <w:rFonts w:hint="cs"/>
          <w:rtl/>
        </w:rPr>
        <w:t>ی</w:t>
      </w:r>
      <w:r w:rsidRPr="0088599A">
        <w:rPr>
          <w:rStyle w:val="1-Char0"/>
          <w:rFonts w:hint="cs"/>
          <w:rtl/>
        </w:rPr>
        <w:t xml:space="preserve">د و بو </w:t>
      </w:r>
      <w:r w:rsidR="008D60BE">
        <w:rPr>
          <w:rStyle w:val="1-Char0"/>
          <w:rFonts w:hint="cs"/>
          <w:rtl/>
        </w:rPr>
        <w:t>ک</w:t>
      </w:r>
      <w:r w:rsidRPr="0088599A">
        <w:rPr>
          <w:rStyle w:val="1-Char0"/>
          <w:rFonts w:hint="cs"/>
          <w:rtl/>
        </w:rPr>
        <w:t>رد و گر</w:t>
      </w:r>
      <w:r w:rsidR="008D60BE">
        <w:rPr>
          <w:rStyle w:val="1-Char0"/>
          <w:rFonts w:hint="cs"/>
          <w:rtl/>
        </w:rPr>
        <w:t>ی</w:t>
      </w:r>
      <w:r w:rsidRPr="0088599A">
        <w:rPr>
          <w:rStyle w:val="1-Char0"/>
          <w:rFonts w:hint="cs"/>
          <w:rtl/>
        </w:rPr>
        <w:t>ست. سپس به منزل خو</w:t>
      </w:r>
      <w:r w:rsidR="008D60BE">
        <w:rPr>
          <w:rStyle w:val="1-Char0"/>
          <w:rFonts w:hint="cs"/>
          <w:rtl/>
        </w:rPr>
        <w:t>ی</w:t>
      </w:r>
      <w:r w:rsidRPr="0088599A">
        <w:rPr>
          <w:rStyle w:val="1-Char0"/>
          <w:rFonts w:hint="cs"/>
          <w:rtl/>
        </w:rPr>
        <w:t>ش برگشت و به خانواده‌اش چن</w:t>
      </w:r>
      <w:r w:rsidR="008D60BE">
        <w:rPr>
          <w:rStyle w:val="1-Char0"/>
          <w:rFonts w:hint="cs"/>
          <w:rtl/>
        </w:rPr>
        <w:t>ی</w:t>
      </w:r>
      <w:r w:rsidRPr="0088599A">
        <w:rPr>
          <w:rStyle w:val="1-Char0"/>
          <w:rFonts w:hint="cs"/>
          <w:rtl/>
        </w:rPr>
        <w:t>ن فرمود:</w:t>
      </w:r>
    </w:p>
    <w:p w:rsidR="00520058" w:rsidRPr="0088599A" w:rsidRDefault="00520058" w:rsidP="004E500B">
      <w:pPr>
        <w:rPr>
          <w:rStyle w:val="1-Char0"/>
          <w:rtl/>
        </w:rPr>
      </w:pPr>
      <w:r w:rsidRPr="00D40D2B">
        <w:rPr>
          <w:rStyle w:val="6-Char"/>
          <w:rFonts w:hint="cs"/>
          <w:rtl/>
        </w:rPr>
        <w:t>«اِصنَعُوا لِآل ج</w:t>
      </w:r>
      <w:r w:rsidR="00C556B0" w:rsidRPr="00D40D2B">
        <w:rPr>
          <w:rStyle w:val="6-Char"/>
          <w:rFonts w:hint="cs"/>
          <w:rtl/>
        </w:rPr>
        <w:t>َ</w:t>
      </w:r>
      <w:r w:rsidRPr="00D40D2B">
        <w:rPr>
          <w:rStyle w:val="6-Char"/>
          <w:rFonts w:hint="cs"/>
          <w:rtl/>
        </w:rPr>
        <w:t>عف</w:t>
      </w:r>
      <w:r w:rsidR="00C556B0" w:rsidRPr="00D40D2B">
        <w:rPr>
          <w:rStyle w:val="6-Char"/>
          <w:rFonts w:hint="cs"/>
          <w:rtl/>
        </w:rPr>
        <w:t>َ</w:t>
      </w:r>
      <w:r w:rsidRPr="00D40D2B">
        <w:rPr>
          <w:rStyle w:val="6-Char"/>
          <w:rFonts w:hint="cs"/>
          <w:rtl/>
        </w:rPr>
        <w:t>ر</w:t>
      </w:r>
      <w:r w:rsidR="00C556B0" w:rsidRPr="00D40D2B">
        <w:rPr>
          <w:rStyle w:val="6-Char"/>
          <w:rFonts w:hint="cs"/>
          <w:rtl/>
        </w:rPr>
        <w:t>َ</w:t>
      </w:r>
      <w:r w:rsidRPr="00D40D2B">
        <w:rPr>
          <w:rStyle w:val="6-Char"/>
          <w:rFonts w:hint="cs"/>
          <w:rtl/>
        </w:rPr>
        <w:t xml:space="preserve"> ط</w:t>
      </w:r>
      <w:r w:rsidR="00C556B0" w:rsidRPr="00D40D2B">
        <w:rPr>
          <w:rStyle w:val="6-Char"/>
          <w:rFonts w:hint="cs"/>
          <w:rtl/>
        </w:rPr>
        <w:t>َ</w:t>
      </w:r>
      <w:r w:rsidRPr="00D40D2B">
        <w:rPr>
          <w:rStyle w:val="6-Char"/>
          <w:rFonts w:hint="cs"/>
          <w:rtl/>
        </w:rPr>
        <w:t>ع</w:t>
      </w:r>
      <w:r w:rsidR="00C556B0" w:rsidRPr="00D40D2B">
        <w:rPr>
          <w:rStyle w:val="6-Char"/>
          <w:rFonts w:hint="cs"/>
          <w:rtl/>
        </w:rPr>
        <w:t>ٰ</w:t>
      </w:r>
      <w:r w:rsidRPr="00D40D2B">
        <w:rPr>
          <w:rStyle w:val="6-Char"/>
          <w:rFonts w:hint="cs"/>
          <w:rtl/>
        </w:rPr>
        <w:t>اماً ف</w:t>
      </w:r>
      <w:r w:rsidR="00C556B0" w:rsidRPr="00D40D2B">
        <w:rPr>
          <w:rStyle w:val="6-Char"/>
          <w:rFonts w:hint="cs"/>
          <w:rtl/>
        </w:rPr>
        <w:t>َ</w:t>
      </w:r>
      <w:r w:rsidRPr="00D40D2B">
        <w:rPr>
          <w:rStyle w:val="6-Char"/>
          <w:rFonts w:hint="cs"/>
          <w:rtl/>
        </w:rPr>
        <w:t>ا</w:t>
      </w:r>
      <w:r w:rsidR="00C556B0" w:rsidRPr="00D40D2B">
        <w:rPr>
          <w:rStyle w:val="6-Char"/>
          <w:rFonts w:hint="cs"/>
          <w:rtl/>
        </w:rPr>
        <w:t>ِ</w:t>
      </w:r>
      <w:r w:rsidRPr="00D40D2B">
        <w:rPr>
          <w:rStyle w:val="6-Char"/>
          <w:rFonts w:hint="cs"/>
          <w:rtl/>
        </w:rPr>
        <w:t>نّ</w:t>
      </w:r>
      <w:r w:rsidR="00C556B0" w:rsidRPr="00D40D2B">
        <w:rPr>
          <w:rStyle w:val="6-Char"/>
          <w:rFonts w:hint="cs"/>
          <w:rtl/>
        </w:rPr>
        <w:t>َ</w:t>
      </w:r>
      <w:r w:rsidRPr="00D40D2B">
        <w:rPr>
          <w:rStyle w:val="6-Char"/>
          <w:rFonts w:hint="cs"/>
          <w:rtl/>
        </w:rPr>
        <w:t>ه</w:t>
      </w:r>
      <w:r w:rsidR="00C556B0" w:rsidRPr="00D40D2B">
        <w:rPr>
          <w:rStyle w:val="6-Char"/>
          <w:rFonts w:hint="cs"/>
          <w:rtl/>
        </w:rPr>
        <w:t>ُ</w:t>
      </w:r>
      <w:r w:rsidRPr="00D40D2B">
        <w:rPr>
          <w:rStyle w:val="6-Char"/>
          <w:rFonts w:hint="cs"/>
          <w:rtl/>
        </w:rPr>
        <w:t>م</w:t>
      </w:r>
      <w:r w:rsidR="00C556B0" w:rsidRPr="00D40D2B">
        <w:rPr>
          <w:rStyle w:val="6-Char"/>
          <w:rFonts w:hint="cs"/>
          <w:rtl/>
        </w:rPr>
        <w:t>ْ</w:t>
      </w:r>
      <w:r w:rsidRPr="00D40D2B">
        <w:rPr>
          <w:rStyle w:val="6-Char"/>
          <w:rFonts w:hint="cs"/>
          <w:rtl/>
        </w:rPr>
        <w:t xml:space="preserve"> ق</w:t>
      </w:r>
      <w:r w:rsidR="00C556B0" w:rsidRPr="00D40D2B">
        <w:rPr>
          <w:rStyle w:val="6-Char"/>
          <w:rFonts w:hint="cs"/>
          <w:rtl/>
        </w:rPr>
        <w:t>َ</w:t>
      </w:r>
      <w:r w:rsidRPr="00D40D2B">
        <w:rPr>
          <w:rStyle w:val="6-Char"/>
          <w:rFonts w:hint="cs"/>
          <w:rtl/>
        </w:rPr>
        <w:t>د</w:t>
      </w:r>
      <w:r w:rsidR="00C556B0" w:rsidRPr="00D40D2B">
        <w:rPr>
          <w:rStyle w:val="6-Char"/>
          <w:rFonts w:hint="cs"/>
          <w:rtl/>
        </w:rPr>
        <w:t>ْ</w:t>
      </w:r>
      <w:r w:rsidRPr="00D40D2B">
        <w:rPr>
          <w:rStyle w:val="6-Char"/>
          <w:rFonts w:hint="cs"/>
          <w:rtl/>
        </w:rPr>
        <w:t xml:space="preserve"> ج</w:t>
      </w:r>
      <w:r w:rsidR="00C556B0" w:rsidRPr="00D40D2B">
        <w:rPr>
          <w:rStyle w:val="6-Char"/>
          <w:rFonts w:hint="cs"/>
          <w:rtl/>
        </w:rPr>
        <w:t>ٰ</w:t>
      </w:r>
      <w:r w:rsidRPr="00D40D2B">
        <w:rPr>
          <w:rStyle w:val="6-Char"/>
          <w:rFonts w:hint="cs"/>
          <w:rtl/>
        </w:rPr>
        <w:t>اء</w:t>
      </w:r>
      <w:r w:rsidR="00C556B0" w:rsidRPr="00D40D2B">
        <w:rPr>
          <w:rStyle w:val="6-Char"/>
          <w:rFonts w:hint="cs"/>
          <w:rtl/>
        </w:rPr>
        <w:t>َ</w:t>
      </w:r>
      <w:r w:rsidRPr="00D40D2B">
        <w:rPr>
          <w:rStyle w:val="6-Char"/>
          <w:rFonts w:hint="cs"/>
          <w:rtl/>
        </w:rPr>
        <w:t xml:space="preserve"> ه</w:t>
      </w:r>
      <w:r w:rsidR="00C556B0" w:rsidRPr="00D40D2B">
        <w:rPr>
          <w:rStyle w:val="6-Char"/>
          <w:rFonts w:hint="cs"/>
          <w:rtl/>
        </w:rPr>
        <w:t>ُ</w:t>
      </w:r>
      <w:r w:rsidRPr="00D40D2B">
        <w:rPr>
          <w:rStyle w:val="6-Char"/>
          <w:rFonts w:hint="cs"/>
          <w:rtl/>
        </w:rPr>
        <w:t>م</w:t>
      </w:r>
      <w:r w:rsidR="00C556B0" w:rsidRPr="00D40D2B">
        <w:rPr>
          <w:rStyle w:val="6-Char"/>
          <w:rFonts w:hint="cs"/>
          <w:rtl/>
        </w:rPr>
        <w:t>ْ</w:t>
      </w:r>
      <w:r w:rsidRPr="00D40D2B">
        <w:rPr>
          <w:rStyle w:val="6-Char"/>
          <w:rFonts w:hint="cs"/>
          <w:rtl/>
        </w:rPr>
        <w:t xml:space="preserve"> ا</w:t>
      </w:r>
      <w:r w:rsidR="00C556B0" w:rsidRPr="00D40D2B">
        <w:rPr>
          <w:rStyle w:val="6-Char"/>
          <w:rFonts w:hint="cs"/>
          <w:rtl/>
        </w:rPr>
        <w:t>َ</w:t>
      </w:r>
      <w:r w:rsidRPr="00D40D2B">
        <w:rPr>
          <w:rStyle w:val="6-Char"/>
          <w:rFonts w:hint="cs"/>
          <w:rtl/>
        </w:rPr>
        <w:t>م</w:t>
      </w:r>
      <w:r w:rsidR="00C556B0" w:rsidRPr="00D40D2B">
        <w:rPr>
          <w:rStyle w:val="6-Char"/>
          <w:rFonts w:hint="cs"/>
          <w:rtl/>
        </w:rPr>
        <w:t>ْ</w:t>
      </w:r>
      <w:r w:rsidRPr="00D40D2B">
        <w:rPr>
          <w:rStyle w:val="6-Char"/>
          <w:rFonts w:hint="cs"/>
          <w:rtl/>
        </w:rPr>
        <w:t>رٌ يَشغُلُه</w:t>
      </w:r>
      <w:r w:rsidR="00C556B0" w:rsidRPr="00D40D2B">
        <w:rPr>
          <w:rStyle w:val="6-Char"/>
          <w:rFonts w:hint="cs"/>
          <w:rtl/>
        </w:rPr>
        <w:t>ُ</w:t>
      </w:r>
      <w:r w:rsidRPr="00D40D2B">
        <w:rPr>
          <w:rStyle w:val="6-Char"/>
          <w:rFonts w:hint="cs"/>
          <w:rtl/>
        </w:rPr>
        <w:t>م</w:t>
      </w:r>
      <w:r w:rsidR="00C556B0" w:rsidRPr="00D40D2B">
        <w:rPr>
          <w:rStyle w:val="6-Char"/>
          <w:rFonts w:hint="cs"/>
          <w:rtl/>
        </w:rPr>
        <w:t>ْ</w:t>
      </w:r>
      <w:r w:rsidRPr="00D40D2B">
        <w:rPr>
          <w:rStyle w:val="6-Char"/>
          <w:rFonts w:hint="cs"/>
          <w:rtl/>
        </w:rPr>
        <w:t>»</w:t>
      </w:r>
      <w:r w:rsidRPr="0088599A">
        <w:rPr>
          <w:rStyle w:val="1-Char0"/>
          <w:rFonts w:hint="cs"/>
          <w:rtl/>
        </w:rPr>
        <w:t xml:space="preserve"> </w:t>
      </w:r>
      <w:r w:rsidRPr="00D40D2B">
        <w:rPr>
          <w:rStyle w:val="1-Char0"/>
          <w:rFonts w:hint="cs"/>
          <w:sz w:val="26"/>
          <w:szCs w:val="26"/>
          <w:rtl/>
        </w:rPr>
        <w:t>[ترمذ</w:t>
      </w:r>
      <w:r w:rsidR="008D60BE" w:rsidRPr="00D40D2B">
        <w:rPr>
          <w:rStyle w:val="1-Char0"/>
          <w:rFonts w:hint="cs"/>
          <w:sz w:val="26"/>
          <w:szCs w:val="26"/>
          <w:rtl/>
        </w:rPr>
        <w:t>ی</w:t>
      </w:r>
      <w:r w:rsidRPr="00D40D2B">
        <w:rPr>
          <w:rStyle w:val="1-Char0"/>
          <w:rFonts w:hint="cs"/>
          <w:sz w:val="26"/>
          <w:szCs w:val="26"/>
          <w:rtl/>
        </w:rPr>
        <w:t>]</w:t>
      </w:r>
      <w:r w:rsidRPr="0088599A">
        <w:rPr>
          <w:rStyle w:val="1-Char0"/>
          <w:rFonts w:hint="cs"/>
          <w:rtl/>
        </w:rPr>
        <w:t>. «شما با</w:t>
      </w:r>
      <w:r w:rsidR="008D60BE">
        <w:rPr>
          <w:rStyle w:val="1-Char0"/>
          <w:rFonts w:hint="cs"/>
          <w:rtl/>
        </w:rPr>
        <w:t>ی</w:t>
      </w:r>
      <w:r w:rsidRPr="0088599A">
        <w:rPr>
          <w:rStyle w:val="1-Char0"/>
          <w:rFonts w:hint="cs"/>
          <w:rtl/>
        </w:rPr>
        <w:t>د برا</w:t>
      </w:r>
      <w:r w:rsidR="008D60BE">
        <w:rPr>
          <w:rStyle w:val="1-Char0"/>
          <w:rFonts w:hint="cs"/>
          <w:rtl/>
        </w:rPr>
        <w:t>ی</w:t>
      </w:r>
      <w:r w:rsidRPr="0088599A">
        <w:rPr>
          <w:rStyle w:val="1-Char0"/>
          <w:rFonts w:hint="cs"/>
          <w:rtl/>
        </w:rPr>
        <w:t xml:space="preserve"> افراد خانواد</w:t>
      </w:r>
      <w:r w:rsidR="002A5A9D">
        <w:rPr>
          <w:rStyle w:val="1-Char0"/>
          <w:rFonts w:hint="cs"/>
          <w:rtl/>
        </w:rPr>
        <w:t>ۀ</w:t>
      </w:r>
      <w:r w:rsidRPr="0088599A">
        <w:rPr>
          <w:rStyle w:val="1-Char0"/>
          <w:rFonts w:hint="cs"/>
          <w:rtl/>
        </w:rPr>
        <w:t xml:space="preserve"> جعفر غذا</w:t>
      </w:r>
      <w:r w:rsidR="008D60BE">
        <w:rPr>
          <w:rStyle w:val="1-Char0"/>
          <w:rFonts w:hint="cs"/>
          <w:rtl/>
        </w:rPr>
        <w:t>یی</w:t>
      </w:r>
      <w:r w:rsidRPr="0088599A">
        <w:rPr>
          <w:rStyle w:val="1-Char0"/>
          <w:rFonts w:hint="cs"/>
          <w:rtl/>
        </w:rPr>
        <w:t xml:space="preserve"> بپز</w:t>
      </w:r>
      <w:r w:rsidR="008D60BE">
        <w:rPr>
          <w:rStyle w:val="1-Char0"/>
          <w:rFonts w:hint="cs"/>
          <w:rtl/>
        </w:rPr>
        <w:t>ی</w:t>
      </w:r>
      <w:r w:rsidRPr="0088599A">
        <w:rPr>
          <w:rStyle w:val="1-Char0"/>
          <w:rFonts w:hint="cs"/>
          <w:rtl/>
        </w:rPr>
        <w:t>د، ز</w:t>
      </w:r>
      <w:r w:rsidR="008D60BE">
        <w:rPr>
          <w:rStyle w:val="1-Char0"/>
          <w:rFonts w:hint="cs"/>
          <w:rtl/>
        </w:rPr>
        <w:t>ی</w:t>
      </w:r>
      <w:r w:rsidRPr="0088599A">
        <w:rPr>
          <w:rStyle w:val="1-Char0"/>
          <w:rFonts w:hint="cs"/>
          <w:rtl/>
        </w:rPr>
        <w:t>را گرفتار</w:t>
      </w:r>
      <w:r w:rsidR="008D60BE">
        <w:rPr>
          <w:rStyle w:val="1-Char0"/>
          <w:rFonts w:hint="cs"/>
          <w:rtl/>
        </w:rPr>
        <w:t>ی</w:t>
      </w:r>
      <w:r w:rsidR="00412699">
        <w:rPr>
          <w:rStyle w:val="1-Char0"/>
          <w:rFonts w:hint="eastAsia"/>
          <w:rtl/>
        </w:rPr>
        <w:t>‌</w:t>
      </w:r>
      <w:r w:rsidRPr="0088599A">
        <w:rPr>
          <w:rStyle w:val="1-Char0"/>
          <w:rFonts w:hint="cs"/>
          <w:rtl/>
        </w:rPr>
        <w:t>ها</w:t>
      </w:r>
      <w:r w:rsidR="008D60BE">
        <w:rPr>
          <w:rStyle w:val="1-Char0"/>
          <w:rFonts w:hint="cs"/>
          <w:rtl/>
        </w:rPr>
        <w:t>یی</w:t>
      </w:r>
      <w:r w:rsidRPr="0088599A">
        <w:rPr>
          <w:rStyle w:val="1-Char0"/>
          <w:rFonts w:hint="cs"/>
          <w:rtl/>
        </w:rPr>
        <w:t xml:space="preserve"> </w:t>
      </w:r>
      <w:r w:rsidR="008D60BE">
        <w:rPr>
          <w:rStyle w:val="1-Char0"/>
          <w:rFonts w:hint="cs"/>
          <w:rtl/>
        </w:rPr>
        <w:t>ک</w:t>
      </w:r>
      <w:r w:rsidRPr="0088599A">
        <w:rPr>
          <w:rStyle w:val="1-Char0"/>
          <w:rFonts w:hint="cs"/>
          <w:rtl/>
        </w:rPr>
        <w:t>ه برا</w:t>
      </w:r>
      <w:r w:rsidR="008D60BE">
        <w:rPr>
          <w:rStyle w:val="1-Char0"/>
          <w:rFonts w:hint="cs"/>
          <w:rtl/>
        </w:rPr>
        <w:t>ی</w:t>
      </w:r>
      <w:r w:rsidR="00EC1538">
        <w:rPr>
          <w:rStyle w:val="1-Char0"/>
          <w:rFonts w:hint="cs"/>
          <w:rtl/>
        </w:rPr>
        <w:t xml:space="preserve"> آن‌ها </w:t>
      </w:r>
      <w:r w:rsidRPr="0088599A">
        <w:rPr>
          <w:rStyle w:val="1-Char0"/>
          <w:rFonts w:hint="cs"/>
          <w:rtl/>
        </w:rPr>
        <w:t>پ</w:t>
      </w:r>
      <w:r w:rsidR="008D60BE">
        <w:rPr>
          <w:rStyle w:val="1-Char0"/>
          <w:rFonts w:hint="cs"/>
          <w:rtl/>
        </w:rPr>
        <w:t>ی</w:t>
      </w:r>
      <w:r w:rsidRPr="0088599A">
        <w:rPr>
          <w:rStyle w:val="1-Char0"/>
          <w:rFonts w:hint="cs"/>
          <w:rtl/>
        </w:rPr>
        <w:t>ش آمده است، هم</w:t>
      </w:r>
      <w:r w:rsidR="002A5A9D">
        <w:rPr>
          <w:rStyle w:val="1-Char0"/>
          <w:rFonts w:hint="cs"/>
          <w:rtl/>
        </w:rPr>
        <w:t>ۀ</w:t>
      </w:r>
      <w:r w:rsidR="00EC1538">
        <w:rPr>
          <w:rStyle w:val="1-Char0"/>
          <w:rFonts w:hint="cs"/>
          <w:rtl/>
        </w:rPr>
        <w:t xml:space="preserve"> آن‌ها </w:t>
      </w:r>
      <w:r w:rsidRPr="0088599A">
        <w:rPr>
          <w:rStyle w:val="1-Char0"/>
          <w:rFonts w:hint="cs"/>
          <w:rtl/>
        </w:rPr>
        <w:t xml:space="preserve">را به خود مشغول </w:t>
      </w:r>
      <w:r w:rsidR="008D60BE">
        <w:rPr>
          <w:rStyle w:val="1-Char0"/>
          <w:rFonts w:hint="cs"/>
          <w:rtl/>
        </w:rPr>
        <w:t>ک</w:t>
      </w:r>
      <w:r w:rsidRPr="0088599A">
        <w:rPr>
          <w:rStyle w:val="1-Char0"/>
          <w:rFonts w:hint="cs"/>
          <w:rtl/>
        </w:rPr>
        <w:t>رده است و خودشان</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توانند برا</w:t>
      </w:r>
      <w:r w:rsidR="008D60BE">
        <w:rPr>
          <w:rStyle w:val="1-Char0"/>
          <w:rFonts w:hint="cs"/>
          <w:rtl/>
        </w:rPr>
        <w:t>ی</w:t>
      </w:r>
      <w:r w:rsidRPr="0088599A">
        <w:rPr>
          <w:rStyle w:val="1-Char0"/>
          <w:rFonts w:hint="cs"/>
          <w:rtl/>
        </w:rPr>
        <w:t xml:space="preserve"> خو</w:t>
      </w:r>
      <w:r w:rsidR="008D60BE">
        <w:rPr>
          <w:rStyle w:val="1-Char0"/>
          <w:rFonts w:hint="cs"/>
          <w:rtl/>
        </w:rPr>
        <w:t>ی</w:t>
      </w:r>
      <w:r w:rsidRPr="0088599A">
        <w:rPr>
          <w:rStyle w:val="1-Char0"/>
          <w:rFonts w:hint="cs"/>
          <w:rtl/>
        </w:rPr>
        <w:t>ش غذا بپزند!»</w:t>
      </w:r>
    </w:p>
    <w:p w:rsidR="00520058" w:rsidRPr="0088599A" w:rsidRDefault="00520058" w:rsidP="004E500B">
      <w:pPr>
        <w:rPr>
          <w:rStyle w:val="1-Char0"/>
          <w:rtl/>
        </w:rPr>
      </w:pPr>
      <w:r w:rsidRPr="0088599A">
        <w:rPr>
          <w:rStyle w:val="1-Char0"/>
          <w:rFonts w:hint="cs"/>
          <w:rtl/>
        </w:rPr>
        <w:t>اما با نها</w:t>
      </w:r>
      <w:r w:rsidR="008D60BE">
        <w:rPr>
          <w:rStyle w:val="1-Char0"/>
          <w:rFonts w:hint="cs"/>
          <w:rtl/>
        </w:rPr>
        <w:t>ی</w:t>
      </w:r>
      <w:r w:rsidRPr="0088599A">
        <w:rPr>
          <w:rStyle w:val="1-Char0"/>
          <w:rFonts w:hint="cs"/>
          <w:rtl/>
        </w:rPr>
        <w:t xml:space="preserve">ت تأسف (بر اثر نفوذ </w:t>
      </w:r>
      <w:r w:rsidR="00D83051">
        <w:rPr>
          <w:rStyle w:val="1-Char0"/>
          <w:rFonts w:hint="cs"/>
          <w:rtl/>
        </w:rPr>
        <w:t>فرهنگ‌ها</w:t>
      </w:r>
      <w:r w:rsidR="008D60BE">
        <w:rPr>
          <w:rStyle w:val="1-Char0"/>
          <w:rFonts w:hint="cs"/>
          <w:rtl/>
        </w:rPr>
        <w:t>ی</w:t>
      </w:r>
      <w:r w:rsidRPr="0088599A">
        <w:rPr>
          <w:rStyle w:val="1-Char0"/>
          <w:rFonts w:hint="cs"/>
          <w:rtl/>
        </w:rPr>
        <w:t xml:space="preserve"> سرما</w:t>
      </w:r>
      <w:r w:rsidR="008D60BE">
        <w:rPr>
          <w:rStyle w:val="1-Char0"/>
          <w:rFonts w:hint="cs"/>
          <w:rtl/>
        </w:rPr>
        <w:t>ی</w:t>
      </w:r>
      <w:r w:rsidRPr="0088599A">
        <w:rPr>
          <w:rStyle w:val="1-Char0"/>
          <w:rFonts w:hint="cs"/>
          <w:rtl/>
        </w:rPr>
        <w:t>ه‌دار</w:t>
      </w:r>
      <w:r w:rsidR="008D60BE">
        <w:rPr>
          <w:rStyle w:val="1-Char0"/>
          <w:rFonts w:hint="cs"/>
          <w:rtl/>
        </w:rPr>
        <w:t>ی</w:t>
      </w:r>
      <w:r w:rsidRPr="0088599A">
        <w:rPr>
          <w:rStyle w:val="1-Char0"/>
          <w:rFonts w:hint="cs"/>
          <w:rtl/>
        </w:rPr>
        <w:t xml:space="preserve"> و تظاهر به </w:t>
      </w:r>
      <w:r w:rsidR="00D83051">
        <w:rPr>
          <w:rStyle w:val="1-Char0"/>
          <w:rFonts w:hint="cs"/>
          <w:rtl/>
        </w:rPr>
        <w:t>قدرت‌ها</w:t>
      </w:r>
      <w:r w:rsidR="008D60BE">
        <w:rPr>
          <w:rStyle w:val="1-Char0"/>
          <w:rFonts w:hint="cs"/>
          <w:rtl/>
        </w:rPr>
        <w:t>ی</w:t>
      </w:r>
      <w:r w:rsidRPr="0088599A">
        <w:rPr>
          <w:rStyle w:val="1-Char0"/>
          <w:rFonts w:hint="cs"/>
          <w:rtl/>
        </w:rPr>
        <w:t xml:space="preserve"> مال</w:t>
      </w:r>
      <w:r w:rsidR="008D60BE">
        <w:rPr>
          <w:rStyle w:val="1-Char0"/>
          <w:rFonts w:hint="cs"/>
          <w:rtl/>
        </w:rPr>
        <w:t>ی</w:t>
      </w:r>
      <w:r w:rsidRPr="0088599A">
        <w:rPr>
          <w:rStyle w:val="1-Char0"/>
          <w:rFonts w:hint="cs"/>
          <w:rtl/>
        </w:rPr>
        <w:t>) ا</w:t>
      </w:r>
      <w:r w:rsidR="008D60BE">
        <w:rPr>
          <w:rStyle w:val="1-Char0"/>
          <w:rFonts w:hint="cs"/>
          <w:rtl/>
        </w:rPr>
        <w:t>ی</w:t>
      </w:r>
      <w:r w:rsidRPr="0088599A">
        <w:rPr>
          <w:rStyle w:val="1-Char0"/>
          <w:rFonts w:hint="cs"/>
          <w:rtl/>
        </w:rPr>
        <w:t>ن راه و روش اص</w:t>
      </w:r>
      <w:r w:rsidR="008D60BE">
        <w:rPr>
          <w:rStyle w:val="1-Char0"/>
          <w:rFonts w:hint="cs"/>
          <w:rtl/>
        </w:rPr>
        <w:t>ی</w:t>
      </w:r>
      <w:r w:rsidRPr="0088599A">
        <w:rPr>
          <w:rStyle w:val="1-Char0"/>
          <w:rFonts w:hint="cs"/>
          <w:rtl/>
        </w:rPr>
        <w:t>ل اسلام</w:t>
      </w:r>
      <w:r w:rsidR="008D60BE">
        <w:rPr>
          <w:rStyle w:val="1-Char0"/>
          <w:rFonts w:hint="cs"/>
          <w:rtl/>
        </w:rPr>
        <w:t>ی</w:t>
      </w:r>
      <w:r w:rsidRPr="0088599A">
        <w:rPr>
          <w:rStyle w:val="1-Char0"/>
          <w:rFonts w:hint="cs"/>
          <w:rtl/>
        </w:rPr>
        <w:t xml:space="preserve"> به </w:t>
      </w:r>
      <w:r w:rsidR="008D60BE">
        <w:rPr>
          <w:rStyle w:val="1-Char0"/>
          <w:rFonts w:hint="cs"/>
          <w:rtl/>
        </w:rPr>
        <w:t>ک</w:t>
      </w:r>
      <w:r w:rsidRPr="0088599A">
        <w:rPr>
          <w:rStyle w:val="1-Char0"/>
          <w:rFonts w:hint="cs"/>
          <w:rtl/>
        </w:rPr>
        <w:t>ل</w:t>
      </w:r>
      <w:r w:rsidR="00563687" w:rsidRPr="0088599A">
        <w:rPr>
          <w:rStyle w:val="1-Char0"/>
          <w:rFonts w:hint="cs"/>
          <w:rtl/>
        </w:rPr>
        <w:t>ّ</w:t>
      </w:r>
      <w:r w:rsidR="008D60BE">
        <w:rPr>
          <w:rStyle w:val="1-Char0"/>
          <w:rFonts w:hint="cs"/>
          <w:rtl/>
        </w:rPr>
        <w:t>ی</w:t>
      </w:r>
      <w:r w:rsidRPr="0088599A">
        <w:rPr>
          <w:rStyle w:val="1-Char0"/>
          <w:rFonts w:hint="cs"/>
          <w:rtl/>
        </w:rPr>
        <w:t xml:space="preserve"> مترو</w:t>
      </w:r>
      <w:r w:rsidR="008D60BE">
        <w:rPr>
          <w:rStyle w:val="1-Char0"/>
          <w:rFonts w:hint="cs"/>
          <w:rtl/>
        </w:rPr>
        <w:t>ک</w:t>
      </w:r>
      <w:r w:rsidRPr="0088599A">
        <w:rPr>
          <w:rStyle w:val="1-Char0"/>
          <w:rFonts w:hint="cs"/>
          <w:rtl/>
        </w:rPr>
        <w:t xml:space="preserve"> </w:t>
      </w:r>
      <w:r w:rsidR="00BD304F" w:rsidRPr="0088599A">
        <w:rPr>
          <w:rStyle w:val="1-Char0"/>
          <w:rFonts w:hint="cs"/>
          <w:rtl/>
        </w:rPr>
        <w:t>و وارونه گرد</w:t>
      </w:r>
      <w:r w:rsidR="008D60BE">
        <w:rPr>
          <w:rStyle w:val="1-Char0"/>
          <w:rFonts w:hint="cs"/>
          <w:rtl/>
        </w:rPr>
        <w:t>ی</w:t>
      </w:r>
      <w:r w:rsidR="00BD304F" w:rsidRPr="0088599A">
        <w:rPr>
          <w:rStyle w:val="1-Char0"/>
          <w:rFonts w:hint="cs"/>
          <w:rtl/>
        </w:rPr>
        <w:t xml:space="preserve">ده و به طور </w:t>
      </w:r>
      <w:r w:rsidR="008D60BE">
        <w:rPr>
          <w:rStyle w:val="1-Char0"/>
          <w:rFonts w:hint="cs"/>
          <w:rtl/>
        </w:rPr>
        <w:t>ک</w:t>
      </w:r>
      <w:r w:rsidR="00BD304F" w:rsidRPr="0088599A">
        <w:rPr>
          <w:rStyle w:val="1-Char0"/>
          <w:rFonts w:hint="cs"/>
          <w:rtl/>
        </w:rPr>
        <w:t>ل</w:t>
      </w:r>
      <w:r w:rsidR="008D60BE">
        <w:rPr>
          <w:rStyle w:val="1-Char0"/>
          <w:rFonts w:hint="cs"/>
          <w:rtl/>
        </w:rPr>
        <w:t>ی</w:t>
      </w:r>
      <w:r w:rsidR="00BD304F" w:rsidRPr="0088599A">
        <w:rPr>
          <w:rStyle w:val="1-Char0"/>
          <w:rFonts w:hint="cs"/>
          <w:rtl/>
        </w:rPr>
        <w:t xml:space="preserve"> معمول گشته </w:t>
      </w:r>
      <w:r w:rsidR="008D60BE">
        <w:rPr>
          <w:rStyle w:val="1-Char0"/>
          <w:rFonts w:hint="cs"/>
          <w:rtl/>
        </w:rPr>
        <w:t>ک</w:t>
      </w:r>
      <w:r w:rsidR="00BD304F" w:rsidRPr="0088599A">
        <w:rPr>
          <w:rStyle w:val="1-Char0"/>
          <w:rFonts w:hint="cs"/>
          <w:rtl/>
        </w:rPr>
        <w:t xml:space="preserve">ه بازماندگان </w:t>
      </w:r>
      <w:r w:rsidR="007174D2" w:rsidRPr="0088599A">
        <w:rPr>
          <w:rStyle w:val="1-Char0"/>
          <w:rFonts w:hint="cs"/>
          <w:rtl/>
        </w:rPr>
        <w:t>متوفّ</w:t>
      </w:r>
      <w:r w:rsidR="008D60BE">
        <w:rPr>
          <w:rStyle w:val="1-Char0"/>
          <w:rFonts w:hint="cs"/>
          <w:rtl/>
        </w:rPr>
        <w:t>ی</w:t>
      </w:r>
      <w:r w:rsidR="00BD304F" w:rsidRPr="0088599A">
        <w:rPr>
          <w:rStyle w:val="1-Char0"/>
          <w:rFonts w:hint="cs"/>
          <w:rtl/>
        </w:rPr>
        <w:t xml:space="preserve"> (به جا</w:t>
      </w:r>
      <w:r w:rsidR="008D60BE">
        <w:rPr>
          <w:rStyle w:val="1-Char0"/>
          <w:rFonts w:hint="cs"/>
          <w:rtl/>
        </w:rPr>
        <w:t>ی</w:t>
      </w:r>
      <w:r w:rsidR="00BD304F" w:rsidRPr="0088599A">
        <w:rPr>
          <w:rStyle w:val="1-Char0"/>
          <w:rFonts w:hint="cs"/>
          <w:rtl/>
        </w:rPr>
        <w:t xml:space="preserve"> همسا</w:t>
      </w:r>
      <w:r w:rsidR="008D60BE">
        <w:rPr>
          <w:rStyle w:val="1-Char0"/>
          <w:rFonts w:hint="cs"/>
          <w:rtl/>
        </w:rPr>
        <w:t>ی</w:t>
      </w:r>
      <w:r w:rsidR="00BD304F" w:rsidRPr="0088599A">
        <w:rPr>
          <w:rStyle w:val="1-Char0"/>
          <w:rFonts w:hint="cs"/>
          <w:rtl/>
        </w:rPr>
        <w:t>ه</w:t>
      </w:r>
      <w:r w:rsidR="002C4271" w:rsidRPr="0088599A">
        <w:rPr>
          <w:rStyle w:val="1-Char0"/>
          <w:rFonts w:hint="cs"/>
          <w:rtl/>
        </w:rPr>
        <w:t xml:space="preserve">‌ها </w:t>
      </w:r>
      <w:r w:rsidR="00BD304F" w:rsidRPr="0088599A">
        <w:rPr>
          <w:rStyle w:val="1-Char0"/>
          <w:rFonts w:hint="cs"/>
          <w:rtl/>
        </w:rPr>
        <w:t>و اقوام و خو</w:t>
      </w:r>
      <w:r w:rsidR="008D60BE">
        <w:rPr>
          <w:rStyle w:val="1-Char0"/>
          <w:rFonts w:hint="cs"/>
          <w:rtl/>
        </w:rPr>
        <w:t>ی</w:t>
      </w:r>
      <w:r w:rsidR="00BD304F" w:rsidRPr="0088599A">
        <w:rPr>
          <w:rStyle w:val="1-Char0"/>
          <w:rFonts w:hint="cs"/>
          <w:rtl/>
        </w:rPr>
        <w:t>شان)، در شب و روز حادث</w:t>
      </w:r>
      <w:r w:rsidR="002A5A9D">
        <w:rPr>
          <w:rStyle w:val="1-Char0"/>
          <w:rFonts w:hint="cs"/>
          <w:rtl/>
        </w:rPr>
        <w:t>ۀ</w:t>
      </w:r>
      <w:r w:rsidR="00BD304F" w:rsidRPr="0088599A">
        <w:rPr>
          <w:rStyle w:val="1-Char0"/>
          <w:rFonts w:hint="cs"/>
          <w:rtl/>
        </w:rPr>
        <w:t xml:space="preserve"> وفات، مردم را به شام و ناهار دعوت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BD304F" w:rsidRPr="0088599A">
        <w:rPr>
          <w:rStyle w:val="1-Char0"/>
          <w:rFonts w:hint="cs"/>
          <w:rtl/>
        </w:rPr>
        <w:t>نند و به خدمت</w:t>
      </w:r>
      <w:r w:rsidR="00EC1538">
        <w:rPr>
          <w:rStyle w:val="1-Char0"/>
          <w:rFonts w:hint="cs"/>
          <w:rtl/>
        </w:rPr>
        <w:t xml:space="preserve"> آن‌ها </w:t>
      </w:r>
      <w:r w:rsidR="008D60BE">
        <w:rPr>
          <w:rStyle w:val="1-Char0"/>
          <w:rFonts w:hint="cs"/>
          <w:rtl/>
        </w:rPr>
        <w:t>ک</w:t>
      </w:r>
      <w:r w:rsidR="00BD304F" w:rsidRPr="0088599A">
        <w:rPr>
          <w:rStyle w:val="1-Char0"/>
          <w:rFonts w:hint="cs"/>
          <w:rtl/>
        </w:rPr>
        <w:t>مر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BD304F" w:rsidRPr="0088599A">
        <w:rPr>
          <w:rStyle w:val="1-Char0"/>
          <w:rFonts w:hint="cs"/>
          <w:rtl/>
        </w:rPr>
        <w:t>بندند و به ش</w:t>
      </w:r>
      <w:r w:rsidR="008D60BE">
        <w:rPr>
          <w:rStyle w:val="1-Char0"/>
          <w:rFonts w:hint="cs"/>
          <w:rtl/>
        </w:rPr>
        <w:t>ک</w:t>
      </w:r>
      <w:r w:rsidR="00BD304F" w:rsidRPr="0088599A">
        <w:rPr>
          <w:rStyle w:val="1-Char0"/>
          <w:rFonts w:hint="cs"/>
          <w:rtl/>
        </w:rPr>
        <w:t>ل</w:t>
      </w:r>
      <w:r w:rsidR="008D60BE">
        <w:rPr>
          <w:rStyle w:val="1-Char0"/>
          <w:rFonts w:hint="cs"/>
          <w:rtl/>
        </w:rPr>
        <w:t>ی</w:t>
      </w:r>
      <w:r w:rsidR="00BD304F" w:rsidRPr="0088599A">
        <w:rPr>
          <w:rStyle w:val="1-Char0"/>
          <w:rFonts w:hint="cs"/>
          <w:rtl/>
        </w:rPr>
        <w:t xml:space="preserve"> تجم</w:t>
      </w:r>
      <w:r w:rsidR="00563687" w:rsidRPr="0088599A">
        <w:rPr>
          <w:rStyle w:val="1-Char0"/>
          <w:rFonts w:hint="cs"/>
          <w:rtl/>
        </w:rPr>
        <w:t>ّ</w:t>
      </w:r>
      <w:r w:rsidR="00BD304F" w:rsidRPr="0088599A">
        <w:rPr>
          <w:rStyle w:val="1-Char0"/>
          <w:rFonts w:hint="cs"/>
          <w:rtl/>
        </w:rPr>
        <w:t>لات</w:t>
      </w:r>
      <w:r w:rsidR="008D60BE">
        <w:rPr>
          <w:rStyle w:val="1-Char0"/>
          <w:rFonts w:hint="cs"/>
          <w:rtl/>
        </w:rPr>
        <w:t>ی</w:t>
      </w:r>
      <w:r w:rsidR="00BD304F" w:rsidRPr="0088599A">
        <w:rPr>
          <w:rStyle w:val="1-Char0"/>
          <w:rFonts w:hint="cs"/>
          <w:rtl/>
        </w:rPr>
        <w:t xml:space="preserve"> و دردسر آفر</w:t>
      </w:r>
      <w:r w:rsidR="008D60BE">
        <w:rPr>
          <w:rStyle w:val="1-Char0"/>
          <w:rFonts w:hint="cs"/>
          <w:rtl/>
        </w:rPr>
        <w:t>ی</w:t>
      </w:r>
      <w:r w:rsidR="00BD304F" w:rsidRPr="0088599A">
        <w:rPr>
          <w:rStyle w:val="1-Char0"/>
          <w:rFonts w:hint="cs"/>
          <w:rtl/>
        </w:rPr>
        <w:t>ن، با غذاها</w:t>
      </w:r>
      <w:r w:rsidR="008D60BE">
        <w:rPr>
          <w:rStyle w:val="1-Char0"/>
          <w:rFonts w:hint="cs"/>
          <w:rtl/>
        </w:rPr>
        <w:t>ی</w:t>
      </w:r>
      <w:r w:rsidR="00BD304F" w:rsidRPr="0088599A">
        <w:rPr>
          <w:rStyle w:val="1-Char0"/>
          <w:rFonts w:hint="cs"/>
          <w:rtl/>
        </w:rPr>
        <w:t xml:space="preserve"> متنوع و آشام</w:t>
      </w:r>
      <w:r w:rsidR="008D60BE">
        <w:rPr>
          <w:rStyle w:val="1-Char0"/>
          <w:rFonts w:hint="cs"/>
          <w:rtl/>
        </w:rPr>
        <w:t>ی</w:t>
      </w:r>
      <w:r w:rsidR="00BD304F" w:rsidRPr="0088599A">
        <w:rPr>
          <w:rStyle w:val="1-Char0"/>
          <w:rFonts w:hint="cs"/>
          <w:rtl/>
        </w:rPr>
        <w:t>دن</w:t>
      </w:r>
      <w:r w:rsidR="008D60BE">
        <w:rPr>
          <w:rStyle w:val="1-Char0"/>
          <w:rFonts w:hint="cs"/>
          <w:rtl/>
        </w:rPr>
        <w:t>ی</w:t>
      </w:r>
      <w:r w:rsidR="00BD304F" w:rsidRPr="0088599A">
        <w:rPr>
          <w:rStyle w:val="1-Char0"/>
          <w:rFonts w:hint="cs"/>
          <w:rtl/>
        </w:rPr>
        <w:t>‌ها</w:t>
      </w:r>
      <w:r w:rsidR="008D60BE">
        <w:rPr>
          <w:rStyle w:val="1-Char0"/>
          <w:rFonts w:hint="cs"/>
          <w:rtl/>
        </w:rPr>
        <w:t>ی</w:t>
      </w:r>
      <w:r w:rsidR="00BD304F" w:rsidRPr="0088599A">
        <w:rPr>
          <w:rStyle w:val="1-Char0"/>
          <w:rFonts w:hint="cs"/>
          <w:rtl/>
        </w:rPr>
        <w:t xml:space="preserve"> مطبوع و... از هم</w:t>
      </w:r>
      <w:r w:rsidR="002A5A9D">
        <w:rPr>
          <w:rStyle w:val="1-Char0"/>
          <w:rFonts w:hint="cs"/>
          <w:rtl/>
        </w:rPr>
        <w:t>ۀ</w:t>
      </w:r>
      <w:r w:rsidR="00EC1538">
        <w:rPr>
          <w:rStyle w:val="1-Char0"/>
          <w:rFonts w:hint="cs"/>
          <w:rtl/>
        </w:rPr>
        <w:t xml:space="preserve"> آن‌ها </w:t>
      </w:r>
      <w:r w:rsidR="00BD304F" w:rsidRPr="0088599A">
        <w:rPr>
          <w:rStyle w:val="1-Char0"/>
          <w:rFonts w:hint="cs"/>
          <w:rtl/>
        </w:rPr>
        <w:t>پذ</w:t>
      </w:r>
      <w:r w:rsidR="008D60BE">
        <w:rPr>
          <w:rStyle w:val="1-Char0"/>
          <w:rFonts w:hint="cs"/>
          <w:rtl/>
        </w:rPr>
        <w:t>ی</w:t>
      </w:r>
      <w:r w:rsidR="00BD304F" w:rsidRPr="0088599A">
        <w:rPr>
          <w:rStyle w:val="1-Char0"/>
          <w:rFonts w:hint="cs"/>
          <w:rtl/>
        </w:rPr>
        <w:t>را</w:t>
      </w:r>
      <w:r w:rsidR="008D60BE">
        <w:rPr>
          <w:rStyle w:val="1-Char0"/>
          <w:rFonts w:hint="cs"/>
          <w:rtl/>
        </w:rPr>
        <w:t>یی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BD304F" w:rsidRPr="0088599A">
        <w:rPr>
          <w:rStyle w:val="1-Char0"/>
          <w:rFonts w:hint="cs"/>
          <w:rtl/>
        </w:rPr>
        <w:t>نند و..</w:t>
      </w:r>
    </w:p>
    <w:p w:rsidR="00BD304F" w:rsidRPr="0088599A" w:rsidRDefault="002B6DA2" w:rsidP="004E500B">
      <w:pPr>
        <w:rPr>
          <w:rStyle w:val="1-Char0"/>
          <w:rtl/>
        </w:rPr>
      </w:pPr>
      <w:r w:rsidRPr="0088599A">
        <w:rPr>
          <w:rStyle w:val="1-Char0"/>
          <w:rFonts w:hint="cs"/>
          <w:rtl/>
        </w:rPr>
        <w:t>حال با</w:t>
      </w:r>
      <w:r w:rsidR="008D60BE">
        <w:rPr>
          <w:rStyle w:val="1-Char0"/>
          <w:rFonts w:hint="cs"/>
          <w:rtl/>
        </w:rPr>
        <w:t>ی</w:t>
      </w:r>
      <w:r w:rsidRPr="0088599A">
        <w:rPr>
          <w:rStyle w:val="1-Char0"/>
          <w:rFonts w:hint="cs"/>
          <w:rtl/>
        </w:rPr>
        <w:t>د د</w:t>
      </w:r>
      <w:r w:rsidR="008D60BE">
        <w:rPr>
          <w:rStyle w:val="1-Char0"/>
          <w:rFonts w:hint="cs"/>
          <w:rtl/>
        </w:rPr>
        <w:t>ی</w:t>
      </w:r>
      <w:r w:rsidRPr="0088599A">
        <w:rPr>
          <w:rStyle w:val="1-Char0"/>
          <w:rFonts w:hint="cs"/>
          <w:rtl/>
        </w:rPr>
        <w:t xml:space="preserve">د </w:t>
      </w:r>
      <w:r w:rsidR="008D60BE">
        <w:rPr>
          <w:rStyle w:val="1-Char0"/>
          <w:rFonts w:hint="cs"/>
          <w:rtl/>
        </w:rPr>
        <w:t>ک</w:t>
      </w:r>
      <w:r w:rsidRPr="0088599A">
        <w:rPr>
          <w:rStyle w:val="1-Char0"/>
          <w:rFonts w:hint="cs"/>
          <w:rtl/>
        </w:rPr>
        <w:t>ه ح</w:t>
      </w:r>
      <w:r w:rsidR="008D60BE">
        <w:rPr>
          <w:rStyle w:val="1-Char0"/>
          <w:rFonts w:hint="cs"/>
          <w:rtl/>
        </w:rPr>
        <w:t>ک</w:t>
      </w:r>
      <w:r w:rsidRPr="0088599A">
        <w:rPr>
          <w:rStyle w:val="1-Char0"/>
          <w:rFonts w:hint="cs"/>
          <w:rtl/>
        </w:rPr>
        <w:t>م تدار</w:t>
      </w:r>
      <w:r w:rsidR="008D60BE">
        <w:rPr>
          <w:rStyle w:val="1-Char0"/>
          <w:rFonts w:hint="cs"/>
          <w:rtl/>
        </w:rPr>
        <w:t>ک</w:t>
      </w:r>
      <w:r w:rsidRPr="0088599A">
        <w:rPr>
          <w:rStyle w:val="1-Char0"/>
          <w:rFonts w:hint="cs"/>
          <w:rtl/>
        </w:rPr>
        <w:t xml:space="preserve"> </w:t>
      </w:r>
      <w:r w:rsidR="003E40BC" w:rsidRPr="0088599A">
        <w:rPr>
          <w:rStyle w:val="1-Char0"/>
          <w:rFonts w:hint="cs"/>
          <w:rtl/>
        </w:rPr>
        <w:t>چن</w:t>
      </w:r>
      <w:r w:rsidR="008D60BE">
        <w:rPr>
          <w:rStyle w:val="1-Char0"/>
          <w:rFonts w:hint="cs"/>
          <w:rtl/>
        </w:rPr>
        <w:t>ی</w:t>
      </w:r>
      <w:r w:rsidR="003E40BC" w:rsidRPr="0088599A">
        <w:rPr>
          <w:rStyle w:val="1-Char0"/>
          <w:rFonts w:hint="cs"/>
          <w:rtl/>
        </w:rPr>
        <w:t>ن غذاها</w:t>
      </w:r>
      <w:r w:rsidR="008D60BE">
        <w:rPr>
          <w:rStyle w:val="1-Char0"/>
          <w:rFonts w:hint="cs"/>
          <w:rtl/>
        </w:rPr>
        <w:t>یی</w:t>
      </w:r>
      <w:r w:rsidR="003E40BC" w:rsidRPr="0088599A">
        <w:rPr>
          <w:rStyle w:val="1-Char0"/>
          <w:rFonts w:hint="cs"/>
          <w:rtl/>
        </w:rPr>
        <w:t xml:space="preserve"> از طرف خانواد</w:t>
      </w:r>
      <w:r w:rsidR="002A5A9D">
        <w:rPr>
          <w:rStyle w:val="1-Char0"/>
          <w:rFonts w:hint="cs"/>
          <w:rtl/>
        </w:rPr>
        <w:t>ۀ</w:t>
      </w:r>
      <w:r w:rsidR="003E40BC" w:rsidRPr="0088599A">
        <w:rPr>
          <w:rStyle w:val="1-Char0"/>
          <w:rFonts w:hint="cs"/>
          <w:rtl/>
        </w:rPr>
        <w:t xml:space="preserve"> </w:t>
      </w:r>
      <w:r w:rsidR="007174D2" w:rsidRPr="0088599A">
        <w:rPr>
          <w:rStyle w:val="1-Char0"/>
          <w:rFonts w:hint="cs"/>
          <w:rtl/>
        </w:rPr>
        <w:t>متوفّ</w:t>
      </w:r>
      <w:r w:rsidR="008D60BE">
        <w:rPr>
          <w:rStyle w:val="1-Char0"/>
          <w:rFonts w:hint="cs"/>
          <w:rtl/>
        </w:rPr>
        <w:t>ی</w:t>
      </w:r>
      <w:r w:rsidR="003E40BC" w:rsidRPr="0088599A">
        <w:rPr>
          <w:rStyle w:val="1-Char0"/>
          <w:rFonts w:hint="cs"/>
          <w:rtl/>
        </w:rPr>
        <w:t xml:space="preserve">، در </w:t>
      </w:r>
      <w:r w:rsidR="00563687" w:rsidRPr="0088599A">
        <w:rPr>
          <w:rStyle w:val="1-Char0"/>
          <w:rFonts w:hint="cs"/>
          <w:rtl/>
        </w:rPr>
        <w:t>«</w:t>
      </w:r>
      <w:r w:rsidR="003E40BC" w:rsidRPr="0088599A">
        <w:rPr>
          <w:rStyle w:val="1-Char0"/>
          <w:rFonts w:hint="cs"/>
          <w:rtl/>
        </w:rPr>
        <w:t>مذاهب چهارگانه</w:t>
      </w:r>
      <w:r w:rsidR="00563687" w:rsidRPr="0088599A">
        <w:rPr>
          <w:rStyle w:val="1-Char0"/>
          <w:rFonts w:hint="cs"/>
          <w:rtl/>
        </w:rPr>
        <w:t>»</w:t>
      </w:r>
      <w:r w:rsidR="003E40BC" w:rsidRPr="0088599A">
        <w:rPr>
          <w:rStyle w:val="1-Char0"/>
          <w:rFonts w:hint="cs"/>
          <w:rtl/>
        </w:rPr>
        <w:t xml:space="preserve"> و در م</w:t>
      </w:r>
      <w:r w:rsidR="008D60BE">
        <w:rPr>
          <w:rStyle w:val="1-Char0"/>
          <w:rFonts w:hint="cs"/>
          <w:rtl/>
        </w:rPr>
        <w:t>ی</w:t>
      </w:r>
      <w:r w:rsidR="003E40BC" w:rsidRPr="0088599A">
        <w:rPr>
          <w:rStyle w:val="1-Char0"/>
          <w:rFonts w:hint="cs"/>
          <w:rtl/>
        </w:rPr>
        <w:t>زان «فقه و شر</w:t>
      </w:r>
      <w:r w:rsidR="008D60BE">
        <w:rPr>
          <w:rStyle w:val="1-Char0"/>
          <w:rFonts w:hint="cs"/>
          <w:rtl/>
        </w:rPr>
        <w:t>ی</w:t>
      </w:r>
      <w:r w:rsidR="003E40BC" w:rsidRPr="0088599A">
        <w:rPr>
          <w:rStyle w:val="1-Char0"/>
          <w:rFonts w:hint="cs"/>
          <w:rtl/>
        </w:rPr>
        <w:t>عت» چ</w:t>
      </w:r>
      <w:r w:rsidR="008D60BE">
        <w:rPr>
          <w:rStyle w:val="1-Char0"/>
          <w:rFonts w:hint="cs"/>
          <w:rtl/>
        </w:rPr>
        <w:t>ی</w:t>
      </w:r>
      <w:r w:rsidR="003E40BC" w:rsidRPr="0088599A">
        <w:rPr>
          <w:rStyle w:val="1-Char0"/>
          <w:rFonts w:hint="cs"/>
          <w:rtl/>
        </w:rPr>
        <w:t>ست؟ و با</w:t>
      </w:r>
      <w:r w:rsidR="008D60BE">
        <w:rPr>
          <w:rStyle w:val="1-Char0"/>
          <w:rFonts w:hint="cs"/>
          <w:rtl/>
        </w:rPr>
        <w:t>ی</w:t>
      </w:r>
      <w:r w:rsidR="003E40BC" w:rsidRPr="0088599A">
        <w:rPr>
          <w:rStyle w:val="1-Char0"/>
          <w:rFonts w:hint="cs"/>
          <w:rtl/>
        </w:rPr>
        <w:t>د د</w:t>
      </w:r>
      <w:r w:rsidR="008D60BE">
        <w:rPr>
          <w:rStyle w:val="1-Char0"/>
          <w:rFonts w:hint="cs"/>
          <w:rtl/>
        </w:rPr>
        <w:t>ی</w:t>
      </w:r>
      <w:r w:rsidR="003E40BC" w:rsidRPr="0088599A">
        <w:rPr>
          <w:rStyle w:val="1-Char0"/>
          <w:rFonts w:hint="cs"/>
          <w:rtl/>
        </w:rPr>
        <w:t xml:space="preserve">د </w:t>
      </w:r>
      <w:r w:rsidR="008D60BE">
        <w:rPr>
          <w:rStyle w:val="1-Char0"/>
          <w:rFonts w:hint="cs"/>
          <w:rtl/>
        </w:rPr>
        <w:t>ک</w:t>
      </w:r>
      <w:r w:rsidR="003E40BC" w:rsidRPr="0088599A">
        <w:rPr>
          <w:rStyle w:val="1-Char0"/>
          <w:rFonts w:hint="cs"/>
          <w:rtl/>
        </w:rPr>
        <w:t>ه آ</w:t>
      </w:r>
      <w:r w:rsidR="008D60BE">
        <w:rPr>
          <w:rStyle w:val="1-Char0"/>
          <w:rFonts w:hint="cs"/>
          <w:rtl/>
        </w:rPr>
        <w:t>ی</w:t>
      </w:r>
      <w:r w:rsidR="003E40BC" w:rsidRPr="0088599A">
        <w:rPr>
          <w:rStyle w:val="1-Char0"/>
          <w:rFonts w:hint="cs"/>
          <w:rtl/>
        </w:rPr>
        <w:t xml:space="preserve">ا </w:t>
      </w:r>
      <w:r w:rsidR="002C3075" w:rsidRPr="0088599A">
        <w:rPr>
          <w:rStyle w:val="1-Char0"/>
          <w:rFonts w:hint="cs"/>
          <w:rtl/>
        </w:rPr>
        <w:t>هدف اسلام پذ</w:t>
      </w:r>
      <w:r w:rsidR="008D60BE">
        <w:rPr>
          <w:rStyle w:val="1-Char0"/>
          <w:rFonts w:hint="cs"/>
          <w:rtl/>
        </w:rPr>
        <w:t>ی</w:t>
      </w:r>
      <w:r w:rsidR="002C3075" w:rsidRPr="0088599A">
        <w:rPr>
          <w:rStyle w:val="1-Char0"/>
          <w:rFonts w:hint="cs"/>
          <w:rtl/>
        </w:rPr>
        <w:t>را</w:t>
      </w:r>
      <w:r w:rsidR="008D60BE">
        <w:rPr>
          <w:rStyle w:val="1-Char0"/>
          <w:rFonts w:hint="cs"/>
          <w:rtl/>
        </w:rPr>
        <w:t>یی</w:t>
      </w:r>
      <w:r w:rsidR="002C3075" w:rsidRPr="0088599A">
        <w:rPr>
          <w:rStyle w:val="1-Char0"/>
          <w:rFonts w:hint="cs"/>
          <w:rtl/>
        </w:rPr>
        <w:t xml:space="preserve"> </w:t>
      </w:r>
      <w:r w:rsidR="008D60BE">
        <w:rPr>
          <w:rStyle w:val="1-Char0"/>
          <w:rFonts w:hint="cs"/>
          <w:rtl/>
        </w:rPr>
        <w:t>ک</w:t>
      </w:r>
      <w:r w:rsidR="002C3075" w:rsidRPr="0088599A">
        <w:rPr>
          <w:rStyle w:val="1-Char0"/>
          <w:rFonts w:hint="cs"/>
          <w:rtl/>
        </w:rPr>
        <w:t xml:space="preserve">ردن از بازماندگان </w:t>
      </w:r>
      <w:r w:rsidR="007174D2" w:rsidRPr="0088599A">
        <w:rPr>
          <w:rStyle w:val="1-Char0"/>
          <w:rFonts w:hint="cs"/>
          <w:rtl/>
        </w:rPr>
        <w:t>متوفّ</w:t>
      </w:r>
      <w:r w:rsidR="008D60BE">
        <w:rPr>
          <w:rStyle w:val="1-Char0"/>
          <w:rFonts w:hint="cs"/>
          <w:rtl/>
        </w:rPr>
        <w:t>ی</w:t>
      </w:r>
      <w:r w:rsidR="002C3075" w:rsidRPr="0088599A">
        <w:rPr>
          <w:rStyle w:val="1-Char0"/>
          <w:rFonts w:hint="cs"/>
          <w:rtl/>
        </w:rPr>
        <w:t xml:space="preserve"> است، </w:t>
      </w:r>
      <w:r w:rsidR="008D60BE">
        <w:rPr>
          <w:rStyle w:val="1-Char0"/>
          <w:rFonts w:hint="cs"/>
          <w:rtl/>
        </w:rPr>
        <w:t>ی</w:t>
      </w:r>
      <w:r w:rsidR="002C3075" w:rsidRPr="0088599A">
        <w:rPr>
          <w:rStyle w:val="1-Char0"/>
          <w:rFonts w:hint="cs"/>
          <w:rtl/>
        </w:rPr>
        <w:t>ا ورش</w:t>
      </w:r>
      <w:r w:rsidR="008D60BE">
        <w:rPr>
          <w:rStyle w:val="1-Char0"/>
          <w:rFonts w:hint="cs"/>
          <w:rtl/>
        </w:rPr>
        <w:t>ک</w:t>
      </w:r>
      <w:r w:rsidR="002C3075" w:rsidRPr="0088599A">
        <w:rPr>
          <w:rStyle w:val="1-Char0"/>
          <w:rFonts w:hint="cs"/>
          <w:rtl/>
        </w:rPr>
        <w:t xml:space="preserve">سته </w:t>
      </w:r>
      <w:r w:rsidR="008D60BE">
        <w:rPr>
          <w:rStyle w:val="1-Char0"/>
          <w:rFonts w:hint="cs"/>
          <w:rtl/>
        </w:rPr>
        <w:t>ک</w:t>
      </w:r>
      <w:r w:rsidR="002C3075" w:rsidRPr="0088599A">
        <w:rPr>
          <w:rStyle w:val="1-Char0"/>
          <w:rFonts w:hint="cs"/>
          <w:rtl/>
        </w:rPr>
        <w:t>ردن آن</w:t>
      </w:r>
      <w:r w:rsidR="00CC2867">
        <w:rPr>
          <w:rStyle w:val="1-Char0"/>
          <w:rFonts w:hint="eastAsia"/>
          <w:rtl/>
        </w:rPr>
        <w:t>‌</w:t>
      </w:r>
      <w:r w:rsidR="002C3075" w:rsidRPr="0088599A">
        <w:rPr>
          <w:rStyle w:val="1-Char0"/>
          <w:rFonts w:hint="cs"/>
          <w:rtl/>
        </w:rPr>
        <w:t>ها؟</w:t>
      </w:r>
    </w:p>
    <w:p w:rsidR="002C3075" w:rsidRPr="0088599A" w:rsidRDefault="00563687" w:rsidP="004E500B">
      <w:pPr>
        <w:rPr>
          <w:rStyle w:val="1-Char0"/>
          <w:rtl/>
        </w:rPr>
      </w:pPr>
      <w:r w:rsidRPr="0088599A">
        <w:rPr>
          <w:rStyle w:val="1-Char0"/>
          <w:rFonts w:hint="cs"/>
          <w:rtl/>
        </w:rPr>
        <w:t>«</w:t>
      </w:r>
      <w:r w:rsidR="00C77636" w:rsidRPr="0088599A">
        <w:rPr>
          <w:rStyle w:val="1-Char0"/>
          <w:rFonts w:hint="cs"/>
          <w:rtl/>
        </w:rPr>
        <w:t>مذاهب چهار گان</w:t>
      </w:r>
      <w:r w:rsidR="002A5A9D">
        <w:rPr>
          <w:rStyle w:val="1-Char0"/>
          <w:rFonts w:hint="cs"/>
          <w:rtl/>
        </w:rPr>
        <w:t>ۀ</w:t>
      </w:r>
      <w:r w:rsidR="00C77636" w:rsidRPr="0088599A">
        <w:rPr>
          <w:rStyle w:val="1-Char0"/>
          <w:rFonts w:hint="cs"/>
          <w:rtl/>
        </w:rPr>
        <w:t xml:space="preserve"> اهل </w:t>
      </w:r>
      <w:r w:rsidR="00B924C1" w:rsidRPr="0088599A">
        <w:rPr>
          <w:rStyle w:val="1-Char0"/>
          <w:rFonts w:hint="cs"/>
          <w:rtl/>
        </w:rPr>
        <w:t>سنّت</w:t>
      </w:r>
      <w:r w:rsidR="00C77636" w:rsidRPr="0088599A">
        <w:rPr>
          <w:rStyle w:val="1-Char0"/>
          <w:rFonts w:hint="cs"/>
          <w:rtl/>
        </w:rPr>
        <w:t xml:space="preserve"> و جماعت</w:t>
      </w:r>
      <w:r w:rsidRPr="0088599A">
        <w:rPr>
          <w:rStyle w:val="1-Char0"/>
          <w:rFonts w:hint="cs"/>
          <w:rtl/>
        </w:rPr>
        <w:t>»</w:t>
      </w:r>
      <w:r w:rsidR="00C77636" w:rsidRPr="0088599A">
        <w:rPr>
          <w:rStyle w:val="1-Char0"/>
          <w:rFonts w:hint="cs"/>
          <w:rtl/>
        </w:rPr>
        <w:t xml:space="preserve"> بر ا</w:t>
      </w:r>
      <w:r w:rsidR="008D60BE">
        <w:rPr>
          <w:rStyle w:val="1-Char0"/>
          <w:rFonts w:hint="cs"/>
          <w:rtl/>
        </w:rPr>
        <w:t>ی</w:t>
      </w:r>
      <w:r w:rsidR="00C77636" w:rsidRPr="0088599A">
        <w:rPr>
          <w:rStyle w:val="1-Char0"/>
          <w:rFonts w:hint="cs"/>
          <w:rtl/>
        </w:rPr>
        <w:t xml:space="preserve">ن باورند </w:t>
      </w:r>
      <w:r w:rsidR="008D60BE">
        <w:rPr>
          <w:rStyle w:val="1-Char0"/>
          <w:rFonts w:hint="cs"/>
          <w:rtl/>
        </w:rPr>
        <w:t>ک</w:t>
      </w:r>
      <w:r w:rsidR="00C77636" w:rsidRPr="0088599A">
        <w:rPr>
          <w:rStyle w:val="1-Char0"/>
          <w:rFonts w:hint="cs"/>
          <w:rtl/>
        </w:rPr>
        <w:t>ه غذا</w:t>
      </w:r>
      <w:r w:rsidR="008D60BE">
        <w:rPr>
          <w:rStyle w:val="1-Char0"/>
          <w:rFonts w:hint="cs"/>
          <w:rtl/>
        </w:rPr>
        <w:t>یی</w:t>
      </w:r>
      <w:r w:rsidR="00C77636" w:rsidRPr="0088599A">
        <w:rPr>
          <w:rStyle w:val="1-Char0"/>
          <w:rFonts w:hint="cs"/>
          <w:rtl/>
        </w:rPr>
        <w:t xml:space="preserve"> </w:t>
      </w:r>
      <w:r w:rsidR="008D60BE">
        <w:rPr>
          <w:rStyle w:val="1-Char0"/>
          <w:rFonts w:hint="cs"/>
          <w:rtl/>
        </w:rPr>
        <w:t>ک</w:t>
      </w:r>
      <w:r w:rsidR="00C77636" w:rsidRPr="0088599A">
        <w:rPr>
          <w:rStyle w:val="1-Char0"/>
          <w:rFonts w:hint="cs"/>
          <w:rtl/>
        </w:rPr>
        <w:t>ه خانواد</w:t>
      </w:r>
      <w:r w:rsidR="002A5A9D">
        <w:rPr>
          <w:rStyle w:val="1-Char0"/>
          <w:rFonts w:hint="cs"/>
          <w:rtl/>
        </w:rPr>
        <w:t>ۀ</w:t>
      </w:r>
      <w:r w:rsidR="00C77636" w:rsidRPr="0088599A">
        <w:rPr>
          <w:rStyle w:val="1-Char0"/>
          <w:rFonts w:hint="cs"/>
          <w:rtl/>
        </w:rPr>
        <w:t xml:space="preserve"> م</w:t>
      </w:r>
      <w:r w:rsidR="00CF326E">
        <w:rPr>
          <w:rStyle w:val="1-Char0"/>
          <w:rFonts w:hint="cs"/>
          <w:rtl/>
        </w:rPr>
        <w:t>یّ</w:t>
      </w:r>
      <w:r w:rsidR="00C77636" w:rsidRPr="0088599A">
        <w:rPr>
          <w:rStyle w:val="1-Char0"/>
          <w:rFonts w:hint="cs"/>
          <w:rtl/>
        </w:rPr>
        <w:t>ت به عنوان سوگوار</w:t>
      </w:r>
      <w:r w:rsidR="008D60BE">
        <w:rPr>
          <w:rStyle w:val="1-Char0"/>
          <w:rFonts w:hint="cs"/>
          <w:rtl/>
        </w:rPr>
        <w:t>ی</w:t>
      </w:r>
      <w:r w:rsidR="00C77636" w:rsidRPr="0088599A">
        <w:rPr>
          <w:rStyle w:val="1-Char0"/>
          <w:rFonts w:hint="cs"/>
          <w:rtl/>
        </w:rPr>
        <w:t xml:space="preserve"> پخت </w:t>
      </w:r>
      <w:r w:rsidR="008D60BE">
        <w:rPr>
          <w:rStyle w:val="1-Char0"/>
          <w:rFonts w:hint="cs"/>
          <w:rtl/>
        </w:rPr>
        <w:t>ک</w:t>
      </w:r>
      <w:r w:rsidR="00C77636" w:rsidRPr="0088599A">
        <w:rPr>
          <w:rStyle w:val="1-Char0"/>
          <w:rFonts w:hint="cs"/>
          <w:rtl/>
        </w:rPr>
        <w:t>رده تا مردم از آن بخورند، م</w:t>
      </w:r>
      <w:r w:rsidR="008D60BE">
        <w:rPr>
          <w:rStyle w:val="1-Char0"/>
          <w:rFonts w:hint="cs"/>
          <w:rtl/>
        </w:rPr>
        <w:t>ک</w:t>
      </w:r>
      <w:r w:rsidR="00C77636" w:rsidRPr="0088599A">
        <w:rPr>
          <w:rStyle w:val="1-Char0"/>
          <w:rFonts w:hint="cs"/>
          <w:rtl/>
        </w:rPr>
        <w:t>روه تحر</w:t>
      </w:r>
      <w:r w:rsidR="008D60BE">
        <w:rPr>
          <w:rStyle w:val="1-Char0"/>
          <w:rFonts w:hint="cs"/>
          <w:rtl/>
        </w:rPr>
        <w:t>ی</w:t>
      </w:r>
      <w:r w:rsidR="00C77636" w:rsidRPr="0088599A">
        <w:rPr>
          <w:rStyle w:val="1-Char0"/>
          <w:rFonts w:hint="cs"/>
          <w:rtl/>
        </w:rPr>
        <w:t>م</w:t>
      </w:r>
      <w:r w:rsidR="008D60BE">
        <w:rPr>
          <w:rStyle w:val="1-Char0"/>
          <w:rFonts w:hint="cs"/>
          <w:rtl/>
        </w:rPr>
        <w:t>ی</w:t>
      </w:r>
      <w:r w:rsidR="00C77636" w:rsidRPr="0088599A">
        <w:rPr>
          <w:rStyle w:val="1-Char0"/>
          <w:rFonts w:hint="cs"/>
          <w:rtl/>
        </w:rPr>
        <w:t>، معص</w:t>
      </w:r>
      <w:r w:rsidR="008D60BE">
        <w:rPr>
          <w:rStyle w:val="1-Char0"/>
          <w:rFonts w:hint="cs"/>
          <w:rtl/>
        </w:rPr>
        <w:t>ی</w:t>
      </w:r>
      <w:r w:rsidR="00C77636" w:rsidRPr="0088599A">
        <w:rPr>
          <w:rStyle w:val="1-Char0"/>
          <w:rFonts w:hint="cs"/>
          <w:rtl/>
        </w:rPr>
        <w:t>ت و گناه و بدعت و قب</w:t>
      </w:r>
      <w:r w:rsidR="008D60BE">
        <w:rPr>
          <w:rStyle w:val="1-Char0"/>
          <w:rFonts w:hint="cs"/>
          <w:rtl/>
        </w:rPr>
        <w:t>ی</w:t>
      </w:r>
      <w:r w:rsidR="00C77636" w:rsidRPr="0088599A">
        <w:rPr>
          <w:rStyle w:val="1-Char0"/>
          <w:rFonts w:hint="cs"/>
          <w:rtl/>
        </w:rPr>
        <w:t>ح است.</w:t>
      </w:r>
    </w:p>
    <w:p w:rsidR="00C77636" w:rsidRDefault="00C77636" w:rsidP="004E500B">
      <w:pPr>
        <w:rPr>
          <w:rStyle w:val="1-Char0"/>
          <w:rtl/>
        </w:rPr>
      </w:pPr>
      <w:r w:rsidRPr="0088599A">
        <w:rPr>
          <w:rStyle w:val="1-Char0"/>
          <w:rFonts w:hint="cs"/>
          <w:rtl/>
        </w:rPr>
        <w:t>ا</w:t>
      </w:r>
      <w:r w:rsidR="008D60BE">
        <w:rPr>
          <w:rStyle w:val="1-Char0"/>
          <w:rFonts w:hint="cs"/>
          <w:rtl/>
        </w:rPr>
        <w:t>ی</w:t>
      </w:r>
      <w:r w:rsidRPr="0088599A">
        <w:rPr>
          <w:rStyle w:val="1-Char0"/>
          <w:rFonts w:hint="cs"/>
          <w:rtl/>
        </w:rPr>
        <w:t>ن</w:t>
      </w:r>
      <w:r w:rsidR="008D60BE">
        <w:rPr>
          <w:rStyle w:val="1-Char0"/>
          <w:rFonts w:hint="cs"/>
          <w:rtl/>
        </w:rPr>
        <w:t>ک</w:t>
      </w:r>
      <w:r w:rsidRPr="0088599A">
        <w:rPr>
          <w:rStyle w:val="1-Char0"/>
          <w:rFonts w:hint="cs"/>
          <w:rtl/>
        </w:rPr>
        <w:t xml:space="preserve"> سر رشت</w:t>
      </w:r>
      <w:r w:rsidR="002A5A9D">
        <w:rPr>
          <w:rStyle w:val="1-Char0"/>
          <w:rFonts w:hint="cs"/>
          <w:rtl/>
        </w:rPr>
        <w:t>ۀ</w:t>
      </w:r>
      <w:r w:rsidRPr="0088599A">
        <w:rPr>
          <w:rStyle w:val="1-Char0"/>
          <w:rFonts w:hint="cs"/>
          <w:rtl/>
        </w:rPr>
        <w:t xml:space="preserve"> </w:t>
      </w:r>
      <w:r w:rsidR="008D60BE">
        <w:rPr>
          <w:rStyle w:val="1-Char0"/>
          <w:rFonts w:hint="cs"/>
          <w:rtl/>
        </w:rPr>
        <w:t>ک</w:t>
      </w:r>
      <w:r w:rsidRPr="0088599A">
        <w:rPr>
          <w:rStyle w:val="1-Char0"/>
          <w:rFonts w:hint="cs"/>
          <w:rtl/>
        </w:rPr>
        <w:t>لام را به فقهاء و علماء و محدث</w:t>
      </w:r>
      <w:r w:rsidR="008D60BE">
        <w:rPr>
          <w:rStyle w:val="1-Char0"/>
          <w:rFonts w:hint="cs"/>
          <w:rtl/>
        </w:rPr>
        <w:t>ی</w:t>
      </w:r>
      <w:r w:rsidRPr="0088599A">
        <w:rPr>
          <w:rStyle w:val="1-Char0"/>
          <w:rFonts w:hint="cs"/>
          <w:rtl/>
        </w:rPr>
        <w:t>ن و دانشوران اسلام</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سپار</w:t>
      </w:r>
      <w:r w:rsidR="008D60BE">
        <w:rPr>
          <w:rStyle w:val="1-Char0"/>
          <w:rFonts w:hint="cs"/>
          <w:rtl/>
        </w:rPr>
        <w:t>ی</w:t>
      </w:r>
      <w:r w:rsidRPr="0088599A">
        <w:rPr>
          <w:rStyle w:val="1-Char0"/>
          <w:rFonts w:hint="cs"/>
          <w:rtl/>
        </w:rPr>
        <w:t>م تا در پرتو تعال</w:t>
      </w:r>
      <w:r w:rsidR="008D60BE">
        <w:rPr>
          <w:rStyle w:val="1-Char0"/>
          <w:rFonts w:hint="cs"/>
          <w:rtl/>
        </w:rPr>
        <w:t>ی</w:t>
      </w:r>
      <w:r w:rsidRPr="0088599A">
        <w:rPr>
          <w:rStyle w:val="1-Char0"/>
          <w:rFonts w:hint="cs"/>
          <w:rtl/>
        </w:rPr>
        <w:t>م و آموزه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نبو</w:t>
      </w:r>
      <w:r w:rsidR="008D60BE">
        <w:rPr>
          <w:rStyle w:val="1-Char0"/>
          <w:rFonts w:hint="cs"/>
          <w:rtl/>
        </w:rPr>
        <w:t>ی</w:t>
      </w:r>
      <w:r w:rsidRPr="0088599A">
        <w:rPr>
          <w:rStyle w:val="1-Char0"/>
          <w:rFonts w:hint="cs"/>
          <w:rtl/>
        </w:rPr>
        <w:t xml:space="preserve"> و اح</w:t>
      </w:r>
      <w:r w:rsidR="008D60BE">
        <w:rPr>
          <w:rStyle w:val="1-Char0"/>
          <w:rFonts w:hint="cs"/>
          <w:rtl/>
        </w:rPr>
        <w:t>ک</w:t>
      </w:r>
      <w:r w:rsidRPr="0088599A">
        <w:rPr>
          <w:rStyle w:val="1-Char0"/>
          <w:rFonts w:hint="cs"/>
          <w:rtl/>
        </w:rPr>
        <w:t>ام و دستورات تعال</w:t>
      </w:r>
      <w:r w:rsidR="008D60BE">
        <w:rPr>
          <w:rStyle w:val="1-Char0"/>
          <w:rFonts w:hint="cs"/>
          <w:rtl/>
        </w:rPr>
        <w:t>ی</w:t>
      </w:r>
      <w:r w:rsidRPr="0088599A">
        <w:rPr>
          <w:rStyle w:val="1-Char0"/>
          <w:rFonts w:hint="cs"/>
          <w:rtl/>
        </w:rPr>
        <w:t>‌بخش شرع</w:t>
      </w:r>
      <w:r w:rsidR="008D60BE">
        <w:rPr>
          <w:rStyle w:val="1-Char0"/>
          <w:rFonts w:hint="cs"/>
          <w:rtl/>
        </w:rPr>
        <w:t>ی</w:t>
      </w:r>
      <w:r w:rsidRPr="0088599A">
        <w:rPr>
          <w:rStyle w:val="1-Char0"/>
          <w:rFonts w:hint="cs"/>
          <w:rtl/>
        </w:rPr>
        <w:t>، ما را در ا</w:t>
      </w:r>
      <w:r w:rsidR="008D60BE">
        <w:rPr>
          <w:rStyle w:val="1-Char0"/>
          <w:rFonts w:hint="cs"/>
          <w:rtl/>
        </w:rPr>
        <w:t>ی</w:t>
      </w:r>
      <w:r w:rsidRPr="0088599A">
        <w:rPr>
          <w:rStyle w:val="1-Char0"/>
          <w:rFonts w:hint="cs"/>
          <w:rtl/>
        </w:rPr>
        <w:t>ن زم</w:t>
      </w:r>
      <w:r w:rsidR="008D60BE">
        <w:rPr>
          <w:rStyle w:val="1-Char0"/>
          <w:rFonts w:hint="cs"/>
          <w:rtl/>
        </w:rPr>
        <w:t>ی</w:t>
      </w:r>
      <w:r w:rsidRPr="0088599A">
        <w:rPr>
          <w:rStyle w:val="1-Char0"/>
          <w:rFonts w:hint="cs"/>
          <w:rtl/>
        </w:rPr>
        <w:t>نه راهنما</w:t>
      </w:r>
      <w:r w:rsidR="008D60BE">
        <w:rPr>
          <w:rStyle w:val="1-Char0"/>
          <w:rFonts w:hint="cs"/>
          <w:rtl/>
        </w:rPr>
        <w:t>یی</w:t>
      </w:r>
      <w:r w:rsidRPr="0088599A">
        <w:rPr>
          <w:rStyle w:val="1-Char0"/>
          <w:rFonts w:hint="cs"/>
          <w:rtl/>
        </w:rPr>
        <w:t xml:space="preserve"> و ارشاد نما</w:t>
      </w:r>
      <w:r w:rsidR="008D60BE">
        <w:rPr>
          <w:rStyle w:val="1-Char0"/>
          <w:rFonts w:hint="cs"/>
          <w:rtl/>
        </w:rPr>
        <w:t>ی</w:t>
      </w:r>
      <w:r w:rsidRPr="0088599A">
        <w:rPr>
          <w:rStyle w:val="1-Char0"/>
          <w:rFonts w:hint="cs"/>
          <w:rtl/>
        </w:rPr>
        <w:t>ند:</w:t>
      </w:r>
    </w:p>
    <w:p w:rsidR="00C77636" w:rsidRPr="00563687" w:rsidRDefault="00C77636" w:rsidP="00835F31">
      <w:pPr>
        <w:pStyle w:val="3-"/>
        <w:rPr>
          <w:rtl/>
        </w:rPr>
      </w:pPr>
      <w:bookmarkStart w:id="30" w:name="_Toc439668596"/>
      <w:r w:rsidRPr="00563687">
        <w:rPr>
          <w:rFonts w:hint="cs"/>
          <w:rtl/>
        </w:rPr>
        <w:t>احاد</w:t>
      </w:r>
      <w:r w:rsidR="008D60BE">
        <w:rPr>
          <w:rFonts w:hint="cs"/>
          <w:rtl/>
        </w:rPr>
        <w:t>ی</w:t>
      </w:r>
      <w:r w:rsidRPr="00563687">
        <w:rPr>
          <w:rFonts w:hint="cs"/>
          <w:rtl/>
        </w:rPr>
        <w:t>ث</w:t>
      </w:r>
      <w:r w:rsidR="008D60BE">
        <w:rPr>
          <w:rFonts w:hint="cs"/>
          <w:rtl/>
        </w:rPr>
        <w:t>ی</w:t>
      </w:r>
      <w:r w:rsidRPr="00563687">
        <w:rPr>
          <w:rFonts w:hint="cs"/>
          <w:rtl/>
        </w:rPr>
        <w:t xml:space="preserve"> </w:t>
      </w:r>
      <w:r w:rsidR="008D60BE">
        <w:rPr>
          <w:rFonts w:hint="cs"/>
          <w:rtl/>
        </w:rPr>
        <w:t>ک</w:t>
      </w:r>
      <w:r w:rsidRPr="00563687">
        <w:rPr>
          <w:rFonts w:hint="cs"/>
          <w:rtl/>
        </w:rPr>
        <w:t xml:space="preserve">ه دلالت بر </w:t>
      </w:r>
      <w:r w:rsidR="008D60BE">
        <w:rPr>
          <w:rFonts w:hint="cs"/>
          <w:rtl/>
        </w:rPr>
        <w:t>ک</w:t>
      </w:r>
      <w:r w:rsidRPr="00563687">
        <w:rPr>
          <w:rFonts w:hint="cs"/>
          <w:rtl/>
        </w:rPr>
        <w:t>راهت و بدعت بودن طعام</w:t>
      </w:r>
      <w:r w:rsidR="00835F31">
        <w:rPr>
          <w:rFonts w:hint="cs"/>
          <w:rtl/>
        </w:rPr>
        <w:t xml:space="preserve"> </w:t>
      </w:r>
      <w:r w:rsidRPr="00563687">
        <w:rPr>
          <w:rFonts w:hint="cs"/>
          <w:rtl/>
        </w:rPr>
        <w:t>از طرف اهل م</w:t>
      </w:r>
      <w:r w:rsidR="00CF326E">
        <w:rPr>
          <w:rFonts w:hint="cs"/>
          <w:rtl/>
        </w:rPr>
        <w:t>یّ</w:t>
      </w:r>
      <w:r w:rsidRPr="00563687">
        <w:rPr>
          <w:rFonts w:hint="cs"/>
          <w:rtl/>
        </w:rPr>
        <w:t>ت دارند:</w:t>
      </w:r>
      <w:bookmarkEnd w:id="30"/>
    </w:p>
    <w:p w:rsidR="00C77636" w:rsidRPr="0088599A" w:rsidRDefault="00C77636" w:rsidP="00CC2867">
      <w:pPr>
        <w:pStyle w:val="ListParagraph"/>
        <w:numPr>
          <w:ilvl w:val="0"/>
          <w:numId w:val="14"/>
        </w:numPr>
        <w:rPr>
          <w:rStyle w:val="1-Char0"/>
          <w:rtl/>
        </w:rPr>
      </w:pPr>
      <w:r w:rsidRPr="0088599A">
        <w:rPr>
          <w:rStyle w:val="1-Char0"/>
          <w:rFonts w:hint="cs"/>
          <w:rtl/>
        </w:rPr>
        <w:t>حد</w:t>
      </w:r>
      <w:r w:rsidR="008D60BE">
        <w:rPr>
          <w:rStyle w:val="1-Char0"/>
          <w:rFonts w:hint="cs"/>
          <w:rtl/>
        </w:rPr>
        <w:t>ی</w:t>
      </w:r>
      <w:r w:rsidRPr="0088599A">
        <w:rPr>
          <w:rStyle w:val="1-Char0"/>
          <w:rFonts w:hint="cs"/>
          <w:rtl/>
        </w:rPr>
        <w:t>ث «</w:t>
      </w:r>
      <w:r w:rsidRPr="002A5A9D">
        <w:rPr>
          <w:rStyle w:val="6-Char"/>
          <w:rFonts w:hint="cs"/>
          <w:rtl/>
        </w:rPr>
        <w:t>ا</w:t>
      </w:r>
      <w:r w:rsidR="00563687" w:rsidRPr="002A5A9D">
        <w:rPr>
          <w:rStyle w:val="6-Char"/>
          <w:rFonts w:hint="cs"/>
          <w:rtl/>
        </w:rPr>
        <w:t>ِ</w:t>
      </w:r>
      <w:r w:rsidRPr="002A5A9D">
        <w:rPr>
          <w:rStyle w:val="6-Char"/>
          <w:rFonts w:hint="cs"/>
          <w:rtl/>
        </w:rPr>
        <w:t>ص</w:t>
      </w:r>
      <w:r w:rsidR="00563687" w:rsidRPr="002A5A9D">
        <w:rPr>
          <w:rStyle w:val="6-Char"/>
          <w:rFonts w:hint="cs"/>
          <w:rtl/>
        </w:rPr>
        <w:t>ْ</w:t>
      </w:r>
      <w:r w:rsidRPr="002A5A9D">
        <w:rPr>
          <w:rStyle w:val="6-Char"/>
          <w:rFonts w:hint="cs"/>
          <w:rtl/>
        </w:rPr>
        <w:t>ن</w:t>
      </w:r>
      <w:r w:rsidR="00563687" w:rsidRPr="002A5A9D">
        <w:rPr>
          <w:rStyle w:val="6-Char"/>
          <w:rFonts w:hint="cs"/>
          <w:rtl/>
        </w:rPr>
        <w:t>َ</w:t>
      </w:r>
      <w:r w:rsidRPr="002A5A9D">
        <w:rPr>
          <w:rStyle w:val="6-Char"/>
          <w:rFonts w:hint="cs"/>
          <w:rtl/>
        </w:rPr>
        <w:t>ع</w:t>
      </w:r>
      <w:r w:rsidR="00563687" w:rsidRPr="002A5A9D">
        <w:rPr>
          <w:rStyle w:val="6-Char"/>
          <w:rFonts w:hint="cs"/>
          <w:rtl/>
        </w:rPr>
        <w:t>ُ</w:t>
      </w:r>
      <w:r w:rsidRPr="002A5A9D">
        <w:rPr>
          <w:rStyle w:val="6-Char"/>
          <w:rFonts w:hint="cs"/>
          <w:rtl/>
        </w:rPr>
        <w:t>وا ل</w:t>
      </w:r>
      <w:r w:rsidR="00563687" w:rsidRPr="002A5A9D">
        <w:rPr>
          <w:rStyle w:val="6-Char"/>
          <w:rFonts w:hint="cs"/>
          <w:rtl/>
        </w:rPr>
        <w:t>ِآ</w:t>
      </w:r>
      <w:r w:rsidRPr="002A5A9D">
        <w:rPr>
          <w:rStyle w:val="6-Char"/>
          <w:rFonts w:hint="cs"/>
          <w:rtl/>
        </w:rPr>
        <w:t>ل</w:t>
      </w:r>
      <w:r w:rsidR="00563687" w:rsidRPr="002A5A9D">
        <w:rPr>
          <w:rStyle w:val="6-Char"/>
          <w:rFonts w:hint="cs"/>
          <w:rtl/>
        </w:rPr>
        <w:t>ِ</w:t>
      </w:r>
      <w:r w:rsidRPr="002A5A9D">
        <w:rPr>
          <w:rStyle w:val="6-Char"/>
          <w:rFonts w:hint="cs"/>
          <w:rtl/>
        </w:rPr>
        <w:t xml:space="preserve"> ج</w:t>
      </w:r>
      <w:r w:rsidR="00563687" w:rsidRPr="002A5A9D">
        <w:rPr>
          <w:rStyle w:val="6-Char"/>
          <w:rFonts w:hint="cs"/>
          <w:rtl/>
        </w:rPr>
        <w:t>َ</w:t>
      </w:r>
      <w:r w:rsidRPr="002A5A9D">
        <w:rPr>
          <w:rStyle w:val="6-Char"/>
          <w:rFonts w:hint="cs"/>
          <w:rtl/>
        </w:rPr>
        <w:t>ع</w:t>
      </w:r>
      <w:r w:rsidR="00563687" w:rsidRPr="002A5A9D">
        <w:rPr>
          <w:rStyle w:val="6-Char"/>
          <w:rFonts w:hint="cs"/>
          <w:rtl/>
        </w:rPr>
        <w:t>ْ</w:t>
      </w:r>
      <w:r w:rsidRPr="002A5A9D">
        <w:rPr>
          <w:rStyle w:val="6-Char"/>
          <w:rFonts w:hint="cs"/>
          <w:rtl/>
        </w:rPr>
        <w:t>ف</w:t>
      </w:r>
      <w:r w:rsidR="00563687" w:rsidRPr="002A5A9D">
        <w:rPr>
          <w:rStyle w:val="6-Char"/>
          <w:rFonts w:hint="cs"/>
          <w:rtl/>
        </w:rPr>
        <w:t>َ</w:t>
      </w:r>
      <w:r w:rsidRPr="002A5A9D">
        <w:rPr>
          <w:rStyle w:val="6-Char"/>
          <w:rFonts w:hint="cs"/>
          <w:rtl/>
        </w:rPr>
        <w:t>ر ط</w:t>
      </w:r>
      <w:r w:rsidR="00563687" w:rsidRPr="002A5A9D">
        <w:rPr>
          <w:rStyle w:val="6-Char"/>
          <w:rFonts w:hint="cs"/>
          <w:rtl/>
        </w:rPr>
        <w:t>َ</w:t>
      </w:r>
      <w:r w:rsidRPr="002A5A9D">
        <w:rPr>
          <w:rStyle w:val="6-Char"/>
          <w:rFonts w:hint="cs"/>
          <w:rtl/>
        </w:rPr>
        <w:t>ع</w:t>
      </w:r>
      <w:r w:rsidR="00563687" w:rsidRPr="002A5A9D">
        <w:rPr>
          <w:rStyle w:val="6-Char"/>
          <w:rFonts w:hint="cs"/>
          <w:rtl/>
        </w:rPr>
        <w:t>ٰ</w:t>
      </w:r>
      <w:r w:rsidRPr="002A5A9D">
        <w:rPr>
          <w:rStyle w:val="6-Char"/>
          <w:rFonts w:hint="cs"/>
          <w:rtl/>
        </w:rPr>
        <w:t>اماً، ف</w:t>
      </w:r>
      <w:r w:rsidR="00563687" w:rsidRPr="002A5A9D">
        <w:rPr>
          <w:rStyle w:val="6-Char"/>
          <w:rFonts w:hint="cs"/>
          <w:rtl/>
        </w:rPr>
        <w:t>َ</w:t>
      </w:r>
      <w:r w:rsidRPr="002A5A9D">
        <w:rPr>
          <w:rStyle w:val="6-Char"/>
          <w:rFonts w:hint="cs"/>
          <w:rtl/>
        </w:rPr>
        <w:t>ا</w:t>
      </w:r>
      <w:r w:rsidR="00563687" w:rsidRPr="002A5A9D">
        <w:rPr>
          <w:rStyle w:val="6-Char"/>
          <w:rFonts w:hint="cs"/>
          <w:rtl/>
        </w:rPr>
        <w:t>ِ</w:t>
      </w:r>
      <w:r w:rsidRPr="002A5A9D">
        <w:rPr>
          <w:rStyle w:val="6-Char"/>
          <w:rFonts w:hint="cs"/>
          <w:rtl/>
        </w:rPr>
        <w:t>ن</w:t>
      </w:r>
      <w:r w:rsidR="00563687" w:rsidRPr="002A5A9D">
        <w:rPr>
          <w:rStyle w:val="6-Char"/>
          <w:rFonts w:hint="cs"/>
          <w:rtl/>
        </w:rPr>
        <w:t>َّ</w:t>
      </w:r>
      <w:r w:rsidRPr="002A5A9D">
        <w:rPr>
          <w:rStyle w:val="6-Char"/>
          <w:rFonts w:hint="cs"/>
          <w:rtl/>
        </w:rPr>
        <w:t>ه</w:t>
      </w:r>
      <w:r w:rsidR="00563687" w:rsidRPr="002A5A9D">
        <w:rPr>
          <w:rStyle w:val="6-Char"/>
          <w:rFonts w:hint="cs"/>
          <w:rtl/>
        </w:rPr>
        <w:t>ُ</w:t>
      </w:r>
      <w:r w:rsidRPr="002A5A9D">
        <w:rPr>
          <w:rStyle w:val="6-Char"/>
          <w:rFonts w:hint="cs"/>
          <w:rtl/>
        </w:rPr>
        <w:t>م</w:t>
      </w:r>
      <w:r w:rsidR="00563687" w:rsidRPr="002A5A9D">
        <w:rPr>
          <w:rStyle w:val="6-Char"/>
          <w:rFonts w:hint="cs"/>
          <w:rtl/>
        </w:rPr>
        <w:t>ْ</w:t>
      </w:r>
      <w:r w:rsidRPr="002A5A9D">
        <w:rPr>
          <w:rStyle w:val="6-Char"/>
          <w:rFonts w:hint="cs"/>
          <w:rtl/>
        </w:rPr>
        <w:t xml:space="preserve"> ق</w:t>
      </w:r>
      <w:r w:rsidR="00563687" w:rsidRPr="002A5A9D">
        <w:rPr>
          <w:rStyle w:val="6-Char"/>
          <w:rFonts w:hint="cs"/>
          <w:rtl/>
        </w:rPr>
        <w:t>َ</w:t>
      </w:r>
      <w:r w:rsidRPr="002A5A9D">
        <w:rPr>
          <w:rStyle w:val="6-Char"/>
          <w:rFonts w:hint="cs"/>
          <w:rtl/>
        </w:rPr>
        <w:t>د</w:t>
      </w:r>
      <w:r w:rsidR="00563687" w:rsidRPr="002A5A9D">
        <w:rPr>
          <w:rStyle w:val="6-Char"/>
          <w:rFonts w:hint="cs"/>
          <w:rtl/>
        </w:rPr>
        <w:t>ْ</w:t>
      </w:r>
      <w:r w:rsidRPr="002A5A9D">
        <w:rPr>
          <w:rStyle w:val="6-Char"/>
          <w:rFonts w:hint="cs"/>
          <w:rtl/>
        </w:rPr>
        <w:t xml:space="preserve"> ج</w:t>
      </w:r>
      <w:r w:rsidR="00563687" w:rsidRPr="002A5A9D">
        <w:rPr>
          <w:rStyle w:val="6-Char"/>
          <w:rFonts w:hint="cs"/>
          <w:rtl/>
        </w:rPr>
        <w:t>ٰ</w:t>
      </w:r>
      <w:r w:rsidRPr="002A5A9D">
        <w:rPr>
          <w:rStyle w:val="6-Char"/>
          <w:rFonts w:hint="cs"/>
          <w:rtl/>
        </w:rPr>
        <w:t>اء</w:t>
      </w:r>
      <w:r w:rsidR="00563687" w:rsidRPr="002A5A9D">
        <w:rPr>
          <w:rStyle w:val="6-Char"/>
          <w:rFonts w:hint="cs"/>
          <w:rtl/>
        </w:rPr>
        <w:t>َ</w:t>
      </w:r>
      <w:r w:rsidRPr="002A5A9D">
        <w:rPr>
          <w:rStyle w:val="6-Char"/>
          <w:rFonts w:hint="cs"/>
          <w:rtl/>
        </w:rPr>
        <w:t xml:space="preserve"> ه</w:t>
      </w:r>
      <w:r w:rsidR="00563687" w:rsidRPr="002A5A9D">
        <w:rPr>
          <w:rStyle w:val="6-Char"/>
          <w:rFonts w:hint="cs"/>
          <w:rtl/>
        </w:rPr>
        <w:t>ُ</w:t>
      </w:r>
      <w:r w:rsidRPr="002A5A9D">
        <w:rPr>
          <w:rStyle w:val="6-Char"/>
          <w:rFonts w:hint="cs"/>
          <w:rtl/>
        </w:rPr>
        <w:t>م</w:t>
      </w:r>
      <w:r w:rsidR="00563687" w:rsidRPr="002A5A9D">
        <w:rPr>
          <w:rStyle w:val="6-Char"/>
          <w:rFonts w:hint="cs"/>
          <w:rtl/>
        </w:rPr>
        <w:t>ْ</w:t>
      </w:r>
      <w:r w:rsidRPr="002A5A9D">
        <w:rPr>
          <w:rStyle w:val="6-Char"/>
          <w:rFonts w:hint="cs"/>
          <w:rtl/>
        </w:rPr>
        <w:t xml:space="preserve"> ا</w:t>
      </w:r>
      <w:r w:rsidR="00563687" w:rsidRPr="002A5A9D">
        <w:rPr>
          <w:rStyle w:val="6-Char"/>
          <w:rFonts w:hint="cs"/>
          <w:rtl/>
        </w:rPr>
        <w:t>َ</w:t>
      </w:r>
      <w:r w:rsidRPr="002A5A9D">
        <w:rPr>
          <w:rStyle w:val="6-Char"/>
          <w:rFonts w:hint="cs"/>
          <w:rtl/>
        </w:rPr>
        <w:t>م</w:t>
      </w:r>
      <w:r w:rsidR="00563687" w:rsidRPr="002A5A9D">
        <w:rPr>
          <w:rStyle w:val="6-Char"/>
          <w:rFonts w:hint="cs"/>
          <w:rtl/>
        </w:rPr>
        <w:t>ْ</w:t>
      </w:r>
      <w:r w:rsidRPr="002A5A9D">
        <w:rPr>
          <w:rStyle w:val="6-Char"/>
          <w:rFonts w:hint="cs"/>
          <w:rtl/>
        </w:rPr>
        <w:t>ر</w:t>
      </w:r>
      <w:r w:rsidR="00563687" w:rsidRPr="002A5A9D">
        <w:rPr>
          <w:rStyle w:val="6-Char"/>
          <w:rFonts w:hint="cs"/>
          <w:rtl/>
        </w:rPr>
        <w:t>ٌ</w:t>
      </w:r>
      <w:r w:rsidRPr="002A5A9D">
        <w:rPr>
          <w:rStyle w:val="6-Char"/>
          <w:rFonts w:hint="cs"/>
          <w:rtl/>
        </w:rPr>
        <w:t xml:space="preserve"> ي</w:t>
      </w:r>
      <w:r w:rsidR="00563687" w:rsidRPr="002A5A9D">
        <w:rPr>
          <w:rStyle w:val="6-Char"/>
          <w:rFonts w:hint="cs"/>
          <w:rtl/>
        </w:rPr>
        <w:t>َ</w:t>
      </w:r>
      <w:r w:rsidRPr="002A5A9D">
        <w:rPr>
          <w:rStyle w:val="6-Char"/>
          <w:rFonts w:hint="cs"/>
          <w:rtl/>
        </w:rPr>
        <w:t>ش</w:t>
      </w:r>
      <w:r w:rsidR="00563687" w:rsidRPr="002A5A9D">
        <w:rPr>
          <w:rStyle w:val="6-Char"/>
          <w:rFonts w:hint="cs"/>
          <w:rtl/>
        </w:rPr>
        <w:t>ْ</w:t>
      </w:r>
      <w:r w:rsidRPr="002A5A9D">
        <w:rPr>
          <w:rStyle w:val="6-Char"/>
          <w:rFonts w:hint="cs"/>
          <w:rtl/>
        </w:rPr>
        <w:t>غ</w:t>
      </w:r>
      <w:r w:rsidR="00563687" w:rsidRPr="002A5A9D">
        <w:rPr>
          <w:rStyle w:val="6-Char"/>
          <w:rFonts w:hint="cs"/>
          <w:rtl/>
        </w:rPr>
        <w:t>ُ</w:t>
      </w:r>
      <w:r w:rsidRPr="002A5A9D">
        <w:rPr>
          <w:rStyle w:val="6-Char"/>
          <w:rFonts w:hint="cs"/>
          <w:rtl/>
        </w:rPr>
        <w:t>ل</w:t>
      </w:r>
      <w:r w:rsidR="00563687" w:rsidRPr="002A5A9D">
        <w:rPr>
          <w:rStyle w:val="6-Char"/>
          <w:rFonts w:hint="cs"/>
          <w:rtl/>
        </w:rPr>
        <w:t>ُ</w:t>
      </w:r>
      <w:r w:rsidRPr="002A5A9D">
        <w:rPr>
          <w:rStyle w:val="6-Char"/>
          <w:rFonts w:hint="cs"/>
          <w:rtl/>
        </w:rPr>
        <w:t>ه</w:t>
      </w:r>
      <w:r w:rsidR="00563687" w:rsidRPr="002A5A9D">
        <w:rPr>
          <w:rStyle w:val="6-Char"/>
          <w:rFonts w:hint="cs"/>
          <w:rtl/>
        </w:rPr>
        <w:t>ُ</w:t>
      </w:r>
      <w:r w:rsidRPr="002A5A9D">
        <w:rPr>
          <w:rStyle w:val="6-Char"/>
          <w:rFonts w:hint="cs"/>
          <w:rtl/>
        </w:rPr>
        <w:t>م</w:t>
      </w:r>
      <w:r w:rsidR="00563687" w:rsidRPr="002A5A9D">
        <w:rPr>
          <w:rStyle w:val="6-Char"/>
          <w:rFonts w:hint="cs"/>
          <w:rtl/>
        </w:rPr>
        <w:t>ْ</w:t>
      </w:r>
      <w:r w:rsidRPr="0088599A">
        <w:rPr>
          <w:rStyle w:val="1-Char0"/>
          <w:rFonts w:hint="cs"/>
          <w:rtl/>
        </w:rPr>
        <w:t>»: از ا</w:t>
      </w:r>
      <w:r w:rsidR="008D60BE">
        <w:rPr>
          <w:rStyle w:val="1-Char0"/>
          <w:rFonts w:hint="cs"/>
          <w:rtl/>
        </w:rPr>
        <w:t>ی</w:t>
      </w:r>
      <w:r w:rsidRPr="0088599A">
        <w:rPr>
          <w:rStyle w:val="1-Char0"/>
          <w:rFonts w:hint="cs"/>
          <w:rtl/>
        </w:rPr>
        <w:t>ن حد</w:t>
      </w:r>
      <w:r w:rsidR="008D60BE">
        <w:rPr>
          <w:rStyle w:val="1-Char0"/>
          <w:rFonts w:hint="cs"/>
          <w:rtl/>
        </w:rPr>
        <w:t>ی</w:t>
      </w:r>
      <w:r w:rsidRPr="0088599A">
        <w:rPr>
          <w:rStyle w:val="1-Char0"/>
          <w:rFonts w:hint="cs"/>
          <w:rtl/>
        </w:rPr>
        <w:t>ث دانسته م</w:t>
      </w:r>
      <w:r w:rsidR="008D60BE">
        <w:rPr>
          <w:rStyle w:val="1-Char0"/>
          <w:rFonts w:hint="cs"/>
          <w:rtl/>
        </w:rPr>
        <w:t>ی</w:t>
      </w:r>
      <w:r w:rsidRPr="0088599A">
        <w:rPr>
          <w:rStyle w:val="1-Char0"/>
          <w:rFonts w:hint="cs"/>
          <w:rtl/>
        </w:rPr>
        <w:t xml:space="preserve">‌شود </w:t>
      </w:r>
      <w:r w:rsidR="008D60BE">
        <w:rPr>
          <w:rStyle w:val="1-Char0"/>
          <w:rFonts w:hint="cs"/>
          <w:rtl/>
        </w:rPr>
        <w:t>ک</w:t>
      </w:r>
      <w:r w:rsidRPr="0088599A">
        <w:rPr>
          <w:rStyle w:val="1-Char0"/>
          <w:rFonts w:hint="cs"/>
          <w:rtl/>
        </w:rPr>
        <w:t xml:space="preserve">ه </w:t>
      </w:r>
      <w:r w:rsidR="00B924C1" w:rsidRPr="0088599A">
        <w:rPr>
          <w:rStyle w:val="1-Char0"/>
          <w:rFonts w:hint="cs"/>
          <w:rtl/>
        </w:rPr>
        <w:t>سنّت</w:t>
      </w:r>
      <w:r w:rsidRPr="0088599A">
        <w:rPr>
          <w:rStyle w:val="1-Char0"/>
          <w:rFonts w:hint="cs"/>
          <w:rtl/>
        </w:rPr>
        <w:t xml:space="preserve"> آن است </w:t>
      </w:r>
      <w:r w:rsidR="008D60BE">
        <w:rPr>
          <w:rStyle w:val="1-Char0"/>
          <w:rFonts w:hint="cs"/>
          <w:rtl/>
        </w:rPr>
        <w:t>ک</w:t>
      </w:r>
      <w:r w:rsidRPr="0088599A">
        <w:rPr>
          <w:rStyle w:val="1-Char0"/>
          <w:rFonts w:hint="cs"/>
          <w:rtl/>
        </w:rPr>
        <w:t>ه د</w:t>
      </w:r>
      <w:r w:rsidR="008D60BE">
        <w:rPr>
          <w:rStyle w:val="1-Char0"/>
          <w:rFonts w:hint="cs"/>
          <w:rtl/>
        </w:rPr>
        <w:t>ی</w:t>
      </w:r>
      <w:r w:rsidRPr="0088599A">
        <w:rPr>
          <w:rStyle w:val="1-Char0"/>
          <w:rFonts w:hint="cs"/>
          <w:rtl/>
        </w:rPr>
        <w:t>گران برا</w:t>
      </w:r>
      <w:r w:rsidR="008D60BE">
        <w:rPr>
          <w:rStyle w:val="1-Char0"/>
          <w:rFonts w:hint="cs"/>
          <w:rtl/>
        </w:rPr>
        <w:t>ی</w:t>
      </w:r>
      <w:r w:rsidRPr="0088599A">
        <w:rPr>
          <w:rStyle w:val="1-Char0"/>
          <w:rFonts w:hint="cs"/>
          <w:rtl/>
        </w:rPr>
        <w:t xml:space="preserve"> بازماندگان </w:t>
      </w:r>
      <w:r w:rsidR="007174D2" w:rsidRPr="0088599A">
        <w:rPr>
          <w:rStyle w:val="1-Char0"/>
          <w:rFonts w:hint="cs"/>
          <w:rtl/>
        </w:rPr>
        <w:t>متوفّ</w:t>
      </w:r>
      <w:r w:rsidR="008D60BE">
        <w:rPr>
          <w:rStyle w:val="1-Char0"/>
          <w:rFonts w:hint="cs"/>
          <w:rtl/>
        </w:rPr>
        <w:t>ی</w:t>
      </w:r>
      <w:r w:rsidRPr="0088599A">
        <w:rPr>
          <w:rStyle w:val="1-Char0"/>
          <w:rFonts w:hint="cs"/>
          <w:rtl/>
        </w:rPr>
        <w:t xml:space="preserve"> غذا درست </w:t>
      </w:r>
      <w:r w:rsidR="008D60BE">
        <w:rPr>
          <w:rStyle w:val="1-Char0"/>
          <w:rFonts w:hint="cs"/>
          <w:rtl/>
        </w:rPr>
        <w:t>ک</w:t>
      </w:r>
      <w:r w:rsidRPr="0088599A">
        <w:rPr>
          <w:rStyle w:val="1-Char0"/>
          <w:rFonts w:hint="cs"/>
          <w:rtl/>
        </w:rPr>
        <w:t>نند، نه ا</w:t>
      </w:r>
      <w:r w:rsidR="008D60BE">
        <w:rPr>
          <w:rStyle w:val="1-Char0"/>
          <w:rFonts w:hint="cs"/>
          <w:rtl/>
        </w:rPr>
        <w:t>ی</w:t>
      </w:r>
      <w:r w:rsidRPr="0088599A">
        <w:rPr>
          <w:rStyle w:val="1-Char0"/>
          <w:rFonts w:hint="cs"/>
          <w:rtl/>
        </w:rPr>
        <w:t>ن</w:t>
      </w:r>
      <w:r w:rsidR="008D60BE">
        <w:rPr>
          <w:rStyle w:val="1-Char0"/>
          <w:rFonts w:hint="cs"/>
          <w:rtl/>
        </w:rPr>
        <w:t>ک</w:t>
      </w:r>
      <w:r w:rsidRPr="0088599A">
        <w:rPr>
          <w:rStyle w:val="1-Char0"/>
          <w:rFonts w:hint="cs"/>
          <w:rtl/>
        </w:rPr>
        <w:t>ه بازماندگان برا</w:t>
      </w:r>
      <w:r w:rsidR="008D60BE">
        <w:rPr>
          <w:rStyle w:val="1-Char0"/>
          <w:rFonts w:hint="cs"/>
          <w:rtl/>
        </w:rPr>
        <w:t>ی</w:t>
      </w:r>
      <w:r w:rsidR="00EC1538">
        <w:rPr>
          <w:rStyle w:val="1-Char0"/>
          <w:rFonts w:hint="cs"/>
          <w:rtl/>
        </w:rPr>
        <w:t xml:space="preserve"> آن‌ها </w:t>
      </w:r>
      <w:r w:rsidRPr="0088599A">
        <w:rPr>
          <w:rStyle w:val="1-Char0"/>
          <w:rFonts w:hint="cs"/>
          <w:rtl/>
        </w:rPr>
        <w:t>غذا ته</w:t>
      </w:r>
      <w:r w:rsidR="008D60BE">
        <w:rPr>
          <w:rStyle w:val="1-Char0"/>
          <w:rFonts w:hint="cs"/>
          <w:rtl/>
        </w:rPr>
        <w:t>ی</w:t>
      </w:r>
      <w:r w:rsidRPr="0088599A">
        <w:rPr>
          <w:rStyle w:val="1-Char0"/>
          <w:rFonts w:hint="cs"/>
          <w:rtl/>
        </w:rPr>
        <w:t>ه نما</w:t>
      </w:r>
      <w:r w:rsidR="008D60BE">
        <w:rPr>
          <w:rStyle w:val="1-Char0"/>
          <w:rFonts w:hint="cs"/>
          <w:rtl/>
        </w:rPr>
        <w:t>ی</w:t>
      </w:r>
      <w:r w:rsidRPr="0088599A">
        <w:rPr>
          <w:rStyle w:val="1-Char0"/>
          <w:rFonts w:hint="cs"/>
          <w:rtl/>
        </w:rPr>
        <w:t>ند!</w:t>
      </w:r>
    </w:p>
    <w:p w:rsidR="00C77636" w:rsidRPr="0088599A" w:rsidRDefault="006E493C" w:rsidP="00CC2867">
      <w:pPr>
        <w:pStyle w:val="ListParagraph"/>
        <w:numPr>
          <w:ilvl w:val="0"/>
          <w:numId w:val="14"/>
        </w:numPr>
        <w:rPr>
          <w:rStyle w:val="1-Char0"/>
          <w:rtl/>
        </w:rPr>
      </w:pPr>
      <w:r w:rsidRPr="0088599A">
        <w:rPr>
          <w:rStyle w:val="1-Char0"/>
          <w:rFonts w:hint="cs"/>
          <w:rtl/>
        </w:rPr>
        <w:t>در سنن ابن ماجه در «</w:t>
      </w:r>
      <w:r w:rsidR="008D60BE">
        <w:rPr>
          <w:rStyle w:val="1-Char0"/>
          <w:rFonts w:hint="cs"/>
          <w:rtl/>
        </w:rPr>
        <w:t>ک</w:t>
      </w:r>
      <w:r w:rsidRPr="0088599A">
        <w:rPr>
          <w:rStyle w:val="1-Char0"/>
          <w:rFonts w:hint="cs"/>
          <w:rtl/>
        </w:rPr>
        <w:t xml:space="preserve">تاب الجنائز»، در باب </w:t>
      </w:r>
      <w:r w:rsidRPr="002A5A9D">
        <w:rPr>
          <w:rStyle w:val="6-Char"/>
          <w:rFonts w:hint="cs"/>
          <w:rtl/>
        </w:rPr>
        <w:t>«ما جاء في النهي عن الاجتماع الي ا</w:t>
      </w:r>
      <w:r w:rsidR="00CC2867">
        <w:rPr>
          <w:rStyle w:val="6-Char"/>
          <w:rFonts w:hint="cs"/>
          <w:rtl/>
        </w:rPr>
        <w:t>هل الميّت و</w:t>
      </w:r>
      <w:r w:rsidRPr="002A5A9D">
        <w:rPr>
          <w:rStyle w:val="6-Char"/>
          <w:rFonts w:hint="cs"/>
          <w:rtl/>
        </w:rPr>
        <w:t xml:space="preserve">صنعة الطعام </w:t>
      </w:r>
      <w:r w:rsidR="008B1440" w:rsidRPr="002A5A9D">
        <w:rPr>
          <w:rStyle w:val="6-Char"/>
          <w:rFonts w:hint="cs"/>
          <w:rtl/>
        </w:rPr>
        <w:t>من النياحة»</w:t>
      </w:r>
      <w:r w:rsidR="001B02B4" w:rsidRPr="0088599A">
        <w:rPr>
          <w:rStyle w:val="1-Char0"/>
          <w:rFonts w:hint="cs"/>
          <w:rtl/>
        </w:rPr>
        <w:t>، چن</w:t>
      </w:r>
      <w:r w:rsidR="008D60BE">
        <w:rPr>
          <w:rStyle w:val="1-Char0"/>
          <w:rFonts w:hint="cs"/>
          <w:rtl/>
        </w:rPr>
        <w:t>ی</w:t>
      </w:r>
      <w:r w:rsidR="001B02B4" w:rsidRPr="0088599A">
        <w:rPr>
          <w:rStyle w:val="1-Char0"/>
          <w:rFonts w:hint="cs"/>
          <w:rtl/>
        </w:rPr>
        <w:t>ن آمده است: «</w:t>
      </w:r>
      <w:r w:rsidR="001B02B4" w:rsidRPr="002A5A9D">
        <w:rPr>
          <w:rStyle w:val="6-Char"/>
          <w:rFonts w:hint="cs"/>
          <w:rtl/>
        </w:rPr>
        <w:t>عن جرير بن عبدالله البجلي: كُنّٰا نَرَي الاِجْتِ</w:t>
      </w:r>
      <w:r w:rsidR="00CC2867">
        <w:rPr>
          <w:rStyle w:val="6-Char"/>
          <w:rFonts w:hint="cs"/>
          <w:rtl/>
        </w:rPr>
        <w:t>مٰاعَ اِليٰ اَهْلِ المَيِّتِ وَ</w:t>
      </w:r>
      <w:r w:rsidR="001B02B4" w:rsidRPr="002A5A9D">
        <w:rPr>
          <w:rStyle w:val="6-Char"/>
          <w:rFonts w:hint="cs"/>
          <w:rtl/>
        </w:rPr>
        <w:t>صُنْعَةِ الطَّعٰامِ مِنَ النِّيٰاحَةِ</w:t>
      </w:r>
      <w:r w:rsidR="001B02B4" w:rsidRPr="0088599A">
        <w:rPr>
          <w:rStyle w:val="1-Char0"/>
          <w:rFonts w:hint="cs"/>
          <w:rtl/>
        </w:rPr>
        <w:t>»</w:t>
      </w:r>
      <w:r w:rsidR="008B1440" w:rsidRPr="0088599A">
        <w:rPr>
          <w:rStyle w:val="1-Char0"/>
          <w:rFonts w:hint="cs"/>
          <w:rtl/>
        </w:rPr>
        <w:t>.</w:t>
      </w:r>
    </w:p>
    <w:p w:rsidR="008B1440" w:rsidRPr="0088599A" w:rsidRDefault="008B1440" w:rsidP="004E500B">
      <w:pPr>
        <w:rPr>
          <w:rStyle w:val="1-Char0"/>
          <w:rtl/>
        </w:rPr>
      </w:pPr>
      <w:r w:rsidRPr="0088599A">
        <w:rPr>
          <w:rStyle w:val="1-Char0"/>
          <w:rFonts w:hint="cs"/>
          <w:rtl/>
        </w:rPr>
        <w:t>«جر</w:t>
      </w:r>
      <w:r w:rsidR="008D60BE">
        <w:rPr>
          <w:rStyle w:val="1-Char0"/>
          <w:rFonts w:hint="cs"/>
          <w:rtl/>
        </w:rPr>
        <w:t>ی</w:t>
      </w:r>
      <w:r w:rsidRPr="0088599A">
        <w:rPr>
          <w:rStyle w:val="1-Char0"/>
          <w:rFonts w:hint="cs"/>
          <w:rtl/>
        </w:rPr>
        <w:t>ر بن عبدالله بجل</w:t>
      </w:r>
      <w:r w:rsidR="008D60BE">
        <w:rPr>
          <w:rStyle w:val="1-Char0"/>
          <w:rFonts w:hint="cs"/>
          <w:rtl/>
        </w:rPr>
        <w:t>ی</w:t>
      </w:r>
      <w:r w:rsidR="00412699" w:rsidRPr="00412699">
        <w:rPr>
          <w:rStyle w:val="1-Char0"/>
          <w:rFonts w:cs="CTraditional Arabic"/>
          <w:rtl/>
        </w:rPr>
        <w:t>س</w:t>
      </w:r>
      <w:r w:rsidRPr="0088599A">
        <w:rPr>
          <w:rStyle w:val="1-Char0"/>
          <w:rFonts w:hint="cs"/>
          <w:rtl/>
        </w:rPr>
        <w:t xml:space="preserve"> گو</w:t>
      </w:r>
      <w:r w:rsidR="008D60BE">
        <w:rPr>
          <w:rStyle w:val="1-Char0"/>
          <w:rFonts w:hint="cs"/>
          <w:rtl/>
        </w:rPr>
        <w:t>ی</w:t>
      </w:r>
      <w:r w:rsidRPr="0088599A">
        <w:rPr>
          <w:rStyle w:val="1-Char0"/>
          <w:rFonts w:hint="cs"/>
          <w:rtl/>
        </w:rPr>
        <w:t>د: ما (صحابه) بر ا</w:t>
      </w:r>
      <w:r w:rsidR="008D60BE">
        <w:rPr>
          <w:rStyle w:val="1-Char0"/>
          <w:rFonts w:hint="cs"/>
          <w:rtl/>
        </w:rPr>
        <w:t>ی</w:t>
      </w:r>
      <w:r w:rsidRPr="0088599A">
        <w:rPr>
          <w:rStyle w:val="1-Char0"/>
          <w:rFonts w:hint="cs"/>
          <w:rtl/>
        </w:rPr>
        <w:t>ن باور بود</w:t>
      </w:r>
      <w:r w:rsidR="008D60BE">
        <w:rPr>
          <w:rStyle w:val="1-Char0"/>
          <w:rFonts w:hint="cs"/>
          <w:rtl/>
        </w:rPr>
        <w:t>ی</w:t>
      </w:r>
      <w:r w:rsidRPr="0088599A">
        <w:rPr>
          <w:rStyle w:val="1-Char0"/>
          <w:rFonts w:hint="cs"/>
          <w:rtl/>
        </w:rPr>
        <w:t xml:space="preserve">م </w:t>
      </w:r>
      <w:r w:rsidR="008D60BE">
        <w:rPr>
          <w:rStyle w:val="1-Char0"/>
          <w:rFonts w:hint="cs"/>
          <w:rtl/>
        </w:rPr>
        <w:t>ک</w:t>
      </w:r>
      <w:r w:rsidRPr="0088599A">
        <w:rPr>
          <w:rStyle w:val="1-Char0"/>
          <w:rFonts w:hint="cs"/>
          <w:rtl/>
        </w:rPr>
        <w:t>ه جمع شدن نزد بازماندگان م</w:t>
      </w:r>
      <w:r w:rsidR="00CF326E">
        <w:rPr>
          <w:rStyle w:val="1-Char0"/>
          <w:rFonts w:hint="cs"/>
          <w:rtl/>
        </w:rPr>
        <w:t>یّ</w:t>
      </w:r>
      <w:r w:rsidRPr="0088599A">
        <w:rPr>
          <w:rStyle w:val="1-Char0"/>
          <w:rFonts w:hint="cs"/>
          <w:rtl/>
        </w:rPr>
        <w:t>ت و پختن طعام، جزء نوحه‌سرا</w:t>
      </w:r>
      <w:r w:rsidR="008D60BE">
        <w:rPr>
          <w:rStyle w:val="1-Char0"/>
          <w:rFonts w:hint="cs"/>
          <w:rtl/>
        </w:rPr>
        <w:t>یی</w:t>
      </w:r>
      <w:r w:rsidRPr="0088599A">
        <w:rPr>
          <w:rStyle w:val="1-Char0"/>
          <w:rFonts w:hint="cs"/>
          <w:rtl/>
        </w:rPr>
        <w:t xml:space="preserve"> است.»</w:t>
      </w:r>
    </w:p>
    <w:p w:rsidR="008B1440" w:rsidRPr="0088599A" w:rsidRDefault="008B1440" w:rsidP="00CC2867">
      <w:pPr>
        <w:pStyle w:val="ListParagraph"/>
        <w:numPr>
          <w:ilvl w:val="0"/>
          <w:numId w:val="14"/>
        </w:numPr>
        <w:rPr>
          <w:rStyle w:val="1-Char0"/>
          <w:rtl/>
        </w:rPr>
      </w:pPr>
      <w:r w:rsidRPr="0088599A">
        <w:rPr>
          <w:rStyle w:val="1-Char0"/>
          <w:rFonts w:hint="cs"/>
          <w:rtl/>
        </w:rPr>
        <w:t>در مصنف ابن اب</w:t>
      </w:r>
      <w:r w:rsidR="008D60BE">
        <w:rPr>
          <w:rStyle w:val="1-Char0"/>
          <w:rFonts w:hint="cs"/>
          <w:rtl/>
        </w:rPr>
        <w:t>ی</w:t>
      </w:r>
      <w:r w:rsidRPr="0088599A">
        <w:rPr>
          <w:rStyle w:val="1-Char0"/>
          <w:rFonts w:hint="cs"/>
          <w:rtl/>
        </w:rPr>
        <w:t xml:space="preserve"> ش</w:t>
      </w:r>
      <w:r w:rsidR="008D60BE">
        <w:rPr>
          <w:rStyle w:val="1-Char0"/>
          <w:rFonts w:hint="cs"/>
          <w:rtl/>
        </w:rPr>
        <w:t>ی</w:t>
      </w:r>
      <w:r w:rsidRPr="0088599A">
        <w:rPr>
          <w:rStyle w:val="1-Char0"/>
          <w:rFonts w:hint="cs"/>
          <w:rtl/>
        </w:rPr>
        <w:t>به»، در «</w:t>
      </w:r>
      <w:r w:rsidR="008D60BE">
        <w:rPr>
          <w:rStyle w:val="1-Char0"/>
          <w:rFonts w:hint="cs"/>
          <w:rtl/>
        </w:rPr>
        <w:t>ک</w:t>
      </w:r>
      <w:r w:rsidRPr="0088599A">
        <w:rPr>
          <w:rStyle w:val="1-Char0"/>
          <w:rFonts w:hint="cs"/>
          <w:rtl/>
        </w:rPr>
        <w:t xml:space="preserve">تاب الجنائز» در باب </w:t>
      </w:r>
      <w:r w:rsidRPr="002A5A9D">
        <w:rPr>
          <w:rStyle w:val="6-Char"/>
          <w:rFonts w:hint="cs"/>
          <w:rtl/>
        </w:rPr>
        <w:t>«ما قالوا في الاطعام والنياحة»</w:t>
      </w:r>
      <w:r w:rsidRPr="0088599A">
        <w:rPr>
          <w:rStyle w:val="1-Char0"/>
          <w:rFonts w:hint="cs"/>
          <w:rtl/>
        </w:rPr>
        <w:t xml:space="preserve"> آمده است.</w:t>
      </w:r>
    </w:p>
    <w:p w:rsidR="008B1440" w:rsidRPr="0088599A" w:rsidRDefault="008B1440" w:rsidP="004E500B">
      <w:pPr>
        <w:rPr>
          <w:rStyle w:val="1-Char0"/>
          <w:rtl/>
        </w:rPr>
      </w:pPr>
      <w:r w:rsidRPr="0088599A">
        <w:rPr>
          <w:rStyle w:val="1-Char0"/>
          <w:rFonts w:hint="cs"/>
          <w:rtl/>
        </w:rPr>
        <w:t>«</w:t>
      </w:r>
      <w:r w:rsidRPr="002A5A9D">
        <w:rPr>
          <w:rStyle w:val="6-Char"/>
          <w:rFonts w:hint="cs"/>
          <w:rtl/>
        </w:rPr>
        <w:t>عن طلحة قال: قدم جرير</w:t>
      </w:r>
      <w:r w:rsidR="00F71632" w:rsidRPr="002A5A9D">
        <w:rPr>
          <w:rStyle w:val="6-Char"/>
          <w:rFonts w:hint="cs"/>
          <w:rtl/>
        </w:rPr>
        <w:t>ٌ</w:t>
      </w:r>
      <w:r w:rsidRPr="002A5A9D">
        <w:rPr>
          <w:rStyle w:val="6-Char"/>
          <w:rFonts w:hint="cs"/>
          <w:rtl/>
        </w:rPr>
        <w:t xml:space="preserve"> علي ع</w:t>
      </w:r>
      <w:r w:rsidR="00F71632" w:rsidRPr="002A5A9D">
        <w:rPr>
          <w:rStyle w:val="6-Char"/>
          <w:rFonts w:hint="cs"/>
          <w:rtl/>
        </w:rPr>
        <w:t>ُ</w:t>
      </w:r>
      <w:r w:rsidRPr="002A5A9D">
        <w:rPr>
          <w:rStyle w:val="6-Char"/>
          <w:rFonts w:hint="cs"/>
          <w:rtl/>
        </w:rPr>
        <w:t>م</w:t>
      </w:r>
      <w:r w:rsidR="00F71632" w:rsidRPr="002A5A9D">
        <w:rPr>
          <w:rStyle w:val="6-Char"/>
          <w:rFonts w:hint="cs"/>
          <w:rtl/>
        </w:rPr>
        <w:t>َ</w:t>
      </w:r>
      <w:r w:rsidRPr="002A5A9D">
        <w:rPr>
          <w:rStyle w:val="6-Char"/>
          <w:rFonts w:hint="cs"/>
          <w:rtl/>
        </w:rPr>
        <w:t>ر</w:t>
      </w:r>
      <w:r w:rsidR="00F71632" w:rsidRPr="002A5A9D">
        <w:rPr>
          <w:rStyle w:val="6-Char"/>
          <w:rFonts w:hint="cs"/>
          <w:rtl/>
        </w:rPr>
        <w:t>َ</w:t>
      </w:r>
      <w:r w:rsidR="00412699" w:rsidRPr="00412699">
        <w:rPr>
          <w:rStyle w:val="1-Char0"/>
          <w:rFonts w:cs="CTraditional Arabic"/>
          <w:rtl/>
        </w:rPr>
        <w:t>س</w:t>
      </w:r>
      <w:r w:rsidRPr="002A5A9D">
        <w:rPr>
          <w:rStyle w:val="6-Char"/>
          <w:rFonts w:hint="cs"/>
          <w:rtl/>
        </w:rPr>
        <w:t>، فقال: هل ي</w:t>
      </w:r>
      <w:r w:rsidR="00F71632" w:rsidRPr="002A5A9D">
        <w:rPr>
          <w:rStyle w:val="6-Char"/>
          <w:rFonts w:hint="cs"/>
          <w:rtl/>
        </w:rPr>
        <w:t>ُ</w:t>
      </w:r>
      <w:r w:rsidRPr="002A5A9D">
        <w:rPr>
          <w:rStyle w:val="6-Char"/>
          <w:rFonts w:hint="cs"/>
          <w:rtl/>
        </w:rPr>
        <w:t>ناح قبلكم علي المي</w:t>
      </w:r>
      <w:r w:rsidR="00F71632" w:rsidRPr="002A5A9D">
        <w:rPr>
          <w:rStyle w:val="6-Char"/>
          <w:rFonts w:hint="cs"/>
          <w:rtl/>
        </w:rPr>
        <w:t>ّ</w:t>
      </w:r>
      <w:r w:rsidRPr="002A5A9D">
        <w:rPr>
          <w:rStyle w:val="6-Char"/>
          <w:rFonts w:hint="cs"/>
          <w:rtl/>
        </w:rPr>
        <w:t>ت؟ قال: لا. قال: هل ت</w:t>
      </w:r>
      <w:r w:rsidR="00F71632" w:rsidRPr="002A5A9D">
        <w:rPr>
          <w:rStyle w:val="6-Char"/>
          <w:rFonts w:hint="cs"/>
          <w:rtl/>
        </w:rPr>
        <w:t>َ</w:t>
      </w:r>
      <w:r w:rsidRPr="002A5A9D">
        <w:rPr>
          <w:rStyle w:val="6-Char"/>
          <w:rFonts w:hint="cs"/>
          <w:rtl/>
        </w:rPr>
        <w:t>جتمع الن</w:t>
      </w:r>
      <w:r w:rsidR="00F71632" w:rsidRPr="002A5A9D">
        <w:rPr>
          <w:rStyle w:val="6-Char"/>
          <w:rFonts w:hint="cs"/>
          <w:rtl/>
        </w:rPr>
        <w:t>ِّ</w:t>
      </w:r>
      <w:r w:rsidRPr="002A5A9D">
        <w:rPr>
          <w:rStyle w:val="6-Char"/>
          <w:rFonts w:hint="cs"/>
          <w:rtl/>
        </w:rPr>
        <w:t>ساء</w:t>
      </w:r>
      <w:r w:rsidR="00F71632" w:rsidRPr="002A5A9D">
        <w:rPr>
          <w:rStyle w:val="6-Char"/>
          <w:rFonts w:hint="cs"/>
          <w:rtl/>
        </w:rPr>
        <w:t>ُ</w:t>
      </w:r>
      <w:r w:rsidRPr="002A5A9D">
        <w:rPr>
          <w:rStyle w:val="6-Char"/>
          <w:rFonts w:hint="cs"/>
          <w:rtl/>
        </w:rPr>
        <w:t xml:space="preserve"> عندكم علي الم</w:t>
      </w:r>
      <w:r w:rsidR="00F71632" w:rsidRPr="002A5A9D">
        <w:rPr>
          <w:rStyle w:val="6-Char"/>
          <w:rFonts w:hint="cs"/>
          <w:rtl/>
        </w:rPr>
        <w:t>َ</w:t>
      </w:r>
      <w:r w:rsidRPr="002A5A9D">
        <w:rPr>
          <w:rStyle w:val="6-Char"/>
          <w:rFonts w:hint="cs"/>
          <w:rtl/>
        </w:rPr>
        <w:t>ي</w:t>
      </w:r>
      <w:r w:rsidR="00F71632" w:rsidRPr="002A5A9D">
        <w:rPr>
          <w:rStyle w:val="6-Char"/>
          <w:rFonts w:hint="cs"/>
          <w:rtl/>
        </w:rPr>
        <w:t>ِّ</w:t>
      </w:r>
      <w:r w:rsidRPr="002A5A9D">
        <w:rPr>
          <w:rStyle w:val="6-Char"/>
          <w:rFonts w:hint="cs"/>
          <w:rtl/>
        </w:rPr>
        <w:t>ت و يطعم الطعام؟ قال: نعم. قال: تلك النياحة</w:t>
      </w:r>
      <w:r w:rsidRPr="0088599A">
        <w:rPr>
          <w:rStyle w:val="1-Char0"/>
          <w:rFonts w:hint="cs"/>
          <w:rtl/>
        </w:rPr>
        <w:t>.»</w:t>
      </w:r>
    </w:p>
    <w:p w:rsidR="008B1440" w:rsidRPr="0088599A" w:rsidRDefault="003A3C84" w:rsidP="004E500B">
      <w:pPr>
        <w:rPr>
          <w:rStyle w:val="1-Char0"/>
          <w:rtl/>
        </w:rPr>
      </w:pPr>
      <w:r w:rsidRPr="0088599A">
        <w:rPr>
          <w:rStyle w:val="1-Char0"/>
          <w:rFonts w:hint="cs"/>
          <w:rtl/>
        </w:rPr>
        <w:t>«طلحه گو</w:t>
      </w:r>
      <w:r w:rsidR="008D60BE">
        <w:rPr>
          <w:rStyle w:val="1-Char0"/>
          <w:rFonts w:hint="cs"/>
          <w:rtl/>
        </w:rPr>
        <w:t>ی</w:t>
      </w:r>
      <w:r w:rsidRPr="0088599A">
        <w:rPr>
          <w:rStyle w:val="1-Char0"/>
          <w:rFonts w:hint="cs"/>
          <w:rtl/>
        </w:rPr>
        <w:t>د: جر</w:t>
      </w:r>
      <w:r w:rsidR="008D60BE">
        <w:rPr>
          <w:rStyle w:val="1-Char0"/>
          <w:rFonts w:hint="cs"/>
          <w:rtl/>
        </w:rPr>
        <w:t>ی</w:t>
      </w:r>
      <w:r w:rsidRPr="0088599A">
        <w:rPr>
          <w:rStyle w:val="1-Char0"/>
          <w:rFonts w:hint="cs"/>
          <w:rtl/>
        </w:rPr>
        <w:t>ر بن عبدالله نزد حضرت عمر</w:t>
      </w:r>
      <w:r w:rsidR="00412699" w:rsidRPr="00412699">
        <w:rPr>
          <w:rStyle w:val="1-Char0"/>
          <w:rFonts w:cs="CTraditional Arabic"/>
          <w:rtl/>
        </w:rPr>
        <w:t>س</w:t>
      </w:r>
      <w:r w:rsidRPr="0088599A">
        <w:rPr>
          <w:rStyle w:val="1-Char0"/>
          <w:rFonts w:hint="cs"/>
          <w:rtl/>
        </w:rPr>
        <w:t xml:space="preserve"> آمد. حضرت عمر از و</w:t>
      </w:r>
      <w:r w:rsidR="008D60BE">
        <w:rPr>
          <w:rStyle w:val="1-Char0"/>
          <w:rFonts w:hint="cs"/>
          <w:rtl/>
        </w:rPr>
        <w:t>ی</w:t>
      </w:r>
      <w:r w:rsidRPr="0088599A">
        <w:rPr>
          <w:rStyle w:val="1-Char0"/>
          <w:rFonts w:hint="cs"/>
          <w:rtl/>
        </w:rPr>
        <w:t xml:space="preserve"> پرس</w:t>
      </w:r>
      <w:r w:rsidR="008D60BE">
        <w:rPr>
          <w:rStyle w:val="1-Char0"/>
          <w:rFonts w:hint="cs"/>
          <w:rtl/>
        </w:rPr>
        <w:t>ی</w:t>
      </w:r>
      <w:r w:rsidRPr="0088599A">
        <w:rPr>
          <w:rStyle w:val="1-Char0"/>
          <w:rFonts w:hint="cs"/>
          <w:rtl/>
        </w:rPr>
        <w:t>د: آ</w:t>
      </w:r>
      <w:r w:rsidR="008D60BE">
        <w:rPr>
          <w:rStyle w:val="1-Char0"/>
          <w:rFonts w:hint="cs"/>
          <w:rtl/>
        </w:rPr>
        <w:t>ی</w:t>
      </w:r>
      <w:r w:rsidRPr="0088599A">
        <w:rPr>
          <w:rStyle w:val="1-Char0"/>
          <w:rFonts w:hint="cs"/>
          <w:rtl/>
        </w:rPr>
        <w:t>ا در نزد شما بر م</w:t>
      </w:r>
      <w:r w:rsidR="00CF326E">
        <w:rPr>
          <w:rStyle w:val="1-Char0"/>
          <w:rFonts w:hint="cs"/>
          <w:rtl/>
        </w:rPr>
        <w:t>یّ</w:t>
      </w:r>
      <w:r w:rsidRPr="0088599A">
        <w:rPr>
          <w:rStyle w:val="1-Char0"/>
          <w:rFonts w:hint="cs"/>
          <w:rtl/>
        </w:rPr>
        <w:t>ت نوحه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شود؟ جر</w:t>
      </w:r>
      <w:r w:rsidR="008D60BE">
        <w:rPr>
          <w:rStyle w:val="1-Char0"/>
          <w:rFonts w:hint="cs"/>
          <w:rtl/>
        </w:rPr>
        <w:t>ی</w:t>
      </w:r>
      <w:r w:rsidRPr="0088599A">
        <w:rPr>
          <w:rStyle w:val="1-Char0"/>
          <w:rFonts w:hint="cs"/>
          <w:rtl/>
        </w:rPr>
        <w:t>ر گفت: خ</w:t>
      </w:r>
      <w:r w:rsidR="008D60BE">
        <w:rPr>
          <w:rStyle w:val="1-Char0"/>
          <w:rFonts w:hint="cs"/>
          <w:rtl/>
        </w:rPr>
        <w:t>ی</w:t>
      </w:r>
      <w:r w:rsidRPr="0088599A">
        <w:rPr>
          <w:rStyle w:val="1-Char0"/>
          <w:rFonts w:hint="cs"/>
          <w:rtl/>
        </w:rPr>
        <w:t>ر. عمر گفت: آ</w:t>
      </w:r>
      <w:r w:rsidR="008D60BE">
        <w:rPr>
          <w:rStyle w:val="1-Char0"/>
          <w:rFonts w:hint="cs"/>
          <w:rtl/>
        </w:rPr>
        <w:t>ی</w:t>
      </w:r>
      <w:r w:rsidRPr="0088599A">
        <w:rPr>
          <w:rStyle w:val="1-Char0"/>
          <w:rFonts w:hint="cs"/>
          <w:rtl/>
        </w:rPr>
        <w:t xml:space="preserve">ا زنان </w:t>
      </w:r>
      <w:r w:rsidR="00A57D15" w:rsidRPr="0088599A">
        <w:rPr>
          <w:rStyle w:val="1-Char0"/>
          <w:rFonts w:hint="cs"/>
          <w:rtl/>
        </w:rPr>
        <w:t xml:space="preserve">نزد بازماندگان </w:t>
      </w:r>
      <w:r w:rsidR="007174D2" w:rsidRPr="0088599A">
        <w:rPr>
          <w:rStyle w:val="1-Char0"/>
          <w:rFonts w:hint="cs"/>
          <w:rtl/>
        </w:rPr>
        <w:t>متوفّ</w:t>
      </w:r>
      <w:r w:rsidR="008D60BE">
        <w:rPr>
          <w:rStyle w:val="1-Char0"/>
          <w:rFonts w:hint="cs"/>
          <w:rtl/>
        </w:rPr>
        <w:t>ی</w:t>
      </w:r>
      <w:r w:rsidR="00A57D15" w:rsidRPr="0088599A">
        <w:rPr>
          <w:rStyle w:val="1-Char0"/>
          <w:rFonts w:hint="cs"/>
          <w:rtl/>
        </w:rPr>
        <w:t xml:space="preserve"> جمع</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A57D15" w:rsidRPr="0088599A">
        <w:rPr>
          <w:rStyle w:val="1-Char0"/>
          <w:rFonts w:hint="cs"/>
          <w:rtl/>
        </w:rPr>
        <w:t>شوند و غذا داده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A57D15" w:rsidRPr="0088599A">
        <w:rPr>
          <w:rStyle w:val="1-Char0"/>
          <w:rFonts w:hint="cs"/>
          <w:rtl/>
        </w:rPr>
        <w:t>شوند؟ گفت: آر</w:t>
      </w:r>
      <w:r w:rsidR="008D60BE">
        <w:rPr>
          <w:rStyle w:val="1-Char0"/>
          <w:rFonts w:hint="cs"/>
          <w:rtl/>
        </w:rPr>
        <w:t>ی</w:t>
      </w:r>
      <w:r w:rsidR="00A57D15" w:rsidRPr="0088599A">
        <w:rPr>
          <w:rStyle w:val="1-Char0"/>
          <w:rFonts w:hint="cs"/>
          <w:rtl/>
        </w:rPr>
        <w:t>. حضرت عمر فرمود: ا</w:t>
      </w:r>
      <w:r w:rsidR="008D60BE">
        <w:rPr>
          <w:rStyle w:val="1-Char0"/>
          <w:rFonts w:hint="cs"/>
          <w:rtl/>
        </w:rPr>
        <w:t>ی</w:t>
      </w:r>
      <w:r w:rsidR="00A57D15" w:rsidRPr="0088599A">
        <w:rPr>
          <w:rStyle w:val="1-Char0"/>
          <w:rFonts w:hint="cs"/>
          <w:rtl/>
        </w:rPr>
        <w:t>ن از جمل</w:t>
      </w:r>
      <w:r w:rsidR="002A5A9D">
        <w:rPr>
          <w:rStyle w:val="1-Char0"/>
          <w:rFonts w:hint="cs"/>
          <w:rtl/>
        </w:rPr>
        <w:t>ۀ</w:t>
      </w:r>
      <w:r w:rsidR="00A57D15" w:rsidRPr="0088599A">
        <w:rPr>
          <w:rStyle w:val="1-Char0"/>
          <w:rFonts w:hint="cs"/>
          <w:rtl/>
        </w:rPr>
        <w:t xml:space="preserve"> نوحه (و رسوم جاهل</w:t>
      </w:r>
      <w:r w:rsidR="008D60BE">
        <w:rPr>
          <w:rStyle w:val="1-Char0"/>
          <w:rFonts w:hint="cs"/>
          <w:rtl/>
        </w:rPr>
        <w:t>ی</w:t>
      </w:r>
      <w:r w:rsidR="00A57D15" w:rsidRPr="0088599A">
        <w:rPr>
          <w:rStyle w:val="1-Char0"/>
          <w:rFonts w:hint="cs"/>
          <w:rtl/>
        </w:rPr>
        <w:t>ت) است.»</w:t>
      </w:r>
    </w:p>
    <w:p w:rsidR="00A57D15" w:rsidRDefault="00A57D15" w:rsidP="00CC2867">
      <w:pPr>
        <w:rPr>
          <w:rStyle w:val="1-Char0"/>
          <w:rtl/>
        </w:rPr>
      </w:pPr>
      <w:r w:rsidRPr="0088599A">
        <w:rPr>
          <w:rStyle w:val="1-Char0"/>
          <w:rFonts w:hint="cs"/>
          <w:rtl/>
        </w:rPr>
        <w:t>و در روا</w:t>
      </w:r>
      <w:r w:rsidR="008D60BE">
        <w:rPr>
          <w:rStyle w:val="1-Char0"/>
          <w:rFonts w:hint="cs"/>
          <w:rtl/>
        </w:rPr>
        <w:t>ی</w:t>
      </w:r>
      <w:r w:rsidRPr="0088599A">
        <w:rPr>
          <w:rStyle w:val="1-Char0"/>
          <w:rFonts w:hint="cs"/>
          <w:rtl/>
        </w:rPr>
        <w:t>ت د</w:t>
      </w:r>
      <w:r w:rsidR="008D60BE">
        <w:rPr>
          <w:rStyle w:val="1-Char0"/>
          <w:rFonts w:hint="cs"/>
          <w:rtl/>
        </w:rPr>
        <w:t>ی</w:t>
      </w:r>
      <w:r w:rsidRPr="0088599A">
        <w:rPr>
          <w:rStyle w:val="1-Char0"/>
          <w:rFonts w:hint="cs"/>
          <w:rtl/>
        </w:rPr>
        <w:t>گر</w:t>
      </w:r>
      <w:r w:rsidR="008D60BE">
        <w:rPr>
          <w:rStyle w:val="1-Char0"/>
          <w:rFonts w:hint="cs"/>
          <w:rtl/>
        </w:rPr>
        <w:t>ی</w:t>
      </w:r>
      <w:r w:rsidRPr="0088599A">
        <w:rPr>
          <w:rStyle w:val="1-Char0"/>
          <w:rFonts w:hint="cs"/>
          <w:rtl/>
        </w:rPr>
        <w:t xml:space="preserve"> آمده است: «</w:t>
      </w:r>
      <w:r w:rsidRPr="002A5A9D">
        <w:rPr>
          <w:rStyle w:val="6-Char"/>
          <w:rFonts w:hint="cs"/>
          <w:rtl/>
        </w:rPr>
        <w:t>عن ابي البختري قال: الطعام علي الميّت من امر الجاهلية والنوح من امر الجاهلية</w:t>
      </w:r>
      <w:r w:rsidRPr="0088599A">
        <w:rPr>
          <w:rStyle w:val="1-Char0"/>
          <w:rFonts w:hint="cs"/>
          <w:rtl/>
        </w:rPr>
        <w:t>»، «ابوالبختر</w:t>
      </w:r>
      <w:r w:rsidR="008D60BE">
        <w:rPr>
          <w:rStyle w:val="1-Char0"/>
          <w:rFonts w:hint="cs"/>
          <w:rtl/>
        </w:rPr>
        <w:t>ی</w:t>
      </w:r>
      <w:r w:rsidRPr="0088599A">
        <w:rPr>
          <w:rStyle w:val="1-Char0"/>
          <w:rFonts w:hint="cs"/>
          <w:rtl/>
        </w:rPr>
        <w:t xml:space="preserve"> گو</w:t>
      </w:r>
      <w:r w:rsidR="008D60BE">
        <w:rPr>
          <w:rStyle w:val="1-Char0"/>
          <w:rFonts w:hint="cs"/>
          <w:rtl/>
        </w:rPr>
        <w:t>ی</w:t>
      </w:r>
      <w:r w:rsidRPr="0088599A">
        <w:rPr>
          <w:rStyle w:val="1-Char0"/>
          <w:rFonts w:hint="cs"/>
          <w:rtl/>
        </w:rPr>
        <w:t xml:space="preserve">د: پخت </w:t>
      </w:r>
      <w:r w:rsidR="008D60BE">
        <w:rPr>
          <w:rStyle w:val="1-Char0"/>
          <w:rFonts w:hint="cs"/>
          <w:rtl/>
        </w:rPr>
        <w:t>ک</w:t>
      </w:r>
      <w:r w:rsidRPr="0088599A">
        <w:rPr>
          <w:rStyle w:val="1-Char0"/>
          <w:rFonts w:hint="cs"/>
          <w:rtl/>
        </w:rPr>
        <w:t xml:space="preserve">ردن غذا از طرف بازماندگان </w:t>
      </w:r>
      <w:r w:rsidR="007174D2" w:rsidRPr="0088599A">
        <w:rPr>
          <w:rStyle w:val="1-Char0"/>
          <w:rFonts w:hint="cs"/>
          <w:rtl/>
        </w:rPr>
        <w:t>متوفّ</w:t>
      </w:r>
      <w:r w:rsidR="008D60BE">
        <w:rPr>
          <w:rStyle w:val="1-Char0"/>
          <w:rFonts w:hint="cs"/>
          <w:rtl/>
        </w:rPr>
        <w:t>ی</w:t>
      </w:r>
      <w:r w:rsidRPr="0088599A">
        <w:rPr>
          <w:rStyle w:val="1-Char0"/>
          <w:rFonts w:hint="cs"/>
          <w:rtl/>
        </w:rPr>
        <w:t xml:space="preserve"> از امور جاهل</w:t>
      </w:r>
      <w:r w:rsidR="008D60BE">
        <w:rPr>
          <w:rStyle w:val="1-Char0"/>
          <w:rFonts w:hint="cs"/>
          <w:rtl/>
        </w:rPr>
        <w:t>ی</w:t>
      </w:r>
      <w:r w:rsidRPr="0088599A">
        <w:rPr>
          <w:rStyle w:val="1-Char0"/>
          <w:rFonts w:hint="cs"/>
          <w:rtl/>
        </w:rPr>
        <w:t>ت است، و نوحه‌سرا</w:t>
      </w:r>
      <w:r w:rsidR="008D60BE">
        <w:rPr>
          <w:rStyle w:val="1-Char0"/>
          <w:rFonts w:hint="cs"/>
          <w:rtl/>
        </w:rPr>
        <w:t>یی</w:t>
      </w:r>
      <w:r w:rsidRPr="0088599A">
        <w:rPr>
          <w:rStyle w:val="1-Char0"/>
          <w:rFonts w:hint="cs"/>
          <w:rtl/>
        </w:rPr>
        <w:t xml:space="preserve"> ن</w:t>
      </w:r>
      <w:r w:rsidR="008D60BE">
        <w:rPr>
          <w:rStyle w:val="1-Char0"/>
          <w:rFonts w:hint="cs"/>
          <w:rtl/>
        </w:rPr>
        <w:t>ی</w:t>
      </w:r>
      <w:r w:rsidRPr="0088599A">
        <w:rPr>
          <w:rStyle w:val="1-Char0"/>
          <w:rFonts w:hint="cs"/>
          <w:rtl/>
        </w:rPr>
        <w:t>ز از موارد جاهل</w:t>
      </w:r>
      <w:r w:rsidR="008D60BE">
        <w:rPr>
          <w:rStyle w:val="1-Char0"/>
          <w:rFonts w:hint="cs"/>
          <w:rtl/>
        </w:rPr>
        <w:t>ی</w:t>
      </w:r>
      <w:r w:rsidRPr="0088599A">
        <w:rPr>
          <w:rStyle w:val="1-Char0"/>
          <w:rFonts w:hint="cs"/>
          <w:rtl/>
        </w:rPr>
        <w:t>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باشد.»</w:t>
      </w:r>
    </w:p>
    <w:p w:rsidR="00835F31" w:rsidRDefault="00835F31" w:rsidP="004E500B">
      <w:pPr>
        <w:rPr>
          <w:rStyle w:val="1-Char0"/>
          <w:rtl/>
        </w:rPr>
        <w:sectPr w:rsidR="00835F31" w:rsidSect="00CC2867">
          <w:headerReference w:type="default" r:id="rId35"/>
          <w:footnotePr>
            <w:numRestart w:val="eachPage"/>
          </w:footnotePr>
          <w:type w:val="oddPage"/>
          <w:pgSz w:w="9356" w:h="13608" w:code="11"/>
          <w:pgMar w:top="567" w:right="1134" w:bottom="851" w:left="1134" w:header="454" w:footer="0" w:gutter="0"/>
          <w:cols w:space="720"/>
          <w:titlePg/>
          <w:bidi/>
          <w:rtlGutter/>
          <w:docGrid w:linePitch="360"/>
        </w:sectPr>
      </w:pPr>
    </w:p>
    <w:p w:rsidR="00A57D15" w:rsidRDefault="00C36BA8" w:rsidP="00835F31">
      <w:pPr>
        <w:pStyle w:val="2-"/>
        <w:rPr>
          <w:rtl/>
          <w:lang w:bidi="fa-IR"/>
        </w:rPr>
      </w:pPr>
      <w:bookmarkStart w:id="31" w:name="_Toc439668597"/>
      <w:r>
        <w:rPr>
          <w:rFonts w:hint="cs"/>
          <w:rtl/>
          <w:lang w:bidi="fa-IR"/>
        </w:rPr>
        <w:t>اقوال فقها</w:t>
      </w:r>
      <w:r w:rsidR="00DF05A1">
        <w:rPr>
          <w:rFonts w:hint="cs"/>
          <w:rtl/>
          <w:lang w:bidi="fa-IR"/>
        </w:rPr>
        <w:t>ی</w:t>
      </w:r>
      <w:r>
        <w:rPr>
          <w:rFonts w:hint="cs"/>
          <w:rtl/>
          <w:lang w:bidi="fa-IR"/>
        </w:rPr>
        <w:t xml:space="preserve"> مذاهب چهارگانه در استحباب</w:t>
      </w:r>
      <w:r w:rsidR="00835F31">
        <w:rPr>
          <w:rFonts w:hint="cs"/>
          <w:rtl/>
          <w:lang w:bidi="fa-IR"/>
        </w:rPr>
        <w:t xml:space="preserve"> </w:t>
      </w:r>
      <w:r>
        <w:rPr>
          <w:rFonts w:hint="cs"/>
          <w:rtl/>
          <w:lang w:bidi="fa-IR"/>
        </w:rPr>
        <w:t xml:space="preserve">درست </w:t>
      </w:r>
      <w:r w:rsidR="00DF05A1">
        <w:rPr>
          <w:rFonts w:hint="cs"/>
          <w:rtl/>
          <w:lang w:bidi="fa-IR"/>
        </w:rPr>
        <w:t>ک</w:t>
      </w:r>
      <w:r>
        <w:rPr>
          <w:rFonts w:hint="cs"/>
          <w:rtl/>
          <w:lang w:bidi="fa-IR"/>
        </w:rPr>
        <w:t>ردن غذا برا</w:t>
      </w:r>
      <w:r w:rsidR="00DF05A1">
        <w:rPr>
          <w:rFonts w:hint="cs"/>
          <w:rtl/>
          <w:lang w:bidi="fa-IR"/>
        </w:rPr>
        <w:t>ی</w:t>
      </w:r>
      <w:r>
        <w:rPr>
          <w:rFonts w:hint="cs"/>
          <w:rtl/>
          <w:lang w:bidi="fa-IR"/>
        </w:rPr>
        <w:t xml:space="preserve"> بازماندگان </w:t>
      </w:r>
      <w:r w:rsidR="007174D2">
        <w:rPr>
          <w:rFonts w:hint="cs"/>
          <w:rtl/>
          <w:lang w:bidi="fa-IR"/>
        </w:rPr>
        <w:t>متوفّ</w:t>
      </w:r>
      <w:r w:rsidR="00DF05A1">
        <w:rPr>
          <w:rFonts w:hint="cs"/>
          <w:rtl/>
          <w:lang w:bidi="fa-IR"/>
        </w:rPr>
        <w:t>ی</w:t>
      </w:r>
      <w:bookmarkEnd w:id="31"/>
    </w:p>
    <w:p w:rsidR="00C36BA8" w:rsidRPr="0088599A" w:rsidRDefault="00C36BA8" w:rsidP="004E500B">
      <w:pPr>
        <w:rPr>
          <w:rStyle w:val="1-Char0"/>
          <w:rtl/>
        </w:rPr>
      </w:pPr>
      <w:r w:rsidRPr="00835F31">
        <w:rPr>
          <w:rStyle w:val="8-Char0"/>
          <w:rFonts w:hint="cs"/>
          <w:rtl/>
        </w:rPr>
        <w:t>ا</w:t>
      </w:r>
      <w:r w:rsidR="00432545" w:rsidRPr="00835F31">
        <w:rPr>
          <w:rStyle w:val="8-Char0"/>
          <w:rFonts w:hint="cs"/>
          <w:rtl/>
        </w:rPr>
        <w:t>ح</w:t>
      </w:r>
      <w:r w:rsidRPr="00835F31">
        <w:rPr>
          <w:rStyle w:val="8-Char0"/>
          <w:rFonts w:hint="cs"/>
          <w:rtl/>
        </w:rPr>
        <w:t>ناف</w:t>
      </w:r>
      <w:r w:rsidRPr="00835F31">
        <w:rPr>
          <w:rStyle w:val="1-Char0"/>
          <w:rFonts w:hint="cs"/>
          <w:rtl/>
        </w:rPr>
        <w:t xml:space="preserve"> </w:t>
      </w:r>
      <w:r w:rsidRPr="0088599A">
        <w:rPr>
          <w:rStyle w:val="1-Char0"/>
          <w:rFonts w:hint="cs"/>
          <w:rtl/>
        </w:rPr>
        <w:t>دربار</w:t>
      </w:r>
      <w:r w:rsidR="002A5A9D">
        <w:rPr>
          <w:rStyle w:val="1-Char0"/>
          <w:rFonts w:hint="cs"/>
          <w:rtl/>
        </w:rPr>
        <w:t>ۀ</w:t>
      </w:r>
      <w:r w:rsidRPr="0088599A">
        <w:rPr>
          <w:rStyle w:val="1-Char0"/>
          <w:rFonts w:hint="cs"/>
          <w:rtl/>
        </w:rPr>
        <w:t xml:space="preserve"> پذ</w:t>
      </w:r>
      <w:r w:rsidR="008D60BE">
        <w:rPr>
          <w:rStyle w:val="1-Char0"/>
          <w:rFonts w:hint="cs"/>
          <w:rtl/>
        </w:rPr>
        <w:t>ی</w:t>
      </w:r>
      <w:r w:rsidRPr="0088599A">
        <w:rPr>
          <w:rStyle w:val="1-Char0"/>
          <w:rFonts w:hint="cs"/>
          <w:rtl/>
        </w:rPr>
        <w:t>را</w:t>
      </w:r>
      <w:r w:rsidR="008D60BE">
        <w:rPr>
          <w:rStyle w:val="1-Char0"/>
          <w:rFonts w:hint="cs"/>
          <w:rtl/>
        </w:rPr>
        <w:t>یی</w:t>
      </w:r>
      <w:r w:rsidRPr="0088599A">
        <w:rPr>
          <w:rStyle w:val="1-Char0"/>
          <w:rFonts w:hint="cs"/>
          <w:rtl/>
        </w:rPr>
        <w:t xml:space="preserve"> </w:t>
      </w:r>
      <w:r w:rsidR="008D60BE">
        <w:rPr>
          <w:rStyle w:val="1-Char0"/>
          <w:rFonts w:hint="cs"/>
          <w:rtl/>
        </w:rPr>
        <w:t>ک</w:t>
      </w:r>
      <w:r w:rsidRPr="0088599A">
        <w:rPr>
          <w:rStyle w:val="1-Char0"/>
          <w:rFonts w:hint="cs"/>
          <w:rtl/>
        </w:rPr>
        <w:t xml:space="preserve">ردن از بازماندگان </w:t>
      </w:r>
      <w:r w:rsidR="007174D2" w:rsidRPr="0088599A">
        <w:rPr>
          <w:rStyle w:val="1-Char0"/>
          <w:rFonts w:hint="cs"/>
          <w:rtl/>
        </w:rPr>
        <w:t>متوفّ</w:t>
      </w:r>
      <w:r w:rsidR="008D60BE">
        <w:rPr>
          <w:rStyle w:val="1-Char0"/>
          <w:rFonts w:hint="cs"/>
          <w:rtl/>
        </w:rPr>
        <w:t>ی</w:t>
      </w:r>
      <w:r w:rsidRPr="0088599A">
        <w:rPr>
          <w:rStyle w:val="1-Char0"/>
          <w:rFonts w:hint="cs"/>
          <w:rtl/>
        </w:rPr>
        <w:t xml:space="preserve"> برا</w:t>
      </w:r>
      <w:r w:rsidR="008D60BE">
        <w:rPr>
          <w:rStyle w:val="1-Char0"/>
          <w:rFonts w:hint="cs"/>
          <w:rtl/>
        </w:rPr>
        <w:t>ی</w:t>
      </w:r>
      <w:r w:rsidRPr="0088599A">
        <w:rPr>
          <w:rStyle w:val="1-Char0"/>
          <w:rFonts w:hint="cs"/>
          <w:rtl/>
        </w:rPr>
        <w:t xml:space="preserve"> شام و ناهار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ند:</w:t>
      </w:r>
    </w:p>
    <w:p w:rsidR="00C36BA8" w:rsidRPr="0088599A" w:rsidRDefault="00D750C2" w:rsidP="00CC2867">
      <w:pPr>
        <w:rPr>
          <w:rStyle w:val="1-Char0"/>
          <w:rtl/>
        </w:rPr>
      </w:pPr>
      <w:r w:rsidRPr="0088599A">
        <w:rPr>
          <w:rStyle w:val="1-Char0"/>
          <w:rFonts w:hint="cs"/>
          <w:rtl/>
        </w:rPr>
        <w:t>«</w:t>
      </w:r>
      <w:r w:rsidRPr="002A5A9D">
        <w:rPr>
          <w:rStyle w:val="6-Char"/>
          <w:rFonts w:hint="cs"/>
          <w:rtl/>
        </w:rPr>
        <w:t>يستحبّ لجيران اَهل الميّت والأقرباء والأباعد تهيّة طعام لهم يشبعهم يومهم وليلتهم، لقوله</w:t>
      </w:r>
      <w:r w:rsidR="00343A3E" w:rsidRPr="00343A3E">
        <w:rPr>
          <w:rStyle w:val="1-Char0"/>
          <w:rFonts w:cs="CTraditional Arabic"/>
          <w:rtl/>
        </w:rPr>
        <w:t xml:space="preserve"> ج</w:t>
      </w:r>
      <w:r w:rsidRPr="002A5A9D">
        <w:rPr>
          <w:rStyle w:val="6-Char"/>
          <w:rFonts w:hint="cs"/>
          <w:rtl/>
        </w:rPr>
        <w:t>: «اصنعوا لآل جعفر طعاماً فقد جاءهم ما يشغلهم»؛ «ولانّه بِرٌّ ومعروفٌ، ويُلِحُّ عليهم في الأكل، لأن الحزن يمنعهم من ذلك، فيضعفون</w:t>
      </w:r>
      <w:r w:rsidRPr="0088599A">
        <w:rPr>
          <w:rStyle w:val="1-Char0"/>
          <w:rFonts w:hint="cs"/>
          <w:rtl/>
        </w:rPr>
        <w:t>»</w:t>
      </w:r>
      <w:r w:rsidRPr="005967D2">
        <w:rPr>
          <w:rStyle w:val="1-Char0"/>
          <w:vertAlign w:val="superscript"/>
          <w:rtl/>
        </w:rPr>
        <w:footnoteReference w:id="73"/>
      </w:r>
    </w:p>
    <w:p w:rsidR="000D23B0" w:rsidRPr="0088599A" w:rsidRDefault="000D23B0" w:rsidP="004E500B">
      <w:pPr>
        <w:rPr>
          <w:rStyle w:val="1-Char0"/>
          <w:rtl/>
        </w:rPr>
      </w:pPr>
      <w:r w:rsidRPr="0088599A">
        <w:rPr>
          <w:rStyle w:val="1-Char0"/>
          <w:rFonts w:hint="cs"/>
          <w:rtl/>
        </w:rPr>
        <w:t>«برا</w:t>
      </w:r>
      <w:r w:rsidR="008D60BE">
        <w:rPr>
          <w:rStyle w:val="1-Char0"/>
          <w:rFonts w:hint="cs"/>
          <w:rtl/>
        </w:rPr>
        <w:t>ی</w:t>
      </w:r>
      <w:r w:rsidRPr="0088599A">
        <w:rPr>
          <w:rStyle w:val="1-Char0"/>
          <w:rFonts w:hint="cs"/>
          <w:rtl/>
        </w:rPr>
        <w:t xml:space="preserve"> همسا</w:t>
      </w:r>
      <w:r w:rsidR="008D60BE">
        <w:rPr>
          <w:rStyle w:val="1-Char0"/>
          <w:rFonts w:hint="cs"/>
          <w:rtl/>
        </w:rPr>
        <w:t>ی</w:t>
      </w:r>
      <w:r w:rsidRPr="0088599A">
        <w:rPr>
          <w:rStyle w:val="1-Char0"/>
          <w:rFonts w:hint="cs"/>
          <w:rtl/>
        </w:rPr>
        <w:t>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7174D2" w:rsidRPr="0088599A">
        <w:rPr>
          <w:rStyle w:val="1-Char0"/>
          <w:rFonts w:hint="cs"/>
          <w:rtl/>
        </w:rPr>
        <w:t>متوفّ</w:t>
      </w:r>
      <w:r w:rsidR="008D60BE">
        <w:rPr>
          <w:rStyle w:val="1-Char0"/>
          <w:rFonts w:hint="cs"/>
          <w:rtl/>
        </w:rPr>
        <w:t>ی</w:t>
      </w:r>
      <w:r w:rsidRPr="0088599A">
        <w:rPr>
          <w:rStyle w:val="1-Char0"/>
          <w:rFonts w:hint="cs"/>
          <w:rtl/>
        </w:rPr>
        <w:t xml:space="preserve"> و همچن</w:t>
      </w:r>
      <w:r w:rsidR="008D60BE">
        <w:rPr>
          <w:rStyle w:val="1-Char0"/>
          <w:rFonts w:hint="cs"/>
          <w:rtl/>
        </w:rPr>
        <w:t>ی</w:t>
      </w:r>
      <w:r w:rsidRPr="0088599A">
        <w:rPr>
          <w:rStyle w:val="1-Char0"/>
          <w:rFonts w:hint="cs"/>
          <w:rtl/>
        </w:rPr>
        <w:t>ن اقوام و خو</w:t>
      </w:r>
      <w:r w:rsidR="008D60BE">
        <w:rPr>
          <w:rStyle w:val="1-Char0"/>
          <w:rFonts w:hint="cs"/>
          <w:rtl/>
        </w:rPr>
        <w:t>ی</w:t>
      </w:r>
      <w:r w:rsidRPr="0088599A">
        <w:rPr>
          <w:rStyle w:val="1-Char0"/>
          <w:rFonts w:hint="cs"/>
          <w:rtl/>
        </w:rPr>
        <w:t>شان دور و نزد</w:t>
      </w:r>
      <w:r w:rsidR="008D60BE">
        <w:rPr>
          <w:rStyle w:val="1-Char0"/>
          <w:rFonts w:hint="cs"/>
          <w:rtl/>
        </w:rPr>
        <w:t>یک</w:t>
      </w:r>
      <w:r w:rsidRPr="0088599A">
        <w:rPr>
          <w:rStyle w:val="1-Char0"/>
          <w:rFonts w:hint="cs"/>
          <w:rtl/>
        </w:rPr>
        <w:t xml:space="preserve">، مستحب است </w:t>
      </w:r>
      <w:r w:rsidR="008D60BE">
        <w:rPr>
          <w:rStyle w:val="1-Char0"/>
          <w:rFonts w:hint="cs"/>
          <w:rtl/>
        </w:rPr>
        <w:t>ک</w:t>
      </w:r>
      <w:r w:rsidRPr="0088599A">
        <w:rPr>
          <w:rStyle w:val="1-Char0"/>
          <w:rFonts w:hint="cs"/>
          <w:rtl/>
        </w:rPr>
        <w:t>ه در نخست</w:t>
      </w:r>
      <w:r w:rsidR="008D60BE">
        <w:rPr>
          <w:rStyle w:val="1-Char0"/>
          <w:rFonts w:hint="cs"/>
          <w:rtl/>
        </w:rPr>
        <w:t>ی</w:t>
      </w:r>
      <w:r w:rsidRPr="0088599A">
        <w:rPr>
          <w:rStyle w:val="1-Char0"/>
          <w:rFonts w:hint="cs"/>
          <w:rtl/>
        </w:rPr>
        <w:t>ن شب و روز حادث</w:t>
      </w:r>
      <w:r w:rsidR="002A5A9D">
        <w:rPr>
          <w:rStyle w:val="1-Char0"/>
          <w:rFonts w:hint="cs"/>
          <w:rtl/>
        </w:rPr>
        <w:t>ۀ</w:t>
      </w:r>
      <w:r w:rsidRPr="0088599A">
        <w:rPr>
          <w:rStyle w:val="1-Char0"/>
          <w:rFonts w:hint="cs"/>
          <w:rtl/>
        </w:rPr>
        <w:t xml:space="preserve"> وفات، تمام افراد خانواد</w:t>
      </w:r>
      <w:r w:rsidR="002A5A9D">
        <w:rPr>
          <w:rStyle w:val="1-Char0"/>
          <w:rFonts w:hint="cs"/>
          <w:rtl/>
        </w:rPr>
        <w:t>ۀ</w:t>
      </w:r>
      <w:r w:rsidRPr="0088599A">
        <w:rPr>
          <w:rStyle w:val="1-Char0"/>
          <w:rFonts w:hint="cs"/>
          <w:rtl/>
        </w:rPr>
        <w:t xml:space="preserve"> </w:t>
      </w:r>
      <w:r w:rsidR="007174D2" w:rsidRPr="0088599A">
        <w:rPr>
          <w:rStyle w:val="1-Char0"/>
          <w:rFonts w:hint="cs"/>
          <w:rtl/>
        </w:rPr>
        <w:t>متوفّ</w:t>
      </w:r>
      <w:r w:rsidR="008D60BE">
        <w:rPr>
          <w:rStyle w:val="1-Char0"/>
          <w:rFonts w:hint="cs"/>
          <w:rtl/>
        </w:rPr>
        <w:t>ی</w:t>
      </w:r>
      <w:r w:rsidRPr="0088599A">
        <w:rPr>
          <w:rStyle w:val="1-Char0"/>
          <w:rFonts w:hint="cs"/>
          <w:rtl/>
        </w:rPr>
        <w:t xml:space="preserve"> را به شام و ناهار دعوت </w:t>
      </w:r>
      <w:r w:rsidR="008D60BE">
        <w:rPr>
          <w:rStyle w:val="1-Char0"/>
          <w:rFonts w:hint="cs"/>
          <w:rtl/>
        </w:rPr>
        <w:t>ک</w:t>
      </w:r>
      <w:r w:rsidRPr="0088599A">
        <w:rPr>
          <w:rStyle w:val="1-Char0"/>
          <w:rFonts w:hint="cs"/>
          <w:rtl/>
        </w:rPr>
        <w:t xml:space="preserve">نند، چرا </w:t>
      </w:r>
      <w:r w:rsidR="008D60BE">
        <w:rPr>
          <w:rStyle w:val="1-Char0"/>
          <w:rFonts w:hint="cs"/>
          <w:rtl/>
        </w:rPr>
        <w:t>ک</w:t>
      </w:r>
      <w:r w:rsidRPr="0088599A">
        <w:rPr>
          <w:rStyle w:val="1-Char0"/>
          <w:rFonts w:hint="cs"/>
          <w:rtl/>
        </w:rPr>
        <w:t>ه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بعد از شهادت «جعفر بن اب</w:t>
      </w:r>
      <w:r w:rsidR="008D60BE">
        <w:rPr>
          <w:rStyle w:val="1-Char0"/>
          <w:rFonts w:hint="cs"/>
          <w:rtl/>
        </w:rPr>
        <w:t>ی</w:t>
      </w:r>
      <w:r w:rsidRPr="0088599A">
        <w:rPr>
          <w:rStyle w:val="1-Char0"/>
          <w:rFonts w:hint="cs"/>
          <w:rtl/>
        </w:rPr>
        <w:t xml:space="preserve"> طالب» به خانواده‌اش فرمود: «برا</w:t>
      </w:r>
      <w:r w:rsidR="008D60BE">
        <w:rPr>
          <w:rStyle w:val="1-Char0"/>
          <w:rFonts w:hint="cs"/>
          <w:rtl/>
        </w:rPr>
        <w:t>ی</w:t>
      </w:r>
      <w:r w:rsidRPr="0088599A">
        <w:rPr>
          <w:rStyle w:val="1-Char0"/>
          <w:rFonts w:hint="cs"/>
          <w:rtl/>
        </w:rPr>
        <w:t xml:space="preserve"> افراد خانواد</w:t>
      </w:r>
      <w:r w:rsidR="002A5A9D">
        <w:rPr>
          <w:rStyle w:val="1-Char0"/>
          <w:rFonts w:hint="cs"/>
          <w:rtl/>
        </w:rPr>
        <w:t>ۀ</w:t>
      </w:r>
      <w:r w:rsidRPr="0088599A">
        <w:rPr>
          <w:rStyle w:val="1-Char0"/>
          <w:rFonts w:hint="cs"/>
          <w:rtl/>
        </w:rPr>
        <w:t xml:space="preserve"> جعفر غذا</w:t>
      </w:r>
      <w:r w:rsidR="008D60BE">
        <w:rPr>
          <w:rStyle w:val="1-Char0"/>
          <w:rFonts w:hint="cs"/>
          <w:rtl/>
        </w:rPr>
        <w:t>یی</w:t>
      </w:r>
      <w:r w:rsidRPr="0088599A">
        <w:rPr>
          <w:rStyle w:val="1-Char0"/>
          <w:rFonts w:hint="cs"/>
          <w:rtl/>
        </w:rPr>
        <w:t xml:space="preserve"> بپز</w:t>
      </w:r>
      <w:r w:rsidR="008D60BE">
        <w:rPr>
          <w:rStyle w:val="1-Char0"/>
          <w:rFonts w:hint="cs"/>
          <w:rtl/>
        </w:rPr>
        <w:t>ی</w:t>
      </w:r>
      <w:r w:rsidRPr="0088599A">
        <w:rPr>
          <w:rStyle w:val="1-Char0"/>
          <w:rFonts w:hint="cs"/>
          <w:rtl/>
        </w:rPr>
        <w:t>د، ز</w:t>
      </w:r>
      <w:r w:rsidR="008D60BE">
        <w:rPr>
          <w:rStyle w:val="1-Char0"/>
          <w:rFonts w:hint="cs"/>
          <w:rtl/>
        </w:rPr>
        <w:t>ی</w:t>
      </w:r>
      <w:r w:rsidRPr="0088599A">
        <w:rPr>
          <w:rStyle w:val="1-Char0"/>
          <w:rFonts w:hint="cs"/>
          <w:rtl/>
        </w:rPr>
        <w:t>را گرفتار</w:t>
      </w:r>
      <w:r w:rsidR="008D60BE">
        <w:rPr>
          <w:rStyle w:val="1-Char0"/>
          <w:rFonts w:hint="cs"/>
          <w:rtl/>
        </w:rPr>
        <w:t>ی</w:t>
      </w:r>
      <w:r w:rsidR="00412699">
        <w:rPr>
          <w:rStyle w:val="1-Char0"/>
          <w:rFonts w:hint="eastAsia"/>
          <w:rtl/>
        </w:rPr>
        <w:t>‌</w:t>
      </w:r>
      <w:r w:rsidRPr="0088599A">
        <w:rPr>
          <w:rStyle w:val="1-Char0"/>
          <w:rFonts w:hint="cs"/>
          <w:rtl/>
        </w:rPr>
        <w:t>ها</w:t>
      </w:r>
      <w:r w:rsidR="008D60BE">
        <w:rPr>
          <w:rStyle w:val="1-Char0"/>
          <w:rFonts w:hint="cs"/>
          <w:rtl/>
        </w:rPr>
        <w:t>یی</w:t>
      </w:r>
      <w:r w:rsidRPr="0088599A">
        <w:rPr>
          <w:rStyle w:val="1-Char0"/>
          <w:rFonts w:hint="cs"/>
          <w:rtl/>
        </w:rPr>
        <w:t xml:space="preserve"> </w:t>
      </w:r>
      <w:r w:rsidR="008D60BE">
        <w:rPr>
          <w:rStyle w:val="1-Char0"/>
          <w:rFonts w:hint="cs"/>
          <w:rtl/>
        </w:rPr>
        <w:t>ک</w:t>
      </w:r>
      <w:r w:rsidRPr="0088599A">
        <w:rPr>
          <w:rStyle w:val="1-Char0"/>
          <w:rFonts w:hint="cs"/>
          <w:rtl/>
        </w:rPr>
        <w:t>ه برا</w:t>
      </w:r>
      <w:r w:rsidR="008D60BE">
        <w:rPr>
          <w:rStyle w:val="1-Char0"/>
          <w:rFonts w:hint="cs"/>
          <w:rtl/>
        </w:rPr>
        <w:t>ی</w:t>
      </w:r>
      <w:r w:rsidR="00EC1538">
        <w:rPr>
          <w:rStyle w:val="1-Char0"/>
          <w:rFonts w:hint="cs"/>
          <w:rtl/>
        </w:rPr>
        <w:t xml:space="preserve"> آن‌ها </w:t>
      </w:r>
      <w:r w:rsidRPr="0088599A">
        <w:rPr>
          <w:rStyle w:val="1-Char0"/>
          <w:rFonts w:hint="cs"/>
          <w:rtl/>
        </w:rPr>
        <w:t>پ</w:t>
      </w:r>
      <w:r w:rsidR="008D60BE">
        <w:rPr>
          <w:rStyle w:val="1-Char0"/>
          <w:rFonts w:hint="cs"/>
          <w:rtl/>
        </w:rPr>
        <w:t>ی</w:t>
      </w:r>
      <w:r w:rsidRPr="0088599A">
        <w:rPr>
          <w:rStyle w:val="1-Char0"/>
          <w:rFonts w:hint="cs"/>
          <w:rtl/>
        </w:rPr>
        <w:t>ش آمده است، هم</w:t>
      </w:r>
      <w:r w:rsidR="002A5A9D">
        <w:rPr>
          <w:rStyle w:val="1-Char0"/>
          <w:rFonts w:hint="cs"/>
          <w:rtl/>
        </w:rPr>
        <w:t>ۀ</w:t>
      </w:r>
      <w:r w:rsidR="00EC1538">
        <w:rPr>
          <w:rStyle w:val="1-Char0"/>
          <w:rFonts w:hint="cs"/>
          <w:rtl/>
        </w:rPr>
        <w:t xml:space="preserve"> آن‌ها </w:t>
      </w:r>
      <w:r w:rsidRPr="0088599A">
        <w:rPr>
          <w:rStyle w:val="1-Char0"/>
          <w:rFonts w:hint="cs"/>
          <w:rtl/>
        </w:rPr>
        <w:t xml:space="preserve">را به خود مشغول </w:t>
      </w:r>
      <w:r w:rsidR="008D60BE">
        <w:rPr>
          <w:rStyle w:val="1-Char0"/>
          <w:rFonts w:hint="cs"/>
          <w:rtl/>
        </w:rPr>
        <w:t>ک</w:t>
      </w:r>
      <w:r w:rsidRPr="0088599A">
        <w:rPr>
          <w:rStyle w:val="1-Char0"/>
          <w:rFonts w:hint="cs"/>
          <w:rtl/>
        </w:rPr>
        <w:t>رده است، و خودشان</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توانند برا</w:t>
      </w:r>
      <w:r w:rsidR="008D60BE">
        <w:rPr>
          <w:rStyle w:val="1-Char0"/>
          <w:rFonts w:hint="cs"/>
          <w:rtl/>
        </w:rPr>
        <w:t>ی</w:t>
      </w:r>
      <w:r w:rsidRPr="0088599A">
        <w:rPr>
          <w:rStyle w:val="1-Char0"/>
          <w:rFonts w:hint="cs"/>
          <w:rtl/>
        </w:rPr>
        <w:t xml:space="preserve"> خو</w:t>
      </w:r>
      <w:r w:rsidR="008D60BE">
        <w:rPr>
          <w:rStyle w:val="1-Char0"/>
          <w:rFonts w:hint="cs"/>
          <w:rtl/>
        </w:rPr>
        <w:t>ی</w:t>
      </w:r>
      <w:r w:rsidRPr="0088599A">
        <w:rPr>
          <w:rStyle w:val="1-Char0"/>
          <w:rFonts w:hint="cs"/>
          <w:rtl/>
        </w:rPr>
        <w:t>شتن غذا بپزند.» و ا</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ار (پذ</w:t>
      </w:r>
      <w:r w:rsidR="008D60BE">
        <w:rPr>
          <w:rStyle w:val="1-Char0"/>
          <w:rFonts w:hint="cs"/>
          <w:rtl/>
        </w:rPr>
        <w:t>ی</w:t>
      </w:r>
      <w:r w:rsidRPr="0088599A">
        <w:rPr>
          <w:rStyle w:val="1-Char0"/>
          <w:rFonts w:hint="cs"/>
          <w:rtl/>
        </w:rPr>
        <w:t>را</w:t>
      </w:r>
      <w:r w:rsidR="008D60BE">
        <w:rPr>
          <w:rStyle w:val="1-Char0"/>
          <w:rFonts w:hint="cs"/>
          <w:rtl/>
        </w:rPr>
        <w:t>یی</w:t>
      </w:r>
      <w:r w:rsidRPr="0088599A">
        <w:rPr>
          <w:rStyle w:val="1-Char0"/>
          <w:rFonts w:hint="cs"/>
          <w:rtl/>
        </w:rPr>
        <w:t xml:space="preserve"> از بازماندگان </w:t>
      </w:r>
      <w:r w:rsidR="007174D2" w:rsidRPr="0088599A">
        <w:rPr>
          <w:rStyle w:val="1-Char0"/>
          <w:rFonts w:hint="cs"/>
          <w:rtl/>
        </w:rPr>
        <w:t>متوفّ</w:t>
      </w:r>
      <w:r w:rsidR="008D60BE">
        <w:rPr>
          <w:rStyle w:val="1-Char0"/>
          <w:rFonts w:hint="cs"/>
          <w:rtl/>
        </w:rPr>
        <w:t>ی</w:t>
      </w:r>
      <w:r w:rsidRPr="0088599A">
        <w:rPr>
          <w:rStyle w:val="1-Char0"/>
          <w:rFonts w:hint="cs"/>
          <w:rtl/>
        </w:rPr>
        <w:t>) عمل</w:t>
      </w:r>
      <w:r w:rsidR="008D60BE">
        <w:rPr>
          <w:rStyle w:val="1-Char0"/>
          <w:rFonts w:hint="cs"/>
          <w:rtl/>
        </w:rPr>
        <w:t>ی</w:t>
      </w:r>
      <w:r w:rsidRPr="0088599A">
        <w:rPr>
          <w:rStyle w:val="1-Char0"/>
          <w:rFonts w:hint="cs"/>
          <w:rtl/>
        </w:rPr>
        <w:t xml:space="preserve"> ن</w:t>
      </w:r>
      <w:r w:rsidR="008D60BE">
        <w:rPr>
          <w:rStyle w:val="1-Char0"/>
          <w:rFonts w:hint="cs"/>
          <w:rtl/>
        </w:rPr>
        <w:t>یک</w:t>
      </w:r>
      <w:r w:rsidRPr="0088599A">
        <w:rPr>
          <w:rStyle w:val="1-Char0"/>
          <w:rFonts w:hint="cs"/>
          <w:rtl/>
        </w:rPr>
        <w:t xml:space="preserve"> و پسند</w:t>
      </w:r>
      <w:r w:rsidR="008D60BE">
        <w:rPr>
          <w:rStyle w:val="1-Char0"/>
          <w:rFonts w:hint="cs"/>
          <w:rtl/>
        </w:rPr>
        <w:t>ی</w:t>
      </w:r>
      <w:r w:rsidRPr="0088599A">
        <w:rPr>
          <w:rStyle w:val="1-Char0"/>
          <w:rFonts w:hint="cs"/>
          <w:rtl/>
        </w:rPr>
        <w:t>ده و اصل</w:t>
      </w:r>
      <w:r w:rsidR="008D60BE">
        <w:rPr>
          <w:rStyle w:val="1-Char0"/>
          <w:rFonts w:hint="cs"/>
          <w:rtl/>
        </w:rPr>
        <w:t>ی</w:t>
      </w:r>
      <w:r w:rsidRPr="0088599A">
        <w:rPr>
          <w:rStyle w:val="1-Char0"/>
          <w:rFonts w:hint="cs"/>
          <w:rtl/>
        </w:rPr>
        <w:t xml:space="preserve"> انسان</w:t>
      </w:r>
      <w:r w:rsidR="008D60BE">
        <w:rPr>
          <w:rStyle w:val="1-Char0"/>
          <w:rFonts w:hint="cs"/>
          <w:rtl/>
        </w:rPr>
        <w:t>ی</w:t>
      </w:r>
      <w:r w:rsidRPr="0088599A">
        <w:rPr>
          <w:rStyle w:val="1-Char0"/>
          <w:rFonts w:hint="cs"/>
          <w:rtl/>
        </w:rPr>
        <w:t xml:space="preserve"> و عاطف</w:t>
      </w:r>
      <w:r w:rsidR="008D60BE">
        <w:rPr>
          <w:rStyle w:val="1-Char0"/>
          <w:rFonts w:hint="cs"/>
          <w:rtl/>
        </w:rPr>
        <w:t>ی</w:t>
      </w:r>
      <w:r w:rsidRPr="0088599A">
        <w:rPr>
          <w:rStyle w:val="1-Char0"/>
          <w:rFonts w:hint="cs"/>
          <w:rtl/>
        </w:rPr>
        <w:t xml:space="preserve"> و اخلاق</w:t>
      </w:r>
      <w:r w:rsidR="008D60BE">
        <w:rPr>
          <w:rStyle w:val="1-Char0"/>
          <w:rFonts w:hint="cs"/>
          <w:rtl/>
        </w:rPr>
        <w:t>ی</w:t>
      </w:r>
      <w:r w:rsidRPr="0088599A">
        <w:rPr>
          <w:rStyle w:val="1-Char0"/>
          <w:rFonts w:hint="cs"/>
          <w:rtl/>
        </w:rPr>
        <w:t xml:space="preserve"> است؛ و با اصرار ز</w:t>
      </w:r>
      <w:r w:rsidR="008D60BE">
        <w:rPr>
          <w:rStyle w:val="1-Char0"/>
          <w:rFonts w:hint="cs"/>
          <w:rtl/>
        </w:rPr>
        <w:t>ی</w:t>
      </w:r>
      <w:r w:rsidRPr="0088599A">
        <w:rPr>
          <w:rStyle w:val="1-Char0"/>
          <w:rFonts w:hint="cs"/>
          <w:rtl/>
        </w:rPr>
        <w:t>اد از خانواد</w:t>
      </w:r>
      <w:r w:rsidR="002A5A9D">
        <w:rPr>
          <w:rStyle w:val="1-Char0"/>
          <w:rFonts w:hint="cs"/>
          <w:rtl/>
        </w:rPr>
        <w:t>ۀ</w:t>
      </w:r>
      <w:r w:rsidRPr="0088599A">
        <w:rPr>
          <w:rStyle w:val="1-Char0"/>
          <w:rFonts w:hint="cs"/>
          <w:rtl/>
        </w:rPr>
        <w:t xml:space="preserve"> </w:t>
      </w:r>
      <w:r w:rsidR="007174D2" w:rsidRPr="0088599A">
        <w:rPr>
          <w:rStyle w:val="1-Char0"/>
          <w:rFonts w:hint="cs"/>
          <w:rtl/>
        </w:rPr>
        <w:t>متوفّ</w:t>
      </w:r>
      <w:r w:rsidR="008D60BE">
        <w:rPr>
          <w:rStyle w:val="1-Char0"/>
          <w:rFonts w:hint="cs"/>
          <w:rtl/>
        </w:rPr>
        <w:t>ی</w:t>
      </w:r>
      <w:r w:rsidRPr="0088599A">
        <w:rPr>
          <w:rStyle w:val="1-Char0"/>
          <w:rFonts w:hint="cs"/>
          <w:rtl/>
        </w:rPr>
        <w:t xml:space="preserve"> خواهش </w:t>
      </w:r>
      <w:r w:rsidR="008D60BE">
        <w:rPr>
          <w:rStyle w:val="1-Char0"/>
          <w:rFonts w:hint="cs"/>
          <w:rtl/>
        </w:rPr>
        <w:t>ک</w:t>
      </w:r>
      <w:r w:rsidRPr="0088599A">
        <w:rPr>
          <w:rStyle w:val="1-Char0"/>
          <w:rFonts w:hint="cs"/>
          <w:rtl/>
        </w:rPr>
        <w:t xml:space="preserve">نند </w:t>
      </w:r>
      <w:r w:rsidR="008D60BE">
        <w:rPr>
          <w:rStyle w:val="1-Char0"/>
          <w:rFonts w:hint="cs"/>
          <w:rtl/>
        </w:rPr>
        <w:t>ک</w:t>
      </w:r>
      <w:r w:rsidRPr="0088599A">
        <w:rPr>
          <w:rStyle w:val="1-Char0"/>
          <w:rFonts w:hint="cs"/>
          <w:rtl/>
        </w:rPr>
        <w:t>ه به انداز</w:t>
      </w:r>
      <w:r w:rsidR="002A5A9D">
        <w:rPr>
          <w:rStyle w:val="1-Char0"/>
          <w:rFonts w:hint="cs"/>
          <w:rtl/>
        </w:rPr>
        <w:t>ۀ</w:t>
      </w:r>
      <w:r w:rsidRPr="0088599A">
        <w:rPr>
          <w:rStyle w:val="1-Char0"/>
          <w:rFonts w:hint="cs"/>
          <w:rtl/>
        </w:rPr>
        <w:t xml:space="preserve"> </w:t>
      </w:r>
      <w:r w:rsidR="008D60BE">
        <w:rPr>
          <w:rStyle w:val="1-Char0"/>
          <w:rFonts w:hint="cs"/>
          <w:rtl/>
        </w:rPr>
        <w:t>ک</w:t>
      </w:r>
      <w:r w:rsidRPr="0088599A">
        <w:rPr>
          <w:rStyle w:val="1-Char0"/>
          <w:rFonts w:hint="cs"/>
          <w:rtl/>
        </w:rPr>
        <w:t>اف</w:t>
      </w:r>
      <w:r w:rsidR="008D60BE">
        <w:rPr>
          <w:rStyle w:val="1-Char0"/>
          <w:rFonts w:hint="cs"/>
          <w:rtl/>
        </w:rPr>
        <w:t>ی</w:t>
      </w:r>
      <w:r w:rsidRPr="0088599A">
        <w:rPr>
          <w:rStyle w:val="1-Char0"/>
          <w:rFonts w:hint="cs"/>
          <w:rtl/>
        </w:rPr>
        <w:t xml:space="preserve"> از غذا</w:t>
      </w:r>
      <w:r w:rsidR="008D60BE">
        <w:rPr>
          <w:rStyle w:val="1-Char0"/>
          <w:rFonts w:hint="cs"/>
          <w:rtl/>
        </w:rPr>
        <w:t>ی</w:t>
      </w:r>
      <w:r w:rsidR="00EC1538">
        <w:rPr>
          <w:rStyle w:val="1-Char0"/>
          <w:rFonts w:hint="cs"/>
          <w:rtl/>
        </w:rPr>
        <w:t xml:space="preserve"> آن‌ها </w:t>
      </w:r>
      <w:r w:rsidRPr="0088599A">
        <w:rPr>
          <w:rStyle w:val="1-Char0"/>
          <w:rFonts w:hint="cs"/>
          <w:rtl/>
        </w:rPr>
        <w:t>تناول نما</w:t>
      </w:r>
      <w:r w:rsidR="008D60BE">
        <w:rPr>
          <w:rStyle w:val="1-Char0"/>
          <w:rFonts w:hint="cs"/>
          <w:rtl/>
        </w:rPr>
        <w:t>ی</w:t>
      </w:r>
      <w:r w:rsidRPr="0088599A">
        <w:rPr>
          <w:rStyle w:val="1-Char0"/>
          <w:rFonts w:hint="cs"/>
          <w:rtl/>
        </w:rPr>
        <w:t xml:space="preserve">ند، چرا </w:t>
      </w:r>
      <w:r w:rsidR="008D60BE">
        <w:rPr>
          <w:rStyle w:val="1-Char0"/>
          <w:rFonts w:hint="cs"/>
          <w:rtl/>
        </w:rPr>
        <w:t>ک</w:t>
      </w:r>
      <w:r w:rsidRPr="0088599A">
        <w:rPr>
          <w:rStyle w:val="1-Char0"/>
          <w:rFonts w:hint="cs"/>
          <w:rtl/>
        </w:rPr>
        <w:t>ه غم و اندوه مانع غذا خوردن</w:t>
      </w:r>
      <w:r w:rsidR="00EC1538">
        <w:rPr>
          <w:rStyle w:val="1-Char0"/>
          <w:rFonts w:hint="cs"/>
          <w:rtl/>
        </w:rPr>
        <w:t xml:space="preserve"> آن‌ها </w:t>
      </w:r>
      <w:r w:rsidR="002C4271" w:rsidRPr="0088599A">
        <w:rPr>
          <w:rStyle w:val="1-Char0"/>
          <w:rFonts w:hint="cs"/>
          <w:rtl/>
        </w:rPr>
        <w:t>م</w:t>
      </w:r>
      <w:r w:rsidR="008D60BE">
        <w:rPr>
          <w:rStyle w:val="1-Char0"/>
          <w:rFonts w:hint="cs"/>
          <w:rtl/>
        </w:rPr>
        <w:t>ی</w:t>
      </w:r>
      <w:r w:rsidR="002C4271" w:rsidRPr="0088599A">
        <w:rPr>
          <w:rStyle w:val="1-Char0"/>
          <w:rFonts w:hint="cs"/>
          <w:rtl/>
        </w:rPr>
        <w:t>‌</w:t>
      </w:r>
      <w:r w:rsidRPr="0088599A">
        <w:rPr>
          <w:rStyle w:val="1-Char0"/>
          <w:rFonts w:hint="cs"/>
          <w:rtl/>
        </w:rPr>
        <w:t>شود و در نت</w:t>
      </w:r>
      <w:r w:rsidR="008D60BE">
        <w:rPr>
          <w:rStyle w:val="1-Char0"/>
          <w:rFonts w:hint="cs"/>
          <w:rtl/>
        </w:rPr>
        <w:t>ی</w:t>
      </w:r>
      <w:r w:rsidRPr="0088599A">
        <w:rPr>
          <w:rStyle w:val="1-Char0"/>
          <w:rFonts w:hint="cs"/>
          <w:rtl/>
        </w:rPr>
        <w:t>جه ضع</w:t>
      </w:r>
      <w:r w:rsidR="008D60BE">
        <w:rPr>
          <w:rStyle w:val="1-Char0"/>
          <w:rFonts w:hint="cs"/>
          <w:rtl/>
        </w:rPr>
        <w:t>ی</w:t>
      </w:r>
      <w:r w:rsidRPr="0088599A">
        <w:rPr>
          <w:rStyle w:val="1-Char0"/>
          <w:rFonts w:hint="cs"/>
          <w:rtl/>
        </w:rPr>
        <w:t xml:space="preserve">ف </w:t>
      </w:r>
      <w:r w:rsidR="00AE33F3" w:rsidRPr="0088599A">
        <w:rPr>
          <w:rStyle w:val="1-Char0"/>
          <w:rFonts w:hint="cs"/>
          <w:rtl/>
        </w:rPr>
        <w:t>و ناتوان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AE33F3" w:rsidRPr="0088599A">
        <w:rPr>
          <w:rStyle w:val="1-Char0"/>
          <w:rFonts w:hint="cs"/>
          <w:rtl/>
        </w:rPr>
        <w:t>شوند.»</w:t>
      </w:r>
    </w:p>
    <w:p w:rsidR="00AE33F3" w:rsidRPr="0088599A" w:rsidRDefault="00AE33F3" w:rsidP="00835F31">
      <w:pPr>
        <w:rPr>
          <w:rStyle w:val="1-Char0"/>
          <w:rtl/>
        </w:rPr>
      </w:pPr>
      <w:r w:rsidRPr="00835F31">
        <w:rPr>
          <w:rStyle w:val="8-Char0"/>
          <w:rFonts w:hint="cs"/>
          <w:rtl/>
        </w:rPr>
        <w:t>مال</w:t>
      </w:r>
      <w:r w:rsidR="008D60BE">
        <w:rPr>
          <w:rStyle w:val="8-Char0"/>
          <w:rFonts w:hint="cs"/>
          <w:rtl/>
        </w:rPr>
        <w:t>کی</w:t>
      </w:r>
      <w:r w:rsidR="002C4271" w:rsidRPr="00835F31">
        <w:rPr>
          <w:rStyle w:val="8-Char0"/>
          <w:rFonts w:hint="cs"/>
          <w:rtl/>
        </w:rPr>
        <w:t>‌ها</w:t>
      </w:r>
      <w:r w:rsidR="002C4271" w:rsidRPr="00835F31">
        <w:rPr>
          <w:rStyle w:val="1-Char0"/>
          <w:rFonts w:hint="cs"/>
          <w:rtl/>
        </w:rPr>
        <w:t xml:space="preserve"> </w:t>
      </w:r>
      <w:r w:rsidRPr="0088599A">
        <w:rPr>
          <w:rStyle w:val="1-Char0"/>
          <w:rFonts w:hint="cs"/>
          <w:rtl/>
        </w:rPr>
        <w:t>در ا</w:t>
      </w:r>
      <w:r w:rsidR="008D60BE">
        <w:rPr>
          <w:rStyle w:val="1-Char0"/>
          <w:rFonts w:hint="cs"/>
          <w:rtl/>
        </w:rPr>
        <w:t>ی</w:t>
      </w:r>
      <w:r w:rsidRPr="0088599A">
        <w:rPr>
          <w:rStyle w:val="1-Char0"/>
          <w:rFonts w:hint="cs"/>
          <w:rtl/>
        </w:rPr>
        <w:t>ن زم</w:t>
      </w:r>
      <w:r w:rsidR="008D60BE">
        <w:rPr>
          <w:rStyle w:val="1-Char0"/>
          <w:rFonts w:hint="cs"/>
          <w:rtl/>
        </w:rPr>
        <w:t>ی</w:t>
      </w:r>
      <w:r w:rsidRPr="0088599A">
        <w:rPr>
          <w:rStyle w:val="1-Char0"/>
          <w:rFonts w:hint="cs"/>
          <w:rtl/>
        </w:rPr>
        <w:t>نه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ند:</w:t>
      </w:r>
    </w:p>
    <w:p w:rsidR="00AE33F3" w:rsidRPr="0088599A" w:rsidRDefault="00AE33F3" w:rsidP="004E500B">
      <w:pPr>
        <w:rPr>
          <w:rStyle w:val="1-Char0"/>
          <w:rtl/>
        </w:rPr>
      </w:pPr>
      <w:r w:rsidRPr="0088599A">
        <w:rPr>
          <w:rStyle w:val="1-Char0"/>
          <w:rFonts w:hint="cs"/>
          <w:rtl/>
        </w:rPr>
        <w:t>«</w:t>
      </w:r>
      <w:r w:rsidR="00CC2867">
        <w:rPr>
          <w:rStyle w:val="6-Char"/>
          <w:rFonts w:hint="cs"/>
          <w:rtl/>
        </w:rPr>
        <w:t>ويندب للجار و</w:t>
      </w:r>
      <w:r w:rsidRPr="002A5A9D">
        <w:rPr>
          <w:rStyle w:val="6-Char"/>
          <w:rFonts w:hint="cs"/>
          <w:rtl/>
        </w:rPr>
        <w:t>نحوه تهيّة طعام لأهل الميّت لإش</w:t>
      </w:r>
      <w:r w:rsidR="00061B20" w:rsidRPr="002A5A9D">
        <w:rPr>
          <w:rStyle w:val="6-Char"/>
          <w:rFonts w:hint="cs"/>
          <w:rtl/>
        </w:rPr>
        <w:t>ت</w:t>
      </w:r>
      <w:r w:rsidRPr="002A5A9D">
        <w:rPr>
          <w:rStyle w:val="6-Char"/>
          <w:rFonts w:hint="cs"/>
          <w:rtl/>
        </w:rPr>
        <w:t>غالهم بميّتهم</w:t>
      </w:r>
      <w:r w:rsidRPr="0088599A">
        <w:rPr>
          <w:rStyle w:val="1-Char0"/>
          <w:rFonts w:hint="cs"/>
          <w:rtl/>
        </w:rPr>
        <w:t>»</w:t>
      </w:r>
      <w:r w:rsidRPr="005967D2">
        <w:rPr>
          <w:rStyle w:val="1-Char0"/>
          <w:vertAlign w:val="superscript"/>
          <w:rtl/>
        </w:rPr>
        <w:footnoteReference w:id="74"/>
      </w:r>
      <w:r w:rsidR="00A038B3" w:rsidRPr="0088599A">
        <w:rPr>
          <w:rStyle w:val="1-Char0"/>
          <w:rFonts w:hint="cs"/>
          <w:rtl/>
        </w:rPr>
        <w:t xml:space="preserve">، </w:t>
      </w:r>
      <w:r w:rsidR="00061B20" w:rsidRPr="0088599A">
        <w:rPr>
          <w:rStyle w:val="1-Char0"/>
          <w:rFonts w:hint="cs"/>
          <w:rtl/>
        </w:rPr>
        <w:t>«</w:t>
      </w:r>
      <w:r w:rsidR="00A038B3" w:rsidRPr="0088599A">
        <w:rPr>
          <w:rStyle w:val="1-Char0"/>
          <w:rFonts w:hint="cs"/>
          <w:rtl/>
        </w:rPr>
        <w:t>برا</w:t>
      </w:r>
      <w:r w:rsidR="008D60BE">
        <w:rPr>
          <w:rStyle w:val="1-Char0"/>
          <w:rFonts w:hint="cs"/>
          <w:rtl/>
        </w:rPr>
        <w:t>ی</w:t>
      </w:r>
      <w:r w:rsidR="00A038B3" w:rsidRPr="0088599A">
        <w:rPr>
          <w:rStyle w:val="1-Char0"/>
          <w:rFonts w:hint="cs"/>
          <w:rtl/>
        </w:rPr>
        <w:t xml:space="preserve"> همسا</w:t>
      </w:r>
      <w:r w:rsidR="008D60BE">
        <w:rPr>
          <w:rStyle w:val="1-Char0"/>
          <w:rFonts w:hint="cs"/>
          <w:rtl/>
        </w:rPr>
        <w:t>ی</w:t>
      </w:r>
      <w:r w:rsidR="00A038B3" w:rsidRPr="0088599A">
        <w:rPr>
          <w:rStyle w:val="1-Char0"/>
          <w:rFonts w:hint="cs"/>
          <w:rtl/>
        </w:rPr>
        <w:t>ه</w:t>
      </w:r>
      <w:r w:rsidR="002C4271" w:rsidRPr="0088599A">
        <w:rPr>
          <w:rStyle w:val="1-Char0"/>
          <w:rFonts w:hint="cs"/>
          <w:rtl/>
        </w:rPr>
        <w:t xml:space="preserve">‌ها </w:t>
      </w:r>
      <w:r w:rsidR="00A038B3" w:rsidRPr="0088599A">
        <w:rPr>
          <w:rStyle w:val="1-Char0"/>
          <w:rFonts w:hint="cs"/>
          <w:rtl/>
        </w:rPr>
        <w:t>و د</w:t>
      </w:r>
      <w:r w:rsidR="008D60BE">
        <w:rPr>
          <w:rStyle w:val="1-Char0"/>
          <w:rFonts w:hint="cs"/>
          <w:rtl/>
        </w:rPr>
        <w:t>ی</w:t>
      </w:r>
      <w:r w:rsidR="00A038B3" w:rsidRPr="0088599A">
        <w:rPr>
          <w:rStyle w:val="1-Char0"/>
          <w:rFonts w:hint="cs"/>
          <w:rtl/>
        </w:rPr>
        <w:t xml:space="preserve">گران مستحب است </w:t>
      </w:r>
      <w:r w:rsidR="008D60BE">
        <w:rPr>
          <w:rStyle w:val="1-Char0"/>
          <w:rFonts w:hint="cs"/>
          <w:rtl/>
        </w:rPr>
        <w:t>ک</w:t>
      </w:r>
      <w:r w:rsidR="00A038B3" w:rsidRPr="0088599A">
        <w:rPr>
          <w:rStyle w:val="1-Char0"/>
          <w:rFonts w:hint="cs"/>
          <w:rtl/>
        </w:rPr>
        <w:t>ه برا</w:t>
      </w:r>
      <w:r w:rsidR="008D60BE">
        <w:rPr>
          <w:rStyle w:val="1-Char0"/>
          <w:rFonts w:hint="cs"/>
          <w:rtl/>
        </w:rPr>
        <w:t>ی</w:t>
      </w:r>
      <w:r w:rsidR="00A038B3" w:rsidRPr="0088599A">
        <w:rPr>
          <w:rStyle w:val="1-Char0"/>
          <w:rFonts w:hint="cs"/>
          <w:rtl/>
        </w:rPr>
        <w:t xml:space="preserve"> بازماندگان </w:t>
      </w:r>
      <w:r w:rsidR="007174D2" w:rsidRPr="0088599A">
        <w:rPr>
          <w:rStyle w:val="1-Char0"/>
          <w:rFonts w:hint="cs"/>
          <w:rtl/>
        </w:rPr>
        <w:t>متوفّ</w:t>
      </w:r>
      <w:r w:rsidR="008D60BE">
        <w:rPr>
          <w:rStyle w:val="1-Char0"/>
          <w:rFonts w:hint="cs"/>
          <w:rtl/>
        </w:rPr>
        <w:t>ی</w:t>
      </w:r>
      <w:r w:rsidR="00A038B3" w:rsidRPr="0088599A">
        <w:rPr>
          <w:rStyle w:val="1-Char0"/>
          <w:rFonts w:hint="cs"/>
          <w:rtl/>
        </w:rPr>
        <w:t xml:space="preserve"> غذا درست ب</w:t>
      </w:r>
      <w:r w:rsidR="008D60BE">
        <w:rPr>
          <w:rStyle w:val="1-Char0"/>
          <w:rFonts w:hint="cs"/>
          <w:rtl/>
        </w:rPr>
        <w:t>ک</w:t>
      </w:r>
      <w:r w:rsidR="00A038B3" w:rsidRPr="0088599A">
        <w:rPr>
          <w:rStyle w:val="1-Char0"/>
          <w:rFonts w:hint="cs"/>
          <w:rtl/>
        </w:rPr>
        <w:t xml:space="preserve">نند و به خانه‌شان بفرستند، چرا </w:t>
      </w:r>
      <w:r w:rsidR="008D60BE">
        <w:rPr>
          <w:rStyle w:val="1-Char0"/>
          <w:rFonts w:hint="cs"/>
          <w:rtl/>
        </w:rPr>
        <w:t>ک</w:t>
      </w:r>
      <w:r w:rsidR="00A038B3" w:rsidRPr="0088599A">
        <w:rPr>
          <w:rStyle w:val="1-Char0"/>
          <w:rFonts w:hint="cs"/>
          <w:rtl/>
        </w:rPr>
        <w:t>ه گرفتار</w:t>
      </w:r>
      <w:r w:rsidR="008D60BE">
        <w:rPr>
          <w:rStyle w:val="1-Char0"/>
          <w:rFonts w:hint="cs"/>
          <w:rtl/>
        </w:rPr>
        <w:t>ی</w:t>
      </w:r>
      <w:r w:rsidR="00A038B3" w:rsidRPr="0088599A">
        <w:rPr>
          <w:rStyle w:val="1-Char0"/>
          <w:rFonts w:hint="cs"/>
          <w:rtl/>
        </w:rPr>
        <w:t xml:space="preserve"> حادث</w:t>
      </w:r>
      <w:r w:rsidR="002A5A9D">
        <w:rPr>
          <w:rStyle w:val="1-Char0"/>
          <w:rFonts w:hint="cs"/>
          <w:rtl/>
        </w:rPr>
        <w:t>ۀ</w:t>
      </w:r>
      <w:r w:rsidR="00A038B3" w:rsidRPr="0088599A">
        <w:rPr>
          <w:rStyle w:val="1-Char0"/>
          <w:rFonts w:hint="cs"/>
          <w:rtl/>
        </w:rPr>
        <w:t xml:space="preserve"> وفات</w:t>
      </w:r>
      <w:r w:rsidR="00EC1538">
        <w:rPr>
          <w:rStyle w:val="1-Char0"/>
          <w:rFonts w:hint="cs"/>
          <w:rtl/>
        </w:rPr>
        <w:t xml:space="preserve"> آن‌ها </w:t>
      </w:r>
      <w:r w:rsidR="00A038B3" w:rsidRPr="0088599A">
        <w:rPr>
          <w:rStyle w:val="1-Char0"/>
          <w:rFonts w:hint="cs"/>
          <w:rtl/>
        </w:rPr>
        <w:t xml:space="preserve">را به خود مشغول </w:t>
      </w:r>
      <w:r w:rsidR="008D60BE">
        <w:rPr>
          <w:rStyle w:val="1-Char0"/>
          <w:rFonts w:hint="cs"/>
          <w:rtl/>
        </w:rPr>
        <w:t>ک</w:t>
      </w:r>
      <w:r w:rsidR="00A038B3" w:rsidRPr="0088599A">
        <w:rPr>
          <w:rStyle w:val="1-Char0"/>
          <w:rFonts w:hint="cs"/>
          <w:rtl/>
        </w:rPr>
        <w:t>رده و خودشان</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A038B3" w:rsidRPr="0088599A">
        <w:rPr>
          <w:rStyle w:val="1-Char0"/>
          <w:rFonts w:hint="cs"/>
          <w:rtl/>
        </w:rPr>
        <w:t>توانند برا</w:t>
      </w:r>
      <w:r w:rsidR="008D60BE">
        <w:rPr>
          <w:rStyle w:val="1-Char0"/>
          <w:rFonts w:hint="cs"/>
          <w:rtl/>
        </w:rPr>
        <w:t>ی</w:t>
      </w:r>
      <w:r w:rsidR="00A038B3" w:rsidRPr="0088599A">
        <w:rPr>
          <w:rStyle w:val="1-Char0"/>
          <w:rFonts w:hint="cs"/>
          <w:rtl/>
        </w:rPr>
        <w:t xml:space="preserve"> خو</w:t>
      </w:r>
      <w:r w:rsidR="008D60BE">
        <w:rPr>
          <w:rStyle w:val="1-Char0"/>
          <w:rFonts w:hint="cs"/>
          <w:rtl/>
        </w:rPr>
        <w:t>ی</w:t>
      </w:r>
      <w:r w:rsidR="00A038B3" w:rsidRPr="0088599A">
        <w:rPr>
          <w:rStyle w:val="1-Char0"/>
          <w:rFonts w:hint="cs"/>
          <w:rtl/>
        </w:rPr>
        <w:t>ش غذا بپزند.»</w:t>
      </w:r>
    </w:p>
    <w:p w:rsidR="00A038B3" w:rsidRPr="0088599A" w:rsidRDefault="00A038B3" w:rsidP="00835F31">
      <w:pPr>
        <w:rPr>
          <w:rStyle w:val="1-Char0"/>
          <w:rtl/>
        </w:rPr>
      </w:pPr>
      <w:r w:rsidRPr="0088599A">
        <w:rPr>
          <w:rStyle w:val="1-Char0"/>
          <w:rFonts w:hint="cs"/>
          <w:rtl/>
        </w:rPr>
        <w:t xml:space="preserve">و </w:t>
      </w:r>
      <w:r w:rsidRPr="00835F31">
        <w:rPr>
          <w:rStyle w:val="8-Char0"/>
          <w:rFonts w:hint="cs"/>
          <w:rtl/>
        </w:rPr>
        <w:t>شافع</w:t>
      </w:r>
      <w:r w:rsidR="008D60BE">
        <w:rPr>
          <w:rStyle w:val="8-Char0"/>
          <w:rFonts w:hint="cs"/>
          <w:rtl/>
        </w:rPr>
        <w:t>ی</w:t>
      </w:r>
      <w:r w:rsidRPr="00835F31">
        <w:rPr>
          <w:rStyle w:val="8-Char0"/>
          <w:rFonts w:hint="cs"/>
          <w:rtl/>
        </w:rPr>
        <w:t>‌ها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ند:</w:t>
      </w:r>
    </w:p>
    <w:p w:rsidR="00061B20" w:rsidRPr="0088599A" w:rsidRDefault="00A038B3" w:rsidP="00CC2867">
      <w:pPr>
        <w:rPr>
          <w:rStyle w:val="1-Char0"/>
          <w:rtl/>
        </w:rPr>
      </w:pPr>
      <w:r w:rsidRPr="0088599A">
        <w:rPr>
          <w:rStyle w:val="1-Char0"/>
          <w:rFonts w:hint="cs"/>
          <w:rtl/>
        </w:rPr>
        <w:t>«</w:t>
      </w:r>
      <w:r w:rsidRPr="002A5A9D">
        <w:rPr>
          <w:rStyle w:val="6-Char"/>
          <w:rFonts w:hint="cs"/>
          <w:rtl/>
        </w:rPr>
        <w:t>ويستحبّ لأقرباء الميّت وجيرانه أن يصلحوا لأهل الميّت طعاماً، لما روي أنّه لمّا قتل جعفر بن ابي طالب</w:t>
      </w:r>
      <w:r w:rsidR="00CC2867">
        <w:rPr>
          <w:rStyle w:val="6-Char"/>
          <w:rFonts w:cs="CTraditional Arabic" w:hint="cs"/>
          <w:rtl/>
        </w:rPr>
        <w:t>س</w:t>
      </w:r>
      <w:r w:rsidRPr="002A5A9D">
        <w:rPr>
          <w:rStyle w:val="6-Char"/>
          <w:rFonts w:hint="cs"/>
          <w:rtl/>
        </w:rPr>
        <w:t xml:space="preserve"> قال النبي</w:t>
      </w:r>
      <w:r w:rsidR="00343A3E" w:rsidRPr="00343A3E">
        <w:rPr>
          <w:rStyle w:val="1-Char0"/>
          <w:rFonts w:cs="CTraditional Arabic"/>
          <w:rtl/>
        </w:rPr>
        <w:t xml:space="preserve"> ج</w:t>
      </w:r>
      <w:r w:rsidRPr="002A5A9D">
        <w:rPr>
          <w:rStyle w:val="6-Char"/>
          <w:rFonts w:hint="cs"/>
          <w:rtl/>
        </w:rPr>
        <w:t>: «اصنعوا لال جعفر طعاماً، فانّه قدجاء هم امرٌ يشغلهم عنه</w:t>
      </w:r>
      <w:r w:rsidRPr="0088599A">
        <w:rPr>
          <w:rStyle w:val="1-Char0"/>
          <w:rFonts w:hint="cs"/>
          <w:rtl/>
        </w:rPr>
        <w:t>»</w:t>
      </w:r>
      <w:r w:rsidRPr="005967D2">
        <w:rPr>
          <w:rStyle w:val="1-Char0"/>
          <w:vertAlign w:val="superscript"/>
          <w:rtl/>
        </w:rPr>
        <w:footnoteReference w:id="75"/>
      </w:r>
      <w:r w:rsidR="00061B20" w:rsidRPr="0088599A">
        <w:rPr>
          <w:rStyle w:val="1-Char0"/>
          <w:rFonts w:hint="cs"/>
          <w:rtl/>
        </w:rPr>
        <w:t>.</w:t>
      </w:r>
    </w:p>
    <w:p w:rsidR="00A038B3" w:rsidRPr="0088599A" w:rsidRDefault="00A038B3" w:rsidP="00CC2867">
      <w:pPr>
        <w:rPr>
          <w:rStyle w:val="1-Char0"/>
          <w:rtl/>
        </w:rPr>
      </w:pPr>
      <w:r w:rsidRPr="0088599A">
        <w:rPr>
          <w:rStyle w:val="1-Char0"/>
          <w:rFonts w:hint="cs"/>
          <w:rtl/>
        </w:rPr>
        <w:t>و امام شافع</w:t>
      </w:r>
      <w:r w:rsidR="008D60BE">
        <w:rPr>
          <w:rStyle w:val="1-Char0"/>
          <w:rFonts w:hint="cs"/>
          <w:rtl/>
        </w:rPr>
        <w:t>ی</w:t>
      </w:r>
      <w:r w:rsidRPr="0088599A">
        <w:rPr>
          <w:rStyle w:val="1-Char0"/>
          <w:rFonts w:hint="cs"/>
          <w:rtl/>
        </w:rPr>
        <w:t xml:space="preserve"> در </w:t>
      </w:r>
      <w:r w:rsidR="008D60BE">
        <w:rPr>
          <w:rStyle w:val="1-Char0"/>
          <w:rFonts w:hint="cs"/>
          <w:rtl/>
        </w:rPr>
        <w:t>ک</w:t>
      </w:r>
      <w:r w:rsidRPr="0088599A">
        <w:rPr>
          <w:rStyle w:val="1-Char0"/>
          <w:rFonts w:hint="cs"/>
          <w:rtl/>
        </w:rPr>
        <w:t>تاب «المختصر»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د:</w:t>
      </w:r>
    </w:p>
    <w:p w:rsidR="00A038B3" w:rsidRPr="0088599A" w:rsidRDefault="00A038B3" w:rsidP="00CC2867">
      <w:pPr>
        <w:rPr>
          <w:rStyle w:val="1-Char0"/>
          <w:rtl/>
        </w:rPr>
      </w:pPr>
      <w:r w:rsidRPr="0088599A">
        <w:rPr>
          <w:rStyle w:val="1-Char0"/>
          <w:rFonts w:hint="cs"/>
          <w:rtl/>
        </w:rPr>
        <w:t>«</w:t>
      </w:r>
      <w:r w:rsidRPr="002A5A9D">
        <w:rPr>
          <w:rStyle w:val="6-Char"/>
          <w:rFonts w:hint="cs"/>
          <w:rtl/>
        </w:rPr>
        <w:t xml:space="preserve">وأُحبّ لقرابة الميّت وجيرانه أن يعملوا لأهل الميّت في </w:t>
      </w:r>
      <w:r w:rsidR="00AE12B1" w:rsidRPr="002A5A9D">
        <w:rPr>
          <w:rStyle w:val="6-Char"/>
          <w:rFonts w:hint="cs"/>
          <w:rtl/>
        </w:rPr>
        <w:t>يومهم وليلتهم طعاماً يشبعهم، فانّه سنّة وفعل اهل الخير</w:t>
      </w:r>
      <w:r w:rsidR="00AE12B1" w:rsidRPr="0088599A">
        <w:rPr>
          <w:rStyle w:val="1-Char0"/>
          <w:rFonts w:hint="cs"/>
          <w:rtl/>
        </w:rPr>
        <w:t>»</w:t>
      </w:r>
      <w:r w:rsidR="00AE12B1" w:rsidRPr="005967D2">
        <w:rPr>
          <w:rStyle w:val="1-Char0"/>
          <w:vertAlign w:val="superscript"/>
          <w:rtl/>
        </w:rPr>
        <w:footnoteReference w:id="76"/>
      </w:r>
    </w:p>
    <w:p w:rsidR="00AB59C2" w:rsidRPr="0088599A" w:rsidRDefault="00AB59C2" w:rsidP="00CC2867">
      <w:pPr>
        <w:rPr>
          <w:rStyle w:val="1-Char0"/>
          <w:rtl/>
        </w:rPr>
      </w:pPr>
      <w:r w:rsidRPr="0088599A">
        <w:rPr>
          <w:rStyle w:val="1-Char0"/>
          <w:rFonts w:hint="cs"/>
          <w:rtl/>
        </w:rPr>
        <w:t>و امام نوو</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د:</w:t>
      </w:r>
    </w:p>
    <w:p w:rsidR="00AB59C2" w:rsidRPr="0088599A" w:rsidRDefault="00AB59C2" w:rsidP="00CC2867">
      <w:pPr>
        <w:rPr>
          <w:rStyle w:val="1-Char0"/>
          <w:rtl/>
        </w:rPr>
      </w:pPr>
      <w:r w:rsidRPr="0088599A">
        <w:rPr>
          <w:rStyle w:val="1-Char0"/>
          <w:rFonts w:hint="cs"/>
          <w:rtl/>
        </w:rPr>
        <w:t>«</w:t>
      </w:r>
      <w:r w:rsidRPr="002A5A9D">
        <w:rPr>
          <w:rStyle w:val="6-Char"/>
          <w:rFonts w:hint="cs"/>
          <w:rtl/>
        </w:rPr>
        <w:t>قال اص</w:t>
      </w:r>
      <w:r w:rsidR="00CC2867">
        <w:rPr>
          <w:rStyle w:val="6-Char"/>
          <w:rFonts w:hint="cs"/>
          <w:rtl/>
        </w:rPr>
        <w:t>حابنا - اي فقهاء الشافعية - : و</w:t>
      </w:r>
      <w:r w:rsidRPr="002A5A9D">
        <w:rPr>
          <w:rStyle w:val="6-Char"/>
          <w:rFonts w:hint="cs"/>
          <w:rtl/>
        </w:rPr>
        <w:t>يلحُّ عليهم في الأكل ولو كان الميّت في بلدٍ آخر، فانّه يستح</w:t>
      </w:r>
      <w:r w:rsidR="00061B20" w:rsidRPr="002A5A9D">
        <w:rPr>
          <w:rStyle w:val="6-Char"/>
          <w:rFonts w:hint="cs"/>
          <w:rtl/>
        </w:rPr>
        <w:t>ب</w:t>
      </w:r>
      <w:r w:rsidRPr="002A5A9D">
        <w:rPr>
          <w:rStyle w:val="6-Char"/>
          <w:rFonts w:hint="cs"/>
          <w:rtl/>
        </w:rPr>
        <w:t>ّ لجيران أهله يعملوا لهم طعاماً</w:t>
      </w:r>
      <w:r w:rsidRPr="0088599A">
        <w:rPr>
          <w:rStyle w:val="1-Char0"/>
          <w:rFonts w:hint="cs"/>
          <w:rtl/>
        </w:rPr>
        <w:t>.»</w:t>
      </w:r>
      <w:r w:rsidRPr="005967D2">
        <w:rPr>
          <w:rStyle w:val="1-Char0"/>
          <w:vertAlign w:val="superscript"/>
          <w:rtl/>
        </w:rPr>
        <w:footnoteReference w:id="77"/>
      </w:r>
    </w:p>
    <w:p w:rsidR="007E0972" w:rsidRPr="0088599A" w:rsidRDefault="007E0972" w:rsidP="00835F31">
      <w:pPr>
        <w:rPr>
          <w:rStyle w:val="1-Char0"/>
          <w:rtl/>
        </w:rPr>
      </w:pPr>
      <w:r w:rsidRPr="0088599A">
        <w:rPr>
          <w:rStyle w:val="1-Char0"/>
          <w:rFonts w:hint="cs"/>
          <w:rtl/>
        </w:rPr>
        <w:t xml:space="preserve">و </w:t>
      </w:r>
      <w:r w:rsidRPr="00835F31">
        <w:rPr>
          <w:rStyle w:val="8-Char0"/>
          <w:rFonts w:hint="cs"/>
          <w:rtl/>
        </w:rPr>
        <w:t>حنبل</w:t>
      </w:r>
      <w:r w:rsidR="008D60BE">
        <w:rPr>
          <w:rStyle w:val="8-Char0"/>
          <w:rFonts w:hint="cs"/>
          <w:rtl/>
        </w:rPr>
        <w:t>ی</w:t>
      </w:r>
      <w:r w:rsidR="002C4271" w:rsidRPr="00835F31">
        <w:rPr>
          <w:rStyle w:val="8-Char0"/>
          <w:rFonts w:hint="cs"/>
          <w:rtl/>
        </w:rPr>
        <w:t>‌ها</w:t>
      </w:r>
      <w:r w:rsidR="002C4271" w:rsidRPr="00835F31">
        <w:rPr>
          <w:rStyle w:val="1-Char0"/>
          <w:rFonts w:hint="cs"/>
          <w:rtl/>
        </w:rPr>
        <w:t xml:space="preserve"> </w:t>
      </w:r>
      <w:r w:rsidR="002C4271" w:rsidRPr="0088599A">
        <w:rPr>
          <w:rStyle w:val="1-Char0"/>
          <w:rFonts w:hint="cs"/>
          <w:rtl/>
        </w:rPr>
        <w:t>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ند:</w:t>
      </w:r>
    </w:p>
    <w:p w:rsidR="007E0972" w:rsidRPr="0088599A" w:rsidRDefault="007E0972" w:rsidP="00CC2867">
      <w:pPr>
        <w:rPr>
          <w:rStyle w:val="1-Char0"/>
          <w:rtl/>
        </w:rPr>
      </w:pPr>
      <w:r w:rsidRPr="0088599A">
        <w:rPr>
          <w:rStyle w:val="1-Char0"/>
          <w:rFonts w:hint="cs"/>
          <w:rtl/>
        </w:rPr>
        <w:t>«</w:t>
      </w:r>
      <w:r w:rsidRPr="002A5A9D">
        <w:rPr>
          <w:rStyle w:val="6-Char"/>
          <w:rFonts w:hint="cs"/>
          <w:rtl/>
        </w:rPr>
        <w:t>ويستحبّ إصلاح طعام لأهل الميّت يبعث به اليهم إعانة لهم وجبراً لقلوبهم</w:t>
      </w:r>
      <w:r w:rsidR="00CC2867">
        <w:rPr>
          <w:rStyle w:val="6-Char"/>
          <w:rFonts w:hint="cs"/>
          <w:rtl/>
        </w:rPr>
        <w:t>، فانّه ربما اشتغلوا بمصيبتهم و</w:t>
      </w:r>
      <w:r w:rsidRPr="002A5A9D">
        <w:rPr>
          <w:rStyle w:val="6-Char"/>
          <w:rFonts w:hint="cs"/>
          <w:rtl/>
        </w:rPr>
        <w:t>بمن يأتي إليهم عن إصلاح طعام لأنفسهم، وقد روي ابو</w:t>
      </w:r>
      <w:r w:rsidR="00CC2867">
        <w:rPr>
          <w:rStyle w:val="6-Char"/>
          <w:rFonts w:hint="cs"/>
          <w:rtl/>
        </w:rPr>
        <w:t xml:space="preserve"> </w:t>
      </w:r>
      <w:r w:rsidRPr="002A5A9D">
        <w:rPr>
          <w:rStyle w:val="6-Char"/>
          <w:rFonts w:hint="cs"/>
          <w:rtl/>
        </w:rPr>
        <w:t>داود عن عبدالله بن جعفر قال: لما جاءَ نَعي جعفر، قال رسول الله</w:t>
      </w:r>
      <w:r w:rsidR="00343A3E" w:rsidRPr="00343A3E">
        <w:rPr>
          <w:rStyle w:val="1-Char0"/>
          <w:rFonts w:cs="CTraditional Arabic"/>
          <w:rtl/>
        </w:rPr>
        <w:t xml:space="preserve"> ج</w:t>
      </w:r>
      <w:r w:rsidRPr="002A5A9D">
        <w:rPr>
          <w:rStyle w:val="6-Char"/>
          <w:rFonts w:hint="cs"/>
          <w:rtl/>
        </w:rPr>
        <w:t>: «اصنعوا لال جعفر طعاماً فانه قد أتاهم امر يشغلهم»، وروي عن عبدالله بن ابي بكر انّه قال: فما</w:t>
      </w:r>
      <w:r w:rsidR="00CC2867">
        <w:rPr>
          <w:rStyle w:val="6-Char"/>
          <w:rFonts w:hint="cs"/>
          <w:rtl/>
        </w:rPr>
        <w:t xml:space="preserve"> زالت السّنة فينا حتی</w:t>
      </w:r>
      <w:r w:rsidRPr="002A5A9D">
        <w:rPr>
          <w:rStyle w:val="6-Char"/>
          <w:rFonts w:hint="cs"/>
          <w:rtl/>
        </w:rPr>
        <w:t xml:space="preserve"> تركها من تركها.</w:t>
      </w:r>
      <w:r w:rsidRPr="0088599A">
        <w:rPr>
          <w:rStyle w:val="1-Char0"/>
          <w:rFonts w:hint="cs"/>
          <w:rtl/>
        </w:rPr>
        <w:t>»</w:t>
      </w:r>
      <w:r w:rsidRPr="005967D2">
        <w:rPr>
          <w:rStyle w:val="1-Char0"/>
          <w:vertAlign w:val="superscript"/>
          <w:rtl/>
        </w:rPr>
        <w:footnoteReference w:id="78"/>
      </w:r>
    </w:p>
    <w:p w:rsidR="00794678" w:rsidRPr="0088599A" w:rsidRDefault="00794678" w:rsidP="004E500B">
      <w:pPr>
        <w:rPr>
          <w:rStyle w:val="1-Char0"/>
          <w:rtl/>
        </w:rPr>
      </w:pPr>
      <w:r w:rsidRPr="0088599A">
        <w:rPr>
          <w:rStyle w:val="1-Char0"/>
          <w:rFonts w:hint="cs"/>
          <w:rtl/>
        </w:rPr>
        <w:t>به هر حال، دعوت از خانواده و بازماندگان م</w:t>
      </w:r>
      <w:r w:rsidR="00CF326E">
        <w:rPr>
          <w:rStyle w:val="1-Char0"/>
          <w:rFonts w:hint="cs"/>
          <w:rtl/>
        </w:rPr>
        <w:t>یّ</w:t>
      </w:r>
      <w:r w:rsidRPr="0088599A">
        <w:rPr>
          <w:rStyle w:val="1-Char0"/>
          <w:rFonts w:hint="cs"/>
          <w:rtl/>
        </w:rPr>
        <w:t>ت، و پذ</w:t>
      </w:r>
      <w:r w:rsidR="008D60BE">
        <w:rPr>
          <w:rStyle w:val="1-Char0"/>
          <w:rFonts w:hint="cs"/>
          <w:rtl/>
        </w:rPr>
        <w:t>ی</w:t>
      </w:r>
      <w:r w:rsidRPr="0088599A">
        <w:rPr>
          <w:rStyle w:val="1-Char0"/>
          <w:rFonts w:hint="cs"/>
          <w:rtl/>
        </w:rPr>
        <w:t>را</w:t>
      </w:r>
      <w:r w:rsidR="008D60BE">
        <w:rPr>
          <w:rStyle w:val="1-Char0"/>
          <w:rFonts w:hint="cs"/>
          <w:rtl/>
        </w:rPr>
        <w:t>یی</w:t>
      </w:r>
      <w:r w:rsidRPr="0088599A">
        <w:rPr>
          <w:rStyle w:val="1-Char0"/>
          <w:rFonts w:hint="cs"/>
          <w:rtl/>
        </w:rPr>
        <w:t xml:space="preserve"> از</w:t>
      </w:r>
      <w:r w:rsidR="00EC1538">
        <w:rPr>
          <w:rStyle w:val="1-Char0"/>
          <w:rFonts w:hint="cs"/>
          <w:rtl/>
        </w:rPr>
        <w:t xml:space="preserve"> آن‌ها </w:t>
      </w:r>
      <w:r w:rsidRPr="0088599A">
        <w:rPr>
          <w:rStyle w:val="1-Char0"/>
          <w:rFonts w:hint="cs"/>
          <w:rtl/>
        </w:rPr>
        <w:t>توسط اقوام و همسا</w:t>
      </w:r>
      <w:r w:rsidR="008D60BE">
        <w:rPr>
          <w:rStyle w:val="1-Char0"/>
          <w:rFonts w:hint="cs"/>
          <w:rtl/>
        </w:rPr>
        <w:t>ی</w:t>
      </w:r>
      <w:r w:rsidRPr="0088599A">
        <w:rPr>
          <w:rStyle w:val="1-Char0"/>
          <w:rFonts w:hint="cs"/>
          <w:rtl/>
        </w:rPr>
        <w:t xml:space="preserve">گان، </w:t>
      </w:r>
      <w:r w:rsidR="008D60BE">
        <w:rPr>
          <w:rStyle w:val="1-Char0"/>
          <w:rFonts w:hint="cs"/>
          <w:rtl/>
        </w:rPr>
        <w:t>ی</w:t>
      </w:r>
      <w:r w:rsidRPr="0088599A">
        <w:rPr>
          <w:rStyle w:val="1-Char0"/>
          <w:rFonts w:hint="cs"/>
          <w:rtl/>
        </w:rPr>
        <w:t>ا ته</w:t>
      </w:r>
      <w:r w:rsidR="008D60BE">
        <w:rPr>
          <w:rStyle w:val="1-Char0"/>
          <w:rFonts w:hint="cs"/>
          <w:rtl/>
        </w:rPr>
        <w:t>ی</w:t>
      </w:r>
      <w:r w:rsidR="002A5A9D">
        <w:rPr>
          <w:rStyle w:val="1-Char0"/>
          <w:rFonts w:hint="cs"/>
          <w:rtl/>
        </w:rPr>
        <w:t>ۀ</w:t>
      </w:r>
      <w:r w:rsidRPr="0088599A">
        <w:rPr>
          <w:rStyle w:val="1-Char0"/>
          <w:rFonts w:hint="cs"/>
          <w:rtl/>
        </w:rPr>
        <w:t xml:space="preserve"> غذا و بردن آن به منزلشان تا چند روز مستحب است، ز</w:t>
      </w:r>
      <w:r w:rsidR="008D60BE">
        <w:rPr>
          <w:rStyle w:val="1-Char0"/>
          <w:rFonts w:hint="cs"/>
          <w:rtl/>
        </w:rPr>
        <w:t>ی</w:t>
      </w:r>
      <w:r w:rsidRPr="0088599A">
        <w:rPr>
          <w:rStyle w:val="1-Char0"/>
          <w:rFonts w:hint="cs"/>
          <w:rtl/>
        </w:rPr>
        <w:t>را رسول خدا</w:t>
      </w:r>
      <w:r w:rsidR="00343A3E" w:rsidRPr="00343A3E">
        <w:rPr>
          <w:rStyle w:val="1-Char0"/>
          <w:rFonts w:cs="CTraditional Arabic"/>
          <w:rtl/>
        </w:rPr>
        <w:t xml:space="preserve"> ج</w:t>
      </w:r>
      <w:r w:rsidRPr="0088599A">
        <w:rPr>
          <w:rStyle w:val="1-Char0"/>
          <w:rFonts w:hint="cs"/>
          <w:rtl/>
        </w:rPr>
        <w:t xml:space="preserve"> فرمودند: «برا</w:t>
      </w:r>
      <w:r w:rsidR="008D60BE">
        <w:rPr>
          <w:rStyle w:val="1-Char0"/>
          <w:rFonts w:hint="cs"/>
          <w:rtl/>
        </w:rPr>
        <w:t>ی</w:t>
      </w:r>
      <w:r w:rsidRPr="0088599A">
        <w:rPr>
          <w:rStyle w:val="1-Char0"/>
          <w:rFonts w:hint="cs"/>
          <w:rtl/>
        </w:rPr>
        <w:t xml:space="preserve"> آن خانواده طعام</w:t>
      </w:r>
      <w:r w:rsidR="008D60BE">
        <w:rPr>
          <w:rStyle w:val="1-Char0"/>
          <w:rFonts w:hint="cs"/>
          <w:rtl/>
        </w:rPr>
        <w:t>ی</w:t>
      </w:r>
      <w:r w:rsidRPr="0088599A">
        <w:rPr>
          <w:rStyle w:val="1-Char0"/>
          <w:rFonts w:hint="cs"/>
          <w:rtl/>
        </w:rPr>
        <w:t xml:space="preserve"> ته</w:t>
      </w:r>
      <w:r w:rsidR="008D60BE">
        <w:rPr>
          <w:rStyle w:val="1-Char0"/>
          <w:rFonts w:hint="cs"/>
          <w:rtl/>
        </w:rPr>
        <w:t>ی</w:t>
      </w:r>
      <w:r w:rsidRPr="0088599A">
        <w:rPr>
          <w:rStyle w:val="1-Char0"/>
          <w:rFonts w:hint="cs"/>
          <w:rtl/>
        </w:rPr>
        <w:t xml:space="preserve">ه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د، چون خود آنان حالت</w:t>
      </w:r>
      <w:r w:rsidR="008D60BE">
        <w:rPr>
          <w:rStyle w:val="1-Char0"/>
          <w:rFonts w:hint="cs"/>
          <w:rtl/>
        </w:rPr>
        <w:t>ی</w:t>
      </w:r>
      <w:r w:rsidRPr="0088599A">
        <w:rPr>
          <w:rStyle w:val="1-Char0"/>
          <w:rFonts w:hint="cs"/>
          <w:rtl/>
        </w:rPr>
        <w:t xml:space="preserve"> دارند </w:t>
      </w:r>
      <w:r w:rsidR="008D60BE">
        <w:rPr>
          <w:rStyle w:val="1-Char0"/>
          <w:rFonts w:hint="cs"/>
          <w:rtl/>
        </w:rPr>
        <w:t>ک</w:t>
      </w:r>
      <w:r w:rsidRPr="0088599A">
        <w:rPr>
          <w:rStyle w:val="1-Char0"/>
          <w:rFonts w:hint="cs"/>
          <w:rtl/>
        </w:rPr>
        <w:t>ه مشغولشان نموده است.»</w:t>
      </w:r>
    </w:p>
    <w:p w:rsidR="00794678" w:rsidRPr="0088599A" w:rsidRDefault="00794678" w:rsidP="004E500B">
      <w:pPr>
        <w:rPr>
          <w:rStyle w:val="1-Char0"/>
          <w:rtl/>
        </w:rPr>
      </w:pPr>
      <w:r w:rsidRPr="0088599A">
        <w:rPr>
          <w:rStyle w:val="1-Char0"/>
          <w:rFonts w:hint="cs"/>
          <w:rtl/>
        </w:rPr>
        <w:t>اما ا</w:t>
      </w:r>
      <w:r w:rsidR="008D60BE">
        <w:rPr>
          <w:rStyle w:val="1-Char0"/>
          <w:rFonts w:hint="cs"/>
          <w:rtl/>
        </w:rPr>
        <w:t>ی</w:t>
      </w:r>
      <w:r w:rsidRPr="0088599A">
        <w:rPr>
          <w:rStyle w:val="1-Char0"/>
          <w:rFonts w:hint="cs"/>
          <w:rtl/>
        </w:rPr>
        <w:t>ن</w:t>
      </w:r>
      <w:r w:rsidR="008D60BE">
        <w:rPr>
          <w:rStyle w:val="1-Char0"/>
          <w:rFonts w:hint="cs"/>
          <w:rtl/>
        </w:rPr>
        <w:t>ک</w:t>
      </w:r>
      <w:r w:rsidRPr="0088599A">
        <w:rPr>
          <w:rStyle w:val="1-Char0"/>
          <w:rFonts w:hint="cs"/>
          <w:rtl/>
        </w:rPr>
        <w:t>ه خانواد</w:t>
      </w:r>
      <w:r w:rsidR="002A5A9D">
        <w:rPr>
          <w:rStyle w:val="1-Char0"/>
          <w:rFonts w:hint="cs"/>
          <w:rtl/>
        </w:rPr>
        <w:t>ۀ</w:t>
      </w:r>
      <w:r w:rsidRPr="0088599A">
        <w:rPr>
          <w:rStyle w:val="1-Char0"/>
          <w:rFonts w:hint="cs"/>
          <w:rtl/>
        </w:rPr>
        <w:t xml:space="preserve"> م</w:t>
      </w:r>
      <w:r w:rsidR="008D60BE">
        <w:rPr>
          <w:rStyle w:val="1-Char0"/>
          <w:rFonts w:hint="cs"/>
          <w:rtl/>
        </w:rPr>
        <w:t>ی</w:t>
      </w:r>
      <w:r w:rsidRPr="0088599A">
        <w:rPr>
          <w:rStyle w:val="1-Char0"/>
          <w:rFonts w:hint="cs"/>
          <w:rtl/>
        </w:rPr>
        <w:t>ت به ته</w:t>
      </w:r>
      <w:r w:rsidR="008D60BE">
        <w:rPr>
          <w:rStyle w:val="1-Char0"/>
          <w:rFonts w:hint="cs"/>
          <w:rtl/>
        </w:rPr>
        <w:t>ی</w:t>
      </w:r>
      <w:r w:rsidR="002A5A9D">
        <w:rPr>
          <w:rStyle w:val="1-Char0"/>
          <w:rFonts w:hint="cs"/>
          <w:rtl/>
        </w:rPr>
        <w:t>ۀ</w:t>
      </w:r>
      <w:r w:rsidRPr="0088599A">
        <w:rPr>
          <w:rStyle w:val="1-Char0"/>
          <w:rFonts w:hint="cs"/>
          <w:rtl/>
        </w:rPr>
        <w:t xml:space="preserve"> غذا برا</w:t>
      </w:r>
      <w:r w:rsidR="008D60BE">
        <w:rPr>
          <w:rStyle w:val="1-Char0"/>
          <w:rFonts w:hint="cs"/>
          <w:rtl/>
        </w:rPr>
        <w:t>ی</w:t>
      </w:r>
      <w:r w:rsidRPr="0088599A">
        <w:rPr>
          <w:rStyle w:val="1-Char0"/>
          <w:rFonts w:hint="cs"/>
          <w:rtl/>
        </w:rPr>
        <w:t xml:space="preserve"> د</w:t>
      </w:r>
      <w:r w:rsidR="008D60BE">
        <w:rPr>
          <w:rStyle w:val="1-Char0"/>
          <w:rFonts w:hint="cs"/>
          <w:rtl/>
        </w:rPr>
        <w:t>ی</w:t>
      </w:r>
      <w:r w:rsidRPr="0088599A">
        <w:rPr>
          <w:rStyle w:val="1-Char0"/>
          <w:rFonts w:hint="cs"/>
          <w:rtl/>
        </w:rPr>
        <w:t xml:space="preserve">گر مردمان اقدام </w:t>
      </w:r>
      <w:r w:rsidR="008D60BE">
        <w:rPr>
          <w:rStyle w:val="1-Char0"/>
          <w:rFonts w:hint="cs"/>
          <w:rtl/>
        </w:rPr>
        <w:t>ک</w:t>
      </w:r>
      <w:r w:rsidRPr="0088599A">
        <w:rPr>
          <w:rStyle w:val="1-Char0"/>
          <w:rFonts w:hint="cs"/>
          <w:rtl/>
        </w:rPr>
        <w:t xml:space="preserve">نند، </w:t>
      </w:r>
      <w:r w:rsidR="008D60BE">
        <w:rPr>
          <w:rStyle w:val="1-Char0"/>
          <w:rFonts w:hint="cs"/>
          <w:rtl/>
        </w:rPr>
        <w:t>ک</w:t>
      </w:r>
      <w:r w:rsidRPr="0088599A">
        <w:rPr>
          <w:rStyle w:val="1-Char0"/>
          <w:rFonts w:hint="cs"/>
          <w:rtl/>
        </w:rPr>
        <w:t>ار</w:t>
      </w:r>
      <w:r w:rsidR="008D60BE">
        <w:rPr>
          <w:rStyle w:val="1-Char0"/>
          <w:rFonts w:hint="cs"/>
          <w:rtl/>
        </w:rPr>
        <w:t>ی</w:t>
      </w:r>
      <w:r w:rsidRPr="0088599A">
        <w:rPr>
          <w:rStyle w:val="1-Char0"/>
          <w:rFonts w:hint="cs"/>
          <w:rtl/>
        </w:rPr>
        <w:t xml:space="preserve"> است خلاف و ناروا </w:t>
      </w:r>
      <w:r w:rsidR="008D60BE">
        <w:rPr>
          <w:rStyle w:val="1-Char0"/>
          <w:rFonts w:hint="cs"/>
          <w:rtl/>
        </w:rPr>
        <w:t>ک</w:t>
      </w:r>
      <w:r w:rsidRPr="0088599A">
        <w:rPr>
          <w:rStyle w:val="1-Char0"/>
          <w:rFonts w:hint="cs"/>
          <w:rtl/>
        </w:rPr>
        <w:t>ه مص</w:t>
      </w:r>
      <w:r w:rsidR="008D60BE">
        <w:rPr>
          <w:rStyle w:val="1-Char0"/>
          <w:rFonts w:hint="cs"/>
          <w:rtl/>
        </w:rPr>
        <w:t>ی</w:t>
      </w:r>
      <w:r w:rsidRPr="0088599A">
        <w:rPr>
          <w:rStyle w:val="1-Char0"/>
          <w:rFonts w:hint="cs"/>
          <w:rtl/>
        </w:rPr>
        <w:t>بت</w:t>
      </w:r>
      <w:r w:rsidR="00EC1538">
        <w:rPr>
          <w:rStyle w:val="1-Char0"/>
          <w:rFonts w:hint="cs"/>
          <w:rtl/>
        </w:rPr>
        <w:t xml:space="preserve"> آن‌ها </w:t>
      </w:r>
      <w:r w:rsidRPr="0088599A">
        <w:rPr>
          <w:rStyle w:val="1-Char0"/>
          <w:rFonts w:hint="cs"/>
          <w:rtl/>
        </w:rPr>
        <w:t>را چند برابر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ند، و چنان</w:t>
      </w:r>
      <w:r w:rsidR="001C0D93">
        <w:rPr>
          <w:rStyle w:val="1-Char0"/>
          <w:rFonts w:hint="eastAsia"/>
          <w:rtl/>
        </w:rPr>
        <w:t>‌</w:t>
      </w:r>
      <w:r w:rsidRPr="0088599A">
        <w:rPr>
          <w:rStyle w:val="1-Char0"/>
          <w:rFonts w:hint="cs"/>
          <w:rtl/>
        </w:rPr>
        <w:t xml:space="preserve">چه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از دور برا</w:t>
      </w:r>
      <w:r w:rsidR="008D60BE">
        <w:rPr>
          <w:rStyle w:val="1-Char0"/>
          <w:rFonts w:hint="cs"/>
          <w:rtl/>
        </w:rPr>
        <w:t>ی</w:t>
      </w:r>
      <w:r w:rsidRPr="0088599A">
        <w:rPr>
          <w:rStyle w:val="1-Char0"/>
          <w:rFonts w:hint="cs"/>
          <w:rtl/>
        </w:rPr>
        <w:t xml:space="preserve"> تعز</w:t>
      </w:r>
      <w:r w:rsidR="008D60BE">
        <w:rPr>
          <w:rStyle w:val="1-Char0"/>
          <w:rFonts w:hint="cs"/>
          <w:rtl/>
        </w:rPr>
        <w:t>ی</w:t>
      </w:r>
      <w:r w:rsidRPr="0088599A">
        <w:rPr>
          <w:rStyle w:val="1-Char0"/>
          <w:rFonts w:hint="cs"/>
          <w:rtl/>
        </w:rPr>
        <w:t xml:space="preserve">ه آمده بودند، مستحب است </w:t>
      </w:r>
      <w:r w:rsidR="008D60BE">
        <w:rPr>
          <w:rStyle w:val="1-Char0"/>
          <w:rFonts w:hint="cs"/>
          <w:rtl/>
        </w:rPr>
        <w:t>ک</w:t>
      </w:r>
      <w:r w:rsidRPr="0088599A">
        <w:rPr>
          <w:rStyle w:val="1-Char0"/>
          <w:rFonts w:hint="cs"/>
          <w:rtl/>
        </w:rPr>
        <w:t>ه همسا</w:t>
      </w:r>
      <w:r w:rsidR="008D60BE">
        <w:rPr>
          <w:rStyle w:val="1-Char0"/>
          <w:rFonts w:hint="cs"/>
          <w:rtl/>
        </w:rPr>
        <w:t>ی</w:t>
      </w:r>
      <w:r w:rsidRPr="0088599A">
        <w:rPr>
          <w:rStyle w:val="1-Char0"/>
          <w:rFonts w:hint="cs"/>
          <w:rtl/>
        </w:rPr>
        <w:t>گان و نزد</w:t>
      </w:r>
      <w:r w:rsidR="008D60BE">
        <w:rPr>
          <w:rStyle w:val="1-Char0"/>
          <w:rFonts w:hint="cs"/>
          <w:rtl/>
        </w:rPr>
        <w:t>یک</w:t>
      </w:r>
      <w:r w:rsidRPr="0088599A">
        <w:rPr>
          <w:rStyle w:val="1-Char0"/>
          <w:rFonts w:hint="cs"/>
          <w:rtl/>
        </w:rPr>
        <w:t>ان م</w:t>
      </w:r>
      <w:r w:rsidR="00CF326E">
        <w:rPr>
          <w:rStyle w:val="1-Char0"/>
          <w:rFonts w:hint="cs"/>
          <w:rtl/>
        </w:rPr>
        <w:t>یّ</w:t>
      </w:r>
      <w:r w:rsidRPr="0088599A">
        <w:rPr>
          <w:rStyle w:val="1-Char0"/>
          <w:rFonts w:hint="cs"/>
          <w:rtl/>
        </w:rPr>
        <w:t>ت از آنان پذ</w:t>
      </w:r>
      <w:r w:rsidR="008D60BE">
        <w:rPr>
          <w:rStyle w:val="1-Char0"/>
          <w:rFonts w:hint="cs"/>
          <w:rtl/>
        </w:rPr>
        <w:t>ی</w:t>
      </w:r>
      <w:r w:rsidRPr="0088599A">
        <w:rPr>
          <w:rStyle w:val="1-Char0"/>
          <w:rFonts w:hint="cs"/>
          <w:rtl/>
        </w:rPr>
        <w:t>را</w:t>
      </w:r>
      <w:r w:rsidR="008D60BE">
        <w:rPr>
          <w:rStyle w:val="1-Char0"/>
          <w:rFonts w:hint="cs"/>
          <w:rtl/>
        </w:rPr>
        <w:t>یی</w:t>
      </w:r>
      <w:r w:rsidRPr="0088599A">
        <w:rPr>
          <w:rStyle w:val="1-Char0"/>
          <w:rFonts w:hint="cs"/>
          <w:rtl/>
        </w:rPr>
        <w:t xml:space="preserve"> </w:t>
      </w:r>
      <w:r w:rsidR="008D60BE">
        <w:rPr>
          <w:rStyle w:val="1-Char0"/>
          <w:rFonts w:hint="cs"/>
          <w:rtl/>
        </w:rPr>
        <w:t>ک</w:t>
      </w:r>
      <w:r w:rsidRPr="0088599A">
        <w:rPr>
          <w:rStyle w:val="1-Char0"/>
          <w:rFonts w:hint="cs"/>
          <w:rtl/>
        </w:rPr>
        <w:t>نند.</w:t>
      </w:r>
    </w:p>
    <w:p w:rsidR="00794678" w:rsidRDefault="00794678" w:rsidP="004E500B">
      <w:pPr>
        <w:rPr>
          <w:rStyle w:val="1-Char0"/>
          <w:rtl/>
        </w:rPr>
      </w:pPr>
      <w:r w:rsidRPr="0088599A">
        <w:rPr>
          <w:rStyle w:val="1-Char0"/>
          <w:rFonts w:hint="cs"/>
          <w:rtl/>
        </w:rPr>
        <w:t>و جمع شدن برا</w:t>
      </w:r>
      <w:r w:rsidR="008D60BE">
        <w:rPr>
          <w:rStyle w:val="1-Char0"/>
          <w:rFonts w:hint="cs"/>
          <w:rtl/>
        </w:rPr>
        <w:t>ی</w:t>
      </w:r>
      <w:r w:rsidRPr="0088599A">
        <w:rPr>
          <w:rStyle w:val="1-Char0"/>
          <w:rFonts w:hint="cs"/>
          <w:rtl/>
        </w:rPr>
        <w:t xml:space="preserve"> خوردن غذا در منزل اهل م</w:t>
      </w:r>
      <w:r w:rsidR="00CF326E">
        <w:rPr>
          <w:rStyle w:val="1-Char0"/>
          <w:rFonts w:hint="cs"/>
          <w:rtl/>
        </w:rPr>
        <w:t>یّ</w:t>
      </w:r>
      <w:r w:rsidRPr="0088599A">
        <w:rPr>
          <w:rStyle w:val="1-Char0"/>
          <w:rFonts w:hint="cs"/>
          <w:rtl/>
        </w:rPr>
        <w:t>ت، ع</w:t>
      </w:r>
      <w:r w:rsidR="008D60BE">
        <w:rPr>
          <w:rStyle w:val="1-Char0"/>
          <w:rFonts w:hint="cs"/>
          <w:rtl/>
        </w:rPr>
        <w:t>ک</w:t>
      </w:r>
      <w:r w:rsidRPr="0088599A">
        <w:rPr>
          <w:rStyle w:val="1-Char0"/>
          <w:rFonts w:hint="cs"/>
          <w:rtl/>
        </w:rPr>
        <w:t>س ح</w:t>
      </w:r>
      <w:r w:rsidR="008D60BE">
        <w:rPr>
          <w:rStyle w:val="1-Char0"/>
          <w:rFonts w:hint="cs"/>
          <w:rtl/>
        </w:rPr>
        <w:t>ک</w:t>
      </w:r>
      <w:r w:rsidRPr="0088599A">
        <w:rPr>
          <w:rStyle w:val="1-Char0"/>
          <w:rFonts w:hint="cs"/>
          <w:rtl/>
        </w:rPr>
        <w:t>م شر</w:t>
      </w:r>
      <w:r w:rsidR="008D60BE">
        <w:rPr>
          <w:rStyle w:val="1-Char0"/>
          <w:rFonts w:hint="cs"/>
          <w:rtl/>
        </w:rPr>
        <w:t>ی</w:t>
      </w:r>
      <w:r w:rsidRPr="0088599A">
        <w:rPr>
          <w:rStyle w:val="1-Char0"/>
          <w:rFonts w:hint="cs"/>
          <w:rtl/>
        </w:rPr>
        <w:t>عت است، ز</w:t>
      </w:r>
      <w:r w:rsidR="008D60BE">
        <w:rPr>
          <w:rStyle w:val="1-Char0"/>
          <w:rFonts w:hint="cs"/>
          <w:rtl/>
        </w:rPr>
        <w:t>ی</w:t>
      </w:r>
      <w:r w:rsidRPr="0088599A">
        <w:rPr>
          <w:rStyle w:val="1-Char0"/>
          <w:rFonts w:hint="cs"/>
          <w:rtl/>
        </w:rPr>
        <w:t xml:space="preserve">را </w:t>
      </w:r>
      <w:r w:rsidR="008D60BE">
        <w:rPr>
          <w:rStyle w:val="1-Char0"/>
          <w:rFonts w:hint="cs"/>
          <w:rtl/>
        </w:rPr>
        <w:t>ک</w:t>
      </w:r>
      <w:r w:rsidRPr="0088599A">
        <w:rPr>
          <w:rStyle w:val="1-Char0"/>
          <w:rFonts w:hint="cs"/>
          <w:rtl/>
        </w:rPr>
        <w:t>ه ح</w:t>
      </w:r>
      <w:r w:rsidR="008D60BE">
        <w:rPr>
          <w:rStyle w:val="1-Char0"/>
          <w:rFonts w:hint="cs"/>
          <w:rtl/>
        </w:rPr>
        <w:t>ک</w:t>
      </w:r>
      <w:r w:rsidRPr="0088599A">
        <w:rPr>
          <w:rStyle w:val="1-Char0"/>
          <w:rFonts w:hint="cs"/>
          <w:rtl/>
        </w:rPr>
        <w:t>م وارد شده در شرع مقدس اسلام، ا</w:t>
      </w:r>
      <w:r w:rsidR="008D60BE">
        <w:rPr>
          <w:rStyle w:val="1-Char0"/>
          <w:rFonts w:hint="cs"/>
          <w:rtl/>
        </w:rPr>
        <w:t>ی</w:t>
      </w:r>
      <w:r w:rsidRPr="0088599A">
        <w:rPr>
          <w:rStyle w:val="1-Char0"/>
          <w:rFonts w:hint="cs"/>
          <w:rtl/>
        </w:rPr>
        <w:t xml:space="preserve">ن است </w:t>
      </w:r>
      <w:r w:rsidR="008D60BE">
        <w:rPr>
          <w:rStyle w:val="1-Char0"/>
          <w:rFonts w:hint="cs"/>
          <w:rtl/>
        </w:rPr>
        <w:t>ک</w:t>
      </w:r>
      <w:r w:rsidRPr="0088599A">
        <w:rPr>
          <w:rStyle w:val="1-Char0"/>
          <w:rFonts w:hint="cs"/>
          <w:rtl/>
        </w:rPr>
        <w:t>ه مردم برا</w:t>
      </w:r>
      <w:r w:rsidR="008D60BE">
        <w:rPr>
          <w:rStyle w:val="1-Char0"/>
          <w:rFonts w:hint="cs"/>
          <w:rtl/>
        </w:rPr>
        <w:t>ی</w:t>
      </w:r>
      <w:r w:rsidRPr="0088599A">
        <w:rPr>
          <w:rStyle w:val="1-Char0"/>
          <w:rFonts w:hint="cs"/>
          <w:rtl/>
        </w:rPr>
        <w:t xml:space="preserve"> اهل م</w:t>
      </w:r>
      <w:r w:rsidR="00CF326E">
        <w:rPr>
          <w:rStyle w:val="1-Char0"/>
          <w:rFonts w:hint="cs"/>
          <w:rtl/>
        </w:rPr>
        <w:t>یّ</w:t>
      </w:r>
      <w:r w:rsidRPr="0088599A">
        <w:rPr>
          <w:rStyle w:val="1-Char0"/>
          <w:rFonts w:hint="cs"/>
          <w:rtl/>
        </w:rPr>
        <w:t xml:space="preserve">ت غذا بپزند، و </w:t>
      </w:r>
      <w:r w:rsidR="008D60BE">
        <w:rPr>
          <w:rStyle w:val="1-Char0"/>
          <w:rFonts w:hint="cs"/>
          <w:rtl/>
        </w:rPr>
        <w:t>ک</w:t>
      </w:r>
      <w:r w:rsidRPr="0088599A">
        <w:rPr>
          <w:rStyle w:val="1-Char0"/>
          <w:rFonts w:hint="cs"/>
          <w:rtl/>
        </w:rPr>
        <w:t xml:space="preserve">وشش </w:t>
      </w:r>
      <w:r w:rsidR="008D60BE">
        <w:rPr>
          <w:rStyle w:val="1-Char0"/>
          <w:rFonts w:hint="cs"/>
          <w:rtl/>
        </w:rPr>
        <w:t>ک</w:t>
      </w:r>
      <w:r w:rsidRPr="0088599A">
        <w:rPr>
          <w:rStyle w:val="1-Char0"/>
          <w:rFonts w:hint="cs"/>
          <w:rtl/>
        </w:rPr>
        <w:t xml:space="preserve">نند </w:t>
      </w:r>
      <w:r w:rsidR="008D60BE">
        <w:rPr>
          <w:rStyle w:val="1-Char0"/>
          <w:rFonts w:hint="cs"/>
          <w:rtl/>
        </w:rPr>
        <w:t>ک</w:t>
      </w:r>
      <w:r w:rsidRPr="0088599A">
        <w:rPr>
          <w:rStyle w:val="1-Char0"/>
          <w:rFonts w:hint="cs"/>
          <w:rtl/>
        </w:rPr>
        <w:t>ه نزد</w:t>
      </w:r>
      <w:r w:rsidR="008D60BE">
        <w:rPr>
          <w:rStyle w:val="1-Char0"/>
          <w:rFonts w:hint="cs"/>
          <w:rtl/>
        </w:rPr>
        <w:t>یک</w:t>
      </w:r>
      <w:r w:rsidRPr="0088599A">
        <w:rPr>
          <w:rStyle w:val="1-Char0"/>
          <w:rFonts w:hint="cs"/>
          <w:rtl/>
        </w:rPr>
        <w:t>ان و اهل م</w:t>
      </w:r>
      <w:r w:rsidR="00CF326E">
        <w:rPr>
          <w:rStyle w:val="1-Char0"/>
          <w:rFonts w:hint="cs"/>
          <w:rtl/>
        </w:rPr>
        <w:t>یّ</w:t>
      </w:r>
      <w:r w:rsidRPr="0088599A">
        <w:rPr>
          <w:rStyle w:val="1-Char0"/>
          <w:rFonts w:hint="cs"/>
          <w:rtl/>
        </w:rPr>
        <w:t>ت</w:t>
      </w:r>
      <w:r w:rsidR="001F0ABF" w:rsidRPr="0088599A">
        <w:rPr>
          <w:rStyle w:val="1-Char0"/>
          <w:rFonts w:hint="cs"/>
          <w:rtl/>
        </w:rPr>
        <w:t>،</w:t>
      </w:r>
      <w:r w:rsidRPr="0088599A">
        <w:rPr>
          <w:rStyle w:val="1-Char0"/>
          <w:rFonts w:hint="cs"/>
          <w:rtl/>
        </w:rPr>
        <w:t xml:space="preserve"> از غذا</w:t>
      </w:r>
      <w:r w:rsidR="008D60BE">
        <w:rPr>
          <w:rStyle w:val="1-Char0"/>
          <w:rFonts w:hint="cs"/>
          <w:rtl/>
        </w:rPr>
        <w:t>ی</w:t>
      </w:r>
      <w:r w:rsidR="00EC1538">
        <w:rPr>
          <w:rStyle w:val="1-Char0"/>
          <w:rFonts w:hint="cs"/>
          <w:rtl/>
        </w:rPr>
        <w:t xml:space="preserve"> آن‌ها </w:t>
      </w:r>
      <w:r w:rsidRPr="0088599A">
        <w:rPr>
          <w:rStyle w:val="1-Char0"/>
          <w:rFonts w:hint="cs"/>
          <w:rtl/>
        </w:rPr>
        <w:t>تناول نما</w:t>
      </w:r>
      <w:r w:rsidR="008D60BE">
        <w:rPr>
          <w:rStyle w:val="1-Char0"/>
          <w:rFonts w:hint="cs"/>
          <w:rtl/>
        </w:rPr>
        <w:t>ی</w:t>
      </w:r>
      <w:r w:rsidRPr="0088599A">
        <w:rPr>
          <w:rStyle w:val="1-Char0"/>
          <w:rFonts w:hint="cs"/>
          <w:rtl/>
        </w:rPr>
        <w:t>ند، و جمع شدن مردم در منزل اهل م</w:t>
      </w:r>
      <w:r w:rsidR="00CF326E">
        <w:rPr>
          <w:rStyle w:val="1-Char0"/>
          <w:rFonts w:hint="cs"/>
          <w:rtl/>
        </w:rPr>
        <w:t>یّ</w:t>
      </w:r>
      <w:r w:rsidRPr="0088599A">
        <w:rPr>
          <w:rStyle w:val="1-Char0"/>
          <w:rFonts w:hint="cs"/>
          <w:rtl/>
        </w:rPr>
        <w:t>ت، و خوردن غذا</w:t>
      </w:r>
      <w:r w:rsidR="008D60BE">
        <w:rPr>
          <w:rStyle w:val="1-Char0"/>
          <w:rFonts w:hint="cs"/>
          <w:rtl/>
        </w:rPr>
        <w:t>ی</w:t>
      </w:r>
      <w:r w:rsidR="00EC1538">
        <w:rPr>
          <w:rStyle w:val="1-Char0"/>
          <w:rFonts w:hint="cs"/>
          <w:rtl/>
        </w:rPr>
        <w:t xml:space="preserve"> آن‌ها،</w:t>
      </w:r>
      <w:r w:rsidRPr="0088599A">
        <w:rPr>
          <w:rStyle w:val="1-Char0"/>
          <w:rFonts w:hint="cs"/>
          <w:rtl/>
        </w:rPr>
        <w:t xml:space="preserve"> ع</w:t>
      </w:r>
      <w:r w:rsidR="008D60BE">
        <w:rPr>
          <w:rStyle w:val="1-Char0"/>
          <w:rFonts w:hint="cs"/>
          <w:rtl/>
        </w:rPr>
        <w:t>ک</w:t>
      </w:r>
      <w:r w:rsidRPr="0088599A">
        <w:rPr>
          <w:rStyle w:val="1-Char0"/>
          <w:rFonts w:hint="cs"/>
          <w:rtl/>
        </w:rPr>
        <w:t>س ح</w:t>
      </w:r>
      <w:r w:rsidR="008D60BE">
        <w:rPr>
          <w:rStyle w:val="1-Char0"/>
          <w:rFonts w:hint="cs"/>
          <w:rtl/>
        </w:rPr>
        <w:t>ک</w:t>
      </w:r>
      <w:r w:rsidRPr="0088599A">
        <w:rPr>
          <w:rStyle w:val="1-Char0"/>
          <w:rFonts w:hint="cs"/>
          <w:rtl/>
        </w:rPr>
        <w:t>م وارد شده در شرع است و بس</w:t>
      </w:r>
      <w:r w:rsidR="008D60BE">
        <w:rPr>
          <w:rStyle w:val="1-Char0"/>
          <w:rFonts w:hint="cs"/>
          <w:rtl/>
        </w:rPr>
        <w:t>ی</w:t>
      </w:r>
      <w:r w:rsidRPr="0088599A">
        <w:rPr>
          <w:rStyle w:val="1-Char0"/>
          <w:rFonts w:hint="cs"/>
          <w:rtl/>
        </w:rPr>
        <w:t>ار</w:t>
      </w:r>
      <w:r w:rsidR="008D60BE">
        <w:rPr>
          <w:rStyle w:val="1-Char0"/>
          <w:rFonts w:hint="cs"/>
          <w:rtl/>
        </w:rPr>
        <w:t>ی</w:t>
      </w:r>
      <w:r w:rsidRPr="0088599A">
        <w:rPr>
          <w:rStyle w:val="1-Char0"/>
          <w:rFonts w:hint="cs"/>
          <w:rtl/>
        </w:rPr>
        <w:t xml:space="preserve"> از فقهاء گفته‌اند </w:t>
      </w:r>
      <w:r w:rsidR="008D60BE">
        <w:rPr>
          <w:rStyle w:val="1-Char0"/>
          <w:rFonts w:hint="cs"/>
          <w:rtl/>
        </w:rPr>
        <w:t>ک</w:t>
      </w:r>
      <w:r w:rsidRPr="0088599A">
        <w:rPr>
          <w:rStyle w:val="1-Char0"/>
          <w:rFonts w:hint="cs"/>
          <w:rtl/>
        </w:rPr>
        <w:t>ه ض</w:t>
      </w:r>
      <w:r w:rsidR="008D60BE">
        <w:rPr>
          <w:rStyle w:val="1-Char0"/>
          <w:rFonts w:hint="cs"/>
          <w:rtl/>
        </w:rPr>
        <w:t>ی</w:t>
      </w:r>
      <w:r w:rsidRPr="0088599A">
        <w:rPr>
          <w:rStyle w:val="1-Char0"/>
          <w:rFonts w:hint="cs"/>
          <w:rtl/>
        </w:rPr>
        <w:t>افت از طرف اهل م</w:t>
      </w:r>
      <w:r w:rsidR="00CF326E">
        <w:rPr>
          <w:rStyle w:val="1-Char0"/>
          <w:rFonts w:hint="cs"/>
          <w:rtl/>
        </w:rPr>
        <w:t>یّ</w:t>
      </w:r>
      <w:r w:rsidRPr="0088599A">
        <w:rPr>
          <w:rStyle w:val="1-Char0"/>
          <w:rFonts w:hint="cs"/>
          <w:rtl/>
        </w:rPr>
        <w:t xml:space="preserve">ت، وارونه </w:t>
      </w:r>
      <w:r w:rsidR="008D60BE">
        <w:rPr>
          <w:rStyle w:val="1-Char0"/>
          <w:rFonts w:hint="cs"/>
          <w:rtl/>
        </w:rPr>
        <w:t>ک</w:t>
      </w:r>
      <w:r w:rsidRPr="0088599A">
        <w:rPr>
          <w:rStyle w:val="1-Char0"/>
          <w:rFonts w:hint="cs"/>
          <w:rtl/>
        </w:rPr>
        <w:t>ردن «معقول» است، چون ض</w:t>
      </w:r>
      <w:r w:rsidR="008D60BE">
        <w:rPr>
          <w:rStyle w:val="1-Char0"/>
          <w:rFonts w:hint="cs"/>
          <w:rtl/>
        </w:rPr>
        <w:t>ی</w:t>
      </w:r>
      <w:r w:rsidRPr="0088599A">
        <w:rPr>
          <w:rStyle w:val="1-Char0"/>
          <w:rFonts w:hint="cs"/>
          <w:rtl/>
        </w:rPr>
        <w:t>افت و م</w:t>
      </w:r>
      <w:r w:rsidR="008D60BE">
        <w:rPr>
          <w:rStyle w:val="1-Char0"/>
          <w:rFonts w:hint="cs"/>
          <w:rtl/>
        </w:rPr>
        <w:t>ی</w:t>
      </w:r>
      <w:r w:rsidRPr="0088599A">
        <w:rPr>
          <w:rStyle w:val="1-Char0"/>
          <w:rFonts w:hint="cs"/>
          <w:rtl/>
        </w:rPr>
        <w:t>همان</w:t>
      </w:r>
      <w:r w:rsidR="008D60BE">
        <w:rPr>
          <w:rStyle w:val="1-Char0"/>
          <w:rFonts w:hint="cs"/>
          <w:rtl/>
        </w:rPr>
        <w:t>ی</w:t>
      </w:r>
      <w:r w:rsidRPr="0088599A">
        <w:rPr>
          <w:rStyle w:val="1-Char0"/>
          <w:rFonts w:hint="cs"/>
          <w:rtl/>
        </w:rPr>
        <w:t xml:space="preserve"> در ا</w:t>
      </w:r>
      <w:r w:rsidR="008D60BE">
        <w:rPr>
          <w:rStyle w:val="1-Char0"/>
          <w:rFonts w:hint="cs"/>
          <w:rtl/>
        </w:rPr>
        <w:t>ی</w:t>
      </w:r>
      <w:r w:rsidRPr="0088599A">
        <w:rPr>
          <w:rStyle w:val="1-Char0"/>
          <w:rFonts w:hint="cs"/>
          <w:rtl/>
        </w:rPr>
        <w:t>ام خوش</w:t>
      </w:r>
      <w:r w:rsidR="008D60BE">
        <w:rPr>
          <w:rStyle w:val="1-Char0"/>
          <w:rFonts w:hint="cs"/>
          <w:rtl/>
        </w:rPr>
        <w:t>ی</w:t>
      </w:r>
      <w:r w:rsidRPr="0088599A">
        <w:rPr>
          <w:rStyle w:val="1-Char0"/>
          <w:rFonts w:hint="cs"/>
          <w:rtl/>
        </w:rPr>
        <w:t xml:space="preserve"> و سرور مروّج است، و در ا</w:t>
      </w:r>
      <w:r w:rsidR="008D60BE">
        <w:rPr>
          <w:rStyle w:val="1-Char0"/>
          <w:rFonts w:hint="cs"/>
          <w:rtl/>
        </w:rPr>
        <w:t>ی</w:t>
      </w:r>
      <w:r w:rsidRPr="0088599A">
        <w:rPr>
          <w:rStyle w:val="1-Char0"/>
          <w:rFonts w:hint="cs"/>
          <w:rtl/>
        </w:rPr>
        <w:t>ام غم و اندوه، سابقه ندارد!!</w:t>
      </w:r>
    </w:p>
    <w:p w:rsidR="00835F31" w:rsidRDefault="00835F31" w:rsidP="004E500B">
      <w:pPr>
        <w:rPr>
          <w:rStyle w:val="1-Char0"/>
          <w:rtl/>
        </w:rPr>
        <w:sectPr w:rsidR="00835F31" w:rsidSect="00835F31">
          <w:headerReference w:type="default" r:id="rId36"/>
          <w:footnotePr>
            <w:numRestart w:val="eachPage"/>
          </w:footnotePr>
          <w:pgSz w:w="9356" w:h="13608" w:code="11"/>
          <w:pgMar w:top="567" w:right="1134" w:bottom="851" w:left="1134" w:header="454" w:footer="0" w:gutter="0"/>
          <w:cols w:space="720"/>
          <w:titlePg/>
          <w:bidi/>
          <w:rtlGutter/>
          <w:docGrid w:linePitch="360"/>
        </w:sectPr>
      </w:pPr>
    </w:p>
    <w:p w:rsidR="00794678" w:rsidRDefault="00794678" w:rsidP="00835F31">
      <w:pPr>
        <w:pStyle w:val="2-"/>
        <w:rPr>
          <w:rtl/>
          <w:lang w:bidi="fa-IR"/>
        </w:rPr>
      </w:pPr>
      <w:bookmarkStart w:id="32" w:name="_Toc439668598"/>
      <w:r>
        <w:rPr>
          <w:rFonts w:hint="cs"/>
          <w:rtl/>
          <w:lang w:bidi="fa-IR"/>
        </w:rPr>
        <w:t>عبارات فقه</w:t>
      </w:r>
      <w:r w:rsidR="00DF05A1">
        <w:rPr>
          <w:rFonts w:hint="cs"/>
          <w:rtl/>
          <w:lang w:bidi="fa-IR"/>
        </w:rPr>
        <w:t>ی</w:t>
      </w:r>
      <w:r>
        <w:rPr>
          <w:rFonts w:hint="cs"/>
          <w:rtl/>
          <w:lang w:bidi="fa-IR"/>
        </w:rPr>
        <w:t xml:space="preserve"> مذاهب چهار گانه </w:t>
      </w:r>
      <w:r w:rsidR="00DF05A1">
        <w:rPr>
          <w:rFonts w:hint="cs"/>
          <w:rtl/>
          <w:lang w:bidi="fa-IR"/>
        </w:rPr>
        <w:t>ک</w:t>
      </w:r>
      <w:r>
        <w:rPr>
          <w:rFonts w:hint="cs"/>
          <w:rtl/>
          <w:lang w:bidi="fa-IR"/>
        </w:rPr>
        <w:t>ه دلالت بر</w:t>
      </w:r>
      <w:r w:rsidR="002A1B23">
        <w:rPr>
          <w:rFonts w:hint="cs"/>
          <w:rtl/>
          <w:lang w:bidi="fa-IR"/>
        </w:rPr>
        <w:t xml:space="preserve"> </w:t>
      </w:r>
      <w:r w:rsidR="00DF05A1">
        <w:rPr>
          <w:rFonts w:hint="cs"/>
          <w:rtl/>
          <w:lang w:bidi="fa-IR"/>
        </w:rPr>
        <w:t>ک</w:t>
      </w:r>
      <w:r w:rsidR="002A1B23">
        <w:rPr>
          <w:rFonts w:hint="cs"/>
          <w:rtl/>
          <w:lang w:bidi="fa-IR"/>
        </w:rPr>
        <w:t>راهت</w:t>
      </w:r>
      <w:r w:rsidR="00835F31">
        <w:rPr>
          <w:rtl/>
          <w:lang w:bidi="fa-IR"/>
        </w:rPr>
        <w:br/>
      </w:r>
      <w:r w:rsidR="002A1B23">
        <w:rPr>
          <w:rFonts w:hint="cs"/>
          <w:rtl/>
          <w:lang w:bidi="fa-IR"/>
        </w:rPr>
        <w:t xml:space="preserve">و بدعت بودن طعام از طرف بازماندگان </w:t>
      </w:r>
      <w:r w:rsidR="007174D2">
        <w:rPr>
          <w:rFonts w:hint="cs"/>
          <w:rtl/>
          <w:lang w:bidi="fa-IR"/>
        </w:rPr>
        <w:t>متوفّ</w:t>
      </w:r>
      <w:r w:rsidR="00DF05A1">
        <w:rPr>
          <w:rFonts w:hint="cs"/>
          <w:rtl/>
          <w:lang w:bidi="fa-IR"/>
        </w:rPr>
        <w:t>ی</w:t>
      </w:r>
      <w:r w:rsidR="002A1B23">
        <w:rPr>
          <w:rFonts w:hint="cs"/>
          <w:rtl/>
          <w:lang w:bidi="fa-IR"/>
        </w:rPr>
        <w:t xml:space="preserve"> دارد</w:t>
      </w:r>
      <w:bookmarkEnd w:id="32"/>
    </w:p>
    <w:p w:rsidR="002A1B23" w:rsidRPr="0088599A" w:rsidRDefault="00C26D99" w:rsidP="00835F31">
      <w:pPr>
        <w:rPr>
          <w:rStyle w:val="1-Char0"/>
          <w:rtl/>
        </w:rPr>
      </w:pPr>
      <w:r w:rsidRPr="00835F31">
        <w:rPr>
          <w:rStyle w:val="8-Char0"/>
          <w:rFonts w:hint="cs"/>
          <w:rtl/>
        </w:rPr>
        <w:t>ا</w:t>
      </w:r>
      <w:r w:rsidR="00523A99" w:rsidRPr="00835F31">
        <w:rPr>
          <w:rStyle w:val="8-Char0"/>
          <w:rFonts w:hint="cs"/>
          <w:rtl/>
        </w:rPr>
        <w:t>حن</w:t>
      </w:r>
      <w:r w:rsidRPr="00835F31">
        <w:rPr>
          <w:rStyle w:val="8-Char0"/>
          <w:rFonts w:hint="cs"/>
          <w:rtl/>
        </w:rPr>
        <w:t>اف</w:t>
      </w:r>
      <w:r w:rsidRPr="0088599A">
        <w:rPr>
          <w:rStyle w:val="1-Char0"/>
          <w:rFonts w:hint="cs"/>
          <w:rtl/>
        </w:rPr>
        <w:t xml:space="preserve"> در ا</w:t>
      </w:r>
      <w:r w:rsidR="008D60BE">
        <w:rPr>
          <w:rStyle w:val="1-Char0"/>
          <w:rFonts w:hint="cs"/>
          <w:rtl/>
        </w:rPr>
        <w:t>ی</w:t>
      </w:r>
      <w:r w:rsidRPr="0088599A">
        <w:rPr>
          <w:rStyle w:val="1-Char0"/>
          <w:rFonts w:hint="cs"/>
          <w:rtl/>
        </w:rPr>
        <w:t>ن زم</w:t>
      </w:r>
      <w:r w:rsidR="008D60BE">
        <w:rPr>
          <w:rStyle w:val="1-Char0"/>
          <w:rFonts w:hint="cs"/>
          <w:rtl/>
        </w:rPr>
        <w:t>ی</w:t>
      </w:r>
      <w:r w:rsidRPr="0088599A">
        <w:rPr>
          <w:rStyle w:val="1-Char0"/>
          <w:rFonts w:hint="cs"/>
          <w:rtl/>
        </w:rPr>
        <w:t>نه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ند:</w:t>
      </w:r>
    </w:p>
    <w:p w:rsidR="00C26D99" w:rsidRPr="0088599A" w:rsidRDefault="00313A32" w:rsidP="004E1528">
      <w:pPr>
        <w:rPr>
          <w:rStyle w:val="1-Char0"/>
          <w:rtl/>
        </w:rPr>
      </w:pPr>
      <w:r w:rsidRPr="0088599A">
        <w:rPr>
          <w:rStyle w:val="1-Char0"/>
          <w:rFonts w:hint="cs"/>
          <w:rtl/>
        </w:rPr>
        <w:t>«</w:t>
      </w:r>
      <w:r w:rsidRPr="002A5A9D">
        <w:rPr>
          <w:rStyle w:val="6-Char"/>
          <w:rFonts w:hint="cs"/>
          <w:rtl/>
        </w:rPr>
        <w:t>ويكره إتخاذ الضيافة من الطعام من أهل الميّت، لانّه شرع في السرور لا في الشرور. وهي بدعة مستقبحة. فقد روي الامام أحمد وابن ماجة باسناد صحيح عن جرير بن عبدالله قال: كنّا</w:t>
      </w:r>
      <w:r w:rsidR="004E1528">
        <w:rPr>
          <w:rStyle w:val="6-Char"/>
          <w:rFonts w:hint="cs"/>
          <w:rtl/>
        </w:rPr>
        <w:t xml:space="preserve"> نعدّ الاجتماع الي اهل الميّت و</w:t>
      </w:r>
      <w:r w:rsidRPr="002A5A9D">
        <w:rPr>
          <w:rStyle w:val="6-Char"/>
          <w:rFonts w:hint="cs"/>
          <w:rtl/>
        </w:rPr>
        <w:t>صنعهم الطعام من النياحة</w:t>
      </w:r>
      <w:r w:rsidRPr="0088599A">
        <w:rPr>
          <w:rStyle w:val="1-Char0"/>
          <w:rFonts w:hint="cs"/>
          <w:rtl/>
        </w:rPr>
        <w:t>»</w:t>
      </w:r>
      <w:r w:rsidRPr="005967D2">
        <w:rPr>
          <w:rStyle w:val="1-Char0"/>
          <w:vertAlign w:val="superscript"/>
          <w:rtl/>
        </w:rPr>
        <w:footnoteReference w:id="79"/>
      </w:r>
    </w:p>
    <w:p w:rsidR="0067225B" w:rsidRPr="0088599A" w:rsidRDefault="0067225B" w:rsidP="004E500B">
      <w:pPr>
        <w:rPr>
          <w:rStyle w:val="1-Char0"/>
          <w:rtl/>
        </w:rPr>
      </w:pPr>
      <w:r w:rsidRPr="0088599A">
        <w:rPr>
          <w:rStyle w:val="1-Char0"/>
          <w:rFonts w:hint="cs"/>
          <w:rtl/>
        </w:rPr>
        <w:t>ترجمه: «غذا</w:t>
      </w:r>
      <w:r w:rsidR="008D60BE">
        <w:rPr>
          <w:rStyle w:val="1-Char0"/>
          <w:rFonts w:hint="cs"/>
          <w:rtl/>
        </w:rPr>
        <w:t>یی</w:t>
      </w:r>
      <w:r w:rsidRPr="0088599A">
        <w:rPr>
          <w:rStyle w:val="1-Char0"/>
          <w:rFonts w:hint="cs"/>
          <w:rtl/>
        </w:rPr>
        <w:t xml:space="preserve"> </w:t>
      </w:r>
      <w:r w:rsidR="008D60BE">
        <w:rPr>
          <w:rStyle w:val="1-Char0"/>
          <w:rFonts w:hint="cs"/>
          <w:rtl/>
        </w:rPr>
        <w:t>ک</w:t>
      </w:r>
      <w:r w:rsidRPr="0088599A">
        <w:rPr>
          <w:rStyle w:val="1-Char0"/>
          <w:rFonts w:hint="cs"/>
          <w:rtl/>
        </w:rPr>
        <w:t xml:space="preserve">ه از طرف بازماندگان </w:t>
      </w:r>
      <w:r w:rsidR="007174D2" w:rsidRPr="0088599A">
        <w:rPr>
          <w:rStyle w:val="1-Char0"/>
          <w:rFonts w:hint="cs"/>
          <w:rtl/>
        </w:rPr>
        <w:t>متوفّ</w:t>
      </w:r>
      <w:r w:rsidR="008D60BE">
        <w:rPr>
          <w:rStyle w:val="1-Char0"/>
          <w:rFonts w:hint="cs"/>
          <w:rtl/>
        </w:rPr>
        <w:t>ی</w:t>
      </w:r>
      <w:r w:rsidRPr="0088599A">
        <w:rPr>
          <w:rStyle w:val="1-Char0"/>
          <w:rFonts w:hint="cs"/>
          <w:rtl/>
        </w:rPr>
        <w:t xml:space="preserve"> به مردم داده م</w:t>
      </w:r>
      <w:r w:rsidR="008D60BE">
        <w:rPr>
          <w:rStyle w:val="1-Char0"/>
          <w:rFonts w:hint="cs"/>
          <w:rtl/>
        </w:rPr>
        <w:t>ی</w:t>
      </w:r>
      <w:r w:rsidRPr="0088599A">
        <w:rPr>
          <w:rStyle w:val="1-Char0"/>
          <w:rFonts w:hint="cs"/>
          <w:rtl/>
        </w:rPr>
        <w:t>‌شود، م</w:t>
      </w:r>
      <w:r w:rsidR="008D60BE">
        <w:rPr>
          <w:rStyle w:val="1-Char0"/>
          <w:rFonts w:hint="cs"/>
          <w:rtl/>
        </w:rPr>
        <w:t>ک</w:t>
      </w:r>
      <w:r w:rsidRPr="0088599A">
        <w:rPr>
          <w:rStyle w:val="1-Char0"/>
          <w:rFonts w:hint="cs"/>
          <w:rtl/>
        </w:rPr>
        <w:t xml:space="preserve">روه است، چرا </w:t>
      </w:r>
      <w:r w:rsidR="008D60BE">
        <w:rPr>
          <w:rStyle w:val="1-Char0"/>
          <w:rFonts w:hint="cs"/>
          <w:rtl/>
        </w:rPr>
        <w:t>ک</w:t>
      </w:r>
      <w:r w:rsidRPr="0088599A">
        <w:rPr>
          <w:rStyle w:val="1-Char0"/>
          <w:rFonts w:hint="cs"/>
          <w:rtl/>
        </w:rPr>
        <w:t>ه ض</w:t>
      </w:r>
      <w:r w:rsidR="008D60BE">
        <w:rPr>
          <w:rStyle w:val="1-Char0"/>
          <w:rFonts w:hint="cs"/>
          <w:rtl/>
        </w:rPr>
        <w:t>ی</w:t>
      </w:r>
      <w:r w:rsidRPr="0088599A">
        <w:rPr>
          <w:rStyle w:val="1-Char0"/>
          <w:rFonts w:hint="cs"/>
          <w:rtl/>
        </w:rPr>
        <w:t>افت و م</w:t>
      </w:r>
      <w:r w:rsidR="008D60BE">
        <w:rPr>
          <w:rStyle w:val="1-Char0"/>
          <w:rFonts w:hint="cs"/>
          <w:rtl/>
        </w:rPr>
        <w:t>ی</w:t>
      </w:r>
      <w:r w:rsidRPr="0088599A">
        <w:rPr>
          <w:rStyle w:val="1-Char0"/>
          <w:rFonts w:hint="cs"/>
          <w:rtl/>
        </w:rPr>
        <w:t>همان</w:t>
      </w:r>
      <w:r w:rsidR="008D60BE">
        <w:rPr>
          <w:rStyle w:val="1-Char0"/>
          <w:rFonts w:hint="cs"/>
          <w:rtl/>
        </w:rPr>
        <w:t>ی</w:t>
      </w:r>
      <w:r w:rsidRPr="0088599A">
        <w:rPr>
          <w:rStyle w:val="1-Char0"/>
          <w:rFonts w:hint="cs"/>
          <w:rtl/>
        </w:rPr>
        <w:t xml:space="preserve"> در ا</w:t>
      </w:r>
      <w:r w:rsidR="008D60BE">
        <w:rPr>
          <w:rStyle w:val="1-Char0"/>
          <w:rFonts w:hint="cs"/>
          <w:rtl/>
        </w:rPr>
        <w:t>ی</w:t>
      </w:r>
      <w:r w:rsidRPr="0088599A">
        <w:rPr>
          <w:rStyle w:val="1-Char0"/>
          <w:rFonts w:hint="cs"/>
          <w:rtl/>
        </w:rPr>
        <w:t>ام خوش</w:t>
      </w:r>
      <w:r w:rsidR="008D60BE">
        <w:rPr>
          <w:rStyle w:val="1-Char0"/>
          <w:rFonts w:hint="cs"/>
          <w:rtl/>
        </w:rPr>
        <w:t>ی</w:t>
      </w:r>
      <w:r w:rsidRPr="0088599A">
        <w:rPr>
          <w:rStyle w:val="1-Char0"/>
          <w:rFonts w:hint="cs"/>
          <w:rtl/>
        </w:rPr>
        <w:t xml:space="preserve"> و سرور مشروع است نه در ا</w:t>
      </w:r>
      <w:r w:rsidR="008D60BE">
        <w:rPr>
          <w:rStyle w:val="1-Char0"/>
          <w:rFonts w:hint="cs"/>
          <w:rtl/>
        </w:rPr>
        <w:t>ی</w:t>
      </w:r>
      <w:r w:rsidRPr="0088599A">
        <w:rPr>
          <w:rStyle w:val="1-Char0"/>
          <w:rFonts w:hint="cs"/>
          <w:rtl/>
        </w:rPr>
        <w:t>ام غم و اندوه. و م</w:t>
      </w:r>
      <w:r w:rsidR="008D60BE">
        <w:rPr>
          <w:rStyle w:val="1-Char0"/>
          <w:rFonts w:hint="cs"/>
          <w:rtl/>
        </w:rPr>
        <w:t>ی</w:t>
      </w:r>
      <w:r w:rsidRPr="0088599A">
        <w:rPr>
          <w:rStyle w:val="1-Char0"/>
          <w:rFonts w:hint="cs"/>
          <w:rtl/>
        </w:rPr>
        <w:t>همان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ردن مردم از طرف بازماندگان </w:t>
      </w:r>
      <w:r w:rsidR="007174D2" w:rsidRPr="0088599A">
        <w:rPr>
          <w:rStyle w:val="1-Char0"/>
          <w:rFonts w:hint="cs"/>
          <w:rtl/>
        </w:rPr>
        <w:t>متوفّ</w:t>
      </w:r>
      <w:r w:rsidR="008D60BE">
        <w:rPr>
          <w:rStyle w:val="1-Char0"/>
          <w:rFonts w:hint="cs"/>
          <w:rtl/>
        </w:rPr>
        <w:t>ی</w:t>
      </w:r>
      <w:r w:rsidRPr="0088599A">
        <w:rPr>
          <w:rStyle w:val="1-Char0"/>
          <w:rFonts w:hint="cs"/>
          <w:rtl/>
        </w:rPr>
        <w:t>، بدعت</w:t>
      </w:r>
      <w:r w:rsidR="008D60BE">
        <w:rPr>
          <w:rStyle w:val="1-Char0"/>
          <w:rFonts w:hint="cs"/>
          <w:rtl/>
        </w:rPr>
        <w:t>ی</w:t>
      </w:r>
      <w:r w:rsidRPr="0088599A">
        <w:rPr>
          <w:rStyle w:val="1-Char0"/>
          <w:rFonts w:hint="cs"/>
          <w:rtl/>
        </w:rPr>
        <w:t xml:space="preserve"> قب</w:t>
      </w:r>
      <w:r w:rsidR="008D60BE">
        <w:rPr>
          <w:rStyle w:val="1-Char0"/>
          <w:rFonts w:hint="cs"/>
          <w:rtl/>
        </w:rPr>
        <w:t>ی</w:t>
      </w:r>
      <w:r w:rsidRPr="0088599A">
        <w:rPr>
          <w:rStyle w:val="1-Char0"/>
          <w:rFonts w:hint="cs"/>
          <w:rtl/>
        </w:rPr>
        <w:t xml:space="preserve">ح و </w:t>
      </w:r>
      <w:r w:rsidR="008D60BE">
        <w:rPr>
          <w:rStyle w:val="1-Char0"/>
          <w:rFonts w:hint="cs"/>
          <w:rtl/>
        </w:rPr>
        <w:t>ک</w:t>
      </w:r>
      <w:r w:rsidRPr="0088599A">
        <w:rPr>
          <w:rStyle w:val="1-Char0"/>
          <w:rFonts w:hint="cs"/>
          <w:rtl/>
        </w:rPr>
        <w:t>ار</w:t>
      </w:r>
      <w:r w:rsidR="008D60BE">
        <w:rPr>
          <w:rStyle w:val="1-Char0"/>
          <w:rFonts w:hint="cs"/>
          <w:rtl/>
        </w:rPr>
        <w:t>ی</w:t>
      </w:r>
      <w:r w:rsidRPr="0088599A">
        <w:rPr>
          <w:rStyle w:val="1-Char0"/>
          <w:rFonts w:hint="cs"/>
          <w:rtl/>
        </w:rPr>
        <w:t xml:space="preserve"> زشت و ناپسند است. امام احمد و ابن ماجه با اسناد</w:t>
      </w:r>
      <w:r w:rsidR="008D60BE">
        <w:rPr>
          <w:rStyle w:val="1-Char0"/>
          <w:rFonts w:hint="cs"/>
          <w:rtl/>
        </w:rPr>
        <w:t>ی</w:t>
      </w:r>
      <w:r w:rsidRPr="0088599A">
        <w:rPr>
          <w:rStyle w:val="1-Char0"/>
          <w:rFonts w:hint="cs"/>
          <w:rtl/>
        </w:rPr>
        <w:t xml:space="preserve"> صح</w:t>
      </w:r>
      <w:r w:rsidR="008D60BE">
        <w:rPr>
          <w:rStyle w:val="1-Char0"/>
          <w:rFonts w:hint="cs"/>
          <w:rtl/>
        </w:rPr>
        <w:t>ی</w:t>
      </w:r>
      <w:r w:rsidRPr="0088599A">
        <w:rPr>
          <w:rStyle w:val="1-Char0"/>
          <w:rFonts w:hint="cs"/>
          <w:rtl/>
        </w:rPr>
        <w:t>ح از «جر</w:t>
      </w:r>
      <w:r w:rsidR="008D60BE">
        <w:rPr>
          <w:rStyle w:val="1-Char0"/>
          <w:rFonts w:hint="cs"/>
          <w:rtl/>
        </w:rPr>
        <w:t>ی</w:t>
      </w:r>
      <w:r w:rsidRPr="0088599A">
        <w:rPr>
          <w:rStyle w:val="1-Char0"/>
          <w:rFonts w:hint="cs"/>
          <w:rtl/>
        </w:rPr>
        <w:t>ر بن عبدالله» روا</w:t>
      </w:r>
      <w:r w:rsidR="008D60BE">
        <w:rPr>
          <w:rStyle w:val="1-Char0"/>
          <w:rFonts w:hint="cs"/>
          <w:rtl/>
        </w:rPr>
        <w:t>ی</w:t>
      </w:r>
      <w:r w:rsidRPr="0088599A">
        <w:rPr>
          <w:rStyle w:val="1-Char0"/>
          <w:rFonts w:hint="cs"/>
          <w:rtl/>
        </w:rPr>
        <w:t>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 xml:space="preserve">نند </w:t>
      </w:r>
      <w:r w:rsidR="008D60BE">
        <w:rPr>
          <w:rStyle w:val="1-Char0"/>
          <w:rFonts w:hint="cs"/>
          <w:rtl/>
        </w:rPr>
        <w:t>ک</w:t>
      </w:r>
      <w:r w:rsidRPr="0088599A">
        <w:rPr>
          <w:rStyle w:val="1-Char0"/>
          <w:rFonts w:hint="cs"/>
          <w:rtl/>
        </w:rPr>
        <w:t>ه گفت: «ما جمع شدن نزد اهل م</w:t>
      </w:r>
      <w:r w:rsidR="008D60BE">
        <w:rPr>
          <w:rStyle w:val="1-Char0"/>
          <w:rFonts w:hint="cs"/>
          <w:rtl/>
        </w:rPr>
        <w:t>ی</w:t>
      </w:r>
      <w:r w:rsidRPr="0088599A">
        <w:rPr>
          <w:rStyle w:val="1-Char0"/>
          <w:rFonts w:hint="cs"/>
          <w:rtl/>
        </w:rPr>
        <w:t xml:space="preserve">ت و درست </w:t>
      </w:r>
      <w:r w:rsidR="008D60BE">
        <w:rPr>
          <w:rStyle w:val="1-Char0"/>
          <w:rFonts w:hint="cs"/>
          <w:rtl/>
        </w:rPr>
        <w:t>ک</w:t>
      </w:r>
      <w:r w:rsidRPr="0088599A">
        <w:rPr>
          <w:rStyle w:val="1-Char0"/>
          <w:rFonts w:hint="cs"/>
          <w:rtl/>
        </w:rPr>
        <w:t>ردن غذا برا</w:t>
      </w:r>
      <w:r w:rsidR="008D60BE">
        <w:rPr>
          <w:rStyle w:val="1-Char0"/>
          <w:rFonts w:hint="cs"/>
          <w:rtl/>
        </w:rPr>
        <w:t>ی</w:t>
      </w:r>
      <w:r w:rsidRPr="0088599A">
        <w:rPr>
          <w:rStyle w:val="1-Char0"/>
          <w:rFonts w:hint="cs"/>
          <w:rtl/>
        </w:rPr>
        <w:t xml:space="preserve"> مردم بعد از دفن م</w:t>
      </w:r>
      <w:r w:rsidR="00CF326E">
        <w:rPr>
          <w:rStyle w:val="1-Char0"/>
          <w:rFonts w:hint="cs"/>
          <w:rtl/>
        </w:rPr>
        <w:t>یّ</w:t>
      </w:r>
      <w:r w:rsidRPr="0088599A">
        <w:rPr>
          <w:rStyle w:val="1-Char0"/>
          <w:rFonts w:hint="cs"/>
          <w:rtl/>
        </w:rPr>
        <w:t>ت را از ن</w:t>
      </w:r>
      <w:r w:rsidR="008D60BE">
        <w:rPr>
          <w:rStyle w:val="1-Char0"/>
          <w:rFonts w:hint="cs"/>
          <w:rtl/>
        </w:rPr>
        <w:t>ی</w:t>
      </w:r>
      <w:r w:rsidRPr="0088599A">
        <w:rPr>
          <w:rStyle w:val="1-Char0"/>
          <w:rFonts w:hint="cs"/>
          <w:rtl/>
        </w:rPr>
        <w:t>ا</w:t>
      </w:r>
      <w:r w:rsidR="00F61E58" w:rsidRPr="0088599A">
        <w:rPr>
          <w:rStyle w:val="1-Char0"/>
          <w:rFonts w:hint="cs"/>
          <w:rtl/>
        </w:rPr>
        <w:t>ح</w:t>
      </w:r>
      <w:r w:rsidRPr="0088599A">
        <w:rPr>
          <w:rStyle w:val="1-Char0"/>
          <w:rFonts w:hint="cs"/>
          <w:rtl/>
        </w:rPr>
        <w:t>ت (سوگوار</w:t>
      </w:r>
      <w:r w:rsidR="008D60BE">
        <w:rPr>
          <w:rStyle w:val="1-Char0"/>
          <w:rFonts w:hint="cs"/>
          <w:rtl/>
        </w:rPr>
        <w:t>ی</w:t>
      </w:r>
      <w:r w:rsidRPr="0088599A">
        <w:rPr>
          <w:rStyle w:val="1-Char0"/>
          <w:rFonts w:hint="cs"/>
          <w:rtl/>
        </w:rPr>
        <w:t xml:space="preserve"> و نوحه‌خوان</w:t>
      </w:r>
      <w:r w:rsidR="008D60BE">
        <w:rPr>
          <w:rStyle w:val="1-Char0"/>
          <w:rFonts w:hint="cs"/>
          <w:rtl/>
        </w:rPr>
        <w:t>ی</w:t>
      </w:r>
      <w:r w:rsidRPr="0088599A">
        <w:rPr>
          <w:rStyle w:val="1-Char0"/>
          <w:rFonts w:hint="cs"/>
          <w:rtl/>
        </w:rPr>
        <w:t>) م</w:t>
      </w:r>
      <w:r w:rsidR="008D60BE">
        <w:rPr>
          <w:rStyle w:val="1-Char0"/>
          <w:rFonts w:hint="cs"/>
          <w:rtl/>
        </w:rPr>
        <w:t>ی</w:t>
      </w:r>
      <w:r w:rsidRPr="0088599A">
        <w:rPr>
          <w:rStyle w:val="1-Char0"/>
          <w:rFonts w:hint="cs"/>
          <w:rtl/>
        </w:rPr>
        <w:t>‌دانست</w:t>
      </w:r>
      <w:r w:rsidR="008D60BE">
        <w:rPr>
          <w:rStyle w:val="1-Char0"/>
          <w:rFonts w:hint="cs"/>
          <w:rtl/>
        </w:rPr>
        <w:t>ی</w:t>
      </w:r>
      <w:r w:rsidRPr="0088599A">
        <w:rPr>
          <w:rStyle w:val="1-Char0"/>
          <w:rFonts w:hint="cs"/>
          <w:rtl/>
        </w:rPr>
        <w:t>م.»</w:t>
      </w:r>
    </w:p>
    <w:p w:rsidR="0067225B" w:rsidRPr="0088599A" w:rsidRDefault="0067225B" w:rsidP="00835F31">
      <w:pPr>
        <w:rPr>
          <w:rStyle w:val="1-Char0"/>
          <w:rtl/>
        </w:rPr>
      </w:pPr>
      <w:r w:rsidRPr="00835F31">
        <w:rPr>
          <w:rStyle w:val="8-Char0"/>
          <w:rFonts w:hint="cs"/>
          <w:rtl/>
        </w:rPr>
        <w:t>مال</w:t>
      </w:r>
      <w:r w:rsidR="008D60BE">
        <w:rPr>
          <w:rStyle w:val="8-Char0"/>
          <w:rFonts w:hint="cs"/>
          <w:rtl/>
        </w:rPr>
        <w:t>کی</w:t>
      </w:r>
      <w:r w:rsidRPr="00835F31">
        <w:rPr>
          <w:rStyle w:val="8-Char0"/>
          <w:rFonts w:hint="cs"/>
          <w:rtl/>
        </w:rPr>
        <w:t>‌ها</w:t>
      </w:r>
      <w:r w:rsidRPr="0088599A">
        <w:rPr>
          <w:rStyle w:val="1-Char0"/>
          <w:rFonts w:hint="cs"/>
          <w:rtl/>
        </w:rPr>
        <w:t xml:space="preserve"> در ا</w:t>
      </w:r>
      <w:r w:rsidR="008D60BE">
        <w:rPr>
          <w:rStyle w:val="1-Char0"/>
          <w:rFonts w:hint="cs"/>
          <w:rtl/>
        </w:rPr>
        <w:t>ی</w:t>
      </w:r>
      <w:r w:rsidRPr="0088599A">
        <w:rPr>
          <w:rStyle w:val="1-Char0"/>
          <w:rFonts w:hint="cs"/>
          <w:rtl/>
        </w:rPr>
        <w:t>ن زم</w:t>
      </w:r>
      <w:r w:rsidR="008D60BE">
        <w:rPr>
          <w:rStyle w:val="1-Char0"/>
          <w:rFonts w:hint="cs"/>
          <w:rtl/>
        </w:rPr>
        <w:t>ی</w:t>
      </w:r>
      <w:r w:rsidRPr="0088599A">
        <w:rPr>
          <w:rStyle w:val="1-Char0"/>
          <w:rFonts w:hint="cs"/>
          <w:rtl/>
        </w:rPr>
        <w:t>نه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ند:</w:t>
      </w:r>
    </w:p>
    <w:p w:rsidR="0067225B" w:rsidRPr="0088599A" w:rsidRDefault="00ED4687" w:rsidP="004E1528">
      <w:pPr>
        <w:rPr>
          <w:rStyle w:val="1-Char0"/>
          <w:rtl/>
        </w:rPr>
      </w:pPr>
      <w:r w:rsidRPr="0088599A">
        <w:rPr>
          <w:rStyle w:val="1-Char0"/>
          <w:rFonts w:hint="cs"/>
          <w:rtl/>
        </w:rPr>
        <w:t>«</w:t>
      </w:r>
      <w:r w:rsidRPr="002A5A9D">
        <w:rPr>
          <w:rStyle w:val="6-Char"/>
          <w:rFonts w:hint="cs"/>
          <w:rtl/>
        </w:rPr>
        <w:t>و</w:t>
      </w:r>
      <w:r w:rsidR="004E1528">
        <w:rPr>
          <w:rStyle w:val="6-Char"/>
          <w:rFonts w:hint="cs"/>
          <w:rtl/>
        </w:rPr>
        <w:t>جمع الناس علی</w:t>
      </w:r>
      <w:r w:rsidRPr="002A5A9D">
        <w:rPr>
          <w:rStyle w:val="6-Char"/>
          <w:rFonts w:hint="cs"/>
          <w:rtl/>
        </w:rPr>
        <w:t xml:space="preserve"> طعام بيت الميّت بدعةٌ مكروهةٌ لم ينقل فيها شيء وليس ذلك موضع وَلائم</w:t>
      </w:r>
      <w:r w:rsidRPr="0088599A">
        <w:rPr>
          <w:rStyle w:val="1-Char0"/>
          <w:rFonts w:hint="cs"/>
          <w:rtl/>
        </w:rPr>
        <w:t>»</w:t>
      </w:r>
      <w:r w:rsidRPr="005967D2">
        <w:rPr>
          <w:rStyle w:val="1-Char0"/>
          <w:vertAlign w:val="superscript"/>
          <w:rtl/>
        </w:rPr>
        <w:footnoteReference w:id="80"/>
      </w:r>
    </w:p>
    <w:p w:rsidR="00FF002C" w:rsidRPr="0088599A" w:rsidRDefault="00FF002C" w:rsidP="004E500B">
      <w:pPr>
        <w:rPr>
          <w:rStyle w:val="1-Char0"/>
          <w:rtl/>
        </w:rPr>
      </w:pPr>
      <w:r w:rsidRPr="0088599A">
        <w:rPr>
          <w:rStyle w:val="1-Char0"/>
          <w:rFonts w:hint="cs"/>
          <w:rtl/>
        </w:rPr>
        <w:t>ترجمه: «جمع شدن نزد اهل م</w:t>
      </w:r>
      <w:r w:rsidR="008D60BE">
        <w:rPr>
          <w:rStyle w:val="1-Char0"/>
          <w:rFonts w:hint="cs"/>
          <w:rtl/>
        </w:rPr>
        <w:t>ی</w:t>
      </w:r>
      <w:r w:rsidRPr="0088599A">
        <w:rPr>
          <w:rStyle w:val="1-Char0"/>
          <w:rFonts w:hint="cs"/>
          <w:rtl/>
        </w:rPr>
        <w:t xml:space="preserve">ت (و درست </w:t>
      </w:r>
      <w:r w:rsidR="008D60BE">
        <w:rPr>
          <w:rStyle w:val="1-Char0"/>
          <w:rFonts w:hint="cs"/>
          <w:rtl/>
        </w:rPr>
        <w:t>ک</w:t>
      </w:r>
      <w:r w:rsidRPr="0088599A">
        <w:rPr>
          <w:rStyle w:val="1-Char0"/>
          <w:rFonts w:hint="cs"/>
          <w:rtl/>
        </w:rPr>
        <w:t>ردن غذا برا</w:t>
      </w:r>
      <w:r w:rsidR="008D60BE">
        <w:rPr>
          <w:rStyle w:val="1-Char0"/>
          <w:rFonts w:hint="cs"/>
          <w:rtl/>
        </w:rPr>
        <w:t>ی</w:t>
      </w:r>
      <w:r w:rsidRPr="0088599A">
        <w:rPr>
          <w:rStyle w:val="1-Char0"/>
          <w:rFonts w:hint="cs"/>
          <w:rtl/>
        </w:rPr>
        <w:t xml:space="preserve"> مردم بعد از دفن م</w:t>
      </w:r>
      <w:r w:rsidR="00CF326E">
        <w:rPr>
          <w:rStyle w:val="1-Char0"/>
          <w:rFonts w:hint="cs"/>
          <w:rtl/>
        </w:rPr>
        <w:t>یّ</w:t>
      </w:r>
      <w:r w:rsidRPr="0088599A">
        <w:rPr>
          <w:rStyle w:val="1-Char0"/>
          <w:rFonts w:hint="cs"/>
          <w:rtl/>
        </w:rPr>
        <w:t>ت) بدعت</w:t>
      </w:r>
      <w:r w:rsidR="008D60BE">
        <w:rPr>
          <w:rStyle w:val="1-Char0"/>
          <w:rFonts w:hint="cs"/>
          <w:rtl/>
        </w:rPr>
        <w:t>ی</w:t>
      </w:r>
      <w:r w:rsidRPr="0088599A">
        <w:rPr>
          <w:rStyle w:val="1-Char0"/>
          <w:rFonts w:hint="cs"/>
          <w:rtl/>
        </w:rPr>
        <w:t xml:space="preserve"> ناپسند است </w:t>
      </w:r>
      <w:r w:rsidR="008D60BE">
        <w:rPr>
          <w:rStyle w:val="1-Char0"/>
          <w:rFonts w:hint="cs"/>
          <w:rtl/>
        </w:rPr>
        <w:t>ک</w:t>
      </w:r>
      <w:r w:rsidRPr="0088599A">
        <w:rPr>
          <w:rStyle w:val="1-Char0"/>
          <w:rFonts w:hint="cs"/>
          <w:rtl/>
        </w:rPr>
        <w:t>ه پ</w:t>
      </w:r>
      <w:r w:rsidR="008D60BE">
        <w:rPr>
          <w:rStyle w:val="1-Char0"/>
          <w:rFonts w:hint="cs"/>
          <w:rtl/>
        </w:rPr>
        <w:t>ی</w:t>
      </w:r>
      <w:r w:rsidRPr="0088599A">
        <w:rPr>
          <w:rStyle w:val="1-Char0"/>
          <w:rFonts w:hint="cs"/>
          <w:rtl/>
        </w:rPr>
        <w:t>رامون صحت آن چ</w:t>
      </w:r>
      <w:r w:rsidR="008D60BE">
        <w:rPr>
          <w:rStyle w:val="1-Char0"/>
          <w:rFonts w:hint="cs"/>
          <w:rtl/>
        </w:rPr>
        <w:t>ی</w:t>
      </w:r>
      <w:r w:rsidRPr="0088599A">
        <w:rPr>
          <w:rStyle w:val="1-Char0"/>
          <w:rFonts w:hint="cs"/>
          <w:rtl/>
        </w:rPr>
        <w:t>ز</w:t>
      </w:r>
      <w:r w:rsidR="008D60BE">
        <w:rPr>
          <w:rStyle w:val="1-Char0"/>
          <w:rFonts w:hint="cs"/>
          <w:rtl/>
        </w:rPr>
        <w:t>ی</w:t>
      </w:r>
      <w:r w:rsidRPr="0088599A">
        <w:rPr>
          <w:rStyle w:val="1-Char0"/>
          <w:rFonts w:hint="cs"/>
          <w:rtl/>
        </w:rPr>
        <w:t xml:space="preserve"> نقل نشده است. و در حق</w:t>
      </w:r>
      <w:r w:rsidR="008D60BE">
        <w:rPr>
          <w:rStyle w:val="1-Char0"/>
          <w:rFonts w:hint="cs"/>
          <w:rtl/>
        </w:rPr>
        <w:t>ی</w:t>
      </w:r>
      <w:r w:rsidRPr="0088599A">
        <w:rPr>
          <w:rStyle w:val="1-Char0"/>
          <w:rFonts w:hint="cs"/>
          <w:rtl/>
        </w:rPr>
        <w:t>قت ض</w:t>
      </w:r>
      <w:r w:rsidR="008D60BE">
        <w:rPr>
          <w:rStyle w:val="1-Char0"/>
          <w:rFonts w:hint="cs"/>
          <w:rtl/>
        </w:rPr>
        <w:t>ی</w:t>
      </w:r>
      <w:r w:rsidRPr="0088599A">
        <w:rPr>
          <w:rStyle w:val="1-Char0"/>
          <w:rFonts w:hint="cs"/>
          <w:rtl/>
        </w:rPr>
        <w:t>افت و م</w:t>
      </w:r>
      <w:r w:rsidR="008D60BE">
        <w:rPr>
          <w:rStyle w:val="1-Char0"/>
          <w:rFonts w:hint="cs"/>
          <w:rtl/>
        </w:rPr>
        <w:t>ی</w:t>
      </w:r>
      <w:r w:rsidRPr="0088599A">
        <w:rPr>
          <w:rStyle w:val="1-Char0"/>
          <w:rFonts w:hint="cs"/>
          <w:rtl/>
        </w:rPr>
        <w:t>همان</w:t>
      </w:r>
      <w:r w:rsidR="008D60BE">
        <w:rPr>
          <w:rStyle w:val="1-Char0"/>
          <w:rFonts w:hint="cs"/>
          <w:rtl/>
        </w:rPr>
        <w:t>ی</w:t>
      </w:r>
      <w:r w:rsidRPr="0088599A">
        <w:rPr>
          <w:rStyle w:val="1-Char0"/>
          <w:rFonts w:hint="cs"/>
          <w:rtl/>
        </w:rPr>
        <w:t xml:space="preserve"> در ا</w:t>
      </w:r>
      <w:r w:rsidR="008D60BE">
        <w:rPr>
          <w:rStyle w:val="1-Char0"/>
          <w:rFonts w:hint="cs"/>
          <w:rtl/>
        </w:rPr>
        <w:t>ی</w:t>
      </w:r>
      <w:r w:rsidRPr="0088599A">
        <w:rPr>
          <w:rStyle w:val="1-Char0"/>
          <w:rFonts w:hint="cs"/>
          <w:rtl/>
        </w:rPr>
        <w:t>ام خوش</w:t>
      </w:r>
      <w:r w:rsidR="008D60BE">
        <w:rPr>
          <w:rStyle w:val="1-Char0"/>
          <w:rFonts w:hint="cs"/>
          <w:rtl/>
        </w:rPr>
        <w:t>ی</w:t>
      </w:r>
      <w:r w:rsidRPr="0088599A">
        <w:rPr>
          <w:rStyle w:val="1-Char0"/>
          <w:rFonts w:hint="cs"/>
          <w:rtl/>
        </w:rPr>
        <w:t xml:space="preserve"> و سرور مشروع است و ا</w:t>
      </w:r>
      <w:r w:rsidR="008D60BE">
        <w:rPr>
          <w:rStyle w:val="1-Char0"/>
          <w:rFonts w:hint="cs"/>
          <w:rtl/>
        </w:rPr>
        <w:t>ی</w:t>
      </w:r>
      <w:r w:rsidRPr="0088599A">
        <w:rPr>
          <w:rStyle w:val="1-Char0"/>
          <w:rFonts w:hint="cs"/>
          <w:rtl/>
        </w:rPr>
        <w:t>ام غم و اندوه جا</w:t>
      </w:r>
      <w:r w:rsidR="008D60BE">
        <w:rPr>
          <w:rStyle w:val="1-Char0"/>
          <w:rFonts w:hint="cs"/>
          <w:rtl/>
        </w:rPr>
        <w:t>ی</w:t>
      </w:r>
      <w:r w:rsidRPr="0088599A">
        <w:rPr>
          <w:rStyle w:val="1-Char0"/>
          <w:rFonts w:hint="cs"/>
          <w:rtl/>
        </w:rPr>
        <w:t xml:space="preserve"> ض</w:t>
      </w:r>
      <w:r w:rsidR="008D60BE">
        <w:rPr>
          <w:rStyle w:val="1-Char0"/>
          <w:rFonts w:hint="cs"/>
          <w:rtl/>
        </w:rPr>
        <w:t>ی</w:t>
      </w:r>
      <w:r w:rsidRPr="0088599A">
        <w:rPr>
          <w:rStyle w:val="1-Char0"/>
          <w:rFonts w:hint="cs"/>
          <w:rtl/>
        </w:rPr>
        <w:t>افت گرفتن ن</w:t>
      </w:r>
      <w:r w:rsidR="008D60BE">
        <w:rPr>
          <w:rStyle w:val="1-Char0"/>
          <w:rFonts w:hint="cs"/>
          <w:rtl/>
        </w:rPr>
        <w:t>ی</w:t>
      </w:r>
      <w:r w:rsidRPr="0088599A">
        <w:rPr>
          <w:rStyle w:val="1-Char0"/>
          <w:rFonts w:hint="cs"/>
          <w:rtl/>
        </w:rPr>
        <w:t>ست.»</w:t>
      </w:r>
    </w:p>
    <w:p w:rsidR="00FF002C" w:rsidRPr="0088599A" w:rsidRDefault="00FF002C" w:rsidP="00835F31">
      <w:pPr>
        <w:rPr>
          <w:rStyle w:val="1-Char0"/>
          <w:rtl/>
        </w:rPr>
      </w:pPr>
      <w:r w:rsidRPr="0088599A">
        <w:rPr>
          <w:rStyle w:val="1-Char0"/>
          <w:rFonts w:hint="cs"/>
          <w:rtl/>
        </w:rPr>
        <w:t xml:space="preserve">و </w:t>
      </w:r>
      <w:r w:rsidRPr="00835F31">
        <w:rPr>
          <w:rStyle w:val="8-Char0"/>
          <w:rFonts w:hint="cs"/>
          <w:rtl/>
        </w:rPr>
        <w:t>شافع</w:t>
      </w:r>
      <w:r w:rsidR="008D60BE">
        <w:rPr>
          <w:rStyle w:val="8-Char0"/>
          <w:rFonts w:hint="cs"/>
          <w:rtl/>
        </w:rPr>
        <w:t>ی</w:t>
      </w:r>
      <w:r w:rsidRPr="00835F31">
        <w:rPr>
          <w:rStyle w:val="8-Char0"/>
          <w:rFonts w:hint="cs"/>
          <w:rtl/>
        </w:rPr>
        <w:t>‌ها</w:t>
      </w:r>
      <w:r w:rsidRPr="0088599A">
        <w:rPr>
          <w:rStyle w:val="1-Char0"/>
          <w:rFonts w:hint="cs"/>
          <w:rtl/>
        </w:rPr>
        <w:t xml:space="preserve"> در ا</w:t>
      </w:r>
      <w:r w:rsidR="008D60BE">
        <w:rPr>
          <w:rStyle w:val="1-Char0"/>
          <w:rFonts w:hint="cs"/>
          <w:rtl/>
        </w:rPr>
        <w:t>ی</w:t>
      </w:r>
      <w:r w:rsidRPr="0088599A">
        <w:rPr>
          <w:rStyle w:val="1-Char0"/>
          <w:rFonts w:hint="cs"/>
          <w:rtl/>
        </w:rPr>
        <w:t>ن زم</w:t>
      </w:r>
      <w:r w:rsidR="008D60BE">
        <w:rPr>
          <w:rStyle w:val="1-Char0"/>
          <w:rFonts w:hint="cs"/>
          <w:rtl/>
        </w:rPr>
        <w:t>ی</w:t>
      </w:r>
      <w:r w:rsidRPr="0088599A">
        <w:rPr>
          <w:rStyle w:val="1-Char0"/>
          <w:rFonts w:hint="cs"/>
          <w:rtl/>
        </w:rPr>
        <w:t>نه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ند:</w:t>
      </w:r>
    </w:p>
    <w:p w:rsidR="00FF002C" w:rsidRPr="002A5A9D" w:rsidRDefault="00B37B2B" w:rsidP="004E1528">
      <w:pPr>
        <w:rPr>
          <w:rStyle w:val="6-Char"/>
          <w:rtl/>
        </w:rPr>
      </w:pPr>
      <w:r w:rsidRPr="002A5A9D">
        <w:rPr>
          <w:rStyle w:val="6-Char"/>
          <w:rFonts w:hint="cs"/>
          <w:rtl/>
        </w:rPr>
        <w:t>«وأمّا إصلاح اهل الميّت طعاماً وجمع الناس عليه، فلم ينقل فيه شيء وهو بدعة غير</w:t>
      </w:r>
      <w:r w:rsidR="004E1528">
        <w:rPr>
          <w:rStyle w:val="6-Char"/>
          <w:rFonts w:hint="cs"/>
          <w:rtl/>
        </w:rPr>
        <w:t xml:space="preserve"> </w:t>
      </w:r>
      <w:r w:rsidRPr="002A5A9D">
        <w:rPr>
          <w:rStyle w:val="6-Char"/>
          <w:rFonts w:hint="cs"/>
          <w:rtl/>
        </w:rPr>
        <w:t>مستحبة، ويستدل لهذا بحديث جرير بن عبدالله</w:t>
      </w:r>
      <w:r w:rsidR="00412699" w:rsidRPr="00412699">
        <w:rPr>
          <w:rStyle w:val="6-Char"/>
          <w:rFonts w:cs="CTraditional Arabic"/>
          <w:rtl/>
          <w:lang w:bidi="fa-IR"/>
        </w:rPr>
        <w:t>س</w:t>
      </w:r>
      <w:r w:rsidRPr="002A5A9D">
        <w:rPr>
          <w:rStyle w:val="6-Char"/>
          <w:rFonts w:hint="cs"/>
          <w:rtl/>
        </w:rPr>
        <w:t>: «كنا نعدّ الاجتماع الي اهل الميّت وصنعة الطعام بعد دفنه من النياحة»</w:t>
      </w:r>
      <w:r w:rsidRPr="005967D2">
        <w:rPr>
          <w:rStyle w:val="6-Char"/>
          <w:rFonts w:cs="IRNazli"/>
          <w:szCs w:val="28"/>
          <w:vertAlign w:val="superscript"/>
          <w:rtl/>
        </w:rPr>
        <w:footnoteReference w:id="81"/>
      </w:r>
    </w:p>
    <w:p w:rsidR="000F22CF" w:rsidRPr="0088599A" w:rsidRDefault="000F22CF" w:rsidP="004E500B">
      <w:pPr>
        <w:rPr>
          <w:rStyle w:val="1-Char0"/>
          <w:rtl/>
        </w:rPr>
      </w:pPr>
      <w:r w:rsidRPr="0088599A">
        <w:rPr>
          <w:rStyle w:val="1-Char0"/>
          <w:rFonts w:hint="cs"/>
          <w:rtl/>
        </w:rPr>
        <w:t>ترجمه: «و اما ا</w:t>
      </w:r>
      <w:r w:rsidR="008D60BE">
        <w:rPr>
          <w:rStyle w:val="1-Char0"/>
          <w:rFonts w:hint="cs"/>
          <w:rtl/>
        </w:rPr>
        <w:t>ی</w:t>
      </w:r>
      <w:r w:rsidRPr="0088599A">
        <w:rPr>
          <w:rStyle w:val="1-Char0"/>
          <w:rFonts w:hint="cs"/>
          <w:rtl/>
        </w:rPr>
        <w:t>ن</w:t>
      </w:r>
      <w:r w:rsidR="008D60BE">
        <w:rPr>
          <w:rStyle w:val="1-Char0"/>
          <w:rFonts w:hint="cs"/>
          <w:rtl/>
        </w:rPr>
        <w:t>ک</w:t>
      </w:r>
      <w:r w:rsidRPr="0088599A">
        <w:rPr>
          <w:rStyle w:val="1-Char0"/>
          <w:rFonts w:hint="cs"/>
          <w:rtl/>
        </w:rPr>
        <w:t xml:space="preserve">ه بازماندگان </w:t>
      </w:r>
      <w:r w:rsidR="007174D2" w:rsidRPr="0088599A">
        <w:rPr>
          <w:rStyle w:val="1-Char0"/>
          <w:rFonts w:hint="cs"/>
          <w:rtl/>
        </w:rPr>
        <w:t>متوفّ</w:t>
      </w:r>
      <w:r w:rsidR="008D60BE">
        <w:rPr>
          <w:rStyle w:val="1-Char0"/>
          <w:rFonts w:hint="cs"/>
          <w:rtl/>
        </w:rPr>
        <w:t>ی</w:t>
      </w:r>
      <w:r w:rsidRPr="0088599A">
        <w:rPr>
          <w:rStyle w:val="1-Char0"/>
          <w:rFonts w:hint="cs"/>
          <w:rtl/>
        </w:rPr>
        <w:t xml:space="preserve"> برا</w:t>
      </w:r>
      <w:r w:rsidR="008D60BE">
        <w:rPr>
          <w:rStyle w:val="1-Char0"/>
          <w:rFonts w:hint="cs"/>
          <w:rtl/>
        </w:rPr>
        <w:t>ی</w:t>
      </w:r>
      <w:r w:rsidRPr="0088599A">
        <w:rPr>
          <w:rStyle w:val="1-Char0"/>
          <w:rFonts w:hint="cs"/>
          <w:rtl/>
        </w:rPr>
        <w:t xml:space="preserve"> مردم غذا درست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و مردم را به خوردن آن فرا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خوانند، </w:t>
      </w:r>
      <w:r w:rsidR="008D60BE">
        <w:rPr>
          <w:rStyle w:val="1-Char0"/>
          <w:rFonts w:hint="cs"/>
          <w:rtl/>
        </w:rPr>
        <w:t>ک</w:t>
      </w:r>
      <w:r w:rsidRPr="0088599A">
        <w:rPr>
          <w:rStyle w:val="1-Char0"/>
          <w:rFonts w:hint="cs"/>
          <w:rtl/>
        </w:rPr>
        <w:t>ار</w:t>
      </w:r>
      <w:r w:rsidR="008D60BE">
        <w:rPr>
          <w:rStyle w:val="1-Char0"/>
          <w:rFonts w:hint="cs"/>
          <w:rtl/>
        </w:rPr>
        <w:t>ی</w:t>
      </w:r>
      <w:r w:rsidRPr="0088599A">
        <w:rPr>
          <w:rStyle w:val="1-Char0"/>
          <w:rFonts w:hint="cs"/>
          <w:rtl/>
        </w:rPr>
        <w:t xml:space="preserve"> است </w:t>
      </w:r>
      <w:r w:rsidR="008D60BE">
        <w:rPr>
          <w:rStyle w:val="1-Char0"/>
          <w:rFonts w:hint="cs"/>
          <w:rtl/>
        </w:rPr>
        <w:t>ک</w:t>
      </w:r>
      <w:r w:rsidRPr="0088599A">
        <w:rPr>
          <w:rStyle w:val="1-Char0"/>
          <w:rFonts w:hint="cs"/>
          <w:rtl/>
        </w:rPr>
        <w:t>ه پ</w:t>
      </w:r>
      <w:r w:rsidR="008D60BE">
        <w:rPr>
          <w:rStyle w:val="1-Char0"/>
          <w:rFonts w:hint="cs"/>
          <w:rtl/>
        </w:rPr>
        <w:t>ی</w:t>
      </w:r>
      <w:r w:rsidRPr="0088599A">
        <w:rPr>
          <w:rStyle w:val="1-Char0"/>
          <w:rFonts w:hint="cs"/>
          <w:rtl/>
        </w:rPr>
        <w:t>رامون صحت و درست</w:t>
      </w:r>
      <w:r w:rsidR="008D60BE">
        <w:rPr>
          <w:rStyle w:val="1-Char0"/>
          <w:rFonts w:hint="cs"/>
          <w:rtl/>
        </w:rPr>
        <w:t>ی</w:t>
      </w:r>
      <w:r w:rsidRPr="0088599A">
        <w:rPr>
          <w:rStyle w:val="1-Char0"/>
          <w:rFonts w:hint="cs"/>
          <w:rtl/>
        </w:rPr>
        <w:t xml:space="preserve"> آن از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چ</w:t>
      </w:r>
      <w:r w:rsidR="008D60BE">
        <w:rPr>
          <w:rStyle w:val="1-Char0"/>
          <w:rFonts w:hint="cs"/>
          <w:rtl/>
        </w:rPr>
        <w:t>ی</w:t>
      </w:r>
      <w:r w:rsidRPr="0088599A">
        <w:rPr>
          <w:rStyle w:val="1-Char0"/>
          <w:rFonts w:hint="cs"/>
          <w:rtl/>
        </w:rPr>
        <w:t>ز</w:t>
      </w:r>
      <w:r w:rsidR="008D60BE">
        <w:rPr>
          <w:rStyle w:val="1-Char0"/>
          <w:rFonts w:hint="cs"/>
          <w:rtl/>
        </w:rPr>
        <w:t>ی</w:t>
      </w:r>
      <w:r w:rsidRPr="0088599A">
        <w:rPr>
          <w:rStyle w:val="1-Char0"/>
          <w:rFonts w:hint="cs"/>
          <w:rtl/>
        </w:rPr>
        <w:t xml:space="preserve"> نقل نشده است، بل</w:t>
      </w:r>
      <w:r w:rsidR="008D60BE">
        <w:rPr>
          <w:rStyle w:val="1-Char0"/>
          <w:rFonts w:hint="cs"/>
          <w:rtl/>
        </w:rPr>
        <w:t>ک</w:t>
      </w:r>
      <w:r w:rsidRPr="0088599A">
        <w:rPr>
          <w:rStyle w:val="1-Char0"/>
          <w:rFonts w:hint="cs"/>
          <w:rtl/>
        </w:rPr>
        <w:t>ه چن</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ار</w:t>
      </w:r>
      <w:r w:rsidR="008D60BE">
        <w:rPr>
          <w:rStyle w:val="1-Char0"/>
          <w:rFonts w:hint="cs"/>
          <w:rtl/>
        </w:rPr>
        <w:t>ی</w:t>
      </w:r>
      <w:r w:rsidRPr="0088599A">
        <w:rPr>
          <w:rStyle w:val="1-Char0"/>
          <w:rFonts w:hint="cs"/>
          <w:rtl/>
        </w:rPr>
        <w:t xml:space="preserve">، بدعت و </w:t>
      </w:r>
      <w:r w:rsidR="008D60BE">
        <w:rPr>
          <w:rStyle w:val="1-Char0"/>
          <w:rFonts w:hint="cs"/>
          <w:rtl/>
        </w:rPr>
        <w:t>ک</w:t>
      </w:r>
      <w:r w:rsidRPr="0088599A">
        <w:rPr>
          <w:rStyle w:val="1-Char0"/>
          <w:rFonts w:hint="cs"/>
          <w:rtl/>
        </w:rPr>
        <w:t>ار</w:t>
      </w:r>
      <w:r w:rsidR="008D60BE">
        <w:rPr>
          <w:rStyle w:val="1-Char0"/>
          <w:rFonts w:hint="cs"/>
          <w:rtl/>
        </w:rPr>
        <w:t>ی</w:t>
      </w:r>
      <w:r w:rsidRPr="0088599A">
        <w:rPr>
          <w:rStyle w:val="1-Char0"/>
          <w:rFonts w:hint="cs"/>
          <w:rtl/>
        </w:rPr>
        <w:t xml:space="preserve"> ناپسند و زشت است، چرا </w:t>
      </w:r>
      <w:r w:rsidR="008D60BE">
        <w:rPr>
          <w:rStyle w:val="1-Char0"/>
          <w:rFonts w:hint="cs"/>
          <w:rtl/>
        </w:rPr>
        <w:t>ک</w:t>
      </w:r>
      <w:r w:rsidRPr="0088599A">
        <w:rPr>
          <w:rStyle w:val="1-Char0"/>
          <w:rFonts w:hint="cs"/>
          <w:rtl/>
        </w:rPr>
        <w:t>ه جر</w:t>
      </w:r>
      <w:r w:rsidR="008D60BE">
        <w:rPr>
          <w:rStyle w:val="1-Char0"/>
          <w:rFonts w:hint="cs"/>
          <w:rtl/>
        </w:rPr>
        <w:t>ی</w:t>
      </w:r>
      <w:r w:rsidRPr="0088599A">
        <w:rPr>
          <w:rStyle w:val="1-Char0"/>
          <w:rFonts w:hint="cs"/>
          <w:rtl/>
        </w:rPr>
        <w:t>ر بن عبدالله</w:t>
      </w:r>
      <w:r w:rsidR="00412699" w:rsidRPr="00412699">
        <w:rPr>
          <w:rStyle w:val="1-Char0"/>
          <w:rFonts w:cs="CTraditional Arabic"/>
          <w:rtl/>
        </w:rPr>
        <w:t>س</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د: «ما (صحابه) جمع شدن نزد اهل م</w:t>
      </w:r>
      <w:r w:rsidR="00CF326E">
        <w:rPr>
          <w:rStyle w:val="1-Char0"/>
          <w:rFonts w:hint="cs"/>
          <w:rtl/>
        </w:rPr>
        <w:t>یّ</w:t>
      </w:r>
      <w:r w:rsidRPr="0088599A">
        <w:rPr>
          <w:rStyle w:val="1-Char0"/>
          <w:rFonts w:hint="cs"/>
          <w:rtl/>
        </w:rPr>
        <w:t xml:space="preserve">ت و درست </w:t>
      </w:r>
      <w:r w:rsidR="008D60BE">
        <w:rPr>
          <w:rStyle w:val="1-Char0"/>
          <w:rFonts w:hint="cs"/>
          <w:rtl/>
        </w:rPr>
        <w:t>ک</w:t>
      </w:r>
      <w:r w:rsidRPr="0088599A">
        <w:rPr>
          <w:rStyle w:val="1-Char0"/>
          <w:rFonts w:hint="cs"/>
          <w:rtl/>
        </w:rPr>
        <w:t>ردن غذا برا</w:t>
      </w:r>
      <w:r w:rsidR="008D60BE">
        <w:rPr>
          <w:rStyle w:val="1-Char0"/>
          <w:rFonts w:hint="cs"/>
          <w:rtl/>
        </w:rPr>
        <w:t>ی</w:t>
      </w:r>
      <w:r w:rsidRPr="0088599A">
        <w:rPr>
          <w:rStyle w:val="1-Char0"/>
          <w:rFonts w:hint="cs"/>
          <w:rtl/>
        </w:rPr>
        <w:t xml:space="preserve"> مردم بعد از دفن م</w:t>
      </w:r>
      <w:r w:rsidR="00CF326E">
        <w:rPr>
          <w:rStyle w:val="1-Char0"/>
          <w:rFonts w:hint="cs"/>
          <w:rtl/>
        </w:rPr>
        <w:t>یّ</w:t>
      </w:r>
      <w:r w:rsidRPr="0088599A">
        <w:rPr>
          <w:rStyle w:val="1-Char0"/>
          <w:rFonts w:hint="cs"/>
          <w:rtl/>
        </w:rPr>
        <w:t>ت را از ن</w:t>
      </w:r>
      <w:r w:rsidR="008D60BE">
        <w:rPr>
          <w:rStyle w:val="1-Char0"/>
          <w:rFonts w:hint="cs"/>
          <w:rtl/>
        </w:rPr>
        <w:t>ی</w:t>
      </w:r>
      <w:r w:rsidRPr="0088599A">
        <w:rPr>
          <w:rStyle w:val="1-Char0"/>
          <w:rFonts w:hint="cs"/>
          <w:rtl/>
        </w:rPr>
        <w:t>احت (سوگوار</w:t>
      </w:r>
      <w:r w:rsidR="008D60BE">
        <w:rPr>
          <w:rStyle w:val="1-Char0"/>
          <w:rFonts w:hint="cs"/>
          <w:rtl/>
        </w:rPr>
        <w:t>ی</w:t>
      </w:r>
      <w:r w:rsidRPr="0088599A">
        <w:rPr>
          <w:rStyle w:val="1-Char0"/>
          <w:rFonts w:hint="cs"/>
          <w:rtl/>
        </w:rPr>
        <w:t xml:space="preserve"> و نوحه‌خوان</w:t>
      </w:r>
      <w:r w:rsidR="008D60BE">
        <w:rPr>
          <w:rStyle w:val="1-Char0"/>
          <w:rFonts w:hint="cs"/>
          <w:rtl/>
        </w:rPr>
        <w:t>ی</w:t>
      </w:r>
      <w:r w:rsidRPr="0088599A">
        <w:rPr>
          <w:rStyle w:val="1-Char0"/>
          <w:rFonts w:hint="cs"/>
          <w:rtl/>
        </w:rPr>
        <w:t>)</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دانست</w:t>
      </w:r>
      <w:r w:rsidR="008D60BE">
        <w:rPr>
          <w:rStyle w:val="1-Char0"/>
          <w:rFonts w:hint="cs"/>
          <w:rtl/>
        </w:rPr>
        <w:t>ی</w:t>
      </w:r>
      <w:r w:rsidRPr="0088599A">
        <w:rPr>
          <w:rStyle w:val="1-Char0"/>
          <w:rFonts w:hint="cs"/>
          <w:rtl/>
        </w:rPr>
        <w:t>م».</w:t>
      </w:r>
    </w:p>
    <w:p w:rsidR="000F22CF" w:rsidRPr="0088599A" w:rsidRDefault="000F22CF" w:rsidP="00835F31">
      <w:pPr>
        <w:rPr>
          <w:rStyle w:val="1-Char0"/>
          <w:rtl/>
        </w:rPr>
      </w:pPr>
      <w:r w:rsidRPr="0088599A">
        <w:rPr>
          <w:rStyle w:val="1-Char0"/>
          <w:rFonts w:hint="cs"/>
          <w:rtl/>
        </w:rPr>
        <w:t xml:space="preserve">و </w:t>
      </w:r>
      <w:r w:rsidRPr="00835F31">
        <w:rPr>
          <w:rStyle w:val="8-Char0"/>
          <w:rFonts w:hint="cs"/>
          <w:rtl/>
        </w:rPr>
        <w:t>حنبل</w:t>
      </w:r>
      <w:r w:rsidR="008D60BE">
        <w:rPr>
          <w:rStyle w:val="8-Char0"/>
          <w:rFonts w:hint="cs"/>
          <w:rtl/>
        </w:rPr>
        <w:t>ی</w:t>
      </w:r>
      <w:r w:rsidR="002C4271" w:rsidRPr="00835F31">
        <w:rPr>
          <w:rStyle w:val="8-Char0"/>
          <w:rFonts w:hint="cs"/>
          <w:rtl/>
        </w:rPr>
        <w:t>‌ها</w:t>
      </w:r>
      <w:r w:rsidR="002C4271" w:rsidRPr="00835F31">
        <w:rPr>
          <w:rStyle w:val="1-Char0"/>
          <w:rFonts w:hint="cs"/>
          <w:rtl/>
        </w:rPr>
        <w:t xml:space="preserve"> </w:t>
      </w:r>
      <w:r w:rsidRPr="0088599A">
        <w:rPr>
          <w:rStyle w:val="1-Char0"/>
          <w:rFonts w:hint="cs"/>
          <w:rtl/>
        </w:rPr>
        <w:t>در ا</w:t>
      </w:r>
      <w:r w:rsidR="008D60BE">
        <w:rPr>
          <w:rStyle w:val="1-Char0"/>
          <w:rFonts w:hint="cs"/>
          <w:rtl/>
        </w:rPr>
        <w:t>ی</w:t>
      </w:r>
      <w:r w:rsidRPr="0088599A">
        <w:rPr>
          <w:rStyle w:val="1-Char0"/>
          <w:rFonts w:hint="cs"/>
          <w:rtl/>
        </w:rPr>
        <w:t>ن زم</w:t>
      </w:r>
      <w:r w:rsidR="008D60BE">
        <w:rPr>
          <w:rStyle w:val="1-Char0"/>
          <w:rFonts w:hint="cs"/>
          <w:rtl/>
        </w:rPr>
        <w:t>ی</w:t>
      </w:r>
      <w:r w:rsidRPr="0088599A">
        <w:rPr>
          <w:rStyle w:val="1-Char0"/>
          <w:rFonts w:hint="cs"/>
          <w:rtl/>
        </w:rPr>
        <w:t>نه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ند:</w:t>
      </w:r>
    </w:p>
    <w:p w:rsidR="000F22CF" w:rsidRPr="002A5A9D" w:rsidRDefault="000F22CF" w:rsidP="004E1528">
      <w:pPr>
        <w:rPr>
          <w:rStyle w:val="6-Char"/>
          <w:rtl/>
        </w:rPr>
      </w:pPr>
      <w:r w:rsidRPr="002A5A9D">
        <w:rPr>
          <w:rStyle w:val="6-Char"/>
          <w:rFonts w:hint="cs"/>
          <w:rtl/>
        </w:rPr>
        <w:t>«فامّا صنع أهل الميّت طعاماً</w:t>
      </w:r>
      <w:r w:rsidR="004E1528">
        <w:rPr>
          <w:rStyle w:val="6-Char"/>
          <w:rFonts w:hint="cs"/>
          <w:rtl/>
        </w:rPr>
        <w:t xml:space="preserve"> للناس فمكروه، لأن فيه زيادة علی مصيبتهم وشغلاً لهم الی</w:t>
      </w:r>
      <w:r w:rsidRPr="002A5A9D">
        <w:rPr>
          <w:rStyle w:val="6-Char"/>
          <w:rFonts w:hint="cs"/>
          <w:rtl/>
        </w:rPr>
        <w:t xml:space="preserve"> شغلهم وتشبهاً بصنع أهل الجاهلية.»</w:t>
      </w:r>
      <w:r w:rsidRPr="005967D2">
        <w:rPr>
          <w:rStyle w:val="6-Char"/>
          <w:rFonts w:cs="IRNazli"/>
          <w:szCs w:val="28"/>
          <w:vertAlign w:val="superscript"/>
          <w:rtl/>
        </w:rPr>
        <w:footnoteReference w:id="82"/>
      </w:r>
    </w:p>
    <w:p w:rsidR="00321861" w:rsidRPr="0088599A" w:rsidRDefault="00321861" w:rsidP="004E500B">
      <w:pPr>
        <w:rPr>
          <w:rStyle w:val="1-Char0"/>
          <w:rtl/>
        </w:rPr>
      </w:pPr>
      <w:r w:rsidRPr="0088599A">
        <w:rPr>
          <w:rStyle w:val="1-Char0"/>
          <w:rFonts w:hint="cs"/>
          <w:rtl/>
        </w:rPr>
        <w:t>ترجمه: «اما ا</w:t>
      </w:r>
      <w:r w:rsidR="008D60BE">
        <w:rPr>
          <w:rStyle w:val="1-Char0"/>
          <w:rFonts w:hint="cs"/>
          <w:rtl/>
        </w:rPr>
        <w:t>ی</w:t>
      </w:r>
      <w:r w:rsidRPr="0088599A">
        <w:rPr>
          <w:rStyle w:val="1-Char0"/>
          <w:rFonts w:hint="cs"/>
          <w:rtl/>
        </w:rPr>
        <w:t>ن</w:t>
      </w:r>
      <w:r w:rsidR="008D60BE">
        <w:rPr>
          <w:rStyle w:val="1-Char0"/>
          <w:rFonts w:hint="cs"/>
          <w:rtl/>
        </w:rPr>
        <w:t>ک</w:t>
      </w:r>
      <w:r w:rsidRPr="0088599A">
        <w:rPr>
          <w:rStyle w:val="1-Char0"/>
          <w:rFonts w:hint="cs"/>
          <w:rtl/>
        </w:rPr>
        <w:t>ه خانواد</w:t>
      </w:r>
      <w:r w:rsidR="002A5A9D">
        <w:rPr>
          <w:rStyle w:val="1-Char0"/>
          <w:rFonts w:hint="cs"/>
          <w:rtl/>
        </w:rPr>
        <w:t>ۀ</w:t>
      </w:r>
      <w:r w:rsidRPr="0088599A">
        <w:rPr>
          <w:rStyle w:val="1-Char0"/>
          <w:rFonts w:hint="cs"/>
          <w:rtl/>
        </w:rPr>
        <w:t xml:space="preserve"> م</w:t>
      </w:r>
      <w:r w:rsidR="008D60BE">
        <w:rPr>
          <w:rStyle w:val="1-Char0"/>
          <w:rFonts w:hint="cs"/>
          <w:rtl/>
        </w:rPr>
        <w:t>ی</w:t>
      </w:r>
      <w:r w:rsidRPr="0088599A">
        <w:rPr>
          <w:rStyle w:val="1-Char0"/>
          <w:rFonts w:hint="cs"/>
          <w:rtl/>
        </w:rPr>
        <w:t>ت به ته</w:t>
      </w:r>
      <w:r w:rsidR="008D60BE">
        <w:rPr>
          <w:rStyle w:val="1-Char0"/>
          <w:rFonts w:hint="cs"/>
          <w:rtl/>
        </w:rPr>
        <w:t>ی</w:t>
      </w:r>
      <w:r w:rsidR="002A5A9D">
        <w:rPr>
          <w:rStyle w:val="1-Char0"/>
          <w:rFonts w:hint="cs"/>
          <w:rtl/>
        </w:rPr>
        <w:t>ۀ</w:t>
      </w:r>
      <w:r w:rsidRPr="0088599A">
        <w:rPr>
          <w:rStyle w:val="1-Char0"/>
          <w:rFonts w:hint="cs"/>
          <w:rtl/>
        </w:rPr>
        <w:t xml:space="preserve"> غذا برا</w:t>
      </w:r>
      <w:r w:rsidR="008D60BE">
        <w:rPr>
          <w:rStyle w:val="1-Char0"/>
          <w:rFonts w:hint="cs"/>
          <w:rtl/>
        </w:rPr>
        <w:t>ی</w:t>
      </w:r>
      <w:r w:rsidRPr="0088599A">
        <w:rPr>
          <w:rStyle w:val="1-Char0"/>
          <w:rFonts w:hint="cs"/>
          <w:rtl/>
        </w:rPr>
        <w:t xml:space="preserve"> د</w:t>
      </w:r>
      <w:r w:rsidR="008D60BE">
        <w:rPr>
          <w:rStyle w:val="1-Char0"/>
          <w:rFonts w:hint="cs"/>
          <w:rtl/>
        </w:rPr>
        <w:t>ی</w:t>
      </w:r>
      <w:r w:rsidRPr="0088599A">
        <w:rPr>
          <w:rStyle w:val="1-Char0"/>
          <w:rFonts w:hint="cs"/>
          <w:rtl/>
        </w:rPr>
        <w:t xml:space="preserve">گران اقدام </w:t>
      </w:r>
      <w:r w:rsidR="008D60BE">
        <w:rPr>
          <w:rStyle w:val="1-Char0"/>
          <w:rFonts w:hint="cs"/>
          <w:rtl/>
        </w:rPr>
        <w:t>ک</w:t>
      </w:r>
      <w:r w:rsidRPr="0088599A">
        <w:rPr>
          <w:rStyle w:val="1-Char0"/>
          <w:rFonts w:hint="cs"/>
          <w:rtl/>
        </w:rPr>
        <w:t xml:space="preserve">نند، </w:t>
      </w:r>
      <w:r w:rsidR="008D60BE">
        <w:rPr>
          <w:rStyle w:val="1-Char0"/>
          <w:rFonts w:hint="cs"/>
          <w:rtl/>
        </w:rPr>
        <w:t>ک</w:t>
      </w:r>
      <w:r w:rsidRPr="0088599A">
        <w:rPr>
          <w:rStyle w:val="1-Char0"/>
          <w:rFonts w:hint="cs"/>
          <w:rtl/>
        </w:rPr>
        <w:t>ار</w:t>
      </w:r>
      <w:r w:rsidR="008D60BE">
        <w:rPr>
          <w:rStyle w:val="1-Char0"/>
          <w:rFonts w:hint="cs"/>
          <w:rtl/>
        </w:rPr>
        <w:t>ی</w:t>
      </w:r>
      <w:r w:rsidRPr="0088599A">
        <w:rPr>
          <w:rStyle w:val="1-Char0"/>
          <w:rFonts w:hint="cs"/>
          <w:rtl/>
        </w:rPr>
        <w:t xml:space="preserve"> است خلاف و ناروا </w:t>
      </w:r>
      <w:r w:rsidR="008D60BE">
        <w:rPr>
          <w:rStyle w:val="1-Char0"/>
          <w:rFonts w:hint="cs"/>
          <w:rtl/>
        </w:rPr>
        <w:t>ک</w:t>
      </w:r>
      <w:r w:rsidRPr="0088599A">
        <w:rPr>
          <w:rStyle w:val="1-Char0"/>
          <w:rFonts w:hint="cs"/>
          <w:rtl/>
        </w:rPr>
        <w:t>ه مص</w:t>
      </w:r>
      <w:r w:rsidR="008D60BE">
        <w:rPr>
          <w:rStyle w:val="1-Char0"/>
          <w:rFonts w:hint="cs"/>
          <w:rtl/>
        </w:rPr>
        <w:t>ی</w:t>
      </w:r>
      <w:r w:rsidRPr="0088599A">
        <w:rPr>
          <w:rStyle w:val="1-Char0"/>
          <w:rFonts w:hint="cs"/>
          <w:rtl/>
        </w:rPr>
        <w:t>بت و گرفتار</w:t>
      </w:r>
      <w:r w:rsidR="008D60BE">
        <w:rPr>
          <w:rStyle w:val="1-Char0"/>
          <w:rFonts w:hint="cs"/>
          <w:rtl/>
        </w:rPr>
        <w:t>ی</w:t>
      </w:r>
      <w:r w:rsidRPr="0088599A">
        <w:rPr>
          <w:rStyle w:val="1-Char0"/>
          <w:rFonts w:hint="cs"/>
          <w:rtl/>
        </w:rPr>
        <w:t xml:space="preserve"> بازماندگان </w:t>
      </w:r>
      <w:r w:rsidR="007174D2" w:rsidRPr="0088599A">
        <w:rPr>
          <w:rStyle w:val="1-Char0"/>
          <w:rFonts w:hint="cs"/>
          <w:rtl/>
        </w:rPr>
        <w:t>متوفّ</w:t>
      </w:r>
      <w:r w:rsidR="008D60BE">
        <w:rPr>
          <w:rStyle w:val="1-Char0"/>
          <w:rFonts w:hint="cs"/>
          <w:rtl/>
        </w:rPr>
        <w:t>ی</w:t>
      </w:r>
      <w:r w:rsidRPr="0088599A">
        <w:rPr>
          <w:rStyle w:val="1-Char0"/>
          <w:rFonts w:hint="cs"/>
          <w:rtl/>
        </w:rPr>
        <w:t xml:space="preserve"> را چند برابر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ند، و چن</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ار</w:t>
      </w:r>
      <w:r w:rsidR="008D60BE">
        <w:rPr>
          <w:rStyle w:val="1-Char0"/>
          <w:rFonts w:hint="cs"/>
          <w:rtl/>
        </w:rPr>
        <w:t>ی</w:t>
      </w:r>
      <w:r w:rsidRPr="0088599A">
        <w:rPr>
          <w:rStyle w:val="1-Char0"/>
          <w:rFonts w:hint="cs"/>
          <w:rtl/>
        </w:rPr>
        <w:t xml:space="preserve"> مشابه با </w:t>
      </w:r>
      <w:r w:rsidR="008D60BE">
        <w:rPr>
          <w:rStyle w:val="1-Char0"/>
          <w:rFonts w:hint="cs"/>
          <w:rtl/>
        </w:rPr>
        <w:t>ک</w:t>
      </w:r>
      <w:r w:rsidRPr="0088599A">
        <w:rPr>
          <w:rStyle w:val="1-Char0"/>
          <w:rFonts w:hint="cs"/>
          <w:rtl/>
        </w:rPr>
        <w:t>ار زمان جاهل</w:t>
      </w:r>
      <w:r w:rsidR="008D60BE">
        <w:rPr>
          <w:rStyle w:val="1-Char0"/>
          <w:rFonts w:hint="cs"/>
          <w:rtl/>
        </w:rPr>
        <w:t>ی</w:t>
      </w:r>
      <w:r w:rsidRPr="0088599A">
        <w:rPr>
          <w:rStyle w:val="1-Char0"/>
          <w:rFonts w:hint="cs"/>
          <w:rtl/>
        </w:rPr>
        <w:t>ت است.»</w:t>
      </w:r>
    </w:p>
    <w:p w:rsidR="00321861" w:rsidRPr="0088599A" w:rsidRDefault="00321861" w:rsidP="00835F31">
      <w:pPr>
        <w:rPr>
          <w:rStyle w:val="1-Char0"/>
          <w:rtl/>
        </w:rPr>
      </w:pPr>
      <w:r w:rsidRPr="00835F31">
        <w:rPr>
          <w:rStyle w:val="8-Char0"/>
          <w:rFonts w:hint="cs"/>
          <w:rtl/>
        </w:rPr>
        <w:t>امام ابن ت</w:t>
      </w:r>
      <w:r w:rsidR="008D60BE">
        <w:rPr>
          <w:rStyle w:val="8-Char0"/>
          <w:rFonts w:hint="cs"/>
          <w:rtl/>
        </w:rPr>
        <w:t>ی</w:t>
      </w:r>
      <w:r w:rsidRPr="00835F31">
        <w:rPr>
          <w:rStyle w:val="8-Char0"/>
          <w:rFonts w:hint="cs"/>
          <w:rtl/>
        </w:rPr>
        <w:t>م</w:t>
      </w:r>
      <w:r w:rsidR="008D60BE">
        <w:rPr>
          <w:rStyle w:val="8-Char0"/>
          <w:rFonts w:hint="cs"/>
          <w:rtl/>
        </w:rPr>
        <w:t>ی</w:t>
      </w:r>
      <w:r w:rsidRPr="00835F31">
        <w:rPr>
          <w:rStyle w:val="8-Char0"/>
          <w:rFonts w:hint="cs"/>
          <w:rtl/>
        </w:rPr>
        <w:t>ه</w:t>
      </w:r>
      <w:r w:rsidRPr="0088599A">
        <w:rPr>
          <w:rStyle w:val="1-Char0"/>
          <w:rFonts w:hint="cs"/>
          <w:rtl/>
        </w:rPr>
        <w:t xml:space="preserve"> در ا</w:t>
      </w:r>
      <w:r w:rsidR="008D60BE">
        <w:rPr>
          <w:rStyle w:val="1-Char0"/>
          <w:rFonts w:hint="cs"/>
          <w:rtl/>
        </w:rPr>
        <w:t>ی</w:t>
      </w:r>
      <w:r w:rsidRPr="0088599A">
        <w:rPr>
          <w:rStyle w:val="1-Char0"/>
          <w:rFonts w:hint="cs"/>
          <w:rtl/>
        </w:rPr>
        <w:t>ن باره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د:</w:t>
      </w:r>
    </w:p>
    <w:p w:rsidR="00321861" w:rsidRPr="002A5A9D" w:rsidRDefault="00745C6A" w:rsidP="004E1528">
      <w:pPr>
        <w:rPr>
          <w:rStyle w:val="6-Char"/>
          <w:rtl/>
        </w:rPr>
      </w:pPr>
      <w:r w:rsidRPr="002A5A9D">
        <w:rPr>
          <w:rStyle w:val="6-Char"/>
          <w:rFonts w:hint="cs"/>
          <w:rtl/>
        </w:rPr>
        <w:t>«وأما صنعة أهل الميّت طعاماً يدعون الناس اليه، فهذا غير</w:t>
      </w:r>
      <w:r w:rsidR="004E1528">
        <w:rPr>
          <w:rStyle w:val="6-Char"/>
          <w:rFonts w:hint="cs"/>
          <w:rtl/>
        </w:rPr>
        <w:t xml:space="preserve"> </w:t>
      </w:r>
      <w:r w:rsidRPr="002A5A9D">
        <w:rPr>
          <w:rStyle w:val="6-Char"/>
          <w:rFonts w:hint="cs"/>
          <w:rtl/>
        </w:rPr>
        <w:t>مشروع وانما هو بدعة، بل قدقال جرير بن عبدالله: كن</w:t>
      </w:r>
      <w:r w:rsidR="004E1528">
        <w:rPr>
          <w:rStyle w:val="6-Char"/>
          <w:rFonts w:hint="cs"/>
          <w:rtl/>
        </w:rPr>
        <w:t>ّا نعدّ الاجتماع الی</w:t>
      </w:r>
      <w:r w:rsidRPr="002A5A9D">
        <w:rPr>
          <w:rStyle w:val="6-Char"/>
          <w:rFonts w:hint="cs"/>
          <w:rtl/>
        </w:rPr>
        <w:t xml:space="preserve"> اهل الميّت وصنعتهم الطعام للناس من النياحة»</w:t>
      </w:r>
      <w:r w:rsidRPr="005967D2">
        <w:rPr>
          <w:rStyle w:val="6-Char"/>
          <w:rFonts w:cs="IRNazli"/>
          <w:szCs w:val="28"/>
          <w:vertAlign w:val="superscript"/>
          <w:rtl/>
        </w:rPr>
        <w:footnoteReference w:id="83"/>
      </w:r>
    </w:p>
    <w:p w:rsidR="00BC286F" w:rsidRPr="0088599A" w:rsidRDefault="00BC286F" w:rsidP="004E500B">
      <w:pPr>
        <w:rPr>
          <w:rStyle w:val="1-Char0"/>
          <w:rtl/>
        </w:rPr>
      </w:pPr>
      <w:r w:rsidRPr="0088599A">
        <w:rPr>
          <w:rStyle w:val="1-Char0"/>
          <w:rFonts w:hint="cs"/>
          <w:rtl/>
        </w:rPr>
        <w:t>ترجمه: «و اما ا</w:t>
      </w:r>
      <w:r w:rsidR="008D60BE">
        <w:rPr>
          <w:rStyle w:val="1-Char0"/>
          <w:rFonts w:hint="cs"/>
          <w:rtl/>
        </w:rPr>
        <w:t>ی</w:t>
      </w:r>
      <w:r w:rsidRPr="0088599A">
        <w:rPr>
          <w:rStyle w:val="1-Char0"/>
          <w:rFonts w:hint="cs"/>
          <w:rtl/>
        </w:rPr>
        <w:t>ن</w:t>
      </w:r>
      <w:r w:rsidR="008D60BE">
        <w:rPr>
          <w:rStyle w:val="1-Char0"/>
          <w:rFonts w:hint="cs"/>
          <w:rtl/>
        </w:rPr>
        <w:t>ک</w:t>
      </w:r>
      <w:r w:rsidRPr="0088599A">
        <w:rPr>
          <w:rStyle w:val="1-Char0"/>
          <w:rFonts w:hint="cs"/>
          <w:rtl/>
        </w:rPr>
        <w:t xml:space="preserve">ه بازماندگان </w:t>
      </w:r>
      <w:r w:rsidR="007174D2" w:rsidRPr="0088599A">
        <w:rPr>
          <w:rStyle w:val="1-Char0"/>
          <w:rFonts w:hint="cs"/>
          <w:rtl/>
        </w:rPr>
        <w:t>متوفّ</w:t>
      </w:r>
      <w:r w:rsidR="008D60BE">
        <w:rPr>
          <w:rStyle w:val="1-Char0"/>
          <w:rFonts w:hint="cs"/>
          <w:rtl/>
        </w:rPr>
        <w:t>ی</w:t>
      </w:r>
      <w:r w:rsidRPr="0088599A">
        <w:rPr>
          <w:rStyle w:val="1-Char0"/>
          <w:rFonts w:hint="cs"/>
          <w:rtl/>
        </w:rPr>
        <w:t>، برا</w:t>
      </w:r>
      <w:r w:rsidR="008D60BE">
        <w:rPr>
          <w:rStyle w:val="1-Char0"/>
          <w:rFonts w:hint="cs"/>
          <w:rtl/>
        </w:rPr>
        <w:t>ی</w:t>
      </w:r>
      <w:r w:rsidRPr="0088599A">
        <w:rPr>
          <w:rStyle w:val="1-Char0"/>
          <w:rFonts w:hint="cs"/>
          <w:rtl/>
        </w:rPr>
        <w:t xml:space="preserve"> مردم بعد از دفن مرده، غذا ته</w:t>
      </w:r>
      <w:r w:rsidR="008D60BE">
        <w:rPr>
          <w:rStyle w:val="1-Char0"/>
          <w:rFonts w:hint="cs"/>
          <w:rtl/>
        </w:rPr>
        <w:t>ی</w:t>
      </w:r>
      <w:r w:rsidRPr="0088599A">
        <w:rPr>
          <w:rStyle w:val="1-Char0"/>
          <w:rFonts w:hint="cs"/>
          <w:rtl/>
        </w:rPr>
        <w:t>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و</w:t>
      </w:r>
      <w:r w:rsidR="00EC1538">
        <w:rPr>
          <w:rStyle w:val="1-Char0"/>
          <w:rFonts w:hint="cs"/>
          <w:rtl/>
        </w:rPr>
        <w:t xml:space="preserve"> آن‌ها </w:t>
      </w:r>
      <w:r w:rsidRPr="0088599A">
        <w:rPr>
          <w:rStyle w:val="1-Char0"/>
          <w:rFonts w:hint="cs"/>
          <w:rtl/>
        </w:rPr>
        <w:t>را به صرف آن دعوت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 xml:space="preserve">نند، </w:t>
      </w:r>
      <w:r w:rsidR="008D60BE">
        <w:rPr>
          <w:rStyle w:val="1-Char0"/>
          <w:rFonts w:hint="cs"/>
          <w:rtl/>
        </w:rPr>
        <w:t>ک</w:t>
      </w:r>
      <w:r w:rsidRPr="0088599A">
        <w:rPr>
          <w:rStyle w:val="1-Char0"/>
          <w:rFonts w:hint="cs"/>
          <w:rtl/>
        </w:rPr>
        <w:t>ار</w:t>
      </w:r>
      <w:r w:rsidR="008D60BE">
        <w:rPr>
          <w:rStyle w:val="1-Char0"/>
          <w:rFonts w:hint="cs"/>
          <w:rtl/>
        </w:rPr>
        <w:t>ی</w:t>
      </w:r>
      <w:r w:rsidRPr="0088599A">
        <w:rPr>
          <w:rStyle w:val="1-Char0"/>
          <w:rFonts w:hint="cs"/>
          <w:rtl/>
        </w:rPr>
        <w:t xml:space="preserve"> است غ</w:t>
      </w:r>
      <w:r w:rsidR="008D60BE">
        <w:rPr>
          <w:rStyle w:val="1-Char0"/>
          <w:rFonts w:hint="cs"/>
          <w:rtl/>
        </w:rPr>
        <w:t>ی</w:t>
      </w:r>
      <w:r w:rsidRPr="0088599A">
        <w:rPr>
          <w:rStyle w:val="1-Char0"/>
          <w:rFonts w:hint="cs"/>
          <w:rtl/>
        </w:rPr>
        <w:t xml:space="preserve">ر مشروع و بدعت </w:t>
      </w:r>
      <w:r w:rsidR="008D60BE">
        <w:rPr>
          <w:rStyle w:val="1-Char0"/>
          <w:rFonts w:hint="cs"/>
          <w:rtl/>
        </w:rPr>
        <w:t>ک</w:t>
      </w:r>
      <w:r w:rsidRPr="0088599A">
        <w:rPr>
          <w:rStyle w:val="1-Char0"/>
          <w:rFonts w:hint="cs"/>
          <w:rtl/>
        </w:rPr>
        <w:t>ه جر</w:t>
      </w:r>
      <w:r w:rsidR="008D60BE">
        <w:rPr>
          <w:rStyle w:val="1-Char0"/>
          <w:rFonts w:hint="cs"/>
          <w:rtl/>
        </w:rPr>
        <w:t>ی</w:t>
      </w:r>
      <w:r w:rsidRPr="0088599A">
        <w:rPr>
          <w:rStyle w:val="1-Char0"/>
          <w:rFonts w:hint="cs"/>
          <w:rtl/>
        </w:rPr>
        <w:t>ر بن عبدالله پ</w:t>
      </w:r>
      <w:r w:rsidR="008D60BE">
        <w:rPr>
          <w:rStyle w:val="1-Char0"/>
          <w:rFonts w:hint="cs"/>
          <w:rtl/>
        </w:rPr>
        <w:t>ی</w:t>
      </w:r>
      <w:r w:rsidRPr="0088599A">
        <w:rPr>
          <w:rStyle w:val="1-Char0"/>
          <w:rFonts w:hint="cs"/>
          <w:rtl/>
        </w:rPr>
        <w:t>رامون آن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د: «ما جمع شدن نزد اهل م</w:t>
      </w:r>
      <w:r w:rsidR="008D60BE">
        <w:rPr>
          <w:rStyle w:val="1-Char0"/>
          <w:rFonts w:hint="cs"/>
          <w:rtl/>
        </w:rPr>
        <w:t>ی</w:t>
      </w:r>
      <w:r w:rsidRPr="0088599A">
        <w:rPr>
          <w:rStyle w:val="1-Char0"/>
          <w:rFonts w:hint="cs"/>
          <w:rtl/>
        </w:rPr>
        <w:t xml:space="preserve">ت و درست </w:t>
      </w:r>
      <w:r w:rsidR="008D60BE">
        <w:rPr>
          <w:rStyle w:val="1-Char0"/>
          <w:rFonts w:hint="cs"/>
          <w:rtl/>
        </w:rPr>
        <w:t>ک</w:t>
      </w:r>
      <w:r w:rsidRPr="0088599A">
        <w:rPr>
          <w:rStyle w:val="1-Char0"/>
          <w:rFonts w:hint="cs"/>
          <w:rtl/>
        </w:rPr>
        <w:t>ردن غذا برا</w:t>
      </w:r>
      <w:r w:rsidR="008D60BE">
        <w:rPr>
          <w:rStyle w:val="1-Char0"/>
          <w:rFonts w:hint="cs"/>
          <w:rtl/>
        </w:rPr>
        <w:t>ی</w:t>
      </w:r>
      <w:r w:rsidRPr="0088599A">
        <w:rPr>
          <w:rStyle w:val="1-Char0"/>
          <w:rFonts w:hint="cs"/>
          <w:rtl/>
        </w:rPr>
        <w:t xml:space="preserve"> مردم بعد از دفن م</w:t>
      </w:r>
      <w:r w:rsidR="00CF326E">
        <w:rPr>
          <w:rStyle w:val="1-Char0"/>
          <w:rFonts w:hint="cs"/>
          <w:rtl/>
        </w:rPr>
        <w:t>یّ</w:t>
      </w:r>
      <w:r w:rsidRPr="0088599A">
        <w:rPr>
          <w:rStyle w:val="1-Char0"/>
          <w:rFonts w:hint="cs"/>
          <w:rtl/>
        </w:rPr>
        <w:t>ت را از ن</w:t>
      </w:r>
      <w:r w:rsidR="008D60BE">
        <w:rPr>
          <w:rStyle w:val="1-Char0"/>
          <w:rFonts w:hint="cs"/>
          <w:rtl/>
        </w:rPr>
        <w:t>ی</w:t>
      </w:r>
      <w:r w:rsidRPr="0088599A">
        <w:rPr>
          <w:rStyle w:val="1-Char0"/>
          <w:rFonts w:hint="cs"/>
          <w:rtl/>
        </w:rPr>
        <w:t>احت (سوگوار</w:t>
      </w:r>
      <w:r w:rsidR="008D60BE">
        <w:rPr>
          <w:rStyle w:val="1-Char0"/>
          <w:rFonts w:hint="cs"/>
          <w:rtl/>
        </w:rPr>
        <w:t>ی</w:t>
      </w:r>
      <w:r w:rsidRPr="0088599A">
        <w:rPr>
          <w:rStyle w:val="1-Char0"/>
          <w:rFonts w:hint="cs"/>
          <w:rtl/>
        </w:rPr>
        <w:t xml:space="preserve"> و نوحه‌خوان</w:t>
      </w:r>
      <w:r w:rsidR="008D60BE">
        <w:rPr>
          <w:rStyle w:val="1-Char0"/>
          <w:rFonts w:hint="cs"/>
          <w:rtl/>
        </w:rPr>
        <w:t>ی</w:t>
      </w:r>
      <w:r w:rsidRPr="0088599A">
        <w:rPr>
          <w:rStyle w:val="1-Char0"/>
          <w:rFonts w:hint="cs"/>
          <w:rtl/>
        </w:rPr>
        <w:t>)</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دانست</w:t>
      </w:r>
      <w:r w:rsidR="008D60BE">
        <w:rPr>
          <w:rStyle w:val="1-Char0"/>
          <w:rFonts w:hint="cs"/>
          <w:rtl/>
        </w:rPr>
        <w:t>ی</w:t>
      </w:r>
      <w:r w:rsidRPr="0088599A">
        <w:rPr>
          <w:rStyle w:val="1-Char0"/>
          <w:rFonts w:hint="cs"/>
          <w:rtl/>
        </w:rPr>
        <w:t>م.»</w:t>
      </w:r>
    </w:p>
    <w:p w:rsidR="00BC286F" w:rsidRPr="0088599A" w:rsidRDefault="00800CB2" w:rsidP="004E500B">
      <w:pPr>
        <w:rPr>
          <w:rStyle w:val="1-Char0"/>
          <w:rtl/>
        </w:rPr>
      </w:pPr>
      <w:r w:rsidRPr="0088599A">
        <w:rPr>
          <w:rStyle w:val="1-Char0"/>
          <w:rFonts w:hint="cs"/>
          <w:rtl/>
        </w:rPr>
        <w:t>ابن ت</w:t>
      </w:r>
      <w:r w:rsidR="008D60BE">
        <w:rPr>
          <w:rStyle w:val="1-Char0"/>
          <w:rFonts w:hint="cs"/>
          <w:rtl/>
        </w:rPr>
        <w:t>ی</w:t>
      </w:r>
      <w:r w:rsidRPr="0088599A">
        <w:rPr>
          <w:rStyle w:val="1-Char0"/>
          <w:rFonts w:hint="cs"/>
          <w:rtl/>
        </w:rPr>
        <w:t>م</w:t>
      </w:r>
      <w:r w:rsidR="008D60BE">
        <w:rPr>
          <w:rStyle w:val="1-Char0"/>
          <w:rFonts w:hint="cs"/>
          <w:rtl/>
        </w:rPr>
        <w:t>ی</w:t>
      </w:r>
      <w:r w:rsidRPr="0088599A">
        <w:rPr>
          <w:rStyle w:val="1-Char0"/>
          <w:rFonts w:hint="cs"/>
          <w:rtl/>
        </w:rPr>
        <w:t>ه</w:t>
      </w:r>
      <w:r w:rsidR="00412699">
        <w:rPr>
          <w:rStyle w:val="1-Char0"/>
          <w:rFonts w:cs="CTraditional Arabic" w:hint="cs"/>
          <w:rtl/>
        </w:rPr>
        <w:t>/</w:t>
      </w:r>
      <w:r w:rsidRPr="0088599A">
        <w:rPr>
          <w:rStyle w:val="1-Char0"/>
          <w:rFonts w:hint="cs"/>
          <w:rtl/>
        </w:rPr>
        <w:t xml:space="preserve"> در ادامه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د:</w:t>
      </w:r>
    </w:p>
    <w:p w:rsidR="00800CB2" w:rsidRPr="002A5A9D" w:rsidRDefault="00736945" w:rsidP="004E1528">
      <w:pPr>
        <w:rPr>
          <w:rStyle w:val="6-Char"/>
          <w:rtl/>
        </w:rPr>
      </w:pPr>
      <w:r w:rsidRPr="002A5A9D">
        <w:rPr>
          <w:rStyle w:val="6-Char"/>
          <w:rFonts w:hint="cs"/>
          <w:rtl/>
        </w:rPr>
        <w:t>«وانّما المستحبّ اذا مات الميّت أن يصنع لأهله طعام كما قال النبي</w:t>
      </w:r>
      <w:r w:rsidR="00343A3E" w:rsidRPr="00343A3E">
        <w:rPr>
          <w:rStyle w:val="6-Char"/>
          <w:rFonts w:cs="CTraditional Arabic"/>
          <w:rtl/>
        </w:rPr>
        <w:t xml:space="preserve"> ج</w:t>
      </w:r>
      <w:r w:rsidRPr="002A5A9D">
        <w:rPr>
          <w:rStyle w:val="6-Char"/>
          <w:rFonts w:hint="cs"/>
          <w:rtl/>
        </w:rPr>
        <w:t xml:space="preserve"> لما جاء نعي جعفر بن ابي طالب: «اصنعوا لال جعفر طعاماً فقد اتاهم ما</w:t>
      </w:r>
      <w:r w:rsidR="004E1528">
        <w:rPr>
          <w:rStyle w:val="6-Char"/>
          <w:rFonts w:hint="cs"/>
          <w:rtl/>
        </w:rPr>
        <w:t xml:space="preserve"> </w:t>
      </w:r>
      <w:r w:rsidRPr="002A5A9D">
        <w:rPr>
          <w:rStyle w:val="6-Char"/>
          <w:rFonts w:hint="cs"/>
          <w:rtl/>
        </w:rPr>
        <w:t>يشغلهم».</w:t>
      </w:r>
      <w:r w:rsidRPr="005967D2">
        <w:rPr>
          <w:rStyle w:val="6-Char"/>
          <w:rFonts w:cs="IRNazli"/>
          <w:szCs w:val="28"/>
          <w:vertAlign w:val="superscript"/>
          <w:rtl/>
        </w:rPr>
        <w:footnoteReference w:id="84"/>
      </w:r>
    </w:p>
    <w:p w:rsidR="00D26182" w:rsidRPr="0088599A" w:rsidRDefault="00D26182" w:rsidP="004E500B">
      <w:pPr>
        <w:rPr>
          <w:rStyle w:val="1-Char0"/>
          <w:rtl/>
        </w:rPr>
      </w:pPr>
      <w:r w:rsidRPr="0088599A">
        <w:rPr>
          <w:rStyle w:val="1-Char0"/>
          <w:rFonts w:hint="cs"/>
          <w:rtl/>
        </w:rPr>
        <w:t>ترجمه: «مستحب ا</w:t>
      </w:r>
      <w:r w:rsidR="008D60BE">
        <w:rPr>
          <w:rStyle w:val="1-Char0"/>
          <w:rFonts w:hint="cs"/>
          <w:rtl/>
        </w:rPr>
        <w:t>ی</w:t>
      </w:r>
      <w:r w:rsidRPr="0088599A">
        <w:rPr>
          <w:rStyle w:val="1-Char0"/>
          <w:rFonts w:hint="cs"/>
          <w:rtl/>
        </w:rPr>
        <w:t xml:space="preserve">ن است </w:t>
      </w:r>
      <w:r w:rsidR="008D60BE">
        <w:rPr>
          <w:rStyle w:val="1-Char0"/>
          <w:rFonts w:hint="cs"/>
          <w:rtl/>
        </w:rPr>
        <w:t>ک</w:t>
      </w:r>
      <w:r w:rsidRPr="0088599A">
        <w:rPr>
          <w:rStyle w:val="1-Char0"/>
          <w:rFonts w:hint="cs"/>
          <w:rtl/>
        </w:rPr>
        <w:t>ه همسا</w:t>
      </w:r>
      <w:r w:rsidR="008D60BE">
        <w:rPr>
          <w:rStyle w:val="1-Char0"/>
          <w:rFonts w:hint="cs"/>
          <w:rtl/>
        </w:rPr>
        <w:t>ی</w:t>
      </w:r>
      <w:r w:rsidRPr="0088599A">
        <w:rPr>
          <w:rStyle w:val="1-Char0"/>
          <w:rFonts w:hint="cs"/>
          <w:rtl/>
        </w:rPr>
        <w:t>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7174D2" w:rsidRPr="0088599A">
        <w:rPr>
          <w:rStyle w:val="1-Char0"/>
          <w:rFonts w:hint="cs"/>
          <w:rtl/>
        </w:rPr>
        <w:t>متوفّ</w:t>
      </w:r>
      <w:r w:rsidR="008D60BE">
        <w:rPr>
          <w:rStyle w:val="1-Char0"/>
          <w:rFonts w:hint="cs"/>
          <w:rtl/>
        </w:rPr>
        <w:t>ی</w:t>
      </w:r>
      <w:r w:rsidRPr="0088599A">
        <w:rPr>
          <w:rStyle w:val="1-Char0"/>
          <w:rFonts w:hint="cs"/>
          <w:rtl/>
        </w:rPr>
        <w:t xml:space="preserve"> و خو</w:t>
      </w:r>
      <w:r w:rsidR="008D60BE">
        <w:rPr>
          <w:rStyle w:val="1-Char0"/>
          <w:rFonts w:hint="cs"/>
          <w:rtl/>
        </w:rPr>
        <w:t>ی</w:t>
      </w:r>
      <w:r w:rsidRPr="0088599A">
        <w:rPr>
          <w:rStyle w:val="1-Char0"/>
          <w:rFonts w:hint="cs"/>
          <w:rtl/>
        </w:rPr>
        <w:t>شان و نزد</w:t>
      </w:r>
      <w:r w:rsidR="008D60BE">
        <w:rPr>
          <w:rStyle w:val="1-Char0"/>
          <w:rFonts w:hint="cs"/>
          <w:rtl/>
        </w:rPr>
        <w:t>یک</w:t>
      </w:r>
      <w:r w:rsidRPr="0088599A">
        <w:rPr>
          <w:rStyle w:val="1-Char0"/>
          <w:rFonts w:hint="cs"/>
          <w:rtl/>
        </w:rPr>
        <w:t>ان او برا</w:t>
      </w:r>
      <w:r w:rsidR="008D60BE">
        <w:rPr>
          <w:rStyle w:val="1-Char0"/>
          <w:rFonts w:hint="cs"/>
          <w:rtl/>
        </w:rPr>
        <w:t>ی</w:t>
      </w:r>
      <w:r w:rsidRPr="0088599A">
        <w:rPr>
          <w:rStyle w:val="1-Char0"/>
          <w:rFonts w:hint="cs"/>
          <w:rtl/>
        </w:rPr>
        <w:t xml:space="preserve"> بازماندگان </w:t>
      </w:r>
      <w:r w:rsidR="007174D2" w:rsidRPr="0088599A">
        <w:rPr>
          <w:rStyle w:val="1-Char0"/>
          <w:rFonts w:hint="cs"/>
          <w:rtl/>
        </w:rPr>
        <w:t>متوفّ</w:t>
      </w:r>
      <w:r w:rsidR="008D60BE">
        <w:rPr>
          <w:rStyle w:val="1-Char0"/>
          <w:rFonts w:hint="cs"/>
          <w:rtl/>
        </w:rPr>
        <w:t>ی</w:t>
      </w:r>
      <w:r w:rsidRPr="0088599A">
        <w:rPr>
          <w:rStyle w:val="1-Char0"/>
          <w:rFonts w:hint="cs"/>
          <w:rtl/>
        </w:rPr>
        <w:t xml:space="preserve"> غذا درست </w:t>
      </w:r>
      <w:r w:rsidR="008D60BE">
        <w:rPr>
          <w:rStyle w:val="1-Char0"/>
          <w:rFonts w:hint="cs"/>
          <w:rtl/>
        </w:rPr>
        <w:t>ک</w:t>
      </w:r>
      <w:r w:rsidRPr="0088599A">
        <w:rPr>
          <w:rStyle w:val="1-Char0"/>
          <w:rFonts w:hint="cs"/>
          <w:rtl/>
        </w:rPr>
        <w:t>نند، چنان</w:t>
      </w:r>
      <w:r w:rsidR="001C0D93">
        <w:rPr>
          <w:rStyle w:val="1-Char0"/>
          <w:rFonts w:hint="eastAsia"/>
          <w:rtl/>
        </w:rPr>
        <w:t>‌</w:t>
      </w:r>
      <w:r w:rsidR="008D60BE">
        <w:rPr>
          <w:rStyle w:val="1-Char0"/>
          <w:rFonts w:hint="cs"/>
          <w:rtl/>
        </w:rPr>
        <w:t>ک</w:t>
      </w:r>
      <w:r w:rsidRPr="0088599A">
        <w:rPr>
          <w:rStyle w:val="1-Char0"/>
          <w:rFonts w:hint="cs"/>
          <w:rtl/>
        </w:rPr>
        <w:t>ه وقت</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خبر شهادت حضرت جعفر بن اب</w:t>
      </w:r>
      <w:r w:rsidR="008D60BE">
        <w:rPr>
          <w:rStyle w:val="1-Char0"/>
          <w:rFonts w:hint="cs"/>
          <w:rtl/>
        </w:rPr>
        <w:t>ی</w:t>
      </w:r>
      <w:r w:rsidRPr="0088599A">
        <w:rPr>
          <w:rStyle w:val="1-Char0"/>
          <w:rFonts w:hint="cs"/>
          <w:rtl/>
        </w:rPr>
        <w:t xml:space="preserve"> طالب را به رسول خدا</w:t>
      </w:r>
      <w:r w:rsidR="00343A3E" w:rsidRPr="00343A3E">
        <w:rPr>
          <w:rStyle w:val="1-Char0"/>
          <w:rFonts w:cs="CTraditional Arabic"/>
          <w:rtl/>
        </w:rPr>
        <w:t xml:space="preserve"> ج</w:t>
      </w:r>
      <w:r w:rsidRPr="0088599A">
        <w:rPr>
          <w:rStyle w:val="1-Char0"/>
          <w:rFonts w:hint="cs"/>
          <w:rtl/>
        </w:rPr>
        <w:t xml:space="preserve"> دادند، ا</w:t>
      </w:r>
      <w:r w:rsidR="008D60BE">
        <w:rPr>
          <w:rStyle w:val="1-Char0"/>
          <w:rFonts w:hint="cs"/>
          <w:rtl/>
        </w:rPr>
        <w:t>ی</w:t>
      </w:r>
      <w:r w:rsidRPr="0088599A">
        <w:rPr>
          <w:rStyle w:val="1-Char0"/>
          <w:rFonts w:hint="cs"/>
          <w:rtl/>
        </w:rPr>
        <w:t>شان به خانواده‌شان فرمودند: «برا</w:t>
      </w:r>
      <w:r w:rsidR="008D60BE">
        <w:rPr>
          <w:rStyle w:val="1-Char0"/>
          <w:rFonts w:hint="cs"/>
          <w:rtl/>
        </w:rPr>
        <w:t>ی</w:t>
      </w:r>
      <w:r w:rsidRPr="0088599A">
        <w:rPr>
          <w:rStyle w:val="1-Char0"/>
          <w:rFonts w:hint="cs"/>
          <w:rtl/>
        </w:rPr>
        <w:t xml:space="preserve"> بازماندگان جعفر غذا</w:t>
      </w:r>
      <w:r w:rsidR="008D60BE">
        <w:rPr>
          <w:rStyle w:val="1-Char0"/>
          <w:rFonts w:hint="cs"/>
          <w:rtl/>
        </w:rPr>
        <w:t>ی</w:t>
      </w:r>
      <w:r w:rsidRPr="0088599A">
        <w:rPr>
          <w:rStyle w:val="1-Char0"/>
          <w:rFonts w:hint="cs"/>
          <w:rtl/>
        </w:rPr>
        <w:t xml:space="preserve"> بپز</w:t>
      </w:r>
      <w:r w:rsidR="008D60BE">
        <w:rPr>
          <w:rStyle w:val="1-Char0"/>
          <w:rFonts w:hint="cs"/>
          <w:rtl/>
        </w:rPr>
        <w:t>ی</w:t>
      </w:r>
      <w:r w:rsidRPr="0088599A">
        <w:rPr>
          <w:rStyle w:val="1-Char0"/>
          <w:rFonts w:hint="cs"/>
          <w:rtl/>
        </w:rPr>
        <w:t>د، ز</w:t>
      </w:r>
      <w:r w:rsidR="008D60BE">
        <w:rPr>
          <w:rStyle w:val="1-Char0"/>
          <w:rFonts w:hint="cs"/>
          <w:rtl/>
        </w:rPr>
        <w:t>ی</w:t>
      </w:r>
      <w:r w:rsidRPr="0088599A">
        <w:rPr>
          <w:rStyle w:val="1-Char0"/>
          <w:rFonts w:hint="cs"/>
          <w:rtl/>
        </w:rPr>
        <w:t>را گرفتار</w:t>
      </w:r>
      <w:r w:rsidR="008D60BE">
        <w:rPr>
          <w:rStyle w:val="1-Char0"/>
          <w:rFonts w:hint="cs"/>
          <w:rtl/>
        </w:rPr>
        <w:t>ی</w:t>
      </w:r>
      <w:r w:rsidR="00412699">
        <w:rPr>
          <w:rStyle w:val="1-Char0"/>
          <w:rFonts w:hint="eastAsia"/>
          <w:rtl/>
        </w:rPr>
        <w:t>‌</w:t>
      </w:r>
      <w:r w:rsidRPr="0088599A">
        <w:rPr>
          <w:rStyle w:val="1-Char0"/>
          <w:rFonts w:hint="cs"/>
          <w:rtl/>
        </w:rPr>
        <w:t>ها</w:t>
      </w:r>
      <w:r w:rsidR="008D60BE">
        <w:rPr>
          <w:rStyle w:val="1-Char0"/>
          <w:rFonts w:hint="cs"/>
          <w:rtl/>
        </w:rPr>
        <w:t>یی</w:t>
      </w:r>
      <w:r w:rsidRPr="0088599A">
        <w:rPr>
          <w:rStyle w:val="1-Char0"/>
          <w:rFonts w:hint="cs"/>
          <w:rtl/>
        </w:rPr>
        <w:t xml:space="preserve"> </w:t>
      </w:r>
      <w:r w:rsidR="008D60BE">
        <w:rPr>
          <w:rStyle w:val="1-Char0"/>
          <w:rFonts w:hint="cs"/>
          <w:rtl/>
        </w:rPr>
        <w:t>ک</w:t>
      </w:r>
      <w:r w:rsidRPr="0088599A">
        <w:rPr>
          <w:rStyle w:val="1-Char0"/>
          <w:rFonts w:hint="cs"/>
          <w:rtl/>
        </w:rPr>
        <w:t>ه برا</w:t>
      </w:r>
      <w:r w:rsidR="008D60BE">
        <w:rPr>
          <w:rStyle w:val="1-Char0"/>
          <w:rFonts w:hint="cs"/>
          <w:rtl/>
        </w:rPr>
        <w:t>ی</w:t>
      </w:r>
      <w:r w:rsidR="00EC1538">
        <w:rPr>
          <w:rStyle w:val="1-Char0"/>
          <w:rFonts w:hint="cs"/>
          <w:rtl/>
        </w:rPr>
        <w:t xml:space="preserve"> آن‌ها </w:t>
      </w:r>
      <w:r w:rsidRPr="0088599A">
        <w:rPr>
          <w:rStyle w:val="1-Char0"/>
          <w:rFonts w:hint="cs"/>
          <w:rtl/>
        </w:rPr>
        <w:t>پ</w:t>
      </w:r>
      <w:r w:rsidR="008D60BE">
        <w:rPr>
          <w:rStyle w:val="1-Char0"/>
          <w:rFonts w:hint="cs"/>
          <w:rtl/>
        </w:rPr>
        <w:t>ی</w:t>
      </w:r>
      <w:r w:rsidRPr="0088599A">
        <w:rPr>
          <w:rStyle w:val="1-Char0"/>
          <w:rFonts w:hint="cs"/>
          <w:rtl/>
        </w:rPr>
        <w:t>ش آمده است، هم</w:t>
      </w:r>
      <w:r w:rsidR="002A5A9D">
        <w:rPr>
          <w:rStyle w:val="1-Char0"/>
          <w:rFonts w:hint="cs"/>
          <w:rtl/>
        </w:rPr>
        <w:t>ۀ</w:t>
      </w:r>
      <w:r w:rsidR="00EC1538">
        <w:rPr>
          <w:rStyle w:val="1-Char0"/>
          <w:rFonts w:hint="cs"/>
          <w:rtl/>
        </w:rPr>
        <w:t xml:space="preserve"> آن‌ها </w:t>
      </w:r>
      <w:r w:rsidRPr="0088599A">
        <w:rPr>
          <w:rStyle w:val="1-Char0"/>
          <w:rFonts w:hint="cs"/>
          <w:rtl/>
        </w:rPr>
        <w:t xml:space="preserve">را به خود مشغول </w:t>
      </w:r>
      <w:r w:rsidR="008D60BE">
        <w:rPr>
          <w:rStyle w:val="1-Char0"/>
          <w:rFonts w:hint="cs"/>
          <w:rtl/>
        </w:rPr>
        <w:t>ک</w:t>
      </w:r>
      <w:r w:rsidRPr="0088599A">
        <w:rPr>
          <w:rStyle w:val="1-Char0"/>
          <w:rFonts w:hint="cs"/>
          <w:rtl/>
        </w:rPr>
        <w:t>رده است و خودشان</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توانند برا</w:t>
      </w:r>
      <w:r w:rsidR="008D60BE">
        <w:rPr>
          <w:rStyle w:val="1-Char0"/>
          <w:rFonts w:hint="cs"/>
          <w:rtl/>
        </w:rPr>
        <w:t>ی</w:t>
      </w:r>
      <w:r w:rsidRPr="0088599A">
        <w:rPr>
          <w:rStyle w:val="1-Char0"/>
          <w:rFonts w:hint="cs"/>
          <w:rtl/>
        </w:rPr>
        <w:t xml:space="preserve"> خو</w:t>
      </w:r>
      <w:r w:rsidR="008D60BE">
        <w:rPr>
          <w:rStyle w:val="1-Char0"/>
          <w:rFonts w:hint="cs"/>
          <w:rtl/>
        </w:rPr>
        <w:t>ی</w:t>
      </w:r>
      <w:r w:rsidRPr="0088599A">
        <w:rPr>
          <w:rStyle w:val="1-Char0"/>
          <w:rFonts w:hint="cs"/>
          <w:rtl/>
        </w:rPr>
        <w:t>ش غذا بپزند.»</w:t>
      </w:r>
    </w:p>
    <w:p w:rsidR="00D26182" w:rsidRPr="0088599A" w:rsidRDefault="00E53B3E" w:rsidP="00835F31">
      <w:pPr>
        <w:rPr>
          <w:rStyle w:val="1-Char0"/>
          <w:rtl/>
        </w:rPr>
      </w:pPr>
      <w:r w:rsidRPr="0088599A">
        <w:rPr>
          <w:rStyle w:val="1-Char0"/>
          <w:rFonts w:hint="cs"/>
          <w:rtl/>
        </w:rPr>
        <w:t xml:space="preserve">در </w:t>
      </w:r>
      <w:r w:rsidRPr="00835F31">
        <w:rPr>
          <w:rStyle w:val="8-Char0"/>
          <w:rFonts w:hint="cs"/>
          <w:rtl/>
        </w:rPr>
        <w:t>فتاوا</w:t>
      </w:r>
      <w:r w:rsidR="008D60BE">
        <w:rPr>
          <w:rStyle w:val="8-Char0"/>
          <w:rFonts w:hint="cs"/>
          <w:rtl/>
        </w:rPr>
        <w:t>ی</w:t>
      </w:r>
      <w:r w:rsidRPr="00835F31">
        <w:rPr>
          <w:rStyle w:val="8-Char0"/>
          <w:rFonts w:hint="cs"/>
          <w:rtl/>
        </w:rPr>
        <w:t xml:space="preserve"> قاض</w:t>
      </w:r>
      <w:r w:rsidR="008D60BE">
        <w:rPr>
          <w:rStyle w:val="8-Char0"/>
          <w:rFonts w:hint="cs"/>
          <w:rtl/>
        </w:rPr>
        <w:t>ی</w:t>
      </w:r>
      <w:r w:rsidRPr="00835F31">
        <w:rPr>
          <w:rStyle w:val="8-Char0"/>
          <w:rFonts w:hint="cs"/>
          <w:rtl/>
        </w:rPr>
        <w:t>خان</w:t>
      </w:r>
      <w:r w:rsidRPr="0088599A">
        <w:rPr>
          <w:rStyle w:val="1-Char0"/>
          <w:rFonts w:hint="cs"/>
          <w:rtl/>
        </w:rPr>
        <w:t xml:space="preserve"> چن</w:t>
      </w:r>
      <w:r w:rsidR="008D60BE">
        <w:rPr>
          <w:rStyle w:val="1-Char0"/>
          <w:rFonts w:hint="cs"/>
          <w:rtl/>
        </w:rPr>
        <w:t>ی</w:t>
      </w:r>
      <w:r w:rsidRPr="0088599A">
        <w:rPr>
          <w:rStyle w:val="1-Char0"/>
          <w:rFonts w:hint="cs"/>
          <w:rtl/>
        </w:rPr>
        <w:t>ن آمده است:</w:t>
      </w:r>
    </w:p>
    <w:p w:rsidR="00E53B3E" w:rsidRPr="002A5A9D" w:rsidRDefault="004E1528" w:rsidP="004E1528">
      <w:pPr>
        <w:rPr>
          <w:rStyle w:val="6-Char"/>
          <w:rtl/>
        </w:rPr>
      </w:pPr>
      <w:r>
        <w:rPr>
          <w:rStyle w:val="6-Char"/>
          <w:rFonts w:hint="cs"/>
          <w:rtl/>
        </w:rPr>
        <w:t>«و</w:t>
      </w:r>
      <w:r w:rsidR="009F47AF" w:rsidRPr="002A5A9D">
        <w:rPr>
          <w:rStyle w:val="6-Char"/>
          <w:rFonts w:hint="cs"/>
          <w:rtl/>
        </w:rPr>
        <w:t>يكره اتّخاذ الضيافة في ايام المصيبة لأنها ايام تأسف فلايليق بها ما يكون للسرور وان اتّخذ طعاماً للفقراء كان حسناً اذا كانوا بالغين، فان كان في الورثة صغير لم يتخذوا ذلك من التركة»</w:t>
      </w:r>
      <w:r w:rsidR="009F47AF" w:rsidRPr="005967D2">
        <w:rPr>
          <w:rStyle w:val="6-Char"/>
          <w:rFonts w:cs="IRNazli"/>
          <w:szCs w:val="28"/>
          <w:vertAlign w:val="superscript"/>
          <w:rtl/>
        </w:rPr>
        <w:footnoteReference w:id="85"/>
      </w:r>
    </w:p>
    <w:p w:rsidR="001F2E38" w:rsidRPr="0088599A" w:rsidRDefault="001F2E38" w:rsidP="004E500B">
      <w:pPr>
        <w:rPr>
          <w:rStyle w:val="1-Char0"/>
          <w:rtl/>
        </w:rPr>
      </w:pPr>
      <w:r w:rsidRPr="0088599A">
        <w:rPr>
          <w:rStyle w:val="1-Char0"/>
          <w:rFonts w:hint="cs"/>
          <w:rtl/>
        </w:rPr>
        <w:t>ترجمه: «در ا</w:t>
      </w:r>
      <w:r w:rsidR="008D60BE">
        <w:rPr>
          <w:rStyle w:val="1-Char0"/>
          <w:rFonts w:hint="cs"/>
          <w:rtl/>
        </w:rPr>
        <w:t>ی</w:t>
      </w:r>
      <w:r w:rsidRPr="0088599A">
        <w:rPr>
          <w:rStyle w:val="1-Char0"/>
          <w:rFonts w:hint="cs"/>
          <w:rtl/>
        </w:rPr>
        <w:t>ام مص</w:t>
      </w:r>
      <w:r w:rsidR="008D60BE">
        <w:rPr>
          <w:rStyle w:val="1-Char0"/>
          <w:rFonts w:hint="cs"/>
          <w:rtl/>
        </w:rPr>
        <w:t>ی</w:t>
      </w:r>
      <w:r w:rsidRPr="0088599A">
        <w:rPr>
          <w:rStyle w:val="1-Char0"/>
          <w:rFonts w:hint="cs"/>
          <w:rtl/>
        </w:rPr>
        <w:t>بت</w:t>
      </w:r>
      <w:r w:rsidR="00C023A1" w:rsidRPr="0088599A">
        <w:rPr>
          <w:rStyle w:val="1-Char0"/>
          <w:rFonts w:hint="cs"/>
          <w:rtl/>
        </w:rPr>
        <w:t>ِ</w:t>
      </w:r>
      <w:r w:rsidRPr="0088599A">
        <w:rPr>
          <w:rStyle w:val="1-Char0"/>
          <w:rFonts w:hint="cs"/>
          <w:rtl/>
        </w:rPr>
        <w:t xml:space="preserve"> حادث</w:t>
      </w:r>
      <w:r w:rsidR="002A5A9D">
        <w:rPr>
          <w:rStyle w:val="1-Char0"/>
          <w:rFonts w:hint="cs"/>
          <w:rtl/>
        </w:rPr>
        <w:t>ۀ</w:t>
      </w:r>
      <w:r w:rsidRPr="0088599A">
        <w:rPr>
          <w:rStyle w:val="1-Char0"/>
          <w:rFonts w:hint="cs"/>
          <w:rtl/>
        </w:rPr>
        <w:t xml:space="preserve"> وفات، ض</w:t>
      </w:r>
      <w:r w:rsidR="008D60BE">
        <w:rPr>
          <w:rStyle w:val="1-Char0"/>
          <w:rFonts w:hint="cs"/>
          <w:rtl/>
        </w:rPr>
        <w:t>ی</w:t>
      </w:r>
      <w:r w:rsidRPr="0088599A">
        <w:rPr>
          <w:rStyle w:val="1-Char0"/>
          <w:rFonts w:hint="cs"/>
          <w:rtl/>
        </w:rPr>
        <w:t>افت و م</w:t>
      </w:r>
      <w:r w:rsidR="008D60BE">
        <w:rPr>
          <w:rStyle w:val="1-Char0"/>
          <w:rFonts w:hint="cs"/>
          <w:rtl/>
        </w:rPr>
        <w:t>ی</w:t>
      </w:r>
      <w:r w:rsidRPr="0088599A">
        <w:rPr>
          <w:rStyle w:val="1-Char0"/>
          <w:rFonts w:hint="cs"/>
          <w:rtl/>
        </w:rPr>
        <w:t>همان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ردن م</w:t>
      </w:r>
      <w:r w:rsidR="008D60BE">
        <w:rPr>
          <w:rStyle w:val="1-Char0"/>
          <w:rFonts w:hint="cs"/>
          <w:rtl/>
        </w:rPr>
        <w:t>ک</w:t>
      </w:r>
      <w:r w:rsidRPr="0088599A">
        <w:rPr>
          <w:rStyle w:val="1-Char0"/>
          <w:rFonts w:hint="cs"/>
          <w:rtl/>
        </w:rPr>
        <w:t>روه است، ز</w:t>
      </w:r>
      <w:r w:rsidR="008D60BE">
        <w:rPr>
          <w:rStyle w:val="1-Char0"/>
          <w:rFonts w:hint="cs"/>
          <w:rtl/>
        </w:rPr>
        <w:t>ی</w:t>
      </w:r>
      <w:r w:rsidRPr="0088599A">
        <w:rPr>
          <w:rStyle w:val="1-Char0"/>
          <w:rFonts w:hint="cs"/>
          <w:rtl/>
        </w:rPr>
        <w:t>را ا</w:t>
      </w:r>
      <w:r w:rsidR="008D60BE">
        <w:rPr>
          <w:rStyle w:val="1-Char0"/>
          <w:rFonts w:hint="cs"/>
          <w:rtl/>
        </w:rPr>
        <w:t>ی</w:t>
      </w:r>
      <w:r w:rsidRPr="0088599A">
        <w:rPr>
          <w:rStyle w:val="1-Char0"/>
          <w:rFonts w:hint="cs"/>
          <w:rtl/>
        </w:rPr>
        <w:t>ن ا</w:t>
      </w:r>
      <w:r w:rsidR="008D60BE">
        <w:rPr>
          <w:rStyle w:val="1-Char0"/>
          <w:rFonts w:hint="cs"/>
          <w:rtl/>
        </w:rPr>
        <w:t>ی</w:t>
      </w:r>
      <w:r w:rsidRPr="0088599A">
        <w:rPr>
          <w:rStyle w:val="1-Char0"/>
          <w:rFonts w:hint="cs"/>
          <w:rtl/>
        </w:rPr>
        <w:t>ام، ا</w:t>
      </w:r>
      <w:r w:rsidR="008D60BE">
        <w:rPr>
          <w:rStyle w:val="1-Char0"/>
          <w:rFonts w:hint="cs"/>
          <w:rtl/>
        </w:rPr>
        <w:t>ی</w:t>
      </w:r>
      <w:r w:rsidRPr="0088599A">
        <w:rPr>
          <w:rStyle w:val="1-Char0"/>
          <w:rFonts w:hint="cs"/>
          <w:rtl/>
        </w:rPr>
        <w:t>ام غم و تأسف‌اند. و در ا</w:t>
      </w:r>
      <w:r w:rsidR="008D60BE">
        <w:rPr>
          <w:rStyle w:val="1-Char0"/>
          <w:rFonts w:hint="cs"/>
          <w:rtl/>
        </w:rPr>
        <w:t>ی</w:t>
      </w:r>
      <w:r w:rsidRPr="0088599A">
        <w:rPr>
          <w:rStyle w:val="1-Char0"/>
          <w:rFonts w:hint="cs"/>
          <w:rtl/>
        </w:rPr>
        <w:t>ن روزها، انجام چ</w:t>
      </w:r>
      <w:r w:rsidR="008D60BE">
        <w:rPr>
          <w:rStyle w:val="1-Char0"/>
          <w:rFonts w:hint="cs"/>
          <w:rtl/>
        </w:rPr>
        <w:t>ی</w:t>
      </w:r>
      <w:r w:rsidRPr="0088599A">
        <w:rPr>
          <w:rStyle w:val="1-Char0"/>
          <w:rFonts w:hint="cs"/>
          <w:rtl/>
        </w:rPr>
        <w:t>ز</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در حالت سرور و خوشحال</w:t>
      </w:r>
      <w:r w:rsidR="008D60BE">
        <w:rPr>
          <w:rStyle w:val="1-Char0"/>
          <w:rFonts w:hint="cs"/>
          <w:rtl/>
        </w:rPr>
        <w:t>ی</w:t>
      </w:r>
      <w:r w:rsidRPr="0088599A">
        <w:rPr>
          <w:rStyle w:val="1-Char0"/>
          <w:rFonts w:hint="cs"/>
          <w:rtl/>
        </w:rPr>
        <w:t xml:space="preserve"> انجام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w:t>
      </w:r>
      <w:r w:rsidR="008D60BE">
        <w:rPr>
          <w:rStyle w:val="1-Char0"/>
          <w:rFonts w:hint="cs"/>
          <w:rtl/>
        </w:rPr>
        <w:t>ی</w:t>
      </w:r>
      <w:r w:rsidRPr="0088599A">
        <w:rPr>
          <w:rStyle w:val="1-Char0"/>
          <w:rFonts w:hint="cs"/>
          <w:rtl/>
        </w:rPr>
        <w:t>رد مناسب ن</w:t>
      </w:r>
      <w:r w:rsidR="008D60BE">
        <w:rPr>
          <w:rStyle w:val="1-Char0"/>
          <w:rFonts w:hint="cs"/>
          <w:rtl/>
        </w:rPr>
        <w:t>ی</w:t>
      </w:r>
      <w:r w:rsidRPr="0088599A">
        <w:rPr>
          <w:rStyle w:val="1-Char0"/>
          <w:rFonts w:hint="cs"/>
          <w:rtl/>
        </w:rPr>
        <w:t>ست، و اگر برا</w:t>
      </w:r>
      <w:r w:rsidR="008D60BE">
        <w:rPr>
          <w:rStyle w:val="1-Char0"/>
          <w:rFonts w:hint="cs"/>
          <w:rtl/>
        </w:rPr>
        <w:t>ی</w:t>
      </w:r>
      <w:r w:rsidRPr="0088599A">
        <w:rPr>
          <w:rStyle w:val="1-Char0"/>
          <w:rFonts w:hint="cs"/>
          <w:rtl/>
        </w:rPr>
        <w:t xml:space="preserve"> فقراء غذا آماده </w:t>
      </w:r>
      <w:r w:rsidR="008D60BE">
        <w:rPr>
          <w:rStyle w:val="1-Char0"/>
          <w:rFonts w:hint="cs"/>
          <w:rtl/>
        </w:rPr>
        <w:t>ک</w:t>
      </w:r>
      <w:r w:rsidRPr="0088599A">
        <w:rPr>
          <w:rStyle w:val="1-Char0"/>
          <w:rFonts w:hint="cs"/>
          <w:rtl/>
        </w:rPr>
        <w:t>نند خوب است به شرط</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ورثه بالغ باشند، و اگر در ورثه افراد صغ</w:t>
      </w:r>
      <w:r w:rsidR="008D60BE">
        <w:rPr>
          <w:rStyle w:val="1-Char0"/>
          <w:rFonts w:hint="cs"/>
          <w:rtl/>
        </w:rPr>
        <w:t>ی</w:t>
      </w:r>
      <w:r w:rsidRPr="0088599A">
        <w:rPr>
          <w:rStyle w:val="1-Char0"/>
          <w:rFonts w:hint="cs"/>
          <w:rtl/>
        </w:rPr>
        <w:t>ر و نابالغ</w:t>
      </w:r>
      <w:r w:rsidR="008D60BE">
        <w:rPr>
          <w:rStyle w:val="1-Char0"/>
          <w:rFonts w:hint="cs"/>
          <w:rtl/>
        </w:rPr>
        <w:t>ی</w:t>
      </w:r>
      <w:r w:rsidRPr="0088599A">
        <w:rPr>
          <w:rStyle w:val="1-Char0"/>
          <w:rFonts w:hint="cs"/>
          <w:rtl/>
        </w:rPr>
        <w:t xml:space="preserve"> باشند، از مال تر</w:t>
      </w:r>
      <w:r w:rsidR="008D60BE">
        <w:rPr>
          <w:rStyle w:val="1-Char0"/>
          <w:rFonts w:hint="cs"/>
          <w:rtl/>
        </w:rPr>
        <w:t>ک</w:t>
      </w:r>
      <w:r w:rsidRPr="0088599A">
        <w:rPr>
          <w:rStyle w:val="1-Char0"/>
          <w:rFonts w:hint="cs"/>
          <w:rtl/>
        </w:rPr>
        <w:t>ه برا</w:t>
      </w:r>
      <w:r w:rsidR="008D60BE">
        <w:rPr>
          <w:rStyle w:val="1-Char0"/>
          <w:rFonts w:hint="cs"/>
          <w:rtl/>
        </w:rPr>
        <w:t>ی</w:t>
      </w:r>
      <w:r w:rsidRPr="0088599A">
        <w:rPr>
          <w:rStyle w:val="1-Char0"/>
          <w:rFonts w:hint="cs"/>
          <w:rtl/>
        </w:rPr>
        <w:t xml:space="preserve"> مسا</w:t>
      </w:r>
      <w:r w:rsidR="008D60BE">
        <w:rPr>
          <w:rStyle w:val="1-Char0"/>
          <w:rFonts w:hint="cs"/>
          <w:rtl/>
        </w:rPr>
        <w:t>کی</w:t>
      </w:r>
      <w:r w:rsidRPr="0088599A">
        <w:rPr>
          <w:rStyle w:val="1-Char0"/>
          <w:rFonts w:hint="cs"/>
          <w:rtl/>
        </w:rPr>
        <w:t>ن ن</w:t>
      </w:r>
      <w:r w:rsidR="008D60BE">
        <w:rPr>
          <w:rStyle w:val="1-Char0"/>
          <w:rFonts w:hint="cs"/>
          <w:rtl/>
        </w:rPr>
        <w:t>ی</w:t>
      </w:r>
      <w:r w:rsidRPr="0088599A">
        <w:rPr>
          <w:rStyle w:val="1-Char0"/>
          <w:rFonts w:hint="cs"/>
          <w:rtl/>
        </w:rPr>
        <w:t>ز طعام و غذا آماده نشود.»</w:t>
      </w:r>
    </w:p>
    <w:p w:rsidR="001F2E38" w:rsidRPr="0088599A" w:rsidRDefault="009E3D47" w:rsidP="004E500B">
      <w:pPr>
        <w:ind w:firstLine="0"/>
        <w:rPr>
          <w:rStyle w:val="1-Char0"/>
          <w:rtl/>
        </w:rPr>
      </w:pPr>
      <w:r w:rsidRPr="0088599A">
        <w:rPr>
          <w:rStyle w:val="1-Char0"/>
          <w:rFonts w:hint="cs"/>
          <w:rtl/>
        </w:rPr>
        <w:t>و در فتاو</w:t>
      </w:r>
      <w:r w:rsidR="008D60BE">
        <w:rPr>
          <w:rStyle w:val="1-Char0"/>
          <w:rFonts w:hint="cs"/>
          <w:rtl/>
        </w:rPr>
        <w:t>ی</w:t>
      </w:r>
      <w:r w:rsidRPr="0088599A">
        <w:rPr>
          <w:rStyle w:val="1-Char0"/>
          <w:rFonts w:hint="cs"/>
          <w:rtl/>
        </w:rPr>
        <w:t xml:space="preserve"> «بزّاز</w:t>
      </w:r>
      <w:r w:rsidR="008D60BE">
        <w:rPr>
          <w:rStyle w:val="1-Char0"/>
          <w:rFonts w:hint="cs"/>
          <w:rtl/>
        </w:rPr>
        <w:t>ی</w:t>
      </w:r>
      <w:r w:rsidRPr="0088599A">
        <w:rPr>
          <w:rStyle w:val="1-Char0"/>
          <w:rFonts w:hint="cs"/>
          <w:rtl/>
        </w:rPr>
        <w:t>ه» چن</w:t>
      </w:r>
      <w:r w:rsidR="008D60BE">
        <w:rPr>
          <w:rStyle w:val="1-Char0"/>
          <w:rFonts w:hint="cs"/>
          <w:rtl/>
        </w:rPr>
        <w:t>ی</w:t>
      </w:r>
      <w:r w:rsidRPr="0088599A">
        <w:rPr>
          <w:rStyle w:val="1-Char0"/>
          <w:rFonts w:hint="cs"/>
          <w:rtl/>
        </w:rPr>
        <w:t>ن آمده است:</w:t>
      </w:r>
    </w:p>
    <w:p w:rsidR="009E3D47" w:rsidRPr="002A5A9D" w:rsidRDefault="009E3D47" w:rsidP="004E1528">
      <w:pPr>
        <w:rPr>
          <w:rStyle w:val="6-Char"/>
          <w:rtl/>
        </w:rPr>
      </w:pPr>
      <w:r w:rsidRPr="002A5A9D">
        <w:rPr>
          <w:rStyle w:val="6-Char"/>
          <w:rFonts w:hint="cs"/>
          <w:rtl/>
        </w:rPr>
        <w:t>«ويكره اتخاذ ضيافة ثلاثة ايام وأكلها لا</w:t>
      </w:r>
      <w:r w:rsidR="004E1528">
        <w:rPr>
          <w:rStyle w:val="6-Char"/>
          <w:rFonts w:hint="cs"/>
          <w:rtl/>
        </w:rPr>
        <w:t>نّها مشروعة للسرور، و</w:t>
      </w:r>
      <w:r w:rsidRPr="002A5A9D">
        <w:rPr>
          <w:rStyle w:val="6-Char"/>
          <w:rFonts w:hint="cs"/>
          <w:rtl/>
        </w:rPr>
        <w:t>يكره اتخاذ الطعام في اليوم الاول والثالث وبعد الاسبوع والاعياد و</w:t>
      </w:r>
      <w:r w:rsidR="004E1528">
        <w:rPr>
          <w:rStyle w:val="6-Char"/>
          <w:rFonts w:hint="cs"/>
          <w:rtl/>
        </w:rPr>
        <w:t>نقل الطعام الی</w:t>
      </w:r>
      <w:r w:rsidRPr="002A5A9D">
        <w:rPr>
          <w:rStyle w:val="6-Char"/>
          <w:rFonts w:hint="cs"/>
          <w:rtl/>
        </w:rPr>
        <w:t xml:space="preserve"> القبر في المواسم واتخاذ الدعوة بقراءة القران وجمع الصلحاء والقرّاء للختم او لقراءة سورة الانعام او الاخلاص، فالحاصل ان اتخاذ الطعام عند قراءة القران لأجل الأكل يكره.»</w:t>
      </w:r>
      <w:r w:rsidRPr="005967D2">
        <w:rPr>
          <w:rStyle w:val="6-Char"/>
          <w:rFonts w:cs="IRNazli"/>
          <w:szCs w:val="28"/>
          <w:vertAlign w:val="superscript"/>
          <w:rtl/>
        </w:rPr>
        <w:footnoteReference w:id="86"/>
      </w:r>
    </w:p>
    <w:p w:rsidR="009E3D47" w:rsidRPr="0088599A" w:rsidRDefault="009E3D47" w:rsidP="004E500B">
      <w:pPr>
        <w:rPr>
          <w:rStyle w:val="1-Char0"/>
          <w:rtl/>
        </w:rPr>
      </w:pPr>
      <w:r w:rsidRPr="0088599A">
        <w:rPr>
          <w:rStyle w:val="1-Char0"/>
          <w:rFonts w:hint="cs"/>
          <w:rtl/>
        </w:rPr>
        <w:t xml:space="preserve">ترجمه: «از طرف بازماندگان </w:t>
      </w:r>
      <w:r w:rsidR="007174D2" w:rsidRPr="0088599A">
        <w:rPr>
          <w:rStyle w:val="1-Char0"/>
          <w:rFonts w:hint="cs"/>
          <w:rtl/>
        </w:rPr>
        <w:t>متوفّ</w:t>
      </w:r>
      <w:r w:rsidR="008D60BE">
        <w:rPr>
          <w:rStyle w:val="1-Char0"/>
          <w:rFonts w:hint="cs"/>
          <w:rtl/>
        </w:rPr>
        <w:t>ی</w:t>
      </w:r>
      <w:r w:rsidRPr="0088599A">
        <w:rPr>
          <w:rStyle w:val="1-Char0"/>
          <w:rFonts w:hint="cs"/>
          <w:rtl/>
        </w:rPr>
        <w:t xml:space="preserve">، تا سه روز آماده </w:t>
      </w:r>
      <w:r w:rsidR="008D60BE">
        <w:rPr>
          <w:rStyle w:val="1-Char0"/>
          <w:rFonts w:hint="cs"/>
          <w:rtl/>
        </w:rPr>
        <w:t>ک</w:t>
      </w:r>
      <w:r w:rsidRPr="0088599A">
        <w:rPr>
          <w:rStyle w:val="1-Char0"/>
          <w:rFonts w:hint="cs"/>
          <w:rtl/>
        </w:rPr>
        <w:t>ردن غذا برا</w:t>
      </w:r>
      <w:r w:rsidR="008D60BE">
        <w:rPr>
          <w:rStyle w:val="1-Char0"/>
          <w:rFonts w:hint="cs"/>
          <w:rtl/>
        </w:rPr>
        <w:t>ی</w:t>
      </w:r>
      <w:r w:rsidRPr="0088599A">
        <w:rPr>
          <w:rStyle w:val="1-Char0"/>
          <w:rFonts w:hint="cs"/>
          <w:rtl/>
        </w:rPr>
        <w:t xml:space="preserve"> مردم و خوردن آن م</w:t>
      </w:r>
      <w:r w:rsidR="008D60BE">
        <w:rPr>
          <w:rStyle w:val="1-Char0"/>
          <w:rFonts w:hint="cs"/>
          <w:rtl/>
        </w:rPr>
        <w:t>ک</w:t>
      </w:r>
      <w:r w:rsidRPr="0088599A">
        <w:rPr>
          <w:rStyle w:val="1-Char0"/>
          <w:rFonts w:hint="cs"/>
          <w:rtl/>
        </w:rPr>
        <w:t>روه است، ز</w:t>
      </w:r>
      <w:r w:rsidR="008D60BE">
        <w:rPr>
          <w:rStyle w:val="1-Char0"/>
          <w:rFonts w:hint="cs"/>
          <w:rtl/>
        </w:rPr>
        <w:t>ی</w:t>
      </w:r>
      <w:r w:rsidRPr="0088599A">
        <w:rPr>
          <w:rStyle w:val="1-Char0"/>
          <w:rFonts w:hint="cs"/>
          <w:rtl/>
        </w:rPr>
        <w:t xml:space="preserve">را </w:t>
      </w:r>
      <w:r w:rsidR="008D60BE">
        <w:rPr>
          <w:rStyle w:val="1-Char0"/>
          <w:rFonts w:hint="cs"/>
          <w:rtl/>
        </w:rPr>
        <w:t>ک</w:t>
      </w:r>
      <w:r w:rsidRPr="0088599A">
        <w:rPr>
          <w:rStyle w:val="1-Char0"/>
          <w:rFonts w:hint="cs"/>
          <w:rtl/>
        </w:rPr>
        <w:t>ه ض</w:t>
      </w:r>
      <w:r w:rsidR="008D60BE">
        <w:rPr>
          <w:rStyle w:val="1-Char0"/>
          <w:rFonts w:hint="cs"/>
          <w:rtl/>
        </w:rPr>
        <w:t>ی</w:t>
      </w:r>
      <w:r w:rsidRPr="0088599A">
        <w:rPr>
          <w:rStyle w:val="1-Char0"/>
          <w:rFonts w:hint="cs"/>
          <w:rtl/>
        </w:rPr>
        <w:t>افت و م</w:t>
      </w:r>
      <w:r w:rsidR="008D60BE">
        <w:rPr>
          <w:rStyle w:val="1-Char0"/>
          <w:rFonts w:hint="cs"/>
          <w:rtl/>
        </w:rPr>
        <w:t>ی</w:t>
      </w:r>
      <w:r w:rsidRPr="0088599A">
        <w:rPr>
          <w:rStyle w:val="1-Char0"/>
          <w:rFonts w:hint="cs"/>
          <w:rtl/>
        </w:rPr>
        <w:t>همان</w:t>
      </w:r>
      <w:r w:rsidR="008D60BE">
        <w:rPr>
          <w:rStyle w:val="1-Char0"/>
          <w:rFonts w:hint="cs"/>
          <w:rtl/>
        </w:rPr>
        <w:t>ی</w:t>
      </w:r>
      <w:r w:rsidRPr="0088599A">
        <w:rPr>
          <w:rStyle w:val="1-Char0"/>
          <w:rFonts w:hint="cs"/>
          <w:rtl/>
        </w:rPr>
        <w:t xml:space="preserve"> در وقت خوش</w:t>
      </w:r>
      <w:r w:rsidR="008D60BE">
        <w:rPr>
          <w:rStyle w:val="1-Char0"/>
          <w:rFonts w:hint="cs"/>
          <w:rtl/>
        </w:rPr>
        <w:t>ی</w:t>
      </w:r>
      <w:r w:rsidRPr="0088599A">
        <w:rPr>
          <w:rStyle w:val="1-Char0"/>
          <w:rFonts w:hint="cs"/>
          <w:rtl/>
        </w:rPr>
        <w:t xml:space="preserve"> و سرور مشروع است، و پختن غذا در روز اول و سوم و هفتم و ا</w:t>
      </w:r>
      <w:r w:rsidR="008D60BE">
        <w:rPr>
          <w:rStyle w:val="1-Char0"/>
          <w:rFonts w:hint="cs"/>
          <w:rtl/>
        </w:rPr>
        <w:t>ی</w:t>
      </w:r>
      <w:r w:rsidRPr="0088599A">
        <w:rPr>
          <w:rStyle w:val="1-Char0"/>
          <w:rFonts w:hint="cs"/>
          <w:rtl/>
        </w:rPr>
        <w:t>ام ع</w:t>
      </w:r>
      <w:r w:rsidR="008D60BE">
        <w:rPr>
          <w:rStyle w:val="1-Char0"/>
          <w:rFonts w:hint="cs"/>
          <w:rtl/>
        </w:rPr>
        <w:t>ی</w:t>
      </w:r>
      <w:r w:rsidRPr="0088599A">
        <w:rPr>
          <w:rStyle w:val="1-Char0"/>
          <w:rFonts w:hint="cs"/>
          <w:rtl/>
        </w:rPr>
        <w:t>د و بردن غذا به گورستان در موسم خاص، م</w:t>
      </w:r>
      <w:r w:rsidR="008D60BE">
        <w:rPr>
          <w:rStyle w:val="1-Char0"/>
          <w:rFonts w:hint="cs"/>
          <w:rtl/>
        </w:rPr>
        <w:t>ک</w:t>
      </w:r>
      <w:r w:rsidRPr="0088599A">
        <w:rPr>
          <w:rStyle w:val="1-Char0"/>
          <w:rFonts w:hint="cs"/>
          <w:rtl/>
        </w:rPr>
        <w:t>روه است، و ته</w:t>
      </w:r>
      <w:r w:rsidR="008D60BE">
        <w:rPr>
          <w:rStyle w:val="1-Char0"/>
          <w:rFonts w:hint="cs"/>
          <w:rtl/>
        </w:rPr>
        <w:t>ی</w:t>
      </w:r>
      <w:r w:rsidRPr="0088599A">
        <w:rPr>
          <w:rStyle w:val="1-Char0"/>
          <w:rFonts w:hint="cs"/>
          <w:rtl/>
        </w:rPr>
        <w:t xml:space="preserve">ه </w:t>
      </w:r>
      <w:r w:rsidR="008D60BE">
        <w:rPr>
          <w:rStyle w:val="1-Char0"/>
          <w:rFonts w:hint="cs"/>
          <w:rtl/>
        </w:rPr>
        <w:t>ک</w:t>
      </w:r>
      <w:r w:rsidRPr="0088599A">
        <w:rPr>
          <w:rStyle w:val="1-Char0"/>
          <w:rFonts w:hint="cs"/>
          <w:rtl/>
        </w:rPr>
        <w:t>ردن غذا برا</w:t>
      </w:r>
      <w:r w:rsidR="008D60BE">
        <w:rPr>
          <w:rStyle w:val="1-Char0"/>
          <w:rFonts w:hint="cs"/>
          <w:rtl/>
        </w:rPr>
        <w:t>ی</w:t>
      </w:r>
      <w:r w:rsidRPr="0088599A">
        <w:rPr>
          <w:rStyle w:val="1-Char0"/>
          <w:rFonts w:hint="cs"/>
          <w:rtl/>
        </w:rPr>
        <w:t xml:space="preserve"> ختم قرآن </w:t>
      </w:r>
      <w:r w:rsidR="008D60BE">
        <w:rPr>
          <w:rStyle w:val="1-Char0"/>
          <w:rFonts w:hint="cs"/>
          <w:rtl/>
        </w:rPr>
        <w:t>ی</w:t>
      </w:r>
      <w:r w:rsidRPr="0088599A">
        <w:rPr>
          <w:rStyle w:val="1-Char0"/>
          <w:rFonts w:hint="cs"/>
          <w:rtl/>
        </w:rPr>
        <w:t>ا برا</w:t>
      </w:r>
      <w:r w:rsidR="008D60BE">
        <w:rPr>
          <w:rStyle w:val="1-Char0"/>
          <w:rFonts w:hint="cs"/>
          <w:rtl/>
        </w:rPr>
        <w:t>ی</w:t>
      </w:r>
      <w:r w:rsidRPr="0088599A">
        <w:rPr>
          <w:rStyle w:val="1-Char0"/>
          <w:rFonts w:hint="cs"/>
          <w:rtl/>
        </w:rPr>
        <w:t xml:space="preserve"> خواندن سور</w:t>
      </w:r>
      <w:r w:rsidR="002A5A9D">
        <w:rPr>
          <w:rStyle w:val="1-Char0"/>
          <w:rFonts w:hint="cs"/>
          <w:rtl/>
        </w:rPr>
        <w:t>ۀ</w:t>
      </w:r>
      <w:r w:rsidRPr="0088599A">
        <w:rPr>
          <w:rStyle w:val="1-Char0"/>
          <w:rFonts w:hint="cs"/>
          <w:rtl/>
        </w:rPr>
        <w:t xml:space="preserve"> انعام </w:t>
      </w:r>
      <w:r w:rsidR="008D60BE">
        <w:rPr>
          <w:rStyle w:val="1-Char0"/>
          <w:rFonts w:hint="cs"/>
          <w:rtl/>
        </w:rPr>
        <w:t>ی</w:t>
      </w:r>
      <w:r w:rsidRPr="0088599A">
        <w:rPr>
          <w:rStyle w:val="1-Char0"/>
          <w:rFonts w:hint="cs"/>
          <w:rtl/>
        </w:rPr>
        <w:t xml:space="preserve">ا جمع </w:t>
      </w:r>
      <w:r w:rsidR="008D60BE">
        <w:rPr>
          <w:rStyle w:val="1-Char0"/>
          <w:rFonts w:hint="cs"/>
          <w:rtl/>
        </w:rPr>
        <w:t>ک</w:t>
      </w:r>
      <w:r w:rsidRPr="0088599A">
        <w:rPr>
          <w:rStyle w:val="1-Char0"/>
          <w:rFonts w:hint="cs"/>
          <w:rtl/>
        </w:rPr>
        <w:t>ردن صلحاء و قرّاء برا</w:t>
      </w:r>
      <w:r w:rsidR="008D60BE">
        <w:rPr>
          <w:rStyle w:val="1-Char0"/>
          <w:rFonts w:hint="cs"/>
          <w:rtl/>
        </w:rPr>
        <w:t>ی</w:t>
      </w:r>
      <w:r w:rsidRPr="0088599A">
        <w:rPr>
          <w:rStyle w:val="1-Char0"/>
          <w:rFonts w:hint="cs"/>
          <w:rtl/>
        </w:rPr>
        <w:t xml:space="preserve"> خواندن سور</w:t>
      </w:r>
      <w:r w:rsidR="002A5A9D">
        <w:rPr>
          <w:rStyle w:val="1-Char0"/>
          <w:rFonts w:hint="cs"/>
          <w:rtl/>
        </w:rPr>
        <w:t>ۀ</w:t>
      </w:r>
      <w:r w:rsidRPr="0088599A">
        <w:rPr>
          <w:rStyle w:val="1-Char0"/>
          <w:rFonts w:hint="cs"/>
          <w:rtl/>
        </w:rPr>
        <w:t xml:space="preserve"> اخلاص م</w:t>
      </w:r>
      <w:r w:rsidR="008D60BE">
        <w:rPr>
          <w:rStyle w:val="1-Char0"/>
          <w:rFonts w:hint="cs"/>
          <w:rtl/>
        </w:rPr>
        <w:t>ک</w:t>
      </w:r>
      <w:r w:rsidRPr="0088599A">
        <w:rPr>
          <w:rStyle w:val="1-Char0"/>
          <w:rFonts w:hint="cs"/>
          <w:rtl/>
        </w:rPr>
        <w:t xml:space="preserve">روه است؛ خلاصه آماده </w:t>
      </w:r>
      <w:r w:rsidR="008D60BE">
        <w:rPr>
          <w:rStyle w:val="1-Char0"/>
          <w:rFonts w:hint="cs"/>
          <w:rtl/>
        </w:rPr>
        <w:t>ک</w:t>
      </w:r>
      <w:r w:rsidRPr="0088599A">
        <w:rPr>
          <w:rStyle w:val="1-Char0"/>
          <w:rFonts w:hint="cs"/>
          <w:rtl/>
        </w:rPr>
        <w:t>ردن طعام برا</w:t>
      </w:r>
      <w:r w:rsidR="008D60BE">
        <w:rPr>
          <w:rStyle w:val="1-Char0"/>
          <w:rFonts w:hint="cs"/>
          <w:rtl/>
        </w:rPr>
        <w:t>ی</w:t>
      </w:r>
      <w:r w:rsidRPr="0088599A">
        <w:rPr>
          <w:rStyle w:val="1-Char0"/>
          <w:rFonts w:hint="cs"/>
          <w:rtl/>
        </w:rPr>
        <w:t xml:space="preserve"> خوردن در وقت ختم قرآن م</w:t>
      </w:r>
      <w:r w:rsidR="008D60BE">
        <w:rPr>
          <w:rStyle w:val="1-Char0"/>
          <w:rFonts w:hint="cs"/>
          <w:rtl/>
        </w:rPr>
        <w:t>ک</w:t>
      </w:r>
      <w:r w:rsidRPr="0088599A">
        <w:rPr>
          <w:rStyle w:val="1-Char0"/>
          <w:rFonts w:hint="cs"/>
          <w:rtl/>
        </w:rPr>
        <w:t>روه است.»</w:t>
      </w:r>
    </w:p>
    <w:p w:rsidR="009E3D47" w:rsidRPr="0088599A" w:rsidRDefault="009E3D47" w:rsidP="004E500B">
      <w:pPr>
        <w:rPr>
          <w:rStyle w:val="1-Char0"/>
          <w:rtl/>
        </w:rPr>
      </w:pPr>
      <w:r w:rsidRPr="0088599A">
        <w:rPr>
          <w:rStyle w:val="1-Char0"/>
          <w:rFonts w:hint="cs"/>
          <w:rtl/>
        </w:rPr>
        <w:t>علامه قهستان</w:t>
      </w:r>
      <w:r w:rsidR="008D60BE">
        <w:rPr>
          <w:rStyle w:val="1-Char0"/>
          <w:rFonts w:hint="cs"/>
          <w:rtl/>
        </w:rPr>
        <w:t>ی</w:t>
      </w:r>
      <w:r w:rsidRPr="0088599A">
        <w:rPr>
          <w:rStyle w:val="1-Char0"/>
          <w:rFonts w:hint="cs"/>
          <w:rtl/>
        </w:rPr>
        <w:t xml:space="preserve"> در </w:t>
      </w:r>
      <w:r w:rsidR="008D60BE">
        <w:rPr>
          <w:rStyle w:val="1-Char0"/>
          <w:rFonts w:hint="cs"/>
          <w:rtl/>
        </w:rPr>
        <w:t>ک</w:t>
      </w:r>
      <w:r w:rsidRPr="0088599A">
        <w:rPr>
          <w:rStyle w:val="1-Char0"/>
          <w:rFonts w:hint="cs"/>
          <w:rtl/>
        </w:rPr>
        <w:t>تاب «جامع الرموز» در بخش «</w:t>
      </w:r>
      <w:r w:rsidR="008D60BE">
        <w:rPr>
          <w:rStyle w:val="1-Char0"/>
          <w:rFonts w:hint="cs"/>
          <w:rtl/>
        </w:rPr>
        <w:t>ک</w:t>
      </w:r>
      <w:r w:rsidRPr="0088599A">
        <w:rPr>
          <w:rStyle w:val="1-Char0"/>
          <w:rFonts w:hint="cs"/>
          <w:rtl/>
        </w:rPr>
        <w:t xml:space="preserve">تاب </w:t>
      </w:r>
      <w:r w:rsidRPr="002A5A9D">
        <w:rPr>
          <w:rStyle w:val="1-Char0"/>
          <w:rFonts w:hint="cs"/>
          <w:rtl/>
        </w:rPr>
        <w:t>ال</w:t>
      </w:r>
      <w:r w:rsidR="008D60BE">
        <w:rPr>
          <w:rStyle w:val="1-Char0"/>
          <w:rFonts w:hint="cs"/>
          <w:rtl/>
        </w:rPr>
        <w:t>ک</w:t>
      </w:r>
      <w:r w:rsidRPr="002A5A9D">
        <w:rPr>
          <w:rStyle w:val="1-Char0"/>
          <w:rFonts w:hint="cs"/>
          <w:rtl/>
        </w:rPr>
        <w:t>راه</w:t>
      </w:r>
      <w:r w:rsidR="008D60BE">
        <w:rPr>
          <w:rStyle w:val="1-Char0"/>
          <w:rFonts w:hint="cs"/>
          <w:rtl/>
        </w:rPr>
        <w:t>ی</w:t>
      </w:r>
      <w:r w:rsidRPr="002A5A9D">
        <w:rPr>
          <w:rStyle w:val="1-Char0"/>
          <w:rFonts w:hint="cs"/>
          <w:rtl/>
        </w:rPr>
        <w:t>ة</w:t>
      </w:r>
      <w:r w:rsidRPr="0088599A">
        <w:rPr>
          <w:rStyle w:val="1-Char0"/>
          <w:rFonts w:hint="cs"/>
          <w:rtl/>
        </w:rPr>
        <w:t>»</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د:</w:t>
      </w:r>
    </w:p>
    <w:p w:rsidR="0015503D" w:rsidRPr="002A5A9D" w:rsidRDefault="004E1528" w:rsidP="004E1528">
      <w:pPr>
        <w:rPr>
          <w:rStyle w:val="6-Char"/>
          <w:rtl/>
        </w:rPr>
      </w:pPr>
      <w:r>
        <w:rPr>
          <w:rStyle w:val="6-Char"/>
          <w:rFonts w:hint="cs"/>
          <w:rtl/>
        </w:rPr>
        <w:t>«و</w:t>
      </w:r>
      <w:r w:rsidR="009E3D47" w:rsidRPr="002A5A9D">
        <w:rPr>
          <w:rStyle w:val="6-Char"/>
          <w:rFonts w:hint="cs"/>
          <w:rtl/>
        </w:rPr>
        <w:t>يكره اتخاذ ضيافة في هذه الايام وكذا اكلها كما في حيرة الفتاوي»</w:t>
      </w:r>
      <w:r w:rsidR="009E3D47" w:rsidRPr="005967D2">
        <w:rPr>
          <w:rStyle w:val="6-Char"/>
          <w:rFonts w:cs="IRNazli"/>
          <w:szCs w:val="28"/>
          <w:vertAlign w:val="superscript"/>
          <w:rtl/>
        </w:rPr>
        <w:footnoteReference w:id="87"/>
      </w:r>
    </w:p>
    <w:p w:rsidR="009E3D47" w:rsidRPr="0088599A" w:rsidRDefault="009E3D47" w:rsidP="004E500B">
      <w:pPr>
        <w:rPr>
          <w:rStyle w:val="1-Char0"/>
          <w:rtl/>
        </w:rPr>
      </w:pPr>
      <w:r w:rsidRPr="0088599A">
        <w:rPr>
          <w:rStyle w:val="1-Char0"/>
          <w:rFonts w:hint="cs"/>
          <w:rtl/>
        </w:rPr>
        <w:t xml:space="preserve">«آماده </w:t>
      </w:r>
      <w:r w:rsidR="008D60BE">
        <w:rPr>
          <w:rStyle w:val="1-Char0"/>
          <w:rFonts w:hint="cs"/>
          <w:rtl/>
        </w:rPr>
        <w:t>ک</w:t>
      </w:r>
      <w:r w:rsidRPr="0088599A">
        <w:rPr>
          <w:rStyle w:val="1-Char0"/>
          <w:rFonts w:hint="cs"/>
          <w:rtl/>
        </w:rPr>
        <w:t>ردن ض</w:t>
      </w:r>
      <w:r w:rsidR="008D60BE">
        <w:rPr>
          <w:rStyle w:val="1-Char0"/>
          <w:rFonts w:hint="cs"/>
          <w:rtl/>
        </w:rPr>
        <w:t>ی</w:t>
      </w:r>
      <w:r w:rsidRPr="0088599A">
        <w:rPr>
          <w:rStyle w:val="1-Char0"/>
          <w:rFonts w:hint="cs"/>
          <w:rtl/>
        </w:rPr>
        <w:t>افت و خوردنش در ا</w:t>
      </w:r>
      <w:r w:rsidR="008D60BE">
        <w:rPr>
          <w:rStyle w:val="1-Char0"/>
          <w:rFonts w:hint="cs"/>
          <w:rtl/>
        </w:rPr>
        <w:t>ی</w:t>
      </w:r>
      <w:r w:rsidRPr="0088599A">
        <w:rPr>
          <w:rStyle w:val="1-Char0"/>
          <w:rFonts w:hint="cs"/>
          <w:rtl/>
        </w:rPr>
        <w:t>ام مص</w:t>
      </w:r>
      <w:r w:rsidR="008D60BE">
        <w:rPr>
          <w:rStyle w:val="1-Char0"/>
          <w:rFonts w:hint="cs"/>
          <w:rtl/>
        </w:rPr>
        <w:t>ی</w:t>
      </w:r>
      <w:r w:rsidRPr="0088599A">
        <w:rPr>
          <w:rStyle w:val="1-Char0"/>
          <w:rFonts w:hint="cs"/>
          <w:rtl/>
        </w:rPr>
        <w:t>بت حادث</w:t>
      </w:r>
      <w:r w:rsidR="002A5A9D">
        <w:rPr>
          <w:rStyle w:val="1-Char0"/>
          <w:rFonts w:hint="cs"/>
          <w:rtl/>
        </w:rPr>
        <w:t>ۀ</w:t>
      </w:r>
      <w:r w:rsidRPr="0088599A">
        <w:rPr>
          <w:rStyle w:val="1-Char0"/>
          <w:rFonts w:hint="cs"/>
          <w:rtl/>
        </w:rPr>
        <w:t xml:space="preserve"> وفات م</w:t>
      </w:r>
      <w:r w:rsidR="008D60BE">
        <w:rPr>
          <w:rStyle w:val="1-Char0"/>
          <w:rFonts w:hint="cs"/>
          <w:rtl/>
        </w:rPr>
        <w:t>ک</w:t>
      </w:r>
      <w:r w:rsidRPr="0088599A">
        <w:rPr>
          <w:rStyle w:val="1-Char0"/>
          <w:rFonts w:hint="cs"/>
          <w:rtl/>
        </w:rPr>
        <w:t>روه است.»</w:t>
      </w:r>
    </w:p>
    <w:p w:rsidR="009E3D47" w:rsidRPr="0088599A" w:rsidRDefault="009E3D47" w:rsidP="004E500B">
      <w:pPr>
        <w:ind w:firstLine="0"/>
        <w:rPr>
          <w:rStyle w:val="1-Char0"/>
          <w:rtl/>
        </w:rPr>
      </w:pPr>
      <w:r w:rsidRPr="0088599A">
        <w:rPr>
          <w:rStyle w:val="1-Char0"/>
          <w:rFonts w:hint="cs"/>
          <w:rtl/>
        </w:rPr>
        <w:t>و در فتاو</w:t>
      </w:r>
      <w:r w:rsidR="008D60BE">
        <w:rPr>
          <w:rStyle w:val="1-Char0"/>
          <w:rFonts w:hint="cs"/>
          <w:rtl/>
        </w:rPr>
        <w:t>ی</w:t>
      </w:r>
      <w:r w:rsidRPr="0088599A">
        <w:rPr>
          <w:rStyle w:val="1-Char0"/>
          <w:rFonts w:hint="cs"/>
          <w:rtl/>
        </w:rPr>
        <w:t xml:space="preserve"> «هند</w:t>
      </w:r>
      <w:r w:rsidR="008D60BE">
        <w:rPr>
          <w:rStyle w:val="1-Char0"/>
          <w:rFonts w:hint="cs"/>
          <w:rtl/>
        </w:rPr>
        <w:t>ی</w:t>
      </w:r>
      <w:r w:rsidRPr="0088599A">
        <w:rPr>
          <w:rStyle w:val="1-Char0"/>
          <w:rFonts w:hint="cs"/>
          <w:rtl/>
        </w:rPr>
        <w:t>ه» چن</w:t>
      </w:r>
      <w:r w:rsidR="008D60BE">
        <w:rPr>
          <w:rStyle w:val="1-Char0"/>
          <w:rFonts w:hint="cs"/>
          <w:rtl/>
        </w:rPr>
        <w:t>ی</w:t>
      </w:r>
      <w:r w:rsidRPr="0088599A">
        <w:rPr>
          <w:rStyle w:val="1-Char0"/>
          <w:rFonts w:hint="cs"/>
          <w:rtl/>
        </w:rPr>
        <w:t>ن آمده است:</w:t>
      </w:r>
    </w:p>
    <w:p w:rsidR="00A668E2" w:rsidRPr="002A5A9D" w:rsidRDefault="009E3D47" w:rsidP="004E1528">
      <w:pPr>
        <w:rPr>
          <w:rStyle w:val="6-Char"/>
          <w:rtl/>
        </w:rPr>
      </w:pPr>
      <w:r w:rsidRPr="002A5A9D">
        <w:rPr>
          <w:rStyle w:val="6-Char"/>
          <w:rFonts w:hint="cs"/>
          <w:rtl/>
        </w:rPr>
        <w:t>«ولا يباح اتخاذ ضيافة عند ثلاثة ايام كذا في تاتار خانية»</w:t>
      </w:r>
      <w:r w:rsidRPr="005967D2">
        <w:rPr>
          <w:rStyle w:val="6-Char"/>
          <w:rFonts w:cs="IRNazli"/>
          <w:szCs w:val="28"/>
          <w:vertAlign w:val="superscript"/>
          <w:rtl/>
        </w:rPr>
        <w:footnoteReference w:id="88"/>
      </w:r>
    </w:p>
    <w:p w:rsidR="009E3D47" w:rsidRPr="0088599A" w:rsidRDefault="00090B35" w:rsidP="004E500B">
      <w:pPr>
        <w:rPr>
          <w:rStyle w:val="1-Char0"/>
          <w:rtl/>
        </w:rPr>
      </w:pPr>
      <w:r w:rsidRPr="0088599A">
        <w:rPr>
          <w:rStyle w:val="1-Char0"/>
          <w:rFonts w:hint="cs"/>
          <w:rtl/>
        </w:rPr>
        <w:t>«درست ن</w:t>
      </w:r>
      <w:r w:rsidR="008D60BE">
        <w:rPr>
          <w:rStyle w:val="1-Char0"/>
          <w:rFonts w:hint="cs"/>
          <w:rtl/>
        </w:rPr>
        <w:t>ی</w:t>
      </w:r>
      <w:r w:rsidRPr="0088599A">
        <w:rPr>
          <w:rStyle w:val="1-Char0"/>
          <w:rFonts w:hint="cs"/>
          <w:rtl/>
        </w:rPr>
        <w:t xml:space="preserve">ست </w:t>
      </w:r>
      <w:r w:rsidR="008D60BE">
        <w:rPr>
          <w:rStyle w:val="1-Char0"/>
          <w:rFonts w:hint="cs"/>
          <w:rtl/>
        </w:rPr>
        <w:t>ک</w:t>
      </w:r>
      <w:r w:rsidRPr="0088599A">
        <w:rPr>
          <w:rStyle w:val="1-Char0"/>
          <w:rFonts w:hint="cs"/>
          <w:rtl/>
        </w:rPr>
        <w:t>ه بعد از سه روز از وفات شخص، ض</w:t>
      </w:r>
      <w:r w:rsidR="008D60BE">
        <w:rPr>
          <w:rStyle w:val="1-Char0"/>
          <w:rFonts w:hint="cs"/>
          <w:rtl/>
        </w:rPr>
        <w:t>ی</w:t>
      </w:r>
      <w:r w:rsidRPr="0088599A">
        <w:rPr>
          <w:rStyle w:val="1-Char0"/>
          <w:rFonts w:hint="cs"/>
          <w:rtl/>
        </w:rPr>
        <w:t>افت و م</w:t>
      </w:r>
      <w:r w:rsidR="008D60BE">
        <w:rPr>
          <w:rStyle w:val="1-Char0"/>
          <w:rFonts w:hint="cs"/>
          <w:rtl/>
        </w:rPr>
        <w:t>ی</w:t>
      </w:r>
      <w:r w:rsidRPr="0088599A">
        <w:rPr>
          <w:rStyle w:val="1-Char0"/>
          <w:rFonts w:hint="cs"/>
          <w:rtl/>
        </w:rPr>
        <w:t>همان</w:t>
      </w:r>
      <w:r w:rsidR="008D60BE">
        <w:rPr>
          <w:rStyle w:val="1-Char0"/>
          <w:rFonts w:hint="cs"/>
          <w:rtl/>
        </w:rPr>
        <w:t>ی</w:t>
      </w:r>
      <w:r w:rsidRPr="0088599A">
        <w:rPr>
          <w:rStyle w:val="1-Char0"/>
          <w:rFonts w:hint="cs"/>
          <w:rtl/>
        </w:rPr>
        <w:t xml:space="preserve"> از طرف بازماندگان </w:t>
      </w:r>
      <w:r w:rsidR="007174D2" w:rsidRPr="0088599A">
        <w:rPr>
          <w:rStyle w:val="1-Char0"/>
          <w:rFonts w:hint="cs"/>
          <w:rtl/>
        </w:rPr>
        <w:t>متوفّ</w:t>
      </w:r>
      <w:r w:rsidR="008D60BE">
        <w:rPr>
          <w:rStyle w:val="1-Char0"/>
          <w:rFonts w:hint="cs"/>
          <w:rtl/>
        </w:rPr>
        <w:t>ی</w:t>
      </w:r>
      <w:r w:rsidRPr="0088599A">
        <w:rPr>
          <w:rStyle w:val="1-Char0"/>
          <w:rFonts w:hint="cs"/>
          <w:rtl/>
        </w:rPr>
        <w:t xml:space="preserve"> گرفته شود.»</w:t>
      </w:r>
    </w:p>
    <w:p w:rsidR="00090B35" w:rsidRPr="0088599A" w:rsidRDefault="00090B35" w:rsidP="004E500B">
      <w:pPr>
        <w:rPr>
          <w:rStyle w:val="1-Char0"/>
          <w:rtl/>
        </w:rPr>
      </w:pPr>
      <w:r w:rsidRPr="0088599A">
        <w:rPr>
          <w:rStyle w:val="1-Char0"/>
          <w:rFonts w:hint="cs"/>
          <w:rtl/>
        </w:rPr>
        <w:t>علامه ابن حجر ه</w:t>
      </w:r>
      <w:r w:rsidR="008D60BE">
        <w:rPr>
          <w:rStyle w:val="1-Char0"/>
          <w:rFonts w:hint="cs"/>
          <w:rtl/>
        </w:rPr>
        <w:t>ی</w:t>
      </w:r>
      <w:r w:rsidRPr="0088599A">
        <w:rPr>
          <w:rStyle w:val="1-Char0"/>
          <w:rFonts w:hint="cs"/>
          <w:rtl/>
        </w:rPr>
        <w:t>تم</w:t>
      </w:r>
      <w:r w:rsidR="008D60BE">
        <w:rPr>
          <w:rStyle w:val="1-Char0"/>
          <w:rFonts w:hint="cs"/>
          <w:rtl/>
        </w:rPr>
        <w:t>ی</w:t>
      </w:r>
      <w:r w:rsidRPr="0088599A">
        <w:rPr>
          <w:rStyle w:val="1-Char0"/>
          <w:rFonts w:hint="cs"/>
          <w:rtl/>
        </w:rPr>
        <w:t xml:space="preserve"> در «فتاو</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بر</w:t>
      </w:r>
      <w:r w:rsidR="008D60BE">
        <w:rPr>
          <w:rStyle w:val="1-Char0"/>
          <w:rFonts w:hint="cs"/>
          <w:rtl/>
        </w:rPr>
        <w:t>ی</w:t>
      </w:r>
      <w:r w:rsidRPr="0088599A">
        <w:rPr>
          <w:rStyle w:val="1-Char0"/>
          <w:rFonts w:hint="cs"/>
          <w:rtl/>
        </w:rPr>
        <w:t>» در ا</w:t>
      </w:r>
      <w:r w:rsidR="008D60BE">
        <w:rPr>
          <w:rStyle w:val="1-Char0"/>
          <w:rFonts w:hint="cs"/>
          <w:rtl/>
        </w:rPr>
        <w:t>ی</w:t>
      </w:r>
      <w:r w:rsidRPr="0088599A">
        <w:rPr>
          <w:rStyle w:val="1-Char0"/>
          <w:rFonts w:hint="cs"/>
          <w:rtl/>
        </w:rPr>
        <w:t>ن مورد، سؤال و جواب</w:t>
      </w:r>
      <w:r w:rsidR="008D60BE">
        <w:rPr>
          <w:rStyle w:val="1-Char0"/>
          <w:rFonts w:hint="cs"/>
          <w:rtl/>
        </w:rPr>
        <w:t>ی</w:t>
      </w:r>
      <w:r w:rsidRPr="0088599A">
        <w:rPr>
          <w:rStyle w:val="1-Char0"/>
          <w:rFonts w:hint="cs"/>
          <w:rtl/>
        </w:rPr>
        <w:t xml:space="preserve"> را بد</w:t>
      </w:r>
      <w:r w:rsidR="008D60BE">
        <w:rPr>
          <w:rStyle w:val="1-Char0"/>
          <w:rFonts w:hint="cs"/>
          <w:rtl/>
        </w:rPr>
        <w:t>ی</w:t>
      </w:r>
      <w:r w:rsidRPr="0088599A">
        <w:rPr>
          <w:rStyle w:val="1-Char0"/>
          <w:rFonts w:hint="cs"/>
          <w:rtl/>
        </w:rPr>
        <w:t>ن ش</w:t>
      </w:r>
      <w:r w:rsidR="008D60BE">
        <w:rPr>
          <w:rStyle w:val="1-Char0"/>
          <w:rFonts w:hint="cs"/>
          <w:rtl/>
        </w:rPr>
        <w:t>ک</w:t>
      </w:r>
      <w:r w:rsidRPr="0088599A">
        <w:rPr>
          <w:rStyle w:val="1-Char0"/>
          <w:rFonts w:hint="cs"/>
          <w:rtl/>
        </w:rPr>
        <w:t xml:space="preserve">ل نقل </w:t>
      </w:r>
      <w:r w:rsidR="008D60BE">
        <w:rPr>
          <w:rStyle w:val="1-Char0"/>
          <w:rFonts w:hint="cs"/>
          <w:rtl/>
        </w:rPr>
        <w:t>ک</w:t>
      </w:r>
      <w:r w:rsidRPr="0088599A">
        <w:rPr>
          <w:rStyle w:val="1-Char0"/>
          <w:rFonts w:hint="cs"/>
          <w:rtl/>
        </w:rPr>
        <w:t>رده است:</w:t>
      </w:r>
    </w:p>
    <w:p w:rsidR="00090B35" w:rsidRPr="002A5A9D" w:rsidRDefault="00090B35" w:rsidP="004E1528">
      <w:pPr>
        <w:rPr>
          <w:rStyle w:val="6-Char"/>
          <w:rtl/>
        </w:rPr>
      </w:pPr>
      <w:r w:rsidRPr="002A5A9D">
        <w:rPr>
          <w:rStyle w:val="6-Char"/>
          <w:rFonts w:hint="cs"/>
          <w:rtl/>
        </w:rPr>
        <w:t>«سئل عما يعمل يوم ثالث من موته من تهيأة اكل واطعامه للفقراء وغيره وعما يعمل يوم الساب</w:t>
      </w:r>
      <w:r w:rsidR="0013497D" w:rsidRPr="002A5A9D">
        <w:rPr>
          <w:rStyle w:val="6-Char"/>
          <w:rFonts w:hint="cs"/>
          <w:rtl/>
        </w:rPr>
        <w:t>ع</w:t>
      </w:r>
      <w:r w:rsidRPr="002A5A9D">
        <w:rPr>
          <w:rStyle w:val="6-Char"/>
          <w:rFonts w:hint="cs"/>
          <w:rtl/>
        </w:rPr>
        <w:t>... اجاب: جميع ما يفعل مما ذكر في السؤال من البدع المذمومة»</w:t>
      </w:r>
      <w:r w:rsidRPr="005967D2">
        <w:rPr>
          <w:rStyle w:val="6-Char"/>
          <w:rFonts w:cs="IRNazli"/>
          <w:szCs w:val="28"/>
          <w:vertAlign w:val="superscript"/>
          <w:rtl/>
        </w:rPr>
        <w:footnoteReference w:id="89"/>
      </w:r>
    </w:p>
    <w:p w:rsidR="0005168E" w:rsidRPr="0088599A" w:rsidRDefault="0005168E" w:rsidP="004E500B">
      <w:pPr>
        <w:rPr>
          <w:rStyle w:val="1-Char0"/>
          <w:rtl/>
        </w:rPr>
      </w:pPr>
      <w:r w:rsidRPr="0088599A">
        <w:rPr>
          <w:rStyle w:val="1-Char0"/>
          <w:rFonts w:hint="cs"/>
          <w:rtl/>
        </w:rPr>
        <w:t>ترجمه: «از ا</w:t>
      </w:r>
      <w:r w:rsidR="008D60BE">
        <w:rPr>
          <w:rStyle w:val="1-Char0"/>
          <w:rFonts w:hint="cs"/>
          <w:rtl/>
        </w:rPr>
        <w:t>ی</w:t>
      </w:r>
      <w:r w:rsidRPr="0088599A">
        <w:rPr>
          <w:rStyle w:val="1-Char0"/>
          <w:rFonts w:hint="cs"/>
          <w:rtl/>
        </w:rPr>
        <w:t>شان دربار</w:t>
      </w:r>
      <w:r w:rsidR="002A5A9D">
        <w:rPr>
          <w:rStyle w:val="1-Char0"/>
          <w:rFonts w:hint="cs"/>
          <w:rtl/>
        </w:rPr>
        <w:t>ۀ</w:t>
      </w:r>
      <w:r w:rsidRPr="0088599A">
        <w:rPr>
          <w:rStyle w:val="1-Char0"/>
          <w:rFonts w:hint="cs"/>
          <w:rtl/>
        </w:rPr>
        <w:t xml:space="preserve"> غذا</w:t>
      </w:r>
      <w:r w:rsidR="008D60BE">
        <w:rPr>
          <w:rStyle w:val="1-Char0"/>
          <w:rFonts w:hint="cs"/>
          <w:rtl/>
        </w:rPr>
        <w:t>یی</w:t>
      </w:r>
      <w:r w:rsidRPr="0088599A">
        <w:rPr>
          <w:rStyle w:val="1-Char0"/>
          <w:rFonts w:hint="cs"/>
          <w:rtl/>
        </w:rPr>
        <w:t xml:space="preserve"> سؤال شد </w:t>
      </w:r>
      <w:r w:rsidR="008D60BE">
        <w:rPr>
          <w:rStyle w:val="1-Char0"/>
          <w:rFonts w:hint="cs"/>
          <w:rtl/>
        </w:rPr>
        <w:t>ک</w:t>
      </w:r>
      <w:r w:rsidRPr="0088599A">
        <w:rPr>
          <w:rStyle w:val="1-Char0"/>
          <w:rFonts w:hint="cs"/>
          <w:rtl/>
        </w:rPr>
        <w:t xml:space="preserve">ه بازماندگان </w:t>
      </w:r>
      <w:r w:rsidR="007174D2" w:rsidRPr="0088599A">
        <w:rPr>
          <w:rStyle w:val="1-Char0"/>
          <w:rFonts w:hint="cs"/>
          <w:rtl/>
        </w:rPr>
        <w:t>متوفّ</w:t>
      </w:r>
      <w:r w:rsidR="008D60BE">
        <w:rPr>
          <w:rStyle w:val="1-Char0"/>
          <w:rFonts w:hint="cs"/>
          <w:rtl/>
        </w:rPr>
        <w:t>ی</w:t>
      </w:r>
      <w:r w:rsidRPr="0088599A">
        <w:rPr>
          <w:rStyle w:val="1-Char0"/>
          <w:rFonts w:hint="cs"/>
          <w:rtl/>
        </w:rPr>
        <w:t xml:space="preserve"> در روز سوم </w:t>
      </w:r>
      <w:r w:rsidR="008D60BE">
        <w:rPr>
          <w:rStyle w:val="1-Char0"/>
          <w:rFonts w:hint="cs"/>
          <w:rtl/>
        </w:rPr>
        <w:t>ی</w:t>
      </w:r>
      <w:r w:rsidRPr="0088599A">
        <w:rPr>
          <w:rStyle w:val="1-Char0"/>
          <w:rFonts w:hint="cs"/>
          <w:rtl/>
        </w:rPr>
        <w:t>ا هفتم حادث</w:t>
      </w:r>
      <w:r w:rsidR="002A5A9D">
        <w:rPr>
          <w:rStyle w:val="1-Char0"/>
          <w:rFonts w:hint="cs"/>
          <w:rtl/>
        </w:rPr>
        <w:t>ۀ</w:t>
      </w:r>
      <w:r w:rsidRPr="0088599A">
        <w:rPr>
          <w:rStyle w:val="1-Char0"/>
          <w:rFonts w:hint="cs"/>
          <w:rtl/>
        </w:rPr>
        <w:t xml:space="preserve"> وفات برا</w:t>
      </w:r>
      <w:r w:rsidR="008D60BE">
        <w:rPr>
          <w:rStyle w:val="1-Char0"/>
          <w:rFonts w:hint="cs"/>
          <w:rtl/>
        </w:rPr>
        <w:t>ی</w:t>
      </w:r>
      <w:r w:rsidRPr="0088599A">
        <w:rPr>
          <w:rStyle w:val="1-Char0"/>
          <w:rFonts w:hint="cs"/>
          <w:rtl/>
        </w:rPr>
        <w:t xml:space="preserve"> فقراء و د</w:t>
      </w:r>
      <w:r w:rsidR="008D60BE">
        <w:rPr>
          <w:rStyle w:val="1-Char0"/>
          <w:rFonts w:hint="cs"/>
          <w:rtl/>
        </w:rPr>
        <w:t>ی</w:t>
      </w:r>
      <w:r w:rsidRPr="0088599A">
        <w:rPr>
          <w:rStyle w:val="1-Char0"/>
          <w:rFonts w:hint="cs"/>
          <w:rtl/>
        </w:rPr>
        <w:t>گران ته</w:t>
      </w:r>
      <w:r w:rsidR="008D60BE">
        <w:rPr>
          <w:rStyle w:val="1-Char0"/>
          <w:rFonts w:hint="cs"/>
          <w:rtl/>
        </w:rPr>
        <w:t>ی</w:t>
      </w:r>
      <w:r w:rsidRPr="0088599A">
        <w:rPr>
          <w:rStyle w:val="1-Char0"/>
          <w:rFonts w:hint="cs"/>
          <w:rtl/>
        </w:rPr>
        <w:t>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 xml:space="preserve">نند </w:t>
      </w:r>
      <w:r w:rsidR="008D60BE">
        <w:rPr>
          <w:rStyle w:val="1-Char0"/>
          <w:rFonts w:hint="cs"/>
          <w:rtl/>
        </w:rPr>
        <w:t>ک</w:t>
      </w:r>
      <w:r w:rsidRPr="0088599A">
        <w:rPr>
          <w:rStyle w:val="1-Char0"/>
          <w:rFonts w:hint="cs"/>
          <w:rtl/>
        </w:rPr>
        <w:t>ه آ</w:t>
      </w:r>
      <w:r w:rsidR="008D60BE">
        <w:rPr>
          <w:rStyle w:val="1-Char0"/>
          <w:rFonts w:hint="cs"/>
          <w:rtl/>
        </w:rPr>
        <w:t>ی</w:t>
      </w:r>
      <w:r w:rsidRPr="0088599A">
        <w:rPr>
          <w:rStyle w:val="1-Char0"/>
          <w:rFonts w:hint="cs"/>
          <w:rtl/>
        </w:rPr>
        <w:t>ا چن</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ار</w:t>
      </w:r>
      <w:r w:rsidR="008D60BE">
        <w:rPr>
          <w:rStyle w:val="1-Char0"/>
          <w:rFonts w:hint="cs"/>
          <w:rtl/>
        </w:rPr>
        <w:t>ی</w:t>
      </w:r>
      <w:r w:rsidRPr="0088599A">
        <w:rPr>
          <w:rStyle w:val="1-Char0"/>
          <w:rFonts w:hint="cs"/>
          <w:rtl/>
        </w:rPr>
        <w:t xml:space="preserve"> درست است </w:t>
      </w:r>
      <w:r w:rsidR="008D60BE">
        <w:rPr>
          <w:rStyle w:val="1-Char0"/>
          <w:rFonts w:hint="cs"/>
          <w:rtl/>
        </w:rPr>
        <w:t>ی</w:t>
      </w:r>
      <w:r w:rsidRPr="0088599A">
        <w:rPr>
          <w:rStyle w:val="1-Char0"/>
          <w:rFonts w:hint="cs"/>
          <w:rtl/>
        </w:rPr>
        <w:t>ا خ</w:t>
      </w:r>
      <w:r w:rsidR="008D60BE">
        <w:rPr>
          <w:rStyle w:val="1-Char0"/>
          <w:rFonts w:hint="cs"/>
          <w:rtl/>
        </w:rPr>
        <w:t>ی</w:t>
      </w:r>
      <w:r w:rsidRPr="0088599A">
        <w:rPr>
          <w:rStyle w:val="1-Char0"/>
          <w:rFonts w:hint="cs"/>
          <w:rtl/>
        </w:rPr>
        <w:t>ر؟ ا</w:t>
      </w:r>
      <w:r w:rsidR="008D60BE">
        <w:rPr>
          <w:rStyle w:val="1-Char0"/>
          <w:rFonts w:hint="cs"/>
          <w:rtl/>
        </w:rPr>
        <w:t>ی</w:t>
      </w:r>
      <w:r w:rsidRPr="0088599A">
        <w:rPr>
          <w:rStyle w:val="1-Char0"/>
          <w:rFonts w:hint="cs"/>
          <w:rtl/>
        </w:rPr>
        <w:t>شان جواب دادند: تمام ا</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ارها از زمر</w:t>
      </w:r>
      <w:r w:rsidR="002A5A9D">
        <w:rPr>
          <w:rStyle w:val="1-Char0"/>
          <w:rFonts w:hint="cs"/>
          <w:rtl/>
        </w:rPr>
        <w:t>ۀ</w:t>
      </w:r>
      <w:r w:rsidRPr="0088599A">
        <w:rPr>
          <w:rStyle w:val="1-Char0"/>
          <w:rFonts w:hint="cs"/>
          <w:rtl/>
        </w:rPr>
        <w:t xml:space="preserve"> بدعت</w:t>
      </w:r>
      <w:r w:rsidR="00835F31">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ناپسند و ناز</w:t>
      </w:r>
      <w:r w:rsidR="008D60BE">
        <w:rPr>
          <w:rStyle w:val="1-Char0"/>
          <w:rFonts w:hint="cs"/>
          <w:rtl/>
        </w:rPr>
        <w:t>ی</w:t>
      </w:r>
      <w:r w:rsidRPr="0088599A">
        <w:rPr>
          <w:rStyle w:val="1-Char0"/>
          <w:rFonts w:hint="cs"/>
          <w:rtl/>
        </w:rPr>
        <w:t>با است»</w:t>
      </w:r>
    </w:p>
    <w:p w:rsidR="0005168E" w:rsidRPr="0088599A" w:rsidRDefault="00B37ACF" w:rsidP="00D40D2B">
      <w:pPr>
        <w:spacing w:before="120" w:after="120"/>
        <w:ind w:firstLine="0"/>
        <w:jc w:val="center"/>
        <w:rPr>
          <w:rStyle w:val="1-Char0"/>
          <w:rtl/>
        </w:rPr>
      </w:pPr>
      <w:r w:rsidRPr="0088599A">
        <w:rPr>
          <w:rStyle w:val="1-Char0"/>
          <w:rFonts w:hint="cs"/>
          <w:rtl/>
        </w:rPr>
        <w:t>* * *</w:t>
      </w:r>
    </w:p>
    <w:p w:rsidR="00B37ACF" w:rsidRPr="0088599A" w:rsidRDefault="00B37ACF" w:rsidP="004E500B">
      <w:pPr>
        <w:rPr>
          <w:rStyle w:val="1-Char0"/>
          <w:rtl/>
        </w:rPr>
      </w:pPr>
      <w:r w:rsidRPr="0088599A">
        <w:rPr>
          <w:rStyle w:val="1-Char0"/>
          <w:rFonts w:hint="cs"/>
          <w:rtl/>
        </w:rPr>
        <w:t>به هر حال از مجموع روا</w:t>
      </w:r>
      <w:r w:rsidR="008D60BE">
        <w:rPr>
          <w:rStyle w:val="1-Char0"/>
          <w:rFonts w:hint="cs"/>
          <w:rtl/>
        </w:rPr>
        <w:t>ی</w:t>
      </w:r>
      <w:r w:rsidRPr="0088599A">
        <w:rPr>
          <w:rStyle w:val="1-Char0"/>
          <w:rFonts w:hint="cs"/>
          <w:rtl/>
        </w:rPr>
        <w:t>ات، و عبارات فقه</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تاب</w:t>
      </w:r>
      <w:r w:rsidR="00835F31">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چهار گان</w:t>
      </w:r>
      <w:r w:rsidR="002A5A9D">
        <w:rPr>
          <w:rStyle w:val="1-Char0"/>
          <w:rFonts w:hint="cs"/>
          <w:rtl/>
        </w:rPr>
        <w:t>ۀ</w:t>
      </w:r>
      <w:r w:rsidRPr="0088599A">
        <w:rPr>
          <w:rStyle w:val="1-Char0"/>
          <w:rFonts w:hint="cs"/>
          <w:rtl/>
        </w:rPr>
        <w:t xml:space="preserve"> اهل </w:t>
      </w:r>
      <w:r w:rsidR="00B924C1" w:rsidRPr="0088599A">
        <w:rPr>
          <w:rStyle w:val="1-Char0"/>
          <w:rFonts w:hint="cs"/>
          <w:rtl/>
        </w:rPr>
        <w:t>سنّت</w:t>
      </w:r>
      <w:r w:rsidRPr="0088599A">
        <w:rPr>
          <w:rStyle w:val="1-Char0"/>
          <w:rFonts w:hint="cs"/>
          <w:rtl/>
        </w:rPr>
        <w:t xml:space="preserve"> و جماعت به خوب</w:t>
      </w:r>
      <w:r w:rsidR="008D60BE">
        <w:rPr>
          <w:rStyle w:val="1-Char0"/>
          <w:rFonts w:hint="cs"/>
          <w:rtl/>
        </w:rPr>
        <w:t>ی</w:t>
      </w:r>
      <w:r w:rsidRPr="0088599A">
        <w:rPr>
          <w:rStyle w:val="1-Char0"/>
          <w:rFonts w:hint="cs"/>
          <w:rtl/>
        </w:rPr>
        <w:t xml:space="preserve"> دانسته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شود </w:t>
      </w:r>
      <w:r w:rsidR="008D60BE">
        <w:rPr>
          <w:rStyle w:val="1-Char0"/>
          <w:rFonts w:hint="cs"/>
          <w:rtl/>
        </w:rPr>
        <w:t>ک</w:t>
      </w:r>
      <w:r w:rsidRPr="0088599A">
        <w:rPr>
          <w:rStyle w:val="1-Char0"/>
          <w:rFonts w:hint="cs"/>
          <w:rtl/>
        </w:rPr>
        <w:t xml:space="preserve">ه درست </w:t>
      </w:r>
      <w:r w:rsidR="008D60BE">
        <w:rPr>
          <w:rStyle w:val="1-Char0"/>
          <w:rFonts w:hint="cs"/>
          <w:rtl/>
        </w:rPr>
        <w:t>ک</w:t>
      </w:r>
      <w:r w:rsidRPr="0088599A">
        <w:rPr>
          <w:rStyle w:val="1-Char0"/>
          <w:rFonts w:hint="cs"/>
          <w:rtl/>
        </w:rPr>
        <w:t>ردن غذا از طرف اهل م</w:t>
      </w:r>
      <w:r w:rsidR="008D60BE">
        <w:rPr>
          <w:rStyle w:val="1-Char0"/>
          <w:rFonts w:hint="cs"/>
          <w:rtl/>
        </w:rPr>
        <w:t>ی</w:t>
      </w:r>
      <w:r w:rsidRPr="0088599A">
        <w:rPr>
          <w:rStyle w:val="1-Char0"/>
          <w:rFonts w:hint="cs"/>
          <w:rtl/>
        </w:rPr>
        <w:t>ت برا</w:t>
      </w:r>
      <w:r w:rsidR="008D60BE">
        <w:rPr>
          <w:rStyle w:val="1-Char0"/>
          <w:rFonts w:hint="cs"/>
          <w:rtl/>
        </w:rPr>
        <w:t>ی</w:t>
      </w:r>
      <w:r w:rsidRPr="0088599A">
        <w:rPr>
          <w:rStyle w:val="1-Char0"/>
          <w:rFonts w:hint="cs"/>
          <w:rtl/>
        </w:rPr>
        <w:t xml:space="preserve"> پذ</w:t>
      </w:r>
      <w:r w:rsidR="008D60BE">
        <w:rPr>
          <w:rStyle w:val="1-Char0"/>
          <w:rFonts w:hint="cs"/>
          <w:rtl/>
        </w:rPr>
        <w:t>ی</w:t>
      </w:r>
      <w:r w:rsidRPr="0088599A">
        <w:rPr>
          <w:rStyle w:val="1-Char0"/>
          <w:rFonts w:hint="cs"/>
          <w:rtl/>
        </w:rPr>
        <w:t>را</w:t>
      </w:r>
      <w:r w:rsidR="008D60BE">
        <w:rPr>
          <w:rStyle w:val="1-Char0"/>
          <w:rFonts w:hint="cs"/>
          <w:rtl/>
        </w:rPr>
        <w:t>یی</w:t>
      </w:r>
      <w:r w:rsidRPr="0088599A">
        <w:rPr>
          <w:rStyle w:val="1-Char0"/>
          <w:rFonts w:hint="cs"/>
          <w:rtl/>
        </w:rPr>
        <w:t xml:space="preserve"> از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به عزادار</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آ</w:t>
      </w:r>
      <w:r w:rsidR="008D60BE">
        <w:rPr>
          <w:rStyle w:val="1-Char0"/>
          <w:rFonts w:hint="cs"/>
          <w:rtl/>
        </w:rPr>
        <w:t>ی</w:t>
      </w:r>
      <w:r w:rsidRPr="0088599A">
        <w:rPr>
          <w:rStyle w:val="1-Char0"/>
          <w:rFonts w:hint="cs"/>
          <w:rtl/>
        </w:rPr>
        <w:t>ند به چند دل</w:t>
      </w:r>
      <w:r w:rsidR="008D60BE">
        <w:rPr>
          <w:rStyle w:val="1-Char0"/>
          <w:rFonts w:hint="cs"/>
          <w:rtl/>
        </w:rPr>
        <w:t>ی</w:t>
      </w:r>
      <w:r w:rsidRPr="0088599A">
        <w:rPr>
          <w:rStyle w:val="1-Char0"/>
          <w:rFonts w:hint="cs"/>
          <w:rtl/>
        </w:rPr>
        <w:t>ل بدعت و م</w:t>
      </w:r>
      <w:r w:rsidR="008D60BE">
        <w:rPr>
          <w:rStyle w:val="1-Char0"/>
          <w:rFonts w:hint="cs"/>
          <w:rtl/>
        </w:rPr>
        <w:t>ک</w:t>
      </w:r>
      <w:r w:rsidRPr="0088599A">
        <w:rPr>
          <w:rStyle w:val="1-Char0"/>
          <w:rFonts w:hint="cs"/>
          <w:rtl/>
        </w:rPr>
        <w:t>روه است:</w:t>
      </w:r>
    </w:p>
    <w:p w:rsidR="00B37ACF" w:rsidRPr="0088599A" w:rsidRDefault="00B37ACF" w:rsidP="004E1528">
      <w:pPr>
        <w:pStyle w:val="ListParagraph"/>
        <w:numPr>
          <w:ilvl w:val="0"/>
          <w:numId w:val="15"/>
        </w:numPr>
        <w:rPr>
          <w:rStyle w:val="1-Char0"/>
          <w:rtl/>
        </w:rPr>
      </w:pPr>
      <w:r w:rsidRPr="0088599A">
        <w:rPr>
          <w:rStyle w:val="1-Char0"/>
          <w:rFonts w:hint="cs"/>
          <w:rtl/>
        </w:rPr>
        <w:t>خرج و مخارج مراسم عزاء ب</w:t>
      </w:r>
      <w:r w:rsidR="008D60BE">
        <w:rPr>
          <w:rStyle w:val="1-Char0"/>
          <w:rFonts w:hint="cs"/>
          <w:rtl/>
        </w:rPr>
        <w:t>ی</w:t>
      </w:r>
      <w:r w:rsidRPr="0088599A">
        <w:rPr>
          <w:rStyle w:val="1-Char0"/>
          <w:rFonts w:hint="cs"/>
          <w:rtl/>
        </w:rPr>
        <w:t>شتر برا</w:t>
      </w:r>
      <w:r w:rsidR="008D60BE">
        <w:rPr>
          <w:rStyle w:val="1-Char0"/>
          <w:rFonts w:hint="cs"/>
          <w:rtl/>
        </w:rPr>
        <w:t>ی</w:t>
      </w:r>
      <w:r w:rsidRPr="0088599A">
        <w:rPr>
          <w:rStyle w:val="1-Char0"/>
          <w:rFonts w:hint="cs"/>
          <w:rtl/>
        </w:rPr>
        <w:t xml:space="preserve"> شهرت و ر</w:t>
      </w:r>
      <w:r w:rsidR="008D60BE">
        <w:rPr>
          <w:rStyle w:val="1-Char0"/>
          <w:rFonts w:hint="cs"/>
          <w:rtl/>
        </w:rPr>
        <w:t>ی</w:t>
      </w:r>
      <w:r w:rsidRPr="0088599A">
        <w:rPr>
          <w:rStyle w:val="1-Char0"/>
          <w:rFonts w:hint="cs"/>
          <w:rtl/>
        </w:rPr>
        <w:t>ا است. قر</w:t>
      </w:r>
      <w:r w:rsidR="008D60BE">
        <w:rPr>
          <w:rStyle w:val="1-Char0"/>
          <w:rFonts w:hint="cs"/>
          <w:rtl/>
        </w:rPr>
        <w:t>ی</w:t>
      </w:r>
      <w:r w:rsidRPr="0088599A">
        <w:rPr>
          <w:rStyle w:val="1-Char0"/>
          <w:rFonts w:hint="cs"/>
          <w:rtl/>
        </w:rPr>
        <w:t>ن</w:t>
      </w:r>
      <w:r w:rsidR="002A5A9D">
        <w:rPr>
          <w:rStyle w:val="1-Char0"/>
          <w:rFonts w:hint="cs"/>
          <w:rtl/>
        </w:rPr>
        <w:t>ۀ</w:t>
      </w:r>
      <w:r w:rsidRPr="0088599A">
        <w:rPr>
          <w:rStyle w:val="1-Char0"/>
          <w:rFonts w:hint="cs"/>
          <w:rtl/>
        </w:rPr>
        <w:t xml:space="preserve"> دال بر ا</w:t>
      </w:r>
      <w:r w:rsidR="008D60BE">
        <w:rPr>
          <w:rStyle w:val="1-Char0"/>
          <w:rFonts w:hint="cs"/>
          <w:rtl/>
        </w:rPr>
        <w:t>ی</w:t>
      </w:r>
      <w:r w:rsidRPr="0088599A">
        <w:rPr>
          <w:rStyle w:val="1-Char0"/>
          <w:rFonts w:hint="cs"/>
          <w:rtl/>
        </w:rPr>
        <w:t>ن</w:t>
      </w:r>
      <w:r w:rsidR="008D60BE">
        <w:rPr>
          <w:rStyle w:val="1-Char0"/>
          <w:rFonts w:hint="cs"/>
          <w:rtl/>
        </w:rPr>
        <w:t>ک</w:t>
      </w:r>
      <w:r w:rsidRPr="0088599A">
        <w:rPr>
          <w:rStyle w:val="1-Char0"/>
          <w:rFonts w:hint="cs"/>
          <w:rtl/>
        </w:rPr>
        <w:t>ه مقصود از ا</w:t>
      </w:r>
      <w:r w:rsidR="008D60BE">
        <w:rPr>
          <w:rStyle w:val="1-Char0"/>
          <w:rFonts w:hint="cs"/>
          <w:rtl/>
        </w:rPr>
        <w:t>ی</w:t>
      </w:r>
      <w:r w:rsidRPr="0088599A">
        <w:rPr>
          <w:rStyle w:val="1-Char0"/>
          <w:rFonts w:hint="cs"/>
          <w:rtl/>
        </w:rPr>
        <w:t>ن طعام، ا</w:t>
      </w:r>
      <w:r w:rsidR="008D60BE">
        <w:rPr>
          <w:rStyle w:val="1-Char0"/>
          <w:rFonts w:hint="cs"/>
          <w:rtl/>
        </w:rPr>
        <w:t>ی</w:t>
      </w:r>
      <w:r w:rsidRPr="0088599A">
        <w:rPr>
          <w:rStyle w:val="1-Char0"/>
          <w:rFonts w:hint="cs"/>
          <w:rtl/>
        </w:rPr>
        <w:t>صال ثواب ن</w:t>
      </w:r>
      <w:r w:rsidR="008D60BE">
        <w:rPr>
          <w:rStyle w:val="1-Char0"/>
          <w:rFonts w:hint="cs"/>
          <w:rtl/>
        </w:rPr>
        <w:t>ی</w:t>
      </w:r>
      <w:r w:rsidRPr="0088599A">
        <w:rPr>
          <w:rStyle w:val="1-Char0"/>
          <w:rFonts w:hint="cs"/>
          <w:rtl/>
        </w:rPr>
        <w:t>ست و بل</w:t>
      </w:r>
      <w:r w:rsidR="008D60BE">
        <w:rPr>
          <w:rStyle w:val="1-Char0"/>
          <w:rFonts w:hint="cs"/>
          <w:rtl/>
        </w:rPr>
        <w:t>ک</w:t>
      </w:r>
      <w:r w:rsidRPr="0088599A">
        <w:rPr>
          <w:rStyle w:val="1-Char0"/>
          <w:rFonts w:hint="cs"/>
          <w:rtl/>
        </w:rPr>
        <w:t>ه ر</w:t>
      </w:r>
      <w:r w:rsidR="008D60BE">
        <w:rPr>
          <w:rStyle w:val="1-Char0"/>
          <w:rFonts w:hint="cs"/>
          <w:rtl/>
        </w:rPr>
        <w:t>ی</w:t>
      </w:r>
      <w:r w:rsidRPr="0088599A">
        <w:rPr>
          <w:rStyle w:val="1-Char0"/>
          <w:rFonts w:hint="cs"/>
          <w:rtl/>
        </w:rPr>
        <w:t>ا و تظاهر و شهرت و خودنما</w:t>
      </w:r>
      <w:r w:rsidR="008D60BE">
        <w:rPr>
          <w:rStyle w:val="1-Char0"/>
          <w:rFonts w:hint="cs"/>
          <w:rtl/>
        </w:rPr>
        <w:t>یی</w:t>
      </w:r>
      <w:r w:rsidRPr="0088599A">
        <w:rPr>
          <w:rStyle w:val="1-Char0"/>
          <w:rFonts w:hint="cs"/>
          <w:rtl/>
        </w:rPr>
        <w:t xml:space="preserve"> است، ا</w:t>
      </w:r>
      <w:r w:rsidR="008D60BE">
        <w:rPr>
          <w:rStyle w:val="1-Char0"/>
          <w:rFonts w:hint="cs"/>
          <w:rtl/>
        </w:rPr>
        <w:t>ی</w:t>
      </w:r>
      <w:r w:rsidRPr="0088599A">
        <w:rPr>
          <w:rStyle w:val="1-Char0"/>
          <w:rFonts w:hint="cs"/>
          <w:rtl/>
        </w:rPr>
        <w:t>ن مواردند:</w:t>
      </w:r>
      <w:r w:rsidRPr="005967D2">
        <w:rPr>
          <w:rStyle w:val="1-Char0"/>
          <w:vertAlign w:val="superscript"/>
          <w:rtl/>
        </w:rPr>
        <w:footnoteReference w:id="90"/>
      </w:r>
    </w:p>
    <w:p w:rsidR="00A9066B" w:rsidRPr="0088599A" w:rsidRDefault="00A9066B" w:rsidP="004E500B">
      <w:pPr>
        <w:rPr>
          <w:rStyle w:val="1-Char0"/>
          <w:rtl/>
        </w:rPr>
      </w:pPr>
      <w:r w:rsidRPr="004E1528">
        <w:rPr>
          <w:rStyle w:val="8-Char0"/>
          <w:rFonts w:hint="cs"/>
          <w:rtl/>
        </w:rPr>
        <w:t>الف)</w:t>
      </w:r>
      <w:r w:rsidRPr="0088599A">
        <w:rPr>
          <w:rStyle w:val="1-Char0"/>
          <w:rFonts w:hint="cs"/>
          <w:rtl/>
        </w:rPr>
        <w:t xml:space="preserve"> اخفا</w:t>
      </w:r>
      <w:r w:rsidR="008D60BE">
        <w:rPr>
          <w:rStyle w:val="1-Char0"/>
          <w:rFonts w:hint="cs"/>
          <w:rtl/>
        </w:rPr>
        <w:t>ی</w:t>
      </w:r>
      <w:r w:rsidRPr="0088599A">
        <w:rPr>
          <w:rStyle w:val="1-Char0"/>
          <w:rFonts w:hint="cs"/>
          <w:rtl/>
        </w:rPr>
        <w:t xml:space="preserve"> صدقه افضل (و بهتر) است، ل</w:t>
      </w:r>
      <w:r w:rsidR="008D60BE">
        <w:rPr>
          <w:rStyle w:val="1-Char0"/>
          <w:rFonts w:hint="cs"/>
          <w:rtl/>
        </w:rPr>
        <w:t>یک</w:t>
      </w:r>
      <w:r w:rsidRPr="0088599A">
        <w:rPr>
          <w:rStyle w:val="1-Char0"/>
          <w:rFonts w:hint="cs"/>
          <w:rtl/>
        </w:rPr>
        <w:t>ن با وجود ا</w:t>
      </w:r>
      <w:r w:rsidR="008D60BE">
        <w:rPr>
          <w:rStyle w:val="1-Char0"/>
          <w:rFonts w:hint="cs"/>
          <w:rtl/>
        </w:rPr>
        <w:t>ی</w:t>
      </w:r>
      <w:r w:rsidRPr="0088599A">
        <w:rPr>
          <w:rStyle w:val="1-Char0"/>
          <w:rFonts w:hint="cs"/>
          <w:rtl/>
        </w:rPr>
        <w:t>ن هر چند ترغ</w:t>
      </w:r>
      <w:r w:rsidR="008D60BE">
        <w:rPr>
          <w:rStyle w:val="1-Char0"/>
          <w:rFonts w:hint="cs"/>
          <w:rtl/>
        </w:rPr>
        <w:t>ی</w:t>
      </w:r>
      <w:r w:rsidRPr="0088599A">
        <w:rPr>
          <w:rStyle w:val="1-Char0"/>
          <w:rFonts w:hint="cs"/>
          <w:rtl/>
        </w:rPr>
        <w:t>ب به اخفا</w:t>
      </w:r>
      <w:r w:rsidR="008D60BE">
        <w:rPr>
          <w:rStyle w:val="1-Char0"/>
          <w:rFonts w:hint="cs"/>
          <w:rtl/>
        </w:rPr>
        <w:t>ی</w:t>
      </w:r>
      <w:r w:rsidRPr="0088599A">
        <w:rPr>
          <w:rStyle w:val="1-Char0"/>
          <w:rFonts w:hint="cs"/>
          <w:rtl/>
        </w:rPr>
        <w:t xml:space="preserve"> صدقه شوند باز هم</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پذ</w:t>
      </w:r>
      <w:r w:rsidR="008D60BE">
        <w:rPr>
          <w:rStyle w:val="1-Char0"/>
          <w:rFonts w:hint="cs"/>
          <w:rtl/>
        </w:rPr>
        <w:t>ی</w:t>
      </w:r>
      <w:r w:rsidRPr="0088599A">
        <w:rPr>
          <w:rStyle w:val="1-Char0"/>
          <w:rFonts w:hint="cs"/>
          <w:rtl/>
        </w:rPr>
        <w:t>رند.</w:t>
      </w:r>
    </w:p>
    <w:p w:rsidR="00A9066B" w:rsidRPr="0088599A" w:rsidRDefault="00A9066B" w:rsidP="004E500B">
      <w:pPr>
        <w:rPr>
          <w:rStyle w:val="1-Char0"/>
          <w:rtl/>
        </w:rPr>
      </w:pPr>
      <w:r w:rsidRPr="004E1528">
        <w:rPr>
          <w:rStyle w:val="8-Char0"/>
          <w:rFonts w:hint="cs"/>
          <w:rtl/>
        </w:rPr>
        <w:t>ب)</w:t>
      </w:r>
      <w:r w:rsidRPr="0088599A">
        <w:rPr>
          <w:rStyle w:val="1-Char0"/>
          <w:rFonts w:hint="cs"/>
          <w:rtl/>
        </w:rPr>
        <w:t xml:space="preserve"> صدقه به صورت نقد خ</w:t>
      </w:r>
      <w:r w:rsidR="008D60BE">
        <w:rPr>
          <w:rStyle w:val="1-Char0"/>
          <w:rFonts w:hint="cs"/>
          <w:rtl/>
        </w:rPr>
        <w:t>ی</w:t>
      </w:r>
      <w:r w:rsidRPr="0088599A">
        <w:rPr>
          <w:rStyle w:val="1-Char0"/>
          <w:rFonts w:hint="cs"/>
          <w:rtl/>
        </w:rPr>
        <w:t>ل</w:t>
      </w:r>
      <w:r w:rsidR="008D60BE">
        <w:rPr>
          <w:rStyle w:val="1-Char0"/>
          <w:rFonts w:hint="cs"/>
          <w:rtl/>
        </w:rPr>
        <w:t>ی</w:t>
      </w:r>
      <w:r w:rsidRPr="0088599A">
        <w:rPr>
          <w:rStyle w:val="1-Char0"/>
          <w:rFonts w:hint="cs"/>
          <w:rtl/>
        </w:rPr>
        <w:t xml:space="preserve"> بهتر است، ز</w:t>
      </w:r>
      <w:r w:rsidR="008D60BE">
        <w:rPr>
          <w:rStyle w:val="1-Char0"/>
          <w:rFonts w:hint="cs"/>
          <w:rtl/>
        </w:rPr>
        <w:t>ی</w:t>
      </w:r>
      <w:r w:rsidRPr="0088599A">
        <w:rPr>
          <w:rStyle w:val="1-Char0"/>
          <w:rFonts w:hint="cs"/>
          <w:rtl/>
        </w:rPr>
        <w:t xml:space="preserve">را </w:t>
      </w:r>
      <w:r w:rsidR="008D60BE">
        <w:rPr>
          <w:rStyle w:val="1-Char0"/>
          <w:rFonts w:hint="cs"/>
          <w:rtl/>
        </w:rPr>
        <w:t>ک</w:t>
      </w:r>
      <w:r w:rsidRPr="0088599A">
        <w:rPr>
          <w:rStyle w:val="1-Char0"/>
          <w:rFonts w:hint="cs"/>
          <w:rtl/>
        </w:rPr>
        <w:t>ه اخفا</w:t>
      </w:r>
      <w:r w:rsidR="008D60BE">
        <w:rPr>
          <w:rStyle w:val="1-Char0"/>
          <w:rFonts w:hint="cs"/>
          <w:rtl/>
        </w:rPr>
        <w:t>ی</w:t>
      </w:r>
      <w:r w:rsidRPr="0088599A">
        <w:rPr>
          <w:rStyle w:val="1-Char0"/>
          <w:rFonts w:hint="cs"/>
          <w:rtl/>
        </w:rPr>
        <w:t xml:space="preserve"> آن آسانتر و برا</w:t>
      </w:r>
      <w:r w:rsidR="008D60BE">
        <w:rPr>
          <w:rStyle w:val="1-Char0"/>
          <w:rFonts w:hint="cs"/>
          <w:rtl/>
        </w:rPr>
        <w:t>ی</w:t>
      </w:r>
      <w:r w:rsidRPr="0088599A">
        <w:rPr>
          <w:rStyle w:val="1-Char0"/>
          <w:rFonts w:hint="cs"/>
          <w:rtl/>
        </w:rPr>
        <w:t xml:space="preserve"> ن</w:t>
      </w:r>
      <w:r w:rsidR="008D60BE">
        <w:rPr>
          <w:rStyle w:val="1-Char0"/>
          <w:rFonts w:hint="cs"/>
          <w:rtl/>
        </w:rPr>
        <w:t>ی</w:t>
      </w:r>
      <w:r w:rsidRPr="0088599A">
        <w:rPr>
          <w:rStyle w:val="1-Char0"/>
          <w:rFonts w:hint="cs"/>
          <w:rtl/>
        </w:rPr>
        <w:t xml:space="preserve">ازمندان سودمندتر است </w:t>
      </w:r>
      <w:r w:rsidR="008D60BE">
        <w:rPr>
          <w:rStyle w:val="1-Char0"/>
          <w:rFonts w:hint="cs"/>
          <w:rtl/>
        </w:rPr>
        <w:t>ک</w:t>
      </w:r>
      <w:r w:rsidRPr="0088599A">
        <w:rPr>
          <w:rStyle w:val="1-Char0"/>
          <w:rFonts w:hint="cs"/>
          <w:rtl/>
        </w:rPr>
        <w:t>ه هر ضرورت</w:t>
      </w:r>
      <w:r w:rsidR="008D60BE">
        <w:rPr>
          <w:rStyle w:val="1-Char0"/>
          <w:rFonts w:hint="cs"/>
          <w:rtl/>
        </w:rPr>
        <w:t>ی</w:t>
      </w:r>
      <w:r w:rsidRPr="0088599A">
        <w:rPr>
          <w:rStyle w:val="1-Char0"/>
          <w:rFonts w:hint="cs"/>
          <w:rtl/>
        </w:rPr>
        <w:t xml:space="preserve"> باشد از هم</w:t>
      </w:r>
      <w:r w:rsidR="008D60BE">
        <w:rPr>
          <w:rStyle w:val="1-Char0"/>
          <w:rFonts w:hint="cs"/>
          <w:rtl/>
        </w:rPr>
        <w:t>ی</w:t>
      </w:r>
      <w:r w:rsidRPr="0088599A">
        <w:rPr>
          <w:rStyle w:val="1-Char0"/>
          <w:rFonts w:hint="cs"/>
          <w:rtl/>
        </w:rPr>
        <w:t>ن پولِ نقد برآورده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شود، و اگر الان ضرورت نباشد، پول را برا</w:t>
      </w:r>
      <w:r w:rsidR="008D60BE">
        <w:rPr>
          <w:rStyle w:val="1-Char0"/>
          <w:rFonts w:hint="cs"/>
          <w:rtl/>
        </w:rPr>
        <w:t>ی</w:t>
      </w:r>
      <w:r w:rsidRPr="0088599A">
        <w:rPr>
          <w:rStyle w:val="1-Char0"/>
          <w:rFonts w:hint="cs"/>
          <w:rtl/>
        </w:rPr>
        <w:t xml:space="preserve"> وقت ضرورت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تواند محفوظ </w:t>
      </w:r>
      <w:r w:rsidR="008D60BE">
        <w:rPr>
          <w:rStyle w:val="1-Char0"/>
          <w:rFonts w:hint="cs"/>
          <w:rtl/>
        </w:rPr>
        <w:t>ک</w:t>
      </w:r>
      <w:r w:rsidRPr="0088599A">
        <w:rPr>
          <w:rStyle w:val="1-Char0"/>
          <w:rFonts w:hint="cs"/>
          <w:rtl/>
        </w:rPr>
        <w:t>ند، و در اطعام (غذا دادن بازماندگان به مردم) ا</w:t>
      </w:r>
      <w:r w:rsidR="008D60BE">
        <w:rPr>
          <w:rStyle w:val="1-Char0"/>
          <w:rFonts w:hint="cs"/>
          <w:rtl/>
        </w:rPr>
        <w:t>ی</w:t>
      </w:r>
      <w:r w:rsidRPr="0088599A">
        <w:rPr>
          <w:rStyle w:val="1-Char0"/>
          <w:rFonts w:hint="cs"/>
          <w:rtl/>
        </w:rPr>
        <w:t>ن فا</w:t>
      </w:r>
      <w:r w:rsidR="008D60BE">
        <w:rPr>
          <w:rStyle w:val="1-Char0"/>
          <w:rFonts w:hint="cs"/>
          <w:rtl/>
        </w:rPr>
        <w:t>ی</w:t>
      </w:r>
      <w:r w:rsidRPr="0088599A">
        <w:rPr>
          <w:rStyle w:val="1-Char0"/>
          <w:rFonts w:hint="cs"/>
          <w:rtl/>
        </w:rPr>
        <w:t>ده ن</w:t>
      </w:r>
      <w:r w:rsidR="008D60BE">
        <w:rPr>
          <w:rStyle w:val="1-Char0"/>
          <w:rFonts w:hint="cs"/>
          <w:rtl/>
        </w:rPr>
        <w:t>ی</w:t>
      </w:r>
      <w:r w:rsidRPr="0088599A">
        <w:rPr>
          <w:rStyle w:val="1-Char0"/>
          <w:rFonts w:hint="cs"/>
          <w:rtl/>
        </w:rPr>
        <w:t>ست، بل</w:t>
      </w:r>
      <w:r w:rsidR="008D60BE">
        <w:rPr>
          <w:rStyle w:val="1-Char0"/>
          <w:rFonts w:hint="cs"/>
          <w:rtl/>
        </w:rPr>
        <w:t>ک</w:t>
      </w:r>
      <w:r w:rsidRPr="0088599A">
        <w:rPr>
          <w:rStyle w:val="1-Char0"/>
          <w:rFonts w:hint="cs"/>
          <w:rtl/>
        </w:rPr>
        <w:t>ه در بعض</w:t>
      </w:r>
      <w:r w:rsidR="008D60BE">
        <w:rPr>
          <w:rStyle w:val="1-Char0"/>
          <w:rFonts w:hint="cs"/>
          <w:rtl/>
        </w:rPr>
        <w:t>ی</w:t>
      </w:r>
      <w:r w:rsidRPr="0088599A">
        <w:rPr>
          <w:rStyle w:val="1-Char0"/>
          <w:rFonts w:hint="cs"/>
          <w:rtl/>
        </w:rPr>
        <w:t xml:space="preserve"> اوقات خوردن مضر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شود ل</w:t>
      </w:r>
      <w:r w:rsidR="008D60BE">
        <w:rPr>
          <w:rStyle w:val="1-Char0"/>
          <w:rFonts w:hint="cs"/>
          <w:rtl/>
        </w:rPr>
        <w:t>یک</w:t>
      </w:r>
      <w:r w:rsidRPr="0088599A">
        <w:rPr>
          <w:rStyle w:val="1-Char0"/>
          <w:rFonts w:hint="cs"/>
          <w:rtl/>
        </w:rPr>
        <w:t>ن با وجود ا</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راض</w:t>
      </w:r>
      <w:r w:rsidR="008D60BE">
        <w:rPr>
          <w:rStyle w:val="1-Char0"/>
          <w:rFonts w:hint="cs"/>
          <w:rtl/>
        </w:rPr>
        <w:t>ی</w:t>
      </w:r>
      <w:r w:rsidRPr="0088599A">
        <w:rPr>
          <w:rStyle w:val="1-Char0"/>
          <w:rFonts w:hint="cs"/>
          <w:rtl/>
        </w:rPr>
        <w:t xml:space="preserve"> ن</w:t>
      </w:r>
      <w:r w:rsidR="008D60BE">
        <w:rPr>
          <w:rStyle w:val="1-Char0"/>
          <w:rFonts w:hint="cs"/>
          <w:rtl/>
        </w:rPr>
        <w:t>ی</w:t>
      </w:r>
      <w:r w:rsidRPr="0088599A">
        <w:rPr>
          <w:rStyle w:val="1-Char0"/>
          <w:rFonts w:hint="cs"/>
          <w:rtl/>
        </w:rPr>
        <w:t xml:space="preserve">ست </w:t>
      </w:r>
      <w:r w:rsidR="008D60BE">
        <w:rPr>
          <w:rStyle w:val="1-Char0"/>
          <w:rFonts w:hint="cs"/>
          <w:rtl/>
        </w:rPr>
        <w:t>ک</w:t>
      </w:r>
      <w:r w:rsidR="00B74888" w:rsidRPr="0088599A">
        <w:rPr>
          <w:rStyle w:val="1-Char0"/>
          <w:rFonts w:hint="cs"/>
          <w:rtl/>
        </w:rPr>
        <w:t>ه به جا</w:t>
      </w:r>
      <w:r w:rsidR="008D60BE">
        <w:rPr>
          <w:rStyle w:val="1-Char0"/>
          <w:rFonts w:hint="cs"/>
          <w:rtl/>
        </w:rPr>
        <w:t>ی</w:t>
      </w:r>
      <w:r w:rsidR="00B74888" w:rsidRPr="0088599A">
        <w:rPr>
          <w:rStyle w:val="1-Char0"/>
          <w:rFonts w:hint="cs"/>
          <w:rtl/>
        </w:rPr>
        <w:t xml:space="preserve"> اطعام، پولِ نقد (به فقراء و مستمندان) </w:t>
      </w:r>
      <w:r w:rsidR="007A00C8" w:rsidRPr="0088599A">
        <w:rPr>
          <w:rStyle w:val="1-Char0"/>
          <w:rFonts w:hint="cs"/>
          <w:rtl/>
        </w:rPr>
        <w:t>بدهد.</w:t>
      </w:r>
    </w:p>
    <w:p w:rsidR="007A00C8" w:rsidRPr="0088599A" w:rsidRDefault="00207ECD" w:rsidP="004E500B">
      <w:pPr>
        <w:rPr>
          <w:rStyle w:val="1-Char0"/>
          <w:rtl/>
        </w:rPr>
      </w:pPr>
      <w:r w:rsidRPr="004E1528">
        <w:rPr>
          <w:rStyle w:val="8-Char0"/>
          <w:rFonts w:hint="cs"/>
          <w:rtl/>
        </w:rPr>
        <w:t>ج)</w:t>
      </w:r>
      <w:r w:rsidRPr="0088599A">
        <w:rPr>
          <w:rStyle w:val="1-Char0"/>
          <w:rFonts w:hint="cs"/>
          <w:rtl/>
        </w:rPr>
        <w:t xml:space="preserve"> در صدقه بهتر</w:t>
      </w:r>
      <w:r w:rsidR="008D60BE">
        <w:rPr>
          <w:rStyle w:val="1-Char0"/>
          <w:rFonts w:hint="cs"/>
          <w:rtl/>
        </w:rPr>
        <w:t>ی</w:t>
      </w:r>
      <w:r w:rsidRPr="0088599A">
        <w:rPr>
          <w:rStyle w:val="1-Char0"/>
          <w:rFonts w:hint="cs"/>
          <w:rtl/>
        </w:rPr>
        <w:t>ن صورت ا</w:t>
      </w:r>
      <w:r w:rsidR="008D60BE">
        <w:rPr>
          <w:rStyle w:val="1-Char0"/>
          <w:rFonts w:hint="cs"/>
          <w:rtl/>
        </w:rPr>
        <w:t>ی</w:t>
      </w:r>
      <w:r w:rsidRPr="0088599A">
        <w:rPr>
          <w:rStyle w:val="1-Char0"/>
          <w:rFonts w:hint="cs"/>
          <w:rtl/>
        </w:rPr>
        <w:t xml:space="preserve">ن است </w:t>
      </w:r>
      <w:r w:rsidR="008D60BE">
        <w:rPr>
          <w:rStyle w:val="1-Char0"/>
          <w:rFonts w:hint="cs"/>
          <w:rtl/>
        </w:rPr>
        <w:t>ک</w:t>
      </w:r>
      <w:r w:rsidRPr="0088599A">
        <w:rPr>
          <w:rStyle w:val="1-Char0"/>
          <w:rFonts w:hint="cs"/>
          <w:rtl/>
        </w:rPr>
        <w:t>ه ن</w:t>
      </w:r>
      <w:r w:rsidR="008D60BE">
        <w:rPr>
          <w:rStyle w:val="1-Char0"/>
          <w:rFonts w:hint="cs"/>
          <w:rtl/>
        </w:rPr>
        <w:t>ی</w:t>
      </w:r>
      <w:r w:rsidRPr="0088599A">
        <w:rPr>
          <w:rStyle w:val="1-Char0"/>
          <w:rFonts w:hint="cs"/>
          <w:rtl/>
        </w:rPr>
        <w:t xml:space="preserve">از حاجتمندان مد نظر قرار داده شود؛ </w:t>
      </w:r>
      <w:r w:rsidR="008D60BE">
        <w:rPr>
          <w:rStyle w:val="1-Char0"/>
          <w:rFonts w:hint="cs"/>
          <w:rtl/>
        </w:rPr>
        <w:t>ی</w:t>
      </w:r>
      <w:r w:rsidRPr="0088599A">
        <w:rPr>
          <w:rStyle w:val="1-Char0"/>
          <w:rFonts w:hint="cs"/>
          <w:rtl/>
        </w:rPr>
        <w:t>عن</w:t>
      </w:r>
      <w:r w:rsidR="008D60BE">
        <w:rPr>
          <w:rStyle w:val="1-Char0"/>
          <w:rFonts w:hint="cs"/>
          <w:rtl/>
        </w:rPr>
        <w:t>ی</w:t>
      </w:r>
      <w:r w:rsidRPr="0088599A">
        <w:rPr>
          <w:rStyle w:val="1-Char0"/>
          <w:rFonts w:hint="cs"/>
          <w:rtl/>
        </w:rPr>
        <w:t xml:space="preserve"> مر</w:t>
      </w:r>
      <w:r w:rsidR="008D60BE">
        <w:rPr>
          <w:rStyle w:val="1-Char0"/>
          <w:rFonts w:hint="cs"/>
          <w:rtl/>
        </w:rPr>
        <w:t>ی</w:t>
      </w:r>
      <w:r w:rsidRPr="0088599A">
        <w:rPr>
          <w:rStyle w:val="1-Char0"/>
          <w:rFonts w:hint="cs"/>
          <w:rtl/>
        </w:rPr>
        <w:t>ض به دارو ن</w:t>
      </w:r>
      <w:r w:rsidR="008D60BE">
        <w:rPr>
          <w:rStyle w:val="1-Char0"/>
          <w:rFonts w:hint="cs"/>
          <w:rtl/>
        </w:rPr>
        <w:t>ی</w:t>
      </w:r>
      <w:r w:rsidRPr="0088599A">
        <w:rPr>
          <w:rStyle w:val="1-Char0"/>
          <w:rFonts w:hint="cs"/>
          <w:rtl/>
        </w:rPr>
        <w:t xml:space="preserve">از دارد، مسافر به </w:t>
      </w:r>
      <w:r w:rsidR="008D60BE">
        <w:rPr>
          <w:rStyle w:val="1-Char0"/>
          <w:rFonts w:hint="cs"/>
          <w:rtl/>
        </w:rPr>
        <w:t>ک</w:t>
      </w:r>
      <w:r w:rsidRPr="0088599A">
        <w:rPr>
          <w:rStyle w:val="1-Char0"/>
          <w:rFonts w:hint="cs"/>
          <w:rtl/>
        </w:rPr>
        <w:t>را</w:t>
      </w:r>
      <w:r w:rsidR="008D60BE">
        <w:rPr>
          <w:rStyle w:val="1-Char0"/>
          <w:rFonts w:hint="cs"/>
          <w:rtl/>
        </w:rPr>
        <w:t>ی</w:t>
      </w:r>
      <w:r w:rsidRPr="0088599A">
        <w:rPr>
          <w:rStyle w:val="1-Char0"/>
          <w:rFonts w:hint="cs"/>
          <w:rtl/>
        </w:rPr>
        <w:t xml:space="preserve">ه، گرسنه به غذا، برهنه به لباس، طالب علم به </w:t>
      </w:r>
      <w:r w:rsidR="008D60BE">
        <w:rPr>
          <w:rStyle w:val="1-Char0"/>
          <w:rFonts w:hint="cs"/>
          <w:rtl/>
        </w:rPr>
        <w:t>ک</w:t>
      </w:r>
      <w:r w:rsidRPr="0088599A">
        <w:rPr>
          <w:rStyle w:val="1-Char0"/>
          <w:rFonts w:hint="cs"/>
          <w:rtl/>
        </w:rPr>
        <w:t>تاب، و ا</w:t>
      </w:r>
      <w:r w:rsidR="008D60BE">
        <w:rPr>
          <w:rStyle w:val="1-Char0"/>
          <w:rFonts w:hint="cs"/>
          <w:rtl/>
        </w:rPr>
        <w:t>ی</w:t>
      </w:r>
      <w:r w:rsidRPr="0088599A">
        <w:rPr>
          <w:rStyle w:val="1-Char0"/>
          <w:rFonts w:hint="cs"/>
          <w:rtl/>
        </w:rPr>
        <w:t>ن ن</w:t>
      </w:r>
      <w:r w:rsidR="008D60BE">
        <w:rPr>
          <w:rStyle w:val="1-Char0"/>
          <w:rFonts w:hint="cs"/>
          <w:rtl/>
        </w:rPr>
        <w:t>ی</w:t>
      </w:r>
      <w:r w:rsidRPr="0088599A">
        <w:rPr>
          <w:rStyle w:val="1-Char0"/>
          <w:rFonts w:hint="cs"/>
          <w:rtl/>
        </w:rPr>
        <w:t>ازها با پول نقد رفع</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شوند. و اگر وارثان را هر چند ترغ</w:t>
      </w:r>
      <w:r w:rsidR="008D60BE">
        <w:rPr>
          <w:rStyle w:val="1-Char0"/>
          <w:rFonts w:hint="cs"/>
          <w:rtl/>
        </w:rPr>
        <w:t>ی</w:t>
      </w:r>
      <w:r w:rsidRPr="0088599A">
        <w:rPr>
          <w:rStyle w:val="1-Char0"/>
          <w:rFonts w:hint="cs"/>
          <w:rtl/>
        </w:rPr>
        <w:t>ب ده</w:t>
      </w:r>
      <w:r w:rsidR="008D60BE">
        <w:rPr>
          <w:rStyle w:val="1-Char0"/>
          <w:rFonts w:hint="cs"/>
          <w:rtl/>
        </w:rPr>
        <w:t>ی</w:t>
      </w:r>
      <w:r w:rsidRPr="0088599A">
        <w:rPr>
          <w:rStyle w:val="1-Char0"/>
          <w:rFonts w:hint="cs"/>
          <w:rtl/>
        </w:rPr>
        <w:t xml:space="preserve">د </w:t>
      </w:r>
      <w:r w:rsidR="008D60BE">
        <w:rPr>
          <w:rStyle w:val="1-Char0"/>
          <w:rFonts w:hint="cs"/>
          <w:rtl/>
        </w:rPr>
        <w:t>ک</w:t>
      </w:r>
      <w:r w:rsidRPr="0088599A">
        <w:rPr>
          <w:rStyle w:val="1-Char0"/>
          <w:rFonts w:hint="cs"/>
          <w:rtl/>
        </w:rPr>
        <w:t>ه پول نقد به فقرا بده</w:t>
      </w:r>
      <w:r w:rsidR="008D60BE">
        <w:rPr>
          <w:rStyle w:val="1-Char0"/>
          <w:rFonts w:hint="cs"/>
          <w:rtl/>
        </w:rPr>
        <w:t>ی</w:t>
      </w:r>
      <w:r w:rsidRPr="0088599A">
        <w:rPr>
          <w:rStyle w:val="1-Char0"/>
          <w:rFonts w:hint="cs"/>
          <w:rtl/>
        </w:rPr>
        <w:t xml:space="preserve">د </w:t>
      </w:r>
      <w:r w:rsidR="008D60BE">
        <w:rPr>
          <w:rStyle w:val="1-Char0"/>
          <w:rFonts w:hint="cs"/>
          <w:rtl/>
        </w:rPr>
        <w:t>ک</w:t>
      </w:r>
      <w:r w:rsidRPr="0088599A">
        <w:rPr>
          <w:rStyle w:val="1-Char0"/>
          <w:rFonts w:hint="cs"/>
          <w:rtl/>
        </w:rPr>
        <w:t>ه هم برا</w:t>
      </w:r>
      <w:r w:rsidR="008D60BE">
        <w:rPr>
          <w:rStyle w:val="1-Char0"/>
          <w:rFonts w:hint="cs"/>
          <w:rtl/>
        </w:rPr>
        <w:t>ی</w:t>
      </w:r>
      <w:r w:rsidRPr="0088599A">
        <w:rPr>
          <w:rStyle w:val="1-Char0"/>
          <w:rFonts w:hint="cs"/>
          <w:rtl/>
        </w:rPr>
        <w:t xml:space="preserve"> فقراء سودمند و هم برا</w:t>
      </w:r>
      <w:r w:rsidR="008D60BE">
        <w:rPr>
          <w:rStyle w:val="1-Char0"/>
          <w:rFonts w:hint="cs"/>
          <w:rtl/>
        </w:rPr>
        <w:t>ی</w:t>
      </w:r>
      <w:r w:rsidRPr="0088599A">
        <w:rPr>
          <w:rStyle w:val="1-Char0"/>
          <w:rFonts w:hint="cs"/>
          <w:rtl/>
        </w:rPr>
        <w:t xml:space="preserve"> م</w:t>
      </w:r>
      <w:r w:rsidR="008D60BE">
        <w:rPr>
          <w:rStyle w:val="1-Char0"/>
          <w:rFonts w:hint="cs"/>
          <w:rtl/>
        </w:rPr>
        <w:t>ی</w:t>
      </w:r>
      <w:r w:rsidRPr="0088599A">
        <w:rPr>
          <w:rStyle w:val="1-Char0"/>
          <w:rFonts w:hint="cs"/>
          <w:rtl/>
        </w:rPr>
        <w:t>ت نافع است، و برا</w:t>
      </w:r>
      <w:r w:rsidR="008D60BE">
        <w:rPr>
          <w:rStyle w:val="1-Char0"/>
          <w:rFonts w:hint="cs"/>
          <w:rtl/>
        </w:rPr>
        <w:t>ی</w:t>
      </w:r>
      <w:r w:rsidRPr="0088599A">
        <w:rPr>
          <w:rStyle w:val="1-Char0"/>
          <w:rFonts w:hint="cs"/>
          <w:rtl/>
        </w:rPr>
        <w:t xml:space="preserve"> صدقه </w:t>
      </w:r>
      <w:r w:rsidR="008D60BE">
        <w:rPr>
          <w:rStyle w:val="1-Char0"/>
          <w:rFonts w:hint="cs"/>
          <w:rtl/>
        </w:rPr>
        <w:t>ک</w:t>
      </w:r>
      <w:r w:rsidRPr="0088599A">
        <w:rPr>
          <w:rStyle w:val="1-Char0"/>
          <w:rFonts w:hint="cs"/>
          <w:rtl/>
        </w:rPr>
        <w:t>ننده هم بهتر است ز</w:t>
      </w:r>
      <w:r w:rsidR="008D60BE">
        <w:rPr>
          <w:rStyle w:val="1-Char0"/>
          <w:rFonts w:hint="cs"/>
          <w:rtl/>
        </w:rPr>
        <w:t>ی</w:t>
      </w:r>
      <w:r w:rsidRPr="0088599A">
        <w:rPr>
          <w:rStyle w:val="1-Char0"/>
          <w:rFonts w:hint="cs"/>
          <w:rtl/>
        </w:rPr>
        <w:t xml:space="preserve">را زحمت </w:t>
      </w:r>
      <w:r w:rsidR="008D60BE">
        <w:rPr>
          <w:rStyle w:val="1-Char0"/>
          <w:rFonts w:hint="cs"/>
          <w:rtl/>
        </w:rPr>
        <w:t>ک</w:t>
      </w:r>
      <w:r w:rsidRPr="0088599A">
        <w:rPr>
          <w:rStyle w:val="1-Char0"/>
          <w:rFonts w:hint="cs"/>
          <w:rtl/>
        </w:rPr>
        <w:t>متر و ثواب ب</w:t>
      </w:r>
      <w:r w:rsidR="008D60BE">
        <w:rPr>
          <w:rStyle w:val="1-Char0"/>
          <w:rFonts w:hint="cs"/>
          <w:rtl/>
        </w:rPr>
        <w:t>ی</w:t>
      </w:r>
      <w:r w:rsidRPr="0088599A">
        <w:rPr>
          <w:rStyle w:val="1-Char0"/>
          <w:rFonts w:hint="cs"/>
          <w:rtl/>
        </w:rPr>
        <w:t>شتر است. اما (ورثاء) به خاطر ترس از طعن</w:t>
      </w:r>
      <w:r w:rsidR="002A5A9D">
        <w:rPr>
          <w:rStyle w:val="1-Char0"/>
          <w:rFonts w:hint="cs"/>
          <w:rtl/>
        </w:rPr>
        <w:t>ۀ</w:t>
      </w:r>
      <w:r w:rsidRPr="0088599A">
        <w:rPr>
          <w:rStyle w:val="1-Char0"/>
          <w:rFonts w:hint="cs"/>
          <w:rtl/>
        </w:rPr>
        <w:t xml:space="preserve"> مردم راض</w:t>
      </w:r>
      <w:r w:rsidR="008D60BE">
        <w:rPr>
          <w:rStyle w:val="1-Char0"/>
          <w:rFonts w:hint="cs"/>
          <w:rtl/>
        </w:rPr>
        <w:t>ی</w:t>
      </w:r>
      <w:r w:rsidRPr="0088599A">
        <w:rPr>
          <w:rStyle w:val="1-Char0"/>
          <w:rFonts w:hint="cs"/>
          <w:rtl/>
        </w:rPr>
        <w:t xml:space="preserve"> به ا</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ار</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شوند (و هم</w:t>
      </w:r>
      <w:r w:rsidR="008D60BE">
        <w:rPr>
          <w:rStyle w:val="1-Char0"/>
          <w:rFonts w:hint="cs"/>
          <w:rtl/>
        </w:rPr>
        <w:t>ی</w:t>
      </w:r>
      <w:r w:rsidRPr="0088599A">
        <w:rPr>
          <w:rStyle w:val="1-Char0"/>
          <w:rFonts w:hint="cs"/>
          <w:rtl/>
        </w:rPr>
        <w:t>ن چ</w:t>
      </w:r>
      <w:r w:rsidR="008D60BE">
        <w:rPr>
          <w:rStyle w:val="1-Char0"/>
          <w:rFonts w:hint="cs"/>
          <w:rtl/>
        </w:rPr>
        <w:t>ی</w:t>
      </w:r>
      <w:r w:rsidRPr="0088599A">
        <w:rPr>
          <w:rStyle w:val="1-Char0"/>
          <w:rFonts w:hint="cs"/>
          <w:rtl/>
        </w:rPr>
        <w:t>ز علامت ر</w:t>
      </w:r>
      <w:r w:rsidR="008D60BE">
        <w:rPr>
          <w:rStyle w:val="1-Char0"/>
          <w:rFonts w:hint="cs"/>
          <w:rtl/>
        </w:rPr>
        <w:t>ی</w:t>
      </w:r>
      <w:r w:rsidRPr="0088599A">
        <w:rPr>
          <w:rStyle w:val="1-Char0"/>
          <w:rFonts w:hint="cs"/>
          <w:rtl/>
        </w:rPr>
        <w:t>ا</w:t>
      </w:r>
      <w:r w:rsidR="008D60BE">
        <w:rPr>
          <w:rStyle w:val="1-Char0"/>
          <w:rFonts w:hint="cs"/>
          <w:rtl/>
        </w:rPr>
        <w:t>یی</w:t>
      </w:r>
      <w:r w:rsidRPr="0088599A">
        <w:rPr>
          <w:rStyle w:val="1-Char0"/>
          <w:rFonts w:hint="cs"/>
          <w:rtl/>
        </w:rPr>
        <w:t xml:space="preserve"> بودن ا</w:t>
      </w:r>
      <w:r w:rsidR="008D60BE">
        <w:rPr>
          <w:rStyle w:val="1-Char0"/>
          <w:rFonts w:hint="cs"/>
          <w:rtl/>
        </w:rPr>
        <w:t>ی</w:t>
      </w:r>
      <w:r w:rsidRPr="0088599A">
        <w:rPr>
          <w:rStyle w:val="1-Char0"/>
          <w:rFonts w:hint="cs"/>
          <w:rtl/>
        </w:rPr>
        <w:t>ن مراسم است)</w:t>
      </w:r>
    </w:p>
    <w:p w:rsidR="00207ECD" w:rsidRPr="0088599A" w:rsidRDefault="004E23C5" w:rsidP="004E500B">
      <w:pPr>
        <w:rPr>
          <w:rStyle w:val="1-Char0"/>
          <w:rtl/>
        </w:rPr>
      </w:pPr>
      <w:r w:rsidRPr="004E1528">
        <w:rPr>
          <w:rStyle w:val="8-Char0"/>
          <w:rFonts w:hint="cs"/>
          <w:rtl/>
        </w:rPr>
        <w:t>د)</w:t>
      </w:r>
      <w:r w:rsidRPr="0088599A">
        <w:rPr>
          <w:rStyle w:val="1-Char0"/>
          <w:rFonts w:hint="cs"/>
          <w:rtl/>
        </w:rPr>
        <w:t xml:space="preserve"> </w:t>
      </w:r>
      <w:r w:rsidR="00BE2C35" w:rsidRPr="0088599A">
        <w:rPr>
          <w:rStyle w:val="1-Char0"/>
          <w:rFonts w:hint="cs"/>
          <w:rtl/>
        </w:rPr>
        <w:t>و اگر مقصود ا</w:t>
      </w:r>
      <w:r w:rsidR="008D60BE">
        <w:rPr>
          <w:rStyle w:val="1-Char0"/>
          <w:rFonts w:hint="cs"/>
          <w:rtl/>
        </w:rPr>
        <w:t>ی</w:t>
      </w:r>
      <w:r w:rsidR="00BE2C35" w:rsidRPr="0088599A">
        <w:rPr>
          <w:rStyle w:val="1-Char0"/>
          <w:rFonts w:hint="cs"/>
          <w:rtl/>
        </w:rPr>
        <w:t>صال ثواب</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BE2C35" w:rsidRPr="0088599A">
        <w:rPr>
          <w:rStyle w:val="1-Char0"/>
          <w:rFonts w:hint="cs"/>
          <w:rtl/>
        </w:rPr>
        <w:t>بود، فقراء و مسا</w:t>
      </w:r>
      <w:r w:rsidR="008D60BE">
        <w:rPr>
          <w:rStyle w:val="1-Char0"/>
          <w:rFonts w:hint="cs"/>
          <w:rtl/>
        </w:rPr>
        <w:t>کی</w:t>
      </w:r>
      <w:r w:rsidR="00BE2C35" w:rsidRPr="0088599A">
        <w:rPr>
          <w:rStyle w:val="1-Char0"/>
          <w:rFonts w:hint="cs"/>
          <w:rtl/>
        </w:rPr>
        <w:t>ن را مقدم بر د</w:t>
      </w:r>
      <w:r w:rsidR="008D60BE">
        <w:rPr>
          <w:rStyle w:val="1-Char0"/>
          <w:rFonts w:hint="cs"/>
          <w:rtl/>
        </w:rPr>
        <w:t>ی</w:t>
      </w:r>
      <w:r w:rsidR="00BE2C35" w:rsidRPr="0088599A">
        <w:rPr>
          <w:rStyle w:val="1-Char0"/>
          <w:rFonts w:hint="cs"/>
          <w:rtl/>
        </w:rPr>
        <w:t>گران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BE2C35" w:rsidRPr="0088599A">
        <w:rPr>
          <w:rStyle w:val="1-Char0"/>
          <w:rFonts w:hint="cs"/>
          <w:rtl/>
        </w:rPr>
        <w:t>دانستند، اما واقع</w:t>
      </w:r>
      <w:r w:rsidR="008D60BE">
        <w:rPr>
          <w:rStyle w:val="1-Char0"/>
          <w:rFonts w:hint="cs"/>
          <w:rtl/>
        </w:rPr>
        <w:t>ی</w:t>
      </w:r>
      <w:r w:rsidR="00BE2C35" w:rsidRPr="0088599A">
        <w:rPr>
          <w:rStyle w:val="1-Char0"/>
          <w:rFonts w:hint="cs"/>
          <w:rtl/>
        </w:rPr>
        <w:t>ت چن</w:t>
      </w:r>
      <w:r w:rsidR="008D60BE">
        <w:rPr>
          <w:rStyle w:val="1-Char0"/>
          <w:rFonts w:hint="cs"/>
          <w:rtl/>
        </w:rPr>
        <w:t>ی</w:t>
      </w:r>
      <w:r w:rsidR="00BE2C35" w:rsidRPr="0088599A">
        <w:rPr>
          <w:rStyle w:val="1-Char0"/>
          <w:rFonts w:hint="cs"/>
          <w:rtl/>
        </w:rPr>
        <w:t>ن ن</w:t>
      </w:r>
      <w:r w:rsidR="008D60BE">
        <w:rPr>
          <w:rStyle w:val="1-Char0"/>
          <w:rFonts w:hint="cs"/>
          <w:rtl/>
        </w:rPr>
        <w:t>ی</w:t>
      </w:r>
      <w:r w:rsidR="00BE2C35" w:rsidRPr="0088599A">
        <w:rPr>
          <w:rStyle w:val="1-Char0"/>
          <w:rFonts w:hint="cs"/>
          <w:rtl/>
        </w:rPr>
        <w:t>ست، بل</w:t>
      </w:r>
      <w:r w:rsidR="008D60BE">
        <w:rPr>
          <w:rStyle w:val="1-Char0"/>
          <w:rFonts w:hint="cs"/>
          <w:rtl/>
        </w:rPr>
        <w:t>ک</w:t>
      </w:r>
      <w:r w:rsidR="00BE2C35" w:rsidRPr="0088599A">
        <w:rPr>
          <w:rStyle w:val="1-Char0"/>
          <w:rFonts w:hint="cs"/>
          <w:rtl/>
        </w:rPr>
        <w:t>ه احباب و ثروتمندان مقدم بر فقراء هستند، و در بعض</w:t>
      </w:r>
      <w:r w:rsidR="008D60BE">
        <w:rPr>
          <w:rStyle w:val="1-Char0"/>
          <w:rFonts w:hint="cs"/>
          <w:rtl/>
        </w:rPr>
        <w:t>ی</w:t>
      </w:r>
      <w:r w:rsidR="00BE2C35" w:rsidRPr="0088599A">
        <w:rPr>
          <w:rStyle w:val="1-Char0"/>
          <w:rFonts w:hint="cs"/>
          <w:rtl/>
        </w:rPr>
        <w:t xml:space="preserve"> موارد برا</w:t>
      </w:r>
      <w:r w:rsidR="008D60BE">
        <w:rPr>
          <w:rStyle w:val="1-Char0"/>
          <w:rFonts w:hint="cs"/>
          <w:rtl/>
        </w:rPr>
        <w:t>ی</w:t>
      </w:r>
      <w:r w:rsidR="00BE2C35" w:rsidRPr="0088599A">
        <w:rPr>
          <w:rStyle w:val="1-Char0"/>
          <w:rFonts w:hint="cs"/>
          <w:rtl/>
        </w:rPr>
        <w:t xml:space="preserve"> نام هم فق</w:t>
      </w:r>
      <w:r w:rsidR="008D60BE">
        <w:rPr>
          <w:rStyle w:val="1-Char0"/>
          <w:rFonts w:hint="cs"/>
          <w:rtl/>
        </w:rPr>
        <w:t>ی</w:t>
      </w:r>
      <w:r w:rsidR="00BE2C35" w:rsidRPr="0088599A">
        <w:rPr>
          <w:rStyle w:val="1-Char0"/>
          <w:rFonts w:hint="cs"/>
          <w:rtl/>
        </w:rPr>
        <w:t>ر</w:t>
      </w:r>
      <w:r w:rsidR="008D60BE">
        <w:rPr>
          <w:rStyle w:val="1-Char0"/>
          <w:rFonts w:hint="cs"/>
          <w:rtl/>
        </w:rPr>
        <w:t>ی</w:t>
      </w:r>
      <w:r w:rsidR="00BE2C35" w:rsidRPr="0088599A">
        <w:rPr>
          <w:rStyle w:val="1-Char0"/>
          <w:rFonts w:hint="cs"/>
          <w:rtl/>
        </w:rPr>
        <w:t xml:space="preserve"> وجود ندارد، پس چگونه </w:t>
      </w:r>
      <w:r w:rsidR="008D60BE">
        <w:rPr>
          <w:rStyle w:val="1-Char0"/>
          <w:rFonts w:hint="cs"/>
          <w:rtl/>
        </w:rPr>
        <w:t>ک</w:t>
      </w:r>
      <w:r w:rsidR="00BE2C35" w:rsidRPr="0088599A">
        <w:rPr>
          <w:rStyle w:val="1-Char0"/>
          <w:rFonts w:hint="cs"/>
          <w:rtl/>
        </w:rPr>
        <w:t>س</w:t>
      </w:r>
      <w:r w:rsidR="008D60BE">
        <w:rPr>
          <w:rStyle w:val="1-Char0"/>
          <w:rFonts w:hint="cs"/>
          <w:rtl/>
        </w:rPr>
        <w:t>ی</w:t>
      </w:r>
      <w:r w:rsidR="00BE2C35" w:rsidRPr="0088599A">
        <w:rPr>
          <w:rStyle w:val="1-Char0"/>
          <w:rFonts w:hint="cs"/>
          <w:rtl/>
        </w:rPr>
        <w:t xml:space="preserve"> جرأت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BE2C35" w:rsidRPr="0088599A">
        <w:rPr>
          <w:rStyle w:val="1-Char0"/>
          <w:rFonts w:hint="cs"/>
          <w:rtl/>
        </w:rPr>
        <w:t xml:space="preserve">ند </w:t>
      </w:r>
      <w:r w:rsidR="008D60BE">
        <w:rPr>
          <w:rStyle w:val="1-Char0"/>
          <w:rFonts w:hint="cs"/>
          <w:rtl/>
        </w:rPr>
        <w:t>ک</w:t>
      </w:r>
      <w:r w:rsidR="00BE2C35" w:rsidRPr="0088599A">
        <w:rPr>
          <w:rStyle w:val="1-Char0"/>
          <w:rFonts w:hint="cs"/>
          <w:rtl/>
        </w:rPr>
        <w:t>ه بگو</w:t>
      </w:r>
      <w:r w:rsidR="008D60BE">
        <w:rPr>
          <w:rStyle w:val="1-Char0"/>
          <w:rFonts w:hint="cs"/>
          <w:rtl/>
        </w:rPr>
        <w:t>ی</w:t>
      </w:r>
      <w:r w:rsidR="00BE2C35" w:rsidRPr="0088599A">
        <w:rPr>
          <w:rStyle w:val="1-Char0"/>
          <w:rFonts w:hint="cs"/>
          <w:rtl/>
        </w:rPr>
        <w:t>د: ا</w:t>
      </w:r>
      <w:r w:rsidR="008D60BE">
        <w:rPr>
          <w:rStyle w:val="1-Char0"/>
          <w:rFonts w:hint="cs"/>
          <w:rtl/>
        </w:rPr>
        <w:t>ی</w:t>
      </w:r>
      <w:r w:rsidR="00BE2C35" w:rsidRPr="0088599A">
        <w:rPr>
          <w:rStyle w:val="1-Char0"/>
          <w:rFonts w:hint="cs"/>
          <w:rtl/>
        </w:rPr>
        <w:t>ن خرج و مخارج برا</w:t>
      </w:r>
      <w:r w:rsidR="008D60BE">
        <w:rPr>
          <w:rStyle w:val="1-Char0"/>
          <w:rFonts w:hint="cs"/>
          <w:rtl/>
        </w:rPr>
        <w:t>ی</w:t>
      </w:r>
      <w:r w:rsidR="00BE2C35" w:rsidRPr="0088599A">
        <w:rPr>
          <w:rStyle w:val="1-Char0"/>
          <w:rFonts w:hint="cs"/>
          <w:rtl/>
        </w:rPr>
        <w:t xml:space="preserve"> ا</w:t>
      </w:r>
      <w:r w:rsidR="008D60BE">
        <w:rPr>
          <w:rStyle w:val="1-Char0"/>
          <w:rFonts w:hint="cs"/>
          <w:rtl/>
        </w:rPr>
        <w:t>ی</w:t>
      </w:r>
      <w:r w:rsidR="00BE2C35" w:rsidRPr="0088599A">
        <w:rPr>
          <w:rStyle w:val="1-Char0"/>
          <w:rFonts w:hint="cs"/>
          <w:rtl/>
        </w:rPr>
        <w:t>صال ثواب است.</w:t>
      </w:r>
      <w:r w:rsidR="00BE2C35" w:rsidRPr="005967D2">
        <w:rPr>
          <w:rStyle w:val="1-Char0"/>
          <w:vertAlign w:val="superscript"/>
          <w:rtl/>
        </w:rPr>
        <w:footnoteReference w:id="91"/>
      </w:r>
    </w:p>
    <w:p w:rsidR="009A2FB5" w:rsidRPr="0088599A" w:rsidRDefault="009A2FB5" w:rsidP="00D6675C">
      <w:pPr>
        <w:pStyle w:val="ListParagraph"/>
        <w:numPr>
          <w:ilvl w:val="0"/>
          <w:numId w:val="15"/>
        </w:numPr>
        <w:rPr>
          <w:rStyle w:val="1-Char0"/>
          <w:rtl/>
        </w:rPr>
      </w:pPr>
      <w:r w:rsidRPr="0088599A">
        <w:rPr>
          <w:rStyle w:val="1-Char0"/>
          <w:rFonts w:hint="cs"/>
          <w:rtl/>
        </w:rPr>
        <w:t xml:space="preserve">در </w:t>
      </w:r>
      <w:r w:rsidR="00B924C1" w:rsidRPr="0088599A">
        <w:rPr>
          <w:rStyle w:val="1-Char0"/>
          <w:rFonts w:hint="cs"/>
          <w:rtl/>
        </w:rPr>
        <w:t>سنّت</w:t>
      </w:r>
      <w:r w:rsidRPr="0088599A">
        <w:rPr>
          <w:rStyle w:val="1-Char0"/>
          <w:rFonts w:hint="cs"/>
          <w:rtl/>
        </w:rPr>
        <w:t xml:space="preserve"> پ</w:t>
      </w:r>
      <w:r w:rsidR="008D60BE">
        <w:rPr>
          <w:rStyle w:val="1-Char0"/>
          <w:rFonts w:hint="cs"/>
          <w:rtl/>
        </w:rPr>
        <w:t>ی</w:t>
      </w:r>
      <w:r w:rsidRPr="0088599A">
        <w:rPr>
          <w:rStyle w:val="1-Char0"/>
          <w:rFonts w:hint="cs"/>
          <w:rtl/>
        </w:rPr>
        <w:t>امبر ا</w:t>
      </w:r>
      <w:r w:rsidR="008D60BE">
        <w:rPr>
          <w:rStyle w:val="1-Char0"/>
          <w:rFonts w:hint="cs"/>
          <w:rtl/>
        </w:rPr>
        <w:t>ک</w:t>
      </w:r>
      <w:r w:rsidRPr="0088599A">
        <w:rPr>
          <w:rStyle w:val="1-Char0"/>
          <w:rFonts w:hint="cs"/>
          <w:rtl/>
        </w:rPr>
        <w:t>رم</w:t>
      </w:r>
      <w:r w:rsidR="00343A3E" w:rsidRPr="00D6675C">
        <w:rPr>
          <w:rStyle w:val="1-Char0"/>
          <w:rFonts w:cs="CTraditional Arabic"/>
          <w:rtl/>
        </w:rPr>
        <w:t xml:space="preserve"> ج</w:t>
      </w:r>
      <w:r w:rsidRPr="0088599A">
        <w:rPr>
          <w:rStyle w:val="1-Char0"/>
          <w:rFonts w:hint="cs"/>
          <w:rtl/>
        </w:rPr>
        <w:t xml:space="preserve"> آمده است </w:t>
      </w:r>
      <w:r w:rsidR="008D60BE">
        <w:rPr>
          <w:rStyle w:val="1-Char0"/>
          <w:rFonts w:hint="cs"/>
          <w:rtl/>
        </w:rPr>
        <w:t>ک</w:t>
      </w:r>
      <w:r w:rsidRPr="0088599A">
        <w:rPr>
          <w:rStyle w:val="1-Char0"/>
          <w:rFonts w:hint="cs"/>
          <w:rtl/>
        </w:rPr>
        <w:t>ه غذا از طرف همسا</w:t>
      </w:r>
      <w:r w:rsidR="008D60BE">
        <w:rPr>
          <w:rStyle w:val="1-Char0"/>
          <w:rFonts w:hint="cs"/>
          <w:rtl/>
        </w:rPr>
        <w:t>ی</w:t>
      </w:r>
      <w:r w:rsidRPr="0088599A">
        <w:rPr>
          <w:rStyle w:val="1-Char0"/>
          <w:rFonts w:hint="cs"/>
          <w:rtl/>
        </w:rPr>
        <w:t>گان و اقوام و خو</w:t>
      </w:r>
      <w:r w:rsidR="008D60BE">
        <w:rPr>
          <w:rStyle w:val="1-Char0"/>
          <w:rFonts w:hint="cs"/>
          <w:rtl/>
        </w:rPr>
        <w:t>ی</w:t>
      </w:r>
      <w:r w:rsidRPr="0088599A">
        <w:rPr>
          <w:rStyle w:val="1-Char0"/>
          <w:rFonts w:hint="cs"/>
          <w:rtl/>
        </w:rPr>
        <w:t>شاوندان، برا</w:t>
      </w:r>
      <w:r w:rsidR="008D60BE">
        <w:rPr>
          <w:rStyle w:val="1-Char0"/>
          <w:rFonts w:hint="cs"/>
          <w:rtl/>
        </w:rPr>
        <w:t>ی</w:t>
      </w:r>
      <w:r w:rsidRPr="0088599A">
        <w:rPr>
          <w:rStyle w:val="1-Char0"/>
          <w:rFonts w:hint="cs"/>
          <w:rtl/>
        </w:rPr>
        <w:t xml:space="preserve"> خانواد</w:t>
      </w:r>
      <w:r w:rsidR="002A5A9D">
        <w:rPr>
          <w:rStyle w:val="1-Char0"/>
          <w:rFonts w:hint="cs"/>
          <w:rtl/>
        </w:rPr>
        <w:t>ۀ</w:t>
      </w:r>
      <w:r w:rsidRPr="0088599A">
        <w:rPr>
          <w:rStyle w:val="1-Char0"/>
          <w:rFonts w:hint="cs"/>
          <w:rtl/>
        </w:rPr>
        <w:t xml:space="preserve"> م</w:t>
      </w:r>
      <w:r w:rsidR="008D60BE">
        <w:rPr>
          <w:rStyle w:val="1-Char0"/>
          <w:rFonts w:hint="cs"/>
          <w:rtl/>
        </w:rPr>
        <w:t>ی</w:t>
      </w:r>
      <w:r w:rsidRPr="0088599A">
        <w:rPr>
          <w:rStyle w:val="1-Char0"/>
          <w:rFonts w:hint="cs"/>
          <w:rtl/>
        </w:rPr>
        <w:t>ت درست شود، برا</w:t>
      </w:r>
      <w:r w:rsidR="008D60BE">
        <w:rPr>
          <w:rStyle w:val="1-Char0"/>
          <w:rFonts w:hint="cs"/>
          <w:rtl/>
        </w:rPr>
        <w:t>ی</w:t>
      </w:r>
      <w:r w:rsidRPr="0088599A">
        <w:rPr>
          <w:rStyle w:val="1-Char0"/>
          <w:rFonts w:hint="cs"/>
          <w:rtl/>
        </w:rPr>
        <w:t xml:space="preserve"> ا</w:t>
      </w:r>
      <w:r w:rsidR="008D60BE">
        <w:rPr>
          <w:rStyle w:val="1-Char0"/>
          <w:rFonts w:hint="cs"/>
          <w:rtl/>
        </w:rPr>
        <w:t>ی</w:t>
      </w:r>
      <w:r w:rsidRPr="0088599A">
        <w:rPr>
          <w:rStyle w:val="1-Char0"/>
          <w:rFonts w:hint="cs"/>
          <w:rtl/>
        </w:rPr>
        <w:t>ن</w:t>
      </w:r>
      <w:r w:rsidR="008D60BE">
        <w:rPr>
          <w:rStyle w:val="1-Char0"/>
          <w:rFonts w:hint="cs"/>
          <w:rtl/>
        </w:rPr>
        <w:t>ک</w:t>
      </w:r>
      <w:r w:rsidRPr="0088599A">
        <w:rPr>
          <w:rStyle w:val="1-Char0"/>
          <w:rFonts w:hint="cs"/>
          <w:rtl/>
        </w:rPr>
        <w:t>ه مص</w:t>
      </w:r>
      <w:r w:rsidR="008D60BE">
        <w:rPr>
          <w:rStyle w:val="1-Char0"/>
          <w:rFonts w:hint="cs"/>
          <w:rtl/>
        </w:rPr>
        <w:t>ی</w:t>
      </w:r>
      <w:r w:rsidRPr="0088599A">
        <w:rPr>
          <w:rStyle w:val="1-Char0"/>
          <w:rFonts w:hint="cs"/>
          <w:rtl/>
        </w:rPr>
        <w:t>بت،</w:t>
      </w:r>
      <w:r w:rsidR="00EC1538">
        <w:rPr>
          <w:rStyle w:val="1-Char0"/>
          <w:rFonts w:hint="cs"/>
          <w:rtl/>
        </w:rPr>
        <w:t xml:space="preserve"> آن‌ها </w:t>
      </w:r>
      <w:r w:rsidRPr="0088599A">
        <w:rPr>
          <w:rStyle w:val="1-Char0"/>
          <w:rFonts w:hint="cs"/>
          <w:rtl/>
        </w:rPr>
        <w:t>را از ته</w:t>
      </w:r>
      <w:r w:rsidR="008D60BE">
        <w:rPr>
          <w:rStyle w:val="1-Char0"/>
          <w:rFonts w:hint="cs"/>
          <w:rtl/>
        </w:rPr>
        <w:t>ی</w:t>
      </w:r>
      <w:r w:rsidR="002A5A9D">
        <w:rPr>
          <w:rStyle w:val="1-Char0"/>
          <w:rFonts w:hint="cs"/>
          <w:rtl/>
        </w:rPr>
        <w:t>ۀ</w:t>
      </w:r>
      <w:r w:rsidRPr="0088599A">
        <w:rPr>
          <w:rStyle w:val="1-Char0"/>
          <w:rFonts w:hint="cs"/>
          <w:rtl/>
        </w:rPr>
        <w:t xml:space="preserve"> غذا بازداشته است. پ</w:t>
      </w:r>
      <w:r w:rsidR="008D60BE">
        <w:rPr>
          <w:rStyle w:val="1-Char0"/>
          <w:rFonts w:hint="cs"/>
          <w:rtl/>
        </w:rPr>
        <w:t>ی</w:t>
      </w:r>
      <w:r w:rsidRPr="0088599A">
        <w:rPr>
          <w:rStyle w:val="1-Char0"/>
          <w:rFonts w:hint="cs"/>
          <w:rtl/>
        </w:rPr>
        <w:t>امبر</w:t>
      </w:r>
      <w:r w:rsidR="00343A3E" w:rsidRPr="00D6675C">
        <w:rPr>
          <w:rStyle w:val="1-Char0"/>
          <w:rFonts w:cs="CTraditional Arabic"/>
          <w:rtl/>
        </w:rPr>
        <w:t xml:space="preserve"> ج</w:t>
      </w:r>
      <w:r w:rsidRPr="0088599A">
        <w:rPr>
          <w:rStyle w:val="1-Char0"/>
          <w:rFonts w:hint="cs"/>
          <w:rtl/>
        </w:rPr>
        <w:t xml:space="preserve"> هنگام</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حضرت جعفر بن اب</w:t>
      </w:r>
      <w:r w:rsidR="008D60BE">
        <w:rPr>
          <w:rStyle w:val="1-Char0"/>
          <w:rFonts w:hint="cs"/>
          <w:rtl/>
        </w:rPr>
        <w:t>ی</w:t>
      </w:r>
      <w:r w:rsidRPr="0088599A">
        <w:rPr>
          <w:rStyle w:val="1-Char0"/>
          <w:rFonts w:hint="cs"/>
          <w:rtl/>
        </w:rPr>
        <w:t xml:space="preserve"> طالب</w:t>
      </w:r>
      <w:r w:rsidR="00412699" w:rsidRPr="00D6675C">
        <w:rPr>
          <w:rStyle w:val="1-Char0"/>
          <w:rFonts w:cs="CTraditional Arabic"/>
          <w:rtl/>
        </w:rPr>
        <w:t>س</w:t>
      </w:r>
      <w:r w:rsidRPr="0088599A">
        <w:rPr>
          <w:rStyle w:val="1-Char0"/>
          <w:rFonts w:hint="cs"/>
          <w:rtl/>
        </w:rPr>
        <w:t xml:space="preserve"> شه</w:t>
      </w:r>
      <w:r w:rsidR="008D60BE">
        <w:rPr>
          <w:rStyle w:val="1-Char0"/>
          <w:rFonts w:hint="cs"/>
          <w:rtl/>
        </w:rPr>
        <w:t>ی</w:t>
      </w:r>
      <w:r w:rsidRPr="0088599A">
        <w:rPr>
          <w:rStyle w:val="1-Char0"/>
          <w:rFonts w:hint="cs"/>
          <w:rtl/>
        </w:rPr>
        <w:t>د شد، به خانواد</w:t>
      </w:r>
      <w:r w:rsidR="002A5A9D">
        <w:rPr>
          <w:rStyle w:val="1-Char0"/>
          <w:rFonts w:hint="cs"/>
          <w:rtl/>
        </w:rPr>
        <w:t>ۀ</w:t>
      </w:r>
      <w:r w:rsidRPr="0088599A">
        <w:rPr>
          <w:rStyle w:val="1-Char0"/>
          <w:rFonts w:hint="cs"/>
          <w:rtl/>
        </w:rPr>
        <w:t xml:space="preserve"> خو</w:t>
      </w:r>
      <w:r w:rsidR="008D60BE">
        <w:rPr>
          <w:rStyle w:val="1-Char0"/>
          <w:rFonts w:hint="cs"/>
          <w:rtl/>
        </w:rPr>
        <w:t>ی</w:t>
      </w:r>
      <w:r w:rsidRPr="0088599A">
        <w:rPr>
          <w:rStyle w:val="1-Char0"/>
          <w:rFonts w:hint="cs"/>
          <w:rtl/>
        </w:rPr>
        <w:t>ش فرمود: «برا</w:t>
      </w:r>
      <w:r w:rsidR="008D60BE">
        <w:rPr>
          <w:rStyle w:val="1-Char0"/>
          <w:rFonts w:hint="cs"/>
          <w:rtl/>
        </w:rPr>
        <w:t>ی</w:t>
      </w:r>
      <w:r w:rsidRPr="0088599A">
        <w:rPr>
          <w:rStyle w:val="1-Char0"/>
          <w:rFonts w:hint="cs"/>
          <w:rtl/>
        </w:rPr>
        <w:t xml:space="preserve"> خانواد</w:t>
      </w:r>
      <w:r w:rsidR="002A5A9D">
        <w:rPr>
          <w:rStyle w:val="1-Char0"/>
          <w:rFonts w:hint="cs"/>
          <w:rtl/>
        </w:rPr>
        <w:t>ۀ</w:t>
      </w:r>
      <w:r w:rsidRPr="0088599A">
        <w:rPr>
          <w:rStyle w:val="1-Char0"/>
          <w:rFonts w:hint="cs"/>
          <w:rtl/>
        </w:rPr>
        <w:t xml:space="preserve"> جعفر غذا ته</w:t>
      </w:r>
      <w:r w:rsidR="008D60BE">
        <w:rPr>
          <w:rStyle w:val="1-Char0"/>
          <w:rFonts w:hint="cs"/>
          <w:rtl/>
        </w:rPr>
        <w:t>ی</w:t>
      </w:r>
      <w:r w:rsidRPr="0088599A">
        <w:rPr>
          <w:rStyle w:val="1-Char0"/>
          <w:rFonts w:hint="cs"/>
          <w:rtl/>
        </w:rPr>
        <w:t xml:space="preserve">ه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 xml:space="preserve">د، چرا </w:t>
      </w:r>
      <w:r w:rsidR="008D60BE">
        <w:rPr>
          <w:rStyle w:val="1-Char0"/>
          <w:rFonts w:hint="cs"/>
          <w:rtl/>
        </w:rPr>
        <w:t>ک</w:t>
      </w:r>
      <w:r w:rsidRPr="0088599A">
        <w:rPr>
          <w:rStyle w:val="1-Char0"/>
          <w:rFonts w:hint="cs"/>
          <w:rtl/>
        </w:rPr>
        <w:t>ه مص</w:t>
      </w:r>
      <w:r w:rsidR="008D60BE">
        <w:rPr>
          <w:rStyle w:val="1-Char0"/>
          <w:rFonts w:hint="cs"/>
          <w:rtl/>
        </w:rPr>
        <w:t>ی</w:t>
      </w:r>
      <w:r w:rsidRPr="0088599A">
        <w:rPr>
          <w:rStyle w:val="1-Char0"/>
          <w:rFonts w:hint="cs"/>
          <w:rtl/>
        </w:rPr>
        <w:t>بت</w:t>
      </w:r>
      <w:r w:rsidR="00EC1538">
        <w:rPr>
          <w:rStyle w:val="1-Char0"/>
          <w:rFonts w:hint="cs"/>
          <w:rtl/>
        </w:rPr>
        <w:t xml:space="preserve"> آن‌ها </w:t>
      </w:r>
      <w:r w:rsidRPr="0088599A">
        <w:rPr>
          <w:rStyle w:val="1-Char0"/>
          <w:rFonts w:hint="cs"/>
          <w:rtl/>
        </w:rPr>
        <w:t xml:space="preserve">را به خود سرگرم </w:t>
      </w:r>
      <w:r w:rsidR="008D60BE">
        <w:rPr>
          <w:rStyle w:val="1-Char0"/>
          <w:rFonts w:hint="cs"/>
          <w:rtl/>
        </w:rPr>
        <w:t>ک</w:t>
      </w:r>
      <w:r w:rsidRPr="0088599A">
        <w:rPr>
          <w:rStyle w:val="1-Char0"/>
          <w:rFonts w:hint="cs"/>
          <w:rtl/>
        </w:rPr>
        <w:t>رده است.» در حال</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امروز خانواد</w:t>
      </w:r>
      <w:r w:rsidR="002A5A9D">
        <w:rPr>
          <w:rStyle w:val="1-Char0"/>
          <w:rFonts w:hint="cs"/>
          <w:rtl/>
        </w:rPr>
        <w:t>ۀ</w:t>
      </w:r>
      <w:r w:rsidRPr="0088599A">
        <w:rPr>
          <w:rStyle w:val="1-Char0"/>
          <w:rFonts w:hint="cs"/>
          <w:rtl/>
        </w:rPr>
        <w:t xml:space="preserve"> م</w:t>
      </w:r>
      <w:r w:rsidR="008D60BE">
        <w:rPr>
          <w:rStyle w:val="1-Char0"/>
          <w:rFonts w:hint="cs"/>
          <w:rtl/>
        </w:rPr>
        <w:t>ی</w:t>
      </w:r>
      <w:r w:rsidRPr="0088599A">
        <w:rPr>
          <w:rStyle w:val="1-Char0"/>
          <w:rFonts w:hint="cs"/>
          <w:rtl/>
        </w:rPr>
        <w:t>ت برا</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برا</w:t>
      </w:r>
      <w:r w:rsidR="008D60BE">
        <w:rPr>
          <w:rStyle w:val="1-Char0"/>
          <w:rFonts w:hint="cs"/>
          <w:rtl/>
        </w:rPr>
        <w:t>ی</w:t>
      </w:r>
      <w:r w:rsidRPr="0088599A">
        <w:rPr>
          <w:rStyle w:val="1-Char0"/>
          <w:rFonts w:hint="cs"/>
          <w:rtl/>
        </w:rPr>
        <w:t xml:space="preserve"> تعز</w:t>
      </w:r>
      <w:r w:rsidR="008D60BE">
        <w:rPr>
          <w:rStyle w:val="1-Char0"/>
          <w:rFonts w:hint="cs"/>
          <w:rtl/>
        </w:rPr>
        <w:t>ی</w:t>
      </w:r>
      <w:r w:rsidRPr="0088599A">
        <w:rPr>
          <w:rStyle w:val="1-Char0"/>
          <w:rFonts w:hint="cs"/>
          <w:rtl/>
        </w:rPr>
        <w:t>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آ</w:t>
      </w:r>
      <w:r w:rsidR="008D60BE">
        <w:rPr>
          <w:rStyle w:val="1-Char0"/>
          <w:rFonts w:hint="cs"/>
          <w:rtl/>
        </w:rPr>
        <w:t>ی</w:t>
      </w:r>
      <w:r w:rsidRPr="0088599A">
        <w:rPr>
          <w:rStyle w:val="1-Char0"/>
          <w:rFonts w:hint="cs"/>
          <w:rtl/>
        </w:rPr>
        <w:t>ند غذا آماده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و ا</w:t>
      </w:r>
      <w:r w:rsidR="008D60BE">
        <w:rPr>
          <w:rStyle w:val="1-Char0"/>
          <w:rFonts w:hint="cs"/>
          <w:rtl/>
        </w:rPr>
        <w:t>ی</w:t>
      </w:r>
      <w:r w:rsidRPr="0088599A">
        <w:rPr>
          <w:rStyle w:val="1-Char0"/>
          <w:rFonts w:hint="cs"/>
          <w:rtl/>
        </w:rPr>
        <w:t xml:space="preserve">ن مخالف با </w:t>
      </w:r>
      <w:r w:rsidR="00B924C1" w:rsidRPr="0088599A">
        <w:rPr>
          <w:rStyle w:val="1-Char0"/>
          <w:rFonts w:hint="cs"/>
          <w:rtl/>
        </w:rPr>
        <w:t>سنّت</w:t>
      </w:r>
      <w:r w:rsidRPr="0088599A">
        <w:rPr>
          <w:rStyle w:val="1-Char0"/>
          <w:rFonts w:hint="cs"/>
          <w:rtl/>
        </w:rPr>
        <w:t xml:space="preserve"> بوده و م</w:t>
      </w:r>
      <w:r w:rsidR="008D60BE">
        <w:rPr>
          <w:rStyle w:val="1-Char0"/>
          <w:rFonts w:hint="cs"/>
          <w:rtl/>
        </w:rPr>
        <w:t>ک</w:t>
      </w:r>
      <w:r w:rsidRPr="0088599A">
        <w:rPr>
          <w:rStyle w:val="1-Char0"/>
          <w:rFonts w:hint="cs"/>
          <w:rtl/>
        </w:rPr>
        <w:t>روه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باشد.</w:t>
      </w:r>
    </w:p>
    <w:p w:rsidR="009A2FB5" w:rsidRPr="0088599A" w:rsidRDefault="009A2FB5" w:rsidP="00D6675C">
      <w:pPr>
        <w:pStyle w:val="ListParagraph"/>
        <w:numPr>
          <w:ilvl w:val="0"/>
          <w:numId w:val="15"/>
        </w:numPr>
        <w:rPr>
          <w:rStyle w:val="1-Char0"/>
          <w:rtl/>
        </w:rPr>
      </w:pPr>
      <w:r w:rsidRPr="0088599A">
        <w:rPr>
          <w:rStyle w:val="1-Char0"/>
          <w:rFonts w:hint="cs"/>
          <w:rtl/>
        </w:rPr>
        <w:t>تعز</w:t>
      </w:r>
      <w:r w:rsidR="008D60BE">
        <w:rPr>
          <w:rStyle w:val="1-Char0"/>
          <w:rFonts w:hint="cs"/>
          <w:rtl/>
        </w:rPr>
        <w:t>ی</w:t>
      </w:r>
      <w:r w:rsidRPr="0088599A">
        <w:rPr>
          <w:rStyle w:val="1-Char0"/>
          <w:rFonts w:hint="cs"/>
          <w:rtl/>
        </w:rPr>
        <w:t>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امروز</w:t>
      </w:r>
      <w:r w:rsidR="008D60BE">
        <w:rPr>
          <w:rStyle w:val="1-Char0"/>
          <w:rFonts w:hint="cs"/>
          <w:rtl/>
        </w:rPr>
        <w:t>ی</w:t>
      </w:r>
      <w:r w:rsidRPr="0088599A">
        <w:rPr>
          <w:rStyle w:val="1-Char0"/>
          <w:rFonts w:hint="cs"/>
          <w:rtl/>
        </w:rPr>
        <w:t xml:space="preserve"> باعث مشقت ماد</w:t>
      </w:r>
      <w:r w:rsidR="008D60BE">
        <w:rPr>
          <w:rStyle w:val="1-Char0"/>
          <w:rFonts w:hint="cs"/>
          <w:rtl/>
        </w:rPr>
        <w:t>ی</w:t>
      </w:r>
      <w:r w:rsidRPr="0088599A">
        <w:rPr>
          <w:rStyle w:val="1-Char0"/>
          <w:rFonts w:hint="cs"/>
          <w:rtl/>
        </w:rPr>
        <w:t xml:space="preserve"> و اقتصاد</w:t>
      </w:r>
      <w:r w:rsidR="008D60BE">
        <w:rPr>
          <w:rStyle w:val="1-Char0"/>
          <w:rFonts w:hint="cs"/>
          <w:rtl/>
        </w:rPr>
        <w:t>ی</w:t>
      </w:r>
      <w:r w:rsidRPr="0088599A">
        <w:rPr>
          <w:rStyle w:val="1-Char0"/>
          <w:rFonts w:hint="cs"/>
          <w:rtl/>
        </w:rPr>
        <w:t xml:space="preserve"> خانواد</w:t>
      </w:r>
      <w:r w:rsidR="002A5A9D">
        <w:rPr>
          <w:rStyle w:val="1-Char0"/>
          <w:rFonts w:hint="cs"/>
          <w:rtl/>
        </w:rPr>
        <w:t>ۀ</w:t>
      </w:r>
      <w:r w:rsidRPr="0088599A">
        <w:rPr>
          <w:rStyle w:val="1-Char0"/>
          <w:rFonts w:hint="cs"/>
          <w:rtl/>
        </w:rPr>
        <w:t xml:space="preserve"> م</w:t>
      </w:r>
      <w:r w:rsidR="008D60BE">
        <w:rPr>
          <w:rStyle w:val="1-Char0"/>
          <w:rFonts w:hint="cs"/>
          <w:rtl/>
        </w:rPr>
        <w:t>ی</w:t>
      </w:r>
      <w:r w:rsidRPr="0088599A">
        <w:rPr>
          <w:rStyle w:val="1-Char0"/>
          <w:rFonts w:hint="cs"/>
          <w:rtl/>
        </w:rPr>
        <w:t>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شود، چرا </w:t>
      </w:r>
      <w:r w:rsidR="008D60BE">
        <w:rPr>
          <w:rStyle w:val="1-Char0"/>
          <w:rFonts w:hint="cs"/>
          <w:rtl/>
        </w:rPr>
        <w:t>ک</w:t>
      </w:r>
      <w:r w:rsidRPr="0088599A">
        <w:rPr>
          <w:rStyle w:val="1-Char0"/>
          <w:rFonts w:hint="cs"/>
          <w:rtl/>
        </w:rPr>
        <w:t>ه در چن</w:t>
      </w:r>
      <w:r w:rsidR="008D60BE">
        <w:rPr>
          <w:rStyle w:val="1-Char0"/>
          <w:rFonts w:hint="cs"/>
          <w:rtl/>
        </w:rPr>
        <w:t>ی</w:t>
      </w:r>
      <w:r w:rsidRPr="0088599A">
        <w:rPr>
          <w:rStyle w:val="1-Char0"/>
          <w:rFonts w:hint="cs"/>
          <w:rtl/>
        </w:rPr>
        <w:t>ن مراسم</w:t>
      </w:r>
      <w:r w:rsidR="008D60BE">
        <w:rPr>
          <w:rStyle w:val="1-Char0"/>
          <w:rFonts w:hint="cs"/>
          <w:rtl/>
        </w:rPr>
        <w:t>ی</w:t>
      </w:r>
      <w:r w:rsidRPr="0088599A">
        <w:rPr>
          <w:rStyle w:val="1-Char0"/>
          <w:rFonts w:hint="cs"/>
          <w:rtl/>
        </w:rPr>
        <w:t>، اسراف و تبذ</w:t>
      </w:r>
      <w:r w:rsidR="008D60BE">
        <w:rPr>
          <w:rStyle w:val="1-Char0"/>
          <w:rFonts w:hint="cs"/>
          <w:rtl/>
        </w:rPr>
        <w:t>ی</w:t>
      </w:r>
      <w:r w:rsidRPr="0088599A">
        <w:rPr>
          <w:rStyle w:val="1-Char0"/>
          <w:rFonts w:hint="cs"/>
          <w:rtl/>
        </w:rPr>
        <w:t>ر شده و غذا برا</w:t>
      </w:r>
      <w:r w:rsidR="008D60BE">
        <w:rPr>
          <w:rStyle w:val="1-Char0"/>
          <w:rFonts w:hint="cs"/>
          <w:rtl/>
        </w:rPr>
        <w:t>ی</w:t>
      </w:r>
      <w:r w:rsidRPr="0088599A">
        <w:rPr>
          <w:rStyle w:val="1-Char0"/>
          <w:rFonts w:hint="cs"/>
          <w:rtl/>
        </w:rPr>
        <w:t xml:space="preserve"> غ</w:t>
      </w:r>
      <w:r w:rsidR="008D60BE">
        <w:rPr>
          <w:rStyle w:val="1-Char0"/>
          <w:rFonts w:hint="cs"/>
          <w:rtl/>
        </w:rPr>
        <w:t>ی</w:t>
      </w:r>
      <w:r w:rsidRPr="0088599A">
        <w:rPr>
          <w:rStyle w:val="1-Char0"/>
          <w:rFonts w:hint="cs"/>
          <w:rtl/>
        </w:rPr>
        <w:t>رفقراء و مسا</w:t>
      </w:r>
      <w:r w:rsidR="008D60BE">
        <w:rPr>
          <w:rStyle w:val="1-Char0"/>
          <w:rFonts w:hint="cs"/>
          <w:rtl/>
        </w:rPr>
        <w:t>کی</w:t>
      </w:r>
      <w:r w:rsidRPr="0088599A">
        <w:rPr>
          <w:rStyle w:val="1-Char0"/>
          <w:rFonts w:hint="cs"/>
          <w:rtl/>
        </w:rPr>
        <w:t>ن ته</w:t>
      </w:r>
      <w:r w:rsidR="008D60BE">
        <w:rPr>
          <w:rStyle w:val="1-Char0"/>
          <w:rFonts w:hint="cs"/>
          <w:rtl/>
        </w:rPr>
        <w:t>ی</w:t>
      </w:r>
      <w:r w:rsidRPr="0088599A">
        <w:rPr>
          <w:rStyle w:val="1-Char0"/>
          <w:rFonts w:hint="cs"/>
          <w:rtl/>
        </w:rPr>
        <w:t>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شود، به طور</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اضافه آمده و بدون استفاده دور ر</w:t>
      </w:r>
      <w:r w:rsidR="008D60BE">
        <w:rPr>
          <w:rStyle w:val="1-Char0"/>
          <w:rFonts w:hint="cs"/>
          <w:rtl/>
        </w:rPr>
        <w:t>ی</w:t>
      </w:r>
      <w:r w:rsidRPr="0088599A">
        <w:rPr>
          <w:rStyle w:val="1-Char0"/>
          <w:rFonts w:hint="cs"/>
          <w:rtl/>
        </w:rPr>
        <w:t>خته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شود، و ا</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 xml:space="preserve">ار شرعاً حرام است، و چه بسا </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به خاطر ا</w:t>
      </w:r>
      <w:r w:rsidR="008D60BE">
        <w:rPr>
          <w:rStyle w:val="1-Char0"/>
          <w:rFonts w:hint="cs"/>
          <w:rtl/>
        </w:rPr>
        <w:t>ی</w:t>
      </w:r>
      <w:r w:rsidRPr="0088599A">
        <w:rPr>
          <w:rStyle w:val="1-Char0"/>
          <w:rFonts w:hint="cs"/>
          <w:rtl/>
        </w:rPr>
        <w:t>ن اسراف، بس</w:t>
      </w:r>
      <w:r w:rsidR="008D60BE">
        <w:rPr>
          <w:rStyle w:val="1-Char0"/>
          <w:rFonts w:hint="cs"/>
          <w:rtl/>
        </w:rPr>
        <w:t>ی</w:t>
      </w:r>
      <w:r w:rsidRPr="0088599A">
        <w:rPr>
          <w:rStyle w:val="1-Char0"/>
          <w:rFonts w:hint="cs"/>
          <w:rtl/>
        </w:rPr>
        <w:t>ار بده</w:t>
      </w:r>
      <w:r w:rsidR="008D60BE">
        <w:rPr>
          <w:rStyle w:val="1-Char0"/>
          <w:rFonts w:hint="cs"/>
          <w:rtl/>
        </w:rPr>
        <w:t>ک</w:t>
      </w:r>
      <w:r w:rsidRPr="0088599A">
        <w:rPr>
          <w:rStyle w:val="1-Char0"/>
          <w:rFonts w:hint="cs"/>
          <w:rtl/>
        </w:rPr>
        <w:t>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شود، </w:t>
      </w:r>
      <w:r w:rsidR="008D60BE">
        <w:rPr>
          <w:rStyle w:val="1-Char0"/>
          <w:rFonts w:hint="cs"/>
          <w:rtl/>
        </w:rPr>
        <w:t>ی</w:t>
      </w:r>
      <w:r w:rsidRPr="0088599A">
        <w:rPr>
          <w:rStyle w:val="1-Char0"/>
          <w:rFonts w:hint="cs"/>
          <w:rtl/>
        </w:rPr>
        <w:t>ا ا</w:t>
      </w:r>
      <w:r w:rsidR="008D60BE">
        <w:rPr>
          <w:rStyle w:val="1-Char0"/>
          <w:rFonts w:hint="cs"/>
          <w:rtl/>
        </w:rPr>
        <w:t>ی</w:t>
      </w:r>
      <w:r w:rsidRPr="0088599A">
        <w:rPr>
          <w:rStyle w:val="1-Char0"/>
          <w:rFonts w:hint="cs"/>
          <w:rtl/>
        </w:rPr>
        <w:t>ن</w:t>
      </w:r>
      <w:r w:rsidR="008D60BE">
        <w:rPr>
          <w:rStyle w:val="1-Char0"/>
          <w:rFonts w:hint="cs"/>
          <w:rtl/>
        </w:rPr>
        <w:t>ک</w:t>
      </w:r>
      <w:r w:rsidRPr="0088599A">
        <w:rPr>
          <w:rStyle w:val="1-Char0"/>
          <w:rFonts w:hint="cs"/>
          <w:rtl/>
        </w:rPr>
        <w:t>ه خانواده‌اش ز</w:t>
      </w:r>
      <w:r w:rsidR="008D60BE">
        <w:rPr>
          <w:rStyle w:val="1-Char0"/>
          <w:rFonts w:hint="cs"/>
          <w:rtl/>
        </w:rPr>
        <w:t>ی</w:t>
      </w:r>
      <w:r w:rsidRPr="0088599A">
        <w:rPr>
          <w:rStyle w:val="1-Char0"/>
          <w:rFonts w:hint="cs"/>
          <w:rtl/>
        </w:rPr>
        <w:t>ر بار سنگ</w:t>
      </w:r>
      <w:r w:rsidR="008D60BE">
        <w:rPr>
          <w:rStyle w:val="1-Char0"/>
          <w:rFonts w:hint="cs"/>
          <w:rtl/>
        </w:rPr>
        <w:t>ی</w:t>
      </w:r>
      <w:r w:rsidRPr="0088599A">
        <w:rPr>
          <w:rStyle w:val="1-Char0"/>
          <w:rFonts w:hint="cs"/>
          <w:rtl/>
        </w:rPr>
        <w:t>ن</w:t>
      </w:r>
      <w:r w:rsidR="008D60BE">
        <w:rPr>
          <w:rStyle w:val="1-Char0"/>
          <w:rFonts w:hint="cs"/>
          <w:rtl/>
        </w:rPr>
        <w:t>ی</w:t>
      </w:r>
      <w:r w:rsidRPr="0088599A">
        <w:rPr>
          <w:rStyle w:val="1-Char0"/>
          <w:rFonts w:hint="cs"/>
          <w:rtl/>
        </w:rPr>
        <w:t>‌ها</w:t>
      </w:r>
      <w:r w:rsidR="008D60BE">
        <w:rPr>
          <w:rStyle w:val="1-Char0"/>
          <w:rFonts w:hint="cs"/>
          <w:rtl/>
        </w:rPr>
        <w:t>ی</w:t>
      </w:r>
      <w:r w:rsidRPr="0088599A">
        <w:rPr>
          <w:rStyle w:val="1-Char0"/>
          <w:rFonts w:hint="cs"/>
          <w:rtl/>
        </w:rPr>
        <w:t xml:space="preserve"> ا</w:t>
      </w:r>
      <w:r w:rsidR="008D60BE">
        <w:rPr>
          <w:rStyle w:val="1-Char0"/>
          <w:rFonts w:hint="cs"/>
          <w:rtl/>
        </w:rPr>
        <w:t>ی</w:t>
      </w:r>
      <w:r w:rsidRPr="0088599A">
        <w:rPr>
          <w:rStyle w:val="1-Char0"/>
          <w:rFonts w:hint="cs"/>
          <w:rtl/>
        </w:rPr>
        <w:t>ن مخارج بمانند و در مض</w:t>
      </w:r>
      <w:r w:rsidR="008D60BE">
        <w:rPr>
          <w:rStyle w:val="1-Char0"/>
          <w:rFonts w:hint="cs"/>
          <w:rtl/>
        </w:rPr>
        <w:t>ی</w:t>
      </w:r>
      <w:r w:rsidRPr="0088599A">
        <w:rPr>
          <w:rStyle w:val="1-Char0"/>
          <w:rFonts w:hint="cs"/>
          <w:rtl/>
        </w:rPr>
        <w:t>قه و تنگنا ب</w:t>
      </w:r>
      <w:r w:rsidR="008D60BE">
        <w:rPr>
          <w:rStyle w:val="1-Char0"/>
          <w:rFonts w:hint="cs"/>
          <w:rtl/>
        </w:rPr>
        <w:t>ی</w:t>
      </w:r>
      <w:r w:rsidRPr="0088599A">
        <w:rPr>
          <w:rStyle w:val="1-Char0"/>
          <w:rFonts w:hint="cs"/>
          <w:rtl/>
        </w:rPr>
        <w:t>افتند.</w:t>
      </w:r>
    </w:p>
    <w:p w:rsidR="009A2FB5" w:rsidRPr="0088599A" w:rsidRDefault="005F2A08" w:rsidP="00D6675C">
      <w:pPr>
        <w:pStyle w:val="ListParagraph"/>
        <w:numPr>
          <w:ilvl w:val="0"/>
          <w:numId w:val="15"/>
        </w:numPr>
        <w:rPr>
          <w:rStyle w:val="1-Char0"/>
          <w:rtl/>
        </w:rPr>
      </w:pPr>
      <w:r w:rsidRPr="0088599A">
        <w:rPr>
          <w:rStyle w:val="1-Char0"/>
          <w:rFonts w:hint="cs"/>
          <w:rtl/>
        </w:rPr>
        <w:t>تعز</w:t>
      </w:r>
      <w:r w:rsidR="008D60BE">
        <w:rPr>
          <w:rStyle w:val="1-Char0"/>
          <w:rFonts w:hint="cs"/>
          <w:rtl/>
        </w:rPr>
        <w:t>ی</w:t>
      </w:r>
      <w:r w:rsidRPr="0088599A">
        <w:rPr>
          <w:rStyle w:val="1-Char0"/>
          <w:rFonts w:hint="cs"/>
          <w:rtl/>
        </w:rPr>
        <w:t>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امروز</w:t>
      </w:r>
      <w:r w:rsidR="008D60BE">
        <w:rPr>
          <w:rStyle w:val="1-Char0"/>
          <w:rFonts w:hint="cs"/>
          <w:rtl/>
        </w:rPr>
        <w:t>ی</w:t>
      </w:r>
      <w:r w:rsidRPr="0088599A">
        <w:rPr>
          <w:rStyle w:val="1-Char0"/>
          <w:rFonts w:hint="cs"/>
          <w:rtl/>
        </w:rPr>
        <w:t xml:space="preserve"> باعث مشقت و رنج جسمان</w:t>
      </w:r>
      <w:r w:rsidR="008D60BE">
        <w:rPr>
          <w:rStyle w:val="1-Char0"/>
          <w:rFonts w:hint="cs"/>
          <w:rtl/>
        </w:rPr>
        <w:t>ی</w:t>
      </w:r>
      <w:r w:rsidRPr="0088599A">
        <w:rPr>
          <w:rStyle w:val="1-Char0"/>
          <w:rFonts w:hint="cs"/>
          <w:rtl/>
        </w:rPr>
        <w:t xml:space="preserve"> و روح</w:t>
      </w:r>
      <w:r w:rsidR="008D60BE">
        <w:rPr>
          <w:rStyle w:val="1-Char0"/>
          <w:rFonts w:hint="cs"/>
          <w:rtl/>
        </w:rPr>
        <w:t>ی</w:t>
      </w:r>
      <w:r w:rsidRPr="0088599A">
        <w:rPr>
          <w:rStyle w:val="1-Char0"/>
          <w:rFonts w:hint="cs"/>
          <w:rtl/>
        </w:rPr>
        <w:t xml:space="preserve"> و روان</w:t>
      </w:r>
      <w:r w:rsidR="008D60BE">
        <w:rPr>
          <w:rStyle w:val="1-Char0"/>
          <w:rFonts w:hint="cs"/>
          <w:rtl/>
        </w:rPr>
        <w:t>ی</w:t>
      </w:r>
      <w:r w:rsidRPr="0088599A">
        <w:rPr>
          <w:rStyle w:val="1-Char0"/>
          <w:rFonts w:hint="cs"/>
          <w:rtl/>
        </w:rPr>
        <w:t xml:space="preserve"> خانواد</w:t>
      </w:r>
      <w:r w:rsidR="002A5A9D">
        <w:rPr>
          <w:rStyle w:val="1-Char0"/>
          <w:rFonts w:hint="cs"/>
          <w:rtl/>
        </w:rPr>
        <w:t>ۀ</w:t>
      </w:r>
      <w:r w:rsidRPr="0088599A">
        <w:rPr>
          <w:rStyle w:val="1-Char0"/>
          <w:rFonts w:hint="cs"/>
          <w:rtl/>
        </w:rPr>
        <w:t xml:space="preserve"> م</w:t>
      </w:r>
      <w:r w:rsidR="008D60BE">
        <w:rPr>
          <w:rStyle w:val="1-Char0"/>
          <w:rFonts w:hint="cs"/>
          <w:rtl/>
        </w:rPr>
        <w:t>ی</w:t>
      </w:r>
      <w:r w:rsidRPr="0088599A">
        <w:rPr>
          <w:rStyle w:val="1-Char0"/>
          <w:rFonts w:hint="cs"/>
          <w:rtl/>
        </w:rPr>
        <w:t>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شود، ا</w:t>
      </w:r>
      <w:r w:rsidR="008D60BE">
        <w:rPr>
          <w:rStyle w:val="1-Char0"/>
          <w:rFonts w:hint="cs"/>
          <w:rtl/>
        </w:rPr>
        <w:t>ی</w:t>
      </w:r>
      <w:r w:rsidRPr="0088599A">
        <w:rPr>
          <w:rStyle w:val="1-Char0"/>
          <w:rFonts w:hint="cs"/>
          <w:rtl/>
        </w:rPr>
        <w:t xml:space="preserve">نطور </w:t>
      </w:r>
      <w:r w:rsidR="008D60BE">
        <w:rPr>
          <w:rStyle w:val="1-Char0"/>
          <w:rFonts w:hint="cs"/>
          <w:rtl/>
        </w:rPr>
        <w:t>ک</w:t>
      </w:r>
      <w:r w:rsidRPr="0088599A">
        <w:rPr>
          <w:rStyle w:val="1-Char0"/>
          <w:rFonts w:hint="cs"/>
          <w:rtl/>
        </w:rPr>
        <w:t>ه خانواد</w:t>
      </w:r>
      <w:r w:rsidR="002A5A9D">
        <w:rPr>
          <w:rStyle w:val="1-Char0"/>
          <w:rFonts w:hint="cs"/>
          <w:rtl/>
        </w:rPr>
        <w:t>ۀ</w:t>
      </w:r>
      <w:r w:rsidRPr="0088599A">
        <w:rPr>
          <w:rStyle w:val="1-Char0"/>
          <w:rFonts w:hint="cs"/>
          <w:rtl/>
        </w:rPr>
        <w:t xml:space="preserve"> م</w:t>
      </w:r>
      <w:r w:rsidR="008D60BE">
        <w:rPr>
          <w:rStyle w:val="1-Char0"/>
          <w:rFonts w:hint="cs"/>
          <w:rtl/>
        </w:rPr>
        <w:t>ی</w:t>
      </w:r>
      <w:r w:rsidRPr="0088599A">
        <w:rPr>
          <w:rStyle w:val="1-Char0"/>
          <w:rFonts w:hint="cs"/>
          <w:rtl/>
        </w:rPr>
        <w:t>ت، اضافه بر رنج و غم</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خود دارند، بر اثر پذ</w:t>
      </w:r>
      <w:r w:rsidR="008D60BE">
        <w:rPr>
          <w:rStyle w:val="1-Char0"/>
          <w:rFonts w:hint="cs"/>
          <w:rtl/>
        </w:rPr>
        <w:t>ی</w:t>
      </w:r>
      <w:r w:rsidRPr="0088599A">
        <w:rPr>
          <w:rStyle w:val="1-Char0"/>
          <w:rFonts w:hint="cs"/>
          <w:rtl/>
        </w:rPr>
        <w:t>را</w:t>
      </w:r>
      <w:r w:rsidR="008D60BE">
        <w:rPr>
          <w:rStyle w:val="1-Char0"/>
          <w:rFonts w:hint="cs"/>
          <w:rtl/>
        </w:rPr>
        <w:t>یی</w:t>
      </w:r>
      <w:r w:rsidRPr="0088599A">
        <w:rPr>
          <w:rStyle w:val="1-Char0"/>
          <w:rFonts w:hint="cs"/>
          <w:rtl/>
        </w:rPr>
        <w:t xml:space="preserve"> دچار زحمت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شوند، و چه خوب بود اگر ا</w:t>
      </w:r>
      <w:r w:rsidR="008D60BE">
        <w:rPr>
          <w:rStyle w:val="1-Char0"/>
          <w:rFonts w:hint="cs"/>
          <w:rtl/>
        </w:rPr>
        <w:t>ی</w:t>
      </w:r>
      <w:r w:rsidRPr="0088599A">
        <w:rPr>
          <w:rStyle w:val="1-Char0"/>
          <w:rFonts w:hint="cs"/>
          <w:rtl/>
        </w:rPr>
        <w:t>ن هز</w:t>
      </w:r>
      <w:r w:rsidR="008D60BE">
        <w:rPr>
          <w:rStyle w:val="1-Char0"/>
          <w:rFonts w:hint="cs"/>
          <w:rtl/>
        </w:rPr>
        <w:t>ی</w:t>
      </w:r>
      <w:r w:rsidRPr="0088599A">
        <w:rPr>
          <w:rStyle w:val="1-Char0"/>
          <w:rFonts w:hint="cs"/>
          <w:rtl/>
        </w:rPr>
        <w:t>نه‌ها به عنوان صدقه برا</w:t>
      </w:r>
      <w:r w:rsidR="008D60BE">
        <w:rPr>
          <w:rStyle w:val="1-Char0"/>
          <w:rFonts w:hint="cs"/>
          <w:rtl/>
        </w:rPr>
        <w:t>ی</w:t>
      </w:r>
      <w:r w:rsidRPr="0088599A">
        <w:rPr>
          <w:rStyle w:val="1-Char0"/>
          <w:rFonts w:hint="cs"/>
          <w:rtl/>
        </w:rPr>
        <w:t xml:space="preserve"> شاد</w:t>
      </w:r>
      <w:r w:rsidR="008D60BE">
        <w:rPr>
          <w:rStyle w:val="1-Char0"/>
          <w:rFonts w:hint="cs"/>
          <w:rtl/>
        </w:rPr>
        <w:t>ی</w:t>
      </w:r>
      <w:r w:rsidRPr="0088599A">
        <w:rPr>
          <w:rStyle w:val="1-Char0"/>
          <w:rFonts w:hint="cs"/>
          <w:rtl/>
        </w:rPr>
        <w:t xml:space="preserve"> روح م</w:t>
      </w:r>
      <w:r w:rsidR="008D60BE">
        <w:rPr>
          <w:rStyle w:val="1-Char0"/>
          <w:rFonts w:hint="cs"/>
          <w:rtl/>
        </w:rPr>
        <w:t>ی</w:t>
      </w:r>
      <w:r w:rsidRPr="0088599A">
        <w:rPr>
          <w:rStyle w:val="1-Char0"/>
          <w:rFonts w:hint="cs"/>
          <w:rtl/>
        </w:rPr>
        <w:t>ت به فقراء و ن</w:t>
      </w:r>
      <w:r w:rsidR="008D60BE">
        <w:rPr>
          <w:rStyle w:val="1-Char0"/>
          <w:rFonts w:hint="cs"/>
          <w:rtl/>
        </w:rPr>
        <w:t>ی</w:t>
      </w:r>
      <w:r w:rsidRPr="0088599A">
        <w:rPr>
          <w:rStyle w:val="1-Char0"/>
          <w:rFonts w:hint="cs"/>
          <w:rtl/>
        </w:rPr>
        <w:t>ازمندان داده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شد، </w:t>
      </w:r>
      <w:r w:rsidR="008D60BE">
        <w:rPr>
          <w:rStyle w:val="1-Char0"/>
          <w:rFonts w:hint="cs"/>
          <w:rtl/>
        </w:rPr>
        <w:t>ی</w:t>
      </w:r>
      <w:r w:rsidRPr="0088599A">
        <w:rPr>
          <w:rStyle w:val="1-Char0"/>
          <w:rFonts w:hint="cs"/>
          <w:rtl/>
        </w:rPr>
        <w:t>ا صرف امور خ</w:t>
      </w:r>
      <w:r w:rsidR="008D60BE">
        <w:rPr>
          <w:rStyle w:val="1-Char0"/>
          <w:rFonts w:hint="cs"/>
          <w:rtl/>
        </w:rPr>
        <w:t>ی</w:t>
      </w:r>
      <w:r w:rsidRPr="0088599A">
        <w:rPr>
          <w:rStyle w:val="1-Char0"/>
          <w:rFonts w:hint="cs"/>
          <w:rtl/>
        </w:rPr>
        <w:t>ر</w:t>
      </w:r>
      <w:r w:rsidR="008D60BE">
        <w:rPr>
          <w:rStyle w:val="1-Char0"/>
          <w:rFonts w:hint="cs"/>
          <w:rtl/>
        </w:rPr>
        <w:t>ی</w:t>
      </w:r>
      <w:r w:rsidRPr="0088599A">
        <w:rPr>
          <w:rStyle w:val="1-Char0"/>
          <w:rFonts w:hint="cs"/>
          <w:rtl/>
        </w:rPr>
        <w:t>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گشت.</w:t>
      </w:r>
    </w:p>
    <w:p w:rsidR="005F2A08" w:rsidRPr="0088599A" w:rsidRDefault="005F2A08" w:rsidP="00D6675C">
      <w:pPr>
        <w:pStyle w:val="ListParagraph"/>
        <w:numPr>
          <w:ilvl w:val="0"/>
          <w:numId w:val="15"/>
        </w:numPr>
        <w:rPr>
          <w:rStyle w:val="1-Char0"/>
          <w:rtl/>
        </w:rPr>
      </w:pPr>
      <w:r w:rsidRPr="0088599A">
        <w:rPr>
          <w:rStyle w:val="1-Char0"/>
          <w:rFonts w:hint="cs"/>
          <w:rtl/>
        </w:rPr>
        <w:t xml:space="preserve">در مراسم عزاء </w:t>
      </w:r>
      <w:r w:rsidR="002413CA" w:rsidRPr="0088599A">
        <w:rPr>
          <w:rStyle w:val="1-Char0"/>
          <w:rFonts w:hint="cs"/>
          <w:rtl/>
        </w:rPr>
        <w:t>مم</w:t>
      </w:r>
      <w:r w:rsidR="008D60BE">
        <w:rPr>
          <w:rStyle w:val="1-Char0"/>
          <w:rFonts w:hint="cs"/>
          <w:rtl/>
        </w:rPr>
        <w:t>ک</w:t>
      </w:r>
      <w:r w:rsidR="002413CA" w:rsidRPr="0088599A">
        <w:rPr>
          <w:rStyle w:val="1-Char0"/>
          <w:rFonts w:hint="cs"/>
          <w:rtl/>
        </w:rPr>
        <w:t xml:space="preserve">ن است </w:t>
      </w:r>
      <w:r w:rsidR="008D60BE">
        <w:rPr>
          <w:rStyle w:val="1-Char0"/>
          <w:rFonts w:hint="cs"/>
          <w:rtl/>
        </w:rPr>
        <w:t>ک</w:t>
      </w:r>
      <w:r w:rsidR="002413CA" w:rsidRPr="0088599A">
        <w:rPr>
          <w:rStyle w:val="1-Char0"/>
          <w:rFonts w:hint="cs"/>
          <w:rtl/>
        </w:rPr>
        <w:t>ه از مال ورثه‌ا</w:t>
      </w:r>
      <w:r w:rsidR="008D60BE">
        <w:rPr>
          <w:rStyle w:val="1-Char0"/>
          <w:rFonts w:hint="cs"/>
          <w:rtl/>
        </w:rPr>
        <w:t>ی</w:t>
      </w:r>
      <w:r w:rsidR="002413CA" w:rsidRPr="0088599A">
        <w:rPr>
          <w:rStyle w:val="1-Char0"/>
          <w:rFonts w:hint="cs"/>
          <w:rtl/>
        </w:rPr>
        <w:t xml:space="preserve"> </w:t>
      </w:r>
      <w:r w:rsidR="008D60BE">
        <w:rPr>
          <w:rStyle w:val="1-Char0"/>
          <w:rFonts w:hint="cs"/>
          <w:rtl/>
        </w:rPr>
        <w:t>ک</w:t>
      </w:r>
      <w:r w:rsidR="002413CA" w:rsidRPr="0088599A">
        <w:rPr>
          <w:rStyle w:val="1-Char0"/>
          <w:rFonts w:hint="cs"/>
          <w:rtl/>
        </w:rPr>
        <w:t>ه در</w:t>
      </w:r>
      <w:r w:rsidR="00EC1538">
        <w:rPr>
          <w:rStyle w:val="1-Char0"/>
          <w:rFonts w:hint="cs"/>
          <w:rtl/>
        </w:rPr>
        <w:t xml:space="preserve"> آن‌ها </w:t>
      </w:r>
      <w:r w:rsidR="002413CA" w:rsidRPr="0088599A">
        <w:rPr>
          <w:rStyle w:val="1-Char0"/>
          <w:rFonts w:hint="cs"/>
          <w:rtl/>
        </w:rPr>
        <w:t>افراد صغ</w:t>
      </w:r>
      <w:r w:rsidR="008D60BE">
        <w:rPr>
          <w:rStyle w:val="1-Char0"/>
          <w:rFonts w:hint="cs"/>
          <w:rtl/>
        </w:rPr>
        <w:t>ی</w:t>
      </w:r>
      <w:r w:rsidR="002413CA" w:rsidRPr="0088599A">
        <w:rPr>
          <w:rStyle w:val="1-Char0"/>
          <w:rFonts w:hint="cs"/>
          <w:rtl/>
        </w:rPr>
        <w:t xml:space="preserve">ر و نابالغ هستند، خرج </w:t>
      </w:r>
      <w:r w:rsidR="008D60BE">
        <w:rPr>
          <w:rStyle w:val="1-Char0"/>
          <w:rFonts w:hint="cs"/>
          <w:rtl/>
        </w:rPr>
        <w:t>ک</w:t>
      </w:r>
      <w:r w:rsidR="002413CA" w:rsidRPr="0088599A">
        <w:rPr>
          <w:rStyle w:val="1-Char0"/>
          <w:rFonts w:hint="cs"/>
          <w:rtl/>
        </w:rPr>
        <w:t>نند و از مال مشتر</w:t>
      </w:r>
      <w:r w:rsidR="008D60BE">
        <w:rPr>
          <w:rStyle w:val="1-Char0"/>
          <w:rFonts w:hint="cs"/>
          <w:rtl/>
        </w:rPr>
        <w:t>ک</w:t>
      </w:r>
      <w:r w:rsidR="00EC1538">
        <w:rPr>
          <w:rStyle w:val="1-Char0"/>
          <w:rFonts w:hint="cs"/>
          <w:rtl/>
        </w:rPr>
        <w:t xml:space="preserve"> آن‌ها </w:t>
      </w:r>
      <w:r w:rsidR="002413CA" w:rsidRPr="0088599A">
        <w:rPr>
          <w:rStyle w:val="1-Char0"/>
          <w:rFonts w:hint="cs"/>
          <w:rtl/>
        </w:rPr>
        <w:t>و د</w:t>
      </w:r>
      <w:r w:rsidR="008D60BE">
        <w:rPr>
          <w:rStyle w:val="1-Char0"/>
          <w:rFonts w:hint="cs"/>
          <w:rtl/>
        </w:rPr>
        <w:t>ی</w:t>
      </w:r>
      <w:r w:rsidR="002413CA" w:rsidRPr="0088599A">
        <w:rPr>
          <w:rStyle w:val="1-Char0"/>
          <w:rFonts w:hint="cs"/>
          <w:rtl/>
        </w:rPr>
        <w:t>گران برا</w:t>
      </w:r>
      <w:r w:rsidR="008D60BE">
        <w:rPr>
          <w:rStyle w:val="1-Char0"/>
          <w:rFonts w:hint="cs"/>
          <w:rtl/>
        </w:rPr>
        <w:t>ی</w:t>
      </w:r>
      <w:r w:rsidR="002413CA" w:rsidRPr="0088599A">
        <w:rPr>
          <w:rStyle w:val="1-Char0"/>
          <w:rFonts w:hint="cs"/>
          <w:rtl/>
        </w:rPr>
        <w:t xml:space="preserve"> مردمان غذا آماده </w:t>
      </w:r>
      <w:r w:rsidR="008D60BE">
        <w:rPr>
          <w:rStyle w:val="1-Char0"/>
          <w:rFonts w:hint="cs"/>
          <w:rtl/>
        </w:rPr>
        <w:t>ک</w:t>
      </w:r>
      <w:r w:rsidR="002413CA" w:rsidRPr="0088599A">
        <w:rPr>
          <w:rStyle w:val="1-Char0"/>
          <w:rFonts w:hint="cs"/>
          <w:rtl/>
        </w:rPr>
        <w:t xml:space="preserve">نند </w:t>
      </w:r>
      <w:r w:rsidR="008D60BE">
        <w:rPr>
          <w:rStyle w:val="1-Char0"/>
          <w:rFonts w:hint="cs"/>
          <w:rtl/>
        </w:rPr>
        <w:t>ک</w:t>
      </w:r>
      <w:r w:rsidR="002413CA" w:rsidRPr="0088599A">
        <w:rPr>
          <w:rStyle w:val="1-Char0"/>
          <w:rFonts w:hint="cs"/>
          <w:rtl/>
        </w:rPr>
        <w:t>ه تمام</w:t>
      </w:r>
      <w:r w:rsidR="00EC1538">
        <w:rPr>
          <w:rStyle w:val="1-Char0"/>
          <w:rFonts w:hint="cs"/>
          <w:rtl/>
        </w:rPr>
        <w:t xml:space="preserve"> ا</w:t>
      </w:r>
      <w:r w:rsidR="008D60BE">
        <w:rPr>
          <w:rStyle w:val="1-Char0"/>
          <w:rFonts w:hint="cs"/>
          <w:rtl/>
        </w:rPr>
        <w:t>ی</w:t>
      </w:r>
      <w:r w:rsidR="00EC1538">
        <w:rPr>
          <w:rStyle w:val="1-Char0"/>
          <w:rFonts w:hint="cs"/>
          <w:rtl/>
        </w:rPr>
        <w:t xml:space="preserve">ن‌ها </w:t>
      </w:r>
      <w:r w:rsidR="002413CA" w:rsidRPr="0088599A">
        <w:rPr>
          <w:rStyle w:val="1-Char0"/>
          <w:rFonts w:hint="cs"/>
          <w:rtl/>
        </w:rPr>
        <w:t>شرعاً حرام است.</w:t>
      </w:r>
    </w:p>
    <w:p w:rsidR="002413CA" w:rsidRPr="0088599A" w:rsidRDefault="002413CA" w:rsidP="00D6675C">
      <w:pPr>
        <w:pStyle w:val="ListParagraph"/>
        <w:numPr>
          <w:ilvl w:val="0"/>
          <w:numId w:val="15"/>
        </w:numPr>
        <w:rPr>
          <w:rStyle w:val="1-Char0"/>
          <w:rtl/>
        </w:rPr>
      </w:pPr>
      <w:r w:rsidRPr="0088599A">
        <w:rPr>
          <w:rStyle w:val="1-Char0"/>
          <w:rFonts w:hint="cs"/>
          <w:rtl/>
        </w:rPr>
        <w:t>خواندن قرآن در ا</w:t>
      </w:r>
      <w:r w:rsidR="008D60BE">
        <w:rPr>
          <w:rStyle w:val="1-Char0"/>
          <w:rFonts w:hint="cs"/>
          <w:rtl/>
        </w:rPr>
        <w:t>ی</w:t>
      </w:r>
      <w:r w:rsidRPr="0088599A">
        <w:rPr>
          <w:rStyle w:val="1-Char0"/>
          <w:rFonts w:hint="cs"/>
          <w:rtl/>
        </w:rPr>
        <w:t>ن نوع مجالس (به ش</w:t>
      </w:r>
      <w:r w:rsidR="008D60BE">
        <w:rPr>
          <w:rStyle w:val="1-Char0"/>
          <w:rFonts w:hint="cs"/>
          <w:rtl/>
        </w:rPr>
        <w:t>ک</w:t>
      </w:r>
      <w:r w:rsidRPr="0088599A">
        <w:rPr>
          <w:rStyle w:val="1-Char0"/>
          <w:rFonts w:hint="cs"/>
          <w:rtl/>
        </w:rPr>
        <w:t>ل</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مردم ما به آن خو گرفته‌اند) شرع</w:t>
      </w:r>
      <w:r w:rsidR="008D60BE">
        <w:rPr>
          <w:rStyle w:val="1-Char0"/>
          <w:rFonts w:hint="cs"/>
          <w:rtl/>
        </w:rPr>
        <w:t>ی</w:t>
      </w:r>
      <w:r w:rsidRPr="0088599A">
        <w:rPr>
          <w:rStyle w:val="1-Char0"/>
          <w:rFonts w:hint="cs"/>
          <w:rtl/>
        </w:rPr>
        <w:t xml:space="preserve"> ن</w:t>
      </w:r>
      <w:r w:rsidR="008D60BE">
        <w:rPr>
          <w:rStyle w:val="1-Char0"/>
          <w:rFonts w:hint="cs"/>
          <w:rtl/>
        </w:rPr>
        <w:t>ی</w:t>
      </w:r>
      <w:r w:rsidRPr="0088599A">
        <w:rPr>
          <w:rStyle w:val="1-Char0"/>
          <w:rFonts w:hint="cs"/>
          <w:rtl/>
        </w:rPr>
        <w:t>ست، برا</w:t>
      </w:r>
      <w:r w:rsidR="008D60BE">
        <w:rPr>
          <w:rStyle w:val="1-Char0"/>
          <w:rFonts w:hint="cs"/>
          <w:rtl/>
        </w:rPr>
        <w:t>ی</w:t>
      </w:r>
      <w:r w:rsidRPr="0088599A">
        <w:rPr>
          <w:rStyle w:val="1-Char0"/>
          <w:rFonts w:hint="cs"/>
          <w:rtl/>
        </w:rPr>
        <w:t xml:space="preserve"> ا</w:t>
      </w:r>
      <w:r w:rsidR="008D60BE">
        <w:rPr>
          <w:rStyle w:val="1-Char0"/>
          <w:rFonts w:hint="cs"/>
          <w:rtl/>
        </w:rPr>
        <w:t>ی</w:t>
      </w:r>
      <w:r w:rsidRPr="0088599A">
        <w:rPr>
          <w:rStyle w:val="1-Char0"/>
          <w:rFonts w:hint="cs"/>
          <w:rtl/>
        </w:rPr>
        <w:t>ن</w:t>
      </w:r>
      <w:r w:rsidR="008D60BE">
        <w:rPr>
          <w:rStyle w:val="1-Char0"/>
          <w:rFonts w:hint="cs"/>
          <w:rtl/>
        </w:rPr>
        <w:t>ک</w:t>
      </w:r>
      <w:r w:rsidRPr="0088599A">
        <w:rPr>
          <w:rStyle w:val="1-Char0"/>
          <w:rFonts w:hint="cs"/>
          <w:rtl/>
        </w:rPr>
        <w:t>ه ح</w:t>
      </w:r>
      <w:r w:rsidR="008D60BE">
        <w:rPr>
          <w:rStyle w:val="1-Char0"/>
          <w:rFonts w:hint="cs"/>
          <w:rtl/>
        </w:rPr>
        <w:t>ک</w:t>
      </w:r>
      <w:r w:rsidRPr="0088599A">
        <w:rPr>
          <w:rStyle w:val="1-Char0"/>
          <w:rFonts w:hint="cs"/>
          <w:rtl/>
        </w:rPr>
        <w:t>مت نزول قرآن را تغ</w:t>
      </w:r>
      <w:r w:rsidR="008D60BE">
        <w:rPr>
          <w:rStyle w:val="1-Char0"/>
          <w:rFonts w:hint="cs"/>
          <w:rtl/>
        </w:rPr>
        <w:t>یی</w:t>
      </w:r>
      <w:r w:rsidRPr="0088599A">
        <w:rPr>
          <w:rStyle w:val="1-Char0"/>
          <w:rFonts w:hint="cs"/>
          <w:rtl/>
        </w:rPr>
        <w:t xml:space="preserve">ر داده است، چرا </w:t>
      </w:r>
      <w:r w:rsidR="008D60BE">
        <w:rPr>
          <w:rStyle w:val="1-Char0"/>
          <w:rFonts w:hint="cs"/>
          <w:rtl/>
        </w:rPr>
        <w:t>ک</w:t>
      </w:r>
      <w:r w:rsidRPr="0088599A">
        <w:rPr>
          <w:rStyle w:val="1-Char0"/>
          <w:rFonts w:hint="cs"/>
          <w:rtl/>
        </w:rPr>
        <w:t>ه خداوند آن را برا</w:t>
      </w:r>
      <w:r w:rsidR="008D60BE">
        <w:rPr>
          <w:rStyle w:val="1-Char0"/>
          <w:rFonts w:hint="cs"/>
          <w:rtl/>
        </w:rPr>
        <w:t>ی</w:t>
      </w:r>
      <w:r w:rsidRPr="0088599A">
        <w:rPr>
          <w:rStyle w:val="1-Char0"/>
          <w:rFonts w:hint="cs"/>
          <w:rtl/>
        </w:rPr>
        <w:t xml:space="preserve"> عمل به اح</w:t>
      </w:r>
      <w:r w:rsidR="008D60BE">
        <w:rPr>
          <w:rStyle w:val="1-Char0"/>
          <w:rFonts w:hint="cs"/>
          <w:rtl/>
        </w:rPr>
        <w:t>ک</w:t>
      </w:r>
      <w:r w:rsidRPr="0088599A">
        <w:rPr>
          <w:rStyle w:val="1-Char0"/>
          <w:rFonts w:hint="cs"/>
          <w:rtl/>
        </w:rPr>
        <w:t>ام آن و عبادت با خواندن و شن</w:t>
      </w:r>
      <w:r w:rsidR="008D60BE">
        <w:rPr>
          <w:rStyle w:val="1-Char0"/>
          <w:rFonts w:hint="cs"/>
          <w:rtl/>
        </w:rPr>
        <w:t>ی</w:t>
      </w:r>
      <w:r w:rsidRPr="0088599A">
        <w:rPr>
          <w:rStyle w:val="1-Char0"/>
          <w:rFonts w:hint="cs"/>
          <w:rtl/>
        </w:rPr>
        <w:t xml:space="preserve">دن آن نازل </w:t>
      </w:r>
      <w:r w:rsidR="008D60BE">
        <w:rPr>
          <w:rStyle w:val="1-Char0"/>
          <w:rFonts w:hint="cs"/>
          <w:rtl/>
        </w:rPr>
        <w:t>ک</w:t>
      </w:r>
      <w:r w:rsidRPr="0088599A">
        <w:rPr>
          <w:rStyle w:val="1-Char0"/>
          <w:rFonts w:hint="cs"/>
          <w:rtl/>
        </w:rPr>
        <w:t>رده است، در حال</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در مجالس عزاء، قرآن را وس</w:t>
      </w:r>
      <w:r w:rsidR="008D60BE">
        <w:rPr>
          <w:rStyle w:val="1-Char0"/>
          <w:rFonts w:hint="cs"/>
          <w:rtl/>
        </w:rPr>
        <w:t>ی</w:t>
      </w:r>
      <w:r w:rsidRPr="0088599A">
        <w:rPr>
          <w:rStyle w:val="1-Char0"/>
          <w:rFonts w:hint="cs"/>
          <w:rtl/>
        </w:rPr>
        <w:t>له‌ا</w:t>
      </w:r>
      <w:r w:rsidR="008D60BE">
        <w:rPr>
          <w:rStyle w:val="1-Char0"/>
          <w:rFonts w:hint="cs"/>
          <w:rtl/>
        </w:rPr>
        <w:t>ی</w:t>
      </w:r>
      <w:r w:rsidRPr="0088599A">
        <w:rPr>
          <w:rStyle w:val="1-Char0"/>
          <w:rFonts w:hint="cs"/>
          <w:rtl/>
        </w:rPr>
        <w:t xml:space="preserve"> برا</w:t>
      </w:r>
      <w:r w:rsidR="008D60BE">
        <w:rPr>
          <w:rStyle w:val="1-Char0"/>
          <w:rFonts w:hint="cs"/>
          <w:rtl/>
        </w:rPr>
        <w:t>ی</w:t>
      </w:r>
      <w:r w:rsidRPr="0088599A">
        <w:rPr>
          <w:rStyle w:val="1-Char0"/>
          <w:rFonts w:hint="cs"/>
          <w:rtl/>
        </w:rPr>
        <w:t xml:space="preserve"> با خبر </w:t>
      </w:r>
      <w:r w:rsidR="008D60BE">
        <w:rPr>
          <w:rStyle w:val="1-Char0"/>
          <w:rFonts w:hint="cs"/>
          <w:rtl/>
        </w:rPr>
        <w:t>ک</w:t>
      </w:r>
      <w:r w:rsidRPr="0088599A">
        <w:rPr>
          <w:rStyle w:val="1-Char0"/>
          <w:rFonts w:hint="cs"/>
          <w:rtl/>
        </w:rPr>
        <w:t xml:space="preserve">ردن مردم قرار داده‌اند همانطور </w:t>
      </w:r>
      <w:r w:rsidR="008D60BE">
        <w:rPr>
          <w:rStyle w:val="1-Char0"/>
          <w:rFonts w:hint="cs"/>
          <w:rtl/>
        </w:rPr>
        <w:t>ک</w:t>
      </w:r>
      <w:r w:rsidRPr="0088599A">
        <w:rPr>
          <w:rStyle w:val="1-Char0"/>
          <w:rFonts w:hint="cs"/>
          <w:rtl/>
        </w:rPr>
        <w:t>ه آن را به عنوان شعار عزاء و ماتم قرار داده و گو</w:t>
      </w:r>
      <w:r w:rsidR="008D60BE">
        <w:rPr>
          <w:rStyle w:val="1-Char0"/>
          <w:rFonts w:hint="cs"/>
          <w:rtl/>
        </w:rPr>
        <w:t>یی</w:t>
      </w:r>
      <w:r w:rsidRPr="0088599A">
        <w:rPr>
          <w:rStyle w:val="1-Char0"/>
          <w:rFonts w:hint="cs"/>
          <w:rtl/>
        </w:rPr>
        <w:t xml:space="preserve"> </w:t>
      </w:r>
      <w:r w:rsidR="008D60BE">
        <w:rPr>
          <w:rStyle w:val="1-Char0"/>
          <w:rFonts w:hint="cs"/>
          <w:rtl/>
        </w:rPr>
        <w:t>ک</w:t>
      </w:r>
      <w:r w:rsidRPr="0088599A">
        <w:rPr>
          <w:rStyle w:val="1-Char0"/>
          <w:rFonts w:hint="cs"/>
          <w:rtl/>
        </w:rPr>
        <w:t xml:space="preserve">ه خداوند آن را نازل </w:t>
      </w:r>
      <w:r w:rsidR="008D60BE">
        <w:rPr>
          <w:rStyle w:val="1-Char0"/>
          <w:rFonts w:hint="cs"/>
          <w:rtl/>
        </w:rPr>
        <w:t>ک</w:t>
      </w:r>
      <w:r w:rsidRPr="0088599A">
        <w:rPr>
          <w:rStyle w:val="1-Char0"/>
          <w:rFonts w:hint="cs"/>
          <w:rtl/>
        </w:rPr>
        <w:t>رده است تا فقط در ا</w:t>
      </w:r>
      <w:r w:rsidR="008D60BE">
        <w:rPr>
          <w:rStyle w:val="1-Char0"/>
          <w:rFonts w:hint="cs"/>
          <w:rtl/>
        </w:rPr>
        <w:t>ی</w:t>
      </w:r>
      <w:r w:rsidRPr="0088599A">
        <w:rPr>
          <w:rStyle w:val="1-Char0"/>
          <w:rFonts w:hint="cs"/>
          <w:rtl/>
        </w:rPr>
        <w:t>ن مجالس برا</w:t>
      </w:r>
      <w:r w:rsidR="008D60BE">
        <w:rPr>
          <w:rStyle w:val="1-Char0"/>
          <w:rFonts w:hint="cs"/>
          <w:rtl/>
        </w:rPr>
        <w:t>ی</w:t>
      </w:r>
      <w:r w:rsidRPr="0088599A">
        <w:rPr>
          <w:rStyle w:val="1-Char0"/>
          <w:rFonts w:hint="cs"/>
          <w:rtl/>
        </w:rPr>
        <w:t xml:space="preserve"> مرده</w:t>
      </w:r>
      <w:r w:rsidR="002C4271" w:rsidRPr="0088599A">
        <w:rPr>
          <w:rStyle w:val="1-Char0"/>
          <w:rFonts w:hint="cs"/>
          <w:rtl/>
        </w:rPr>
        <w:t xml:space="preserve">‌ها </w:t>
      </w:r>
      <w:r w:rsidRPr="0088599A">
        <w:rPr>
          <w:rStyle w:val="1-Char0"/>
          <w:rFonts w:hint="cs"/>
          <w:rtl/>
        </w:rPr>
        <w:t>خوانده شود. گذشته از ا</w:t>
      </w:r>
      <w:r w:rsidR="008D60BE">
        <w:rPr>
          <w:rStyle w:val="1-Char0"/>
          <w:rFonts w:hint="cs"/>
          <w:rtl/>
        </w:rPr>
        <w:t>ی</w:t>
      </w:r>
      <w:r w:rsidRPr="0088599A">
        <w:rPr>
          <w:rStyle w:val="1-Char0"/>
          <w:rFonts w:hint="cs"/>
          <w:rtl/>
        </w:rPr>
        <w:t>ن، در چن</w:t>
      </w:r>
      <w:r w:rsidR="008D60BE">
        <w:rPr>
          <w:rStyle w:val="1-Char0"/>
          <w:rFonts w:hint="cs"/>
          <w:rtl/>
        </w:rPr>
        <w:t>ی</w:t>
      </w:r>
      <w:r w:rsidRPr="0088599A">
        <w:rPr>
          <w:rStyle w:val="1-Char0"/>
          <w:rFonts w:hint="cs"/>
          <w:rtl/>
        </w:rPr>
        <w:t>ن مراسم</w:t>
      </w:r>
      <w:r w:rsidR="008D60BE">
        <w:rPr>
          <w:rStyle w:val="1-Char0"/>
          <w:rFonts w:hint="cs"/>
          <w:rtl/>
        </w:rPr>
        <w:t>ی</w:t>
      </w:r>
      <w:r w:rsidRPr="0088599A">
        <w:rPr>
          <w:rStyle w:val="1-Char0"/>
          <w:rFonts w:hint="cs"/>
          <w:rtl/>
        </w:rPr>
        <w:t xml:space="preserve"> به قرآن ن</w:t>
      </w:r>
      <w:r w:rsidR="008D60BE">
        <w:rPr>
          <w:rStyle w:val="1-Char0"/>
          <w:rFonts w:hint="cs"/>
          <w:rtl/>
        </w:rPr>
        <w:t>ی</w:t>
      </w:r>
      <w:r w:rsidRPr="0088599A">
        <w:rPr>
          <w:rStyle w:val="1-Char0"/>
          <w:rFonts w:hint="cs"/>
          <w:rtl/>
        </w:rPr>
        <w:t>ز توه</w:t>
      </w:r>
      <w:r w:rsidR="008D60BE">
        <w:rPr>
          <w:rStyle w:val="1-Char0"/>
          <w:rFonts w:hint="cs"/>
          <w:rtl/>
        </w:rPr>
        <w:t>ی</w:t>
      </w:r>
      <w:r w:rsidRPr="0088599A">
        <w:rPr>
          <w:rStyle w:val="1-Char0"/>
          <w:rFonts w:hint="cs"/>
          <w:rtl/>
        </w:rPr>
        <w:t>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C23358" w:rsidRPr="0088599A">
        <w:rPr>
          <w:rStyle w:val="1-Char0"/>
          <w:rFonts w:hint="cs"/>
          <w:rtl/>
        </w:rPr>
        <w:t>شود با ب</w:t>
      </w:r>
      <w:r w:rsidR="008D60BE">
        <w:rPr>
          <w:rStyle w:val="1-Char0"/>
          <w:rFonts w:hint="cs"/>
          <w:rtl/>
        </w:rPr>
        <w:t>ی</w:t>
      </w:r>
      <w:r w:rsidR="00C23358" w:rsidRPr="0088599A">
        <w:rPr>
          <w:rStyle w:val="1-Char0"/>
          <w:rFonts w:hint="cs"/>
          <w:rtl/>
        </w:rPr>
        <w:t>‌احترام</w:t>
      </w:r>
      <w:r w:rsidR="008D60BE">
        <w:rPr>
          <w:rStyle w:val="1-Char0"/>
          <w:rFonts w:hint="cs"/>
          <w:rtl/>
        </w:rPr>
        <w:t>ی</w:t>
      </w:r>
      <w:r w:rsidR="00C23358" w:rsidRPr="0088599A">
        <w:rPr>
          <w:rStyle w:val="1-Char0"/>
          <w:rFonts w:hint="cs"/>
          <w:rtl/>
        </w:rPr>
        <w:t xml:space="preserve"> </w:t>
      </w:r>
      <w:r w:rsidR="008D60BE">
        <w:rPr>
          <w:rStyle w:val="1-Char0"/>
          <w:rFonts w:hint="cs"/>
          <w:rtl/>
        </w:rPr>
        <w:t>ک</w:t>
      </w:r>
      <w:r w:rsidR="00C23358" w:rsidRPr="0088599A">
        <w:rPr>
          <w:rStyle w:val="1-Char0"/>
          <w:rFonts w:hint="cs"/>
          <w:rtl/>
        </w:rPr>
        <w:t xml:space="preserve">ه شنوندگان با </w:t>
      </w:r>
      <w:r w:rsidR="008D60BE">
        <w:rPr>
          <w:rStyle w:val="1-Char0"/>
          <w:rFonts w:hint="cs"/>
          <w:rtl/>
        </w:rPr>
        <w:t>ک</w:t>
      </w:r>
      <w:r w:rsidR="00C23358" w:rsidRPr="0088599A">
        <w:rPr>
          <w:rStyle w:val="1-Char0"/>
          <w:rFonts w:hint="cs"/>
          <w:rtl/>
        </w:rPr>
        <w:t>ش</w:t>
      </w:r>
      <w:r w:rsidR="008D60BE">
        <w:rPr>
          <w:rStyle w:val="1-Char0"/>
          <w:rFonts w:hint="cs"/>
          <w:rtl/>
        </w:rPr>
        <w:t>ی</w:t>
      </w:r>
      <w:r w:rsidR="00C23358" w:rsidRPr="0088599A">
        <w:rPr>
          <w:rStyle w:val="1-Char0"/>
          <w:rFonts w:hint="cs"/>
          <w:rtl/>
        </w:rPr>
        <w:t>دن س</w:t>
      </w:r>
      <w:r w:rsidR="008D60BE">
        <w:rPr>
          <w:rStyle w:val="1-Char0"/>
          <w:rFonts w:hint="cs"/>
          <w:rtl/>
        </w:rPr>
        <w:t>ی</w:t>
      </w:r>
      <w:r w:rsidR="00C23358" w:rsidRPr="0088599A">
        <w:rPr>
          <w:rStyle w:val="1-Char0"/>
          <w:rFonts w:hint="cs"/>
          <w:rtl/>
        </w:rPr>
        <w:t>گار و سروصدا و</w:t>
      </w:r>
      <w:r w:rsidR="000A4E03">
        <w:rPr>
          <w:rStyle w:val="1-Char0"/>
          <w:rFonts w:hint="cs"/>
          <w:rtl/>
        </w:rPr>
        <w:t xml:space="preserve"> بی‌</w:t>
      </w:r>
      <w:r w:rsidR="00C23358" w:rsidRPr="0088599A">
        <w:rPr>
          <w:rStyle w:val="1-Char0"/>
          <w:rFonts w:hint="cs"/>
          <w:rtl/>
        </w:rPr>
        <w:t>توجه</w:t>
      </w:r>
      <w:r w:rsidR="008D60BE">
        <w:rPr>
          <w:rStyle w:val="1-Char0"/>
          <w:rFonts w:hint="cs"/>
          <w:rtl/>
        </w:rPr>
        <w:t>ی</w:t>
      </w:r>
      <w:r w:rsidR="00C23358" w:rsidRPr="0088599A">
        <w:rPr>
          <w:rStyle w:val="1-Char0"/>
          <w:rFonts w:hint="cs"/>
          <w:rtl/>
        </w:rPr>
        <w:t xml:space="preserve"> به آن و... مرت</w:t>
      </w:r>
      <w:r w:rsidR="008D60BE">
        <w:rPr>
          <w:rStyle w:val="1-Char0"/>
          <w:rFonts w:hint="cs"/>
          <w:rtl/>
        </w:rPr>
        <w:t>ک</w:t>
      </w:r>
      <w:r w:rsidR="00C23358" w:rsidRPr="0088599A">
        <w:rPr>
          <w:rStyle w:val="1-Char0"/>
          <w:rFonts w:hint="cs"/>
          <w:rtl/>
        </w:rPr>
        <w:t>ب</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C23358" w:rsidRPr="0088599A">
        <w:rPr>
          <w:rStyle w:val="1-Char0"/>
          <w:rFonts w:hint="cs"/>
          <w:rtl/>
        </w:rPr>
        <w:t>شوند.</w:t>
      </w:r>
    </w:p>
    <w:p w:rsidR="00C23358" w:rsidRPr="0088599A" w:rsidRDefault="00C23358" w:rsidP="00D6675C">
      <w:pPr>
        <w:pStyle w:val="ListParagraph"/>
        <w:numPr>
          <w:ilvl w:val="0"/>
          <w:numId w:val="15"/>
        </w:numPr>
        <w:rPr>
          <w:rStyle w:val="1-Char0"/>
          <w:rtl/>
        </w:rPr>
      </w:pPr>
      <w:r w:rsidRPr="0088599A">
        <w:rPr>
          <w:rStyle w:val="1-Char0"/>
          <w:rFonts w:hint="cs"/>
          <w:rtl/>
        </w:rPr>
        <w:t xml:space="preserve">علاوه از </w:t>
      </w:r>
      <w:r w:rsidR="00EC1538">
        <w:rPr>
          <w:rStyle w:val="1-Char0"/>
          <w:rFonts w:hint="cs"/>
          <w:rtl/>
        </w:rPr>
        <w:t>ا</w:t>
      </w:r>
      <w:r w:rsidR="008D60BE">
        <w:rPr>
          <w:rStyle w:val="1-Char0"/>
          <w:rFonts w:hint="cs"/>
          <w:rtl/>
        </w:rPr>
        <w:t>ی</w:t>
      </w:r>
      <w:r w:rsidR="00EC1538">
        <w:rPr>
          <w:rStyle w:val="1-Char0"/>
          <w:rFonts w:hint="cs"/>
          <w:rtl/>
        </w:rPr>
        <w:t>ن‌ها،</w:t>
      </w:r>
      <w:r w:rsidRPr="0088599A">
        <w:rPr>
          <w:rStyle w:val="1-Char0"/>
          <w:rFonts w:hint="cs"/>
          <w:rtl/>
        </w:rPr>
        <w:t xml:space="preserve"> از د</w:t>
      </w:r>
      <w:r w:rsidR="008D60BE">
        <w:rPr>
          <w:rStyle w:val="1-Char0"/>
          <w:rFonts w:hint="cs"/>
          <w:rtl/>
        </w:rPr>
        <w:t>ی</w:t>
      </w:r>
      <w:r w:rsidRPr="0088599A">
        <w:rPr>
          <w:rStyle w:val="1-Char0"/>
          <w:rFonts w:hint="cs"/>
          <w:rtl/>
        </w:rPr>
        <w:t>دگاه عقل ن</w:t>
      </w:r>
      <w:r w:rsidR="008D60BE">
        <w:rPr>
          <w:rStyle w:val="1-Char0"/>
          <w:rFonts w:hint="cs"/>
          <w:rtl/>
        </w:rPr>
        <w:t>ی</w:t>
      </w:r>
      <w:r w:rsidRPr="0088599A">
        <w:rPr>
          <w:rStyle w:val="1-Char0"/>
          <w:rFonts w:hint="cs"/>
          <w:rtl/>
        </w:rPr>
        <w:t>ز چن</w:t>
      </w:r>
      <w:r w:rsidR="008D60BE">
        <w:rPr>
          <w:rStyle w:val="1-Char0"/>
          <w:rFonts w:hint="cs"/>
          <w:rtl/>
        </w:rPr>
        <w:t>ی</w:t>
      </w:r>
      <w:r w:rsidRPr="0088599A">
        <w:rPr>
          <w:rStyle w:val="1-Char0"/>
          <w:rFonts w:hint="cs"/>
          <w:rtl/>
        </w:rPr>
        <w:t>ن مراسم</w:t>
      </w:r>
      <w:r w:rsidR="008D60BE">
        <w:rPr>
          <w:rStyle w:val="1-Char0"/>
          <w:rFonts w:hint="cs"/>
          <w:rtl/>
        </w:rPr>
        <w:t>ی</w:t>
      </w:r>
      <w:r w:rsidRPr="0088599A">
        <w:rPr>
          <w:rStyle w:val="1-Char0"/>
          <w:rFonts w:hint="cs"/>
          <w:rtl/>
        </w:rPr>
        <w:t xml:space="preserve"> مح</w:t>
      </w:r>
      <w:r w:rsidR="008D60BE">
        <w:rPr>
          <w:rStyle w:val="1-Char0"/>
          <w:rFonts w:hint="cs"/>
          <w:rtl/>
        </w:rPr>
        <w:t>ک</w:t>
      </w:r>
      <w:r w:rsidRPr="0088599A">
        <w:rPr>
          <w:rStyle w:val="1-Char0"/>
          <w:rFonts w:hint="cs"/>
          <w:rtl/>
        </w:rPr>
        <w:t>وم است، ز</w:t>
      </w:r>
      <w:r w:rsidR="008D60BE">
        <w:rPr>
          <w:rStyle w:val="1-Char0"/>
          <w:rFonts w:hint="cs"/>
          <w:rtl/>
        </w:rPr>
        <w:t>ی</w:t>
      </w:r>
      <w:r w:rsidRPr="0088599A">
        <w:rPr>
          <w:rStyle w:val="1-Char0"/>
          <w:rFonts w:hint="cs"/>
          <w:rtl/>
        </w:rPr>
        <w:t>را اگر بنا باشد اول</w:t>
      </w:r>
      <w:r w:rsidR="008D60BE">
        <w:rPr>
          <w:rStyle w:val="1-Char0"/>
          <w:rFonts w:hint="cs"/>
          <w:rtl/>
        </w:rPr>
        <w:t>ی</w:t>
      </w:r>
      <w:r w:rsidRPr="0088599A">
        <w:rPr>
          <w:rStyle w:val="1-Char0"/>
          <w:rFonts w:hint="cs"/>
          <w:rtl/>
        </w:rPr>
        <w:t>ا</w:t>
      </w:r>
      <w:r w:rsidR="008D60BE">
        <w:rPr>
          <w:rStyle w:val="1-Char0"/>
          <w:rFonts w:hint="cs"/>
          <w:rtl/>
        </w:rPr>
        <w:t>ی</w:t>
      </w:r>
      <w:r w:rsidRPr="0088599A">
        <w:rPr>
          <w:rStyle w:val="1-Char0"/>
          <w:rFonts w:hint="cs"/>
          <w:rtl/>
        </w:rPr>
        <w:t xml:space="preserve"> م</w:t>
      </w:r>
      <w:r w:rsidR="008D60BE">
        <w:rPr>
          <w:rStyle w:val="1-Char0"/>
          <w:rFonts w:hint="cs"/>
          <w:rtl/>
        </w:rPr>
        <w:t>ی</w:t>
      </w:r>
      <w:r w:rsidRPr="0088599A">
        <w:rPr>
          <w:rStyle w:val="1-Char0"/>
          <w:rFonts w:hint="cs"/>
          <w:rtl/>
        </w:rPr>
        <w:t>ت برا</w:t>
      </w:r>
      <w:r w:rsidR="008D60BE">
        <w:rPr>
          <w:rStyle w:val="1-Char0"/>
          <w:rFonts w:hint="cs"/>
          <w:rtl/>
        </w:rPr>
        <w:t>ی</w:t>
      </w:r>
      <w:r w:rsidRPr="0088599A">
        <w:rPr>
          <w:rStyle w:val="1-Char0"/>
          <w:rFonts w:hint="cs"/>
          <w:rtl/>
        </w:rPr>
        <w:t xml:space="preserve"> درگذشت هر خو</w:t>
      </w:r>
      <w:r w:rsidR="008D60BE">
        <w:rPr>
          <w:rStyle w:val="1-Char0"/>
          <w:rFonts w:hint="cs"/>
          <w:rtl/>
        </w:rPr>
        <w:t>ی</w:t>
      </w:r>
      <w:r w:rsidRPr="0088599A">
        <w:rPr>
          <w:rStyle w:val="1-Char0"/>
          <w:rFonts w:hint="cs"/>
          <w:rtl/>
        </w:rPr>
        <w:t>شاوند</w:t>
      </w:r>
      <w:r w:rsidR="008D60BE">
        <w:rPr>
          <w:rStyle w:val="1-Char0"/>
          <w:rFonts w:hint="cs"/>
          <w:rtl/>
        </w:rPr>
        <w:t>ی</w:t>
      </w:r>
      <w:r w:rsidRPr="0088599A">
        <w:rPr>
          <w:rStyle w:val="1-Char0"/>
          <w:rFonts w:hint="cs"/>
          <w:rtl/>
        </w:rPr>
        <w:t xml:space="preserve"> مراسم برگزار </w:t>
      </w:r>
      <w:r w:rsidR="008D60BE">
        <w:rPr>
          <w:rStyle w:val="1-Char0"/>
          <w:rFonts w:hint="cs"/>
          <w:rtl/>
        </w:rPr>
        <w:t>ک</w:t>
      </w:r>
      <w:r w:rsidRPr="0088599A">
        <w:rPr>
          <w:rStyle w:val="1-Char0"/>
          <w:rFonts w:hint="cs"/>
          <w:rtl/>
        </w:rPr>
        <w:t>نند، با</w:t>
      </w:r>
      <w:r w:rsidR="008D60BE">
        <w:rPr>
          <w:rStyle w:val="1-Char0"/>
          <w:rFonts w:hint="cs"/>
          <w:rtl/>
        </w:rPr>
        <w:t>ی</w:t>
      </w:r>
      <w:r w:rsidRPr="0088599A">
        <w:rPr>
          <w:rStyle w:val="1-Char0"/>
          <w:rFonts w:hint="cs"/>
          <w:rtl/>
        </w:rPr>
        <w:t>د در تمام سال و هم</w:t>
      </w:r>
      <w:r w:rsidR="002A5A9D">
        <w:rPr>
          <w:rStyle w:val="1-Char0"/>
          <w:rFonts w:hint="cs"/>
          <w:rtl/>
        </w:rPr>
        <w:t>ۀ</w:t>
      </w:r>
      <w:r w:rsidRPr="0088599A">
        <w:rPr>
          <w:rStyle w:val="1-Char0"/>
          <w:rFonts w:hint="cs"/>
          <w:rtl/>
        </w:rPr>
        <w:t xml:space="preserve"> عمرشان مراسم عزادار</w:t>
      </w:r>
      <w:r w:rsidR="008D60BE">
        <w:rPr>
          <w:rStyle w:val="1-Char0"/>
          <w:rFonts w:hint="cs"/>
          <w:rtl/>
        </w:rPr>
        <w:t>ی</w:t>
      </w:r>
      <w:r w:rsidRPr="0088599A">
        <w:rPr>
          <w:rStyle w:val="1-Char0"/>
          <w:rFonts w:hint="cs"/>
          <w:rtl/>
        </w:rPr>
        <w:t xml:space="preserve"> برگزار </w:t>
      </w:r>
      <w:r w:rsidR="008D60BE">
        <w:rPr>
          <w:rStyle w:val="1-Char0"/>
          <w:rFonts w:hint="cs"/>
          <w:rtl/>
        </w:rPr>
        <w:t>ک</w:t>
      </w:r>
      <w:r w:rsidRPr="0088599A">
        <w:rPr>
          <w:rStyle w:val="1-Char0"/>
          <w:rFonts w:hint="cs"/>
          <w:rtl/>
        </w:rPr>
        <w:t>نند و مبالغ هنگفت</w:t>
      </w:r>
      <w:r w:rsidR="008D60BE">
        <w:rPr>
          <w:rStyle w:val="1-Char0"/>
          <w:rFonts w:hint="cs"/>
          <w:rtl/>
        </w:rPr>
        <w:t>ی</w:t>
      </w:r>
      <w:r w:rsidRPr="0088599A">
        <w:rPr>
          <w:rStyle w:val="1-Char0"/>
          <w:rFonts w:hint="cs"/>
          <w:rtl/>
        </w:rPr>
        <w:t xml:space="preserve"> را برا</w:t>
      </w:r>
      <w:r w:rsidR="008D60BE">
        <w:rPr>
          <w:rStyle w:val="1-Char0"/>
          <w:rFonts w:hint="cs"/>
          <w:rtl/>
        </w:rPr>
        <w:t>ی</w:t>
      </w:r>
      <w:r w:rsidRPr="0088599A">
        <w:rPr>
          <w:rStyle w:val="1-Char0"/>
          <w:rFonts w:hint="cs"/>
          <w:rtl/>
        </w:rPr>
        <w:t xml:space="preserve"> پذ</w:t>
      </w:r>
      <w:r w:rsidR="008D60BE">
        <w:rPr>
          <w:rStyle w:val="1-Char0"/>
          <w:rFonts w:hint="cs"/>
          <w:rtl/>
        </w:rPr>
        <w:t>ی</w:t>
      </w:r>
      <w:r w:rsidRPr="0088599A">
        <w:rPr>
          <w:rStyle w:val="1-Char0"/>
          <w:rFonts w:hint="cs"/>
          <w:rtl/>
        </w:rPr>
        <w:t>را</w:t>
      </w:r>
      <w:r w:rsidR="008D60BE">
        <w:rPr>
          <w:rStyle w:val="1-Char0"/>
          <w:rFonts w:hint="cs"/>
          <w:rtl/>
        </w:rPr>
        <w:t>یی</w:t>
      </w:r>
      <w:r w:rsidRPr="0088599A">
        <w:rPr>
          <w:rStyle w:val="1-Char0"/>
          <w:rFonts w:hint="cs"/>
          <w:rtl/>
        </w:rPr>
        <w:t xml:space="preserve"> از م</w:t>
      </w:r>
      <w:r w:rsidR="008D60BE">
        <w:rPr>
          <w:rStyle w:val="1-Char0"/>
          <w:rFonts w:hint="cs"/>
          <w:rtl/>
        </w:rPr>
        <w:t>ی</w:t>
      </w:r>
      <w:r w:rsidRPr="0088599A">
        <w:rPr>
          <w:rStyle w:val="1-Char0"/>
          <w:rFonts w:hint="cs"/>
          <w:rtl/>
        </w:rPr>
        <w:t xml:space="preserve">همانان اختصاص دهند </w:t>
      </w:r>
      <w:r w:rsidR="008D60BE">
        <w:rPr>
          <w:rStyle w:val="1-Char0"/>
          <w:rFonts w:hint="cs"/>
          <w:rtl/>
        </w:rPr>
        <w:t>ک</w:t>
      </w:r>
      <w:r w:rsidRPr="0088599A">
        <w:rPr>
          <w:rStyle w:val="1-Char0"/>
          <w:rFonts w:hint="cs"/>
          <w:rtl/>
        </w:rPr>
        <w:t>ه ا</w:t>
      </w:r>
      <w:r w:rsidR="008D60BE">
        <w:rPr>
          <w:rStyle w:val="1-Char0"/>
          <w:rFonts w:hint="cs"/>
          <w:rtl/>
        </w:rPr>
        <w:t>ی</w:t>
      </w:r>
      <w:r w:rsidRPr="0088599A">
        <w:rPr>
          <w:rStyle w:val="1-Char0"/>
          <w:rFonts w:hint="cs"/>
          <w:rtl/>
        </w:rPr>
        <w:t>ن روش باعث افسردگ</w:t>
      </w:r>
      <w:r w:rsidR="008D60BE">
        <w:rPr>
          <w:rStyle w:val="1-Char0"/>
          <w:rFonts w:hint="cs"/>
          <w:rtl/>
        </w:rPr>
        <w:t>ی</w:t>
      </w:r>
      <w:r w:rsidRPr="0088599A">
        <w:rPr>
          <w:rStyle w:val="1-Char0"/>
          <w:rFonts w:hint="cs"/>
          <w:rtl/>
        </w:rPr>
        <w:t xml:space="preserve"> روح</w:t>
      </w:r>
      <w:r w:rsidR="008D60BE">
        <w:rPr>
          <w:rStyle w:val="1-Char0"/>
          <w:rFonts w:hint="cs"/>
          <w:rtl/>
        </w:rPr>
        <w:t>ی</w:t>
      </w:r>
      <w:r w:rsidRPr="0088599A">
        <w:rPr>
          <w:rStyle w:val="1-Char0"/>
          <w:rFonts w:hint="cs"/>
          <w:rtl/>
        </w:rPr>
        <w:t xml:space="preserve"> و ورش</w:t>
      </w:r>
      <w:r w:rsidR="008D60BE">
        <w:rPr>
          <w:rStyle w:val="1-Char0"/>
          <w:rFonts w:hint="cs"/>
          <w:rtl/>
        </w:rPr>
        <w:t>ک</w:t>
      </w:r>
      <w:r w:rsidRPr="0088599A">
        <w:rPr>
          <w:rStyle w:val="1-Char0"/>
          <w:rFonts w:hint="cs"/>
          <w:rtl/>
        </w:rPr>
        <w:t>ستگ</w:t>
      </w:r>
      <w:r w:rsidR="008D60BE">
        <w:rPr>
          <w:rStyle w:val="1-Char0"/>
          <w:rFonts w:hint="cs"/>
          <w:rtl/>
        </w:rPr>
        <w:t>ی</w:t>
      </w:r>
      <w:r w:rsidRPr="0088599A">
        <w:rPr>
          <w:rStyle w:val="1-Char0"/>
          <w:rFonts w:hint="cs"/>
          <w:rtl/>
        </w:rPr>
        <w:t xml:space="preserve"> مال</w:t>
      </w:r>
      <w:r w:rsidR="008D60BE">
        <w:rPr>
          <w:rStyle w:val="1-Char0"/>
          <w:rFonts w:hint="cs"/>
          <w:rtl/>
        </w:rPr>
        <w:t>ی</w:t>
      </w:r>
      <w:r w:rsidRPr="0088599A">
        <w:rPr>
          <w:rStyle w:val="1-Char0"/>
          <w:rFonts w:hint="cs"/>
          <w:rtl/>
        </w:rPr>
        <w:t xml:space="preserve"> خواهد شد.</w:t>
      </w:r>
    </w:p>
    <w:p w:rsidR="00C23358" w:rsidRDefault="0003572E" w:rsidP="004E500B">
      <w:pPr>
        <w:rPr>
          <w:rStyle w:val="1-Char0"/>
          <w:rtl/>
        </w:rPr>
      </w:pPr>
      <w:r w:rsidRPr="0088599A">
        <w:rPr>
          <w:rStyle w:val="1-Char0"/>
          <w:rFonts w:hint="cs"/>
          <w:rtl/>
        </w:rPr>
        <w:t>از د</w:t>
      </w:r>
      <w:r w:rsidR="008D60BE">
        <w:rPr>
          <w:rStyle w:val="1-Char0"/>
          <w:rFonts w:hint="cs"/>
          <w:rtl/>
        </w:rPr>
        <w:t>ی</w:t>
      </w:r>
      <w:r w:rsidRPr="0088599A">
        <w:rPr>
          <w:rStyle w:val="1-Char0"/>
          <w:rFonts w:hint="cs"/>
          <w:rtl/>
        </w:rPr>
        <w:t>دگاه شر</w:t>
      </w:r>
      <w:r w:rsidR="008D60BE">
        <w:rPr>
          <w:rStyle w:val="1-Char0"/>
          <w:rFonts w:hint="cs"/>
          <w:rtl/>
        </w:rPr>
        <w:t>ی</w:t>
      </w:r>
      <w:r w:rsidRPr="0088599A">
        <w:rPr>
          <w:rStyle w:val="1-Char0"/>
          <w:rFonts w:hint="cs"/>
          <w:rtl/>
        </w:rPr>
        <w:t>عت اسلام مردم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توانند تا سه روز و بدون ت</w:t>
      </w:r>
      <w:r w:rsidR="008D60BE">
        <w:rPr>
          <w:rStyle w:val="1-Char0"/>
          <w:rFonts w:hint="cs"/>
          <w:rtl/>
        </w:rPr>
        <w:t>ک</w:t>
      </w:r>
      <w:r w:rsidRPr="0088599A">
        <w:rPr>
          <w:rStyle w:val="1-Char0"/>
          <w:rFonts w:hint="cs"/>
          <w:rtl/>
        </w:rPr>
        <w:t>ل</w:t>
      </w:r>
      <w:r w:rsidR="008D60BE">
        <w:rPr>
          <w:rStyle w:val="1-Char0"/>
          <w:rFonts w:hint="cs"/>
          <w:rtl/>
        </w:rPr>
        <w:t>ی</w:t>
      </w:r>
      <w:r w:rsidRPr="0088599A">
        <w:rPr>
          <w:rStyle w:val="1-Char0"/>
          <w:rFonts w:hint="cs"/>
          <w:rtl/>
        </w:rPr>
        <w:t>ف و اجتناب ا</w:t>
      </w:r>
      <w:r w:rsidR="00933F00" w:rsidRPr="0088599A">
        <w:rPr>
          <w:rStyle w:val="1-Char0"/>
          <w:rFonts w:hint="cs"/>
          <w:rtl/>
        </w:rPr>
        <w:t>ز هر گونه پذ</w:t>
      </w:r>
      <w:r w:rsidR="008D60BE">
        <w:rPr>
          <w:rStyle w:val="1-Char0"/>
          <w:rFonts w:hint="cs"/>
          <w:rtl/>
        </w:rPr>
        <w:t>ی</w:t>
      </w:r>
      <w:r w:rsidR="00933F00" w:rsidRPr="0088599A">
        <w:rPr>
          <w:rStyle w:val="1-Char0"/>
          <w:rFonts w:hint="cs"/>
          <w:rtl/>
        </w:rPr>
        <w:t>را</w:t>
      </w:r>
      <w:r w:rsidR="008D60BE">
        <w:rPr>
          <w:rStyle w:val="1-Char0"/>
          <w:rFonts w:hint="cs"/>
          <w:rtl/>
        </w:rPr>
        <w:t>یی</w:t>
      </w:r>
      <w:r w:rsidR="00933F00" w:rsidRPr="0088599A">
        <w:rPr>
          <w:rStyle w:val="1-Char0"/>
          <w:rFonts w:hint="cs"/>
          <w:rtl/>
        </w:rPr>
        <w:t xml:space="preserve"> و تشر</w:t>
      </w:r>
      <w:r w:rsidR="008D60BE">
        <w:rPr>
          <w:rStyle w:val="1-Char0"/>
          <w:rFonts w:hint="cs"/>
          <w:rtl/>
        </w:rPr>
        <w:t>ی</w:t>
      </w:r>
      <w:r w:rsidR="00933F00" w:rsidRPr="0088599A">
        <w:rPr>
          <w:rStyle w:val="1-Char0"/>
          <w:rFonts w:hint="cs"/>
          <w:rtl/>
        </w:rPr>
        <w:t>فات با الفاظ</w:t>
      </w:r>
      <w:r w:rsidR="008D60BE">
        <w:rPr>
          <w:rStyle w:val="1-Char0"/>
          <w:rFonts w:hint="cs"/>
          <w:rtl/>
        </w:rPr>
        <w:t>ی</w:t>
      </w:r>
      <w:r w:rsidR="00933F00" w:rsidRPr="0088599A">
        <w:rPr>
          <w:rStyle w:val="1-Char0"/>
          <w:rFonts w:hint="cs"/>
          <w:rtl/>
        </w:rPr>
        <w:t xml:space="preserve"> ساده به اول</w:t>
      </w:r>
      <w:r w:rsidR="008D60BE">
        <w:rPr>
          <w:rStyle w:val="1-Char0"/>
          <w:rFonts w:hint="cs"/>
          <w:rtl/>
        </w:rPr>
        <w:t>ی</w:t>
      </w:r>
      <w:r w:rsidR="00933F00" w:rsidRPr="0088599A">
        <w:rPr>
          <w:rStyle w:val="1-Char0"/>
          <w:rFonts w:hint="cs"/>
          <w:rtl/>
        </w:rPr>
        <w:t>ا</w:t>
      </w:r>
      <w:r w:rsidR="008D60BE">
        <w:rPr>
          <w:rStyle w:val="1-Char0"/>
          <w:rFonts w:hint="cs"/>
          <w:rtl/>
        </w:rPr>
        <w:t>ی</w:t>
      </w:r>
      <w:r w:rsidR="00933F00" w:rsidRPr="0088599A">
        <w:rPr>
          <w:rStyle w:val="1-Char0"/>
          <w:rFonts w:hint="cs"/>
          <w:rtl/>
        </w:rPr>
        <w:t xml:space="preserve"> م</w:t>
      </w:r>
      <w:r w:rsidR="008D60BE">
        <w:rPr>
          <w:rStyle w:val="1-Char0"/>
          <w:rFonts w:hint="cs"/>
          <w:rtl/>
        </w:rPr>
        <w:t>ی</w:t>
      </w:r>
      <w:r w:rsidR="00933F00" w:rsidRPr="0088599A">
        <w:rPr>
          <w:rStyle w:val="1-Char0"/>
          <w:rFonts w:hint="cs"/>
          <w:rtl/>
        </w:rPr>
        <w:t>ت تعز</w:t>
      </w:r>
      <w:r w:rsidR="008D60BE">
        <w:rPr>
          <w:rStyle w:val="1-Char0"/>
          <w:rFonts w:hint="cs"/>
          <w:rtl/>
        </w:rPr>
        <w:t>ی</w:t>
      </w:r>
      <w:r w:rsidR="00933F00" w:rsidRPr="0088599A">
        <w:rPr>
          <w:rStyle w:val="1-Char0"/>
          <w:rFonts w:hint="cs"/>
          <w:rtl/>
        </w:rPr>
        <w:t>ه بگو</w:t>
      </w:r>
      <w:r w:rsidR="008D60BE">
        <w:rPr>
          <w:rStyle w:val="1-Char0"/>
          <w:rFonts w:hint="cs"/>
          <w:rtl/>
        </w:rPr>
        <w:t>ی</w:t>
      </w:r>
      <w:r w:rsidR="00933F00" w:rsidRPr="0088599A">
        <w:rPr>
          <w:rStyle w:val="1-Char0"/>
          <w:rFonts w:hint="cs"/>
          <w:rtl/>
        </w:rPr>
        <w:t>ند و آنان را به صبر و ش</w:t>
      </w:r>
      <w:r w:rsidR="008D60BE">
        <w:rPr>
          <w:rStyle w:val="1-Char0"/>
          <w:rFonts w:hint="cs"/>
          <w:rtl/>
        </w:rPr>
        <w:t>کی</w:t>
      </w:r>
      <w:r w:rsidR="00933F00" w:rsidRPr="0088599A">
        <w:rPr>
          <w:rStyle w:val="1-Char0"/>
          <w:rFonts w:hint="cs"/>
          <w:rtl/>
        </w:rPr>
        <w:t>با</w:t>
      </w:r>
      <w:r w:rsidR="008D60BE">
        <w:rPr>
          <w:rStyle w:val="1-Char0"/>
          <w:rFonts w:hint="cs"/>
          <w:rtl/>
        </w:rPr>
        <w:t>یی</w:t>
      </w:r>
      <w:r w:rsidR="00933F00" w:rsidRPr="0088599A">
        <w:rPr>
          <w:rStyle w:val="1-Char0"/>
          <w:rFonts w:hint="cs"/>
          <w:rtl/>
        </w:rPr>
        <w:t xml:space="preserve"> و طلب اجر و پاداش از خداوند ترغ</w:t>
      </w:r>
      <w:r w:rsidR="008D60BE">
        <w:rPr>
          <w:rStyle w:val="1-Char0"/>
          <w:rFonts w:hint="cs"/>
          <w:rtl/>
        </w:rPr>
        <w:t>ی</w:t>
      </w:r>
      <w:r w:rsidR="00933F00" w:rsidRPr="0088599A">
        <w:rPr>
          <w:rStyle w:val="1-Char0"/>
          <w:rFonts w:hint="cs"/>
          <w:rtl/>
        </w:rPr>
        <w:t>ب نما</w:t>
      </w:r>
      <w:r w:rsidR="008D60BE">
        <w:rPr>
          <w:rStyle w:val="1-Char0"/>
          <w:rFonts w:hint="cs"/>
          <w:rtl/>
        </w:rPr>
        <w:t>ی</w:t>
      </w:r>
      <w:r w:rsidR="00933F00" w:rsidRPr="0088599A">
        <w:rPr>
          <w:rStyle w:val="1-Char0"/>
          <w:rFonts w:hint="cs"/>
          <w:rtl/>
        </w:rPr>
        <w:t>ند. و برگزار</w:t>
      </w:r>
      <w:r w:rsidR="008D60BE">
        <w:rPr>
          <w:rStyle w:val="1-Char0"/>
          <w:rFonts w:hint="cs"/>
          <w:rtl/>
        </w:rPr>
        <w:t>ی</w:t>
      </w:r>
      <w:r w:rsidR="00933F00" w:rsidRPr="0088599A">
        <w:rPr>
          <w:rStyle w:val="1-Char0"/>
          <w:rFonts w:hint="cs"/>
          <w:rtl/>
        </w:rPr>
        <w:t xml:space="preserve"> چهلم و </w:t>
      </w:r>
      <w:r w:rsidR="008D60BE">
        <w:rPr>
          <w:rStyle w:val="1-Char0"/>
          <w:rFonts w:hint="cs"/>
          <w:rtl/>
        </w:rPr>
        <w:t>ی</w:t>
      </w:r>
      <w:r w:rsidR="00933F00" w:rsidRPr="0088599A">
        <w:rPr>
          <w:rStyle w:val="1-Char0"/>
          <w:rFonts w:hint="cs"/>
          <w:rtl/>
        </w:rPr>
        <w:t xml:space="preserve">ا سالگرد و روشن </w:t>
      </w:r>
      <w:r w:rsidR="008D60BE">
        <w:rPr>
          <w:rStyle w:val="1-Char0"/>
          <w:rFonts w:hint="cs"/>
          <w:rtl/>
        </w:rPr>
        <w:t>ک</w:t>
      </w:r>
      <w:r w:rsidR="00933F00" w:rsidRPr="0088599A">
        <w:rPr>
          <w:rStyle w:val="1-Char0"/>
          <w:rFonts w:hint="cs"/>
          <w:rtl/>
        </w:rPr>
        <w:t>ردن شمع و غ</w:t>
      </w:r>
      <w:r w:rsidR="008D60BE">
        <w:rPr>
          <w:rStyle w:val="1-Char0"/>
          <w:rFonts w:hint="cs"/>
          <w:rtl/>
        </w:rPr>
        <w:t>ی</w:t>
      </w:r>
      <w:r w:rsidR="00933F00" w:rsidRPr="0088599A">
        <w:rPr>
          <w:rStyle w:val="1-Char0"/>
          <w:rFonts w:hint="cs"/>
          <w:rtl/>
        </w:rPr>
        <w:t>ره، ه</w:t>
      </w:r>
      <w:r w:rsidR="008D60BE">
        <w:rPr>
          <w:rStyle w:val="1-Char0"/>
          <w:rFonts w:hint="cs"/>
          <w:rtl/>
        </w:rPr>
        <w:t>ی</w:t>
      </w:r>
      <w:r w:rsidR="00933F00" w:rsidRPr="0088599A">
        <w:rPr>
          <w:rStyle w:val="1-Char0"/>
          <w:rFonts w:hint="cs"/>
          <w:rtl/>
        </w:rPr>
        <w:t>چ گونه مشروع</w:t>
      </w:r>
      <w:r w:rsidR="008D60BE">
        <w:rPr>
          <w:rStyle w:val="1-Char0"/>
          <w:rFonts w:hint="cs"/>
          <w:rtl/>
        </w:rPr>
        <w:t>ی</w:t>
      </w:r>
      <w:r w:rsidR="00933F00" w:rsidRPr="0088599A">
        <w:rPr>
          <w:rStyle w:val="1-Char0"/>
          <w:rFonts w:hint="cs"/>
          <w:rtl/>
        </w:rPr>
        <w:t>ت</w:t>
      </w:r>
      <w:r w:rsidR="008D60BE">
        <w:rPr>
          <w:rStyle w:val="1-Char0"/>
          <w:rFonts w:hint="cs"/>
          <w:rtl/>
        </w:rPr>
        <w:t>ی</w:t>
      </w:r>
      <w:r w:rsidR="00933F00" w:rsidRPr="0088599A">
        <w:rPr>
          <w:rStyle w:val="1-Char0"/>
          <w:rFonts w:hint="cs"/>
          <w:rtl/>
        </w:rPr>
        <w:t xml:space="preserve"> در د</w:t>
      </w:r>
      <w:r w:rsidR="008D60BE">
        <w:rPr>
          <w:rStyle w:val="1-Char0"/>
          <w:rFonts w:hint="cs"/>
          <w:rtl/>
        </w:rPr>
        <w:t>ی</w:t>
      </w:r>
      <w:r w:rsidR="00933F00" w:rsidRPr="0088599A">
        <w:rPr>
          <w:rStyle w:val="1-Char0"/>
          <w:rFonts w:hint="cs"/>
          <w:rtl/>
        </w:rPr>
        <w:t>ن مب</w:t>
      </w:r>
      <w:r w:rsidR="008D60BE">
        <w:rPr>
          <w:rStyle w:val="1-Char0"/>
          <w:rFonts w:hint="cs"/>
          <w:rtl/>
        </w:rPr>
        <w:t>ی</w:t>
      </w:r>
      <w:r w:rsidR="00933F00" w:rsidRPr="0088599A">
        <w:rPr>
          <w:rStyle w:val="1-Char0"/>
          <w:rFonts w:hint="cs"/>
          <w:rtl/>
        </w:rPr>
        <w:t>ن اسلام ندارد و به تقل</w:t>
      </w:r>
      <w:r w:rsidR="008D60BE">
        <w:rPr>
          <w:rStyle w:val="1-Char0"/>
          <w:rFonts w:hint="cs"/>
          <w:rtl/>
        </w:rPr>
        <w:t>ی</w:t>
      </w:r>
      <w:r w:rsidR="00933F00" w:rsidRPr="0088599A">
        <w:rPr>
          <w:rStyle w:val="1-Char0"/>
          <w:rFonts w:hint="cs"/>
          <w:rtl/>
        </w:rPr>
        <w:t>د از مس</w:t>
      </w:r>
      <w:r w:rsidR="008D60BE">
        <w:rPr>
          <w:rStyle w:val="1-Char0"/>
          <w:rFonts w:hint="cs"/>
          <w:rtl/>
        </w:rPr>
        <w:t>ی</w:t>
      </w:r>
      <w:r w:rsidR="00933F00" w:rsidRPr="0088599A">
        <w:rPr>
          <w:rStyle w:val="1-Char0"/>
          <w:rFonts w:hint="cs"/>
          <w:rtl/>
        </w:rPr>
        <w:t>ح</w:t>
      </w:r>
      <w:r w:rsidR="008D60BE">
        <w:rPr>
          <w:rStyle w:val="1-Char0"/>
          <w:rFonts w:hint="cs"/>
          <w:rtl/>
        </w:rPr>
        <w:t>ی</w:t>
      </w:r>
      <w:r w:rsidR="00933F00" w:rsidRPr="0088599A">
        <w:rPr>
          <w:rStyle w:val="1-Char0"/>
          <w:rFonts w:hint="cs"/>
          <w:rtl/>
        </w:rPr>
        <w:t>ان و پ</w:t>
      </w:r>
      <w:r w:rsidR="008D60BE">
        <w:rPr>
          <w:rStyle w:val="1-Char0"/>
          <w:rFonts w:hint="cs"/>
          <w:rtl/>
        </w:rPr>
        <w:t>ی</w:t>
      </w:r>
      <w:r w:rsidR="00933F00" w:rsidRPr="0088599A">
        <w:rPr>
          <w:rStyle w:val="1-Char0"/>
          <w:rFonts w:hint="cs"/>
          <w:rtl/>
        </w:rPr>
        <w:t>روان سا</w:t>
      </w:r>
      <w:r w:rsidR="008D60BE">
        <w:rPr>
          <w:rStyle w:val="1-Char0"/>
          <w:rFonts w:hint="cs"/>
          <w:rtl/>
        </w:rPr>
        <w:t>ی</w:t>
      </w:r>
      <w:r w:rsidR="00933F00" w:rsidRPr="0088599A">
        <w:rPr>
          <w:rStyle w:val="1-Char0"/>
          <w:rFonts w:hint="cs"/>
          <w:rtl/>
        </w:rPr>
        <w:t>ر اد</w:t>
      </w:r>
      <w:r w:rsidR="008D60BE">
        <w:rPr>
          <w:rStyle w:val="1-Char0"/>
          <w:rFonts w:hint="cs"/>
          <w:rtl/>
        </w:rPr>
        <w:t>ی</w:t>
      </w:r>
      <w:r w:rsidR="00933F00" w:rsidRPr="0088599A">
        <w:rPr>
          <w:rStyle w:val="1-Char0"/>
          <w:rFonts w:hint="cs"/>
          <w:rtl/>
        </w:rPr>
        <w:t>ان ترو</w:t>
      </w:r>
      <w:r w:rsidR="008D60BE">
        <w:rPr>
          <w:rStyle w:val="1-Char0"/>
          <w:rFonts w:hint="cs"/>
          <w:rtl/>
        </w:rPr>
        <w:t>ی</w:t>
      </w:r>
      <w:r w:rsidR="00933F00" w:rsidRPr="0088599A">
        <w:rPr>
          <w:rStyle w:val="1-Char0"/>
          <w:rFonts w:hint="cs"/>
          <w:rtl/>
        </w:rPr>
        <w:t xml:space="preserve">ج </w:t>
      </w:r>
      <w:r w:rsidR="008D60BE">
        <w:rPr>
          <w:rStyle w:val="1-Char0"/>
          <w:rFonts w:hint="cs"/>
          <w:rtl/>
        </w:rPr>
        <w:t>ی</w:t>
      </w:r>
      <w:r w:rsidR="00933F00" w:rsidRPr="0088599A">
        <w:rPr>
          <w:rStyle w:val="1-Char0"/>
          <w:rFonts w:hint="cs"/>
          <w:rtl/>
        </w:rPr>
        <w:t xml:space="preserve">افته‌اند </w:t>
      </w:r>
      <w:r w:rsidR="008D60BE">
        <w:rPr>
          <w:rStyle w:val="1-Char0"/>
          <w:rFonts w:hint="cs"/>
          <w:rtl/>
        </w:rPr>
        <w:t>ک</w:t>
      </w:r>
      <w:r w:rsidR="00933F00" w:rsidRPr="0088599A">
        <w:rPr>
          <w:rStyle w:val="1-Char0"/>
          <w:rFonts w:hint="cs"/>
          <w:rtl/>
        </w:rPr>
        <w:t>ه با</w:t>
      </w:r>
      <w:r w:rsidR="008D60BE">
        <w:rPr>
          <w:rStyle w:val="1-Char0"/>
          <w:rFonts w:hint="cs"/>
          <w:rtl/>
        </w:rPr>
        <w:t>ی</w:t>
      </w:r>
      <w:r w:rsidR="00933F00" w:rsidRPr="0088599A">
        <w:rPr>
          <w:rStyle w:val="1-Char0"/>
          <w:rFonts w:hint="cs"/>
          <w:rtl/>
        </w:rPr>
        <w:t xml:space="preserve">د از آن اجتناب </w:t>
      </w:r>
      <w:r w:rsidR="008D60BE">
        <w:rPr>
          <w:rStyle w:val="1-Char0"/>
          <w:rFonts w:hint="cs"/>
          <w:rtl/>
        </w:rPr>
        <w:t>ک</w:t>
      </w:r>
      <w:r w:rsidR="00933F00" w:rsidRPr="0088599A">
        <w:rPr>
          <w:rStyle w:val="1-Char0"/>
          <w:rFonts w:hint="cs"/>
          <w:rtl/>
        </w:rPr>
        <w:t>رد.</w:t>
      </w:r>
    </w:p>
    <w:p w:rsidR="00835F31" w:rsidRDefault="00835F31" w:rsidP="004E500B">
      <w:pPr>
        <w:rPr>
          <w:rStyle w:val="1-Char0"/>
          <w:rtl/>
        </w:rPr>
        <w:sectPr w:rsidR="00835F31" w:rsidSect="00835F31">
          <w:headerReference w:type="default" r:id="rId37"/>
          <w:footnotePr>
            <w:numRestart w:val="eachPage"/>
          </w:footnotePr>
          <w:pgSz w:w="9356" w:h="13608" w:code="11"/>
          <w:pgMar w:top="567" w:right="1134" w:bottom="851" w:left="1134" w:header="454" w:footer="0" w:gutter="0"/>
          <w:cols w:space="720"/>
          <w:titlePg/>
          <w:bidi/>
          <w:rtlGutter/>
          <w:docGrid w:linePitch="360"/>
        </w:sectPr>
      </w:pPr>
    </w:p>
    <w:p w:rsidR="00FC55F7" w:rsidRDefault="00FC55F7" w:rsidP="00835F31">
      <w:pPr>
        <w:pStyle w:val="1-0"/>
        <w:rPr>
          <w:rStyle w:val="1-Char0"/>
          <w:rtl/>
        </w:rPr>
      </w:pPr>
    </w:p>
    <w:p w:rsidR="00835F31" w:rsidRDefault="00835F31" w:rsidP="00835F31">
      <w:pPr>
        <w:pStyle w:val="1-0"/>
        <w:rPr>
          <w:rStyle w:val="1-Char0"/>
          <w:rtl/>
        </w:rPr>
      </w:pPr>
    </w:p>
    <w:p w:rsidR="00835F31" w:rsidRDefault="00835F31" w:rsidP="00835F31">
      <w:pPr>
        <w:pStyle w:val="1-0"/>
        <w:rPr>
          <w:rStyle w:val="1-Char0"/>
          <w:rtl/>
        </w:rPr>
      </w:pPr>
    </w:p>
    <w:p w:rsidR="00835F31" w:rsidRDefault="00835F31" w:rsidP="00835F31">
      <w:pPr>
        <w:pStyle w:val="1-0"/>
        <w:rPr>
          <w:rStyle w:val="1-Char0"/>
          <w:rtl/>
        </w:rPr>
      </w:pPr>
    </w:p>
    <w:p w:rsidR="00CF2938" w:rsidRDefault="00CF2938" w:rsidP="00835F31">
      <w:pPr>
        <w:pStyle w:val="1-"/>
        <w:rPr>
          <w:rtl/>
        </w:rPr>
      </w:pPr>
      <w:bookmarkStart w:id="33" w:name="_Toc439668599"/>
      <w:r>
        <w:rPr>
          <w:rFonts w:hint="cs"/>
          <w:rtl/>
        </w:rPr>
        <w:t>فصل چهارم</w:t>
      </w:r>
      <w:bookmarkEnd w:id="33"/>
    </w:p>
    <w:p w:rsidR="00FC55F7" w:rsidRDefault="00FC55F7" w:rsidP="004E500B">
      <w:pPr>
        <w:rPr>
          <w:rStyle w:val="1-Char0"/>
          <w:rtl/>
        </w:rPr>
      </w:pPr>
    </w:p>
    <w:p w:rsidR="00835F31" w:rsidRPr="0088599A" w:rsidRDefault="00835F31" w:rsidP="004E500B">
      <w:pPr>
        <w:rPr>
          <w:rStyle w:val="1-Char0"/>
        </w:rPr>
      </w:pPr>
    </w:p>
    <w:p w:rsidR="00CF2938" w:rsidRDefault="00CF2938" w:rsidP="00D6675C">
      <w:pPr>
        <w:numPr>
          <w:ilvl w:val="0"/>
          <w:numId w:val="11"/>
        </w:numPr>
        <w:ind w:left="641" w:hanging="357"/>
        <w:rPr>
          <w:b/>
          <w:bCs/>
          <w:lang w:bidi="fa-IR"/>
        </w:rPr>
      </w:pPr>
      <w:r w:rsidRPr="00D6675C">
        <w:rPr>
          <w:rStyle w:val="8-Char0"/>
          <w:rFonts w:hint="cs"/>
          <w:rtl/>
        </w:rPr>
        <w:t>علماء و فقهاء، مخالف صدقه و خ</w:t>
      </w:r>
      <w:r w:rsidR="008D60BE">
        <w:rPr>
          <w:rStyle w:val="8-Char0"/>
          <w:rFonts w:hint="cs"/>
          <w:rtl/>
        </w:rPr>
        <w:t>ی</w:t>
      </w:r>
      <w:r w:rsidRPr="00D6675C">
        <w:rPr>
          <w:rStyle w:val="8-Char0"/>
          <w:rFonts w:hint="cs"/>
          <w:rtl/>
        </w:rPr>
        <w:t>رات ن</w:t>
      </w:r>
      <w:r w:rsidR="008D60BE">
        <w:rPr>
          <w:rStyle w:val="8-Char0"/>
          <w:rFonts w:hint="cs"/>
          <w:rtl/>
        </w:rPr>
        <w:t>ی</w:t>
      </w:r>
      <w:r w:rsidRPr="00D6675C">
        <w:rPr>
          <w:rStyle w:val="8-Char0"/>
          <w:rFonts w:hint="cs"/>
          <w:rtl/>
        </w:rPr>
        <w:t>ستند</w:t>
      </w:r>
    </w:p>
    <w:p w:rsidR="00CF2938" w:rsidRDefault="00CF2938" w:rsidP="00D6675C">
      <w:pPr>
        <w:numPr>
          <w:ilvl w:val="0"/>
          <w:numId w:val="11"/>
        </w:numPr>
        <w:ind w:left="641" w:hanging="357"/>
        <w:rPr>
          <w:b/>
          <w:bCs/>
          <w:lang w:bidi="fa-IR"/>
        </w:rPr>
      </w:pPr>
      <w:r w:rsidRPr="00D6675C">
        <w:rPr>
          <w:rStyle w:val="8-Char0"/>
          <w:rFonts w:hint="cs"/>
          <w:rtl/>
        </w:rPr>
        <w:t>صندق پس انداز و سرما</w:t>
      </w:r>
      <w:r w:rsidR="008D60BE">
        <w:rPr>
          <w:rStyle w:val="8-Char0"/>
          <w:rFonts w:hint="cs"/>
          <w:rtl/>
        </w:rPr>
        <w:t>ی</w:t>
      </w:r>
      <w:r w:rsidRPr="00D6675C">
        <w:rPr>
          <w:rStyle w:val="8-Char0"/>
          <w:rFonts w:hint="cs"/>
          <w:rtl/>
        </w:rPr>
        <w:t>ه‌ها</w:t>
      </w:r>
      <w:r w:rsidR="008D60BE">
        <w:rPr>
          <w:rStyle w:val="8-Char0"/>
          <w:rFonts w:hint="cs"/>
          <w:rtl/>
        </w:rPr>
        <w:t>ی</w:t>
      </w:r>
      <w:r w:rsidRPr="00D6675C">
        <w:rPr>
          <w:rStyle w:val="8-Char0"/>
          <w:rFonts w:hint="cs"/>
          <w:rtl/>
        </w:rPr>
        <w:t xml:space="preserve"> جاو</w:t>
      </w:r>
      <w:r w:rsidR="008D60BE">
        <w:rPr>
          <w:rStyle w:val="8-Char0"/>
          <w:rFonts w:hint="cs"/>
          <w:rtl/>
        </w:rPr>
        <w:t>ی</w:t>
      </w:r>
      <w:r w:rsidRPr="00D6675C">
        <w:rPr>
          <w:rStyle w:val="8-Char0"/>
          <w:rFonts w:hint="cs"/>
          <w:rtl/>
        </w:rPr>
        <w:t>دان برا</w:t>
      </w:r>
      <w:r w:rsidR="008D60BE">
        <w:rPr>
          <w:rStyle w:val="8-Char0"/>
          <w:rFonts w:hint="cs"/>
          <w:rtl/>
        </w:rPr>
        <w:t>ی</w:t>
      </w:r>
      <w:r w:rsidRPr="00D6675C">
        <w:rPr>
          <w:rStyle w:val="8-Char0"/>
          <w:rFonts w:hint="cs"/>
          <w:rtl/>
        </w:rPr>
        <w:t xml:space="preserve"> م</w:t>
      </w:r>
      <w:r w:rsidR="008D60BE">
        <w:rPr>
          <w:rStyle w:val="8-Char0"/>
          <w:rFonts w:hint="cs"/>
          <w:rtl/>
        </w:rPr>
        <w:t>ی</w:t>
      </w:r>
      <w:r w:rsidRPr="00D6675C">
        <w:rPr>
          <w:rStyle w:val="8-Char0"/>
          <w:rFonts w:hint="cs"/>
          <w:rtl/>
        </w:rPr>
        <w:t>ت و بازماندگان</w:t>
      </w:r>
    </w:p>
    <w:p w:rsidR="00CF2938" w:rsidRPr="009C39EB" w:rsidRDefault="00CF2938" w:rsidP="00D6675C">
      <w:pPr>
        <w:numPr>
          <w:ilvl w:val="0"/>
          <w:numId w:val="11"/>
        </w:numPr>
        <w:ind w:left="641" w:hanging="357"/>
        <w:rPr>
          <w:b/>
          <w:bCs/>
          <w:lang w:bidi="fa-IR"/>
        </w:rPr>
      </w:pPr>
      <w:r w:rsidRPr="00D6675C">
        <w:rPr>
          <w:rStyle w:val="8-Char0"/>
          <w:rFonts w:hint="cs"/>
          <w:rtl/>
        </w:rPr>
        <w:t>ب</w:t>
      </w:r>
      <w:r w:rsidR="008D60BE">
        <w:rPr>
          <w:rStyle w:val="8-Char0"/>
          <w:rFonts w:hint="cs"/>
          <w:rtl/>
        </w:rPr>
        <w:t>ی</w:t>
      </w:r>
      <w:r w:rsidRPr="00D6675C">
        <w:rPr>
          <w:rStyle w:val="8-Char0"/>
          <w:rFonts w:hint="cs"/>
          <w:rtl/>
        </w:rPr>
        <w:t>ائ</w:t>
      </w:r>
      <w:r w:rsidR="008D60BE">
        <w:rPr>
          <w:rStyle w:val="8-Char0"/>
          <w:rFonts w:hint="cs"/>
          <w:rtl/>
        </w:rPr>
        <w:t>ی</w:t>
      </w:r>
      <w:r w:rsidRPr="00D6675C">
        <w:rPr>
          <w:rStyle w:val="8-Char0"/>
          <w:rFonts w:hint="cs"/>
          <w:rtl/>
        </w:rPr>
        <w:t>م صدقات و خ</w:t>
      </w:r>
      <w:r w:rsidR="008D60BE">
        <w:rPr>
          <w:rStyle w:val="8-Char0"/>
          <w:rFonts w:hint="cs"/>
          <w:rtl/>
        </w:rPr>
        <w:t>ی</w:t>
      </w:r>
      <w:r w:rsidRPr="00D6675C">
        <w:rPr>
          <w:rStyle w:val="8-Char0"/>
          <w:rFonts w:hint="cs"/>
          <w:rtl/>
        </w:rPr>
        <w:t>رات خو</w:t>
      </w:r>
      <w:r w:rsidR="008D60BE">
        <w:rPr>
          <w:rStyle w:val="8-Char0"/>
          <w:rFonts w:hint="cs"/>
          <w:rtl/>
        </w:rPr>
        <w:t>ی</w:t>
      </w:r>
      <w:r w:rsidRPr="00D6675C">
        <w:rPr>
          <w:rStyle w:val="8-Char0"/>
          <w:rFonts w:hint="cs"/>
          <w:rtl/>
        </w:rPr>
        <w:t>ش را در صندوق پس انداز اله</w:t>
      </w:r>
      <w:r w:rsidR="008D60BE">
        <w:rPr>
          <w:rStyle w:val="8-Char0"/>
          <w:rFonts w:hint="cs"/>
          <w:rtl/>
        </w:rPr>
        <w:t>ی</w:t>
      </w:r>
      <w:r w:rsidRPr="00D6675C">
        <w:rPr>
          <w:rStyle w:val="8-Char0"/>
          <w:rFonts w:hint="cs"/>
          <w:rtl/>
        </w:rPr>
        <w:t xml:space="preserve">، جاودانه و ماندگار </w:t>
      </w:r>
      <w:r w:rsidR="008D60BE">
        <w:rPr>
          <w:rStyle w:val="8-Char0"/>
          <w:rFonts w:hint="cs"/>
          <w:rtl/>
        </w:rPr>
        <w:t>ک</w:t>
      </w:r>
      <w:r w:rsidRPr="00D6675C">
        <w:rPr>
          <w:rStyle w:val="8-Char0"/>
          <w:rFonts w:hint="cs"/>
          <w:rtl/>
        </w:rPr>
        <w:t>ن</w:t>
      </w:r>
      <w:r w:rsidR="008D60BE">
        <w:rPr>
          <w:rStyle w:val="8-Char0"/>
          <w:rFonts w:hint="cs"/>
          <w:rtl/>
        </w:rPr>
        <w:t>ی</w:t>
      </w:r>
      <w:r w:rsidRPr="00D6675C">
        <w:rPr>
          <w:rStyle w:val="8-Char0"/>
          <w:rFonts w:hint="cs"/>
          <w:rtl/>
        </w:rPr>
        <w:t>م</w:t>
      </w:r>
    </w:p>
    <w:p w:rsidR="00CF2938" w:rsidRPr="00D6675C" w:rsidRDefault="00CF2938" w:rsidP="00D6675C">
      <w:pPr>
        <w:numPr>
          <w:ilvl w:val="0"/>
          <w:numId w:val="11"/>
        </w:numPr>
        <w:ind w:left="641" w:hanging="357"/>
        <w:rPr>
          <w:rStyle w:val="8-Char0"/>
        </w:rPr>
      </w:pPr>
      <w:r w:rsidRPr="00D6675C">
        <w:rPr>
          <w:rStyle w:val="8-Char0"/>
          <w:rFonts w:hint="cs"/>
          <w:rtl/>
        </w:rPr>
        <w:t>آنچه به م</w:t>
      </w:r>
      <w:r w:rsidR="008D60BE">
        <w:rPr>
          <w:rStyle w:val="8-Char0"/>
          <w:rFonts w:hint="cs"/>
          <w:rtl/>
        </w:rPr>
        <w:t>ی</w:t>
      </w:r>
      <w:r w:rsidRPr="00D6675C">
        <w:rPr>
          <w:rStyle w:val="8-Char0"/>
          <w:rFonts w:hint="cs"/>
          <w:rtl/>
        </w:rPr>
        <w:t>ت نفع م</w:t>
      </w:r>
      <w:r w:rsidR="008D60BE">
        <w:rPr>
          <w:rStyle w:val="8-Char0"/>
          <w:rFonts w:hint="cs"/>
          <w:rtl/>
        </w:rPr>
        <w:t>ی</w:t>
      </w:r>
      <w:r w:rsidRPr="00D6675C">
        <w:rPr>
          <w:rStyle w:val="8-Char0"/>
          <w:rFonts w:hint="cs"/>
          <w:rtl/>
        </w:rPr>
        <w:t>‌رساند</w:t>
      </w:r>
    </w:p>
    <w:p w:rsidR="00835F31" w:rsidRDefault="00835F31" w:rsidP="00835F31">
      <w:pPr>
        <w:pStyle w:val="1-0"/>
        <w:rPr>
          <w:rtl/>
        </w:rPr>
      </w:pPr>
    </w:p>
    <w:p w:rsidR="00835F31" w:rsidRDefault="00835F31" w:rsidP="00835F31">
      <w:pPr>
        <w:pStyle w:val="1-0"/>
        <w:rPr>
          <w:rtl/>
        </w:rPr>
        <w:sectPr w:rsidR="00835F31" w:rsidSect="00D6675C">
          <w:footnotePr>
            <w:numRestart w:val="eachPage"/>
          </w:footnotePr>
          <w:type w:val="oddPage"/>
          <w:pgSz w:w="9356" w:h="13608" w:code="11"/>
          <w:pgMar w:top="567" w:right="1134" w:bottom="851" w:left="1134" w:header="454" w:footer="0" w:gutter="0"/>
          <w:cols w:space="720"/>
          <w:titlePg/>
          <w:bidi/>
          <w:rtlGutter/>
          <w:docGrid w:linePitch="360"/>
        </w:sectPr>
      </w:pPr>
    </w:p>
    <w:p w:rsidR="00933F00" w:rsidRDefault="00933F00" w:rsidP="00835F31">
      <w:pPr>
        <w:pStyle w:val="2-"/>
        <w:rPr>
          <w:rtl/>
          <w:lang w:bidi="fa-IR"/>
        </w:rPr>
      </w:pPr>
      <w:bookmarkStart w:id="34" w:name="_Toc439668600"/>
      <w:r>
        <w:rPr>
          <w:rFonts w:hint="cs"/>
          <w:rtl/>
          <w:lang w:bidi="fa-IR"/>
        </w:rPr>
        <w:t>علماء و فقهاء مخالف صدقه و خ</w:t>
      </w:r>
      <w:r w:rsidR="00DF05A1">
        <w:rPr>
          <w:rFonts w:hint="cs"/>
          <w:rtl/>
          <w:lang w:bidi="fa-IR"/>
        </w:rPr>
        <w:t>ی</w:t>
      </w:r>
      <w:r>
        <w:rPr>
          <w:rFonts w:hint="cs"/>
          <w:rtl/>
          <w:lang w:bidi="fa-IR"/>
        </w:rPr>
        <w:t>رات ن</w:t>
      </w:r>
      <w:r w:rsidR="00DF05A1">
        <w:rPr>
          <w:rFonts w:hint="cs"/>
          <w:rtl/>
          <w:lang w:bidi="fa-IR"/>
        </w:rPr>
        <w:t>ی</w:t>
      </w:r>
      <w:r>
        <w:rPr>
          <w:rFonts w:hint="cs"/>
          <w:rtl/>
          <w:lang w:bidi="fa-IR"/>
        </w:rPr>
        <w:t>ستند</w:t>
      </w:r>
      <w:bookmarkEnd w:id="34"/>
    </w:p>
    <w:p w:rsidR="00933F00" w:rsidRPr="0088599A" w:rsidRDefault="00933F00" w:rsidP="004E500B">
      <w:pPr>
        <w:rPr>
          <w:rStyle w:val="1-Char0"/>
          <w:rtl/>
        </w:rPr>
      </w:pPr>
      <w:r w:rsidRPr="0088599A">
        <w:rPr>
          <w:rStyle w:val="1-Char0"/>
          <w:rFonts w:hint="cs"/>
          <w:rtl/>
        </w:rPr>
        <w:t>علماء چراغ هدا</w:t>
      </w:r>
      <w:r w:rsidR="008D60BE">
        <w:rPr>
          <w:rStyle w:val="1-Char0"/>
          <w:rFonts w:hint="cs"/>
          <w:rtl/>
        </w:rPr>
        <w:t>ی</w:t>
      </w:r>
      <w:r w:rsidRPr="0088599A">
        <w:rPr>
          <w:rStyle w:val="1-Char0"/>
          <w:rFonts w:hint="cs"/>
          <w:rtl/>
        </w:rPr>
        <w:t>تند، پ</w:t>
      </w:r>
      <w:r w:rsidR="008D60BE">
        <w:rPr>
          <w:rStyle w:val="1-Char0"/>
          <w:rFonts w:hint="cs"/>
          <w:rtl/>
        </w:rPr>
        <w:t>ی</w:t>
      </w:r>
      <w:r w:rsidRPr="0088599A">
        <w:rPr>
          <w:rStyle w:val="1-Char0"/>
          <w:rFonts w:hint="cs"/>
          <w:rtl/>
        </w:rPr>
        <w:t>امبران ارشادند، و امانتداران خدا در م</w:t>
      </w:r>
      <w:r w:rsidR="008D60BE">
        <w:rPr>
          <w:rStyle w:val="1-Char0"/>
          <w:rFonts w:hint="cs"/>
          <w:rtl/>
        </w:rPr>
        <w:t>ی</w:t>
      </w:r>
      <w:r w:rsidRPr="0088599A">
        <w:rPr>
          <w:rStyle w:val="1-Char0"/>
          <w:rFonts w:hint="cs"/>
          <w:rtl/>
        </w:rPr>
        <w:t xml:space="preserve">ان مردمند </w:t>
      </w:r>
      <w:r w:rsidR="008D60BE">
        <w:rPr>
          <w:rStyle w:val="1-Char0"/>
          <w:rFonts w:hint="cs"/>
          <w:rtl/>
        </w:rPr>
        <w:t>ک</w:t>
      </w:r>
      <w:r w:rsidRPr="0088599A">
        <w:rPr>
          <w:rStyle w:val="1-Char0"/>
          <w:rFonts w:hint="cs"/>
          <w:rtl/>
        </w:rPr>
        <w:t>ه گمراهان را هدا</w:t>
      </w:r>
      <w:r w:rsidR="008D60BE">
        <w:rPr>
          <w:rStyle w:val="1-Char0"/>
          <w:rFonts w:hint="cs"/>
          <w:rtl/>
        </w:rPr>
        <w:t>ی</w:t>
      </w:r>
      <w:r w:rsidRPr="0088599A">
        <w:rPr>
          <w:rStyle w:val="1-Char0"/>
          <w:rFonts w:hint="cs"/>
          <w:rtl/>
        </w:rPr>
        <w:t>ت و دست طالبان ارشاد را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w:t>
      </w:r>
      <w:r w:rsidR="008D60BE">
        <w:rPr>
          <w:rStyle w:val="1-Char0"/>
          <w:rFonts w:hint="cs"/>
          <w:rtl/>
        </w:rPr>
        <w:t>ی</w:t>
      </w:r>
      <w:r w:rsidRPr="0088599A">
        <w:rPr>
          <w:rStyle w:val="1-Char0"/>
          <w:rFonts w:hint="cs"/>
          <w:rtl/>
        </w:rPr>
        <w:t>رند و به مقصد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رسانند.</w:t>
      </w:r>
    </w:p>
    <w:p w:rsidR="00933F00" w:rsidRPr="0088599A" w:rsidRDefault="00933F00" w:rsidP="004E500B">
      <w:pPr>
        <w:rPr>
          <w:rStyle w:val="1-Char0"/>
          <w:rtl/>
        </w:rPr>
      </w:pPr>
      <w:r w:rsidRPr="0088599A">
        <w:rPr>
          <w:rStyle w:val="1-Char0"/>
          <w:rFonts w:hint="cs"/>
          <w:rtl/>
        </w:rPr>
        <w:t>خداوند فهم وس</w:t>
      </w:r>
      <w:r w:rsidR="008D60BE">
        <w:rPr>
          <w:rStyle w:val="1-Char0"/>
          <w:rFonts w:hint="cs"/>
          <w:rtl/>
        </w:rPr>
        <w:t>ی</w:t>
      </w:r>
      <w:r w:rsidRPr="0088599A">
        <w:rPr>
          <w:rStyle w:val="1-Char0"/>
          <w:rFonts w:hint="cs"/>
          <w:rtl/>
        </w:rPr>
        <w:t>ع، عقل سرشار، و بص</w:t>
      </w:r>
      <w:r w:rsidR="008D60BE">
        <w:rPr>
          <w:rStyle w:val="1-Char0"/>
          <w:rFonts w:hint="cs"/>
          <w:rtl/>
        </w:rPr>
        <w:t>ی</w:t>
      </w:r>
      <w:r w:rsidRPr="0088599A">
        <w:rPr>
          <w:rStyle w:val="1-Char0"/>
          <w:rFonts w:hint="cs"/>
          <w:rtl/>
        </w:rPr>
        <w:t>رت نافذ را به ا</w:t>
      </w:r>
      <w:r w:rsidR="008D60BE">
        <w:rPr>
          <w:rStyle w:val="1-Char0"/>
          <w:rFonts w:hint="cs"/>
          <w:rtl/>
        </w:rPr>
        <w:t>ی</w:t>
      </w:r>
      <w:r w:rsidRPr="0088599A">
        <w:rPr>
          <w:rStyle w:val="1-Char0"/>
          <w:rFonts w:hint="cs"/>
          <w:rtl/>
        </w:rPr>
        <w:t>شان بخش</w:t>
      </w:r>
      <w:r w:rsidR="008D60BE">
        <w:rPr>
          <w:rStyle w:val="1-Char0"/>
          <w:rFonts w:hint="cs"/>
          <w:rtl/>
        </w:rPr>
        <w:t>ی</w:t>
      </w:r>
      <w:r w:rsidRPr="0088599A">
        <w:rPr>
          <w:rStyle w:val="1-Char0"/>
          <w:rFonts w:hint="cs"/>
          <w:rtl/>
        </w:rPr>
        <w:t xml:space="preserve">ده است </w:t>
      </w:r>
      <w:r w:rsidR="008D60BE">
        <w:rPr>
          <w:rStyle w:val="1-Char0"/>
          <w:rFonts w:hint="cs"/>
          <w:rtl/>
        </w:rPr>
        <w:t>ک</w:t>
      </w:r>
      <w:r w:rsidRPr="0088599A">
        <w:rPr>
          <w:rStyle w:val="1-Char0"/>
          <w:rFonts w:hint="cs"/>
          <w:rtl/>
        </w:rPr>
        <w:t>ه از اشتباه و خطاء در رأ</w:t>
      </w:r>
      <w:r w:rsidR="008D60BE">
        <w:rPr>
          <w:rStyle w:val="1-Char0"/>
          <w:rFonts w:hint="cs"/>
          <w:rtl/>
        </w:rPr>
        <w:t>ی</w:t>
      </w:r>
      <w:r w:rsidRPr="0088599A">
        <w:rPr>
          <w:rStyle w:val="1-Char0"/>
          <w:rFonts w:hint="cs"/>
          <w:rtl/>
        </w:rPr>
        <w:t>، و فساد ف</w:t>
      </w:r>
      <w:r w:rsidR="008D60BE">
        <w:rPr>
          <w:rStyle w:val="1-Char0"/>
          <w:rFonts w:hint="cs"/>
          <w:rtl/>
        </w:rPr>
        <w:t>ک</w:t>
      </w:r>
      <w:r w:rsidRPr="0088599A">
        <w:rPr>
          <w:rStyle w:val="1-Char0"/>
          <w:rFonts w:hint="cs"/>
          <w:rtl/>
        </w:rPr>
        <w:t>ر</w:t>
      </w:r>
      <w:r w:rsidR="008D60BE">
        <w:rPr>
          <w:rStyle w:val="1-Char0"/>
          <w:rFonts w:hint="cs"/>
          <w:rtl/>
        </w:rPr>
        <w:t>ی</w:t>
      </w:r>
      <w:r w:rsidRPr="0088599A">
        <w:rPr>
          <w:rStyle w:val="1-Char0"/>
          <w:rFonts w:hint="cs"/>
          <w:rtl/>
        </w:rPr>
        <w:t xml:space="preserve"> مصون باشند، و آنان را در </w:t>
      </w:r>
      <w:r w:rsidR="008D60BE">
        <w:rPr>
          <w:rStyle w:val="1-Char0"/>
          <w:rFonts w:hint="cs"/>
          <w:rtl/>
        </w:rPr>
        <w:t>ک</w:t>
      </w:r>
      <w:r w:rsidRPr="0088599A">
        <w:rPr>
          <w:rStyle w:val="1-Char0"/>
          <w:rFonts w:hint="cs"/>
          <w:rtl/>
        </w:rPr>
        <w:t>شف حقا</w:t>
      </w:r>
      <w:r w:rsidR="008D60BE">
        <w:rPr>
          <w:rStyle w:val="1-Char0"/>
          <w:rFonts w:hint="cs"/>
          <w:rtl/>
        </w:rPr>
        <w:t>ی</w:t>
      </w:r>
      <w:r w:rsidRPr="0088599A">
        <w:rPr>
          <w:rStyle w:val="1-Char0"/>
          <w:rFonts w:hint="cs"/>
          <w:rtl/>
        </w:rPr>
        <w:t xml:space="preserve">ق و غوامض علوم </w:t>
      </w:r>
      <w:r w:rsidR="008D60BE">
        <w:rPr>
          <w:rStyle w:val="1-Char0"/>
          <w:rFonts w:hint="cs"/>
          <w:rtl/>
        </w:rPr>
        <w:t>ی</w:t>
      </w:r>
      <w:r w:rsidRPr="0088599A">
        <w:rPr>
          <w:rStyle w:val="1-Char0"/>
          <w:rFonts w:hint="cs"/>
          <w:rtl/>
        </w:rPr>
        <w:t>ار</w:t>
      </w:r>
      <w:r w:rsidR="008D60BE">
        <w:rPr>
          <w:rStyle w:val="1-Char0"/>
          <w:rFonts w:hint="cs"/>
          <w:rtl/>
        </w:rPr>
        <w:t>ی</w:t>
      </w:r>
      <w:r w:rsidRPr="0088599A">
        <w:rPr>
          <w:rStyle w:val="1-Char0"/>
          <w:rFonts w:hint="cs"/>
          <w:rtl/>
        </w:rPr>
        <w:t xml:space="preserve"> دهد.</w:t>
      </w:r>
    </w:p>
    <w:p w:rsidR="00933F00" w:rsidRPr="0088599A" w:rsidRDefault="00E77292" w:rsidP="004E500B">
      <w:pPr>
        <w:rPr>
          <w:rStyle w:val="1-Char0"/>
          <w:rtl/>
        </w:rPr>
      </w:pPr>
      <w:r w:rsidRPr="0088599A">
        <w:rPr>
          <w:rStyle w:val="1-Char0"/>
          <w:rFonts w:hint="cs"/>
          <w:rtl/>
        </w:rPr>
        <w:t>س</w:t>
      </w:r>
      <w:r w:rsidR="008D60BE">
        <w:rPr>
          <w:rStyle w:val="1-Char0"/>
          <w:rFonts w:hint="cs"/>
          <w:rtl/>
        </w:rPr>
        <w:t>ی</w:t>
      </w:r>
      <w:r w:rsidRPr="0088599A">
        <w:rPr>
          <w:rStyle w:val="1-Char0"/>
          <w:rFonts w:hint="cs"/>
          <w:rtl/>
        </w:rPr>
        <w:t>نه‌ها</w:t>
      </w:r>
      <w:r w:rsidR="008D60BE">
        <w:rPr>
          <w:rStyle w:val="1-Char0"/>
          <w:rFonts w:hint="cs"/>
          <w:rtl/>
        </w:rPr>
        <w:t>ی</w:t>
      </w:r>
      <w:r w:rsidRPr="0088599A">
        <w:rPr>
          <w:rStyle w:val="1-Char0"/>
          <w:rFonts w:hint="cs"/>
          <w:rtl/>
        </w:rPr>
        <w:t xml:space="preserve">شان ظرف معارف، و </w:t>
      </w:r>
      <w:r w:rsidR="00D83051">
        <w:rPr>
          <w:rStyle w:val="1-Char0"/>
          <w:rFonts w:hint="cs"/>
          <w:rtl/>
        </w:rPr>
        <w:t>دل‌ها</w:t>
      </w:r>
      <w:r w:rsidR="008D60BE">
        <w:rPr>
          <w:rStyle w:val="1-Char0"/>
          <w:rFonts w:hint="cs"/>
          <w:rtl/>
        </w:rPr>
        <w:t>ی</w:t>
      </w:r>
      <w:r w:rsidR="00D83051">
        <w:rPr>
          <w:rStyle w:val="1-Char0"/>
          <w:rFonts w:hint="cs"/>
          <w:rtl/>
        </w:rPr>
        <w:t>شان</w:t>
      </w:r>
      <w:r w:rsidRPr="0088599A">
        <w:rPr>
          <w:rStyle w:val="1-Char0"/>
          <w:rFonts w:hint="cs"/>
          <w:rtl/>
        </w:rPr>
        <w:t xml:space="preserve"> گنج</w:t>
      </w:r>
      <w:r w:rsidR="008D60BE">
        <w:rPr>
          <w:rStyle w:val="1-Char0"/>
          <w:rFonts w:hint="cs"/>
          <w:rtl/>
        </w:rPr>
        <w:t>ی</w:t>
      </w:r>
      <w:r w:rsidRPr="0088599A">
        <w:rPr>
          <w:rStyle w:val="1-Char0"/>
          <w:rFonts w:hint="cs"/>
          <w:rtl/>
        </w:rPr>
        <w:t>ن</w:t>
      </w:r>
      <w:r w:rsidR="002A5A9D">
        <w:rPr>
          <w:rStyle w:val="1-Char0"/>
          <w:rFonts w:hint="cs"/>
          <w:rtl/>
        </w:rPr>
        <w:t>ۀ</w:t>
      </w:r>
      <w:r w:rsidRPr="0088599A">
        <w:rPr>
          <w:rStyle w:val="1-Char0"/>
          <w:rFonts w:hint="cs"/>
          <w:rtl/>
        </w:rPr>
        <w:t xml:space="preserve"> ح</w:t>
      </w:r>
      <w:r w:rsidR="008D60BE">
        <w:rPr>
          <w:rStyle w:val="1-Char0"/>
          <w:rFonts w:hint="cs"/>
          <w:rtl/>
        </w:rPr>
        <w:t>ک</w:t>
      </w:r>
      <w:r w:rsidRPr="0088599A">
        <w:rPr>
          <w:rStyle w:val="1-Char0"/>
          <w:rFonts w:hint="cs"/>
          <w:rtl/>
        </w:rPr>
        <w:t>مت</w:t>
      </w:r>
      <w:r w:rsidR="004E500B">
        <w:rPr>
          <w:rStyle w:val="1-Char0"/>
          <w:rFonts w:hint="eastAsia"/>
          <w:rtl/>
        </w:rPr>
        <w:t>‌</w:t>
      </w:r>
      <w:r w:rsidRPr="0088599A">
        <w:rPr>
          <w:rStyle w:val="1-Char0"/>
          <w:rFonts w:hint="cs"/>
          <w:rtl/>
        </w:rPr>
        <w:t xml:space="preserve">ها است </w:t>
      </w:r>
      <w:r w:rsidR="008D60BE">
        <w:rPr>
          <w:rStyle w:val="1-Char0"/>
          <w:rFonts w:hint="cs"/>
          <w:rtl/>
        </w:rPr>
        <w:t>ک</w:t>
      </w:r>
      <w:r w:rsidRPr="0088599A">
        <w:rPr>
          <w:rStyle w:val="1-Char0"/>
          <w:rFonts w:hint="cs"/>
          <w:rtl/>
        </w:rPr>
        <w:t>ه بسان چشمه‌ها</w:t>
      </w:r>
      <w:r w:rsidR="008D60BE">
        <w:rPr>
          <w:rStyle w:val="1-Char0"/>
          <w:rFonts w:hint="cs"/>
          <w:rtl/>
        </w:rPr>
        <w:t>ی</w:t>
      </w:r>
      <w:r w:rsidRPr="0088599A">
        <w:rPr>
          <w:rStyle w:val="1-Char0"/>
          <w:rFonts w:hint="cs"/>
          <w:rtl/>
        </w:rPr>
        <w:t xml:space="preserve"> جوشان</w:t>
      </w:r>
      <w:r w:rsidR="008D60BE">
        <w:rPr>
          <w:rStyle w:val="1-Char0"/>
          <w:rFonts w:hint="cs"/>
          <w:rtl/>
        </w:rPr>
        <w:t>ی</w:t>
      </w:r>
      <w:r w:rsidRPr="0088599A">
        <w:rPr>
          <w:rStyle w:val="1-Char0"/>
          <w:rFonts w:hint="cs"/>
          <w:rtl/>
        </w:rPr>
        <w:t xml:space="preserve"> هستند </w:t>
      </w:r>
      <w:r w:rsidR="008D60BE">
        <w:rPr>
          <w:rStyle w:val="1-Char0"/>
          <w:rFonts w:hint="cs"/>
          <w:rtl/>
        </w:rPr>
        <w:t>ک</w:t>
      </w:r>
      <w:r w:rsidRPr="0088599A">
        <w:rPr>
          <w:rStyle w:val="1-Char0"/>
          <w:rFonts w:hint="cs"/>
          <w:rtl/>
        </w:rPr>
        <w:t>ه مردم را س</w:t>
      </w:r>
      <w:r w:rsidR="008D60BE">
        <w:rPr>
          <w:rStyle w:val="1-Char0"/>
          <w:rFonts w:hint="cs"/>
          <w:rtl/>
        </w:rPr>
        <w:t>ی</w:t>
      </w:r>
      <w:r w:rsidRPr="0088599A">
        <w:rPr>
          <w:rStyle w:val="1-Char0"/>
          <w:rFonts w:hint="cs"/>
          <w:rtl/>
        </w:rPr>
        <w:t>راب</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سازند بدون ا</w:t>
      </w:r>
      <w:r w:rsidR="008D60BE">
        <w:rPr>
          <w:rStyle w:val="1-Char0"/>
          <w:rFonts w:hint="cs"/>
          <w:rtl/>
        </w:rPr>
        <w:t>ی</w:t>
      </w:r>
      <w:r w:rsidRPr="0088599A">
        <w:rPr>
          <w:rStyle w:val="1-Char0"/>
          <w:rFonts w:hint="cs"/>
          <w:rtl/>
        </w:rPr>
        <w:t>ن</w:t>
      </w:r>
      <w:r w:rsidR="008D60BE">
        <w:rPr>
          <w:rStyle w:val="1-Char0"/>
          <w:rFonts w:hint="cs"/>
          <w:rtl/>
        </w:rPr>
        <w:t>ک</w:t>
      </w:r>
      <w:r w:rsidRPr="0088599A">
        <w:rPr>
          <w:rStyle w:val="1-Char0"/>
          <w:rFonts w:hint="cs"/>
          <w:rtl/>
        </w:rPr>
        <w:t>ه خش</w:t>
      </w:r>
      <w:r w:rsidR="008D60BE">
        <w:rPr>
          <w:rStyle w:val="1-Char0"/>
          <w:rFonts w:hint="cs"/>
          <w:rtl/>
        </w:rPr>
        <w:t>ک</w:t>
      </w:r>
      <w:r w:rsidRPr="0088599A">
        <w:rPr>
          <w:rStyle w:val="1-Char0"/>
          <w:rFonts w:hint="cs"/>
          <w:rtl/>
        </w:rPr>
        <w:t xml:space="preserve"> شوند.</w:t>
      </w:r>
    </w:p>
    <w:p w:rsidR="00E77292" w:rsidRPr="0088599A" w:rsidRDefault="00E77292" w:rsidP="00D6675C">
      <w:pPr>
        <w:rPr>
          <w:rStyle w:val="1-Char0"/>
          <w:rtl/>
        </w:rPr>
      </w:pPr>
      <w:r w:rsidRPr="0088599A">
        <w:rPr>
          <w:rStyle w:val="1-Char0"/>
          <w:rFonts w:hint="cs"/>
          <w:rtl/>
        </w:rPr>
        <w:t>ا</w:t>
      </w:r>
      <w:r w:rsidR="008D60BE">
        <w:rPr>
          <w:rStyle w:val="1-Char0"/>
          <w:rFonts w:hint="cs"/>
          <w:rtl/>
        </w:rPr>
        <w:t>ی</w:t>
      </w:r>
      <w:r w:rsidRPr="0088599A">
        <w:rPr>
          <w:rStyle w:val="1-Char0"/>
          <w:rFonts w:hint="cs"/>
          <w:rtl/>
        </w:rPr>
        <w:t>ن</w:t>
      </w:r>
      <w:r w:rsidR="00D6675C">
        <w:rPr>
          <w:rStyle w:val="1-Char0"/>
          <w:rFonts w:hint="eastAsia"/>
          <w:rtl/>
        </w:rPr>
        <w:t>‌</w:t>
      </w:r>
      <w:r w:rsidRPr="0088599A">
        <w:rPr>
          <w:rStyle w:val="1-Char0"/>
          <w:rFonts w:hint="cs"/>
          <w:rtl/>
        </w:rPr>
        <w:t>چن</w:t>
      </w:r>
      <w:r w:rsidR="008D60BE">
        <w:rPr>
          <w:rStyle w:val="1-Char0"/>
          <w:rFonts w:hint="cs"/>
          <w:rtl/>
        </w:rPr>
        <w:t>ی</w:t>
      </w:r>
      <w:r w:rsidRPr="0088599A">
        <w:rPr>
          <w:rStyle w:val="1-Char0"/>
          <w:rFonts w:hint="cs"/>
          <w:rtl/>
        </w:rPr>
        <w:t>ن علما</w:t>
      </w:r>
      <w:r w:rsidR="008D60BE">
        <w:rPr>
          <w:rStyle w:val="1-Char0"/>
          <w:rFonts w:hint="cs"/>
          <w:rtl/>
        </w:rPr>
        <w:t>یی</w:t>
      </w:r>
      <w:r w:rsidRPr="0088599A">
        <w:rPr>
          <w:rStyle w:val="1-Char0"/>
          <w:rFonts w:hint="cs"/>
          <w:rtl/>
        </w:rPr>
        <w:t xml:space="preserve"> هر چند </w:t>
      </w:r>
      <w:r w:rsidR="008D60BE">
        <w:rPr>
          <w:rStyle w:val="1-Char0"/>
          <w:rFonts w:hint="cs"/>
          <w:rtl/>
        </w:rPr>
        <w:t>ک</w:t>
      </w:r>
      <w:r w:rsidRPr="0088599A">
        <w:rPr>
          <w:rStyle w:val="1-Char0"/>
          <w:rFonts w:hint="cs"/>
          <w:rtl/>
        </w:rPr>
        <w:t>ه در م</w:t>
      </w:r>
      <w:r w:rsidR="008D60BE">
        <w:rPr>
          <w:rStyle w:val="1-Char0"/>
          <w:rFonts w:hint="cs"/>
          <w:rtl/>
        </w:rPr>
        <w:t>ی</w:t>
      </w:r>
      <w:r w:rsidRPr="0088599A">
        <w:rPr>
          <w:rStyle w:val="1-Char0"/>
          <w:rFonts w:hint="cs"/>
          <w:rtl/>
        </w:rPr>
        <w:t>ان ملت</w:t>
      </w:r>
      <w:r w:rsidR="008D60BE">
        <w:rPr>
          <w:rStyle w:val="1-Char0"/>
          <w:rFonts w:hint="cs"/>
          <w:rtl/>
        </w:rPr>
        <w:t>ی</w:t>
      </w:r>
      <w:r w:rsidRPr="0088599A">
        <w:rPr>
          <w:rStyle w:val="1-Char0"/>
          <w:rFonts w:hint="cs"/>
          <w:rtl/>
        </w:rPr>
        <w:t xml:space="preserve"> ب</w:t>
      </w:r>
      <w:r w:rsidR="008D60BE">
        <w:rPr>
          <w:rStyle w:val="1-Char0"/>
          <w:rFonts w:hint="cs"/>
          <w:rtl/>
        </w:rPr>
        <w:t>ی</w:t>
      </w:r>
      <w:r w:rsidRPr="0088599A">
        <w:rPr>
          <w:rStyle w:val="1-Char0"/>
          <w:rFonts w:hint="cs"/>
          <w:rtl/>
        </w:rPr>
        <w:t>شتر باشند، آن ملت، پ</w:t>
      </w:r>
      <w:r w:rsidR="008D60BE">
        <w:rPr>
          <w:rStyle w:val="1-Char0"/>
          <w:rFonts w:hint="cs"/>
          <w:rtl/>
        </w:rPr>
        <w:t>ی</w:t>
      </w:r>
      <w:r w:rsidRPr="0088599A">
        <w:rPr>
          <w:rStyle w:val="1-Char0"/>
          <w:rFonts w:hint="cs"/>
          <w:rtl/>
        </w:rPr>
        <w:t>شرفته‌تر و مترق</w:t>
      </w:r>
      <w:r w:rsidR="008D60BE">
        <w:rPr>
          <w:rStyle w:val="1-Char0"/>
          <w:rFonts w:hint="cs"/>
          <w:rtl/>
        </w:rPr>
        <w:t>ی</w:t>
      </w:r>
      <w:r w:rsidRPr="0088599A">
        <w:rPr>
          <w:rStyle w:val="1-Char0"/>
          <w:rFonts w:hint="cs"/>
          <w:rtl/>
        </w:rPr>
        <w:t xml:space="preserve">‌تر است، و هر چند </w:t>
      </w:r>
      <w:r w:rsidR="008D60BE">
        <w:rPr>
          <w:rStyle w:val="1-Char0"/>
          <w:rFonts w:hint="cs"/>
          <w:rtl/>
        </w:rPr>
        <w:t>ک</w:t>
      </w:r>
      <w:r w:rsidRPr="0088599A">
        <w:rPr>
          <w:rStyle w:val="1-Char0"/>
          <w:rFonts w:hint="cs"/>
          <w:rtl/>
        </w:rPr>
        <w:t>ه در م</w:t>
      </w:r>
      <w:r w:rsidR="008D60BE">
        <w:rPr>
          <w:rStyle w:val="1-Char0"/>
          <w:rFonts w:hint="cs"/>
          <w:rtl/>
        </w:rPr>
        <w:t>ی</w:t>
      </w:r>
      <w:r w:rsidRPr="0088599A">
        <w:rPr>
          <w:rStyle w:val="1-Char0"/>
          <w:rFonts w:hint="cs"/>
          <w:rtl/>
        </w:rPr>
        <w:t>ان ملت</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م و اند</w:t>
      </w:r>
      <w:r w:rsidR="008D60BE">
        <w:rPr>
          <w:rStyle w:val="1-Char0"/>
          <w:rFonts w:hint="cs"/>
          <w:rtl/>
        </w:rPr>
        <w:t>ک</w:t>
      </w:r>
      <w:r w:rsidRPr="0088599A">
        <w:rPr>
          <w:rStyle w:val="1-Char0"/>
          <w:rFonts w:hint="cs"/>
          <w:rtl/>
        </w:rPr>
        <w:t xml:space="preserve"> باشند، </w:t>
      </w:r>
      <w:r w:rsidR="008D60BE">
        <w:rPr>
          <w:rStyle w:val="1-Char0"/>
          <w:rFonts w:hint="cs"/>
          <w:rtl/>
        </w:rPr>
        <w:t>ک</w:t>
      </w:r>
      <w:r w:rsidRPr="0088599A">
        <w:rPr>
          <w:rStyle w:val="1-Char0"/>
          <w:rFonts w:hint="cs"/>
          <w:rtl/>
        </w:rPr>
        <w:t>م</w:t>
      </w:r>
      <w:r w:rsidR="008D60BE">
        <w:rPr>
          <w:rStyle w:val="1-Char0"/>
          <w:rFonts w:hint="cs"/>
          <w:rtl/>
        </w:rPr>
        <w:t>ی</w:t>
      </w:r>
      <w:r w:rsidRPr="0088599A">
        <w:rPr>
          <w:rStyle w:val="1-Char0"/>
          <w:rFonts w:hint="cs"/>
          <w:rtl/>
        </w:rPr>
        <w:t xml:space="preserve"> و اند</w:t>
      </w:r>
      <w:r w:rsidR="008D60BE">
        <w:rPr>
          <w:rStyle w:val="1-Char0"/>
          <w:rFonts w:hint="cs"/>
          <w:rtl/>
        </w:rPr>
        <w:t>ک</w:t>
      </w:r>
      <w:r w:rsidRPr="0088599A">
        <w:rPr>
          <w:rStyle w:val="1-Char0"/>
          <w:rFonts w:hint="cs"/>
          <w:rtl/>
        </w:rPr>
        <w:t xml:space="preserve"> بودنشان در هر ملت، موجب انحطاط و عقب ماندگ</w:t>
      </w:r>
      <w:r w:rsidR="008D60BE">
        <w:rPr>
          <w:rStyle w:val="1-Char0"/>
          <w:rFonts w:hint="cs"/>
          <w:rtl/>
        </w:rPr>
        <w:t>ی</w:t>
      </w:r>
      <w:r w:rsidRPr="0088599A">
        <w:rPr>
          <w:rStyle w:val="1-Char0"/>
          <w:rFonts w:hint="cs"/>
          <w:rtl/>
        </w:rPr>
        <w:t xml:space="preserve"> آن ملت است.</w:t>
      </w:r>
    </w:p>
    <w:p w:rsidR="00E77292" w:rsidRPr="0088599A" w:rsidRDefault="00E77292" w:rsidP="004E500B">
      <w:pPr>
        <w:rPr>
          <w:rStyle w:val="1-Char0"/>
          <w:rtl/>
        </w:rPr>
      </w:pPr>
      <w:r w:rsidRPr="0088599A">
        <w:rPr>
          <w:rStyle w:val="1-Char0"/>
          <w:rFonts w:hint="cs"/>
          <w:rtl/>
        </w:rPr>
        <w:t>با مرگ چن</w:t>
      </w:r>
      <w:r w:rsidR="008D60BE">
        <w:rPr>
          <w:rStyle w:val="1-Char0"/>
          <w:rFonts w:hint="cs"/>
          <w:rtl/>
        </w:rPr>
        <w:t>ی</w:t>
      </w:r>
      <w:r w:rsidRPr="0088599A">
        <w:rPr>
          <w:rStyle w:val="1-Char0"/>
          <w:rFonts w:hint="cs"/>
          <w:rtl/>
        </w:rPr>
        <w:t>ن علما</w:t>
      </w:r>
      <w:r w:rsidR="008D60BE">
        <w:rPr>
          <w:rStyle w:val="1-Char0"/>
          <w:rFonts w:hint="cs"/>
          <w:rtl/>
        </w:rPr>
        <w:t>یی</w:t>
      </w:r>
      <w:r w:rsidRPr="0088599A">
        <w:rPr>
          <w:rStyle w:val="1-Char0"/>
          <w:rFonts w:hint="cs"/>
          <w:rtl/>
        </w:rPr>
        <w:t>، چراغ</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تار</w:t>
      </w:r>
      <w:r w:rsidR="008D60BE">
        <w:rPr>
          <w:rStyle w:val="1-Char0"/>
          <w:rFonts w:hint="cs"/>
          <w:rtl/>
        </w:rPr>
        <w:t>یکی</w:t>
      </w:r>
      <w:r w:rsidRPr="0088599A">
        <w:rPr>
          <w:rStyle w:val="1-Char0"/>
          <w:rFonts w:hint="cs"/>
          <w:rtl/>
        </w:rPr>
        <w:t>ها</w:t>
      </w:r>
      <w:r w:rsidR="008D60BE">
        <w:rPr>
          <w:rStyle w:val="1-Char0"/>
          <w:rFonts w:hint="cs"/>
          <w:rtl/>
        </w:rPr>
        <w:t>ی</w:t>
      </w:r>
      <w:r w:rsidRPr="0088599A">
        <w:rPr>
          <w:rStyle w:val="1-Char0"/>
          <w:rFonts w:hint="cs"/>
          <w:rtl/>
        </w:rPr>
        <w:t xml:space="preserve"> زندگ</w:t>
      </w:r>
      <w:r w:rsidR="008D60BE">
        <w:rPr>
          <w:rStyle w:val="1-Char0"/>
          <w:rFonts w:hint="cs"/>
          <w:rtl/>
        </w:rPr>
        <w:t>ی</w:t>
      </w:r>
      <w:r w:rsidRPr="0088599A">
        <w:rPr>
          <w:rStyle w:val="1-Char0"/>
          <w:rFonts w:hint="cs"/>
          <w:rtl/>
        </w:rPr>
        <w:t xml:space="preserve"> را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زدود، خاموش</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شود، و شمش</w:t>
      </w:r>
      <w:r w:rsidR="008D60BE">
        <w:rPr>
          <w:rStyle w:val="1-Char0"/>
          <w:rFonts w:hint="cs"/>
          <w:rtl/>
        </w:rPr>
        <w:t>ی</w:t>
      </w:r>
      <w:r w:rsidRPr="0088599A">
        <w:rPr>
          <w:rStyle w:val="1-Char0"/>
          <w:rFonts w:hint="cs"/>
          <w:rtl/>
        </w:rPr>
        <w:t>ر برنده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008D60BE">
        <w:rPr>
          <w:rStyle w:val="1-Char0"/>
          <w:rFonts w:hint="cs"/>
          <w:rtl/>
        </w:rPr>
        <w:t>ک</w:t>
      </w:r>
      <w:r w:rsidRPr="0088599A">
        <w:rPr>
          <w:rStyle w:val="1-Char0"/>
          <w:rFonts w:hint="cs"/>
          <w:rtl/>
        </w:rPr>
        <w:t>ه مدافع حق و پشت</w:t>
      </w:r>
      <w:r w:rsidR="008D60BE">
        <w:rPr>
          <w:rStyle w:val="1-Char0"/>
          <w:rFonts w:hint="cs"/>
          <w:rtl/>
        </w:rPr>
        <w:t>ی</w:t>
      </w:r>
      <w:r w:rsidRPr="0088599A">
        <w:rPr>
          <w:rStyle w:val="1-Char0"/>
          <w:rFonts w:hint="cs"/>
          <w:rtl/>
        </w:rPr>
        <w:t xml:space="preserve">بان </w:t>
      </w:r>
      <w:r w:rsidR="00B924C1" w:rsidRPr="0088599A">
        <w:rPr>
          <w:rStyle w:val="1-Char0"/>
          <w:rFonts w:hint="cs"/>
          <w:rtl/>
        </w:rPr>
        <w:t>سنّت</w:t>
      </w:r>
      <w:r w:rsidRPr="0088599A">
        <w:rPr>
          <w:rStyle w:val="1-Char0"/>
          <w:rFonts w:hint="cs"/>
          <w:rtl/>
        </w:rPr>
        <w:t xml:space="preserve"> بود، </w:t>
      </w:r>
      <w:r w:rsidR="008D60BE">
        <w:rPr>
          <w:rStyle w:val="1-Char0"/>
          <w:rFonts w:hint="cs"/>
          <w:rtl/>
        </w:rPr>
        <w:t>ک</w:t>
      </w:r>
      <w:r w:rsidRPr="0088599A">
        <w:rPr>
          <w:rStyle w:val="1-Char0"/>
          <w:rFonts w:hint="cs"/>
          <w:rtl/>
        </w:rPr>
        <w:t>ند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شود، و ر</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 xml:space="preserve"> از ار</w:t>
      </w:r>
      <w:r w:rsidR="008D60BE">
        <w:rPr>
          <w:rStyle w:val="1-Char0"/>
          <w:rFonts w:hint="cs"/>
          <w:rtl/>
        </w:rPr>
        <w:t>ک</w:t>
      </w:r>
      <w:r w:rsidRPr="0088599A">
        <w:rPr>
          <w:rStyle w:val="1-Char0"/>
          <w:rFonts w:hint="cs"/>
          <w:rtl/>
        </w:rPr>
        <w:t>ان عظمت امت اسلام</w:t>
      </w:r>
      <w:r w:rsidR="008D60BE">
        <w:rPr>
          <w:rStyle w:val="1-Char0"/>
          <w:rFonts w:hint="cs"/>
          <w:rtl/>
        </w:rPr>
        <w:t>ی</w:t>
      </w:r>
      <w:r w:rsidRPr="0088599A">
        <w:rPr>
          <w:rStyle w:val="1-Char0"/>
          <w:rFonts w:hint="cs"/>
          <w:rtl/>
        </w:rPr>
        <w:t xml:space="preserve"> منهدم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گردد و </w:t>
      </w:r>
      <w:r w:rsidR="00CF27FF">
        <w:rPr>
          <w:rStyle w:val="1-Char0"/>
          <w:rFonts w:hint="cs"/>
          <w:rtl/>
        </w:rPr>
        <w:t xml:space="preserve">هرگاه </w:t>
      </w:r>
      <w:r w:rsidRPr="0088599A">
        <w:rPr>
          <w:rStyle w:val="1-Char0"/>
          <w:rFonts w:hint="cs"/>
          <w:rtl/>
        </w:rPr>
        <w:t>چن</w:t>
      </w:r>
      <w:r w:rsidR="008D60BE">
        <w:rPr>
          <w:rStyle w:val="1-Char0"/>
          <w:rFonts w:hint="cs"/>
          <w:rtl/>
        </w:rPr>
        <w:t>ی</w:t>
      </w:r>
      <w:r w:rsidRPr="0088599A">
        <w:rPr>
          <w:rStyle w:val="1-Char0"/>
          <w:rFonts w:hint="cs"/>
          <w:rtl/>
        </w:rPr>
        <w:t>ن علما</w:t>
      </w:r>
      <w:r w:rsidR="008D60BE">
        <w:rPr>
          <w:rStyle w:val="1-Char0"/>
          <w:rFonts w:hint="cs"/>
          <w:rtl/>
        </w:rPr>
        <w:t>یی</w:t>
      </w:r>
      <w:r w:rsidRPr="0088599A">
        <w:rPr>
          <w:rStyle w:val="1-Char0"/>
          <w:rFonts w:hint="cs"/>
          <w:rtl/>
        </w:rPr>
        <w:t>، جانش</w:t>
      </w:r>
      <w:r w:rsidR="008D60BE">
        <w:rPr>
          <w:rStyle w:val="1-Char0"/>
          <w:rFonts w:hint="cs"/>
          <w:rtl/>
        </w:rPr>
        <w:t>ی</w:t>
      </w:r>
      <w:r w:rsidRPr="0088599A">
        <w:rPr>
          <w:rStyle w:val="1-Char0"/>
          <w:rFonts w:hint="cs"/>
          <w:rtl/>
        </w:rPr>
        <w:t>ن</w:t>
      </w:r>
      <w:r w:rsidR="008D60BE">
        <w:rPr>
          <w:rStyle w:val="1-Char0"/>
          <w:rFonts w:hint="cs"/>
          <w:rtl/>
        </w:rPr>
        <w:t>ی</w:t>
      </w:r>
      <w:r w:rsidRPr="0088599A">
        <w:rPr>
          <w:rStyle w:val="1-Char0"/>
          <w:rFonts w:hint="cs"/>
          <w:rtl/>
        </w:rPr>
        <w:t xml:space="preserve"> ن</w:t>
      </w:r>
      <w:r w:rsidR="008D60BE">
        <w:rPr>
          <w:rStyle w:val="1-Char0"/>
          <w:rFonts w:hint="cs"/>
          <w:rtl/>
        </w:rPr>
        <w:t>یک</w:t>
      </w:r>
      <w:r w:rsidRPr="0088599A">
        <w:rPr>
          <w:rStyle w:val="1-Char0"/>
          <w:rFonts w:hint="cs"/>
          <w:rtl/>
        </w:rPr>
        <w:t>و نداشته باشند، تار</w:t>
      </w:r>
      <w:r w:rsidR="008D60BE">
        <w:rPr>
          <w:rStyle w:val="1-Char0"/>
          <w:rFonts w:hint="cs"/>
          <w:rtl/>
        </w:rPr>
        <w:t>یکی</w:t>
      </w:r>
      <w:r w:rsidR="0013497D" w:rsidRPr="0088599A">
        <w:rPr>
          <w:rStyle w:val="1-Char0"/>
          <w:rFonts w:hint="cs"/>
          <w:rtl/>
        </w:rPr>
        <w:t xml:space="preserve"> ظلالت و گمراه</w:t>
      </w:r>
      <w:r w:rsidR="008D60BE">
        <w:rPr>
          <w:rStyle w:val="1-Char0"/>
          <w:rFonts w:hint="cs"/>
          <w:rtl/>
        </w:rPr>
        <w:t>ی</w:t>
      </w:r>
      <w:r w:rsidR="0013497D" w:rsidRPr="0088599A">
        <w:rPr>
          <w:rStyle w:val="1-Char0"/>
          <w:rFonts w:hint="cs"/>
          <w:rtl/>
        </w:rPr>
        <w:t xml:space="preserve"> و جهالت و ب</w:t>
      </w:r>
      <w:r w:rsidR="008D60BE">
        <w:rPr>
          <w:rStyle w:val="1-Char0"/>
          <w:rFonts w:hint="cs"/>
          <w:rtl/>
        </w:rPr>
        <w:t>ی</w:t>
      </w:r>
      <w:r w:rsidR="0013497D" w:rsidRPr="0088599A">
        <w:rPr>
          <w:rStyle w:val="1-Char0"/>
          <w:rFonts w:hint="cs"/>
          <w:rtl/>
        </w:rPr>
        <w:t>‌</w:t>
      </w:r>
      <w:r w:rsidRPr="0088599A">
        <w:rPr>
          <w:rStyle w:val="1-Char0"/>
          <w:rFonts w:hint="cs"/>
          <w:rtl/>
        </w:rPr>
        <w:t>خرد</w:t>
      </w:r>
      <w:r w:rsidR="008D60BE">
        <w:rPr>
          <w:rStyle w:val="1-Char0"/>
          <w:rFonts w:hint="cs"/>
          <w:rtl/>
        </w:rPr>
        <w:t>ی</w:t>
      </w:r>
      <w:r w:rsidRPr="0088599A">
        <w:rPr>
          <w:rStyle w:val="1-Char0"/>
          <w:rFonts w:hint="cs"/>
          <w:rtl/>
        </w:rPr>
        <w:t xml:space="preserve"> بر جوامع بشر</w:t>
      </w:r>
      <w:r w:rsidR="008D60BE">
        <w:rPr>
          <w:rStyle w:val="1-Char0"/>
          <w:rFonts w:hint="cs"/>
          <w:rtl/>
        </w:rPr>
        <w:t>ی</w:t>
      </w:r>
      <w:r w:rsidRPr="0088599A">
        <w:rPr>
          <w:rStyle w:val="1-Char0"/>
          <w:rFonts w:hint="cs"/>
          <w:rtl/>
        </w:rPr>
        <w:t xml:space="preserve"> حا</w:t>
      </w:r>
      <w:r w:rsidR="008D60BE">
        <w:rPr>
          <w:rStyle w:val="1-Char0"/>
          <w:rFonts w:hint="cs"/>
          <w:rtl/>
        </w:rPr>
        <w:t>ک</w:t>
      </w:r>
      <w:r w:rsidRPr="0088599A">
        <w:rPr>
          <w:rStyle w:val="1-Char0"/>
          <w:rFonts w:hint="cs"/>
          <w:rtl/>
        </w:rPr>
        <w:t>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شود و خرافات و اوهام و بدعات و اراج</w:t>
      </w:r>
      <w:r w:rsidR="008D60BE">
        <w:rPr>
          <w:rStyle w:val="1-Char0"/>
          <w:rFonts w:hint="cs"/>
          <w:rtl/>
        </w:rPr>
        <w:t>ی</w:t>
      </w:r>
      <w:r w:rsidRPr="0088599A">
        <w:rPr>
          <w:rStyle w:val="1-Char0"/>
          <w:rFonts w:hint="cs"/>
          <w:rtl/>
        </w:rPr>
        <w:t>ف بر عقل</w:t>
      </w:r>
      <w:r w:rsidR="00D6675C">
        <w:rPr>
          <w:rStyle w:val="1-Char0"/>
          <w:rFonts w:hint="eastAsia"/>
          <w:rtl/>
        </w:rPr>
        <w:t>‌</w:t>
      </w:r>
      <w:r w:rsidRPr="0088599A">
        <w:rPr>
          <w:rStyle w:val="1-Char0"/>
          <w:rFonts w:hint="cs"/>
          <w:rtl/>
        </w:rPr>
        <w:t>ها مستول</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شود و حشرات فتنه و گمراه</w:t>
      </w:r>
      <w:r w:rsidR="008D60BE">
        <w:rPr>
          <w:rStyle w:val="1-Char0"/>
          <w:rFonts w:hint="cs"/>
          <w:rtl/>
        </w:rPr>
        <w:t>ی</w:t>
      </w:r>
      <w:r w:rsidRPr="0088599A">
        <w:rPr>
          <w:rStyle w:val="1-Char0"/>
          <w:rFonts w:hint="cs"/>
          <w:rtl/>
        </w:rPr>
        <w:t xml:space="preserve"> در فضا</w:t>
      </w:r>
      <w:r w:rsidR="008D60BE">
        <w:rPr>
          <w:rStyle w:val="1-Char0"/>
          <w:rFonts w:hint="cs"/>
          <w:rtl/>
        </w:rPr>
        <w:t>ی</w:t>
      </w:r>
      <w:r w:rsidRPr="0088599A">
        <w:rPr>
          <w:rStyle w:val="1-Char0"/>
          <w:rFonts w:hint="cs"/>
          <w:rtl/>
        </w:rPr>
        <w:t xml:space="preserve"> اسلام</w:t>
      </w:r>
      <w:r w:rsidR="008D60BE">
        <w:rPr>
          <w:rStyle w:val="1-Char0"/>
          <w:rFonts w:hint="cs"/>
          <w:rtl/>
        </w:rPr>
        <w:t>ی</w:t>
      </w:r>
      <w:r w:rsidRPr="0088599A">
        <w:rPr>
          <w:rStyle w:val="1-Char0"/>
          <w:rFonts w:hint="cs"/>
          <w:rtl/>
        </w:rPr>
        <w:t xml:space="preserve"> ظاهر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گردند، و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صدر نش</w:t>
      </w:r>
      <w:r w:rsidR="008D60BE">
        <w:rPr>
          <w:rStyle w:val="1-Char0"/>
          <w:rFonts w:hint="cs"/>
          <w:rtl/>
        </w:rPr>
        <w:t>ی</w:t>
      </w:r>
      <w:r w:rsidRPr="0088599A">
        <w:rPr>
          <w:rStyle w:val="1-Char0"/>
          <w:rFonts w:hint="cs"/>
          <w:rtl/>
        </w:rPr>
        <w:t>ن مجالس</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شوند </w:t>
      </w:r>
      <w:r w:rsidR="008D60BE">
        <w:rPr>
          <w:rStyle w:val="1-Char0"/>
          <w:rFonts w:hint="cs"/>
          <w:rtl/>
        </w:rPr>
        <w:t>ک</w:t>
      </w:r>
      <w:r w:rsidRPr="0088599A">
        <w:rPr>
          <w:rStyle w:val="1-Char0"/>
          <w:rFonts w:hint="cs"/>
          <w:rtl/>
        </w:rPr>
        <w:t>ه شا</w:t>
      </w:r>
      <w:r w:rsidR="008D60BE">
        <w:rPr>
          <w:rStyle w:val="1-Char0"/>
          <w:rFonts w:hint="cs"/>
          <w:rtl/>
        </w:rPr>
        <w:t>ی</w:t>
      </w:r>
      <w:r w:rsidRPr="0088599A">
        <w:rPr>
          <w:rStyle w:val="1-Char0"/>
          <w:rFonts w:hint="cs"/>
          <w:rtl/>
        </w:rPr>
        <w:t>ستگ</w:t>
      </w:r>
      <w:r w:rsidR="008D60BE">
        <w:rPr>
          <w:rStyle w:val="1-Char0"/>
          <w:rFonts w:hint="cs"/>
          <w:rtl/>
        </w:rPr>
        <w:t>ی</w:t>
      </w:r>
      <w:r w:rsidRPr="0088599A">
        <w:rPr>
          <w:rStyle w:val="1-Char0"/>
          <w:rFonts w:hint="cs"/>
          <w:rtl/>
        </w:rPr>
        <w:t xml:space="preserve"> و ل</w:t>
      </w:r>
      <w:r w:rsidR="008D60BE">
        <w:rPr>
          <w:rStyle w:val="1-Char0"/>
          <w:rFonts w:hint="cs"/>
          <w:rtl/>
        </w:rPr>
        <w:t>ی</w:t>
      </w:r>
      <w:r w:rsidRPr="0088599A">
        <w:rPr>
          <w:rStyle w:val="1-Char0"/>
          <w:rFonts w:hint="cs"/>
          <w:rtl/>
        </w:rPr>
        <w:t>اقت آن را ندارند، و افراد</w:t>
      </w:r>
      <w:r w:rsidR="008D60BE">
        <w:rPr>
          <w:rStyle w:val="1-Char0"/>
          <w:rFonts w:hint="cs"/>
          <w:rtl/>
        </w:rPr>
        <w:t>ی</w:t>
      </w:r>
      <w:r w:rsidRPr="0088599A">
        <w:rPr>
          <w:rStyle w:val="1-Char0"/>
          <w:rFonts w:hint="cs"/>
          <w:rtl/>
        </w:rPr>
        <w:t xml:space="preserve"> بر </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افتاء</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نش</w:t>
      </w:r>
      <w:r w:rsidR="008D60BE">
        <w:rPr>
          <w:rStyle w:val="1-Char0"/>
          <w:rFonts w:hint="cs"/>
          <w:rtl/>
        </w:rPr>
        <w:t>ی</w:t>
      </w:r>
      <w:r w:rsidRPr="0088599A">
        <w:rPr>
          <w:rStyle w:val="1-Char0"/>
          <w:rFonts w:hint="cs"/>
          <w:rtl/>
        </w:rPr>
        <w:t xml:space="preserve">نند </w:t>
      </w:r>
      <w:r w:rsidR="008D60BE">
        <w:rPr>
          <w:rStyle w:val="1-Char0"/>
          <w:rFonts w:hint="cs"/>
          <w:rtl/>
        </w:rPr>
        <w:t>ک</w:t>
      </w:r>
      <w:r w:rsidRPr="0088599A">
        <w:rPr>
          <w:rStyle w:val="1-Char0"/>
          <w:rFonts w:hint="cs"/>
          <w:rtl/>
        </w:rPr>
        <w:t>ه ه</w:t>
      </w:r>
      <w:r w:rsidR="008D60BE">
        <w:rPr>
          <w:rStyle w:val="1-Char0"/>
          <w:rFonts w:hint="cs"/>
          <w:rtl/>
        </w:rPr>
        <w:t>ی</w:t>
      </w:r>
      <w:r w:rsidRPr="0088599A">
        <w:rPr>
          <w:rStyle w:val="1-Char0"/>
          <w:rFonts w:hint="cs"/>
          <w:rtl/>
        </w:rPr>
        <w:t>چ نسبت</w:t>
      </w:r>
      <w:r w:rsidR="008D60BE">
        <w:rPr>
          <w:rStyle w:val="1-Char0"/>
          <w:rFonts w:hint="cs"/>
          <w:rtl/>
        </w:rPr>
        <w:t>ی</w:t>
      </w:r>
      <w:r w:rsidRPr="0088599A">
        <w:rPr>
          <w:rStyle w:val="1-Char0"/>
          <w:rFonts w:hint="cs"/>
          <w:rtl/>
        </w:rPr>
        <w:t xml:space="preserve"> با علم و دانش و ح</w:t>
      </w:r>
      <w:r w:rsidR="008D60BE">
        <w:rPr>
          <w:rStyle w:val="1-Char0"/>
          <w:rFonts w:hint="cs"/>
          <w:rtl/>
        </w:rPr>
        <w:t>ک</w:t>
      </w:r>
      <w:r w:rsidRPr="0088599A">
        <w:rPr>
          <w:rStyle w:val="1-Char0"/>
          <w:rFonts w:hint="cs"/>
          <w:rtl/>
        </w:rPr>
        <w:t>مت و فرزانگ</w:t>
      </w:r>
      <w:r w:rsidR="008D60BE">
        <w:rPr>
          <w:rStyle w:val="1-Char0"/>
          <w:rFonts w:hint="cs"/>
          <w:rtl/>
        </w:rPr>
        <w:t>ی</w:t>
      </w:r>
      <w:r w:rsidRPr="0088599A">
        <w:rPr>
          <w:rStyle w:val="1-Char0"/>
          <w:rFonts w:hint="cs"/>
          <w:rtl/>
        </w:rPr>
        <w:t xml:space="preserve"> ندارند، و در نت</w:t>
      </w:r>
      <w:r w:rsidR="008D60BE">
        <w:rPr>
          <w:rStyle w:val="1-Char0"/>
          <w:rFonts w:hint="cs"/>
          <w:rtl/>
        </w:rPr>
        <w:t>ی</w:t>
      </w:r>
      <w:r w:rsidRPr="0088599A">
        <w:rPr>
          <w:rStyle w:val="1-Char0"/>
          <w:rFonts w:hint="cs"/>
          <w:rtl/>
        </w:rPr>
        <w:t>جه، اساط</w:t>
      </w:r>
      <w:r w:rsidR="008D60BE">
        <w:rPr>
          <w:rStyle w:val="1-Char0"/>
          <w:rFonts w:hint="cs"/>
          <w:rtl/>
        </w:rPr>
        <w:t>ی</w:t>
      </w:r>
      <w:r w:rsidRPr="0088599A">
        <w:rPr>
          <w:rStyle w:val="1-Char0"/>
          <w:rFonts w:hint="cs"/>
          <w:rtl/>
        </w:rPr>
        <w:t>ر و خرافات و بدعت</w:t>
      </w:r>
      <w:r w:rsidR="00D6675C">
        <w:rPr>
          <w:rStyle w:val="1-Char0"/>
          <w:rFonts w:hint="eastAsia"/>
          <w:rtl/>
        </w:rPr>
        <w:t>‌</w:t>
      </w:r>
      <w:r w:rsidRPr="0088599A">
        <w:rPr>
          <w:rStyle w:val="1-Char0"/>
          <w:rFonts w:hint="cs"/>
          <w:rtl/>
        </w:rPr>
        <w:t>ها و ناهموار</w:t>
      </w:r>
      <w:r w:rsidR="008D60BE">
        <w:rPr>
          <w:rStyle w:val="1-Char0"/>
          <w:rFonts w:hint="cs"/>
          <w:rtl/>
        </w:rPr>
        <w:t>ی</w:t>
      </w:r>
      <w:r w:rsidR="00D6675C">
        <w:rPr>
          <w:rStyle w:val="1-Char0"/>
          <w:rFonts w:hint="eastAsia"/>
          <w:rtl/>
        </w:rPr>
        <w:t>‌</w:t>
      </w:r>
      <w:r w:rsidRPr="0088599A">
        <w:rPr>
          <w:rStyle w:val="1-Char0"/>
          <w:rFonts w:hint="cs"/>
          <w:rtl/>
        </w:rPr>
        <w:t>ها حا</w:t>
      </w:r>
      <w:r w:rsidR="008D60BE">
        <w:rPr>
          <w:rStyle w:val="1-Char0"/>
          <w:rFonts w:hint="cs"/>
          <w:rtl/>
        </w:rPr>
        <w:t>ک</w:t>
      </w:r>
      <w:r w:rsidRPr="0088599A">
        <w:rPr>
          <w:rStyle w:val="1-Char0"/>
          <w:rFonts w:hint="cs"/>
          <w:rtl/>
        </w:rPr>
        <w:t>م شده، علم حق</w:t>
      </w:r>
      <w:r w:rsidR="008D60BE">
        <w:rPr>
          <w:rStyle w:val="1-Char0"/>
          <w:rFonts w:hint="cs"/>
          <w:rtl/>
        </w:rPr>
        <w:t>ی</w:t>
      </w:r>
      <w:r w:rsidRPr="0088599A">
        <w:rPr>
          <w:rStyle w:val="1-Char0"/>
          <w:rFonts w:hint="cs"/>
          <w:rtl/>
        </w:rPr>
        <w:t>ق</w:t>
      </w:r>
      <w:r w:rsidR="008D60BE">
        <w:rPr>
          <w:rStyle w:val="1-Char0"/>
          <w:rFonts w:hint="cs"/>
          <w:rtl/>
        </w:rPr>
        <w:t>ی</w:t>
      </w:r>
      <w:r w:rsidRPr="0088599A">
        <w:rPr>
          <w:rStyle w:val="1-Char0"/>
          <w:rFonts w:hint="cs"/>
          <w:rtl/>
        </w:rPr>
        <w:t xml:space="preserve"> رخت برم</w:t>
      </w:r>
      <w:r w:rsidR="008D60BE">
        <w:rPr>
          <w:rStyle w:val="1-Char0"/>
          <w:rFonts w:hint="cs"/>
          <w:rtl/>
        </w:rPr>
        <w:t>ی</w:t>
      </w:r>
      <w:r w:rsidRPr="0088599A">
        <w:rPr>
          <w:rStyle w:val="1-Char0"/>
          <w:rFonts w:hint="cs"/>
          <w:rtl/>
        </w:rPr>
        <w:t>‌بندد و گمراه</w:t>
      </w:r>
      <w:r w:rsidR="008D60BE">
        <w:rPr>
          <w:rStyle w:val="1-Char0"/>
          <w:rFonts w:hint="cs"/>
          <w:rtl/>
        </w:rPr>
        <w:t>ی</w:t>
      </w:r>
      <w:r w:rsidRPr="0088599A">
        <w:rPr>
          <w:rStyle w:val="1-Char0"/>
          <w:rFonts w:hint="cs"/>
          <w:rtl/>
        </w:rPr>
        <w:t xml:space="preserve"> و ضلالت همه جا را فرا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w:t>
      </w:r>
      <w:r w:rsidR="008D60BE">
        <w:rPr>
          <w:rStyle w:val="1-Char0"/>
          <w:rFonts w:hint="cs"/>
          <w:rtl/>
        </w:rPr>
        <w:t>ی</w:t>
      </w:r>
      <w:r w:rsidRPr="0088599A">
        <w:rPr>
          <w:rStyle w:val="1-Char0"/>
          <w:rFonts w:hint="cs"/>
          <w:rtl/>
        </w:rPr>
        <w:t>رد.</w:t>
      </w:r>
    </w:p>
    <w:p w:rsidR="00E77292" w:rsidRPr="0088599A" w:rsidRDefault="00E77292" w:rsidP="004E500B">
      <w:pPr>
        <w:rPr>
          <w:rStyle w:val="1-Char0"/>
          <w:rtl/>
        </w:rPr>
      </w:pPr>
      <w:r w:rsidRPr="0088599A">
        <w:rPr>
          <w:rStyle w:val="1-Char0"/>
          <w:rFonts w:hint="cs"/>
          <w:rtl/>
        </w:rPr>
        <w:t>پس بر عام</w:t>
      </w:r>
      <w:r w:rsidR="002A5A9D">
        <w:rPr>
          <w:rStyle w:val="1-Char0"/>
          <w:rFonts w:hint="cs"/>
          <w:rtl/>
        </w:rPr>
        <w:t>ۀ</w:t>
      </w:r>
      <w:r w:rsidRPr="0088599A">
        <w:rPr>
          <w:rStyle w:val="1-Char0"/>
          <w:rFonts w:hint="cs"/>
          <w:rtl/>
        </w:rPr>
        <w:t xml:space="preserve"> مردم لازم است </w:t>
      </w:r>
      <w:r w:rsidR="008D60BE">
        <w:rPr>
          <w:rStyle w:val="1-Char0"/>
          <w:rFonts w:hint="cs"/>
          <w:rtl/>
        </w:rPr>
        <w:t>ک</w:t>
      </w:r>
      <w:r w:rsidRPr="0088599A">
        <w:rPr>
          <w:rStyle w:val="1-Char0"/>
          <w:rFonts w:hint="cs"/>
          <w:rtl/>
        </w:rPr>
        <w:t>ه قدر و ق</w:t>
      </w:r>
      <w:r w:rsidR="008D60BE">
        <w:rPr>
          <w:rStyle w:val="1-Char0"/>
          <w:rFonts w:hint="cs"/>
          <w:rtl/>
        </w:rPr>
        <w:t>ی</w:t>
      </w:r>
      <w:r w:rsidRPr="0088599A">
        <w:rPr>
          <w:rStyle w:val="1-Char0"/>
          <w:rFonts w:hint="cs"/>
          <w:rtl/>
        </w:rPr>
        <w:t>مت علما</w:t>
      </w:r>
      <w:r w:rsidR="008D60BE">
        <w:rPr>
          <w:rStyle w:val="1-Char0"/>
          <w:rFonts w:hint="cs"/>
          <w:rtl/>
        </w:rPr>
        <w:t>ی</w:t>
      </w:r>
      <w:r w:rsidRPr="0088599A">
        <w:rPr>
          <w:rStyle w:val="1-Char0"/>
          <w:rFonts w:hint="cs"/>
          <w:rtl/>
        </w:rPr>
        <w:t xml:space="preserve"> ربّان</w:t>
      </w:r>
      <w:r w:rsidR="008D60BE">
        <w:rPr>
          <w:rStyle w:val="1-Char0"/>
          <w:rFonts w:hint="cs"/>
          <w:rtl/>
        </w:rPr>
        <w:t>ی</w:t>
      </w:r>
      <w:r w:rsidRPr="0088599A">
        <w:rPr>
          <w:rStyle w:val="1-Char0"/>
          <w:rFonts w:hint="cs"/>
          <w:rtl/>
        </w:rPr>
        <w:t xml:space="preserve"> خو</w:t>
      </w:r>
      <w:r w:rsidR="008D60BE">
        <w:rPr>
          <w:rStyle w:val="1-Char0"/>
          <w:rFonts w:hint="cs"/>
          <w:rtl/>
        </w:rPr>
        <w:t>ی</w:t>
      </w:r>
      <w:r w:rsidRPr="0088599A">
        <w:rPr>
          <w:rStyle w:val="1-Char0"/>
          <w:rFonts w:hint="cs"/>
          <w:rtl/>
        </w:rPr>
        <w:t xml:space="preserve">ش را بدانند، و بر فهم آنچه </w:t>
      </w:r>
      <w:r w:rsidR="008D60BE">
        <w:rPr>
          <w:rStyle w:val="1-Char0"/>
          <w:rFonts w:hint="cs"/>
          <w:rtl/>
        </w:rPr>
        <w:t>ک</w:t>
      </w:r>
      <w:r w:rsidRPr="0088599A">
        <w:rPr>
          <w:rStyle w:val="1-Char0"/>
          <w:rFonts w:hint="cs"/>
          <w:rtl/>
        </w:rPr>
        <w:t>ه در زندگ</w:t>
      </w:r>
      <w:r w:rsidR="008D60BE">
        <w:rPr>
          <w:rStyle w:val="1-Char0"/>
          <w:rFonts w:hint="cs"/>
          <w:rtl/>
        </w:rPr>
        <w:t>ی</w:t>
      </w:r>
      <w:r w:rsidRPr="0088599A">
        <w:rPr>
          <w:rStyle w:val="1-Char0"/>
          <w:rFonts w:hint="cs"/>
          <w:rtl/>
        </w:rPr>
        <w:t xml:space="preserve"> به آن ن</w:t>
      </w:r>
      <w:r w:rsidR="008D60BE">
        <w:rPr>
          <w:rStyle w:val="1-Char0"/>
          <w:rFonts w:hint="cs"/>
          <w:rtl/>
        </w:rPr>
        <w:t>ی</w:t>
      </w:r>
      <w:r w:rsidRPr="0088599A">
        <w:rPr>
          <w:rStyle w:val="1-Char0"/>
          <w:rFonts w:hint="cs"/>
          <w:rtl/>
        </w:rPr>
        <w:t>ازمندند، ب</w:t>
      </w:r>
      <w:r w:rsidR="008D60BE">
        <w:rPr>
          <w:rStyle w:val="1-Char0"/>
          <w:rFonts w:hint="cs"/>
          <w:rtl/>
        </w:rPr>
        <w:t>ک</w:t>
      </w:r>
      <w:r w:rsidRPr="0088599A">
        <w:rPr>
          <w:rStyle w:val="1-Char0"/>
          <w:rFonts w:hint="cs"/>
          <w:rtl/>
        </w:rPr>
        <w:t xml:space="preserve">وشند تا در </w:t>
      </w:r>
      <w:r w:rsidR="00EF2BF4" w:rsidRPr="0088599A">
        <w:rPr>
          <w:rStyle w:val="1-Char0"/>
          <w:rFonts w:hint="cs"/>
          <w:rtl/>
        </w:rPr>
        <w:t>واد</w:t>
      </w:r>
      <w:r w:rsidR="008D60BE">
        <w:rPr>
          <w:rStyle w:val="1-Char0"/>
          <w:rFonts w:hint="cs"/>
          <w:rtl/>
        </w:rPr>
        <w:t>ی</w:t>
      </w:r>
      <w:r w:rsidR="00EF2BF4" w:rsidRPr="0088599A">
        <w:rPr>
          <w:rStyle w:val="1-Char0"/>
          <w:rFonts w:hint="cs"/>
          <w:rtl/>
        </w:rPr>
        <w:t xml:space="preserve"> جهل و گمراه</w:t>
      </w:r>
      <w:r w:rsidR="008D60BE">
        <w:rPr>
          <w:rStyle w:val="1-Char0"/>
          <w:rFonts w:hint="cs"/>
          <w:rtl/>
        </w:rPr>
        <w:t>ی</w:t>
      </w:r>
      <w:r w:rsidR="00EF2BF4" w:rsidRPr="0088599A">
        <w:rPr>
          <w:rStyle w:val="1-Char0"/>
          <w:rFonts w:hint="cs"/>
          <w:rtl/>
        </w:rPr>
        <w:t xml:space="preserve"> قرار نگ</w:t>
      </w:r>
      <w:r w:rsidR="008D60BE">
        <w:rPr>
          <w:rStyle w:val="1-Char0"/>
          <w:rFonts w:hint="cs"/>
          <w:rtl/>
        </w:rPr>
        <w:t>ی</w:t>
      </w:r>
      <w:r w:rsidR="00EF2BF4" w:rsidRPr="0088599A">
        <w:rPr>
          <w:rStyle w:val="1-Char0"/>
          <w:rFonts w:hint="cs"/>
          <w:rtl/>
        </w:rPr>
        <w:t>رند.</w:t>
      </w:r>
    </w:p>
    <w:p w:rsidR="00EF2BF4" w:rsidRPr="0088599A" w:rsidRDefault="008D60BE" w:rsidP="004E500B">
      <w:pPr>
        <w:rPr>
          <w:rStyle w:val="1-Char0"/>
          <w:rtl/>
        </w:rPr>
      </w:pPr>
      <w:r>
        <w:rPr>
          <w:rStyle w:val="1-Char0"/>
          <w:rFonts w:hint="cs"/>
          <w:rtl/>
        </w:rPr>
        <w:t>ک</w:t>
      </w:r>
      <w:r w:rsidR="00EF2BF4" w:rsidRPr="0088599A">
        <w:rPr>
          <w:rStyle w:val="1-Char0"/>
          <w:rFonts w:hint="cs"/>
          <w:rtl/>
        </w:rPr>
        <w:t>ل</w:t>
      </w:r>
      <w:r>
        <w:rPr>
          <w:rStyle w:val="1-Char0"/>
          <w:rFonts w:hint="cs"/>
          <w:rtl/>
        </w:rPr>
        <w:t>ی</w:t>
      </w:r>
      <w:r w:rsidR="002A5A9D">
        <w:rPr>
          <w:rStyle w:val="1-Char0"/>
          <w:rFonts w:hint="cs"/>
          <w:rtl/>
        </w:rPr>
        <w:t>ۀ</w:t>
      </w:r>
      <w:r w:rsidR="00EF2BF4" w:rsidRPr="0088599A">
        <w:rPr>
          <w:rStyle w:val="1-Char0"/>
          <w:rFonts w:hint="cs"/>
          <w:rtl/>
        </w:rPr>
        <w:t xml:space="preserve"> فقهاء و دانشمندان اسلام</w:t>
      </w:r>
      <w:r>
        <w:rPr>
          <w:rStyle w:val="1-Char0"/>
          <w:rFonts w:hint="cs"/>
          <w:rtl/>
        </w:rPr>
        <w:t>ی</w:t>
      </w:r>
      <w:r w:rsidR="00EF2BF4" w:rsidRPr="0088599A">
        <w:rPr>
          <w:rStyle w:val="1-Char0"/>
          <w:rFonts w:hint="cs"/>
          <w:rtl/>
        </w:rPr>
        <w:t xml:space="preserve"> (در ط</w:t>
      </w:r>
      <w:r>
        <w:rPr>
          <w:rStyle w:val="1-Char0"/>
          <w:rFonts w:hint="cs"/>
          <w:rtl/>
        </w:rPr>
        <w:t>ی</w:t>
      </w:r>
      <w:r w:rsidR="00EF2BF4" w:rsidRPr="0088599A">
        <w:rPr>
          <w:rStyle w:val="1-Char0"/>
          <w:rFonts w:hint="cs"/>
          <w:rtl/>
        </w:rPr>
        <w:t xml:space="preserve"> قرون و اعصار) به رعا</w:t>
      </w:r>
      <w:r>
        <w:rPr>
          <w:rStyle w:val="1-Char0"/>
          <w:rFonts w:hint="cs"/>
          <w:rtl/>
        </w:rPr>
        <w:t>ی</w:t>
      </w:r>
      <w:r w:rsidR="00EF2BF4" w:rsidRPr="0088599A">
        <w:rPr>
          <w:rStyle w:val="1-Char0"/>
          <w:rFonts w:hint="cs"/>
          <w:rtl/>
        </w:rPr>
        <w:t>ت راه و روش اص</w:t>
      </w:r>
      <w:r>
        <w:rPr>
          <w:rStyle w:val="1-Char0"/>
          <w:rFonts w:hint="cs"/>
          <w:rtl/>
        </w:rPr>
        <w:t>ی</w:t>
      </w:r>
      <w:r w:rsidR="00EF2BF4" w:rsidRPr="0088599A">
        <w:rPr>
          <w:rStyle w:val="1-Char0"/>
          <w:rFonts w:hint="cs"/>
          <w:rtl/>
        </w:rPr>
        <w:t>لِ اسلام</w:t>
      </w:r>
      <w:r>
        <w:rPr>
          <w:rStyle w:val="1-Char0"/>
          <w:rFonts w:hint="cs"/>
          <w:rtl/>
        </w:rPr>
        <w:t>ی</w:t>
      </w:r>
      <w:r w:rsidR="00EF2BF4" w:rsidRPr="0088599A">
        <w:rPr>
          <w:rStyle w:val="1-Char0"/>
          <w:rFonts w:hint="cs"/>
          <w:rtl/>
        </w:rPr>
        <w:t xml:space="preserve"> دربار</w:t>
      </w:r>
      <w:r w:rsidR="002A5A9D">
        <w:rPr>
          <w:rStyle w:val="1-Char0"/>
          <w:rFonts w:hint="cs"/>
          <w:rtl/>
        </w:rPr>
        <w:t>ۀ</w:t>
      </w:r>
      <w:r w:rsidR="00EF2BF4" w:rsidRPr="0088599A">
        <w:rPr>
          <w:rStyle w:val="1-Char0"/>
          <w:rFonts w:hint="cs"/>
          <w:rtl/>
        </w:rPr>
        <w:t xml:space="preserve"> پذ</w:t>
      </w:r>
      <w:r>
        <w:rPr>
          <w:rStyle w:val="1-Char0"/>
          <w:rFonts w:hint="cs"/>
          <w:rtl/>
        </w:rPr>
        <w:t>ی</w:t>
      </w:r>
      <w:r w:rsidR="00EF2BF4" w:rsidRPr="0088599A">
        <w:rPr>
          <w:rStyle w:val="1-Char0"/>
          <w:rFonts w:hint="cs"/>
          <w:rtl/>
        </w:rPr>
        <w:t>را</w:t>
      </w:r>
      <w:r>
        <w:rPr>
          <w:rStyle w:val="1-Char0"/>
          <w:rFonts w:hint="cs"/>
          <w:rtl/>
        </w:rPr>
        <w:t>یی</w:t>
      </w:r>
      <w:r w:rsidR="00EF2BF4" w:rsidRPr="0088599A">
        <w:rPr>
          <w:rStyle w:val="1-Char0"/>
          <w:rFonts w:hint="cs"/>
          <w:rtl/>
        </w:rPr>
        <w:t xml:space="preserve"> </w:t>
      </w:r>
      <w:r>
        <w:rPr>
          <w:rStyle w:val="1-Char0"/>
          <w:rFonts w:hint="cs"/>
          <w:rtl/>
        </w:rPr>
        <w:t>ک</w:t>
      </w:r>
      <w:r w:rsidR="00EF2BF4" w:rsidRPr="0088599A">
        <w:rPr>
          <w:rStyle w:val="1-Char0"/>
          <w:rFonts w:hint="cs"/>
          <w:rtl/>
        </w:rPr>
        <w:t xml:space="preserve">ردن از بازماندگان </w:t>
      </w:r>
      <w:r w:rsidR="007174D2" w:rsidRPr="0088599A">
        <w:rPr>
          <w:rStyle w:val="1-Char0"/>
          <w:rFonts w:hint="cs"/>
          <w:rtl/>
        </w:rPr>
        <w:t>متوفّ</w:t>
      </w:r>
      <w:r>
        <w:rPr>
          <w:rStyle w:val="1-Char0"/>
          <w:rFonts w:hint="cs"/>
          <w:rtl/>
        </w:rPr>
        <w:t>ی</w:t>
      </w:r>
      <w:r w:rsidR="00EF2BF4" w:rsidRPr="0088599A">
        <w:rPr>
          <w:rStyle w:val="1-Char0"/>
          <w:rFonts w:hint="cs"/>
          <w:rtl/>
        </w:rPr>
        <w:t xml:space="preserve"> تأ</w:t>
      </w:r>
      <w:r>
        <w:rPr>
          <w:rStyle w:val="1-Char0"/>
          <w:rFonts w:hint="cs"/>
          <w:rtl/>
        </w:rPr>
        <w:t>کی</w:t>
      </w:r>
      <w:r w:rsidR="00EF2BF4" w:rsidRPr="0088599A">
        <w:rPr>
          <w:rStyle w:val="1-Char0"/>
          <w:rFonts w:hint="cs"/>
          <w:rtl/>
        </w:rPr>
        <w:t xml:space="preserve">د </w:t>
      </w:r>
      <w:r>
        <w:rPr>
          <w:rStyle w:val="1-Char0"/>
          <w:rFonts w:hint="cs"/>
          <w:rtl/>
        </w:rPr>
        <w:t>ک</w:t>
      </w:r>
      <w:r w:rsidR="00EF2BF4" w:rsidRPr="0088599A">
        <w:rPr>
          <w:rStyle w:val="1-Char0"/>
          <w:rFonts w:hint="cs"/>
          <w:rtl/>
        </w:rPr>
        <w:t xml:space="preserve">رده‌اند، و گفته‌اند </w:t>
      </w:r>
      <w:r>
        <w:rPr>
          <w:rStyle w:val="1-Char0"/>
          <w:rFonts w:hint="cs"/>
          <w:rtl/>
        </w:rPr>
        <w:t>ک</w:t>
      </w:r>
      <w:r w:rsidR="00EF2BF4" w:rsidRPr="0088599A">
        <w:rPr>
          <w:rStyle w:val="1-Char0"/>
          <w:rFonts w:hint="cs"/>
          <w:rtl/>
        </w:rPr>
        <w:t>ه روش د</w:t>
      </w:r>
      <w:r>
        <w:rPr>
          <w:rStyle w:val="1-Char0"/>
          <w:rFonts w:hint="cs"/>
          <w:rtl/>
        </w:rPr>
        <w:t>ی</w:t>
      </w:r>
      <w:r w:rsidR="00EF2BF4" w:rsidRPr="0088599A">
        <w:rPr>
          <w:rStyle w:val="1-Char0"/>
          <w:rFonts w:hint="cs"/>
          <w:rtl/>
        </w:rPr>
        <w:t>ن اسلام بر مبنا</w:t>
      </w:r>
      <w:r>
        <w:rPr>
          <w:rStyle w:val="1-Char0"/>
          <w:rFonts w:hint="cs"/>
          <w:rtl/>
        </w:rPr>
        <w:t>ی</w:t>
      </w:r>
      <w:r w:rsidR="00EF2BF4" w:rsidRPr="0088599A">
        <w:rPr>
          <w:rStyle w:val="1-Char0"/>
          <w:rFonts w:hint="cs"/>
          <w:rtl/>
        </w:rPr>
        <w:t xml:space="preserve"> </w:t>
      </w:r>
      <w:r w:rsidR="00B924C1" w:rsidRPr="0088599A">
        <w:rPr>
          <w:rStyle w:val="1-Char0"/>
          <w:rFonts w:hint="cs"/>
          <w:rtl/>
        </w:rPr>
        <w:t>سنّت</w:t>
      </w:r>
      <w:r w:rsidR="00EF2BF4" w:rsidRPr="0088599A">
        <w:rPr>
          <w:rStyle w:val="1-Char0"/>
          <w:rFonts w:hint="cs"/>
          <w:rtl/>
        </w:rPr>
        <w:t xml:space="preserve"> مؤ</w:t>
      </w:r>
      <w:r>
        <w:rPr>
          <w:rStyle w:val="1-Char0"/>
          <w:rFonts w:hint="cs"/>
          <w:rtl/>
        </w:rPr>
        <w:t>ک</w:t>
      </w:r>
      <w:r w:rsidR="00EF2BF4" w:rsidRPr="0088599A">
        <w:rPr>
          <w:rStyle w:val="1-Char0"/>
          <w:rFonts w:hint="cs"/>
          <w:rtl/>
        </w:rPr>
        <w:t>د رسول خدا</w:t>
      </w:r>
      <w:r w:rsidR="00343A3E" w:rsidRPr="00343A3E">
        <w:rPr>
          <w:rStyle w:val="1-Char0"/>
          <w:rFonts w:cs="CTraditional Arabic"/>
          <w:rtl/>
        </w:rPr>
        <w:t xml:space="preserve"> ج</w:t>
      </w:r>
      <w:r w:rsidR="00EF2BF4" w:rsidRPr="0088599A">
        <w:rPr>
          <w:rStyle w:val="1-Char0"/>
          <w:rFonts w:hint="cs"/>
          <w:rtl/>
        </w:rPr>
        <w:t xml:space="preserve"> ا</w:t>
      </w:r>
      <w:r>
        <w:rPr>
          <w:rStyle w:val="1-Char0"/>
          <w:rFonts w:hint="cs"/>
          <w:rtl/>
        </w:rPr>
        <w:t>ی</w:t>
      </w:r>
      <w:r w:rsidR="00EF2BF4" w:rsidRPr="0088599A">
        <w:rPr>
          <w:rStyle w:val="1-Char0"/>
          <w:rFonts w:hint="cs"/>
          <w:rtl/>
        </w:rPr>
        <w:t xml:space="preserve">ن است </w:t>
      </w:r>
      <w:r>
        <w:rPr>
          <w:rStyle w:val="1-Char0"/>
          <w:rFonts w:hint="cs"/>
          <w:rtl/>
        </w:rPr>
        <w:t>ک</w:t>
      </w:r>
      <w:r w:rsidR="00EF2BF4" w:rsidRPr="0088599A">
        <w:rPr>
          <w:rStyle w:val="1-Char0"/>
          <w:rFonts w:hint="cs"/>
          <w:rtl/>
        </w:rPr>
        <w:t xml:space="preserve">ه </w:t>
      </w:r>
      <w:r w:rsidR="00151F30" w:rsidRPr="0088599A">
        <w:rPr>
          <w:rStyle w:val="1-Char0"/>
          <w:rFonts w:hint="cs"/>
          <w:rtl/>
        </w:rPr>
        <w:t>همسا</w:t>
      </w:r>
      <w:r>
        <w:rPr>
          <w:rStyle w:val="1-Char0"/>
          <w:rFonts w:hint="cs"/>
          <w:rtl/>
        </w:rPr>
        <w:t>ی</w:t>
      </w:r>
      <w:r w:rsidR="00151F30" w:rsidRPr="0088599A">
        <w:rPr>
          <w:rStyle w:val="1-Char0"/>
          <w:rFonts w:hint="cs"/>
          <w:rtl/>
        </w:rPr>
        <w:t>ه‌ها و اقوام و خو</w:t>
      </w:r>
      <w:r>
        <w:rPr>
          <w:rStyle w:val="1-Char0"/>
          <w:rFonts w:hint="cs"/>
          <w:rtl/>
        </w:rPr>
        <w:t>ی</w:t>
      </w:r>
      <w:r w:rsidR="00151F30" w:rsidRPr="0088599A">
        <w:rPr>
          <w:rStyle w:val="1-Char0"/>
          <w:rFonts w:hint="cs"/>
          <w:rtl/>
        </w:rPr>
        <w:t xml:space="preserve">شاوندان </w:t>
      </w:r>
      <w:r w:rsidR="007174D2" w:rsidRPr="0088599A">
        <w:rPr>
          <w:rStyle w:val="1-Char0"/>
          <w:rFonts w:hint="cs"/>
          <w:rtl/>
        </w:rPr>
        <w:t>متوفّ</w:t>
      </w:r>
      <w:r>
        <w:rPr>
          <w:rStyle w:val="1-Char0"/>
          <w:rFonts w:hint="cs"/>
          <w:rtl/>
        </w:rPr>
        <w:t>ی</w:t>
      </w:r>
      <w:r w:rsidR="00151F30" w:rsidRPr="0088599A">
        <w:rPr>
          <w:rStyle w:val="1-Char0"/>
          <w:rFonts w:hint="cs"/>
          <w:rtl/>
        </w:rPr>
        <w:t xml:space="preserve"> در نخست</w:t>
      </w:r>
      <w:r>
        <w:rPr>
          <w:rStyle w:val="1-Char0"/>
          <w:rFonts w:hint="cs"/>
          <w:rtl/>
        </w:rPr>
        <w:t>ی</w:t>
      </w:r>
      <w:r w:rsidR="00151F30" w:rsidRPr="0088599A">
        <w:rPr>
          <w:rStyle w:val="1-Char0"/>
          <w:rFonts w:hint="cs"/>
          <w:rtl/>
        </w:rPr>
        <w:t>ن شب و روز حادث</w:t>
      </w:r>
      <w:r w:rsidR="002A5A9D">
        <w:rPr>
          <w:rStyle w:val="1-Char0"/>
          <w:rFonts w:hint="cs"/>
          <w:rtl/>
        </w:rPr>
        <w:t>ۀ</w:t>
      </w:r>
      <w:r w:rsidR="00151F30" w:rsidRPr="0088599A">
        <w:rPr>
          <w:rStyle w:val="1-Char0"/>
          <w:rFonts w:hint="cs"/>
          <w:rtl/>
        </w:rPr>
        <w:t xml:space="preserve"> وفات، تمام افراد خانواد</w:t>
      </w:r>
      <w:r w:rsidR="002A5A9D">
        <w:rPr>
          <w:rStyle w:val="1-Char0"/>
          <w:rFonts w:hint="cs"/>
          <w:rtl/>
        </w:rPr>
        <w:t>ۀ</w:t>
      </w:r>
      <w:r w:rsidR="00151F30" w:rsidRPr="0088599A">
        <w:rPr>
          <w:rStyle w:val="1-Char0"/>
          <w:rFonts w:hint="cs"/>
          <w:rtl/>
        </w:rPr>
        <w:t xml:space="preserve"> </w:t>
      </w:r>
      <w:r w:rsidR="007174D2" w:rsidRPr="0088599A">
        <w:rPr>
          <w:rStyle w:val="1-Char0"/>
          <w:rFonts w:hint="cs"/>
          <w:rtl/>
        </w:rPr>
        <w:t>متوفّ</w:t>
      </w:r>
      <w:r>
        <w:rPr>
          <w:rStyle w:val="1-Char0"/>
          <w:rFonts w:hint="cs"/>
          <w:rtl/>
        </w:rPr>
        <w:t>ی</w:t>
      </w:r>
      <w:r w:rsidR="00151F30" w:rsidRPr="0088599A">
        <w:rPr>
          <w:rStyle w:val="1-Char0"/>
          <w:rFonts w:hint="cs"/>
          <w:rtl/>
        </w:rPr>
        <w:t xml:space="preserve"> را به شام و ناهار دعوت </w:t>
      </w:r>
      <w:r>
        <w:rPr>
          <w:rStyle w:val="1-Char0"/>
          <w:rFonts w:hint="cs"/>
          <w:rtl/>
        </w:rPr>
        <w:t>ک</w:t>
      </w:r>
      <w:r w:rsidR="00151F30" w:rsidRPr="0088599A">
        <w:rPr>
          <w:rStyle w:val="1-Char0"/>
          <w:rFonts w:hint="cs"/>
          <w:rtl/>
        </w:rPr>
        <w:t>نند، و با اصرار از</w:t>
      </w:r>
      <w:r w:rsidR="00EC1538">
        <w:rPr>
          <w:rStyle w:val="1-Char0"/>
          <w:rFonts w:hint="cs"/>
          <w:rtl/>
        </w:rPr>
        <w:t xml:space="preserve"> آن‌ها </w:t>
      </w:r>
      <w:r w:rsidR="00151F30" w:rsidRPr="0088599A">
        <w:rPr>
          <w:rStyle w:val="1-Char0"/>
          <w:rFonts w:hint="cs"/>
          <w:rtl/>
        </w:rPr>
        <w:t xml:space="preserve">خواهش </w:t>
      </w:r>
      <w:r>
        <w:rPr>
          <w:rStyle w:val="1-Char0"/>
          <w:rFonts w:hint="cs"/>
          <w:rtl/>
        </w:rPr>
        <w:t>ک</w:t>
      </w:r>
      <w:r w:rsidR="00151F30" w:rsidRPr="0088599A">
        <w:rPr>
          <w:rStyle w:val="1-Char0"/>
          <w:rFonts w:hint="cs"/>
          <w:rtl/>
        </w:rPr>
        <w:t xml:space="preserve">رده </w:t>
      </w:r>
      <w:r>
        <w:rPr>
          <w:rStyle w:val="1-Char0"/>
          <w:rFonts w:hint="cs"/>
          <w:rtl/>
        </w:rPr>
        <w:t>ک</w:t>
      </w:r>
      <w:r w:rsidR="00151F30" w:rsidRPr="0088599A">
        <w:rPr>
          <w:rStyle w:val="1-Char0"/>
          <w:rFonts w:hint="cs"/>
          <w:rtl/>
        </w:rPr>
        <w:t>ه به انداز</w:t>
      </w:r>
      <w:r w:rsidR="002A5A9D">
        <w:rPr>
          <w:rStyle w:val="1-Char0"/>
          <w:rFonts w:hint="cs"/>
          <w:rtl/>
        </w:rPr>
        <w:t>ۀ</w:t>
      </w:r>
      <w:r w:rsidR="00151F30" w:rsidRPr="0088599A">
        <w:rPr>
          <w:rStyle w:val="1-Char0"/>
          <w:rFonts w:hint="cs"/>
          <w:rtl/>
        </w:rPr>
        <w:t xml:space="preserve"> </w:t>
      </w:r>
      <w:r>
        <w:rPr>
          <w:rStyle w:val="1-Char0"/>
          <w:rFonts w:hint="cs"/>
          <w:rtl/>
        </w:rPr>
        <w:t>ک</w:t>
      </w:r>
      <w:r w:rsidR="00151F30" w:rsidRPr="0088599A">
        <w:rPr>
          <w:rStyle w:val="1-Char0"/>
          <w:rFonts w:hint="cs"/>
          <w:rtl/>
        </w:rPr>
        <w:t>اف</w:t>
      </w:r>
      <w:r>
        <w:rPr>
          <w:rStyle w:val="1-Char0"/>
          <w:rFonts w:hint="cs"/>
          <w:rtl/>
        </w:rPr>
        <w:t>ی</w:t>
      </w:r>
      <w:r w:rsidR="00151F30" w:rsidRPr="0088599A">
        <w:rPr>
          <w:rStyle w:val="1-Char0"/>
          <w:rFonts w:hint="cs"/>
          <w:rtl/>
        </w:rPr>
        <w:t xml:space="preserve"> از غذا</w:t>
      </w:r>
      <w:r>
        <w:rPr>
          <w:rStyle w:val="1-Char0"/>
          <w:rFonts w:hint="cs"/>
          <w:rtl/>
        </w:rPr>
        <w:t>ی</w:t>
      </w:r>
      <w:r w:rsidR="00EC1538">
        <w:rPr>
          <w:rStyle w:val="1-Char0"/>
          <w:rFonts w:hint="cs"/>
          <w:rtl/>
        </w:rPr>
        <w:t xml:space="preserve"> آن‌ها </w:t>
      </w:r>
      <w:r w:rsidR="00151F30" w:rsidRPr="0088599A">
        <w:rPr>
          <w:rStyle w:val="1-Char0"/>
          <w:rFonts w:hint="cs"/>
          <w:rtl/>
        </w:rPr>
        <w:t>تناول نما</w:t>
      </w:r>
      <w:r>
        <w:rPr>
          <w:rStyle w:val="1-Char0"/>
          <w:rFonts w:hint="cs"/>
          <w:rtl/>
        </w:rPr>
        <w:t>ی</w:t>
      </w:r>
      <w:r w:rsidR="00151F30" w:rsidRPr="0088599A">
        <w:rPr>
          <w:rStyle w:val="1-Char0"/>
          <w:rFonts w:hint="cs"/>
          <w:rtl/>
        </w:rPr>
        <w:t>ند.</w:t>
      </w:r>
    </w:p>
    <w:p w:rsidR="00151F30" w:rsidRPr="0088599A" w:rsidRDefault="00151F30" w:rsidP="00D6675C">
      <w:pPr>
        <w:rPr>
          <w:rStyle w:val="1-Char0"/>
          <w:rtl/>
        </w:rPr>
      </w:pPr>
      <w:r w:rsidRPr="0088599A">
        <w:rPr>
          <w:rStyle w:val="1-Char0"/>
          <w:rFonts w:hint="cs"/>
          <w:rtl/>
        </w:rPr>
        <w:t>متأسفانه از چند</w:t>
      </w:r>
      <w:r w:rsidR="008D60BE">
        <w:rPr>
          <w:rStyle w:val="1-Char0"/>
          <w:rFonts w:hint="cs"/>
          <w:rtl/>
        </w:rPr>
        <w:t>ی</w:t>
      </w:r>
      <w:r w:rsidRPr="0088599A">
        <w:rPr>
          <w:rStyle w:val="1-Char0"/>
          <w:rFonts w:hint="cs"/>
          <w:rtl/>
        </w:rPr>
        <w:t xml:space="preserve"> قبل (بر اثر نفوذ </w:t>
      </w:r>
      <w:r w:rsidR="00D83051">
        <w:rPr>
          <w:rStyle w:val="1-Char0"/>
          <w:rFonts w:hint="cs"/>
          <w:rtl/>
        </w:rPr>
        <w:t>فرهنگ‌ها</w:t>
      </w:r>
      <w:r w:rsidR="008D60BE">
        <w:rPr>
          <w:rStyle w:val="1-Char0"/>
          <w:rFonts w:hint="cs"/>
          <w:rtl/>
        </w:rPr>
        <w:t>ی</w:t>
      </w:r>
      <w:r w:rsidRPr="0088599A">
        <w:rPr>
          <w:rStyle w:val="1-Char0"/>
          <w:rFonts w:hint="cs"/>
          <w:rtl/>
        </w:rPr>
        <w:t xml:space="preserve"> سرما</w:t>
      </w:r>
      <w:r w:rsidR="008D60BE">
        <w:rPr>
          <w:rStyle w:val="1-Char0"/>
          <w:rFonts w:hint="cs"/>
          <w:rtl/>
        </w:rPr>
        <w:t>ی</w:t>
      </w:r>
      <w:r w:rsidRPr="0088599A">
        <w:rPr>
          <w:rStyle w:val="1-Char0"/>
          <w:rFonts w:hint="cs"/>
          <w:rtl/>
        </w:rPr>
        <w:t>ه‌دار</w:t>
      </w:r>
      <w:r w:rsidR="008D60BE">
        <w:rPr>
          <w:rStyle w:val="1-Char0"/>
          <w:rFonts w:hint="cs"/>
          <w:rtl/>
        </w:rPr>
        <w:t>ی</w:t>
      </w:r>
      <w:r w:rsidRPr="0088599A">
        <w:rPr>
          <w:rStyle w:val="1-Char0"/>
          <w:rFonts w:hint="cs"/>
          <w:rtl/>
        </w:rPr>
        <w:t xml:space="preserve"> و تظاهر به </w:t>
      </w:r>
      <w:r w:rsidR="00D83051">
        <w:rPr>
          <w:rStyle w:val="1-Char0"/>
          <w:rFonts w:hint="cs"/>
          <w:rtl/>
        </w:rPr>
        <w:t>قدرت‌ها</w:t>
      </w:r>
      <w:r w:rsidR="008D60BE">
        <w:rPr>
          <w:rStyle w:val="1-Char0"/>
          <w:rFonts w:hint="cs"/>
          <w:rtl/>
        </w:rPr>
        <w:t>ی</w:t>
      </w:r>
      <w:r w:rsidRPr="0088599A">
        <w:rPr>
          <w:rStyle w:val="1-Char0"/>
          <w:rFonts w:hint="cs"/>
          <w:rtl/>
        </w:rPr>
        <w:t xml:space="preserve"> مال</w:t>
      </w:r>
      <w:r w:rsidR="008D60BE">
        <w:rPr>
          <w:rStyle w:val="1-Char0"/>
          <w:rFonts w:hint="cs"/>
          <w:rtl/>
        </w:rPr>
        <w:t>ی</w:t>
      </w:r>
      <w:r w:rsidRPr="0088599A">
        <w:rPr>
          <w:rStyle w:val="1-Char0"/>
          <w:rFonts w:hint="cs"/>
          <w:rtl/>
        </w:rPr>
        <w:t>) ا</w:t>
      </w:r>
      <w:r w:rsidR="008D60BE">
        <w:rPr>
          <w:rStyle w:val="1-Char0"/>
          <w:rFonts w:hint="cs"/>
          <w:rtl/>
        </w:rPr>
        <w:t>ی</w:t>
      </w:r>
      <w:r w:rsidRPr="0088599A">
        <w:rPr>
          <w:rStyle w:val="1-Char0"/>
          <w:rFonts w:hint="cs"/>
          <w:rtl/>
        </w:rPr>
        <w:t>ن راه و روش اص</w:t>
      </w:r>
      <w:r w:rsidR="008D60BE">
        <w:rPr>
          <w:rStyle w:val="1-Char0"/>
          <w:rFonts w:hint="cs"/>
          <w:rtl/>
        </w:rPr>
        <w:t>ی</w:t>
      </w:r>
      <w:r w:rsidRPr="0088599A">
        <w:rPr>
          <w:rStyle w:val="1-Char0"/>
          <w:rFonts w:hint="cs"/>
          <w:rtl/>
        </w:rPr>
        <w:t>لِ اسلام</w:t>
      </w:r>
      <w:r w:rsidR="008D60BE">
        <w:rPr>
          <w:rStyle w:val="1-Char0"/>
          <w:rFonts w:hint="cs"/>
          <w:rtl/>
        </w:rPr>
        <w:t>ی</w:t>
      </w:r>
      <w:r w:rsidRPr="0088599A">
        <w:rPr>
          <w:rStyle w:val="1-Char0"/>
          <w:rFonts w:hint="cs"/>
          <w:rtl/>
        </w:rPr>
        <w:t>، وارونه گرد</w:t>
      </w:r>
      <w:r w:rsidR="008D60BE">
        <w:rPr>
          <w:rStyle w:val="1-Char0"/>
          <w:rFonts w:hint="cs"/>
          <w:rtl/>
        </w:rPr>
        <w:t>ی</w:t>
      </w:r>
      <w:r w:rsidRPr="0088599A">
        <w:rPr>
          <w:rStyle w:val="1-Char0"/>
          <w:rFonts w:hint="cs"/>
          <w:rtl/>
        </w:rPr>
        <w:t>ده و خانواد</w:t>
      </w:r>
      <w:r w:rsidR="002A5A9D">
        <w:rPr>
          <w:rStyle w:val="1-Char0"/>
          <w:rFonts w:hint="cs"/>
          <w:rtl/>
        </w:rPr>
        <w:t>ۀ</w:t>
      </w:r>
      <w:r w:rsidRPr="0088599A">
        <w:rPr>
          <w:rStyle w:val="1-Char0"/>
          <w:rFonts w:hint="cs"/>
          <w:rtl/>
        </w:rPr>
        <w:t xml:space="preserve"> </w:t>
      </w:r>
      <w:r w:rsidR="007174D2" w:rsidRPr="0088599A">
        <w:rPr>
          <w:rStyle w:val="1-Char0"/>
          <w:rFonts w:hint="cs"/>
          <w:rtl/>
        </w:rPr>
        <w:t>متوفّ</w:t>
      </w:r>
      <w:r w:rsidR="008D60BE">
        <w:rPr>
          <w:rStyle w:val="1-Char0"/>
          <w:rFonts w:hint="cs"/>
          <w:rtl/>
        </w:rPr>
        <w:t>ی</w:t>
      </w:r>
      <w:r w:rsidRPr="0088599A">
        <w:rPr>
          <w:rStyle w:val="1-Char0"/>
          <w:rFonts w:hint="cs"/>
          <w:rtl/>
        </w:rPr>
        <w:t xml:space="preserve"> در ا</w:t>
      </w:r>
      <w:r w:rsidR="008D60BE">
        <w:rPr>
          <w:rStyle w:val="1-Char0"/>
          <w:rFonts w:hint="cs"/>
          <w:rtl/>
        </w:rPr>
        <w:t>ی</w:t>
      </w:r>
      <w:r w:rsidRPr="0088599A">
        <w:rPr>
          <w:rStyle w:val="1-Char0"/>
          <w:rFonts w:hint="cs"/>
          <w:rtl/>
        </w:rPr>
        <w:t>ام حادث</w:t>
      </w:r>
      <w:r w:rsidR="002A5A9D">
        <w:rPr>
          <w:rStyle w:val="1-Char0"/>
          <w:rFonts w:hint="cs"/>
          <w:rtl/>
        </w:rPr>
        <w:t>ۀ</w:t>
      </w:r>
      <w:r w:rsidRPr="0088599A">
        <w:rPr>
          <w:rStyle w:val="1-Char0"/>
          <w:rFonts w:hint="cs"/>
          <w:rtl/>
        </w:rPr>
        <w:t xml:space="preserve"> وفات، مردم را به شام و ناهار دعوت نموده‌اند و به خدمت</w:t>
      </w:r>
      <w:r w:rsidR="00EC1538">
        <w:rPr>
          <w:rStyle w:val="1-Char0"/>
          <w:rFonts w:hint="cs"/>
          <w:rtl/>
        </w:rPr>
        <w:t xml:space="preserve"> آن‌ها </w:t>
      </w:r>
      <w:r w:rsidR="008D60BE">
        <w:rPr>
          <w:rStyle w:val="1-Char0"/>
          <w:rFonts w:hint="cs"/>
          <w:rtl/>
        </w:rPr>
        <w:t>ک</w:t>
      </w:r>
      <w:r w:rsidRPr="0088599A">
        <w:rPr>
          <w:rStyle w:val="1-Char0"/>
          <w:rFonts w:hint="cs"/>
          <w:rtl/>
        </w:rPr>
        <w:t>مر بسته‌اند و چون علماء و فقهاء ا</w:t>
      </w:r>
      <w:r w:rsidR="008D60BE">
        <w:rPr>
          <w:rStyle w:val="1-Char0"/>
          <w:rFonts w:hint="cs"/>
          <w:rtl/>
        </w:rPr>
        <w:t>ی</w:t>
      </w:r>
      <w:r w:rsidRPr="0088599A">
        <w:rPr>
          <w:rStyle w:val="1-Char0"/>
          <w:rFonts w:hint="cs"/>
          <w:rtl/>
        </w:rPr>
        <w:t>ن راه و روش را برخلاف اوامر و فرام</w:t>
      </w:r>
      <w:r w:rsidR="008D60BE">
        <w:rPr>
          <w:rStyle w:val="1-Char0"/>
          <w:rFonts w:hint="cs"/>
          <w:rtl/>
        </w:rPr>
        <w:t>ی</w:t>
      </w:r>
      <w:r w:rsidRPr="0088599A">
        <w:rPr>
          <w:rStyle w:val="1-Char0"/>
          <w:rFonts w:hint="cs"/>
          <w:rtl/>
        </w:rPr>
        <w:t>ن خدا و تعال</w:t>
      </w:r>
      <w:r w:rsidR="008D60BE">
        <w:rPr>
          <w:rStyle w:val="1-Char0"/>
          <w:rFonts w:hint="cs"/>
          <w:rtl/>
        </w:rPr>
        <w:t>ی</w:t>
      </w:r>
      <w:r w:rsidRPr="0088599A">
        <w:rPr>
          <w:rStyle w:val="1-Char0"/>
          <w:rFonts w:hint="cs"/>
          <w:rtl/>
        </w:rPr>
        <w:t>م و آموزه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و اح</w:t>
      </w:r>
      <w:r w:rsidR="008D60BE">
        <w:rPr>
          <w:rStyle w:val="1-Char0"/>
          <w:rFonts w:hint="cs"/>
          <w:rtl/>
        </w:rPr>
        <w:t>ک</w:t>
      </w:r>
      <w:r w:rsidRPr="0088599A">
        <w:rPr>
          <w:rStyle w:val="1-Char0"/>
          <w:rFonts w:hint="cs"/>
          <w:rtl/>
        </w:rPr>
        <w:t>ام و دستورات شرع مقدس اسلام د</w:t>
      </w:r>
      <w:r w:rsidR="008D60BE">
        <w:rPr>
          <w:rStyle w:val="1-Char0"/>
          <w:rFonts w:hint="cs"/>
          <w:rtl/>
        </w:rPr>
        <w:t>ی</w:t>
      </w:r>
      <w:r w:rsidRPr="0088599A">
        <w:rPr>
          <w:rStyle w:val="1-Char0"/>
          <w:rFonts w:hint="cs"/>
          <w:rtl/>
        </w:rPr>
        <w:t>دند، فوراً صدا</w:t>
      </w:r>
      <w:r w:rsidR="008D60BE">
        <w:rPr>
          <w:rStyle w:val="1-Char0"/>
          <w:rFonts w:hint="cs"/>
          <w:rtl/>
        </w:rPr>
        <w:t>ی</w:t>
      </w:r>
      <w:r w:rsidRPr="0088599A">
        <w:rPr>
          <w:rStyle w:val="1-Char0"/>
          <w:rFonts w:hint="cs"/>
          <w:rtl/>
        </w:rPr>
        <w:t xml:space="preserve"> اعتراض خو</w:t>
      </w:r>
      <w:r w:rsidR="008D60BE">
        <w:rPr>
          <w:rStyle w:val="1-Char0"/>
          <w:rFonts w:hint="cs"/>
          <w:rtl/>
        </w:rPr>
        <w:t>ی</w:t>
      </w:r>
      <w:r w:rsidRPr="0088599A">
        <w:rPr>
          <w:rStyle w:val="1-Char0"/>
          <w:rFonts w:hint="cs"/>
          <w:rtl/>
        </w:rPr>
        <w:t xml:space="preserve">ش را بلند </w:t>
      </w:r>
      <w:r w:rsidR="008D60BE">
        <w:rPr>
          <w:rStyle w:val="1-Char0"/>
          <w:rFonts w:hint="cs"/>
          <w:rtl/>
        </w:rPr>
        <w:t>ک</w:t>
      </w:r>
      <w:r w:rsidRPr="0088599A">
        <w:rPr>
          <w:rStyle w:val="1-Char0"/>
          <w:rFonts w:hint="cs"/>
          <w:rtl/>
        </w:rPr>
        <w:t>ردند و صر</w:t>
      </w:r>
      <w:r w:rsidR="008D60BE">
        <w:rPr>
          <w:rStyle w:val="1-Char0"/>
          <w:rFonts w:hint="cs"/>
          <w:rtl/>
        </w:rPr>
        <w:t>ی</w:t>
      </w:r>
      <w:r w:rsidRPr="0088599A">
        <w:rPr>
          <w:rStyle w:val="1-Char0"/>
          <w:rFonts w:hint="cs"/>
          <w:rtl/>
        </w:rPr>
        <w:t>حاً به مردم هشدار داده</w:t>
      </w:r>
      <w:r w:rsidR="00E84F26" w:rsidRPr="0088599A">
        <w:rPr>
          <w:rStyle w:val="1-Char0"/>
          <w:rFonts w:hint="cs"/>
          <w:rtl/>
        </w:rPr>
        <w:t xml:space="preserve">‌اند </w:t>
      </w:r>
      <w:r w:rsidR="008D60BE">
        <w:rPr>
          <w:rStyle w:val="1-Char0"/>
          <w:rFonts w:hint="cs"/>
          <w:rtl/>
        </w:rPr>
        <w:t>ک</w:t>
      </w:r>
      <w:r w:rsidRPr="0088599A">
        <w:rPr>
          <w:rStyle w:val="1-Char0"/>
          <w:rFonts w:hint="cs"/>
          <w:rtl/>
        </w:rPr>
        <w:t xml:space="preserve">ه وارونه </w:t>
      </w:r>
      <w:r w:rsidR="008D60BE">
        <w:rPr>
          <w:rStyle w:val="1-Char0"/>
          <w:rFonts w:hint="cs"/>
          <w:rtl/>
        </w:rPr>
        <w:t>ک</w:t>
      </w:r>
      <w:r w:rsidRPr="0088599A">
        <w:rPr>
          <w:rStyle w:val="1-Char0"/>
          <w:rFonts w:hint="cs"/>
          <w:rtl/>
        </w:rPr>
        <w:t xml:space="preserve">ردن </w:t>
      </w:r>
      <w:r w:rsidR="008D60BE">
        <w:rPr>
          <w:rStyle w:val="1-Char0"/>
          <w:rFonts w:hint="cs"/>
          <w:rtl/>
        </w:rPr>
        <w:t>یک</w:t>
      </w:r>
      <w:r w:rsidRPr="0088599A">
        <w:rPr>
          <w:rStyle w:val="1-Char0"/>
          <w:rFonts w:hint="cs"/>
          <w:rtl/>
        </w:rPr>
        <w:t xml:space="preserve"> </w:t>
      </w:r>
      <w:r w:rsidR="00B924C1" w:rsidRPr="0088599A">
        <w:rPr>
          <w:rStyle w:val="1-Char0"/>
          <w:rFonts w:hint="cs"/>
          <w:rtl/>
        </w:rPr>
        <w:t>سنّت</w:t>
      </w:r>
      <w:r w:rsidR="00861E7C" w:rsidRPr="0088599A">
        <w:rPr>
          <w:rStyle w:val="1-Char0"/>
          <w:rFonts w:hint="cs"/>
          <w:rtl/>
        </w:rPr>
        <w:t xml:space="preserve"> ثابت و اص</w:t>
      </w:r>
      <w:r w:rsidR="008D60BE">
        <w:rPr>
          <w:rStyle w:val="1-Char0"/>
          <w:rFonts w:hint="cs"/>
          <w:rtl/>
        </w:rPr>
        <w:t>ی</w:t>
      </w:r>
      <w:r w:rsidR="00861E7C" w:rsidRPr="0088599A">
        <w:rPr>
          <w:rStyle w:val="1-Char0"/>
          <w:rFonts w:hint="cs"/>
          <w:rtl/>
        </w:rPr>
        <w:t>ل و ارزند</w:t>
      </w:r>
      <w:r w:rsidR="002A5A9D">
        <w:rPr>
          <w:rStyle w:val="1-Char0"/>
          <w:rFonts w:hint="cs"/>
          <w:rtl/>
        </w:rPr>
        <w:t>ۀ</w:t>
      </w:r>
      <w:r w:rsidR="00861E7C" w:rsidRPr="0088599A">
        <w:rPr>
          <w:rStyle w:val="1-Char0"/>
          <w:rFonts w:hint="cs"/>
          <w:rtl/>
        </w:rPr>
        <w:t xml:space="preserve"> اسلام</w:t>
      </w:r>
      <w:r w:rsidR="008D60BE">
        <w:rPr>
          <w:rStyle w:val="1-Char0"/>
          <w:rFonts w:hint="cs"/>
          <w:rtl/>
        </w:rPr>
        <w:t>ی</w:t>
      </w:r>
      <w:r w:rsidR="00861E7C" w:rsidRPr="0088599A">
        <w:rPr>
          <w:rStyle w:val="1-Char0"/>
          <w:rFonts w:hint="cs"/>
          <w:rtl/>
        </w:rPr>
        <w:t>، بدعت</w:t>
      </w:r>
      <w:r w:rsidR="008D60BE">
        <w:rPr>
          <w:rStyle w:val="1-Char0"/>
          <w:rFonts w:hint="cs"/>
          <w:rtl/>
        </w:rPr>
        <w:t>ی</w:t>
      </w:r>
      <w:r w:rsidR="00861E7C" w:rsidRPr="0088599A">
        <w:rPr>
          <w:rStyle w:val="1-Char0"/>
          <w:rFonts w:hint="cs"/>
          <w:rtl/>
        </w:rPr>
        <w:t xml:space="preserve"> ناپسند و م</w:t>
      </w:r>
      <w:r w:rsidR="008D60BE">
        <w:rPr>
          <w:rStyle w:val="1-Char0"/>
          <w:rFonts w:hint="cs"/>
          <w:rtl/>
        </w:rPr>
        <w:t>ک</w:t>
      </w:r>
      <w:r w:rsidR="00861E7C" w:rsidRPr="0088599A">
        <w:rPr>
          <w:rStyle w:val="1-Char0"/>
          <w:rFonts w:hint="cs"/>
          <w:rtl/>
        </w:rPr>
        <w:t>روه است، و قبول ا</w:t>
      </w:r>
      <w:r w:rsidR="008D60BE">
        <w:rPr>
          <w:rStyle w:val="1-Char0"/>
          <w:rFonts w:hint="cs"/>
          <w:rtl/>
        </w:rPr>
        <w:t>ی</w:t>
      </w:r>
      <w:r w:rsidR="00861E7C" w:rsidRPr="0088599A">
        <w:rPr>
          <w:rStyle w:val="1-Char0"/>
          <w:rFonts w:hint="cs"/>
          <w:rtl/>
        </w:rPr>
        <w:t>ن</w:t>
      </w:r>
      <w:r w:rsidR="00D6675C">
        <w:rPr>
          <w:rStyle w:val="1-Char0"/>
          <w:rFonts w:hint="eastAsia"/>
          <w:rtl/>
        </w:rPr>
        <w:t>‌</w:t>
      </w:r>
      <w:r w:rsidR="00861E7C" w:rsidRPr="0088599A">
        <w:rPr>
          <w:rStyle w:val="1-Char0"/>
          <w:rFonts w:hint="cs"/>
          <w:rtl/>
        </w:rPr>
        <w:t>چن</w:t>
      </w:r>
      <w:r w:rsidR="008D60BE">
        <w:rPr>
          <w:rStyle w:val="1-Char0"/>
          <w:rFonts w:hint="cs"/>
          <w:rtl/>
        </w:rPr>
        <w:t>ی</w:t>
      </w:r>
      <w:r w:rsidR="00861E7C" w:rsidRPr="0088599A">
        <w:rPr>
          <w:rStyle w:val="1-Char0"/>
          <w:rFonts w:hint="cs"/>
          <w:rtl/>
        </w:rPr>
        <w:t>ن دعوت</w:t>
      </w:r>
      <w:r w:rsidR="00D6675C">
        <w:rPr>
          <w:rStyle w:val="1-Char0"/>
          <w:rFonts w:hint="eastAsia"/>
          <w:rtl/>
        </w:rPr>
        <w:t>‌</w:t>
      </w:r>
      <w:r w:rsidR="00861E7C" w:rsidRPr="0088599A">
        <w:rPr>
          <w:rStyle w:val="1-Char0"/>
          <w:rFonts w:hint="cs"/>
          <w:rtl/>
        </w:rPr>
        <w:t>ها، با مقررات اسلام</w:t>
      </w:r>
      <w:r w:rsidR="008D60BE">
        <w:rPr>
          <w:rStyle w:val="1-Char0"/>
          <w:rFonts w:hint="cs"/>
          <w:rtl/>
        </w:rPr>
        <w:t>ی</w:t>
      </w:r>
      <w:r w:rsidR="00861E7C" w:rsidRPr="0088599A">
        <w:rPr>
          <w:rStyle w:val="1-Char0"/>
          <w:rFonts w:hint="cs"/>
          <w:rtl/>
        </w:rPr>
        <w:t xml:space="preserve"> به ه</w:t>
      </w:r>
      <w:r w:rsidR="008D60BE">
        <w:rPr>
          <w:rStyle w:val="1-Char0"/>
          <w:rFonts w:hint="cs"/>
          <w:rtl/>
        </w:rPr>
        <w:t>ی</w:t>
      </w:r>
      <w:r w:rsidR="00861E7C" w:rsidRPr="0088599A">
        <w:rPr>
          <w:rStyle w:val="1-Char0"/>
          <w:rFonts w:hint="cs"/>
          <w:rtl/>
        </w:rPr>
        <w:t>چ وجه وفق</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8D60BE">
        <w:rPr>
          <w:rStyle w:val="1-Char0"/>
          <w:rFonts w:hint="cs"/>
          <w:rtl/>
        </w:rPr>
        <w:t>ک</w:t>
      </w:r>
      <w:r w:rsidR="00861E7C" w:rsidRPr="0088599A">
        <w:rPr>
          <w:rStyle w:val="1-Char0"/>
          <w:rFonts w:hint="cs"/>
          <w:rtl/>
        </w:rPr>
        <w:t>ند.</w:t>
      </w:r>
    </w:p>
    <w:p w:rsidR="00861E7C" w:rsidRPr="0088599A" w:rsidRDefault="00861E7C" w:rsidP="004E500B">
      <w:pPr>
        <w:rPr>
          <w:rStyle w:val="1-Char0"/>
          <w:rtl/>
        </w:rPr>
      </w:pPr>
      <w:r w:rsidRPr="0088599A">
        <w:rPr>
          <w:rStyle w:val="1-Char0"/>
          <w:rFonts w:hint="cs"/>
          <w:rtl/>
        </w:rPr>
        <w:t>اما با نها</w:t>
      </w:r>
      <w:r w:rsidR="008D60BE">
        <w:rPr>
          <w:rStyle w:val="1-Char0"/>
          <w:rFonts w:hint="cs"/>
          <w:rtl/>
        </w:rPr>
        <w:t>ی</w:t>
      </w:r>
      <w:r w:rsidRPr="0088599A">
        <w:rPr>
          <w:rStyle w:val="1-Char0"/>
          <w:rFonts w:hint="cs"/>
          <w:rtl/>
        </w:rPr>
        <w:t>ت تأسف عده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0013497D" w:rsidRPr="0088599A">
        <w:rPr>
          <w:rStyle w:val="1-Char0"/>
          <w:rFonts w:hint="cs"/>
          <w:rtl/>
        </w:rPr>
        <w:t>از سرما</w:t>
      </w:r>
      <w:r w:rsidR="008D60BE">
        <w:rPr>
          <w:rStyle w:val="1-Char0"/>
          <w:rFonts w:hint="cs"/>
          <w:rtl/>
        </w:rPr>
        <w:t>ی</w:t>
      </w:r>
      <w:r w:rsidR="0013497D" w:rsidRPr="0088599A">
        <w:rPr>
          <w:rStyle w:val="1-Char0"/>
          <w:rFonts w:hint="cs"/>
          <w:rtl/>
        </w:rPr>
        <w:t>ه‌داران ب</w:t>
      </w:r>
      <w:r w:rsidR="008D60BE">
        <w:rPr>
          <w:rStyle w:val="1-Char0"/>
          <w:rFonts w:hint="cs"/>
          <w:rtl/>
        </w:rPr>
        <w:t>ی</w:t>
      </w:r>
      <w:r w:rsidR="0013497D" w:rsidRPr="0088599A">
        <w:rPr>
          <w:rStyle w:val="1-Char0"/>
          <w:rFonts w:hint="cs"/>
          <w:rtl/>
        </w:rPr>
        <w:t>‌</w:t>
      </w:r>
      <w:r w:rsidRPr="0088599A">
        <w:rPr>
          <w:rStyle w:val="1-Char0"/>
          <w:rFonts w:hint="cs"/>
          <w:rtl/>
        </w:rPr>
        <w:t>خاص</w:t>
      </w:r>
      <w:r w:rsidR="00CF326E">
        <w:rPr>
          <w:rStyle w:val="1-Char0"/>
          <w:rFonts w:hint="cs"/>
          <w:rtl/>
        </w:rPr>
        <w:t>یّ</w:t>
      </w:r>
      <w:r w:rsidR="0013497D" w:rsidRPr="0088599A">
        <w:rPr>
          <w:rStyle w:val="1-Char0"/>
          <w:rFonts w:hint="cs"/>
          <w:rtl/>
        </w:rPr>
        <w:t>ت و ب</w:t>
      </w:r>
      <w:r w:rsidR="008D60BE">
        <w:rPr>
          <w:rStyle w:val="1-Char0"/>
          <w:rFonts w:hint="cs"/>
          <w:rtl/>
        </w:rPr>
        <w:t>ی</w:t>
      </w:r>
      <w:r w:rsidR="0013497D" w:rsidRPr="0088599A">
        <w:rPr>
          <w:rStyle w:val="1-Char0"/>
          <w:rFonts w:hint="cs"/>
          <w:rtl/>
        </w:rPr>
        <w:t>‌</w:t>
      </w:r>
      <w:r w:rsidRPr="0088599A">
        <w:rPr>
          <w:rStyle w:val="1-Char0"/>
          <w:rFonts w:hint="cs"/>
          <w:rtl/>
        </w:rPr>
        <w:t>درد، و م</w:t>
      </w:r>
      <w:r w:rsidR="0013497D" w:rsidRPr="0088599A">
        <w:rPr>
          <w:rStyle w:val="1-Char0"/>
          <w:rFonts w:hint="cs"/>
          <w:rtl/>
        </w:rPr>
        <w:t>ُ</w:t>
      </w:r>
      <w:r w:rsidRPr="0088599A">
        <w:rPr>
          <w:rStyle w:val="1-Char0"/>
          <w:rFonts w:hint="cs"/>
          <w:rtl/>
        </w:rPr>
        <w:t>ت</w:t>
      </w:r>
      <w:r w:rsidR="0013497D" w:rsidRPr="0088599A">
        <w:rPr>
          <w:rStyle w:val="1-Char0"/>
          <w:rFonts w:hint="cs"/>
          <w:rtl/>
        </w:rPr>
        <w:t>م</w:t>
      </w:r>
      <w:r w:rsidRPr="0088599A">
        <w:rPr>
          <w:rStyle w:val="1-Char0"/>
          <w:rFonts w:hint="cs"/>
          <w:rtl/>
        </w:rPr>
        <w:t>و</w:t>
      </w:r>
      <w:r w:rsidR="0013497D" w:rsidRPr="0088599A">
        <w:rPr>
          <w:rStyle w:val="1-Char0"/>
          <w:rFonts w:hint="cs"/>
          <w:rtl/>
        </w:rPr>
        <w:t>ّ</w:t>
      </w:r>
      <w:r w:rsidRPr="0088599A">
        <w:rPr>
          <w:rStyle w:val="1-Char0"/>
          <w:rFonts w:hint="cs"/>
          <w:rtl/>
        </w:rPr>
        <w:t>لان بدبخت و ته</w:t>
      </w:r>
      <w:r w:rsidR="008D60BE">
        <w:rPr>
          <w:rStyle w:val="1-Char0"/>
          <w:rFonts w:hint="cs"/>
          <w:rtl/>
        </w:rPr>
        <w:t>ی</w:t>
      </w:r>
      <w:r w:rsidRPr="0088599A">
        <w:rPr>
          <w:rStyle w:val="1-Char0"/>
          <w:rFonts w:hint="cs"/>
          <w:rtl/>
        </w:rPr>
        <w:t>‌دل، و بعضاً خانواده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 xml:space="preserve">متوسط هستند </w:t>
      </w:r>
      <w:r w:rsidR="008D60BE">
        <w:rPr>
          <w:rStyle w:val="1-Char0"/>
          <w:rFonts w:hint="cs"/>
          <w:rtl/>
        </w:rPr>
        <w:t>ک</w:t>
      </w:r>
      <w:r w:rsidRPr="0088599A">
        <w:rPr>
          <w:rStyle w:val="1-Char0"/>
          <w:rFonts w:hint="cs"/>
          <w:rtl/>
        </w:rPr>
        <w:t>ه در برابر اخطار و هشدار م</w:t>
      </w:r>
      <w:r w:rsidR="008D60BE">
        <w:rPr>
          <w:rStyle w:val="1-Char0"/>
          <w:rFonts w:hint="cs"/>
          <w:rtl/>
        </w:rPr>
        <w:t>ک</w:t>
      </w:r>
      <w:r w:rsidRPr="0088599A">
        <w:rPr>
          <w:rStyle w:val="1-Char0"/>
          <w:rFonts w:hint="cs"/>
          <w:rtl/>
        </w:rPr>
        <w:t>رر فقهاء و علما</w:t>
      </w:r>
      <w:r w:rsidR="008D60BE">
        <w:rPr>
          <w:rStyle w:val="1-Char0"/>
          <w:rFonts w:hint="cs"/>
          <w:rtl/>
        </w:rPr>
        <w:t>ی</w:t>
      </w:r>
      <w:r w:rsidRPr="0088599A">
        <w:rPr>
          <w:rStyle w:val="1-Char0"/>
          <w:rFonts w:hint="cs"/>
          <w:rtl/>
        </w:rPr>
        <w:t xml:space="preserve"> اسلام</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ا</w:t>
      </w:r>
      <w:r w:rsidR="008D60BE">
        <w:rPr>
          <w:rStyle w:val="1-Char0"/>
          <w:rFonts w:hint="cs"/>
          <w:rtl/>
        </w:rPr>
        <w:t>ی</w:t>
      </w:r>
      <w:r w:rsidRPr="0088599A">
        <w:rPr>
          <w:rStyle w:val="1-Char0"/>
          <w:rFonts w:hint="cs"/>
          <w:rtl/>
        </w:rPr>
        <w:t>ستند و حاضر ن</w:t>
      </w:r>
      <w:r w:rsidR="008D60BE">
        <w:rPr>
          <w:rStyle w:val="1-Char0"/>
          <w:rFonts w:hint="cs"/>
          <w:rtl/>
        </w:rPr>
        <w:t>ی</w:t>
      </w:r>
      <w:r w:rsidRPr="0088599A">
        <w:rPr>
          <w:rStyle w:val="1-Char0"/>
          <w:rFonts w:hint="cs"/>
          <w:rtl/>
        </w:rPr>
        <w:t xml:space="preserve">ستند </w:t>
      </w:r>
      <w:r w:rsidR="008D60BE">
        <w:rPr>
          <w:rStyle w:val="1-Char0"/>
          <w:rFonts w:hint="cs"/>
          <w:rtl/>
        </w:rPr>
        <w:t>ک</w:t>
      </w:r>
      <w:r w:rsidRPr="0088599A">
        <w:rPr>
          <w:rStyle w:val="1-Char0"/>
          <w:rFonts w:hint="cs"/>
          <w:rtl/>
        </w:rPr>
        <w:t>ه از ا</w:t>
      </w:r>
      <w:r w:rsidR="008D60BE">
        <w:rPr>
          <w:rStyle w:val="1-Char0"/>
          <w:rFonts w:hint="cs"/>
          <w:rtl/>
        </w:rPr>
        <w:t>ی</w:t>
      </w:r>
      <w:r w:rsidRPr="0088599A">
        <w:rPr>
          <w:rStyle w:val="1-Char0"/>
          <w:rFonts w:hint="cs"/>
          <w:rtl/>
        </w:rPr>
        <w:t>ن بدعت و پد</w:t>
      </w:r>
      <w:r w:rsidR="008D60BE">
        <w:rPr>
          <w:rStyle w:val="1-Char0"/>
          <w:rFonts w:hint="cs"/>
          <w:rtl/>
        </w:rPr>
        <w:t>ی</w:t>
      </w:r>
      <w:r w:rsidRPr="0088599A">
        <w:rPr>
          <w:rStyle w:val="1-Char0"/>
          <w:rFonts w:hint="cs"/>
          <w:rtl/>
        </w:rPr>
        <w:t>د</w:t>
      </w:r>
      <w:r w:rsidR="002A5A9D">
        <w:rPr>
          <w:rStyle w:val="1-Char0"/>
          <w:rFonts w:hint="cs"/>
          <w:rtl/>
        </w:rPr>
        <w:t>ۀ</w:t>
      </w:r>
      <w:r w:rsidRPr="0088599A">
        <w:rPr>
          <w:rStyle w:val="1-Char0"/>
          <w:rFonts w:hint="cs"/>
          <w:rtl/>
        </w:rPr>
        <w:t xml:space="preserve"> نامطلوب سرما</w:t>
      </w:r>
      <w:r w:rsidR="008D60BE">
        <w:rPr>
          <w:rStyle w:val="1-Char0"/>
          <w:rFonts w:hint="cs"/>
          <w:rtl/>
        </w:rPr>
        <w:t>ی</w:t>
      </w:r>
      <w:r w:rsidRPr="0088599A">
        <w:rPr>
          <w:rStyle w:val="1-Char0"/>
          <w:rFonts w:hint="cs"/>
          <w:rtl/>
        </w:rPr>
        <w:t>ه دار</w:t>
      </w:r>
      <w:r w:rsidR="008D60BE">
        <w:rPr>
          <w:rStyle w:val="1-Char0"/>
          <w:rFonts w:hint="cs"/>
          <w:rtl/>
        </w:rPr>
        <w:t>ی</w:t>
      </w:r>
      <w:r w:rsidRPr="0088599A">
        <w:rPr>
          <w:rStyle w:val="1-Char0"/>
          <w:rFonts w:hint="cs"/>
          <w:rtl/>
        </w:rPr>
        <w:t xml:space="preserve"> و تجمل پرست</w:t>
      </w:r>
      <w:r w:rsidR="008D60BE">
        <w:rPr>
          <w:rStyle w:val="1-Char0"/>
          <w:rFonts w:hint="cs"/>
          <w:rtl/>
        </w:rPr>
        <w:t>ی</w:t>
      </w:r>
      <w:r w:rsidRPr="0088599A">
        <w:rPr>
          <w:rStyle w:val="1-Char0"/>
          <w:rFonts w:hint="cs"/>
          <w:rtl/>
        </w:rPr>
        <w:t xml:space="preserve"> دست بردارند، و با </w:t>
      </w:r>
      <w:r w:rsidR="008D60BE">
        <w:rPr>
          <w:rStyle w:val="1-Char0"/>
          <w:rFonts w:hint="cs"/>
          <w:rtl/>
        </w:rPr>
        <w:t>ک</w:t>
      </w:r>
      <w:r w:rsidRPr="0088599A">
        <w:rPr>
          <w:rStyle w:val="1-Char0"/>
          <w:rFonts w:hint="cs"/>
          <w:rtl/>
        </w:rPr>
        <w:t>مال وقاحت و</w:t>
      </w:r>
      <w:r w:rsidR="000A4E03">
        <w:rPr>
          <w:rStyle w:val="1-Char0"/>
          <w:rFonts w:hint="cs"/>
          <w:rtl/>
        </w:rPr>
        <w:t xml:space="preserve"> بی‌</w:t>
      </w:r>
      <w:r w:rsidRPr="0088599A">
        <w:rPr>
          <w:rStyle w:val="1-Char0"/>
          <w:rFonts w:hint="cs"/>
          <w:rtl/>
        </w:rPr>
        <w:t>شرم</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ند: «علماء ما را از خ</w:t>
      </w:r>
      <w:r w:rsidR="008D60BE">
        <w:rPr>
          <w:rStyle w:val="1-Char0"/>
          <w:rFonts w:hint="cs"/>
          <w:rtl/>
        </w:rPr>
        <w:t>ی</w:t>
      </w:r>
      <w:r w:rsidRPr="0088599A">
        <w:rPr>
          <w:rStyle w:val="1-Char0"/>
          <w:rFonts w:hint="cs"/>
          <w:rtl/>
        </w:rPr>
        <w:t>رات و صدقات منع</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و</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 xml:space="preserve">گذارند </w:t>
      </w:r>
      <w:r w:rsidR="008D60BE">
        <w:rPr>
          <w:rStyle w:val="1-Char0"/>
          <w:rFonts w:hint="cs"/>
          <w:rtl/>
        </w:rPr>
        <w:t>ک</w:t>
      </w:r>
      <w:r w:rsidRPr="0088599A">
        <w:rPr>
          <w:rStyle w:val="1-Char0"/>
          <w:rFonts w:hint="cs"/>
          <w:rtl/>
        </w:rPr>
        <w:t>ه ما در راه خدا بذل و بخشش و انفاق و صدقه نمائ</w:t>
      </w:r>
      <w:r w:rsidR="008D60BE">
        <w:rPr>
          <w:rStyle w:val="1-Char0"/>
          <w:rFonts w:hint="cs"/>
          <w:rtl/>
        </w:rPr>
        <w:t>ی</w:t>
      </w:r>
      <w:r w:rsidRPr="0088599A">
        <w:rPr>
          <w:rStyle w:val="1-Char0"/>
          <w:rFonts w:hint="cs"/>
          <w:rtl/>
        </w:rPr>
        <w:t>م!!»</w:t>
      </w:r>
    </w:p>
    <w:p w:rsidR="00861E7C" w:rsidRPr="0088599A" w:rsidRDefault="007E0A88" w:rsidP="000A4E03">
      <w:pPr>
        <w:rPr>
          <w:rStyle w:val="1-Char0"/>
          <w:rtl/>
        </w:rPr>
      </w:pPr>
      <w:r w:rsidRPr="0088599A">
        <w:rPr>
          <w:rStyle w:val="1-Char0"/>
          <w:rFonts w:hint="cs"/>
          <w:rtl/>
        </w:rPr>
        <w:t>ا</w:t>
      </w:r>
      <w:r w:rsidR="008D60BE">
        <w:rPr>
          <w:rStyle w:val="1-Char0"/>
          <w:rFonts w:hint="cs"/>
          <w:rtl/>
        </w:rPr>
        <w:t>ی</w:t>
      </w:r>
      <w:r w:rsidRPr="0088599A">
        <w:rPr>
          <w:rStyle w:val="1-Char0"/>
          <w:rFonts w:hint="cs"/>
          <w:rtl/>
        </w:rPr>
        <w:t>ن ب</w:t>
      </w:r>
      <w:r w:rsidR="008D60BE">
        <w:rPr>
          <w:rStyle w:val="1-Char0"/>
          <w:rFonts w:hint="cs"/>
          <w:rtl/>
        </w:rPr>
        <w:t>ی</w:t>
      </w:r>
      <w:r w:rsidRPr="0088599A">
        <w:rPr>
          <w:rStyle w:val="1-Char0"/>
          <w:rFonts w:hint="cs"/>
          <w:rtl/>
        </w:rPr>
        <w:t>چاره</w:t>
      </w:r>
      <w:r w:rsidR="002C4271" w:rsidRPr="0088599A">
        <w:rPr>
          <w:rStyle w:val="1-Char0"/>
          <w:rFonts w:hint="cs"/>
          <w:rtl/>
        </w:rPr>
        <w:t xml:space="preserve">‌ها </w:t>
      </w:r>
      <w:r w:rsidRPr="0088599A">
        <w:rPr>
          <w:rStyle w:val="1-Char0"/>
          <w:rFonts w:hint="cs"/>
          <w:rtl/>
        </w:rPr>
        <w:t>و بندگان هوا و هوس، و بردگان ش</w:t>
      </w:r>
      <w:r w:rsidR="008D60BE">
        <w:rPr>
          <w:rStyle w:val="1-Char0"/>
          <w:rFonts w:hint="cs"/>
          <w:rtl/>
        </w:rPr>
        <w:t>ی</w:t>
      </w:r>
      <w:r w:rsidRPr="0088599A">
        <w:rPr>
          <w:rStyle w:val="1-Char0"/>
          <w:rFonts w:hint="cs"/>
          <w:rtl/>
        </w:rPr>
        <w:t>طان بد</w:t>
      </w:r>
      <w:r w:rsidR="008D60BE">
        <w:rPr>
          <w:rStyle w:val="1-Char0"/>
          <w:rFonts w:hint="cs"/>
          <w:rtl/>
        </w:rPr>
        <w:t>ک</w:t>
      </w:r>
      <w:r w:rsidRPr="0088599A">
        <w:rPr>
          <w:rStyle w:val="1-Char0"/>
          <w:rFonts w:hint="cs"/>
          <w:rtl/>
        </w:rPr>
        <w:t>اره و نفس اماره، و شهوت‌پرستان تجمل‌گرا، و دن</w:t>
      </w:r>
      <w:r w:rsidR="008D60BE">
        <w:rPr>
          <w:rStyle w:val="1-Char0"/>
          <w:rFonts w:hint="cs"/>
          <w:rtl/>
        </w:rPr>
        <w:t>ی</w:t>
      </w:r>
      <w:r w:rsidRPr="0088599A">
        <w:rPr>
          <w:rStyle w:val="1-Char0"/>
          <w:rFonts w:hint="cs"/>
          <w:rtl/>
        </w:rPr>
        <w:t>اپرستان حاتم‌نما،</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 xml:space="preserve">دانند </w:t>
      </w:r>
      <w:r w:rsidR="008D60BE">
        <w:rPr>
          <w:rStyle w:val="1-Char0"/>
          <w:rFonts w:hint="cs"/>
          <w:rtl/>
        </w:rPr>
        <w:t>ک</w:t>
      </w:r>
      <w:r w:rsidRPr="0088599A">
        <w:rPr>
          <w:rStyle w:val="1-Char0"/>
          <w:rFonts w:hint="cs"/>
          <w:rtl/>
        </w:rPr>
        <w:t>ه ه</w:t>
      </w:r>
      <w:r w:rsidR="008D60BE">
        <w:rPr>
          <w:rStyle w:val="1-Char0"/>
          <w:rFonts w:hint="cs"/>
          <w:rtl/>
        </w:rPr>
        <w:t>ی</w:t>
      </w:r>
      <w:r w:rsidRPr="0088599A">
        <w:rPr>
          <w:rStyle w:val="1-Char0"/>
          <w:rFonts w:hint="cs"/>
          <w:rtl/>
        </w:rPr>
        <w:t>چ عالم و فق</w:t>
      </w:r>
      <w:r w:rsidR="008D60BE">
        <w:rPr>
          <w:rStyle w:val="1-Char0"/>
          <w:rFonts w:hint="cs"/>
          <w:rtl/>
        </w:rPr>
        <w:t>ی</w:t>
      </w:r>
      <w:r w:rsidRPr="0088599A">
        <w:rPr>
          <w:rStyle w:val="1-Char0"/>
          <w:rFonts w:hint="cs"/>
          <w:rtl/>
        </w:rPr>
        <w:t>ه</w:t>
      </w:r>
      <w:r w:rsidR="008D60BE">
        <w:rPr>
          <w:rStyle w:val="1-Char0"/>
          <w:rFonts w:hint="cs"/>
          <w:rtl/>
        </w:rPr>
        <w:t>ی</w:t>
      </w:r>
      <w:r w:rsidRPr="0088599A">
        <w:rPr>
          <w:rStyle w:val="1-Char0"/>
          <w:rFonts w:hint="cs"/>
          <w:rtl/>
        </w:rPr>
        <w:t xml:space="preserve"> از صدقه دادن در راه خدا </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را منع ن</w:t>
      </w:r>
      <w:r w:rsidR="008D60BE">
        <w:rPr>
          <w:rStyle w:val="1-Char0"/>
          <w:rFonts w:hint="cs"/>
          <w:rtl/>
        </w:rPr>
        <w:t>ک</w:t>
      </w:r>
      <w:r w:rsidRPr="0088599A">
        <w:rPr>
          <w:rStyle w:val="1-Char0"/>
          <w:rFonts w:hint="cs"/>
          <w:rtl/>
        </w:rPr>
        <w:t>رده است و</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 xml:space="preserve">ند و نخواهد </w:t>
      </w:r>
      <w:r w:rsidR="008D60BE">
        <w:rPr>
          <w:rStyle w:val="1-Char0"/>
          <w:rFonts w:hint="cs"/>
          <w:rtl/>
        </w:rPr>
        <w:t>ک</w:t>
      </w:r>
      <w:r w:rsidRPr="0088599A">
        <w:rPr>
          <w:rStyle w:val="1-Char0"/>
          <w:rFonts w:hint="cs"/>
          <w:rtl/>
        </w:rPr>
        <w:t>رد، بل</w:t>
      </w:r>
      <w:r w:rsidR="008D60BE">
        <w:rPr>
          <w:rStyle w:val="1-Char0"/>
          <w:rFonts w:hint="cs"/>
          <w:rtl/>
        </w:rPr>
        <w:t>ک</w:t>
      </w:r>
      <w:r w:rsidRPr="0088599A">
        <w:rPr>
          <w:rStyle w:val="1-Char0"/>
          <w:rFonts w:hint="cs"/>
          <w:rtl/>
        </w:rPr>
        <w:t xml:space="preserve">ه </w:t>
      </w:r>
      <w:r w:rsidR="008D60BE">
        <w:rPr>
          <w:rStyle w:val="1-Char0"/>
          <w:rFonts w:hint="cs"/>
          <w:rtl/>
        </w:rPr>
        <w:t>یکی</w:t>
      </w:r>
      <w:r w:rsidRPr="0088599A">
        <w:rPr>
          <w:rStyle w:val="1-Char0"/>
          <w:rFonts w:hint="cs"/>
          <w:rtl/>
        </w:rPr>
        <w:t xml:space="preserve"> از وظا</w:t>
      </w:r>
      <w:r w:rsidR="008D60BE">
        <w:rPr>
          <w:rStyle w:val="1-Char0"/>
          <w:rFonts w:hint="cs"/>
          <w:rtl/>
        </w:rPr>
        <w:t>ی</w:t>
      </w:r>
      <w:r w:rsidRPr="0088599A">
        <w:rPr>
          <w:rStyle w:val="1-Char0"/>
          <w:rFonts w:hint="cs"/>
          <w:rtl/>
        </w:rPr>
        <w:t>ف بزرگ علما</w:t>
      </w:r>
      <w:r w:rsidR="008D60BE">
        <w:rPr>
          <w:rStyle w:val="1-Char0"/>
          <w:rFonts w:hint="cs"/>
          <w:rtl/>
        </w:rPr>
        <w:t>ی</w:t>
      </w:r>
      <w:r w:rsidRPr="0088599A">
        <w:rPr>
          <w:rStyle w:val="1-Char0"/>
          <w:rFonts w:hint="cs"/>
          <w:rtl/>
        </w:rPr>
        <w:t xml:space="preserve"> بزرگوار ا</w:t>
      </w:r>
      <w:r w:rsidR="008D60BE">
        <w:rPr>
          <w:rStyle w:val="1-Char0"/>
          <w:rFonts w:hint="cs"/>
          <w:rtl/>
        </w:rPr>
        <w:t>ی</w:t>
      </w:r>
      <w:r w:rsidRPr="0088599A">
        <w:rPr>
          <w:rStyle w:val="1-Char0"/>
          <w:rFonts w:hint="cs"/>
          <w:rtl/>
        </w:rPr>
        <w:t xml:space="preserve">ن است </w:t>
      </w:r>
      <w:r w:rsidR="008D60BE">
        <w:rPr>
          <w:rStyle w:val="1-Char0"/>
          <w:rFonts w:hint="cs"/>
          <w:rtl/>
        </w:rPr>
        <w:t>ک</w:t>
      </w:r>
      <w:r w:rsidRPr="0088599A">
        <w:rPr>
          <w:rStyle w:val="1-Char0"/>
          <w:rFonts w:hint="cs"/>
          <w:rtl/>
        </w:rPr>
        <w:t>ه بندگان خداوند</w:t>
      </w:r>
      <w:r w:rsidR="000A4E03">
        <w:rPr>
          <w:rStyle w:val="1-Char0"/>
          <w:rFonts w:cs="CTraditional Arabic" w:hint="cs"/>
          <w:rtl/>
        </w:rPr>
        <w:t>ﻷ</w:t>
      </w:r>
      <w:r w:rsidRPr="0088599A">
        <w:rPr>
          <w:rStyle w:val="1-Char0"/>
          <w:rFonts w:hint="cs"/>
          <w:rtl/>
        </w:rPr>
        <w:t xml:space="preserve"> را به صدقه دادن در راه خدا و بذل و بخشش در امور </w:t>
      </w:r>
      <w:r w:rsidR="00B464D8" w:rsidRPr="0088599A">
        <w:rPr>
          <w:rStyle w:val="1-Char0"/>
          <w:rFonts w:hint="cs"/>
          <w:rtl/>
        </w:rPr>
        <w:t>خ</w:t>
      </w:r>
      <w:r w:rsidR="008D60BE">
        <w:rPr>
          <w:rStyle w:val="1-Char0"/>
          <w:rFonts w:hint="cs"/>
          <w:rtl/>
        </w:rPr>
        <w:t>ی</w:t>
      </w:r>
      <w:r w:rsidR="00B464D8" w:rsidRPr="0088599A">
        <w:rPr>
          <w:rStyle w:val="1-Char0"/>
          <w:rFonts w:hint="cs"/>
          <w:rtl/>
        </w:rPr>
        <w:t>ر</w:t>
      </w:r>
      <w:r w:rsidR="008D60BE">
        <w:rPr>
          <w:rStyle w:val="1-Char0"/>
          <w:rFonts w:hint="cs"/>
          <w:rtl/>
        </w:rPr>
        <w:t>ی</w:t>
      </w:r>
      <w:r w:rsidR="00B464D8" w:rsidRPr="0088599A">
        <w:rPr>
          <w:rStyle w:val="1-Char0"/>
          <w:rFonts w:hint="cs"/>
          <w:rtl/>
        </w:rPr>
        <w:t>ه فرمان دهند و در ا</w:t>
      </w:r>
      <w:r w:rsidR="008D60BE">
        <w:rPr>
          <w:rStyle w:val="1-Char0"/>
          <w:rFonts w:hint="cs"/>
          <w:rtl/>
        </w:rPr>
        <w:t>ی</w:t>
      </w:r>
      <w:r w:rsidR="00B464D8" w:rsidRPr="0088599A">
        <w:rPr>
          <w:rStyle w:val="1-Char0"/>
          <w:rFonts w:hint="cs"/>
          <w:rtl/>
        </w:rPr>
        <w:t>ن زم</w:t>
      </w:r>
      <w:r w:rsidR="008D60BE">
        <w:rPr>
          <w:rStyle w:val="1-Char0"/>
          <w:rFonts w:hint="cs"/>
          <w:rtl/>
        </w:rPr>
        <w:t>ی</w:t>
      </w:r>
      <w:r w:rsidR="00B464D8" w:rsidRPr="0088599A">
        <w:rPr>
          <w:rStyle w:val="1-Char0"/>
          <w:rFonts w:hint="cs"/>
          <w:rtl/>
        </w:rPr>
        <w:t>نه</w:t>
      </w:r>
      <w:r w:rsidR="00EC1538">
        <w:rPr>
          <w:rStyle w:val="1-Char0"/>
          <w:rFonts w:hint="cs"/>
          <w:rtl/>
        </w:rPr>
        <w:t xml:space="preserve"> آن‌ها </w:t>
      </w:r>
      <w:r w:rsidR="00B464D8" w:rsidRPr="0088599A">
        <w:rPr>
          <w:rStyle w:val="1-Char0"/>
          <w:rFonts w:hint="cs"/>
          <w:rtl/>
        </w:rPr>
        <w:t>را تشو</w:t>
      </w:r>
      <w:r w:rsidR="008D60BE">
        <w:rPr>
          <w:rStyle w:val="1-Char0"/>
          <w:rFonts w:hint="cs"/>
          <w:rtl/>
        </w:rPr>
        <w:t>ی</w:t>
      </w:r>
      <w:r w:rsidR="00B464D8" w:rsidRPr="0088599A">
        <w:rPr>
          <w:rStyle w:val="1-Char0"/>
          <w:rFonts w:hint="cs"/>
          <w:rtl/>
        </w:rPr>
        <w:t>ق و ترغ</w:t>
      </w:r>
      <w:r w:rsidR="008D60BE">
        <w:rPr>
          <w:rStyle w:val="1-Char0"/>
          <w:rFonts w:hint="cs"/>
          <w:rtl/>
        </w:rPr>
        <w:t>ی</w:t>
      </w:r>
      <w:r w:rsidR="00B464D8" w:rsidRPr="0088599A">
        <w:rPr>
          <w:rStyle w:val="1-Char0"/>
          <w:rFonts w:hint="cs"/>
          <w:rtl/>
        </w:rPr>
        <w:t>ب نما</w:t>
      </w:r>
      <w:r w:rsidR="008D60BE">
        <w:rPr>
          <w:rStyle w:val="1-Char0"/>
          <w:rFonts w:hint="cs"/>
          <w:rtl/>
        </w:rPr>
        <w:t>ی</w:t>
      </w:r>
      <w:r w:rsidR="00B464D8" w:rsidRPr="0088599A">
        <w:rPr>
          <w:rStyle w:val="1-Char0"/>
          <w:rFonts w:hint="cs"/>
          <w:rtl/>
        </w:rPr>
        <w:t xml:space="preserve">ند، و فضائل </w:t>
      </w:r>
      <w:r w:rsidR="00B03B2A" w:rsidRPr="0088599A">
        <w:rPr>
          <w:rStyle w:val="1-Char0"/>
          <w:rFonts w:hint="cs"/>
          <w:rtl/>
        </w:rPr>
        <w:t>صدقات را برا</w:t>
      </w:r>
      <w:r w:rsidR="008D60BE">
        <w:rPr>
          <w:rStyle w:val="1-Char0"/>
          <w:rFonts w:hint="cs"/>
          <w:rtl/>
        </w:rPr>
        <w:t>ی</w:t>
      </w:r>
      <w:r w:rsidR="00B03B2A" w:rsidRPr="0088599A">
        <w:rPr>
          <w:rStyle w:val="1-Char0"/>
          <w:rFonts w:hint="cs"/>
          <w:rtl/>
        </w:rPr>
        <w:t xml:space="preserve"> بندگان خدا ب</w:t>
      </w:r>
      <w:r w:rsidR="008D60BE">
        <w:rPr>
          <w:rStyle w:val="1-Char0"/>
          <w:rFonts w:hint="cs"/>
          <w:rtl/>
        </w:rPr>
        <w:t>ی</w:t>
      </w:r>
      <w:r w:rsidR="00B03B2A" w:rsidRPr="0088599A">
        <w:rPr>
          <w:rStyle w:val="1-Char0"/>
          <w:rFonts w:hint="cs"/>
          <w:rtl/>
        </w:rPr>
        <w:t xml:space="preserve">ان </w:t>
      </w:r>
      <w:r w:rsidR="008D60BE">
        <w:rPr>
          <w:rStyle w:val="1-Char0"/>
          <w:rFonts w:hint="cs"/>
          <w:rtl/>
        </w:rPr>
        <w:t>ک</w:t>
      </w:r>
      <w:r w:rsidR="00B03B2A" w:rsidRPr="0088599A">
        <w:rPr>
          <w:rStyle w:val="1-Char0"/>
          <w:rFonts w:hint="cs"/>
          <w:rtl/>
        </w:rPr>
        <w:t>نند.</w:t>
      </w:r>
    </w:p>
    <w:p w:rsidR="00B03B2A" w:rsidRPr="0088599A" w:rsidRDefault="00B03B2A" w:rsidP="004E500B">
      <w:pPr>
        <w:rPr>
          <w:rStyle w:val="1-Char0"/>
          <w:rtl/>
        </w:rPr>
      </w:pPr>
      <w:r w:rsidRPr="0088599A">
        <w:rPr>
          <w:rStyle w:val="1-Char0"/>
          <w:rFonts w:hint="cs"/>
          <w:rtl/>
        </w:rPr>
        <w:t>علماء</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 xml:space="preserve">ند </w:t>
      </w:r>
      <w:r w:rsidR="008D60BE">
        <w:rPr>
          <w:rStyle w:val="1-Char0"/>
          <w:rFonts w:hint="cs"/>
          <w:rtl/>
        </w:rPr>
        <w:t>ک</w:t>
      </w:r>
      <w:r w:rsidRPr="0088599A">
        <w:rPr>
          <w:rStyle w:val="1-Char0"/>
          <w:rFonts w:hint="cs"/>
          <w:rtl/>
        </w:rPr>
        <w:t>ه در راه خدا صدقه و خ</w:t>
      </w:r>
      <w:r w:rsidR="008D60BE">
        <w:rPr>
          <w:rStyle w:val="1-Char0"/>
          <w:rFonts w:hint="cs"/>
          <w:rtl/>
        </w:rPr>
        <w:t>ی</w:t>
      </w:r>
      <w:r w:rsidRPr="0088599A">
        <w:rPr>
          <w:rStyle w:val="1-Char0"/>
          <w:rFonts w:hint="cs"/>
          <w:rtl/>
        </w:rPr>
        <w:t>رات ن</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د، بل</w:t>
      </w:r>
      <w:r w:rsidR="008D60BE">
        <w:rPr>
          <w:rStyle w:val="1-Char0"/>
          <w:rFonts w:hint="cs"/>
          <w:rtl/>
        </w:rPr>
        <w:t>ک</w:t>
      </w:r>
      <w:r w:rsidRPr="0088599A">
        <w:rPr>
          <w:rStyle w:val="1-Char0"/>
          <w:rFonts w:hint="cs"/>
          <w:rtl/>
        </w:rPr>
        <w:t>ه</w:t>
      </w:r>
      <w:r w:rsidR="00EC1538">
        <w:rPr>
          <w:rStyle w:val="1-Char0"/>
          <w:rFonts w:hint="cs"/>
          <w:rtl/>
        </w:rPr>
        <w:t xml:space="preserve"> آن‌ها </w:t>
      </w:r>
      <w:r w:rsidR="002C4271" w:rsidRPr="0088599A">
        <w:rPr>
          <w:rStyle w:val="1-Char0"/>
          <w:rFonts w:hint="cs"/>
          <w:rtl/>
        </w:rPr>
        <w:t>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 xml:space="preserve">ند </w:t>
      </w:r>
      <w:r w:rsidR="008D60BE">
        <w:rPr>
          <w:rStyle w:val="1-Char0"/>
          <w:rFonts w:hint="cs"/>
          <w:rtl/>
        </w:rPr>
        <w:t>ک</w:t>
      </w:r>
      <w:r w:rsidRPr="0088599A">
        <w:rPr>
          <w:rStyle w:val="1-Char0"/>
          <w:rFonts w:hint="cs"/>
          <w:rtl/>
        </w:rPr>
        <w:t>ه صدقات و خ</w:t>
      </w:r>
      <w:r w:rsidR="008D60BE">
        <w:rPr>
          <w:rStyle w:val="1-Char0"/>
          <w:rFonts w:hint="cs"/>
          <w:rtl/>
        </w:rPr>
        <w:t>ی</w:t>
      </w:r>
      <w:r w:rsidRPr="0088599A">
        <w:rPr>
          <w:rStyle w:val="1-Char0"/>
          <w:rFonts w:hint="cs"/>
          <w:rtl/>
        </w:rPr>
        <w:t>رات خو</w:t>
      </w:r>
      <w:r w:rsidR="008D60BE">
        <w:rPr>
          <w:rStyle w:val="1-Char0"/>
          <w:rFonts w:hint="cs"/>
          <w:rtl/>
        </w:rPr>
        <w:t>ی</w:t>
      </w:r>
      <w:r w:rsidRPr="0088599A">
        <w:rPr>
          <w:rStyle w:val="1-Char0"/>
          <w:rFonts w:hint="cs"/>
          <w:rtl/>
        </w:rPr>
        <w:t>ش را در راه مشروع و بر مبنا</w:t>
      </w:r>
      <w:r w:rsidR="008D60BE">
        <w:rPr>
          <w:rStyle w:val="1-Char0"/>
          <w:rFonts w:hint="cs"/>
          <w:rtl/>
        </w:rPr>
        <w:t>ی</w:t>
      </w:r>
      <w:r w:rsidRPr="0088599A">
        <w:rPr>
          <w:rStyle w:val="1-Char0"/>
          <w:rFonts w:hint="cs"/>
          <w:rtl/>
        </w:rPr>
        <w:t xml:space="preserve"> اوامر و فرام</w:t>
      </w:r>
      <w:r w:rsidR="008D60BE">
        <w:rPr>
          <w:rStyle w:val="1-Char0"/>
          <w:rFonts w:hint="cs"/>
          <w:rtl/>
        </w:rPr>
        <w:t>ی</w:t>
      </w:r>
      <w:r w:rsidRPr="0088599A">
        <w:rPr>
          <w:rStyle w:val="1-Char0"/>
          <w:rFonts w:hint="cs"/>
          <w:rtl/>
        </w:rPr>
        <w:t>ن اله</w:t>
      </w:r>
      <w:r w:rsidR="008D60BE">
        <w:rPr>
          <w:rStyle w:val="1-Char0"/>
          <w:rFonts w:hint="cs"/>
          <w:rtl/>
        </w:rPr>
        <w:t>ی</w:t>
      </w:r>
      <w:r w:rsidRPr="0088599A">
        <w:rPr>
          <w:rStyle w:val="1-Char0"/>
          <w:rFonts w:hint="cs"/>
          <w:rtl/>
        </w:rPr>
        <w:t xml:space="preserve"> و براساس تعال</w:t>
      </w:r>
      <w:r w:rsidR="008D60BE">
        <w:rPr>
          <w:rStyle w:val="1-Char0"/>
          <w:rFonts w:hint="cs"/>
          <w:rtl/>
        </w:rPr>
        <w:t>ی</w:t>
      </w:r>
      <w:r w:rsidRPr="0088599A">
        <w:rPr>
          <w:rStyle w:val="1-Char0"/>
          <w:rFonts w:hint="cs"/>
          <w:rtl/>
        </w:rPr>
        <w:t>م و آموزه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نبو</w:t>
      </w:r>
      <w:r w:rsidR="008D60BE">
        <w:rPr>
          <w:rStyle w:val="1-Char0"/>
          <w:rFonts w:hint="cs"/>
          <w:rtl/>
        </w:rPr>
        <w:t>ی</w:t>
      </w:r>
      <w:r w:rsidRPr="0088599A">
        <w:rPr>
          <w:rStyle w:val="1-Char0"/>
          <w:rFonts w:hint="cs"/>
          <w:rtl/>
        </w:rPr>
        <w:t xml:space="preserve"> و بر مبنا</w:t>
      </w:r>
      <w:r w:rsidR="008D60BE">
        <w:rPr>
          <w:rStyle w:val="1-Char0"/>
          <w:rFonts w:hint="cs"/>
          <w:rtl/>
        </w:rPr>
        <w:t>ی</w:t>
      </w:r>
      <w:r w:rsidRPr="0088599A">
        <w:rPr>
          <w:rStyle w:val="1-Char0"/>
          <w:rFonts w:hint="cs"/>
          <w:rtl/>
        </w:rPr>
        <w:t xml:space="preserve"> اح</w:t>
      </w:r>
      <w:r w:rsidR="008D60BE">
        <w:rPr>
          <w:rStyle w:val="1-Char0"/>
          <w:rFonts w:hint="cs"/>
          <w:rtl/>
        </w:rPr>
        <w:t>ک</w:t>
      </w:r>
      <w:r w:rsidRPr="0088599A">
        <w:rPr>
          <w:rStyle w:val="1-Char0"/>
          <w:rFonts w:hint="cs"/>
          <w:rtl/>
        </w:rPr>
        <w:t>ام و دستورات شرع</w:t>
      </w:r>
      <w:r w:rsidR="008D60BE">
        <w:rPr>
          <w:rStyle w:val="1-Char0"/>
          <w:rFonts w:hint="cs"/>
          <w:rtl/>
        </w:rPr>
        <w:t>ی</w:t>
      </w:r>
      <w:r w:rsidRPr="0088599A">
        <w:rPr>
          <w:rStyle w:val="1-Char0"/>
          <w:rFonts w:hint="cs"/>
          <w:rtl/>
        </w:rPr>
        <w:t xml:space="preserve">، صرف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د.</w:t>
      </w:r>
    </w:p>
    <w:p w:rsidR="00B03B2A" w:rsidRPr="0088599A" w:rsidRDefault="00B03B2A" w:rsidP="004E500B">
      <w:pPr>
        <w:rPr>
          <w:rStyle w:val="1-Char0"/>
          <w:rtl/>
        </w:rPr>
      </w:pPr>
      <w:r w:rsidRPr="0088599A">
        <w:rPr>
          <w:rStyle w:val="1-Char0"/>
          <w:rFonts w:hint="cs"/>
          <w:rtl/>
        </w:rPr>
        <w:t>آن</w:t>
      </w:r>
      <w:r w:rsidR="00D6675C">
        <w:rPr>
          <w:rStyle w:val="1-Char0"/>
          <w:rFonts w:hint="eastAsia"/>
          <w:rtl/>
        </w:rPr>
        <w:t>‌</w:t>
      </w:r>
      <w:r w:rsidRPr="0088599A">
        <w:rPr>
          <w:rStyle w:val="1-Char0"/>
          <w:rFonts w:hint="cs"/>
          <w:rtl/>
        </w:rPr>
        <w:t>ها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 xml:space="preserve">ند </w:t>
      </w:r>
      <w:r w:rsidR="008D60BE">
        <w:rPr>
          <w:rStyle w:val="1-Char0"/>
          <w:rFonts w:hint="cs"/>
          <w:rtl/>
        </w:rPr>
        <w:t>ک</w:t>
      </w:r>
      <w:r w:rsidRPr="0088599A">
        <w:rPr>
          <w:rStyle w:val="1-Char0"/>
          <w:rFonts w:hint="cs"/>
          <w:rtl/>
        </w:rPr>
        <w:t>ه در صدقه و خ</w:t>
      </w:r>
      <w:r w:rsidR="008D60BE">
        <w:rPr>
          <w:rStyle w:val="1-Char0"/>
          <w:rFonts w:hint="cs"/>
          <w:rtl/>
        </w:rPr>
        <w:t>ی</w:t>
      </w:r>
      <w:r w:rsidRPr="0088599A">
        <w:rPr>
          <w:rStyle w:val="1-Char0"/>
          <w:rFonts w:hint="cs"/>
          <w:rtl/>
        </w:rPr>
        <w:t>رات خو</w:t>
      </w:r>
      <w:r w:rsidR="008D60BE">
        <w:rPr>
          <w:rStyle w:val="1-Char0"/>
          <w:rFonts w:hint="cs"/>
          <w:rtl/>
        </w:rPr>
        <w:t>ی</w:t>
      </w:r>
      <w:r w:rsidRPr="0088599A">
        <w:rPr>
          <w:rStyle w:val="1-Char0"/>
          <w:rFonts w:hint="cs"/>
          <w:rtl/>
        </w:rPr>
        <w:t>ش، رضا</w:t>
      </w:r>
      <w:r w:rsidR="008D60BE">
        <w:rPr>
          <w:rStyle w:val="1-Char0"/>
          <w:rFonts w:hint="cs"/>
          <w:rtl/>
        </w:rPr>
        <w:t>ی</w:t>
      </w:r>
      <w:r w:rsidRPr="0088599A">
        <w:rPr>
          <w:rStyle w:val="1-Char0"/>
          <w:rFonts w:hint="cs"/>
          <w:rtl/>
        </w:rPr>
        <w:t>ت و خشنود</w:t>
      </w:r>
      <w:r w:rsidR="008D60BE">
        <w:rPr>
          <w:rStyle w:val="1-Char0"/>
          <w:rFonts w:hint="cs"/>
          <w:rtl/>
        </w:rPr>
        <w:t>ی</w:t>
      </w:r>
      <w:r w:rsidRPr="0088599A">
        <w:rPr>
          <w:rStyle w:val="1-Char0"/>
          <w:rFonts w:hint="cs"/>
          <w:rtl/>
        </w:rPr>
        <w:t xml:space="preserve"> خدا را نصب الع</w:t>
      </w:r>
      <w:r w:rsidR="008D60BE">
        <w:rPr>
          <w:rStyle w:val="1-Char0"/>
          <w:rFonts w:hint="cs"/>
          <w:rtl/>
        </w:rPr>
        <w:t>ی</w:t>
      </w:r>
      <w:r w:rsidRPr="0088599A">
        <w:rPr>
          <w:rStyle w:val="1-Char0"/>
          <w:rFonts w:hint="cs"/>
          <w:rtl/>
        </w:rPr>
        <w:t>ن و آو</w:t>
      </w:r>
      <w:r w:rsidR="008D60BE">
        <w:rPr>
          <w:rStyle w:val="1-Char0"/>
          <w:rFonts w:hint="cs"/>
          <w:rtl/>
        </w:rPr>
        <w:t>ی</w:t>
      </w:r>
      <w:r w:rsidRPr="0088599A">
        <w:rPr>
          <w:rStyle w:val="1-Char0"/>
          <w:rFonts w:hint="cs"/>
          <w:rtl/>
        </w:rPr>
        <w:t>ز</w:t>
      </w:r>
      <w:r w:rsidR="002A5A9D">
        <w:rPr>
          <w:rStyle w:val="1-Char0"/>
          <w:rFonts w:hint="cs"/>
          <w:rtl/>
        </w:rPr>
        <w:t>ۀ</w:t>
      </w:r>
      <w:r w:rsidRPr="0088599A">
        <w:rPr>
          <w:rStyle w:val="1-Char0"/>
          <w:rFonts w:hint="cs"/>
          <w:rtl/>
        </w:rPr>
        <w:t xml:space="preserve"> گوش خو</w:t>
      </w:r>
      <w:r w:rsidR="008D60BE">
        <w:rPr>
          <w:rStyle w:val="1-Char0"/>
          <w:rFonts w:hint="cs"/>
          <w:rtl/>
        </w:rPr>
        <w:t>ی</w:t>
      </w:r>
      <w:r w:rsidRPr="0088599A">
        <w:rPr>
          <w:rStyle w:val="1-Char0"/>
          <w:rFonts w:hint="cs"/>
          <w:rtl/>
        </w:rPr>
        <w:t>ش قرار ده</w:t>
      </w:r>
      <w:r w:rsidR="008D60BE">
        <w:rPr>
          <w:rStyle w:val="1-Char0"/>
          <w:rFonts w:hint="cs"/>
          <w:rtl/>
        </w:rPr>
        <w:t>ی</w:t>
      </w:r>
      <w:r w:rsidRPr="0088599A">
        <w:rPr>
          <w:rStyle w:val="1-Char0"/>
          <w:rFonts w:hint="cs"/>
          <w:rtl/>
        </w:rPr>
        <w:t>د، نه رضا</w:t>
      </w:r>
      <w:r w:rsidR="008D60BE">
        <w:rPr>
          <w:rStyle w:val="1-Char0"/>
          <w:rFonts w:hint="cs"/>
          <w:rtl/>
        </w:rPr>
        <w:t>ی</w:t>
      </w:r>
      <w:r w:rsidRPr="0088599A">
        <w:rPr>
          <w:rStyle w:val="1-Char0"/>
          <w:rFonts w:hint="cs"/>
          <w:rtl/>
        </w:rPr>
        <w:t xml:space="preserve">ت مردم را؛ به خاطر خدا انفاق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د نه به خاطر ا</w:t>
      </w:r>
      <w:r w:rsidR="008D60BE">
        <w:rPr>
          <w:rStyle w:val="1-Char0"/>
          <w:rFonts w:hint="cs"/>
          <w:rtl/>
        </w:rPr>
        <w:t>ی</w:t>
      </w:r>
      <w:r w:rsidRPr="0088599A">
        <w:rPr>
          <w:rStyle w:val="1-Char0"/>
          <w:rFonts w:hint="cs"/>
          <w:rtl/>
        </w:rPr>
        <w:t>ن</w:t>
      </w:r>
      <w:r w:rsidR="008D60BE">
        <w:rPr>
          <w:rStyle w:val="1-Char0"/>
          <w:rFonts w:hint="cs"/>
          <w:rtl/>
        </w:rPr>
        <w:t>ک</w:t>
      </w:r>
      <w:r w:rsidRPr="0088599A">
        <w:rPr>
          <w:rStyle w:val="1-Char0"/>
          <w:rFonts w:hint="cs"/>
          <w:rtl/>
        </w:rPr>
        <w:t>ه سرما</w:t>
      </w:r>
      <w:r w:rsidR="008D60BE">
        <w:rPr>
          <w:rStyle w:val="1-Char0"/>
          <w:rFonts w:hint="cs"/>
          <w:rtl/>
        </w:rPr>
        <w:t>ی</w:t>
      </w:r>
      <w:r w:rsidRPr="0088599A">
        <w:rPr>
          <w:rStyle w:val="1-Char0"/>
          <w:rFonts w:hint="cs"/>
          <w:rtl/>
        </w:rPr>
        <w:t>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خو</w:t>
      </w:r>
      <w:r w:rsidR="008D60BE">
        <w:rPr>
          <w:rStyle w:val="1-Char0"/>
          <w:rFonts w:hint="cs"/>
          <w:rtl/>
        </w:rPr>
        <w:t>ی</w:t>
      </w:r>
      <w:r w:rsidRPr="0088599A">
        <w:rPr>
          <w:rStyle w:val="1-Char0"/>
          <w:rFonts w:hint="cs"/>
          <w:rtl/>
        </w:rPr>
        <w:t>ش را به رخ مردم ب</w:t>
      </w:r>
      <w:r w:rsidR="008D60BE">
        <w:rPr>
          <w:rStyle w:val="1-Char0"/>
          <w:rFonts w:hint="cs"/>
          <w:rtl/>
        </w:rPr>
        <w:t>ک</w:t>
      </w:r>
      <w:r w:rsidRPr="0088599A">
        <w:rPr>
          <w:rStyle w:val="1-Char0"/>
          <w:rFonts w:hint="cs"/>
          <w:rtl/>
        </w:rPr>
        <w:t>ش</w:t>
      </w:r>
      <w:r w:rsidR="008D60BE">
        <w:rPr>
          <w:rStyle w:val="1-Char0"/>
          <w:rFonts w:hint="cs"/>
          <w:rtl/>
        </w:rPr>
        <w:t>ی</w:t>
      </w:r>
      <w:r w:rsidRPr="0088599A">
        <w:rPr>
          <w:rStyle w:val="1-Char0"/>
          <w:rFonts w:hint="cs"/>
          <w:rtl/>
        </w:rPr>
        <w:t>د و در م</w:t>
      </w:r>
      <w:r w:rsidR="008D60BE">
        <w:rPr>
          <w:rStyle w:val="1-Char0"/>
          <w:rFonts w:hint="cs"/>
          <w:rtl/>
        </w:rPr>
        <w:t>ی</w:t>
      </w:r>
      <w:r w:rsidRPr="0088599A">
        <w:rPr>
          <w:rStyle w:val="1-Char0"/>
          <w:rFonts w:hint="cs"/>
          <w:rtl/>
        </w:rPr>
        <w:t>دان مسابقات تجمل پرست</w:t>
      </w:r>
      <w:r w:rsidR="008D60BE">
        <w:rPr>
          <w:rStyle w:val="1-Char0"/>
          <w:rFonts w:hint="cs"/>
          <w:rtl/>
        </w:rPr>
        <w:t>ی</w:t>
      </w:r>
      <w:r w:rsidRPr="0088599A">
        <w:rPr>
          <w:rStyle w:val="1-Char0"/>
          <w:rFonts w:hint="cs"/>
          <w:rtl/>
        </w:rPr>
        <w:t xml:space="preserve"> از رقبا</w:t>
      </w:r>
      <w:r w:rsidR="008D60BE">
        <w:rPr>
          <w:rStyle w:val="1-Char0"/>
          <w:rFonts w:hint="cs"/>
          <w:rtl/>
        </w:rPr>
        <w:t>ی</w:t>
      </w:r>
      <w:r w:rsidRPr="0088599A">
        <w:rPr>
          <w:rStyle w:val="1-Char0"/>
          <w:rFonts w:hint="cs"/>
          <w:rtl/>
        </w:rPr>
        <w:t xml:space="preserve"> خو</w:t>
      </w:r>
      <w:r w:rsidR="008D60BE">
        <w:rPr>
          <w:rStyle w:val="1-Char0"/>
          <w:rFonts w:hint="cs"/>
          <w:rtl/>
        </w:rPr>
        <w:t>ی</w:t>
      </w:r>
      <w:r w:rsidRPr="0088599A">
        <w:rPr>
          <w:rStyle w:val="1-Char0"/>
          <w:rFonts w:hint="cs"/>
          <w:rtl/>
        </w:rPr>
        <w:t>ش سبقت بگ</w:t>
      </w:r>
      <w:r w:rsidR="008D60BE">
        <w:rPr>
          <w:rStyle w:val="1-Char0"/>
          <w:rFonts w:hint="cs"/>
          <w:rtl/>
        </w:rPr>
        <w:t>ی</w:t>
      </w:r>
      <w:r w:rsidRPr="0088599A">
        <w:rPr>
          <w:rStyle w:val="1-Char0"/>
          <w:rFonts w:hint="cs"/>
          <w:rtl/>
        </w:rPr>
        <w:t>ر</w:t>
      </w:r>
      <w:r w:rsidR="008D60BE">
        <w:rPr>
          <w:rStyle w:val="1-Char0"/>
          <w:rFonts w:hint="cs"/>
          <w:rtl/>
        </w:rPr>
        <w:t>ی</w:t>
      </w:r>
      <w:r w:rsidRPr="0088599A">
        <w:rPr>
          <w:rStyle w:val="1-Char0"/>
          <w:rFonts w:hint="cs"/>
          <w:rtl/>
        </w:rPr>
        <w:t>د و برا</w:t>
      </w:r>
      <w:r w:rsidR="008D60BE">
        <w:rPr>
          <w:rStyle w:val="1-Char0"/>
          <w:rFonts w:hint="cs"/>
          <w:rtl/>
        </w:rPr>
        <w:t>ی</w:t>
      </w:r>
      <w:r w:rsidRPr="0088599A">
        <w:rPr>
          <w:rStyle w:val="1-Char0"/>
          <w:rFonts w:hint="cs"/>
          <w:rtl/>
        </w:rPr>
        <w:t xml:space="preserve"> حاتم نما</w:t>
      </w:r>
      <w:r w:rsidR="008D60BE">
        <w:rPr>
          <w:rStyle w:val="1-Char0"/>
          <w:rFonts w:hint="cs"/>
          <w:rtl/>
        </w:rPr>
        <w:t>یی</w:t>
      </w:r>
      <w:r w:rsidRPr="0088599A">
        <w:rPr>
          <w:rStyle w:val="1-Char0"/>
          <w:rFonts w:hint="cs"/>
          <w:rtl/>
        </w:rPr>
        <w:t xml:space="preserve"> و ن</w:t>
      </w:r>
      <w:r w:rsidR="008D60BE">
        <w:rPr>
          <w:rStyle w:val="1-Char0"/>
          <w:rFonts w:hint="cs"/>
          <w:rtl/>
        </w:rPr>
        <w:t>یک</w:t>
      </w:r>
      <w:r w:rsidRPr="0088599A">
        <w:rPr>
          <w:rStyle w:val="1-Char0"/>
          <w:rFonts w:hint="cs"/>
          <w:rtl/>
        </w:rPr>
        <w:t xml:space="preserve"> منش</w:t>
      </w:r>
      <w:r w:rsidR="008D60BE">
        <w:rPr>
          <w:rStyle w:val="1-Char0"/>
          <w:rFonts w:hint="cs"/>
          <w:rtl/>
        </w:rPr>
        <w:t>ی</w:t>
      </w:r>
      <w:r w:rsidRPr="0088599A">
        <w:rPr>
          <w:rStyle w:val="1-Char0"/>
          <w:rFonts w:hint="cs"/>
          <w:rtl/>
        </w:rPr>
        <w:t xml:space="preserve"> خو</w:t>
      </w:r>
      <w:r w:rsidR="008D60BE">
        <w:rPr>
          <w:rStyle w:val="1-Char0"/>
          <w:rFonts w:hint="cs"/>
          <w:rtl/>
        </w:rPr>
        <w:t>ی</w:t>
      </w:r>
      <w:r w:rsidRPr="0088599A">
        <w:rPr>
          <w:rStyle w:val="1-Char0"/>
          <w:rFonts w:hint="cs"/>
          <w:rtl/>
        </w:rPr>
        <w:t>ش و عوام فر</w:t>
      </w:r>
      <w:r w:rsidR="008D60BE">
        <w:rPr>
          <w:rStyle w:val="1-Char0"/>
          <w:rFonts w:hint="cs"/>
          <w:rtl/>
        </w:rPr>
        <w:t>ی</w:t>
      </w:r>
      <w:r w:rsidRPr="0088599A">
        <w:rPr>
          <w:rStyle w:val="1-Char0"/>
          <w:rFonts w:hint="cs"/>
          <w:rtl/>
        </w:rPr>
        <w:t>ب</w:t>
      </w:r>
      <w:r w:rsidR="008D60BE">
        <w:rPr>
          <w:rStyle w:val="1-Char0"/>
          <w:rFonts w:hint="cs"/>
          <w:rtl/>
        </w:rPr>
        <w:t>ی</w:t>
      </w:r>
      <w:r w:rsidRPr="0088599A">
        <w:rPr>
          <w:rStyle w:val="1-Char0"/>
          <w:rFonts w:hint="cs"/>
          <w:rtl/>
        </w:rPr>
        <w:t xml:space="preserve"> و ظاهرساز</w:t>
      </w:r>
      <w:r w:rsidR="008D60BE">
        <w:rPr>
          <w:rStyle w:val="1-Char0"/>
          <w:rFonts w:hint="cs"/>
          <w:rtl/>
        </w:rPr>
        <w:t>ی</w:t>
      </w:r>
      <w:r w:rsidRPr="0088599A">
        <w:rPr>
          <w:rStyle w:val="1-Char0"/>
          <w:rFonts w:hint="cs"/>
          <w:rtl/>
        </w:rPr>
        <w:t xml:space="preserve"> تبل</w:t>
      </w:r>
      <w:r w:rsidR="008D60BE">
        <w:rPr>
          <w:rStyle w:val="1-Char0"/>
          <w:rFonts w:hint="cs"/>
          <w:rtl/>
        </w:rPr>
        <w:t>ی</w:t>
      </w:r>
      <w:r w:rsidRPr="0088599A">
        <w:rPr>
          <w:rStyle w:val="1-Char0"/>
          <w:rFonts w:hint="cs"/>
          <w:rtl/>
        </w:rPr>
        <w:t>غ ب</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د.</w:t>
      </w:r>
    </w:p>
    <w:p w:rsidR="00B03B2A" w:rsidRPr="0088599A" w:rsidRDefault="00B03B2A" w:rsidP="004E500B">
      <w:pPr>
        <w:rPr>
          <w:rStyle w:val="1-Char0"/>
          <w:rtl/>
        </w:rPr>
      </w:pPr>
      <w:r w:rsidRPr="0088599A">
        <w:rPr>
          <w:rStyle w:val="1-Char0"/>
          <w:rFonts w:hint="cs"/>
          <w:rtl/>
        </w:rPr>
        <w:t>آن</w:t>
      </w:r>
      <w:r w:rsidR="00D6675C">
        <w:rPr>
          <w:rStyle w:val="1-Char0"/>
          <w:rFonts w:hint="eastAsia"/>
          <w:rtl/>
        </w:rPr>
        <w:t>‌</w:t>
      </w:r>
      <w:r w:rsidRPr="0088599A">
        <w:rPr>
          <w:rStyle w:val="1-Char0"/>
          <w:rFonts w:hint="cs"/>
          <w:rtl/>
        </w:rPr>
        <w:t>ها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ند: مال و صدقات خود را در راستا</w:t>
      </w:r>
      <w:r w:rsidR="008D60BE">
        <w:rPr>
          <w:rStyle w:val="1-Char0"/>
          <w:rFonts w:hint="cs"/>
          <w:rtl/>
        </w:rPr>
        <w:t>ی</w:t>
      </w:r>
      <w:r w:rsidRPr="0088599A">
        <w:rPr>
          <w:rStyle w:val="1-Char0"/>
          <w:rFonts w:hint="cs"/>
          <w:rtl/>
        </w:rPr>
        <w:t xml:space="preserve"> تظاهر و سمعه، و ر</w:t>
      </w:r>
      <w:r w:rsidR="008D60BE">
        <w:rPr>
          <w:rStyle w:val="1-Char0"/>
          <w:rFonts w:hint="cs"/>
          <w:rtl/>
        </w:rPr>
        <w:t>ی</w:t>
      </w:r>
      <w:r w:rsidRPr="0088599A">
        <w:rPr>
          <w:rStyle w:val="1-Char0"/>
          <w:rFonts w:hint="cs"/>
          <w:rtl/>
        </w:rPr>
        <w:t>اء و تفاخر خرج ن</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 xml:space="preserve">د، چرا </w:t>
      </w:r>
      <w:r w:rsidR="008D60BE">
        <w:rPr>
          <w:rStyle w:val="1-Char0"/>
          <w:rFonts w:hint="cs"/>
          <w:rtl/>
        </w:rPr>
        <w:t>ک</w:t>
      </w:r>
      <w:r w:rsidRPr="0088599A">
        <w:rPr>
          <w:rStyle w:val="1-Char0"/>
          <w:rFonts w:hint="cs"/>
          <w:rtl/>
        </w:rPr>
        <w:t>ه فرجام عمل</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در آن تظاهر و ر</w:t>
      </w:r>
      <w:r w:rsidR="008D60BE">
        <w:rPr>
          <w:rStyle w:val="1-Char0"/>
          <w:rFonts w:hint="cs"/>
          <w:rtl/>
        </w:rPr>
        <w:t>ی</w:t>
      </w:r>
      <w:r w:rsidRPr="0088599A">
        <w:rPr>
          <w:rStyle w:val="1-Char0"/>
          <w:rFonts w:hint="cs"/>
          <w:rtl/>
        </w:rPr>
        <w:t>اء باشد، غ</w:t>
      </w:r>
      <w:r w:rsidR="008D60BE">
        <w:rPr>
          <w:rStyle w:val="1-Char0"/>
          <w:rFonts w:hint="cs"/>
          <w:rtl/>
        </w:rPr>
        <w:t>ی</w:t>
      </w:r>
      <w:r w:rsidRPr="0088599A">
        <w:rPr>
          <w:rStyle w:val="1-Char0"/>
          <w:rFonts w:hint="cs"/>
          <w:rtl/>
        </w:rPr>
        <w:t>ر از ز</w:t>
      </w:r>
      <w:r w:rsidR="008D60BE">
        <w:rPr>
          <w:rStyle w:val="1-Char0"/>
          <w:rFonts w:hint="cs"/>
          <w:rtl/>
        </w:rPr>
        <w:t>ی</w:t>
      </w:r>
      <w:r w:rsidRPr="0088599A">
        <w:rPr>
          <w:rStyle w:val="1-Char0"/>
          <w:rFonts w:hint="cs"/>
          <w:rtl/>
        </w:rPr>
        <w:t>ان و رسوا</w:t>
      </w:r>
      <w:r w:rsidR="008D60BE">
        <w:rPr>
          <w:rStyle w:val="1-Char0"/>
          <w:rFonts w:hint="cs"/>
          <w:rtl/>
        </w:rPr>
        <w:t>یی</w:t>
      </w:r>
      <w:r w:rsidRPr="0088599A">
        <w:rPr>
          <w:rStyle w:val="1-Char0"/>
          <w:rFonts w:hint="cs"/>
          <w:rtl/>
        </w:rPr>
        <w:t xml:space="preserve"> دن</w:t>
      </w:r>
      <w:r w:rsidR="008D60BE">
        <w:rPr>
          <w:rStyle w:val="1-Char0"/>
          <w:rFonts w:hint="cs"/>
          <w:rtl/>
        </w:rPr>
        <w:t>ی</w:t>
      </w:r>
      <w:r w:rsidRPr="0088599A">
        <w:rPr>
          <w:rStyle w:val="1-Char0"/>
          <w:rFonts w:hint="cs"/>
          <w:rtl/>
        </w:rPr>
        <w:t>ا و آخرت، چ</w:t>
      </w:r>
      <w:r w:rsidR="008D60BE">
        <w:rPr>
          <w:rStyle w:val="1-Char0"/>
          <w:rFonts w:hint="cs"/>
          <w:rtl/>
        </w:rPr>
        <w:t>ی</w:t>
      </w:r>
      <w:r w:rsidRPr="0088599A">
        <w:rPr>
          <w:rStyle w:val="1-Char0"/>
          <w:rFonts w:hint="cs"/>
          <w:rtl/>
        </w:rPr>
        <w:t>ز د</w:t>
      </w:r>
      <w:r w:rsidR="008D60BE">
        <w:rPr>
          <w:rStyle w:val="1-Char0"/>
          <w:rFonts w:hint="cs"/>
          <w:rtl/>
        </w:rPr>
        <w:t>ی</w:t>
      </w:r>
      <w:r w:rsidRPr="0088599A">
        <w:rPr>
          <w:rStyle w:val="1-Char0"/>
          <w:rFonts w:hint="cs"/>
          <w:rtl/>
        </w:rPr>
        <w:t>گر</w:t>
      </w:r>
      <w:r w:rsidR="008D60BE">
        <w:rPr>
          <w:rStyle w:val="1-Char0"/>
          <w:rFonts w:hint="cs"/>
          <w:rtl/>
        </w:rPr>
        <w:t>ی</w:t>
      </w:r>
      <w:r w:rsidRPr="0088599A">
        <w:rPr>
          <w:rStyle w:val="1-Char0"/>
          <w:rFonts w:hint="cs"/>
          <w:rtl/>
        </w:rPr>
        <w:t xml:space="preserve"> نخواهد بود.</w:t>
      </w:r>
    </w:p>
    <w:p w:rsidR="00B03B2A" w:rsidRPr="0088599A" w:rsidRDefault="00B03B2A" w:rsidP="004E500B">
      <w:pPr>
        <w:rPr>
          <w:rStyle w:val="1-Char0"/>
          <w:rtl/>
        </w:rPr>
      </w:pPr>
      <w:r w:rsidRPr="0088599A">
        <w:rPr>
          <w:rStyle w:val="1-Char0"/>
          <w:rFonts w:hint="cs"/>
          <w:rtl/>
        </w:rPr>
        <w:t>آن</w:t>
      </w:r>
      <w:r w:rsidR="00D6675C">
        <w:rPr>
          <w:rStyle w:val="1-Char0"/>
          <w:rFonts w:hint="eastAsia"/>
          <w:rtl/>
        </w:rPr>
        <w:t>‌</w:t>
      </w:r>
      <w:r w:rsidRPr="0088599A">
        <w:rPr>
          <w:rStyle w:val="1-Char0"/>
          <w:rFonts w:hint="cs"/>
          <w:rtl/>
        </w:rPr>
        <w:t>ها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ند: صدقه در راه خدا روز مع</w:t>
      </w:r>
      <w:r w:rsidR="008D60BE">
        <w:rPr>
          <w:rStyle w:val="1-Char0"/>
          <w:rFonts w:hint="cs"/>
          <w:rtl/>
        </w:rPr>
        <w:t>ی</w:t>
      </w:r>
      <w:r w:rsidRPr="0088599A">
        <w:rPr>
          <w:rStyle w:val="1-Char0"/>
          <w:rFonts w:hint="cs"/>
          <w:rtl/>
        </w:rPr>
        <w:t>ن، شب مع</w:t>
      </w:r>
      <w:r w:rsidR="008D60BE">
        <w:rPr>
          <w:rStyle w:val="1-Char0"/>
          <w:rFonts w:hint="cs"/>
          <w:rtl/>
        </w:rPr>
        <w:t>ی</w:t>
      </w:r>
      <w:r w:rsidRPr="0088599A">
        <w:rPr>
          <w:rStyle w:val="1-Char0"/>
          <w:rFonts w:hint="cs"/>
          <w:rtl/>
        </w:rPr>
        <w:t>ن، ساعت مع</w:t>
      </w:r>
      <w:r w:rsidR="008D60BE">
        <w:rPr>
          <w:rStyle w:val="1-Char0"/>
          <w:rFonts w:hint="cs"/>
          <w:rtl/>
        </w:rPr>
        <w:t>ی</w:t>
      </w:r>
      <w:r w:rsidRPr="0088599A">
        <w:rPr>
          <w:rStyle w:val="1-Char0"/>
          <w:rFonts w:hint="cs"/>
          <w:rtl/>
        </w:rPr>
        <w:t>ن، ماه مع</w:t>
      </w:r>
      <w:r w:rsidR="008D60BE">
        <w:rPr>
          <w:rStyle w:val="1-Char0"/>
          <w:rFonts w:hint="cs"/>
          <w:rtl/>
        </w:rPr>
        <w:t>ی</w:t>
      </w:r>
      <w:r w:rsidRPr="0088599A">
        <w:rPr>
          <w:rStyle w:val="1-Char0"/>
          <w:rFonts w:hint="cs"/>
          <w:rtl/>
        </w:rPr>
        <w:t>ن و سال مع</w:t>
      </w:r>
      <w:r w:rsidR="008D60BE">
        <w:rPr>
          <w:rStyle w:val="1-Char0"/>
          <w:rFonts w:hint="cs"/>
          <w:rtl/>
        </w:rPr>
        <w:t>ی</w:t>
      </w:r>
      <w:r w:rsidRPr="0088599A">
        <w:rPr>
          <w:rStyle w:val="1-Char0"/>
          <w:rFonts w:hint="cs"/>
          <w:rtl/>
        </w:rPr>
        <w:t>ن ندارد، بل</w:t>
      </w:r>
      <w:r w:rsidR="008D60BE">
        <w:rPr>
          <w:rStyle w:val="1-Char0"/>
          <w:rFonts w:hint="cs"/>
          <w:rtl/>
        </w:rPr>
        <w:t>ک</w:t>
      </w:r>
      <w:r w:rsidRPr="0088599A">
        <w:rPr>
          <w:rStyle w:val="1-Char0"/>
          <w:rFonts w:hint="cs"/>
          <w:rtl/>
        </w:rPr>
        <w:t>ه ما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توان</w:t>
      </w:r>
      <w:r w:rsidR="008D60BE">
        <w:rPr>
          <w:rStyle w:val="1-Char0"/>
          <w:rFonts w:hint="cs"/>
          <w:rtl/>
        </w:rPr>
        <w:t>ی</w:t>
      </w:r>
      <w:r w:rsidRPr="0088599A">
        <w:rPr>
          <w:rStyle w:val="1-Char0"/>
          <w:rFonts w:hint="cs"/>
          <w:rtl/>
        </w:rPr>
        <w:t>م بر مبنا</w:t>
      </w:r>
      <w:r w:rsidR="008D60BE">
        <w:rPr>
          <w:rStyle w:val="1-Char0"/>
          <w:rFonts w:hint="cs"/>
          <w:rtl/>
        </w:rPr>
        <w:t>ی</w:t>
      </w:r>
      <w:r w:rsidRPr="0088599A">
        <w:rPr>
          <w:rStyle w:val="1-Char0"/>
          <w:rFonts w:hint="cs"/>
          <w:rtl/>
        </w:rPr>
        <w:t xml:space="preserve"> </w:t>
      </w:r>
      <w:r w:rsidR="00B924C1" w:rsidRPr="0088599A">
        <w:rPr>
          <w:rStyle w:val="1-Char0"/>
          <w:rFonts w:hint="cs"/>
          <w:rtl/>
        </w:rPr>
        <w:t>سنّت</w:t>
      </w:r>
      <w:r w:rsidRPr="0088599A">
        <w:rPr>
          <w:rStyle w:val="1-Char0"/>
          <w:rFonts w:hint="cs"/>
          <w:rtl/>
        </w:rPr>
        <w:t xml:space="preserve"> رسول خدا</w:t>
      </w:r>
      <w:r w:rsidR="00343A3E" w:rsidRPr="00343A3E">
        <w:rPr>
          <w:rStyle w:val="1-Char0"/>
          <w:rFonts w:cs="CTraditional Arabic"/>
          <w:rtl/>
        </w:rPr>
        <w:t xml:space="preserve"> ج</w:t>
      </w:r>
      <w:r w:rsidRPr="0088599A">
        <w:rPr>
          <w:rStyle w:val="1-Char0"/>
          <w:rFonts w:hint="cs"/>
          <w:rtl/>
        </w:rPr>
        <w:t xml:space="preserve"> در همان ساعت </w:t>
      </w:r>
      <w:r w:rsidR="008D60BE">
        <w:rPr>
          <w:rStyle w:val="1-Char0"/>
          <w:rFonts w:hint="cs"/>
          <w:rtl/>
        </w:rPr>
        <w:t>ک</w:t>
      </w:r>
      <w:r w:rsidRPr="0088599A">
        <w:rPr>
          <w:rStyle w:val="1-Char0"/>
          <w:rFonts w:hint="cs"/>
          <w:rtl/>
        </w:rPr>
        <w:t>ه شخص</w:t>
      </w:r>
      <w:r w:rsidR="008D60BE">
        <w:rPr>
          <w:rStyle w:val="1-Char0"/>
          <w:rFonts w:hint="cs"/>
          <w:rtl/>
        </w:rPr>
        <w:t>ی</w:t>
      </w:r>
      <w:r w:rsidRPr="0088599A">
        <w:rPr>
          <w:rStyle w:val="1-Char0"/>
          <w:rFonts w:hint="cs"/>
          <w:rtl/>
        </w:rPr>
        <w:t xml:space="preserve"> دار فان</w:t>
      </w:r>
      <w:r w:rsidR="008D60BE">
        <w:rPr>
          <w:rStyle w:val="1-Char0"/>
          <w:rFonts w:hint="cs"/>
          <w:rtl/>
        </w:rPr>
        <w:t>ی</w:t>
      </w:r>
      <w:r w:rsidRPr="0088599A">
        <w:rPr>
          <w:rStyle w:val="1-Char0"/>
          <w:rFonts w:hint="cs"/>
          <w:rtl/>
        </w:rPr>
        <w:t xml:space="preserve"> را وداع</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ند، صدقه در راه خدا بده</w:t>
      </w:r>
      <w:r w:rsidR="008D60BE">
        <w:rPr>
          <w:rStyle w:val="1-Char0"/>
          <w:rFonts w:hint="cs"/>
          <w:rtl/>
        </w:rPr>
        <w:t>ی</w:t>
      </w:r>
      <w:r w:rsidRPr="0088599A">
        <w:rPr>
          <w:rStyle w:val="1-Char0"/>
          <w:rFonts w:hint="cs"/>
          <w:rtl/>
        </w:rPr>
        <w:t>م و ثواب آن را به روح اموات خو</w:t>
      </w:r>
      <w:r w:rsidR="008D60BE">
        <w:rPr>
          <w:rStyle w:val="1-Char0"/>
          <w:rFonts w:hint="cs"/>
          <w:rtl/>
        </w:rPr>
        <w:t>ی</w:t>
      </w:r>
      <w:r w:rsidRPr="0088599A">
        <w:rPr>
          <w:rStyle w:val="1-Char0"/>
          <w:rFonts w:hint="cs"/>
          <w:rtl/>
        </w:rPr>
        <w:t>ش ببخش</w:t>
      </w:r>
      <w:r w:rsidR="008D60BE">
        <w:rPr>
          <w:rStyle w:val="1-Char0"/>
          <w:rFonts w:hint="cs"/>
          <w:rtl/>
        </w:rPr>
        <w:t>ی</w:t>
      </w:r>
      <w:r w:rsidRPr="0088599A">
        <w:rPr>
          <w:rStyle w:val="1-Char0"/>
          <w:rFonts w:hint="cs"/>
          <w:rtl/>
        </w:rPr>
        <w:t>م.</w:t>
      </w:r>
    </w:p>
    <w:p w:rsidR="00B03B2A" w:rsidRPr="0088599A" w:rsidRDefault="00B03B2A" w:rsidP="004E500B">
      <w:pPr>
        <w:rPr>
          <w:rStyle w:val="1-Char0"/>
          <w:rtl/>
        </w:rPr>
      </w:pPr>
      <w:r w:rsidRPr="0088599A">
        <w:rPr>
          <w:rStyle w:val="1-Char0"/>
          <w:rFonts w:hint="cs"/>
          <w:rtl/>
        </w:rPr>
        <w:t>آن</w:t>
      </w:r>
      <w:r w:rsidR="00D6675C">
        <w:rPr>
          <w:rStyle w:val="1-Char0"/>
          <w:rFonts w:hint="eastAsia"/>
          <w:rtl/>
        </w:rPr>
        <w:t>‌</w:t>
      </w:r>
      <w:r w:rsidRPr="0088599A">
        <w:rPr>
          <w:rStyle w:val="1-Char0"/>
          <w:rFonts w:hint="cs"/>
          <w:rtl/>
        </w:rPr>
        <w:t>ها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ند: صدقات و خ</w:t>
      </w:r>
      <w:r w:rsidR="008D60BE">
        <w:rPr>
          <w:rStyle w:val="1-Char0"/>
          <w:rFonts w:hint="cs"/>
          <w:rtl/>
        </w:rPr>
        <w:t>ی</w:t>
      </w:r>
      <w:r w:rsidRPr="0088599A">
        <w:rPr>
          <w:rStyle w:val="1-Char0"/>
          <w:rFonts w:hint="cs"/>
          <w:rtl/>
        </w:rPr>
        <w:t>رات را به مستحق</w:t>
      </w:r>
      <w:r w:rsidR="008D60BE">
        <w:rPr>
          <w:rStyle w:val="1-Char0"/>
          <w:rFonts w:hint="cs"/>
          <w:rtl/>
        </w:rPr>
        <w:t>ی</w:t>
      </w:r>
      <w:r w:rsidRPr="0088599A">
        <w:rPr>
          <w:rStyle w:val="1-Char0"/>
          <w:rFonts w:hint="cs"/>
          <w:rtl/>
        </w:rPr>
        <w:t>ن</w:t>
      </w:r>
      <w:r w:rsidR="00EC1538">
        <w:rPr>
          <w:rStyle w:val="1-Char0"/>
          <w:rFonts w:hint="cs"/>
          <w:rtl/>
        </w:rPr>
        <w:t xml:space="preserve"> آن‌ها </w:t>
      </w:r>
      <w:r w:rsidRPr="0088599A">
        <w:rPr>
          <w:rStyle w:val="1-Char0"/>
          <w:rFonts w:hint="cs"/>
          <w:rtl/>
        </w:rPr>
        <w:t>بده</w:t>
      </w:r>
      <w:r w:rsidR="008D60BE">
        <w:rPr>
          <w:rStyle w:val="1-Char0"/>
          <w:rFonts w:hint="cs"/>
          <w:rtl/>
        </w:rPr>
        <w:t>ی</w:t>
      </w:r>
      <w:r w:rsidRPr="0088599A">
        <w:rPr>
          <w:rStyle w:val="1-Char0"/>
          <w:rFonts w:hint="cs"/>
          <w:rtl/>
        </w:rPr>
        <w:t>د، نه به ثروتمندان و صاحبان مال و منال و جاه و مقام!</w:t>
      </w:r>
      <w:r w:rsidR="00EC1538">
        <w:rPr>
          <w:rStyle w:val="1-Char0"/>
          <w:rFonts w:hint="cs"/>
          <w:rtl/>
        </w:rPr>
        <w:t xml:space="preserve"> آن‌ها </w:t>
      </w:r>
      <w:r w:rsidR="005A1FDA" w:rsidRPr="0088599A">
        <w:rPr>
          <w:rStyle w:val="1-Char0"/>
          <w:rFonts w:hint="cs"/>
          <w:rtl/>
        </w:rPr>
        <w:t>مخالف صدقه ن</w:t>
      </w:r>
      <w:r w:rsidR="008D60BE">
        <w:rPr>
          <w:rStyle w:val="1-Char0"/>
          <w:rFonts w:hint="cs"/>
          <w:rtl/>
        </w:rPr>
        <w:t>ی</w:t>
      </w:r>
      <w:r w:rsidR="005A1FDA" w:rsidRPr="0088599A">
        <w:rPr>
          <w:rStyle w:val="1-Char0"/>
          <w:rFonts w:hint="cs"/>
          <w:rtl/>
        </w:rPr>
        <w:t>ستند، مخالف اعمال ر</w:t>
      </w:r>
      <w:r w:rsidR="008D60BE">
        <w:rPr>
          <w:rStyle w:val="1-Char0"/>
          <w:rFonts w:hint="cs"/>
          <w:rtl/>
        </w:rPr>
        <w:t>ی</w:t>
      </w:r>
      <w:r w:rsidR="005A1FDA" w:rsidRPr="0088599A">
        <w:rPr>
          <w:rStyle w:val="1-Char0"/>
          <w:rFonts w:hint="cs"/>
          <w:rtl/>
        </w:rPr>
        <w:t>ا</w:t>
      </w:r>
      <w:r w:rsidR="008D60BE">
        <w:rPr>
          <w:rStyle w:val="1-Char0"/>
          <w:rFonts w:hint="cs"/>
          <w:rtl/>
        </w:rPr>
        <w:t>ک</w:t>
      </w:r>
      <w:r w:rsidR="005A1FDA" w:rsidRPr="0088599A">
        <w:rPr>
          <w:rStyle w:val="1-Char0"/>
          <w:rFonts w:hint="cs"/>
          <w:rtl/>
        </w:rPr>
        <w:t>ارانه و منافقان</w:t>
      </w:r>
      <w:r w:rsidR="002A5A9D">
        <w:rPr>
          <w:rStyle w:val="1-Char0"/>
          <w:rFonts w:hint="cs"/>
          <w:rtl/>
        </w:rPr>
        <w:t>ۀ</w:t>
      </w:r>
      <w:r w:rsidR="005A1FDA" w:rsidRPr="0088599A">
        <w:rPr>
          <w:rStyle w:val="1-Char0"/>
          <w:rFonts w:hint="cs"/>
          <w:rtl/>
        </w:rPr>
        <w:t xml:space="preserve"> سرما</w:t>
      </w:r>
      <w:r w:rsidR="008D60BE">
        <w:rPr>
          <w:rStyle w:val="1-Char0"/>
          <w:rFonts w:hint="cs"/>
          <w:rtl/>
        </w:rPr>
        <w:t>ی</w:t>
      </w:r>
      <w:r w:rsidR="005A1FDA" w:rsidRPr="0088599A">
        <w:rPr>
          <w:rStyle w:val="1-Char0"/>
          <w:rFonts w:hint="cs"/>
          <w:rtl/>
        </w:rPr>
        <w:t>ه‌داران ج</w:t>
      </w:r>
      <w:r w:rsidR="008D60BE">
        <w:rPr>
          <w:rStyle w:val="1-Char0"/>
          <w:rFonts w:hint="cs"/>
          <w:rtl/>
        </w:rPr>
        <w:t>ی</w:t>
      </w:r>
      <w:r w:rsidR="005A1FDA" w:rsidRPr="0088599A">
        <w:rPr>
          <w:rStyle w:val="1-Char0"/>
          <w:rFonts w:hint="cs"/>
          <w:rtl/>
        </w:rPr>
        <w:t>ب پر و ته</w:t>
      </w:r>
      <w:r w:rsidR="008D60BE">
        <w:rPr>
          <w:rStyle w:val="1-Char0"/>
          <w:rFonts w:hint="cs"/>
          <w:rtl/>
        </w:rPr>
        <w:t>ی</w:t>
      </w:r>
      <w:r w:rsidR="005A1FDA" w:rsidRPr="0088599A">
        <w:rPr>
          <w:rStyle w:val="1-Char0"/>
          <w:rFonts w:hint="cs"/>
          <w:rtl/>
        </w:rPr>
        <w:t xml:space="preserve"> دل</w:t>
      </w:r>
      <w:r w:rsidR="008D60BE">
        <w:rPr>
          <w:rStyle w:val="1-Char0"/>
          <w:rFonts w:hint="cs"/>
          <w:rtl/>
        </w:rPr>
        <w:t>ی</w:t>
      </w:r>
      <w:r w:rsidR="005A1FDA" w:rsidRPr="0088599A">
        <w:rPr>
          <w:rStyle w:val="1-Char0"/>
          <w:rFonts w:hint="cs"/>
          <w:rtl/>
        </w:rPr>
        <w:t xml:space="preserve"> هستند </w:t>
      </w:r>
      <w:r w:rsidR="008D60BE">
        <w:rPr>
          <w:rStyle w:val="1-Char0"/>
          <w:rFonts w:hint="cs"/>
          <w:rtl/>
        </w:rPr>
        <w:t>ک</w:t>
      </w:r>
      <w:r w:rsidR="005A1FDA" w:rsidRPr="0088599A">
        <w:rPr>
          <w:rStyle w:val="1-Char0"/>
          <w:rFonts w:hint="cs"/>
          <w:rtl/>
        </w:rPr>
        <w:t>ه فقط برا</w:t>
      </w:r>
      <w:r w:rsidR="008D60BE">
        <w:rPr>
          <w:rStyle w:val="1-Char0"/>
          <w:rFonts w:hint="cs"/>
          <w:rtl/>
        </w:rPr>
        <w:t>ی</w:t>
      </w:r>
      <w:r w:rsidR="005A1FDA" w:rsidRPr="0088599A">
        <w:rPr>
          <w:rStyle w:val="1-Char0"/>
          <w:rFonts w:hint="cs"/>
          <w:rtl/>
        </w:rPr>
        <w:t xml:space="preserve"> حفظ نام و شخص</w:t>
      </w:r>
      <w:r w:rsidR="008D60BE">
        <w:rPr>
          <w:rStyle w:val="1-Char0"/>
          <w:rFonts w:hint="cs"/>
          <w:rtl/>
        </w:rPr>
        <w:t>ی</w:t>
      </w:r>
      <w:r w:rsidR="005A1FDA" w:rsidRPr="0088599A">
        <w:rPr>
          <w:rStyle w:val="1-Char0"/>
          <w:rFonts w:hint="cs"/>
          <w:rtl/>
        </w:rPr>
        <w:t>ت خانواد</w:t>
      </w:r>
      <w:r w:rsidR="002A5A9D">
        <w:rPr>
          <w:rStyle w:val="1-Char0"/>
          <w:rFonts w:hint="cs"/>
          <w:rtl/>
        </w:rPr>
        <w:t>ۀ</w:t>
      </w:r>
      <w:r w:rsidR="005A1FDA" w:rsidRPr="0088599A">
        <w:rPr>
          <w:rStyle w:val="1-Char0"/>
          <w:rFonts w:hint="cs"/>
          <w:rtl/>
        </w:rPr>
        <w:t xml:space="preserve"> خو</w:t>
      </w:r>
      <w:r w:rsidR="008D60BE">
        <w:rPr>
          <w:rStyle w:val="1-Char0"/>
          <w:rFonts w:hint="cs"/>
          <w:rtl/>
        </w:rPr>
        <w:t>ی</w:t>
      </w:r>
      <w:r w:rsidR="005A1FDA" w:rsidRPr="0088599A">
        <w:rPr>
          <w:rStyle w:val="1-Char0"/>
          <w:rFonts w:hint="cs"/>
          <w:rtl/>
        </w:rPr>
        <w:t>ش خرج</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5A1FDA" w:rsidRPr="0088599A">
        <w:rPr>
          <w:rStyle w:val="1-Char0"/>
          <w:rFonts w:hint="cs"/>
          <w:rtl/>
        </w:rPr>
        <w:t>نند.</w:t>
      </w:r>
    </w:p>
    <w:p w:rsidR="005A1FDA" w:rsidRPr="0088599A" w:rsidRDefault="005A1FDA" w:rsidP="004E500B">
      <w:pPr>
        <w:rPr>
          <w:rStyle w:val="1-Char0"/>
          <w:rtl/>
        </w:rPr>
      </w:pPr>
      <w:r w:rsidRPr="0088599A">
        <w:rPr>
          <w:rStyle w:val="1-Char0"/>
          <w:rFonts w:hint="cs"/>
          <w:rtl/>
        </w:rPr>
        <w:t>آن</w:t>
      </w:r>
      <w:r w:rsidR="00D6675C">
        <w:rPr>
          <w:rStyle w:val="1-Char0"/>
          <w:rFonts w:hint="eastAsia"/>
          <w:rtl/>
        </w:rPr>
        <w:t>‌</w:t>
      </w:r>
      <w:r w:rsidRPr="0088599A">
        <w:rPr>
          <w:rStyle w:val="1-Char0"/>
          <w:rFonts w:hint="cs"/>
          <w:rtl/>
        </w:rPr>
        <w:t>ها چطور با چن</w:t>
      </w:r>
      <w:r w:rsidR="008D60BE">
        <w:rPr>
          <w:rStyle w:val="1-Char0"/>
          <w:rFonts w:hint="cs"/>
          <w:rtl/>
        </w:rPr>
        <w:t>ی</w:t>
      </w:r>
      <w:r w:rsidRPr="0088599A">
        <w:rPr>
          <w:rStyle w:val="1-Char0"/>
          <w:rFonts w:hint="cs"/>
          <w:rtl/>
        </w:rPr>
        <w:t>ن مراسم</w:t>
      </w:r>
      <w:r w:rsidR="008D60BE">
        <w:rPr>
          <w:rStyle w:val="1-Char0"/>
          <w:rFonts w:hint="cs"/>
          <w:rtl/>
        </w:rPr>
        <w:t>ی</w:t>
      </w:r>
      <w:r w:rsidRPr="0088599A">
        <w:rPr>
          <w:rStyle w:val="1-Char0"/>
          <w:rFonts w:hint="cs"/>
          <w:rtl/>
        </w:rPr>
        <w:t xml:space="preserve"> (به اصطلاح «صدقه و خ</w:t>
      </w:r>
      <w:r w:rsidR="008D60BE">
        <w:rPr>
          <w:rStyle w:val="1-Char0"/>
          <w:rFonts w:hint="cs"/>
          <w:rtl/>
        </w:rPr>
        <w:t>ی</w:t>
      </w:r>
      <w:r w:rsidRPr="0088599A">
        <w:rPr>
          <w:rStyle w:val="1-Char0"/>
          <w:rFonts w:hint="cs"/>
          <w:rtl/>
        </w:rPr>
        <w:t>رات») مخالفت ن</w:t>
      </w:r>
      <w:r w:rsidR="008D60BE">
        <w:rPr>
          <w:rStyle w:val="1-Char0"/>
          <w:rFonts w:hint="cs"/>
          <w:rtl/>
        </w:rPr>
        <w:t>ک</w:t>
      </w:r>
      <w:r w:rsidRPr="0088599A">
        <w:rPr>
          <w:rStyle w:val="1-Char0"/>
          <w:rFonts w:hint="cs"/>
          <w:rtl/>
        </w:rPr>
        <w:t>نند، در حال</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چن</w:t>
      </w:r>
      <w:r w:rsidR="008D60BE">
        <w:rPr>
          <w:rStyle w:val="1-Char0"/>
          <w:rFonts w:hint="cs"/>
          <w:rtl/>
        </w:rPr>
        <w:t>ی</w:t>
      </w:r>
      <w:r w:rsidRPr="0088599A">
        <w:rPr>
          <w:rStyle w:val="1-Char0"/>
          <w:rFonts w:hint="cs"/>
          <w:rtl/>
        </w:rPr>
        <w:t>ن مراسم</w:t>
      </w:r>
      <w:r w:rsidR="008D60BE">
        <w:rPr>
          <w:rStyle w:val="1-Char0"/>
          <w:rFonts w:hint="cs"/>
          <w:rtl/>
        </w:rPr>
        <w:t>ی</w:t>
      </w:r>
      <w:r w:rsidRPr="0088599A">
        <w:rPr>
          <w:rStyle w:val="1-Char0"/>
          <w:rFonts w:hint="cs"/>
          <w:rtl/>
        </w:rPr>
        <w:t xml:space="preserve"> باعث مشقت مال</w:t>
      </w:r>
      <w:r w:rsidR="008D60BE">
        <w:rPr>
          <w:rStyle w:val="1-Char0"/>
          <w:rFonts w:hint="cs"/>
          <w:rtl/>
        </w:rPr>
        <w:t>ی</w:t>
      </w:r>
      <w:r w:rsidRPr="0088599A">
        <w:rPr>
          <w:rStyle w:val="1-Char0"/>
          <w:rFonts w:hint="cs"/>
          <w:rtl/>
        </w:rPr>
        <w:t xml:space="preserve"> و جسمان</w:t>
      </w:r>
      <w:r w:rsidR="008D60BE">
        <w:rPr>
          <w:rStyle w:val="1-Char0"/>
          <w:rFonts w:hint="cs"/>
          <w:rtl/>
        </w:rPr>
        <w:t>ی</w:t>
      </w:r>
      <w:r w:rsidRPr="0088599A">
        <w:rPr>
          <w:rStyle w:val="1-Char0"/>
          <w:rFonts w:hint="cs"/>
          <w:rtl/>
        </w:rPr>
        <w:t xml:space="preserve"> بازماندگان </w:t>
      </w:r>
      <w:r w:rsidR="007174D2" w:rsidRPr="0088599A">
        <w:rPr>
          <w:rStyle w:val="1-Char0"/>
          <w:rFonts w:hint="cs"/>
          <w:rtl/>
        </w:rPr>
        <w:t>متوفّ</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شود. امروز وقت</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حادث</w:t>
      </w:r>
      <w:r w:rsidR="002A5A9D">
        <w:rPr>
          <w:rStyle w:val="1-Char0"/>
          <w:rFonts w:hint="cs"/>
          <w:rtl/>
        </w:rPr>
        <w:t>ۀ</w:t>
      </w:r>
      <w:r w:rsidRPr="0088599A">
        <w:rPr>
          <w:rStyle w:val="1-Char0"/>
          <w:rFonts w:hint="cs"/>
          <w:rtl/>
        </w:rPr>
        <w:t xml:space="preserve"> وفات </w:t>
      </w:r>
      <w:r w:rsidR="008D60BE">
        <w:rPr>
          <w:rStyle w:val="1-Char0"/>
          <w:rFonts w:hint="cs"/>
          <w:rtl/>
        </w:rPr>
        <w:t>یکی</w:t>
      </w:r>
      <w:r w:rsidRPr="0088599A">
        <w:rPr>
          <w:rStyle w:val="1-Char0"/>
          <w:rFonts w:hint="cs"/>
          <w:rtl/>
        </w:rPr>
        <w:t xml:space="preserve"> از عز</w:t>
      </w:r>
      <w:r w:rsidR="008D60BE">
        <w:rPr>
          <w:rStyle w:val="1-Char0"/>
          <w:rFonts w:hint="cs"/>
          <w:rtl/>
        </w:rPr>
        <w:t>ی</w:t>
      </w:r>
      <w:r w:rsidRPr="0088599A">
        <w:rPr>
          <w:rStyle w:val="1-Char0"/>
          <w:rFonts w:hint="cs"/>
          <w:rtl/>
        </w:rPr>
        <w:t>زان را به خانواده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دهند، فوراً در برابر ا</w:t>
      </w:r>
      <w:r w:rsidR="008D60BE">
        <w:rPr>
          <w:rStyle w:val="1-Char0"/>
          <w:rFonts w:hint="cs"/>
          <w:rtl/>
        </w:rPr>
        <w:t>ی</w:t>
      </w:r>
      <w:r w:rsidRPr="0088599A">
        <w:rPr>
          <w:rStyle w:val="1-Char0"/>
          <w:rFonts w:hint="cs"/>
          <w:rtl/>
        </w:rPr>
        <w:t>ن مص</w:t>
      </w:r>
      <w:r w:rsidR="008D60BE">
        <w:rPr>
          <w:rStyle w:val="1-Char0"/>
          <w:rFonts w:hint="cs"/>
          <w:rtl/>
        </w:rPr>
        <w:t>ی</w:t>
      </w:r>
      <w:r w:rsidRPr="0088599A">
        <w:rPr>
          <w:rStyle w:val="1-Char0"/>
          <w:rFonts w:hint="cs"/>
          <w:rtl/>
        </w:rPr>
        <w:t>بت شو</w:t>
      </w:r>
      <w:r w:rsidR="008D60BE">
        <w:rPr>
          <w:rStyle w:val="1-Char0"/>
          <w:rFonts w:hint="cs"/>
          <w:rtl/>
        </w:rPr>
        <w:t>ک</w:t>
      </w:r>
      <w:r w:rsidRPr="0088599A">
        <w:rPr>
          <w:rStyle w:val="1-Char0"/>
          <w:rFonts w:hint="cs"/>
          <w:rtl/>
        </w:rPr>
        <w:t xml:space="preserve"> عج</w:t>
      </w:r>
      <w:r w:rsidR="008D60BE">
        <w:rPr>
          <w:rStyle w:val="1-Char0"/>
          <w:rFonts w:hint="cs"/>
          <w:rtl/>
        </w:rPr>
        <w:t>ی</w:t>
      </w:r>
      <w:r w:rsidRPr="0088599A">
        <w:rPr>
          <w:rStyle w:val="1-Char0"/>
          <w:rFonts w:hint="cs"/>
          <w:rtl/>
        </w:rPr>
        <w:t>ب</w:t>
      </w:r>
      <w:r w:rsidR="008D60BE">
        <w:rPr>
          <w:rStyle w:val="1-Char0"/>
          <w:rFonts w:hint="cs"/>
          <w:rtl/>
        </w:rPr>
        <w:t>ی</w:t>
      </w:r>
      <w:r w:rsidRPr="0088599A">
        <w:rPr>
          <w:rStyle w:val="1-Char0"/>
          <w:rFonts w:hint="cs"/>
          <w:rtl/>
        </w:rPr>
        <w:t xml:space="preserve"> به خانواد</w:t>
      </w:r>
      <w:r w:rsidR="002A5A9D">
        <w:rPr>
          <w:rStyle w:val="1-Char0"/>
          <w:rFonts w:hint="cs"/>
          <w:rtl/>
        </w:rPr>
        <w:t>ۀ</w:t>
      </w:r>
      <w:r w:rsidRPr="0088599A">
        <w:rPr>
          <w:rStyle w:val="1-Char0"/>
          <w:rFonts w:hint="cs"/>
          <w:rtl/>
        </w:rPr>
        <w:t xml:space="preserve"> </w:t>
      </w:r>
      <w:r w:rsidR="007174D2" w:rsidRPr="0088599A">
        <w:rPr>
          <w:rStyle w:val="1-Char0"/>
          <w:rFonts w:hint="cs"/>
          <w:rtl/>
        </w:rPr>
        <w:t>متوفّ</w:t>
      </w:r>
      <w:r w:rsidR="008D60BE">
        <w:rPr>
          <w:rStyle w:val="1-Char0"/>
          <w:rFonts w:hint="cs"/>
          <w:rtl/>
        </w:rPr>
        <w:t>ی</w:t>
      </w:r>
      <w:r w:rsidRPr="0088599A">
        <w:rPr>
          <w:rStyle w:val="1-Char0"/>
          <w:rFonts w:hint="cs"/>
          <w:rtl/>
        </w:rPr>
        <w:t xml:space="preserve"> وارد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شود، پذ</w:t>
      </w:r>
      <w:r w:rsidR="008D60BE">
        <w:rPr>
          <w:rStyle w:val="1-Char0"/>
          <w:rFonts w:hint="cs"/>
          <w:rtl/>
        </w:rPr>
        <w:t>ی</w:t>
      </w:r>
      <w:r w:rsidRPr="0088599A">
        <w:rPr>
          <w:rStyle w:val="1-Char0"/>
          <w:rFonts w:hint="cs"/>
          <w:rtl/>
        </w:rPr>
        <w:t>را</w:t>
      </w:r>
      <w:r w:rsidR="008D60BE">
        <w:rPr>
          <w:rStyle w:val="1-Char0"/>
          <w:rFonts w:hint="cs"/>
          <w:rtl/>
        </w:rPr>
        <w:t>یی</w:t>
      </w:r>
      <w:r w:rsidRPr="0088599A">
        <w:rPr>
          <w:rStyle w:val="1-Char0"/>
          <w:rFonts w:hint="cs"/>
          <w:rtl/>
        </w:rPr>
        <w:t xml:space="preserve"> از مهمانان ب</w:t>
      </w:r>
      <w:r w:rsidR="008D60BE">
        <w:rPr>
          <w:rStyle w:val="1-Char0"/>
          <w:rFonts w:hint="cs"/>
          <w:rtl/>
        </w:rPr>
        <w:t>ی</w:t>
      </w:r>
      <w:r w:rsidRPr="0088599A">
        <w:rPr>
          <w:rStyle w:val="1-Char0"/>
          <w:rFonts w:hint="cs"/>
          <w:rtl/>
        </w:rPr>
        <w:t>‌شمار، در شام</w:t>
      </w:r>
      <w:r w:rsidR="00D6675C">
        <w:rPr>
          <w:rStyle w:val="1-Char0"/>
          <w:rFonts w:hint="eastAsia"/>
          <w:rtl/>
        </w:rPr>
        <w:t>‌</w:t>
      </w:r>
      <w:r w:rsidRPr="0088599A">
        <w:rPr>
          <w:rStyle w:val="1-Char0"/>
          <w:rFonts w:hint="cs"/>
          <w:rtl/>
        </w:rPr>
        <w:t>ها و ناهارها و با عرض و طول سفره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رنگ</w:t>
      </w:r>
      <w:r w:rsidR="008D60BE">
        <w:rPr>
          <w:rStyle w:val="1-Char0"/>
          <w:rFonts w:hint="cs"/>
          <w:rtl/>
        </w:rPr>
        <w:t>ی</w:t>
      </w:r>
      <w:r w:rsidRPr="0088599A">
        <w:rPr>
          <w:rStyle w:val="1-Char0"/>
          <w:rFonts w:hint="cs"/>
          <w:rtl/>
        </w:rPr>
        <w:t>ن و پرخرج (آن هم بدون آمادگ</w:t>
      </w:r>
      <w:r w:rsidR="008D60BE">
        <w:rPr>
          <w:rStyle w:val="1-Char0"/>
          <w:rFonts w:hint="cs"/>
          <w:rtl/>
        </w:rPr>
        <w:t>ی</w:t>
      </w:r>
      <w:r w:rsidRPr="0088599A">
        <w:rPr>
          <w:rStyle w:val="1-Char0"/>
          <w:rFonts w:hint="cs"/>
          <w:rtl/>
        </w:rPr>
        <w:t xml:space="preserve"> قبل</w:t>
      </w:r>
      <w:r w:rsidR="008D60BE">
        <w:rPr>
          <w:rStyle w:val="1-Char0"/>
          <w:rFonts w:hint="cs"/>
          <w:rtl/>
        </w:rPr>
        <w:t>ی</w:t>
      </w:r>
      <w:r w:rsidRPr="0088599A">
        <w:rPr>
          <w:rStyle w:val="1-Char0"/>
          <w:rFonts w:hint="cs"/>
          <w:rtl/>
        </w:rPr>
        <w:t xml:space="preserve"> و بدون مهلت و فرصت) سرپرست خانواد</w:t>
      </w:r>
      <w:r w:rsidR="002A5A9D">
        <w:rPr>
          <w:rStyle w:val="1-Char0"/>
          <w:rFonts w:hint="cs"/>
          <w:rtl/>
        </w:rPr>
        <w:t>ۀ</w:t>
      </w:r>
      <w:r w:rsidRPr="0088599A">
        <w:rPr>
          <w:rStyle w:val="1-Char0"/>
          <w:rFonts w:hint="cs"/>
          <w:rtl/>
        </w:rPr>
        <w:t xml:space="preserve"> ماتم‌زده را سراس</w:t>
      </w:r>
      <w:r w:rsidR="008D60BE">
        <w:rPr>
          <w:rStyle w:val="1-Char0"/>
          <w:rFonts w:hint="cs"/>
          <w:rtl/>
        </w:rPr>
        <w:t>ی</w:t>
      </w:r>
      <w:r w:rsidRPr="0088599A">
        <w:rPr>
          <w:rStyle w:val="1-Char0"/>
          <w:rFonts w:hint="cs"/>
          <w:rtl/>
        </w:rPr>
        <w:t>مه و سرگردان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نما</w:t>
      </w:r>
      <w:r w:rsidR="008D60BE">
        <w:rPr>
          <w:rStyle w:val="1-Char0"/>
          <w:rFonts w:hint="cs"/>
          <w:rtl/>
        </w:rPr>
        <w:t>ی</w:t>
      </w:r>
      <w:r w:rsidRPr="0088599A">
        <w:rPr>
          <w:rStyle w:val="1-Char0"/>
          <w:rFonts w:hint="cs"/>
          <w:rtl/>
        </w:rPr>
        <w:t>د، و ب</w:t>
      </w:r>
      <w:r w:rsidR="008D60BE">
        <w:rPr>
          <w:rStyle w:val="1-Char0"/>
          <w:rFonts w:hint="cs"/>
          <w:rtl/>
        </w:rPr>
        <w:t>ی</w:t>
      </w:r>
      <w:r w:rsidRPr="0088599A">
        <w:rPr>
          <w:rStyle w:val="1-Char0"/>
          <w:rFonts w:hint="cs"/>
          <w:rtl/>
        </w:rPr>
        <w:t>چاره مجبور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گردد حادث</w:t>
      </w:r>
      <w:r w:rsidR="002A5A9D">
        <w:rPr>
          <w:rStyle w:val="1-Char0"/>
          <w:rFonts w:hint="cs"/>
          <w:rtl/>
        </w:rPr>
        <w:t>ۀ</w:t>
      </w:r>
      <w:r w:rsidRPr="0088599A">
        <w:rPr>
          <w:rStyle w:val="1-Char0"/>
          <w:rFonts w:hint="cs"/>
          <w:rtl/>
        </w:rPr>
        <w:t xml:space="preserve"> وفات را فراموش </w:t>
      </w:r>
      <w:r w:rsidR="008D60BE">
        <w:rPr>
          <w:rStyle w:val="1-Char0"/>
          <w:rFonts w:hint="cs"/>
          <w:rtl/>
        </w:rPr>
        <w:t>ک</w:t>
      </w:r>
      <w:r w:rsidRPr="0088599A">
        <w:rPr>
          <w:rStyle w:val="1-Char0"/>
          <w:rFonts w:hint="cs"/>
          <w:rtl/>
        </w:rPr>
        <w:t>ند و ناد</w:t>
      </w:r>
      <w:r w:rsidR="008D60BE">
        <w:rPr>
          <w:rStyle w:val="1-Char0"/>
          <w:rFonts w:hint="cs"/>
          <w:rtl/>
        </w:rPr>
        <w:t>ی</w:t>
      </w:r>
      <w:r w:rsidRPr="0088599A">
        <w:rPr>
          <w:rStyle w:val="1-Char0"/>
          <w:rFonts w:hint="cs"/>
          <w:rtl/>
        </w:rPr>
        <w:t>ده بگ</w:t>
      </w:r>
      <w:r w:rsidR="008D60BE">
        <w:rPr>
          <w:rStyle w:val="1-Char0"/>
          <w:rFonts w:hint="cs"/>
          <w:rtl/>
        </w:rPr>
        <w:t>ی</w:t>
      </w:r>
      <w:r w:rsidRPr="0088599A">
        <w:rPr>
          <w:rStyle w:val="1-Char0"/>
          <w:rFonts w:hint="cs"/>
          <w:rtl/>
        </w:rPr>
        <w:t>رد، و در جهت حفظ نام و شخص</w:t>
      </w:r>
      <w:r w:rsidR="008D60BE">
        <w:rPr>
          <w:rStyle w:val="1-Char0"/>
          <w:rFonts w:hint="cs"/>
          <w:rtl/>
        </w:rPr>
        <w:t>ی</w:t>
      </w:r>
      <w:r w:rsidRPr="0088599A">
        <w:rPr>
          <w:rStyle w:val="1-Char0"/>
          <w:rFonts w:hint="cs"/>
          <w:rtl/>
        </w:rPr>
        <w:t>ت خانواد</w:t>
      </w:r>
      <w:r w:rsidR="002A5A9D">
        <w:rPr>
          <w:rStyle w:val="1-Char0"/>
          <w:rFonts w:hint="cs"/>
          <w:rtl/>
        </w:rPr>
        <w:t>ۀ</w:t>
      </w:r>
      <w:r w:rsidRPr="0088599A">
        <w:rPr>
          <w:rStyle w:val="1-Char0"/>
          <w:rFonts w:hint="cs"/>
          <w:rtl/>
        </w:rPr>
        <w:t xml:space="preserve"> خو</w:t>
      </w:r>
      <w:r w:rsidR="008D60BE">
        <w:rPr>
          <w:rStyle w:val="1-Char0"/>
          <w:rFonts w:hint="cs"/>
          <w:rtl/>
        </w:rPr>
        <w:t>ی</w:t>
      </w:r>
      <w:r w:rsidRPr="0088599A">
        <w:rPr>
          <w:rStyle w:val="1-Char0"/>
          <w:rFonts w:hint="cs"/>
          <w:rtl/>
        </w:rPr>
        <w:t xml:space="preserve">ش، تمام هوش و حواس خود را در راه دست و پا </w:t>
      </w:r>
      <w:r w:rsidR="008D60BE">
        <w:rPr>
          <w:rStyle w:val="1-Char0"/>
          <w:rFonts w:hint="cs"/>
          <w:rtl/>
        </w:rPr>
        <w:t>ک</w:t>
      </w:r>
      <w:r w:rsidRPr="0088599A">
        <w:rPr>
          <w:rStyle w:val="1-Char0"/>
          <w:rFonts w:hint="cs"/>
          <w:rtl/>
        </w:rPr>
        <w:t>ردن وسا</w:t>
      </w:r>
      <w:r w:rsidR="008D60BE">
        <w:rPr>
          <w:rStyle w:val="1-Char0"/>
          <w:rFonts w:hint="cs"/>
          <w:rtl/>
        </w:rPr>
        <w:t>ی</w:t>
      </w:r>
      <w:r w:rsidRPr="0088599A">
        <w:rPr>
          <w:rStyle w:val="1-Char0"/>
          <w:rFonts w:hint="cs"/>
          <w:rtl/>
        </w:rPr>
        <w:t>ل پذ</w:t>
      </w:r>
      <w:r w:rsidR="008D60BE">
        <w:rPr>
          <w:rStyle w:val="1-Char0"/>
          <w:rFonts w:hint="cs"/>
          <w:rtl/>
        </w:rPr>
        <w:t>ی</w:t>
      </w:r>
      <w:r w:rsidRPr="0088599A">
        <w:rPr>
          <w:rStyle w:val="1-Char0"/>
          <w:rFonts w:hint="cs"/>
          <w:rtl/>
        </w:rPr>
        <w:t>را</w:t>
      </w:r>
      <w:r w:rsidR="008D60BE">
        <w:rPr>
          <w:rStyle w:val="1-Char0"/>
          <w:rFonts w:hint="cs"/>
          <w:rtl/>
        </w:rPr>
        <w:t>یی</w:t>
      </w:r>
      <w:r w:rsidRPr="0088599A">
        <w:rPr>
          <w:rStyle w:val="1-Char0"/>
          <w:rFonts w:hint="cs"/>
          <w:rtl/>
        </w:rPr>
        <w:t xml:space="preserve"> به </w:t>
      </w:r>
      <w:r w:rsidR="008D60BE">
        <w:rPr>
          <w:rStyle w:val="1-Char0"/>
          <w:rFonts w:hint="cs"/>
          <w:rtl/>
        </w:rPr>
        <w:t>ک</w:t>
      </w:r>
      <w:r w:rsidRPr="0088599A">
        <w:rPr>
          <w:rStyle w:val="1-Char0"/>
          <w:rFonts w:hint="cs"/>
          <w:rtl/>
        </w:rPr>
        <w:t>ار ب</w:t>
      </w:r>
      <w:r w:rsidR="008D60BE">
        <w:rPr>
          <w:rStyle w:val="1-Char0"/>
          <w:rFonts w:hint="cs"/>
          <w:rtl/>
        </w:rPr>
        <w:t>ی</w:t>
      </w:r>
      <w:r w:rsidRPr="0088599A">
        <w:rPr>
          <w:rStyle w:val="1-Char0"/>
          <w:rFonts w:hint="cs"/>
          <w:rtl/>
        </w:rPr>
        <w:t>ندازد و پسران و برادران داغد</w:t>
      </w:r>
      <w:r w:rsidR="008D60BE">
        <w:rPr>
          <w:rStyle w:val="1-Char0"/>
          <w:rFonts w:hint="cs"/>
          <w:rtl/>
        </w:rPr>
        <w:t>ی</w:t>
      </w:r>
      <w:r w:rsidRPr="0088599A">
        <w:rPr>
          <w:rStyle w:val="1-Char0"/>
          <w:rFonts w:hint="cs"/>
          <w:rtl/>
        </w:rPr>
        <w:t>د</w:t>
      </w:r>
      <w:r w:rsidR="002A5A9D">
        <w:rPr>
          <w:rStyle w:val="1-Char0"/>
          <w:rFonts w:hint="cs"/>
          <w:rtl/>
        </w:rPr>
        <w:t>ۀ</w:t>
      </w:r>
      <w:r w:rsidRPr="0088599A">
        <w:rPr>
          <w:rStyle w:val="1-Char0"/>
          <w:rFonts w:hint="cs"/>
          <w:rtl/>
        </w:rPr>
        <w:t xml:space="preserve"> </w:t>
      </w:r>
      <w:r w:rsidR="007174D2" w:rsidRPr="0088599A">
        <w:rPr>
          <w:rStyle w:val="1-Char0"/>
          <w:rFonts w:hint="cs"/>
          <w:rtl/>
        </w:rPr>
        <w:t>متوفّ</w:t>
      </w:r>
      <w:r w:rsidR="008D60BE">
        <w:rPr>
          <w:rStyle w:val="1-Char0"/>
          <w:rFonts w:hint="cs"/>
          <w:rtl/>
        </w:rPr>
        <w:t>ی</w:t>
      </w:r>
      <w:r w:rsidRPr="0088599A">
        <w:rPr>
          <w:rStyle w:val="1-Char0"/>
          <w:rFonts w:hint="cs"/>
          <w:rtl/>
        </w:rPr>
        <w:t xml:space="preserve"> را با چشمان تر و اش</w:t>
      </w:r>
      <w:r w:rsidR="008D60BE">
        <w:rPr>
          <w:rStyle w:val="1-Char0"/>
          <w:rFonts w:hint="cs"/>
          <w:rtl/>
        </w:rPr>
        <w:t>ک</w:t>
      </w:r>
      <w:r w:rsidRPr="0088599A">
        <w:rPr>
          <w:rStyle w:val="1-Char0"/>
          <w:rFonts w:hint="cs"/>
          <w:rtl/>
        </w:rPr>
        <w:t>بار راه</w:t>
      </w:r>
      <w:r w:rsidR="008D60BE">
        <w:rPr>
          <w:rStyle w:val="1-Char0"/>
          <w:rFonts w:hint="cs"/>
          <w:rtl/>
        </w:rPr>
        <w:t>ی</w:t>
      </w:r>
      <w:r w:rsidRPr="0088599A">
        <w:rPr>
          <w:rStyle w:val="1-Char0"/>
          <w:rFonts w:hint="cs"/>
          <w:rtl/>
        </w:rPr>
        <w:t xml:space="preserve"> نانوا</w:t>
      </w:r>
      <w:r w:rsidR="008D60BE">
        <w:rPr>
          <w:rStyle w:val="1-Char0"/>
          <w:rFonts w:hint="cs"/>
          <w:rtl/>
        </w:rPr>
        <w:t>یی</w:t>
      </w:r>
      <w:r w:rsidRPr="0088599A">
        <w:rPr>
          <w:rStyle w:val="1-Char0"/>
          <w:rFonts w:hint="cs"/>
          <w:rtl/>
        </w:rPr>
        <w:t>‌ها و قصاب</w:t>
      </w:r>
      <w:r w:rsidR="008D60BE">
        <w:rPr>
          <w:rStyle w:val="1-Char0"/>
          <w:rFonts w:hint="cs"/>
          <w:rtl/>
        </w:rPr>
        <w:t>ی</w:t>
      </w:r>
      <w:r w:rsidR="002C4271" w:rsidRPr="0088599A">
        <w:rPr>
          <w:rStyle w:val="1-Char0"/>
          <w:rFonts w:hint="cs"/>
          <w:rtl/>
        </w:rPr>
        <w:t xml:space="preserve">‌ها </w:t>
      </w:r>
      <w:r w:rsidRPr="0088599A">
        <w:rPr>
          <w:rStyle w:val="1-Char0"/>
          <w:rFonts w:hint="cs"/>
          <w:rtl/>
        </w:rPr>
        <w:t>و بقال</w:t>
      </w:r>
      <w:r w:rsidR="008D60BE">
        <w:rPr>
          <w:rStyle w:val="1-Char0"/>
          <w:rFonts w:hint="cs"/>
          <w:rtl/>
        </w:rPr>
        <w:t>ی</w:t>
      </w:r>
      <w:r w:rsidR="002C4271" w:rsidRPr="0088599A">
        <w:rPr>
          <w:rStyle w:val="1-Char0"/>
          <w:rFonts w:hint="cs"/>
          <w:rtl/>
        </w:rPr>
        <w:t xml:space="preserve">‌ها </w:t>
      </w:r>
      <w:r w:rsidRPr="0088599A">
        <w:rPr>
          <w:rStyle w:val="1-Char0"/>
          <w:rFonts w:hint="cs"/>
          <w:rtl/>
        </w:rPr>
        <w:t>نما</w:t>
      </w:r>
      <w:r w:rsidR="008D60BE">
        <w:rPr>
          <w:rStyle w:val="1-Char0"/>
          <w:rFonts w:hint="cs"/>
          <w:rtl/>
        </w:rPr>
        <w:t>ی</w:t>
      </w:r>
      <w:r w:rsidRPr="0088599A">
        <w:rPr>
          <w:rStyle w:val="1-Char0"/>
          <w:rFonts w:hint="cs"/>
          <w:rtl/>
        </w:rPr>
        <w:t>د</w:t>
      </w:r>
      <w:r w:rsidR="00110ED1" w:rsidRPr="0088599A">
        <w:rPr>
          <w:rStyle w:val="1-Char0"/>
          <w:rFonts w:hint="cs"/>
          <w:rtl/>
        </w:rPr>
        <w:t xml:space="preserve"> و</w:t>
      </w:r>
      <w:r w:rsidRPr="0088599A">
        <w:rPr>
          <w:rStyle w:val="1-Char0"/>
          <w:rFonts w:hint="cs"/>
          <w:rtl/>
        </w:rPr>
        <w:t xml:space="preserve"> برا</w:t>
      </w:r>
      <w:r w:rsidR="008D60BE">
        <w:rPr>
          <w:rStyle w:val="1-Char0"/>
          <w:rFonts w:hint="cs"/>
          <w:rtl/>
        </w:rPr>
        <w:t>ی</w:t>
      </w:r>
      <w:r w:rsidRPr="0088599A">
        <w:rPr>
          <w:rStyle w:val="1-Char0"/>
          <w:rFonts w:hint="cs"/>
          <w:rtl/>
        </w:rPr>
        <w:t xml:space="preserve"> پ</w:t>
      </w:r>
      <w:r w:rsidR="008D60BE">
        <w:rPr>
          <w:rStyle w:val="1-Char0"/>
          <w:rFonts w:hint="cs"/>
          <w:rtl/>
        </w:rPr>
        <w:t>ی</w:t>
      </w:r>
      <w:r w:rsidRPr="0088599A">
        <w:rPr>
          <w:rStyle w:val="1-Char0"/>
          <w:rFonts w:hint="cs"/>
          <w:rtl/>
        </w:rPr>
        <w:t xml:space="preserve">دا </w:t>
      </w:r>
      <w:r w:rsidR="008D60BE">
        <w:rPr>
          <w:rStyle w:val="1-Char0"/>
          <w:rFonts w:hint="cs"/>
          <w:rtl/>
        </w:rPr>
        <w:t>ک</w:t>
      </w:r>
      <w:r w:rsidRPr="0088599A">
        <w:rPr>
          <w:rStyle w:val="1-Char0"/>
          <w:rFonts w:hint="cs"/>
          <w:rtl/>
        </w:rPr>
        <w:t>ردن ظروف و سرو</w:t>
      </w:r>
      <w:r w:rsidR="008D60BE">
        <w:rPr>
          <w:rStyle w:val="1-Char0"/>
          <w:rFonts w:hint="cs"/>
          <w:rtl/>
        </w:rPr>
        <w:t>ی</w:t>
      </w:r>
      <w:r w:rsidRPr="0088599A">
        <w:rPr>
          <w:rStyle w:val="1-Char0"/>
          <w:rFonts w:hint="cs"/>
          <w:rtl/>
        </w:rPr>
        <w:t>س</w:t>
      </w:r>
      <w:r w:rsidR="00D6675C">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ت</w:t>
      </w:r>
      <w:r w:rsidR="008D60BE">
        <w:rPr>
          <w:rStyle w:val="1-Char0"/>
          <w:rFonts w:hint="cs"/>
          <w:rtl/>
        </w:rPr>
        <w:t>ک</w:t>
      </w:r>
      <w:r w:rsidRPr="0088599A">
        <w:rPr>
          <w:rStyle w:val="1-Char0"/>
          <w:rFonts w:hint="cs"/>
          <w:rtl/>
        </w:rPr>
        <w:t>م</w:t>
      </w:r>
      <w:r w:rsidR="008D60BE">
        <w:rPr>
          <w:rStyle w:val="1-Char0"/>
          <w:rFonts w:hint="cs"/>
          <w:rtl/>
        </w:rPr>
        <w:t>ی</w:t>
      </w:r>
      <w:r w:rsidRPr="0088599A">
        <w:rPr>
          <w:rStyle w:val="1-Char0"/>
          <w:rFonts w:hint="cs"/>
          <w:rtl/>
        </w:rPr>
        <w:t>ل غذاخور</w:t>
      </w:r>
      <w:r w:rsidR="008D60BE">
        <w:rPr>
          <w:rStyle w:val="1-Char0"/>
          <w:rFonts w:hint="cs"/>
          <w:rtl/>
        </w:rPr>
        <w:t>ی</w:t>
      </w:r>
      <w:r w:rsidRPr="0088599A">
        <w:rPr>
          <w:rStyle w:val="1-Char0"/>
          <w:rFonts w:hint="cs"/>
          <w:rtl/>
        </w:rPr>
        <w:t xml:space="preserve"> به ا</w:t>
      </w:r>
      <w:r w:rsidR="008D60BE">
        <w:rPr>
          <w:rStyle w:val="1-Char0"/>
          <w:rFonts w:hint="cs"/>
          <w:rtl/>
        </w:rPr>
        <w:t>ی</w:t>
      </w:r>
      <w:r w:rsidRPr="0088599A">
        <w:rPr>
          <w:rStyle w:val="1-Char0"/>
          <w:rFonts w:hint="cs"/>
          <w:rtl/>
        </w:rPr>
        <w:t>ن در و آن در بزنند، و ب</w:t>
      </w:r>
      <w:r w:rsidR="008D60BE">
        <w:rPr>
          <w:rStyle w:val="1-Char0"/>
          <w:rFonts w:hint="cs"/>
          <w:rtl/>
        </w:rPr>
        <w:t>ی</w:t>
      </w:r>
      <w:r w:rsidRPr="0088599A">
        <w:rPr>
          <w:rStyle w:val="1-Char0"/>
          <w:rFonts w:hint="cs"/>
          <w:rtl/>
        </w:rPr>
        <w:t xml:space="preserve">چاره مادران و خواهران و دختران ماتم زده </w:t>
      </w:r>
      <w:r w:rsidR="008D60BE">
        <w:rPr>
          <w:rStyle w:val="1-Char0"/>
          <w:rFonts w:hint="cs"/>
          <w:rtl/>
        </w:rPr>
        <w:t>ک</w:t>
      </w:r>
      <w:r w:rsidRPr="0088599A">
        <w:rPr>
          <w:rStyle w:val="1-Char0"/>
          <w:rFonts w:hint="cs"/>
          <w:rtl/>
        </w:rPr>
        <w:t xml:space="preserve">ه </w:t>
      </w:r>
      <w:r w:rsidR="00163410" w:rsidRPr="0088599A">
        <w:rPr>
          <w:rStyle w:val="1-Char0"/>
          <w:rFonts w:hint="cs"/>
          <w:rtl/>
        </w:rPr>
        <w:t>با حالت گر</w:t>
      </w:r>
      <w:r w:rsidR="008D60BE">
        <w:rPr>
          <w:rStyle w:val="1-Char0"/>
          <w:rFonts w:hint="cs"/>
          <w:rtl/>
        </w:rPr>
        <w:t>ی</w:t>
      </w:r>
      <w:r w:rsidR="00163410" w:rsidRPr="0088599A">
        <w:rPr>
          <w:rStyle w:val="1-Char0"/>
          <w:rFonts w:hint="cs"/>
          <w:rtl/>
        </w:rPr>
        <w:t>ه و چشمان اش</w:t>
      </w:r>
      <w:r w:rsidR="008D60BE">
        <w:rPr>
          <w:rStyle w:val="1-Char0"/>
          <w:rFonts w:hint="cs"/>
          <w:rtl/>
        </w:rPr>
        <w:t>ک</w:t>
      </w:r>
      <w:r w:rsidR="00163410" w:rsidRPr="0088599A">
        <w:rPr>
          <w:rStyle w:val="1-Char0"/>
          <w:rFonts w:hint="cs"/>
          <w:rtl/>
        </w:rPr>
        <w:t>بار، آست</w:t>
      </w:r>
      <w:r w:rsidR="008D60BE">
        <w:rPr>
          <w:rStyle w:val="1-Char0"/>
          <w:rFonts w:hint="cs"/>
          <w:rtl/>
        </w:rPr>
        <w:t>ی</w:t>
      </w:r>
      <w:r w:rsidR="00163410" w:rsidRPr="0088599A">
        <w:rPr>
          <w:rStyle w:val="1-Char0"/>
          <w:rFonts w:hint="cs"/>
          <w:rtl/>
        </w:rPr>
        <w:t>ن</w:t>
      </w:r>
      <w:r w:rsidR="002C4271" w:rsidRPr="0088599A">
        <w:rPr>
          <w:rStyle w:val="1-Char0"/>
          <w:rFonts w:hint="cs"/>
          <w:rtl/>
        </w:rPr>
        <w:t xml:space="preserve">‌ها </w:t>
      </w:r>
      <w:r w:rsidR="00163410" w:rsidRPr="0088599A">
        <w:rPr>
          <w:rStyle w:val="1-Char0"/>
          <w:rFonts w:hint="cs"/>
          <w:rtl/>
        </w:rPr>
        <w:t>را بالا بزنند و به آشپزخانه</w:t>
      </w:r>
      <w:r w:rsidR="002C4271" w:rsidRPr="0088599A">
        <w:rPr>
          <w:rStyle w:val="1-Char0"/>
          <w:rFonts w:hint="cs"/>
          <w:rtl/>
        </w:rPr>
        <w:t xml:space="preserve">‌ها </w:t>
      </w:r>
      <w:r w:rsidR="00163410" w:rsidRPr="0088599A">
        <w:rPr>
          <w:rStyle w:val="1-Char0"/>
          <w:rFonts w:hint="cs"/>
          <w:rtl/>
        </w:rPr>
        <w:t>بشتابند و در حال پختن غذاها</w:t>
      </w:r>
      <w:r w:rsidR="008D60BE">
        <w:rPr>
          <w:rStyle w:val="1-Char0"/>
          <w:rFonts w:hint="cs"/>
          <w:rtl/>
        </w:rPr>
        <w:t>ی</w:t>
      </w:r>
      <w:r w:rsidR="00163410" w:rsidRPr="0088599A">
        <w:rPr>
          <w:rStyle w:val="1-Char0"/>
          <w:rFonts w:hint="cs"/>
          <w:rtl/>
        </w:rPr>
        <w:t xml:space="preserve"> متنوع، در </w:t>
      </w:r>
      <w:r w:rsidR="008D60BE">
        <w:rPr>
          <w:rStyle w:val="1-Char0"/>
          <w:rFonts w:hint="cs"/>
          <w:rtl/>
        </w:rPr>
        <w:t>ک</w:t>
      </w:r>
      <w:r w:rsidR="00163410" w:rsidRPr="0088599A">
        <w:rPr>
          <w:rStyle w:val="1-Char0"/>
          <w:rFonts w:hint="cs"/>
          <w:rtl/>
        </w:rPr>
        <w:t>نار د</w:t>
      </w:r>
      <w:r w:rsidR="008D60BE">
        <w:rPr>
          <w:rStyle w:val="1-Char0"/>
          <w:rFonts w:hint="cs"/>
          <w:rtl/>
        </w:rPr>
        <w:t>ی</w:t>
      </w:r>
      <w:r w:rsidR="00163410" w:rsidRPr="0088599A">
        <w:rPr>
          <w:rStyle w:val="1-Char0"/>
          <w:rFonts w:hint="cs"/>
          <w:rtl/>
        </w:rPr>
        <w:t>گ</w:t>
      </w:r>
      <w:r w:rsidR="006E0472">
        <w:rPr>
          <w:rStyle w:val="1-Char0"/>
          <w:rFonts w:hint="eastAsia"/>
          <w:rtl/>
        </w:rPr>
        <w:t>‌</w:t>
      </w:r>
      <w:r w:rsidR="00163410" w:rsidRPr="0088599A">
        <w:rPr>
          <w:rStyle w:val="1-Char0"/>
          <w:rFonts w:hint="cs"/>
          <w:rtl/>
        </w:rPr>
        <w:t>ها</w:t>
      </w:r>
      <w:r w:rsidR="008D60BE">
        <w:rPr>
          <w:rStyle w:val="1-Char0"/>
          <w:rFonts w:hint="cs"/>
          <w:rtl/>
        </w:rPr>
        <w:t>ی</w:t>
      </w:r>
      <w:r w:rsidR="00163410" w:rsidRPr="0088599A">
        <w:rPr>
          <w:rStyle w:val="1-Char0"/>
          <w:rFonts w:hint="cs"/>
          <w:rtl/>
        </w:rPr>
        <w:t xml:space="preserve"> س</w:t>
      </w:r>
      <w:r w:rsidR="008D60BE">
        <w:rPr>
          <w:rStyle w:val="1-Char0"/>
          <w:rFonts w:hint="cs"/>
          <w:rtl/>
        </w:rPr>
        <w:t>ی</w:t>
      </w:r>
      <w:r w:rsidR="00163410" w:rsidRPr="0088599A">
        <w:rPr>
          <w:rStyle w:val="1-Char0"/>
          <w:rFonts w:hint="cs"/>
          <w:rtl/>
        </w:rPr>
        <w:t xml:space="preserve">اه، و دست و پنجه نرم </w:t>
      </w:r>
      <w:r w:rsidR="008D60BE">
        <w:rPr>
          <w:rStyle w:val="1-Char0"/>
          <w:rFonts w:hint="cs"/>
          <w:rtl/>
        </w:rPr>
        <w:t>ک</w:t>
      </w:r>
      <w:r w:rsidR="00163410" w:rsidRPr="0088599A">
        <w:rPr>
          <w:rStyle w:val="1-Char0"/>
          <w:rFonts w:hint="cs"/>
          <w:rtl/>
        </w:rPr>
        <w:t>ردن با دود و آتش، صدا</w:t>
      </w:r>
      <w:r w:rsidR="008D60BE">
        <w:rPr>
          <w:rStyle w:val="1-Char0"/>
          <w:rFonts w:hint="cs"/>
          <w:rtl/>
        </w:rPr>
        <w:t>ی</w:t>
      </w:r>
      <w:r w:rsidR="00163410" w:rsidRPr="0088599A">
        <w:rPr>
          <w:rStyle w:val="1-Char0"/>
          <w:rFonts w:hint="cs"/>
          <w:rtl/>
        </w:rPr>
        <w:t xml:space="preserve"> گر</w:t>
      </w:r>
      <w:r w:rsidR="008D60BE">
        <w:rPr>
          <w:rStyle w:val="1-Char0"/>
          <w:rFonts w:hint="cs"/>
          <w:rtl/>
        </w:rPr>
        <w:t>ی</w:t>
      </w:r>
      <w:r w:rsidR="00163410" w:rsidRPr="0088599A">
        <w:rPr>
          <w:rStyle w:val="1-Char0"/>
          <w:rFonts w:hint="cs"/>
          <w:rtl/>
        </w:rPr>
        <w:t>ه و زار</w:t>
      </w:r>
      <w:r w:rsidR="008D60BE">
        <w:rPr>
          <w:rStyle w:val="1-Char0"/>
          <w:rFonts w:hint="cs"/>
          <w:rtl/>
        </w:rPr>
        <w:t>ی</w:t>
      </w:r>
      <w:r w:rsidR="00EC1538">
        <w:rPr>
          <w:rStyle w:val="1-Char0"/>
          <w:rFonts w:hint="cs"/>
          <w:rtl/>
        </w:rPr>
        <w:t xml:space="preserve"> آن‌ها </w:t>
      </w:r>
      <w:r w:rsidR="00163410" w:rsidRPr="0088599A">
        <w:rPr>
          <w:rStyle w:val="1-Char0"/>
          <w:rFonts w:hint="cs"/>
          <w:rtl/>
        </w:rPr>
        <w:t xml:space="preserve">در </w:t>
      </w:r>
      <w:r w:rsidR="008D60BE">
        <w:rPr>
          <w:rStyle w:val="1-Char0"/>
          <w:rFonts w:hint="cs"/>
          <w:rtl/>
        </w:rPr>
        <w:t>ک</w:t>
      </w:r>
      <w:r w:rsidR="00163410" w:rsidRPr="0088599A">
        <w:rPr>
          <w:rStyle w:val="1-Char0"/>
          <w:rFonts w:hint="cs"/>
          <w:rtl/>
        </w:rPr>
        <w:t>نار غرش گازها به گوش برسد، و آه گرم دل</w:t>
      </w:r>
      <w:r w:rsidR="004E500B">
        <w:rPr>
          <w:rStyle w:val="1-Char0"/>
          <w:rFonts w:hint="eastAsia"/>
          <w:rtl/>
        </w:rPr>
        <w:t>‌</w:t>
      </w:r>
      <w:r w:rsidR="00163410" w:rsidRPr="0088599A">
        <w:rPr>
          <w:rStyle w:val="1-Char0"/>
          <w:rFonts w:hint="cs"/>
          <w:rtl/>
        </w:rPr>
        <w:t>ها</w:t>
      </w:r>
      <w:r w:rsidR="008D60BE">
        <w:rPr>
          <w:rStyle w:val="1-Char0"/>
          <w:rFonts w:hint="cs"/>
          <w:rtl/>
        </w:rPr>
        <w:t>ی</w:t>
      </w:r>
      <w:r w:rsidR="00163410" w:rsidRPr="0088599A">
        <w:rPr>
          <w:rStyle w:val="1-Char0"/>
          <w:rFonts w:hint="cs"/>
          <w:rtl/>
        </w:rPr>
        <w:t xml:space="preserve"> سوخت</w:t>
      </w:r>
      <w:r w:rsidR="002A5A9D">
        <w:rPr>
          <w:rStyle w:val="1-Char0"/>
          <w:rFonts w:hint="cs"/>
          <w:rtl/>
        </w:rPr>
        <w:t>ۀ</w:t>
      </w:r>
      <w:r w:rsidR="00EC1538">
        <w:rPr>
          <w:rStyle w:val="1-Char0"/>
          <w:rFonts w:hint="cs"/>
          <w:rtl/>
        </w:rPr>
        <w:t xml:space="preserve"> آن‌ها،</w:t>
      </w:r>
      <w:r w:rsidR="00163410" w:rsidRPr="0088599A">
        <w:rPr>
          <w:rStyle w:val="1-Char0"/>
          <w:rFonts w:hint="cs"/>
          <w:rtl/>
        </w:rPr>
        <w:t xml:space="preserve"> همراه دودها</w:t>
      </w:r>
      <w:r w:rsidR="008D60BE">
        <w:rPr>
          <w:rStyle w:val="1-Char0"/>
          <w:rFonts w:hint="cs"/>
          <w:rtl/>
        </w:rPr>
        <w:t>ی</w:t>
      </w:r>
      <w:r w:rsidR="00163410" w:rsidRPr="0088599A">
        <w:rPr>
          <w:rStyle w:val="1-Char0"/>
          <w:rFonts w:hint="cs"/>
          <w:rtl/>
        </w:rPr>
        <w:t xml:space="preserve"> غل</w:t>
      </w:r>
      <w:r w:rsidR="008D60BE">
        <w:rPr>
          <w:rStyle w:val="1-Char0"/>
          <w:rFonts w:hint="cs"/>
          <w:rtl/>
        </w:rPr>
        <w:t>ی</w:t>
      </w:r>
      <w:r w:rsidR="00163410" w:rsidRPr="0088599A">
        <w:rPr>
          <w:rStyle w:val="1-Char0"/>
          <w:rFonts w:hint="cs"/>
          <w:rtl/>
        </w:rPr>
        <w:t>ظ از دود</w:t>
      </w:r>
      <w:r w:rsidR="008D60BE">
        <w:rPr>
          <w:rStyle w:val="1-Char0"/>
          <w:rFonts w:hint="cs"/>
          <w:rtl/>
        </w:rPr>
        <w:t>ک</w:t>
      </w:r>
      <w:r w:rsidR="00163410" w:rsidRPr="0088599A">
        <w:rPr>
          <w:rStyle w:val="1-Char0"/>
          <w:rFonts w:hint="cs"/>
          <w:rtl/>
        </w:rPr>
        <w:t>ش</w:t>
      </w:r>
      <w:r w:rsidR="002C4271" w:rsidRPr="0088599A">
        <w:rPr>
          <w:rStyle w:val="1-Char0"/>
          <w:rFonts w:hint="cs"/>
          <w:rtl/>
        </w:rPr>
        <w:t xml:space="preserve">‌ها </w:t>
      </w:r>
      <w:r w:rsidR="00163410" w:rsidRPr="0088599A">
        <w:rPr>
          <w:rStyle w:val="1-Char0"/>
          <w:rFonts w:hint="cs"/>
          <w:rtl/>
        </w:rPr>
        <w:t>بالا برود! و اش</w:t>
      </w:r>
      <w:r w:rsidR="008D60BE">
        <w:rPr>
          <w:rStyle w:val="1-Char0"/>
          <w:rFonts w:hint="cs"/>
          <w:rtl/>
        </w:rPr>
        <w:t>ک</w:t>
      </w:r>
      <w:r w:rsidR="00163410" w:rsidRPr="0088599A">
        <w:rPr>
          <w:rStyle w:val="1-Char0"/>
          <w:rFonts w:hint="cs"/>
          <w:rtl/>
        </w:rPr>
        <w:t xml:space="preserve"> چشمان</w:t>
      </w:r>
      <w:r w:rsidR="00EC1538">
        <w:rPr>
          <w:rStyle w:val="1-Char0"/>
          <w:rFonts w:hint="cs"/>
          <w:rtl/>
        </w:rPr>
        <w:t xml:space="preserve"> آن‌ها </w:t>
      </w:r>
      <w:r w:rsidR="008D60BE">
        <w:rPr>
          <w:rStyle w:val="1-Char0"/>
          <w:rFonts w:hint="cs"/>
          <w:rtl/>
        </w:rPr>
        <w:t>ک</w:t>
      </w:r>
      <w:r w:rsidR="00163410" w:rsidRPr="0088599A">
        <w:rPr>
          <w:rStyle w:val="1-Char0"/>
          <w:rFonts w:hint="cs"/>
          <w:rtl/>
        </w:rPr>
        <w:t>ه از دل</w:t>
      </w:r>
      <w:r w:rsidR="004E500B">
        <w:rPr>
          <w:rStyle w:val="1-Char0"/>
          <w:rFonts w:hint="eastAsia"/>
          <w:rtl/>
        </w:rPr>
        <w:t>‌</w:t>
      </w:r>
      <w:r w:rsidR="00163410" w:rsidRPr="0088599A">
        <w:rPr>
          <w:rStyle w:val="1-Char0"/>
          <w:rFonts w:hint="cs"/>
          <w:rtl/>
        </w:rPr>
        <w:t>ها</w:t>
      </w:r>
      <w:r w:rsidR="008D60BE">
        <w:rPr>
          <w:rStyle w:val="1-Char0"/>
          <w:rFonts w:hint="cs"/>
          <w:rtl/>
        </w:rPr>
        <w:t>ی</w:t>
      </w:r>
      <w:r w:rsidR="00163410" w:rsidRPr="0088599A">
        <w:rPr>
          <w:rStyle w:val="1-Char0"/>
          <w:rFonts w:hint="cs"/>
          <w:rtl/>
        </w:rPr>
        <w:t xml:space="preserve"> بر</w:t>
      </w:r>
      <w:r w:rsidR="008D60BE">
        <w:rPr>
          <w:rStyle w:val="1-Char0"/>
          <w:rFonts w:hint="cs"/>
          <w:rtl/>
        </w:rPr>
        <w:t>ی</w:t>
      </w:r>
      <w:r w:rsidR="00163410" w:rsidRPr="0088599A">
        <w:rPr>
          <w:rStyle w:val="1-Char0"/>
          <w:rFonts w:hint="cs"/>
          <w:rtl/>
        </w:rPr>
        <w:t>ان</w:t>
      </w:r>
      <w:r w:rsidR="008D60BE">
        <w:rPr>
          <w:rStyle w:val="1-Char0"/>
          <w:rFonts w:hint="cs"/>
          <w:rtl/>
        </w:rPr>
        <w:t>ی</w:t>
      </w:r>
      <w:r w:rsidR="00163410" w:rsidRPr="0088599A">
        <w:rPr>
          <w:rStyle w:val="1-Char0"/>
          <w:rFonts w:hint="cs"/>
          <w:rtl/>
        </w:rPr>
        <w:t xml:space="preserve"> برم</w:t>
      </w:r>
      <w:r w:rsidR="008D60BE">
        <w:rPr>
          <w:rStyle w:val="1-Char0"/>
          <w:rFonts w:hint="cs"/>
          <w:rtl/>
        </w:rPr>
        <w:t>ی</w:t>
      </w:r>
      <w:r w:rsidR="00163410" w:rsidRPr="0088599A">
        <w:rPr>
          <w:rStyle w:val="1-Char0"/>
          <w:rFonts w:hint="cs"/>
          <w:rtl/>
        </w:rPr>
        <w:t>‌خ</w:t>
      </w:r>
      <w:r w:rsidR="008D60BE">
        <w:rPr>
          <w:rStyle w:val="1-Char0"/>
          <w:rFonts w:hint="cs"/>
          <w:rtl/>
        </w:rPr>
        <w:t>ی</w:t>
      </w:r>
      <w:r w:rsidR="00163410" w:rsidRPr="0088599A">
        <w:rPr>
          <w:rStyle w:val="1-Char0"/>
          <w:rFonts w:hint="cs"/>
          <w:rtl/>
        </w:rPr>
        <w:t xml:space="preserve">زد، در </w:t>
      </w:r>
      <w:r w:rsidR="008D60BE">
        <w:rPr>
          <w:rStyle w:val="1-Char0"/>
          <w:rFonts w:hint="cs"/>
          <w:rtl/>
        </w:rPr>
        <w:t>ک</w:t>
      </w:r>
      <w:r w:rsidR="00163410" w:rsidRPr="0088599A">
        <w:rPr>
          <w:rStyle w:val="1-Char0"/>
          <w:rFonts w:hint="cs"/>
          <w:rtl/>
        </w:rPr>
        <w:t>نار اش</w:t>
      </w:r>
      <w:r w:rsidR="008D60BE">
        <w:rPr>
          <w:rStyle w:val="1-Char0"/>
          <w:rFonts w:hint="cs"/>
          <w:rtl/>
        </w:rPr>
        <w:t>ک</w:t>
      </w:r>
      <w:r w:rsidR="00163410" w:rsidRPr="0088599A">
        <w:rPr>
          <w:rStyle w:val="1-Char0"/>
          <w:rFonts w:hint="cs"/>
          <w:rtl/>
        </w:rPr>
        <w:t xml:space="preserve"> </w:t>
      </w:r>
      <w:r w:rsidR="008D60BE">
        <w:rPr>
          <w:rStyle w:val="1-Char0"/>
          <w:rFonts w:hint="cs"/>
          <w:rtl/>
        </w:rPr>
        <w:t>ک</w:t>
      </w:r>
      <w:r w:rsidR="00163410" w:rsidRPr="0088599A">
        <w:rPr>
          <w:rStyle w:val="1-Char0"/>
          <w:rFonts w:hint="cs"/>
          <w:rtl/>
        </w:rPr>
        <w:t>باب</w:t>
      </w:r>
      <w:r w:rsidR="004E500B">
        <w:rPr>
          <w:rStyle w:val="1-Char0"/>
          <w:rFonts w:hint="eastAsia"/>
          <w:rtl/>
        </w:rPr>
        <w:t>‌</w:t>
      </w:r>
      <w:r w:rsidR="00163410" w:rsidRPr="0088599A">
        <w:rPr>
          <w:rStyle w:val="1-Char0"/>
          <w:rFonts w:hint="cs"/>
          <w:rtl/>
        </w:rPr>
        <w:t>ها</w:t>
      </w:r>
      <w:r w:rsidR="008D60BE">
        <w:rPr>
          <w:rStyle w:val="1-Char0"/>
          <w:rFonts w:hint="cs"/>
          <w:rtl/>
        </w:rPr>
        <w:t>ی</w:t>
      </w:r>
      <w:r w:rsidR="00163410" w:rsidRPr="0088599A">
        <w:rPr>
          <w:rStyle w:val="1-Char0"/>
          <w:rFonts w:hint="cs"/>
          <w:rtl/>
        </w:rPr>
        <w:t xml:space="preserve"> </w:t>
      </w:r>
      <w:r w:rsidR="008D60BE">
        <w:rPr>
          <w:rStyle w:val="1-Char0"/>
          <w:rFonts w:hint="cs"/>
          <w:rtl/>
        </w:rPr>
        <w:t>ک</w:t>
      </w:r>
      <w:r w:rsidR="00163410" w:rsidRPr="0088599A">
        <w:rPr>
          <w:rStyle w:val="1-Char0"/>
          <w:rFonts w:hint="cs"/>
          <w:rtl/>
        </w:rPr>
        <w:t>وب</w:t>
      </w:r>
      <w:r w:rsidR="008D60BE">
        <w:rPr>
          <w:rStyle w:val="1-Char0"/>
          <w:rFonts w:hint="cs"/>
          <w:rtl/>
        </w:rPr>
        <w:t>ی</w:t>
      </w:r>
      <w:r w:rsidR="00163410" w:rsidRPr="0088599A">
        <w:rPr>
          <w:rStyle w:val="1-Char0"/>
          <w:rFonts w:hint="cs"/>
          <w:rtl/>
        </w:rPr>
        <w:t>ده و برگ، جار</w:t>
      </w:r>
      <w:r w:rsidR="008D60BE">
        <w:rPr>
          <w:rStyle w:val="1-Char0"/>
          <w:rFonts w:hint="cs"/>
          <w:rtl/>
        </w:rPr>
        <w:t>ی</w:t>
      </w:r>
      <w:r w:rsidR="00163410" w:rsidRPr="0088599A">
        <w:rPr>
          <w:rStyle w:val="1-Char0"/>
          <w:rFonts w:hint="cs"/>
          <w:rtl/>
        </w:rPr>
        <w:t xml:space="preserve"> گردد!!</w:t>
      </w:r>
    </w:p>
    <w:p w:rsidR="00163410" w:rsidRPr="0088599A" w:rsidRDefault="00163410" w:rsidP="004E500B">
      <w:pPr>
        <w:rPr>
          <w:rStyle w:val="1-Char0"/>
          <w:rtl/>
        </w:rPr>
      </w:pPr>
      <w:r w:rsidRPr="0088599A">
        <w:rPr>
          <w:rStyle w:val="1-Char0"/>
          <w:rFonts w:hint="cs"/>
          <w:rtl/>
        </w:rPr>
        <w:t>آر</w:t>
      </w:r>
      <w:r w:rsidR="008D60BE">
        <w:rPr>
          <w:rStyle w:val="1-Char0"/>
          <w:rFonts w:hint="cs"/>
          <w:rtl/>
        </w:rPr>
        <w:t>ی</w:t>
      </w:r>
      <w:r w:rsidRPr="0088599A">
        <w:rPr>
          <w:rStyle w:val="1-Char0"/>
          <w:rFonts w:hint="cs"/>
          <w:rtl/>
        </w:rPr>
        <w:t xml:space="preserve"> علماء</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 xml:space="preserve">ند: تو </w:t>
      </w:r>
      <w:r w:rsidR="008D60BE">
        <w:rPr>
          <w:rStyle w:val="1-Char0"/>
          <w:rFonts w:hint="cs"/>
          <w:rtl/>
        </w:rPr>
        <w:t>ک</w:t>
      </w:r>
      <w:r w:rsidRPr="0088599A">
        <w:rPr>
          <w:rStyle w:val="1-Char0"/>
          <w:rFonts w:hint="cs"/>
          <w:rtl/>
        </w:rPr>
        <w:t>ه به دستور رسول خدا</w:t>
      </w:r>
      <w:r w:rsidR="00343A3E" w:rsidRPr="00343A3E">
        <w:rPr>
          <w:rStyle w:val="1-Char0"/>
          <w:rFonts w:cs="CTraditional Arabic"/>
          <w:rtl/>
        </w:rPr>
        <w:t xml:space="preserve"> ج</w:t>
      </w:r>
      <w:r w:rsidRPr="0088599A">
        <w:rPr>
          <w:rStyle w:val="1-Char0"/>
          <w:rFonts w:hint="cs"/>
          <w:rtl/>
        </w:rPr>
        <w:t xml:space="preserve"> در ا</w:t>
      </w:r>
      <w:r w:rsidR="008D60BE">
        <w:rPr>
          <w:rStyle w:val="1-Char0"/>
          <w:rFonts w:hint="cs"/>
          <w:rtl/>
        </w:rPr>
        <w:t>ی</w:t>
      </w:r>
      <w:r w:rsidRPr="0088599A">
        <w:rPr>
          <w:rStyle w:val="1-Char0"/>
          <w:rFonts w:hint="cs"/>
          <w:rtl/>
        </w:rPr>
        <w:t>ام ماتم و عزادار</w:t>
      </w:r>
      <w:r w:rsidR="008D60BE">
        <w:rPr>
          <w:rStyle w:val="1-Char0"/>
          <w:rFonts w:hint="cs"/>
          <w:rtl/>
        </w:rPr>
        <w:t>ی</w:t>
      </w:r>
      <w:r w:rsidRPr="0088599A">
        <w:rPr>
          <w:rStyle w:val="1-Char0"/>
          <w:rFonts w:hint="cs"/>
          <w:rtl/>
        </w:rPr>
        <w:t xml:space="preserve"> به خانواده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مص</w:t>
      </w:r>
      <w:r w:rsidR="008D60BE">
        <w:rPr>
          <w:rStyle w:val="1-Char0"/>
          <w:rFonts w:hint="cs"/>
          <w:rtl/>
        </w:rPr>
        <w:t>ی</w:t>
      </w:r>
      <w:r w:rsidRPr="0088599A">
        <w:rPr>
          <w:rStyle w:val="1-Char0"/>
          <w:rFonts w:hint="cs"/>
          <w:rtl/>
        </w:rPr>
        <w:t>بت زده، چند وعده غذا</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ده</w:t>
      </w:r>
      <w:r w:rsidR="008D60BE">
        <w:rPr>
          <w:rStyle w:val="1-Char0"/>
          <w:rFonts w:hint="cs"/>
          <w:rtl/>
        </w:rPr>
        <w:t>ی</w:t>
      </w:r>
      <w:r w:rsidRPr="0088599A">
        <w:rPr>
          <w:rStyle w:val="1-Char0"/>
          <w:rFonts w:hint="cs"/>
          <w:rtl/>
        </w:rPr>
        <w:t xml:space="preserve"> و برا</w:t>
      </w:r>
      <w:r w:rsidR="008D60BE">
        <w:rPr>
          <w:rStyle w:val="1-Char0"/>
          <w:rFonts w:hint="cs"/>
          <w:rtl/>
        </w:rPr>
        <w:t>ی</w:t>
      </w:r>
      <w:r w:rsidRPr="0088599A">
        <w:rPr>
          <w:rStyle w:val="1-Char0"/>
          <w:rFonts w:hint="cs"/>
          <w:rtl/>
        </w:rPr>
        <w:t xml:space="preserve"> پذ</w:t>
      </w:r>
      <w:r w:rsidR="008D60BE">
        <w:rPr>
          <w:rStyle w:val="1-Char0"/>
          <w:rFonts w:hint="cs"/>
          <w:rtl/>
        </w:rPr>
        <w:t>ی</w:t>
      </w:r>
      <w:r w:rsidRPr="0088599A">
        <w:rPr>
          <w:rStyle w:val="1-Char0"/>
          <w:rFonts w:hint="cs"/>
          <w:rtl/>
        </w:rPr>
        <w:t>را</w:t>
      </w:r>
      <w:r w:rsidR="008D60BE">
        <w:rPr>
          <w:rStyle w:val="1-Char0"/>
          <w:rFonts w:hint="cs"/>
          <w:rtl/>
        </w:rPr>
        <w:t>یی</w:t>
      </w:r>
      <w:r w:rsidRPr="0088599A">
        <w:rPr>
          <w:rStyle w:val="1-Char0"/>
          <w:rFonts w:hint="cs"/>
          <w:rtl/>
        </w:rPr>
        <w:t xml:space="preserve"> از زن و مرد و بزرگ و </w:t>
      </w:r>
      <w:r w:rsidR="008D60BE">
        <w:rPr>
          <w:rStyle w:val="1-Char0"/>
          <w:rFonts w:hint="cs"/>
          <w:rtl/>
        </w:rPr>
        <w:t>ک</w:t>
      </w:r>
      <w:r w:rsidRPr="0088599A">
        <w:rPr>
          <w:rStyle w:val="1-Char0"/>
          <w:rFonts w:hint="cs"/>
          <w:rtl/>
        </w:rPr>
        <w:t>وچ</w:t>
      </w:r>
      <w:r w:rsidR="008D60BE">
        <w:rPr>
          <w:rStyle w:val="1-Char0"/>
          <w:rFonts w:hint="cs"/>
          <w:rtl/>
        </w:rPr>
        <w:t>ک</w:t>
      </w:r>
      <w:r w:rsidR="00EC1538">
        <w:rPr>
          <w:rStyle w:val="1-Char0"/>
          <w:rFonts w:hint="cs"/>
          <w:rtl/>
        </w:rPr>
        <w:t xml:space="preserve"> آن‌ها </w:t>
      </w:r>
      <w:r w:rsidR="008D60BE">
        <w:rPr>
          <w:rStyle w:val="1-Char0"/>
          <w:rFonts w:hint="cs"/>
          <w:rtl/>
        </w:rPr>
        <w:t>ک</w:t>
      </w:r>
      <w:r w:rsidRPr="0088599A">
        <w:rPr>
          <w:rStyle w:val="1-Char0"/>
          <w:rFonts w:hint="cs"/>
          <w:rtl/>
        </w:rPr>
        <w:t>مر خدمت</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بند</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دام اصل انسان</w:t>
      </w:r>
      <w:r w:rsidR="008D60BE">
        <w:rPr>
          <w:rStyle w:val="1-Char0"/>
          <w:rFonts w:hint="cs"/>
          <w:rtl/>
        </w:rPr>
        <w:t>ی</w:t>
      </w:r>
      <w:r w:rsidRPr="0088599A">
        <w:rPr>
          <w:rStyle w:val="1-Char0"/>
          <w:rFonts w:hint="cs"/>
          <w:rtl/>
        </w:rPr>
        <w:t xml:space="preserve"> و عاطف</w:t>
      </w:r>
      <w:r w:rsidR="008D60BE">
        <w:rPr>
          <w:rStyle w:val="1-Char0"/>
          <w:rFonts w:hint="cs"/>
          <w:rtl/>
        </w:rPr>
        <w:t>ی</w:t>
      </w:r>
      <w:r w:rsidRPr="0088599A">
        <w:rPr>
          <w:rStyle w:val="1-Char0"/>
          <w:rFonts w:hint="cs"/>
          <w:rtl/>
        </w:rPr>
        <w:t xml:space="preserve"> و اخلاق</w:t>
      </w:r>
      <w:r w:rsidR="008D60BE">
        <w:rPr>
          <w:rStyle w:val="1-Char0"/>
          <w:rFonts w:hint="cs"/>
          <w:rtl/>
        </w:rPr>
        <w:t>ی</w:t>
      </w:r>
      <w:r w:rsidRPr="0088599A">
        <w:rPr>
          <w:rStyle w:val="1-Char0"/>
          <w:rFonts w:hint="cs"/>
          <w:rtl/>
        </w:rPr>
        <w:t xml:space="preserve"> به تو اجازه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دهد </w:t>
      </w:r>
      <w:r w:rsidR="008D60BE">
        <w:rPr>
          <w:rStyle w:val="1-Char0"/>
          <w:rFonts w:hint="cs"/>
          <w:rtl/>
        </w:rPr>
        <w:t>ک</w:t>
      </w:r>
      <w:r w:rsidRPr="0088599A">
        <w:rPr>
          <w:rStyle w:val="1-Char0"/>
          <w:rFonts w:hint="cs"/>
          <w:rtl/>
        </w:rPr>
        <w:t>ه مادران و خواهران و دختران ماتم‌زد</w:t>
      </w:r>
      <w:r w:rsidR="002A5A9D">
        <w:rPr>
          <w:rStyle w:val="1-Char0"/>
          <w:rFonts w:hint="cs"/>
          <w:rtl/>
        </w:rPr>
        <w:t>ۀ</w:t>
      </w:r>
      <w:r w:rsidRPr="0088599A">
        <w:rPr>
          <w:rStyle w:val="1-Char0"/>
          <w:rFonts w:hint="cs"/>
          <w:rtl/>
        </w:rPr>
        <w:t xml:space="preserve"> </w:t>
      </w:r>
      <w:r w:rsidR="007174D2" w:rsidRPr="0088599A">
        <w:rPr>
          <w:rStyle w:val="1-Char0"/>
          <w:rFonts w:hint="cs"/>
          <w:rtl/>
        </w:rPr>
        <w:t>متوفّ</w:t>
      </w:r>
      <w:r w:rsidR="008D60BE">
        <w:rPr>
          <w:rStyle w:val="1-Char0"/>
          <w:rFonts w:hint="cs"/>
          <w:rtl/>
        </w:rPr>
        <w:t>ی</w:t>
      </w:r>
      <w:r w:rsidRPr="0088599A">
        <w:rPr>
          <w:rStyle w:val="1-Char0"/>
          <w:rFonts w:hint="cs"/>
          <w:rtl/>
        </w:rPr>
        <w:t>، با چشم گر</w:t>
      </w:r>
      <w:r w:rsidR="008D60BE">
        <w:rPr>
          <w:rStyle w:val="1-Char0"/>
          <w:rFonts w:hint="cs"/>
          <w:rtl/>
        </w:rPr>
        <w:t>ی</w:t>
      </w:r>
      <w:r w:rsidRPr="0088599A">
        <w:rPr>
          <w:rStyle w:val="1-Char0"/>
          <w:rFonts w:hint="cs"/>
          <w:rtl/>
        </w:rPr>
        <w:t>ان و دل بر</w:t>
      </w:r>
      <w:r w:rsidR="008D60BE">
        <w:rPr>
          <w:rStyle w:val="1-Char0"/>
          <w:rFonts w:hint="cs"/>
          <w:rtl/>
        </w:rPr>
        <w:t>ی</w:t>
      </w:r>
      <w:r w:rsidRPr="0088599A">
        <w:rPr>
          <w:rStyle w:val="1-Char0"/>
          <w:rFonts w:hint="cs"/>
          <w:rtl/>
        </w:rPr>
        <w:t>ان، برا</w:t>
      </w:r>
      <w:r w:rsidR="008D60BE">
        <w:rPr>
          <w:rStyle w:val="1-Char0"/>
          <w:rFonts w:hint="cs"/>
          <w:rtl/>
        </w:rPr>
        <w:t>ی</w:t>
      </w:r>
      <w:r w:rsidRPr="0088599A">
        <w:rPr>
          <w:rStyle w:val="1-Char0"/>
          <w:rFonts w:hint="cs"/>
          <w:rtl/>
        </w:rPr>
        <w:t xml:space="preserve"> تو آشپز</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نند؟! و پسران و برادران </w:t>
      </w:r>
      <w:r w:rsidR="007174D2" w:rsidRPr="0088599A">
        <w:rPr>
          <w:rStyle w:val="1-Char0"/>
          <w:rFonts w:hint="cs"/>
          <w:rtl/>
        </w:rPr>
        <w:t>متوفّ</w:t>
      </w:r>
      <w:r w:rsidR="008D60BE">
        <w:rPr>
          <w:rStyle w:val="1-Char0"/>
          <w:rFonts w:hint="cs"/>
          <w:rtl/>
        </w:rPr>
        <w:t>ی</w:t>
      </w:r>
      <w:r w:rsidRPr="0088599A">
        <w:rPr>
          <w:rStyle w:val="1-Char0"/>
          <w:rFonts w:hint="cs"/>
          <w:rtl/>
        </w:rPr>
        <w:t>، با چشمان اش</w:t>
      </w:r>
      <w:r w:rsidR="008D60BE">
        <w:rPr>
          <w:rStyle w:val="1-Char0"/>
          <w:rFonts w:hint="cs"/>
          <w:rtl/>
        </w:rPr>
        <w:t>ک</w:t>
      </w:r>
      <w:r w:rsidRPr="0088599A">
        <w:rPr>
          <w:rStyle w:val="1-Char0"/>
          <w:rFonts w:hint="cs"/>
          <w:rtl/>
        </w:rPr>
        <w:t>بار در خدمت شما با</w:t>
      </w:r>
      <w:r w:rsidR="008D60BE">
        <w:rPr>
          <w:rStyle w:val="1-Char0"/>
          <w:rFonts w:hint="cs"/>
          <w:rtl/>
        </w:rPr>
        <w:t>ی</w:t>
      </w:r>
      <w:r w:rsidRPr="0088599A">
        <w:rPr>
          <w:rStyle w:val="1-Char0"/>
          <w:rFonts w:hint="cs"/>
          <w:rtl/>
        </w:rPr>
        <w:t>ستند و چا</w:t>
      </w:r>
      <w:r w:rsidR="008D60BE">
        <w:rPr>
          <w:rStyle w:val="1-Char0"/>
          <w:rFonts w:hint="cs"/>
          <w:rtl/>
        </w:rPr>
        <w:t>یی</w:t>
      </w:r>
      <w:r w:rsidRPr="0088599A">
        <w:rPr>
          <w:rStyle w:val="1-Char0"/>
          <w:rFonts w:hint="cs"/>
          <w:rtl/>
        </w:rPr>
        <w:t xml:space="preserve"> داغ و نوشابه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سرد را برا</w:t>
      </w:r>
      <w:r w:rsidR="008D60BE">
        <w:rPr>
          <w:rStyle w:val="1-Char0"/>
          <w:rFonts w:hint="cs"/>
          <w:rtl/>
        </w:rPr>
        <w:t>ی</w:t>
      </w:r>
      <w:r w:rsidRPr="0088599A">
        <w:rPr>
          <w:rStyle w:val="1-Char0"/>
          <w:rFonts w:hint="cs"/>
          <w:rtl/>
        </w:rPr>
        <w:t xml:space="preserve"> تو ب</w:t>
      </w:r>
      <w:r w:rsidR="008D60BE">
        <w:rPr>
          <w:rStyle w:val="1-Char0"/>
          <w:rFonts w:hint="cs"/>
          <w:rtl/>
        </w:rPr>
        <w:t>ی</w:t>
      </w:r>
      <w:r w:rsidRPr="0088599A">
        <w:rPr>
          <w:rStyle w:val="1-Char0"/>
          <w:rFonts w:hint="cs"/>
          <w:rtl/>
        </w:rPr>
        <w:t>اورند، و برا</w:t>
      </w:r>
      <w:r w:rsidR="008D60BE">
        <w:rPr>
          <w:rStyle w:val="1-Char0"/>
          <w:rFonts w:hint="cs"/>
          <w:rtl/>
        </w:rPr>
        <w:t>ی</w:t>
      </w:r>
      <w:r w:rsidRPr="0088599A">
        <w:rPr>
          <w:rStyle w:val="1-Char0"/>
          <w:rFonts w:hint="cs"/>
          <w:rtl/>
        </w:rPr>
        <w:t xml:space="preserve"> تو سفره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شام و ناهار بچ</w:t>
      </w:r>
      <w:r w:rsidR="008D60BE">
        <w:rPr>
          <w:rStyle w:val="1-Char0"/>
          <w:rFonts w:hint="cs"/>
          <w:rtl/>
        </w:rPr>
        <w:t>ی</w:t>
      </w:r>
      <w:r w:rsidRPr="0088599A">
        <w:rPr>
          <w:rStyle w:val="1-Char0"/>
          <w:rFonts w:hint="cs"/>
          <w:rtl/>
        </w:rPr>
        <w:t>نند؟!‍!</w:t>
      </w:r>
    </w:p>
    <w:p w:rsidR="00163410" w:rsidRDefault="00F66E82" w:rsidP="004E500B">
      <w:pPr>
        <w:rPr>
          <w:rStyle w:val="1-Char0"/>
          <w:rtl/>
        </w:rPr>
      </w:pPr>
      <w:r w:rsidRPr="0088599A">
        <w:rPr>
          <w:rStyle w:val="1-Char0"/>
          <w:rFonts w:hint="cs"/>
          <w:rtl/>
        </w:rPr>
        <w:t>با ا</w:t>
      </w:r>
      <w:r w:rsidR="008D60BE">
        <w:rPr>
          <w:rStyle w:val="1-Char0"/>
          <w:rFonts w:hint="cs"/>
          <w:rtl/>
        </w:rPr>
        <w:t>ی</w:t>
      </w:r>
      <w:r w:rsidRPr="0088599A">
        <w:rPr>
          <w:rStyle w:val="1-Char0"/>
          <w:rFonts w:hint="cs"/>
          <w:rtl/>
        </w:rPr>
        <w:t xml:space="preserve">ن وجود باز بگو </w:t>
      </w:r>
      <w:r w:rsidR="008D60BE">
        <w:rPr>
          <w:rStyle w:val="1-Char0"/>
          <w:rFonts w:hint="cs"/>
          <w:rtl/>
        </w:rPr>
        <w:t>ک</w:t>
      </w:r>
      <w:r w:rsidRPr="0088599A">
        <w:rPr>
          <w:rStyle w:val="1-Char0"/>
          <w:rFonts w:hint="cs"/>
          <w:rtl/>
        </w:rPr>
        <w:t>ه علماء مخالف صدقه و خ</w:t>
      </w:r>
      <w:r w:rsidR="008D60BE">
        <w:rPr>
          <w:rStyle w:val="1-Char0"/>
          <w:rFonts w:hint="cs"/>
          <w:rtl/>
        </w:rPr>
        <w:t>ی</w:t>
      </w:r>
      <w:r w:rsidRPr="0088599A">
        <w:rPr>
          <w:rStyle w:val="1-Char0"/>
          <w:rFonts w:hint="cs"/>
          <w:rtl/>
        </w:rPr>
        <w:t>رات‌اند، نه</w:t>
      </w:r>
      <w:r w:rsidR="00110ED1" w:rsidRPr="0088599A">
        <w:rPr>
          <w:rStyle w:val="1-Char0"/>
          <w:rFonts w:hint="cs"/>
          <w:rtl/>
        </w:rPr>
        <w:t>!</w:t>
      </w:r>
      <w:r w:rsidRPr="0088599A">
        <w:rPr>
          <w:rStyle w:val="1-Char0"/>
          <w:rFonts w:hint="cs"/>
          <w:rtl/>
        </w:rPr>
        <w:t xml:space="preserve"> هرگز علماء مخالف صدقات و خ</w:t>
      </w:r>
      <w:r w:rsidR="008D60BE">
        <w:rPr>
          <w:rStyle w:val="1-Char0"/>
          <w:rFonts w:hint="cs"/>
          <w:rtl/>
        </w:rPr>
        <w:t>ی</w:t>
      </w:r>
      <w:r w:rsidRPr="0088599A">
        <w:rPr>
          <w:rStyle w:val="1-Char0"/>
          <w:rFonts w:hint="cs"/>
          <w:rtl/>
        </w:rPr>
        <w:t>رات ن</w:t>
      </w:r>
      <w:r w:rsidR="008D60BE">
        <w:rPr>
          <w:rStyle w:val="1-Char0"/>
          <w:rFonts w:hint="cs"/>
          <w:rtl/>
        </w:rPr>
        <w:t>ی</w:t>
      </w:r>
      <w:r w:rsidRPr="0088599A">
        <w:rPr>
          <w:rStyle w:val="1-Char0"/>
          <w:rFonts w:hint="cs"/>
          <w:rtl/>
        </w:rPr>
        <w:t>ستند، بل</w:t>
      </w:r>
      <w:r w:rsidR="008D60BE">
        <w:rPr>
          <w:rStyle w:val="1-Char0"/>
          <w:rFonts w:hint="cs"/>
          <w:rtl/>
        </w:rPr>
        <w:t>ک</w:t>
      </w:r>
      <w:r w:rsidRPr="0088599A">
        <w:rPr>
          <w:rStyle w:val="1-Char0"/>
          <w:rFonts w:hint="cs"/>
          <w:rtl/>
        </w:rPr>
        <w:t>ه مخالف ورش</w:t>
      </w:r>
      <w:r w:rsidR="008D60BE">
        <w:rPr>
          <w:rStyle w:val="1-Char0"/>
          <w:rFonts w:hint="cs"/>
          <w:rtl/>
        </w:rPr>
        <w:t>ک</w:t>
      </w:r>
      <w:r w:rsidRPr="0088599A">
        <w:rPr>
          <w:rStyle w:val="1-Char0"/>
          <w:rFonts w:hint="cs"/>
          <w:rtl/>
        </w:rPr>
        <w:t xml:space="preserve">سته </w:t>
      </w:r>
      <w:r w:rsidR="008D60BE">
        <w:rPr>
          <w:rStyle w:val="1-Char0"/>
          <w:rFonts w:hint="cs"/>
          <w:rtl/>
        </w:rPr>
        <w:t>ک</w:t>
      </w:r>
      <w:r w:rsidRPr="0088599A">
        <w:rPr>
          <w:rStyle w:val="1-Char0"/>
          <w:rFonts w:hint="cs"/>
          <w:rtl/>
        </w:rPr>
        <w:t xml:space="preserve">ردن بازماندگان </w:t>
      </w:r>
      <w:r w:rsidR="007174D2" w:rsidRPr="0088599A">
        <w:rPr>
          <w:rStyle w:val="1-Char0"/>
          <w:rFonts w:hint="cs"/>
          <w:rtl/>
        </w:rPr>
        <w:t>متوفّ</w:t>
      </w:r>
      <w:r w:rsidR="008D60BE">
        <w:rPr>
          <w:rStyle w:val="1-Char0"/>
          <w:rFonts w:hint="cs"/>
          <w:rtl/>
        </w:rPr>
        <w:t>ی</w:t>
      </w:r>
      <w:r w:rsidRPr="0088599A">
        <w:rPr>
          <w:rStyle w:val="1-Char0"/>
          <w:rFonts w:hint="cs"/>
          <w:rtl/>
        </w:rPr>
        <w:t xml:space="preserve">‌اند، مخالف نفوذ </w:t>
      </w:r>
      <w:r w:rsidR="00D83051">
        <w:rPr>
          <w:rStyle w:val="1-Char0"/>
          <w:rFonts w:hint="cs"/>
          <w:rtl/>
        </w:rPr>
        <w:t>فرهنگ‌ها</w:t>
      </w:r>
      <w:r w:rsidR="008D60BE">
        <w:rPr>
          <w:rStyle w:val="1-Char0"/>
          <w:rFonts w:hint="cs"/>
          <w:rtl/>
        </w:rPr>
        <w:t>ی</w:t>
      </w:r>
      <w:r w:rsidRPr="0088599A">
        <w:rPr>
          <w:rStyle w:val="1-Char0"/>
          <w:rFonts w:hint="cs"/>
          <w:rtl/>
        </w:rPr>
        <w:t xml:space="preserve"> سرما</w:t>
      </w:r>
      <w:r w:rsidR="008D60BE">
        <w:rPr>
          <w:rStyle w:val="1-Char0"/>
          <w:rFonts w:hint="cs"/>
          <w:rtl/>
        </w:rPr>
        <w:t>ی</w:t>
      </w:r>
      <w:r w:rsidRPr="0088599A">
        <w:rPr>
          <w:rStyle w:val="1-Char0"/>
          <w:rFonts w:hint="cs"/>
          <w:rtl/>
        </w:rPr>
        <w:t>ه‌دار</w:t>
      </w:r>
      <w:r w:rsidR="008D60BE">
        <w:rPr>
          <w:rStyle w:val="1-Char0"/>
          <w:rFonts w:hint="cs"/>
          <w:rtl/>
        </w:rPr>
        <w:t>ی</w:t>
      </w:r>
      <w:r w:rsidRPr="0088599A">
        <w:rPr>
          <w:rStyle w:val="1-Char0"/>
          <w:rFonts w:hint="cs"/>
          <w:rtl/>
        </w:rPr>
        <w:t xml:space="preserve"> و تظاهر به </w:t>
      </w:r>
      <w:r w:rsidR="00D83051">
        <w:rPr>
          <w:rStyle w:val="1-Char0"/>
          <w:rFonts w:hint="cs"/>
          <w:rtl/>
        </w:rPr>
        <w:t>قدرت‌ها</w:t>
      </w:r>
      <w:r w:rsidR="008D60BE">
        <w:rPr>
          <w:rStyle w:val="1-Char0"/>
          <w:rFonts w:hint="cs"/>
          <w:rtl/>
        </w:rPr>
        <w:t>ی</w:t>
      </w:r>
      <w:r w:rsidRPr="0088599A">
        <w:rPr>
          <w:rStyle w:val="1-Char0"/>
          <w:rFonts w:hint="cs"/>
          <w:rtl/>
        </w:rPr>
        <w:t xml:space="preserve"> مال</w:t>
      </w:r>
      <w:r w:rsidR="008D60BE">
        <w:rPr>
          <w:rStyle w:val="1-Char0"/>
          <w:rFonts w:hint="cs"/>
          <w:rtl/>
        </w:rPr>
        <w:t>ی</w:t>
      </w:r>
      <w:r w:rsidRPr="0088599A">
        <w:rPr>
          <w:rStyle w:val="1-Char0"/>
          <w:rFonts w:hint="cs"/>
          <w:rtl/>
        </w:rPr>
        <w:t xml:space="preserve">‌اند، مخالف وارونه </w:t>
      </w:r>
      <w:r w:rsidR="008D60BE">
        <w:rPr>
          <w:rStyle w:val="1-Char0"/>
          <w:rFonts w:hint="cs"/>
          <w:rtl/>
        </w:rPr>
        <w:t>ک</w:t>
      </w:r>
      <w:r w:rsidRPr="0088599A">
        <w:rPr>
          <w:rStyle w:val="1-Char0"/>
          <w:rFonts w:hint="cs"/>
          <w:rtl/>
        </w:rPr>
        <w:t xml:space="preserve">ردن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گهربار رسول خدا</w:t>
      </w:r>
      <w:r w:rsidR="008D60BE">
        <w:rPr>
          <w:rStyle w:val="1-Char0"/>
          <w:rFonts w:hint="cs"/>
          <w:rtl/>
        </w:rPr>
        <w:t>ی</w:t>
      </w:r>
      <w:r w:rsidRPr="0088599A">
        <w:rPr>
          <w:rStyle w:val="1-Char0"/>
          <w:rFonts w:hint="cs"/>
          <w:rtl/>
        </w:rPr>
        <w:t>ند، مخالف ر</w:t>
      </w:r>
      <w:r w:rsidR="008D60BE">
        <w:rPr>
          <w:rStyle w:val="1-Char0"/>
          <w:rFonts w:hint="cs"/>
          <w:rtl/>
        </w:rPr>
        <w:t>ی</w:t>
      </w:r>
      <w:r w:rsidRPr="0088599A">
        <w:rPr>
          <w:rStyle w:val="1-Char0"/>
          <w:rFonts w:hint="cs"/>
          <w:rtl/>
        </w:rPr>
        <w:t>ا</w:t>
      </w:r>
      <w:r w:rsidR="008D60BE">
        <w:rPr>
          <w:rStyle w:val="1-Char0"/>
          <w:rFonts w:hint="cs"/>
          <w:rtl/>
        </w:rPr>
        <w:t>ک</w:t>
      </w:r>
      <w:r w:rsidRPr="0088599A">
        <w:rPr>
          <w:rStyle w:val="1-Char0"/>
          <w:rFonts w:hint="cs"/>
          <w:rtl/>
        </w:rPr>
        <w:t>ار</w:t>
      </w:r>
      <w:r w:rsidR="008D60BE">
        <w:rPr>
          <w:rStyle w:val="1-Char0"/>
          <w:rFonts w:hint="cs"/>
          <w:rtl/>
        </w:rPr>
        <w:t>ی</w:t>
      </w:r>
      <w:r w:rsidRPr="0088599A">
        <w:rPr>
          <w:rStyle w:val="1-Char0"/>
          <w:rFonts w:hint="cs"/>
          <w:rtl/>
        </w:rPr>
        <w:t xml:space="preserve"> و خودنما</w:t>
      </w:r>
      <w:r w:rsidR="008D60BE">
        <w:rPr>
          <w:rStyle w:val="1-Char0"/>
          <w:rFonts w:hint="cs"/>
          <w:rtl/>
        </w:rPr>
        <w:t>یی</w:t>
      </w:r>
      <w:r w:rsidRPr="0088599A">
        <w:rPr>
          <w:rStyle w:val="1-Char0"/>
          <w:rFonts w:hint="cs"/>
          <w:rtl/>
        </w:rPr>
        <w:t xml:space="preserve"> و تظاهر و ظاهرساز</w:t>
      </w:r>
      <w:r w:rsidR="008D60BE">
        <w:rPr>
          <w:rStyle w:val="1-Char0"/>
          <w:rFonts w:hint="cs"/>
          <w:rtl/>
        </w:rPr>
        <w:t>ی</w:t>
      </w:r>
      <w:r w:rsidRPr="0088599A">
        <w:rPr>
          <w:rStyle w:val="1-Char0"/>
          <w:rFonts w:hint="cs"/>
          <w:rtl/>
        </w:rPr>
        <w:t>‌اند، مخالف پد</w:t>
      </w:r>
      <w:r w:rsidR="008D60BE">
        <w:rPr>
          <w:rStyle w:val="1-Char0"/>
          <w:rFonts w:hint="cs"/>
          <w:rtl/>
        </w:rPr>
        <w:t>ی</w:t>
      </w:r>
      <w:r w:rsidRPr="0088599A">
        <w:rPr>
          <w:rStyle w:val="1-Char0"/>
          <w:rFonts w:hint="cs"/>
          <w:rtl/>
        </w:rPr>
        <w:t>ده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نامطلوب سرما</w:t>
      </w:r>
      <w:r w:rsidR="008D60BE">
        <w:rPr>
          <w:rStyle w:val="1-Char0"/>
          <w:rFonts w:hint="cs"/>
          <w:rtl/>
        </w:rPr>
        <w:t>ی</w:t>
      </w:r>
      <w:r w:rsidRPr="0088599A">
        <w:rPr>
          <w:rStyle w:val="1-Char0"/>
          <w:rFonts w:hint="cs"/>
          <w:rtl/>
        </w:rPr>
        <w:t>ه‌دار</w:t>
      </w:r>
      <w:r w:rsidR="008D60BE">
        <w:rPr>
          <w:rStyle w:val="1-Char0"/>
          <w:rFonts w:hint="cs"/>
          <w:rtl/>
        </w:rPr>
        <w:t>ی</w:t>
      </w:r>
      <w:r w:rsidRPr="0088599A">
        <w:rPr>
          <w:rStyle w:val="1-Char0"/>
          <w:rFonts w:hint="cs"/>
          <w:rtl/>
        </w:rPr>
        <w:t>‌اند، مخالف بدعت</w:t>
      </w:r>
      <w:r w:rsidR="00835F31">
        <w:rPr>
          <w:rStyle w:val="1-Char0"/>
          <w:rFonts w:hint="eastAsia"/>
          <w:rtl/>
        </w:rPr>
        <w:t>‌</w:t>
      </w:r>
      <w:r w:rsidRPr="0088599A">
        <w:rPr>
          <w:rStyle w:val="1-Char0"/>
          <w:rFonts w:hint="cs"/>
          <w:rtl/>
        </w:rPr>
        <w:t>ها و خرافات و اراج</w:t>
      </w:r>
      <w:r w:rsidR="008D60BE">
        <w:rPr>
          <w:rStyle w:val="1-Char0"/>
          <w:rFonts w:hint="cs"/>
          <w:rtl/>
        </w:rPr>
        <w:t>ی</w:t>
      </w:r>
      <w:r w:rsidRPr="0088599A">
        <w:rPr>
          <w:rStyle w:val="1-Char0"/>
          <w:rFonts w:hint="cs"/>
          <w:rtl/>
        </w:rPr>
        <w:t>ف و ا</w:t>
      </w:r>
      <w:r w:rsidR="008D60BE">
        <w:rPr>
          <w:rStyle w:val="1-Char0"/>
          <w:rFonts w:hint="cs"/>
          <w:rtl/>
        </w:rPr>
        <w:t>ک</w:t>
      </w:r>
      <w:r w:rsidRPr="0088599A">
        <w:rPr>
          <w:rStyle w:val="1-Char0"/>
          <w:rFonts w:hint="cs"/>
          <w:rtl/>
        </w:rPr>
        <w:t>اذ</w:t>
      </w:r>
      <w:r w:rsidR="008D60BE">
        <w:rPr>
          <w:rStyle w:val="1-Char0"/>
          <w:rFonts w:hint="cs"/>
          <w:rtl/>
        </w:rPr>
        <w:t>ی</w:t>
      </w:r>
      <w:r w:rsidRPr="0088599A">
        <w:rPr>
          <w:rStyle w:val="1-Char0"/>
          <w:rFonts w:hint="cs"/>
          <w:rtl/>
        </w:rPr>
        <w:t>ب‌اند، مخالف دور شدن از اصل انسان</w:t>
      </w:r>
      <w:r w:rsidR="008D60BE">
        <w:rPr>
          <w:rStyle w:val="1-Char0"/>
          <w:rFonts w:hint="cs"/>
          <w:rtl/>
        </w:rPr>
        <w:t>ی</w:t>
      </w:r>
      <w:r w:rsidRPr="0088599A">
        <w:rPr>
          <w:rStyle w:val="1-Char0"/>
          <w:rFonts w:hint="cs"/>
          <w:rtl/>
        </w:rPr>
        <w:t xml:space="preserve"> و اخلاق</w:t>
      </w:r>
      <w:r w:rsidR="008D60BE">
        <w:rPr>
          <w:rStyle w:val="1-Char0"/>
          <w:rFonts w:hint="cs"/>
          <w:rtl/>
        </w:rPr>
        <w:t>ی</w:t>
      </w:r>
      <w:r w:rsidRPr="0088599A">
        <w:rPr>
          <w:rStyle w:val="1-Char0"/>
          <w:rFonts w:hint="cs"/>
          <w:rtl/>
        </w:rPr>
        <w:t xml:space="preserve"> و عاطف</w:t>
      </w:r>
      <w:r w:rsidR="008D60BE">
        <w:rPr>
          <w:rStyle w:val="1-Char0"/>
          <w:rFonts w:hint="cs"/>
          <w:rtl/>
        </w:rPr>
        <w:t>ی</w:t>
      </w:r>
      <w:r w:rsidRPr="0088599A">
        <w:rPr>
          <w:rStyle w:val="1-Char0"/>
          <w:rFonts w:hint="cs"/>
          <w:rtl/>
        </w:rPr>
        <w:t>‌اند، مخالف تجمل‌پرست</w:t>
      </w:r>
      <w:r w:rsidR="008D60BE">
        <w:rPr>
          <w:rStyle w:val="1-Char0"/>
          <w:rFonts w:hint="cs"/>
          <w:rtl/>
        </w:rPr>
        <w:t>ی</w:t>
      </w:r>
      <w:r w:rsidRPr="0088599A">
        <w:rPr>
          <w:rStyle w:val="1-Char0"/>
          <w:rFonts w:hint="cs"/>
          <w:rtl/>
        </w:rPr>
        <w:t xml:space="preserve"> و سرما</w:t>
      </w:r>
      <w:r w:rsidR="008D60BE">
        <w:rPr>
          <w:rStyle w:val="1-Char0"/>
          <w:rFonts w:hint="cs"/>
          <w:rtl/>
        </w:rPr>
        <w:t>ی</w:t>
      </w:r>
      <w:r w:rsidRPr="0088599A">
        <w:rPr>
          <w:rStyle w:val="1-Char0"/>
          <w:rFonts w:hint="cs"/>
          <w:rtl/>
        </w:rPr>
        <w:t>ه‌ها</w:t>
      </w:r>
      <w:r w:rsidR="008D60BE">
        <w:rPr>
          <w:rStyle w:val="1-Char0"/>
          <w:rFonts w:hint="cs"/>
          <w:rtl/>
        </w:rPr>
        <w:t>ی</w:t>
      </w:r>
      <w:r w:rsidRPr="0088599A">
        <w:rPr>
          <w:rStyle w:val="1-Char0"/>
          <w:rFonts w:hint="cs"/>
          <w:rtl/>
        </w:rPr>
        <w:t xml:space="preserve"> خو</w:t>
      </w:r>
      <w:r w:rsidR="008D60BE">
        <w:rPr>
          <w:rStyle w:val="1-Char0"/>
          <w:rFonts w:hint="cs"/>
          <w:rtl/>
        </w:rPr>
        <w:t>ی</w:t>
      </w:r>
      <w:r w:rsidRPr="0088599A">
        <w:rPr>
          <w:rStyle w:val="1-Char0"/>
          <w:rFonts w:hint="cs"/>
          <w:rtl/>
        </w:rPr>
        <w:t xml:space="preserve">ش را به رخ مردم </w:t>
      </w:r>
      <w:r w:rsidR="008D60BE">
        <w:rPr>
          <w:rStyle w:val="1-Char0"/>
          <w:rFonts w:hint="cs"/>
          <w:rtl/>
        </w:rPr>
        <w:t>ک</w:t>
      </w:r>
      <w:r w:rsidRPr="0088599A">
        <w:rPr>
          <w:rStyle w:val="1-Char0"/>
          <w:rFonts w:hint="cs"/>
          <w:rtl/>
        </w:rPr>
        <w:t>ش</w:t>
      </w:r>
      <w:r w:rsidR="008D60BE">
        <w:rPr>
          <w:rStyle w:val="1-Char0"/>
          <w:rFonts w:hint="cs"/>
          <w:rtl/>
        </w:rPr>
        <w:t>ی</w:t>
      </w:r>
      <w:r w:rsidRPr="0088599A">
        <w:rPr>
          <w:rStyle w:val="1-Char0"/>
          <w:rFonts w:hint="cs"/>
          <w:rtl/>
        </w:rPr>
        <w:t>دن‌اند، مخالف حاتم نما</w:t>
      </w:r>
      <w:r w:rsidR="008D60BE">
        <w:rPr>
          <w:rStyle w:val="1-Char0"/>
          <w:rFonts w:hint="cs"/>
          <w:rtl/>
        </w:rPr>
        <w:t>یی</w:t>
      </w:r>
      <w:r w:rsidRPr="0088599A">
        <w:rPr>
          <w:rStyle w:val="1-Char0"/>
          <w:rFonts w:hint="cs"/>
          <w:rtl/>
        </w:rPr>
        <w:t xml:space="preserve"> و عوام‌فر</w:t>
      </w:r>
      <w:r w:rsidR="008D60BE">
        <w:rPr>
          <w:rStyle w:val="1-Char0"/>
          <w:rFonts w:hint="cs"/>
          <w:rtl/>
        </w:rPr>
        <w:t>ی</w:t>
      </w:r>
      <w:r w:rsidRPr="0088599A">
        <w:rPr>
          <w:rStyle w:val="1-Char0"/>
          <w:rFonts w:hint="cs"/>
          <w:rtl/>
        </w:rPr>
        <w:t>ب</w:t>
      </w:r>
      <w:r w:rsidR="008D60BE">
        <w:rPr>
          <w:rStyle w:val="1-Char0"/>
          <w:rFonts w:hint="cs"/>
          <w:rtl/>
        </w:rPr>
        <w:t>ی</w:t>
      </w:r>
      <w:r w:rsidRPr="0088599A">
        <w:rPr>
          <w:rStyle w:val="1-Char0"/>
          <w:rFonts w:hint="cs"/>
          <w:rtl/>
        </w:rPr>
        <w:t>‌اند، مخالف ضدارزش</w:t>
      </w:r>
      <w:r w:rsidR="00835F31">
        <w:rPr>
          <w:rStyle w:val="1-Char0"/>
          <w:rFonts w:hint="eastAsia"/>
          <w:rtl/>
        </w:rPr>
        <w:t>‌</w:t>
      </w:r>
      <w:r w:rsidRPr="0088599A">
        <w:rPr>
          <w:rStyle w:val="1-Char0"/>
          <w:rFonts w:hint="cs"/>
          <w:rtl/>
        </w:rPr>
        <w:t>ها و شهوت‌پرست</w:t>
      </w:r>
      <w:r w:rsidR="008D60BE">
        <w:rPr>
          <w:rStyle w:val="1-Char0"/>
          <w:rFonts w:hint="cs"/>
          <w:rtl/>
        </w:rPr>
        <w:t>ی</w:t>
      </w:r>
      <w:r w:rsidRPr="0088599A">
        <w:rPr>
          <w:rStyle w:val="1-Char0"/>
          <w:rFonts w:hint="cs"/>
          <w:rtl/>
        </w:rPr>
        <w:t>‌اند...</w:t>
      </w:r>
    </w:p>
    <w:p w:rsidR="00835F31" w:rsidRDefault="00835F31" w:rsidP="004E500B">
      <w:pPr>
        <w:rPr>
          <w:rStyle w:val="1-Char0"/>
          <w:rtl/>
        </w:rPr>
      </w:pPr>
    </w:p>
    <w:p w:rsidR="00835F31" w:rsidRDefault="00835F31" w:rsidP="004E500B">
      <w:pPr>
        <w:rPr>
          <w:rStyle w:val="1-Char0"/>
          <w:rtl/>
        </w:rPr>
        <w:sectPr w:rsidR="00835F31" w:rsidSect="00D6675C">
          <w:headerReference w:type="default" r:id="rId38"/>
          <w:footnotePr>
            <w:numRestart w:val="eachPage"/>
          </w:footnotePr>
          <w:type w:val="oddPage"/>
          <w:pgSz w:w="9356" w:h="13608" w:code="11"/>
          <w:pgMar w:top="567" w:right="1134" w:bottom="851" w:left="1134" w:header="454" w:footer="0" w:gutter="0"/>
          <w:cols w:space="720"/>
          <w:titlePg/>
          <w:bidi/>
          <w:rtlGutter/>
          <w:docGrid w:linePitch="360"/>
        </w:sectPr>
      </w:pPr>
    </w:p>
    <w:p w:rsidR="00F66E82" w:rsidRDefault="00F66E82" w:rsidP="00835F31">
      <w:pPr>
        <w:pStyle w:val="2-"/>
        <w:rPr>
          <w:rtl/>
          <w:lang w:bidi="fa-IR"/>
        </w:rPr>
      </w:pPr>
      <w:bookmarkStart w:id="35" w:name="_Toc439668601"/>
      <w:r>
        <w:rPr>
          <w:rFonts w:hint="cs"/>
          <w:rtl/>
          <w:lang w:bidi="fa-IR"/>
        </w:rPr>
        <w:t>صند</w:t>
      </w:r>
      <w:r w:rsidR="00110ED1">
        <w:rPr>
          <w:rFonts w:hint="cs"/>
          <w:rtl/>
          <w:lang w:bidi="fa-IR"/>
        </w:rPr>
        <w:t>و</w:t>
      </w:r>
      <w:r>
        <w:rPr>
          <w:rFonts w:hint="cs"/>
          <w:rtl/>
          <w:lang w:bidi="fa-IR"/>
        </w:rPr>
        <w:t>ق پس انداز و سرما</w:t>
      </w:r>
      <w:r w:rsidR="00DF05A1">
        <w:rPr>
          <w:rFonts w:hint="cs"/>
          <w:rtl/>
          <w:lang w:bidi="fa-IR"/>
        </w:rPr>
        <w:t>ی</w:t>
      </w:r>
      <w:r>
        <w:rPr>
          <w:rFonts w:hint="cs"/>
          <w:rtl/>
          <w:lang w:bidi="fa-IR"/>
        </w:rPr>
        <w:t>ه</w:t>
      </w:r>
      <w:r w:rsidR="002C4271">
        <w:rPr>
          <w:rFonts w:hint="cs"/>
          <w:rtl/>
          <w:lang w:bidi="fa-IR"/>
        </w:rPr>
        <w:t>‌ها</w:t>
      </w:r>
      <w:r w:rsidR="00DF05A1">
        <w:rPr>
          <w:rFonts w:hint="cs"/>
          <w:rtl/>
          <w:lang w:bidi="fa-IR"/>
        </w:rPr>
        <w:t>ی</w:t>
      </w:r>
      <w:r w:rsidR="002C4271">
        <w:rPr>
          <w:rFonts w:hint="cs"/>
          <w:rtl/>
          <w:lang w:bidi="fa-IR"/>
        </w:rPr>
        <w:t xml:space="preserve"> </w:t>
      </w:r>
      <w:r>
        <w:rPr>
          <w:rFonts w:hint="cs"/>
          <w:rtl/>
          <w:lang w:bidi="fa-IR"/>
        </w:rPr>
        <w:t>جاو</w:t>
      </w:r>
      <w:r w:rsidR="00DF05A1">
        <w:rPr>
          <w:rFonts w:hint="cs"/>
          <w:rtl/>
          <w:lang w:bidi="fa-IR"/>
        </w:rPr>
        <w:t>ی</w:t>
      </w:r>
      <w:r>
        <w:rPr>
          <w:rFonts w:hint="cs"/>
          <w:rtl/>
          <w:lang w:bidi="fa-IR"/>
        </w:rPr>
        <w:t>دان</w:t>
      </w:r>
      <w:r w:rsidR="00835F31">
        <w:rPr>
          <w:rFonts w:hint="cs"/>
          <w:rtl/>
          <w:lang w:bidi="fa-IR"/>
        </w:rPr>
        <w:t xml:space="preserve"> </w:t>
      </w:r>
      <w:r>
        <w:rPr>
          <w:rFonts w:hint="cs"/>
          <w:rtl/>
          <w:lang w:bidi="fa-IR"/>
        </w:rPr>
        <w:t>برا</w:t>
      </w:r>
      <w:r w:rsidR="00DF05A1">
        <w:rPr>
          <w:rFonts w:hint="cs"/>
          <w:rtl/>
          <w:lang w:bidi="fa-IR"/>
        </w:rPr>
        <w:t>ی</w:t>
      </w:r>
      <w:r>
        <w:rPr>
          <w:rFonts w:hint="cs"/>
          <w:rtl/>
          <w:lang w:bidi="fa-IR"/>
        </w:rPr>
        <w:t xml:space="preserve"> م</w:t>
      </w:r>
      <w:r w:rsidR="00CF326E">
        <w:rPr>
          <w:rFonts w:hint="cs"/>
          <w:rtl/>
          <w:lang w:bidi="fa-IR"/>
        </w:rPr>
        <w:t>یّ</w:t>
      </w:r>
      <w:r>
        <w:rPr>
          <w:rFonts w:hint="cs"/>
          <w:rtl/>
          <w:lang w:bidi="fa-IR"/>
        </w:rPr>
        <w:t>ت و بازماندگان</w:t>
      </w:r>
      <w:bookmarkEnd w:id="35"/>
    </w:p>
    <w:p w:rsidR="00F66E82" w:rsidRPr="0088599A" w:rsidRDefault="008D60BE" w:rsidP="004E500B">
      <w:pPr>
        <w:rPr>
          <w:rStyle w:val="1-Char0"/>
          <w:rtl/>
        </w:rPr>
      </w:pPr>
      <w:r>
        <w:rPr>
          <w:rStyle w:val="1-Char0"/>
          <w:rFonts w:hint="cs"/>
          <w:rtl/>
        </w:rPr>
        <w:t>یکی</w:t>
      </w:r>
      <w:r w:rsidR="00A75580" w:rsidRPr="0088599A">
        <w:rPr>
          <w:rStyle w:val="1-Char0"/>
          <w:rFonts w:hint="cs"/>
          <w:rtl/>
        </w:rPr>
        <w:t xml:space="preserve"> از محس</w:t>
      </w:r>
      <w:r w:rsidR="00110ED1" w:rsidRPr="0088599A">
        <w:rPr>
          <w:rStyle w:val="1-Char0"/>
          <w:rFonts w:hint="cs"/>
          <w:rtl/>
        </w:rPr>
        <w:t>ّ</w:t>
      </w:r>
      <w:r w:rsidR="00A75580" w:rsidRPr="0088599A">
        <w:rPr>
          <w:rStyle w:val="1-Char0"/>
          <w:rFonts w:hint="cs"/>
          <w:rtl/>
        </w:rPr>
        <w:t>نات و مزا</w:t>
      </w:r>
      <w:r>
        <w:rPr>
          <w:rStyle w:val="1-Char0"/>
          <w:rFonts w:hint="cs"/>
          <w:rtl/>
        </w:rPr>
        <w:t>ی</w:t>
      </w:r>
      <w:r w:rsidR="00A75580" w:rsidRPr="0088599A">
        <w:rPr>
          <w:rStyle w:val="1-Char0"/>
          <w:rFonts w:hint="cs"/>
          <w:rtl/>
        </w:rPr>
        <w:t>ا</w:t>
      </w:r>
      <w:r>
        <w:rPr>
          <w:rStyle w:val="1-Char0"/>
          <w:rFonts w:hint="cs"/>
          <w:rtl/>
        </w:rPr>
        <w:t>ی</w:t>
      </w:r>
      <w:r w:rsidR="00A75580" w:rsidRPr="0088599A">
        <w:rPr>
          <w:rStyle w:val="1-Char0"/>
          <w:rFonts w:hint="cs"/>
          <w:rtl/>
        </w:rPr>
        <w:t xml:space="preserve"> اسلام و دستورات آن در مورد گذشت و سهل‌گ</w:t>
      </w:r>
      <w:r>
        <w:rPr>
          <w:rStyle w:val="1-Char0"/>
          <w:rFonts w:hint="cs"/>
          <w:rtl/>
        </w:rPr>
        <w:t>ی</w:t>
      </w:r>
      <w:r w:rsidR="00A75580" w:rsidRPr="0088599A">
        <w:rPr>
          <w:rStyle w:val="1-Char0"/>
          <w:rFonts w:hint="cs"/>
          <w:rtl/>
        </w:rPr>
        <w:t>ر</w:t>
      </w:r>
      <w:r>
        <w:rPr>
          <w:rStyle w:val="1-Char0"/>
          <w:rFonts w:hint="cs"/>
          <w:rtl/>
        </w:rPr>
        <w:t>ی</w:t>
      </w:r>
      <w:r w:rsidR="00A75580" w:rsidRPr="0088599A">
        <w:rPr>
          <w:rStyle w:val="1-Char0"/>
          <w:rFonts w:hint="cs"/>
          <w:rtl/>
        </w:rPr>
        <w:t>‌اش با مردم ا</w:t>
      </w:r>
      <w:r>
        <w:rPr>
          <w:rStyle w:val="1-Char0"/>
          <w:rFonts w:hint="cs"/>
          <w:rtl/>
        </w:rPr>
        <w:t>ی</w:t>
      </w:r>
      <w:r w:rsidR="00A75580" w:rsidRPr="0088599A">
        <w:rPr>
          <w:rStyle w:val="1-Char0"/>
          <w:rFonts w:hint="cs"/>
          <w:rtl/>
        </w:rPr>
        <w:t xml:space="preserve">ن است </w:t>
      </w:r>
      <w:r>
        <w:rPr>
          <w:rStyle w:val="1-Char0"/>
          <w:rFonts w:hint="cs"/>
          <w:rtl/>
        </w:rPr>
        <w:t>ک</w:t>
      </w:r>
      <w:r w:rsidR="00A75580" w:rsidRPr="0088599A">
        <w:rPr>
          <w:rStyle w:val="1-Char0"/>
          <w:rFonts w:hint="cs"/>
          <w:rtl/>
        </w:rPr>
        <w:t xml:space="preserve">ه </w:t>
      </w:r>
      <w:r w:rsidR="00CF27FF">
        <w:rPr>
          <w:rStyle w:val="1-Char0"/>
          <w:rFonts w:hint="cs"/>
          <w:rtl/>
        </w:rPr>
        <w:t xml:space="preserve">هرگاه </w:t>
      </w:r>
      <w:r w:rsidR="00A75580" w:rsidRPr="0088599A">
        <w:rPr>
          <w:rStyle w:val="1-Char0"/>
          <w:rFonts w:hint="cs"/>
          <w:rtl/>
        </w:rPr>
        <w:t>چ</w:t>
      </w:r>
      <w:r>
        <w:rPr>
          <w:rStyle w:val="1-Char0"/>
          <w:rFonts w:hint="cs"/>
          <w:rtl/>
        </w:rPr>
        <w:t>ی</w:t>
      </w:r>
      <w:r w:rsidR="00A75580" w:rsidRPr="0088599A">
        <w:rPr>
          <w:rStyle w:val="1-Char0"/>
          <w:rFonts w:hint="cs"/>
          <w:rtl/>
        </w:rPr>
        <w:t>ز مضر</w:t>
      </w:r>
      <w:r>
        <w:rPr>
          <w:rStyle w:val="1-Char0"/>
          <w:rFonts w:hint="cs"/>
          <w:rtl/>
        </w:rPr>
        <w:t>ی</w:t>
      </w:r>
      <w:r w:rsidR="00A75580" w:rsidRPr="0088599A">
        <w:rPr>
          <w:rStyle w:val="1-Char0"/>
          <w:rFonts w:hint="cs"/>
          <w:rtl/>
        </w:rPr>
        <w:t xml:space="preserve"> را حرام </w:t>
      </w:r>
      <w:r>
        <w:rPr>
          <w:rStyle w:val="1-Char0"/>
          <w:rFonts w:hint="cs"/>
          <w:rtl/>
        </w:rPr>
        <w:t>ک</w:t>
      </w:r>
      <w:r w:rsidR="00A75580" w:rsidRPr="0088599A">
        <w:rPr>
          <w:rStyle w:val="1-Char0"/>
          <w:rFonts w:hint="cs"/>
          <w:rtl/>
        </w:rPr>
        <w:t>رده باشد، در مقابل آن، چ</w:t>
      </w:r>
      <w:r>
        <w:rPr>
          <w:rStyle w:val="1-Char0"/>
          <w:rFonts w:hint="cs"/>
          <w:rtl/>
        </w:rPr>
        <w:t>ی</w:t>
      </w:r>
      <w:r w:rsidR="00A75580" w:rsidRPr="0088599A">
        <w:rPr>
          <w:rStyle w:val="1-Char0"/>
          <w:rFonts w:hint="cs"/>
          <w:rtl/>
        </w:rPr>
        <w:t>ز د</w:t>
      </w:r>
      <w:r>
        <w:rPr>
          <w:rStyle w:val="1-Char0"/>
          <w:rFonts w:hint="cs"/>
          <w:rtl/>
        </w:rPr>
        <w:t>ی</w:t>
      </w:r>
      <w:r w:rsidR="00A75580" w:rsidRPr="0088599A">
        <w:rPr>
          <w:rStyle w:val="1-Char0"/>
          <w:rFonts w:hint="cs"/>
          <w:rtl/>
        </w:rPr>
        <w:t>گر</w:t>
      </w:r>
      <w:r>
        <w:rPr>
          <w:rStyle w:val="1-Char0"/>
          <w:rFonts w:hint="cs"/>
          <w:rtl/>
        </w:rPr>
        <w:t>ی</w:t>
      </w:r>
      <w:r w:rsidR="00A75580" w:rsidRPr="0088599A">
        <w:rPr>
          <w:rStyle w:val="1-Char0"/>
          <w:rFonts w:hint="cs"/>
          <w:rtl/>
        </w:rPr>
        <w:t xml:space="preserve"> را </w:t>
      </w:r>
      <w:r>
        <w:rPr>
          <w:rStyle w:val="1-Char0"/>
          <w:rFonts w:hint="cs"/>
          <w:rtl/>
        </w:rPr>
        <w:t>ک</w:t>
      </w:r>
      <w:r w:rsidR="00A75580" w:rsidRPr="0088599A">
        <w:rPr>
          <w:rStyle w:val="1-Char0"/>
          <w:rFonts w:hint="cs"/>
          <w:rtl/>
        </w:rPr>
        <w:t>ه بهتر و مف</w:t>
      </w:r>
      <w:r>
        <w:rPr>
          <w:rStyle w:val="1-Char0"/>
          <w:rFonts w:hint="cs"/>
          <w:rtl/>
        </w:rPr>
        <w:t>ی</w:t>
      </w:r>
      <w:r w:rsidR="00A75580" w:rsidRPr="0088599A">
        <w:rPr>
          <w:rStyle w:val="1-Char0"/>
          <w:rFonts w:hint="cs"/>
          <w:rtl/>
        </w:rPr>
        <w:t xml:space="preserve">دتر از آن است، حلال نموده </w:t>
      </w:r>
      <w:r>
        <w:rPr>
          <w:rStyle w:val="1-Char0"/>
          <w:rFonts w:hint="cs"/>
          <w:rtl/>
        </w:rPr>
        <w:t>ک</w:t>
      </w:r>
      <w:r w:rsidR="00A75580" w:rsidRPr="0088599A">
        <w:rPr>
          <w:rStyle w:val="1-Char0"/>
          <w:rFonts w:hint="cs"/>
          <w:rtl/>
        </w:rPr>
        <w:t>ه جا</w:t>
      </w:r>
      <w:r>
        <w:rPr>
          <w:rStyle w:val="1-Char0"/>
          <w:rFonts w:hint="cs"/>
          <w:rtl/>
        </w:rPr>
        <w:t>ی</w:t>
      </w:r>
      <w:r w:rsidR="00A75580" w:rsidRPr="0088599A">
        <w:rPr>
          <w:rStyle w:val="1-Char0"/>
          <w:rFonts w:hint="cs"/>
          <w:rtl/>
        </w:rPr>
        <w:t xml:space="preserve"> آن را پر</w:t>
      </w:r>
      <w:r w:rsidR="002C4271" w:rsidRPr="0088599A">
        <w:rPr>
          <w:rStyle w:val="1-Char0"/>
          <w:rFonts w:hint="cs"/>
          <w:rtl/>
        </w:rPr>
        <w:t xml:space="preserve"> م</w:t>
      </w:r>
      <w:r>
        <w:rPr>
          <w:rStyle w:val="1-Char0"/>
          <w:rFonts w:hint="cs"/>
          <w:rtl/>
        </w:rPr>
        <w:t>ی</w:t>
      </w:r>
      <w:r w:rsidR="002C4271" w:rsidRPr="0088599A">
        <w:rPr>
          <w:rStyle w:val="1-Char0"/>
          <w:rFonts w:hint="cs"/>
          <w:rtl/>
        </w:rPr>
        <w:t>‌</w:t>
      </w:r>
      <w:r>
        <w:rPr>
          <w:rStyle w:val="1-Char0"/>
          <w:rFonts w:hint="cs"/>
          <w:rtl/>
        </w:rPr>
        <w:t>ک</w:t>
      </w:r>
      <w:r w:rsidR="00A75580" w:rsidRPr="0088599A">
        <w:rPr>
          <w:rStyle w:val="1-Char0"/>
          <w:rFonts w:hint="cs"/>
          <w:rtl/>
        </w:rPr>
        <w:t>ند و موجب</w:t>
      </w:r>
      <w:r w:rsidR="000A4E03">
        <w:rPr>
          <w:rStyle w:val="1-Char0"/>
          <w:rFonts w:hint="cs"/>
          <w:rtl/>
        </w:rPr>
        <w:t xml:space="preserve"> بی‌</w:t>
      </w:r>
      <w:r w:rsidR="00A75580" w:rsidRPr="0088599A">
        <w:rPr>
          <w:rStyle w:val="1-Char0"/>
          <w:rFonts w:hint="cs"/>
          <w:rtl/>
        </w:rPr>
        <w:t>ن</w:t>
      </w:r>
      <w:r>
        <w:rPr>
          <w:rStyle w:val="1-Char0"/>
          <w:rFonts w:hint="cs"/>
          <w:rtl/>
        </w:rPr>
        <w:t>ی</w:t>
      </w:r>
      <w:r w:rsidR="00A75580" w:rsidRPr="0088599A">
        <w:rPr>
          <w:rStyle w:val="1-Char0"/>
          <w:rFonts w:hint="cs"/>
          <w:rtl/>
        </w:rPr>
        <w:t>از</w:t>
      </w:r>
      <w:r>
        <w:rPr>
          <w:rStyle w:val="1-Char0"/>
          <w:rFonts w:hint="cs"/>
          <w:rtl/>
        </w:rPr>
        <w:t>ی</w:t>
      </w:r>
      <w:r w:rsidR="00A75580" w:rsidRPr="0088599A">
        <w:rPr>
          <w:rStyle w:val="1-Char0"/>
          <w:rFonts w:hint="cs"/>
          <w:rtl/>
        </w:rPr>
        <w:t xml:space="preserve"> از آن</w:t>
      </w:r>
      <w:r w:rsidR="002C4271" w:rsidRPr="0088599A">
        <w:rPr>
          <w:rStyle w:val="1-Char0"/>
          <w:rFonts w:hint="cs"/>
          <w:rtl/>
        </w:rPr>
        <w:t xml:space="preserve"> م</w:t>
      </w:r>
      <w:r>
        <w:rPr>
          <w:rStyle w:val="1-Char0"/>
          <w:rFonts w:hint="cs"/>
          <w:rtl/>
        </w:rPr>
        <w:t>ی</w:t>
      </w:r>
      <w:r w:rsidR="002C4271" w:rsidRPr="0088599A">
        <w:rPr>
          <w:rStyle w:val="1-Char0"/>
          <w:rFonts w:hint="cs"/>
          <w:rtl/>
        </w:rPr>
        <w:t>‌</w:t>
      </w:r>
      <w:r w:rsidR="00A75580" w:rsidRPr="0088599A">
        <w:rPr>
          <w:rStyle w:val="1-Char0"/>
          <w:rFonts w:hint="cs"/>
          <w:rtl/>
        </w:rPr>
        <w:t>گردد.</w:t>
      </w:r>
    </w:p>
    <w:p w:rsidR="00A75580" w:rsidRPr="0088599A" w:rsidRDefault="00A75580" w:rsidP="00835F31">
      <w:pPr>
        <w:rPr>
          <w:rStyle w:val="1-Char0"/>
          <w:rtl/>
        </w:rPr>
      </w:pPr>
      <w:r w:rsidRPr="0088599A">
        <w:rPr>
          <w:rStyle w:val="1-Char0"/>
          <w:rFonts w:hint="cs"/>
          <w:rtl/>
        </w:rPr>
        <w:t>ابن ق</w:t>
      </w:r>
      <w:r w:rsidR="008D60BE">
        <w:rPr>
          <w:rStyle w:val="1-Char0"/>
          <w:rFonts w:hint="cs"/>
          <w:rtl/>
        </w:rPr>
        <w:t>ی</w:t>
      </w:r>
      <w:r w:rsidRPr="0088599A">
        <w:rPr>
          <w:rStyle w:val="1-Char0"/>
          <w:rFonts w:hint="cs"/>
          <w:rtl/>
        </w:rPr>
        <w:t>م</w:t>
      </w:r>
      <w:r w:rsidR="00835F31">
        <w:rPr>
          <w:rStyle w:val="1-Char0"/>
          <w:rFonts w:cs="CTraditional Arabic" w:hint="cs"/>
          <w:rtl/>
        </w:rPr>
        <w:t>/</w:t>
      </w:r>
      <w:r w:rsidRPr="0088599A">
        <w:rPr>
          <w:rStyle w:val="1-Char0"/>
          <w:rFonts w:hint="cs"/>
          <w:rtl/>
        </w:rPr>
        <w:t xml:space="preserve"> ا</w:t>
      </w:r>
      <w:r w:rsidR="008D60BE">
        <w:rPr>
          <w:rStyle w:val="1-Char0"/>
          <w:rFonts w:hint="cs"/>
          <w:rtl/>
        </w:rPr>
        <w:t>ی</w:t>
      </w:r>
      <w:r w:rsidRPr="0088599A">
        <w:rPr>
          <w:rStyle w:val="1-Char0"/>
          <w:rFonts w:hint="cs"/>
          <w:rtl/>
        </w:rPr>
        <w:t>ن موضوع را به نحو احسن چن</w:t>
      </w:r>
      <w:r w:rsidR="008D60BE">
        <w:rPr>
          <w:rStyle w:val="1-Char0"/>
          <w:rFonts w:hint="cs"/>
          <w:rtl/>
        </w:rPr>
        <w:t>ی</w:t>
      </w:r>
      <w:r w:rsidRPr="0088599A">
        <w:rPr>
          <w:rStyle w:val="1-Char0"/>
          <w:rFonts w:hint="cs"/>
          <w:rtl/>
        </w:rPr>
        <w:t>ن ب</w:t>
      </w:r>
      <w:r w:rsidR="008D60BE">
        <w:rPr>
          <w:rStyle w:val="1-Char0"/>
          <w:rFonts w:hint="cs"/>
          <w:rtl/>
        </w:rPr>
        <w:t>ی</w:t>
      </w:r>
      <w:r w:rsidRPr="0088599A">
        <w:rPr>
          <w:rStyle w:val="1-Char0"/>
          <w:rFonts w:hint="cs"/>
          <w:rtl/>
        </w:rPr>
        <w:t>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ند: «خداوند بخت آزما</w:t>
      </w:r>
      <w:r w:rsidR="008D60BE">
        <w:rPr>
          <w:rStyle w:val="1-Char0"/>
          <w:rFonts w:hint="cs"/>
          <w:rtl/>
        </w:rPr>
        <w:t>یی</w:t>
      </w:r>
      <w:r w:rsidRPr="0088599A">
        <w:rPr>
          <w:rStyle w:val="1-Char0"/>
          <w:rFonts w:hint="cs"/>
          <w:rtl/>
        </w:rPr>
        <w:t xml:space="preserve"> با ت</w:t>
      </w:r>
      <w:r w:rsidR="008D60BE">
        <w:rPr>
          <w:rStyle w:val="1-Char0"/>
          <w:rFonts w:hint="cs"/>
          <w:rtl/>
        </w:rPr>
        <w:t>ی</w:t>
      </w:r>
      <w:r w:rsidRPr="0088599A">
        <w:rPr>
          <w:rStyle w:val="1-Char0"/>
          <w:rFonts w:hint="cs"/>
          <w:rtl/>
        </w:rPr>
        <w:t>ر (از لام) را حرام نموده، و در مقابل نماز و دعا</w:t>
      </w:r>
      <w:r w:rsidR="008D60BE">
        <w:rPr>
          <w:rStyle w:val="1-Char0"/>
          <w:rFonts w:hint="cs"/>
          <w:rtl/>
        </w:rPr>
        <w:t>ی</w:t>
      </w:r>
      <w:r w:rsidRPr="0088599A">
        <w:rPr>
          <w:rStyle w:val="1-Char0"/>
          <w:rFonts w:hint="cs"/>
          <w:rtl/>
        </w:rPr>
        <w:t xml:space="preserve"> استخاره را به منظور انتخاب مصلحت به مسلمانان بخش</w:t>
      </w:r>
      <w:r w:rsidR="008D60BE">
        <w:rPr>
          <w:rStyle w:val="1-Char0"/>
          <w:rFonts w:hint="cs"/>
          <w:rtl/>
        </w:rPr>
        <w:t>ی</w:t>
      </w:r>
      <w:r w:rsidRPr="0088599A">
        <w:rPr>
          <w:rStyle w:val="1-Char0"/>
          <w:rFonts w:hint="cs"/>
          <w:rtl/>
        </w:rPr>
        <w:t xml:space="preserve">ده است؛ ربا را حرام </w:t>
      </w:r>
      <w:r w:rsidR="008D60BE">
        <w:rPr>
          <w:rStyle w:val="1-Char0"/>
          <w:rFonts w:hint="cs"/>
          <w:rtl/>
        </w:rPr>
        <w:t>ک</w:t>
      </w:r>
      <w:r w:rsidRPr="0088599A">
        <w:rPr>
          <w:rStyle w:val="1-Char0"/>
          <w:rFonts w:hint="cs"/>
          <w:rtl/>
        </w:rPr>
        <w:t>رده ول</w:t>
      </w:r>
      <w:r w:rsidR="008D60BE">
        <w:rPr>
          <w:rStyle w:val="1-Char0"/>
          <w:rFonts w:hint="cs"/>
          <w:rtl/>
        </w:rPr>
        <w:t>ی</w:t>
      </w:r>
      <w:r w:rsidRPr="0088599A">
        <w:rPr>
          <w:rStyle w:val="1-Char0"/>
          <w:rFonts w:hint="cs"/>
          <w:rtl/>
        </w:rPr>
        <w:t xml:space="preserve"> در عوض تجارت پرسود را مباح گردان</w:t>
      </w:r>
      <w:r w:rsidR="008D60BE">
        <w:rPr>
          <w:rStyle w:val="1-Char0"/>
          <w:rFonts w:hint="cs"/>
          <w:rtl/>
        </w:rPr>
        <w:t>ی</w:t>
      </w:r>
      <w:r w:rsidRPr="0088599A">
        <w:rPr>
          <w:rStyle w:val="1-Char0"/>
          <w:rFonts w:hint="cs"/>
          <w:rtl/>
        </w:rPr>
        <w:t>ده است؛ قمار در اسلام حرام است اما در مقابل شرط‌بند</w:t>
      </w:r>
      <w:r w:rsidR="008D60BE">
        <w:rPr>
          <w:rStyle w:val="1-Char0"/>
          <w:rFonts w:hint="cs"/>
          <w:rtl/>
        </w:rPr>
        <w:t>ی</w:t>
      </w:r>
      <w:r w:rsidRPr="0088599A">
        <w:rPr>
          <w:rStyle w:val="1-Char0"/>
          <w:rFonts w:hint="cs"/>
          <w:rtl/>
        </w:rPr>
        <w:t xml:space="preserve"> در مسابقات سودمند و مف</w:t>
      </w:r>
      <w:r w:rsidR="008D60BE">
        <w:rPr>
          <w:rStyle w:val="1-Char0"/>
          <w:rFonts w:hint="cs"/>
          <w:rtl/>
        </w:rPr>
        <w:t>ی</w:t>
      </w:r>
      <w:r w:rsidRPr="0088599A">
        <w:rPr>
          <w:rStyle w:val="1-Char0"/>
          <w:rFonts w:hint="cs"/>
          <w:rtl/>
        </w:rPr>
        <w:t>د مانند: اسب و شتردوان</w:t>
      </w:r>
      <w:r w:rsidR="008D60BE">
        <w:rPr>
          <w:rStyle w:val="1-Char0"/>
          <w:rFonts w:hint="cs"/>
          <w:rtl/>
        </w:rPr>
        <w:t>ی</w:t>
      </w:r>
      <w:r w:rsidRPr="0088599A">
        <w:rPr>
          <w:rStyle w:val="1-Char0"/>
          <w:rFonts w:hint="cs"/>
          <w:rtl/>
        </w:rPr>
        <w:t xml:space="preserve"> و ت</w:t>
      </w:r>
      <w:r w:rsidR="008D60BE">
        <w:rPr>
          <w:rStyle w:val="1-Char0"/>
          <w:rFonts w:hint="cs"/>
          <w:rtl/>
        </w:rPr>
        <w:t>ی</w:t>
      </w:r>
      <w:r w:rsidRPr="0088599A">
        <w:rPr>
          <w:rStyle w:val="1-Char0"/>
          <w:rFonts w:hint="cs"/>
          <w:rtl/>
        </w:rPr>
        <w:t>رانداز</w:t>
      </w:r>
      <w:r w:rsidR="008D60BE">
        <w:rPr>
          <w:rStyle w:val="1-Char0"/>
          <w:rFonts w:hint="cs"/>
          <w:rtl/>
        </w:rPr>
        <w:t>ی</w:t>
      </w:r>
      <w:r w:rsidRPr="0088599A">
        <w:rPr>
          <w:rStyle w:val="1-Char0"/>
          <w:rFonts w:hint="cs"/>
          <w:rtl/>
        </w:rPr>
        <w:t xml:space="preserve"> حلال است؛ پوش</w:t>
      </w:r>
      <w:r w:rsidR="008D60BE">
        <w:rPr>
          <w:rStyle w:val="1-Char0"/>
          <w:rFonts w:hint="cs"/>
          <w:rtl/>
        </w:rPr>
        <w:t>ی</w:t>
      </w:r>
      <w:r w:rsidRPr="0088599A">
        <w:rPr>
          <w:rStyle w:val="1-Char0"/>
          <w:rFonts w:hint="cs"/>
          <w:rtl/>
        </w:rPr>
        <w:t>دن لباس ابر</w:t>
      </w:r>
      <w:r w:rsidR="008D60BE">
        <w:rPr>
          <w:rStyle w:val="1-Char0"/>
          <w:rFonts w:hint="cs"/>
          <w:rtl/>
        </w:rPr>
        <w:t>ی</w:t>
      </w:r>
      <w:r w:rsidRPr="0088599A">
        <w:rPr>
          <w:rStyle w:val="1-Char0"/>
          <w:rFonts w:hint="cs"/>
          <w:rtl/>
        </w:rPr>
        <w:t>شم برا</w:t>
      </w:r>
      <w:r w:rsidR="008D60BE">
        <w:rPr>
          <w:rStyle w:val="1-Char0"/>
          <w:rFonts w:hint="cs"/>
          <w:rtl/>
        </w:rPr>
        <w:t>ی</w:t>
      </w:r>
      <w:r w:rsidRPr="0088599A">
        <w:rPr>
          <w:rStyle w:val="1-Char0"/>
          <w:rFonts w:hint="cs"/>
          <w:rtl/>
        </w:rPr>
        <w:t xml:space="preserve"> مرد حرام و در عوض انواع لباس</w:t>
      </w:r>
      <w:r w:rsidR="00835F31">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پشم</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تان</w:t>
      </w:r>
      <w:r w:rsidR="008D60BE">
        <w:rPr>
          <w:rStyle w:val="1-Char0"/>
          <w:rFonts w:hint="cs"/>
          <w:rtl/>
        </w:rPr>
        <w:t>ی</w:t>
      </w:r>
      <w:r w:rsidRPr="0088599A">
        <w:rPr>
          <w:rStyle w:val="1-Char0"/>
          <w:rFonts w:hint="cs"/>
          <w:rtl/>
        </w:rPr>
        <w:t xml:space="preserve"> و پنبه‌ا</w:t>
      </w:r>
      <w:r w:rsidR="008D60BE">
        <w:rPr>
          <w:rStyle w:val="1-Char0"/>
          <w:rFonts w:hint="cs"/>
          <w:rtl/>
        </w:rPr>
        <w:t>ی</w:t>
      </w:r>
      <w:r w:rsidRPr="0088599A">
        <w:rPr>
          <w:rStyle w:val="1-Char0"/>
          <w:rFonts w:hint="cs"/>
          <w:rtl/>
        </w:rPr>
        <w:t xml:space="preserve"> برا</w:t>
      </w:r>
      <w:r w:rsidR="008D60BE">
        <w:rPr>
          <w:rStyle w:val="1-Char0"/>
          <w:rFonts w:hint="cs"/>
          <w:rtl/>
        </w:rPr>
        <w:t>ی</w:t>
      </w:r>
      <w:r w:rsidRPr="0088599A">
        <w:rPr>
          <w:rStyle w:val="1-Char0"/>
          <w:rFonts w:hint="cs"/>
          <w:rtl/>
        </w:rPr>
        <w:t>ش حلال است؛ زنا و لواط در اسلام حرام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باشند ول</w:t>
      </w:r>
      <w:r w:rsidR="008D60BE">
        <w:rPr>
          <w:rStyle w:val="1-Char0"/>
          <w:rFonts w:hint="cs"/>
          <w:rtl/>
        </w:rPr>
        <w:t>ی</w:t>
      </w:r>
      <w:r w:rsidRPr="0088599A">
        <w:rPr>
          <w:rStyle w:val="1-Char0"/>
          <w:rFonts w:hint="cs"/>
          <w:rtl/>
        </w:rPr>
        <w:t xml:space="preserve"> در مقابل ازدواج حلال را به مسلمانان سفارش </w:t>
      </w:r>
      <w:r w:rsidR="008D60BE">
        <w:rPr>
          <w:rStyle w:val="1-Char0"/>
          <w:rFonts w:hint="cs"/>
          <w:rtl/>
        </w:rPr>
        <w:t>ک</w:t>
      </w:r>
      <w:r w:rsidRPr="0088599A">
        <w:rPr>
          <w:rStyle w:val="1-Char0"/>
          <w:rFonts w:hint="cs"/>
          <w:rtl/>
        </w:rPr>
        <w:t>رده است، روز</w:t>
      </w:r>
      <w:r w:rsidR="008D60BE">
        <w:rPr>
          <w:rStyle w:val="1-Char0"/>
          <w:rFonts w:hint="cs"/>
          <w:rtl/>
        </w:rPr>
        <w:t>ی</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ناپا</w:t>
      </w:r>
      <w:r w:rsidR="008D60BE">
        <w:rPr>
          <w:rStyle w:val="1-Char0"/>
          <w:rFonts w:hint="cs"/>
          <w:rtl/>
        </w:rPr>
        <w:t>ک</w:t>
      </w:r>
      <w:r w:rsidRPr="0088599A">
        <w:rPr>
          <w:rStyle w:val="1-Char0"/>
          <w:rFonts w:hint="cs"/>
          <w:rtl/>
        </w:rPr>
        <w:t>، آلوده و ز</w:t>
      </w:r>
      <w:r w:rsidR="008D60BE">
        <w:rPr>
          <w:rStyle w:val="1-Char0"/>
          <w:rFonts w:hint="cs"/>
          <w:rtl/>
        </w:rPr>
        <w:t>ی</w:t>
      </w:r>
      <w:r w:rsidRPr="0088599A">
        <w:rPr>
          <w:rStyle w:val="1-Char0"/>
          <w:rFonts w:hint="cs"/>
          <w:rtl/>
        </w:rPr>
        <w:t>ان‌آور حرام، ول</w:t>
      </w:r>
      <w:r w:rsidR="008D60BE">
        <w:rPr>
          <w:rStyle w:val="1-Char0"/>
          <w:rFonts w:hint="cs"/>
          <w:rtl/>
        </w:rPr>
        <w:t>ی</w:t>
      </w:r>
      <w:r w:rsidRPr="0088599A">
        <w:rPr>
          <w:rStyle w:val="1-Char0"/>
          <w:rFonts w:hint="cs"/>
          <w:rtl/>
        </w:rPr>
        <w:t xml:space="preserve"> روز</w:t>
      </w:r>
      <w:r w:rsidR="008D60BE">
        <w:rPr>
          <w:rStyle w:val="1-Char0"/>
          <w:rFonts w:hint="cs"/>
          <w:rtl/>
        </w:rPr>
        <w:t>ی</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پا</w:t>
      </w:r>
      <w:r w:rsidR="008D60BE">
        <w:rPr>
          <w:rStyle w:val="1-Char0"/>
          <w:rFonts w:hint="cs"/>
          <w:rtl/>
        </w:rPr>
        <w:t>کی</w:t>
      </w:r>
      <w:r w:rsidRPr="0088599A">
        <w:rPr>
          <w:rStyle w:val="1-Char0"/>
          <w:rFonts w:hint="cs"/>
          <w:rtl/>
        </w:rPr>
        <w:t>زه و مف</w:t>
      </w:r>
      <w:r w:rsidR="008D60BE">
        <w:rPr>
          <w:rStyle w:val="1-Char0"/>
          <w:rFonts w:hint="cs"/>
          <w:rtl/>
        </w:rPr>
        <w:t>ی</w:t>
      </w:r>
      <w:r w:rsidRPr="0088599A">
        <w:rPr>
          <w:rStyle w:val="1-Char0"/>
          <w:rFonts w:hint="cs"/>
          <w:rtl/>
        </w:rPr>
        <w:t>د حلال است...</w:t>
      </w:r>
    </w:p>
    <w:p w:rsidR="00A75580" w:rsidRPr="0088599A" w:rsidRDefault="00A75580" w:rsidP="004E500B">
      <w:pPr>
        <w:rPr>
          <w:rStyle w:val="1-Char0"/>
          <w:rtl/>
        </w:rPr>
      </w:pPr>
      <w:r w:rsidRPr="0088599A">
        <w:rPr>
          <w:rStyle w:val="1-Char0"/>
          <w:rFonts w:hint="cs"/>
          <w:rtl/>
        </w:rPr>
        <w:t>اگر با دقت، تمام اح</w:t>
      </w:r>
      <w:r w:rsidR="008D60BE">
        <w:rPr>
          <w:rStyle w:val="1-Char0"/>
          <w:rFonts w:hint="cs"/>
          <w:rtl/>
        </w:rPr>
        <w:t>ک</w:t>
      </w:r>
      <w:r w:rsidRPr="0088599A">
        <w:rPr>
          <w:rStyle w:val="1-Char0"/>
          <w:rFonts w:hint="cs"/>
          <w:rtl/>
        </w:rPr>
        <w:t>ام و دستورات اسلام را مورد بررس</w:t>
      </w:r>
      <w:r w:rsidR="008D60BE">
        <w:rPr>
          <w:rStyle w:val="1-Char0"/>
          <w:rFonts w:hint="cs"/>
          <w:rtl/>
        </w:rPr>
        <w:t>ی</w:t>
      </w:r>
      <w:r w:rsidRPr="0088599A">
        <w:rPr>
          <w:rStyle w:val="1-Char0"/>
          <w:rFonts w:hint="cs"/>
          <w:rtl/>
        </w:rPr>
        <w:t xml:space="preserve"> قرار ده</w:t>
      </w:r>
      <w:r w:rsidR="008D60BE">
        <w:rPr>
          <w:rStyle w:val="1-Char0"/>
          <w:rFonts w:hint="cs"/>
          <w:rtl/>
        </w:rPr>
        <w:t>ی</w:t>
      </w:r>
      <w:r w:rsidRPr="0088599A">
        <w:rPr>
          <w:rStyle w:val="1-Char0"/>
          <w:rFonts w:hint="cs"/>
          <w:rtl/>
        </w:rPr>
        <w:t>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ب</w:t>
      </w:r>
      <w:r w:rsidR="008D60BE">
        <w:rPr>
          <w:rStyle w:val="1-Char0"/>
          <w:rFonts w:hint="cs"/>
          <w:rtl/>
        </w:rPr>
        <w:t>ی</w:t>
      </w:r>
      <w:r w:rsidRPr="0088599A">
        <w:rPr>
          <w:rStyle w:val="1-Char0"/>
          <w:rFonts w:hint="cs"/>
          <w:rtl/>
        </w:rPr>
        <w:t>ن</w:t>
      </w:r>
      <w:r w:rsidR="008D60BE">
        <w:rPr>
          <w:rStyle w:val="1-Char0"/>
          <w:rFonts w:hint="cs"/>
          <w:rtl/>
        </w:rPr>
        <w:t>ی</w:t>
      </w:r>
      <w:r w:rsidRPr="0088599A">
        <w:rPr>
          <w:rStyle w:val="1-Char0"/>
          <w:rFonts w:hint="cs"/>
          <w:rtl/>
        </w:rPr>
        <w:t xml:space="preserve">م </w:t>
      </w:r>
      <w:r w:rsidR="008D60BE">
        <w:rPr>
          <w:rStyle w:val="1-Char0"/>
          <w:rFonts w:hint="cs"/>
          <w:rtl/>
        </w:rPr>
        <w:t>ک</w:t>
      </w:r>
      <w:r w:rsidRPr="0088599A">
        <w:rPr>
          <w:rStyle w:val="1-Char0"/>
          <w:rFonts w:hint="cs"/>
          <w:rtl/>
        </w:rPr>
        <w:t xml:space="preserve">ه </w:t>
      </w:r>
      <w:r w:rsidR="00CF27FF">
        <w:rPr>
          <w:rStyle w:val="1-Char0"/>
          <w:rFonts w:hint="cs"/>
          <w:rtl/>
        </w:rPr>
        <w:t xml:space="preserve">هرگاه </w:t>
      </w:r>
      <w:r w:rsidRPr="0088599A">
        <w:rPr>
          <w:rStyle w:val="1-Char0"/>
          <w:rFonts w:hint="cs"/>
          <w:rtl/>
        </w:rPr>
        <w:t>خداوند با تحر</w:t>
      </w:r>
      <w:r w:rsidR="008D60BE">
        <w:rPr>
          <w:rStyle w:val="1-Char0"/>
          <w:rFonts w:hint="cs"/>
          <w:rtl/>
        </w:rPr>
        <w:t>ی</w:t>
      </w:r>
      <w:r w:rsidRPr="0088599A">
        <w:rPr>
          <w:rStyle w:val="1-Char0"/>
          <w:rFonts w:hint="cs"/>
          <w:rtl/>
        </w:rPr>
        <w:t>م امر مضر</w:t>
      </w:r>
      <w:r w:rsidR="008D60BE">
        <w:rPr>
          <w:rStyle w:val="1-Char0"/>
          <w:rFonts w:hint="cs"/>
          <w:rtl/>
        </w:rPr>
        <w:t>ی</w:t>
      </w:r>
      <w:r w:rsidRPr="0088599A">
        <w:rPr>
          <w:rStyle w:val="1-Char0"/>
          <w:rFonts w:hint="cs"/>
          <w:rtl/>
        </w:rPr>
        <w:t xml:space="preserve"> برا</w:t>
      </w:r>
      <w:r w:rsidR="008D60BE">
        <w:rPr>
          <w:rStyle w:val="1-Char0"/>
          <w:rFonts w:hint="cs"/>
          <w:rtl/>
        </w:rPr>
        <w:t>ی</w:t>
      </w:r>
      <w:r w:rsidRPr="0088599A">
        <w:rPr>
          <w:rStyle w:val="1-Char0"/>
          <w:rFonts w:hint="cs"/>
          <w:rtl/>
        </w:rPr>
        <w:t xml:space="preserve"> انسان تنگنا</w:t>
      </w:r>
      <w:r w:rsidR="008D60BE">
        <w:rPr>
          <w:rStyle w:val="1-Char0"/>
          <w:rFonts w:hint="cs"/>
          <w:rtl/>
        </w:rPr>
        <w:t>یی</w:t>
      </w:r>
      <w:r w:rsidRPr="0088599A">
        <w:rPr>
          <w:rStyle w:val="1-Char0"/>
          <w:rFonts w:hint="cs"/>
          <w:rtl/>
        </w:rPr>
        <w:t xml:space="preserve"> به وجود آورده باشد، در مقابل با حلال نمودن چ</w:t>
      </w:r>
      <w:r w:rsidR="008D60BE">
        <w:rPr>
          <w:rStyle w:val="1-Char0"/>
          <w:rFonts w:hint="cs"/>
          <w:rtl/>
        </w:rPr>
        <w:t>ی</w:t>
      </w:r>
      <w:r w:rsidRPr="0088599A">
        <w:rPr>
          <w:rStyle w:val="1-Char0"/>
          <w:rFonts w:hint="cs"/>
          <w:rtl/>
        </w:rPr>
        <w:t>ز</w:t>
      </w:r>
      <w:r w:rsidR="008D60BE">
        <w:rPr>
          <w:rStyle w:val="1-Char0"/>
          <w:rFonts w:hint="cs"/>
          <w:rtl/>
        </w:rPr>
        <w:t>ی</w:t>
      </w:r>
      <w:r w:rsidRPr="0088599A">
        <w:rPr>
          <w:rStyle w:val="1-Char0"/>
          <w:rFonts w:hint="cs"/>
          <w:rtl/>
        </w:rPr>
        <w:t xml:space="preserve"> بهتر از آن، گشا</w:t>
      </w:r>
      <w:r w:rsidR="008D60BE">
        <w:rPr>
          <w:rStyle w:val="1-Char0"/>
          <w:rFonts w:hint="cs"/>
          <w:rtl/>
        </w:rPr>
        <w:t>ی</w:t>
      </w:r>
      <w:r w:rsidRPr="0088599A">
        <w:rPr>
          <w:rStyle w:val="1-Char0"/>
          <w:rFonts w:hint="cs"/>
          <w:rtl/>
        </w:rPr>
        <w:t>ش ب</w:t>
      </w:r>
      <w:r w:rsidR="008D60BE">
        <w:rPr>
          <w:rStyle w:val="1-Char0"/>
          <w:rFonts w:hint="cs"/>
          <w:rtl/>
        </w:rPr>
        <w:t>ی</w:t>
      </w:r>
      <w:r w:rsidRPr="0088599A">
        <w:rPr>
          <w:rStyle w:val="1-Char0"/>
          <w:rFonts w:hint="cs"/>
          <w:rtl/>
        </w:rPr>
        <w:t>شتر</w:t>
      </w:r>
      <w:r w:rsidR="008D60BE">
        <w:rPr>
          <w:rStyle w:val="1-Char0"/>
          <w:rFonts w:hint="cs"/>
          <w:rtl/>
        </w:rPr>
        <w:t>ی</w:t>
      </w:r>
      <w:r w:rsidRPr="0088599A">
        <w:rPr>
          <w:rStyle w:val="1-Char0"/>
          <w:rFonts w:hint="cs"/>
          <w:rtl/>
        </w:rPr>
        <w:t xml:space="preserve"> برا</w:t>
      </w:r>
      <w:r w:rsidR="008D60BE">
        <w:rPr>
          <w:rStyle w:val="1-Char0"/>
          <w:rFonts w:hint="cs"/>
          <w:rtl/>
        </w:rPr>
        <w:t>ی</w:t>
      </w:r>
      <w:r w:rsidRPr="0088599A">
        <w:rPr>
          <w:rStyle w:val="1-Char0"/>
          <w:rFonts w:hint="cs"/>
          <w:rtl/>
        </w:rPr>
        <w:t xml:space="preserve"> او به وجود آورده است، خداوند متعال</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خواهد بشر را در گمراه</w:t>
      </w:r>
      <w:r w:rsidR="008D60BE">
        <w:rPr>
          <w:rStyle w:val="1-Char0"/>
          <w:rFonts w:hint="cs"/>
          <w:rtl/>
        </w:rPr>
        <w:t>ی</w:t>
      </w:r>
      <w:r w:rsidRPr="0088599A">
        <w:rPr>
          <w:rStyle w:val="1-Char0"/>
          <w:rFonts w:hint="cs"/>
          <w:rtl/>
        </w:rPr>
        <w:t>، مض</w:t>
      </w:r>
      <w:r w:rsidR="008D60BE">
        <w:rPr>
          <w:rStyle w:val="1-Char0"/>
          <w:rFonts w:hint="cs"/>
          <w:rtl/>
        </w:rPr>
        <w:t>ی</w:t>
      </w:r>
      <w:r w:rsidRPr="0088599A">
        <w:rPr>
          <w:rStyle w:val="1-Char0"/>
          <w:rFonts w:hint="cs"/>
          <w:rtl/>
        </w:rPr>
        <w:t>قه و ناراحت</w:t>
      </w:r>
      <w:r w:rsidR="008D60BE">
        <w:rPr>
          <w:rStyle w:val="1-Char0"/>
          <w:rFonts w:hint="cs"/>
          <w:rtl/>
        </w:rPr>
        <w:t>ی</w:t>
      </w:r>
      <w:r w:rsidRPr="0088599A">
        <w:rPr>
          <w:rStyle w:val="1-Char0"/>
          <w:rFonts w:hint="cs"/>
          <w:rtl/>
        </w:rPr>
        <w:t xml:space="preserve"> قرار دهد، بل</w:t>
      </w:r>
      <w:r w:rsidR="008D60BE">
        <w:rPr>
          <w:rStyle w:val="1-Char0"/>
          <w:rFonts w:hint="cs"/>
          <w:rtl/>
        </w:rPr>
        <w:t>ک</w:t>
      </w:r>
      <w:r w:rsidRPr="0088599A">
        <w:rPr>
          <w:rStyle w:val="1-Char0"/>
          <w:rFonts w:hint="cs"/>
          <w:rtl/>
        </w:rPr>
        <w:t>ه اراد</w:t>
      </w:r>
      <w:r w:rsidR="002A5A9D">
        <w:rPr>
          <w:rStyle w:val="1-Char0"/>
          <w:rFonts w:hint="cs"/>
          <w:rtl/>
        </w:rPr>
        <w:t>ۀ</w:t>
      </w:r>
      <w:r w:rsidRPr="0088599A">
        <w:rPr>
          <w:rStyle w:val="1-Char0"/>
          <w:rFonts w:hint="cs"/>
          <w:rtl/>
        </w:rPr>
        <w:t xml:space="preserve"> او هم</w:t>
      </w:r>
      <w:r w:rsidR="008D60BE">
        <w:rPr>
          <w:rStyle w:val="1-Char0"/>
          <w:rFonts w:hint="cs"/>
          <w:rtl/>
        </w:rPr>
        <w:t>ی</w:t>
      </w:r>
      <w:r w:rsidRPr="0088599A">
        <w:rPr>
          <w:rStyle w:val="1-Char0"/>
          <w:rFonts w:hint="cs"/>
          <w:rtl/>
        </w:rPr>
        <w:t>شه بر خ</w:t>
      </w:r>
      <w:r w:rsidR="008D60BE">
        <w:rPr>
          <w:rStyle w:val="1-Char0"/>
          <w:rFonts w:hint="cs"/>
          <w:rtl/>
        </w:rPr>
        <w:t>ی</w:t>
      </w:r>
      <w:r w:rsidRPr="0088599A">
        <w:rPr>
          <w:rStyle w:val="1-Char0"/>
          <w:rFonts w:hint="cs"/>
          <w:rtl/>
        </w:rPr>
        <w:t>ر و بر</w:t>
      </w:r>
      <w:r w:rsidR="008D60BE">
        <w:rPr>
          <w:rStyle w:val="1-Char0"/>
          <w:rFonts w:hint="cs"/>
          <w:rtl/>
        </w:rPr>
        <w:t>ک</w:t>
      </w:r>
      <w:r w:rsidRPr="0088599A">
        <w:rPr>
          <w:rStyle w:val="1-Char0"/>
          <w:rFonts w:hint="cs"/>
          <w:rtl/>
        </w:rPr>
        <w:t>ت و رحمت و گشا</w:t>
      </w:r>
      <w:r w:rsidR="008D60BE">
        <w:rPr>
          <w:rStyle w:val="1-Char0"/>
          <w:rFonts w:hint="cs"/>
          <w:rtl/>
        </w:rPr>
        <w:t>ی</w:t>
      </w:r>
      <w:r w:rsidRPr="0088599A">
        <w:rPr>
          <w:rStyle w:val="1-Char0"/>
          <w:rFonts w:hint="cs"/>
          <w:rtl/>
        </w:rPr>
        <w:t>ش بر بندگانش</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باشد.»</w:t>
      </w:r>
      <w:r w:rsidRPr="005967D2">
        <w:rPr>
          <w:rStyle w:val="1-Char0"/>
          <w:vertAlign w:val="superscript"/>
          <w:rtl/>
        </w:rPr>
        <w:footnoteReference w:id="92"/>
      </w:r>
    </w:p>
    <w:p w:rsidR="004433DE" w:rsidRPr="0088599A" w:rsidRDefault="004433DE" w:rsidP="004E500B">
      <w:pPr>
        <w:rPr>
          <w:rStyle w:val="1-Char0"/>
          <w:rtl/>
        </w:rPr>
      </w:pPr>
      <w:r w:rsidRPr="0088599A">
        <w:rPr>
          <w:rStyle w:val="1-Char0"/>
          <w:rFonts w:hint="cs"/>
          <w:rtl/>
        </w:rPr>
        <w:t>بنابرا</w:t>
      </w:r>
      <w:r w:rsidR="008D60BE">
        <w:rPr>
          <w:rStyle w:val="1-Char0"/>
          <w:rFonts w:hint="cs"/>
          <w:rtl/>
        </w:rPr>
        <w:t>ی</w:t>
      </w:r>
      <w:r w:rsidRPr="0088599A">
        <w:rPr>
          <w:rStyle w:val="1-Char0"/>
          <w:rFonts w:hint="cs"/>
          <w:rtl/>
        </w:rPr>
        <w:t xml:space="preserve">ن، </w:t>
      </w:r>
      <w:r w:rsidR="00CF27FF">
        <w:rPr>
          <w:rStyle w:val="1-Char0"/>
          <w:rFonts w:hint="cs"/>
          <w:rtl/>
        </w:rPr>
        <w:t xml:space="preserve">هرگاه </w:t>
      </w:r>
      <w:r w:rsidRPr="0088599A">
        <w:rPr>
          <w:rStyle w:val="1-Char0"/>
          <w:rFonts w:hint="cs"/>
          <w:rtl/>
        </w:rPr>
        <w:t>ما چ</w:t>
      </w:r>
      <w:r w:rsidR="008D60BE">
        <w:rPr>
          <w:rStyle w:val="1-Char0"/>
          <w:rFonts w:hint="cs"/>
          <w:rtl/>
        </w:rPr>
        <w:t>ی</w:t>
      </w:r>
      <w:r w:rsidRPr="0088599A">
        <w:rPr>
          <w:rStyle w:val="1-Char0"/>
          <w:rFonts w:hint="cs"/>
          <w:rtl/>
        </w:rPr>
        <w:t>ز</w:t>
      </w:r>
      <w:r w:rsidR="008D60BE">
        <w:rPr>
          <w:rStyle w:val="1-Char0"/>
          <w:rFonts w:hint="cs"/>
          <w:rtl/>
        </w:rPr>
        <w:t>ی</w:t>
      </w:r>
      <w:r w:rsidRPr="0088599A">
        <w:rPr>
          <w:rStyle w:val="1-Char0"/>
          <w:rFonts w:hint="cs"/>
          <w:rtl/>
        </w:rPr>
        <w:t xml:space="preserve"> را حرام و </w:t>
      </w:r>
      <w:r w:rsidR="008D60BE">
        <w:rPr>
          <w:rStyle w:val="1-Char0"/>
          <w:rFonts w:hint="cs"/>
          <w:rtl/>
        </w:rPr>
        <w:t>ی</w:t>
      </w:r>
      <w:r w:rsidRPr="0088599A">
        <w:rPr>
          <w:rStyle w:val="1-Char0"/>
          <w:rFonts w:hint="cs"/>
          <w:rtl/>
        </w:rPr>
        <w:t>ا ممنوع داشت</w:t>
      </w:r>
      <w:r w:rsidR="008D60BE">
        <w:rPr>
          <w:rStyle w:val="1-Char0"/>
          <w:rFonts w:hint="cs"/>
          <w:rtl/>
        </w:rPr>
        <w:t>ی</w:t>
      </w:r>
      <w:r w:rsidRPr="0088599A">
        <w:rPr>
          <w:rStyle w:val="1-Char0"/>
          <w:rFonts w:hint="cs"/>
          <w:rtl/>
        </w:rPr>
        <w:t>م، با</w:t>
      </w:r>
      <w:r w:rsidR="008D60BE">
        <w:rPr>
          <w:rStyle w:val="1-Char0"/>
          <w:rFonts w:hint="cs"/>
          <w:rtl/>
        </w:rPr>
        <w:t>ی</w:t>
      </w:r>
      <w:r w:rsidRPr="0088599A">
        <w:rPr>
          <w:rStyle w:val="1-Char0"/>
          <w:rFonts w:hint="cs"/>
          <w:rtl/>
        </w:rPr>
        <w:t>د نسبت به جا</w:t>
      </w:r>
      <w:r w:rsidR="008D60BE">
        <w:rPr>
          <w:rStyle w:val="1-Char0"/>
          <w:rFonts w:hint="cs"/>
          <w:rtl/>
        </w:rPr>
        <w:t>ی</w:t>
      </w:r>
      <w:r w:rsidRPr="0088599A">
        <w:rPr>
          <w:rStyle w:val="1-Char0"/>
          <w:rFonts w:hint="cs"/>
          <w:rtl/>
        </w:rPr>
        <w:t>گز</w:t>
      </w:r>
      <w:r w:rsidR="008D60BE">
        <w:rPr>
          <w:rStyle w:val="1-Char0"/>
          <w:rFonts w:hint="cs"/>
          <w:rtl/>
        </w:rPr>
        <w:t>ی</w:t>
      </w:r>
      <w:r w:rsidRPr="0088599A">
        <w:rPr>
          <w:rStyle w:val="1-Char0"/>
          <w:rFonts w:hint="cs"/>
          <w:rtl/>
        </w:rPr>
        <w:t xml:space="preserve">ن آن به مانند و </w:t>
      </w:r>
      <w:r w:rsidR="008D60BE">
        <w:rPr>
          <w:rStyle w:val="1-Char0"/>
          <w:rFonts w:hint="cs"/>
          <w:rtl/>
        </w:rPr>
        <w:t>ی</w:t>
      </w:r>
      <w:r w:rsidRPr="0088599A">
        <w:rPr>
          <w:rStyle w:val="1-Char0"/>
          <w:rFonts w:hint="cs"/>
          <w:rtl/>
        </w:rPr>
        <w:t>ا بهتر از آن، مردم را راهنما</w:t>
      </w:r>
      <w:r w:rsidR="008D60BE">
        <w:rPr>
          <w:rStyle w:val="1-Char0"/>
          <w:rFonts w:hint="cs"/>
          <w:rtl/>
        </w:rPr>
        <w:t>یی</w:t>
      </w:r>
      <w:r w:rsidRPr="0088599A">
        <w:rPr>
          <w:rStyle w:val="1-Char0"/>
          <w:rFonts w:hint="cs"/>
          <w:rtl/>
        </w:rPr>
        <w:t xml:space="preserve"> و ارشاد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م.</w:t>
      </w:r>
    </w:p>
    <w:p w:rsidR="004433DE" w:rsidRPr="0088599A" w:rsidRDefault="002A3A2D" w:rsidP="004E500B">
      <w:pPr>
        <w:rPr>
          <w:rStyle w:val="1-Char0"/>
          <w:rtl/>
        </w:rPr>
      </w:pPr>
      <w:r w:rsidRPr="0088599A">
        <w:rPr>
          <w:rStyle w:val="1-Char0"/>
          <w:rFonts w:hint="cs"/>
          <w:rtl/>
        </w:rPr>
        <w:t>از ا</w:t>
      </w:r>
      <w:r w:rsidR="008D60BE">
        <w:rPr>
          <w:rStyle w:val="1-Char0"/>
          <w:rFonts w:hint="cs"/>
          <w:rtl/>
        </w:rPr>
        <w:t>ی</w:t>
      </w:r>
      <w:r w:rsidRPr="0088599A">
        <w:rPr>
          <w:rStyle w:val="1-Char0"/>
          <w:rFonts w:hint="cs"/>
          <w:rtl/>
        </w:rPr>
        <w:t>ن رو ما مردم را از هز</w:t>
      </w:r>
      <w:r w:rsidR="008D60BE">
        <w:rPr>
          <w:rStyle w:val="1-Char0"/>
          <w:rFonts w:hint="cs"/>
          <w:rtl/>
        </w:rPr>
        <w:t>ی</w:t>
      </w:r>
      <w:r w:rsidRPr="0088599A">
        <w:rPr>
          <w:rStyle w:val="1-Char0"/>
          <w:rFonts w:hint="cs"/>
          <w:rtl/>
        </w:rPr>
        <w:t xml:space="preserve">نه </w:t>
      </w:r>
      <w:r w:rsidR="008D60BE">
        <w:rPr>
          <w:rStyle w:val="1-Char0"/>
          <w:rFonts w:hint="cs"/>
          <w:rtl/>
        </w:rPr>
        <w:t>ک</w:t>
      </w:r>
      <w:r w:rsidRPr="0088599A">
        <w:rPr>
          <w:rStyle w:val="1-Char0"/>
          <w:rFonts w:hint="cs"/>
          <w:rtl/>
        </w:rPr>
        <w:t>ردن پول در مراسم عزاء برا</w:t>
      </w:r>
      <w:r w:rsidR="008D60BE">
        <w:rPr>
          <w:rStyle w:val="1-Char0"/>
          <w:rFonts w:hint="cs"/>
          <w:rtl/>
        </w:rPr>
        <w:t>ی</w:t>
      </w:r>
      <w:r w:rsidRPr="0088599A">
        <w:rPr>
          <w:rStyle w:val="1-Char0"/>
          <w:rFonts w:hint="cs"/>
          <w:rtl/>
        </w:rPr>
        <w:t xml:space="preserve"> ض</w:t>
      </w:r>
      <w:r w:rsidR="008D60BE">
        <w:rPr>
          <w:rStyle w:val="1-Char0"/>
          <w:rFonts w:hint="cs"/>
          <w:rtl/>
        </w:rPr>
        <w:t>ی</w:t>
      </w:r>
      <w:r w:rsidRPr="0088599A">
        <w:rPr>
          <w:rStyle w:val="1-Char0"/>
          <w:rFonts w:hint="cs"/>
          <w:rtl/>
        </w:rPr>
        <w:t>افت و م</w:t>
      </w:r>
      <w:r w:rsidR="008D60BE">
        <w:rPr>
          <w:rStyle w:val="1-Char0"/>
          <w:rFonts w:hint="cs"/>
          <w:rtl/>
        </w:rPr>
        <w:t>ی</w:t>
      </w:r>
      <w:r w:rsidRPr="0088599A">
        <w:rPr>
          <w:rStyle w:val="1-Char0"/>
          <w:rFonts w:hint="cs"/>
          <w:rtl/>
        </w:rPr>
        <w:t>همان</w:t>
      </w:r>
      <w:r w:rsidR="008D60BE">
        <w:rPr>
          <w:rStyle w:val="1-Char0"/>
          <w:rFonts w:hint="cs"/>
          <w:rtl/>
        </w:rPr>
        <w:t>ی</w:t>
      </w:r>
      <w:r w:rsidRPr="0088599A">
        <w:rPr>
          <w:rStyle w:val="1-Char0"/>
          <w:rFonts w:hint="cs"/>
          <w:rtl/>
        </w:rPr>
        <w:t xml:space="preserve"> منع</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م، و به عوض آن راه</w:t>
      </w:r>
      <w:r w:rsidR="008D60BE">
        <w:rPr>
          <w:rStyle w:val="1-Char0"/>
          <w:rFonts w:hint="cs"/>
          <w:rtl/>
        </w:rPr>
        <w:t>ک</w:t>
      </w:r>
      <w:r w:rsidRPr="0088599A">
        <w:rPr>
          <w:rStyle w:val="1-Char0"/>
          <w:rFonts w:hint="cs"/>
          <w:rtl/>
        </w:rPr>
        <w:t>ارها</w:t>
      </w:r>
      <w:r w:rsidR="008D60BE">
        <w:rPr>
          <w:rStyle w:val="1-Char0"/>
          <w:rFonts w:hint="cs"/>
          <w:rtl/>
        </w:rPr>
        <w:t>ی</w:t>
      </w:r>
      <w:r w:rsidRPr="0088599A">
        <w:rPr>
          <w:rStyle w:val="1-Char0"/>
          <w:rFonts w:hint="cs"/>
          <w:rtl/>
        </w:rPr>
        <w:t xml:space="preserve"> بس</w:t>
      </w:r>
      <w:r w:rsidR="008D60BE">
        <w:rPr>
          <w:rStyle w:val="1-Char0"/>
          <w:rFonts w:hint="cs"/>
          <w:rtl/>
        </w:rPr>
        <w:t>ی</w:t>
      </w:r>
      <w:r w:rsidRPr="0088599A">
        <w:rPr>
          <w:rStyle w:val="1-Char0"/>
          <w:rFonts w:hint="cs"/>
          <w:rtl/>
        </w:rPr>
        <w:t>ار مف</w:t>
      </w:r>
      <w:r w:rsidR="008D60BE">
        <w:rPr>
          <w:rStyle w:val="1-Char0"/>
          <w:rFonts w:hint="cs"/>
          <w:rtl/>
        </w:rPr>
        <w:t>ی</w:t>
      </w:r>
      <w:r w:rsidRPr="0088599A">
        <w:rPr>
          <w:rStyle w:val="1-Char0"/>
          <w:rFonts w:hint="cs"/>
          <w:rtl/>
        </w:rPr>
        <w:t>د و ارزنده‌ا</w:t>
      </w:r>
      <w:r w:rsidR="008D60BE">
        <w:rPr>
          <w:rStyle w:val="1-Char0"/>
          <w:rFonts w:hint="cs"/>
          <w:rtl/>
        </w:rPr>
        <w:t>ی</w:t>
      </w:r>
      <w:r w:rsidRPr="0088599A">
        <w:rPr>
          <w:rStyle w:val="1-Char0"/>
          <w:rFonts w:hint="cs"/>
          <w:rtl/>
        </w:rPr>
        <w:t xml:space="preserve"> را در فرارو</w:t>
      </w:r>
      <w:r w:rsidR="008D60BE">
        <w:rPr>
          <w:rStyle w:val="1-Char0"/>
          <w:rFonts w:hint="cs"/>
          <w:rtl/>
        </w:rPr>
        <w:t>ی</w:t>
      </w:r>
      <w:r w:rsidR="00EC1538">
        <w:rPr>
          <w:rStyle w:val="1-Char0"/>
          <w:rFonts w:hint="cs"/>
          <w:rtl/>
        </w:rPr>
        <w:t xml:space="preserve"> آن‌ها </w:t>
      </w:r>
      <w:r w:rsidR="002C4271" w:rsidRPr="0088599A">
        <w:rPr>
          <w:rStyle w:val="1-Char0"/>
          <w:rFonts w:hint="cs"/>
          <w:rtl/>
        </w:rPr>
        <w:t>م</w:t>
      </w:r>
      <w:r w:rsidR="008D60BE">
        <w:rPr>
          <w:rStyle w:val="1-Char0"/>
          <w:rFonts w:hint="cs"/>
          <w:rtl/>
        </w:rPr>
        <w:t>ی</w:t>
      </w:r>
      <w:r w:rsidR="002C4271" w:rsidRPr="0088599A">
        <w:rPr>
          <w:rStyle w:val="1-Char0"/>
          <w:rFonts w:hint="cs"/>
          <w:rtl/>
        </w:rPr>
        <w:t>‌</w:t>
      </w:r>
      <w:r w:rsidRPr="0088599A">
        <w:rPr>
          <w:rStyle w:val="1-Char0"/>
          <w:rFonts w:hint="cs"/>
          <w:rtl/>
        </w:rPr>
        <w:t>گذار</w:t>
      </w:r>
      <w:r w:rsidR="008D60BE">
        <w:rPr>
          <w:rStyle w:val="1-Char0"/>
          <w:rFonts w:hint="cs"/>
          <w:rtl/>
        </w:rPr>
        <w:t>ی</w:t>
      </w:r>
      <w:r w:rsidRPr="0088599A">
        <w:rPr>
          <w:rStyle w:val="1-Char0"/>
          <w:rFonts w:hint="cs"/>
          <w:rtl/>
        </w:rPr>
        <w:t>م.</w:t>
      </w:r>
    </w:p>
    <w:p w:rsidR="002A3A2D" w:rsidRDefault="00B93124" w:rsidP="004E500B">
      <w:pPr>
        <w:rPr>
          <w:rStyle w:val="1-Char0"/>
          <w:rtl/>
        </w:rPr>
      </w:pPr>
      <w:r w:rsidRPr="0088599A">
        <w:rPr>
          <w:rStyle w:val="1-Char0"/>
          <w:rFonts w:hint="cs"/>
          <w:rtl/>
        </w:rPr>
        <w:t>و به عوض ا</w:t>
      </w:r>
      <w:r w:rsidR="008D60BE">
        <w:rPr>
          <w:rStyle w:val="1-Char0"/>
          <w:rFonts w:hint="cs"/>
          <w:rtl/>
        </w:rPr>
        <w:t>ی</w:t>
      </w:r>
      <w:r w:rsidRPr="0088599A">
        <w:rPr>
          <w:rStyle w:val="1-Char0"/>
          <w:rFonts w:hint="cs"/>
          <w:rtl/>
        </w:rPr>
        <w:t>ن</w:t>
      </w:r>
      <w:r w:rsidR="008D60BE">
        <w:rPr>
          <w:rStyle w:val="1-Char0"/>
          <w:rFonts w:hint="cs"/>
          <w:rtl/>
        </w:rPr>
        <w:t>ک</w:t>
      </w:r>
      <w:r w:rsidRPr="0088599A">
        <w:rPr>
          <w:rStyle w:val="1-Char0"/>
          <w:rFonts w:hint="cs"/>
          <w:rtl/>
        </w:rPr>
        <w:t xml:space="preserve"> </w:t>
      </w:r>
      <w:r w:rsidR="008D60BE">
        <w:rPr>
          <w:rStyle w:val="1-Char0"/>
          <w:rFonts w:hint="cs"/>
          <w:rtl/>
        </w:rPr>
        <w:t>یک</w:t>
      </w:r>
      <w:r w:rsidRPr="0088599A">
        <w:rPr>
          <w:rStyle w:val="1-Char0"/>
          <w:rFonts w:hint="cs"/>
          <w:rtl/>
        </w:rPr>
        <w:t xml:space="preserve"> وعده ش</w:t>
      </w:r>
      <w:r w:rsidR="008D60BE">
        <w:rPr>
          <w:rStyle w:val="1-Char0"/>
          <w:rFonts w:hint="cs"/>
          <w:rtl/>
        </w:rPr>
        <w:t>ک</w:t>
      </w:r>
      <w:r w:rsidRPr="0088599A">
        <w:rPr>
          <w:rStyle w:val="1-Char0"/>
          <w:rFonts w:hint="cs"/>
          <w:rtl/>
        </w:rPr>
        <w:t>م</w:t>
      </w:r>
      <w:r w:rsidR="006E0472">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مردم را س</w:t>
      </w:r>
      <w:r w:rsidR="008D60BE">
        <w:rPr>
          <w:rStyle w:val="1-Char0"/>
          <w:rFonts w:hint="cs"/>
          <w:rtl/>
        </w:rPr>
        <w:t>ی</w:t>
      </w:r>
      <w:r w:rsidRPr="0088599A">
        <w:rPr>
          <w:rStyle w:val="1-Char0"/>
          <w:rFonts w:hint="cs"/>
          <w:rtl/>
        </w:rPr>
        <w:t xml:space="preserve">ر </w:t>
      </w:r>
      <w:r w:rsidR="008D60BE">
        <w:rPr>
          <w:rStyle w:val="1-Char0"/>
          <w:rFonts w:hint="cs"/>
          <w:rtl/>
        </w:rPr>
        <w:t>ک</w:t>
      </w:r>
      <w:r w:rsidRPr="0088599A">
        <w:rPr>
          <w:rStyle w:val="1-Char0"/>
          <w:rFonts w:hint="cs"/>
          <w:rtl/>
        </w:rPr>
        <w:t xml:space="preserve">نند و </w:t>
      </w:r>
      <w:r w:rsidR="008D60BE">
        <w:rPr>
          <w:rStyle w:val="1-Char0"/>
          <w:rFonts w:hint="cs"/>
          <w:rtl/>
        </w:rPr>
        <w:t>یک</w:t>
      </w:r>
      <w:r w:rsidRPr="0088599A">
        <w:rPr>
          <w:rStyle w:val="1-Char0"/>
          <w:rFonts w:hint="cs"/>
          <w:rtl/>
        </w:rPr>
        <w:t xml:space="preserve"> لذت آن</w:t>
      </w:r>
      <w:r w:rsidR="008D60BE">
        <w:rPr>
          <w:rStyle w:val="1-Char0"/>
          <w:rFonts w:hint="cs"/>
          <w:rtl/>
        </w:rPr>
        <w:t>ی</w:t>
      </w:r>
      <w:r w:rsidRPr="0088599A">
        <w:rPr>
          <w:rStyle w:val="1-Char0"/>
          <w:rFonts w:hint="cs"/>
          <w:rtl/>
        </w:rPr>
        <w:t xml:space="preserve"> و فان</w:t>
      </w:r>
      <w:r w:rsidR="008D60BE">
        <w:rPr>
          <w:rStyle w:val="1-Char0"/>
          <w:rFonts w:hint="cs"/>
          <w:rtl/>
        </w:rPr>
        <w:t>ی</w:t>
      </w:r>
      <w:r w:rsidRPr="0088599A">
        <w:rPr>
          <w:rStyle w:val="1-Char0"/>
          <w:rFonts w:hint="cs"/>
          <w:rtl/>
        </w:rPr>
        <w:t xml:space="preserve"> و زودگذر را تجربه </w:t>
      </w:r>
      <w:r w:rsidR="008D60BE">
        <w:rPr>
          <w:rStyle w:val="1-Char0"/>
          <w:rFonts w:hint="cs"/>
          <w:rtl/>
        </w:rPr>
        <w:t>ک</w:t>
      </w:r>
      <w:r w:rsidRPr="0088599A">
        <w:rPr>
          <w:rStyle w:val="1-Char0"/>
          <w:rFonts w:hint="cs"/>
          <w:rtl/>
        </w:rPr>
        <w:t>نند، و با ا</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ار خانواده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م</w:t>
      </w:r>
      <w:r w:rsidR="008D60BE">
        <w:rPr>
          <w:rStyle w:val="1-Char0"/>
          <w:rFonts w:hint="cs"/>
          <w:rtl/>
        </w:rPr>
        <w:t>ی</w:t>
      </w:r>
      <w:r w:rsidRPr="0088599A">
        <w:rPr>
          <w:rStyle w:val="1-Char0"/>
          <w:rFonts w:hint="cs"/>
          <w:rtl/>
        </w:rPr>
        <w:t>ت به مشقت ماد</w:t>
      </w:r>
      <w:r w:rsidR="008D60BE">
        <w:rPr>
          <w:rStyle w:val="1-Char0"/>
          <w:rFonts w:hint="cs"/>
          <w:rtl/>
        </w:rPr>
        <w:t>ی</w:t>
      </w:r>
      <w:r w:rsidRPr="0088599A">
        <w:rPr>
          <w:rStyle w:val="1-Char0"/>
          <w:rFonts w:hint="cs"/>
          <w:rtl/>
        </w:rPr>
        <w:t xml:space="preserve"> و جسمان</w:t>
      </w:r>
      <w:r w:rsidR="008D60BE">
        <w:rPr>
          <w:rStyle w:val="1-Char0"/>
          <w:rFonts w:hint="cs"/>
          <w:rtl/>
        </w:rPr>
        <w:t>ی</w:t>
      </w:r>
      <w:r w:rsidRPr="0088599A">
        <w:rPr>
          <w:rStyle w:val="1-Char0"/>
          <w:rFonts w:hint="cs"/>
          <w:rtl/>
        </w:rPr>
        <w:t xml:space="preserve"> و روح</w:t>
      </w:r>
      <w:r w:rsidR="008D60BE">
        <w:rPr>
          <w:rStyle w:val="1-Char0"/>
          <w:rFonts w:hint="cs"/>
          <w:rtl/>
        </w:rPr>
        <w:t>ی</w:t>
      </w:r>
      <w:r w:rsidRPr="0088599A">
        <w:rPr>
          <w:rStyle w:val="1-Char0"/>
          <w:rFonts w:hint="cs"/>
          <w:rtl/>
        </w:rPr>
        <w:t xml:space="preserve"> و روان</w:t>
      </w:r>
      <w:r w:rsidR="008D60BE">
        <w:rPr>
          <w:rStyle w:val="1-Char0"/>
          <w:rFonts w:hint="cs"/>
          <w:rtl/>
        </w:rPr>
        <w:t>ی</w:t>
      </w:r>
      <w:r w:rsidRPr="0088599A">
        <w:rPr>
          <w:rStyle w:val="1-Char0"/>
          <w:rFonts w:hint="cs"/>
          <w:rtl/>
        </w:rPr>
        <w:t xml:space="preserve"> ب</w:t>
      </w:r>
      <w:r w:rsidR="008D60BE">
        <w:rPr>
          <w:rStyle w:val="1-Char0"/>
          <w:rFonts w:hint="cs"/>
          <w:rtl/>
        </w:rPr>
        <w:t>ی</w:t>
      </w:r>
      <w:r w:rsidRPr="0088599A">
        <w:rPr>
          <w:rStyle w:val="1-Char0"/>
          <w:rFonts w:hint="cs"/>
          <w:rtl/>
        </w:rPr>
        <w:t>افتند، و برا</w:t>
      </w:r>
      <w:r w:rsidR="008D60BE">
        <w:rPr>
          <w:rStyle w:val="1-Char0"/>
          <w:rFonts w:hint="cs"/>
          <w:rtl/>
        </w:rPr>
        <w:t>ی</w:t>
      </w:r>
      <w:r w:rsidRPr="0088599A">
        <w:rPr>
          <w:rStyle w:val="1-Char0"/>
          <w:rFonts w:hint="cs"/>
          <w:rtl/>
        </w:rPr>
        <w:t xml:space="preserve"> س</w:t>
      </w:r>
      <w:r w:rsidR="008D60BE">
        <w:rPr>
          <w:rStyle w:val="1-Char0"/>
          <w:rFonts w:hint="cs"/>
          <w:rtl/>
        </w:rPr>
        <w:t>ی</w:t>
      </w:r>
      <w:r w:rsidRPr="0088599A">
        <w:rPr>
          <w:rStyle w:val="1-Char0"/>
          <w:rFonts w:hint="cs"/>
          <w:rtl/>
        </w:rPr>
        <w:t xml:space="preserve">ر </w:t>
      </w:r>
      <w:r w:rsidR="008D60BE">
        <w:rPr>
          <w:rStyle w:val="1-Char0"/>
          <w:rFonts w:hint="cs"/>
          <w:rtl/>
        </w:rPr>
        <w:t>ک</w:t>
      </w:r>
      <w:r w:rsidRPr="0088599A">
        <w:rPr>
          <w:rStyle w:val="1-Char0"/>
          <w:rFonts w:hint="cs"/>
          <w:rtl/>
        </w:rPr>
        <w:t>ردن ش</w:t>
      </w:r>
      <w:r w:rsidR="008D60BE">
        <w:rPr>
          <w:rStyle w:val="1-Char0"/>
          <w:rFonts w:hint="cs"/>
          <w:rtl/>
        </w:rPr>
        <w:t>ک</w:t>
      </w:r>
      <w:r w:rsidRPr="0088599A">
        <w:rPr>
          <w:rStyle w:val="1-Char0"/>
          <w:rFonts w:hint="cs"/>
          <w:rtl/>
        </w:rPr>
        <w:t xml:space="preserve">م مردم در </w:t>
      </w:r>
      <w:r w:rsidR="008D60BE">
        <w:rPr>
          <w:rStyle w:val="1-Char0"/>
          <w:rFonts w:hint="cs"/>
          <w:rtl/>
        </w:rPr>
        <w:t>یک</w:t>
      </w:r>
      <w:r w:rsidRPr="0088599A">
        <w:rPr>
          <w:rStyle w:val="1-Char0"/>
          <w:rFonts w:hint="cs"/>
          <w:rtl/>
        </w:rPr>
        <w:t xml:space="preserve"> وعده </w:t>
      </w:r>
      <w:r w:rsidR="008D60BE">
        <w:rPr>
          <w:rStyle w:val="1-Char0"/>
          <w:rFonts w:hint="cs"/>
          <w:rtl/>
        </w:rPr>
        <w:t>ی</w:t>
      </w:r>
      <w:r w:rsidRPr="0088599A">
        <w:rPr>
          <w:rStyle w:val="1-Char0"/>
          <w:rFonts w:hint="cs"/>
          <w:rtl/>
        </w:rPr>
        <w:t>ا دو وعده به مشقت و محنت و سخت</w:t>
      </w:r>
      <w:r w:rsidR="008D60BE">
        <w:rPr>
          <w:rStyle w:val="1-Char0"/>
          <w:rFonts w:hint="cs"/>
          <w:rtl/>
        </w:rPr>
        <w:t>ی</w:t>
      </w:r>
      <w:r w:rsidRPr="0088599A">
        <w:rPr>
          <w:rStyle w:val="1-Char0"/>
          <w:rFonts w:hint="cs"/>
          <w:rtl/>
        </w:rPr>
        <w:t xml:space="preserve"> و دشوار</w:t>
      </w:r>
      <w:r w:rsidR="008D60BE">
        <w:rPr>
          <w:rStyle w:val="1-Char0"/>
          <w:rFonts w:hint="cs"/>
          <w:rtl/>
        </w:rPr>
        <w:t>ی</w:t>
      </w:r>
      <w:r w:rsidRPr="0088599A">
        <w:rPr>
          <w:rStyle w:val="1-Char0"/>
          <w:rFonts w:hint="cs"/>
          <w:rtl/>
        </w:rPr>
        <w:t xml:space="preserve"> وادار گردند، ما در ا</w:t>
      </w:r>
      <w:r w:rsidR="008D60BE">
        <w:rPr>
          <w:rStyle w:val="1-Char0"/>
          <w:rFonts w:hint="cs"/>
          <w:rtl/>
        </w:rPr>
        <w:t>ی</w:t>
      </w:r>
      <w:r w:rsidRPr="0088599A">
        <w:rPr>
          <w:rStyle w:val="1-Char0"/>
          <w:rFonts w:hint="cs"/>
          <w:rtl/>
        </w:rPr>
        <w:t>نجا «صندوق پس انداز» و «سرما</w:t>
      </w:r>
      <w:r w:rsidR="008D60BE">
        <w:rPr>
          <w:rStyle w:val="1-Char0"/>
          <w:rFonts w:hint="cs"/>
          <w:rtl/>
        </w:rPr>
        <w:t>ی</w:t>
      </w:r>
      <w:r w:rsidRPr="0088599A">
        <w:rPr>
          <w:rStyle w:val="1-Char0"/>
          <w:rFonts w:hint="cs"/>
          <w:rtl/>
        </w:rPr>
        <w:t>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جاو</w:t>
      </w:r>
      <w:r w:rsidR="008D60BE">
        <w:rPr>
          <w:rStyle w:val="1-Char0"/>
          <w:rFonts w:hint="cs"/>
          <w:rtl/>
        </w:rPr>
        <w:t>ی</w:t>
      </w:r>
      <w:r w:rsidRPr="0088599A">
        <w:rPr>
          <w:rStyle w:val="1-Char0"/>
          <w:rFonts w:hint="cs"/>
          <w:rtl/>
        </w:rPr>
        <w:t>دان</w:t>
      </w:r>
      <w:r w:rsidR="008D60BE">
        <w:rPr>
          <w:rStyle w:val="1-Char0"/>
          <w:rFonts w:hint="cs"/>
          <w:rtl/>
        </w:rPr>
        <w:t>ی</w:t>
      </w:r>
      <w:r w:rsidRPr="0088599A">
        <w:rPr>
          <w:rStyle w:val="1-Char0"/>
          <w:rFonts w:hint="cs"/>
          <w:rtl/>
        </w:rPr>
        <w:t>» را برا</w:t>
      </w:r>
      <w:r w:rsidR="008D60BE">
        <w:rPr>
          <w:rStyle w:val="1-Char0"/>
          <w:rFonts w:hint="cs"/>
          <w:rtl/>
        </w:rPr>
        <w:t>ی</w:t>
      </w:r>
      <w:r w:rsidR="00EC1538">
        <w:rPr>
          <w:rStyle w:val="1-Char0"/>
          <w:rFonts w:hint="cs"/>
          <w:rtl/>
        </w:rPr>
        <w:t xml:space="preserve"> آن‌ها </w:t>
      </w:r>
      <w:r w:rsidRPr="0088599A">
        <w:rPr>
          <w:rStyle w:val="1-Char0"/>
          <w:rFonts w:hint="cs"/>
          <w:rtl/>
        </w:rPr>
        <w:t>معرف</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 xml:space="preserve">م </w:t>
      </w:r>
      <w:r w:rsidR="008D60BE">
        <w:rPr>
          <w:rStyle w:val="1-Char0"/>
          <w:rFonts w:hint="cs"/>
          <w:rtl/>
        </w:rPr>
        <w:t>ک</w:t>
      </w:r>
      <w:r w:rsidRPr="0088599A">
        <w:rPr>
          <w:rStyle w:val="1-Char0"/>
          <w:rFonts w:hint="cs"/>
          <w:rtl/>
        </w:rPr>
        <w:t>ه هم</w:t>
      </w:r>
      <w:r w:rsidR="002A5A9D">
        <w:rPr>
          <w:rStyle w:val="1-Char0"/>
          <w:rFonts w:hint="cs"/>
          <w:rtl/>
        </w:rPr>
        <w:t>ۀ</w:t>
      </w:r>
      <w:r w:rsidR="00EC1538">
        <w:rPr>
          <w:rStyle w:val="1-Char0"/>
          <w:rFonts w:hint="cs"/>
          <w:rtl/>
        </w:rPr>
        <w:t xml:space="preserve"> آن‌ها </w:t>
      </w:r>
      <w:r w:rsidRPr="0088599A">
        <w:rPr>
          <w:rStyle w:val="1-Char0"/>
          <w:rFonts w:hint="cs"/>
          <w:rtl/>
        </w:rPr>
        <w:t>را از ا</w:t>
      </w:r>
      <w:r w:rsidR="008D60BE">
        <w:rPr>
          <w:rStyle w:val="1-Char0"/>
          <w:rFonts w:hint="cs"/>
          <w:rtl/>
        </w:rPr>
        <w:t>ی</w:t>
      </w:r>
      <w:r w:rsidRPr="0088599A">
        <w:rPr>
          <w:rStyle w:val="1-Char0"/>
          <w:rFonts w:hint="cs"/>
          <w:rtl/>
        </w:rPr>
        <w:t>ن محنت</w:t>
      </w:r>
      <w:r w:rsidR="002C4271" w:rsidRPr="0088599A">
        <w:rPr>
          <w:rStyle w:val="1-Char0"/>
          <w:rFonts w:hint="cs"/>
          <w:rtl/>
        </w:rPr>
        <w:t xml:space="preserve">‌ها </w:t>
      </w:r>
      <w:r w:rsidRPr="0088599A">
        <w:rPr>
          <w:rStyle w:val="1-Char0"/>
          <w:rFonts w:hint="cs"/>
          <w:rtl/>
        </w:rPr>
        <w:t>و رنج</w:t>
      </w:r>
      <w:r w:rsidR="00835F31">
        <w:rPr>
          <w:rStyle w:val="1-Char0"/>
          <w:rFonts w:hint="eastAsia"/>
          <w:rtl/>
        </w:rPr>
        <w:t>‌</w:t>
      </w:r>
      <w:r w:rsidRPr="0088599A">
        <w:rPr>
          <w:rStyle w:val="1-Char0"/>
          <w:rFonts w:hint="cs"/>
          <w:rtl/>
        </w:rPr>
        <w:t>ها، رها</w:t>
      </w:r>
      <w:r w:rsidR="008D60BE">
        <w:rPr>
          <w:rStyle w:val="1-Char0"/>
          <w:rFonts w:hint="cs"/>
          <w:rtl/>
        </w:rPr>
        <w:t>یی</w:t>
      </w:r>
      <w:r w:rsidRPr="0088599A">
        <w:rPr>
          <w:rStyle w:val="1-Char0"/>
          <w:rFonts w:hint="cs"/>
          <w:rtl/>
        </w:rPr>
        <w:t xml:space="preserve"> خواهد داد. باشد </w:t>
      </w:r>
      <w:r w:rsidR="008D60BE">
        <w:rPr>
          <w:rStyle w:val="1-Char0"/>
          <w:rFonts w:hint="cs"/>
          <w:rtl/>
        </w:rPr>
        <w:t>ک</w:t>
      </w:r>
      <w:r w:rsidRPr="0088599A">
        <w:rPr>
          <w:rStyle w:val="1-Char0"/>
          <w:rFonts w:hint="cs"/>
          <w:rtl/>
        </w:rPr>
        <w:t>ه با ا</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ارها، رضا</w:t>
      </w:r>
      <w:r w:rsidR="008D60BE">
        <w:rPr>
          <w:rStyle w:val="1-Char0"/>
          <w:rFonts w:hint="cs"/>
          <w:rtl/>
        </w:rPr>
        <w:t>ی</w:t>
      </w:r>
      <w:r w:rsidRPr="0088599A">
        <w:rPr>
          <w:rStyle w:val="1-Char0"/>
          <w:rFonts w:hint="cs"/>
          <w:rtl/>
        </w:rPr>
        <w:t>ت خدا و رسول خدا را بدست آورند و گام</w:t>
      </w:r>
      <w:r w:rsidR="008D60BE">
        <w:rPr>
          <w:rStyle w:val="1-Char0"/>
          <w:rFonts w:hint="cs"/>
          <w:rtl/>
        </w:rPr>
        <w:t>ی</w:t>
      </w:r>
      <w:r w:rsidRPr="0088599A">
        <w:rPr>
          <w:rStyle w:val="1-Char0"/>
          <w:rFonts w:hint="cs"/>
          <w:rtl/>
        </w:rPr>
        <w:t xml:space="preserve"> مؤثر در راستا</w:t>
      </w:r>
      <w:r w:rsidR="008D60BE">
        <w:rPr>
          <w:rStyle w:val="1-Char0"/>
          <w:rFonts w:hint="cs"/>
          <w:rtl/>
        </w:rPr>
        <w:t>ی</w:t>
      </w:r>
      <w:r w:rsidRPr="0088599A">
        <w:rPr>
          <w:rStyle w:val="1-Char0"/>
          <w:rFonts w:hint="cs"/>
          <w:rtl/>
        </w:rPr>
        <w:t xml:space="preserve"> پ</w:t>
      </w:r>
      <w:r w:rsidR="008D60BE">
        <w:rPr>
          <w:rStyle w:val="1-Char0"/>
          <w:rFonts w:hint="cs"/>
          <w:rtl/>
        </w:rPr>
        <w:t>ی</w:t>
      </w:r>
      <w:r w:rsidRPr="0088599A">
        <w:rPr>
          <w:rStyle w:val="1-Char0"/>
          <w:rFonts w:hint="cs"/>
          <w:rtl/>
        </w:rPr>
        <w:t>شبرد اهداف ناب اسلام</w:t>
      </w:r>
      <w:r w:rsidR="008D60BE">
        <w:rPr>
          <w:rStyle w:val="1-Char0"/>
          <w:rFonts w:hint="cs"/>
          <w:rtl/>
        </w:rPr>
        <w:t>ی</w:t>
      </w:r>
      <w:r w:rsidRPr="0088599A">
        <w:rPr>
          <w:rStyle w:val="1-Char0"/>
          <w:rFonts w:hint="cs"/>
          <w:rtl/>
        </w:rPr>
        <w:t>، شرع</w:t>
      </w:r>
      <w:r w:rsidR="008D60BE">
        <w:rPr>
          <w:rStyle w:val="1-Char0"/>
          <w:rFonts w:hint="cs"/>
          <w:rtl/>
        </w:rPr>
        <w:t>ی</w:t>
      </w:r>
      <w:r w:rsidRPr="0088599A">
        <w:rPr>
          <w:rStyle w:val="1-Char0"/>
          <w:rFonts w:hint="cs"/>
          <w:rtl/>
        </w:rPr>
        <w:t>، نبو</w:t>
      </w:r>
      <w:r w:rsidR="008D60BE">
        <w:rPr>
          <w:rStyle w:val="1-Char0"/>
          <w:rFonts w:hint="cs"/>
          <w:rtl/>
        </w:rPr>
        <w:t>ی</w:t>
      </w:r>
      <w:r w:rsidRPr="0088599A">
        <w:rPr>
          <w:rStyle w:val="1-Char0"/>
          <w:rFonts w:hint="cs"/>
          <w:rtl/>
        </w:rPr>
        <w:t>، اله</w:t>
      </w:r>
      <w:r w:rsidR="008D60BE">
        <w:rPr>
          <w:rStyle w:val="1-Char0"/>
          <w:rFonts w:hint="cs"/>
          <w:rtl/>
        </w:rPr>
        <w:t>ی</w:t>
      </w:r>
      <w:r w:rsidRPr="0088599A">
        <w:rPr>
          <w:rStyle w:val="1-Char0"/>
          <w:rFonts w:hint="cs"/>
          <w:rtl/>
        </w:rPr>
        <w:t xml:space="preserve"> و قرآن</w:t>
      </w:r>
      <w:r w:rsidR="008D60BE">
        <w:rPr>
          <w:rStyle w:val="1-Char0"/>
          <w:rFonts w:hint="cs"/>
          <w:rtl/>
        </w:rPr>
        <w:t>ی</w:t>
      </w:r>
      <w:r w:rsidRPr="0088599A">
        <w:rPr>
          <w:rStyle w:val="1-Char0"/>
          <w:rFonts w:hint="cs"/>
          <w:rtl/>
        </w:rPr>
        <w:t xml:space="preserve"> بردارند، و موجبات رضا</w:t>
      </w:r>
      <w:r w:rsidR="008D60BE">
        <w:rPr>
          <w:rStyle w:val="1-Char0"/>
          <w:rFonts w:hint="cs"/>
          <w:rtl/>
        </w:rPr>
        <w:t>ی</w:t>
      </w:r>
      <w:r w:rsidRPr="0088599A">
        <w:rPr>
          <w:rStyle w:val="1-Char0"/>
          <w:rFonts w:hint="cs"/>
          <w:rtl/>
        </w:rPr>
        <w:t>ت بندگان خدا را ن</w:t>
      </w:r>
      <w:r w:rsidR="008D60BE">
        <w:rPr>
          <w:rStyle w:val="1-Char0"/>
          <w:rFonts w:hint="cs"/>
          <w:rtl/>
        </w:rPr>
        <w:t>ی</w:t>
      </w:r>
      <w:r w:rsidRPr="0088599A">
        <w:rPr>
          <w:rStyle w:val="1-Char0"/>
          <w:rFonts w:hint="cs"/>
          <w:rtl/>
        </w:rPr>
        <w:t>ز فراهم آورند.</w:t>
      </w:r>
    </w:p>
    <w:p w:rsidR="00835F31" w:rsidRDefault="00835F31" w:rsidP="004E500B">
      <w:pPr>
        <w:rPr>
          <w:rStyle w:val="1-Char0"/>
          <w:rtl/>
        </w:rPr>
        <w:sectPr w:rsidR="00835F31" w:rsidSect="00835F31">
          <w:headerReference w:type="default" r:id="rId39"/>
          <w:footnotePr>
            <w:numRestart w:val="eachPage"/>
          </w:footnotePr>
          <w:pgSz w:w="9356" w:h="13608" w:code="11"/>
          <w:pgMar w:top="567" w:right="1134" w:bottom="851" w:left="1134" w:header="454" w:footer="0" w:gutter="0"/>
          <w:cols w:space="720"/>
          <w:titlePg/>
          <w:bidi/>
          <w:rtlGutter/>
          <w:docGrid w:linePitch="360"/>
        </w:sectPr>
      </w:pPr>
    </w:p>
    <w:p w:rsidR="00B93124" w:rsidRDefault="00B93124" w:rsidP="00835F31">
      <w:pPr>
        <w:pStyle w:val="2-"/>
        <w:rPr>
          <w:rtl/>
          <w:lang w:bidi="fa-IR"/>
        </w:rPr>
      </w:pPr>
      <w:bookmarkStart w:id="36" w:name="_Toc439668602"/>
      <w:r>
        <w:rPr>
          <w:rFonts w:hint="cs"/>
          <w:rtl/>
          <w:lang w:bidi="fa-IR"/>
        </w:rPr>
        <w:t>ب</w:t>
      </w:r>
      <w:r w:rsidR="00DF05A1">
        <w:rPr>
          <w:rFonts w:hint="cs"/>
          <w:rtl/>
          <w:lang w:bidi="fa-IR"/>
        </w:rPr>
        <w:t>ی</w:t>
      </w:r>
      <w:r>
        <w:rPr>
          <w:rFonts w:hint="cs"/>
          <w:rtl/>
          <w:lang w:bidi="fa-IR"/>
        </w:rPr>
        <w:t>ائ</w:t>
      </w:r>
      <w:r w:rsidR="00DF05A1">
        <w:rPr>
          <w:rFonts w:hint="cs"/>
          <w:rtl/>
          <w:lang w:bidi="fa-IR"/>
        </w:rPr>
        <w:t>ی</w:t>
      </w:r>
      <w:r>
        <w:rPr>
          <w:rFonts w:hint="cs"/>
          <w:rtl/>
          <w:lang w:bidi="fa-IR"/>
        </w:rPr>
        <w:t>م صدقات و خ</w:t>
      </w:r>
      <w:r w:rsidR="00DF05A1">
        <w:rPr>
          <w:rFonts w:hint="cs"/>
          <w:rtl/>
          <w:lang w:bidi="fa-IR"/>
        </w:rPr>
        <w:t>ی</w:t>
      </w:r>
      <w:r>
        <w:rPr>
          <w:rFonts w:hint="cs"/>
          <w:rtl/>
          <w:lang w:bidi="fa-IR"/>
        </w:rPr>
        <w:t>رات خو</w:t>
      </w:r>
      <w:r w:rsidR="00DF05A1">
        <w:rPr>
          <w:rFonts w:hint="cs"/>
          <w:rtl/>
          <w:lang w:bidi="fa-IR"/>
        </w:rPr>
        <w:t>ی</w:t>
      </w:r>
      <w:r>
        <w:rPr>
          <w:rFonts w:hint="cs"/>
          <w:rtl/>
          <w:lang w:bidi="fa-IR"/>
        </w:rPr>
        <w:t>ش را</w:t>
      </w:r>
      <w:r w:rsidR="00835F31">
        <w:rPr>
          <w:rFonts w:hint="cs"/>
          <w:rtl/>
          <w:lang w:bidi="fa-IR"/>
        </w:rPr>
        <w:t xml:space="preserve"> </w:t>
      </w:r>
      <w:r>
        <w:rPr>
          <w:rFonts w:hint="cs"/>
          <w:rtl/>
          <w:lang w:bidi="fa-IR"/>
        </w:rPr>
        <w:t>در صندوق پس انداز اله</w:t>
      </w:r>
      <w:r w:rsidR="00DF05A1">
        <w:rPr>
          <w:rFonts w:hint="cs"/>
          <w:rtl/>
          <w:lang w:bidi="fa-IR"/>
        </w:rPr>
        <w:t>ی</w:t>
      </w:r>
      <w:r>
        <w:rPr>
          <w:rFonts w:hint="cs"/>
          <w:rtl/>
          <w:lang w:bidi="fa-IR"/>
        </w:rPr>
        <w:t xml:space="preserve">، جاودانه و ماندگار </w:t>
      </w:r>
      <w:r w:rsidR="00DF05A1">
        <w:rPr>
          <w:rFonts w:hint="cs"/>
          <w:rtl/>
          <w:lang w:bidi="fa-IR"/>
        </w:rPr>
        <w:t>ک</w:t>
      </w:r>
      <w:r>
        <w:rPr>
          <w:rFonts w:hint="cs"/>
          <w:rtl/>
          <w:lang w:bidi="fa-IR"/>
        </w:rPr>
        <w:t>ن</w:t>
      </w:r>
      <w:r w:rsidR="00DF05A1">
        <w:rPr>
          <w:rFonts w:hint="cs"/>
          <w:rtl/>
          <w:lang w:bidi="fa-IR"/>
        </w:rPr>
        <w:t>ی</w:t>
      </w:r>
      <w:r>
        <w:rPr>
          <w:rFonts w:hint="cs"/>
          <w:rtl/>
          <w:lang w:bidi="fa-IR"/>
        </w:rPr>
        <w:t>م</w:t>
      </w:r>
      <w:bookmarkEnd w:id="36"/>
    </w:p>
    <w:p w:rsidR="00B93124" w:rsidRPr="0088599A" w:rsidRDefault="00B93124" w:rsidP="004E500B">
      <w:pPr>
        <w:rPr>
          <w:rStyle w:val="1-Char0"/>
          <w:rtl/>
        </w:rPr>
      </w:pPr>
      <w:r w:rsidRPr="0088599A">
        <w:rPr>
          <w:rStyle w:val="1-Char0"/>
          <w:rFonts w:hint="cs"/>
          <w:rtl/>
        </w:rPr>
        <w:t>طب</w:t>
      </w:r>
      <w:r w:rsidR="008D60BE">
        <w:rPr>
          <w:rStyle w:val="1-Char0"/>
          <w:rFonts w:hint="cs"/>
          <w:rtl/>
        </w:rPr>
        <w:t>ی</w:t>
      </w:r>
      <w:r w:rsidRPr="0088599A">
        <w:rPr>
          <w:rStyle w:val="1-Char0"/>
          <w:rFonts w:hint="cs"/>
          <w:rtl/>
        </w:rPr>
        <w:t>عت زندگ</w:t>
      </w:r>
      <w:r w:rsidR="008D60BE">
        <w:rPr>
          <w:rStyle w:val="1-Char0"/>
          <w:rFonts w:hint="cs"/>
          <w:rtl/>
        </w:rPr>
        <w:t>ی</w:t>
      </w:r>
      <w:r w:rsidRPr="0088599A">
        <w:rPr>
          <w:rStyle w:val="1-Char0"/>
          <w:rFonts w:hint="cs"/>
          <w:rtl/>
        </w:rPr>
        <w:t xml:space="preserve"> ا</w:t>
      </w:r>
      <w:r w:rsidR="008D60BE">
        <w:rPr>
          <w:rStyle w:val="1-Char0"/>
          <w:rFonts w:hint="cs"/>
          <w:rtl/>
        </w:rPr>
        <w:t>ی</w:t>
      </w:r>
      <w:r w:rsidRPr="0088599A">
        <w:rPr>
          <w:rStyle w:val="1-Char0"/>
          <w:rFonts w:hint="cs"/>
          <w:rtl/>
        </w:rPr>
        <w:t>ن جهان ماد</w:t>
      </w:r>
      <w:r w:rsidR="008D60BE">
        <w:rPr>
          <w:rStyle w:val="1-Char0"/>
          <w:rFonts w:hint="cs"/>
          <w:rtl/>
        </w:rPr>
        <w:t>ی</w:t>
      </w:r>
      <w:r w:rsidRPr="0088599A">
        <w:rPr>
          <w:rStyle w:val="1-Char0"/>
          <w:rFonts w:hint="cs"/>
          <w:rtl/>
        </w:rPr>
        <w:t>، فنا و نابود</w:t>
      </w:r>
      <w:r w:rsidR="008D60BE">
        <w:rPr>
          <w:rStyle w:val="1-Char0"/>
          <w:rFonts w:hint="cs"/>
          <w:rtl/>
        </w:rPr>
        <w:t>ی</w:t>
      </w:r>
      <w:r w:rsidRPr="0088599A">
        <w:rPr>
          <w:rStyle w:val="1-Char0"/>
          <w:rFonts w:hint="cs"/>
          <w:rtl/>
        </w:rPr>
        <w:t xml:space="preserve"> است. مح</w:t>
      </w:r>
      <w:r w:rsidR="008D60BE">
        <w:rPr>
          <w:rStyle w:val="1-Char0"/>
          <w:rFonts w:hint="cs"/>
          <w:rtl/>
        </w:rPr>
        <w:t>ک</w:t>
      </w:r>
      <w:r w:rsidRPr="0088599A">
        <w:rPr>
          <w:rStyle w:val="1-Char0"/>
          <w:rFonts w:hint="cs"/>
          <w:rtl/>
        </w:rPr>
        <w:t>م</w:t>
      </w:r>
      <w:r w:rsidR="0088599A">
        <w:rPr>
          <w:rStyle w:val="1-Char0"/>
          <w:rFonts w:hint="eastAsia"/>
          <w:rtl/>
        </w:rPr>
        <w:t>‌</w:t>
      </w:r>
      <w:r w:rsidRPr="0088599A">
        <w:rPr>
          <w:rStyle w:val="1-Char0"/>
          <w:rFonts w:hint="cs"/>
          <w:rtl/>
        </w:rPr>
        <w:t>تر</w:t>
      </w:r>
      <w:r w:rsidR="008D60BE">
        <w:rPr>
          <w:rStyle w:val="1-Char0"/>
          <w:rFonts w:hint="cs"/>
          <w:rtl/>
        </w:rPr>
        <w:t>ی</w:t>
      </w:r>
      <w:r w:rsidRPr="0088599A">
        <w:rPr>
          <w:rStyle w:val="1-Char0"/>
          <w:rFonts w:hint="cs"/>
          <w:rtl/>
        </w:rPr>
        <w:t>ن بناها، بادوام‌تر</w:t>
      </w:r>
      <w:r w:rsidR="008D60BE">
        <w:rPr>
          <w:rStyle w:val="1-Char0"/>
          <w:rFonts w:hint="cs"/>
          <w:rtl/>
        </w:rPr>
        <w:t>ی</w:t>
      </w:r>
      <w:r w:rsidRPr="0088599A">
        <w:rPr>
          <w:rStyle w:val="1-Char0"/>
          <w:rFonts w:hint="cs"/>
          <w:rtl/>
        </w:rPr>
        <w:t>ن ح</w:t>
      </w:r>
      <w:r w:rsidR="008D60BE">
        <w:rPr>
          <w:rStyle w:val="1-Char0"/>
          <w:rFonts w:hint="cs"/>
          <w:rtl/>
        </w:rPr>
        <w:t>ک</w:t>
      </w:r>
      <w:r w:rsidRPr="0088599A">
        <w:rPr>
          <w:rStyle w:val="1-Char0"/>
          <w:rFonts w:hint="cs"/>
          <w:rtl/>
        </w:rPr>
        <w:t>ومت</w:t>
      </w:r>
      <w:r w:rsidR="00835F31">
        <w:rPr>
          <w:rStyle w:val="1-Char0"/>
          <w:rFonts w:hint="eastAsia"/>
          <w:rtl/>
        </w:rPr>
        <w:t>‌</w:t>
      </w:r>
      <w:r w:rsidRPr="0088599A">
        <w:rPr>
          <w:rStyle w:val="1-Char0"/>
          <w:rFonts w:hint="cs"/>
          <w:rtl/>
        </w:rPr>
        <w:t>ها، قو</w:t>
      </w:r>
      <w:r w:rsidR="008D60BE">
        <w:rPr>
          <w:rStyle w:val="1-Char0"/>
          <w:rFonts w:hint="cs"/>
          <w:rtl/>
        </w:rPr>
        <w:t>ی</w:t>
      </w:r>
      <w:r w:rsidRPr="0088599A">
        <w:rPr>
          <w:rStyle w:val="1-Char0"/>
          <w:rFonts w:hint="cs"/>
          <w:rtl/>
        </w:rPr>
        <w:t>تر</w:t>
      </w:r>
      <w:r w:rsidR="008D60BE">
        <w:rPr>
          <w:rStyle w:val="1-Char0"/>
          <w:rFonts w:hint="cs"/>
          <w:rtl/>
        </w:rPr>
        <w:t>ی</w:t>
      </w:r>
      <w:r w:rsidRPr="0088599A">
        <w:rPr>
          <w:rStyle w:val="1-Char0"/>
          <w:rFonts w:hint="cs"/>
          <w:rtl/>
        </w:rPr>
        <w:t>ن انسان</w:t>
      </w:r>
      <w:r w:rsidR="00412699">
        <w:rPr>
          <w:rStyle w:val="1-Char0"/>
          <w:rFonts w:hint="eastAsia"/>
          <w:rtl/>
        </w:rPr>
        <w:t>‌</w:t>
      </w:r>
      <w:r w:rsidRPr="0088599A">
        <w:rPr>
          <w:rStyle w:val="1-Char0"/>
          <w:rFonts w:hint="cs"/>
          <w:rtl/>
        </w:rPr>
        <w:t xml:space="preserve">ها و... سرانجام </w:t>
      </w:r>
      <w:r w:rsidR="008D60BE">
        <w:rPr>
          <w:rStyle w:val="1-Char0"/>
          <w:rFonts w:hint="cs"/>
          <w:rtl/>
        </w:rPr>
        <w:t>ک</w:t>
      </w:r>
      <w:r w:rsidRPr="0088599A">
        <w:rPr>
          <w:rStyle w:val="1-Char0"/>
          <w:rFonts w:hint="cs"/>
          <w:rtl/>
        </w:rPr>
        <w:t>هنه و فرسوده و سپس نابود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شود و همه بدون استثناء خلل‌پذ</w:t>
      </w:r>
      <w:r w:rsidR="008D60BE">
        <w:rPr>
          <w:rStyle w:val="1-Char0"/>
          <w:rFonts w:hint="cs"/>
          <w:rtl/>
        </w:rPr>
        <w:t>ی</w:t>
      </w:r>
      <w:r w:rsidRPr="0088599A">
        <w:rPr>
          <w:rStyle w:val="1-Char0"/>
          <w:rFonts w:hint="cs"/>
          <w:rtl/>
        </w:rPr>
        <w:t>رند.</w:t>
      </w:r>
    </w:p>
    <w:p w:rsidR="00B93124" w:rsidRPr="0088599A" w:rsidRDefault="00B93124" w:rsidP="004E500B">
      <w:pPr>
        <w:rPr>
          <w:rStyle w:val="1-Char0"/>
          <w:rtl/>
        </w:rPr>
      </w:pPr>
      <w:r w:rsidRPr="0088599A">
        <w:rPr>
          <w:rStyle w:val="1-Char0"/>
          <w:rFonts w:hint="cs"/>
          <w:rtl/>
        </w:rPr>
        <w:t>اما اگر بتوان ا</w:t>
      </w:r>
      <w:r w:rsidR="008D60BE">
        <w:rPr>
          <w:rStyle w:val="1-Char0"/>
          <w:rFonts w:hint="cs"/>
          <w:rtl/>
        </w:rPr>
        <w:t>ی</w:t>
      </w:r>
      <w:r w:rsidRPr="0088599A">
        <w:rPr>
          <w:rStyle w:val="1-Char0"/>
          <w:rFonts w:hint="cs"/>
          <w:rtl/>
        </w:rPr>
        <w:t>ن موجودات را به نحو</w:t>
      </w:r>
      <w:r w:rsidR="008D60BE">
        <w:rPr>
          <w:rStyle w:val="1-Char0"/>
          <w:rFonts w:hint="cs"/>
          <w:rtl/>
        </w:rPr>
        <w:t>ی</w:t>
      </w:r>
      <w:r w:rsidRPr="0088599A">
        <w:rPr>
          <w:rStyle w:val="1-Char0"/>
          <w:rFonts w:hint="cs"/>
          <w:rtl/>
        </w:rPr>
        <w:t xml:space="preserve"> با ذات پا</w:t>
      </w:r>
      <w:r w:rsidR="008D60BE">
        <w:rPr>
          <w:rStyle w:val="1-Char0"/>
          <w:rFonts w:hint="cs"/>
          <w:rtl/>
        </w:rPr>
        <w:t>ک</w:t>
      </w:r>
      <w:r w:rsidRPr="0088599A">
        <w:rPr>
          <w:rStyle w:val="1-Char0"/>
          <w:rFonts w:hint="cs"/>
          <w:rtl/>
        </w:rPr>
        <w:t xml:space="preserve"> خداوند متعال پ</w:t>
      </w:r>
      <w:r w:rsidR="008D60BE">
        <w:rPr>
          <w:rStyle w:val="1-Char0"/>
          <w:rFonts w:hint="cs"/>
          <w:rtl/>
        </w:rPr>
        <w:t>ی</w:t>
      </w:r>
      <w:r w:rsidRPr="0088599A">
        <w:rPr>
          <w:rStyle w:val="1-Char0"/>
          <w:rFonts w:hint="cs"/>
          <w:rtl/>
        </w:rPr>
        <w:t>وند داد و برا</w:t>
      </w:r>
      <w:r w:rsidR="008D60BE">
        <w:rPr>
          <w:rStyle w:val="1-Char0"/>
          <w:rFonts w:hint="cs"/>
          <w:rtl/>
        </w:rPr>
        <w:t>ی</w:t>
      </w:r>
      <w:r w:rsidRPr="0088599A">
        <w:rPr>
          <w:rStyle w:val="1-Char0"/>
          <w:rFonts w:hint="cs"/>
          <w:rtl/>
        </w:rPr>
        <w:t xml:space="preserve"> او و در راه او به </w:t>
      </w:r>
      <w:r w:rsidR="008D60BE">
        <w:rPr>
          <w:rStyle w:val="1-Char0"/>
          <w:rFonts w:hint="cs"/>
          <w:rtl/>
        </w:rPr>
        <w:t>ک</w:t>
      </w:r>
      <w:r w:rsidRPr="0088599A">
        <w:rPr>
          <w:rStyle w:val="1-Char0"/>
          <w:rFonts w:hint="cs"/>
          <w:rtl/>
        </w:rPr>
        <w:t>ار انداخت، رنگ جاودانگ</w:t>
      </w:r>
      <w:r w:rsidR="008D60BE">
        <w:rPr>
          <w:rStyle w:val="1-Char0"/>
          <w:rFonts w:hint="cs"/>
          <w:rtl/>
        </w:rPr>
        <w:t>ی</w:t>
      </w:r>
      <w:r w:rsidRPr="0088599A">
        <w:rPr>
          <w:rStyle w:val="1-Char0"/>
          <w:rFonts w:hint="cs"/>
          <w:rtl/>
        </w:rPr>
        <w:t xml:space="preserve"> به خود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w:t>
      </w:r>
      <w:r w:rsidR="008D60BE">
        <w:rPr>
          <w:rStyle w:val="1-Char0"/>
          <w:rFonts w:hint="cs"/>
          <w:rtl/>
        </w:rPr>
        <w:t>ی</w:t>
      </w:r>
      <w:r w:rsidRPr="0088599A">
        <w:rPr>
          <w:rStyle w:val="1-Char0"/>
          <w:rFonts w:hint="cs"/>
          <w:rtl/>
        </w:rPr>
        <w:t xml:space="preserve">رد، چرا </w:t>
      </w:r>
      <w:r w:rsidR="008D60BE">
        <w:rPr>
          <w:rStyle w:val="1-Char0"/>
          <w:rFonts w:hint="cs"/>
          <w:rtl/>
        </w:rPr>
        <w:t>ک</w:t>
      </w:r>
      <w:r w:rsidRPr="0088599A">
        <w:rPr>
          <w:rStyle w:val="1-Char0"/>
          <w:rFonts w:hint="cs"/>
          <w:rtl/>
        </w:rPr>
        <w:t>ه ذات پا</w:t>
      </w:r>
      <w:r w:rsidR="008D60BE">
        <w:rPr>
          <w:rStyle w:val="1-Char0"/>
          <w:rFonts w:hint="cs"/>
          <w:rtl/>
        </w:rPr>
        <w:t>ک</w:t>
      </w:r>
      <w:r w:rsidRPr="0088599A">
        <w:rPr>
          <w:rStyle w:val="1-Char0"/>
          <w:rFonts w:hint="cs"/>
          <w:rtl/>
        </w:rPr>
        <w:t>ش ابد</w:t>
      </w:r>
      <w:r w:rsidR="008D60BE">
        <w:rPr>
          <w:rStyle w:val="1-Char0"/>
          <w:rFonts w:hint="cs"/>
          <w:rtl/>
        </w:rPr>
        <w:t>ی</w:t>
      </w:r>
      <w:r w:rsidRPr="0088599A">
        <w:rPr>
          <w:rStyle w:val="1-Char0"/>
          <w:rFonts w:hint="cs"/>
          <w:rtl/>
        </w:rPr>
        <w:t xml:space="preserve"> است و هر چ</w:t>
      </w:r>
      <w:r w:rsidR="008D60BE">
        <w:rPr>
          <w:rStyle w:val="1-Char0"/>
          <w:rFonts w:hint="cs"/>
          <w:rtl/>
        </w:rPr>
        <w:t>ی</w:t>
      </w:r>
      <w:r w:rsidRPr="0088599A">
        <w:rPr>
          <w:rStyle w:val="1-Char0"/>
          <w:rFonts w:hint="cs"/>
          <w:rtl/>
        </w:rPr>
        <w:t>ز نسبت</w:t>
      </w:r>
      <w:r w:rsidR="008D60BE">
        <w:rPr>
          <w:rStyle w:val="1-Char0"/>
          <w:rFonts w:hint="cs"/>
          <w:rtl/>
        </w:rPr>
        <w:t>ی</w:t>
      </w:r>
      <w:r w:rsidRPr="0088599A">
        <w:rPr>
          <w:rStyle w:val="1-Char0"/>
          <w:rFonts w:hint="cs"/>
          <w:rtl/>
        </w:rPr>
        <w:t xml:space="preserve"> با او دارد، رنگ ابد</w:t>
      </w:r>
      <w:r w:rsidR="008D60BE">
        <w:rPr>
          <w:rStyle w:val="1-Char0"/>
          <w:rFonts w:hint="cs"/>
          <w:rtl/>
        </w:rPr>
        <w:t>ی</w:t>
      </w:r>
      <w:r w:rsidRPr="0088599A">
        <w:rPr>
          <w:rStyle w:val="1-Char0"/>
          <w:rFonts w:hint="cs"/>
          <w:rtl/>
        </w:rPr>
        <w:t>ت و جاودانگ</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ی</w:t>
      </w:r>
      <w:r w:rsidRPr="0088599A">
        <w:rPr>
          <w:rStyle w:val="1-Char0"/>
          <w:rFonts w:hint="cs"/>
          <w:rtl/>
        </w:rPr>
        <w:t>ابد.</w:t>
      </w:r>
    </w:p>
    <w:p w:rsidR="00B93124" w:rsidRPr="0088599A" w:rsidRDefault="00B93124" w:rsidP="004E500B">
      <w:pPr>
        <w:rPr>
          <w:rStyle w:val="1-Char0"/>
          <w:rtl/>
        </w:rPr>
      </w:pPr>
      <w:r w:rsidRPr="0088599A">
        <w:rPr>
          <w:rStyle w:val="1-Char0"/>
          <w:rFonts w:hint="cs"/>
          <w:rtl/>
        </w:rPr>
        <w:t>به هم</w:t>
      </w:r>
      <w:r w:rsidR="008D60BE">
        <w:rPr>
          <w:rStyle w:val="1-Char0"/>
          <w:rFonts w:hint="cs"/>
          <w:rtl/>
        </w:rPr>
        <w:t>ی</w:t>
      </w:r>
      <w:r w:rsidRPr="0088599A">
        <w:rPr>
          <w:rStyle w:val="1-Char0"/>
          <w:rFonts w:hint="cs"/>
          <w:rtl/>
        </w:rPr>
        <w:t>ن دل</w:t>
      </w:r>
      <w:r w:rsidR="008D60BE">
        <w:rPr>
          <w:rStyle w:val="1-Char0"/>
          <w:rFonts w:hint="cs"/>
          <w:rtl/>
        </w:rPr>
        <w:t>ی</w:t>
      </w:r>
      <w:r w:rsidRPr="0088599A">
        <w:rPr>
          <w:rStyle w:val="1-Char0"/>
          <w:rFonts w:hint="cs"/>
          <w:rtl/>
        </w:rPr>
        <w:t>ل، اسلام به ما هشدار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دهد </w:t>
      </w:r>
      <w:r w:rsidR="008D60BE">
        <w:rPr>
          <w:rStyle w:val="1-Char0"/>
          <w:rFonts w:hint="cs"/>
          <w:rtl/>
        </w:rPr>
        <w:t>ک</w:t>
      </w:r>
      <w:r w:rsidRPr="0088599A">
        <w:rPr>
          <w:rStyle w:val="1-Char0"/>
          <w:rFonts w:hint="cs"/>
          <w:rtl/>
        </w:rPr>
        <w:t>ه ب</w:t>
      </w:r>
      <w:r w:rsidR="008D60BE">
        <w:rPr>
          <w:rStyle w:val="1-Char0"/>
          <w:rFonts w:hint="cs"/>
          <w:rtl/>
        </w:rPr>
        <w:t>ی</w:t>
      </w:r>
      <w:r w:rsidRPr="0088599A">
        <w:rPr>
          <w:rStyle w:val="1-Char0"/>
          <w:rFonts w:hint="cs"/>
          <w:rtl/>
        </w:rPr>
        <w:t>ائ</w:t>
      </w:r>
      <w:r w:rsidR="008D60BE">
        <w:rPr>
          <w:rStyle w:val="1-Char0"/>
          <w:rFonts w:hint="cs"/>
          <w:rtl/>
        </w:rPr>
        <w:t>ی</w:t>
      </w:r>
      <w:r w:rsidRPr="0088599A">
        <w:rPr>
          <w:rStyle w:val="1-Char0"/>
          <w:rFonts w:hint="cs"/>
          <w:rtl/>
        </w:rPr>
        <w:t>د و سرما</w:t>
      </w:r>
      <w:r w:rsidR="008D60BE">
        <w:rPr>
          <w:rStyle w:val="1-Char0"/>
          <w:rFonts w:hint="cs"/>
          <w:rtl/>
        </w:rPr>
        <w:t>ی</w:t>
      </w:r>
      <w:r w:rsidRPr="0088599A">
        <w:rPr>
          <w:rStyle w:val="1-Char0"/>
          <w:rFonts w:hint="cs"/>
          <w:rtl/>
        </w:rPr>
        <w:t>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وجود</w:t>
      </w:r>
      <w:r w:rsidR="008D60BE">
        <w:rPr>
          <w:rStyle w:val="1-Char0"/>
          <w:rFonts w:hint="cs"/>
          <w:rtl/>
        </w:rPr>
        <w:t>ی</w:t>
      </w:r>
      <w:r w:rsidRPr="0088599A">
        <w:rPr>
          <w:rStyle w:val="1-Char0"/>
          <w:rFonts w:hint="cs"/>
          <w:rtl/>
        </w:rPr>
        <w:t xml:space="preserve"> خود را از فناپذ</w:t>
      </w:r>
      <w:r w:rsidR="008D60BE">
        <w:rPr>
          <w:rStyle w:val="1-Char0"/>
          <w:rFonts w:hint="cs"/>
          <w:rtl/>
        </w:rPr>
        <w:t>ی</w:t>
      </w:r>
      <w:r w:rsidRPr="0088599A">
        <w:rPr>
          <w:rStyle w:val="1-Char0"/>
          <w:rFonts w:hint="cs"/>
          <w:rtl/>
        </w:rPr>
        <w:t>ر</w:t>
      </w:r>
      <w:r w:rsidR="008D60BE">
        <w:rPr>
          <w:rStyle w:val="1-Char0"/>
          <w:rFonts w:hint="cs"/>
          <w:rtl/>
        </w:rPr>
        <w:t>ی</w:t>
      </w:r>
      <w:r w:rsidRPr="0088599A">
        <w:rPr>
          <w:rStyle w:val="1-Char0"/>
          <w:rFonts w:hint="cs"/>
          <w:rtl/>
        </w:rPr>
        <w:t xml:space="preserve"> نجات بخش</w:t>
      </w:r>
      <w:r w:rsidR="008D60BE">
        <w:rPr>
          <w:rStyle w:val="1-Char0"/>
          <w:rFonts w:hint="cs"/>
          <w:rtl/>
        </w:rPr>
        <w:t>ی</w:t>
      </w:r>
      <w:r w:rsidRPr="0088599A">
        <w:rPr>
          <w:rStyle w:val="1-Char0"/>
          <w:rFonts w:hint="cs"/>
          <w:rtl/>
        </w:rPr>
        <w:t>د و در صندوق پس‌انداز</w:t>
      </w:r>
      <w:r w:rsidR="008D60BE">
        <w:rPr>
          <w:rStyle w:val="1-Char0"/>
          <w:rFonts w:hint="cs"/>
          <w:rtl/>
        </w:rPr>
        <w:t>ی</w:t>
      </w:r>
      <w:r w:rsidRPr="0088599A">
        <w:rPr>
          <w:rStyle w:val="1-Char0"/>
          <w:rFonts w:hint="cs"/>
          <w:rtl/>
        </w:rPr>
        <w:t xml:space="preserve"> ذخ</w:t>
      </w:r>
      <w:r w:rsidR="008D60BE">
        <w:rPr>
          <w:rStyle w:val="1-Char0"/>
          <w:rFonts w:hint="cs"/>
          <w:rtl/>
        </w:rPr>
        <w:t>ی</w:t>
      </w:r>
      <w:r w:rsidRPr="0088599A">
        <w:rPr>
          <w:rStyle w:val="1-Char0"/>
          <w:rFonts w:hint="cs"/>
          <w:rtl/>
        </w:rPr>
        <w:t xml:space="preserve">ره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 xml:space="preserve">د </w:t>
      </w:r>
      <w:r w:rsidR="008D60BE">
        <w:rPr>
          <w:rStyle w:val="1-Char0"/>
          <w:rFonts w:hint="cs"/>
          <w:rtl/>
        </w:rPr>
        <w:t>ک</w:t>
      </w:r>
      <w:r w:rsidRPr="0088599A">
        <w:rPr>
          <w:rStyle w:val="1-Char0"/>
          <w:rFonts w:hint="cs"/>
          <w:rtl/>
        </w:rPr>
        <w:t>ه دست تطاول ا</w:t>
      </w:r>
      <w:r w:rsidR="008D60BE">
        <w:rPr>
          <w:rStyle w:val="1-Char0"/>
          <w:rFonts w:hint="cs"/>
          <w:rtl/>
        </w:rPr>
        <w:t>ی</w:t>
      </w:r>
      <w:r w:rsidRPr="0088599A">
        <w:rPr>
          <w:rStyle w:val="1-Char0"/>
          <w:rFonts w:hint="cs"/>
          <w:rtl/>
        </w:rPr>
        <w:t>ام به محتو</w:t>
      </w:r>
      <w:r w:rsidR="008D60BE">
        <w:rPr>
          <w:rStyle w:val="1-Char0"/>
          <w:rFonts w:hint="cs"/>
          <w:rtl/>
        </w:rPr>
        <w:t>ی</w:t>
      </w:r>
      <w:r w:rsidRPr="0088599A">
        <w:rPr>
          <w:rStyle w:val="1-Char0"/>
          <w:rFonts w:hint="cs"/>
          <w:rtl/>
        </w:rPr>
        <w:t>اتش</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8E527B" w:rsidRPr="0088599A">
        <w:rPr>
          <w:rStyle w:val="1-Char0"/>
          <w:rFonts w:hint="cs"/>
          <w:rtl/>
        </w:rPr>
        <w:t>رسد، و گذشت شب و روز، آن را به فنا و ن</w:t>
      </w:r>
      <w:r w:rsidR="008D60BE">
        <w:rPr>
          <w:rStyle w:val="1-Char0"/>
          <w:rFonts w:hint="cs"/>
          <w:rtl/>
        </w:rPr>
        <w:t>ی</w:t>
      </w:r>
      <w:r w:rsidR="008E527B" w:rsidRPr="0088599A">
        <w:rPr>
          <w:rStyle w:val="1-Char0"/>
          <w:rFonts w:hint="cs"/>
          <w:rtl/>
        </w:rPr>
        <w:t>ست</w:t>
      </w:r>
      <w:r w:rsidR="008D60BE">
        <w:rPr>
          <w:rStyle w:val="1-Char0"/>
          <w:rFonts w:hint="cs"/>
          <w:rtl/>
        </w:rPr>
        <w:t>ی</w:t>
      </w:r>
      <w:r w:rsidR="008E527B" w:rsidRPr="0088599A">
        <w:rPr>
          <w:rStyle w:val="1-Char0"/>
          <w:rFonts w:hint="cs"/>
          <w:rtl/>
        </w:rPr>
        <w:t xml:space="preserve"> سوق</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8E527B" w:rsidRPr="0088599A">
        <w:rPr>
          <w:rStyle w:val="1-Char0"/>
          <w:rFonts w:hint="cs"/>
          <w:rtl/>
        </w:rPr>
        <w:t>دهد.</w:t>
      </w:r>
    </w:p>
    <w:p w:rsidR="00EE4E0A" w:rsidRPr="0088599A" w:rsidRDefault="008E527B" w:rsidP="006E0472">
      <w:pPr>
        <w:rPr>
          <w:rStyle w:val="1-Char0"/>
          <w:rtl/>
        </w:rPr>
      </w:pPr>
      <w:r w:rsidRPr="0088599A">
        <w:rPr>
          <w:rStyle w:val="1-Char0"/>
          <w:rFonts w:hint="cs"/>
          <w:rtl/>
        </w:rPr>
        <w:t>ب</w:t>
      </w:r>
      <w:r w:rsidR="008D60BE">
        <w:rPr>
          <w:rStyle w:val="1-Char0"/>
          <w:rFonts w:hint="cs"/>
          <w:rtl/>
        </w:rPr>
        <w:t>ی</w:t>
      </w:r>
      <w:r w:rsidRPr="0088599A">
        <w:rPr>
          <w:rStyle w:val="1-Char0"/>
          <w:rFonts w:hint="cs"/>
          <w:rtl/>
        </w:rPr>
        <w:t>ائ</w:t>
      </w:r>
      <w:r w:rsidR="008D60BE">
        <w:rPr>
          <w:rStyle w:val="1-Char0"/>
          <w:rFonts w:hint="cs"/>
          <w:rtl/>
        </w:rPr>
        <w:t>ی</w:t>
      </w:r>
      <w:r w:rsidRPr="0088599A">
        <w:rPr>
          <w:rStyle w:val="1-Char0"/>
          <w:rFonts w:hint="cs"/>
          <w:rtl/>
        </w:rPr>
        <w:t>د و سرما</w:t>
      </w:r>
      <w:r w:rsidR="008D60BE">
        <w:rPr>
          <w:rStyle w:val="1-Char0"/>
          <w:rFonts w:hint="cs"/>
          <w:rtl/>
        </w:rPr>
        <w:t>ی</w:t>
      </w:r>
      <w:r w:rsidRPr="0088599A">
        <w:rPr>
          <w:rStyle w:val="1-Char0"/>
          <w:rFonts w:hint="cs"/>
          <w:rtl/>
        </w:rPr>
        <w:t>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خود را برا</w:t>
      </w:r>
      <w:r w:rsidR="008D60BE">
        <w:rPr>
          <w:rStyle w:val="1-Char0"/>
          <w:rFonts w:hint="cs"/>
          <w:rtl/>
        </w:rPr>
        <w:t>ی</w:t>
      </w:r>
      <w:r w:rsidRPr="0088599A">
        <w:rPr>
          <w:rStyle w:val="1-Char0"/>
          <w:rFonts w:hint="cs"/>
          <w:rtl/>
        </w:rPr>
        <w:t xml:space="preserve"> خدا و در راه خلق خدا و جلب رضا</w:t>
      </w:r>
      <w:r w:rsidR="008D60BE">
        <w:rPr>
          <w:rStyle w:val="1-Char0"/>
          <w:rFonts w:hint="cs"/>
          <w:rtl/>
        </w:rPr>
        <w:t>ی</w:t>
      </w:r>
      <w:r w:rsidRPr="0088599A">
        <w:rPr>
          <w:rStyle w:val="1-Char0"/>
          <w:rFonts w:hint="cs"/>
          <w:rtl/>
        </w:rPr>
        <w:t xml:space="preserve"> او به </w:t>
      </w:r>
      <w:r w:rsidR="008D60BE">
        <w:rPr>
          <w:rStyle w:val="1-Char0"/>
          <w:rFonts w:hint="cs"/>
          <w:rtl/>
        </w:rPr>
        <w:t>ک</w:t>
      </w:r>
      <w:r w:rsidRPr="0088599A">
        <w:rPr>
          <w:rStyle w:val="1-Char0"/>
          <w:rFonts w:hint="cs"/>
          <w:rtl/>
        </w:rPr>
        <w:t>ار انداز</w:t>
      </w:r>
      <w:r w:rsidR="008D60BE">
        <w:rPr>
          <w:rStyle w:val="1-Char0"/>
          <w:rFonts w:hint="cs"/>
          <w:rtl/>
        </w:rPr>
        <w:t>ی</w:t>
      </w:r>
      <w:r w:rsidRPr="0088599A">
        <w:rPr>
          <w:rStyle w:val="1-Char0"/>
          <w:rFonts w:hint="cs"/>
          <w:rtl/>
        </w:rPr>
        <w:t>د، تا مصداق «عند الله» گردد و به مقتضا</w:t>
      </w:r>
      <w:r w:rsidR="008D60BE">
        <w:rPr>
          <w:rStyle w:val="1-Char0"/>
          <w:rFonts w:hint="cs"/>
          <w:rtl/>
        </w:rPr>
        <w:t>ی</w:t>
      </w:r>
      <w:r w:rsidR="006E0472">
        <w:rPr>
          <w:rStyle w:val="1-Char0"/>
          <w:rFonts w:hint="cs"/>
          <w:rtl/>
        </w:rPr>
        <w:t xml:space="preserve"> </w:t>
      </w:r>
      <w:r w:rsidR="006E0472">
        <w:rPr>
          <w:rStyle w:val="1-Char0"/>
          <w:rFonts w:cs="Traditional Arabic"/>
          <w:color w:val="000000"/>
          <w:shd w:val="clear" w:color="auto" w:fill="FFFFFF"/>
          <w:rtl/>
        </w:rPr>
        <w:t>﴿</w:t>
      </w:r>
      <w:r w:rsidR="006E0472" w:rsidRPr="00DF05A1">
        <w:rPr>
          <w:rStyle w:val="4-Char"/>
          <w:rtl/>
        </w:rPr>
        <w:t xml:space="preserve">وَمَا عِندَ </w:t>
      </w:r>
      <w:r w:rsidR="006E0472" w:rsidRPr="00DF05A1">
        <w:rPr>
          <w:rStyle w:val="4-Char"/>
          <w:rFonts w:hint="cs"/>
          <w:rtl/>
        </w:rPr>
        <w:t>ٱ</w:t>
      </w:r>
      <w:r w:rsidR="006E0472" w:rsidRPr="00DF05A1">
        <w:rPr>
          <w:rStyle w:val="4-Char"/>
          <w:rFonts w:hint="eastAsia"/>
          <w:rtl/>
        </w:rPr>
        <w:t>للَّهِ</w:t>
      </w:r>
      <w:r w:rsidR="006E0472" w:rsidRPr="00DF05A1">
        <w:rPr>
          <w:rStyle w:val="4-Char"/>
          <w:rtl/>
        </w:rPr>
        <w:t xml:space="preserve"> بَاقٖۗ</w:t>
      </w:r>
      <w:r w:rsidR="006E0472">
        <w:rPr>
          <w:rStyle w:val="1-Char0"/>
          <w:rFonts w:cs="Traditional Arabic"/>
          <w:color w:val="000000"/>
          <w:shd w:val="clear" w:color="auto" w:fill="FFFFFF"/>
          <w:rtl/>
        </w:rPr>
        <w:t>﴾</w:t>
      </w:r>
      <w:r w:rsidR="006E0472" w:rsidRPr="00DF05A1">
        <w:rPr>
          <w:rStyle w:val="4-Char"/>
          <w:rtl/>
        </w:rPr>
        <w:t xml:space="preserve"> </w:t>
      </w:r>
      <w:r w:rsidR="006E0472" w:rsidRPr="00DD727F">
        <w:rPr>
          <w:rStyle w:val="9-Char"/>
          <w:rtl/>
        </w:rPr>
        <w:t>[النحل: 96]</w:t>
      </w:r>
      <w:r w:rsidRPr="0088599A">
        <w:rPr>
          <w:rStyle w:val="1-Char0"/>
          <w:rFonts w:hint="cs"/>
          <w:rtl/>
        </w:rPr>
        <w:t xml:space="preserve"> باق</w:t>
      </w:r>
      <w:r w:rsidR="008D60BE">
        <w:rPr>
          <w:rStyle w:val="1-Char0"/>
          <w:rFonts w:hint="cs"/>
          <w:rtl/>
        </w:rPr>
        <w:t>ی</w:t>
      </w:r>
      <w:r w:rsidRPr="0088599A">
        <w:rPr>
          <w:rStyle w:val="1-Char0"/>
          <w:rFonts w:hint="cs"/>
          <w:rtl/>
        </w:rPr>
        <w:t xml:space="preserve"> و برقرار و جاودانه و ماندگار شود.</w:t>
      </w:r>
    </w:p>
    <w:p w:rsidR="008E527B" w:rsidRPr="0088599A" w:rsidRDefault="008E527B" w:rsidP="004E500B">
      <w:pPr>
        <w:rPr>
          <w:rStyle w:val="1-Char0"/>
          <w:rtl/>
        </w:rPr>
      </w:pPr>
      <w:r w:rsidRPr="0088599A">
        <w:rPr>
          <w:rStyle w:val="1-Char0"/>
          <w:rFonts w:hint="cs"/>
          <w:rtl/>
        </w:rPr>
        <w:t>از ا</w:t>
      </w:r>
      <w:r w:rsidR="008D60BE">
        <w:rPr>
          <w:rStyle w:val="1-Char0"/>
          <w:rFonts w:hint="cs"/>
          <w:rtl/>
        </w:rPr>
        <w:t>ی</w:t>
      </w:r>
      <w:r w:rsidRPr="0088599A">
        <w:rPr>
          <w:rStyle w:val="1-Char0"/>
          <w:rFonts w:hint="cs"/>
          <w:rtl/>
        </w:rPr>
        <w:t>ن رو، در مراسم عزاء ن</w:t>
      </w:r>
      <w:r w:rsidR="008D60BE">
        <w:rPr>
          <w:rStyle w:val="1-Char0"/>
          <w:rFonts w:hint="cs"/>
          <w:rtl/>
        </w:rPr>
        <w:t>ی</w:t>
      </w:r>
      <w:r w:rsidRPr="0088599A">
        <w:rPr>
          <w:rStyle w:val="1-Char0"/>
          <w:rFonts w:hint="cs"/>
          <w:rtl/>
        </w:rPr>
        <w:t>ز به جا</w:t>
      </w:r>
      <w:r w:rsidR="008D60BE">
        <w:rPr>
          <w:rStyle w:val="1-Char0"/>
          <w:rFonts w:hint="cs"/>
          <w:rtl/>
        </w:rPr>
        <w:t>ی</w:t>
      </w:r>
      <w:r w:rsidRPr="0088599A">
        <w:rPr>
          <w:rStyle w:val="1-Char0"/>
          <w:rFonts w:hint="cs"/>
          <w:rtl/>
        </w:rPr>
        <w:t xml:space="preserve"> ا</w:t>
      </w:r>
      <w:r w:rsidR="008D60BE">
        <w:rPr>
          <w:rStyle w:val="1-Char0"/>
          <w:rFonts w:hint="cs"/>
          <w:rtl/>
        </w:rPr>
        <w:t>ی</w:t>
      </w:r>
      <w:r w:rsidRPr="0088599A">
        <w:rPr>
          <w:rStyle w:val="1-Char0"/>
          <w:rFonts w:hint="cs"/>
          <w:rtl/>
        </w:rPr>
        <w:t>ن</w:t>
      </w:r>
      <w:r w:rsidR="008D60BE">
        <w:rPr>
          <w:rStyle w:val="1-Char0"/>
          <w:rFonts w:hint="cs"/>
          <w:rtl/>
        </w:rPr>
        <w:t>ک</w:t>
      </w:r>
      <w:r w:rsidRPr="0088599A">
        <w:rPr>
          <w:rStyle w:val="1-Char0"/>
          <w:rFonts w:hint="cs"/>
          <w:rtl/>
        </w:rPr>
        <w:t xml:space="preserve">ه </w:t>
      </w:r>
      <w:r w:rsidR="008D60BE">
        <w:rPr>
          <w:rStyle w:val="1-Char0"/>
          <w:rFonts w:hint="cs"/>
          <w:rtl/>
        </w:rPr>
        <w:t>یک</w:t>
      </w:r>
      <w:r w:rsidRPr="0088599A">
        <w:rPr>
          <w:rStyle w:val="1-Char0"/>
          <w:rFonts w:hint="cs"/>
          <w:rtl/>
        </w:rPr>
        <w:t xml:space="preserve"> وعده ش</w:t>
      </w:r>
      <w:r w:rsidR="008D60BE">
        <w:rPr>
          <w:rStyle w:val="1-Char0"/>
          <w:rFonts w:hint="cs"/>
          <w:rtl/>
        </w:rPr>
        <w:t>ک</w:t>
      </w:r>
      <w:r w:rsidRPr="0088599A">
        <w:rPr>
          <w:rStyle w:val="1-Char0"/>
          <w:rFonts w:hint="cs"/>
          <w:rtl/>
        </w:rPr>
        <w:t>م</w:t>
      </w:r>
      <w:r w:rsidR="006E0472">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مردم پولدار و ثروتمند (نه فق</w:t>
      </w:r>
      <w:r w:rsidR="008D60BE">
        <w:rPr>
          <w:rStyle w:val="1-Char0"/>
          <w:rFonts w:hint="cs"/>
          <w:rtl/>
        </w:rPr>
        <w:t>ی</w:t>
      </w:r>
      <w:r w:rsidRPr="0088599A">
        <w:rPr>
          <w:rStyle w:val="1-Char0"/>
          <w:rFonts w:hint="cs"/>
          <w:rtl/>
        </w:rPr>
        <w:t>ر و مستمند) را س</w:t>
      </w:r>
      <w:r w:rsidR="008D60BE">
        <w:rPr>
          <w:rStyle w:val="1-Char0"/>
          <w:rFonts w:hint="cs"/>
          <w:rtl/>
        </w:rPr>
        <w:t>ی</w:t>
      </w:r>
      <w:r w:rsidRPr="0088599A">
        <w:rPr>
          <w:rStyle w:val="1-Char0"/>
          <w:rFonts w:hint="cs"/>
          <w:rtl/>
        </w:rPr>
        <w:t xml:space="preserve">ر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 xml:space="preserve">د و </w:t>
      </w:r>
      <w:r w:rsidR="008D60BE">
        <w:rPr>
          <w:rStyle w:val="1-Char0"/>
          <w:rFonts w:hint="cs"/>
          <w:rtl/>
        </w:rPr>
        <w:t>یک</w:t>
      </w:r>
      <w:r w:rsidRPr="0088599A">
        <w:rPr>
          <w:rStyle w:val="1-Char0"/>
          <w:rFonts w:hint="cs"/>
          <w:rtl/>
        </w:rPr>
        <w:t xml:space="preserve"> لذت آن</w:t>
      </w:r>
      <w:r w:rsidR="008D60BE">
        <w:rPr>
          <w:rStyle w:val="1-Char0"/>
          <w:rFonts w:hint="cs"/>
          <w:rtl/>
        </w:rPr>
        <w:t>ی</w:t>
      </w:r>
      <w:r w:rsidRPr="0088599A">
        <w:rPr>
          <w:rStyle w:val="1-Char0"/>
          <w:rFonts w:hint="cs"/>
          <w:rtl/>
        </w:rPr>
        <w:t xml:space="preserve"> و فان</w:t>
      </w:r>
      <w:r w:rsidR="008D60BE">
        <w:rPr>
          <w:rStyle w:val="1-Char0"/>
          <w:rFonts w:hint="cs"/>
          <w:rtl/>
        </w:rPr>
        <w:t>ی</w:t>
      </w:r>
      <w:r w:rsidRPr="0088599A">
        <w:rPr>
          <w:rStyle w:val="1-Char0"/>
          <w:rFonts w:hint="cs"/>
          <w:rtl/>
        </w:rPr>
        <w:t xml:space="preserve"> و زودگذر را تجربه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د و با ا</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 xml:space="preserve">ار بازماندگان </w:t>
      </w:r>
      <w:r w:rsidR="007174D2" w:rsidRPr="0088599A">
        <w:rPr>
          <w:rStyle w:val="1-Char0"/>
          <w:rFonts w:hint="cs"/>
          <w:rtl/>
        </w:rPr>
        <w:t>متوفّ</w:t>
      </w:r>
      <w:r w:rsidR="008D60BE">
        <w:rPr>
          <w:rStyle w:val="1-Char0"/>
          <w:rFonts w:hint="cs"/>
          <w:rtl/>
        </w:rPr>
        <w:t>ی</w:t>
      </w:r>
      <w:r w:rsidRPr="0088599A">
        <w:rPr>
          <w:rStyle w:val="1-Char0"/>
          <w:rFonts w:hint="cs"/>
          <w:rtl/>
        </w:rPr>
        <w:t xml:space="preserve"> را به مشقت ماد</w:t>
      </w:r>
      <w:r w:rsidR="008D60BE">
        <w:rPr>
          <w:rStyle w:val="1-Char0"/>
          <w:rFonts w:hint="cs"/>
          <w:rtl/>
        </w:rPr>
        <w:t>ی</w:t>
      </w:r>
      <w:r w:rsidRPr="0088599A">
        <w:rPr>
          <w:rStyle w:val="1-Char0"/>
          <w:rFonts w:hint="cs"/>
          <w:rtl/>
        </w:rPr>
        <w:t xml:space="preserve"> و جسمان</w:t>
      </w:r>
      <w:r w:rsidR="008D60BE">
        <w:rPr>
          <w:rStyle w:val="1-Char0"/>
          <w:rFonts w:hint="cs"/>
          <w:rtl/>
        </w:rPr>
        <w:t>ی</w:t>
      </w:r>
      <w:r w:rsidRPr="0088599A">
        <w:rPr>
          <w:rStyle w:val="1-Char0"/>
          <w:rFonts w:hint="cs"/>
          <w:rtl/>
        </w:rPr>
        <w:t xml:space="preserve"> و روح</w:t>
      </w:r>
      <w:r w:rsidR="008D60BE">
        <w:rPr>
          <w:rStyle w:val="1-Char0"/>
          <w:rFonts w:hint="cs"/>
          <w:rtl/>
        </w:rPr>
        <w:t>ی</w:t>
      </w:r>
      <w:r w:rsidRPr="0088599A">
        <w:rPr>
          <w:rStyle w:val="1-Char0"/>
          <w:rFonts w:hint="cs"/>
          <w:rtl/>
        </w:rPr>
        <w:t xml:space="preserve"> و روان</w:t>
      </w:r>
      <w:r w:rsidR="008D60BE">
        <w:rPr>
          <w:rStyle w:val="1-Char0"/>
          <w:rFonts w:hint="cs"/>
          <w:rtl/>
        </w:rPr>
        <w:t>ی</w:t>
      </w:r>
      <w:r w:rsidRPr="0088599A">
        <w:rPr>
          <w:rStyle w:val="1-Char0"/>
          <w:rFonts w:hint="cs"/>
          <w:rtl/>
        </w:rPr>
        <w:t xml:space="preserve"> ب</w:t>
      </w:r>
      <w:r w:rsidR="008D60BE">
        <w:rPr>
          <w:rStyle w:val="1-Char0"/>
          <w:rFonts w:hint="cs"/>
          <w:rtl/>
        </w:rPr>
        <w:t>ی</w:t>
      </w:r>
      <w:r w:rsidRPr="0088599A">
        <w:rPr>
          <w:rStyle w:val="1-Char0"/>
          <w:rFonts w:hint="cs"/>
          <w:rtl/>
        </w:rPr>
        <w:t>انداز</w:t>
      </w:r>
      <w:r w:rsidR="008D60BE">
        <w:rPr>
          <w:rStyle w:val="1-Char0"/>
          <w:rFonts w:hint="cs"/>
          <w:rtl/>
        </w:rPr>
        <w:t>ی</w:t>
      </w:r>
      <w:r w:rsidRPr="0088599A">
        <w:rPr>
          <w:rStyle w:val="1-Char0"/>
          <w:rFonts w:hint="cs"/>
          <w:rtl/>
        </w:rPr>
        <w:t>د، ب</w:t>
      </w:r>
      <w:r w:rsidR="008D60BE">
        <w:rPr>
          <w:rStyle w:val="1-Char0"/>
          <w:rFonts w:hint="cs"/>
          <w:rtl/>
        </w:rPr>
        <w:t>ی</w:t>
      </w:r>
      <w:r w:rsidRPr="0088599A">
        <w:rPr>
          <w:rStyle w:val="1-Char0"/>
          <w:rFonts w:hint="cs"/>
          <w:rtl/>
        </w:rPr>
        <w:t>ائ</w:t>
      </w:r>
      <w:r w:rsidR="008D60BE">
        <w:rPr>
          <w:rStyle w:val="1-Char0"/>
          <w:rFonts w:hint="cs"/>
          <w:rtl/>
        </w:rPr>
        <w:t>ی</w:t>
      </w:r>
      <w:r w:rsidRPr="0088599A">
        <w:rPr>
          <w:rStyle w:val="1-Char0"/>
          <w:rFonts w:hint="cs"/>
          <w:rtl/>
        </w:rPr>
        <w:t>د و ا</w:t>
      </w:r>
      <w:r w:rsidR="008D60BE">
        <w:rPr>
          <w:rStyle w:val="1-Char0"/>
          <w:rFonts w:hint="cs"/>
          <w:rtl/>
        </w:rPr>
        <w:t>ی</w:t>
      </w:r>
      <w:r w:rsidRPr="0088599A">
        <w:rPr>
          <w:rStyle w:val="1-Char0"/>
          <w:rFonts w:hint="cs"/>
          <w:rtl/>
        </w:rPr>
        <w:t>ن پول</w:t>
      </w:r>
      <w:r w:rsidR="00835F31">
        <w:rPr>
          <w:rStyle w:val="1-Char0"/>
          <w:rFonts w:hint="eastAsia"/>
          <w:rtl/>
        </w:rPr>
        <w:t>‌</w:t>
      </w:r>
      <w:r w:rsidRPr="0088599A">
        <w:rPr>
          <w:rStyle w:val="1-Char0"/>
          <w:rFonts w:hint="cs"/>
          <w:rtl/>
        </w:rPr>
        <w:t>ها و هز</w:t>
      </w:r>
      <w:r w:rsidR="008D60BE">
        <w:rPr>
          <w:rStyle w:val="1-Char0"/>
          <w:rFonts w:hint="cs"/>
          <w:rtl/>
        </w:rPr>
        <w:t>ی</w:t>
      </w:r>
      <w:r w:rsidRPr="0088599A">
        <w:rPr>
          <w:rStyle w:val="1-Char0"/>
          <w:rFonts w:hint="cs"/>
          <w:rtl/>
        </w:rPr>
        <w:t>نه</w:t>
      </w:r>
      <w:r w:rsidR="002C4271" w:rsidRPr="0088599A">
        <w:rPr>
          <w:rStyle w:val="1-Char0"/>
          <w:rFonts w:hint="cs"/>
          <w:rtl/>
        </w:rPr>
        <w:t xml:space="preserve">‌ها </w:t>
      </w:r>
      <w:r w:rsidRPr="0088599A">
        <w:rPr>
          <w:rStyle w:val="1-Char0"/>
          <w:rFonts w:hint="cs"/>
          <w:rtl/>
        </w:rPr>
        <w:t>را در صندوق پس‌انداز اله</w:t>
      </w:r>
      <w:r w:rsidR="008D60BE">
        <w:rPr>
          <w:rStyle w:val="1-Char0"/>
          <w:rFonts w:hint="cs"/>
          <w:rtl/>
        </w:rPr>
        <w:t>ی</w:t>
      </w:r>
      <w:r w:rsidRPr="0088599A">
        <w:rPr>
          <w:rStyle w:val="1-Char0"/>
          <w:rFonts w:hint="cs"/>
          <w:rtl/>
        </w:rPr>
        <w:t xml:space="preserve"> ذخ</w:t>
      </w:r>
      <w:r w:rsidR="008D60BE">
        <w:rPr>
          <w:rStyle w:val="1-Char0"/>
          <w:rFonts w:hint="cs"/>
          <w:rtl/>
        </w:rPr>
        <w:t>ی</w:t>
      </w:r>
      <w:r w:rsidRPr="0088599A">
        <w:rPr>
          <w:rStyle w:val="1-Char0"/>
          <w:rFonts w:hint="cs"/>
          <w:rtl/>
        </w:rPr>
        <w:t xml:space="preserve">ره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م تا جاودانه و ماندگار شود و سرما</w:t>
      </w:r>
      <w:r w:rsidR="008D60BE">
        <w:rPr>
          <w:rStyle w:val="1-Char0"/>
          <w:rFonts w:hint="cs"/>
          <w:rtl/>
        </w:rPr>
        <w:t>ی</w:t>
      </w:r>
      <w:r w:rsidRPr="0088599A">
        <w:rPr>
          <w:rStyle w:val="1-Char0"/>
          <w:rFonts w:hint="cs"/>
          <w:rtl/>
        </w:rPr>
        <w:t>ه</w:t>
      </w:r>
      <w:r w:rsidR="00197171" w:rsidRPr="0088599A">
        <w:rPr>
          <w:rStyle w:val="1-Char0"/>
          <w:rFonts w:hint="cs"/>
          <w:rtl/>
        </w:rPr>
        <w:t>‌ها</w:t>
      </w:r>
      <w:r w:rsidR="008D60BE">
        <w:rPr>
          <w:rStyle w:val="1-Char0"/>
          <w:rFonts w:hint="cs"/>
          <w:rtl/>
        </w:rPr>
        <w:t>یی</w:t>
      </w:r>
      <w:r w:rsidR="00197171" w:rsidRPr="0088599A">
        <w:rPr>
          <w:rStyle w:val="1-Char0"/>
          <w:rFonts w:hint="cs"/>
          <w:rtl/>
        </w:rPr>
        <w:t xml:space="preserve"> </w:t>
      </w:r>
      <w:r w:rsidRPr="0088599A">
        <w:rPr>
          <w:rStyle w:val="1-Char0"/>
          <w:rFonts w:hint="cs"/>
          <w:rtl/>
        </w:rPr>
        <w:t>جاو</w:t>
      </w:r>
      <w:r w:rsidR="008D60BE">
        <w:rPr>
          <w:rStyle w:val="1-Char0"/>
          <w:rFonts w:hint="cs"/>
          <w:rtl/>
        </w:rPr>
        <w:t>ی</w:t>
      </w:r>
      <w:r w:rsidRPr="0088599A">
        <w:rPr>
          <w:rStyle w:val="1-Char0"/>
          <w:rFonts w:hint="cs"/>
          <w:rtl/>
        </w:rPr>
        <w:t>دان در روز ق</w:t>
      </w:r>
      <w:r w:rsidR="008D60BE">
        <w:rPr>
          <w:rStyle w:val="1-Char0"/>
          <w:rFonts w:hint="cs"/>
          <w:rtl/>
        </w:rPr>
        <w:t>ی</w:t>
      </w:r>
      <w:r w:rsidRPr="0088599A">
        <w:rPr>
          <w:rStyle w:val="1-Char0"/>
          <w:rFonts w:hint="cs"/>
          <w:rtl/>
        </w:rPr>
        <w:t>امت برا</w:t>
      </w:r>
      <w:r w:rsidR="008D60BE">
        <w:rPr>
          <w:rStyle w:val="1-Char0"/>
          <w:rFonts w:hint="cs"/>
          <w:rtl/>
        </w:rPr>
        <w:t>ی</w:t>
      </w:r>
      <w:r w:rsidRPr="0088599A">
        <w:rPr>
          <w:rStyle w:val="1-Char0"/>
          <w:rFonts w:hint="cs"/>
          <w:rtl/>
        </w:rPr>
        <w:t xml:space="preserve"> شما و م</w:t>
      </w:r>
      <w:r w:rsidR="008D60BE">
        <w:rPr>
          <w:rStyle w:val="1-Char0"/>
          <w:rFonts w:hint="cs"/>
          <w:rtl/>
        </w:rPr>
        <w:t>ی</w:t>
      </w:r>
      <w:r w:rsidRPr="0088599A">
        <w:rPr>
          <w:rStyle w:val="1-Char0"/>
          <w:rFonts w:hint="cs"/>
          <w:rtl/>
        </w:rPr>
        <w:t>ت شما قرار گ</w:t>
      </w:r>
      <w:r w:rsidR="008D60BE">
        <w:rPr>
          <w:rStyle w:val="1-Char0"/>
          <w:rFonts w:hint="cs"/>
          <w:rtl/>
        </w:rPr>
        <w:t>ی</w:t>
      </w:r>
      <w:r w:rsidRPr="0088599A">
        <w:rPr>
          <w:rStyle w:val="1-Char0"/>
          <w:rFonts w:hint="cs"/>
          <w:rtl/>
        </w:rPr>
        <w:t>رند.</w:t>
      </w:r>
    </w:p>
    <w:p w:rsidR="008E527B" w:rsidRPr="0088599A" w:rsidRDefault="008E527B" w:rsidP="004E500B">
      <w:pPr>
        <w:rPr>
          <w:rStyle w:val="1-Char0"/>
          <w:rtl/>
        </w:rPr>
      </w:pPr>
      <w:r w:rsidRPr="0088599A">
        <w:rPr>
          <w:rStyle w:val="1-Char0"/>
          <w:rFonts w:hint="cs"/>
          <w:rtl/>
        </w:rPr>
        <w:t>بنابرا</w:t>
      </w:r>
      <w:r w:rsidR="008D60BE">
        <w:rPr>
          <w:rStyle w:val="1-Char0"/>
          <w:rFonts w:hint="cs"/>
          <w:rtl/>
        </w:rPr>
        <w:t>ی</w:t>
      </w:r>
      <w:r w:rsidRPr="0088599A">
        <w:rPr>
          <w:rStyle w:val="1-Char0"/>
          <w:rFonts w:hint="cs"/>
          <w:rtl/>
        </w:rPr>
        <w:t>ن شما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توان</w:t>
      </w:r>
      <w:r w:rsidR="008D60BE">
        <w:rPr>
          <w:rStyle w:val="1-Char0"/>
          <w:rFonts w:hint="cs"/>
          <w:rtl/>
        </w:rPr>
        <w:t>ی</w:t>
      </w:r>
      <w:r w:rsidRPr="0088599A">
        <w:rPr>
          <w:rStyle w:val="1-Char0"/>
          <w:rFonts w:hint="cs"/>
          <w:rtl/>
        </w:rPr>
        <w:t>د، برا</w:t>
      </w:r>
      <w:r w:rsidR="008D60BE">
        <w:rPr>
          <w:rStyle w:val="1-Char0"/>
          <w:rFonts w:hint="cs"/>
          <w:rtl/>
        </w:rPr>
        <w:t>ی</w:t>
      </w:r>
      <w:r w:rsidRPr="0088599A">
        <w:rPr>
          <w:rStyle w:val="1-Char0"/>
          <w:rFonts w:hint="cs"/>
          <w:rtl/>
        </w:rPr>
        <w:t xml:space="preserve"> ا</w:t>
      </w:r>
      <w:r w:rsidR="008D60BE">
        <w:rPr>
          <w:rStyle w:val="1-Char0"/>
          <w:rFonts w:hint="cs"/>
          <w:rtl/>
        </w:rPr>
        <w:t>ی</w:t>
      </w:r>
      <w:r w:rsidRPr="0088599A">
        <w:rPr>
          <w:rStyle w:val="1-Char0"/>
          <w:rFonts w:hint="cs"/>
          <w:rtl/>
        </w:rPr>
        <w:t>صال ثواب به مرده‌ها</w:t>
      </w:r>
      <w:r w:rsidR="008D60BE">
        <w:rPr>
          <w:rStyle w:val="1-Char0"/>
          <w:rFonts w:hint="cs"/>
          <w:rtl/>
        </w:rPr>
        <w:t>ی</w:t>
      </w:r>
      <w:r w:rsidRPr="0088599A">
        <w:rPr>
          <w:rStyle w:val="1-Char0"/>
          <w:rFonts w:hint="cs"/>
          <w:rtl/>
        </w:rPr>
        <w:t>تان، پول</w:t>
      </w:r>
      <w:r w:rsidR="006E0472">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مراسم عزاء را در چن</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ارها</w:t>
      </w:r>
      <w:r w:rsidR="008D60BE">
        <w:rPr>
          <w:rStyle w:val="1-Char0"/>
          <w:rFonts w:hint="cs"/>
          <w:rtl/>
        </w:rPr>
        <w:t>یی</w:t>
      </w:r>
      <w:r w:rsidRPr="0088599A">
        <w:rPr>
          <w:rStyle w:val="1-Char0"/>
          <w:rFonts w:hint="cs"/>
          <w:rtl/>
        </w:rPr>
        <w:t xml:space="preserve"> صرف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 xml:space="preserve">د </w:t>
      </w:r>
      <w:r w:rsidR="008D60BE">
        <w:rPr>
          <w:rStyle w:val="1-Char0"/>
          <w:rFonts w:hint="cs"/>
          <w:rtl/>
        </w:rPr>
        <w:t>ک</w:t>
      </w:r>
      <w:r w:rsidRPr="0088599A">
        <w:rPr>
          <w:rStyle w:val="1-Char0"/>
          <w:rFonts w:hint="cs"/>
          <w:rtl/>
        </w:rPr>
        <w:t>ه عبارتند از:</w:t>
      </w:r>
    </w:p>
    <w:p w:rsidR="008E527B" w:rsidRPr="0088599A" w:rsidRDefault="008E527B" w:rsidP="006E0472">
      <w:pPr>
        <w:pStyle w:val="ListParagraph"/>
        <w:numPr>
          <w:ilvl w:val="0"/>
          <w:numId w:val="16"/>
        </w:numPr>
        <w:rPr>
          <w:rStyle w:val="1-Char0"/>
          <w:rtl/>
        </w:rPr>
      </w:pPr>
      <w:r w:rsidRPr="0088599A">
        <w:rPr>
          <w:rStyle w:val="1-Char0"/>
          <w:rFonts w:hint="cs"/>
          <w:rtl/>
        </w:rPr>
        <w:t>پشت</w:t>
      </w:r>
      <w:r w:rsidR="008D60BE">
        <w:rPr>
          <w:rStyle w:val="1-Char0"/>
          <w:rFonts w:hint="cs"/>
          <w:rtl/>
        </w:rPr>
        <w:t>ی</w:t>
      </w:r>
      <w:r w:rsidRPr="0088599A">
        <w:rPr>
          <w:rStyle w:val="1-Char0"/>
          <w:rFonts w:hint="cs"/>
          <w:rtl/>
        </w:rPr>
        <w:t>بان</w:t>
      </w:r>
      <w:r w:rsidR="008D60BE">
        <w:rPr>
          <w:rStyle w:val="1-Char0"/>
          <w:rFonts w:hint="cs"/>
          <w:rtl/>
        </w:rPr>
        <w:t>ی</w:t>
      </w:r>
      <w:r w:rsidRPr="0088599A">
        <w:rPr>
          <w:rStyle w:val="1-Char0"/>
          <w:rFonts w:hint="cs"/>
          <w:rtl/>
        </w:rPr>
        <w:t xml:space="preserve"> و </w:t>
      </w:r>
      <w:r w:rsidR="008D60BE">
        <w:rPr>
          <w:rStyle w:val="1-Char0"/>
          <w:rFonts w:hint="cs"/>
          <w:rtl/>
        </w:rPr>
        <w:t>ک</w:t>
      </w:r>
      <w:r w:rsidRPr="0088599A">
        <w:rPr>
          <w:rStyle w:val="1-Char0"/>
          <w:rFonts w:hint="cs"/>
          <w:rtl/>
        </w:rPr>
        <w:t>م</w:t>
      </w:r>
      <w:r w:rsidR="008D60BE">
        <w:rPr>
          <w:rStyle w:val="1-Char0"/>
          <w:rFonts w:hint="cs"/>
          <w:rtl/>
        </w:rPr>
        <w:t>ک</w:t>
      </w:r>
      <w:r w:rsidRPr="0088599A">
        <w:rPr>
          <w:rStyle w:val="1-Char0"/>
          <w:rFonts w:hint="cs"/>
          <w:rtl/>
        </w:rPr>
        <w:t xml:space="preserve"> رسان</w:t>
      </w:r>
      <w:r w:rsidR="008D60BE">
        <w:rPr>
          <w:rStyle w:val="1-Char0"/>
          <w:rFonts w:hint="cs"/>
          <w:rtl/>
        </w:rPr>
        <w:t>ی</w:t>
      </w:r>
      <w:r w:rsidRPr="0088599A">
        <w:rPr>
          <w:rStyle w:val="1-Char0"/>
          <w:rFonts w:hint="cs"/>
          <w:rtl/>
        </w:rPr>
        <w:t xml:space="preserve"> به حوزه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علم</w:t>
      </w:r>
      <w:r w:rsidR="008D60BE">
        <w:rPr>
          <w:rStyle w:val="1-Char0"/>
          <w:rFonts w:hint="cs"/>
          <w:rtl/>
        </w:rPr>
        <w:t>ی</w:t>
      </w:r>
      <w:r w:rsidRPr="0088599A">
        <w:rPr>
          <w:rStyle w:val="1-Char0"/>
          <w:rFonts w:hint="cs"/>
          <w:rtl/>
        </w:rPr>
        <w:t>ه و علماء و طلاب ن</w:t>
      </w:r>
      <w:r w:rsidR="008D60BE">
        <w:rPr>
          <w:rStyle w:val="1-Char0"/>
          <w:rFonts w:hint="cs"/>
          <w:rtl/>
        </w:rPr>
        <w:t>ی</w:t>
      </w:r>
      <w:r w:rsidRPr="0088599A">
        <w:rPr>
          <w:rStyle w:val="1-Char0"/>
          <w:rFonts w:hint="cs"/>
          <w:rtl/>
        </w:rPr>
        <w:t>رومند و ام</w:t>
      </w:r>
      <w:r w:rsidR="008D60BE">
        <w:rPr>
          <w:rStyle w:val="1-Char0"/>
          <w:rFonts w:hint="cs"/>
          <w:rtl/>
        </w:rPr>
        <w:t>ی</w:t>
      </w:r>
      <w:r w:rsidRPr="0088599A">
        <w:rPr>
          <w:rStyle w:val="1-Char0"/>
          <w:rFonts w:hint="cs"/>
          <w:rtl/>
        </w:rPr>
        <w:t xml:space="preserve">ن و مخلص </w:t>
      </w:r>
      <w:r w:rsidR="008D60BE">
        <w:rPr>
          <w:rStyle w:val="1-Char0"/>
          <w:rFonts w:hint="cs"/>
          <w:rtl/>
        </w:rPr>
        <w:t>ک</w:t>
      </w:r>
      <w:r w:rsidRPr="0088599A">
        <w:rPr>
          <w:rStyle w:val="1-Char0"/>
          <w:rFonts w:hint="cs"/>
          <w:rtl/>
        </w:rPr>
        <w:t>ه با همت و غ</w:t>
      </w:r>
      <w:r w:rsidR="008D60BE">
        <w:rPr>
          <w:rStyle w:val="1-Char0"/>
          <w:rFonts w:hint="cs"/>
          <w:rtl/>
        </w:rPr>
        <w:t>ی</w:t>
      </w:r>
      <w:r w:rsidRPr="0088599A">
        <w:rPr>
          <w:rStyle w:val="1-Char0"/>
          <w:rFonts w:hint="cs"/>
          <w:rtl/>
        </w:rPr>
        <w:t>رت و برنامه‌ر</w:t>
      </w:r>
      <w:r w:rsidR="008D60BE">
        <w:rPr>
          <w:rStyle w:val="1-Char0"/>
          <w:rFonts w:hint="cs"/>
          <w:rtl/>
        </w:rPr>
        <w:t>ی</w:t>
      </w:r>
      <w:r w:rsidRPr="0088599A">
        <w:rPr>
          <w:rStyle w:val="1-Char0"/>
          <w:rFonts w:hint="cs"/>
          <w:rtl/>
        </w:rPr>
        <w:t>ز</w:t>
      </w:r>
      <w:r w:rsidR="008D60BE">
        <w:rPr>
          <w:rStyle w:val="1-Char0"/>
          <w:rFonts w:hint="cs"/>
          <w:rtl/>
        </w:rPr>
        <w:t>ی</w:t>
      </w:r>
      <w:r w:rsidRPr="0088599A">
        <w:rPr>
          <w:rStyle w:val="1-Char0"/>
          <w:rFonts w:hint="cs"/>
          <w:rtl/>
        </w:rPr>
        <w:t xml:space="preserve"> اسلام</w:t>
      </w:r>
      <w:r w:rsidR="008D60BE">
        <w:rPr>
          <w:rStyle w:val="1-Char0"/>
          <w:rFonts w:hint="cs"/>
          <w:rtl/>
        </w:rPr>
        <w:t>ی</w:t>
      </w:r>
      <w:r w:rsidRPr="0088599A">
        <w:rPr>
          <w:rStyle w:val="1-Char0"/>
          <w:rFonts w:hint="cs"/>
          <w:rtl/>
        </w:rPr>
        <w:t xml:space="preserve"> در زم</w:t>
      </w:r>
      <w:r w:rsidR="008D60BE">
        <w:rPr>
          <w:rStyle w:val="1-Char0"/>
          <w:rFonts w:hint="cs"/>
          <w:rtl/>
        </w:rPr>
        <w:t>ی</w:t>
      </w:r>
      <w:r w:rsidRPr="0088599A">
        <w:rPr>
          <w:rStyle w:val="1-Char0"/>
          <w:rFonts w:hint="cs"/>
          <w:rtl/>
        </w:rPr>
        <w:t>نه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 xml:space="preserve">مختلف، </w:t>
      </w:r>
      <w:r w:rsidR="008D60BE">
        <w:rPr>
          <w:rStyle w:val="1-Char0"/>
          <w:rFonts w:hint="cs"/>
          <w:rtl/>
        </w:rPr>
        <w:t>ک</w:t>
      </w:r>
      <w:r w:rsidRPr="0088599A">
        <w:rPr>
          <w:rStyle w:val="1-Char0"/>
          <w:rFonts w:hint="cs"/>
          <w:rtl/>
        </w:rPr>
        <w:t>ار نما</w:t>
      </w:r>
      <w:r w:rsidR="008D60BE">
        <w:rPr>
          <w:rStyle w:val="1-Char0"/>
          <w:rFonts w:hint="cs"/>
          <w:rtl/>
        </w:rPr>
        <w:t>ی</w:t>
      </w:r>
      <w:r w:rsidRPr="0088599A">
        <w:rPr>
          <w:rStyle w:val="1-Char0"/>
          <w:rFonts w:hint="cs"/>
          <w:rtl/>
        </w:rPr>
        <w:t>ند و شعاع اسلام را به آفاق جهان گسترش دهند و ح</w:t>
      </w:r>
      <w:r w:rsidR="008D60BE">
        <w:rPr>
          <w:rStyle w:val="1-Char0"/>
          <w:rFonts w:hint="cs"/>
          <w:rtl/>
        </w:rPr>
        <w:t>ی</w:t>
      </w:r>
      <w:r w:rsidRPr="0088599A">
        <w:rPr>
          <w:rStyle w:val="1-Char0"/>
          <w:rFonts w:hint="cs"/>
          <w:rtl/>
        </w:rPr>
        <w:t>له</w:t>
      </w:r>
      <w:r w:rsidR="002C4271" w:rsidRPr="0088599A">
        <w:rPr>
          <w:rStyle w:val="1-Char0"/>
          <w:rFonts w:hint="cs"/>
          <w:rtl/>
        </w:rPr>
        <w:t xml:space="preserve">‌ها </w:t>
      </w:r>
      <w:r w:rsidRPr="0088599A">
        <w:rPr>
          <w:rStyle w:val="1-Char0"/>
          <w:rFonts w:hint="cs"/>
          <w:rtl/>
        </w:rPr>
        <w:t>و نقشه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 xml:space="preserve">دشمنان در </w:t>
      </w:r>
      <w:r w:rsidR="008D60BE">
        <w:rPr>
          <w:rStyle w:val="1-Char0"/>
          <w:rFonts w:hint="cs"/>
          <w:rtl/>
        </w:rPr>
        <w:t>ک</w:t>
      </w:r>
      <w:r w:rsidRPr="0088599A">
        <w:rPr>
          <w:rStyle w:val="1-Char0"/>
          <w:rFonts w:hint="cs"/>
          <w:rtl/>
        </w:rPr>
        <w:t>م</w:t>
      </w:r>
      <w:r w:rsidR="008D60BE">
        <w:rPr>
          <w:rStyle w:val="1-Char0"/>
          <w:rFonts w:hint="cs"/>
          <w:rtl/>
        </w:rPr>
        <w:t>ی</w:t>
      </w:r>
      <w:r w:rsidRPr="0088599A">
        <w:rPr>
          <w:rStyle w:val="1-Char0"/>
          <w:rFonts w:hint="cs"/>
          <w:rtl/>
        </w:rPr>
        <w:t>ن اسلام را خنث</w:t>
      </w:r>
      <w:r w:rsidR="008D60BE">
        <w:rPr>
          <w:rStyle w:val="1-Char0"/>
          <w:rFonts w:hint="cs"/>
          <w:rtl/>
        </w:rPr>
        <w:t>ی</w:t>
      </w:r>
      <w:r w:rsidRPr="0088599A">
        <w:rPr>
          <w:rStyle w:val="1-Char0"/>
          <w:rFonts w:hint="cs"/>
          <w:rtl/>
        </w:rPr>
        <w:t xml:space="preserve"> و برملا سازند و فرزندان خفت</w:t>
      </w:r>
      <w:r w:rsidR="002A5A9D">
        <w:rPr>
          <w:rStyle w:val="1-Char0"/>
          <w:rFonts w:hint="cs"/>
          <w:rtl/>
        </w:rPr>
        <w:t>ۀ</w:t>
      </w:r>
      <w:r w:rsidRPr="0088599A">
        <w:rPr>
          <w:rStyle w:val="1-Char0"/>
          <w:rFonts w:hint="cs"/>
          <w:rtl/>
        </w:rPr>
        <w:t xml:space="preserve"> اسلام را ب</w:t>
      </w:r>
      <w:r w:rsidR="008D60BE">
        <w:rPr>
          <w:rStyle w:val="1-Char0"/>
          <w:rFonts w:hint="cs"/>
          <w:rtl/>
        </w:rPr>
        <w:t>ی</w:t>
      </w:r>
      <w:r w:rsidRPr="0088599A">
        <w:rPr>
          <w:rStyle w:val="1-Char0"/>
          <w:rFonts w:hint="cs"/>
          <w:rtl/>
        </w:rPr>
        <w:t>دار و در برابر امواج تبل</w:t>
      </w:r>
      <w:r w:rsidR="008D60BE">
        <w:rPr>
          <w:rStyle w:val="1-Char0"/>
          <w:rFonts w:hint="cs"/>
          <w:rtl/>
        </w:rPr>
        <w:t>ی</w:t>
      </w:r>
      <w:r w:rsidRPr="0088599A">
        <w:rPr>
          <w:rStyle w:val="1-Char0"/>
          <w:rFonts w:hint="cs"/>
          <w:rtl/>
        </w:rPr>
        <w:t>غات</w:t>
      </w:r>
      <w:r w:rsidR="008D60BE">
        <w:rPr>
          <w:rStyle w:val="1-Char0"/>
          <w:rFonts w:hint="cs"/>
          <w:rtl/>
        </w:rPr>
        <w:t>ی</w:t>
      </w:r>
      <w:r w:rsidRPr="0088599A">
        <w:rPr>
          <w:rStyle w:val="1-Char0"/>
          <w:rFonts w:hint="cs"/>
          <w:rtl/>
        </w:rPr>
        <w:t xml:space="preserve"> مس</w:t>
      </w:r>
      <w:r w:rsidR="008D60BE">
        <w:rPr>
          <w:rStyle w:val="1-Char0"/>
          <w:rFonts w:hint="cs"/>
          <w:rtl/>
        </w:rPr>
        <w:t>ی</w:t>
      </w:r>
      <w:r w:rsidRPr="0088599A">
        <w:rPr>
          <w:rStyle w:val="1-Char0"/>
          <w:rFonts w:hint="cs"/>
          <w:rtl/>
        </w:rPr>
        <w:t>ح</w:t>
      </w:r>
      <w:r w:rsidR="008D60BE">
        <w:rPr>
          <w:rStyle w:val="1-Char0"/>
          <w:rFonts w:hint="cs"/>
          <w:rtl/>
        </w:rPr>
        <w:t>ی</w:t>
      </w:r>
      <w:r w:rsidRPr="0088599A">
        <w:rPr>
          <w:rStyle w:val="1-Char0"/>
          <w:rFonts w:hint="cs"/>
          <w:rtl/>
        </w:rPr>
        <w:t xml:space="preserve">ت، </w:t>
      </w:r>
      <w:r w:rsidR="008D60BE">
        <w:rPr>
          <w:rStyle w:val="1-Char0"/>
          <w:rFonts w:hint="cs"/>
          <w:rtl/>
        </w:rPr>
        <w:t>ی</w:t>
      </w:r>
      <w:r w:rsidRPr="0088599A">
        <w:rPr>
          <w:rStyle w:val="1-Char0"/>
          <w:rFonts w:hint="cs"/>
          <w:rtl/>
        </w:rPr>
        <w:t>هود</w:t>
      </w:r>
      <w:r w:rsidR="008D60BE">
        <w:rPr>
          <w:rStyle w:val="1-Char0"/>
          <w:rFonts w:hint="cs"/>
          <w:rtl/>
        </w:rPr>
        <w:t>ی</w:t>
      </w:r>
      <w:r w:rsidRPr="0088599A">
        <w:rPr>
          <w:rStyle w:val="1-Char0"/>
          <w:rFonts w:hint="cs"/>
          <w:rtl/>
        </w:rPr>
        <w:t>ت، س</w:t>
      </w:r>
      <w:r w:rsidR="008D60BE">
        <w:rPr>
          <w:rStyle w:val="1-Char0"/>
          <w:rFonts w:hint="cs"/>
          <w:rtl/>
        </w:rPr>
        <w:t>ک</w:t>
      </w:r>
      <w:r w:rsidRPr="0088599A">
        <w:rPr>
          <w:rStyle w:val="1-Char0"/>
          <w:rFonts w:hint="cs"/>
          <w:rtl/>
        </w:rPr>
        <w:t>ولار</w:t>
      </w:r>
      <w:r w:rsidR="008D60BE">
        <w:rPr>
          <w:rStyle w:val="1-Char0"/>
          <w:rFonts w:hint="cs"/>
          <w:rtl/>
        </w:rPr>
        <w:t>ی</w:t>
      </w:r>
      <w:r w:rsidRPr="0088599A">
        <w:rPr>
          <w:rStyle w:val="1-Char0"/>
          <w:rFonts w:hint="cs"/>
          <w:rtl/>
        </w:rPr>
        <w:t xml:space="preserve">سم، </w:t>
      </w:r>
      <w:r w:rsidR="008D60BE">
        <w:rPr>
          <w:rStyle w:val="1-Char0"/>
          <w:rFonts w:hint="cs"/>
          <w:rtl/>
        </w:rPr>
        <w:t>ک</w:t>
      </w:r>
      <w:r w:rsidRPr="0088599A">
        <w:rPr>
          <w:rStyle w:val="1-Char0"/>
          <w:rFonts w:hint="cs"/>
          <w:rtl/>
        </w:rPr>
        <w:t>مون</w:t>
      </w:r>
      <w:r w:rsidR="008D60BE">
        <w:rPr>
          <w:rStyle w:val="1-Char0"/>
          <w:rFonts w:hint="cs"/>
          <w:rtl/>
        </w:rPr>
        <w:t>ی</w:t>
      </w:r>
      <w:r w:rsidRPr="0088599A">
        <w:rPr>
          <w:rStyle w:val="1-Char0"/>
          <w:rFonts w:hint="cs"/>
          <w:rtl/>
        </w:rPr>
        <w:t xml:space="preserve">ست و... مقاومت </w:t>
      </w:r>
      <w:r w:rsidR="008D60BE">
        <w:rPr>
          <w:rStyle w:val="1-Char0"/>
          <w:rFonts w:hint="cs"/>
          <w:rtl/>
        </w:rPr>
        <w:t>ک</w:t>
      </w:r>
      <w:r w:rsidRPr="0088599A">
        <w:rPr>
          <w:rStyle w:val="1-Char0"/>
          <w:rFonts w:hint="cs"/>
          <w:rtl/>
        </w:rPr>
        <w:t>نند.</w:t>
      </w:r>
    </w:p>
    <w:p w:rsidR="008E527B" w:rsidRPr="0088599A" w:rsidRDefault="003A5257" w:rsidP="006E0472">
      <w:pPr>
        <w:pStyle w:val="ListParagraph"/>
        <w:numPr>
          <w:ilvl w:val="0"/>
          <w:numId w:val="16"/>
        </w:numPr>
        <w:rPr>
          <w:rStyle w:val="1-Char0"/>
          <w:rtl/>
        </w:rPr>
      </w:pPr>
      <w:r w:rsidRPr="0088599A">
        <w:rPr>
          <w:rStyle w:val="1-Char0"/>
          <w:rFonts w:hint="cs"/>
          <w:rtl/>
        </w:rPr>
        <w:t xml:space="preserve">صرف </w:t>
      </w:r>
      <w:r w:rsidR="008D60BE">
        <w:rPr>
          <w:rStyle w:val="1-Char0"/>
          <w:rFonts w:hint="cs"/>
          <w:rtl/>
        </w:rPr>
        <w:t>ک</w:t>
      </w:r>
      <w:r w:rsidRPr="0088599A">
        <w:rPr>
          <w:rStyle w:val="1-Char0"/>
          <w:rFonts w:hint="cs"/>
          <w:rtl/>
        </w:rPr>
        <w:t>ردن پول در راستا</w:t>
      </w:r>
      <w:r w:rsidR="008D60BE">
        <w:rPr>
          <w:rStyle w:val="1-Char0"/>
          <w:rFonts w:hint="cs"/>
          <w:rtl/>
        </w:rPr>
        <w:t>ی</w:t>
      </w:r>
      <w:r w:rsidRPr="0088599A">
        <w:rPr>
          <w:rStyle w:val="1-Char0"/>
          <w:rFonts w:hint="cs"/>
          <w:rtl/>
        </w:rPr>
        <w:t xml:space="preserve"> تأس</w:t>
      </w:r>
      <w:r w:rsidR="008D60BE">
        <w:rPr>
          <w:rStyle w:val="1-Char0"/>
          <w:rFonts w:hint="cs"/>
          <w:rtl/>
        </w:rPr>
        <w:t>ی</w:t>
      </w:r>
      <w:r w:rsidRPr="0088599A">
        <w:rPr>
          <w:rStyle w:val="1-Char0"/>
          <w:rFonts w:hint="cs"/>
          <w:rtl/>
        </w:rPr>
        <w:t>س روزنامه‌ها، مجلات، خبرنامه‌ها، فصلنامه‌ها و نشر</w:t>
      </w:r>
      <w:r w:rsidR="008D60BE">
        <w:rPr>
          <w:rStyle w:val="1-Char0"/>
          <w:rFonts w:hint="cs"/>
          <w:rtl/>
        </w:rPr>
        <w:t>ی</w:t>
      </w:r>
      <w:r w:rsidRPr="0088599A">
        <w:rPr>
          <w:rStyle w:val="1-Char0"/>
          <w:rFonts w:hint="cs"/>
          <w:rtl/>
        </w:rPr>
        <w:t>ات وارسته و خالص اسلام</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ه در مقابل روزنامه‌ها و مجلات منحرف و گمراه </w:t>
      </w:r>
      <w:r w:rsidR="008D60BE">
        <w:rPr>
          <w:rStyle w:val="1-Char0"/>
          <w:rFonts w:hint="cs"/>
          <w:rtl/>
        </w:rPr>
        <w:t>ک</w:t>
      </w:r>
      <w:r w:rsidRPr="0088599A">
        <w:rPr>
          <w:rStyle w:val="1-Char0"/>
          <w:rFonts w:hint="cs"/>
          <w:rtl/>
        </w:rPr>
        <w:t>ننده، و در راستا</w:t>
      </w:r>
      <w:r w:rsidR="008D60BE">
        <w:rPr>
          <w:rStyle w:val="1-Char0"/>
          <w:rFonts w:hint="cs"/>
          <w:rtl/>
        </w:rPr>
        <w:t>ی</w:t>
      </w:r>
      <w:r w:rsidRPr="0088599A">
        <w:rPr>
          <w:rStyle w:val="1-Char0"/>
          <w:rFonts w:hint="cs"/>
          <w:rtl/>
        </w:rPr>
        <w:t xml:space="preserve"> اعلا</w:t>
      </w:r>
      <w:r w:rsidR="008D60BE">
        <w:rPr>
          <w:rStyle w:val="1-Char0"/>
          <w:rFonts w:hint="cs"/>
          <w:rtl/>
        </w:rPr>
        <w:t>ی</w:t>
      </w:r>
      <w:r w:rsidRPr="0088599A">
        <w:rPr>
          <w:rStyle w:val="1-Char0"/>
          <w:rFonts w:hint="cs"/>
          <w:rtl/>
        </w:rPr>
        <w:t xml:space="preserve"> «</w:t>
      </w:r>
      <w:r w:rsidR="008D60BE">
        <w:rPr>
          <w:rStyle w:val="1-Char0"/>
          <w:rFonts w:hint="cs"/>
          <w:rtl/>
        </w:rPr>
        <w:t>ک</w:t>
      </w:r>
      <w:r w:rsidRPr="002A5A9D">
        <w:rPr>
          <w:rStyle w:val="1-Char0"/>
          <w:rFonts w:hint="cs"/>
          <w:rtl/>
        </w:rPr>
        <w:t>لمة</w:t>
      </w:r>
      <w:r w:rsidRPr="0088599A">
        <w:rPr>
          <w:rStyle w:val="1-Char0"/>
          <w:rFonts w:hint="cs"/>
          <w:rtl/>
        </w:rPr>
        <w:t xml:space="preserve"> الله» </w:t>
      </w:r>
      <w:r w:rsidR="00F10F17" w:rsidRPr="0088599A">
        <w:rPr>
          <w:rStyle w:val="1-Char0"/>
          <w:rFonts w:hint="cs"/>
          <w:rtl/>
        </w:rPr>
        <w:t>ا</w:t>
      </w:r>
      <w:r w:rsidR="008D60BE">
        <w:rPr>
          <w:rStyle w:val="1-Char0"/>
          <w:rFonts w:hint="cs"/>
          <w:rtl/>
        </w:rPr>
        <w:t>ی</w:t>
      </w:r>
      <w:r w:rsidR="00F10F17" w:rsidRPr="0088599A">
        <w:rPr>
          <w:rStyle w:val="1-Char0"/>
          <w:rFonts w:hint="cs"/>
          <w:rtl/>
        </w:rPr>
        <w:t>ستادگ</w:t>
      </w:r>
      <w:r w:rsidR="008D60BE">
        <w:rPr>
          <w:rStyle w:val="1-Char0"/>
          <w:rFonts w:hint="cs"/>
          <w:rtl/>
        </w:rPr>
        <w:t>ی</w:t>
      </w:r>
      <w:r w:rsidR="00F10F17" w:rsidRPr="0088599A">
        <w:rPr>
          <w:rStyle w:val="1-Char0"/>
          <w:rFonts w:hint="cs"/>
          <w:rtl/>
        </w:rPr>
        <w:t xml:space="preserve"> نما</w:t>
      </w:r>
      <w:r w:rsidR="008D60BE">
        <w:rPr>
          <w:rStyle w:val="1-Char0"/>
          <w:rFonts w:hint="cs"/>
          <w:rtl/>
        </w:rPr>
        <w:t>ی</w:t>
      </w:r>
      <w:r w:rsidR="00F10F17" w:rsidRPr="0088599A">
        <w:rPr>
          <w:rStyle w:val="1-Char0"/>
          <w:rFonts w:hint="cs"/>
          <w:rtl/>
        </w:rPr>
        <w:t>ند و حقا</w:t>
      </w:r>
      <w:r w:rsidR="008D60BE">
        <w:rPr>
          <w:rStyle w:val="1-Char0"/>
          <w:rFonts w:hint="cs"/>
          <w:rtl/>
        </w:rPr>
        <w:t>ی</w:t>
      </w:r>
      <w:r w:rsidR="00F10F17" w:rsidRPr="0088599A">
        <w:rPr>
          <w:rStyle w:val="1-Char0"/>
          <w:rFonts w:hint="cs"/>
          <w:rtl/>
        </w:rPr>
        <w:t xml:space="preserve">ق </w:t>
      </w:r>
      <w:r w:rsidR="0047446E" w:rsidRPr="0088599A">
        <w:rPr>
          <w:rStyle w:val="1-Char0"/>
          <w:rFonts w:hint="cs"/>
          <w:rtl/>
        </w:rPr>
        <w:t>را با قوت ب</w:t>
      </w:r>
      <w:r w:rsidR="008D60BE">
        <w:rPr>
          <w:rStyle w:val="1-Char0"/>
          <w:rFonts w:hint="cs"/>
          <w:rtl/>
        </w:rPr>
        <w:t>ی</w:t>
      </w:r>
      <w:r w:rsidR="0047446E" w:rsidRPr="0088599A">
        <w:rPr>
          <w:rStyle w:val="1-Char0"/>
          <w:rFonts w:hint="cs"/>
          <w:rtl/>
        </w:rPr>
        <w:t>ان دارند و ا</w:t>
      </w:r>
      <w:r w:rsidR="008D60BE">
        <w:rPr>
          <w:rStyle w:val="1-Char0"/>
          <w:rFonts w:hint="cs"/>
          <w:rtl/>
        </w:rPr>
        <w:t>ک</w:t>
      </w:r>
      <w:r w:rsidR="0047446E" w:rsidRPr="0088599A">
        <w:rPr>
          <w:rStyle w:val="1-Char0"/>
          <w:rFonts w:hint="cs"/>
          <w:rtl/>
        </w:rPr>
        <w:t>اذ</w:t>
      </w:r>
      <w:r w:rsidR="008D60BE">
        <w:rPr>
          <w:rStyle w:val="1-Char0"/>
          <w:rFonts w:hint="cs"/>
          <w:rtl/>
        </w:rPr>
        <w:t>ی</w:t>
      </w:r>
      <w:r w:rsidR="0047446E" w:rsidRPr="0088599A">
        <w:rPr>
          <w:rStyle w:val="1-Char0"/>
          <w:rFonts w:hint="cs"/>
          <w:rtl/>
        </w:rPr>
        <w:t>ب و اراج</w:t>
      </w:r>
      <w:r w:rsidR="008D60BE">
        <w:rPr>
          <w:rStyle w:val="1-Char0"/>
          <w:rFonts w:hint="cs"/>
          <w:rtl/>
        </w:rPr>
        <w:t>ی</w:t>
      </w:r>
      <w:r w:rsidR="0047446E" w:rsidRPr="0088599A">
        <w:rPr>
          <w:rStyle w:val="1-Char0"/>
          <w:rFonts w:hint="cs"/>
          <w:rtl/>
        </w:rPr>
        <w:t>ف مفتر</w:t>
      </w:r>
      <w:r w:rsidR="008D60BE">
        <w:rPr>
          <w:rStyle w:val="1-Char0"/>
          <w:rFonts w:hint="cs"/>
          <w:rtl/>
        </w:rPr>
        <w:t>ی</w:t>
      </w:r>
      <w:r w:rsidR="0047446E" w:rsidRPr="0088599A">
        <w:rPr>
          <w:rStyle w:val="1-Char0"/>
          <w:rFonts w:hint="cs"/>
          <w:rtl/>
        </w:rPr>
        <w:t xml:space="preserve">ان و شبهات و خرافات گمراه </w:t>
      </w:r>
      <w:r w:rsidR="008D60BE">
        <w:rPr>
          <w:rStyle w:val="1-Char0"/>
          <w:rFonts w:hint="cs"/>
          <w:rtl/>
        </w:rPr>
        <w:t>ک</w:t>
      </w:r>
      <w:r w:rsidR="0047446E" w:rsidRPr="0088599A">
        <w:rPr>
          <w:rStyle w:val="1-Char0"/>
          <w:rFonts w:hint="cs"/>
          <w:rtl/>
        </w:rPr>
        <w:t>نندگان را از س</w:t>
      </w:r>
      <w:r w:rsidR="008D60BE">
        <w:rPr>
          <w:rStyle w:val="1-Char0"/>
          <w:rFonts w:hint="cs"/>
          <w:rtl/>
        </w:rPr>
        <w:t>ی</w:t>
      </w:r>
      <w:r w:rsidR="0047446E" w:rsidRPr="0088599A">
        <w:rPr>
          <w:rStyle w:val="1-Char0"/>
          <w:rFonts w:hint="cs"/>
          <w:rtl/>
        </w:rPr>
        <w:t>ما</w:t>
      </w:r>
      <w:r w:rsidR="008D60BE">
        <w:rPr>
          <w:rStyle w:val="1-Char0"/>
          <w:rFonts w:hint="cs"/>
          <w:rtl/>
        </w:rPr>
        <w:t>ی</w:t>
      </w:r>
      <w:r w:rsidR="0047446E" w:rsidRPr="0088599A">
        <w:rPr>
          <w:rStyle w:val="1-Char0"/>
          <w:rFonts w:hint="cs"/>
          <w:rtl/>
        </w:rPr>
        <w:t xml:space="preserve"> پا</w:t>
      </w:r>
      <w:r w:rsidR="008D60BE">
        <w:rPr>
          <w:rStyle w:val="1-Char0"/>
          <w:rFonts w:hint="cs"/>
          <w:rtl/>
        </w:rPr>
        <w:t>ک</w:t>
      </w:r>
      <w:r w:rsidR="0047446E" w:rsidRPr="0088599A">
        <w:rPr>
          <w:rStyle w:val="1-Char0"/>
          <w:rFonts w:hint="cs"/>
          <w:rtl/>
        </w:rPr>
        <w:t xml:space="preserve"> </w:t>
      </w:r>
      <w:r w:rsidR="00FF18EC" w:rsidRPr="0088599A">
        <w:rPr>
          <w:rStyle w:val="1-Char0"/>
          <w:rFonts w:hint="cs"/>
          <w:rtl/>
        </w:rPr>
        <w:t>اسلام بزدا</w:t>
      </w:r>
      <w:r w:rsidR="008D60BE">
        <w:rPr>
          <w:rStyle w:val="1-Char0"/>
          <w:rFonts w:hint="cs"/>
          <w:rtl/>
        </w:rPr>
        <w:t>ی</w:t>
      </w:r>
      <w:r w:rsidR="00FF18EC" w:rsidRPr="0088599A">
        <w:rPr>
          <w:rStyle w:val="1-Char0"/>
          <w:rFonts w:hint="cs"/>
          <w:rtl/>
        </w:rPr>
        <w:t>ند و د</w:t>
      </w:r>
      <w:r w:rsidR="008D60BE">
        <w:rPr>
          <w:rStyle w:val="1-Char0"/>
          <w:rFonts w:hint="cs"/>
          <w:rtl/>
        </w:rPr>
        <w:t>ی</w:t>
      </w:r>
      <w:r w:rsidR="00FF18EC" w:rsidRPr="0088599A">
        <w:rPr>
          <w:rStyle w:val="1-Char0"/>
          <w:rFonts w:hint="cs"/>
          <w:rtl/>
        </w:rPr>
        <w:t>ن مب</w:t>
      </w:r>
      <w:r w:rsidR="008D60BE">
        <w:rPr>
          <w:rStyle w:val="1-Char0"/>
          <w:rFonts w:hint="cs"/>
          <w:rtl/>
        </w:rPr>
        <w:t>ی</w:t>
      </w:r>
      <w:r w:rsidR="00FF18EC" w:rsidRPr="0088599A">
        <w:rPr>
          <w:rStyle w:val="1-Char0"/>
          <w:rFonts w:hint="cs"/>
          <w:rtl/>
        </w:rPr>
        <w:t>ن اسلام را خالص و بدور از خرافات و اضاف</w:t>
      </w:r>
      <w:r w:rsidR="00D25AEA" w:rsidRPr="0088599A">
        <w:rPr>
          <w:rStyle w:val="1-Char0"/>
          <w:rFonts w:hint="cs"/>
          <w:rtl/>
        </w:rPr>
        <w:t>ا</w:t>
      </w:r>
      <w:r w:rsidR="00FF18EC" w:rsidRPr="0088599A">
        <w:rPr>
          <w:rStyle w:val="1-Char0"/>
          <w:rFonts w:hint="cs"/>
          <w:rtl/>
        </w:rPr>
        <w:t>ت «</w:t>
      </w:r>
      <w:r w:rsidR="008D60BE">
        <w:rPr>
          <w:rStyle w:val="1-Char0"/>
          <w:rFonts w:hint="cs"/>
          <w:rtl/>
        </w:rPr>
        <w:t>ک</w:t>
      </w:r>
      <w:r w:rsidR="00FF18EC" w:rsidRPr="0088599A">
        <w:rPr>
          <w:rStyle w:val="1-Char0"/>
          <w:rFonts w:hint="cs"/>
          <w:rtl/>
        </w:rPr>
        <w:t>ما هو الحق» آموزش دهند.</w:t>
      </w:r>
    </w:p>
    <w:p w:rsidR="00FF18EC" w:rsidRPr="0088599A" w:rsidRDefault="00FF18EC" w:rsidP="006E0472">
      <w:pPr>
        <w:pStyle w:val="ListParagraph"/>
        <w:numPr>
          <w:ilvl w:val="0"/>
          <w:numId w:val="16"/>
        </w:numPr>
        <w:rPr>
          <w:rStyle w:val="1-Char0"/>
          <w:rtl/>
        </w:rPr>
      </w:pPr>
      <w:r w:rsidRPr="0088599A">
        <w:rPr>
          <w:rStyle w:val="1-Char0"/>
          <w:rFonts w:hint="cs"/>
          <w:rtl/>
        </w:rPr>
        <w:t xml:space="preserve">صرف </w:t>
      </w:r>
      <w:r w:rsidR="008D60BE">
        <w:rPr>
          <w:rStyle w:val="1-Char0"/>
          <w:rFonts w:hint="cs"/>
          <w:rtl/>
        </w:rPr>
        <w:t>ک</w:t>
      </w:r>
      <w:r w:rsidRPr="0088599A">
        <w:rPr>
          <w:rStyle w:val="1-Char0"/>
          <w:rFonts w:hint="cs"/>
          <w:rtl/>
        </w:rPr>
        <w:t>ردن پول در راستا</w:t>
      </w:r>
      <w:r w:rsidR="008D60BE">
        <w:rPr>
          <w:rStyle w:val="1-Char0"/>
          <w:rFonts w:hint="cs"/>
          <w:rtl/>
        </w:rPr>
        <w:t>ی</w:t>
      </w:r>
      <w:r w:rsidRPr="0088599A">
        <w:rPr>
          <w:rStyle w:val="1-Char0"/>
          <w:rFonts w:hint="cs"/>
          <w:rtl/>
        </w:rPr>
        <w:t xml:space="preserve"> انتشار </w:t>
      </w:r>
      <w:r w:rsidR="008D60BE">
        <w:rPr>
          <w:rStyle w:val="1-Char0"/>
          <w:rFonts w:hint="cs"/>
          <w:rtl/>
        </w:rPr>
        <w:t>ک</w:t>
      </w:r>
      <w:r w:rsidRPr="0088599A">
        <w:rPr>
          <w:rStyle w:val="1-Char0"/>
          <w:rFonts w:hint="cs"/>
          <w:rtl/>
        </w:rPr>
        <w:t>تب اص</w:t>
      </w:r>
      <w:r w:rsidR="008D60BE">
        <w:rPr>
          <w:rStyle w:val="1-Char0"/>
          <w:rFonts w:hint="cs"/>
          <w:rtl/>
        </w:rPr>
        <w:t>ی</w:t>
      </w:r>
      <w:r w:rsidRPr="0088599A">
        <w:rPr>
          <w:rStyle w:val="1-Char0"/>
          <w:rFonts w:hint="cs"/>
          <w:rtl/>
        </w:rPr>
        <w:t>ل اسلام</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ه اسلام </w:t>
      </w:r>
      <w:r w:rsidR="008D60BE">
        <w:rPr>
          <w:rStyle w:val="1-Char0"/>
          <w:rFonts w:hint="cs"/>
          <w:rtl/>
        </w:rPr>
        <w:t>ی</w:t>
      </w:r>
      <w:r w:rsidRPr="0088599A">
        <w:rPr>
          <w:rStyle w:val="1-Char0"/>
          <w:rFonts w:hint="cs"/>
          <w:rtl/>
        </w:rPr>
        <w:t>ا گوشه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از آن را به خوب</w:t>
      </w:r>
      <w:r w:rsidR="008D60BE">
        <w:rPr>
          <w:rStyle w:val="1-Char0"/>
          <w:rFonts w:hint="cs"/>
          <w:rtl/>
        </w:rPr>
        <w:t>ی</w:t>
      </w:r>
      <w:r w:rsidRPr="0088599A">
        <w:rPr>
          <w:rStyle w:val="1-Char0"/>
          <w:rFonts w:hint="cs"/>
          <w:rtl/>
        </w:rPr>
        <w:t xml:space="preserve"> عرضه نما</w:t>
      </w:r>
      <w:r w:rsidR="008D60BE">
        <w:rPr>
          <w:rStyle w:val="1-Char0"/>
          <w:rFonts w:hint="cs"/>
          <w:rtl/>
        </w:rPr>
        <w:t>ی</w:t>
      </w:r>
      <w:r w:rsidRPr="0088599A">
        <w:rPr>
          <w:rStyle w:val="1-Char0"/>
          <w:rFonts w:hint="cs"/>
          <w:rtl/>
        </w:rPr>
        <w:t>ند و گوهر م</w:t>
      </w:r>
      <w:r w:rsidR="008D60BE">
        <w:rPr>
          <w:rStyle w:val="1-Char0"/>
          <w:rFonts w:hint="cs"/>
          <w:rtl/>
        </w:rPr>
        <w:t>ک</w:t>
      </w:r>
      <w:r w:rsidRPr="0088599A">
        <w:rPr>
          <w:rStyle w:val="1-Char0"/>
          <w:rFonts w:hint="cs"/>
          <w:rtl/>
        </w:rPr>
        <w:t>نونات آن را آش</w:t>
      </w:r>
      <w:r w:rsidR="008D60BE">
        <w:rPr>
          <w:rStyle w:val="1-Char0"/>
          <w:rFonts w:hint="cs"/>
          <w:rtl/>
        </w:rPr>
        <w:t>ک</w:t>
      </w:r>
      <w:r w:rsidRPr="0088599A">
        <w:rPr>
          <w:rStyle w:val="1-Char0"/>
          <w:rFonts w:hint="cs"/>
          <w:rtl/>
        </w:rPr>
        <w:t xml:space="preserve">ار </w:t>
      </w:r>
      <w:r w:rsidR="008D60BE">
        <w:rPr>
          <w:rStyle w:val="1-Char0"/>
          <w:rFonts w:hint="cs"/>
          <w:rtl/>
        </w:rPr>
        <w:t>ک</w:t>
      </w:r>
      <w:r w:rsidRPr="0088599A">
        <w:rPr>
          <w:rStyle w:val="1-Char0"/>
          <w:rFonts w:hint="cs"/>
          <w:rtl/>
        </w:rPr>
        <w:t>نند و ز</w:t>
      </w:r>
      <w:r w:rsidR="008D60BE">
        <w:rPr>
          <w:rStyle w:val="1-Char0"/>
          <w:rFonts w:hint="cs"/>
          <w:rtl/>
        </w:rPr>
        <w:t>ی</w:t>
      </w:r>
      <w:r w:rsidRPr="0088599A">
        <w:rPr>
          <w:rStyle w:val="1-Char0"/>
          <w:rFonts w:hint="cs"/>
          <w:rtl/>
        </w:rPr>
        <w:t>با</w:t>
      </w:r>
      <w:r w:rsidR="008D60BE">
        <w:rPr>
          <w:rStyle w:val="1-Char0"/>
          <w:rFonts w:hint="cs"/>
          <w:rtl/>
        </w:rPr>
        <w:t>یی</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تعال</w:t>
      </w:r>
      <w:r w:rsidR="008D60BE">
        <w:rPr>
          <w:rStyle w:val="1-Char0"/>
          <w:rFonts w:hint="cs"/>
          <w:rtl/>
        </w:rPr>
        <w:t>ی</w:t>
      </w:r>
      <w:r w:rsidRPr="0088599A">
        <w:rPr>
          <w:rStyle w:val="1-Char0"/>
          <w:rFonts w:hint="cs"/>
          <w:rtl/>
        </w:rPr>
        <w:t>م و حقا</w:t>
      </w:r>
      <w:r w:rsidR="008D60BE">
        <w:rPr>
          <w:rStyle w:val="1-Char0"/>
          <w:rFonts w:hint="cs"/>
          <w:rtl/>
        </w:rPr>
        <w:t>ی</w:t>
      </w:r>
      <w:r w:rsidRPr="0088599A">
        <w:rPr>
          <w:rStyle w:val="1-Char0"/>
          <w:rFonts w:hint="cs"/>
          <w:rtl/>
        </w:rPr>
        <w:t>ق و واقع</w:t>
      </w:r>
      <w:r w:rsidR="008D60BE">
        <w:rPr>
          <w:rStyle w:val="1-Char0"/>
          <w:rFonts w:hint="cs"/>
          <w:rtl/>
        </w:rPr>
        <w:t>ی</w:t>
      </w:r>
      <w:r w:rsidRPr="0088599A">
        <w:rPr>
          <w:rStyle w:val="1-Char0"/>
          <w:rFonts w:hint="cs"/>
          <w:rtl/>
        </w:rPr>
        <w:t>ات پا</w:t>
      </w:r>
      <w:r w:rsidR="008D60BE">
        <w:rPr>
          <w:rStyle w:val="1-Char0"/>
          <w:rFonts w:hint="cs"/>
          <w:rtl/>
        </w:rPr>
        <w:t>ک</w:t>
      </w:r>
      <w:r w:rsidRPr="0088599A">
        <w:rPr>
          <w:rStyle w:val="1-Char0"/>
          <w:rFonts w:hint="cs"/>
          <w:rtl/>
        </w:rPr>
        <w:t xml:space="preserve"> آن را جلوه‌گر نما</w:t>
      </w:r>
      <w:r w:rsidR="008D60BE">
        <w:rPr>
          <w:rStyle w:val="1-Char0"/>
          <w:rFonts w:hint="cs"/>
          <w:rtl/>
        </w:rPr>
        <w:t>ی</w:t>
      </w:r>
      <w:r w:rsidRPr="0088599A">
        <w:rPr>
          <w:rStyle w:val="1-Char0"/>
          <w:rFonts w:hint="cs"/>
          <w:rtl/>
        </w:rPr>
        <w:t>ند و اباط</w:t>
      </w:r>
      <w:r w:rsidR="008D60BE">
        <w:rPr>
          <w:rStyle w:val="1-Char0"/>
          <w:rFonts w:hint="cs"/>
          <w:rtl/>
        </w:rPr>
        <w:t>ی</w:t>
      </w:r>
      <w:r w:rsidRPr="0088599A">
        <w:rPr>
          <w:rStyle w:val="1-Char0"/>
          <w:rFonts w:hint="cs"/>
          <w:rtl/>
        </w:rPr>
        <w:t xml:space="preserve">ل دشمنان اسلام را افشاء </w:t>
      </w:r>
      <w:r w:rsidR="008D60BE">
        <w:rPr>
          <w:rStyle w:val="1-Char0"/>
          <w:rFonts w:hint="cs"/>
          <w:rtl/>
        </w:rPr>
        <w:t>ک</w:t>
      </w:r>
      <w:r w:rsidRPr="0088599A">
        <w:rPr>
          <w:rStyle w:val="1-Char0"/>
          <w:rFonts w:hint="cs"/>
          <w:rtl/>
        </w:rPr>
        <w:t>نند. ترو</w:t>
      </w:r>
      <w:r w:rsidR="008D60BE">
        <w:rPr>
          <w:rStyle w:val="1-Char0"/>
          <w:rFonts w:hint="cs"/>
          <w:rtl/>
        </w:rPr>
        <w:t>ی</w:t>
      </w:r>
      <w:r w:rsidRPr="0088599A">
        <w:rPr>
          <w:rStyle w:val="1-Char0"/>
          <w:rFonts w:hint="cs"/>
          <w:rtl/>
        </w:rPr>
        <w:t>ج ا</w:t>
      </w:r>
      <w:r w:rsidR="008D60BE">
        <w:rPr>
          <w:rStyle w:val="1-Char0"/>
          <w:rFonts w:hint="cs"/>
          <w:rtl/>
        </w:rPr>
        <w:t>ی</w:t>
      </w:r>
      <w:r w:rsidRPr="0088599A">
        <w:rPr>
          <w:rStyle w:val="1-Char0"/>
          <w:rFonts w:hint="cs"/>
          <w:rtl/>
        </w:rPr>
        <w:t xml:space="preserve">ن نوع </w:t>
      </w:r>
      <w:r w:rsidR="008D60BE">
        <w:rPr>
          <w:rStyle w:val="1-Char0"/>
          <w:rFonts w:hint="cs"/>
          <w:rtl/>
        </w:rPr>
        <w:t>ک</w:t>
      </w:r>
      <w:r w:rsidRPr="0088599A">
        <w:rPr>
          <w:rStyle w:val="1-Char0"/>
          <w:rFonts w:hint="cs"/>
          <w:rtl/>
        </w:rPr>
        <w:t xml:space="preserve">تب در </w:t>
      </w:r>
      <w:r w:rsidR="008D60BE">
        <w:rPr>
          <w:rStyle w:val="1-Char0"/>
          <w:rFonts w:hint="cs"/>
          <w:rtl/>
        </w:rPr>
        <w:t>یک</w:t>
      </w:r>
      <w:r w:rsidRPr="0088599A">
        <w:rPr>
          <w:rStyle w:val="1-Char0"/>
          <w:rFonts w:hint="cs"/>
          <w:rtl/>
        </w:rPr>
        <w:t xml:space="preserve"> م</w:t>
      </w:r>
      <w:r w:rsidR="008D60BE">
        <w:rPr>
          <w:rStyle w:val="1-Char0"/>
          <w:rFonts w:hint="cs"/>
          <w:rtl/>
        </w:rPr>
        <w:t>ی</w:t>
      </w:r>
      <w:r w:rsidRPr="0088599A">
        <w:rPr>
          <w:rStyle w:val="1-Char0"/>
          <w:rFonts w:hint="cs"/>
          <w:rtl/>
        </w:rPr>
        <w:t>دان وس</w:t>
      </w:r>
      <w:r w:rsidR="008D60BE">
        <w:rPr>
          <w:rStyle w:val="1-Char0"/>
          <w:rFonts w:hint="cs"/>
          <w:rtl/>
        </w:rPr>
        <w:t>ی</w:t>
      </w:r>
      <w:r w:rsidRPr="0088599A">
        <w:rPr>
          <w:rStyle w:val="1-Char0"/>
          <w:rFonts w:hint="cs"/>
          <w:rtl/>
        </w:rPr>
        <w:t>ع و گسترده بزرگتر</w:t>
      </w:r>
      <w:r w:rsidR="008D60BE">
        <w:rPr>
          <w:rStyle w:val="1-Char0"/>
          <w:rFonts w:hint="cs"/>
          <w:rtl/>
        </w:rPr>
        <w:t>ی</w:t>
      </w:r>
      <w:r w:rsidRPr="0088599A">
        <w:rPr>
          <w:rStyle w:val="1-Char0"/>
          <w:rFonts w:hint="cs"/>
          <w:rtl/>
        </w:rPr>
        <w:t>ن سرما</w:t>
      </w:r>
      <w:r w:rsidR="008D60BE">
        <w:rPr>
          <w:rStyle w:val="1-Char0"/>
          <w:rFonts w:hint="cs"/>
          <w:rtl/>
        </w:rPr>
        <w:t>ی</w:t>
      </w:r>
      <w:r w:rsidR="002A5A9D">
        <w:rPr>
          <w:rStyle w:val="1-Char0"/>
          <w:rFonts w:hint="cs"/>
          <w:rtl/>
        </w:rPr>
        <w:t>ۀ</w:t>
      </w:r>
      <w:r w:rsidRPr="0088599A">
        <w:rPr>
          <w:rStyle w:val="1-Char0"/>
          <w:rFonts w:hint="cs"/>
          <w:rtl/>
        </w:rPr>
        <w:t xml:space="preserve"> جاودان</w:t>
      </w:r>
      <w:r w:rsidR="008D60BE">
        <w:rPr>
          <w:rStyle w:val="1-Char0"/>
          <w:rFonts w:hint="cs"/>
          <w:rtl/>
        </w:rPr>
        <w:t>ی</w:t>
      </w:r>
      <w:r w:rsidRPr="0088599A">
        <w:rPr>
          <w:rStyle w:val="1-Char0"/>
          <w:rFonts w:hint="cs"/>
          <w:rtl/>
        </w:rPr>
        <w:t xml:space="preserve"> برا</w:t>
      </w:r>
      <w:r w:rsidR="008D60BE">
        <w:rPr>
          <w:rStyle w:val="1-Char0"/>
          <w:rFonts w:hint="cs"/>
          <w:rtl/>
        </w:rPr>
        <w:t>ی</w:t>
      </w:r>
      <w:r w:rsidRPr="0088599A">
        <w:rPr>
          <w:rStyle w:val="1-Char0"/>
          <w:rFonts w:hint="cs"/>
          <w:rtl/>
        </w:rPr>
        <w:t xml:space="preserve"> م</w:t>
      </w:r>
      <w:r w:rsidR="008D60BE">
        <w:rPr>
          <w:rStyle w:val="1-Char0"/>
          <w:rFonts w:hint="cs"/>
          <w:rtl/>
        </w:rPr>
        <w:t>ی</w:t>
      </w:r>
      <w:r w:rsidRPr="0088599A">
        <w:rPr>
          <w:rStyle w:val="1-Char0"/>
          <w:rFonts w:hint="cs"/>
          <w:rtl/>
        </w:rPr>
        <w:t>ت و بازماندگان م</w:t>
      </w:r>
      <w:r w:rsidR="008D60BE">
        <w:rPr>
          <w:rStyle w:val="1-Char0"/>
          <w:rFonts w:hint="cs"/>
          <w:rtl/>
        </w:rPr>
        <w:t>ی</w:t>
      </w:r>
      <w:r w:rsidRPr="0088599A">
        <w:rPr>
          <w:rStyle w:val="1-Char0"/>
          <w:rFonts w:hint="cs"/>
          <w:rtl/>
        </w:rPr>
        <w:t>ت محسوب</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شود.</w:t>
      </w:r>
    </w:p>
    <w:p w:rsidR="00FF18EC" w:rsidRPr="0088599A" w:rsidRDefault="00FF18EC" w:rsidP="006E0472">
      <w:pPr>
        <w:pStyle w:val="ListParagraph"/>
        <w:numPr>
          <w:ilvl w:val="0"/>
          <w:numId w:val="16"/>
        </w:numPr>
        <w:rPr>
          <w:rStyle w:val="1-Char0"/>
          <w:rtl/>
        </w:rPr>
      </w:pPr>
      <w:r w:rsidRPr="0088599A">
        <w:rPr>
          <w:rStyle w:val="1-Char0"/>
          <w:rFonts w:hint="cs"/>
          <w:rtl/>
        </w:rPr>
        <w:t>پشت</w:t>
      </w:r>
      <w:r w:rsidR="008D60BE">
        <w:rPr>
          <w:rStyle w:val="1-Char0"/>
          <w:rFonts w:hint="cs"/>
          <w:rtl/>
        </w:rPr>
        <w:t>ی</w:t>
      </w:r>
      <w:r w:rsidRPr="0088599A">
        <w:rPr>
          <w:rStyle w:val="1-Char0"/>
          <w:rFonts w:hint="cs"/>
          <w:rtl/>
        </w:rPr>
        <w:t>بان</w:t>
      </w:r>
      <w:r w:rsidR="008D60BE">
        <w:rPr>
          <w:rStyle w:val="1-Char0"/>
          <w:rFonts w:hint="cs"/>
          <w:rtl/>
        </w:rPr>
        <w:t>ی</w:t>
      </w:r>
      <w:r w:rsidRPr="0088599A">
        <w:rPr>
          <w:rStyle w:val="1-Char0"/>
          <w:rFonts w:hint="cs"/>
          <w:rtl/>
        </w:rPr>
        <w:t xml:space="preserve"> و </w:t>
      </w:r>
      <w:r w:rsidR="008D60BE">
        <w:rPr>
          <w:rStyle w:val="1-Char0"/>
          <w:rFonts w:hint="cs"/>
          <w:rtl/>
        </w:rPr>
        <w:t>ک</w:t>
      </w:r>
      <w:r w:rsidRPr="0088599A">
        <w:rPr>
          <w:rStyle w:val="1-Char0"/>
          <w:rFonts w:hint="cs"/>
          <w:rtl/>
        </w:rPr>
        <w:t>م</w:t>
      </w:r>
      <w:r w:rsidR="008D60BE">
        <w:rPr>
          <w:rStyle w:val="1-Char0"/>
          <w:rFonts w:hint="cs"/>
          <w:rtl/>
        </w:rPr>
        <w:t>ک</w:t>
      </w:r>
      <w:r w:rsidRPr="0088599A">
        <w:rPr>
          <w:rStyle w:val="1-Char0"/>
          <w:rFonts w:hint="cs"/>
          <w:rtl/>
        </w:rPr>
        <w:t xml:space="preserve"> رسان</w:t>
      </w:r>
      <w:r w:rsidR="008D60BE">
        <w:rPr>
          <w:rStyle w:val="1-Char0"/>
          <w:rFonts w:hint="cs"/>
          <w:rtl/>
        </w:rPr>
        <w:t>ی</w:t>
      </w:r>
      <w:r w:rsidRPr="0088599A">
        <w:rPr>
          <w:rStyle w:val="1-Char0"/>
          <w:rFonts w:hint="cs"/>
          <w:rtl/>
        </w:rPr>
        <w:t xml:space="preserve"> به ب</w:t>
      </w:r>
      <w:r w:rsidR="008D60BE">
        <w:rPr>
          <w:rStyle w:val="1-Char0"/>
          <w:rFonts w:hint="cs"/>
          <w:rtl/>
        </w:rPr>
        <w:t>ی</w:t>
      </w:r>
      <w:r w:rsidRPr="0088599A">
        <w:rPr>
          <w:rStyle w:val="1-Char0"/>
          <w:rFonts w:hint="cs"/>
          <w:rtl/>
        </w:rPr>
        <w:t>نوا</w:t>
      </w:r>
      <w:r w:rsidR="008D60BE">
        <w:rPr>
          <w:rStyle w:val="1-Char0"/>
          <w:rFonts w:hint="cs"/>
          <w:rtl/>
        </w:rPr>
        <w:t>ی</w:t>
      </w:r>
      <w:r w:rsidRPr="0088599A">
        <w:rPr>
          <w:rStyle w:val="1-Char0"/>
          <w:rFonts w:hint="cs"/>
          <w:rtl/>
        </w:rPr>
        <w:t>ان</w:t>
      </w:r>
      <w:r w:rsidR="00D25AEA" w:rsidRPr="0088599A">
        <w:rPr>
          <w:rStyle w:val="1-Char0"/>
          <w:rFonts w:hint="cs"/>
          <w:rtl/>
        </w:rPr>
        <w:t>ِ</w:t>
      </w:r>
      <w:r w:rsidRPr="0088599A">
        <w:rPr>
          <w:rStyle w:val="1-Char0"/>
          <w:rFonts w:hint="cs"/>
          <w:rtl/>
        </w:rPr>
        <w:t xml:space="preserve"> درمانده، ب</w:t>
      </w:r>
      <w:r w:rsidR="008D60BE">
        <w:rPr>
          <w:rStyle w:val="1-Char0"/>
          <w:rFonts w:hint="cs"/>
          <w:rtl/>
        </w:rPr>
        <w:t>ی</w:t>
      </w:r>
      <w:r w:rsidRPr="0088599A">
        <w:rPr>
          <w:rStyle w:val="1-Char0"/>
          <w:rFonts w:hint="cs"/>
          <w:rtl/>
        </w:rPr>
        <w:t>چارگان</w:t>
      </w:r>
      <w:r w:rsidR="00D25AEA" w:rsidRPr="0088599A">
        <w:rPr>
          <w:rStyle w:val="1-Char0"/>
          <w:rFonts w:hint="cs"/>
          <w:rtl/>
        </w:rPr>
        <w:t>ِ</w:t>
      </w:r>
      <w:r w:rsidRPr="0088599A">
        <w:rPr>
          <w:rStyle w:val="1-Char0"/>
          <w:rFonts w:hint="cs"/>
          <w:rtl/>
        </w:rPr>
        <w:t xml:space="preserve"> وامانده، ب</w:t>
      </w:r>
      <w:r w:rsidR="008D60BE">
        <w:rPr>
          <w:rStyle w:val="1-Char0"/>
          <w:rFonts w:hint="cs"/>
          <w:rtl/>
        </w:rPr>
        <w:t>ی</w:t>
      </w:r>
      <w:r w:rsidRPr="0088599A">
        <w:rPr>
          <w:rStyle w:val="1-Char0"/>
          <w:rFonts w:hint="cs"/>
          <w:rtl/>
        </w:rPr>
        <w:t xml:space="preserve">وه زنان، </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مان، فق</w:t>
      </w:r>
      <w:r w:rsidR="008D60BE">
        <w:rPr>
          <w:rStyle w:val="1-Char0"/>
          <w:rFonts w:hint="cs"/>
          <w:rtl/>
        </w:rPr>
        <w:t>ی</w:t>
      </w:r>
      <w:r w:rsidRPr="0088599A">
        <w:rPr>
          <w:rStyle w:val="1-Char0"/>
          <w:rFonts w:hint="cs"/>
          <w:rtl/>
        </w:rPr>
        <w:t>ران، مستمندان، پابرهنگان، خا</w:t>
      </w:r>
      <w:r w:rsidR="008D60BE">
        <w:rPr>
          <w:rStyle w:val="1-Char0"/>
          <w:rFonts w:hint="cs"/>
          <w:rtl/>
        </w:rPr>
        <w:t>ک</w:t>
      </w:r>
      <w:r w:rsidRPr="0088599A">
        <w:rPr>
          <w:rStyle w:val="1-Char0"/>
          <w:rFonts w:hint="cs"/>
          <w:rtl/>
        </w:rPr>
        <w:t>‌نش</w:t>
      </w:r>
      <w:r w:rsidR="008D60BE">
        <w:rPr>
          <w:rStyle w:val="1-Char0"/>
          <w:rFonts w:hint="cs"/>
          <w:rtl/>
        </w:rPr>
        <w:t>ی</w:t>
      </w:r>
      <w:r w:rsidRPr="0088599A">
        <w:rPr>
          <w:rStyle w:val="1-Char0"/>
          <w:rFonts w:hint="cs"/>
          <w:rtl/>
        </w:rPr>
        <w:t xml:space="preserve">نان و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حت</w:t>
      </w:r>
      <w:r w:rsidR="008D60BE">
        <w:rPr>
          <w:rStyle w:val="1-Char0"/>
          <w:rFonts w:hint="cs"/>
          <w:rtl/>
        </w:rPr>
        <w:t>ی</w:t>
      </w:r>
      <w:r w:rsidRPr="0088599A">
        <w:rPr>
          <w:rStyle w:val="1-Char0"/>
          <w:rFonts w:hint="cs"/>
          <w:rtl/>
        </w:rPr>
        <w:t xml:space="preserve"> به نصف نان شب خو</w:t>
      </w:r>
      <w:r w:rsidR="008D60BE">
        <w:rPr>
          <w:rStyle w:val="1-Char0"/>
          <w:rFonts w:hint="cs"/>
          <w:rtl/>
        </w:rPr>
        <w:t>ی</w:t>
      </w:r>
      <w:r w:rsidRPr="0088599A">
        <w:rPr>
          <w:rStyle w:val="1-Char0"/>
          <w:rFonts w:hint="cs"/>
          <w:rtl/>
        </w:rPr>
        <w:t>ش محتاجند. ا</w:t>
      </w:r>
      <w:r w:rsidR="008D60BE">
        <w:rPr>
          <w:rStyle w:val="1-Char0"/>
          <w:rFonts w:hint="cs"/>
          <w:rtl/>
        </w:rPr>
        <w:t>ی</w:t>
      </w:r>
      <w:r w:rsidRPr="0088599A">
        <w:rPr>
          <w:rStyle w:val="1-Char0"/>
          <w:rFonts w:hint="cs"/>
          <w:rtl/>
        </w:rPr>
        <w:t xml:space="preserve">نطور </w:t>
      </w:r>
      <w:r w:rsidR="008D60BE">
        <w:rPr>
          <w:rStyle w:val="1-Char0"/>
          <w:rFonts w:hint="cs"/>
          <w:rtl/>
        </w:rPr>
        <w:t>ک</w:t>
      </w:r>
      <w:r w:rsidRPr="0088599A">
        <w:rPr>
          <w:rStyle w:val="1-Char0"/>
          <w:rFonts w:hint="cs"/>
          <w:rtl/>
        </w:rPr>
        <w:t>ه جمع</w:t>
      </w:r>
      <w:r w:rsidR="008D60BE">
        <w:rPr>
          <w:rStyle w:val="1-Char0"/>
          <w:rFonts w:hint="cs"/>
          <w:rtl/>
        </w:rPr>
        <w:t>ی</w:t>
      </w:r>
      <w:r w:rsidRPr="0088599A">
        <w:rPr>
          <w:rStyle w:val="1-Char0"/>
          <w:rFonts w:hint="cs"/>
          <w:rtl/>
        </w:rPr>
        <w:t>ت</w:t>
      </w:r>
      <w:r w:rsidR="002C4271" w:rsidRPr="0088599A">
        <w:rPr>
          <w:rStyle w:val="1-Char0"/>
          <w:rFonts w:hint="cs"/>
          <w:rtl/>
        </w:rPr>
        <w:t xml:space="preserve">‌ها </w:t>
      </w:r>
      <w:r w:rsidRPr="0088599A">
        <w:rPr>
          <w:rStyle w:val="1-Char0"/>
          <w:rFonts w:hint="cs"/>
          <w:rtl/>
        </w:rPr>
        <w:t>و مؤسسات</w:t>
      </w:r>
      <w:r w:rsidR="008D60BE">
        <w:rPr>
          <w:rStyle w:val="1-Char0"/>
          <w:rFonts w:hint="cs"/>
          <w:rtl/>
        </w:rPr>
        <w:t>ی</w:t>
      </w:r>
      <w:r w:rsidRPr="0088599A">
        <w:rPr>
          <w:rStyle w:val="1-Char0"/>
          <w:rFonts w:hint="cs"/>
          <w:rtl/>
        </w:rPr>
        <w:t xml:space="preserve"> در راه </w:t>
      </w:r>
      <w:r w:rsidR="008D60BE">
        <w:rPr>
          <w:rStyle w:val="1-Char0"/>
          <w:rFonts w:hint="cs"/>
          <w:rtl/>
        </w:rPr>
        <w:t>ک</w:t>
      </w:r>
      <w:r w:rsidRPr="0088599A">
        <w:rPr>
          <w:rStyle w:val="1-Char0"/>
          <w:rFonts w:hint="cs"/>
          <w:rtl/>
        </w:rPr>
        <w:t>م</w:t>
      </w:r>
      <w:r w:rsidR="008D60BE">
        <w:rPr>
          <w:rStyle w:val="1-Char0"/>
          <w:rFonts w:hint="cs"/>
          <w:rtl/>
        </w:rPr>
        <w:t>ک</w:t>
      </w:r>
      <w:r w:rsidRPr="0088599A">
        <w:rPr>
          <w:rStyle w:val="1-Char0"/>
          <w:rFonts w:hint="cs"/>
          <w:rtl/>
        </w:rPr>
        <w:t xml:space="preserve"> به مستمندان و فق</w:t>
      </w:r>
      <w:r w:rsidR="008D60BE">
        <w:rPr>
          <w:rStyle w:val="1-Char0"/>
          <w:rFonts w:hint="cs"/>
          <w:rtl/>
        </w:rPr>
        <w:t>ی</w:t>
      </w:r>
      <w:r w:rsidRPr="0088599A">
        <w:rPr>
          <w:rStyle w:val="1-Char0"/>
          <w:rFonts w:hint="cs"/>
          <w:rtl/>
        </w:rPr>
        <w:t>ران از جمله ته</w:t>
      </w:r>
      <w:r w:rsidR="008D60BE">
        <w:rPr>
          <w:rStyle w:val="1-Char0"/>
          <w:rFonts w:hint="cs"/>
          <w:rtl/>
        </w:rPr>
        <w:t>ی</w:t>
      </w:r>
      <w:r w:rsidR="002A5A9D">
        <w:rPr>
          <w:rStyle w:val="1-Char0"/>
          <w:rFonts w:hint="cs"/>
          <w:rtl/>
        </w:rPr>
        <w:t>ۀ</w:t>
      </w:r>
      <w:r w:rsidRPr="0088599A">
        <w:rPr>
          <w:rStyle w:val="1-Char0"/>
          <w:rFonts w:hint="cs"/>
          <w:rtl/>
        </w:rPr>
        <w:t xml:space="preserve"> خورا</w:t>
      </w:r>
      <w:r w:rsidR="008D60BE">
        <w:rPr>
          <w:rStyle w:val="1-Char0"/>
          <w:rFonts w:hint="cs"/>
          <w:rtl/>
        </w:rPr>
        <w:t>ک</w:t>
      </w:r>
      <w:r w:rsidRPr="0088599A">
        <w:rPr>
          <w:rStyle w:val="1-Char0"/>
          <w:rFonts w:hint="cs"/>
          <w:rtl/>
        </w:rPr>
        <w:t xml:space="preserve"> و مس</w:t>
      </w:r>
      <w:r w:rsidR="008D60BE">
        <w:rPr>
          <w:rStyle w:val="1-Char0"/>
          <w:rFonts w:hint="cs"/>
          <w:rtl/>
        </w:rPr>
        <w:t>ک</w:t>
      </w:r>
      <w:r w:rsidRPr="0088599A">
        <w:rPr>
          <w:rStyle w:val="1-Char0"/>
          <w:rFonts w:hint="cs"/>
          <w:rtl/>
        </w:rPr>
        <w:t>ن آنان و همچن</w:t>
      </w:r>
      <w:r w:rsidR="008D60BE">
        <w:rPr>
          <w:rStyle w:val="1-Char0"/>
          <w:rFonts w:hint="cs"/>
          <w:rtl/>
        </w:rPr>
        <w:t>ی</w:t>
      </w:r>
      <w:r w:rsidRPr="0088599A">
        <w:rPr>
          <w:rStyle w:val="1-Char0"/>
          <w:rFonts w:hint="cs"/>
          <w:rtl/>
        </w:rPr>
        <w:t>ن تعل</w:t>
      </w:r>
      <w:r w:rsidR="008D60BE">
        <w:rPr>
          <w:rStyle w:val="1-Char0"/>
          <w:rFonts w:hint="cs"/>
          <w:rtl/>
        </w:rPr>
        <w:t>ی</w:t>
      </w:r>
      <w:r w:rsidRPr="0088599A">
        <w:rPr>
          <w:rStyle w:val="1-Char0"/>
          <w:rFonts w:hint="cs"/>
          <w:rtl/>
        </w:rPr>
        <w:t>م و آموزش و معالجه و بهداشت آنان ا</w:t>
      </w:r>
      <w:r w:rsidR="008D60BE">
        <w:rPr>
          <w:rStyle w:val="1-Char0"/>
          <w:rFonts w:hint="cs"/>
          <w:rtl/>
        </w:rPr>
        <w:t>ی</w:t>
      </w:r>
      <w:r w:rsidRPr="0088599A">
        <w:rPr>
          <w:rStyle w:val="1-Char0"/>
          <w:rFonts w:hint="cs"/>
          <w:rtl/>
        </w:rPr>
        <w:t xml:space="preserve">جاد </w:t>
      </w:r>
      <w:r w:rsidR="008D60BE">
        <w:rPr>
          <w:rStyle w:val="1-Char0"/>
          <w:rFonts w:hint="cs"/>
          <w:rtl/>
        </w:rPr>
        <w:t>ک</w:t>
      </w:r>
      <w:r w:rsidRPr="0088599A">
        <w:rPr>
          <w:rStyle w:val="1-Char0"/>
          <w:rFonts w:hint="cs"/>
          <w:rtl/>
        </w:rPr>
        <w:t>نند.</w:t>
      </w:r>
    </w:p>
    <w:p w:rsidR="00FF18EC" w:rsidRPr="0088599A" w:rsidRDefault="00FF18EC" w:rsidP="006E0472">
      <w:pPr>
        <w:pStyle w:val="ListParagraph"/>
        <w:numPr>
          <w:ilvl w:val="0"/>
          <w:numId w:val="16"/>
        </w:numPr>
        <w:rPr>
          <w:rStyle w:val="1-Char0"/>
          <w:rtl/>
        </w:rPr>
      </w:pPr>
      <w:r w:rsidRPr="0088599A">
        <w:rPr>
          <w:rStyle w:val="1-Char0"/>
          <w:rFonts w:hint="cs"/>
          <w:rtl/>
        </w:rPr>
        <w:t>تأس</w:t>
      </w:r>
      <w:r w:rsidR="008D60BE">
        <w:rPr>
          <w:rStyle w:val="1-Char0"/>
          <w:rFonts w:hint="cs"/>
          <w:rtl/>
        </w:rPr>
        <w:t>ی</w:t>
      </w:r>
      <w:r w:rsidRPr="0088599A">
        <w:rPr>
          <w:rStyle w:val="1-Char0"/>
          <w:rFonts w:hint="cs"/>
          <w:rtl/>
        </w:rPr>
        <w:t xml:space="preserve">س </w:t>
      </w:r>
      <w:r w:rsidR="008D60BE">
        <w:rPr>
          <w:rStyle w:val="1-Char0"/>
          <w:rFonts w:hint="cs"/>
          <w:rtl/>
        </w:rPr>
        <w:t>ک</w:t>
      </w:r>
      <w:r w:rsidRPr="0088599A">
        <w:rPr>
          <w:rStyle w:val="1-Char0"/>
          <w:rFonts w:hint="cs"/>
          <w:rtl/>
        </w:rPr>
        <w:t>تابخانه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عموم</w:t>
      </w:r>
      <w:r w:rsidR="008D60BE">
        <w:rPr>
          <w:rStyle w:val="1-Char0"/>
          <w:rFonts w:hint="cs"/>
          <w:rtl/>
        </w:rPr>
        <w:t>ی</w:t>
      </w:r>
      <w:r w:rsidRPr="0088599A">
        <w:rPr>
          <w:rStyle w:val="1-Char0"/>
          <w:rFonts w:hint="cs"/>
          <w:rtl/>
        </w:rPr>
        <w:t xml:space="preserve"> و مرا</w:t>
      </w:r>
      <w:r w:rsidR="008D60BE">
        <w:rPr>
          <w:rStyle w:val="1-Char0"/>
          <w:rFonts w:hint="cs"/>
          <w:rtl/>
        </w:rPr>
        <w:t>ک</w:t>
      </w:r>
      <w:r w:rsidRPr="0088599A">
        <w:rPr>
          <w:rStyle w:val="1-Char0"/>
          <w:rFonts w:hint="cs"/>
          <w:rtl/>
        </w:rPr>
        <w:t>ز فرهنگ</w:t>
      </w:r>
      <w:r w:rsidR="008D60BE">
        <w:rPr>
          <w:rStyle w:val="1-Char0"/>
          <w:rFonts w:hint="cs"/>
          <w:rtl/>
        </w:rPr>
        <w:t>ی</w:t>
      </w:r>
      <w:r w:rsidRPr="0088599A">
        <w:rPr>
          <w:rStyle w:val="1-Char0"/>
          <w:rFonts w:hint="cs"/>
          <w:rtl/>
        </w:rPr>
        <w:t xml:space="preserve"> اسلام</w:t>
      </w:r>
      <w:r w:rsidR="008D60BE">
        <w:rPr>
          <w:rStyle w:val="1-Char0"/>
          <w:rFonts w:hint="cs"/>
          <w:rtl/>
        </w:rPr>
        <w:t>ی</w:t>
      </w:r>
      <w:r w:rsidRPr="0088599A">
        <w:rPr>
          <w:rStyle w:val="1-Char0"/>
          <w:rFonts w:hint="cs"/>
          <w:rtl/>
        </w:rPr>
        <w:t xml:space="preserve"> در مقابل </w:t>
      </w:r>
      <w:r w:rsidR="008D60BE">
        <w:rPr>
          <w:rStyle w:val="1-Char0"/>
          <w:rFonts w:hint="cs"/>
          <w:rtl/>
        </w:rPr>
        <w:t>ک</w:t>
      </w:r>
      <w:r w:rsidRPr="0088599A">
        <w:rPr>
          <w:rStyle w:val="1-Char0"/>
          <w:rFonts w:hint="cs"/>
          <w:rtl/>
        </w:rPr>
        <w:t>تابخانه</w:t>
      </w:r>
      <w:r w:rsidR="002C4271" w:rsidRPr="0088599A">
        <w:rPr>
          <w:rStyle w:val="1-Char0"/>
          <w:rFonts w:hint="cs"/>
          <w:rtl/>
        </w:rPr>
        <w:t xml:space="preserve">‌ها </w:t>
      </w:r>
      <w:r w:rsidRPr="0088599A">
        <w:rPr>
          <w:rStyle w:val="1-Char0"/>
          <w:rFonts w:hint="cs"/>
          <w:rtl/>
        </w:rPr>
        <w:t>و مرا</w:t>
      </w:r>
      <w:r w:rsidR="008D60BE">
        <w:rPr>
          <w:rStyle w:val="1-Char0"/>
          <w:rFonts w:hint="cs"/>
          <w:rtl/>
        </w:rPr>
        <w:t>ک</w:t>
      </w:r>
      <w:r w:rsidRPr="0088599A">
        <w:rPr>
          <w:rStyle w:val="1-Char0"/>
          <w:rFonts w:hint="cs"/>
          <w:rtl/>
        </w:rPr>
        <w:t>ز فرهنگ</w:t>
      </w:r>
      <w:r w:rsidR="008D60BE">
        <w:rPr>
          <w:rStyle w:val="1-Char0"/>
          <w:rFonts w:hint="cs"/>
          <w:rtl/>
        </w:rPr>
        <w:t>ی</w:t>
      </w:r>
      <w:r w:rsidRPr="0088599A">
        <w:rPr>
          <w:rStyle w:val="1-Char0"/>
          <w:rFonts w:hint="cs"/>
          <w:rtl/>
        </w:rPr>
        <w:t xml:space="preserve"> ب</w:t>
      </w:r>
      <w:r w:rsidR="008D60BE">
        <w:rPr>
          <w:rStyle w:val="1-Char0"/>
          <w:rFonts w:hint="cs"/>
          <w:rtl/>
        </w:rPr>
        <w:t>ی</w:t>
      </w:r>
      <w:r w:rsidRPr="0088599A">
        <w:rPr>
          <w:rStyle w:val="1-Char0"/>
          <w:rFonts w:hint="cs"/>
          <w:rtl/>
        </w:rPr>
        <w:t xml:space="preserve">گانگان. چرا </w:t>
      </w:r>
      <w:r w:rsidR="008D60BE">
        <w:rPr>
          <w:rStyle w:val="1-Char0"/>
          <w:rFonts w:hint="cs"/>
          <w:rtl/>
        </w:rPr>
        <w:t>ک</w:t>
      </w:r>
      <w:r w:rsidRPr="0088599A">
        <w:rPr>
          <w:rStyle w:val="1-Char0"/>
          <w:rFonts w:hint="cs"/>
          <w:rtl/>
        </w:rPr>
        <w:t>ه خطر مؤسسات ف</w:t>
      </w:r>
      <w:r w:rsidR="008D60BE">
        <w:rPr>
          <w:rStyle w:val="1-Char0"/>
          <w:rFonts w:hint="cs"/>
          <w:rtl/>
        </w:rPr>
        <w:t>ک</w:t>
      </w:r>
      <w:r w:rsidRPr="0088599A">
        <w:rPr>
          <w:rStyle w:val="1-Char0"/>
          <w:rFonts w:hint="cs"/>
          <w:rtl/>
        </w:rPr>
        <w:t>ر</w:t>
      </w:r>
      <w:r w:rsidR="008D60BE">
        <w:rPr>
          <w:rStyle w:val="1-Char0"/>
          <w:rFonts w:hint="cs"/>
          <w:rtl/>
        </w:rPr>
        <w:t>ی</w:t>
      </w:r>
      <w:r w:rsidRPr="0088599A">
        <w:rPr>
          <w:rStyle w:val="1-Char0"/>
          <w:rFonts w:hint="cs"/>
          <w:rtl/>
        </w:rPr>
        <w:t xml:space="preserve"> و فرهنگ</w:t>
      </w:r>
      <w:r w:rsidR="008D60BE">
        <w:rPr>
          <w:rStyle w:val="1-Char0"/>
          <w:rFonts w:hint="cs"/>
          <w:rtl/>
        </w:rPr>
        <w:t>ی</w:t>
      </w:r>
      <w:r w:rsidRPr="0088599A">
        <w:rPr>
          <w:rStyle w:val="1-Char0"/>
          <w:rFonts w:hint="cs"/>
          <w:rtl/>
        </w:rPr>
        <w:t xml:space="preserve"> غرب‌زده و لائ</w:t>
      </w:r>
      <w:r w:rsidR="008D60BE">
        <w:rPr>
          <w:rStyle w:val="1-Char0"/>
          <w:rFonts w:hint="cs"/>
          <w:rtl/>
        </w:rPr>
        <w:t>یکی</w:t>
      </w:r>
      <w:r w:rsidRPr="0088599A">
        <w:rPr>
          <w:rStyle w:val="1-Char0"/>
          <w:rFonts w:hint="cs"/>
          <w:rtl/>
        </w:rPr>
        <w:t xml:space="preserve"> به مراتب ب</w:t>
      </w:r>
      <w:r w:rsidR="008D60BE">
        <w:rPr>
          <w:rStyle w:val="1-Char0"/>
          <w:rFonts w:hint="cs"/>
          <w:rtl/>
        </w:rPr>
        <w:t>ی</w:t>
      </w:r>
      <w:r w:rsidRPr="0088599A">
        <w:rPr>
          <w:rStyle w:val="1-Char0"/>
          <w:rFonts w:hint="cs"/>
          <w:rtl/>
        </w:rPr>
        <w:t>شتر از تهاجم</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نظام</w:t>
      </w:r>
      <w:r w:rsidR="008D60BE">
        <w:rPr>
          <w:rStyle w:val="1-Char0"/>
          <w:rFonts w:hint="cs"/>
          <w:rtl/>
        </w:rPr>
        <w:t>ی</w:t>
      </w:r>
      <w:r w:rsidRPr="0088599A">
        <w:rPr>
          <w:rStyle w:val="1-Char0"/>
          <w:rFonts w:hint="cs"/>
          <w:rtl/>
        </w:rPr>
        <w:t xml:space="preserve"> در قرون گذشته بر عل</w:t>
      </w:r>
      <w:r w:rsidR="008D60BE">
        <w:rPr>
          <w:rStyle w:val="1-Char0"/>
          <w:rFonts w:hint="cs"/>
          <w:rtl/>
        </w:rPr>
        <w:t>ی</w:t>
      </w:r>
      <w:r w:rsidRPr="0088599A">
        <w:rPr>
          <w:rStyle w:val="1-Char0"/>
          <w:rFonts w:hint="cs"/>
          <w:rtl/>
        </w:rPr>
        <w:t>ه اسلام است.</w:t>
      </w:r>
    </w:p>
    <w:p w:rsidR="00FF18EC" w:rsidRPr="0088599A" w:rsidRDefault="00FF18EC" w:rsidP="006E0472">
      <w:pPr>
        <w:pStyle w:val="ListParagraph"/>
        <w:numPr>
          <w:ilvl w:val="0"/>
          <w:numId w:val="16"/>
        </w:numPr>
        <w:rPr>
          <w:rStyle w:val="1-Char0"/>
          <w:rtl/>
        </w:rPr>
      </w:pPr>
      <w:r w:rsidRPr="0088599A">
        <w:rPr>
          <w:rStyle w:val="1-Char0"/>
          <w:rFonts w:hint="cs"/>
          <w:rtl/>
        </w:rPr>
        <w:t>تأس</w:t>
      </w:r>
      <w:r w:rsidR="008D60BE">
        <w:rPr>
          <w:rStyle w:val="1-Char0"/>
          <w:rFonts w:hint="cs"/>
          <w:rtl/>
        </w:rPr>
        <w:t>ی</w:t>
      </w:r>
      <w:r w:rsidRPr="0088599A">
        <w:rPr>
          <w:rStyle w:val="1-Char0"/>
          <w:rFonts w:hint="cs"/>
          <w:rtl/>
        </w:rPr>
        <w:t xml:space="preserve">س </w:t>
      </w:r>
      <w:r w:rsidR="008D60BE">
        <w:rPr>
          <w:rStyle w:val="1-Char0"/>
          <w:rFonts w:hint="cs"/>
          <w:rtl/>
        </w:rPr>
        <w:t>یک</w:t>
      </w:r>
      <w:r w:rsidRPr="0088599A">
        <w:rPr>
          <w:rStyle w:val="1-Char0"/>
          <w:rFonts w:hint="cs"/>
          <w:rtl/>
        </w:rPr>
        <w:t xml:space="preserve"> ب</w:t>
      </w:r>
      <w:r w:rsidR="008D60BE">
        <w:rPr>
          <w:rStyle w:val="1-Char0"/>
          <w:rFonts w:hint="cs"/>
          <w:rtl/>
        </w:rPr>
        <w:t>ی</w:t>
      </w:r>
      <w:r w:rsidRPr="0088599A">
        <w:rPr>
          <w:rStyle w:val="1-Char0"/>
          <w:rFonts w:hint="cs"/>
          <w:rtl/>
        </w:rPr>
        <w:t>مارستان اسلام</w:t>
      </w:r>
      <w:r w:rsidR="008D60BE">
        <w:rPr>
          <w:rStyle w:val="1-Char0"/>
          <w:rFonts w:hint="cs"/>
          <w:rtl/>
        </w:rPr>
        <w:t>ی</w:t>
      </w:r>
      <w:r w:rsidRPr="0088599A">
        <w:rPr>
          <w:rStyle w:val="1-Char0"/>
          <w:rFonts w:hint="cs"/>
          <w:rtl/>
        </w:rPr>
        <w:t xml:space="preserve"> جهت معالج</w:t>
      </w:r>
      <w:r w:rsidR="002A5A9D">
        <w:rPr>
          <w:rStyle w:val="1-Char0"/>
          <w:rFonts w:hint="cs"/>
          <w:rtl/>
        </w:rPr>
        <w:t>ۀ</w:t>
      </w:r>
      <w:r w:rsidRPr="0088599A">
        <w:rPr>
          <w:rStyle w:val="1-Char0"/>
          <w:rFonts w:hint="cs"/>
          <w:rtl/>
        </w:rPr>
        <w:t xml:space="preserve"> مسلمانان و نجات دادن آنان از سوء استفاده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 xml:space="preserve">مبلغان گمراه </w:t>
      </w:r>
      <w:r w:rsidR="008D60BE">
        <w:rPr>
          <w:rStyle w:val="1-Char0"/>
          <w:rFonts w:hint="cs"/>
          <w:rtl/>
        </w:rPr>
        <w:t>ک</w:t>
      </w:r>
      <w:r w:rsidRPr="0088599A">
        <w:rPr>
          <w:rStyle w:val="1-Char0"/>
          <w:rFonts w:hint="cs"/>
          <w:rtl/>
        </w:rPr>
        <w:t>ننده</w:t>
      </w:r>
    </w:p>
    <w:p w:rsidR="00FF18EC" w:rsidRPr="0088599A" w:rsidRDefault="00FF18EC" w:rsidP="006E0472">
      <w:pPr>
        <w:pStyle w:val="ListParagraph"/>
        <w:numPr>
          <w:ilvl w:val="0"/>
          <w:numId w:val="16"/>
        </w:numPr>
        <w:rPr>
          <w:rStyle w:val="1-Char0"/>
          <w:rtl/>
        </w:rPr>
      </w:pPr>
      <w:r w:rsidRPr="0088599A">
        <w:rPr>
          <w:rStyle w:val="1-Char0"/>
          <w:rFonts w:hint="cs"/>
          <w:rtl/>
        </w:rPr>
        <w:t xml:space="preserve">صرف </w:t>
      </w:r>
      <w:r w:rsidR="008D60BE">
        <w:rPr>
          <w:rStyle w:val="1-Char0"/>
          <w:rFonts w:hint="cs"/>
          <w:rtl/>
        </w:rPr>
        <w:t>ک</w:t>
      </w:r>
      <w:r w:rsidRPr="0088599A">
        <w:rPr>
          <w:rStyle w:val="1-Char0"/>
          <w:rFonts w:hint="cs"/>
          <w:rtl/>
        </w:rPr>
        <w:t>ردن پول در راستا</w:t>
      </w:r>
      <w:r w:rsidR="008D60BE">
        <w:rPr>
          <w:rStyle w:val="1-Char0"/>
          <w:rFonts w:hint="cs"/>
          <w:rtl/>
        </w:rPr>
        <w:t>ی</w:t>
      </w:r>
      <w:r w:rsidRPr="0088599A">
        <w:rPr>
          <w:rStyle w:val="1-Char0"/>
          <w:rFonts w:hint="cs"/>
          <w:rtl/>
        </w:rPr>
        <w:t xml:space="preserve"> آگاه</w:t>
      </w:r>
      <w:r w:rsidR="008D60BE">
        <w:rPr>
          <w:rStyle w:val="1-Char0"/>
          <w:rFonts w:hint="cs"/>
          <w:rtl/>
        </w:rPr>
        <w:t>ی</w:t>
      </w:r>
      <w:r w:rsidRPr="0088599A">
        <w:rPr>
          <w:rStyle w:val="1-Char0"/>
          <w:rFonts w:hint="cs"/>
          <w:rtl/>
        </w:rPr>
        <w:t xml:space="preserve"> دادن به نسل جد</w:t>
      </w:r>
      <w:r w:rsidR="008D60BE">
        <w:rPr>
          <w:rStyle w:val="1-Char0"/>
          <w:rFonts w:hint="cs"/>
          <w:rtl/>
        </w:rPr>
        <w:t>ی</w:t>
      </w:r>
      <w:r w:rsidRPr="0088599A">
        <w:rPr>
          <w:rStyle w:val="1-Char0"/>
          <w:rFonts w:hint="cs"/>
          <w:rtl/>
        </w:rPr>
        <w:t>د مسلمان و ا</w:t>
      </w:r>
      <w:r w:rsidR="008D60BE">
        <w:rPr>
          <w:rStyle w:val="1-Char0"/>
          <w:rFonts w:hint="cs"/>
          <w:rtl/>
        </w:rPr>
        <w:t>ی</w:t>
      </w:r>
      <w:r w:rsidRPr="0088599A">
        <w:rPr>
          <w:rStyle w:val="1-Char0"/>
          <w:rFonts w:hint="cs"/>
          <w:rtl/>
        </w:rPr>
        <w:t>جاد اما</w:t>
      </w:r>
      <w:r w:rsidR="008D60BE">
        <w:rPr>
          <w:rStyle w:val="1-Char0"/>
          <w:rFonts w:hint="cs"/>
          <w:rtl/>
        </w:rPr>
        <w:t>ک</w:t>
      </w:r>
      <w:r w:rsidRPr="0088599A">
        <w:rPr>
          <w:rStyle w:val="1-Char0"/>
          <w:rFonts w:hint="cs"/>
          <w:rtl/>
        </w:rPr>
        <w:t>ن تعل</w:t>
      </w:r>
      <w:r w:rsidR="008D60BE">
        <w:rPr>
          <w:rStyle w:val="1-Char0"/>
          <w:rFonts w:hint="cs"/>
          <w:rtl/>
        </w:rPr>
        <w:t>ی</w:t>
      </w:r>
      <w:r w:rsidRPr="0088599A">
        <w:rPr>
          <w:rStyle w:val="1-Char0"/>
          <w:rFonts w:hint="cs"/>
          <w:rtl/>
        </w:rPr>
        <w:t>م و ترب</w:t>
      </w:r>
      <w:r w:rsidR="008D60BE">
        <w:rPr>
          <w:rStyle w:val="1-Char0"/>
          <w:rFonts w:hint="cs"/>
          <w:rtl/>
        </w:rPr>
        <w:t>ی</w:t>
      </w:r>
      <w:r w:rsidRPr="0088599A">
        <w:rPr>
          <w:rStyle w:val="1-Char0"/>
          <w:rFonts w:hint="cs"/>
          <w:rtl/>
        </w:rPr>
        <w:t>ت و برخوردار گردان</w:t>
      </w:r>
      <w:r w:rsidR="008D60BE">
        <w:rPr>
          <w:rStyle w:val="1-Char0"/>
          <w:rFonts w:hint="cs"/>
          <w:rtl/>
        </w:rPr>
        <w:t>ی</w:t>
      </w:r>
      <w:r w:rsidRPr="0088599A">
        <w:rPr>
          <w:rStyle w:val="1-Char0"/>
          <w:rFonts w:hint="cs"/>
          <w:rtl/>
        </w:rPr>
        <w:t>دن نسل جوان از تم</w:t>
      </w:r>
      <w:r w:rsidR="008D60BE">
        <w:rPr>
          <w:rStyle w:val="1-Char0"/>
          <w:rFonts w:hint="cs"/>
          <w:rtl/>
        </w:rPr>
        <w:t>ک</w:t>
      </w:r>
      <w:r w:rsidRPr="0088599A">
        <w:rPr>
          <w:rStyle w:val="1-Char0"/>
          <w:rFonts w:hint="cs"/>
          <w:rtl/>
        </w:rPr>
        <w:t>ن مال</w:t>
      </w:r>
      <w:r w:rsidR="008D60BE">
        <w:rPr>
          <w:rStyle w:val="1-Char0"/>
          <w:rFonts w:hint="cs"/>
          <w:rtl/>
        </w:rPr>
        <w:t>ی</w:t>
      </w:r>
      <w:r w:rsidRPr="0088599A">
        <w:rPr>
          <w:rStyle w:val="1-Char0"/>
          <w:rFonts w:hint="cs"/>
          <w:rtl/>
        </w:rPr>
        <w:t xml:space="preserve"> و شرا</w:t>
      </w:r>
      <w:r w:rsidR="008D60BE">
        <w:rPr>
          <w:rStyle w:val="1-Char0"/>
          <w:rFonts w:hint="cs"/>
          <w:rtl/>
        </w:rPr>
        <w:t>ی</w:t>
      </w:r>
      <w:r w:rsidRPr="0088599A">
        <w:rPr>
          <w:rStyle w:val="1-Char0"/>
          <w:rFonts w:hint="cs"/>
          <w:rtl/>
        </w:rPr>
        <w:t>ط لازم برا</w:t>
      </w:r>
      <w:r w:rsidR="008D60BE">
        <w:rPr>
          <w:rStyle w:val="1-Char0"/>
          <w:rFonts w:hint="cs"/>
          <w:rtl/>
        </w:rPr>
        <w:t>ی</w:t>
      </w:r>
      <w:r w:rsidRPr="0088599A">
        <w:rPr>
          <w:rStyle w:val="1-Char0"/>
          <w:rFonts w:hint="cs"/>
          <w:rtl/>
        </w:rPr>
        <w:t xml:space="preserve"> ادامه دادن تحص</w:t>
      </w:r>
      <w:r w:rsidR="008D60BE">
        <w:rPr>
          <w:rStyle w:val="1-Char0"/>
          <w:rFonts w:hint="cs"/>
          <w:rtl/>
        </w:rPr>
        <w:t>ی</w:t>
      </w:r>
      <w:r w:rsidRPr="0088599A">
        <w:rPr>
          <w:rStyle w:val="1-Char0"/>
          <w:rFonts w:hint="cs"/>
          <w:rtl/>
        </w:rPr>
        <w:t>ل.</w:t>
      </w:r>
    </w:p>
    <w:p w:rsidR="00FF18EC" w:rsidRPr="0088599A" w:rsidRDefault="00FF18EC" w:rsidP="006E0472">
      <w:pPr>
        <w:pStyle w:val="ListParagraph"/>
        <w:numPr>
          <w:ilvl w:val="0"/>
          <w:numId w:val="16"/>
        </w:numPr>
        <w:rPr>
          <w:rStyle w:val="1-Char0"/>
          <w:rtl/>
        </w:rPr>
      </w:pPr>
      <w:r w:rsidRPr="0088599A">
        <w:rPr>
          <w:rStyle w:val="1-Char0"/>
          <w:rFonts w:hint="cs"/>
          <w:rtl/>
        </w:rPr>
        <w:t>پشت</w:t>
      </w:r>
      <w:r w:rsidR="008D60BE">
        <w:rPr>
          <w:rStyle w:val="1-Char0"/>
          <w:rFonts w:hint="cs"/>
          <w:rtl/>
        </w:rPr>
        <w:t>ی</w:t>
      </w:r>
      <w:r w:rsidRPr="0088599A">
        <w:rPr>
          <w:rStyle w:val="1-Char0"/>
          <w:rFonts w:hint="cs"/>
          <w:rtl/>
        </w:rPr>
        <w:t>بان</w:t>
      </w:r>
      <w:r w:rsidR="008D60BE">
        <w:rPr>
          <w:rStyle w:val="1-Char0"/>
          <w:rFonts w:hint="cs"/>
          <w:rtl/>
        </w:rPr>
        <w:t>ی</w:t>
      </w:r>
      <w:r w:rsidRPr="0088599A">
        <w:rPr>
          <w:rStyle w:val="1-Char0"/>
          <w:rFonts w:hint="cs"/>
          <w:rtl/>
        </w:rPr>
        <w:t xml:space="preserve"> و </w:t>
      </w:r>
      <w:r w:rsidR="008D60BE">
        <w:rPr>
          <w:rStyle w:val="1-Char0"/>
          <w:rFonts w:hint="cs"/>
          <w:rtl/>
        </w:rPr>
        <w:t>ک</w:t>
      </w:r>
      <w:r w:rsidRPr="0088599A">
        <w:rPr>
          <w:rStyle w:val="1-Char0"/>
          <w:rFonts w:hint="cs"/>
          <w:rtl/>
        </w:rPr>
        <w:t>م</w:t>
      </w:r>
      <w:r w:rsidR="008D60BE">
        <w:rPr>
          <w:rStyle w:val="1-Char0"/>
          <w:rFonts w:hint="cs"/>
          <w:rtl/>
        </w:rPr>
        <w:t>ک</w:t>
      </w:r>
      <w:r w:rsidRPr="0088599A">
        <w:rPr>
          <w:rStyle w:val="1-Char0"/>
          <w:rFonts w:hint="cs"/>
          <w:rtl/>
        </w:rPr>
        <w:t xml:space="preserve"> رسان</w:t>
      </w:r>
      <w:r w:rsidR="008D60BE">
        <w:rPr>
          <w:rStyle w:val="1-Char0"/>
          <w:rFonts w:hint="cs"/>
          <w:rtl/>
        </w:rPr>
        <w:t>ی</w:t>
      </w:r>
      <w:r w:rsidRPr="0088599A">
        <w:rPr>
          <w:rStyle w:val="1-Char0"/>
          <w:rFonts w:hint="cs"/>
          <w:rtl/>
        </w:rPr>
        <w:t xml:space="preserve"> به جهادگران و پاسداران مخلص اسلام</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سان</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در راه جهاد ف</w:t>
      </w:r>
      <w:r w:rsidR="008D60BE">
        <w:rPr>
          <w:rStyle w:val="1-Char0"/>
          <w:rFonts w:hint="cs"/>
          <w:rtl/>
        </w:rPr>
        <w:t>ک</w:t>
      </w:r>
      <w:r w:rsidRPr="0088599A">
        <w:rPr>
          <w:rStyle w:val="1-Char0"/>
          <w:rFonts w:hint="cs"/>
          <w:rtl/>
        </w:rPr>
        <w:t>ر</w:t>
      </w:r>
      <w:r w:rsidR="008D60BE">
        <w:rPr>
          <w:rStyle w:val="1-Char0"/>
          <w:rFonts w:hint="cs"/>
          <w:rtl/>
        </w:rPr>
        <w:t>ی</w:t>
      </w:r>
      <w:r w:rsidRPr="0088599A">
        <w:rPr>
          <w:rStyle w:val="1-Char0"/>
          <w:rFonts w:hint="cs"/>
          <w:rtl/>
        </w:rPr>
        <w:t xml:space="preserve"> و روان</w:t>
      </w:r>
      <w:r w:rsidR="008D60BE">
        <w:rPr>
          <w:rStyle w:val="1-Char0"/>
          <w:rFonts w:hint="cs"/>
          <w:rtl/>
        </w:rPr>
        <w:t>ی</w:t>
      </w:r>
      <w:r w:rsidRPr="0088599A">
        <w:rPr>
          <w:rStyle w:val="1-Char0"/>
          <w:rFonts w:hint="cs"/>
          <w:rtl/>
        </w:rPr>
        <w:t xml:space="preserve"> و گرا</w:t>
      </w:r>
      <w:r w:rsidR="008D60BE">
        <w:rPr>
          <w:rStyle w:val="1-Char0"/>
          <w:rFonts w:hint="cs"/>
          <w:rtl/>
        </w:rPr>
        <w:t>ی</w:t>
      </w:r>
      <w:r w:rsidRPr="0088599A">
        <w:rPr>
          <w:rStyle w:val="1-Char0"/>
          <w:rFonts w:hint="cs"/>
          <w:rtl/>
        </w:rPr>
        <w:t>ش اف</w:t>
      </w:r>
      <w:r w:rsidR="008D60BE">
        <w:rPr>
          <w:rStyle w:val="1-Char0"/>
          <w:rFonts w:hint="cs"/>
          <w:rtl/>
        </w:rPr>
        <w:t>ک</w:t>
      </w:r>
      <w:r w:rsidRPr="0088599A">
        <w:rPr>
          <w:rStyle w:val="1-Char0"/>
          <w:rFonts w:hint="cs"/>
          <w:rtl/>
        </w:rPr>
        <w:t>ار و قلب</w:t>
      </w:r>
      <w:r w:rsidR="006E0472">
        <w:rPr>
          <w:rStyle w:val="1-Char0"/>
          <w:rFonts w:hint="eastAsia"/>
          <w:rtl/>
        </w:rPr>
        <w:t>‌</w:t>
      </w:r>
      <w:r w:rsidRPr="0088599A">
        <w:rPr>
          <w:rStyle w:val="1-Char0"/>
          <w:rFonts w:hint="cs"/>
          <w:rtl/>
        </w:rPr>
        <w:t>ها به سو</w:t>
      </w:r>
      <w:r w:rsidR="008D60BE">
        <w:rPr>
          <w:rStyle w:val="1-Char0"/>
          <w:rFonts w:hint="cs"/>
          <w:rtl/>
        </w:rPr>
        <w:t>ی</w:t>
      </w:r>
      <w:r w:rsidRPr="0088599A">
        <w:rPr>
          <w:rStyle w:val="1-Char0"/>
          <w:rFonts w:hint="cs"/>
          <w:rtl/>
        </w:rPr>
        <w:t xml:space="preserve"> تعال</w:t>
      </w:r>
      <w:r w:rsidR="008D60BE">
        <w:rPr>
          <w:rStyle w:val="1-Char0"/>
          <w:rFonts w:hint="cs"/>
          <w:rtl/>
        </w:rPr>
        <w:t>ی</w:t>
      </w:r>
      <w:r w:rsidRPr="0088599A">
        <w:rPr>
          <w:rStyle w:val="1-Char0"/>
          <w:rFonts w:hint="cs"/>
          <w:rtl/>
        </w:rPr>
        <w:t>م اسلام و گسترش مرزها</w:t>
      </w:r>
      <w:r w:rsidR="008D60BE">
        <w:rPr>
          <w:rStyle w:val="1-Char0"/>
          <w:rFonts w:hint="cs"/>
          <w:rtl/>
        </w:rPr>
        <w:t>ی</w:t>
      </w:r>
      <w:r w:rsidRPr="0088599A">
        <w:rPr>
          <w:rStyle w:val="1-Char0"/>
          <w:rFonts w:hint="cs"/>
          <w:rtl/>
        </w:rPr>
        <w:t xml:space="preserve"> دعوت اسلام</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وشش</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مبارزان سلحشور و مجاهدان و پاسداران جان بر</w:t>
      </w:r>
      <w:r w:rsidR="008D60BE">
        <w:rPr>
          <w:rStyle w:val="1-Char0"/>
          <w:rFonts w:hint="cs"/>
          <w:rtl/>
        </w:rPr>
        <w:t>ک</w:t>
      </w:r>
      <w:r w:rsidRPr="0088599A">
        <w:rPr>
          <w:rStyle w:val="1-Char0"/>
          <w:rFonts w:hint="cs"/>
          <w:rtl/>
        </w:rPr>
        <w:t>ف</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با زبان و قلم در جهت دفاع از عق</w:t>
      </w:r>
      <w:r w:rsidR="008D60BE">
        <w:rPr>
          <w:rStyle w:val="1-Char0"/>
          <w:rFonts w:hint="cs"/>
          <w:rtl/>
        </w:rPr>
        <w:t>ی</w:t>
      </w:r>
      <w:r w:rsidRPr="0088599A">
        <w:rPr>
          <w:rStyle w:val="1-Char0"/>
          <w:rFonts w:hint="cs"/>
          <w:rtl/>
        </w:rPr>
        <w:t>ده و شر</w:t>
      </w:r>
      <w:r w:rsidR="008D60BE">
        <w:rPr>
          <w:rStyle w:val="1-Char0"/>
          <w:rFonts w:hint="cs"/>
          <w:rtl/>
        </w:rPr>
        <w:t>ی</w:t>
      </w:r>
      <w:r w:rsidRPr="0088599A">
        <w:rPr>
          <w:rStyle w:val="1-Char0"/>
          <w:rFonts w:hint="cs"/>
          <w:rtl/>
        </w:rPr>
        <w:t>عت و پاسدار</w:t>
      </w:r>
      <w:r w:rsidR="008D60BE">
        <w:rPr>
          <w:rStyle w:val="1-Char0"/>
          <w:rFonts w:hint="cs"/>
          <w:rtl/>
        </w:rPr>
        <w:t>ی</w:t>
      </w:r>
      <w:r w:rsidRPr="0088599A">
        <w:rPr>
          <w:rStyle w:val="1-Char0"/>
          <w:rFonts w:hint="cs"/>
          <w:rtl/>
        </w:rPr>
        <w:t xml:space="preserve"> از حر</w:t>
      </w:r>
      <w:r w:rsidR="008D60BE">
        <w:rPr>
          <w:rStyle w:val="1-Char0"/>
          <w:rFonts w:hint="cs"/>
          <w:rtl/>
        </w:rPr>
        <w:t>ی</w:t>
      </w:r>
      <w:r w:rsidRPr="0088599A">
        <w:rPr>
          <w:rStyle w:val="1-Char0"/>
          <w:rFonts w:hint="cs"/>
          <w:rtl/>
        </w:rPr>
        <w:t>م اسلام جهاد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و...</w:t>
      </w:r>
    </w:p>
    <w:p w:rsidR="00FF18EC" w:rsidRPr="0088599A" w:rsidRDefault="00FF18EC" w:rsidP="006E0472">
      <w:pPr>
        <w:pStyle w:val="ListParagraph"/>
        <w:numPr>
          <w:ilvl w:val="0"/>
          <w:numId w:val="16"/>
        </w:numPr>
        <w:rPr>
          <w:rStyle w:val="1-Char0"/>
          <w:rtl/>
        </w:rPr>
      </w:pPr>
      <w:r w:rsidRPr="0088599A">
        <w:rPr>
          <w:rStyle w:val="1-Char0"/>
          <w:rFonts w:hint="cs"/>
          <w:rtl/>
        </w:rPr>
        <w:t>تأس</w:t>
      </w:r>
      <w:r w:rsidR="008D60BE">
        <w:rPr>
          <w:rStyle w:val="1-Char0"/>
          <w:rFonts w:hint="cs"/>
          <w:rtl/>
        </w:rPr>
        <w:t>ی</w:t>
      </w:r>
      <w:r w:rsidRPr="0088599A">
        <w:rPr>
          <w:rStyle w:val="1-Char0"/>
          <w:rFonts w:hint="cs"/>
          <w:rtl/>
        </w:rPr>
        <w:t>س مرا</w:t>
      </w:r>
      <w:r w:rsidR="008D60BE">
        <w:rPr>
          <w:rStyle w:val="1-Char0"/>
          <w:rFonts w:hint="cs"/>
          <w:rtl/>
        </w:rPr>
        <w:t>ک</w:t>
      </w:r>
      <w:r w:rsidRPr="0088599A">
        <w:rPr>
          <w:rStyle w:val="1-Char0"/>
          <w:rFonts w:hint="cs"/>
          <w:rtl/>
        </w:rPr>
        <w:t>ز اسلام</w:t>
      </w:r>
      <w:r w:rsidR="008D60BE">
        <w:rPr>
          <w:rStyle w:val="1-Char0"/>
          <w:rFonts w:hint="cs"/>
          <w:rtl/>
        </w:rPr>
        <w:t>ی</w:t>
      </w:r>
      <w:r w:rsidRPr="0088599A">
        <w:rPr>
          <w:rStyle w:val="1-Char0"/>
          <w:rFonts w:hint="cs"/>
          <w:rtl/>
        </w:rPr>
        <w:t xml:space="preserve"> ب</w:t>
      </w:r>
      <w:r w:rsidR="008D60BE">
        <w:rPr>
          <w:rStyle w:val="1-Char0"/>
          <w:rFonts w:hint="cs"/>
          <w:rtl/>
        </w:rPr>
        <w:t>ی</w:t>
      </w:r>
      <w:r w:rsidRPr="0088599A">
        <w:rPr>
          <w:rStyle w:val="1-Char0"/>
          <w:rFonts w:hint="cs"/>
          <w:rtl/>
        </w:rPr>
        <w:t>دار و هش</w:t>
      </w:r>
      <w:r w:rsidR="008D60BE">
        <w:rPr>
          <w:rStyle w:val="1-Char0"/>
          <w:rFonts w:hint="cs"/>
          <w:rtl/>
        </w:rPr>
        <w:t>ی</w:t>
      </w:r>
      <w:r w:rsidRPr="0088599A">
        <w:rPr>
          <w:rStyle w:val="1-Char0"/>
          <w:rFonts w:hint="cs"/>
          <w:rtl/>
        </w:rPr>
        <w:t xml:space="preserve">ار در داخل </w:t>
      </w:r>
      <w:r w:rsidR="008D60BE">
        <w:rPr>
          <w:rStyle w:val="1-Char0"/>
          <w:rFonts w:hint="cs"/>
          <w:rtl/>
        </w:rPr>
        <w:t>ک</w:t>
      </w:r>
      <w:r w:rsidRPr="0088599A">
        <w:rPr>
          <w:rStyle w:val="1-Char0"/>
          <w:rFonts w:hint="cs"/>
          <w:rtl/>
        </w:rPr>
        <w:t>شورها</w:t>
      </w:r>
      <w:r w:rsidR="008D60BE">
        <w:rPr>
          <w:rStyle w:val="1-Char0"/>
          <w:rFonts w:hint="cs"/>
          <w:rtl/>
        </w:rPr>
        <w:t>ی</w:t>
      </w:r>
      <w:r w:rsidRPr="0088599A">
        <w:rPr>
          <w:rStyle w:val="1-Char0"/>
          <w:rFonts w:hint="cs"/>
          <w:rtl/>
        </w:rPr>
        <w:t xml:space="preserve"> اسلام</w:t>
      </w:r>
      <w:r w:rsidR="008D60BE">
        <w:rPr>
          <w:rStyle w:val="1-Char0"/>
          <w:rFonts w:hint="cs"/>
          <w:rtl/>
        </w:rPr>
        <w:t>ی</w:t>
      </w:r>
      <w:r w:rsidRPr="0088599A">
        <w:rPr>
          <w:rStyle w:val="1-Char0"/>
          <w:rFonts w:hint="cs"/>
          <w:rtl/>
        </w:rPr>
        <w:t xml:space="preserve"> در جهت پرورش جوانان مسلمان و توج</w:t>
      </w:r>
      <w:r w:rsidR="008D60BE">
        <w:rPr>
          <w:rStyle w:val="1-Char0"/>
          <w:rFonts w:hint="cs"/>
          <w:rtl/>
        </w:rPr>
        <w:t>ی</w:t>
      </w:r>
      <w:r w:rsidRPr="0088599A">
        <w:rPr>
          <w:rStyle w:val="1-Char0"/>
          <w:rFonts w:hint="cs"/>
          <w:rtl/>
        </w:rPr>
        <w:t>ه آنان به سو</w:t>
      </w:r>
      <w:r w:rsidR="008D60BE">
        <w:rPr>
          <w:rStyle w:val="1-Char0"/>
          <w:rFonts w:hint="cs"/>
          <w:rtl/>
        </w:rPr>
        <w:t>ی</w:t>
      </w:r>
      <w:r w:rsidRPr="0088599A">
        <w:rPr>
          <w:rStyle w:val="1-Char0"/>
          <w:rFonts w:hint="cs"/>
          <w:rtl/>
        </w:rPr>
        <w:t xml:space="preserve"> برنامه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صح</w:t>
      </w:r>
      <w:r w:rsidR="008D60BE">
        <w:rPr>
          <w:rStyle w:val="1-Char0"/>
          <w:rFonts w:hint="cs"/>
          <w:rtl/>
        </w:rPr>
        <w:t>ی</w:t>
      </w:r>
      <w:r w:rsidRPr="0088599A">
        <w:rPr>
          <w:rStyle w:val="1-Char0"/>
          <w:rFonts w:hint="cs"/>
          <w:rtl/>
        </w:rPr>
        <w:t>ح اسلام</w:t>
      </w:r>
      <w:r w:rsidR="008D60BE">
        <w:rPr>
          <w:rStyle w:val="1-Char0"/>
          <w:rFonts w:hint="cs"/>
          <w:rtl/>
        </w:rPr>
        <w:t>ی</w:t>
      </w:r>
      <w:r w:rsidRPr="0088599A">
        <w:rPr>
          <w:rStyle w:val="1-Char0"/>
          <w:rFonts w:hint="cs"/>
          <w:rtl/>
        </w:rPr>
        <w:t xml:space="preserve"> و در جهت حما</w:t>
      </w:r>
      <w:r w:rsidR="008D60BE">
        <w:rPr>
          <w:rStyle w:val="1-Char0"/>
          <w:rFonts w:hint="cs"/>
          <w:rtl/>
        </w:rPr>
        <w:t>ی</w:t>
      </w:r>
      <w:r w:rsidRPr="0088599A">
        <w:rPr>
          <w:rStyle w:val="1-Char0"/>
          <w:rFonts w:hint="cs"/>
          <w:rtl/>
        </w:rPr>
        <w:t>ت و پاسدار</w:t>
      </w:r>
      <w:r w:rsidR="008D60BE">
        <w:rPr>
          <w:rStyle w:val="1-Char0"/>
          <w:rFonts w:hint="cs"/>
          <w:rtl/>
        </w:rPr>
        <w:t>ی</w:t>
      </w:r>
      <w:r w:rsidRPr="0088599A">
        <w:rPr>
          <w:rStyle w:val="1-Char0"/>
          <w:rFonts w:hint="cs"/>
          <w:rtl/>
        </w:rPr>
        <w:t xml:space="preserve"> اسلام در مقابل تهاجم عقا</w:t>
      </w:r>
      <w:r w:rsidR="008D60BE">
        <w:rPr>
          <w:rStyle w:val="1-Char0"/>
          <w:rFonts w:hint="cs"/>
          <w:rtl/>
        </w:rPr>
        <w:t>ی</w:t>
      </w:r>
      <w:r w:rsidRPr="0088599A">
        <w:rPr>
          <w:rStyle w:val="1-Char0"/>
          <w:rFonts w:hint="cs"/>
          <w:rtl/>
        </w:rPr>
        <w:t>د الحاد</w:t>
      </w:r>
      <w:r w:rsidR="008D60BE">
        <w:rPr>
          <w:rStyle w:val="1-Char0"/>
          <w:rFonts w:hint="cs"/>
          <w:rtl/>
        </w:rPr>
        <w:t>ی</w:t>
      </w:r>
      <w:r w:rsidRPr="0088599A">
        <w:rPr>
          <w:rStyle w:val="1-Char0"/>
          <w:rFonts w:hint="cs"/>
          <w:rtl/>
        </w:rPr>
        <w:t xml:space="preserve"> و انحرافات ف</w:t>
      </w:r>
      <w:r w:rsidR="008D60BE">
        <w:rPr>
          <w:rStyle w:val="1-Char0"/>
          <w:rFonts w:hint="cs"/>
          <w:rtl/>
        </w:rPr>
        <w:t>ک</w:t>
      </w:r>
      <w:r w:rsidRPr="0088599A">
        <w:rPr>
          <w:rStyle w:val="1-Char0"/>
          <w:rFonts w:hint="cs"/>
          <w:rtl/>
        </w:rPr>
        <w:t>ر</w:t>
      </w:r>
      <w:r w:rsidR="008D60BE">
        <w:rPr>
          <w:rStyle w:val="1-Char0"/>
          <w:rFonts w:hint="cs"/>
          <w:rtl/>
        </w:rPr>
        <w:t>ی</w:t>
      </w:r>
      <w:r w:rsidRPr="0088599A">
        <w:rPr>
          <w:rStyle w:val="1-Char0"/>
          <w:rFonts w:hint="cs"/>
          <w:rtl/>
        </w:rPr>
        <w:t xml:space="preserve"> و فساد اخلاق</w:t>
      </w:r>
      <w:r w:rsidR="008D60BE">
        <w:rPr>
          <w:rStyle w:val="1-Char0"/>
          <w:rFonts w:hint="cs"/>
          <w:rtl/>
        </w:rPr>
        <w:t>ی</w:t>
      </w:r>
      <w:r w:rsidRPr="0088599A">
        <w:rPr>
          <w:rStyle w:val="1-Char0"/>
          <w:rFonts w:hint="cs"/>
          <w:rtl/>
        </w:rPr>
        <w:t xml:space="preserve"> و ب</w:t>
      </w:r>
      <w:r w:rsidR="008D60BE">
        <w:rPr>
          <w:rStyle w:val="1-Char0"/>
          <w:rFonts w:hint="cs"/>
          <w:rtl/>
        </w:rPr>
        <w:t>ی</w:t>
      </w:r>
      <w:r w:rsidRPr="0088599A">
        <w:rPr>
          <w:rStyle w:val="1-Char0"/>
          <w:rFonts w:hint="cs"/>
          <w:rtl/>
        </w:rPr>
        <w:t>‌بند و بار</w:t>
      </w:r>
      <w:r w:rsidR="008D60BE">
        <w:rPr>
          <w:rStyle w:val="1-Char0"/>
          <w:rFonts w:hint="cs"/>
          <w:rtl/>
        </w:rPr>
        <w:t>ی</w:t>
      </w:r>
      <w:r w:rsidRPr="0088599A">
        <w:rPr>
          <w:rStyle w:val="1-Char0"/>
          <w:rFonts w:hint="cs"/>
          <w:rtl/>
        </w:rPr>
        <w:t>، و همچن</w:t>
      </w:r>
      <w:r w:rsidR="008D60BE">
        <w:rPr>
          <w:rStyle w:val="1-Char0"/>
          <w:rFonts w:hint="cs"/>
          <w:rtl/>
        </w:rPr>
        <w:t>ی</w:t>
      </w:r>
      <w:r w:rsidRPr="0088599A">
        <w:rPr>
          <w:rStyle w:val="1-Char0"/>
          <w:rFonts w:hint="cs"/>
          <w:rtl/>
        </w:rPr>
        <w:t>ن ترب</w:t>
      </w:r>
      <w:r w:rsidR="008D60BE">
        <w:rPr>
          <w:rStyle w:val="1-Char0"/>
          <w:rFonts w:hint="cs"/>
          <w:rtl/>
        </w:rPr>
        <w:t>ی</w:t>
      </w:r>
      <w:r w:rsidRPr="0088599A">
        <w:rPr>
          <w:rStyle w:val="1-Char0"/>
          <w:rFonts w:hint="cs"/>
          <w:rtl/>
        </w:rPr>
        <w:t xml:space="preserve">ت جوانان در جهت </w:t>
      </w:r>
      <w:r w:rsidR="008D60BE">
        <w:rPr>
          <w:rStyle w:val="1-Char0"/>
          <w:rFonts w:hint="cs"/>
          <w:rtl/>
        </w:rPr>
        <w:t>ی</w:t>
      </w:r>
      <w:r w:rsidRPr="0088599A">
        <w:rPr>
          <w:rStyle w:val="1-Char0"/>
          <w:rFonts w:hint="cs"/>
          <w:rtl/>
        </w:rPr>
        <w:t>ار</w:t>
      </w:r>
      <w:r w:rsidR="008D60BE">
        <w:rPr>
          <w:rStyle w:val="1-Char0"/>
          <w:rFonts w:hint="cs"/>
          <w:rtl/>
        </w:rPr>
        <w:t>ی</w:t>
      </w:r>
      <w:r w:rsidRPr="0088599A">
        <w:rPr>
          <w:rStyle w:val="1-Char0"/>
          <w:rFonts w:hint="cs"/>
          <w:rtl/>
        </w:rPr>
        <w:t xml:space="preserve"> رسان</w:t>
      </w:r>
      <w:r w:rsidR="008D60BE">
        <w:rPr>
          <w:rStyle w:val="1-Char0"/>
          <w:rFonts w:hint="cs"/>
          <w:rtl/>
        </w:rPr>
        <w:t>ی</w:t>
      </w:r>
      <w:r w:rsidRPr="0088599A">
        <w:rPr>
          <w:rStyle w:val="1-Char0"/>
          <w:rFonts w:hint="cs"/>
          <w:rtl/>
        </w:rPr>
        <w:t>دن به اسلام و تح</w:t>
      </w:r>
      <w:r w:rsidR="008D60BE">
        <w:rPr>
          <w:rStyle w:val="1-Char0"/>
          <w:rFonts w:hint="cs"/>
          <w:rtl/>
        </w:rPr>
        <w:t>کی</w:t>
      </w:r>
      <w:r w:rsidRPr="0088599A">
        <w:rPr>
          <w:rStyle w:val="1-Char0"/>
          <w:rFonts w:hint="cs"/>
          <w:rtl/>
        </w:rPr>
        <w:t>م مبان</w:t>
      </w:r>
      <w:r w:rsidR="008D60BE">
        <w:rPr>
          <w:rStyle w:val="1-Char0"/>
          <w:rFonts w:hint="cs"/>
          <w:rtl/>
        </w:rPr>
        <w:t>ی</w:t>
      </w:r>
      <w:r w:rsidRPr="0088599A">
        <w:rPr>
          <w:rStyle w:val="1-Char0"/>
          <w:rFonts w:hint="cs"/>
          <w:rtl/>
        </w:rPr>
        <w:t xml:space="preserve"> شر</w:t>
      </w:r>
      <w:r w:rsidR="008D60BE">
        <w:rPr>
          <w:rStyle w:val="1-Char0"/>
          <w:rFonts w:hint="cs"/>
          <w:rtl/>
        </w:rPr>
        <w:t>ی</w:t>
      </w:r>
      <w:r w:rsidRPr="0088599A">
        <w:rPr>
          <w:rStyle w:val="1-Char0"/>
          <w:rFonts w:hint="cs"/>
          <w:rtl/>
        </w:rPr>
        <w:t>عت و مبارزه با دشمنان د</w:t>
      </w:r>
      <w:r w:rsidR="008D60BE">
        <w:rPr>
          <w:rStyle w:val="1-Char0"/>
          <w:rFonts w:hint="cs"/>
          <w:rtl/>
        </w:rPr>
        <w:t>ی</w:t>
      </w:r>
      <w:r w:rsidRPr="0088599A">
        <w:rPr>
          <w:rStyle w:val="1-Char0"/>
          <w:rFonts w:hint="cs"/>
          <w:rtl/>
        </w:rPr>
        <w:t>ن.</w:t>
      </w:r>
    </w:p>
    <w:p w:rsidR="00FF18EC" w:rsidRPr="0088599A" w:rsidRDefault="00FF18EC" w:rsidP="006E0472">
      <w:pPr>
        <w:pStyle w:val="ListParagraph"/>
        <w:numPr>
          <w:ilvl w:val="0"/>
          <w:numId w:val="16"/>
        </w:numPr>
        <w:rPr>
          <w:rStyle w:val="1-Char0"/>
          <w:rtl/>
        </w:rPr>
      </w:pPr>
      <w:r w:rsidRPr="0088599A">
        <w:rPr>
          <w:rStyle w:val="1-Char0"/>
          <w:rFonts w:hint="cs"/>
          <w:rtl/>
        </w:rPr>
        <w:t xml:space="preserve">صرف </w:t>
      </w:r>
      <w:r w:rsidR="008D60BE">
        <w:rPr>
          <w:rStyle w:val="1-Char0"/>
          <w:rFonts w:hint="cs"/>
          <w:rtl/>
        </w:rPr>
        <w:t>ک</w:t>
      </w:r>
      <w:r w:rsidRPr="0088599A">
        <w:rPr>
          <w:rStyle w:val="1-Char0"/>
          <w:rFonts w:hint="cs"/>
          <w:rtl/>
        </w:rPr>
        <w:t>ردن پول در د</w:t>
      </w:r>
      <w:r w:rsidR="008D60BE">
        <w:rPr>
          <w:rStyle w:val="1-Char0"/>
          <w:rFonts w:hint="cs"/>
          <w:rtl/>
        </w:rPr>
        <w:t>ی</w:t>
      </w:r>
      <w:r w:rsidRPr="0088599A">
        <w:rPr>
          <w:rStyle w:val="1-Char0"/>
          <w:rFonts w:hint="cs"/>
          <w:rtl/>
        </w:rPr>
        <w:t xml:space="preserve">گر </w:t>
      </w:r>
      <w:r w:rsidR="008D60BE">
        <w:rPr>
          <w:rStyle w:val="1-Char0"/>
          <w:rFonts w:hint="cs"/>
          <w:rtl/>
        </w:rPr>
        <w:t>ک</w:t>
      </w:r>
      <w:r w:rsidRPr="0088599A">
        <w:rPr>
          <w:rStyle w:val="1-Char0"/>
          <w:rFonts w:hint="cs"/>
          <w:rtl/>
        </w:rPr>
        <w:t>ارها</w:t>
      </w:r>
      <w:r w:rsidR="008D60BE">
        <w:rPr>
          <w:rStyle w:val="1-Char0"/>
          <w:rFonts w:hint="cs"/>
          <w:rtl/>
        </w:rPr>
        <w:t>ی</w:t>
      </w:r>
      <w:r w:rsidRPr="0088599A">
        <w:rPr>
          <w:rStyle w:val="1-Char0"/>
          <w:rFonts w:hint="cs"/>
          <w:rtl/>
        </w:rPr>
        <w:t xml:space="preserve"> عام </w:t>
      </w:r>
      <w:r w:rsidRPr="002A5A9D">
        <w:rPr>
          <w:rStyle w:val="1-Char0"/>
          <w:rFonts w:hint="cs"/>
          <w:rtl/>
        </w:rPr>
        <w:t>المنفعة</w:t>
      </w:r>
      <w:r w:rsidRPr="0088599A">
        <w:rPr>
          <w:rStyle w:val="1-Char0"/>
          <w:rFonts w:hint="cs"/>
          <w:rtl/>
        </w:rPr>
        <w:t>...</w:t>
      </w:r>
    </w:p>
    <w:p w:rsidR="00FF18EC" w:rsidRPr="0088599A" w:rsidRDefault="0010657C" w:rsidP="004E500B">
      <w:pPr>
        <w:rPr>
          <w:rStyle w:val="1-Char0"/>
          <w:rtl/>
        </w:rPr>
      </w:pPr>
      <w:r w:rsidRPr="0088599A">
        <w:rPr>
          <w:rStyle w:val="1-Char0"/>
          <w:rFonts w:hint="cs"/>
          <w:rtl/>
        </w:rPr>
        <w:t>ا</w:t>
      </w:r>
      <w:r w:rsidR="008D60BE">
        <w:rPr>
          <w:rStyle w:val="1-Char0"/>
          <w:rFonts w:hint="cs"/>
          <w:rtl/>
        </w:rPr>
        <w:t>ک</w:t>
      </w:r>
      <w:r w:rsidRPr="0088599A">
        <w:rPr>
          <w:rStyle w:val="1-Char0"/>
          <w:rFonts w:hint="cs"/>
          <w:rtl/>
        </w:rPr>
        <w:t>نون از خودت بپرس: آ</w:t>
      </w:r>
      <w:r w:rsidR="008D60BE">
        <w:rPr>
          <w:rStyle w:val="1-Char0"/>
          <w:rFonts w:hint="cs"/>
          <w:rtl/>
        </w:rPr>
        <w:t>ی</w:t>
      </w:r>
      <w:r w:rsidRPr="0088599A">
        <w:rPr>
          <w:rStyle w:val="1-Char0"/>
          <w:rFonts w:hint="cs"/>
          <w:rtl/>
        </w:rPr>
        <w:t xml:space="preserve">ا صرف </w:t>
      </w:r>
      <w:r w:rsidR="008D60BE">
        <w:rPr>
          <w:rStyle w:val="1-Char0"/>
          <w:rFonts w:hint="cs"/>
          <w:rtl/>
        </w:rPr>
        <w:t>ک</w:t>
      </w:r>
      <w:r w:rsidRPr="0088599A">
        <w:rPr>
          <w:rStyle w:val="1-Char0"/>
          <w:rFonts w:hint="cs"/>
          <w:rtl/>
        </w:rPr>
        <w:t>ردن پول در چن</w:t>
      </w:r>
      <w:r w:rsidR="008D60BE">
        <w:rPr>
          <w:rStyle w:val="1-Char0"/>
          <w:rFonts w:hint="cs"/>
          <w:rtl/>
        </w:rPr>
        <w:t>ی</w:t>
      </w:r>
      <w:r w:rsidRPr="0088599A">
        <w:rPr>
          <w:rStyle w:val="1-Char0"/>
          <w:rFonts w:hint="cs"/>
          <w:rtl/>
        </w:rPr>
        <w:t>ن موارد</w:t>
      </w:r>
      <w:r w:rsidR="008D60BE">
        <w:rPr>
          <w:rStyle w:val="1-Char0"/>
          <w:rFonts w:hint="cs"/>
          <w:rtl/>
        </w:rPr>
        <w:t>ی</w:t>
      </w:r>
      <w:r w:rsidRPr="0088599A">
        <w:rPr>
          <w:rStyle w:val="1-Char0"/>
          <w:rFonts w:hint="cs"/>
          <w:rtl/>
        </w:rPr>
        <w:t xml:space="preserve"> بهتر از صرف </w:t>
      </w:r>
      <w:r w:rsidR="008D60BE">
        <w:rPr>
          <w:rStyle w:val="1-Char0"/>
          <w:rFonts w:hint="cs"/>
          <w:rtl/>
        </w:rPr>
        <w:t>ک</w:t>
      </w:r>
      <w:r w:rsidRPr="0088599A">
        <w:rPr>
          <w:rStyle w:val="1-Char0"/>
          <w:rFonts w:hint="cs"/>
          <w:rtl/>
        </w:rPr>
        <w:t>ردن پول در مراسم عزاء ن</w:t>
      </w:r>
      <w:r w:rsidR="008D60BE">
        <w:rPr>
          <w:rStyle w:val="1-Char0"/>
          <w:rFonts w:hint="cs"/>
          <w:rtl/>
        </w:rPr>
        <w:t>ی</w:t>
      </w:r>
      <w:r w:rsidR="00D25AEA" w:rsidRPr="0088599A">
        <w:rPr>
          <w:rStyle w:val="1-Char0"/>
          <w:rFonts w:hint="cs"/>
          <w:rtl/>
        </w:rPr>
        <w:t>س</w:t>
      </w:r>
      <w:r w:rsidRPr="0088599A">
        <w:rPr>
          <w:rStyle w:val="1-Char0"/>
          <w:rFonts w:hint="cs"/>
          <w:rtl/>
        </w:rPr>
        <w:t>ت علماء مخالف صدقات و خ</w:t>
      </w:r>
      <w:r w:rsidR="008D60BE">
        <w:rPr>
          <w:rStyle w:val="1-Char0"/>
          <w:rFonts w:hint="cs"/>
          <w:rtl/>
        </w:rPr>
        <w:t>ی</w:t>
      </w:r>
      <w:r w:rsidRPr="0088599A">
        <w:rPr>
          <w:rStyle w:val="1-Char0"/>
          <w:rFonts w:hint="cs"/>
          <w:rtl/>
        </w:rPr>
        <w:t>رات ن</w:t>
      </w:r>
      <w:r w:rsidR="008D60BE">
        <w:rPr>
          <w:rStyle w:val="1-Char0"/>
          <w:rFonts w:hint="cs"/>
          <w:rtl/>
        </w:rPr>
        <w:t>ی</w:t>
      </w:r>
      <w:r w:rsidRPr="0088599A">
        <w:rPr>
          <w:rStyle w:val="1-Char0"/>
          <w:rFonts w:hint="cs"/>
          <w:rtl/>
        </w:rPr>
        <w:t>ستند، بل</w:t>
      </w:r>
      <w:r w:rsidR="008D60BE">
        <w:rPr>
          <w:rStyle w:val="1-Char0"/>
          <w:rFonts w:hint="cs"/>
          <w:rtl/>
        </w:rPr>
        <w:t>ک</w:t>
      </w:r>
      <w:r w:rsidRPr="0088599A">
        <w:rPr>
          <w:rStyle w:val="1-Char0"/>
          <w:rFonts w:hint="cs"/>
          <w:rtl/>
        </w:rPr>
        <w:t>ه مخالف بدعت</w:t>
      </w:r>
      <w:r w:rsidR="008C311E">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مرش</w:t>
      </w:r>
      <w:r w:rsidR="008D60BE">
        <w:rPr>
          <w:rStyle w:val="1-Char0"/>
          <w:rFonts w:hint="cs"/>
          <w:rtl/>
        </w:rPr>
        <w:t>ک</w:t>
      </w:r>
      <w:r w:rsidRPr="0088599A">
        <w:rPr>
          <w:rStyle w:val="1-Char0"/>
          <w:rFonts w:hint="cs"/>
          <w:rtl/>
        </w:rPr>
        <w:t>ن، و خرافات چالش‌آفر</w:t>
      </w:r>
      <w:r w:rsidR="008D60BE">
        <w:rPr>
          <w:rStyle w:val="1-Char0"/>
          <w:rFonts w:hint="cs"/>
          <w:rtl/>
        </w:rPr>
        <w:t>ی</w:t>
      </w:r>
      <w:r w:rsidRPr="0088599A">
        <w:rPr>
          <w:rStyle w:val="1-Char0"/>
          <w:rFonts w:hint="cs"/>
          <w:rtl/>
        </w:rPr>
        <w:t>ن، و ا</w:t>
      </w:r>
      <w:r w:rsidR="008D60BE">
        <w:rPr>
          <w:rStyle w:val="1-Char0"/>
          <w:rFonts w:hint="cs"/>
          <w:rtl/>
        </w:rPr>
        <w:t>ک</w:t>
      </w:r>
      <w:r w:rsidRPr="0088599A">
        <w:rPr>
          <w:rStyle w:val="1-Char0"/>
          <w:rFonts w:hint="cs"/>
          <w:rtl/>
        </w:rPr>
        <w:t>اذ</w:t>
      </w:r>
      <w:r w:rsidR="008D60BE">
        <w:rPr>
          <w:rStyle w:val="1-Char0"/>
          <w:rFonts w:hint="cs"/>
          <w:rtl/>
        </w:rPr>
        <w:t>ی</w:t>
      </w:r>
      <w:r w:rsidRPr="0088599A">
        <w:rPr>
          <w:rStyle w:val="1-Char0"/>
          <w:rFonts w:hint="cs"/>
          <w:rtl/>
        </w:rPr>
        <w:t>ب بحران‌ساز، و اراج</w:t>
      </w:r>
      <w:r w:rsidR="008D60BE">
        <w:rPr>
          <w:rStyle w:val="1-Char0"/>
          <w:rFonts w:hint="cs"/>
          <w:rtl/>
        </w:rPr>
        <w:t>ی</w:t>
      </w:r>
      <w:r w:rsidRPr="0088599A">
        <w:rPr>
          <w:rStyle w:val="1-Char0"/>
          <w:rFonts w:hint="cs"/>
          <w:rtl/>
        </w:rPr>
        <w:t>ف دردسرساز، و تجمل‌پرست</w:t>
      </w:r>
      <w:r w:rsidR="008D60BE">
        <w:rPr>
          <w:rStyle w:val="1-Char0"/>
          <w:rFonts w:hint="cs"/>
          <w:rtl/>
        </w:rPr>
        <w:t>ی</w:t>
      </w:r>
      <w:r w:rsidRPr="0088599A">
        <w:rPr>
          <w:rStyle w:val="1-Char0"/>
          <w:rFonts w:hint="cs"/>
          <w:rtl/>
        </w:rPr>
        <w:t>‌ها</w:t>
      </w:r>
      <w:r w:rsidR="008D60BE">
        <w:rPr>
          <w:rStyle w:val="1-Char0"/>
          <w:rFonts w:hint="cs"/>
          <w:rtl/>
        </w:rPr>
        <w:t>ی</w:t>
      </w:r>
      <w:r w:rsidRPr="0088599A">
        <w:rPr>
          <w:rStyle w:val="1-Char0"/>
          <w:rFonts w:hint="cs"/>
          <w:rtl/>
        </w:rPr>
        <w:t xml:space="preserve"> طاقت‌فرسا، و پد</w:t>
      </w:r>
      <w:r w:rsidR="008D60BE">
        <w:rPr>
          <w:rStyle w:val="1-Char0"/>
          <w:rFonts w:hint="cs"/>
          <w:rtl/>
        </w:rPr>
        <w:t>ی</w:t>
      </w:r>
      <w:r w:rsidRPr="0088599A">
        <w:rPr>
          <w:rStyle w:val="1-Char0"/>
          <w:rFonts w:hint="cs"/>
          <w:rtl/>
        </w:rPr>
        <w:t>ده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Pr="0088599A">
        <w:rPr>
          <w:rStyle w:val="1-Char0"/>
          <w:rFonts w:hint="cs"/>
          <w:rtl/>
        </w:rPr>
        <w:t>نامطلوب سرما</w:t>
      </w:r>
      <w:r w:rsidR="008D60BE">
        <w:rPr>
          <w:rStyle w:val="1-Char0"/>
          <w:rFonts w:hint="cs"/>
          <w:rtl/>
        </w:rPr>
        <w:t>ی</w:t>
      </w:r>
      <w:r w:rsidRPr="0088599A">
        <w:rPr>
          <w:rStyle w:val="1-Char0"/>
          <w:rFonts w:hint="cs"/>
          <w:rtl/>
        </w:rPr>
        <w:t>ه‌دار</w:t>
      </w:r>
      <w:r w:rsidR="008D60BE">
        <w:rPr>
          <w:rStyle w:val="1-Char0"/>
          <w:rFonts w:hint="cs"/>
          <w:rtl/>
        </w:rPr>
        <w:t>ی</w:t>
      </w:r>
      <w:r w:rsidRPr="0088599A">
        <w:rPr>
          <w:rStyle w:val="1-Char0"/>
          <w:rFonts w:hint="cs"/>
          <w:rtl/>
        </w:rPr>
        <w:t xml:space="preserve"> هستند.</w:t>
      </w:r>
    </w:p>
    <w:p w:rsidR="00AD0213" w:rsidRPr="0088599A" w:rsidRDefault="00F5720C" w:rsidP="004E500B">
      <w:pPr>
        <w:rPr>
          <w:rStyle w:val="1-Char0"/>
          <w:rtl/>
        </w:rPr>
      </w:pPr>
      <w:r w:rsidRPr="0088599A">
        <w:rPr>
          <w:rStyle w:val="1-Char0"/>
          <w:rFonts w:hint="cs"/>
          <w:rtl/>
        </w:rPr>
        <w:t>آن</w:t>
      </w:r>
      <w:r w:rsidR="00835F31">
        <w:rPr>
          <w:rStyle w:val="1-Char0"/>
          <w:rFonts w:hint="eastAsia"/>
          <w:rtl/>
        </w:rPr>
        <w:t>‌</w:t>
      </w:r>
      <w:r w:rsidRPr="0088599A">
        <w:rPr>
          <w:rStyle w:val="1-Char0"/>
          <w:rFonts w:hint="cs"/>
          <w:rtl/>
        </w:rPr>
        <w:t>ها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ند به جا</w:t>
      </w:r>
      <w:r w:rsidR="008D60BE">
        <w:rPr>
          <w:rStyle w:val="1-Char0"/>
          <w:rFonts w:hint="cs"/>
          <w:rtl/>
        </w:rPr>
        <w:t>ی</w:t>
      </w:r>
      <w:r w:rsidRPr="0088599A">
        <w:rPr>
          <w:rStyle w:val="1-Char0"/>
          <w:rFonts w:hint="cs"/>
          <w:rtl/>
        </w:rPr>
        <w:t xml:space="preserve"> ورش</w:t>
      </w:r>
      <w:r w:rsidR="008D60BE">
        <w:rPr>
          <w:rStyle w:val="1-Char0"/>
          <w:rFonts w:hint="cs"/>
          <w:rtl/>
        </w:rPr>
        <w:t>ک</w:t>
      </w:r>
      <w:r w:rsidRPr="0088599A">
        <w:rPr>
          <w:rStyle w:val="1-Char0"/>
          <w:rFonts w:hint="cs"/>
          <w:rtl/>
        </w:rPr>
        <w:t xml:space="preserve">سته </w:t>
      </w:r>
      <w:r w:rsidR="008D60BE">
        <w:rPr>
          <w:rStyle w:val="1-Char0"/>
          <w:rFonts w:hint="cs"/>
          <w:rtl/>
        </w:rPr>
        <w:t>ک</w:t>
      </w:r>
      <w:r w:rsidR="00937B9A" w:rsidRPr="0088599A">
        <w:rPr>
          <w:rStyle w:val="1-Char0"/>
          <w:rFonts w:hint="cs"/>
          <w:rtl/>
        </w:rPr>
        <w:t xml:space="preserve">ردن بازماندگان </w:t>
      </w:r>
      <w:r w:rsidR="007174D2" w:rsidRPr="0088599A">
        <w:rPr>
          <w:rStyle w:val="1-Char0"/>
          <w:rFonts w:hint="cs"/>
          <w:rtl/>
        </w:rPr>
        <w:t>متوفّ</w:t>
      </w:r>
      <w:r w:rsidR="008D60BE">
        <w:rPr>
          <w:rStyle w:val="1-Char0"/>
          <w:rFonts w:hint="cs"/>
          <w:rtl/>
        </w:rPr>
        <w:t>ی</w:t>
      </w:r>
      <w:r w:rsidR="00937B9A" w:rsidRPr="0088599A">
        <w:rPr>
          <w:rStyle w:val="1-Char0"/>
          <w:rFonts w:hint="cs"/>
          <w:rtl/>
        </w:rPr>
        <w:t xml:space="preserve">، نفوذ </w:t>
      </w:r>
      <w:r w:rsidR="00D83051">
        <w:rPr>
          <w:rStyle w:val="1-Char0"/>
          <w:rFonts w:hint="cs"/>
          <w:rtl/>
        </w:rPr>
        <w:t>فرهنگ‌ها</w:t>
      </w:r>
      <w:r w:rsidR="008D60BE">
        <w:rPr>
          <w:rStyle w:val="1-Char0"/>
          <w:rFonts w:hint="cs"/>
          <w:rtl/>
        </w:rPr>
        <w:t>ی</w:t>
      </w:r>
      <w:r w:rsidR="00937B9A" w:rsidRPr="0088599A">
        <w:rPr>
          <w:rStyle w:val="1-Char0"/>
          <w:rFonts w:hint="cs"/>
          <w:rtl/>
        </w:rPr>
        <w:t xml:space="preserve"> سرما</w:t>
      </w:r>
      <w:r w:rsidR="008D60BE">
        <w:rPr>
          <w:rStyle w:val="1-Char0"/>
          <w:rFonts w:hint="cs"/>
          <w:rtl/>
        </w:rPr>
        <w:t>ی</w:t>
      </w:r>
      <w:r w:rsidR="00937B9A" w:rsidRPr="0088599A">
        <w:rPr>
          <w:rStyle w:val="1-Char0"/>
          <w:rFonts w:hint="cs"/>
          <w:rtl/>
        </w:rPr>
        <w:t>ه‌دار</w:t>
      </w:r>
      <w:r w:rsidR="008D60BE">
        <w:rPr>
          <w:rStyle w:val="1-Char0"/>
          <w:rFonts w:hint="cs"/>
          <w:rtl/>
        </w:rPr>
        <w:t>ی</w:t>
      </w:r>
      <w:r w:rsidR="00937B9A" w:rsidRPr="0088599A">
        <w:rPr>
          <w:rStyle w:val="1-Char0"/>
          <w:rFonts w:hint="cs"/>
          <w:rtl/>
        </w:rPr>
        <w:t xml:space="preserve"> و تظاهر به </w:t>
      </w:r>
      <w:r w:rsidR="00D83051">
        <w:rPr>
          <w:rStyle w:val="1-Char0"/>
          <w:rFonts w:hint="cs"/>
          <w:rtl/>
        </w:rPr>
        <w:t>قدرت‌ها</w:t>
      </w:r>
      <w:r w:rsidR="008D60BE">
        <w:rPr>
          <w:rStyle w:val="1-Char0"/>
          <w:rFonts w:hint="cs"/>
          <w:rtl/>
        </w:rPr>
        <w:t>ی</w:t>
      </w:r>
      <w:r w:rsidR="00937B9A" w:rsidRPr="0088599A">
        <w:rPr>
          <w:rStyle w:val="1-Char0"/>
          <w:rFonts w:hint="cs"/>
          <w:rtl/>
        </w:rPr>
        <w:t xml:space="preserve"> مال</w:t>
      </w:r>
      <w:r w:rsidR="008D60BE">
        <w:rPr>
          <w:rStyle w:val="1-Char0"/>
          <w:rFonts w:hint="cs"/>
          <w:rtl/>
        </w:rPr>
        <w:t>ی</w:t>
      </w:r>
      <w:r w:rsidR="00937B9A" w:rsidRPr="0088599A">
        <w:rPr>
          <w:rStyle w:val="1-Char0"/>
          <w:rFonts w:hint="cs"/>
          <w:rtl/>
        </w:rPr>
        <w:t>، پد</w:t>
      </w:r>
      <w:r w:rsidR="008D60BE">
        <w:rPr>
          <w:rStyle w:val="1-Char0"/>
          <w:rFonts w:hint="cs"/>
          <w:rtl/>
        </w:rPr>
        <w:t>ی</w:t>
      </w:r>
      <w:r w:rsidR="00937B9A" w:rsidRPr="0088599A">
        <w:rPr>
          <w:rStyle w:val="1-Char0"/>
          <w:rFonts w:hint="cs"/>
          <w:rtl/>
        </w:rPr>
        <w:t>ده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937B9A" w:rsidRPr="0088599A">
        <w:rPr>
          <w:rStyle w:val="1-Char0"/>
          <w:rFonts w:hint="cs"/>
          <w:rtl/>
        </w:rPr>
        <w:t>نامطلوب سرما</w:t>
      </w:r>
      <w:r w:rsidR="008D60BE">
        <w:rPr>
          <w:rStyle w:val="1-Char0"/>
          <w:rFonts w:hint="cs"/>
          <w:rtl/>
        </w:rPr>
        <w:t>ی</w:t>
      </w:r>
      <w:r w:rsidR="00937B9A" w:rsidRPr="0088599A">
        <w:rPr>
          <w:rStyle w:val="1-Char0"/>
          <w:rFonts w:hint="cs"/>
          <w:rtl/>
        </w:rPr>
        <w:t>ه‌دار</w:t>
      </w:r>
      <w:r w:rsidR="008D60BE">
        <w:rPr>
          <w:rStyle w:val="1-Char0"/>
          <w:rFonts w:hint="cs"/>
          <w:rtl/>
        </w:rPr>
        <w:t>ی</w:t>
      </w:r>
      <w:r w:rsidR="00937B9A" w:rsidRPr="0088599A">
        <w:rPr>
          <w:rStyle w:val="1-Char0"/>
          <w:rFonts w:hint="cs"/>
          <w:rtl/>
        </w:rPr>
        <w:t xml:space="preserve">، وارونه </w:t>
      </w:r>
      <w:r w:rsidR="008D60BE">
        <w:rPr>
          <w:rStyle w:val="1-Char0"/>
          <w:rFonts w:hint="cs"/>
          <w:rtl/>
        </w:rPr>
        <w:t>ک</w:t>
      </w:r>
      <w:r w:rsidR="00937B9A" w:rsidRPr="0088599A">
        <w:rPr>
          <w:rStyle w:val="1-Char0"/>
          <w:rFonts w:hint="cs"/>
          <w:rtl/>
        </w:rPr>
        <w:t xml:space="preserve">ردن </w:t>
      </w:r>
      <w:r w:rsidR="00B924C1" w:rsidRPr="0088599A">
        <w:rPr>
          <w:rStyle w:val="1-Char0"/>
          <w:rFonts w:hint="cs"/>
          <w:rtl/>
        </w:rPr>
        <w:t>سنّت</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937B9A" w:rsidRPr="0088599A">
        <w:rPr>
          <w:rStyle w:val="1-Char0"/>
          <w:rFonts w:hint="cs"/>
          <w:rtl/>
        </w:rPr>
        <w:t>گهربار رسول خدا</w:t>
      </w:r>
      <w:r w:rsidR="00343A3E" w:rsidRPr="00343A3E">
        <w:rPr>
          <w:rStyle w:val="1-Char0"/>
          <w:rFonts w:cs="CTraditional Arabic"/>
          <w:rtl/>
        </w:rPr>
        <w:t xml:space="preserve"> ج</w:t>
      </w:r>
      <w:r w:rsidR="00937B9A" w:rsidRPr="0088599A">
        <w:rPr>
          <w:rStyle w:val="1-Char0"/>
          <w:rFonts w:hint="cs"/>
          <w:rtl/>
        </w:rPr>
        <w:t>، ر</w:t>
      </w:r>
      <w:r w:rsidR="008D60BE">
        <w:rPr>
          <w:rStyle w:val="1-Char0"/>
          <w:rFonts w:hint="cs"/>
          <w:rtl/>
        </w:rPr>
        <w:t>ی</w:t>
      </w:r>
      <w:r w:rsidR="00937B9A" w:rsidRPr="0088599A">
        <w:rPr>
          <w:rStyle w:val="1-Char0"/>
          <w:rFonts w:hint="cs"/>
          <w:rtl/>
        </w:rPr>
        <w:t>ا و تظاهر و خودنما</w:t>
      </w:r>
      <w:r w:rsidR="008D60BE">
        <w:rPr>
          <w:rStyle w:val="1-Char0"/>
          <w:rFonts w:hint="cs"/>
          <w:rtl/>
        </w:rPr>
        <w:t>یی</w:t>
      </w:r>
      <w:r w:rsidR="00937B9A" w:rsidRPr="0088599A">
        <w:rPr>
          <w:rStyle w:val="1-Char0"/>
          <w:rFonts w:hint="cs"/>
          <w:rtl/>
        </w:rPr>
        <w:t xml:space="preserve"> و ظاهرساز</w:t>
      </w:r>
      <w:r w:rsidR="008D60BE">
        <w:rPr>
          <w:rStyle w:val="1-Char0"/>
          <w:rFonts w:hint="cs"/>
          <w:rtl/>
        </w:rPr>
        <w:t>ی</w:t>
      </w:r>
      <w:r w:rsidR="00937B9A" w:rsidRPr="0088599A">
        <w:rPr>
          <w:rStyle w:val="1-Char0"/>
          <w:rFonts w:hint="cs"/>
          <w:rtl/>
        </w:rPr>
        <w:t>، دور شدن از اصل انسان</w:t>
      </w:r>
      <w:r w:rsidR="008D60BE">
        <w:rPr>
          <w:rStyle w:val="1-Char0"/>
          <w:rFonts w:hint="cs"/>
          <w:rtl/>
        </w:rPr>
        <w:t>ی</w:t>
      </w:r>
      <w:r w:rsidR="00937B9A" w:rsidRPr="0088599A">
        <w:rPr>
          <w:rStyle w:val="1-Char0"/>
          <w:rFonts w:hint="cs"/>
          <w:rtl/>
        </w:rPr>
        <w:t xml:space="preserve"> و عاطف</w:t>
      </w:r>
      <w:r w:rsidR="008D60BE">
        <w:rPr>
          <w:rStyle w:val="1-Char0"/>
          <w:rFonts w:hint="cs"/>
          <w:rtl/>
        </w:rPr>
        <w:t>ی</w:t>
      </w:r>
      <w:r w:rsidR="00937B9A" w:rsidRPr="0088599A">
        <w:rPr>
          <w:rStyle w:val="1-Char0"/>
          <w:rFonts w:hint="cs"/>
          <w:rtl/>
        </w:rPr>
        <w:t xml:space="preserve"> و اخلاق</w:t>
      </w:r>
      <w:r w:rsidR="008D60BE">
        <w:rPr>
          <w:rStyle w:val="1-Char0"/>
          <w:rFonts w:hint="cs"/>
          <w:rtl/>
        </w:rPr>
        <w:t>ی</w:t>
      </w:r>
      <w:r w:rsidR="00937B9A" w:rsidRPr="0088599A">
        <w:rPr>
          <w:rStyle w:val="1-Char0"/>
          <w:rFonts w:hint="cs"/>
          <w:rtl/>
        </w:rPr>
        <w:t>، تجمل‌پرست</w:t>
      </w:r>
      <w:r w:rsidR="008D60BE">
        <w:rPr>
          <w:rStyle w:val="1-Char0"/>
          <w:rFonts w:hint="cs"/>
          <w:rtl/>
        </w:rPr>
        <w:t>ی</w:t>
      </w:r>
      <w:r w:rsidR="00937B9A" w:rsidRPr="0088599A">
        <w:rPr>
          <w:rStyle w:val="1-Char0"/>
          <w:rFonts w:hint="cs"/>
          <w:rtl/>
        </w:rPr>
        <w:t xml:space="preserve"> و سرما</w:t>
      </w:r>
      <w:r w:rsidR="008D60BE">
        <w:rPr>
          <w:rStyle w:val="1-Char0"/>
          <w:rFonts w:hint="cs"/>
          <w:rtl/>
        </w:rPr>
        <w:t>ی</w:t>
      </w:r>
      <w:r w:rsidR="00937B9A" w:rsidRPr="0088599A">
        <w:rPr>
          <w:rStyle w:val="1-Char0"/>
          <w:rFonts w:hint="cs"/>
          <w:rtl/>
        </w:rPr>
        <w:t>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937B9A" w:rsidRPr="0088599A">
        <w:rPr>
          <w:rStyle w:val="1-Char0"/>
          <w:rFonts w:hint="cs"/>
          <w:rtl/>
        </w:rPr>
        <w:t>خو</w:t>
      </w:r>
      <w:r w:rsidR="008D60BE">
        <w:rPr>
          <w:rStyle w:val="1-Char0"/>
          <w:rFonts w:hint="cs"/>
          <w:rtl/>
        </w:rPr>
        <w:t>ی</w:t>
      </w:r>
      <w:r w:rsidR="00937B9A" w:rsidRPr="0088599A">
        <w:rPr>
          <w:rStyle w:val="1-Char0"/>
          <w:rFonts w:hint="cs"/>
          <w:rtl/>
        </w:rPr>
        <w:t xml:space="preserve">ش را به رخ مردم </w:t>
      </w:r>
      <w:r w:rsidR="008D60BE">
        <w:rPr>
          <w:rStyle w:val="1-Char0"/>
          <w:rFonts w:hint="cs"/>
          <w:rtl/>
        </w:rPr>
        <w:t>ک</w:t>
      </w:r>
      <w:r w:rsidR="00937B9A" w:rsidRPr="0088599A">
        <w:rPr>
          <w:rStyle w:val="1-Char0"/>
          <w:rFonts w:hint="cs"/>
          <w:rtl/>
        </w:rPr>
        <w:t>ش</w:t>
      </w:r>
      <w:r w:rsidR="008D60BE">
        <w:rPr>
          <w:rStyle w:val="1-Char0"/>
          <w:rFonts w:hint="cs"/>
          <w:rtl/>
        </w:rPr>
        <w:t>ی</w:t>
      </w:r>
      <w:r w:rsidR="00937B9A" w:rsidRPr="0088599A">
        <w:rPr>
          <w:rStyle w:val="1-Char0"/>
          <w:rFonts w:hint="cs"/>
          <w:rtl/>
        </w:rPr>
        <w:t>دن، حاتم نما</w:t>
      </w:r>
      <w:r w:rsidR="008D60BE">
        <w:rPr>
          <w:rStyle w:val="1-Char0"/>
          <w:rFonts w:hint="cs"/>
          <w:rtl/>
        </w:rPr>
        <w:t>یی</w:t>
      </w:r>
      <w:r w:rsidR="00937B9A" w:rsidRPr="0088599A">
        <w:rPr>
          <w:rStyle w:val="1-Char0"/>
          <w:rFonts w:hint="cs"/>
          <w:rtl/>
        </w:rPr>
        <w:t xml:space="preserve"> و عوام فر</w:t>
      </w:r>
      <w:r w:rsidR="008D60BE">
        <w:rPr>
          <w:rStyle w:val="1-Char0"/>
          <w:rFonts w:hint="cs"/>
          <w:rtl/>
        </w:rPr>
        <w:t>ی</w:t>
      </w:r>
      <w:r w:rsidR="00937B9A" w:rsidRPr="0088599A">
        <w:rPr>
          <w:rStyle w:val="1-Char0"/>
          <w:rFonts w:hint="cs"/>
          <w:rtl/>
        </w:rPr>
        <w:t>ب</w:t>
      </w:r>
      <w:r w:rsidR="008D60BE">
        <w:rPr>
          <w:rStyle w:val="1-Char0"/>
          <w:rFonts w:hint="cs"/>
          <w:rtl/>
        </w:rPr>
        <w:t>ی</w:t>
      </w:r>
      <w:r w:rsidR="00937B9A" w:rsidRPr="0088599A">
        <w:rPr>
          <w:rStyle w:val="1-Char0"/>
          <w:rFonts w:hint="cs"/>
          <w:rtl/>
        </w:rPr>
        <w:t xml:space="preserve">، </w:t>
      </w:r>
      <w:r w:rsidR="008D60BE">
        <w:rPr>
          <w:rStyle w:val="1-Char0"/>
          <w:rFonts w:hint="cs"/>
          <w:rtl/>
        </w:rPr>
        <w:t>یک</w:t>
      </w:r>
      <w:r w:rsidR="00937B9A" w:rsidRPr="0088599A">
        <w:rPr>
          <w:rStyle w:val="1-Char0"/>
          <w:rFonts w:hint="cs"/>
          <w:rtl/>
        </w:rPr>
        <w:t xml:space="preserve"> وعده </w:t>
      </w:r>
      <w:r w:rsidR="008D60BE">
        <w:rPr>
          <w:rStyle w:val="1-Char0"/>
          <w:rFonts w:hint="cs"/>
          <w:rtl/>
        </w:rPr>
        <w:t>ی</w:t>
      </w:r>
      <w:r w:rsidR="00937B9A" w:rsidRPr="0088599A">
        <w:rPr>
          <w:rStyle w:val="1-Char0"/>
          <w:rFonts w:hint="cs"/>
          <w:rtl/>
        </w:rPr>
        <w:t>ا دو وعده س</w:t>
      </w:r>
      <w:r w:rsidR="008D60BE">
        <w:rPr>
          <w:rStyle w:val="1-Char0"/>
          <w:rFonts w:hint="cs"/>
          <w:rtl/>
        </w:rPr>
        <w:t>ی</w:t>
      </w:r>
      <w:r w:rsidR="00937B9A" w:rsidRPr="0088599A">
        <w:rPr>
          <w:rStyle w:val="1-Char0"/>
          <w:rFonts w:hint="cs"/>
          <w:rtl/>
        </w:rPr>
        <w:t xml:space="preserve">ر </w:t>
      </w:r>
      <w:r w:rsidR="008D60BE">
        <w:rPr>
          <w:rStyle w:val="1-Char0"/>
          <w:rFonts w:hint="cs"/>
          <w:rtl/>
        </w:rPr>
        <w:t>ک</w:t>
      </w:r>
      <w:r w:rsidR="00937B9A" w:rsidRPr="0088599A">
        <w:rPr>
          <w:rStyle w:val="1-Char0"/>
          <w:rFonts w:hint="cs"/>
          <w:rtl/>
        </w:rPr>
        <w:t>ردن ش</w:t>
      </w:r>
      <w:r w:rsidR="008D60BE">
        <w:rPr>
          <w:rStyle w:val="1-Char0"/>
          <w:rFonts w:hint="cs"/>
          <w:rtl/>
        </w:rPr>
        <w:t>ک</w:t>
      </w:r>
      <w:r w:rsidR="00937B9A" w:rsidRPr="0088599A">
        <w:rPr>
          <w:rStyle w:val="1-Char0"/>
          <w:rFonts w:hint="cs"/>
          <w:rtl/>
        </w:rPr>
        <w:t>م</w:t>
      </w:r>
      <w:r w:rsidR="00835F31">
        <w:rPr>
          <w:rStyle w:val="1-Char0"/>
          <w:rFonts w:hint="eastAsia"/>
          <w:rtl/>
        </w:rPr>
        <w:t>‌</w:t>
      </w:r>
      <w:r w:rsidR="00937B9A" w:rsidRPr="0088599A">
        <w:rPr>
          <w:rStyle w:val="1-Char0"/>
          <w:rFonts w:hint="cs"/>
          <w:rtl/>
        </w:rPr>
        <w:t>ها</w:t>
      </w:r>
      <w:r w:rsidR="008D60BE">
        <w:rPr>
          <w:rStyle w:val="1-Char0"/>
          <w:rFonts w:hint="cs"/>
          <w:rtl/>
        </w:rPr>
        <w:t>ی</w:t>
      </w:r>
      <w:r w:rsidR="00937B9A" w:rsidRPr="0088599A">
        <w:rPr>
          <w:rStyle w:val="1-Char0"/>
          <w:rFonts w:hint="cs"/>
          <w:rtl/>
        </w:rPr>
        <w:t xml:space="preserve"> مردم پولدار، و تجربه </w:t>
      </w:r>
      <w:r w:rsidR="008D60BE">
        <w:rPr>
          <w:rStyle w:val="1-Char0"/>
          <w:rFonts w:hint="cs"/>
          <w:rtl/>
        </w:rPr>
        <w:t>ک</w:t>
      </w:r>
      <w:r w:rsidR="00937B9A" w:rsidRPr="0088599A">
        <w:rPr>
          <w:rStyle w:val="1-Char0"/>
          <w:rFonts w:hint="cs"/>
          <w:rtl/>
        </w:rPr>
        <w:t xml:space="preserve">ردن </w:t>
      </w:r>
      <w:r w:rsidR="008D60BE">
        <w:rPr>
          <w:rStyle w:val="1-Char0"/>
          <w:rFonts w:hint="cs"/>
          <w:rtl/>
        </w:rPr>
        <w:t>یک</w:t>
      </w:r>
      <w:r w:rsidR="00937B9A" w:rsidRPr="0088599A">
        <w:rPr>
          <w:rStyle w:val="1-Char0"/>
          <w:rFonts w:hint="cs"/>
          <w:rtl/>
        </w:rPr>
        <w:t xml:space="preserve"> لذت آن</w:t>
      </w:r>
      <w:r w:rsidR="008D60BE">
        <w:rPr>
          <w:rStyle w:val="1-Char0"/>
          <w:rFonts w:hint="cs"/>
          <w:rtl/>
        </w:rPr>
        <w:t>ی</w:t>
      </w:r>
      <w:r w:rsidR="00937B9A" w:rsidRPr="0088599A">
        <w:rPr>
          <w:rStyle w:val="1-Char0"/>
          <w:rFonts w:hint="cs"/>
          <w:rtl/>
        </w:rPr>
        <w:t xml:space="preserve"> و فان</w:t>
      </w:r>
      <w:r w:rsidR="008D60BE">
        <w:rPr>
          <w:rStyle w:val="1-Char0"/>
          <w:rFonts w:hint="cs"/>
          <w:rtl/>
        </w:rPr>
        <w:t>ی</w:t>
      </w:r>
      <w:r w:rsidR="00937B9A" w:rsidRPr="0088599A">
        <w:rPr>
          <w:rStyle w:val="1-Char0"/>
          <w:rFonts w:hint="cs"/>
          <w:rtl/>
        </w:rPr>
        <w:t xml:space="preserve"> و زودگذر، و به مشقت </w:t>
      </w:r>
      <w:r w:rsidR="00AD0213" w:rsidRPr="0088599A">
        <w:rPr>
          <w:rStyle w:val="1-Char0"/>
          <w:rFonts w:hint="cs"/>
          <w:rtl/>
        </w:rPr>
        <w:t xml:space="preserve">انداختن بازماندگان </w:t>
      </w:r>
      <w:r w:rsidR="007174D2" w:rsidRPr="0088599A">
        <w:rPr>
          <w:rStyle w:val="1-Char0"/>
          <w:rFonts w:hint="cs"/>
          <w:rtl/>
        </w:rPr>
        <w:t>متوفّ</w:t>
      </w:r>
      <w:r w:rsidR="008D60BE">
        <w:rPr>
          <w:rStyle w:val="1-Char0"/>
          <w:rFonts w:hint="cs"/>
          <w:rtl/>
        </w:rPr>
        <w:t>ی</w:t>
      </w:r>
      <w:r w:rsidR="00AD0213" w:rsidRPr="0088599A">
        <w:rPr>
          <w:rStyle w:val="1-Char0"/>
          <w:rFonts w:hint="cs"/>
          <w:rtl/>
        </w:rPr>
        <w:t xml:space="preserve"> و... ب</w:t>
      </w:r>
      <w:r w:rsidR="008D60BE">
        <w:rPr>
          <w:rStyle w:val="1-Char0"/>
          <w:rFonts w:hint="cs"/>
          <w:rtl/>
        </w:rPr>
        <w:t>ی</w:t>
      </w:r>
      <w:r w:rsidR="00AD0213" w:rsidRPr="0088599A">
        <w:rPr>
          <w:rStyle w:val="1-Char0"/>
          <w:rFonts w:hint="cs"/>
          <w:rtl/>
        </w:rPr>
        <w:t>ائ</w:t>
      </w:r>
      <w:r w:rsidR="008D60BE">
        <w:rPr>
          <w:rStyle w:val="1-Char0"/>
          <w:rFonts w:hint="cs"/>
          <w:rtl/>
        </w:rPr>
        <w:t>ی</w:t>
      </w:r>
      <w:r w:rsidR="00AD0213" w:rsidRPr="0088599A">
        <w:rPr>
          <w:rStyle w:val="1-Char0"/>
          <w:rFonts w:hint="cs"/>
          <w:rtl/>
        </w:rPr>
        <w:t>د سرما</w:t>
      </w:r>
      <w:r w:rsidR="008D60BE">
        <w:rPr>
          <w:rStyle w:val="1-Char0"/>
          <w:rFonts w:hint="cs"/>
          <w:rtl/>
        </w:rPr>
        <w:t>ی</w:t>
      </w:r>
      <w:r w:rsidR="00AD0213" w:rsidRPr="0088599A">
        <w:rPr>
          <w:rStyle w:val="1-Char0"/>
          <w:rFonts w:hint="cs"/>
          <w:rtl/>
        </w:rPr>
        <w:t>ه</w:t>
      </w:r>
      <w:r w:rsidR="002C4271" w:rsidRPr="0088599A">
        <w:rPr>
          <w:rStyle w:val="1-Char0"/>
          <w:rFonts w:hint="cs"/>
          <w:rtl/>
        </w:rPr>
        <w:t xml:space="preserve">‌ها </w:t>
      </w:r>
      <w:r w:rsidR="00AD0213" w:rsidRPr="0088599A">
        <w:rPr>
          <w:rStyle w:val="1-Char0"/>
          <w:rFonts w:hint="cs"/>
          <w:rtl/>
        </w:rPr>
        <w:t>و پول</w:t>
      </w:r>
      <w:r w:rsidR="006E0472">
        <w:rPr>
          <w:rStyle w:val="1-Char0"/>
          <w:rFonts w:hint="eastAsia"/>
          <w:rtl/>
        </w:rPr>
        <w:t>‌</w:t>
      </w:r>
      <w:r w:rsidR="00AD0213" w:rsidRPr="0088599A">
        <w:rPr>
          <w:rStyle w:val="1-Char0"/>
          <w:rFonts w:hint="cs"/>
          <w:rtl/>
        </w:rPr>
        <w:t>ها و صدقات و خ</w:t>
      </w:r>
      <w:r w:rsidR="008D60BE">
        <w:rPr>
          <w:rStyle w:val="1-Char0"/>
          <w:rFonts w:hint="cs"/>
          <w:rtl/>
        </w:rPr>
        <w:t>ی</w:t>
      </w:r>
      <w:r w:rsidR="00AD0213" w:rsidRPr="0088599A">
        <w:rPr>
          <w:rStyle w:val="1-Char0"/>
          <w:rFonts w:hint="cs"/>
          <w:rtl/>
        </w:rPr>
        <w:t>رات خو</w:t>
      </w:r>
      <w:r w:rsidR="008D60BE">
        <w:rPr>
          <w:rStyle w:val="1-Char0"/>
          <w:rFonts w:hint="cs"/>
          <w:rtl/>
        </w:rPr>
        <w:t>ی</w:t>
      </w:r>
      <w:r w:rsidR="00AD0213" w:rsidRPr="0088599A">
        <w:rPr>
          <w:rStyle w:val="1-Char0"/>
          <w:rFonts w:hint="cs"/>
          <w:rtl/>
        </w:rPr>
        <w:t>ش را از فناپذ</w:t>
      </w:r>
      <w:r w:rsidR="008D60BE">
        <w:rPr>
          <w:rStyle w:val="1-Char0"/>
          <w:rFonts w:hint="cs"/>
          <w:rtl/>
        </w:rPr>
        <w:t>ی</w:t>
      </w:r>
      <w:r w:rsidR="00AD0213" w:rsidRPr="0088599A">
        <w:rPr>
          <w:rStyle w:val="1-Char0"/>
          <w:rFonts w:hint="cs"/>
          <w:rtl/>
        </w:rPr>
        <w:t>ر</w:t>
      </w:r>
      <w:r w:rsidR="008D60BE">
        <w:rPr>
          <w:rStyle w:val="1-Char0"/>
          <w:rFonts w:hint="cs"/>
          <w:rtl/>
        </w:rPr>
        <w:t>ی</w:t>
      </w:r>
      <w:r w:rsidR="00AD0213" w:rsidRPr="0088599A">
        <w:rPr>
          <w:rStyle w:val="1-Char0"/>
          <w:rFonts w:hint="cs"/>
          <w:rtl/>
        </w:rPr>
        <w:t xml:space="preserve"> و ش</w:t>
      </w:r>
      <w:r w:rsidR="008D60BE">
        <w:rPr>
          <w:rStyle w:val="1-Char0"/>
          <w:rFonts w:hint="cs"/>
          <w:rtl/>
        </w:rPr>
        <w:t>ی</w:t>
      </w:r>
      <w:r w:rsidR="00AD0213" w:rsidRPr="0088599A">
        <w:rPr>
          <w:rStyle w:val="1-Char0"/>
          <w:rFonts w:hint="cs"/>
          <w:rtl/>
        </w:rPr>
        <w:t>طان‌گرا</w:t>
      </w:r>
      <w:r w:rsidR="008D60BE">
        <w:rPr>
          <w:rStyle w:val="1-Char0"/>
          <w:rFonts w:hint="cs"/>
          <w:rtl/>
        </w:rPr>
        <w:t>یی</w:t>
      </w:r>
      <w:r w:rsidR="00AD0213" w:rsidRPr="0088599A">
        <w:rPr>
          <w:rStyle w:val="1-Char0"/>
          <w:rFonts w:hint="cs"/>
          <w:rtl/>
        </w:rPr>
        <w:t xml:space="preserve"> و هواپرست</w:t>
      </w:r>
      <w:r w:rsidR="008D60BE">
        <w:rPr>
          <w:rStyle w:val="1-Char0"/>
          <w:rFonts w:hint="cs"/>
          <w:rtl/>
        </w:rPr>
        <w:t>ی</w:t>
      </w:r>
      <w:r w:rsidR="00AD0213" w:rsidRPr="0088599A">
        <w:rPr>
          <w:rStyle w:val="1-Char0"/>
          <w:rFonts w:hint="cs"/>
          <w:rtl/>
        </w:rPr>
        <w:t xml:space="preserve"> نجات بخش</w:t>
      </w:r>
      <w:r w:rsidR="008D60BE">
        <w:rPr>
          <w:rStyle w:val="1-Char0"/>
          <w:rFonts w:hint="cs"/>
          <w:rtl/>
        </w:rPr>
        <w:t>ی</w:t>
      </w:r>
      <w:r w:rsidR="00AD0213" w:rsidRPr="0088599A">
        <w:rPr>
          <w:rStyle w:val="1-Char0"/>
          <w:rFonts w:hint="cs"/>
          <w:rtl/>
        </w:rPr>
        <w:t>د، و در صندوق پس‌انداز</w:t>
      </w:r>
      <w:r w:rsidR="008D60BE">
        <w:rPr>
          <w:rStyle w:val="1-Char0"/>
          <w:rFonts w:hint="cs"/>
          <w:rtl/>
        </w:rPr>
        <w:t>ی</w:t>
      </w:r>
      <w:r w:rsidR="00AD0213" w:rsidRPr="0088599A">
        <w:rPr>
          <w:rStyle w:val="1-Char0"/>
          <w:rFonts w:hint="cs"/>
          <w:rtl/>
        </w:rPr>
        <w:t xml:space="preserve"> ذخ</w:t>
      </w:r>
      <w:r w:rsidR="008D60BE">
        <w:rPr>
          <w:rStyle w:val="1-Char0"/>
          <w:rFonts w:hint="cs"/>
          <w:rtl/>
        </w:rPr>
        <w:t>ی</w:t>
      </w:r>
      <w:r w:rsidR="00AD0213" w:rsidRPr="0088599A">
        <w:rPr>
          <w:rStyle w:val="1-Char0"/>
          <w:rFonts w:hint="cs"/>
          <w:rtl/>
        </w:rPr>
        <w:t xml:space="preserve">ره </w:t>
      </w:r>
      <w:r w:rsidR="008D60BE">
        <w:rPr>
          <w:rStyle w:val="1-Char0"/>
          <w:rFonts w:hint="cs"/>
          <w:rtl/>
        </w:rPr>
        <w:t>ک</w:t>
      </w:r>
      <w:r w:rsidR="00AD0213" w:rsidRPr="0088599A">
        <w:rPr>
          <w:rStyle w:val="1-Char0"/>
          <w:rFonts w:hint="cs"/>
          <w:rtl/>
        </w:rPr>
        <w:t>ن</w:t>
      </w:r>
      <w:r w:rsidR="008D60BE">
        <w:rPr>
          <w:rStyle w:val="1-Char0"/>
          <w:rFonts w:hint="cs"/>
          <w:rtl/>
        </w:rPr>
        <w:t>ی</w:t>
      </w:r>
      <w:r w:rsidR="00AD0213" w:rsidRPr="0088599A">
        <w:rPr>
          <w:rStyle w:val="1-Char0"/>
          <w:rFonts w:hint="cs"/>
          <w:rtl/>
        </w:rPr>
        <w:t xml:space="preserve">د </w:t>
      </w:r>
      <w:r w:rsidR="008D60BE">
        <w:rPr>
          <w:rStyle w:val="1-Char0"/>
          <w:rFonts w:hint="cs"/>
          <w:rtl/>
        </w:rPr>
        <w:t>ک</w:t>
      </w:r>
      <w:r w:rsidR="00AD0213" w:rsidRPr="0088599A">
        <w:rPr>
          <w:rStyle w:val="1-Char0"/>
          <w:rFonts w:hint="cs"/>
          <w:rtl/>
        </w:rPr>
        <w:t>ه دست تطاول ا</w:t>
      </w:r>
      <w:r w:rsidR="008D60BE">
        <w:rPr>
          <w:rStyle w:val="1-Char0"/>
          <w:rFonts w:hint="cs"/>
          <w:rtl/>
        </w:rPr>
        <w:t>ی</w:t>
      </w:r>
      <w:r w:rsidR="00AD0213" w:rsidRPr="0088599A">
        <w:rPr>
          <w:rStyle w:val="1-Char0"/>
          <w:rFonts w:hint="cs"/>
          <w:rtl/>
        </w:rPr>
        <w:t>ام به محتو</w:t>
      </w:r>
      <w:r w:rsidR="008D60BE">
        <w:rPr>
          <w:rStyle w:val="1-Char0"/>
          <w:rFonts w:hint="cs"/>
          <w:rtl/>
        </w:rPr>
        <w:t>ی</w:t>
      </w:r>
      <w:r w:rsidR="00AD0213" w:rsidRPr="0088599A">
        <w:rPr>
          <w:rStyle w:val="1-Char0"/>
          <w:rFonts w:hint="cs"/>
          <w:rtl/>
        </w:rPr>
        <w:t>اتش نم</w:t>
      </w:r>
      <w:r w:rsidR="008D60BE">
        <w:rPr>
          <w:rStyle w:val="1-Char0"/>
          <w:rFonts w:hint="cs"/>
          <w:rtl/>
        </w:rPr>
        <w:t>ی</w:t>
      </w:r>
      <w:r w:rsidR="00AD0213" w:rsidRPr="0088599A">
        <w:rPr>
          <w:rStyle w:val="1-Char0"/>
          <w:rFonts w:hint="cs"/>
          <w:rtl/>
        </w:rPr>
        <w:t>‌رسد و گذشت شب و روز، آن را به فنا و ن</w:t>
      </w:r>
      <w:r w:rsidR="008D60BE">
        <w:rPr>
          <w:rStyle w:val="1-Char0"/>
          <w:rFonts w:hint="cs"/>
          <w:rtl/>
        </w:rPr>
        <w:t>ی</w:t>
      </w:r>
      <w:r w:rsidR="00AD0213" w:rsidRPr="0088599A">
        <w:rPr>
          <w:rStyle w:val="1-Char0"/>
          <w:rFonts w:hint="cs"/>
          <w:rtl/>
        </w:rPr>
        <w:t>ست</w:t>
      </w:r>
      <w:r w:rsidR="008D60BE">
        <w:rPr>
          <w:rStyle w:val="1-Char0"/>
          <w:rFonts w:hint="cs"/>
          <w:rtl/>
        </w:rPr>
        <w:t>ی</w:t>
      </w:r>
      <w:r w:rsidR="00AD0213" w:rsidRPr="0088599A">
        <w:rPr>
          <w:rStyle w:val="1-Char0"/>
          <w:rFonts w:hint="cs"/>
          <w:rtl/>
        </w:rPr>
        <w:t xml:space="preserve"> سوق</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AD0213" w:rsidRPr="0088599A">
        <w:rPr>
          <w:rStyle w:val="1-Char0"/>
          <w:rFonts w:hint="cs"/>
          <w:rtl/>
        </w:rPr>
        <w:t>دهد.</w:t>
      </w:r>
    </w:p>
    <w:p w:rsidR="0010657C" w:rsidRPr="0088599A" w:rsidRDefault="00AD0213" w:rsidP="004E500B">
      <w:pPr>
        <w:rPr>
          <w:rStyle w:val="1-Char0"/>
          <w:rtl/>
        </w:rPr>
      </w:pPr>
      <w:r w:rsidRPr="0088599A">
        <w:rPr>
          <w:rStyle w:val="1-Char0"/>
          <w:rFonts w:hint="cs"/>
          <w:rtl/>
        </w:rPr>
        <w:t>علماء</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ند: ب</w:t>
      </w:r>
      <w:r w:rsidR="008D60BE">
        <w:rPr>
          <w:rStyle w:val="1-Char0"/>
          <w:rFonts w:hint="cs"/>
          <w:rtl/>
        </w:rPr>
        <w:t>ی</w:t>
      </w:r>
      <w:r w:rsidRPr="0088599A">
        <w:rPr>
          <w:rStyle w:val="1-Char0"/>
          <w:rFonts w:hint="cs"/>
          <w:rtl/>
        </w:rPr>
        <w:t>ائ</w:t>
      </w:r>
      <w:r w:rsidR="008D60BE">
        <w:rPr>
          <w:rStyle w:val="1-Char0"/>
          <w:rFonts w:hint="cs"/>
          <w:rtl/>
        </w:rPr>
        <w:t>ی</w:t>
      </w:r>
      <w:r w:rsidRPr="0088599A">
        <w:rPr>
          <w:rStyle w:val="1-Char0"/>
          <w:rFonts w:hint="cs"/>
          <w:rtl/>
        </w:rPr>
        <w:t>د و صدقات و خ</w:t>
      </w:r>
      <w:r w:rsidR="008D60BE">
        <w:rPr>
          <w:rStyle w:val="1-Char0"/>
          <w:rFonts w:hint="cs"/>
          <w:rtl/>
        </w:rPr>
        <w:t>ی</w:t>
      </w:r>
      <w:r w:rsidRPr="0088599A">
        <w:rPr>
          <w:rStyle w:val="1-Char0"/>
          <w:rFonts w:hint="cs"/>
          <w:rtl/>
        </w:rPr>
        <w:t>رات خود را برا</w:t>
      </w:r>
      <w:r w:rsidR="008D60BE">
        <w:rPr>
          <w:rStyle w:val="1-Char0"/>
          <w:rFonts w:hint="cs"/>
          <w:rtl/>
        </w:rPr>
        <w:t>ی</w:t>
      </w:r>
      <w:r w:rsidRPr="0088599A">
        <w:rPr>
          <w:rStyle w:val="1-Char0"/>
          <w:rFonts w:hint="cs"/>
          <w:rtl/>
        </w:rPr>
        <w:t xml:space="preserve"> خدا و در راه خلق خدا و جلب رضا</w:t>
      </w:r>
      <w:r w:rsidR="008D60BE">
        <w:rPr>
          <w:rStyle w:val="1-Char0"/>
          <w:rFonts w:hint="cs"/>
          <w:rtl/>
        </w:rPr>
        <w:t>ی</w:t>
      </w:r>
      <w:r w:rsidRPr="0088599A">
        <w:rPr>
          <w:rStyle w:val="1-Char0"/>
          <w:rFonts w:hint="cs"/>
          <w:rtl/>
        </w:rPr>
        <w:t xml:space="preserve"> خدا به </w:t>
      </w:r>
      <w:r w:rsidR="008D60BE">
        <w:rPr>
          <w:rStyle w:val="1-Char0"/>
          <w:rFonts w:hint="cs"/>
          <w:rtl/>
        </w:rPr>
        <w:t>ک</w:t>
      </w:r>
      <w:r w:rsidRPr="0088599A">
        <w:rPr>
          <w:rStyle w:val="1-Char0"/>
          <w:rFonts w:hint="cs"/>
          <w:rtl/>
        </w:rPr>
        <w:t>ار انداز</w:t>
      </w:r>
      <w:r w:rsidR="008D60BE">
        <w:rPr>
          <w:rStyle w:val="1-Char0"/>
          <w:rFonts w:hint="cs"/>
          <w:rtl/>
        </w:rPr>
        <w:t>ی</w:t>
      </w:r>
      <w:r w:rsidRPr="0088599A">
        <w:rPr>
          <w:rStyle w:val="1-Char0"/>
          <w:rFonts w:hint="cs"/>
          <w:rtl/>
        </w:rPr>
        <w:t>د، تا مصداق «عندالله» گردد، و به مقتضا</w:t>
      </w:r>
      <w:r w:rsidR="008D60BE">
        <w:rPr>
          <w:rStyle w:val="1-Char0"/>
          <w:rFonts w:hint="cs"/>
          <w:rtl/>
        </w:rPr>
        <w:t>ی</w:t>
      </w:r>
      <w:r w:rsidRPr="0088599A">
        <w:rPr>
          <w:rStyle w:val="1-Char0"/>
          <w:rFonts w:hint="cs"/>
          <w:rtl/>
        </w:rPr>
        <w:t xml:space="preserve"> </w:t>
      </w:r>
      <w:r w:rsidRPr="006E0472">
        <w:rPr>
          <w:rStyle w:val="6-Char"/>
          <w:rFonts w:hint="cs"/>
          <w:rtl/>
        </w:rPr>
        <w:t>«م</w:t>
      </w:r>
      <w:r w:rsidR="00F77EA5" w:rsidRPr="006E0472">
        <w:rPr>
          <w:rStyle w:val="6-Char"/>
          <w:rFonts w:hint="cs"/>
          <w:rtl/>
        </w:rPr>
        <w:t>ٰ</w:t>
      </w:r>
      <w:r w:rsidRPr="006E0472">
        <w:rPr>
          <w:rStyle w:val="6-Char"/>
          <w:rFonts w:hint="cs"/>
          <w:rtl/>
        </w:rPr>
        <w:t>ا ع</w:t>
      </w:r>
      <w:r w:rsidR="00F77EA5" w:rsidRPr="006E0472">
        <w:rPr>
          <w:rStyle w:val="6-Char"/>
          <w:rFonts w:hint="cs"/>
          <w:rtl/>
        </w:rPr>
        <w:t>ِ</w:t>
      </w:r>
      <w:r w:rsidRPr="006E0472">
        <w:rPr>
          <w:rStyle w:val="6-Char"/>
          <w:rFonts w:hint="cs"/>
          <w:rtl/>
        </w:rPr>
        <w:t>ن</w:t>
      </w:r>
      <w:r w:rsidR="00F77EA5" w:rsidRPr="006E0472">
        <w:rPr>
          <w:rStyle w:val="6-Char"/>
          <w:rFonts w:hint="cs"/>
          <w:rtl/>
        </w:rPr>
        <w:t>ْ</w:t>
      </w:r>
      <w:r w:rsidRPr="006E0472">
        <w:rPr>
          <w:rStyle w:val="6-Char"/>
          <w:rFonts w:hint="cs"/>
          <w:rtl/>
        </w:rPr>
        <w:t>د</w:t>
      </w:r>
      <w:r w:rsidR="00F77EA5" w:rsidRPr="006E0472">
        <w:rPr>
          <w:rStyle w:val="6-Char"/>
          <w:rFonts w:hint="cs"/>
          <w:rtl/>
        </w:rPr>
        <w:t>َ</w:t>
      </w:r>
      <w:r w:rsidRPr="006E0472">
        <w:rPr>
          <w:rStyle w:val="6-Char"/>
          <w:rFonts w:hint="cs"/>
          <w:rtl/>
        </w:rPr>
        <w:t xml:space="preserve"> الله</w:t>
      </w:r>
      <w:r w:rsidR="00F77EA5" w:rsidRPr="006E0472">
        <w:rPr>
          <w:rStyle w:val="6-Char"/>
          <w:rFonts w:hint="cs"/>
          <w:rtl/>
        </w:rPr>
        <w:t>َ</w:t>
      </w:r>
      <w:r w:rsidRPr="006E0472">
        <w:rPr>
          <w:rStyle w:val="6-Char"/>
          <w:rFonts w:hint="cs"/>
          <w:rtl/>
        </w:rPr>
        <w:t xml:space="preserve"> ب</w:t>
      </w:r>
      <w:r w:rsidR="00F77EA5" w:rsidRPr="006E0472">
        <w:rPr>
          <w:rStyle w:val="6-Char"/>
          <w:rFonts w:hint="cs"/>
          <w:rtl/>
        </w:rPr>
        <w:t>ٰ</w:t>
      </w:r>
      <w:r w:rsidRPr="006E0472">
        <w:rPr>
          <w:rStyle w:val="6-Char"/>
          <w:rFonts w:hint="cs"/>
          <w:rtl/>
        </w:rPr>
        <w:t>اقٍ»</w:t>
      </w:r>
      <w:r w:rsidRPr="0088599A">
        <w:rPr>
          <w:rStyle w:val="1-Char0"/>
          <w:rFonts w:hint="cs"/>
          <w:rtl/>
        </w:rPr>
        <w:t xml:space="preserve"> </w:t>
      </w:r>
      <w:r w:rsidR="0010657C" w:rsidRPr="0088599A">
        <w:rPr>
          <w:rStyle w:val="1-Char0"/>
          <w:rFonts w:hint="cs"/>
          <w:rtl/>
        </w:rPr>
        <w:t xml:space="preserve"> </w:t>
      </w:r>
      <w:r w:rsidR="00073787" w:rsidRPr="0088599A">
        <w:rPr>
          <w:rStyle w:val="1-Char0"/>
          <w:rFonts w:hint="cs"/>
          <w:rtl/>
        </w:rPr>
        <w:t>باق</w:t>
      </w:r>
      <w:r w:rsidR="008D60BE">
        <w:rPr>
          <w:rStyle w:val="1-Char0"/>
          <w:rFonts w:hint="cs"/>
          <w:rtl/>
        </w:rPr>
        <w:t>ی</w:t>
      </w:r>
      <w:r w:rsidR="00073787" w:rsidRPr="0088599A">
        <w:rPr>
          <w:rStyle w:val="1-Char0"/>
          <w:rFonts w:hint="cs"/>
          <w:rtl/>
        </w:rPr>
        <w:t xml:space="preserve"> و برقرار و جاودانه و ماندگار در دن</w:t>
      </w:r>
      <w:r w:rsidR="008D60BE">
        <w:rPr>
          <w:rStyle w:val="1-Char0"/>
          <w:rFonts w:hint="cs"/>
          <w:rtl/>
        </w:rPr>
        <w:t>ی</w:t>
      </w:r>
      <w:r w:rsidR="00073787" w:rsidRPr="0088599A">
        <w:rPr>
          <w:rStyle w:val="1-Char0"/>
          <w:rFonts w:hint="cs"/>
          <w:rtl/>
        </w:rPr>
        <w:t>ا و آخرت شود.</w:t>
      </w:r>
    </w:p>
    <w:p w:rsidR="00073787" w:rsidRDefault="00073787" w:rsidP="004E500B">
      <w:pPr>
        <w:rPr>
          <w:rStyle w:val="1-Char0"/>
          <w:rtl/>
        </w:rPr>
      </w:pPr>
      <w:r w:rsidRPr="0088599A">
        <w:rPr>
          <w:rStyle w:val="1-Char0"/>
          <w:rFonts w:hint="cs"/>
          <w:rtl/>
        </w:rPr>
        <w:t>براست</w:t>
      </w:r>
      <w:r w:rsidR="008D60BE">
        <w:rPr>
          <w:rStyle w:val="1-Char0"/>
          <w:rFonts w:hint="cs"/>
          <w:rtl/>
        </w:rPr>
        <w:t>ی</w:t>
      </w:r>
      <w:r w:rsidRPr="0088599A">
        <w:rPr>
          <w:rStyle w:val="1-Char0"/>
          <w:rFonts w:hint="cs"/>
          <w:rtl/>
        </w:rPr>
        <w:t xml:space="preserve"> اگر ما صدقات و خ</w:t>
      </w:r>
      <w:r w:rsidR="008D60BE">
        <w:rPr>
          <w:rStyle w:val="1-Char0"/>
          <w:rFonts w:hint="cs"/>
          <w:rtl/>
        </w:rPr>
        <w:t>ی</w:t>
      </w:r>
      <w:r w:rsidRPr="0088599A">
        <w:rPr>
          <w:rStyle w:val="1-Char0"/>
          <w:rFonts w:hint="cs"/>
          <w:rtl/>
        </w:rPr>
        <w:t>رات خو</w:t>
      </w:r>
      <w:r w:rsidR="008D60BE">
        <w:rPr>
          <w:rStyle w:val="1-Char0"/>
          <w:rFonts w:hint="cs"/>
          <w:rtl/>
        </w:rPr>
        <w:t>ی</w:t>
      </w:r>
      <w:r w:rsidRPr="0088599A">
        <w:rPr>
          <w:rStyle w:val="1-Char0"/>
          <w:rFonts w:hint="cs"/>
          <w:rtl/>
        </w:rPr>
        <w:t xml:space="preserve">ش را در راه مشروع آن صرف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م، و</w:t>
      </w:r>
      <w:r w:rsidR="00EC1538">
        <w:rPr>
          <w:rStyle w:val="1-Char0"/>
          <w:rFonts w:hint="cs"/>
          <w:rtl/>
        </w:rPr>
        <w:t xml:space="preserve"> آن‌ها </w:t>
      </w:r>
      <w:r w:rsidRPr="0088599A">
        <w:rPr>
          <w:rStyle w:val="1-Char0"/>
          <w:rFonts w:hint="cs"/>
          <w:rtl/>
        </w:rPr>
        <w:t>را به نحو</w:t>
      </w:r>
      <w:r w:rsidR="008D60BE">
        <w:rPr>
          <w:rStyle w:val="1-Char0"/>
          <w:rFonts w:hint="cs"/>
          <w:rtl/>
        </w:rPr>
        <w:t>ی</w:t>
      </w:r>
      <w:r w:rsidRPr="0088599A">
        <w:rPr>
          <w:rStyle w:val="1-Char0"/>
          <w:rFonts w:hint="cs"/>
          <w:rtl/>
        </w:rPr>
        <w:t xml:space="preserve"> با ذات پا</w:t>
      </w:r>
      <w:r w:rsidR="008D60BE">
        <w:rPr>
          <w:rStyle w:val="1-Char0"/>
          <w:rFonts w:hint="cs"/>
          <w:rtl/>
        </w:rPr>
        <w:t>ک</w:t>
      </w:r>
      <w:r w:rsidRPr="0088599A">
        <w:rPr>
          <w:rStyle w:val="1-Char0"/>
          <w:rFonts w:hint="cs"/>
          <w:rtl/>
        </w:rPr>
        <w:t xml:space="preserve"> خداوند</w:t>
      </w:r>
      <w:r w:rsidR="008D60BE">
        <w:rPr>
          <w:rStyle w:val="1-Char0"/>
          <w:rFonts w:hint="cs"/>
          <w:rtl/>
        </w:rPr>
        <w:t>ی</w:t>
      </w:r>
      <w:r w:rsidRPr="0088599A">
        <w:rPr>
          <w:rStyle w:val="1-Char0"/>
          <w:rFonts w:hint="cs"/>
          <w:rtl/>
        </w:rPr>
        <w:t xml:space="preserve"> و در راستا</w:t>
      </w:r>
      <w:r w:rsidR="008D60BE">
        <w:rPr>
          <w:rStyle w:val="1-Char0"/>
          <w:rFonts w:hint="cs"/>
          <w:rtl/>
        </w:rPr>
        <w:t>ی</w:t>
      </w:r>
      <w:r w:rsidRPr="0088599A">
        <w:rPr>
          <w:rStyle w:val="1-Char0"/>
          <w:rFonts w:hint="cs"/>
          <w:rtl/>
        </w:rPr>
        <w:t xml:space="preserve"> خدمت به اسلام و مسلم</w:t>
      </w:r>
      <w:r w:rsidR="008D60BE">
        <w:rPr>
          <w:rStyle w:val="1-Char0"/>
          <w:rFonts w:hint="cs"/>
          <w:rtl/>
        </w:rPr>
        <w:t>ی</w:t>
      </w:r>
      <w:r w:rsidRPr="0088599A">
        <w:rPr>
          <w:rStyle w:val="1-Char0"/>
          <w:rFonts w:hint="cs"/>
          <w:rtl/>
        </w:rPr>
        <w:t>ن پ</w:t>
      </w:r>
      <w:r w:rsidR="008D60BE">
        <w:rPr>
          <w:rStyle w:val="1-Char0"/>
          <w:rFonts w:hint="cs"/>
          <w:rtl/>
        </w:rPr>
        <w:t>ی</w:t>
      </w:r>
      <w:r w:rsidRPr="0088599A">
        <w:rPr>
          <w:rStyle w:val="1-Char0"/>
          <w:rFonts w:hint="cs"/>
          <w:rtl/>
        </w:rPr>
        <w:t>وند ده</w:t>
      </w:r>
      <w:r w:rsidR="008D60BE">
        <w:rPr>
          <w:rStyle w:val="1-Char0"/>
          <w:rFonts w:hint="cs"/>
          <w:rtl/>
        </w:rPr>
        <w:t>ی</w:t>
      </w:r>
      <w:r w:rsidRPr="0088599A">
        <w:rPr>
          <w:rStyle w:val="1-Char0"/>
          <w:rFonts w:hint="cs"/>
          <w:rtl/>
        </w:rPr>
        <w:t>م و برا</w:t>
      </w:r>
      <w:r w:rsidR="008D60BE">
        <w:rPr>
          <w:rStyle w:val="1-Char0"/>
          <w:rFonts w:hint="cs"/>
          <w:rtl/>
        </w:rPr>
        <w:t>ی</w:t>
      </w:r>
      <w:r w:rsidRPr="0088599A">
        <w:rPr>
          <w:rStyle w:val="1-Char0"/>
          <w:rFonts w:hint="cs"/>
          <w:rtl/>
        </w:rPr>
        <w:t xml:space="preserve"> خدا و در راه خدا به </w:t>
      </w:r>
      <w:r w:rsidR="008D60BE">
        <w:rPr>
          <w:rStyle w:val="1-Char0"/>
          <w:rFonts w:hint="cs"/>
          <w:rtl/>
        </w:rPr>
        <w:t>ک</w:t>
      </w:r>
      <w:r w:rsidRPr="0088599A">
        <w:rPr>
          <w:rStyle w:val="1-Char0"/>
          <w:rFonts w:hint="cs"/>
          <w:rtl/>
        </w:rPr>
        <w:t>ار انداز</w:t>
      </w:r>
      <w:r w:rsidR="008D60BE">
        <w:rPr>
          <w:rStyle w:val="1-Char0"/>
          <w:rFonts w:hint="cs"/>
          <w:rtl/>
        </w:rPr>
        <w:t>ی</w:t>
      </w:r>
      <w:r w:rsidRPr="0088599A">
        <w:rPr>
          <w:rStyle w:val="1-Char0"/>
          <w:rFonts w:hint="cs"/>
          <w:rtl/>
        </w:rPr>
        <w:t>م، حتماً ا</w:t>
      </w:r>
      <w:r w:rsidR="008D60BE">
        <w:rPr>
          <w:rStyle w:val="1-Char0"/>
          <w:rFonts w:hint="cs"/>
          <w:rtl/>
        </w:rPr>
        <w:t>ی</w:t>
      </w:r>
      <w:r w:rsidRPr="0088599A">
        <w:rPr>
          <w:rStyle w:val="1-Char0"/>
          <w:rFonts w:hint="cs"/>
          <w:rtl/>
        </w:rPr>
        <w:t>ن صدقات و خ</w:t>
      </w:r>
      <w:r w:rsidR="008D60BE">
        <w:rPr>
          <w:rStyle w:val="1-Char0"/>
          <w:rFonts w:hint="cs"/>
          <w:rtl/>
        </w:rPr>
        <w:t>ی</w:t>
      </w:r>
      <w:r w:rsidRPr="0088599A">
        <w:rPr>
          <w:rStyle w:val="1-Char0"/>
          <w:rFonts w:hint="cs"/>
          <w:rtl/>
        </w:rPr>
        <w:t>رات رنگ جاودانگ</w:t>
      </w:r>
      <w:r w:rsidR="008D60BE">
        <w:rPr>
          <w:rStyle w:val="1-Char0"/>
          <w:rFonts w:hint="cs"/>
          <w:rtl/>
        </w:rPr>
        <w:t>ی</w:t>
      </w:r>
      <w:r w:rsidRPr="0088599A">
        <w:rPr>
          <w:rStyle w:val="1-Char0"/>
          <w:rFonts w:hint="cs"/>
          <w:rtl/>
        </w:rPr>
        <w:t xml:space="preserve"> به خود خواهد گرفت، و در دن</w:t>
      </w:r>
      <w:r w:rsidR="008D60BE">
        <w:rPr>
          <w:rStyle w:val="1-Char0"/>
          <w:rFonts w:hint="cs"/>
          <w:rtl/>
        </w:rPr>
        <w:t>ی</w:t>
      </w:r>
      <w:r w:rsidRPr="0088599A">
        <w:rPr>
          <w:rStyle w:val="1-Char0"/>
          <w:rFonts w:hint="cs"/>
          <w:rtl/>
        </w:rPr>
        <w:t>ا و آخرت برا</w:t>
      </w:r>
      <w:r w:rsidR="008D60BE">
        <w:rPr>
          <w:rStyle w:val="1-Char0"/>
          <w:rFonts w:hint="cs"/>
          <w:rtl/>
        </w:rPr>
        <w:t>ی</w:t>
      </w:r>
      <w:r w:rsidRPr="0088599A">
        <w:rPr>
          <w:rStyle w:val="1-Char0"/>
          <w:rFonts w:hint="cs"/>
          <w:rtl/>
        </w:rPr>
        <w:t xml:space="preserve"> م</w:t>
      </w:r>
      <w:r w:rsidR="008D60BE">
        <w:rPr>
          <w:rStyle w:val="1-Char0"/>
          <w:rFonts w:hint="cs"/>
          <w:rtl/>
        </w:rPr>
        <w:t>ی</w:t>
      </w:r>
      <w:r w:rsidRPr="0088599A">
        <w:rPr>
          <w:rStyle w:val="1-Char0"/>
          <w:rFonts w:hint="cs"/>
          <w:rtl/>
        </w:rPr>
        <w:t>ت و بازماندگان م</w:t>
      </w:r>
      <w:r w:rsidR="008D60BE">
        <w:rPr>
          <w:rStyle w:val="1-Char0"/>
          <w:rFonts w:hint="cs"/>
          <w:rtl/>
        </w:rPr>
        <w:t>ی</w:t>
      </w:r>
      <w:r w:rsidRPr="0088599A">
        <w:rPr>
          <w:rStyle w:val="1-Char0"/>
          <w:rFonts w:hint="cs"/>
          <w:rtl/>
        </w:rPr>
        <w:t xml:space="preserve">ت به </w:t>
      </w:r>
      <w:r w:rsidR="008D60BE">
        <w:rPr>
          <w:rStyle w:val="1-Char0"/>
          <w:rFonts w:hint="cs"/>
          <w:rtl/>
        </w:rPr>
        <w:t>ک</w:t>
      </w:r>
      <w:r w:rsidRPr="0088599A">
        <w:rPr>
          <w:rStyle w:val="1-Char0"/>
          <w:rFonts w:hint="cs"/>
          <w:rtl/>
        </w:rPr>
        <w:t>ار خواهد آمد و سرما</w:t>
      </w:r>
      <w:r w:rsidR="008D60BE">
        <w:rPr>
          <w:rStyle w:val="1-Char0"/>
          <w:rFonts w:hint="cs"/>
          <w:rtl/>
        </w:rPr>
        <w:t>ی</w:t>
      </w:r>
      <w:r w:rsidRPr="0088599A">
        <w:rPr>
          <w:rStyle w:val="1-Char0"/>
          <w:rFonts w:hint="cs"/>
          <w:rtl/>
        </w:rPr>
        <w:t>ه</w:t>
      </w:r>
      <w:r w:rsidR="00197171" w:rsidRPr="0088599A">
        <w:rPr>
          <w:rStyle w:val="1-Char0"/>
          <w:rFonts w:hint="cs"/>
          <w:rtl/>
        </w:rPr>
        <w:t>‌ها</w:t>
      </w:r>
      <w:r w:rsidR="008D60BE">
        <w:rPr>
          <w:rStyle w:val="1-Char0"/>
          <w:rFonts w:hint="cs"/>
          <w:rtl/>
        </w:rPr>
        <w:t>یی</w:t>
      </w:r>
      <w:r w:rsidR="00197171" w:rsidRPr="0088599A">
        <w:rPr>
          <w:rStyle w:val="1-Char0"/>
          <w:rFonts w:hint="cs"/>
          <w:rtl/>
        </w:rPr>
        <w:t xml:space="preserve"> </w:t>
      </w:r>
      <w:r w:rsidRPr="0088599A">
        <w:rPr>
          <w:rStyle w:val="1-Char0"/>
          <w:rFonts w:hint="cs"/>
          <w:rtl/>
        </w:rPr>
        <w:t>جاو</w:t>
      </w:r>
      <w:r w:rsidR="008D60BE">
        <w:rPr>
          <w:rStyle w:val="1-Char0"/>
          <w:rFonts w:hint="cs"/>
          <w:rtl/>
        </w:rPr>
        <w:t>ی</w:t>
      </w:r>
      <w:r w:rsidRPr="0088599A">
        <w:rPr>
          <w:rStyle w:val="1-Char0"/>
          <w:rFonts w:hint="cs"/>
          <w:rtl/>
        </w:rPr>
        <w:t>دان و ماندگار برا</w:t>
      </w:r>
      <w:r w:rsidR="008D60BE">
        <w:rPr>
          <w:rStyle w:val="1-Char0"/>
          <w:rFonts w:hint="cs"/>
          <w:rtl/>
        </w:rPr>
        <w:t>ی</w:t>
      </w:r>
      <w:r w:rsidR="00EC1538">
        <w:rPr>
          <w:rStyle w:val="1-Char0"/>
          <w:rFonts w:hint="cs"/>
          <w:rtl/>
        </w:rPr>
        <w:t xml:space="preserve"> آن‌ها </w:t>
      </w:r>
      <w:r w:rsidRPr="0088599A">
        <w:rPr>
          <w:rStyle w:val="1-Char0"/>
          <w:rFonts w:hint="cs"/>
          <w:rtl/>
        </w:rPr>
        <w:t xml:space="preserve">محسوب خواهد شد، چرا </w:t>
      </w:r>
      <w:r w:rsidR="008D60BE">
        <w:rPr>
          <w:rStyle w:val="1-Char0"/>
          <w:rFonts w:hint="cs"/>
          <w:rtl/>
        </w:rPr>
        <w:t>ک</w:t>
      </w:r>
      <w:r w:rsidRPr="0088599A">
        <w:rPr>
          <w:rStyle w:val="1-Char0"/>
          <w:rFonts w:hint="cs"/>
          <w:rtl/>
        </w:rPr>
        <w:t>ه ذات پا</w:t>
      </w:r>
      <w:r w:rsidR="008D60BE">
        <w:rPr>
          <w:rStyle w:val="1-Char0"/>
          <w:rFonts w:hint="cs"/>
          <w:rtl/>
        </w:rPr>
        <w:t>ک</w:t>
      </w:r>
      <w:r w:rsidRPr="0088599A">
        <w:rPr>
          <w:rStyle w:val="1-Char0"/>
          <w:rFonts w:hint="cs"/>
          <w:rtl/>
        </w:rPr>
        <w:t xml:space="preserve"> اله</w:t>
      </w:r>
      <w:r w:rsidR="008D60BE">
        <w:rPr>
          <w:rStyle w:val="1-Char0"/>
          <w:rFonts w:hint="cs"/>
          <w:rtl/>
        </w:rPr>
        <w:t>ی</w:t>
      </w:r>
      <w:r w:rsidRPr="0088599A">
        <w:rPr>
          <w:rStyle w:val="1-Char0"/>
          <w:rFonts w:hint="cs"/>
          <w:rtl/>
        </w:rPr>
        <w:t>، ابد</w:t>
      </w:r>
      <w:r w:rsidR="008D60BE">
        <w:rPr>
          <w:rStyle w:val="1-Char0"/>
          <w:rFonts w:hint="cs"/>
          <w:rtl/>
        </w:rPr>
        <w:t>ی</w:t>
      </w:r>
      <w:r w:rsidRPr="0088599A">
        <w:rPr>
          <w:rStyle w:val="1-Char0"/>
          <w:rFonts w:hint="cs"/>
          <w:rtl/>
        </w:rPr>
        <w:t xml:space="preserve"> است و هر چ</w:t>
      </w:r>
      <w:r w:rsidR="008D60BE">
        <w:rPr>
          <w:rStyle w:val="1-Char0"/>
          <w:rFonts w:hint="cs"/>
          <w:rtl/>
        </w:rPr>
        <w:t>ی</w:t>
      </w:r>
      <w:r w:rsidRPr="0088599A">
        <w:rPr>
          <w:rStyle w:val="1-Char0"/>
          <w:rFonts w:hint="cs"/>
          <w:rtl/>
        </w:rPr>
        <w:t xml:space="preserve">ز </w:t>
      </w:r>
      <w:r w:rsidR="008D60BE">
        <w:rPr>
          <w:rStyle w:val="1-Char0"/>
          <w:rFonts w:hint="cs"/>
          <w:rtl/>
        </w:rPr>
        <w:t>ک</w:t>
      </w:r>
      <w:r w:rsidRPr="0088599A">
        <w:rPr>
          <w:rStyle w:val="1-Char0"/>
          <w:rFonts w:hint="cs"/>
          <w:rtl/>
        </w:rPr>
        <w:t>ه نسبت</w:t>
      </w:r>
      <w:r w:rsidR="008D60BE">
        <w:rPr>
          <w:rStyle w:val="1-Char0"/>
          <w:rFonts w:hint="cs"/>
          <w:rtl/>
        </w:rPr>
        <w:t>ی</w:t>
      </w:r>
      <w:r w:rsidRPr="0088599A">
        <w:rPr>
          <w:rStyle w:val="1-Char0"/>
          <w:rFonts w:hint="cs"/>
          <w:rtl/>
        </w:rPr>
        <w:t xml:space="preserve"> با او دارد، رنگ ابد</w:t>
      </w:r>
      <w:r w:rsidR="008D60BE">
        <w:rPr>
          <w:rStyle w:val="1-Char0"/>
          <w:rFonts w:hint="cs"/>
          <w:rtl/>
        </w:rPr>
        <w:t>ی</w:t>
      </w:r>
      <w:r w:rsidRPr="0088599A">
        <w:rPr>
          <w:rStyle w:val="1-Char0"/>
          <w:rFonts w:hint="cs"/>
          <w:rtl/>
        </w:rPr>
        <w:t>ت به خود خواهد گرفت.</w:t>
      </w:r>
    </w:p>
    <w:p w:rsidR="006E0472" w:rsidRPr="0088599A" w:rsidRDefault="006E0472" w:rsidP="004E500B">
      <w:pPr>
        <w:rPr>
          <w:rStyle w:val="1-Char0"/>
          <w:rtl/>
        </w:rPr>
      </w:pPr>
    </w:p>
    <w:p w:rsidR="00073787" w:rsidRPr="0088599A" w:rsidRDefault="00073787" w:rsidP="00835F31">
      <w:pPr>
        <w:ind w:firstLine="0"/>
        <w:jc w:val="center"/>
        <w:rPr>
          <w:rStyle w:val="1-Char0"/>
          <w:rtl/>
        </w:rPr>
      </w:pPr>
      <w:r w:rsidRPr="0088599A">
        <w:rPr>
          <w:rStyle w:val="1-Char0"/>
          <w:rFonts w:hint="cs"/>
          <w:rtl/>
        </w:rPr>
        <w:t>* * *</w:t>
      </w:r>
    </w:p>
    <w:p w:rsidR="00835F31" w:rsidRDefault="00835F31" w:rsidP="00835F31">
      <w:pPr>
        <w:pStyle w:val="1-0"/>
        <w:rPr>
          <w:rStyle w:val="1-Char0"/>
          <w:rtl/>
        </w:rPr>
      </w:pPr>
    </w:p>
    <w:p w:rsidR="006E0472" w:rsidRDefault="006E0472" w:rsidP="00835F31">
      <w:pPr>
        <w:pStyle w:val="1-0"/>
        <w:rPr>
          <w:rStyle w:val="1-Char0"/>
          <w:rtl/>
        </w:rPr>
        <w:sectPr w:rsidR="006E0472" w:rsidSect="00835F31">
          <w:headerReference w:type="default" r:id="rId40"/>
          <w:footnotePr>
            <w:numRestart w:val="eachPage"/>
          </w:footnotePr>
          <w:pgSz w:w="9356" w:h="13608" w:code="11"/>
          <w:pgMar w:top="567" w:right="1134" w:bottom="851" w:left="1134" w:header="454" w:footer="0" w:gutter="0"/>
          <w:cols w:space="720"/>
          <w:titlePg/>
          <w:bidi/>
          <w:rtlGutter/>
          <w:docGrid w:linePitch="360"/>
        </w:sectPr>
      </w:pPr>
    </w:p>
    <w:p w:rsidR="00073787" w:rsidRDefault="00073787" w:rsidP="00835F31">
      <w:pPr>
        <w:pStyle w:val="2-"/>
        <w:rPr>
          <w:rtl/>
          <w:lang w:bidi="fa-IR"/>
        </w:rPr>
      </w:pPr>
      <w:bookmarkStart w:id="37" w:name="_Toc439668603"/>
      <w:r>
        <w:rPr>
          <w:rFonts w:hint="cs"/>
          <w:rtl/>
          <w:lang w:bidi="fa-IR"/>
        </w:rPr>
        <w:t>آنچه به م</w:t>
      </w:r>
      <w:r w:rsidR="00CF326E">
        <w:rPr>
          <w:rFonts w:hint="cs"/>
          <w:rtl/>
          <w:lang w:bidi="fa-IR"/>
        </w:rPr>
        <w:t>یّ</w:t>
      </w:r>
      <w:r>
        <w:rPr>
          <w:rFonts w:hint="cs"/>
          <w:rtl/>
          <w:lang w:bidi="fa-IR"/>
        </w:rPr>
        <w:t>ت نفع</w:t>
      </w:r>
      <w:r w:rsidR="002C4271">
        <w:rPr>
          <w:rFonts w:hint="cs"/>
          <w:rtl/>
          <w:lang w:bidi="fa-IR"/>
        </w:rPr>
        <w:t xml:space="preserve"> م</w:t>
      </w:r>
      <w:r w:rsidR="00DF05A1">
        <w:rPr>
          <w:rFonts w:hint="cs"/>
          <w:rtl/>
          <w:lang w:bidi="fa-IR"/>
        </w:rPr>
        <w:t>ی</w:t>
      </w:r>
      <w:r w:rsidR="002C4271">
        <w:rPr>
          <w:rFonts w:hint="cs"/>
          <w:rtl/>
          <w:lang w:bidi="fa-IR"/>
        </w:rPr>
        <w:t>‌</w:t>
      </w:r>
      <w:r>
        <w:rPr>
          <w:rFonts w:hint="cs"/>
          <w:rtl/>
          <w:lang w:bidi="fa-IR"/>
        </w:rPr>
        <w:t>رساند</w:t>
      </w:r>
      <w:bookmarkEnd w:id="37"/>
    </w:p>
    <w:p w:rsidR="00073787" w:rsidRPr="0088599A" w:rsidRDefault="00073787" w:rsidP="004E500B">
      <w:pPr>
        <w:rPr>
          <w:rStyle w:val="1-Char0"/>
          <w:rtl/>
        </w:rPr>
      </w:pPr>
      <w:r w:rsidRPr="0088599A">
        <w:rPr>
          <w:rStyle w:val="1-Char0"/>
          <w:rFonts w:hint="cs"/>
          <w:rtl/>
        </w:rPr>
        <w:t xml:space="preserve">بازماندگان </w:t>
      </w:r>
      <w:r w:rsidR="007174D2" w:rsidRPr="0088599A">
        <w:rPr>
          <w:rStyle w:val="1-Char0"/>
          <w:rFonts w:hint="cs"/>
          <w:rtl/>
        </w:rPr>
        <w:t>متوفّ</w:t>
      </w:r>
      <w:r w:rsidR="008D60BE">
        <w:rPr>
          <w:rStyle w:val="1-Char0"/>
          <w:rFonts w:hint="cs"/>
          <w:rtl/>
        </w:rPr>
        <w:t>ی</w:t>
      </w:r>
      <w:r w:rsidRPr="0088599A">
        <w:rPr>
          <w:rStyle w:val="1-Char0"/>
          <w:rFonts w:hint="cs"/>
          <w:rtl/>
        </w:rPr>
        <w:t xml:space="preserve"> با</w:t>
      </w:r>
      <w:r w:rsidR="008D60BE">
        <w:rPr>
          <w:rStyle w:val="1-Char0"/>
          <w:rFonts w:hint="cs"/>
          <w:rtl/>
        </w:rPr>
        <w:t>ی</w:t>
      </w:r>
      <w:r w:rsidRPr="0088599A">
        <w:rPr>
          <w:rStyle w:val="1-Char0"/>
          <w:rFonts w:hint="cs"/>
          <w:rtl/>
        </w:rPr>
        <w:t xml:space="preserve">د بدانند </w:t>
      </w:r>
      <w:r w:rsidR="008D60BE">
        <w:rPr>
          <w:rStyle w:val="1-Char0"/>
          <w:rFonts w:hint="cs"/>
          <w:rtl/>
        </w:rPr>
        <w:t>ک</w:t>
      </w:r>
      <w:r w:rsidRPr="0088599A">
        <w:rPr>
          <w:rStyle w:val="1-Char0"/>
          <w:rFonts w:hint="cs"/>
          <w:rtl/>
        </w:rPr>
        <w:t xml:space="preserve">ه درست </w:t>
      </w:r>
      <w:r w:rsidR="008D60BE">
        <w:rPr>
          <w:rStyle w:val="1-Char0"/>
          <w:rFonts w:hint="cs"/>
          <w:rtl/>
        </w:rPr>
        <w:t>ک</w:t>
      </w:r>
      <w:r w:rsidRPr="0088599A">
        <w:rPr>
          <w:rStyle w:val="1-Char0"/>
          <w:rFonts w:hint="cs"/>
          <w:rtl/>
        </w:rPr>
        <w:t>ردن غذا از طرف آنان برا</w:t>
      </w:r>
      <w:r w:rsidR="008D60BE">
        <w:rPr>
          <w:rStyle w:val="1-Char0"/>
          <w:rFonts w:hint="cs"/>
          <w:rtl/>
        </w:rPr>
        <w:t>ی</w:t>
      </w:r>
      <w:r w:rsidRPr="0088599A">
        <w:rPr>
          <w:rStyle w:val="1-Char0"/>
          <w:rFonts w:hint="cs"/>
          <w:rtl/>
        </w:rPr>
        <w:t xml:space="preserve"> پذ</w:t>
      </w:r>
      <w:r w:rsidR="008D60BE">
        <w:rPr>
          <w:rStyle w:val="1-Char0"/>
          <w:rFonts w:hint="cs"/>
          <w:rtl/>
        </w:rPr>
        <w:t>ی</w:t>
      </w:r>
      <w:r w:rsidRPr="0088599A">
        <w:rPr>
          <w:rStyle w:val="1-Char0"/>
          <w:rFonts w:hint="cs"/>
          <w:rtl/>
        </w:rPr>
        <w:t>را</w:t>
      </w:r>
      <w:r w:rsidR="008D60BE">
        <w:rPr>
          <w:rStyle w:val="1-Char0"/>
          <w:rFonts w:hint="cs"/>
          <w:rtl/>
        </w:rPr>
        <w:t>یی</w:t>
      </w:r>
      <w:r w:rsidRPr="0088599A">
        <w:rPr>
          <w:rStyle w:val="1-Char0"/>
          <w:rFonts w:hint="cs"/>
          <w:rtl/>
        </w:rPr>
        <w:t xml:space="preserve"> از مردم و آماده </w:t>
      </w:r>
      <w:r w:rsidR="008D60BE">
        <w:rPr>
          <w:rStyle w:val="1-Char0"/>
          <w:rFonts w:hint="cs"/>
          <w:rtl/>
        </w:rPr>
        <w:t>ک</w:t>
      </w:r>
      <w:r w:rsidRPr="0088599A">
        <w:rPr>
          <w:rStyle w:val="1-Char0"/>
          <w:rFonts w:hint="cs"/>
          <w:rtl/>
        </w:rPr>
        <w:t>ردن غذاها</w:t>
      </w:r>
      <w:r w:rsidR="008D60BE">
        <w:rPr>
          <w:rStyle w:val="1-Char0"/>
          <w:rFonts w:hint="cs"/>
          <w:rtl/>
        </w:rPr>
        <w:t>ی</w:t>
      </w:r>
      <w:r w:rsidRPr="0088599A">
        <w:rPr>
          <w:rStyle w:val="1-Char0"/>
          <w:rFonts w:hint="cs"/>
          <w:rtl/>
        </w:rPr>
        <w:t xml:space="preserve"> متنوع و </w:t>
      </w:r>
      <w:r w:rsidR="00DC3347" w:rsidRPr="0088599A">
        <w:rPr>
          <w:rStyle w:val="1-Char0"/>
          <w:rFonts w:hint="cs"/>
          <w:rtl/>
        </w:rPr>
        <w:t>آشام</w:t>
      </w:r>
      <w:r w:rsidR="008D60BE">
        <w:rPr>
          <w:rStyle w:val="1-Char0"/>
          <w:rFonts w:hint="cs"/>
          <w:rtl/>
        </w:rPr>
        <w:t>ی</w:t>
      </w:r>
      <w:r w:rsidR="00DC3347" w:rsidRPr="0088599A">
        <w:rPr>
          <w:rStyle w:val="1-Char0"/>
          <w:rFonts w:hint="cs"/>
          <w:rtl/>
        </w:rPr>
        <w:t>دن</w:t>
      </w:r>
      <w:r w:rsidR="008D60BE">
        <w:rPr>
          <w:rStyle w:val="1-Char0"/>
          <w:rFonts w:hint="cs"/>
          <w:rtl/>
        </w:rPr>
        <w:t>ی</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DC3347" w:rsidRPr="0088599A">
        <w:rPr>
          <w:rStyle w:val="1-Char0"/>
          <w:rFonts w:hint="cs"/>
          <w:rtl/>
        </w:rPr>
        <w:t>مطبوع و تعز</w:t>
      </w:r>
      <w:r w:rsidR="008D60BE">
        <w:rPr>
          <w:rStyle w:val="1-Char0"/>
          <w:rFonts w:hint="cs"/>
          <w:rtl/>
        </w:rPr>
        <w:t>ی</w:t>
      </w:r>
      <w:r w:rsidR="00DC3347" w:rsidRPr="0088599A">
        <w:rPr>
          <w:rStyle w:val="1-Char0"/>
          <w:rFonts w:hint="cs"/>
          <w:rtl/>
        </w:rPr>
        <w:t>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DC3347" w:rsidRPr="0088599A">
        <w:rPr>
          <w:rStyle w:val="1-Char0"/>
          <w:rFonts w:hint="cs"/>
          <w:rtl/>
        </w:rPr>
        <w:t>ت</w:t>
      </w:r>
      <w:r w:rsidR="008D60BE">
        <w:rPr>
          <w:rStyle w:val="1-Char0"/>
          <w:rFonts w:hint="cs"/>
          <w:rtl/>
        </w:rPr>
        <w:t>ک</w:t>
      </w:r>
      <w:r w:rsidR="00DC3347" w:rsidRPr="0088599A">
        <w:rPr>
          <w:rStyle w:val="1-Char0"/>
          <w:rFonts w:hint="cs"/>
          <w:rtl/>
        </w:rPr>
        <w:t>لفات</w:t>
      </w:r>
      <w:r w:rsidR="008D60BE">
        <w:rPr>
          <w:rStyle w:val="1-Char0"/>
          <w:rFonts w:hint="cs"/>
          <w:rtl/>
        </w:rPr>
        <w:t>ی</w:t>
      </w:r>
      <w:r w:rsidR="00DC3347" w:rsidRPr="0088599A">
        <w:rPr>
          <w:rStyle w:val="1-Char0"/>
          <w:rFonts w:hint="cs"/>
          <w:rtl/>
        </w:rPr>
        <w:t xml:space="preserve"> و تجملات</w:t>
      </w:r>
      <w:r w:rsidR="008D60BE">
        <w:rPr>
          <w:rStyle w:val="1-Char0"/>
          <w:rFonts w:hint="cs"/>
          <w:rtl/>
        </w:rPr>
        <w:t>ی</w:t>
      </w:r>
      <w:r w:rsidR="00DC3347" w:rsidRPr="0088599A">
        <w:rPr>
          <w:rStyle w:val="1-Char0"/>
          <w:rFonts w:hint="cs"/>
          <w:rtl/>
        </w:rPr>
        <w:t>، نفع</w:t>
      </w:r>
      <w:r w:rsidR="008D60BE">
        <w:rPr>
          <w:rStyle w:val="1-Char0"/>
          <w:rFonts w:hint="cs"/>
          <w:rtl/>
        </w:rPr>
        <w:t>ی</w:t>
      </w:r>
      <w:r w:rsidR="00DC3347" w:rsidRPr="0088599A">
        <w:rPr>
          <w:rStyle w:val="1-Char0"/>
          <w:rFonts w:hint="cs"/>
          <w:rtl/>
        </w:rPr>
        <w:t xml:space="preserve"> به حال م</w:t>
      </w:r>
      <w:r w:rsidR="008D60BE">
        <w:rPr>
          <w:rStyle w:val="1-Char0"/>
          <w:rFonts w:hint="cs"/>
          <w:rtl/>
        </w:rPr>
        <w:t>ی</w:t>
      </w:r>
      <w:r w:rsidR="00DC3347" w:rsidRPr="0088599A">
        <w:rPr>
          <w:rStyle w:val="1-Char0"/>
          <w:rFonts w:hint="cs"/>
          <w:rtl/>
        </w:rPr>
        <w:t>ت نخواهد داشت، بل</w:t>
      </w:r>
      <w:r w:rsidR="008D60BE">
        <w:rPr>
          <w:rStyle w:val="1-Char0"/>
          <w:rFonts w:hint="cs"/>
          <w:rtl/>
        </w:rPr>
        <w:t>ک</w:t>
      </w:r>
      <w:r w:rsidR="00DC3347" w:rsidRPr="0088599A">
        <w:rPr>
          <w:rStyle w:val="1-Char0"/>
          <w:rFonts w:hint="cs"/>
          <w:rtl/>
        </w:rPr>
        <w:t>ه از د</w:t>
      </w:r>
      <w:r w:rsidR="008D60BE">
        <w:rPr>
          <w:rStyle w:val="1-Char0"/>
          <w:rFonts w:hint="cs"/>
          <w:rtl/>
        </w:rPr>
        <w:t>ی</w:t>
      </w:r>
      <w:r w:rsidR="00DC3347" w:rsidRPr="0088599A">
        <w:rPr>
          <w:rStyle w:val="1-Char0"/>
          <w:rFonts w:hint="cs"/>
          <w:rtl/>
        </w:rPr>
        <w:t>دگاه اوامر و فرام</w:t>
      </w:r>
      <w:r w:rsidR="008D60BE">
        <w:rPr>
          <w:rStyle w:val="1-Char0"/>
          <w:rFonts w:hint="cs"/>
          <w:rtl/>
        </w:rPr>
        <w:t>ی</w:t>
      </w:r>
      <w:r w:rsidR="00DC3347" w:rsidRPr="0088599A">
        <w:rPr>
          <w:rStyle w:val="1-Char0"/>
          <w:rFonts w:hint="cs"/>
          <w:rtl/>
        </w:rPr>
        <w:t>ن اله</w:t>
      </w:r>
      <w:r w:rsidR="008D60BE">
        <w:rPr>
          <w:rStyle w:val="1-Char0"/>
          <w:rFonts w:hint="cs"/>
          <w:rtl/>
        </w:rPr>
        <w:t>ی</w:t>
      </w:r>
      <w:r w:rsidR="00DC3347" w:rsidRPr="0088599A">
        <w:rPr>
          <w:rStyle w:val="1-Char0"/>
          <w:rFonts w:hint="cs"/>
          <w:rtl/>
        </w:rPr>
        <w:t>، و تعال</w:t>
      </w:r>
      <w:r w:rsidR="008D60BE">
        <w:rPr>
          <w:rStyle w:val="1-Char0"/>
          <w:rFonts w:hint="cs"/>
          <w:rtl/>
        </w:rPr>
        <w:t>ی</w:t>
      </w:r>
      <w:r w:rsidR="00DC3347" w:rsidRPr="0088599A">
        <w:rPr>
          <w:rStyle w:val="1-Char0"/>
          <w:rFonts w:hint="cs"/>
          <w:rtl/>
        </w:rPr>
        <w:t>م و آموزه</w:t>
      </w:r>
      <w:r w:rsidR="002C4271" w:rsidRPr="0088599A">
        <w:rPr>
          <w:rStyle w:val="1-Char0"/>
          <w:rFonts w:hint="cs"/>
          <w:rtl/>
        </w:rPr>
        <w:t>‌ها</w:t>
      </w:r>
      <w:r w:rsidR="008D60BE">
        <w:rPr>
          <w:rStyle w:val="1-Char0"/>
          <w:rFonts w:hint="cs"/>
          <w:rtl/>
        </w:rPr>
        <w:t>ی</w:t>
      </w:r>
      <w:r w:rsidR="002C4271" w:rsidRPr="0088599A">
        <w:rPr>
          <w:rStyle w:val="1-Char0"/>
          <w:rFonts w:hint="cs"/>
          <w:rtl/>
        </w:rPr>
        <w:t xml:space="preserve"> </w:t>
      </w:r>
      <w:r w:rsidR="00DC3347" w:rsidRPr="0088599A">
        <w:rPr>
          <w:rStyle w:val="1-Char0"/>
          <w:rFonts w:hint="cs"/>
          <w:rtl/>
        </w:rPr>
        <w:t>نبو</w:t>
      </w:r>
      <w:r w:rsidR="008D60BE">
        <w:rPr>
          <w:rStyle w:val="1-Char0"/>
          <w:rFonts w:hint="cs"/>
          <w:rtl/>
        </w:rPr>
        <w:t>ی</w:t>
      </w:r>
      <w:r w:rsidR="00DC3347" w:rsidRPr="0088599A">
        <w:rPr>
          <w:rStyle w:val="1-Char0"/>
          <w:rFonts w:hint="cs"/>
          <w:rtl/>
        </w:rPr>
        <w:t xml:space="preserve"> و اح</w:t>
      </w:r>
      <w:r w:rsidR="008D60BE">
        <w:rPr>
          <w:rStyle w:val="1-Char0"/>
          <w:rFonts w:hint="cs"/>
          <w:rtl/>
        </w:rPr>
        <w:t>ک</w:t>
      </w:r>
      <w:r w:rsidR="00DC3347" w:rsidRPr="0088599A">
        <w:rPr>
          <w:rStyle w:val="1-Char0"/>
          <w:rFonts w:hint="cs"/>
          <w:rtl/>
        </w:rPr>
        <w:t>ام و دستورات شرع</w:t>
      </w:r>
      <w:r w:rsidR="008D60BE">
        <w:rPr>
          <w:rStyle w:val="1-Char0"/>
          <w:rFonts w:hint="cs"/>
          <w:rtl/>
        </w:rPr>
        <w:t>ی</w:t>
      </w:r>
      <w:r w:rsidR="00DC3347" w:rsidRPr="0088599A">
        <w:rPr>
          <w:rStyle w:val="1-Char0"/>
          <w:rFonts w:hint="cs"/>
          <w:rtl/>
        </w:rPr>
        <w:t xml:space="preserve"> و حقا</w:t>
      </w:r>
      <w:r w:rsidR="008D60BE">
        <w:rPr>
          <w:rStyle w:val="1-Char0"/>
          <w:rFonts w:hint="cs"/>
          <w:rtl/>
        </w:rPr>
        <w:t>ی</w:t>
      </w:r>
      <w:r w:rsidR="00DC3347" w:rsidRPr="0088599A">
        <w:rPr>
          <w:rStyle w:val="1-Char0"/>
          <w:rFonts w:hint="cs"/>
          <w:rtl/>
        </w:rPr>
        <w:t>ق و مفاه</w:t>
      </w:r>
      <w:r w:rsidR="008D60BE">
        <w:rPr>
          <w:rStyle w:val="1-Char0"/>
          <w:rFonts w:hint="cs"/>
          <w:rtl/>
        </w:rPr>
        <w:t>ی</w:t>
      </w:r>
      <w:r w:rsidR="00DC3347" w:rsidRPr="0088599A">
        <w:rPr>
          <w:rStyle w:val="1-Char0"/>
          <w:rFonts w:hint="cs"/>
          <w:rtl/>
        </w:rPr>
        <w:t>م والا</w:t>
      </w:r>
      <w:r w:rsidR="008D60BE">
        <w:rPr>
          <w:rStyle w:val="1-Char0"/>
          <w:rFonts w:hint="cs"/>
          <w:rtl/>
        </w:rPr>
        <w:t>ی</w:t>
      </w:r>
      <w:r w:rsidR="00DC3347" w:rsidRPr="0088599A">
        <w:rPr>
          <w:rStyle w:val="1-Char0"/>
          <w:rFonts w:hint="cs"/>
          <w:rtl/>
        </w:rPr>
        <w:t xml:space="preserve"> قرآن</w:t>
      </w:r>
      <w:r w:rsidR="008D60BE">
        <w:rPr>
          <w:rStyle w:val="1-Char0"/>
          <w:rFonts w:hint="cs"/>
          <w:rtl/>
        </w:rPr>
        <w:t>ی</w:t>
      </w:r>
      <w:r w:rsidR="00DC3347" w:rsidRPr="0088599A">
        <w:rPr>
          <w:rStyle w:val="1-Char0"/>
          <w:rFonts w:hint="cs"/>
          <w:rtl/>
        </w:rPr>
        <w:t>، م</w:t>
      </w:r>
      <w:r w:rsidR="008D60BE">
        <w:rPr>
          <w:rStyle w:val="1-Char0"/>
          <w:rFonts w:hint="cs"/>
          <w:rtl/>
        </w:rPr>
        <w:t>ی</w:t>
      </w:r>
      <w:r w:rsidR="00DC3347" w:rsidRPr="0088599A">
        <w:rPr>
          <w:rStyle w:val="1-Char0"/>
          <w:rFonts w:hint="cs"/>
          <w:rtl/>
        </w:rPr>
        <w:t>ت در چند مورد از عمل د</w:t>
      </w:r>
      <w:r w:rsidR="008D60BE">
        <w:rPr>
          <w:rStyle w:val="1-Char0"/>
          <w:rFonts w:hint="cs"/>
          <w:rtl/>
        </w:rPr>
        <w:t>ی</w:t>
      </w:r>
      <w:r w:rsidR="00DC3347" w:rsidRPr="0088599A">
        <w:rPr>
          <w:rStyle w:val="1-Char0"/>
          <w:rFonts w:hint="cs"/>
          <w:rtl/>
        </w:rPr>
        <w:t>گران نفع</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DC3347" w:rsidRPr="0088599A">
        <w:rPr>
          <w:rStyle w:val="1-Char0"/>
          <w:rFonts w:hint="cs"/>
          <w:rtl/>
        </w:rPr>
        <w:t xml:space="preserve">برد </w:t>
      </w:r>
      <w:r w:rsidR="008D60BE">
        <w:rPr>
          <w:rStyle w:val="1-Char0"/>
          <w:rFonts w:hint="cs"/>
          <w:rtl/>
        </w:rPr>
        <w:t>ک</w:t>
      </w:r>
      <w:r w:rsidR="00DC3347" w:rsidRPr="0088599A">
        <w:rPr>
          <w:rStyle w:val="1-Char0"/>
          <w:rFonts w:hint="cs"/>
          <w:rtl/>
        </w:rPr>
        <w:t>ه عبارتند از:</w:t>
      </w:r>
    </w:p>
    <w:p w:rsidR="00DC3347" w:rsidRPr="0088599A" w:rsidRDefault="00DC3347" w:rsidP="006E0472">
      <w:pPr>
        <w:pStyle w:val="ListParagraph"/>
        <w:numPr>
          <w:ilvl w:val="0"/>
          <w:numId w:val="17"/>
        </w:numPr>
        <w:rPr>
          <w:rStyle w:val="1-Char0"/>
          <w:rtl/>
        </w:rPr>
      </w:pPr>
      <w:r w:rsidRPr="00835F31">
        <w:rPr>
          <w:rStyle w:val="8-Char0"/>
          <w:rFonts w:hint="cs"/>
          <w:rtl/>
        </w:rPr>
        <w:t>دعا</w:t>
      </w:r>
      <w:r w:rsidR="008D60BE">
        <w:rPr>
          <w:rStyle w:val="8-Char0"/>
          <w:rFonts w:hint="cs"/>
          <w:rtl/>
        </w:rPr>
        <w:t>ی</w:t>
      </w:r>
      <w:r w:rsidRPr="00835F31">
        <w:rPr>
          <w:rStyle w:val="8-Char0"/>
          <w:rFonts w:hint="cs"/>
          <w:rtl/>
        </w:rPr>
        <w:t xml:space="preserve"> مسلمانان بر</w:t>
      </w:r>
      <w:r w:rsidR="00D25AEA" w:rsidRPr="00835F31">
        <w:rPr>
          <w:rStyle w:val="8-Char0"/>
          <w:rFonts w:hint="cs"/>
          <w:rtl/>
        </w:rPr>
        <w:t>ا</w:t>
      </w:r>
      <w:r w:rsidR="008D60BE">
        <w:rPr>
          <w:rStyle w:val="8-Char0"/>
          <w:rFonts w:hint="cs"/>
          <w:rtl/>
        </w:rPr>
        <w:t>ی</w:t>
      </w:r>
      <w:r w:rsidRPr="00835F31">
        <w:rPr>
          <w:rStyle w:val="8-Char0"/>
          <w:rFonts w:hint="cs"/>
          <w:rtl/>
        </w:rPr>
        <w:t xml:space="preserve"> او:</w:t>
      </w:r>
      <w:r w:rsidRPr="0088599A">
        <w:rPr>
          <w:rStyle w:val="1-Char0"/>
          <w:rFonts w:hint="cs"/>
          <w:rtl/>
        </w:rPr>
        <w:t xml:space="preserve"> چرا </w:t>
      </w:r>
      <w:r w:rsidR="008D60BE">
        <w:rPr>
          <w:rStyle w:val="1-Char0"/>
          <w:rFonts w:hint="cs"/>
          <w:rtl/>
        </w:rPr>
        <w:t>ک</w:t>
      </w:r>
      <w:r w:rsidRPr="0088599A">
        <w:rPr>
          <w:rStyle w:val="1-Char0"/>
          <w:rFonts w:hint="cs"/>
          <w:rtl/>
        </w:rPr>
        <w:t>ه مردگان به دعا ن</w:t>
      </w:r>
      <w:r w:rsidR="008D60BE">
        <w:rPr>
          <w:rStyle w:val="1-Char0"/>
          <w:rFonts w:hint="cs"/>
          <w:rtl/>
        </w:rPr>
        <w:t>ی</w:t>
      </w:r>
      <w:r w:rsidRPr="0088599A">
        <w:rPr>
          <w:rStyle w:val="1-Char0"/>
          <w:rFonts w:hint="cs"/>
          <w:rtl/>
        </w:rPr>
        <w:t>ازمندتر از زندگان به آب و غذا هستند. و بس</w:t>
      </w:r>
      <w:r w:rsidR="008D60BE">
        <w:rPr>
          <w:rStyle w:val="1-Char0"/>
          <w:rFonts w:hint="cs"/>
          <w:rtl/>
        </w:rPr>
        <w:t>ی</w:t>
      </w:r>
      <w:r w:rsidRPr="0088599A">
        <w:rPr>
          <w:rStyle w:val="1-Char0"/>
          <w:rFonts w:hint="cs"/>
          <w:rtl/>
        </w:rPr>
        <w:t>ار</w:t>
      </w:r>
      <w:r w:rsidR="008D60BE">
        <w:rPr>
          <w:rStyle w:val="1-Char0"/>
          <w:rFonts w:hint="cs"/>
          <w:rtl/>
        </w:rPr>
        <w:t>ی</w:t>
      </w:r>
      <w:r w:rsidRPr="0088599A">
        <w:rPr>
          <w:rStyle w:val="1-Char0"/>
          <w:rFonts w:hint="cs"/>
          <w:rtl/>
        </w:rPr>
        <w:t xml:space="preserve"> از علماء و دانشوران اسلام</w:t>
      </w:r>
      <w:r w:rsidR="008D60BE">
        <w:rPr>
          <w:rStyle w:val="1-Char0"/>
          <w:rFonts w:hint="cs"/>
          <w:rtl/>
        </w:rPr>
        <w:t>ی</w:t>
      </w:r>
      <w:r w:rsidRPr="0088599A">
        <w:rPr>
          <w:rStyle w:val="1-Char0"/>
          <w:rFonts w:hint="cs"/>
          <w:rtl/>
        </w:rPr>
        <w:t xml:space="preserve"> بر ا</w:t>
      </w:r>
      <w:r w:rsidR="008D60BE">
        <w:rPr>
          <w:rStyle w:val="1-Char0"/>
          <w:rFonts w:hint="cs"/>
          <w:rtl/>
        </w:rPr>
        <w:t>ی</w:t>
      </w:r>
      <w:r w:rsidRPr="0088599A">
        <w:rPr>
          <w:rStyle w:val="1-Char0"/>
          <w:rFonts w:hint="cs"/>
          <w:rtl/>
        </w:rPr>
        <w:t xml:space="preserve">ن مسئله اجماع دارند </w:t>
      </w:r>
      <w:r w:rsidR="008D60BE">
        <w:rPr>
          <w:rStyle w:val="1-Char0"/>
          <w:rFonts w:hint="cs"/>
          <w:rtl/>
        </w:rPr>
        <w:t>ک</w:t>
      </w:r>
      <w:r w:rsidRPr="0088599A">
        <w:rPr>
          <w:rStyle w:val="1-Char0"/>
          <w:rFonts w:hint="cs"/>
          <w:rtl/>
        </w:rPr>
        <w:t>ه دعاء، م</w:t>
      </w:r>
      <w:r w:rsidR="008D60BE">
        <w:rPr>
          <w:rStyle w:val="1-Char0"/>
          <w:rFonts w:hint="cs"/>
          <w:rtl/>
        </w:rPr>
        <w:t>ی</w:t>
      </w:r>
      <w:r w:rsidRPr="0088599A">
        <w:rPr>
          <w:rStyle w:val="1-Char0"/>
          <w:rFonts w:hint="cs"/>
          <w:rtl/>
        </w:rPr>
        <w:t>ت را نفع</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رساند، و دل</w:t>
      </w:r>
      <w:r w:rsidR="008D60BE">
        <w:rPr>
          <w:rStyle w:val="1-Char0"/>
          <w:rFonts w:hint="cs"/>
          <w:rtl/>
        </w:rPr>
        <w:t>ی</w:t>
      </w:r>
      <w:r w:rsidRPr="0088599A">
        <w:rPr>
          <w:rStyle w:val="1-Char0"/>
          <w:rFonts w:hint="cs"/>
          <w:rtl/>
        </w:rPr>
        <w:t>ل آن، ا</w:t>
      </w:r>
      <w:r w:rsidR="008D60BE">
        <w:rPr>
          <w:rStyle w:val="1-Char0"/>
          <w:rFonts w:hint="cs"/>
          <w:rtl/>
        </w:rPr>
        <w:t>ی</w:t>
      </w:r>
      <w:r w:rsidRPr="0088599A">
        <w:rPr>
          <w:rStyle w:val="1-Char0"/>
          <w:rFonts w:hint="cs"/>
          <w:rtl/>
        </w:rPr>
        <w:t>ن آ</w:t>
      </w:r>
      <w:r w:rsidR="008D60BE">
        <w:rPr>
          <w:rStyle w:val="1-Char0"/>
          <w:rFonts w:hint="cs"/>
          <w:rtl/>
        </w:rPr>
        <w:t>ی</w:t>
      </w:r>
      <w:r w:rsidRPr="0088599A">
        <w:rPr>
          <w:rStyle w:val="1-Char0"/>
          <w:rFonts w:hint="cs"/>
          <w:rtl/>
        </w:rPr>
        <w:t>ات و احاد</w:t>
      </w:r>
      <w:r w:rsidR="008D60BE">
        <w:rPr>
          <w:rStyle w:val="1-Char0"/>
          <w:rFonts w:hint="cs"/>
          <w:rtl/>
        </w:rPr>
        <w:t>ی</w:t>
      </w:r>
      <w:r w:rsidRPr="0088599A">
        <w:rPr>
          <w:rStyle w:val="1-Char0"/>
          <w:rFonts w:hint="cs"/>
          <w:rtl/>
        </w:rPr>
        <w:t xml:space="preserve">ث است: </w:t>
      </w:r>
    </w:p>
    <w:p w:rsidR="00EE680B" w:rsidRDefault="00DC3347" w:rsidP="004E500B">
      <w:pPr>
        <w:rPr>
          <w:rStyle w:val="1-Char0"/>
          <w:rtl/>
        </w:rPr>
      </w:pPr>
      <w:r w:rsidRPr="0088599A">
        <w:rPr>
          <w:rStyle w:val="1-Char0"/>
          <w:rFonts w:hint="cs"/>
          <w:rtl/>
        </w:rPr>
        <w:t>خداوند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 xml:space="preserve">د: </w:t>
      </w:r>
    </w:p>
    <w:p w:rsidR="00D25AEA" w:rsidRPr="0088599A" w:rsidRDefault="006E0472" w:rsidP="006E0472">
      <w:pPr>
        <w:rPr>
          <w:rStyle w:val="1-Char0"/>
          <w:rtl/>
        </w:rPr>
      </w:pPr>
      <w:r>
        <w:rPr>
          <w:rStyle w:val="1-Char0"/>
          <w:rFonts w:cs="Traditional Arabic"/>
          <w:color w:val="000000"/>
          <w:shd w:val="clear" w:color="auto" w:fill="FFFFFF"/>
          <w:rtl/>
        </w:rPr>
        <w:t>﴿</w:t>
      </w:r>
      <w:r w:rsidRPr="00DF05A1">
        <w:rPr>
          <w:rStyle w:val="4-Char"/>
          <w:rtl/>
        </w:rPr>
        <w:t>وَ</w:t>
      </w:r>
      <w:r w:rsidRPr="00DF05A1">
        <w:rPr>
          <w:rStyle w:val="4-Char"/>
          <w:rFonts w:hint="cs"/>
          <w:rtl/>
        </w:rPr>
        <w:t>ٱ</w:t>
      </w:r>
      <w:r w:rsidRPr="00DF05A1">
        <w:rPr>
          <w:rStyle w:val="4-Char"/>
          <w:rFonts w:hint="eastAsia"/>
          <w:rtl/>
        </w:rPr>
        <w:t>لَّذِينَ</w:t>
      </w:r>
      <w:r w:rsidRPr="00DF05A1">
        <w:rPr>
          <w:rStyle w:val="4-Char"/>
          <w:rtl/>
        </w:rPr>
        <w:t xml:space="preserve"> جَآءُو مِنۢ بَعۡدِهِمۡ يَقُولُونَ رَبَّنَا </w:t>
      </w:r>
      <w:r w:rsidRPr="00DF05A1">
        <w:rPr>
          <w:rStyle w:val="4-Char"/>
          <w:rFonts w:hint="cs"/>
          <w:rtl/>
        </w:rPr>
        <w:t>ٱ</w:t>
      </w:r>
      <w:r w:rsidRPr="00DF05A1">
        <w:rPr>
          <w:rStyle w:val="4-Char"/>
          <w:rFonts w:hint="eastAsia"/>
          <w:rtl/>
        </w:rPr>
        <w:t>غۡفِرۡ</w:t>
      </w:r>
      <w:r w:rsidRPr="00DF05A1">
        <w:rPr>
          <w:rStyle w:val="4-Char"/>
          <w:rtl/>
        </w:rPr>
        <w:t xml:space="preserve"> لَنَا وَلِإِخۡوَٰنِنَا </w:t>
      </w:r>
      <w:r w:rsidRPr="00DF05A1">
        <w:rPr>
          <w:rStyle w:val="4-Char"/>
          <w:rFonts w:hint="cs"/>
          <w:rtl/>
        </w:rPr>
        <w:t>ٱ</w:t>
      </w:r>
      <w:r w:rsidRPr="00DF05A1">
        <w:rPr>
          <w:rStyle w:val="4-Char"/>
          <w:rFonts w:hint="eastAsia"/>
          <w:rtl/>
        </w:rPr>
        <w:t>لَّذِينَ</w:t>
      </w:r>
      <w:r w:rsidRPr="00DF05A1">
        <w:rPr>
          <w:rStyle w:val="4-Char"/>
          <w:rtl/>
        </w:rPr>
        <w:t xml:space="preserve"> سَبَقُونَا بِ</w:t>
      </w:r>
      <w:r w:rsidRPr="00DF05A1">
        <w:rPr>
          <w:rStyle w:val="4-Char"/>
          <w:rFonts w:hint="cs"/>
          <w:rtl/>
        </w:rPr>
        <w:t>ٱ</w:t>
      </w:r>
      <w:r w:rsidRPr="00DF05A1">
        <w:rPr>
          <w:rStyle w:val="4-Char"/>
          <w:rFonts w:hint="eastAsia"/>
          <w:rtl/>
        </w:rPr>
        <w:t>لۡإِيمَٰنِ</w:t>
      </w:r>
      <w:r w:rsidRPr="00DF05A1">
        <w:rPr>
          <w:rStyle w:val="4-Char"/>
          <w:rtl/>
        </w:rPr>
        <w:t xml:space="preserve"> وَلَا تَجۡعَلۡ فِي قُلُوبِنَا غِلّٗا لِّلَّذِينَ ءَامَنُواْ رَبَّنَآ إِنَّكَ رَءُوفٞ رَّحِيمٌ١٠</w:t>
      </w:r>
      <w:r>
        <w:rPr>
          <w:rStyle w:val="1-Char0"/>
          <w:rFonts w:cs="Traditional Arabic"/>
          <w:color w:val="000000"/>
          <w:shd w:val="clear" w:color="auto" w:fill="FFFFFF"/>
          <w:rtl/>
        </w:rPr>
        <w:t>﴾</w:t>
      </w:r>
      <w:r w:rsidRPr="00DF05A1">
        <w:rPr>
          <w:rStyle w:val="4-Char"/>
          <w:rtl/>
        </w:rPr>
        <w:t xml:space="preserve"> </w:t>
      </w:r>
      <w:r w:rsidRPr="00DD727F">
        <w:rPr>
          <w:rStyle w:val="9-Char"/>
          <w:rtl/>
        </w:rPr>
        <w:t>[الحشر: 10]</w:t>
      </w:r>
    </w:p>
    <w:p w:rsidR="00DC3347" w:rsidRPr="0088599A" w:rsidRDefault="000B050B" w:rsidP="004E500B">
      <w:pPr>
        <w:rPr>
          <w:rStyle w:val="5-Char"/>
          <w:rtl/>
        </w:rPr>
      </w:pPr>
      <w:r w:rsidRPr="0088599A">
        <w:rPr>
          <w:rStyle w:val="5-Char"/>
          <w:rFonts w:hint="cs"/>
          <w:rtl/>
        </w:rPr>
        <w:t>«</w:t>
      </w:r>
      <w:r w:rsidR="008D60BE">
        <w:rPr>
          <w:rStyle w:val="5-Char"/>
          <w:rFonts w:hint="cs"/>
          <w:rtl/>
        </w:rPr>
        <w:t>ک</w:t>
      </w:r>
      <w:r w:rsidRPr="0088599A">
        <w:rPr>
          <w:rStyle w:val="5-Char"/>
          <w:rFonts w:hint="cs"/>
          <w:rtl/>
        </w:rPr>
        <w:t>سان</w:t>
      </w:r>
      <w:r w:rsidR="008D60BE">
        <w:rPr>
          <w:rStyle w:val="5-Char"/>
          <w:rFonts w:hint="cs"/>
          <w:rtl/>
        </w:rPr>
        <w:t>ی</w:t>
      </w:r>
      <w:r w:rsidRPr="0088599A">
        <w:rPr>
          <w:rStyle w:val="5-Char"/>
          <w:rFonts w:hint="cs"/>
          <w:rtl/>
        </w:rPr>
        <w:t xml:space="preserve"> </w:t>
      </w:r>
      <w:r w:rsidR="008D60BE">
        <w:rPr>
          <w:rStyle w:val="5-Char"/>
          <w:rFonts w:hint="cs"/>
          <w:rtl/>
        </w:rPr>
        <w:t>ک</w:t>
      </w:r>
      <w:r w:rsidRPr="0088599A">
        <w:rPr>
          <w:rStyle w:val="5-Char"/>
          <w:rFonts w:hint="cs"/>
          <w:rtl/>
        </w:rPr>
        <w:t>ه پس از مهاجر</w:t>
      </w:r>
      <w:r w:rsidR="008D60BE">
        <w:rPr>
          <w:rStyle w:val="5-Char"/>
          <w:rFonts w:hint="cs"/>
          <w:rtl/>
        </w:rPr>
        <w:t>ی</w:t>
      </w:r>
      <w:r w:rsidRPr="0088599A">
        <w:rPr>
          <w:rStyle w:val="5-Char"/>
          <w:rFonts w:hint="cs"/>
          <w:rtl/>
        </w:rPr>
        <w:t>ن و انصار به دن</w:t>
      </w:r>
      <w:r w:rsidR="008D60BE">
        <w:rPr>
          <w:rStyle w:val="5-Char"/>
          <w:rFonts w:hint="cs"/>
          <w:rtl/>
        </w:rPr>
        <w:t>ی</w:t>
      </w:r>
      <w:r w:rsidRPr="0088599A">
        <w:rPr>
          <w:rStyle w:val="5-Char"/>
          <w:rFonts w:hint="cs"/>
          <w:rtl/>
        </w:rPr>
        <w:t>ا</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Pr="0088599A">
        <w:rPr>
          <w:rStyle w:val="5-Char"/>
          <w:rFonts w:hint="cs"/>
          <w:rtl/>
        </w:rPr>
        <w:t>آ</w:t>
      </w:r>
      <w:r w:rsidR="008D60BE">
        <w:rPr>
          <w:rStyle w:val="5-Char"/>
          <w:rFonts w:hint="cs"/>
          <w:rtl/>
        </w:rPr>
        <w:t>ی</w:t>
      </w:r>
      <w:r w:rsidRPr="0088599A">
        <w:rPr>
          <w:rStyle w:val="5-Char"/>
          <w:rFonts w:hint="cs"/>
          <w:rtl/>
        </w:rPr>
        <w:t>ند،</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Pr="0088599A">
        <w:rPr>
          <w:rStyle w:val="5-Char"/>
          <w:rFonts w:hint="cs"/>
          <w:rtl/>
        </w:rPr>
        <w:t>گو</w:t>
      </w:r>
      <w:r w:rsidR="008D60BE">
        <w:rPr>
          <w:rStyle w:val="5-Char"/>
          <w:rFonts w:hint="cs"/>
          <w:rtl/>
        </w:rPr>
        <w:t>ی</w:t>
      </w:r>
      <w:r w:rsidRPr="0088599A">
        <w:rPr>
          <w:rStyle w:val="5-Char"/>
          <w:rFonts w:hint="cs"/>
          <w:rtl/>
        </w:rPr>
        <w:t xml:space="preserve">ند: پروردگارا ! ما را و برادران ما را </w:t>
      </w:r>
      <w:r w:rsidR="008D60BE">
        <w:rPr>
          <w:rStyle w:val="5-Char"/>
          <w:rFonts w:hint="cs"/>
          <w:rtl/>
        </w:rPr>
        <w:t>ک</w:t>
      </w:r>
      <w:r w:rsidRPr="0088599A">
        <w:rPr>
          <w:rStyle w:val="5-Char"/>
          <w:rFonts w:hint="cs"/>
          <w:rtl/>
        </w:rPr>
        <w:t>ه در ا</w:t>
      </w:r>
      <w:r w:rsidR="008D60BE">
        <w:rPr>
          <w:rStyle w:val="5-Char"/>
          <w:rFonts w:hint="cs"/>
          <w:rtl/>
        </w:rPr>
        <w:t>ی</w:t>
      </w:r>
      <w:r w:rsidRPr="0088599A">
        <w:rPr>
          <w:rStyle w:val="5-Char"/>
          <w:rFonts w:hint="cs"/>
          <w:rtl/>
        </w:rPr>
        <w:t>مان آوردن بر ما پ</w:t>
      </w:r>
      <w:r w:rsidR="008D60BE">
        <w:rPr>
          <w:rStyle w:val="5-Char"/>
          <w:rFonts w:hint="cs"/>
          <w:rtl/>
        </w:rPr>
        <w:t>ی</w:t>
      </w:r>
      <w:r w:rsidRPr="0088599A">
        <w:rPr>
          <w:rStyle w:val="5-Char"/>
          <w:rFonts w:hint="cs"/>
          <w:rtl/>
        </w:rPr>
        <w:t>ش</w:t>
      </w:r>
      <w:r w:rsidR="008D60BE">
        <w:rPr>
          <w:rStyle w:val="5-Char"/>
          <w:rFonts w:hint="cs"/>
          <w:rtl/>
        </w:rPr>
        <w:t>ی</w:t>
      </w:r>
      <w:r w:rsidRPr="0088599A">
        <w:rPr>
          <w:rStyle w:val="5-Char"/>
          <w:rFonts w:hint="cs"/>
          <w:rtl/>
        </w:rPr>
        <w:t xml:space="preserve"> گرفته‌اند ب</w:t>
      </w:r>
      <w:r w:rsidR="008D60BE">
        <w:rPr>
          <w:rStyle w:val="5-Char"/>
          <w:rFonts w:hint="cs"/>
          <w:rtl/>
        </w:rPr>
        <w:t>ی</w:t>
      </w:r>
      <w:r w:rsidRPr="0088599A">
        <w:rPr>
          <w:rStyle w:val="5-Char"/>
          <w:rFonts w:hint="cs"/>
          <w:rtl/>
        </w:rPr>
        <w:t xml:space="preserve">امرز. و </w:t>
      </w:r>
      <w:r w:rsidR="008D60BE">
        <w:rPr>
          <w:rStyle w:val="5-Char"/>
          <w:rFonts w:hint="cs"/>
          <w:rtl/>
        </w:rPr>
        <w:t>کی</w:t>
      </w:r>
      <w:r w:rsidRPr="0088599A">
        <w:rPr>
          <w:rStyle w:val="5-Char"/>
          <w:rFonts w:hint="cs"/>
          <w:rtl/>
        </w:rPr>
        <w:t>نه</w:t>
      </w:r>
      <w:r w:rsidR="00E84F26" w:rsidRPr="0088599A">
        <w:rPr>
          <w:rStyle w:val="5-Char"/>
          <w:rFonts w:hint="cs"/>
          <w:rtl/>
        </w:rPr>
        <w:t>‌ا</w:t>
      </w:r>
      <w:r w:rsidR="008D60BE">
        <w:rPr>
          <w:rStyle w:val="5-Char"/>
          <w:rFonts w:hint="cs"/>
          <w:rtl/>
        </w:rPr>
        <w:t>ی</w:t>
      </w:r>
      <w:r w:rsidR="00E84F26" w:rsidRPr="0088599A">
        <w:rPr>
          <w:rStyle w:val="5-Char"/>
          <w:rFonts w:hint="cs"/>
          <w:rtl/>
        </w:rPr>
        <w:t xml:space="preserve"> </w:t>
      </w:r>
      <w:r w:rsidRPr="0088599A">
        <w:rPr>
          <w:rStyle w:val="5-Char"/>
          <w:rFonts w:hint="cs"/>
          <w:rtl/>
        </w:rPr>
        <w:t>نسبت به مؤمنان در دل</w:t>
      </w:r>
      <w:r w:rsidR="004E500B">
        <w:rPr>
          <w:rStyle w:val="5-Char"/>
          <w:rFonts w:hint="eastAsia"/>
          <w:rtl/>
        </w:rPr>
        <w:t>‌</w:t>
      </w:r>
      <w:r w:rsidRPr="0088599A">
        <w:rPr>
          <w:rStyle w:val="5-Char"/>
          <w:rFonts w:hint="cs"/>
          <w:rtl/>
        </w:rPr>
        <w:t>ها</w:t>
      </w:r>
      <w:r w:rsidR="008D60BE">
        <w:rPr>
          <w:rStyle w:val="5-Char"/>
          <w:rFonts w:hint="cs"/>
          <w:rtl/>
        </w:rPr>
        <w:t>ی</w:t>
      </w:r>
      <w:r w:rsidRPr="0088599A">
        <w:rPr>
          <w:rStyle w:val="5-Char"/>
          <w:rFonts w:hint="cs"/>
          <w:rtl/>
        </w:rPr>
        <w:t>مان جا</w:t>
      </w:r>
      <w:r w:rsidR="008D60BE">
        <w:rPr>
          <w:rStyle w:val="5-Char"/>
          <w:rFonts w:hint="cs"/>
          <w:rtl/>
        </w:rPr>
        <w:t>ی</w:t>
      </w:r>
      <w:r w:rsidRPr="0088599A">
        <w:rPr>
          <w:rStyle w:val="5-Char"/>
          <w:rFonts w:hint="cs"/>
          <w:rtl/>
        </w:rPr>
        <w:t xml:space="preserve"> مده. پروردگارا ! تو دارا</w:t>
      </w:r>
      <w:r w:rsidR="008D60BE">
        <w:rPr>
          <w:rStyle w:val="5-Char"/>
          <w:rFonts w:hint="cs"/>
          <w:rtl/>
        </w:rPr>
        <w:t>ی</w:t>
      </w:r>
      <w:r w:rsidRPr="0088599A">
        <w:rPr>
          <w:rStyle w:val="5-Char"/>
          <w:rFonts w:hint="cs"/>
          <w:rtl/>
        </w:rPr>
        <w:t xml:space="preserve"> رأفت و رحمت فراوان</w:t>
      </w:r>
      <w:r w:rsidR="008D60BE">
        <w:rPr>
          <w:rStyle w:val="5-Char"/>
          <w:rFonts w:hint="cs"/>
          <w:rtl/>
        </w:rPr>
        <w:t>ی</w:t>
      </w:r>
      <w:r w:rsidRPr="0088599A">
        <w:rPr>
          <w:rStyle w:val="5-Char"/>
          <w:rFonts w:hint="cs"/>
          <w:rtl/>
        </w:rPr>
        <w:t xml:space="preserve"> هست</w:t>
      </w:r>
      <w:r w:rsidR="008D60BE">
        <w:rPr>
          <w:rStyle w:val="5-Char"/>
          <w:rFonts w:hint="cs"/>
          <w:rtl/>
        </w:rPr>
        <w:t>ی</w:t>
      </w:r>
      <w:r w:rsidRPr="0088599A">
        <w:rPr>
          <w:rStyle w:val="5-Char"/>
          <w:rFonts w:hint="cs"/>
          <w:rtl/>
        </w:rPr>
        <w:t>.»</w:t>
      </w:r>
    </w:p>
    <w:p w:rsidR="000B050B" w:rsidRDefault="000B050B" w:rsidP="004E500B">
      <w:pPr>
        <w:rPr>
          <w:rStyle w:val="1-Char0"/>
          <w:rtl/>
        </w:rPr>
      </w:pPr>
      <w:r w:rsidRPr="0088599A">
        <w:rPr>
          <w:rStyle w:val="1-Char0"/>
          <w:rFonts w:hint="cs"/>
          <w:rtl/>
        </w:rPr>
        <w:t>و ن</w:t>
      </w:r>
      <w:r w:rsidR="008D60BE">
        <w:rPr>
          <w:rStyle w:val="1-Char0"/>
          <w:rFonts w:hint="cs"/>
          <w:rtl/>
        </w:rPr>
        <w:t>ی</w:t>
      </w:r>
      <w:r w:rsidRPr="0088599A">
        <w:rPr>
          <w:rStyle w:val="1-Char0"/>
          <w:rFonts w:hint="cs"/>
          <w:rtl/>
        </w:rPr>
        <w:t>ز</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د:</w:t>
      </w:r>
    </w:p>
    <w:p w:rsidR="00D25AEA" w:rsidRPr="0088599A" w:rsidRDefault="006E0472" w:rsidP="006E0472">
      <w:pPr>
        <w:rPr>
          <w:rStyle w:val="1-Char0"/>
          <w:rtl/>
        </w:rPr>
      </w:pPr>
      <w:r>
        <w:rPr>
          <w:rStyle w:val="1-Char0"/>
          <w:rFonts w:cs="Traditional Arabic"/>
          <w:color w:val="000000"/>
          <w:shd w:val="clear" w:color="auto" w:fill="FFFFFF"/>
          <w:rtl/>
        </w:rPr>
        <w:t>﴿</w:t>
      </w:r>
      <w:r w:rsidRPr="00DF05A1">
        <w:rPr>
          <w:rStyle w:val="4-Char"/>
          <w:rtl/>
        </w:rPr>
        <w:t>فَ</w:t>
      </w:r>
      <w:r w:rsidRPr="00DF05A1">
        <w:rPr>
          <w:rStyle w:val="4-Char"/>
          <w:rFonts w:hint="cs"/>
          <w:rtl/>
        </w:rPr>
        <w:t>ٱ</w:t>
      </w:r>
      <w:r w:rsidRPr="00DF05A1">
        <w:rPr>
          <w:rStyle w:val="4-Char"/>
          <w:rFonts w:hint="eastAsia"/>
          <w:rtl/>
        </w:rPr>
        <w:t>عۡلَمۡ</w:t>
      </w:r>
      <w:r w:rsidRPr="00DF05A1">
        <w:rPr>
          <w:rStyle w:val="4-Char"/>
          <w:rtl/>
        </w:rPr>
        <w:t xml:space="preserve"> أَنَّهُ</w:t>
      </w:r>
      <w:r w:rsidRPr="00DF05A1">
        <w:rPr>
          <w:rStyle w:val="4-Char"/>
          <w:rFonts w:hint="cs"/>
          <w:rtl/>
        </w:rPr>
        <w:t>ۥ</w:t>
      </w:r>
      <w:r w:rsidRPr="00DF05A1">
        <w:rPr>
          <w:rStyle w:val="4-Char"/>
          <w:rtl/>
        </w:rPr>
        <w:t xml:space="preserve"> لَآ إِلَٰهَ إِلَّا </w:t>
      </w:r>
      <w:r w:rsidRPr="00DF05A1">
        <w:rPr>
          <w:rStyle w:val="4-Char"/>
          <w:rFonts w:hint="cs"/>
          <w:rtl/>
        </w:rPr>
        <w:t>ٱ</w:t>
      </w:r>
      <w:r w:rsidRPr="00DF05A1">
        <w:rPr>
          <w:rStyle w:val="4-Char"/>
          <w:rFonts w:hint="eastAsia"/>
          <w:rtl/>
        </w:rPr>
        <w:t>للَّهُ</w:t>
      </w:r>
      <w:r w:rsidRPr="00DF05A1">
        <w:rPr>
          <w:rStyle w:val="4-Char"/>
          <w:rtl/>
        </w:rPr>
        <w:t xml:space="preserve"> وَ</w:t>
      </w:r>
      <w:r w:rsidRPr="00DF05A1">
        <w:rPr>
          <w:rStyle w:val="4-Char"/>
          <w:rFonts w:hint="cs"/>
          <w:rtl/>
        </w:rPr>
        <w:t>ٱ</w:t>
      </w:r>
      <w:r w:rsidRPr="00DF05A1">
        <w:rPr>
          <w:rStyle w:val="4-Char"/>
          <w:rFonts w:hint="eastAsia"/>
          <w:rtl/>
        </w:rPr>
        <w:t>سۡتَغۡفِرۡ</w:t>
      </w:r>
      <w:r w:rsidRPr="00DF05A1">
        <w:rPr>
          <w:rStyle w:val="4-Char"/>
          <w:rtl/>
        </w:rPr>
        <w:t xml:space="preserve"> لِذَنۢبِكَ وَلِلۡمُؤۡمِنِينَ وَ</w:t>
      </w:r>
      <w:r w:rsidRPr="00DF05A1">
        <w:rPr>
          <w:rStyle w:val="4-Char"/>
          <w:rFonts w:hint="cs"/>
          <w:rtl/>
        </w:rPr>
        <w:t>ٱ</w:t>
      </w:r>
      <w:r w:rsidRPr="00DF05A1">
        <w:rPr>
          <w:rStyle w:val="4-Char"/>
          <w:rFonts w:hint="eastAsia"/>
          <w:rtl/>
        </w:rPr>
        <w:t>لۡمُؤۡمِنَٰتِۗ</w:t>
      </w:r>
      <w:r w:rsidRPr="00DF05A1">
        <w:rPr>
          <w:rStyle w:val="4-Char"/>
          <w:rtl/>
        </w:rPr>
        <w:t xml:space="preserve"> وَ</w:t>
      </w:r>
      <w:r w:rsidRPr="00DF05A1">
        <w:rPr>
          <w:rStyle w:val="4-Char"/>
          <w:rFonts w:hint="cs"/>
          <w:rtl/>
        </w:rPr>
        <w:t>ٱ</w:t>
      </w:r>
      <w:r w:rsidRPr="00DF05A1">
        <w:rPr>
          <w:rStyle w:val="4-Char"/>
          <w:rFonts w:hint="eastAsia"/>
          <w:rtl/>
        </w:rPr>
        <w:t>للَّهُ</w:t>
      </w:r>
      <w:r w:rsidRPr="00DF05A1">
        <w:rPr>
          <w:rStyle w:val="4-Char"/>
          <w:rtl/>
        </w:rPr>
        <w:t xml:space="preserve"> يَعۡلَمُ مُتَقَلَّبَكُمۡ وَمَثۡوَىٰكُمۡ١٩</w:t>
      </w:r>
      <w:r>
        <w:rPr>
          <w:rStyle w:val="1-Char0"/>
          <w:rFonts w:cs="Traditional Arabic"/>
          <w:color w:val="000000"/>
          <w:shd w:val="clear" w:color="auto" w:fill="FFFFFF"/>
          <w:rtl/>
        </w:rPr>
        <w:t>﴾</w:t>
      </w:r>
      <w:r w:rsidRPr="00DF05A1">
        <w:rPr>
          <w:rStyle w:val="4-Char"/>
          <w:rtl/>
        </w:rPr>
        <w:t xml:space="preserve"> </w:t>
      </w:r>
      <w:r w:rsidRPr="00DD727F">
        <w:rPr>
          <w:rStyle w:val="9-Char"/>
          <w:rtl/>
        </w:rPr>
        <w:t>[محمد: 19]</w:t>
      </w:r>
    </w:p>
    <w:p w:rsidR="000B050B" w:rsidRPr="0088599A" w:rsidRDefault="000B050B" w:rsidP="004E500B">
      <w:pPr>
        <w:rPr>
          <w:rStyle w:val="5-Char"/>
          <w:rtl/>
        </w:rPr>
      </w:pPr>
      <w:r w:rsidRPr="0088599A">
        <w:rPr>
          <w:rStyle w:val="5-Char"/>
          <w:rFonts w:hint="cs"/>
          <w:rtl/>
        </w:rPr>
        <w:t xml:space="preserve">«بدان </w:t>
      </w:r>
      <w:r w:rsidR="008D60BE">
        <w:rPr>
          <w:rStyle w:val="5-Char"/>
          <w:rFonts w:hint="cs"/>
          <w:rtl/>
        </w:rPr>
        <w:t>ک</w:t>
      </w:r>
      <w:r w:rsidRPr="0088599A">
        <w:rPr>
          <w:rStyle w:val="5-Char"/>
          <w:rFonts w:hint="cs"/>
          <w:rtl/>
        </w:rPr>
        <w:t>ه قطعاً ه</w:t>
      </w:r>
      <w:r w:rsidR="008D60BE">
        <w:rPr>
          <w:rStyle w:val="5-Char"/>
          <w:rFonts w:hint="cs"/>
          <w:rtl/>
        </w:rPr>
        <w:t>ی</w:t>
      </w:r>
      <w:r w:rsidRPr="0088599A">
        <w:rPr>
          <w:rStyle w:val="5-Char"/>
          <w:rFonts w:hint="cs"/>
          <w:rtl/>
        </w:rPr>
        <w:t>چ معبود</w:t>
      </w:r>
      <w:r w:rsidR="008D60BE">
        <w:rPr>
          <w:rStyle w:val="5-Char"/>
          <w:rFonts w:hint="cs"/>
          <w:rtl/>
        </w:rPr>
        <w:t>ی</w:t>
      </w:r>
      <w:r w:rsidRPr="0088599A">
        <w:rPr>
          <w:rStyle w:val="5-Char"/>
          <w:rFonts w:hint="cs"/>
          <w:rtl/>
        </w:rPr>
        <w:t xml:space="preserve"> جز الله وجود ندارد. برا</w:t>
      </w:r>
      <w:r w:rsidR="008D60BE">
        <w:rPr>
          <w:rStyle w:val="5-Char"/>
          <w:rFonts w:hint="cs"/>
          <w:rtl/>
        </w:rPr>
        <w:t>ی</w:t>
      </w:r>
      <w:r w:rsidRPr="0088599A">
        <w:rPr>
          <w:rStyle w:val="5-Char"/>
          <w:rFonts w:hint="cs"/>
          <w:rtl/>
        </w:rPr>
        <w:t xml:space="preserve"> گناهان خود و مردان و زنان مؤمن، آمرزش بخواه. خدا از حر</w:t>
      </w:r>
      <w:r w:rsidR="008D60BE">
        <w:rPr>
          <w:rStyle w:val="5-Char"/>
          <w:rFonts w:hint="cs"/>
          <w:rtl/>
        </w:rPr>
        <w:t>ک</w:t>
      </w:r>
      <w:r w:rsidRPr="0088599A">
        <w:rPr>
          <w:rStyle w:val="5-Char"/>
          <w:rFonts w:hint="cs"/>
          <w:rtl/>
        </w:rPr>
        <w:t>ات و س</w:t>
      </w:r>
      <w:r w:rsidR="008D60BE">
        <w:rPr>
          <w:rStyle w:val="5-Char"/>
          <w:rFonts w:hint="cs"/>
          <w:rtl/>
        </w:rPr>
        <w:t>ک</w:t>
      </w:r>
      <w:r w:rsidRPr="0088599A">
        <w:rPr>
          <w:rStyle w:val="5-Char"/>
          <w:rFonts w:hint="cs"/>
          <w:rtl/>
        </w:rPr>
        <w:t xml:space="preserve">نات شما </w:t>
      </w:r>
      <w:r w:rsidR="008D60BE">
        <w:rPr>
          <w:rStyle w:val="5-Char"/>
          <w:rFonts w:hint="cs"/>
          <w:rtl/>
        </w:rPr>
        <w:t>ک</w:t>
      </w:r>
      <w:r w:rsidRPr="0088599A">
        <w:rPr>
          <w:rStyle w:val="5-Char"/>
          <w:rFonts w:hint="cs"/>
          <w:rtl/>
        </w:rPr>
        <w:t>املاً آگاه است.»</w:t>
      </w:r>
    </w:p>
    <w:p w:rsidR="000B050B" w:rsidRDefault="000B050B" w:rsidP="004E500B">
      <w:pPr>
        <w:rPr>
          <w:rStyle w:val="1-Char0"/>
          <w:rtl/>
        </w:rPr>
      </w:pPr>
      <w:r w:rsidRPr="0088599A">
        <w:rPr>
          <w:rStyle w:val="1-Char0"/>
          <w:rFonts w:hint="cs"/>
          <w:rtl/>
        </w:rPr>
        <w:t>و همچن</w:t>
      </w:r>
      <w:r w:rsidR="008D60BE">
        <w:rPr>
          <w:rStyle w:val="1-Char0"/>
          <w:rFonts w:hint="cs"/>
          <w:rtl/>
        </w:rPr>
        <w:t>ی</w:t>
      </w:r>
      <w:r w:rsidRPr="0088599A">
        <w:rPr>
          <w:rStyle w:val="1-Char0"/>
          <w:rFonts w:hint="cs"/>
          <w:rtl/>
        </w:rPr>
        <w:t>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د:</w:t>
      </w:r>
    </w:p>
    <w:p w:rsidR="00EE680B" w:rsidRPr="0088599A" w:rsidRDefault="006E0472" w:rsidP="006E0472">
      <w:pPr>
        <w:rPr>
          <w:rStyle w:val="1-Char0"/>
          <w:rtl/>
        </w:rPr>
      </w:pPr>
      <w:r>
        <w:rPr>
          <w:rStyle w:val="1-Char0"/>
          <w:rFonts w:cs="Traditional Arabic"/>
          <w:color w:val="000000"/>
          <w:shd w:val="clear" w:color="auto" w:fill="FFFFFF"/>
          <w:rtl/>
        </w:rPr>
        <w:t>﴿</w:t>
      </w:r>
      <w:r w:rsidRPr="00DF05A1">
        <w:rPr>
          <w:rStyle w:val="4-Char"/>
          <w:rtl/>
        </w:rPr>
        <w:t xml:space="preserve">رَبَّنَا </w:t>
      </w:r>
      <w:r w:rsidRPr="00DF05A1">
        <w:rPr>
          <w:rStyle w:val="4-Char"/>
          <w:rFonts w:hint="cs"/>
          <w:rtl/>
        </w:rPr>
        <w:t>ٱ</w:t>
      </w:r>
      <w:r w:rsidRPr="00DF05A1">
        <w:rPr>
          <w:rStyle w:val="4-Char"/>
          <w:rFonts w:hint="eastAsia"/>
          <w:rtl/>
        </w:rPr>
        <w:t>غۡفِرۡ</w:t>
      </w:r>
      <w:r w:rsidRPr="00DF05A1">
        <w:rPr>
          <w:rStyle w:val="4-Char"/>
          <w:rtl/>
        </w:rPr>
        <w:t xml:space="preserve"> لِي وَلِوَٰلِدَيَّ وَلِلۡمُؤۡمِنِينَ يَوۡمَ يَقُومُ </w:t>
      </w:r>
      <w:r w:rsidRPr="00DF05A1">
        <w:rPr>
          <w:rStyle w:val="4-Char"/>
          <w:rFonts w:hint="cs"/>
          <w:rtl/>
        </w:rPr>
        <w:t>ٱ</w:t>
      </w:r>
      <w:r w:rsidRPr="00DF05A1">
        <w:rPr>
          <w:rStyle w:val="4-Char"/>
          <w:rFonts w:hint="eastAsia"/>
          <w:rtl/>
        </w:rPr>
        <w:t>لۡحِسَابُ</w:t>
      </w:r>
      <w:r w:rsidRPr="00DF05A1">
        <w:rPr>
          <w:rStyle w:val="4-Char"/>
          <w:rtl/>
        </w:rPr>
        <w:t>٤١</w:t>
      </w:r>
      <w:r>
        <w:rPr>
          <w:rStyle w:val="1-Char0"/>
          <w:rFonts w:cs="Traditional Arabic"/>
          <w:color w:val="000000"/>
          <w:shd w:val="clear" w:color="auto" w:fill="FFFFFF"/>
          <w:rtl/>
        </w:rPr>
        <w:t>﴾</w:t>
      </w:r>
      <w:r w:rsidRPr="00DF05A1">
        <w:rPr>
          <w:rStyle w:val="4-Char"/>
          <w:rtl/>
        </w:rPr>
        <w:t xml:space="preserve"> </w:t>
      </w:r>
      <w:r w:rsidRPr="00DD727F">
        <w:rPr>
          <w:rStyle w:val="9-Char"/>
          <w:rtl/>
        </w:rPr>
        <w:t>[إبراهيم: 41]</w:t>
      </w:r>
    </w:p>
    <w:p w:rsidR="000B050B" w:rsidRPr="0088599A" w:rsidRDefault="000B050B" w:rsidP="004E500B">
      <w:pPr>
        <w:rPr>
          <w:rStyle w:val="5-Char"/>
          <w:rtl/>
        </w:rPr>
      </w:pPr>
      <w:r w:rsidRPr="0088599A">
        <w:rPr>
          <w:rStyle w:val="5-Char"/>
          <w:rFonts w:hint="cs"/>
          <w:rtl/>
        </w:rPr>
        <w:t>«پروردگارا ! مرا و پدر و مادر مرا و مؤمنان را ب</w:t>
      </w:r>
      <w:r w:rsidR="008D60BE">
        <w:rPr>
          <w:rStyle w:val="5-Char"/>
          <w:rFonts w:hint="cs"/>
          <w:rtl/>
        </w:rPr>
        <w:t>ی</w:t>
      </w:r>
      <w:r w:rsidRPr="0088599A">
        <w:rPr>
          <w:rStyle w:val="5-Char"/>
          <w:rFonts w:hint="cs"/>
          <w:rtl/>
        </w:rPr>
        <w:t>امرز و ببخشا</w:t>
      </w:r>
      <w:r w:rsidR="008D60BE">
        <w:rPr>
          <w:rStyle w:val="5-Char"/>
          <w:rFonts w:hint="cs"/>
          <w:rtl/>
        </w:rPr>
        <w:t>ی</w:t>
      </w:r>
      <w:r w:rsidRPr="0088599A">
        <w:rPr>
          <w:rStyle w:val="5-Char"/>
          <w:rFonts w:hint="cs"/>
          <w:rtl/>
        </w:rPr>
        <w:t xml:space="preserve"> در آن روز</w:t>
      </w:r>
      <w:r w:rsidR="008D60BE">
        <w:rPr>
          <w:rStyle w:val="5-Char"/>
          <w:rFonts w:hint="cs"/>
          <w:rtl/>
        </w:rPr>
        <w:t>ی</w:t>
      </w:r>
      <w:r w:rsidRPr="0088599A">
        <w:rPr>
          <w:rStyle w:val="5-Char"/>
          <w:rFonts w:hint="cs"/>
          <w:rtl/>
        </w:rPr>
        <w:t xml:space="preserve"> </w:t>
      </w:r>
      <w:r w:rsidR="008D60BE">
        <w:rPr>
          <w:rStyle w:val="5-Char"/>
          <w:rFonts w:hint="cs"/>
          <w:rtl/>
        </w:rPr>
        <w:t>ک</w:t>
      </w:r>
      <w:r w:rsidRPr="0088599A">
        <w:rPr>
          <w:rStyle w:val="5-Char"/>
          <w:rFonts w:hint="cs"/>
          <w:rtl/>
        </w:rPr>
        <w:t>ه حساب بر پا</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Pr="0088599A">
        <w:rPr>
          <w:rStyle w:val="5-Char"/>
          <w:rFonts w:hint="cs"/>
          <w:rtl/>
        </w:rPr>
        <w:t>شود و حسابرس</w:t>
      </w:r>
      <w:r w:rsidR="008D60BE">
        <w:rPr>
          <w:rStyle w:val="5-Char"/>
          <w:rFonts w:hint="cs"/>
          <w:rtl/>
        </w:rPr>
        <w:t>ی</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Pr="0088599A">
        <w:rPr>
          <w:rStyle w:val="5-Char"/>
          <w:rFonts w:hint="cs"/>
          <w:rtl/>
        </w:rPr>
        <w:t>گردد و به دنبال آن پاداش و پادافره داده</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Pr="0088599A">
        <w:rPr>
          <w:rStyle w:val="5-Char"/>
          <w:rFonts w:hint="cs"/>
          <w:rtl/>
        </w:rPr>
        <w:t>شود.»</w:t>
      </w:r>
    </w:p>
    <w:p w:rsidR="000B050B" w:rsidRDefault="000B050B" w:rsidP="004E500B">
      <w:pPr>
        <w:rPr>
          <w:rStyle w:val="1-Char0"/>
          <w:rtl/>
        </w:rPr>
      </w:pPr>
      <w:r w:rsidRPr="0088599A">
        <w:rPr>
          <w:rStyle w:val="1-Char0"/>
          <w:rFonts w:hint="cs"/>
          <w:rtl/>
        </w:rPr>
        <w:t>و در جا</w:t>
      </w:r>
      <w:r w:rsidR="008D60BE">
        <w:rPr>
          <w:rStyle w:val="1-Char0"/>
          <w:rFonts w:hint="cs"/>
          <w:rtl/>
        </w:rPr>
        <w:t>یی</w:t>
      </w:r>
      <w:r w:rsidRPr="0088599A">
        <w:rPr>
          <w:rStyle w:val="1-Char0"/>
          <w:rFonts w:hint="cs"/>
          <w:rtl/>
        </w:rPr>
        <w:t xml:space="preserve"> د</w:t>
      </w:r>
      <w:r w:rsidR="008D60BE">
        <w:rPr>
          <w:rStyle w:val="1-Char0"/>
          <w:rFonts w:hint="cs"/>
          <w:rtl/>
        </w:rPr>
        <w:t>ی</w:t>
      </w:r>
      <w:r w:rsidRPr="0088599A">
        <w:rPr>
          <w:rStyle w:val="1-Char0"/>
          <w:rFonts w:hint="cs"/>
          <w:rtl/>
        </w:rPr>
        <w:t>گر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د:</w:t>
      </w:r>
    </w:p>
    <w:p w:rsidR="00660DEE" w:rsidRPr="0088599A" w:rsidRDefault="006E0472" w:rsidP="006E0472">
      <w:pPr>
        <w:rPr>
          <w:rStyle w:val="1-Char0"/>
          <w:rtl/>
        </w:rPr>
      </w:pPr>
      <w:r>
        <w:rPr>
          <w:rStyle w:val="1-Char0"/>
          <w:rFonts w:cs="Traditional Arabic"/>
          <w:color w:val="000000"/>
          <w:shd w:val="clear" w:color="auto" w:fill="FFFFFF"/>
          <w:rtl/>
        </w:rPr>
        <w:t>﴿</w:t>
      </w:r>
      <w:r w:rsidRPr="00DF05A1">
        <w:rPr>
          <w:rStyle w:val="4-Char"/>
          <w:rFonts w:hint="cs"/>
          <w:rtl/>
        </w:rPr>
        <w:t>ٱ</w:t>
      </w:r>
      <w:r w:rsidRPr="00DF05A1">
        <w:rPr>
          <w:rStyle w:val="4-Char"/>
          <w:rFonts w:hint="eastAsia"/>
          <w:rtl/>
        </w:rPr>
        <w:t>لَّذِينَ</w:t>
      </w:r>
      <w:r w:rsidRPr="00DF05A1">
        <w:rPr>
          <w:rStyle w:val="4-Char"/>
          <w:rtl/>
        </w:rPr>
        <w:t xml:space="preserve"> يَحۡمِلُونَ </w:t>
      </w:r>
      <w:r w:rsidRPr="00DF05A1">
        <w:rPr>
          <w:rStyle w:val="4-Char"/>
          <w:rFonts w:hint="cs"/>
          <w:rtl/>
        </w:rPr>
        <w:t>ٱ</w:t>
      </w:r>
      <w:r w:rsidRPr="00DF05A1">
        <w:rPr>
          <w:rStyle w:val="4-Char"/>
          <w:rFonts w:hint="eastAsia"/>
          <w:rtl/>
        </w:rPr>
        <w:t>لۡعَرۡشَ</w:t>
      </w:r>
      <w:r w:rsidRPr="00DF05A1">
        <w:rPr>
          <w:rStyle w:val="4-Char"/>
          <w:rtl/>
        </w:rPr>
        <w:t xml:space="preserve"> وَمَنۡ حَوۡلَهُ</w:t>
      </w:r>
      <w:r w:rsidRPr="00DF05A1">
        <w:rPr>
          <w:rStyle w:val="4-Char"/>
          <w:rFonts w:hint="cs"/>
          <w:rtl/>
        </w:rPr>
        <w:t>ۥ</w:t>
      </w:r>
      <w:r w:rsidRPr="00DF05A1">
        <w:rPr>
          <w:rStyle w:val="4-Char"/>
          <w:rtl/>
        </w:rPr>
        <w:t xml:space="preserve"> يُسَبِّحُونَ بِحَمۡدِ رَبِّهِمۡ وَيُؤۡمِنُونَ بِهِ</w:t>
      </w:r>
      <w:r w:rsidRPr="00DF05A1">
        <w:rPr>
          <w:rStyle w:val="4-Char"/>
          <w:rFonts w:hint="cs"/>
          <w:rtl/>
        </w:rPr>
        <w:t>ۦ</w:t>
      </w:r>
      <w:r w:rsidRPr="00DF05A1">
        <w:rPr>
          <w:rStyle w:val="4-Char"/>
          <w:rtl/>
        </w:rPr>
        <w:t xml:space="preserve"> وَيَسۡتَغۡفِرُونَ لِلَّذِينَ ءَامَنُواْۖ رَبَّنَا وَسِعۡتَ كُلَّ شَيۡءٖ رَّحۡمَةٗ وَعِلۡمٗا فَ</w:t>
      </w:r>
      <w:r w:rsidRPr="00DF05A1">
        <w:rPr>
          <w:rStyle w:val="4-Char"/>
          <w:rFonts w:hint="cs"/>
          <w:rtl/>
        </w:rPr>
        <w:t>ٱ</w:t>
      </w:r>
      <w:r w:rsidRPr="00DF05A1">
        <w:rPr>
          <w:rStyle w:val="4-Char"/>
          <w:rFonts w:hint="eastAsia"/>
          <w:rtl/>
        </w:rPr>
        <w:t>غۡفِرۡ</w:t>
      </w:r>
      <w:r w:rsidRPr="00DF05A1">
        <w:rPr>
          <w:rStyle w:val="4-Char"/>
          <w:rtl/>
        </w:rPr>
        <w:t xml:space="preserve"> لِلَّذِينَ تَابُواْ وَ</w:t>
      </w:r>
      <w:r w:rsidRPr="00DF05A1">
        <w:rPr>
          <w:rStyle w:val="4-Char"/>
          <w:rFonts w:hint="cs"/>
          <w:rtl/>
        </w:rPr>
        <w:t>ٱ</w:t>
      </w:r>
      <w:r w:rsidRPr="00DF05A1">
        <w:rPr>
          <w:rStyle w:val="4-Char"/>
          <w:rFonts w:hint="eastAsia"/>
          <w:rtl/>
        </w:rPr>
        <w:t>تَّبَعُواْ</w:t>
      </w:r>
      <w:r w:rsidRPr="00DF05A1">
        <w:rPr>
          <w:rStyle w:val="4-Char"/>
          <w:rtl/>
        </w:rPr>
        <w:t xml:space="preserve"> سَبِيلَكَ وَقِهِمۡ عَذَابَ </w:t>
      </w:r>
      <w:r w:rsidRPr="00DF05A1">
        <w:rPr>
          <w:rStyle w:val="4-Char"/>
          <w:rFonts w:hint="cs"/>
          <w:rtl/>
        </w:rPr>
        <w:t>ٱ</w:t>
      </w:r>
      <w:r w:rsidRPr="00DF05A1">
        <w:rPr>
          <w:rStyle w:val="4-Char"/>
          <w:rFonts w:hint="eastAsia"/>
          <w:rtl/>
        </w:rPr>
        <w:t>لۡجَحِيمِ</w:t>
      </w:r>
      <w:r w:rsidRPr="00DF05A1">
        <w:rPr>
          <w:rStyle w:val="4-Char"/>
          <w:rtl/>
        </w:rPr>
        <w:t>٧</w:t>
      </w:r>
      <w:r>
        <w:rPr>
          <w:rStyle w:val="1-Char0"/>
          <w:rFonts w:cs="Traditional Arabic"/>
          <w:color w:val="000000"/>
          <w:shd w:val="clear" w:color="auto" w:fill="FFFFFF"/>
          <w:rtl/>
        </w:rPr>
        <w:t>﴾</w:t>
      </w:r>
      <w:r w:rsidRPr="00DF05A1">
        <w:rPr>
          <w:rStyle w:val="4-Char"/>
          <w:rtl/>
        </w:rPr>
        <w:t xml:space="preserve"> </w:t>
      </w:r>
      <w:r w:rsidRPr="00DD727F">
        <w:rPr>
          <w:rStyle w:val="9-Char"/>
          <w:rtl/>
        </w:rPr>
        <w:t>[غافر: 7]</w:t>
      </w:r>
    </w:p>
    <w:p w:rsidR="000B050B" w:rsidRPr="0088599A" w:rsidRDefault="00D02913" w:rsidP="004E500B">
      <w:pPr>
        <w:rPr>
          <w:rStyle w:val="5-Char"/>
          <w:rtl/>
        </w:rPr>
      </w:pPr>
      <w:r w:rsidRPr="0088599A">
        <w:rPr>
          <w:rStyle w:val="5-Char"/>
          <w:rFonts w:hint="cs"/>
          <w:rtl/>
        </w:rPr>
        <w:t xml:space="preserve">«آنان </w:t>
      </w:r>
      <w:r w:rsidR="008D60BE">
        <w:rPr>
          <w:rStyle w:val="5-Char"/>
          <w:rFonts w:hint="cs"/>
          <w:rtl/>
        </w:rPr>
        <w:t>ک</w:t>
      </w:r>
      <w:r w:rsidRPr="0088599A">
        <w:rPr>
          <w:rStyle w:val="5-Char"/>
          <w:rFonts w:hint="cs"/>
          <w:rtl/>
        </w:rPr>
        <w:t>ه بر دارندگان عرش خدا</w:t>
      </w:r>
      <w:r w:rsidR="008D60BE">
        <w:rPr>
          <w:rStyle w:val="5-Char"/>
          <w:rFonts w:hint="cs"/>
          <w:rtl/>
        </w:rPr>
        <w:t>ی</w:t>
      </w:r>
      <w:r w:rsidRPr="0088599A">
        <w:rPr>
          <w:rStyle w:val="5-Char"/>
          <w:rFonts w:hint="cs"/>
          <w:rtl/>
        </w:rPr>
        <w:t xml:space="preserve">ند و آنان </w:t>
      </w:r>
      <w:r w:rsidR="008D60BE">
        <w:rPr>
          <w:rStyle w:val="5-Char"/>
          <w:rFonts w:hint="cs"/>
          <w:rtl/>
        </w:rPr>
        <w:t>ک</w:t>
      </w:r>
      <w:r w:rsidRPr="0088599A">
        <w:rPr>
          <w:rStyle w:val="5-Char"/>
          <w:rFonts w:hint="cs"/>
          <w:rtl/>
        </w:rPr>
        <w:t>ه گرداگر</w:t>
      </w:r>
      <w:r w:rsidR="008855F4" w:rsidRPr="0088599A">
        <w:rPr>
          <w:rStyle w:val="5-Char"/>
          <w:rFonts w:hint="cs"/>
          <w:rtl/>
        </w:rPr>
        <w:t>د</w:t>
      </w:r>
      <w:r w:rsidRPr="0088599A">
        <w:rPr>
          <w:rStyle w:val="5-Char"/>
          <w:rFonts w:hint="cs"/>
          <w:rtl/>
        </w:rPr>
        <w:t xml:space="preserve"> آنند به سپاس و ستا</w:t>
      </w:r>
      <w:r w:rsidR="008D60BE">
        <w:rPr>
          <w:rStyle w:val="5-Char"/>
          <w:rFonts w:hint="cs"/>
          <w:rtl/>
        </w:rPr>
        <w:t>ی</w:t>
      </w:r>
      <w:r w:rsidRPr="0088599A">
        <w:rPr>
          <w:rStyle w:val="5-Char"/>
          <w:rFonts w:hint="cs"/>
          <w:rtl/>
        </w:rPr>
        <w:t>ش پروردگارشان سرگرمند و به او ا</w:t>
      </w:r>
      <w:r w:rsidR="008D60BE">
        <w:rPr>
          <w:rStyle w:val="5-Char"/>
          <w:rFonts w:hint="cs"/>
          <w:rtl/>
        </w:rPr>
        <w:t>ی</w:t>
      </w:r>
      <w:r w:rsidRPr="0088599A">
        <w:rPr>
          <w:rStyle w:val="5-Char"/>
          <w:rFonts w:hint="cs"/>
          <w:rtl/>
        </w:rPr>
        <w:t xml:space="preserve">مان دارند </w:t>
      </w:r>
      <w:r w:rsidR="006F116C" w:rsidRPr="0088599A">
        <w:rPr>
          <w:rStyle w:val="5-Char"/>
          <w:rFonts w:hint="cs"/>
          <w:rtl/>
        </w:rPr>
        <w:t>و برا</w:t>
      </w:r>
      <w:r w:rsidR="008D60BE">
        <w:rPr>
          <w:rStyle w:val="5-Char"/>
          <w:rFonts w:hint="cs"/>
          <w:rtl/>
        </w:rPr>
        <w:t>ی</w:t>
      </w:r>
      <w:r w:rsidR="006F116C" w:rsidRPr="0088599A">
        <w:rPr>
          <w:rStyle w:val="5-Char"/>
          <w:rFonts w:hint="cs"/>
          <w:rtl/>
        </w:rPr>
        <w:t xml:space="preserve"> مؤمنان طلب آمرزش</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008D60BE">
        <w:rPr>
          <w:rStyle w:val="5-Char"/>
          <w:rFonts w:hint="cs"/>
          <w:rtl/>
        </w:rPr>
        <w:t>ک</w:t>
      </w:r>
      <w:r w:rsidR="006F116C" w:rsidRPr="0088599A">
        <w:rPr>
          <w:rStyle w:val="5-Char"/>
          <w:rFonts w:hint="cs"/>
          <w:rtl/>
        </w:rPr>
        <w:t>نند و</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006F116C" w:rsidRPr="0088599A">
        <w:rPr>
          <w:rStyle w:val="5-Char"/>
          <w:rFonts w:hint="cs"/>
          <w:rtl/>
        </w:rPr>
        <w:t>گو</w:t>
      </w:r>
      <w:r w:rsidR="008D60BE">
        <w:rPr>
          <w:rStyle w:val="5-Char"/>
          <w:rFonts w:hint="cs"/>
          <w:rtl/>
        </w:rPr>
        <w:t>ی</w:t>
      </w:r>
      <w:r w:rsidR="006F116C" w:rsidRPr="0088599A">
        <w:rPr>
          <w:rStyle w:val="5-Char"/>
          <w:rFonts w:hint="cs"/>
          <w:rtl/>
        </w:rPr>
        <w:t>ند: پروردگارا ! مهربان</w:t>
      </w:r>
      <w:r w:rsidR="008D60BE">
        <w:rPr>
          <w:rStyle w:val="5-Char"/>
          <w:rFonts w:hint="cs"/>
          <w:rtl/>
        </w:rPr>
        <w:t>ی</w:t>
      </w:r>
      <w:r w:rsidR="006F116C" w:rsidRPr="0088599A">
        <w:rPr>
          <w:rStyle w:val="5-Char"/>
          <w:rFonts w:hint="cs"/>
          <w:rtl/>
        </w:rPr>
        <w:t xml:space="preserve"> و دانش تو همه چ</w:t>
      </w:r>
      <w:r w:rsidR="008D60BE">
        <w:rPr>
          <w:rStyle w:val="5-Char"/>
          <w:rFonts w:hint="cs"/>
          <w:rtl/>
        </w:rPr>
        <w:t>ی</w:t>
      </w:r>
      <w:r w:rsidR="006F116C" w:rsidRPr="0088599A">
        <w:rPr>
          <w:rStyle w:val="5-Char"/>
          <w:rFonts w:hint="cs"/>
          <w:rtl/>
        </w:rPr>
        <w:t xml:space="preserve">ز را فرا گرفته است، پس در گذر از </w:t>
      </w:r>
      <w:r w:rsidR="008D60BE">
        <w:rPr>
          <w:rStyle w:val="5-Char"/>
          <w:rFonts w:hint="cs"/>
          <w:rtl/>
        </w:rPr>
        <w:t>ک</w:t>
      </w:r>
      <w:r w:rsidR="006F116C" w:rsidRPr="0088599A">
        <w:rPr>
          <w:rStyle w:val="5-Char"/>
          <w:rFonts w:hint="cs"/>
          <w:rtl/>
        </w:rPr>
        <w:t>سان</w:t>
      </w:r>
      <w:r w:rsidR="008D60BE">
        <w:rPr>
          <w:rStyle w:val="5-Char"/>
          <w:rFonts w:hint="cs"/>
          <w:rtl/>
        </w:rPr>
        <w:t>ی</w:t>
      </w:r>
      <w:r w:rsidR="006F116C" w:rsidRPr="0088599A">
        <w:rPr>
          <w:rStyle w:val="5-Char"/>
          <w:rFonts w:hint="cs"/>
          <w:rtl/>
        </w:rPr>
        <w:t xml:space="preserve"> </w:t>
      </w:r>
      <w:r w:rsidR="008D60BE">
        <w:rPr>
          <w:rStyle w:val="5-Char"/>
          <w:rFonts w:hint="cs"/>
          <w:rtl/>
        </w:rPr>
        <w:t>ک</w:t>
      </w:r>
      <w:r w:rsidR="006F116C" w:rsidRPr="0088599A">
        <w:rPr>
          <w:rStyle w:val="5-Char"/>
          <w:rFonts w:hint="cs"/>
          <w:rtl/>
        </w:rPr>
        <w:t xml:space="preserve">ه توبه </w:t>
      </w:r>
      <w:r w:rsidR="008D60BE">
        <w:rPr>
          <w:rStyle w:val="5-Char"/>
          <w:rFonts w:hint="cs"/>
          <w:rtl/>
        </w:rPr>
        <w:t>ک</w:t>
      </w:r>
      <w:r w:rsidR="006F116C" w:rsidRPr="0088599A">
        <w:rPr>
          <w:rStyle w:val="5-Char"/>
          <w:rFonts w:hint="cs"/>
          <w:rtl/>
        </w:rPr>
        <w:t>رده</w:t>
      </w:r>
      <w:r w:rsidR="00E84F26" w:rsidRPr="0088599A">
        <w:rPr>
          <w:rStyle w:val="5-Char"/>
          <w:rFonts w:hint="cs"/>
          <w:rtl/>
        </w:rPr>
        <w:t xml:space="preserve">‌اند </w:t>
      </w:r>
      <w:r w:rsidR="006F116C" w:rsidRPr="0088599A">
        <w:rPr>
          <w:rStyle w:val="5-Char"/>
          <w:rFonts w:hint="cs"/>
          <w:rtl/>
        </w:rPr>
        <w:t>و راه تو را پ</w:t>
      </w:r>
      <w:r w:rsidR="008D60BE">
        <w:rPr>
          <w:rStyle w:val="5-Char"/>
          <w:rFonts w:hint="cs"/>
          <w:rtl/>
        </w:rPr>
        <w:t>ی</w:t>
      </w:r>
      <w:r w:rsidR="006F116C" w:rsidRPr="0088599A">
        <w:rPr>
          <w:rStyle w:val="5-Char"/>
          <w:rFonts w:hint="cs"/>
          <w:rtl/>
        </w:rPr>
        <w:t>ش</w:t>
      </w:r>
      <w:r w:rsidR="002C4271" w:rsidRPr="0088599A">
        <w:rPr>
          <w:rStyle w:val="5-Char"/>
          <w:rFonts w:hint="cs"/>
          <w:rtl/>
        </w:rPr>
        <w:t xml:space="preserve"> م</w:t>
      </w:r>
      <w:r w:rsidR="008D60BE">
        <w:rPr>
          <w:rStyle w:val="5-Char"/>
          <w:rFonts w:hint="cs"/>
          <w:rtl/>
        </w:rPr>
        <w:t>ی</w:t>
      </w:r>
      <w:r w:rsidR="002C4271" w:rsidRPr="0088599A">
        <w:rPr>
          <w:rStyle w:val="5-Char"/>
          <w:rFonts w:hint="cs"/>
          <w:rtl/>
        </w:rPr>
        <w:t>‌</w:t>
      </w:r>
      <w:r w:rsidR="006F116C" w:rsidRPr="0088599A">
        <w:rPr>
          <w:rStyle w:val="5-Char"/>
          <w:rFonts w:hint="cs"/>
          <w:rtl/>
        </w:rPr>
        <w:t>گ</w:t>
      </w:r>
      <w:r w:rsidR="008D60BE">
        <w:rPr>
          <w:rStyle w:val="5-Char"/>
          <w:rFonts w:hint="cs"/>
          <w:rtl/>
        </w:rPr>
        <w:t>ی</w:t>
      </w:r>
      <w:r w:rsidR="006F116C" w:rsidRPr="0088599A">
        <w:rPr>
          <w:rStyle w:val="5-Char"/>
          <w:rFonts w:hint="cs"/>
          <w:rtl/>
        </w:rPr>
        <w:t>رند. و آنان را از عذاب دوزخ محفوظ و مصون فرما.»</w:t>
      </w:r>
    </w:p>
    <w:p w:rsidR="006F116C" w:rsidRPr="0088599A" w:rsidRDefault="006F116C" w:rsidP="004E500B">
      <w:pPr>
        <w:rPr>
          <w:rStyle w:val="1-Char0"/>
          <w:rtl/>
        </w:rPr>
      </w:pPr>
      <w:r w:rsidRPr="0088599A">
        <w:rPr>
          <w:rStyle w:val="1-Char0"/>
          <w:rFonts w:hint="cs"/>
          <w:rtl/>
        </w:rPr>
        <w:t>هم</w:t>
      </w:r>
      <w:r w:rsidR="002A5A9D">
        <w:rPr>
          <w:rStyle w:val="1-Char0"/>
          <w:rFonts w:hint="cs"/>
          <w:rtl/>
        </w:rPr>
        <w:t>ۀ</w:t>
      </w:r>
      <w:r w:rsidRPr="0088599A">
        <w:rPr>
          <w:rStyle w:val="1-Char0"/>
          <w:rFonts w:hint="cs"/>
          <w:rtl/>
        </w:rPr>
        <w:t xml:space="preserve"> ا</w:t>
      </w:r>
      <w:r w:rsidR="008D60BE">
        <w:rPr>
          <w:rStyle w:val="1-Char0"/>
          <w:rFonts w:hint="cs"/>
          <w:rtl/>
        </w:rPr>
        <w:t>ی</w:t>
      </w:r>
      <w:r w:rsidRPr="0088599A">
        <w:rPr>
          <w:rStyle w:val="1-Char0"/>
          <w:rFonts w:hint="cs"/>
          <w:rtl/>
        </w:rPr>
        <w:t>ن آ</w:t>
      </w:r>
      <w:r w:rsidR="008D60BE">
        <w:rPr>
          <w:rStyle w:val="1-Char0"/>
          <w:rFonts w:hint="cs"/>
          <w:rtl/>
        </w:rPr>
        <w:t>ی</w:t>
      </w:r>
      <w:r w:rsidRPr="0088599A">
        <w:rPr>
          <w:rStyle w:val="1-Char0"/>
          <w:rFonts w:hint="cs"/>
          <w:rtl/>
        </w:rPr>
        <w:t>ات قرآن</w:t>
      </w:r>
      <w:r w:rsidR="008D60BE">
        <w:rPr>
          <w:rStyle w:val="1-Char0"/>
          <w:rFonts w:hint="cs"/>
          <w:rtl/>
        </w:rPr>
        <w:t>ی</w:t>
      </w:r>
      <w:r w:rsidRPr="0088599A">
        <w:rPr>
          <w:rStyle w:val="1-Char0"/>
          <w:rFonts w:hint="cs"/>
          <w:rtl/>
        </w:rPr>
        <w:t>، ب</w:t>
      </w:r>
      <w:r w:rsidR="008D60BE">
        <w:rPr>
          <w:rStyle w:val="1-Char0"/>
          <w:rFonts w:hint="cs"/>
          <w:rtl/>
        </w:rPr>
        <w:t>ی</w:t>
      </w:r>
      <w:r w:rsidRPr="0088599A">
        <w:rPr>
          <w:rStyle w:val="1-Char0"/>
          <w:rFonts w:hint="cs"/>
          <w:rtl/>
        </w:rPr>
        <w:t xml:space="preserve">انگر آن است </w:t>
      </w:r>
      <w:r w:rsidR="008D60BE">
        <w:rPr>
          <w:rStyle w:val="1-Char0"/>
          <w:rFonts w:hint="cs"/>
          <w:rtl/>
        </w:rPr>
        <w:t>ک</w:t>
      </w:r>
      <w:r w:rsidRPr="0088599A">
        <w:rPr>
          <w:rStyle w:val="1-Char0"/>
          <w:rFonts w:hint="cs"/>
          <w:rtl/>
        </w:rPr>
        <w:t>ه دعا و آمرزش پ</w:t>
      </w:r>
      <w:r w:rsidR="008D60BE">
        <w:rPr>
          <w:rStyle w:val="1-Char0"/>
          <w:rFonts w:hint="cs"/>
          <w:rtl/>
        </w:rPr>
        <w:t>ی</w:t>
      </w:r>
      <w:r w:rsidRPr="0088599A">
        <w:rPr>
          <w:rStyle w:val="1-Char0"/>
          <w:rFonts w:hint="cs"/>
          <w:rtl/>
        </w:rPr>
        <w:t>امبران، فرشتگان و مؤمنان در حق گناه</w:t>
      </w:r>
      <w:r w:rsidR="008D60BE">
        <w:rPr>
          <w:rStyle w:val="1-Char0"/>
          <w:rFonts w:hint="cs"/>
          <w:rtl/>
        </w:rPr>
        <w:t>ک</w:t>
      </w:r>
      <w:r w:rsidRPr="0088599A">
        <w:rPr>
          <w:rStyle w:val="1-Char0"/>
          <w:rFonts w:hint="cs"/>
          <w:rtl/>
        </w:rPr>
        <w:t xml:space="preserve">اران، مورد قبول </w:t>
      </w:r>
      <w:r w:rsidR="004B5A3C" w:rsidRPr="0088599A">
        <w:rPr>
          <w:rStyle w:val="1-Char0"/>
          <w:rFonts w:hint="cs"/>
          <w:rtl/>
        </w:rPr>
        <w:t>درگاه اله</w:t>
      </w:r>
      <w:r w:rsidR="008D60BE">
        <w:rPr>
          <w:rStyle w:val="1-Char0"/>
          <w:rFonts w:hint="cs"/>
          <w:rtl/>
        </w:rPr>
        <w:t>ی</w:t>
      </w:r>
      <w:r w:rsidR="004B5A3C" w:rsidRPr="0088599A">
        <w:rPr>
          <w:rStyle w:val="1-Char0"/>
          <w:rFonts w:hint="cs"/>
          <w:rtl/>
        </w:rPr>
        <w:t xml:space="preserve"> قرار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4B5A3C" w:rsidRPr="0088599A">
        <w:rPr>
          <w:rStyle w:val="1-Char0"/>
          <w:rFonts w:hint="cs"/>
          <w:rtl/>
        </w:rPr>
        <w:t>گ</w:t>
      </w:r>
      <w:r w:rsidR="008D60BE">
        <w:rPr>
          <w:rStyle w:val="1-Char0"/>
          <w:rFonts w:hint="cs"/>
          <w:rtl/>
        </w:rPr>
        <w:t>ی</w:t>
      </w:r>
      <w:r w:rsidR="004B5A3C" w:rsidRPr="0088599A">
        <w:rPr>
          <w:rStyle w:val="1-Char0"/>
          <w:rFonts w:hint="cs"/>
          <w:rtl/>
        </w:rPr>
        <w:t>رد، و به هم</w:t>
      </w:r>
      <w:r w:rsidR="008D60BE">
        <w:rPr>
          <w:rStyle w:val="1-Char0"/>
          <w:rFonts w:hint="cs"/>
          <w:rtl/>
        </w:rPr>
        <w:t>ی</w:t>
      </w:r>
      <w:r w:rsidR="004B5A3C" w:rsidRPr="0088599A">
        <w:rPr>
          <w:rStyle w:val="1-Char0"/>
          <w:rFonts w:hint="cs"/>
          <w:rtl/>
        </w:rPr>
        <w:t>ن جهت خداوند متعال آمرزش طلبان را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4B5A3C" w:rsidRPr="0088599A">
        <w:rPr>
          <w:rStyle w:val="1-Char0"/>
          <w:rFonts w:hint="cs"/>
          <w:rtl/>
        </w:rPr>
        <w:t>ستا</w:t>
      </w:r>
      <w:r w:rsidR="008D60BE">
        <w:rPr>
          <w:rStyle w:val="1-Char0"/>
          <w:rFonts w:hint="cs"/>
          <w:rtl/>
        </w:rPr>
        <w:t>ی</w:t>
      </w:r>
      <w:r w:rsidR="004B5A3C" w:rsidRPr="0088599A">
        <w:rPr>
          <w:rStyle w:val="1-Char0"/>
          <w:rFonts w:hint="cs"/>
          <w:rtl/>
        </w:rPr>
        <w:t>د و به پ</w:t>
      </w:r>
      <w:r w:rsidR="008D60BE">
        <w:rPr>
          <w:rStyle w:val="1-Char0"/>
          <w:rFonts w:hint="cs"/>
          <w:rtl/>
        </w:rPr>
        <w:t>ی</w:t>
      </w:r>
      <w:r w:rsidR="004B5A3C" w:rsidRPr="0088599A">
        <w:rPr>
          <w:rStyle w:val="1-Char0"/>
          <w:rFonts w:hint="cs"/>
          <w:rtl/>
        </w:rPr>
        <w:t>امبرش دستور</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4B5A3C" w:rsidRPr="0088599A">
        <w:rPr>
          <w:rStyle w:val="1-Char0"/>
          <w:rFonts w:hint="cs"/>
          <w:rtl/>
        </w:rPr>
        <w:t>دهد تا برا</w:t>
      </w:r>
      <w:r w:rsidR="008D60BE">
        <w:rPr>
          <w:rStyle w:val="1-Char0"/>
          <w:rFonts w:hint="cs"/>
          <w:rtl/>
        </w:rPr>
        <w:t>ی</w:t>
      </w:r>
      <w:r w:rsidR="004B5A3C" w:rsidRPr="0088599A">
        <w:rPr>
          <w:rStyle w:val="1-Char0"/>
          <w:rFonts w:hint="cs"/>
          <w:rtl/>
        </w:rPr>
        <w:t xml:space="preserve"> مؤمنان خطا</w:t>
      </w:r>
      <w:r w:rsidR="008D60BE">
        <w:rPr>
          <w:rStyle w:val="1-Char0"/>
          <w:rFonts w:hint="cs"/>
          <w:rtl/>
        </w:rPr>
        <w:t>ک</w:t>
      </w:r>
      <w:r w:rsidR="004B5A3C" w:rsidRPr="0088599A">
        <w:rPr>
          <w:rStyle w:val="1-Char0"/>
          <w:rFonts w:hint="cs"/>
          <w:rtl/>
        </w:rPr>
        <w:t>ار آمرزش بطلبد.</w:t>
      </w:r>
    </w:p>
    <w:p w:rsidR="004B5A3C" w:rsidRPr="0088599A" w:rsidRDefault="004B5A3C" w:rsidP="004E500B">
      <w:pPr>
        <w:rPr>
          <w:rStyle w:val="1-Char0"/>
          <w:rtl/>
        </w:rPr>
      </w:pPr>
      <w:r w:rsidRPr="0088599A">
        <w:rPr>
          <w:rStyle w:val="1-Char0"/>
          <w:rFonts w:hint="cs"/>
          <w:rtl/>
        </w:rPr>
        <w:t>حضرت عثمان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 xml:space="preserve">د: </w:t>
      </w:r>
    </w:p>
    <w:p w:rsidR="004B5A3C" w:rsidRPr="002A5A9D" w:rsidRDefault="004B5A3C" w:rsidP="004E500B">
      <w:pPr>
        <w:rPr>
          <w:rStyle w:val="6-Char"/>
          <w:rtl/>
        </w:rPr>
      </w:pPr>
      <w:r w:rsidRPr="002A5A9D">
        <w:rPr>
          <w:rStyle w:val="6-Char"/>
          <w:rFonts w:hint="cs"/>
          <w:rtl/>
        </w:rPr>
        <w:t>«كٰانَ الن</w:t>
      </w:r>
      <w:r w:rsidR="00B42BE9" w:rsidRPr="002A5A9D">
        <w:rPr>
          <w:rStyle w:val="6-Char"/>
          <w:rFonts w:hint="cs"/>
          <w:rtl/>
        </w:rPr>
        <w:t>َّ</w:t>
      </w:r>
      <w:r w:rsidRPr="002A5A9D">
        <w:rPr>
          <w:rStyle w:val="6-Char"/>
          <w:rFonts w:hint="cs"/>
          <w:rtl/>
        </w:rPr>
        <w:t>ب</w:t>
      </w:r>
      <w:r w:rsidR="00B42BE9" w:rsidRPr="002A5A9D">
        <w:rPr>
          <w:rStyle w:val="6-Char"/>
          <w:rFonts w:hint="cs"/>
          <w:rtl/>
        </w:rPr>
        <w:t>ِ</w:t>
      </w:r>
      <w:r w:rsidRPr="002A5A9D">
        <w:rPr>
          <w:rStyle w:val="6-Char"/>
          <w:rFonts w:hint="cs"/>
          <w:rtl/>
        </w:rPr>
        <w:t>ي</w:t>
      </w:r>
      <w:r w:rsidR="00B42BE9" w:rsidRPr="002A5A9D">
        <w:rPr>
          <w:rStyle w:val="6-Char"/>
          <w:rFonts w:hint="cs"/>
          <w:rtl/>
        </w:rPr>
        <w:t>ُّ</w:t>
      </w:r>
      <w:r w:rsidR="00343A3E" w:rsidRPr="00343A3E">
        <w:rPr>
          <w:rStyle w:val="6-Char"/>
          <w:rFonts w:cs="CTraditional Arabic"/>
          <w:rtl/>
        </w:rPr>
        <w:t xml:space="preserve"> ج</w:t>
      </w:r>
      <w:r w:rsidRPr="002A5A9D">
        <w:rPr>
          <w:rStyle w:val="6-Char"/>
          <w:rFonts w:hint="cs"/>
          <w:rtl/>
        </w:rPr>
        <w:t xml:space="preserve"> ا</w:t>
      </w:r>
      <w:r w:rsidR="00B42BE9" w:rsidRPr="002A5A9D">
        <w:rPr>
          <w:rStyle w:val="6-Char"/>
          <w:rFonts w:hint="cs"/>
          <w:rtl/>
        </w:rPr>
        <w:t>ِ</w:t>
      </w:r>
      <w:r w:rsidRPr="002A5A9D">
        <w:rPr>
          <w:rStyle w:val="6-Char"/>
          <w:rFonts w:hint="cs"/>
          <w:rtl/>
        </w:rPr>
        <w:t>ذ</w:t>
      </w:r>
      <w:r w:rsidR="00B42BE9" w:rsidRPr="002A5A9D">
        <w:rPr>
          <w:rStyle w:val="6-Char"/>
          <w:rFonts w:hint="cs"/>
          <w:rtl/>
        </w:rPr>
        <w:t>ٰ</w:t>
      </w:r>
      <w:r w:rsidRPr="002A5A9D">
        <w:rPr>
          <w:rStyle w:val="6-Char"/>
          <w:rFonts w:hint="cs"/>
          <w:rtl/>
        </w:rPr>
        <w:t>ا ف</w:t>
      </w:r>
      <w:r w:rsidR="00B42BE9" w:rsidRPr="002A5A9D">
        <w:rPr>
          <w:rStyle w:val="6-Char"/>
          <w:rFonts w:hint="cs"/>
          <w:rtl/>
        </w:rPr>
        <w:t>َ</w:t>
      </w:r>
      <w:r w:rsidRPr="002A5A9D">
        <w:rPr>
          <w:rStyle w:val="6-Char"/>
          <w:rFonts w:hint="cs"/>
          <w:rtl/>
        </w:rPr>
        <w:t>ر</w:t>
      </w:r>
      <w:r w:rsidR="00B42BE9" w:rsidRPr="002A5A9D">
        <w:rPr>
          <w:rStyle w:val="6-Char"/>
          <w:rFonts w:hint="cs"/>
          <w:rtl/>
        </w:rPr>
        <w:t>َ</w:t>
      </w:r>
      <w:r w:rsidRPr="002A5A9D">
        <w:rPr>
          <w:rStyle w:val="6-Char"/>
          <w:rFonts w:hint="cs"/>
          <w:rtl/>
        </w:rPr>
        <w:t>غ</w:t>
      </w:r>
      <w:r w:rsidR="00B42BE9" w:rsidRPr="002A5A9D">
        <w:rPr>
          <w:rStyle w:val="6-Char"/>
          <w:rFonts w:hint="cs"/>
          <w:rtl/>
        </w:rPr>
        <w:t>َ</w:t>
      </w:r>
      <w:r w:rsidRPr="002A5A9D">
        <w:rPr>
          <w:rStyle w:val="6-Char"/>
          <w:rFonts w:hint="cs"/>
          <w:rtl/>
        </w:rPr>
        <w:t xml:space="preserve"> م</w:t>
      </w:r>
      <w:r w:rsidR="00B42BE9" w:rsidRPr="002A5A9D">
        <w:rPr>
          <w:rStyle w:val="6-Char"/>
          <w:rFonts w:hint="cs"/>
          <w:rtl/>
        </w:rPr>
        <w:t>ِ</w:t>
      </w:r>
      <w:r w:rsidRPr="002A5A9D">
        <w:rPr>
          <w:rStyle w:val="6-Char"/>
          <w:rFonts w:hint="cs"/>
          <w:rtl/>
        </w:rPr>
        <w:t>ن</w:t>
      </w:r>
      <w:r w:rsidR="00B42BE9" w:rsidRPr="002A5A9D">
        <w:rPr>
          <w:rStyle w:val="6-Char"/>
          <w:rFonts w:hint="cs"/>
          <w:rtl/>
        </w:rPr>
        <w:t>ْ</w:t>
      </w:r>
      <w:r w:rsidRPr="002A5A9D">
        <w:rPr>
          <w:rStyle w:val="6-Char"/>
          <w:rFonts w:hint="cs"/>
          <w:rtl/>
        </w:rPr>
        <w:t xml:space="preserve"> د</w:t>
      </w:r>
      <w:r w:rsidR="00B42BE9" w:rsidRPr="002A5A9D">
        <w:rPr>
          <w:rStyle w:val="6-Char"/>
          <w:rFonts w:hint="cs"/>
          <w:rtl/>
        </w:rPr>
        <w:t>َ</w:t>
      </w:r>
      <w:r w:rsidRPr="002A5A9D">
        <w:rPr>
          <w:rStyle w:val="6-Char"/>
          <w:rFonts w:hint="cs"/>
          <w:rtl/>
        </w:rPr>
        <w:t>ف</w:t>
      </w:r>
      <w:r w:rsidR="00B42BE9" w:rsidRPr="002A5A9D">
        <w:rPr>
          <w:rStyle w:val="6-Char"/>
          <w:rFonts w:hint="cs"/>
          <w:rtl/>
        </w:rPr>
        <w:t>ْ</w:t>
      </w:r>
      <w:r w:rsidRPr="002A5A9D">
        <w:rPr>
          <w:rStyle w:val="6-Char"/>
          <w:rFonts w:hint="cs"/>
          <w:rtl/>
        </w:rPr>
        <w:t>ن</w:t>
      </w:r>
      <w:r w:rsidR="00B42BE9" w:rsidRPr="002A5A9D">
        <w:rPr>
          <w:rStyle w:val="6-Char"/>
          <w:rFonts w:hint="cs"/>
          <w:rtl/>
        </w:rPr>
        <w:t>ِ</w:t>
      </w:r>
      <w:r w:rsidRPr="002A5A9D">
        <w:rPr>
          <w:rStyle w:val="6-Char"/>
          <w:rFonts w:hint="cs"/>
          <w:rtl/>
        </w:rPr>
        <w:t xml:space="preserve"> ال</w:t>
      </w:r>
      <w:r w:rsidR="00B42BE9" w:rsidRPr="002A5A9D">
        <w:rPr>
          <w:rStyle w:val="6-Char"/>
          <w:rFonts w:hint="cs"/>
          <w:rtl/>
        </w:rPr>
        <w:t>ْ</w:t>
      </w:r>
      <w:r w:rsidRPr="002A5A9D">
        <w:rPr>
          <w:rStyle w:val="6-Char"/>
          <w:rFonts w:hint="cs"/>
          <w:rtl/>
        </w:rPr>
        <w:t>م</w:t>
      </w:r>
      <w:r w:rsidR="00B42BE9" w:rsidRPr="002A5A9D">
        <w:rPr>
          <w:rStyle w:val="6-Char"/>
          <w:rFonts w:hint="cs"/>
          <w:rtl/>
        </w:rPr>
        <w:t>َ</w:t>
      </w:r>
      <w:r w:rsidRPr="002A5A9D">
        <w:rPr>
          <w:rStyle w:val="6-Char"/>
          <w:rFonts w:hint="cs"/>
          <w:rtl/>
        </w:rPr>
        <w:t>ي</w:t>
      </w:r>
      <w:r w:rsidR="00B42BE9" w:rsidRPr="002A5A9D">
        <w:rPr>
          <w:rStyle w:val="6-Char"/>
          <w:rFonts w:hint="cs"/>
          <w:rtl/>
        </w:rPr>
        <w:t>ِّ</w:t>
      </w:r>
      <w:r w:rsidRPr="002A5A9D">
        <w:rPr>
          <w:rStyle w:val="6-Char"/>
          <w:rFonts w:hint="cs"/>
          <w:rtl/>
        </w:rPr>
        <w:t>ت</w:t>
      </w:r>
      <w:r w:rsidR="00B42BE9" w:rsidRPr="002A5A9D">
        <w:rPr>
          <w:rStyle w:val="6-Char"/>
          <w:rFonts w:hint="cs"/>
          <w:rtl/>
        </w:rPr>
        <w:t>ِ</w:t>
      </w:r>
      <w:r w:rsidRPr="002A5A9D">
        <w:rPr>
          <w:rStyle w:val="6-Char"/>
          <w:rFonts w:hint="cs"/>
          <w:rtl/>
        </w:rPr>
        <w:t xml:space="preserve"> و</w:t>
      </w:r>
      <w:r w:rsidR="00B42BE9" w:rsidRPr="002A5A9D">
        <w:rPr>
          <w:rStyle w:val="6-Char"/>
          <w:rFonts w:hint="cs"/>
          <w:rtl/>
        </w:rPr>
        <w:t>َ</w:t>
      </w:r>
      <w:r w:rsidRPr="002A5A9D">
        <w:rPr>
          <w:rStyle w:val="6-Char"/>
          <w:rFonts w:hint="cs"/>
          <w:rtl/>
        </w:rPr>
        <w:t>ق</w:t>
      </w:r>
      <w:r w:rsidR="00B42BE9" w:rsidRPr="002A5A9D">
        <w:rPr>
          <w:rStyle w:val="6-Char"/>
          <w:rFonts w:hint="cs"/>
          <w:rtl/>
        </w:rPr>
        <w:t>َ</w:t>
      </w:r>
      <w:r w:rsidRPr="002A5A9D">
        <w:rPr>
          <w:rStyle w:val="6-Char"/>
          <w:rFonts w:hint="cs"/>
          <w:rtl/>
        </w:rPr>
        <w:t>ف</w:t>
      </w:r>
      <w:r w:rsidR="00B42BE9" w:rsidRPr="002A5A9D">
        <w:rPr>
          <w:rStyle w:val="6-Char"/>
          <w:rFonts w:hint="cs"/>
          <w:rtl/>
        </w:rPr>
        <w:t>َ</w:t>
      </w:r>
      <w:r w:rsidRPr="002A5A9D">
        <w:rPr>
          <w:rStyle w:val="6-Char"/>
          <w:rFonts w:hint="cs"/>
          <w:rtl/>
        </w:rPr>
        <w:t xml:space="preserve"> ع</w:t>
      </w:r>
      <w:r w:rsidR="00B42BE9" w:rsidRPr="002A5A9D">
        <w:rPr>
          <w:rStyle w:val="6-Char"/>
          <w:rFonts w:hint="cs"/>
          <w:rtl/>
        </w:rPr>
        <w:t>َ</w:t>
      </w:r>
      <w:r w:rsidRPr="002A5A9D">
        <w:rPr>
          <w:rStyle w:val="6-Char"/>
          <w:rFonts w:hint="cs"/>
          <w:rtl/>
        </w:rPr>
        <w:t>ل</w:t>
      </w:r>
      <w:r w:rsidR="00B42BE9" w:rsidRPr="002A5A9D">
        <w:rPr>
          <w:rStyle w:val="6-Char"/>
          <w:rFonts w:hint="cs"/>
          <w:rtl/>
        </w:rPr>
        <w:t>َ</w:t>
      </w:r>
      <w:r w:rsidRPr="002A5A9D">
        <w:rPr>
          <w:rStyle w:val="6-Char"/>
          <w:rFonts w:hint="cs"/>
          <w:rtl/>
        </w:rPr>
        <w:t>ي</w:t>
      </w:r>
      <w:r w:rsidR="00B42BE9" w:rsidRPr="002A5A9D">
        <w:rPr>
          <w:rStyle w:val="6-Char"/>
          <w:rFonts w:hint="cs"/>
          <w:rtl/>
        </w:rPr>
        <w:t>ْ</w:t>
      </w:r>
      <w:r w:rsidRPr="002A5A9D">
        <w:rPr>
          <w:rStyle w:val="6-Char"/>
          <w:rFonts w:hint="cs"/>
          <w:rtl/>
        </w:rPr>
        <w:t>ه</w:t>
      </w:r>
      <w:r w:rsidR="00B42BE9" w:rsidRPr="002A5A9D">
        <w:rPr>
          <w:rStyle w:val="6-Char"/>
          <w:rFonts w:hint="cs"/>
          <w:rtl/>
        </w:rPr>
        <w:t>ِ</w:t>
      </w:r>
      <w:r w:rsidRPr="002A5A9D">
        <w:rPr>
          <w:rStyle w:val="6-Char"/>
          <w:rFonts w:hint="cs"/>
          <w:rtl/>
        </w:rPr>
        <w:t xml:space="preserve"> و</w:t>
      </w:r>
      <w:r w:rsidR="00B42BE9" w:rsidRPr="002A5A9D">
        <w:rPr>
          <w:rStyle w:val="6-Char"/>
          <w:rFonts w:hint="cs"/>
          <w:rtl/>
        </w:rPr>
        <w:t>َ</w:t>
      </w:r>
      <w:r w:rsidRPr="002A5A9D">
        <w:rPr>
          <w:rStyle w:val="6-Char"/>
          <w:rFonts w:hint="cs"/>
          <w:rtl/>
        </w:rPr>
        <w:t xml:space="preserve"> ق</w:t>
      </w:r>
      <w:r w:rsidR="00B42BE9" w:rsidRPr="002A5A9D">
        <w:rPr>
          <w:rStyle w:val="6-Char"/>
          <w:rFonts w:hint="cs"/>
          <w:rtl/>
        </w:rPr>
        <w:t>ٰ</w:t>
      </w:r>
      <w:r w:rsidRPr="002A5A9D">
        <w:rPr>
          <w:rStyle w:val="6-Char"/>
          <w:rFonts w:hint="cs"/>
          <w:rtl/>
        </w:rPr>
        <w:t>ال</w:t>
      </w:r>
      <w:r w:rsidR="00B42BE9" w:rsidRPr="002A5A9D">
        <w:rPr>
          <w:rStyle w:val="6-Char"/>
          <w:rFonts w:hint="cs"/>
          <w:rtl/>
        </w:rPr>
        <w:t>َ</w:t>
      </w:r>
      <w:r w:rsidRPr="002A5A9D">
        <w:rPr>
          <w:rStyle w:val="6-Char"/>
          <w:rFonts w:hint="cs"/>
          <w:rtl/>
        </w:rPr>
        <w:t>: «ا</w:t>
      </w:r>
      <w:r w:rsidR="00B42BE9" w:rsidRPr="002A5A9D">
        <w:rPr>
          <w:rStyle w:val="6-Char"/>
          <w:rFonts w:hint="cs"/>
          <w:rtl/>
        </w:rPr>
        <w:t>ِ</w:t>
      </w:r>
      <w:r w:rsidRPr="002A5A9D">
        <w:rPr>
          <w:rStyle w:val="6-Char"/>
          <w:rFonts w:hint="cs"/>
          <w:rtl/>
        </w:rPr>
        <w:t>س</w:t>
      </w:r>
      <w:r w:rsidR="00B42BE9" w:rsidRPr="002A5A9D">
        <w:rPr>
          <w:rStyle w:val="6-Char"/>
          <w:rFonts w:hint="cs"/>
          <w:rtl/>
        </w:rPr>
        <w:t>ْ</w:t>
      </w:r>
      <w:r w:rsidRPr="002A5A9D">
        <w:rPr>
          <w:rStyle w:val="6-Char"/>
          <w:rFonts w:hint="cs"/>
          <w:rtl/>
        </w:rPr>
        <w:t>ت</w:t>
      </w:r>
      <w:r w:rsidR="00B42BE9" w:rsidRPr="002A5A9D">
        <w:rPr>
          <w:rStyle w:val="6-Char"/>
          <w:rFonts w:hint="cs"/>
          <w:rtl/>
        </w:rPr>
        <w:t>َ</w:t>
      </w:r>
      <w:r w:rsidRPr="002A5A9D">
        <w:rPr>
          <w:rStyle w:val="6-Char"/>
          <w:rFonts w:hint="cs"/>
          <w:rtl/>
        </w:rPr>
        <w:t>غ</w:t>
      </w:r>
      <w:r w:rsidR="00B42BE9" w:rsidRPr="002A5A9D">
        <w:rPr>
          <w:rStyle w:val="6-Char"/>
          <w:rFonts w:hint="cs"/>
          <w:rtl/>
        </w:rPr>
        <w:t>ْ</w:t>
      </w:r>
      <w:r w:rsidRPr="002A5A9D">
        <w:rPr>
          <w:rStyle w:val="6-Char"/>
          <w:rFonts w:hint="cs"/>
          <w:rtl/>
        </w:rPr>
        <w:t>ف</w:t>
      </w:r>
      <w:r w:rsidR="00B42BE9" w:rsidRPr="002A5A9D">
        <w:rPr>
          <w:rStyle w:val="6-Char"/>
          <w:rFonts w:hint="cs"/>
          <w:rtl/>
        </w:rPr>
        <w:t>ِ</w:t>
      </w:r>
      <w:r w:rsidRPr="002A5A9D">
        <w:rPr>
          <w:rStyle w:val="6-Char"/>
          <w:rFonts w:hint="cs"/>
          <w:rtl/>
        </w:rPr>
        <w:t>ر</w:t>
      </w:r>
      <w:r w:rsidR="00B42BE9" w:rsidRPr="002A5A9D">
        <w:rPr>
          <w:rStyle w:val="6-Char"/>
          <w:rFonts w:hint="cs"/>
          <w:rtl/>
        </w:rPr>
        <w:t>ُ</w:t>
      </w:r>
      <w:r w:rsidRPr="002A5A9D">
        <w:rPr>
          <w:rStyle w:val="6-Char"/>
          <w:rFonts w:hint="cs"/>
          <w:rtl/>
        </w:rPr>
        <w:t>و</w:t>
      </w:r>
      <w:r w:rsidR="00B42BE9" w:rsidRPr="002A5A9D">
        <w:rPr>
          <w:rStyle w:val="6-Char"/>
          <w:rFonts w:hint="cs"/>
          <w:rtl/>
        </w:rPr>
        <w:t>ْ</w:t>
      </w:r>
      <w:r w:rsidRPr="002A5A9D">
        <w:rPr>
          <w:rStyle w:val="6-Char"/>
          <w:rFonts w:hint="cs"/>
          <w:rtl/>
        </w:rPr>
        <w:t>ا ل</w:t>
      </w:r>
      <w:r w:rsidR="00B42BE9" w:rsidRPr="002A5A9D">
        <w:rPr>
          <w:rStyle w:val="6-Char"/>
          <w:rFonts w:hint="cs"/>
          <w:rtl/>
        </w:rPr>
        <w:t>ِ</w:t>
      </w:r>
      <w:r w:rsidRPr="002A5A9D">
        <w:rPr>
          <w:rStyle w:val="6-Char"/>
          <w:rFonts w:hint="cs"/>
          <w:rtl/>
        </w:rPr>
        <w:t>أ</w:t>
      </w:r>
      <w:r w:rsidR="00B42BE9" w:rsidRPr="002A5A9D">
        <w:rPr>
          <w:rStyle w:val="6-Char"/>
          <w:rFonts w:hint="cs"/>
          <w:rtl/>
        </w:rPr>
        <w:t>َ</w:t>
      </w:r>
      <w:r w:rsidRPr="002A5A9D">
        <w:rPr>
          <w:rStyle w:val="6-Char"/>
          <w:rFonts w:hint="cs"/>
          <w:rtl/>
        </w:rPr>
        <w:t>خ</w:t>
      </w:r>
      <w:r w:rsidR="00B42BE9" w:rsidRPr="002A5A9D">
        <w:rPr>
          <w:rStyle w:val="6-Char"/>
          <w:rFonts w:hint="cs"/>
          <w:rtl/>
        </w:rPr>
        <w:t>ِ</w:t>
      </w:r>
      <w:r w:rsidRPr="002A5A9D">
        <w:rPr>
          <w:rStyle w:val="6-Char"/>
          <w:rFonts w:hint="cs"/>
          <w:rtl/>
        </w:rPr>
        <w:t>ي</w:t>
      </w:r>
      <w:r w:rsidR="00B42BE9" w:rsidRPr="002A5A9D">
        <w:rPr>
          <w:rStyle w:val="6-Char"/>
          <w:rFonts w:hint="cs"/>
          <w:rtl/>
        </w:rPr>
        <w:t>ْ</w:t>
      </w:r>
      <w:r w:rsidRPr="002A5A9D">
        <w:rPr>
          <w:rStyle w:val="6-Char"/>
          <w:rFonts w:hint="cs"/>
          <w:rtl/>
        </w:rPr>
        <w:t>ك</w:t>
      </w:r>
      <w:r w:rsidR="00B42BE9" w:rsidRPr="002A5A9D">
        <w:rPr>
          <w:rStyle w:val="6-Char"/>
          <w:rFonts w:hint="cs"/>
          <w:rtl/>
        </w:rPr>
        <w:t>ُ</w:t>
      </w:r>
      <w:r w:rsidRPr="002A5A9D">
        <w:rPr>
          <w:rStyle w:val="6-Char"/>
          <w:rFonts w:hint="cs"/>
          <w:rtl/>
        </w:rPr>
        <w:t>م</w:t>
      </w:r>
      <w:r w:rsidR="00B42BE9" w:rsidRPr="002A5A9D">
        <w:rPr>
          <w:rStyle w:val="6-Char"/>
          <w:rFonts w:hint="cs"/>
          <w:rtl/>
        </w:rPr>
        <w:t>ْ</w:t>
      </w:r>
      <w:r w:rsidRPr="002A5A9D">
        <w:rPr>
          <w:rStyle w:val="6-Char"/>
          <w:rFonts w:hint="cs"/>
          <w:rtl/>
        </w:rPr>
        <w:t xml:space="preserve"> و</w:t>
      </w:r>
      <w:r w:rsidR="00B42BE9" w:rsidRPr="002A5A9D">
        <w:rPr>
          <w:rStyle w:val="6-Char"/>
          <w:rFonts w:hint="cs"/>
          <w:rtl/>
        </w:rPr>
        <w:t>َ</w:t>
      </w:r>
      <w:r w:rsidRPr="002A5A9D">
        <w:rPr>
          <w:rStyle w:val="6-Char"/>
          <w:rFonts w:hint="cs"/>
          <w:rtl/>
        </w:rPr>
        <w:t xml:space="preserve"> اس</w:t>
      </w:r>
      <w:r w:rsidR="00B42BE9" w:rsidRPr="002A5A9D">
        <w:rPr>
          <w:rStyle w:val="6-Char"/>
          <w:rFonts w:hint="cs"/>
          <w:rtl/>
        </w:rPr>
        <w:t>ْ</w:t>
      </w:r>
      <w:r w:rsidRPr="002A5A9D">
        <w:rPr>
          <w:rStyle w:val="6-Char"/>
          <w:rFonts w:hint="cs"/>
          <w:rtl/>
        </w:rPr>
        <w:t>أ</w:t>
      </w:r>
      <w:r w:rsidR="00B42BE9" w:rsidRPr="002A5A9D">
        <w:rPr>
          <w:rStyle w:val="6-Char"/>
          <w:rFonts w:hint="cs"/>
          <w:rtl/>
        </w:rPr>
        <w:t>َ</w:t>
      </w:r>
      <w:r w:rsidRPr="002A5A9D">
        <w:rPr>
          <w:rStyle w:val="6-Char"/>
          <w:rFonts w:hint="cs"/>
          <w:rtl/>
        </w:rPr>
        <w:t>ل</w:t>
      </w:r>
      <w:r w:rsidR="00B42BE9" w:rsidRPr="002A5A9D">
        <w:rPr>
          <w:rStyle w:val="6-Char"/>
          <w:rFonts w:hint="cs"/>
          <w:rtl/>
        </w:rPr>
        <w:t>ُ</w:t>
      </w:r>
      <w:r w:rsidRPr="002A5A9D">
        <w:rPr>
          <w:rStyle w:val="6-Char"/>
          <w:rFonts w:hint="cs"/>
          <w:rtl/>
        </w:rPr>
        <w:t>و</w:t>
      </w:r>
      <w:r w:rsidR="00B42BE9" w:rsidRPr="002A5A9D">
        <w:rPr>
          <w:rStyle w:val="6-Char"/>
          <w:rFonts w:hint="cs"/>
          <w:rtl/>
        </w:rPr>
        <w:t>ْ</w:t>
      </w:r>
      <w:r w:rsidRPr="002A5A9D">
        <w:rPr>
          <w:rStyle w:val="6-Char"/>
          <w:rFonts w:hint="cs"/>
          <w:rtl/>
        </w:rPr>
        <w:t>ا ل</w:t>
      </w:r>
      <w:r w:rsidR="00B42BE9" w:rsidRPr="002A5A9D">
        <w:rPr>
          <w:rStyle w:val="6-Char"/>
          <w:rFonts w:hint="cs"/>
          <w:rtl/>
        </w:rPr>
        <w:t>َ</w:t>
      </w:r>
      <w:r w:rsidRPr="002A5A9D">
        <w:rPr>
          <w:rStyle w:val="6-Char"/>
          <w:rFonts w:hint="cs"/>
          <w:rtl/>
        </w:rPr>
        <w:t>ه</w:t>
      </w:r>
      <w:r w:rsidR="00B42BE9" w:rsidRPr="002A5A9D">
        <w:rPr>
          <w:rStyle w:val="6-Char"/>
          <w:rFonts w:hint="cs"/>
          <w:rtl/>
        </w:rPr>
        <w:t>ُ</w:t>
      </w:r>
      <w:r w:rsidRPr="002A5A9D">
        <w:rPr>
          <w:rStyle w:val="6-Char"/>
          <w:rFonts w:hint="cs"/>
          <w:rtl/>
        </w:rPr>
        <w:t xml:space="preserve"> الت</w:t>
      </w:r>
      <w:r w:rsidR="00B42BE9" w:rsidRPr="002A5A9D">
        <w:rPr>
          <w:rStyle w:val="6-Char"/>
          <w:rFonts w:hint="cs"/>
          <w:rtl/>
        </w:rPr>
        <w:t>َّ</w:t>
      </w:r>
      <w:r w:rsidRPr="002A5A9D">
        <w:rPr>
          <w:rStyle w:val="6-Char"/>
          <w:rFonts w:hint="cs"/>
          <w:rtl/>
        </w:rPr>
        <w:t>ث</w:t>
      </w:r>
      <w:r w:rsidR="00B42BE9" w:rsidRPr="002A5A9D">
        <w:rPr>
          <w:rStyle w:val="6-Char"/>
          <w:rFonts w:hint="cs"/>
          <w:rtl/>
        </w:rPr>
        <w:t>ْ</w:t>
      </w:r>
      <w:r w:rsidRPr="002A5A9D">
        <w:rPr>
          <w:rStyle w:val="6-Char"/>
          <w:rFonts w:hint="cs"/>
          <w:rtl/>
        </w:rPr>
        <w:t>ب</w:t>
      </w:r>
      <w:r w:rsidR="00B42BE9" w:rsidRPr="002A5A9D">
        <w:rPr>
          <w:rStyle w:val="6-Char"/>
          <w:rFonts w:hint="cs"/>
          <w:rtl/>
        </w:rPr>
        <w:t>ِ</w:t>
      </w:r>
      <w:r w:rsidRPr="002A5A9D">
        <w:rPr>
          <w:rStyle w:val="6-Char"/>
          <w:rFonts w:hint="cs"/>
          <w:rtl/>
        </w:rPr>
        <w:t>ي</w:t>
      </w:r>
      <w:r w:rsidR="00B42BE9" w:rsidRPr="002A5A9D">
        <w:rPr>
          <w:rStyle w:val="6-Char"/>
          <w:rFonts w:hint="cs"/>
          <w:rtl/>
        </w:rPr>
        <w:t>ْ</w:t>
      </w:r>
      <w:r w:rsidRPr="002A5A9D">
        <w:rPr>
          <w:rStyle w:val="6-Char"/>
          <w:rFonts w:hint="cs"/>
          <w:rtl/>
        </w:rPr>
        <w:t>ت</w:t>
      </w:r>
      <w:r w:rsidR="00B42BE9" w:rsidRPr="002A5A9D">
        <w:rPr>
          <w:rStyle w:val="6-Char"/>
          <w:rFonts w:hint="cs"/>
          <w:rtl/>
        </w:rPr>
        <w:t>َ</w:t>
      </w:r>
      <w:r w:rsidRPr="002A5A9D">
        <w:rPr>
          <w:rStyle w:val="6-Char"/>
          <w:rFonts w:hint="cs"/>
          <w:rtl/>
        </w:rPr>
        <w:t>، ف</w:t>
      </w:r>
      <w:r w:rsidR="00B42BE9" w:rsidRPr="002A5A9D">
        <w:rPr>
          <w:rStyle w:val="6-Char"/>
          <w:rFonts w:hint="cs"/>
          <w:rtl/>
        </w:rPr>
        <w:t>َ</w:t>
      </w:r>
      <w:r w:rsidRPr="002A5A9D">
        <w:rPr>
          <w:rStyle w:val="6-Char"/>
          <w:rFonts w:hint="cs"/>
          <w:rtl/>
        </w:rPr>
        <w:t>ا</w:t>
      </w:r>
      <w:r w:rsidR="00B42BE9" w:rsidRPr="002A5A9D">
        <w:rPr>
          <w:rStyle w:val="6-Char"/>
          <w:rFonts w:hint="cs"/>
          <w:rtl/>
        </w:rPr>
        <w:t>ِ</w:t>
      </w:r>
      <w:r w:rsidRPr="002A5A9D">
        <w:rPr>
          <w:rStyle w:val="6-Char"/>
          <w:rFonts w:hint="cs"/>
          <w:rtl/>
        </w:rPr>
        <w:t>ن</w:t>
      </w:r>
      <w:r w:rsidR="00B42BE9" w:rsidRPr="002A5A9D">
        <w:rPr>
          <w:rStyle w:val="6-Char"/>
          <w:rFonts w:hint="cs"/>
          <w:rtl/>
        </w:rPr>
        <w:t>َّ</w:t>
      </w:r>
      <w:r w:rsidRPr="002A5A9D">
        <w:rPr>
          <w:rStyle w:val="6-Char"/>
          <w:rFonts w:hint="cs"/>
          <w:rtl/>
        </w:rPr>
        <w:t>ه</w:t>
      </w:r>
      <w:r w:rsidR="00B42BE9" w:rsidRPr="002A5A9D">
        <w:rPr>
          <w:rStyle w:val="6-Char"/>
          <w:rFonts w:hint="cs"/>
          <w:rtl/>
        </w:rPr>
        <w:t>ُ</w:t>
      </w:r>
      <w:r w:rsidRPr="002A5A9D">
        <w:rPr>
          <w:rStyle w:val="6-Char"/>
          <w:rFonts w:hint="cs"/>
          <w:rtl/>
        </w:rPr>
        <w:t xml:space="preserve"> ال</w:t>
      </w:r>
      <w:r w:rsidR="00B42BE9" w:rsidRPr="002A5A9D">
        <w:rPr>
          <w:rStyle w:val="6-Char"/>
          <w:rFonts w:hint="cs"/>
          <w:rtl/>
        </w:rPr>
        <w:t>ْ</w:t>
      </w:r>
      <w:r w:rsidRPr="002A5A9D">
        <w:rPr>
          <w:rStyle w:val="6-Char"/>
          <w:rFonts w:hint="cs"/>
          <w:rtl/>
        </w:rPr>
        <w:t>آن</w:t>
      </w:r>
      <w:r w:rsidR="00B42BE9" w:rsidRPr="002A5A9D">
        <w:rPr>
          <w:rStyle w:val="6-Char"/>
          <w:rFonts w:hint="cs"/>
          <w:rtl/>
        </w:rPr>
        <w:t>َ</w:t>
      </w:r>
      <w:r w:rsidRPr="002A5A9D">
        <w:rPr>
          <w:rStyle w:val="6-Char"/>
          <w:rFonts w:hint="cs"/>
          <w:rtl/>
        </w:rPr>
        <w:t xml:space="preserve"> ي</w:t>
      </w:r>
      <w:r w:rsidR="00B42BE9" w:rsidRPr="002A5A9D">
        <w:rPr>
          <w:rStyle w:val="6-Char"/>
          <w:rFonts w:hint="cs"/>
          <w:rtl/>
        </w:rPr>
        <w:t>ُ</w:t>
      </w:r>
      <w:r w:rsidRPr="002A5A9D">
        <w:rPr>
          <w:rStyle w:val="6-Char"/>
          <w:rFonts w:hint="cs"/>
          <w:rtl/>
        </w:rPr>
        <w:t>س</w:t>
      </w:r>
      <w:r w:rsidR="00B42BE9" w:rsidRPr="002A5A9D">
        <w:rPr>
          <w:rStyle w:val="6-Char"/>
          <w:rFonts w:hint="cs"/>
          <w:rtl/>
        </w:rPr>
        <w:t>ْ</w:t>
      </w:r>
      <w:r w:rsidRPr="002A5A9D">
        <w:rPr>
          <w:rStyle w:val="6-Char"/>
          <w:rFonts w:hint="cs"/>
          <w:rtl/>
        </w:rPr>
        <w:t>أ</w:t>
      </w:r>
      <w:r w:rsidR="00B42BE9" w:rsidRPr="002A5A9D">
        <w:rPr>
          <w:rStyle w:val="6-Char"/>
          <w:rFonts w:hint="cs"/>
          <w:rtl/>
        </w:rPr>
        <w:t>َ</w:t>
      </w:r>
      <w:r w:rsidRPr="002A5A9D">
        <w:rPr>
          <w:rStyle w:val="6-Char"/>
          <w:rFonts w:hint="cs"/>
          <w:rtl/>
        </w:rPr>
        <w:t>ل</w:t>
      </w:r>
      <w:r w:rsidR="00B42BE9" w:rsidRPr="002A5A9D">
        <w:rPr>
          <w:rStyle w:val="6-Char"/>
          <w:rFonts w:hint="cs"/>
          <w:rtl/>
        </w:rPr>
        <w:t>ُ</w:t>
      </w:r>
      <w:r w:rsidRPr="002A5A9D">
        <w:rPr>
          <w:rStyle w:val="6-Char"/>
          <w:rFonts w:hint="cs"/>
          <w:rtl/>
        </w:rPr>
        <w:t>»</w:t>
      </w:r>
      <w:r w:rsidRPr="005967D2">
        <w:rPr>
          <w:rStyle w:val="6-Char"/>
          <w:rFonts w:cs="IRNazli"/>
          <w:szCs w:val="28"/>
          <w:vertAlign w:val="superscript"/>
          <w:rtl/>
        </w:rPr>
        <w:footnoteReference w:id="93"/>
      </w:r>
    </w:p>
    <w:p w:rsidR="004B5A3C" w:rsidRPr="0088599A" w:rsidRDefault="004B5A3C" w:rsidP="004E500B">
      <w:pPr>
        <w:rPr>
          <w:rStyle w:val="1-Char0"/>
          <w:rtl/>
        </w:rPr>
      </w:pPr>
      <w:r w:rsidRPr="0088599A">
        <w:rPr>
          <w:rStyle w:val="1-Char0"/>
          <w:rFonts w:hint="cs"/>
          <w:rtl/>
        </w:rPr>
        <w:t>«</w:t>
      </w:r>
      <w:r w:rsidR="00CF27FF">
        <w:rPr>
          <w:rStyle w:val="1-Char0"/>
          <w:rFonts w:hint="cs"/>
          <w:rtl/>
        </w:rPr>
        <w:t xml:space="preserve">هرگاه </w:t>
      </w:r>
      <w:r w:rsidRPr="0088599A">
        <w:rPr>
          <w:rStyle w:val="1-Char0"/>
          <w:rFonts w:hint="cs"/>
          <w:rtl/>
        </w:rPr>
        <w:t>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از تدف</w:t>
      </w:r>
      <w:r w:rsidR="008D60BE">
        <w:rPr>
          <w:rStyle w:val="1-Char0"/>
          <w:rFonts w:hint="cs"/>
          <w:rtl/>
        </w:rPr>
        <w:t>ی</w:t>
      </w:r>
      <w:r w:rsidRPr="0088599A">
        <w:rPr>
          <w:rStyle w:val="1-Char0"/>
          <w:rFonts w:hint="cs"/>
          <w:rtl/>
        </w:rPr>
        <w:t>ن م</w:t>
      </w:r>
      <w:r w:rsidR="008D60BE">
        <w:rPr>
          <w:rStyle w:val="1-Char0"/>
          <w:rFonts w:hint="cs"/>
          <w:rtl/>
        </w:rPr>
        <w:t>ی</w:t>
      </w:r>
      <w:r w:rsidRPr="0088599A">
        <w:rPr>
          <w:rStyle w:val="1-Char0"/>
          <w:rFonts w:hint="cs"/>
          <w:rtl/>
        </w:rPr>
        <w:t>ت فارغ</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شد، </w:t>
      </w:r>
      <w:r w:rsidR="008D60BE">
        <w:rPr>
          <w:rStyle w:val="1-Char0"/>
          <w:rFonts w:hint="cs"/>
          <w:rtl/>
        </w:rPr>
        <w:t>ک</w:t>
      </w:r>
      <w:r w:rsidRPr="0088599A">
        <w:rPr>
          <w:rStyle w:val="1-Char0"/>
          <w:rFonts w:hint="cs"/>
          <w:rtl/>
        </w:rPr>
        <w:t>نار قبرش</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ا</w:t>
      </w:r>
      <w:r w:rsidR="008D60BE">
        <w:rPr>
          <w:rStyle w:val="1-Char0"/>
          <w:rFonts w:hint="cs"/>
          <w:rtl/>
        </w:rPr>
        <w:t>ی</w:t>
      </w:r>
      <w:r w:rsidRPr="0088599A">
        <w:rPr>
          <w:rStyle w:val="1-Char0"/>
          <w:rFonts w:hint="cs"/>
          <w:rtl/>
        </w:rPr>
        <w:t>ستاد و</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فرمود: «برا</w:t>
      </w:r>
      <w:r w:rsidR="008D60BE">
        <w:rPr>
          <w:rStyle w:val="1-Char0"/>
          <w:rFonts w:hint="cs"/>
          <w:rtl/>
        </w:rPr>
        <w:t>ی</w:t>
      </w:r>
      <w:r w:rsidRPr="0088599A">
        <w:rPr>
          <w:rStyle w:val="1-Char0"/>
          <w:rFonts w:hint="cs"/>
          <w:rtl/>
        </w:rPr>
        <w:t xml:space="preserve"> برادرتان آمرزش بخواه</w:t>
      </w:r>
      <w:r w:rsidR="008D60BE">
        <w:rPr>
          <w:rStyle w:val="1-Char0"/>
          <w:rFonts w:hint="cs"/>
          <w:rtl/>
        </w:rPr>
        <w:t>ی</w:t>
      </w:r>
      <w:r w:rsidRPr="0088599A">
        <w:rPr>
          <w:rStyle w:val="1-Char0"/>
          <w:rFonts w:hint="cs"/>
          <w:rtl/>
        </w:rPr>
        <w:t>د و از خداوند برا</w:t>
      </w:r>
      <w:r w:rsidR="008D60BE">
        <w:rPr>
          <w:rStyle w:val="1-Char0"/>
          <w:rFonts w:hint="cs"/>
          <w:rtl/>
        </w:rPr>
        <w:t>ی</w:t>
      </w:r>
      <w:r w:rsidRPr="0088599A">
        <w:rPr>
          <w:rStyle w:val="1-Char0"/>
          <w:rFonts w:hint="cs"/>
          <w:rtl/>
        </w:rPr>
        <w:t xml:space="preserve"> او ثبات و استقامت بجوئ</w:t>
      </w:r>
      <w:r w:rsidR="008D60BE">
        <w:rPr>
          <w:rStyle w:val="1-Char0"/>
          <w:rFonts w:hint="cs"/>
          <w:rtl/>
        </w:rPr>
        <w:t>ی</w:t>
      </w:r>
      <w:r w:rsidRPr="0088599A">
        <w:rPr>
          <w:rStyle w:val="1-Char0"/>
          <w:rFonts w:hint="cs"/>
          <w:rtl/>
        </w:rPr>
        <w:t>د، ز</w:t>
      </w:r>
      <w:r w:rsidR="008D60BE">
        <w:rPr>
          <w:rStyle w:val="1-Char0"/>
          <w:rFonts w:hint="cs"/>
          <w:rtl/>
        </w:rPr>
        <w:t>ی</w:t>
      </w:r>
      <w:r w:rsidRPr="0088599A">
        <w:rPr>
          <w:rStyle w:val="1-Char0"/>
          <w:rFonts w:hint="cs"/>
          <w:rtl/>
        </w:rPr>
        <w:t>را او هم ا</w:t>
      </w:r>
      <w:r w:rsidR="008D60BE">
        <w:rPr>
          <w:rStyle w:val="1-Char0"/>
          <w:rFonts w:hint="cs"/>
          <w:rtl/>
        </w:rPr>
        <w:t>ک</w:t>
      </w:r>
      <w:r w:rsidRPr="0088599A">
        <w:rPr>
          <w:rStyle w:val="1-Char0"/>
          <w:rFonts w:hint="cs"/>
          <w:rtl/>
        </w:rPr>
        <w:t>نون مورد سؤال قرار گرفته است.»</w:t>
      </w:r>
    </w:p>
    <w:p w:rsidR="004B5A3C" w:rsidRPr="0088599A" w:rsidRDefault="004B5A3C" w:rsidP="004E500B">
      <w:pPr>
        <w:rPr>
          <w:rStyle w:val="1-Char0"/>
          <w:rtl/>
        </w:rPr>
      </w:pPr>
      <w:r w:rsidRPr="0088599A">
        <w:rPr>
          <w:rStyle w:val="1-Char0"/>
          <w:rFonts w:hint="cs"/>
          <w:rtl/>
        </w:rPr>
        <w:t>و عوف بن مال</w:t>
      </w:r>
      <w:r w:rsidR="008D60BE">
        <w:rPr>
          <w:rStyle w:val="1-Char0"/>
          <w:rFonts w:hint="cs"/>
          <w:rtl/>
        </w:rPr>
        <w:t>ک</w:t>
      </w:r>
      <w:r w:rsidR="00412699" w:rsidRPr="00412699">
        <w:rPr>
          <w:rStyle w:val="1-Char0"/>
          <w:rFonts w:cs="CTraditional Arabic"/>
          <w:rtl/>
        </w:rPr>
        <w:t>س</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د: «</w:t>
      </w:r>
      <w:r w:rsidRPr="002A5A9D">
        <w:rPr>
          <w:rStyle w:val="6-Char"/>
          <w:rFonts w:hint="cs"/>
          <w:rtl/>
        </w:rPr>
        <w:t>ص</w:t>
      </w:r>
      <w:r w:rsidR="00494E17" w:rsidRPr="002A5A9D">
        <w:rPr>
          <w:rStyle w:val="6-Char"/>
          <w:rFonts w:hint="cs"/>
          <w:rtl/>
        </w:rPr>
        <w:t>َ</w:t>
      </w:r>
      <w:r w:rsidRPr="002A5A9D">
        <w:rPr>
          <w:rStyle w:val="6-Char"/>
          <w:rFonts w:hint="cs"/>
          <w:rtl/>
        </w:rPr>
        <w:t>ل</w:t>
      </w:r>
      <w:r w:rsidR="00494E17" w:rsidRPr="002A5A9D">
        <w:rPr>
          <w:rStyle w:val="6-Char"/>
          <w:rFonts w:hint="cs"/>
          <w:rtl/>
        </w:rPr>
        <w:t>َّ</w:t>
      </w:r>
      <w:r w:rsidRPr="002A5A9D">
        <w:rPr>
          <w:rStyle w:val="6-Char"/>
          <w:rFonts w:hint="cs"/>
          <w:rtl/>
        </w:rPr>
        <w:t>ي الن</w:t>
      </w:r>
      <w:r w:rsidR="00494E17" w:rsidRPr="002A5A9D">
        <w:rPr>
          <w:rStyle w:val="6-Char"/>
          <w:rFonts w:hint="cs"/>
          <w:rtl/>
        </w:rPr>
        <w:t>َّ</w:t>
      </w:r>
      <w:r w:rsidRPr="002A5A9D">
        <w:rPr>
          <w:rStyle w:val="6-Char"/>
          <w:rFonts w:hint="cs"/>
          <w:rtl/>
        </w:rPr>
        <w:t>ب</w:t>
      </w:r>
      <w:r w:rsidR="00494E17" w:rsidRPr="002A5A9D">
        <w:rPr>
          <w:rStyle w:val="6-Char"/>
          <w:rFonts w:hint="cs"/>
          <w:rtl/>
        </w:rPr>
        <w:t>ِ</w:t>
      </w:r>
      <w:r w:rsidRPr="002A5A9D">
        <w:rPr>
          <w:rStyle w:val="6-Char"/>
          <w:rFonts w:hint="cs"/>
          <w:rtl/>
        </w:rPr>
        <w:t>ي</w:t>
      </w:r>
      <w:r w:rsidR="00494E17" w:rsidRPr="002A5A9D">
        <w:rPr>
          <w:rStyle w:val="6-Char"/>
          <w:rFonts w:hint="cs"/>
          <w:rtl/>
        </w:rPr>
        <w:t>ُّ</w:t>
      </w:r>
      <w:r w:rsidR="00343A3E" w:rsidRPr="00343A3E">
        <w:rPr>
          <w:rStyle w:val="1-Char0"/>
          <w:rFonts w:cs="CTraditional Arabic"/>
          <w:rtl/>
        </w:rPr>
        <w:t xml:space="preserve"> ج</w:t>
      </w:r>
      <w:r w:rsidRPr="002A5A9D">
        <w:rPr>
          <w:rStyle w:val="6-Char"/>
          <w:rFonts w:hint="cs"/>
          <w:rtl/>
        </w:rPr>
        <w:t xml:space="preserve"> ع</w:t>
      </w:r>
      <w:r w:rsidR="00494E17" w:rsidRPr="002A5A9D">
        <w:rPr>
          <w:rStyle w:val="6-Char"/>
          <w:rFonts w:hint="cs"/>
          <w:rtl/>
        </w:rPr>
        <w:t>َ</w:t>
      </w:r>
      <w:r w:rsidRPr="002A5A9D">
        <w:rPr>
          <w:rStyle w:val="6-Char"/>
          <w:rFonts w:hint="cs"/>
          <w:rtl/>
        </w:rPr>
        <w:t>لي</w:t>
      </w:r>
      <w:r w:rsidR="00494E17" w:rsidRPr="002A5A9D">
        <w:rPr>
          <w:rStyle w:val="6-Char"/>
          <w:rFonts w:hint="cs"/>
          <w:rtl/>
        </w:rPr>
        <w:t>ٰ</w:t>
      </w:r>
      <w:r w:rsidRPr="002A5A9D">
        <w:rPr>
          <w:rStyle w:val="6-Char"/>
          <w:rFonts w:hint="cs"/>
          <w:rtl/>
        </w:rPr>
        <w:t xml:space="preserve"> ج</w:t>
      </w:r>
      <w:r w:rsidR="00494E17" w:rsidRPr="002A5A9D">
        <w:rPr>
          <w:rStyle w:val="6-Char"/>
          <w:rFonts w:hint="cs"/>
          <w:rtl/>
        </w:rPr>
        <w:t>َ</w:t>
      </w:r>
      <w:r w:rsidRPr="002A5A9D">
        <w:rPr>
          <w:rStyle w:val="6-Char"/>
          <w:rFonts w:hint="cs"/>
          <w:rtl/>
        </w:rPr>
        <w:t>ن</w:t>
      </w:r>
      <w:r w:rsidR="00494E17" w:rsidRPr="002A5A9D">
        <w:rPr>
          <w:rStyle w:val="6-Char"/>
          <w:rFonts w:hint="cs"/>
          <w:rtl/>
        </w:rPr>
        <w:t>ٰ</w:t>
      </w:r>
      <w:r w:rsidRPr="002A5A9D">
        <w:rPr>
          <w:rStyle w:val="6-Char"/>
          <w:rFonts w:hint="cs"/>
          <w:rtl/>
        </w:rPr>
        <w:t>از</w:t>
      </w:r>
      <w:r w:rsidR="00494E17" w:rsidRPr="002A5A9D">
        <w:rPr>
          <w:rStyle w:val="6-Char"/>
          <w:rFonts w:hint="cs"/>
          <w:rtl/>
        </w:rPr>
        <w:t>َ</w:t>
      </w:r>
      <w:r w:rsidRPr="002A5A9D">
        <w:rPr>
          <w:rStyle w:val="6-Char"/>
          <w:rFonts w:hint="cs"/>
          <w:rtl/>
        </w:rPr>
        <w:t>ة</w:t>
      </w:r>
      <w:r w:rsidR="00494E17" w:rsidRPr="002A5A9D">
        <w:rPr>
          <w:rStyle w:val="6-Char"/>
          <w:rFonts w:hint="cs"/>
          <w:rtl/>
        </w:rPr>
        <w:t>ٍ</w:t>
      </w:r>
      <w:r w:rsidRPr="002A5A9D">
        <w:rPr>
          <w:rStyle w:val="6-Char"/>
          <w:rFonts w:hint="cs"/>
          <w:rtl/>
        </w:rPr>
        <w:t xml:space="preserve"> ف</w:t>
      </w:r>
      <w:r w:rsidR="00494E17" w:rsidRPr="002A5A9D">
        <w:rPr>
          <w:rStyle w:val="6-Char"/>
          <w:rFonts w:hint="cs"/>
          <w:rtl/>
        </w:rPr>
        <w:t>َ</w:t>
      </w:r>
      <w:r w:rsidRPr="002A5A9D">
        <w:rPr>
          <w:rStyle w:val="6-Char"/>
          <w:rFonts w:hint="cs"/>
          <w:rtl/>
        </w:rPr>
        <w:t>ح</w:t>
      </w:r>
      <w:r w:rsidR="00494E17" w:rsidRPr="002A5A9D">
        <w:rPr>
          <w:rStyle w:val="6-Char"/>
          <w:rFonts w:hint="cs"/>
          <w:rtl/>
        </w:rPr>
        <w:t>َ</w:t>
      </w:r>
      <w:r w:rsidRPr="002A5A9D">
        <w:rPr>
          <w:rStyle w:val="6-Char"/>
          <w:rFonts w:hint="cs"/>
          <w:rtl/>
        </w:rPr>
        <w:t>ف</w:t>
      </w:r>
      <w:r w:rsidR="00494E17" w:rsidRPr="002A5A9D">
        <w:rPr>
          <w:rStyle w:val="6-Char"/>
          <w:rFonts w:hint="cs"/>
          <w:rtl/>
        </w:rPr>
        <w:t>ِ</w:t>
      </w:r>
      <w:r w:rsidRPr="002A5A9D">
        <w:rPr>
          <w:rStyle w:val="6-Char"/>
          <w:rFonts w:hint="cs"/>
          <w:rtl/>
        </w:rPr>
        <w:t>ظ</w:t>
      </w:r>
      <w:r w:rsidR="00494E17" w:rsidRPr="002A5A9D">
        <w:rPr>
          <w:rStyle w:val="6-Char"/>
          <w:rFonts w:hint="cs"/>
          <w:rtl/>
        </w:rPr>
        <w:t>ْ</w:t>
      </w:r>
      <w:r w:rsidRPr="002A5A9D">
        <w:rPr>
          <w:rStyle w:val="6-Char"/>
          <w:rFonts w:hint="cs"/>
          <w:rtl/>
        </w:rPr>
        <w:t>ت</w:t>
      </w:r>
      <w:r w:rsidR="00494E17" w:rsidRPr="002A5A9D">
        <w:rPr>
          <w:rStyle w:val="6-Char"/>
          <w:rFonts w:hint="cs"/>
          <w:rtl/>
        </w:rPr>
        <w:t>ُ</w:t>
      </w:r>
      <w:r w:rsidRPr="002A5A9D">
        <w:rPr>
          <w:rStyle w:val="6-Char"/>
          <w:rFonts w:hint="cs"/>
          <w:rtl/>
        </w:rPr>
        <w:t xml:space="preserve"> م</w:t>
      </w:r>
      <w:r w:rsidR="00494E17" w:rsidRPr="002A5A9D">
        <w:rPr>
          <w:rStyle w:val="6-Char"/>
          <w:rFonts w:hint="cs"/>
          <w:rtl/>
        </w:rPr>
        <w:t>ِ</w:t>
      </w:r>
      <w:r w:rsidRPr="002A5A9D">
        <w:rPr>
          <w:rStyle w:val="6-Char"/>
          <w:rFonts w:hint="cs"/>
          <w:rtl/>
        </w:rPr>
        <w:t>ن</w:t>
      </w:r>
      <w:r w:rsidR="00494E17" w:rsidRPr="002A5A9D">
        <w:rPr>
          <w:rStyle w:val="6-Char"/>
          <w:rFonts w:hint="cs"/>
          <w:rtl/>
        </w:rPr>
        <w:t>ْ</w:t>
      </w:r>
      <w:r w:rsidRPr="002A5A9D">
        <w:rPr>
          <w:rStyle w:val="6-Char"/>
          <w:rFonts w:hint="cs"/>
          <w:rtl/>
        </w:rPr>
        <w:t xml:space="preserve"> د</w:t>
      </w:r>
      <w:r w:rsidR="00494E17" w:rsidRPr="002A5A9D">
        <w:rPr>
          <w:rStyle w:val="6-Char"/>
          <w:rFonts w:hint="cs"/>
          <w:rtl/>
        </w:rPr>
        <w:t>ُ</w:t>
      </w:r>
      <w:r w:rsidRPr="002A5A9D">
        <w:rPr>
          <w:rStyle w:val="6-Char"/>
          <w:rFonts w:hint="cs"/>
          <w:rtl/>
        </w:rPr>
        <w:t>ع</w:t>
      </w:r>
      <w:r w:rsidR="00494E17" w:rsidRPr="002A5A9D">
        <w:rPr>
          <w:rStyle w:val="6-Char"/>
          <w:rFonts w:hint="cs"/>
          <w:rtl/>
        </w:rPr>
        <w:t>ٰ</w:t>
      </w:r>
      <w:r w:rsidRPr="002A5A9D">
        <w:rPr>
          <w:rStyle w:val="6-Char"/>
          <w:rFonts w:hint="cs"/>
          <w:rtl/>
        </w:rPr>
        <w:t>ائ</w:t>
      </w:r>
      <w:r w:rsidR="00494E17" w:rsidRPr="002A5A9D">
        <w:rPr>
          <w:rStyle w:val="6-Char"/>
          <w:rFonts w:hint="cs"/>
          <w:rtl/>
        </w:rPr>
        <w:t>ِ</w:t>
      </w:r>
      <w:r w:rsidRPr="002A5A9D">
        <w:rPr>
          <w:rStyle w:val="6-Char"/>
          <w:rFonts w:hint="cs"/>
          <w:rtl/>
        </w:rPr>
        <w:t>ه</w:t>
      </w:r>
      <w:r w:rsidR="00494E17" w:rsidRPr="002A5A9D">
        <w:rPr>
          <w:rStyle w:val="6-Char"/>
          <w:rFonts w:hint="cs"/>
          <w:rtl/>
        </w:rPr>
        <w:t>ِ</w:t>
      </w:r>
      <w:r w:rsidRPr="002A5A9D">
        <w:rPr>
          <w:rStyle w:val="6-Char"/>
          <w:rFonts w:hint="cs"/>
          <w:rtl/>
        </w:rPr>
        <w:t xml:space="preserve"> و</w:t>
      </w:r>
      <w:r w:rsidR="00494E17" w:rsidRPr="002A5A9D">
        <w:rPr>
          <w:rStyle w:val="6-Char"/>
          <w:rFonts w:hint="cs"/>
          <w:rtl/>
        </w:rPr>
        <w:t>َ</w:t>
      </w:r>
      <w:r w:rsidRPr="002A5A9D">
        <w:rPr>
          <w:rStyle w:val="6-Char"/>
          <w:rFonts w:hint="cs"/>
          <w:rtl/>
        </w:rPr>
        <w:t xml:space="preserve"> ه</w:t>
      </w:r>
      <w:r w:rsidR="00494E17" w:rsidRPr="002A5A9D">
        <w:rPr>
          <w:rStyle w:val="6-Char"/>
          <w:rFonts w:hint="cs"/>
          <w:rtl/>
        </w:rPr>
        <w:t>ُ</w:t>
      </w:r>
      <w:r w:rsidRPr="002A5A9D">
        <w:rPr>
          <w:rStyle w:val="6-Char"/>
          <w:rFonts w:hint="cs"/>
          <w:rtl/>
        </w:rPr>
        <w:t>و</w:t>
      </w:r>
      <w:r w:rsidR="00494E17" w:rsidRPr="002A5A9D">
        <w:rPr>
          <w:rStyle w:val="6-Char"/>
          <w:rFonts w:hint="cs"/>
          <w:rtl/>
        </w:rPr>
        <w:t>َ</w:t>
      </w:r>
      <w:r w:rsidRPr="002A5A9D">
        <w:rPr>
          <w:rStyle w:val="6-Char"/>
          <w:rFonts w:hint="cs"/>
          <w:rtl/>
        </w:rPr>
        <w:t xml:space="preserve"> ي</w:t>
      </w:r>
      <w:r w:rsidR="00494E17" w:rsidRPr="002A5A9D">
        <w:rPr>
          <w:rStyle w:val="6-Char"/>
          <w:rFonts w:hint="cs"/>
          <w:rtl/>
        </w:rPr>
        <w:t>َ</w:t>
      </w:r>
      <w:r w:rsidRPr="002A5A9D">
        <w:rPr>
          <w:rStyle w:val="6-Char"/>
          <w:rFonts w:hint="cs"/>
          <w:rtl/>
        </w:rPr>
        <w:t>ق</w:t>
      </w:r>
      <w:r w:rsidR="00494E17" w:rsidRPr="002A5A9D">
        <w:rPr>
          <w:rStyle w:val="6-Char"/>
          <w:rFonts w:hint="cs"/>
          <w:rtl/>
        </w:rPr>
        <w:t>ُ</w:t>
      </w:r>
      <w:r w:rsidRPr="002A5A9D">
        <w:rPr>
          <w:rStyle w:val="6-Char"/>
          <w:rFonts w:hint="cs"/>
          <w:rtl/>
        </w:rPr>
        <w:t>و</w:t>
      </w:r>
      <w:r w:rsidR="00494E17" w:rsidRPr="002A5A9D">
        <w:rPr>
          <w:rStyle w:val="6-Char"/>
          <w:rFonts w:hint="cs"/>
          <w:rtl/>
        </w:rPr>
        <w:t>ْ</w:t>
      </w:r>
      <w:r w:rsidRPr="002A5A9D">
        <w:rPr>
          <w:rStyle w:val="6-Char"/>
          <w:rFonts w:hint="cs"/>
          <w:rtl/>
        </w:rPr>
        <w:t>ل</w:t>
      </w:r>
      <w:r w:rsidR="00494E17" w:rsidRPr="002A5A9D">
        <w:rPr>
          <w:rStyle w:val="6-Char"/>
          <w:rFonts w:hint="cs"/>
          <w:rtl/>
        </w:rPr>
        <w:t>ُ</w:t>
      </w:r>
      <w:r w:rsidRPr="002A5A9D">
        <w:rPr>
          <w:rStyle w:val="6-Char"/>
          <w:rFonts w:hint="cs"/>
          <w:rtl/>
        </w:rPr>
        <w:t>: «ا</w:t>
      </w:r>
      <w:r w:rsidR="00494E17" w:rsidRPr="002A5A9D">
        <w:rPr>
          <w:rStyle w:val="6-Char"/>
          <w:rFonts w:hint="cs"/>
          <w:rtl/>
        </w:rPr>
        <w:t>َ</w:t>
      </w:r>
      <w:r w:rsidRPr="002A5A9D">
        <w:rPr>
          <w:rStyle w:val="6-Char"/>
          <w:rFonts w:hint="cs"/>
          <w:rtl/>
        </w:rPr>
        <w:t>لل</w:t>
      </w:r>
      <w:r w:rsidR="00494E17" w:rsidRPr="002A5A9D">
        <w:rPr>
          <w:rStyle w:val="6-Char"/>
          <w:rFonts w:hint="cs"/>
          <w:rtl/>
        </w:rPr>
        <w:t>ّ</w:t>
      </w:r>
      <w:r w:rsidRPr="002A5A9D">
        <w:rPr>
          <w:rStyle w:val="6-Char"/>
          <w:rFonts w:hint="cs"/>
          <w:rtl/>
        </w:rPr>
        <w:t>ه</w:t>
      </w:r>
      <w:r w:rsidR="00494E17" w:rsidRPr="002A5A9D">
        <w:rPr>
          <w:rStyle w:val="6-Char"/>
          <w:rFonts w:hint="cs"/>
          <w:rtl/>
        </w:rPr>
        <w:t>ُ</w:t>
      </w:r>
      <w:r w:rsidRPr="002A5A9D">
        <w:rPr>
          <w:rStyle w:val="6-Char"/>
          <w:rFonts w:hint="cs"/>
          <w:rtl/>
        </w:rPr>
        <w:t>م</w:t>
      </w:r>
      <w:r w:rsidR="00494E17" w:rsidRPr="002A5A9D">
        <w:rPr>
          <w:rStyle w:val="6-Char"/>
          <w:rFonts w:hint="cs"/>
          <w:rtl/>
        </w:rPr>
        <w:t>َّ</w:t>
      </w:r>
      <w:r w:rsidRPr="002A5A9D">
        <w:rPr>
          <w:rStyle w:val="6-Char"/>
          <w:rFonts w:hint="cs"/>
          <w:rtl/>
        </w:rPr>
        <w:t xml:space="preserve"> اغ</w:t>
      </w:r>
      <w:r w:rsidR="00494E17" w:rsidRPr="002A5A9D">
        <w:rPr>
          <w:rStyle w:val="6-Char"/>
          <w:rFonts w:hint="cs"/>
          <w:rtl/>
        </w:rPr>
        <w:t>ْ</w:t>
      </w:r>
      <w:r w:rsidRPr="002A5A9D">
        <w:rPr>
          <w:rStyle w:val="6-Char"/>
          <w:rFonts w:hint="cs"/>
          <w:rtl/>
        </w:rPr>
        <w:t>ف</w:t>
      </w:r>
      <w:r w:rsidR="00494E17" w:rsidRPr="002A5A9D">
        <w:rPr>
          <w:rStyle w:val="6-Char"/>
          <w:rFonts w:hint="cs"/>
          <w:rtl/>
        </w:rPr>
        <w:t>ِ</w:t>
      </w:r>
      <w:r w:rsidRPr="002A5A9D">
        <w:rPr>
          <w:rStyle w:val="6-Char"/>
          <w:rFonts w:hint="cs"/>
          <w:rtl/>
        </w:rPr>
        <w:t>ر</w:t>
      </w:r>
      <w:r w:rsidR="00494E17" w:rsidRPr="002A5A9D">
        <w:rPr>
          <w:rStyle w:val="6-Char"/>
          <w:rFonts w:hint="cs"/>
          <w:rtl/>
        </w:rPr>
        <w:t>ْ</w:t>
      </w:r>
      <w:r w:rsidRPr="002A5A9D">
        <w:rPr>
          <w:rStyle w:val="6-Char"/>
          <w:rFonts w:hint="cs"/>
          <w:rtl/>
        </w:rPr>
        <w:t xml:space="preserve"> ل</w:t>
      </w:r>
      <w:r w:rsidR="00494E17" w:rsidRPr="002A5A9D">
        <w:rPr>
          <w:rStyle w:val="6-Char"/>
          <w:rFonts w:hint="cs"/>
          <w:rtl/>
        </w:rPr>
        <w:t>َ</w:t>
      </w:r>
      <w:r w:rsidRPr="002A5A9D">
        <w:rPr>
          <w:rStyle w:val="6-Char"/>
          <w:rFonts w:hint="cs"/>
          <w:rtl/>
        </w:rPr>
        <w:t>ه</w:t>
      </w:r>
      <w:r w:rsidR="00494E17" w:rsidRPr="002A5A9D">
        <w:rPr>
          <w:rStyle w:val="6-Char"/>
          <w:rFonts w:hint="cs"/>
          <w:rtl/>
        </w:rPr>
        <w:t>ُ</w:t>
      </w:r>
      <w:r w:rsidRPr="002A5A9D">
        <w:rPr>
          <w:rStyle w:val="6-Char"/>
          <w:rFonts w:hint="cs"/>
          <w:rtl/>
        </w:rPr>
        <w:t xml:space="preserve"> و</w:t>
      </w:r>
      <w:r w:rsidR="00494E17" w:rsidRPr="002A5A9D">
        <w:rPr>
          <w:rStyle w:val="6-Char"/>
          <w:rFonts w:hint="cs"/>
          <w:rtl/>
        </w:rPr>
        <w:t>َ</w:t>
      </w:r>
      <w:r w:rsidRPr="002A5A9D">
        <w:rPr>
          <w:rStyle w:val="6-Char"/>
          <w:rFonts w:hint="cs"/>
          <w:rtl/>
        </w:rPr>
        <w:t xml:space="preserve"> ار</w:t>
      </w:r>
      <w:r w:rsidR="00494E17" w:rsidRPr="002A5A9D">
        <w:rPr>
          <w:rStyle w:val="6-Char"/>
          <w:rFonts w:hint="cs"/>
          <w:rtl/>
        </w:rPr>
        <w:t>ْ</w:t>
      </w:r>
      <w:r w:rsidRPr="002A5A9D">
        <w:rPr>
          <w:rStyle w:val="6-Char"/>
          <w:rFonts w:hint="cs"/>
          <w:rtl/>
        </w:rPr>
        <w:t>ح</w:t>
      </w:r>
      <w:r w:rsidR="00494E17" w:rsidRPr="002A5A9D">
        <w:rPr>
          <w:rStyle w:val="6-Char"/>
          <w:rFonts w:hint="cs"/>
          <w:rtl/>
        </w:rPr>
        <w:t>َ</w:t>
      </w:r>
      <w:r w:rsidRPr="002A5A9D">
        <w:rPr>
          <w:rStyle w:val="6-Char"/>
          <w:rFonts w:hint="cs"/>
          <w:rtl/>
        </w:rPr>
        <w:t>م</w:t>
      </w:r>
      <w:r w:rsidR="00494E17" w:rsidRPr="002A5A9D">
        <w:rPr>
          <w:rStyle w:val="6-Char"/>
          <w:rFonts w:hint="cs"/>
          <w:rtl/>
        </w:rPr>
        <w:t>ْ</w:t>
      </w:r>
      <w:r w:rsidRPr="002A5A9D">
        <w:rPr>
          <w:rStyle w:val="6-Char"/>
          <w:rFonts w:hint="cs"/>
          <w:rtl/>
        </w:rPr>
        <w:t>ه</w:t>
      </w:r>
      <w:r w:rsidR="00494E17" w:rsidRPr="002A5A9D">
        <w:rPr>
          <w:rStyle w:val="6-Char"/>
          <w:rFonts w:hint="cs"/>
          <w:rtl/>
        </w:rPr>
        <w:t>ُ</w:t>
      </w:r>
      <w:r w:rsidRPr="002A5A9D">
        <w:rPr>
          <w:rStyle w:val="6-Char"/>
          <w:rFonts w:hint="cs"/>
          <w:rtl/>
        </w:rPr>
        <w:t xml:space="preserve"> و</w:t>
      </w:r>
      <w:r w:rsidR="00494E17" w:rsidRPr="002A5A9D">
        <w:rPr>
          <w:rStyle w:val="6-Char"/>
          <w:rFonts w:hint="cs"/>
          <w:rtl/>
        </w:rPr>
        <w:t>َ</w:t>
      </w:r>
      <w:r w:rsidRPr="002A5A9D">
        <w:rPr>
          <w:rStyle w:val="6-Char"/>
          <w:rFonts w:hint="cs"/>
          <w:rtl/>
        </w:rPr>
        <w:t xml:space="preserve"> ع</w:t>
      </w:r>
      <w:r w:rsidR="00494E17" w:rsidRPr="002A5A9D">
        <w:rPr>
          <w:rStyle w:val="6-Char"/>
          <w:rFonts w:hint="cs"/>
          <w:rtl/>
        </w:rPr>
        <w:t>ٰ</w:t>
      </w:r>
      <w:r w:rsidRPr="002A5A9D">
        <w:rPr>
          <w:rStyle w:val="6-Char"/>
          <w:rFonts w:hint="cs"/>
          <w:rtl/>
        </w:rPr>
        <w:t>اف</w:t>
      </w:r>
      <w:r w:rsidR="00494E17" w:rsidRPr="002A5A9D">
        <w:rPr>
          <w:rStyle w:val="6-Char"/>
          <w:rFonts w:hint="cs"/>
          <w:rtl/>
        </w:rPr>
        <w:t>ِ</w:t>
      </w:r>
      <w:r w:rsidRPr="002A5A9D">
        <w:rPr>
          <w:rStyle w:val="6-Char"/>
          <w:rFonts w:hint="cs"/>
          <w:rtl/>
        </w:rPr>
        <w:t>ه</w:t>
      </w:r>
      <w:r w:rsidR="00494E17" w:rsidRPr="002A5A9D">
        <w:rPr>
          <w:rStyle w:val="6-Char"/>
          <w:rFonts w:hint="cs"/>
          <w:rtl/>
        </w:rPr>
        <w:t>ِ</w:t>
      </w:r>
      <w:r w:rsidRPr="002A5A9D">
        <w:rPr>
          <w:rStyle w:val="6-Char"/>
          <w:rFonts w:hint="cs"/>
          <w:rtl/>
        </w:rPr>
        <w:t xml:space="preserve"> و</w:t>
      </w:r>
      <w:r w:rsidR="00494E17" w:rsidRPr="002A5A9D">
        <w:rPr>
          <w:rStyle w:val="6-Char"/>
          <w:rFonts w:hint="cs"/>
          <w:rtl/>
        </w:rPr>
        <w:t>َ</w:t>
      </w:r>
      <w:r w:rsidRPr="002A5A9D">
        <w:rPr>
          <w:rStyle w:val="6-Char"/>
          <w:rFonts w:hint="cs"/>
          <w:rtl/>
        </w:rPr>
        <w:t xml:space="preserve"> اع</w:t>
      </w:r>
      <w:r w:rsidR="00494E17" w:rsidRPr="002A5A9D">
        <w:rPr>
          <w:rStyle w:val="6-Char"/>
          <w:rFonts w:hint="cs"/>
          <w:rtl/>
        </w:rPr>
        <w:t>ْ</w:t>
      </w:r>
      <w:r w:rsidRPr="002A5A9D">
        <w:rPr>
          <w:rStyle w:val="6-Char"/>
          <w:rFonts w:hint="cs"/>
          <w:rtl/>
        </w:rPr>
        <w:t>ف</w:t>
      </w:r>
      <w:r w:rsidR="00494E17" w:rsidRPr="002A5A9D">
        <w:rPr>
          <w:rStyle w:val="6-Char"/>
          <w:rFonts w:hint="cs"/>
          <w:rtl/>
        </w:rPr>
        <w:t>ُ</w:t>
      </w:r>
      <w:r w:rsidRPr="002A5A9D">
        <w:rPr>
          <w:rStyle w:val="6-Char"/>
          <w:rFonts w:hint="cs"/>
          <w:rtl/>
        </w:rPr>
        <w:t xml:space="preserve"> ع</w:t>
      </w:r>
      <w:r w:rsidR="00494E17" w:rsidRPr="002A5A9D">
        <w:rPr>
          <w:rStyle w:val="6-Char"/>
          <w:rFonts w:hint="cs"/>
          <w:rtl/>
        </w:rPr>
        <w:t>َ</w:t>
      </w:r>
      <w:r w:rsidRPr="002A5A9D">
        <w:rPr>
          <w:rStyle w:val="6-Char"/>
          <w:rFonts w:hint="cs"/>
          <w:rtl/>
        </w:rPr>
        <w:t>ن</w:t>
      </w:r>
      <w:r w:rsidR="00494E17" w:rsidRPr="002A5A9D">
        <w:rPr>
          <w:rStyle w:val="6-Char"/>
          <w:rFonts w:hint="cs"/>
          <w:rtl/>
        </w:rPr>
        <w:t>ْ</w:t>
      </w:r>
      <w:r w:rsidRPr="002A5A9D">
        <w:rPr>
          <w:rStyle w:val="6-Char"/>
          <w:rFonts w:hint="cs"/>
          <w:rtl/>
        </w:rPr>
        <w:t>ه</w:t>
      </w:r>
      <w:r w:rsidR="00494E17" w:rsidRPr="002A5A9D">
        <w:rPr>
          <w:rStyle w:val="6-Char"/>
          <w:rFonts w:hint="cs"/>
          <w:rtl/>
        </w:rPr>
        <w:t>ُ</w:t>
      </w:r>
      <w:r w:rsidRPr="002A5A9D">
        <w:rPr>
          <w:rStyle w:val="6-Char"/>
          <w:rFonts w:hint="cs"/>
          <w:rtl/>
        </w:rPr>
        <w:t xml:space="preserve"> و</w:t>
      </w:r>
      <w:r w:rsidR="00494E17" w:rsidRPr="002A5A9D">
        <w:rPr>
          <w:rStyle w:val="6-Char"/>
          <w:rFonts w:hint="cs"/>
          <w:rtl/>
        </w:rPr>
        <w:t>َ</w:t>
      </w:r>
      <w:r w:rsidRPr="002A5A9D">
        <w:rPr>
          <w:rStyle w:val="6-Char"/>
          <w:rFonts w:hint="cs"/>
          <w:rtl/>
        </w:rPr>
        <w:t xml:space="preserve"> ا</w:t>
      </w:r>
      <w:r w:rsidR="00494E17" w:rsidRPr="002A5A9D">
        <w:rPr>
          <w:rStyle w:val="6-Char"/>
          <w:rFonts w:hint="cs"/>
          <w:rtl/>
        </w:rPr>
        <w:t>َ</w:t>
      </w:r>
      <w:r w:rsidRPr="002A5A9D">
        <w:rPr>
          <w:rStyle w:val="6-Char"/>
          <w:rFonts w:hint="cs"/>
          <w:rtl/>
        </w:rPr>
        <w:t>ك</w:t>
      </w:r>
      <w:r w:rsidR="00494E17" w:rsidRPr="002A5A9D">
        <w:rPr>
          <w:rStyle w:val="6-Char"/>
          <w:rFonts w:hint="cs"/>
          <w:rtl/>
        </w:rPr>
        <w:t>ْ</w:t>
      </w:r>
      <w:r w:rsidRPr="002A5A9D">
        <w:rPr>
          <w:rStyle w:val="6-Char"/>
          <w:rFonts w:hint="cs"/>
          <w:rtl/>
        </w:rPr>
        <w:t>ر</w:t>
      </w:r>
      <w:r w:rsidR="00494E17" w:rsidRPr="002A5A9D">
        <w:rPr>
          <w:rStyle w:val="6-Char"/>
          <w:rFonts w:hint="cs"/>
          <w:rtl/>
        </w:rPr>
        <w:t>ِ</w:t>
      </w:r>
      <w:r w:rsidRPr="002A5A9D">
        <w:rPr>
          <w:rStyle w:val="6-Char"/>
          <w:rFonts w:hint="cs"/>
          <w:rtl/>
        </w:rPr>
        <w:t>م</w:t>
      </w:r>
      <w:r w:rsidR="00494E17" w:rsidRPr="002A5A9D">
        <w:rPr>
          <w:rStyle w:val="6-Char"/>
          <w:rFonts w:hint="cs"/>
          <w:rtl/>
        </w:rPr>
        <w:t>ْ</w:t>
      </w:r>
      <w:r w:rsidRPr="002A5A9D">
        <w:rPr>
          <w:rStyle w:val="6-Char"/>
          <w:rFonts w:hint="cs"/>
          <w:rtl/>
        </w:rPr>
        <w:t xml:space="preserve"> ن</w:t>
      </w:r>
      <w:r w:rsidR="00494E17" w:rsidRPr="002A5A9D">
        <w:rPr>
          <w:rStyle w:val="6-Char"/>
          <w:rFonts w:hint="cs"/>
          <w:rtl/>
        </w:rPr>
        <w:t>ُ</w:t>
      </w:r>
      <w:r w:rsidRPr="002A5A9D">
        <w:rPr>
          <w:rStyle w:val="6-Char"/>
          <w:rFonts w:hint="cs"/>
          <w:rtl/>
        </w:rPr>
        <w:t>ز</w:t>
      </w:r>
      <w:r w:rsidR="00494E17" w:rsidRPr="002A5A9D">
        <w:rPr>
          <w:rStyle w:val="6-Char"/>
          <w:rFonts w:hint="cs"/>
          <w:rtl/>
        </w:rPr>
        <w:t>ُ</w:t>
      </w:r>
      <w:r w:rsidRPr="002A5A9D">
        <w:rPr>
          <w:rStyle w:val="6-Char"/>
          <w:rFonts w:hint="cs"/>
          <w:rtl/>
        </w:rPr>
        <w:t>ل</w:t>
      </w:r>
      <w:r w:rsidR="00494E17" w:rsidRPr="002A5A9D">
        <w:rPr>
          <w:rStyle w:val="6-Char"/>
          <w:rFonts w:hint="cs"/>
          <w:rtl/>
        </w:rPr>
        <w:t>َ</w:t>
      </w:r>
      <w:r w:rsidRPr="002A5A9D">
        <w:rPr>
          <w:rStyle w:val="6-Char"/>
          <w:rFonts w:hint="cs"/>
          <w:rtl/>
        </w:rPr>
        <w:t>ه</w:t>
      </w:r>
      <w:r w:rsidR="00494E17" w:rsidRPr="002A5A9D">
        <w:rPr>
          <w:rStyle w:val="6-Char"/>
          <w:rFonts w:hint="cs"/>
          <w:rtl/>
        </w:rPr>
        <w:t>ُ</w:t>
      </w:r>
      <w:r w:rsidRPr="002A5A9D">
        <w:rPr>
          <w:rStyle w:val="6-Char"/>
          <w:rFonts w:hint="cs"/>
          <w:rtl/>
        </w:rPr>
        <w:t xml:space="preserve"> و</w:t>
      </w:r>
      <w:r w:rsidR="00494E17" w:rsidRPr="002A5A9D">
        <w:rPr>
          <w:rStyle w:val="6-Char"/>
          <w:rFonts w:hint="cs"/>
          <w:rtl/>
        </w:rPr>
        <w:t>َ</w:t>
      </w:r>
      <w:r w:rsidRPr="002A5A9D">
        <w:rPr>
          <w:rStyle w:val="6-Char"/>
          <w:rFonts w:hint="cs"/>
          <w:rtl/>
        </w:rPr>
        <w:t xml:space="preserve"> و</w:t>
      </w:r>
      <w:r w:rsidR="00494E17" w:rsidRPr="002A5A9D">
        <w:rPr>
          <w:rStyle w:val="6-Char"/>
          <w:rFonts w:hint="cs"/>
          <w:rtl/>
        </w:rPr>
        <w:t>َ</w:t>
      </w:r>
      <w:r w:rsidRPr="002A5A9D">
        <w:rPr>
          <w:rStyle w:val="6-Char"/>
          <w:rFonts w:hint="cs"/>
          <w:rtl/>
        </w:rPr>
        <w:t>س</w:t>
      </w:r>
      <w:r w:rsidR="00494E17" w:rsidRPr="002A5A9D">
        <w:rPr>
          <w:rStyle w:val="6-Char"/>
          <w:rFonts w:hint="cs"/>
          <w:rtl/>
        </w:rPr>
        <w:t>ِّ</w:t>
      </w:r>
      <w:r w:rsidRPr="002A5A9D">
        <w:rPr>
          <w:rStyle w:val="6-Char"/>
          <w:rFonts w:hint="cs"/>
          <w:rtl/>
        </w:rPr>
        <w:t>ع</w:t>
      </w:r>
      <w:r w:rsidR="00494E17" w:rsidRPr="002A5A9D">
        <w:rPr>
          <w:rStyle w:val="6-Char"/>
          <w:rFonts w:hint="cs"/>
          <w:rtl/>
        </w:rPr>
        <w:t>ْ</w:t>
      </w:r>
      <w:r w:rsidRPr="002A5A9D">
        <w:rPr>
          <w:rStyle w:val="6-Char"/>
          <w:rFonts w:hint="cs"/>
          <w:rtl/>
        </w:rPr>
        <w:t xml:space="preserve"> م</w:t>
      </w:r>
      <w:r w:rsidR="00494E17" w:rsidRPr="002A5A9D">
        <w:rPr>
          <w:rStyle w:val="6-Char"/>
          <w:rFonts w:hint="cs"/>
          <w:rtl/>
        </w:rPr>
        <w:t>َ</w:t>
      </w:r>
      <w:r w:rsidRPr="002A5A9D">
        <w:rPr>
          <w:rStyle w:val="6-Char"/>
          <w:rFonts w:hint="cs"/>
          <w:rtl/>
        </w:rPr>
        <w:t>د</w:t>
      </w:r>
      <w:r w:rsidR="00494E17" w:rsidRPr="002A5A9D">
        <w:rPr>
          <w:rStyle w:val="6-Char"/>
          <w:rFonts w:hint="cs"/>
          <w:rtl/>
        </w:rPr>
        <w:t>ْ</w:t>
      </w:r>
      <w:r w:rsidRPr="002A5A9D">
        <w:rPr>
          <w:rStyle w:val="6-Char"/>
          <w:rFonts w:hint="cs"/>
          <w:rtl/>
        </w:rPr>
        <w:t>خ</w:t>
      </w:r>
      <w:r w:rsidR="00494E17" w:rsidRPr="002A5A9D">
        <w:rPr>
          <w:rStyle w:val="6-Char"/>
          <w:rFonts w:hint="cs"/>
          <w:rtl/>
        </w:rPr>
        <w:t>َ</w:t>
      </w:r>
      <w:r w:rsidRPr="002A5A9D">
        <w:rPr>
          <w:rStyle w:val="6-Char"/>
          <w:rFonts w:hint="cs"/>
          <w:rtl/>
        </w:rPr>
        <w:t>ل</w:t>
      </w:r>
      <w:r w:rsidR="00494E17" w:rsidRPr="002A5A9D">
        <w:rPr>
          <w:rStyle w:val="6-Char"/>
          <w:rFonts w:hint="cs"/>
          <w:rtl/>
        </w:rPr>
        <w:t>َ</w:t>
      </w:r>
      <w:r w:rsidRPr="002A5A9D">
        <w:rPr>
          <w:rStyle w:val="6-Char"/>
          <w:rFonts w:hint="cs"/>
          <w:rtl/>
        </w:rPr>
        <w:t>ه</w:t>
      </w:r>
      <w:r w:rsidR="00494E17" w:rsidRPr="002A5A9D">
        <w:rPr>
          <w:rStyle w:val="6-Char"/>
          <w:rFonts w:hint="cs"/>
          <w:rtl/>
        </w:rPr>
        <w:t>ُ</w:t>
      </w:r>
      <w:r w:rsidRPr="002A5A9D">
        <w:rPr>
          <w:rStyle w:val="6-Char"/>
          <w:rFonts w:hint="cs"/>
          <w:rtl/>
        </w:rPr>
        <w:t xml:space="preserve"> و</w:t>
      </w:r>
      <w:r w:rsidR="00494E17" w:rsidRPr="002A5A9D">
        <w:rPr>
          <w:rStyle w:val="6-Char"/>
          <w:rFonts w:hint="cs"/>
          <w:rtl/>
        </w:rPr>
        <w:t>َ</w:t>
      </w:r>
      <w:r w:rsidRPr="002A5A9D">
        <w:rPr>
          <w:rStyle w:val="6-Char"/>
          <w:rFonts w:hint="cs"/>
          <w:rtl/>
        </w:rPr>
        <w:t xml:space="preserve"> اغ</w:t>
      </w:r>
      <w:r w:rsidR="00494E17" w:rsidRPr="002A5A9D">
        <w:rPr>
          <w:rStyle w:val="6-Char"/>
          <w:rFonts w:hint="cs"/>
          <w:rtl/>
        </w:rPr>
        <w:t>ْ</w:t>
      </w:r>
      <w:r w:rsidRPr="002A5A9D">
        <w:rPr>
          <w:rStyle w:val="6-Char"/>
          <w:rFonts w:hint="cs"/>
          <w:rtl/>
        </w:rPr>
        <w:t>س</w:t>
      </w:r>
      <w:r w:rsidR="00494E17" w:rsidRPr="002A5A9D">
        <w:rPr>
          <w:rStyle w:val="6-Char"/>
          <w:rFonts w:hint="cs"/>
          <w:rtl/>
        </w:rPr>
        <w:t>ِ</w:t>
      </w:r>
      <w:r w:rsidRPr="002A5A9D">
        <w:rPr>
          <w:rStyle w:val="6-Char"/>
          <w:rFonts w:hint="cs"/>
          <w:rtl/>
        </w:rPr>
        <w:t>ل</w:t>
      </w:r>
      <w:r w:rsidR="00494E17" w:rsidRPr="002A5A9D">
        <w:rPr>
          <w:rStyle w:val="6-Char"/>
          <w:rFonts w:hint="cs"/>
          <w:rtl/>
        </w:rPr>
        <w:t>ْ</w:t>
      </w:r>
      <w:r w:rsidRPr="002A5A9D">
        <w:rPr>
          <w:rStyle w:val="6-Char"/>
          <w:rFonts w:hint="cs"/>
          <w:rtl/>
        </w:rPr>
        <w:t>ه</w:t>
      </w:r>
      <w:r w:rsidR="00494E17" w:rsidRPr="002A5A9D">
        <w:rPr>
          <w:rStyle w:val="6-Char"/>
          <w:rFonts w:hint="cs"/>
          <w:rtl/>
        </w:rPr>
        <w:t>ُ</w:t>
      </w:r>
      <w:r w:rsidRPr="002A5A9D">
        <w:rPr>
          <w:rStyle w:val="6-Char"/>
          <w:rFonts w:hint="cs"/>
          <w:rtl/>
        </w:rPr>
        <w:t xml:space="preserve"> ب</w:t>
      </w:r>
      <w:r w:rsidR="00494E17" w:rsidRPr="002A5A9D">
        <w:rPr>
          <w:rStyle w:val="6-Char"/>
          <w:rFonts w:hint="cs"/>
          <w:rtl/>
        </w:rPr>
        <w:t>ِ</w:t>
      </w:r>
      <w:r w:rsidRPr="002A5A9D">
        <w:rPr>
          <w:rStyle w:val="6-Char"/>
          <w:rFonts w:hint="cs"/>
          <w:rtl/>
        </w:rPr>
        <w:t>ال</w:t>
      </w:r>
      <w:r w:rsidR="00494E17" w:rsidRPr="002A5A9D">
        <w:rPr>
          <w:rStyle w:val="6-Char"/>
          <w:rFonts w:hint="cs"/>
          <w:rtl/>
        </w:rPr>
        <w:t>ْ</w:t>
      </w:r>
      <w:r w:rsidRPr="002A5A9D">
        <w:rPr>
          <w:rStyle w:val="6-Char"/>
          <w:rFonts w:hint="cs"/>
          <w:rtl/>
        </w:rPr>
        <w:t>م</w:t>
      </w:r>
      <w:r w:rsidR="00494E17" w:rsidRPr="002A5A9D">
        <w:rPr>
          <w:rStyle w:val="6-Char"/>
          <w:rFonts w:hint="cs"/>
          <w:rtl/>
        </w:rPr>
        <w:t>ٰ</w:t>
      </w:r>
      <w:r w:rsidRPr="002A5A9D">
        <w:rPr>
          <w:rStyle w:val="6-Char"/>
          <w:rFonts w:hint="cs"/>
          <w:rtl/>
        </w:rPr>
        <w:t>اء</w:t>
      </w:r>
      <w:r w:rsidR="00494E17" w:rsidRPr="002A5A9D">
        <w:rPr>
          <w:rStyle w:val="6-Char"/>
          <w:rFonts w:hint="cs"/>
          <w:rtl/>
        </w:rPr>
        <w:t>ِ</w:t>
      </w:r>
      <w:r w:rsidRPr="002A5A9D">
        <w:rPr>
          <w:rStyle w:val="6-Char"/>
          <w:rFonts w:hint="cs"/>
          <w:rtl/>
        </w:rPr>
        <w:t xml:space="preserve"> و</w:t>
      </w:r>
      <w:r w:rsidR="00494E17" w:rsidRPr="002A5A9D">
        <w:rPr>
          <w:rStyle w:val="6-Char"/>
          <w:rFonts w:hint="cs"/>
          <w:rtl/>
        </w:rPr>
        <w:t>َ</w:t>
      </w:r>
      <w:r w:rsidRPr="002A5A9D">
        <w:rPr>
          <w:rStyle w:val="6-Char"/>
          <w:rFonts w:hint="cs"/>
          <w:rtl/>
        </w:rPr>
        <w:t xml:space="preserve"> الث</w:t>
      </w:r>
      <w:r w:rsidR="00494E17" w:rsidRPr="002A5A9D">
        <w:rPr>
          <w:rStyle w:val="6-Char"/>
          <w:rFonts w:hint="cs"/>
          <w:rtl/>
        </w:rPr>
        <w:t>َّ</w:t>
      </w:r>
      <w:r w:rsidRPr="002A5A9D">
        <w:rPr>
          <w:rStyle w:val="6-Char"/>
          <w:rFonts w:hint="cs"/>
          <w:rtl/>
        </w:rPr>
        <w:t>ل</w:t>
      </w:r>
      <w:r w:rsidR="00494E17" w:rsidRPr="002A5A9D">
        <w:rPr>
          <w:rStyle w:val="6-Char"/>
          <w:rFonts w:hint="cs"/>
          <w:rtl/>
        </w:rPr>
        <w:t>ْ</w:t>
      </w:r>
      <w:r w:rsidRPr="002A5A9D">
        <w:rPr>
          <w:rStyle w:val="6-Char"/>
          <w:rFonts w:hint="cs"/>
          <w:rtl/>
        </w:rPr>
        <w:t>ج</w:t>
      </w:r>
      <w:r w:rsidR="00494E17" w:rsidRPr="002A5A9D">
        <w:rPr>
          <w:rStyle w:val="6-Char"/>
          <w:rFonts w:hint="cs"/>
          <w:rtl/>
        </w:rPr>
        <w:t>ِ</w:t>
      </w:r>
      <w:r w:rsidRPr="002A5A9D">
        <w:rPr>
          <w:rStyle w:val="6-Char"/>
          <w:rFonts w:hint="cs"/>
          <w:rtl/>
        </w:rPr>
        <w:t xml:space="preserve"> و</w:t>
      </w:r>
      <w:r w:rsidR="00494E17" w:rsidRPr="002A5A9D">
        <w:rPr>
          <w:rStyle w:val="6-Char"/>
          <w:rFonts w:hint="cs"/>
          <w:rtl/>
        </w:rPr>
        <w:t>َ</w:t>
      </w:r>
      <w:r w:rsidRPr="002A5A9D">
        <w:rPr>
          <w:rStyle w:val="6-Char"/>
          <w:rFonts w:hint="cs"/>
          <w:rtl/>
        </w:rPr>
        <w:t xml:space="preserve"> ال</w:t>
      </w:r>
      <w:r w:rsidR="00494E17" w:rsidRPr="002A5A9D">
        <w:rPr>
          <w:rStyle w:val="6-Char"/>
          <w:rFonts w:hint="cs"/>
          <w:rtl/>
        </w:rPr>
        <w:t>ْ</w:t>
      </w:r>
      <w:r w:rsidRPr="002A5A9D">
        <w:rPr>
          <w:rStyle w:val="6-Char"/>
          <w:rFonts w:hint="cs"/>
          <w:rtl/>
        </w:rPr>
        <w:t>ب</w:t>
      </w:r>
      <w:r w:rsidR="00494E17" w:rsidRPr="002A5A9D">
        <w:rPr>
          <w:rStyle w:val="6-Char"/>
          <w:rFonts w:hint="cs"/>
          <w:rtl/>
        </w:rPr>
        <w:t>َ</w:t>
      </w:r>
      <w:r w:rsidRPr="002A5A9D">
        <w:rPr>
          <w:rStyle w:val="6-Char"/>
          <w:rFonts w:hint="cs"/>
          <w:rtl/>
        </w:rPr>
        <w:t>ر</w:t>
      </w:r>
      <w:r w:rsidR="00494E17" w:rsidRPr="002A5A9D">
        <w:rPr>
          <w:rStyle w:val="6-Char"/>
          <w:rFonts w:hint="cs"/>
          <w:rtl/>
        </w:rPr>
        <w:t>َ</w:t>
      </w:r>
      <w:r w:rsidRPr="002A5A9D">
        <w:rPr>
          <w:rStyle w:val="6-Char"/>
          <w:rFonts w:hint="cs"/>
          <w:rtl/>
        </w:rPr>
        <w:t>د</w:t>
      </w:r>
      <w:r w:rsidR="00494E17" w:rsidRPr="002A5A9D">
        <w:rPr>
          <w:rStyle w:val="6-Char"/>
          <w:rFonts w:hint="cs"/>
          <w:rtl/>
        </w:rPr>
        <w:t>ِ</w:t>
      </w:r>
      <w:r w:rsidRPr="002A5A9D">
        <w:rPr>
          <w:rStyle w:val="6-Char"/>
          <w:rFonts w:hint="cs"/>
          <w:rtl/>
        </w:rPr>
        <w:t xml:space="preserve"> و</w:t>
      </w:r>
      <w:r w:rsidR="00494E17" w:rsidRPr="002A5A9D">
        <w:rPr>
          <w:rStyle w:val="6-Char"/>
          <w:rFonts w:hint="cs"/>
          <w:rtl/>
        </w:rPr>
        <w:t>َ</w:t>
      </w:r>
      <w:r w:rsidRPr="002A5A9D">
        <w:rPr>
          <w:rStyle w:val="6-Char"/>
          <w:rFonts w:hint="cs"/>
          <w:rtl/>
        </w:rPr>
        <w:t xml:space="preserve"> ن</w:t>
      </w:r>
      <w:r w:rsidR="00494E17" w:rsidRPr="002A5A9D">
        <w:rPr>
          <w:rStyle w:val="6-Char"/>
          <w:rFonts w:hint="cs"/>
          <w:rtl/>
        </w:rPr>
        <w:t>َ</w:t>
      </w:r>
      <w:r w:rsidRPr="002A5A9D">
        <w:rPr>
          <w:rStyle w:val="6-Char"/>
          <w:rFonts w:hint="cs"/>
          <w:rtl/>
        </w:rPr>
        <w:t>ق</w:t>
      </w:r>
      <w:r w:rsidR="00494E17" w:rsidRPr="002A5A9D">
        <w:rPr>
          <w:rStyle w:val="6-Char"/>
          <w:rFonts w:hint="cs"/>
          <w:rtl/>
        </w:rPr>
        <w:t>ِّ</w:t>
      </w:r>
      <w:r w:rsidRPr="002A5A9D">
        <w:rPr>
          <w:rStyle w:val="6-Char"/>
          <w:rFonts w:hint="cs"/>
          <w:rtl/>
        </w:rPr>
        <w:t>ه</w:t>
      </w:r>
      <w:r w:rsidR="00494E17" w:rsidRPr="002A5A9D">
        <w:rPr>
          <w:rStyle w:val="6-Char"/>
          <w:rFonts w:hint="cs"/>
          <w:rtl/>
        </w:rPr>
        <w:t>ِ</w:t>
      </w:r>
      <w:r w:rsidRPr="002A5A9D">
        <w:rPr>
          <w:rStyle w:val="6-Char"/>
          <w:rFonts w:hint="cs"/>
          <w:rtl/>
        </w:rPr>
        <w:t xml:space="preserve"> م</w:t>
      </w:r>
      <w:r w:rsidR="00494E17" w:rsidRPr="002A5A9D">
        <w:rPr>
          <w:rStyle w:val="6-Char"/>
          <w:rFonts w:hint="cs"/>
          <w:rtl/>
        </w:rPr>
        <w:t>ِ</w:t>
      </w:r>
      <w:r w:rsidRPr="002A5A9D">
        <w:rPr>
          <w:rStyle w:val="6-Char"/>
          <w:rFonts w:hint="cs"/>
          <w:rtl/>
        </w:rPr>
        <w:t>ن</w:t>
      </w:r>
      <w:r w:rsidR="00494E17" w:rsidRPr="002A5A9D">
        <w:rPr>
          <w:rStyle w:val="6-Char"/>
          <w:rFonts w:hint="cs"/>
          <w:rtl/>
        </w:rPr>
        <w:t>َ</w:t>
      </w:r>
      <w:r w:rsidRPr="002A5A9D">
        <w:rPr>
          <w:rStyle w:val="6-Char"/>
          <w:rFonts w:hint="cs"/>
          <w:rtl/>
        </w:rPr>
        <w:t xml:space="preserve"> ال</w:t>
      </w:r>
      <w:r w:rsidR="00494E17" w:rsidRPr="002A5A9D">
        <w:rPr>
          <w:rStyle w:val="6-Char"/>
          <w:rFonts w:hint="cs"/>
          <w:rtl/>
        </w:rPr>
        <w:t>ْ</w:t>
      </w:r>
      <w:r w:rsidRPr="002A5A9D">
        <w:rPr>
          <w:rStyle w:val="6-Char"/>
          <w:rFonts w:hint="cs"/>
          <w:rtl/>
        </w:rPr>
        <w:t>خ</w:t>
      </w:r>
      <w:r w:rsidR="00494E17" w:rsidRPr="002A5A9D">
        <w:rPr>
          <w:rStyle w:val="6-Char"/>
          <w:rFonts w:hint="cs"/>
          <w:rtl/>
        </w:rPr>
        <w:t>َ</w:t>
      </w:r>
      <w:r w:rsidRPr="002A5A9D">
        <w:rPr>
          <w:rStyle w:val="6-Char"/>
          <w:rFonts w:hint="cs"/>
          <w:rtl/>
        </w:rPr>
        <w:t>ط</w:t>
      </w:r>
      <w:r w:rsidR="00494E17" w:rsidRPr="002A5A9D">
        <w:rPr>
          <w:rStyle w:val="6-Char"/>
          <w:rFonts w:hint="cs"/>
          <w:rtl/>
        </w:rPr>
        <w:t>ٰ</w:t>
      </w:r>
      <w:r w:rsidRPr="002A5A9D">
        <w:rPr>
          <w:rStyle w:val="6-Char"/>
          <w:rFonts w:hint="cs"/>
          <w:rtl/>
        </w:rPr>
        <w:t>اي</w:t>
      </w:r>
      <w:r w:rsidR="00494E17" w:rsidRPr="002A5A9D">
        <w:rPr>
          <w:rStyle w:val="6-Char"/>
          <w:rFonts w:hint="cs"/>
          <w:rtl/>
        </w:rPr>
        <w:t>ٰ</w:t>
      </w:r>
      <w:r w:rsidRPr="002A5A9D">
        <w:rPr>
          <w:rStyle w:val="6-Char"/>
          <w:rFonts w:hint="cs"/>
          <w:rtl/>
        </w:rPr>
        <w:t>ا ك</w:t>
      </w:r>
      <w:r w:rsidR="00494E17" w:rsidRPr="002A5A9D">
        <w:rPr>
          <w:rStyle w:val="6-Char"/>
          <w:rFonts w:hint="cs"/>
          <w:rtl/>
        </w:rPr>
        <w:t>َ</w:t>
      </w:r>
      <w:r w:rsidRPr="002A5A9D">
        <w:rPr>
          <w:rStyle w:val="6-Char"/>
          <w:rFonts w:hint="cs"/>
          <w:rtl/>
        </w:rPr>
        <w:t>م</w:t>
      </w:r>
      <w:r w:rsidR="00494E17" w:rsidRPr="002A5A9D">
        <w:rPr>
          <w:rStyle w:val="6-Char"/>
          <w:rFonts w:hint="cs"/>
          <w:rtl/>
        </w:rPr>
        <w:t>ٰ</w:t>
      </w:r>
      <w:r w:rsidRPr="002A5A9D">
        <w:rPr>
          <w:rStyle w:val="6-Char"/>
          <w:rFonts w:hint="cs"/>
          <w:rtl/>
        </w:rPr>
        <w:t>ا ن</w:t>
      </w:r>
      <w:r w:rsidR="00494E17" w:rsidRPr="002A5A9D">
        <w:rPr>
          <w:rStyle w:val="6-Char"/>
          <w:rFonts w:hint="cs"/>
          <w:rtl/>
        </w:rPr>
        <w:t>َ</w:t>
      </w:r>
      <w:r w:rsidRPr="002A5A9D">
        <w:rPr>
          <w:rStyle w:val="6-Char"/>
          <w:rFonts w:hint="cs"/>
          <w:rtl/>
        </w:rPr>
        <w:t>ق</w:t>
      </w:r>
      <w:r w:rsidR="00494E17" w:rsidRPr="002A5A9D">
        <w:rPr>
          <w:rStyle w:val="6-Char"/>
          <w:rFonts w:hint="cs"/>
          <w:rtl/>
        </w:rPr>
        <w:t>َّ</w:t>
      </w:r>
      <w:r w:rsidRPr="002A5A9D">
        <w:rPr>
          <w:rStyle w:val="6-Char"/>
          <w:rFonts w:hint="cs"/>
          <w:rtl/>
        </w:rPr>
        <w:t>ي</w:t>
      </w:r>
      <w:r w:rsidR="00494E17" w:rsidRPr="002A5A9D">
        <w:rPr>
          <w:rStyle w:val="6-Char"/>
          <w:rFonts w:hint="cs"/>
          <w:rtl/>
        </w:rPr>
        <w:t>ْ</w:t>
      </w:r>
      <w:r w:rsidRPr="002A5A9D">
        <w:rPr>
          <w:rStyle w:val="6-Char"/>
          <w:rFonts w:hint="cs"/>
          <w:rtl/>
        </w:rPr>
        <w:t>ت</w:t>
      </w:r>
      <w:r w:rsidR="00494E17" w:rsidRPr="002A5A9D">
        <w:rPr>
          <w:rStyle w:val="6-Char"/>
          <w:rFonts w:hint="cs"/>
          <w:rtl/>
        </w:rPr>
        <w:t>َ</w:t>
      </w:r>
      <w:r w:rsidRPr="002A5A9D">
        <w:rPr>
          <w:rStyle w:val="6-Char"/>
          <w:rFonts w:hint="cs"/>
          <w:rtl/>
        </w:rPr>
        <w:t xml:space="preserve"> الث</w:t>
      </w:r>
      <w:r w:rsidR="00494E17" w:rsidRPr="002A5A9D">
        <w:rPr>
          <w:rStyle w:val="6-Char"/>
          <w:rFonts w:hint="cs"/>
          <w:rtl/>
        </w:rPr>
        <w:t>َّ</w:t>
      </w:r>
      <w:r w:rsidRPr="002A5A9D">
        <w:rPr>
          <w:rStyle w:val="6-Char"/>
          <w:rFonts w:hint="cs"/>
          <w:rtl/>
        </w:rPr>
        <w:t>و</w:t>
      </w:r>
      <w:r w:rsidR="00494E17" w:rsidRPr="002A5A9D">
        <w:rPr>
          <w:rStyle w:val="6-Char"/>
          <w:rFonts w:hint="cs"/>
          <w:rtl/>
        </w:rPr>
        <w:t>ْ</w:t>
      </w:r>
      <w:r w:rsidRPr="002A5A9D">
        <w:rPr>
          <w:rStyle w:val="6-Char"/>
          <w:rFonts w:hint="cs"/>
          <w:rtl/>
        </w:rPr>
        <w:t>ب</w:t>
      </w:r>
      <w:r w:rsidR="00494E17" w:rsidRPr="002A5A9D">
        <w:rPr>
          <w:rStyle w:val="6-Char"/>
          <w:rFonts w:hint="cs"/>
          <w:rtl/>
        </w:rPr>
        <w:t>َ</w:t>
      </w:r>
      <w:r w:rsidRPr="002A5A9D">
        <w:rPr>
          <w:rStyle w:val="6-Char"/>
          <w:rFonts w:hint="cs"/>
          <w:rtl/>
        </w:rPr>
        <w:t xml:space="preserve"> ال</w:t>
      </w:r>
      <w:r w:rsidR="00494E17" w:rsidRPr="002A5A9D">
        <w:rPr>
          <w:rStyle w:val="6-Char"/>
          <w:rFonts w:hint="cs"/>
          <w:rtl/>
        </w:rPr>
        <w:t>ْ</w:t>
      </w:r>
      <w:r w:rsidRPr="002A5A9D">
        <w:rPr>
          <w:rStyle w:val="6-Char"/>
          <w:rFonts w:hint="cs"/>
          <w:rtl/>
        </w:rPr>
        <w:t>أ</w:t>
      </w:r>
      <w:r w:rsidR="00494E17" w:rsidRPr="002A5A9D">
        <w:rPr>
          <w:rStyle w:val="6-Char"/>
          <w:rFonts w:hint="cs"/>
          <w:rtl/>
        </w:rPr>
        <w:t>َ</w:t>
      </w:r>
      <w:r w:rsidRPr="002A5A9D">
        <w:rPr>
          <w:rStyle w:val="6-Char"/>
          <w:rFonts w:hint="cs"/>
          <w:rtl/>
        </w:rPr>
        <w:t>ب</w:t>
      </w:r>
      <w:r w:rsidR="00494E17" w:rsidRPr="002A5A9D">
        <w:rPr>
          <w:rStyle w:val="6-Char"/>
          <w:rFonts w:hint="cs"/>
          <w:rtl/>
        </w:rPr>
        <w:t>ْ</w:t>
      </w:r>
      <w:r w:rsidRPr="002A5A9D">
        <w:rPr>
          <w:rStyle w:val="6-Char"/>
          <w:rFonts w:hint="cs"/>
          <w:rtl/>
        </w:rPr>
        <w:t>ي</w:t>
      </w:r>
      <w:r w:rsidR="00494E17" w:rsidRPr="002A5A9D">
        <w:rPr>
          <w:rStyle w:val="6-Char"/>
          <w:rFonts w:hint="cs"/>
          <w:rtl/>
        </w:rPr>
        <w:t>َ</w:t>
      </w:r>
      <w:r w:rsidRPr="002A5A9D">
        <w:rPr>
          <w:rStyle w:val="6-Char"/>
          <w:rFonts w:hint="cs"/>
          <w:rtl/>
        </w:rPr>
        <w:t>ض</w:t>
      </w:r>
      <w:r w:rsidR="00494E17" w:rsidRPr="002A5A9D">
        <w:rPr>
          <w:rStyle w:val="6-Char"/>
          <w:rFonts w:hint="cs"/>
          <w:rtl/>
        </w:rPr>
        <w:t>َ</w:t>
      </w:r>
      <w:r w:rsidRPr="002A5A9D">
        <w:rPr>
          <w:rStyle w:val="6-Char"/>
          <w:rFonts w:hint="cs"/>
          <w:rtl/>
        </w:rPr>
        <w:t xml:space="preserve"> م</w:t>
      </w:r>
      <w:r w:rsidR="00494E17" w:rsidRPr="002A5A9D">
        <w:rPr>
          <w:rStyle w:val="6-Char"/>
          <w:rFonts w:hint="cs"/>
          <w:rtl/>
        </w:rPr>
        <w:t>ِ</w:t>
      </w:r>
      <w:r w:rsidRPr="002A5A9D">
        <w:rPr>
          <w:rStyle w:val="6-Char"/>
          <w:rFonts w:hint="cs"/>
          <w:rtl/>
        </w:rPr>
        <w:t>ن</w:t>
      </w:r>
      <w:r w:rsidR="00494E17" w:rsidRPr="002A5A9D">
        <w:rPr>
          <w:rStyle w:val="6-Char"/>
          <w:rFonts w:hint="cs"/>
          <w:rtl/>
        </w:rPr>
        <w:t>َ</w:t>
      </w:r>
      <w:r w:rsidRPr="002A5A9D">
        <w:rPr>
          <w:rStyle w:val="6-Char"/>
          <w:rFonts w:hint="cs"/>
          <w:rtl/>
        </w:rPr>
        <w:t xml:space="preserve"> الد</w:t>
      </w:r>
      <w:r w:rsidR="00494E17" w:rsidRPr="002A5A9D">
        <w:rPr>
          <w:rStyle w:val="6-Char"/>
          <w:rFonts w:hint="cs"/>
          <w:rtl/>
        </w:rPr>
        <w:t>َّ</w:t>
      </w:r>
      <w:r w:rsidRPr="002A5A9D">
        <w:rPr>
          <w:rStyle w:val="6-Char"/>
          <w:rFonts w:hint="cs"/>
          <w:rtl/>
        </w:rPr>
        <w:t>ن</w:t>
      </w:r>
      <w:r w:rsidR="00494E17" w:rsidRPr="002A5A9D">
        <w:rPr>
          <w:rStyle w:val="6-Char"/>
          <w:rFonts w:hint="cs"/>
          <w:rtl/>
        </w:rPr>
        <w:t>َ</w:t>
      </w:r>
      <w:r w:rsidRPr="002A5A9D">
        <w:rPr>
          <w:rStyle w:val="6-Char"/>
          <w:rFonts w:hint="cs"/>
          <w:rtl/>
        </w:rPr>
        <w:t>س</w:t>
      </w:r>
      <w:r w:rsidR="00494E17" w:rsidRPr="002A5A9D">
        <w:rPr>
          <w:rStyle w:val="6-Char"/>
          <w:rFonts w:hint="cs"/>
          <w:rtl/>
        </w:rPr>
        <w:t>ِ</w:t>
      </w:r>
      <w:r w:rsidRPr="002A5A9D">
        <w:rPr>
          <w:rStyle w:val="6-Char"/>
          <w:rFonts w:hint="cs"/>
          <w:rtl/>
        </w:rPr>
        <w:t>، و</w:t>
      </w:r>
      <w:r w:rsidR="00494E17" w:rsidRPr="002A5A9D">
        <w:rPr>
          <w:rStyle w:val="6-Char"/>
          <w:rFonts w:hint="cs"/>
          <w:rtl/>
        </w:rPr>
        <w:t>َ</w:t>
      </w:r>
      <w:r w:rsidRPr="002A5A9D">
        <w:rPr>
          <w:rStyle w:val="6-Char"/>
          <w:rFonts w:hint="cs"/>
          <w:rtl/>
        </w:rPr>
        <w:t xml:space="preserve"> ا</w:t>
      </w:r>
      <w:r w:rsidR="00494E17" w:rsidRPr="002A5A9D">
        <w:rPr>
          <w:rStyle w:val="6-Char"/>
          <w:rFonts w:hint="cs"/>
          <w:rtl/>
        </w:rPr>
        <w:t>َ</w:t>
      </w:r>
      <w:r w:rsidRPr="002A5A9D">
        <w:rPr>
          <w:rStyle w:val="6-Char"/>
          <w:rFonts w:hint="cs"/>
          <w:rtl/>
        </w:rPr>
        <w:t>ب</w:t>
      </w:r>
      <w:r w:rsidR="00494E17" w:rsidRPr="002A5A9D">
        <w:rPr>
          <w:rStyle w:val="6-Char"/>
          <w:rFonts w:hint="cs"/>
          <w:rtl/>
        </w:rPr>
        <w:t>ْ</w:t>
      </w:r>
      <w:r w:rsidRPr="002A5A9D">
        <w:rPr>
          <w:rStyle w:val="6-Char"/>
          <w:rFonts w:hint="cs"/>
          <w:rtl/>
        </w:rPr>
        <w:t>د</w:t>
      </w:r>
      <w:r w:rsidR="00494E17" w:rsidRPr="002A5A9D">
        <w:rPr>
          <w:rStyle w:val="6-Char"/>
          <w:rFonts w:hint="cs"/>
          <w:rtl/>
        </w:rPr>
        <w:t>ِ</w:t>
      </w:r>
      <w:r w:rsidRPr="002A5A9D">
        <w:rPr>
          <w:rStyle w:val="6-Char"/>
          <w:rFonts w:hint="cs"/>
          <w:rtl/>
        </w:rPr>
        <w:t>ل</w:t>
      </w:r>
      <w:r w:rsidR="00494E17" w:rsidRPr="002A5A9D">
        <w:rPr>
          <w:rStyle w:val="6-Char"/>
          <w:rFonts w:hint="cs"/>
          <w:rtl/>
        </w:rPr>
        <w:t>ْ</w:t>
      </w:r>
      <w:r w:rsidRPr="002A5A9D">
        <w:rPr>
          <w:rStyle w:val="6-Char"/>
          <w:rFonts w:hint="cs"/>
          <w:rtl/>
        </w:rPr>
        <w:t>ه</w:t>
      </w:r>
      <w:r w:rsidR="00494E17" w:rsidRPr="002A5A9D">
        <w:rPr>
          <w:rStyle w:val="6-Char"/>
          <w:rFonts w:hint="cs"/>
          <w:rtl/>
        </w:rPr>
        <w:t>ُ</w:t>
      </w:r>
      <w:r w:rsidRPr="002A5A9D">
        <w:rPr>
          <w:rStyle w:val="6-Char"/>
          <w:rFonts w:hint="cs"/>
          <w:rtl/>
        </w:rPr>
        <w:t xml:space="preserve"> د</w:t>
      </w:r>
      <w:r w:rsidR="00494E17" w:rsidRPr="002A5A9D">
        <w:rPr>
          <w:rStyle w:val="6-Char"/>
          <w:rFonts w:hint="cs"/>
          <w:rtl/>
        </w:rPr>
        <w:t>ٰ</w:t>
      </w:r>
      <w:r w:rsidRPr="002A5A9D">
        <w:rPr>
          <w:rStyle w:val="6-Char"/>
          <w:rFonts w:hint="cs"/>
          <w:rtl/>
        </w:rPr>
        <w:t>ارا</w:t>
      </w:r>
      <w:r w:rsidR="00494E17" w:rsidRPr="002A5A9D">
        <w:rPr>
          <w:rStyle w:val="6-Char"/>
          <w:rFonts w:hint="cs"/>
          <w:rtl/>
        </w:rPr>
        <w:t>ً</w:t>
      </w:r>
      <w:r w:rsidRPr="002A5A9D">
        <w:rPr>
          <w:rStyle w:val="6-Char"/>
          <w:rFonts w:hint="cs"/>
          <w:rtl/>
        </w:rPr>
        <w:t xml:space="preserve"> خ</w:t>
      </w:r>
      <w:r w:rsidR="00494E17" w:rsidRPr="002A5A9D">
        <w:rPr>
          <w:rStyle w:val="6-Char"/>
          <w:rFonts w:hint="cs"/>
          <w:rtl/>
        </w:rPr>
        <w:t>َ</w:t>
      </w:r>
      <w:r w:rsidRPr="002A5A9D">
        <w:rPr>
          <w:rStyle w:val="6-Char"/>
          <w:rFonts w:hint="cs"/>
          <w:rtl/>
        </w:rPr>
        <w:t>ي</w:t>
      </w:r>
      <w:r w:rsidR="00494E17" w:rsidRPr="002A5A9D">
        <w:rPr>
          <w:rStyle w:val="6-Char"/>
          <w:rFonts w:hint="cs"/>
          <w:rtl/>
        </w:rPr>
        <w:t>ْ</w:t>
      </w:r>
      <w:r w:rsidRPr="002A5A9D">
        <w:rPr>
          <w:rStyle w:val="6-Char"/>
          <w:rFonts w:hint="cs"/>
          <w:rtl/>
        </w:rPr>
        <w:t>را</w:t>
      </w:r>
      <w:r w:rsidR="00494E17" w:rsidRPr="002A5A9D">
        <w:rPr>
          <w:rStyle w:val="6-Char"/>
          <w:rFonts w:hint="cs"/>
          <w:rtl/>
        </w:rPr>
        <w:t>ً</w:t>
      </w:r>
      <w:r w:rsidRPr="002A5A9D">
        <w:rPr>
          <w:rStyle w:val="6-Char"/>
          <w:rFonts w:hint="cs"/>
          <w:rtl/>
        </w:rPr>
        <w:t xml:space="preserve"> م</w:t>
      </w:r>
      <w:r w:rsidR="00494E17" w:rsidRPr="002A5A9D">
        <w:rPr>
          <w:rStyle w:val="6-Char"/>
          <w:rFonts w:hint="cs"/>
          <w:rtl/>
        </w:rPr>
        <w:t>ِ</w:t>
      </w:r>
      <w:r w:rsidRPr="002A5A9D">
        <w:rPr>
          <w:rStyle w:val="6-Char"/>
          <w:rFonts w:hint="cs"/>
          <w:rtl/>
        </w:rPr>
        <w:t>ن</w:t>
      </w:r>
      <w:r w:rsidR="00494E17" w:rsidRPr="002A5A9D">
        <w:rPr>
          <w:rStyle w:val="6-Char"/>
          <w:rFonts w:hint="cs"/>
          <w:rtl/>
        </w:rPr>
        <w:t>ْ</w:t>
      </w:r>
      <w:r w:rsidRPr="002A5A9D">
        <w:rPr>
          <w:rStyle w:val="6-Char"/>
          <w:rFonts w:hint="cs"/>
          <w:rtl/>
        </w:rPr>
        <w:t xml:space="preserve"> د</w:t>
      </w:r>
      <w:r w:rsidR="00494E17" w:rsidRPr="002A5A9D">
        <w:rPr>
          <w:rStyle w:val="6-Char"/>
          <w:rFonts w:hint="cs"/>
          <w:rtl/>
        </w:rPr>
        <w:t>ٰ</w:t>
      </w:r>
      <w:r w:rsidRPr="002A5A9D">
        <w:rPr>
          <w:rStyle w:val="6-Char"/>
          <w:rFonts w:hint="cs"/>
          <w:rtl/>
        </w:rPr>
        <w:t>ار</w:t>
      </w:r>
      <w:r w:rsidR="00494E17" w:rsidRPr="002A5A9D">
        <w:rPr>
          <w:rStyle w:val="6-Char"/>
          <w:rFonts w:hint="cs"/>
          <w:rtl/>
        </w:rPr>
        <w:t>ِ</w:t>
      </w:r>
      <w:r w:rsidRPr="002A5A9D">
        <w:rPr>
          <w:rStyle w:val="6-Char"/>
          <w:rFonts w:hint="cs"/>
          <w:rtl/>
        </w:rPr>
        <w:t>ه</w:t>
      </w:r>
      <w:r w:rsidR="00494E17" w:rsidRPr="002A5A9D">
        <w:rPr>
          <w:rStyle w:val="6-Char"/>
          <w:rFonts w:hint="cs"/>
          <w:rtl/>
        </w:rPr>
        <w:t>ِ</w:t>
      </w:r>
      <w:r w:rsidRPr="002A5A9D">
        <w:rPr>
          <w:rStyle w:val="6-Char"/>
          <w:rFonts w:hint="cs"/>
          <w:rtl/>
        </w:rPr>
        <w:t xml:space="preserve"> و</w:t>
      </w:r>
      <w:r w:rsidR="00494E17" w:rsidRPr="002A5A9D">
        <w:rPr>
          <w:rStyle w:val="6-Char"/>
          <w:rFonts w:hint="cs"/>
          <w:rtl/>
        </w:rPr>
        <w:t>َ</w:t>
      </w:r>
      <w:r w:rsidRPr="002A5A9D">
        <w:rPr>
          <w:rStyle w:val="6-Char"/>
          <w:rFonts w:hint="cs"/>
          <w:rtl/>
        </w:rPr>
        <w:t xml:space="preserve"> أ</w:t>
      </w:r>
      <w:r w:rsidR="00494E17" w:rsidRPr="002A5A9D">
        <w:rPr>
          <w:rStyle w:val="6-Char"/>
          <w:rFonts w:hint="cs"/>
          <w:rtl/>
        </w:rPr>
        <w:t>َ</w:t>
      </w:r>
      <w:r w:rsidRPr="002A5A9D">
        <w:rPr>
          <w:rStyle w:val="6-Char"/>
          <w:rFonts w:hint="cs"/>
          <w:rtl/>
        </w:rPr>
        <w:t>ه</w:t>
      </w:r>
      <w:r w:rsidR="00494E17" w:rsidRPr="002A5A9D">
        <w:rPr>
          <w:rStyle w:val="6-Char"/>
          <w:rFonts w:hint="cs"/>
          <w:rtl/>
        </w:rPr>
        <w:t>ْ</w:t>
      </w:r>
      <w:r w:rsidRPr="002A5A9D">
        <w:rPr>
          <w:rStyle w:val="6-Char"/>
          <w:rFonts w:hint="cs"/>
          <w:rtl/>
        </w:rPr>
        <w:t>لا</w:t>
      </w:r>
      <w:r w:rsidR="00494E17" w:rsidRPr="002A5A9D">
        <w:rPr>
          <w:rStyle w:val="6-Char"/>
          <w:rFonts w:hint="cs"/>
          <w:rtl/>
        </w:rPr>
        <w:t>ً</w:t>
      </w:r>
      <w:r w:rsidRPr="002A5A9D">
        <w:rPr>
          <w:rStyle w:val="6-Char"/>
          <w:rFonts w:hint="cs"/>
          <w:rtl/>
        </w:rPr>
        <w:t xml:space="preserve"> خ</w:t>
      </w:r>
      <w:r w:rsidR="00494E17" w:rsidRPr="002A5A9D">
        <w:rPr>
          <w:rStyle w:val="6-Char"/>
          <w:rFonts w:hint="cs"/>
          <w:rtl/>
        </w:rPr>
        <w:t>َ</w:t>
      </w:r>
      <w:r w:rsidRPr="002A5A9D">
        <w:rPr>
          <w:rStyle w:val="6-Char"/>
          <w:rFonts w:hint="cs"/>
          <w:rtl/>
        </w:rPr>
        <w:t>ي</w:t>
      </w:r>
      <w:r w:rsidR="00494E17" w:rsidRPr="002A5A9D">
        <w:rPr>
          <w:rStyle w:val="6-Char"/>
          <w:rFonts w:hint="cs"/>
          <w:rtl/>
        </w:rPr>
        <w:t>ْ</w:t>
      </w:r>
      <w:r w:rsidRPr="002A5A9D">
        <w:rPr>
          <w:rStyle w:val="6-Char"/>
          <w:rFonts w:hint="cs"/>
          <w:rtl/>
        </w:rPr>
        <w:t>را</w:t>
      </w:r>
      <w:r w:rsidR="00494E17" w:rsidRPr="002A5A9D">
        <w:rPr>
          <w:rStyle w:val="6-Char"/>
          <w:rFonts w:hint="cs"/>
          <w:rtl/>
        </w:rPr>
        <w:t>ً</w:t>
      </w:r>
      <w:r w:rsidRPr="002A5A9D">
        <w:rPr>
          <w:rStyle w:val="6-Char"/>
          <w:rFonts w:hint="cs"/>
          <w:rtl/>
        </w:rPr>
        <w:t xml:space="preserve"> م</w:t>
      </w:r>
      <w:r w:rsidR="00494E17" w:rsidRPr="002A5A9D">
        <w:rPr>
          <w:rStyle w:val="6-Char"/>
          <w:rFonts w:hint="cs"/>
          <w:rtl/>
        </w:rPr>
        <w:t>ِ</w:t>
      </w:r>
      <w:r w:rsidRPr="002A5A9D">
        <w:rPr>
          <w:rStyle w:val="6-Char"/>
          <w:rFonts w:hint="cs"/>
          <w:rtl/>
        </w:rPr>
        <w:t>ن</w:t>
      </w:r>
      <w:r w:rsidR="00494E17" w:rsidRPr="002A5A9D">
        <w:rPr>
          <w:rStyle w:val="6-Char"/>
          <w:rFonts w:hint="cs"/>
          <w:rtl/>
        </w:rPr>
        <w:t>ْ</w:t>
      </w:r>
      <w:r w:rsidRPr="002A5A9D">
        <w:rPr>
          <w:rStyle w:val="6-Char"/>
          <w:rFonts w:hint="cs"/>
          <w:rtl/>
        </w:rPr>
        <w:t xml:space="preserve"> أ</w:t>
      </w:r>
      <w:r w:rsidR="00494E17" w:rsidRPr="002A5A9D">
        <w:rPr>
          <w:rStyle w:val="6-Char"/>
          <w:rFonts w:hint="cs"/>
          <w:rtl/>
        </w:rPr>
        <w:t>َ</w:t>
      </w:r>
      <w:r w:rsidRPr="002A5A9D">
        <w:rPr>
          <w:rStyle w:val="6-Char"/>
          <w:rFonts w:hint="cs"/>
          <w:rtl/>
        </w:rPr>
        <w:t>ه</w:t>
      </w:r>
      <w:r w:rsidR="00494E17" w:rsidRPr="002A5A9D">
        <w:rPr>
          <w:rStyle w:val="6-Char"/>
          <w:rFonts w:hint="cs"/>
          <w:rtl/>
        </w:rPr>
        <w:t>ْ</w:t>
      </w:r>
      <w:r w:rsidRPr="002A5A9D">
        <w:rPr>
          <w:rStyle w:val="6-Char"/>
          <w:rFonts w:hint="cs"/>
          <w:rtl/>
        </w:rPr>
        <w:t>ل</w:t>
      </w:r>
      <w:r w:rsidR="00494E17" w:rsidRPr="002A5A9D">
        <w:rPr>
          <w:rStyle w:val="6-Char"/>
          <w:rFonts w:hint="cs"/>
          <w:rtl/>
        </w:rPr>
        <w:t>ِ</w:t>
      </w:r>
      <w:r w:rsidRPr="002A5A9D">
        <w:rPr>
          <w:rStyle w:val="6-Char"/>
          <w:rFonts w:hint="cs"/>
          <w:rtl/>
        </w:rPr>
        <w:t>ه</w:t>
      </w:r>
      <w:r w:rsidR="00494E17" w:rsidRPr="002A5A9D">
        <w:rPr>
          <w:rStyle w:val="6-Char"/>
          <w:rFonts w:hint="cs"/>
          <w:rtl/>
        </w:rPr>
        <w:t>ِ</w:t>
      </w:r>
      <w:r w:rsidRPr="002A5A9D">
        <w:rPr>
          <w:rStyle w:val="6-Char"/>
          <w:rFonts w:hint="cs"/>
          <w:rtl/>
        </w:rPr>
        <w:t xml:space="preserve"> و</w:t>
      </w:r>
      <w:r w:rsidR="00494E17" w:rsidRPr="002A5A9D">
        <w:rPr>
          <w:rStyle w:val="6-Char"/>
          <w:rFonts w:hint="cs"/>
          <w:rtl/>
        </w:rPr>
        <w:t>َ</w:t>
      </w:r>
      <w:r w:rsidRPr="002A5A9D">
        <w:rPr>
          <w:rStyle w:val="6-Char"/>
          <w:rFonts w:hint="cs"/>
          <w:rtl/>
        </w:rPr>
        <w:t xml:space="preserve"> ز</w:t>
      </w:r>
      <w:r w:rsidR="00494E17" w:rsidRPr="002A5A9D">
        <w:rPr>
          <w:rStyle w:val="6-Char"/>
          <w:rFonts w:hint="cs"/>
          <w:rtl/>
        </w:rPr>
        <w:t>َ</w:t>
      </w:r>
      <w:r w:rsidRPr="002A5A9D">
        <w:rPr>
          <w:rStyle w:val="6-Char"/>
          <w:rFonts w:hint="cs"/>
          <w:rtl/>
        </w:rPr>
        <w:t>و</w:t>
      </w:r>
      <w:r w:rsidR="00494E17" w:rsidRPr="002A5A9D">
        <w:rPr>
          <w:rStyle w:val="6-Char"/>
          <w:rFonts w:hint="cs"/>
          <w:rtl/>
        </w:rPr>
        <w:t>ْ</w:t>
      </w:r>
      <w:r w:rsidRPr="002A5A9D">
        <w:rPr>
          <w:rStyle w:val="6-Char"/>
          <w:rFonts w:hint="cs"/>
          <w:rtl/>
        </w:rPr>
        <w:t>جا</w:t>
      </w:r>
      <w:r w:rsidR="00494E17" w:rsidRPr="002A5A9D">
        <w:rPr>
          <w:rStyle w:val="6-Char"/>
          <w:rFonts w:hint="cs"/>
          <w:rtl/>
        </w:rPr>
        <w:t>ً</w:t>
      </w:r>
      <w:r w:rsidRPr="002A5A9D">
        <w:rPr>
          <w:rStyle w:val="6-Char"/>
          <w:rFonts w:hint="cs"/>
          <w:rtl/>
        </w:rPr>
        <w:t xml:space="preserve"> خ</w:t>
      </w:r>
      <w:r w:rsidR="00494E17" w:rsidRPr="002A5A9D">
        <w:rPr>
          <w:rStyle w:val="6-Char"/>
          <w:rFonts w:hint="cs"/>
          <w:rtl/>
        </w:rPr>
        <w:t>َ</w:t>
      </w:r>
      <w:r w:rsidRPr="002A5A9D">
        <w:rPr>
          <w:rStyle w:val="6-Char"/>
          <w:rFonts w:hint="cs"/>
          <w:rtl/>
        </w:rPr>
        <w:t>ي</w:t>
      </w:r>
      <w:r w:rsidR="00494E17" w:rsidRPr="002A5A9D">
        <w:rPr>
          <w:rStyle w:val="6-Char"/>
          <w:rFonts w:hint="cs"/>
          <w:rtl/>
        </w:rPr>
        <w:t>ْ</w:t>
      </w:r>
      <w:r w:rsidRPr="002A5A9D">
        <w:rPr>
          <w:rStyle w:val="6-Char"/>
          <w:rFonts w:hint="cs"/>
          <w:rtl/>
        </w:rPr>
        <w:t>را</w:t>
      </w:r>
      <w:r w:rsidR="00494E17" w:rsidRPr="002A5A9D">
        <w:rPr>
          <w:rStyle w:val="6-Char"/>
          <w:rFonts w:hint="cs"/>
          <w:rtl/>
        </w:rPr>
        <w:t>ً</w:t>
      </w:r>
      <w:r w:rsidRPr="002A5A9D">
        <w:rPr>
          <w:rStyle w:val="6-Char"/>
          <w:rFonts w:hint="cs"/>
          <w:rtl/>
        </w:rPr>
        <w:t xml:space="preserve"> م</w:t>
      </w:r>
      <w:r w:rsidR="00494E17" w:rsidRPr="002A5A9D">
        <w:rPr>
          <w:rStyle w:val="6-Char"/>
          <w:rFonts w:hint="cs"/>
          <w:rtl/>
        </w:rPr>
        <w:t>ِ</w:t>
      </w:r>
      <w:r w:rsidRPr="002A5A9D">
        <w:rPr>
          <w:rStyle w:val="6-Char"/>
          <w:rFonts w:hint="cs"/>
          <w:rtl/>
        </w:rPr>
        <w:t>ن</w:t>
      </w:r>
      <w:r w:rsidR="00494E17" w:rsidRPr="002A5A9D">
        <w:rPr>
          <w:rStyle w:val="6-Char"/>
          <w:rFonts w:hint="cs"/>
          <w:rtl/>
        </w:rPr>
        <w:t>ْ</w:t>
      </w:r>
      <w:r w:rsidRPr="002A5A9D">
        <w:rPr>
          <w:rStyle w:val="6-Char"/>
          <w:rFonts w:hint="cs"/>
          <w:rtl/>
        </w:rPr>
        <w:t xml:space="preserve"> ز</w:t>
      </w:r>
      <w:r w:rsidR="00494E17" w:rsidRPr="002A5A9D">
        <w:rPr>
          <w:rStyle w:val="6-Char"/>
          <w:rFonts w:hint="cs"/>
          <w:rtl/>
        </w:rPr>
        <w:t>َ</w:t>
      </w:r>
      <w:r w:rsidRPr="002A5A9D">
        <w:rPr>
          <w:rStyle w:val="6-Char"/>
          <w:rFonts w:hint="cs"/>
          <w:rtl/>
        </w:rPr>
        <w:t>و</w:t>
      </w:r>
      <w:r w:rsidR="00494E17" w:rsidRPr="002A5A9D">
        <w:rPr>
          <w:rStyle w:val="6-Char"/>
          <w:rFonts w:hint="cs"/>
          <w:rtl/>
        </w:rPr>
        <w:t>ْ</w:t>
      </w:r>
      <w:r w:rsidRPr="002A5A9D">
        <w:rPr>
          <w:rStyle w:val="6-Char"/>
          <w:rFonts w:hint="cs"/>
          <w:rtl/>
        </w:rPr>
        <w:t>ج</w:t>
      </w:r>
      <w:r w:rsidR="00494E17" w:rsidRPr="002A5A9D">
        <w:rPr>
          <w:rStyle w:val="6-Char"/>
          <w:rFonts w:hint="cs"/>
          <w:rtl/>
        </w:rPr>
        <w:t>ِ</w:t>
      </w:r>
      <w:r w:rsidRPr="002A5A9D">
        <w:rPr>
          <w:rStyle w:val="6-Char"/>
          <w:rFonts w:hint="cs"/>
          <w:rtl/>
        </w:rPr>
        <w:t>ه</w:t>
      </w:r>
      <w:r w:rsidR="00494E17" w:rsidRPr="002A5A9D">
        <w:rPr>
          <w:rStyle w:val="6-Char"/>
          <w:rFonts w:hint="cs"/>
          <w:rtl/>
        </w:rPr>
        <w:t>ِ</w:t>
      </w:r>
      <w:r w:rsidRPr="002A5A9D">
        <w:rPr>
          <w:rStyle w:val="6-Char"/>
          <w:rFonts w:hint="cs"/>
          <w:rtl/>
        </w:rPr>
        <w:t xml:space="preserve"> و</w:t>
      </w:r>
      <w:r w:rsidR="00494E17" w:rsidRPr="002A5A9D">
        <w:rPr>
          <w:rStyle w:val="6-Char"/>
          <w:rFonts w:hint="cs"/>
          <w:rtl/>
        </w:rPr>
        <w:t>َ</w:t>
      </w:r>
      <w:r w:rsidRPr="002A5A9D">
        <w:rPr>
          <w:rStyle w:val="6-Char"/>
          <w:rFonts w:hint="cs"/>
          <w:rtl/>
        </w:rPr>
        <w:t xml:space="preserve"> أ</w:t>
      </w:r>
      <w:r w:rsidR="00494E17" w:rsidRPr="002A5A9D">
        <w:rPr>
          <w:rStyle w:val="6-Char"/>
          <w:rFonts w:hint="cs"/>
          <w:rtl/>
        </w:rPr>
        <w:t>َ</w:t>
      </w:r>
      <w:r w:rsidRPr="002A5A9D">
        <w:rPr>
          <w:rStyle w:val="6-Char"/>
          <w:rFonts w:hint="cs"/>
          <w:rtl/>
        </w:rPr>
        <w:t>د</w:t>
      </w:r>
      <w:r w:rsidR="00494E17" w:rsidRPr="002A5A9D">
        <w:rPr>
          <w:rStyle w:val="6-Char"/>
          <w:rFonts w:hint="cs"/>
          <w:rtl/>
        </w:rPr>
        <w:t>ْ</w:t>
      </w:r>
      <w:r w:rsidRPr="002A5A9D">
        <w:rPr>
          <w:rStyle w:val="6-Char"/>
          <w:rFonts w:hint="cs"/>
          <w:rtl/>
        </w:rPr>
        <w:t>خ</w:t>
      </w:r>
      <w:r w:rsidR="00494E17" w:rsidRPr="002A5A9D">
        <w:rPr>
          <w:rStyle w:val="6-Char"/>
          <w:rFonts w:hint="cs"/>
          <w:rtl/>
        </w:rPr>
        <w:t>ِ</w:t>
      </w:r>
      <w:r w:rsidRPr="002A5A9D">
        <w:rPr>
          <w:rStyle w:val="6-Char"/>
          <w:rFonts w:hint="cs"/>
          <w:rtl/>
        </w:rPr>
        <w:t>ل</w:t>
      </w:r>
      <w:r w:rsidR="00494E17" w:rsidRPr="002A5A9D">
        <w:rPr>
          <w:rStyle w:val="6-Char"/>
          <w:rFonts w:hint="cs"/>
          <w:rtl/>
        </w:rPr>
        <w:t>ْ</w:t>
      </w:r>
      <w:r w:rsidRPr="002A5A9D">
        <w:rPr>
          <w:rStyle w:val="6-Char"/>
          <w:rFonts w:hint="cs"/>
          <w:rtl/>
        </w:rPr>
        <w:t>ه</w:t>
      </w:r>
      <w:r w:rsidR="00494E17" w:rsidRPr="002A5A9D">
        <w:rPr>
          <w:rStyle w:val="6-Char"/>
          <w:rFonts w:hint="cs"/>
          <w:rtl/>
        </w:rPr>
        <w:t>ُ</w:t>
      </w:r>
      <w:r w:rsidRPr="002A5A9D">
        <w:rPr>
          <w:rStyle w:val="6-Char"/>
          <w:rFonts w:hint="cs"/>
          <w:rtl/>
        </w:rPr>
        <w:t xml:space="preserve"> ال</w:t>
      </w:r>
      <w:r w:rsidR="00494E17" w:rsidRPr="002A5A9D">
        <w:rPr>
          <w:rStyle w:val="6-Char"/>
          <w:rFonts w:hint="cs"/>
          <w:rtl/>
        </w:rPr>
        <w:t>ْ</w:t>
      </w:r>
      <w:r w:rsidRPr="002A5A9D">
        <w:rPr>
          <w:rStyle w:val="6-Char"/>
          <w:rFonts w:hint="cs"/>
          <w:rtl/>
        </w:rPr>
        <w:t>ج</w:t>
      </w:r>
      <w:r w:rsidR="00494E17" w:rsidRPr="002A5A9D">
        <w:rPr>
          <w:rStyle w:val="6-Char"/>
          <w:rFonts w:hint="cs"/>
          <w:rtl/>
        </w:rPr>
        <w:t>َ</w:t>
      </w:r>
      <w:r w:rsidRPr="002A5A9D">
        <w:rPr>
          <w:rStyle w:val="6-Char"/>
          <w:rFonts w:hint="cs"/>
          <w:rtl/>
        </w:rPr>
        <w:t>ن</w:t>
      </w:r>
      <w:r w:rsidR="00494E17" w:rsidRPr="002A5A9D">
        <w:rPr>
          <w:rStyle w:val="6-Char"/>
          <w:rFonts w:hint="cs"/>
          <w:rtl/>
        </w:rPr>
        <w:t>َّ</w:t>
      </w:r>
      <w:r w:rsidRPr="002A5A9D">
        <w:rPr>
          <w:rStyle w:val="6-Char"/>
          <w:rFonts w:hint="cs"/>
          <w:rtl/>
        </w:rPr>
        <w:t>ة</w:t>
      </w:r>
      <w:r w:rsidR="00494E17" w:rsidRPr="002A5A9D">
        <w:rPr>
          <w:rStyle w:val="6-Char"/>
          <w:rFonts w:hint="cs"/>
          <w:rtl/>
        </w:rPr>
        <w:t>َ</w:t>
      </w:r>
      <w:r w:rsidRPr="002A5A9D">
        <w:rPr>
          <w:rStyle w:val="6-Char"/>
          <w:rFonts w:hint="cs"/>
          <w:rtl/>
        </w:rPr>
        <w:t xml:space="preserve"> و</w:t>
      </w:r>
      <w:r w:rsidR="00494E17" w:rsidRPr="002A5A9D">
        <w:rPr>
          <w:rStyle w:val="6-Char"/>
          <w:rFonts w:hint="cs"/>
          <w:rtl/>
        </w:rPr>
        <w:t>َ</w:t>
      </w:r>
      <w:r w:rsidRPr="002A5A9D">
        <w:rPr>
          <w:rStyle w:val="6-Char"/>
          <w:rFonts w:hint="cs"/>
          <w:rtl/>
        </w:rPr>
        <w:t xml:space="preserve"> ا</w:t>
      </w:r>
      <w:r w:rsidR="00494E17" w:rsidRPr="002A5A9D">
        <w:rPr>
          <w:rStyle w:val="6-Char"/>
          <w:rFonts w:hint="cs"/>
          <w:rtl/>
        </w:rPr>
        <w:t>َ</w:t>
      </w:r>
      <w:r w:rsidRPr="002A5A9D">
        <w:rPr>
          <w:rStyle w:val="6-Char"/>
          <w:rFonts w:hint="cs"/>
          <w:rtl/>
        </w:rPr>
        <w:t>ع</w:t>
      </w:r>
      <w:r w:rsidR="00494E17" w:rsidRPr="002A5A9D">
        <w:rPr>
          <w:rStyle w:val="6-Char"/>
          <w:rFonts w:hint="cs"/>
          <w:rtl/>
        </w:rPr>
        <w:t>ِ</w:t>
      </w:r>
      <w:r w:rsidRPr="002A5A9D">
        <w:rPr>
          <w:rStyle w:val="6-Char"/>
          <w:rFonts w:hint="cs"/>
          <w:rtl/>
        </w:rPr>
        <w:t>ذ</w:t>
      </w:r>
      <w:r w:rsidR="00494E17" w:rsidRPr="002A5A9D">
        <w:rPr>
          <w:rStyle w:val="6-Char"/>
          <w:rFonts w:hint="cs"/>
          <w:rtl/>
        </w:rPr>
        <w:t>ْ</w:t>
      </w:r>
      <w:r w:rsidRPr="002A5A9D">
        <w:rPr>
          <w:rStyle w:val="6-Char"/>
          <w:rFonts w:hint="cs"/>
          <w:rtl/>
        </w:rPr>
        <w:t>ه</w:t>
      </w:r>
      <w:r w:rsidR="00494E17" w:rsidRPr="002A5A9D">
        <w:rPr>
          <w:rStyle w:val="6-Char"/>
          <w:rFonts w:hint="cs"/>
          <w:rtl/>
        </w:rPr>
        <w:t>ُ</w:t>
      </w:r>
      <w:r w:rsidRPr="002A5A9D">
        <w:rPr>
          <w:rStyle w:val="6-Char"/>
          <w:rFonts w:hint="cs"/>
          <w:rtl/>
        </w:rPr>
        <w:t xml:space="preserve"> م</w:t>
      </w:r>
      <w:r w:rsidR="00494E17" w:rsidRPr="002A5A9D">
        <w:rPr>
          <w:rStyle w:val="6-Char"/>
          <w:rFonts w:hint="cs"/>
          <w:rtl/>
        </w:rPr>
        <w:t>ِ</w:t>
      </w:r>
      <w:r w:rsidRPr="002A5A9D">
        <w:rPr>
          <w:rStyle w:val="6-Char"/>
          <w:rFonts w:hint="cs"/>
          <w:rtl/>
        </w:rPr>
        <w:t>ن</w:t>
      </w:r>
      <w:r w:rsidR="00494E17" w:rsidRPr="002A5A9D">
        <w:rPr>
          <w:rStyle w:val="6-Char"/>
          <w:rFonts w:hint="cs"/>
          <w:rtl/>
        </w:rPr>
        <w:t>ْ</w:t>
      </w:r>
      <w:r w:rsidRPr="002A5A9D">
        <w:rPr>
          <w:rStyle w:val="6-Char"/>
          <w:rFonts w:hint="cs"/>
          <w:rtl/>
        </w:rPr>
        <w:t xml:space="preserve"> ع</w:t>
      </w:r>
      <w:r w:rsidR="00494E17" w:rsidRPr="002A5A9D">
        <w:rPr>
          <w:rStyle w:val="6-Char"/>
          <w:rFonts w:hint="cs"/>
          <w:rtl/>
        </w:rPr>
        <w:t>َ</w:t>
      </w:r>
      <w:r w:rsidRPr="002A5A9D">
        <w:rPr>
          <w:rStyle w:val="6-Char"/>
          <w:rFonts w:hint="cs"/>
          <w:rtl/>
        </w:rPr>
        <w:t>ذ</w:t>
      </w:r>
      <w:r w:rsidR="00494E17" w:rsidRPr="002A5A9D">
        <w:rPr>
          <w:rStyle w:val="6-Char"/>
          <w:rFonts w:hint="cs"/>
          <w:rtl/>
        </w:rPr>
        <w:t>ٰ</w:t>
      </w:r>
      <w:r w:rsidRPr="002A5A9D">
        <w:rPr>
          <w:rStyle w:val="6-Char"/>
          <w:rFonts w:hint="cs"/>
          <w:rtl/>
        </w:rPr>
        <w:t>اب</w:t>
      </w:r>
      <w:r w:rsidR="00494E17" w:rsidRPr="002A5A9D">
        <w:rPr>
          <w:rStyle w:val="6-Char"/>
          <w:rFonts w:hint="cs"/>
          <w:rtl/>
        </w:rPr>
        <w:t>ِ</w:t>
      </w:r>
      <w:r w:rsidRPr="002A5A9D">
        <w:rPr>
          <w:rStyle w:val="6-Char"/>
          <w:rFonts w:hint="cs"/>
          <w:rtl/>
        </w:rPr>
        <w:t xml:space="preserve"> ال</w:t>
      </w:r>
      <w:r w:rsidR="00494E17" w:rsidRPr="002A5A9D">
        <w:rPr>
          <w:rStyle w:val="6-Char"/>
          <w:rFonts w:hint="cs"/>
          <w:rtl/>
        </w:rPr>
        <w:t>ْ</w:t>
      </w:r>
      <w:r w:rsidRPr="002A5A9D">
        <w:rPr>
          <w:rStyle w:val="6-Char"/>
          <w:rFonts w:hint="cs"/>
          <w:rtl/>
        </w:rPr>
        <w:t>ق</w:t>
      </w:r>
      <w:r w:rsidR="00494E17" w:rsidRPr="002A5A9D">
        <w:rPr>
          <w:rStyle w:val="6-Char"/>
          <w:rFonts w:hint="cs"/>
          <w:rtl/>
        </w:rPr>
        <w:t>َ</w:t>
      </w:r>
      <w:r w:rsidRPr="002A5A9D">
        <w:rPr>
          <w:rStyle w:val="6-Char"/>
          <w:rFonts w:hint="cs"/>
          <w:rtl/>
        </w:rPr>
        <w:t>ب</w:t>
      </w:r>
      <w:r w:rsidR="00494E17" w:rsidRPr="002A5A9D">
        <w:rPr>
          <w:rStyle w:val="6-Char"/>
          <w:rFonts w:hint="cs"/>
          <w:rtl/>
        </w:rPr>
        <w:t>ْ</w:t>
      </w:r>
      <w:r w:rsidRPr="002A5A9D">
        <w:rPr>
          <w:rStyle w:val="6-Char"/>
          <w:rFonts w:hint="cs"/>
          <w:rtl/>
        </w:rPr>
        <w:t>ر</w:t>
      </w:r>
      <w:r w:rsidR="00494E17" w:rsidRPr="002A5A9D">
        <w:rPr>
          <w:rStyle w:val="6-Char"/>
          <w:rFonts w:hint="cs"/>
          <w:rtl/>
        </w:rPr>
        <w:t>ِ</w:t>
      </w:r>
      <w:r w:rsidRPr="002A5A9D">
        <w:rPr>
          <w:rStyle w:val="6-Char"/>
          <w:rFonts w:hint="cs"/>
          <w:rtl/>
        </w:rPr>
        <w:t xml:space="preserve"> و</w:t>
      </w:r>
      <w:r w:rsidR="00494E17" w:rsidRPr="002A5A9D">
        <w:rPr>
          <w:rStyle w:val="6-Char"/>
          <w:rFonts w:hint="cs"/>
          <w:rtl/>
        </w:rPr>
        <w:t>َ</w:t>
      </w:r>
      <w:r w:rsidRPr="002A5A9D">
        <w:rPr>
          <w:rStyle w:val="6-Char"/>
          <w:rFonts w:hint="cs"/>
          <w:rtl/>
        </w:rPr>
        <w:t xml:space="preserve"> ع</w:t>
      </w:r>
      <w:r w:rsidR="00494E17" w:rsidRPr="002A5A9D">
        <w:rPr>
          <w:rStyle w:val="6-Char"/>
          <w:rFonts w:hint="cs"/>
          <w:rtl/>
        </w:rPr>
        <w:t>َ</w:t>
      </w:r>
      <w:r w:rsidRPr="002A5A9D">
        <w:rPr>
          <w:rStyle w:val="6-Char"/>
          <w:rFonts w:hint="cs"/>
          <w:rtl/>
        </w:rPr>
        <w:t>ذ</w:t>
      </w:r>
      <w:r w:rsidR="00494E17" w:rsidRPr="002A5A9D">
        <w:rPr>
          <w:rStyle w:val="6-Char"/>
          <w:rFonts w:hint="cs"/>
          <w:rtl/>
        </w:rPr>
        <w:t>ٰ</w:t>
      </w:r>
      <w:r w:rsidRPr="002A5A9D">
        <w:rPr>
          <w:rStyle w:val="6-Char"/>
          <w:rFonts w:hint="cs"/>
          <w:rtl/>
        </w:rPr>
        <w:t>اب</w:t>
      </w:r>
      <w:r w:rsidR="00494E17" w:rsidRPr="002A5A9D">
        <w:rPr>
          <w:rStyle w:val="6-Char"/>
          <w:rFonts w:hint="cs"/>
          <w:rtl/>
        </w:rPr>
        <w:t>ِ</w:t>
      </w:r>
      <w:r w:rsidRPr="002A5A9D">
        <w:rPr>
          <w:rStyle w:val="6-Char"/>
          <w:rFonts w:hint="cs"/>
          <w:rtl/>
        </w:rPr>
        <w:t xml:space="preserve"> الن</w:t>
      </w:r>
      <w:r w:rsidR="00494E17" w:rsidRPr="002A5A9D">
        <w:rPr>
          <w:rStyle w:val="6-Char"/>
          <w:rFonts w:hint="cs"/>
          <w:rtl/>
        </w:rPr>
        <w:t>ّ</w:t>
      </w:r>
      <w:r w:rsidRPr="002A5A9D">
        <w:rPr>
          <w:rStyle w:val="6-Char"/>
          <w:rFonts w:hint="cs"/>
          <w:rtl/>
        </w:rPr>
        <w:t>ار</w:t>
      </w:r>
      <w:r w:rsidR="00494E17" w:rsidRPr="002A5A9D">
        <w:rPr>
          <w:rStyle w:val="6-Char"/>
          <w:rFonts w:hint="cs"/>
          <w:rtl/>
        </w:rPr>
        <w:t>ِ</w:t>
      </w:r>
      <w:r w:rsidRPr="002A5A9D">
        <w:rPr>
          <w:rStyle w:val="6-Char"/>
          <w:rFonts w:hint="cs"/>
          <w:rtl/>
        </w:rPr>
        <w:t>.</w:t>
      </w:r>
      <w:r w:rsidRPr="0088599A">
        <w:rPr>
          <w:rStyle w:val="1-Char0"/>
          <w:rFonts w:hint="cs"/>
          <w:rtl/>
        </w:rPr>
        <w:t>»</w:t>
      </w:r>
      <w:r w:rsidRPr="005967D2">
        <w:rPr>
          <w:rStyle w:val="1-Char0"/>
          <w:vertAlign w:val="superscript"/>
          <w:rtl/>
        </w:rPr>
        <w:footnoteReference w:id="94"/>
      </w:r>
    </w:p>
    <w:p w:rsidR="004B5A3C" w:rsidRPr="0088599A" w:rsidRDefault="004B5A3C" w:rsidP="004E500B">
      <w:pPr>
        <w:rPr>
          <w:rStyle w:val="1-Char0"/>
          <w:rtl/>
        </w:rPr>
      </w:pPr>
      <w:r w:rsidRPr="0088599A">
        <w:rPr>
          <w:rStyle w:val="1-Char0"/>
          <w:rFonts w:hint="cs"/>
          <w:rtl/>
        </w:rPr>
        <w:t>«پ</w:t>
      </w:r>
      <w:r w:rsidR="008D60BE">
        <w:rPr>
          <w:rStyle w:val="1-Char0"/>
          <w:rFonts w:hint="cs"/>
          <w:rtl/>
        </w:rPr>
        <w:t>ی</w:t>
      </w:r>
      <w:r w:rsidRPr="0088599A">
        <w:rPr>
          <w:rStyle w:val="1-Char0"/>
          <w:rFonts w:hint="cs"/>
          <w:rtl/>
        </w:rPr>
        <w:t>امبر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بر جنازه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نماز خواند؛ دعا</w:t>
      </w:r>
      <w:r w:rsidR="008D60BE">
        <w:rPr>
          <w:rStyle w:val="1-Char0"/>
          <w:rFonts w:hint="cs"/>
          <w:rtl/>
        </w:rPr>
        <w:t>یی</w:t>
      </w:r>
      <w:r w:rsidRPr="0088599A">
        <w:rPr>
          <w:rStyle w:val="1-Char0"/>
          <w:rFonts w:hint="cs"/>
          <w:rtl/>
        </w:rPr>
        <w:t xml:space="preserve"> را </w:t>
      </w:r>
      <w:r w:rsidR="008D60BE">
        <w:rPr>
          <w:rStyle w:val="1-Char0"/>
          <w:rFonts w:hint="cs"/>
          <w:rtl/>
        </w:rPr>
        <w:t>ک</w:t>
      </w:r>
      <w:r w:rsidRPr="0088599A">
        <w:rPr>
          <w:rStyle w:val="1-Char0"/>
          <w:rFonts w:hint="cs"/>
          <w:rtl/>
        </w:rPr>
        <w:t>ه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خواند من حفظ </w:t>
      </w:r>
      <w:r w:rsidR="008D60BE">
        <w:rPr>
          <w:rStyle w:val="1-Char0"/>
          <w:rFonts w:hint="cs"/>
          <w:rtl/>
        </w:rPr>
        <w:t>ک</w:t>
      </w:r>
      <w:r w:rsidRPr="0088599A">
        <w:rPr>
          <w:rStyle w:val="1-Char0"/>
          <w:rFonts w:hint="cs"/>
          <w:rtl/>
        </w:rPr>
        <w:t>ردم. آن حضرت</w:t>
      </w:r>
      <w:r w:rsidR="00343A3E" w:rsidRPr="00343A3E">
        <w:rPr>
          <w:rStyle w:val="1-Char0"/>
          <w:rFonts w:cs="CTraditional Arabic"/>
          <w:rtl/>
        </w:rPr>
        <w:t xml:space="preserve"> ج</w:t>
      </w:r>
      <w:r w:rsidRPr="0088599A">
        <w:rPr>
          <w:rStyle w:val="1-Char0"/>
          <w:rFonts w:hint="cs"/>
          <w:rtl/>
        </w:rPr>
        <w:t xml:space="preserve"> فرمود: «بار الها ! او را مورد آمرزش قرار ده، بر او ترحم فرما، به او عاف</w:t>
      </w:r>
      <w:r w:rsidR="008D60BE">
        <w:rPr>
          <w:rStyle w:val="1-Char0"/>
          <w:rFonts w:hint="cs"/>
          <w:rtl/>
        </w:rPr>
        <w:t>ی</w:t>
      </w:r>
      <w:r w:rsidRPr="0088599A">
        <w:rPr>
          <w:rStyle w:val="1-Char0"/>
          <w:rFonts w:hint="cs"/>
          <w:rtl/>
        </w:rPr>
        <w:t>ت ده و از تقص</w:t>
      </w:r>
      <w:r w:rsidR="008D60BE">
        <w:rPr>
          <w:rStyle w:val="1-Char0"/>
          <w:rFonts w:hint="cs"/>
          <w:rtl/>
        </w:rPr>
        <w:t>ی</w:t>
      </w:r>
      <w:r w:rsidRPr="0088599A">
        <w:rPr>
          <w:rStyle w:val="1-Char0"/>
          <w:rFonts w:hint="cs"/>
          <w:rtl/>
        </w:rPr>
        <w:t>راتش درگذر. او را مورد ا</w:t>
      </w:r>
      <w:r w:rsidR="008D60BE">
        <w:rPr>
          <w:rStyle w:val="1-Char0"/>
          <w:rFonts w:hint="cs"/>
          <w:rtl/>
        </w:rPr>
        <w:t>ک</w:t>
      </w:r>
      <w:r w:rsidRPr="0088599A">
        <w:rPr>
          <w:rStyle w:val="1-Char0"/>
          <w:rFonts w:hint="cs"/>
          <w:rtl/>
        </w:rPr>
        <w:t>رام قرار ده و جا</w:t>
      </w:r>
      <w:r w:rsidR="008D60BE">
        <w:rPr>
          <w:rStyle w:val="1-Char0"/>
          <w:rFonts w:hint="cs"/>
          <w:rtl/>
        </w:rPr>
        <w:t>ی</w:t>
      </w:r>
      <w:r w:rsidRPr="0088599A">
        <w:rPr>
          <w:rStyle w:val="1-Char0"/>
          <w:rFonts w:hint="cs"/>
          <w:rtl/>
        </w:rPr>
        <w:t xml:space="preserve">گاهش را فراخ گردان، او را با آب، برف و </w:t>
      </w:r>
      <w:r w:rsidR="008D60BE">
        <w:rPr>
          <w:rStyle w:val="1-Char0"/>
          <w:rFonts w:hint="cs"/>
          <w:rtl/>
        </w:rPr>
        <w:t>ی</w:t>
      </w:r>
      <w:r w:rsidRPr="0088599A">
        <w:rPr>
          <w:rStyle w:val="1-Char0"/>
          <w:rFonts w:hint="cs"/>
          <w:rtl/>
        </w:rPr>
        <w:t>خ شستشو</w:t>
      </w:r>
      <w:r w:rsidR="008D60BE">
        <w:rPr>
          <w:rStyle w:val="1-Char0"/>
          <w:rFonts w:hint="cs"/>
          <w:rtl/>
        </w:rPr>
        <w:t>ی</w:t>
      </w:r>
      <w:r w:rsidRPr="0088599A">
        <w:rPr>
          <w:rStyle w:val="1-Char0"/>
          <w:rFonts w:hint="cs"/>
          <w:rtl/>
        </w:rPr>
        <w:t xml:space="preserve"> ده و از گناهانش چنان پا</w:t>
      </w:r>
      <w:r w:rsidR="008D60BE">
        <w:rPr>
          <w:rStyle w:val="1-Char0"/>
          <w:rFonts w:hint="cs"/>
          <w:rtl/>
        </w:rPr>
        <w:t>کی</w:t>
      </w:r>
      <w:r w:rsidRPr="0088599A">
        <w:rPr>
          <w:rStyle w:val="1-Char0"/>
          <w:rFonts w:hint="cs"/>
          <w:rtl/>
        </w:rPr>
        <w:t xml:space="preserve">زه گردان </w:t>
      </w:r>
      <w:r w:rsidR="008D60BE">
        <w:rPr>
          <w:rStyle w:val="1-Char0"/>
          <w:rFonts w:hint="cs"/>
          <w:rtl/>
        </w:rPr>
        <w:t>ک</w:t>
      </w:r>
      <w:r w:rsidRPr="0088599A">
        <w:rPr>
          <w:rStyle w:val="1-Char0"/>
          <w:rFonts w:hint="cs"/>
          <w:rtl/>
        </w:rPr>
        <w:t>ه لباس سف</w:t>
      </w:r>
      <w:r w:rsidR="008D60BE">
        <w:rPr>
          <w:rStyle w:val="1-Char0"/>
          <w:rFonts w:hint="cs"/>
          <w:rtl/>
        </w:rPr>
        <w:t>ی</w:t>
      </w:r>
      <w:r w:rsidRPr="0088599A">
        <w:rPr>
          <w:rStyle w:val="1-Char0"/>
          <w:rFonts w:hint="cs"/>
          <w:rtl/>
        </w:rPr>
        <w:t>د را از چر</w:t>
      </w:r>
      <w:r w:rsidR="008D60BE">
        <w:rPr>
          <w:rStyle w:val="1-Char0"/>
          <w:rFonts w:hint="cs"/>
          <w:rtl/>
        </w:rPr>
        <w:t>ک</w:t>
      </w:r>
      <w:r w:rsidRPr="0088599A">
        <w:rPr>
          <w:rStyle w:val="1-Char0"/>
          <w:rFonts w:hint="cs"/>
          <w:rtl/>
        </w:rPr>
        <w:t xml:space="preserve"> و آلودگ</w:t>
      </w:r>
      <w:r w:rsidR="008D60BE">
        <w:rPr>
          <w:rStyle w:val="1-Char0"/>
          <w:rFonts w:hint="cs"/>
          <w:rtl/>
        </w:rPr>
        <w:t>ی</w:t>
      </w:r>
      <w:r w:rsidRPr="0088599A">
        <w:rPr>
          <w:rStyle w:val="1-Char0"/>
          <w:rFonts w:hint="cs"/>
          <w:rtl/>
        </w:rPr>
        <w:t xml:space="preserve"> تم</w:t>
      </w:r>
      <w:r w:rsidR="008D60BE">
        <w:rPr>
          <w:rStyle w:val="1-Char0"/>
          <w:rFonts w:hint="cs"/>
          <w:rtl/>
        </w:rPr>
        <w:t>ی</w:t>
      </w:r>
      <w:r w:rsidRPr="0088599A">
        <w:rPr>
          <w:rStyle w:val="1-Char0"/>
          <w:rFonts w:hint="cs"/>
          <w:rtl/>
        </w:rPr>
        <w:t>ز گردان</w:t>
      </w:r>
      <w:r w:rsidR="008D60BE">
        <w:rPr>
          <w:rStyle w:val="1-Char0"/>
          <w:rFonts w:hint="cs"/>
          <w:rtl/>
        </w:rPr>
        <w:t>ی</w:t>
      </w:r>
      <w:r w:rsidRPr="0088599A">
        <w:rPr>
          <w:rStyle w:val="1-Char0"/>
          <w:rFonts w:hint="cs"/>
          <w:rtl/>
        </w:rPr>
        <w:t>ده‌ا</w:t>
      </w:r>
      <w:r w:rsidR="008D60BE">
        <w:rPr>
          <w:rStyle w:val="1-Char0"/>
          <w:rFonts w:hint="cs"/>
          <w:rtl/>
        </w:rPr>
        <w:t>ی</w:t>
      </w:r>
      <w:r w:rsidRPr="0088599A">
        <w:rPr>
          <w:rStyle w:val="1-Char0"/>
          <w:rFonts w:hint="cs"/>
          <w:rtl/>
        </w:rPr>
        <w:t>. به او منزل</w:t>
      </w:r>
      <w:r w:rsidR="008D60BE">
        <w:rPr>
          <w:rStyle w:val="1-Char0"/>
          <w:rFonts w:hint="cs"/>
          <w:rtl/>
        </w:rPr>
        <w:t>ی</w:t>
      </w:r>
      <w:r w:rsidRPr="0088599A">
        <w:rPr>
          <w:rStyle w:val="1-Char0"/>
          <w:rFonts w:hint="cs"/>
          <w:rtl/>
        </w:rPr>
        <w:t xml:space="preserve"> بهتر و برتر عنا</w:t>
      </w:r>
      <w:r w:rsidR="008D60BE">
        <w:rPr>
          <w:rStyle w:val="1-Char0"/>
          <w:rFonts w:hint="cs"/>
          <w:rtl/>
        </w:rPr>
        <w:t>ی</w:t>
      </w:r>
      <w:r w:rsidRPr="0088599A">
        <w:rPr>
          <w:rStyle w:val="1-Char0"/>
          <w:rFonts w:hint="cs"/>
          <w:rtl/>
        </w:rPr>
        <w:t>ت فرما، و اهل و همسر بهتر</w:t>
      </w:r>
      <w:r w:rsidR="008D60BE">
        <w:rPr>
          <w:rStyle w:val="1-Char0"/>
          <w:rFonts w:hint="cs"/>
          <w:rtl/>
        </w:rPr>
        <w:t>ی</w:t>
      </w:r>
      <w:r w:rsidRPr="0088599A">
        <w:rPr>
          <w:rStyle w:val="1-Char0"/>
          <w:rFonts w:hint="cs"/>
          <w:rtl/>
        </w:rPr>
        <w:t xml:space="preserve"> نص</w:t>
      </w:r>
      <w:r w:rsidR="008D60BE">
        <w:rPr>
          <w:rStyle w:val="1-Char0"/>
          <w:rFonts w:hint="cs"/>
          <w:rtl/>
        </w:rPr>
        <w:t>ی</w:t>
      </w:r>
      <w:r w:rsidRPr="0088599A">
        <w:rPr>
          <w:rStyle w:val="1-Char0"/>
          <w:rFonts w:hint="cs"/>
          <w:rtl/>
        </w:rPr>
        <w:t>بش فرما، او را وارد بهشت گردان و از عذاب قبر و دوزخ به پناه خو</w:t>
      </w:r>
      <w:r w:rsidR="008D60BE">
        <w:rPr>
          <w:rStyle w:val="1-Char0"/>
          <w:rFonts w:hint="cs"/>
          <w:rtl/>
        </w:rPr>
        <w:t>ی</w:t>
      </w:r>
      <w:r w:rsidRPr="0088599A">
        <w:rPr>
          <w:rStyle w:val="1-Char0"/>
          <w:rFonts w:hint="cs"/>
          <w:rtl/>
        </w:rPr>
        <w:t>ش محفوظ‌دار.»</w:t>
      </w:r>
    </w:p>
    <w:p w:rsidR="004B5A3C" w:rsidRPr="0088599A" w:rsidRDefault="004B5A3C" w:rsidP="004E500B">
      <w:pPr>
        <w:rPr>
          <w:rStyle w:val="1-Char0"/>
          <w:rtl/>
        </w:rPr>
      </w:pPr>
      <w:r w:rsidRPr="0088599A">
        <w:rPr>
          <w:rStyle w:val="1-Char0"/>
          <w:rFonts w:hint="cs"/>
          <w:rtl/>
        </w:rPr>
        <w:t>و ابوهر</w:t>
      </w:r>
      <w:r w:rsidR="008D60BE">
        <w:rPr>
          <w:rStyle w:val="1-Char0"/>
          <w:rFonts w:hint="cs"/>
          <w:rtl/>
        </w:rPr>
        <w:t>ی</w:t>
      </w:r>
      <w:r w:rsidRPr="0088599A">
        <w:rPr>
          <w:rStyle w:val="1-Char0"/>
          <w:rFonts w:hint="cs"/>
          <w:rtl/>
        </w:rPr>
        <w:t>ره</w:t>
      </w:r>
      <w:r w:rsidR="00412699" w:rsidRPr="00412699">
        <w:rPr>
          <w:rStyle w:val="1-Char0"/>
          <w:rFonts w:cs="CTraditional Arabic"/>
          <w:rtl/>
        </w:rPr>
        <w:t>س</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 xml:space="preserve">د </w:t>
      </w:r>
      <w:r w:rsidR="008D60BE">
        <w:rPr>
          <w:rStyle w:val="1-Char0"/>
          <w:rFonts w:hint="cs"/>
          <w:rtl/>
        </w:rPr>
        <w:t>ک</w:t>
      </w:r>
      <w:r w:rsidRPr="0088599A">
        <w:rPr>
          <w:rStyle w:val="1-Char0"/>
          <w:rFonts w:hint="cs"/>
          <w:rtl/>
        </w:rPr>
        <w:t>ه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فرمود: «</w:t>
      </w:r>
      <w:r w:rsidR="00494E17" w:rsidRPr="002A5A9D">
        <w:rPr>
          <w:rStyle w:val="6-Char"/>
          <w:rFonts w:hint="cs"/>
          <w:rtl/>
        </w:rPr>
        <w:t>ا</w:t>
      </w:r>
      <w:r w:rsidR="00C36F09" w:rsidRPr="002A5A9D">
        <w:rPr>
          <w:rStyle w:val="6-Char"/>
          <w:rFonts w:hint="cs"/>
          <w:rtl/>
        </w:rPr>
        <w:t>ِ</w:t>
      </w:r>
      <w:r w:rsidR="00494E17" w:rsidRPr="002A5A9D">
        <w:rPr>
          <w:rStyle w:val="6-Char"/>
          <w:rFonts w:hint="cs"/>
          <w:rtl/>
        </w:rPr>
        <w:t>ذ</w:t>
      </w:r>
      <w:r w:rsidR="00C36F09" w:rsidRPr="002A5A9D">
        <w:rPr>
          <w:rStyle w:val="6-Char"/>
          <w:rFonts w:hint="cs"/>
          <w:rtl/>
        </w:rPr>
        <w:t>ٰ</w:t>
      </w:r>
      <w:r w:rsidRPr="002A5A9D">
        <w:rPr>
          <w:rStyle w:val="6-Char"/>
          <w:rFonts w:hint="cs"/>
          <w:rtl/>
        </w:rPr>
        <w:t>ا ص</w:t>
      </w:r>
      <w:r w:rsidR="00C36F09" w:rsidRPr="002A5A9D">
        <w:rPr>
          <w:rStyle w:val="6-Char"/>
          <w:rFonts w:hint="cs"/>
          <w:rtl/>
        </w:rPr>
        <w:t>َ</w:t>
      </w:r>
      <w:r w:rsidRPr="002A5A9D">
        <w:rPr>
          <w:rStyle w:val="6-Char"/>
          <w:rFonts w:hint="cs"/>
          <w:rtl/>
        </w:rPr>
        <w:t>ل</w:t>
      </w:r>
      <w:r w:rsidR="00C36F09" w:rsidRPr="002A5A9D">
        <w:rPr>
          <w:rStyle w:val="6-Char"/>
          <w:rFonts w:hint="cs"/>
          <w:rtl/>
        </w:rPr>
        <w:t>َّ</w:t>
      </w:r>
      <w:r w:rsidRPr="002A5A9D">
        <w:rPr>
          <w:rStyle w:val="6-Char"/>
          <w:rFonts w:hint="cs"/>
          <w:rtl/>
        </w:rPr>
        <w:t>ي</w:t>
      </w:r>
      <w:r w:rsidR="00C36F09" w:rsidRPr="002A5A9D">
        <w:rPr>
          <w:rStyle w:val="6-Char"/>
          <w:rFonts w:hint="cs"/>
          <w:rtl/>
        </w:rPr>
        <w:t>ْ</w:t>
      </w:r>
      <w:r w:rsidRPr="002A5A9D">
        <w:rPr>
          <w:rStyle w:val="6-Char"/>
          <w:rFonts w:hint="cs"/>
          <w:rtl/>
        </w:rPr>
        <w:t>ت</w:t>
      </w:r>
      <w:r w:rsidR="00C36F09" w:rsidRPr="002A5A9D">
        <w:rPr>
          <w:rStyle w:val="6-Char"/>
          <w:rFonts w:hint="cs"/>
          <w:rtl/>
        </w:rPr>
        <w:t>ُ</w:t>
      </w:r>
      <w:r w:rsidRPr="002A5A9D">
        <w:rPr>
          <w:rStyle w:val="6-Char"/>
          <w:rFonts w:hint="cs"/>
          <w:rtl/>
        </w:rPr>
        <w:t>م</w:t>
      </w:r>
      <w:r w:rsidR="00C36F09" w:rsidRPr="002A5A9D">
        <w:rPr>
          <w:rStyle w:val="6-Char"/>
          <w:rFonts w:hint="cs"/>
          <w:rtl/>
        </w:rPr>
        <w:t>ْ</w:t>
      </w:r>
      <w:r w:rsidRPr="002A5A9D">
        <w:rPr>
          <w:rStyle w:val="6-Char"/>
          <w:rFonts w:hint="cs"/>
          <w:rtl/>
        </w:rPr>
        <w:t xml:space="preserve"> ع</w:t>
      </w:r>
      <w:r w:rsidR="00C36F09" w:rsidRPr="002A5A9D">
        <w:rPr>
          <w:rStyle w:val="6-Char"/>
          <w:rFonts w:hint="cs"/>
          <w:rtl/>
        </w:rPr>
        <w:t>َ</w:t>
      </w:r>
      <w:r w:rsidRPr="002A5A9D">
        <w:rPr>
          <w:rStyle w:val="6-Char"/>
          <w:rFonts w:hint="cs"/>
          <w:rtl/>
        </w:rPr>
        <w:t>ل</w:t>
      </w:r>
      <w:r w:rsidR="00C36F09" w:rsidRPr="002A5A9D">
        <w:rPr>
          <w:rStyle w:val="6-Char"/>
          <w:rFonts w:hint="cs"/>
          <w:rtl/>
        </w:rPr>
        <w:t>َ</w:t>
      </w:r>
      <w:r w:rsidRPr="002A5A9D">
        <w:rPr>
          <w:rStyle w:val="6-Char"/>
          <w:rFonts w:hint="cs"/>
          <w:rtl/>
        </w:rPr>
        <w:t>ي ال</w:t>
      </w:r>
      <w:r w:rsidR="00C36F09" w:rsidRPr="002A5A9D">
        <w:rPr>
          <w:rStyle w:val="6-Char"/>
          <w:rFonts w:hint="cs"/>
          <w:rtl/>
        </w:rPr>
        <w:t>ْ</w:t>
      </w:r>
      <w:r w:rsidRPr="002A5A9D">
        <w:rPr>
          <w:rStyle w:val="6-Char"/>
          <w:rFonts w:hint="cs"/>
          <w:rtl/>
        </w:rPr>
        <w:t>م</w:t>
      </w:r>
      <w:r w:rsidR="00C36F09" w:rsidRPr="002A5A9D">
        <w:rPr>
          <w:rStyle w:val="6-Char"/>
          <w:rFonts w:hint="cs"/>
          <w:rtl/>
        </w:rPr>
        <w:t>َ</w:t>
      </w:r>
      <w:r w:rsidRPr="002A5A9D">
        <w:rPr>
          <w:rStyle w:val="6-Char"/>
          <w:rFonts w:hint="cs"/>
          <w:rtl/>
        </w:rPr>
        <w:t>ي</w:t>
      </w:r>
      <w:r w:rsidR="00C36F09" w:rsidRPr="002A5A9D">
        <w:rPr>
          <w:rStyle w:val="6-Char"/>
          <w:rFonts w:hint="cs"/>
          <w:rtl/>
        </w:rPr>
        <w:t>ِّ</w:t>
      </w:r>
      <w:r w:rsidRPr="002A5A9D">
        <w:rPr>
          <w:rStyle w:val="6-Char"/>
          <w:rFonts w:hint="cs"/>
          <w:rtl/>
        </w:rPr>
        <w:t>ت</w:t>
      </w:r>
      <w:r w:rsidR="00C36F09" w:rsidRPr="002A5A9D">
        <w:rPr>
          <w:rStyle w:val="6-Char"/>
          <w:rFonts w:hint="cs"/>
          <w:rtl/>
        </w:rPr>
        <w:t>ِ</w:t>
      </w:r>
      <w:r w:rsidRPr="002A5A9D">
        <w:rPr>
          <w:rStyle w:val="6-Char"/>
          <w:rFonts w:hint="cs"/>
          <w:rtl/>
        </w:rPr>
        <w:t xml:space="preserve"> ف</w:t>
      </w:r>
      <w:r w:rsidR="00C36F09" w:rsidRPr="002A5A9D">
        <w:rPr>
          <w:rStyle w:val="6-Char"/>
          <w:rFonts w:hint="cs"/>
          <w:rtl/>
        </w:rPr>
        <w:t>َ</w:t>
      </w:r>
      <w:r w:rsidRPr="002A5A9D">
        <w:rPr>
          <w:rStyle w:val="6-Char"/>
          <w:rFonts w:hint="cs"/>
          <w:rtl/>
        </w:rPr>
        <w:t>ا</w:t>
      </w:r>
      <w:r w:rsidR="00C36F09" w:rsidRPr="002A5A9D">
        <w:rPr>
          <w:rStyle w:val="6-Char"/>
          <w:rFonts w:hint="cs"/>
          <w:rtl/>
        </w:rPr>
        <w:t>َ</w:t>
      </w:r>
      <w:r w:rsidRPr="002A5A9D">
        <w:rPr>
          <w:rStyle w:val="6-Char"/>
          <w:rFonts w:hint="cs"/>
          <w:rtl/>
        </w:rPr>
        <w:t>خ</w:t>
      </w:r>
      <w:r w:rsidR="00C36F09" w:rsidRPr="002A5A9D">
        <w:rPr>
          <w:rStyle w:val="6-Char"/>
          <w:rFonts w:hint="cs"/>
          <w:rtl/>
        </w:rPr>
        <w:t>ْ</w:t>
      </w:r>
      <w:r w:rsidRPr="002A5A9D">
        <w:rPr>
          <w:rStyle w:val="6-Char"/>
          <w:rFonts w:hint="cs"/>
          <w:rtl/>
        </w:rPr>
        <w:t>ل</w:t>
      </w:r>
      <w:r w:rsidR="00C36F09" w:rsidRPr="002A5A9D">
        <w:rPr>
          <w:rStyle w:val="6-Char"/>
          <w:rFonts w:hint="cs"/>
          <w:rtl/>
        </w:rPr>
        <w:t>ِ</w:t>
      </w:r>
      <w:r w:rsidRPr="002A5A9D">
        <w:rPr>
          <w:rStyle w:val="6-Char"/>
          <w:rFonts w:hint="cs"/>
          <w:rtl/>
        </w:rPr>
        <w:t>ص</w:t>
      </w:r>
      <w:r w:rsidR="00C36F09" w:rsidRPr="002A5A9D">
        <w:rPr>
          <w:rStyle w:val="6-Char"/>
          <w:rFonts w:hint="cs"/>
          <w:rtl/>
        </w:rPr>
        <w:t>ُ</w:t>
      </w:r>
      <w:r w:rsidRPr="002A5A9D">
        <w:rPr>
          <w:rStyle w:val="6-Char"/>
          <w:rFonts w:hint="cs"/>
          <w:rtl/>
        </w:rPr>
        <w:t>و</w:t>
      </w:r>
      <w:r w:rsidR="00C36F09" w:rsidRPr="002A5A9D">
        <w:rPr>
          <w:rStyle w:val="6-Char"/>
          <w:rFonts w:hint="cs"/>
          <w:rtl/>
        </w:rPr>
        <w:t>ْ</w:t>
      </w:r>
      <w:r w:rsidRPr="002A5A9D">
        <w:rPr>
          <w:rStyle w:val="6-Char"/>
          <w:rFonts w:hint="cs"/>
          <w:rtl/>
        </w:rPr>
        <w:t>ا ل</w:t>
      </w:r>
      <w:r w:rsidR="00C36F09" w:rsidRPr="002A5A9D">
        <w:rPr>
          <w:rStyle w:val="6-Char"/>
          <w:rFonts w:hint="cs"/>
          <w:rtl/>
        </w:rPr>
        <w:t>َ</w:t>
      </w:r>
      <w:r w:rsidRPr="002A5A9D">
        <w:rPr>
          <w:rStyle w:val="6-Char"/>
          <w:rFonts w:hint="cs"/>
          <w:rtl/>
        </w:rPr>
        <w:t>ه</w:t>
      </w:r>
      <w:r w:rsidR="00C36F09" w:rsidRPr="002A5A9D">
        <w:rPr>
          <w:rStyle w:val="6-Char"/>
          <w:rFonts w:hint="cs"/>
          <w:rtl/>
        </w:rPr>
        <w:t>ُ</w:t>
      </w:r>
      <w:r w:rsidRPr="002A5A9D">
        <w:rPr>
          <w:rStyle w:val="6-Char"/>
          <w:rFonts w:hint="cs"/>
          <w:rtl/>
        </w:rPr>
        <w:t xml:space="preserve"> الد</w:t>
      </w:r>
      <w:r w:rsidR="00C36F09" w:rsidRPr="002A5A9D">
        <w:rPr>
          <w:rStyle w:val="6-Char"/>
          <w:rFonts w:hint="cs"/>
          <w:rtl/>
        </w:rPr>
        <w:t>ُّ</w:t>
      </w:r>
      <w:r w:rsidRPr="002A5A9D">
        <w:rPr>
          <w:rStyle w:val="6-Char"/>
          <w:rFonts w:hint="cs"/>
          <w:rtl/>
        </w:rPr>
        <w:t>ع</w:t>
      </w:r>
      <w:r w:rsidR="00C36F09" w:rsidRPr="002A5A9D">
        <w:rPr>
          <w:rStyle w:val="6-Char"/>
          <w:rFonts w:hint="cs"/>
          <w:rtl/>
        </w:rPr>
        <w:t>ٰ</w:t>
      </w:r>
      <w:r w:rsidRPr="002A5A9D">
        <w:rPr>
          <w:rStyle w:val="6-Char"/>
          <w:rFonts w:hint="cs"/>
          <w:rtl/>
        </w:rPr>
        <w:t>اء</w:t>
      </w:r>
      <w:r w:rsidR="00C36F09" w:rsidRPr="002A5A9D">
        <w:rPr>
          <w:rStyle w:val="6-Char"/>
          <w:rFonts w:hint="cs"/>
          <w:rtl/>
        </w:rPr>
        <w:t>َ</w:t>
      </w:r>
      <w:r w:rsidRPr="0088599A">
        <w:rPr>
          <w:rStyle w:val="1-Char0"/>
          <w:rFonts w:hint="cs"/>
          <w:rtl/>
        </w:rPr>
        <w:t>»</w:t>
      </w:r>
      <w:r w:rsidRPr="005967D2">
        <w:rPr>
          <w:rStyle w:val="1-Char0"/>
          <w:vertAlign w:val="superscript"/>
          <w:rtl/>
        </w:rPr>
        <w:footnoteReference w:id="95"/>
      </w:r>
    </w:p>
    <w:p w:rsidR="004B5A3C" w:rsidRPr="0088599A" w:rsidRDefault="002B12E3" w:rsidP="004E500B">
      <w:pPr>
        <w:rPr>
          <w:rStyle w:val="1-Char0"/>
          <w:rtl/>
        </w:rPr>
      </w:pPr>
      <w:r w:rsidRPr="0088599A">
        <w:rPr>
          <w:rStyle w:val="1-Char0"/>
          <w:rFonts w:hint="cs"/>
          <w:rtl/>
        </w:rPr>
        <w:t>«</w:t>
      </w:r>
      <w:r w:rsidR="00CF27FF">
        <w:rPr>
          <w:rStyle w:val="1-Char0"/>
          <w:rFonts w:hint="cs"/>
          <w:rtl/>
        </w:rPr>
        <w:t xml:space="preserve">هرگاه </w:t>
      </w:r>
      <w:r w:rsidRPr="0088599A">
        <w:rPr>
          <w:rStyle w:val="1-Char0"/>
          <w:rFonts w:hint="cs"/>
          <w:rtl/>
        </w:rPr>
        <w:t>بر م</w:t>
      </w:r>
      <w:r w:rsidR="008D60BE">
        <w:rPr>
          <w:rStyle w:val="1-Char0"/>
          <w:rFonts w:hint="cs"/>
          <w:rtl/>
        </w:rPr>
        <w:t>ی</w:t>
      </w:r>
      <w:r w:rsidRPr="0088599A">
        <w:rPr>
          <w:rStyle w:val="1-Char0"/>
          <w:rFonts w:hint="cs"/>
          <w:rtl/>
        </w:rPr>
        <w:t>ت نماز گزارد</w:t>
      </w:r>
      <w:r w:rsidR="008D60BE">
        <w:rPr>
          <w:rStyle w:val="1-Char0"/>
          <w:rFonts w:hint="cs"/>
          <w:rtl/>
        </w:rPr>
        <w:t>ی</w:t>
      </w:r>
      <w:r w:rsidRPr="0088599A">
        <w:rPr>
          <w:rStyle w:val="1-Char0"/>
          <w:rFonts w:hint="cs"/>
          <w:rtl/>
        </w:rPr>
        <w:t>د، با اخلاص برا</w:t>
      </w:r>
      <w:r w:rsidR="008D60BE">
        <w:rPr>
          <w:rStyle w:val="1-Char0"/>
          <w:rFonts w:hint="cs"/>
          <w:rtl/>
        </w:rPr>
        <w:t>ی</w:t>
      </w:r>
      <w:r w:rsidRPr="0088599A">
        <w:rPr>
          <w:rStyle w:val="1-Char0"/>
          <w:rFonts w:hint="cs"/>
          <w:rtl/>
        </w:rPr>
        <w:t xml:space="preserve"> او دعا </w:t>
      </w:r>
      <w:r w:rsidR="008D60BE">
        <w:rPr>
          <w:rStyle w:val="1-Char0"/>
          <w:rFonts w:hint="cs"/>
          <w:rtl/>
        </w:rPr>
        <w:t>ک</w:t>
      </w:r>
      <w:r w:rsidRPr="0088599A">
        <w:rPr>
          <w:rStyle w:val="1-Char0"/>
          <w:rFonts w:hint="cs"/>
          <w:rtl/>
        </w:rPr>
        <w:t>ن</w:t>
      </w:r>
      <w:r w:rsidR="008D60BE">
        <w:rPr>
          <w:rStyle w:val="1-Char0"/>
          <w:rFonts w:hint="cs"/>
          <w:rtl/>
        </w:rPr>
        <w:t>ی</w:t>
      </w:r>
      <w:r w:rsidRPr="0088599A">
        <w:rPr>
          <w:rStyle w:val="1-Char0"/>
          <w:rFonts w:hint="cs"/>
          <w:rtl/>
        </w:rPr>
        <w:t>د.»</w:t>
      </w:r>
    </w:p>
    <w:p w:rsidR="002B12E3" w:rsidRPr="006E0472" w:rsidRDefault="002B12E3" w:rsidP="006E0472">
      <w:pPr>
        <w:pStyle w:val="ListParagraph"/>
        <w:numPr>
          <w:ilvl w:val="0"/>
          <w:numId w:val="17"/>
        </w:numPr>
        <w:rPr>
          <w:b/>
          <w:bCs/>
          <w:spacing w:val="-2"/>
          <w:rtl/>
        </w:rPr>
      </w:pPr>
      <w:r w:rsidRPr="00835F31">
        <w:rPr>
          <w:rStyle w:val="8-Char0"/>
          <w:rFonts w:hint="cs"/>
          <w:rtl/>
        </w:rPr>
        <w:t>صدقه و خ</w:t>
      </w:r>
      <w:r w:rsidR="008D60BE">
        <w:rPr>
          <w:rStyle w:val="8-Char0"/>
          <w:rFonts w:hint="cs"/>
          <w:rtl/>
        </w:rPr>
        <w:t>ی</w:t>
      </w:r>
      <w:r w:rsidRPr="00835F31">
        <w:rPr>
          <w:rStyle w:val="8-Char0"/>
          <w:rFonts w:hint="cs"/>
          <w:rtl/>
        </w:rPr>
        <w:t>رات (از طر</w:t>
      </w:r>
      <w:r w:rsidR="008D60BE">
        <w:rPr>
          <w:rStyle w:val="8-Char0"/>
          <w:rFonts w:hint="cs"/>
          <w:rtl/>
        </w:rPr>
        <w:t>ی</w:t>
      </w:r>
      <w:r w:rsidRPr="00835F31">
        <w:rPr>
          <w:rStyle w:val="8-Char0"/>
          <w:rFonts w:hint="cs"/>
          <w:rtl/>
        </w:rPr>
        <w:t>ق مشروع و بر مبنا</w:t>
      </w:r>
      <w:r w:rsidR="008D60BE">
        <w:rPr>
          <w:rStyle w:val="8-Char0"/>
          <w:rFonts w:hint="cs"/>
          <w:rtl/>
        </w:rPr>
        <w:t>ی</w:t>
      </w:r>
      <w:r w:rsidRPr="00835F31">
        <w:rPr>
          <w:rStyle w:val="8-Char0"/>
          <w:rFonts w:hint="cs"/>
          <w:rtl/>
        </w:rPr>
        <w:t xml:space="preserve"> </w:t>
      </w:r>
      <w:r w:rsidR="00B924C1" w:rsidRPr="00835F31">
        <w:rPr>
          <w:rStyle w:val="8-Char0"/>
          <w:rFonts w:hint="cs"/>
          <w:rtl/>
        </w:rPr>
        <w:t>سنّت</w:t>
      </w:r>
      <w:r w:rsidRPr="00835F31">
        <w:rPr>
          <w:rStyle w:val="8-Char0"/>
          <w:rFonts w:hint="cs"/>
          <w:rtl/>
        </w:rPr>
        <w:t xml:space="preserve"> پ</w:t>
      </w:r>
      <w:r w:rsidR="008D60BE">
        <w:rPr>
          <w:rStyle w:val="8-Char0"/>
          <w:rFonts w:hint="cs"/>
          <w:rtl/>
        </w:rPr>
        <w:t>ی</w:t>
      </w:r>
      <w:r w:rsidRPr="00835F31">
        <w:rPr>
          <w:rStyle w:val="8-Char0"/>
          <w:rFonts w:hint="cs"/>
          <w:rtl/>
        </w:rPr>
        <w:t>امبر ا</w:t>
      </w:r>
      <w:r w:rsidR="008D60BE">
        <w:rPr>
          <w:rStyle w:val="8-Char0"/>
          <w:rFonts w:hint="cs"/>
          <w:rtl/>
        </w:rPr>
        <w:t>ک</w:t>
      </w:r>
      <w:r w:rsidRPr="00835F31">
        <w:rPr>
          <w:rStyle w:val="8-Char0"/>
          <w:rFonts w:hint="cs"/>
          <w:rtl/>
        </w:rPr>
        <w:t>رم</w:t>
      </w:r>
      <w:r w:rsidR="00343A3E" w:rsidRPr="00872E9C">
        <w:rPr>
          <w:rFonts w:ascii="MCS P_Mohammad." w:hAnsi="MCS P_Mohammad." w:cs="CTraditional Arabic"/>
          <w:b/>
          <w:spacing w:val="-2"/>
          <w:rtl/>
          <w:lang w:bidi="fa-IR"/>
        </w:rPr>
        <w:t xml:space="preserve"> ج</w:t>
      </w:r>
      <w:r w:rsidRPr="00835F31">
        <w:rPr>
          <w:rStyle w:val="8-Char0"/>
          <w:rFonts w:hint="cs"/>
          <w:rtl/>
        </w:rPr>
        <w:t>):</w:t>
      </w:r>
    </w:p>
    <w:p w:rsidR="002B12E3" w:rsidRPr="0088599A" w:rsidRDefault="002B12E3" w:rsidP="004E500B">
      <w:pPr>
        <w:rPr>
          <w:rStyle w:val="1-Char0"/>
          <w:rtl/>
        </w:rPr>
      </w:pPr>
      <w:r w:rsidRPr="0088599A">
        <w:rPr>
          <w:rStyle w:val="1-Char0"/>
          <w:rFonts w:hint="cs"/>
          <w:rtl/>
        </w:rPr>
        <w:t>حضرت عا</w:t>
      </w:r>
      <w:r w:rsidR="008D60BE">
        <w:rPr>
          <w:rStyle w:val="1-Char0"/>
          <w:rFonts w:hint="cs"/>
          <w:rtl/>
        </w:rPr>
        <w:t>ی</w:t>
      </w:r>
      <w:r w:rsidRPr="0088599A">
        <w:rPr>
          <w:rStyle w:val="1-Char0"/>
          <w:rFonts w:hint="cs"/>
          <w:rtl/>
        </w:rPr>
        <w:t>شه</w:t>
      </w:r>
      <w:r w:rsidR="00412699">
        <w:rPr>
          <w:rStyle w:val="1-Char0"/>
          <w:rFonts w:cs="CTraditional Arabic" w:hint="cs"/>
          <w:rtl/>
        </w:rPr>
        <w:t>ل</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 xml:space="preserve">د: </w:t>
      </w:r>
      <w:r w:rsidR="00524327" w:rsidRPr="0088599A">
        <w:rPr>
          <w:rStyle w:val="1-Char0"/>
          <w:rFonts w:hint="cs"/>
          <w:rtl/>
        </w:rPr>
        <w:t>«</w:t>
      </w:r>
      <w:r w:rsidR="0057042F" w:rsidRPr="002A5A9D">
        <w:rPr>
          <w:rStyle w:val="6-Char"/>
          <w:rFonts w:hint="cs"/>
          <w:rtl/>
        </w:rPr>
        <w:t>إِ</w:t>
      </w:r>
      <w:r w:rsidRPr="002A5A9D">
        <w:rPr>
          <w:rStyle w:val="6-Char"/>
          <w:rFonts w:hint="cs"/>
          <w:rtl/>
        </w:rPr>
        <w:t>ن</w:t>
      </w:r>
      <w:r w:rsidR="0057042F" w:rsidRPr="002A5A9D">
        <w:rPr>
          <w:rStyle w:val="6-Char"/>
          <w:rFonts w:hint="cs"/>
          <w:rtl/>
        </w:rPr>
        <w:t>َّ</w:t>
      </w:r>
      <w:r w:rsidRPr="002A5A9D">
        <w:rPr>
          <w:rStyle w:val="6-Char"/>
          <w:rFonts w:hint="cs"/>
          <w:rtl/>
        </w:rPr>
        <w:t xml:space="preserve"> ر</w:t>
      </w:r>
      <w:r w:rsidR="0057042F" w:rsidRPr="002A5A9D">
        <w:rPr>
          <w:rStyle w:val="6-Char"/>
          <w:rFonts w:hint="cs"/>
          <w:rtl/>
        </w:rPr>
        <w:t>َ</w:t>
      </w:r>
      <w:r w:rsidRPr="002A5A9D">
        <w:rPr>
          <w:rStyle w:val="6-Char"/>
          <w:rFonts w:hint="cs"/>
          <w:rtl/>
        </w:rPr>
        <w:t>ج</w:t>
      </w:r>
      <w:r w:rsidR="0057042F" w:rsidRPr="002A5A9D">
        <w:rPr>
          <w:rStyle w:val="6-Char"/>
          <w:rFonts w:hint="cs"/>
          <w:rtl/>
        </w:rPr>
        <w:t>ُ</w:t>
      </w:r>
      <w:r w:rsidRPr="002A5A9D">
        <w:rPr>
          <w:rStyle w:val="6-Char"/>
          <w:rFonts w:hint="cs"/>
          <w:rtl/>
        </w:rPr>
        <w:t>لا</w:t>
      </w:r>
      <w:r w:rsidR="0057042F" w:rsidRPr="002A5A9D">
        <w:rPr>
          <w:rStyle w:val="6-Char"/>
          <w:rFonts w:hint="cs"/>
          <w:rtl/>
        </w:rPr>
        <w:t>ً</w:t>
      </w:r>
      <w:r w:rsidRPr="002A5A9D">
        <w:rPr>
          <w:rStyle w:val="6-Char"/>
          <w:rFonts w:hint="cs"/>
          <w:rtl/>
        </w:rPr>
        <w:t xml:space="preserve"> أ</w:t>
      </w:r>
      <w:r w:rsidR="0057042F" w:rsidRPr="002A5A9D">
        <w:rPr>
          <w:rStyle w:val="6-Char"/>
          <w:rFonts w:hint="cs"/>
          <w:rtl/>
        </w:rPr>
        <w:t>َ</w:t>
      </w:r>
      <w:r w:rsidRPr="002A5A9D">
        <w:rPr>
          <w:rStyle w:val="6-Char"/>
          <w:rFonts w:hint="cs"/>
          <w:rtl/>
        </w:rPr>
        <w:t>ت</w:t>
      </w:r>
      <w:r w:rsidR="0057042F" w:rsidRPr="002A5A9D">
        <w:rPr>
          <w:rStyle w:val="6-Char"/>
          <w:rFonts w:hint="cs"/>
          <w:rtl/>
        </w:rPr>
        <w:t>َ</w:t>
      </w:r>
      <w:r w:rsidRPr="002A5A9D">
        <w:rPr>
          <w:rStyle w:val="6-Char"/>
          <w:rFonts w:hint="cs"/>
          <w:rtl/>
        </w:rPr>
        <w:t>ي الن</w:t>
      </w:r>
      <w:r w:rsidR="0057042F" w:rsidRPr="002A5A9D">
        <w:rPr>
          <w:rStyle w:val="6-Char"/>
          <w:rFonts w:hint="cs"/>
          <w:rtl/>
        </w:rPr>
        <w:t>َّ</w:t>
      </w:r>
      <w:r w:rsidRPr="002A5A9D">
        <w:rPr>
          <w:rStyle w:val="6-Char"/>
          <w:rFonts w:hint="cs"/>
          <w:rtl/>
        </w:rPr>
        <w:t>ب</w:t>
      </w:r>
      <w:r w:rsidR="0057042F" w:rsidRPr="002A5A9D">
        <w:rPr>
          <w:rStyle w:val="6-Char"/>
          <w:rFonts w:hint="cs"/>
          <w:rtl/>
        </w:rPr>
        <w:t>ِ</w:t>
      </w:r>
      <w:r w:rsidRPr="002A5A9D">
        <w:rPr>
          <w:rStyle w:val="6-Char"/>
          <w:rFonts w:hint="cs"/>
          <w:rtl/>
        </w:rPr>
        <w:t>ي</w:t>
      </w:r>
      <w:r w:rsidR="0057042F" w:rsidRPr="002A5A9D">
        <w:rPr>
          <w:rStyle w:val="6-Char"/>
          <w:rFonts w:hint="cs"/>
          <w:rtl/>
        </w:rPr>
        <w:t>َّ</w:t>
      </w:r>
      <w:r w:rsidR="00343A3E" w:rsidRPr="00343A3E">
        <w:rPr>
          <w:rStyle w:val="1-Char0"/>
          <w:rFonts w:cs="CTraditional Arabic"/>
          <w:rtl/>
        </w:rPr>
        <w:t xml:space="preserve"> ج</w:t>
      </w:r>
      <w:r w:rsidRPr="002A5A9D">
        <w:rPr>
          <w:rStyle w:val="6-Char"/>
          <w:rFonts w:hint="cs"/>
          <w:rtl/>
        </w:rPr>
        <w:t xml:space="preserve"> ف</w:t>
      </w:r>
      <w:r w:rsidR="0057042F" w:rsidRPr="002A5A9D">
        <w:rPr>
          <w:rStyle w:val="6-Char"/>
          <w:rFonts w:hint="cs"/>
          <w:rtl/>
        </w:rPr>
        <w:t>َ</w:t>
      </w:r>
      <w:r w:rsidRPr="002A5A9D">
        <w:rPr>
          <w:rStyle w:val="6-Char"/>
          <w:rFonts w:hint="cs"/>
          <w:rtl/>
        </w:rPr>
        <w:t>ق</w:t>
      </w:r>
      <w:r w:rsidR="0057042F" w:rsidRPr="002A5A9D">
        <w:rPr>
          <w:rStyle w:val="6-Char"/>
          <w:rFonts w:hint="cs"/>
          <w:rtl/>
        </w:rPr>
        <w:t>ٰ</w:t>
      </w:r>
      <w:r w:rsidRPr="002A5A9D">
        <w:rPr>
          <w:rStyle w:val="6-Char"/>
          <w:rFonts w:hint="cs"/>
          <w:rtl/>
        </w:rPr>
        <w:t>ال</w:t>
      </w:r>
      <w:r w:rsidR="0057042F" w:rsidRPr="002A5A9D">
        <w:rPr>
          <w:rStyle w:val="6-Char"/>
          <w:rFonts w:hint="cs"/>
          <w:rtl/>
        </w:rPr>
        <w:t>َ</w:t>
      </w:r>
      <w:r w:rsidRPr="002A5A9D">
        <w:rPr>
          <w:rStyle w:val="6-Char"/>
          <w:rFonts w:hint="cs"/>
          <w:rtl/>
        </w:rPr>
        <w:t>: ي</w:t>
      </w:r>
      <w:r w:rsidR="0057042F" w:rsidRPr="002A5A9D">
        <w:rPr>
          <w:rStyle w:val="6-Char"/>
          <w:rFonts w:hint="cs"/>
          <w:rtl/>
        </w:rPr>
        <w:t>ٰ</w:t>
      </w:r>
      <w:r w:rsidRPr="002A5A9D">
        <w:rPr>
          <w:rStyle w:val="6-Char"/>
          <w:rFonts w:hint="cs"/>
          <w:rtl/>
        </w:rPr>
        <w:t>ا ر</w:t>
      </w:r>
      <w:r w:rsidR="0057042F" w:rsidRPr="002A5A9D">
        <w:rPr>
          <w:rStyle w:val="6-Char"/>
          <w:rFonts w:hint="cs"/>
          <w:rtl/>
        </w:rPr>
        <w:t>َ</w:t>
      </w:r>
      <w:r w:rsidRPr="002A5A9D">
        <w:rPr>
          <w:rStyle w:val="6-Char"/>
          <w:rFonts w:hint="cs"/>
          <w:rtl/>
        </w:rPr>
        <w:t>س</w:t>
      </w:r>
      <w:r w:rsidR="0057042F" w:rsidRPr="002A5A9D">
        <w:rPr>
          <w:rStyle w:val="6-Char"/>
          <w:rFonts w:hint="cs"/>
          <w:rtl/>
        </w:rPr>
        <w:t>ُ</w:t>
      </w:r>
      <w:r w:rsidRPr="002A5A9D">
        <w:rPr>
          <w:rStyle w:val="6-Char"/>
          <w:rFonts w:hint="cs"/>
          <w:rtl/>
        </w:rPr>
        <w:t>و</w:t>
      </w:r>
      <w:r w:rsidR="0057042F" w:rsidRPr="002A5A9D">
        <w:rPr>
          <w:rStyle w:val="6-Char"/>
          <w:rFonts w:hint="cs"/>
          <w:rtl/>
        </w:rPr>
        <w:t>ْ</w:t>
      </w:r>
      <w:r w:rsidRPr="002A5A9D">
        <w:rPr>
          <w:rStyle w:val="6-Char"/>
          <w:rFonts w:hint="cs"/>
          <w:rtl/>
        </w:rPr>
        <w:t>ل</w:t>
      </w:r>
      <w:r w:rsidR="0057042F" w:rsidRPr="002A5A9D">
        <w:rPr>
          <w:rStyle w:val="6-Char"/>
          <w:rFonts w:hint="cs"/>
          <w:rtl/>
        </w:rPr>
        <w:t>َ</w:t>
      </w:r>
      <w:r w:rsidRPr="002A5A9D">
        <w:rPr>
          <w:rStyle w:val="6-Char"/>
          <w:rFonts w:hint="cs"/>
          <w:rtl/>
        </w:rPr>
        <w:t xml:space="preserve"> الله</w:t>
      </w:r>
      <w:r w:rsidR="0057042F" w:rsidRPr="002A5A9D">
        <w:rPr>
          <w:rStyle w:val="6-Char"/>
          <w:rFonts w:hint="cs"/>
          <w:rtl/>
        </w:rPr>
        <w:t>ِ</w:t>
      </w:r>
      <w:r w:rsidR="00343A3E" w:rsidRPr="00343A3E">
        <w:rPr>
          <w:rStyle w:val="1-Char0"/>
          <w:rFonts w:cs="CTraditional Arabic"/>
          <w:rtl/>
        </w:rPr>
        <w:t xml:space="preserve"> ج</w:t>
      </w:r>
      <w:r w:rsidRPr="002A5A9D">
        <w:rPr>
          <w:rStyle w:val="6-Char"/>
          <w:rFonts w:hint="cs"/>
          <w:rtl/>
        </w:rPr>
        <w:t>! إ</w:t>
      </w:r>
      <w:r w:rsidR="0057042F" w:rsidRPr="002A5A9D">
        <w:rPr>
          <w:rStyle w:val="6-Char"/>
          <w:rFonts w:hint="cs"/>
          <w:rtl/>
        </w:rPr>
        <w:t>ِ</w:t>
      </w:r>
      <w:r w:rsidRPr="002A5A9D">
        <w:rPr>
          <w:rStyle w:val="6-Char"/>
          <w:rFonts w:hint="cs"/>
          <w:rtl/>
        </w:rPr>
        <w:t>ن</w:t>
      </w:r>
      <w:r w:rsidR="0057042F" w:rsidRPr="002A5A9D">
        <w:rPr>
          <w:rStyle w:val="6-Char"/>
          <w:rFonts w:hint="cs"/>
          <w:rtl/>
        </w:rPr>
        <w:t>َّ</w:t>
      </w:r>
      <w:r w:rsidRPr="002A5A9D">
        <w:rPr>
          <w:rStyle w:val="6-Char"/>
          <w:rFonts w:hint="cs"/>
          <w:rtl/>
        </w:rPr>
        <w:t xml:space="preserve"> أ</w:t>
      </w:r>
      <w:r w:rsidR="0057042F" w:rsidRPr="002A5A9D">
        <w:rPr>
          <w:rStyle w:val="6-Char"/>
          <w:rFonts w:hint="cs"/>
          <w:rtl/>
        </w:rPr>
        <w:t>ُ</w:t>
      </w:r>
      <w:r w:rsidRPr="002A5A9D">
        <w:rPr>
          <w:rStyle w:val="6-Char"/>
          <w:rFonts w:hint="cs"/>
          <w:rtl/>
        </w:rPr>
        <w:t>م</w:t>
      </w:r>
      <w:r w:rsidR="0057042F" w:rsidRPr="002A5A9D">
        <w:rPr>
          <w:rStyle w:val="6-Char"/>
          <w:rFonts w:hint="cs"/>
          <w:rtl/>
        </w:rPr>
        <w:t>ِّ</w:t>
      </w:r>
      <w:r w:rsidRPr="002A5A9D">
        <w:rPr>
          <w:rStyle w:val="6-Char"/>
          <w:rFonts w:hint="cs"/>
          <w:rtl/>
        </w:rPr>
        <w:t>ي</w:t>
      </w:r>
      <w:r w:rsidR="0057042F" w:rsidRPr="002A5A9D">
        <w:rPr>
          <w:rStyle w:val="6-Char"/>
          <w:rFonts w:hint="cs"/>
          <w:rtl/>
        </w:rPr>
        <w:t>ْ</w:t>
      </w:r>
      <w:r w:rsidRPr="002A5A9D">
        <w:rPr>
          <w:rStyle w:val="6-Char"/>
          <w:rFonts w:hint="cs"/>
          <w:rtl/>
        </w:rPr>
        <w:t xml:space="preserve"> ا</w:t>
      </w:r>
      <w:r w:rsidR="0057042F" w:rsidRPr="002A5A9D">
        <w:rPr>
          <w:rStyle w:val="6-Char"/>
          <w:rFonts w:hint="cs"/>
          <w:rtl/>
        </w:rPr>
        <w:t>ُ</w:t>
      </w:r>
      <w:r w:rsidRPr="002A5A9D">
        <w:rPr>
          <w:rStyle w:val="6-Char"/>
          <w:rFonts w:hint="cs"/>
          <w:rtl/>
        </w:rPr>
        <w:t>ف</w:t>
      </w:r>
      <w:r w:rsidR="0057042F" w:rsidRPr="002A5A9D">
        <w:rPr>
          <w:rStyle w:val="6-Char"/>
          <w:rFonts w:hint="cs"/>
          <w:rtl/>
        </w:rPr>
        <w:t>ْ</w:t>
      </w:r>
      <w:r w:rsidRPr="002A5A9D">
        <w:rPr>
          <w:rStyle w:val="6-Char"/>
          <w:rFonts w:hint="cs"/>
          <w:rtl/>
        </w:rPr>
        <w:t>ت</w:t>
      </w:r>
      <w:r w:rsidR="0057042F" w:rsidRPr="002A5A9D">
        <w:rPr>
          <w:rStyle w:val="6-Char"/>
          <w:rFonts w:hint="cs"/>
          <w:rtl/>
        </w:rPr>
        <w:t>ُ</w:t>
      </w:r>
      <w:r w:rsidRPr="002A5A9D">
        <w:rPr>
          <w:rStyle w:val="6-Char"/>
          <w:rFonts w:hint="cs"/>
          <w:rtl/>
        </w:rPr>
        <w:t>ت</w:t>
      </w:r>
      <w:r w:rsidR="0057042F" w:rsidRPr="002A5A9D">
        <w:rPr>
          <w:rStyle w:val="6-Char"/>
          <w:rFonts w:hint="cs"/>
          <w:rtl/>
        </w:rPr>
        <w:t>ِ</w:t>
      </w:r>
      <w:r w:rsidRPr="002A5A9D">
        <w:rPr>
          <w:rStyle w:val="6-Char"/>
          <w:rFonts w:hint="cs"/>
          <w:rtl/>
        </w:rPr>
        <w:t>ل</w:t>
      </w:r>
      <w:r w:rsidR="0057042F" w:rsidRPr="002A5A9D">
        <w:rPr>
          <w:rStyle w:val="6-Char"/>
          <w:rFonts w:hint="cs"/>
          <w:rtl/>
        </w:rPr>
        <w:t>َ</w:t>
      </w:r>
      <w:r w:rsidRPr="002A5A9D">
        <w:rPr>
          <w:rStyle w:val="6-Char"/>
          <w:rFonts w:hint="cs"/>
          <w:rtl/>
        </w:rPr>
        <w:t>ت</w:t>
      </w:r>
      <w:r w:rsidR="0057042F" w:rsidRPr="002A5A9D">
        <w:rPr>
          <w:rStyle w:val="6-Char"/>
          <w:rFonts w:hint="cs"/>
          <w:rtl/>
        </w:rPr>
        <w:t>ْ</w:t>
      </w:r>
      <w:r w:rsidRPr="002A5A9D">
        <w:rPr>
          <w:rStyle w:val="6-Char"/>
          <w:rFonts w:hint="cs"/>
          <w:rtl/>
        </w:rPr>
        <w:t xml:space="preserve"> ن</w:t>
      </w:r>
      <w:r w:rsidR="0057042F" w:rsidRPr="002A5A9D">
        <w:rPr>
          <w:rStyle w:val="6-Char"/>
          <w:rFonts w:hint="cs"/>
          <w:rtl/>
        </w:rPr>
        <w:t>َ</w:t>
      </w:r>
      <w:r w:rsidRPr="002A5A9D">
        <w:rPr>
          <w:rStyle w:val="6-Char"/>
          <w:rFonts w:hint="cs"/>
          <w:rtl/>
        </w:rPr>
        <w:t>ف</w:t>
      </w:r>
      <w:r w:rsidR="0057042F" w:rsidRPr="002A5A9D">
        <w:rPr>
          <w:rStyle w:val="6-Char"/>
          <w:rFonts w:hint="cs"/>
          <w:rtl/>
        </w:rPr>
        <w:t>ْ</w:t>
      </w:r>
      <w:r w:rsidRPr="002A5A9D">
        <w:rPr>
          <w:rStyle w:val="6-Char"/>
          <w:rFonts w:hint="cs"/>
          <w:rtl/>
        </w:rPr>
        <w:t>س</w:t>
      </w:r>
      <w:r w:rsidR="0057042F" w:rsidRPr="002A5A9D">
        <w:rPr>
          <w:rStyle w:val="6-Char"/>
          <w:rFonts w:hint="cs"/>
          <w:rtl/>
        </w:rPr>
        <w:t>َ</w:t>
      </w:r>
      <w:r w:rsidRPr="002A5A9D">
        <w:rPr>
          <w:rStyle w:val="6-Char"/>
          <w:rFonts w:hint="cs"/>
          <w:rtl/>
        </w:rPr>
        <w:t>ه</w:t>
      </w:r>
      <w:r w:rsidR="0057042F" w:rsidRPr="002A5A9D">
        <w:rPr>
          <w:rStyle w:val="6-Char"/>
          <w:rFonts w:hint="cs"/>
          <w:rtl/>
        </w:rPr>
        <w:t>ٰ</w:t>
      </w:r>
      <w:r w:rsidRPr="002A5A9D">
        <w:rPr>
          <w:rStyle w:val="6-Char"/>
          <w:rFonts w:hint="cs"/>
          <w:rtl/>
        </w:rPr>
        <w:t>ا و</w:t>
      </w:r>
      <w:r w:rsidR="0057042F" w:rsidRPr="002A5A9D">
        <w:rPr>
          <w:rStyle w:val="6-Char"/>
          <w:rFonts w:hint="cs"/>
          <w:rtl/>
        </w:rPr>
        <w:t>َ</w:t>
      </w:r>
      <w:r w:rsidRPr="002A5A9D">
        <w:rPr>
          <w:rStyle w:val="6-Char"/>
          <w:rFonts w:hint="cs"/>
          <w:rtl/>
        </w:rPr>
        <w:t xml:space="preserve"> ل</w:t>
      </w:r>
      <w:r w:rsidR="0057042F" w:rsidRPr="002A5A9D">
        <w:rPr>
          <w:rStyle w:val="6-Char"/>
          <w:rFonts w:hint="cs"/>
          <w:rtl/>
        </w:rPr>
        <w:t>َ</w:t>
      </w:r>
      <w:r w:rsidRPr="002A5A9D">
        <w:rPr>
          <w:rStyle w:val="6-Char"/>
          <w:rFonts w:hint="cs"/>
          <w:rtl/>
        </w:rPr>
        <w:t>م</w:t>
      </w:r>
      <w:r w:rsidR="0057042F" w:rsidRPr="002A5A9D">
        <w:rPr>
          <w:rStyle w:val="6-Char"/>
          <w:rFonts w:hint="cs"/>
          <w:rtl/>
        </w:rPr>
        <w:t>ْ</w:t>
      </w:r>
      <w:r w:rsidRPr="002A5A9D">
        <w:rPr>
          <w:rStyle w:val="6-Char"/>
          <w:rFonts w:hint="cs"/>
          <w:rtl/>
        </w:rPr>
        <w:t xml:space="preserve"> ت</w:t>
      </w:r>
      <w:r w:rsidR="0057042F" w:rsidRPr="002A5A9D">
        <w:rPr>
          <w:rStyle w:val="6-Char"/>
          <w:rFonts w:hint="cs"/>
          <w:rtl/>
        </w:rPr>
        <w:t>ُ</w:t>
      </w:r>
      <w:r w:rsidRPr="002A5A9D">
        <w:rPr>
          <w:rStyle w:val="6-Char"/>
          <w:rFonts w:hint="cs"/>
          <w:rtl/>
        </w:rPr>
        <w:t>و</w:t>
      </w:r>
      <w:r w:rsidR="0057042F" w:rsidRPr="002A5A9D">
        <w:rPr>
          <w:rStyle w:val="6-Char"/>
          <w:rFonts w:hint="cs"/>
          <w:rtl/>
        </w:rPr>
        <w:t>ْ</w:t>
      </w:r>
      <w:r w:rsidRPr="002A5A9D">
        <w:rPr>
          <w:rStyle w:val="6-Char"/>
          <w:rFonts w:hint="cs"/>
          <w:rtl/>
        </w:rPr>
        <w:t>ص</w:t>
      </w:r>
      <w:r w:rsidR="0057042F" w:rsidRPr="002A5A9D">
        <w:rPr>
          <w:rStyle w:val="6-Char"/>
          <w:rFonts w:hint="cs"/>
          <w:rtl/>
        </w:rPr>
        <w:t>ِ</w:t>
      </w:r>
      <w:r w:rsidRPr="002A5A9D">
        <w:rPr>
          <w:rStyle w:val="6-Char"/>
          <w:rFonts w:hint="cs"/>
          <w:rtl/>
        </w:rPr>
        <w:t>، و</w:t>
      </w:r>
      <w:r w:rsidR="0057042F" w:rsidRPr="002A5A9D">
        <w:rPr>
          <w:rStyle w:val="6-Char"/>
          <w:rFonts w:hint="cs"/>
          <w:rtl/>
        </w:rPr>
        <w:t>َ</w:t>
      </w:r>
      <w:r w:rsidRPr="002A5A9D">
        <w:rPr>
          <w:rStyle w:val="6-Char"/>
          <w:rFonts w:hint="cs"/>
          <w:rtl/>
        </w:rPr>
        <w:t xml:space="preserve"> أ</w:t>
      </w:r>
      <w:r w:rsidR="0057042F" w:rsidRPr="002A5A9D">
        <w:rPr>
          <w:rStyle w:val="6-Char"/>
          <w:rFonts w:hint="cs"/>
          <w:rtl/>
        </w:rPr>
        <w:t>َ</w:t>
      </w:r>
      <w:r w:rsidRPr="002A5A9D">
        <w:rPr>
          <w:rStyle w:val="6-Char"/>
          <w:rFonts w:hint="cs"/>
          <w:rtl/>
        </w:rPr>
        <w:t>ظ</w:t>
      </w:r>
      <w:r w:rsidR="0057042F" w:rsidRPr="002A5A9D">
        <w:rPr>
          <w:rStyle w:val="6-Char"/>
          <w:rFonts w:hint="cs"/>
          <w:rtl/>
        </w:rPr>
        <w:t>ُ</w:t>
      </w:r>
      <w:r w:rsidRPr="002A5A9D">
        <w:rPr>
          <w:rStyle w:val="6-Char"/>
          <w:rFonts w:hint="cs"/>
          <w:rtl/>
        </w:rPr>
        <w:t>ن</w:t>
      </w:r>
      <w:r w:rsidR="0057042F" w:rsidRPr="002A5A9D">
        <w:rPr>
          <w:rStyle w:val="6-Char"/>
          <w:rFonts w:hint="cs"/>
          <w:rtl/>
        </w:rPr>
        <w:t>ُّ</w:t>
      </w:r>
      <w:r w:rsidRPr="002A5A9D">
        <w:rPr>
          <w:rStyle w:val="6-Char"/>
          <w:rFonts w:hint="cs"/>
          <w:rtl/>
        </w:rPr>
        <w:t>ه</w:t>
      </w:r>
      <w:r w:rsidR="0057042F" w:rsidRPr="002A5A9D">
        <w:rPr>
          <w:rStyle w:val="6-Char"/>
          <w:rFonts w:hint="cs"/>
          <w:rtl/>
        </w:rPr>
        <w:t>ٰ</w:t>
      </w:r>
      <w:r w:rsidRPr="002A5A9D">
        <w:rPr>
          <w:rStyle w:val="6-Char"/>
          <w:rFonts w:hint="cs"/>
          <w:rtl/>
        </w:rPr>
        <w:t>ا ل</w:t>
      </w:r>
      <w:r w:rsidR="0057042F" w:rsidRPr="002A5A9D">
        <w:rPr>
          <w:rStyle w:val="6-Char"/>
          <w:rFonts w:hint="cs"/>
          <w:rtl/>
        </w:rPr>
        <w:t>َ</w:t>
      </w:r>
      <w:r w:rsidRPr="002A5A9D">
        <w:rPr>
          <w:rStyle w:val="6-Char"/>
          <w:rFonts w:hint="cs"/>
          <w:rtl/>
        </w:rPr>
        <w:t>و</w:t>
      </w:r>
      <w:r w:rsidR="0057042F" w:rsidRPr="002A5A9D">
        <w:rPr>
          <w:rStyle w:val="6-Char"/>
          <w:rFonts w:hint="cs"/>
          <w:rtl/>
        </w:rPr>
        <w:t>ْ</w:t>
      </w:r>
      <w:r w:rsidRPr="002A5A9D">
        <w:rPr>
          <w:rStyle w:val="6-Char"/>
          <w:rFonts w:hint="cs"/>
          <w:rtl/>
        </w:rPr>
        <w:t>ت</w:t>
      </w:r>
      <w:r w:rsidR="0057042F" w:rsidRPr="002A5A9D">
        <w:rPr>
          <w:rStyle w:val="6-Char"/>
          <w:rFonts w:hint="cs"/>
          <w:rtl/>
        </w:rPr>
        <w:t>َ</w:t>
      </w:r>
      <w:r w:rsidRPr="002A5A9D">
        <w:rPr>
          <w:rStyle w:val="6-Char"/>
          <w:rFonts w:hint="cs"/>
          <w:rtl/>
        </w:rPr>
        <w:t>ك</w:t>
      </w:r>
      <w:r w:rsidR="0057042F" w:rsidRPr="002A5A9D">
        <w:rPr>
          <w:rStyle w:val="6-Char"/>
          <w:rFonts w:hint="cs"/>
          <w:rtl/>
        </w:rPr>
        <w:t>َ</w:t>
      </w:r>
      <w:r w:rsidRPr="002A5A9D">
        <w:rPr>
          <w:rStyle w:val="6-Char"/>
          <w:rFonts w:hint="cs"/>
          <w:rtl/>
        </w:rPr>
        <w:t>ل</w:t>
      </w:r>
      <w:r w:rsidR="0057042F" w:rsidRPr="002A5A9D">
        <w:rPr>
          <w:rStyle w:val="6-Char"/>
          <w:rFonts w:hint="cs"/>
          <w:rtl/>
        </w:rPr>
        <w:t>َّ</w:t>
      </w:r>
      <w:r w:rsidRPr="002A5A9D">
        <w:rPr>
          <w:rStyle w:val="6-Char"/>
          <w:rFonts w:hint="cs"/>
          <w:rtl/>
        </w:rPr>
        <w:t>م</w:t>
      </w:r>
      <w:r w:rsidR="0057042F" w:rsidRPr="002A5A9D">
        <w:rPr>
          <w:rStyle w:val="6-Char"/>
          <w:rFonts w:hint="cs"/>
          <w:rtl/>
        </w:rPr>
        <w:t>َ</w:t>
      </w:r>
      <w:r w:rsidRPr="002A5A9D">
        <w:rPr>
          <w:rStyle w:val="6-Char"/>
          <w:rFonts w:hint="cs"/>
          <w:rtl/>
        </w:rPr>
        <w:t>ت</w:t>
      </w:r>
      <w:r w:rsidR="0057042F" w:rsidRPr="002A5A9D">
        <w:rPr>
          <w:rStyle w:val="6-Char"/>
          <w:rFonts w:hint="cs"/>
          <w:rtl/>
        </w:rPr>
        <w:t>ْ</w:t>
      </w:r>
      <w:r w:rsidRPr="002A5A9D">
        <w:rPr>
          <w:rStyle w:val="6-Char"/>
          <w:rFonts w:hint="cs"/>
          <w:rtl/>
        </w:rPr>
        <w:t xml:space="preserve"> ت</w:t>
      </w:r>
      <w:r w:rsidR="0057042F" w:rsidRPr="002A5A9D">
        <w:rPr>
          <w:rStyle w:val="6-Char"/>
          <w:rFonts w:hint="cs"/>
          <w:rtl/>
        </w:rPr>
        <w:t>َ</w:t>
      </w:r>
      <w:r w:rsidRPr="002A5A9D">
        <w:rPr>
          <w:rStyle w:val="6-Char"/>
          <w:rFonts w:hint="cs"/>
          <w:rtl/>
        </w:rPr>
        <w:t>ص</w:t>
      </w:r>
      <w:r w:rsidR="0057042F" w:rsidRPr="002A5A9D">
        <w:rPr>
          <w:rStyle w:val="6-Char"/>
          <w:rFonts w:hint="cs"/>
          <w:rtl/>
        </w:rPr>
        <w:t>َ</w:t>
      </w:r>
      <w:r w:rsidRPr="002A5A9D">
        <w:rPr>
          <w:rStyle w:val="6-Char"/>
          <w:rFonts w:hint="cs"/>
          <w:rtl/>
        </w:rPr>
        <w:t>د</w:t>
      </w:r>
      <w:r w:rsidR="0057042F" w:rsidRPr="002A5A9D">
        <w:rPr>
          <w:rStyle w:val="6-Char"/>
          <w:rFonts w:hint="cs"/>
          <w:rtl/>
        </w:rPr>
        <w:t>َّ</w:t>
      </w:r>
      <w:r w:rsidRPr="002A5A9D">
        <w:rPr>
          <w:rStyle w:val="6-Char"/>
          <w:rFonts w:hint="cs"/>
          <w:rtl/>
        </w:rPr>
        <w:t>ق</w:t>
      </w:r>
      <w:r w:rsidR="0057042F" w:rsidRPr="002A5A9D">
        <w:rPr>
          <w:rStyle w:val="6-Char"/>
          <w:rFonts w:hint="cs"/>
          <w:rtl/>
        </w:rPr>
        <w:t>َ</w:t>
      </w:r>
      <w:r w:rsidRPr="002A5A9D">
        <w:rPr>
          <w:rStyle w:val="6-Char"/>
          <w:rFonts w:hint="cs"/>
          <w:rtl/>
        </w:rPr>
        <w:t>ت</w:t>
      </w:r>
      <w:r w:rsidR="0057042F" w:rsidRPr="002A5A9D">
        <w:rPr>
          <w:rStyle w:val="6-Char"/>
          <w:rFonts w:hint="cs"/>
          <w:rtl/>
        </w:rPr>
        <w:t>ْ</w:t>
      </w:r>
      <w:r w:rsidRPr="002A5A9D">
        <w:rPr>
          <w:rStyle w:val="6-Char"/>
          <w:rFonts w:hint="cs"/>
          <w:rtl/>
        </w:rPr>
        <w:t>، أ</w:t>
      </w:r>
      <w:r w:rsidR="0057042F" w:rsidRPr="002A5A9D">
        <w:rPr>
          <w:rStyle w:val="6-Char"/>
          <w:rFonts w:hint="cs"/>
          <w:rtl/>
        </w:rPr>
        <w:t>َ</w:t>
      </w:r>
      <w:r w:rsidRPr="002A5A9D">
        <w:rPr>
          <w:rStyle w:val="6-Char"/>
          <w:rFonts w:hint="cs"/>
          <w:rtl/>
        </w:rPr>
        <w:t>ف</w:t>
      </w:r>
      <w:r w:rsidR="0057042F" w:rsidRPr="002A5A9D">
        <w:rPr>
          <w:rStyle w:val="6-Char"/>
          <w:rFonts w:hint="cs"/>
          <w:rtl/>
        </w:rPr>
        <w:t>َ</w:t>
      </w:r>
      <w:r w:rsidRPr="002A5A9D">
        <w:rPr>
          <w:rStyle w:val="6-Char"/>
          <w:rFonts w:hint="cs"/>
          <w:rtl/>
        </w:rPr>
        <w:t>ل</w:t>
      </w:r>
      <w:r w:rsidR="0057042F" w:rsidRPr="002A5A9D">
        <w:rPr>
          <w:rStyle w:val="6-Char"/>
          <w:rFonts w:hint="cs"/>
          <w:rtl/>
        </w:rPr>
        <w:t>َ</w:t>
      </w:r>
      <w:r w:rsidRPr="002A5A9D">
        <w:rPr>
          <w:rStyle w:val="6-Char"/>
          <w:rFonts w:hint="cs"/>
          <w:rtl/>
        </w:rPr>
        <w:t>ه</w:t>
      </w:r>
      <w:r w:rsidR="0057042F" w:rsidRPr="002A5A9D">
        <w:rPr>
          <w:rStyle w:val="6-Char"/>
          <w:rFonts w:hint="cs"/>
          <w:rtl/>
        </w:rPr>
        <w:t>ٰ</w:t>
      </w:r>
      <w:r w:rsidRPr="002A5A9D">
        <w:rPr>
          <w:rStyle w:val="6-Char"/>
          <w:rFonts w:hint="cs"/>
          <w:rtl/>
        </w:rPr>
        <w:t>ا أ</w:t>
      </w:r>
      <w:r w:rsidR="0057042F" w:rsidRPr="002A5A9D">
        <w:rPr>
          <w:rStyle w:val="6-Char"/>
          <w:rFonts w:hint="cs"/>
          <w:rtl/>
        </w:rPr>
        <w:t>َ</w:t>
      </w:r>
      <w:r w:rsidRPr="002A5A9D">
        <w:rPr>
          <w:rStyle w:val="6-Char"/>
          <w:rFonts w:hint="cs"/>
          <w:rtl/>
        </w:rPr>
        <w:t>ج</w:t>
      </w:r>
      <w:r w:rsidR="0057042F" w:rsidRPr="002A5A9D">
        <w:rPr>
          <w:rStyle w:val="6-Char"/>
          <w:rFonts w:hint="cs"/>
          <w:rtl/>
        </w:rPr>
        <w:t>ْ</w:t>
      </w:r>
      <w:r w:rsidRPr="002A5A9D">
        <w:rPr>
          <w:rStyle w:val="6-Char"/>
          <w:rFonts w:hint="cs"/>
          <w:rtl/>
        </w:rPr>
        <w:t>ر</w:t>
      </w:r>
      <w:r w:rsidR="0057042F" w:rsidRPr="002A5A9D">
        <w:rPr>
          <w:rStyle w:val="6-Char"/>
          <w:rFonts w:hint="cs"/>
          <w:rtl/>
        </w:rPr>
        <w:t>ٌ</w:t>
      </w:r>
      <w:r w:rsidRPr="002A5A9D">
        <w:rPr>
          <w:rStyle w:val="6-Char"/>
          <w:rFonts w:hint="cs"/>
          <w:rtl/>
        </w:rPr>
        <w:t xml:space="preserve"> ا</w:t>
      </w:r>
      <w:r w:rsidR="0057042F" w:rsidRPr="002A5A9D">
        <w:rPr>
          <w:rStyle w:val="6-Char"/>
          <w:rFonts w:hint="cs"/>
          <w:rtl/>
        </w:rPr>
        <w:t>ِ</w:t>
      </w:r>
      <w:r w:rsidRPr="002A5A9D">
        <w:rPr>
          <w:rStyle w:val="6-Char"/>
          <w:rFonts w:hint="cs"/>
          <w:rtl/>
        </w:rPr>
        <w:t>ن</w:t>
      </w:r>
      <w:r w:rsidR="0057042F" w:rsidRPr="002A5A9D">
        <w:rPr>
          <w:rStyle w:val="6-Char"/>
          <w:rFonts w:hint="cs"/>
          <w:rtl/>
        </w:rPr>
        <w:t>ْ</w:t>
      </w:r>
      <w:r w:rsidRPr="002A5A9D">
        <w:rPr>
          <w:rStyle w:val="6-Char"/>
          <w:rFonts w:hint="cs"/>
          <w:rtl/>
        </w:rPr>
        <w:t xml:space="preserve"> ت</w:t>
      </w:r>
      <w:r w:rsidR="0057042F" w:rsidRPr="002A5A9D">
        <w:rPr>
          <w:rStyle w:val="6-Char"/>
          <w:rFonts w:hint="cs"/>
          <w:rtl/>
        </w:rPr>
        <w:t>َ</w:t>
      </w:r>
      <w:r w:rsidRPr="002A5A9D">
        <w:rPr>
          <w:rStyle w:val="6-Char"/>
          <w:rFonts w:hint="cs"/>
          <w:rtl/>
        </w:rPr>
        <w:t>ص</w:t>
      </w:r>
      <w:r w:rsidR="0057042F" w:rsidRPr="002A5A9D">
        <w:rPr>
          <w:rStyle w:val="6-Char"/>
          <w:rFonts w:hint="cs"/>
          <w:rtl/>
        </w:rPr>
        <w:t>َ</w:t>
      </w:r>
      <w:r w:rsidRPr="002A5A9D">
        <w:rPr>
          <w:rStyle w:val="6-Char"/>
          <w:rFonts w:hint="cs"/>
          <w:rtl/>
        </w:rPr>
        <w:t>د</w:t>
      </w:r>
      <w:r w:rsidR="0057042F" w:rsidRPr="002A5A9D">
        <w:rPr>
          <w:rStyle w:val="6-Char"/>
          <w:rFonts w:hint="cs"/>
          <w:rtl/>
        </w:rPr>
        <w:t>َّ</w:t>
      </w:r>
      <w:r w:rsidRPr="002A5A9D">
        <w:rPr>
          <w:rStyle w:val="6-Char"/>
          <w:rFonts w:hint="cs"/>
          <w:rtl/>
        </w:rPr>
        <w:t>ق</w:t>
      </w:r>
      <w:r w:rsidR="0057042F" w:rsidRPr="002A5A9D">
        <w:rPr>
          <w:rStyle w:val="6-Char"/>
          <w:rFonts w:hint="cs"/>
          <w:rtl/>
        </w:rPr>
        <w:t>ْ</w:t>
      </w:r>
      <w:r w:rsidRPr="002A5A9D">
        <w:rPr>
          <w:rStyle w:val="6-Char"/>
          <w:rFonts w:hint="cs"/>
          <w:rtl/>
        </w:rPr>
        <w:t>ت</w:t>
      </w:r>
      <w:r w:rsidR="0057042F" w:rsidRPr="002A5A9D">
        <w:rPr>
          <w:rStyle w:val="6-Char"/>
          <w:rFonts w:hint="cs"/>
          <w:rtl/>
        </w:rPr>
        <w:t>ُ</w:t>
      </w:r>
      <w:r w:rsidRPr="002A5A9D">
        <w:rPr>
          <w:rStyle w:val="6-Char"/>
          <w:rFonts w:hint="cs"/>
          <w:rtl/>
        </w:rPr>
        <w:t xml:space="preserve"> ع</w:t>
      </w:r>
      <w:r w:rsidR="0057042F" w:rsidRPr="002A5A9D">
        <w:rPr>
          <w:rStyle w:val="6-Char"/>
          <w:rFonts w:hint="cs"/>
          <w:rtl/>
        </w:rPr>
        <w:t>َ</w:t>
      </w:r>
      <w:r w:rsidRPr="002A5A9D">
        <w:rPr>
          <w:rStyle w:val="6-Char"/>
          <w:rFonts w:hint="cs"/>
          <w:rtl/>
        </w:rPr>
        <w:t>ن</w:t>
      </w:r>
      <w:r w:rsidR="0057042F" w:rsidRPr="002A5A9D">
        <w:rPr>
          <w:rStyle w:val="6-Char"/>
          <w:rFonts w:hint="cs"/>
          <w:rtl/>
        </w:rPr>
        <w:t>ْ</w:t>
      </w:r>
      <w:r w:rsidRPr="002A5A9D">
        <w:rPr>
          <w:rStyle w:val="6-Char"/>
          <w:rFonts w:hint="cs"/>
          <w:rtl/>
        </w:rPr>
        <w:t>ه</w:t>
      </w:r>
      <w:r w:rsidR="0057042F" w:rsidRPr="002A5A9D">
        <w:rPr>
          <w:rStyle w:val="6-Char"/>
          <w:rFonts w:hint="cs"/>
          <w:rtl/>
        </w:rPr>
        <w:t>ٰ</w:t>
      </w:r>
      <w:r w:rsidRPr="002A5A9D">
        <w:rPr>
          <w:rStyle w:val="6-Char"/>
          <w:rFonts w:hint="cs"/>
          <w:rtl/>
        </w:rPr>
        <w:t>ا؟ ق</w:t>
      </w:r>
      <w:r w:rsidR="0057042F" w:rsidRPr="002A5A9D">
        <w:rPr>
          <w:rStyle w:val="6-Char"/>
          <w:rFonts w:hint="cs"/>
          <w:rtl/>
        </w:rPr>
        <w:t>ٰ</w:t>
      </w:r>
      <w:r w:rsidRPr="002A5A9D">
        <w:rPr>
          <w:rStyle w:val="6-Char"/>
          <w:rFonts w:hint="cs"/>
          <w:rtl/>
        </w:rPr>
        <w:t>ال</w:t>
      </w:r>
      <w:r w:rsidR="0057042F" w:rsidRPr="002A5A9D">
        <w:rPr>
          <w:rStyle w:val="6-Char"/>
          <w:rFonts w:hint="cs"/>
          <w:rtl/>
        </w:rPr>
        <w:t>َ</w:t>
      </w:r>
      <w:r w:rsidRPr="002A5A9D">
        <w:rPr>
          <w:rStyle w:val="6-Char"/>
          <w:rFonts w:hint="cs"/>
          <w:rtl/>
        </w:rPr>
        <w:t>: ن</w:t>
      </w:r>
      <w:r w:rsidR="0057042F" w:rsidRPr="002A5A9D">
        <w:rPr>
          <w:rStyle w:val="6-Char"/>
          <w:rFonts w:hint="cs"/>
          <w:rtl/>
        </w:rPr>
        <w:t>َ</w:t>
      </w:r>
      <w:r w:rsidRPr="002A5A9D">
        <w:rPr>
          <w:rStyle w:val="6-Char"/>
          <w:rFonts w:hint="cs"/>
          <w:rtl/>
        </w:rPr>
        <w:t>ع</w:t>
      </w:r>
      <w:r w:rsidR="0057042F" w:rsidRPr="002A5A9D">
        <w:rPr>
          <w:rStyle w:val="6-Char"/>
          <w:rFonts w:hint="cs"/>
          <w:rtl/>
        </w:rPr>
        <w:t>َ</w:t>
      </w:r>
      <w:r w:rsidRPr="002A5A9D">
        <w:rPr>
          <w:rStyle w:val="6-Char"/>
          <w:rFonts w:hint="cs"/>
          <w:rtl/>
        </w:rPr>
        <w:t>م</w:t>
      </w:r>
      <w:r w:rsidR="0057042F" w:rsidRPr="002A5A9D">
        <w:rPr>
          <w:rStyle w:val="6-Char"/>
          <w:rFonts w:hint="cs"/>
          <w:rtl/>
        </w:rPr>
        <w:t>ْ</w:t>
      </w:r>
      <w:r w:rsidRPr="0088599A">
        <w:rPr>
          <w:rStyle w:val="1-Char0"/>
          <w:rFonts w:hint="cs"/>
          <w:rtl/>
        </w:rPr>
        <w:t>»</w:t>
      </w:r>
      <w:r w:rsidRPr="005967D2">
        <w:rPr>
          <w:rStyle w:val="1-Char0"/>
          <w:vertAlign w:val="superscript"/>
          <w:rtl/>
        </w:rPr>
        <w:footnoteReference w:id="96"/>
      </w:r>
    </w:p>
    <w:p w:rsidR="002B12E3" w:rsidRPr="0088599A" w:rsidRDefault="002B12E3" w:rsidP="004E500B">
      <w:pPr>
        <w:rPr>
          <w:rStyle w:val="1-Char0"/>
          <w:rtl/>
        </w:rPr>
      </w:pPr>
      <w:r w:rsidRPr="0088599A">
        <w:rPr>
          <w:rStyle w:val="1-Char0"/>
          <w:rFonts w:hint="cs"/>
          <w:rtl/>
        </w:rPr>
        <w:t>«مرد</w:t>
      </w:r>
      <w:r w:rsidR="008D60BE">
        <w:rPr>
          <w:rStyle w:val="1-Char0"/>
          <w:rFonts w:hint="cs"/>
          <w:rtl/>
        </w:rPr>
        <w:t>ی</w:t>
      </w:r>
      <w:r w:rsidRPr="0088599A">
        <w:rPr>
          <w:rStyle w:val="1-Char0"/>
          <w:rFonts w:hint="cs"/>
          <w:rtl/>
        </w:rPr>
        <w:t xml:space="preserve"> نزد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آمد و گفت: ا</w:t>
      </w:r>
      <w:r w:rsidR="008D60BE">
        <w:rPr>
          <w:rStyle w:val="1-Char0"/>
          <w:rFonts w:hint="cs"/>
          <w:rtl/>
        </w:rPr>
        <w:t>ی</w:t>
      </w:r>
      <w:r w:rsidRPr="0088599A">
        <w:rPr>
          <w:rStyle w:val="1-Char0"/>
          <w:rFonts w:hint="cs"/>
          <w:rtl/>
        </w:rPr>
        <w:t xml:space="preserve"> رسول خدا</w:t>
      </w:r>
      <w:r w:rsidR="00343A3E" w:rsidRPr="00343A3E">
        <w:rPr>
          <w:rStyle w:val="1-Char0"/>
          <w:rFonts w:cs="CTraditional Arabic"/>
          <w:rtl/>
        </w:rPr>
        <w:t xml:space="preserve"> ج</w:t>
      </w:r>
      <w:r w:rsidRPr="0088599A">
        <w:rPr>
          <w:rStyle w:val="1-Char0"/>
          <w:rFonts w:hint="cs"/>
          <w:rtl/>
        </w:rPr>
        <w:t xml:space="preserve">! مادرم ناگهان وفات </w:t>
      </w:r>
      <w:r w:rsidR="008D60BE">
        <w:rPr>
          <w:rStyle w:val="1-Char0"/>
          <w:rFonts w:hint="cs"/>
          <w:rtl/>
        </w:rPr>
        <w:t>ک</w:t>
      </w:r>
      <w:r w:rsidRPr="0088599A">
        <w:rPr>
          <w:rStyle w:val="1-Char0"/>
          <w:rFonts w:hint="cs"/>
          <w:rtl/>
        </w:rPr>
        <w:t>رده و وص</w:t>
      </w:r>
      <w:r w:rsidR="008D60BE">
        <w:rPr>
          <w:rStyle w:val="1-Char0"/>
          <w:rFonts w:hint="cs"/>
          <w:rtl/>
        </w:rPr>
        <w:t>ی</w:t>
      </w:r>
      <w:r w:rsidRPr="0088599A">
        <w:rPr>
          <w:rStyle w:val="1-Char0"/>
          <w:rFonts w:hint="cs"/>
          <w:rtl/>
        </w:rPr>
        <w:t>ت ن</w:t>
      </w:r>
      <w:r w:rsidR="008D60BE">
        <w:rPr>
          <w:rStyle w:val="1-Char0"/>
          <w:rFonts w:hint="cs"/>
          <w:rtl/>
        </w:rPr>
        <w:t>ک</w:t>
      </w:r>
      <w:r w:rsidRPr="0088599A">
        <w:rPr>
          <w:rStyle w:val="1-Char0"/>
          <w:rFonts w:hint="cs"/>
          <w:rtl/>
        </w:rPr>
        <w:t>رده و به گمان من اگر فرصت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ی</w:t>
      </w:r>
      <w:r w:rsidRPr="0088599A">
        <w:rPr>
          <w:rStyle w:val="1-Char0"/>
          <w:rFonts w:hint="cs"/>
          <w:rtl/>
        </w:rPr>
        <w:t>افت تا سخن بگو</w:t>
      </w:r>
      <w:r w:rsidR="008D60BE">
        <w:rPr>
          <w:rStyle w:val="1-Char0"/>
          <w:rFonts w:hint="cs"/>
          <w:rtl/>
        </w:rPr>
        <w:t>ی</w:t>
      </w:r>
      <w:r w:rsidRPr="0088599A">
        <w:rPr>
          <w:rStyle w:val="1-Char0"/>
          <w:rFonts w:hint="cs"/>
          <w:rtl/>
        </w:rPr>
        <w:t>د، حتماً وص</w:t>
      </w:r>
      <w:r w:rsidR="008D60BE">
        <w:rPr>
          <w:rStyle w:val="1-Char0"/>
          <w:rFonts w:hint="cs"/>
          <w:rtl/>
        </w:rPr>
        <w:t>ی</w:t>
      </w:r>
      <w:r w:rsidRPr="0088599A">
        <w:rPr>
          <w:rStyle w:val="1-Char0"/>
          <w:rFonts w:hint="cs"/>
          <w:rtl/>
        </w:rPr>
        <w:t>ت به صدقه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رد. آ</w:t>
      </w:r>
      <w:r w:rsidR="008D60BE">
        <w:rPr>
          <w:rStyle w:val="1-Char0"/>
          <w:rFonts w:hint="cs"/>
          <w:rtl/>
        </w:rPr>
        <w:t>ی</w:t>
      </w:r>
      <w:r w:rsidRPr="0088599A">
        <w:rPr>
          <w:rStyle w:val="1-Char0"/>
          <w:rFonts w:hint="cs"/>
          <w:rtl/>
        </w:rPr>
        <w:t>ا به او پاداش</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رسد اگر من به جا</w:t>
      </w:r>
      <w:r w:rsidR="008D60BE">
        <w:rPr>
          <w:rStyle w:val="1-Char0"/>
          <w:rFonts w:hint="cs"/>
          <w:rtl/>
        </w:rPr>
        <w:t>ی</w:t>
      </w:r>
      <w:r w:rsidRPr="0088599A">
        <w:rPr>
          <w:rStyle w:val="1-Char0"/>
          <w:rFonts w:hint="cs"/>
          <w:rtl/>
        </w:rPr>
        <w:t xml:space="preserve"> او صدقه </w:t>
      </w:r>
      <w:r w:rsidR="008D60BE">
        <w:rPr>
          <w:rStyle w:val="1-Char0"/>
          <w:rFonts w:hint="cs"/>
          <w:rtl/>
        </w:rPr>
        <w:t>ک</w:t>
      </w:r>
      <w:r w:rsidRPr="0088599A">
        <w:rPr>
          <w:rStyle w:val="1-Char0"/>
          <w:rFonts w:hint="cs"/>
          <w:rtl/>
        </w:rPr>
        <w:t>نم؟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فرمود: آر</w:t>
      </w:r>
      <w:r w:rsidR="008D60BE">
        <w:rPr>
          <w:rStyle w:val="1-Char0"/>
          <w:rFonts w:hint="cs"/>
          <w:rtl/>
        </w:rPr>
        <w:t>ی</w:t>
      </w:r>
      <w:r w:rsidRPr="0088599A">
        <w:rPr>
          <w:rStyle w:val="1-Char0"/>
          <w:rFonts w:hint="cs"/>
          <w:rtl/>
        </w:rPr>
        <w:t>.»</w:t>
      </w:r>
    </w:p>
    <w:p w:rsidR="002B12E3" w:rsidRPr="0088599A" w:rsidRDefault="003106EB" w:rsidP="004E500B">
      <w:pPr>
        <w:rPr>
          <w:rStyle w:val="1-Char0"/>
          <w:rtl/>
        </w:rPr>
      </w:pPr>
      <w:r w:rsidRPr="0088599A">
        <w:rPr>
          <w:rStyle w:val="1-Char0"/>
          <w:rFonts w:hint="cs"/>
          <w:rtl/>
        </w:rPr>
        <w:t>حضرت سعد بن عباده</w:t>
      </w:r>
      <w:r w:rsidR="00412699" w:rsidRPr="00412699">
        <w:rPr>
          <w:rStyle w:val="1-Char0"/>
          <w:rFonts w:cs="CTraditional Arabic"/>
          <w:rtl/>
        </w:rPr>
        <w:t>س</w:t>
      </w:r>
      <w:r w:rsidRPr="0088599A">
        <w:rPr>
          <w:rStyle w:val="1-Char0"/>
          <w:rFonts w:hint="cs"/>
          <w:rtl/>
        </w:rPr>
        <w:t xml:space="preserve"> روا</w:t>
      </w:r>
      <w:r w:rsidR="008D60BE">
        <w:rPr>
          <w:rStyle w:val="1-Char0"/>
          <w:rFonts w:hint="cs"/>
          <w:rtl/>
        </w:rPr>
        <w:t>ی</w:t>
      </w:r>
      <w:r w:rsidRPr="0088599A">
        <w:rPr>
          <w:rStyle w:val="1-Char0"/>
          <w:rFonts w:hint="cs"/>
          <w:rtl/>
        </w:rPr>
        <w:t>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 xml:space="preserve">ند </w:t>
      </w:r>
      <w:r w:rsidR="008D60BE">
        <w:rPr>
          <w:rStyle w:val="1-Char0"/>
          <w:rFonts w:hint="cs"/>
          <w:rtl/>
        </w:rPr>
        <w:t>ک</w:t>
      </w:r>
      <w:r w:rsidRPr="0088599A">
        <w:rPr>
          <w:rStyle w:val="1-Char0"/>
          <w:rFonts w:hint="cs"/>
          <w:rtl/>
        </w:rPr>
        <w:t>ه و</w:t>
      </w:r>
      <w:r w:rsidR="008D60BE">
        <w:rPr>
          <w:rStyle w:val="1-Char0"/>
          <w:rFonts w:hint="cs"/>
          <w:rtl/>
        </w:rPr>
        <w:t>ی</w:t>
      </w:r>
      <w:r w:rsidRPr="0088599A">
        <w:rPr>
          <w:rStyle w:val="1-Char0"/>
          <w:rFonts w:hint="cs"/>
          <w:rtl/>
        </w:rPr>
        <w:t xml:space="preserve"> به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گفت: «</w:t>
      </w:r>
      <w:r w:rsidRPr="002A5A9D">
        <w:rPr>
          <w:rStyle w:val="6-Char"/>
          <w:rFonts w:hint="cs"/>
          <w:rtl/>
        </w:rPr>
        <w:t>ي</w:t>
      </w:r>
      <w:r w:rsidR="00386FE6" w:rsidRPr="002A5A9D">
        <w:rPr>
          <w:rStyle w:val="6-Char"/>
          <w:rFonts w:hint="cs"/>
          <w:rtl/>
        </w:rPr>
        <w:t>ٰ</w:t>
      </w:r>
      <w:r w:rsidRPr="002A5A9D">
        <w:rPr>
          <w:rStyle w:val="6-Char"/>
          <w:rFonts w:hint="cs"/>
          <w:rtl/>
        </w:rPr>
        <w:t>ا ر</w:t>
      </w:r>
      <w:r w:rsidR="00386FE6" w:rsidRPr="002A5A9D">
        <w:rPr>
          <w:rStyle w:val="6-Char"/>
          <w:rFonts w:hint="cs"/>
          <w:rtl/>
        </w:rPr>
        <w:t>َ</w:t>
      </w:r>
      <w:r w:rsidRPr="002A5A9D">
        <w:rPr>
          <w:rStyle w:val="6-Char"/>
          <w:rFonts w:hint="cs"/>
          <w:rtl/>
        </w:rPr>
        <w:t>س</w:t>
      </w:r>
      <w:r w:rsidR="00386FE6" w:rsidRPr="002A5A9D">
        <w:rPr>
          <w:rStyle w:val="6-Char"/>
          <w:rFonts w:hint="cs"/>
          <w:rtl/>
        </w:rPr>
        <w:t>ُ</w:t>
      </w:r>
      <w:r w:rsidRPr="002A5A9D">
        <w:rPr>
          <w:rStyle w:val="6-Char"/>
          <w:rFonts w:hint="cs"/>
          <w:rtl/>
        </w:rPr>
        <w:t>و</w:t>
      </w:r>
      <w:r w:rsidR="00386FE6" w:rsidRPr="002A5A9D">
        <w:rPr>
          <w:rStyle w:val="6-Char"/>
          <w:rFonts w:hint="cs"/>
          <w:rtl/>
        </w:rPr>
        <w:t>ْ</w:t>
      </w:r>
      <w:r w:rsidRPr="002A5A9D">
        <w:rPr>
          <w:rStyle w:val="6-Char"/>
          <w:rFonts w:hint="cs"/>
          <w:rtl/>
        </w:rPr>
        <w:t>ل</w:t>
      </w:r>
      <w:r w:rsidR="00386FE6" w:rsidRPr="002A5A9D">
        <w:rPr>
          <w:rStyle w:val="6-Char"/>
          <w:rFonts w:hint="cs"/>
          <w:rtl/>
        </w:rPr>
        <w:t>َ</w:t>
      </w:r>
      <w:r w:rsidRPr="002A5A9D">
        <w:rPr>
          <w:rStyle w:val="6-Char"/>
          <w:rFonts w:hint="cs"/>
          <w:rtl/>
        </w:rPr>
        <w:t xml:space="preserve"> الله</w:t>
      </w:r>
      <w:r w:rsidR="00386FE6" w:rsidRPr="002A5A9D">
        <w:rPr>
          <w:rStyle w:val="6-Char"/>
          <w:rFonts w:hint="cs"/>
          <w:rtl/>
        </w:rPr>
        <w:t>ِ</w:t>
      </w:r>
      <w:r w:rsidRPr="002A5A9D">
        <w:rPr>
          <w:rStyle w:val="6-Char"/>
          <w:rFonts w:hint="cs"/>
          <w:rtl/>
        </w:rPr>
        <w:t>! ا</w:t>
      </w:r>
      <w:r w:rsidR="00386FE6" w:rsidRPr="002A5A9D">
        <w:rPr>
          <w:rStyle w:val="6-Char"/>
          <w:rFonts w:hint="cs"/>
          <w:rtl/>
        </w:rPr>
        <w:t>ِ</w:t>
      </w:r>
      <w:r w:rsidRPr="002A5A9D">
        <w:rPr>
          <w:rStyle w:val="6-Char"/>
          <w:rFonts w:hint="cs"/>
          <w:rtl/>
        </w:rPr>
        <w:t>ن</w:t>
      </w:r>
      <w:r w:rsidR="00386FE6" w:rsidRPr="002A5A9D">
        <w:rPr>
          <w:rStyle w:val="6-Char"/>
          <w:rFonts w:hint="cs"/>
          <w:rtl/>
        </w:rPr>
        <w:t>َّ</w:t>
      </w:r>
      <w:r w:rsidRPr="002A5A9D">
        <w:rPr>
          <w:rStyle w:val="6-Char"/>
          <w:rFonts w:hint="cs"/>
          <w:rtl/>
        </w:rPr>
        <w:t xml:space="preserve"> ا</w:t>
      </w:r>
      <w:r w:rsidR="00386FE6" w:rsidRPr="002A5A9D">
        <w:rPr>
          <w:rStyle w:val="6-Char"/>
          <w:rFonts w:hint="cs"/>
          <w:rtl/>
        </w:rPr>
        <w:t>ُ</w:t>
      </w:r>
      <w:r w:rsidRPr="002A5A9D">
        <w:rPr>
          <w:rStyle w:val="6-Char"/>
          <w:rFonts w:hint="cs"/>
          <w:rtl/>
        </w:rPr>
        <w:t>م</w:t>
      </w:r>
      <w:r w:rsidR="00386FE6" w:rsidRPr="002A5A9D">
        <w:rPr>
          <w:rStyle w:val="6-Char"/>
          <w:rFonts w:hint="cs"/>
          <w:rtl/>
        </w:rPr>
        <w:t>َّ</w:t>
      </w:r>
      <w:r w:rsidRPr="002A5A9D">
        <w:rPr>
          <w:rStyle w:val="6-Char"/>
          <w:rFonts w:hint="cs"/>
          <w:rtl/>
        </w:rPr>
        <w:t xml:space="preserve"> س</w:t>
      </w:r>
      <w:r w:rsidR="00386FE6" w:rsidRPr="002A5A9D">
        <w:rPr>
          <w:rStyle w:val="6-Char"/>
          <w:rFonts w:hint="cs"/>
          <w:rtl/>
        </w:rPr>
        <w:t>َ</w:t>
      </w:r>
      <w:r w:rsidRPr="002A5A9D">
        <w:rPr>
          <w:rStyle w:val="6-Char"/>
          <w:rFonts w:hint="cs"/>
          <w:rtl/>
        </w:rPr>
        <w:t>ع</w:t>
      </w:r>
      <w:r w:rsidR="00386FE6" w:rsidRPr="002A5A9D">
        <w:rPr>
          <w:rStyle w:val="6-Char"/>
          <w:rFonts w:hint="cs"/>
          <w:rtl/>
        </w:rPr>
        <w:t>ْ</w:t>
      </w:r>
      <w:r w:rsidRPr="002A5A9D">
        <w:rPr>
          <w:rStyle w:val="6-Char"/>
          <w:rFonts w:hint="cs"/>
          <w:rtl/>
        </w:rPr>
        <w:t>د</w:t>
      </w:r>
      <w:r w:rsidR="00386FE6" w:rsidRPr="002A5A9D">
        <w:rPr>
          <w:rStyle w:val="6-Char"/>
          <w:rFonts w:hint="cs"/>
          <w:rtl/>
        </w:rPr>
        <w:t>ٍ</w:t>
      </w:r>
      <w:r w:rsidRPr="002A5A9D">
        <w:rPr>
          <w:rStyle w:val="6-Char"/>
          <w:rFonts w:hint="cs"/>
          <w:rtl/>
        </w:rPr>
        <w:t xml:space="preserve"> م</w:t>
      </w:r>
      <w:r w:rsidR="00386FE6" w:rsidRPr="002A5A9D">
        <w:rPr>
          <w:rStyle w:val="6-Char"/>
          <w:rFonts w:hint="cs"/>
          <w:rtl/>
        </w:rPr>
        <w:t>ٰ</w:t>
      </w:r>
      <w:r w:rsidRPr="002A5A9D">
        <w:rPr>
          <w:rStyle w:val="6-Char"/>
          <w:rFonts w:hint="cs"/>
          <w:rtl/>
        </w:rPr>
        <w:t>ات</w:t>
      </w:r>
      <w:r w:rsidR="00386FE6" w:rsidRPr="002A5A9D">
        <w:rPr>
          <w:rStyle w:val="6-Char"/>
          <w:rFonts w:hint="cs"/>
          <w:rtl/>
        </w:rPr>
        <w:t>َ</w:t>
      </w:r>
      <w:r w:rsidRPr="002A5A9D">
        <w:rPr>
          <w:rStyle w:val="6-Char"/>
          <w:rFonts w:hint="cs"/>
          <w:rtl/>
        </w:rPr>
        <w:t>ت</w:t>
      </w:r>
      <w:r w:rsidR="00386FE6" w:rsidRPr="002A5A9D">
        <w:rPr>
          <w:rStyle w:val="6-Char"/>
          <w:rFonts w:hint="cs"/>
          <w:rtl/>
        </w:rPr>
        <w:t>ْ</w:t>
      </w:r>
      <w:r w:rsidRPr="002A5A9D">
        <w:rPr>
          <w:rStyle w:val="6-Char"/>
          <w:rFonts w:hint="cs"/>
          <w:rtl/>
        </w:rPr>
        <w:t xml:space="preserve"> ف</w:t>
      </w:r>
      <w:r w:rsidR="00386FE6" w:rsidRPr="002A5A9D">
        <w:rPr>
          <w:rStyle w:val="6-Char"/>
          <w:rFonts w:hint="cs"/>
          <w:rtl/>
        </w:rPr>
        <w:t>َ</w:t>
      </w:r>
      <w:r w:rsidRPr="002A5A9D">
        <w:rPr>
          <w:rStyle w:val="6-Char"/>
          <w:rFonts w:hint="cs"/>
          <w:rtl/>
        </w:rPr>
        <w:t>ا</w:t>
      </w:r>
      <w:r w:rsidR="00386FE6" w:rsidRPr="002A5A9D">
        <w:rPr>
          <w:rStyle w:val="6-Char"/>
          <w:rFonts w:hint="cs"/>
          <w:rtl/>
        </w:rPr>
        <w:t>َ</w:t>
      </w:r>
      <w:r w:rsidRPr="002A5A9D">
        <w:rPr>
          <w:rStyle w:val="6-Char"/>
          <w:rFonts w:hint="cs"/>
          <w:rtl/>
        </w:rPr>
        <w:t>ي</w:t>
      </w:r>
      <w:r w:rsidR="00386FE6" w:rsidRPr="002A5A9D">
        <w:rPr>
          <w:rStyle w:val="6-Char"/>
          <w:rFonts w:hint="cs"/>
          <w:rtl/>
        </w:rPr>
        <w:t>ُّ</w:t>
      </w:r>
      <w:r w:rsidRPr="002A5A9D">
        <w:rPr>
          <w:rStyle w:val="6-Char"/>
          <w:rFonts w:hint="cs"/>
          <w:rtl/>
        </w:rPr>
        <w:t xml:space="preserve"> الص</w:t>
      </w:r>
      <w:r w:rsidR="00386FE6" w:rsidRPr="002A5A9D">
        <w:rPr>
          <w:rStyle w:val="6-Char"/>
          <w:rFonts w:hint="cs"/>
          <w:rtl/>
        </w:rPr>
        <w:t>َّ</w:t>
      </w:r>
      <w:r w:rsidRPr="002A5A9D">
        <w:rPr>
          <w:rStyle w:val="6-Char"/>
          <w:rFonts w:hint="cs"/>
          <w:rtl/>
        </w:rPr>
        <w:t>د</w:t>
      </w:r>
      <w:r w:rsidR="00386FE6" w:rsidRPr="002A5A9D">
        <w:rPr>
          <w:rStyle w:val="6-Char"/>
          <w:rFonts w:hint="cs"/>
          <w:rtl/>
        </w:rPr>
        <w:t>َ</w:t>
      </w:r>
      <w:r w:rsidRPr="002A5A9D">
        <w:rPr>
          <w:rStyle w:val="6-Char"/>
          <w:rFonts w:hint="cs"/>
          <w:rtl/>
        </w:rPr>
        <w:t>ق</w:t>
      </w:r>
      <w:r w:rsidR="00386FE6" w:rsidRPr="002A5A9D">
        <w:rPr>
          <w:rStyle w:val="6-Char"/>
          <w:rFonts w:hint="cs"/>
          <w:rtl/>
        </w:rPr>
        <w:t>َ</w:t>
      </w:r>
      <w:r w:rsidRPr="002A5A9D">
        <w:rPr>
          <w:rStyle w:val="6-Char"/>
          <w:rFonts w:hint="cs"/>
          <w:rtl/>
        </w:rPr>
        <w:t>ة</w:t>
      </w:r>
      <w:r w:rsidR="00386FE6" w:rsidRPr="002A5A9D">
        <w:rPr>
          <w:rStyle w:val="6-Char"/>
          <w:rFonts w:hint="cs"/>
          <w:rtl/>
        </w:rPr>
        <w:t>ِ</w:t>
      </w:r>
      <w:r w:rsidRPr="002A5A9D">
        <w:rPr>
          <w:rStyle w:val="6-Char"/>
          <w:rFonts w:hint="cs"/>
          <w:rtl/>
        </w:rPr>
        <w:t xml:space="preserve"> أ</w:t>
      </w:r>
      <w:r w:rsidR="00386FE6" w:rsidRPr="002A5A9D">
        <w:rPr>
          <w:rStyle w:val="6-Char"/>
          <w:rFonts w:hint="cs"/>
          <w:rtl/>
        </w:rPr>
        <w:t>َ</w:t>
      </w:r>
      <w:r w:rsidRPr="002A5A9D">
        <w:rPr>
          <w:rStyle w:val="6-Char"/>
          <w:rFonts w:hint="cs"/>
          <w:rtl/>
        </w:rPr>
        <w:t>ف</w:t>
      </w:r>
      <w:r w:rsidR="00386FE6" w:rsidRPr="002A5A9D">
        <w:rPr>
          <w:rStyle w:val="6-Char"/>
          <w:rFonts w:hint="cs"/>
          <w:rtl/>
        </w:rPr>
        <w:t>ْ</w:t>
      </w:r>
      <w:r w:rsidRPr="002A5A9D">
        <w:rPr>
          <w:rStyle w:val="6-Char"/>
          <w:rFonts w:hint="cs"/>
          <w:rtl/>
        </w:rPr>
        <w:t>ض</w:t>
      </w:r>
      <w:r w:rsidR="00386FE6" w:rsidRPr="002A5A9D">
        <w:rPr>
          <w:rStyle w:val="6-Char"/>
          <w:rFonts w:hint="cs"/>
          <w:rtl/>
        </w:rPr>
        <w:t>َ</w:t>
      </w:r>
      <w:r w:rsidRPr="002A5A9D">
        <w:rPr>
          <w:rStyle w:val="6-Char"/>
          <w:rFonts w:hint="cs"/>
          <w:rtl/>
        </w:rPr>
        <w:t>ل</w:t>
      </w:r>
      <w:r w:rsidR="00386FE6" w:rsidRPr="002A5A9D">
        <w:rPr>
          <w:rStyle w:val="6-Char"/>
          <w:rFonts w:hint="cs"/>
          <w:rtl/>
        </w:rPr>
        <w:t>ُ</w:t>
      </w:r>
      <w:r w:rsidRPr="002A5A9D">
        <w:rPr>
          <w:rStyle w:val="6-Char"/>
          <w:rFonts w:hint="cs"/>
          <w:rtl/>
        </w:rPr>
        <w:t>؟</w:t>
      </w:r>
      <w:r w:rsidRPr="0088599A">
        <w:rPr>
          <w:rStyle w:val="1-Char0"/>
          <w:rFonts w:hint="cs"/>
          <w:rtl/>
        </w:rPr>
        <w:t>» ا</w:t>
      </w:r>
      <w:r w:rsidR="008D60BE">
        <w:rPr>
          <w:rStyle w:val="1-Char0"/>
          <w:rFonts w:hint="cs"/>
          <w:rtl/>
        </w:rPr>
        <w:t>ی</w:t>
      </w:r>
      <w:r w:rsidRPr="0088599A">
        <w:rPr>
          <w:rStyle w:val="1-Char0"/>
          <w:rFonts w:hint="cs"/>
          <w:rtl/>
        </w:rPr>
        <w:t xml:space="preserve"> رسول خدا</w:t>
      </w:r>
      <w:r w:rsidR="00343A3E" w:rsidRPr="00343A3E">
        <w:rPr>
          <w:rStyle w:val="1-Char0"/>
          <w:rFonts w:cs="CTraditional Arabic"/>
          <w:rtl/>
        </w:rPr>
        <w:t xml:space="preserve"> ج</w:t>
      </w:r>
      <w:r w:rsidRPr="0088599A">
        <w:rPr>
          <w:rStyle w:val="1-Char0"/>
          <w:rFonts w:hint="cs"/>
          <w:rtl/>
        </w:rPr>
        <w:t xml:space="preserve">! همانا مادر سعد (مادرم) وفات </w:t>
      </w:r>
      <w:r w:rsidR="008D60BE">
        <w:rPr>
          <w:rStyle w:val="1-Char0"/>
          <w:rFonts w:hint="cs"/>
          <w:rtl/>
        </w:rPr>
        <w:t>ک</w:t>
      </w:r>
      <w:r w:rsidRPr="0088599A">
        <w:rPr>
          <w:rStyle w:val="1-Char0"/>
          <w:rFonts w:hint="cs"/>
          <w:rtl/>
        </w:rPr>
        <w:t xml:space="preserve">رده، </w:t>
      </w:r>
      <w:r w:rsidR="008D60BE">
        <w:rPr>
          <w:rStyle w:val="1-Char0"/>
          <w:rFonts w:hint="cs"/>
          <w:rtl/>
        </w:rPr>
        <w:t>ک</w:t>
      </w:r>
      <w:r w:rsidRPr="0088599A">
        <w:rPr>
          <w:rStyle w:val="1-Char0"/>
          <w:rFonts w:hint="cs"/>
          <w:rtl/>
        </w:rPr>
        <w:t>دام صدقه برا</w:t>
      </w:r>
      <w:r w:rsidR="008D60BE">
        <w:rPr>
          <w:rStyle w:val="1-Char0"/>
          <w:rFonts w:hint="cs"/>
          <w:rtl/>
        </w:rPr>
        <w:t>ی</w:t>
      </w:r>
      <w:r w:rsidRPr="0088599A">
        <w:rPr>
          <w:rStyle w:val="1-Char0"/>
          <w:rFonts w:hint="cs"/>
          <w:rtl/>
        </w:rPr>
        <w:t xml:space="preserve"> رس</w:t>
      </w:r>
      <w:r w:rsidR="008D60BE">
        <w:rPr>
          <w:rStyle w:val="1-Char0"/>
          <w:rFonts w:hint="cs"/>
          <w:rtl/>
        </w:rPr>
        <w:t>ی</w:t>
      </w:r>
      <w:r w:rsidRPr="0088599A">
        <w:rPr>
          <w:rStyle w:val="1-Char0"/>
          <w:rFonts w:hint="cs"/>
          <w:rtl/>
        </w:rPr>
        <w:t>دن ثوابش به او بهتر و برتر است.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فرمود: «الماء» آب. چنان</w:t>
      </w:r>
      <w:r w:rsidR="001C0D93">
        <w:rPr>
          <w:rStyle w:val="1-Char0"/>
          <w:rFonts w:hint="eastAsia"/>
          <w:rtl/>
        </w:rPr>
        <w:t>‌</w:t>
      </w:r>
      <w:r w:rsidR="008D60BE">
        <w:rPr>
          <w:rStyle w:val="1-Char0"/>
          <w:rFonts w:hint="cs"/>
          <w:rtl/>
        </w:rPr>
        <w:t>ک</w:t>
      </w:r>
      <w:r w:rsidRPr="0088599A">
        <w:rPr>
          <w:rStyle w:val="1-Char0"/>
          <w:rFonts w:hint="cs"/>
          <w:rtl/>
        </w:rPr>
        <w:t>ه حضرت سعد چاه</w:t>
      </w:r>
      <w:r w:rsidR="008D60BE">
        <w:rPr>
          <w:rStyle w:val="1-Char0"/>
          <w:rFonts w:hint="cs"/>
          <w:rtl/>
        </w:rPr>
        <w:t>ی</w:t>
      </w:r>
      <w:r w:rsidRPr="0088599A">
        <w:rPr>
          <w:rStyle w:val="1-Char0"/>
          <w:rFonts w:hint="cs"/>
          <w:rtl/>
        </w:rPr>
        <w:t xml:space="preserve"> حفر </w:t>
      </w:r>
      <w:r w:rsidR="008D60BE">
        <w:rPr>
          <w:rStyle w:val="1-Char0"/>
          <w:rFonts w:hint="cs"/>
          <w:rtl/>
        </w:rPr>
        <w:t>ک</w:t>
      </w:r>
      <w:r w:rsidRPr="0088599A">
        <w:rPr>
          <w:rStyle w:val="1-Char0"/>
          <w:rFonts w:hint="cs"/>
          <w:rtl/>
        </w:rPr>
        <w:t>رد و گفت: ا</w:t>
      </w:r>
      <w:r w:rsidR="008D60BE">
        <w:rPr>
          <w:rStyle w:val="1-Char0"/>
          <w:rFonts w:hint="cs"/>
          <w:rtl/>
        </w:rPr>
        <w:t>ی</w:t>
      </w:r>
      <w:r w:rsidRPr="0088599A">
        <w:rPr>
          <w:rStyle w:val="1-Char0"/>
          <w:rFonts w:hint="cs"/>
          <w:rtl/>
        </w:rPr>
        <w:t>ن چاه از آن</w:t>
      </w:r>
      <w:r w:rsidR="008855F4" w:rsidRPr="0088599A">
        <w:rPr>
          <w:rStyle w:val="1-Char0"/>
          <w:rFonts w:hint="cs"/>
          <w:rtl/>
        </w:rPr>
        <w:t>ِ</w:t>
      </w:r>
      <w:r w:rsidRPr="0088599A">
        <w:rPr>
          <w:rStyle w:val="1-Char0"/>
          <w:rFonts w:hint="cs"/>
          <w:rtl/>
        </w:rPr>
        <w:t xml:space="preserve"> </w:t>
      </w:r>
      <w:r w:rsidR="008855F4" w:rsidRPr="0088599A">
        <w:rPr>
          <w:rStyle w:val="1-Char0"/>
          <w:rFonts w:hint="cs"/>
          <w:rtl/>
        </w:rPr>
        <w:t>«</w:t>
      </w:r>
      <w:r w:rsidRPr="0088599A">
        <w:rPr>
          <w:rStyle w:val="1-Char0"/>
          <w:rFonts w:hint="cs"/>
          <w:rtl/>
        </w:rPr>
        <w:t>ا</w:t>
      </w:r>
      <w:r w:rsidR="008855F4" w:rsidRPr="0088599A">
        <w:rPr>
          <w:rStyle w:val="1-Char0"/>
          <w:rFonts w:hint="cs"/>
          <w:rtl/>
        </w:rPr>
        <w:t>ُ</w:t>
      </w:r>
      <w:r w:rsidRPr="0088599A">
        <w:rPr>
          <w:rStyle w:val="1-Char0"/>
          <w:rFonts w:hint="cs"/>
          <w:rtl/>
        </w:rPr>
        <w:t>م</w:t>
      </w:r>
      <w:r w:rsidR="008855F4" w:rsidRPr="0088599A">
        <w:rPr>
          <w:rStyle w:val="1-Char0"/>
          <w:rFonts w:hint="cs"/>
          <w:rtl/>
        </w:rPr>
        <w:t>ّ</w:t>
      </w:r>
      <w:r w:rsidRPr="0088599A">
        <w:rPr>
          <w:rStyle w:val="1-Char0"/>
          <w:rFonts w:hint="cs"/>
          <w:rtl/>
        </w:rPr>
        <w:t xml:space="preserve"> سعد</w:t>
      </w:r>
      <w:r w:rsidR="008855F4" w:rsidRPr="0088599A">
        <w:rPr>
          <w:rStyle w:val="1-Char0"/>
          <w:rFonts w:hint="cs"/>
          <w:rtl/>
        </w:rPr>
        <w:t>»</w:t>
      </w:r>
      <w:r w:rsidRPr="0088599A">
        <w:rPr>
          <w:rStyle w:val="1-Char0"/>
          <w:rFonts w:hint="cs"/>
          <w:rtl/>
        </w:rPr>
        <w:t xml:space="preserve"> است.»</w:t>
      </w:r>
      <w:r w:rsidRPr="005967D2">
        <w:rPr>
          <w:rStyle w:val="1-Char0"/>
          <w:vertAlign w:val="superscript"/>
          <w:rtl/>
        </w:rPr>
        <w:footnoteReference w:id="97"/>
      </w:r>
    </w:p>
    <w:p w:rsidR="00735843" w:rsidRPr="0088599A" w:rsidRDefault="00735843" w:rsidP="004E500B">
      <w:pPr>
        <w:rPr>
          <w:rStyle w:val="1-Char0"/>
          <w:rtl/>
        </w:rPr>
      </w:pPr>
      <w:r w:rsidRPr="0088599A">
        <w:rPr>
          <w:rStyle w:val="1-Char0"/>
          <w:rFonts w:hint="cs"/>
          <w:rtl/>
        </w:rPr>
        <w:t>و حضرت ابوهر</w:t>
      </w:r>
      <w:r w:rsidR="008D60BE">
        <w:rPr>
          <w:rStyle w:val="1-Char0"/>
          <w:rFonts w:hint="cs"/>
          <w:rtl/>
        </w:rPr>
        <w:t>ی</w:t>
      </w:r>
      <w:r w:rsidRPr="0088599A">
        <w:rPr>
          <w:rStyle w:val="1-Char0"/>
          <w:rFonts w:hint="cs"/>
          <w:rtl/>
        </w:rPr>
        <w:t>ره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د: «</w:t>
      </w:r>
      <w:r w:rsidRPr="002A5A9D">
        <w:rPr>
          <w:rStyle w:val="6-Char"/>
          <w:rFonts w:hint="cs"/>
          <w:rtl/>
        </w:rPr>
        <w:t>أ</w:t>
      </w:r>
      <w:r w:rsidR="004E65AD" w:rsidRPr="002A5A9D">
        <w:rPr>
          <w:rStyle w:val="6-Char"/>
          <w:rFonts w:hint="cs"/>
          <w:rtl/>
        </w:rPr>
        <w:t>َ</w:t>
      </w:r>
      <w:r w:rsidRPr="002A5A9D">
        <w:rPr>
          <w:rStyle w:val="6-Char"/>
          <w:rFonts w:hint="cs"/>
          <w:rtl/>
        </w:rPr>
        <w:t>ن</w:t>
      </w:r>
      <w:r w:rsidR="004E65AD" w:rsidRPr="002A5A9D">
        <w:rPr>
          <w:rStyle w:val="6-Char"/>
          <w:rFonts w:hint="cs"/>
          <w:rtl/>
        </w:rPr>
        <w:t>َّ</w:t>
      </w:r>
      <w:r w:rsidRPr="002A5A9D">
        <w:rPr>
          <w:rStyle w:val="6-Char"/>
          <w:rFonts w:hint="cs"/>
          <w:rtl/>
        </w:rPr>
        <w:t xml:space="preserve"> ر</w:t>
      </w:r>
      <w:r w:rsidR="004E65AD" w:rsidRPr="002A5A9D">
        <w:rPr>
          <w:rStyle w:val="6-Char"/>
          <w:rFonts w:hint="cs"/>
          <w:rtl/>
        </w:rPr>
        <w:t>َ</w:t>
      </w:r>
      <w:r w:rsidRPr="002A5A9D">
        <w:rPr>
          <w:rStyle w:val="6-Char"/>
          <w:rFonts w:hint="cs"/>
          <w:rtl/>
        </w:rPr>
        <w:t>ج</w:t>
      </w:r>
      <w:r w:rsidR="004E65AD" w:rsidRPr="002A5A9D">
        <w:rPr>
          <w:rStyle w:val="6-Char"/>
          <w:rFonts w:hint="cs"/>
          <w:rtl/>
        </w:rPr>
        <w:t>ُ</w:t>
      </w:r>
      <w:r w:rsidRPr="002A5A9D">
        <w:rPr>
          <w:rStyle w:val="6-Char"/>
          <w:rFonts w:hint="cs"/>
          <w:rtl/>
        </w:rPr>
        <w:t>لا</w:t>
      </w:r>
      <w:r w:rsidR="004E65AD" w:rsidRPr="002A5A9D">
        <w:rPr>
          <w:rStyle w:val="6-Char"/>
          <w:rFonts w:hint="cs"/>
          <w:rtl/>
        </w:rPr>
        <w:t>ً</w:t>
      </w:r>
      <w:r w:rsidRPr="002A5A9D">
        <w:rPr>
          <w:rStyle w:val="6-Char"/>
          <w:rFonts w:hint="cs"/>
          <w:rtl/>
        </w:rPr>
        <w:t xml:space="preserve"> ق</w:t>
      </w:r>
      <w:r w:rsidR="004E65AD" w:rsidRPr="002A5A9D">
        <w:rPr>
          <w:rStyle w:val="6-Char"/>
          <w:rFonts w:hint="cs"/>
          <w:rtl/>
        </w:rPr>
        <w:t>ٰ</w:t>
      </w:r>
      <w:r w:rsidRPr="002A5A9D">
        <w:rPr>
          <w:rStyle w:val="6-Char"/>
          <w:rFonts w:hint="cs"/>
          <w:rtl/>
        </w:rPr>
        <w:t>ال</w:t>
      </w:r>
      <w:r w:rsidR="004E65AD" w:rsidRPr="002A5A9D">
        <w:rPr>
          <w:rStyle w:val="6-Char"/>
          <w:rFonts w:hint="cs"/>
          <w:rtl/>
        </w:rPr>
        <w:t>َ</w:t>
      </w:r>
      <w:r w:rsidRPr="002A5A9D">
        <w:rPr>
          <w:rStyle w:val="6-Char"/>
          <w:rFonts w:hint="cs"/>
          <w:rtl/>
        </w:rPr>
        <w:t xml:space="preserve"> ل</w:t>
      </w:r>
      <w:r w:rsidR="004E65AD" w:rsidRPr="002A5A9D">
        <w:rPr>
          <w:rStyle w:val="6-Char"/>
          <w:rFonts w:hint="cs"/>
          <w:rtl/>
        </w:rPr>
        <w:t>ِ</w:t>
      </w:r>
      <w:r w:rsidRPr="002A5A9D">
        <w:rPr>
          <w:rStyle w:val="6-Char"/>
          <w:rFonts w:hint="cs"/>
          <w:rtl/>
        </w:rPr>
        <w:t>لن</w:t>
      </w:r>
      <w:r w:rsidR="004E65AD" w:rsidRPr="002A5A9D">
        <w:rPr>
          <w:rStyle w:val="6-Char"/>
          <w:rFonts w:hint="cs"/>
          <w:rtl/>
        </w:rPr>
        <w:t>َّ</w:t>
      </w:r>
      <w:r w:rsidRPr="002A5A9D">
        <w:rPr>
          <w:rStyle w:val="6-Char"/>
          <w:rFonts w:hint="cs"/>
          <w:rtl/>
        </w:rPr>
        <w:t>ب</w:t>
      </w:r>
      <w:r w:rsidR="004E65AD" w:rsidRPr="002A5A9D">
        <w:rPr>
          <w:rStyle w:val="6-Char"/>
          <w:rFonts w:hint="cs"/>
          <w:rtl/>
        </w:rPr>
        <w:t>ِ</w:t>
      </w:r>
      <w:r w:rsidRPr="002A5A9D">
        <w:rPr>
          <w:rStyle w:val="6-Char"/>
          <w:rFonts w:hint="cs"/>
          <w:rtl/>
        </w:rPr>
        <w:t>ي</w:t>
      </w:r>
      <w:r w:rsidR="004E65AD" w:rsidRPr="002A5A9D">
        <w:rPr>
          <w:rStyle w:val="6-Char"/>
          <w:rFonts w:hint="cs"/>
          <w:rtl/>
        </w:rPr>
        <w:t>ِّ</w:t>
      </w:r>
      <w:r w:rsidR="00343A3E" w:rsidRPr="00343A3E">
        <w:rPr>
          <w:rStyle w:val="1-Char0"/>
          <w:rFonts w:cs="CTraditional Arabic"/>
          <w:rtl/>
        </w:rPr>
        <w:t xml:space="preserve"> ج</w:t>
      </w:r>
      <w:r w:rsidRPr="002A5A9D">
        <w:rPr>
          <w:rStyle w:val="6-Char"/>
          <w:rFonts w:hint="cs"/>
          <w:rtl/>
        </w:rPr>
        <w:t xml:space="preserve"> إ</w:t>
      </w:r>
      <w:r w:rsidR="004E65AD" w:rsidRPr="002A5A9D">
        <w:rPr>
          <w:rStyle w:val="6-Char"/>
          <w:rFonts w:hint="cs"/>
          <w:rtl/>
        </w:rPr>
        <w:t>ِ</w:t>
      </w:r>
      <w:r w:rsidRPr="002A5A9D">
        <w:rPr>
          <w:rStyle w:val="6-Char"/>
          <w:rFonts w:hint="cs"/>
          <w:rtl/>
        </w:rPr>
        <w:t>ن</w:t>
      </w:r>
      <w:r w:rsidR="004E65AD" w:rsidRPr="002A5A9D">
        <w:rPr>
          <w:rStyle w:val="6-Char"/>
          <w:rFonts w:hint="cs"/>
          <w:rtl/>
        </w:rPr>
        <w:t>َّ</w:t>
      </w:r>
      <w:r w:rsidRPr="002A5A9D">
        <w:rPr>
          <w:rStyle w:val="6-Char"/>
          <w:rFonts w:hint="cs"/>
          <w:rtl/>
        </w:rPr>
        <w:t xml:space="preserve"> أ</w:t>
      </w:r>
      <w:r w:rsidR="004E65AD" w:rsidRPr="002A5A9D">
        <w:rPr>
          <w:rStyle w:val="6-Char"/>
          <w:rFonts w:hint="cs"/>
          <w:rtl/>
        </w:rPr>
        <w:t>َ</w:t>
      </w:r>
      <w:r w:rsidRPr="002A5A9D">
        <w:rPr>
          <w:rStyle w:val="6-Char"/>
          <w:rFonts w:hint="cs"/>
          <w:rtl/>
        </w:rPr>
        <w:t>ب</w:t>
      </w:r>
      <w:r w:rsidR="004E65AD" w:rsidRPr="002A5A9D">
        <w:rPr>
          <w:rStyle w:val="6-Char"/>
          <w:rFonts w:hint="cs"/>
          <w:rtl/>
        </w:rPr>
        <w:t>ِ</w:t>
      </w:r>
      <w:r w:rsidRPr="002A5A9D">
        <w:rPr>
          <w:rStyle w:val="6-Char"/>
          <w:rFonts w:hint="cs"/>
          <w:rtl/>
        </w:rPr>
        <w:t>ي</w:t>
      </w:r>
      <w:r w:rsidR="004E65AD" w:rsidRPr="002A5A9D">
        <w:rPr>
          <w:rStyle w:val="6-Char"/>
          <w:rFonts w:hint="cs"/>
          <w:rtl/>
        </w:rPr>
        <w:t>ْ</w:t>
      </w:r>
      <w:r w:rsidRPr="002A5A9D">
        <w:rPr>
          <w:rStyle w:val="6-Char"/>
          <w:rFonts w:hint="cs"/>
          <w:rtl/>
        </w:rPr>
        <w:t xml:space="preserve"> م</w:t>
      </w:r>
      <w:r w:rsidR="004E65AD" w:rsidRPr="002A5A9D">
        <w:rPr>
          <w:rStyle w:val="6-Char"/>
          <w:rFonts w:hint="cs"/>
          <w:rtl/>
        </w:rPr>
        <w:t>ٰ</w:t>
      </w:r>
      <w:r w:rsidRPr="002A5A9D">
        <w:rPr>
          <w:rStyle w:val="6-Char"/>
          <w:rFonts w:hint="cs"/>
          <w:rtl/>
        </w:rPr>
        <w:t>ات</w:t>
      </w:r>
      <w:r w:rsidR="004E65AD" w:rsidRPr="002A5A9D">
        <w:rPr>
          <w:rStyle w:val="6-Char"/>
          <w:rFonts w:hint="cs"/>
          <w:rtl/>
        </w:rPr>
        <w:t>َ</w:t>
      </w:r>
      <w:r w:rsidRPr="002A5A9D">
        <w:rPr>
          <w:rStyle w:val="6-Char"/>
          <w:rFonts w:hint="cs"/>
          <w:rtl/>
        </w:rPr>
        <w:t xml:space="preserve"> و</w:t>
      </w:r>
      <w:r w:rsidR="004E65AD" w:rsidRPr="002A5A9D">
        <w:rPr>
          <w:rStyle w:val="6-Char"/>
          <w:rFonts w:hint="cs"/>
          <w:rtl/>
        </w:rPr>
        <w:t>َ</w:t>
      </w:r>
      <w:r w:rsidRPr="002A5A9D">
        <w:rPr>
          <w:rStyle w:val="6-Char"/>
          <w:rFonts w:hint="cs"/>
          <w:rtl/>
        </w:rPr>
        <w:t xml:space="preserve"> ت</w:t>
      </w:r>
      <w:r w:rsidR="004E65AD" w:rsidRPr="002A5A9D">
        <w:rPr>
          <w:rStyle w:val="6-Char"/>
          <w:rFonts w:hint="cs"/>
          <w:rtl/>
        </w:rPr>
        <w:t>َ</w:t>
      </w:r>
      <w:r w:rsidRPr="002A5A9D">
        <w:rPr>
          <w:rStyle w:val="6-Char"/>
          <w:rFonts w:hint="cs"/>
          <w:rtl/>
        </w:rPr>
        <w:t>ر</w:t>
      </w:r>
      <w:r w:rsidR="004E65AD" w:rsidRPr="002A5A9D">
        <w:rPr>
          <w:rStyle w:val="6-Char"/>
          <w:rFonts w:hint="cs"/>
          <w:rtl/>
        </w:rPr>
        <w:t>َ</w:t>
      </w:r>
      <w:r w:rsidRPr="002A5A9D">
        <w:rPr>
          <w:rStyle w:val="6-Char"/>
          <w:rFonts w:hint="cs"/>
          <w:rtl/>
        </w:rPr>
        <w:t>ك</w:t>
      </w:r>
      <w:r w:rsidR="004E65AD" w:rsidRPr="002A5A9D">
        <w:rPr>
          <w:rStyle w:val="6-Char"/>
          <w:rFonts w:hint="cs"/>
          <w:rtl/>
        </w:rPr>
        <w:t>َ</w:t>
      </w:r>
      <w:r w:rsidRPr="002A5A9D">
        <w:rPr>
          <w:rStyle w:val="6-Char"/>
          <w:rFonts w:hint="cs"/>
          <w:rtl/>
        </w:rPr>
        <w:t xml:space="preserve"> م</w:t>
      </w:r>
      <w:r w:rsidR="004E65AD" w:rsidRPr="002A5A9D">
        <w:rPr>
          <w:rStyle w:val="6-Char"/>
          <w:rFonts w:hint="cs"/>
          <w:rtl/>
        </w:rPr>
        <w:t>ٰ</w:t>
      </w:r>
      <w:r w:rsidRPr="002A5A9D">
        <w:rPr>
          <w:rStyle w:val="6-Char"/>
          <w:rFonts w:hint="cs"/>
          <w:rtl/>
        </w:rPr>
        <w:t>الا</w:t>
      </w:r>
      <w:r w:rsidR="004E65AD" w:rsidRPr="002A5A9D">
        <w:rPr>
          <w:rStyle w:val="6-Char"/>
          <w:rFonts w:hint="cs"/>
          <w:rtl/>
        </w:rPr>
        <w:t>ً</w:t>
      </w:r>
      <w:r w:rsidRPr="002A5A9D">
        <w:rPr>
          <w:rStyle w:val="6-Char"/>
          <w:rFonts w:hint="cs"/>
          <w:rtl/>
        </w:rPr>
        <w:t xml:space="preserve"> و</w:t>
      </w:r>
      <w:r w:rsidR="004E65AD" w:rsidRPr="002A5A9D">
        <w:rPr>
          <w:rStyle w:val="6-Char"/>
          <w:rFonts w:hint="cs"/>
          <w:rtl/>
        </w:rPr>
        <w:t>َ</w:t>
      </w:r>
      <w:r w:rsidRPr="002A5A9D">
        <w:rPr>
          <w:rStyle w:val="6-Char"/>
          <w:rFonts w:hint="cs"/>
          <w:rtl/>
        </w:rPr>
        <w:t xml:space="preserve"> ل</w:t>
      </w:r>
      <w:r w:rsidR="004E65AD" w:rsidRPr="002A5A9D">
        <w:rPr>
          <w:rStyle w:val="6-Char"/>
          <w:rFonts w:hint="cs"/>
          <w:rtl/>
        </w:rPr>
        <w:t>َ</w:t>
      </w:r>
      <w:r w:rsidRPr="002A5A9D">
        <w:rPr>
          <w:rStyle w:val="6-Char"/>
          <w:rFonts w:hint="cs"/>
          <w:rtl/>
        </w:rPr>
        <w:t>م</w:t>
      </w:r>
      <w:r w:rsidR="004E65AD" w:rsidRPr="002A5A9D">
        <w:rPr>
          <w:rStyle w:val="6-Char"/>
          <w:rFonts w:hint="cs"/>
          <w:rtl/>
        </w:rPr>
        <w:t>ْ</w:t>
      </w:r>
      <w:r w:rsidRPr="002A5A9D">
        <w:rPr>
          <w:rStyle w:val="6-Char"/>
          <w:rFonts w:hint="cs"/>
          <w:rtl/>
        </w:rPr>
        <w:t xml:space="preserve"> ي</w:t>
      </w:r>
      <w:r w:rsidR="004E65AD" w:rsidRPr="002A5A9D">
        <w:rPr>
          <w:rStyle w:val="6-Char"/>
          <w:rFonts w:hint="cs"/>
          <w:rtl/>
        </w:rPr>
        <w:t>ُ</w:t>
      </w:r>
      <w:r w:rsidRPr="002A5A9D">
        <w:rPr>
          <w:rStyle w:val="6-Char"/>
          <w:rFonts w:hint="cs"/>
          <w:rtl/>
        </w:rPr>
        <w:t>و</w:t>
      </w:r>
      <w:r w:rsidR="004E65AD" w:rsidRPr="002A5A9D">
        <w:rPr>
          <w:rStyle w:val="6-Char"/>
          <w:rFonts w:hint="cs"/>
          <w:rtl/>
        </w:rPr>
        <w:t>ْ</w:t>
      </w:r>
      <w:r w:rsidRPr="002A5A9D">
        <w:rPr>
          <w:rStyle w:val="6-Char"/>
          <w:rFonts w:hint="cs"/>
          <w:rtl/>
        </w:rPr>
        <w:t>ص</w:t>
      </w:r>
      <w:r w:rsidR="004E65AD" w:rsidRPr="002A5A9D">
        <w:rPr>
          <w:rStyle w:val="6-Char"/>
          <w:rFonts w:hint="cs"/>
          <w:rtl/>
        </w:rPr>
        <w:t>ِ</w:t>
      </w:r>
      <w:r w:rsidRPr="002A5A9D">
        <w:rPr>
          <w:rStyle w:val="6-Char"/>
          <w:rFonts w:hint="cs"/>
          <w:rtl/>
        </w:rPr>
        <w:t>، ف</w:t>
      </w:r>
      <w:r w:rsidR="004E65AD" w:rsidRPr="002A5A9D">
        <w:rPr>
          <w:rStyle w:val="6-Char"/>
          <w:rFonts w:hint="cs"/>
          <w:rtl/>
        </w:rPr>
        <w:t>َ</w:t>
      </w:r>
      <w:r w:rsidRPr="002A5A9D">
        <w:rPr>
          <w:rStyle w:val="6-Char"/>
          <w:rFonts w:hint="cs"/>
          <w:rtl/>
        </w:rPr>
        <w:t>ه</w:t>
      </w:r>
      <w:r w:rsidR="004E65AD" w:rsidRPr="002A5A9D">
        <w:rPr>
          <w:rStyle w:val="6-Char"/>
          <w:rFonts w:hint="cs"/>
          <w:rtl/>
        </w:rPr>
        <w:t>َ</w:t>
      </w:r>
      <w:r w:rsidRPr="002A5A9D">
        <w:rPr>
          <w:rStyle w:val="6-Char"/>
          <w:rFonts w:hint="cs"/>
          <w:rtl/>
        </w:rPr>
        <w:t>ل</w:t>
      </w:r>
      <w:r w:rsidR="004E65AD" w:rsidRPr="002A5A9D">
        <w:rPr>
          <w:rStyle w:val="6-Char"/>
          <w:rFonts w:hint="cs"/>
          <w:rtl/>
        </w:rPr>
        <w:t>ْ</w:t>
      </w:r>
      <w:r w:rsidRPr="002A5A9D">
        <w:rPr>
          <w:rStyle w:val="6-Char"/>
          <w:rFonts w:hint="cs"/>
          <w:rtl/>
        </w:rPr>
        <w:t xml:space="preserve"> ي</w:t>
      </w:r>
      <w:r w:rsidR="004E65AD" w:rsidRPr="002A5A9D">
        <w:rPr>
          <w:rStyle w:val="6-Char"/>
          <w:rFonts w:hint="cs"/>
          <w:rtl/>
        </w:rPr>
        <w:t>َ</w:t>
      </w:r>
      <w:r w:rsidRPr="002A5A9D">
        <w:rPr>
          <w:rStyle w:val="6-Char"/>
          <w:rFonts w:hint="cs"/>
          <w:rtl/>
        </w:rPr>
        <w:t>ك</w:t>
      </w:r>
      <w:r w:rsidR="004E65AD" w:rsidRPr="002A5A9D">
        <w:rPr>
          <w:rStyle w:val="6-Char"/>
          <w:rFonts w:hint="cs"/>
          <w:rtl/>
        </w:rPr>
        <w:t>ْ</w:t>
      </w:r>
      <w:r w:rsidRPr="002A5A9D">
        <w:rPr>
          <w:rStyle w:val="6-Char"/>
          <w:rFonts w:hint="cs"/>
          <w:rtl/>
        </w:rPr>
        <w:t>ف</w:t>
      </w:r>
      <w:r w:rsidR="004E65AD" w:rsidRPr="002A5A9D">
        <w:rPr>
          <w:rStyle w:val="6-Char"/>
          <w:rFonts w:hint="cs"/>
          <w:rtl/>
        </w:rPr>
        <w:t>ِ</w:t>
      </w:r>
      <w:r w:rsidRPr="002A5A9D">
        <w:rPr>
          <w:rStyle w:val="6-Char"/>
          <w:rFonts w:hint="cs"/>
          <w:rtl/>
        </w:rPr>
        <w:t>ي ع</w:t>
      </w:r>
      <w:r w:rsidR="004E65AD" w:rsidRPr="002A5A9D">
        <w:rPr>
          <w:rStyle w:val="6-Char"/>
          <w:rFonts w:hint="cs"/>
          <w:rtl/>
        </w:rPr>
        <w:t>َ</w:t>
      </w:r>
      <w:r w:rsidRPr="002A5A9D">
        <w:rPr>
          <w:rStyle w:val="6-Char"/>
          <w:rFonts w:hint="cs"/>
          <w:rtl/>
        </w:rPr>
        <w:t>ن</w:t>
      </w:r>
      <w:r w:rsidR="004E65AD" w:rsidRPr="002A5A9D">
        <w:rPr>
          <w:rStyle w:val="6-Char"/>
          <w:rFonts w:hint="cs"/>
          <w:rtl/>
        </w:rPr>
        <w:t>ْ</w:t>
      </w:r>
      <w:r w:rsidRPr="002A5A9D">
        <w:rPr>
          <w:rStyle w:val="6-Char"/>
          <w:rFonts w:hint="cs"/>
          <w:rtl/>
        </w:rPr>
        <w:t>ه</w:t>
      </w:r>
      <w:r w:rsidR="004E65AD" w:rsidRPr="002A5A9D">
        <w:rPr>
          <w:rStyle w:val="6-Char"/>
          <w:rFonts w:hint="cs"/>
          <w:rtl/>
        </w:rPr>
        <w:t>ُ</w:t>
      </w:r>
      <w:r w:rsidRPr="002A5A9D">
        <w:rPr>
          <w:rStyle w:val="6-Char"/>
          <w:rFonts w:hint="cs"/>
          <w:rtl/>
        </w:rPr>
        <w:t xml:space="preserve"> أ</w:t>
      </w:r>
      <w:r w:rsidR="004E65AD" w:rsidRPr="002A5A9D">
        <w:rPr>
          <w:rStyle w:val="6-Char"/>
          <w:rFonts w:hint="cs"/>
          <w:rtl/>
        </w:rPr>
        <w:t>َ</w:t>
      </w:r>
      <w:r w:rsidRPr="002A5A9D">
        <w:rPr>
          <w:rStyle w:val="6-Char"/>
          <w:rFonts w:hint="cs"/>
          <w:rtl/>
        </w:rPr>
        <w:t>ن</w:t>
      </w:r>
      <w:r w:rsidR="004E65AD" w:rsidRPr="002A5A9D">
        <w:rPr>
          <w:rStyle w:val="6-Char"/>
          <w:rFonts w:hint="cs"/>
          <w:rtl/>
        </w:rPr>
        <w:t>ْ</w:t>
      </w:r>
      <w:r w:rsidRPr="002A5A9D">
        <w:rPr>
          <w:rStyle w:val="6-Char"/>
          <w:rFonts w:hint="cs"/>
          <w:rtl/>
        </w:rPr>
        <w:t xml:space="preserve"> أ</w:t>
      </w:r>
      <w:r w:rsidR="004E65AD" w:rsidRPr="002A5A9D">
        <w:rPr>
          <w:rStyle w:val="6-Char"/>
          <w:rFonts w:hint="cs"/>
          <w:rtl/>
        </w:rPr>
        <w:t>َ</w:t>
      </w:r>
      <w:r w:rsidRPr="002A5A9D">
        <w:rPr>
          <w:rStyle w:val="6-Char"/>
          <w:rFonts w:hint="cs"/>
          <w:rtl/>
        </w:rPr>
        <w:t>ت</w:t>
      </w:r>
      <w:r w:rsidR="004E65AD" w:rsidRPr="002A5A9D">
        <w:rPr>
          <w:rStyle w:val="6-Char"/>
          <w:rFonts w:hint="cs"/>
          <w:rtl/>
        </w:rPr>
        <w:t>َ</w:t>
      </w:r>
      <w:r w:rsidRPr="002A5A9D">
        <w:rPr>
          <w:rStyle w:val="6-Char"/>
          <w:rFonts w:hint="cs"/>
          <w:rtl/>
        </w:rPr>
        <w:t>ص</w:t>
      </w:r>
      <w:r w:rsidR="004E65AD" w:rsidRPr="002A5A9D">
        <w:rPr>
          <w:rStyle w:val="6-Char"/>
          <w:rFonts w:hint="cs"/>
          <w:rtl/>
        </w:rPr>
        <w:t>َ</w:t>
      </w:r>
      <w:r w:rsidRPr="002A5A9D">
        <w:rPr>
          <w:rStyle w:val="6-Char"/>
          <w:rFonts w:hint="cs"/>
          <w:rtl/>
        </w:rPr>
        <w:t>د</w:t>
      </w:r>
      <w:r w:rsidR="004E65AD" w:rsidRPr="002A5A9D">
        <w:rPr>
          <w:rStyle w:val="6-Char"/>
          <w:rFonts w:hint="cs"/>
          <w:rtl/>
        </w:rPr>
        <w:t>َّ</w:t>
      </w:r>
      <w:r w:rsidRPr="002A5A9D">
        <w:rPr>
          <w:rStyle w:val="6-Char"/>
          <w:rFonts w:hint="cs"/>
          <w:rtl/>
        </w:rPr>
        <w:t>ق</w:t>
      </w:r>
      <w:r w:rsidR="004E65AD" w:rsidRPr="002A5A9D">
        <w:rPr>
          <w:rStyle w:val="6-Char"/>
          <w:rFonts w:hint="cs"/>
          <w:rtl/>
        </w:rPr>
        <w:t>َ</w:t>
      </w:r>
      <w:r w:rsidRPr="002A5A9D">
        <w:rPr>
          <w:rStyle w:val="6-Char"/>
          <w:rFonts w:hint="cs"/>
          <w:rtl/>
        </w:rPr>
        <w:t xml:space="preserve"> ع</w:t>
      </w:r>
      <w:r w:rsidR="004E65AD" w:rsidRPr="002A5A9D">
        <w:rPr>
          <w:rStyle w:val="6-Char"/>
          <w:rFonts w:hint="cs"/>
          <w:rtl/>
        </w:rPr>
        <w:t>َ</w:t>
      </w:r>
      <w:r w:rsidRPr="002A5A9D">
        <w:rPr>
          <w:rStyle w:val="6-Char"/>
          <w:rFonts w:hint="cs"/>
          <w:rtl/>
        </w:rPr>
        <w:t>ن</w:t>
      </w:r>
      <w:r w:rsidR="004E65AD" w:rsidRPr="002A5A9D">
        <w:rPr>
          <w:rStyle w:val="6-Char"/>
          <w:rFonts w:hint="cs"/>
          <w:rtl/>
        </w:rPr>
        <w:t>ْ</w:t>
      </w:r>
      <w:r w:rsidRPr="002A5A9D">
        <w:rPr>
          <w:rStyle w:val="6-Char"/>
          <w:rFonts w:hint="cs"/>
          <w:rtl/>
        </w:rPr>
        <w:t>ه</w:t>
      </w:r>
      <w:r w:rsidR="004E65AD" w:rsidRPr="002A5A9D">
        <w:rPr>
          <w:rStyle w:val="6-Char"/>
          <w:rFonts w:hint="cs"/>
          <w:rtl/>
        </w:rPr>
        <w:t>ُ</w:t>
      </w:r>
      <w:r w:rsidRPr="002A5A9D">
        <w:rPr>
          <w:rStyle w:val="6-Char"/>
          <w:rFonts w:hint="cs"/>
          <w:rtl/>
        </w:rPr>
        <w:t>؟ ق</w:t>
      </w:r>
      <w:r w:rsidR="004E65AD" w:rsidRPr="002A5A9D">
        <w:rPr>
          <w:rStyle w:val="6-Char"/>
          <w:rFonts w:hint="cs"/>
          <w:rtl/>
        </w:rPr>
        <w:t>ٰ</w:t>
      </w:r>
      <w:r w:rsidRPr="002A5A9D">
        <w:rPr>
          <w:rStyle w:val="6-Char"/>
          <w:rFonts w:hint="cs"/>
          <w:rtl/>
        </w:rPr>
        <w:t>ال</w:t>
      </w:r>
      <w:r w:rsidR="004E65AD" w:rsidRPr="002A5A9D">
        <w:rPr>
          <w:rStyle w:val="6-Char"/>
          <w:rFonts w:hint="cs"/>
          <w:rtl/>
        </w:rPr>
        <w:t>َ</w:t>
      </w:r>
      <w:r w:rsidRPr="002A5A9D">
        <w:rPr>
          <w:rStyle w:val="6-Char"/>
          <w:rFonts w:hint="cs"/>
          <w:rtl/>
        </w:rPr>
        <w:t>: ن</w:t>
      </w:r>
      <w:r w:rsidR="004E65AD" w:rsidRPr="002A5A9D">
        <w:rPr>
          <w:rStyle w:val="6-Char"/>
          <w:rFonts w:hint="cs"/>
          <w:rtl/>
        </w:rPr>
        <w:t>َ</w:t>
      </w:r>
      <w:r w:rsidRPr="002A5A9D">
        <w:rPr>
          <w:rStyle w:val="6-Char"/>
          <w:rFonts w:hint="cs"/>
          <w:rtl/>
        </w:rPr>
        <w:t>ع</w:t>
      </w:r>
      <w:r w:rsidR="004E65AD" w:rsidRPr="002A5A9D">
        <w:rPr>
          <w:rStyle w:val="6-Char"/>
          <w:rFonts w:hint="cs"/>
          <w:rtl/>
        </w:rPr>
        <w:t>َ</w:t>
      </w:r>
      <w:r w:rsidRPr="002A5A9D">
        <w:rPr>
          <w:rStyle w:val="6-Char"/>
          <w:rFonts w:hint="cs"/>
          <w:rtl/>
        </w:rPr>
        <w:t>م</w:t>
      </w:r>
      <w:r w:rsidRPr="0088599A">
        <w:rPr>
          <w:rStyle w:val="1-Char0"/>
          <w:rFonts w:hint="cs"/>
          <w:rtl/>
        </w:rPr>
        <w:t>»</w:t>
      </w:r>
      <w:r w:rsidRPr="005967D2">
        <w:rPr>
          <w:rStyle w:val="1-Char0"/>
          <w:vertAlign w:val="superscript"/>
          <w:rtl/>
        </w:rPr>
        <w:footnoteReference w:id="98"/>
      </w:r>
    </w:p>
    <w:p w:rsidR="00B626B5" w:rsidRPr="0088599A" w:rsidRDefault="00B626B5" w:rsidP="004E500B">
      <w:pPr>
        <w:rPr>
          <w:rStyle w:val="1-Char0"/>
          <w:rtl/>
        </w:rPr>
      </w:pPr>
      <w:r w:rsidRPr="0088599A">
        <w:rPr>
          <w:rStyle w:val="1-Char0"/>
          <w:rFonts w:hint="cs"/>
          <w:rtl/>
        </w:rPr>
        <w:t>«مرد</w:t>
      </w:r>
      <w:r w:rsidR="008D60BE">
        <w:rPr>
          <w:rStyle w:val="1-Char0"/>
          <w:rFonts w:hint="cs"/>
          <w:rtl/>
        </w:rPr>
        <w:t>ی</w:t>
      </w:r>
      <w:r w:rsidRPr="0088599A">
        <w:rPr>
          <w:rStyle w:val="1-Char0"/>
          <w:rFonts w:hint="cs"/>
          <w:rtl/>
        </w:rPr>
        <w:t xml:space="preserve"> نزد پ</w:t>
      </w:r>
      <w:r w:rsidR="008D60BE">
        <w:rPr>
          <w:rStyle w:val="1-Char0"/>
          <w:rFonts w:hint="cs"/>
          <w:rtl/>
        </w:rPr>
        <w:t>ی</w:t>
      </w:r>
      <w:r w:rsidRPr="0088599A">
        <w:rPr>
          <w:rStyle w:val="1-Char0"/>
          <w:rFonts w:hint="cs"/>
          <w:rtl/>
        </w:rPr>
        <w:t>امبر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آمد و گفت: همانا پدرم وفات </w:t>
      </w:r>
      <w:r w:rsidR="008D60BE">
        <w:rPr>
          <w:rStyle w:val="1-Char0"/>
          <w:rFonts w:hint="cs"/>
          <w:rtl/>
        </w:rPr>
        <w:t>ک</w:t>
      </w:r>
      <w:r w:rsidRPr="0088599A">
        <w:rPr>
          <w:rStyle w:val="1-Char0"/>
          <w:rFonts w:hint="cs"/>
          <w:rtl/>
        </w:rPr>
        <w:t>رده و ثروت</w:t>
      </w:r>
      <w:r w:rsidR="008D60BE">
        <w:rPr>
          <w:rStyle w:val="1-Char0"/>
          <w:rFonts w:hint="cs"/>
          <w:rtl/>
        </w:rPr>
        <w:t>ی</w:t>
      </w:r>
      <w:r w:rsidRPr="0088599A">
        <w:rPr>
          <w:rStyle w:val="1-Char0"/>
          <w:rFonts w:hint="cs"/>
          <w:rtl/>
        </w:rPr>
        <w:t xml:space="preserve"> از خود به جا</w:t>
      </w:r>
      <w:r w:rsidR="008D60BE">
        <w:rPr>
          <w:rStyle w:val="1-Char0"/>
          <w:rFonts w:hint="cs"/>
          <w:rtl/>
        </w:rPr>
        <w:t>ی</w:t>
      </w:r>
      <w:r w:rsidRPr="0088599A">
        <w:rPr>
          <w:rStyle w:val="1-Char0"/>
          <w:rFonts w:hint="cs"/>
          <w:rtl/>
        </w:rPr>
        <w:t xml:space="preserve"> گذاشته است، اما وص</w:t>
      </w:r>
      <w:r w:rsidR="008D60BE">
        <w:rPr>
          <w:rStyle w:val="1-Char0"/>
          <w:rFonts w:hint="cs"/>
          <w:rtl/>
        </w:rPr>
        <w:t>ی</w:t>
      </w:r>
      <w:r w:rsidRPr="0088599A">
        <w:rPr>
          <w:rStyle w:val="1-Char0"/>
          <w:rFonts w:hint="cs"/>
          <w:rtl/>
        </w:rPr>
        <w:t>ت ن</w:t>
      </w:r>
      <w:r w:rsidR="008D60BE">
        <w:rPr>
          <w:rStyle w:val="1-Char0"/>
          <w:rFonts w:hint="cs"/>
          <w:rtl/>
        </w:rPr>
        <w:t>ک</w:t>
      </w:r>
      <w:r w:rsidRPr="0088599A">
        <w:rPr>
          <w:rStyle w:val="1-Char0"/>
          <w:rFonts w:hint="cs"/>
          <w:rtl/>
        </w:rPr>
        <w:t>رده است، آ</w:t>
      </w:r>
      <w:r w:rsidR="008D60BE">
        <w:rPr>
          <w:rStyle w:val="1-Char0"/>
          <w:rFonts w:hint="cs"/>
          <w:rtl/>
        </w:rPr>
        <w:t>ی</w:t>
      </w:r>
      <w:r w:rsidRPr="0088599A">
        <w:rPr>
          <w:rStyle w:val="1-Char0"/>
          <w:rFonts w:hint="cs"/>
          <w:rtl/>
        </w:rPr>
        <w:t>ا من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توانم به جا</w:t>
      </w:r>
      <w:r w:rsidR="008D60BE">
        <w:rPr>
          <w:rStyle w:val="1-Char0"/>
          <w:rFonts w:hint="cs"/>
          <w:rtl/>
        </w:rPr>
        <w:t>ی</w:t>
      </w:r>
      <w:r w:rsidRPr="0088599A">
        <w:rPr>
          <w:rStyle w:val="1-Char0"/>
          <w:rFonts w:hint="cs"/>
          <w:rtl/>
        </w:rPr>
        <w:t xml:space="preserve"> او صدقه دهم؟ رسول خدا</w:t>
      </w:r>
      <w:r w:rsidR="00343A3E" w:rsidRPr="00343A3E">
        <w:rPr>
          <w:rStyle w:val="1-Char0"/>
          <w:rFonts w:cs="CTraditional Arabic"/>
          <w:rtl/>
        </w:rPr>
        <w:t xml:space="preserve"> ج</w:t>
      </w:r>
      <w:r w:rsidRPr="0088599A">
        <w:rPr>
          <w:rStyle w:val="1-Char0"/>
          <w:rFonts w:hint="cs"/>
          <w:rtl/>
        </w:rPr>
        <w:t xml:space="preserve"> فرمود: آر</w:t>
      </w:r>
      <w:r w:rsidR="008D60BE">
        <w:rPr>
          <w:rStyle w:val="1-Char0"/>
          <w:rFonts w:hint="cs"/>
          <w:rtl/>
        </w:rPr>
        <w:t>ی</w:t>
      </w:r>
      <w:r w:rsidRPr="0088599A">
        <w:rPr>
          <w:rStyle w:val="1-Char0"/>
          <w:rFonts w:hint="cs"/>
          <w:rtl/>
        </w:rPr>
        <w:t>.»</w:t>
      </w:r>
    </w:p>
    <w:p w:rsidR="00B626B5" w:rsidRPr="008855F4" w:rsidRDefault="008D60BE" w:rsidP="006E0472">
      <w:pPr>
        <w:pStyle w:val="8-0"/>
        <w:numPr>
          <w:ilvl w:val="0"/>
          <w:numId w:val="17"/>
        </w:numPr>
        <w:rPr>
          <w:rtl/>
        </w:rPr>
      </w:pPr>
      <w:r>
        <w:rPr>
          <w:rFonts w:hint="cs"/>
          <w:rtl/>
        </w:rPr>
        <w:t>ک</w:t>
      </w:r>
      <w:r w:rsidR="00B626B5" w:rsidRPr="008855F4">
        <w:rPr>
          <w:rFonts w:hint="cs"/>
          <w:rtl/>
        </w:rPr>
        <w:t>ارها</w:t>
      </w:r>
      <w:r>
        <w:rPr>
          <w:rFonts w:hint="cs"/>
          <w:rtl/>
        </w:rPr>
        <w:t>ی</w:t>
      </w:r>
      <w:r w:rsidR="00B626B5" w:rsidRPr="008855F4">
        <w:rPr>
          <w:rFonts w:hint="cs"/>
          <w:rtl/>
        </w:rPr>
        <w:t xml:space="preserve"> ن</w:t>
      </w:r>
      <w:r>
        <w:rPr>
          <w:rFonts w:hint="cs"/>
          <w:rtl/>
        </w:rPr>
        <w:t>یک</w:t>
      </w:r>
      <w:r w:rsidR="00B626B5" w:rsidRPr="008855F4">
        <w:rPr>
          <w:rFonts w:hint="cs"/>
          <w:rtl/>
        </w:rPr>
        <w:t xml:space="preserve"> و صدقات جار</w:t>
      </w:r>
      <w:r>
        <w:rPr>
          <w:rFonts w:hint="cs"/>
          <w:rtl/>
        </w:rPr>
        <w:t>ی</w:t>
      </w:r>
      <w:r w:rsidR="00B626B5" w:rsidRPr="008855F4">
        <w:rPr>
          <w:rFonts w:hint="cs"/>
          <w:rtl/>
        </w:rPr>
        <w:t>ه و اعمال صالح</w:t>
      </w:r>
      <w:r>
        <w:rPr>
          <w:rFonts w:hint="cs"/>
          <w:rtl/>
        </w:rPr>
        <w:t>ی</w:t>
      </w:r>
      <w:r w:rsidR="00B626B5" w:rsidRPr="008855F4">
        <w:rPr>
          <w:rFonts w:hint="cs"/>
          <w:rtl/>
        </w:rPr>
        <w:t xml:space="preserve"> </w:t>
      </w:r>
      <w:r>
        <w:rPr>
          <w:rFonts w:hint="cs"/>
          <w:rtl/>
        </w:rPr>
        <w:t>ک</w:t>
      </w:r>
      <w:r w:rsidR="00B626B5" w:rsidRPr="008855F4">
        <w:rPr>
          <w:rFonts w:hint="cs"/>
          <w:rtl/>
        </w:rPr>
        <w:t>ه از خود بر جا</w:t>
      </w:r>
      <w:r>
        <w:rPr>
          <w:rFonts w:hint="cs"/>
          <w:rtl/>
        </w:rPr>
        <w:t>ی</w:t>
      </w:r>
      <w:r w:rsidR="002C4271" w:rsidRPr="008855F4">
        <w:rPr>
          <w:rFonts w:hint="cs"/>
          <w:rtl/>
        </w:rPr>
        <w:t xml:space="preserve"> م</w:t>
      </w:r>
      <w:r>
        <w:rPr>
          <w:rFonts w:hint="cs"/>
          <w:rtl/>
        </w:rPr>
        <w:t>ی</w:t>
      </w:r>
      <w:r w:rsidR="002C4271" w:rsidRPr="008855F4">
        <w:rPr>
          <w:rFonts w:hint="cs"/>
          <w:rtl/>
        </w:rPr>
        <w:t>‌</w:t>
      </w:r>
      <w:r w:rsidR="00B626B5" w:rsidRPr="008855F4">
        <w:rPr>
          <w:rFonts w:hint="cs"/>
          <w:rtl/>
        </w:rPr>
        <w:t>گذارد:</w:t>
      </w:r>
    </w:p>
    <w:p w:rsidR="00B626B5" w:rsidRPr="0088599A" w:rsidRDefault="00B626B5" w:rsidP="004E500B">
      <w:pPr>
        <w:rPr>
          <w:rStyle w:val="1-Char0"/>
          <w:rtl/>
        </w:rPr>
      </w:pPr>
      <w:r w:rsidRPr="0088599A">
        <w:rPr>
          <w:rStyle w:val="1-Char0"/>
          <w:rFonts w:hint="cs"/>
          <w:rtl/>
        </w:rPr>
        <w:t>از ابوهر</w:t>
      </w:r>
      <w:r w:rsidR="008D60BE">
        <w:rPr>
          <w:rStyle w:val="1-Char0"/>
          <w:rFonts w:hint="cs"/>
          <w:rtl/>
        </w:rPr>
        <w:t>ی</w:t>
      </w:r>
      <w:r w:rsidRPr="0088599A">
        <w:rPr>
          <w:rStyle w:val="1-Char0"/>
          <w:rFonts w:hint="cs"/>
          <w:rtl/>
        </w:rPr>
        <w:t>ره</w:t>
      </w:r>
      <w:r w:rsidR="00412699" w:rsidRPr="00412699">
        <w:rPr>
          <w:rStyle w:val="1-Char0"/>
          <w:rFonts w:cs="CTraditional Arabic"/>
          <w:rtl/>
        </w:rPr>
        <w:t>س</w:t>
      </w:r>
      <w:r w:rsidRPr="0088599A">
        <w:rPr>
          <w:rStyle w:val="1-Char0"/>
          <w:rFonts w:hint="cs"/>
          <w:rtl/>
        </w:rPr>
        <w:t xml:space="preserve"> روا</w:t>
      </w:r>
      <w:r w:rsidR="008D60BE">
        <w:rPr>
          <w:rStyle w:val="1-Char0"/>
          <w:rFonts w:hint="cs"/>
          <w:rtl/>
        </w:rPr>
        <w:t>ی</w:t>
      </w:r>
      <w:r w:rsidRPr="0088599A">
        <w:rPr>
          <w:rStyle w:val="1-Char0"/>
          <w:rFonts w:hint="cs"/>
          <w:rtl/>
        </w:rPr>
        <w:t xml:space="preserve">ت است </w:t>
      </w:r>
      <w:r w:rsidR="008D60BE">
        <w:rPr>
          <w:rStyle w:val="1-Char0"/>
          <w:rFonts w:hint="cs"/>
          <w:rtl/>
        </w:rPr>
        <w:t>ک</w:t>
      </w:r>
      <w:r w:rsidRPr="0088599A">
        <w:rPr>
          <w:rStyle w:val="1-Char0"/>
          <w:rFonts w:hint="cs"/>
          <w:rtl/>
        </w:rPr>
        <w:t>ه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فرمود: «</w:t>
      </w:r>
      <w:r w:rsidRPr="002A5A9D">
        <w:rPr>
          <w:rStyle w:val="6-Char"/>
          <w:rFonts w:hint="cs"/>
          <w:rtl/>
        </w:rPr>
        <w:t>ا</w:t>
      </w:r>
      <w:r w:rsidR="00D67B9C" w:rsidRPr="002A5A9D">
        <w:rPr>
          <w:rStyle w:val="6-Char"/>
          <w:rFonts w:hint="cs"/>
          <w:rtl/>
        </w:rPr>
        <w:t>ِ</w:t>
      </w:r>
      <w:r w:rsidRPr="002A5A9D">
        <w:rPr>
          <w:rStyle w:val="6-Char"/>
          <w:rFonts w:hint="cs"/>
          <w:rtl/>
        </w:rPr>
        <w:t>ذ</w:t>
      </w:r>
      <w:r w:rsidR="00D67B9C" w:rsidRPr="002A5A9D">
        <w:rPr>
          <w:rStyle w:val="6-Char"/>
          <w:rFonts w:hint="cs"/>
          <w:rtl/>
        </w:rPr>
        <w:t>ٰ</w:t>
      </w:r>
      <w:r w:rsidRPr="002A5A9D">
        <w:rPr>
          <w:rStyle w:val="6-Char"/>
          <w:rFonts w:hint="cs"/>
          <w:rtl/>
        </w:rPr>
        <w:t>ا م</w:t>
      </w:r>
      <w:r w:rsidR="00D67B9C" w:rsidRPr="002A5A9D">
        <w:rPr>
          <w:rStyle w:val="6-Char"/>
          <w:rFonts w:hint="cs"/>
          <w:rtl/>
        </w:rPr>
        <w:t>ٰ</w:t>
      </w:r>
      <w:r w:rsidRPr="002A5A9D">
        <w:rPr>
          <w:rStyle w:val="6-Char"/>
          <w:rFonts w:hint="cs"/>
          <w:rtl/>
        </w:rPr>
        <w:t>ات</w:t>
      </w:r>
      <w:r w:rsidR="00D67B9C" w:rsidRPr="002A5A9D">
        <w:rPr>
          <w:rStyle w:val="6-Char"/>
          <w:rFonts w:hint="cs"/>
          <w:rtl/>
        </w:rPr>
        <w:t>َ</w:t>
      </w:r>
      <w:r w:rsidRPr="002A5A9D">
        <w:rPr>
          <w:rStyle w:val="6-Char"/>
          <w:rFonts w:hint="cs"/>
          <w:rtl/>
        </w:rPr>
        <w:t xml:space="preserve"> ال</w:t>
      </w:r>
      <w:r w:rsidR="00D67B9C" w:rsidRPr="002A5A9D">
        <w:rPr>
          <w:rStyle w:val="6-Char"/>
          <w:rFonts w:hint="cs"/>
          <w:rtl/>
        </w:rPr>
        <w:t>ْ</w:t>
      </w:r>
      <w:r w:rsidRPr="002A5A9D">
        <w:rPr>
          <w:rStyle w:val="6-Char"/>
          <w:rFonts w:hint="cs"/>
          <w:rtl/>
        </w:rPr>
        <w:t>ا</w:t>
      </w:r>
      <w:r w:rsidR="00D67B9C" w:rsidRPr="002A5A9D">
        <w:rPr>
          <w:rStyle w:val="6-Char"/>
          <w:rFonts w:hint="cs"/>
          <w:rtl/>
        </w:rPr>
        <w:t>ِ</w:t>
      </w:r>
      <w:r w:rsidRPr="002A5A9D">
        <w:rPr>
          <w:rStyle w:val="6-Char"/>
          <w:rFonts w:hint="cs"/>
          <w:rtl/>
        </w:rPr>
        <w:t>ن</w:t>
      </w:r>
      <w:r w:rsidR="00D67B9C" w:rsidRPr="002A5A9D">
        <w:rPr>
          <w:rStyle w:val="6-Char"/>
          <w:rFonts w:hint="cs"/>
          <w:rtl/>
        </w:rPr>
        <w:t>ْ</w:t>
      </w:r>
      <w:r w:rsidRPr="002A5A9D">
        <w:rPr>
          <w:rStyle w:val="6-Char"/>
          <w:rFonts w:hint="cs"/>
          <w:rtl/>
        </w:rPr>
        <w:t>س</w:t>
      </w:r>
      <w:r w:rsidR="00D67B9C" w:rsidRPr="002A5A9D">
        <w:rPr>
          <w:rStyle w:val="6-Char"/>
          <w:rFonts w:hint="cs"/>
          <w:rtl/>
        </w:rPr>
        <w:t>ٰ</w:t>
      </w:r>
      <w:r w:rsidRPr="002A5A9D">
        <w:rPr>
          <w:rStyle w:val="6-Char"/>
          <w:rFonts w:hint="cs"/>
          <w:rtl/>
        </w:rPr>
        <w:t>ان</w:t>
      </w:r>
      <w:r w:rsidR="00D67B9C" w:rsidRPr="002A5A9D">
        <w:rPr>
          <w:rStyle w:val="6-Char"/>
          <w:rFonts w:hint="cs"/>
          <w:rtl/>
        </w:rPr>
        <w:t>ُ</w:t>
      </w:r>
      <w:r w:rsidRPr="002A5A9D">
        <w:rPr>
          <w:rStyle w:val="6-Char"/>
          <w:rFonts w:hint="cs"/>
          <w:rtl/>
        </w:rPr>
        <w:t xml:space="preserve"> ا</w:t>
      </w:r>
      <w:r w:rsidR="00D67B9C" w:rsidRPr="002A5A9D">
        <w:rPr>
          <w:rStyle w:val="6-Char"/>
          <w:rFonts w:hint="cs"/>
          <w:rtl/>
        </w:rPr>
        <w:t>ِ</w:t>
      </w:r>
      <w:r w:rsidRPr="002A5A9D">
        <w:rPr>
          <w:rStyle w:val="6-Char"/>
          <w:rFonts w:hint="cs"/>
          <w:rtl/>
        </w:rPr>
        <w:t>ن</w:t>
      </w:r>
      <w:r w:rsidR="00D67B9C" w:rsidRPr="002A5A9D">
        <w:rPr>
          <w:rStyle w:val="6-Char"/>
          <w:rFonts w:hint="cs"/>
          <w:rtl/>
        </w:rPr>
        <w:t>ْ</w:t>
      </w:r>
      <w:r w:rsidRPr="002A5A9D">
        <w:rPr>
          <w:rStyle w:val="6-Char"/>
          <w:rFonts w:hint="cs"/>
          <w:rtl/>
        </w:rPr>
        <w:t>ق</w:t>
      </w:r>
      <w:r w:rsidR="00D67B9C" w:rsidRPr="002A5A9D">
        <w:rPr>
          <w:rStyle w:val="6-Char"/>
          <w:rFonts w:hint="cs"/>
          <w:rtl/>
        </w:rPr>
        <w:t>َ</w:t>
      </w:r>
      <w:r w:rsidRPr="002A5A9D">
        <w:rPr>
          <w:rStyle w:val="6-Char"/>
          <w:rFonts w:hint="cs"/>
          <w:rtl/>
        </w:rPr>
        <w:t>ط</w:t>
      </w:r>
      <w:r w:rsidR="00D67B9C" w:rsidRPr="002A5A9D">
        <w:rPr>
          <w:rStyle w:val="6-Char"/>
          <w:rFonts w:hint="cs"/>
          <w:rtl/>
        </w:rPr>
        <w:t>َ</w:t>
      </w:r>
      <w:r w:rsidRPr="002A5A9D">
        <w:rPr>
          <w:rStyle w:val="6-Char"/>
          <w:rFonts w:hint="cs"/>
          <w:rtl/>
        </w:rPr>
        <w:t>ع</w:t>
      </w:r>
      <w:r w:rsidR="00D67B9C" w:rsidRPr="002A5A9D">
        <w:rPr>
          <w:rStyle w:val="6-Char"/>
          <w:rFonts w:hint="cs"/>
          <w:rtl/>
        </w:rPr>
        <w:t>َ</w:t>
      </w:r>
      <w:r w:rsidRPr="002A5A9D">
        <w:rPr>
          <w:rStyle w:val="6-Char"/>
          <w:rFonts w:hint="cs"/>
          <w:rtl/>
        </w:rPr>
        <w:t xml:space="preserve"> ع</w:t>
      </w:r>
      <w:r w:rsidR="00D67B9C" w:rsidRPr="002A5A9D">
        <w:rPr>
          <w:rStyle w:val="6-Char"/>
          <w:rFonts w:hint="cs"/>
          <w:rtl/>
        </w:rPr>
        <w:t>َ</w:t>
      </w:r>
      <w:r w:rsidRPr="002A5A9D">
        <w:rPr>
          <w:rStyle w:val="6-Char"/>
          <w:rFonts w:hint="cs"/>
          <w:rtl/>
        </w:rPr>
        <w:t>م</w:t>
      </w:r>
      <w:r w:rsidR="00D67B9C" w:rsidRPr="002A5A9D">
        <w:rPr>
          <w:rStyle w:val="6-Char"/>
          <w:rFonts w:hint="cs"/>
          <w:rtl/>
        </w:rPr>
        <w:t>َ</w:t>
      </w:r>
      <w:r w:rsidRPr="002A5A9D">
        <w:rPr>
          <w:rStyle w:val="6-Char"/>
          <w:rFonts w:hint="cs"/>
          <w:rtl/>
        </w:rPr>
        <w:t>ل</w:t>
      </w:r>
      <w:r w:rsidR="00D67B9C" w:rsidRPr="002A5A9D">
        <w:rPr>
          <w:rStyle w:val="6-Char"/>
          <w:rFonts w:hint="cs"/>
          <w:rtl/>
        </w:rPr>
        <w:t>ُ</w:t>
      </w:r>
      <w:r w:rsidRPr="002A5A9D">
        <w:rPr>
          <w:rStyle w:val="6-Char"/>
          <w:rFonts w:hint="cs"/>
          <w:rtl/>
        </w:rPr>
        <w:t>ه</w:t>
      </w:r>
      <w:r w:rsidR="00D67B9C" w:rsidRPr="002A5A9D">
        <w:rPr>
          <w:rStyle w:val="6-Char"/>
          <w:rFonts w:hint="cs"/>
          <w:rtl/>
        </w:rPr>
        <w:t>ُ</w:t>
      </w:r>
      <w:r w:rsidRPr="002A5A9D">
        <w:rPr>
          <w:rStyle w:val="6-Char"/>
          <w:rFonts w:hint="cs"/>
          <w:rtl/>
        </w:rPr>
        <w:t xml:space="preserve"> ا</w:t>
      </w:r>
      <w:r w:rsidR="00D67B9C" w:rsidRPr="002A5A9D">
        <w:rPr>
          <w:rStyle w:val="6-Char"/>
          <w:rFonts w:hint="cs"/>
          <w:rtl/>
        </w:rPr>
        <w:t>ِ</w:t>
      </w:r>
      <w:r w:rsidRPr="002A5A9D">
        <w:rPr>
          <w:rStyle w:val="6-Char"/>
          <w:rFonts w:hint="cs"/>
          <w:rtl/>
        </w:rPr>
        <w:t>ل</w:t>
      </w:r>
      <w:r w:rsidR="00D67B9C" w:rsidRPr="002A5A9D">
        <w:rPr>
          <w:rStyle w:val="6-Char"/>
          <w:rFonts w:hint="cs"/>
          <w:rtl/>
        </w:rPr>
        <w:t>ّ</w:t>
      </w:r>
      <w:r w:rsidRPr="002A5A9D">
        <w:rPr>
          <w:rStyle w:val="6-Char"/>
          <w:rFonts w:hint="cs"/>
          <w:rtl/>
        </w:rPr>
        <w:t>ا م</w:t>
      </w:r>
      <w:r w:rsidR="00900EFA" w:rsidRPr="002A5A9D">
        <w:rPr>
          <w:rStyle w:val="6-Char"/>
          <w:rFonts w:hint="cs"/>
          <w:rtl/>
        </w:rPr>
        <w:t>ِ</w:t>
      </w:r>
      <w:r w:rsidRPr="002A5A9D">
        <w:rPr>
          <w:rStyle w:val="6-Char"/>
          <w:rFonts w:hint="cs"/>
          <w:rtl/>
        </w:rPr>
        <w:t>ن</w:t>
      </w:r>
      <w:r w:rsidR="00900EFA" w:rsidRPr="002A5A9D">
        <w:rPr>
          <w:rStyle w:val="6-Char"/>
          <w:rFonts w:hint="cs"/>
          <w:rtl/>
        </w:rPr>
        <w:t>ْ</w:t>
      </w:r>
      <w:r w:rsidRPr="002A5A9D">
        <w:rPr>
          <w:rStyle w:val="6-Char"/>
          <w:rFonts w:hint="cs"/>
          <w:rtl/>
        </w:rPr>
        <w:t xml:space="preserve"> ث</w:t>
      </w:r>
      <w:r w:rsidR="00900EFA" w:rsidRPr="002A5A9D">
        <w:rPr>
          <w:rStyle w:val="6-Char"/>
          <w:rFonts w:hint="cs"/>
          <w:rtl/>
        </w:rPr>
        <w:t>َ</w:t>
      </w:r>
      <w:r w:rsidRPr="002A5A9D">
        <w:rPr>
          <w:rStyle w:val="6-Char"/>
          <w:rFonts w:hint="cs"/>
          <w:rtl/>
        </w:rPr>
        <w:t>ل</w:t>
      </w:r>
      <w:r w:rsidR="00900EFA" w:rsidRPr="002A5A9D">
        <w:rPr>
          <w:rStyle w:val="6-Char"/>
          <w:rFonts w:hint="cs"/>
          <w:rtl/>
        </w:rPr>
        <w:t>ٰ</w:t>
      </w:r>
      <w:r w:rsidRPr="002A5A9D">
        <w:rPr>
          <w:rStyle w:val="6-Char"/>
          <w:rFonts w:hint="cs"/>
          <w:rtl/>
        </w:rPr>
        <w:t>اث</w:t>
      </w:r>
      <w:r w:rsidR="00900EFA" w:rsidRPr="002A5A9D">
        <w:rPr>
          <w:rStyle w:val="6-Char"/>
          <w:rFonts w:hint="cs"/>
          <w:rtl/>
        </w:rPr>
        <w:t>ٍ</w:t>
      </w:r>
      <w:r w:rsidRPr="002A5A9D">
        <w:rPr>
          <w:rStyle w:val="6-Char"/>
          <w:rFonts w:hint="cs"/>
          <w:rtl/>
        </w:rPr>
        <w:t>: ا</w:t>
      </w:r>
      <w:r w:rsidR="00900EFA" w:rsidRPr="002A5A9D">
        <w:rPr>
          <w:rStyle w:val="6-Char"/>
          <w:rFonts w:hint="cs"/>
          <w:rtl/>
        </w:rPr>
        <w:t>ِ</w:t>
      </w:r>
      <w:r w:rsidRPr="002A5A9D">
        <w:rPr>
          <w:rStyle w:val="6-Char"/>
          <w:rFonts w:hint="cs"/>
          <w:rtl/>
        </w:rPr>
        <w:t>ل</w:t>
      </w:r>
      <w:r w:rsidR="00900EFA" w:rsidRPr="002A5A9D">
        <w:rPr>
          <w:rStyle w:val="6-Char"/>
          <w:rFonts w:hint="cs"/>
          <w:rtl/>
        </w:rPr>
        <w:t>ّ</w:t>
      </w:r>
      <w:r w:rsidRPr="002A5A9D">
        <w:rPr>
          <w:rStyle w:val="6-Char"/>
          <w:rFonts w:hint="cs"/>
          <w:rtl/>
        </w:rPr>
        <w:t>ا م</w:t>
      </w:r>
      <w:r w:rsidR="00900EFA" w:rsidRPr="002A5A9D">
        <w:rPr>
          <w:rStyle w:val="6-Char"/>
          <w:rFonts w:hint="cs"/>
          <w:rtl/>
        </w:rPr>
        <w:t>ِ</w:t>
      </w:r>
      <w:r w:rsidRPr="002A5A9D">
        <w:rPr>
          <w:rStyle w:val="6-Char"/>
          <w:rFonts w:hint="cs"/>
          <w:rtl/>
        </w:rPr>
        <w:t>ن</w:t>
      </w:r>
      <w:r w:rsidR="00900EFA" w:rsidRPr="002A5A9D">
        <w:rPr>
          <w:rStyle w:val="6-Char"/>
          <w:rFonts w:hint="cs"/>
          <w:rtl/>
        </w:rPr>
        <w:t>ْ</w:t>
      </w:r>
      <w:r w:rsidRPr="002A5A9D">
        <w:rPr>
          <w:rStyle w:val="6-Char"/>
          <w:rFonts w:hint="cs"/>
          <w:rtl/>
        </w:rPr>
        <w:t xml:space="preserve"> ص</w:t>
      </w:r>
      <w:r w:rsidR="00900EFA" w:rsidRPr="002A5A9D">
        <w:rPr>
          <w:rStyle w:val="6-Char"/>
          <w:rFonts w:hint="cs"/>
          <w:rtl/>
        </w:rPr>
        <w:t>َ</w:t>
      </w:r>
      <w:r w:rsidRPr="002A5A9D">
        <w:rPr>
          <w:rStyle w:val="6-Char"/>
          <w:rFonts w:hint="cs"/>
          <w:rtl/>
        </w:rPr>
        <w:t>د</w:t>
      </w:r>
      <w:r w:rsidR="00900EFA" w:rsidRPr="002A5A9D">
        <w:rPr>
          <w:rStyle w:val="6-Char"/>
          <w:rFonts w:hint="cs"/>
          <w:rtl/>
        </w:rPr>
        <w:t>َ</w:t>
      </w:r>
      <w:r w:rsidRPr="002A5A9D">
        <w:rPr>
          <w:rStyle w:val="6-Char"/>
          <w:rFonts w:hint="cs"/>
          <w:rtl/>
        </w:rPr>
        <w:t>ق</w:t>
      </w:r>
      <w:r w:rsidR="00900EFA" w:rsidRPr="002A5A9D">
        <w:rPr>
          <w:rStyle w:val="6-Char"/>
          <w:rFonts w:hint="cs"/>
          <w:rtl/>
        </w:rPr>
        <w:t>َ</w:t>
      </w:r>
      <w:r w:rsidRPr="002A5A9D">
        <w:rPr>
          <w:rStyle w:val="6-Char"/>
          <w:rFonts w:hint="cs"/>
          <w:rtl/>
        </w:rPr>
        <w:t>ة</w:t>
      </w:r>
      <w:r w:rsidR="00900EFA" w:rsidRPr="002A5A9D">
        <w:rPr>
          <w:rStyle w:val="6-Char"/>
          <w:rFonts w:hint="cs"/>
          <w:rtl/>
        </w:rPr>
        <w:t>ٍ</w:t>
      </w:r>
      <w:r w:rsidRPr="002A5A9D">
        <w:rPr>
          <w:rStyle w:val="6-Char"/>
          <w:rFonts w:hint="cs"/>
          <w:rtl/>
        </w:rPr>
        <w:t xml:space="preserve"> ج</w:t>
      </w:r>
      <w:r w:rsidR="00900EFA" w:rsidRPr="002A5A9D">
        <w:rPr>
          <w:rStyle w:val="6-Char"/>
          <w:rFonts w:hint="cs"/>
          <w:rtl/>
        </w:rPr>
        <w:t>ٰ</w:t>
      </w:r>
      <w:r w:rsidRPr="002A5A9D">
        <w:rPr>
          <w:rStyle w:val="6-Char"/>
          <w:rFonts w:hint="cs"/>
          <w:rtl/>
        </w:rPr>
        <w:t>ار</w:t>
      </w:r>
      <w:r w:rsidR="00900EFA" w:rsidRPr="002A5A9D">
        <w:rPr>
          <w:rStyle w:val="6-Char"/>
          <w:rFonts w:hint="cs"/>
          <w:rtl/>
        </w:rPr>
        <w:t>ِ</w:t>
      </w:r>
      <w:r w:rsidRPr="002A5A9D">
        <w:rPr>
          <w:rStyle w:val="6-Char"/>
          <w:rFonts w:hint="cs"/>
          <w:rtl/>
        </w:rPr>
        <w:t>ي</w:t>
      </w:r>
      <w:r w:rsidR="00900EFA" w:rsidRPr="002A5A9D">
        <w:rPr>
          <w:rStyle w:val="6-Char"/>
          <w:rFonts w:hint="cs"/>
          <w:rtl/>
        </w:rPr>
        <w:t>َ</w:t>
      </w:r>
      <w:r w:rsidRPr="002A5A9D">
        <w:rPr>
          <w:rStyle w:val="6-Char"/>
          <w:rFonts w:hint="cs"/>
          <w:rtl/>
        </w:rPr>
        <w:t>ة</w:t>
      </w:r>
      <w:r w:rsidR="00900EFA" w:rsidRPr="002A5A9D">
        <w:rPr>
          <w:rStyle w:val="6-Char"/>
          <w:rFonts w:hint="cs"/>
          <w:rtl/>
        </w:rPr>
        <w:t>ٍ</w:t>
      </w:r>
      <w:r w:rsidRPr="002A5A9D">
        <w:rPr>
          <w:rStyle w:val="6-Char"/>
          <w:rFonts w:hint="cs"/>
          <w:rtl/>
        </w:rPr>
        <w:t>، ا</w:t>
      </w:r>
      <w:r w:rsidR="00900EFA" w:rsidRPr="002A5A9D">
        <w:rPr>
          <w:rStyle w:val="6-Char"/>
          <w:rFonts w:hint="cs"/>
          <w:rtl/>
        </w:rPr>
        <w:t>َ</w:t>
      </w:r>
      <w:r w:rsidRPr="002A5A9D">
        <w:rPr>
          <w:rStyle w:val="6-Char"/>
          <w:rFonts w:hint="cs"/>
          <w:rtl/>
        </w:rPr>
        <w:t>و</w:t>
      </w:r>
      <w:r w:rsidR="00900EFA" w:rsidRPr="002A5A9D">
        <w:rPr>
          <w:rStyle w:val="6-Char"/>
          <w:rFonts w:hint="cs"/>
          <w:rtl/>
        </w:rPr>
        <w:t>ْ</w:t>
      </w:r>
      <w:r w:rsidRPr="002A5A9D">
        <w:rPr>
          <w:rStyle w:val="6-Char"/>
          <w:rFonts w:hint="cs"/>
          <w:rtl/>
        </w:rPr>
        <w:t xml:space="preserve"> ع</w:t>
      </w:r>
      <w:r w:rsidR="00900EFA" w:rsidRPr="002A5A9D">
        <w:rPr>
          <w:rStyle w:val="6-Char"/>
          <w:rFonts w:hint="cs"/>
          <w:rtl/>
        </w:rPr>
        <w:t>ِ</w:t>
      </w:r>
      <w:r w:rsidRPr="002A5A9D">
        <w:rPr>
          <w:rStyle w:val="6-Char"/>
          <w:rFonts w:hint="cs"/>
          <w:rtl/>
        </w:rPr>
        <w:t>ل</w:t>
      </w:r>
      <w:r w:rsidR="00900EFA" w:rsidRPr="002A5A9D">
        <w:rPr>
          <w:rStyle w:val="6-Char"/>
          <w:rFonts w:hint="cs"/>
          <w:rtl/>
        </w:rPr>
        <w:t>ْ</w:t>
      </w:r>
      <w:r w:rsidRPr="002A5A9D">
        <w:rPr>
          <w:rStyle w:val="6-Char"/>
          <w:rFonts w:hint="cs"/>
          <w:rtl/>
        </w:rPr>
        <w:t>م</w:t>
      </w:r>
      <w:r w:rsidR="00900EFA" w:rsidRPr="002A5A9D">
        <w:rPr>
          <w:rStyle w:val="6-Char"/>
          <w:rFonts w:hint="cs"/>
          <w:rtl/>
        </w:rPr>
        <w:t>ٍ</w:t>
      </w:r>
      <w:r w:rsidRPr="002A5A9D">
        <w:rPr>
          <w:rStyle w:val="6-Char"/>
          <w:rFonts w:hint="cs"/>
          <w:rtl/>
        </w:rPr>
        <w:t xml:space="preserve"> ي</w:t>
      </w:r>
      <w:r w:rsidR="00900EFA" w:rsidRPr="002A5A9D">
        <w:rPr>
          <w:rStyle w:val="6-Char"/>
          <w:rFonts w:hint="cs"/>
          <w:rtl/>
        </w:rPr>
        <w:t>ُ</w:t>
      </w:r>
      <w:r w:rsidRPr="002A5A9D">
        <w:rPr>
          <w:rStyle w:val="6-Char"/>
          <w:rFonts w:hint="cs"/>
          <w:rtl/>
        </w:rPr>
        <w:t>ن</w:t>
      </w:r>
      <w:r w:rsidR="00900EFA" w:rsidRPr="002A5A9D">
        <w:rPr>
          <w:rStyle w:val="6-Char"/>
          <w:rFonts w:hint="cs"/>
          <w:rtl/>
        </w:rPr>
        <w:t>ْ</w:t>
      </w:r>
      <w:r w:rsidRPr="002A5A9D">
        <w:rPr>
          <w:rStyle w:val="6-Char"/>
          <w:rFonts w:hint="cs"/>
          <w:rtl/>
        </w:rPr>
        <w:t>ت</w:t>
      </w:r>
      <w:r w:rsidR="00900EFA" w:rsidRPr="002A5A9D">
        <w:rPr>
          <w:rStyle w:val="6-Char"/>
          <w:rFonts w:hint="cs"/>
          <w:rtl/>
        </w:rPr>
        <w:t>َ</w:t>
      </w:r>
      <w:r w:rsidRPr="002A5A9D">
        <w:rPr>
          <w:rStyle w:val="6-Char"/>
          <w:rFonts w:hint="cs"/>
          <w:rtl/>
        </w:rPr>
        <w:t>ف</w:t>
      </w:r>
      <w:r w:rsidR="00900EFA" w:rsidRPr="002A5A9D">
        <w:rPr>
          <w:rStyle w:val="6-Char"/>
          <w:rFonts w:hint="cs"/>
          <w:rtl/>
        </w:rPr>
        <w:t>َ</w:t>
      </w:r>
      <w:r w:rsidRPr="002A5A9D">
        <w:rPr>
          <w:rStyle w:val="6-Char"/>
          <w:rFonts w:hint="cs"/>
          <w:rtl/>
        </w:rPr>
        <w:t>ع</w:t>
      </w:r>
      <w:r w:rsidR="00900EFA" w:rsidRPr="002A5A9D">
        <w:rPr>
          <w:rStyle w:val="6-Char"/>
          <w:rFonts w:hint="cs"/>
          <w:rtl/>
        </w:rPr>
        <w:t>ُ</w:t>
      </w:r>
      <w:r w:rsidRPr="002A5A9D">
        <w:rPr>
          <w:rStyle w:val="6-Char"/>
          <w:rFonts w:hint="cs"/>
          <w:rtl/>
        </w:rPr>
        <w:t xml:space="preserve"> ب</w:t>
      </w:r>
      <w:r w:rsidR="00900EFA" w:rsidRPr="002A5A9D">
        <w:rPr>
          <w:rStyle w:val="6-Char"/>
          <w:rFonts w:hint="cs"/>
          <w:rtl/>
        </w:rPr>
        <w:t>ِ</w:t>
      </w:r>
      <w:r w:rsidRPr="002A5A9D">
        <w:rPr>
          <w:rStyle w:val="6-Char"/>
          <w:rFonts w:hint="cs"/>
          <w:rtl/>
        </w:rPr>
        <w:t>ه</w:t>
      </w:r>
      <w:r w:rsidR="00900EFA" w:rsidRPr="002A5A9D">
        <w:rPr>
          <w:rStyle w:val="6-Char"/>
          <w:rFonts w:hint="cs"/>
          <w:rtl/>
        </w:rPr>
        <w:t>ِ</w:t>
      </w:r>
      <w:r w:rsidRPr="002A5A9D">
        <w:rPr>
          <w:rStyle w:val="6-Char"/>
          <w:rFonts w:hint="cs"/>
          <w:rtl/>
        </w:rPr>
        <w:t>، ا</w:t>
      </w:r>
      <w:r w:rsidR="00900EFA" w:rsidRPr="002A5A9D">
        <w:rPr>
          <w:rStyle w:val="6-Char"/>
          <w:rFonts w:hint="cs"/>
          <w:rtl/>
        </w:rPr>
        <w:t>َ</w:t>
      </w:r>
      <w:r w:rsidRPr="002A5A9D">
        <w:rPr>
          <w:rStyle w:val="6-Char"/>
          <w:rFonts w:hint="cs"/>
          <w:rtl/>
        </w:rPr>
        <w:t>و</w:t>
      </w:r>
      <w:r w:rsidR="00900EFA" w:rsidRPr="002A5A9D">
        <w:rPr>
          <w:rStyle w:val="6-Char"/>
          <w:rFonts w:hint="cs"/>
          <w:rtl/>
        </w:rPr>
        <w:t>ْ</w:t>
      </w:r>
      <w:r w:rsidRPr="002A5A9D">
        <w:rPr>
          <w:rStyle w:val="6-Char"/>
          <w:rFonts w:hint="cs"/>
          <w:rtl/>
        </w:rPr>
        <w:t xml:space="preserve"> و</w:t>
      </w:r>
      <w:r w:rsidR="00900EFA" w:rsidRPr="002A5A9D">
        <w:rPr>
          <w:rStyle w:val="6-Char"/>
          <w:rFonts w:hint="cs"/>
          <w:rtl/>
        </w:rPr>
        <w:t>َ</w:t>
      </w:r>
      <w:r w:rsidRPr="002A5A9D">
        <w:rPr>
          <w:rStyle w:val="6-Char"/>
          <w:rFonts w:hint="cs"/>
          <w:rtl/>
        </w:rPr>
        <w:t>ل</w:t>
      </w:r>
      <w:r w:rsidR="00900EFA" w:rsidRPr="002A5A9D">
        <w:rPr>
          <w:rStyle w:val="6-Char"/>
          <w:rFonts w:hint="cs"/>
          <w:rtl/>
        </w:rPr>
        <w:t>َ</w:t>
      </w:r>
      <w:r w:rsidRPr="002A5A9D">
        <w:rPr>
          <w:rStyle w:val="6-Char"/>
          <w:rFonts w:hint="cs"/>
          <w:rtl/>
        </w:rPr>
        <w:t>د</w:t>
      </w:r>
      <w:r w:rsidR="00900EFA" w:rsidRPr="002A5A9D">
        <w:rPr>
          <w:rStyle w:val="6-Char"/>
          <w:rFonts w:hint="cs"/>
          <w:rtl/>
        </w:rPr>
        <w:t>ٍ</w:t>
      </w:r>
      <w:r w:rsidRPr="002A5A9D">
        <w:rPr>
          <w:rStyle w:val="6-Char"/>
          <w:rFonts w:hint="cs"/>
          <w:rtl/>
        </w:rPr>
        <w:t xml:space="preserve"> ص</w:t>
      </w:r>
      <w:r w:rsidR="00900EFA" w:rsidRPr="002A5A9D">
        <w:rPr>
          <w:rStyle w:val="6-Char"/>
          <w:rFonts w:hint="cs"/>
          <w:rtl/>
        </w:rPr>
        <w:t>ٰ</w:t>
      </w:r>
      <w:r w:rsidRPr="002A5A9D">
        <w:rPr>
          <w:rStyle w:val="6-Char"/>
          <w:rFonts w:hint="cs"/>
          <w:rtl/>
        </w:rPr>
        <w:t>ال</w:t>
      </w:r>
      <w:r w:rsidR="00900EFA" w:rsidRPr="002A5A9D">
        <w:rPr>
          <w:rStyle w:val="6-Char"/>
          <w:rFonts w:hint="cs"/>
          <w:rtl/>
        </w:rPr>
        <w:t>ِ</w:t>
      </w:r>
      <w:r w:rsidRPr="002A5A9D">
        <w:rPr>
          <w:rStyle w:val="6-Char"/>
          <w:rFonts w:hint="cs"/>
          <w:rtl/>
        </w:rPr>
        <w:t>ح</w:t>
      </w:r>
      <w:r w:rsidR="00900EFA" w:rsidRPr="002A5A9D">
        <w:rPr>
          <w:rStyle w:val="6-Char"/>
          <w:rFonts w:hint="cs"/>
          <w:rtl/>
        </w:rPr>
        <w:t>ٍ</w:t>
      </w:r>
      <w:r w:rsidRPr="002A5A9D">
        <w:rPr>
          <w:rStyle w:val="6-Char"/>
          <w:rFonts w:hint="cs"/>
          <w:rtl/>
        </w:rPr>
        <w:t xml:space="preserve"> ي</w:t>
      </w:r>
      <w:r w:rsidR="00900EFA" w:rsidRPr="002A5A9D">
        <w:rPr>
          <w:rStyle w:val="6-Char"/>
          <w:rFonts w:hint="cs"/>
          <w:rtl/>
        </w:rPr>
        <w:t>َ</w:t>
      </w:r>
      <w:r w:rsidRPr="002A5A9D">
        <w:rPr>
          <w:rStyle w:val="6-Char"/>
          <w:rFonts w:hint="cs"/>
          <w:rtl/>
        </w:rPr>
        <w:t>د</w:t>
      </w:r>
      <w:r w:rsidR="00900EFA" w:rsidRPr="002A5A9D">
        <w:rPr>
          <w:rStyle w:val="6-Char"/>
          <w:rFonts w:hint="cs"/>
          <w:rtl/>
        </w:rPr>
        <w:t>ْ</w:t>
      </w:r>
      <w:r w:rsidRPr="002A5A9D">
        <w:rPr>
          <w:rStyle w:val="6-Char"/>
          <w:rFonts w:hint="cs"/>
          <w:rtl/>
        </w:rPr>
        <w:t>ع</w:t>
      </w:r>
      <w:r w:rsidR="00900EFA" w:rsidRPr="002A5A9D">
        <w:rPr>
          <w:rStyle w:val="6-Char"/>
          <w:rFonts w:hint="cs"/>
          <w:rtl/>
        </w:rPr>
        <w:t>ُ</w:t>
      </w:r>
      <w:r w:rsidRPr="002A5A9D">
        <w:rPr>
          <w:rStyle w:val="6-Char"/>
          <w:rFonts w:hint="cs"/>
          <w:rtl/>
        </w:rPr>
        <w:t>و</w:t>
      </w:r>
      <w:r w:rsidR="00900EFA" w:rsidRPr="002A5A9D">
        <w:rPr>
          <w:rStyle w:val="6-Char"/>
          <w:rFonts w:hint="cs"/>
          <w:rtl/>
        </w:rPr>
        <w:t>ْ</w:t>
      </w:r>
      <w:r w:rsidRPr="002A5A9D">
        <w:rPr>
          <w:rStyle w:val="6-Char"/>
          <w:rFonts w:hint="cs"/>
          <w:rtl/>
        </w:rPr>
        <w:t>ا ل</w:t>
      </w:r>
      <w:r w:rsidR="00900EFA" w:rsidRPr="002A5A9D">
        <w:rPr>
          <w:rStyle w:val="6-Char"/>
          <w:rFonts w:hint="cs"/>
          <w:rtl/>
        </w:rPr>
        <w:t>َ</w:t>
      </w:r>
      <w:r w:rsidRPr="002A5A9D">
        <w:rPr>
          <w:rStyle w:val="6-Char"/>
          <w:rFonts w:hint="cs"/>
          <w:rtl/>
        </w:rPr>
        <w:t>ه</w:t>
      </w:r>
      <w:r w:rsidR="00900EFA" w:rsidRPr="002A5A9D">
        <w:rPr>
          <w:rStyle w:val="6-Char"/>
          <w:rFonts w:hint="cs"/>
          <w:rtl/>
        </w:rPr>
        <w:t>ُ</w:t>
      </w:r>
      <w:r w:rsidRPr="0088599A">
        <w:rPr>
          <w:rStyle w:val="1-Char0"/>
          <w:rFonts w:hint="cs"/>
          <w:rtl/>
        </w:rPr>
        <w:t>»</w:t>
      </w:r>
      <w:r w:rsidRPr="005967D2">
        <w:rPr>
          <w:rStyle w:val="1-Char0"/>
          <w:vertAlign w:val="superscript"/>
          <w:rtl/>
        </w:rPr>
        <w:footnoteReference w:id="99"/>
      </w:r>
    </w:p>
    <w:p w:rsidR="00AC71F9" w:rsidRPr="0088599A" w:rsidRDefault="00AC71F9" w:rsidP="004E500B">
      <w:pPr>
        <w:rPr>
          <w:rStyle w:val="1-Char0"/>
          <w:rtl/>
        </w:rPr>
      </w:pPr>
      <w:r w:rsidRPr="0088599A">
        <w:rPr>
          <w:rStyle w:val="1-Char0"/>
          <w:rFonts w:hint="cs"/>
          <w:rtl/>
        </w:rPr>
        <w:t>«</w:t>
      </w:r>
      <w:r w:rsidR="00CF27FF">
        <w:rPr>
          <w:rStyle w:val="1-Char0"/>
          <w:rFonts w:hint="cs"/>
          <w:rtl/>
        </w:rPr>
        <w:t xml:space="preserve">هرگاه </w:t>
      </w:r>
      <w:r w:rsidRPr="0088599A">
        <w:rPr>
          <w:rStyle w:val="1-Char0"/>
          <w:rFonts w:hint="cs"/>
          <w:rtl/>
        </w:rPr>
        <w:t>انسان بم</w:t>
      </w:r>
      <w:r w:rsidR="008D60BE">
        <w:rPr>
          <w:rStyle w:val="1-Char0"/>
          <w:rFonts w:hint="cs"/>
          <w:rtl/>
        </w:rPr>
        <w:t>ی</w:t>
      </w:r>
      <w:r w:rsidRPr="0088599A">
        <w:rPr>
          <w:rStyle w:val="1-Char0"/>
          <w:rFonts w:hint="cs"/>
          <w:rtl/>
        </w:rPr>
        <w:t>رد، عملش قطع</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گردد مگر از سه چ</w:t>
      </w:r>
      <w:r w:rsidR="008D60BE">
        <w:rPr>
          <w:rStyle w:val="1-Char0"/>
          <w:rFonts w:hint="cs"/>
          <w:rtl/>
        </w:rPr>
        <w:t>ی</w:t>
      </w:r>
      <w:r w:rsidRPr="0088599A">
        <w:rPr>
          <w:rStyle w:val="1-Char0"/>
          <w:rFonts w:hint="cs"/>
          <w:rtl/>
        </w:rPr>
        <w:t>ز: صدقه جار</w:t>
      </w:r>
      <w:r w:rsidR="008D60BE">
        <w:rPr>
          <w:rStyle w:val="1-Char0"/>
          <w:rFonts w:hint="cs"/>
          <w:rtl/>
        </w:rPr>
        <w:t>ی</w:t>
      </w:r>
      <w:r w:rsidRPr="0088599A">
        <w:rPr>
          <w:rStyle w:val="1-Char0"/>
          <w:rFonts w:hint="cs"/>
          <w:rtl/>
        </w:rPr>
        <w:t>ه (آثار خ</w:t>
      </w:r>
      <w:r w:rsidR="008D60BE">
        <w:rPr>
          <w:rStyle w:val="1-Char0"/>
          <w:rFonts w:hint="cs"/>
          <w:rtl/>
        </w:rPr>
        <w:t>ی</w:t>
      </w:r>
      <w:r w:rsidRPr="0088599A">
        <w:rPr>
          <w:rStyle w:val="1-Char0"/>
          <w:rFonts w:hint="cs"/>
          <w:rtl/>
        </w:rPr>
        <w:t>ر</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در خدمت مردم و در راه خدا در جر</w:t>
      </w:r>
      <w:r w:rsidR="008D60BE">
        <w:rPr>
          <w:rStyle w:val="1-Char0"/>
          <w:rFonts w:hint="cs"/>
          <w:rtl/>
        </w:rPr>
        <w:t>ی</w:t>
      </w:r>
      <w:r w:rsidRPr="0088599A">
        <w:rPr>
          <w:rStyle w:val="1-Char0"/>
          <w:rFonts w:hint="cs"/>
          <w:rtl/>
        </w:rPr>
        <w:t>ان است)، علم</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مورد استفاد</w:t>
      </w:r>
      <w:r w:rsidR="002A5A9D">
        <w:rPr>
          <w:rStyle w:val="1-Char0"/>
          <w:rFonts w:hint="cs"/>
          <w:rtl/>
        </w:rPr>
        <w:t>ۀ</w:t>
      </w:r>
      <w:r w:rsidRPr="0088599A">
        <w:rPr>
          <w:rStyle w:val="1-Char0"/>
          <w:rFonts w:hint="cs"/>
          <w:rtl/>
        </w:rPr>
        <w:t xml:space="preserve"> د</w:t>
      </w:r>
      <w:r w:rsidR="008D60BE">
        <w:rPr>
          <w:rStyle w:val="1-Char0"/>
          <w:rFonts w:hint="cs"/>
          <w:rtl/>
        </w:rPr>
        <w:t>ی</w:t>
      </w:r>
      <w:r w:rsidRPr="0088599A">
        <w:rPr>
          <w:rStyle w:val="1-Char0"/>
          <w:rFonts w:hint="cs"/>
          <w:rtl/>
        </w:rPr>
        <w:t>گران قرار گ</w:t>
      </w:r>
      <w:r w:rsidR="008D60BE">
        <w:rPr>
          <w:rStyle w:val="1-Char0"/>
          <w:rFonts w:hint="cs"/>
          <w:rtl/>
        </w:rPr>
        <w:t>ی</w:t>
      </w:r>
      <w:r w:rsidRPr="0088599A">
        <w:rPr>
          <w:rStyle w:val="1-Char0"/>
          <w:rFonts w:hint="cs"/>
          <w:rtl/>
        </w:rPr>
        <w:t>رد (آثار علم</w:t>
      </w:r>
      <w:r w:rsidR="008D60BE">
        <w:rPr>
          <w:rStyle w:val="1-Char0"/>
          <w:rFonts w:hint="cs"/>
          <w:rtl/>
        </w:rPr>
        <w:t>ی</w:t>
      </w:r>
      <w:r w:rsidRPr="0088599A">
        <w:rPr>
          <w:rStyle w:val="1-Char0"/>
          <w:rFonts w:hint="cs"/>
          <w:rtl/>
        </w:rPr>
        <w:t xml:space="preserve"> و تأل</w:t>
      </w:r>
      <w:r w:rsidR="008D60BE">
        <w:rPr>
          <w:rStyle w:val="1-Char0"/>
          <w:rFonts w:hint="cs"/>
          <w:rtl/>
        </w:rPr>
        <w:t>ی</w:t>
      </w:r>
      <w:r w:rsidRPr="0088599A">
        <w:rPr>
          <w:rStyle w:val="1-Char0"/>
          <w:rFonts w:hint="cs"/>
          <w:rtl/>
        </w:rPr>
        <w:t xml:space="preserve">ف </w:t>
      </w:r>
      <w:r w:rsidR="008D60BE">
        <w:rPr>
          <w:rStyle w:val="1-Char0"/>
          <w:rFonts w:hint="cs"/>
          <w:rtl/>
        </w:rPr>
        <w:t>ک</w:t>
      </w:r>
      <w:r w:rsidRPr="0088599A">
        <w:rPr>
          <w:rStyle w:val="1-Char0"/>
          <w:rFonts w:hint="cs"/>
          <w:rtl/>
        </w:rPr>
        <w:t>تاب</w:t>
      </w:r>
      <w:r w:rsidR="006E0472">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هدا</w:t>
      </w:r>
      <w:r w:rsidR="008D60BE">
        <w:rPr>
          <w:rStyle w:val="1-Char0"/>
          <w:rFonts w:hint="cs"/>
          <w:rtl/>
        </w:rPr>
        <w:t>ی</w:t>
      </w:r>
      <w:r w:rsidRPr="0088599A">
        <w:rPr>
          <w:rStyle w:val="1-Char0"/>
          <w:rFonts w:hint="cs"/>
          <w:rtl/>
        </w:rPr>
        <w:t xml:space="preserve">ت </w:t>
      </w:r>
      <w:r w:rsidR="008D60BE">
        <w:rPr>
          <w:rStyle w:val="1-Char0"/>
          <w:rFonts w:hint="cs"/>
          <w:rtl/>
        </w:rPr>
        <w:t>ک</w:t>
      </w:r>
      <w:r w:rsidRPr="0088599A">
        <w:rPr>
          <w:rStyle w:val="1-Char0"/>
          <w:rFonts w:hint="cs"/>
          <w:rtl/>
        </w:rPr>
        <w:t xml:space="preserve">ننده) </w:t>
      </w:r>
      <w:r w:rsidR="000F64C6" w:rsidRPr="0088599A">
        <w:rPr>
          <w:rStyle w:val="1-Char0"/>
          <w:rFonts w:hint="cs"/>
          <w:rtl/>
        </w:rPr>
        <w:t>و فرزند صالح</w:t>
      </w:r>
      <w:r w:rsidR="008D60BE">
        <w:rPr>
          <w:rStyle w:val="1-Char0"/>
          <w:rFonts w:hint="cs"/>
          <w:rtl/>
        </w:rPr>
        <w:t>ی</w:t>
      </w:r>
      <w:r w:rsidR="000F64C6" w:rsidRPr="0088599A">
        <w:rPr>
          <w:rStyle w:val="1-Char0"/>
          <w:rFonts w:hint="cs"/>
          <w:rtl/>
        </w:rPr>
        <w:t xml:space="preserve"> </w:t>
      </w:r>
      <w:r w:rsidR="008D60BE">
        <w:rPr>
          <w:rStyle w:val="1-Char0"/>
          <w:rFonts w:hint="cs"/>
          <w:rtl/>
        </w:rPr>
        <w:t>ک</w:t>
      </w:r>
      <w:r w:rsidR="000F64C6" w:rsidRPr="0088599A">
        <w:rPr>
          <w:rStyle w:val="1-Char0"/>
          <w:rFonts w:hint="cs"/>
          <w:rtl/>
        </w:rPr>
        <w:t>ه برا</w:t>
      </w:r>
      <w:r w:rsidR="008D60BE">
        <w:rPr>
          <w:rStyle w:val="1-Char0"/>
          <w:rFonts w:hint="cs"/>
          <w:rtl/>
        </w:rPr>
        <w:t>ی</w:t>
      </w:r>
      <w:r w:rsidR="000F64C6" w:rsidRPr="0088599A">
        <w:rPr>
          <w:rStyle w:val="1-Char0"/>
          <w:rFonts w:hint="cs"/>
          <w:rtl/>
        </w:rPr>
        <w:t xml:space="preserve"> او دعا </w:t>
      </w:r>
      <w:r w:rsidR="008D60BE">
        <w:rPr>
          <w:rStyle w:val="1-Char0"/>
          <w:rFonts w:hint="cs"/>
          <w:rtl/>
        </w:rPr>
        <w:t>ک</w:t>
      </w:r>
      <w:r w:rsidR="000F64C6" w:rsidRPr="0088599A">
        <w:rPr>
          <w:rStyle w:val="1-Char0"/>
          <w:rFonts w:hint="cs"/>
          <w:rtl/>
        </w:rPr>
        <w:t>ند.»</w:t>
      </w:r>
    </w:p>
    <w:p w:rsidR="0073599F" w:rsidRPr="0088599A" w:rsidRDefault="0073599F" w:rsidP="004E500B">
      <w:pPr>
        <w:rPr>
          <w:rStyle w:val="1-Char0"/>
          <w:rtl/>
        </w:rPr>
      </w:pPr>
      <w:r w:rsidRPr="0088599A">
        <w:rPr>
          <w:rStyle w:val="1-Char0"/>
          <w:rFonts w:hint="cs"/>
          <w:rtl/>
        </w:rPr>
        <w:t>و از جر</w:t>
      </w:r>
      <w:r w:rsidR="008D60BE">
        <w:rPr>
          <w:rStyle w:val="1-Char0"/>
          <w:rFonts w:hint="cs"/>
          <w:rtl/>
        </w:rPr>
        <w:t>ی</w:t>
      </w:r>
      <w:r w:rsidRPr="0088599A">
        <w:rPr>
          <w:rStyle w:val="1-Char0"/>
          <w:rFonts w:hint="cs"/>
          <w:rtl/>
        </w:rPr>
        <w:t>ر بن عبدالله روا</w:t>
      </w:r>
      <w:r w:rsidR="008D60BE">
        <w:rPr>
          <w:rStyle w:val="1-Char0"/>
          <w:rFonts w:hint="cs"/>
          <w:rtl/>
        </w:rPr>
        <w:t>ی</w:t>
      </w:r>
      <w:r w:rsidRPr="0088599A">
        <w:rPr>
          <w:rStyle w:val="1-Char0"/>
          <w:rFonts w:hint="cs"/>
          <w:rtl/>
        </w:rPr>
        <w:t xml:space="preserve">ت است </w:t>
      </w:r>
      <w:r w:rsidR="008D60BE">
        <w:rPr>
          <w:rStyle w:val="1-Char0"/>
          <w:rFonts w:hint="cs"/>
          <w:rtl/>
        </w:rPr>
        <w:t>ک</w:t>
      </w:r>
      <w:r w:rsidRPr="0088599A">
        <w:rPr>
          <w:rStyle w:val="1-Char0"/>
          <w:rFonts w:hint="cs"/>
          <w:rtl/>
        </w:rPr>
        <w:t>ه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فرمود: «</w:t>
      </w:r>
      <w:r w:rsidRPr="002A5A9D">
        <w:rPr>
          <w:rStyle w:val="6-Char"/>
          <w:rFonts w:hint="cs"/>
          <w:rtl/>
        </w:rPr>
        <w:t>م</w:t>
      </w:r>
      <w:r w:rsidR="00851211" w:rsidRPr="002A5A9D">
        <w:rPr>
          <w:rStyle w:val="6-Char"/>
          <w:rFonts w:hint="cs"/>
          <w:rtl/>
        </w:rPr>
        <w:t>َ</w:t>
      </w:r>
      <w:r w:rsidRPr="002A5A9D">
        <w:rPr>
          <w:rStyle w:val="6-Char"/>
          <w:rFonts w:hint="cs"/>
          <w:rtl/>
        </w:rPr>
        <w:t>ن</w:t>
      </w:r>
      <w:r w:rsidR="00851211" w:rsidRPr="002A5A9D">
        <w:rPr>
          <w:rStyle w:val="6-Char"/>
          <w:rFonts w:hint="cs"/>
          <w:rtl/>
        </w:rPr>
        <w:t>ْ</w:t>
      </w:r>
      <w:r w:rsidRPr="002A5A9D">
        <w:rPr>
          <w:rStyle w:val="6-Char"/>
          <w:rFonts w:hint="cs"/>
          <w:rtl/>
        </w:rPr>
        <w:t xml:space="preserve"> س</w:t>
      </w:r>
      <w:r w:rsidR="00851211" w:rsidRPr="002A5A9D">
        <w:rPr>
          <w:rStyle w:val="6-Char"/>
          <w:rFonts w:hint="cs"/>
          <w:rtl/>
        </w:rPr>
        <w:t>َ</w:t>
      </w:r>
      <w:r w:rsidRPr="002A5A9D">
        <w:rPr>
          <w:rStyle w:val="6-Char"/>
          <w:rFonts w:hint="cs"/>
          <w:rtl/>
        </w:rPr>
        <w:t>ن</w:t>
      </w:r>
      <w:r w:rsidR="00851211" w:rsidRPr="002A5A9D">
        <w:rPr>
          <w:rStyle w:val="6-Char"/>
          <w:rFonts w:hint="cs"/>
          <w:rtl/>
        </w:rPr>
        <w:t>َّ</w:t>
      </w:r>
      <w:r w:rsidRPr="002A5A9D">
        <w:rPr>
          <w:rStyle w:val="6-Char"/>
          <w:rFonts w:hint="cs"/>
          <w:rtl/>
        </w:rPr>
        <w:t xml:space="preserve"> ف</w:t>
      </w:r>
      <w:r w:rsidR="00851211" w:rsidRPr="002A5A9D">
        <w:rPr>
          <w:rStyle w:val="6-Char"/>
          <w:rFonts w:hint="cs"/>
          <w:rtl/>
        </w:rPr>
        <w:t>ِ</w:t>
      </w:r>
      <w:r w:rsidRPr="002A5A9D">
        <w:rPr>
          <w:rStyle w:val="6-Char"/>
          <w:rFonts w:hint="cs"/>
          <w:rtl/>
        </w:rPr>
        <w:t>ي ال</w:t>
      </w:r>
      <w:r w:rsidR="00851211" w:rsidRPr="002A5A9D">
        <w:rPr>
          <w:rStyle w:val="6-Char"/>
          <w:rFonts w:hint="cs"/>
          <w:rtl/>
        </w:rPr>
        <w:t>ْ</w:t>
      </w:r>
      <w:r w:rsidRPr="002A5A9D">
        <w:rPr>
          <w:rStyle w:val="6-Char"/>
          <w:rFonts w:hint="cs"/>
          <w:rtl/>
        </w:rPr>
        <w:t>ا</w:t>
      </w:r>
      <w:r w:rsidR="00851211" w:rsidRPr="002A5A9D">
        <w:rPr>
          <w:rStyle w:val="6-Char"/>
          <w:rFonts w:hint="cs"/>
          <w:rtl/>
        </w:rPr>
        <w:t>ِ</w:t>
      </w:r>
      <w:r w:rsidRPr="002A5A9D">
        <w:rPr>
          <w:rStyle w:val="6-Char"/>
          <w:rFonts w:hint="cs"/>
          <w:rtl/>
        </w:rPr>
        <w:t>س</w:t>
      </w:r>
      <w:r w:rsidR="00851211" w:rsidRPr="002A5A9D">
        <w:rPr>
          <w:rStyle w:val="6-Char"/>
          <w:rFonts w:hint="cs"/>
          <w:rtl/>
        </w:rPr>
        <w:t>ْ</w:t>
      </w:r>
      <w:r w:rsidRPr="002A5A9D">
        <w:rPr>
          <w:rStyle w:val="6-Char"/>
          <w:rFonts w:hint="cs"/>
          <w:rtl/>
        </w:rPr>
        <w:t>ل</w:t>
      </w:r>
      <w:r w:rsidR="00851211" w:rsidRPr="002A5A9D">
        <w:rPr>
          <w:rStyle w:val="6-Char"/>
          <w:rFonts w:hint="cs"/>
          <w:rtl/>
        </w:rPr>
        <w:t>ٰ</w:t>
      </w:r>
      <w:r w:rsidRPr="002A5A9D">
        <w:rPr>
          <w:rStyle w:val="6-Char"/>
          <w:rFonts w:hint="cs"/>
          <w:rtl/>
        </w:rPr>
        <w:t>ام</w:t>
      </w:r>
      <w:r w:rsidR="00851211" w:rsidRPr="002A5A9D">
        <w:rPr>
          <w:rStyle w:val="6-Char"/>
          <w:rFonts w:hint="cs"/>
          <w:rtl/>
        </w:rPr>
        <w:t>ِ</w:t>
      </w:r>
      <w:r w:rsidRPr="002A5A9D">
        <w:rPr>
          <w:rStyle w:val="6-Char"/>
          <w:rFonts w:hint="cs"/>
          <w:rtl/>
        </w:rPr>
        <w:t xml:space="preserve"> س</w:t>
      </w:r>
      <w:r w:rsidR="00851211" w:rsidRPr="002A5A9D">
        <w:rPr>
          <w:rStyle w:val="6-Char"/>
          <w:rFonts w:hint="cs"/>
          <w:rtl/>
        </w:rPr>
        <w:t>ُ</w:t>
      </w:r>
      <w:r w:rsidRPr="002A5A9D">
        <w:rPr>
          <w:rStyle w:val="6-Char"/>
          <w:rFonts w:hint="cs"/>
          <w:rtl/>
        </w:rPr>
        <w:t>ن</w:t>
      </w:r>
      <w:r w:rsidR="00851211" w:rsidRPr="002A5A9D">
        <w:rPr>
          <w:rStyle w:val="6-Char"/>
          <w:rFonts w:hint="cs"/>
          <w:rtl/>
        </w:rPr>
        <w:t>َّ</w:t>
      </w:r>
      <w:r w:rsidRPr="002A5A9D">
        <w:rPr>
          <w:rStyle w:val="6-Char"/>
          <w:rFonts w:hint="cs"/>
          <w:rtl/>
        </w:rPr>
        <w:t>ة</w:t>
      </w:r>
      <w:r w:rsidR="00851211" w:rsidRPr="002A5A9D">
        <w:rPr>
          <w:rStyle w:val="6-Char"/>
          <w:rFonts w:hint="cs"/>
          <w:rtl/>
        </w:rPr>
        <w:t>ً</w:t>
      </w:r>
      <w:r w:rsidRPr="002A5A9D">
        <w:rPr>
          <w:rStyle w:val="6-Char"/>
          <w:rFonts w:hint="cs"/>
          <w:rtl/>
        </w:rPr>
        <w:t xml:space="preserve"> ح</w:t>
      </w:r>
      <w:r w:rsidR="00851211" w:rsidRPr="002A5A9D">
        <w:rPr>
          <w:rStyle w:val="6-Char"/>
          <w:rFonts w:hint="cs"/>
          <w:rtl/>
        </w:rPr>
        <w:t>َ</w:t>
      </w:r>
      <w:r w:rsidRPr="002A5A9D">
        <w:rPr>
          <w:rStyle w:val="6-Char"/>
          <w:rFonts w:hint="cs"/>
          <w:rtl/>
        </w:rPr>
        <w:t>س</w:t>
      </w:r>
      <w:r w:rsidR="00851211" w:rsidRPr="002A5A9D">
        <w:rPr>
          <w:rStyle w:val="6-Char"/>
          <w:rFonts w:hint="cs"/>
          <w:rtl/>
        </w:rPr>
        <w:t>َ</w:t>
      </w:r>
      <w:r w:rsidRPr="002A5A9D">
        <w:rPr>
          <w:rStyle w:val="6-Char"/>
          <w:rFonts w:hint="cs"/>
          <w:rtl/>
        </w:rPr>
        <w:t>ن</w:t>
      </w:r>
      <w:r w:rsidR="00851211" w:rsidRPr="002A5A9D">
        <w:rPr>
          <w:rStyle w:val="6-Char"/>
          <w:rFonts w:hint="cs"/>
          <w:rtl/>
        </w:rPr>
        <w:t>َ</w:t>
      </w:r>
      <w:r w:rsidRPr="002A5A9D">
        <w:rPr>
          <w:rStyle w:val="6-Char"/>
          <w:rFonts w:hint="cs"/>
          <w:rtl/>
        </w:rPr>
        <w:t>ة</w:t>
      </w:r>
      <w:r w:rsidR="00851211" w:rsidRPr="002A5A9D">
        <w:rPr>
          <w:rStyle w:val="6-Char"/>
          <w:rFonts w:hint="cs"/>
          <w:rtl/>
        </w:rPr>
        <w:t>ً</w:t>
      </w:r>
      <w:r w:rsidRPr="002A5A9D">
        <w:rPr>
          <w:rStyle w:val="6-Char"/>
          <w:rFonts w:hint="cs"/>
          <w:rtl/>
        </w:rPr>
        <w:t xml:space="preserve"> ف</w:t>
      </w:r>
      <w:r w:rsidR="00851211" w:rsidRPr="002A5A9D">
        <w:rPr>
          <w:rStyle w:val="6-Char"/>
          <w:rFonts w:hint="cs"/>
          <w:rtl/>
        </w:rPr>
        <w:t>َ</w:t>
      </w:r>
      <w:r w:rsidRPr="002A5A9D">
        <w:rPr>
          <w:rStyle w:val="6-Char"/>
          <w:rFonts w:hint="cs"/>
          <w:rtl/>
        </w:rPr>
        <w:t>ل</w:t>
      </w:r>
      <w:r w:rsidR="00851211" w:rsidRPr="002A5A9D">
        <w:rPr>
          <w:rStyle w:val="6-Char"/>
          <w:rFonts w:hint="cs"/>
          <w:rtl/>
        </w:rPr>
        <w:t>َ</w:t>
      </w:r>
      <w:r w:rsidRPr="002A5A9D">
        <w:rPr>
          <w:rStyle w:val="6-Char"/>
          <w:rFonts w:hint="cs"/>
          <w:rtl/>
        </w:rPr>
        <w:t>ه</w:t>
      </w:r>
      <w:r w:rsidR="00851211" w:rsidRPr="002A5A9D">
        <w:rPr>
          <w:rStyle w:val="6-Char"/>
          <w:rFonts w:hint="cs"/>
          <w:rtl/>
        </w:rPr>
        <w:t>ُ</w:t>
      </w:r>
      <w:r w:rsidRPr="002A5A9D">
        <w:rPr>
          <w:rStyle w:val="6-Char"/>
          <w:rFonts w:hint="cs"/>
          <w:rtl/>
        </w:rPr>
        <w:t xml:space="preserve"> ا</w:t>
      </w:r>
      <w:r w:rsidR="00851211" w:rsidRPr="002A5A9D">
        <w:rPr>
          <w:rStyle w:val="6-Char"/>
          <w:rFonts w:hint="cs"/>
          <w:rtl/>
        </w:rPr>
        <w:t>َ</w:t>
      </w:r>
      <w:r w:rsidRPr="002A5A9D">
        <w:rPr>
          <w:rStyle w:val="6-Char"/>
          <w:rFonts w:hint="cs"/>
          <w:rtl/>
        </w:rPr>
        <w:t>ج</w:t>
      </w:r>
      <w:r w:rsidR="00851211" w:rsidRPr="002A5A9D">
        <w:rPr>
          <w:rStyle w:val="6-Char"/>
          <w:rFonts w:hint="cs"/>
          <w:rtl/>
        </w:rPr>
        <w:t>ْ</w:t>
      </w:r>
      <w:r w:rsidRPr="002A5A9D">
        <w:rPr>
          <w:rStyle w:val="6-Char"/>
          <w:rFonts w:hint="cs"/>
          <w:rtl/>
        </w:rPr>
        <w:t>ر</w:t>
      </w:r>
      <w:r w:rsidR="00851211" w:rsidRPr="002A5A9D">
        <w:rPr>
          <w:rStyle w:val="6-Char"/>
          <w:rFonts w:hint="cs"/>
          <w:rtl/>
        </w:rPr>
        <w:t>ُ</w:t>
      </w:r>
      <w:r w:rsidRPr="002A5A9D">
        <w:rPr>
          <w:rStyle w:val="6-Char"/>
          <w:rFonts w:hint="cs"/>
          <w:rtl/>
        </w:rPr>
        <w:t>ه</w:t>
      </w:r>
      <w:r w:rsidR="00851211" w:rsidRPr="002A5A9D">
        <w:rPr>
          <w:rStyle w:val="6-Char"/>
          <w:rFonts w:hint="cs"/>
          <w:rtl/>
        </w:rPr>
        <w:t>ٰ</w:t>
      </w:r>
      <w:r w:rsidRPr="002A5A9D">
        <w:rPr>
          <w:rStyle w:val="6-Char"/>
          <w:rFonts w:hint="cs"/>
          <w:rtl/>
        </w:rPr>
        <w:t>ا و</w:t>
      </w:r>
      <w:r w:rsidR="00851211" w:rsidRPr="002A5A9D">
        <w:rPr>
          <w:rStyle w:val="6-Char"/>
          <w:rFonts w:hint="cs"/>
          <w:rtl/>
        </w:rPr>
        <w:t>َ</w:t>
      </w:r>
      <w:r w:rsidRPr="002A5A9D">
        <w:rPr>
          <w:rStyle w:val="6-Char"/>
          <w:rFonts w:hint="cs"/>
          <w:rtl/>
        </w:rPr>
        <w:t xml:space="preserve"> ا</w:t>
      </w:r>
      <w:r w:rsidR="00851211" w:rsidRPr="002A5A9D">
        <w:rPr>
          <w:rStyle w:val="6-Char"/>
          <w:rFonts w:hint="cs"/>
          <w:rtl/>
        </w:rPr>
        <w:t>َ</w:t>
      </w:r>
      <w:r w:rsidRPr="002A5A9D">
        <w:rPr>
          <w:rStyle w:val="6-Char"/>
          <w:rFonts w:hint="cs"/>
          <w:rtl/>
        </w:rPr>
        <w:t>ج</w:t>
      </w:r>
      <w:r w:rsidR="00851211" w:rsidRPr="002A5A9D">
        <w:rPr>
          <w:rStyle w:val="6-Char"/>
          <w:rFonts w:hint="cs"/>
          <w:rtl/>
        </w:rPr>
        <w:t>ْ</w:t>
      </w:r>
      <w:r w:rsidRPr="002A5A9D">
        <w:rPr>
          <w:rStyle w:val="6-Char"/>
          <w:rFonts w:hint="cs"/>
          <w:rtl/>
        </w:rPr>
        <w:t>ر</w:t>
      </w:r>
      <w:r w:rsidR="00851211" w:rsidRPr="002A5A9D">
        <w:rPr>
          <w:rStyle w:val="6-Char"/>
          <w:rFonts w:hint="cs"/>
          <w:rtl/>
        </w:rPr>
        <w:t>ُ</w:t>
      </w:r>
      <w:r w:rsidRPr="002A5A9D">
        <w:rPr>
          <w:rStyle w:val="6-Char"/>
          <w:rFonts w:hint="cs"/>
          <w:rtl/>
        </w:rPr>
        <w:t xml:space="preserve"> م</w:t>
      </w:r>
      <w:r w:rsidR="00851211" w:rsidRPr="002A5A9D">
        <w:rPr>
          <w:rStyle w:val="6-Char"/>
          <w:rFonts w:hint="cs"/>
          <w:rtl/>
        </w:rPr>
        <w:t>َ</w:t>
      </w:r>
      <w:r w:rsidRPr="002A5A9D">
        <w:rPr>
          <w:rStyle w:val="6-Char"/>
          <w:rFonts w:hint="cs"/>
          <w:rtl/>
        </w:rPr>
        <w:t>ن</w:t>
      </w:r>
      <w:r w:rsidR="00851211" w:rsidRPr="002A5A9D">
        <w:rPr>
          <w:rStyle w:val="6-Char"/>
          <w:rFonts w:hint="cs"/>
          <w:rtl/>
        </w:rPr>
        <w:t>ْ</w:t>
      </w:r>
      <w:r w:rsidRPr="002A5A9D">
        <w:rPr>
          <w:rStyle w:val="6-Char"/>
          <w:rFonts w:hint="cs"/>
          <w:rtl/>
        </w:rPr>
        <w:t xml:space="preserve"> ع</w:t>
      </w:r>
      <w:r w:rsidR="00851211" w:rsidRPr="002A5A9D">
        <w:rPr>
          <w:rStyle w:val="6-Char"/>
          <w:rFonts w:hint="cs"/>
          <w:rtl/>
        </w:rPr>
        <w:t>َ</w:t>
      </w:r>
      <w:r w:rsidRPr="002A5A9D">
        <w:rPr>
          <w:rStyle w:val="6-Char"/>
          <w:rFonts w:hint="cs"/>
          <w:rtl/>
        </w:rPr>
        <w:t>م</w:t>
      </w:r>
      <w:r w:rsidR="00851211" w:rsidRPr="002A5A9D">
        <w:rPr>
          <w:rStyle w:val="6-Char"/>
          <w:rFonts w:hint="cs"/>
          <w:rtl/>
        </w:rPr>
        <w:t>ِ</w:t>
      </w:r>
      <w:r w:rsidRPr="002A5A9D">
        <w:rPr>
          <w:rStyle w:val="6-Char"/>
          <w:rFonts w:hint="cs"/>
          <w:rtl/>
        </w:rPr>
        <w:t>ل</w:t>
      </w:r>
      <w:r w:rsidR="00851211" w:rsidRPr="002A5A9D">
        <w:rPr>
          <w:rStyle w:val="6-Char"/>
          <w:rFonts w:hint="cs"/>
          <w:rtl/>
        </w:rPr>
        <w:t>َ</w:t>
      </w:r>
      <w:r w:rsidRPr="002A5A9D">
        <w:rPr>
          <w:rStyle w:val="6-Char"/>
          <w:rFonts w:hint="cs"/>
          <w:rtl/>
        </w:rPr>
        <w:t xml:space="preserve"> ب</w:t>
      </w:r>
      <w:r w:rsidR="00851211" w:rsidRPr="002A5A9D">
        <w:rPr>
          <w:rStyle w:val="6-Char"/>
          <w:rFonts w:hint="cs"/>
          <w:rtl/>
        </w:rPr>
        <w:t>ِ</w:t>
      </w:r>
      <w:r w:rsidRPr="002A5A9D">
        <w:rPr>
          <w:rStyle w:val="6-Char"/>
          <w:rFonts w:hint="cs"/>
          <w:rtl/>
        </w:rPr>
        <w:t>ه</w:t>
      </w:r>
      <w:r w:rsidR="00851211" w:rsidRPr="002A5A9D">
        <w:rPr>
          <w:rStyle w:val="6-Char"/>
          <w:rFonts w:hint="cs"/>
          <w:rtl/>
        </w:rPr>
        <w:t>ٰ</w:t>
      </w:r>
      <w:r w:rsidRPr="002A5A9D">
        <w:rPr>
          <w:rStyle w:val="6-Char"/>
          <w:rFonts w:hint="cs"/>
          <w:rtl/>
        </w:rPr>
        <w:t>ا م</w:t>
      </w:r>
      <w:r w:rsidR="00851211" w:rsidRPr="002A5A9D">
        <w:rPr>
          <w:rStyle w:val="6-Char"/>
          <w:rFonts w:hint="cs"/>
          <w:rtl/>
        </w:rPr>
        <w:t>ِ</w:t>
      </w:r>
      <w:r w:rsidRPr="002A5A9D">
        <w:rPr>
          <w:rStyle w:val="6-Char"/>
          <w:rFonts w:hint="cs"/>
          <w:rtl/>
        </w:rPr>
        <w:t>ن</w:t>
      </w:r>
      <w:r w:rsidR="00851211" w:rsidRPr="002A5A9D">
        <w:rPr>
          <w:rStyle w:val="6-Char"/>
          <w:rFonts w:hint="cs"/>
          <w:rtl/>
        </w:rPr>
        <w:t>ْ</w:t>
      </w:r>
      <w:r w:rsidRPr="002A5A9D">
        <w:rPr>
          <w:rStyle w:val="6-Char"/>
          <w:rFonts w:hint="cs"/>
          <w:rtl/>
        </w:rPr>
        <w:t xml:space="preserve"> ب</w:t>
      </w:r>
      <w:r w:rsidR="00851211" w:rsidRPr="002A5A9D">
        <w:rPr>
          <w:rStyle w:val="6-Char"/>
          <w:rFonts w:hint="cs"/>
          <w:rtl/>
        </w:rPr>
        <w:t>َ</w:t>
      </w:r>
      <w:r w:rsidRPr="002A5A9D">
        <w:rPr>
          <w:rStyle w:val="6-Char"/>
          <w:rFonts w:hint="cs"/>
          <w:rtl/>
        </w:rPr>
        <w:t>ع</w:t>
      </w:r>
      <w:r w:rsidR="00851211" w:rsidRPr="002A5A9D">
        <w:rPr>
          <w:rStyle w:val="6-Char"/>
          <w:rFonts w:hint="cs"/>
          <w:rtl/>
        </w:rPr>
        <w:t>ْ</w:t>
      </w:r>
      <w:r w:rsidRPr="002A5A9D">
        <w:rPr>
          <w:rStyle w:val="6-Char"/>
          <w:rFonts w:hint="cs"/>
          <w:rtl/>
        </w:rPr>
        <w:t>د</w:t>
      </w:r>
      <w:r w:rsidR="00851211" w:rsidRPr="002A5A9D">
        <w:rPr>
          <w:rStyle w:val="6-Char"/>
          <w:rFonts w:hint="cs"/>
          <w:rtl/>
        </w:rPr>
        <w:t>ِ</w:t>
      </w:r>
      <w:r w:rsidRPr="002A5A9D">
        <w:rPr>
          <w:rStyle w:val="6-Char"/>
          <w:rFonts w:hint="cs"/>
          <w:rtl/>
        </w:rPr>
        <w:t>ه</w:t>
      </w:r>
      <w:r w:rsidR="00851211" w:rsidRPr="002A5A9D">
        <w:rPr>
          <w:rStyle w:val="6-Char"/>
          <w:rFonts w:hint="cs"/>
          <w:rtl/>
        </w:rPr>
        <w:t>ِ</w:t>
      </w:r>
      <w:r w:rsidRPr="002A5A9D">
        <w:rPr>
          <w:rStyle w:val="6-Char"/>
          <w:rFonts w:hint="cs"/>
          <w:rtl/>
        </w:rPr>
        <w:t xml:space="preserve"> م</w:t>
      </w:r>
      <w:r w:rsidR="00851211" w:rsidRPr="002A5A9D">
        <w:rPr>
          <w:rStyle w:val="6-Char"/>
          <w:rFonts w:hint="cs"/>
          <w:rtl/>
        </w:rPr>
        <w:t>ِ</w:t>
      </w:r>
      <w:r w:rsidRPr="002A5A9D">
        <w:rPr>
          <w:rStyle w:val="6-Char"/>
          <w:rFonts w:hint="cs"/>
          <w:rtl/>
        </w:rPr>
        <w:t>ن</w:t>
      </w:r>
      <w:r w:rsidR="00851211" w:rsidRPr="002A5A9D">
        <w:rPr>
          <w:rStyle w:val="6-Char"/>
          <w:rFonts w:hint="cs"/>
          <w:rtl/>
        </w:rPr>
        <w:t>ْ</w:t>
      </w:r>
      <w:r w:rsidRPr="002A5A9D">
        <w:rPr>
          <w:rStyle w:val="6-Char"/>
          <w:rFonts w:hint="cs"/>
          <w:rtl/>
        </w:rPr>
        <w:t xml:space="preserve"> غ</w:t>
      </w:r>
      <w:r w:rsidR="00851211" w:rsidRPr="002A5A9D">
        <w:rPr>
          <w:rStyle w:val="6-Char"/>
          <w:rFonts w:hint="cs"/>
          <w:rtl/>
        </w:rPr>
        <w:t>َ</w:t>
      </w:r>
      <w:r w:rsidRPr="002A5A9D">
        <w:rPr>
          <w:rStyle w:val="6-Char"/>
          <w:rFonts w:hint="cs"/>
          <w:rtl/>
        </w:rPr>
        <w:t>ي</w:t>
      </w:r>
      <w:r w:rsidR="00851211" w:rsidRPr="002A5A9D">
        <w:rPr>
          <w:rStyle w:val="6-Char"/>
          <w:rFonts w:hint="cs"/>
          <w:rtl/>
        </w:rPr>
        <w:t>ْ</w:t>
      </w:r>
      <w:r w:rsidRPr="002A5A9D">
        <w:rPr>
          <w:rStyle w:val="6-Char"/>
          <w:rFonts w:hint="cs"/>
          <w:rtl/>
        </w:rPr>
        <w:t>ر</w:t>
      </w:r>
      <w:r w:rsidR="00851211" w:rsidRPr="002A5A9D">
        <w:rPr>
          <w:rStyle w:val="6-Char"/>
          <w:rFonts w:hint="cs"/>
          <w:rtl/>
        </w:rPr>
        <w:t>ِ</w:t>
      </w:r>
      <w:r w:rsidRPr="002A5A9D">
        <w:rPr>
          <w:rStyle w:val="6-Char"/>
          <w:rFonts w:hint="cs"/>
          <w:rtl/>
        </w:rPr>
        <w:t xml:space="preserve"> ا</w:t>
      </w:r>
      <w:r w:rsidR="00851211" w:rsidRPr="002A5A9D">
        <w:rPr>
          <w:rStyle w:val="6-Char"/>
          <w:rFonts w:hint="cs"/>
          <w:rtl/>
        </w:rPr>
        <w:t>َ</w:t>
      </w:r>
      <w:r w:rsidRPr="002A5A9D">
        <w:rPr>
          <w:rStyle w:val="6-Char"/>
          <w:rFonts w:hint="cs"/>
          <w:rtl/>
        </w:rPr>
        <w:t>ن</w:t>
      </w:r>
      <w:r w:rsidR="00851211" w:rsidRPr="002A5A9D">
        <w:rPr>
          <w:rStyle w:val="6-Char"/>
          <w:rFonts w:hint="cs"/>
          <w:rtl/>
        </w:rPr>
        <w:t>ْ</w:t>
      </w:r>
      <w:r w:rsidRPr="002A5A9D">
        <w:rPr>
          <w:rStyle w:val="6-Char"/>
          <w:rFonts w:hint="cs"/>
          <w:rtl/>
        </w:rPr>
        <w:t xml:space="preserve"> ي</w:t>
      </w:r>
      <w:r w:rsidR="00851211" w:rsidRPr="002A5A9D">
        <w:rPr>
          <w:rStyle w:val="6-Char"/>
          <w:rFonts w:hint="cs"/>
          <w:rtl/>
        </w:rPr>
        <w:t>َ</w:t>
      </w:r>
      <w:r w:rsidRPr="002A5A9D">
        <w:rPr>
          <w:rStyle w:val="6-Char"/>
          <w:rFonts w:hint="cs"/>
          <w:rtl/>
        </w:rPr>
        <w:t>ن</w:t>
      </w:r>
      <w:r w:rsidR="00851211" w:rsidRPr="002A5A9D">
        <w:rPr>
          <w:rStyle w:val="6-Char"/>
          <w:rFonts w:hint="cs"/>
          <w:rtl/>
        </w:rPr>
        <w:t>ْ</w:t>
      </w:r>
      <w:r w:rsidRPr="002A5A9D">
        <w:rPr>
          <w:rStyle w:val="6-Char"/>
          <w:rFonts w:hint="cs"/>
          <w:rtl/>
        </w:rPr>
        <w:t>ق</w:t>
      </w:r>
      <w:r w:rsidR="00851211" w:rsidRPr="002A5A9D">
        <w:rPr>
          <w:rStyle w:val="6-Char"/>
          <w:rFonts w:hint="cs"/>
          <w:rtl/>
        </w:rPr>
        <w:t>ُ</w:t>
      </w:r>
      <w:r w:rsidRPr="002A5A9D">
        <w:rPr>
          <w:rStyle w:val="6-Char"/>
          <w:rFonts w:hint="cs"/>
          <w:rtl/>
        </w:rPr>
        <w:t>ص</w:t>
      </w:r>
      <w:r w:rsidR="00851211" w:rsidRPr="002A5A9D">
        <w:rPr>
          <w:rStyle w:val="6-Char"/>
          <w:rFonts w:hint="cs"/>
          <w:rtl/>
        </w:rPr>
        <w:t>َ</w:t>
      </w:r>
      <w:r w:rsidRPr="002A5A9D">
        <w:rPr>
          <w:rStyle w:val="6-Char"/>
          <w:rFonts w:hint="cs"/>
          <w:rtl/>
        </w:rPr>
        <w:t xml:space="preserve"> م</w:t>
      </w:r>
      <w:r w:rsidR="00851211" w:rsidRPr="002A5A9D">
        <w:rPr>
          <w:rStyle w:val="6-Char"/>
          <w:rFonts w:hint="cs"/>
          <w:rtl/>
        </w:rPr>
        <w:t>ِ</w:t>
      </w:r>
      <w:r w:rsidRPr="002A5A9D">
        <w:rPr>
          <w:rStyle w:val="6-Char"/>
          <w:rFonts w:hint="cs"/>
          <w:rtl/>
        </w:rPr>
        <w:t>ن</w:t>
      </w:r>
      <w:r w:rsidR="00851211" w:rsidRPr="002A5A9D">
        <w:rPr>
          <w:rStyle w:val="6-Char"/>
          <w:rFonts w:hint="cs"/>
          <w:rtl/>
        </w:rPr>
        <w:t>ْ</w:t>
      </w:r>
      <w:r w:rsidRPr="002A5A9D">
        <w:rPr>
          <w:rStyle w:val="6-Char"/>
          <w:rFonts w:hint="cs"/>
          <w:rtl/>
        </w:rPr>
        <w:t xml:space="preserve"> ا</w:t>
      </w:r>
      <w:r w:rsidR="00851211" w:rsidRPr="002A5A9D">
        <w:rPr>
          <w:rStyle w:val="6-Char"/>
          <w:rFonts w:hint="cs"/>
          <w:rtl/>
        </w:rPr>
        <w:t>ُ</w:t>
      </w:r>
      <w:r w:rsidRPr="002A5A9D">
        <w:rPr>
          <w:rStyle w:val="6-Char"/>
          <w:rFonts w:hint="cs"/>
          <w:rtl/>
        </w:rPr>
        <w:t>ج</w:t>
      </w:r>
      <w:r w:rsidR="00851211" w:rsidRPr="002A5A9D">
        <w:rPr>
          <w:rStyle w:val="6-Char"/>
          <w:rFonts w:hint="cs"/>
          <w:rtl/>
        </w:rPr>
        <w:t>ُ</w:t>
      </w:r>
      <w:r w:rsidRPr="002A5A9D">
        <w:rPr>
          <w:rStyle w:val="6-Char"/>
          <w:rFonts w:hint="cs"/>
          <w:rtl/>
        </w:rPr>
        <w:t>و</w:t>
      </w:r>
      <w:r w:rsidR="00851211" w:rsidRPr="002A5A9D">
        <w:rPr>
          <w:rStyle w:val="6-Char"/>
          <w:rFonts w:hint="cs"/>
          <w:rtl/>
        </w:rPr>
        <w:t>ْ</w:t>
      </w:r>
      <w:r w:rsidRPr="002A5A9D">
        <w:rPr>
          <w:rStyle w:val="6-Char"/>
          <w:rFonts w:hint="cs"/>
          <w:rtl/>
        </w:rPr>
        <w:t>ر</w:t>
      </w:r>
      <w:r w:rsidR="00851211" w:rsidRPr="002A5A9D">
        <w:rPr>
          <w:rStyle w:val="6-Char"/>
          <w:rFonts w:hint="cs"/>
          <w:rtl/>
        </w:rPr>
        <w:t>ِ</w:t>
      </w:r>
      <w:r w:rsidRPr="002A5A9D">
        <w:rPr>
          <w:rStyle w:val="6-Char"/>
          <w:rFonts w:hint="cs"/>
          <w:rtl/>
        </w:rPr>
        <w:t>ه</w:t>
      </w:r>
      <w:r w:rsidR="00851211" w:rsidRPr="002A5A9D">
        <w:rPr>
          <w:rStyle w:val="6-Char"/>
          <w:rFonts w:hint="cs"/>
          <w:rtl/>
        </w:rPr>
        <w:t>ِ</w:t>
      </w:r>
      <w:r w:rsidRPr="002A5A9D">
        <w:rPr>
          <w:rStyle w:val="6-Char"/>
          <w:rFonts w:hint="cs"/>
          <w:rtl/>
        </w:rPr>
        <w:t>م</w:t>
      </w:r>
      <w:r w:rsidR="00851211" w:rsidRPr="002A5A9D">
        <w:rPr>
          <w:rStyle w:val="6-Char"/>
          <w:rFonts w:hint="cs"/>
          <w:rtl/>
        </w:rPr>
        <w:t>ْ</w:t>
      </w:r>
      <w:r w:rsidRPr="002A5A9D">
        <w:rPr>
          <w:rStyle w:val="6-Char"/>
          <w:rFonts w:hint="cs"/>
          <w:rtl/>
        </w:rPr>
        <w:t xml:space="preserve"> ش</w:t>
      </w:r>
      <w:r w:rsidR="00851211" w:rsidRPr="002A5A9D">
        <w:rPr>
          <w:rStyle w:val="6-Char"/>
          <w:rFonts w:hint="cs"/>
          <w:rtl/>
        </w:rPr>
        <w:t>َ</w:t>
      </w:r>
      <w:r w:rsidRPr="002A5A9D">
        <w:rPr>
          <w:rStyle w:val="6-Char"/>
          <w:rFonts w:hint="cs"/>
          <w:rtl/>
        </w:rPr>
        <w:t>يء</w:t>
      </w:r>
      <w:r w:rsidR="00851211" w:rsidRPr="002A5A9D">
        <w:rPr>
          <w:rStyle w:val="6-Char"/>
          <w:rFonts w:hint="cs"/>
          <w:rtl/>
        </w:rPr>
        <w:t>ٌ</w:t>
      </w:r>
      <w:r w:rsidRPr="002A5A9D">
        <w:rPr>
          <w:rStyle w:val="6-Char"/>
          <w:rFonts w:hint="cs"/>
          <w:rtl/>
        </w:rPr>
        <w:t>، و</w:t>
      </w:r>
      <w:r w:rsidR="00851211" w:rsidRPr="002A5A9D">
        <w:rPr>
          <w:rStyle w:val="6-Char"/>
          <w:rFonts w:hint="cs"/>
          <w:rtl/>
        </w:rPr>
        <w:t>َ</w:t>
      </w:r>
      <w:r w:rsidRPr="002A5A9D">
        <w:rPr>
          <w:rStyle w:val="6-Char"/>
          <w:rFonts w:hint="cs"/>
          <w:rtl/>
        </w:rPr>
        <w:t xml:space="preserve"> م</w:t>
      </w:r>
      <w:r w:rsidR="00851211" w:rsidRPr="002A5A9D">
        <w:rPr>
          <w:rStyle w:val="6-Char"/>
          <w:rFonts w:hint="cs"/>
          <w:rtl/>
        </w:rPr>
        <w:t>َ</w:t>
      </w:r>
      <w:r w:rsidRPr="002A5A9D">
        <w:rPr>
          <w:rStyle w:val="6-Char"/>
          <w:rFonts w:hint="cs"/>
          <w:rtl/>
        </w:rPr>
        <w:t>ن</w:t>
      </w:r>
      <w:r w:rsidR="00851211" w:rsidRPr="002A5A9D">
        <w:rPr>
          <w:rStyle w:val="6-Char"/>
          <w:rFonts w:hint="cs"/>
          <w:rtl/>
        </w:rPr>
        <w:t>ْ</w:t>
      </w:r>
      <w:r w:rsidRPr="002A5A9D">
        <w:rPr>
          <w:rStyle w:val="6-Char"/>
          <w:rFonts w:hint="cs"/>
          <w:rtl/>
        </w:rPr>
        <w:t xml:space="preserve"> س</w:t>
      </w:r>
      <w:r w:rsidR="00851211" w:rsidRPr="002A5A9D">
        <w:rPr>
          <w:rStyle w:val="6-Char"/>
          <w:rFonts w:hint="cs"/>
          <w:rtl/>
        </w:rPr>
        <w:t>َ</w:t>
      </w:r>
      <w:r w:rsidRPr="002A5A9D">
        <w:rPr>
          <w:rStyle w:val="6-Char"/>
          <w:rFonts w:hint="cs"/>
          <w:rtl/>
        </w:rPr>
        <w:t>ن</w:t>
      </w:r>
      <w:r w:rsidR="00851211" w:rsidRPr="002A5A9D">
        <w:rPr>
          <w:rStyle w:val="6-Char"/>
          <w:rFonts w:hint="cs"/>
          <w:rtl/>
        </w:rPr>
        <w:t>َّ</w:t>
      </w:r>
      <w:r w:rsidRPr="002A5A9D">
        <w:rPr>
          <w:rStyle w:val="6-Char"/>
          <w:rFonts w:hint="cs"/>
          <w:rtl/>
        </w:rPr>
        <w:t xml:space="preserve"> ف</w:t>
      </w:r>
      <w:r w:rsidR="00851211" w:rsidRPr="002A5A9D">
        <w:rPr>
          <w:rStyle w:val="6-Char"/>
          <w:rFonts w:hint="cs"/>
          <w:rtl/>
        </w:rPr>
        <w:t>ِ</w:t>
      </w:r>
      <w:r w:rsidRPr="002A5A9D">
        <w:rPr>
          <w:rStyle w:val="6-Char"/>
          <w:rFonts w:hint="cs"/>
          <w:rtl/>
        </w:rPr>
        <w:t>ي ال</w:t>
      </w:r>
      <w:r w:rsidR="00851211" w:rsidRPr="002A5A9D">
        <w:rPr>
          <w:rStyle w:val="6-Char"/>
          <w:rFonts w:hint="cs"/>
          <w:rtl/>
        </w:rPr>
        <w:t>ْ</w:t>
      </w:r>
      <w:r w:rsidRPr="002A5A9D">
        <w:rPr>
          <w:rStyle w:val="6-Char"/>
          <w:rFonts w:hint="cs"/>
          <w:rtl/>
        </w:rPr>
        <w:t>ا</w:t>
      </w:r>
      <w:r w:rsidR="00851211" w:rsidRPr="002A5A9D">
        <w:rPr>
          <w:rStyle w:val="6-Char"/>
          <w:rFonts w:hint="cs"/>
          <w:rtl/>
        </w:rPr>
        <w:t>ِ</w:t>
      </w:r>
      <w:r w:rsidRPr="002A5A9D">
        <w:rPr>
          <w:rStyle w:val="6-Char"/>
          <w:rFonts w:hint="cs"/>
          <w:rtl/>
        </w:rPr>
        <w:t>س</w:t>
      </w:r>
      <w:r w:rsidR="00851211" w:rsidRPr="002A5A9D">
        <w:rPr>
          <w:rStyle w:val="6-Char"/>
          <w:rFonts w:hint="cs"/>
          <w:rtl/>
        </w:rPr>
        <w:t>ْ</w:t>
      </w:r>
      <w:r w:rsidRPr="002A5A9D">
        <w:rPr>
          <w:rStyle w:val="6-Char"/>
          <w:rFonts w:hint="cs"/>
          <w:rtl/>
        </w:rPr>
        <w:t>ل</w:t>
      </w:r>
      <w:r w:rsidR="00851211" w:rsidRPr="002A5A9D">
        <w:rPr>
          <w:rStyle w:val="6-Char"/>
          <w:rFonts w:hint="cs"/>
          <w:rtl/>
        </w:rPr>
        <w:t>ٰ</w:t>
      </w:r>
      <w:r w:rsidRPr="002A5A9D">
        <w:rPr>
          <w:rStyle w:val="6-Char"/>
          <w:rFonts w:hint="cs"/>
          <w:rtl/>
        </w:rPr>
        <w:t>ام</w:t>
      </w:r>
      <w:r w:rsidR="00851211" w:rsidRPr="002A5A9D">
        <w:rPr>
          <w:rStyle w:val="6-Char"/>
          <w:rFonts w:hint="cs"/>
          <w:rtl/>
        </w:rPr>
        <w:t>ِ</w:t>
      </w:r>
      <w:r w:rsidRPr="002A5A9D">
        <w:rPr>
          <w:rStyle w:val="6-Char"/>
          <w:rFonts w:hint="cs"/>
          <w:rtl/>
        </w:rPr>
        <w:t xml:space="preserve"> س</w:t>
      </w:r>
      <w:r w:rsidR="00851211" w:rsidRPr="002A5A9D">
        <w:rPr>
          <w:rStyle w:val="6-Char"/>
          <w:rFonts w:hint="cs"/>
          <w:rtl/>
        </w:rPr>
        <w:t>ُ</w:t>
      </w:r>
      <w:r w:rsidRPr="002A5A9D">
        <w:rPr>
          <w:rStyle w:val="6-Char"/>
          <w:rFonts w:hint="cs"/>
          <w:rtl/>
        </w:rPr>
        <w:t>ن</w:t>
      </w:r>
      <w:r w:rsidR="00851211" w:rsidRPr="002A5A9D">
        <w:rPr>
          <w:rStyle w:val="6-Char"/>
          <w:rFonts w:hint="cs"/>
          <w:rtl/>
        </w:rPr>
        <w:t>َّ</w:t>
      </w:r>
      <w:r w:rsidRPr="002A5A9D">
        <w:rPr>
          <w:rStyle w:val="6-Char"/>
          <w:rFonts w:hint="cs"/>
          <w:rtl/>
        </w:rPr>
        <w:t>ة</w:t>
      </w:r>
      <w:r w:rsidR="00851211" w:rsidRPr="002A5A9D">
        <w:rPr>
          <w:rStyle w:val="6-Char"/>
          <w:rFonts w:hint="cs"/>
          <w:rtl/>
        </w:rPr>
        <w:t>ً</w:t>
      </w:r>
      <w:r w:rsidRPr="002A5A9D">
        <w:rPr>
          <w:rStyle w:val="6-Char"/>
          <w:rFonts w:hint="cs"/>
          <w:rtl/>
        </w:rPr>
        <w:t xml:space="preserve"> س</w:t>
      </w:r>
      <w:r w:rsidR="00851211" w:rsidRPr="002A5A9D">
        <w:rPr>
          <w:rStyle w:val="6-Char"/>
          <w:rFonts w:hint="cs"/>
          <w:rtl/>
        </w:rPr>
        <w:t>َ</w:t>
      </w:r>
      <w:r w:rsidRPr="002A5A9D">
        <w:rPr>
          <w:rStyle w:val="6-Char"/>
          <w:rFonts w:hint="cs"/>
          <w:rtl/>
        </w:rPr>
        <w:t>ي</w:t>
      </w:r>
      <w:r w:rsidR="00851211" w:rsidRPr="002A5A9D">
        <w:rPr>
          <w:rStyle w:val="6-Char"/>
          <w:rFonts w:hint="cs"/>
          <w:rtl/>
        </w:rPr>
        <w:t>ِّ</w:t>
      </w:r>
      <w:r w:rsidRPr="002A5A9D">
        <w:rPr>
          <w:rStyle w:val="6-Char"/>
          <w:rFonts w:hint="cs"/>
          <w:rtl/>
        </w:rPr>
        <w:t>ئ</w:t>
      </w:r>
      <w:r w:rsidR="00851211" w:rsidRPr="002A5A9D">
        <w:rPr>
          <w:rStyle w:val="6-Char"/>
          <w:rFonts w:hint="cs"/>
          <w:rtl/>
        </w:rPr>
        <w:t>َ</w:t>
      </w:r>
      <w:r w:rsidRPr="002A5A9D">
        <w:rPr>
          <w:rStyle w:val="6-Char"/>
          <w:rFonts w:hint="cs"/>
          <w:rtl/>
        </w:rPr>
        <w:t>ة</w:t>
      </w:r>
      <w:r w:rsidR="00851211" w:rsidRPr="002A5A9D">
        <w:rPr>
          <w:rStyle w:val="6-Char"/>
          <w:rFonts w:hint="cs"/>
          <w:rtl/>
        </w:rPr>
        <w:t>ً</w:t>
      </w:r>
      <w:r w:rsidRPr="002A5A9D">
        <w:rPr>
          <w:rStyle w:val="6-Char"/>
          <w:rFonts w:hint="cs"/>
          <w:rtl/>
        </w:rPr>
        <w:t xml:space="preserve"> ك</w:t>
      </w:r>
      <w:r w:rsidR="00851211" w:rsidRPr="002A5A9D">
        <w:rPr>
          <w:rStyle w:val="6-Char"/>
          <w:rFonts w:hint="cs"/>
          <w:rtl/>
        </w:rPr>
        <w:t>ٰ</w:t>
      </w:r>
      <w:r w:rsidRPr="002A5A9D">
        <w:rPr>
          <w:rStyle w:val="6-Char"/>
          <w:rFonts w:hint="cs"/>
          <w:rtl/>
        </w:rPr>
        <w:t>ان</w:t>
      </w:r>
      <w:r w:rsidR="00851211" w:rsidRPr="002A5A9D">
        <w:rPr>
          <w:rStyle w:val="6-Char"/>
          <w:rFonts w:hint="cs"/>
          <w:rtl/>
        </w:rPr>
        <w:t>َ</w:t>
      </w:r>
      <w:r w:rsidRPr="002A5A9D">
        <w:rPr>
          <w:rStyle w:val="6-Char"/>
          <w:rFonts w:hint="cs"/>
          <w:rtl/>
        </w:rPr>
        <w:t xml:space="preserve"> ع</w:t>
      </w:r>
      <w:r w:rsidR="00851211" w:rsidRPr="002A5A9D">
        <w:rPr>
          <w:rStyle w:val="6-Char"/>
          <w:rFonts w:hint="cs"/>
          <w:rtl/>
        </w:rPr>
        <w:t>َ</w:t>
      </w:r>
      <w:r w:rsidRPr="002A5A9D">
        <w:rPr>
          <w:rStyle w:val="6-Char"/>
          <w:rFonts w:hint="cs"/>
          <w:rtl/>
        </w:rPr>
        <w:t>ل</w:t>
      </w:r>
      <w:r w:rsidR="00851211" w:rsidRPr="002A5A9D">
        <w:rPr>
          <w:rStyle w:val="6-Char"/>
          <w:rFonts w:hint="cs"/>
          <w:rtl/>
        </w:rPr>
        <w:t>َ</w:t>
      </w:r>
      <w:r w:rsidRPr="002A5A9D">
        <w:rPr>
          <w:rStyle w:val="6-Char"/>
          <w:rFonts w:hint="cs"/>
          <w:rtl/>
        </w:rPr>
        <w:t>ي</w:t>
      </w:r>
      <w:r w:rsidR="00851211" w:rsidRPr="002A5A9D">
        <w:rPr>
          <w:rStyle w:val="6-Char"/>
          <w:rFonts w:hint="cs"/>
          <w:rtl/>
        </w:rPr>
        <w:t>ْ</w:t>
      </w:r>
      <w:r w:rsidRPr="002A5A9D">
        <w:rPr>
          <w:rStyle w:val="6-Char"/>
          <w:rFonts w:hint="cs"/>
          <w:rtl/>
        </w:rPr>
        <w:t>ه</w:t>
      </w:r>
      <w:r w:rsidR="00851211" w:rsidRPr="002A5A9D">
        <w:rPr>
          <w:rStyle w:val="6-Char"/>
          <w:rFonts w:hint="cs"/>
          <w:rtl/>
        </w:rPr>
        <w:t>ِ</w:t>
      </w:r>
      <w:r w:rsidRPr="002A5A9D">
        <w:rPr>
          <w:rStyle w:val="6-Char"/>
          <w:rFonts w:hint="cs"/>
          <w:rtl/>
        </w:rPr>
        <w:t xml:space="preserve"> و</w:t>
      </w:r>
      <w:r w:rsidR="00851211" w:rsidRPr="002A5A9D">
        <w:rPr>
          <w:rStyle w:val="6-Char"/>
          <w:rFonts w:hint="cs"/>
          <w:rtl/>
        </w:rPr>
        <w:t>ِ</w:t>
      </w:r>
      <w:r w:rsidRPr="002A5A9D">
        <w:rPr>
          <w:rStyle w:val="6-Char"/>
          <w:rFonts w:hint="cs"/>
          <w:rtl/>
        </w:rPr>
        <w:t>ز</w:t>
      </w:r>
      <w:r w:rsidR="00851211" w:rsidRPr="002A5A9D">
        <w:rPr>
          <w:rStyle w:val="6-Char"/>
          <w:rFonts w:hint="cs"/>
          <w:rtl/>
        </w:rPr>
        <w:t>ْ</w:t>
      </w:r>
      <w:r w:rsidRPr="002A5A9D">
        <w:rPr>
          <w:rStyle w:val="6-Char"/>
          <w:rFonts w:hint="cs"/>
          <w:rtl/>
        </w:rPr>
        <w:t>ر</w:t>
      </w:r>
      <w:r w:rsidR="00851211" w:rsidRPr="002A5A9D">
        <w:rPr>
          <w:rStyle w:val="6-Char"/>
          <w:rFonts w:hint="cs"/>
          <w:rtl/>
        </w:rPr>
        <w:t>ُ</w:t>
      </w:r>
      <w:r w:rsidRPr="002A5A9D">
        <w:rPr>
          <w:rStyle w:val="6-Char"/>
          <w:rFonts w:hint="cs"/>
          <w:rtl/>
        </w:rPr>
        <w:t>ه</w:t>
      </w:r>
      <w:r w:rsidR="00851211" w:rsidRPr="002A5A9D">
        <w:rPr>
          <w:rStyle w:val="6-Char"/>
          <w:rFonts w:hint="cs"/>
          <w:rtl/>
        </w:rPr>
        <w:t>ٰ</w:t>
      </w:r>
      <w:r w:rsidRPr="002A5A9D">
        <w:rPr>
          <w:rStyle w:val="6-Char"/>
          <w:rFonts w:hint="cs"/>
          <w:rtl/>
        </w:rPr>
        <w:t>ا و</w:t>
      </w:r>
      <w:r w:rsidR="00851211" w:rsidRPr="002A5A9D">
        <w:rPr>
          <w:rStyle w:val="6-Char"/>
          <w:rFonts w:hint="cs"/>
          <w:rtl/>
        </w:rPr>
        <w:t>َ</w:t>
      </w:r>
      <w:r w:rsidRPr="002A5A9D">
        <w:rPr>
          <w:rStyle w:val="6-Char"/>
          <w:rFonts w:hint="cs"/>
          <w:rtl/>
        </w:rPr>
        <w:t xml:space="preserve"> و</w:t>
      </w:r>
      <w:r w:rsidR="00851211" w:rsidRPr="002A5A9D">
        <w:rPr>
          <w:rStyle w:val="6-Char"/>
          <w:rFonts w:hint="cs"/>
          <w:rtl/>
        </w:rPr>
        <w:t>ِ</w:t>
      </w:r>
      <w:r w:rsidRPr="002A5A9D">
        <w:rPr>
          <w:rStyle w:val="6-Char"/>
          <w:rFonts w:hint="cs"/>
          <w:rtl/>
        </w:rPr>
        <w:t>ز</w:t>
      </w:r>
      <w:r w:rsidR="00851211" w:rsidRPr="002A5A9D">
        <w:rPr>
          <w:rStyle w:val="6-Char"/>
          <w:rFonts w:hint="cs"/>
          <w:rtl/>
        </w:rPr>
        <w:t>ْ</w:t>
      </w:r>
      <w:r w:rsidRPr="002A5A9D">
        <w:rPr>
          <w:rStyle w:val="6-Char"/>
          <w:rFonts w:hint="cs"/>
          <w:rtl/>
        </w:rPr>
        <w:t>ر</w:t>
      </w:r>
      <w:r w:rsidR="00851211" w:rsidRPr="002A5A9D">
        <w:rPr>
          <w:rStyle w:val="6-Char"/>
          <w:rFonts w:hint="cs"/>
          <w:rtl/>
        </w:rPr>
        <w:t xml:space="preserve">ُ </w:t>
      </w:r>
      <w:r w:rsidRPr="002A5A9D">
        <w:rPr>
          <w:rStyle w:val="6-Char"/>
          <w:rFonts w:hint="cs"/>
          <w:rtl/>
        </w:rPr>
        <w:t>م</w:t>
      </w:r>
      <w:r w:rsidR="00851211" w:rsidRPr="002A5A9D">
        <w:rPr>
          <w:rStyle w:val="6-Char"/>
          <w:rFonts w:hint="cs"/>
          <w:rtl/>
        </w:rPr>
        <w:t>َ</w:t>
      </w:r>
      <w:r w:rsidRPr="002A5A9D">
        <w:rPr>
          <w:rStyle w:val="6-Char"/>
          <w:rFonts w:hint="cs"/>
          <w:rtl/>
        </w:rPr>
        <w:t>ن</w:t>
      </w:r>
      <w:r w:rsidR="00851211" w:rsidRPr="002A5A9D">
        <w:rPr>
          <w:rStyle w:val="6-Char"/>
          <w:rFonts w:hint="cs"/>
          <w:rtl/>
        </w:rPr>
        <w:t>ْ</w:t>
      </w:r>
      <w:r w:rsidRPr="002A5A9D">
        <w:rPr>
          <w:rStyle w:val="6-Char"/>
          <w:rFonts w:hint="cs"/>
          <w:rtl/>
        </w:rPr>
        <w:t xml:space="preserve"> ع</w:t>
      </w:r>
      <w:r w:rsidR="00851211" w:rsidRPr="002A5A9D">
        <w:rPr>
          <w:rStyle w:val="6-Char"/>
          <w:rFonts w:hint="cs"/>
          <w:rtl/>
        </w:rPr>
        <w:t>َ</w:t>
      </w:r>
      <w:r w:rsidRPr="002A5A9D">
        <w:rPr>
          <w:rStyle w:val="6-Char"/>
          <w:rFonts w:hint="cs"/>
          <w:rtl/>
        </w:rPr>
        <w:t>م</w:t>
      </w:r>
      <w:r w:rsidR="00851211" w:rsidRPr="002A5A9D">
        <w:rPr>
          <w:rStyle w:val="6-Char"/>
          <w:rFonts w:hint="cs"/>
          <w:rtl/>
        </w:rPr>
        <w:t>ِ</w:t>
      </w:r>
      <w:r w:rsidRPr="002A5A9D">
        <w:rPr>
          <w:rStyle w:val="6-Char"/>
          <w:rFonts w:hint="cs"/>
          <w:rtl/>
        </w:rPr>
        <w:t>ل</w:t>
      </w:r>
      <w:r w:rsidR="00851211" w:rsidRPr="002A5A9D">
        <w:rPr>
          <w:rStyle w:val="6-Char"/>
          <w:rFonts w:hint="cs"/>
          <w:rtl/>
        </w:rPr>
        <w:t>َ</w:t>
      </w:r>
      <w:r w:rsidRPr="002A5A9D">
        <w:rPr>
          <w:rStyle w:val="6-Char"/>
          <w:rFonts w:hint="cs"/>
          <w:rtl/>
        </w:rPr>
        <w:t xml:space="preserve"> ب</w:t>
      </w:r>
      <w:r w:rsidR="00851211" w:rsidRPr="002A5A9D">
        <w:rPr>
          <w:rStyle w:val="6-Char"/>
          <w:rFonts w:hint="cs"/>
          <w:rtl/>
        </w:rPr>
        <w:t>ِ</w:t>
      </w:r>
      <w:r w:rsidRPr="002A5A9D">
        <w:rPr>
          <w:rStyle w:val="6-Char"/>
          <w:rFonts w:hint="cs"/>
          <w:rtl/>
        </w:rPr>
        <w:t>ه</w:t>
      </w:r>
      <w:r w:rsidR="00851211" w:rsidRPr="002A5A9D">
        <w:rPr>
          <w:rStyle w:val="6-Char"/>
          <w:rFonts w:hint="cs"/>
          <w:rtl/>
        </w:rPr>
        <w:t>ٰ</w:t>
      </w:r>
      <w:r w:rsidRPr="002A5A9D">
        <w:rPr>
          <w:rStyle w:val="6-Char"/>
          <w:rFonts w:hint="cs"/>
          <w:rtl/>
        </w:rPr>
        <w:t>ا م</w:t>
      </w:r>
      <w:r w:rsidR="00851211" w:rsidRPr="002A5A9D">
        <w:rPr>
          <w:rStyle w:val="6-Char"/>
          <w:rFonts w:hint="cs"/>
          <w:rtl/>
        </w:rPr>
        <w:t>ِ</w:t>
      </w:r>
      <w:r w:rsidRPr="002A5A9D">
        <w:rPr>
          <w:rStyle w:val="6-Char"/>
          <w:rFonts w:hint="cs"/>
          <w:rtl/>
        </w:rPr>
        <w:t>ن</w:t>
      </w:r>
      <w:r w:rsidR="00851211" w:rsidRPr="002A5A9D">
        <w:rPr>
          <w:rStyle w:val="6-Char"/>
          <w:rFonts w:hint="cs"/>
          <w:rtl/>
        </w:rPr>
        <w:t>ْ</w:t>
      </w:r>
      <w:r w:rsidRPr="002A5A9D">
        <w:rPr>
          <w:rStyle w:val="6-Char"/>
          <w:rFonts w:hint="cs"/>
          <w:rtl/>
        </w:rPr>
        <w:t xml:space="preserve"> ب</w:t>
      </w:r>
      <w:r w:rsidR="00851211" w:rsidRPr="002A5A9D">
        <w:rPr>
          <w:rStyle w:val="6-Char"/>
          <w:rFonts w:hint="cs"/>
          <w:rtl/>
        </w:rPr>
        <w:t>َ</w:t>
      </w:r>
      <w:r w:rsidRPr="002A5A9D">
        <w:rPr>
          <w:rStyle w:val="6-Char"/>
          <w:rFonts w:hint="cs"/>
          <w:rtl/>
        </w:rPr>
        <w:t>ع</w:t>
      </w:r>
      <w:r w:rsidR="00851211" w:rsidRPr="002A5A9D">
        <w:rPr>
          <w:rStyle w:val="6-Char"/>
          <w:rFonts w:hint="cs"/>
          <w:rtl/>
        </w:rPr>
        <w:t>ْ</w:t>
      </w:r>
      <w:r w:rsidRPr="002A5A9D">
        <w:rPr>
          <w:rStyle w:val="6-Char"/>
          <w:rFonts w:hint="cs"/>
          <w:rtl/>
        </w:rPr>
        <w:t>د</w:t>
      </w:r>
      <w:r w:rsidR="00851211" w:rsidRPr="002A5A9D">
        <w:rPr>
          <w:rStyle w:val="6-Char"/>
          <w:rFonts w:hint="cs"/>
          <w:rtl/>
        </w:rPr>
        <w:t>ِ</w:t>
      </w:r>
      <w:r w:rsidRPr="002A5A9D">
        <w:rPr>
          <w:rStyle w:val="6-Char"/>
          <w:rFonts w:hint="cs"/>
          <w:rtl/>
        </w:rPr>
        <w:t>ه</w:t>
      </w:r>
      <w:r w:rsidR="00851211" w:rsidRPr="002A5A9D">
        <w:rPr>
          <w:rStyle w:val="6-Char"/>
          <w:rFonts w:hint="cs"/>
          <w:rtl/>
        </w:rPr>
        <w:t>ِ</w:t>
      </w:r>
      <w:r w:rsidRPr="002A5A9D">
        <w:rPr>
          <w:rStyle w:val="6-Char"/>
          <w:rFonts w:hint="cs"/>
          <w:rtl/>
        </w:rPr>
        <w:t xml:space="preserve"> م</w:t>
      </w:r>
      <w:r w:rsidR="00851211" w:rsidRPr="002A5A9D">
        <w:rPr>
          <w:rStyle w:val="6-Char"/>
          <w:rFonts w:hint="cs"/>
          <w:rtl/>
        </w:rPr>
        <w:t>ِ</w:t>
      </w:r>
      <w:r w:rsidRPr="002A5A9D">
        <w:rPr>
          <w:rStyle w:val="6-Char"/>
          <w:rFonts w:hint="cs"/>
          <w:rtl/>
        </w:rPr>
        <w:t>ن</w:t>
      </w:r>
      <w:r w:rsidR="00851211" w:rsidRPr="002A5A9D">
        <w:rPr>
          <w:rStyle w:val="6-Char"/>
          <w:rFonts w:hint="cs"/>
          <w:rtl/>
        </w:rPr>
        <w:t>ْ</w:t>
      </w:r>
      <w:r w:rsidRPr="002A5A9D">
        <w:rPr>
          <w:rStyle w:val="6-Char"/>
          <w:rFonts w:hint="cs"/>
          <w:rtl/>
        </w:rPr>
        <w:t xml:space="preserve"> غ</w:t>
      </w:r>
      <w:r w:rsidR="00851211" w:rsidRPr="002A5A9D">
        <w:rPr>
          <w:rStyle w:val="6-Char"/>
          <w:rFonts w:hint="cs"/>
          <w:rtl/>
        </w:rPr>
        <w:t>َ</w:t>
      </w:r>
      <w:r w:rsidRPr="002A5A9D">
        <w:rPr>
          <w:rStyle w:val="6-Char"/>
          <w:rFonts w:hint="cs"/>
          <w:rtl/>
        </w:rPr>
        <w:t>ي</w:t>
      </w:r>
      <w:r w:rsidR="00851211" w:rsidRPr="002A5A9D">
        <w:rPr>
          <w:rStyle w:val="6-Char"/>
          <w:rFonts w:hint="cs"/>
          <w:rtl/>
        </w:rPr>
        <w:t>ْ</w:t>
      </w:r>
      <w:r w:rsidRPr="002A5A9D">
        <w:rPr>
          <w:rStyle w:val="6-Char"/>
          <w:rFonts w:hint="cs"/>
          <w:rtl/>
        </w:rPr>
        <w:t>ر</w:t>
      </w:r>
      <w:r w:rsidR="00851211" w:rsidRPr="002A5A9D">
        <w:rPr>
          <w:rStyle w:val="6-Char"/>
          <w:rFonts w:hint="cs"/>
          <w:rtl/>
        </w:rPr>
        <w:t>ِ</w:t>
      </w:r>
      <w:r w:rsidRPr="002A5A9D">
        <w:rPr>
          <w:rStyle w:val="6-Char"/>
          <w:rFonts w:hint="cs"/>
          <w:rtl/>
        </w:rPr>
        <w:t xml:space="preserve"> ا</w:t>
      </w:r>
      <w:r w:rsidR="00851211" w:rsidRPr="002A5A9D">
        <w:rPr>
          <w:rStyle w:val="6-Char"/>
          <w:rFonts w:hint="cs"/>
          <w:rtl/>
        </w:rPr>
        <w:t>َ</w:t>
      </w:r>
      <w:r w:rsidRPr="002A5A9D">
        <w:rPr>
          <w:rStyle w:val="6-Char"/>
          <w:rFonts w:hint="cs"/>
          <w:rtl/>
        </w:rPr>
        <w:t>ن</w:t>
      </w:r>
      <w:r w:rsidR="00851211" w:rsidRPr="002A5A9D">
        <w:rPr>
          <w:rStyle w:val="6-Char"/>
          <w:rFonts w:hint="cs"/>
          <w:rtl/>
        </w:rPr>
        <w:t>ْ</w:t>
      </w:r>
      <w:r w:rsidRPr="002A5A9D">
        <w:rPr>
          <w:rStyle w:val="6-Char"/>
          <w:rFonts w:hint="cs"/>
          <w:rtl/>
        </w:rPr>
        <w:t xml:space="preserve"> ي</w:t>
      </w:r>
      <w:r w:rsidR="00851211" w:rsidRPr="002A5A9D">
        <w:rPr>
          <w:rStyle w:val="6-Char"/>
          <w:rFonts w:hint="cs"/>
          <w:rtl/>
        </w:rPr>
        <w:t>َ</w:t>
      </w:r>
      <w:r w:rsidRPr="002A5A9D">
        <w:rPr>
          <w:rStyle w:val="6-Char"/>
          <w:rFonts w:hint="cs"/>
          <w:rtl/>
        </w:rPr>
        <w:t>ن</w:t>
      </w:r>
      <w:r w:rsidR="00851211" w:rsidRPr="002A5A9D">
        <w:rPr>
          <w:rStyle w:val="6-Char"/>
          <w:rFonts w:hint="cs"/>
          <w:rtl/>
        </w:rPr>
        <w:t>ْ</w:t>
      </w:r>
      <w:r w:rsidRPr="002A5A9D">
        <w:rPr>
          <w:rStyle w:val="6-Char"/>
          <w:rFonts w:hint="cs"/>
          <w:rtl/>
        </w:rPr>
        <w:t>ق</w:t>
      </w:r>
      <w:r w:rsidR="00851211" w:rsidRPr="002A5A9D">
        <w:rPr>
          <w:rStyle w:val="6-Char"/>
          <w:rFonts w:hint="cs"/>
          <w:rtl/>
        </w:rPr>
        <w:t>ُ</w:t>
      </w:r>
      <w:r w:rsidRPr="002A5A9D">
        <w:rPr>
          <w:rStyle w:val="6-Char"/>
          <w:rFonts w:hint="cs"/>
          <w:rtl/>
        </w:rPr>
        <w:t>ص</w:t>
      </w:r>
      <w:r w:rsidR="00851211" w:rsidRPr="002A5A9D">
        <w:rPr>
          <w:rStyle w:val="6-Char"/>
          <w:rFonts w:hint="cs"/>
          <w:rtl/>
        </w:rPr>
        <w:t>َ</w:t>
      </w:r>
      <w:r w:rsidRPr="002A5A9D">
        <w:rPr>
          <w:rStyle w:val="6-Char"/>
          <w:rFonts w:hint="cs"/>
          <w:rtl/>
        </w:rPr>
        <w:t xml:space="preserve"> م</w:t>
      </w:r>
      <w:r w:rsidR="00851211" w:rsidRPr="002A5A9D">
        <w:rPr>
          <w:rStyle w:val="6-Char"/>
          <w:rFonts w:hint="cs"/>
          <w:rtl/>
        </w:rPr>
        <w:t>ِ</w:t>
      </w:r>
      <w:r w:rsidRPr="002A5A9D">
        <w:rPr>
          <w:rStyle w:val="6-Char"/>
          <w:rFonts w:hint="cs"/>
          <w:rtl/>
        </w:rPr>
        <w:t>ن</w:t>
      </w:r>
      <w:r w:rsidR="00851211" w:rsidRPr="002A5A9D">
        <w:rPr>
          <w:rStyle w:val="6-Char"/>
          <w:rFonts w:hint="cs"/>
          <w:rtl/>
        </w:rPr>
        <w:t>ْ</w:t>
      </w:r>
      <w:r w:rsidRPr="002A5A9D">
        <w:rPr>
          <w:rStyle w:val="6-Char"/>
          <w:rFonts w:hint="cs"/>
          <w:rtl/>
        </w:rPr>
        <w:t xml:space="preserve"> ا</w:t>
      </w:r>
      <w:r w:rsidR="00851211" w:rsidRPr="002A5A9D">
        <w:rPr>
          <w:rStyle w:val="6-Char"/>
          <w:rFonts w:hint="cs"/>
          <w:rtl/>
        </w:rPr>
        <w:t>َ</w:t>
      </w:r>
      <w:r w:rsidRPr="002A5A9D">
        <w:rPr>
          <w:rStyle w:val="6-Char"/>
          <w:rFonts w:hint="cs"/>
          <w:rtl/>
        </w:rPr>
        <w:t>و</w:t>
      </w:r>
      <w:r w:rsidR="00851211" w:rsidRPr="002A5A9D">
        <w:rPr>
          <w:rStyle w:val="6-Char"/>
          <w:rFonts w:hint="cs"/>
          <w:rtl/>
        </w:rPr>
        <w:t>ْ</w:t>
      </w:r>
      <w:r w:rsidRPr="002A5A9D">
        <w:rPr>
          <w:rStyle w:val="6-Char"/>
          <w:rFonts w:hint="cs"/>
          <w:rtl/>
        </w:rPr>
        <w:t>ز</w:t>
      </w:r>
      <w:r w:rsidR="00851211" w:rsidRPr="002A5A9D">
        <w:rPr>
          <w:rStyle w:val="6-Char"/>
          <w:rFonts w:hint="cs"/>
          <w:rtl/>
        </w:rPr>
        <w:t>ٰ</w:t>
      </w:r>
      <w:r w:rsidRPr="002A5A9D">
        <w:rPr>
          <w:rStyle w:val="6-Char"/>
          <w:rFonts w:hint="cs"/>
          <w:rtl/>
        </w:rPr>
        <w:t>ار</w:t>
      </w:r>
      <w:r w:rsidR="00851211" w:rsidRPr="002A5A9D">
        <w:rPr>
          <w:rStyle w:val="6-Char"/>
          <w:rFonts w:hint="cs"/>
          <w:rtl/>
        </w:rPr>
        <w:t>ِ</w:t>
      </w:r>
      <w:r w:rsidRPr="002A5A9D">
        <w:rPr>
          <w:rStyle w:val="6-Char"/>
          <w:rFonts w:hint="cs"/>
          <w:rtl/>
        </w:rPr>
        <w:t>ه</w:t>
      </w:r>
      <w:r w:rsidR="00851211" w:rsidRPr="002A5A9D">
        <w:rPr>
          <w:rStyle w:val="6-Char"/>
          <w:rFonts w:hint="cs"/>
          <w:rtl/>
        </w:rPr>
        <w:t>ِ</w:t>
      </w:r>
      <w:r w:rsidRPr="002A5A9D">
        <w:rPr>
          <w:rStyle w:val="6-Char"/>
          <w:rFonts w:hint="cs"/>
          <w:rtl/>
        </w:rPr>
        <w:t>م</w:t>
      </w:r>
      <w:r w:rsidR="00851211" w:rsidRPr="002A5A9D">
        <w:rPr>
          <w:rStyle w:val="6-Char"/>
          <w:rFonts w:hint="cs"/>
          <w:rtl/>
        </w:rPr>
        <w:t>ْ</w:t>
      </w:r>
      <w:r w:rsidRPr="002A5A9D">
        <w:rPr>
          <w:rStyle w:val="6-Char"/>
          <w:rFonts w:hint="cs"/>
          <w:rtl/>
        </w:rPr>
        <w:t xml:space="preserve"> ش</w:t>
      </w:r>
      <w:r w:rsidR="00851211" w:rsidRPr="002A5A9D">
        <w:rPr>
          <w:rStyle w:val="6-Char"/>
          <w:rFonts w:hint="cs"/>
          <w:rtl/>
        </w:rPr>
        <w:t>َ</w:t>
      </w:r>
      <w:r w:rsidRPr="002A5A9D">
        <w:rPr>
          <w:rStyle w:val="6-Char"/>
          <w:rFonts w:hint="cs"/>
          <w:rtl/>
        </w:rPr>
        <w:t>ي</w:t>
      </w:r>
      <w:r w:rsidR="00851211" w:rsidRPr="002A5A9D">
        <w:rPr>
          <w:rStyle w:val="6-Char"/>
          <w:rFonts w:hint="cs"/>
          <w:rtl/>
        </w:rPr>
        <w:t>ْ</w:t>
      </w:r>
      <w:r w:rsidRPr="002A5A9D">
        <w:rPr>
          <w:rStyle w:val="6-Char"/>
          <w:rFonts w:hint="cs"/>
          <w:rtl/>
        </w:rPr>
        <w:t>ء</w:t>
      </w:r>
      <w:r w:rsidR="00851211" w:rsidRPr="0088599A">
        <w:rPr>
          <w:rStyle w:val="1-Char0"/>
          <w:rFonts w:hint="cs"/>
          <w:rtl/>
        </w:rPr>
        <w:t>ٌ</w:t>
      </w:r>
      <w:r w:rsidRPr="0088599A">
        <w:rPr>
          <w:rStyle w:val="1-Char0"/>
          <w:rFonts w:hint="cs"/>
          <w:rtl/>
        </w:rPr>
        <w:t>»</w:t>
      </w:r>
      <w:r w:rsidRPr="005967D2">
        <w:rPr>
          <w:rStyle w:val="1-Char0"/>
          <w:vertAlign w:val="superscript"/>
          <w:rtl/>
        </w:rPr>
        <w:footnoteReference w:id="100"/>
      </w:r>
    </w:p>
    <w:p w:rsidR="0073599F" w:rsidRPr="0088599A" w:rsidRDefault="00082665" w:rsidP="004E500B">
      <w:pPr>
        <w:rPr>
          <w:rStyle w:val="1-Char0"/>
          <w:rtl/>
        </w:rPr>
      </w:pPr>
      <w:r w:rsidRPr="0088599A">
        <w:rPr>
          <w:rStyle w:val="1-Char0"/>
          <w:rFonts w:hint="cs"/>
          <w:rtl/>
        </w:rPr>
        <w:t xml:space="preserve">هر </w:t>
      </w:r>
      <w:r w:rsidR="008D60BE">
        <w:rPr>
          <w:rStyle w:val="1-Char0"/>
          <w:rFonts w:hint="cs"/>
          <w:rtl/>
        </w:rPr>
        <w:t>ک</w:t>
      </w:r>
      <w:r w:rsidRPr="0088599A">
        <w:rPr>
          <w:rStyle w:val="1-Char0"/>
          <w:rFonts w:hint="cs"/>
          <w:rtl/>
        </w:rPr>
        <w:t>س در اسلام روش خوب</w:t>
      </w:r>
      <w:r w:rsidR="008D60BE">
        <w:rPr>
          <w:rStyle w:val="1-Char0"/>
          <w:rFonts w:hint="cs"/>
          <w:rtl/>
        </w:rPr>
        <w:t>ی</w:t>
      </w:r>
      <w:r w:rsidRPr="0088599A">
        <w:rPr>
          <w:rStyle w:val="1-Char0"/>
          <w:rFonts w:hint="cs"/>
          <w:rtl/>
        </w:rPr>
        <w:t xml:space="preserve"> را را</w:t>
      </w:r>
      <w:r w:rsidR="008D60BE">
        <w:rPr>
          <w:rStyle w:val="1-Char0"/>
          <w:rFonts w:hint="cs"/>
          <w:rtl/>
        </w:rPr>
        <w:t>ی</w:t>
      </w:r>
      <w:r w:rsidRPr="0088599A">
        <w:rPr>
          <w:rStyle w:val="1-Char0"/>
          <w:rFonts w:hint="cs"/>
          <w:rtl/>
        </w:rPr>
        <w:t xml:space="preserve">ج بگرداند، پاداش آن روش و پاداش </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بعد از او به آن عمل نما</w:t>
      </w:r>
      <w:r w:rsidR="008D60BE">
        <w:rPr>
          <w:rStyle w:val="1-Char0"/>
          <w:rFonts w:hint="cs"/>
          <w:rtl/>
        </w:rPr>
        <w:t>ی</w:t>
      </w:r>
      <w:r w:rsidRPr="0088599A">
        <w:rPr>
          <w:rStyle w:val="1-Char0"/>
          <w:rFonts w:hint="cs"/>
          <w:rtl/>
        </w:rPr>
        <w:t>د، به و</w:t>
      </w:r>
      <w:r w:rsidR="008D60BE">
        <w:rPr>
          <w:rStyle w:val="1-Char0"/>
          <w:rFonts w:hint="cs"/>
          <w:rtl/>
        </w:rPr>
        <w:t>ی</w:t>
      </w:r>
      <w:r w:rsidRPr="0088599A">
        <w:rPr>
          <w:rStyle w:val="1-Char0"/>
          <w:rFonts w:hint="cs"/>
          <w:rtl/>
        </w:rPr>
        <w:t xml:space="preserve"> خواهد رس</w:t>
      </w:r>
      <w:r w:rsidR="008D60BE">
        <w:rPr>
          <w:rStyle w:val="1-Char0"/>
          <w:rFonts w:hint="cs"/>
          <w:rtl/>
        </w:rPr>
        <w:t>ی</w:t>
      </w:r>
      <w:r w:rsidRPr="0088599A">
        <w:rPr>
          <w:rStyle w:val="1-Char0"/>
          <w:rFonts w:hint="cs"/>
          <w:rtl/>
        </w:rPr>
        <w:t xml:space="preserve">د، </w:t>
      </w:r>
      <w:r w:rsidR="00F37022" w:rsidRPr="0088599A">
        <w:rPr>
          <w:rStyle w:val="1-Char0"/>
          <w:rFonts w:hint="cs"/>
          <w:rtl/>
        </w:rPr>
        <w:t>بدون ا</w:t>
      </w:r>
      <w:r w:rsidR="008D60BE">
        <w:rPr>
          <w:rStyle w:val="1-Char0"/>
          <w:rFonts w:hint="cs"/>
          <w:rtl/>
        </w:rPr>
        <w:t>ی</w:t>
      </w:r>
      <w:r w:rsidR="00F37022" w:rsidRPr="0088599A">
        <w:rPr>
          <w:rStyle w:val="1-Char0"/>
          <w:rFonts w:hint="cs"/>
          <w:rtl/>
        </w:rPr>
        <w:t>ن</w:t>
      </w:r>
      <w:r w:rsidR="008D60BE">
        <w:rPr>
          <w:rStyle w:val="1-Char0"/>
          <w:rFonts w:hint="cs"/>
          <w:rtl/>
        </w:rPr>
        <w:t>ک</w:t>
      </w:r>
      <w:r w:rsidR="00F37022" w:rsidRPr="0088599A">
        <w:rPr>
          <w:rStyle w:val="1-Char0"/>
          <w:rFonts w:hint="cs"/>
          <w:rtl/>
        </w:rPr>
        <w:t xml:space="preserve">ه از پاداش عمل </w:t>
      </w:r>
      <w:r w:rsidR="008D60BE">
        <w:rPr>
          <w:rStyle w:val="1-Char0"/>
          <w:rFonts w:hint="cs"/>
          <w:rtl/>
        </w:rPr>
        <w:t>ک</w:t>
      </w:r>
      <w:r w:rsidR="00F37022" w:rsidRPr="0088599A">
        <w:rPr>
          <w:rStyle w:val="1-Char0"/>
          <w:rFonts w:hint="cs"/>
          <w:rtl/>
        </w:rPr>
        <w:t>نندگان چ</w:t>
      </w:r>
      <w:r w:rsidR="008D60BE">
        <w:rPr>
          <w:rStyle w:val="1-Char0"/>
          <w:rFonts w:hint="cs"/>
          <w:rtl/>
        </w:rPr>
        <w:t>ی</w:t>
      </w:r>
      <w:r w:rsidR="00F37022" w:rsidRPr="0088599A">
        <w:rPr>
          <w:rStyle w:val="1-Char0"/>
          <w:rFonts w:hint="cs"/>
          <w:rtl/>
        </w:rPr>
        <w:t>ز</w:t>
      </w:r>
      <w:r w:rsidR="008D60BE">
        <w:rPr>
          <w:rStyle w:val="1-Char0"/>
          <w:rFonts w:hint="cs"/>
          <w:rtl/>
        </w:rPr>
        <w:t>ی</w:t>
      </w:r>
      <w:r w:rsidR="00F37022" w:rsidRPr="0088599A">
        <w:rPr>
          <w:rStyle w:val="1-Char0"/>
          <w:rFonts w:hint="cs"/>
          <w:rtl/>
        </w:rPr>
        <w:t xml:space="preserve"> </w:t>
      </w:r>
      <w:r w:rsidR="008D60BE">
        <w:rPr>
          <w:rStyle w:val="1-Char0"/>
          <w:rFonts w:hint="cs"/>
          <w:rtl/>
        </w:rPr>
        <w:t>ک</w:t>
      </w:r>
      <w:r w:rsidR="00F37022" w:rsidRPr="0088599A">
        <w:rPr>
          <w:rStyle w:val="1-Char0"/>
          <w:rFonts w:hint="cs"/>
          <w:rtl/>
        </w:rPr>
        <w:t xml:space="preserve">استه شود، و </w:t>
      </w:r>
      <w:r w:rsidR="008D60BE">
        <w:rPr>
          <w:rStyle w:val="1-Char0"/>
          <w:rFonts w:hint="cs"/>
          <w:rtl/>
        </w:rPr>
        <w:t>ک</w:t>
      </w:r>
      <w:r w:rsidR="00F37022" w:rsidRPr="0088599A">
        <w:rPr>
          <w:rStyle w:val="1-Char0"/>
          <w:rFonts w:hint="cs"/>
          <w:rtl/>
        </w:rPr>
        <w:t>س</w:t>
      </w:r>
      <w:r w:rsidR="008D60BE">
        <w:rPr>
          <w:rStyle w:val="1-Char0"/>
          <w:rFonts w:hint="cs"/>
          <w:rtl/>
        </w:rPr>
        <w:t>ی</w:t>
      </w:r>
      <w:r w:rsidR="00F37022" w:rsidRPr="0088599A">
        <w:rPr>
          <w:rStyle w:val="1-Char0"/>
          <w:rFonts w:hint="cs"/>
          <w:rtl/>
        </w:rPr>
        <w:t xml:space="preserve"> </w:t>
      </w:r>
      <w:r w:rsidR="008D60BE">
        <w:rPr>
          <w:rStyle w:val="1-Char0"/>
          <w:rFonts w:hint="cs"/>
          <w:rtl/>
        </w:rPr>
        <w:t>ک</w:t>
      </w:r>
      <w:r w:rsidR="00F37022" w:rsidRPr="0088599A">
        <w:rPr>
          <w:rStyle w:val="1-Char0"/>
          <w:rFonts w:hint="cs"/>
          <w:rtl/>
        </w:rPr>
        <w:t>ه عادت و روش بد</w:t>
      </w:r>
      <w:r w:rsidR="008D60BE">
        <w:rPr>
          <w:rStyle w:val="1-Char0"/>
          <w:rFonts w:hint="cs"/>
          <w:rtl/>
        </w:rPr>
        <w:t>ی</w:t>
      </w:r>
      <w:r w:rsidR="00F37022" w:rsidRPr="0088599A">
        <w:rPr>
          <w:rStyle w:val="1-Char0"/>
          <w:rFonts w:hint="cs"/>
          <w:rtl/>
        </w:rPr>
        <w:t xml:space="preserve"> را ترو</w:t>
      </w:r>
      <w:r w:rsidR="008D60BE">
        <w:rPr>
          <w:rStyle w:val="1-Char0"/>
          <w:rFonts w:hint="cs"/>
          <w:rtl/>
        </w:rPr>
        <w:t>ی</w:t>
      </w:r>
      <w:r w:rsidR="00F37022" w:rsidRPr="0088599A">
        <w:rPr>
          <w:rStyle w:val="1-Char0"/>
          <w:rFonts w:hint="cs"/>
          <w:rtl/>
        </w:rPr>
        <w:t xml:space="preserve">ج دهد، گناه آن روش بد و گناه </w:t>
      </w:r>
      <w:r w:rsidR="008D60BE">
        <w:rPr>
          <w:rStyle w:val="1-Char0"/>
          <w:rFonts w:hint="cs"/>
          <w:rtl/>
        </w:rPr>
        <w:t>ک</w:t>
      </w:r>
      <w:r w:rsidR="00F37022" w:rsidRPr="0088599A">
        <w:rPr>
          <w:rStyle w:val="1-Char0"/>
          <w:rFonts w:hint="cs"/>
          <w:rtl/>
        </w:rPr>
        <w:t>سان</w:t>
      </w:r>
      <w:r w:rsidR="008D60BE">
        <w:rPr>
          <w:rStyle w:val="1-Char0"/>
          <w:rFonts w:hint="cs"/>
          <w:rtl/>
        </w:rPr>
        <w:t>ی</w:t>
      </w:r>
      <w:r w:rsidR="00F37022" w:rsidRPr="0088599A">
        <w:rPr>
          <w:rStyle w:val="1-Char0"/>
          <w:rFonts w:hint="cs"/>
          <w:rtl/>
        </w:rPr>
        <w:t xml:space="preserve"> </w:t>
      </w:r>
      <w:r w:rsidR="008D60BE">
        <w:rPr>
          <w:rStyle w:val="1-Char0"/>
          <w:rFonts w:hint="cs"/>
          <w:rtl/>
        </w:rPr>
        <w:t>ک</w:t>
      </w:r>
      <w:r w:rsidR="00F37022" w:rsidRPr="0088599A">
        <w:rPr>
          <w:rStyle w:val="1-Char0"/>
          <w:rFonts w:hint="cs"/>
          <w:rtl/>
        </w:rPr>
        <w:t>ه پس از او به آن عمل</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00F37022" w:rsidRPr="0088599A">
        <w:rPr>
          <w:rStyle w:val="1-Char0"/>
          <w:rFonts w:hint="cs"/>
          <w:rtl/>
        </w:rPr>
        <w:t>نند به و</w:t>
      </w:r>
      <w:r w:rsidR="008D60BE">
        <w:rPr>
          <w:rStyle w:val="1-Char0"/>
          <w:rFonts w:hint="cs"/>
          <w:rtl/>
        </w:rPr>
        <w:t>ی</w:t>
      </w:r>
      <w:r w:rsidR="00F37022" w:rsidRPr="0088599A">
        <w:rPr>
          <w:rStyle w:val="1-Char0"/>
          <w:rFonts w:hint="cs"/>
          <w:rtl/>
        </w:rPr>
        <w:t xml:space="preserve"> خواهد رس</w:t>
      </w:r>
      <w:r w:rsidR="008D60BE">
        <w:rPr>
          <w:rStyle w:val="1-Char0"/>
          <w:rFonts w:hint="cs"/>
          <w:rtl/>
        </w:rPr>
        <w:t>ی</w:t>
      </w:r>
      <w:r w:rsidR="00F37022" w:rsidRPr="0088599A">
        <w:rPr>
          <w:rStyle w:val="1-Char0"/>
          <w:rFonts w:hint="cs"/>
          <w:rtl/>
        </w:rPr>
        <w:t>د بدون آن</w:t>
      </w:r>
      <w:r w:rsidR="008D60BE">
        <w:rPr>
          <w:rStyle w:val="1-Char0"/>
          <w:rFonts w:hint="cs"/>
          <w:rtl/>
        </w:rPr>
        <w:t>ک</w:t>
      </w:r>
      <w:r w:rsidR="00F37022" w:rsidRPr="0088599A">
        <w:rPr>
          <w:rStyle w:val="1-Char0"/>
          <w:rFonts w:hint="cs"/>
          <w:rtl/>
        </w:rPr>
        <w:t>ه از گناه انجام دهندگان چ</w:t>
      </w:r>
      <w:r w:rsidR="008D60BE">
        <w:rPr>
          <w:rStyle w:val="1-Char0"/>
          <w:rFonts w:hint="cs"/>
          <w:rtl/>
        </w:rPr>
        <w:t>ی</w:t>
      </w:r>
      <w:r w:rsidR="00F37022" w:rsidRPr="0088599A">
        <w:rPr>
          <w:rStyle w:val="1-Char0"/>
          <w:rFonts w:hint="cs"/>
          <w:rtl/>
        </w:rPr>
        <w:t>ز</w:t>
      </w:r>
      <w:r w:rsidR="008D60BE">
        <w:rPr>
          <w:rStyle w:val="1-Char0"/>
          <w:rFonts w:hint="cs"/>
          <w:rtl/>
        </w:rPr>
        <w:t>ی</w:t>
      </w:r>
      <w:r w:rsidR="00F37022" w:rsidRPr="0088599A">
        <w:rPr>
          <w:rStyle w:val="1-Char0"/>
          <w:rFonts w:hint="cs"/>
          <w:rtl/>
        </w:rPr>
        <w:t xml:space="preserve"> </w:t>
      </w:r>
      <w:r w:rsidR="008D60BE">
        <w:rPr>
          <w:rStyle w:val="1-Char0"/>
          <w:rFonts w:hint="cs"/>
          <w:rtl/>
        </w:rPr>
        <w:t>ک</w:t>
      </w:r>
      <w:r w:rsidR="00F37022" w:rsidRPr="0088599A">
        <w:rPr>
          <w:rStyle w:val="1-Char0"/>
          <w:rFonts w:hint="cs"/>
          <w:rtl/>
        </w:rPr>
        <w:t>استه شود.»</w:t>
      </w:r>
    </w:p>
    <w:p w:rsidR="00F37022" w:rsidRPr="0088599A" w:rsidRDefault="005644B3" w:rsidP="004E500B">
      <w:pPr>
        <w:rPr>
          <w:rStyle w:val="1-Char0"/>
          <w:rtl/>
        </w:rPr>
      </w:pPr>
      <w:r w:rsidRPr="0088599A">
        <w:rPr>
          <w:rStyle w:val="1-Char0"/>
          <w:rFonts w:hint="cs"/>
          <w:rtl/>
        </w:rPr>
        <w:t>و ابوهر</w:t>
      </w:r>
      <w:r w:rsidR="008D60BE">
        <w:rPr>
          <w:rStyle w:val="1-Char0"/>
          <w:rFonts w:hint="cs"/>
          <w:rtl/>
        </w:rPr>
        <w:t>ی</w:t>
      </w:r>
      <w:r w:rsidRPr="0088599A">
        <w:rPr>
          <w:rStyle w:val="1-Char0"/>
          <w:rFonts w:hint="cs"/>
          <w:rtl/>
        </w:rPr>
        <w:t>ره</w:t>
      </w:r>
      <w:r w:rsidR="00412699" w:rsidRPr="00412699">
        <w:rPr>
          <w:rStyle w:val="1-Char0"/>
          <w:rFonts w:cs="CTraditional Arabic"/>
          <w:rtl/>
        </w:rPr>
        <w:t>س</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گو</w:t>
      </w:r>
      <w:r w:rsidR="008D60BE">
        <w:rPr>
          <w:rStyle w:val="1-Char0"/>
          <w:rFonts w:hint="cs"/>
          <w:rtl/>
        </w:rPr>
        <w:t>ی</w:t>
      </w:r>
      <w:r w:rsidRPr="0088599A">
        <w:rPr>
          <w:rStyle w:val="1-Char0"/>
          <w:rFonts w:hint="cs"/>
          <w:rtl/>
        </w:rPr>
        <w:t>د: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فرمود: «</w:t>
      </w:r>
      <w:r w:rsidR="00720E42" w:rsidRPr="002A5A9D">
        <w:rPr>
          <w:rStyle w:val="6-Char"/>
          <w:rFonts w:hint="cs"/>
          <w:rtl/>
        </w:rPr>
        <w:t>ا</w:t>
      </w:r>
      <w:r w:rsidR="004E3146" w:rsidRPr="002A5A9D">
        <w:rPr>
          <w:rStyle w:val="6-Char"/>
          <w:rFonts w:hint="cs"/>
          <w:rtl/>
        </w:rPr>
        <w:t>ِ</w:t>
      </w:r>
      <w:r w:rsidR="00720E42" w:rsidRPr="002A5A9D">
        <w:rPr>
          <w:rStyle w:val="6-Char"/>
          <w:rFonts w:hint="cs"/>
          <w:rtl/>
        </w:rPr>
        <w:t>ن</w:t>
      </w:r>
      <w:r w:rsidR="004E3146" w:rsidRPr="002A5A9D">
        <w:rPr>
          <w:rStyle w:val="6-Char"/>
          <w:rFonts w:hint="cs"/>
          <w:rtl/>
        </w:rPr>
        <w:t>َّ</w:t>
      </w:r>
      <w:r w:rsidR="00720E42" w:rsidRPr="002A5A9D">
        <w:rPr>
          <w:rStyle w:val="6-Char"/>
          <w:rFonts w:hint="cs"/>
          <w:rtl/>
        </w:rPr>
        <w:t xml:space="preserve"> م</w:t>
      </w:r>
      <w:r w:rsidR="004E3146" w:rsidRPr="002A5A9D">
        <w:rPr>
          <w:rStyle w:val="6-Char"/>
          <w:rFonts w:hint="cs"/>
          <w:rtl/>
        </w:rPr>
        <w:t>ِ</w:t>
      </w:r>
      <w:r w:rsidR="00720E42" w:rsidRPr="002A5A9D">
        <w:rPr>
          <w:rStyle w:val="6-Char"/>
          <w:rFonts w:hint="cs"/>
          <w:rtl/>
        </w:rPr>
        <w:t>م</w:t>
      </w:r>
      <w:r w:rsidR="004E3146" w:rsidRPr="002A5A9D">
        <w:rPr>
          <w:rStyle w:val="6-Char"/>
          <w:rFonts w:hint="cs"/>
          <w:rtl/>
        </w:rPr>
        <w:t>ّ</w:t>
      </w:r>
      <w:r w:rsidR="00720E42" w:rsidRPr="002A5A9D">
        <w:rPr>
          <w:rStyle w:val="6-Char"/>
          <w:rFonts w:hint="cs"/>
          <w:rtl/>
        </w:rPr>
        <w:t>ا ي</w:t>
      </w:r>
      <w:r w:rsidR="004E3146" w:rsidRPr="002A5A9D">
        <w:rPr>
          <w:rStyle w:val="6-Char"/>
          <w:rFonts w:hint="cs"/>
          <w:rtl/>
        </w:rPr>
        <w:t>َ</w:t>
      </w:r>
      <w:r w:rsidR="00720E42" w:rsidRPr="002A5A9D">
        <w:rPr>
          <w:rStyle w:val="6-Char"/>
          <w:rFonts w:hint="cs"/>
          <w:rtl/>
        </w:rPr>
        <w:t>ل</w:t>
      </w:r>
      <w:r w:rsidR="004E3146" w:rsidRPr="002A5A9D">
        <w:rPr>
          <w:rStyle w:val="6-Char"/>
          <w:rFonts w:hint="cs"/>
          <w:rtl/>
        </w:rPr>
        <w:t>ْ</w:t>
      </w:r>
      <w:r w:rsidR="00720E42" w:rsidRPr="002A5A9D">
        <w:rPr>
          <w:rStyle w:val="6-Char"/>
          <w:rFonts w:hint="cs"/>
          <w:rtl/>
        </w:rPr>
        <w:t>ح</w:t>
      </w:r>
      <w:r w:rsidR="004E3146" w:rsidRPr="002A5A9D">
        <w:rPr>
          <w:rStyle w:val="6-Char"/>
          <w:rFonts w:hint="cs"/>
          <w:rtl/>
        </w:rPr>
        <w:t>َ</w:t>
      </w:r>
      <w:r w:rsidR="00720E42" w:rsidRPr="002A5A9D">
        <w:rPr>
          <w:rStyle w:val="6-Char"/>
          <w:rFonts w:hint="cs"/>
          <w:rtl/>
        </w:rPr>
        <w:t>ق</w:t>
      </w:r>
      <w:r w:rsidR="004E3146" w:rsidRPr="002A5A9D">
        <w:rPr>
          <w:rStyle w:val="6-Char"/>
          <w:rFonts w:hint="cs"/>
          <w:rtl/>
        </w:rPr>
        <w:t>ُ</w:t>
      </w:r>
      <w:r w:rsidR="00720E42" w:rsidRPr="002A5A9D">
        <w:rPr>
          <w:rStyle w:val="6-Char"/>
          <w:rFonts w:hint="cs"/>
          <w:rtl/>
        </w:rPr>
        <w:t xml:space="preserve"> ال</w:t>
      </w:r>
      <w:r w:rsidR="004E3146" w:rsidRPr="002A5A9D">
        <w:rPr>
          <w:rStyle w:val="6-Char"/>
          <w:rFonts w:hint="cs"/>
          <w:rtl/>
        </w:rPr>
        <w:t>ْ</w:t>
      </w:r>
      <w:r w:rsidR="00720E42" w:rsidRPr="002A5A9D">
        <w:rPr>
          <w:rStyle w:val="6-Char"/>
          <w:rFonts w:hint="cs"/>
          <w:rtl/>
        </w:rPr>
        <w:t>م</w:t>
      </w:r>
      <w:r w:rsidR="004E3146" w:rsidRPr="002A5A9D">
        <w:rPr>
          <w:rStyle w:val="6-Char"/>
          <w:rFonts w:hint="cs"/>
          <w:rtl/>
        </w:rPr>
        <w:t>ُ</w:t>
      </w:r>
      <w:r w:rsidR="00720E42" w:rsidRPr="002A5A9D">
        <w:rPr>
          <w:rStyle w:val="6-Char"/>
          <w:rFonts w:hint="cs"/>
          <w:rtl/>
        </w:rPr>
        <w:t>ؤ</w:t>
      </w:r>
      <w:r w:rsidR="004E3146" w:rsidRPr="002A5A9D">
        <w:rPr>
          <w:rStyle w:val="6-Char"/>
          <w:rFonts w:hint="cs"/>
          <w:rtl/>
        </w:rPr>
        <w:t>ْ</w:t>
      </w:r>
      <w:r w:rsidR="00720E42" w:rsidRPr="002A5A9D">
        <w:rPr>
          <w:rStyle w:val="6-Char"/>
          <w:rFonts w:hint="cs"/>
          <w:rtl/>
        </w:rPr>
        <w:t>م</w:t>
      </w:r>
      <w:r w:rsidR="004E3146" w:rsidRPr="002A5A9D">
        <w:rPr>
          <w:rStyle w:val="6-Char"/>
          <w:rFonts w:hint="cs"/>
          <w:rtl/>
        </w:rPr>
        <w:t>َِ</w:t>
      </w:r>
      <w:r w:rsidR="00720E42" w:rsidRPr="002A5A9D">
        <w:rPr>
          <w:rStyle w:val="6-Char"/>
          <w:rFonts w:hint="cs"/>
          <w:rtl/>
        </w:rPr>
        <w:t>ن م</w:t>
      </w:r>
      <w:r w:rsidR="004E3146" w:rsidRPr="002A5A9D">
        <w:rPr>
          <w:rStyle w:val="6-Char"/>
          <w:rFonts w:hint="cs"/>
          <w:rtl/>
        </w:rPr>
        <w:t>ِ</w:t>
      </w:r>
      <w:r w:rsidR="00720E42" w:rsidRPr="002A5A9D">
        <w:rPr>
          <w:rStyle w:val="6-Char"/>
          <w:rFonts w:hint="cs"/>
          <w:rtl/>
        </w:rPr>
        <w:t>ن</w:t>
      </w:r>
      <w:r w:rsidR="004E3146" w:rsidRPr="002A5A9D">
        <w:rPr>
          <w:rStyle w:val="6-Char"/>
          <w:rFonts w:hint="cs"/>
          <w:rtl/>
        </w:rPr>
        <w:t>ْ</w:t>
      </w:r>
      <w:r w:rsidR="00720E42" w:rsidRPr="002A5A9D">
        <w:rPr>
          <w:rStyle w:val="6-Char"/>
          <w:rFonts w:hint="cs"/>
          <w:rtl/>
        </w:rPr>
        <w:t xml:space="preserve"> ع</w:t>
      </w:r>
      <w:r w:rsidR="004E3146" w:rsidRPr="002A5A9D">
        <w:rPr>
          <w:rStyle w:val="6-Char"/>
          <w:rFonts w:hint="cs"/>
          <w:rtl/>
        </w:rPr>
        <w:t>َ</w:t>
      </w:r>
      <w:r w:rsidR="00720E42" w:rsidRPr="002A5A9D">
        <w:rPr>
          <w:rStyle w:val="6-Char"/>
          <w:rFonts w:hint="cs"/>
          <w:rtl/>
        </w:rPr>
        <w:t>م</w:t>
      </w:r>
      <w:r w:rsidR="004E3146" w:rsidRPr="002A5A9D">
        <w:rPr>
          <w:rStyle w:val="6-Char"/>
          <w:rFonts w:hint="cs"/>
          <w:rtl/>
        </w:rPr>
        <w:t>َ</w:t>
      </w:r>
      <w:r w:rsidR="00720E42" w:rsidRPr="002A5A9D">
        <w:rPr>
          <w:rStyle w:val="6-Char"/>
          <w:rFonts w:hint="cs"/>
          <w:rtl/>
        </w:rPr>
        <w:t>ل</w:t>
      </w:r>
      <w:r w:rsidR="004E3146" w:rsidRPr="002A5A9D">
        <w:rPr>
          <w:rStyle w:val="6-Char"/>
          <w:rFonts w:hint="cs"/>
          <w:rtl/>
        </w:rPr>
        <w:t>ِ</w:t>
      </w:r>
      <w:r w:rsidR="00720E42" w:rsidRPr="002A5A9D">
        <w:rPr>
          <w:rStyle w:val="6-Char"/>
          <w:rFonts w:hint="cs"/>
          <w:rtl/>
        </w:rPr>
        <w:t>ه</w:t>
      </w:r>
      <w:r w:rsidR="004E3146" w:rsidRPr="002A5A9D">
        <w:rPr>
          <w:rStyle w:val="6-Char"/>
          <w:rFonts w:hint="cs"/>
          <w:rtl/>
        </w:rPr>
        <w:t>ِ</w:t>
      </w:r>
      <w:r w:rsidR="00720E42" w:rsidRPr="002A5A9D">
        <w:rPr>
          <w:rStyle w:val="6-Char"/>
          <w:rFonts w:hint="cs"/>
          <w:rtl/>
        </w:rPr>
        <w:t xml:space="preserve"> و</w:t>
      </w:r>
      <w:r w:rsidR="004E3146" w:rsidRPr="002A5A9D">
        <w:rPr>
          <w:rStyle w:val="6-Char"/>
          <w:rFonts w:hint="cs"/>
          <w:rtl/>
        </w:rPr>
        <w:t>َ</w:t>
      </w:r>
      <w:r w:rsidR="00720E42" w:rsidRPr="002A5A9D">
        <w:rPr>
          <w:rStyle w:val="6-Char"/>
          <w:rFonts w:hint="cs"/>
          <w:rtl/>
        </w:rPr>
        <w:t xml:space="preserve"> ح</w:t>
      </w:r>
      <w:r w:rsidR="004E3146" w:rsidRPr="002A5A9D">
        <w:rPr>
          <w:rStyle w:val="6-Char"/>
          <w:rFonts w:hint="cs"/>
          <w:rtl/>
        </w:rPr>
        <w:t>َ</w:t>
      </w:r>
      <w:r w:rsidR="00720E42" w:rsidRPr="002A5A9D">
        <w:rPr>
          <w:rStyle w:val="6-Char"/>
          <w:rFonts w:hint="cs"/>
          <w:rtl/>
        </w:rPr>
        <w:t>س</w:t>
      </w:r>
      <w:r w:rsidR="004E3146" w:rsidRPr="002A5A9D">
        <w:rPr>
          <w:rStyle w:val="6-Char"/>
          <w:rFonts w:hint="cs"/>
          <w:rtl/>
        </w:rPr>
        <w:t>َ</w:t>
      </w:r>
      <w:r w:rsidR="00720E42" w:rsidRPr="002A5A9D">
        <w:rPr>
          <w:rStyle w:val="6-Char"/>
          <w:rFonts w:hint="cs"/>
          <w:rtl/>
        </w:rPr>
        <w:t>ن</w:t>
      </w:r>
      <w:r w:rsidR="004E3146" w:rsidRPr="002A5A9D">
        <w:rPr>
          <w:rStyle w:val="6-Char"/>
          <w:rFonts w:hint="cs"/>
          <w:rtl/>
        </w:rPr>
        <w:t>ٰ</w:t>
      </w:r>
      <w:r w:rsidR="00720E42" w:rsidRPr="002A5A9D">
        <w:rPr>
          <w:rStyle w:val="6-Char"/>
          <w:rFonts w:hint="cs"/>
          <w:rtl/>
        </w:rPr>
        <w:t>ات</w:t>
      </w:r>
      <w:r w:rsidR="004E3146" w:rsidRPr="002A5A9D">
        <w:rPr>
          <w:rStyle w:val="6-Char"/>
          <w:rFonts w:hint="cs"/>
          <w:rtl/>
        </w:rPr>
        <w:t>ِ</w:t>
      </w:r>
      <w:r w:rsidR="00720E42" w:rsidRPr="002A5A9D">
        <w:rPr>
          <w:rStyle w:val="6-Char"/>
          <w:rFonts w:hint="cs"/>
          <w:rtl/>
        </w:rPr>
        <w:t>ه</w:t>
      </w:r>
      <w:r w:rsidR="004E3146" w:rsidRPr="002A5A9D">
        <w:rPr>
          <w:rStyle w:val="6-Char"/>
          <w:rFonts w:hint="cs"/>
          <w:rtl/>
        </w:rPr>
        <w:t>ِ</w:t>
      </w:r>
      <w:r w:rsidR="00720E42" w:rsidRPr="002A5A9D">
        <w:rPr>
          <w:rStyle w:val="6-Char"/>
          <w:rFonts w:hint="cs"/>
          <w:rtl/>
        </w:rPr>
        <w:t xml:space="preserve"> ب</w:t>
      </w:r>
      <w:r w:rsidR="004E3146" w:rsidRPr="002A5A9D">
        <w:rPr>
          <w:rStyle w:val="6-Char"/>
          <w:rFonts w:hint="cs"/>
          <w:rtl/>
        </w:rPr>
        <w:t>َ</w:t>
      </w:r>
      <w:r w:rsidR="00720E42" w:rsidRPr="002A5A9D">
        <w:rPr>
          <w:rStyle w:val="6-Char"/>
          <w:rFonts w:hint="cs"/>
          <w:rtl/>
        </w:rPr>
        <w:t>ع</w:t>
      </w:r>
      <w:r w:rsidR="004E3146" w:rsidRPr="002A5A9D">
        <w:rPr>
          <w:rStyle w:val="6-Char"/>
          <w:rFonts w:hint="cs"/>
          <w:rtl/>
        </w:rPr>
        <w:t>ْ</w:t>
      </w:r>
      <w:r w:rsidR="00720E42" w:rsidRPr="002A5A9D">
        <w:rPr>
          <w:rStyle w:val="6-Char"/>
          <w:rFonts w:hint="cs"/>
          <w:rtl/>
        </w:rPr>
        <w:t>د</w:t>
      </w:r>
      <w:r w:rsidR="004E3146" w:rsidRPr="002A5A9D">
        <w:rPr>
          <w:rStyle w:val="6-Char"/>
          <w:rFonts w:hint="cs"/>
          <w:rtl/>
        </w:rPr>
        <w:t>َ</w:t>
      </w:r>
      <w:r w:rsidR="00720E42" w:rsidRPr="002A5A9D">
        <w:rPr>
          <w:rStyle w:val="6-Char"/>
          <w:rFonts w:hint="cs"/>
          <w:rtl/>
        </w:rPr>
        <w:t xml:space="preserve"> م</w:t>
      </w:r>
      <w:r w:rsidR="004E3146" w:rsidRPr="002A5A9D">
        <w:rPr>
          <w:rStyle w:val="6-Char"/>
          <w:rFonts w:hint="cs"/>
          <w:rtl/>
        </w:rPr>
        <w:t>َ</w:t>
      </w:r>
      <w:r w:rsidR="00720E42" w:rsidRPr="002A5A9D">
        <w:rPr>
          <w:rStyle w:val="6-Char"/>
          <w:rFonts w:hint="cs"/>
          <w:rtl/>
        </w:rPr>
        <w:t>و</w:t>
      </w:r>
      <w:r w:rsidR="004E3146" w:rsidRPr="002A5A9D">
        <w:rPr>
          <w:rStyle w:val="6-Char"/>
          <w:rFonts w:hint="cs"/>
          <w:rtl/>
        </w:rPr>
        <w:t>ْ</w:t>
      </w:r>
      <w:r w:rsidR="00720E42" w:rsidRPr="002A5A9D">
        <w:rPr>
          <w:rStyle w:val="6-Char"/>
          <w:rFonts w:hint="cs"/>
          <w:rtl/>
        </w:rPr>
        <w:t>ت</w:t>
      </w:r>
      <w:r w:rsidR="004E3146" w:rsidRPr="002A5A9D">
        <w:rPr>
          <w:rStyle w:val="6-Char"/>
          <w:rFonts w:hint="cs"/>
          <w:rtl/>
        </w:rPr>
        <w:t>ِ</w:t>
      </w:r>
      <w:r w:rsidR="00720E42" w:rsidRPr="002A5A9D">
        <w:rPr>
          <w:rStyle w:val="6-Char"/>
          <w:rFonts w:hint="cs"/>
          <w:rtl/>
        </w:rPr>
        <w:t>ه</w:t>
      </w:r>
      <w:r w:rsidR="004E3146" w:rsidRPr="002A5A9D">
        <w:rPr>
          <w:rStyle w:val="6-Char"/>
          <w:rFonts w:hint="cs"/>
          <w:rtl/>
        </w:rPr>
        <w:t>ِ</w:t>
      </w:r>
      <w:r w:rsidR="00720E42" w:rsidRPr="002A5A9D">
        <w:rPr>
          <w:rStyle w:val="6-Char"/>
          <w:rFonts w:hint="cs"/>
          <w:rtl/>
        </w:rPr>
        <w:t xml:space="preserve"> ع</w:t>
      </w:r>
      <w:r w:rsidR="004E3146" w:rsidRPr="002A5A9D">
        <w:rPr>
          <w:rStyle w:val="6-Char"/>
          <w:rFonts w:hint="cs"/>
          <w:rtl/>
        </w:rPr>
        <w:t>ِ</w:t>
      </w:r>
      <w:r w:rsidR="00720E42" w:rsidRPr="002A5A9D">
        <w:rPr>
          <w:rStyle w:val="6-Char"/>
          <w:rFonts w:hint="cs"/>
          <w:rtl/>
        </w:rPr>
        <w:t>ل</w:t>
      </w:r>
      <w:r w:rsidR="004E3146" w:rsidRPr="002A5A9D">
        <w:rPr>
          <w:rStyle w:val="6-Char"/>
          <w:rFonts w:hint="cs"/>
          <w:rtl/>
        </w:rPr>
        <w:t>ْ</w:t>
      </w:r>
      <w:r w:rsidR="00720E42" w:rsidRPr="002A5A9D">
        <w:rPr>
          <w:rStyle w:val="6-Char"/>
          <w:rFonts w:hint="cs"/>
          <w:rtl/>
        </w:rPr>
        <w:t>ما</w:t>
      </w:r>
      <w:r w:rsidR="004E3146" w:rsidRPr="002A5A9D">
        <w:rPr>
          <w:rStyle w:val="6-Char"/>
          <w:rFonts w:hint="cs"/>
          <w:rtl/>
        </w:rPr>
        <w:t>ً</w:t>
      </w:r>
      <w:r w:rsidR="00720E42" w:rsidRPr="002A5A9D">
        <w:rPr>
          <w:rStyle w:val="6-Char"/>
          <w:rFonts w:hint="cs"/>
          <w:rtl/>
        </w:rPr>
        <w:t xml:space="preserve"> ع</w:t>
      </w:r>
      <w:r w:rsidR="004E3146" w:rsidRPr="002A5A9D">
        <w:rPr>
          <w:rStyle w:val="6-Char"/>
          <w:rFonts w:hint="cs"/>
          <w:rtl/>
        </w:rPr>
        <w:t>َ</w:t>
      </w:r>
      <w:r w:rsidR="00720E42" w:rsidRPr="002A5A9D">
        <w:rPr>
          <w:rStyle w:val="6-Char"/>
          <w:rFonts w:hint="cs"/>
          <w:rtl/>
        </w:rPr>
        <w:t>ل</w:t>
      </w:r>
      <w:r w:rsidR="004E3146" w:rsidRPr="002A5A9D">
        <w:rPr>
          <w:rStyle w:val="6-Char"/>
          <w:rFonts w:hint="cs"/>
          <w:rtl/>
        </w:rPr>
        <w:t>َّ</w:t>
      </w:r>
      <w:r w:rsidR="00720E42" w:rsidRPr="002A5A9D">
        <w:rPr>
          <w:rStyle w:val="6-Char"/>
          <w:rFonts w:hint="cs"/>
          <w:rtl/>
        </w:rPr>
        <w:t>م</w:t>
      </w:r>
      <w:r w:rsidR="004E3146" w:rsidRPr="002A5A9D">
        <w:rPr>
          <w:rStyle w:val="6-Char"/>
          <w:rFonts w:hint="cs"/>
          <w:rtl/>
        </w:rPr>
        <w:t>َ</w:t>
      </w:r>
      <w:r w:rsidR="00720E42" w:rsidRPr="002A5A9D">
        <w:rPr>
          <w:rStyle w:val="6-Char"/>
          <w:rFonts w:hint="cs"/>
          <w:rtl/>
        </w:rPr>
        <w:t>ه</w:t>
      </w:r>
      <w:r w:rsidR="004E3146" w:rsidRPr="002A5A9D">
        <w:rPr>
          <w:rStyle w:val="6-Char"/>
          <w:rFonts w:hint="cs"/>
          <w:rtl/>
        </w:rPr>
        <w:t>ُ</w:t>
      </w:r>
      <w:r w:rsidR="00720E42" w:rsidRPr="002A5A9D">
        <w:rPr>
          <w:rStyle w:val="6-Char"/>
          <w:rFonts w:hint="cs"/>
          <w:rtl/>
        </w:rPr>
        <w:t xml:space="preserve"> و</w:t>
      </w:r>
      <w:r w:rsidR="004E3146" w:rsidRPr="002A5A9D">
        <w:rPr>
          <w:rStyle w:val="6-Char"/>
          <w:rFonts w:hint="cs"/>
          <w:rtl/>
        </w:rPr>
        <w:t>َ</w:t>
      </w:r>
      <w:r w:rsidR="00720E42" w:rsidRPr="002A5A9D">
        <w:rPr>
          <w:rStyle w:val="6-Char"/>
          <w:rFonts w:hint="cs"/>
          <w:rtl/>
        </w:rPr>
        <w:t xml:space="preserve"> ن</w:t>
      </w:r>
      <w:r w:rsidR="004E3146" w:rsidRPr="002A5A9D">
        <w:rPr>
          <w:rStyle w:val="6-Char"/>
          <w:rFonts w:hint="cs"/>
          <w:rtl/>
        </w:rPr>
        <w:t>َ</w:t>
      </w:r>
      <w:r w:rsidR="00720E42" w:rsidRPr="002A5A9D">
        <w:rPr>
          <w:rStyle w:val="6-Char"/>
          <w:rFonts w:hint="cs"/>
          <w:rtl/>
        </w:rPr>
        <w:t>ش</w:t>
      </w:r>
      <w:r w:rsidR="004E3146" w:rsidRPr="002A5A9D">
        <w:rPr>
          <w:rStyle w:val="6-Char"/>
          <w:rFonts w:hint="cs"/>
          <w:rtl/>
        </w:rPr>
        <w:t>َ</w:t>
      </w:r>
      <w:r w:rsidR="00720E42" w:rsidRPr="002A5A9D">
        <w:rPr>
          <w:rStyle w:val="6-Char"/>
          <w:rFonts w:hint="cs"/>
          <w:rtl/>
        </w:rPr>
        <w:t>ر</w:t>
      </w:r>
      <w:r w:rsidR="004E3146" w:rsidRPr="002A5A9D">
        <w:rPr>
          <w:rStyle w:val="6-Char"/>
          <w:rFonts w:hint="cs"/>
          <w:rtl/>
        </w:rPr>
        <w:t>َ</w:t>
      </w:r>
      <w:r w:rsidR="00720E42" w:rsidRPr="002A5A9D">
        <w:rPr>
          <w:rStyle w:val="6-Char"/>
          <w:rFonts w:hint="cs"/>
          <w:rtl/>
        </w:rPr>
        <w:t>ه</w:t>
      </w:r>
      <w:r w:rsidR="004E3146" w:rsidRPr="002A5A9D">
        <w:rPr>
          <w:rStyle w:val="6-Char"/>
          <w:rFonts w:hint="cs"/>
          <w:rtl/>
        </w:rPr>
        <w:t>ُ</w:t>
      </w:r>
      <w:r w:rsidR="00720E42" w:rsidRPr="002A5A9D">
        <w:rPr>
          <w:rStyle w:val="6-Char"/>
          <w:rFonts w:hint="cs"/>
          <w:rtl/>
        </w:rPr>
        <w:t>، ا</w:t>
      </w:r>
      <w:r w:rsidR="004E3146" w:rsidRPr="002A5A9D">
        <w:rPr>
          <w:rStyle w:val="6-Char"/>
          <w:rFonts w:hint="cs"/>
          <w:rtl/>
        </w:rPr>
        <w:t>َ</w:t>
      </w:r>
      <w:r w:rsidR="00720E42" w:rsidRPr="002A5A9D">
        <w:rPr>
          <w:rStyle w:val="6-Char"/>
          <w:rFonts w:hint="cs"/>
          <w:rtl/>
        </w:rPr>
        <w:t>و</w:t>
      </w:r>
      <w:r w:rsidR="004E3146" w:rsidRPr="002A5A9D">
        <w:rPr>
          <w:rStyle w:val="6-Char"/>
          <w:rFonts w:hint="cs"/>
          <w:rtl/>
        </w:rPr>
        <w:t>ْ</w:t>
      </w:r>
      <w:r w:rsidR="00720E42" w:rsidRPr="002A5A9D">
        <w:rPr>
          <w:rStyle w:val="6-Char"/>
          <w:rFonts w:hint="cs"/>
          <w:rtl/>
        </w:rPr>
        <w:t xml:space="preserve"> و</w:t>
      </w:r>
      <w:r w:rsidR="004E3146" w:rsidRPr="002A5A9D">
        <w:rPr>
          <w:rStyle w:val="6-Char"/>
          <w:rFonts w:hint="cs"/>
          <w:rtl/>
        </w:rPr>
        <w:t>َ</w:t>
      </w:r>
      <w:r w:rsidR="00720E42" w:rsidRPr="002A5A9D">
        <w:rPr>
          <w:rStyle w:val="6-Char"/>
          <w:rFonts w:hint="cs"/>
          <w:rtl/>
        </w:rPr>
        <w:t>ل</w:t>
      </w:r>
      <w:r w:rsidR="004E3146" w:rsidRPr="002A5A9D">
        <w:rPr>
          <w:rStyle w:val="6-Char"/>
          <w:rFonts w:hint="cs"/>
          <w:rtl/>
        </w:rPr>
        <w:t>َ</w:t>
      </w:r>
      <w:r w:rsidR="00720E42" w:rsidRPr="002A5A9D">
        <w:rPr>
          <w:rStyle w:val="6-Char"/>
          <w:rFonts w:hint="cs"/>
          <w:rtl/>
        </w:rPr>
        <w:t>دا</w:t>
      </w:r>
      <w:r w:rsidR="004E3146" w:rsidRPr="002A5A9D">
        <w:rPr>
          <w:rStyle w:val="6-Char"/>
          <w:rFonts w:hint="cs"/>
          <w:rtl/>
        </w:rPr>
        <w:t>ً</w:t>
      </w:r>
      <w:r w:rsidR="00720E42" w:rsidRPr="002A5A9D">
        <w:rPr>
          <w:rStyle w:val="6-Char"/>
          <w:rFonts w:hint="cs"/>
          <w:rtl/>
        </w:rPr>
        <w:t xml:space="preserve"> ص</w:t>
      </w:r>
      <w:r w:rsidR="004E3146" w:rsidRPr="002A5A9D">
        <w:rPr>
          <w:rStyle w:val="6-Char"/>
          <w:rFonts w:hint="cs"/>
          <w:rtl/>
        </w:rPr>
        <w:t>ٰ</w:t>
      </w:r>
      <w:r w:rsidR="00720E42" w:rsidRPr="002A5A9D">
        <w:rPr>
          <w:rStyle w:val="6-Char"/>
          <w:rFonts w:hint="cs"/>
          <w:rtl/>
        </w:rPr>
        <w:t>ال</w:t>
      </w:r>
      <w:r w:rsidR="004E3146" w:rsidRPr="002A5A9D">
        <w:rPr>
          <w:rStyle w:val="6-Char"/>
          <w:rFonts w:hint="cs"/>
          <w:rtl/>
        </w:rPr>
        <w:t>ِ</w:t>
      </w:r>
      <w:r w:rsidR="00720E42" w:rsidRPr="002A5A9D">
        <w:rPr>
          <w:rStyle w:val="6-Char"/>
          <w:rFonts w:hint="cs"/>
          <w:rtl/>
        </w:rPr>
        <w:t>حا</w:t>
      </w:r>
      <w:r w:rsidR="004E3146" w:rsidRPr="002A5A9D">
        <w:rPr>
          <w:rStyle w:val="6-Char"/>
          <w:rFonts w:hint="cs"/>
          <w:rtl/>
        </w:rPr>
        <w:t>ً</w:t>
      </w:r>
      <w:r w:rsidR="00720E42" w:rsidRPr="002A5A9D">
        <w:rPr>
          <w:rStyle w:val="6-Char"/>
          <w:rFonts w:hint="cs"/>
          <w:rtl/>
        </w:rPr>
        <w:t xml:space="preserve"> ت</w:t>
      </w:r>
      <w:r w:rsidR="004E3146" w:rsidRPr="002A5A9D">
        <w:rPr>
          <w:rStyle w:val="6-Char"/>
          <w:rFonts w:hint="cs"/>
          <w:rtl/>
        </w:rPr>
        <w:t>َ</w:t>
      </w:r>
      <w:r w:rsidR="00720E42" w:rsidRPr="002A5A9D">
        <w:rPr>
          <w:rStyle w:val="6-Char"/>
          <w:rFonts w:hint="cs"/>
          <w:rtl/>
        </w:rPr>
        <w:t>ر</w:t>
      </w:r>
      <w:r w:rsidR="004E3146" w:rsidRPr="002A5A9D">
        <w:rPr>
          <w:rStyle w:val="6-Char"/>
          <w:rFonts w:hint="cs"/>
          <w:rtl/>
        </w:rPr>
        <w:t>َ</w:t>
      </w:r>
      <w:r w:rsidR="00720E42" w:rsidRPr="002A5A9D">
        <w:rPr>
          <w:rStyle w:val="6-Char"/>
          <w:rFonts w:hint="cs"/>
          <w:rtl/>
        </w:rPr>
        <w:t>ك</w:t>
      </w:r>
      <w:r w:rsidR="004E3146" w:rsidRPr="002A5A9D">
        <w:rPr>
          <w:rStyle w:val="6-Char"/>
          <w:rFonts w:hint="cs"/>
          <w:rtl/>
        </w:rPr>
        <w:t>َ</w:t>
      </w:r>
      <w:r w:rsidR="00720E42" w:rsidRPr="002A5A9D">
        <w:rPr>
          <w:rStyle w:val="6-Char"/>
          <w:rFonts w:hint="cs"/>
          <w:rtl/>
        </w:rPr>
        <w:t>ه</w:t>
      </w:r>
      <w:r w:rsidR="004E3146" w:rsidRPr="002A5A9D">
        <w:rPr>
          <w:rStyle w:val="6-Char"/>
          <w:rFonts w:hint="cs"/>
          <w:rtl/>
        </w:rPr>
        <w:t>ُ</w:t>
      </w:r>
      <w:r w:rsidR="00720E42" w:rsidRPr="002A5A9D">
        <w:rPr>
          <w:rStyle w:val="6-Char"/>
          <w:rFonts w:hint="cs"/>
          <w:rtl/>
        </w:rPr>
        <w:t>، ا</w:t>
      </w:r>
      <w:r w:rsidR="004E3146" w:rsidRPr="002A5A9D">
        <w:rPr>
          <w:rStyle w:val="6-Char"/>
          <w:rFonts w:hint="cs"/>
          <w:rtl/>
        </w:rPr>
        <w:t>َ</w:t>
      </w:r>
      <w:r w:rsidR="00720E42" w:rsidRPr="002A5A9D">
        <w:rPr>
          <w:rStyle w:val="6-Char"/>
          <w:rFonts w:hint="cs"/>
          <w:rtl/>
        </w:rPr>
        <w:t>و</w:t>
      </w:r>
      <w:r w:rsidR="004E3146" w:rsidRPr="002A5A9D">
        <w:rPr>
          <w:rStyle w:val="6-Char"/>
          <w:rFonts w:hint="cs"/>
          <w:rtl/>
        </w:rPr>
        <w:t>ْ</w:t>
      </w:r>
      <w:r w:rsidR="00720E42" w:rsidRPr="002A5A9D">
        <w:rPr>
          <w:rStyle w:val="6-Char"/>
          <w:rFonts w:hint="cs"/>
          <w:rtl/>
        </w:rPr>
        <w:t xml:space="preserve"> م</w:t>
      </w:r>
      <w:r w:rsidR="004E3146" w:rsidRPr="002A5A9D">
        <w:rPr>
          <w:rStyle w:val="6-Char"/>
          <w:rFonts w:hint="cs"/>
          <w:rtl/>
        </w:rPr>
        <w:t>َ</w:t>
      </w:r>
      <w:r w:rsidR="00720E42" w:rsidRPr="002A5A9D">
        <w:rPr>
          <w:rStyle w:val="6-Char"/>
          <w:rFonts w:hint="cs"/>
          <w:rtl/>
        </w:rPr>
        <w:t>ص</w:t>
      </w:r>
      <w:r w:rsidR="004E3146" w:rsidRPr="002A5A9D">
        <w:rPr>
          <w:rStyle w:val="6-Char"/>
          <w:rFonts w:hint="cs"/>
          <w:rtl/>
        </w:rPr>
        <w:t>ْ</w:t>
      </w:r>
      <w:r w:rsidR="00720E42" w:rsidRPr="002A5A9D">
        <w:rPr>
          <w:rStyle w:val="6-Char"/>
          <w:rFonts w:hint="cs"/>
          <w:rtl/>
        </w:rPr>
        <w:t>ح</w:t>
      </w:r>
      <w:r w:rsidR="004E3146" w:rsidRPr="002A5A9D">
        <w:rPr>
          <w:rStyle w:val="6-Char"/>
          <w:rFonts w:hint="cs"/>
          <w:rtl/>
        </w:rPr>
        <w:t>َ</w:t>
      </w:r>
      <w:r w:rsidR="00720E42" w:rsidRPr="002A5A9D">
        <w:rPr>
          <w:rStyle w:val="6-Char"/>
          <w:rFonts w:hint="cs"/>
          <w:rtl/>
        </w:rPr>
        <w:t>فا</w:t>
      </w:r>
      <w:r w:rsidR="004E3146" w:rsidRPr="002A5A9D">
        <w:rPr>
          <w:rStyle w:val="6-Char"/>
          <w:rFonts w:hint="cs"/>
          <w:rtl/>
        </w:rPr>
        <w:t>ً</w:t>
      </w:r>
      <w:r w:rsidR="00720E42" w:rsidRPr="002A5A9D">
        <w:rPr>
          <w:rStyle w:val="6-Char"/>
          <w:rFonts w:hint="cs"/>
          <w:rtl/>
        </w:rPr>
        <w:t xml:space="preserve"> و</w:t>
      </w:r>
      <w:r w:rsidR="004E3146" w:rsidRPr="002A5A9D">
        <w:rPr>
          <w:rStyle w:val="6-Char"/>
          <w:rFonts w:hint="cs"/>
          <w:rtl/>
        </w:rPr>
        <w:t>َ</w:t>
      </w:r>
      <w:r w:rsidR="00720E42" w:rsidRPr="002A5A9D">
        <w:rPr>
          <w:rStyle w:val="6-Char"/>
          <w:rFonts w:hint="cs"/>
          <w:rtl/>
        </w:rPr>
        <w:t>ر</w:t>
      </w:r>
      <w:r w:rsidR="004E3146" w:rsidRPr="002A5A9D">
        <w:rPr>
          <w:rStyle w:val="6-Char"/>
          <w:rFonts w:hint="cs"/>
          <w:rtl/>
        </w:rPr>
        <w:t>َّ</w:t>
      </w:r>
      <w:r w:rsidR="00720E42" w:rsidRPr="002A5A9D">
        <w:rPr>
          <w:rStyle w:val="6-Char"/>
          <w:rFonts w:hint="cs"/>
          <w:rtl/>
        </w:rPr>
        <w:t>ث</w:t>
      </w:r>
      <w:r w:rsidR="004E3146" w:rsidRPr="002A5A9D">
        <w:rPr>
          <w:rStyle w:val="6-Char"/>
          <w:rFonts w:hint="cs"/>
          <w:rtl/>
        </w:rPr>
        <w:t>َ</w:t>
      </w:r>
      <w:r w:rsidR="00720E42" w:rsidRPr="002A5A9D">
        <w:rPr>
          <w:rStyle w:val="6-Char"/>
          <w:rFonts w:hint="cs"/>
          <w:rtl/>
        </w:rPr>
        <w:t>ه</w:t>
      </w:r>
      <w:r w:rsidR="004E3146" w:rsidRPr="002A5A9D">
        <w:rPr>
          <w:rStyle w:val="6-Char"/>
          <w:rFonts w:hint="cs"/>
          <w:rtl/>
        </w:rPr>
        <w:t>ُ</w:t>
      </w:r>
      <w:r w:rsidR="00720E42" w:rsidRPr="002A5A9D">
        <w:rPr>
          <w:rStyle w:val="6-Char"/>
          <w:rFonts w:hint="cs"/>
          <w:rtl/>
        </w:rPr>
        <w:t>، ا</w:t>
      </w:r>
      <w:r w:rsidR="004E3146" w:rsidRPr="002A5A9D">
        <w:rPr>
          <w:rStyle w:val="6-Char"/>
          <w:rFonts w:hint="cs"/>
          <w:rtl/>
        </w:rPr>
        <w:t>َ</w:t>
      </w:r>
      <w:r w:rsidR="00720E42" w:rsidRPr="002A5A9D">
        <w:rPr>
          <w:rStyle w:val="6-Char"/>
          <w:rFonts w:hint="cs"/>
          <w:rtl/>
        </w:rPr>
        <w:t>و</w:t>
      </w:r>
      <w:r w:rsidR="004E3146" w:rsidRPr="002A5A9D">
        <w:rPr>
          <w:rStyle w:val="6-Char"/>
          <w:rFonts w:hint="cs"/>
          <w:rtl/>
        </w:rPr>
        <w:t>ْ</w:t>
      </w:r>
      <w:r w:rsidR="00720E42" w:rsidRPr="002A5A9D">
        <w:rPr>
          <w:rStyle w:val="6-Char"/>
          <w:rFonts w:hint="cs"/>
          <w:rtl/>
        </w:rPr>
        <w:t xml:space="preserve"> م</w:t>
      </w:r>
      <w:r w:rsidR="004E3146" w:rsidRPr="002A5A9D">
        <w:rPr>
          <w:rStyle w:val="6-Char"/>
          <w:rFonts w:hint="cs"/>
          <w:rtl/>
        </w:rPr>
        <w:t>َ</w:t>
      </w:r>
      <w:r w:rsidR="00720E42" w:rsidRPr="002A5A9D">
        <w:rPr>
          <w:rStyle w:val="6-Char"/>
          <w:rFonts w:hint="cs"/>
          <w:rtl/>
        </w:rPr>
        <w:t>س</w:t>
      </w:r>
      <w:r w:rsidR="004E3146" w:rsidRPr="002A5A9D">
        <w:rPr>
          <w:rStyle w:val="6-Char"/>
          <w:rFonts w:hint="cs"/>
          <w:rtl/>
        </w:rPr>
        <w:t>ْ</w:t>
      </w:r>
      <w:r w:rsidR="00720E42" w:rsidRPr="002A5A9D">
        <w:rPr>
          <w:rStyle w:val="6-Char"/>
          <w:rFonts w:hint="cs"/>
          <w:rtl/>
        </w:rPr>
        <w:t>ج</w:t>
      </w:r>
      <w:r w:rsidR="004E3146" w:rsidRPr="002A5A9D">
        <w:rPr>
          <w:rStyle w:val="6-Char"/>
          <w:rFonts w:hint="cs"/>
          <w:rtl/>
        </w:rPr>
        <w:t>ِ</w:t>
      </w:r>
      <w:r w:rsidR="00720E42" w:rsidRPr="002A5A9D">
        <w:rPr>
          <w:rStyle w:val="6-Char"/>
          <w:rFonts w:hint="cs"/>
          <w:rtl/>
        </w:rPr>
        <w:t>دا</w:t>
      </w:r>
      <w:r w:rsidR="004E3146" w:rsidRPr="002A5A9D">
        <w:rPr>
          <w:rStyle w:val="6-Char"/>
          <w:rFonts w:hint="cs"/>
          <w:rtl/>
        </w:rPr>
        <w:t>ً</w:t>
      </w:r>
      <w:r w:rsidR="00720E42" w:rsidRPr="002A5A9D">
        <w:rPr>
          <w:rStyle w:val="6-Char"/>
          <w:rFonts w:hint="cs"/>
          <w:rtl/>
        </w:rPr>
        <w:t xml:space="preserve"> ب</w:t>
      </w:r>
      <w:r w:rsidR="004E3146" w:rsidRPr="002A5A9D">
        <w:rPr>
          <w:rStyle w:val="6-Char"/>
          <w:rFonts w:hint="cs"/>
          <w:rtl/>
        </w:rPr>
        <w:t>َ</w:t>
      </w:r>
      <w:r w:rsidR="00720E42" w:rsidRPr="002A5A9D">
        <w:rPr>
          <w:rStyle w:val="6-Char"/>
          <w:rFonts w:hint="cs"/>
          <w:rtl/>
        </w:rPr>
        <w:t>ن</w:t>
      </w:r>
      <w:r w:rsidR="004E3146" w:rsidRPr="002A5A9D">
        <w:rPr>
          <w:rStyle w:val="6-Char"/>
          <w:rFonts w:hint="cs"/>
          <w:rtl/>
        </w:rPr>
        <w:t>ٰ</w:t>
      </w:r>
      <w:r w:rsidR="00720E42" w:rsidRPr="002A5A9D">
        <w:rPr>
          <w:rStyle w:val="6-Char"/>
          <w:rFonts w:hint="cs"/>
          <w:rtl/>
        </w:rPr>
        <w:t>اه</w:t>
      </w:r>
      <w:r w:rsidR="004E3146" w:rsidRPr="002A5A9D">
        <w:rPr>
          <w:rStyle w:val="6-Char"/>
          <w:rFonts w:hint="cs"/>
          <w:rtl/>
        </w:rPr>
        <w:t>ُ</w:t>
      </w:r>
      <w:r w:rsidR="00720E42" w:rsidRPr="002A5A9D">
        <w:rPr>
          <w:rStyle w:val="6-Char"/>
          <w:rFonts w:hint="cs"/>
          <w:rtl/>
        </w:rPr>
        <w:t>، ا</w:t>
      </w:r>
      <w:r w:rsidR="004E3146" w:rsidRPr="002A5A9D">
        <w:rPr>
          <w:rStyle w:val="6-Char"/>
          <w:rFonts w:hint="cs"/>
          <w:rtl/>
        </w:rPr>
        <w:t>َ</w:t>
      </w:r>
      <w:r w:rsidR="00720E42" w:rsidRPr="002A5A9D">
        <w:rPr>
          <w:rStyle w:val="6-Char"/>
          <w:rFonts w:hint="cs"/>
          <w:rtl/>
        </w:rPr>
        <w:t>و</w:t>
      </w:r>
      <w:r w:rsidR="004E3146" w:rsidRPr="002A5A9D">
        <w:rPr>
          <w:rStyle w:val="6-Char"/>
          <w:rFonts w:hint="cs"/>
          <w:rtl/>
        </w:rPr>
        <w:t>ْ</w:t>
      </w:r>
      <w:r w:rsidR="00720E42" w:rsidRPr="002A5A9D">
        <w:rPr>
          <w:rStyle w:val="6-Char"/>
          <w:rFonts w:hint="cs"/>
          <w:rtl/>
        </w:rPr>
        <w:t xml:space="preserve"> ب</w:t>
      </w:r>
      <w:r w:rsidR="004E3146" w:rsidRPr="002A5A9D">
        <w:rPr>
          <w:rStyle w:val="6-Char"/>
          <w:rFonts w:hint="cs"/>
          <w:rtl/>
        </w:rPr>
        <w:t>َ</w:t>
      </w:r>
      <w:r w:rsidR="00720E42" w:rsidRPr="002A5A9D">
        <w:rPr>
          <w:rStyle w:val="6-Char"/>
          <w:rFonts w:hint="cs"/>
          <w:rtl/>
        </w:rPr>
        <w:t>ي</w:t>
      </w:r>
      <w:r w:rsidR="004E3146" w:rsidRPr="002A5A9D">
        <w:rPr>
          <w:rStyle w:val="6-Char"/>
          <w:rFonts w:hint="cs"/>
          <w:rtl/>
        </w:rPr>
        <w:t>ْ</w:t>
      </w:r>
      <w:r w:rsidR="00720E42" w:rsidRPr="002A5A9D">
        <w:rPr>
          <w:rStyle w:val="6-Char"/>
          <w:rFonts w:hint="cs"/>
          <w:rtl/>
        </w:rPr>
        <w:t>تا</w:t>
      </w:r>
      <w:r w:rsidR="004E3146" w:rsidRPr="002A5A9D">
        <w:rPr>
          <w:rStyle w:val="6-Char"/>
          <w:rFonts w:hint="cs"/>
          <w:rtl/>
        </w:rPr>
        <w:t>ً</w:t>
      </w:r>
      <w:r w:rsidR="00720E42" w:rsidRPr="002A5A9D">
        <w:rPr>
          <w:rStyle w:val="6-Char"/>
          <w:rFonts w:hint="cs"/>
          <w:rtl/>
        </w:rPr>
        <w:t xml:space="preserve"> ل</w:t>
      </w:r>
      <w:r w:rsidR="004E3146" w:rsidRPr="002A5A9D">
        <w:rPr>
          <w:rStyle w:val="6-Char"/>
          <w:rFonts w:hint="cs"/>
          <w:rtl/>
        </w:rPr>
        <w:t>ِ</w:t>
      </w:r>
      <w:r w:rsidR="00720E42" w:rsidRPr="002A5A9D">
        <w:rPr>
          <w:rStyle w:val="6-Char"/>
          <w:rFonts w:hint="cs"/>
          <w:rtl/>
        </w:rPr>
        <w:t>اب</w:t>
      </w:r>
      <w:r w:rsidR="004E3146" w:rsidRPr="002A5A9D">
        <w:rPr>
          <w:rStyle w:val="6-Char"/>
          <w:rFonts w:hint="cs"/>
          <w:rtl/>
        </w:rPr>
        <w:t>ْ</w:t>
      </w:r>
      <w:r w:rsidR="00720E42" w:rsidRPr="002A5A9D">
        <w:rPr>
          <w:rStyle w:val="6-Char"/>
          <w:rFonts w:hint="cs"/>
          <w:rtl/>
        </w:rPr>
        <w:t>ن</w:t>
      </w:r>
      <w:r w:rsidR="004E3146" w:rsidRPr="002A5A9D">
        <w:rPr>
          <w:rStyle w:val="6-Char"/>
          <w:rFonts w:hint="cs"/>
          <w:rtl/>
        </w:rPr>
        <w:t>ِ</w:t>
      </w:r>
      <w:r w:rsidR="00720E42" w:rsidRPr="002A5A9D">
        <w:rPr>
          <w:rStyle w:val="6-Char"/>
          <w:rFonts w:hint="cs"/>
          <w:rtl/>
        </w:rPr>
        <w:t xml:space="preserve"> الس</w:t>
      </w:r>
      <w:r w:rsidR="004E3146" w:rsidRPr="002A5A9D">
        <w:rPr>
          <w:rStyle w:val="6-Char"/>
          <w:rFonts w:hint="cs"/>
          <w:rtl/>
        </w:rPr>
        <w:t>َّ</w:t>
      </w:r>
      <w:r w:rsidR="00720E42" w:rsidRPr="002A5A9D">
        <w:rPr>
          <w:rStyle w:val="6-Char"/>
          <w:rFonts w:hint="cs"/>
          <w:rtl/>
        </w:rPr>
        <w:t>ب</w:t>
      </w:r>
      <w:r w:rsidR="004E3146" w:rsidRPr="002A5A9D">
        <w:rPr>
          <w:rStyle w:val="6-Char"/>
          <w:rFonts w:hint="cs"/>
          <w:rtl/>
        </w:rPr>
        <w:t>ِ</w:t>
      </w:r>
      <w:r w:rsidR="00720E42" w:rsidRPr="002A5A9D">
        <w:rPr>
          <w:rStyle w:val="6-Char"/>
          <w:rFonts w:hint="cs"/>
          <w:rtl/>
        </w:rPr>
        <w:t>ي</w:t>
      </w:r>
      <w:r w:rsidR="004E3146" w:rsidRPr="002A5A9D">
        <w:rPr>
          <w:rStyle w:val="6-Char"/>
          <w:rFonts w:hint="cs"/>
          <w:rtl/>
        </w:rPr>
        <w:t>ْ</w:t>
      </w:r>
      <w:r w:rsidR="00720E42" w:rsidRPr="002A5A9D">
        <w:rPr>
          <w:rStyle w:val="6-Char"/>
          <w:rFonts w:hint="cs"/>
          <w:rtl/>
        </w:rPr>
        <w:t>ل</w:t>
      </w:r>
      <w:r w:rsidR="004E3146" w:rsidRPr="002A5A9D">
        <w:rPr>
          <w:rStyle w:val="6-Char"/>
          <w:rFonts w:hint="cs"/>
          <w:rtl/>
        </w:rPr>
        <w:t>ِ</w:t>
      </w:r>
      <w:r w:rsidR="00720E42" w:rsidRPr="002A5A9D">
        <w:rPr>
          <w:rStyle w:val="6-Char"/>
          <w:rFonts w:hint="cs"/>
          <w:rtl/>
        </w:rPr>
        <w:t xml:space="preserve"> ب</w:t>
      </w:r>
      <w:r w:rsidR="004E3146" w:rsidRPr="002A5A9D">
        <w:rPr>
          <w:rStyle w:val="6-Char"/>
          <w:rFonts w:hint="cs"/>
          <w:rtl/>
        </w:rPr>
        <w:t>َ</w:t>
      </w:r>
      <w:r w:rsidR="00720E42" w:rsidRPr="002A5A9D">
        <w:rPr>
          <w:rStyle w:val="6-Char"/>
          <w:rFonts w:hint="cs"/>
          <w:rtl/>
        </w:rPr>
        <w:t>ن</w:t>
      </w:r>
      <w:r w:rsidR="004E3146" w:rsidRPr="002A5A9D">
        <w:rPr>
          <w:rStyle w:val="6-Char"/>
          <w:rFonts w:hint="cs"/>
          <w:rtl/>
        </w:rPr>
        <w:t>ٰ</w:t>
      </w:r>
      <w:r w:rsidR="00720E42" w:rsidRPr="002A5A9D">
        <w:rPr>
          <w:rStyle w:val="6-Char"/>
          <w:rFonts w:hint="cs"/>
          <w:rtl/>
        </w:rPr>
        <w:t>اه</w:t>
      </w:r>
      <w:r w:rsidR="004E3146" w:rsidRPr="002A5A9D">
        <w:rPr>
          <w:rStyle w:val="6-Char"/>
          <w:rFonts w:hint="cs"/>
          <w:rtl/>
        </w:rPr>
        <w:t>ُ</w:t>
      </w:r>
      <w:r w:rsidR="00720E42" w:rsidRPr="002A5A9D">
        <w:rPr>
          <w:rStyle w:val="6-Char"/>
          <w:rFonts w:hint="cs"/>
          <w:rtl/>
        </w:rPr>
        <w:t>، ا</w:t>
      </w:r>
      <w:r w:rsidR="004E3146" w:rsidRPr="002A5A9D">
        <w:rPr>
          <w:rStyle w:val="6-Char"/>
          <w:rFonts w:hint="cs"/>
          <w:rtl/>
        </w:rPr>
        <w:t>َ</w:t>
      </w:r>
      <w:r w:rsidR="00720E42" w:rsidRPr="002A5A9D">
        <w:rPr>
          <w:rStyle w:val="6-Char"/>
          <w:rFonts w:hint="cs"/>
          <w:rtl/>
        </w:rPr>
        <w:t>و</w:t>
      </w:r>
      <w:r w:rsidR="004E3146" w:rsidRPr="002A5A9D">
        <w:rPr>
          <w:rStyle w:val="6-Char"/>
          <w:rFonts w:hint="cs"/>
          <w:rtl/>
        </w:rPr>
        <w:t>ْ</w:t>
      </w:r>
      <w:r w:rsidR="00720E42" w:rsidRPr="002A5A9D">
        <w:rPr>
          <w:rStyle w:val="6-Char"/>
          <w:rFonts w:hint="cs"/>
          <w:rtl/>
        </w:rPr>
        <w:t xml:space="preserve"> ن</w:t>
      </w:r>
      <w:r w:rsidR="004E3146" w:rsidRPr="002A5A9D">
        <w:rPr>
          <w:rStyle w:val="6-Char"/>
          <w:rFonts w:hint="cs"/>
          <w:rtl/>
        </w:rPr>
        <w:t>َ</w:t>
      </w:r>
      <w:r w:rsidR="00720E42" w:rsidRPr="002A5A9D">
        <w:rPr>
          <w:rStyle w:val="6-Char"/>
          <w:rFonts w:hint="cs"/>
          <w:rtl/>
        </w:rPr>
        <w:t>ه</w:t>
      </w:r>
      <w:r w:rsidR="004E3146" w:rsidRPr="002A5A9D">
        <w:rPr>
          <w:rStyle w:val="6-Char"/>
          <w:rFonts w:hint="cs"/>
          <w:rtl/>
        </w:rPr>
        <w:t>ْ</w:t>
      </w:r>
      <w:r w:rsidR="00720E42" w:rsidRPr="002A5A9D">
        <w:rPr>
          <w:rStyle w:val="6-Char"/>
          <w:rFonts w:hint="cs"/>
          <w:rtl/>
        </w:rPr>
        <w:t>را</w:t>
      </w:r>
      <w:r w:rsidR="004E3146" w:rsidRPr="002A5A9D">
        <w:rPr>
          <w:rStyle w:val="6-Char"/>
          <w:rFonts w:hint="cs"/>
          <w:rtl/>
        </w:rPr>
        <w:t>ً</w:t>
      </w:r>
      <w:r w:rsidR="00720E42" w:rsidRPr="002A5A9D">
        <w:rPr>
          <w:rStyle w:val="6-Char"/>
          <w:rFonts w:hint="cs"/>
          <w:rtl/>
        </w:rPr>
        <w:t xml:space="preserve"> ا</w:t>
      </w:r>
      <w:r w:rsidR="004E3146" w:rsidRPr="002A5A9D">
        <w:rPr>
          <w:rStyle w:val="6-Char"/>
          <w:rFonts w:hint="cs"/>
          <w:rtl/>
        </w:rPr>
        <w:t>َ</w:t>
      </w:r>
      <w:r w:rsidR="00720E42" w:rsidRPr="002A5A9D">
        <w:rPr>
          <w:rStyle w:val="6-Char"/>
          <w:rFonts w:hint="cs"/>
          <w:rtl/>
        </w:rPr>
        <w:t>ج</w:t>
      </w:r>
      <w:r w:rsidR="004E3146" w:rsidRPr="002A5A9D">
        <w:rPr>
          <w:rStyle w:val="6-Char"/>
          <w:rFonts w:hint="cs"/>
          <w:rtl/>
        </w:rPr>
        <w:t>ْ</w:t>
      </w:r>
      <w:r w:rsidR="00720E42" w:rsidRPr="002A5A9D">
        <w:rPr>
          <w:rStyle w:val="6-Char"/>
          <w:rFonts w:hint="cs"/>
          <w:rtl/>
        </w:rPr>
        <w:t>ر</w:t>
      </w:r>
      <w:r w:rsidR="004E3146" w:rsidRPr="002A5A9D">
        <w:rPr>
          <w:rStyle w:val="6-Char"/>
          <w:rFonts w:hint="cs"/>
          <w:rtl/>
        </w:rPr>
        <w:t>ٰ</w:t>
      </w:r>
      <w:r w:rsidR="00720E42" w:rsidRPr="002A5A9D">
        <w:rPr>
          <w:rStyle w:val="6-Char"/>
          <w:rFonts w:hint="cs"/>
          <w:rtl/>
        </w:rPr>
        <w:t>اه</w:t>
      </w:r>
      <w:r w:rsidR="004E3146" w:rsidRPr="002A5A9D">
        <w:rPr>
          <w:rStyle w:val="6-Char"/>
          <w:rFonts w:hint="cs"/>
          <w:rtl/>
        </w:rPr>
        <w:t>ُ</w:t>
      </w:r>
      <w:r w:rsidR="00720E42" w:rsidRPr="002A5A9D">
        <w:rPr>
          <w:rStyle w:val="6-Char"/>
          <w:rFonts w:hint="cs"/>
          <w:rtl/>
        </w:rPr>
        <w:t>، ا</w:t>
      </w:r>
      <w:r w:rsidR="004E3146" w:rsidRPr="002A5A9D">
        <w:rPr>
          <w:rStyle w:val="6-Char"/>
          <w:rFonts w:hint="cs"/>
          <w:rtl/>
        </w:rPr>
        <w:t>َ</w:t>
      </w:r>
      <w:r w:rsidR="00720E42" w:rsidRPr="002A5A9D">
        <w:rPr>
          <w:rStyle w:val="6-Char"/>
          <w:rFonts w:hint="cs"/>
          <w:rtl/>
        </w:rPr>
        <w:t>و</w:t>
      </w:r>
      <w:r w:rsidR="004E3146" w:rsidRPr="002A5A9D">
        <w:rPr>
          <w:rStyle w:val="6-Char"/>
          <w:rFonts w:hint="cs"/>
          <w:rtl/>
        </w:rPr>
        <w:t>ْ</w:t>
      </w:r>
      <w:r w:rsidR="00720E42" w:rsidRPr="002A5A9D">
        <w:rPr>
          <w:rStyle w:val="6-Char"/>
          <w:rFonts w:hint="cs"/>
          <w:rtl/>
        </w:rPr>
        <w:t xml:space="preserve"> ص</w:t>
      </w:r>
      <w:r w:rsidR="004E3146" w:rsidRPr="002A5A9D">
        <w:rPr>
          <w:rStyle w:val="6-Char"/>
          <w:rFonts w:hint="cs"/>
          <w:rtl/>
        </w:rPr>
        <w:t>َ</w:t>
      </w:r>
      <w:r w:rsidR="00720E42" w:rsidRPr="002A5A9D">
        <w:rPr>
          <w:rStyle w:val="6-Char"/>
          <w:rFonts w:hint="cs"/>
          <w:rtl/>
        </w:rPr>
        <w:t>د</w:t>
      </w:r>
      <w:r w:rsidR="004E3146" w:rsidRPr="002A5A9D">
        <w:rPr>
          <w:rStyle w:val="6-Char"/>
          <w:rFonts w:hint="cs"/>
          <w:rtl/>
        </w:rPr>
        <w:t>َ</w:t>
      </w:r>
      <w:r w:rsidR="00720E42" w:rsidRPr="002A5A9D">
        <w:rPr>
          <w:rStyle w:val="6-Char"/>
          <w:rFonts w:hint="cs"/>
          <w:rtl/>
        </w:rPr>
        <w:t>ق</w:t>
      </w:r>
      <w:r w:rsidR="004E3146" w:rsidRPr="002A5A9D">
        <w:rPr>
          <w:rStyle w:val="6-Char"/>
          <w:rFonts w:hint="cs"/>
          <w:rtl/>
        </w:rPr>
        <w:t>َ</w:t>
      </w:r>
      <w:r w:rsidR="00720E42" w:rsidRPr="002A5A9D">
        <w:rPr>
          <w:rStyle w:val="6-Char"/>
          <w:rFonts w:hint="cs"/>
          <w:rtl/>
        </w:rPr>
        <w:t>ة</w:t>
      </w:r>
      <w:r w:rsidR="004E3146" w:rsidRPr="002A5A9D">
        <w:rPr>
          <w:rStyle w:val="6-Char"/>
          <w:rFonts w:hint="cs"/>
          <w:rtl/>
        </w:rPr>
        <w:t>ٍ</w:t>
      </w:r>
      <w:r w:rsidR="00720E42" w:rsidRPr="002A5A9D">
        <w:rPr>
          <w:rStyle w:val="6-Char"/>
          <w:rFonts w:hint="cs"/>
          <w:rtl/>
        </w:rPr>
        <w:t xml:space="preserve"> ا</w:t>
      </w:r>
      <w:r w:rsidR="004E3146" w:rsidRPr="002A5A9D">
        <w:rPr>
          <w:rStyle w:val="6-Char"/>
          <w:rFonts w:hint="cs"/>
          <w:rtl/>
        </w:rPr>
        <w:t>َ</w:t>
      </w:r>
      <w:r w:rsidR="00720E42" w:rsidRPr="002A5A9D">
        <w:rPr>
          <w:rStyle w:val="6-Char"/>
          <w:rFonts w:hint="cs"/>
          <w:rtl/>
        </w:rPr>
        <w:t>خ</w:t>
      </w:r>
      <w:r w:rsidR="004E3146" w:rsidRPr="002A5A9D">
        <w:rPr>
          <w:rStyle w:val="6-Char"/>
          <w:rFonts w:hint="cs"/>
          <w:rtl/>
        </w:rPr>
        <w:t>ْ</w:t>
      </w:r>
      <w:r w:rsidR="00720E42" w:rsidRPr="002A5A9D">
        <w:rPr>
          <w:rStyle w:val="6-Char"/>
          <w:rFonts w:hint="cs"/>
          <w:rtl/>
        </w:rPr>
        <w:t>ر</w:t>
      </w:r>
      <w:r w:rsidR="004E3146" w:rsidRPr="002A5A9D">
        <w:rPr>
          <w:rStyle w:val="6-Char"/>
          <w:rFonts w:hint="cs"/>
          <w:rtl/>
        </w:rPr>
        <w:t>َ</w:t>
      </w:r>
      <w:r w:rsidR="00720E42" w:rsidRPr="002A5A9D">
        <w:rPr>
          <w:rStyle w:val="6-Char"/>
          <w:rFonts w:hint="cs"/>
          <w:rtl/>
        </w:rPr>
        <w:t>ج</w:t>
      </w:r>
      <w:r w:rsidR="004E3146" w:rsidRPr="002A5A9D">
        <w:rPr>
          <w:rStyle w:val="6-Char"/>
          <w:rFonts w:hint="cs"/>
          <w:rtl/>
        </w:rPr>
        <w:t>َ</w:t>
      </w:r>
      <w:r w:rsidR="00720E42" w:rsidRPr="002A5A9D">
        <w:rPr>
          <w:rStyle w:val="6-Char"/>
          <w:rFonts w:hint="cs"/>
          <w:rtl/>
        </w:rPr>
        <w:t>ه</w:t>
      </w:r>
      <w:r w:rsidR="004E3146" w:rsidRPr="002A5A9D">
        <w:rPr>
          <w:rStyle w:val="6-Char"/>
          <w:rFonts w:hint="cs"/>
          <w:rtl/>
        </w:rPr>
        <w:t>ٰ</w:t>
      </w:r>
      <w:r w:rsidR="00720E42" w:rsidRPr="002A5A9D">
        <w:rPr>
          <w:rStyle w:val="6-Char"/>
          <w:rFonts w:hint="cs"/>
          <w:rtl/>
        </w:rPr>
        <w:t>ا م</w:t>
      </w:r>
      <w:r w:rsidR="004E3146" w:rsidRPr="002A5A9D">
        <w:rPr>
          <w:rStyle w:val="6-Char"/>
          <w:rFonts w:hint="cs"/>
          <w:rtl/>
        </w:rPr>
        <w:t>ِ</w:t>
      </w:r>
      <w:r w:rsidR="00720E42" w:rsidRPr="002A5A9D">
        <w:rPr>
          <w:rStyle w:val="6-Char"/>
          <w:rFonts w:hint="cs"/>
          <w:rtl/>
        </w:rPr>
        <w:t>ن</w:t>
      </w:r>
      <w:r w:rsidR="004E3146" w:rsidRPr="002A5A9D">
        <w:rPr>
          <w:rStyle w:val="6-Char"/>
          <w:rFonts w:hint="cs"/>
          <w:rtl/>
        </w:rPr>
        <w:t>ْ</w:t>
      </w:r>
      <w:r w:rsidR="00720E42" w:rsidRPr="002A5A9D">
        <w:rPr>
          <w:rStyle w:val="6-Char"/>
          <w:rFonts w:hint="cs"/>
          <w:rtl/>
        </w:rPr>
        <w:t xml:space="preserve"> م</w:t>
      </w:r>
      <w:r w:rsidR="004E3146" w:rsidRPr="002A5A9D">
        <w:rPr>
          <w:rStyle w:val="6-Char"/>
          <w:rFonts w:hint="cs"/>
          <w:rtl/>
        </w:rPr>
        <w:t>ٰ</w:t>
      </w:r>
      <w:r w:rsidR="00720E42" w:rsidRPr="002A5A9D">
        <w:rPr>
          <w:rStyle w:val="6-Char"/>
          <w:rFonts w:hint="cs"/>
          <w:rtl/>
        </w:rPr>
        <w:t>ال</w:t>
      </w:r>
      <w:r w:rsidR="004E3146" w:rsidRPr="002A5A9D">
        <w:rPr>
          <w:rStyle w:val="6-Char"/>
          <w:rFonts w:hint="cs"/>
          <w:rtl/>
        </w:rPr>
        <w:t>ِ</w:t>
      </w:r>
      <w:r w:rsidR="00720E42" w:rsidRPr="002A5A9D">
        <w:rPr>
          <w:rStyle w:val="6-Char"/>
          <w:rFonts w:hint="cs"/>
          <w:rtl/>
        </w:rPr>
        <w:t>ه</w:t>
      </w:r>
      <w:r w:rsidR="004E3146" w:rsidRPr="002A5A9D">
        <w:rPr>
          <w:rStyle w:val="6-Char"/>
          <w:rFonts w:hint="cs"/>
          <w:rtl/>
        </w:rPr>
        <w:t>ِ</w:t>
      </w:r>
      <w:r w:rsidR="00720E42" w:rsidRPr="002A5A9D">
        <w:rPr>
          <w:rStyle w:val="6-Char"/>
          <w:rFonts w:hint="cs"/>
          <w:rtl/>
        </w:rPr>
        <w:t xml:space="preserve"> ف</w:t>
      </w:r>
      <w:r w:rsidR="004E3146" w:rsidRPr="002A5A9D">
        <w:rPr>
          <w:rStyle w:val="6-Char"/>
          <w:rFonts w:hint="cs"/>
          <w:rtl/>
        </w:rPr>
        <w:t>ِ</w:t>
      </w:r>
      <w:r w:rsidR="00720E42" w:rsidRPr="002A5A9D">
        <w:rPr>
          <w:rStyle w:val="6-Char"/>
          <w:rFonts w:hint="cs"/>
          <w:rtl/>
        </w:rPr>
        <w:t>ي</w:t>
      </w:r>
      <w:r w:rsidR="004E3146" w:rsidRPr="002A5A9D">
        <w:rPr>
          <w:rStyle w:val="6-Char"/>
          <w:rFonts w:hint="cs"/>
          <w:rtl/>
        </w:rPr>
        <w:t>ْ</w:t>
      </w:r>
      <w:r w:rsidR="00720E42" w:rsidRPr="002A5A9D">
        <w:rPr>
          <w:rStyle w:val="6-Char"/>
          <w:rFonts w:hint="cs"/>
          <w:rtl/>
        </w:rPr>
        <w:t xml:space="preserve"> ص</w:t>
      </w:r>
      <w:r w:rsidR="004E3146" w:rsidRPr="002A5A9D">
        <w:rPr>
          <w:rStyle w:val="6-Char"/>
          <w:rFonts w:hint="cs"/>
          <w:rtl/>
        </w:rPr>
        <w:t>ِ</w:t>
      </w:r>
      <w:r w:rsidR="00720E42" w:rsidRPr="002A5A9D">
        <w:rPr>
          <w:rStyle w:val="6-Char"/>
          <w:rFonts w:hint="cs"/>
          <w:rtl/>
        </w:rPr>
        <w:t>ح</w:t>
      </w:r>
      <w:r w:rsidR="004E3146" w:rsidRPr="002A5A9D">
        <w:rPr>
          <w:rStyle w:val="6-Char"/>
          <w:rFonts w:hint="cs"/>
          <w:rtl/>
        </w:rPr>
        <w:t>َّ</w:t>
      </w:r>
      <w:r w:rsidR="00720E42" w:rsidRPr="002A5A9D">
        <w:rPr>
          <w:rStyle w:val="6-Char"/>
          <w:rFonts w:hint="cs"/>
          <w:rtl/>
        </w:rPr>
        <w:t>ت</w:t>
      </w:r>
      <w:r w:rsidR="004E3146" w:rsidRPr="002A5A9D">
        <w:rPr>
          <w:rStyle w:val="6-Char"/>
          <w:rFonts w:hint="cs"/>
          <w:rtl/>
        </w:rPr>
        <w:t>ِ</w:t>
      </w:r>
      <w:r w:rsidR="00720E42" w:rsidRPr="002A5A9D">
        <w:rPr>
          <w:rStyle w:val="6-Char"/>
          <w:rFonts w:hint="cs"/>
          <w:rtl/>
        </w:rPr>
        <w:t>ه</w:t>
      </w:r>
      <w:r w:rsidR="004E3146" w:rsidRPr="002A5A9D">
        <w:rPr>
          <w:rStyle w:val="6-Char"/>
          <w:rFonts w:hint="cs"/>
          <w:rtl/>
        </w:rPr>
        <w:t>ِ</w:t>
      </w:r>
      <w:r w:rsidR="00720E42" w:rsidRPr="002A5A9D">
        <w:rPr>
          <w:rStyle w:val="6-Char"/>
          <w:rFonts w:hint="cs"/>
          <w:rtl/>
        </w:rPr>
        <w:t xml:space="preserve"> و</w:t>
      </w:r>
      <w:r w:rsidR="004E3146" w:rsidRPr="002A5A9D">
        <w:rPr>
          <w:rStyle w:val="6-Char"/>
          <w:rFonts w:hint="cs"/>
          <w:rtl/>
        </w:rPr>
        <w:t>َ</w:t>
      </w:r>
      <w:r w:rsidR="00720E42" w:rsidRPr="002A5A9D">
        <w:rPr>
          <w:rStyle w:val="6-Char"/>
          <w:rFonts w:hint="cs"/>
          <w:rtl/>
        </w:rPr>
        <w:t xml:space="preserve"> ح</w:t>
      </w:r>
      <w:r w:rsidR="004E3146" w:rsidRPr="002A5A9D">
        <w:rPr>
          <w:rStyle w:val="6-Char"/>
          <w:rFonts w:hint="cs"/>
          <w:rtl/>
        </w:rPr>
        <w:t>َ</w:t>
      </w:r>
      <w:r w:rsidR="00720E42" w:rsidRPr="002A5A9D">
        <w:rPr>
          <w:rStyle w:val="6-Char"/>
          <w:rFonts w:hint="cs"/>
          <w:rtl/>
        </w:rPr>
        <w:t>ي</w:t>
      </w:r>
      <w:r w:rsidR="004E3146" w:rsidRPr="002A5A9D">
        <w:rPr>
          <w:rStyle w:val="6-Char"/>
          <w:rFonts w:hint="cs"/>
          <w:rtl/>
        </w:rPr>
        <w:t>ٰ</w:t>
      </w:r>
      <w:r w:rsidR="00720E42" w:rsidRPr="002A5A9D">
        <w:rPr>
          <w:rStyle w:val="6-Char"/>
          <w:rFonts w:hint="cs"/>
          <w:rtl/>
        </w:rPr>
        <w:t>ات</w:t>
      </w:r>
      <w:r w:rsidR="004E3146" w:rsidRPr="002A5A9D">
        <w:rPr>
          <w:rStyle w:val="6-Char"/>
          <w:rFonts w:hint="cs"/>
          <w:rtl/>
        </w:rPr>
        <w:t>ِ</w:t>
      </w:r>
      <w:r w:rsidR="00720E42" w:rsidRPr="002A5A9D">
        <w:rPr>
          <w:rStyle w:val="6-Char"/>
          <w:rFonts w:hint="cs"/>
          <w:rtl/>
        </w:rPr>
        <w:t>ه</w:t>
      </w:r>
      <w:r w:rsidR="004E3146" w:rsidRPr="002A5A9D">
        <w:rPr>
          <w:rStyle w:val="6-Char"/>
          <w:rFonts w:hint="cs"/>
          <w:rtl/>
        </w:rPr>
        <w:t>ِ</w:t>
      </w:r>
      <w:r w:rsidR="00720E42" w:rsidRPr="002A5A9D">
        <w:rPr>
          <w:rStyle w:val="6-Char"/>
          <w:rFonts w:hint="cs"/>
          <w:rtl/>
        </w:rPr>
        <w:t xml:space="preserve"> ت</w:t>
      </w:r>
      <w:r w:rsidR="004E3146" w:rsidRPr="002A5A9D">
        <w:rPr>
          <w:rStyle w:val="6-Char"/>
          <w:rFonts w:hint="cs"/>
          <w:rtl/>
        </w:rPr>
        <w:t>َ</w:t>
      </w:r>
      <w:r w:rsidR="00720E42" w:rsidRPr="002A5A9D">
        <w:rPr>
          <w:rStyle w:val="6-Char"/>
          <w:rFonts w:hint="cs"/>
          <w:rtl/>
        </w:rPr>
        <w:t>ل</w:t>
      </w:r>
      <w:r w:rsidR="004E3146" w:rsidRPr="002A5A9D">
        <w:rPr>
          <w:rStyle w:val="6-Char"/>
          <w:rFonts w:hint="cs"/>
          <w:rtl/>
        </w:rPr>
        <w:t>ْ</w:t>
      </w:r>
      <w:r w:rsidR="00720E42" w:rsidRPr="002A5A9D">
        <w:rPr>
          <w:rStyle w:val="6-Char"/>
          <w:rFonts w:hint="cs"/>
          <w:rtl/>
        </w:rPr>
        <w:t>ح</w:t>
      </w:r>
      <w:r w:rsidR="004E3146" w:rsidRPr="002A5A9D">
        <w:rPr>
          <w:rStyle w:val="6-Char"/>
          <w:rFonts w:hint="cs"/>
          <w:rtl/>
        </w:rPr>
        <w:t>َ</w:t>
      </w:r>
      <w:r w:rsidR="00720E42" w:rsidRPr="002A5A9D">
        <w:rPr>
          <w:rStyle w:val="6-Char"/>
          <w:rFonts w:hint="cs"/>
          <w:rtl/>
        </w:rPr>
        <w:t>ق</w:t>
      </w:r>
      <w:r w:rsidR="004E3146" w:rsidRPr="002A5A9D">
        <w:rPr>
          <w:rStyle w:val="6-Char"/>
          <w:rFonts w:hint="cs"/>
          <w:rtl/>
        </w:rPr>
        <w:t>ُ</w:t>
      </w:r>
      <w:r w:rsidR="00720E42" w:rsidRPr="002A5A9D">
        <w:rPr>
          <w:rStyle w:val="6-Char"/>
          <w:rFonts w:hint="cs"/>
          <w:rtl/>
        </w:rPr>
        <w:t>ه</w:t>
      </w:r>
      <w:r w:rsidR="004E3146" w:rsidRPr="002A5A9D">
        <w:rPr>
          <w:rStyle w:val="6-Char"/>
          <w:rFonts w:hint="cs"/>
          <w:rtl/>
        </w:rPr>
        <w:t>ُ</w:t>
      </w:r>
      <w:r w:rsidR="00720E42" w:rsidRPr="002A5A9D">
        <w:rPr>
          <w:rStyle w:val="6-Char"/>
          <w:rFonts w:hint="cs"/>
          <w:rtl/>
        </w:rPr>
        <w:t xml:space="preserve"> م</w:t>
      </w:r>
      <w:r w:rsidR="004E3146" w:rsidRPr="002A5A9D">
        <w:rPr>
          <w:rStyle w:val="6-Char"/>
          <w:rFonts w:hint="cs"/>
          <w:rtl/>
        </w:rPr>
        <w:t>ِ</w:t>
      </w:r>
      <w:r w:rsidR="00720E42" w:rsidRPr="002A5A9D">
        <w:rPr>
          <w:rStyle w:val="6-Char"/>
          <w:rFonts w:hint="cs"/>
          <w:rtl/>
        </w:rPr>
        <w:t>ن</w:t>
      </w:r>
      <w:r w:rsidR="004E3146" w:rsidRPr="002A5A9D">
        <w:rPr>
          <w:rStyle w:val="6-Char"/>
          <w:rFonts w:hint="cs"/>
          <w:rtl/>
        </w:rPr>
        <w:t>ْ</w:t>
      </w:r>
      <w:r w:rsidR="00720E42" w:rsidRPr="002A5A9D">
        <w:rPr>
          <w:rStyle w:val="6-Char"/>
          <w:rFonts w:hint="cs"/>
          <w:rtl/>
        </w:rPr>
        <w:t xml:space="preserve"> ب</w:t>
      </w:r>
      <w:r w:rsidR="004E3146" w:rsidRPr="002A5A9D">
        <w:rPr>
          <w:rStyle w:val="6-Char"/>
          <w:rFonts w:hint="cs"/>
          <w:rtl/>
        </w:rPr>
        <w:t>َ</w:t>
      </w:r>
      <w:r w:rsidR="00720E42" w:rsidRPr="002A5A9D">
        <w:rPr>
          <w:rStyle w:val="6-Char"/>
          <w:rFonts w:hint="cs"/>
          <w:rtl/>
        </w:rPr>
        <w:t>ع</w:t>
      </w:r>
      <w:r w:rsidR="004E3146" w:rsidRPr="002A5A9D">
        <w:rPr>
          <w:rStyle w:val="6-Char"/>
          <w:rFonts w:hint="cs"/>
          <w:rtl/>
        </w:rPr>
        <w:t>ْ</w:t>
      </w:r>
      <w:r w:rsidR="00720E42" w:rsidRPr="002A5A9D">
        <w:rPr>
          <w:rStyle w:val="6-Char"/>
          <w:rFonts w:hint="cs"/>
          <w:rtl/>
        </w:rPr>
        <w:t>د</w:t>
      </w:r>
      <w:r w:rsidR="004E3146" w:rsidRPr="002A5A9D">
        <w:rPr>
          <w:rStyle w:val="6-Char"/>
          <w:rFonts w:hint="cs"/>
          <w:rtl/>
        </w:rPr>
        <w:t>ِ</w:t>
      </w:r>
      <w:r w:rsidR="00720E42" w:rsidRPr="002A5A9D">
        <w:rPr>
          <w:rStyle w:val="6-Char"/>
          <w:rFonts w:hint="cs"/>
          <w:rtl/>
        </w:rPr>
        <w:t xml:space="preserve"> م</w:t>
      </w:r>
      <w:r w:rsidR="004E3146" w:rsidRPr="002A5A9D">
        <w:rPr>
          <w:rStyle w:val="6-Char"/>
          <w:rFonts w:hint="cs"/>
          <w:rtl/>
        </w:rPr>
        <w:t>َ</w:t>
      </w:r>
      <w:r w:rsidR="00720E42" w:rsidRPr="002A5A9D">
        <w:rPr>
          <w:rStyle w:val="6-Char"/>
          <w:rFonts w:hint="cs"/>
          <w:rtl/>
        </w:rPr>
        <w:t>و</w:t>
      </w:r>
      <w:r w:rsidR="004E3146" w:rsidRPr="002A5A9D">
        <w:rPr>
          <w:rStyle w:val="6-Char"/>
          <w:rFonts w:hint="cs"/>
          <w:rtl/>
        </w:rPr>
        <w:t>ْ</w:t>
      </w:r>
      <w:r w:rsidR="00720E42" w:rsidRPr="002A5A9D">
        <w:rPr>
          <w:rStyle w:val="6-Char"/>
          <w:rFonts w:hint="cs"/>
          <w:rtl/>
        </w:rPr>
        <w:t>ت</w:t>
      </w:r>
      <w:r w:rsidR="004E3146" w:rsidRPr="002A5A9D">
        <w:rPr>
          <w:rStyle w:val="6-Char"/>
          <w:rFonts w:hint="cs"/>
          <w:rtl/>
        </w:rPr>
        <w:t>ِ</w:t>
      </w:r>
      <w:r w:rsidR="00720E42" w:rsidRPr="002A5A9D">
        <w:rPr>
          <w:rStyle w:val="6-Char"/>
          <w:rFonts w:hint="cs"/>
          <w:rtl/>
        </w:rPr>
        <w:t>ه</w:t>
      </w:r>
      <w:r w:rsidR="004E3146" w:rsidRPr="002A5A9D">
        <w:rPr>
          <w:rStyle w:val="6-Char"/>
          <w:rFonts w:hint="cs"/>
          <w:rtl/>
        </w:rPr>
        <w:t>ِ</w:t>
      </w:r>
      <w:r w:rsidR="00720E42" w:rsidRPr="002A5A9D">
        <w:rPr>
          <w:rStyle w:val="6-Char"/>
          <w:rFonts w:hint="cs"/>
          <w:rtl/>
        </w:rPr>
        <w:t>.</w:t>
      </w:r>
      <w:r w:rsidR="00720E42" w:rsidRPr="0088599A">
        <w:rPr>
          <w:rStyle w:val="1-Char0"/>
          <w:rFonts w:hint="cs"/>
          <w:rtl/>
        </w:rPr>
        <w:t>»</w:t>
      </w:r>
      <w:r w:rsidR="00720E42" w:rsidRPr="005967D2">
        <w:rPr>
          <w:rStyle w:val="1-Char0"/>
          <w:vertAlign w:val="superscript"/>
          <w:rtl/>
        </w:rPr>
        <w:footnoteReference w:id="101"/>
      </w:r>
    </w:p>
    <w:p w:rsidR="00720E42" w:rsidRPr="0088599A" w:rsidRDefault="00720E42" w:rsidP="004E500B">
      <w:pPr>
        <w:rPr>
          <w:rStyle w:val="1-Char0"/>
          <w:rtl/>
        </w:rPr>
      </w:pPr>
      <w:r w:rsidRPr="0088599A">
        <w:rPr>
          <w:rStyle w:val="1-Char0"/>
          <w:rFonts w:hint="cs"/>
          <w:rtl/>
        </w:rPr>
        <w:t xml:space="preserve">«از جمله </w:t>
      </w:r>
      <w:r w:rsidR="008D60BE">
        <w:rPr>
          <w:rStyle w:val="1-Char0"/>
          <w:rFonts w:hint="cs"/>
          <w:rtl/>
        </w:rPr>
        <w:t>ک</w:t>
      </w:r>
      <w:r w:rsidRPr="0088599A">
        <w:rPr>
          <w:rStyle w:val="1-Char0"/>
          <w:rFonts w:hint="cs"/>
          <w:rtl/>
        </w:rPr>
        <w:t>ارها و خوب</w:t>
      </w:r>
      <w:r w:rsidR="008D60BE">
        <w:rPr>
          <w:rStyle w:val="1-Char0"/>
          <w:rFonts w:hint="cs"/>
          <w:rtl/>
        </w:rPr>
        <w:t>ی</w:t>
      </w:r>
      <w:r w:rsidR="00197171" w:rsidRPr="0088599A">
        <w:rPr>
          <w:rStyle w:val="1-Char0"/>
          <w:rFonts w:hint="cs"/>
          <w:rtl/>
        </w:rPr>
        <w:t>‌ها</w:t>
      </w:r>
      <w:r w:rsidR="008D60BE">
        <w:rPr>
          <w:rStyle w:val="1-Char0"/>
          <w:rFonts w:hint="cs"/>
          <w:rtl/>
        </w:rPr>
        <w:t>یی</w:t>
      </w:r>
      <w:r w:rsidR="00197171" w:rsidRPr="0088599A">
        <w:rPr>
          <w:rStyle w:val="1-Char0"/>
          <w:rFonts w:hint="cs"/>
          <w:rtl/>
        </w:rPr>
        <w:t xml:space="preserve"> </w:t>
      </w:r>
      <w:r w:rsidR="008D60BE">
        <w:rPr>
          <w:rStyle w:val="1-Char0"/>
          <w:rFonts w:hint="cs"/>
          <w:rtl/>
        </w:rPr>
        <w:t>ک</w:t>
      </w:r>
      <w:r w:rsidRPr="0088599A">
        <w:rPr>
          <w:rStyle w:val="1-Char0"/>
          <w:rFonts w:hint="cs"/>
          <w:rtl/>
        </w:rPr>
        <w:t>ه بعد از موت به مؤمن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رسد علم و دانش</w:t>
      </w:r>
      <w:r w:rsidR="008D60BE">
        <w:rPr>
          <w:rStyle w:val="1-Char0"/>
          <w:rFonts w:hint="cs"/>
          <w:rtl/>
        </w:rPr>
        <w:t>ی</w:t>
      </w:r>
      <w:r w:rsidRPr="0088599A">
        <w:rPr>
          <w:rStyle w:val="1-Char0"/>
          <w:rFonts w:hint="cs"/>
          <w:rtl/>
        </w:rPr>
        <w:t xml:space="preserve"> است </w:t>
      </w:r>
      <w:r w:rsidR="008D60BE">
        <w:rPr>
          <w:rStyle w:val="1-Char0"/>
          <w:rFonts w:hint="cs"/>
          <w:rtl/>
        </w:rPr>
        <w:t>ک</w:t>
      </w:r>
      <w:r w:rsidRPr="0088599A">
        <w:rPr>
          <w:rStyle w:val="1-Char0"/>
          <w:rFonts w:hint="cs"/>
          <w:rtl/>
        </w:rPr>
        <w:t>ه آن را تعل</w:t>
      </w:r>
      <w:r w:rsidR="008D60BE">
        <w:rPr>
          <w:rStyle w:val="1-Char0"/>
          <w:rFonts w:hint="cs"/>
          <w:rtl/>
        </w:rPr>
        <w:t>ی</w:t>
      </w:r>
      <w:r w:rsidRPr="0088599A">
        <w:rPr>
          <w:rStyle w:val="1-Char0"/>
          <w:rFonts w:hint="cs"/>
          <w:rtl/>
        </w:rPr>
        <w:t xml:space="preserve">م داده و نشر </w:t>
      </w:r>
      <w:r w:rsidR="008D60BE">
        <w:rPr>
          <w:rStyle w:val="1-Char0"/>
          <w:rFonts w:hint="cs"/>
          <w:rtl/>
        </w:rPr>
        <w:t>ک</w:t>
      </w:r>
      <w:r w:rsidRPr="0088599A">
        <w:rPr>
          <w:rStyle w:val="1-Char0"/>
          <w:rFonts w:hint="cs"/>
          <w:rtl/>
        </w:rPr>
        <w:t xml:space="preserve">رده، </w:t>
      </w:r>
      <w:r w:rsidR="008D60BE">
        <w:rPr>
          <w:rStyle w:val="1-Char0"/>
          <w:rFonts w:hint="cs"/>
          <w:rtl/>
        </w:rPr>
        <w:t>ی</w:t>
      </w:r>
      <w:r w:rsidRPr="0088599A">
        <w:rPr>
          <w:rStyle w:val="1-Char0"/>
          <w:rFonts w:hint="cs"/>
          <w:rtl/>
        </w:rPr>
        <w:t>ا فرزند ن</w:t>
      </w:r>
      <w:r w:rsidR="008D60BE">
        <w:rPr>
          <w:rStyle w:val="1-Char0"/>
          <w:rFonts w:hint="cs"/>
          <w:rtl/>
        </w:rPr>
        <w:t>یکی</w:t>
      </w:r>
      <w:r w:rsidRPr="0088599A">
        <w:rPr>
          <w:rStyle w:val="1-Char0"/>
          <w:rFonts w:hint="cs"/>
          <w:rtl/>
        </w:rPr>
        <w:t xml:space="preserve"> </w:t>
      </w:r>
      <w:r w:rsidR="008D60BE">
        <w:rPr>
          <w:rStyle w:val="1-Char0"/>
          <w:rFonts w:hint="cs"/>
          <w:rtl/>
        </w:rPr>
        <w:t>ک</w:t>
      </w:r>
      <w:r w:rsidRPr="0088599A">
        <w:rPr>
          <w:rStyle w:val="1-Char0"/>
          <w:rFonts w:hint="cs"/>
          <w:rtl/>
        </w:rPr>
        <w:t>ه از خود به جا</w:t>
      </w:r>
      <w:r w:rsidR="008D60BE">
        <w:rPr>
          <w:rStyle w:val="1-Char0"/>
          <w:rFonts w:hint="cs"/>
          <w:rtl/>
        </w:rPr>
        <w:t>ی</w:t>
      </w:r>
      <w:r w:rsidRPr="0088599A">
        <w:rPr>
          <w:rStyle w:val="1-Char0"/>
          <w:rFonts w:hint="cs"/>
          <w:rtl/>
        </w:rPr>
        <w:t xml:space="preserve"> گذاشته، </w:t>
      </w:r>
      <w:r w:rsidR="008D60BE">
        <w:rPr>
          <w:rStyle w:val="1-Char0"/>
          <w:rFonts w:hint="cs"/>
          <w:rtl/>
        </w:rPr>
        <w:t>ی</w:t>
      </w:r>
      <w:r w:rsidRPr="0088599A">
        <w:rPr>
          <w:rStyle w:val="1-Char0"/>
          <w:rFonts w:hint="cs"/>
          <w:rtl/>
        </w:rPr>
        <w:t>ا مصحف</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ه آن را به ارث نهاده، </w:t>
      </w:r>
      <w:r w:rsidR="008D60BE">
        <w:rPr>
          <w:rStyle w:val="1-Char0"/>
          <w:rFonts w:hint="cs"/>
          <w:rtl/>
        </w:rPr>
        <w:t>ی</w:t>
      </w:r>
      <w:r w:rsidRPr="0088599A">
        <w:rPr>
          <w:rStyle w:val="1-Char0"/>
          <w:rFonts w:hint="cs"/>
          <w:rtl/>
        </w:rPr>
        <w:t>ا مسجد</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 xml:space="preserve">ه آن را بنا </w:t>
      </w:r>
      <w:r w:rsidR="008D60BE">
        <w:rPr>
          <w:rStyle w:val="1-Char0"/>
          <w:rFonts w:hint="cs"/>
          <w:rtl/>
        </w:rPr>
        <w:t>ک</w:t>
      </w:r>
      <w:r w:rsidRPr="0088599A">
        <w:rPr>
          <w:rStyle w:val="1-Char0"/>
          <w:rFonts w:hint="cs"/>
          <w:rtl/>
        </w:rPr>
        <w:t xml:space="preserve">رده، و </w:t>
      </w:r>
      <w:r w:rsidR="008D60BE">
        <w:rPr>
          <w:rStyle w:val="1-Char0"/>
          <w:rFonts w:hint="cs"/>
          <w:rtl/>
        </w:rPr>
        <w:t>ی</w:t>
      </w:r>
      <w:r w:rsidRPr="0088599A">
        <w:rPr>
          <w:rStyle w:val="1-Char0"/>
          <w:rFonts w:hint="cs"/>
          <w:rtl/>
        </w:rPr>
        <w:t>ا مسافرخانه‌ا</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برا</w:t>
      </w:r>
      <w:r w:rsidR="008D60BE">
        <w:rPr>
          <w:rStyle w:val="1-Char0"/>
          <w:rFonts w:hint="cs"/>
          <w:rtl/>
        </w:rPr>
        <w:t>ی</w:t>
      </w:r>
      <w:r w:rsidRPr="0088599A">
        <w:rPr>
          <w:rStyle w:val="1-Char0"/>
          <w:rFonts w:hint="cs"/>
          <w:rtl/>
        </w:rPr>
        <w:t xml:space="preserve"> مسافران تأس</w:t>
      </w:r>
      <w:r w:rsidR="008D60BE">
        <w:rPr>
          <w:rStyle w:val="1-Char0"/>
          <w:rFonts w:hint="cs"/>
          <w:rtl/>
        </w:rPr>
        <w:t>ی</w:t>
      </w:r>
      <w:r w:rsidRPr="0088599A">
        <w:rPr>
          <w:rStyle w:val="1-Char0"/>
          <w:rFonts w:hint="cs"/>
          <w:rtl/>
        </w:rPr>
        <w:t xml:space="preserve">س نموده، و </w:t>
      </w:r>
      <w:r w:rsidR="008D60BE">
        <w:rPr>
          <w:rStyle w:val="1-Char0"/>
          <w:rFonts w:hint="cs"/>
          <w:rtl/>
        </w:rPr>
        <w:t>ی</w:t>
      </w:r>
      <w:r w:rsidRPr="0088599A">
        <w:rPr>
          <w:rStyle w:val="1-Char0"/>
          <w:rFonts w:hint="cs"/>
          <w:rtl/>
        </w:rPr>
        <w:t>ا نهر و جو</w:t>
      </w:r>
      <w:r w:rsidR="008D60BE">
        <w:rPr>
          <w:rStyle w:val="1-Char0"/>
          <w:rFonts w:hint="cs"/>
          <w:rtl/>
        </w:rPr>
        <w:t>ی</w:t>
      </w:r>
      <w:r w:rsidRPr="0088599A">
        <w:rPr>
          <w:rStyle w:val="1-Char0"/>
          <w:rFonts w:hint="cs"/>
          <w:rtl/>
        </w:rPr>
        <w:t>بار</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آن را جار</w:t>
      </w:r>
      <w:r w:rsidR="008D60BE">
        <w:rPr>
          <w:rStyle w:val="1-Char0"/>
          <w:rFonts w:hint="cs"/>
          <w:rtl/>
        </w:rPr>
        <w:t>ی</w:t>
      </w:r>
      <w:r w:rsidRPr="0088599A">
        <w:rPr>
          <w:rStyle w:val="1-Char0"/>
          <w:rFonts w:hint="cs"/>
          <w:rtl/>
        </w:rPr>
        <w:t xml:space="preserve"> و حفر نموده، و </w:t>
      </w:r>
      <w:r w:rsidR="008D60BE">
        <w:rPr>
          <w:rStyle w:val="1-Char0"/>
          <w:rFonts w:hint="cs"/>
          <w:rtl/>
        </w:rPr>
        <w:t>ی</w:t>
      </w:r>
      <w:r w:rsidRPr="0088599A">
        <w:rPr>
          <w:rStyle w:val="1-Char0"/>
          <w:rFonts w:hint="cs"/>
          <w:rtl/>
        </w:rPr>
        <w:t>ا صدقه و خ</w:t>
      </w:r>
      <w:r w:rsidR="008D60BE">
        <w:rPr>
          <w:rStyle w:val="1-Char0"/>
          <w:rFonts w:hint="cs"/>
          <w:rtl/>
        </w:rPr>
        <w:t>ی</w:t>
      </w:r>
      <w:r w:rsidRPr="0088599A">
        <w:rPr>
          <w:rStyle w:val="1-Char0"/>
          <w:rFonts w:hint="cs"/>
          <w:rtl/>
        </w:rPr>
        <w:t>رات</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در زمان تندرست</w:t>
      </w:r>
      <w:r w:rsidR="008D60BE">
        <w:rPr>
          <w:rStyle w:val="1-Char0"/>
          <w:rFonts w:hint="cs"/>
          <w:rtl/>
        </w:rPr>
        <w:t>ی</w:t>
      </w:r>
      <w:r w:rsidRPr="0088599A">
        <w:rPr>
          <w:rStyle w:val="1-Char0"/>
          <w:rFonts w:hint="cs"/>
          <w:rtl/>
        </w:rPr>
        <w:t xml:space="preserve"> و در ح</w:t>
      </w:r>
      <w:r w:rsidR="008D60BE">
        <w:rPr>
          <w:rStyle w:val="1-Char0"/>
          <w:rFonts w:hint="cs"/>
          <w:rtl/>
        </w:rPr>
        <w:t>ی</w:t>
      </w:r>
      <w:r w:rsidRPr="0088599A">
        <w:rPr>
          <w:rStyle w:val="1-Char0"/>
          <w:rFonts w:hint="cs"/>
          <w:rtl/>
        </w:rPr>
        <w:t>ات خو</w:t>
      </w:r>
      <w:r w:rsidR="008D60BE">
        <w:rPr>
          <w:rStyle w:val="1-Char0"/>
          <w:rFonts w:hint="cs"/>
          <w:rtl/>
        </w:rPr>
        <w:t>ی</w:t>
      </w:r>
      <w:r w:rsidRPr="0088599A">
        <w:rPr>
          <w:rStyle w:val="1-Char0"/>
          <w:rFonts w:hint="cs"/>
          <w:rtl/>
        </w:rPr>
        <w:t xml:space="preserve">ش به </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داده، پاداش هم</w:t>
      </w:r>
      <w:r w:rsidR="002A5A9D">
        <w:rPr>
          <w:rStyle w:val="1-Char0"/>
          <w:rFonts w:hint="cs"/>
          <w:rtl/>
        </w:rPr>
        <w:t>ۀ</w:t>
      </w:r>
      <w:r w:rsidRPr="0088599A">
        <w:rPr>
          <w:rStyle w:val="1-Char0"/>
          <w:rFonts w:hint="cs"/>
          <w:rtl/>
        </w:rPr>
        <w:t xml:space="preserve"> ا</w:t>
      </w:r>
      <w:r w:rsidR="008D60BE">
        <w:rPr>
          <w:rStyle w:val="1-Char0"/>
          <w:rFonts w:hint="cs"/>
          <w:rtl/>
        </w:rPr>
        <w:t>ی</w:t>
      </w:r>
      <w:r w:rsidRPr="0088599A">
        <w:rPr>
          <w:rStyle w:val="1-Char0"/>
          <w:rFonts w:hint="cs"/>
          <w:rtl/>
        </w:rPr>
        <w:t>ن اعمال پس از موت به و</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رسند.</w:t>
      </w:r>
      <w:r w:rsidR="004608B6" w:rsidRPr="0088599A">
        <w:rPr>
          <w:rStyle w:val="1-Char0"/>
          <w:rFonts w:hint="cs"/>
          <w:rtl/>
        </w:rPr>
        <w:t>»</w:t>
      </w:r>
    </w:p>
    <w:p w:rsidR="00720E42" w:rsidRPr="004608B6" w:rsidRDefault="00A62A4C" w:rsidP="006E0472">
      <w:pPr>
        <w:pStyle w:val="8-0"/>
        <w:numPr>
          <w:ilvl w:val="0"/>
          <w:numId w:val="17"/>
        </w:numPr>
        <w:rPr>
          <w:rtl/>
        </w:rPr>
      </w:pPr>
      <w:r w:rsidRPr="004608B6">
        <w:rPr>
          <w:rFonts w:hint="cs"/>
          <w:rtl/>
        </w:rPr>
        <w:t>اعمال صالح</w:t>
      </w:r>
      <w:r w:rsidR="008D60BE">
        <w:rPr>
          <w:rFonts w:hint="cs"/>
          <w:rtl/>
        </w:rPr>
        <w:t>ی</w:t>
      </w:r>
      <w:r w:rsidRPr="004608B6">
        <w:rPr>
          <w:rFonts w:hint="cs"/>
          <w:rtl/>
        </w:rPr>
        <w:t xml:space="preserve"> </w:t>
      </w:r>
      <w:r w:rsidR="008D60BE">
        <w:rPr>
          <w:rFonts w:hint="cs"/>
          <w:rtl/>
        </w:rPr>
        <w:t>ک</w:t>
      </w:r>
      <w:r w:rsidRPr="004608B6">
        <w:rPr>
          <w:rFonts w:hint="cs"/>
          <w:rtl/>
        </w:rPr>
        <w:t>ه فرزند صالح انجام</w:t>
      </w:r>
      <w:r w:rsidR="002C4271" w:rsidRPr="004608B6">
        <w:rPr>
          <w:rFonts w:hint="cs"/>
          <w:rtl/>
        </w:rPr>
        <w:t xml:space="preserve"> م</w:t>
      </w:r>
      <w:r w:rsidR="008D60BE">
        <w:rPr>
          <w:rFonts w:hint="cs"/>
          <w:rtl/>
        </w:rPr>
        <w:t>ی</w:t>
      </w:r>
      <w:r w:rsidR="002C4271" w:rsidRPr="004608B6">
        <w:rPr>
          <w:rFonts w:hint="cs"/>
          <w:rtl/>
        </w:rPr>
        <w:t>‌</w:t>
      </w:r>
      <w:r w:rsidRPr="004608B6">
        <w:rPr>
          <w:rFonts w:hint="cs"/>
          <w:rtl/>
        </w:rPr>
        <w:t>دهد:</w:t>
      </w:r>
    </w:p>
    <w:p w:rsidR="00B12254" w:rsidRDefault="00A62A4C" w:rsidP="004E500B">
      <w:pPr>
        <w:rPr>
          <w:rStyle w:val="1-Char0"/>
          <w:rtl/>
        </w:rPr>
      </w:pPr>
      <w:r w:rsidRPr="0088599A">
        <w:rPr>
          <w:rStyle w:val="1-Char0"/>
          <w:rFonts w:hint="cs"/>
          <w:rtl/>
        </w:rPr>
        <w:t>خداوند متعال</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 xml:space="preserve">د: </w:t>
      </w:r>
    </w:p>
    <w:p w:rsidR="004608B6" w:rsidRPr="00DD727F" w:rsidRDefault="006E0472" w:rsidP="006E0472">
      <w:pPr>
        <w:rPr>
          <w:rStyle w:val="9-Char"/>
          <w:rtl/>
        </w:rPr>
      </w:pPr>
      <w:r>
        <w:rPr>
          <w:rStyle w:val="1-Char0"/>
          <w:rFonts w:cs="Traditional Arabic"/>
          <w:color w:val="000000"/>
          <w:shd w:val="clear" w:color="auto" w:fill="FFFFFF"/>
          <w:rtl/>
        </w:rPr>
        <w:t>﴿</w:t>
      </w:r>
      <w:r w:rsidRPr="00DF05A1">
        <w:rPr>
          <w:rStyle w:val="4-Char"/>
          <w:rtl/>
        </w:rPr>
        <w:t>وَأَن لَّيۡسَ لِلۡإِنسَٰنِ إِلَّا مَا سَعَىٰ٣٩</w:t>
      </w:r>
      <w:r>
        <w:rPr>
          <w:rStyle w:val="1-Char0"/>
          <w:rFonts w:cs="Traditional Arabic"/>
          <w:color w:val="000000"/>
          <w:shd w:val="clear" w:color="auto" w:fill="FFFFFF"/>
          <w:rtl/>
        </w:rPr>
        <w:t>﴾</w:t>
      </w:r>
      <w:r w:rsidRPr="00DF05A1">
        <w:rPr>
          <w:rStyle w:val="4-Char"/>
          <w:rtl/>
        </w:rPr>
        <w:t xml:space="preserve"> </w:t>
      </w:r>
      <w:r w:rsidRPr="00DD727F">
        <w:rPr>
          <w:rStyle w:val="9-Char"/>
          <w:rtl/>
        </w:rPr>
        <w:t>[النجم: 39]</w:t>
      </w:r>
    </w:p>
    <w:p w:rsidR="00A62A4C" w:rsidRPr="0088599A" w:rsidRDefault="00B03CD9" w:rsidP="00B03CD9">
      <w:pPr>
        <w:pStyle w:val="5-"/>
        <w:rPr>
          <w:rStyle w:val="1-Char0"/>
          <w:rtl/>
        </w:rPr>
      </w:pPr>
      <w:r>
        <w:rPr>
          <w:rStyle w:val="1-Char0"/>
          <w:rFonts w:hint="cs"/>
          <w:sz w:val="26"/>
          <w:szCs w:val="26"/>
          <w:rtl/>
        </w:rPr>
        <w:t>«و اینکه برای هر انسان پاداش و بهره‌ای نیست جز آنچه خود برای آن تلاش نموده است».</w:t>
      </w:r>
    </w:p>
    <w:p w:rsidR="009C46CF" w:rsidRPr="0088599A" w:rsidRDefault="009C46CF" w:rsidP="004E500B">
      <w:pPr>
        <w:rPr>
          <w:rStyle w:val="1-Char0"/>
          <w:rtl/>
        </w:rPr>
      </w:pPr>
      <w:r w:rsidRPr="0088599A">
        <w:rPr>
          <w:rStyle w:val="1-Char0"/>
          <w:rFonts w:hint="cs"/>
          <w:rtl/>
        </w:rPr>
        <w:t>و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د: «</w:t>
      </w:r>
      <w:r w:rsidRPr="002A5A9D">
        <w:rPr>
          <w:rStyle w:val="6-Char"/>
          <w:rFonts w:hint="cs"/>
          <w:rtl/>
        </w:rPr>
        <w:t>ا</w:t>
      </w:r>
      <w:r w:rsidR="00042B85" w:rsidRPr="002A5A9D">
        <w:rPr>
          <w:rStyle w:val="6-Char"/>
          <w:rFonts w:hint="cs"/>
          <w:rtl/>
        </w:rPr>
        <w:t>ِ</w:t>
      </w:r>
      <w:r w:rsidRPr="002A5A9D">
        <w:rPr>
          <w:rStyle w:val="6-Char"/>
          <w:rFonts w:hint="cs"/>
          <w:rtl/>
        </w:rPr>
        <w:t>ن</w:t>
      </w:r>
      <w:r w:rsidR="00042B85" w:rsidRPr="002A5A9D">
        <w:rPr>
          <w:rStyle w:val="6-Char"/>
          <w:rFonts w:hint="cs"/>
          <w:rtl/>
        </w:rPr>
        <w:t>َّ</w:t>
      </w:r>
      <w:r w:rsidRPr="002A5A9D">
        <w:rPr>
          <w:rStyle w:val="6-Char"/>
          <w:rFonts w:hint="cs"/>
          <w:rtl/>
        </w:rPr>
        <w:t xml:space="preserve"> أ</w:t>
      </w:r>
      <w:r w:rsidR="00042B85" w:rsidRPr="002A5A9D">
        <w:rPr>
          <w:rStyle w:val="6-Char"/>
          <w:rFonts w:hint="cs"/>
          <w:rtl/>
        </w:rPr>
        <w:t>َ</w:t>
      </w:r>
      <w:r w:rsidRPr="002A5A9D">
        <w:rPr>
          <w:rStyle w:val="6-Char"/>
          <w:rFonts w:hint="cs"/>
          <w:rtl/>
        </w:rPr>
        <w:t>ط</w:t>
      </w:r>
      <w:r w:rsidR="00042B85" w:rsidRPr="002A5A9D">
        <w:rPr>
          <w:rStyle w:val="6-Char"/>
          <w:rFonts w:hint="cs"/>
          <w:rtl/>
        </w:rPr>
        <w:t>ْ</w:t>
      </w:r>
      <w:r w:rsidRPr="002A5A9D">
        <w:rPr>
          <w:rStyle w:val="6-Char"/>
          <w:rFonts w:hint="cs"/>
          <w:rtl/>
        </w:rPr>
        <w:t>ي</w:t>
      </w:r>
      <w:r w:rsidR="00042B85" w:rsidRPr="002A5A9D">
        <w:rPr>
          <w:rStyle w:val="6-Char"/>
          <w:rFonts w:hint="cs"/>
          <w:rtl/>
        </w:rPr>
        <w:t>َ</w:t>
      </w:r>
      <w:r w:rsidRPr="002A5A9D">
        <w:rPr>
          <w:rStyle w:val="6-Char"/>
          <w:rFonts w:hint="cs"/>
          <w:rtl/>
        </w:rPr>
        <w:t>ب</w:t>
      </w:r>
      <w:r w:rsidR="00042B85" w:rsidRPr="002A5A9D">
        <w:rPr>
          <w:rStyle w:val="6-Char"/>
          <w:rFonts w:hint="cs"/>
          <w:rtl/>
        </w:rPr>
        <w:t>َ</w:t>
      </w:r>
      <w:r w:rsidRPr="002A5A9D">
        <w:rPr>
          <w:rStyle w:val="6-Char"/>
          <w:rFonts w:hint="cs"/>
          <w:rtl/>
        </w:rPr>
        <w:t xml:space="preserve"> م</w:t>
      </w:r>
      <w:r w:rsidR="00042B85" w:rsidRPr="002A5A9D">
        <w:rPr>
          <w:rStyle w:val="6-Char"/>
          <w:rFonts w:hint="cs"/>
          <w:rtl/>
        </w:rPr>
        <w:t>ٰ</w:t>
      </w:r>
      <w:r w:rsidRPr="002A5A9D">
        <w:rPr>
          <w:rStyle w:val="6-Char"/>
          <w:rFonts w:hint="cs"/>
          <w:rtl/>
        </w:rPr>
        <w:t>ا أ</w:t>
      </w:r>
      <w:r w:rsidR="00042B85" w:rsidRPr="002A5A9D">
        <w:rPr>
          <w:rStyle w:val="6-Char"/>
          <w:rFonts w:hint="cs"/>
          <w:rtl/>
        </w:rPr>
        <w:t>َ</w:t>
      </w:r>
      <w:r w:rsidRPr="002A5A9D">
        <w:rPr>
          <w:rStyle w:val="6-Char"/>
          <w:rFonts w:hint="cs"/>
          <w:rtl/>
        </w:rPr>
        <w:t>ك</w:t>
      </w:r>
      <w:r w:rsidR="00042B85" w:rsidRPr="002A5A9D">
        <w:rPr>
          <w:rStyle w:val="6-Char"/>
          <w:rFonts w:hint="cs"/>
          <w:rtl/>
        </w:rPr>
        <w:t>َ</w:t>
      </w:r>
      <w:r w:rsidRPr="002A5A9D">
        <w:rPr>
          <w:rStyle w:val="6-Char"/>
          <w:rFonts w:hint="cs"/>
          <w:rtl/>
        </w:rPr>
        <w:t>ل</w:t>
      </w:r>
      <w:r w:rsidR="00042B85" w:rsidRPr="002A5A9D">
        <w:rPr>
          <w:rStyle w:val="6-Char"/>
          <w:rFonts w:hint="cs"/>
          <w:rtl/>
        </w:rPr>
        <w:t>َ</w:t>
      </w:r>
      <w:r w:rsidRPr="002A5A9D">
        <w:rPr>
          <w:rStyle w:val="6-Char"/>
          <w:rFonts w:hint="cs"/>
          <w:rtl/>
        </w:rPr>
        <w:t xml:space="preserve"> الر</w:t>
      </w:r>
      <w:r w:rsidR="00042B85" w:rsidRPr="002A5A9D">
        <w:rPr>
          <w:rStyle w:val="6-Char"/>
          <w:rFonts w:hint="cs"/>
          <w:rtl/>
        </w:rPr>
        <w:t>َّ</w:t>
      </w:r>
      <w:r w:rsidRPr="002A5A9D">
        <w:rPr>
          <w:rStyle w:val="6-Char"/>
          <w:rFonts w:hint="cs"/>
          <w:rtl/>
        </w:rPr>
        <w:t>ج</w:t>
      </w:r>
      <w:r w:rsidR="00042B85" w:rsidRPr="002A5A9D">
        <w:rPr>
          <w:rStyle w:val="6-Char"/>
          <w:rFonts w:hint="cs"/>
          <w:rtl/>
        </w:rPr>
        <w:t>ُ</w:t>
      </w:r>
      <w:r w:rsidRPr="002A5A9D">
        <w:rPr>
          <w:rStyle w:val="6-Char"/>
          <w:rFonts w:hint="cs"/>
          <w:rtl/>
        </w:rPr>
        <w:t>ل</w:t>
      </w:r>
      <w:r w:rsidR="00042B85" w:rsidRPr="002A5A9D">
        <w:rPr>
          <w:rStyle w:val="6-Char"/>
          <w:rFonts w:hint="cs"/>
          <w:rtl/>
        </w:rPr>
        <w:t>ُ</w:t>
      </w:r>
      <w:r w:rsidRPr="002A5A9D">
        <w:rPr>
          <w:rStyle w:val="6-Char"/>
          <w:rFonts w:hint="cs"/>
          <w:rtl/>
        </w:rPr>
        <w:t xml:space="preserve"> م</w:t>
      </w:r>
      <w:r w:rsidR="00042B85" w:rsidRPr="002A5A9D">
        <w:rPr>
          <w:rStyle w:val="6-Char"/>
          <w:rFonts w:hint="cs"/>
          <w:rtl/>
        </w:rPr>
        <w:t>ِ</w:t>
      </w:r>
      <w:r w:rsidRPr="002A5A9D">
        <w:rPr>
          <w:rStyle w:val="6-Char"/>
          <w:rFonts w:hint="cs"/>
          <w:rtl/>
        </w:rPr>
        <w:t>ن</w:t>
      </w:r>
      <w:r w:rsidR="00042B85" w:rsidRPr="002A5A9D">
        <w:rPr>
          <w:rStyle w:val="6-Char"/>
          <w:rFonts w:hint="cs"/>
          <w:rtl/>
        </w:rPr>
        <w:t>ْ</w:t>
      </w:r>
      <w:r w:rsidRPr="002A5A9D">
        <w:rPr>
          <w:rStyle w:val="6-Char"/>
          <w:rFonts w:hint="cs"/>
          <w:rtl/>
        </w:rPr>
        <w:t xml:space="preserve"> ك</w:t>
      </w:r>
      <w:r w:rsidR="00042B85" w:rsidRPr="002A5A9D">
        <w:rPr>
          <w:rStyle w:val="6-Char"/>
          <w:rFonts w:hint="cs"/>
          <w:rtl/>
        </w:rPr>
        <w:t>َ</w:t>
      </w:r>
      <w:r w:rsidRPr="002A5A9D">
        <w:rPr>
          <w:rStyle w:val="6-Char"/>
          <w:rFonts w:hint="cs"/>
          <w:rtl/>
        </w:rPr>
        <w:t>س</w:t>
      </w:r>
      <w:r w:rsidR="00042B85" w:rsidRPr="002A5A9D">
        <w:rPr>
          <w:rStyle w:val="6-Char"/>
          <w:rFonts w:hint="cs"/>
          <w:rtl/>
        </w:rPr>
        <w:t>ْ</w:t>
      </w:r>
      <w:r w:rsidRPr="002A5A9D">
        <w:rPr>
          <w:rStyle w:val="6-Char"/>
          <w:rFonts w:hint="cs"/>
          <w:rtl/>
        </w:rPr>
        <w:t>ب</w:t>
      </w:r>
      <w:r w:rsidR="00042B85" w:rsidRPr="002A5A9D">
        <w:rPr>
          <w:rStyle w:val="6-Char"/>
          <w:rFonts w:hint="cs"/>
          <w:rtl/>
        </w:rPr>
        <w:t>ِ</w:t>
      </w:r>
      <w:r w:rsidRPr="002A5A9D">
        <w:rPr>
          <w:rStyle w:val="6-Char"/>
          <w:rFonts w:hint="cs"/>
          <w:rtl/>
        </w:rPr>
        <w:t>ه</w:t>
      </w:r>
      <w:r w:rsidR="00042B85" w:rsidRPr="002A5A9D">
        <w:rPr>
          <w:rStyle w:val="6-Char"/>
          <w:rFonts w:hint="cs"/>
          <w:rtl/>
        </w:rPr>
        <w:t>ِ</w:t>
      </w:r>
      <w:r w:rsidRPr="002A5A9D">
        <w:rPr>
          <w:rStyle w:val="6-Char"/>
          <w:rFonts w:hint="cs"/>
          <w:rtl/>
        </w:rPr>
        <w:t>، و</w:t>
      </w:r>
      <w:r w:rsidR="00042B85" w:rsidRPr="002A5A9D">
        <w:rPr>
          <w:rStyle w:val="6-Char"/>
          <w:rFonts w:hint="cs"/>
          <w:rtl/>
        </w:rPr>
        <w:t>َ</w:t>
      </w:r>
      <w:r w:rsidRPr="002A5A9D">
        <w:rPr>
          <w:rStyle w:val="6-Char"/>
          <w:rFonts w:hint="cs"/>
          <w:rtl/>
        </w:rPr>
        <w:t xml:space="preserve"> ا</w:t>
      </w:r>
      <w:r w:rsidR="00042B85" w:rsidRPr="002A5A9D">
        <w:rPr>
          <w:rStyle w:val="6-Char"/>
          <w:rFonts w:hint="cs"/>
          <w:rtl/>
        </w:rPr>
        <w:t>ِ</w:t>
      </w:r>
      <w:r w:rsidRPr="002A5A9D">
        <w:rPr>
          <w:rStyle w:val="6-Char"/>
          <w:rFonts w:hint="cs"/>
          <w:rtl/>
        </w:rPr>
        <w:t>ن</w:t>
      </w:r>
      <w:r w:rsidR="00042B85" w:rsidRPr="002A5A9D">
        <w:rPr>
          <w:rStyle w:val="6-Char"/>
          <w:rFonts w:hint="cs"/>
          <w:rtl/>
        </w:rPr>
        <w:t>َّ</w:t>
      </w:r>
      <w:r w:rsidRPr="002A5A9D">
        <w:rPr>
          <w:rStyle w:val="6-Char"/>
          <w:rFonts w:hint="cs"/>
          <w:rtl/>
        </w:rPr>
        <w:t xml:space="preserve"> و</w:t>
      </w:r>
      <w:r w:rsidR="00042B85" w:rsidRPr="002A5A9D">
        <w:rPr>
          <w:rStyle w:val="6-Char"/>
          <w:rFonts w:hint="cs"/>
          <w:rtl/>
        </w:rPr>
        <w:t>َ</w:t>
      </w:r>
      <w:r w:rsidRPr="002A5A9D">
        <w:rPr>
          <w:rStyle w:val="6-Char"/>
          <w:rFonts w:hint="cs"/>
          <w:rtl/>
        </w:rPr>
        <w:t>ل</w:t>
      </w:r>
      <w:r w:rsidR="00042B85" w:rsidRPr="002A5A9D">
        <w:rPr>
          <w:rStyle w:val="6-Char"/>
          <w:rFonts w:hint="cs"/>
          <w:rtl/>
        </w:rPr>
        <w:t>َ</w:t>
      </w:r>
      <w:r w:rsidRPr="002A5A9D">
        <w:rPr>
          <w:rStyle w:val="6-Char"/>
          <w:rFonts w:hint="cs"/>
          <w:rtl/>
        </w:rPr>
        <w:t>د</w:t>
      </w:r>
      <w:r w:rsidR="00042B85" w:rsidRPr="002A5A9D">
        <w:rPr>
          <w:rStyle w:val="6-Char"/>
          <w:rFonts w:hint="cs"/>
          <w:rtl/>
        </w:rPr>
        <w:t>َ</w:t>
      </w:r>
      <w:r w:rsidRPr="002A5A9D">
        <w:rPr>
          <w:rStyle w:val="6-Char"/>
          <w:rFonts w:hint="cs"/>
          <w:rtl/>
        </w:rPr>
        <w:t>ه</w:t>
      </w:r>
      <w:r w:rsidR="00042B85" w:rsidRPr="002A5A9D">
        <w:rPr>
          <w:rStyle w:val="6-Char"/>
          <w:rFonts w:hint="cs"/>
          <w:rtl/>
        </w:rPr>
        <w:t>ُ</w:t>
      </w:r>
      <w:r w:rsidRPr="002A5A9D">
        <w:rPr>
          <w:rStyle w:val="6-Char"/>
          <w:rFonts w:hint="cs"/>
          <w:rtl/>
        </w:rPr>
        <w:t xml:space="preserve"> م</w:t>
      </w:r>
      <w:r w:rsidR="00042B85" w:rsidRPr="002A5A9D">
        <w:rPr>
          <w:rStyle w:val="6-Char"/>
          <w:rFonts w:hint="cs"/>
          <w:rtl/>
        </w:rPr>
        <w:t>ِ</w:t>
      </w:r>
      <w:r w:rsidRPr="002A5A9D">
        <w:rPr>
          <w:rStyle w:val="6-Char"/>
          <w:rFonts w:hint="cs"/>
          <w:rtl/>
        </w:rPr>
        <w:t>ن</w:t>
      </w:r>
      <w:r w:rsidR="00042B85" w:rsidRPr="002A5A9D">
        <w:rPr>
          <w:rStyle w:val="6-Char"/>
          <w:rFonts w:hint="cs"/>
          <w:rtl/>
        </w:rPr>
        <w:t>ْ</w:t>
      </w:r>
      <w:r w:rsidRPr="002A5A9D">
        <w:rPr>
          <w:rStyle w:val="6-Char"/>
          <w:rFonts w:hint="cs"/>
          <w:rtl/>
        </w:rPr>
        <w:t xml:space="preserve"> ك</w:t>
      </w:r>
      <w:r w:rsidR="00042B85" w:rsidRPr="002A5A9D">
        <w:rPr>
          <w:rStyle w:val="6-Char"/>
          <w:rFonts w:hint="cs"/>
          <w:rtl/>
        </w:rPr>
        <w:t>َ</w:t>
      </w:r>
      <w:r w:rsidRPr="002A5A9D">
        <w:rPr>
          <w:rStyle w:val="6-Char"/>
          <w:rFonts w:hint="cs"/>
          <w:rtl/>
        </w:rPr>
        <w:t>س</w:t>
      </w:r>
      <w:r w:rsidR="00042B85" w:rsidRPr="002A5A9D">
        <w:rPr>
          <w:rStyle w:val="6-Char"/>
          <w:rFonts w:hint="cs"/>
          <w:rtl/>
        </w:rPr>
        <w:t>ْ</w:t>
      </w:r>
      <w:r w:rsidRPr="002A5A9D">
        <w:rPr>
          <w:rStyle w:val="6-Char"/>
          <w:rFonts w:hint="cs"/>
          <w:rtl/>
        </w:rPr>
        <w:t>ب</w:t>
      </w:r>
      <w:r w:rsidR="00042B85" w:rsidRPr="002A5A9D">
        <w:rPr>
          <w:rStyle w:val="6-Char"/>
          <w:rFonts w:hint="cs"/>
          <w:rtl/>
        </w:rPr>
        <w:t>ِ</w:t>
      </w:r>
      <w:r w:rsidRPr="002A5A9D">
        <w:rPr>
          <w:rStyle w:val="6-Char"/>
          <w:rFonts w:hint="cs"/>
          <w:rtl/>
        </w:rPr>
        <w:t>ه</w:t>
      </w:r>
      <w:r w:rsidR="00042B85" w:rsidRPr="002A5A9D">
        <w:rPr>
          <w:rStyle w:val="6-Char"/>
          <w:rFonts w:hint="cs"/>
          <w:rtl/>
        </w:rPr>
        <w:t>ِ</w:t>
      </w:r>
      <w:r w:rsidRPr="0088599A">
        <w:rPr>
          <w:rStyle w:val="1-Char0"/>
          <w:rFonts w:hint="cs"/>
          <w:rtl/>
        </w:rPr>
        <w:t>»</w:t>
      </w:r>
      <w:r w:rsidRPr="005967D2">
        <w:rPr>
          <w:rStyle w:val="1-Char0"/>
          <w:vertAlign w:val="superscript"/>
          <w:rtl/>
        </w:rPr>
        <w:footnoteReference w:id="102"/>
      </w:r>
    </w:p>
    <w:p w:rsidR="00E9377F" w:rsidRPr="0088599A" w:rsidRDefault="00E9377F" w:rsidP="004E500B">
      <w:pPr>
        <w:rPr>
          <w:rStyle w:val="1-Char0"/>
          <w:rtl/>
        </w:rPr>
      </w:pPr>
      <w:r w:rsidRPr="0088599A">
        <w:rPr>
          <w:rStyle w:val="1-Char0"/>
          <w:rFonts w:hint="cs"/>
          <w:rtl/>
        </w:rPr>
        <w:t>«پا</w:t>
      </w:r>
      <w:r w:rsidR="008D60BE">
        <w:rPr>
          <w:rStyle w:val="1-Char0"/>
          <w:rFonts w:hint="cs"/>
          <w:rtl/>
        </w:rPr>
        <w:t>ک</w:t>
      </w:r>
      <w:r w:rsidRPr="0088599A">
        <w:rPr>
          <w:rStyle w:val="1-Char0"/>
          <w:rFonts w:hint="cs"/>
          <w:rtl/>
        </w:rPr>
        <w:t>تر</w:t>
      </w:r>
      <w:r w:rsidR="008D60BE">
        <w:rPr>
          <w:rStyle w:val="1-Char0"/>
          <w:rFonts w:hint="cs"/>
          <w:rtl/>
        </w:rPr>
        <w:t>ی</w:t>
      </w:r>
      <w:r w:rsidRPr="0088599A">
        <w:rPr>
          <w:rStyle w:val="1-Char0"/>
          <w:rFonts w:hint="cs"/>
          <w:rtl/>
        </w:rPr>
        <w:t>ن و بهتر</w:t>
      </w:r>
      <w:r w:rsidR="008D60BE">
        <w:rPr>
          <w:rStyle w:val="1-Char0"/>
          <w:rFonts w:hint="cs"/>
          <w:rtl/>
        </w:rPr>
        <w:t>ی</w:t>
      </w:r>
      <w:r w:rsidRPr="0088599A">
        <w:rPr>
          <w:rStyle w:val="1-Char0"/>
          <w:rFonts w:hint="cs"/>
          <w:rtl/>
        </w:rPr>
        <w:t>ن چ</w:t>
      </w:r>
      <w:r w:rsidR="008D60BE">
        <w:rPr>
          <w:rStyle w:val="1-Char0"/>
          <w:rFonts w:hint="cs"/>
          <w:rtl/>
        </w:rPr>
        <w:t>ی</w:t>
      </w:r>
      <w:r w:rsidRPr="0088599A">
        <w:rPr>
          <w:rStyle w:val="1-Char0"/>
          <w:rFonts w:hint="cs"/>
          <w:rtl/>
        </w:rPr>
        <w:t>ز</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انسان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خورد ا</w:t>
      </w:r>
      <w:r w:rsidR="008D60BE">
        <w:rPr>
          <w:rStyle w:val="1-Char0"/>
          <w:rFonts w:hint="cs"/>
          <w:rtl/>
        </w:rPr>
        <w:t>ی</w:t>
      </w:r>
      <w:r w:rsidRPr="0088599A">
        <w:rPr>
          <w:rStyle w:val="1-Char0"/>
          <w:rFonts w:hint="cs"/>
          <w:rtl/>
        </w:rPr>
        <w:t xml:space="preserve">ن است </w:t>
      </w:r>
      <w:r w:rsidR="008D60BE">
        <w:rPr>
          <w:rStyle w:val="1-Char0"/>
          <w:rFonts w:hint="cs"/>
          <w:rtl/>
        </w:rPr>
        <w:t>ک</w:t>
      </w:r>
      <w:r w:rsidRPr="0088599A">
        <w:rPr>
          <w:rStyle w:val="1-Char0"/>
          <w:rFonts w:hint="cs"/>
          <w:rtl/>
        </w:rPr>
        <w:t xml:space="preserve">ه از </w:t>
      </w:r>
      <w:r w:rsidR="008D60BE">
        <w:rPr>
          <w:rStyle w:val="1-Char0"/>
          <w:rFonts w:hint="cs"/>
          <w:rtl/>
        </w:rPr>
        <w:t>ک</w:t>
      </w:r>
      <w:r w:rsidRPr="0088599A">
        <w:rPr>
          <w:rStyle w:val="1-Char0"/>
          <w:rFonts w:hint="cs"/>
          <w:rtl/>
        </w:rPr>
        <w:t xml:space="preserve">سبش باشد، و فرزند انسان هم از </w:t>
      </w:r>
      <w:r w:rsidR="008D60BE">
        <w:rPr>
          <w:rStyle w:val="1-Char0"/>
          <w:rFonts w:hint="cs"/>
          <w:rtl/>
        </w:rPr>
        <w:t>ک</w:t>
      </w:r>
      <w:r w:rsidRPr="0088599A">
        <w:rPr>
          <w:rStyle w:val="1-Char0"/>
          <w:rFonts w:hint="cs"/>
          <w:rtl/>
        </w:rPr>
        <w:t>سب او است.»</w:t>
      </w:r>
    </w:p>
    <w:p w:rsidR="00E9377F" w:rsidRPr="0088599A" w:rsidRDefault="00E9377F" w:rsidP="004E500B">
      <w:pPr>
        <w:rPr>
          <w:rStyle w:val="1-Char0"/>
          <w:rtl/>
        </w:rPr>
      </w:pPr>
      <w:r w:rsidRPr="0088599A">
        <w:rPr>
          <w:rStyle w:val="1-Char0"/>
          <w:rFonts w:hint="cs"/>
          <w:rtl/>
        </w:rPr>
        <w:t>و در احاد</w:t>
      </w:r>
      <w:r w:rsidR="008D60BE">
        <w:rPr>
          <w:rStyle w:val="1-Char0"/>
          <w:rFonts w:hint="cs"/>
          <w:rtl/>
        </w:rPr>
        <w:t>ی</w:t>
      </w:r>
      <w:r w:rsidRPr="0088599A">
        <w:rPr>
          <w:rStyle w:val="1-Char0"/>
          <w:rFonts w:hint="cs"/>
          <w:rtl/>
        </w:rPr>
        <w:t>ثِ پ</w:t>
      </w:r>
      <w:r w:rsidR="008D60BE">
        <w:rPr>
          <w:rStyle w:val="1-Char0"/>
          <w:rFonts w:hint="cs"/>
          <w:rtl/>
        </w:rPr>
        <w:t>ی</w:t>
      </w:r>
      <w:r w:rsidRPr="0088599A">
        <w:rPr>
          <w:rStyle w:val="1-Char0"/>
          <w:rFonts w:hint="cs"/>
          <w:rtl/>
        </w:rPr>
        <w:t>امبر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004608B6" w:rsidRPr="0088599A">
        <w:rPr>
          <w:rStyle w:val="1-Char0"/>
          <w:rFonts w:hint="cs"/>
          <w:rtl/>
        </w:rPr>
        <w:t>،</w:t>
      </w:r>
      <w:r w:rsidRPr="0088599A">
        <w:rPr>
          <w:rStyle w:val="1-Char0"/>
          <w:rFonts w:hint="cs"/>
          <w:rtl/>
        </w:rPr>
        <w:t xml:space="preserve"> ترب</w:t>
      </w:r>
      <w:r w:rsidR="008D60BE">
        <w:rPr>
          <w:rStyle w:val="1-Char0"/>
          <w:rFonts w:hint="cs"/>
          <w:rtl/>
        </w:rPr>
        <w:t>ی</w:t>
      </w:r>
      <w:r w:rsidRPr="0088599A">
        <w:rPr>
          <w:rStyle w:val="1-Char0"/>
          <w:rFonts w:hint="cs"/>
          <w:rtl/>
        </w:rPr>
        <w:t>ت فرزندان صالح و اعمال و دعاها</w:t>
      </w:r>
      <w:r w:rsidR="008D60BE">
        <w:rPr>
          <w:rStyle w:val="1-Char0"/>
          <w:rFonts w:hint="cs"/>
          <w:rtl/>
        </w:rPr>
        <w:t>ی</w:t>
      </w:r>
      <w:r w:rsidR="00EC1538">
        <w:rPr>
          <w:rStyle w:val="1-Char0"/>
          <w:rFonts w:hint="cs"/>
          <w:rtl/>
        </w:rPr>
        <w:t xml:space="preserve"> آن‌ها </w:t>
      </w:r>
      <w:r w:rsidRPr="0088599A">
        <w:rPr>
          <w:rStyle w:val="1-Char0"/>
          <w:rFonts w:hint="cs"/>
          <w:rtl/>
        </w:rPr>
        <w:t xml:space="preserve">در </w:t>
      </w:r>
      <w:r w:rsidR="008D60BE">
        <w:rPr>
          <w:rStyle w:val="1-Char0"/>
          <w:rFonts w:hint="cs"/>
          <w:rtl/>
        </w:rPr>
        <w:t>ک</w:t>
      </w:r>
      <w:r w:rsidRPr="0088599A">
        <w:rPr>
          <w:rStyle w:val="1-Char0"/>
          <w:rFonts w:hint="cs"/>
          <w:rtl/>
        </w:rPr>
        <w:t>نار آثار علم</w:t>
      </w:r>
      <w:r w:rsidR="008D60BE">
        <w:rPr>
          <w:rStyle w:val="1-Char0"/>
          <w:rFonts w:hint="cs"/>
          <w:rtl/>
        </w:rPr>
        <w:t>ی</w:t>
      </w:r>
      <w:r w:rsidRPr="0088599A">
        <w:rPr>
          <w:rStyle w:val="1-Char0"/>
          <w:rFonts w:hint="cs"/>
          <w:rtl/>
        </w:rPr>
        <w:t xml:space="preserve"> و تأل</w:t>
      </w:r>
      <w:r w:rsidR="008D60BE">
        <w:rPr>
          <w:rStyle w:val="1-Char0"/>
          <w:rFonts w:hint="cs"/>
          <w:rtl/>
        </w:rPr>
        <w:t>ی</w:t>
      </w:r>
      <w:r w:rsidRPr="0088599A">
        <w:rPr>
          <w:rStyle w:val="1-Char0"/>
          <w:rFonts w:hint="cs"/>
          <w:rtl/>
        </w:rPr>
        <w:t xml:space="preserve">ف </w:t>
      </w:r>
      <w:r w:rsidR="008D60BE">
        <w:rPr>
          <w:rStyle w:val="1-Char0"/>
          <w:rFonts w:hint="cs"/>
          <w:rtl/>
        </w:rPr>
        <w:t>ک</w:t>
      </w:r>
      <w:r w:rsidRPr="0088599A">
        <w:rPr>
          <w:rStyle w:val="1-Char0"/>
          <w:rFonts w:hint="cs"/>
          <w:rtl/>
        </w:rPr>
        <w:t>تابها</w:t>
      </w:r>
      <w:r w:rsidR="008D60BE">
        <w:rPr>
          <w:rStyle w:val="1-Char0"/>
          <w:rFonts w:hint="cs"/>
          <w:rtl/>
        </w:rPr>
        <w:t>ی</w:t>
      </w:r>
      <w:r w:rsidRPr="0088599A">
        <w:rPr>
          <w:rStyle w:val="1-Char0"/>
          <w:rFonts w:hint="cs"/>
          <w:rtl/>
        </w:rPr>
        <w:t xml:space="preserve"> هدا</w:t>
      </w:r>
      <w:r w:rsidR="008D60BE">
        <w:rPr>
          <w:rStyle w:val="1-Char0"/>
          <w:rFonts w:hint="cs"/>
          <w:rtl/>
        </w:rPr>
        <w:t>ی</w:t>
      </w:r>
      <w:r w:rsidRPr="0088599A">
        <w:rPr>
          <w:rStyle w:val="1-Char0"/>
          <w:rFonts w:hint="cs"/>
          <w:rtl/>
        </w:rPr>
        <w:t>تگر و تأس</w:t>
      </w:r>
      <w:r w:rsidR="008D60BE">
        <w:rPr>
          <w:rStyle w:val="1-Char0"/>
          <w:rFonts w:hint="cs"/>
          <w:rtl/>
        </w:rPr>
        <w:t>ی</w:t>
      </w:r>
      <w:r w:rsidRPr="0088599A">
        <w:rPr>
          <w:rStyle w:val="1-Char0"/>
          <w:rFonts w:hint="cs"/>
          <w:rtl/>
        </w:rPr>
        <w:t>س بناها</w:t>
      </w:r>
      <w:r w:rsidR="008D60BE">
        <w:rPr>
          <w:rStyle w:val="1-Char0"/>
          <w:rFonts w:hint="cs"/>
          <w:rtl/>
        </w:rPr>
        <w:t>ی</w:t>
      </w:r>
      <w:r w:rsidRPr="0088599A">
        <w:rPr>
          <w:rStyle w:val="1-Char0"/>
          <w:rFonts w:hint="cs"/>
          <w:rtl/>
        </w:rPr>
        <w:t xml:space="preserve"> خ</w:t>
      </w:r>
      <w:r w:rsidR="008D60BE">
        <w:rPr>
          <w:rStyle w:val="1-Char0"/>
          <w:rFonts w:hint="cs"/>
          <w:rtl/>
        </w:rPr>
        <w:t>ی</w:t>
      </w:r>
      <w:r w:rsidRPr="0088599A">
        <w:rPr>
          <w:rStyle w:val="1-Char0"/>
          <w:rFonts w:hint="cs"/>
          <w:rtl/>
        </w:rPr>
        <w:t>ر همچون مسجد و ب</w:t>
      </w:r>
      <w:r w:rsidR="008D60BE">
        <w:rPr>
          <w:rStyle w:val="1-Char0"/>
          <w:rFonts w:hint="cs"/>
          <w:rtl/>
        </w:rPr>
        <w:t>ی</w:t>
      </w:r>
      <w:r w:rsidRPr="0088599A">
        <w:rPr>
          <w:rStyle w:val="1-Char0"/>
          <w:rFonts w:hint="cs"/>
          <w:rtl/>
        </w:rPr>
        <w:t xml:space="preserve">مارستان و </w:t>
      </w:r>
      <w:r w:rsidR="008D60BE">
        <w:rPr>
          <w:rStyle w:val="1-Char0"/>
          <w:rFonts w:hint="cs"/>
          <w:rtl/>
        </w:rPr>
        <w:t>ک</w:t>
      </w:r>
      <w:r w:rsidRPr="0088599A">
        <w:rPr>
          <w:rStyle w:val="1-Char0"/>
          <w:rFonts w:hint="cs"/>
          <w:rtl/>
        </w:rPr>
        <w:t>تابخانه قرار گرفته‌اند.</w:t>
      </w:r>
    </w:p>
    <w:p w:rsidR="00E9377F" w:rsidRPr="004608B6" w:rsidRDefault="007A1CED" w:rsidP="00B03CD9">
      <w:pPr>
        <w:pStyle w:val="8-0"/>
        <w:numPr>
          <w:ilvl w:val="0"/>
          <w:numId w:val="17"/>
        </w:numPr>
        <w:rPr>
          <w:rtl/>
        </w:rPr>
      </w:pPr>
      <w:r w:rsidRPr="004608B6">
        <w:rPr>
          <w:rFonts w:hint="cs"/>
          <w:rtl/>
        </w:rPr>
        <w:t xml:space="preserve">پرداخت </w:t>
      </w:r>
      <w:r w:rsidR="008D60BE">
        <w:rPr>
          <w:rFonts w:hint="cs"/>
          <w:rtl/>
        </w:rPr>
        <w:t>ک</w:t>
      </w:r>
      <w:r w:rsidRPr="004608B6">
        <w:rPr>
          <w:rFonts w:hint="cs"/>
          <w:rtl/>
        </w:rPr>
        <w:t>ردن قرض م</w:t>
      </w:r>
      <w:r w:rsidR="008D60BE">
        <w:rPr>
          <w:rFonts w:hint="cs"/>
          <w:rtl/>
        </w:rPr>
        <w:t>ی</w:t>
      </w:r>
      <w:r w:rsidRPr="004608B6">
        <w:rPr>
          <w:rFonts w:hint="cs"/>
          <w:rtl/>
        </w:rPr>
        <w:t>ت:</w:t>
      </w:r>
    </w:p>
    <w:p w:rsidR="007A1CED" w:rsidRPr="0088599A" w:rsidRDefault="007A1CED" w:rsidP="00B03CD9">
      <w:pPr>
        <w:rPr>
          <w:rStyle w:val="1-Char0"/>
          <w:rtl/>
        </w:rPr>
      </w:pPr>
      <w:r w:rsidRPr="0088599A">
        <w:rPr>
          <w:rStyle w:val="1-Char0"/>
          <w:rFonts w:hint="cs"/>
          <w:rtl/>
        </w:rPr>
        <w:t>حضرت جابر بن عبدالله</w:t>
      </w:r>
      <w:r w:rsidR="00412699" w:rsidRPr="00412699">
        <w:rPr>
          <w:rStyle w:val="1-Char0"/>
          <w:rFonts w:cs="CTraditional Arabic"/>
          <w:rtl/>
        </w:rPr>
        <w:t>س</w:t>
      </w:r>
      <w:r w:rsidRPr="0088599A">
        <w:rPr>
          <w:rStyle w:val="1-Char0"/>
          <w:rFonts w:hint="cs"/>
          <w:rtl/>
        </w:rPr>
        <w:t xml:space="preserve"> روا</w:t>
      </w:r>
      <w:r w:rsidR="008D60BE">
        <w:rPr>
          <w:rStyle w:val="1-Char0"/>
          <w:rFonts w:hint="cs"/>
          <w:rtl/>
        </w:rPr>
        <w:t>ی</w:t>
      </w:r>
      <w:r w:rsidRPr="0088599A">
        <w:rPr>
          <w:rStyle w:val="1-Char0"/>
          <w:rFonts w:hint="cs"/>
          <w:rtl/>
        </w:rPr>
        <w:t>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ند: «</w:t>
      </w:r>
      <w:r w:rsidRPr="002A5A9D">
        <w:rPr>
          <w:rStyle w:val="6-Char"/>
          <w:rFonts w:hint="cs"/>
          <w:rtl/>
        </w:rPr>
        <w:t>م</w:t>
      </w:r>
      <w:r w:rsidR="00AC55BB" w:rsidRPr="002A5A9D">
        <w:rPr>
          <w:rStyle w:val="6-Char"/>
          <w:rFonts w:hint="cs"/>
          <w:rtl/>
        </w:rPr>
        <w:t>ٰ</w:t>
      </w:r>
      <w:r w:rsidRPr="002A5A9D">
        <w:rPr>
          <w:rStyle w:val="6-Char"/>
          <w:rFonts w:hint="cs"/>
          <w:rtl/>
        </w:rPr>
        <w:t>ات</w:t>
      </w:r>
      <w:r w:rsidR="00AC55BB" w:rsidRPr="002A5A9D">
        <w:rPr>
          <w:rStyle w:val="6-Char"/>
          <w:rFonts w:hint="cs"/>
          <w:rtl/>
        </w:rPr>
        <w:t>َ</w:t>
      </w:r>
      <w:r w:rsidRPr="002A5A9D">
        <w:rPr>
          <w:rStyle w:val="6-Char"/>
          <w:rFonts w:hint="cs"/>
          <w:rtl/>
        </w:rPr>
        <w:t xml:space="preserve"> ر</w:t>
      </w:r>
      <w:r w:rsidR="00AC55BB" w:rsidRPr="002A5A9D">
        <w:rPr>
          <w:rStyle w:val="6-Char"/>
          <w:rFonts w:hint="cs"/>
          <w:rtl/>
        </w:rPr>
        <w:t>َ</w:t>
      </w:r>
      <w:r w:rsidRPr="002A5A9D">
        <w:rPr>
          <w:rStyle w:val="6-Char"/>
          <w:rFonts w:hint="cs"/>
          <w:rtl/>
        </w:rPr>
        <w:t>ج</w:t>
      </w:r>
      <w:r w:rsidR="00AC55BB" w:rsidRPr="002A5A9D">
        <w:rPr>
          <w:rStyle w:val="6-Char"/>
          <w:rFonts w:hint="cs"/>
          <w:rtl/>
        </w:rPr>
        <w:t>ُ</w:t>
      </w:r>
      <w:r w:rsidRPr="002A5A9D">
        <w:rPr>
          <w:rStyle w:val="6-Char"/>
          <w:rFonts w:hint="cs"/>
          <w:rtl/>
        </w:rPr>
        <w:t>ل</w:t>
      </w:r>
      <w:r w:rsidR="00AC55BB" w:rsidRPr="002A5A9D">
        <w:rPr>
          <w:rStyle w:val="6-Char"/>
          <w:rFonts w:hint="cs"/>
          <w:rtl/>
        </w:rPr>
        <w:t>ٌ</w:t>
      </w:r>
      <w:r w:rsidRPr="002A5A9D">
        <w:rPr>
          <w:rStyle w:val="6-Char"/>
          <w:rFonts w:hint="cs"/>
          <w:rtl/>
        </w:rPr>
        <w:t>، ف</w:t>
      </w:r>
      <w:r w:rsidR="00AC55BB" w:rsidRPr="002A5A9D">
        <w:rPr>
          <w:rStyle w:val="6-Char"/>
          <w:rFonts w:hint="cs"/>
          <w:rtl/>
        </w:rPr>
        <w:t>َ</w:t>
      </w:r>
      <w:r w:rsidRPr="002A5A9D">
        <w:rPr>
          <w:rStyle w:val="6-Char"/>
          <w:rFonts w:hint="cs"/>
          <w:rtl/>
        </w:rPr>
        <w:t>غ</w:t>
      </w:r>
      <w:r w:rsidR="00AC55BB" w:rsidRPr="002A5A9D">
        <w:rPr>
          <w:rStyle w:val="6-Char"/>
          <w:rFonts w:hint="cs"/>
          <w:rtl/>
        </w:rPr>
        <w:t>َ</w:t>
      </w:r>
      <w:r w:rsidRPr="002A5A9D">
        <w:rPr>
          <w:rStyle w:val="6-Char"/>
          <w:rFonts w:hint="cs"/>
          <w:rtl/>
        </w:rPr>
        <w:t>س</w:t>
      </w:r>
      <w:r w:rsidR="00AC55BB" w:rsidRPr="002A5A9D">
        <w:rPr>
          <w:rStyle w:val="6-Char"/>
          <w:rFonts w:hint="cs"/>
          <w:rtl/>
        </w:rPr>
        <w:t>َّ</w:t>
      </w:r>
      <w:r w:rsidRPr="002A5A9D">
        <w:rPr>
          <w:rStyle w:val="6-Char"/>
          <w:rFonts w:hint="cs"/>
          <w:rtl/>
        </w:rPr>
        <w:t>ل</w:t>
      </w:r>
      <w:r w:rsidR="00AC55BB" w:rsidRPr="002A5A9D">
        <w:rPr>
          <w:rStyle w:val="6-Char"/>
          <w:rFonts w:hint="cs"/>
          <w:rtl/>
        </w:rPr>
        <w:t>ْ</w:t>
      </w:r>
      <w:r w:rsidRPr="002A5A9D">
        <w:rPr>
          <w:rStyle w:val="6-Char"/>
          <w:rFonts w:hint="cs"/>
          <w:rtl/>
        </w:rPr>
        <w:t>ن</w:t>
      </w:r>
      <w:r w:rsidR="00AC55BB" w:rsidRPr="002A5A9D">
        <w:rPr>
          <w:rStyle w:val="6-Char"/>
          <w:rFonts w:hint="cs"/>
          <w:rtl/>
        </w:rPr>
        <w:t>ٰ</w:t>
      </w:r>
      <w:r w:rsidRPr="002A5A9D">
        <w:rPr>
          <w:rStyle w:val="6-Char"/>
          <w:rFonts w:hint="cs"/>
          <w:rtl/>
        </w:rPr>
        <w:t>اه</w:t>
      </w:r>
      <w:r w:rsidR="00AC55BB" w:rsidRPr="002A5A9D">
        <w:rPr>
          <w:rStyle w:val="6-Char"/>
          <w:rFonts w:hint="cs"/>
          <w:rtl/>
        </w:rPr>
        <w:t>ُ</w:t>
      </w:r>
      <w:r w:rsidRPr="002A5A9D">
        <w:rPr>
          <w:rStyle w:val="6-Char"/>
          <w:rFonts w:hint="cs"/>
          <w:rtl/>
        </w:rPr>
        <w:t xml:space="preserve"> و</w:t>
      </w:r>
      <w:r w:rsidR="00AC55BB" w:rsidRPr="002A5A9D">
        <w:rPr>
          <w:rStyle w:val="6-Char"/>
          <w:rFonts w:hint="cs"/>
          <w:rtl/>
        </w:rPr>
        <w:t>َ</w:t>
      </w:r>
      <w:r w:rsidRPr="002A5A9D">
        <w:rPr>
          <w:rStyle w:val="6-Char"/>
          <w:rFonts w:hint="cs"/>
          <w:rtl/>
        </w:rPr>
        <w:t xml:space="preserve"> ك</w:t>
      </w:r>
      <w:r w:rsidR="00AC55BB" w:rsidRPr="002A5A9D">
        <w:rPr>
          <w:rStyle w:val="6-Char"/>
          <w:rFonts w:hint="cs"/>
          <w:rtl/>
        </w:rPr>
        <w:t>َ</w:t>
      </w:r>
      <w:r w:rsidRPr="002A5A9D">
        <w:rPr>
          <w:rStyle w:val="6-Char"/>
          <w:rFonts w:hint="cs"/>
          <w:rtl/>
        </w:rPr>
        <w:t>ف</w:t>
      </w:r>
      <w:r w:rsidR="00AC55BB" w:rsidRPr="002A5A9D">
        <w:rPr>
          <w:rStyle w:val="6-Char"/>
          <w:rFonts w:hint="cs"/>
          <w:rtl/>
        </w:rPr>
        <w:t>َّ</w:t>
      </w:r>
      <w:r w:rsidRPr="002A5A9D">
        <w:rPr>
          <w:rStyle w:val="6-Char"/>
          <w:rFonts w:hint="cs"/>
          <w:rtl/>
        </w:rPr>
        <w:t>ن</w:t>
      </w:r>
      <w:r w:rsidR="00AC55BB" w:rsidRPr="002A5A9D">
        <w:rPr>
          <w:rStyle w:val="6-Char"/>
          <w:rFonts w:hint="cs"/>
          <w:rtl/>
        </w:rPr>
        <w:t>ّ</w:t>
      </w:r>
      <w:r w:rsidRPr="002A5A9D">
        <w:rPr>
          <w:rStyle w:val="6-Char"/>
          <w:rFonts w:hint="cs"/>
          <w:rtl/>
        </w:rPr>
        <w:t>اه</w:t>
      </w:r>
      <w:r w:rsidR="00AC55BB" w:rsidRPr="002A5A9D">
        <w:rPr>
          <w:rStyle w:val="6-Char"/>
          <w:rFonts w:hint="cs"/>
          <w:rtl/>
        </w:rPr>
        <w:t>ْ</w:t>
      </w:r>
      <w:r w:rsidRPr="002A5A9D">
        <w:rPr>
          <w:rStyle w:val="6-Char"/>
          <w:rFonts w:hint="cs"/>
          <w:rtl/>
        </w:rPr>
        <w:t xml:space="preserve"> و</w:t>
      </w:r>
      <w:r w:rsidR="00AC55BB" w:rsidRPr="002A5A9D">
        <w:rPr>
          <w:rStyle w:val="6-Char"/>
          <w:rFonts w:hint="cs"/>
          <w:rtl/>
        </w:rPr>
        <w:t>َ</w:t>
      </w:r>
      <w:r w:rsidRPr="002A5A9D">
        <w:rPr>
          <w:rStyle w:val="6-Char"/>
          <w:rFonts w:hint="cs"/>
          <w:rtl/>
        </w:rPr>
        <w:t xml:space="preserve"> ح</w:t>
      </w:r>
      <w:r w:rsidR="00AC55BB" w:rsidRPr="002A5A9D">
        <w:rPr>
          <w:rStyle w:val="6-Char"/>
          <w:rFonts w:hint="cs"/>
          <w:rtl/>
        </w:rPr>
        <w:t>َ</w:t>
      </w:r>
      <w:r w:rsidRPr="002A5A9D">
        <w:rPr>
          <w:rStyle w:val="6-Char"/>
          <w:rFonts w:hint="cs"/>
          <w:rtl/>
        </w:rPr>
        <w:t>ن</w:t>
      </w:r>
      <w:r w:rsidR="00AC55BB" w:rsidRPr="002A5A9D">
        <w:rPr>
          <w:rStyle w:val="6-Char"/>
          <w:rFonts w:hint="cs"/>
          <w:rtl/>
        </w:rPr>
        <w:t>َ</w:t>
      </w:r>
      <w:r w:rsidRPr="002A5A9D">
        <w:rPr>
          <w:rStyle w:val="6-Char"/>
          <w:rFonts w:hint="cs"/>
          <w:rtl/>
        </w:rPr>
        <w:t>ط</w:t>
      </w:r>
      <w:r w:rsidR="00AC55BB" w:rsidRPr="002A5A9D">
        <w:rPr>
          <w:rStyle w:val="6-Char"/>
          <w:rFonts w:hint="cs"/>
          <w:rtl/>
        </w:rPr>
        <w:t>ْ</w:t>
      </w:r>
      <w:r w:rsidRPr="002A5A9D">
        <w:rPr>
          <w:rStyle w:val="6-Char"/>
          <w:rFonts w:hint="cs"/>
          <w:rtl/>
        </w:rPr>
        <w:t>ن</w:t>
      </w:r>
      <w:r w:rsidR="00AC55BB" w:rsidRPr="002A5A9D">
        <w:rPr>
          <w:rStyle w:val="6-Char"/>
          <w:rFonts w:hint="cs"/>
          <w:rtl/>
        </w:rPr>
        <w:t>ٰ</w:t>
      </w:r>
      <w:r w:rsidRPr="002A5A9D">
        <w:rPr>
          <w:rStyle w:val="6-Char"/>
          <w:rFonts w:hint="cs"/>
          <w:rtl/>
        </w:rPr>
        <w:t>اه</w:t>
      </w:r>
      <w:r w:rsidR="00AC55BB" w:rsidRPr="002A5A9D">
        <w:rPr>
          <w:rStyle w:val="6-Char"/>
          <w:rFonts w:hint="cs"/>
          <w:rtl/>
        </w:rPr>
        <w:t>ُ</w:t>
      </w:r>
      <w:r w:rsidRPr="002A5A9D">
        <w:rPr>
          <w:rStyle w:val="6-Char"/>
          <w:rFonts w:hint="cs"/>
          <w:rtl/>
        </w:rPr>
        <w:t xml:space="preserve"> و</w:t>
      </w:r>
      <w:r w:rsidR="00AC55BB" w:rsidRPr="002A5A9D">
        <w:rPr>
          <w:rStyle w:val="6-Char"/>
          <w:rFonts w:hint="cs"/>
          <w:rtl/>
        </w:rPr>
        <w:t>َ</w:t>
      </w:r>
      <w:r w:rsidRPr="002A5A9D">
        <w:rPr>
          <w:rStyle w:val="6-Char"/>
          <w:rFonts w:hint="cs"/>
          <w:rtl/>
        </w:rPr>
        <w:t xml:space="preserve"> و</w:t>
      </w:r>
      <w:r w:rsidR="00AC55BB" w:rsidRPr="002A5A9D">
        <w:rPr>
          <w:rStyle w:val="6-Char"/>
          <w:rFonts w:hint="cs"/>
          <w:rtl/>
        </w:rPr>
        <w:t>َ</w:t>
      </w:r>
      <w:r w:rsidRPr="002A5A9D">
        <w:rPr>
          <w:rStyle w:val="6-Char"/>
          <w:rFonts w:hint="cs"/>
          <w:rtl/>
        </w:rPr>
        <w:t>ض</w:t>
      </w:r>
      <w:r w:rsidR="00AC55BB" w:rsidRPr="002A5A9D">
        <w:rPr>
          <w:rStyle w:val="6-Char"/>
          <w:rFonts w:hint="cs"/>
          <w:rtl/>
        </w:rPr>
        <w:t>َ</w:t>
      </w:r>
      <w:r w:rsidRPr="002A5A9D">
        <w:rPr>
          <w:rStyle w:val="6-Char"/>
          <w:rFonts w:hint="cs"/>
          <w:rtl/>
        </w:rPr>
        <w:t>ع</w:t>
      </w:r>
      <w:r w:rsidR="00AC55BB" w:rsidRPr="002A5A9D">
        <w:rPr>
          <w:rStyle w:val="6-Char"/>
          <w:rFonts w:hint="cs"/>
          <w:rtl/>
        </w:rPr>
        <w:t>ْ</w:t>
      </w:r>
      <w:r w:rsidRPr="002A5A9D">
        <w:rPr>
          <w:rStyle w:val="6-Char"/>
          <w:rFonts w:hint="cs"/>
          <w:rtl/>
        </w:rPr>
        <w:t>ن</w:t>
      </w:r>
      <w:r w:rsidR="00AC55BB" w:rsidRPr="002A5A9D">
        <w:rPr>
          <w:rStyle w:val="6-Char"/>
          <w:rFonts w:hint="cs"/>
          <w:rtl/>
        </w:rPr>
        <w:t>ٰ</w:t>
      </w:r>
      <w:r w:rsidRPr="002A5A9D">
        <w:rPr>
          <w:rStyle w:val="6-Char"/>
          <w:rFonts w:hint="cs"/>
          <w:rtl/>
        </w:rPr>
        <w:t>اه</w:t>
      </w:r>
      <w:r w:rsidR="00AC55BB" w:rsidRPr="002A5A9D">
        <w:rPr>
          <w:rStyle w:val="6-Char"/>
          <w:rFonts w:hint="cs"/>
          <w:rtl/>
        </w:rPr>
        <w:t>ُ</w:t>
      </w:r>
      <w:r w:rsidRPr="002A5A9D">
        <w:rPr>
          <w:rStyle w:val="6-Char"/>
          <w:rFonts w:hint="cs"/>
          <w:rtl/>
        </w:rPr>
        <w:t xml:space="preserve"> ل</w:t>
      </w:r>
      <w:r w:rsidR="00AC55BB" w:rsidRPr="002A5A9D">
        <w:rPr>
          <w:rStyle w:val="6-Char"/>
          <w:rFonts w:hint="cs"/>
          <w:rtl/>
        </w:rPr>
        <w:t>ِ</w:t>
      </w:r>
      <w:r w:rsidRPr="002A5A9D">
        <w:rPr>
          <w:rStyle w:val="6-Char"/>
          <w:rFonts w:hint="cs"/>
          <w:rtl/>
        </w:rPr>
        <w:t>ر</w:t>
      </w:r>
      <w:r w:rsidR="00AC55BB" w:rsidRPr="002A5A9D">
        <w:rPr>
          <w:rStyle w:val="6-Char"/>
          <w:rFonts w:hint="cs"/>
          <w:rtl/>
        </w:rPr>
        <w:t>َ</w:t>
      </w:r>
      <w:r w:rsidRPr="002A5A9D">
        <w:rPr>
          <w:rStyle w:val="6-Char"/>
          <w:rFonts w:hint="cs"/>
          <w:rtl/>
        </w:rPr>
        <w:t>س</w:t>
      </w:r>
      <w:r w:rsidR="00AC55BB" w:rsidRPr="002A5A9D">
        <w:rPr>
          <w:rStyle w:val="6-Char"/>
          <w:rFonts w:hint="cs"/>
          <w:rtl/>
        </w:rPr>
        <w:t>ُ</w:t>
      </w:r>
      <w:r w:rsidRPr="002A5A9D">
        <w:rPr>
          <w:rStyle w:val="6-Char"/>
          <w:rFonts w:hint="cs"/>
          <w:rtl/>
        </w:rPr>
        <w:t>ول</w:t>
      </w:r>
      <w:r w:rsidR="00AC55BB" w:rsidRPr="002A5A9D">
        <w:rPr>
          <w:rStyle w:val="6-Char"/>
          <w:rFonts w:hint="cs"/>
          <w:rtl/>
        </w:rPr>
        <w:t>ِ</w:t>
      </w:r>
      <w:r w:rsidRPr="002A5A9D">
        <w:rPr>
          <w:rStyle w:val="6-Char"/>
          <w:rFonts w:hint="cs"/>
          <w:rtl/>
        </w:rPr>
        <w:t xml:space="preserve"> الله</w:t>
      </w:r>
      <w:r w:rsidR="00AC55BB" w:rsidRPr="002A5A9D">
        <w:rPr>
          <w:rStyle w:val="6-Char"/>
          <w:rFonts w:hint="cs"/>
          <w:rtl/>
        </w:rPr>
        <w:t>ِ</w:t>
      </w:r>
      <w:r w:rsidR="00343A3E" w:rsidRPr="00343A3E">
        <w:rPr>
          <w:rStyle w:val="1-Char0"/>
          <w:rFonts w:cs="CTraditional Arabic"/>
          <w:rtl/>
        </w:rPr>
        <w:t xml:space="preserve"> ج</w:t>
      </w:r>
      <w:r w:rsidRPr="002A5A9D">
        <w:rPr>
          <w:rStyle w:val="6-Char"/>
          <w:rFonts w:hint="cs"/>
          <w:rtl/>
        </w:rPr>
        <w:t xml:space="preserve"> ح</w:t>
      </w:r>
      <w:r w:rsidR="00AC55BB" w:rsidRPr="002A5A9D">
        <w:rPr>
          <w:rStyle w:val="6-Char"/>
          <w:rFonts w:hint="cs"/>
          <w:rtl/>
        </w:rPr>
        <w:t>َ</w:t>
      </w:r>
      <w:r w:rsidRPr="002A5A9D">
        <w:rPr>
          <w:rStyle w:val="6-Char"/>
          <w:rFonts w:hint="cs"/>
          <w:rtl/>
        </w:rPr>
        <w:t>ي</w:t>
      </w:r>
      <w:r w:rsidR="00AC55BB" w:rsidRPr="002A5A9D">
        <w:rPr>
          <w:rStyle w:val="6-Char"/>
          <w:rFonts w:hint="cs"/>
          <w:rtl/>
        </w:rPr>
        <w:t>ْ</w:t>
      </w:r>
      <w:r w:rsidRPr="002A5A9D">
        <w:rPr>
          <w:rStyle w:val="6-Char"/>
          <w:rFonts w:hint="cs"/>
          <w:rtl/>
        </w:rPr>
        <w:t>ث</w:t>
      </w:r>
      <w:r w:rsidR="00AC55BB" w:rsidRPr="002A5A9D">
        <w:rPr>
          <w:rStyle w:val="6-Char"/>
          <w:rFonts w:hint="cs"/>
          <w:rtl/>
        </w:rPr>
        <w:t>ُ</w:t>
      </w:r>
      <w:r w:rsidRPr="002A5A9D">
        <w:rPr>
          <w:rStyle w:val="6-Char"/>
          <w:rFonts w:hint="cs"/>
          <w:rtl/>
        </w:rPr>
        <w:t xml:space="preserve"> ت</w:t>
      </w:r>
      <w:r w:rsidR="00AC55BB" w:rsidRPr="002A5A9D">
        <w:rPr>
          <w:rStyle w:val="6-Char"/>
          <w:rFonts w:hint="cs"/>
          <w:rtl/>
        </w:rPr>
        <w:t>ُ</w:t>
      </w:r>
      <w:r w:rsidRPr="002A5A9D">
        <w:rPr>
          <w:rStyle w:val="6-Char"/>
          <w:rFonts w:hint="cs"/>
          <w:rtl/>
        </w:rPr>
        <w:t>و</w:t>
      </w:r>
      <w:r w:rsidR="00AC55BB" w:rsidRPr="002A5A9D">
        <w:rPr>
          <w:rStyle w:val="6-Char"/>
          <w:rFonts w:hint="cs"/>
          <w:rtl/>
        </w:rPr>
        <w:t>ْ</w:t>
      </w:r>
      <w:r w:rsidRPr="002A5A9D">
        <w:rPr>
          <w:rStyle w:val="6-Char"/>
          <w:rFonts w:hint="cs"/>
          <w:rtl/>
        </w:rPr>
        <w:t>ض</w:t>
      </w:r>
      <w:r w:rsidR="00AC55BB" w:rsidRPr="002A5A9D">
        <w:rPr>
          <w:rStyle w:val="6-Char"/>
          <w:rFonts w:hint="cs"/>
          <w:rtl/>
        </w:rPr>
        <w:t>َ</w:t>
      </w:r>
      <w:r w:rsidRPr="002A5A9D">
        <w:rPr>
          <w:rStyle w:val="6-Char"/>
          <w:rFonts w:hint="cs"/>
          <w:rtl/>
        </w:rPr>
        <w:t>ع</w:t>
      </w:r>
      <w:r w:rsidR="00AC55BB" w:rsidRPr="002A5A9D">
        <w:rPr>
          <w:rStyle w:val="6-Char"/>
          <w:rFonts w:hint="cs"/>
          <w:rtl/>
        </w:rPr>
        <w:t>ُ</w:t>
      </w:r>
      <w:r w:rsidRPr="002A5A9D">
        <w:rPr>
          <w:rStyle w:val="6-Char"/>
          <w:rFonts w:hint="cs"/>
          <w:rtl/>
        </w:rPr>
        <w:t xml:space="preserve"> ال</w:t>
      </w:r>
      <w:r w:rsidR="00AC55BB" w:rsidRPr="002A5A9D">
        <w:rPr>
          <w:rStyle w:val="6-Char"/>
          <w:rFonts w:hint="cs"/>
          <w:rtl/>
        </w:rPr>
        <w:t>ْ</w:t>
      </w:r>
      <w:r w:rsidRPr="002A5A9D">
        <w:rPr>
          <w:rStyle w:val="6-Char"/>
          <w:rFonts w:hint="cs"/>
          <w:rtl/>
        </w:rPr>
        <w:t>ج</w:t>
      </w:r>
      <w:r w:rsidR="00AC55BB" w:rsidRPr="002A5A9D">
        <w:rPr>
          <w:rStyle w:val="6-Char"/>
          <w:rFonts w:hint="cs"/>
          <w:rtl/>
        </w:rPr>
        <w:t>َ</w:t>
      </w:r>
      <w:r w:rsidRPr="002A5A9D">
        <w:rPr>
          <w:rStyle w:val="6-Char"/>
          <w:rFonts w:hint="cs"/>
          <w:rtl/>
        </w:rPr>
        <w:t>ن</w:t>
      </w:r>
      <w:r w:rsidR="00AC55BB" w:rsidRPr="002A5A9D">
        <w:rPr>
          <w:rStyle w:val="6-Char"/>
          <w:rFonts w:hint="cs"/>
          <w:rtl/>
        </w:rPr>
        <w:t>ٰ</w:t>
      </w:r>
      <w:r w:rsidRPr="002A5A9D">
        <w:rPr>
          <w:rStyle w:val="6-Char"/>
          <w:rFonts w:hint="cs"/>
          <w:rtl/>
        </w:rPr>
        <w:t>ائ</w:t>
      </w:r>
      <w:r w:rsidR="00AC55BB" w:rsidRPr="002A5A9D">
        <w:rPr>
          <w:rStyle w:val="6-Char"/>
          <w:rFonts w:hint="cs"/>
          <w:rtl/>
        </w:rPr>
        <w:t>ِ</w:t>
      </w:r>
      <w:r w:rsidRPr="002A5A9D">
        <w:rPr>
          <w:rStyle w:val="6-Char"/>
          <w:rFonts w:hint="cs"/>
          <w:rtl/>
        </w:rPr>
        <w:t>ز</w:t>
      </w:r>
      <w:r w:rsidR="00AC55BB" w:rsidRPr="002A5A9D">
        <w:rPr>
          <w:rStyle w:val="6-Char"/>
          <w:rFonts w:hint="cs"/>
          <w:rtl/>
        </w:rPr>
        <w:t>ُ</w:t>
      </w:r>
      <w:r w:rsidRPr="002A5A9D">
        <w:rPr>
          <w:rStyle w:val="6-Char"/>
          <w:rFonts w:hint="cs"/>
          <w:rtl/>
        </w:rPr>
        <w:t xml:space="preserve"> ع</w:t>
      </w:r>
      <w:r w:rsidR="00AC55BB" w:rsidRPr="002A5A9D">
        <w:rPr>
          <w:rStyle w:val="6-Char"/>
          <w:rFonts w:hint="cs"/>
          <w:rtl/>
        </w:rPr>
        <w:t>ِ</w:t>
      </w:r>
      <w:r w:rsidRPr="002A5A9D">
        <w:rPr>
          <w:rStyle w:val="6-Char"/>
          <w:rFonts w:hint="cs"/>
          <w:rtl/>
        </w:rPr>
        <w:t>ن</w:t>
      </w:r>
      <w:r w:rsidR="00AC55BB" w:rsidRPr="002A5A9D">
        <w:rPr>
          <w:rStyle w:val="6-Char"/>
          <w:rFonts w:hint="cs"/>
          <w:rtl/>
        </w:rPr>
        <w:t>ْ</w:t>
      </w:r>
      <w:r w:rsidRPr="002A5A9D">
        <w:rPr>
          <w:rStyle w:val="6-Char"/>
          <w:rFonts w:hint="cs"/>
          <w:rtl/>
        </w:rPr>
        <w:t>د</w:t>
      </w:r>
      <w:r w:rsidR="00AC55BB" w:rsidRPr="002A5A9D">
        <w:rPr>
          <w:rStyle w:val="6-Char"/>
          <w:rFonts w:hint="cs"/>
          <w:rtl/>
        </w:rPr>
        <w:t>َ</w:t>
      </w:r>
      <w:r w:rsidRPr="002A5A9D">
        <w:rPr>
          <w:rStyle w:val="6-Char"/>
          <w:rFonts w:hint="cs"/>
          <w:rtl/>
        </w:rPr>
        <w:t xml:space="preserve"> م</w:t>
      </w:r>
      <w:r w:rsidR="00AC55BB" w:rsidRPr="002A5A9D">
        <w:rPr>
          <w:rStyle w:val="6-Char"/>
          <w:rFonts w:hint="cs"/>
          <w:rtl/>
        </w:rPr>
        <w:t>َ</w:t>
      </w:r>
      <w:r w:rsidRPr="002A5A9D">
        <w:rPr>
          <w:rStyle w:val="6-Char"/>
          <w:rFonts w:hint="cs"/>
          <w:rtl/>
        </w:rPr>
        <w:t>ق</w:t>
      </w:r>
      <w:r w:rsidR="00AC55BB" w:rsidRPr="002A5A9D">
        <w:rPr>
          <w:rStyle w:val="6-Char"/>
          <w:rFonts w:hint="cs"/>
          <w:rtl/>
        </w:rPr>
        <w:t>ٰ</w:t>
      </w:r>
      <w:r w:rsidRPr="002A5A9D">
        <w:rPr>
          <w:rStyle w:val="6-Char"/>
          <w:rFonts w:hint="cs"/>
          <w:rtl/>
        </w:rPr>
        <w:t>ام</w:t>
      </w:r>
      <w:r w:rsidR="00AC55BB" w:rsidRPr="002A5A9D">
        <w:rPr>
          <w:rStyle w:val="6-Char"/>
          <w:rFonts w:hint="cs"/>
          <w:rtl/>
        </w:rPr>
        <w:t>ِ</w:t>
      </w:r>
      <w:r w:rsidRPr="002A5A9D">
        <w:rPr>
          <w:rStyle w:val="6-Char"/>
          <w:rFonts w:hint="cs"/>
          <w:rtl/>
        </w:rPr>
        <w:t xml:space="preserve"> ج</w:t>
      </w:r>
      <w:r w:rsidR="00AC55BB" w:rsidRPr="002A5A9D">
        <w:rPr>
          <w:rStyle w:val="6-Char"/>
          <w:rFonts w:hint="cs"/>
          <w:rtl/>
        </w:rPr>
        <w:t>ِ</w:t>
      </w:r>
      <w:r w:rsidRPr="002A5A9D">
        <w:rPr>
          <w:rStyle w:val="6-Char"/>
          <w:rFonts w:hint="cs"/>
          <w:rtl/>
        </w:rPr>
        <w:t>ب</w:t>
      </w:r>
      <w:r w:rsidR="00AC55BB" w:rsidRPr="002A5A9D">
        <w:rPr>
          <w:rStyle w:val="6-Char"/>
          <w:rFonts w:hint="cs"/>
          <w:rtl/>
        </w:rPr>
        <w:t>ْ</w:t>
      </w:r>
      <w:r w:rsidRPr="002A5A9D">
        <w:rPr>
          <w:rStyle w:val="6-Char"/>
          <w:rFonts w:hint="cs"/>
          <w:rtl/>
        </w:rPr>
        <w:t>ر</w:t>
      </w:r>
      <w:r w:rsidR="00AC55BB" w:rsidRPr="002A5A9D">
        <w:rPr>
          <w:rStyle w:val="6-Char"/>
          <w:rFonts w:hint="cs"/>
          <w:rtl/>
        </w:rPr>
        <w:t>ِ</w:t>
      </w:r>
      <w:r w:rsidRPr="002A5A9D">
        <w:rPr>
          <w:rStyle w:val="6-Char"/>
          <w:rFonts w:hint="cs"/>
          <w:rtl/>
        </w:rPr>
        <w:t>ئ</w:t>
      </w:r>
      <w:r w:rsidR="00AC55BB" w:rsidRPr="002A5A9D">
        <w:rPr>
          <w:rStyle w:val="6-Char"/>
          <w:rFonts w:hint="cs"/>
          <w:rtl/>
        </w:rPr>
        <w:t>ِ</w:t>
      </w:r>
      <w:r w:rsidRPr="002A5A9D">
        <w:rPr>
          <w:rStyle w:val="6-Char"/>
          <w:rFonts w:hint="cs"/>
          <w:rtl/>
        </w:rPr>
        <w:t>ي</w:t>
      </w:r>
      <w:r w:rsidR="00AC55BB" w:rsidRPr="002A5A9D">
        <w:rPr>
          <w:rStyle w:val="6-Char"/>
          <w:rFonts w:hint="cs"/>
          <w:rtl/>
        </w:rPr>
        <w:t>ْ</w:t>
      </w:r>
      <w:r w:rsidRPr="002A5A9D">
        <w:rPr>
          <w:rStyle w:val="6-Char"/>
          <w:rFonts w:hint="cs"/>
          <w:rtl/>
        </w:rPr>
        <w:t>ل</w:t>
      </w:r>
      <w:r w:rsidR="00AC55BB" w:rsidRPr="002A5A9D">
        <w:rPr>
          <w:rStyle w:val="6-Char"/>
          <w:rFonts w:hint="cs"/>
          <w:rtl/>
        </w:rPr>
        <w:t>َ</w:t>
      </w:r>
      <w:r w:rsidRPr="002A5A9D">
        <w:rPr>
          <w:rStyle w:val="6-Char"/>
          <w:rFonts w:hint="cs"/>
          <w:rtl/>
        </w:rPr>
        <w:t>، ث</w:t>
      </w:r>
      <w:r w:rsidR="00AC55BB" w:rsidRPr="002A5A9D">
        <w:rPr>
          <w:rStyle w:val="6-Char"/>
          <w:rFonts w:hint="cs"/>
          <w:rtl/>
        </w:rPr>
        <w:t>ُ</w:t>
      </w:r>
      <w:r w:rsidRPr="002A5A9D">
        <w:rPr>
          <w:rStyle w:val="6-Char"/>
          <w:rFonts w:hint="cs"/>
          <w:rtl/>
        </w:rPr>
        <w:t>م</w:t>
      </w:r>
      <w:r w:rsidR="00AC55BB" w:rsidRPr="002A5A9D">
        <w:rPr>
          <w:rStyle w:val="6-Char"/>
          <w:rFonts w:hint="cs"/>
          <w:rtl/>
        </w:rPr>
        <w:t>َّ</w:t>
      </w:r>
      <w:r w:rsidRPr="002A5A9D">
        <w:rPr>
          <w:rStyle w:val="6-Char"/>
          <w:rFonts w:hint="cs"/>
          <w:rtl/>
        </w:rPr>
        <w:t xml:space="preserve"> آذ</w:t>
      </w:r>
      <w:r w:rsidR="00AC55BB" w:rsidRPr="002A5A9D">
        <w:rPr>
          <w:rStyle w:val="6-Char"/>
          <w:rFonts w:hint="cs"/>
          <w:rtl/>
        </w:rPr>
        <w:t>َ</w:t>
      </w:r>
      <w:r w:rsidRPr="002A5A9D">
        <w:rPr>
          <w:rStyle w:val="6-Char"/>
          <w:rFonts w:hint="cs"/>
          <w:rtl/>
        </w:rPr>
        <w:t>ن</w:t>
      </w:r>
      <w:r w:rsidR="00AC55BB" w:rsidRPr="002A5A9D">
        <w:rPr>
          <w:rStyle w:val="6-Char"/>
          <w:rFonts w:hint="cs"/>
          <w:rtl/>
        </w:rPr>
        <w:t>ّ</w:t>
      </w:r>
      <w:r w:rsidRPr="002A5A9D">
        <w:rPr>
          <w:rStyle w:val="6-Char"/>
          <w:rFonts w:hint="cs"/>
          <w:rtl/>
        </w:rPr>
        <w:t>ا ر</w:t>
      </w:r>
      <w:r w:rsidR="00AC55BB" w:rsidRPr="002A5A9D">
        <w:rPr>
          <w:rStyle w:val="6-Char"/>
          <w:rFonts w:hint="cs"/>
          <w:rtl/>
        </w:rPr>
        <w:t>َ</w:t>
      </w:r>
      <w:r w:rsidRPr="002A5A9D">
        <w:rPr>
          <w:rStyle w:val="6-Char"/>
          <w:rFonts w:hint="cs"/>
          <w:rtl/>
        </w:rPr>
        <w:t>س</w:t>
      </w:r>
      <w:r w:rsidR="00AC55BB" w:rsidRPr="002A5A9D">
        <w:rPr>
          <w:rStyle w:val="6-Char"/>
          <w:rFonts w:hint="cs"/>
          <w:rtl/>
        </w:rPr>
        <w:t>ُ</w:t>
      </w:r>
      <w:r w:rsidRPr="002A5A9D">
        <w:rPr>
          <w:rStyle w:val="6-Char"/>
          <w:rFonts w:hint="cs"/>
          <w:rtl/>
        </w:rPr>
        <w:t>و</w:t>
      </w:r>
      <w:r w:rsidR="00AC55BB" w:rsidRPr="002A5A9D">
        <w:rPr>
          <w:rStyle w:val="6-Char"/>
          <w:rFonts w:hint="cs"/>
          <w:rtl/>
        </w:rPr>
        <w:t>ْ</w:t>
      </w:r>
      <w:r w:rsidRPr="002A5A9D">
        <w:rPr>
          <w:rStyle w:val="6-Char"/>
          <w:rFonts w:hint="cs"/>
          <w:rtl/>
        </w:rPr>
        <w:t>ل</w:t>
      </w:r>
      <w:r w:rsidR="00AC55BB" w:rsidRPr="002A5A9D">
        <w:rPr>
          <w:rStyle w:val="6-Char"/>
          <w:rFonts w:hint="cs"/>
          <w:rtl/>
        </w:rPr>
        <w:t>َ</w:t>
      </w:r>
      <w:r w:rsidRPr="002A5A9D">
        <w:rPr>
          <w:rStyle w:val="6-Char"/>
          <w:rFonts w:hint="cs"/>
          <w:rtl/>
        </w:rPr>
        <w:t xml:space="preserve"> الله</w:t>
      </w:r>
      <w:r w:rsidR="00AC55BB" w:rsidRPr="002A5A9D">
        <w:rPr>
          <w:rStyle w:val="6-Char"/>
          <w:rFonts w:hint="cs"/>
          <w:rtl/>
        </w:rPr>
        <w:t>ِ</w:t>
      </w:r>
      <w:r w:rsidR="00343A3E" w:rsidRPr="00343A3E">
        <w:rPr>
          <w:rStyle w:val="1-Char0"/>
          <w:rFonts w:cs="CTraditional Arabic"/>
          <w:rtl/>
        </w:rPr>
        <w:t xml:space="preserve"> ج</w:t>
      </w:r>
      <w:r w:rsidRPr="002A5A9D">
        <w:rPr>
          <w:rStyle w:val="6-Char"/>
          <w:rFonts w:hint="cs"/>
          <w:rtl/>
        </w:rPr>
        <w:t xml:space="preserve"> ب</w:t>
      </w:r>
      <w:r w:rsidR="00AC55BB" w:rsidRPr="002A5A9D">
        <w:rPr>
          <w:rStyle w:val="6-Char"/>
          <w:rFonts w:hint="cs"/>
          <w:rtl/>
        </w:rPr>
        <w:t>ِ</w:t>
      </w:r>
      <w:r w:rsidRPr="002A5A9D">
        <w:rPr>
          <w:rStyle w:val="6-Char"/>
          <w:rFonts w:hint="cs"/>
          <w:rtl/>
        </w:rPr>
        <w:t>الص</w:t>
      </w:r>
      <w:r w:rsidR="00AC55BB" w:rsidRPr="002A5A9D">
        <w:rPr>
          <w:rStyle w:val="6-Char"/>
          <w:rFonts w:hint="cs"/>
          <w:rtl/>
        </w:rPr>
        <w:t>َّ</w:t>
      </w:r>
      <w:r w:rsidRPr="002A5A9D">
        <w:rPr>
          <w:rStyle w:val="6-Char"/>
          <w:rFonts w:hint="cs"/>
          <w:rtl/>
        </w:rPr>
        <w:t>ل</w:t>
      </w:r>
      <w:r w:rsidR="00AC55BB" w:rsidRPr="002A5A9D">
        <w:rPr>
          <w:rStyle w:val="6-Char"/>
          <w:rFonts w:hint="cs"/>
          <w:rtl/>
        </w:rPr>
        <w:t>ٰ</w:t>
      </w:r>
      <w:r w:rsidRPr="002A5A9D">
        <w:rPr>
          <w:rStyle w:val="6-Char"/>
          <w:rFonts w:hint="cs"/>
          <w:rtl/>
        </w:rPr>
        <w:t>اة</w:t>
      </w:r>
      <w:r w:rsidR="00AC55BB" w:rsidRPr="002A5A9D">
        <w:rPr>
          <w:rStyle w:val="6-Char"/>
          <w:rFonts w:hint="cs"/>
          <w:rtl/>
        </w:rPr>
        <w:t>ِ</w:t>
      </w:r>
      <w:r w:rsidRPr="002A5A9D">
        <w:rPr>
          <w:rStyle w:val="6-Char"/>
          <w:rFonts w:hint="cs"/>
          <w:rtl/>
        </w:rPr>
        <w:t xml:space="preserve"> ع</w:t>
      </w:r>
      <w:r w:rsidR="00AC55BB" w:rsidRPr="002A5A9D">
        <w:rPr>
          <w:rStyle w:val="6-Char"/>
          <w:rFonts w:hint="cs"/>
          <w:rtl/>
        </w:rPr>
        <w:t>َ</w:t>
      </w:r>
      <w:r w:rsidRPr="002A5A9D">
        <w:rPr>
          <w:rStyle w:val="6-Char"/>
          <w:rFonts w:hint="cs"/>
          <w:rtl/>
        </w:rPr>
        <w:t>ل</w:t>
      </w:r>
      <w:r w:rsidR="00AC55BB" w:rsidRPr="002A5A9D">
        <w:rPr>
          <w:rStyle w:val="6-Char"/>
          <w:rFonts w:hint="cs"/>
          <w:rtl/>
        </w:rPr>
        <w:t>َ</w:t>
      </w:r>
      <w:r w:rsidRPr="002A5A9D">
        <w:rPr>
          <w:rStyle w:val="6-Char"/>
          <w:rFonts w:hint="cs"/>
          <w:rtl/>
        </w:rPr>
        <w:t>ي</w:t>
      </w:r>
      <w:r w:rsidR="00AC55BB" w:rsidRPr="002A5A9D">
        <w:rPr>
          <w:rStyle w:val="6-Char"/>
          <w:rFonts w:hint="cs"/>
          <w:rtl/>
        </w:rPr>
        <w:t>ْ</w:t>
      </w:r>
      <w:r w:rsidRPr="002A5A9D">
        <w:rPr>
          <w:rStyle w:val="6-Char"/>
          <w:rFonts w:hint="cs"/>
          <w:rtl/>
        </w:rPr>
        <w:t>ه</w:t>
      </w:r>
      <w:r w:rsidR="00AC55BB" w:rsidRPr="002A5A9D">
        <w:rPr>
          <w:rStyle w:val="6-Char"/>
          <w:rFonts w:hint="cs"/>
          <w:rtl/>
        </w:rPr>
        <w:t>ِ</w:t>
      </w:r>
      <w:r w:rsidRPr="002A5A9D">
        <w:rPr>
          <w:rStyle w:val="6-Char"/>
          <w:rFonts w:hint="cs"/>
          <w:rtl/>
        </w:rPr>
        <w:t>، ف</w:t>
      </w:r>
      <w:r w:rsidR="00AC55BB" w:rsidRPr="002A5A9D">
        <w:rPr>
          <w:rStyle w:val="6-Char"/>
          <w:rFonts w:hint="cs"/>
          <w:rtl/>
        </w:rPr>
        <w:t>َ</w:t>
      </w:r>
      <w:r w:rsidRPr="002A5A9D">
        <w:rPr>
          <w:rStyle w:val="6-Char"/>
          <w:rFonts w:hint="cs"/>
          <w:rtl/>
        </w:rPr>
        <w:t>ج</w:t>
      </w:r>
      <w:r w:rsidR="00AC55BB" w:rsidRPr="002A5A9D">
        <w:rPr>
          <w:rStyle w:val="6-Char"/>
          <w:rFonts w:hint="cs"/>
          <w:rtl/>
        </w:rPr>
        <w:t>ٰ</w:t>
      </w:r>
      <w:r w:rsidRPr="002A5A9D">
        <w:rPr>
          <w:rStyle w:val="6-Char"/>
          <w:rFonts w:hint="cs"/>
          <w:rtl/>
        </w:rPr>
        <w:t>اء</w:t>
      </w:r>
      <w:r w:rsidR="00AC55BB" w:rsidRPr="002A5A9D">
        <w:rPr>
          <w:rStyle w:val="6-Char"/>
          <w:rFonts w:hint="cs"/>
          <w:rtl/>
        </w:rPr>
        <w:t>َ</w:t>
      </w:r>
      <w:r w:rsidRPr="002A5A9D">
        <w:rPr>
          <w:rStyle w:val="6-Char"/>
          <w:rFonts w:hint="cs"/>
          <w:rtl/>
        </w:rPr>
        <w:t xml:space="preserve"> م</w:t>
      </w:r>
      <w:r w:rsidR="00AC55BB" w:rsidRPr="002A5A9D">
        <w:rPr>
          <w:rStyle w:val="6-Char"/>
          <w:rFonts w:hint="cs"/>
          <w:rtl/>
        </w:rPr>
        <w:t>َ</w:t>
      </w:r>
      <w:r w:rsidRPr="002A5A9D">
        <w:rPr>
          <w:rStyle w:val="6-Char"/>
          <w:rFonts w:hint="cs"/>
          <w:rtl/>
        </w:rPr>
        <w:t>ع</w:t>
      </w:r>
      <w:r w:rsidR="00AC55BB" w:rsidRPr="002A5A9D">
        <w:rPr>
          <w:rStyle w:val="6-Char"/>
          <w:rFonts w:hint="cs"/>
          <w:rtl/>
        </w:rPr>
        <w:t>َ</w:t>
      </w:r>
      <w:r w:rsidRPr="002A5A9D">
        <w:rPr>
          <w:rStyle w:val="6-Char"/>
          <w:rFonts w:hint="cs"/>
          <w:rtl/>
        </w:rPr>
        <w:t>ن</w:t>
      </w:r>
      <w:r w:rsidR="00AC55BB" w:rsidRPr="002A5A9D">
        <w:rPr>
          <w:rStyle w:val="6-Char"/>
          <w:rFonts w:hint="cs"/>
          <w:rtl/>
        </w:rPr>
        <w:t>ٰ</w:t>
      </w:r>
      <w:r w:rsidRPr="002A5A9D">
        <w:rPr>
          <w:rStyle w:val="6-Char"/>
          <w:rFonts w:hint="cs"/>
          <w:rtl/>
        </w:rPr>
        <w:t>ا خ</w:t>
      </w:r>
      <w:r w:rsidR="00AC55BB" w:rsidRPr="002A5A9D">
        <w:rPr>
          <w:rStyle w:val="6-Char"/>
          <w:rFonts w:hint="cs"/>
          <w:rtl/>
        </w:rPr>
        <w:t>ُ</w:t>
      </w:r>
      <w:r w:rsidRPr="002A5A9D">
        <w:rPr>
          <w:rStyle w:val="6-Char"/>
          <w:rFonts w:hint="cs"/>
          <w:rtl/>
        </w:rPr>
        <w:t>طي</w:t>
      </w:r>
      <w:r w:rsidR="00AC55BB" w:rsidRPr="002A5A9D">
        <w:rPr>
          <w:rStyle w:val="6-Char"/>
          <w:rFonts w:hint="cs"/>
          <w:rtl/>
        </w:rPr>
        <w:t>ً</w:t>
      </w:r>
      <w:r w:rsidRPr="002A5A9D">
        <w:rPr>
          <w:rStyle w:val="6-Char"/>
          <w:rFonts w:hint="cs"/>
          <w:rtl/>
        </w:rPr>
        <w:t>، ث</w:t>
      </w:r>
      <w:r w:rsidR="00AC55BB" w:rsidRPr="002A5A9D">
        <w:rPr>
          <w:rStyle w:val="6-Char"/>
          <w:rFonts w:hint="cs"/>
          <w:rtl/>
        </w:rPr>
        <w:t>ُ</w:t>
      </w:r>
      <w:r w:rsidRPr="002A5A9D">
        <w:rPr>
          <w:rStyle w:val="6-Char"/>
          <w:rFonts w:hint="cs"/>
          <w:rtl/>
        </w:rPr>
        <w:t>م</w:t>
      </w:r>
      <w:r w:rsidR="00AC55BB" w:rsidRPr="002A5A9D">
        <w:rPr>
          <w:rStyle w:val="6-Char"/>
          <w:rFonts w:hint="cs"/>
          <w:rtl/>
        </w:rPr>
        <w:t>َّ</w:t>
      </w:r>
      <w:r w:rsidRPr="002A5A9D">
        <w:rPr>
          <w:rStyle w:val="6-Char"/>
          <w:rFonts w:hint="cs"/>
          <w:rtl/>
        </w:rPr>
        <w:t xml:space="preserve"> ق</w:t>
      </w:r>
      <w:r w:rsidR="00AC55BB" w:rsidRPr="002A5A9D">
        <w:rPr>
          <w:rStyle w:val="6-Char"/>
          <w:rFonts w:hint="cs"/>
          <w:rtl/>
        </w:rPr>
        <w:t>ٰ</w:t>
      </w:r>
      <w:r w:rsidRPr="002A5A9D">
        <w:rPr>
          <w:rStyle w:val="6-Char"/>
          <w:rFonts w:hint="cs"/>
          <w:rtl/>
        </w:rPr>
        <w:t>ال</w:t>
      </w:r>
      <w:r w:rsidR="00AC55BB" w:rsidRPr="002A5A9D">
        <w:rPr>
          <w:rStyle w:val="6-Char"/>
          <w:rFonts w:hint="cs"/>
          <w:rtl/>
        </w:rPr>
        <w:t>َ</w:t>
      </w:r>
      <w:r w:rsidRPr="002A5A9D">
        <w:rPr>
          <w:rStyle w:val="6-Char"/>
          <w:rFonts w:hint="cs"/>
          <w:rtl/>
        </w:rPr>
        <w:t>: ل</w:t>
      </w:r>
      <w:r w:rsidR="00AC55BB" w:rsidRPr="002A5A9D">
        <w:rPr>
          <w:rStyle w:val="6-Char"/>
          <w:rFonts w:hint="cs"/>
          <w:rtl/>
        </w:rPr>
        <w:t>َ</w:t>
      </w:r>
      <w:r w:rsidRPr="002A5A9D">
        <w:rPr>
          <w:rStyle w:val="6-Char"/>
          <w:rFonts w:hint="cs"/>
          <w:rtl/>
        </w:rPr>
        <w:t>ع</w:t>
      </w:r>
      <w:r w:rsidR="00AC55BB" w:rsidRPr="002A5A9D">
        <w:rPr>
          <w:rStyle w:val="6-Char"/>
          <w:rFonts w:hint="cs"/>
          <w:rtl/>
        </w:rPr>
        <w:t>َ</w:t>
      </w:r>
      <w:r w:rsidRPr="002A5A9D">
        <w:rPr>
          <w:rStyle w:val="6-Char"/>
          <w:rFonts w:hint="cs"/>
          <w:rtl/>
        </w:rPr>
        <w:t>ل</w:t>
      </w:r>
      <w:r w:rsidR="00AC55BB" w:rsidRPr="002A5A9D">
        <w:rPr>
          <w:rStyle w:val="6-Char"/>
          <w:rFonts w:hint="cs"/>
          <w:rtl/>
        </w:rPr>
        <w:t>َّ</w:t>
      </w:r>
      <w:r w:rsidRPr="002A5A9D">
        <w:rPr>
          <w:rStyle w:val="6-Char"/>
          <w:rFonts w:hint="cs"/>
          <w:rtl/>
        </w:rPr>
        <w:t xml:space="preserve"> ع</w:t>
      </w:r>
      <w:r w:rsidR="00AC55BB" w:rsidRPr="002A5A9D">
        <w:rPr>
          <w:rStyle w:val="6-Char"/>
          <w:rFonts w:hint="cs"/>
          <w:rtl/>
        </w:rPr>
        <w:t>َ</w:t>
      </w:r>
      <w:r w:rsidRPr="002A5A9D">
        <w:rPr>
          <w:rStyle w:val="6-Char"/>
          <w:rFonts w:hint="cs"/>
          <w:rtl/>
        </w:rPr>
        <w:t>لي</w:t>
      </w:r>
      <w:r w:rsidR="00AC55BB" w:rsidRPr="002A5A9D">
        <w:rPr>
          <w:rStyle w:val="6-Char"/>
          <w:rFonts w:hint="cs"/>
          <w:rtl/>
        </w:rPr>
        <w:t>ٰ</w:t>
      </w:r>
      <w:r w:rsidRPr="002A5A9D">
        <w:rPr>
          <w:rStyle w:val="6-Char"/>
          <w:rFonts w:hint="cs"/>
          <w:rtl/>
        </w:rPr>
        <w:t xml:space="preserve"> ص</w:t>
      </w:r>
      <w:r w:rsidR="00AC55BB" w:rsidRPr="002A5A9D">
        <w:rPr>
          <w:rStyle w:val="6-Char"/>
          <w:rFonts w:hint="cs"/>
          <w:rtl/>
        </w:rPr>
        <w:t>ٰ</w:t>
      </w:r>
      <w:r w:rsidRPr="002A5A9D">
        <w:rPr>
          <w:rStyle w:val="6-Char"/>
          <w:rFonts w:hint="cs"/>
          <w:rtl/>
        </w:rPr>
        <w:t>اح</w:t>
      </w:r>
      <w:r w:rsidR="00AC55BB" w:rsidRPr="002A5A9D">
        <w:rPr>
          <w:rStyle w:val="6-Char"/>
          <w:rFonts w:hint="cs"/>
          <w:rtl/>
        </w:rPr>
        <w:t>ِ</w:t>
      </w:r>
      <w:r w:rsidRPr="002A5A9D">
        <w:rPr>
          <w:rStyle w:val="6-Char"/>
          <w:rFonts w:hint="cs"/>
          <w:rtl/>
        </w:rPr>
        <w:t>ب</w:t>
      </w:r>
      <w:r w:rsidR="00AC55BB" w:rsidRPr="002A5A9D">
        <w:rPr>
          <w:rStyle w:val="6-Char"/>
          <w:rFonts w:hint="cs"/>
          <w:rtl/>
        </w:rPr>
        <w:t>ِ</w:t>
      </w:r>
      <w:r w:rsidRPr="002A5A9D">
        <w:rPr>
          <w:rStyle w:val="6-Char"/>
          <w:rFonts w:hint="cs"/>
          <w:rtl/>
        </w:rPr>
        <w:t>ك</w:t>
      </w:r>
      <w:r w:rsidR="00AC55BB" w:rsidRPr="002A5A9D">
        <w:rPr>
          <w:rStyle w:val="6-Char"/>
          <w:rFonts w:hint="cs"/>
          <w:rtl/>
        </w:rPr>
        <w:t>ُ</w:t>
      </w:r>
      <w:r w:rsidRPr="002A5A9D">
        <w:rPr>
          <w:rStyle w:val="6-Char"/>
          <w:rFonts w:hint="cs"/>
          <w:rtl/>
        </w:rPr>
        <w:t>م</w:t>
      </w:r>
      <w:r w:rsidR="00AC55BB" w:rsidRPr="002A5A9D">
        <w:rPr>
          <w:rStyle w:val="6-Char"/>
          <w:rFonts w:hint="cs"/>
          <w:rtl/>
        </w:rPr>
        <w:t>ْ</w:t>
      </w:r>
      <w:r w:rsidRPr="002A5A9D">
        <w:rPr>
          <w:rStyle w:val="6-Char"/>
          <w:rFonts w:hint="cs"/>
          <w:rtl/>
        </w:rPr>
        <w:t xml:space="preserve"> د</w:t>
      </w:r>
      <w:r w:rsidR="00AC55BB" w:rsidRPr="002A5A9D">
        <w:rPr>
          <w:rStyle w:val="6-Char"/>
          <w:rFonts w:hint="cs"/>
          <w:rtl/>
        </w:rPr>
        <w:t>َ</w:t>
      </w:r>
      <w:r w:rsidRPr="002A5A9D">
        <w:rPr>
          <w:rStyle w:val="6-Char"/>
          <w:rFonts w:hint="cs"/>
          <w:rtl/>
        </w:rPr>
        <w:t>ي</w:t>
      </w:r>
      <w:r w:rsidR="00AC55BB" w:rsidRPr="002A5A9D">
        <w:rPr>
          <w:rStyle w:val="6-Char"/>
          <w:rFonts w:hint="cs"/>
          <w:rtl/>
        </w:rPr>
        <w:t>ْ</w:t>
      </w:r>
      <w:r w:rsidRPr="002A5A9D">
        <w:rPr>
          <w:rStyle w:val="6-Char"/>
          <w:rFonts w:hint="cs"/>
          <w:rtl/>
        </w:rPr>
        <w:t>نا</w:t>
      </w:r>
      <w:r w:rsidR="00AC55BB" w:rsidRPr="002A5A9D">
        <w:rPr>
          <w:rStyle w:val="6-Char"/>
          <w:rFonts w:hint="cs"/>
          <w:rtl/>
        </w:rPr>
        <w:t>ً</w:t>
      </w:r>
      <w:r w:rsidRPr="002A5A9D">
        <w:rPr>
          <w:rStyle w:val="6-Char"/>
          <w:rFonts w:hint="cs"/>
          <w:rtl/>
        </w:rPr>
        <w:t>! ق</w:t>
      </w:r>
      <w:r w:rsidR="00AC55BB" w:rsidRPr="002A5A9D">
        <w:rPr>
          <w:rStyle w:val="6-Char"/>
          <w:rFonts w:hint="cs"/>
          <w:rtl/>
        </w:rPr>
        <w:t>ٰ</w:t>
      </w:r>
      <w:r w:rsidRPr="002A5A9D">
        <w:rPr>
          <w:rStyle w:val="6-Char"/>
          <w:rFonts w:hint="cs"/>
          <w:rtl/>
        </w:rPr>
        <w:t>ال</w:t>
      </w:r>
      <w:r w:rsidR="00AC55BB" w:rsidRPr="002A5A9D">
        <w:rPr>
          <w:rStyle w:val="6-Char"/>
          <w:rFonts w:hint="cs"/>
          <w:rtl/>
        </w:rPr>
        <w:t>ُ</w:t>
      </w:r>
      <w:r w:rsidRPr="002A5A9D">
        <w:rPr>
          <w:rStyle w:val="6-Char"/>
          <w:rFonts w:hint="cs"/>
          <w:rtl/>
        </w:rPr>
        <w:t>وا: ن</w:t>
      </w:r>
      <w:r w:rsidR="00AC55BB" w:rsidRPr="002A5A9D">
        <w:rPr>
          <w:rStyle w:val="6-Char"/>
          <w:rFonts w:hint="cs"/>
          <w:rtl/>
        </w:rPr>
        <w:t>َ</w:t>
      </w:r>
      <w:r w:rsidRPr="002A5A9D">
        <w:rPr>
          <w:rStyle w:val="6-Char"/>
          <w:rFonts w:hint="cs"/>
          <w:rtl/>
        </w:rPr>
        <w:t>ع</w:t>
      </w:r>
      <w:r w:rsidR="00AC55BB" w:rsidRPr="002A5A9D">
        <w:rPr>
          <w:rStyle w:val="6-Char"/>
          <w:rFonts w:hint="cs"/>
          <w:rtl/>
        </w:rPr>
        <w:t>َ</w:t>
      </w:r>
      <w:r w:rsidRPr="002A5A9D">
        <w:rPr>
          <w:rStyle w:val="6-Char"/>
          <w:rFonts w:hint="cs"/>
          <w:rtl/>
        </w:rPr>
        <w:t>م</w:t>
      </w:r>
      <w:r w:rsidR="00AC55BB" w:rsidRPr="002A5A9D">
        <w:rPr>
          <w:rStyle w:val="6-Char"/>
          <w:rFonts w:hint="cs"/>
          <w:rtl/>
        </w:rPr>
        <w:t>ْ</w:t>
      </w:r>
      <w:r w:rsidRPr="002A5A9D">
        <w:rPr>
          <w:rStyle w:val="6-Char"/>
          <w:rFonts w:hint="cs"/>
          <w:rtl/>
        </w:rPr>
        <w:t xml:space="preserve"> د</w:t>
      </w:r>
      <w:r w:rsidR="00AC55BB" w:rsidRPr="002A5A9D">
        <w:rPr>
          <w:rStyle w:val="6-Char"/>
          <w:rFonts w:hint="cs"/>
          <w:rtl/>
        </w:rPr>
        <w:t>ِ</w:t>
      </w:r>
      <w:r w:rsidRPr="002A5A9D">
        <w:rPr>
          <w:rStyle w:val="6-Char"/>
          <w:rFonts w:hint="cs"/>
          <w:rtl/>
        </w:rPr>
        <w:t>ي</w:t>
      </w:r>
      <w:r w:rsidR="00AC55BB" w:rsidRPr="002A5A9D">
        <w:rPr>
          <w:rStyle w:val="6-Char"/>
          <w:rFonts w:hint="cs"/>
          <w:rtl/>
        </w:rPr>
        <w:t>ْ</w:t>
      </w:r>
      <w:r w:rsidRPr="002A5A9D">
        <w:rPr>
          <w:rStyle w:val="6-Char"/>
          <w:rFonts w:hint="cs"/>
          <w:rtl/>
        </w:rPr>
        <w:t>ن</w:t>
      </w:r>
      <w:r w:rsidR="00AC55BB" w:rsidRPr="002A5A9D">
        <w:rPr>
          <w:rStyle w:val="6-Char"/>
          <w:rFonts w:hint="cs"/>
          <w:rtl/>
        </w:rPr>
        <w:t>ٰ</w:t>
      </w:r>
      <w:r w:rsidRPr="002A5A9D">
        <w:rPr>
          <w:rStyle w:val="6-Char"/>
          <w:rFonts w:hint="cs"/>
          <w:rtl/>
        </w:rPr>
        <w:t>ار</w:t>
      </w:r>
      <w:r w:rsidR="00AC55BB" w:rsidRPr="002A5A9D">
        <w:rPr>
          <w:rStyle w:val="6-Char"/>
          <w:rFonts w:hint="cs"/>
          <w:rtl/>
        </w:rPr>
        <w:t>ٰ</w:t>
      </w:r>
      <w:r w:rsidRPr="002A5A9D">
        <w:rPr>
          <w:rStyle w:val="6-Char"/>
          <w:rFonts w:hint="cs"/>
          <w:rtl/>
        </w:rPr>
        <w:t>ان</w:t>
      </w:r>
      <w:r w:rsidR="00AC55BB" w:rsidRPr="002A5A9D">
        <w:rPr>
          <w:rStyle w:val="6-Char"/>
          <w:rFonts w:hint="cs"/>
          <w:rtl/>
        </w:rPr>
        <w:t>ِ</w:t>
      </w:r>
      <w:r w:rsidRPr="002A5A9D">
        <w:rPr>
          <w:rStyle w:val="6-Char"/>
          <w:rFonts w:hint="cs"/>
          <w:rtl/>
        </w:rPr>
        <w:t>، ف</w:t>
      </w:r>
      <w:r w:rsidR="00AC55BB" w:rsidRPr="002A5A9D">
        <w:rPr>
          <w:rStyle w:val="6-Char"/>
          <w:rFonts w:hint="cs"/>
          <w:rtl/>
        </w:rPr>
        <w:t>َ</w:t>
      </w:r>
      <w:r w:rsidRPr="002A5A9D">
        <w:rPr>
          <w:rStyle w:val="6-Char"/>
          <w:rFonts w:hint="cs"/>
          <w:rtl/>
        </w:rPr>
        <w:t>ت</w:t>
      </w:r>
      <w:r w:rsidR="00AC55BB" w:rsidRPr="002A5A9D">
        <w:rPr>
          <w:rStyle w:val="6-Char"/>
          <w:rFonts w:hint="cs"/>
          <w:rtl/>
        </w:rPr>
        <w:t>َ</w:t>
      </w:r>
      <w:r w:rsidRPr="002A5A9D">
        <w:rPr>
          <w:rStyle w:val="6-Char"/>
          <w:rFonts w:hint="cs"/>
          <w:rtl/>
        </w:rPr>
        <w:t>خ</w:t>
      </w:r>
      <w:r w:rsidR="00AC55BB" w:rsidRPr="002A5A9D">
        <w:rPr>
          <w:rStyle w:val="6-Char"/>
          <w:rFonts w:hint="cs"/>
          <w:rtl/>
        </w:rPr>
        <w:t>َ</w:t>
      </w:r>
      <w:r w:rsidRPr="002A5A9D">
        <w:rPr>
          <w:rStyle w:val="6-Char"/>
          <w:rFonts w:hint="cs"/>
          <w:rtl/>
        </w:rPr>
        <w:t>ل</w:t>
      </w:r>
      <w:r w:rsidR="00AC55BB" w:rsidRPr="002A5A9D">
        <w:rPr>
          <w:rStyle w:val="6-Char"/>
          <w:rFonts w:hint="cs"/>
          <w:rtl/>
        </w:rPr>
        <w:t>َّ</w:t>
      </w:r>
      <w:r w:rsidRPr="002A5A9D">
        <w:rPr>
          <w:rStyle w:val="6-Char"/>
          <w:rFonts w:hint="cs"/>
          <w:rtl/>
        </w:rPr>
        <w:t>ف</w:t>
      </w:r>
      <w:r w:rsidR="00AC55BB" w:rsidRPr="002A5A9D">
        <w:rPr>
          <w:rStyle w:val="6-Char"/>
          <w:rFonts w:hint="cs"/>
          <w:rtl/>
        </w:rPr>
        <w:t>َ</w:t>
      </w:r>
      <w:r w:rsidRPr="002A5A9D">
        <w:rPr>
          <w:rStyle w:val="6-Char"/>
          <w:rFonts w:hint="cs"/>
          <w:rtl/>
        </w:rPr>
        <w:t>، ف</w:t>
      </w:r>
      <w:r w:rsidR="00AC55BB" w:rsidRPr="002A5A9D">
        <w:rPr>
          <w:rStyle w:val="6-Char"/>
          <w:rFonts w:hint="cs"/>
          <w:rtl/>
        </w:rPr>
        <w:t>َ</w:t>
      </w:r>
      <w:r w:rsidRPr="002A5A9D">
        <w:rPr>
          <w:rStyle w:val="6-Char"/>
          <w:rFonts w:hint="cs"/>
          <w:rtl/>
        </w:rPr>
        <w:t>ق</w:t>
      </w:r>
      <w:r w:rsidR="00AC55BB" w:rsidRPr="002A5A9D">
        <w:rPr>
          <w:rStyle w:val="6-Char"/>
          <w:rFonts w:hint="cs"/>
          <w:rtl/>
        </w:rPr>
        <w:t>ٰ</w:t>
      </w:r>
      <w:r w:rsidRPr="002A5A9D">
        <w:rPr>
          <w:rStyle w:val="6-Char"/>
          <w:rFonts w:hint="cs"/>
          <w:rtl/>
        </w:rPr>
        <w:t>ال</w:t>
      </w:r>
      <w:r w:rsidR="00AC55BB" w:rsidRPr="002A5A9D">
        <w:rPr>
          <w:rStyle w:val="6-Char"/>
          <w:rFonts w:hint="cs"/>
          <w:rtl/>
        </w:rPr>
        <w:t>َ</w:t>
      </w:r>
      <w:r w:rsidRPr="002A5A9D">
        <w:rPr>
          <w:rStyle w:val="6-Char"/>
          <w:rFonts w:hint="cs"/>
          <w:rtl/>
        </w:rPr>
        <w:t xml:space="preserve"> ل</w:t>
      </w:r>
      <w:r w:rsidR="00AC55BB" w:rsidRPr="002A5A9D">
        <w:rPr>
          <w:rStyle w:val="6-Char"/>
          <w:rFonts w:hint="cs"/>
          <w:rtl/>
        </w:rPr>
        <w:t>َ</w:t>
      </w:r>
      <w:r w:rsidRPr="002A5A9D">
        <w:rPr>
          <w:rStyle w:val="6-Char"/>
          <w:rFonts w:hint="cs"/>
          <w:rtl/>
        </w:rPr>
        <w:t>ه</w:t>
      </w:r>
      <w:r w:rsidR="00AC55BB" w:rsidRPr="002A5A9D">
        <w:rPr>
          <w:rStyle w:val="6-Char"/>
          <w:rFonts w:hint="cs"/>
          <w:rtl/>
        </w:rPr>
        <w:t>ُ</w:t>
      </w:r>
      <w:r w:rsidRPr="002A5A9D">
        <w:rPr>
          <w:rStyle w:val="6-Char"/>
          <w:rFonts w:hint="cs"/>
          <w:rtl/>
        </w:rPr>
        <w:t xml:space="preserve"> ر</w:t>
      </w:r>
      <w:r w:rsidR="00AC55BB" w:rsidRPr="002A5A9D">
        <w:rPr>
          <w:rStyle w:val="6-Char"/>
          <w:rFonts w:hint="cs"/>
          <w:rtl/>
        </w:rPr>
        <w:t>َ</w:t>
      </w:r>
      <w:r w:rsidRPr="002A5A9D">
        <w:rPr>
          <w:rStyle w:val="6-Char"/>
          <w:rFonts w:hint="cs"/>
          <w:rtl/>
        </w:rPr>
        <w:t>ج</w:t>
      </w:r>
      <w:r w:rsidR="00AC55BB" w:rsidRPr="002A5A9D">
        <w:rPr>
          <w:rStyle w:val="6-Char"/>
          <w:rFonts w:hint="cs"/>
          <w:rtl/>
        </w:rPr>
        <w:t>َ</w:t>
      </w:r>
      <w:r w:rsidRPr="002A5A9D">
        <w:rPr>
          <w:rStyle w:val="6-Char"/>
          <w:rFonts w:hint="cs"/>
          <w:rtl/>
        </w:rPr>
        <w:t>ل</w:t>
      </w:r>
      <w:r w:rsidR="00AC55BB" w:rsidRPr="002A5A9D">
        <w:rPr>
          <w:rStyle w:val="6-Char"/>
          <w:rFonts w:hint="cs"/>
          <w:rtl/>
        </w:rPr>
        <w:t>ٌ</w:t>
      </w:r>
      <w:r w:rsidRPr="002A5A9D">
        <w:rPr>
          <w:rStyle w:val="6-Char"/>
          <w:rFonts w:hint="cs"/>
          <w:rtl/>
        </w:rPr>
        <w:t xml:space="preserve"> م</w:t>
      </w:r>
      <w:r w:rsidR="00AC55BB" w:rsidRPr="002A5A9D">
        <w:rPr>
          <w:rStyle w:val="6-Char"/>
          <w:rFonts w:hint="cs"/>
          <w:rtl/>
        </w:rPr>
        <w:t>ِ</w:t>
      </w:r>
      <w:r w:rsidRPr="002A5A9D">
        <w:rPr>
          <w:rStyle w:val="6-Char"/>
          <w:rFonts w:hint="cs"/>
          <w:rtl/>
        </w:rPr>
        <w:t>ن</w:t>
      </w:r>
      <w:r w:rsidR="00AC55BB" w:rsidRPr="002A5A9D">
        <w:rPr>
          <w:rStyle w:val="6-Char"/>
          <w:rFonts w:hint="cs"/>
          <w:rtl/>
        </w:rPr>
        <w:t>ّ</w:t>
      </w:r>
      <w:r w:rsidRPr="002A5A9D">
        <w:rPr>
          <w:rStyle w:val="6-Char"/>
          <w:rFonts w:hint="cs"/>
          <w:rtl/>
        </w:rPr>
        <w:t>ا ي</w:t>
      </w:r>
      <w:r w:rsidR="00AC55BB" w:rsidRPr="002A5A9D">
        <w:rPr>
          <w:rStyle w:val="6-Char"/>
          <w:rFonts w:hint="cs"/>
          <w:rtl/>
        </w:rPr>
        <w:t>ُ</w:t>
      </w:r>
      <w:r w:rsidRPr="002A5A9D">
        <w:rPr>
          <w:rStyle w:val="6-Char"/>
          <w:rFonts w:hint="cs"/>
          <w:rtl/>
        </w:rPr>
        <w:t>ق</w:t>
      </w:r>
      <w:r w:rsidR="00AC55BB" w:rsidRPr="002A5A9D">
        <w:rPr>
          <w:rStyle w:val="6-Char"/>
          <w:rFonts w:hint="cs"/>
          <w:rtl/>
        </w:rPr>
        <w:t>ٰ</w:t>
      </w:r>
      <w:r w:rsidRPr="002A5A9D">
        <w:rPr>
          <w:rStyle w:val="6-Char"/>
          <w:rFonts w:hint="cs"/>
          <w:rtl/>
        </w:rPr>
        <w:t>ال</w:t>
      </w:r>
      <w:r w:rsidR="00AC55BB" w:rsidRPr="002A5A9D">
        <w:rPr>
          <w:rStyle w:val="6-Char"/>
          <w:rFonts w:hint="cs"/>
          <w:rtl/>
        </w:rPr>
        <w:t>ُ</w:t>
      </w:r>
      <w:r w:rsidRPr="002A5A9D">
        <w:rPr>
          <w:rStyle w:val="6-Char"/>
          <w:rFonts w:hint="cs"/>
          <w:rtl/>
        </w:rPr>
        <w:t xml:space="preserve"> ل</w:t>
      </w:r>
      <w:r w:rsidR="00AC55BB" w:rsidRPr="002A5A9D">
        <w:rPr>
          <w:rStyle w:val="6-Char"/>
          <w:rFonts w:hint="cs"/>
          <w:rtl/>
        </w:rPr>
        <w:t>َ</w:t>
      </w:r>
      <w:r w:rsidRPr="002A5A9D">
        <w:rPr>
          <w:rStyle w:val="6-Char"/>
          <w:rFonts w:hint="cs"/>
          <w:rtl/>
        </w:rPr>
        <w:t>ه</w:t>
      </w:r>
      <w:r w:rsidR="00AC55BB" w:rsidRPr="002A5A9D">
        <w:rPr>
          <w:rStyle w:val="6-Char"/>
          <w:rFonts w:hint="cs"/>
          <w:rtl/>
        </w:rPr>
        <w:t>ُ</w:t>
      </w:r>
      <w:r w:rsidRPr="002A5A9D">
        <w:rPr>
          <w:rStyle w:val="6-Char"/>
          <w:rFonts w:hint="cs"/>
          <w:rtl/>
        </w:rPr>
        <w:t xml:space="preserve"> ا</w:t>
      </w:r>
      <w:r w:rsidR="00AC55BB" w:rsidRPr="002A5A9D">
        <w:rPr>
          <w:rStyle w:val="6-Char"/>
          <w:rFonts w:hint="cs"/>
          <w:rtl/>
        </w:rPr>
        <w:t>َ</w:t>
      </w:r>
      <w:r w:rsidRPr="002A5A9D">
        <w:rPr>
          <w:rStyle w:val="6-Char"/>
          <w:rFonts w:hint="cs"/>
          <w:rtl/>
        </w:rPr>
        <w:t>ب</w:t>
      </w:r>
      <w:r w:rsidR="00AC55BB" w:rsidRPr="002A5A9D">
        <w:rPr>
          <w:rStyle w:val="6-Char"/>
          <w:rFonts w:hint="cs"/>
          <w:rtl/>
        </w:rPr>
        <w:t>ُ</w:t>
      </w:r>
      <w:r w:rsidRPr="002A5A9D">
        <w:rPr>
          <w:rStyle w:val="6-Char"/>
          <w:rFonts w:hint="cs"/>
          <w:rtl/>
        </w:rPr>
        <w:t>وق</w:t>
      </w:r>
      <w:r w:rsidR="00AC55BB" w:rsidRPr="002A5A9D">
        <w:rPr>
          <w:rStyle w:val="6-Char"/>
          <w:rFonts w:hint="cs"/>
          <w:rtl/>
        </w:rPr>
        <w:t>َ</w:t>
      </w:r>
      <w:r w:rsidRPr="002A5A9D">
        <w:rPr>
          <w:rStyle w:val="6-Char"/>
          <w:rFonts w:hint="cs"/>
          <w:rtl/>
        </w:rPr>
        <w:t>ت</w:t>
      </w:r>
      <w:r w:rsidR="00AC55BB" w:rsidRPr="002A5A9D">
        <w:rPr>
          <w:rStyle w:val="6-Char"/>
          <w:rFonts w:hint="cs"/>
          <w:rtl/>
        </w:rPr>
        <w:t>ٰ</w:t>
      </w:r>
      <w:r w:rsidRPr="002A5A9D">
        <w:rPr>
          <w:rStyle w:val="6-Char"/>
          <w:rFonts w:hint="cs"/>
          <w:rtl/>
        </w:rPr>
        <w:t>اد</w:t>
      </w:r>
      <w:r w:rsidR="00AC55BB" w:rsidRPr="002A5A9D">
        <w:rPr>
          <w:rStyle w:val="6-Char"/>
          <w:rFonts w:hint="cs"/>
          <w:rtl/>
        </w:rPr>
        <w:t>َ</w:t>
      </w:r>
      <w:r w:rsidRPr="002A5A9D">
        <w:rPr>
          <w:rStyle w:val="6-Char"/>
          <w:rFonts w:hint="cs"/>
          <w:rtl/>
        </w:rPr>
        <w:t>ة</w:t>
      </w:r>
      <w:r w:rsidR="00AC55BB" w:rsidRPr="002A5A9D">
        <w:rPr>
          <w:rStyle w:val="6-Char"/>
          <w:rFonts w:hint="cs"/>
          <w:rtl/>
        </w:rPr>
        <w:t>َ</w:t>
      </w:r>
      <w:r w:rsidRPr="002A5A9D">
        <w:rPr>
          <w:rStyle w:val="6-Char"/>
          <w:rFonts w:hint="cs"/>
          <w:rtl/>
        </w:rPr>
        <w:t>: ي</w:t>
      </w:r>
      <w:r w:rsidR="00AC55BB" w:rsidRPr="002A5A9D">
        <w:rPr>
          <w:rStyle w:val="6-Char"/>
          <w:rFonts w:hint="cs"/>
          <w:rtl/>
        </w:rPr>
        <w:t>ٰ</w:t>
      </w:r>
      <w:r w:rsidRPr="002A5A9D">
        <w:rPr>
          <w:rStyle w:val="6-Char"/>
          <w:rFonts w:hint="cs"/>
          <w:rtl/>
        </w:rPr>
        <w:t>ا ر</w:t>
      </w:r>
      <w:r w:rsidR="00AC55BB" w:rsidRPr="002A5A9D">
        <w:rPr>
          <w:rStyle w:val="6-Char"/>
          <w:rFonts w:hint="cs"/>
          <w:rtl/>
        </w:rPr>
        <w:t>َ</w:t>
      </w:r>
      <w:r w:rsidRPr="002A5A9D">
        <w:rPr>
          <w:rStyle w:val="6-Char"/>
          <w:rFonts w:hint="cs"/>
          <w:rtl/>
        </w:rPr>
        <w:t>س</w:t>
      </w:r>
      <w:r w:rsidR="00AC55BB" w:rsidRPr="002A5A9D">
        <w:rPr>
          <w:rStyle w:val="6-Char"/>
          <w:rFonts w:hint="cs"/>
          <w:rtl/>
        </w:rPr>
        <w:t>ُ</w:t>
      </w:r>
      <w:r w:rsidRPr="002A5A9D">
        <w:rPr>
          <w:rStyle w:val="6-Char"/>
          <w:rFonts w:hint="cs"/>
          <w:rtl/>
        </w:rPr>
        <w:t>ول</w:t>
      </w:r>
      <w:r w:rsidR="00AC55BB" w:rsidRPr="002A5A9D">
        <w:rPr>
          <w:rStyle w:val="6-Char"/>
          <w:rFonts w:hint="cs"/>
          <w:rtl/>
        </w:rPr>
        <w:t>َ</w:t>
      </w:r>
      <w:r w:rsidRPr="002A5A9D">
        <w:rPr>
          <w:rStyle w:val="6-Char"/>
          <w:rFonts w:hint="cs"/>
          <w:rtl/>
        </w:rPr>
        <w:t xml:space="preserve"> الله</w:t>
      </w:r>
      <w:r w:rsidR="00AC55BB" w:rsidRPr="002A5A9D">
        <w:rPr>
          <w:rStyle w:val="6-Char"/>
          <w:rFonts w:hint="cs"/>
          <w:rtl/>
        </w:rPr>
        <w:t>ِ</w:t>
      </w:r>
      <w:r w:rsidR="00343A3E" w:rsidRPr="00343A3E">
        <w:rPr>
          <w:rStyle w:val="1-Char0"/>
          <w:rFonts w:cs="CTraditional Arabic"/>
          <w:rtl/>
        </w:rPr>
        <w:t xml:space="preserve"> ج</w:t>
      </w:r>
      <w:r w:rsidRPr="002A5A9D">
        <w:rPr>
          <w:rStyle w:val="6-Char"/>
          <w:rFonts w:hint="cs"/>
          <w:rtl/>
        </w:rPr>
        <w:t>! ه</w:t>
      </w:r>
      <w:r w:rsidR="00AC55BB" w:rsidRPr="002A5A9D">
        <w:rPr>
          <w:rStyle w:val="6-Char"/>
          <w:rFonts w:hint="cs"/>
          <w:rtl/>
        </w:rPr>
        <w:t>ُ</w:t>
      </w:r>
      <w:r w:rsidRPr="002A5A9D">
        <w:rPr>
          <w:rStyle w:val="6-Char"/>
          <w:rFonts w:hint="cs"/>
          <w:rtl/>
        </w:rPr>
        <w:t>م</w:t>
      </w:r>
      <w:r w:rsidR="00AC55BB" w:rsidRPr="002A5A9D">
        <w:rPr>
          <w:rStyle w:val="6-Char"/>
          <w:rFonts w:hint="cs"/>
          <w:rtl/>
        </w:rPr>
        <w:t>ٰ</w:t>
      </w:r>
      <w:r w:rsidRPr="002A5A9D">
        <w:rPr>
          <w:rStyle w:val="6-Char"/>
          <w:rFonts w:hint="cs"/>
          <w:rtl/>
        </w:rPr>
        <w:t>ا ع</w:t>
      </w:r>
      <w:r w:rsidR="00AC55BB" w:rsidRPr="002A5A9D">
        <w:rPr>
          <w:rStyle w:val="6-Char"/>
          <w:rFonts w:hint="cs"/>
          <w:rtl/>
        </w:rPr>
        <w:t>َ</w:t>
      </w:r>
      <w:r w:rsidRPr="002A5A9D">
        <w:rPr>
          <w:rStyle w:val="6-Char"/>
          <w:rFonts w:hint="cs"/>
          <w:rtl/>
        </w:rPr>
        <w:t>ل</w:t>
      </w:r>
      <w:r w:rsidR="00AC55BB" w:rsidRPr="002A5A9D">
        <w:rPr>
          <w:rStyle w:val="6-Char"/>
          <w:rFonts w:hint="cs"/>
          <w:rtl/>
        </w:rPr>
        <w:t>َ</w:t>
      </w:r>
      <w:r w:rsidRPr="002A5A9D">
        <w:rPr>
          <w:rStyle w:val="6-Char"/>
          <w:rFonts w:hint="cs"/>
          <w:rtl/>
        </w:rPr>
        <w:t>ي</w:t>
      </w:r>
      <w:r w:rsidR="00AC55BB" w:rsidRPr="002A5A9D">
        <w:rPr>
          <w:rStyle w:val="6-Char"/>
          <w:rFonts w:hint="cs"/>
          <w:rtl/>
        </w:rPr>
        <w:t>َّ</w:t>
      </w:r>
      <w:r w:rsidRPr="002A5A9D">
        <w:rPr>
          <w:rStyle w:val="6-Char"/>
          <w:rFonts w:hint="cs"/>
          <w:rtl/>
        </w:rPr>
        <w:t>، ف</w:t>
      </w:r>
      <w:r w:rsidR="00AC55BB" w:rsidRPr="002A5A9D">
        <w:rPr>
          <w:rStyle w:val="6-Char"/>
          <w:rFonts w:hint="cs"/>
          <w:rtl/>
        </w:rPr>
        <w:t>َ</w:t>
      </w:r>
      <w:r w:rsidRPr="002A5A9D">
        <w:rPr>
          <w:rStyle w:val="6-Char"/>
          <w:rFonts w:hint="cs"/>
          <w:rtl/>
        </w:rPr>
        <w:t>ج</w:t>
      </w:r>
      <w:r w:rsidR="00AC55BB" w:rsidRPr="002A5A9D">
        <w:rPr>
          <w:rStyle w:val="6-Char"/>
          <w:rFonts w:hint="cs"/>
          <w:rtl/>
        </w:rPr>
        <w:t>َ</w:t>
      </w:r>
      <w:r w:rsidRPr="002A5A9D">
        <w:rPr>
          <w:rStyle w:val="6-Char"/>
          <w:rFonts w:hint="cs"/>
          <w:rtl/>
        </w:rPr>
        <w:t>ع</w:t>
      </w:r>
      <w:r w:rsidR="00AC55BB" w:rsidRPr="002A5A9D">
        <w:rPr>
          <w:rStyle w:val="6-Char"/>
          <w:rFonts w:hint="cs"/>
          <w:rtl/>
        </w:rPr>
        <w:t>َ</w:t>
      </w:r>
      <w:r w:rsidRPr="002A5A9D">
        <w:rPr>
          <w:rStyle w:val="6-Char"/>
          <w:rFonts w:hint="cs"/>
          <w:rtl/>
        </w:rPr>
        <w:t>ل</w:t>
      </w:r>
      <w:r w:rsidR="00AC55BB" w:rsidRPr="002A5A9D">
        <w:rPr>
          <w:rStyle w:val="6-Char"/>
          <w:rFonts w:hint="cs"/>
          <w:rtl/>
        </w:rPr>
        <w:t>َ</w:t>
      </w:r>
      <w:r w:rsidRPr="002A5A9D">
        <w:rPr>
          <w:rStyle w:val="6-Char"/>
          <w:rFonts w:hint="cs"/>
          <w:rtl/>
        </w:rPr>
        <w:t xml:space="preserve"> ر</w:t>
      </w:r>
      <w:r w:rsidR="00AC55BB" w:rsidRPr="002A5A9D">
        <w:rPr>
          <w:rStyle w:val="6-Char"/>
          <w:rFonts w:hint="cs"/>
          <w:rtl/>
        </w:rPr>
        <w:t>َ</w:t>
      </w:r>
      <w:r w:rsidRPr="002A5A9D">
        <w:rPr>
          <w:rStyle w:val="6-Char"/>
          <w:rFonts w:hint="cs"/>
          <w:rtl/>
        </w:rPr>
        <w:t>س</w:t>
      </w:r>
      <w:r w:rsidR="00AC55BB" w:rsidRPr="002A5A9D">
        <w:rPr>
          <w:rStyle w:val="6-Char"/>
          <w:rFonts w:hint="cs"/>
          <w:rtl/>
        </w:rPr>
        <w:t>ُ</w:t>
      </w:r>
      <w:r w:rsidRPr="002A5A9D">
        <w:rPr>
          <w:rStyle w:val="6-Char"/>
          <w:rFonts w:hint="cs"/>
          <w:rtl/>
        </w:rPr>
        <w:t>ول</w:t>
      </w:r>
      <w:r w:rsidR="00AC55BB" w:rsidRPr="002A5A9D">
        <w:rPr>
          <w:rStyle w:val="6-Char"/>
          <w:rFonts w:hint="cs"/>
          <w:rtl/>
        </w:rPr>
        <w:t>ُ</w:t>
      </w:r>
      <w:r w:rsidRPr="002A5A9D">
        <w:rPr>
          <w:rStyle w:val="6-Char"/>
          <w:rFonts w:hint="cs"/>
          <w:rtl/>
        </w:rPr>
        <w:t xml:space="preserve"> الله</w:t>
      </w:r>
      <w:r w:rsidR="00AC55BB" w:rsidRPr="002A5A9D">
        <w:rPr>
          <w:rStyle w:val="6-Char"/>
          <w:rFonts w:hint="cs"/>
          <w:rtl/>
        </w:rPr>
        <w:t>ِ</w:t>
      </w:r>
      <w:r w:rsidR="00343A3E" w:rsidRPr="00343A3E">
        <w:rPr>
          <w:rStyle w:val="1-Char0"/>
          <w:rFonts w:cs="CTraditional Arabic"/>
          <w:rtl/>
        </w:rPr>
        <w:t>ج</w:t>
      </w:r>
      <w:r w:rsidRPr="002A5A9D">
        <w:rPr>
          <w:rStyle w:val="6-Char"/>
          <w:rFonts w:hint="cs"/>
          <w:rtl/>
        </w:rPr>
        <w:t xml:space="preserve"> ي</w:t>
      </w:r>
      <w:r w:rsidR="00AC55BB" w:rsidRPr="002A5A9D">
        <w:rPr>
          <w:rStyle w:val="6-Char"/>
          <w:rFonts w:hint="cs"/>
          <w:rtl/>
        </w:rPr>
        <w:t>َ</w:t>
      </w:r>
      <w:r w:rsidRPr="002A5A9D">
        <w:rPr>
          <w:rStyle w:val="6-Char"/>
          <w:rFonts w:hint="cs"/>
          <w:rtl/>
        </w:rPr>
        <w:t>ق</w:t>
      </w:r>
      <w:r w:rsidR="00AC55BB" w:rsidRPr="002A5A9D">
        <w:rPr>
          <w:rStyle w:val="6-Char"/>
          <w:rFonts w:hint="cs"/>
          <w:rtl/>
        </w:rPr>
        <w:t>ُ</w:t>
      </w:r>
      <w:r w:rsidRPr="002A5A9D">
        <w:rPr>
          <w:rStyle w:val="6-Char"/>
          <w:rFonts w:hint="cs"/>
          <w:rtl/>
        </w:rPr>
        <w:t>ول</w:t>
      </w:r>
      <w:r w:rsidR="00AC55BB" w:rsidRPr="002A5A9D">
        <w:rPr>
          <w:rStyle w:val="6-Char"/>
          <w:rFonts w:hint="cs"/>
          <w:rtl/>
        </w:rPr>
        <w:t>ُ</w:t>
      </w:r>
      <w:r w:rsidRPr="002A5A9D">
        <w:rPr>
          <w:rStyle w:val="6-Char"/>
          <w:rFonts w:hint="cs"/>
          <w:rtl/>
        </w:rPr>
        <w:t>: ه</w:t>
      </w:r>
      <w:r w:rsidR="00AC55BB" w:rsidRPr="002A5A9D">
        <w:rPr>
          <w:rStyle w:val="6-Char"/>
          <w:rFonts w:hint="cs"/>
          <w:rtl/>
        </w:rPr>
        <w:t>ُ</w:t>
      </w:r>
      <w:r w:rsidRPr="002A5A9D">
        <w:rPr>
          <w:rStyle w:val="6-Char"/>
          <w:rFonts w:hint="cs"/>
          <w:rtl/>
        </w:rPr>
        <w:t>م</w:t>
      </w:r>
      <w:r w:rsidR="00AC55BB" w:rsidRPr="002A5A9D">
        <w:rPr>
          <w:rStyle w:val="6-Char"/>
          <w:rFonts w:hint="cs"/>
          <w:rtl/>
        </w:rPr>
        <w:t>ٰ</w:t>
      </w:r>
      <w:r w:rsidRPr="002A5A9D">
        <w:rPr>
          <w:rStyle w:val="6-Char"/>
          <w:rFonts w:hint="cs"/>
          <w:rtl/>
        </w:rPr>
        <w:t>ا ع</w:t>
      </w:r>
      <w:r w:rsidR="00AC55BB" w:rsidRPr="002A5A9D">
        <w:rPr>
          <w:rStyle w:val="6-Char"/>
          <w:rFonts w:hint="cs"/>
          <w:rtl/>
        </w:rPr>
        <w:t>َ</w:t>
      </w:r>
      <w:r w:rsidRPr="002A5A9D">
        <w:rPr>
          <w:rStyle w:val="6-Char"/>
          <w:rFonts w:hint="cs"/>
          <w:rtl/>
        </w:rPr>
        <w:t>ل</w:t>
      </w:r>
      <w:r w:rsidR="00AC55BB" w:rsidRPr="002A5A9D">
        <w:rPr>
          <w:rStyle w:val="6-Char"/>
          <w:rFonts w:hint="cs"/>
          <w:rtl/>
        </w:rPr>
        <w:t>َ</w:t>
      </w:r>
      <w:r w:rsidRPr="002A5A9D">
        <w:rPr>
          <w:rStyle w:val="6-Char"/>
          <w:rFonts w:hint="cs"/>
          <w:rtl/>
        </w:rPr>
        <w:t>ي</w:t>
      </w:r>
      <w:r w:rsidR="00AC55BB" w:rsidRPr="002A5A9D">
        <w:rPr>
          <w:rStyle w:val="6-Char"/>
          <w:rFonts w:hint="cs"/>
          <w:rtl/>
        </w:rPr>
        <w:t>ْ</w:t>
      </w:r>
      <w:r w:rsidRPr="002A5A9D">
        <w:rPr>
          <w:rStyle w:val="6-Char"/>
          <w:rFonts w:hint="cs"/>
          <w:rtl/>
        </w:rPr>
        <w:t>ك</w:t>
      </w:r>
      <w:r w:rsidR="00AC55BB" w:rsidRPr="002A5A9D">
        <w:rPr>
          <w:rStyle w:val="6-Char"/>
          <w:rFonts w:hint="cs"/>
          <w:rtl/>
        </w:rPr>
        <w:t>َ</w:t>
      </w:r>
      <w:r w:rsidRPr="002A5A9D">
        <w:rPr>
          <w:rStyle w:val="6-Char"/>
          <w:rFonts w:hint="cs"/>
          <w:rtl/>
        </w:rPr>
        <w:t xml:space="preserve"> و</w:t>
      </w:r>
      <w:r w:rsidR="00AC55BB" w:rsidRPr="002A5A9D">
        <w:rPr>
          <w:rStyle w:val="6-Char"/>
          <w:rFonts w:hint="cs"/>
          <w:rtl/>
        </w:rPr>
        <w:t>َ</w:t>
      </w:r>
      <w:r w:rsidRPr="002A5A9D">
        <w:rPr>
          <w:rStyle w:val="6-Char"/>
          <w:rFonts w:hint="cs"/>
          <w:rtl/>
        </w:rPr>
        <w:t xml:space="preserve"> ف</w:t>
      </w:r>
      <w:r w:rsidR="00AC55BB" w:rsidRPr="002A5A9D">
        <w:rPr>
          <w:rStyle w:val="6-Char"/>
          <w:rFonts w:hint="cs"/>
          <w:rtl/>
        </w:rPr>
        <w:t>ِ</w:t>
      </w:r>
      <w:r w:rsidRPr="002A5A9D">
        <w:rPr>
          <w:rStyle w:val="6-Char"/>
          <w:rFonts w:hint="cs"/>
          <w:rtl/>
        </w:rPr>
        <w:t>ي</w:t>
      </w:r>
      <w:r w:rsidR="00AC55BB" w:rsidRPr="002A5A9D">
        <w:rPr>
          <w:rStyle w:val="6-Char"/>
          <w:rFonts w:hint="cs"/>
          <w:rtl/>
        </w:rPr>
        <w:t>ْ</w:t>
      </w:r>
      <w:r w:rsidRPr="002A5A9D">
        <w:rPr>
          <w:rStyle w:val="6-Char"/>
          <w:rFonts w:hint="cs"/>
          <w:rtl/>
        </w:rPr>
        <w:t xml:space="preserve"> م</w:t>
      </w:r>
      <w:r w:rsidR="00AC55BB" w:rsidRPr="002A5A9D">
        <w:rPr>
          <w:rStyle w:val="6-Char"/>
          <w:rFonts w:hint="cs"/>
          <w:rtl/>
        </w:rPr>
        <w:t>ٰ</w:t>
      </w:r>
      <w:r w:rsidRPr="002A5A9D">
        <w:rPr>
          <w:rStyle w:val="6-Char"/>
          <w:rFonts w:hint="cs"/>
          <w:rtl/>
        </w:rPr>
        <w:t>ال</w:t>
      </w:r>
      <w:r w:rsidR="00AC55BB" w:rsidRPr="002A5A9D">
        <w:rPr>
          <w:rStyle w:val="6-Char"/>
          <w:rFonts w:hint="cs"/>
          <w:rtl/>
        </w:rPr>
        <w:t>ِ</w:t>
      </w:r>
      <w:r w:rsidRPr="002A5A9D">
        <w:rPr>
          <w:rStyle w:val="6-Char"/>
          <w:rFonts w:hint="cs"/>
          <w:rtl/>
        </w:rPr>
        <w:t>ك</w:t>
      </w:r>
      <w:r w:rsidR="00AC55BB" w:rsidRPr="002A5A9D">
        <w:rPr>
          <w:rStyle w:val="6-Char"/>
          <w:rFonts w:hint="cs"/>
          <w:rtl/>
        </w:rPr>
        <w:t>َ</w:t>
      </w:r>
      <w:r w:rsidRPr="002A5A9D">
        <w:rPr>
          <w:rStyle w:val="6-Char"/>
          <w:rFonts w:hint="cs"/>
          <w:rtl/>
        </w:rPr>
        <w:t xml:space="preserve"> و</w:t>
      </w:r>
      <w:r w:rsidR="00AC55BB" w:rsidRPr="002A5A9D">
        <w:rPr>
          <w:rStyle w:val="6-Char"/>
          <w:rFonts w:hint="cs"/>
          <w:rtl/>
        </w:rPr>
        <w:t>َ</w:t>
      </w:r>
      <w:r w:rsidRPr="002A5A9D">
        <w:rPr>
          <w:rStyle w:val="6-Char"/>
          <w:rFonts w:hint="cs"/>
          <w:rtl/>
        </w:rPr>
        <w:t xml:space="preserve"> ال</w:t>
      </w:r>
      <w:r w:rsidR="00AC55BB" w:rsidRPr="002A5A9D">
        <w:rPr>
          <w:rStyle w:val="6-Char"/>
          <w:rFonts w:hint="cs"/>
          <w:rtl/>
        </w:rPr>
        <w:t>ْ</w:t>
      </w:r>
      <w:r w:rsidRPr="002A5A9D">
        <w:rPr>
          <w:rStyle w:val="6-Char"/>
          <w:rFonts w:hint="cs"/>
          <w:rtl/>
        </w:rPr>
        <w:t>م</w:t>
      </w:r>
      <w:r w:rsidR="00AC55BB" w:rsidRPr="002A5A9D">
        <w:rPr>
          <w:rStyle w:val="6-Char"/>
          <w:rFonts w:hint="cs"/>
          <w:rtl/>
        </w:rPr>
        <w:t>َ</w:t>
      </w:r>
      <w:r w:rsidRPr="002A5A9D">
        <w:rPr>
          <w:rStyle w:val="6-Char"/>
          <w:rFonts w:hint="cs"/>
          <w:rtl/>
        </w:rPr>
        <w:t>ي</w:t>
      </w:r>
      <w:r w:rsidR="00AC55BB" w:rsidRPr="002A5A9D">
        <w:rPr>
          <w:rStyle w:val="6-Char"/>
          <w:rFonts w:hint="cs"/>
          <w:rtl/>
        </w:rPr>
        <w:t>ِّ</w:t>
      </w:r>
      <w:r w:rsidRPr="002A5A9D">
        <w:rPr>
          <w:rStyle w:val="6-Char"/>
          <w:rFonts w:hint="cs"/>
          <w:rtl/>
        </w:rPr>
        <w:t>ت</w:t>
      </w:r>
      <w:r w:rsidR="00AC55BB" w:rsidRPr="002A5A9D">
        <w:rPr>
          <w:rStyle w:val="6-Char"/>
          <w:rFonts w:hint="cs"/>
          <w:rtl/>
        </w:rPr>
        <w:t>ُ</w:t>
      </w:r>
      <w:r w:rsidRPr="002A5A9D">
        <w:rPr>
          <w:rStyle w:val="6-Char"/>
          <w:rFonts w:hint="cs"/>
          <w:rtl/>
        </w:rPr>
        <w:t xml:space="preserve"> م</w:t>
      </w:r>
      <w:r w:rsidR="00AC55BB" w:rsidRPr="002A5A9D">
        <w:rPr>
          <w:rStyle w:val="6-Char"/>
          <w:rFonts w:hint="cs"/>
          <w:rtl/>
        </w:rPr>
        <w:t>ِ</w:t>
      </w:r>
      <w:r w:rsidRPr="002A5A9D">
        <w:rPr>
          <w:rStyle w:val="6-Char"/>
          <w:rFonts w:hint="cs"/>
          <w:rtl/>
        </w:rPr>
        <w:t>ن</w:t>
      </w:r>
      <w:r w:rsidR="00AC55BB" w:rsidRPr="002A5A9D">
        <w:rPr>
          <w:rStyle w:val="6-Char"/>
          <w:rFonts w:hint="cs"/>
          <w:rtl/>
        </w:rPr>
        <w:t>ْ</w:t>
      </w:r>
      <w:r w:rsidRPr="002A5A9D">
        <w:rPr>
          <w:rStyle w:val="6-Char"/>
          <w:rFonts w:hint="cs"/>
          <w:rtl/>
        </w:rPr>
        <w:t>ه</w:t>
      </w:r>
      <w:r w:rsidR="00AC55BB" w:rsidRPr="002A5A9D">
        <w:rPr>
          <w:rStyle w:val="6-Char"/>
          <w:rFonts w:hint="cs"/>
          <w:rtl/>
        </w:rPr>
        <w:t>ُ</w:t>
      </w:r>
      <w:r w:rsidRPr="002A5A9D">
        <w:rPr>
          <w:rStyle w:val="6-Char"/>
          <w:rFonts w:hint="cs"/>
          <w:rtl/>
        </w:rPr>
        <w:t>م</w:t>
      </w:r>
      <w:r w:rsidR="00AC55BB" w:rsidRPr="002A5A9D">
        <w:rPr>
          <w:rStyle w:val="6-Char"/>
          <w:rFonts w:hint="cs"/>
          <w:rtl/>
        </w:rPr>
        <w:t>ٰ</w:t>
      </w:r>
      <w:r w:rsidRPr="002A5A9D">
        <w:rPr>
          <w:rStyle w:val="6-Char"/>
          <w:rFonts w:hint="cs"/>
          <w:rtl/>
        </w:rPr>
        <w:t xml:space="preserve">ا </w:t>
      </w:r>
      <w:r w:rsidR="004608B6" w:rsidRPr="002A5A9D">
        <w:rPr>
          <w:rStyle w:val="6-Char"/>
          <w:rFonts w:hint="cs"/>
          <w:rtl/>
        </w:rPr>
        <w:t>ب</w:t>
      </w:r>
      <w:r w:rsidR="00AC55BB" w:rsidRPr="002A5A9D">
        <w:rPr>
          <w:rStyle w:val="6-Char"/>
          <w:rFonts w:hint="cs"/>
          <w:rtl/>
        </w:rPr>
        <w:t>َ</w:t>
      </w:r>
      <w:r w:rsidRPr="002A5A9D">
        <w:rPr>
          <w:rStyle w:val="6-Char"/>
          <w:rFonts w:hint="cs"/>
          <w:rtl/>
        </w:rPr>
        <w:t>ر</w:t>
      </w:r>
      <w:r w:rsidR="00AC55BB" w:rsidRPr="002A5A9D">
        <w:rPr>
          <w:rStyle w:val="6-Char"/>
          <w:rFonts w:hint="cs"/>
          <w:rtl/>
        </w:rPr>
        <w:t>ِ</w:t>
      </w:r>
      <w:r w:rsidRPr="002A5A9D">
        <w:rPr>
          <w:rStyle w:val="6-Char"/>
          <w:rFonts w:hint="cs"/>
          <w:rtl/>
        </w:rPr>
        <w:t>ي</w:t>
      </w:r>
      <w:r w:rsidR="00AC55BB" w:rsidRPr="002A5A9D">
        <w:rPr>
          <w:rStyle w:val="6-Char"/>
          <w:rFonts w:hint="cs"/>
          <w:rtl/>
        </w:rPr>
        <w:t>ْ</w:t>
      </w:r>
      <w:r w:rsidRPr="002A5A9D">
        <w:rPr>
          <w:rStyle w:val="6-Char"/>
          <w:rFonts w:hint="cs"/>
          <w:rtl/>
        </w:rPr>
        <w:t>ء</w:t>
      </w:r>
      <w:r w:rsidR="00AC55BB" w:rsidRPr="002A5A9D">
        <w:rPr>
          <w:rStyle w:val="6-Char"/>
          <w:rFonts w:hint="cs"/>
          <w:rtl/>
        </w:rPr>
        <w:t>ٌ</w:t>
      </w:r>
      <w:r w:rsidRPr="002A5A9D">
        <w:rPr>
          <w:rStyle w:val="6-Char"/>
          <w:rFonts w:hint="cs"/>
          <w:rtl/>
        </w:rPr>
        <w:t>. ف</w:t>
      </w:r>
      <w:r w:rsidR="00AC55BB" w:rsidRPr="002A5A9D">
        <w:rPr>
          <w:rStyle w:val="6-Char"/>
          <w:rFonts w:hint="cs"/>
          <w:rtl/>
        </w:rPr>
        <w:t>َ</w:t>
      </w:r>
      <w:r w:rsidRPr="002A5A9D">
        <w:rPr>
          <w:rStyle w:val="6-Char"/>
          <w:rFonts w:hint="cs"/>
          <w:rtl/>
        </w:rPr>
        <w:t>ق</w:t>
      </w:r>
      <w:r w:rsidR="00AC55BB" w:rsidRPr="002A5A9D">
        <w:rPr>
          <w:rStyle w:val="6-Char"/>
          <w:rFonts w:hint="cs"/>
          <w:rtl/>
        </w:rPr>
        <w:t>ٰ</w:t>
      </w:r>
      <w:r w:rsidRPr="002A5A9D">
        <w:rPr>
          <w:rStyle w:val="6-Char"/>
          <w:rFonts w:hint="cs"/>
          <w:rtl/>
        </w:rPr>
        <w:t>ال</w:t>
      </w:r>
      <w:r w:rsidR="00AC55BB" w:rsidRPr="002A5A9D">
        <w:rPr>
          <w:rStyle w:val="6-Char"/>
          <w:rFonts w:hint="cs"/>
          <w:rtl/>
        </w:rPr>
        <w:t>َ</w:t>
      </w:r>
      <w:r w:rsidRPr="002A5A9D">
        <w:rPr>
          <w:rStyle w:val="6-Char"/>
          <w:rFonts w:hint="cs"/>
          <w:rtl/>
        </w:rPr>
        <w:t>: ن</w:t>
      </w:r>
      <w:r w:rsidR="00AC55BB" w:rsidRPr="002A5A9D">
        <w:rPr>
          <w:rStyle w:val="6-Char"/>
          <w:rFonts w:hint="cs"/>
          <w:rtl/>
        </w:rPr>
        <w:t>َ</w:t>
      </w:r>
      <w:r w:rsidRPr="002A5A9D">
        <w:rPr>
          <w:rStyle w:val="6-Char"/>
          <w:rFonts w:hint="cs"/>
          <w:rtl/>
        </w:rPr>
        <w:t>ع</w:t>
      </w:r>
      <w:r w:rsidR="00AC55BB" w:rsidRPr="002A5A9D">
        <w:rPr>
          <w:rStyle w:val="6-Char"/>
          <w:rFonts w:hint="cs"/>
          <w:rtl/>
        </w:rPr>
        <w:t>َ</w:t>
      </w:r>
      <w:r w:rsidRPr="002A5A9D">
        <w:rPr>
          <w:rStyle w:val="6-Char"/>
          <w:rFonts w:hint="cs"/>
          <w:rtl/>
        </w:rPr>
        <w:t>م</w:t>
      </w:r>
      <w:r w:rsidR="00AC55BB" w:rsidRPr="002A5A9D">
        <w:rPr>
          <w:rStyle w:val="6-Char"/>
          <w:rFonts w:hint="cs"/>
          <w:rtl/>
        </w:rPr>
        <w:t>ْ</w:t>
      </w:r>
      <w:r w:rsidRPr="002A5A9D">
        <w:rPr>
          <w:rStyle w:val="6-Char"/>
          <w:rFonts w:hint="cs"/>
          <w:rtl/>
        </w:rPr>
        <w:t>. ف</w:t>
      </w:r>
      <w:r w:rsidR="00AC55BB" w:rsidRPr="002A5A9D">
        <w:rPr>
          <w:rStyle w:val="6-Char"/>
          <w:rFonts w:hint="cs"/>
          <w:rtl/>
        </w:rPr>
        <w:t>َ</w:t>
      </w:r>
      <w:r w:rsidRPr="002A5A9D">
        <w:rPr>
          <w:rStyle w:val="6-Char"/>
          <w:rFonts w:hint="cs"/>
          <w:rtl/>
        </w:rPr>
        <w:t>ص</w:t>
      </w:r>
      <w:r w:rsidR="00AC55BB" w:rsidRPr="002A5A9D">
        <w:rPr>
          <w:rStyle w:val="6-Char"/>
          <w:rFonts w:hint="cs"/>
          <w:rtl/>
        </w:rPr>
        <w:t>َ</w:t>
      </w:r>
      <w:r w:rsidRPr="002A5A9D">
        <w:rPr>
          <w:rStyle w:val="6-Char"/>
          <w:rFonts w:hint="cs"/>
          <w:rtl/>
        </w:rPr>
        <w:t>ل</w:t>
      </w:r>
      <w:r w:rsidR="00AC55BB" w:rsidRPr="002A5A9D">
        <w:rPr>
          <w:rStyle w:val="6-Char"/>
          <w:rFonts w:hint="cs"/>
          <w:rtl/>
        </w:rPr>
        <w:t>ّ</w:t>
      </w:r>
      <w:r w:rsidRPr="002A5A9D">
        <w:rPr>
          <w:rStyle w:val="6-Char"/>
          <w:rFonts w:hint="cs"/>
          <w:rtl/>
        </w:rPr>
        <w:t>ي ع</w:t>
      </w:r>
      <w:r w:rsidR="00AC55BB" w:rsidRPr="002A5A9D">
        <w:rPr>
          <w:rStyle w:val="6-Char"/>
          <w:rFonts w:hint="cs"/>
          <w:rtl/>
        </w:rPr>
        <w:t>َ</w:t>
      </w:r>
      <w:r w:rsidRPr="002A5A9D">
        <w:rPr>
          <w:rStyle w:val="6-Char"/>
          <w:rFonts w:hint="cs"/>
          <w:rtl/>
        </w:rPr>
        <w:t>ل</w:t>
      </w:r>
      <w:r w:rsidR="00AC55BB" w:rsidRPr="002A5A9D">
        <w:rPr>
          <w:rStyle w:val="6-Char"/>
          <w:rFonts w:hint="cs"/>
          <w:rtl/>
        </w:rPr>
        <w:t>َ</w:t>
      </w:r>
      <w:r w:rsidRPr="002A5A9D">
        <w:rPr>
          <w:rStyle w:val="6-Char"/>
          <w:rFonts w:hint="cs"/>
          <w:rtl/>
        </w:rPr>
        <w:t>ي</w:t>
      </w:r>
      <w:r w:rsidR="00AC55BB" w:rsidRPr="002A5A9D">
        <w:rPr>
          <w:rStyle w:val="6-Char"/>
          <w:rFonts w:hint="cs"/>
          <w:rtl/>
        </w:rPr>
        <w:t>ْ</w:t>
      </w:r>
      <w:r w:rsidRPr="002A5A9D">
        <w:rPr>
          <w:rStyle w:val="6-Char"/>
          <w:rFonts w:hint="cs"/>
          <w:rtl/>
        </w:rPr>
        <w:t>ه</w:t>
      </w:r>
      <w:r w:rsidR="00AC55BB" w:rsidRPr="002A5A9D">
        <w:rPr>
          <w:rStyle w:val="6-Char"/>
          <w:rFonts w:hint="cs"/>
          <w:rtl/>
        </w:rPr>
        <w:t>ِ</w:t>
      </w:r>
      <w:r w:rsidRPr="002A5A9D">
        <w:rPr>
          <w:rStyle w:val="6-Char"/>
          <w:rFonts w:hint="cs"/>
          <w:rtl/>
        </w:rPr>
        <w:t>. ف</w:t>
      </w:r>
      <w:r w:rsidR="00AC55BB" w:rsidRPr="002A5A9D">
        <w:rPr>
          <w:rStyle w:val="6-Char"/>
          <w:rFonts w:hint="cs"/>
          <w:rtl/>
        </w:rPr>
        <w:t>َ</w:t>
      </w:r>
      <w:r w:rsidRPr="002A5A9D">
        <w:rPr>
          <w:rStyle w:val="6-Char"/>
          <w:rFonts w:hint="cs"/>
          <w:rtl/>
        </w:rPr>
        <w:t>ج</w:t>
      </w:r>
      <w:r w:rsidR="00AC55BB" w:rsidRPr="002A5A9D">
        <w:rPr>
          <w:rStyle w:val="6-Char"/>
          <w:rFonts w:hint="cs"/>
          <w:rtl/>
        </w:rPr>
        <w:t>َ</w:t>
      </w:r>
      <w:r w:rsidRPr="002A5A9D">
        <w:rPr>
          <w:rStyle w:val="6-Char"/>
          <w:rFonts w:hint="cs"/>
          <w:rtl/>
        </w:rPr>
        <w:t>ع</w:t>
      </w:r>
      <w:r w:rsidR="00AC55BB" w:rsidRPr="002A5A9D">
        <w:rPr>
          <w:rStyle w:val="6-Char"/>
          <w:rFonts w:hint="cs"/>
          <w:rtl/>
        </w:rPr>
        <w:t>َ</w:t>
      </w:r>
      <w:r w:rsidRPr="002A5A9D">
        <w:rPr>
          <w:rStyle w:val="6-Char"/>
          <w:rFonts w:hint="cs"/>
          <w:rtl/>
        </w:rPr>
        <w:t>ل</w:t>
      </w:r>
      <w:r w:rsidR="00AC55BB" w:rsidRPr="002A5A9D">
        <w:rPr>
          <w:rStyle w:val="6-Char"/>
          <w:rFonts w:hint="cs"/>
          <w:rtl/>
        </w:rPr>
        <w:t>َ</w:t>
      </w:r>
      <w:r w:rsidRPr="002A5A9D">
        <w:rPr>
          <w:rStyle w:val="6-Char"/>
          <w:rFonts w:hint="cs"/>
          <w:rtl/>
        </w:rPr>
        <w:t xml:space="preserve"> ر</w:t>
      </w:r>
      <w:r w:rsidR="00AC55BB" w:rsidRPr="002A5A9D">
        <w:rPr>
          <w:rStyle w:val="6-Char"/>
          <w:rFonts w:hint="cs"/>
          <w:rtl/>
        </w:rPr>
        <w:t>َ</w:t>
      </w:r>
      <w:r w:rsidRPr="002A5A9D">
        <w:rPr>
          <w:rStyle w:val="6-Char"/>
          <w:rFonts w:hint="cs"/>
          <w:rtl/>
        </w:rPr>
        <w:t>س</w:t>
      </w:r>
      <w:r w:rsidR="00AC55BB" w:rsidRPr="002A5A9D">
        <w:rPr>
          <w:rStyle w:val="6-Char"/>
          <w:rFonts w:hint="cs"/>
          <w:rtl/>
        </w:rPr>
        <w:t>ُ</w:t>
      </w:r>
      <w:r w:rsidRPr="002A5A9D">
        <w:rPr>
          <w:rStyle w:val="6-Char"/>
          <w:rFonts w:hint="cs"/>
          <w:rtl/>
        </w:rPr>
        <w:t>ول</w:t>
      </w:r>
      <w:r w:rsidR="00AC55BB" w:rsidRPr="002A5A9D">
        <w:rPr>
          <w:rStyle w:val="6-Char"/>
          <w:rFonts w:hint="cs"/>
          <w:rtl/>
        </w:rPr>
        <w:t>ُ</w:t>
      </w:r>
      <w:r w:rsidRPr="002A5A9D">
        <w:rPr>
          <w:rStyle w:val="6-Char"/>
          <w:rFonts w:hint="cs"/>
          <w:rtl/>
        </w:rPr>
        <w:t xml:space="preserve"> الله</w:t>
      </w:r>
      <w:r w:rsidR="00AC55BB" w:rsidRPr="002A5A9D">
        <w:rPr>
          <w:rStyle w:val="6-Char"/>
          <w:rFonts w:hint="cs"/>
          <w:rtl/>
        </w:rPr>
        <w:t>ِ</w:t>
      </w:r>
      <w:r w:rsidR="00343A3E" w:rsidRPr="00343A3E">
        <w:rPr>
          <w:rStyle w:val="1-Char0"/>
          <w:rFonts w:cs="CTraditional Arabic"/>
          <w:rtl/>
        </w:rPr>
        <w:t xml:space="preserve"> ج</w:t>
      </w:r>
      <w:r w:rsidRPr="002A5A9D">
        <w:rPr>
          <w:rStyle w:val="6-Char"/>
          <w:rFonts w:hint="cs"/>
          <w:rtl/>
        </w:rPr>
        <w:t xml:space="preserve"> ا</w:t>
      </w:r>
      <w:r w:rsidR="000E0F14" w:rsidRPr="002A5A9D">
        <w:rPr>
          <w:rStyle w:val="6-Char"/>
          <w:rFonts w:hint="cs"/>
          <w:rtl/>
        </w:rPr>
        <w:t>ِ</w:t>
      </w:r>
      <w:r w:rsidRPr="002A5A9D">
        <w:rPr>
          <w:rStyle w:val="6-Char"/>
          <w:rFonts w:hint="cs"/>
          <w:rtl/>
        </w:rPr>
        <w:t>ذ</w:t>
      </w:r>
      <w:r w:rsidR="000E0F14" w:rsidRPr="002A5A9D">
        <w:rPr>
          <w:rStyle w:val="6-Char"/>
          <w:rFonts w:hint="cs"/>
          <w:rtl/>
        </w:rPr>
        <w:t>ٰ</w:t>
      </w:r>
      <w:r w:rsidRPr="002A5A9D">
        <w:rPr>
          <w:rStyle w:val="6-Char"/>
          <w:rFonts w:hint="cs"/>
          <w:rtl/>
        </w:rPr>
        <w:t>ا ل</w:t>
      </w:r>
      <w:r w:rsidR="000E0F14" w:rsidRPr="002A5A9D">
        <w:rPr>
          <w:rStyle w:val="6-Char"/>
          <w:rFonts w:hint="cs"/>
          <w:rtl/>
        </w:rPr>
        <w:t>َ</w:t>
      </w:r>
      <w:r w:rsidRPr="002A5A9D">
        <w:rPr>
          <w:rStyle w:val="6-Char"/>
          <w:rFonts w:hint="cs"/>
          <w:rtl/>
        </w:rPr>
        <w:t>ق</w:t>
      </w:r>
      <w:r w:rsidR="000E0F14" w:rsidRPr="002A5A9D">
        <w:rPr>
          <w:rStyle w:val="6-Char"/>
          <w:rFonts w:hint="cs"/>
          <w:rtl/>
        </w:rPr>
        <w:t>ِ</w:t>
      </w:r>
      <w:r w:rsidRPr="002A5A9D">
        <w:rPr>
          <w:rStyle w:val="6-Char"/>
          <w:rFonts w:hint="cs"/>
          <w:rtl/>
        </w:rPr>
        <w:t>ي</w:t>
      </w:r>
      <w:r w:rsidR="000E0F14" w:rsidRPr="002A5A9D">
        <w:rPr>
          <w:rStyle w:val="6-Char"/>
          <w:rFonts w:hint="cs"/>
          <w:rtl/>
        </w:rPr>
        <w:t>َ</w:t>
      </w:r>
      <w:r w:rsidRPr="002A5A9D">
        <w:rPr>
          <w:rStyle w:val="6-Char"/>
          <w:rFonts w:hint="cs"/>
          <w:rtl/>
        </w:rPr>
        <w:t xml:space="preserve"> ا</w:t>
      </w:r>
      <w:r w:rsidR="000E0F14" w:rsidRPr="002A5A9D">
        <w:rPr>
          <w:rStyle w:val="6-Char"/>
          <w:rFonts w:hint="cs"/>
          <w:rtl/>
        </w:rPr>
        <w:t>َ</w:t>
      </w:r>
      <w:r w:rsidRPr="002A5A9D">
        <w:rPr>
          <w:rStyle w:val="6-Char"/>
          <w:rFonts w:hint="cs"/>
          <w:rtl/>
        </w:rPr>
        <w:t>ب</w:t>
      </w:r>
      <w:r w:rsidR="000E0F14" w:rsidRPr="002A5A9D">
        <w:rPr>
          <w:rStyle w:val="6-Char"/>
          <w:rFonts w:hint="cs"/>
          <w:rtl/>
        </w:rPr>
        <w:t>ٰ</w:t>
      </w:r>
      <w:r w:rsidRPr="002A5A9D">
        <w:rPr>
          <w:rStyle w:val="6-Char"/>
          <w:rFonts w:hint="cs"/>
          <w:rtl/>
        </w:rPr>
        <w:t>ا ق</w:t>
      </w:r>
      <w:r w:rsidR="000E0F14" w:rsidRPr="002A5A9D">
        <w:rPr>
          <w:rStyle w:val="6-Char"/>
          <w:rFonts w:hint="cs"/>
          <w:rtl/>
        </w:rPr>
        <w:t>َ</w:t>
      </w:r>
      <w:r w:rsidRPr="002A5A9D">
        <w:rPr>
          <w:rStyle w:val="6-Char"/>
          <w:rFonts w:hint="cs"/>
          <w:rtl/>
        </w:rPr>
        <w:t>ت</w:t>
      </w:r>
      <w:r w:rsidR="000E0F14" w:rsidRPr="002A5A9D">
        <w:rPr>
          <w:rStyle w:val="6-Char"/>
          <w:rFonts w:hint="cs"/>
          <w:rtl/>
        </w:rPr>
        <w:t>َ</w:t>
      </w:r>
      <w:r w:rsidRPr="002A5A9D">
        <w:rPr>
          <w:rStyle w:val="6-Char"/>
          <w:rFonts w:hint="cs"/>
          <w:rtl/>
        </w:rPr>
        <w:t>اد</w:t>
      </w:r>
      <w:r w:rsidR="000E0F14" w:rsidRPr="002A5A9D">
        <w:rPr>
          <w:rStyle w:val="6-Char"/>
          <w:rFonts w:hint="cs"/>
          <w:rtl/>
        </w:rPr>
        <w:t>َ</w:t>
      </w:r>
      <w:r w:rsidRPr="002A5A9D">
        <w:rPr>
          <w:rStyle w:val="6-Char"/>
          <w:rFonts w:hint="cs"/>
          <w:rtl/>
        </w:rPr>
        <w:t>ة</w:t>
      </w:r>
      <w:r w:rsidR="000E0F14" w:rsidRPr="002A5A9D">
        <w:rPr>
          <w:rStyle w:val="6-Char"/>
          <w:rFonts w:hint="cs"/>
          <w:rtl/>
        </w:rPr>
        <w:t>َ</w:t>
      </w:r>
      <w:r w:rsidRPr="002A5A9D">
        <w:rPr>
          <w:rStyle w:val="6-Char"/>
          <w:rFonts w:hint="cs"/>
          <w:rtl/>
        </w:rPr>
        <w:t xml:space="preserve"> ي</w:t>
      </w:r>
      <w:r w:rsidR="000E0F14" w:rsidRPr="002A5A9D">
        <w:rPr>
          <w:rStyle w:val="6-Char"/>
          <w:rFonts w:hint="cs"/>
          <w:rtl/>
        </w:rPr>
        <w:t>َ</w:t>
      </w:r>
      <w:r w:rsidRPr="002A5A9D">
        <w:rPr>
          <w:rStyle w:val="6-Char"/>
          <w:rFonts w:hint="cs"/>
          <w:rtl/>
        </w:rPr>
        <w:t>ق</w:t>
      </w:r>
      <w:r w:rsidR="000E0F14" w:rsidRPr="002A5A9D">
        <w:rPr>
          <w:rStyle w:val="6-Char"/>
          <w:rFonts w:hint="cs"/>
          <w:rtl/>
        </w:rPr>
        <w:t>ُ</w:t>
      </w:r>
      <w:r w:rsidRPr="002A5A9D">
        <w:rPr>
          <w:rStyle w:val="6-Char"/>
          <w:rFonts w:hint="cs"/>
          <w:rtl/>
        </w:rPr>
        <w:t>و</w:t>
      </w:r>
      <w:r w:rsidR="000E0F14" w:rsidRPr="002A5A9D">
        <w:rPr>
          <w:rStyle w:val="6-Char"/>
          <w:rFonts w:hint="cs"/>
          <w:rtl/>
        </w:rPr>
        <w:t>ْ</w:t>
      </w:r>
      <w:r w:rsidRPr="002A5A9D">
        <w:rPr>
          <w:rStyle w:val="6-Char"/>
          <w:rFonts w:hint="cs"/>
          <w:rtl/>
        </w:rPr>
        <w:t>ل</w:t>
      </w:r>
      <w:r w:rsidR="000E0F14" w:rsidRPr="002A5A9D">
        <w:rPr>
          <w:rStyle w:val="6-Char"/>
          <w:rFonts w:hint="cs"/>
          <w:rtl/>
        </w:rPr>
        <w:t>ُ</w:t>
      </w:r>
      <w:r w:rsidRPr="002A5A9D">
        <w:rPr>
          <w:rStyle w:val="6-Char"/>
          <w:rFonts w:hint="cs"/>
          <w:rtl/>
        </w:rPr>
        <w:t>: م</w:t>
      </w:r>
      <w:r w:rsidR="000E0F14" w:rsidRPr="002A5A9D">
        <w:rPr>
          <w:rStyle w:val="6-Char"/>
          <w:rFonts w:hint="cs"/>
          <w:rtl/>
        </w:rPr>
        <w:t>ٰ</w:t>
      </w:r>
      <w:r w:rsidRPr="002A5A9D">
        <w:rPr>
          <w:rStyle w:val="6-Char"/>
          <w:rFonts w:hint="cs"/>
          <w:rtl/>
        </w:rPr>
        <w:t>ا ص</w:t>
      </w:r>
      <w:r w:rsidR="000E0F14" w:rsidRPr="002A5A9D">
        <w:rPr>
          <w:rStyle w:val="6-Char"/>
          <w:rFonts w:hint="cs"/>
          <w:rtl/>
        </w:rPr>
        <w:t>َ</w:t>
      </w:r>
      <w:r w:rsidRPr="002A5A9D">
        <w:rPr>
          <w:rStyle w:val="6-Char"/>
          <w:rFonts w:hint="cs"/>
          <w:rtl/>
        </w:rPr>
        <w:t>ن</w:t>
      </w:r>
      <w:r w:rsidR="000E0F14" w:rsidRPr="002A5A9D">
        <w:rPr>
          <w:rStyle w:val="6-Char"/>
          <w:rFonts w:hint="cs"/>
          <w:rtl/>
        </w:rPr>
        <w:t>َ</w:t>
      </w:r>
      <w:r w:rsidRPr="002A5A9D">
        <w:rPr>
          <w:rStyle w:val="6-Char"/>
          <w:rFonts w:hint="cs"/>
          <w:rtl/>
        </w:rPr>
        <w:t>ع</w:t>
      </w:r>
      <w:r w:rsidR="000E0F14" w:rsidRPr="002A5A9D">
        <w:rPr>
          <w:rStyle w:val="6-Char"/>
          <w:rFonts w:hint="cs"/>
          <w:rtl/>
        </w:rPr>
        <w:t>َ</w:t>
      </w:r>
      <w:r w:rsidRPr="002A5A9D">
        <w:rPr>
          <w:rStyle w:val="6-Char"/>
          <w:rFonts w:hint="cs"/>
          <w:rtl/>
        </w:rPr>
        <w:t>ت</w:t>
      </w:r>
      <w:r w:rsidR="000E0F14" w:rsidRPr="002A5A9D">
        <w:rPr>
          <w:rStyle w:val="6-Char"/>
          <w:rFonts w:hint="cs"/>
          <w:rtl/>
        </w:rPr>
        <w:t>ِ</w:t>
      </w:r>
      <w:r w:rsidRPr="002A5A9D">
        <w:rPr>
          <w:rStyle w:val="6-Char"/>
          <w:rFonts w:hint="cs"/>
          <w:rtl/>
        </w:rPr>
        <w:t xml:space="preserve"> الد</w:t>
      </w:r>
      <w:r w:rsidR="000E0F14" w:rsidRPr="002A5A9D">
        <w:rPr>
          <w:rStyle w:val="6-Char"/>
          <w:rFonts w:hint="cs"/>
          <w:rtl/>
        </w:rPr>
        <w:t>ِّ</w:t>
      </w:r>
      <w:r w:rsidRPr="002A5A9D">
        <w:rPr>
          <w:rStyle w:val="6-Char"/>
          <w:rFonts w:hint="cs"/>
          <w:rtl/>
        </w:rPr>
        <w:t>ي</w:t>
      </w:r>
      <w:r w:rsidR="000E0F14" w:rsidRPr="002A5A9D">
        <w:rPr>
          <w:rStyle w:val="6-Char"/>
          <w:rFonts w:hint="cs"/>
          <w:rtl/>
        </w:rPr>
        <w:t>ْ</w:t>
      </w:r>
      <w:r w:rsidRPr="002A5A9D">
        <w:rPr>
          <w:rStyle w:val="6-Char"/>
          <w:rFonts w:hint="cs"/>
          <w:rtl/>
        </w:rPr>
        <w:t>ن</w:t>
      </w:r>
      <w:r w:rsidR="000E0F14" w:rsidRPr="002A5A9D">
        <w:rPr>
          <w:rStyle w:val="6-Char"/>
          <w:rFonts w:hint="cs"/>
          <w:rtl/>
        </w:rPr>
        <w:t>ٰ</w:t>
      </w:r>
      <w:r w:rsidRPr="002A5A9D">
        <w:rPr>
          <w:rStyle w:val="6-Char"/>
          <w:rFonts w:hint="cs"/>
          <w:rtl/>
        </w:rPr>
        <w:t>ار</w:t>
      </w:r>
      <w:r w:rsidR="000E0F14" w:rsidRPr="002A5A9D">
        <w:rPr>
          <w:rStyle w:val="6-Char"/>
          <w:rFonts w:hint="cs"/>
          <w:rtl/>
        </w:rPr>
        <w:t>ٰ</w:t>
      </w:r>
      <w:r w:rsidRPr="002A5A9D">
        <w:rPr>
          <w:rStyle w:val="6-Char"/>
          <w:rFonts w:hint="cs"/>
          <w:rtl/>
        </w:rPr>
        <w:t>ان</w:t>
      </w:r>
      <w:r w:rsidR="000E0F14" w:rsidRPr="002A5A9D">
        <w:rPr>
          <w:rStyle w:val="6-Char"/>
          <w:rFonts w:hint="cs"/>
          <w:rtl/>
        </w:rPr>
        <w:t>ِ</w:t>
      </w:r>
      <w:r w:rsidRPr="002A5A9D">
        <w:rPr>
          <w:rStyle w:val="6-Char"/>
          <w:rFonts w:hint="cs"/>
          <w:rtl/>
        </w:rPr>
        <w:t>؟ ح</w:t>
      </w:r>
      <w:r w:rsidR="000E0F14" w:rsidRPr="002A5A9D">
        <w:rPr>
          <w:rStyle w:val="6-Char"/>
          <w:rFonts w:hint="cs"/>
          <w:rtl/>
        </w:rPr>
        <w:t>َ</w:t>
      </w:r>
      <w:r w:rsidRPr="002A5A9D">
        <w:rPr>
          <w:rStyle w:val="6-Char"/>
          <w:rFonts w:hint="cs"/>
          <w:rtl/>
        </w:rPr>
        <w:t>ت</w:t>
      </w:r>
      <w:r w:rsidR="000E0F14" w:rsidRPr="002A5A9D">
        <w:rPr>
          <w:rStyle w:val="6-Char"/>
          <w:rFonts w:hint="cs"/>
          <w:rtl/>
        </w:rPr>
        <w:t>ّ</w:t>
      </w:r>
      <w:r w:rsidRPr="002A5A9D">
        <w:rPr>
          <w:rStyle w:val="6-Char"/>
          <w:rFonts w:hint="cs"/>
          <w:rtl/>
        </w:rPr>
        <w:t>ي ك</w:t>
      </w:r>
      <w:r w:rsidR="000E0F14" w:rsidRPr="002A5A9D">
        <w:rPr>
          <w:rStyle w:val="6-Char"/>
          <w:rFonts w:hint="cs"/>
          <w:rtl/>
        </w:rPr>
        <w:t>ٰ</w:t>
      </w:r>
      <w:r w:rsidRPr="002A5A9D">
        <w:rPr>
          <w:rStyle w:val="6-Char"/>
          <w:rFonts w:hint="cs"/>
          <w:rtl/>
        </w:rPr>
        <w:t>ان</w:t>
      </w:r>
      <w:r w:rsidR="000E0F14" w:rsidRPr="002A5A9D">
        <w:rPr>
          <w:rStyle w:val="6-Char"/>
          <w:rFonts w:hint="cs"/>
          <w:rtl/>
        </w:rPr>
        <w:t>َ</w:t>
      </w:r>
      <w:r w:rsidRPr="002A5A9D">
        <w:rPr>
          <w:rStyle w:val="6-Char"/>
          <w:rFonts w:hint="cs"/>
          <w:rtl/>
        </w:rPr>
        <w:t xml:space="preserve"> ا</w:t>
      </w:r>
      <w:r w:rsidR="000E0F14" w:rsidRPr="002A5A9D">
        <w:rPr>
          <w:rStyle w:val="6-Char"/>
          <w:rFonts w:hint="cs"/>
          <w:rtl/>
        </w:rPr>
        <w:t>ٰ</w:t>
      </w:r>
      <w:r w:rsidRPr="002A5A9D">
        <w:rPr>
          <w:rStyle w:val="6-Char"/>
          <w:rFonts w:hint="cs"/>
          <w:rtl/>
        </w:rPr>
        <w:t>خ</w:t>
      </w:r>
      <w:r w:rsidR="000E0F14" w:rsidRPr="002A5A9D">
        <w:rPr>
          <w:rStyle w:val="6-Char"/>
          <w:rFonts w:hint="cs"/>
          <w:rtl/>
        </w:rPr>
        <w:t>ِ</w:t>
      </w:r>
      <w:r w:rsidRPr="002A5A9D">
        <w:rPr>
          <w:rStyle w:val="6-Char"/>
          <w:rFonts w:hint="cs"/>
          <w:rtl/>
        </w:rPr>
        <w:t>ر</w:t>
      </w:r>
      <w:r w:rsidR="000E0F14" w:rsidRPr="002A5A9D">
        <w:rPr>
          <w:rStyle w:val="6-Char"/>
          <w:rFonts w:hint="cs"/>
          <w:rtl/>
        </w:rPr>
        <w:t>ُ</w:t>
      </w:r>
      <w:r w:rsidRPr="002A5A9D">
        <w:rPr>
          <w:rStyle w:val="6-Char"/>
          <w:rFonts w:hint="cs"/>
          <w:rtl/>
        </w:rPr>
        <w:t xml:space="preserve"> ذ</w:t>
      </w:r>
      <w:r w:rsidR="000E0F14" w:rsidRPr="002A5A9D">
        <w:rPr>
          <w:rStyle w:val="6-Char"/>
          <w:rFonts w:hint="cs"/>
          <w:rtl/>
        </w:rPr>
        <w:t>ٰ</w:t>
      </w:r>
      <w:r w:rsidRPr="002A5A9D">
        <w:rPr>
          <w:rStyle w:val="6-Char"/>
          <w:rFonts w:hint="cs"/>
          <w:rtl/>
        </w:rPr>
        <w:t>ل</w:t>
      </w:r>
      <w:r w:rsidR="000E0F14" w:rsidRPr="002A5A9D">
        <w:rPr>
          <w:rStyle w:val="6-Char"/>
          <w:rFonts w:hint="cs"/>
          <w:rtl/>
        </w:rPr>
        <w:t>ِ</w:t>
      </w:r>
      <w:r w:rsidRPr="002A5A9D">
        <w:rPr>
          <w:rStyle w:val="6-Char"/>
          <w:rFonts w:hint="cs"/>
          <w:rtl/>
        </w:rPr>
        <w:t>ك</w:t>
      </w:r>
      <w:r w:rsidR="000E0F14" w:rsidRPr="002A5A9D">
        <w:rPr>
          <w:rStyle w:val="6-Char"/>
          <w:rFonts w:hint="cs"/>
          <w:rtl/>
        </w:rPr>
        <w:t>َ</w:t>
      </w:r>
      <w:r w:rsidRPr="002A5A9D">
        <w:rPr>
          <w:rStyle w:val="6-Char"/>
          <w:rFonts w:hint="cs"/>
          <w:rtl/>
        </w:rPr>
        <w:t xml:space="preserve"> ف</w:t>
      </w:r>
      <w:r w:rsidR="000E0F14" w:rsidRPr="002A5A9D">
        <w:rPr>
          <w:rStyle w:val="6-Char"/>
          <w:rFonts w:hint="cs"/>
          <w:rtl/>
        </w:rPr>
        <w:t>َ</w:t>
      </w:r>
      <w:r w:rsidRPr="002A5A9D">
        <w:rPr>
          <w:rStyle w:val="6-Char"/>
          <w:rFonts w:hint="cs"/>
          <w:rtl/>
        </w:rPr>
        <w:t>ق</w:t>
      </w:r>
      <w:r w:rsidR="000E0F14" w:rsidRPr="002A5A9D">
        <w:rPr>
          <w:rStyle w:val="6-Char"/>
          <w:rFonts w:hint="cs"/>
          <w:rtl/>
        </w:rPr>
        <w:t>ٰ</w:t>
      </w:r>
      <w:r w:rsidRPr="002A5A9D">
        <w:rPr>
          <w:rStyle w:val="6-Char"/>
          <w:rFonts w:hint="cs"/>
          <w:rtl/>
        </w:rPr>
        <w:t>ال</w:t>
      </w:r>
      <w:r w:rsidR="000E0F14" w:rsidRPr="002A5A9D">
        <w:rPr>
          <w:rStyle w:val="6-Char"/>
          <w:rFonts w:hint="cs"/>
          <w:rtl/>
        </w:rPr>
        <w:t>َ</w:t>
      </w:r>
      <w:r w:rsidRPr="002A5A9D">
        <w:rPr>
          <w:rStyle w:val="6-Char"/>
          <w:rFonts w:hint="cs"/>
          <w:rtl/>
        </w:rPr>
        <w:t>: ق</w:t>
      </w:r>
      <w:r w:rsidR="000E0F14" w:rsidRPr="002A5A9D">
        <w:rPr>
          <w:rStyle w:val="6-Char"/>
          <w:rFonts w:hint="cs"/>
          <w:rtl/>
        </w:rPr>
        <w:t>َ</w:t>
      </w:r>
      <w:r w:rsidRPr="002A5A9D">
        <w:rPr>
          <w:rStyle w:val="6-Char"/>
          <w:rFonts w:hint="cs"/>
          <w:rtl/>
        </w:rPr>
        <w:t>د</w:t>
      </w:r>
      <w:r w:rsidR="000E0F14" w:rsidRPr="002A5A9D">
        <w:rPr>
          <w:rStyle w:val="6-Char"/>
          <w:rFonts w:hint="cs"/>
          <w:rtl/>
        </w:rPr>
        <w:t>ْ</w:t>
      </w:r>
      <w:r w:rsidRPr="002A5A9D">
        <w:rPr>
          <w:rStyle w:val="6-Char"/>
          <w:rFonts w:hint="cs"/>
          <w:rtl/>
        </w:rPr>
        <w:t xml:space="preserve"> ق</w:t>
      </w:r>
      <w:r w:rsidR="000E0F14" w:rsidRPr="002A5A9D">
        <w:rPr>
          <w:rStyle w:val="6-Char"/>
          <w:rFonts w:hint="cs"/>
          <w:rtl/>
        </w:rPr>
        <w:t>َ</w:t>
      </w:r>
      <w:r w:rsidRPr="002A5A9D">
        <w:rPr>
          <w:rStyle w:val="6-Char"/>
          <w:rFonts w:hint="cs"/>
          <w:rtl/>
        </w:rPr>
        <w:t>ض</w:t>
      </w:r>
      <w:r w:rsidR="000E0F14" w:rsidRPr="002A5A9D">
        <w:rPr>
          <w:rStyle w:val="6-Char"/>
          <w:rFonts w:hint="cs"/>
          <w:rtl/>
        </w:rPr>
        <w:t>َ</w:t>
      </w:r>
      <w:r w:rsidRPr="002A5A9D">
        <w:rPr>
          <w:rStyle w:val="6-Char"/>
          <w:rFonts w:hint="cs"/>
          <w:rtl/>
        </w:rPr>
        <w:t>ي</w:t>
      </w:r>
      <w:r w:rsidR="000E0F14" w:rsidRPr="002A5A9D">
        <w:rPr>
          <w:rStyle w:val="6-Char"/>
          <w:rFonts w:hint="cs"/>
          <w:rtl/>
        </w:rPr>
        <w:t>ْ</w:t>
      </w:r>
      <w:r w:rsidRPr="002A5A9D">
        <w:rPr>
          <w:rStyle w:val="6-Char"/>
          <w:rFonts w:hint="cs"/>
          <w:rtl/>
        </w:rPr>
        <w:t>ت</w:t>
      </w:r>
      <w:r w:rsidR="000E0F14" w:rsidRPr="002A5A9D">
        <w:rPr>
          <w:rStyle w:val="6-Char"/>
          <w:rFonts w:hint="cs"/>
          <w:rtl/>
        </w:rPr>
        <w:t>ُ</w:t>
      </w:r>
      <w:r w:rsidRPr="002A5A9D">
        <w:rPr>
          <w:rStyle w:val="6-Char"/>
          <w:rFonts w:hint="cs"/>
          <w:rtl/>
        </w:rPr>
        <w:t>ه</w:t>
      </w:r>
      <w:r w:rsidR="000E0F14" w:rsidRPr="002A5A9D">
        <w:rPr>
          <w:rStyle w:val="6-Char"/>
          <w:rFonts w:hint="cs"/>
          <w:rtl/>
        </w:rPr>
        <w:t>ُ</w:t>
      </w:r>
      <w:r w:rsidRPr="002A5A9D">
        <w:rPr>
          <w:rStyle w:val="6-Char"/>
          <w:rFonts w:hint="cs"/>
          <w:rtl/>
        </w:rPr>
        <w:t>م</w:t>
      </w:r>
      <w:r w:rsidR="000E0F14" w:rsidRPr="002A5A9D">
        <w:rPr>
          <w:rStyle w:val="6-Char"/>
          <w:rFonts w:hint="cs"/>
          <w:rtl/>
        </w:rPr>
        <w:t>ٰ</w:t>
      </w:r>
      <w:r w:rsidRPr="002A5A9D">
        <w:rPr>
          <w:rStyle w:val="6-Char"/>
          <w:rFonts w:hint="cs"/>
          <w:rtl/>
        </w:rPr>
        <w:t>ا ي</w:t>
      </w:r>
      <w:r w:rsidR="000E0F14" w:rsidRPr="002A5A9D">
        <w:rPr>
          <w:rStyle w:val="6-Char"/>
          <w:rFonts w:hint="cs"/>
          <w:rtl/>
        </w:rPr>
        <w:t>ٰ</w:t>
      </w:r>
      <w:r w:rsidRPr="002A5A9D">
        <w:rPr>
          <w:rStyle w:val="6-Char"/>
          <w:rFonts w:hint="cs"/>
          <w:rtl/>
        </w:rPr>
        <w:t>ا ر</w:t>
      </w:r>
      <w:r w:rsidR="000E0F14" w:rsidRPr="002A5A9D">
        <w:rPr>
          <w:rStyle w:val="6-Char"/>
          <w:rFonts w:hint="cs"/>
          <w:rtl/>
        </w:rPr>
        <w:t>َ</w:t>
      </w:r>
      <w:r w:rsidRPr="002A5A9D">
        <w:rPr>
          <w:rStyle w:val="6-Char"/>
          <w:rFonts w:hint="cs"/>
          <w:rtl/>
        </w:rPr>
        <w:t>س</w:t>
      </w:r>
      <w:r w:rsidR="000E0F14" w:rsidRPr="002A5A9D">
        <w:rPr>
          <w:rStyle w:val="6-Char"/>
          <w:rFonts w:hint="cs"/>
          <w:rtl/>
        </w:rPr>
        <w:t>ُ</w:t>
      </w:r>
      <w:r w:rsidRPr="002A5A9D">
        <w:rPr>
          <w:rStyle w:val="6-Char"/>
          <w:rFonts w:hint="cs"/>
          <w:rtl/>
        </w:rPr>
        <w:t>ول</w:t>
      </w:r>
      <w:r w:rsidR="000E0F14" w:rsidRPr="002A5A9D">
        <w:rPr>
          <w:rStyle w:val="6-Char"/>
          <w:rFonts w:hint="cs"/>
          <w:rtl/>
        </w:rPr>
        <w:t>َ</w:t>
      </w:r>
      <w:r w:rsidRPr="002A5A9D">
        <w:rPr>
          <w:rStyle w:val="6-Char"/>
          <w:rFonts w:hint="cs"/>
          <w:rtl/>
        </w:rPr>
        <w:t xml:space="preserve"> الله</w:t>
      </w:r>
      <w:r w:rsidR="000E0F14" w:rsidRPr="002A5A9D">
        <w:rPr>
          <w:rStyle w:val="6-Char"/>
          <w:rFonts w:hint="cs"/>
          <w:rtl/>
        </w:rPr>
        <w:t>ِ</w:t>
      </w:r>
      <w:r w:rsidR="00343A3E" w:rsidRPr="00343A3E">
        <w:rPr>
          <w:rStyle w:val="1-Char0"/>
          <w:rFonts w:cs="CTraditional Arabic"/>
          <w:rtl/>
        </w:rPr>
        <w:t xml:space="preserve"> ج</w:t>
      </w:r>
      <w:r w:rsidRPr="002A5A9D">
        <w:rPr>
          <w:rStyle w:val="6-Char"/>
          <w:rFonts w:hint="cs"/>
          <w:rtl/>
        </w:rPr>
        <w:t>! ق</w:t>
      </w:r>
      <w:r w:rsidR="000E0F14" w:rsidRPr="002A5A9D">
        <w:rPr>
          <w:rStyle w:val="6-Char"/>
          <w:rFonts w:hint="cs"/>
          <w:rtl/>
        </w:rPr>
        <w:t>ٰ</w:t>
      </w:r>
      <w:r w:rsidRPr="002A5A9D">
        <w:rPr>
          <w:rStyle w:val="6-Char"/>
          <w:rFonts w:hint="cs"/>
          <w:rtl/>
        </w:rPr>
        <w:t>ال</w:t>
      </w:r>
      <w:r w:rsidR="000E0F14" w:rsidRPr="002A5A9D">
        <w:rPr>
          <w:rStyle w:val="6-Char"/>
          <w:rFonts w:hint="cs"/>
          <w:rtl/>
        </w:rPr>
        <w:t>َ</w:t>
      </w:r>
      <w:r w:rsidRPr="002A5A9D">
        <w:rPr>
          <w:rStyle w:val="6-Char"/>
          <w:rFonts w:hint="cs"/>
          <w:rtl/>
        </w:rPr>
        <w:t>: ا</w:t>
      </w:r>
      <w:r w:rsidR="000E0F14" w:rsidRPr="002A5A9D">
        <w:rPr>
          <w:rStyle w:val="6-Char"/>
          <w:rFonts w:hint="cs"/>
          <w:rtl/>
        </w:rPr>
        <w:t>َ</w:t>
      </w:r>
      <w:r w:rsidRPr="002A5A9D">
        <w:rPr>
          <w:rStyle w:val="6-Char"/>
          <w:rFonts w:hint="cs"/>
          <w:rtl/>
        </w:rPr>
        <w:t>ل</w:t>
      </w:r>
      <w:r w:rsidR="000E0F14" w:rsidRPr="002A5A9D">
        <w:rPr>
          <w:rStyle w:val="6-Char"/>
          <w:rFonts w:hint="cs"/>
          <w:rtl/>
        </w:rPr>
        <w:t>ْ</w:t>
      </w:r>
      <w:r w:rsidRPr="002A5A9D">
        <w:rPr>
          <w:rStyle w:val="6-Char"/>
          <w:rFonts w:hint="cs"/>
          <w:rtl/>
        </w:rPr>
        <w:t>ا</w:t>
      </w:r>
      <w:r w:rsidR="000E0F14" w:rsidRPr="002A5A9D">
        <w:rPr>
          <w:rStyle w:val="6-Char"/>
          <w:rFonts w:hint="cs"/>
          <w:rtl/>
        </w:rPr>
        <w:t>ٰ</w:t>
      </w:r>
      <w:r w:rsidRPr="002A5A9D">
        <w:rPr>
          <w:rStyle w:val="6-Char"/>
          <w:rFonts w:hint="cs"/>
          <w:rtl/>
        </w:rPr>
        <w:t>ن</w:t>
      </w:r>
      <w:r w:rsidR="000E0F14" w:rsidRPr="002A5A9D">
        <w:rPr>
          <w:rStyle w:val="6-Char"/>
          <w:rFonts w:hint="cs"/>
          <w:rtl/>
        </w:rPr>
        <w:t>َ</w:t>
      </w:r>
      <w:r w:rsidRPr="002A5A9D">
        <w:rPr>
          <w:rStyle w:val="6-Char"/>
          <w:rFonts w:hint="cs"/>
          <w:rtl/>
        </w:rPr>
        <w:t xml:space="preserve"> ح</w:t>
      </w:r>
      <w:r w:rsidR="000E0F14" w:rsidRPr="002A5A9D">
        <w:rPr>
          <w:rStyle w:val="6-Char"/>
          <w:rFonts w:hint="cs"/>
          <w:rtl/>
        </w:rPr>
        <w:t>ِ</w:t>
      </w:r>
      <w:r w:rsidRPr="002A5A9D">
        <w:rPr>
          <w:rStyle w:val="6-Char"/>
          <w:rFonts w:hint="cs"/>
          <w:rtl/>
        </w:rPr>
        <w:t>ي</w:t>
      </w:r>
      <w:r w:rsidR="000E0F14" w:rsidRPr="002A5A9D">
        <w:rPr>
          <w:rStyle w:val="6-Char"/>
          <w:rFonts w:hint="cs"/>
          <w:rtl/>
        </w:rPr>
        <w:t>ْ</w:t>
      </w:r>
      <w:r w:rsidRPr="002A5A9D">
        <w:rPr>
          <w:rStyle w:val="6-Char"/>
          <w:rFonts w:hint="cs"/>
          <w:rtl/>
        </w:rPr>
        <w:t>ن</w:t>
      </w:r>
      <w:r w:rsidR="000E0F14" w:rsidRPr="002A5A9D">
        <w:rPr>
          <w:rStyle w:val="6-Char"/>
          <w:rFonts w:hint="cs"/>
          <w:rtl/>
        </w:rPr>
        <w:t>َ</w:t>
      </w:r>
      <w:r w:rsidRPr="002A5A9D">
        <w:rPr>
          <w:rStyle w:val="6-Char"/>
          <w:rFonts w:hint="cs"/>
          <w:rtl/>
        </w:rPr>
        <w:t xml:space="preserve"> ب</w:t>
      </w:r>
      <w:r w:rsidR="000E0F14" w:rsidRPr="002A5A9D">
        <w:rPr>
          <w:rStyle w:val="6-Char"/>
          <w:rFonts w:hint="cs"/>
          <w:rtl/>
        </w:rPr>
        <w:t>َ</w:t>
      </w:r>
      <w:r w:rsidRPr="002A5A9D">
        <w:rPr>
          <w:rStyle w:val="6-Char"/>
          <w:rFonts w:hint="cs"/>
          <w:rtl/>
        </w:rPr>
        <w:t>ر</w:t>
      </w:r>
      <w:r w:rsidR="000E0F14" w:rsidRPr="002A5A9D">
        <w:rPr>
          <w:rStyle w:val="6-Char"/>
          <w:rFonts w:hint="cs"/>
          <w:rtl/>
        </w:rPr>
        <w:t>َ</w:t>
      </w:r>
      <w:r w:rsidRPr="002A5A9D">
        <w:rPr>
          <w:rStyle w:val="6-Char"/>
          <w:rFonts w:hint="cs"/>
          <w:rtl/>
        </w:rPr>
        <w:t>د</w:t>
      </w:r>
      <w:r w:rsidR="000E0F14" w:rsidRPr="002A5A9D">
        <w:rPr>
          <w:rStyle w:val="6-Char"/>
          <w:rFonts w:hint="cs"/>
          <w:rtl/>
        </w:rPr>
        <w:t>َ</w:t>
      </w:r>
      <w:r w:rsidRPr="002A5A9D">
        <w:rPr>
          <w:rStyle w:val="6-Char"/>
          <w:rFonts w:hint="cs"/>
          <w:rtl/>
        </w:rPr>
        <w:t>ت</w:t>
      </w:r>
      <w:r w:rsidR="000E0F14" w:rsidRPr="002A5A9D">
        <w:rPr>
          <w:rStyle w:val="6-Char"/>
          <w:rFonts w:hint="cs"/>
          <w:rtl/>
        </w:rPr>
        <w:t>ْ</w:t>
      </w:r>
      <w:r w:rsidRPr="002A5A9D">
        <w:rPr>
          <w:rStyle w:val="6-Char"/>
          <w:rFonts w:hint="cs"/>
          <w:rtl/>
        </w:rPr>
        <w:t xml:space="preserve"> ع</w:t>
      </w:r>
      <w:r w:rsidR="000E0F14" w:rsidRPr="002A5A9D">
        <w:rPr>
          <w:rStyle w:val="6-Char"/>
          <w:rFonts w:hint="cs"/>
          <w:rtl/>
        </w:rPr>
        <w:t>َ</w:t>
      </w:r>
      <w:r w:rsidRPr="002A5A9D">
        <w:rPr>
          <w:rStyle w:val="6-Char"/>
          <w:rFonts w:hint="cs"/>
          <w:rtl/>
        </w:rPr>
        <w:t>ل</w:t>
      </w:r>
      <w:r w:rsidR="000E0F14" w:rsidRPr="002A5A9D">
        <w:rPr>
          <w:rStyle w:val="6-Char"/>
          <w:rFonts w:hint="cs"/>
          <w:rtl/>
        </w:rPr>
        <w:t>َ</w:t>
      </w:r>
      <w:r w:rsidRPr="002A5A9D">
        <w:rPr>
          <w:rStyle w:val="6-Char"/>
          <w:rFonts w:hint="cs"/>
          <w:rtl/>
        </w:rPr>
        <w:t>ي</w:t>
      </w:r>
      <w:r w:rsidR="000E0F14" w:rsidRPr="002A5A9D">
        <w:rPr>
          <w:rStyle w:val="6-Char"/>
          <w:rFonts w:hint="cs"/>
          <w:rtl/>
        </w:rPr>
        <w:t>ْ</w:t>
      </w:r>
      <w:r w:rsidRPr="002A5A9D">
        <w:rPr>
          <w:rStyle w:val="6-Char"/>
          <w:rFonts w:hint="cs"/>
          <w:rtl/>
        </w:rPr>
        <w:t>ه</w:t>
      </w:r>
      <w:r w:rsidR="000E0F14" w:rsidRPr="002A5A9D">
        <w:rPr>
          <w:rStyle w:val="6-Char"/>
          <w:rFonts w:hint="cs"/>
          <w:rtl/>
        </w:rPr>
        <w:t>ِ</w:t>
      </w:r>
      <w:r w:rsidRPr="002A5A9D">
        <w:rPr>
          <w:rStyle w:val="6-Char"/>
          <w:rFonts w:hint="cs"/>
          <w:rtl/>
        </w:rPr>
        <w:t xml:space="preserve"> ج</w:t>
      </w:r>
      <w:r w:rsidR="000E0F14" w:rsidRPr="002A5A9D">
        <w:rPr>
          <w:rStyle w:val="6-Char"/>
          <w:rFonts w:hint="cs"/>
          <w:rtl/>
        </w:rPr>
        <w:t>ِ</w:t>
      </w:r>
      <w:r w:rsidRPr="002A5A9D">
        <w:rPr>
          <w:rStyle w:val="6-Char"/>
          <w:rFonts w:hint="cs"/>
          <w:rtl/>
        </w:rPr>
        <w:t>ل</w:t>
      </w:r>
      <w:r w:rsidR="000E0F14" w:rsidRPr="002A5A9D">
        <w:rPr>
          <w:rStyle w:val="6-Char"/>
          <w:rFonts w:hint="cs"/>
          <w:rtl/>
        </w:rPr>
        <w:t>ْ</w:t>
      </w:r>
      <w:r w:rsidRPr="002A5A9D">
        <w:rPr>
          <w:rStyle w:val="6-Char"/>
          <w:rFonts w:hint="cs"/>
          <w:rtl/>
        </w:rPr>
        <w:t>د</w:t>
      </w:r>
      <w:r w:rsidR="000E0F14" w:rsidRPr="002A5A9D">
        <w:rPr>
          <w:rStyle w:val="6-Char"/>
          <w:rFonts w:hint="cs"/>
          <w:rtl/>
        </w:rPr>
        <w:t>ُ</w:t>
      </w:r>
      <w:r w:rsidRPr="002A5A9D">
        <w:rPr>
          <w:rStyle w:val="6-Char"/>
          <w:rFonts w:hint="cs"/>
          <w:rtl/>
        </w:rPr>
        <w:t>ه</w:t>
      </w:r>
      <w:r w:rsidRPr="0088599A">
        <w:rPr>
          <w:rStyle w:val="1-Char0"/>
          <w:rFonts w:hint="cs"/>
          <w:rtl/>
        </w:rPr>
        <w:t>».</w:t>
      </w:r>
      <w:r w:rsidR="00C24F43" w:rsidRPr="005967D2">
        <w:rPr>
          <w:rStyle w:val="1-Char0"/>
          <w:vertAlign w:val="superscript"/>
          <w:rtl/>
        </w:rPr>
        <w:footnoteReference w:id="103"/>
      </w:r>
    </w:p>
    <w:p w:rsidR="003D7F6E" w:rsidRPr="0088599A" w:rsidRDefault="003D7F6E" w:rsidP="00B328CB">
      <w:pPr>
        <w:rPr>
          <w:rStyle w:val="1-Char0"/>
          <w:rtl/>
        </w:rPr>
      </w:pPr>
      <w:r w:rsidRPr="0088599A">
        <w:rPr>
          <w:rStyle w:val="1-Char0"/>
          <w:rFonts w:hint="cs"/>
          <w:rtl/>
        </w:rPr>
        <w:t>«مرد</w:t>
      </w:r>
      <w:r w:rsidR="008D60BE">
        <w:rPr>
          <w:rStyle w:val="1-Char0"/>
          <w:rFonts w:hint="cs"/>
          <w:rtl/>
        </w:rPr>
        <w:t>ی</w:t>
      </w:r>
      <w:r w:rsidRPr="0088599A">
        <w:rPr>
          <w:rStyle w:val="1-Char0"/>
          <w:rFonts w:hint="cs"/>
          <w:rtl/>
        </w:rPr>
        <w:t xml:space="preserve"> فوت </w:t>
      </w:r>
      <w:r w:rsidR="008D60BE">
        <w:rPr>
          <w:rStyle w:val="1-Char0"/>
          <w:rFonts w:hint="cs"/>
          <w:rtl/>
        </w:rPr>
        <w:t>ک</w:t>
      </w:r>
      <w:r w:rsidRPr="0088599A">
        <w:rPr>
          <w:rStyle w:val="1-Char0"/>
          <w:rFonts w:hint="cs"/>
          <w:rtl/>
        </w:rPr>
        <w:t xml:space="preserve">رد، او را غسل داده و </w:t>
      </w:r>
      <w:r w:rsidR="008D60BE">
        <w:rPr>
          <w:rStyle w:val="1-Char0"/>
          <w:rFonts w:hint="cs"/>
          <w:rtl/>
        </w:rPr>
        <w:t>ک</w:t>
      </w:r>
      <w:r w:rsidRPr="0088599A">
        <w:rPr>
          <w:rStyle w:val="1-Char0"/>
          <w:rFonts w:hint="cs"/>
          <w:rtl/>
        </w:rPr>
        <w:t xml:space="preserve">فن </w:t>
      </w:r>
      <w:r w:rsidR="008D60BE">
        <w:rPr>
          <w:rStyle w:val="1-Char0"/>
          <w:rFonts w:hint="cs"/>
          <w:rtl/>
        </w:rPr>
        <w:t>ک</w:t>
      </w:r>
      <w:r w:rsidRPr="0088599A">
        <w:rPr>
          <w:rStyle w:val="1-Char0"/>
          <w:rFonts w:hint="cs"/>
          <w:rtl/>
        </w:rPr>
        <w:t>رد</w:t>
      </w:r>
      <w:r w:rsidR="008D60BE">
        <w:rPr>
          <w:rStyle w:val="1-Char0"/>
          <w:rFonts w:hint="cs"/>
          <w:rtl/>
        </w:rPr>
        <w:t>ی</w:t>
      </w:r>
      <w:r w:rsidRPr="0088599A">
        <w:rPr>
          <w:rStyle w:val="1-Char0"/>
          <w:rFonts w:hint="cs"/>
          <w:rtl/>
        </w:rPr>
        <w:t>م و بو</w:t>
      </w:r>
      <w:r w:rsidR="008D60BE">
        <w:rPr>
          <w:rStyle w:val="1-Char0"/>
          <w:rFonts w:hint="cs"/>
          <w:rtl/>
        </w:rPr>
        <w:t>ی</w:t>
      </w:r>
      <w:r w:rsidRPr="0088599A">
        <w:rPr>
          <w:rStyle w:val="1-Char0"/>
          <w:rFonts w:hint="cs"/>
          <w:rtl/>
        </w:rPr>
        <w:t xml:space="preserve"> خوش به او زد</w:t>
      </w:r>
      <w:r w:rsidR="008D60BE">
        <w:rPr>
          <w:rStyle w:val="1-Char0"/>
          <w:rFonts w:hint="cs"/>
          <w:rtl/>
        </w:rPr>
        <w:t>ی</w:t>
      </w:r>
      <w:r w:rsidRPr="0088599A">
        <w:rPr>
          <w:rStyle w:val="1-Char0"/>
          <w:rFonts w:hint="cs"/>
          <w:rtl/>
        </w:rPr>
        <w:t>م و آن را برا</w:t>
      </w:r>
      <w:r w:rsidR="008D60BE">
        <w:rPr>
          <w:rStyle w:val="1-Char0"/>
          <w:rFonts w:hint="cs"/>
          <w:rtl/>
        </w:rPr>
        <w:t>ی</w:t>
      </w:r>
      <w:r w:rsidRPr="0088599A">
        <w:rPr>
          <w:rStyle w:val="1-Char0"/>
          <w:rFonts w:hint="cs"/>
          <w:rtl/>
        </w:rPr>
        <w:t xml:space="preserve"> پ</w:t>
      </w:r>
      <w:r w:rsidR="008D60BE">
        <w:rPr>
          <w:rStyle w:val="1-Char0"/>
          <w:rFonts w:hint="cs"/>
          <w:rtl/>
        </w:rPr>
        <w:t>ی</w:t>
      </w:r>
      <w:r w:rsidRPr="0088599A">
        <w:rPr>
          <w:rStyle w:val="1-Char0"/>
          <w:rFonts w:hint="cs"/>
          <w:rtl/>
        </w:rPr>
        <w:t>امبر ا</w:t>
      </w:r>
      <w:r w:rsidR="008D60BE">
        <w:rPr>
          <w:rStyle w:val="1-Char0"/>
          <w:rFonts w:hint="cs"/>
          <w:rtl/>
        </w:rPr>
        <w:t>ک</w:t>
      </w:r>
      <w:r w:rsidRPr="0088599A">
        <w:rPr>
          <w:rStyle w:val="1-Char0"/>
          <w:rFonts w:hint="cs"/>
          <w:rtl/>
        </w:rPr>
        <w:t>رم</w:t>
      </w:r>
      <w:r w:rsidR="00343A3E" w:rsidRPr="00343A3E">
        <w:rPr>
          <w:rStyle w:val="1-Char0"/>
          <w:rFonts w:cs="CTraditional Arabic"/>
          <w:rtl/>
        </w:rPr>
        <w:t xml:space="preserve"> ج</w:t>
      </w:r>
      <w:r w:rsidRPr="0088599A">
        <w:rPr>
          <w:rStyle w:val="1-Char0"/>
          <w:rFonts w:hint="cs"/>
          <w:rtl/>
        </w:rPr>
        <w:t xml:space="preserve"> در محل مخصوص جنازه - نزد مقام جبرئ</w:t>
      </w:r>
      <w:r w:rsidR="008D60BE">
        <w:rPr>
          <w:rStyle w:val="1-Char0"/>
          <w:rFonts w:hint="cs"/>
          <w:rtl/>
        </w:rPr>
        <w:t>ی</w:t>
      </w:r>
      <w:r w:rsidRPr="0088599A">
        <w:rPr>
          <w:rStyle w:val="1-Char0"/>
          <w:rFonts w:hint="cs"/>
          <w:rtl/>
        </w:rPr>
        <w:t>ل - قرار داد</w:t>
      </w:r>
      <w:r w:rsidR="008D60BE">
        <w:rPr>
          <w:rStyle w:val="1-Char0"/>
          <w:rFonts w:hint="cs"/>
          <w:rtl/>
        </w:rPr>
        <w:t>ی</w:t>
      </w:r>
      <w:r w:rsidRPr="0088599A">
        <w:rPr>
          <w:rStyle w:val="1-Char0"/>
          <w:rFonts w:hint="cs"/>
          <w:rtl/>
        </w:rPr>
        <w:t>م، پ</w:t>
      </w:r>
      <w:r w:rsidR="008D60BE">
        <w:rPr>
          <w:rStyle w:val="1-Char0"/>
          <w:rFonts w:hint="cs"/>
          <w:rtl/>
        </w:rPr>
        <w:t>ی</w:t>
      </w:r>
      <w:r w:rsidRPr="0088599A">
        <w:rPr>
          <w:rStyle w:val="1-Char0"/>
          <w:rFonts w:hint="cs"/>
          <w:rtl/>
        </w:rPr>
        <w:t>امبر</w:t>
      </w:r>
      <w:r w:rsidR="00343A3E" w:rsidRPr="00343A3E">
        <w:rPr>
          <w:rStyle w:val="1-Char0"/>
          <w:rFonts w:cs="CTraditional Arabic"/>
          <w:rtl/>
        </w:rPr>
        <w:t>ج</w:t>
      </w:r>
      <w:r w:rsidRPr="0088599A">
        <w:rPr>
          <w:rStyle w:val="1-Char0"/>
          <w:rFonts w:hint="cs"/>
          <w:rtl/>
        </w:rPr>
        <w:t xml:space="preserve"> را برا</w:t>
      </w:r>
      <w:r w:rsidR="008D60BE">
        <w:rPr>
          <w:rStyle w:val="1-Char0"/>
          <w:rFonts w:hint="cs"/>
          <w:rtl/>
        </w:rPr>
        <w:t>ی</w:t>
      </w:r>
      <w:r w:rsidRPr="0088599A">
        <w:rPr>
          <w:rStyle w:val="1-Char0"/>
          <w:rFonts w:hint="cs"/>
          <w:rtl/>
        </w:rPr>
        <w:t xml:space="preserve"> خواندن نماز خبر </w:t>
      </w:r>
      <w:r w:rsidR="008D60BE">
        <w:rPr>
          <w:rStyle w:val="1-Char0"/>
          <w:rFonts w:hint="cs"/>
          <w:rtl/>
        </w:rPr>
        <w:t>ک</w:t>
      </w:r>
      <w:r w:rsidRPr="0088599A">
        <w:rPr>
          <w:rStyle w:val="1-Char0"/>
          <w:rFonts w:hint="cs"/>
          <w:rtl/>
        </w:rPr>
        <w:t>رد</w:t>
      </w:r>
      <w:r w:rsidR="008D60BE">
        <w:rPr>
          <w:rStyle w:val="1-Char0"/>
          <w:rFonts w:hint="cs"/>
          <w:rtl/>
        </w:rPr>
        <w:t>ی</w:t>
      </w:r>
      <w:r w:rsidRPr="0088599A">
        <w:rPr>
          <w:rStyle w:val="1-Char0"/>
          <w:rFonts w:hint="cs"/>
          <w:rtl/>
        </w:rPr>
        <w:t>م؛ چند قدم</w:t>
      </w:r>
      <w:r w:rsidR="008D60BE">
        <w:rPr>
          <w:rStyle w:val="1-Char0"/>
          <w:rFonts w:hint="cs"/>
          <w:rtl/>
        </w:rPr>
        <w:t>ی</w:t>
      </w:r>
      <w:r w:rsidRPr="0088599A">
        <w:rPr>
          <w:rStyle w:val="1-Char0"/>
          <w:rFonts w:hint="cs"/>
          <w:rtl/>
        </w:rPr>
        <w:t xml:space="preserve"> با ما آمد سپس فرمود: شا</w:t>
      </w:r>
      <w:r w:rsidR="008D60BE">
        <w:rPr>
          <w:rStyle w:val="1-Char0"/>
          <w:rFonts w:hint="cs"/>
          <w:rtl/>
        </w:rPr>
        <w:t>ی</w:t>
      </w:r>
      <w:r w:rsidRPr="0088599A">
        <w:rPr>
          <w:rStyle w:val="1-Char0"/>
          <w:rFonts w:hint="cs"/>
          <w:rtl/>
        </w:rPr>
        <w:t>د دوست شما د</w:t>
      </w:r>
      <w:r w:rsidR="008D60BE">
        <w:rPr>
          <w:rStyle w:val="1-Char0"/>
          <w:rFonts w:hint="cs"/>
          <w:rtl/>
        </w:rPr>
        <w:t>ی</w:t>
      </w:r>
      <w:r w:rsidRPr="0088599A">
        <w:rPr>
          <w:rStyle w:val="1-Char0"/>
          <w:rFonts w:hint="cs"/>
          <w:rtl/>
        </w:rPr>
        <w:t>ن</w:t>
      </w:r>
      <w:r w:rsidR="008D60BE">
        <w:rPr>
          <w:rStyle w:val="1-Char0"/>
          <w:rFonts w:hint="cs"/>
          <w:rtl/>
        </w:rPr>
        <w:t>ی</w:t>
      </w:r>
      <w:r w:rsidRPr="0088599A">
        <w:rPr>
          <w:rStyle w:val="1-Char0"/>
          <w:rFonts w:hint="cs"/>
          <w:rtl/>
        </w:rPr>
        <w:t xml:space="preserve"> بر گردن داشته باشد! گفتند: بله، دو د</w:t>
      </w:r>
      <w:r w:rsidR="008D60BE">
        <w:rPr>
          <w:rStyle w:val="1-Char0"/>
          <w:rFonts w:hint="cs"/>
          <w:rtl/>
        </w:rPr>
        <w:t>ی</w:t>
      </w:r>
      <w:r w:rsidRPr="0088599A">
        <w:rPr>
          <w:rStyle w:val="1-Char0"/>
          <w:rFonts w:hint="cs"/>
          <w:rtl/>
        </w:rPr>
        <w:t>نار بده</w:t>
      </w:r>
      <w:r w:rsidR="008D60BE">
        <w:rPr>
          <w:rStyle w:val="1-Char0"/>
          <w:rFonts w:hint="cs"/>
          <w:rtl/>
        </w:rPr>
        <w:t>ک</w:t>
      </w:r>
      <w:r w:rsidRPr="0088599A">
        <w:rPr>
          <w:rStyle w:val="1-Char0"/>
          <w:rFonts w:hint="cs"/>
          <w:rtl/>
        </w:rPr>
        <w:t>ار است.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برگشت. مرد</w:t>
      </w:r>
      <w:r w:rsidR="008D60BE">
        <w:rPr>
          <w:rStyle w:val="1-Char0"/>
          <w:rFonts w:hint="cs"/>
          <w:rtl/>
        </w:rPr>
        <w:t>ی</w:t>
      </w:r>
      <w:r w:rsidRPr="0088599A">
        <w:rPr>
          <w:rStyle w:val="1-Char0"/>
          <w:rFonts w:hint="cs"/>
          <w:rtl/>
        </w:rPr>
        <w:t xml:space="preserve"> از ما </w:t>
      </w:r>
      <w:r w:rsidR="008D60BE">
        <w:rPr>
          <w:rStyle w:val="1-Char0"/>
          <w:rFonts w:hint="cs"/>
          <w:rtl/>
        </w:rPr>
        <w:t>ک</w:t>
      </w:r>
      <w:r w:rsidRPr="0088599A">
        <w:rPr>
          <w:rStyle w:val="1-Char0"/>
          <w:rFonts w:hint="cs"/>
          <w:rtl/>
        </w:rPr>
        <w:t>ه به او «ابوقتاده» گفته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شد، به او گفت: ا</w:t>
      </w:r>
      <w:r w:rsidR="008D60BE">
        <w:rPr>
          <w:rStyle w:val="1-Char0"/>
          <w:rFonts w:hint="cs"/>
          <w:rtl/>
        </w:rPr>
        <w:t>ی</w:t>
      </w:r>
      <w:r w:rsidRPr="0088599A">
        <w:rPr>
          <w:rStyle w:val="1-Char0"/>
          <w:rFonts w:hint="cs"/>
          <w:rtl/>
        </w:rPr>
        <w:t xml:space="preserve"> رسول خدا</w:t>
      </w:r>
      <w:r w:rsidR="00343A3E" w:rsidRPr="00343A3E">
        <w:rPr>
          <w:rStyle w:val="1-Char0"/>
          <w:rFonts w:cs="CTraditional Arabic"/>
          <w:rtl/>
        </w:rPr>
        <w:t xml:space="preserve"> ج</w:t>
      </w:r>
      <w:r w:rsidRPr="0088599A">
        <w:rPr>
          <w:rStyle w:val="1-Char0"/>
          <w:rFonts w:hint="cs"/>
          <w:rtl/>
        </w:rPr>
        <w:t>! پرداخت آن دو د</w:t>
      </w:r>
      <w:r w:rsidR="008D60BE">
        <w:rPr>
          <w:rStyle w:val="1-Char0"/>
          <w:rFonts w:hint="cs"/>
          <w:rtl/>
        </w:rPr>
        <w:t>ی</w:t>
      </w:r>
      <w:r w:rsidRPr="0088599A">
        <w:rPr>
          <w:rStyle w:val="1-Char0"/>
          <w:rFonts w:hint="cs"/>
          <w:rtl/>
        </w:rPr>
        <w:t>نار بر عهد</w:t>
      </w:r>
      <w:r w:rsidR="002A5A9D">
        <w:rPr>
          <w:rStyle w:val="1-Char0"/>
          <w:rFonts w:hint="cs"/>
          <w:rtl/>
        </w:rPr>
        <w:t>ۀ</w:t>
      </w:r>
      <w:r w:rsidRPr="0088599A">
        <w:rPr>
          <w:rStyle w:val="1-Char0"/>
          <w:rFonts w:hint="cs"/>
          <w:rtl/>
        </w:rPr>
        <w:t xml:space="preserve"> من.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چند مرتبه فرمود: آ</w:t>
      </w:r>
      <w:r w:rsidR="008D60BE">
        <w:rPr>
          <w:rStyle w:val="1-Char0"/>
          <w:rFonts w:hint="cs"/>
          <w:rtl/>
        </w:rPr>
        <w:t>ی</w:t>
      </w:r>
      <w:r w:rsidRPr="0088599A">
        <w:rPr>
          <w:rStyle w:val="1-Char0"/>
          <w:rFonts w:hint="cs"/>
          <w:rtl/>
        </w:rPr>
        <w:t>ا آن دو د</w:t>
      </w:r>
      <w:r w:rsidR="008D60BE">
        <w:rPr>
          <w:rStyle w:val="1-Char0"/>
          <w:rFonts w:hint="cs"/>
          <w:rtl/>
        </w:rPr>
        <w:t>ی</w:t>
      </w:r>
      <w:r w:rsidRPr="0088599A">
        <w:rPr>
          <w:rStyle w:val="1-Char0"/>
          <w:rFonts w:hint="cs"/>
          <w:rtl/>
        </w:rPr>
        <w:t>نار برعهد</w:t>
      </w:r>
      <w:r w:rsidR="002A5A9D">
        <w:rPr>
          <w:rStyle w:val="1-Char0"/>
          <w:rFonts w:hint="cs"/>
          <w:rtl/>
        </w:rPr>
        <w:t>ۀ</w:t>
      </w:r>
      <w:r w:rsidRPr="0088599A">
        <w:rPr>
          <w:rStyle w:val="1-Char0"/>
          <w:rFonts w:hint="cs"/>
          <w:rtl/>
        </w:rPr>
        <w:t xml:space="preserve"> توست و از مال تو پرداخت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شود و م</w:t>
      </w:r>
      <w:r w:rsidR="008D60BE">
        <w:rPr>
          <w:rStyle w:val="1-Char0"/>
          <w:rFonts w:hint="cs"/>
          <w:rtl/>
        </w:rPr>
        <w:t>ی</w:t>
      </w:r>
      <w:r w:rsidRPr="0088599A">
        <w:rPr>
          <w:rStyle w:val="1-Char0"/>
          <w:rFonts w:hint="cs"/>
          <w:rtl/>
        </w:rPr>
        <w:t>ت از آن بر</w:t>
      </w:r>
      <w:r w:rsidR="008D60BE">
        <w:rPr>
          <w:rStyle w:val="1-Char0"/>
          <w:rFonts w:hint="cs"/>
          <w:rtl/>
        </w:rPr>
        <w:t>ی</w:t>
      </w:r>
      <w:r w:rsidRPr="0088599A">
        <w:rPr>
          <w:rStyle w:val="1-Char0"/>
          <w:rFonts w:hint="cs"/>
          <w:rtl/>
        </w:rPr>
        <w:t xml:space="preserve"> است؟ گفت: بله. سپس بر او نماز خواند. بعد از آن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هر وقت ابوقتاده را</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w:t>
      </w:r>
      <w:r w:rsidR="008D60BE">
        <w:rPr>
          <w:rStyle w:val="1-Char0"/>
          <w:rFonts w:hint="cs"/>
          <w:rtl/>
        </w:rPr>
        <w:t>ی</w:t>
      </w:r>
      <w:r w:rsidRPr="0088599A">
        <w:rPr>
          <w:rStyle w:val="1-Char0"/>
          <w:rFonts w:hint="cs"/>
          <w:rtl/>
        </w:rPr>
        <w:t>د،</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فرمود: با آن دو د</w:t>
      </w:r>
      <w:r w:rsidR="008D60BE">
        <w:rPr>
          <w:rStyle w:val="1-Char0"/>
          <w:rFonts w:hint="cs"/>
          <w:rtl/>
        </w:rPr>
        <w:t>ی</w:t>
      </w:r>
      <w:r w:rsidRPr="0088599A">
        <w:rPr>
          <w:rStyle w:val="1-Char0"/>
          <w:rFonts w:hint="cs"/>
          <w:rtl/>
        </w:rPr>
        <w:t xml:space="preserve">نار چه </w:t>
      </w:r>
      <w:r w:rsidR="008D60BE">
        <w:rPr>
          <w:rStyle w:val="1-Char0"/>
          <w:rFonts w:hint="cs"/>
          <w:rtl/>
        </w:rPr>
        <w:t>ک</w:t>
      </w:r>
      <w:r w:rsidRPr="0088599A">
        <w:rPr>
          <w:rStyle w:val="1-Char0"/>
          <w:rFonts w:hint="cs"/>
          <w:rtl/>
        </w:rPr>
        <w:t>رد</w:t>
      </w:r>
      <w:r w:rsidR="008D60BE">
        <w:rPr>
          <w:rStyle w:val="1-Char0"/>
          <w:rFonts w:hint="cs"/>
          <w:rtl/>
        </w:rPr>
        <w:t>ی</w:t>
      </w:r>
      <w:r w:rsidRPr="0088599A">
        <w:rPr>
          <w:rStyle w:val="1-Char0"/>
          <w:rFonts w:hint="cs"/>
          <w:rtl/>
        </w:rPr>
        <w:t>؟ بعد از مدت</w:t>
      </w:r>
      <w:r w:rsidR="008D60BE">
        <w:rPr>
          <w:rStyle w:val="1-Char0"/>
          <w:rFonts w:hint="cs"/>
          <w:rtl/>
        </w:rPr>
        <w:t>ی</w:t>
      </w:r>
      <w:r w:rsidRPr="0088599A">
        <w:rPr>
          <w:rStyle w:val="1-Char0"/>
          <w:rFonts w:hint="cs"/>
          <w:rtl/>
        </w:rPr>
        <w:t>، ابوقتاده گفت: ا</w:t>
      </w:r>
      <w:r w:rsidR="008D60BE">
        <w:rPr>
          <w:rStyle w:val="1-Char0"/>
          <w:rFonts w:hint="cs"/>
          <w:rtl/>
        </w:rPr>
        <w:t>ی</w:t>
      </w:r>
      <w:r w:rsidRPr="0088599A">
        <w:rPr>
          <w:rStyle w:val="1-Char0"/>
          <w:rFonts w:hint="cs"/>
          <w:rtl/>
        </w:rPr>
        <w:t xml:space="preserve"> رسول خدا</w:t>
      </w:r>
      <w:r w:rsidR="00343A3E" w:rsidRPr="00343A3E">
        <w:rPr>
          <w:rStyle w:val="1-Char0"/>
          <w:rFonts w:cs="CTraditional Arabic"/>
          <w:rtl/>
        </w:rPr>
        <w:t xml:space="preserve"> ج</w:t>
      </w:r>
      <w:r w:rsidR="00EC1538">
        <w:rPr>
          <w:rStyle w:val="1-Char0"/>
          <w:rFonts w:hint="cs"/>
          <w:rtl/>
        </w:rPr>
        <w:t xml:space="preserve"> آن‌ها </w:t>
      </w:r>
      <w:r w:rsidRPr="0088599A">
        <w:rPr>
          <w:rStyle w:val="1-Char0"/>
          <w:rFonts w:hint="cs"/>
          <w:rtl/>
        </w:rPr>
        <w:t xml:space="preserve">را پرداخت </w:t>
      </w:r>
      <w:r w:rsidR="008D60BE">
        <w:rPr>
          <w:rStyle w:val="1-Char0"/>
          <w:rFonts w:hint="cs"/>
          <w:rtl/>
        </w:rPr>
        <w:t>ک</w:t>
      </w:r>
      <w:r w:rsidRPr="0088599A">
        <w:rPr>
          <w:rStyle w:val="1-Char0"/>
          <w:rFonts w:hint="cs"/>
          <w:rtl/>
        </w:rPr>
        <w:t>ردم. پ</w:t>
      </w:r>
      <w:r w:rsidR="008D60BE">
        <w:rPr>
          <w:rStyle w:val="1-Char0"/>
          <w:rFonts w:hint="cs"/>
          <w:rtl/>
        </w:rPr>
        <w:t>ی</w:t>
      </w:r>
      <w:r w:rsidRPr="0088599A">
        <w:rPr>
          <w:rStyle w:val="1-Char0"/>
          <w:rFonts w:hint="cs"/>
          <w:rtl/>
        </w:rPr>
        <w:t>امبر</w:t>
      </w:r>
      <w:r w:rsidR="00343A3E" w:rsidRPr="00343A3E">
        <w:rPr>
          <w:rStyle w:val="1-Char0"/>
          <w:rFonts w:cs="CTraditional Arabic"/>
          <w:rtl/>
        </w:rPr>
        <w:t>ج</w:t>
      </w:r>
      <w:r w:rsidRPr="0088599A">
        <w:rPr>
          <w:rStyle w:val="1-Char0"/>
          <w:rFonts w:hint="cs"/>
          <w:rtl/>
        </w:rPr>
        <w:t xml:space="preserve"> فرمود: الان عذاب از او برداشته شد.</w:t>
      </w:r>
      <w:r w:rsidR="004608B6" w:rsidRPr="0088599A">
        <w:rPr>
          <w:rStyle w:val="1-Char0"/>
          <w:rFonts w:hint="cs"/>
          <w:rtl/>
        </w:rPr>
        <w:t>»</w:t>
      </w:r>
    </w:p>
    <w:p w:rsidR="003D7F6E" w:rsidRPr="004608B6" w:rsidRDefault="003D7F6E" w:rsidP="00B328CB">
      <w:pPr>
        <w:pStyle w:val="8-0"/>
        <w:numPr>
          <w:ilvl w:val="0"/>
          <w:numId w:val="17"/>
        </w:numPr>
        <w:rPr>
          <w:rtl/>
        </w:rPr>
      </w:pPr>
      <w:r w:rsidRPr="004608B6">
        <w:rPr>
          <w:rFonts w:hint="cs"/>
          <w:rtl/>
        </w:rPr>
        <w:t>قضا</w:t>
      </w:r>
      <w:r w:rsidR="008D60BE">
        <w:rPr>
          <w:rFonts w:hint="cs"/>
          <w:rtl/>
        </w:rPr>
        <w:t>ی</w:t>
      </w:r>
      <w:r w:rsidRPr="004608B6">
        <w:rPr>
          <w:rFonts w:hint="cs"/>
          <w:rtl/>
        </w:rPr>
        <w:t xml:space="preserve"> نذر از م</w:t>
      </w:r>
      <w:r w:rsidR="008D60BE">
        <w:rPr>
          <w:rFonts w:hint="cs"/>
          <w:rtl/>
        </w:rPr>
        <w:t>ی</w:t>
      </w:r>
      <w:r w:rsidRPr="004608B6">
        <w:rPr>
          <w:rFonts w:hint="cs"/>
          <w:rtl/>
        </w:rPr>
        <w:t>ت:</w:t>
      </w:r>
    </w:p>
    <w:p w:rsidR="003D7F6E" w:rsidRPr="0088599A" w:rsidRDefault="003D7F6E" w:rsidP="004E500B">
      <w:pPr>
        <w:rPr>
          <w:rStyle w:val="1-Char0"/>
          <w:rtl/>
        </w:rPr>
      </w:pPr>
      <w:r w:rsidRPr="0088599A">
        <w:rPr>
          <w:rStyle w:val="1-Char0"/>
          <w:rFonts w:hint="cs"/>
          <w:rtl/>
        </w:rPr>
        <w:t>حضرت سعد بن عباده</w:t>
      </w:r>
      <w:r w:rsidR="00412699" w:rsidRPr="00412699">
        <w:rPr>
          <w:rStyle w:val="1-Char0"/>
          <w:rFonts w:cs="CTraditional Arabic"/>
          <w:rtl/>
        </w:rPr>
        <w:t>س</w:t>
      </w:r>
      <w:r w:rsidRPr="0088599A">
        <w:rPr>
          <w:rStyle w:val="1-Char0"/>
          <w:rFonts w:hint="cs"/>
          <w:rtl/>
        </w:rPr>
        <w:t xml:space="preserve"> از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سؤال </w:t>
      </w:r>
      <w:r w:rsidR="008D60BE">
        <w:rPr>
          <w:rStyle w:val="1-Char0"/>
          <w:rFonts w:hint="cs"/>
          <w:rtl/>
        </w:rPr>
        <w:t>ک</w:t>
      </w:r>
      <w:r w:rsidRPr="0088599A">
        <w:rPr>
          <w:rStyle w:val="1-Char0"/>
          <w:rFonts w:hint="cs"/>
          <w:rtl/>
        </w:rPr>
        <w:t>رد و گفت: «</w:t>
      </w:r>
      <w:r w:rsidRPr="002A5A9D">
        <w:rPr>
          <w:rStyle w:val="6-Char"/>
          <w:rFonts w:hint="cs"/>
          <w:rtl/>
        </w:rPr>
        <w:t>ا</w:t>
      </w:r>
      <w:r w:rsidR="00BC7698" w:rsidRPr="002A5A9D">
        <w:rPr>
          <w:rStyle w:val="6-Char"/>
          <w:rFonts w:hint="cs"/>
          <w:rtl/>
        </w:rPr>
        <w:t>ِ</w:t>
      </w:r>
      <w:r w:rsidRPr="002A5A9D">
        <w:rPr>
          <w:rStyle w:val="6-Char"/>
          <w:rFonts w:hint="cs"/>
          <w:rtl/>
        </w:rPr>
        <w:t>ن</w:t>
      </w:r>
      <w:r w:rsidR="00BC7698" w:rsidRPr="002A5A9D">
        <w:rPr>
          <w:rStyle w:val="6-Char"/>
          <w:rFonts w:hint="cs"/>
          <w:rtl/>
        </w:rPr>
        <w:t>َّ</w:t>
      </w:r>
      <w:r w:rsidRPr="002A5A9D">
        <w:rPr>
          <w:rStyle w:val="6-Char"/>
          <w:rFonts w:hint="cs"/>
          <w:rtl/>
        </w:rPr>
        <w:t xml:space="preserve"> ا</w:t>
      </w:r>
      <w:r w:rsidR="00BC7698" w:rsidRPr="002A5A9D">
        <w:rPr>
          <w:rStyle w:val="6-Char"/>
          <w:rFonts w:hint="cs"/>
          <w:rtl/>
        </w:rPr>
        <w:t>ُ</w:t>
      </w:r>
      <w:r w:rsidRPr="002A5A9D">
        <w:rPr>
          <w:rStyle w:val="6-Char"/>
          <w:rFonts w:hint="cs"/>
          <w:rtl/>
        </w:rPr>
        <w:t>م</w:t>
      </w:r>
      <w:r w:rsidR="00BC7698" w:rsidRPr="002A5A9D">
        <w:rPr>
          <w:rStyle w:val="6-Char"/>
          <w:rFonts w:hint="cs"/>
          <w:rtl/>
        </w:rPr>
        <w:t>ِّ</w:t>
      </w:r>
      <w:r w:rsidRPr="002A5A9D">
        <w:rPr>
          <w:rStyle w:val="6-Char"/>
          <w:rFonts w:hint="cs"/>
          <w:rtl/>
        </w:rPr>
        <w:t>ي</w:t>
      </w:r>
      <w:r w:rsidR="00BC7698" w:rsidRPr="002A5A9D">
        <w:rPr>
          <w:rStyle w:val="6-Char"/>
          <w:rFonts w:hint="cs"/>
          <w:rtl/>
        </w:rPr>
        <w:t>ْ</w:t>
      </w:r>
      <w:r w:rsidRPr="002A5A9D">
        <w:rPr>
          <w:rStyle w:val="6-Char"/>
          <w:rFonts w:hint="cs"/>
          <w:rtl/>
        </w:rPr>
        <w:t xml:space="preserve"> م</w:t>
      </w:r>
      <w:r w:rsidR="00BC7698" w:rsidRPr="002A5A9D">
        <w:rPr>
          <w:rStyle w:val="6-Char"/>
          <w:rFonts w:hint="cs"/>
          <w:rtl/>
        </w:rPr>
        <w:t>ٰ</w:t>
      </w:r>
      <w:r w:rsidRPr="002A5A9D">
        <w:rPr>
          <w:rStyle w:val="6-Char"/>
          <w:rFonts w:hint="cs"/>
          <w:rtl/>
        </w:rPr>
        <w:t>ات</w:t>
      </w:r>
      <w:r w:rsidR="00BC7698" w:rsidRPr="002A5A9D">
        <w:rPr>
          <w:rStyle w:val="6-Char"/>
          <w:rFonts w:hint="cs"/>
          <w:rtl/>
        </w:rPr>
        <w:t>َ</w:t>
      </w:r>
      <w:r w:rsidRPr="002A5A9D">
        <w:rPr>
          <w:rStyle w:val="6-Char"/>
          <w:rFonts w:hint="cs"/>
          <w:rtl/>
        </w:rPr>
        <w:t>ت</w:t>
      </w:r>
      <w:r w:rsidR="00BC7698" w:rsidRPr="002A5A9D">
        <w:rPr>
          <w:rStyle w:val="6-Char"/>
          <w:rFonts w:hint="cs"/>
          <w:rtl/>
        </w:rPr>
        <w:t>ْ</w:t>
      </w:r>
      <w:r w:rsidRPr="002A5A9D">
        <w:rPr>
          <w:rStyle w:val="6-Char"/>
          <w:rFonts w:hint="cs"/>
          <w:rtl/>
        </w:rPr>
        <w:t xml:space="preserve"> و</w:t>
      </w:r>
      <w:r w:rsidR="00BC7698" w:rsidRPr="002A5A9D">
        <w:rPr>
          <w:rStyle w:val="6-Char"/>
          <w:rFonts w:hint="cs"/>
          <w:rtl/>
        </w:rPr>
        <w:t>َ</w:t>
      </w:r>
      <w:r w:rsidRPr="002A5A9D">
        <w:rPr>
          <w:rStyle w:val="6-Char"/>
          <w:rFonts w:hint="cs"/>
          <w:rtl/>
        </w:rPr>
        <w:t xml:space="preserve"> ع</w:t>
      </w:r>
      <w:r w:rsidR="00BC7698" w:rsidRPr="002A5A9D">
        <w:rPr>
          <w:rStyle w:val="6-Char"/>
          <w:rFonts w:hint="cs"/>
          <w:rtl/>
        </w:rPr>
        <w:t>َ</w:t>
      </w:r>
      <w:r w:rsidRPr="002A5A9D">
        <w:rPr>
          <w:rStyle w:val="6-Char"/>
          <w:rFonts w:hint="cs"/>
          <w:rtl/>
        </w:rPr>
        <w:t>ل</w:t>
      </w:r>
      <w:r w:rsidR="00BC7698" w:rsidRPr="002A5A9D">
        <w:rPr>
          <w:rStyle w:val="6-Char"/>
          <w:rFonts w:hint="cs"/>
          <w:rtl/>
        </w:rPr>
        <w:t>َ</w:t>
      </w:r>
      <w:r w:rsidRPr="002A5A9D">
        <w:rPr>
          <w:rStyle w:val="6-Char"/>
          <w:rFonts w:hint="cs"/>
          <w:rtl/>
        </w:rPr>
        <w:t>ي</w:t>
      </w:r>
      <w:r w:rsidR="00BC7698" w:rsidRPr="002A5A9D">
        <w:rPr>
          <w:rStyle w:val="6-Char"/>
          <w:rFonts w:hint="cs"/>
          <w:rtl/>
        </w:rPr>
        <w:t>ْ</w:t>
      </w:r>
      <w:r w:rsidRPr="002A5A9D">
        <w:rPr>
          <w:rStyle w:val="6-Char"/>
          <w:rFonts w:hint="cs"/>
          <w:rtl/>
        </w:rPr>
        <w:t>ه</w:t>
      </w:r>
      <w:r w:rsidR="00BC7698" w:rsidRPr="002A5A9D">
        <w:rPr>
          <w:rStyle w:val="6-Char"/>
          <w:rFonts w:hint="cs"/>
          <w:rtl/>
        </w:rPr>
        <w:t>ٰ</w:t>
      </w:r>
      <w:r w:rsidRPr="002A5A9D">
        <w:rPr>
          <w:rStyle w:val="6-Char"/>
          <w:rFonts w:hint="cs"/>
          <w:rtl/>
        </w:rPr>
        <w:t>ا ن</w:t>
      </w:r>
      <w:r w:rsidR="00BC7698" w:rsidRPr="002A5A9D">
        <w:rPr>
          <w:rStyle w:val="6-Char"/>
          <w:rFonts w:hint="cs"/>
          <w:rtl/>
        </w:rPr>
        <w:t>َ</w:t>
      </w:r>
      <w:r w:rsidRPr="002A5A9D">
        <w:rPr>
          <w:rStyle w:val="6-Char"/>
          <w:rFonts w:hint="cs"/>
          <w:rtl/>
        </w:rPr>
        <w:t>ذ</w:t>
      </w:r>
      <w:r w:rsidR="00BC7698" w:rsidRPr="002A5A9D">
        <w:rPr>
          <w:rStyle w:val="6-Char"/>
          <w:rFonts w:hint="cs"/>
          <w:rtl/>
        </w:rPr>
        <w:t>ْ</w:t>
      </w:r>
      <w:r w:rsidRPr="002A5A9D">
        <w:rPr>
          <w:rStyle w:val="6-Char"/>
          <w:rFonts w:hint="cs"/>
          <w:rtl/>
        </w:rPr>
        <w:t>ر</w:t>
      </w:r>
      <w:r w:rsidR="00BC7698" w:rsidRPr="002A5A9D">
        <w:rPr>
          <w:rStyle w:val="6-Char"/>
          <w:rFonts w:hint="cs"/>
          <w:rtl/>
        </w:rPr>
        <w:t>ٌ</w:t>
      </w:r>
      <w:r w:rsidRPr="002A5A9D">
        <w:rPr>
          <w:rStyle w:val="6-Char"/>
          <w:rFonts w:hint="cs"/>
          <w:rtl/>
        </w:rPr>
        <w:t>؟ ف</w:t>
      </w:r>
      <w:r w:rsidR="00BC7698" w:rsidRPr="002A5A9D">
        <w:rPr>
          <w:rStyle w:val="6-Char"/>
          <w:rFonts w:hint="cs"/>
          <w:rtl/>
        </w:rPr>
        <w:t>َ</w:t>
      </w:r>
      <w:r w:rsidRPr="002A5A9D">
        <w:rPr>
          <w:rStyle w:val="6-Char"/>
          <w:rFonts w:hint="cs"/>
          <w:rtl/>
        </w:rPr>
        <w:t>ق</w:t>
      </w:r>
      <w:r w:rsidR="00BC7698" w:rsidRPr="002A5A9D">
        <w:rPr>
          <w:rStyle w:val="6-Char"/>
          <w:rFonts w:hint="cs"/>
          <w:rtl/>
        </w:rPr>
        <w:t>ٰ</w:t>
      </w:r>
      <w:r w:rsidRPr="002A5A9D">
        <w:rPr>
          <w:rStyle w:val="6-Char"/>
          <w:rFonts w:hint="cs"/>
          <w:rtl/>
        </w:rPr>
        <w:t>ال</w:t>
      </w:r>
      <w:r w:rsidR="00BC7698" w:rsidRPr="002A5A9D">
        <w:rPr>
          <w:rStyle w:val="6-Char"/>
          <w:rFonts w:hint="cs"/>
          <w:rtl/>
        </w:rPr>
        <w:t>َ</w:t>
      </w:r>
      <w:r w:rsidRPr="002A5A9D">
        <w:rPr>
          <w:rStyle w:val="6-Char"/>
          <w:rFonts w:hint="cs"/>
          <w:rtl/>
        </w:rPr>
        <w:t>: ا</w:t>
      </w:r>
      <w:r w:rsidR="00BC7698" w:rsidRPr="002A5A9D">
        <w:rPr>
          <w:rStyle w:val="6-Char"/>
          <w:rFonts w:hint="cs"/>
          <w:rtl/>
        </w:rPr>
        <w:t>ِ</w:t>
      </w:r>
      <w:r w:rsidRPr="002A5A9D">
        <w:rPr>
          <w:rStyle w:val="6-Char"/>
          <w:rFonts w:hint="cs"/>
          <w:rtl/>
        </w:rPr>
        <w:t>ق</w:t>
      </w:r>
      <w:r w:rsidR="00BC7698" w:rsidRPr="002A5A9D">
        <w:rPr>
          <w:rStyle w:val="6-Char"/>
          <w:rFonts w:hint="cs"/>
          <w:rtl/>
        </w:rPr>
        <w:t>ْ</w:t>
      </w:r>
      <w:r w:rsidRPr="002A5A9D">
        <w:rPr>
          <w:rStyle w:val="6-Char"/>
          <w:rFonts w:hint="cs"/>
          <w:rtl/>
        </w:rPr>
        <w:t>ض</w:t>
      </w:r>
      <w:r w:rsidR="00BC7698" w:rsidRPr="002A5A9D">
        <w:rPr>
          <w:rStyle w:val="6-Char"/>
          <w:rFonts w:hint="cs"/>
          <w:rtl/>
        </w:rPr>
        <w:t>ِ</w:t>
      </w:r>
      <w:r w:rsidRPr="002A5A9D">
        <w:rPr>
          <w:rStyle w:val="6-Char"/>
          <w:rFonts w:hint="cs"/>
          <w:rtl/>
        </w:rPr>
        <w:t>ه</w:t>
      </w:r>
      <w:r w:rsidR="00BC7698" w:rsidRPr="002A5A9D">
        <w:rPr>
          <w:rStyle w:val="6-Char"/>
          <w:rFonts w:hint="cs"/>
          <w:rtl/>
        </w:rPr>
        <w:t>ِ</w:t>
      </w:r>
      <w:r w:rsidRPr="002A5A9D">
        <w:rPr>
          <w:rStyle w:val="6-Char"/>
          <w:rFonts w:hint="cs"/>
          <w:rtl/>
        </w:rPr>
        <w:t xml:space="preserve"> ع</w:t>
      </w:r>
      <w:r w:rsidR="00BC7698" w:rsidRPr="002A5A9D">
        <w:rPr>
          <w:rStyle w:val="6-Char"/>
          <w:rFonts w:hint="cs"/>
          <w:rtl/>
        </w:rPr>
        <w:t>َ</w:t>
      </w:r>
      <w:r w:rsidRPr="002A5A9D">
        <w:rPr>
          <w:rStyle w:val="6-Char"/>
          <w:rFonts w:hint="cs"/>
          <w:rtl/>
        </w:rPr>
        <w:t>ن</w:t>
      </w:r>
      <w:r w:rsidR="00BC7698" w:rsidRPr="002A5A9D">
        <w:rPr>
          <w:rStyle w:val="6-Char"/>
          <w:rFonts w:hint="cs"/>
          <w:rtl/>
        </w:rPr>
        <w:t>ْ</w:t>
      </w:r>
      <w:r w:rsidRPr="002A5A9D">
        <w:rPr>
          <w:rStyle w:val="6-Char"/>
          <w:rFonts w:hint="cs"/>
          <w:rtl/>
        </w:rPr>
        <w:t>ه</w:t>
      </w:r>
      <w:r w:rsidR="00BC7698" w:rsidRPr="002A5A9D">
        <w:rPr>
          <w:rStyle w:val="6-Char"/>
          <w:rFonts w:hint="cs"/>
          <w:rtl/>
        </w:rPr>
        <w:t>ٰ</w:t>
      </w:r>
      <w:r w:rsidRPr="002A5A9D">
        <w:rPr>
          <w:rStyle w:val="6-Char"/>
          <w:rFonts w:hint="cs"/>
          <w:rtl/>
        </w:rPr>
        <w:t>ا.</w:t>
      </w:r>
      <w:r w:rsidRPr="0088599A">
        <w:rPr>
          <w:rStyle w:val="1-Char0"/>
          <w:rFonts w:hint="cs"/>
          <w:rtl/>
        </w:rPr>
        <w:t>»</w:t>
      </w:r>
      <w:r w:rsidRPr="005967D2">
        <w:rPr>
          <w:rStyle w:val="1-Char0"/>
          <w:vertAlign w:val="superscript"/>
          <w:rtl/>
        </w:rPr>
        <w:footnoteReference w:id="104"/>
      </w:r>
    </w:p>
    <w:p w:rsidR="00547F42" w:rsidRPr="0088599A" w:rsidRDefault="00547F42" w:rsidP="004E500B">
      <w:pPr>
        <w:rPr>
          <w:rStyle w:val="1-Char0"/>
          <w:rtl/>
        </w:rPr>
      </w:pPr>
      <w:r w:rsidRPr="0088599A">
        <w:rPr>
          <w:rStyle w:val="1-Char0"/>
          <w:rFonts w:hint="cs"/>
          <w:rtl/>
        </w:rPr>
        <w:t>«مادرم در حال</w:t>
      </w:r>
      <w:r w:rsidR="008D60BE">
        <w:rPr>
          <w:rStyle w:val="1-Char0"/>
          <w:rFonts w:hint="cs"/>
          <w:rtl/>
        </w:rPr>
        <w:t>ی</w:t>
      </w:r>
      <w:r w:rsidRPr="0088599A">
        <w:rPr>
          <w:rStyle w:val="1-Char0"/>
          <w:rFonts w:hint="cs"/>
          <w:rtl/>
        </w:rPr>
        <w:t xml:space="preserve"> فوت </w:t>
      </w:r>
      <w:r w:rsidR="008D60BE">
        <w:rPr>
          <w:rStyle w:val="1-Char0"/>
          <w:rFonts w:hint="cs"/>
          <w:rtl/>
        </w:rPr>
        <w:t>ک</w:t>
      </w:r>
      <w:r w:rsidRPr="0088599A">
        <w:rPr>
          <w:rStyle w:val="1-Char0"/>
          <w:rFonts w:hint="cs"/>
          <w:rtl/>
        </w:rPr>
        <w:t xml:space="preserve">رد </w:t>
      </w:r>
      <w:r w:rsidR="008D60BE">
        <w:rPr>
          <w:rStyle w:val="1-Char0"/>
          <w:rFonts w:hint="cs"/>
          <w:rtl/>
        </w:rPr>
        <w:t>ک</w:t>
      </w:r>
      <w:r w:rsidRPr="0088599A">
        <w:rPr>
          <w:rStyle w:val="1-Char0"/>
          <w:rFonts w:hint="cs"/>
          <w:rtl/>
        </w:rPr>
        <w:t>ه بر او نذر</w:t>
      </w:r>
      <w:r w:rsidR="008D60BE">
        <w:rPr>
          <w:rStyle w:val="1-Char0"/>
          <w:rFonts w:hint="cs"/>
          <w:rtl/>
        </w:rPr>
        <w:t>ی</w:t>
      </w:r>
      <w:r w:rsidRPr="0088599A">
        <w:rPr>
          <w:rStyle w:val="1-Char0"/>
          <w:rFonts w:hint="cs"/>
          <w:rtl/>
        </w:rPr>
        <w:t xml:space="preserve"> بود؟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فرمود: آن را به جا</w:t>
      </w:r>
      <w:r w:rsidR="008D60BE">
        <w:rPr>
          <w:rStyle w:val="1-Char0"/>
          <w:rFonts w:hint="cs"/>
          <w:rtl/>
        </w:rPr>
        <w:t>ی</w:t>
      </w:r>
      <w:r w:rsidRPr="0088599A">
        <w:rPr>
          <w:rStyle w:val="1-Char0"/>
          <w:rFonts w:hint="cs"/>
          <w:rtl/>
        </w:rPr>
        <w:t xml:space="preserve"> او ادا </w:t>
      </w:r>
      <w:r w:rsidR="008D60BE">
        <w:rPr>
          <w:rStyle w:val="1-Char0"/>
          <w:rFonts w:hint="cs"/>
          <w:rtl/>
        </w:rPr>
        <w:t>ک</w:t>
      </w:r>
      <w:r w:rsidRPr="0088599A">
        <w:rPr>
          <w:rStyle w:val="1-Char0"/>
          <w:rFonts w:hint="cs"/>
          <w:rtl/>
        </w:rPr>
        <w:t>ن.»</w:t>
      </w:r>
    </w:p>
    <w:p w:rsidR="00547F42" w:rsidRPr="004608B6" w:rsidRDefault="00954060" w:rsidP="00B328CB">
      <w:pPr>
        <w:pStyle w:val="8-0"/>
        <w:numPr>
          <w:ilvl w:val="0"/>
          <w:numId w:val="17"/>
        </w:numPr>
        <w:rPr>
          <w:rtl/>
        </w:rPr>
      </w:pPr>
      <w:r w:rsidRPr="004608B6">
        <w:rPr>
          <w:rFonts w:hint="cs"/>
          <w:rtl/>
        </w:rPr>
        <w:t>حج:</w:t>
      </w:r>
    </w:p>
    <w:p w:rsidR="00954060" w:rsidRPr="0088599A" w:rsidRDefault="00954060" w:rsidP="004E500B">
      <w:pPr>
        <w:rPr>
          <w:rStyle w:val="1-Char0"/>
          <w:rtl/>
        </w:rPr>
      </w:pPr>
      <w:r w:rsidRPr="0088599A">
        <w:rPr>
          <w:rStyle w:val="1-Char0"/>
          <w:rFonts w:hint="cs"/>
          <w:rtl/>
        </w:rPr>
        <w:t>ابن عباس</w:t>
      </w:r>
      <w:r w:rsidR="00412699">
        <w:rPr>
          <w:rStyle w:val="1-Char0"/>
          <w:rFonts w:cs="CTraditional Arabic" w:hint="cs"/>
          <w:rtl/>
        </w:rPr>
        <w:t>ب</w:t>
      </w:r>
      <w:r w:rsidRPr="0088599A">
        <w:rPr>
          <w:rStyle w:val="1-Char0"/>
          <w:rFonts w:hint="cs"/>
          <w:rtl/>
        </w:rPr>
        <w:t xml:space="preserve"> روا</w:t>
      </w:r>
      <w:r w:rsidR="008D60BE">
        <w:rPr>
          <w:rStyle w:val="1-Char0"/>
          <w:rFonts w:hint="cs"/>
          <w:rtl/>
        </w:rPr>
        <w:t>ی</w:t>
      </w:r>
      <w:r w:rsidRPr="0088599A">
        <w:rPr>
          <w:rStyle w:val="1-Char0"/>
          <w:rFonts w:hint="cs"/>
          <w:rtl/>
        </w:rPr>
        <w:t>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 xml:space="preserve">ند: </w:t>
      </w:r>
      <w:r w:rsidRPr="002A5A9D">
        <w:rPr>
          <w:rStyle w:val="1-Char0"/>
          <w:rFonts w:hint="cs"/>
          <w:rtl/>
        </w:rPr>
        <w:t>«</w:t>
      </w:r>
      <w:r w:rsidRPr="002A5A9D">
        <w:rPr>
          <w:rStyle w:val="6-Char"/>
          <w:rFonts w:hint="cs"/>
          <w:rtl/>
        </w:rPr>
        <w:t>إ</w:t>
      </w:r>
      <w:r w:rsidR="005367B2" w:rsidRPr="002A5A9D">
        <w:rPr>
          <w:rStyle w:val="6-Char"/>
          <w:rFonts w:hint="cs"/>
          <w:rtl/>
        </w:rPr>
        <w:t>ِ</w:t>
      </w:r>
      <w:r w:rsidRPr="002A5A9D">
        <w:rPr>
          <w:rStyle w:val="6-Char"/>
          <w:rFonts w:hint="cs"/>
          <w:rtl/>
        </w:rPr>
        <w:t>ن</w:t>
      </w:r>
      <w:r w:rsidR="00C73037" w:rsidRPr="002A5A9D">
        <w:rPr>
          <w:rStyle w:val="6-Char"/>
          <w:rFonts w:hint="cs"/>
          <w:rtl/>
        </w:rPr>
        <w:t>َّ</w:t>
      </w:r>
      <w:r w:rsidRPr="002A5A9D">
        <w:rPr>
          <w:rStyle w:val="6-Char"/>
          <w:rFonts w:hint="cs"/>
          <w:rtl/>
        </w:rPr>
        <w:t xml:space="preserve"> إ</w:t>
      </w:r>
      <w:r w:rsidR="00C73037" w:rsidRPr="002A5A9D">
        <w:rPr>
          <w:rStyle w:val="6-Char"/>
          <w:rFonts w:hint="cs"/>
          <w:rtl/>
        </w:rPr>
        <w:t>ِ</w:t>
      </w:r>
      <w:r w:rsidRPr="002A5A9D">
        <w:rPr>
          <w:rStyle w:val="6-Char"/>
          <w:rFonts w:hint="cs"/>
          <w:rtl/>
        </w:rPr>
        <w:t>م</w:t>
      </w:r>
      <w:r w:rsidR="00C73037" w:rsidRPr="002A5A9D">
        <w:rPr>
          <w:rStyle w:val="6-Char"/>
          <w:rFonts w:hint="cs"/>
          <w:rtl/>
        </w:rPr>
        <w:t>ْ</w:t>
      </w:r>
      <w:r w:rsidRPr="002A5A9D">
        <w:rPr>
          <w:rStyle w:val="6-Char"/>
          <w:rFonts w:hint="cs"/>
          <w:rtl/>
        </w:rPr>
        <w:t>ر</w:t>
      </w:r>
      <w:r w:rsidR="00C73037" w:rsidRPr="002A5A9D">
        <w:rPr>
          <w:rStyle w:val="6-Char"/>
          <w:rFonts w:hint="cs"/>
          <w:rtl/>
        </w:rPr>
        <w:t>َأَ</w:t>
      </w:r>
      <w:r w:rsidRPr="002A5A9D">
        <w:rPr>
          <w:rStyle w:val="6-Char"/>
          <w:rFonts w:hint="cs"/>
          <w:rtl/>
        </w:rPr>
        <w:t>ة</w:t>
      </w:r>
      <w:r w:rsidR="00C73037" w:rsidRPr="002A5A9D">
        <w:rPr>
          <w:rStyle w:val="6-Char"/>
          <w:rFonts w:hint="cs"/>
          <w:rtl/>
        </w:rPr>
        <w:t>ً</w:t>
      </w:r>
      <w:r w:rsidRPr="002A5A9D">
        <w:rPr>
          <w:rStyle w:val="6-Char"/>
          <w:rFonts w:hint="cs"/>
          <w:rtl/>
        </w:rPr>
        <w:t xml:space="preserve"> م</w:t>
      </w:r>
      <w:r w:rsidR="00C73037" w:rsidRPr="002A5A9D">
        <w:rPr>
          <w:rStyle w:val="6-Char"/>
          <w:rFonts w:hint="cs"/>
          <w:rtl/>
        </w:rPr>
        <w:t>ِ</w:t>
      </w:r>
      <w:r w:rsidRPr="002A5A9D">
        <w:rPr>
          <w:rStyle w:val="6-Char"/>
          <w:rFonts w:hint="cs"/>
          <w:rtl/>
        </w:rPr>
        <w:t>ن</w:t>
      </w:r>
      <w:r w:rsidR="00C73037" w:rsidRPr="002A5A9D">
        <w:rPr>
          <w:rStyle w:val="6-Char"/>
          <w:rFonts w:hint="cs"/>
          <w:rtl/>
        </w:rPr>
        <w:t>ْ</w:t>
      </w:r>
      <w:r w:rsidRPr="002A5A9D">
        <w:rPr>
          <w:rStyle w:val="6-Char"/>
          <w:rFonts w:hint="cs"/>
          <w:rtl/>
        </w:rPr>
        <w:t xml:space="preserve"> </w:t>
      </w:r>
      <w:r w:rsidR="00C73037" w:rsidRPr="002A5A9D">
        <w:rPr>
          <w:rStyle w:val="6-Char"/>
          <w:rFonts w:hint="cs"/>
          <w:rtl/>
        </w:rPr>
        <w:t>«</w:t>
      </w:r>
      <w:r w:rsidRPr="002A5A9D">
        <w:rPr>
          <w:rStyle w:val="6-Char"/>
          <w:rFonts w:hint="cs"/>
          <w:rtl/>
        </w:rPr>
        <w:t>ج</w:t>
      </w:r>
      <w:r w:rsidR="00C73037" w:rsidRPr="002A5A9D">
        <w:rPr>
          <w:rStyle w:val="6-Char"/>
          <w:rFonts w:hint="cs"/>
          <w:rtl/>
        </w:rPr>
        <w:t>ُ</w:t>
      </w:r>
      <w:r w:rsidRPr="002A5A9D">
        <w:rPr>
          <w:rStyle w:val="6-Char"/>
          <w:rFonts w:hint="cs"/>
          <w:rtl/>
        </w:rPr>
        <w:t>ه</w:t>
      </w:r>
      <w:r w:rsidR="00C73037" w:rsidRPr="002A5A9D">
        <w:rPr>
          <w:rStyle w:val="6-Char"/>
          <w:rFonts w:hint="cs"/>
          <w:rtl/>
        </w:rPr>
        <w:t>َ</w:t>
      </w:r>
      <w:r w:rsidRPr="002A5A9D">
        <w:rPr>
          <w:rStyle w:val="6-Char"/>
          <w:rFonts w:hint="cs"/>
          <w:rtl/>
        </w:rPr>
        <w:t>ي</w:t>
      </w:r>
      <w:r w:rsidR="00C73037" w:rsidRPr="002A5A9D">
        <w:rPr>
          <w:rStyle w:val="6-Char"/>
          <w:rFonts w:hint="cs"/>
          <w:rtl/>
        </w:rPr>
        <w:t>ْ</w:t>
      </w:r>
      <w:r w:rsidRPr="002A5A9D">
        <w:rPr>
          <w:rStyle w:val="6-Char"/>
          <w:rFonts w:hint="cs"/>
          <w:rtl/>
        </w:rPr>
        <w:t>ن</w:t>
      </w:r>
      <w:r w:rsidR="00C73037" w:rsidRPr="002A5A9D">
        <w:rPr>
          <w:rStyle w:val="6-Char"/>
          <w:rFonts w:hint="cs"/>
          <w:rtl/>
        </w:rPr>
        <w:t>َ</w:t>
      </w:r>
      <w:r w:rsidRPr="002A5A9D">
        <w:rPr>
          <w:rStyle w:val="6-Char"/>
          <w:rFonts w:hint="cs"/>
          <w:rtl/>
        </w:rPr>
        <w:t>ة</w:t>
      </w:r>
      <w:r w:rsidR="00C73037" w:rsidRPr="002A5A9D">
        <w:rPr>
          <w:rStyle w:val="6-Char"/>
          <w:rFonts w:hint="cs"/>
          <w:rtl/>
        </w:rPr>
        <w:t>َ</w:t>
      </w:r>
      <w:r w:rsidRPr="002A5A9D">
        <w:rPr>
          <w:rStyle w:val="6-Char"/>
          <w:rFonts w:hint="cs"/>
          <w:rtl/>
        </w:rPr>
        <w:t>» ج</w:t>
      </w:r>
      <w:r w:rsidR="00C73037" w:rsidRPr="002A5A9D">
        <w:rPr>
          <w:rStyle w:val="6-Char"/>
          <w:rFonts w:hint="cs"/>
          <w:rtl/>
        </w:rPr>
        <w:t>ٰ</w:t>
      </w:r>
      <w:r w:rsidRPr="002A5A9D">
        <w:rPr>
          <w:rStyle w:val="6-Char"/>
          <w:rFonts w:hint="cs"/>
          <w:rtl/>
        </w:rPr>
        <w:t>اء</w:t>
      </w:r>
      <w:r w:rsidR="00C73037" w:rsidRPr="002A5A9D">
        <w:rPr>
          <w:rStyle w:val="6-Char"/>
          <w:rFonts w:hint="cs"/>
          <w:rtl/>
        </w:rPr>
        <w:t>َ</w:t>
      </w:r>
      <w:r w:rsidRPr="002A5A9D">
        <w:rPr>
          <w:rStyle w:val="6-Char"/>
          <w:rFonts w:hint="cs"/>
          <w:rtl/>
        </w:rPr>
        <w:t>ت</w:t>
      </w:r>
      <w:r w:rsidR="00C73037" w:rsidRPr="002A5A9D">
        <w:rPr>
          <w:rStyle w:val="6-Char"/>
          <w:rFonts w:hint="cs"/>
          <w:rtl/>
        </w:rPr>
        <w:t>ْ</w:t>
      </w:r>
      <w:r w:rsidRPr="002A5A9D">
        <w:rPr>
          <w:rStyle w:val="6-Char"/>
          <w:rFonts w:hint="cs"/>
          <w:rtl/>
        </w:rPr>
        <w:t xml:space="preserve"> ا</w:t>
      </w:r>
      <w:r w:rsidR="00C73037" w:rsidRPr="002A5A9D">
        <w:rPr>
          <w:rStyle w:val="6-Char"/>
          <w:rFonts w:hint="cs"/>
          <w:rtl/>
        </w:rPr>
        <w:t>ِ</w:t>
      </w:r>
      <w:r w:rsidRPr="002A5A9D">
        <w:rPr>
          <w:rStyle w:val="6-Char"/>
          <w:rFonts w:hint="cs"/>
          <w:rtl/>
        </w:rPr>
        <w:t>ل</w:t>
      </w:r>
      <w:r w:rsidR="00C73037" w:rsidRPr="002A5A9D">
        <w:rPr>
          <w:rStyle w:val="6-Char"/>
          <w:rFonts w:hint="cs"/>
          <w:rtl/>
        </w:rPr>
        <w:t>َ</w:t>
      </w:r>
      <w:r w:rsidRPr="002A5A9D">
        <w:rPr>
          <w:rStyle w:val="6-Char"/>
          <w:rFonts w:hint="cs"/>
          <w:rtl/>
        </w:rPr>
        <w:t>ي الن</w:t>
      </w:r>
      <w:r w:rsidR="00C73037" w:rsidRPr="002A5A9D">
        <w:rPr>
          <w:rStyle w:val="6-Char"/>
          <w:rFonts w:hint="cs"/>
          <w:rtl/>
        </w:rPr>
        <w:t>َّ</w:t>
      </w:r>
      <w:r w:rsidRPr="002A5A9D">
        <w:rPr>
          <w:rStyle w:val="6-Char"/>
          <w:rFonts w:hint="cs"/>
          <w:rtl/>
        </w:rPr>
        <w:t>ب</w:t>
      </w:r>
      <w:r w:rsidR="00C73037" w:rsidRPr="002A5A9D">
        <w:rPr>
          <w:rStyle w:val="6-Char"/>
          <w:rFonts w:hint="cs"/>
          <w:rtl/>
        </w:rPr>
        <w:t>ِ</w:t>
      </w:r>
      <w:r w:rsidRPr="002A5A9D">
        <w:rPr>
          <w:rStyle w:val="6-Char"/>
          <w:rFonts w:hint="cs"/>
          <w:rtl/>
        </w:rPr>
        <w:t>ي</w:t>
      </w:r>
      <w:r w:rsidR="00C73037" w:rsidRPr="002A5A9D">
        <w:rPr>
          <w:rStyle w:val="6-Char"/>
          <w:rFonts w:hint="cs"/>
          <w:rtl/>
        </w:rPr>
        <w:t>ِّ</w:t>
      </w:r>
      <w:r w:rsidR="00343A3E" w:rsidRPr="00343A3E">
        <w:rPr>
          <w:rStyle w:val="1-Char0"/>
          <w:rFonts w:cs="CTraditional Arabic"/>
          <w:rtl/>
        </w:rPr>
        <w:t xml:space="preserve"> ج</w:t>
      </w:r>
      <w:r w:rsidRPr="002A5A9D">
        <w:rPr>
          <w:rStyle w:val="6-Char"/>
          <w:rFonts w:hint="cs"/>
          <w:rtl/>
        </w:rPr>
        <w:t xml:space="preserve"> ف</w:t>
      </w:r>
      <w:r w:rsidR="00C73037" w:rsidRPr="002A5A9D">
        <w:rPr>
          <w:rStyle w:val="6-Char"/>
          <w:rFonts w:hint="cs"/>
          <w:rtl/>
        </w:rPr>
        <w:t>َ</w:t>
      </w:r>
      <w:r w:rsidRPr="002A5A9D">
        <w:rPr>
          <w:rStyle w:val="6-Char"/>
          <w:rFonts w:hint="cs"/>
          <w:rtl/>
        </w:rPr>
        <w:t>ق</w:t>
      </w:r>
      <w:r w:rsidR="00C73037" w:rsidRPr="002A5A9D">
        <w:rPr>
          <w:rStyle w:val="6-Char"/>
          <w:rFonts w:hint="cs"/>
          <w:rtl/>
        </w:rPr>
        <w:t>ٰ</w:t>
      </w:r>
      <w:r w:rsidRPr="002A5A9D">
        <w:rPr>
          <w:rStyle w:val="6-Char"/>
          <w:rFonts w:hint="cs"/>
          <w:rtl/>
        </w:rPr>
        <w:t>ال</w:t>
      </w:r>
      <w:r w:rsidR="00C73037" w:rsidRPr="002A5A9D">
        <w:rPr>
          <w:rStyle w:val="6-Char"/>
          <w:rFonts w:hint="cs"/>
          <w:rtl/>
        </w:rPr>
        <w:t>َ</w:t>
      </w:r>
      <w:r w:rsidRPr="002A5A9D">
        <w:rPr>
          <w:rStyle w:val="6-Char"/>
          <w:rFonts w:hint="cs"/>
          <w:rtl/>
        </w:rPr>
        <w:t>ت</w:t>
      </w:r>
      <w:r w:rsidR="00C73037" w:rsidRPr="002A5A9D">
        <w:rPr>
          <w:rStyle w:val="6-Char"/>
          <w:rFonts w:hint="cs"/>
          <w:rtl/>
        </w:rPr>
        <w:t>ْ</w:t>
      </w:r>
      <w:r w:rsidRPr="002A5A9D">
        <w:rPr>
          <w:rStyle w:val="6-Char"/>
          <w:rFonts w:hint="cs"/>
          <w:rtl/>
        </w:rPr>
        <w:t>: إ</w:t>
      </w:r>
      <w:r w:rsidR="00C73037" w:rsidRPr="002A5A9D">
        <w:rPr>
          <w:rStyle w:val="6-Char"/>
          <w:rFonts w:hint="cs"/>
          <w:rtl/>
        </w:rPr>
        <w:t>ِ</w:t>
      </w:r>
      <w:r w:rsidRPr="002A5A9D">
        <w:rPr>
          <w:rStyle w:val="6-Char"/>
          <w:rFonts w:hint="cs"/>
          <w:rtl/>
        </w:rPr>
        <w:t>ن</w:t>
      </w:r>
      <w:r w:rsidR="00C73037" w:rsidRPr="002A5A9D">
        <w:rPr>
          <w:rStyle w:val="6-Char"/>
          <w:rFonts w:hint="cs"/>
          <w:rtl/>
        </w:rPr>
        <w:t>َّ</w:t>
      </w:r>
      <w:r w:rsidRPr="002A5A9D">
        <w:rPr>
          <w:rStyle w:val="6-Char"/>
          <w:rFonts w:hint="cs"/>
          <w:rtl/>
        </w:rPr>
        <w:t xml:space="preserve"> أ</w:t>
      </w:r>
      <w:r w:rsidR="00C73037" w:rsidRPr="002A5A9D">
        <w:rPr>
          <w:rStyle w:val="6-Char"/>
          <w:rFonts w:hint="cs"/>
          <w:rtl/>
        </w:rPr>
        <w:t>ُ</w:t>
      </w:r>
      <w:r w:rsidRPr="002A5A9D">
        <w:rPr>
          <w:rStyle w:val="6-Char"/>
          <w:rFonts w:hint="cs"/>
          <w:rtl/>
        </w:rPr>
        <w:t>م</w:t>
      </w:r>
      <w:r w:rsidR="00C73037" w:rsidRPr="002A5A9D">
        <w:rPr>
          <w:rStyle w:val="6-Char"/>
          <w:rFonts w:hint="cs"/>
          <w:rtl/>
        </w:rPr>
        <w:t>ِّ</w:t>
      </w:r>
      <w:r w:rsidRPr="002A5A9D">
        <w:rPr>
          <w:rStyle w:val="6-Char"/>
          <w:rFonts w:hint="cs"/>
          <w:rtl/>
        </w:rPr>
        <w:t>ي</w:t>
      </w:r>
      <w:r w:rsidR="00C73037" w:rsidRPr="002A5A9D">
        <w:rPr>
          <w:rStyle w:val="6-Char"/>
          <w:rFonts w:hint="cs"/>
          <w:rtl/>
        </w:rPr>
        <w:t>ْ</w:t>
      </w:r>
      <w:r w:rsidRPr="002A5A9D">
        <w:rPr>
          <w:rStyle w:val="6-Char"/>
          <w:rFonts w:hint="cs"/>
          <w:rtl/>
        </w:rPr>
        <w:t xml:space="preserve"> ن</w:t>
      </w:r>
      <w:r w:rsidR="00C73037" w:rsidRPr="002A5A9D">
        <w:rPr>
          <w:rStyle w:val="6-Char"/>
          <w:rFonts w:hint="cs"/>
          <w:rtl/>
        </w:rPr>
        <w:t>َ</w:t>
      </w:r>
      <w:r w:rsidRPr="002A5A9D">
        <w:rPr>
          <w:rStyle w:val="6-Char"/>
          <w:rFonts w:hint="cs"/>
          <w:rtl/>
        </w:rPr>
        <w:t>ذ</w:t>
      </w:r>
      <w:r w:rsidR="00C73037" w:rsidRPr="002A5A9D">
        <w:rPr>
          <w:rStyle w:val="6-Char"/>
          <w:rFonts w:hint="cs"/>
          <w:rtl/>
        </w:rPr>
        <w:t>َ</w:t>
      </w:r>
      <w:r w:rsidRPr="002A5A9D">
        <w:rPr>
          <w:rStyle w:val="6-Char"/>
          <w:rFonts w:hint="cs"/>
          <w:rtl/>
        </w:rPr>
        <w:t>ر</w:t>
      </w:r>
      <w:r w:rsidR="00C73037" w:rsidRPr="002A5A9D">
        <w:rPr>
          <w:rStyle w:val="6-Char"/>
          <w:rFonts w:hint="cs"/>
          <w:rtl/>
        </w:rPr>
        <w:t>َ</w:t>
      </w:r>
      <w:r w:rsidRPr="002A5A9D">
        <w:rPr>
          <w:rStyle w:val="6-Char"/>
          <w:rFonts w:hint="cs"/>
          <w:rtl/>
        </w:rPr>
        <w:t>ت</w:t>
      </w:r>
      <w:r w:rsidR="00C73037" w:rsidRPr="002A5A9D">
        <w:rPr>
          <w:rStyle w:val="6-Char"/>
          <w:rFonts w:hint="cs"/>
          <w:rtl/>
        </w:rPr>
        <w:t>ْ</w:t>
      </w:r>
      <w:r w:rsidRPr="002A5A9D">
        <w:rPr>
          <w:rStyle w:val="6-Char"/>
          <w:rFonts w:hint="cs"/>
          <w:rtl/>
        </w:rPr>
        <w:t xml:space="preserve"> أ</w:t>
      </w:r>
      <w:r w:rsidR="00C73037" w:rsidRPr="002A5A9D">
        <w:rPr>
          <w:rStyle w:val="6-Char"/>
          <w:rFonts w:hint="cs"/>
          <w:rtl/>
        </w:rPr>
        <w:t>َ</w:t>
      </w:r>
      <w:r w:rsidRPr="002A5A9D">
        <w:rPr>
          <w:rStyle w:val="6-Char"/>
          <w:rFonts w:hint="cs"/>
          <w:rtl/>
        </w:rPr>
        <w:t>ن</w:t>
      </w:r>
      <w:r w:rsidR="00C73037" w:rsidRPr="002A5A9D">
        <w:rPr>
          <w:rStyle w:val="6-Char"/>
          <w:rFonts w:hint="cs"/>
          <w:rtl/>
        </w:rPr>
        <w:t>ْ</w:t>
      </w:r>
      <w:r w:rsidRPr="002A5A9D">
        <w:rPr>
          <w:rStyle w:val="6-Char"/>
          <w:rFonts w:hint="cs"/>
          <w:rtl/>
        </w:rPr>
        <w:t xml:space="preserve"> ت</w:t>
      </w:r>
      <w:r w:rsidR="00C73037" w:rsidRPr="002A5A9D">
        <w:rPr>
          <w:rStyle w:val="6-Char"/>
          <w:rFonts w:hint="cs"/>
          <w:rtl/>
        </w:rPr>
        <w:t>َ</w:t>
      </w:r>
      <w:r w:rsidRPr="002A5A9D">
        <w:rPr>
          <w:rStyle w:val="6-Char"/>
          <w:rFonts w:hint="cs"/>
          <w:rtl/>
        </w:rPr>
        <w:t>ح</w:t>
      </w:r>
      <w:r w:rsidR="00C73037" w:rsidRPr="002A5A9D">
        <w:rPr>
          <w:rStyle w:val="6-Char"/>
          <w:rFonts w:hint="cs"/>
          <w:rtl/>
        </w:rPr>
        <w:t>ُ</w:t>
      </w:r>
      <w:r w:rsidRPr="002A5A9D">
        <w:rPr>
          <w:rStyle w:val="6-Char"/>
          <w:rFonts w:hint="cs"/>
          <w:rtl/>
        </w:rPr>
        <w:t>ج</w:t>
      </w:r>
      <w:r w:rsidR="00C73037" w:rsidRPr="002A5A9D">
        <w:rPr>
          <w:rStyle w:val="6-Char"/>
          <w:rFonts w:hint="cs"/>
          <w:rtl/>
        </w:rPr>
        <w:t>َّ</w:t>
      </w:r>
      <w:r w:rsidRPr="002A5A9D">
        <w:rPr>
          <w:rStyle w:val="6-Char"/>
          <w:rFonts w:hint="cs"/>
          <w:rtl/>
        </w:rPr>
        <w:t xml:space="preserve"> ف</w:t>
      </w:r>
      <w:r w:rsidR="00C73037" w:rsidRPr="002A5A9D">
        <w:rPr>
          <w:rStyle w:val="6-Char"/>
          <w:rFonts w:hint="cs"/>
          <w:rtl/>
        </w:rPr>
        <w:t>َ</w:t>
      </w:r>
      <w:r w:rsidRPr="002A5A9D">
        <w:rPr>
          <w:rStyle w:val="6-Char"/>
          <w:rFonts w:hint="cs"/>
          <w:rtl/>
        </w:rPr>
        <w:t>ل</w:t>
      </w:r>
      <w:r w:rsidR="00C73037" w:rsidRPr="002A5A9D">
        <w:rPr>
          <w:rStyle w:val="6-Char"/>
          <w:rFonts w:hint="cs"/>
          <w:rtl/>
        </w:rPr>
        <w:t>َ</w:t>
      </w:r>
      <w:r w:rsidRPr="002A5A9D">
        <w:rPr>
          <w:rStyle w:val="6-Char"/>
          <w:rFonts w:hint="cs"/>
          <w:rtl/>
        </w:rPr>
        <w:t>م</w:t>
      </w:r>
      <w:r w:rsidR="00C73037" w:rsidRPr="002A5A9D">
        <w:rPr>
          <w:rStyle w:val="6-Char"/>
          <w:rFonts w:hint="cs"/>
          <w:rtl/>
        </w:rPr>
        <w:t>ْ</w:t>
      </w:r>
      <w:r w:rsidRPr="002A5A9D">
        <w:rPr>
          <w:rStyle w:val="6-Char"/>
          <w:rFonts w:hint="cs"/>
          <w:rtl/>
        </w:rPr>
        <w:t xml:space="preserve"> ت</w:t>
      </w:r>
      <w:r w:rsidR="00C73037" w:rsidRPr="002A5A9D">
        <w:rPr>
          <w:rStyle w:val="6-Char"/>
          <w:rFonts w:hint="cs"/>
          <w:rtl/>
        </w:rPr>
        <w:t>َ</w:t>
      </w:r>
      <w:r w:rsidRPr="002A5A9D">
        <w:rPr>
          <w:rStyle w:val="6-Char"/>
          <w:rFonts w:hint="cs"/>
          <w:rtl/>
        </w:rPr>
        <w:t>ح</w:t>
      </w:r>
      <w:r w:rsidR="00C73037" w:rsidRPr="002A5A9D">
        <w:rPr>
          <w:rStyle w:val="6-Char"/>
          <w:rFonts w:hint="cs"/>
          <w:rtl/>
        </w:rPr>
        <w:t>ُ</w:t>
      </w:r>
      <w:r w:rsidRPr="002A5A9D">
        <w:rPr>
          <w:rStyle w:val="6-Char"/>
          <w:rFonts w:hint="cs"/>
          <w:rtl/>
        </w:rPr>
        <w:t>ج</w:t>
      </w:r>
      <w:r w:rsidR="00C73037" w:rsidRPr="002A5A9D">
        <w:rPr>
          <w:rStyle w:val="6-Char"/>
          <w:rFonts w:hint="cs"/>
          <w:rtl/>
        </w:rPr>
        <w:t>َّ</w:t>
      </w:r>
      <w:r w:rsidRPr="002A5A9D">
        <w:rPr>
          <w:rStyle w:val="6-Char"/>
          <w:rFonts w:hint="cs"/>
          <w:rtl/>
        </w:rPr>
        <w:t xml:space="preserve"> ح</w:t>
      </w:r>
      <w:r w:rsidR="00C73037" w:rsidRPr="002A5A9D">
        <w:rPr>
          <w:rStyle w:val="6-Char"/>
          <w:rFonts w:hint="cs"/>
          <w:rtl/>
        </w:rPr>
        <w:t>َ</w:t>
      </w:r>
      <w:r w:rsidRPr="002A5A9D">
        <w:rPr>
          <w:rStyle w:val="6-Char"/>
          <w:rFonts w:hint="cs"/>
          <w:rtl/>
        </w:rPr>
        <w:t>ت</w:t>
      </w:r>
      <w:r w:rsidR="00C73037" w:rsidRPr="002A5A9D">
        <w:rPr>
          <w:rStyle w:val="6-Char"/>
          <w:rFonts w:hint="cs"/>
          <w:rtl/>
        </w:rPr>
        <w:t>ّ</w:t>
      </w:r>
      <w:r w:rsidRPr="002A5A9D">
        <w:rPr>
          <w:rStyle w:val="6-Char"/>
          <w:rFonts w:hint="cs"/>
          <w:rtl/>
        </w:rPr>
        <w:t>ي م</w:t>
      </w:r>
      <w:r w:rsidR="00C73037" w:rsidRPr="002A5A9D">
        <w:rPr>
          <w:rStyle w:val="6-Char"/>
          <w:rFonts w:hint="cs"/>
          <w:rtl/>
        </w:rPr>
        <w:t>ٰ</w:t>
      </w:r>
      <w:r w:rsidRPr="002A5A9D">
        <w:rPr>
          <w:rStyle w:val="6-Char"/>
          <w:rFonts w:hint="cs"/>
          <w:rtl/>
        </w:rPr>
        <w:t>ات</w:t>
      </w:r>
      <w:r w:rsidR="00C73037" w:rsidRPr="002A5A9D">
        <w:rPr>
          <w:rStyle w:val="6-Char"/>
          <w:rFonts w:hint="cs"/>
          <w:rtl/>
        </w:rPr>
        <w:t>َ</w:t>
      </w:r>
      <w:r w:rsidRPr="002A5A9D">
        <w:rPr>
          <w:rStyle w:val="6-Char"/>
          <w:rFonts w:hint="cs"/>
          <w:rtl/>
        </w:rPr>
        <w:t>ت</w:t>
      </w:r>
      <w:r w:rsidR="00C73037" w:rsidRPr="002A5A9D">
        <w:rPr>
          <w:rStyle w:val="6-Char"/>
          <w:rFonts w:hint="cs"/>
          <w:rtl/>
        </w:rPr>
        <w:t>ْ</w:t>
      </w:r>
      <w:r w:rsidRPr="002A5A9D">
        <w:rPr>
          <w:rStyle w:val="6-Char"/>
          <w:rFonts w:hint="cs"/>
          <w:rtl/>
        </w:rPr>
        <w:t>، أ</w:t>
      </w:r>
      <w:r w:rsidR="00C73037" w:rsidRPr="002A5A9D">
        <w:rPr>
          <w:rStyle w:val="6-Char"/>
          <w:rFonts w:hint="cs"/>
          <w:rtl/>
        </w:rPr>
        <w:t>َ</w:t>
      </w:r>
      <w:r w:rsidRPr="002A5A9D">
        <w:rPr>
          <w:rStyle w:val="6-Char"/>
          <w:rFonts w:hint="cs"/>
          <w:rtl/>
        </w:rPr>
        <w:t>ف</w:t>
      </w:r>
      <w:r w:rsidR="00C73037" w:rsidRPr="002A5A9D">
        <w:rPr>
          <w:rStyle w:val="6-Char"/>
          <w:rFonts w:hint="cs"/>
          <w:rtl/>
        </w:rPr>
        <w:t>َ</w:t>
      </w:r>
      <w:r w:rsidRPr="002A5A9D">
        <w:rPr>
          <w:rStyle w:val="6-Char"/>
          <w:rFonts w:hint="cs"/>
          <w:rtl/>
        </w:rPr>
        <w:t>أ</w:t>
      </w:r>
      <w:r w:rsidR="00C73037" w:rsidRPr="002A5A9D">
        <w:rPr>
          <w:rStyle w:val="6-Char"/>
          <w:rFonts w:hint="cs"/>
          <w:rtl/>
        </w:rPr>
        <w:t>َ</w:t>
      </w:r>
      <w:r w:rsidRPr="002A5A9D">
        <w:rPr>
          <w:rStyle w:val="6-Char"/>
          <w:rFonts w:hint="cs"/>
          <w:rtl/>
        </w:rPr>
        <w:t xml:space="preserve"> ح</w:t>
      </w:r>
      <w:r w:rsidR="00C73037" w:rsidRPr="002A5A9D">
        <w:rPr>
          <w:rStyle w:val="6-Char"/>
          <w:rFonts w:hint="cs"/>
          <w:rtl/>
        </w:rPr>
        <w:t>ُ</w:t>
      </w:r>
      <w:r w:rsidRPr="002A5A9D">
        <w:rPr>
          <w:rStyle w:val="6-Char"/>
          <w:rFonts w:hint="cs"/>
          <w:rtl/>
        </w:rPr>
        <w:t>ج</w:t>
      </w:r>
      <w:r w:rsidR="00C73037" w:rsidRPr="002A5A9D">
        <w:rPr>
          <w:rStyle w:val="6-Char"/>
          <w:rFonts w:hint="cs"/>
          <w:rtl/>
        </w:rPr>
        <w:t>َّ</w:t>
      </w:r>
      <w:r w:rsidRPr="002A5A9D">
        <w:rPr>
          <w:rStyle w:val="6-Char"/>
          <w:rFonts w:hint="cs"/>
          <w:rtl/>
        </w:rPr>
        <w:t xml:space="preserve"> ع</w:t>
      </w:r>
      <w:r w:rsidR="00C73037" w:rsidRPr="002A5A9D">
        <w:rPr>
          <w:rStyle w:val="6-Char"/>
          <w:rFonts w:hint="cs"/>
          <w:rtl/>
        </w:rPr>
        <w:t>َ</w:t>
      </w:r>
      <w:r w:rsidRPr="002A5A9D">
        <w:rPr>
          <w:rStyle w:val="6-Char"/>
          <w:rFonts w:hint="cs"/>
          <w:rtl/>
        </w:rPr>
        <w:t>ن</w:t>
      </w:r>
      <w:r w:rsidR="00C73037" w:rsidRPr="002A5A9D">
        <w:rPr>
          <w:rStyle w:val="6-Char"/>
          <w:rFonts w:hint="cs"/>
          <w:rtl/>
        </w:rPr>
        <w:t>ْ</w:t>
      </w:r>
      <w:r w:rsidRPr="002A5A9D">
        <w:rPr>
          <w:rStyle w:val="6-Char"/>
          <w:rFonts w:hint="cs"/>
          <w:rtl/>
        </w:rPr>
        <w:t>ه</w:t>
      </w:r>
      <w:r w:rsidR="00C73037" w:rsidRPr="002A5A9D">
        <w:rPr>
          <w:rStyle w:val="6-Char"/>
          <w:rFonts w:hint="cs"/>
          <w:rtl/>
        </w:rPr>
        <w:t>ٰ</w:t>
      </w:r>
      <w:r w:rsidRPr="002A5A9D">
        <w:rPr>
          <w:rStyle w:val="6-Char"/>
          <w:rFonts w:hint="cs"/>
          <w:rtl/>
        </w:rPr>
        <w:t>ا؟ ق</w:t>
      </w:r>
      <w:r w:rsidR="00C73037" w:rsidRPr="002A5A9D">
        <w:rPr>
          <w:rStyle w:val="6-Char"/>
          <w:rFonts w:hint="cs"/>
          <w:rtl/>
        </w:rPr>
        <w:t>ٰ</w:t>
      </w:r>
      <w:r w:rsidRPr="002A5A9D">
        <w:rPr>
          <w:rStyle w:val="6-Char"/>
          <w:rFonts w:hint="cs"/>
          <w:rtl/>
        </w:rPr>
        <w:t>ال</w:t>
      </w:r>
      <w:r w:rsidR="00C73037" w:rsidRPr="002A5A9D">
        <w:rPr>
          <w:rStyle w:val="6-Char"/>
          <w:rFonts w:hint="cs"/>
          <w:rtl/>
        </w:rPr>
        <w:t>َ</w:t>
      </w:r>
      <w:r w:rsidRPr="002A5A9D">
        <w:rPr>
          <w:rStyle w:val="6-Char"/>
          <w:rFonts w:hint="cs"/>
          <w:rtl/>
        </w:rPr>
        <w:t>: ح</w:t>
      </w:r>
      <w:r w:rsidR="00C73037" w:rsidRPr="002A5A9D">
        <w:rPr>
          <w:rStyle w:val="6-Char"/>
          <w:rFonts w:hint="cs"/>
          <w:rtl/>
        </w:rPr>
        <w:t>ُ</w:t>
      </w:r>
      <w:r w:rsidRPr="002A5A9D">
        <w:rPr>
          <w:rStyle w:val="6-Char"/>
          <w:rFonts w:hint="cs"/>
          <w:rtl/>
        </w:rPr>
        <w:t>ج</w:t>
      </w:r>
      <w:r w:rsidR="00C73037" w:rsidRPr="002A5A9D">
        <w:rPr>
          <w:rStyle w:val="6-Char"/>
          <w:rFonts w:hint="cs"/>
          <w:rtl/>
        </w:rPr>
        <w:t>ِّ</w:t>
      </w:r>
      <w:r w:rsidRPr="002A5A9D">
        <w:rPr>
          <w:rStyle w:val="6-Char"/>
          <w:rFonts w:hint="cs"/>
          <w:rtl/>
        </w:rPr>
        <w:t>ي</w:t>
      </w:r>
      <w:r w:rsidR="00C73037" w:rsidRPr="002A5A9D">
        <w:rPr>
          <w:rStyle w:val="6-Char"/>
          <w:rFonts w:hint="cs"/>
          <w:rtl/>
        </w:rPr>
        <w:t>ْ</w:t>
      </w:r>
      <w:r w:rsidRPr="002A5A9D">
        <w:rPr>
          <w:rStyle w:val="6-Char"/>
          <w:rFonts w:hint="cs"/>
          <w:rtl/>
        </w:rPr>
        <w:t xml:space="preserve"> ع</w:t>
      </w:r>
      <w:r w:rsidR="00C73037" w:rsidRPr="002A5A9D">
        <w:rPr>
          <w:rStyle w:val="6-Char"/>
          <w:rFonts w:hint="cs"/>
          <w:rtl/>
        </w:rPr>
        <w:t>َ</w:t>
      </w:r>
      <w:r w:rsidRPr="002A5A9D">
        <w:rPr>
          <w:rStyle w:val="6-Char"/>
          <w:rFonts w:hint="cs"/>
          <w:rtl/>
        </w:rPr>
        <w:t>ن</w:t>
      </w:r>
      <w:r w:rsidR="00C73037" w:rsidRPr="002A5A9D">
        <w:rPr>
          <w:rStyle w:val="6-Char"/>
          <w:rFonts w:hint="cs"/>
          <w:rtl/>
        </w:rPr>
        <w:t>ْ</w:t>
      </w:r>
      <w:r w:rsidRPr="002A5A9D">
        <w:rPr>
          <w:rStyle w:val="6-Char"/>
          <w:rFonts w:hint="cs"/>
          <w:rtl/>
        </w:rPr>
        <w:t>ه</w:t>
      </w:r>
      <w:r w:rsidR="00C73037" w:rsidRPr="002A5A9D">
        <w:rPr>
          <w:rStyle w:val="6-Char"/>
          <w:rFonts w:hint="cs"/>
          <w:rtl/>
        </w:rPr>
        <w:t>ٰ</w:t>
      </w:r>
      <w:r w:rsidRPr="002A5A9D">
        <w:rPr>
          <w:rStyle w:val="6-Char"/>
          <w:rFonts w:hint="cs"/>
          <w:rtl/>
        </w:rPr>
        <w:t xml:space="preserve">ا: </w:t>
      </w:r>
      <w:r w:rsidR="00014917" w:rsidRPr="002A5A9D">
        <w:rPr>
          <w:rStyle w:val="6-Char"/>
          <w:rFonts w:hint="cs"/>
          <w:rtl/>
        </w:rPr>
        <w:t>أ</w:t>
      </w:r>
      <w:r w:rsidR="00C73037" w:rsidRPr="002A5A9D">
        <w:rPr>
          <w:rStyle w:val="6-Char"/>
          <w:rFonts w:hint="cs"/>
          <w:rtl/>
        </w:rPr>
        <w:t>َ</w:t>
      </w:r>
      <w:r w:rsidR="00014917" w:rsidRPr="002A5A9D">
        <w:rPr>
          <w:rStyle w:val="6-Char"/>
          <w:rFonts w:hint="cs"/>
          <w:rtl/>
        </w:rPr>
        <w:t>ر</w:t>
      </w:r>
      <w:r w:rsidR="00C73037" w:rsidRPr="002A5A9D">
        <w:rPr>
          <w:rStyle w:val="6-Char"/>
          <w:rFonts w:hint="cs"/>
          <w:rtl/>
        </w:rPr>
        <w:t>َ</w:t>
      </w:r>
      <w:r w:rsidR="00014917" w:rsidRPr="002A5A9D">
        <w:rPr>
          <w:rStyle w:val="6-Char"/>
          <w:rFonts w:hint="cs"/>
          <w:rtl/>
        </w:rPr>
        <w:t>أ</w:t>
      </w:r>
      <w:r w:rsidR="00C73037" w:rsidRPr="002A5A9D">
        <w:rPr>
          <w:rStyle w:val="6-Char"/>
          <w:rFonts w:hint="cs"/>
          <w:rtl/>
        </w:rPr>
        <w:t>َ</w:t>
      </w:r>
      <w:r w:rsidR="00014917" w:rsidRPr="002A5A9D">
        <w:rPr>
          <w:rStyle w:val="6-Char"/>
          <w:rFonts w:hint="cs"/>
          <w:rtl/>
        </w:rPr>
        <w:t>ي</w:t>
      </w:r>
      <w:r w:rsidR="00C73037" w:rsidRPr="002A5A9D">
        <w:rPr>
          <w:rStyle w:val="6-Char"/>
          <w:rFonts w:hint="cs"/>
          <w:rtl/>
        </w:rPr>
        <w:t>ْ</w:t>
      </w:r>
      <w:r w:rsidR="00014917" w:rsidRPr="002A5A9D">
        <w:rPr>
          <w:rStyle w:val="6-Char"/>
          <w:rFonts w:hint="cs"/>
          <w:rtl/>
        </w:rPr>
        <w:t>ت</w:t>
      </w:r>
      <w:r w:rsidR="00C73037" w:rsidRPr="002A5A9D">
        <w:rPr>
          <w:rStyle w:val="6-Char"/>
          <w:rFonts w:hint="cs"/>
          <w:rtl/>
        </w:rPr>
        <w:t>َ</w:t>
      </w:r>
      <w:r w:rsidR="00014917" w:rsidRPr="002A5A9D">
        <w:rPr>
          <w:rStyle w:val="6-Char"/>
          <w:rFonts w:hint="cs"/>
          <w:rtl/>
        </w:rPr>
        <w:t xml:space="preserve"> ل</w:t>
      </w:r>
      <w:r w:rsidR="00C73037" w:rsidRPr="002A5A9D">
        <w:rPr>
          <w:rStyle w:val="6-Char"/>
          <w:rFonts w:hint="cs"/>
          <w:rtl/>
        </w:rPr>
        <w:t>َ</w:t>
      </w:r>
      <w:r w:rsidR="00014917" w:rsidRPr="002A5A9D">
        <w:rPr>
          <w:rStyle w:val="6-Char"/>
          <w:rFonts w:hint="cs"/>
          <w:rtl/>
        </w:rPr>
        <w:t>و</w:t>
      </w:r>
      <w:r w:rsidR="00C73037" w:rsidRPr="002A5A9D">
        <w:rPr>
          <w:rStyle w:val="6-Char"/>
          <w:rFonts w:hint="cs"/>
          <w:rtl/>
        </w:rPr>
        <w:t>ْ</w:t>
      </w:r>
      <w:r w:rsidR="00014917" w:rsidRPr="002A5A9D">
        <w:rPr>
          <w:rStyle w:val="6-Char"/>
          <w:rFonts w:hint="cs"/>
          <w:rtl/>
        </w:rPr>
        <w:t xml:space="preserve"> ك</w:t>
      </w:r>
      <w:r w:rsidR="00C73037" w:rsidRPr="002A5A9D">
        <w:rPr>
          <w:rStyle w:val="6-Char"/>
          <w:rFonts w:hint="cs"/>
          <w:rtl/>
        </w:rPr>
        <w:t>ٰ</w:t>
      </w:r>
      <w:r w:rsidR="00014917" w:rsidRPr="002A5A9D">
        <w:rPr>
          <w:rStyle w:val="6-Char"/>
          <w:rFonts w:hint="cs"/>
          <w:rtl/>
        </w:rPr>
        <w:t>ان</w:t>
      </w:r>
      <w:r w:rsidR="00C73037" w:rsidRPr="002A5A9D">
        <w:rPr>
          <w:rStyle w:val="6-Char"/>
          <w:rFonts w:hint="cs"/>
          <w:rtl/>
        </w:rPr>
        <w:t>َ</w:t>
      </w:r>
      <w:r w:rsidR="00014917" w:rsidRPr="002A5A9D">
        <w:rPr>
          <w:rStyle w:val="6-Char"/>
          <w:rFonts w:hint="cs"/>
          <w:rtl/>
        </w:rPr>
        <w:t xml:space="preserve"> ع</w:t>
      </w:r>
      <w:r w:rsidR="00C73037" w:rsidRPr="002A5A9D">
        <w:rPr>
          <w:rStyle w:val="6-Char"/>
          <w:rFonts w:hint="cs"/>
          <w:rtl/>
        </w:rPr>
        <w:t>َ</w:t>
      </w:r>
      <w:r w:rsidR="00014917" w:rsidRPr="002A5A9D">
        <w:rPr>
          <w:rStyle w:val="6-Char"/>
          <w:rFonts w:hint="cs"/>
          <w:rtl/>
        </w:rPr>
        <w:t>لي</w:t>
      </w:r>
      <w:r w:rsidR="00C73037" w:rsidRPr="002A5A9D">
        <w:rPr>
          <w:rStyle w:val="6-Char"/>
          <w:rFonts w:hint="cs"/>
          <w:rtl/>
        </w:rPr>
        <w:t>ٰ</w:t>
      </w:r>
      <w:r w:rsidR="00014917" w:rsidRPr="002A5A9D">
        <w:rPr>
          <w:rStyle w:val="6-Char"/>
          <w:rFonts w:hint="cs"/>
          <w:rtl/>
        </w:rPr>
        <w:t xml:space="preserve"> أ</w:t>
      </w:r>
      <w:r w:rsidR="00C73037" w:rsidRPr="002A5A9D">
        <w:rPr>
          <w:rStyle w:val="6-Char"/>
          <w:rFonts w:hint="cs"/>
          <w:rtl/>
        </w:rPr>
        <w:t>ُ</w:t>
      </w:r>
      <w:r w:rsidR="00014917" w:rsidRPr="002A5A9D">
        <w:rPr>
          <w:rStyle w:val="6-Char"/>
          <w:rFonts w:hint="cs"/>
          <w:rtl/>
        </w:rPr>
        <w:t>م</w:t>
      </w:r>
      <w:r w:rsidR="00C73037" w:rsidRPr="002A5A9D">
        <w:rPr>
          <w:rStyle w:val="6-Char"/>
          <w:rFonts w:hint="cs"/>
          <w:rtl/>
        </w:rPr>
        <w:t>ِّ</w:t>
      </w:r>
      <w:r w:rsidR="00014917" w:rsidRPr="002A5A9D">
        <w:rPr>
          <w:rStyle w:val="6-Char"/>
          <w:rFonts w:hint="cs"/>
          <w:rtl/>
        </w:rPr>
        <w:t>ك</w:t>
      </w:r>
      <w:r w:rsidR="00C73037" w:rsidRPr="002A5A9D">
        <w:rPr>
          <w:rStyle w:val="6-Char"/>
          <w:rFonts w:hint="cs"/>
          <w:rtl/>
        </w:rPr>
        <w:t>َ</w:t>
      </w:r>
      <w:r w:rsidR="00014917" w:rsidRPr="002A5A9D">
        <w:rPr>
          <w:rStyle w:val="6-Char"/>
          <w:rFonts w:hint="cs"/>
          <w:rtl/>
        </w:rPr>
        <w:t xml:space="preserve"> د</w:t>
      </w:r>
      <w:r w:rsidR="00C73037" w:rsidRPr="002A5A9D">
        <w:rPr>
          <w:rStyle w:val="6-Char"/>
          <w:rFonts w:hint="cs"/>
          <w:rtl/>
        </w:rPr>
        <w:t>َ</w:t>
      </w:r>
      <w:r w:rsidR="00014917" w:rsidRPr="002A5A9D">
        <w:rPr>
          <w:rStyle w:val="6-Char"/>
          <w:rFonts w:hint="cs"/>
          <w:rtl/>
        </w:rPr>
        <w:t>ي</w:t>
      </w:r>
      <w:r w:rsidR="00C73037" w:rsidRPr="002A5A9D">
        <w:rPr>
          <w:rStyle w:val="6-Char"/>
          <w:rFonts w:hint="cs"/>
          <w:rtl/>
        </w:rPr>
        <w:t>ْ</w:t>
      </w:r>
      <w:r w:rsidR="00014917" w:rsidRPr="002A5A9D">
        <w:rPr>
          <w:rStyle w:val="6-Char"/>
          <w:rFonts w:hint="cs"/>
          <w:rtl/>
        </w:rPr>
        <w:t>ن</w:t>
      </w:r>
      <w:r w:rsidR="00C73037" w:rsidRPr="002A5A9D">
        <w:rPr>
          <w:rStyle w:val="6-Char"/>
          <w:rFonts w:hint="cs"/>
          <w:rtl/>
        </w:rPr>
        <w:t>ٌ</w:t>
      </w:r>
      <w:r w:rsidR="00014917" w:rsidRPr="002A5A9D">
        <w:rPr>
          <w:rStyle w:val="6-Char"/>
          <w:rFonts w:hint="cs"/>
          <w:rtl/>
        </w:rPr>
        <w:t xml:space="preserve"> أ</w:t>
      </w:r>
      <w:r w:rsidR="00C73037" w:rsidRPr="002A5A9D">
        <w:rPr>
          <w:rStyle w:val="6-Char"/>
          <w:rFonts w:hint="cs"/>
          <w:rtl/>
        </w:rPr>
        <w:t>َ</w:t>
      </w:r>
      <w:r w:rsidR="00014917" w:rsidRPr="002A5A9D">
        <w:rPr>
          <w:rStyle w:val="6-Char"/>
          <w:rFonts w:hint="cs"/>
          <w:rtl/>
        </w:rPr>
        <w:t>ك</w:t>
      </w:r>
      <w:r w:rsidR="00C73037" w:rsidRPr="002A5A9D">
        <w:rPr>
          <w:rStyle w:val="6-Char"/>
          <w:rFonts w:hint="cs"/>
          <w:rtl/>
        </w:rPr>
        <w:t>ُ</w:t>
      </w:r>
      <w:r w:rsidR="00014917" w:rsidRPr="002A5A9D">
        <w:rPr>
          <w:rStyle w:val="6-Char"/>
          <w:rFonts w:hint="cs"/>
          <w:rtl/>
        </w:rPr>
        <w:t>ن</w:t>
      </w:r>
      <w:r w:rsidR="00C73037" w:rsidRPr="002A5A9D">
        <w:rPr>
          <w:rStyle w:val="6-Char"/>
          <w:rFonts w:hint="cs"/>
          <w:rtl/>
        </w:rPr>
        <w:t>ْ</w:t>
      </w:r>
      <w:r w:rsidR="00014917" w:rsidRPr="002A5A9D">
        <w:rPr>
          <w:rStyle w:val="6-Char"/>
          <w:rFonts w:hint="cs"/>
          <w:rtl/>
        </w:rPr>
        <w:t>ت</w:t>
      </w:r>
      <w:r w:rsidR="00C73037" w:rsidRPr="002A5A9D">
        <w:rPr>
          <w:rStyle w:val="6-Char"/>
          <w:rFonts w:hint="cs"/>
          <w:rtl/>
        </w:rPr>
        <w:t>َ</w:t>
      </w:r>
      <w:r w:rsidR="00014917" w:rsidRPr="002A5A9D">
        <w:rPr>
          <w:rStyle w:val="6-Char"/>
          <w:rFonts w:hint="cs"/>
          <w:rtl/>
        </w:rPr>
        <w:t xml:space="preserve"> ق</w:t>
      </w:r>
      <w:r w:rsidR="00C73037" w:rsidRPr="002A5A9D">
        <w:rPr>
          <w:rStyle w:val="6-Char"/>
          <w:rFonts w:hint="cs"/>
          <w:rtl/>
        </w:rPr>
        <w:t>ٰ</w:t>
      </w:r>
      <w:r w:rsidR="00014917" w:rsidRPr="002A5A9D">
        <w:rPr>
          <w:rStyle w:val="6-Char"/>
          <w:rFonts w:hint="cs"/>
          <w:rtl/>
        </w:rPr>
        <w:t>اض</w:t>
      </w:r>
      <w:r w:rsidR="00C73037" w:rsidRPr="002A5A9D">
        <w:rPr>
          <w:rStyle w:val="6-Char"/>
          <w:rFonts w:hint="cs"/>
          <w:rtl/>
        </w:rPr>
        <w:t>ِ</w:t>
      </w:r>
      <w:r w:rsidR="00014917" w:rsidRPr="002A5A9D">
        <w:rPr>
          <w:rStyle w:val="6-Char"/>
          <w:rFonts w:hint="cs"/>
          <w:rtl/>
        </w:rPr>
        <w:t>ي</w:t>
      </w:r>
      <w:r w:rsidR="00C73037" w:rsidRPr="002A5A9D">
        <w:rPr>
          <w:rStyle w:val="6-Char"/>
          <w:rFonts w:hint="cs"/>
          <w:rtl/>
        </w:rPr>
        <w:t>َ</w:t>
      </w:r>
      <w:r w:rsidR="00014917" w:rsidRPr="002A5A9D">
        <w:rPr>
          <w:rStyle w:val="6-Char"/>
          <w:rFonts w:hint="cs"/>
          <w:rtl/>
        </w:rPr>
        <w:t>ت</w:t>
      </w:r>
      <w:r w:rsidR="00C73037" w:rsidRPr="002A5A9D">
        <w:rPr>
          <w:rStyle w:val="6-Char"/>
          <w:rFonts w:hint="cs"/>
          <w:rtl/>
        </w:rPr>
        <w:t>ُ</w:t>
      </w:r>
      <w:r w:rsidR="00014917" w:rsidRPr="002A5A9D">
        <w:rPr>
          <w:rStyle w:val="6-Char"/>
          <w:rFonts w:hint="cs"/>
          <w:rtl/>
        </w:rPr>
        <w:t>ه</w:t>
      </w:r>
      <w:r w:rsidR="00C73037" w:rsidRPr="002A5A9D">
        <w:rPr>
          <w:rStyle w:val="6-Char"/>
          <w:rFonts w:hint="cs"/>
          <w:rtl/>
        </w:rPr>
        <w:t>ُ</w:t>
      </w:r>
      <w:r w:rsidR="00014917" w:rsidRPr="002A5A9D">
        <w:rPr>
          <w:rStyle w:val="6-Char"/>
          <w:rFonts w:hint="cs"/>
          <w:rtl/>
        </w:rPr>
        <w:t>؟ ا</w:t>
      </w:r>
      <w:r w:rsidR="00C73037" w:rsidRPr="002A5A9D">
        <w:rPr>
          <w:rStyle w:val="6-Char"/>
          <w:rFonts w:hint="cs"/>
          <w:rtl/>
        </w:rPr>
        <w:t>ُ</w:t>
      </w:r>
      <w:r w:rsidR="00014917" w:rsidRPr="002A5A9D">
        <w:rPr>
          <w:rStyle w:val="6-Char"/>
          <w:rFonts w:hint="cs"/>
          <w:rtl/>
        </w:rPr>
        <w:t>ق</w:t>
      </w:r>
      <w:r w:rsidR="00C73037" w:rsidRPr="002A5A9D">
        <w:rPr>
          <w:rStyle w:val="6-Char"/>
          <w:rFonts w:hint="cs"/>
          <w:rtl/>
        </w:rPr>
        <w:t>ْ</w:t>
      </w:r>
      <w:r w:rsidR="00014917" w:rsidRPr="002A5A9D">
        <w:rPr>
          <w:rStyle w:val="6-Char"/>
          <w:rFonts w:hint="cs"/>
          <w:rtl/>
        </w:rPr>
        <w:t>ض</w:t>
      </w:r>
      <w:r w:rsidR="00C73037" w:rsidRPr="002A5A9D">
        <w:rPr>
          <w:rStyle w:val="6-Char"/>
          <w:rFonts w:hint="cs"/>
          <w:rtl/>
        </w:rPr>
        <w:t>ُ</w:t>
      </w:r>
      <w:r w:rsidR="00014917" w:rsidRPr="002A5A9D">
        <w:rPr>
          <w:rStyle w:val="6-Char"/>
          <w:rFonts w:hint="cs"/>
          <w:rtl/>
        </w:rPr>
        <w:t>و</w:t>
      </w:r>
      <w:r w:rsidR="00C73037" w:rsidRPr="002A5A9D">
        <w:rPr>
          <w:rStyle w:val="6-Char"/>
          <w:rFonts w:hint="cs"/>
          <w:rtl/>
        </w:rPr>
        <w:t>ْ</w:t>
      </w:r>
      <w:r w:rsidR="00014917" w:rsidRPr="002A5A9D">
        <w:rPr>
          <w:rStyle w:val="6-Char"/>
          <w:rFonts w:hint="cs"/>
          <w:rtl/>
        </w:rPr>
        <w:t>ا الله</w:t>
      </w:r>
      <w:r w:rsidR="00C73037" w:rsidRPr="002A5A9D">
        <w:rPr>
          <w:rStyle w:val="6-Char"/>
          <w:rFonts w:hint="cs"/>
          <w:rtl/>
        </w:rPr>
        <w:t>َ</w:t>
      </w:r>
      <w:r w:rsidR="00014917" w:rsidRPr="002A5A9D">
        <w:rPr>
          <w:rStyle w:val="6-Char"/>
          <w:rFonts w:hint="cs"/>
          <w:rtl/>
        </w:rPr>
        <w:t>، ف</w:t>
      </w:r>
      <w:r w:rsidR="00C73037" w:rsidRPr="002A5A9D">
        <w:rPr>
          <w:rStyle w:val="6-Char"/>
          <w:rFonts w:hint="cs"/>
          <w:rtl/>
        </w:rPr>
        <w:t>َ</w:t>
      </w:r>
      <w:r w:rsidR="00014917" w:rsidRPr="002A5A9D">
        <w:rPr>
          <w:rStyle w:val="6-Char"/>
          <w:rFonts w:hint="cs"/>
          <w:rtl/>
        </w:rPr>
        <w:t>الله</w:t>
      </w:r>
      <w:r w:rsidR="00C73037" w:rsidRPr="002A5A9D">
        <w:rPr>
          <w:rStyle w:val="6-Char"/>
          <w:rFonts w:hint="cs"/>
          <w:rtl/>
        </w:rPr>
        <w:t>ُ</w:t>
      </w:r>
      <w:r w:rsidR="00014917" w:rsidRPr="002A5A9D">
        <w:rPr>
          <w:rStyle w:val="6-Char"/>
          <w:rFonts w:hint="cs"/>
          <w:rtl/>
        </w:rPr>
        <w:t xml:space="preserve"> أ</w:t>
      </w:r>
      <w:r w:rsidR="00C73037" w:rsidRPr="002A5A9D">
        <w:rPr>
          <w:rStyle w:val="6-Char"/>
          <w:rFonts w:hint="cs"/>
          <w:rtl/>
        </w:rPr>
        <w:t>َ</w:t>
      </w:r>
      <w:r w:rsidR="00014917" w:rsidRPr="002A5A9D">
        <w:rPr>
          <w:rStyle w:val="6-Char"/>
          <w:rFonts w:hint="cs"/>
          <w:rtl/>
        </w:rPr>
        <w:t>ح</w:t>
      </w:r>
      <w:r w:rsidR="00C73037" w:rsidRPr="002A5A9D">
        <w:rPr>
          <w:rStyle w:val="6-Char"/>
          <w:rFonts w:hint="cs"/>
          <w:rtl/>
        </w:rPr>
        <w:t>َ</w:t>
      </w:r>
      <w:r w:rsidR="00014917" w:rsidRPr="002A5A9D">
        <w:rPr>
          <w:rStyle w:val="6-Char"/>
          <w:rFonts w:hint="cs"/>
          <w:rtl/>
        </w:rPr>
        <w:t>ق</w:t>
      </w:r>
      <w:r w:rsidR="00C73037" w:rsidRPr="002A5A9D">
        <w:rPr>
          <w:rStyle w:val="6-Char"/>
          <w:rFonts w:hint="cs"/>
          <w:rtl/>
        </w:rPr>
        <w:t>ُّ</w:t>
      </w:r>
      <w:r w:rsidR="00014917" w:rsidRPr="002A5A9D">
        <w:rPr>
          <w:rStyle w:val="6-Char"/>
          <w:rFonts w:hint="cs"/>
          <w:rtl/>
        </w:rPr>
        <w:t xml:space="preserve"> </w:t>
      </w:r>
      <w:r w:rsidR="004608B6" w:rsidRPr="002A5A9D">
        <w:rPr>
          <w:rStyle w:val="6-Char"/>
          <w:rFonts w:hint="cs"/>
          <w:rtl/>
        </w:rPr>
        <w:t>ب</w:t>
      </w:r>
      <w:r w:rsidR="00014917" w:rsidRPr="002A5A9D">
        <w:rPr>
          <w:rStyle w:val="6-Char"/>
          <w:rFonts w:hint="cs"/>
          <w:rtl/>
        </w:rPr>
        <w:t>ال</w:t>
      </w:r>
      <w:r w:rsidR="00C73037" w:rsidRPr="002A5A9D">
        <w:rPr>
          <w:rStyle w:val="6-Char"/>
          <w:rFonts w:hint="cs"/>
          <w:rtl/>
        </w:rPr>
        <w:t>ْ</w:t>
      </w:r>
      <w:r w:rsidR="00014917" w:rsidRPr="002A5A9D">
        <w:rPr>
          <w:rStyle w:val="6-Char"/>
          <w:rFonts w:hint="cs"/>
          <w:rtl/>
        </w:rPr>
        <w:t>و</w:t>
      </w:r>
      <w:r w:rsidR="00C73037" w:rsidRPr="002A5A9D">
        <w:rPr>
          <w:rStyle w:val="6-Char"/>
          <w:rFonts w:hint="cs"/>
          <w:rtl/>
        </w:rPr>
        <w:t>َ</w:t>
      </w:r>
      <w:r w:rsidR="00014917" w:rsidRPr="002A5A9D">
        <w:rPr>
          <w:rStyle w:val="6-Char"/>
          <w:rFonts w:hint="cs"/>
          <w:rtl/>
        </w:rPr>
        <w:t>ف</w:t>
      </w:r>
      <w:r w:rsidR="00C73037" w:rsidRPr="002A5A9D">
        <w:rPr>
          <w:rStyle w:val="6-Char"/>
          <w:rFonts w:hint="cs"/>
          <w:rtl/>
        </w:rPr>
        <w:t>ٰ</w:t>
      </w:r>
      <w:r w:rsidR="00014917" w:rsidRPr="002A5A9D">
        <w:rPr>
          <w:rStyle w:val="6-Char"/>
          <w:rFonts w:hint="cs"/>
          <w:rtl/>
        </w:rPr>
        <w:t>اء</w:t>
      </w:r>
      <w:r w:rsidR="00C73037" w:rsidRPr="002A5A9D">
        <w:rPr>
          <w:rStyle w:val="6-Char"/>
          <w:rFonts w:hint="cs"/>
          <w:rtl/>
        </w:rPr>
        <w:t>ِ</w:t>
      </w:r>
      <w:r w:rsidR="00014917" w:rsidRPr="0088599A">
        <w:rPr>
          <w:rStyle w:val="1-Char0"/>
          <w:rFonts w:hint="cs"/>
          <w:rtl/>
        </w:rPr>
        <w:t>»</w:t>
      </w:r>
      <w:r w:rsidR="00014917" w:rsidRPr="005967D2">
        <w:rPr>
          <w:rStyle w:val="1-Char0"/>
          <w:vertAlign w:val="superscript"/>
          <w:rtl/>
        </w:rPr>
        <w:footnoteReference w:id="105"/>
      </w:r>
    </w:p>
    <w:p w:rsidR="008B299D" w:rsidRPr="0088599A" w:rsidRDefault="008B299D" w:rsidP="004E500B">
      <w:pPr>
        <w:rPr>
          <w:rStyle w:val="1-Char0"/>
          <w:rtl/>
        </w:rPr>
      </w:pPr>
      <w:r w:rsidRPr="0088599A">
        <w:rPr>
          <w:rStyle w:val="1-Char0"/>
          <w:rFonts w:hint="cs"/>
          <w:rtl/>
        </w:rPr>
        <w:t>«زن</w:t>
      </w:r>
      <w:r w:rsidR="008D60BE">
        <w:rPr>
          <w:rStyle w:val="1-Char0"/>
          <w:rFonts w:hint="cs"/>
          <w:rtl/>
        </w:rPr>
        <w:t>ی</w:t>
      </w:r>
      <w:r w:rsidRPr="0088599A">
        <w:rPr>
          <w:rStyle w:val="1-Char0"/>
          <w:rFonts w:hint="cs"/>
          <w:rtl/>
        </w:rPr>
        <w:t xml:space="preserve"> از قب</w:t>
      </w:r>
      <w:r w:rsidR="008D60BE">
        <w:rPr>
          <w:rStyle w:val="1-Char0"/>
          <w:rFonts w:hint="cs"/>
          <w:rtl/>
        </w:rPr>
        <w:t>ی</w:t>
      </w:r>
      <w:r w:rsidRPr="0088599A">
        <w:rPr>
          <w:rStyle w:val="1-Char0"/>
          <w:rFonts w:hint="cs"/>
          <w:rtl/>
        </w:rPr>
        <w:t>ل</w:t>
      </w:r>
      <w:r w:rsidR="002A5A9D">
        <w:rPr>
          <w:rStyle w:val="1-Char0"/>
          <w:rFonts w:hint="cs"/>
          <w:rtl/>
        </w:rPr>
        <w:t>ۀ</w:t>
      </w:r>
      <w:r w:rsidRPr="0088599A">
        <w:rPr>
          <w:rStyle w:val="1-Char0"/>
          <w:rFonts w:hint="cs"/>
          <w:rtl/>
        </w:rPr>
        <w:t xml:space="preserve"> </w:t>
      </w:r>
      <w:r w:rsidR="0090355B" w:rsidRPr="0088599A">
        <w:rPr>
          <w:rStyle w:val="1-Char0"/>
          <w:rFonts w:hint="cs"/>
          <w:rtl/>
        </w:rPr>
        <w:t>«جه</w:t>
      </w:r>
      <w:r w:rsidR="008D60BE">
        <w:rPr>
          <w:rStyle w:val="1-Char0"/>
          <w:rFonts w:hint="cs"/>
          <w:rtl/>
        </w:rPr>
        <w:t>ی</w:t>
      </w:r>
      <w:r w:rsidR="0090355B" w:rsidRPr="0088599A">
        <w:rPr>
          <w:rStyle w:val="1-Char0"/>
          <w:rFonts w:hint="cs"/>
          <w:rtl/>
        </w:rPr>
        <w:t>نه»</w:t>
      </w:r>
      <w:r w:rsidR="007E32A0" w:rsidRPr="0088599A">
        <w:rPr>
          <w:rStyle w:val="1-Char0"/>
          <w:rFonts w:hint="cs"/>
          <w:rtl/>
        </w:rPr>
        <w:t xml:space="preserve"> نزد پ</w:t>
      </w:r>
      <w:r w:rsidR="008D60BE">
        <w:rPr>
          <w:rStyle w:val="1-Char0"/>
          <w:rFonts w:hint="cs"/>
          <w:rtl/>
        </w:rPr>
        <w:t>ی</w:t>
      </w:r>
      <w:r w:rsidR="007E32A0" w:rsidRPr="0088599A">
        <w:rPr>
          <w:rStyle w:val="1-Char0"/>
          <w:rFonts w:hint="cs"/>
          <w:rtl/>
        </w:rPr>
        <w:t>امبر</w:t>
      </w:r>
      <w:r w:rsidR="00343A3E" w:rsidRPr="00343A3E">
        <w:rPr>
          <w:rStyle w:val="1-Char0"/>
          <w:rFonts w:cs="CTraditional Arabic"/>
          <w:rtl/>
        </w:rPr>
        <w:t xml:space="preserve"> ج</w:t>
      </w:r>
      <w:r w:rsidR="007E32A0" w:rsidRPr="0088599A">
        <w:rPr>
          <w:rStyle w:val="1-Char0"/>
          <w:rFonts w:hint="cs"/>
          <w:rtl/>
        </w:rPr>
        <w:t xml:space="preserve"> آمد و گفت: مادرم نذر </w:t>
      </w:r>
      <w:r w:rsidR="008D60BE">
        <w:rPr>
          <w:rStyle w:val="1-Char0"/>
          <w:rFonts w:hint="cs"/>
          <w:rtl/>
        </w:rPr>
        <w:t>ک</w:t>
      </w:r>
      <w:r w:rsidR="007E32A0" w:rsidRPr="0088599A">
        <w:rPr>
          <w:rStyle w:val="1-Char0"/>
          <w:rFonts w:hint="cs"/>
          <w:rtl/>
        </w:rPr>
        <w:t xml:space="preserve">رده بود تا حج </w:t>
      </w:r>
      <w:r w:rsidR="008D60BE">
        <w:rPr>
          <w:rStyle w:val="1-Char0"/>
          <w:rFonts w:hint="cs"/>
          <w:rtl/>
        </w:rPr>
        <w:t>ک</w:t>
      </w:r>
      <w:r w:rsidR="007E32A0" w:rsidRPr="0088599A">
        <w:rPr>
          <w:rStyle w:val="1-Char0"/>
          <w:rFonts w:hint="cs"/>
          <w:rtl/>
        </w:rPr>
        <w:t>ند، اما او توف</w:t>
      </w:r>
      <w:r w:rsidR="008D60BE">
        <w:rPr>
          <w:rStyle w:val="1-Char0"/>
          <w:rFonts w:hint="cs"/>
          <w:rtl/>
        </w:rPr>
        <w:t>ی</w:t>
      </w:r>
      <w:r w:rsidR="007E32A0" w:rsidRPr="0088599A">
        <w:rPr>
          <w:rStyle w:val="1-Char0"/>
          <w:rFonts w:hint="cs"/>
          <w:rtl/>
        </w:rPr>
        <w:t>ق حج ن</w:t>
      </w:r>
      <w:r w:rsidR="008D60BE">
        <w:rPr>
          <w:rStyle w:val="1-Char0"/>
          <w:rFonts w:hint="cs"/>
          <w:rtl/>
        </w:rPr>
        <w:t>ی</w:t>
      </w:r>
      <w:r w:rsidR="007E32A0" w:rsidRPr="0088599A">
        <w:rPr>
          <w:rStyle w:val="1-Char0"/>
          <w:rFonts w:hint="cs"/>
          <w:rtl/>
        </w:rPr>
        <w:t xml:space="preserve">افت و وفات </w:t>
      </w:r>
      <w:r w:rsidR="008D60BE">
        <w:rPr>
          <w:rStyle w:val="1-Char0"/>
          <w:rFonts w:hint="cs"/>
          <w:rtl/>
        </w:rPr>
        <w:t>ک</w:t>
      </w:r>
      <w:r w:rsidR="007E32A0" w:rsidRPr="0088599A">
        <w:rPr>
          <w:rStyle w:val="1-Char0"/>
          <w:rFonts w:hint="cs"/>
          <w:rtl/>
        </w:rPr>
        <w:t>رد، آ</w:t>
      </w:r>
      <w:r w:rsidR="008D60BE">
        <w:rPr>
          <w:rStyle w:val="1-Char0"/>
          <w:rFonts w:hint="cs"/>
          <w:rtl/>
        </w:rPr>
        <w:t>ی</w:t>
      </w:r>
      <w:r w:rsidR="007E32A0" w:rsidRPr="0088599A">
        <w:rPr>
          <w:rStyle w:val="1-Char0"/>
          <w:rFonts w:hint="cs"/>
          <w:rtl/>
        </w:rPr>
        <w:t>ا من به جا</w:t>
      </w:r>
      <w:r w:rsidR="008D60BE">
        <w:rPr>
          <w:rStyle w:val="1-Char0"/>
          <w:rFonts w:hint="cs"/>
          <w:rtl/>
        </w:rPr>
        <w:t>ی</w:t>
      </w:r>
      <w:r w:rsidR="007E32A0" w:rsidRPr="0088599A">
        <w:rPr>
          <w:rStyle w:val="1-Char0"/>
          <w:rFonts w:hint="cs"/>
          <w:rtl/>
        </w:rPr>
        <w:t xml:space="preserve"> او حج </w:t>
      </w:r>
      <w:r w:rsidR="008D60BE">
        <w:rPr>
          <w:rStyle w:val="1-Char0"/>
          <w:rFonts w:hint="cs"/>
          <w:rtl/>
        </w:rPr>
        <w:t>ک</w:t>
      </w:r>
      <w:r w:rsidR="007E32A0" w:rsidRPr="0088599A">
        <w:rPr>
          <w:rStyle w:val="1-Char0"/>
          <w:rFonts w:hint="cs"/>
          <w:rtl/>
        </w:rPr>
        <w:t>نم؟ پ</w:t>
      </w:r>
      <w:r w:rsidR="008D60BE">
        <w:rPr>
          <w:rStyle w:val="1-Char0"/>
          <w:rFonts w:hint="cs"/>
          <w:rtl/>
        </w:rPr>
        <w:t>ی</w:t>
      </w:r>
      <w:r w:rsidR="007E32A0" w:rsidRPr="0088599A">
        <w:rPr>
          <w:rStyle w:val="1-Char0"/>
          <w:rFonts w:hint="cs"/>
          <w:rtl/>
        </w:rPr>
        <w:t>امبر</w:t>
      </w:r>
      <w:r w:rsidR="00343A3E" w:rsidRPr="00343A3E">
        <w:rPr>
          <w:rStyle w:val="1-Char0"/>
          <w:rFonts w:cs="CTraditional Arabic"/>
          <w:rtl/>
        </w:rPr>
        <w:t xml:space="preserve"> ج</w:t>
      </w:r>
      <w:r w:rsidR="007E32A0" w:rsidRPr="0088599A">
        <w:rPr>
          <w:rStyle w:val="1-Char0"/>
          <w:rFonts w:hint="cs"/>
          <w:rtl/>
        </w:rPr>
        <w:t xml:space="preserve"> فرمود: به جا</w:t>
      </w:r>
      <w:r w:rsidR="008D60BE">
        <w:rPr>
          <w:rStyle w:val="1-Char0"/>
          <w:rFonts w:hint="cs"/>
          <w:rtl/>
        </w:rPr>
        <w:t>ی</w:t>
      </w:r>
      <w:r w:rsidR="007E32A0" w:rsidRPr="0088599A">
        <w:rPr>
          <w:rStyle w:val="1-Char0"/>
          <w:rFonts w:hint="cs"/>
          <w:rtl/>
        </w:rPr>
        <w:t xml:space="preserve">ش حج </w:t>
      </w:r>
      <w:r w:rsidR="008D60BE">
        <w:rPr>
          <w:rStyle w:val="1-Char0"/>
          <w:rFonts w:hint="cs"/>
          <w:rtl/>
        </w:rPr>
        <w:t>ک</w:t>
      </w:r>
      <w:r w:rsidR="007E32A0" w:rsidRPr="0088599A">
        <w:rPr>
          <w:rStyle w:val="1-Char0"/>
          <w:rFonts w:hint="cs"/>
          <w:rtl/>
        </w:rPr>
        <w:t>ن. به من بگو: آ</w:t>
      </w:r>
      <w:r w:rsidR="008D60BE">
        <w:rPr>
          <w:rStyle w:val="1-Char0"/>
          <w:rFonts w:hint="cs"/>
          <w:rtl/>
        </w:rPr>
        <w:t>ی</w:t>
      </w:r>
      <w:r w:rsidR="007E32A0" w:rsidRPr="0088599A">
        <w:rPr>
          <w:rStyle w:val="1-Char0"/>
          <w:rFonts w:hint="cs"/>
          <w:rtl/>
        </w:rPr>
        <w:t>ا اگر بر مادرت قرض</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7E32A0" w:rsidRPr="0088599A">
        <w:rPr>
          <w:rStyle w:val="1-Char0"/>
          <w:rFonts w:hint="cs"/>
          <w:rtl/>
        </w:rPr>
        <w:t>بود، آن را اداء</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008D60BE">
        <w:rPr>
          <w:rStyle w:val="1-Char0"/>
          <w:rFonts w:hint="cs"/>
          <w:rtl/>
        </w:rPr>
        <w:t>ک</w:t>
      </w:r>
      <w:r w:rsidR="007E32A0" w:rsidRPr="0088599A">
        <w:rPr>
          <w:rStyle w:val="1-Char0"/>
          <w:rFonts w:hint="cs"/>
          <w:rtl/>
        </w:rPr>
        <w:t>رد</w:t>
      </w:r>
      <w:r w:rsidR="008D60BE">
        <w:rPr>
          <w:rStyle w:val="1-Char0"/>
          <w:rFonts w:hint="cs"/>
          <w:rtl/>
        </w:rPr>
        <w:t>ی</w:t>
      </w:r>
      <w:r w:rsidR="007E32A0" w:rsidRPr="0088599A">
        <w:rPr>
          <w:rStyle w:val="1-Char0"/>
          <w:rFonts w:hint="cs"/>
          <w:rtl/>
        </w:rPr>
        <w:t xml:space="preserve">؟ حق خدا را ادا </w:t>
      </w:r>
      <w:r w:rsidR="008D60BE">
        <w:rPr>
          <w:rStyle w:val="1-Char0"/>
          <w:rFonts w:hint="cs"/>
          <w:rtl/>
        </w:rPr>
        <w:t>ک</w:t>
      </w:r>
      <w:r w:rsidR="007E32A0" w:rsidRPr="0088599A">
        <w:rPr>
          <w:rStyle w:val="1-Char0"/>
          <w:rFonts w:hint="cs"/>
          <w:rtl/>
        </w:rPr>
        <w:t>ن</w:t>
      </w:r>
      <w:r w:rsidR="008D60BE">
        <w:rPr>
          <w:rStyle w:val="1-Char0"/>
          <w:rFonts w:hint="cs"/>
          <w:rtl/>
        </w:rPr>
        <w:t>ی</w:t>
      </w:r>
      <w:r w:rsidR="007E32A0" w:rsidRPr="0088599A">
        <w:rPr>
          <w:rStyle w:val="1-Char0"/>
          <w:rFonts w:hint="cs"/>
          <w:rtl/>
        </w:rPr>
        <w:t xml:space="preserve">د، خداوند سزاوارتر است به وفا </w:t>
      </w:r>
      <w:r w:rsidR="008D60BE">
        <w:rPr>
          <w:rStyle w:val="1-Char0"/>
          <w:rFonts w:hint="cs"/>
          <w:rtl/>
        </w:rPr>
        <w:t>ک</w:t>
      </w:r>
      <w:r w:rsidR="007E32A0" w:rsidRPr="0088599A">
        <w:rPr>
          <w:rStyle w:val="1-Char0"/>
          <w:rFonts w:hint="cs"/>
          <w:rtl/>
        </w:rPr>
        <w:t>ردن.»</w:t>
      </w:r>
    </w:p>
    <w:p w:rsidR="007E32A0" w:rsidRPr="0088599A" w:rsidRDefault="007E32A0" w:rsidP="004E500B">
      <w:pPr>
        <w:rPr>
          <w:rStyle w:val="1-Char0"/>
          <w:rtl/>
        </w:rPr>
      </w:pPr>
      <w:r w:rsidRPr="0088599A">
        <w:rPr>
          <w:rStyle w:val="1-Char0"/>
          <w:rFonts w:hint="cs"/>
          <w:rtl/>
        </w:rPr>
        <w:t>و ابن عباس</w:t>
      </w:r>
      <w:r w:rsidR="00412699">
        <w:rPr>
          <w:rStyle w:val="1-Char0"/>
          <w:rFonts w:cs="CTraditional Arabic" w:hint="cs"/>
          <w:rtl/>
        </w:rPr>
        <w:t>ب</w:t>
      </w:r>
      <w:r w:rsidRPr="0088599A">
        <w:rPr>
          <w:rStyle w:val="1-Char0"/>
          <w:rFonts w:hint="cs"/>
          <w:rtl/>
        </w:rPr>
        <w:t xml:space="preserve"> در روا</w:t>
      </w:r>
      <w:r w:rsidR="008D60BE">
        <w:rPr>
          <w:rStyle w:val="1-Char0"/>
          <w:rFonts w:hint="cs"/>
          <w:rtl/>
        </w:rPr>
        <w:t>ی</w:t>
      </w:r>
      <w:r w:rsidRPr="0088599A">
        <w:rPr>
          <w:rStyle w:val="1-Char0"/>
          <w:rFonts w:hint="cs"/>
          <w:rtl/>
        </w:rPr>
        <w:t>ت</w:t>
      </w:r>
      <w:r w:rsidR="008D60BE">
        <w:rPr>
          <w:rStyle w:val="1-Char0"/>
          <w:rFonts w:hint="cs"/>
          <w:rtl/>
        </w:rPr>
        <w:t>ی</w:t>
      </w:r>
      <w:r w:rsidRPr="0088599A">
        <w:rPr>
          <w:rStyle w:val="1-Char0"/>
          <w:rFonts w:hint="cs"/>
          <w:rtl/>
        </w:rPr>
        <w:t xml:space="preserve"> د</w:t>
      </w:r>
      <w:r w:rsidR="008D60BE">
        <w:rPr>
          <w:rStyle w:val="1-Char0"/>
          <w:rFonts w:hint="cs"/>
          <w:rtl/>
        </w:rPr>
        <w:t>ی</w:t>
      </w:r>
      <w:r w:rsidRPr="0088599A">
        <w:rPr>
          <w:rStyle w:val="1-Char0"/>
          <w:rFonts w:hint="cs"/>
          <w:rtl/>
        </w:rPr>
        <w:t>گر، ا</w:t>
      </w:r>
      <w:r w:rsidR="008D60BE">
        <w:rPr>
          <w:rStyle w:val="1-Char0"/>
          <w:rFonts w:hint="cs"/>
          <w:rtl/>
        </w:rPr>
        <w:t>ی</w:t>
      </w:r>
      <w:r w:rsidRPr="0088599A">
        <w:rPr>
          <w:rStyle w:val="1-Char0"/>
          <w:rFonts w:hint="cs"/>
          <w:rtl/>
        </w:rPr>
        <w:t>نگونه نقل</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ند: «</w:t>
      </w:r>
      <w:r w:rsidRPr="002A5A9D">
        <w:rPr>
          <w:rStyle w:val="6-Char"/>
          <w:rFonts w:hint="cs"/>
          <w:rtl/>
        </w:rPr>
        <w:t>ج</w:t>
      </w:r>
      <w:r w:rsidR="003008A0" w:rsidRPr="002A5A9D">
        <w:rPr>
          <w:rStyle w:val="6-Char"/>
          <w:rFonts w:hint="cs"/>
          <w:rtl/>
        </w:rPr>
        <w:t>ٰ</w:t>
      </w:r>
      <w:r w:rsidRPr="002A5A9D">
        <w:rPr>
          <w:rStyle w:val="6-Char"/>
          <w:rFonts w:hint="cs"/>
          <w:rtl/>
        </w:rPr>
        <w:t>اء</w:t>
      </w:r>
      <w:r w:rsidR="003008A0" w:rsidRPr="002A5A9D">
        <w:rPr>
          <w:rStyle w:val="6-Char"/>
          <w:rFonts w:hint="cs"/>
          <w:rtl/>
        </w:rPr>
        <w:t>َ</w:t>
      </w:r>
      <w:r w:rsidRPr="002A5A9D">
        <w:rPr>
          <w:rStyle w:val="6-Char"/>
          <w:rFonts w:hint="cs"/>
          <w:rtl/>
        </w:rPr>
        <w:t>ت</w:t>
      </w:r>
      <w:r w:rsidR="003008A0" w:rsidRPr="002A5A9D">
        <w:rPr>
          <w:rStyle w:val="6-Char"/>
          <w:rFonts w:hint="cs"/>
          <w:rtl/>
        </w:rPr>
        <w:t>ْ</w:t>
      </w:r>
      <w:r w:rsidRPr="002A5A9D">
        <w:rPr>
          <w:rStyle w:val="6-Char"/>
          <w:rFonts w:hint="cs"/>
          <w:rtl/>
        </w:rPr>
        <w:t xml:space="preserve"> إ</w:t>
      </w:r>
      <w:r w:rsidR="003008A0" w:rsidRPr="002A5A9D">
        <w:rPr>
          <w:rStyle w:val="6-Char"/>
          <w:rFonts w:hint="cs"/>
          <w:rtl/>
        </w:rPr>
        <w:t>ِ</w:t>
      </w:r>
      <w:r w:rsidRPr="002A5A9D">
        <w:rPr>
          <w:rStyle w:val="6-Char"/>
          <w:rFonts w:hint="cs"/>
          <w:rtl/>
        </w:rPr>
        <w:t>م</w:t>
      </w:r>
      <w:r w:rsidR="003008A0" w:rsidRPr="002A5A9D">
        <w:rPr>
          <w:rStyle w:val="6-Char"/>
          <w:rFonts w:hint="cs"/>
          <w:rtl/>
        </w:rPr>
        <w:t>ْ</w:t>
      </w:r>
      <w:r w:rsidRPr="002A5A9D">
        <w:rPr>
          <w:rStyle w:val="6-Char"/>
          <w:rFonts w:hint="cs"/>
          <w:rtl/>
        </w:rPr>
        <w:t>ر</w:t>
      </w:r>
      <w:r w:rsidR="003008A0" w:rsidRPr="002A5A9D">
        <w:rPr>
          <w:rStyle w:val="6-Char"/>
          <w:rFonts w:hint="cs"/>
          <w:rtl/>
        </w:rPr>
        <w:t>َ</w:t>
      </w:r>
      <w:r w:rsidRPr="002A5A9D">
        <w:rPr>
          <w:rStyle w:val="6-Char"/>
          <w:rFonts w:hint="cs"/>
          <w:rtl/>
        </w:rPr>
        <w:t>أ</w:t>
      </w:r>
      <w:r w:rsidR="003008A0" w:rsidRPr="002A5A9D">
        <w:rPr>
          <w:rStyle w:val="6-Char"/>
          <w:rFonts w:hint="cs"/>
          <w:rtl/>
        </w:rPr>
        <w:t>َ</w:t>
      </w:r>
      <w:r w:rsidRPr="002A5A9D">
        <w:rPr>
          <w:rStyle w:val="6-Char"/>
          <w:rFonts w:hint="cs"/>
          <w:rtl/>
        </w:rPr>
        <w:t>ة</w:t>
      </w:r>
      <w:r w:rsidR="003008A0" w:rsidRPr="002A5A9D">
        <w:rPr>
          <w:rStyle w:val="6-Char"/>
          <w:rFonts w:hint="cs"/>
          <w:rtl/>
        </w:rPr>
        <w:t>ُ</w:t>
      </w:r>
      <w:r w:rsidRPr="002A5A9D">
        <w:rPr>
          <w:rStyle w:val="6-Char"/>
          <w:rFonts w:hint="cs"/>
          <w:rtl/>
        </w:rPr>
        <w:t xml:space="preserve"> م</w:t>
      </w:r>
      <w:r w:rsidR="003008A0" w:rsidRPr="002A5A9D">
        <w:rPr>
          <w:rStyle w:val="6-Char"/>
          <w:rFonts w:hint="cs"/>
          <w:rtl/>
        </w:rPr>
        <w:t>ِ</w:t>
      </w:r>
      <w:r w:rsidRPr="002A5A9D">
        <w:rPr>
          <w:rStyle w:val="6-Char"/>
          <w:rFonts w:hint="cs"/>
          <w:rtl/>
        </w:rPr>
        <w:t>ن</w:t>
      </w:r>
      <w:r w:rsidR="003008A0" w:rsidRPr="002A5A9D">
        <w:rPr>
          <w:rStyle w:val="6-Char"/>
          <w:rFonts w:hint="cs"/>
          <w:rtl/>
        </w:rPr>
        <w:t>ْ</w:t>
      </w:r>
      <w:r w:rsidRPr="002A5A9D">
        <w:rPr>
          <w:rStyle w:val="6-Char"/>
          <w:rFonts w:hint="cs"/>
          <w:rtl/>
        </w:rPr>
        <w:t xml:space="preserve"> «خ</w:t>
      </w:r>
      <w:r w:rsidR="003008A0" w:rsidRPr="002A5A9D">
        <w:rPr>
          <w:rStyle w:val="6-Char"/>
          <w:rFonts w:hint="cs"/>
          <w:rtl/>
        </w:rPr>
        <w:t>ُ</w:t>
      </w:r>
      <w:r w:rsidRPr="002A5A9D">
        <w:rPr>
          <w:rStyle w:val="6-Char"/>
          <w:rFonts w:hint="cs"/>
          <w:rtl/>
        </w:rPr>
        <w:t>ث</w:t>
      </w:r>
      <w:r w:rsidR="003008A0" w:rsidRPr="002A5A9D">
        <w:rPr>
          <w:rStyle w:val="6-Char"/>
          <w:rFonts w:hint="cs"/>
          <w:rtl/>
        </w:rPr>
        <w:t>ْ</w:t>
      </w:r>
      <w:r w:rsidRPr="002A5A9D">
        <w:rPr>
          <w:rStyle w:val="6-Char"/>
          <w:rFonts w:hint="cs"/>
          <w:rtl/>
        </w:rPr>
        <w:t>ع</w:t>
      </w:r>
      <w:r w:rsidR="003008A0" w:rsidRPr="002A5A9D">
        <w:rPr>
          <w:rStyle w:val="6-Char"/>
          <w:rFonts w:hint="cs"/>
          <w:rtl/>
        </w:rPr>
        <w:t>َ</w:t>
      </w:r>
      <w:r w:rsidRPr="002A5A9D">
        <w:rPr>
          <w:rStyle w:val="6-Char"/>
          <w:rFonts w:hint="cs"/>
          <w:rtl/>
        </w:rPr>
        <w:t>م</w:t>
      </w:r>
      <w:r w:rsidR="003008A0" w:rsidRPr="002A5A9D">
        <w:rPr>
          <w:rStyle w:val="6-Char"/>
          <w:rFonts w:hint="cs"/>
          <w:rtl/>
        </w:rPr>
        <w:t>ْ</w:t>
      </w:r>
      <w:r w:rsidRPr="002A5A9D">
        <w:rPr>
          <w:rStyle w:val="6-Char"/>
          <w:rFonts w:hint="cs"/>
          <w:rtl/>
        </w:rPr>
        <w:t>» ع</w:t>
      </w:r>
      <w:r w:rsidR="003008A0" w:rsidRPr="002A5A9D">
        <w:rPr>
          <w:rStyle w:val="6-Char"/>
          <w:rFonts w:hint="cs"/>
          <w:rtl/>
        </w:rPr>
        <w:t>ٰ</w:t>
      </w:r>
      <w:r w:rsidRPr="002A5A9D">
        <w:rPr>
          <w:rStyle w:val="6-Char"/>
          <w:rFonts w:hint="cs"/>
          <w:rtl/>
        </w:rPr>
        <w:t>ام</w:t>
      </w:r>
      <w:r w:rsidR="003008A0" w:rsidRPr="002A5A9D">
        <w:rPr>
          <w:rStyle w:val="6-Char"/>
          <w:rFonts w:hint="cs"/>
          <w:rtl/>
        </w:rPr>
        <w:t>َ</w:t>
      </w:r>
      <w:r w:rsidRPr="002A5A9D">
        <w:rPr>
          <w:rStyle w:val="6-Char"/>
          <w:rFonts w:hint="cs"/>
          <w:rtl/>
        </w:rPr>
        <w:t xml:space="preserve"> ح</w:t>
      </w:r>
      <w:r w:rsidR="003008A0" w:rsidRPr="002A5A9D">
        <w:rPr>
          <w:rStyle w:val="6-Char"/>
          <w:rFonts w:hint="cs"/>
          <w:rtl/>
        </w:rPr>
        <w:t>َ</w:t>
      </w:r>
      <w:r w:rsidRPr="002A5A9D">
        <w:rPr>
          <w:rStyle w:val="6-Char"/>
          <w:rFonts w:hint="cs"/>
          <w:rtl/>
        </w:rPr>
        <w:t>ج</w:t>
      </w:r>
      <w:r w:rsidR="003008A0" w:rsidRPr="002A5A9D">
        <w:rPr>
          <w:rStyle w:val="6-Char"/>
          <w:rFonts w:hint="cs"/>
          <w:rtl/>
        </w:rPr>
        <w:t>َّ</w:t>
      </w:r>
      <w:r w:rsidRPr="002A5A9D">
        <w:rPr>
          <w:rStyle w:val="6-Char"/>
          <w:rFonts w:hint="cs"/>
          <w:rtl/>
        </w:rPr>
        <w:t>ة</w:t>
      </w:r>
      <w:r w:rsidR="003008A0" w:rsidRPr="002A5A9D">
        <w:rPr>
          <w:rStyle w:val="6-Char"/>
          <w:rFonts w:hint="cs"/>
          <w:rtl/>
        </w:rPr>
        <w:t>ِ</w:t>
      </w:r>
      <w:r w:rsidRPr="002A5A9D">
        <w:rPr>
          <w:rStyle w:val="6-Char"/>
          <w:rFonts w:hint="cs"/>
          <w:rtl/>
        </w:rPr>
        <w:t xml:space="preserve"> ال</w:t>
      </w:r>
      <w:r w:rsidR="003008A0" w:rsidRPr="002A5A9D">
        <w:rPr>
          <w:rStyle w:val="6-Char"/>
          <w:rFonts w:hint="cs"/>
          <w:rtl/>
        </w:rPr>
        <w:t>ْ</w:t>
      </w:r>
      <w:r w:rsidRPr="002A5A9D">
        <w:rPr>
          <w:rStyle w:val="6-Char"/>
          <w:rFonts w:hint="cs"/>
          <w:rtl/>
        </w:rPr>
        <w:t>و</w:t>
      </w:r>
      <w:r w:rsidR="003008A0" w:rsidRPr="002A5A9D">
        <w:rPr>
          <w:rStyle w:val="6-Char"/>
          <w:rFonts w:hint="cs"/>
          <w:rtl/>
        </w:rPr>
        <w:t>َ</w:t>
      </w:r>
      <w:r w:rsidRPr="002A5A9D">
        <w:rPr>
          <w:rStyle w:val="6-Char"/>
          <w:rFonts w:hint="cs"/>
          <w:rtl/>
        </w:rPr>
        <w:t>د</w:t>
      </w:r>
      <w:r w:rsidR="003008A0" w:rsidRPr="002A5A9D">
        <w:rPr>
          <w:rStyle w:val="6-Char"/>
          <w:rFonts w:hint="cs"/>
          <w:rtl/>
        </w:rPr>
        <w:t>ٰ</w:t>
      </w:r>
      <w:r w:rsidRPr="002A5A9D">
        <w:rPr>
          <w:rStyle w:val="6-Char"/>
          <w:rFonts w:hint="cs"/>
          <w:rtl/>
        </w:rPr>
        <w:t>اع</w:t>
      </w:r>
      <w:r w:rsidR="003008A0" w:rsidRPr="002A5A9D">
        <w:rPr>
          <w:rStyle w:val="6-Char"/>
          <w:rFonts w:hint="cs"/>
          <w:rtl/>
        </w:rPr>
        <w:t>ِ</w:t>
      </w:r>
      <w:r w:rsidRPr="002A5A9D">
        <w:rPr>
          <w:rStyle w:val="6-Char"/>
          <w:rFonts w:hint="cs"/>
          <w:rtl/>
        </w:rPr>
        <w:t>، ق</w:t>
      </w:r>
      <w:r w:rsidR="003008A0" w:rsidRPr="002A5A9D">
        <w:rPr>
          <w:rStyle w:val="6-Char"/>
          <w:rFonts w:hint="cs"/>
          <w:rtl/>
        </w:rPr>
        <w:t>ٰ</w:t>
      </w:r>
      <w:r w:rsidRPr="002A5A9D">
        <w:rPr>
          <w:rStyle w:val="6-Char"/>
          <w:rFonts w:hint="cs"/>
          <w:rtl/>
        </w:rPr>
        <w:t>ال</w:t>
      </w:r>
      <w:r w:rsidR="003008A0" w:rsidRPr="002A5A9D">
        <w:rPr>
          <w:rStyle w:val="6-Char"/>
          <w:rFonts w:hint="cs"/>
          <w:rtl/>
        </w:rPr>
        <w:t>َ</w:t>
      </w:r>
      <w:r w:rsidRPr="002A5A9D">
        <w:rPr>
          <w:rStyle w:val="6-Char"/>
          <w:rFonts w:hint="cs"/>
          <w:rtl/>
        </w:rPr>
        <w:t>ت</w:t>
      </w:r>
      <w:r w:rsidR="003008A0" w:rsidRPr="002A5A9D">
        <w:rPr>
          <w:rStyle w:val="6-Char"/>
          <w:rFonts w:hint="cs"/>
          <w:rtl/>
        </w:rPr>
        <w:t>ْ</w:t>
      </w:r>
      <w:r w:rsidRPr="002A5A9D">
        <w:rPr>
          <w:rStyle w:val="6-Char"/>
          <w:rFonts w:hint="cs"/>
          <w:rtl/>
        </w:rPr>
        <w:t>: ي</w:t>
      </w:r>
      <w:r w:rsidR="003008A0" w:rsidRPr="002A5A9D">
        <w:rPr>
          <w:rStyle w:val="6-Char"/>
          <w:rFonts w:hint="cs"/>
          <w:rtl/>
        </w:rPr>
        <w:t>ٰ</w:t>
      </w:r>
      <w:r w:rsidRPr="002A5A9D">
        <w:rPr>
          <w:rStyle w:val="6-Char"/>
          <w:rFonts w:hint="cs"/>
          <w:rtl/>
        </w:rPr>
        <w:t>ا ر</w:t>
      </w:r>
      <w:r w:rsidR="003008A0" w:rsidRPr="002A5A9D">
        <w:rPr>
          <w:rStyle w:val="6-Char"/>
          <w:rFonts w:hint="cs"/>
          <w:rtl/>
        </w:rPr>
        <w:t>َ</w:t>
      </w:r>
      <w:r w:rsidRPr="002A5A9D">
        <w:rPr>
          <w:rStyle w:val="6-Char"/>
          <w:rFonts w:hint="cs"/>
          <w:rtl/>
        </w:rPr>
        <w:t>س</w:t>
      </w:r>
      <w:r w:rsidR="003008A0" w:rsidRPr="002A5A9D">
        <w:rPr>
          <w:rStyle w:val="6-Char"/>
          <w:rFonts w:hint="cs"/>
          <w:rtl/>
        </w:rPr>
        <w:t>ُ</w:t>
      </w:r>
      <w:r w:rsidRPr="002A5A9D">
        <w:rPr>
          <w:rStyle w:val="6-Char"/>
          <w:rFonts w:hint="cs"/>
          <w:rtl/>
        </w:rPr>
        <w:t>ول</w:t>
      </w:r>
      <w:r w:rsidR="003008A0" w:rsidRPr="002A5A9D">
        <w:rPr>
          <w:rStyle w:val="6-Char"/>
          <w:rFonts w:hint="cs"/>
          <w:rtl/>
        </w:rPr>
        <w:t>َ</w:t>
      </w:r>
      <w:r w:rsidRPr="002A5A9D">
        <w:rPr>
          <w:rStyle w:val="6-Char"/>
          <w:rFonts w:hint="cs"/>
          <w:rtl/>
        </w:rPr>
        <w:t xml:space="preserve"> الله</w:t>
      </w:r>
      <w:r w:rsidR="003008A0" w:rsidRPr="002A5A9D">
        <w:rPr>
          <w:rStyle w:val="6-Char"/>
          <w:rFonts w:hint="cs"/>
          <w:rtl/>
        </w:rPr>
        <w:t>ِ</w:t>
      </w:r>
      <w:r w:rsidR="00343A3E" w:rsidRPr="00343A3E">
        <w:rPr>
          <w:rStyle w:val="1-Char0"/>
          <w:rFonts w:cs="CTraditional Arabic"/>
          <w:rtl/>
        </w:rPr>
        <w:t xml:space="preserve"> ج</w:t>
      </w:r>
      <w:r w:rsidRPr="002A5A9D">
        <w:rPr>
          <w:rStyle w:val="6-Char"/>
          <w:rFonts w:hint="cs"/>
          <w:rtl/>
        </w:rPr>
        <w:t>! إ</w:t>
      </w:r>
      <w:r w:rsidR="003008A0" w:rsidRPr="002A5A9D">
        <w:rPr>
          <w:rStyle w:val="6-Char"/>
          <w:rFonts w:hint="cs"/>
          <w:rtl/>
        </w:rPr>
        <w:t>ِ</w:t>
      </w:r>
      <w:r w:rsidRPr="002A5A9D">
        <w:rPr>
          <w:rStyle w:val="6-Char"/>
          <w:rFonts w:hint="cs"/>
          <w:rtl/>
        </w:rPr>
        <w:t>ن</w:t>
      </w:r>
      <w:r w:rsidR="003008A0" w:rsidRPr="002A5A9D">
        <w:rPr>
          <w:rStyle w:val="6-Char"/>
          <w:rFonts w:hint="cs"/>
          <w:rtl/>
        </w:rPr>
        <w:t>َّ</w:t>
      </w:r>
      <w:r w:rsidRPr="002A5A9D">
        <w:rPr>
          <w:rStyle w:val="6-Char"/>
          <w:rFonts w:hint="cs"/>
          <w:rtl/>
        </w:rPr>
        <w:t xml:space="preserve"> ف</w:t>
      </w:r>
      <w:r w:rsidR="003008A0" w:rsidRPr="002A5A9D">
        <w:rPr>
          <w:rStyle w:val="6-Char"/>
          <w:rFonts w:hint="cs"/>
          <w:rtl/>
        </w:rPr>
        <w:t>َ</w:t>
      </w:r>
      <w:r w:rsidRPr="002A5A9D">
        <w:rPr>
          <w:rStyle w:val="6-Char"/>
          <w:rFonts w:hint="cs"/>
          <w:rtl/>
        </w:rPr>
        <w:t>ر</w:t>
      </w:r>
      <w:r w:rsidR="003008A0" w:rsidRPr="002A5A9D">
        <w:rPr>
          <w:rStyle w:val="6-Char"/>
          <w:rFonts w:hint="cs"/>
          <w:rtl/>
        </w:rPr>
        <w:t>ِ</w:t>
      </w:r>
      <w:r w:rsidRPr="002A5A9D">
        <w:rPr>
          <w:rStyle w:val="6-Char"/>
          <w:rFonts w:hint="cs"/>
          <w:rtl/>
        </w:rPr>
        <w:t>ي</w:t>
      </w:r>
      <w:r w:rsidR="003008A0" w:rsidRPr="002A5A9D">
        <w:rPr>
          <w:rStyle w:val="6-Char"/>
          <w:rFonts w:hint="cs"/>
          <w:rtl/>
        </w:rPr>
        <w:t>ْ</w:t>
      </w:r>
      <w:r w:rsidRPr="002A5A9D">
        <w:rPr>
          <w:rStyle w:val="6-Char"/>
          <w:rFonts w:hint="cs"/>
          <w:rtl/>
        </w:rPr>
        <w:t>ض</w:t>
      </w:r>
      <w:r w:rsidR="003008A0" w:rsidRPr="002A5A9D">
        <w:rPr>
          <w:rStyle w:val="6-Char"/>
          <w:rFonts w:hint="cs"/>
          <w:rtl/>
        </w:rPr>
        <w:t>َ</w:t>
      </w:r>
      <w:r w:rsidRPr="002A5A9D">
        <w:rPr>
          <w:rStyle w:val="6-Char"/>
          <w:rFonts w:hint="cs"/>
          <w:rtl/>
        </w:rPr>
        <w:t>ة</w:t>
      </w:r>
      <w:r w:rsidR="003008A0" w:rsidRPr="002A5A9D">
        <w:rPr>
          <w:rStyle w:val="6-Char"/>
          <w:rFonts w:hint="cs"/>
          <w:rtl/>
        </w:rPr>
        <w:t>َ</w:t>
      </w:r>
      <w:r w:rsidRPr="002A5A9D">
        <w:rPr>
          <w:rStyle w:val="6-Char"/>
          <w:rFonts w:hint="cs"/>
          <w:rtl/>
        </w:rPr>
        <w:t xml:space="preserve"> الله</w:t>
      </w:r>
      <w:r w:rsidR="003008A0" w:rsidRPr="002A5A9D">
        <w:rPr>
          <w:rStyle w:val="6-Char"/>
          <w:rFonts w:hint="cs"/>
          <w:rtl/>
        </w:rPr>
        <w:t>ِ</w:t>
      </w:r>
      <w:r w:rsidRPr="002A5A9D">
        <w:rPr>
          <w:rStyle w:val="6-Char"/>
          <w:rFonts w:hint="cs"/>
          <w:rtl/>
        </w:rPr>
        <w:t xml:space="preserve"> ع</w:t>
      </w:r>
      <w:r w:rsidR="003008A0" w:rsidRPr="002A5A9D">
        <w:rPr>
          <w:rStyle w:val="6-Char"/>
          <w:rFonts w:hint="cs"/>
          <w:rtl/>
        </w:rPr>
        <w:t>َ</w:t>
      </w:r>
      <w:r w:rsidRPr="002A5A9D">
        <w:rPr>
          <w:rStyle w:val="6-Char"/>
          <w:rFonts w:hint="cs"/>
          <w:rtl/>
        </w:rPr>
        <w:t>لي</w:t>
      </w:r>
      <w:r w:rsidR="003008A0" w:rsidRPr="002A5A9D">
        <w:rPr>
          <w:rStyle w:val="6-Char"/>
          <w:rFonts w:hint="cs"/>
          <w:rtl/>
        </w:rPr>
        <w:t>ٰ</w:t>
      </w:r>
      <w:r w:rsidRPr="002A5A9D">
        <w:rPr>
          <w:rStyle w:val="6-Char"/>
          <w:rFonts w:hint="cs"/>
          <w:rtl/>
        </w:rPr>
        <w:t xml:space="preserve"> ع</w:t>
      </w:r>
      <w:r w:rsidR="003008A0" w:rsidRPr="002A5A9D">
        <w:rPr>
          <w:rStyle w:val="6-Char"/>
          <w:rFonts w:hint="cs"/>
          <w:rtl/>
        </w:rPr>
        <w:t>ِ</w:t>
      </w:r>
      <w:r w:rsidRPr="002A5A9D">
        <w:rPr>
          <w:rStyle w:val="6-Char"/>
          <w:rFonts w:hint="cs"/>
          <w:rtl/>
        </w:rPr>
        <w:t>ب</w:t>
      </w:r>
      <w:r w:rsidR="003008A0" w:rsidRPr="002A5A9D">
        <w:rPr>
          <w:rStyle w:val="6-Char"/>
          <w:rFonts w:hint="cs"/>
          <w:rtl/>
        </w:rPr>
        <w:t>ٰ</w:t>
      </w:r>
      <w:r w:rsidRPr="002A5A9D">
        <w:rPr>
          <w:rStyle w:val="6-Char"/>
          <w:rFonts w:hint="cs"/>
          <w:rtl/>
        </w:rPr>
        <w:t>اد</w:t>
      </w:r>
      <w:r w:rsidR="003008A0" w:rsidRPr="002A5A9D">
        <w:rPr>
          <w:rStyle w:val="6-Char"/>
          <w:rFonts w:hint="cs"/>
          <w:rtl/>
        </w:rPr>
        <w:t>ِ</w:t>
      </w:r>
      <w:r w:rsidRPr="002A5A9D">
        <w:rPr>
          <w:rStyle w:val="6-Char"/>
          <w:rFonts w:hint="cs"/>
          <w:rtl/>
        </w:rPr>
        <w:t>ه</w:t>
      </w:r>
      <w:r w:rsidR="003008A0" w:rsidRPr="002A5A9D">
        <w:rPr>
          <w:rStyle w:val="6-Char"/>
          <w:rFonts w:hint="cs"/>
          <w:rtl/>
        </w:rPr>
        <w:t>ِ</w:t>
      </w:r>
      <w:r w:rsidRPr="002A5A9D">
        <w:rPr>
          <w:rStyle w:val="6-Char"/>
          <w:rFonts w:hint="cs"/>
          <w:rtl/>
        </w:rPr>
        <w:t xml:space="preserve"> ف</w:t>
      </w:r>
      <w:r w:rsidR="003008A0" w:rsidRPr="002A5A9D">
        <w:rPr>
          <w:rStyle w:val="6-Char"/>
          <w:rFonts w:hint="cs"/>
          <w:rtl/>
        </w:rPr>
        <w:t>ِ</w:t>
      </w:r>
      <w:r w:rsidRPr="002A5A9D">
        <w:rPr>
          <w:rStyle w:val="6-Char"/>
          <w:rFonts w:hint="cs"/>
          <w:rtl/>
        </w:rPr>
        <w:t>ي ال</w:t>
      </w:r>
      <w:r w:rsidR="003008A0" w:rsidRPr="002A5A9D">
        <w:rPr>
          <w:rStyle w:val="6-Char"/>
          <w:rFonts w:hint="cs"/>
          <w:rtl/>
        </w:rPr>
        <w:t>ْ</w:t>
      </w:r>
      <w:r w:rsidRPr="002A5A9D">
        <w:rPr>
          <w:rStyle w:val="6-Char"/>
          <w:rFonts w:hint="cs"/>
          <w:rtl/>
        </w:rPr>
        <w:t>ح</w:t>
      </w:r>
      <w:r w:rsidR="003008A0" w:rsidRPr="002A5A9D">
        <w:rPr>
          <w:rStyle w:val="6-Char"/>
          <w:rFonts w:hint="cs"/>
          <w:rtl/>
        </w:rPr>
        <w:t>َ</w:t>
      </w:r>
      <w:r w:rsidRPr="002A5A9D">
        <w:rPr>
          <w:rStyle w:val="6-Char"/>
          <w:rFonts w:hint="cs"/>
          <w:rtl/>
        </w:rPr>
        <w:t>ج</w:t>
      </w:r>
      <w:r w:rsidR="003008A0" w:rsidRPr="002A5A9D">
        <w:rPr>
          <w:rStyle w:val="6-Char"/>
          <w:rFonts w:hint="cs"/>
          <w:rtl/>
        </w:rPr>
        <w:t>ِّ</w:t>
      </w:r>
      <w:r w:rsidRPr="002A5A9D">
        <w:rPr>
          <w:rStyle w:val="6-Char"/>
          <w:rFonts w:hint="cs"/>
          <w:rtl/>
        </w:rPr>
        <w:t xml:space="preserve"> أ</w:t>
      </w:r>
      <w:r w:rsidR="003008A0" w:rsidRPr="002A5A9D">
        <w:rPr>
          <w:rStyle w:val="6-Char"/>
          <w:rFonts w:hint="cs"/>
          <w:rtl/>
        </w:rPr>
        <w:t>َ</w:t>
      </w:r>
      <w:r w:rsidRPr="002A5A9D">
        <w:rPr>
          <w:rStyle w:val="6-Char"/>
          <w:rFonts w:hint="cs"/>
          <w:rtl/>
        </w:rPr>
        <w:t>د</w:t>
      </w:r>
      <w:r w:rsidR="003008A0" w:rsidRPr="002A5A9D">
        <w:rPr>
          <w:rStyle w:val="6-Char"/>
          <w:rFonts w:hint="cs"/>
          <w:rtl/>
        </w:rPr>
        <w:t>ْ</w:t>
      </w:r>
      <w:r w:rsidRPr="002A5A9D">
        <w:rPr>
          <w:rStyle w:val="6-Char"/>
          <w:rFonts w:hint="cs"/>
          <w:rtl/>
        </w:rPr>
        <w:t>ر</w:t>
      </w:r>
      <w:r w:rsidR="003008A0" w:rsidRPr="002A5A9D">
        <w:rPr>
          <w:rStyle w:val="6-Char"/>
          <w:rFonts w:hint="cs"/>
          <w:rtl/>
        </w:rPr>
        <w:t>َ</w:t>
      </w:r>
      <w:r w:rsidRPr="002A5A9D">
        <w:rPr>
          <w:rStyle w:val="6-Char"/>
          <w:rFonts w:hint="cs"/>
          <w:rtl/>
        </w:rPr>
        <w:t>ك</w:t>
      </w:r>
      <w:r w:rsidR="003008A0" w:rsidRPr="002A5A9D">
        <w:rPr>
          <w:rStyle w:val="6-Char"/>
          <w:rFonts w:hint="cs"/>
          <w:rtl/>
        </w:rPr>
        <w:t>َ</w:t>
      </w:r>
      <w:r w:rsidRPr="002A5A9D">
        <w:rPr>
          <w:rStyle w:val="6-Char"/>
          <w:rFonts w:hint="cs"/>
          <w:rtl/>
        </w:rPr>
        <w:t>ت</w:t>
      </w:r>
      <w:r w:rsidR="003008A0" w:rsidRPr="002A5A9D">
        <w:rPr>
          <w:rStyle w:val="6-Char"/>
          <w:rFonts w:hint="cs"/>
          <w:rtl/>
        </w:rPr>
        <w:t>ْ</w:t>
      </w:r>
      <w:r w:rsidRPr="002A5A9D">
        <w:rPr>
          <w:rStyle w:val="6-Char"/>
          <w:rFonts w:hint="cs"/>
          <w:rtl/>
        </w:rPr>
        <w:t xml:space="preserve"> أ</w:t>
      </w:r>
      <w:r w:rsidR="003008A0" w:rsidRPr="002A5A9D">
        <w:rPr>
          <w:rStyle w:val="6-Char"/>
          <w:rFonts w:hint="cs"/>
          <w:rtl/>
        </w:rPr>
        <w:t>َ</w:t>
      </w:r>
      <w:r w:rsidRPr="002A5A9D">
        <w:rPr>
          <w:rStyle w:val="6-Char"/>
          <w:rFonts w:hint="cs"/>
          <w:rtl/>
        </w:rPr>
        <w:t>ب</w:t>
      </w:r>
      <w:r w:rsidR="003008A0" w:rsidRPr="002A5A9D">
        <w:rPr>
          <w:rStyle w:val="6-Char"/>
          <w:rFonts w:hint="cs"/>
          <w:rtl/>
        </w:rPr>
        <w:t>ِ</w:t>
      </w:r>
      <w:r w:rsidRPr="002A5A9D">
        <w:rPr>
          <w:rStyle w:val="6-Char"/>
          <w:rFonts w:hint="cs"/>
          <w:rtl/>
        </w:rPr>
        <w:t>ي</w:t>
      </w:r>
      <w:r w:rsidR="003008A0" w:rsidRPr="002A5A9D">
        <w:rPr>
          <w:rStyle w:val="6-Char"/>
          <w:rFonts w:hint="cs"/>
          <w:rtl/>
        </w:rPr>
        <w:t>ْ</w:t>
      </w:r>
      <w:r w:rsidRPr="002A5A9D">
        <w:rPr>
          <w:rStyle w:val="6-Char"/>
          <w:rFonts w:hint="cs"/>
          <w:rtl/>
        </w:rPr>
        <w:t xml:space="preserve"> ش</w:t>
      </w:r>
      <w:r w:rsidR="003008A0" w:rsidRPr="002A5A9D">
        <w:rPr>
          <w:rStyle w:val="6-Char"/>
          <w:rFonts w:hint="cs"/>
          <w:rtl/>
        </w:rPr>
        <w:t>َ</w:t>
      </w:r>
      <w:r w:rsidRPr="002A5A9D">
        <w:rPr>
          <w:rStyle w:val="6-Char"/>
          <w:rFonts w:hint="cs"/>
          <w:rtl/>
        </w:rPr>
        <w:t>ي</w:t>
      </w:r>
      <w:r w:rsidR="003008A0" w:rsidRPr="002A5A9D">
        <w:rPr>
          <w:rStyle w:val="6-Char"/>
          <w:rFonts w:hint="cs"/>
          <w:rtl/>
        </w:rPr>
        <w:t>ْ</w:t>
      </w:r>
      <w:r w:rsidRPr="002A5A9D">
        <w:rPr>
          <w:rStyle w:val="6-Char"/>
          <w:rFonts w:hint="cs"/>
          <w:rtl/>
        </w:rPr>
        <w:t>خا</w:t>
      </w:r>
      <w:r w:rsidR="003008A0" w:rsidRPr="002A5A9D">
        <w:rPr>
          <w:rStyle w:val="6-Char"/>
          <w:rFonts w:hint="cs"/>
          <w:rtl/>
        </w:rPr>
        <w:t>ً</w:t>
      </w:r>
      <w:r w:rsidRPr="002A5A9D">
        <w:rPr>
          <w:rStyle w:val="6-Char"/>
          <w:rFonts w:hint="cs"/>
          <w:rtl/>
        </w:rPr>
        <w:t xml:space="preserve"> ك</w:t>
      </w:r>
      <w:r w:rsidR="003008A0" w:rsidRPr="002A5A9D">
        <w:rPr>
          <w:rStyle w:val="6-Char"/>
          <w:rFonts w:hint="cs"/>
          <w:rtl/>
        </w:rPr>
        <w:t>َ</w:t>
      </w:r>
      <w:r w:rsidRPr="002A5A9D">
        <w:rPr>
          <w:rStyle w:val="6-Char"/>
          <w:rFonts w:hint="cs"/>
          <w:rtl/>
        </w:rPr>
        <w:t>ب</w:t>
      </w:r>
      <w:r w:rsidR="003008A0" w:rsidRPr="002A5A9D">
        <w:rPr>
          <w:rStyle w:val="6-Char"/>
          <w:rFonts w:hint="cs"/>
          <w:rtl/>
        </w:rPr>
        <w:t>ِ</w:t>
      </w:r>
      <w:r w:rsidRPr="002A5A9D">
        <w:rPr>
          <w:rStyle w:val="6-Char"/>
          <w:rFonts w:hint="cs"/>
          <w:rtl/>
        </w:rPr>
        <w:t>ي</w:t>
      </w:r>
      <w:r w:rsidR="003008A0" w:rsidRPr="002A5A9D">
        <w:rPr>
          <w:rStyle w:val="6-Char"/>
          <w:rFonts w:hint="cs"/>
          <w:rtl/>
        </w:rPr>
        <w:t>ْ</w:t>
      </w:r>
      <w:r w:rsidRPr="002A5A9D">
        <w:rPr>
          <w:rStyle w:val="6-Char"/>
          <w:rFonts w:hint="cs"/>
          <w:rtl/>
        </w:rPr>
        <w:t>را</w:t>
      </w:r>
      <w:r w:rsidR="003008A0" w:rsidRPr="002A5A9D">
        <w:rPr>
          <w:rStyle w:val="6-Char"/>
          <w:rFonts w:hint="cs"/>
          <w:rtl/>
        </w:rPr>
        <w:t>ً</w:t>
      </w:r>
      <w:r w:rsidRPr="002A5A9D">
        <w:rPr>
          <w:rStyle w:val="6-Char"/>
          <w:rFonts w:hint="cs"/>
          <w:rtl/>
        </w:rPr>
        <w:t xml:space="preserve"> ل</w:t>
      </w:r>
      <w:r w:rsidR="003008A0" w:rsidRPr="002A5A9D">
        <w:rPr>
          <w:rStyle w:val="6-Char"/>
          <w:rFonts w:hint="cs"/>
          <w:rtl/>
        </w:rPr>
        <w:t>ٰ</w:t>
      </w:r>
      <w:r w:rsidRPr="002A5A9D">
        <w:rPr>
          <w:rStyle w:val="6-Char"/>
          <w:rFonts w:hint="cs"/>
          <w:rtl/>
        </w:rPr>
        <w:t>اي</w:t>
      </w:r>
      <w:r w:rsidR="00872F04" w:rsidRPr="002A5A9D">
        <w:rPr>
          <w:rStyle w:val="6-Char"/>
          <w:rFonts w:hint="cs"/>
          <w:rtl/>
        </w:rPr>
        <w:t>َ</w:t>
      </w:r>
      <w:r w:rsidRPr="002A5A9D">
        <w:rPr>
          <w:rStyle w:val="6-Char"/>
          <w:rFonts w:hint="cs"/>
          <w:rtl/>
        </w:rPr>
        <w:t>س</w:t>
      </w:r>
      <w:r w:rsidR="00872F04" w:rsidRPr="002A5A9D">
        <w:rPr>
          <w:rStyle w:val="6-Char"/>
          <w:rFonts w:hint="cs"/>
          <w:rtl/>
        </w:rPr>
        <w:t>ْ</w:t>
      </w:r>
      <w:r w:rsidRPr="002A5A9D">
        <w:rPr>
          <w:rStyle w:val="6-Char"/>
          <w:rFonts w:hint="cs"/>
          <w:rtl/>
        </w:rPr>
        <w:t>ت</w:t>
      </w:r>
      <w:r w:rsidR="00872F04" w:rsidRPr="002A5A9D">
        <w:rPr>
          <w:rStyle w:val="6-Char"/>
          <w:rFonts w:hint="cs"/>
          <w:rtl/>
        </w:rPr>
        <w:t>َ</w:t>
      </w:r>
      <w:r w:rsidRPr="002A5A9D">
        <w:rPr>
          <w:rStyle w:val="6-Char"/>
          <w:rFonts w:hint="cs"/>
          <w:rtl/>
        </w:rPr>
        <w:t>ط</w:t>
      </w:r>
      <w:r w:rsidR="00872F04" w:rsidRPr="002A5A9D">
        <w:rPr>
          <w:rStyle w:val="6-Char"/>
          <w:rFonts w:hint="cs"/>
          <w:rtl/>
        </w:rPr>
        <w:t>ِ</w:t>
      </w:r>
      <w:r w:rsidRPr="002A5A9D">
        <w:rPr>
          <w:rStyle w:val="6-Char"/>
          <w:rFonts w:hint="cs"/>
          <w:rtl/>
        </w:rPr>
        <w:t>ي</w:t>
      </w:r>
      <w:r w:rsidR="00872F04" w:rsidRPr="002A5A9D">
        <w:rPr>
          <w:rStyle w:val="6-Char"/>
          <w:rFonts w:hint="cs"/>
          <w:rtl/>
        </w:rPr>
        <w:t>ْ</w:t>
      </w:r>
      <w:r w:rsidRPr="002A5A9D">
        <w:rPr>
          <w:rStyle w:val="6-Char"/>
          <w:rFonts w:hint="cs"/>
          <w:rtl/>
        </w:rPr>
        <w:t>ع</w:t>
      </w:r>
      <w:r w:rsidR="00872F04" w:rsidRPr="002A5A9D">
        <w:rPr>
          <w:rStyle w:val="6-Char"/>
          <w:rFonts w:hint="cs"/>
          <w:rtl/>
        </w:rPr>
        <w:t>ُ</w:t>
      </w:r>
      <w:r w:rsidRPr="002A5A9D">
        <w:rPr>
          <w:rStyle w:val="6-Char"/>
          <w:rFonts w:hint="cs"/>
          <w:rtl/>
        </w:rPr>
        <w:t xml:space="preserve"> أ</w:t>
      </w:r>
      <w:r w:rsidR="00872F04" w:rsidRPr="002A5A9D">
        <w:rPr>
          <w:rStyle w:val="6-Char"/>
          <w:rFonts w:hint="cs"/>
          <w:rtl/>
        </w:rPr>
        <w:t>َ</w:t>
      </w:r>
      <w:r w:rsidRPr="002A5A9D">
        <w:rPr>
          <w:rStyle w:val="6-Char"/>
          <w:rFonts w:hint="cs"/>
          <w:rtl/>
        </w:rPr>
        <w:t>ن</w:t>
      </w:r>
      <w:r w:rsidR="00872F04" w:rsidRPr="002A5A9D">
        <w:rPr>
          <w:rStyle w:val="6-Char"/>
          <w:rFonts w:hint="cs"/>
          <w:rtl/>
        </w:rPr>
        <w:t>ْ</w:t>
      </w:r>
      <w:r w:rsidRPr="002A5A9D">
        <w:rPr>
          <w:rStyle w:val="6-Char"/>
          <w:rFonts w:hint="cs"/>
          <w:rtl/>
        </w:rPr>
        <w:t xml:space="preserve"> ي</w:t>
      </w:r>
      <w:r w:rsidR="00872F04" w:rsidRPr="002A5A9D">
        <w:rPr>
          <w:rStyle w:val="6-Char"/>
          <w:rFonts w:hint="cs"/>
          <w:rtl/>
        </w:rPr>
        <w:t>َّ</w:t>
      </w:r>
      <w:r w:rsidRPr="002A5A9D">
        <w:rPr>
          <w:rStyle w:val="6-Char"/>
          <w:rFonts w:hint="cs"/>
          <w:rtl/>
        </w:rPr>
        <w:t>س</w:t>
      </w:r>
      <w:r w:rsidR="00872F04" w:rsidRPr="002A5A9D">
        <w:rPr>
          <w:rStyle w:val="6-Char"/>
          <w:rFonts w:hint="cs"/>
          <w:rtl/>
        </w:rPr>
        <w:t>ْ</w:t>
      </w:r>
      <w:r w:rsidRPr="002A5A9D">
        <w:rPr>
          <w:rStyle w:val="6-Char"/>
          <w:rFonts w:hint="cs"/>
          <w:rtl/>
        </w:rPr>
        <w:t>ت</w:t>
      </w:r>
      <w:r w:rsidR="00872F04" w:rsidRPr="002A5A9D">
        <w:rPr>
          <w:rStyle w:val="6-Char"/>
          <w:rFonts w:hint="cs"/>
          <w:rtl/>
        </w:rPr>
        <w:t>َ</w:t>
      </w:r>
      <w:r w:rsidRPr="002A5A9D">
        <w:rPr>
          <w:rStyle w:val="6-Char"/>
          <w:rFonts w:hint="cs"/>
          <w:rtl/>
        </w:rPr>
        <w:t>و</w:t>
      </w:r>
      <w:r w:rsidR="00872F04" w:rsidRPr="002A5A9D">
        <w:rPr>
          <w:rStyle w:val="6-Char"/>
          <w:rFonts w:hint="cs"/>
          <w:rtl/>
        </w:rPr>
        <w:t>ِ</w:t>
      </w:r>
      <w:r w:rsidRPr="002A5A9D">
        <w:rPr>
          <w:rStyle w:val="6-Char"/>
          <w:rFonts w:hint="cs"/>
          <w:rtl/>
        </w:rPr>
        <w:t>ي</w:t>
      </w:r>
      <w:r w:rsidR="00872F04" w:rsidRPr="002A5A9D">
        <w:rPr>
          <w:rStyle w:val="6-Char"/>
          <w:rFonts w:hint="cs"/>
          <w:rtl/>
        </w:rPr>
        <w:t>َ</w:t>
      </w:r>
      <w:r w:rsidRPr="002A5A9D">
        <w:rPr>
          <w:rStyle w:val="6-Char"/>
          <w:rFonts w:hint="cs"/>
          <w:rtl/>
        </w:rPr>
        <w:t xml:space="preserve"> ع</w:t>
      </w:r>
      <w:r w:rsidR="00872F04" w:rsidRPr="002A5A9D">
        <w:rPr>
          <w:rStyle w:val="6-Char"/>
          <w:rFonts w:hint="cs"/>
          <w:rtl/>
        </w:rPr>
        <w:t>َ</w:t>
      </w:r>
      <w:r w:rsidRPr="002A5A9D">
        <w:rPr>
          <w:rStyle w:val="6-Char"/>
          <w:rFonts w:hint="cs"/>
          <w:rtl/>
        </w:rPr>
        <w:t>ل</w:t>
      </w:r>
      <w:r w:rsidR="00872F04" w:rsidRPr="002A5A9D">
        <w:rPr>
          <w:rStyle w:val="6-Char"/>
          <w:rFonts w:hint="cs"/>
          <w:rtl/>
        </w:rPr>
        <w:t>َ</w:t>
      </w:r>
      <w:r w:rsidRPr="002A5A9D">
        <w:rPr>
          <w:rStyle w:val="6-Char"/>
          <w:rFonts w:hint="cs"/>
          <w:rtl/>
        </w:rPr>
        <w:t>ي الر</w:t>
      </w:r>
      <w:r w:rsidR="00872F04" w:rsidRPr="002A5A9D">
        <w:rPr>
          <w:rStyle w:val="6-Char"/>
          <w:rFonts w:hint="cs"/>
          <w:rtl/>
        </w:rPr>
        <w:t>ّ</w:t>
      </w:r>
      <w:r w:rsidRPr="002A5A9D">
        <w:rPr>
          <w:rStyle w:val="6-Char"/>
          <w:rFonts w:hint="cs"/>
          <w:rtl/>
        </w:rPr>
        <w:t>اح</w:t>
      </w:r>
      <w:r w:rsidR="00872F04" w:rsidRPr="002A5A9D">
        <w:rPr>
          <w:rStyle w:val="6-Char"/>
          <w:rFonts w:hint="cs"/>
          <w:rtl/>
        </w:rPr>
        <w:t>ِ</w:t>
      </w:r>
      <w:r w:rsidRPr="002A5A9D">
        <w:rPr>
          <w:rStyle w:val="6-Char"/>
          <w:rFonts w:hint="cs"/>
          <w:rtl/>
        </w:rPr>
        <w:t>ل</w:t>
      </w:r>
      <w:r w:rsidR="00872F04" w:rsidRPr="002A5A9D">
        <w:rPr>
          <w:rStyle w:val="6-Char"/>
          <w:rFonts w:hint="cs"/>
          <w:rtl/>
        </w:rPr>
        <w:t>َ</w:t>
      </w:r>
      <w:r w:rsidRPr="002A5A9D">
        <w:rPr>
          <w:rStyle w:val="6-Char"/>
          <w:rFonts w:hint="cs"/>
          <w:rtl/>
        </w:rPr>
        <w:t>ة</w:t>
      </w:r>
      <w:r w:rsidR="00872F04" w:rsidRPr="002A5A9D">
        <w:rPr>
          <w:rStyle w:val="6-Char"/>
          <w:rFonts w:hint="cs"/>
          <w:rtl/>
        </w:rPr>
        <w:t>ِ</w:t>
      </w:r>
      <w:r w:rsidRPr="002A5A9D">
        <w:rPr>
          <w:rStyle w:val="6-Char"/>
          <w:rFonts w:hint="cs"/>
          <w:rtl/>
        </w:rPr>
        <w:t xml:space="preserve"> ف</w:t>
      </w:r>
      <w:r w:rsidR="00872F04" w:rsidRPr="002A5A9D">
        <w:rPr>
          <w:rStyle w:val="6-Char"/>
          <w:rFonts w:hint="cs"/>
          <w:rtl/>
        </w:rPr>
        <w:t>َ</w:t>
      </w:r>
      <w:r w:rsidRPr="002A5A9D">
        <w:rPr>
          <w:rStyle w:val="6-Char"/>
          <w:rFonts w:hint="cs"/>
          <w:rtl/>
        </w:rPr>
        <w:t>ه</w:t>
      </w:r>
      <w:r w:rsidR="00872F04" w:rsidRPr="002A5A9D">
        <w:rPr>
          <w:rStyle w:val="6-Char"/>
          <w:rFonts w:hint="cs"/>
          <w:rtl/>
        </w:rPr>
        <w:t>َ</w:t>
      </w:r>
      <w:r w:rsidRPr="002A5A9D">
        <w:rPr>
          <w:rStyle w:val="6-Char"/>
          <w:rFonts w:hint="cs"/>
          <w:rtl/>
        </w:rPr>
        <w:t>ل</w:t>
      </w:r>
      <w:r w:rsidR="00872F04" w:rsidRPr="002A5A9D">
        <w:rPr>
          <w:rStyle w:val="6-Char"/>
          <w:rFonts w:hint="cs"/>
          <w:rtl/>
        </w:rPr>
        <w:t>ْ</w:t>
      </w:r>
      <w:r w:rsidRPr="002A5A9D">
        <w:rPr>
          <w:rStyle w:val="6-Char"/>
          <w:rFonts w:hint="cs"/>
          <w:rtl/>
        </w:rPr>
        <w:t xml:space="preserve"> ي</w:t>
      </w:r>
      <w:r w:rsidR="00872F04" w:rsidRPr="002A5A9D">
        <w:rPr>
          <w:rStyle w:val="6-Char"/>
          <w:rFonts w:hint="cs"/>
          <w:rtl/>
        </w:rPr>
        <w:t>َ</w:t>
      </w:r>
      <w:r w:rsidRPr="002A5A9D">
        <w:rPr>
          <w:rStyle w:val="6-Char"/>
          <w:rFonts w:hint="cs"/>
          <w:rtl/>
        </w:rPr>
        <w:t>ق</w:t>
      </w:r>
      <w:r w:rsidR="00872F04" w:rsidRPr="002A5A9D">
        <w:rPr>
          <w:rStyle w:val="6-Char"/>
          <w:rFonts w:hint="cs"/>
          <w:rtl/>
        </w:rPr>
        <w:t>ْ</w:t>
      </w:r>
      <w:r w:rsidRPr="002A5A9D">
        <w:rPr>
          <w:rStyle w:val="6-Char"/>
          <w:rFonts w:hint="cs"/>
          <w:rtl/>
        </w:rPr>
        <w:t>ض</w:t>
      </w:r>
      <w:r w:rsidR="00872F04" w:rsidRPr="002A5A9D">
        <w:rPr>
          <w:rStyle w:val="6-Char"/>
          <w:rFonts w:hint="cs"/>
          <w:rtl/>
        </w:rPr>
        <w:t>ِ</w:t>
      </w:r>
      <w:r w:rsidRPr="002A5A9D">
        <w:rPr>
          <w:rStyle w:val="6-Char"/>
          <w:rFonts w:hint="cs"/>
          <w:rtl/>
        </w:rPr>
        <w:t>ي</w:t>
      </w:r>
      <w:r w:rsidR="00872F04" w:rsidRPr="002A5A9D">
        <w:rPr>
          <w:rStyle w:val="6-Char"/>
          <w:rFonts w:hint="cs"/>
          <w:rtl/>
        </w:rPr>
        <w:t>ْ</w:t>
      </w:r>
      <w:r w:rsidRPr="002A5A9D">
        <w:rPr>
          <w:rStyle w:val="6-Char"/>
          <w:rFonts w:hint="cs"/>
          <w:rtl/>
        </w:rPr>
        <w:t xml:space="preserve"> ع</w:t>
      </w:r>
      <w:r w:rsidR="00872F04" w:rsidRPr="002A5A9D">
        <w:rPr>
          <w:rStyle w:val="6-Char"/>
          <w:rFonts w:hint="cs"/>
          <w:rtl/>
        </w:rPr>
        <w:t>َ</w:t>
      </w:r>
      <w:r w:rsidRPr="002A5A9D">
        <w:rPr>
          <w:rStyle w:val="6-Char"/>
          <w:rFonts w:hint="cs"/>
          <w:rtl/>
        </w:rPr>
        <w:t>ن</w:t>
      </w:r>
      <w:r w:rsidR="00872F04" w:rsidRPr="002A5A9D">
        <w:rPr>
          <w:rStyle w:val="6-Char"/>
          <w:rFonts w:hint="cs"/>
          <w:rtl/>
        </w:rPr>
        <w:t>ْ</w:t>
      </w:r>
      <w:r w:rsidRPr="002A5A9D">
        <w:rPr>
          <w:rStyle w:val="6-Char"/>
          <w:rFonts w:hint="cs"/>
          <w:rtl/>
        </w:rPr>
        <w:t>ه</w:t>
      </w:r>
      <w:r w:rsidR="00872F04" w:rsidRPr="002A5A9D">
        <w:rPr>
          <w:rStyle w:val="6-Char"/>
          <w:rFonts w:hint="cs"/>
          <w:rtl/>
        </w:rPr>
        <w:t>ُ</w:t>
      </w:r>
      <w:r w:rsidRPr="002A5A9D">
        <w:rPr>
          <w:rStyle w:val="6-Char"/>
          <w:rFonts w:hint="cs"/>
          <w:rtl/>
        </w:rPr>
        <w:t xml:space="preserve"> أ</w:t>
      </w:r>
      <w:r w:rsidR="00872F04" w:rsidRPr="002A5A9D">
        <w:rPr>
          <w:rStyle w:val="6-Char"/>
          <w:rFonts w:hint="cs"/>
          <w:rtl/>
        </w:rPr>
        <w:t>َ</w:t>
      </w:r>
      <w:r w:rsidRPr="002A5A9D">
        <w:rPr>
          <w:rStyle w:val="6-Char"/>
          <w:rFonts w:hint="cs"/>
          <w:rtl/>
        </w:rPr>
        <w:t>ن</w:t>
      </w:r>
      <w:r w:rsidR="00872F04" w:rsidRPr="002A5A9D">
        <w:rPr>
          <w:rStyle w:val="6-Char"/>
          <w:rFonts w:hint="cs"/>
          <w:rtl/>
        </w:rPr>
        <w:t>ْ</w:t>
      </w:r>
      <w:r w:rsidRPr="002A5A9D">
        <w:rPr>
          <w:rStyle w:val="6-Char"/>
          <w:rFonts w:hint="cs"/>
          <w:rtl/>
        </w:rPr>
        <w:t xml:space="preserve"> أ</w:t>
      </w:r>
      <w:r w:rsidR="00872F04" w:rsidRPr="002A5A9D">
        <w:rPr>
          <w:rStyle w:val="6-Char"/>
          <w:rFonts w:hint="cs"/>
          <w:rtl/>
        </w:rPr>
        <w:t>َ</w:t>
      </w:r>
      <w:r w:rsidRPr="002A5A9D">
        <w:rPr>
          <w:rStyle w:val="6-Char"/>
          <w:rFonts w:hint="cs"/>
          <w:rtl/>
        </w:rPr>
        <w:t>ح</w:t>
      </w:r>
      <w:r w:rsidR="00872F04" w:rsidRPr="002A5A9D">
        <w:rPr>
          <w:rStyle w:val="6-Char"/>
          <w:rFonts w:hint="cs"/>
          <w:rtl/>
        </w:rPr>
        <w:t>ُ</w:t>
      </w:r>
      <w:r w:rsidRPr="002A5A9D">
        <w:rPr>
          <w:rStyle w:val="6-Char"/>
          <w:rFonts w:hint="cs"/>
          <w:rtl/>
        </w:rPr>
        <w:t>ج</w:t>
      </w:r>
      <w:r w:rsidR="00872F04" w:rsidRPr="002A5A9D">
        <w:rPr>
          <w:rStyle w:val="6-Char"/>
          <w:rFonts w:hint="cs"/>
          <w:rtl/>
        </w:rPr>
        <w:t>َّ</w:t>
      </w:r>
      <w:r w:rsidRPr="002A5A9D">
        <w:rPr>
          <w:rStyle w:val="6-Char"/>
          <w:rFonts w:hint="cs"/>
          <w:rtl/>
        </w:rPr>
        <w:t xml:space="preserve"> ع</w:t>
      </w:r>
      <w:r w:rsidR="00872F04" w:rsidRPr="002A5A9D">
        <w:rPr>
          <w:rStyle w:val="6-Char"/>
          <w:rFonts w:hint="cs"/>
          <w:rtl/>
        </w:rPr>
        <w:t>َ</w:t>
      </w:r>
      <w:r w:rsidRPr="002A5A9D">
        <w:rPr>
          <w:rStyle w:val="6-Char"/>
          <w:rFonts w:hint="cs"/>
          <w:rtl/>
        </w:rPr>
        <w:t>ن</w:t>
      </w:r>
      <w:r w:rsidR="00872F04" w:rsidRPr="002A5A9D">
        <w:rPr>
          <w:rStyle w:val="6-Char"/>
          <w:rFonts w:hint="cs"/>
          <w:rtl/>
        </w:rPr>
        <w:t>ْ</w:t>
      </w:r>
      <w:r w:rsidRPr="002A5A9D">
        <w:rPr>
          <w:rStyle w:val="6-Char"/>
          <w:rFonts w:hint="cs"/>
          <w:rtl/>
        </w:rPr>
        <w:t>ه</w:t>
      </w:r>
      <w:r w:rsidR="00872F04" w:rsidRPr="002A5A9D">
        <w:rPr>
          <w:rStyle w:val="6-Char"/>
          <w:rFonts w:hint="cs"/>
          <w:rtl/>
        </w:rPr>
        <w:t>ُ</w:t>
      </w:r>
      <w:r w:rsidRPr="002A5A9D">
        <w:rPr>
          <w:rStyle w:val="6-Char"/>
          <w:rFonts w:hint="cs"/>
          <w:rtl/>
        </w:rPr>
        <w:t>؟ ق</w:t>
      </w:r>
      <w:r w:rsidR="00872F04" w:rsidRPr="002A5A9D">
        <w:rPr>
          <w:rStyle w:val="6-Char"/>
          <w:rFonts w:hint="cs"/>
          <w:rtl/>
        </w:rPr>
        <w:t>ٰ</w:t>
      </w:r>
      <w:r w:rsidRPr="002A5A9D">
        <w:rPr>
          <w:rStyle w:val="6-Char"/>
          <w:rFonts w:hint="cs"/>
          <w:rtl/>
        </w:rPr>
        <w:t>ال</w:t>
      </w:r>
      <w:r w:rsidR="00872F04" w:rsidRPr="002A5A9D">
        <w:rPr>
          <w:rStyle w:val="6-Char"/>
          <w:rFonts w:hint="cs"/>
          <w:rtl/>
        </w:rPr>
        <w:t>َ</w:t>
      </w:r>
      <w:r w:rsidRPr="002A5A9D">
        <w:rPr>
          <w:rStyle w:val="6-Char"/>
          <w:rFonts w:hint="cs"/>
          <w:rtl/>
        </w:rPr>
        <w:t>: ن</w:t>
      </w:r>
      <w:r w:rsidR="00872F04" w:rsidRPr="002A5A9D">
        <w:rPr>
          <w:rStyle w:val="6-Char"/>
          <w:rFonts w:hint="cs"/>
          <w:rtl/>
        </w:rPr>
        <w:t>َ</w:t>
      </w:r>
      <w:r w:rsidRPr="002A5A9D">
        <w:rPr>
          <w:rStyle w:val="6-Char"/>
          <w:rFonts w:hint="cs"/>
          <w:rtl/>
        </w:rPr>
        <w:t>ع</w:t>
      </w:r>
      <w:r w:rsidR="00872F04" w:rsidRPr="002A5A9D">
        <w:rPr>
          <w:rStyle w:val="6-Char"/>
          <w:rFonts w:hint="cs"/>
          <w:rtl/>
        </w:rPr>
        <w:t>َ</w:t>
      </w:r>
      <w:r w:rsidRPr="002A5A9D">
        <w:rPr>
          <w:rStyle w:val="6-Char"/>
          <w:rFonts w:hint="cs"/>
          <w:rtl/>
        </w:rPr>
        <w:t>م</w:t>
      </w:r>
      <w:r w:rsidR="00872F04" w:rsidRPr="002A5A9D">
        <w:rPr>
          <w:rStyle w:val="6-Char"/>
          <w:rFonts w:hint="cs"/>
          <w:rtl/>
        </w:rPr>
        <w:t>ْ</w:t>
      </w:r>
      <w:r w:rsidRPr="002A5A9D">
        <w:rPr>
          <w:rStyle w:val="6-Char"/>
          <w:rFonts w:hint="cs"/>
          <w:rtl/>
        </w:rPr>
        <w:t>.</w:t>
      </w:r>
      <w:r w:rsidRPr="0088599A">
        <w:rPr>
          <w:rStyle w:val="1-Char0"/>
          <w:rFonts w:hint="cs"/>
          <w:rtl/>
        </w:rPr>
        <w:t>»</w:t>
      </w:r>
      <w:r w:rsidRPr="005967D2">
        <w:rPr>
          <w:rStyle w:val="1-Char0"/>
          <w:vertAlign w:val="superscript"/>
          <w:rtl/>
        </w:rPr>
        <w:footnoteReference w:id="106"/>
      </w:r>
    </w:p>
    <w:p w:rsidR="007E32A0" w:rsidRPr="0088599A" w:rsidRDefault="007E32A0" w:rsidP="004E500B">
      <w:pPr>
        <w:rPr>
          <w:rStyle w:val="1-Char0"/>
          <w:rtl/>
        </w:rPr>
      </w:pPr>
      <w:r w:rsidRPr="0088599A">
        <w:rPr>
          <w:rStyle w:val="1-Char0"/>
          <w:rFonts w:hint="cs"/>
          <w:rtl/>
        </w:rPr>
        <w:t>«زن</w:t>
      </w:r>
      <w:r w:rsidR="008D60BE">
        <w:rPr>
          <w:rStyle w:val="1-Char0"/>
          <w:rFonts w:hint="cs"/>
          <w:rtl/>
        </w:rPr>
        <w:t>ی</w:t>
      </w:r>
      <w:r w:rsidRPr="0088599A">
        <w:rPr>
          <w:rStyle w:val="1-Char0"/>
          <w:rFonts w:hint="cs"/>
          <w:rtl/>
        </w:rPr>
        <w:t xml:space="preserve"> از قب</w:t>
      </w:r>
      <w:r w:rsidR="008D60BE">
        <w:rPr>
          <w:rStyle w:val="1-Char0"/>
          <w:rFonts w:hint="cs"/>
          <w:rtl/>
        </w:rPr>
        <w:t>ی</w:t>
      </w:r>
      <w:r w:rsidRPr="0088599A">
        <w:rPr>
          <w:rStyle w:val="1-Char0"/>
          <w:rFonts w:hint="cs"/>
          <w:rtl/>
        </w:rPr>
        <w:t>ل</w:t>
      </w:r>
      <w:r w:rsidR="002A5A9D">
        <w:rPr>
          <w:rStyle w:val="1-Char0"/>
          <w:rFonts w:hint="cs"/>
          <w:rtl/>
        </w:rPr>
        <w:t>ۀ</w:t>
      </w:r>
      <w:r w:rsidRPr="0088599A">
        <w:rPr>
          <w:rStyle w:val="1-Char0"/>
          <w:rFonts w:hint="cs"/>
          <w:rtl/>
        </w:rPr>
        <w:t xml:space="preserve"> «خثعم» در سال </w:t>
      </w:r>
      <w:r w:rsidRPr="002A5A9D">
        <w:rPr>
          <w:rStyle w:val="1-Char0"/>
          <w:rFonts w:hint="cs"/>
          <w:rtl/>
        </w:rPr>
        <w:t>«حج</w:t>
      </w:r>
      <w:r w:rsidR="00024454">
        <w:rPr>
          <w:rStyle w:val="1-Char0"/>
          <w:rFonts w:hint="cs"/>
          <w:rtl/>
        </w:rPr>
        <w:t>ة</w:t>
      </w:r>
      <w:r w:rsidRPr="002A5A9D">
        <w:rPr>
          <w:rStyle w:val="1-Char0"/>
          <w:rFonts w:hint="cs"/>
          <w:rtl/>
        </w:rPr>
        <w:t xml:space="preserve"> الوداع»</w:t>
      </w:r>
      <w:r w:rsidRPr="0088599A">
        <w:rPr>
          <w:rStyle w:val="1-Char0"/>
          <w:rFonts w:hint="cs"/>
          <w:rtl/>
        </w:rPr>
        <w:t xml:space="preserve"> نزد پ</w:t>
      </w:r>
      <w:r w:rsidR="008D60BE">
        <w:rPr>
          <w:rStyle w:val="1-Char0"/>
          <w:rFonts w:hint="cs"/>
          <w:rtl/>
        </w:rPr>
        <w:t>ی</w:t>
      </w:r>
      <w:r w:rsidRPr="0088599A">
        <w:rPr>
          <w:rStyle w:val="1-Char0"/>
          <w:rFonts w:hint="cs"/>
          <w:rtl/>
        </w:rPr>
        <w:t>امبر اسلام</w:t>
      </w:r>
      <w:r w:rsidR="00343A3E" w:rsidRPr="00343A3E">
        <w:rPr>
          <w:rStyle w:val="1-Char0"/>
          <w:rFonts w:cs="CTraditional Arabic"/>
          <w:rtl/>
        </w:rPr>
        <w:t xml:space="preserve"> ج</w:t>
      </w:r>
      <w:r w:rsidRPr="0088599A">
        <w:rPr>
          <w:rStyle w:val="1-Char0"/>
          <w:rFonts w:hint="cs"/>
          <w:rtl/>
        </w:rPr>
        <w:t xml:space="preserve"> آمد و گفت: ا</w:t>
      </w:r>
      <w:r w:rsidR="008D60BE">
        <w:rPr>
          <w:rStyle w:val="1-Char0"/>
          <w:rFonts w:hint="cs"/>
          <w:rtl/>
        </w:rPr>
        <w:t>ی</w:t>
      </w:r>
      <w:r w:rsidRPr="0088599A">
        <w:rPr>
          <w:rStyle w:val="1-Char0"/>
          <w:rFonts w:hint="cs"/>
          <w:rtl/>
        </w:rPr>
        <w:t xml:space="preserve"> رسول خدا</w:t>
      </w:r>
      <w:r w:rsidR="00343A3E" w:rsidRPr="00343A3E">
        <w:rPr>
          <w:rStyle w:val="1-Char0"/>
          <w:rFonts w:cs="CTraditional Arabic"/>
          <w:rtl/>
        </w:rPr>
        <w:t xml:space="preserve"> ج</w:t>
      </w:r>
      <w:r w:rsidRPr="0088599A">
        <w:rPr>
          <w:rStyle w:val="1-Char0"/>
          <w:rFonts w:hint="cs"/>
          <w:rtl/>
        </w:rPr>
        <w:t>! همانا فر</w:t>
      </w:r>
      <w:r w:rsidR="008D60BE">
        <w:rPr>
          <w:rStyle w:val="1-Char0"/>
          <w:rFonts w:hint="cs"/>
          <w:rtl/>
        </w:rPr>
        <w:t>ی</w:t>
      </w:r>
      <w:r w:rsidRPr="0088599A">
        <w:rPr>
          <w:rStyle w:val="1-Char0"/>
          <w:rFonts w:hint="cs"/>
          <w:rtl/>
        </w:rPr>
        <w:t>ض</w:t>
      </w:r>
      <w:r w:rsidR="002A5A9D">
        <w:rPr>
          <w:rStyle w:val="1-Char0"/>
          <w:rFonts w:hint="cs"/>
          <w:rtl/>
        </w:rPr>
        <w:t>ۀ</w:t>
      </w:r>
      <w:r w:rsidRPr="0088599A">
        <w:rPr>
          <w:rStyle w:val="1-Char0"/>
          <w:rFonts w:hint="cs"/>
          <w:rtl/>
        </w:rPr>
        <w:t xml:space="preserve"> اله</w:t>
      </w:r>
      <w:r w:rsidR="008D60BE">
        <w:rPr>
          <w:rStyle w:val="1-Char0"/>
          <w:rFonts w:hint="cs"/>
          <w:rtl/>
        </w:rPr>
        <w:t>ی</w:t>
      </w:r>
      <w:r w:rsidRPr="0088599A">
        <w:rPr>
          <w:rStyle w:val="1-Char0"/>
          <w:rFonts w:hint="cs"/>
          <w:rtl/>
        </w:rPr>
        <w:t xml:space="preserve"> بر بندگانش </w:t>
      </w:r>
      <w:r w:rsidR="004608B6" w:rsidRPr="0088599A">
        <w:rPr>
          <w:rStyle w:val="1-Char0"/>
          <w:rFonts w:hint="cs"/>
          <w:rtl/>
        </w:rPr>
        <w:t>در</w:t>
      </w:r>
      <w:r w:rsidRPr="0088599A">
        <w:rPr>
          <w:rStyle w:val="1-Char0"/>
          <w:rFonts w:hint="cs"/>
          <w:rtl/>
        </w:rPr>
        <w:t xml:space="preserve"> </w:t>
      </w:r>
      <w:r w:rsidR="004608B6" w:rsidRPr="0088599A">
        <w:rPr>
          <w:rStyle w:val="1-Char0"/>
          <w:rFonts w:hint="cs"/>
          <w:rtl/>
        </w:rPr>
        <w:t>ح</w:t>
      </w:r>
      <w:r w:rsidRPr="0088599A">
        <w:rPr>
          <w:rStyle w:val="1-Char0"/>
          <w:rFonts w:hint="cs"/>
          <w:rtl/>
        </w:rPr>
        <w:t>ج</w:t>
      </w:r>
      <w:r w:rsidR="004608B6" w:rsidRPr="0088599A">
        <w:rPr>
          <w:rStyle w:val="1-Char0"/>
          <w:rFonts w:hint="cs"/>
          <w:rtl/>
        </w:rPr>
        <w:t>ّ</w:t>
      </w:r>
      <w:r w:rsidRPr="0088599A">
        <w:rPr>
          <w:rStyle w:val="1-Char0"/>
          <w:rFonts w:hint="cs"/>
          <w:rtl/>
        </w:rPr>
        <w:t>، پدرم را در</w:t>
      </w:r>
      <w:r w:rsidR="008D60BE">
        <w:rPr>
          <w:rStyle w:val="1-Char0"/>
          <w:rFonts w:hint="cs"/>
          <w:rtl/>
        </w:rPr>
        <w:t>ی</w:t>
      </w:r>
      <w:r w:rsidRPr="0088599A">
        <w:rPr>
          <w:rStyle w:val="1-Char0"/>
          <w:rFonts w:hint="cs"/>
          <w:rtl/>
        </w:rPr>
        <w:t>افته در حال</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پدرم خ</w:t>
      </w:r>
      <w:r w:rsidR="008D60BE">
        <w:rPr>
          <w:rStyle w:val="1-Char0"/>
          <w:rFonts w:hint="cs"/>
          <w:rtl/>
        </w:rPr>
        <w:t>ی</w:t>
      </w:r>
      <w:r w:rsidRPr="0088599A">
        <w:rPr>
          <w:rStyle w:val="1-Char0"/>
          <w:rFonts w:hint="cs"/>
          <w:rtl/>
        </w:rPr>
        <w:t>ل</w:t>
      </w:r>
      <w:r w:rsidR="008D60BE">
        <w:rPr>
          <w:rStyle w:val="1-Char0"/>
          <w:rFonts w:hint="cs"/>
          <w:rtl/>
        </w:rPr>
        <w:t>ی</w:t>
      </w:r>
      <w:r w:rsidRPr="0088599A">
        <w:rPr>
          <w:rStyle w:val="1-Char0"/>
          <w:rFonts w:hint="cs"/>
          <w:rtl/>
        </w:rPr>
        <w:t xml:space="preserve"> پ</w:t>
      </w:r>
      <w:r w:rsidR="008D60BE">
        <w:rPr>
          <w:rStyle w:val="1-Char0"/>
          <w:rFonts w:hint="cs"/>
          <w:rtl/>
        </w:rPr>
        <w:t>ی</w:t>
      </w:r>
      <w:r w:rsidRPr="0088599A">
        <w:rPr>
          <w:rStyle w:val="1-Char0"/>
          <w:rFonts w:hint="cs"/>
          <w:rtl/>
        </w:rPr>
        <w:t>ر است و</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تواند بر مر</w:t>
      </w:r>
      <w:r w:rsidR="008D60BE">
        <w:rPr>
          <w:rStyle w:val="1-Char0"/>
          <w:rFonts w:hint="cs"/>
          <w:rtl/>
        </w:rPr>
        <w:t>ک</w:t>
      </w:r>
      <w:r w:rsidRPr="0088599A">
        <w:rPr>
          <w:rStyle w:val="1-Char0"/>
          <w:rFonts w:hint="cs"/>
          <w:rtl/>
        </w:rPr>
        <w:t>ب سوار شود. آ</w:t>
      </w:r>
      <w:r w:rsidR="008D60BE">
        <w:rPr>
          <w:rStyle w:val="1-Char0"/>
          <w:rFonts w:hint="cs"/>
          <w:rtl/>
        </w:rPr>
        <w:t>ی</w:t>
      </w:r>
      <w:r w:rsidRPr="0088599A">
        <w:rPr>
          <w:rStyle w:val="1-Char0"/>
          <w:rFonts w:hint="cs"/>
          <w:rtl/>
        </w:rPr>
        <w:t>ا جا</w:t>
      </w:r>
      <w:r w:rsidR="008D60BE">
        <w:rPr>
          <w:rStyle w:val="1-Char0"/>
          <w:rFonts w:hint="cs"/>
          <w:rtl/>
        </w:rPr>
        <w:t>ی</w:t>
      </w:r>
      <w:r w:rsidRPr="0088599A">
        <w:rPr>
          <w:rStyle w:val="1-Char0"/>
          <w:rFonts w:hint="cs"/>
          <w:rtl/>
        </w:rPr>
        <w:t>ز است من به ن</w:t>
      </w:r>
      <w:r w:rsidR="008D60BE">
        <w:rPr>
          <w:rStyle w:val="1-Char0"/>
          <w:rFonts w:hint="cs"/>
          <w:rtl/>
        </w:rPr>
        <w:t>ی</w:t>
      </w:r>
      <w:r w:rsidRPr="0088599A">
        <w:rPr>
          <w:rStyle w:val="1-Char0"/>
          <w:rFonts w:hint="cs"/>
          <w:rtl/>
        </w:rPr>
        <w:t xml:space="preserve">ابت از او حج </w:t>
      </w:r>
      <w:r w:rsidR="008D60BE">
        <w:rPr>
          <w:rStyle w:val="1-Char0"/>
          <w:rFonts w:hint="cs"/>
          <w:rtl/>
        </w:rPr>
        <w:t>ک</w:t>
      </w:r>
      <w:r w:rsidRPr="0088599A">
        <w:rPr>
          <w:rStyle w:val="1-Char0"/>
          <w:rFonts w:hint="cs"/>
          <w:rtl/>
        </w:rPr>
        <w:t>نم؟ پ</w:t>
      </w:r>
      <w:r w:rsidR="008D60BE">
        <w:rPr>
          <w:rStyle w:val="1-Char0"/>
          <w:rFonts w:hint="cs"/>
          <w:rtl/>
        </w:rPr>
        <w:t>ی</w:t>
      </w:r>
      <w:r w:rsidRPr="0088599A">
        <w:rPr>
          <w:rStyle w:val="1-Char0"/>
          <w:rFonts w:hint="cs"/>
          <w:rtl/>
        </w:rPr>
        <w:t>امبر</w:t>
      </w:r>
      <w:r w:rsidR="00343A3E" w:rsidRPr="00343A3E">
        <w:rPr>
          <w:rStyle w:val="1-Char0"/>
          <w:rFonts w:cs="CTraditional Arabic"/>
          <w:rtl/>
        </w:rPr>
        <w:t xml:space="preserve"> ج</w:t>
      </w:r>
      <w:r w:rsidRPr="0088599A">
        <w:rPr>
          <w:rStyle w:val="1-Char0"/>
          <w:rFonts w:hint="cs"/>
          <w:rtl/>
        </w:rPr>
        <w:t xml:space="preserve"> فرمود: آر</w:t>
      </w:r>
      <w:r w:rsidR="008D60BE">
        <w:rPr>
          <w:rStyle w:val="1-Char0"/>
          <w:rFonts w:hint="cs"/>
          <w:rtl/>
        </w:rPr>
        <w:t>ی</w:t>
      </w:r>
      <w:r w:rsidRPr="0088599A">
        <w:rPr>
          <w:rStyle w:val="1-Char0"/>
          <w:rFonts w:hint="cs"/>
          <w:rtl/>
        </w:rPr>
        <w:t>.»</w:t>
      </w:r>
    </w:p>
    <w:p w:rsidR="007E32A0" w:rsidRPr="004608B6" w:rsidRDefault="007E32A0" w:rsidP="00B328CB">
      <w:pPr>
        <w:pStyle w:val="8-0"/>
        <w:numPr>
          <w:ilvl w:val="0"/>
          <w:numId w:val="17"/>
        </w:numPr>
        <w:rPr>
          <w:rtl/>
        </w:rPr>
      </w:pPr>
      <w:r w:rsidRPr="004608B6">
        <w:rPr>
          <w:rFonts w:hint="cs"/>
          <w:rtl/>
        </w:rPr>
        <w:t>اهدا</w:t>
      </w:r>
      <w:r w:rsidR="008D60BE">
        <w:rPr>
          <w:rFonts w:hint="cs"/>
          <w:rtl/>
        </w:rPr>
        <w:t>ی</w:t>
      </w:r>
      <w:r w:rsidRPr="004608B6">
        <w:rPr>
          <w:rFonts w:hint="cs"/>
          <w:rtl/>
        </w:rPr>
        <w:t xml:space="preserve"> ثواب قرائت قرآن به اموات:</w:t>
      </w:r>
    </w:p>
    <w:p w:rsidR="007E32A0" w:rsidRPr="0088599A" w:rsidRDefault="007E32A0" w:rsidP="004E500B">
      <w:pPr>
        <w:rPr>
          <w:rStyle w:val="1-Char0"/>
          <w:rtl/>
        </w:rPr>
      </w:pPr>
      <w:r w:rsidRPr="0088599A">
        <w:rPr>
          <w:rStyle w:val="1-Char0"/>
          <w:rFonts w:hint="cs"/>
          <w:rtl/>
        </w:rPr>
        <w:t>اهدا</w:t>
      </w:r>
      <w:r w:rsidR="008D60BE">
        <w:rPr>
          <w:rStyle w:val="1-Char0"/>
          <w:rFonts w:hint="cs"/>
          <w:rtl/>
        </w:rPr>
        <w:t>ی</w:t>
      </w:r>
      <w:r w:rsidRPr="0088599A">
        <w:rPr>
          <w:rStyle w:val="1-Char0"/>
          <w:rFonts w:hint="cs"/>
          <w:rtl/>
        </w:rPr>
        <w:t xml:space="preserve"> ثواب قرائت قرآن برا</w:t>
      </w:r>
      <w:r w:rsidR="008D60BE">
        <w:rPr>
          <w:rStyle w:val="1-Char0"/>
          <w:rFonts w:hint="cs"/>
          <w:rtl/>
        </w:rPr>
        <w:t>ی</w:t>
      </w:r>
      <w:r w:rsidRPr="0088599A">
        <w:rPr>
          <w:rStyle w:val="1-Char0"/>
          <w:rFonts w:hint="cs"/>
          <w:rtl/>
        </w:rPr>
        <w:t xml:space="preserve"> والد</w:t>
      </w:r>
      <w:r w:rsidR="008D60BE">
        <w:rPr>
          <w:rStyle w:val="1-Char0"/>
          <w:rFonts w:hint="cs"/>
          <w:rtl/>
        </w:rPr>
        <w:t>ی</w:t>
      </w:r>
      <w:r w:rsidRPr="0088599A">
        <w:rPr>
          <w:rStyle w:val="1-Char0"/>
          <w:rFonts w:hint="cs"/>
          <w:rtl/>
        </w:rPr>
        <w:t>ن و د</w:t>
      </w:r>
      <w:r w:rsidR="008D60BE">
        <w:rPr>
          <w:rStyle w:val="1-Char0"/>
          <w:rFonts w:hint="cs"/>
          <w:rtl/>
        </w:rPr>
        <w:t>ی</w:t>
      </w:r>
      <w:r w:rsidRPr="0088599A">
        <w:rPr>
          <w:rStyle w:val="1-Char0"/>
          <w:rFonts w:hint="cs"/>
          <w:rtl/>
        </w:rPr>
        <w:t>گر اموات جا</w:t>
      </w:r>
      <w:r w:rsidR="008D60BE">
        <w:rPr>
          <w:rStyle w:val="1-Char0"/>
          <w:rFonts w:hint="cs"/>
          <w:rtl/>
        </w:rPr>
        <w:t>ی</w:t>
      </w:r>
      <w:r w:rsidRPr="0088599A">
        <w:rPr>
          <w:rStyle w:val="1-Char0"/>
          <w:rFonts w:hint="cs"/>
          <w:rtl/>
        </w:rPr>
        <w:t>ز است و ثوابش به آنان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رسد به شرط</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از بدعات و خرافات و اوهام و اعمال ر</w:t>
      </w:r>
      <w:r w:rsidR="008D60BE">
        <w:rPr>
          <w:rStyle w:val="1-Char0"/>
          <w:rFonts w:hint="cs"/>
          <w:rtl/>
        </w:rPr>
        <w:t>ی</w:t>
      </w:r>
      <w:r w:rsidRPr="0088599A">
        <w:rPr>
          <w:rStyle w:val="1-Char0"/>
          <w:rFonts w:hint="cs"/>
          <w:rtl/>
        </w:rPr>
        <w:t>ا</w:t>
      </w:r>
      <w:r w:rsidR="008D60BE">
        <w:rPr>
          <w:rStyle w:val="1-Char0"/>
          <w:rFonts w:hint="cs"/>
          <w:rtl/>
        </w:rPr>
        <w:t>ک</w:t>
      </w:r>
      <w:r w:rsidRPr="0088599A">
        <w:rPr>
          <w:rStyle w:val="1-Char0"/>
          <w:rFonts w:hint="cs"/>
          <w:rtl/>
        </w:rPr>
        <w:t>ارانه خال</w:t>
      </w:r>
      <w:r w:rsidR="008D60BE">
        <w:rPr>
          <w:rStyle w:val="1-Char0"/>
          <w:rFonts w:hint="cs"/>
          <w:rtl/>
        </w:rPr>
        <w:t>ی</w:t>
      </w:r>
      <w:r w:rsidRPr="0088599A">
        <w:rPr>
          <w:rStyle w:val="1-Char0"/>
          <w:rFonts w:hint="cs"/>
          <w:rtl/>
        </w:rPr>
        <w:t xml:space="preserve"> باشد.</w:t>
      </w:r>
    </w:p>
    <w:p w:rsidR="007E32A0" w:rsidRPr="0088599A" w:rsidRDefault="007E32A0" w:rsidP="00B328CB">
      <w:pPr>
        <w:rPr>
          <w:rStyle w:val="1-Char0"/>
          <w:rtl/>
        </w:rPr>
      </w:pPr>
      <w:r w:rsidRPr="0088599A">
        <w:rPr>
          <w:rStyle w:val="1-Char0"/>
          <w:rFonts w:hint="cs"/>
          <w:rtl/>
        </w:rPr>
        <w:t>از د</w:t>
      </w:r>
      <w:r w:rsidR="008D60BE">
        <w:rPr>
          <w:rStyle w:val="1-Char0"/>
          <w:rFonts w:hint="cs"/>
          <w:rtl/>
        </w:rPr>
        <w:t>ی</w:t>
      </w:r>
      <w:r w:rsidRPr="0088599A">
        <w:rPr>
          <w:rStyle w:val="1-Char0"/>
          <w:rFonts w:hint="cs"/>
          <w:rtl/>
        </w:rPr>
        <w:t xml:space="preserve">دگاه مذهب اهل </w:t>
      </w:r>
      <w:r w:rsidR="00B924C1" w:rsidRPr="0088599A">
        <w:rPr>
          <w:rStyle w:val="1-Char0"/>
          <w:rFonts w:hint="cs"/>
          <w:rtl/>
        </w:rPr>
        <w:t>سنّت</w:t>
      </w:r>
      <w:r w:rsidRPr="0088599A">
        <w:rPr>
          <w:rStyle w:val="1-Char0"/>
          <w:rFonts w:hint="cs"/>
          <w:rtl/>
        </w:rPr>
        <w:t xml:space="preserve"> و جماعت، اگر </w:t>
      </w:r>
      <w:r w:rsidR="008D60BE">
        <w:rPr>
          <w:rStyle w:val="1-Char0"/>
          <w:rFonts w:hint="cs"/>
          <w:rtl/>
        </w:rPr>
        <w:t>ک</w:t>
      </w:r>
      <w:r w:rsidRPr="0088599A">
        <w:rPr>
          <w:rStyle w:val="1-Char0"/>
          <w:rFonts w:hint="cs"/>
          <w:rtl/>
        </w:rPr>
        <w:t>س</w:t>
      </w:r>
      <w:r w:rsidR="008D60BE">
        <w:rPr>
          <w:rStyle w:val="1-Char0"/>
          <w:rFonts w:hint="cs"/>
          <w:rtl/>
        </w:rPr>
        <w:t>ی</w:t>
      </w:r>
      <w:r w:rsidRPr="0088599A">
        <w:rPr>
          <w:rStyle w:val="1-Char0"/>
          <w:rFonts w:hint="cs"/>
          <w:rtl/>
        </w:rPr>
        <w:t xml:space="preserve"> پاداش عبادت</w:t>
      </w:r>
      <w:r w:rsidR="00B328CB">
        <w:rPr>
          <w:rStyle w:val="1-Char0"/>
          <w:rFonts w:hint="eastAsia"/>
          <w:rtl/>
        </w:rPr>
        <w:t>‌</w:t>
      </w:r>
      <w:r w:rsidRPr="0088599A">
        <w:rPr>
          <w:rStyle w:val="1-Char0"/>
          <w:rFonts w:hint="cs"/>
          <w:rtl/>
        </w:rPr>
        <w:t>ها</w:t>
      </w:r>
      <w:r w:rsidR="008D60BE">
        <w:rPr>
          <w:rStyle w:val="1-Char0"/>
          <w:rFonts w:hint="cs"/>
          <w:rtl/>
        </w:rPr>
        <w:t>ی</w:t>
      </w:r>
      <w:r w:rsidRPr="0088599A">
        <w:rPr>
          <w:rStyle w:val="1-Char0"/>
          <w:rFonts w:hint="cs"/>
          <w:rtl/>
        </w:rPr>
        <w:t xml:space="preserve"> نفل</w:t>
      </w:r>
      <w:r w:rsidR="008D60BE">
        <w:rPr>
          <w:rStyle w:val="1-Char0"/>
          <w:rFonts w:hint="cs"/>
          <w:rtl/>
        </w:rPr>
        <w:t>ی</w:t>
      </w:r>
      <w:r w:rsidRPr="0088599A">
        <w:rPr>
          <w:rStyle w:val="1-Char0"/>
          <w:rFonts w:hint="cs"/>
          <w:rtl/>
        </w:rPr>
        <w:t xml:space="preserve"> و ثواب قرائت قرآن را به روح اموات اهداء </w:t>
      </w:r>
      <w:r w:rsidR="008D60BE">
        <w:rPr>
          <w:rStyle w:val="1-Char0"/>
          <w:rFonts w:hint="cs"/>
          <w:rtl/>
        </w:rPr>
        <w:t>ک</w:t>
      </w:r>
      <w:r w:rsidRPr="0088599A">
        <w:rPr>
          <w:rStyle w:val="1-Char0"/>
          <w:rFonts w:hint="cs"/>
          <w:rtl/>
        </w:rPr>
        <w:t>ند، ا</w:t>
      </w:r>
      <w:r w:rsidR="008D60BE">
        <w:rPr>
          <w:rStyle w:val="1-Char0"/>
          <w:rFonts w:hint="cs"/>
          <w:rtl/>
        </w:rPr>
        <w:t>ی</w:t>
      </w:r>
      <w:r w:rsidRPr="0088599A">
        <w:rPr>
          <w:rStyle w:val="1-Char0"/>
          <w:rFonts w:hint="cs"/>
          <w:rtl/>
        </w:rPr>
        <w:t>ن عمل جا</w:t>
      </w:r>
      <w:r w:rsidR="008D60BE">
        <w:rPr>
          <w:rStyle w:val="1-Char0"/>
          <w:rFonts w:hint="cs"/>
          <w:rtl/>
        </w:rPr>
        <w:t>ی</w:t>
      </w:r>
      <w:r w:rsidRPr="0088599A">
        <w:rPr>
          <w:rStyle w:val="1-Char0"/>
          <w:rFonts w:hint="cs"/>
          <w:rtl/>
        </w:rPr>
        <w:t>ز و بل</w:t>
      </w:r>
      <w:r w:rsidR="008D60BE">
        <w:rPr>
          <w:rStyle w:val="1-Char0"/>
          <w:rFonts w:hint="cs"/>
          <w:rtl/>
        </w:rPr>
        <w:t>ک</w:t>
      </w:r>
      <w:r w:rsidRPr="0088599A">
        <w:rPr>
          <w:rStyle w:val="1-Char0"/>
          <w:rFonts w:hint="cs"/>
          <w:rtl/>
        </w:rPr>
        <w:t>ه مستحب ن</w:t>
      </w:r>
      <w:r w:rsidR="008D60BE">
        <w:rPr>
          <w:rStyle w:val="1-Char0"/>
          <w:rFonts w:hint="cs"/>
          <w:rtl/>
        </w:rPr>
        <w:t>ی</w:t>
      </w:r>
      <w:r w:rsidRPr="0088599A">
        <w:rPr>
          <w:rStyle w:val="1-Char0"/>
          <w:rFonts w:hint="cs"/>
          <w:rtl/>
        </w:rPr>
        <w:t>ز است، ز</w:t>
      </w:r>
      <w:r w:rsidR="008D60BE">
        <w:rPr>
          <w:rStyle w:val="1-Char0"/>
          <w:rFonts w:hint="cs"/>
          <w:rtl/>
        </w:rPr>
        <w:t>ی</w:t>
      </w:r>
      <w:r w:rsidRPr="0088599A">
        <w:rPr>
          <w:rStyle w:val="1-Char0"/>
          <w:rFonts w:hint="cs"/>
          <w:rtl/>
        </w:rPr>
        <w:t>را ا</w:t>
      </w:r>
      <w:r w:rsidR="008D60BE">
        <w:rPr>
          <w:rStyle w:val="1-Char0"/>
          <w:rFonts w:hint="cs"/>
          <w:rtl/>
        </w:rPr>
        <w:t>ی</w:t>
      </w:r>
      <w:r w:rsidRPr="0088599A">
        <w:rPr>
          <w:rStyle w:val="1-Char0"/>
          <w:rFonts w:hint="cs"/>
          <w:rtl/>
        </w:rPr>
        <w:t>ن امر باعث ا</w:t>
      </w:r>
      <w:r w:rsidR="008D60BE">
        <w:rPr>
          <w:rStyle w:val="1-Char0"/>
          <w:rFonts w:hint="cs"/>
          <w:rtl/>
        </w:rPr>
        <w:t>ی</w:t>
      </w:r>
      <w:r w:rsidRPr="0088599A">
        <w:rPr>
          <w:rStyle w:val="1-Char0"/>
          <w:rFonts w:hint="cs"/>
          <w:rtl/>
        </w:rPr>
        <w:t>صال اجر و پاداش به ارواح اموات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گردد و در ع</w:t>
      </w:r>
      <w:r w:rsidR="008D60BE">
        <w:rPr>
          <w:rStyle w:val="1-Char0"/>
          <w:rFonts w:hint="cs"/>
          <w:rtl/>
        </w:rPr>
        <w:t>ی</w:t>
      </w:r>
      <w:r w:rsidRPr="0088599A">
        <w:rPr>
          <w:rStyle w:val="1-Char0"/>
          <w:rFonts w:hint="cs"/>
          <w:rtl/>
        </w:rPr>
        <w:t>ن حال به خود انجام دهند</w:t>
      </w:r>
      <w:r w:rsidR="002A5A9D">
        <w:rPr>
          <w:rStyle w:val="1-Char0"/>
          <w:rFonts w:hint="cs"/>
          <w:rtl/>
        </w:rPr>
        <w:t>ۀ</w:t>
      </w:r>
      <w:r w:rsidRPr="0088599A">
        <w:rPr>
          <w:rStyle w:val="1-Char0"/>
          <w:rFonts w:hint="cs"/>
          <w:rtl/>
        </w:rPr>
        <w:t xml:space="preserve"> عمل ن</w:t>
      </w:r>
      <w:r w:rsidR="008D60BE">
        <w:rPr>
          <w:rStyle w:val="1-Char0"/>
          <w:rFonts w:hint="cs"/>
          <w:rtl/>
        </w:rPr>
        <w:t>ی</w:t>
      </w:r>
      <w:r w:rsidRPr="0088599A">
        <w:rPr>
          <w:rStyle w:val="1-Char0"/>
          <w:rFonts w:hint="cs"/>
          <w:rtl/>
        </w:rPr>
        <w:t>ز اجر و پاداش</w:t>
      </w:r>
      <w:r w:rsidR="004608B6" w:rsidRPr="0088599A">
        <w:rPr>
          <w:rStyle w:val="1-Char0"/>
          <w:rFonts w:hint="cs"/>
          <w:rtl/>
        </w:rPr>
        <w:t>ِ</w:t>
      </w:r>
      <w:r w:rsidRPr="0088599A">
        <w:rPr>
          <w:rStyle w:val="1-Char0"/>
          <w:rFonts w:hint="cs"/>
          <w:rtl/>
        </w:rPr>
        <w:t xml:space="preserve"> مضاعف</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رسد. در </w:t>
      </w:r>
      <w:r w:rsidR="008D60BE">
        <w:rPr>
          <w:rStyle w:val="1-Char0"/>
          <w:rFonts w:hint="cs"/>
          <w:rtl/>
        </w:rPr>
        <w:t>ک</w:t>
      </w:r>
      <w:r w:rsidRPr="0088599A">
        <w:rPr>
          <w:rStyle w:val="1-Char0"/>
          <w:rFonts w:hint="cs"/>
          <w:rtl/>
        </w:rPr>
        <w:t xml:space="preserve">تاب </w:t>
      </w:r>
      <w:r w:rsidRPr="002A5A9D">
        <w:rPr>
          <w:rStyle w:val="1-Char0"/>
          <w:rFonts w:hint="cs"/>
          <w:rtl/>
        </w:rPr>
        <w:t>«العق</w:t>
      </w:r>
      <w:r w:rsidR="008D60BE">
        <w:rPr>
          <w:rStyle w:val="1-Char0"/>
          <w:rFonts w:hint="cs"/>
          <w:rtl/>
        </w:rPr>
        <w:t>ی</w:t>
      </w:r>
      <w:r w:rsidRPr="002A5A9D">
        <w:rPr>
          <w:rStyle w:val="1-Char0"/>
          <w:rFonts w:hint="cs"/>
          <w:rtl/>
        </w:rPr>
        <w:t>د</w:t>
      </w:r>
      <w:r w:rsidR="00B328CB">
        <w:rPr>
          <w:rStyle w:val="1-Char0"/>
          <w:rFonts w:hint="cs"/>
          <w:rtl/>
        </w:rPr>
        <w:t>ة</w:t>
      </w:r>
      <w:r w:rsidRPr="002A5A9D">
        <w:rPr>
          <w:rStyle w:val="1-Char0"/>
          <w:rFonts w:hint="cs"/>
          <w:rtl/>
        </w:rPr>
        <w:t xml:space="preserve"> الطحاو</w:t>
      </w:r>
      <w:r w:rsidR="008D60BE">
        <w:rPr>
          <w:rStyle w:val="1-Char0"/>
          <w:rFonts w:hint="cs"/>
          <w:rtl/>
        </w:rPr>
        <w:t>ی</w:t>
      </w:r>
      <w:r w:rsidR="00B328CB">
        <w:rPr>
          <w:rStyle w:val="1-Char0"/>
          <w:rFonts w:hint="cs"/>
          <w:rtl/>
        </w:rPr>
        <w:t>ة</w:t>
      </w:r>
      <w:r w:rsidRPr="002A5A9D">
        <w:rPr>
          <w:rStyle w:val="1-Char0"/>
          <w:rFonts w:hint="cs"/>
          <w:rtl/>
        </w:rPr>
        <w:t>»</w:t>
      </w:r>
      <w:r w:rsidRPr="0088599A">
        <w:rPr>
          <w:rStyle w:val="1-Char0"/>
          <w:rFonts w:hint="cs"/>
          <w:rtl/>
        </w:rPr>
        <w:t xml:space="preserve"> [صح</w:t>
      </w:r>
      <w:r w:rsidR="008D60BE">
        <w:rPr>
          <w:rStyle w:val="1-Char0"/>
          <w:rFonts w:hint="cs"/>
          <w:rtl/>
        </w:rPr>
        <w:t>ی</w:t>
      </w:r>
      <w:r w:rsidRPr="0088599A">
        <w:rPr>
          <w:rStyle w:val="1-Char0"/>
          <w:rFonts w:hint="cs"/>
          <w:rtl/>
        </w:rPr>
        <w:t>ح</w:t>
      </w:r>
      <w:r w:rsidR="00B328CB">
        <w:rPr>
          <w:rStyle w:val="1-Char0"/>
          <w:rFonts w:hint="eastAsia"/>
          <w:rtl/>
        </w:rPr>
        <w:t>‌</w:t>
      </w:r>
      <w:r w:rsidRPr="0088599A">
        <w:rPr>
          <w:rStyle w:val="1-Char0"/>
          <w:rFonts w:hint="cs"/>
          <w:rtl/>
        </w:rPr>
        <w:t>تر</w:t>
      </w:r>
      <w:r w:rsidR="008D60BE">
        <w:rPr>
          <w:rStyle w:val="1-Char0"/>
          <w:rFonts w:hint="cs"/>
          <w:rtl/>
        </w:rPr>
        <w:t>ی</w:t>
      </w:r>
      <w:r w:rsidRPr="0088599A">
        <w:rPr>
          <w:rStyle w:val="1-Char0"/>
          <w:rFonts w:hint="cs"/>
          <w:rtl/>
        </w:rPr>
        <w:t>ن و معتبرتر</w:t>
      </w:r>
      <w:r w:rsidR="008D60BE">
        <w:rPr>
          <w:rStyle w:val="1-Char0"/>
          <w:rFonts w:hint="cs"/>
          <w:rtl/>
        </w:rPr>
        <w:t>ی</w:t>
      </w:r>
      <w:r w:rsidRPr="0088599A">
        <w:rPr>
          <w:rStyle w:val="1-Char0"/>
          <w:rFonts w:hint="cs"/>
          <w:rtl/>
        </w:rPr>
        <w:t xml:space="preserve">ن </w:t>
      </w:r>
      <w:r w:rsidR="008D60BE">
        <w:rPr>
          <w:rStyle w:val="1-Char0"/>
          <w:rFonts w:hint="cs"/>
          <w:rtl/>
        </w:rPr>
        <w:t>ک</w:t>
      </w:r>
      <w:r w:rsidRPr="0088599A">
        <w:rPr>
          <w:rStyle w:val="1-Char0"/>
          <w:rFonts w:hint="cs"/>
          <w:rtl/>
        </w:rPr>
        <w:t>تاب اعتقاد</w:t>
      </w:r>
      <w:r w:rsidR="008D60BE">
        <w:rPr>
          <w:rStyle w:val="1-Char0"/>
          <w:rFonts w:hint="cs"/>
          <w:rtl/>
        </w:rPr>
        <w:t>ی</w:t>
      </w:r>
      <w:r w:rsidRPr="0088599A">
        <w:rPr>
          <w:rStyle w:val="1-Char0"/>
          <w:rFonts w:hint="cs"/>
          <w:rtl/>
        </w:rPr>
        <w:t xml:space="preserve"> اهل </w:t>
      </w:r>
      <w:r w:rsidR="00B924C1" w:rsidRPr="0088599A">
        <w:rPr>
          <w:rStyle w:val="1-Char0"/>
          <w:rFonts w:hint="cs"/>
          <w:rtl/>
        </w:rPr>
        <w:t>سنّت</w:t>
      </w:r>
      <w:r w:rsidRPr="0088599A">
        <w:rPr>
          <w:rStyle w:val="1-Char0"/>
          <w:rFonts w:hint="cs"/>
          <w:rtl/>
        </w:rPr>
        <w:t xml:space="preserve"> و جماعت] آمده است: </w:t>
      </w:r>
      <w:r w:rsidRPr="00B328CB">
        <w:rPr>
          <w:rStyle w:val="7-Char"/>
          <w:rFonts w:hint="cs"/>
          <w:rtl/>
        </w:rPr>
        <w:t>«وفي دعاء الأحياء وصدقاتهم منفعة للأموات»</w:t>
      </w:r>
      <w:r w:rsidRPr="005967D2">
        <w:rPr>
          <w:rStyle w:val="1-Char0"/>
          <w:vertAlign w:val="superscript"/>
          <w:rtl/>
        </w:rPr>
        <w:footnoteReference w:id="107"/>
      </w:r>
      <w:r w:rsidRPr="0088599A">
        <w:rPr>
          <w:rStyle w:val="1-Char0"/>
          <w:rFonts w:hint="cs"/>
          <w:rtl/>
        </w:rPr>
        <w:t xml:space="preserve">، «از دعا </w:t>
      </w:r>
      <w:r w:rsidR="008D60BE">
        <w:rPr>
          <w:rStyle w:val="1-Char0"/>
          <w:rFonts w:hint="cs"/>
          <w:rtl/>
        </w:rPr>
        <w:t>ک</w:t>
      </w:r>
      <w:r w:rsidRPr="0088599A">
        <w:rPr>
          <w:rStyle w:val="1-Char0"/>
          <w:rFonts w:hint="cs"/>
          <w:rtl/>
        </w:rPr>
        <w:t>ردن و صدقه دادن زندگان</w:t>
      </w:r>
      <w:r w:rsidR="004608B6" w:rsidRPr="0088599A">
        <w:rPr>
          <w:rStyle w:val="1-Char0"/>
          <w:rFonts w:hint="cs"/>
          <w:rtl/>
        </w:rPr>
        <w:t>،</w:t>
      </w:r>
      <w:r w:rsidRPr="0088599A">
        <w:rPr>
          <w:rStyle w:val="1-Char0"/>
          <w:rFonts w:hint="cs"/>
          <w:rtl/>
        </w:rPr>
        <w:t xml:space="preserve"> به اموات نفع</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رسد.»</w:t>
      </w:r>
    </w:p>
    <w:p w:rsidR="007E32A0" w:rsidRPr="0088599A" w:rsidRDefault="007E32A0" w:rsidP="004E500B">
      <w:pPr>
        <w:rPr>
          <w:rStyle w:val="1-Char0"/>
          <w:rtl/>
        </w:rPr>
      </w:pPr>
      <w:r w:rsidRPr="0088599A">
        <w:rPr>
          <w:rStyle w:val="1-Char0"/>
          <w:rFonts w:hint="cs"/>
          <w:rtl/>
        </w:rPr>
        <w:t>و بدون ترد</w:t>
      </w:r>
      <w:r w:rsidR="008D60BE">
        <w:rPr>
          <w:rStyle w:val="1-Char0"/>
          <w:rFonts w:hint="cs"/>
          <w:rtl/>
        </w:rPr>
        <w:t>ی</w:t>
      </w:r>
      <w:r w:rsidRPr="0088599A">
        <w:rPr>
          <w:rStyle w:val="1-Char0"/>
          <w:rFonts w:hint="cs"/>
          <w:rtl/>
        </w:rPr>
        <w:t>د، اهدا</w:t>
      </w:r>
      <w:r w:rsidR="008D60BE">
        <w:rPr>
          <w:rStyle w:val="1-Char0"/>
          <w:rFonts w:hint="cs"/>
          <w:rtl/>
        </w:rPr>
        <w:t>ی</w:t>
      </w:r>
      <w:r w:rsidRPr="0088599A">
        <w:rPr>
          <w:rStyle w:val="1-Char0"/>
          <w:rFonts w:hint="cs"/>
          <w:rtl/>
        </w:rPr>
        <w:t xml:space="preserve"> ثواب اعمال ن</w:t>
      </w:r>
      <w:r w:rsidR="008D60BE">
        <w:rPr>
          <w:rStyle w:val="1-Char0"/>
          <w:rFonts w:hint="cs"/>
          <w:rtl/>
        </w:rPr>
        <w:t>یک</w:t>
      </w:r>
      <w:r w:rsidRPr="0088599A">
        <w:rPr>
          <w:rStyle w:val="1-Char0"/>
          <w:rFonts w:hint="cs"/>
          <w:rtl/>
        </w:rPr>
        <w:t xml:space="preserve"> و قرائت قرآن و دعا و آمرزش خواستن برا</w:t>
      </w:r>
      <w:r w:rsidR="008D60BE">
        <w:rPr>
          <w:rStyle w:val="1-Char0"/>
          <w:rFonts w:hint="cs"/>
          <w:rtl/>
        </w:rPr>
        <w:t>ی</w:t>
      </w:r>
      <w:r w:rsidRPr="0088599A">
        <w:rPr>
          <w:rStyle w:val="1-Char0"/>
          <w:rFonts w:hint="cs"/>
          <w:rtl/>
        </w:rPr>
        <w:t xml:space="preserve"> اموات، موجب علوّ درجات و سبب آمرزش گناهان آنان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گردد.</w:t>
      </w:r>
    </w:p>
    <w:p w:rsidR="007E32A0" w:rsidRPr="000F4429" w:rsidRDefault="007E32A0" w:rsidP="00835F31">
      <w:pPr>
        <w:pStyle w:val="8-0"/>
        <w:spacing w:before="120"/>
        <w:rPr>
          <w:rtl/>
        </w:rPr>
      </w:pPr>
      <w:r w:rsidRPr="000F4429">
        <w:rPr>
          <w:rFonts w:hint="cs"/>
          <w:rtl/>
        </w:rPr>
        <w:t>تذ</w:t>
      </w:r>
      <w:r w:rsidR="008D60BE">
        <w:rPr>
          <w:rFonts w:hint="cs"/>
          <w:rtl/>
        </w:rPr>
        <w:t>ک</w:t>
      </w:r>
      <w:r w:rsidRPr="000F4429">
        <w:rPr>
          <w:rFonts w:hint="cs"/>
          <w:rtl/>
        </w:rPr>
        <w:t>ر:</w:t>
      </w:r>
    </w:p>
    <w:p w:rsidR="007E32A0" w:rsidRPr="0088599A" w:rsidRDefault="007E32A0" w:rsidP="004E500B">
      <w:pPr>
        <w:rPr>
          <w:rStyle w:val="1-Char0"/>
          <w:rtl/>
        </w:rPr>
      </w:pPr>
      <w:r w:rsidRPr="0088599A">
        <w:rPr>
          <w:rStyle w:val="1-Char0"/>
          <w:rFonts w:hint="cs"/>
          <w:rtl/>
        </w:rPr>
        <w:t>شا</w:t>
      </w:r>
      <w:r w:rsidR="008D60BE">
        <w:rPr>
          <w:rStyle w:val="1-Char0"/>
          <w:rFonts w:hint="cs"/>
          <w:rtl/>
        </w:rPr>
        <w:t>ی</w:t>
      </w:r>
      <w:r w:rsidRPr="0088599A">
        <w:rPr>
          <w:rStyle w:val="1-Char0"/>
          <w:rFonts w:hint="cs"/>
          <w:rtl/>
        </w:rPr>
        <w:t>ان ذ</w:t>
      </w:r>
      <w:r w:rsidR="008D60BE">
        <w:rPr>
          <w:rStyle w:val="1-Char0"/>
          <w:rFonts w:hint="cs"/>
          <w:rtl/>
        </w:rPr>
        <w:t>ک</w:t>
      </w:r>
      <w:r w:rsidRPr="0088599A">
        <w:rPr>
          <w:rStyle w:val="1-Char0"/>
          <w:rFonts w:hint="cs"/>
          <w:rtl/>
        </w:rPr>
        <w:t xml:space="preserve">ر است </w:t>
      </w:r>
      <w:r w:rsidR="008D60BE">
        <w:rPr>
          <w:rStyle w:val="1-Char0"/>
          <w:rFonts w:hint="cs"/>
          <w:rtl/>
        </w:rPr>
        <w:t>ک</w:t>
      </w:r>
      <w:r w:rsidRPr="0088599A">
        <w:rPr>
          <w:rStyle w:val="1-Char0"/>
          <w:rFonts w:hint="cs"/>
          <w:rtl/>
        </w:rPr>
        <w:t>ه علماء و فقها</w:t>
      </w:r>
      <w:r w:rsidR="008D60BE">
        <w:rPr>
          <w:rStyle w:val="1-Char0"/>
          <w:rFonts w:hint="cs"/>
          <w:rtl/>
        </w:rPr>
        <w:t>ی</w:t>
      </w:r>
      <w:r w:rsidRPr="0088599A">
        <w:rPr>
          <w:rStyle w:val="1-Char0"/>
          <w:rFonts w:hint="cs"/>
          <w:rtl/>
        </w:rPr>
        <w:t xml:space="preserve"> مذاهب اسلام</w:t>
      </w:r>
      <w:r w:rsidR="008D60BE">
        <w:rPr>
          <w:rStyle w:val="1-Char0"/>
          <w:rFonts w:hint="cs"/>
          <w:rtl/>
        </w:rPr>
        <w:t>ی</w:t>
      </w:r>
      <w:r w:rsidRPr="0088599A">
        <w:rPr>
          <w:rStyle w:val="1-Char0"/>
          <w:rFonts w:hint="cs"/>
          <w:rtl/>
        </w:rPr>
        <w:t>، قرائت قرآن را در صورت</w:t>
      </w:r>
      <w:r w:rsidR="008D60BE">
        <w:rPr>
          <w:rStyle w:val="1-Char0"/>
          <w:rFonts w:hint="cs"/>
          <w:rtl/>
        </w:rPr>
        <w:t>ی</w:t>
      </w:r>
      <w:r w:rsidRPr="0088599A">
        <w:rPr>
          <w:rStyle w:val="1-Char0"/>
          <w:rFonts w:hint="cs"/>
          <w:rtl/>
        </w:rPr>
        <w:t xml:space="preserve"> قابل اجر و پاداش به روح اموات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دانند </w:t>
      </w:r>
      <w:r w:rsidR="008D60BE">
        <w:rPr>
          <w:rStyle w:val="1-Char0"/>
          <w:rFonts w:hint="cs"/>
          <w:rtl/>
        </w:rPr>
        <w:t>ک</w:t>
      </w:r>
      <w:r w:rsidRPr="0088599A">
        <w:rPr>
          <w:rStyle w:val="1-Char0"/>
          <w:rFonts w:hint="cs"/>
          <w:rtl/>
        </w:rPr>
        <w:t>ه در قبال آن ه</w:t>
      </w:r>
      <w:r w:rsidR="008D60BE">
        <w:rPr>
          <w:rStyle w:val="1-Char0"/>
          <w:rFonts w:hint="cs"/>
          <w:rtl/>
        </w:rPr>
        <w:t>ی</w:t>
      </w:r>
      <w:r w:rsidRPr="0088599A">
        <w:rPr>
          <w:rStyle w:val="1-Char0"/>
          <w:rFonts w:hint="cs"/>
          <w:rtl/>
        </w:rPr>
        <w:t>چ اجر و مزد</w:t>
      </w:r>
      <w:r w:rsidR="008D60BE">
        <w:rPr>
          <w:rStyle w:val="1-Char0"/>
          <w:rFonts w:hint="cs"/>
          <w:rtl/>
        </w:rPr>
        <w:t>ی</w:t>
      </w:r>
      <w:r w:rsidRPr="0088599A">
        <w:rPr>
          <w:rStyle w:val="1-Char0"/>
          <w:rFonts w:hint="cs"/>
          <w:rtl/>
        </w:rPr>
        <w:t xml:space="preserve"> در</w:t>
      </w:r>
      <w:r w:rsidR="008D60BE">
        <w:rPr>
          <w:rStyle w:val="1-Char0"/>
          <w:rFonts w:hint="cs"/>
          <w:rtl/>
        </w:rPr>
        <w:t>ی</w:t>
      </w:r>
      <w:r w:rsidRPr="0088599A">
        <w:rPr>
          <w:rStyle w:val="1-Char0"/>
          <w:rFonts w:hint="cs"/>
          <w:rtl/>
        </w:rPr>
        <w:t>افت نگردد، و فرد قار</w:t>
      </w:r>
      <w:r w:rsidR="008D60BE">
        <w:rPr>
          <w:rStyle w:val="1-Char0"/>
          <w:rFonts w:hint="cs"/>
          <w:rtl/>
        </w:rPr>
        <w:t>ی</w:t>
      </w:r>
      <w:r w:rsidRPr="0088599A">
        <w:rPr>
          <w:rStyle w:val="1-Char0"/>
          <w:rFonts w:hint="cs"/>
          <w:rtl/>
        </w:rPr>
        <w:t xml:space="preserve"> با ط</w:t>
      </w:r>
      <w:r w:rsidR="008D60BE">
        <w:rPr>
          <w:rStyle w:val="1-Char0"/>
          <w:rFonts w:hint="cs"/>
          <w:rtl/>
        </w:rPr>
        <w:t>ی</w:t>
      </w:r>
      <w:r w:rsidRPr="0088599A">
        <w:rPr>
          <w:rStyle w:val="1-Char0"/>
          <w:rFonts w:hint="cs"/>
          <w:rtl/>
        </w:rPr>
        <w:t xml:space="preserve">ب خاطر و با اخلاص و </w:t>
      </w:r>
      <w:r w:rsidR="007F4AEA" w:rsidRPr="0088599A">
        <w:rPr>
          <w:rStyle w:val="1-Char0"/>
          <w:rFonts w:hint="cs"/>
          <w:rtl/>
        </w:rPr>
        <w:t>دعا، پاداش خو</w:t>
      </w:r>
      <w:r w:rsidR="008D60BE">
        <w:rPr>
          <w:rStyle w:val="1-Char0"/>
          <w:rFonts w:hint="cs"/>
          <w:rtl/>
        </w:rPr>
        <w:t>ی</w:t>
      </w:r>
      <w:r w:rsidR="007F4AEA" w:rsidRPr="0088599A">
        <w:rPr>
          <w:rStyle w:val="1-Char0"/>
          <w:rFonts w:hint="cs"/>
          <w:rtl/>
        </w:rPr>
        <w:t>ش را به روح م</w:t>
      </w:r>
      <w:r w:rsidR="008D60BE">
        <w:rPr>
          <w:rStyle w:val="1-Char0"/>
          <w:rFonts w:hint="cs"/>
          <w:rtl/>
        </w:rPr>
        <w:t>ی</w:t>
      </w:r>
      <w:r w:rsidR="007F4AEA" w:rsidRPr="0088599A">
        <w:rPr>
          <w:rStyle w:val="1-Char0"/>
          <w:rFonts w:hint="cs"/>
          <w:rtl/>
        </w:rPr>
        <w:t>ت ببخشد.</w:t>
      </w:r>
    </w:p>
    <w:p w:rsidR="007F4AEA" w:rsidRPr="0088599A" w:rsidRDefault="007F4AEA" w:rsidP="004E500B">
      <w:pPr>
        <w:rPr>
          <w:rStyle w:val="1-Char0"/>
          <w:rtl/>
        </w:rPr>
      </w:pPr>
      <w:r w:rsidRPr="0088599A">
        <w:rPr>
          <w:rStyle w:val="1-Char0"/>
          <w:rFonts w:hint="cs"/>
          <w:rtl/>
        </w:rPr>
        <w:t>اما روش</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امروزه بس</w:t>
      </w:r>
      <w:r w:rsidR="008D60BE">
        <w:rPr>
          <w:rStyle w:val="1-Char0"/>
          <w:rFonts w:hint="cs"/>
          <w:rtl/>
        </w:rPr>
        <w:t>ی</w:t>
      </w:r>
      <w:r w:rsidRPr="0088599A">
        <w:rPr>
          <w:rStyle w:val="1-Char0"/>
          <w:rFonts w:hint="cs"/>
          <w:rtl/>
        </w:rPr>
        <w:t>ار</w:t>
      </w:r>
      <w:r w:rsidR="008D60BE">
        <w:rPr>
          <w:rStyle w:val="1-Char0"/>
          <w:rFonts w:hint="cs"/>
          <w:rtl/>
        </w:rPr>
        <w:t>ی</w:t>
      </w:r>
      <w:r w:rsidRPr="0088599A">
        <w:rPr>
          <w:rStyle w:val="1-Char0"/>
          <w:rFonts w:hint="cs"/>
          <w:rtl/>
        </w:rPr>
        <w:t xml:space="preserve"> از مردم آن را انجام</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دهند به طور</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حافظان و قار</w:t>
      </w:r>
      <w:r w:rsidR="008D60BE">
        <w:rPr>
          <w:rStyle w:val="1-Char0"/>
          <w:rFonts w:hint="cs"/>
          <w:rtl/>
        </w:rPr>
        <w:t>ی</w:t>
      </w:r>
      <w:r w:rsidRPr="0088599A">
        <w:rPr>
          <w:rStyle w:val="1-Char0"/>
          <w:rFonts w:hint="cs"/>
          <w:rtl/>
        </w:rPr>
        <w:t>ان قرآن را پول</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دهند تا برا</w:t>
      </w:r>
      <w:r w:rsidR="008D60BE">
        <w:rPr>
          <w:rStyle w:val="1-Char0"/>
          <w:rFonts w:hint="cs"/>
          <w:rtl/>
        </w:rPr>
        <w:t>ی</w:t>
      </w:r>
      <w:r w:rsidRPr="0088599A">
        <w:rPr>
          <w:rStyle w:val="1-Char0"/>
          <w:rFonts w:hint="cs"/>
          <w:rtl/>
        </w:rPr>
        <w:t xml:space="preserve"> امواتشان قرآن بخوانند، با ا</w:t>
      </w:r>
      <w:r w:rsidR="008D60BE">
        <w:rPr>
          <w:rStyle w:val="1-Char0"/>
          <w:rFonts w:hint="cs"/>
          <w:rtl/>
        </w:rPr>
        <w:t>ی</w:t>
      </w:r>
      <w:r w:rsidRPr="0088599A">
        <w:rPr>
          <w:rStyle w:val="1-Char0"/>
          <w:rFonts w:hint="cs"/>
          <w:rtl/>
        </w:rPr>
        <w:t>ن روش ه</w:t>
      </w:r>
      <w:r w:rsidR="008D60BE">
        <w:rPr>
          <w:rStyle w:val="1-Char0"/>
          <w:rFonts w:hint="cs"/>
          <w:rtl/>
        </w:rPr>
        <w:t>ی</w:t>
      </w:r>
      <w:r w:rsidRPr="0088599A">
        <w:rPr>
          <w:rStyle w:val="1-Char0"/>
          <w:rFonts w:hint="cs"/>
          <w:rtl/>
        </w:rPr>
        <w:t>چ گونه ثواب</w:t>
      </w:r>
      <w:r w:rsidR="008D60BE">
        <w:rPr>
          <w:rStyle w:val="1-Char0"/>
          <w:rFonts w:hint="cs"/>
          <w:rtl/>
        </w:rPr>
        <w:t>ی</w:t>
      </w:r>
      <w:r w:rsidRPr="0088599A">
        <w:rPr>
          <w:rStyle w:val="1-Char0"/>
          <w:rFonts w:hint="cs"/>
          <w:rtl/>
        </w:rPr>
        <w:t xml:space="preserve"> به امواتشان</w:t>
      </w:r>
      <w:r w:rsidR="002C4271" w:rsidRPr="0088599A">
        <w:rPr>
          <w:rStyle w:val="1-Char0"/>
          <w:rFonts w:hint="cs"/>
          <w:rtl/>
        </w:rPr>
        <w:t xml:space="preserve"> نم</w:t>
      </w:r>
      <w:r w:rsidR="008D60BE">
        <w:rPr>
          <w:rStyle w:val="1-Char0"/>
          <w:rFonts w:hint="cs"/>
          <w:rtl/>
        </w:rPr>
        <w:t>ی</w:t>
      </w:r>
      <w:r w:rsidR="002C4271" w:rsidRPr="0088599A">
        <w:rPr>
          <w:rStyle w:val="1-Char0"/>
          <w:rFonts w:hint="cs"/>
          <w:rtl/>
        </w:rPr>
        <w:t>‌</w:t>
      </w:r>
      <w:r w:rsidRPr="0088599A">
        <w:rPr>
          <w:rStyle w:val="1-Char0"/>
          <w:rFonts w:hint="cs"/>
          <w:rtl/>
        </w:rPr>
        <w:t>رسد، ز</w:t>
      </w:r>
      <w:r w:rsidR="008D60BE">
        <w:rPr>
          <w:rStyle w:val="1-Char0"/>
          <w:rFonts w:hint="cs"/>
          <w:rtl/>
        </w:rPr>
        <w:t>ی</w:t>
      </w:r>
      <w:r w:rsidRPr="0088599A">
        <w:rPr>
          <w:rStyle w:val="1-Char0"/>
          <w:rFonts w:hint="cs"/>
          <w:rtl/>
        </w:rPr>
        <w:t>را گرفتن اجرت در برابر قرائت قرآن اصلاً جا</w:t>
      </w:r>
      <w:r w:rsidR="008D60BE">
        <w:rPr>
          <w:rStyle w:val="1-Char0"/>
          <w:rFonts w:hint="cs"/>
          <w:rtl/>
        </w:rPr>
        <w:t>ی</w:t>
      </w:r>
      <w:r w:rsidRPr="0088599A">
        <w:rPr>
          <w:rStyle w:val="1-Char0"/>
          <w:rFonts w:hint="cs"/>
          <w:rtl/>
        </w:rPr>
        <w:t>ز ن</w:t>
      </w:r>
      <w:r w:rsidR="008D60BE">
        <w:rPr>
          <w:rStyle w:val="1-Char0"/>
          <w:rFonts w:hint="cs"/>
          <w:rtl/>
        </w:rPr>
        <w:t>ی</w:t>
      </w:r>
      <w:r w:rsidRPr="0088599A">
        <w:rPr>
          <w:rStyle w:val="1-Char0"/>
          <w:rFonts w:hint="cs"/>
          <w:rtl/>
        </w:rPr>
        <w:t>ست.</w:t>
      </w:r>
    </w:p>
    <w:p w:rsidR="007F4AEA" w:rsidRPr="0088599A" w:rsidRDefault="007F4AEA" w:rsidP="004E500B">
      <w:pPr>
        <w:rPr>
          <w:rStyle w:val="1-Char0"/>
          <w:rtl/>
        </w:rPr>
      </w:pPr>
      <w:r w:rsidRPr="0088599A">
        <w:rPr>
          <w:rStyle w:val="1-Char0"/>
          <w:rFonts w:hint="cs"/>
          <w:rtl/>
        </w:rPr>
        <w:t>همچن</w:t>
      </w:r>
      <w:r w:rsidR="008D60BE">
        <w:rPr>
          <w:rStyle w:val="1-Char0"/>
          <w:rFonts w:hint="cs"/>
          <w:rtl/>
        </w:rPr>
        <w:t>ی</w:t>
      </w:r>
      <w:r w:rsidRPr="0088599A">
        <w:rPr>
          <w:rStyle w:val="1-Char0"/>
          <w:rFonts w:hint="cs"/>
          <w:rtl/>
        </w:rPr>
        <w:t>ن خواندن قرآن با تع</w:t>
      </w:r>
      <w:r w:rsidR="008D60BE">
        <w:rPr>
          <w:rStyle w:val="1-Char0"/>
          <w:rFonts w:hint="cs"/>
          <w:rtl/>
        </w:rPr>
        <w:t>یی</w:t>
      </w:r>
      <w:r w:rsidRPr="0088599A">
        <w:rPr>
          <w:rStyle w:val="1-Char0"/>
          <w:rFonts w:hint="cs"/>
          <w:rtl/>
        </w:rPr>
        <w:t>ن قار</w:t>
      </w:r>
      <w:r w:rsidR="008D60BE">
        <w:rPr>
          <w:rStyle w:val="1-Char0"/>
          <w:rFonts w:hint="cs"/>
          <w:rtl/>
        </w:rPr>
        <w:t>ی</w:t>
      </w:r>
      <w:r w:rsidRPr="0088599A">
        <w:rPr>
          <w:rStyle w:val="1-Char0"/>
          <w:rFonts w:hint="cs"/>
          <w:rtl/>
        </w:rPr>
        <w:t xml:space="preserve"> در مراسم تعز</w:t>
      </w:r>
      <w:r w:rsidR="008D60BE">
        <w:rPr>
          <w:rStyle w:val="1-Char0"/>
          <w:rFonts w:hint="cs"/>
          <w:rtl/>
        </w:rPr>
        <w:t>ی</w:t>
      </w:r>
      <w:r w:rsidRPr="0088599A">
        <w:rPr>
          <w:rStyle w:val="1-Char0"/>
          <w:rFonts w:hint="cs"/>
          <w:rtl/>
        </w:rPr>
        <w:t>ه و با انجام تشر</w:t>
      </w:r>
      <w:r w:rsidR="008D60BE">
        <w:rPr>
          <w:rStyle w:val="1-Char0"/>
          <w:rFonts w:hint="cs"/>
          <w:rtl/>
        </w:rPr>
        <w:t>ی</w:t>
      </w:r>
      <w:r w:rsidRPr="0088599A">
        <w:rPr>
          <w:rStyle w:val="1-Char0"/>
          <w:rFonts w:hint="cs"/>
          <w:rtl/>
        </w:rPr>
        <w:t xml:space="preserve">فات خاص </w:t>
      </w:r>
      <w:r w:rsidR="008D60BE">
        <w:rPr>
          <w:rStyle w:val="1-Char0"/>
          <w:rFonts w:hint="cs"/>
          <w:rtl/>
        </w:rPr>
        <w:t>ک</w:t>
      </w:r>
      <w:r w:rsidRPr="0088599A">
        <w:rPr>
          <w:rStyle w:val="1-Char0"/>
          <w:rFonts w:hint="cs"/>
          <w:rtl/>
        </w:rPr>
        <w:t>ه در ا</w:t>
      </w:r>
      <w:r w:rsidR="008D60BE">
        <w:rPr>
          <w:rStyle w:val="1-Char0"/>
          <w:rFonts w:hint="cs"/>
          <w:rtl/>
        </w:rPr>
        <w:t>ک</w:t>
      </w:r>
      <w:r w:rsidRPr="0088599A">
        <w:rPr>
          <w:rStyle w:val="1-Char0"/>
          <w:rFonts w:hint="cs"/>
          <w:rtl/>
        </w:rPr>
        <w:t>ثر مناطق مرسوم است، نوع</w:t>
      </w:r>
      <w:r w:rsidR="008D60BE">
        <w:rPr>
          <w:rStyle w:val="1-Char0"/>
          <w:rFonts w:hint="cs"/>
          <w:rtl/>
        </w:rPr>
        <w:t>ی</w:t>
      </w:r>
      <w:r w:rsidRPr="0088599A">
        <w:rPr>
          <w:rStyle w:val="1-Char0"/>
          <w:rFonts w:hint="cs"/>
          <w:rtl/>
        </w:rPr>
        <w:t xml:space="preserve"> بدعت محسوب</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شود و اجتناب از ا</w:t>
      </w:r>
      <w:r w:rsidR="008D60BE">
        <w:rPr>
          <w:rStyle w:val="1-Char0"/>
          <w:rFonts w:hint="cs"/>
          <w:rtl/>
        </w:rPr>
        <w:t>ی</w:t>
      </w:r>
      <w:r w:rsidRPr="0088599A">
        <w:rPr>
          <w:rStyle w:val="1-Char0"/>
          <w:rFonts w:hint="cs"/>
          <w:rtl/>
        </w:rPr>
        <w:t>ن گونه مراسم ضرور</w:t>
      </w:r>
      <w:r w:rsidR="008D60BE">
        <w:rPr>
          <w:rStyle w:val="1-Char0"/>
          <w:rFonts w:hint="cs"/>
          <w:rtl/>
        </w:rPr>
        <w:t>ی</w:t>
      </w:r>
      <w:r w:rsidRPr="0088599A">
        <w:rPr>
          <w:rStyle w:val="1-Char0"/>
          <w:rFonts w:hint="cs"/>
          <w:rtl/>
        </w:rPr>
        <w:t xml:space="preserve"> است.</w:t>
      </w:r>
    </w:p>
    <w:p w:rsidR="007F4AEA" w:rsidRDefault="007F4AEA" w:rsidP="004E500B">
      <w:pPr>
        <w:rPr>
          <w:rStyle w:val="1-Char0"/>
          <w:rtl/>
        </w:rPr>
      </w:pPr>
      <w:r w:rsidRPr="0088599A">
        <w:rPr>
          <w:rStyle w:val="1-Char0"/>
          <w:rFonts w:hint="cs"/>
          <w:rtl/>
        </w:rPr>
        <w:t>و عده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از افراد سود جو و ب</w:t>
      </w:r>
      <w:r w:rsidR="008D60BE">
        <w:rPr>
          <w:rStyle w:val="1-Char0"/>
          <w:rFonts w:hint="cs"/>
          <w:rtl/>
        </w:rPr>
        <w:t>یک</w:t>
      </w:r>
      <w:r w:rsidRPr="0088599A">
        <w:rPr>
          <w:rStyle w:val="1-Char0"/>
          <w:rFonts w:hint="cs"/>
          <w:rtl/>
        </w:rPr>
        <w:t>ار ن</w:t>
      </w:r>
      <w:r w:rsidR="008D60BE">
        <w:rPr>
          <w:rStyle w:val="1-Char0"/>
          <w:rFonts w:hint="cs"/>
          <w:rtl/>
        </w:rPr>
        <w:t>ی</w:t>
      </w:r>
      <w:r w:rsidRPr="0088599A">
        <w:rPr>
          <w:rStyle w:val="1-Char0"/>
          <w:rFonts w:hint="cs"/>
          <w:rtl/>
        </w:rPr>
        <w:t>ز با خواندن قرآن در قبرستان</w:t>
      </w:r>
      <w:r w:rsidR="00B328CB">
        <w:rPr>
          <w:rStyle w:val="1-Char0"/>
          <w:rFonts w:hint="eastAsia"/>
          <w:rtl/>
        </w:rPr>
        <w:t>‌</w:t>
      </w:r>
      <w:r w:rsidRPr="0088599A">
        <w:rPr>
          <w:rStyle w:val="1-Char0"/>
          <w:rFonts w:hint="cs"/>
          <w:rtl/>
        </w:rPr>
        <w:t>ها به ت</w:t>
      </w:r>
      <w:r w:rsidR="008D60BE">
        <w:rPr>
          <w:rStyle w:val="1-Char0"/>
          <w:rFonts w:hint="cs"/>
          <w:rtl/>
        </w:rPr>
        <w:t>ک</w:t>
      </w:r>
      <w:r w:rsidRPr="0088599A">
        <w:rPr>
          <w:rStyle w:val="1-Char0"/>
          <w:rFonts w:hint="cs"/>
          <w:rtl/>
        </w:rPr>
        <w:t>د</w:t>
      </w:r>
      <w:r w:rsidR="004608B6" w:rsidRPr="0088599A">
        <w:rPr>
          <w:rStyle w:val="1-Char0"/>
          <w:rFonts w:hint="cs"/>
          <w:rtl/>
        </w:rPr>
        <w:t>ّ</w:t>
      </w:r>
      <w:r w:rsidR="008D60BE">
        <w:rPr>
          <w:rStyle w:val="1-Char0"/>
          <w:rFonts w:hint="cs"/>
          <w:rtl/>
        </w:rPr>
        <w:t>ی</w:t>
      </w:r>
      <w:r w:rsidRPr="0088599A">
        <w:rPr>
          <w:rStyle w:val="1-Char0"/>
          <w:rFonts w:hint="cs"/>
          <w:rtl/>
        </w:rPr>
        <w:t>‌گر</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پردازند و از ا</w:t>
      </w:r>
      <w:r w:rsidR="008D60BE">
        <w:rPr>
          <w:rStyle w:val="1-Char0"/>
          <w:rFonts w:hint="cs"/>
          <w:rtl/>
        </w:rPr>
        <w:t>ی</w:t>
      </w:r>
      <w:r w:rsidRPr="0088599A">
        <w:rPr>
          <w:rStyle w:val="1-Char0"/>
          <w:rFonts w:hint="cs"/>
          <w:rtl/>
        </w:rPr>
        <w:t>ن راه ارتزاق</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چن</w:t>
      </w:r>
      <w:r w:rsidR="008D60BE">
        <w:rPr>
          <w:rStyle w:val="1-Char0"/>
          <w:rFonts w:hint="cs"/>
          <w:rtl/>
        </w:rPr>
        <w:t>ی</w:t>
      </w:r>
      <w:r w:rsidRPr="0088599A">
        <w:rPr>
          <w:rStyle w:val="1-Char0"/>
          <w:rFonts w:hint="cs"/>
          <w:rtl/>
        </w:rPr>
        <w:t>ن عمل</w:t>
      </w:r>
      <w:r w:rsidR="008D60BE">
        <w:rPr>
          <w:rStyle w:val="1-Char0"/>
          <w:rFonts w:hint="cs"/>
          <w:rtl/>
        </w:rPr>
        <w:t>ی</w:t>
      </w:r>
      <w:r w:rsidRPr="0088599A">
        <w:rPr>
          <w:rStyle w:val="1-Char0"/>
          <w:rFonts w:hint="cs"/>
          <w:rtl/>
        </w:rPr>
        <w:t xml:space="preserve"> ن</w:t>
      </w:r>
      <w:r w:rsidR="008D60BE">
        <w:rPr>
          <w:rStyle w:val="1-Char0"/>
          <w:rFonts w:hint="cs"/>
          <w:rtl/>
        </w:rPr>
        <w:t>ی</w:t>
      </w:r>
      <w:r w:rsidRPr="0088599A">
        <w:rPr>
          <w:rStyle w:val="1-Char0"/>
          <w:rFonts w:hint="cs"/>
          <w:rtl/>
        </w:rPr>
        <w:t xml:space="preserve">ز </w:t>
      </w:r>
      <w:r w:rsidR="008D60BE">
        <w:rPr>
          <w:rStyle w:val="1-Char0"/>
          <w:rFonts w:hint="cs"/>
          <w:rtl/>
        </w:rPr>
        <w:t>ک</w:t>
      </w:r>
      <w:r w:rsidRPr="0088599A">
        <w:rPr>
          <w:rStyle w:val="1-Char0"/>
          <w:rFonts w:hint="cs"/>
          <w:rtl/>
        </w:rPr>
        <w:t>املاً نادرست و حرام است و در واقع مصداق فرمود</w:t>
      </w:r>
      <w:r w:rsidR="002A5A9D">
        <w:rPr>
          <w:rStyle w:val="1-Char0"/>
          <w:rFonts w:hint="cs"/>
          <w:rtl/>
        </w:rPr>
        <w:t>ۀ</w:t>
      </w:r>
      <w:r w:rsidRPr="0088599A">
        <w:rPr>
          <w:rStyle w:val="1-Char0"/>
          <w:rFonts w:hint="cs"/>
          <w:rtl/>
        </w:rPr>
        <w:t xml:space="preserve"> خداوند متعال است </w:t>
      </w:r>
      <w:r w:rsidR="008D60BE">
        <w:rPr>
          <w:rStyle w:val="1-Char0"/>
          <w:rFonts w:hint="cs"/>
          <w:rtl/>
        </w:rPr>
        <w:t>ک</w:t>
      </w:r>
      <w:r w:rsidRPr="0088599A">
        <w:rPr>
          <w:rStyle w:val="1-Char0"/>
          <w:rFonts w:hint="cs"/>
          <w:rtl/>
        </w:rPr>
        <w:t>ه</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فرما</w:t>
      </w:r>
      <w:r w:rsidR="008D60BE">
        <w:rPr>
          <w:rStyle w:val="1-Char0"/>
          <w:rFonts w:hint="cs"/>
          <w:rtl/>
        </w:rPr>
        <w:t>ی</w:t>
      </w:r>
      <w:r w:rsidRPr="0088599A">
        <w:rPr>
          <w:rStyle w:val="1-Char0"/>
          <w:rFonts w:hint="cs"/>
          <w:rtl/>
        </w:rPr>
        <w:t>د:</w:t>
      </w:r>
    </w:p>
    <w:p w:rsidR="004608B6" w:rsidRPr="0088599A" w:rsidRDefault="00B328CB" w:rsidP="00B328CB">
      <w:pPr>
        <w:rPr>
          <w:rStyle w:val="1-Char0"/>
          <w:rtl/>
        </w:rPr>
      </w:pPr>
      <w:r>
        <w:rPr>
          <w:rStyle w:val="1-Char0"/>
          <w:rFonts w:cs="Traditional Arabic"/>
          <w:color w:val="000000"/>
          <w:shd w:val="clear" w:color="auto" w:fill="FFFFFF"/>
          <w:rtl/>
        </w:rPr>
        <w:t>﴿</w:t>
      </w:r>
      <w:r w:rsidRPr="00DF05A1">
        <w:rPr>
          <w:rStyle w:val="4-Char"/>
          <w:rFonts w:hint="cs"/>
          <w:rtl/>
        </w:rPr>
        <w:t>ٱ</w:t>
      </w:r>
      <w:r w:rsidRPr="00DF05A1">
        <w:rPr>
          <w:rStyle w:val="4-Char"/>
          <w:rFonts w:hint="eastAsia"/>
          <w:rtl/>
        </w:rPr>
        <w:t>شۡتَرَوۡاْ</w:t>
      </w:r>
      <w:r w:rsidRPr="00DF05A1">
        <w:rPr>
          <w:rStyle w:val="4-Char"/>
          <w:rtl/>
        </w:rPr>
        <w:t xml:space="preserve"> بِ‍َٔايَٰتِ </w:t>
      </w:r>
      <w:r w:rsidRPr="00DF05A1">
        <w:rPr>
          <w:rStyle w:val="4-Char"/>
          <w:rFonts w:hint="cs"/>
          <w:rtl/>
        </w:rPr>
        <w:t>ٱ</w:t>
      </w:r>
      <w:r w:rsidRPr="00DF05A1">
        <w:rPr>
          <w:rStyle w:val="4-Char"/>
          <w:rFonts w:hint="eastAsia"/>
          <w:rtl/>
        </w:rPr>
        <w:t>للَّهِ</w:t>
      </w:r>
      <w:r w:rsidRPr="00DF05A1">
        <w:rPr>
          <w:rStyle w:val="4-Char"/>
          <w:rtl/>
        </w:rPr>
        <w:t xml:space="preserve"> ثَمَنٗا قَلِيلٗا</w:t>
      </w:r>
      <w:r>
        <w:rPr>
          <w:rStyle w:val="1-Char0"/>
          <w:rFonts w:cs="Traditional Arabic"/>
          <w:color w:val="000000"/>
          <w:shd w:val="clear" w:color="auto" w:fill="FFFFFF"/>
          <w:rtl/>
        </w:rPr>
        <w:t>﴾</w:t>
      </w:r>
      <w:r w:rsidRPr="00DF05A1">
        <w:rPr>
          <w:rStyle w:val="4-Char"/>
          <w:rtl/>
        </w:rPr>
        <w:t xml:space="preserve"> </w:t>
      </w:r>
      <w:r w:rsidRPr="00DD727F">
        <w:rPr>
          <w:rStyle w:val="9-Char"/>
          <w:rtl/>
        </w:rPr>
        <w:t>[التوبة: 9]</w:t>
      </w:r>
    </w:p>
    <w:p w:rsidR="007F4AEA" w:rsidRPr="0088599A" w:rsidRDefault="007F4AEA" w:rsidP="004E500B">
      <w:pPr>
        <w:rPr>
          <w:rStyle w:val="5-Char"/>
          <w:rtl/>
        </w:rPr>
      </w:pPr>
      <w:r w:rsidRPr="0088599A">
        <w:rPr>
          <w:rStyle w:val="5-Char"/>
          <w:rFonts w:hint="cs"/>
          <w:rtl/>
        </w:rPr>
        <w:t>«آنان آ</w:t>
      </w:r>
      <w:r w:rsidR="008D60BE">
        <w:rPr>
          <w:rStyle w:val="5-Char"/>
          <w:rFonts w:hint="cs"/>
          <w:rtl/>
        </w:rPr>
        <w:t>ی</w:t>
      </w:r>
      <w:r w:rsidRPr="0088599A">
        <w:rPr>
          <w:rStyle w:val="5-Char"/>
          <w:rFonts w:hint="cs"/>
          <w:rtl/>
        </w:rPr>
        <w:t>ات خدا را به بها</w:t>
      </w:r>
      <w:r w:rsidR="008D60BE">
        <w:rPr>
          <w:rStyle w:val="5-Char"/>
          <w:rFonts w:hint="cs"/>
          <w:rtl/>
        </w:rPr>
        <w:t>ی</w:t>
      </w:r>
      <w:r w:rsidRPr="0088599A">
        <w:rPr>
          <w:rStyle w:val="5-Char"/>
          <w:rFonts w:hint="cs"/>
          <w:rtl/>
        </w:rPr>
        <w:t xml:space="preserve"> اند</w:t>
      </w:r>
      <w:r w:rsidR="008D60BE">
        <w:rPr>
          <w:rStyle w:val="5-Char"/>
          <w:rFonts w:hint="cs"/>
          <w:rtl/>
        </w:rPr>
        <w:t>ک</w:t>
      </w:r>
      <w:r w:rsidRPr="0088599A">
        <w:rPr>
          <w:rStyle w:val="5-Char"/>
          <w:rFonts w:hint="cs"/>
          <w:rtl/>
        </w:rPr>
        <w:t xml:space="preserve"> </w:t>
      </w:r>
      <w:r w:rsidR="008D60BE">
        <w:rPr>
          <w:rStyle w:val="5-Char"/>
          <w:rFonts w:hint="cs"/>
          <w:rtl/>
        </w:rPr>
        <w:t>ک</w:t>
      </w:r>
      <w:r w:rsidRPr="0088599A">
        <w:rPr>
          <w:rStyle w:val="5-Char"/>
          <w:rFonts w:hint="cs"/>
          <w:rtl/>
        </w:rPr>
        <w:t>الا و متاع دن</w:t>
      </w:r>
      <w:r w:rsidR="008D60BE">
        <w:rPr>
          <w:rStyle w:val="5-Char"/>
          <w:rFonts w:hint="cs"/>
          <w:rtl/>
        </w:rPr>
        <w:t>ی</w:t>
      </w:r>
      <w:r w:rsidRPr="0088599A">
        <w:rPr>
          <w:rStyle w:val="5-Char"/>
          <w:rFonts w:hint="cs"/>
          <w:rtl/>
        </w:rPr>
        <w:t>و</w:t>
      </w:r>
      <w:r w:rsidR="008D60BE">
        <w:rPr>
          <w:rStyle w:val="5-Char"/>
          <w:rFonts w:hint="cs"/>
          <w:rtl/>
        </w:rPr>
        <w:t>ی</w:t>
      </w:r>
      <w:r w:rsidRPr="0088599A">
        <w:rPr>
          <w:rStyle w:val="5-Char"/>
          <w:rFonts w:hint="cs"/>
          <w:rtl/>
        </w:rPr>
        <w:t xml:space="preserve"> فروخته‌اند.»</w:t>
      </w:r>
    </w:p>
    <w:p w:rsidR="007F4AEA" w:rsidRPr="0088599A" w:rsidRDefault="007F4AEA" w:rsidP="004E500B">
      <w:pPr>
        <w:rPr>
          <w:rStyle w:val="1-Char0"/>
          <w:rtl/>
        </w:rPr>
      </w:pPr>
      <w:r w:rsidRPr="0088599A">
        <w:rPr>
          <w:rStyle w:val="1-Char0"/>
          <w:rFonts w:hint="cs"/>
          <w:rtl/>
        </w:rPr>
        <w:t>همچن</w:t>
      </w:r>
      <w:r w:rsidR="008D60BE">
        <w:rPr>
          <w:rStyle w:val="1-Char0"/>
          <w:rFonts w:hint="cs"/>
          <w:rtl/>
        </w:rPr>
        <w:t>ی</w:t>
      </w:r>
      <w:r w:rsidRPr="0088599A">
        <w:rPr>
          <w:rStyle w:val="1-Char0"/>
          <w:rFonts w:hint="cs"/>
          <w:rtl/>
        </w:rPr>
        <w:t>ن مراسم تعز</w:t>
      </w:r>
      <w:r w:rsidR="008D60BE">
        <w:rPr>
          <w:rStyle w:val="1-Char0"/>
          <w:rFonts w:hint="cs"/>
          <w:rtl/>
        </w:rPr>
        <w:t>ی</w:t>
      </w:r>
      <w:r w:rsidRPr="0088599A">
        <w:rPr>
          <w:rStyle w:val="1-Char0"/>
          <w:rFonts w:hint="cs"/>
          <w:rtl/>
        </w:rPr>
        <w:t>ه و قرآن خوان</w:t>
      </w:r>
      <w:r w:rsidR="008D60BE">
        <w:rPr>
          <w:rStyle w:val="1-Char0"/>
          <w:rFonts w:hint="cs"/>
          <w:rtl/>
        </w:rPr>
        <w:t>ی</w:t>
      </w:r>
      <w:r w:rsidRPr="0088599A">
        <w:rPr>
          <w:rStyle w:val="1-Char0"/>
          <w:rFonts w:hint="cs"/>
          <w:rtl/>
        </w:rPr>
        <w:t xml:space="preserve"> به ش</w:t>
      </w:r>
      <w:r w:rsidR="008D60BE">
        <w:rPr>
          <w:rStyle w:val="1-Char0"/>
          <w:rFonts w:hint="cs"/>
          <w:rtl/>
        </w:rPr>
        <w:t>ک</w:t>
      </w:r>
      <w:r w:rsidRPr="0088599A">
        <w:rPr>
          <w:rStyle w:val="1-Char0"/>
          <w:rFonts w:hint="cs"/>
          <w:rtl/>
        </w:rPr>
        <w:t>ل</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امروز مردم به آن خو گرفته اند، جنب</w:t>
      </w:r>
      <w:r w:rsidR="002A5A9D">
        <w:rPr>
          <w:rStyle w:val="1-Char0"/>
          <w:rFonts w:hint="cs"/>
          <w:rtl/>
        </w:rPr>
        <w:t>ۀ</w:t>
      </w:r>
      <w:r w:rsidRPr="0088599A">
        <w:rPr>
          <w:rStyle w:val="1-Char0"/>
          <w:rFonts w:hint="cs"/>
          <w:rtl/>
        </w:rPr>
        <w:t xml:space="preserve"> شرع</w:t>
      </w:r>
      <w:r w:rsidR="008D60BE">
        <w:rPr>
          <w:rStyle w:val="1-Char0"/>
          <w:rFonts w:hint="cs"/>
          <w:rtl/>
        </w:rPr>
        <w:t>ی</w:t>
      </w:r>
      <w:r w:rsidRPr="0088599A">
        <w:rPr>
          <w:rStyle w:val="1-Char0"/>
          <w:rFonts w:hint="cs"/>
          <w:rtl/>
        </w:rPr>
        <w:t xml:space="preserve"> ندارد، برا</w:t>
      </w:r>
      <w:r w:rsidR="008D60BE">
        <w:rPr>
          <w:rStyle w:val="1-Char0"/>
          <w:rFonts w:hint="cs"/>
          <w:rtl/>
        </w:rPr>
        <w:t>ی</w:t>
      </w:r>
      <w:r w:rsidRPr="0088599A">
        <w:rPr>
          <w:rStyle w:val="1-Char0"/>
          <w:rFonts w:hint="cs"/>
          <w:rtl/>
        </w:rPr>
        <w:t xml:space="preserve"> ا</w:t>
      </w:r>
      <w:r w:rsidR="008D60BE">
        <w:rPr>
          <w:rStyle w:val="1-Char0"/>
          <w:rFonts w:hint="cs"/>
          <w:rtl/>
        </w:rPr>
        <w:t>ی</w:t>
      </w:r>
      <w:r w:rsidRPr="0088599A">
        <w:rPr>
          <w:rStyle w:val="1-Char0"/>
          <w:rFonts w:hint="cs"/>
          <w:rtl/>
        </w:rPr>
        <w:t>ن</w:t>
      </w:r>
      <w:r w:rsidR="008D60BE">
        <w:rPr>
          <w:rStyle w:val="1-Char0"/>
          <w:rFonts w:hint="cs"/>
          <w:rtl/>
        </w:rPr>
        <w:t>ک</w:t>
      </w:r>
      <w:r w:rsidRPr="0088599A">
        <w:rPr>
          <w:rStyle w:val="1-Char0"/>
          <w:rFonts w:hint="cs"/>
          <w:rtl/>
        </w:rPr>
        <w:t>ه در چن</w:t>
      </w:r>
      <w:r w:rsidR="008D60BE">
        <w:rPr>
          <w:rStyle w:val="1-Char0"/>
          <w:rFonts w:hint="cs"/>
          <w:rtl/>
        </w:rPr>
        <w:t>ی</w:t>
      </w:r>
      <w:r w:rsidRPr="0088599A">
        <w:rPr>
          <w:rStyle w:val="1-Char0"/>
          <w:rFonts w:hint="cs"/>
          <w:rtl/>
        </w:rPr>
        <w:t>ن مراسم</w:t>
      </w:r>
      <w:r w:rsidR="008D60BE">
        <w:rPr>
          <w:rStyle w:val="1-Char0"/>
          <w:rFonts w:hint="cs"/>
          <w:rtl/>
        </w:rPr>
        <w:t>ی</w:t>
      </w:r>
      <w:r w:rsidRPr="0088599A">
        <w:rPr>
          <w:rStyle w:val="1-Char0"/>
          <w:rFonts w:hint="cs"/>
          <w:rtl/>
        </w:rPr>
        <w:t>، ح</w:t>
      </w:r>
      <w:r w:rsidR="008D60BE">
        <w:rPr>
          <w:rStyle w:val="1-Char0"/>
          <w:rFonts w:hint="cs"/>
          <w:rtl/>
        </w:rPr>
        <w:t>ک</w:t>
      </w:r>
      <w:r w:rsidRPr="0088599A">
        <w:rPr>
          <w:rStyle w:val="1-Char0"/>
          <w:rFonts w:hint="cs"/>
          <w:rtl/>
        </w:rPr>
        <w:t>مت نزول قرآن ز</w:t>
      </w:r>
      <w:r w:rsidR="008D60BE">
        <w:rPr>
          <w:rStyle w:val="1-Char0"/>
          <w:rFonts w:hint="cs"/>
          <w:rtl/>
        </w:rPr>
        <w:t>ی</w:t>
      </w:r>
      <w:r w:rsidRPr="0088599A">
        <w:rPr>
          <w:rStyle w:val="1-Char0"/>
          <w:rFonts w:hint="cs"/>
          <w:rtl/>
        </w:rPr>
        <w:t>ر سؤال</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رود، آ</w:t>
      </w:r>
      <w:r w:rsidR="008D60BE">
        <w:rPr>
          <w:rStyle w:val="1-Char0"/>
          <w:rFonts w:hint="cs"/>
          <w:rtl/>
        </w:rPr>
        <w:t>ی</w:t>
      </w:r>
      <w:r w:rsidRPr="0088599A">
        <w:rPr>
          <w:rStyle w:val="1-Char0"/>
          <w:rFonts w:hint="cs"/>
          <w:rtl/>
        </w:rPr>
        <w:t>ا براست</w:t>
      </w:r>
      <w:r w:rsidR="008D60BE">
        <w:rPr>
          <w:rStyle w:val="1-Char0"/>
          <w:rFonts w:hint="cs"/>
          <w:rtl/>
        </w:rPr>
        <w:t>ی</w:t>
      </w:r>
      <w:r w:rsidRPr="0088599A">
        <w:rPr>
          <w:rStyle w:val="1-Char0"/>
          <w:rFonts w:hint="cs"/>
          <w:rtl/>
        </w:rPr>
        <w:t xml:space="preserve"> هدف از نزول قرآن هم</w:t>
      </w:r>
      <w:r w:rsidR="008D60BE">
        <w:rPr>
          <w:rStyle w:val="1-Char0"/>
          <w:rFonts w:hint="cs"/>
          <w:rtl/>
        </w:rPr>
        <w:t>ی</w:t>
      </w:r>
      <w:r w:rsidRPr="0088599A">
        <w:rPr>
          <w:rStyle w:val="1-Char0"/>
          <w:rFonts w:hint="cs"/>
          <w:rtl/>
        </w:rPr>
        <w:t xml:space="preserve">ن است </w:t>
      </w:r>
      <w:r w:rsidR="008D60BE">
        <w:rPr>
          <w:rStyle w:val="1-Char0"/>
          <w:rFonts w:hint="cs"/>
          <w:rtl/>
        </w:rPr>
        <w:t>ک</w:t>
      </w:r>
      <w:r w:rsidRPr="0088599A">
        <w:rPr>
          <w:rStyle w:val="1-Char0"/>
          <w:rFonts w:hint="cs"/>
          <w:rtl/>
        </w:rPr>
        <w:t>ه قرآن ز</w:t>
      </w:r>
      <w:r w:rsidR="008D60BE">
        <w:rPr>
          <w:rStyle w:val="1-Char0"/>
          <w:rFonts w:hint="cs"/>
          <w:rtl/>
        </w:rPr>
        <w:t>ی</w:t>
      </w:r>
      <w:r w:rsidRPr="0088599A">
        <w:rPr>
          <w:rStyle w:val="1-Char0"/>
          <w:rFonts w:hint="cs"/>
          <w:rtl/>
        </w:rPr>
        <w:t>نت مجالس عزاء شده و آن را وس</w:t>
      </w:r>
      <w:r w:rsidR="008D60BE">
        <w:rPr>
          <w:rStyle w:val="1-Char0"/>
          <w:rFonts w:hint="cs"/>
          <w:rtl/>
        </w:rPr>
        <w:t>ی</w:t>
      </w:r>
      <w:r w:rsidRPr="0088599A">
        <w:rPr>
          <w:rStyle w:val="1-Char0"/>
          <w:rFonts w:hint="cs"/>
          <w:rtl/>
        </w:rPr>
        <w:t>له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برا</w:t>
      </w:r>
      <w:r w:rsidR="008D60BE">
        <w:rPr>
          <w:rStyle w:val="1-Char0"/>
          <w:rFonts w:hint="cs"/>
          <w:rtl/>
        </w:rPr>
        <w:t>ی</w:t>
      </w:r>
      <w:r w:rsidRPr="0088599A">
        <w:rPr>
          <w:rStyle w:val="1-Char0"/>
          <w:rFonts w:hint="cs"/>
          <w:rtl/>
        </w:rPr>
        <w:t xml:space="preserve"> باخبر </w:t>
      </w:r>
      <w:r w:rsidR="008D60BE">
        <w:rPr>
          <w:rStyle w:val="1-Char0"/>
          <w:rFonts w:hint="cs"/>
          <w:rtl/>
        </w:rPr>
        <w:t>ک</w:t>
      </w:r>
      <w:r w:rsidRPr="0088599A">
        <w:rPr>
          <w:rStyle w:val="1-Char0"/>
          <w:rFonts w:hint="cs"/>
          <w:rtl/>
        </w:rPr>
        <w:t xml:space="preserve">ردن مردم و شعار عزاء و ماتم </w:t>
      </w:r>
      <w:r w:rsidR="008D60BE">
        <w:rPr>
          <w:rStyle w:val="1-Char0"/>
          <w:rFonts w:hint="cs"/>
          <w:rtl/>
        </w:rPr>
        <w:t>ک</w:t>
      </w:r>
      <w:r w:rsidRPr="0088599A">
        <w:rPr>
          <w:rStyle w:val="1-Char0"/>
          <w:rFonts w:hint="cs"/>
          <w:rtl/>
        </w:rPr>
        <w:t>نند و با افتخار، قرائت و اسلوب</w:t>
      </w:r>
      <w:r w:rsidR="008D60BE">
        <w:rPr>
          <w:rStyle w:val="1-Char0"/>
          <w:rFonts w:hint="cs"/>
          <w:rtl/>
        </w:rPr>
        <w:t>ی</w:t>
      </w:r>
      <w:r w:rsidRPr="0088599A">
        <w:rPr>
          <w:rStyle w:val="1-Char0"/>
          <w:rFonts w:hint="cs"/>
          <w:rtl/>
        </w:rPr>
        <w:t xml:space="preserve"> را به نام «قرائت مجلس</w:t>
      </w:r>
      <w:r w:rsidR="008D60BE">
        <w:rPr>
          <w:rStyle w:val="1-Char0"/>
          <w:rFonts w:hint="cs"/>
          <w:rtl/>
        </w:rPr>
        <w:t>ی</w:t>
      </w:r>
      <w:r w:rsidRPr="0088599A">
        <w:rPr>
          <w:rStyle w:val="1-Char0"/>
          <w:rFonts w:hint="cs"/>
          <w:rtl/>
        </w:rPr>
        <w:t>» نامگذار</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نند! خداوند قرآن را برا</w:t>
      </w:r>
      <w:r w:rsidR="008D60BE">
        <w:rPr>
          <w:rStyle w:val="1-Char0"/>
          <w:rFonts w:hint="cs"/>
          <w:rtl/>
        </w:rPr>
        <w:t>ی</w:t>
      </w:r>
      <w:r w:rsidRPr="0088599A">
        <w:rPr>
          <w:rStyle w:val="1-Char0"/>
          <w:rFonts w:hint="cs"/>
          <w:rtl/>
        </w:rPr>
        <w:t xml:space="preserve"> عمل به اح</w:t>
      </w:r>
      <w:r w:rsidR="008D60BE">
        <w:rPr>
          <w:rStyle w:val="1-Char0"/>
          <w:rFonts w:hint="cs"/>
          <w:rtl/>
        </w:rPr>
        <w:t>ک</w:t>
      </w:r>
      <w:r w:rsidRPr="0088599A">
        <w:rPr>
          <w:rStyle w:val="1-Char0"/>
          <w:rFonts w:hint="cs"/>
          <w:rtl/>
        </w:rPr>
        <w:t>ام آن و عبادت با خواندن و شن</w:t>
      </w:r>
      <w:r w:rsidR="008D60BE">
        <w:rPr>
          <w:rStyle w:val="1-Char0"/>
          <w:rFonts w:hint="cs"/>
          <w:rtl/>
        </w:rPr>
        <w:t>ی</w:t>
      </w:r>
      <w:r w:rsidRPr="0088599A">
        <w:rPr>
          <w:rStyle w:val="1-Char0"/>
          <w:rFonts w:hint="cs"/>
          <w:rtl/>
        </w:rPr>
        <w:t>دن آن، و برا</w:t>
      </w:r>
      <w:r w:rsidR="008D60BE">
        <w:rPr>
          <w:rStyle w:val="1-Char0"/>
          <w:rFonts w:hint="cs"/>
          <w:rtl/>
        </w:rPr>
        <w:t>ی</w:t>
      </w:r>
      <w:r w:rsidRPr="0088599A">
        <w:rPr>
          <w:rStyle w:val="1-Char0"/>
          <w:rFonts w:hint="cs"/>
          <w:rtl/>
        </w:rPr>
        <w:t xml:space="preserve"> «انذار و تذ</w:t>
      </w:r>
      <w:r w:rsidR="008D60BE">
        <w:rPr>
          <w:rStyle w:val="1-Char0"/>
          <w:rFonts w:hint="cs"/>
          <w:rtl/>
        </w:rPr>
        <w:t>ک</w:t>
      </w:r>
      <w:r w:rsidRPr="0088599A">
        <w:rPr>
          <w:rStyle w:val="1-Char0"/>
          <w:rFonts w:hint="cs"/>
          <w:rtl/>
        </w:rPr>
        <w:t>ر» (پند گرفتن) و «هدا</w:t>
      </w:r>
      <w:r w:rsidR="008D60BE">
        <w:rPr>
          <w:rStyle w:val="1-Char0"/>
          <w:rFonts w:hint="cs"/>
          <w:rtl/>
        </w:rPr>
        <w:t>ی</w:t>
      </w:r>
      <w:r w:rsidRPr="0088599A">
        <w:rPr>
          <w:rStyle w:val="1-Char0"/>
          <w:rFonts w:hint="cs"/>
          <w:rtl/>
        </w:rPr>
        <w:t>ت» و «ارشاد» و «اجرا</w:t>
      </w:r>
      <w:r w:rsidR="008D60BE">
        <w:rPr>
          <w:rStyle w:val="1-Char0"/>
          <w:rFonts w:hint="cs"/>
          <w:rtl/>
        </w:rPr>
        <w:t>ی</w:t>
      </w:r>
      <w:r w:rsidRPr="0088599A">
        <w:rPr>
          <w:rStyle w:val="1-Char0"/>
          <w:rFonts w:hint="cs"/>
          <w:rtl/>
        </w:rPr>
        <w:t xml:space="preserve"> اح</w:t>
      </w:r>
      <w:r w:rsidR="008D60BE">
        <w:rPr>
          <w:rStyle w:val="1-Char0"/>
          <w:rFonts w:hint="cs"/>
          <w:rtl/>
        </w:rPr>
        <w:t>ک</w:t>
      </w:r>
      <w:r w:rsidRPr="0088599A">
        <w:rPr>
          <w:rStyle w:val="1-Char0"/>
          <w:rFonts w:hint="cs"/>
          <w:rtl/>
        </w:rPr>
        <w:t>ام آن» در تمام شعب زندگ</w:t>
      </w:r>
      <w:r w:rsidR="008D60BE">
        <w:rPr>
          <w:rStyle w:val="1-Char0"/>
          <w:rFonts w:hint="cs"/>
          <w:rtl/>
        </w:rPr>
        <w:t>ی</w:t>
      </w:r>
      <w:r w:rsidRPr="0088599A">
        <w:rPr>
          <w:rStyle w:val="1-Char0"/>
          <w:rFonts w:hint="cs"/>
          <w:rtl/>
        </w:rPr>
        <w:t xml:space="preserve"> و... نازل </w:t>
      </w:r>
      <w:r w:rsidR="008D60BE">
        <w:rPr>
          <w:rStyle w:val="1-Char0"/>
          <w:rFonts w:hint="cs"/>
          <w:rtl/>
        </w:rPr>
        <w:t>ک</w:t>
      </w:r>
      <w:r w:rsidRPr="0088599A">
        <w:rPr>
          <w:rStyle w:val="1-Char0"/>
          <w:rFonts w:hint="cs"/>
          <w:rtl/>
        </w:rPr>
        <w:t>رده است، در حال</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در مجالس امروز</w:t>
      </w:r>
      <w:r w:rsidR="008D60BE">
        <w:rPr>
          <w:rStyle w:val="1-Char0"/>
          <w:rFonts w:hint="cs"/>
          <w:rtl/>
        </w:rPr>
        <w:t>ی</w:t>
      </w:r>
      <w:r w:rsidRPr="0088599A">
        <w:rPr>
          <w:rStyle w:val="1-Char0"/>
          <w:rFonts w:hint="cs"/>
          <w:rtl/>
        </w:rPr>
        <w:t xml:space="preserve"> عزاء و ماتم، مردم قرآن را وس</w:t>
      </w:r>
      <w:r w:rsidR="008D60BE">
        <w:rPr>
          <w:rStyle w:val="1-Char0"/>
          <w:rFonts w:hint="cs"/>
          <w:rtl/>
        </w:rPr>
        <w:t>ی</w:t>
      </w:r>
      <w:r w:rsidRPr="0088599A">
        <w:rPr>
          <w:rStyle w:val="1-Char0"/>
          <w:rFonts w:hint="cs"/>
          <w:rtl/>
        </w:rPr>
        <w:t>له</w:t>
      </w:r>
      <w:r w:rsidR="00E84F26" w:rsidRPr="0088599A">
        <w:rPr>
          <w:rStyle w:val="1-Char0"/>
          <w:rFonts w:hint="cs"/>
          <w:rtl/>
        </w:rPr>
        <w:t>‌ا</w:t>
      </w:r>
      <w:r w:rsidR="008D60BE">
        <w:rPr>
          <w:rStyle w:val="1-Char0"/>
          <w:rFonts w:hint="cs"/>
          <w:rtl/>
        </w:rPr>
        <w:t>ی</w:t>
      </w:r>
      <w:r w:rsidR="00E84F26" w:rsidRPr="0088599A">
        <w:rPr>
          <w:rStyle w:val="1-Char0"/>
          <w:rFonts w:hint="cs"/>
          <w:rtl/>
        </w:rPr>
        <w:t xml:space="preserve"> </w:t>
      </w:r>
      <w:r w:rsidRPr="0088599A">
        <w:rPr>
          <w:rStyle w:val="1-Char0"/>
          <w:rFonts w:hint="cs"/>
          <w:rtl/>
        </w:rPr>
        <w:t>برا</w:t>
      </w:r>
      <w:r w:rsidR="008D60BE">
        <w:rPr>
          <w:rStyle w:val="1-Char0"/>
          <w:rFonts w:hint="cs"/>
          <w:rtl/>
        </w:rPr>
        <w:t>ی</w:t>
      </w:r>
      <w:r w:rsidRPr="0088599A">
        <w:rPr>
          <w:rStyle w:val="1-Char0"/>
          <w:rFonts w:hint="cs"/>
          <w:rtl/>
        </w:rPr>
        <w:t xml:space="preserve"> باخبر </w:t>
      </w:r>
      <w:r w:rsidR="008D60BE">
        <w:rPr>
          <w:rStyle w:val="1-Char0"/>
          <w:rFonts w:hint="cs"/>
          <w:rtl/>
        </w:rPr>
        <w:t>ک</w:t>
      </w:r>
      <w:r w:rsidRPr="0088599A">
        <w:rPr>
          <w:rStyle w:val="1-Char0"/>
          <w:rFonts w:hint="cs"/>
          <w:rtl/>
        </w:rPr>
        <w:t>ردن مردم قرار داده</w:t>
      </w:r>
      <w:r w:rsidR="00E84F26" w:rsidRPr="0088599A">
        <w:rPr>
          <w:rStyle w:val="1-Char0"/>
          <w:rFonts w:hint="cs"/>
          <w:rtl/>
        </w:rPr>
        <w:t xml:space="preserve">‌اند </w:t>
      </w:r>
      <w:r w:rsidRPr="0088599A">
        <w:rPr>
          <w:rStyle w:val="1-Char0"/>
          <w:rFonts w:hint="cs"/>
          <w:rtl/>
        </w:rPr>
        <w:t xml:space="preserve">همانطور </w:t>
      </w:r>
      <w:r w:rsidR="008D60BE">
        <w:rPr>
          <w:rStyle w:val="1-Char0"/>
          <w:rFonts w:hint="cs"/>
          <w:rtl/>
        </w:rPr>
        <w:t>ک</w:t>
      </w:r>
      <w:r w:rsidRPr="0088599A">
        <w:rPr>
          <w:rStyle w:val="1-Char0"/>
          <w:rFonts w:hint="cs"/>
          <w:rtl/>
        </w:rPr>
        <w:t>ه آن را به عنوان شعار عزاء و ماتم قرار داده و گو</w:t>
      </w:r>
      <w:r w:rsidR="008D60BE">
        <w:rPr>
          <w:rStyle w:val="1-Char0"/>
          <w:rFonts w:hint="cs"/>
          <w:rtl/>
        </w:rPr>
        <w:t>یی</w:t>
      </w:r>
      <w:r w:rsidRPr="0088599A">
        <w:rPr>
          <w:rStyle w:val="1-Char0"/>
          <w:rFonts w:hint="cs"/>
          <w:rtl/>
        </w:rPr>
        <w:t xml:space="preserve"> </w:t>
      </w:r>
      <w:r w:rsidR="008D60BE">
        <w:rPr>
          <w:rStyle w:val="1-Char0"/>
          <w:rFonts w:hint="cs"/>
          <w:rtl/>
        </w:rPr>
        <w:t>ک</w:t>
      </w:r>
      <w:r w:rsidRPr="0088599A">
        <w:rPr>
          <w:rStyle w:val="1-Char0"/>
          <w:rFonts w:hint="cs"/>
          <w:rtl/>
        </w:rPr>
        <w:t xml:space="preserve">ه خداوند آن را نازل </w:t>
      </w:r>
      <w:r w:rsidR="008D60BE">
        <w:rPr>
          <w:rStyle w:val="1-Char0"/>
          <w:rFonts w:hint="cs"/>
          <w:rtl/>
        </w:rPr>
        <w:t>ک</w:t>
      </w:r>
      <w:r w:rsidRPr="0088599A">
        <w:rPr>
          <w:rStyle w:val="1-Char0"/>
          <w:rFonts w:hint="cs"/>
          <w:rtl/>
        </w:rPr>
        <w:t>رده است تا فقط در ا</w:t>
      </w:r>
      <w:r w:rsidR="008D60BE">
        <w:rPr>
          <w:rStyle w:val="1-Char0"/>
          <w:rFonts w:hint="cs"/>
          <w:rtl/>
        </w:rPr>
        <w:t>ی</w:t>
      </w:r>
      <w:r w:rsidRPr="0088599A">
        <w:rPr>
          <w:rStyle w:val="1-Char0"/>
          <w:rFonts w:hint="cs"/>
          <w:rtl/>
        </w:rPr>
        <w:t>ن مجالس برا</w:t>
      </w:r>
      <w:r w:rsidR="008D60BE">
        <w:rPr>
          <w:rStyle w:val="1-Char0"/>
          <w:rFonts w:hint="cs"/>
          <w:rtl/>
        </w:rPr>
        <w:t>ی</w:t>
      </w:r>
      <w:r w:rsidRPr="0088599A">
        <w:rPr>
          <w:rStyle w:val="1-Char0"/>
          <w:rFonts w:hint="cs"/>
          <w:rtl/>
        </w:rPr>
        <w:t xml:space="preserve"> مرده</w:t>
      </w:r>
      <w:r w:rsidR="002C4271" w:rsidRPr="0088599A">
        <w:rPr>
          <w:rStyle w:val="1-Char0"/>
          <w:rFonts w:hint="cs"/>
          <w:rtl/>
        </w:rPr>
        <w:t xml:space="preserve">‌ها </w:t>
      </w:r>
      <w:r w:rsidRPr="0088599A">
        <w:rPr>
          <w:rStyle w:val="1-Char0"/>
          <w:rFonts w:hint="cs"/>
          <w:rtl/>
        </w:rPr>
        <w:t>خوانده شود. گذشته از ا</w:t>
      </w:r>
      <w:r w:rsidR="008D60BE">
        <w:rPr>
          <w:rStyle w:val="1-Char0"/>
          <w:rFonts w:hint="cs"/>
          <w:rtl/>
        </w:rPr>
        <w:t>ی</w:t>
      </w:r>
      <w:r w:rsidRPr="0088599A">
        <w:rPr>
          <w:rStyle w:val="1-Char0"/>
          <w:rFonts w:hint="cs"/>
          <w:rtl/>
        </w:rPr>
        <w:t>ن، در مراسم تعز</w:t>
      </w:r>
      <w:r w:rsidR="008D60BE">
        <w:rPr>
          <w:rStyle w:val="1-Char0"/>
          <w:rFonts w:hint="cs"/>
          <w:rtl/>
        </w:rPr>
        <w:t>ی</w:t>
      </w:r>
      <w:r w:rsidRPr="0088599A">
        <w:rPr>
          <w:rStyle w:val="1-Char0"/>
          <w:rFonts w:hint="cs"/>
          <w:rtl/>
        </w:rPr>
        <w:t>ه به ش</w:t>
      </w:r>
      <w:r w:rsidR="008D60BE">
        <w:rPr>
          <w:rStyle w:val="1-Char0"/>
          <w:rFonts w:hint="cs"/>
          <w:rtl/>
        </w:rPr>
        <w:t>ک</w:t>
      </w:r>
      <w:r w:rsidRPr="0088599A">
        <w:rPr>
          <w:rStyle w:val="1-Char0"/>
          <w:rFonts w:hint="cs"/>
          <w:rtl/>
        </w:rPr>
        <w:t>ل</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امروز مردم ما به آن خو گرفته اند، به قرآن اهانت</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 xml:space="preserve">شود چرا </w:t>
      </w:r>
      <w:r w:rsidR="008D60BE">
        <w:rPr>
          <w:rStyle w:val="1-Char0"/>
          <w:rFonts w:hint="cs"/>
          <w:rtl/>
        </w:rPr>
        <w:t>ک</w:t>
      </w:r>
      <w:r w:rsidRPr="0088599A">
        <w:rPr>
          <w:rStyle w:val="1-Char0"/>
          <w:rFonts w:hint="cs"/>
          <w:rtl/>
        </w:rPr>
        <w:t xml:space="preserve">ه شنوندگان با </w:t>
      </w:r>
      <w:r w:rsidR="008D60BE">
        <w:rPr>
          <w:rStyle w:val="1-Char0"/>
          <w:rFonts w:hint="cs"/>
          <w:rtl/>
        </w:rPr>
        <w:t>ک</w:t>
      </w:r>
      <w:r w:rsidRPr="0088599A">
        <w:rPr>
          <w:rStyle w:val="1-Char0"/>
          <w:rFonts w:hint="cs"/>
          <w:rtl/>
        </w:rPr>
        <w:t>ش</w:t>
      </w:r>
      <w:r w:rsidR="008D60BE">
        <w:rPr>
          <w:rStyle w:val="1-Char0"/>
          <w:rFonts w:hint="cs"/>
          <w:rtl/>
        </w:rPr>
        <w:t>ی</w:t>
      </w:r>
      <w:r w:rsidRPr="0088599A">
        <w:rPr>
          <w:rStyle w:val="1-Char0"/>
          <w:rFonts w:hint="cs"/>
          <w:rtl/>
        </w:rPr>
        <w:t>دن س</w:t>
      </w:r>
      <w:r w:rsidR="008D60BE">
        <w:rPr>
          <w:rStyle w:val="1-Char0"/>
          <w:rFonts w:hint="cs"/>
          <w:rtl/>
        </w:rPr>
        <w:t>ی</w:t>
      </w:r>
      <w:r w:rsidRPr="0088599A">
        <w:rPr>
          <w:rStyle w:val="1-Char0"/>
          <w:rFonts w:hint="cs"/>
          <w:rtl/>
        </w:rPr>
        <w:t>گار و سر و صدا و ه</w:t>
      </w:r>
      <w:r w:rsidR="008D60BE">
        <w:rPr>
          <w:rStyle w:val="1-Char0"/>
          <w:rFonts w:hint="cs"/>
          <w:rtl/>
        </w:rPr>
        <w:t>ی</w:t>
      </w:r>
      <w:r w:rsidRPr="0088599A">
        <w:rPr>
          <w:rStyle w:val="1-Char0"/>
          <w:rFonts w:hint="cs"/>
          <w:rtl/>
        </w:rPr>
        <w:t>اهو، و</w:t>
      </w:r>
      <w:r w:rsidR="000A4E03">
        <w:rPr>
          <w:rStyle w:val="1-Char0"/>
          <w:rFonts w:hint="cs"/>
          <w:rtl/>
        </w:rPr>
        <w:t xml:space="preserve"> بی‌</w:t>
      </w:r>
      <w:r w:rsidRPr="0088599A">
        <w:rPr>
          <w:rStyle w:val="1-Char0"/>
          <w:rFonts w:hint="cs"/>
          <w:rtl/>
        </w:rPr>
        <w:t>توجه</w:t>
      </w:r>
      <w:r w:rsidR="008D60BE">
        <w:rPr>
          <w:rStyle w:val="1-Char0"/>
          <w:rFonts w:hint="cs"/>
          <w:rtl/>
        </w:rPr>
        <w:t>ی</w:t>
      </w:r>
      <w:r w:rsidRPr="0088599A">
        <w:rPr>
          <w:rStyle w:val="1-Char0"/>
          <w:rFonts w:hint="cs"/>
          <w:rtl/>
        </w:rPr>
        <w:t xml:space="preserve"> به قرآن، به آن</w:t>
      </w:r>
      <w:r w:rsidR="000A4E03">
        <w:rPr>
          <w:rStyle w:val="1-Char0"/>
          <w:rFonts w:hint="cs"/>
          <w:rtl/>
        </w:rPr>
        <w:t xml:space="preserve"> بی‌</w:t>
      </w:r>
      <w:r w:rsidRPr="0088599A">
        <w:rPr>
          <w:rStyle w:val="1-Char0"/>
          <w:rFonts w:hint="cs"/>
          <w:rtl/>
        </w:rPr>
        <w:t>احترام</w:t>
      </w:r>
      <w:r w:rsidR="008D60BE">
        <w:rPr>
          <w:rStyle w:val="1-Char0"/>
          <w:rFonts w:hint="cs"/>
          <w:rtl/>
        </w:rPr>
        <w:t>ی</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008D60BE">
        <w:rPr>
          <w:rStyle w:val="1-Char0"/>
          <w:rFonts w:hint="cs"/>
          <w:rtl/>
        </w:rPr>
        <w:t>ک</w:t>
      </w:r>
      <w:r w:rsidRPr="0088599A">
        <w:rPr>
          <w:rStyle w:val="1-Char0"/>
          <w:rFonts w:hint="cs"/>
          <w:rtl/>
        </w:rPr>
        <w:t>نند و...</w:t>
      </w:r>
    </w:p>
    <w:p w:rsidR="007F4AEA" w:rsidRPr="0088599A" w:rsidRDefault="007F4AEA" w:rsidP="004E500B">
      <w:pPr>
        <w:rPr>
          <w:rStyle w:val="1-Char0"/>
          <w:rtl/>
        </w:rPr>
      </w:pPr>
      <w:r w:rsidRPr="0088599A">
        <w:rPr>
          <w:rStyle w:val="1-Char0"/>
          <w:rFonts w:hint="cs"/>
          <w:rtl/>
        </w:rPr>
        <w:t>به هر حال اهدا</w:t>
      </w:r>
      <w:r w:rsidR="008D60BE">
        <w:rPr>
          <w:rStyle w:val="1-Char0"/>
          <w:rFonts w:hint="cs"/>
          <w:rtl/>
        </w:rPr>
        <w:t>ی</w:t>
      </w:r>
      <w:r w:rsidRPr="0088599A">
        <w:rPr>
          <w:rStyle w:val="1-Char0"/>
          <w:rFonts w:hint="cs"/>
          <w:rtl/>
        </w:rPr>
        <w:t xml:space="preserve"> ثواب قرائت قرآن برا</w:t>
      </w:r>
      <w:r w:rsidR="008D60BE">
        <w:rPr>
          <w:rStyle w:val="1-Char0"/>
          <w:rFonts w:hint="cs"/>
          <w:rtl/>
        </w:rPr>
        <w:t>ی</w:t>
      </w:r>
      <w:r w:rsidRPr="0088599A">
        <w:rPr>
          <w:rStyle w:val="1-Char0"/>
          <w:rFonts w:hint="cs"/>
          <w:rtl/>
        </w:rPr>
        <w:t xml:space="preserve"> اموات جا</w:t>
      </w:r>
      <w:r w:rsidR="008D60BE">
        <w:rPr>
          <w:rStyle w:val="1-Char0"/>
          <w:rFonts w:hint="cs"/>
          <w:rtl/>
        </w:rPr>
        <w:t>ی</w:t>
      </w:r>
      <w:r w:rsidRPr="0088599A">
        <w:rPr>
          <w:rStyle w:val="1-Char0"/>
          <w:rFonts w:hint="cs"/>
          <w:rtl/>
        </w:rPr>
        <w:t>ز است و ثوابش به آنان</w:t>
      </w:r>
      <w:r w:rsidR="002C4271" w:rsidRPr="0088599A">
        <w:rPr>
          <w:rStyle w:val="1-Char0"/>
          <w:rFonts w:hint="cs"/>
          <w:rtl/>
        </w:rPr>
        <w:t xml:space="preserve"> م</w:t>
      </w:r>
      <w:r w:rsidR="008D60BE">
        <w:rPr>
          <w:rStyle w:val="1-Char0"/>
          <w:rFonts w:hint="cs"/>
          <w:rtl/>
        </w:rPr>
        <w:t>ی</w:t>
      </w:r>
      <w:r w:rsidR="002C4271" w:rsidRPr="0088599A">
        <w:rPr>
          <w:rStyle w:val="1-Char0"/>
          <w:rFonts w:hint="cs"/>
          <w:rtl/>
        </w:rPr>
        <w:t>‌</w:t>
      </w:r>
      <w:r w:rsidRPr="0088599A">
        <w:rPr>
          <w:rStyle w:val="1-Char0"/>
          <w:rFonts w:hint="cs"/>
          <w:rtl/>
        </w:rPr>
        <w:t>رسد، به شرط</w:t>
      </w:r>
      <w:r w:rsidR="008D60BE">
        <w:rPr>
          <w:rStyle w:val="1-Char0"/>
          <w:rFonts w:hint="cs"/>
          <w:rtl/>
        </w:rPr>
        <w:t>ی</w:t>
      </w:r>
      <w:r w:rsidRPr="0088599A">
        <w:rPr>
          <w:rStyle w:val="1-Char0"/>
          <w:rFonts w:hint="cs"/>
          <w:rtl/>
        </w:rPr>
        <w:t xml:space="preserve"> </w:t>
      </w:r>
      <w:r w:rsidR="008D60BE">
        <w:rPr>
          <w:rStyle w:val="1-Char0"/>
          <w:rFonts w:hint="cs"/>
          <w:rtl/>
        </w:rPr>
        <w:t>ک</w:t>
      </w:r>
      <w:r w:rsidRPr="0088599A">
        <w:rPr>
          <w:rStyle w:val="1-Char0"/>
          <w:rFonts w:hint="cs"/>
          <w:rtl/>
        </w:rPr>
        <w:t>ه از بدعات و خرافات و اوهام و اعمال ر</w:t>
      </w:r>
      <w:r w:rsidR="008D60BE">
        <w:rPr>
          <w:rStyle w:val="1-Char0"/>
          <w:rFonts w:hint="cs"/>
          <w:rtl/>
        </w:rPr>
        <w:t>ی</w:t>
      </w:r>
      <w:r w:rsidRPr="0088599A">
        <w:rPr>
          <w:rStyle w:val="1-Char0"/>
          <w:rFonts w:hint="cs"/>
          <w:rtl/>
        </w:rPr>
        <w:t>ا</w:t>
      </w:r>
      <w:r w:rsidR="008D60BE">
        <w:rPr>
          <w:rStyle w:val="1-Char0"/>
          <w:rFonts w:hint="cs"/>
          <w:rtl/>
        </w:rPr>
        <w:t>ک</w:t>
      </w:r>
      <w:r w:rsidRPr="0088599A">
        <w:rPr>
          <w:rStyle w:val="1-Char0"/>
          <w:rFonts w:hint="cs"/>
          <w:rtl/>
        </w:rPr>
        <w:t>ارانه عار</w:t>
      </w:r>
      <w:r w:rsidR="008D60BE">
        <w:rPr>
          <w:rStyle w:val="1-Char0"/>
          <w:rFonts w:hint="cs"/>
          <w:rtl/>
        </w:rPr>
        <w:t>ی</w:t>
      </w:r>
      <w:r w:rsidRPr="0088599A">
        <w:rPr>
          <w:rStyle w:val="1-Char0"/>
          <w:rFonts w:hint="cs"/>
          <w:rtl/>
        </w:rPr>
        <w:t xml:space="preserve"> باشد.</w:t>
      </w:r>
    </w:p>
    <w:sectPr w:rsidR="007F4AEA" w:rsidRPr="0088599A" w:rsidSect="00835F31">
      <w:headerReference w:type="default" r:id="rId41"/>
      <w:footnotePr>
        <w:numRestart w:val="eachPage"/>
      </w:footnotePr>
      <w:pgSz w:w="9356" w:h="13608" w:code="11"/>
      <w:pgMar w:top="567" w:right="1134" w:bottom="851" w:left="1134"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D1D" w:rsidRDefault="00A96D1D">
      <w:r>
        <w:separator/>
      </w:r>
    </w:p>
  </w:endnote>
  <w:endnote w:type="continuationSeparator" w:id="0">
    <w:p w:rsidR="00A96D1D" w:rsidRDefault="00A96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 Nazanin">
    <w:altName w:val="Courier New"/>
    <w:charset w:val="B2"/>
    <w:family w:val="auto"/>
    <w:pitch w:val="variable"/>
    <w:sig w:usb0="00002000"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MCS P_Mohammad.">
    <w:charset w:val="00"/>
    <w:family w:val="auto"/>
    <w:pitch w:val="variable"/>
    <w:sig w:usb0="00000003" w:usb1="00000000" w:usb2="00000000" w:usb3="00000000" w:csb0="00000001"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D1D" w:rsidRDefault="00A96D1D" w:rsidP="005967D2">
      <w:pPr>
        <w:ind w:firstLine="0"/>
      </w:pPr>
      <w:r>
        <w:separator/>
      </w:r>
    </w:p>
  </w:footnote>
  <w:footnote w:type="continuationSeparator" w:id="0">
    <w:p w:rsidR="00A96D1D" w:rsidRDefault="00A96D1D" w:rsidP="005967D2">
      <w:pPr>
        <w:ind w:firstLine="0"/>
      </w:pPr>
      <w:r>
        <w:continuationSeparator/>
      </w:r>
    </w:p>
  </w:footnote>
  <w:footnote w:id="1">
    <w:p w:rsidR="008D60BE" w:rsidRPr="005967D2" w:rsidRDefault="008D60BE" w:rsidP="00872819">
      <w:pPr>
        <w:pStyle w:val="FootnoteText"/>
        <w:ind w:left="272" w:hanging="272"/>
        <w:rPr>
          <w:rStyle w:val="8-Char"/>
        </w:rPr>
      </w:pPr>
      <w:r w:rsidRPr="005967D2">
        <w:rPr>
          <w:rStyle w:val="8-Char"/>
        </w:rPr>
        <w:footnoteRef/>
      </w:r>
      <w:r w:rsidR="00872819">
        <w:rPr>
          <w:rStyle w:val="8-Char"/>
          <w:rFonts w:hint="cs"/>
          <w:rtl/>
        </w:rPr>
        <w:t>-</w:t>
      </w:r>
      <w:r w:rsidRPr="005967D2">
        <w:rPr>
          <w:rStyle w:val="8-Char"/>
          <w:rtl/>
        </w:rPr>
        <w:t xml:space="preserve"> </w:t>
      </w:r>
      <w:r w:rsidRPr="005967D2">
        <w:rPr>
          <w:rStyle w:val="8-Char"/>
          <w:rFonts w:hint="cs"/>
          <w:rtl/>
        </w:rPr>
        <w:t>ب</w:t>
      </w:r>
      <w:r>
        <w:rPr>
          <w:rStyle w:val="8-Char"/>
          <w:rFonts w:hint="cs"/>
          <w:rtl/>
        </w:rPr>
        <w:t>ی</w:t>
      </w:r>
      <w:r w:rsidRPr="005967D2">
        <w:rPr>
          <w:rStyle w:val="8-Char"/>
          <w:rFonts w:hint="cs"/>
          <w:rtl/>
        </w:rPr>
        <w:t>هق</w:t>
      </w:r>
      <w:r>
        <w:rPr>
          <w:rStyle w:val="8-Char"/>
          <w:rFonts w:hint="cs"/>
          <w:rtl/>
        </w:rPr>
        <w:t>ی</w:t>
      </w:r>
      <w:r w:rsidRPr="005967D2">
        <w:rPr>
          <w:rStyle w:val="8-Char"/>
          <w:rFonts w:hint="cs"/>
          <w:rtl/>
        </w:rPr>
        <w:t xml:space="preserve"> در مبحث «زهد»، و ترمذ</w:t>
      </w:r>
      <w:r>
        <w:rPr>
          <w:rStyle w:val="8-Char"/>
          <w:rFonts w:hint="cs"/>
          <w:rtl/>
        </w:rPr>
        <w:t>ی</w:t>
      </w:r>
      <w:r w:rsidRPr="005967D2">
        <w:rPr>
          <w:rStyle w:val="8-Char"/>
          <w:rFonts w:hint="cs"/>
          <w:rtl/>
        </w:rPr>
        <w:t>.</w:t>
      </w:r>
    </w:p>
  </w:footnote>
  <w:footnote w:id="2">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طبران</w:t>
      </w:r>
      <w:r>
        <w:rPr>
          <w:rStyle w:val="8-Char"/>
          <w:rFonts w:hint="cs"/>
          <w:rtl/>
        </w:rPr>
        <w:t>ی</w:t>
      </w:r>
      <w:r w:rsidRPr="005967D2">
        <w:rPr>
          <w:rStyle w:val="8-Char"/>
          <w:rFonts w:hint="cs"/>
          <w:rtl/>
        </w:rPr>
        <w:t xml:space="preserve"> و مجمع الزوائد، ج 7، ص 278</w:t>
      </w:r>
    </w:p>
  </w:footnote>
  <w:footnote w:id="3">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ر.</w:t>
      </w:r>
      <w:r>
        <w:rPr>
          <w:rStyle w:val="8-Char"/>
          <w:rFonts w:hint="cs"/>
          <w:rtl/>
        </w:rPr>
        <w:t>ک</w:t>
      </w:r>
      <w:r w:rsidRPr="005967D2">
        <w:rPr>
          <w:rStyle w:val="8-Char"/>
          <w:rFonts w:hint="cs"/>
          <w:rtl/>
        </w:rPr>
        <w:t>: د</w:t>
      </w:r>
      <w:r>
        <w:rPr>
          <w:rStyle w:val="8-Char"/>
          <w:rFonts w:hint="cs"/>
          <w:rtl/>
        </w:rPr>
        <w:t>ی</w:t>
      </w:r>
      <w:r w:rsidRPr="005967D2">
        <w:rPr>
          <w:rStyle w:val="8-Char"/>
          <w:rFonts w:hint="cs"/>
          <w:rtl/>
        </w:rPr>
        <w:t>دگاه‌ها</w:t>
      </w:r>
      <w:r>
        <w:rPr>
          <w:rStyle w:val="8-Char"/>
          <w:rFonts w:hint="cs"/>
          <w:rtl/>
        </w:rPr>
        <w:t>ی</w:t>
      </w:r>
      <w:r w:rsidRPr="005967D2">
        <w:rPr>
          <w:rStyle w:val="8-Char"/>
          <w:rFonts w:hint="cs"/>
          <w:rtl/>
        </w:rPr>
        <w:t xml:space="preserve"> فقه</w:t>
      </w:r>
      <w:r>
        <w:rPr>
          <w:rStyle w:val="8-Char"/>
          <w:rFonts w:hint="cs"/>
          <w:rtl/>
        </w:rPr>
        <w:t>ی</w:t>
      </w:r>
      <w:r w:rsidRPr="005967D2">
        <w:rPr>
          <w:rStyle w:val="8-Char"/>
          <w:rFonts w:hint="cs"/>
          <w:rtl/>
        </w:rPr>
        <w:t xml:space="preserve"> معاصر، د</w:t>
      </w:r>
      <w:r>
        <w:rPr>
          <w:rStyle w:val="8-Char"/>
          <w:rFonts w:hint="cs"/>
          <w:rtl/>
        </w:rPr>
        <w:t>ک</w:t>
      </w:r>
      <w:r w:rsidRPr="005967D2">
        <w:rPr>
          <w:rStyle w:val="8-Char"/>
          <w:rFonts w:hint="cs"/>
          <w:rtl/>
        </w:rPr>
        <w:t xml:space="preserve">تر </w:t>
      </w:r>
      <w:r>
        <w:rPr>
          <w:rStyle w:val="8-Char"/>
          <w:rFonts w:hint="cs"/>
          <w:rtl/>
        </w:rPr>
        <w:t>ی</w:t>
      </w:r>
      <w:r w:rsidRPr="005967D2">
        <w:rPr>
          <w:rStyle w:val="8-Char"/>
          <w:rFonts w:hint="cs"/>
          <w:rtl/>
        </w:rPr>
        <w:t>وسف قرضاو</w:t>
      </w:r>
      <w:r>
        <w:rPr>
          <w:rStyle w:val="8-Char"/>
          <w:rFonts w:hint="cs"/>
          <w:rtl/>
        </w:rPr>
        <w:t>ی</w:t>
      </w:r>
      <w:r w:rsidRPr="005967D2">
        <w:rPr>
          <w:rStyle w:val="8-Char"/>
          <w:rFonts w:hint="cs"/>
          <w:rtl/>
        </w:rPr>
        <w:t>، ج 2، ص 313.</w:t>
      </w:r>
    </w:p>
  </w:footnote>
  <w:footnote w:id="4">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ا</w:t>
      </w:r>
      <w:r>
        <w:rPr>
          <w:rStyle w:val="8-Char"/>
          <w:rFonts w:hint="cs"/>
          <w:rtl/>
        </w:rPr>
        <w:t>ی</w:t>
      </w:r>
      <w:r w:rsidRPr="005967D2">
        <w:rPr>
          <w:rStyle w:val="8-Char"/>
          <w:rFonts w:hint="cs"/>
          <w:rtl/>
        </w:rPr>
        <w:t>ن شعر سرودة محمد ابراه</w:t>
      </w:r>
      <w:r>
        <w:rPr>
          <w:rStyle w:val="8-Char"/>
          <w:rFonts w:hint="cs"/>
          <w:rtl/>
        </w:rPr>
        <w:t>ی</w:t>
      </w:r>
      <w:r w:rsidRPr="005967D2">
        <w:rPr>
          <w:rStyle w:val="8-Char"/>
          <w:rFonts w:hint="cs"/>
          <w:rtl/>
        </w:rPr>
        <w:t>م ساعد</w:t>
      </w:r>
      <w:r>
        <w:rPr>
          <w:rStyle w:val="8-Char"/>
          <w:rFonts w:hint="cs"/>
          <w:rtl/>
        </w:rPr>
        <w:t>ی</w:t>
      </w:r>
      <w:r w:rsidRPr="005967D2">
        <w:rPr>
          <w:rStyle w:val="8-Char"/>
          <w:rFonts w:hint="cs"/>
          <w:rtl/>
        </w:rPr>
        <w:t xml:space="preserve"> م</w:t>
      </w:r>
      <w:r>
        <w:rPr>
          <w:rStyle w:val="8-Char"/>
          <w:rFonts w:hint="cs"/>
          <w:rtl/>
        </w:rPr>
        <w:t>ی</w:t>
      </w:r>
      <w:r w:rsidRPr="005967D2">
        <w:rPr>
          <w:rStyle w:val="8-Char"/>
          <w:rFonts w:hint="cs"/>
          <w:rtl/>
        </w:rPr>
        <w:t>‌باشد.</w:t>
      </w:r>
    </w:p>
  </w:footnote>
  <w:footnote w:id="5">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مراد سران</w:t>
      </w:r>
      <w:r>
        <w:rPr>
          <w:rStyle w:val="8-Char"/>
          <w:rFonts w:hint="cs"/>
          <w:rtl/>
        </w:rPr>
        <w:t>ی</w:t>
      </w:r>
      <w:r w:rsidRPr="005967D2">
        <w:rPr>
          <w:rStyle w:val="8-Char"/>
          <w:rFonts w:hint="cs"/>
          <w:rtl/>
        </w:rPr>
        <w:t xml:space="preserve"> است </w:t>
      </w:r>
      <w:r>
        <w:rPr>
          <w:rStyle w:val="8-Char"/>
          <w:rFonts w:hint="cs"/>
          <w:rtl/>
        </w:rPr>
        <w:t>ک</w:t>
      </w:r>
      <w:r w:rsidRPr="005967D2">
        <w:rPr>
          <w:rStyle w:val="8-Char"/>
          <w:rFonts w:hint="cs"/>
          <w:rtl/>
        </w:rPr>
        <w:t>ه با اسرائ</w:t>
      </w:r>
      <w:r>
        <w:rPr>
          <w:rStyle w:val="8-Char"/>
          <w:rFonts w:hint="cs"/>
          <w:rtl/>
        </w:rPr>
        <w:t>ی</w:t>
      </w:r>
      <w:r w:rsidRPr="005967D2">
        <w:rPr>
          <w:rStyle w:val="8-Char"/>
          <w:rFonts w:hint="cs"/>
          <w:rtl/>
        </w:rPr>
        <w:t>ل سازش نمودند و تن به ذلت و خوار</w:t>
      </w:r>
      <w:r>
        <w:rPr>
          <w:rStyle w:val="8-Char"/>
          <w:rFonts w:hint="cs"/>
          <w:rtl/>
        </w:rPr>
        <w:t>ی</w:t>
      </w:r>
      <w:r w:rsidRPr="005967D2">
        <w:rPr>
          <w:rStyle w:val="8-Char"/>
          <w:rFonts w:hint="cs"/>
          <w:rtl/>
        </w:rPr>
        <w:t xml:space="preserve"> دادند.</w:t>
      </w:r>
    </w:p>
  </w:footnote>
  <w:footnote w:id="6">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تجل</w:t>
      </w:r>
      <w:r>
        <w:rPr>
          <w:rStyle w:val="8-Char"/>
          <w:rFonts w:hint="cs"/>
          <w:rtl/>
        </w:rPr>
        <w:t>ی</w:t>
      </w:r>
      <w:r w:rsidRPr="005967D2">
        <w:rPr>
          <w:rStyle w:val="8-Char"/>
          <w:rFonts w:hint="cs"/>
          <w:rtl/>
        </w:rPr>
        <w:t xml:space="preserve"> حق</w:t>
      </w:r>
      <w:r>
        <w:rPr>
          <w:rStyle w:val="8-Char"/>
          <w:rFonts w:hint="cs"/>
          <w:rtl/>
        </w:rPr>
        <w:t>ی</w:t>
      </w:r>
      <w:r w:rsidRPr="005967D2">
        <w:rPr>
          <w:rStyle w:val="8-Char"/>
          <w:rFonts w:hint="cs"/>
          <w:rtl/>
        </w:rPr>
        <w:t>قت ا</w:t>
      </w:r>
      <w:r>
        <w:rPr>
          <w:rStyle w:val="8-Char"/>
          <w:rFonts w:hint="cs"/>
          <w:rtl/>
        </w:rPr>
        <w:t>ی</w:t>
      </w:r>
      <w:r w:rsidRPr="005967D2">
        <w:rPr>
          <w:rStyle w:val="8-Char"/>
          <w:rFonts w:hint="cs"/>
          <w:rtl/>
        </w:rPr>
        <w:t>مان، مولانا ندو</w:t>
      </w:r>
      <w:r>
        <w:rPr>
          <w:rStyle w:val="8-Char"/>
          <w:rFonts w:hint="cs"/>
          <w:rtl/>
        </w:rPr>
        <w:t>ی</w:t>
      </w:r>
      <w:r w:rsidRPr="005967D2">
        <w:rPr>
          <w:rStyle w:val="8-Char"/>
          <w:rFonts w:hint="cs"/>
          <w:rtl/>
        </w:rPr>
        <w:t>، ترجمه مفت</w:t>
      </w:r>
      <w:r>
        <w:rPr>
          <w:rStyle w:val="8-Char"/>
          <w:rFonts w:hint="cs"/>
          <w:rtl/>
        </w:rPr>
        <w:t>ی</w:t>
      </w:r>
      <w:r w:rsidRPr="005967D2">
        <w:rPr>
          <w:rStyle w:val="8-Char"/>
          <w:rFonts w:hint="cs"/>
          <w:rtl/>
        </w:rPr>
        <w:t xml:space="preserve"> محمد قاسم قاسم</w:t>
      </w:r>
      <w:r>
        <w:rPr>
          <w:rStyle w:val="8-Char"/>
          <w:rFonts w:hint="cs"/>
          <w:rtl/>
        </w:rPr>
        <w:t>ی</w:t>
      </w:r>
      <w:r w:rsidRPr="005967D2">
        <w:rPr>
          <w:rStyle w:val="8-Char"/>
          <w:rFonts w:hint="cs"/>
          <w:rtl/>
        </w:rPr>
        <w:t>، ص 9-10.</w:t>
      </w:r>
    </w:p>
  </w:footnote>
  <w:footnote w:id="7">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تجل</w:t>
      </w:r>
      <w:r>
        <w:rPr>
          <w:rStyle w:val="8-Char"/>
          <w:rFonts w:hint="cs"/>
          <w:rtl/>
        </w:rPr>
        <w:t>ی</w:t>
      </w:r>
      <w:r w:rsidRPr="005967D2">
        <w:rPr>
          <w:rStyle w:val="8-Char"/>
          <w:rFonts w:hint="cs"/>
          <w:rtl/>
        </w:rPr>
        <w:t xml:space="preserve"> حق</w:t>
      </w:r>
      <w:r>
        <w:rPr>
          <w:rStyle w:val="8-Char"/>
          <w:rFonts w:hint="cs"/>
          <w:rtl/>
        </w:rPr>
        <w:t>ی</w:t>
      </w:r>
      <w:r w:rsidRPr="005967D2">
        <w:rPr>
          <w:rStyle w:val="8-Char"/>
          <w:rFonts w:hint="cs"/>
          <w:rtl/>
        </w:rPr>
        <w:t>قت ا</w:t>
      </w:r>
      <w:r>
        <w:rPr>
          <w:rStyle w:val="8-Char"/>
          <w:rFonts w:hint="cs"/>
          <w:rtl/>
        </w:rPr>
        <w:t>ی</w:t>
      </w:r>
      <w:r w:rsidRPr="005967D2">
        <w:rPr>
          <w:rStyle w:val="8-Char"/>
          <w:rFonts w:hint="cs"/>
          <w:rtl/>
        </w:rPr>
        <w:t>مان، صص 10-12.</w:t>
      </w:r>
    </w:p>
  </w:footnote>
  <w:footnote w:id="8">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Pr>
          <w:rStyle w:val="8-Char"/>
          <w:rFonts w:hint="cs"/>
          <w:rtl/>
        </w:rPr>
        <w:t>ک</w:t>
      </w:r>
      <w:r w:rsidRPr="005967D2">
        <w:rPr>
          <w:rStyle w:val="8-Char"/>
          <w:rFonts w:hint="cs"/>
          <w:rtl/>
        </w:rPr>
        <w:t>ل</w:t>
      </w:r>
      <w:r>
        <w:rPr>
          <w:rStyle w:val="8-Char"/>
          <w:rFonts w:hint="cs"/>
          <w:rtl/>
        </w:rPr>
        <w:t>ی</w:t>
      </w:r>
      <w:r w:rsidRPr="005967D2">
        <w:rPr>
          <w:rStyle w:val="8-Char"/>
          <w:rFonts w:hint="cs"/>
          <w:rtl/>
        </w:rPr>
        <w:t>ات اقبال، به تصح</w:t>
      </w:r>
      <w:r>
        <w:rPr>
          <w:rStyle w:val="8-Char"/>
          <w:rFonts w:hint="cs"/>
          <w:rtl/>
        </w:rPr>
        <w:t>ی</w:t>
      </w:r>
      <w:r w:rsidRPr="005967D2">
        <w:rPr>
          <w:rStyle w:val="8-Char"/>
          <w:rFonts w:hint="cs"/>
          <w:rtl/>
        </w:rPr>
        <w:t>ح احمد سروش، زبور عجم، ص 141، انتشارات سنا</w:t>
      </w:r>
      <w:r>
        <w:rPr>
          <w:rStyle w:val="8-Char"/>
          <w:rFonts w:hint="cs"/>
          <w:rtl/>
        </w:rPr>
        <w:t>یی</w:t>
      </w:r>
      <w:r w:rsidRPr="005967D2">
        <w:rPr>
          <w:rStyle w:val="8-Char"/>
          <w:rFonts w:hint="cs"/>
          <w:rtl/>
        </w:rPr>
        <w:t>، چاپ هشتم، 1381</w:t>
      </w:r>
    </w:p>
  </w:footnote>
  <w:footnote w:id="9">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نب</w:t>
      </w:r>
      <w:r>
        <w:rPr>
          <w:rStyle w:val="8-Char"/>
          <w:rFonts w:hint="cs"/>
          <w:rtl/>
        </w:rPr>
        <w:t>ی</w:t>
      </w:r>
      <w:r w:rsidRPr="005967D2">
        <w:rPr>
          <w:rStyle w:val="8-Char"/>
          <w:rFonts w:hint="cs"/>
          <w:rtl/>
        </w:rPr>
        <w:t xml:space="preserve"> رحمت، مولانا ابوالحسن ندو</w:t>
      </w:r>
      <w:r>
        <w:rPr>
          <w:rStyle w:val="8-Char"/>
          <w:rFonts w:hint="cs"/>
          <w:rtl/>
        </w:rPr>
        <w:t>ی</w:t>
      </w:r>
      <w:r w:rsidRPr="005967D2">
        <w:rPr>
          <w:rStyle w:val="8-Char"/>
          <w:rFonts w:hint="cs"/>
          <w:rtl/>
        </w:rPr>
        <w:t>، ترجمه: محمد قاسم قاسم</w:t>
      </w:r>
      <w:r>
        <w:rPr>
          <w:rStyle w:val="8-Char"/>
          <w:rFonts w:hint="cs"/>
          <w:rtl/>
        </w:rPr>
        <w:t>ی</w:t>
      </w:r>
      <w:r w:rsidRPr="005967D2">
        <w:rPr>
          <w:rStyle w:val="8-Char"/>
          <w:rFonts w:hint="cs"/>
          <w:rtl/>
        </w:rPr>
        <w:t>، صص 458-460.</w:t>
      </w:r>
    </w:p>
  </w:footnote>
  <w:footnote w:id="10">
    <w:p w:rsidR="008D60BE" w:rsidRPr="005967D2" w:rsidRDefault="008D60BE" w:rsidP="002A5A9D">
      <w:pPr>
        <w:pStyle w:val="8-"/>
      </w:pPr>
      <w:r w:rsidRPr="005967D2">
        <w:rPr>
          <w:rStyle w:val="FootnoteReference"/>
          <w:rFonts w:ascii="B Nazanin" w:hAnsi="B Nazanin"/>
          <w:vertAlign w:val="baseline"/>
        </w:rPr>
        <w:footnoteRef/>
      </w:r>
      <w:r w:rsidRPr="005967D2">
        <w:rPr>
          <w:rFonts w:hint="cs"/>
          <w:rtl/>
        </w:rPr>
        <w:t>-</w:t>
      </w:r>
      <w:r w:rsidRPr="005967D2">
        <w:rPr>
          <w:rtl/>
        </w:rPr>
        <w:t xml:space="preserve"> </w:t>
      </w:r>
      <w:r w:rsidRPr="005967D2">
        <w:rPr>
          <w:rFonts w:hint="cs"/>
          <w:rtl/>
        </w:rPr>
        <w:t>چراغ مصطفو</w:t>
      </w:r>
      <w:r>
        <w:rPr>
          <w:rFonts w:hint="cs"/>
          <w:rtl/>
        </w:rPr>
        <w:t>ی</w:t>
      </w:r>
      <w:r w:rsidRPr="005967D2">
        <w:rPr>
          <w:rFonts w:hint="cs"/>
          <w:rtl/>
        </w:rPr>
        <w:t>، ترجمة جلال جلال</w:t>
      </w:r>
      <w:r>
        <w:rPr>
          <w:rFonts w:hint="cs"/>
          <w:rtl/>
        </w:rPr>
        <w:t>ی</w:t>
      </w:r>
      <w:r w:rsidRPr="005967D2">
        <w:rPr>
          <w:rFonts w:hint="cs"/>
          <w:rtl/>
        </w:rPr>
        <w:t>‌زاده، ص 3-4.</w:t>
      </w:r>
    </w:p>
  </w:footnote>
  <w:footnote w:id="11">
    <w:p w:rsidR="008D60BE" w:rsidRPr="005967D2" w:rsidRDefault="008D60BE" w:rsidP="00872819">
      <w:pPr>
        <w:pStyle w:val="FootnoteText"/>
        <w:ind w:left="284" w:hanging="284"/>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موطا</w:t>
      </w:r>
      <w:r>
        <w:rPr>
          <w:rStyle w:val="8-Char"/>
          <w:rFonts w:hint="cs"/>
          <w:rtl/>
        </w:rPr>
        <w:t>ی</w:t>
      </w:r>
      <w:r w:rsidRPr="005967D2">
        <w:rPr>
          <w:rStyle w:val="8-Char"/>
          <w:rFonts w:hint="cs"/>
          <w:rtl/>
        </w:rPr>
        <w:t xml:space="preserve"> امام مال</w:t>
      </w:r>
      <w:r>
        <w:rPr>
          <w:rStyle w:val="8-Char"/>
          <w:rFonts w:hint="cs"/>
          <w:rtl/>
        </w:rPr>
        <w:t>ک</w:t>
      </w:r>
      <w:r w:rsidRPr="005967D2">
        <w:rPr>
          <w:rStyle w:val="8-Char"/>
          <w:rFonts w:hint="cs"/>
          <w:rtl/>
        </w:rPr>
        <w:t>.</w:t>
      </w:r>
    </w:p>
  </w:footnote>
  <w:footnote w:id="12">
    <w:p w:rsidR="008D60BE" w:rsidRPr="005967D2" w:rsidRDefault="008D60BE" w:rsidP="00872819">
      <w:pPr>
        <w:pStyle w:val="FootnoteText"/>
        <w:ind w:left="284" w:hanging="284"/>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ترمذ</w:t>
      </w:r>
      <w:r>
        <w:rPr>
          <w:rStyle w:val="8-Char"/>
          <w:rFonts w:hint="cs"/>
          <w:rtl/>
        </w:rPr>
        <w:t>ی</w:t>
      </w:r>
      <w:r w:rsidRPr="005967D2">
        <w:rPr>
          <w:rStyle w:val="8-Char"/>
          <w:rFonts w:hint="cs"/>
          <w:rtl/>
        </w:rPr>
        <w:t xml:space="preserve"> به روا</w:t>
      </w:r>
      <w:r>
        <w:rPr>
          <w:rStyle w:val="8-Char"/>
          <w:rFonts w:hint="cs"/>
          <w:rtl/>
        </w:rPr>
        <w:t>ی</w:t>
      </w:r>
      <w:r w:rsidRPr="005967D2">
        <w:rPr>
          <w:rStyle w:val="8-Char"/>
          <w:rFonts w:hint="cs"/>
          <w:rtl/>
        </w:rPr>
        <w:t>ت ابوهر</w:t>
      </w:r>
      <w:r>
        <w:rPr>
          <w:rStyle w:val="8-Char"/>
          <w:rFonts w:hint="cs"/>
          <w:rtl/>
        </w:rPr>
        <w:t>ی</w:t>
      </w:r>
      <w:r w:rsidRPr="005967D2">
        <w:rPr>
          <w:rStyle w:val="8-Char"/>
          <w:rFonts w:hint="cs"/>
          <w:rtl/>
        </w:rPr>
        <w:t>ره</w:t>
      </w:r>
      <w:r w:rsidR="00872819">
        <w:rPr>
          <w:rStyle w:val="8-Char"/>
          <w:rFonts w:cs="CTraditional Arabic" w:hint="cs"/>
          <w:rtl/>
        </w:rPr>
        <w:t>س</w:t>
      </w:r>
    </w:p>
  </w:footnote>
  <w:footnote w:id="13">
    <w:p w:rsidR="008D60BE" w:rsidRPr="005967D2" w:rsidRDefault="008D60BE" w:rsidP="00872819">
      <w:pPr>
        <w:pStyle w:val="FootnoteText"/>
        <w:ind w:left="284" w:hanging="284"/>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بخار</w:t>
      </w:r>
      <w:r>
        <w:rPr>
          <w:rStyle w:val="8-Char"/>
          <w:rFonts w:hint="cs"/>
          <w:rtl/>
        </w:rPr>
        <w:t>ی</w:t>
      </w:r>
    </w:p>
  </w:footnote>
  <w:footnote w:id="14">
    <w:p w:rsidR="008D60BE" w:rsidRPr="005967D2" w:rsidRDefault="008D60BE" w:rsidP="00872819">
      <w:pPr>
        <w:pStyle w:val="FootnoteText"/>
        <w:ind w:left="284" w:hanging="284"/>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بخار</w:t>
      </w:r>
      <w:r>
        <w:rPr>
          <w:rStyle w:val="8-Char"/>
          <w:rFonts w:hint="cs"/>
          <w:rtl/>
        </w:rPr>
        <w:t>ی</w:t>
      </w:r>
    </w:p>
  </w:footnote>
  <w:footnote w:id="15">
    <w:p w:rsidR="008D60BE" w:rsidRPr="005967D2" w:rsidRDefault="008D60BE" w:rsidP="00872819">
      <w:pPr>
        <w:pStyle w:val="FootnoteText"/>
        <w:ind w:left="284" w:hanging="284"/>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ترمذ</w:t>
      </w:r>
      <w:r>
        <w:rPr>
          <w:rStyle w:val="8-Char"/>
          <w:rFonts w:hint="cs"/>
          <w:rtl/>
        </w:rPr>
        <w:t>ی</w:t>
      </w:r>
    </w:p>
  </w:footnote>
  <w:footnote w:id="16">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بخار</w:t>
      </w:r>
      <w:r>
        <w:rPr>
          <w:rStyle w:val="8-Char"/>
          <w:rFonts w:hint="cs"/>
          <w:rtl/>
        </w:rPr>
        <w:t>ی</w:t>
      </w:r>
    </w:p>
  </w:footnote>
  <w:footnote w:id="17">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بخار</w:t>
      </w:r>
      <w:r>
        <w:rPr>
          <w:rStyle w:val="8-Char"/>
          <w:rFonts w:hint="cs"/>
          <w:rtl/>
        </w:rPr>
        <w:t>ی</w:t>
      </w:r>
      <w:r w:rsidRPr="005967D2">
        <w:rPr>
          <w:rStyle w:val="8-Char"/>
          <w:rFonts w:hint="cs"/>
          <w:rtl/>
        </w:rPr>
        <w:t xml:space="preserve"> و مسلم</w:t>
      </w:r>
    </w:p>
  </w:footnote>
  <w:footnote w:id="18">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بخار</w:t>
      </w:r>
      <w:r>
        <w:rPr>
          <w:rStyle w:val="8-Char"/>
          <w:rFonts w:hint="cs"/>
          <w:rtl/>
        </w:rPr>
        <w:t>ی</w:t>
      </w:r>
      <w:r w:rsidRPr="005967D2">
        <w:rPr>
          <w:rStyle w:val="8-Char"/>
          <w:rFonts w:hint="cs"/>
          <w:rtl/>
        </w:rPr>
        <w:t xml:space="preserve"> و مسلم</w:t>
      </w:r>
    </w:p>
  </w:footnote>
  <w:footnote w:id="19">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مسلم</w:t>
      </w:r>
    </w:p>
  </w:footnote>
  <w:footnote w:id="20">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ابوداود، ترمذ</w:t>
      </w:r>
      <w:r>
        <w:rPr>
          <w:rStyle w:val="8-Char"/>
          <w:rFonts w:hint="cs"/>
          <w:rtl/>
        </w:rPr>
        <w:t>ی</w:t>
      </w:r>
      <w:r w:rsidRPr="005967D2">
        <w:rPr>
          <w:rStyle w:val="8-Char"/>
          <w:rFonts w:hint="cs"/>
          <w:rtl/>
        </w:rPr>
        <w:t>، احمد و ابن ماجه</w:t>
      </w:r>
    </w:p>
  </w:footnote>
  <w:footnote w:id="21">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مسلم</w:t>
      </w:r>
    </w:p>
  </w:footnote>
  <w:footnote w:id="22">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ترمذ</w:t>
      </w:r>
      <w:r>
        <w:rPr>
          <w:rStyle w:val="8-Char"/>
          <w:rFonts w:hint="cs"/>
          <w:rtl/>
        </w:rPr>
        <w:t>ی</w:t>
      </w:r>
    </w:p>
  </w:footnote>
  <w:footnote w:id="23">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رواه الب</w:t>
      </w:r>
      <w:r>
        <w:rPr>
          <w:rStyle w:val="8-Char"/>
          <w:rFonts w:hint="cs"/>
          <w:rtl/>
        </w:rPr>
        <w:t>ی</w:t>
      </w:r>
      <w:r w:rsidRPr="005967D2">
        <w:rPr>
          <w:rStyle w:val="8-Char"/>
          <w:rFonts w:hint="cs"/>
          <w:rtl/>
        </w:rPr>
        <w:t>هق</w:t>
      </w:r>
      <w:r>
        <w:rPr>
          <w:rStyle w:val="8-Char"/>
          <w:rFonts w:hint="cs"/>
          <w:rtl/>
        </w:rPr>
        <w:t>ی</w:t>
      </w:r>
      <w:r w:rsidRPr="005967D2">
        <w:rPr>
          <w:rStyle w:val="8-Char"/>
          <w:rFonts w:hint="cs"/>
          <w:rtl/>
        </w:rPr>
        <w:t xml:space="preserve"> ف</w:t>
      </w:r>
      <w:r>
        <w:rPr>
          <w:rStyle w:val="8-Char"/>
          <w:rFonts w:hint="cs"/>
          <w:rtl/>
        </w:rPr>
        <w:t>ی</w:t>
      </w:r>
      <w:r w:rsidRPr="005967D2">
        <w:rPr>
          <w:rStyle w:val="8-Char"/>
          <w:rFonts w:hint="cs"/>
          <w:rtl/>
        </w:rPr>
        <w:t xml:space="preserve"> </w:t>
      </w:r>
      <w:r>
        <w:rPr>
          <w:rStyle w:val="8-Char"/>
          <w:rFonts w:hint="cs"/>
          <w:rtl/>
        </w:rPr>
        <w:t>ک</w:t>
      </w:r>
      <w:r w:rsidRPr="005967D2">
        <w:rPr>
          <w:rStyle w:val="8-Char"/>
          <w:rFonts w:hint="cs"/>
          <w:rtl/>
        </w:rPr>
        <w:t>تاب الزهد من حد</w:t>
      </w:r>
      <w:r>
        <w:rPr>
          <w:rStyle w:val="8-Char"/>
          <w:rFonts w:hint="cs"/>
          <w:rtl/>
        </w:rPr>
        <w:t>ی</w:t>
      </w:r>
      <w:r w:rsidRPr="005967D2">
        <w:rPr>
          <w:rStyle w:val="8-Char"/>
          <w:rFonts w:hint="cs"/>
          <w:rtl/>
        </w:rPr>
        <w:t>ث ابن عباس. مش</w:t>
      </w:r>
      <w:r>
        <w:rPr>
          <w:rStyle w:val="8-Char"/>
          <w:rFonts w:hint="cs"/>
          <w:rtl/>
        </w:rPr>
        <w:t>ک</w:t>
      </w:r>
      <w:r w:rsidRPr="005967D2">
        <w:rPr>
          <w:rStyle w:val="8-Char"/>
          <w:rFonts w:hint="cs"/>
          <w:rtl/>
        </w:rPr>
        <w:t>اة المصاب</w:t>
      </w:r>
      <w:r>
        <w:rPr>
          <w:rStyle w:val="8-Char"/>
          <w:rFonts w:hint="cs"/>
          <w:rtl/>
        </w:rPr>
        <w:t>ی</w:t>
      </w:r>
      <w:r w:rsidRPr="005967D2">
        <w:rPr>
          <w:rStyle w:val="8-Char"/>
          <w:rFonts w:hint="cs"/>
          <w:rtl/>
        </w:rPr>
        <w:t>ح</w:t>
      </w:r>
    </w:p>
  </w:footnote>
  <w:footnote w:id="24">
    <w:p w:rsidR="008D60BE" w:rsidRPr="005967D2" w:rsidRDefault="008D60BE" w:rsidP="00872819">
      <w:pPr>
        <w:pStyle w:val="FootnoteText"/>
        <w:ind w:left="272" w:hanging="272"/>
        <w:rPr>
          <w:rStyle w:val="8-Char"/>
          <w:rtl/>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بخار</w:t>
      </w:r>
      <w:r>
        <w:rPr>
          <w:rStyle w:val="8-Char"/>
          <w:rFonts w:hint="cs"/>
          <w:rtl/>
        </w:rPr>
        <w:t>ی</w:t>
      </w:r>
      <w:r w:rsidRPr="005967D2">
        <w:rPr>
          <w:rStyle w:val="8-Char"/>
          <w:rFonts w:hint="cs"/>
          <w:rtl/>
        </w:rPr>
        <w:t>، مسلم، ابوداود و ابن ماجه</w:t>
      </w:r>
    </w:p>
  </w:footnote>
  <w:footnote w:id="25">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احمد، نسا</w:t>
      </w:r>
      <w:r>
        <w:rPr>
          <w:rStyle w:val="8-Char"/>
          <w:rFonts w:hint="cs"/>
          <w:rtl/>
        </w:rPr>
        <w:t>یی</w:t>
      </w:r>
      <w:r w:rsidRPr="005967D2">
        <w:rPr>
          <w:rStyle w:val="8-Char"/>
          <w:rFonts w:hint="cs"/>
          <w:rtl/>
        </w:rPr>
        <w:t xml:space="preserve"> و دارم</w:t>
      </w:r>
      <w:r>
        <w:rPr>
          <w:rStyle w:val="8-Char"/>
          <w:rFonts w:hint="cs"/>
          <w:rtl/>
        </w:rPr>
        <w:t>ی</w:t>
      </w:r>
    </w:p>
  </w:footnote>
  <w:footnote w:id="26">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مسلم</w:t>
      </w:r>
    </w:p>
  </w:footnote>
  <w:footnote w:id="27">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ابن ماجه و حا</w:t>
      </w:r>
      <w:r>
        <w:rPr>
          <w:rStyle w:val="8-Char"/>
          <w:rFonts w:hint="cs"/>
          <w:rtl/>
        </w:rPr>
        <w:t>ک</w:t>
      </w:r>
      <w:r w:rsidRPr="005967D2">
        <w:rPr>
          <w:rStyle w:val="8-Char"/>
          <w:rFonts w:hint="cs"/>
          <w:rtl/>
        </w:rPr>
        <w:t>م در مستدر</w:t>
      </w:r>
      <w:r>
        <w:rPr>
          <w:rStyle w:val="8-Char"/>
          <w:rFonts w:hint="cs"/>
          <w:rtl/>
        </w:rPr>
        <w:t>ک</w:t>
      </w:r>
    </w:p>
  </w:footnote>
  <w:footnote w:id="28">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شرح السنة، اربع</w:t>
      </w:r>
      <w:r>
        <w:rPr>
          <w:rStyle w:val="8-Char"/>
          <w:rFonts w:hint="cs"/>
          <w:rtl/>
        </w:rPr>
        <w:t>ی</w:t>
      </w:r>
      <w:r w:rsidRPr="005967D2">
        <w:rPr>
          <w:rStyle w:val="8-Char"/>
          <w:rFonts w:hint="cs"/>
          <w:rtl/>
        </w:rPr>
        <w:t>ن نوو</w:t>
      </w:r>
      <w:r>
        <w:rPr>
          <w:rStyle w:val="8-Char"/>
          <w:rFonts w:hint="cs"/>
          <w:rtl/>
        </w:rPr>
        <w:t>ی</w:t>
      </w:r>
    </w:p>
  </w:footnote>
  <w:footnote w:id="29">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بخار</w:t>
      </w:r>
      <w:r>
        <w:rPr>
          <w:rStyle w:val="8-Char"/>
          <w:rFonts w:hint="cs"/>
          <w:rtl/>
        </w:rPr>
        <w:t>ی</w:t>
      </w:r>
      <w:r w:rsidRPr="005967D2">
        <w:rPr>
          <w:rStyle w:val="8-Char"/>
          <w:rFonts w:hint="cs"/>
          <w:rtl/>
        </w:rPr>
        <w:t xml:space="preserve"> و مسلم</w:t>
      </w:r>
    </w:p>
  </w:footnote>
  <w:footnote w:id="30">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رواه ابن عبدالبرّ و البغو</w:t>
      </w:r>
      <w:r>
        <w:rPr>
          <w:rStyle w:val="8-Char"/>
          <w:rFonts w:hint="cs"/>
          <w:rtl/>
        </w:rPr>
        <w:t>ی</w:t>
      </w:r>
      <w:r w:rsidRPr="005967D2">
        <w:rPr>
          <w:rStyle w:val="8-Char"/>
          <w:rFonts w:hint="cs"/>
          <w:rtl/>
        </w:rPr>
        <w:t xml:space="preserve"> و غ</w:t>
      </w:r>
      <w:r>
        <w:rPr>
          <w:rStyle w:val="8-Char"/>
          <w:rFonts w:hint="cs"/>
          <w:rtl/>
        </w:rPr>
        <w:t>ی</w:t>
      </w:r>
      <w:r w:rsidRPr="005967D2">
        <w:rPr>
          <w:rStyle w:val="8-Char"/>
          <w:rFonts w:hint="cs"/>
          <w:rtl/>
        </w:rPr>
        <w:t>رهما</w:t>
      </w:r>
    </w:p>
  </w:footnote>
  <w:footnote w:id="31">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ترمذ</w:t>
      </w:r>
      <w:r>
        <w:rPr>
          <w:rStyle w:val="8-Char"/>
          <w:rFonts w:hint="cs"/>
          <w:rtl/>
        </w:rPr>
        <w:t>ی</w:t>
      </w:r>
      <w:r w:rsidRPr="005967D2">
        <w:rPr>
          <w:rStyle w:val="8-Char"/>
          <w:rFonts w:hint="cs"/>
          <w:rtl/>
        </w:rPr>
        <w:t xml:space="preserve"> و ابن ماجه</w:t>
      </w:r>
    </w:p>
  </w:footnote>
  <w:footnote w:id="32">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ابن ماجه، ابوداود و دارم</w:t>
      </w:r>
      <w:r>
        <w:rPr>
          <w:rStyle w:val="8-Char"/>
          <w:rFonts w:hint="cs"/>
          <w:rtl/>
        </w:rPr>
        <w:t>ی</w:t>
      </w:r>
    </w:p>
  </w:footnote>
  <w:footnote w:id="33">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مسلم، ابوداود، ترمذ</w:t>
      </w:r>
      <w:r>
        <w:rPr>
          <w:rStyle w:val="8-Char"/>
          <w:rFonts w:hint="cs"/>
          <w:rtl/>
        </w:rPr>
        <w:t>ی</w:t>
      </w:r>
      <w:r w:rsidRPr="005967D2">
        <w:rPr>
          <w:rStyle w:val="8-Char"/>
          <w:rFonts w:hint="cs"/>
          <w:rtl/>
        </w:rPr>
        <w:t>، نسا</w:t>
      </w:r>
      <w:r>
        <w:rPr>
          <w:rStyle w:val="8-Char"/>
          <w:rFonts w:hint="cs"/>
          <w:rtl/>
        </w:rPr>
        <w:t>یی</w:t>
      </w:r>
      <w:r w:rsidRPr="005967D2">
        <w:rPr>
          <w:rStyle w:val="8-Char"/>
          <w:rFonts w:hint="cs"/>
          <w:rtl/>
        </w:rPr>
        <w:t xml:space="preserve"> و ابن ماجه</w:t>
      </w:r>
    </w:p>
  </w:footnote>
  <w:footnote w:id="34">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خطبه‌ها</w:t>
      </w:r>
      <w:r>
        <w:rPr>
          <w:rStyle w:val="8-Char"/>
          <w:rFonts w:hint="cs"/>
          <w:rtl/>
        </w:rPr>
        <w:t>ی</w:t>
      </w:r>
      <w:r w:rsidRPr="005967D2">
        <w:rPr>
          <w:rStyle w:val="8-Char"/>
          <w:rFonts w:hint="cs"/>
          <w:rtl/>
        </w:rPr>
        <w:t xml:space="preserve"> اصلاح</w:t>
      </w:r>
      <w:r>
        <w:rPr>
          <w:rStyle w:val="8-Char"/>
          <w:rFonts w:hint="cs"/>
          <w:rtl/>
        </w:rPr>
        <w:t>ی</w:t>
      </w:r>
      <w:r w:rsidRPr="005967D2">
        <w:rPr>
          <w:rStyle w:val="8-Char"/>
          <w:rFonts w:hint="cs"/>
          <w:rtl/>
        </w:rPr>
        <w:t xml:space="preserve"> - ترب</w:t>
      </w:r>
      <w:r>
        <w:rPr>
          <w:rStyle w:val="8-Char"/>
          <w:rFonts w:hint="cs"/>
          <w:rtl/>
        </w:rPr>
        <w:t>ی</w:t>
      </w:r>
      <w:r w:rsidRPr="005967D2">
        <w:rPr>
          <w:rStyle w:val="8-Char"/>
          <w:rFonts w:hint="cs"/>
          <w:rtl/>
        </w:rPr>
        <w:t>ت</w:t>
      </w:r>
      <w:r>
        <w:rPr>
          <w:rStyle w:val="8-Char"/>
          <w:rFonts w:hint="cs"/>
          <w:rtl/>
        </w:rPr>
        <w:t>ی</w:t>
      </w:r>
      <w:r w:rsidRPr="005967D2">
        <w:rPr>
          <w:rStyle w:val="8-Char"/>
          <w:rFonts w:hint="cs"/>
          <w:rtl/>
        </w:rPr>
        <w:t>، مفت</w:t>
      </w:r>
      <w:r>
        <w:rPr>
          <w:rStyle w:val="8-Char"/>
          <w:rFonts w:hint="cs"/>
          <w:rtl/>
        </w:rPr>
        <w:t>ی</w:t>
      </w:r>
      <w:r w:rsidRPr="005967D2">
        <w:rPr>
          <w:rStyle w:val="8-Char"/>
          <w:rFonts w:hint="cs"/>
          <w:rtl/>
        </w:rPr>
        <w:t xml:space="preserve"> محمد تق</w:t>
      </w:r>
      <w:r>
        <w:rPr>
          <w:rStyle w:val="8-Char"/>
          <w:rFonts w:hint="cs"/>
          <w:rtl/>
        </w:rPr>
        <w:t>ی</w:t>
      </w:r>
      <w:r w:rsidRPr="005967D2">
        <w:rPr>
          <w:rStyle w:val="8-Char"/>
          <w:rFonts w:hint="cs"/>
          <w:rtl/>
        </w:rPr>
        <w:t xml:space="preserve"> عثمان</w:t>
      </w:r>
      <w:r>
        <w:rPr>
          <w:rStyle w:val="8-Char"/>
          <w:rFonts w:hint="cs"/>
          <w:rtl/>
        </w:rPr>
        <w:t>ی</w:t>
      </w:r>
      <w:r w:rsidRPr="005967D2">
        <w:rPr>
          <w:rStyle w:val="8-Char"/>
          <w:rFonts w:hint="cs"/>
          <w:rtl/>
        </w:rPr>
        <w:t>، ترجمه: محمد عمر ع</w:t>
      </w:r>
      <w:r>
        <w:rPr>
          <w:rStyle w:val="8-Char"/>
          <w:rFonts w:hint="cs"/>
          <w:rtl/>
        </w:rPr>
        <w:t>ی</w:t>
      </w:r>
      <w:r w:rsidRPr="005967D2">
        <w:rPr>
          <w:rStyle w:val="8-Char"/>
          <w:rFonts w:hint="cs"/>
          <w:rtl/>
        </w:rPr>
        <w:t>د</w:t>
      </w:r>
      <w:r>
        <w:rPr>
          <w:rStyle w:val="8-Char"/>
          <w:rFonts w:hint="cs"/>
          <w:rtl/>
        </w:rPr>
        <w:t>ی</w:t>
      </w:r>
      <w:r w:rsidRPr="005967D2">
        <w:rPr>
          <w:rStyle w:val="8-Char"/>
          <w:rFonts w:hint="cs"/>
          <w:rtl/>
        </w:rPr>
        <w:t>، ج 2، ص 151، نشر ش</w:t>
      </w:r>
      <w:r>
        <w:rPr>
          <w:rStyle w:val="8-Char"/>
          <w:rFonts w:hint="cs"/>
          <w:rtl/>
        </w:rPr>
        <w:t>ی</w:t>
      </w:r>
      <w:r w:rsidRPr="005967D2">
        <w:rPr>
          <w:rStyle w:val="8-Char"/>
          <w:rFonts w:hint="cs"/>
          <w:rtl/>
        </w:rPr>
        <w:t>خ الاسلام چاپ اول 1381</w:t>
      </w:r>
    </w:p>
  </w:footnote>
  <w:footnote w:id="35">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خطبه‌ها</w:t>
      </w:r>
      <w:r>
        <w:rPr>
          <w:rStyle w:val="8-Char"/>
          <w:rFonts w:hint="cs"/>
          <w:rtl/>
        </w:rPr>
        <w:t>ی</w:t>
      </w:r>
      <w:r w:rsidRPr="005967D2">
        <w:rPr>
          <w:rStyle w:val="8-Char"/>
          <w:rFonts w:hint="cs"/>
          <w:rtl/>
        </w:rPr>
        <w:t xml:space="preserve"> اصلاح</w:t>
      </w:r>
      <w:r>
        <w:rPr>
          <w:rStyle w:val="8-Char"/>
          <w:rFonts w:hint="cs"/>
          <w:rtl/>
        </w:rPr>
        <w:t>ی</w:t>
      </w:r>
      <w:r w:rsidRPr="005967D2">
        <w:rPr>
          <w:rStyle w:val="8-Char"/>
          <w:rFonts w:hint="cs"/>
          <w:rtl/>
        </w:rPr>
        <w:t xml:space="preserve"> - ترب</w:t>
      </w:r>
      <w:r>
        <w:rPr>
          <w:rStyle w:val="8-Char"/>
          <w:rFonts w:hint="cs"/>
          <w:rtl/>
        </w:rPr>
        <w:t>ی</w:t>
      </w:r>
      <w:r w:rsidRPr="005967D2">
        <w:rPr>
          <w:rStyle w:val="8-Char"/>
          <w:rFonts w:hint="cs"/>
          <w:rtl/>
        </w:rPr>
        <w:t>ت</w:t>
      </w:r>
      <w:r>
        <w:rPr>
          <w:rStyle w:val="8-Char"/>
          <w:rFonts w:hint="cs"/>
          <w:rtl/>
        </w:rPr>
        <w:t>ی</w:t>
      </w:r>
      <w:r w:rsidRPr="005967D2">
        <w:rPr>
          <w:rStyle w:val="8-Char"/>
          <w:rFonts w:hint="cs"/>
          <w:rtl/>
        </w:rPr>
        <w:t>، ج 2، ص 155</w:t>
      </w:r>
    </w:p>
  </w:footnote>
  <w:footnote w:id="36">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همان، ج 2، ص 167</w:t>
      </w:r>
    </w:p>
  </w:footnote>
  <w:footnote w:id="37">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همان، ج 2، ص 167</w:t>
      </w:r>
    </w:p>
  </w:footnote>
  <w:footnote w:id="38">
    <w:p w:rsidR="008D60BE" w:rsidRPr="005967D2" w:rsidRDefault="008D60BE" w:rsidP="002A5A9D">
      <w:pPr>
        <w:pStyle w:val="8-"/>
      </w:pPr>
      <w:r w:rsidRPr="005967D2">
        <w:rPr>
          <w:rStyle w:val="8-Char"/>
        </w:rPr>
        <w:footnoteRef/>
      </w:r>
      <w:r w:rsidRPr="005967D2">
        <w:rPr>
          <w:rStyle w:val="8-Char"/>
          <w:rFonts w:hint="cs"/>
          <w:rtl/>
        </w:rPr>
        <w:t>-</w:t>
      </w:r>
      <w:r w:rsidRPr="005967D2">
        <w:rPr>
          <w:rStyle w:val="8-Char"/>
          <w:rtl/>
        </w:rPr>
        <w:t xml:space="preserve"> </w:t>
      </w:r>
      <w:r w:rsidRPr="005967D2">
        <w:rPr>
          <w:rFonts w:hint="cs"/>
          <w:rtl/>
        </w:rPr>
        <w:t>ح</w:t>
      </w:r>
      <w:r>
        <w:rPr>
          <w:rFonts w:hint="cs"/>
          <w:rtl/>
        </w:rPr>
        <w:t>ی</w:t>
      </w:r>
      <w:r w:rsidRPr="005967D2">
        <w:rPr>
          <w:rFonts w:hint="cs"/>
          <w:rtl/>
        </w:rPr>
        <w:t xml:space="preserve">اة الصحابة، محمد </w:t>
      </w:r>
      <w:r>
        <w:rPr>
          <w:rFonts w:hint="cs"/>
          <w:rtl/>
        </w:rPr>
        <w:t>ی</w:t>
      </w:r>
      <w:r w:rsidRPr="005967D2">
        <w:rPr>
          <w:rFonts w:hint="cs"/>
          <w:rtl/>
        </w:rPr>
        <w:t xml:space="preserve">وسف </w:t>
      </w:r>
      <w:r>
        <w:rPr>
          <w:rFonts w:hint="cs"/>
          <w:rtl/>
        </w:rPr>
        <w:t>ک</w:t>
      </w:r>
      <w:r w:rsidRPr="005967D2">
        <w:rPr>
          <w:rFonts w:hint="cs"/>
          <w:rtl/>
        </w:rPr>
        <w:t>اند هلو</w:t>
      </w:r>
      <w:r>
        <w:rPr>
          <w:rFonts w:hint="cs"/>
          <w:rtl/>
        </w:rPr>
        <w:t>ی</w:t>
      </w:r>
      <w:r w:rsidRPr="005967D2">
        <w:rPr>
          <w:rFonts w:hint="cs"/>
          <w:rtl/>
        </w:rPr>
        <w:t>، ج 4، ص 499</w:t>
      </w:r>
    </w:p>
  </w:footnote>
  <w:footnote w:id="39">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س</w:t>
      </w:r>
      <w:r>
        <w:rPr>
          <w:rStyle w:val="8-Char"/>
          <w:rFonts w:hint="cs"/>
          <w:rtl/>
        </w:rPr>
        <w:t>ی</w:t>
      </w:r>
      <w:r w:rsidRPr="005967D2">
        <w:rPr>
          <w:rStyle w:val="8-Char"/>
          <w:rFonts w:hint="cs"/>
          <w:rtl/>
        </w:rPr>
        <w:t>رت ابن هشام، ج 2، ص 315، زاد المعاد، ج 1، ص 382</w:t>
      </w:r>
    </w:p>
  </w:footnote>
  <w:footnote w:id="40">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Pr>
          <w:rStyle w:val="8-Char"/>
          <w:rFonts w:hint="cs"/>
          <w:rtl/>
        </w:rPr>
        <w:t>ک</w:t>
      </w:r>
      <w:r w:rsidRPr="005967D2">
        <w:rPr>
          <w:rStyle w:val="8-Char"/>
          <w:rFonts w:hint="cs"/>
          <w:rtl/>
        </w:rPr>
        <w:t>تاب الشروط، صح</w:t>
      </w:r>
      <w:r>
        <w:rPr>
          <w:rStyle w:val="8-Char"/>
          <w:rFonts w:hint="cs"/>
          <w:rtl/>
        </w:rPr>
        <w:t>ی</w:t>
      </w:r>
      <w:r w:rsidRPr="005967D2">
        <w:rPr>
          <w:rStyle w:val="8-Char"/>
          <w:rFonts w:hint="cs"/>
          <w:rtl/>
        </w:rPr>
        <w:t>ح البخار</w:t>
      </w:r>
      <w:r>
        <w:rPr>
          <w:rStyle w:val="8-Char"/>
          <w:rFonts w:hint="cs"/>
          <w:rtl/>
        </w:rPr>
        <w:t>ی</w:t>
      </w:r>
      <w:r w:rsidRPr="005967D2">
        <w:rPr>
          <w:rStyle w:val="8-Char"/>
          <w:rFonts w:hint="cs"/>
          <w:rtl/>
        </w:rPr>
        <w:t>، ج 2، ص 10</w:t>
      </w:r>
    </w:p>
  </w:footnote>
  <w:footnote w:id="41">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خطبه‌ها</w:t>
      </w:r>
      <w:r>
        <w:rPr>
          <w:rStyle w:val="8-Char"/>
          <w:rFonts w:hint="cs"/>
          <w:rtl/>
        </w:rPr>
        <w:t>ی</w:t>
      </w:r>
      <w:r w:rsidRPr="005967D2">
        <w:rPr>
          <w:rStyle w:val="8-Char"/>
          <w:rFonts w:hint="cs"/>
          <w:rtl/>
        </w:rPr>
        <w:t xml:space="preserve"> اصلاح</w:t>
      </w:r>
      <w:r>
        <w:rPr>
          <w:rStyle w:val="8-Char"/>
          <w:rFonts w:hint="cs"/>
          <w:rtl/>
        </w:rPr>
        <w:t>ی</w:t>
      </w:r>
      <w:r w:rsidRPr="005967D2">
        <w:rPr>
          <w:rStyle w:val="8-Char"/>
          <w:rFonts w:hint="cs"/>
          <w:rtl/>
        </w:rPr>
        <w:t xml:space="preserve"> - ترب</w:t>
      </w:r>
      <w:r>
        <w:rPr>
          <w:rStyle w:val="8-Char"/>
          <w:rFonts w:hint="cs"/>
          <w:rtl/>
        </w:rPr>
        <w:t>ی</w:t>
      </w:r>
      <w:r w:rsidRPr="005967D2">
        <w:rPr>
          <w:rStyle w:val="8-Char"/>
          <w:rFonts w:hint="cs"/>
          <w:rtl/>
        </w:rPr>
        <w:t>ت</w:t>
      </w:r>
      <w:r>
        <w:rPr>
          <w:rStyle w:val="8-Char"/>
          <w:rFonts w:hint="cs"/>
          <w:rtl/>
        </w:rPr>
        <w:t>ی</w:t>
      </w:r>
      <w:r w:rsidRPr="005967D2">
        <w:rPr>
          <w:rStyle w:val="8-Char"/>
          <w:rFonts w:hint="cs"/>
          <w:rtl/>
        </w:rPr>
        <w:t>، ج 2، ص 163</w:t>
      </w:r>
    </w:p>
  </w:footnote>
  <w:footnote w:id="42">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همان، ج 2، ص 165</w:t>
      </w:r>
    </w:p>
  </w:footnote>
  <w:footnote w:id="43">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بخار</w:t>
      </w:r>
      <w:r>
        <w:rPr>
          <w:rStyle w:val="8-Char"/>
          <w:rFonts w:hint="cs"/>
          <w:rtl/>
        </w:rPr>
        <w:t>ی</w:t>
      </w:r>
      <w:r w:rsidRPr="005967D2">
        <w:rPr>
          <w:rStyle w:val="8-Char"/>
          <w:rFonts w:hint="cs"/>
          <w:rtl/>
        </w:rPr>
        <w:t>، مسلم، احمد، ابوداود، نسا</w:t>
      </w:r>
      <w:r>
        <w:rPr>
          <w:rStyle w:val="8-Char"/>
          <w:rFonts w:hint="cs"/>
          <w:rtl/>
        </w:rPr>
        <w:t>یی</w:t>
      </w:r>
      <w:r w:rsidRPr="005967D2">
        <w:rPr>
          <w:rStyle w:val="8-Char"/>
          <w:rFonts w:hint="cs"/>
          <w:rtl/>
        </w:rPr>
        <w:t>، ترمذ</w:t>
      </w:r>
      <w:r>
        <w:rPr>
          <w:rStyle w:val="8-Char"/>
          <w:rFonts w:hint="cs"/>
          <w:rtl/>
        </w:rPr>
        <w:t>ی</w:t>
      </w:r>
      <w:r w:rsidRPr="005967D2">
        <w:rPr>
          <w:rStyle w:val="8-Char"/>
          <w:rFonts w:hint="cs"/>
          <w:rtl/>
        </w:rPr>
        <w:t xml:space="preserve"> و ابن ماجه</w:t>
      </w:r>
    </w:p>
  </w:footnote>
  <w:footnote w:id="44">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بخار</w:t>
      </w:r>
      <w:r>
        <w:rPr>
          <w:rStyle w:val="8-Char"/>
          <w:rFonts w:hint="cs"/>
          <w:rtl/>
        </w:rPr>
        <w:t>ی</w:t>
      </w:r>
      <w:r w:rsidRPr="005967D2">
        <w:rPr>
          <w:rStyle w:val="8-Char"/>
          <w:rFonts w:hint="cs"/>
          <w:rtl/>
        </w:rPr>
        <w:t xml:space="preserve">، </w:t>
      </w:r>
      <w:r>
        <w:rPr>
          <w:rStyle w:val="8-Char"/>
          <w:rFonts w:hint="cs"/>
          <w:rtl/>
        </w:rPr>
        <w:t>ک</w:t>
      </w:r>
      <w:r w:rsidRPr="005967D2">
        <w:rPr>
          <w:rStyle w:val="8-Char"/>
          <w:rFonts w:hint="cs"/>
          <w:rtl/>
        </w:rPr>
        <w:t>تاب العلم</w:t>
      </w:r>
    </w:p>
  </w:footnote>
  <w:footnote w:id="45">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ابوداود</w:t>
      </w:r>
    </w:p>
  </w:footnote>
  <w:footnote w:id="46">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ترمذ</w:t>
      </w:r>
      <w:r>
        <w:rPr>
          <w:rStyle w:val="8-Char"/>
          <w:rFonts w:hint="cs"/>
          <w:rtl/>
        </w:rPr>
        <w:t>ی</w:t>
      </w:r>
    </w:p>
  </w:footnote>
  <w:footnote w:id="47">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ابن خز</w:t>
      </w:r>
      <w:r>
        <w:rPr>
          <w:rStyle w:val="8-Char"/>
          <w:rFonts w:hint="cs"/>
          <w:rtl/>
        </w:rPr>
        <w:t>ی</w:t>
      </w:r>
      <w:r w:rsidRPr="005967D2">
        <w:rPr>
          <w:rStyle w:val="8-Char"/>
          <w:rFonts w:hint="cs"/>
          <w:rtl/>
        </w:rPr>
        <w:t>مه و ب</w:t>
      </w:r>
      <w:r>
        <w:rPr>
          <w:rStyle w:val="8-Char"/>
          <w:rFonts w:hint="cs"/>
          <w:rtl/>
        </w:rPr>
        <w:t>ی</w:t>
      </w:r>
      <w:r w:rsidRPr="005967D2">
        <w:rPr>
          <w:rStyle w:val="8-Char"/>
          <w:rFonts w:hint="cs"/>
          <w:rtl/>
        </w:rPr>
        <w:t>هق</w:t>
      </w:r>
      <w:r>
        <w:rPr>
          <w:rStyle w:val="8-Char"/>
          <w:rFonts w:hint="cs"/>
          <w:rtl/>
        </w:rPr>
        <w:t>ی</w:t>
      </w:r>
    </w:p>
  </w:footnote>
  <w:footnote w:id="48">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مسند احمد و بزّاز</w:t>
      </w:r>
    </w:p>
  </w:footnote>
  <w:footnote w:id="49">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مسند احمد</w:t>
      </w:r>
    </w:p>
  </w:footnote>
  <w:footnote w:id="50">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الترغ</w:t>
      </w:r>
      <w:r>
        <w:rPr>
          <w:rStyle w:val="8-Char"/>
          <w:rFonts w:hint="cs"/>
          <w:rtl/>
        </w:rPr>
        <w:t>ی</w:t>
      </w:r>
      <w:r w:rsidRPr="005967D2">
        <w:rPr>
          <w:rStyle w:val="8-Char"/>
          <w:rFonts w:hint="cs"/>
          <w:rtl/>
        </w:rPr>
        <w:t>ب و التره</w:t>
      </w:r>
      <w:r>
        <w:rPr>
          <w:rStyle w:val="8-Char"/>
          <w:rFonts w:hint="cs"/>
          <w:rtl/>
        </w:rPr>
        <w:t>ی</w:t>
      </w:r>
      <w:r w:rsidRPr="005967D2">
        <w:rPr>
          <w:rStyle w:val="8-Char"/>
          <w:rFonts w:hint="cs"/>
          <w:rtl/>
        </w:rPr>
        <w:t>ب، علامه منذر</w:t>
      </w:r>
      <w:r>
        <w:rPr>
          <w:rStyle w:val="8-Char"/>
          <w:rFonts w:hint="cs"/>
          <w:rtl/>
        </w:rPr>
        <w:t>ی</w:t>
      </w:r>
    </w:p>
  </w:footnote>
  <w:footnote w:id="51">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الترغ</w:t>
      </w:r>
      <w:r>
        <w:rPr>
          <w:rStyle w:val="8-Char"/>
          <w:rFonts w:hint="cs"/>
          <w:rtl/>
        </w:rPr>
        <w:t>ی</w:t>
      </w:r>
      <w:r w:rsidRPr="005967D2">
        <w:rPr>
          <w:rStyle w:val="8-Char"/>
          <w:rFonts w:hint="cs"/>
          <w:rtl/>
        </w:rPr>
        <w:t>ب و التره</w:t>
      </w:r>
      <w:r>
        <w:rPr>
          <w:rStyle w:val="8-Char"/>
          <w:rFonts w:hint="cs"/>
          <w:rtl/>
        </w:rPr>
        <w:t>ی</w:t>
      </w:r>
      <w:r w:rsidRPr="005967D2">
        <w:rPr>
          <w:rStyle w:val="8-Char"/>
          <w:rFonts w:hint="cs"/>
          <w:rtl/>
        </w:rPr>
        <w:t>ب، فصل ترغ</w:t>
      </w:r>
      <w:r>
        <w:rPr>
          <w:rStyle w:val="8-Char"/>
          <w:rFonts w:hint="cs"/>
          <w:rtl/>
        </w:rPr>
        <w:t>ی</w:t>
      </w:r>
      <w:r w:rsidRPr="005967D2">
        <w:rPr>
          <w:rStyle w:val="8-Char"/>
          <w:rFonts w:hint="cs"/>
          <w:rtl/>
        </w:rPr>
        <w:t>ب در اتباع سنت</w:t>
      </w:r>
    </w:p>
  </w:footnote>
  <w:footnote w:id="52">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بخار</w:t>
      </w:r>
      <w:r>
        <w:rPr>
          <w:rStyle w:val="8-Char"/>
          <w:rFonts w:hint="cs"/>
          <w:rtl/>
        </w:rPr>
        <w:t>ی</w:t>
      </w:r>
    </w:p>
  </w:footnote>
  <w:footnote w:id="53">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متفق عل</w:t>
      </w:r>
      <w:r>
        <w:rPr>
          <w:rStyle w:val="8-Char"/>
          <w:rFonts w:hint="cs"/>
          <w:rtl/>
        </w:rPr>
        <w:t>ی</w:t>
      </w:r>
      <w:r w:rsidRPr="005967D2">
        <w:rPr>
          <w:rStyle w:val="8-Char"/>
          <w:rFonts w:hint="cs"/>
          <w:rtl/>
        </w:rPr>
        <w:t>ه</w:t>
      </w:r>
    </w:p>
  </w:footnote>
  <w:footnote w:id="54">
    <w:p w:rsidR="008D60BE" w:rsidRPr="005967D2" w:rsidRDefault="008D60BE" w:rsidP="00872819">
      <w:pPr>
        <w:pStyle w:val="FootnoteText"/>
        <w:ind w:left="272" w:hanging="272"/>
        <w:rPr>
          <w:rStyle w:val="8-Char"/>
          <w:rtl/>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ابن ماجه</w:t>
      </w:r>
    </w:p>
  </w:footnote>
  <w:footnote w:id="55">
    <w:p w:rsidR="008D60BE" w:rsidRPr="005967D2" w:rsidRDefault="008D60BE" w:rsidP="002A5A9D">
      <w:pPr>
        <w:pStyle w:val="8-"/>
      </w:pPr>
      <w:r w:rsidRPr="005967D2">
        <w:rPr>
          <w:rStyle w:val="8-Char"/>
        </w:rPr>
        <w:footnoteRef/>
      </w:r>
      <w:r w:rsidRPr="005967D2">
        <w:rPr>
          <w:rStyle w:val="8-Char"/>
          <w:rFonts w:hint="cs"/>
          <w:rtl/>
        </w:rPr>
        <w:t>-</w:t>
      </w:r>
      <w:r w:rsidRPr="005967D2">
        <w:rPr>
          <w:rStyle w:val="8-Char"/>
          <w:rtl/>
        </w:rPr>
        <w:t xml:space="preserve"> </w:t>
      </w:r>
      <w:r w:rsidRPr="005967D2">
        <w:rPr>
          <w:rFonts w:hint="cs"/>
          <w:rtl/>
        </w:rPr>
        <w:t>البدا</w:t>
      </w:r>
      <w:r>
        <w:rPr>
          <w:rFonts w:hint="cs"/>
          <w:rtl/>
        </w:rPr>
        <w:t>ی</w:t>
      </w:r>
      <w:r w:rsidRPr="005967D2">
        <w:rPr>
          <w:rFonts w:hint="cs"/>
          <w:rtl/>
        </w:rPr>
        <w:t>ة و النها</w:t>
      </w:r>
      <w:r>
        <w:rPr>
          <w:rFonts w:hint="cs"/>
          <w:rtl/>
        </w:rPr>
        <w:t>ی</w:t>
      </w:r>
      <w:r w:rsidRPr="005967D2">
        <w:rPr>
          <w:rFonts w:hint="cs"/>
          <w:rtl/>
        </w:rPr>
        <w:t>ة، ج 6، ص 239</w:t>
      </w:r>
    </w:p>
  </w:footnote>
  <w:footnote w:id="56">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دارم</w:t>
      </w:r>
      <w:r>
        <w:rPr>
          <w:rStyle w:val="8-Char"/>
          <w:rFonts w:hint="cs"/>
          <w:rtl/>
        </w:rPr>
        <w:t>ی</w:t>
      </w:r>
    </w:p>
  </w:footnote>
  <w:footnote w:id="57">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ب</w:t>
      </w:r>
      <w:r>
        <w:rPr>
          <w:rStyle w:val="8-Char"/>
          <w:rFonts w:hint="cs"/>
          <w:rtl/>
        </w:rPr>
        <w:t>ی</w:t>
      </w:r>
      <w:r w:rsidRPr="005967D2">
        <w:rPr>
          <w:rStyle w:val="8-Char"/>
          <w:rFonts w:hint="cs"/>
          <w:rtl/>
        </w:rPr>
        <w:t>هق</w:t>
      </w:r>
      <w:r>
        <w:rPr>
          <w:rStyle w:val="8-Char"/>
          <w:rFonts w:hint="cs"/>
          <w:rtl/>
        </w:rPr>
        <w:t>ی</w:t>
      </w:r>
    </w:p>
  </w:footnote>
  <w:footnote w:id="58">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مش</w:t>
      </w:r>
      <w:r>
        <w:rPr>
          <w:rStyle w:val="8-Char"/>
          <w:rFonts w:hint="cs"/>
          <w:rtl/>
        </w:rPr>
        <w:t>ک</w:t>
      </w:r>
      <w:r w:rsidRPr="005967D2">
        <w:rPr>
          <w:rStyle w:val="8-Char"/>
          <w:rFonts w:hint="cs"/>
          <w:rtl/>
        </w:rPr>
        <w:t>اة المصاب</w:t>
      </w:r>
      <w:r>
        <w:rPr>
          <w:rStyle w:val="8-Char"/>
          <w:rFonts w:hint="cs"/>
          <w:rtl/>
        </w:rPr>
        <w:t>ی</w:t>
      </w:r>
      <w:r w:rsidRPr="005967D2">
        <w:rPr>
          <w:rStyle w:val="8-Char"/>
          <w:rFonts w:hint="cs"/>
          <w:rtl/>
        </w:rPr>
        <w:t>ح</w:t>
      </w:r>
    </w:p>
  </w:footnote>
  <w:footnote w:id="59">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ابن ماجه</w:t>
      </w:r>
    </w:p>
  </w:footnote>
  <w:footnote w:id="60">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ابن ماجه</w:t>
      </w:r>
    </w:p>
  </w:footnote>
  <w:footnote w:id="61">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ابوداود</w:t>
      </w:r>
    </w:p>
  </w:footnote>
  <w:footnote w:id="62">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ابوداود و ابن ماجه</w:t>
      </w:r>
    </w:p>
  </w:footnote>
  <w:footnote w:id="63">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بخار</w:t>
      </w:r>
      <w:r>
        <w:rPr>
          <w:rStyle w:val="8-Char"/>
          <w:rFonts w:hint="cs"/>
          <w:rtl/>
        </w:rPr>
        <w:t>ی</w:t>
      </w:r>
    </w:p>
  </w:footnote>
  <w:footnote w:id="64">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عمدة القار</w:t>
      </w:r>
      <w:r>
        <w:rPr>
          <w:rStyle w:val="8-Char"/>
          <w:rFonts w:hint="cs"/>
          <w:rtl/>
        </w:rPr>
        <w:t>ی</w:t>
      </w:r>
      <w:r w:rsidRPr="005967D2">
        <w:rPr>
          <w:rStyle w:val="8-Char"/>
          <w:rFonts w:hint="cs"/>
          <w:rtl/>
        </w:rPr>
        <w:t xml:space="preserve"> شرح صح</w:t>
      </w:r>
      <w:r>
        <w:rPr>
          <w:rStyle w:val="8-Char"/>
          <w:rFonts w:hint="cs"/>
          <w:rtl/>
        </w:rPr>
        <w:t>ی</w:t>
      </w:r>
      <w:r w:rsidRPr="005967D2">
        <w:rPr>
          <w:rStyle w:val="8-Char"/>
          <w:rFonts w:hint="cs"/>
          <w:rtl/>
        </w:rPr>
        <w:t>ح البخار</w:t>
      </w:r>
      <w:r>
        <w:rPr>
          <w:rStyle w:val="8-Char"/>
          <w:rFonts w:hint="cs"/>
          <w:rtl/>
        </w:rPr>
        <w:t>ی</w:t>
      </w:r>
      <w:r w:rsidRPr="005967D2">
        <w:rPr>
          <w:rStyle w:val="8-Char"/>
          <w:rFonts w:hint="cs"/>
          <w:rtl/>
        </w:rPr>
        <w:t>، ج 8، ص 280</w:t>
      </w:r>
    </w:p>
  </w:footnote>
  <w:footnote w:id="65">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عمدة القار</w:t>
      </w:r>
      <w:r>
        <w:rPr>
          <w:rStyle w:val="8-Char"/>
          <w:rFonts w:hint="cs"/>
          <w:rtl/>
        </w:rPr>
        <w:t>ی</w:t>
      </w:r>
      <w:r w:rsidRPr="005967D2">
        <w:rPr>
          <w:rStyle w:val="8-Char"/>
          <w:rFonts w:hint="cs"/>
          <w:rtl/>
        </w:rPr>
        <w:t xml:space="preserve"> شرح صح</w:t>
      </w:r>
      <w:r>
        <w:rPr>
          <w:rStyle w:val="8-Char"/>
          <w:rFonts w:hint="cs"/>
          <w:rtl/>
        </w:rPr>
        <w:t>ی</w:t>
      </w:r>
      <w:r w:rsidRPr="005967D2">
        <w:rPr>
          <w:rStyle w:val="8-Char"/>
          <w:rFonts w:hint="cs"/>
          <w:rtl/>
        </w:rPr>
        <w:t>ح البخار</w:t>
      </w:r>
      <w:r>
        <w:rPr>
          <w:rStyle w:val="8-Char"/>
          <w:rFonts w:hint="cs"/>
          <w:rtl/>
        </w:rPr>
        <w:t>ی</w:t>
      </w:r>
      <w:r w:rsidRPr="005967D2">
        <w:rPr>
          <w:rStyle w:val="8-Char"/>
          <w:rFonts w:hint="cs"/>
          <w:rtl/>
        </w:rPr>
        <w:t>، ج 8، ص 281</w:t>
      </w:r>
    </w:p>
  </w:footnote>
  <w:footnote w:id="66">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ترمذ</w:t>
      </w:r>
      <w:r>
        <w:rPr>
          <w:rStyle w:val="8-Char"/>
          <w:rFonts w:hint="cs"/>
          <w:rtl/>
        </w:rPr>
        <w:t>ی</w:t>
      </w:r>
    </w:p>
  </w:footnote>
  <w:footnote w:id="67">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ر.</w:t>
      </w:r>
      <w:r>
        <w:rPr>
          <w:rStyle w:val="8-Char"/>
          <w:rFonts w:hint="cs"/>
          <w:rtl/>
        </w:rPr>
        <w:t>ک</w:t>
      </w:r>
      <w:r w:rsidRPr="005967D2">
        <w:rPr>
          <w:rStyle w:val="8-Char"/>
          <w:rFonts w:hint="cs"/>
          <w:rtl/>
        </w:rPr>
        <w:t>: «به سو</w:t>
      </w:r>
      <w:r>
        <w:rPr>
          <w:rStyle w:val="8-Char"/>
          <w:rFonts w:hint="cs"/>
          <w:rtl/>
        </w:rPr>
        <w:t>ی</w:t>
      </w:r>
      <w:r w:rsidRPr="005967D2">
        <w:rPr>
          <w:rStyle w:val="8-Char"/>
          <w:rFonts w:hint="cs"/>
          <w:rtl/>
        </w:rPr>
        <w:t xml:space="preserve"> جهان جاو</w:t>
      </w:r>
      <w:r>
        <w:rPr>
          <w:rStyle w:val="8-Char"/>
          <w:rFonts w:hint="cs"/>
          <w:rtl/>
        </w:rPr>
        <w:t>ی</w:t>
      </w:r>
      <w:r w:rsidRPr="005967D2">
        <w:rPr>
          <w:rStyle w:val="8-Char"/>
          <w:rFonts w:hint="cs"/>
          <w:rtl/>
        </w:rPr>
        <w:t>دان»، عبدالله احمد</w:t>
      </w:r>
      <w:r>
        <w:rPr>
          <w:rStyle w:val="8-Char"/>
          <w:rFonts w:hint="cs"/>
          <w:rtl/>
        </w:rPr>
        <w:t>ی</w:t>
      </w:r>
      <w:r w:rsidRPr="005967D2">
        <w:rPr>
          <w:rStyle w:val="8-Char"/>
          <w:rFonts w:hint="cs"/>
          <w:rtl/>
        </w:rPr>
        <w:t>ان، ص 50، مؤسسة محمد</w:t>
      </w:r>
      <w:r>
        <w:rPr>
          <w:rStyle w:val="8-Char"/>
          <w:rFonts w:hint="cs"/>
          <w:rtl/>
        </w:rPr>
        <w:t>ی</w:t>
      </w:r>
      <w:r w:rsidRPr="005967D2">
        <w:rPr>
          <w:rStyle w:val="8-Char"/>
          <w:rFonts w:hint="cs"/>
          <w:rtl/>
        </w:rPr>
        <w:t>، چاپ اول، 1377</w:t>
      </w:r>
    </w:p>
  </w:footnote>
  <w:footnote w:id="68">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احمد و ابن حبّان</w:t>
      </w:r>
    </w:p>
  </w:footnote>
  <w:footnote w:id="69">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ترمذ</w:t>
      </w:r>
      <w:r>
        <w:rPr>
          <w:rStyle w:val="8-Char"/>
          <w:rFonts w:hint="cs"/>
          <w:rtl/>
        </w:rPr>
        <w:t>ی</w:t>
      </w:r>
    </w:p>
  </w:footnote>
  <w:footnote w:id="70">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ترمذ</w:t>
      </w:r>
      <w:r>
        <w:rPr>
          <w:rStyle w:val="8-Char"/>
          <w:rFonts w:hint="cs"/>
          <w:rtl/>
        </w:rPr>
        <w:t>ی</w:t>
      </w:r>
    </w:p>
  </w:footnote>
  <w:footnote w:id="71">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معارف القرآن، ج 3، ص 390</w:t>
      </w:r>
    </w:p>
  </w:footnote>
  <w:footnote w:id="72">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معارف القرآن، ج 3، ص 392</w:t>
      </w:r>
    </w:p>
  </w:footnote>
  <w:footnote w:id="73">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فتح القد</w:t>
      </w:r>
      <w:r>
        <w:rPr>
          <w:rStyle w:val="8-Char"/>
          <w:rFonts w:hint="cs"/>
          <w:rtl/>
        </w:rPr>
        <w:t>ی</w:t>
      </w:r>
      <w:r w:rsidRPr="005967D2">
        <w:rPr>
          <w:rStyle w:val="8-Char"/>
          <w:rFonts w:hint="cs"/>
          <w:rtl/>
        </w:rPr>
        <w:t>ر، شرح الهدا</w:t>
      </w:r>
      <w:r>
        <w:rPr>
          <w:rStyle w:val="8-Char"/>
          <w:rFonts w:hint="cs"/>
          <w:rtl/>
        </w:rPr>
        <w:t>ی</w:t>
      </w:r>
      <w:r w:rsidRPr="005967D2">
        <w:rPr>
          <w:rStyle w:val="8-Char"/>
          <w:rFonts w:hint="cs"/>
          <w:rtl/>
        </w:rPr>
        <w:t>ة، ج 1، ص 473</w:t>
      </w:r>
    </w:p>
  </w:footnote>
  <w:footnote w:id="74">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الشرح الصغ</w:t>
      </w:r>
      <w:r>
        <w:rPr>
          <w:rStyle w:val="8-Char"/>
          <w:rFonts w:hint="cs"/>
          <w:rtl/>
        </w:rPr>
        <w:t>ی</w:t>
      </w:r>
      <w:r w:rsidRPr="005967D2">
        <w:rPr>
          <w:rStyle w:val="8-Char"/>
          <w:rFonts w:hint="cs"/>
          <w:rtl/>
        </w:rPr>
        <w:t>ر، للدرد</w:t>
      </w:r>
      <w:r>
        <w:rPr>
          <w:rStyle w:val="8-Char"/>
          <w:rFonts w:hint="cs"/>
          <w:rtl/>
        </w:rPr>
        <w:t>ی</w:t>
      </w:r>
      <w:r w:rsidRPr="005967D2">
        <w:rPr>
          <w:rStyle w:val="8-Char"/>
          <w:rFonts w:hint="cs"/>
          <w:rtl/>
        </w:rPr>
        <w:t>ر و «حاش</w:t>
      </w:r>
      <w:r>
        <w:rPr>
          <w:rStyle w:val="8-Char"/>
          <w:rFonts w:hint="cs"/>
          <w:rtl/>
        </w:rPr>
        <w:t>ی</w:t>
      </w:r>
      <w:r w:rsidRPr="005967D2">
        <w:rPr>
          <w:rStyle w:val="8-Char"/>
          <w:rFonts w:hint="cs"/>
          <w:rtl/>
        </w:rPr>
        <w:t>ة الصاو</w:t>
      </w:r>
      <w:r>
        <w:rPr>
          <w:rStyle w:val="8-Char"/>
          <w:rFonts w:hint="cs"/>
          <w:rtl/>
        </w:rPr>
        <w:t>ی</w:t>
      </w:r>
      <w:r w:rsidRPr="005967D2">
        <w:rPr>
          <w:rStyle w:val="8-Char"/>
          <w:rFonts w:hint="cs"/>
          <w:rtl/>
        </w:rPr>
        <w:t>» ج 1 ص 199</w:t>
      </w:r>
    </w:p>
  </w:footnote>
  <w:footnote w:id="75">
    <w:p w:rsidR="008D60BE" w:rsidRPr="005967D2" w:rsidRDefault="008D60BE" w:rsidP="00872819">
      <w:pPr>
        <w:pStyle w:val="FootnoteText"/>
        <w:ind w:left="272" w:hanging="272"/>
        <w:rPr>
          <w:rStyle w:val="8-Char"/>
          <w:rtl/>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المهذب، ج 5، ص 285</w:t>
      </w:r>
    </w:p>
  </w:footnote>
  <w:footnote w:id="76">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المجموع شرح المهذب، للنوو</w:t>
      </w:r>
      <w:r>
        <w:rPr>
          <w:rStyle w:val="8-Char"/>
          <w:rFonts w:hint="cs"/>
          <w:rtl/>
        </w:rPr>
        <w:t>ی</w:t>
      </w:r>
      <w:r w:rsidRPr="005967D2">
        <w:rPr>
          <w:rStyle w:val="8-Char"/>
          <w:rFonts w:hint="cs"/>
          <w:rtl/>
        </w:rPr>
        <w:t xml:space="preserve"> ج 5، ص 286</w:t>
      </w:r>
    </w:p>
  </w:footnote>
  <w:footnote w:id="77">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المجموع شرح المهذب، ج 5، ص 286</w:t>
      </w:r>
    </w:p>
  </w:footnote>
  <w:footnote w:id="78">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«المغن</w:t>
      </w:r>
      <w:r>
        <w:rPr>
          <w:rStyle w:val="8-Char"/>
          <w:rFonts w:hint="cs"/>
          <w:rtl/>
        </w:rPr>
        <w:t>ی</w:t>
      </w:r>
      <w:r w:rsidRPr="005967D2">
        <w:rPr>
          <w:rStyle w:val="8-Char"/>
          <w:rFonts w:hint="cs"/>
          <w:rtl/>
        </w:rPr>
        <w:t>»، ابن قدامه حنبل</w:t>
      </w:r>
      <w:r>
        <w:rPr>
          <w:rStyle w:val="8-Char"/>
          <w:rFonts w:hint="cs"/>
          <w:rtl/>
        </w:rPr>
        <w:t>ی</w:t>
      </w:r>
      <w:r w:rsidRPr="005967D2">
        <w:rPr>
          <w:rStyle w:val="8-Char"/>
          <w:rFonts w:hint="cs"/>
          <w:rtl/>
        </w:rPr>
        <w:t>، ج 2، ص 550</w:t>
      </w:r>
    </w:p>
  </w:footnote>
  <w:footnote w:id="79">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فتح القد</w:t>
      </w:r>
      <w:r>
        <w:rPr>
          <w:rStyle w:val="8-Char"/>
          <w:rFonts w:hint="cs"/>
          <w:rtl/>
        </w:rPr>
        <w:t>ی</w:t>
      </w:r>
      <w:r w:rsidRPr="005967D2">
        <w:rPr>
          <w:rStyle w:val="8-Char"/>
          <w:rFonts w:hint="cs"/>
          <w:rtl/>
        </w:rPr>
        <w:t>ر، شرح الهدا</w:t>
      </w:r>
      <w:r>
        <w:rPr>
          <w:rStyle w:val="8-Char"/>
          <w:rFonts w:hint="cs"/>
          <w:rtl/>
        </w:rPr>
        <w:t>ی</w:t>
      </w:r>
      <w:r w:rsidRPr="005967D2">
        <w:rPr>
          <w:rStyle w:val="8-Char"/>
          <w:rFonts w:hint="cs"/>
          <w:rtl/>
        </w:rPr>
        <w:t>ة، ج 1، ص 473</w:t>
      </w:r>
    </w:p>
  </w:footnote>
  <w:footnote w:id="80">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«الشرح الصغ</w:t>
      </w:r>
      <w:r>
        <w:rPr>
          <w:rStyle w:val="8-Char"/>
          <w:rFonts w:hint="cs"/>
          <w:rtl/>
        </w:rPr>
        <w:t>ی</w:t>
      </w:r>
      <w:r w:rsidRPr="005967D2">
        <w:rPr>
          <w:rStyle w:val="8-Char"/>
          <w:rFonts w:hint="cs"/>
          <w:rtl/>
        </w:rPr>
        <w:t>ر» در د</w:t>
      </w:r>
      <w:r>
        <w:rPr>
          <w:rStyle w:val="8-Char"/>
          <w:rFonts w:hint="cs"/>
          <w:rtl/>
        </w:rPr>
        <w:t>ی</w:t>
      </w:r>
      <w:r w:rsidRPr="005967D2">
        <w:rPr>
          <w:rStyle w:val="8-Char"/>
          <w:rFonts w:hint="cs"/>
          <w:rtl/>
        </w:rPr>
        <w:t>ر، و «حاش</w:t>
      </w:r>
      <w:r>
        <w:rPr>
          <w:rStyle w:val="8-Char"/>
          <w:rFonts w:hint="cs"/>
          <w:rtl/>
        </w:rPr>
        <w:t>ی</w:t>
      </w:r>
      <w:r w:rsidRPr="005967D2">
        <w:rPr>
          <w:rStyle w:val="8-Char"/>
          <w:rFonts w:hint="cs"/>
          <w:rtl/>
        </w:rPr>
        <w:t>ة الصاو</w:t>
      </w:r>
      <w:r>
        <w:rPr>
          <w:rStyle w:val="8-Char"/>
          <w:rFonts w:hint="cs"/>
          <w:rtl/>
        </w:rPr>
        <w:t>ی</w:t>
      </w:r>
      <w:r w:rsidRPr="005967D2">
        <w:rPr>
          <w:rStyle w:val="8-Char"/>
          <w:rFonts w:hint="cs"/>
          <w:rtl/>
        </w:rPr>
        <w:t>» ج 1، ص 199</w:t>
      </w:r>
    </w:p>
  </w:footnote>
  <w:footnote w:id="81">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المجموع، شرح المهذب، ج 5، ص 286</w:t>
      </w:r>
    </w:p>
  </w:footnote>
  <w:footnote w:id="82">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«المغن</w:t>
      </w:r>
      <w:r>
        <w:rPr>
          <w:rStyle w:val="8-Char"/>
          <w:rFonts w:hint="cs"/>
          <w:rtl/>
        </w:rPr>
        <w:t>ی</w:t>
      </w:r>
      <w:r w:rsidRPr="005967D2">
        <w:rPr>
          <w:rStyle w:val="8-Char"/>
          <w:rFonts w:hint="cs"/>
          <w:rtl/>
        </w:rPr>
        <w:t>»، ابن قدامه حنبل</w:t>
      </w:r>
      <w:r>
        <w:rPr>
          <w:rStyle w:val="8-Char"/>
          <w:rFonts w:hint="cs"/>
          <w:rtl/>
        </w:rPr>
        <w:t>ی</w:t>
      </w:r>
      <w:r w:rsidRPr="005967D2">
        <w:rPr>
          <w:rStyle w:val="8-Char"/>
          <w:rFonts w:hint="cs"/>
          <w:rtl/>
        </w:rPr>
        <w:t>، ج 2، ص 550</w:t>
      </w:r>
    </w:p>
  </w:footnote>
  <w:footnote w:id="83">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مجموع فتاو</w:t>
      </w:r>
      <w:r>
        <w:rPr>
          <w:rStyle w:val="8-Char"/>
          <w:rFonts w:hint="cs"/>
          <w:rtl/>
        </w:rPr>
        <w:t>ی</w:t>
      </w:r>
      <w:r w:rsidRPr="005967D2">
        <w:rPr>
          <w:rStyle w:val="8-Char"/>
          <w:rFonts w:hint="cs"/>
          <w:rtl/>
        </w:rPr>
        <w:t xml:space="preserve"> ش</w:t>
      </w:r>
      <w:r>
        <w:rPr>
          <w:rStyle w:val="8-Char"/>
          <w:rFonts w:hint="cs"/>
          <w:rtl/>
        </w:rPr>
        <w:t>ی</w:t>
      </w:r>
      <w:r w:rsidRPr="005967D2">
        <w:rPr>
          <w:rStyle w:val="8-Char"/>
          <w:rFonts w:hint="cs"/>
          <w:rtl/>
        </w:rPr>
        <w:t>خ الاسلام ابن ت</w:t>
      </w:r>
      <w:r>
        <w:rPr>
          <w:rStyle w:val="8-Char"/>
          <w:rFonts w:hint="cs"/>
          <w:rtl/>
        </w:rPr>
        <w:t>ی</w:t>
      </w:r>
      <w:r w:rsidRPr="005967D2">
        <w:rPr>
          <w:rStyle w:val="8-Char"/>
          <w:rFonts w:hint="cs"/>
          <w:rtl/>
        </w:rPr>
        <w:t>م</w:t>
      </w:r>
      <w:r>
        <w:rPr>
          <w:rStyle w:val="8-Char"/>
          <w:rFonts w:hint="cs"/>
          <w:rtl/>
        </w:rPr>
        <w:t>ی</w:t>
      </w:r>
      <w:r w:rsidRPr="005967D2">
        <w:rPr>
          <w:rStyle w:val="8-Char"/>
          <w:rFonts w:hint="cs"/>
          <w:rtl/>
        </w:rPr>
        <w:t>ه، ج 230، ص 316</w:t>
      </w:r>
    </w:p>
  </w:footnote>
  <w:footnote w:id="84">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مجموع فتاو</w:t>
      </w:r>
      <w:r>
        <w:rPr>
          <w:rStyle w:val="8-Char"/>
          <w:rFonts w:hint="cs"/>
          <w:rtl/>
        </w:rPr>
        <w:t>ی</w:t>
      </w:r>
      <w:r w:rsidRPr="005967D2">
        <w:rPr>
          <w:rStyle w:val="8-Char"/>
          <w:rFonts w:hint="cs"/>
          <w:rtl/>
        </w:rPr>
        <w:t xml:space="preserve"> ش</w:t>
      </w:r>
      <w:r>
        <w:rPr>
          <w:rStyle w:val="8-Char"/>
          <w:rFonts w:hint="cs"/>
          <w:rtl/>
        </w:rPr>
        <w:t>ی</w:t>
      </w:r>
      <w:r w:rsidRPr="005967D2">
        <w:rPr>
          <w:rStyle w:val="8-Char"/>
          <w:rFonts w:hint="cs"/>
          <w:rtl/>
        </w:rPr>
        <w:t>خ الاسلام ابن ت</w:t>
      </w:r>
      <w:r>
        <w:rPr>
          <w:rStyle w:val="8-Char"/>
          <w:rFonts w:hint="cs"/>
          <w:rtl/>
        </w:rPr>
        <w:t>ی</w:t>
      </w:r>
      <w:r w:rsidRPr="005967D2">
        <w:rPr>
          <w:rStyle w:val="8-Char"/>
          <w:rFonts w:hint="cs"/>
          <w:rtl/>
        </w:rPr>
        <w:t>م</w:t>
      </w:r>
      <w:r>
        <w:rPr>
          <w:rStyle w:val="8-Char"/>
          <w:rFonts w:hint="cs"/>
          <w:rtl/>
        </w:rPr>
        <w:t>ی</w:t>
      </w:r>
      <w:r w:rsidRPr="005967D2">
        <w:rPr>
          <w:rStyle w:val="8-Char"/>
          <w:rFonts w:hint="cs"/>
          <w:rtl/>
        </w:rPr>
        <w:t>ه، ج 24، صص 316-317</w:t>
      </w:r>
    </w:p>
  </w:footnote>
  <w:footnote w:id="85">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فتاو</w:t>
      </w:r>
      <w:r>
        <w:rPr>
          <w:rStyle w:val="8-Char"/>
          <w:rFonts w:hint="cs"/>
          <w:rtl/>
        </w:rPr>
        <w:t>ی</w:t>
      </w:r>
      <w:r w:rsidRPr="005967D2">
        <w:rPr>
          <w:rStyle w:val="8-Char"/>
          <w:rFonts w:hint="cs"/>
          <w:rtl/>
        </w:rPr>
        <w:t xml:space="preserve"> قاض</w:t>
      </w:r>
      <w:r>
        <w:rPr>
          <w:rStyle w:val="8-Char"/>
          <w:rFonts w:hint="cs"/>
          <w:rtl/>
        </w:rPr>
        <w:t>ی</w:t>
      </w:r>
      <w:r w:rsidRPr="005967D2">
        <w:rPr>
          <w:rStyle w:val="8-Char"/>
          <w:rFonts w:hint="cs"/>
          <w:rtl/>
        </w:rPr>
        <w:t>خان، ج 3، ص 405</w:t>
      </w:r>
    </w:p>
  </w:footnote>
  <w:footnote w:id="86">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فتاو</w:t>
      </w:r>
      <w:r>
        <w:rPr>
          <w:rStyle w:val="8-Char"/>
          <w:rFonts w:hint="cs"/>
          <w:rtl/>
        </w:rPr>
        <w:t>ی</w:t>
      </w:r>
      <w:r w:rsidRPr="005967D2">
        <w:rPr>
          <w:rStyle w:val="8-Char"/>
          <w:rFonts w:hint="cs"/>
          <w:rtl/>
        </w:rPr>
        <w:t xml:space="preserve"> بزّاز</w:t>
      </w:r>
      <w:r>
        <w:rPr>
          <w:rStyle w:val="8-Char"/>
          <w:rFonts w:hint="cs"/>
          <w:rtl/>
        </w:rPr>
        <w:t>ی</w:t>
      </w:r>
      <w:r w:rsidRPr="005967D2">
        <w:rPr>
          <w:rStyle w:val="8-Char"/>
          <w:rFonts w:hint="cs"/>
          <w:rtl/>
        </w:rPr>
        <w:t>ه، ج 4، ص 81</w:t>
      </w:r>
    </w:p>
  </w:footnote>
  <w:footnote w:id="87">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جامع الرموز، ص 443</w:t>
      </w:r>
    </w:p>
  </w:footnote>
  <w:footnote w:id="88">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فتاو</w:t>
      </w:r>
      <w:r>
        <w:rPr>
          <w:rStyle w:val="8-Char"/>
          <w:rFonts w:hint="cs"/>
          <w:rtl/>
        </w:rPr>
        <w:t>ی</w:t>
      </w:r>
      <w:r w:rsidRPr="005967D2">
        <w:rPr>
          <w:rStyle w:val="8-Char"/>
          <w:rFonts w:hint="cs"/>
          <w:rtl/>
        </w:rPr>
        <w:t xml:space="preserve"> هند</w:t>
      </w:r>
      <w:r>
        <w:rPr>
          <w:rStyle w:val="8-Char"/>
          <w:rFonts w:hint="cs"/>
          <w:rtl/>
        </w:rPr>
        <w:t>ی</w:t>
      </w:r>
      <w:r w:rsidRPr="005967D2">
        <w:rPr>
          <w:rStyle w:val="8-Char"/>
          <w:rFonts w:hint="cs"/>
          <w:rtl/>
        </w:rPr>
        <w:t>ه، ج 1، ص 167</w:t>
      </w:r>
    </w:p>
  </w:footnote>
  <w:footnote w:id="89">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فتاو</w:t>
      </w:r>
      <w:r>
        <w:rPr>
          <w:rStyle w:val="8-Char"/>
          <w:rFonts w:hint="cs"/>
          <w:rtl/>
        </w:rPr>
        <w:t>ی</w:t>
      </w:r>
      <w:r w:rsidRPr="005967D2">
        <w:rPr>
          <w:rStyle w:val="8-Char"/>
          <w:rFonts w:hint="cs"/>
          <w:rtl/>
        </w:rPr>
        <w:t xml:space="preserve"> </w:t>
      </w:r>
      <w:r>
        <w:rPr>
          <w:rStyle w:val="8-Char"/>
          <w:rFonts w:hint="cs"/>
          <w:rtl/>
        </w:rPr>
        <w:t>ک</w:t>
      </w:r>
      <w:r w:rsidRPr="005967D2">
        <w:rPr>
          <w:rStyle w:val="8-Char"/>
          <w:rFonts w:hint="cs"/>
          <w:rtl/>
        </w:rPr>
        <w:t>بر</w:t>
      </w:r>
      <w:r>
        <w:rPr>
          <w:rStyle w:val="8-Char"/>
          <w:rFonts w:hint="cs"/>
          <w:rtl/>
        </w:rPr>
        <w:t>ی</w:t>
      </w:r>
      <w:r w:rsidRPr="005967D2">
        <w:rPr>
          <w:rStyle w:val="8-Char"/>
          <w:rFonts w:hint="cs"/>
          <w:rtl/>
        </w:rPr>
        <w:t>، ج 2، ص 7</w:t>
      </w:r>
    </w:p>
  </w:footnote>
  <w:footnote w:id="90">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ر.</w:t>
      </w:r>
      <w:r>
        <w:rPr>
          <w:rStyle w:val="8-Char"/>
          <w:rFonts w:hint="cs"/>
          <w:rtl/>
        </w:rPr>
        <w:t>ک</w:t>
      </w:r>
      <w:r w:rsidRPr="005967D2">
        <w:rPr>
          <w:rStyle w:val="8-Char"/>
          <w:rFonts w:hint="cs"/>
          <w:rtl/>
        </w:rPr>
        <w:t>: محمود الفتاو</w:t>
      </w:r>
      <w:r>
        <w:rPr>
          <w:rStyle w:val="8-Char"/>
          <w:rFonts w:hint="cs"/>
          <w:rtl/>
        </w:rPr>
        <w:t>ی</w:t>
      </w:r>
      <w:r w:rsidRPr="005967D2">
        <w:rPr>
          <w:rStyle w:val="8-Char"/>
          <w:rFonts w:hint="cs"/>
          <w:rtl/>
        </w:rPr>
        <w:t>، ج 1، ص 415</w:t>
      </w:r>
    </w:p>
  </w:footnote>
  <w:footnote w:id="91">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«احسن الفتاو</w:t>
      </w:r>
      <w:r>
        <w:rPr>
          <w:rStyle w:val="8-Char"/>
          <w:rFonts w:hint="cs"/>
          <w:rtl/>
        </w:rPr>
        <w:t>ی</w:t>
      </w:r>
      <w:r w:rsidRPr="005967D2">
        <w:rPr>
          <w:rStyle w:val="8-Char"/>
          <w:rFonts w:hint="cs"/>
          <w:rtl/>
        </w:rPr>
        <w:t>»، به نقل از «محمود الفتاو</w:t>
      </w:r>
      <w:r>
        <w:rPr>
          <w:rStyle w:val="8-Char"/>
          <w:rFonts w:hint="cs"/>
          <w:rtl/>
        </w:rPr>
        <w:t>ی</w:t>
      </w:r>
      <w:r w:rsidRPr="005967D2">
        <w:rPr>
          <w:rStyle w:val="8-Char"/>
          <w:rFonts w:hint="cs"/>
          <w:rtl/>
        </w:rPr>
        <w:t>»، ج 1، ص 415</w:t>
      </w:r>
    </w:p>
  </w:footnote>
  <w:footnote w:id="92">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اعلام الموقع</w:t>
      </w:r>
      <w:r>
        <w:rPr>
          <w:rStyle w:val="8-Char"/>
          <w:rFonts w:hint="cs"/>
          <w:rtl/>
        </w:rPr>
        <w:t>ی</w:t>
      </w:r>
      <w:r w:rsidRPr="005967D2">
        <w:rPr>
          <w:rStyle w:val="8-Char"/>
          <w:rFonts w:hint="cs"/>
          <w:rtl/>
        </w:rPr>
        <w:t>ن، ج 2، ص 111</w:t>
      </w:r>
    </w:p>
  </w:footnote>
  <w:footnote w:id="93">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ابوداود</w:t>
      </w:r>
    </w:p>
  </w:footnote>
  <w:footnote w:id="94">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مسلم</w:t>
      </w:r>
    </w:p>
  </w:footnote>
  <w:footnote w:id="95">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ابوداود</w:t>
      </w:r>
    </w:p>
  </w:footnote>
  <w:footnote w:id="96">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بخار</w:t>
      </w:r>
      <w:r>
        <w:rPr>
          <w:rStyle w:val="8-Char"/>
          <w:rFonts w:hint="cs"/>
          <w:rtl/>
        </w:rPr>
        <w:t>ی</w:t>
      </w:r>
    </w:p>
  </w:footnote>
  <w:footnote w:id="97">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مسند احمد و ابوداود</w:t>
      </w:r>
    </w:p>
  </w:footnote>
  <w:footnote w:id="98">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مسلم</w:t>
      </w:r>
    </w:p>
  </w:footnote>
  <w:footnote w:id="99">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مسلم، ترمذ</w:t>
      </w:r>
      <w:r>
        <w:rPr>
          <w:rStyle w:val="8-Char"/>
          <w:rFonts w:hint="cs"/>
          <w:rtl/>
        </w:rPr>
        <w:t>ی</w:t>
      </w:r>
      <w:r w:rsidRPr="005967D2">
        <w:rPr>
          <w:rStyle w:val="8-Char"/>
          <w:rFonts w:hint="cs"/>
          <w:rtl/>
        </w:rPr>
        <w:t>، ابوداود، نسائ</w:t>
      </w:r>
      <w:r>
        <w:rPr>
          <w:rStyle w:val="8-Char"/>
          <w:rFonts w:hint="cs"/>
          <w:rtl/>
        </w:rPr>
        <w:t>ی</w:t>
      </w:r>
      <w:r w:rsidRPr="005967D2">
        <w:rPr>
          <w:rStyle w:val="8-Char"/>
          <w:rFonts w:hint="cs"/>
          <w:rtl/>
        </w:rPr>
        <w:t xml:space="preserve"> و ابن ماجه</w:t>
      </w:r>
    </w:p>
  </w:footnote>
  <w:footnote w:id="100">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مسلم</w:t>
      </w:r>
    </w:p>
  </w:footnote>
  <w:footnote w:id="101">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ابن ماجه</w:t>
      </w:r>
    </w:p>
  </w:footnote>
  <w:footnote w:id="102">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ابوداود، ترمذ</w:t>
      </w:r>
      <w:r>
        <w:rPr>
          <w:rStyle w:val="8-Char"/>
          <w:rFonts w:hint="cs"/>
          <w:rtl/>
        </w:rPr>
        <w:t>ی</w:t>
      </w:r>
      <w:r w:rsidRPr="005967D2">
        <w:rPr>
          <w:rStyle w:val="8-Char"/>
          <w:rFonts w:hint="cs"/>
          <w:rtl/>
        </w:rPr>
        <w:t>، نسا</w:t>
      </w:r>
      <w:r>
        <w:rPr>
          <w:rStyle w:val="8-Char"/>
          <w:rFonts w:hint="cs"/>
          <w:rtl/>
        </w:rPr>
        <w:t>یی</w:t>
      </w:r>
      <w:r w:rsidRPr="005967D2">
        <w:rPr>
          <w:rStyle w:val="8-Char"/>
          <w:rFonts w:hint="cs"/>
          <w:rtl/>
        </w:rPr>
        <w:t xml:space="preserve"> و ابن ماجه</w:t>
      </w:r>
    </w:p>
  </w:footnote>
  <w:footnote w:id="103">
    <w:p w:rsidR="008D60BE" w:rsidRPr="005967D2" w:rsidRDefault="008D60BE" w:rsidP="00872819">
      <w:pPr>
        <w:pStyle w:val="FootnoteText"/>
        <w:ind w:left="272" w:hanging="272"/>
        <w:rPr>
          <w:rStyle w:val="8-Char"/>
          <w:rtl/>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مستدر</w:t>
      </w:r>
      <w:r>
        <w:rPr>
          <w:rStyle w:val="8-Char"/>
          <w:rFonts w:hint="cs"/>
          <w:rtl/>
        </w:rPr>
        <w:t>ک</w:t>
      </w:r>
      <w:r w:rsidRPr="005967D2">
        <w:rPr>
          <w:rStyle w:val="8-Char"/>
          <w:rFonts w:hint="cs"/>
          <w:rtl/>
        </w:rPr>
        <w:t xml:space="preserve"> حا</w:t>
      </w:r>
      <w:r>
        <w:rPr>
          <w:rStyle w:val="8-Char"/>
          <w:rFonts w:hint="cs"/>
          <w:rtl/>
        </w:rPr>
        <w:t>ک</w:t>
      </w:r>
      <w:r w:rsidRPr="005967D2">
        <w:rPr>
          <w:rStyle w:val="8-Char"/>
          <w:rFonts w:hint="cs"/>
          <w:rtl/>
        </w:rPr>
        <w:t>م و ب</w:t>
      </w:r>
      <w:r>
        <w:rPr>
          <w:rStyle w:val="8-Char"/>
          <w:rFonts w:hint="cs"/>
          <w:rtl/>
        </w:rPr>
        <w:t>ی</w:t>
      </w:r>
      <w:r w:rsidRPr="005967D2">
        <w:rPr>
          <w:rStyle w:val="8-Char"/>
          <w:rFonts w:hint="cs"/>
          <w:rtl/>
        </w:rPr>
        <w:t>هق</w:t>
      </w:r>
      <w:r>
        <w:rPr>
          <w:rStyle w:val="8-Char"/>
          <w:rFonts w:hint="cs"/>
          <w:rtl/>
        </w:rPr>
        <w:t>ی</w:t>
      </w:r>
    </w:p>
  </w:footnote>
  <w:footnote w:id="104">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بخار</w:t>
      </w:r>
      <w:r>
        <w:rPr>
          <w:rStyle w:val="8-Char"/>
          <w:rFonts w:hint="cs"/>
          <w:rtl/>
        </w:rPr>
        <w:t>ی</w:t>
      </w:r>
      <w:r w:rsidRPr="005967D2">
        <w:rPr>
          <w:rStyle w:val="8-Char"/>
          <w:rFonts w:hint="cs"/>
          <w:rtl/>
        </w:rPr>
        <w:t xml:space="preserve"> و مسلم</w:t>
      </w:r>
    </w:p>
  </w:footnote>
  <w:footnote w:id="105">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بخار</w:t>
      </w:r>
      <w:r>
        <w:rPr>
          <w:rStyle w:val="8-Char"/>
          <w:rFonts w:hint="cs"/>
          <w:rtl/>
        </w:rPr>
        <w:t>ی</w:t>
      </w:r>
    </w:p>
  </w:footnote>
  <w:footnote w:id="106">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بخار</w:t>
      </w:r>
      <w:r>
        <w:rPr>
          <w:rStyle w:val="8-Char"/>
          <w:rFonts w:hint="cs"/>
          <w:rtl/>
        </w:rPr>
        <w:t>ی</w:t>
      </w:r>
    </w:p>
  </w:footnote>
  <w:footnote w:id="107">
    <w:p w:rsidR="008D60BE" w:rsidRPr="005967D2" w:rsidRDefault="008D60BE" w:rsidP="00872819">
      <w:pPr>
        <w:pStyle w:val="FootnoteText"/>
        <w:ind w:left="272" w:hanging="272"/>
        <w:rPr>
          <w:rStyle w:val="8-Char"/>
        </w:rPr>
      </w:pPr>
      <w:r w:rsidRPr="005967D2">
        <w:rPr>
          <w:rStyle w:val="8-Char"/>
        </w:rPr>
        <w:footnoteRef/>
      </w:r>
      <w:r w:rsidRPr="005967D2">
        <w:rPr>
          <w:rStyle w:val="8-Char"/>
          <w:rFonts w:hint="cs"/>
          <w:rtl/>
        </w:rPr>
        <w:t>-</w:t>
      </w:r>
      <w:r w:rsidRPr="005967D2">
        <w:rPr>
          <w:rStyle w:val="8-Char"/>
          <w:rtl/>
        </w:rPr>
        <w:t xml:space="preserve"> </w:t>
      </w:r>
      <w:r w:rsidRPr="005967D2">
        <w:rPr>
          <w:rStyle w:val="8-Char"/>
          <w:rFonts w:hint="cs"/>
          <w:rtl/>
        </w:rPr>
        <w:t>العق</w:t>
      </w:r>
      <w:r>
        <w:rPr>
          <w:rStyle w:val="8-Char"/>
          <w:rFonts w:hint="cs"/>
          <w:rtl/>
        </w:rPr>
        <w:t>ی</w:t>
      </w:r>
      <w:r w:rsidRPr="005967D2">
        <w:rPr>
          <w:rStyle w:val="8-Char"/>
          <w:rFonts w:hint="cs"/>
          <w:rtl/>
        </w:rPr>
        <w:t>دة الطحاو</w:t>
      </w:r>
      <w:r>
        <w:rPr>
          <w:rStyle w:val="8-Char"/>
          <w:rFonts w:hint="cs"/>
          <w:rtl/>
        </w:rPr>
        <w:t>ی</w:t>
      </w:r>
      <w:r w:rsidRPr="005967D2">
        <w:rPr>
          <w:rStyle w:val="8-Char"/>
          <w:rFonts w:hint="cs"/>
          <w:rtl/>
        </w:rPr>
        <w:t>ة، ص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5A1" w:rsidRPr="00C9167F" w:rsidRDefault="00DF05A1" w:rsidP="00DF05A1">
    <w:pPr>
      <w:pStyle w:val="Header"/>
      <w:tabs>
        <w:tab w:val="left" w:pos="3798"/>
        <w:tab w:val="center" w:pos="3940"/>
        <w:tab w:val="right" w:pos="6804"/>
      </w:tabs>
      <w:spacing w:after="180"/>
      <w:ind w:left="284" w:right="284"/>
      <w:rPr>
        <w:rFonts w:ascii="IRLotus" w:hAnsi="IRLotus" w:cs="IRLotus"/>
        <w:sz w:val="30"/>
        <w:szCs w:val="30"/>
        <w:rtl/>
        <w:lang w:bidi="fa-IR"/>
      </w:rPr>
    </w:pPr>
    <w:r w:rsidRPr="00B27C7C">
      <w:rPr>
        <w:rFonts w:ascii="IRNazli" w:hAnsi="IRNazli" w:cs="IRNazli"/>
        <w:noProof/>
        <w:sz w:val="28"/>
        <w:szCs w:val="28"/>
        <w:rtl/>
      </w:rPr>
      <mc:AlternateContent>
        <mc:Choice Requires="wps">
          <w:drawing>
            <wp:anchor distT="0" distB="0" distL="114300" distR="114300" simplePos="0" relativeHeight="251716608" behindDoc="0" locked="0" layoutInCell="1" allowOverlap="1" wp14:anchorId="4F318F1B" wp14:editId="3B4BE2FD">
              <wp:simplePos x="0" y="0"/>
              <wp:positionH relativeFrom="column">
                <wp:posOffset>0</wp:posOffset>
              </wp:positionH>
              <wp:positionV relativeFrom="paragraph">
                <wp:posOffset>290935</wp:posOffset>
              </wp:positionV>
              <wp:extent cx="4500245" cy="0"/>
              <wp:effectExtent l="0" t="19050" r="146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9pt" to="354.3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" strokeweight="3pt">
              <v:stroke linestyle="thinThin"/>
            </v:line>
          </w:pict>
        </mc:Fallback>
      </mc:AlternateContent>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sidR="00E9590A">
      <w:rPr>
        <w:rFonts w:ascii="IRNazli" w:hAnsi="IRNazli" w:cs="IRNazli"/>
        <w:noProof/>
        <w:sz w:val="28"/>
        <w:szCs w:val="28"/>
        <w:rtl/>
      </w:rPr>
      <w:t>112</w:t>
    </w:r>
    <w:r w:rsidRPr="00B27C7C">
      <w:rPr>
        <w:rFonts w:ascii="IRNazli" w:hAnsi="IRNazli" w:cs="IRNazli"/>
        <w:sz w:val="28"/>
        <w:szCs w:val="28"/>
        <w:rtl/>
      </w:rPr>
      <w:fldChar w:fldCharType="end"/>
    </w:r>
    <w:r w:rsidRPr="00791E3A">
      <w:rPr>
        <w:rFonts w:ascii="IRNazanin" w:hAnsi="IRNazanin" w:cs="IRNazanin"/>
        <w:sz w:val="26"/>
        <w:rtl/>
      </w:rPr>
      <w:tab/>
    </w:r>
    <w:r w:rsidRPr="00791E3A">
      <w:rPr>
        <w:rFonts w:ascii="IRNazanin" w:hAnsi="IRNazanin" w:cs="IRNazanin"/>
        <w:sz w:val="26"/>
        <w:rtl/>
      </w:rPr>
      <w:tab/>
    </w:r>
    <w:r w:rsidRPr="00791E3A">
      <w:rPr>
        <w:rFonts w:ascii="IRNazanin" w:hAnsi="IRNazanin" w:cs="IRNazanin"/>
        <w:sz w:val="26"/>
        <w:rtl/>
      </w:rPr>
      <w:tab/>
    </w:r>
    <w:r w:rsidRPr="00791E3A">
      <w:rPr>
        <w:rFonts w:ascii="IRNazanin" w:hAnsi="IRNazanin" w:cs="IRNazanin"/>
        <w:sz w:val="26"/>
        <w:rtl/>
      </w:rPr>
      <w:tab/>
    </w:r>
    <w:r w:rsidRPr="00DF05A1">
      <w:rPr>
        <w:rFonts w:ascii="IRNazanin" w:hAnsi="IRNazanin" w:cs="IRNazanin"/>
        <w:b/>
        <w:bCs/>
        <w:sz w:val="26"/>
        <w:rtl/>
        <w:lang w:bidi="fa-IR"/>
      </w:rPr>
      <w:t>مرده‌های تجمّلاتی</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BE" w:rsidRPr="00C9167F" w:rsidRDefault="008D60BE" w:rsidP="00CE735D">
    <w:pPr>
      <w:pStyle w:val="Header"/>
      <w:tabs>
        <w:tab w:val="left" w:pos="284"/>
        <w:tab w:val="right" w:pos="6804"/>
      </w:tabs>
      <w:spacing w:after="180"/>
      <w:ind w:left="284" w:right="284"/>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671552" behindDoc="0" locked="0" layoutInCell="1" allowOverlap="1" wp14:anchorId="219770A1" wp14:editId="49C8993E">
              <wp:simplePos x="0" y="0"/>
              <wp:positionH relativeFrom="column">
                <wp:posOffset>0</wp:posOffset>
              </wp:positionH>
              <wp:positionV relativeFrom="paragraph">
                <wp:posOffset>288290</wp:posOffset>
              </wp:positionV>
              <wp:extent cx="4500245" cy="0"/>
              <wp:effectExtent l="24765" t="24130" r="27940" b="2349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32Lw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U3At9i8CAABOBAAADgAAAAAAAAAAAAAAAAAuAgAAZHJzL2Uy&#10;b0RvYy54bWxQSwECLQAUAAYACAAAACEAXw/ze9gAAAAGAQAADwAAAAAAAAAAAAAAAACJBAAAZHJz&#10;L2Rvd25yZXYueG1sUEsFBgAAAAAEAAQA8wAAAI4FAAAAAA==&#10;" strokeweight="3pt">
              <v:stroke linestyle="thinThin"/>
            </v:line>
          </w:pict>
        </mc:Fallback>
      </mc:AlternateContent>
    </w:r>
    <w:r w:rsidRPr="00CE735D">
      <w:rPr>
        <w:rFonts w:ascii="IRNazanin" w:hAnsi="IRNazanin" w:cs="IRNazanin" w:hint="eastAsia"/>
        <w:b/>
        <w:bCs/>
        <w:sz w:val="26"/>
        <w:rtl/>
        <w:lang w:bidi="fa-IR"/>
      </w:rPr>
      <w:t>اسلام</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د</w:t>
    </w:r>
    <w:r>
      <w:rPr>
        <w:rFonts w:ascii="IRNazanin" w:hAnsi="IRNazanin" w:cs="IRNazanin" w:hint="cs"/>
        <w:b/>
        <w:bCs/>
        <w:sz w:val="26"/>
        <w:rtl/>
        <w:lang w:bidi="fa-IR"/>
      </w:rPr>
      <w:t>ی</w:t>
    </w:r>
    <w:r w:rsidRPr="00CE735D">
      <w:rPr>
        <w:rFonts w:ascii="IRNazanin" w:hAnsi="IRNazanin" w:cs="IRNazanin" w:hint="eastAsia"/>
        <w:b/>
        <w:bCs/>
        <w:sz w:val="26"/>
        <w:rtl/>
        <w:lang w:bidi="fa-IR"/>
      </w:rPr>
      <w:t>ن</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شعار</w:t>
    </w:r>
    <w:r w:rsidRPr="00CE735D">
      <w:rPr>
        <w:rFonts w:ascii="IRNazanin" w:hAnsi="IRNazanin" w:cs="IRNazanin"/>
        <w:b/>
        <w:bCs/>
        <w:sz w:val="26"/>
        <w:rtl/>
        <w:lang w:bidi="fa-IR"/>
      </w:rPr>
      <w:t xml:space="preserve"> </w:t>
    </w:r>
    <w:r>
      <w:rPr>
        <w:rFonts w:ascii="IRNazanin" w:hAnsi="IRNazanin" w:cs="IRNazanin" w:hint="eastAsia"/>
        <w:b/>
        <w:bCs/>
        <w:sz w:val="26"/>
        <w:rtl/>
        <w:lang w:bidi="fa-IR"/>
      </w:rPr>
      <w:t>ن</w:t>
    </w:r>
    <w:r>
      <w:rPr>
        <w:rFonts w:ascii="IRNazanin" w:hAnsi="IRNazanin" w:cs="IRNazanin" w:hint="cs"/>
        <w:b/>
        <w:bCs/>
        <w:sz w:val="26"/>
        <w:rtl/>
        <w:lang w:bidi="fa-IR"/>
      </w:rPr>
      <w:t>ی</w:t>
    </w:r>
    <w:r w:rsidRPr="00CE735D">
      <w:rPr>
        <w:rFonts w:ascii="IRNazanin" w:hAnsi="IRNazanin" w:cs="IRNazanin" w:hint="eastAsia"/>
        <w:b/>
        <w:bCs/>
        <w:sz w:val="26"/>
        <w:rtl/>
        <w:lang w:bidi="fa-IR"/>
      </w:rPr>
      <w:t>ست</w:t>
    </w:r>
    <w:r w:rsidRPr="00791E3A">
      <w:rPr>
        <w:rFonts w:ascii="IRNazanin" w:hAnsi="IRNazanin" w:cs="IRNazanin"/>
        <w:sz w:val="26"/>
        <w:rtl/>
      </w:rPr>
      <w:tab/>
    </w:r>
    <w:r>
      <w:rPr>
        <w:rFonts w:ascii="IRNazanin" w:hAnsi="IRNazanin" w:cs="IRNazanin" w:hint="cs"/>
        <w:sz w:val="26"/>
        <w:rtl/>
      </w:rPr>
      <w:tab/>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sidR="00E9590A">
      <w:rPr>
        <w:rFonts w:ascii="IRNazli" w:hAnsi="IRNazli" w:cs="IRNazli"/>
        <w:noProof/>
        <w:sz w:val="28"/>
        <w:szCs w:val="28"/>
        <w:rtl/>
      </w:rPr>
      <w:t>35</w:t>
    </w:r>
    <w:r w:rsidRPr="00B27C7C">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BE" w:rsidRPr="00C9167F" w:rsidRDefault="008D60BE" w:rsidP="00CE735D">
    <w:pPr>
      <w:pStyle w:val="Header"/>
      <w:tabs>
        <w:tab w:val="left" w:pos="284"/>
        <w:tab w:val="right" w:pos="6804"/>
      </w:tabs>
      <w:spacing w:after="180"/>
      <w:ind w:left="284" w:right="284"/>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673600" behindDoc="0" locked="0" layoutInCell="1" allowOverlap="1" wp14:anchorId="6B9C7FBA" wp14:editId="6DDCF61B">
              <wp:simplePos x="0" y="0"/>
              <wp:positionH relativeFrom="column">
                <wp:posOffset>0</wp:posOffset>
              </wp:positionH>
              <wp:positionV relativeFrom="paragraph">
                <wp:posOffset>288290</wp:posOffset>
              </wp:positionV>
              <wp:extent cx="4500245" cy="0"/>
              <wp:effectExtent l="24765" t="24130" r="27940" b="2349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1BJ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FCal&#10;SA8z2npLRNt5VGmloIPaInBCpwbjCkio1MaGWulRbc2zpt8cUrrqiGp5ZPxyMoCShYzkVUrYOAPf&#10;2w2fNIMYsvc6tu3Y2B41UpiPITGAQ2vQMc7pdJsTP3pE4TCfpukkn2JEr76EFAEiJBrr/AeuexSM&#10;EkuhQgtJQQ7PzgdKv0LCsdJrIWWUgVRoKPHDPEtBKbQ30BS2kzHZaSlYCAwpzra7Slp0IEFU8Ym1&#10;guc+zOq9YhG444StLrYnQp5tICJVwIOygNrFOqvm+2P6uJqv5vkon8xWozyt69H7dZWPZu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sM1BJLgIAAE4EAAAOAAAAAAAAAAAAAAAAAC4CAABkcnMvZTJv&#10;RG9jLnhtbFBLAQItABQABgAIAAAAIQBfD/N72AAAAAYBAAAPAAAAAAAAAAAAAAAAAIgEAABkcnMv&#10;ZG93bnJldi54bWxQSwUGAAAAAAQABADzAAAAjQUAAAAA&#10;" strokeweight="3pt">
              <v:stroke linestyle="thinThin"/>
            </v:line>
          </w:pict>
        </mc:Fallback>
      </mc:AlternateContent>
    </w:r>
    <w:r w:rsidRPr="00CE735D">
      <w:rPr>
        <w:rFonts w:ascii="IRNazanin" w:hAnsi="IRNazanin" w:cs="IRNazanin" w:hint="eastAsia"/>
        <w:b/>
        <w:bCs/>
        <w:sz w:val="26"/>
        <w:rtl/>
        <w:lang w:bidi="fa-IR"/>
      </w:rPr>
      <w:t>محمد</w:t>
    </w:r>
    <w:r w:rsidRPr="00CE735D">
      <w:rPr>
        <w:rFonts w:ascii="IRNazanin" w:hAnsi="IRNazanin" w:cs="IRNazanin"/>
        <w:b/>
        <w:bCs/>
        <w:sz w:val="26"/>
        <w:rtl/>
        <w:lang w:bidi="fa-IR"/>
      </w:rPr>
      <w:t xml:space="preserve"> </w:t>
    </w:r>
    <w:r w:rsidRPr="00872E9C">
      <w:rPr>
        <w:rFonts w:ascii="IRNazanin" w:hAnsi="IRNazanin" w:cs="CTraditional Arabic" w:hint="cs"/>
        <w:b/>
        <w:sz w:val="26"/>
        <w:rtl/>
        <w:lang w:bidi="fa-IR"/>
      </w:rPr>
      <w:t>ج</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اسوه</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و</w:t>
    </w:r>
    <w:r w:rsidRPr="00CE735D">
      <w:rPr>
        <w:rFonts w:ascii="IRNazanin" w:hAnsi="IRNazanin" w:cs="IRNazanin"/>
        <w:b/>
        <w:bCs/>
        <w:sz w:val="26"/>
        <w:rtl/>
        <w:lang w:bidi="fa-IR"/>
      </w:rPr>
      <w:t xml:space="preserve"> </w:t>
    </w:r>
    <w:r>
      <w:rPr>
        <w:rFonts w:ascii="IRNazanin" w:hAnsi="IRNazanin" w:cs="IRNazanin" w:hint="eastAsia"/>
        <w:b/>
        <w:bCs/>
        <w:sz w:val="26"/>
        <w:rtl/>
        <w:lang w:bidi="fa-IR"/>
      </w:rPr>
      <w:t>الگو</w:t>
    </w:r>
    <w:r>
      <w:rPr>
        <w:rFonts w:ascii="IRNazanin" w:hAnsi="IRNazanin" w:cs="IRNazanin" w:hint="cs"/>
        <w:b/>
        <w:bCs/>
        <w:sz w:val="26"/>
        <w:rtl/>
        <w:lang w:bidi="fa-IR"/>
      </w:rPr>
      <w:t>ی</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جهان</w:t>
    </w:r>
    <w:r>
      <w:rPr>
        <w:rFonts w:ascii="IRNazanin" w:hAnsi="IRNazanin" w:cs="IRNazanin" w:hint="cs"/>
        <w:b/>
        <w:bCs/>
        <w:sz w:val="26"/>
        <w:rtl/>
        <w:lang w:bidi="fa-IR"/>
      </w:rPr>
      <w:t>ی</w:t>
    </w:r>
    <w:r w:rsidRPr="00CE735D">
      <w:rPr>
        <w:rFonts w:ascii="IRNazanin" w:hAnsi="IRNazanin" w:cs="IRNazanin" w:hint="eastAsia"/>
        <w:b/>
        <w:bCs/>
        <w:sz w:val="26"/>
        <w:rtl/>
        <w:lang w:bidi="fa-IR"/>
      </w:rPr>
      <w:t>ان</w:t>
    </w:r>
    <w:r w:rsidRPr="00791E3A">
      <w:rPr>
        <w:rFonts w:ascii="IRNazanin" w:hAnsi="IRNazanin" w:cs="IRNazanin"/>
        <w:sz w:val="26"/>
        <w:rtl/>
      </w:rPr>
      <w:tab/>
    </w:r>
    <w:r>
      <w:rPr>
        <w:rFonts w:ascii="IRNazanin" w:hAnsi="IRNazanin" w:cs="IRNazanin" w:hint="cs"/>
        <w:sz w:val="26"/>
        <w:rtl/>
      </w:rPr>
      <w:tab/>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sidR="00E9590A">
      <w:rPr>
        <w:rFonts w:ascii="IRNazli" w:hAnsi="IRNazli" w:cs="IRNazli"/>
        <w:noProof/>
        <w:sz w:val="28"/>
        <w:szCs w:val="28"/>
        <w:rtl/>
      </w:rPr>
      <w:t>41</w:t>
    </w:r>
    <w:r w:rsidRPr="00B27C7C">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BE" w:rsidRPr="00C9167F" w:rsidRDefault="008D60BE" w:rsidP="00CE735D">
    <w:pPr>
      <w:pStyle w:val="Header"/>
      <w:tabs>
        <w:tab w:val="left" w:pos="284"/>
        <w:tab w:val="right" w:pos="6804"/>
      </w:tabs>
      <w:spacing w:after="180"/>
      <w:ind w:left="284" w:right="284"/>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675648" behindDoc="0" locked="0" layoutInCell="1" allowOverlap="1" wp14:anchorId="75F99039" wp14:editId="021EC183">
              <wp:simplePos x="0" y="0"/>
              <wp:positionH relativeFrom="column">
                <wp:posOffset>0</wp:posOffset>
              </wp:positionH>
              <wp:positionV relativeFrom="paragraph">
                <wp:posOffset>288290</wp:posOffset>
              </wp:positionV>
              <wp:extent cx="4500245" cy="0"/>
              <wp:effectExtent l="24765" t="24130" r="27940" b="2349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Q5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oWCQ5LgIAAE4EAAAOAAAAAAAAAAAAAAAAAC4CAABkcnMvZTJv&#10;RG9jLnhtbFBLAQItABQABgAIAAAAIQBfD/N72AAAAAYBAAAPAAAAAAAAAAAAAAAAAIgEAABkcnMv&#10;ZG93bnJldi54bWxQSwUGAAAAAAQABADzAAAAjQUAAAAA&#10;" strokeweight="3pt">
              <v:stroke linestyle="thinThin"/>
            </v:line>
          </w:pict>
        </mc:Fallback>
      </mc:AlternateContent>
    </w:r>
    <w:r w:rsidRPr="00CE735D">
      <w:rPr>
        <w:rFonts w:ascii="IRNazanin" w:hAnsi="IRNazanin" w:cs="IRNazanin" w:hint="eastAsia"/>
        <w:b/>
        <w:bCs/>
        <w:sz w:val="26"/>
        <w:rtl/>
        <w:lang w:bidi="fa-IR"/>
      </w:rPr>
      <w:t>اتّباع</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سنّت</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در</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پرتو</w:t>
    </w:r>
    <w:r w:rsidRPr="00CE735D">
      <w:rPr>
        <w:rFonts w:ascii="IRNazanin" w:hAnsi="IRNazanin" w:cs="IRNazanin"/>
        <w:b/>
        <w:bCs/>
        <w:sz w:val="26"/>
        <w:rtl/>
        <w:lang w:bidi="fa-IR"/>
      </w:rPr>
      <w:t xml:space="preserve"> </w:t>
    </w:r>
    <w:r>
      <w:rPr>
        <w:rFonts w:ascii="IRNazanin" w:hAnsi="IRNazanin" w:cs="IRNazanin" w:hint="eastAsia"/>
        <w:b/>
        <w:bCs/>
        <w:sz w:val="26"/>
        <w:rtl/>
        <w:lang w:bidi="fa-IR"/>
      </w:rPr>
      <w:t>آ</w:t>
    </w:r>
    <w:r>
      <w:rPr>
        <w:rFonts w:ascii="IRNazanin" w:hAnsi="IRNazanin" w:cs="IRNazanin" w:hint="cs"/>
        <w:b/>
        <w:bCs/>
        <w:sz w:val="26"/>
        <w:rtl/>
        <w:lang w:bidi="fa-IR"/>
      </w:rPr>
      <w:t>ی</w:t>
    </w:r>
    <w:r w:rsidRPr="00CE735D">
      <w:rPr>
        <w:rFonts w:ascii="IRNazanin" w:hAnsi="IRNazanin" w:cs="IRNazanin" w:hint="eastAsia"/>
        <w:b/>
        <w:bCs/>
        <w:sz w:val="26"/>
        <w:rtl/>
        <w:lang w:bidi="fa-IR"/>
      </w:rPr>
      <w:t>ات</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قرآن</w:t>
    </w:r>
    <w:r w:rsidRPr="00791E3A">
      <w:rPr>
        <w:rFonts w:ascii="IRNazanin" w:hAnsi="IRNazanin" w:cs="IRNazanin"/>
        <w:sz w:val="26"/>
        <w:rtl/>
      </w:rPr>
      <w:tab/>
    </w:r>
    <w:r>
      <w:rPr>
        <w:rFonts w:ascii="IRNazanin" w:hAnsi="IRNazanin" w:cs="IRNazanin" w:hint="cs"/>
        <w:sz w:val="26"/>
        <w:rtl/>
      </w:rPr>
      <w:tab/>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sidR="00E9590A">
      <w:rPr>
        <w:rFonts w:ascii="IRNazli" w:hAnsi="IRNazli" w:cs="IRNazli"/>
        <w:noProof/>
        <w:sz w:val="28"/>
        <w:szCs w:val="28"/>
        <w:rtl/>
      </w:rPr>
      <w:t>49</w:t>
    </w:r>
    <w:r w:rsidRPr="00B27C7C">
      <w:rPr>
        <w:rFonts w:ascii="IRNazli" w:hAnsi="IRNazli" w:cs="IRNazli"/>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BE" w:rsidRPr="00C9167F" w:rsidRDefault="008D60BE" w:rsidP="00CE735D">
    <w:pPr>
      <w:pStyle w:val="Header"/>
      <w:tabs>
        <w:tab w:val="left" w:pos="284"/>
        <w:tab w:val="right" w:pos="6804"/>
      </w:tabs>
      <w:spacing w:after="180"/>
      <w:ind w:left="284" w:right="284"/>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677696" behindDoc="0" locked="0" layoutInCell="1" allowOverlap="1" wp14:anchorId="6609BADA" wp14:editId="1E521949">
              <wp:simplePos x="0" y="0"/>
              <wp:positionH relativeFrom="column">
                <wp:posOffset>0</wp:posOffset>
              </wp:positionH>
              <wp:positionV relativeFrom="paragraph">
                <wp:posOffset>288290</wp:posOffset>
              </wp:positionV>
              <wp:extent cx="4500245" cy="0"/>
              <wp:effectExtent l="24765" t="24130" r="27940" b="2349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d1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A3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Ji3N3UtAgAATgQAAA4AAAAAAAAAAAAAAAAALgIAAGRycy9lMm9E&#10;b2MueG1sUEsBAi0AFAAGAAgAAAAhAF8P83vYAAAABgEAAA8AAAAAAAAAAAAAAAAAhwQAAGRycy9k&#10;b3ducmV2LnhtbFBLBQYAAAAABAAEAPMAAACMBQAAAAA=&#10;" strokeweight="3pt">
              <v:stroke linestyle="thinThin"/>
            </v:line>
          </w:pict>
        </mc:Fallback>
      </mc:AlternateContent>
    </w:r>
    <w:r w:rsidRPr="00CE735D">
      <w:rPr>
        <w:rFonts w:ascii="IRNazanin" w:hAnsi="IRNazanin" w:cs="IRNazanin" w:hint="eastAsia"/>
        <w:b/>
        <w:bCs/>
        <w:sz w:val="26"/>
        <w:rtl/>
        <w:lang w:bidi="fa-IR"/>
      </w:rPr>
      <w:t>اتّباع</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سنّت</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در</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پرتو</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گفتار</w:t>
    </w:r>
    <w:r w:rsidRPr="00CE735D">
      <w:rPr>
        <w:rFonts w:ascii="IRNazanin" w:hAnsi="IRNazanin" w:cs="IRNazanin"/>
        <w:b/>
        <w:bCs/>
        <w:sz w:val="26"/>
        <w:rtl/>
        <w:lang w:bidi="fa-IR"/>
      </w:rPr>
      <w:t xml:space="preserve"> </w:t>
    </w:r>
    <w:r>
      <w:rPr>
        <w:rFonts w:ascii="IRNazanin" w:hAnsi="IRNazanin" w:cs="IRNazanin" w:hint="eastAsia"/>
        <w:b/>
        <w:bCs/>
        <w:sz w:val="26"/>
        <w:rtl/>
        <w:lang w:bidi="fa-IR"/>
      </w:rPr>
      <w:t>پ</w:t>
    </w:r>
    <w:r>
      <w:rPr>
        <w:rFonts w:ascii="IRNazanin" w:hAnsi="IRNazanin" w:cs="IRNazanin" w:hint="cs"/>
        <w:b/>
        <w:bCs/>
        <w:sz w:val="26"/>
        <w:rtl/>
        <w:lang w:bidi="fa-IR"/>
      </w:rPr>
      <w:t>ی</w:t>
    </w:r>
    <w:r w:rsidRPr="00CE735D">
      <w:rPr>
        <w:rFonts w:ascii="IRNazanin" w:hAnsi="IRNazanin" w:cs="IRNazanin" w:hint="eastAsia"/>
        <w:b/>
        <w:bCs/>
        <w:sz w:val="26"/>
        <w:rtl/>
        <w:lang w:bidi="fa-IR"/>
      </w:rPr>
      <w:t>امبر</w:t>
    </w:r>
    <w:r w:rsidRPr="00CE735D">
      <w:rPr>
        <w:rFonts w:ascii="IRNazanin" w:hAnsi="IRNazanin" w:cs="IRNazanin"/>
        <w:b/>
        <w:bCs/>
        <w:sz w:val="26"/>
        <w:rtl/>
        <w:lang w:bidi="fa-IR"/>
      </w:rPr>
      <w:t xml:space="preserve"> </w:t>
    </w:r>
    <w:r w:rsidRPr="00872E9C">
      <w:rPr>
        <w:rFonts w:ascii="IRNazanin" w:hAnsi="IRNazanin" w:cs="CTraditional Arabic" w:hint="cs"/>
        <w:b/>
        <w:sz w:val="26"/>
        <w:rtl/>
        <w:lang w:bidi="fa-IR"/>
      </w:rPr>
      <w:t>ج</w:t>
    </w:r>
    <w:r w:rsidRPr="00791E3A">
      <w:rPr>
        <w:rFonts w:ascii="IRNazanin" w:hAnsi="IRNazanin" w:cs="IRNazanin"/>
        <w:sz w:val="26"/>
        <w:rtl/>
      </w:rPr>
      <w:tab/>
    </w:r>
    <w:r>
      <w:rPr>
        <w:rFonts w:ascii="IRNazanin" w:hAnsi="IRNazanin" w:cs="IRNazanin" w:hint="cs"/>
        <w:sz w:val="26"/>
        <w:rtl/>
      </w:rPr>
      <w:tab/>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sidR="00E9590A">
      <w:rPr>
        <w:rFonts w:ascii="IRNazli" w:hAnsi="IRNazli" w:cs="IRNazli"/>
        <w:noProof/>
        <w:sz w:val="28"/>
        <w:szCs w:val="28"/>
        <w:rtl/>
      </w:rPr>
      <w:t>59</w:t>
    </w:r>
    <w:r w:rsidRPr="00B27C7C">
      <w:rPr>
        <w:rFonts w:ascii="IRNazli" w:hAnsi="IRNazli" w:cs="IRNazli"/>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BE" w:rsidRPr="00C9167F" w:rsidRDefault="008D60BE" w:rsidP="00CE735D">
    <w:pPr>
      <w:pStyle w:val="Header"/>
      <w:tabs>
        <w:tab w:val="left" w:pos="284"/>
        <w:tab w:val="right" w:pos="6804"/>
      </w:tabs>
      <w:spacing w:after="180"/>
      <w:ind w:left="284" w:right="284"/>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679744" behindDoc="0" locked="0" layoutInCell="1" allowOverlap="1" wp14:anchorId="4C4F7A41" wp14:editId="2011FB23">
              <wp:simplePos x="0" y="0"/>
              <wp:positionH relativeFrom="column">
                <wp:posOffset>0</wp:posOffset>
              </wp:positionH>
              <wp:positionV relativeFrom="paragraph">
                <wp:posOffset>288290</wp:posOffset>
              </wp:positionV>
              <wp:extent cx="4500245" cy="0"/>
              <wp:effectExtent l="24765" t="24130" r="27940" b="2349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EMF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JzcQwUwAgAATgQAAA4AAAAAAAAAAAAAAAAALgIAAGRycy9l&#10;Mm9Eb2MueG1sUEsBAi0AFAAGAAgAAAAhAF8P83vYAAAABgEAAA8AAAAAAAAAAAAAAAAAigQAAGRy&#10;cy9kb3ducmV2LnhtbFBLBQYAAAAABAAEAPMAAACPBQAAAAA=&#10;" strokeweight="3pt">
              <v:stroke linestyle="thinThin"/>
            </v:line>
          </w:pict>
        </mc:Fallback>
      </mc:AlternateContent>
    </w:r>
    <w:r w:rsidRPr="00CE735D">
      <w:rPr>
        <w:rFonts w:ascii="IRNazanin" w:hAnsi="IRNazanin" w:cs="IRNazanin" w:hint="eastAsia"/>
        <w:b/>
        <w:bCs/>
        <w:sz w:val="26"/>
        <w:rtl/>
        <w:lang w:bidi="fa-IR"/>
      </w:rPr>
      <w:t>اسلام</w:t>
    </w:r>
    <w:r w:rsidRPr="00CE735D">
      <w:rPr>
        <w:rFonts w:ascii="IRNazanin" w:hAnsi="IRNazanin" w:cs="IRNazanin"/>
        <w:b/>
        <w:bCs/>
        <w:sz w:val="26"/>
        <w:rtl/>
        <w:lang w:bidi="fa-IR"/>
      </w:rPr>
      <w:t xml:space="preserve"> </w:t>
    </w:r>
    <w:r>
      <w:rPr>
        <w:rFonts w:ascii="IRNazanin" w:hAnsi="IRNazanin" w:cs="IRNazanin" w:hint="eastAsia"/>
        <w:b/>
        <w:bCs/>
        <w:sz w:val="26"/>
        <w:rtl/>
        <w:lang w:bidi="fa-IR"/>
      </w:rPr>
      <w:t>د</w:t>
    </w:r>
    <w:r>
      <w:rPr>
        <w:rFonts w:ascii="IRNazanin" w:hAnsi="IRNazanin" w:cs="IRNazanin" w:hint="cs"/>
        <w:b/>
        <w:bCs/>
        <w:sz w:val="26"/>
        <w:rtl/>
        <w:lang w:bidi="fa-IR"/>
      </w:rPr>
      <w:t>ی</w:t>
    </w:r>
    <w:r w:rsidRPr="00CE735D">
      <w:rPr>
        <w:rFonts w:ascii="IRNazanin" w:hAnsi="IRNazanin" w:cs="IRNazanin" w:hint="eastAsia"/>
        <w:b/>
        <w:bCs/>
        <w:sz w:val="26"/>
        <w:rtl/>
        <w:lang w:bidi="fa-IR"/>
      </w:rPr>
      <w:t>ن</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مراسم</w:t>
    </w:r>
    <w:r w:rsidRPr="00CE735D">
      <w:rPr>
        <w:rFonts w:ascii="IRNazanin" w:hAnsi="IRNazanin" w:cs="IRNazanin"/>
        <w:b/>
        <w:bCs/>
        <w:sz w:val="26"/>
        <w:rtl/>
        <w:lang w:bidi="fa-IR"/>
      </w:rPr>
      <w:t xml:space="preserve"> </w:t>
    </w:r>
    <w:r>
      <w:rPr>
        <w:rFonts w:ascii="IRNazanin" w:hAnsi="IRNazanin" w:cs="IRNazanin" w:hint="eastAsia"/>
        <w:b/>
        <w:bCs/>
        <w:sz w:val="26"/>
        <w:rtl/>
        <w:lang w:bidi="fa-IR"/>
      </w:rPr>
      <w:t>ن</w:t>
    </w:r>
    <w:r>
      <w:rPr>
        <w:rFonts w:ascii="IRNazanin" w:hAnsi="IRNazanin" w:cs="IRNazanin" w:hint="cs"/>
        <w:b/>
        <w:bCs/>
        <w:sz w:val="26"/>
        <w:rtl/>
        <w:lang w:bidi="fa-IR"/>
      </w:rPr>
      <w:t>ی</w:t>
    </w:r>
    <w:r w:rsidRPr="00CE735D">
      <w:rPr>
        <w:rFonts w:ascii="IRNazanin" w:hAnsi="IRNazanin" w:cs="IRNazanin" w:hint="eastAsia"/>
        <w:b/>
        <w:bCs/>
        <w:sz w:val="26"/>
        <w:rtl/>
        <w:lang w:bidi="fa-IR"/>
      </w:rPr>
      <w:t>ست،</w:t>
    </w:r>
    <w:r w:rsidRPr="00CE735D">
      <w:rPr>
        <w:rFonts w:ascii="IRNazanin" w:hAnsi="IRNazanin" w:cs="IRNazanin"/>
        <w:b/>
        <w:bCs/>
        <w:sz w:val="26"/>
        <w:rtl/>
        <w:lang w:bidi="fa-IR"/>
      </w:rPr>
      <w:t xml:space="preserve"> </w:t>
    </w:r>
    <w:r>
      <w:rPr>
        <w:rFonts w:ascii="IRNazanin" w:hAnsi="IRNazanin" w:cs="IRNazanin" w:hint="eastAsia"/>
        <w:b/>
        <w:bCs/>
        <w:sz w:val="26"/>
        <w:rtl/>
        <w:lang w:bidi="fa-IR"/>
      </w:rPr>
      <w:t>د</w:t>
    </w:r>
    <w:r>
      <w:rPr>
        <w:rFonts w:ascii="IRNazanin" w:hAnsi="IRNazanin" w:cs="IRNazanin" w:hint="cs"/>
        <w:b/>
        <w:bCs/>
        <w:sz w:val="26"/>
        <w:rtl/>
        <w:lang w:bidi="fa-IR"/>
      </w:rPr>
      <w:t>ی</w:t>
    </w:r>
    <w:r w:rsidRPr="00CE735D">
      <w:rPr>
        <w:rFonts w:ascii="IRNazanin" w:hAnsi="IRNazanin" w:cs="IRNazanin" w:hint="eastAsia"/>
        <w:b/>
        <w:bCs/>
        <w:sz w:val="26"/>
        <w:rtl/>
        <w:lang w:bidi="fa-IR"/>
      </w:rPr>
      <w:t>ن</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عمل</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است</w:t>
    </w:r>
    <w:r w:rsidRPr="00791E3A">
      <w:rPr>
        <w:rFonts w:ascii="IRNazanin" w:hAnsi="IRNazanin" w:cs="IRNazanin"/>
        <w:sz w:val="26"/>
        <w:rtl/>
      </w:rPr>
      <w:tab/>
    </w:r>
    <w:r>
      <w:rPr>
        <w:rFonts w:ascii="IRNazanin" w:hAnsi="IRNazanin" w:cs="IRNazanin" w:hint="cs"/>
        <w:sz w:val="26"/>
        <w:rtl/>
      </w:rPr>
      <w:tab/>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sidR="00E9590A">
      <w:rPr>
        <w:rFonts w:ascii="IRNazli" w:hAnsi="IRNazli" w:cs="IRNazli"/>
        <w:noProof/>
        <w:sz w:val="28"/>
        <w:szCs w:val="28"/>
        <w:rtl/>
      </w:rPr>
      <w:t>63</w:t>
    </w:r>
    <w:r w:rsidRPr="00B27C7C">
      <w:rPr>
        <w:rFonts w:ascii="IRNazli" w:hAnsi="IRNazli" w:cs="IRNazli"/>
        <w:sz w:val="28"/>
        <w:szCs w:val="2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BE" w:rsidRPr="00C9167F" w:rsidRDefault="008D60BE" w:rsidP="00CE735D">
    <w:pPr>
      <w:pStyle w:val="Header"/>
      <w:tabs>
        <w:tab w:val="left" w:pos="284"/>
        <w:tab w:val="right" w:pos="6804"/>
      </w:tabs>
      <w:spacing w:after="180"/>
      <w:ind w:left="284" w:right="284"/>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681792" behindDoc="0" locked="0" layoutInCell="1" allowOverlap="1" wp14:anchorId="5B231CDC" wp14:editId="6D16F91D">
              <wp:simplePos x="0" y="0"/>
              <wp:positionH relativeFrom="column">
                <wp:posOffset>0</wp:posOffset>
              </wp:positionH>
              <wp:positionV relativeFrom="paragraph">
                <wp:posOffset>288290</wp:posOffset>
              </wp:positionV>
              <wp:extent cx="4500245" cy="0"/>
              <wp:effectExtent l="24765" t="24130" r="27940" b="2349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2"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V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QYd+V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eastAsia"/>
        <w:b/>
        <w:bCs/>
        <w:sz w:val="26"/>
        <w:rtl/>
        <w:lang w:bidi="fa-IR"/>
      </w:rPr>
      <w:t>نمونه‌ها</w:t>
    </w:r>
    <w:r>
      <w:rPr>
        <w:rFonts w:ascii="IRNazanin" w:hAnsi="IRNazanin" w:cs="IRNazanin" w:hint="cs"/>
        <w:b/>
        <w:bCs/>
        <w:sz w:val="26"/>
        <w:rtl/>
        <w:lang w:bidi="fa-IR"/>
      </w:rPr>
      <w:t>یی</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از</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عمل</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صحابه</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بر</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سنّت</w:t>
    </w:r>
    <w:r w:rsidRPr="00CE735D">
      <w:rPr>
        <w:rFonts w:ascii="IRNazanin" w:hAnsi="IRNazanin" w:cs="IRNazanin"/>
        <w:b/>
        <w:bCs/>
        <w:sz w:val="26"/>
        <w:rtl/>
        <w:lang w:bidi="fa-IR"/>
      </w:rPr>
      <w:t xml:space="preserve"> </w:t>
    </w:r>
    <w:r>
      <w:rPr>
        <w:rFonts w:ascii="IRNazanin" w:hAnsi="IRNazanin" w:cs="IRNazanin" w:hint="eastAsia"/>
        <w:b/>
        <w:bCs/>
        <w:sz w:val="26"/>
        <w:rtl/>
        <w:lang w:bidi="fa-IR"/>
      </w:rPr>
      <w:t>پ</w:t>
    </w:r>
    <w:r>
      <w:rPr>
        <w:rFonts w:ascii="IRNazanin" w:hAnsi="IRNazanin" w:cs="IRNazanin" w:hint="cs"/>
        <w:b/>
        <w:bCs/>
        <w:sz w:val="26"/>
        <w:rtl/>
        <w:lang w:bidi="fa-IR"/>
      </w:rPr>
      <w:t>ی</w:t>
    </w:r>
    <w:r w:rsidRPr="00CE735D">
      <w:rPr>
        <w:rFonts w:ascii="IRNazanin" w:hAnsi="IRNazanin" w:cs="IRNazanin" w:hint="eastAsia"/>
        <w:b/>
        <w:bCs/>
        <w:sz w:val="26"/>
        <w:rtl/>
        <w:lang w:bidi="fa-IR"/>
      </w:rPr>
      <w:t>امبر</w:t>
    </w:r>
    <w:r w:rsidRPr="00CE735D">
      <w:rPr>
        <w:rFonts w:ascii="IRNazanin" w:hAnsi="IRNazanin" w:cs="IRNazanin"/>
        <w:b/>
        <w:bCs/>
        <w:sz w:val="26"/>
        <w:rtl/>
        <w:lang w:bidi="fa-IR"/>
      </w:rPr>
      <w:t xml:space="preserve"> </w:t>
    </w:r>
    <w:r>
      <w:rPr>
        <w:rFonts w:ascii="IRNazanin" w:hAnsi="IRNazanin" w:cs="IRNazanin" w:hint="eastAsia"/>
        <w:b/>
        <w:bCs/>
        <w:sz w:val="26"/>
        <w:rtl/>
        <w:lang w:bidi="fa-IR"/>
      </w:rPr>
      <w:t>ا</w:t>
    </w:r>
    <w:r>
      <w:rPr>
        <w:rFonts w:ascii="IRNazanin" w:hAnsi="IRNazanin" w:cs="IRNazanin" w:hint="cs"/>
        <w:b/>
        <w:bCs/>
        <w:sz w:val="26"/>
        <w:rtl/>
        <w:lang w:bidi="fa-IR"/>
      </w:rPr>
      <w:t>ک</w:t>
    </w:r>
    <w:r w:rsidRPr="00CE735D">
      <w:rPr>
        <w:rFonts w:ascii="IRNazanin" w:hAnsi="IRNazanin" w:cs="IRNazanin" w:hint="eastAsia"/>
        <w:b/>
        <w:bCs/>
        <w:sz w:val="26"/>
        <w:rtl/>
        <w:lang w:bidi="fa-IR"/>
      </w:rPr>
      <w:t>رم</w:t>
    </w:r>
    <w:r w:rsidRPr="00CE735D">
      <w:rPr>
        <w:rFonts w:ascii="IRNazanin" w:hAnsi="IRNazanin" w:cs="IRNazanin"/>
        <w:b/>
        <w:bCs/>
        <w:sz w:val="26"/>
        <w:rtl/>
        <w:lang w:bidi="fa-IR"/>
      </w:rPr>
      <w:t xml:space="preserve"> </w:t>
    </w:r>
    <w:r w:rsidRPr="00872E9C">
      <w:rPr>
        <w:rFonts w:ascii="IRNazanin" w:hAnsi="IRNazanin" w:cs="CTraditional Arabic" w:hint="cs"/>
        <w:b/>
        <w:sz w:val="26"/>
        <w:rtl/>
        <w:lang w:bidi="fa-IR"/>
      </w:rPr>
      <w:t>ج</w:t>
    </w:r>
    <w:r w:rsidRPr="00791E3A">
      <w:rPr>
        <w:rFonts w:ascii="IRNazanin" w:hAnsi="IRNazanin" w:cs="IRNazanin"/>
        <w:sz w:val="26"/>
        <w:rtl/>
      </w:rPr>
      <w:tab/>
    </w:r>
    <w:r>
      <w:rPr>
        <w:rFonts w:ascii="IRNazanin" w:hAnsi="IRNazanin" w:cs="IRNazanin" w:hint="cs"/>
        <w:sz w:val="26"/>
        <w:rtl/>
      </w:rPr>
      <w:tab/>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sidR="00E9590A">
      <w:rPr>
        <w:rFonts w:ascii="IRNazli" w:hAnsi="IRNazli" w:cs="IRNazli"/>
        <w:noProof/>
        <w:sz w:val="28"/>
        <w:szCs w:val="28"/>
        <w:rtl/>
      </w:rPr>
      <w:t>81</w:t>
    </w:r>
    <w:r w:rsidRPr="00B27C7C">
      <w:rPr>
        <w:rFonts w:ascii="IRNazli" w:hAnsi="IRNazli" w:cs="IRNazli"/>
        <w:sz w:val="28"/>
        <w:szCs w:val="28"/>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BE" w:rsidRPr="00C9167F" w:rsidRDefault="008D60BE" w:rsidP="00CE735D">
    <w:pPr>
      <w:pStyle w:val="Header"/>
      <w:tabs>
        <w:tab w:val="left" w:pos="284"/>
        <w:tab w:val="right" w:pos="6804"/>
      </w:tabs>
      <w:spacing w:after="180"/>
      <w:ind w:left="284" w:right="284"/>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683840" behindDoc="0" locked="0" layoutInCell="1" allowOverlap="1" wp14:anchorId="60BCCA5F" wp14:editId="45AC98B8">
              <wp:simplePos x="0" y="0"/>
              <wp:positionH relativeFrom="column">
                <wp:posOffset>0</wp:posOffset>
              </wp:positionH>
              <wp:positionV relativeFrom="paragraph">
                <wp:posOffset>288290</wp:posOffset>
              </wp:positionV>
              <wp:extent cx="4500245" cy="0"/>
              <wp:effectExtent l="24765" t="24130" r="27940" b="2349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3"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UCqvl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eastAsia"/>
        <w:b/>
        <w:bCs/>
        <w:sz w:val="26"/>
        <w:rtl/>
        <w:lang w:bidi="fa-IR"/>
      </w:rPr>
      <w:t>بهتر</w:t>
    </w:r>
    <w:r>
      <w:rPr>
        <w:rFonts w:ascii="IRNazanin" w:hAnsi="IRNazanin" w:cs="IRNazanin" w:hint="cs"/>
        <w:b/>
        <w:bCs/>
        <w:sz w:val="26"/>
        <w:rtl/>
        <w:lang w:bidi="fa-IR"/>
      </w:rPr>
      <w:t>ی</w:t>
    </w:r>
    <w:r w:rsidRPr="00CE735D">
      <w:rPr>
        <w:rFonts w:ascii="IRNazanin" w:hAnsi="IRNazanin" w:cs="IRNazanin" w:hint="eastAsia"/>
        <w:b/>
        <w:bCs/>
        <w:sz w:val="26"/>
        <w:rtl/>
        <w:lang w:bidi="fa-IR"/>
      </w:rPr>
      <w:t>ن</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صدقه</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و</w:t>
    </w:r>
    <w:r w:rsidRPr="00CE735D">
      <w:rPr>
        <w:rFonts w:ascii="IRNazanin" w:hAnsi="IRNazanin" w:cs="IRNazanin"/>
        <w:b/>
        <w:bCs/>
        <w:sz w:val="26"/>
        <w:rtl/>
        <w:lang w:bidi="fa-IR"/>
      </w:rPr>
      <w:t xml:space="preserve"> </w:t>
    </w:r>
    <w:r>
      <w:rPr>
        <w:rFonts w:ascii="IRNazanin" w:hAnsi="IRNazanin" w:cs="IRNazanin" w:hint="eastAsia"/>
        <w:b/>
        <w:bCs/>
        <w:sz w:val="26"/>
        <w:rtl/>
        <w:lang w:bidi="fa-IR"/>
      </w:rPr>
      <w:t>خ</w:t>
    </w:r>
    <w:r>
      <w:rPr>
        <w:rFonts w:ascii="IRNazanin" w:hAnsi="IRNazanin" w:cs="IRNazanin" w:hint="cs"/>
        <w:b/>
        <w:bCs/>
        <w:sz w:val="26"/>
        <w:rtl/>
        <w:lang w:bidi="fa-IR"/>
      </w:rPr>
      <w:t>ی</w:t>
    </w:r>
    <w:r w:rsidRPr="00CE735D">
      <w:rPr>
        <w:rFonts w:ascii="IRNazanin" w:hAnsi="IRNazanin" w:cs="IRNazanin" w:hint="eastAsia"/>
        <w:b/>
        <w:bCs/>
        <w:sz w:val="26"/>
        <w:rtl/>
        <w:lang w:bidi="fa-IR"/>
      </w:rPr>
      <w:t>رات</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از</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نظر</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ثواب</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و</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پاداش</w:t>
    </w:r>
    <w:r w:rsidRPr="00CE735D">
      <w:rPr>
        <w:rFonts w:ascii="IRNazanin" w:hAnsi="IRNazanin" w:cs="IRNazanin"/>
        <w:b/>
        <w:bCs/>
        <w:sz w:val="26"/>
        <w:rtl/>
        <w:lang w:bidi="fa-IR"/>
      </w:rPr>
      <w:t xml:space="preserve">) </w:t>
    </w:r>
    <w:r>
      <w:rPr>
        <w:rFonts w:ascii="IRNazanin" w:hAnsi="IRNazanin" w:cs="IRNazanin" w:hint="eastAsia"/>
        <w:b/>
        <w:bCs/>
        <w:sz w:val="26"/>
        <w:rtl/>
        <w:lang w:bidi="fa-IR"/>
      </w:rPr>
      <w:t>چ</w:t>
    </w:r>
    <w:r>
      <w:rPr>
        <w:rFonts w:ascii="IRNazanin" w:hAnsi="IRNazanin" w:cs="IRNazanin" w:hint="cs"/>
        <w:b/>
        <w:bCs/>
        <w:sz w:val="26"/>
        <w:rtl/>
        <w:lang w:bidi="fa-IR"/>
      </w:rPr>
      <w:t>ی</w:t>
    </w:r>
    <w:r w:rsidRPr="00CE735D">
      <w:rPr>
        <w:rFonts w:ascii="IRNazanin" w:hAnsi="IRNazanin" w:cs="IRNazanin" w:hint="eastAsia"/>
        <w:b/>
        <w:bCs/>
        <w:sz w:val="26"/>
        <w:rtl/>
        <w:lang w:bidi="fa-IR"/>
      </w:rPr>
      <w:t>ست؟</w:t>
    </w:r>
    <w:r>
      <w:rPr>
        <w:rFonts w:ascii="IRNazanin" w:hAnsi="IRNazanin" w:cs="IRNazanin" w:hint="cs"/>
        <w:sz w:val="26"/>
        <w:rtl/>
      </w:rPr>
      <w:tab/>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sidR="00E9590A">
      <w:rPr>
        <w:rFonts w:ascii="IRNazli" w:hAnsi="IRNazli" w:cs="IRNazli"/>
        <w:noProof/>
        <w:sz w:val="28"/>
        <w:szCs w:val="28"/>
        <w:rtl/>
      </w:rPr>
      <w:t>89</w:t>
    </w:r>
    <w:r w:rsidRPr="00B27C7C">
      <w:rPr>
        <w:rFonts w:ascii="IRNazli" w:hAnsi="IRNazli" w:cs="IRNazli"/>
        <w:sz w:val="28"/>
        <w:szCs w:val="28"/>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BE" w:rsidRPr="00C9167F" w:rsidRDefault="008D60BE" w:rsidP="00CE735D">
    <w:pPr>
      <w:pStyle w:val="Header"/>
      <w:tabs>
        <w:tab w:val="left" w:pos="284"/>
        <w:tab w:val="right" w:pos="6804"/>
      </w:tabs>
      <w:spacing w:after="180"/>
      <w:ind w:left="284" w:right="284"/>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685888" behindDoc="0" locked="0" layoutInCell="1" allowOverlap="1" wp14:anchorId="096BAE81" wp14:editId="03122E4F">
              <wp:simplePos x="0" y="0"/>
              <wp:positionH relativeFrom="column">
                <wp:posOffset>0</wp:posOffset>
              </wp:positionH>
              <wp:positionV relativeFrom="paragraph">
                <wp:posOffset>288290</wp:posOffset>
              </wp:positionV>
              <wp:extent cx="4500245" cy="0"/>
              <wp:effectExtent l="24765" t="24130" r="27940" b="23495"/>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4"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dv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JHZdvLgIAAE4EAAAOAAAAAAAAAAAAAAAAAC4CAABkcnMvZTJv&#10;RG9jLnhtbFBLAQItABQABgAIAAAAIQBfD/N72AAAAAYBAAAPAAAAAAAAAAAAAAAAAIgEAABkcnMv&#10;ZG93bnJldi54bWxQSwUGAAAAAAQABADzAAAAjQUAAAAA&#10;" strokeweight="3pt">
              <v:stroke linestyle="thinThin"/>
            </v:line>
          </w:pict>
        </mc:Fallback>
      </mc:AlternateContent>
    </w:r>
    <w:r w:rsidRPr="00CE735D">
      <w:rPr>
        <w:rFonts w:ascii="IRNazanin" w:hAnsi="IRNazanin" w:cs="IRNazanin" w:hint="eastAsia"/>
        <w:b/>
        <w:bCs/>
        <w:sz w:val="26"/>
        <w:rtl/>
        <w:lang w:bidi="fa-IR"/>
      </w:rPr>
      <w:t>فشار</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قبر</w:t>
    </w:r>
    <w:r w:rsidRPr="00CE735D">
      <w:rPr>
        <w:rFonts w:ascii="IRNazanin" w:hAnsi="IRNazanin" w:cs="IRNazanin"/>
        <w:b/>
        <w:bCs/>
        <w:sz w:val="26"/>
        <w:rtl/>
        <w:lang w:bidi="fa-IR"/>
      </w:rPr>
      <w:t xml:space="preserve"> </w:t>
    </w:r>
    <w:r>
      <w:rPr>
        <w:rFonts w:ascii="IRNazanin" w:hAnsi="IRNazanin" w:cs="IRNazanin" w:hint="eastAsia"/>
        <w:b/>
        <w:bCs/>
        <w:sz w:val="26"/>
        <w:rtl/>
        <w:lang w:bidi="fa-IR"/>
      </w:rPr>
      <w:t>برا</w:t>
    </w:r>
    <w:r>
      <w:rPr>
        <w:rFonts w:ascii="IRNazanin" w:hAnsi="IRNazanin" w:cs="IRNazanin" w:hint="cs"/>
        <w:b/>
        <w:bCs/>
        <w:sz w:val="26"/>
        <w:rtl/>
        <w:lang w:bidi="fa-IR"/>
      </w:rPr>
      <w:t>ی</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آ</w:t>
    </w:r>
    <w:r>
      <w:rPr>
        <w:rFonts w:ascii="IRNazanin" w:hAnsi="IRNazanin" w:cs="IRNazanin" w:hint="eastAsia"/>
        <w:b/>
        <w:bCs/>
        <w:sz w:val="26"/>
        <w:rtl/>
        <w:lang w:bidi="fa-IR"/>
      </w:rPr>
      <w:t>دم‌ها</w:t>
    </w:r>
    <w:r>
      <w:rPr>
        <w:rFonts w:ascii="IRNazanin" w:hAnsi="IRNazanin" w:cs="IRNazanin" w:hint="cs"/>
        <w:b/>
        <w:bCs/>
        <w:sz w:val="26"/>
        <w:rtl/>
        <w:lang w:bidi="fa-IR"/>
      </w:rPr>
      <w:t>ی</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زنده</w:t>
    </w:r>
    <w:r>
      <w:rPr>
        <w:rFonts w:ascii="IRNazanin" w:hAnsi="IRNazanin" w:cs="IRNazanin" w:hint="cs"/>
        <w:sz w:val="26"/>
        <w:rtl/>
      </w:rPr>
      <w:tab/>
    </w:r>
    <w:r>
      <w:rPr>
        <w:rFonts w:ascii="IRNazanin" w:hAnsi="IRNazanin" w:cs="IRNazanin" w:hint="cs"/>
        <w:sz w:val="26"/>
        <w:rtl/>
      </w:rPr>
      <w:tab/>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sidR="00E9590A">
      <w:rPr>
        <w:rFonts w:ascii="IRNazli" w:hAnsi="IRNazli" w:cs="IRNazli"/>
        <w:noProof/>
        <w:sz w:val="28"/>
        <w:szCs w:val="28"/>
        <w:rtl/>
      </w:rPr>
      <w:t>93</w:t>
    </w:r>
    <w:r w:rsidRPr="00B27C7C">
      <w:rPr>
        <w:rFonts w:ascii="IRNazli" w:hAnsi="IRNazli" w:cs="IRNazli"/>
        <w:sz w:val="28"/>
        <w:szCs w:val="28"/>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BE" w:rsidRPr="00C9167F" w:rsidRDefault="008D60BE" w:rsidP="00CF326E">
    <w:pPr>
      <w:pStyle w:val="Header"/>
      <w:tabs>
        <w:tab w:val="left" w:pos="284"/>
        <w:tab w:val="right" w:pos="6804"/>
      </w:tabs>
      <w:spacing w:after="180"/>
      <w:ind w:left="284" w:right="284"/>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687936" behindDoc="0" locked="0" layoutInCell="1" allowOverlap="1" wp14:anchorId="6B873CF3" wp14:editId="3E3A3595">
              <wp:simplePos x="0" y="0"/>
              <wp:positionH relativeFrom="column">
                <wp:posOffset>0</wp:posOffset>
              </wp:positionH>
              <wp:positionV relativeFrom="paragraph">
                <wp:posOffset>288290</wp:posOffset>
              </wp:positionV>
              <wp:extent cx="4500245" cy="0"/>
              <wp:effectExtent l="24765" t="24130" r="27940" b="2349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Mf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bIqR&#10;Ij3MaOstEW3nUaWVgg5qi8AJnRqMKyChUhsbaqVHtTXPmn5zSOmqI6rlkfHLyQBKFjKSVylh4wx8&#10;bzd80gxiyN7r2LZjY3vUSGE+hsQADq1Bxzin021O/OgRhcN8mqaTHPjS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NduMf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eastAsia"/>
        <w:b/>
        <w:bCs/>
        <w:sz w:val="26"/>
        <w:rtl/>
        <w:lang w:bidi="fa-IR"/>
      </w:rPr>
      <w:t>بو</w:t>
    </w:r>
    <w:r>
      <w:rPr>
        <w:rFonts w:ascii="IRNazanin" w:hAnsi="IRNazanin" w:cs="IRNazanin" w:hint="cs"/>
        <w:b/>
        <w:bCs/>
        <w:sz w:val="26"/>
        <w:rtl/>
        <w:lang w:bidi="fa-IR"/>
      </w:rPr>
      <w:t>ی</w:t>
    </w:r>
    <w:r w:rsidRPr="00CE735D">
      <w:rPr>
        <w:rFonts w:ascii="IRNazanin" w:hAnsi="IRNazanin" w:cs="IRNazanin"/>
        <w:b/>
        <w:bCs/>
        <w:sz w:val="26"/>
        <w:rtl/>
        <w:lang w:bidi="fa-IR"/>
      </w:rPr>
      <w:t xml:space="preserve"> </w:t>
    </w:r>
    <w:r>
      <w:rPr>
        <w:rFonts w:ascii="IRNazanin" w:hAnsi="IRNazanin" w:cs="IRNazanin" w:hint="cs"/>
        <w:b/>
        <w:bCs/>
        <w:sz w:val="26"/>
        <w:rtl/>
        <w:lang w:bidi="fa-IR"/>
      </w:rPr>
      <w:t>ک</w:t>
    </w:r>
    <w:r w:rsidRPr="00CE735D">
      <w:rPr>
        <w:rFonts w:ascii="IRNazanin" w:hAnsi="IRNazanin" w:cs="IRNazanin" w:hint="eastAsia"/>
        <w:b/>
        <w:bCs/>
        <w:sz w:val="26"/>
        <w:rtl/>
        <w:lang w:bidi="fa-IR"/>
      </w:rPr>
      <w:t>افور،</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عطر</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فا</w:t>
    </w:r>
    <w:r>
      <w:rPr>
        <w:rFonts w:ascii="IRNazanin" w:hAnsi="IRNazanin" w:cs="IRNazanin" w:hint="cs"/>
        <w:b/>
        <w:bCs/>
        <w:sz w:val="26"/>
        <w:rtl/>
        <w:lang w:bidi="fa-IR"/>
      </w:rPr>
      <w:t>ک</w:t>
    </w:r>
    <w:r w:rsidRPr="00CE735D">
      <w:rPr>
        <w:rFonts w:ascii="IRNazanin" w:hAnsi="IRNazanin" w:cs="IRNazanin" w:hint="eastAsia"/>
        <w:b/>
        <w:bCs/>
        <w:sz w:val="26"/>
        <w:rtl/>
        <w:lang w:bidi="fa-IR"/>
      </w:rPr>
      <w:t>تور</w:t>
    </w:r>
    <w:r>
      <w:rPr>
        <w:rFonts w:ascii="IRNazanin" w:hAnsi="IRNazanin" w:cs="IRNazanin" w:hint="cs"/>
        <w:sz w:val="26"/>
        <w:rtl/>
      </w:rPr>
      <w:tab/>
    </w:r>
    <w:r>
      <w:rPr>
        <w:rFonts w:ascii="IRNazanin" w:hAnsi="IRNazanin" w:cs="IRNazanin" w:hint="cs"/>
        <w:sz w:val="26"/>
        <w:rtl/>
      </w:rPr>
      <w:tab/>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Pr>
        <w:rFonts w:ascii="IRNazli" w:hAnsi="IRNazli" w:cs="IRNazli"/>
        <w:noProof/>
        <w:sz w:val="28"/>
        <w:szCs w:val="28"/>
        <w:rtl/>
      </w:rPr>
      <w:t>97</w:t>
    </w:r>
    <w:r w:rsidRPr="00B27C7C">
      <w:rPr>
        <w:rFonts w:ascii="IRNazli" w:hAnsi="IRNazli" w:cs="IRNazli"/>
        <w:sz w:val="28"/>
        <w:szCs w:val="28"/>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BE" w:rsidRPr="00C9167F" w:rsidRDefault="008D60BE" w:rsidP="00CE735D">
    <w:pPr>
      <w:pStyle w:val="Header"/>
      <w:tabs>
        <w:tab w:val="left" w:pos="284"/>
        <w:tab w:val="right" w:pos="6804"/>
      </w:tabs>
      <w:spacing w:after="180"/>
      <w:ind w:left="284" w:right="284"/>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689984" behindDoc="0" locked="0" layoutInCell="1" allowOverlap="1" wp14:anchorId="5A2676E9" wp14:editId="10ACA40F">
              <wp:simplePos x="0" y="0"/>
              <wp:positionH relativeFrom="column">
                <wp:posOffset>0</wp:posOffset>
              </wp:positionH>
              <wp:positionV relativeFrom="paragraph">
                <wp:posOffset>288290</wp:posOffset>
              </wp:positionV>
              <wp:extent cx="4500245" cy="0"/>
              <wp:effectExtent l="24765" t="24130" r="27940" b="2349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6"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3+P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By3+P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eastAsia"/>
        <w:b/>
        <w:bCs/>
        <w:sz w:val="26"/>
        <w:rtl/>
        <w:lang w:bidi="fa-IR"/>
      </w:rPr>
      <w:t>خا</w:t>
    </w:r>
    <w:r>
      <w:rPr>
        <w:rFonts w:ascii="IRNazanin" w:hAnsi="IRNazanin" w:cs="IRNazanin" w:hint="cs"/>
        <w:b/>
        <w:bCs/>
        <w:sz w:val="26"/>
        <w:rtl/>
        <w:lang w:bidi="fa-IR"/>
      </w:rPr>
      <w:t>ک</w:t>
    </w:r>
    <w:r>
      <w:rPr>
        <w:rFonts w:ascii="IRNazanin" w:hAnsi="IRNazanin" w:cs="IRNazanin" w:hint="eastAsia"/>
        <w:b/>
        <w:bCs/>
        <w:sz w:val="26"/>
        <w:rtl/>
        <w:lang w:bidi="fa-IR"/>
      </w:rPr>
      <w:t>سپار</w:t>
    </w:r>
    <w:r>
      <w:rPr>
        <w:rFonts w:ascii="IRNazanin" w:hAnsi="IRNazanin" w:cs="IRNazanin" w:hint="cs"/>
        <w:b/>
        <w:bCs/>
        <w:sz w:val="26"/>
        <w:rtl/>
        <w:lang w:bidi="fa-IR"/>
      </w:rPr>
      <w:t>ی</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گران‌تر</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از</w:t>
    </w:r>
    <w:r w:rsidRPr="00CE735D">
      <w:rPr>
        <w:rFonts w:ascii="IRNazanin" w:hAnsi="IRNazanin" w:cs="IRNazanin"/>
        <w:b/>
        <w:bCs/>
        <w:sz w:val="26"/>
        <w:rtl/>
        <w:lang w:bidi="fa-IR"/>
      </w:rPr>
      <w:t xml:space="preserve"> </w:t>
    </w:r>
    <w:r>
      <w:rPr>
        <w:rFonts w:ascii="IRNazanin" w:hAnsi="IRNazanin" w:cs="IRNazanin" w:hint="eastAsia"/>
        <w:b/>
        <w:bCs/>
        <w:sz w:val="26"/>
        <w:rtl/>
        <w:lang w:bidi="fa-IR"/>
      </w:rPr>
      <w:t>عروس</w:t>
    </w:r>
    <w:r>
      <w:rPr>
        <w:rFonts w:ascii="IRNazanin" w:hAnsi="IRNazanin" w:cs="IRNazanin" w:hint="cs"/>
        <w:b/>
        <w:bCs/>
        <w:sz w:val="26"/>
        <w:rtl/>
        <w:lang w:bidi="fa-IR"/>
      </w:rPr>
      <w:t>ی</w:t>
    </w:r>
    <w:r>
      <w:rPr>
        <w:rFonts w:ascii="IRNazanin" w:hAnsi="IRNazanin" w:cs="IRNazanin" w:hint="cs"/>
        <w:sz w:val="26"/>
        <w:rtl/>
      </w:rPr>
      <w:tab/>
    </w:r>
    <w:r>
      <w:rPr>
        <w:rFonts w:ascii="IRNazanin" w:hAnsi="IRNazanin" w:cs="IRNazanin" w:hint="cs"/>
        <w:sz w:val="26"/>
        <w:rtl/>
      </w:rPr>
      <w:tab/>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Pr>
        <w:rFonts w:ascii="IRNazli" w:hAnsi="IRNazli" w:cs="IRNazli"/>
        <w:noProof/>
        <w:sz w:val="28"/>
        <w:szCs w:val="28"/>
        <w:rtl/>
      </w:rPr>
      <w:t>99</w:t>
    </w:r>
    <w:r w:rsidRPr="00B27C7C">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BE" w:rsidRPr="00320CEA" w:rsidRDefault="008D60BE" w:rsidP="0088599A">
    <w:pPr>
      <w:pStyle w:val="Header"/>
      <w:rPr>
        <w:rStyle w:val="1-Char0"/>
        <w:sz w:val="2"/>
        <w:szCs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BE" w:rsidRPr="00C9167F" w:rsidRDefault="008D60BE" w:rsidP="00CE735D">
    <w:pPr>
      <w:pStyle w:val="Header"/>
      <w:tabs>
        <w:tab w:val="left" w:pos="284"/>
        <w:tab w:val="right" w:pos="6804"/>
      </w:tabs>
      <w:spacing w:after="180"/>
      <w:ind w:left="284" w:right="284"/>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692032" behindDoc="0" locked="0" layoutInCell="1" allowOverlap="1" wp14:anchorId="4A1E9E01" wp14:editId="13A05BF1">
              <wp:simplePos x="0" y="0"/>
              <wp:positionH relativeFrom="column">
                <wp:posOffset>0</wp:posOffset>
              </wp:positionH>
              <wp:positionV relativeFrom="paragraph">
                <wp:posOffset>288290</wp:posOffset>
              </wp:positionV>
              <wp:extent cx="4500245" cy="0"/>
              <wp:effectExtent l="24765" t="24130" r="27940" b="2349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xaAL/y8CAABOBAAADgAAAAAAAAAAAAAAAAAuAgAAZHJzL2Uy&#10;b0RvYy54bWxQSwECLQAUAAYACAAAACEAXw/ze9gAAAAGAQAADwAAAAAAAAAAAAAAAACJBAAAZHJz&#10;L2Rvd25yZXYueG1sUEsFBgAAAAAEAAQA8wAAAI4FAAAAAA==&#10;" strokeweight="3pt">
              <v:stroke linestyle="thinThin"/>
            </v:line>
          </w:pict>
        </mc:Fallback>
      </mc:AlternateContent>
    </w:r>
    <w:r w:rsidRPr="00CE735D">
      <w:rPr>
        <w:rFonts w:ascii="IRNazanin" w:hAnsi="IRNazanin" w:cs="IRNazanin" w:hint="eastAsia"/>
        <w:b/>
        <w:bCs/>
        <w:sz w:val="26"/>
        <w:rtl/>
        <w:lang w:bidi="fa-IR"/>
      </w:rPr>
      <w:t>چشم</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و</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هم</w:t>
    </w:r>
    <w:r w:rsidRPr="00CE735D">
      <w:rPr>
        <w:rFonts w:ascii="IRNazanin" w:hAnsi="IRNazanin" w:cs="IRNazanin"/>
        <w:b/>
        <w:bCs/>
        <w:sz w:val="26"/>
        <w:rtl/>
        <w:lang w:bidi="fa-IR"/>
      </w:rPr>
      <w:t xml:space="preserve"> </w:t>
    </w:r>
    <w:r>
      <w:rPr>
        <w:rFonts w:ascii="IRNazanin" w:hAnsi="IRNazanin" w:cs="IRNazanin" w:hint="eastAsia"/>
        <w:b/>
        <w:bCs/>
        <w:sz w:val="26"/>
        <w:rtl/>
        <w:lang w:bidi="fa-IR"/>
      </w:rPr>
      <w:t>چشم</w:t>
    </w:r>
    <w:r>
      <w:rPr>
        <w:rFonts w:ascii="IRNazanin" w:hAnsi="IRNazanin" w:cs="IRNazanin" w:hint="cs"/>
        <w:b/>
        <w:bCs/>
        <w:sz w:val="26"/>
        <w:rtl/>
        <w:lang w:bidi="fa-IR"/>
      </w:rPr>
      <w:t>ی</w:t>
    </w:r>
    <w:r w:rsidRPr="00CE735D">
      <w:rPr>
        <w:rFonts w:ascii="IRNazanin" w:hAnsi="IRNazanin" w:cs="IRNazanin"/>
        <w:b/>
        <w:bCs/>
        <w:sz w:val="26"/>
        <w:rtl/>
        <w:lang w:bidi="fa-IR"/>
      </w:rPr>
      <w:t xml:space="preserve"> </w:t>
    </w:r>
    <w:r>
      <w:rPr>
        <w:rFonts w:ascii="IRNazanin" w:hAnsi="IRNazanin" w:cs="IRNazanin" w:hint="cs"/>
        <w:b/>
        <w:bCs/>
        <w:sz w:val="26"/>
        <w:rtl/>
        <w:lang w:bidi="fa-IR"/>
      </w:rPr>
      <w:t>ک</w:t>
    </w:r>
    <w:r w:rsidRPr="00CE735D">
      <w:rPr>
        <w:rFonts w:ascii="IRNazanin" w:hAnsi="IRNazanin" w:cs="IRNazanin" w:hint="eastAsia"/>
        <w:b/>
        <w:bCs/>
        <w:sz w:val="26"/>
        <w:rtl/>
        <w:lang w:bidi="fa-IR"/>
      </w:rPr>
      <w:t>ردن</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در</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قبر</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گران</w:t>
    </w:r>
    <w:r>
      <w:rPr>
        <w:rFonts w:ascii="IRNazanin" w:hAnsi="IRNazanin" w:cs="IRNazanin" w:hint="cs"/>
        <w:sz w:val="26"/>
        <w:rtl/>
      </w:rPr>
      <w:tab/>
    </w:r>
    <w:r>
      <w:rPr>
        <w:rFonts w:ascii="IRNazanin" w:hAnsi="IRNazanin" w:cs="IRNazanin" w:hint="cs"/>
        <w:sz w:val="26"/>
        <w:rtl/>
      </w:rPr>
      <w:tab/>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Pr>
        <w:rFonts w:ascii="IRNazli" w:hAnsi="IRNazli" w:cs="IRNazli"/>
        <w:noProof/>
        <w:sz w:val="28"/>
        <w:szCs w:val="28"/>
        <w:rtl/>
      </w:rPr>
      <w:t>101</w:t>
    </w:r>
    <w:r w:rsidRPr="00B27C7C">
      <w:rPr>
        <w:rFonts w:ascii="IRNazli" w:hAnsi="IRNazli" w:cs="IRNazli"/>
        <w:sz w:val="28"/>
        <w:szCs w:val="28"/>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BE" w:rsidRPr="00C9167F" w:rsidRDefault="008D60BE" w:rsidP="00CF326E">
    <w:pPr>
      <w:pStyle w:val="Header"/>
      <w:tabs>
        <w:tab w:val="left" w:pos="284"/>
        <w:tab w:val="right" w:pos="6804"/>
      </w:tabs>
      <w:spacing w:after="180"/>
      <w:ind w:left="284" w:right="284"/>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694080" behindDoc="0" locked="0" layoutInCell="1" allowOverlap="1" wp14:anchorId="09F3DC49" wp14:editId="6B5684AE">
              <wp:simplePos x="0" y="0"/>
              <wp:positionH relativeFrom="column">
                <wp:posOffset>0</wp:posOffset>
              </wp:positionH>
              <wp:positionV relativeFrom="paragraph">
                <wp:posOffset>288290</wp:posOffset>
              </wp:positionV>
              <wp:extent cx="4500245" cy="0"/>
              <wp:effectExtent l="24765" t="24130" r="27940" b="2349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3Z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DCal&#10;SA8z2npLRNt5VGmloIPaInBCpwbjCkio1MaGWulRbc2zpt8cUrrqiGp5ZPxyMoCShYzkVUrYOAPf&#10;2w2fNIMYsvc6tu3Y2B41UpiPITGAQ2vQMc7pdJsTP3pE4TCfpukkn2JEr76EFAEiJBrr/AeuexSM&#10;EkuhQgtJQQ7PzgdKv0LCsdJrIWWUgVRoKPHDPEtBKbQ30BS2kzHZaSlYCAwpzra7Slp0IEFU8Ym1&#10;guc+zOq9YhG444StLrYnQp5tICJVwIOygNrFOqvm+2P6uJqv5vkon8xWozyt69H7dZWPZu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643Z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eastAsia"/>
        <w:b/>
        <w:bCs/>
        <w:sz w:val="26"/>
        <w:rtl/>
        <w:lang w:bidi="fa-IR"/>
      </w:rPr>
      <w:t>پذ</w:t>
    </w:r>
    <w:r>
      <w:rPr>
        <w:rFonts w:ascii="IRNazanin" w:hAnsi="IRNazanin" w:cs="IRNazanin" w:hint="cs"/>
        <w:b/>
        <w:bCs/>
        <w:sz w:val="26"/>
        <w:rtl/>
        <w:lang w:bidi="fa-IR"/>
      </w:rPr>
      <w:t>ی</w:t>
    </w:r>
    <w:r>
      <w:rPr>
        <w:rFonts w:ascii="IRNazanin" w:hAnsi="IRNazanin" w:cs="IRNazanin" w:hint="eastAsia"/>
        <w:b/>
        <w:bCs/>
        <w:sz w:val="26"/>
        <w:rtl/>
        <w:lang w:bidi="fa-IR"/>
      </w:rPr>
      <w:t>را</w:t>
    </w:r>
    <w:r>
      <w:rPr>
        <w:rFonts w:ascii="IRNazanin" w:hAnsi="IRNazanin" w:cs="IRNazanin" w:hint="cs"/>
        <w:b/>
        <w:bCs/>
        <w:sz w:val="26"/>
        <w:rtl/>
        <w:lang w:bidi="fa-IR"/>
      </w:rPr>
      <w:t>یی</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از</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چه</w:t>
    </w:r>
    <w:r w:rsidRPr="00CE735D">
      <w:rPr>
        <w:rFonts w:ascii="IRNazanin" w:hAnsi="IRNazanin" w:cs="IRNazanin"/>
        <w:b/>
        <w:bCs/>
        <w:sz w:val="26"/>
        <w:rtl/>
        <w:lang w:bidi="fa-IR"/>
      </w:rPr>
      <w:t xml:space="preserve"> </w:t>
    </w:r>
    <w:r>
      <w:rPr>
        <w:rFonts w:ascii="IRNazanin" w:hAnsi="IRNazanin" w:cs="IRNazanin" w:hint="cs"/>
        <w:b/>
        <w:bCs/>
        <w:sz w:val="26"/>
        <w:rtl/>
        <w:lang w:bidi="fa-IR"/>
      </w:rPr>
      <w:t>ک</w:t>
    </w:r>
    <w:r>
      <w:rPr>
        <w:rFonts w:ascii="IRNazanin" w:hAnsi="IRNazanin" w:cs="IRNazanin" w:hint="eastAsia"/>
        <w:b/>
        <w:bCs/>
        <w:sz w:val="26"/>
        <w:rtl/>
        <w:lang w:bidi="fa-IR"/>
      </w:rPr>
      <w:t>سان</w:t>
    </w:r>
    <w:r>
      <w:rPr>
        <w:rFonts w:ascii="IRNazanin" w:hAnsi="IRNazanin" w:cs="IRNazanin" w:hint="cs"/>
        <w:b/>
        <w:bCs/>
        <w:sz w:val="26"/>
        <w:rtl/>
        <w:lang w:bidi="fa-IR"/>
      </w:rPr>
      <w:t>ی</w:t>
    </w:r>
    <w:r w:rsidRPr="00CE735D">
      <w:rPr>
        <w:rFonts w:ascii="IRNazanin" w:hAnsi="IRNazanin" w:cs="IRNazanin"/>
        <w:b/>
        <w:bCs/>
        <w:sz w:val="26"/>
        <w:rtl/>
        <w:lang w:bidi="fa-IR"/>
      </w:rPr>
      <w:t xml:space="preserve">: </w:t>
    </w:r>
    <w:r>
      <w:rPr>
        <w:rFonts w:ascii="IRNazanin" w:hAnsi="IRNazanin" w:cs="IRNazanin" w:hint="cs"/>
        <w:b/>
        <w:bCs/>
        <w:sz w:val="26"/>
        <w:rtl/>
        <w:lang w:bidi="fa-IR"/>
      </w:rPr>
      <w:t>ک</w:t>
    </w:r>
    <w:r w:rsidRPr="00CE735D">
      <w:rPr>
        <w:rFonts w:ascii="IRNazanin" w:hAnsi="IRNazanin" w:cs="IRNazanin" w:hint="eastAsia"/>
        <w:b/>
        <w:bCs/>
        <w:sz w:val="26"/>
        <w:rtl/>
        <w:lang w:bidi="fa-IR"/>
      </w:rPr>
      <w:t>اخ</w:t>
    </w:r>
    <w:r w:rsidRPr="00CE735D">
      <w:rPr>
        <w:rFonts w:ascii="IRNazanin" w:hAnsi="IRNazanin" w:cs="IRNazanin"/>
        <w:b/>
        <w:bCs/>
        <w:sz w:val="26"/>
        <w:rtl/>
        <w:lang w:bidi="fa-IR"/>
      </w:rPr>
      <w:t xml:space="preserve"> </w:t>
    </w:r>
    <w:r>
      <w:rPr>
        <w:rFonts w:ascii="IRNazanin" w:hAnsi="IRNazanin" w:cs="IRNazanin" w:hint="eastAsia"/>
        <w:b/>
        <w:bCs/>
        <w:sz w:val="26"/>
        <w:rtl/>
        <w:lang w:bidi="fa-IR"/>
      </w:rPr>
      <w:t>نش</w:t>
    </w:r>
    <w:r>
      <w:rPr>
        <w:rFonts w:ascii="IRNazanin" w:hAnsi="IRNazanin" w:cs="IRNazanin" w:hint="cs"/>
        <w:b/>
        <w:bCs/>
        <w:sz w:val="26"/>
        <w:rtl/>
        <w:lang w:bidi="fa-IR"/>
      </w:rPr>
      <w:t>ی</w:t>
    </w:r>
    <w:r w:rsidRPr="00CE735D">
      <w:rPr>
        <w:rFonts w:ascii="IRNazanin" w:hAnsi="IRNazanin" w:cs="IRNazanin" w:hint="eastAsia"/>
        <w:b/>
        <w:bCs/>
        <w:sz w:val="26"/>
        <w:rtl/>
        <w:lang w:bidi="fa-IR"/>
      </w:rPr>
      <w:t>نان</w:t>
    </w:r>
    <w:r w:rsidRPr="00CE735D">
      <w:rPr>
        <w:rFonts w:ascii="IRNazanin" w:hAnsi="IRNazanin" w:cs="IRNazanin"/>
        <w:b/>
        <w:bCs/>
        <w:sz w:val="26"/>
        <w:rtl/>
        <w:lang w:bidi="fa-IR"/>
      </w:rPr>
      <w:t xml:space="preserve"> </w:t>
    </w:r>
    <w:r>
      <w:rPr>
        <w:rFonts w:ascii="IRNazanin" w:hAnsi="IRNazanin" w:cs="IRNazanin" w:hint="cs"/>
        <w:b/>
        <w:bCs/>
        <w:sz w:val="26"/>
        <w:rtl/>
        <w:lang w:bidi="fa-IR"/>
      </w:rPr>
      <w:t>ی</w:t>
    </w:r>
    <w:r w:rsidRPr="00CE735D">
      <w:rPr>
        <w:rFonts w:ascii="IRNazanin" w:hAnsi="IRNazanin" w:cs="IRNazanin" w:hint="eastAsia"/>
        <w:b/>
        <w:bCs/>
        <w:sz w:val="26"/>
        <w:rtl/>
        <w:lang w:bidi="fa-IR"/>
      </w:rPr>
      <w:t>ا</w:t>
    </w:r>
    <w:r w:rsidRPr="00CE735D">
      <w:rPr>
        <w:rFonts w:ascii="IRNazanin" w:hAnsi="IRNazanin" w:cs="IRNazanin"/>
        <w:b/>
        <w:bCs/>
        <w:sz w:val="26"/>
        <w:rtl/>
        <w:lang w:bidi="fa-IR"/>
      </w:rPr>
      <w:t xml:space="preserve"> </w:t>
    </w:r>
    <w:r>
      <w:rPr>
        <w:rFonts w:ascii="IRNazanin" w:hAnsi="IRNazanin" w:cs="IRNazanin" w:hint="cs"/>
        <w:b/>
        <w:bCs/>
        <w:sz w:val="26"/>
        <w:rtl/>
        <w:lang w:bidi="fa-IR"/>
      </w:rPr>
      <w:t>ک</w:t>
    </w:r>
    <w:r w:rsidRPr="00CE735D">
      <w:rPr>
        <w:rFonts w:ascii="IRNazanin" w:hAnsi="IRNazanin" w:cs="IRNazanin" w:hint="eastAsia"/>
        <w:b/>
        <w:bCs/>
        <w:sz w:val="26"/>
        <w:rtl/>
        <w:lang w:bidi="fa-IR"/>
      </w:rPr>
      <w:t>وخ</w:t>
    </w:r>
    <w:r w:rsidRPr="00CE735D">
      <w:rPr>
        <w:rFonts w:ascii="IRNazanin" w:hAnsi="IRNazanin" w:cs="IRNazanin"/>
        <w:b/>
        <w:bCs/>
        <w:sz w:val="26"/>
        <w:rtl/>
        <w:lang w:bidi="fa-IR"/>
      </w:rPr>
      <w:t xml:space="preserve"> </w:t>
    </w:r>
    <w:r>
      <w:rPr>
        <w:rFonts w:ascii="IRNazanin" w:hAnsi="IRNazanin" w:cs="IRNazanin" w:hint="eastAsia"/>
        <w:b/>
        <w:bCs/>
        <w:sz w:val="26"/>
        <w:rtl/>
        <w:lang w:bidi="fa-IR"/>
      </w:rPr>
      <w:t>نش</w:t>
    </w:r>
    <w:r>
      <w:rPr>
        <w:rFonts w:ascii="IRNazanin" w:hAnsi="IRNazanin" w:cs="IRNazanin" w:hint="cs"/>
        <w:b/>
        <w:bCs/>
        <w:sz w:val="26"/>
        <w:rtl/>
        <w:lang w:bidi="fa-IR"/>
      </w:rPr>
      <w:t>ی</w:t>
    </w:r>
    <w:r w:rsidRPr="00CE735D">
      <w:rPr>
        <w:rFonts w:ascii="IRNazanin" w:hAnsi="IRNazanin" w:cs="IRNazanin" w:hint="eastAsia"/>
        <w:b/>
        <w:bCs/>
        <w:sz w:val="26"/>
        <w:rtl/>
        <w:lang w:bidi="fa-IR"/>
      </w:rPr>
      <w:t>نان</w:t>
    </w:r>
    <w:r>
      <w:rPr>
        <w:rFonts w:ascii="IRNazanin" w:hAnsi="IRNazanin" w:cs="IRNazanin" w:hint="cs"/>
        <w:sz w:val="26"/>
        <w:rtl/>
      </w:rPr>
      <w:tab/>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sidR="00E9590A">
      <w:rPr>
        <w:rFonts w:ascii="IRNazli" w:hAnsi="IRNazli" w:cs="IRNazli"/>
        <w:noProof/>
        <w:sz w:val="28"/>
        <w:szCs w:val="28"/>
        <w:rtl/>
      </w:rPr>
      <w:t>103</w:t>
    </w:r>
    <w:r w:rsidRPr="00B27C7C">
      <w:rPr>
        <w:rFonts w:ascii="IRNazli" w:hAnsi="IRNazli" w:cs="IRNazli"/>
        <w:sz w:val="28"/>
        <w:szCs w:val="28"/>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BE" w:rsidRPr="00C9167F" w:rsidRDefault="008D60BE" w:rsidP="00CE735D">
    <w:pPr>
      <w:pStyle w:val="Header"/>
      <w:tabs>
        <w:tab w:val="left" w:pos="284"/>
        <w:tab w:val="right" w:pos="6804"/>
      </w:tabs>
      <w:spacing w:after="180"/>
      <w:ind w:left="284" w:right="284"/>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696128" behindDoc="0" locked="0" layoutInCell="1" allowOverlap="1" wp14:anchorId="712CEED6" wp14:editId="63D369AC">
              <wp:simplePos x="0" y="0"/>
              <wp:positionH relativeFrom="column">
                <wp:posOffset>0</wp:posOffset>
              </wp:positionH>
              <wp:positionV relativeFrom="paragraph">
                <wp:posOffset>288290</wp:posOffset>
              </wp:positionV>
              <wp:extent cx="4500245" cy="0"/>
              <wp:effectExtent l="24765" t="24130" r="27940" b="23495"/>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iAIw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eastAsia"/>
        <w:b/>
        <w:bCs/>
        <w:sz w:val="26"/>
        <w:rtl/>
        <w:lang w:bidi="fa-IR"/>
      </w:rPr>
      <w:t>مهجور</w:t>
    </w:r>
    <w:r>
      <w:rPr>
        <w:rFonts w:ascii="IRNazanin" w:hAnsi="IRNazanin" w:cs="IRNazanin" w:hint="cs"/>
        <w:b/>
        <w:bCs/>
        <w:sz w:val="26"/>
        <w:rtl/>
        <w:lang w:bidi="fa-IR"/>
      </w:rPr>
      <w:t>ی</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قرآن</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در</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مجالس</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عزاء</w:t>
    </w:r>
    <w:r>
      <w:rPr>
        <w:rFonts w:ascii="IRNazanin" w:hAnsi="IRNazanin" w:cs="IRNazanin" w:hint="cs"/>
        <w:sz w:val="26"/>
        <w:rtl/>
      </w:rPr>
      <w:tab/>
    </w:r>
    <w:r>
      <w:rPr>
        <w:rFonts w:ascii="IRNazanin" w:hAnsi="IRNazanin" w:cs="IRNazanin" w:hint="cs"/>
        <w:sz w:val="26"/>
        <w:rtl/>
      </w:rPr>
      <w:tab/>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sidR="00E9590A">
      <w:rPr>
        <w:rFonts w:ascii="IRNazli" w:hAnsi="IRNazli" w:cs="IRNazli"/>
        <w:noProof/>
        <w:sz w:val="28"/>
        <w:szCs w:val="28"/>
        <w:rtl/>
      </w:rPr>
      <w:t>109</w:t>
    </w:r>
    <w:r w:rsidRPr="00B27C7C">
      <w:rPr>
        <w:rFonts w:ascii="IRNazli" w:hAnsi="IRNazli" w:cs="IRNazli"/>
        <w:sz w:val="28"/>
        <w:szCs w:val="28"/>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BE" w:rsidRPr="00C9167F" w:rsidRDefault="008D60BE" w:rsidP="00CE735D">
    <w:pPr>
      <w:pStyle w:val="Header"/>
      <w:tabs>
        <w:tab w:val="left" w:pos="284"/>
        <w:tab w:val="right" w:pos="6804"/>
      </w:tabs>
      <w:spacing w:after="180"/>
      <w:ind w:left="284" w:right="284"/>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698176" behindDoc="0" locked="0" layoutInCell="1" allowOverlap="1" wp14:anchorId="79B0AD39" wp14:editId="09F24F62">
              <wp:simplePos x="0" y="0"/>
              <wp:positionH relativeFrom="column">
                <wp:posOffset>0</wp:posOffset>
              </wp:positionH>
              <wp:positionV relativeFrom="paragraph">
                <wp:posOffset>288290</wp:posOffset>
              </wp:positionV>
              <wp:extent cx="4500245" cy="0"/>
              <wp:effectExtent l="24765" t="24130" r="27940" b="2349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0"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qBypyLgIAAE4EAAAOAAAAAAAAAAAAAAAAAC4CAABkcnMvZTJv&#10;RG9jLnhtbFBLAQItABQABgAIAAAAIQBfD/N72AAAAAYBAAAPAAAAAAAAAAAAAAAAAIgEAABkcnMv&#10;ZG93bnJldi54bWxQSwUGAAAAAAQABADzAAAAjQUAAAAA&#10;" strokeweight="3pt">
              <v:stroke linestyle="thinThin"/>
            </v:line>
          </w:pict>
        </mc:Fallback>
      </mc:AlternateContent>
    </w:r>
    <w:r w:rsidRPr="00CE735D">
      <w:rPr>
        <w:rFonts w:ascii="IRNazanin" w:hAnsi="IRNazanin" w:cs="IRNazanin" w:hint="eastAsia"/>
        <w:b/>
        <w:bCs/>
        <w:sz w:val="26"/>
        <w:rtl/>
        <w:lang w:bidi="fa-IR"/>
      </w:rPr>
      <w:t>در</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مراسم</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عزاء</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اموال</w:t>
    </w:r>
    <w:r w:rsidRPr="00CE735D">
      <w:rPr>
        <w:rFonts w:ascii="IRNazanin" w:hAnsi="IRNazanin" w:cs="IRNazanin"/>
        <w:b/>
        <w:bCs/>
        <w:sz w:val="26"/>
        <w:rtl/>
        <w:lang w:bidi="fa-IR"/>
      </w:rPr>
      <w:t xml:space="preserve"> </w:t>
    </w:r>
    <w:r>
      <w:rPr>
        <w:rFonts w:ascii="IRNazanin" w:hAnsi="IRNazanin" w:cs="IRNazanin" w:hint="cs"/>
        <w:b/>
        <w:bCs/>
        <w:sz w:val="26"/>
        <w:rtl/>
        <w:lang w:bidi="fa-IR"/>
      </w:rPr>
      <w:t>ی</w:t>
    </w:r>
    <w:r>
      <w:rPr>
        <w:rFonts w:ascii="IRNazanin" w:hAnsi="IRNazanin" w:cs="IRNazanin" w:hint="eastAsia"/>
        <w:b/>
        <w:bCs/>
        <w:sz w:val="26"/>
        <w:rtl/>
        <w:lang w:bidi="fa-IR"/>
      </w:rPr>
      <w:t>ت</w:t>
    </w:r>
    <w:r>
      <w:rPr>
        <w:rFonts w:ascii="IRNazanin" w:hAnsi="IRNazanin" w:cs="IRNazanin" w:hint="cs"/>
        <w:b/>
        <w:bCs/>
        <w:sz w:val="26"/>
        <w:rtl/>
        <w:lang w:bidi="fa-IR"/>
      </w:rPr>
      <w:t>ی</w:t>
    </w:r>
    <w:r w:rsidRPr="00CE735D">
      <w:rPr>
        <w:rFonts w:ascii="IRNazanin" w:hAnsi="IRNazanin" w:cs="IRNazanin" w:hint="eastAsia"/>
        <w:b/>
        <w:bCs/>
        <w:sz w:val="26"/>
        <w:rtl/>
        <w:lang w:bidi="fa-IR"/>
      </w:rPr>
      <w:t>مان</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را</w:t>
    </w:r>
    <w:r w:rsidRPr="00CE735D">
      <w:rPr>
        <w:rFonts w:ascii="IRNazanin" w:hAnsi="IRNazanin" w:cs="IRNazanin"/>
        <w:b/>
        <w:bCs/>
        <w:sz w:val="26"/>
        <w:rtl/>
        <w:lang w:bidi="fa-IR"/>
      </w:rPr>
      <w:t xml:space="preserve"> </w:t>
    </w:r>
    <w:r>
      <w:rPr>
        <w:rFonts w:ascii="IRNazanin" w:hAnsi="IRNazanin" w:cs="IRNazanin" w:hint="eastAsia"/>
        <w:b/>
        <w:bCs/>
        <w:sz w:val="26"/>
        <w:rtl/>
        <w:lang w:bidi="fa-IR"/>
      </w:rPr>
      <w:t>ح</w:t>
    </w:r>
    <w:r>
      <w:rPr>
        <w:rFonts w:ascii="IRNazanin" w:hAnsi="IRNazanin" w:cs="IRNazanin" w:hint="cs"/>
        <w:b/>
        <w:bCs/>
        <w:sz w:val="26"/>
        <w:rtl/>
        <w:lang w:bidi="fa-IR"/>
      </w:rPr>
      <w:t>ی</w:t>
    </w:r>
    <w:r w:rsidRPr="00CE735D">
      <w:rPr>
        <w:rFonts w:ascii="IRNazanin" w:hAnsi="IRNazanin" w:cs="IRNazanin" w:hint="eastAsia"/>
        <w:b/>
        <w:bCs/>
        <w:sz w:val="26"/>
        <w:rtl/>
        <w:lang w:bidi="fa-IR"/>
      </w:rPr>
      <w:t>ف</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و</w:t>
    </w:r>
    <w:r w:rsidRPr="00CE735D">
      <w:rPr>
        <w:rFonts w:ascii="IRNazanin" w:hAnsi="IRNazanin" w:cs="IRNazanin"/>
        <w:b/>
        <w:bCs/>
        <w:sz w:val="26"/>
        <w:rtl/>
        <w:lang w:bidi="fa-IR"/>
      </w:rPr>
      <w:t xml:space="preserve"> </w:t>
    </w:r>
    <w:r>
      <w:rPr>
        <w:rFonts w:ascii="IRNazanin" w:hAnsi="IRNazanin" w:cs="IRNazanin" w:hint="eastAsia"/>
        <w:b/>
        <w:bCs/>
        <w:sz w:val="26"/>
        <w:rtl/>
        <w:lang w:bidi="fa-IR"/>
      </w:rPr>
      <w:t>م</w:t>
    </w:r>
    <w:r>
      <w:rPr>
        <w:rFonts w:ascii="IRNazanin" w:hAnsi="IRNazanin" w:cs="IRNazanin" w:hint="cs"/>
        <w:b/>
        <w:bCs/>
        <w:sz w:val="26"/>
        <w:rtl/>
        <w:lang w:bidi="fa-IR"/>
      </w:rPr>
      <w:t>ی</w:t>
    </w:r>
    <w:r w:rsidRPr="00CE735D">
      <w:rPr>
        <w:rFonts w:ascii="IRNazanin" w:hAnsi="IRNazanin" w:cs="IRNazanin" w:hint="eastAsia"/>
        <w:b/>
        <w:bCs/>
        <w:sz w:val="26"/>
        <w:rtl/>
        <w:lang w:bidi="fa-IR"/>
      </w:rPr>
      <w:t>ل</w:t>
    </w:r>
    <w:r w:rsidRPr="00CE735D">
      <w:rPr>
        <w:rFonts w:ascii="IRNazanin" w:hAnsi="IRNazanin" w:cs="IRNazanin"/>
        <w:b/>
        <w:bCs/>
        <w:sz w:val="26"/>
        <w:rtl/>
        <w:lang w:bidi="fa-IR"/>
      </w:rPr>
      <w:t xml:space="preserve"> </w:t>
    </w:r>
    <w:r>
      <w:rPr>
        <w:rFonts w:ascii="IRNazanin" w:hAnsi="IRNazanin" w:cs="IRNazanin" w:hint="eastAsia"/>
        <w:b/>
        <w:bCs/>
        <w:sz w:val="26"/>
        <w:rtl/>
        <w:lang w:bidi="fa-IR"/>
      </w:rPr>
      <w:t>ن</w:t>
    </w:r>
    <w:r>
      <w:rPr>
        <w:rFonts w:ascii="IRNazanin" w:hAnsi="IRNazanin" w:cs="IRNazanin" w:hint="cs"/>
        <w:b/>
        <w:bCs/>
        <w:sz w:val="26"/>
        <w:rtl/>
        <w:lang w:bidi="fa-IR"/>
      </w:rPr>
      <w:t>ک</w:t>
    </w:r>
    <w:r>
      <w:rPr>
        <w:rFonts w:ascii="IRNazanin" w:hAnsi="IRNazanin" w:cs="IRNazanin" w:hint="eastAsia"/>
        <w:b/>
        <w:bCs/>
        <w:sz w:val="26"/>
        <w:rtl/>
        <w:lang w:bidi="fa-IR"/>
      </w:rPr>
      <w:t>ن</w:t>
    </w:r>
    <w:r>
      <w:rPr>
        <w:rFonts w:ascii="IRNazanin" w:hAnsi="IRNazanin" w:cs="IRNazanin" w:hint="cs"/>
        <w:b/>
        <w:bCs/>
        <w:sz w:val="26"/>
        <w:rtl/>
        <w:lang w:bidi="fa-IR"/>
      </w:rPr>
      <w:t>ی</w:t>
    </w:r>
    <w:r w:rsidRPr="00CE735D">
      <w:rPr>
        <w:rFonts w:ascii="IRNazanin" w:hAnsi="IRNazanin" w:cs="IRNazanin" w:hint="eastAsia"/>
        <w:b/>
        <w:bCs/>
        <w:sz w:val="26"/>
        <w:rtl/>
        <w:lang w:bidi="fa-IR"/>
      </w:rPr>
      <w:t>د</w:t>
    </w:r>
    <w:r>
      <w:rPr>
        <w:rFonts w:ascii="IRNazanin" w:hAnsi="IRNazanin" w:cs="IRNazanin" w:hint="cs"/>
        <w:sz w:val="26"/>
        <w:rtl/>
      </w:rPr>
      <w:tab/>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sidR="00E9590A">
      <w:rPr>
        <w:rFonts w:ascii="IRNazli" w:hAnsi="IRNazli" w:cs="IRNazli"/>
        <w:noProof/>
        <w:sz w:val="28"/>
        <w:szCs w:val="28"/>
        <w:rtl/>
      </w:rPr>
      <w:t>113</w:t>
    </w:r>
    <w:r w:rsidRPr="00B27C7C">
      <w:rPr>
        <w:rFonts w:ascii="IRNazli" w:hAnsi="IRNazli" w:cs="IRNazli"/>
        <w:sz w:val="28"/>
        <w:szCs w:val="28"/>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BE" w:rsidRPr="00C9167F" w:rsidRDefault="008D60BE" w:rsidP="00CF326E">
    <w:pPr>
      <w:pStyle w:val="Header"/>
      <w:tabs>
        <w:tab w:val="left" w:pos="284"/>
        <w:tab w:val="right" w:pos="6804"/>
      </w:tabs>
      <w:spacing w:after="180"/>
      <w:ind w:left="284" w:right="284"/>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00224" behindDoc="0" locked="0" layoutInCell="1" allowOverlap="1" wp14:anchorId="2FDC16D4" wp14:editId="29648DA5">
              <wp:simplePos x="0" y="0"/>
              <wp:positionH relativeFrom="column">
                <wp:posOffset>0</wp:posOffset>
              </wp:positionH>
              <wp:positionV relativeFrom="paragraph">
                <wp:posOffset>288290</wp:posOffset>
              </wp:positionV>
              <wp:extent cx="4500245" cy="0"/>
              <wp:effectExtent l="24765" t="24130" r="27940" b="2349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1"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O5sXgI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eastAsia"/>
        <w:b/>
        <w:bCs/>
        <w:sz w:val="26"/>
        <w:rtl/>
        <w:lang w:bidi="fa-IR"/>
      </w:rPr>
      <w:t>ح</w:t>
    </w:r>
    <w:r>
      <w:rPr>
        <w:rFonts w:ascii="IRNazanin" w:hAnsi="IRNazanin" w:cs="IRNazanin" w:hint="cs"/>
        <w:b/>
        <w:bCs/>
        <w:sz w:val="26"/>
        <w:rtl/>
        <w:lang w:bidi="fa-IR"/>
      </w:rPr>
      <w:t>ک</w:t>
    </w:r>
    <w:r w:rsidRPr="00CE735D">
      <w:rPr>
        <w:rFonts w:ascii="IRNazanin" w:hAnsi="IRNazanin" w:cs="IRNazanin" w:hint="eastAsia"/>
        <w:b/>
        <w:bCs/>
        <w:sz w:val="26"/>
        <w:rtl/>
        <w:lang w:bidi="fa-IR"/>
      </w:rPr>
      <w:t>م</w:t>
    </w:r>
    <w:r w:rsidRPr="00CE735D">
      <w:rPr>
        <w:rFonts w:ascii="IRNazanin" w:hAnsi="IRNazanin" w:cs="IRNazanin"/>
        <w:b/>
        <w:bCs/>
        <w:sz w:val="26"/>
        <w:rtl/>
        <w:lang w:bidi="fa-IR"/>
      </w:rPr>
      <w:t xml:space="preserve"> </w:t>
    </w:r>
    <w:r>
      <w:rPr>
        <w:rFonts w:ascii="IRNazanin" w:hAnsi="IRNazanin" w:cs="IRNazanin" w:hint="eastAsia"/>
        <w:b/>
        <w:bCs/>
        <w:sz w:val="26"/>
        <w:rtl/>
        <w:lang w:bidi="fa-IR"/>
      </w:rPr>
      <w:t>تدار</w:t>
    </w:r>
    <w:r>
      <w:rPr>
        <w:rFonts w:ascii="IRNazanin" w:hAnsi="IRNazanin" w:cs="IRNazanin" w:hint="cs"/>
        <w:b/>
        <w:bCs/>
        <w:sz w:val="26"/>
        <w:rtl/>
        <w:lang w:bidi="fa-IR"/>
      </w:rPr>
      <w:t>ک</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غذا</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از</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طرف</w:t>
    </w:r>
    <w:r w:rsidRPr="00CE735D">
      <w:rPr>
        <w:rFonts w:ascii="IRNazanin" w:hAnsi="IRNazanin" w:cs="IRNazanin"/>
        <w:b/>
        <w:bCs/>
        <w:sz w:val="26"/>
        <w:rtl/>
        <w:lang w:bidi="fa-IR"/>
      </w:rPr>
      <w:t xml:space="preserve"> </w:t>
    </w:r>
    <w:r>
      <w:rPr>
        <w:rFonts w:ascii="IRNazanin" w:hAnsi="IRNazanin" w:cs="IRNazanin" w:hint="eastAsia"/>
        <w:b/>
        <w:bCs/>
        <w:sz w:val="26"/>
        <w:rtl/>
        <w:lang w:bidi="fa-IR"/>
      </w:rPr>
      <w:t>خانواد</w:t>
    </w:r>
    <w:r>
      <w:rPr>
        <w:rFonts w:ascii="IRNazanin" w:hAnsi="IRNazanin" w:cs="IRNazanin" w:hint="cs"/>
        <w:b/>
        <w:bCs/>
        <w:sz w:val="26"/>
        <w:rtl/>
        <w:lang w:bidi="fa-IR"/>
      </w:rPr>
      <w:t>ۀ</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م</w:t>
    </w:r>
    <w:r>
      <w:rPr>
        <w:rFonts w:ascii="IRNazanin" w:hAnsi="IRNazanin" w:cs="IRNazanin" w:hint="cs"/>
        <w:b/>
        <w:bCs/>
        <w:sz w:val="26"/>
        <w:rtl/>
        <w:lang w:bidi="fa-IR"/>
      </w:rPr>
      <w:t>ی</w:t>
    </w:r>
    <w:r w:rsidRPr="00CE735D">
      <w:rPr>
        <w:rFonts w:ascii="IRNazanin" w:hAnsi="IRNazanin" w:cs="IRNazanin" w:hint="eastAsia"/>
        <w:b/>
        <w:bCs/>
        <w:sz w:val="26"/>
        <w:rtl/>
        <w:lang w:bidi="fa-IR"/>
      </w:rPr>
      <w:t>ّت</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در</w:t>
    </w:r>
    <w:r w:rsidRPr="00CE735D">
      <w:rPr>
        <w:rFonts w:ascii="IRNazanin" w:hAnsi="IRNazanin" w:cs="IRNazanin"/>
        <w:b/>
        <w:bCs/>
        <w:sz w:val="26"/>
        <w:rtl/>
        <w:lang w:bidi="fa-IR"/>
      </w:rPr>
      <w:t xml:space="preserve"> </w:t>
    </w:r>
    <w:r>
      <w:rPr>
        <w:rFonts w:ascii="IRNazanin" w:hAnsi="IRNazanin" w:cs="IRNazanin" w:hint="eastAsia"/>
        <w:b/>
        <w:bCs/>
        <w:sz w:val="26"/>
        <w:rtl/>
        <w:lang w:bidi="fa-IR"/>
      </w:rPr>
      <w:t>ترازو</w:t>
    </w:r>
    <w:r>
      <w:rPr>
        <w:rFonts w:ascii="IRNazanin" w:hAnsi="IRNazanin" w:cs="IRNazanin" w:hint="cs"/>
        <w:b/>
        <w:bCs/>
        <w:sz w:val="26"/>
        <w:rtl/>
        <w:lang w:bidi="fa-IR"/>
      </w:rPr>
      <w:t>ی</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فقه</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و</w:t>
    </w:r>
    <w:r w:rsidRPr="00CE735D">
      <w:rPr>
        <w:rFonts w:ascii="IRNazanin" w:hAnsi="IRNazanin" w:cs="IRNazanin"/>
        <w:b/>
        <w:bCs/>
        <w:sz w:val="26"/>
        <w:rtl/>
        <w:lang w:bidi="fa-IR"/>
      </w:rPr>
      <w:t xml:space="preserve"> </w:t>
    </w:r>
    <w:r>
      <w:rPr>
        <w:rFonts w:ascii="IRNazanin" w:hAnsi="IRNazanin" w:cs="IRNazanin" w:hint="eastAsia"/>
        <w:b/>
        <w:bCs/>
        <w:sz w:val="26"/>
        <w:rtl/>
        <w:lang w:bidi="fa-IR"/>
      </w:rPr>
      <w:t>شر</w:t>
    </w:r>
    <w:r>
      <w:rPr>
        <w:rFonts w:ascii="IRNazanin" w:hAnsi="IRNazanin" w:cs="IRNazanin" w:hint="cs"/>
        <w:b/>
        <w:bCs/>
        <w:sz w:val="26"/>
        <w:rtl/>
        <w:lang w:bidi="fa-IR"/>
      </w:rPr>
      <w:t>ی</w:t>
    </w:r>
    <w:r w:rsidRPr="00CE735D">
      <w:rPr>
        <w:rFonts w:ascii="IRNazanin" w:hAnsi="IRNazanin" w:cs="IRNazanin" w:hint="eastAsia"/>
        <w:b/>
        <w:bCs/>
        <w:sz w:val="26"/>
        <w:rtl/>
        <w:lang w:bidi="fa-IR"/>
      </w:rPr>
      <w:t>عت</w:t>
    </w:r>
    <w:r>
      <w:rPr>
        <w:rFonts w:ascii="IRNazanin" w:hAnsi="IRNazanin" w:cs="IRNazanin" w:hint="cs"/>
        <w:sz w:val="26"/>
        <w:rtl/>
      </w:rPr>
      <w:tab/>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Pr>
        <w:rFonts w:ascii="IRNazli" w:hAnsi="IRNazli" w:cs="IRNazli"/>
        <w:noProof/>
        <w:sz w:val="28"/>
        <w:szCs w:val="28"/>
        <w:rtl/>
      </w:rPr>
      <w:t>117</w:t>
    </w:r>
    <w:r w:rsidRPr="00B27C7C">
      <w:rPr>
        <w:rFonts w:ascii="IRNazli" w:hAnsi="IRNazli" w:cs="IRNazli"/>
        <w:sz w:val="28"/>
        <w:szCs w:val="28"/>
        <w:rtl/>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BE" w:rsidRPr="00C9167F" w:rsidRDefault="008D60BE" w:rsidP="00CE735D">
    <w:pPr>
      <w:pStyle w:val="Header"/>
      <w:tabs>
        <w:tab w:val="left" w:pos="284"/>
        <w:tab w:val="right" w:pos="6804"/>
      </w:tabs>
      <w:spacing w:after="180"/>
      <w:ind w:left="284" w:right="284"/>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02272" behindDoc="0" locked="0" layoutInCell="1" allowOverlap="1" wp14:anchorId="119AC97D" wp14:editId="7A306C04">
              <wp:simplePos x="0" y="0"/>
              <wp:positionH relativeFrom="column">
                <wp:posOffset>0</wp:posOffset>
              </wp:positionH>
              <wp:positionV relativeFrom="paragraph">
                <wp:posOffset>288290</wp:posOffset>
              </wp:positionV>
              <wp:extent cx="4500245" cy="0"/>
              <wp:effectExtent l="24765" t="24130" r="27940" b="2349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2"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cKSLw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4tHCki8CAABOBAAADgAAAAAAAAAAAAAAAAAuAgAAZHJzL2Uy&#10;b0RvYy54bWxQSwECLQAUAAYACAAAACEAXw/ze9gAAAAGAQAADwAAAAAAAAAAAAAAAACJBAAAZHJz&#10;L2Rvd25yZXYueG1sUEsFBgAAAAAEAAQA8wAAAI4FAAAAAA==&#10;" strokeweight="3pt">
              <v:stroke linestyle="thinThin"/>
            </v:line>
          </w:pict>
        </mc:Fallback>
      </mc:AlternateContent>
    </w:r>
    <w:r w:rsidRPr="00CE735D">
      <w:rPr>
        <w:rFonts w:ascii="IRNazanin" w:hAnsi="IRNazanin" w:cs="IRNazanin" w:hint="eastAsia"/>
        <w:b/>
        <w:bCs/>
        <w:sz w:val="26"/>
        <w:rtl/>
        <w:lang w:bidi="fa-IR"/>
      </w:rPr>
      <w:t>اقوال</w:t>
    </w:r>
    <w:r w:rsidRPr="00CE735D">
      <w:rPr>
        <w:rFonts w:ascii="IRNazanin" w:hAnsi="IRNazanin" w:cs="IRNazanin"/>
        <w:b/>
        <w:bCs/>
        <w:sz w:val="26"/>
        <w:rtl/>
        <w:lang w:bidi="fa-IR"/>
      </w:rPr>
      <w:t xml:space="preserve"> </w:t>
    </w:r>
    <w:r>
      <w:rPr>
        <w:rFonts w:ascii="IRNazanin" w:hAnsi="IRNazanin" w:cs="IRNazanin" w:hint="eastAsia"/>
        <w:b/>
        <w:bCs/>
        <w:sz w:val="26"/>
        <w:rtl/>
        <w:lang w:bidi="fa-IR"/>
      </w:rPr>
      <w:t>فقها</w:t>
    </w:r>
    <w:r>
      <w:rPr>
        <w:rFonts w:ascii="IRNazanin" w:hAnsi="IRNazanin" w:cs="IRNazanin" w:hint="cs"/>
        <w:b/>
        <w:bCs/>
        <w:sz w:val="26"/>
        <w:rtl/>
        <w:lang w:bidi="fa-IR"/>
      </w:rPr>
      <w:t>ی</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مذاهب</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چهارگانه</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در</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استحباب</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درست</w:t>
    </w:r>
    <w:r w:rsidRPr="00CE735D">
      <w:rPr>
        <w:rFonts w:ascii="IRNazanin" w:hAnsi="IRNazanin" w:cs="IRNazanin"/>
        <w:b/>
        <w:bCs/>
        <w:sz w:val="26"/>
        <w:rtl/>
        <w:lang w:bidi="fa-IR"/>
      </w:rPr>
      <w:t xml:space="preserve"> </w:t>
    </w:r>
    <w:r>
      <w:rPr>
        <w:rFonts w:ascii="IRNazanin" w:hAnsi="IRNazanin" w:cs="IRNazanin" w:hint="cs"/>
        <w:b/>
        <w:bCs/>
        <w:sz w:val="26"/>
        <w:rtl/>
        <w:lang w:bidi="fa-IR"/>
      </w:rPr>
      <w:t>ک</w:t>
    </w:r>
    <w:r w:rsidRPr="00CE735D">
      <w:rPr>
        <w:rFonts w:ascii="IRNazanin" w:hAnsi="IRNazanin" w:cs="IRNazanin" w:hint="eastAsia"/>
        <w:b/>
        <w:bCs/>
        <w:sz w:val="26"/>
        <w:rtl/>
        <w:lang w:bidi="fa-IR"/>
      </w:rPr>
      <w:t>ردن</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غذا</w:t>
    </w:r>
    <w:r>
      <w:rPr>
        <w:rFonts w:ascii="IRNazanin" w:hAnsi="IRNazanin" w:cs="IRNazanin" w:hint="cs"/>
        <w:b/>
        <w:bCs/>
        <w:sz w:val="26"/>
        <w:rtl/>
        <w:lang w:bidi="fa-IR"/>
      </w:rPr>
      <w:t>...</w:t>
    </w:r>
    <w:r>
      <w:rPr>
        <w:rFonts w:ascii="IRNazanin" w:hAnsi="IRNazanin" w:cs="IRNazanin" w:hint="cs"/>
        <w:sz w:val="26"/>
        <w:rtl/>
      </w:rPr>
      <w:tab/>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sidR="00E9590A">
      <w:rPr>
        <w:rFonts w:ascii="IRNazli" w:hAnsi="IRNazli" w:cs="IRNazli"/>
        <w:noProof/>
        <w:sz w:val="28"/>
        <w:szCs w:val="28"/>
        <w:rtl/>
      </w:rPr>
      <w:t>121</w:t>
    </w:r>
    <w:r w:rsidRPr="00B27C7C">
      <w:rPr>
        <w:rFonts w:ascii="IRNazli" w:hAnsi="IRNazli" w:cs="IRNazli"/>
        <w:sz w:val="28"/>
        <w:szCs w:val="28"/>
        <w:rtl/>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BE" w:rsidRPr="00C9167F" w:rsidRDefault="008D60BE" w:rsidP="00CF326E">
    <w:pPr>
      <w:pStyle w:val="Header"/>
      <w:tabs>
        <w:tab w:val="left" w:pos="284"/>
        <w:tab w:val="right" w:pos="6804"/>
      </w:tabs>
      <w:spacing w:after="180"/>
      <w:ind w:left="284" w:right="284"/>
      <w:rPr>
        <w:rFonts w:ascii="IRLotus" w:hAnsi="IRLotus" w:cs="IRLotus"/>
        <w:szCs w:val="22"/>
        <w:rtl/>
      </w:rPr>
    </w:pPr>
    <w:r w:rsidRPr="00CF326E">
      <w:rPr>
        <w:rFonts w:ascii="IRNazanin" w:hAnsi="IRNazanin" w:cs="IRNazanin"/>
        <w:b/>
        <w:bCs/>
        <w:noProof/>
        <w:sz w:val="25"/>
        <w:szCs w:val="25"/>
        <w:rtl/>
      </w:rPr>
      <mc:AlternateContent>
        <mc:Choice Requires="wps">
          <w:drawing>
            <wp:anchor distT="0" distB="0" distL="114300" distR="114300" simplePos="0" relativeHeight="251704320" behindDoc="0" locked="0" layoutInCell="1" allowOverlap="1" wp14:anchorId="2EACCAB8" wp14:editId="35E9B2A9">
              <wp:simplePos x="0" y="0"/>
              <wp:positionH relativeFrom="column">
                <wp:posOffset>0</wp:posOffset>
              </wp:positionH>
              <wp:positionV relativeFrom="paragraph">
                <wp:posOffset>288290</wp:posOffset>
              </wp:positionV>
              <wp:extent cx="4500245" cy="0"/>
              <wp:effectExtent l="24765" t="24130" r="27940" b="23495"/>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3"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murbiLgIAAE4EAAAOAAAAAAAAAAAAAAAAAC4CAABkcnMvZTJv&#10;RG9jLnhtbFBLAQItABQABgAIAAAAIQBfD/N72AAAAAYBAAAPAAAAAAAAAAAAAAAAAIgEAABkcnMv&#10;ZG93bnJldi54bWxQSwUGAAAAAAQABADzAAAAjQUAAAAA&#10;" strokeweight="3pt">
              <v:stroke linestyle="thinThin"/>
            </v:line>
          </w:pict>
        </mc:Fallback>
      </mc:AlternateContent>
    </w:r>
    <w:r w:rsidRPr="00CF326E">
      <w:rPr>
        <w:rFonts w:ascii="IRNazanin" w:hAnsi="IRNazanin" w:cs="IRNazanin" w:hint="eastAsia"/>
        <w:b/>
        <w:bCs/>
        <w:sz w:val="25"/>
        <w:szCs w:val="25"/>
        <w:rtl/>
        <w:lang w:bidi="fa-IR"/>
      </w:rPr>
      <w:t>عبارات</w:t>
    </w:r>
    <w:r w:rsidRPr="00CF326E">
      <w:rPr>
        <w:rFonts w:ascii="IRNazanin" w:hAnsi="IRNazanin" w:cs="IRNazanin"/>
        <w:b/>
        <w:bCs/>
        <w:sz w:val="25"/>
        <w:szCs w:val="25"/>
        <w:rtl/>
        <w:lang w:bidi="fa-IR"/>
      </w:rPr>
      <w:t xml:space="preserve"> </w:t>
    </w:r>
    <w:r w:rsidRPr="00CF326E">
      <w:rPr>
        <w:rFonts w:ascii="IRNazanin" w:hAnsi="IRNazanin" w:cs="IRNazanin" w:hint="eastAsia"/>
        <w:b/>
        <w:bCs/>
        <w:sz w:val="25"/>
        <w:szCs w:val="25"/>
        <w:rtl/>
        <w:lang w:bidi="fa-IR"/>
      </w:rPr>
      <w:t>فقه</w:t>
    </w:r>
    <w:r w:rsidRPr="00CF326E">
      <w:rPr>
        <w:rFonts w:ascii="IRNazanin" w:hAnsi="IRNazanin" w:cs="IRNazanin" w:hint="cs"/>
        <w:b/>
        <w:bCs/>
        <w:sz w:val="25"/>
        <w:szCs w:val="25"/>
        <w:rtl/>
        <w:lang w:bidi="fa-IR"/>
      </w:rPr>
      <w:t>ی</w:t>
    </w:r>
    <w:r w:rsidRPr="00CF326E">
      <w:rPr>
        <w:rFonts w:ascii="IRNazanin" w:hAnsi="IRNazanin" w:cs="IRNazanin"/>
        <w:b/>
        <w:bCs/>
        <w:sz w:val="25"/>
        <w:szCs w:val="25"/>
        <w:rtl/>
        <w:lang w:bidi="fa-IR"/>
      </w:rPr>
      <w:t xml:space="preserve"> </w:t>
    </w:r>
    <w:r w:rsidRPr="00CF326E">
      <w:rPr>
        <w:rFonts w:ascii="IRNazanin" w:hAnsi="IRNazanin" w:cs="IRNazanin" w:hint="eastAsia"/>
        <w:b/>
        <w:bCs/>
        <w:sz w:val="25"/>
        <w:szCs w:val="25"/>
        <w:rtl/>
        <w:lang w:bidi="fa-IR"/>
      </w:rPr>
      <w:t>مذاهب</w:t>
    </w:r>
    <w:r w:rsidRPr="00CF326E">
      <w:rPr>
        <w:rFonts w:ascii="IRNazanin" w:hAnsi="IRNazanin" w:cs="IRNazanin"/>
        <w:b/>
        <w:bCs/>
        <w:sz w:val="25"/>
        <w:szCs w:val="25"/>
        <w:rtl/>
        <w:lang w:bidi="fa-IR"/>
      </w:rPr>
      <w:t xml:space="preserve"> </w:t>
    </w:r>
    <w:r w:rsidRPr="00CF326E">
      <w:rPr>
        <w:rFonts w:ascii="IRNazanin" w:hAnsi="IRNazanin" w:cs="IRNazanin" w:hint="eastAsia"/>
        <w:b/>
        <w:bCs/>
        <w:sz w:val="25"/>
        <w:szCs w:val="25"/>
        <w:rtl/>
        <w:lang w:bidi="fa-IR"/>
      </w:rPr>
      <w:t>چهار</w:t>
    </w:r>
    <w:r w:rsidRPr="00CF326E">
      <w:rPr>
        <w:rFonts w:ascii="IRNazanin" w:hAnsi="IRNazanin" w:cs="IRNazanin"/>
        <w:b/>
        <w:bCs/>
        <w:sz w:val="25"/>
        <w:szCs w:val="25"/>
        <w:rtl/>
        <w:lang w:bidi="fa-IR"/>
      </w:rPr>
      <w:t xml:space="preserve"> </w:t>
    </w:r>
    <w:r w:rsidRPr="00CF326E">
      <w:rPr>
        <w:rFonts w:ascii="IRNazanin" w:hAnsi="IRNazanin" w:cs="IRNazanin" w:hint="eastAsia"/>
        <w:b/>
        <w:bCs/>
        <w:sz w:val="25"/>
        <w:szCs w:val="25"/>
        <w:rtl/>
        <w:lang w:bidi="fa-IR"/>
      </w:rPr>
      <w:t>گانه</w:t>
    </w:r>
    <w:r w:rsidRPr="00CF326E">
      <w:rPr>
        <w:rFonts w:ascii="IRNazanin" w:hAnsi="IRNazanin" w:cs="IRNazanin"/>
        <w:b/>
        <w:bCs/>
        <w:sz w:val="25"/>
        <w:szCs w:val="25"/>
        <w:rtl/>
        <w:lang w:bidi="fa-IR"/>
      </w:rPr>
      <w:t xml:space="preserve"> </w:t>
    </w:r>
    <w:r>
      <w:rPr>
        <w:rFonts w:ascii="IRNazanin" w:hAnsi="IRNazanin" w:cs="IRNazanin" w:hint="cs"/>
        <w:b/>
        <w:bCs/>
        <w:sz w:val="25"/>
        <w:szCs w:val="25"/>
        <w:rtl/>
        <w:lang w:bidi="fa-IR"/>
      </w:rPr>
      <w:t>ک</w:t>
    </w:r>
    <w:r w:rsidRPr="00CF326E">
      <w:rPr>
        <w:rFonts w:ascii="IRNazanin" w:hAnsi="IRNazanin" w:cs="IRNazanin" w:hint="eastAsia"/>
        <w:b/>
        <w:bCs/>
        <w:sz w:val="25"/>
        <w:szCs w:val="25"/>
        <w:rtl/>
        <w:lang w:bidi="fa-IR"/>
      </w:rPr>
      <w:t>ه</w:t>
    </w:r>
    <w:r w:rsidRPr="00CF326E">
      <w:rPr>
        <w:rFonts w:ascii="IRNazanin" w:hAnsi="IRNazanin" w:cs="IRNazanin"/>
        <w:b/>
        <w:bCs/>
        <w:sz w:val="25"/>
        <w:szCs w:val="25"/>
        <w:rtl/>
        <w:lang w:bidi="fa-IR"/>
      </w:rPr>
      <w:t xml:space="preserve"> </w:t>
    </w:r>
    <w:r w:rsidRPr="00CF326E">
      <w:rPr>
        <w:rFonts w:ascii="IRNazanin" w:hAnsi="IRNazanin" w:cs="IRNazanin" w:hint="eastAsia"/>
        <w:b/>
        <w:bCs/>
        <w:sz w:val="25"/>
        <w:szCs w:val="25"/>
        <w:rtl/>
        <w:lang w:bidi="fa-IR"/>
      </w:rPr>
      <w:t>دلالت</w:t>
    </w:r>
    <w:r w:rsidRPr="00CF326E">
      <w:rPr>
        <w:rFonts w:ascii="IRNazanin" w:hAnsi="IRNazanin" w:cs="IRNazanin"/>
        <w:b/>
        <w:bCs/>
        <w:sz w:val="25"/>
        <w:szCs w:val="25"/>
        <w:rtl/>
        <w:lang w:bidi="fa-IR"/>
      </w:rPr>
      <w:t xml:space="preserve"> </w:t>
    </w:r>
    <w:r w:rsidRPr="00CF326E">
      <w:rPr>
        <w:rFonts w:ascii="IRNazanin" w:hAnsi="IRNazanin" w:cs="IRNazanin" w:hint="eastAsia"/>
        <w:b/>
        <w:bCs/>
        <w:sz w:val="25"/>
        <w:szCs w:val="25"/>
        <w:rtl/>
        <w:lang w:bidi="fa-IR"/>
      </w:rPr>
      <w:t>بر</w:t>
    </w:r>
    <w:r w:rsidRPr="00CF326E">
      <w:rPr>
        <w:rFonts w:ascii="IRNazanin" w:hAnsi="IRNazanin" w:cs="IRNazanin"/>
        <w:b/>
        <w:bCs/>
        <w:sz w:val="25"/>
        <w:szCs w:val="25"/>
        <w:rtl/>
        <w:lang w:bidi="fa-IR"/>
      </w:rPr>
      <w:t xml:space="preserve"> </w:t>
    </w:r>
    <w:r>
      <w:rPr>
        <w:rFonts w:ascii="IRNazanin" w:hAnsi="IRNazanin" w:cs="IRNazanin" w:hint="cs"/>
        <w:b/>
        <w:bCs/>
        <w:sz w:val="25"/>
        <w:szCs w:val="25"/>
        <w:rtl/>
        <w:lang w:bidi="fa-IR"/>
      </w:rPr>
      <w:t>ک</w:t>
    </w:r>
    <w:r w:rsidRPr="00CF326E">
      <w:rPr>
        <w:rFonts w:ascii="IRNazanin" w:hAnsi="IRNazanin" w:cs="IRNazanin" w:hint="eastAsia"/>
        <w:b/>
        <w:bCs/>
        <w:sz w:val="25"/>
        <w:szCs w:val="25"/>
        <w:rtl/>
        <w:lang w:bidi="fa-IR"/>
      </w:rPr>
      <w:t>راهت</w:t>
    </w:r>
    <w:r w:rsidRPr="00CF326E">
      <w:rPr>
        <w:rFonts w:ascii="IRNazanin" w:hAnsi="IRNazanin" w:cs="IRNazanin"/>
        <w:b/>
        <w:bCs/>
        <w:sz w:val="25"/>
        <w:szCs w:val="25"/>
        <w:rtl/>
        <w:lang w:bidi="fa-IR"/>
      </w:rPr>
      <w:t xml:space="preserve"> </w:t>
    </w:r>
    <w:r w:rsidRPr="00CF326E">
      <w:rPr>
        <w:rFonts w:ascii="IRNazanin" w:hAnsi="IRNazanin" w:cs="IRNazanin" w:hint="eastAsia"/>
        <w:b/>
        <w:bCs/>
        <w:sz w:val="25"/>
        <w:szCs w:val="25"/>
        <w:rtl/>
        <w:lang w:bidi="fa-IR"/>
      </w:rPr>
      <w:t>و</w:t>
    </w:r>
    <w:r w:rsidRPr="00CF326E">
      <w:rPr>
        <w:rFonts w:ascii="IRNazanin" w:hAnsi="IRNazanin" w:cs="IRNazanin"/>
        <w:b/>
        <w:bCs/>
        <w:sz w:val="25"/>
        <w:szCs w:val="25"/>
        <w:rtl/>
        <w:lang w:bidi="fa-IR"/>
      </w:rPr>
      <w:t xml:space="preserve"> </w:t>
    </w:r>
    <w:r w:rsidRPr="00CF326E">
      <w:rPr>
        <w:rFonts w:ascii="IRNazanin" w:hAnsi="IRNazanin" w:cs="IRNazanin" w:hint="eastAsia"/>
        <w:b/>
        <w:bCs/>
        <w:sz w:val="25"/>
        <w:szCs w:val="25"/>
        <w:rtl/>
        <w:lang w:bidi="fa-IR"/>
      </w:rPr>
      <w:t>بدعت</w:t>
    </w:r>
    <w:r w:rsidRPr="00CF326E">
      <w:rPr>
        <w:rFonts w:ascii="IRNazanin" w:hAnsi="IRNazanin" w:cs="IRNazanin"/>
        <w:b/>
        <w:bCs/>
        <w:sz w:val="25"/>
        <w:szCs w:val="25"/>
        <w:rtl/>
        <w:lang w:bidi="fa-IR"/>
      </w:rPr>
      <w:t xml:space="preserve"> </w:t>
    </w:r>
    <w:r w:rsidRPr="00CF326E">
      <w:rPr>
        <w:rFonts w:ascii="IRNazanin" w:hAnsi="IRNazanin" w:cs="IRNazanin" w:hint="eastAsia"/>
        <w:b/>
        <w:bCs/>
        <w:sz w:val="25"/>
        <w:szCs w:val="25"/>
        <w:rtl/>
        <w:lang w:bidi="fa-IR"/>
      </w:rPr>
      <w:t>بودن</w:t>
    </w:r>
    <w:r w:rsidRPr="00CF326E">
      <w:rPr>
        <w:rFonts w:ascii="IRNazanin" w:hAnsi="IRNazanin" w:cs="IRNazanin"/>
        <w:b/>
        <w:bCs/>
        <w:sz w:val="25"/>
        <w:szCs w:val="25"/>
        <w:rtl/>
        <w:lang w:bidi="fa-IR"/>
      </w:rPr>
      <w:t xml:space="preserve"> </w:t>
    </w:r>
    <w:r w:rsidRPr="00CF326E">
      <w:rPr>
        <w:rFonts w:ascii="IRNazanin" w:hAnsi="IRNazanin" w:cs="IRNazanin" w:hint="eastAsia"/>
        <w:b/>
        <w:bCs/>
        <w:sz w:val="25"/>
        <w:szCs w:val="25"/>
        <w:rtl/>
        <w:lang w:bidi="fa-IR"/>
      </w:rPr>
      <w:t>طعام</w:t>
    </w:r>
    <w:r w:rsidRPr="00CF326E">
      <w:rPr>
        <w:rFonts w:ascii="IRNazanin" w:hAnsi="IRNazanin" w:cs="IRNazanin" w:hint="cs"/>
        <w:b/>
        <w:bCs/>
        <w:sz w:val="25"/>
        <w:szCs w:val="25"/>
        <w:rtl/>
        <w:lang w:bidi="fa-IR"/>
      </w:rPr>
      <w:t>...</w:t>
    </w:r>
    <w:r>
      <w:rPr>
        <w:rFonts w:ascii="IRNazanin" w:hAnsi="IRNazanin" w:cs="IRNazanin" w:hint="cs"/>
        <w:sz w:val="26"/>
        <w:rtl/>
      </w:rPr>
      <w:tab/>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sidR="00E9590A">
      <w:rPr>
        <w:rFonts w:ascii="IRNazli" w:hAnsi="IRNazli" w:cs="IRNazli"/>
        <w:noProof/>
        <w:sz w:val="28"/>
        <w:szCs w:val="28"/>
        <w:rtl/>
      </w:rPr>
      <w:t>127</w:t>
    </w:r>
    <w:r w:rsidRPr="00B27C7C">
      <w:rPr>
        <w:rFonts w:ascii="IRNazli" w:hAnsi="IRNazli" w:cs="IRNazli"/>
        <w:sz w:val="28"/>
        <w:szCs w:val="28"/>
        <w:rtl/>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BE" w:rsidRPr="00C9167F" w:rsidRDefault="008D60BE" w:rsidP="00CF326E">
    <w:pPr>
      <w:pStyle w:val="Header"/>
      <w:tabs>
        <w:tab w:val="left" w:pos="284"/>
        <w:tab w:val="right" w:pos="6804"/>
      </w:tabs>
      <w:spacing w:after="180"/>
      <w:ind w:left="284" w:right="284"/>
      <w:rPr>
        <w:rFonts w:ascii="IRLotus" w:hAnsi="IRLotus" w:cs="IRLotus"/>
        <w:szCs w:val="22"/>
        <w:rtl/>
      </w:rPr>
    </w:pPr>
    <w:r w:rsidRPr="00CF326E">
      <w:rPr>
        <w:rFonts w:ascii="IRNazanin" w:hAnsi="IRNazanin" w:cs="IRNazanin"/>
        <w:b/>
        <w:bCs/>
        <w:noProof/>
        <w:sz w:val="26"/>
        <w:rtl/>
      </w:rPr>
      <mc:AlternateContent>
        <mc:Choice Requires="wps">
          <w:drawing>
            <wp:anchor distT="0" distB="0" distL="114300" distR="114300" simplePos="0" relativeHeight="251706368" behindDoc="0" locked="0" layoutInCell="1" allowOverlap="1" wp14:anchorId="6177D19D" wp14:editId="4CB1542B">
              <wp:simplePos x="0" y="0"/>
              <wp:positionH relativeFrom="column">
                <wp:posOffset>0</wp:posOffset>
              </wp:positionH>
              <wp:positionV relativeFrom="paragraph">
                <wp:posOffset>288290</wp:posOffset>
              </wp:positionV>
              <wp:extent cx="4500245" cy="0"/>
              <wp:effectExtent l="24765" t="24130" r="27940" b="2349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4"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YpoLw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u62KaC8CAABOBAAADgAAAAAAAAAAAAAAAAAuAgAAZHJzL2Uy&#10;b0RvYy54bWxQSwECLQAUAAYACAAAACEAXw/ze9gAAAAGAQAADwAAAAAAAAAAAAAAAACJBAAAZHJz&#10;L2Rvd25yZXYueG1sUEsFBgAAAAAEAAQA8wAAAI4FAAAAAA==&#10;" strokeweight="3pt">
              <v:stroke linestyle="thinThin"/>
            </v:line>
          </w:pict>
        </mc:Fallback>
      </mc:AlternateContent>
    </w:r>
    <w:r w:rsidRPr="00CF326E">
      <w:rPr>
        <w:rFonts w:ascii="IRNazanin" w:hAnsi="IRNazanin" w:cs="IRNazanin" w:hint="eastAsia"/>
        <w:b/>
        <w:bCs/>
        <w:sz w:val="26"/>
        <w:rtl/>
        <w:lang w:bidi="fa-IR"/>
      </w:rPr>
      <w:t>علماء</w:t>
    </w:r>
    <w:r w:rsidRPr="00CF326E">
      <w:rPr>
        <w:rFonts w:ascii="IRNazanin" w:hAnsi="IRNazanin" w:cs="IRNazanin"/>
        <w:b/>
        <w:bCs/>
        <w:sz w:val="26"/>
        <w:rtl/>
        <w:lang w:bidi="fa-IR"/>
      </w:rPr>
      <w:t xml:space="preserve"> </w:t>
    </w:r>
    <w:r w:rsidRPr="00CF326E">
      <w:rPr>
        <w:rFonts w:ascii="IRNazanin" w:hAnsi="IRNazanin" w:cs="IRNazanin" w:hint="eastAsia"/>
        <w:b/>
        <w:bCs/>
        <w:sz w:val="26"/>
        <w:rtl/>
        <w:lang w:bidi="fa-IR"/>
      </w:rPr>
      <w:t>و</w:t>
    </w:r>
    <w:r w:rsidRPr="00CF326E">
      <w:rPr>
        <w:rFonts w:ascii="IRNazanin" w:hAnsi="IRNazanin" w:cs="IRNazanin"/>
        <w:b/>
        <w:bCs/>
        <w:sz w:val="26"/>
        <w:rtl/>
        <w:lang w:bidi="fa-IR"/>
      </w:rPr>
      <w:t xml:space="preserve"> </w:t>
    </w:r>
    <w:r w:rsidRPr="00CF326E">
      <w:rPr>
        <w:rFonts w:ascii="IRNazanin" w:hAnsi="IRNazanin" w:cs="IRNazanin" w:hint="eastAsia"/>
        <w:b/>
        <w:bCs/>
        <w:sz w:val="26"/>
        <w:rtl/>
        <w:lang w:bidi="fa-IR"/>
      </w:rPr>
      <w:t>فقهاء</w:t>
    </w:r>
    <w:r w:rsidRPr="00CF326E">
      <w:rPr>
        <w:rFonts w:ascii="IRNazanin" w:hAnsi="IRNazanin" w:cs="IRNazanin"/>
        <w:b/>
        <w:bCs/>
        <w:sz w:val="26"/>
        <w:rtl/>
        <w:lang w:bidi="fa-IR"/>
      </w:rPr>
      <w:t xml:space="preserve"> </w:t>
    </w:r>
    <w:r w:rsidRPr="00CF326E">
      <w:rPr>
        <w:rFonts w:ascii="IRNazanin" w:hAnsi="IRNazanin" w:cs="IRNazanin" w:hint="eastAsia"/>
        <w:b/>
        <w:bCs/>
        <w:sz w:val="26"/>
        <w:rtl/>
        <w:lang w:bidi="fa-IR"/>
      </w:rPr>
      <w:t>مخالف</w:t>
    </w:r>
    <w:r w:rsidRPr="00CF326E">
      <w:rPr>
        <w:rFonts w:ascii="IRNazanin" w:hAnsi="IRNazanin" w:cs="IRNazanin"/>
        <w:b/>
        <w:bCs/>
        <w:sz w:val="26"/>
        <w:rtl/>
        <w:lang w:bidi="fa-IR"/>
      </w:rPr>
      <w:t xml:space="preserve"> </w:t>
    </w:r>
    <w:r w:rsidRPr="00CF326E">
      <w:rPr>
        <w:rFonts w:ascii="IRNazanin" w:hAnsi="IRNazanin" w:cs="IRNazanin" w:hint="eastAsia"/>
        <w:b/>
        <w:bCs/>
        <w:sz w:val="26"/>
        <w:rtl/>
        <w:lang w:bidi="fa-IR"/>
      </w:rPr>
      <w:t>صدقه</w:t>
    </w:r>
    <w:r w:rsidRPr="00CF326E">
      <w:rPr>
        <w:rFonts w:ascii="IRNazanin" w:hAnsi="IRNazanin" w:cs="IRNazanin"/>
        <w:b/>
        <w:bCs/>
        <w:sz w:val="26"/>
        <w:rtl/>
        <w:lang w:bidi="fa-IR"/>
      </w:rPr>
      <w:t xml:space="preserve"> </w:t>
    </w:r>
    <w:r w:rsidRPr="00CF326E">
      <w:rPr>
        <w:rFonts w:ascii="IRNazanin" w:hAnsi="IRNazanin" w:cs="IRNazanin" w:hint="eastAsia"/>
        <w:b/>
        <w:bCs/>
        <w:sz w:val="26"/>
        <w:rtl/>
        <w:lang w:bidi="fa-IR"/>
      </w:rPr>
      <w:t>و</w:t>
    </w:r>
    <w:r w:rsidRPr="00CF326E">
      <w:rPr>
        <w:rFonts w:ascii="IRNazanin" w:hAnsi="IRNazanin" w:cs="IRNazanin"/>
        <w:b/>
        <w:bCs/>
        <w:sz w:val="26"/>
        <w:rtl/>
        <w:lang w:bidi="fa-IR"/>
      </w:rPr>
      <w:t xml:space="preserve"> </w:t>
    </w:r>
    <w:r>
      <w:rPr>
        <w:rFonts w:ascii="IRNazanin" w:hAnsi="IRNazanin" w:cs="IRNazanin" w:hint="eastAsia"/>
        <w:b/>
        <w:bCs/>
        <w:sz w:val="26"/>
        <w:rtl/>
        <w:lang w:bidi="fa-IR"/>
      </w:rPr>
      <w:t>خ</w:t>
    </w:r>
    <w:r>
      <w:rPr>
        <w:rFonts w:ascii="IRNazanin" w:hAnsi="IRNazanin" w:cs="IRNazanin" w:hint="cs"/>
        <w:b/>
        <w:bCs/>
        <w:sz w:val="26"/>
        <w:rtl/>
        <w:lang w:bidi="fa-IR"/>
      </w:rPr>
      <w:t>ی</w:t>
    </w:r>
    <w:r w:rsidRPr="00CF326E">
      <w:rPr>
        <w:rFonts w:ascii="IRNazanin" w:hAnsi="IRNazanin" w:cs="IRNazanin" w:hint="eastAsia"/>
        <w:b/>
        <w:bCs/>
        <w:sz w:val="26"/>
        <w:rtl/>
        <w:lang w:bidi="fa-IR"/>
      </w:rPr>
      <w:t>رات</w:t>
    </w:r>
    <w:r w:rsidRPr="00CF326E">
      <w:rPr>
        <w:rFonts w:ascii="IRNazanin" w:hAnsi="IRNazanin" w:cs="IRNazanin"/>
        <w:b/>
        <w:bCs/>
        <w:sz w:val="26"/>
        <w:rtl/>
        <w:lang w:bidi="fa-IR"/>
      </w:rPr>
      <w:t xml:space="preserve"> </w:t>
    </w:r>
    <w:r>
      <w:rPr>
        <w:rFonts w:ascii="IRNazanin" w:hAnsi="IRNazanin" w:cs="IRNazanin" w:hint="eastAsia"/>
        <w:b/>
        <w:bCs/>
        <w:sz w:val="26"/>
        <w:rtl/>
        <w:lang w:bidi="fa-IR"/>
      </w:rPr>
      <w:t>ن</w:t>
    </w:r>
    <w:r>
      <w:rPr>
        <w:rFonts w:ascii="IRNazanin" w:hAnsi="IRNazanin" w:cs="IRNazanin" w:hint="cs"/>
        <w:b/>
        <w:bCs/>
        <w:sz w:val="26"/>
        <w:rtl/>
        <w:lang w:bidi="fa-IR"/>
      </w:rPr>
      <w:t>ی</w:t>
    </w:r>
    <w:r w:rsidRPr="00CF326E">
      <w:rPr>
        <w:rFonts w:ascii="IRNazanin" w:hAnsi="IRNazanin" w:cs="IRNazanin" w:hint="eastAsia"/>
        <w:b/>
        <w:bCs/>
        <w:sz w:val="26"/>
        <w:rtl/>
        <w:lang w:bidi="fa-IR"/>
      </w:rPr>
      <w:t>ستند</w:t>
    </w:r>
    <w:r>
      <w:rPr>
        <w:rFonts w:ascii="IRNazanin" w:hAnsi="IRNazanin" w:cs="IRNazanin" w:hint="cs"/>
        <w:sz w:val="26"/>
        <w:rtl/>
      </w:rPr>
      <w:tab/>
    </w:r>
    <w:r>
      <w:rPr>
        <w:rFonts w:ascii="IRNazanin" w:hAnsi="IRNazanin" w:cs="IRNazanin" w:hint="cs"/>
        <w:sz w:val="26"/>
        <w:rtl/>
      </w:rPr>
      <w:tab/>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sidR="00E9590A">
      <w:rPr>
        <w:rFonts w:ascii="IRNazli" w:hAnsi="IRNazli" w:cs="IRNazli"/>
        <w:noProof/>
        <w:sz w:val="28"/>
        <w:szCs w:val="28"/>
        <w:rtl/>
      </w:rPr>
      <w:t>133</w:t>
    </w:r>
    <w:r w:rsidRPr="00B27C7C">
      <w:rPr>
        <w:rFonts w:ascii="IRNazli" w:hAnsi="IRNazli" w:cs="IRNazli"/>
        <w:sz w:val="28"/>
        <w:szCs w:val="28"/>
        <w:rtl/>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BE" w:rsidRPr="00C9167F" w:rsidRDefault="008D60BE" w:rsidP="00CF326E">
    <w:pPr>
      <w:pStyle w:val="Header"/>
      <w:tabs>
        <w:tab w:val="left" w:pos="284"/>
        <w:tab w:val="right" w:pos="6804"/>
      </w:tabs>
      <w:spacing w:after="180"/>
      <w:ind w:left="284" w:right="284"/>
      <w:rPr>
        <w:rFonts w:ascii="IRLotus" w:hAnsi="IRLotus" w:cs="IRLotus"/>
        <w:szCs w:val="22"/>
        <w:rtl/>
      </w:rPr>
    </w:pPr>
    <w:r w:rsidRPr="00CF326E">
      <w:rPr>
        <w:rFonts w:ascii="IRNazanin" w:hAnsi="IRNazanin" w:cs="IRNazanin"/>
        <w:b/>
        <w:bCs/>
        <w:noProof/>
        <w:sz w:val="26"/>
        <w:rtl/>
      </w:rPr>
      <mc:AlternateContent>
        <mc:Choice Requires="wps">
          <w:drawing>
            <wp:anchor distT="0" distB="0" distL="114300" distR="114300" simplePos="0" relativeHeight="251708416" behindDoc="0" locked="0" layoutInCell="1" allowOverlap="1" wp14:anchorId="49F6D12F" wp14:editId="1CC3D091">
              <wp:simplePos x="0" y="0"/>
              <wp:positionH relativeFrom="column">
                <wp:posOffset>0</wp:posOffset>
              </wp:positionH>
              <wp:positionV relativeFrom="paragraph">
                <wp:posOffset>288290</wp:posOffset>
              </wp:positionV>
              <wp:extent cx="4500245" cy="0"/>
              <wp:effectExtent l="24765" t="24130" r="27940" b="2349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5"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4YLg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v4YLgIAAE4EAAAOAAAAAAAAAAAAAAAAAC4CAABkcnMvZTJv&#10;RG9jLnhtbFBLAQItABQABgAIAAAAIQBfD/N72AAAAAYBAAAPAAAAAAAAAAAAAAAAAIgEAABkcnMv&#10;ZG93bnJldi54bWxQSwUGAAAAAAQABADzAAAAjQUAAAAA&#10;" strokeweight="3pt">
              <v:stroke linestyle="thinThin"/>
            </v:line>
          </w:pict>
        </mc:Fallback>
      </mc:AlternateContent>
    </w:r>
    <w:r w:rsidRPr="00CF326E">
      <w:rPr>
        <w:rFonts w:ascii="IRNazanin" w:hAnsi="IRNazanin" w:cs="IRNazanin" w:hint="eastAsia"/>
        <w:b/>
        <w:bCs/>
        <w:sz w:val="26"/>
        <w:rtl/>
        <w:lang w:bidi="fa-IR"/>
      </w:rPr>
      <w:t>صندوق</w:t>
    </w:r>
    <w:r w:rsidRPr="00CF326E">
      <w:rPr>
        <w:rFonts w:ascii="IRNazanin" w:hAnsi="IRNazanin" w:cs="IRNazanin"/>
        <w:b/>
        <w:bCs/>
        <w:sz w:val="26"/>
        <w:rtl/>
        <w:lang w:bidi="fa-IR"/>
      </w:rPr>
      <w:t xml:space="preserve"> </w:t>
    </w:r>
    <w:r w:rsidRPr="00CF326E">
      <w:rPr>
        <w:rFonts w:ascii="IRNazanin" w:hAnsi="IRNazanin" w:cs="IRNazanin" w:hint="eastAsia"/>
        <w:b/>
        <w:bCs/>
        <w:sz w:val="26"/>
        <w:rtl/>
        <w:lang w:bidi="fa-IR"/>
      </w:rPr>
      <w:t>پس</w:t>
    </w:r>
    <w:r w:rsidRPr="00CF326E">
      <w:rPr>
        <w:rFonts w:ascii="IRNazanin" w:hAnsi="IRNazanin" w:cs="IRNazanin"/>
        <w:b/>
        <w:bCs/>
        <w:sz w:val="26"/>
        <w:rtl/>
        <w:lang w:bidi="fa-IR"/>
      </w:rPr>
      <w:t xml:space="preserve"> </w:t>
    </w:r>
    <w:r w:rsidRPr="00CF326E">
      <w:rPr>
        <w:rFonts w:ascii="IRNazanin" w:hAnsi="IRNazanin" w:cs="IRNazanin" w:hint="eastAsia"/>
        <w:b/>
        <w:bCs/>
        <w:sz w:val="26"/>
        <w:rtl/>
        <w:lang w:bidi="fa-IR"/>
      </w:rPr>
      <w:t>انداز</w:t>
    </w:r>
    <w:r w:rsidRPr="00CF326E">
      <w:rPr>
        <w:rFonts w:ascii="IRNazanin" w:hAnsi="IRNazanin" w:cs="IRNazanin"/>
        <w:b/>
        <w:bCs/>
        <w:sz w:val="26"/>
        <w:rtl/>
        <w:lang w:bidi="fa-IR"/>
      </w:rPr>
      <w:t xml:space="preserve"> </w:t>
    </w:r>
    <w:r w:rsidRPr="00CF326E">
      <w:rPr>
        <w:rFonts w:ascii="IRNazanin" w:hAnsi="IRNazanin" w:cs="IRNazanin" w:hint="eastAsia"/>
        <w:b/>
        <w:bCs/>
        <w:sz w:val="26"/>
        <w:rtl/>
        <w:lang w:bidi="fa-IR"/>
      </w:rPr>
      <w:t>و</w:t>
    </w:r>
    <w:r w:rsidRPr="00CF326E">
      <w:rPr>
        <w:rFonts w:ascii="IRNazanin" w:hAnsi="IRNazanin" w:cs="IRNazanin"/>
        <w:b/>
        <w:bCs/>
        <w:sz w:val="26"/>
        <w:rtl/>
        <w:lang w:bidi="fa-IR"/>
      </w:rPr>
      <w:t xml:space="preserve"> </w:t>
    </w:r>
    <w:r>
      <w:rPr>
        <w:rFonts w:ascii="IRNazanin" w:hAnsi="IRNazanin" w:cs="IRNazanin" w:hint="eastAsia"/>
        <w:b/>
        <w:bCs/>
        <w:sz w:val="26"/>
        <w:rtl/>
        <w:lang w:bidi="fa-IR"/>
      </w:rPr>
      <w:t>سرما</w:t>
    </w:r>
    <w:r>
      <w:rPr>
        <w:rFonts w:ascii="IRNazanin" w:hAnsi="IRNazanin" w:cs="IRNazanin" w:hint="cs"/>
        <w:b/>
        <w:bCs/>
        <w:sz w:val="26"/>
        <w:rtl/>
        <w:lang w:bidi="fa-IR"/>
      </w:rPr>
      <w:t>ی</w:t>
    </w:r>
    <w:r>
      <w:rPr>
        <w:rFonts w:ascii="IRNazanin" w:hAnsi="IRNazanin" w:cs="IRNazanin" w:hint="eastAsia"/>
        <w:b/>
        <w:bCs/>
        <w:sz w:val="26"/>
        <w:rtl/>
        <w:lang w:bidi="fa-IR"/>
      </w:rPr>
      <w:t>ه‌ها</w:t>
    </w:r>
    <w:r>
      <w:rPr>
        <w:rFonts w:ascii="IRNazanin" w:hAnsi="IRNazanin" w:cs="IRNazanin" w:hint="cs"/>
        <w:b/>
        <w:bCs/>
        <w:sz w:val="26"/>
        <w:rtl/>
        <w:lang w:bidi="fa-IR"/>
      </w:rPr>
      <w:t>ی</w:t>
    </w:r>
    <w:r w:rsidRPr="00CF326E">
      <w:rPr>
        <w:rFonts w:ascii="IRNazanin" w:hAnsi="IRNazanin" w:cs="IRNazanin"/>
        <w:b/>
        <w:bCs/>
        <w:sz w:val="26"/>
        <w:rtl/>
        <w:lang w:bidi="fa-IR"/>
      </w:rPr>
      <w:t xml:space="preserve"> </w:t>
    </w:r>
    <w:r>
      <w:rPr>
        <w:rFonts w:ascii="IRNazanin" w:hAnsi="IRNazanin" w:cs="IRNazanin" w:hint="eastAsia"/>
        <w:b/>
        <w:bCs/>
        <w:sz w:val="26"/>
        <w:rtl/>
        <w:lang w:bidi="fa-IR"/>
      </w:rPr>
      <w:t>جاو</w:t>
    </w:r>
    <w:r>
      <w:rPr>
        <w:rFonts w:ascii="IRNazanin" w:hAnsi="IRNazanin" w:cs="IRNazanin" w:hint="cs"/>
        <w:b/>
        <w:bCs/>
        <w:sz w:val="26"/>
        <w:rtl/>
        <w:lang w:bidi="fa-IR"/>
      </w:rPr>
      <w:t>ی</w:t>
    </w:r>
    <w:r w:rsidRPr="00CF326E">
      <w:rPr>
        <w:rFonts w:ascii="IRNazanin" w:hAnsi="IRNazanin" w:cs="IRNazanin" w:hint="eastAsia"/>
        <w:b/>
        <w:bCs/>
        <w:sz w:val="26"/>
        <w:rtl/>
        <w:lang w:bidi="fa-IR"/>
      </w:rPr>
      <w:t>دان</w:t>
    </w:r>
    <w:r w:rsidRPr="00CF326E">
      <w:rPr>
        <w:rFonts w:ascii="IRNazanin" w:hAnsi="IRNazanin" w:cs="IRNazanin"/>
        <w:b/>
        <w:bCs/>
        <w:sz w:val="26"/>
        <w:rtl/>
        <w:lang w:bidi="fa-IR"/>
      </w:rPr>
      <w:t xml:space="preserve"> </w:t>
    </w:r>
    <w:r>
      <w:rPr>
        <w:rFonts w:ascii="IRNazanin" w:hAnsi="IRNazanin" w:cs="IRNazanin" w:hint="eastAsia"/>
        <w:b/>
        <w:bCs/>
        <w:sz w:val="26"/>
        <w:rtl/>
        <w:lang w:bidi="fa-IR"/>
      </w:rPr>
      <w:t>برا</w:t>
    </w:r>
    <w:r>
      <w:rPr>
        <w:rFonts w:ascii="IRNazanin" w:hAnsi="IRNazanin" w:cs="IRNazanin" w:hint="cs"/>
        <w:b/>
        <w:bCs/>
        <w:sz w:val="26"/>
        <w:rtl/>
        <w:lang w:bidi="fa-IR"/>
      </w:rPr>
      <w:t>ی</w:t>
    </w:r>
    <w:r w:rsidRPr="00CF326E">
      <w:rPr>
        <w:rFonts w:ascii="IRNazanin" w:hAnsi="IRNazanin" w:cs="IRNazanin"/>
        <w:b/>
        <w:bCs/>
        <w:sz w:val="26"/>
        <w:rtl/>
        <w:lang w:bidi="fa-IR"/>
      </w:rPr>
      <w:t xml:space="preserve"> </w:t>
    </w:r>
    <w:r w:rsidRPr="00CF326E">
      <w:rPr>
        <w:rFonts w:ascii="IRNazanin" w:hAnsi="IRNazanin" w:cs="IRNazanin" w:hint="eastAsia"/>
        <w:b/>
        <w:bCs/>
        <w:sz w:val="26"/>
        <w:rtl/>
        <w:lang w:bidi="fa-IR"/>
      </w:rPr>
      <w:t>م</w:t>
    </w:r>
    <w:r>
      <w:rPr>
        <w:rFonts w:ascii="IRNazanin" w:hAnsi="IRNazanin" w:cs="IRNazanin" w:hint="cs"/>
        <w:b/>
        <w:bCs/>
        <w:sz w:val="26"/>
        <w:rtl/>
        <w:lang w:bidi="fa-IR"/>
      </w:rPr>
      <w:t>ی</w:t>
    </w:r>
    <w:r w:rsidRPr="00CF326E">
      <w:rPr>
        <w:rFonts w:ascii="IRNazanin" w:hAnsi="IRNazanin" w:cs="IRNazanin" w:hint="eastAsia"/>
        <w:b/>
        <w:bCs/>
        <w:sz w:val="26"/>
        <w:rtl/>
        <w:lang w:bidi="fa-IR"/>
      </w:rPr>
      <w:t>ّت</w:t>
    </w:r>
    <w:r w:rsidRPr="00CF326E">
      <w:rPr>
        <w:rFonts w:ascii="IRNazanin" w:hAnsi="IRNazanin" w:cs="IRNazanin"/>
        <w:b/>
        <w:bCs/>
        <w:sz w:val="26"/>
        <w:rtl/>
        <w:lang w:bidi="fa-IR"/>
      </w:rPr>
      <w:t xml:space="preserve"> </w:t>
    </w:r>
    <w:r w:rsidRPr="00CF326E">
      <w:rPr>
        <w:rFonts w:ascii="IRNazanin" w:hAnsi="IRNazanin" w:cs="IRNazanin" w:hint="eastAsia"/>
        <w:b/>
        <w:bCs/>
        <w:sz w:val="26"/>
        <w:rtl/>
        <w:lang w:bidi="fa-IR"/>
      </w:rPr>
      <w:t>و</w:t>
    </w:r>
    <w:r w:rsidRPr="00CF326E">
      <w:rPr>
        <w:rFonts w:ascii="IRNazanin" w:hAnsi="IRNazanin" w:cs="IRNazanin"/>
        <w:b/>
        <w:bCs/>
        <w:sz w:val="26"/>
        <w:rtl/>
        <w:lang w:bidi="fa-IR"/>
      </w:rPr>
      <w:t xml:space="preserve"> </w:t>
    </w:r>
    <w:r w:rsidRPr="00CF326E">
      <w:rPr>
        <w:rFonts w:ascii="IRNazanin" w:hAnsi="IRNazanin" w:cs="IRNazanin" w:hint="eastAsia"/>
        <w:b/>
        <w:bCs/>
        <w:sz w:val="26"/>
        <w:rtl/>
        <w:lang w:bidi="fa-IR"/>
      </w:rPr>
      <w:t>بازماندگان</w:t>
    </w:r>
    <w:r>
      <w:rPr>
        <w:rFonts w:ascii="IRNazanin" w:hAnsi="IRNazanin" w:cs="IRNazanin" w:hint="cs"/>
        <w:sz w:val="26"/>
        <w:rtl/>
      </w:rPr>
      <w:tab/>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Pr>
        <w:rFonts w:ascii="IRNazli" w:hAnsi="IRNazli" w:cs="IRNazli"/>
        <w:noProof/>
        <w:sz w:val="28"/>
        <w:szCs w:val="28"/>
        <w:rtl/>
      </w:rPr>
      <w:t>135</w:t>
    </w:r>
    <w:r w:rsidRPr="00B27C7C">
      <w:rPr>
        <w:rFonts w:ascii="IRNazli" w:hAnsi="IRNazli" w:cs="IRNazli"/>
        <w:sz w:val="28"/>
        <w:szCs w:val="28"/>
        <w:rtl/>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BE" w:rsidRPr="00C9167F" w:rsidRDefault="008D60BE" w:rsidP="00CF326E">
    <w:pPr>
      <w:pStyle w:val="Header"/>
      <w:tabs>
        <w:tab w:val="left" w:pos="284"/>
        <w:tab w:val="right" w:pos="6804"/>
      </w:tabs>
      <w:spacing w:after="180"/>
      <w:ind w:left="284" w:right="284"/>
      <w:rPr>
        <w:rFonts w:ascii="IRLotus" w:hAnsi="IRLotus" w:cs="IRLotus"/>
        <w:szCs w:val="22"/>
        <w:rtl/>
      </w:rPr>
    </w:pPr>
    <w:r w:rsidRPr="00CF326E">
      <w:rPr>
        <w:rFonts w:ascii="IRNazanin" w:hAnsi="IRNazanin" w:cs="IRNazanin"/>
        <w:b/>
        <w:bCs/>
        <w:noProof/>
        <w:sz w:val="26"/>
        <w:rtl/>
      </w:rPr>
      <mc:AlternateContent>
        <mc:Choice Requires="wps">
          <w:drawing>
            <wp:anchor distT="0" distB="0" distL="114300" distR="114300" simplePos="0" relativeHeight="251710464" behindDoc="0" locked="0" layoutInCell="1" allowOverlap="1" wp14:anchorId="1F251203" wp14:editId="6C30AD91">
              <wp:simplePos x="0" y="0"/>
              <wp:positionH relativeFrom="column">
                <wp:posOffset>0</wp:posOffset>
              </wp:positionH>
              <wp:positionV relativeFrom="paragraph">
                <wp:posOffset>288290</wp:posOffset>
              </wp:positionV>
              <wp:extent cx="4500245" cy="0"/>
              <wp:effectExtent l="24765" t="24130" r="27940" b="23495"/>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6"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s3tiiC8CAABOBAAADgAAAAAAAAAAAAAAAAAuAgAAZHJzL2Uy&#10;b0RvYy54bWxQSwECLQAUAAYACAAAACEAXw/ze9gAAAAGAQAADwAAAAAAAAAAAAAAAACJBAAAZHJz&#10;L2Rvd25yZXYueG1sUEsFBgAAAAAEAAQA8wAAAI4FAAAAAA==&#10;" strokeweight="3pt">
              <v:stroke linestyle="thinThin"/>
            </v:line>
          </w:pict>
        </mc:Fallback>
      </mc:AlternateContent>
    </w:r>
    <w:r w:rsidRPr="00CF326E">
      <w:rPr>
        <w:rFonts w:ascii="IRNazanin" w:hAnsi="IRNazanin" w:cs="IRNazanin" w:hint="eastAsia"/>
        <w:b/>
        <w:bCs/>
        <w:sz w:val="26"/>
        <w:rtl/>
        <w:lang w:bidi="fa-IR"/>
      </w:rPr>
      <w:t>ب</w:t>
    </w:r>
    <w:r>
      <w:rPr>
        <w:rFonts w:ascii="IRNazanin" w:hAnsi="IRNazanin" w:cs="IRNazanin" w:hint="cs"/>
        <w:b/>
        <w:bCs/>
        <w:sz w:val="26"/>
        <w:rtl/>
        <w:lang w:bidi="fa-IR"/>
      </w:rPr>
      <w:t>ی</w:t>
    </w:r>
    <w:r w:rsidRPr="00CF326E">
      <w:rPr>
        <w:rFonts w:ascii="IRNazanin" w:hAnsi="IRNazanin" w:cs="IRNazanin" w:hint="eastAsia"/>
        <w:b/>
        <w:bCs/>
        <w:sz w:val="26"/>
        <w:rtl/>
        <w:lang w:bidi="fa-IR"/>
      </w:rPr>
      <w:t>ائ</w:t>
    </w:r>
    <w:r>
      <w:rPr>
        <w:rFonts w:ascii="IRNazanin" w:hAnsi="IRNazanin" w:cs="IRNazanin" w:hint="cs"/>
        <w:b/>
        <w:bCs/>
        <w:sz w:val="26"/>
        <w:rtl/>
        <w:lang w:bidi="fa-IR"/>
      </w:rPr>
      <w:t>ی</w:t>
    </w:r>
    <w:r w:rsidRPr="00CF326E">
      <w:rPr>
        <w:rFonts w:ascii="IRNazanin" w:hAnsi="IRNazanin" w:cs="IRNazanin" w:hint="eastAsia"/>
        <w:b/>
        <w:bCs/>
        <w:sz w:val="26"/>
        <w:rtl/>
        <w:lang w:bidi="fa-IR"/>
      </w:rPr>
      <w:t>م</w:t>
    </w:r>
    <w:r w:rsidRPr="00CF326E">
      <w:rPr>
        <w:rFonts w:ascii="IRNazanin" w:hAnsi="IRNazanin" w:cs="IRNazanin"/>
        <w:b/>
        <w:bCs/>
        <w:sz w:val="26"/>
        <w:rtl/>
        <w:lang w:bidi="fa-IR"/>
      </w:rPr>
      <w:t xml:space="preserve"> </w:t>
    </w:r>
    <w:r w:rsidRPr="00CF326E">
      <w:rPr>
        <w:rFonts w:ascii="IRNazanin" w:hAnsi="IRNazanin" w:cs="IRNazanin" w:hint="eastAsia"/>
        <w:b/>
        <w:bCs/>
        <w:sz w:val="26"/>
        <w:rtl/>
        <w:lang w:bidi="fa-IR"/>
      </w:rPr>
      <w:t>صدقات</w:t>
    </w:r>
    <w:r w:rsidRPr="00CF326E">
      <w:rPr>
        <w:rFonts w:ascii="IRNazanin" w:hAnsi="IRNazanin" w:cs="IRNazanin"/>
        <w:b/>
        <w:bCs/>
        <w:sz w:val="26"/>
        <w:rtl/>
        <w:lang w:bidi="fa-IR"/>
      </w:rPr>
      <w:t xml:space="preserve"> </w:t>
    </w:r>
    <w:r w:rsidRPr="00CF326E">
      <w:rPr>
        <w:rFonts w:ascii="IRNazanin" w:hAnsi="IRNazanin" w:cs="IRNazanin" w:hint="eastAsia"/>
        <w:b/>
        <w:bCs/>
        <w:sz w:val="26"/>
        <w:rtl/>
        <w:lang w:bidi="fa-IR"/>
      </w:rPr>
      <w:t>و</w:t>
    </w:r>
    <w:r w:rsidRPr="00CF326E">
      <w:rPr>
        <w:rFonts w:ascii="IRNazanin" w:hAnsi="IRNazanin" w:cs="IRNazanin"/>
        <w:b/>
        <w:bCs/>
        <w:sz w:val="26"/>
        <w:rtl/>
        <w:lang w:bidi="fa-IR"/>
      </w:rPr>
      <w:t xml:space="preserve"> </w:t>
    </w:r>
    <w:r w:rsidRPr="00CF326E">
      <w:rPr>
        <w:rFonts w:ascii="IRNazanin" w:hAnsi="IRNazanin" w:cs="IRNazanin" w:hint="eastAsia"/>
        <w:b/>
        <w:bCs/>
        <w:sz w:val="26"/>
        <w:rtl/>
        <w:lang w:bidi="fa-IR"/>
      </w:rPr>
      <w:t>خ</w:t>
    </w:r>
    <w:r>
      <w:rPr>
        <w:rFonts w:ascii="IRNazanin" w:hAnsi="IRNazanin" w:cs="IRNazanin" w:hint="cs"/>
        <w:b/>
        <w:bCs/>
        <w:sz w:val="26"/>
        <w:rtl/>
        <w:lang w:bidi="fa-IR"/>
      </w:rPr>
      <w:t>ی</w:t>
    </w:r>
    <w:r w:rsidRPr="00CF326E">
      <w:rPr>
        <w:rFonts w:ascii="IRNazanin" w:hAnsi="IRNazanin" w:cs="IRNazanin" w:hint="eastAsia"/>
        <w:b/>
        <w:bCs/>
        <w:sz w:val="26"/>
        <w:rtl/>
        <w:lang w:bidi="fa-IR"/>
      </w:rPr>
      <w:t>رات</w:t>
    </w:r>
    <w:r w:rsidRPr="00CF326E">
      <w:rPr>
        <w:rFonts w:ascii="IRNazanin" w:hAnsi="IRNazanin" w:cs="IRNazanin"/>
        <w:b/>
        <w:bCs/>
        <w:sz w:val="26"/>
        <w:rtl/>
        <w:lang w:bidi="fa-IR"/>
      </w:rPr>
      <w:t xml:space="preserve"> </w:t>
    </w:r>
    <w:r>
      <w:rPr>
        <w:rFonts w:ascii="IRNazanin" w:hAnsi="IRNazanin" w:cs="IRNazanin" w:hint="eastAsia"/>
        <w:b/>
        <w:bCs/>
        <w:sz w:val="26"/>
        <w:rtl/>
        <w:lang w:bidi="fa-IR"/>
      </w:rPr>
      <w:t>خو</w:t>
    </w:r>
    <w:r>
      <w:rPr>
        <w:rFonts w:ascii="IRNazanin" w:hAnsi="IRNazanin" w:cs="IRNazanin" w:hint="cs"/>
        <w:b/>
        <w:bCs/>
        <w:sz w:val="26"/>
        <w:rtl/>
        <w:lang w:bidi="fa-IR"/>
      </w:rPr>
      <w:t>ی</w:t>
    </w:r>
    <w:r w:rsidRPr="00CF326E">
      <w:rPr>
        <w:rFonts w:ascii="IRNazanin" w:hAnsi="IRNazanin" w:cs="IRNazanin" w:hint="eastAsia"/>
        <w:b/>
        <w:bCs/>
        <w:sz w:val="26"/>
        <w:rtl/>
        <w:lang w:bidi="fa-IR"/>
      </w:rPr>
      <w:t>ش</w:t>
    </w:r>
    <w:r w:rsidRPr="00CF326E">
      <w:rPr>
        <w:rFonts w:ascii="IRNazanin" w:hAnsi="IRNazanin" w:cs="IRNazanin"/>
        <w:b/>
        <w:bCs/>
        <w:sz w:val="26"/>
        <w:rtl/>
        <w:lang w:bidi="fa-IR"/>
      </w:rPr>
      <w:t xml:space="preserve"> </w:t>
    </w:r>
    <w:r w:rsidRPr="00CF326E">
      <w:rPr>
        <w:rFonts w:ascii="IRNazanin" w:hAnsi="IRNazanin" w:cs="IRNazanin" w:hint="eastAsia"/>
        <w:b/>
        <w:bCs/>
        <w:sz w:val="26"/>
        <w:rtl/>
        <w:lang w:bidi="fa-IR"/>
      </w:rPr>
      <w:t>را</w:t>
    </w:r>
    <w:r w:rsidRPr="00CF326E">
      <w:rPr>
        <w:rFonts w:ascii="IRNazanin" w:hAnsi="IRNazanin" w:cs="IRNazanin"/>
        <w:b/>
        <w:bCs/>
        <w:sz w:val="26"/>
        <w:rtl/>
        <w:lang w:bidi="fa-IR"/>
      </w:rPr>
      <w:t xml:space="preserve"> </w:t>
    </w:r>
    <w:r w:rsidRPr="00CF326E">
      <w:rPr>
        <w:rFonts w:ascii="IRNazanin" w:hAnsi="IRNazanin" w:cs="IRNazanin" w:hint="eastAsia"/>
        <w:b/>
        <w:bCs/>
        <w:sz w:val="26"/>
        <w:rtl/>
        <w:lang w:bidi="fa-IR"/>
      </w:rPr>
      <w:t>در</w:t>
    </w:r>
    <w:r w:rsidRPr="00CF326E">
      <w:rPr>
        <w:rFonts w:ascii="IRNazanin" w:hAnsi="IRNazanin" w:cs="IRNazanin"/>
        <w:b/>
        <w:bCs/>
        <w:sz w:val="26"/>
        <w:rtl/>
        <w:lang w:bidi="fa-IR"/>
      </w:rPr>
      <w:t xml:space="preserve"> </w:t>
    </w:r>
    <w:r w:rsidRPr="00CF326E">
      <w:rPr>
        <w:rFonts w:ascii="IRNazanin" w:hAnsi="IRNazanin" w:cs="IRNazanin" w:hint="eastAsia"/>
        <w:b/>
        <w:bCs/>
        <w:sz w:val="26"/>
        <w:rtl/>
        <w:lang w:bidi="fa-IR"/>
      </w:rPr>
      <w:t>صندوق</w:t>
    </w:r>
    <w:r w:rsidRPr="00CF326E">
      <w:rPr>
        <w:rFonts w:ascii="IRNazanin" w:hAnsi="IRNazanin" w:cs="IRNazanin"/>
        <w:b/>
        <w:bCs/>
        <w:sz w:val="26"/>
        <w:rtl/>
        <w:lang w:bidi="fa-IR"/>
      </w:rPr>
      <w:t xml:space="preserve"> </w:t>
    </w:r>
    <w:r w:rsidRPr="00CF326E">
      <w:rPr>
        <w:rFonts w:ascii="IRNazanin" w:hAnsi="IRNazanin" w:cs="IRNazanin" w:hint="eastAsia"/>
        <w:b/>
        <w:bCs/>
        <w:sz w:val="26"/>
        <w:rtl/>
        <w:lang w:bidi="fa-IR"/>
      </w:rPr>
      <w:t>پس</w:t>
    </w:r>
    <w:r w:rsidRPr="00CF326E">
      <w:rPr>
        <w:rFonts w:ascii="IRNazanin" w:hAnsi="IRNazanin" w:cs="IRNazanin"/>
        <w:b/>
        <w:bCs/>
        <w:sz w:val="26"/>
        <w:rtl/>
        <w:lang w:bidi="fa-IR"/>
      </w:rPr>
      <w:t xml:space="preserve"> </w:t>
    </w:r>
    <w:r w:rsidRPr="00CF326E">
      <w:rPr>
        <w:rFonts w:ascii="IRNazanin" w:hAnsi="IRNazanin" w:cs="IRNazanin" w:hint="eastAsia"/>
        <w:b/>
        <w:bCs/>
        <w:sz w:val="26"/>
        <w:rtl/>
        <w:lang w:bidi="fa-IR"/>
      </w:rPr>
      <w:t>انداز</w:t>
    </w:r>
    <w:r w:rsidRPr="00CF326E">
      <w:rPr>
        <w:rFonts w:ascii="IRNazanin" w:hAnsi="IRNazanin" w:cs="IRNazanin"/>
        <w:b/>
        <w:bCs/>
        <w:sz w:val="26"/>
        <w:rtl/>
        <w:lang w:bidi="fa-IR"/>
      </w:rPr>
      <w:t xml:space="preserve"> </w:t>
    </w:r>
    <w:r>
      <w:rPr>
        <w:rFonts w:ascii="IRNazanin" w:hAnsi="IRNazanin" w:cs="IRNazanin" w:hint="eastAsia"/>
        <w:b/>
        <w:bCs/>
        <w:sz w:val="26"/>
        <w:rtl/>
        <w:lang w:bidi="fa-IR"/>
      </w:rPr>
      <w:t>اله</w:t>
    </w:r>
    <w:r>
      <w:rPr>
        <w:rFonts w:ascii="IRNazanin" w:hAnsi="IRNazanin" w:cs="IRNazanin" w:hint="cs"/>
        <w:b/>
        <w:bCs/>
        <w:sz w:val="26"/>
        <w:rtl/>
        <w:lang w:bidi="fa-IR"/>
      </w:rPr>
      <w:t>ی،...</w:t>
    </w:r>
    <w:r>
      <w:rPr>
        <w:rFonts w:ascii="IRNazanin" w:hAnsi="IRNazanin" w:cs="IRNazanin" w:hint="cs"/>
        <w:sz w:val="26"/>
        <w:rtl/>
      </w:rPr>
      <w:tab/>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sidR="00E9590A">
      <w:rPr>
        <w:rFonts w:ascii="IRNazli" w:hAnsi="IRNazli" w:cs="IRNazli"/>
        <w:noProof/>
        <w:sz w:val="28"/>
        <w:szCs w:val="28"/>
        <w:rtl/>
      </w:rPr>
      <w:t>139</w:t>
    </w:r>
    <w:r w:rsidRPr="00B27C7C">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BE" w:rsidRPr="00C9167F" w:rsidRDefault="008D60BE" w:rsidP="00CE735D">
    <w:pPr>
      <w:pStyle w:val="Header"/>
      <w:tabs>
        <w:tab w:val="left" w:pos="284"/>
        <w:tab w:val="right" w:pos="6804"/>
      </w:tabs>
      <w:spacing w:after="180"/>
      <w:ind w:left="284" w:right="284"/>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663360" behindDoc="0" locked="0" layoutInCell="1" allowOverlap="1" wp14:anchorId="17500EE9" wp14:editId="7558BBC3">
              <wp:simplePos x="0" y="0"/>
              <wp:positionH relativeFrom="column">
                <wp:posOffset>0</wp:posOffset>
              </wp:positionH>
              <wp:positionV relativeFrom="paragraph">
                <wp:posOffset>288290</wp:posOffset>
              </wp:positionV>
              <wp:extent cx="4500245" cy="0"/>
              <wp:effectExtent l="24765" t="24130" r="27940" b="2349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o3s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C2o3sLgIAAE4EAAAOAAAAAAAAAAAAAAAAAC4CAABkcnMvZTJv&#10;RG9jLnhtbFBLAQItABQABgAIAAAAIQBfD/N72AAAAAYBAAAPAAAAAAAAAAAAAAAAAIgEAABkcnMv&#10;ZG93bnJldi54bWxQSwUGAAAAAAQABADzAAAAjQUAAAAA&#10;" strokeweight="3pt">
              <v:stroke linestyle="thinThin"/>
            </v:line>
          </w:pict>
        </mc:Fallback>
      </mc:AlternateContent>
    </w:r>
    <w:r w:rsidR="00DF05A1">
      <w:rPr>
        <w:rFonts w:ascii="IRNazanin" w:hAnsi="IRNazanin" w:cs="IRNazanin" w:hint="cs"/>
        <w:b/>
        <w:bCs/>
        <w:sz w:val="26"/>
        <w:rtl/>
        <w:lang w:bidi="fa-IR"/>
      </w:rPr>
      <w:t>فهرست مطالب</w:t>
    </w:r>
    <w:r w:rsidRPr="00791E3A">
      <w:rPr>
        <w:rFonts w:ascii="IRNazanin" w:hAnsi="IRNazanin" w:cs="IRNazanin"/>
        <w:sz w:val="26"/>
        <w:rtl/>
      </w:rPr>
      <w:tab/>
    </w:r>
    <w:r w:rsidRPr="00791E3A">
      <w:rPr>
        <w:rFonts w:ascii="IRNazanin" w:hAnsi="IRNazanin" w:cs="IRNazanin"/>
        <w:sz w:val="26"/>
        <w:rtl/>
      </w:rPr>
      <w:tab/>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sidR="00DF05A1">
      <w:rPr>
        <w:rFonts w:ascii="IRNazli" w:hAnsi="IRNazli" w:cs="IRNazli" w:hint="eastAsia"/>
        <w:noProof/>
        <w:sz w:val="28"/>
        <w:szCs w:val="28"/>
        <w:rtl/>
      </w:rPr>
      <w:t>‌ج</w:t>
    </w:r>
    <w:r w:rsidRPr="00B27C7C">
      <w:rPr>
        <w:rFonts w:ascii="IRNazli" w:hAnsi="IRNazli" w:cs="IRNazli"/>
        <w:sz w:val="28"/>
        <w:szCs w:val="28"/>
        <w:rtl/>
      </w:rP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BE" w:rsidRPr="00C9167F" w:rsidRDefault="008D60BE" w:rsidP="00CF326E">
    <w:pPr>
      <w:pStyle w:val="Header"/>
      <w:tabs>
        <w:tab w:val="left" w:pos="284"/>
        <w:tab w:val="right" w:pos="6804"/>
      </w:tabs>
      <w:spacing w:after="180"/>
      <w:ind w:left="284" w:right="284"/>
      <w:rPr>
        <w:rFonts w:ascii="IRLotus" w:hAnsi="IRLotus" w:cs="IRLotus"/>
        <w:szCs w:val="22"/>
        <w:rtl/>
      </w:rPr>
    </w:pPr>
    <w:r w:rsidRPr="00CF326E">
      <w:rPr>
        <w:rFonts w:ascii="IRNazanin" w:hAnsi="IRNazanin" w:cs="IRNazanin"/>
        <w:b/>
        <w:bCs/>
        <w:noProof/>
        <w:sz w:val="26"/>
        <w:rtl/>
      </w:rPr>
      <mc:AlternateContent>
        <mc:Choice Requires="wps">
          <w:drawing>
            <wp:anchor distT="0" distB="0" distL="114300" distR="114300" simplePos="0" relativeHeight="251712512" behindDoc="0" locked="0" layoutInCell="1" allowOverlap="1" wp14:anchorId="278298DB" wp14:editId="582EC31A">
              <wp:simplePos x="0" y="0"/>
              <wp:positionH relativeFrom="column">
                <wp:posOffset>0</wp:posOffset>
              </wp:positionH>
              <wp:positionV relativeFrom="paragraph">
                <wp:posOffset>288290</wp:posOffset>
              </wp:positionV>
              <wp:extent cx="4500245" cy="0"/>
              <wp:effectExtent l="24765" t="24130" r="27940" b="2349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7"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3EBb4LgIAAE4EAAAOAAAAAAAAAAAAAAAAAC4CAABkcnMvZTJv&#10;RG9jLnhtbFBLAQItABQABgAIAAAAIQBfD/N72AAAAAYBAAAPAAAAAAAAAAAAAAAAAIgEAABkcnMv&#10;ZG93bnJldi54bWxQSwUGAAAAAAQABADzAAAAjQUAAAAA&#10;" strokeweight="3pt">
              <v:stroke linestyle="thinThin"/>
            </v:line>
          </w:pict>
        </mc:Fallback>
      </mc:AlternateContent>
    </w:r>
    <w:r w:rsidRPr="00CF326E">
      <w:rPr>
        <w:rFonts w:ascii="IRNazanin" w:hAnsi="IRNazanin" w:cs="IRNazanin" w:hint="eastAsia"/>
        <w:b/>
        <w:bCs/>
        <w:sz w:val="26"/>
        <w:rtl/>
        <w:lang w:bidi="fa-IR"/>
      </w:rPr>
      <w:t>آنچه</w:t>
    </w:r>
    <w:r w:rsidRPr="00CF326E">
      <w:rPr>
        <w:rFonts w:ascii="IRNazanin" w:hAnsi="IRNazanin" w:cs="IRNazanin"/>
        <w:b/>
        <w:bCs/>
        <w:sz w:val="26"/>
        <w:rtl/>
        <w:lang w:bidi="fa-IR"/>
      </w:rPr>
      <w:t xml:space="preserve"> </w:t>
    </w:r>
    <w:r w:rsidRPr="00CF326E">
      <w:rPr>
        <w:rFonts w:ascii="IRNazanin" w:hAnsi="IRNazanin" w:cs="IRNazanin" w:hint="eastAsia"/>
        <w:b/>
        <w:bCs/>
        <w:sz w:val="26"/>
        <w:rtl/>
        <w:lang w:bidi="fa-IR"/>
      </w:rPr>
      <w:t>به</w:t>
    </w:r>
    <w:r w:rsidRPr="00CF326E">
      <w:rPr>
        <w:rFonts w:ascii="IRNazanin" w:hAnsi="IRNazanin" w:cs="IRNazanin"/>
        <w:b/>
        <w:bCs/>
        <w:sz w:val="26"/>
        <w:rtl/>
        <w:lang w:bidi="fa-IR"/>
      </w:rPr>
      <w:t xml:space="preserve"> </w:t>
    </w:r>
    <w:r w:rsidRPr="00CF326E">
      <w:rPr>
        <w:rFonts w:ascii="IRNazanin" w:hAnsi="IRNazanin" w:cs="IRNazanin" w:hint="eastAsia"/>
        <w:b/>
        <w:bCs/>
        <w:sz w:val="26"/>
        <w:rtl/>
        <w:lang w:bidi="fa-IR"/>
      </w:rPr>
      <w:t>م</w:t>
    </w:r>
    <w:r>
      <w:rPr>
        <w:rFonts w:ascii="IRNazanin" w:hAnsi="IRNazanin" w:cs="IRNazanin" w:hint="cs"/>
        <w:b/>
        <w:bCs/>
        <w:sz w:val="26"/>
        <w:rtl/>
        <w:lang w:bidi="fa-IR"/>
      </w:rPr>
      <w:t>ی</w:t>
    </w:r>
    <w:r w:rsidRPr="00CF326E">
      <w:rPr>
        <w:rFonts w:ascii="IRNazanin" w:hAnsi="IRNazanin" w:cs="IRNazanin" w:hint="eastAsia"/>
        <w:b/>
        <w:bCs/>
        <w:sz w:val="26"/>
        <w:rtl/>
        <w:lang w:bidi="fa-IR"/>
      </w:rPr>
      <w:t>ّت</w:t>
    </w:r>
    <w:r w:rsidRPr="00CF326E">
      <w:rPr>
        <w:rFonts w:ascii="IRNazanin" w:hAnsi="IRNazanin" w:cs="IRNazanin"/>
        <w:b/>
        <w:bCs/>
        <w:sz w:val="26"/>
        <w:rtl/>
        <w:lang w:bidi="fa-IR"/>
      </w:rPr>
      <w:t xml:space="preserve"> </w:t>
    </w:r>
    <w:r w:rsidRPr="00CF326E">
      <w:rPr>
        <w:rFonts w:ascii="IRNazanin" w:hAnsi="IRNazanin" w:cs="IRNazanin" w:hint="eastAsia"/>
        <w:b/>
        <w:bCs/>
        <w:sz w:val="26"/>
        <w:rtl/>
        <w:lang w:bidi="fa-IR"/>
      </w:rPr>
      <w:t>نفع</w:t>
    </w:r>
    <w:r w:rsidRPr="00CF326E">
      <w:rPr>
        <w:rFonts w:ascii="IRNazanin" w:hAnsi="IRNazanin" w:cs="IRNazanin"/>
        <w:b/>
        <w:bCs/>
        <w:sz w:val="26"/>
        <w:rtl/>
        <w:lang w:bidi="fa-IR"/>
      </w:rPr>
      <w:t xml:space="preserve"> </w:t>
    </w:r>
    <w:r w:rsidRPr="00CF326E">
      <w:rPr>
        <w:rFonts w:ascii="IRNazanin" w:hAnsi="IRNazanin" w:cs="IRNazanin" w:hint="eastAsia"/>
        <w:b/>
        <w:bCs/>
        <w:sz w:val="26"/>
        <w:rtl/>
        <w:lang w:bidi="fa-IR"/>
      </w:rPr>
      <w:t>م</w:t>
    </w:r>
    <w:r>
      <w:rPr>
        <w:rFonts w:ascii="IRNazanin" w:hAnsi="IRNazanin" w:cs="IRNazanin" w:hint="cs"/>
        <w:b/>
        <w:bCs/>
        <w:sz w:val="26"/>
        <w:rtl/>
        <w:lang w:bidi="fa-IR"/>
      </w:rPr>
      <w:t>ی‌</w:t>
    </w:r>
    <w:r w:rsidRPr="00CF326E">
      <w:rPr>
        <w:rFonts w:ascii="IRNazanin" w:hAnsi="IRNazanin" w:cs="IRNazanin" w:hint="eastAsia"/>
        <w:b/>
        <w:bCs/>
        <w:sz w:val="26"/>
        <w:rtl/>
        <w:lang w:bidi="fa-IR"/>
      </w:rPr>
      <w:t>رساند</w:t>
    </w:r>
    <w:r>
      <w:rPr>
        <w:rFonts w:ascii="IRNazanin" w:hAnsi="IRNazanin" w:cs="IRNazanin" w:hint="cs"/>
        <w:sz w:val="26"/>
        <w:rtl/>
      </w:rPr>
      <w:tab/>
    </w:r>
    <w:r>
      <w:rPr>
        <w:rFonts w:ascii="IRNazanin" w:hAnsi="IRNazanin" w:cs="IRNazanin" w:hint="cs"/>
        <w:sz w:val="26"/>
        <w:rtl/>
      </w:rPr>
      <w:tab/>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sidR="00E9590A">
      <w:rPr>
        <w:rFonts w:ascii="IRNazli" w:hAnsi="IRNazli" w:cs="IRNazli"/>
        <w:noProof/>
        <w:sz w:val="28"/>
        <w:szCs w:val="28"/>
        <w:rtl/>
      </w:rPr>
      <w:t>147</w:t>
    </w:r>
    <w:r w:rsidRPr="00B27C7C">
      <w:rPr>
        <w:rFonts w:ascii="IRNazli" w:hAnsi="IRNazli" w:cs="IRNazli"/>
        <w:sz w:val="28"/>
        <w:szCs w:val="28"/>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BE" w:rsidRPr="0088599A" w:rsidRDefault="008D60BE" w:rsidP="0088599A">
    <w:pPr>
      <w:pStyle w:val="Header"/>
      <w:rPr>
        <w:rStyle w:val="1-Char0"/>
        <w:rtl/>
      </w:rPr>
    </w:pPr>
  </w:p>
  <w:p w:rsidR="008D60BE" w:rsidRPr="0088599A" w:rsidRDefault="008D60BE" w:rsidP="0088599A">
    <w:pPr>
      <w:pStyle w:val="Header"/>
      <w:rPr>
        <w:sz w:val="46"/>
        <w:szCs w:val="50"/>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5A1" w:rsidRPr="00C9167F" w:rsidRDefault="00DF05A1" w:rsidP="00CE735D">
    <w:pPr>
      <w:pStyle w:val="Header"/>
      <w:tabs>
        <w:tab w:val="left" w:pos="284"/>
        <w:tab w:val="right" w:pos="6804"/>
      </w:tabs>
      <w:spacing w:after="180"/>
      <w:ind w:left="284" w:right="284"/>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14560" behindDoc="0" locked="0" layoutInCell="1" allowOverlap="1" wp14:anchorId="68280DBD" wp14:editId="63A40D0F">
              <wp:simplePos x="0" y="0"/>
              <wp:positionH relativeFrom="column">
                <wp:posOffset>0</wp:posOffset>
              </wp:positionH>
              <wp:positionV relativeFrom="paragraph">
                <wp:posOffset>288290</wp:posOffset>
              </wp:positionV>
              <wp:extent cx="4500245" cy="0"/>
              <wp:effectExtent l="24765" t="24130" r="27940" b="2349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8"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2tHLg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IU2tHLgIAAE4EAAAOAAAAAAAAAAAAAAAAAC4CAABkcnMvZTJv&#10;RG9jLnhtbFBLAQItABQABgAIAAAAIQBfD/N72AAAAAYBAAAPAAAAAAAAAAAAAAAAAIgEAABkcnMv&#10;ZG93bnJldi54bWxQSwUGAAAAAAQABADzAAAAjQUAAAAA&#10;" strokeweight="3pt">
              <v:stroke linestyle="thinThin"/>
            </v:line>
          </w:pict>
        </mc:Fallback>
      </mc:AlternateContent>
    </w:r>
    <w:r w:rsidRPr="00CE735D">
      <w:rPr>
        <w:rFonts w:ascii="IRNazanin" w:hAnsi="IRNazanin" w:cs="IRNazanin" w:hint="eastAsia"/>
        <w:b/>
        <w:bCs/>
        <w:sz w:val="26"/>
        <w:rtl/>
        <w:lang w:bidi="fa-IR"/>
      </w:rPr>
      <w:t>سرآغاز</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سخن</w:t>
    </w:r>
    <w:r w:rsidRPr="00791E3A">
      <w:rPr>
        <w:rFonts w:ascii="IRNazanin" w:hAnsi="IRNazanin" w:cs="IRNazanin"/>
        <w:sz w:val="26"/>
        <w:rtl/>
      </w:rPr>
      <w:tab/>
    </w:r>
    <w:r w:rsidRPr="00791E3A">
      <w:rPr>
        <w:rFonts w:ascii="IRNazanin" w:hAnsi="IRNazanin" w:cs="IRNazanin"/>
        <w:sz w:val="26"/>
        <w:rtl/>
      </w:rPr>
      <w:tab/>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sidR="00E9590A">
      <w:rPr>
        <w:rFonts w:ascii="IRNazli" w:hAnsi="IRNazli" w:cs="IRNazli"/>
        <w:noProof/>
        <w:sz w:val="28"/>
        <w:szCs w:val="28"/>
        <w:rtl/>
      </w:rPr>
      <w:t>3</w:t>
    </w:r>
    <w:r w:rsidRPr="00B27C7C">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5A1" w:rsidRPr="0088599A" w:rsidRDefault="00DF05A1" w:rsidP="0088599A">
    <w:pPr>
      <w:pStyle w:val="Header"/>
      <w:rPr>
        <w:rStyle w:val="1-Char0"/>
        <w:rtl/>
      </w:rPr>
    </w:pPr>
  </w:p>
  <w:p w:rsidR="00DF05A1" w:rsidRPr="0088599A" w:rsidRDefault="00DF05A1" w:rsidP="0088599A">
    <w:pPr>
      <w:pStyle w:val="Header"/>
      <w:rPr>
        <w:sz w:val="46"/>
        <w:szCs w:val="50"/>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BE" w:rsidRPr="00C9167F" w:rsidRDefault="008D60BE" w:rsidP="00CE735D">
    <w:pPr>
      <w:pStyle w:val="Header"/>
      <w:tabs>
        <w:tab w:val="left" w:pos="284"/>
        <w:tab w:val="right" w:pos="6804"/>
      </w:tabs>
      <w:spacing w:after="180"/>
      <w:ind w:left="284" w:right="284"/>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665408" behindDoc="0" locked="0" layoutInCell="1" allowOverlap="1" wp14:anchorId="0B610240" wp14:editId="23A01656">
              <wp:simplePos x="0" y="0"/>
              <wp:positionH relativeFrom="column">
                <wp:posOffset>0</wp:posOffset>
              </wp:positionH>
              <wp:positionV relativeFrom="paragraph">
                <wp:posOffset>288290</wp:posOffset>
              </wp:positionV>
              <wp:extent cx="4500245" cy="0"/>
              <wp:effectExtent l="24765" t="24130" r="27940" b="2349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bFm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fzbFmLgIAAE4EAAAOAAAAAAAAAAAAAAAAAC4CAABkcnMvZTJv&#10;RG9jLnhtbFBLAQItABQABgAIAAAAIQBfD/N72AAAAAYBAAAPAAAAAAAAAAAAAAAAAIgEAABkcnMv&#10;ZG93bnJldi54bWxQSwUGAAAAAAQABADzAAAAjQUAAAAA&#10;" strokeweight="3pt">
              <v:stroke linestyle="thinThin"/>
            </v:line>
          </w:pict>
        </mc:Fallback>
      </mc:AlternateContent>
    </w:r>
    <w:r w:rsidRPr="00CE735D">
      <w:rPr>
        <w:rFonts w:ascii="IRNazanin" w:hAnsi="IRNazanin" w:cs="IRNazanin" w:hint="eastAsia"/>
        <w:b/>
        <w:bCs/>
        <w:sz w:val="26"/>
        <w:rtl/>
        <w:lang w:bidi="fa-IR"/>
      </w:rPr>
      <w:t>غربت</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اسلام</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و</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سنّت</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گرا</w:t>
    </w:r>
    <w:r>
      <w:rPr>
        <w:rFonts w:ascii="IRNazanin" w:hAnsi="IRNazanin" w:cs="IRNazanin" w:hint="cs"/>
        <w:b/>
        <w:bCs/>
        <w:sz w:val="26"/>
        <w:rtl/>
        <w:lang w:bidi="fa-IR"/>
      </w:rPr>
      <w:t>ی</w:t>
    </w:r>
    <w:r w:rsidRPr="00CE735D">
      <w:rPr>
        <w:rFonts w:ascii="IRNazanin" w:hAnsi="IRNazanin" w:cs="IRNazanin" w:hint="eastAsia"/>
        <w:b/>
        <w:bCs/>
        <w:sz w:val="26"/>
        <w:rtl/>
        <w:lang w:bidi="fa-IR"/>
      </w:rPr>
      <w:t>ان</w:t>
    </w:r>
    <w:r w:rsidRPr="00791E3A">
      <w:rPr>
        <w:rFonts w:ascii="IRNazanin" w:hAnsi="IRNazanin" w:cs="IRNazanin"/>
        <w:sz w:val="26"/>
        <w:rtl/>
      </w:rPr>
      <w:tab/>
    </w:r>
    <w:r w:rsidRPr="00791E3A">
      <w:rPr>
        <w:rFonts w:ascii="IRNazanin" w:hAnsi="IRNazanin" w:cs="IRNazanin"/>
        <w:sz w:val="26"/>
        <w:rtl/>
      </w:rPr>
      <w:tab/>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sidR="00E9590A">
      <w:rPr>
        <w:rFonts w:ascii="IRNazli" w:hAnsi="IRNazli" w:cs="IRNazli"/>
        <w:noProof/>
        <w:sz w:val="28"/>
        <w:szCs w:val="28"/>
        <w:rtl/>
      </w:rPr>
      <w:t>15</w:t>
    </w:r>
    <w:r w:rsidRPr="00B27C7C">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BE" w:rsidRPr="00C9167F" w:rsidRDefault="008D60BE" w:rsidP="00CE735D">
    <w:pPr>
      <w:pStyle w:val="Header"/>
      <w:tabs>
        <w:tab w:val="left" w:pos="284"/>
        <w:tab w:val="right" w:pos="6804"/>
      </w:tabs>
      <w:spacing w:after="180"/>
      <w:ind w:left="284" w:right="284"/>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4F85A6DA" wp14:editId="555EC938">
              <wp:simplePos x="0" y="0"/>
              <wp:positionH relativeFrom="column">
                <wp:posOffset>0</wp:posOffset>
              </wp:positionH>
              <wp:positionV relativeFrom="paragraph">
                <wp:posOffset>288290</wp:posOffset>
              </wp:positionV>
              <wp:extent cx="4500245" cy="0"/>
              <wp:effectExtent l="24765" t="24130" r="27940" b="2349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UW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dIqR&#10;Ij3MaOstEW3nUaWVgg5qi8AJnRqMKyChUhsbaqVHtTXPmn5zSOmqI6rlkfHLyQBKFjKSVylh4wx8&#10;bzd80gxiyN7r2LZjY3vUSGE+hsQADq1Bxzin021O/OgRhcN8mqaTHPjS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bpsUWLgIAAE4EAAAOAAAAAAAAAAAAAAAAAC4CAABkcnMvZTJv&#10;RG9jLnhtbFBLAQItABQABgAIAAAAIQBfD/N72AAAAAYBAAAPAAAAAAAAAAAAAAAAAIgEAABkcnMv&#10;ZG93bnJldi54bWxQSwUGAAAAAAQABADzAAAAjQUAAAAA&#10;" strokeweight="3pt">
              <v:stroke linestyle="thinThin"/>
            </v:line>
          </w:pict>
        </mc:Fallback>
      </mc:AlternateContent>
    </w:r>
    <w:r w:rsidRPr="00CE735D">
      <w:rPr>
        <w:rFonts w:ascii="IRNazanin" w:hAnsi="IRNazanin" w:cs="IRNazanin" w:hint="eastAsia"/>
        <w:b/>
        <w:bCs/>
        <w:sz w:val="26"/>
        <w:rtl/>
        <w:lang w:bidi="fa-IR"/>
      </w:rPr>
      <w:t>مسلمان</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از</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خودت</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بپرس</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چرا؟؟</w:t>
    </w:r>
    <w:r w:rsidRPr="00791E3A">
      <w:rPr>
        <w:rFonts w:ascii="IRNazanin" w:hAnsi="IRNazanin" w:cs="IRNazanin"/>
        <w:sz w:val="26"/>
        <w:rtl/>
      </w:rPr>
      <w:tab/>
    </w:r>
    <w:r w:rsidRPr="00791E3A">
      <w:rPr>
        <w:rFonts w:ascii="IRNazanin" w:hAnsi="IRNazanin" w:cs="IRNazanin"/>
        <w:sz w:val="26"/>
        <w:rtl/>
      </w:rPr>
      <w:tab/>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sidR="00E9590A">
      <w:rPr>
        <w:rFonts w:ascii="IRNazli" w:hAnsi="IRNazli" w:cs="IRNazli"/>
        <w:noProof/>
        <w:sz w:val="28"/>
        <w:szCs w:val="28"/>
        <w:rtl/>
      </w:rPr>
      <w:t>21</w:t>
    </w:r>
    <w:r w:rsidRPr="00B27C7C">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BE" w:rsidRPr="00C9167F" w:rsidRDefault="008D60BE" w:rsidP="00CE735D">
    <w:pPr>
      <w:pStyle w:val="Header"/>
      <w:tabs>
        <w:tab w:val="left" w:pos="284"/>
        <w:tab w:val="right" w:pos="6804"/>
      </w:tabs>
      <w:spacing w:after="180"/>
      <w:ind w:left="284" w:right="284"/>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669504" behindDoc="0" locked="0" layoutInCell="1" allowOverlap="1" wp14:anchorId="2798C34D" wp14:editId="2A89284E">
              <wp:simplePos x="0" y="0"/>
              <wp:positionH relativeFrom="column">
                <wp:posOffset>0</wp:posOffset>
              </wp:positionH>
              <wp:positionV relativeFrom="paragraph">
                <wp:posOffset>288290</wp:posOffset>
              </wp:positionV>
              <wp:extent cx="4500245" cy="0"/>
              <wp:effectExtent l="24765" t="24130" r="27940" b="2349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1mG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XG1mGLgIAAE4EAAAOAAAAAAAAAAAAAAAAAC4CAABkcnMvZTJv&#10;RG9jLnhtbFBLAQItABQABgAIAAAAIQBfD/N72AAAAAYBAAAPAAAAAAAAAAAAAAAAAIgEAABkcnMv&#10;ZG93bnJldi54bWxQSwUGAAAAAAQABADzAAAAjQUAAAAA&#10;" strokeweight="3pt">
              <v:stroke linestyle="thinThin"/>
            </v:line>
          </w:pict>
        </mc:Fallback>
      </mc:AlternateContent>
    </w:r>
    <w:r w:rsidRPr="00CE735D">
      <w:rPr>
        <w:rFonts w:ascii="IRNazanin" w:hAnsi="IRNazanin" w:cs="IRNazanin" w:hint="eastAsia"/>
        <w:b/>
        <w:bCs/>
        <w:sz w:val="26"/>
        <w:rtl/>
        <w:lang w:bidi="fa-IR"/>
      </w:rPr>
      <w:t>دليل</w:t>
    </w:r>
    <w:r w:rsidRPr="00CE735D">
      <w:rPr>
        <w:rFonts w:ascii="IRNazanin" w:hAnsi="IRNazanin" w:cs="IRNazanin"/>
        <w:b/>
        <w:bCs/>
        <w:sz w:val="26"/>
        <w:rtl/>
        <w:lang w:bidi="fa-IR"/>
      </w:rPr>
      <w:t xml:space="preserve"> </w:t>
    </w:r>
    <w:r>
      <w:rPr>
        <w:rFonts w:ascii="IRNazanin" w:hAnsi="IRNazanin" w:cs="IRNazanin" w:hint="eastAsia"/>
        <w:b/>
        <w:bCs/>
        <w:sz w:val="26"/>
        <w:rtl/>
        <w:lang w:bidi="fa-IR"/>
      </w:rPr>
      <w:t>ش</w:t>
    </w:r>
    <w:r>
      <w:rPr>
        <w:rFonts w:ascii="IRNazanin" w:hAnsi="IRNazanin" w:cs="IRNazanin" w:hint="cs"/>
        <w:b/>
        <w:bCs/>
        <w:sz w:val="26"/>
        <w:rtl/>
        <w:lang w:bidi="fa-IR"/>
      </w:rPr>
      <w:t>ک</w:t>
    </w:r>
    <w:r w:rsidRPr="00CE735D">
      <w:rPr>
        <w:rFonts w:ascii="IRNazanin" w:hAnsi="IRNazanin" w:cs="IRNazanin" w:hint="eastAsia"/>
        <w:b/>
        <w:bCs/>
        <w:sz w:val="26"/>
        <w:rtl/>
        <w:lang w:bidi="fa-IR"/>
      </w:rPr>
      <w:t>ست</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مسلمانان،</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فاصله</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گرفتن</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از</w:t>
    </w:r>
    <w:r w:rsidRPr="00CE735D">
      <w:rPr>
        <w:rFonts w:ascii="IRNazanin" w:hAnsi="IRNazanin" w:cs="IRNazanin"/>
        <w:b/>
        <w:bCs/>
        <w:sz w:val="26"/>
        <w:rtl/>
        <w:lang w:bidi="fa-IR"/>
      </w:rPr>
      <w:t xml:space="preserve"> </w:t>
    </w:r>
    <w:r>
      <w:rPr>
        <w:rFonts w:ascii="IRNazanin" w:hAnsi="IRNazanin" w:cs="IRNazanin" w:hint="eastAsia"/>
        <w:b/>
        <w:bCs/>
        <w:sz w:val="26"/>
        <w:rtl/>
        <w:lang w:bidi="fa-IR"/>
      </w:rPr>
      <w:t>تعال</w:t>
    </w:r>
    <w:r>
      <w:rPr>
        <w:rFonts w:ascii="IRNazanin" w:hAnsi="IRNazanin" w:cs="IRNazanin" w:hint="cs"/>
        <w:b/>
        <w:bCs/>
        <w:sz w:val="26"/>
        <w:rtl/>
        <w:lang w:bidi="fa-IR"/>
      </w:rPr>
      <w:t>ی</w:t>
    </w:r>
    <w:r w:rsidRPr="00CE735D">
      <w:rPr>
        <w:rFonts w:ascii="IRNazanin" w:hAnsi="IRNazanin" w:cs="IRNazanin" w:hint="eastAsia"/>
        <w:b/>
        <w:bCs/>
        <w:sz w:val="26"/>
        <w:rtl/>
        <w:lang w:bidi="fa-IR"/>
      </w:rPr>
      <w:t>م</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و</w:t>
    </w:r>
    <w:r w:rsidRPr="00CE735D">
      <w:rPr>
        <w:rFonts w:ascii="IRNazanin" w:hAnsi="IRNazanin" w:cs="IRNazanin"/>
        <w:b/>
        <w:bCs/>
        <w:sz w:val="26"/>
        <w:rtl/>
        <w:lang w:bidi="fa-IR"/>
      </w:rPr>
      <w:t xml:space="preserve"> </w:t>
    </w:r>
    <w:r w:rsidRPr="00CE735D">
      <w:rPr>
        <w:rFonts w:ascii="IRNazanin" w:hAnsi="IRNazanin" w:cs="IRNazanin" w:hint="eastAsia"/>
        <w:b/>
        <w:bCs/>
        <w:sz w:val="26"/>
        <w:rtl/>
        <w:lang w:bidi="fa-IR"/>
      </w:rPr>
      <w:t>سنّت‌‌ها</w:t>
    </w:r>
    <w:r>
      <w:rPr>
        <w:rFonts w:ascii="IRNazanin" w:hAnsi="IRNazanin" w:cs="IRNazanin" w:hint="cs"/>
        <w:b/>
        <w:bCs/>
        <w:sz w:val="26"/>
        <w:rtl/>
        <w:lang w:bidi="fa-IR"/>
      </w:rPr>
      <w:t xml:space="preserve">ی محمد </w:t>
    </w:r>
    <w:r w:rsidRPr="00872E9C">
      <w:rPr>
        <w:rFonts w:ascii="IRNazanin" w:hAnsi="IRNazanin" w:cs="CTraditional Arabic" w:hint="cs"/>
        <w:b/>
        <w:sz w:val="26"/>
        <w:rtl/>
        <w:lang w:bidi="fa-IR"/>
      </w:rPr>
      <w:t>ج</w:t>
    </w:r>
    <w:r w:rsidRPr="00791E3A">
      <w:rPr>
        <w:rFonts w:ascii="IRNazanin" w:hAnsi="IRNazanin" w:cs="IRNazanin"/>
        <w:sz w:val="26"/>
        <w:rtl/>
      </w:rPr>
      <w:tab/>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sidR="00E9590A">
      <w:rPr>
        <w:rFonts w:ascii="IRNazli" w:hAnsi="IRNazli" w:cs="IRNazli"/>
        <w:noProof/>
        <w:sz w:val="28"/>
        <w:szCs w:val="28"/>
        <w:rtl/>
      </w:rPr>
      <w:t>31</w:t>
    </w:r>
    <w:r w:rsidRPr="00B27C7C">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2CC3C0"/>
    <w:lvl w:ilvl="0">
      <w:start w:val="1"/>
      <w:numFmt w:val="decimal"/>
      <w:lvlText w:val="%1."/>
      <w:lvlJc w:val="left"/>
      <w:pPr>
        <w:tabs>
          <w:tab w:val="num" w:pos="1492"/>
        </w:tabs>
        <w:ind w:left="1492" w:hanging="360"/>
      </w:pPr>
    </w:lvl>
  </w:abstractNum>
  <w:abstractNum w:abstractNumId="1">
    <w:nsid w:val="FFFFFF7D"/>
    <w:multiLevelType w:val="singleLevel"/>
    <w:tmpl w:val="C4A445DC"/>
    <w:lvl w:ilvl="0">
      <w:start w:val="1"/>
      <w:numFmt w:val="decimal"/>
      <w:lvlText w:val="%1."/>
      <w:lvlJc w:val="left"/>
      <w:pPr>
        <w:tabs>
          <w:tab w:val="num" w:pos="1209"/>
        </w:tabs>
        <w:ind w:left="1209" w:hanging="360"/>
      </w:pPr>
    </w:lvl>
  </w:abstractNum>
  <w:abstractNum w:abstractNumId="2">
    <w:nsid w:val="FFFFFF7E"/>
    <w:multiLevelType w:val="singleLevel"/>
    <w:tmpl w:val="4C92D3B0"/>
    <w:lvl w:ilvl="0">
      <w:start w:val="1"/>
      <w:numFmt w:val="decimal"/>
      <w:lvlText w:val="%1."/>
      <w:lvlJc w:val="left"/>
      <w:pPr>
        <w:tabs>
          <w:tab w:val="num" w:pos="926"/>
        </w:tabs>
        <w:ind w:left="926" w:hanging="360"/>
      </w:pPr>
    </w:lvl>
  </w:abstractNum>
  <w:abstractNum w:abstractNumId="3">
    <w:nsid w:val="FFFFFF7F"/>
    <w:multiLevelType w:val="singleLevel"/>
    <w:tmpl w:val="082E2FC0"/>
    <w:lvl w:ilvl="0">
      <w:start w:val="1"/>
      <w:numFmt w:val="decimal"/>
      <w:lvlText w:val="%1."/>
      <w:lvlJc w:val="left"/>
      <w:pPr>
        <w:tabs>
          <w:tab w:val="num" w:pos="643"/>
        </w:tabs>
        <w:ind w:left="643" w:hanging="360"/>
      </w:pPr>
    </w:lvl>
  </w:abstractNum>
  <w:abstractNum w:abstractNumId="4">
    <w:nsid w:val="FFFFFF80"/>
    <w:multiLevelType w:val="singleLevel"/>
    <w:tmpl w:val="3DFEB67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B882AF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E70012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184EE2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94AEA8"/>
    <w:lvl w:ilvl="0">
      <w:start w:val="1"/>
      <w:numFmt w:val="decimal"/>
      <w:lvlText w:val="%1."/>
      <w:lvlJc w:val="left"/>
      <w:pPr>
        <w:tabs>
          <w:tab w:val="num" w:pos="360"/>
        </w:tabs>
        <w:ind w:left="360" w:hanging="360"/>
      </w:pPr>
    </w:lvl>
  </w:abstractNum>
  <w:abstractNum w:abstractNumId="9">
    <w:nsid w:val="FFFFFF89"/>
    <w:multiLevelType w:val="singleLevel"/>
    <w:tmpl w:val="7696DF62"/>
    <w:lvl w:ilvl="0">
      <w:start w:val="1"/>
      <w:numFmt w:val="bullet"/>
      <w:lvlText w:val=""/>
      <w:lvlJc w:val="left"/>
      <w:pPr>
        <w:tabs>
          <w:tab w:val="num" w:pos="360"/>
        </w:tabs>
        <w:ind w:left="360" w:hanging="360"/>
      </w:pPr>
      <w:rPr>
        <w:rFonts w:ascii="Symbol" w:hAnsi="Symbol" w:hint="default"/>
      </w:rPr>
    </w:lvl>
  </w:abstractNum>
  <w:abstractNum w:abstractNumId="10">
    <w:nsid w:val="1D673AB4"/>
    <w:multiLevelType w:val="hybridMultilevel"/>
    <w:tmpl w:val="7E66AAAE"/>
    <w:lvl w:ilvl="0" w:tplc="399A5A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3D81757"/>
    <w:multiLevelType w:val="hybridMultilevel"/>
    <w:tmpl w:val="67E07D5A"/>
    <w:lvl w:ilvl="0" w:tplc="8AC62E66">
      <w:start w:val="1"/>
      <w:numFmt w:val="decimal"/>
      <w:lvlText w:val="%1-"/>
      <w:lvlJc w:val="left"/>
      <w:pPr>
        <w:ind w:left="644" w:hanging="360"/>
      </w:pPr>
      <w:rPr>
        <w:rFonts w:ascii="IRNazli" w:hAnsi="IRNazli" w:cs="IRNazli" w:hint="default"/>
        <w:b/>
        <w:sz w:val="2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19E138F"/>
    <w:multiLevelType w:val="hybridMultilevel"/>
    <w:tmpl w:val="037035C6"/>
    <w:lvl w:ilvl="0" w:tplc="F81AA196">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31C1F31"/>
    <w:multiLevelType w:val="hybridMultilevel"/>
    <w:tmpl w:val="A8CAD21C"/>
    <w:lvl w:ilvl="0" w:tplc="FF54E966">
      <w:start w:val="1"/>
      <w:numFmt w:val="decimal"/>
      <w:lvlText w:val="%1-"/>
      <w:lvlJc w:val="left"/>
      <w:pPr>
        <w:ind w:left="644" w:hanging="360"/>
      </w:pPr>
      <w:rPr>
        <w:rFonts w:ascii="IRNazli" w:hAnsi="IRNazli" w:cs="IRNazli" w:hint="default"/>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3A52A42"/>
    <w:multiLevelType w:val="hybridMultilevel"/>
    <w:tmpl w:val="3E08492C"/>
    <w:lvl w:ilvl="0" w:tplc="1F6012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6C47254C"/>
    <w:multiLevelType w:val="hybridMultilevel"/>
    <w:tmpl w:val="C908E364"/>
    <w:lvl w:ilvl="0" w:tplc="39060EE2">
      <w:start w:val="1"/>
      <w:numFmt w:val="decimal"/>
      <w:lvlText w:val="%1-"/>
      <w:lvlJc w:val="left"/>
      <w:pPr>
        <w:ind w:left="644" w:hanging="360"/>
      </w:pPr>
      <w:rPr>
        <w:rFonts w:ascii="IRNazli" w:hAnsi="IRNazli" w:cs="IRNazli" w:hint="default"/>
        <w:b/>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726724AE"/>
    <w:multiLevelType w:val="hybridMultilevel"/>
    <w:tmpl w:val="B0C29920"/>
    <w:lvl w:ilvl="0" w:tplc="F81AA196">
      <w:start w:val="1"/>
      <w:numFmt w:val="bullet"/>
      <w:lvlText w:val=""/>
      <w:lvlJc w:val="left"/>
      <w:pPr>
        <w:tabs>
          <w:tab w:val="num" w:pos="1004"/>
        </w:tabs>
        <w:ind w:left="1004" w:hanging="284"/>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5"/>
  </w:num>
  <w:num w:numId="14">
    <w:abstractNumId w:val="10"/>
  </w:num>
  <w:num w:numId="15">
    <w:abstractNumId w:val="14"/>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comments" w:enforcement="1" w:cryptProviderType="rsaFull" w:cryptAlgorithmClass="hash" w:cryptAlgorithmType="typeAny" w:cryptAlgorithmSid="4" w:cryptSpinCount="100000" w:hash="pAyCGTkl96H0crCcc2P1hwc8iKs=" w:salt="BZS2VmDuz70dEN30pf6b8w=="/>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A0A"/>
    <w:rsid w:val="00000251"/>
    <w:rsid w:val="00001328"/>
    <w:rsid w:val="0000286C"/>
    <w:rsid w:val="000041E2"/>
    <w:rsid w:val="00010A3D"/>
    <w:rsid w:val="000116BE"/>
    <w:rsid w:val="00011F0E"/>
    <w:rsid w:val="0001452E"/>
    <w:rsid w:val="00014917"/>
    <w:rsid w:val="00017F36"/>
    <w:rsid w:val="00020163"/>
    <w:rsid w:val="000204BC"/>
    <w:rsid w:val="00023071"/>
    <w:rsid w:val="00023608"/>
    <w:rsid w:val="00023CB0"/>
    <w:rsid w:val="00024454"/>
    <w:rsid w:val="000269C1"/>
    <w:rsid w:val="000274DB"/>
    <w:rsid w:val="00027A9C"/>
    <w:rsid w:val="00027FBF"/>
    <w:rsid w:val="000320FA"/>
    <w:rsid w:val="00032389"/>
    <w:rsid w:val="00032D6A"/>
    <w:rsid w:val="00034524"/>
    <w:rsid w:val="0003572E"/>
    <w:rsid w:val="00042B85"/>
    <w:rsid w:val="00044CFA"/>
    <w:rsid w:val="00044FCA"/>
    <w:rsid w:val="00047CFF"/>
    <w:rsid w:val="0005168E"/>
    <w:rsid w:val="0005195A"/>
    <w:rsid w:val="000531A1"/>
    <w:rsid w:val="0005513D"/>
    <w:rsid w:val="000572B9"/>
    <w:rsid w:val="00060289"/>
    <w:rsid w:val="00061B20"/>
    <w:rsid w:val="00062655"/>
    <w:rsid w:val="000628FD"/>
    <w:rsid w:val="000636F3"/>
    <w:rsid w:val="00064E49"/>
    <w:rsid w:val="00065400"/>
    <w:rsid w:val="00066666"/>
    <w:rsid w:val="0007179A"/>
    <w:rsid w:val="00072288"/>
    <w:rsid w:val="00073787"/>
    <w:rsid w:val="00074508"/>
    <w:rsid w:val="000763BC"/>
    <w:rsid w:val="000768A8"/>
    <w:rsid w:val="00076D1C"/>
    <w:rsid w:val="00077197"/>
    <w:rsid w:val="0008096A"/>
    <w:rsid w:val="00080A5B"/>
    <w:rsid w:val="00082665"/>
    <w:rsid w:val="00082FAB"/>
    <w:rsid w:val="0008354A"/>
    <w:rsid w:val="0008377A"/>
    <w:rsid w:val="00083A02"/>
    <w:rsid w:val="000843C8"/>
    <w:rsid w:val="0008474E"/>
    <w:rsid w:val="000859DB"/>
    <w:rsid w:val="0008629A"/>
    <w:rsid w:val="00090B35"/>
    <w:rsid w:val="00092A39"/>
    <w:rsid w:val="00094B14"/>
    <w:rsid w:val="00095FF6"/>
    <w:rsid w:val="000A097E"/>
    <w:rsid w:val="000A1576"/>
    <w:rsid w:val="000A2741"/>
    <w:rsid w:val="000A378C"/>
    <w:rsid w:val="000A4E03"/>
    <w:rsid w:val="000B0145"/>
    <w:rsid w:val="000B03A7"/>
    <w:rsid w:val="000B050B"/>
    <w:rsid w:val="000B09E1"/>
    <w:rsid w:val="000B15A8"/>
    <w:rsid w:val="000B49BF"/>
    <w:rsid w:val="000B6945"/>
    <w:rsid w:val="000B7B61"/>
    <w:rsid w:val="000B7EF6"/>
    <w:rsid w:val="000C3124"/>
    <w:rsid w:val="000C3442"/>
    <w:rsid w:val="000C50E8"/>
    <w:rsid w:val="000C6735"/>
    <w:rsid w:val="000C7186"/>
    <w:rsid w:val="000D23B0"/>
    <w:rsid w:val="000E0F14"/>
    <w:rsid w:val="000E2BE9"/>
    <w:rsid w:val="000E34A9"/>
    <w:rsid w:val="000E4B46"/>
    <w:rsid w:val="000E4F08"/>
    <w:rsid w:val="000E7096"/>
    <w:rsid w:val="000F09C7"/>
    <w:rsid w:val="000F22CF"/>
    <w:rsid w:val="000F3C6A"/>
    <w:rsid w:val="000F4429"/>
    <w:rsid w:val="000F64C6"/>
    <w:rsid w:val="00101EC2"/>
    <w:rsid w:val="00105EA8"/>
    <w:rsid w:val="00105EBE"/>
    <w:rsid w:val="0010657C"/>
    <w:rsid w:val="00110ABE"/>
    <w:rsid w:val="00110BBF"/>
    <w:rsid w:val="00110ED1"/>
    <w:rsid w:val="00111978"/>
    <w:rsid w:val="00114F30"/>
    <w:rsid w:val="00115CAF"/>
    <w:rsid w:val="0011719A"/>
    <w:rsid w:val="00117B08"/>
    <w:rsid w:val="00121378"/>
    <w:rsid w:val="001221F8"/>
    <w:rsid w:val="00123C9D"/>
    <w:rsid w:val="0012407B"/>
    <w:rsid w:val="00126DB3"/>
    <w:rsid w:val="00130CD0"/>
    <w:rsid w:val="00132B77"/>
    <w:rsid w:val="0013493A"/>
    <w:rsid w:val="0013497D"/>
    <w:rsid w:val="00136BFD"/>
    <w:rsid w:val="00136E42"/>
    <w:rsid w:val="0014353B"/>
    <w:rsid w:val="00144765"/>
    <w:rsid w:val="00145ED0"/>
    <w:rsid w:val="001471E3"/>
    <w:rsid w:val="001510B6"/>
    <w:rsid w:val="00151F30"/>
    <w:rsid w:val="0015503D"/>
    <w:rsid w:val="00161973"/>
    <w:rsid w:val="00161EC2"/>
    <w:rsid w:val="00162C48"/>
    <w:rsid w:val="00163410"/>
    <w:rsid w:val="00163AC3"/>
    <w:rsid w:val="00166162"/>
    <w:rsid w:val="001675D2"/>
    <w:rsid w:val="00173FCA"/>
    <w:rsid w:val="001748E1"/>
    <w:rsid w:val="00177664"/>
    <w:rsid w:val="00180C46"/>
    <w:rsid w:val="00180D54"/>
    <w:rsid w:val="001816F6"/>
    <w:rsid w:val="0018222E"/>
    <w:rsid w:val="001823CE"/>
    <w:rsid w:val="001863E6"/>
    <w:rsid w:val="00186861"/>
    <w:rsid w:val="00186EA2"/>
    <w:rsid w:val="00193ED5"/>
    <w:rsid w:val="001965EB"/>
    <w:rsid w:val="00197171"/>
    <w:rsid w:val="001A194A"/>
    <w:rsid w:val="001A62A6"/>
    <w:rsid w:val="001B02B4"/>
    <w:rsid w:val="001B14E5"/>
    <w:rsid w:val="001B240F"/>
    <w:rsid w:val="001B30B9"/>
    <w:rsid w:val="001B69E3"/>
    <w:rsid w:val="001B7AD9"/>
    <w:rsid w:val="001B7CE9"/>
    <w:rsid w:val="001C0D93"/>
    <w:rsid w:val="001C19B6"/>
    <w:rsid w:val="001C359C"/>
    <w:rsid w:val="001C38B5"/>
    <w:rsid w:val="001D0579"/>
    <w:rsid w:val="001D1193"/>
    <w:rsid w:val="001D4D95"/>
    <w:rsid w:val="001D52F0"/>
    <w:rsid w:val="001E3731"/>
    <w:rsid w:val="001E5815"/>
    <w:rsid w:val="001F0ABF"/>
    <w:rsid w:val="001F2E38"/>
    <w:rsid w:val="001F5760"/>
    <w:rsid w:val="001F58FA"/>
    <w:rsid w:val="001F5D37"/>
    <w:rsid w:val="001F6021"/>
    <w:rsid w:val="001F6182"/>
    <w:rsid w:val="001F6673"/>
    <w:rsid w:val="00202745"/>
    <w:rsid w:val="002032DC"/>
    <w:rsid w:val="00203BAB"/>
    <w:rsid w:val="00205F27"/>
    <w:rsid w:val="00206BAB"/>
    <w:rsid w:val="00206F37"/>
    <w:rsid w:val="00207ECD"/>
    <w:rsid w:val="00210659"/>
    <w:rsid w:val="00211F4B"/>
    <w:rsid w:val="00212754"/>
    <w:rsid w:val="002135D1"/>
    <w:rsid w:val="002144F9"/>
    <w:rsid w:val="00214E71"/>
    <w:rsid w:val="00214EA5"/>
    <w:rsid w:val="00216894"/>
    <w:rsid w:val="00216C31"/>
    <w:rsid w:val="00221CBA"/>
    <w:rsid w:val="002242DD"/>
    <w:rsid w:val="0022499E"/>
    <w:rsid w:val="00226B5E"/>
    <w:rsid w:val="00226D40"/>
    <w:rsid w:val="0023400E"/>
    <w:rsid w:val="002353E6"/>
    <w:rsid w:val="0023643B"/>
    <w:rsid w:val="002373D5"/>
    <w:rsid w:val="00240CF0"/>
    <w:rsid w:val="002413CA"/>
    <w:rsid w:val="00241C3D"/>
    <w:rsid w:val="002420FB"/>
    <w:rsid w:val="00242749"/>
    <w:rsid w:val="002437CE"/>
    <w:rsid w:val="002445D7"/>
    <w:rsid w:val="002448EF"/>
    <w:rsid w:val="0024692A"/>
    <w:rsid w:val="0025036B"/>
    <w:rsid w:val="002507CF"/>
    <w:rsid w:val="00250881"/>
    <w:rsid w:val="00251F5C"/>
    <w:rsid w:val="00253F75"/>
    <w:rsid w:val="00263068"/>
    <w:rsid w:val="00263FDF"/>
    <w:rsid w:val="00271D0C"/>
    <w:rsid w:val="002802F7"/>
    <w:rsid w:val="002804B0"/>
    <w:rsid w:val="002828B7"/>
    <w:rsid w:val="00287D09"/>
    <w:rsid w:val="00292180"/>
    <w:rsid w:val="00293504"/>
    <w:rsid w:val="00293733"/>
    <w:rsid w:val="00293C16"/>
    <w:rsid w:val="00293F59"/>
    <w:rsid w:val="00295139"/>
    <w:rsid w:val="00295653"/>
    <w:rsid w:val="0029712B"/>
    <w:rsid w:val="0029731E"/>
    <w:rsid w:val="002A0B8B"/>
    <w:rsid w:val="002A1698"/>
    <w:rsid w:val="002A1B23"/>
    <w:rsid w:val="002A2181"/>
    <w:rsid w:val="002A23BF"/>
    <w:rsid w:val="002A36C6"/>
    <w:rsid w:val="002A3A2D"/>
    <w:rsid w:val="002A5A9D"/>
    <w:rsid w:val="002A6331"/>
    <w:rsid w:val="002A71DF"/>
    <w:rsid w:val="002B06AD"/>
    <w:rsid w:val="002B12E3"/>
    <w:rsid w:val="002B19A0"/>
    <w:rsid w:val="002B265E"/>
    <w:rsid w:val="002B2F43"/>
    <w:rsid w:val="002B6DA2"/>
    <w:rsid w:val="002C293F"/>
    <w:rsid w:val="002C2EC3"/>
    <w:rsid w:val="002C3075"/>
    <w:rsid w:val="002C3998"/>
    <w:rsid w:val="002C4271"/>
    <w:rsid w:val="002C5502"/>
    <w:rsid w:val="002C760A"/>
    <w:rsid w:val="002D05FC"/>
    <w:rsid w:val="002D4B46"/>
    <w:rsid w:val="002D725A"/>
    <w:rsid w:val="002E1848"/>
    <w:rsid w:val="002E55BF"/>
    <w:rsid w:val="002E561F"/>
    <w:rsid w:val="002E66CC"/>
    <w:rsid w:val="002E7171"/>
    <w:rsid w:val="002F2960"/>
    <w:rsid w:val="002F3A5E"/>
    <w:rsid w:val="002F3CEA"/>
    <w:rsid w:val="002F52AF"/>
    <w:rsid w:val="002F7A2A"/>
    <w:rsid w:val="003008A0"/>
    <w:rsid w:val="003106EB"/>
    <w:rsid w:val="003107E3"/>
    <w:rsid w:val="00311FE0"/>
    <w:rsid w:val="0031342E"/>
    <w:rsid w:val="00313A32"/>
    <w:rsid w:val="00314583"/>
    <w:rsid w:val="0031479F"/>
    <w:rsid w:val="00316173"/>
    <w:rsid w:val="00316EC1"/>
    <w:rsid w:val="00320AB0"/>
    <w:rsid w:val="00320CEA"/>
    <w:rsid w:val="00321861"/>
    <w:rsid w:val="0032599C"/>
    <w:rsid w:val="00326793"/>
    <w:rsid w:val="00327166"/>
    <w:rsid w:val="00332035"/>
    <w:rsid w:val="0034254E"/>
    <w:rsid w:val="003426B2"/>
    <w:rsid w:val="00343A3E"/>
    <w:rsid w:val="00343B11"/>
    <w:rsid w:val="003456D4"/>
    <w:rsid w:val="0035099F"/>
    <w:rsid w:val="00353A35"/>
    <w:rsid w:val="003546A8"/>
    <w:rsid w:val="00354D5D"/>
    <w:rsid w:val="00355249"/>
    <w:rsid w:val="00360249"/>
    <w:rsid w:val="0036081C"/>
    <w:rsid w:val="00360A97"/>
    <w:rsid w:val="00360B7B"/>
    <w:rsid w:val="00360F12"/>
    <w:rsid w:val="0036266E"/>
    <w:rsid w:val="003642DA"/>
    <w:rsid w:val="0036479A"/>
    <w:rsid w:val="003715BB"/>
    <w:rsid w:val="00371D16"/>
    <w:rsid w:val="00375266"/>
    <w:rsid w:val="003752CD"/>
    <w:rsid w:val="00375BF3"/>
    <w:rsid w:val="00386FE6"/>
    <w:rsid w:val="00393AC4"/>
    <w:rsid w:val="00393BB2"/>
    <w:rsid w:val="00393D4E"/>
    <w:rsid w:val="003A1183"/>
    <w:rsid w:val="003A35B8"/>
    <w:rsid w:val="003A3A61"/>
    <w:rsid w:val="003A3B24"/>
    <w:rsid w:val="003A3C84"/>
    <w:rsid w:val="003A465E"/>
    <w:rsid w:val="003A5257"/>
    <w:rsid w:val="003A63A5"/>
    <w:rsid w:val="003A6861"/>
    <w:rsid w:val="003A7466"/>
    <w:rsid w:val="003B063F"/>
    <w:rsid w:val="003B374E"/>
    <w:rsid w:val="003B5BA3"/>
    <w:rsid w:val="003C2224"/>
    <w:rsid w:val="003C3DFD"/>
    <w:rsid w:val="003C4ABD"/>
    <w:rsid w:val="003D4105"/>
    <w:rsid w:val="003D59E2"/>
    <w:rsid w:val="003D791A"/>
    <w:rsid w:val="003D7F6E"/>
    <w:rsid w:val="003E3ABA"/>
    <w:rsid w:val="003E3E0A"/>
    <w:rsid w:val="003E40BC"/>
    <w:rsid w:val="003E552E"/>
    <w:rsid w:val="003E5B80"/>
    <w:rsid w:val="003E6491"/>
    <w:rsid w:val="003E6806"/>
    <w:rsid w:val="003E6D91"/>
    <w:rsid w:val="003E7E09"/>
    <w:rsid w:val="003F1B8D"/>
    <w:rsid w:val="003F218D"/>
    <w:rsid w:val="003F4CC7"/>
    <w:rsid w:val="00401784"/>
    <w:rsid w:val="004021CC"/>
    <w:rsid w:val="00403BD6"/>
    <w:rsid w:val="004050B9"/>
    <w:rsid w:val="00405D3D"/>
    <w:rsid w:val="00407F8D"/>
    <w:rsid w:val="00411327"/>
    <w:rsid w:val="00412699"/>
    <w:rsid w:val="00412F02"/>
    <w:rsid w:val="004170EE"/>
    <w:rsid w:val="0043190E"/>
    <w:rsid w:val="00432016"/>
    <w:rsid w:val="00432545"/>
    <w:rsid w:val="00432A74"/>
    <w:rsid w:val="00434989"/>
    <w:rsid w:val="00435973"/>
    <w:rsid w:val="00437AA9"/>
    <w:rsid w:val="00437EBD"/>
    <w:rsid w:val="004433DE"/>
    <w:rsid w:val="0044388E"/>
    <w:rsid w:val="00443F8E"/>
    <w:rsid w:val="00445A98"/>
    <w:rsid w:val="00450BC9"/>
    <w:rsid w:val="00451A1B"/>
    <w:rsid w:val="00453337"/>
    <w:rsid w:val="0045359A"/>
    <w:rsid w:val="00454395"/>
    <w:rsid w:val="00454853"/>
    <w:rsid w:val="00455DA9"/>
    <w:rsid w:val="0045647A"/>
    <w:rsid w:val="00457F6D"/>
    <w:rsid w:val="004608B6"/>
    <w:rsid w:val="004609CA"/>
    <w:rsid w:val="00463B33"/>
    <w:rsid w:val="00464B2F"/>
    <w:rsid w:val="0047018B"/>
    <w:rsid w:val="004728E2"/>
    <w:rsid w:val="004730B0"/>
    <w:rsid w:val="0047446E"/>
    <w:rsid w:val="0047532B"/>
    <w:rsid w:val="0048086E"/>
    <w:rsid w:val="00487323"/>
    <w:rsid w:val="00493669"/>
    <w:rsid w:val="00494E17"/>
    <w:rsid w:val="004977E3"/>
    <w:rsid w:val="00497C51"/>
    <w:rsid w:val="004A05B3"/>
    <w:rsid w:val="004A12D8"/>
    <w:rsid w:val="004A1D97"/>
    <w:rsid w:val="004A23A6"/>
    <w:rsid w:val="004A7B94"/>
    <w:rsid w:val="004B1EBF"/>
    <w:rsid w:val="004B5A3C"/>
    <w:rsid w:val="004B6873"/>
    <w:rsid w:val="004B6FB3"/>
    <w:rsid w:val="004B7A3E"/>
    <w:rsid w:val="004C0071"/>
    <w:rsid w:val="004C016C"/>
    <w:rsid w:val="004C01D5"/>
    <w:rsid w:val="004C1B58"/>
    <w:rsid w:val="004C3406"/>
    <w:rsid w:val="004C4D3C"/>
    <w:rsid w:val="004C4F5A"/>
    <w:rsid w:val="004C6285"/>
    <w:rsid w:val="004C6919"/>
    <w:rsid w:val="004D038A"/>
    <w:rsid w:val="004D0AFD"/>
    <w:rsid w:val="004D168E"/>
    <w:rsid w:val="004D4D7A"/>
    <w:rsid w:val="004D4DEB"/>
    <w:rsid w:val="004D7655"/>
    <w:rsid w:val="004E1528"/>
    <w:rsid w:val="004E23C5"/>
    <w:rsid w:val="004E2D99"/>
    <w:rsid w:val="004E3146"/>
    <w:rsid w:val="004E500B"/>
    <w:rsid w:val="004E65AD"/>
    <w:rsid w:val="004E78AA"/>
    <w:rsid w:val="004F03BE"/>
    <w:rsid w:val="004F512C"/>
    <w:rsid w:val="004F6276"/>
    <w:rsid w:val="004F75E0"/>
    <w:rsid w:val="004F7A13"/>
    <w:rsid w:val="005011EB"/>
    <w:rsid w:val="00502AA2"/>
    <w:rsid w:val="005073A5"/>
    <w:rsid w:val="00507ECF"/>
    <w:rsid w:val="00512750"/>
    <w:rsid w:val="00512C19"/>
    <w:rsid w:val="00515534"/>
    <w:rsid w:val="00516B46"/>
    <w:rsid w:val="00520058"/>
    <w:rsid w:val="00520BBF"/>
    <w:rsid w:val="0052274C"/>
    <w:rsid w:val="00523433"/>
    <w:rsid w:val="00523A99"/>
    <w:rsid w:val="00524327"/>
    <w:rsid w:val="00524916"/>
    <w:rsid w:val="00525489"/>
    <w:rsid w:val="00525638"/>
    <w:rsid w:val="0052642C"/>
    <w:rsid w:val="00530188"/>
    <w:rsid w:val="0053233E"/>
    <w:rsid w:val="005337DE"/>
    <w:rsid w:val="0053535E"/>
    <w:rsid w:val="005367B2"/>
    <w:rsid w:val="00536898"/>
    <w:rsid w:val="00537B6A"/>
    <w:rsid w:val="00540C23"/>
    <w:rsid w:val="00542D24"/>
    <w:rsid w:val="005452D0"/>
    <w:rsid w:val="00547F42"/>
    <w:rsid w:val="0055210F"/>
    <w:rsid w:val="005543C2"/>
    <w:rsid w:val="005555D4"/>
    <w:rsid w:val="00556B20"/>
    <w:rsid w:val="005575CC"/>
    <w:rsid w:val="00560561"/>
    <w:rsid w:val="005631DC"/>
    <w:rsid w:val="00563687"/>
    <w:rsid w:val="005644B3"/>
    <w:rsid w:val="005661CC"/>
    <w:rsid w:val="005703A2"/>
    <w:rsid w:val="0057042F"/>
    <w:rsid w:val="00572B3E"/>
    <w:rsid w:val="00573396"/>
    <w:rsid w:val="005755DF"/>
    <w:rsid w:val="005756C8"/>
    <w:rsid w:val="00577253"/>
    <w:rsid w:val="0058203F"/>
    <w:rsid w:val="005848A3"/>
    <w:rsid w:val="00591B4B"/>
    <w:rsid w:val="00592807"/>
    <w:rsid w:val="005939D9"/>
    <w:rsid w:val="005955F5"/>
    <w:rsid w:val="005967D2"/>
    <w:rsid w:val="005971A8"/>
    <w:rsid w:val="005976B4"/>
    <w:rsid w:val="005A1FDA"/>
    <w:rsid w:val="005A41D5"/>
    <w:rsid w:val="005A51A7"/>
    <w:rsid w:val="005A6B7C"/>
    <w:rsid w:val="005A72FF"/>
    <w:rsid w:val="005B1881"/>
    <w:rsid w:val="005B2583"/>
    <w:rsid w:val="005B25AC"/>
    <w:rsid w:val="005B3E45"/>
    <w:rsid w:val="005B43EA"/>
    <w:rsid w:val="005B66F7"/>
    <w:rsid w:val="005B6BCF"/>
    <w:rsid w:val="005C14E7"/>
    <w:rsid w:val="005C32FC"/>
    <w:rsid w:val="005C52E8"/>
    <w:rsid w:val="005C5A05"/>
    <w:rsid w:val="005D4613"/>
    <w:rsid w:val="005D5415"/>
    <w:rsid w:val="005E0526"/>
    <w:rsid w:val="005E091F"/>
    <w:rsid w:val="005E5E07"/>
    <w:rsid w:val="005E60CE"/>
    <w:rsid w:val="005F2A08"/>
    <w:rsid w:val="005F2DB7"/>
    <w:rsid w:val="005F66B2"/>
    <w:rsid w:val="00601CEB"/>
    <w:rsid w:val="00604062"/>
    <w:rsid w:val="006045BF"/>
    <w:rsid w:val="00604775"/>
    <w:rsid w:val="00607B2E"/>
    <w:rsid w:val="006131E3"/>
    <w:rsid w:val="00613922"/>
    <w:rsid w:val="00614A25"/>
    <w:rsid w:val="006168E9"/>
    <w:rsid w:val="006169E8"/>
    <w:rsid w:val="0062017C"/>
    <w:rsid w:val="00623677"/>
    <w:rsid w:val="00632053"/>
    <w:rsid w:val="00634740"/>
    <w:rsid w:val="006351B5"/>
    <w:rsid w:val="006358C0"/>
    <w:rsid w:val="006360AC"/>
    <w:rsid w:val="00642FC6"/>
    <w:rsid w:val="00646B68"/>
    <w:rsid w:val="006540C6"/>
    <w:rsid w:val="006572F1"/>
    <w:rsid w:val="0065747A"/>
    <w:rsid w:val="006601FE"/>
    <w:rsid w:val="00660DEE"/>
    <w:rsid w:val="00661D35"/>
    <w:rsid w:val="00663E02"/>
    <w:rsid w:val="0067225B"/>
    <w:rsid w:val="006724DA"/>
    <w:rsid w:val="00675B73"/>
    <w:rsid w:val="006802BF"/>
    <w:rsid w:val="00681795"/>
    <w:rsid w:val="00682E40"/>
    <w:rsid w:val="0068345C"/>
    <w:rsid w:val="006839A5"/>
    <w:rsid w:val="006849E0"/>
    <w:rsid w:val="006854F8"/>
    <w:rsid w:val="00690982"/>
    <w:rsid w:val="00690DAC"/>
    <w:rsid w:val="006A0573"/>
    <w:rsid w:val="006A1D50"/>
    <w:rsid w:val="006A6F10"/>
    <w:rsid w:val="006A712D"/>
    <w:rsid w:val="006B0420"/>
    <w:rsid w:val="006B39FD"/>
    <w:rsid w:val="006B7557"/>
    <w:rsid w:val="006C03D3"/>
    <w:rsid w:val="006C4ACE"/>
    <w:rsid w:val="006C54C9"/>
    <w:rsid w:val="006C6183"/>
    <w:rsid w:val="006C67B2"/>
    <w:rsid w:val="006D11D0"/>
    <w:rsid w:val="006D2E0F"/>
    <w:rsid w:val="006D49F6"/>
    <w:rsid w:val="006D56FA"/>
    <w:rsid w:val="006D5E06"/>
    <w:rsid w:val="006E0472"/>
    <w:rsid w:val="006E111D"/>
    <w:rsid w:val="006E1B10"/>
    <w:rsid w:val="006E2FF9"/>
    <w:rsid w:val="006E3529"/>
    <w:rsid w:val="006E493C"/>
    <w:rsid w:val="006E4F9D"/>
    <w:rsid w:val="006E576E"/>
    <w:rsid w:val="006E5862"/>
    <w:rsid w:val="006E5998"/>
    <w:rsid w:val="006E5FBE"/>
    <w:rsid w:val="006E605B"/>
    <w:rsid w:val="006E69C1"/>
    <w:rsid w:val="006E736B"/>
    <w:rsid w:val="006E7639"/>
    <w:rsid w:val="006F116C"/>
    <w:rsid w:val="006F2220"/>
    <w:rsid w:val="006F2E8B"/>
    <w:rsid w:val="006F3642"/>
    <w:rsid w:val="006F5EA1"/>
    <w:rsid w:val="006F72FB"/>
    <w:rsid w:val="00701DC9"/>
    <w:rsid w:val="00703CE8"/>
    <w:rsid w:val="00704D33"/>
    <w:rsid w:val="007068E6"/>
    <w:rsid w:val="00707C18"/>
    <w:rsid w:val="00710F22"/>
    <w:rsid w:val="0071176C"/>
    <w:rsid w:val="00715FA3"/>
    <w:rsid w:val="00715FD1"/>
    <w:rsid w:val="007171C0"/>
    <w:rsid w:val="007174D2"/>
    <w:rsid w:val="007201CF"/>
    <w:rsid w:val="00720E42"/>
    <w:rsid w:val="00722B00"/>
    <w:rsid w:val="00723DB3"/>
    <w:rsid w:val="00726D8D"/>
    <w:rsid w:val="00733B00"/>
    <w:rsid w:val="007346B9"/>
    <w:rsid w:val="00735843"/>
    <w:rsid w:val="0073599F"/>
    <w:rsid w:val="00736945"/>
    <w:rsid w:val="007407D5"/>
    <w:rsid w:val="00743509"/>
    <w:rsid w:val="0074397A"/>
    <w:rsid w:val="00745279"/>
    <w:rsid w:val="00745877"/>
    <w:rsid w:val="00745C6A"/>
    <w:rsid w:val="00745F05"/>
    <w:rsid w:val="007461A0"/>
    <w:rsid w:val="0074699C"/>
    <w:rsid w:val="007520DD"/>
    <w:rsid w:val="0075531C"/>
    <w:rsid w:val="00755363"/>
    <w:rsid w:val="00755A8A"/>
    <w:rsid w:val="00756704"/>
    <w:rsid w:val="00757A44"/>
    <w:rsid w:val="007607FE"/>
    <w:rsid w:val="007621E5"/>
    <w:rsid w:val="00763308"/>
    <w:rsid w:val="007637BA"/>
    <w:rsid w:val="0076482A"/>
    <w:rsid w:val="00766384"/>
    <w:rsid w:val="007676E3"/>
    <w:rsid w:val="00767BF6"/>
    <w:rsid w:val="007722BC"/>
    <w:rsid w:val="007739A6"/>
    <w:rsid w:val="00776033"/>
    <w:rsid w:val="007773C1"/>
    <w:rsid w:val="007810F4"/>
    <w:rsid w:val="00782FC6"/>
    <w:rsid w:val="00790145"/>
    <w:rsid w:val="007901E7"/>
    <w:rsid w:val="00790E33"/>
    <w:rsid w:val="007927A3"/>
    <w:rsid w:val="007927CF"/>
    <w:rsid w:val="00793068"/>
    <w:rsid w:val="0079404D"/>
    <w:rsid w:val="00794678"/>
    <w:rsid w:val="00796420"/>
    <w:rsid w:val="007A00C8"/>
    <w:rsid w:val="007A0D95"/>
    <w:rsid w:val="007A1CED"/>
    <w:rsid w:val="007A1FD2"/>
    <w:rsid w:val="007A61F0"/>
    <w:rsid w:val="007A6A4F"/>
    <w:rsid w:val="007B050A"/>
    <w:rsid w:val="007B0FDB"/>
    <w:rsid w:val="007B1BFC"/>
    <w:rsid w:val="007B722C"/>
    <w:rsid w:val="007C25F9"/>
    <w:rsid w:val="007C3E4D"/>
    <w:rsid w:val="007C517A"/>
    <w:rsid w:val="007D0593"/>
    <w:rsid w:val="007D655C"/>
    <w:rsid w:val="007D768D"/>
    <w:rsid w:val="007E064C"/>
    <w:rsid w:val="007E0972"/>
    <w:rsid w:val="007E0A88"/>
    <w:rsid w:val="007E32A0"/>
    <w:rsid w:val="007E36FA"/>
    <w:rsid w:val="007E3956"/>
    <w:rsid w:val="007E50CF"/>
    <w:rsid w:val="007F072A"/>
    <w:rsid w:val="007F2392"/>
    <w:rsid w:val="007F306B"/>
    <w:rsid w:val="007F4AEA"/>
    <w:rsid w:val="007F4EA6"/>
    <w:rsid w:val="007F7BC0"/>
    <w:rsid w:val="00800CB2"/>
    <w:rsid w:val="008016CA"/>
    <w:rsid w:val="00802302"/>
    <w:rsid w:val="00803730"/>
    <w:rsid w:val="00811AD4"/>
    <w:rsid w:val="0081312B"/>
    <w:rsid w:val="00815E15"/>
    <w:rsid w:val="00817912"/>
    <w:rsid w:val="0082117E"/>
    <w:rsid w:val="00823CB0"/>
    <w:rsid w:val="00826202"/>
    <w:rsid w:val="00827045"/>
    <w:rsid w:val="0083049E"/>
    <w:rsid w:val="0083206D"/>
    <w:rsid w:val="008331B6"/>
    <w:rsid w:val="00833577"/>
    <w:rsid w:val="00835F31"/>
    <w:rsid w:val="00837684"/>
    <w:rsid w:val="00841494"/>
    <w:rsid w:val="00842331"/>
    <w:rsid w:val="0084258E"/>
    <w:rsid w:val="00842762"/>
    <w:rsid w:val="00842E2A"/>
    <w:rsid w:val="00844CE6"/>
    <w:rsid w:val="0085072F"/>
    <w:rsid w:val="00851211"/>
    <w:rsid w:val="00852B70"/>
    <w:rsid w:val="00854520"/>
    <w:rsid w:val="00861E7C"/>
    <w:rsid w:val="00864C0C"/>
    <w:rsid w:val="00865B73"/>
    <w:rsid w:val="00871686"/>
    <w:rsid w:val="00871BC9"/>
    <w:rsid w:val="00872819"/>
    <w:rsid w:val="00872E9C"/>
    <w:rsid w:val="00872F04"/>
    <w:rsid w:val="008746E1"/>
    <w:rsid w:val="008855F4"/>
    <w:rsid w:val="0088599A"/>
    <w:rsid w:val="00885D70"/>
    <w:rsid w:val="008863AB"/>
    <w:rsid w:val="00890D99"/>
    <w:rsid w:val="008916EB"/>
    <w:rsid w:val="00892E32"/>
    <w:rsid w:val="008954AA"/>
    <w:rsid w:val="00896FB2"/>
    <w:rsid w:val="008A2237"/>
    <w:rsid w:val="008A5389"/>
    <w:rsid w:val="008A6776"/>
    <w:rsid w:val="008A6C47"/>
    <w:rsid w:val="008A75FF"/>
    <w:rsid w:val="008B1440"/>
    <w:rsid w:val="008B1FC9"/>
    <w:rsid w:val="008B299D"/>
    <w:rsid w:val="008B4542"/>
    <w:rsid w:val="008C0CCE"/>
    <w:rsid w:val="008C23D8"/>
    <w:rsid w:val="008C311E"/>
    <w:rsid w:val="008C31B4"/>
    <w:rsid w:val="008C5A58"/>
    <w:rsid w:val="008C6FDC"/>
    <w:rsid w:val="008D2D65"/>
    <w:rsid w:val="008D4656"/>
    <w:rsid w:val="008D60BE"/>
    <w:rsid w:val="008E33AE"/>
    <w:rsid w:val="008E50A2"/>
    <w:rsid w:val="008E527B"/>
    <w:rsid w:val="008E5469"/>
    <w:rsid w:val="008E67AD"/>
    <w:rsid w:val="008E6C12"/>
    <w:rsid w:val="008E74C0"/>
    <w:rsid w:val="008F0069"/>
    <w:rsid w:val="008F5108"/>
    <w:rsid w:val="008F5F66"/>
    <w:rsid w:val="008F72F3"/>
    <w:rsid w:val="009009FA"/>
    <w:rsid w:val="00900EFA"/>
    <w:rsid w:val="00901238"/>
    <w:rsid w:val="00901A1B"/>
    <w:rsid w:val="00902A8D"/>
    <w:rsid w:val="0090355B"/>
    <w:rsid w:val="00904A42"/>
    <w:rsid w:val="00904EA4"/>
    <w:rsid w:val="00905CBF"/>
    <w:rsid w:val="009079E0"/>
    <w:rsid w:val="00912A0A"/>
    <w:rsid w:val="00912B3D"/>
    <w:rsid w:val="00912E07"/>
    <w:rsid w:val="00913F68"/>
    <w:rsid w:val="0091508D"/>
    <w:rsid w:val="00915D8A"/>
    <w:rsid w:val="009174E9"/>
    <w:rsid w:val="00917D50"/>
    <w:rsid w:val="00924501"/>
    <w:rsid w:val="009274AF"/>
    <w:rsid w:val="00927D0C"/>
    <w:rsid w:val="0093014E"/>
    <w:rsid w:val="009309E5"/>
    <w:rsid w:val="009310B9"/>
    <w:rsid w:val="0093170C"/>
    <w:rsid w:val="009332FE"/>
    <w:rsid w:val="009336BC"/>
    <w:rsid w:val="00933F00"/>
    <w:rsid w:val="00933FE0"/>
    <w:rsid w:val="00937B9A"/>
    <w:rsid w:val="0094009A"/>
    <w:rsid w:val="0094033D"/>
    <w:rsid w:val="00940D69"/>
    <w:rsid w:val="00941DEC"/>
    <w:rsid w:val="00942056"/>
    <w:rsid w:val="00945D6F"/>
    <w:rsid w:val="009475AB"/>
    <w:rsid w:val="00947E24"/>
    <w:rsid w:val="0095149D"/>
    <w:rsid w:val="00951776"/>
    <w:rsid w:val="00954060"/>
    <w:rsid w:val="00957345"/>
    <w:rsid w:val="00963C89"/>
    <w:rsid w:val="0097068B"/>
    <w:rsid w:val="00971FE7"/>
    <w:rsid w:val="00972FB9"/>
    <w:rsid w:val="00976C21"/>
    <w:rsid w:val="00977FD7"/>
    <w:rsid w:val="00984EB6"/>
    <w:rsid w:val="009858F3"/>
    <w:rsid w:val="009873C4"/>
    <w:rsid w:val="009916F3"/>
    <w:rsid w:val="0099201C"/>
    <w:rsid w:val="009931D5"/>
    <w:rsid w:val="00993E75"/>
    <w:rsid w:val="00994023"/>
    <w:rsid w:val="00995531"/>
    <w:rsid w:val="009977BC"/>
    <w:rsid w:val="009A078A"/>
    <w:rsid w:val="009A2FB5"/>
    <w:rsid w:val="009A5F9C"/>
    <w:rsid w:val="009B06D1"/>
    <w:rsid w:val="009B32BA"/>
    <w:rsid w:val="009C3673"/>
    <w:rsid w:val="009C39EB"/>
    <w:rsid w:val="009C3C5F"/>
    <w:rsid w:val="009C4354"/>
    <w:rsid w:val="009C46CF"/>
    <w:rsid w:val="009C4B28"/>
    <w:rsid w:val="009C67D3"/>
    <w:rsid w:val="009D032B"/>
    <w:rsid w:val="009D26DF"/>
    <w:rsid w:val="009D2CB5"/>
    <w:rsid w:val="009D3F4F"/>
    <w:rsid w:val="009D4B50"/>
    <w:rsid w:val="009D4BA6"/>
    <w:rsid w:val="009E2660"/>
    <w:rsid w:val="009E3179"/>
    <w:rsid w:val="009E3D47"/>
    <w:rsid w:val="009E48DF"/>
    <w:rsid w:val="009F0D93"/>
    <w:rsid w:val="009F167B"/>
    <w:rsid w:val="009F175B"/>
    <w:rsid w:val="009F2E3B"/>
    <w:rsid w:val="009F47AF"/>
    <w:rsid w:val="009F5374"/>
    <w:rsid w:val="009F727E"/>
    <w:rsid w:val="009F7C70"/>
    <w:rsid w:val="00A038B3"/>
    <w:rsid w:val="00A05CAB"/>
    <w:rsid w:val="00A06586"/>
    <w:rsid w:val="00A07354"/>
    <w:rsid w:val="00A116E0"/>
    <w:rsid w:val="00A11E2E"/>
    <w:rsid w:val="00A127F3"/>
    <w:rsid w:val="00A129C9"/>
    <w:rsid w:val="00A15957"/>
    <w:rsid w:val="00A20179"/>
    <w:rsid w:val="00A21313"/>
    <w:rsid w:val="00A224EB"/>
    <w:rsid w:val="00A23B67"/>
    <w:rsid w:val="00A23FA8"/>
    <w:rsid w:val="00A24D38"/>
    <w:rsid w:val="00A30347"/>
    <w:rsid w:val="00A34603"/>
    <w:rsid w:val="00A40467"/>
    <w:rsid w:val="00A40BDD"/>
    <w:rsid w:val="00A427FF"/>
    <w:rsid w:val="00A4402A"/>
    <w:rsid w:val="00A46E64"/>
    <w:rsid w:val="00A52309"/>
    <w:rsid w:val="00A5242D"/>
    <w:rsid w:val="00A52D6C"/>
    <w:rsid w:val="00A5754E"/>
    <w:rsid w:val="00A57D15"/>
    <w:rsid w:val="00A6000A"/>
    <w:rsid w:val="00A6101F"/>
    <w:rsid w:val="00A62154"/>
    <w:rsid w:val="00A62A4C"/>
    <w:rsid w:val="00A63D88"/>
    <w:rsid w:val="00A668E2"/>
    <w:rsid w:val="00A67FE4"/>
    <w:rsid w:val="00A750A8"/>
    <w:rsid w:val="00A75580"/>
    <w:rsid w:val="00A75CDD"/>
    <w:rsid w:val="00A75D26"/>
    <w:rsid w:val="00A80330"/>
    <w:rsid w:val="00A81158"/>
    <w:rsid w:val="00A82165"/>
    <w:rsid w:val="00A9066B"/>
    <w:rsid w:val="00A919A0"/>
    <w:rsid w:val="00A91AA6"/>
    <w:rsid w:val="00A92514"/>
    <w:rsid w:val="00A92644"/>
    <w:rsid w:val="00A96D1D"/>
    <w:rsid w:val="00AA4E27"/>
    <w:rsid w:val="00AA6649"/>
    <w:rsid w:val="00AB0BBE"/>
    <w:rsid w:val="00AB34BB"/>
    <w:rsid w:val="00AB59C2"/>
    <w:rsid w:val="00AC06F4"/>
    <w:rsid w:val="00AC33B6"/>
    <w:rsid w:val="00AC393B"/>
    <w:rsid w:val="00AC50DD"/>
    <w:rsid w:val="00AC51C9"/>
    <w:rsid w:val="00AC55BB"/>
    <w:rsid w:val="00AC5AED"/>
    <w:rsid w:val="00AC71F9"/>
    <w:rsid w:val="00AC7439"/>
    <w:rsid w:val="00AC75D6"/>
    <w:rsid w:val="00AD01D4"/>
    <w:rsid w:val="00AD0213"/>
    <w:rsid w:val="00AD5C40"/>
    <w:rsid w:val="00AD5C7D"/>
    <w:rsid w:val="00AD5D12"/>
    <w:rsid w:val="00AE07BB"/>
    <w:rsid w:val="00AE0954"/>
    <w:rsid w:val="00AE12B1"/>
    <w:rsid w:val="00AE33F3"/>
    <w:rsid w:val="00AE7E22"/>
    <w:rsid w:val="00AF1418"/>
    <w:rsid w:val="00AF23CB"/>
    <w:rsid w:val="00AF40D6"/>
    <w:rsid w:val="00AF59AA"/>
    <w:rsid w:val="00AF7E52"/>
    <w:rsid w:val="00B021D8"/>
    <w:rsid w:val="00B0289F"/>
    <w:rsid w:val="00B03B2A"/>
    <w:rsid w:val="00B03CD9"/>
    <w:rsid w:val="00B041DA"/>
    <w:rsid w:val="00B05B43"/>
    <w:rsid w:val="00B05E66"/>
    <w:rsid w:val="00B105BC"/>
    <w:rsid w:val="00B11E73"/>
    <w:rsid w:val="00B12254"/>
    <w:rsid w:val="00B135C7"/>
    <w:rsid w:val="00B137EE"/>
    <w:rsid w:val="00B14D2B"/>
    <w:rsid w:val="00B21279"/>
    <w:rsid w:val="00B2225A"/>
    <w:rsid w:val="00B23436"/>
    <w:rsid w:val="00B23A99"/>
    <w:rsid w:val="00B24541"/>
    <w:rsid w:val="00B25F7D"/>
    <w:rsid w:val="00B279CF"/>
    <w:rsid w:val="00B27A6C"/>
    <w:rsid w:val="00B27D00"/>
    <w:rsid w:val="00B328CB"/>
    <w:rsid w:val="00B362AC"/>
    <w:rsid w:val="00B36CB4"/>
    <w:rsid w:val="00B37ACF"/>
    <w:rsid w:val="00B37B2B"/>
    <w:rsid w:val="00B42BE9"/>
    <w:rsid w:val="00B42CA6"/>
    <w:rsid w:val="00B464D8"/>
    <w:rsid w:val="00B46F31"/>
    <w:rsid w:val="00B53863"/>
    <w:rsid w:val="00B53E12"/>
    <w:rsid w:val="00B54336"/>
    <w:rsid w:val="00B55034"/>
    <w:rsid w:val="00B61DDD"/>
    <w:rsid w:val="00B626B5"/>
    <w:rsid w:val="00B6378E"/>
    <w:rsid w:val="00B667EF"/>
    <w:rsid w:val="00B70B9E"/>
    <w:rsid w:val="00B72DD5"/>
    <w:rsid w:val="00B74888"/>
    <w:rsid w:val="00B756F9"/>
    <w:rsid w:val="00B768A4"/>
    <w:rsid w:val="00B80748"/>
    <w:rsid w:val="00B81185"/>
    <w:rsid w:val="00B8220E"/>
    <w:rsid w:val="00B83E79"/>
    <w:rsid w:val="00B8657E"/>
    <w:rsid w:val="00B86630"/>
    <w:rsid w:val="00B8673B"/>
    <w:rsid w:val="00B8682E"/>
    <w:rsid w:val="00B87E04"/>
    <w:rsid w:val="00B90D2B"/>
    <w:rsid w:val="00B924C1"/>
    <w:rsid w:val="00B93124"/>
    <w:rsid w:val="00B94322"/>
    <w:rsid w:val="00B9511D"/>
    <w:rsid w:val="00BA058B"/>
    <w:rsid w:val="00BA4CC2"/>
    <w:rsid w:val="00BA4D3D"/>
    <w:rsid w:val="00BA53C2"/>
    <w:rsid w:val="00BA5D70"/>
    <w:rsid w:val="00BA6D30"/>
    <w:rsid w:val="00BA7E1B"/>
    <w:rsid w:val="00BB0660"/>
    <w:rsid w:val="00BB151C"/>
    <w:rsid w:val="00BB1D30"/>
    <w:rsid w:val="00BB2366"/>
    <w:rsid w:val="00BB3DB5"/>
    <w:rsid w:val="00BB5E87"/>
    <w:rsid w:val="00BC1AD0"/>
    <w:rsid w:val="00BC286F"/>
    <w:rsid w:val="00BC4BB0"/>
    <w:rsid w:val="00BC4FAD"/>
    <w:rsid w:val="00BC50A7"/>
    <w:rsid w:val="00BC61A8"/>
    <w:rsid w:val="00BC7698"/>
    <w:rsid w:val="00BD1A10"/>
    <w:rsid w:val="00BD304F"/>
    <w:rsid w:val="00BD3065"/>
    <w:rsid w:val="00BD3484"/>
    <w:rsid w:val="00BD437F"/>
    <w:rsid w:val="00BD4979"/>
    <w:rsid w:val="00BD58EC"/>
    <w:rsid w:val="00BD6433"/>
    <w:rsid w:val="00BD79CB"/>
    <w:rsid w:val="00BE2C35"/>
    <w:rsid w:val="00BE3C7E"/>
    <w:rsid w:val="00BE41CE"/>
    <w:rsid w:val="00BE58CA"/>
    <w:rsid w:val="00BE6387"/>
    <w:rsid w:val="00BE7900"/>
    <w:rsid w:val="00BF0212"/>
    <w:rsid w:val="00BF17FD"/>
    <w:rsid w:val="00BF2194"/>
    <w:rsid w:val="00BF3B1C"/>
    <w:rsid w:val="00BF6C26"/>
    <w:rsid w:val="00BF7C27"/>
    <w:rsid w:val="00C00A1C"/>
    <w:rsid w:val="00C01E1A"/>
    <w:rsid w:val="00C023A1"/>
    <w:rsid w:val="00C05033"/>
    <w:rsid w:val="00C06D7F"/>
    <w:rsid w:val="00C101F9"/>
    <w:rsid w:val="00C135DF"/>
    <w:rsid w:val="00C1783A"/>
    <w:rsid w:val="00C2243C"/>
    <w:rsid w:val="00C23358"/>
    <w:rsid w:val="00C248DD"/>
    <w:rsid w:val="00C24F43"/>
    <w:rsid w:val="00C25279"/>
    <w:rsid w:val="00C2691D"/>
    <w:rsid w:val="00C26D99"/>
    <w:rsid w:val="00C27772"/>
    <w:rsid w:val="00C3141D"/>
    <w:rsid w:val="00C32432"/>
    <w:rsid w:val="00C336B6"/>
    <w:rsid w:val="00C3636E"/>
    <w:rsid w:val="00C3645A"/>
    <w:rsid w:val="00C36BA8"/>
    <w:rsid w:val="00C36F09"/>
    <w:rsid w:val="00C404E9"/>
    <w:rsid w:val="00C40500"/>
    <w:rsid w:val="00C44B6C"/>
    <w:rsid w:val="00C45B31"/>
    <w:rsid w:val="00C47BE2"/>
    <w:rsid w:val="00C52ED6"/>
    <w:rsid w:val="00C53061"/>
    <w:rsid w:val="00C53E6E"/>
    <w:rsid w:val="00C5489E"/>
    <w:rsid w:val="00C54F5F"/>
    <w:rsid w:val="00C556B0"/>
    <w:rsid w:val="00C60006"/>
    <w:rsid w:val="00C607DE"/>
    <w:rsid w:val="00C62776"/>
    <w:rsid w:val="00C65E09"/>
    <w:rsid w:val="00C66AD5"/>
    <w:rsid w:val="00C66DA9"/>
    <w:rsid w:val="00C67B82"/>
    <w:rsid w:val="00C705BE"/>
    <w:rsid w:val="00C712E1"/>
    <w:rsid w:val="00C7298C"/>
    <w:rsid w:val="00C72D6D"/>
    <w:rsid w:val="00C73037"/>
    <w:rsid w:val="00C753A0"/>
    <w:rsid w:val="00C75A29"/>
    <w:rsid w:val="00C77636"/>
    <w:rsid w:val="00C77D49"/>
    <w:rsid w:val="00C802F7"/>
    <w:rsid w:val="00C8233C"/>
    <w:rsid w:val="00C84032"/>
    <w:rsid w:val="00C86BA6"/>
    <w:rsid w:val="00C90415"/>
    <w:rsid w:val="00C92CAB"/>
    <w:rsid w:val="00C93BDD"/>
    <w:rsid w:val="00C93EAA"/>
    <w:rsid w:val="00C949D8"/>
    <w:rsid w:val="00C94A77"/>
    <w:rsid w:val="00C95BF0"/>
    <w:rsid w:val="00CA0FA6"/>
    <w:rsid w:val="00CA1B0B"/>
    <w:rsid w:val="00CA238F"/>
    <w:rsid w:val="00CA2508"/>
    <w:rsid w:val="00CA2794"/>
    <w:rsid w:val="00CA3802"/>
    <w:rsid w:val="00CA4CB0"/>
    <w:rsid w:val="00CA5FD7"/>
    <w:rsid w:val="00CB26FA"/>
    <w:rsid w:val="00CB2BBE"/>
    <w:rsid w:val="00CC005E"/>
    <w:rsid w:val="00CC0C85"/>
    <w:rsid w:val="00CC2867"/>
    <w:rsid w:val="00CC5AA5"/>
    <w:rsid w:val="00CC7624"/>
    <w:rsid w:val="00CD19F7"/>
    <w:rsid w:val="00CD5705"/>
    <w:rsid w:val="00CD6691"/>
    <w:rsid w:val="00CD753D"/>
    <w:rsid w:val="00CE0F51"/>
    <w:rsid w:val="00CE1B22"/>
    <w:rsid w:val="00CE1D75"/>
    <w:rsid w:val="00CE393C"/>
    <w:rsid w:val="00CE52A2"/>
    <w:rsid w:val="00CE5740"/>
    <w:rsid w:val="00CE5F2D"/>
    <w:rsid w:val="00CE735D"/>
    <w:rsid w:val="00CF0A39"/>
    <w:rsid w:val="00CF2759"/>
    <w:rsid w:val="00CF27FF"/>
    <w:rsid w:val="00CF2938"/>
    <w:rsid w:val="00CF3081"/>
    <w:rsid w:val="00CF31CA"/>
    <w:rsid w:val="00CF326E"/>
    <w:rsid w:val="00D00D81"/>
    <w:rsid w:val="00D02913"/>
    <w:rsid w:val="00D02D8A"/>
    <w:rsid w:val="00D04793"/>
    <w:rsid w:val="00D0585A"/>
    <w:rsid w:val="00D10924"/>
    <w:rsid w:val="00D109D9"/>
    <w:rsid w:val="00D128E3"/>
    <w:rsid w:val="00D1685B"/>
    <w:rsid w:val="00D223A7"/>
    <w:rsid w:val="00D23BBB"/>
    <w:rsid w:val="00D2492E"/>
    <w:rsid w:val="00D25AEA"/>
    <w:rsid w:val="00D26182"/>
    <w:rsid w:val="00D267B9"/>
    <w:rsid w:val="00D273FF"/>
    <w:rsid w:val="00D27BCC"/>
    <w:rsid w:val="00D3233A"/>
    <w:rsid w:val="00D33501"/>
    <w:rsid w:val="00D33CAF"/>
    <w:rsid w:val="00D343CD"/>
    <w:rsid w:val="00D34510"/>
    <w:rsid w:val="00D37833"/>
    <w:rsid w:val="00D40D2B"/>
    <w:rsid w:val="00D40FBD"/>
    <w:rsid w:val="00D41398"/>
    <w:rsid w:val="00D418FB"/>
    <w:rsid w:val="00D42604"/>
    <w:rsid w:val="00D42770"/>
    <w:rsid w:val="00D446E5"/>
    <w:rsid w:val="00D4540E"/>
    <w:rsid w:val="00D4741B"/>
    <w:rsid w:val="00D477A1"/>
    <w:rsid w:val="00D50B10"/>
    <w:rsid w:val="00D5158F"/>
    <w:rsid w:val="00D527B8"/>
    <w:rsid w:val="00D542AB"/>
    <w:rsid w:val="00D54522"/>
    <w:rsid w:val="00D553D5"/>
    <w:rsid w:val="00D55B32"/>
    <w:rsid w:val="00D57719"/>
    <w:rsid w:val="00D57FD3"/>
    <w:rsid w:val="00D60719"/>
    <w:rsid w:val="00D61599"/>
    <w:rsid w:val="00D62DF9"/>
    <w:rsid w:val="00D6675C"/>
    <w:rsid w:val="00D67140"/>
    <w:rsid w:val="00D67B9C"/>
    <w:rsid w:val="00D70FA6"/>
    <w:rsid w:val="00D7106C"/>
    <w:rsid w:val="00D72C91"/>
    <w:rsid w:val="00D7329A"/>
    <w:rsid w:val="00D732BD"/>
    <w:rsid w:val="00D74FD9"/>
    <w:rsid w:val="00D750C2"/>
    <w:rsid w:val="00D83051"/>
    <w:rsid w:val="00D83E28"/>
    <w:rsid w:val="00D843CB"/>
    <w:rsid w:val="00D85708"/>
    <w:rsid w:val="00D90353"/>
    <w:rsid w:val="00D906C6"/>
    <w:rsid w:val="00D90D99"/>
    <w:rsid w:val="00D90DE5"/>
    <w:rsid w:val="00D91B9B"/>
    <w:rsid w:val="00D92129"/>
    <w:rsid w:val="00D9458C"/>
    <w:rsid w:val="00D95F70"/>
    <w:rsid w:val="00D97EF9"/>
    <w:rsid w:val="00DA0195"/>
    <w:rsid w:val="00DA1309"/>
    <w:rsid w:val="00DA1963"/>
    <w:rsid w:val="00DA20E7"/>
    <w:rsid w:val="00DA2342"/>
    <w:rsid w:val="00DA402B"/>
    <w:rsid w:val="00DB204F"/>
    <w:rsid w:val="00DB2CC0"/>
    <w:rsid w:val="00DB3A63"/>
    <w:rsid w:val="00DB53F7"/>
    <w:rsid w:val="00DB6289"/>
    <w:rsid w:val="00DC069B"/>
    <w:rsid w:val="00DC1F4D"/>
    <w:rsid w:val="00DC3347"/>
    <w:rsid w:val="00DC6E0D"/>
    <w:rsid w:val="00DD1466"/>
    <w:rsid w:val="00DD1962"/>
    <w:rsid w:val="00DD198A"/>
    <w:rsid w:val="00DD1E8D"/>
    <w:rsid w:val="00DD3595"/>
    <w:rsid w:val="00DD58FC"/>
    <w:rsid w:val="00DD727F"/>
    <w:rsid w:val="00DE3198"/>
    <w:rsid w:val="00DE4154"/>
    <w:rsid w:val="00DE4D6C"/>
    <w:rsid w:val="00DE50D6"/>
    <w:rsid w:val="00DE784D"/>
    <w:rsid w:val="00DF05A1"/>
    <w:rsid w:val="00DF0DE9"/>
    <w:rsid w:val="00DF2054"/>
    <w:rsid w:val="00DF406F"/>
    <w:rsid w:val="00DF4A55"/>
    <w:rsid w:val="00DF72B9"/>
    <w:rsid w:val="00DF7F50"/>
    <w:rsid w:val="00E007D4"/>
    <w:rsid w:val="00E10D7F"/>
    <w:rsid w:val="00E10F69"/>
    <w:rsid w:val="00E1187A"/>
    <w:rsid w:val="00E121FB"/>
    <w:rsid w:val="00E12E0E"/>
    <w:rsid w:val="00E13F98"/>
    <w:rsid w:val="00E15B1D"/>
    <w:rsid w:val="00E22CC3"/>
    <w:rsid w:val="00E23893"/>
    <w:rsid w:val="00E2511F"/>
    <w:rsid w:val="00E25B2E"/>
    <w:rsid w:val="00E31364"/>
    <w:rsid w:val="00E318C2"/>
    <w:rsid w:val="00E33180"/>
    <w:rsid w:val="00E34A1B"/>
    <w:rsid w:val="00E34B23"/>
    <w:rsid w:val="00E41A47"/>
    <w:rsid w:val="00E44BC1"/>
    <w:rsid w:val="00E4574F"/>
    <w:rsid w:val="00E471A2"/>
    <w:rsid w:val="00E5330A"/>
    <w:rsid w:val="00E53B3E"/>
    <w:rsid w:val="00E53E9A"/>
    <w:rsid w:val="00E62BA3"/>
    <w:rsid w:val="00E62D46"/>
    <w:rsid w:val="00E645BD"/>
    <w:rsid w:val="00E64CED"/>
    <w:rsid w:val="00E66279"/>
    <w:rsid w:val="00E66B31"/>
    <w:rsid w:val="00E67DD5"/>
    <w:rsid w:val="00E70EB3"/>
    <w:rsid w:val="00E71A5F"/>
    <w:rsid w:val="00E71D96"/>
    <w:rsid w:val="00E7436C"/>
    <w:rsid w:val="00E749C8"/>
    <w:rsid w:val="00E77292"/>
    <w:rsid w:val="00E8231F"/>
    <w:rsid w:val="00E831F3"/>
    <w:rsid w:val="00E84F26"/>
    <w:rsid w:val="00E87353"/>
    <w:rsid w:val="00E87768"/>
    <w:rsid w:val="00E9377F"/>
    <w:rsid w:val="00E9508E"/>
    <w:rsid w:val="00E95898"/>
    <w:rsid w:val="00E9590A"/>
    <w:rsid w:val="00EA0131"/>
    <w:rsid w:val="00EA0B32"/>
    <w:rsid w:val="00EA0E31"/>
    <w:rsid w:val="00EA10A8"/>
    <w:rsid w:val="00EA5B5E"/>
    <w:rsid w:val="00EB6CFF"/>
    <w:rsid w:val="00EC053D"/>
    <w:rsid w:val="00EC0ECC"/>
    <w:rsid w:val="00EC1538"/>
    <w:rsid w:val="00ED0056"/>
    <w:rsid w:val="00ED1E5D"/>
    <w:rsid w:val="00ED2358"/>
    <w:rsid w:val="00ED32D3"/>
    <w:rsid w:val="00ED33FD"/>
    <w:rsid w:val="00ED4687"/>
    <w:rsid w:val="00ED46CA"/>
    <w:rsid w:val="00ED50E4"/>
    <w:rsid w:val="00ED5C71"/>
    <w:rsid w:val="00EE04D2"/>
    <w:rsid w:val="00EE4E0A"/>
    <w:rsid w:val="00EE663A"/>
    <w:rsid w:val="00EE680B"/>
    <w:rsid w:val="00EF0731"/>
    <w:rsid w:val="00EF1169"/>
    <w:rsid w:val="00EF167A"/>
    <w:rsid w:val="00EF2BF4"/>
    <w:rsid w:val="00EF4307"/>
    <w:rsid w:val="00EF44D4"/>
    <w:rsid w:val="00EF53C3"/>
    <w:rsid w:val="00EF5570"/>
    <w:rsid w:val="00EF5FFB"/>
    <w:rsid w:val="00EF6617"/>
    <w:rsid w:val="00EF70D0"/>
    <w:rsid w:val="00EF7C41"/>
    <w:rsid w:val="00F00D41"/>
    <w:rsid w:val="00F018AA"/>
    <w:rsid w:val="00F03FF2"/>
    <w:rsid w:val="00F10F17"/>
    <w:rsid w:val="00F11E71"/>
    <w:rsid w:val="00F13266"/>
    <w:rsid w:val="00F14A65"/>
    <w:rsid w:val="00F14ACD"/>
    <w:rsid w:val="00F163EB"/>
    <w:rsid w:val="00F16A61"/>
    <w:rsid w:val="00F17CE1"/>
    <w:rsid w:val="00F20F55"/>
    <w:rsid w:val="00F220BF"/>
    <w:rsid w:val="00F2452C"/>
    <w:rsid w:val="00F26179"/>
    <w:rsid w:val="00F263D3"/>
    <w:rsid w:val="00F2734E"/>
    <w:rsid w:val="00F303F9"/>
    <w:rsid w:val="00F314FA"/>
    <w:rsid w:val="00F321FC"/>
    <w:rsid w:val="00F355A1"/>
    <w:rsid w:val="00F35D58"/>
    <w:rsid w:val="00F36037"/>
    <w:rsid w:val="00F37022"/>
    <w:rsid w:val="00F40981"/>
    <w:rsid w:val="00F4133A"/>
    <w:rsid w:val="00F438A1"/>
    <w:rsid w:val="00F44D15"/>
    <w:rsid w:val="00F44E0A"/>
    <w:rsid w:val="00F516C3"/>
    <w:rsid w:val="00F53FD7"/>
    <w:rsid w:val="00F546E4"/>
    <w:rsid w:val="00F5720C"/>
    <w:rsid w:val="00F6039E"/>
    <w:rsid w:val="00F61E58"/>
    <w:rsid w:val="00F63FC4"/>
    <w:rsid w:val="00F64A08"/>
    <w:rsid w:val="00F666EA"/>
    <w:rsid w:val="00F66E82"/>
    <w:rsid w:val="00F66FFB"/>
    <w:rsid w:val="00F713A7"/>
    <w:rsid w:val="00F71632"/>
    <w:rsid w:val="00F71AB3"/>
    <w:rsid w:val="00F71E5B"/>
    <w:rsid w:val="00F74425"/>
    <w:rsid w:val="00F75044"/>
    <w:rsid w:val="00F75C9A"/>
    <w:rsid w:val="00F77EA5"/>
    <w:rsid w:val="00F808CF"/>
    <w:rsid w:val="00F80C61"/>
    <w:rsid w:val="00F8183B"/>
    <w:rsid w:val="00F81BC3"/>
    <w:rsid w:val="00F849C2"/>
    <w:rsid w:val="00F851EB"/>
    <w:rsid w:val="00F85693"/>
    <w:rsid w:val="00F90027"/>
    <w:rsid w:val="00F9291E"/>
    <w:rsid w:val="00F95378"/>
    <w:rsid w:val="00FA0FE4"/>
    <w:rsid w:val="00FA1ACD"/>
    <w:rsid w:val="00FA2087"/>
    <w:rsid w:val="00FA2E15"/>
    <w:rsid w:val="00FA321B"/>
    <w:rsid w:val="00FA44C0"/>
    <w:rsid w:val="00FA78DD"/>
    <w:rsid w:val="00FB1587"/>
    <w:rsid w:val="00FB2AC2"/>
    <w:rsid w:val="00FB5B6F"/>
    <w:rsid w:val="00FB5F7F"/>
    <w:rsid w:val="00FC1972"/>
    <w:rsid w:val="00FC5296"/>
    <w:rsid w:val="00FC55F7"/>
    <w:rsid w:val="00FC5806"/>
    <w:rsid w:val="00FD0867"/>
    <w:rsid w:val="00FD1307"/>
    <w:rsid w:val="00FD3F00"/>
    <w:rsid w:val="00FD71B7"/>
    <w:rsid w:val="00FE03E9"/>
    <w:rsid w:val="00FE2408"/>
    <w:rsid w:val="00FE2694"/>
    <w:rsid w:val="00FF002C"/>
    <w:rsid w:val="00FF074C"/>
    <w:rsid w:val="00FF1290"/>
    <w:rsid w:val="00FF18EC"/>
    <w:rsid w:val="00FF63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599A"/>
    <w:pPr>
      <w:widowControl w:val="0"/>
      <w:bidi/>
      <w:ind w:firstLine="284"/>
      <w:jc w:val="both"/>
    </w:pPr>
    <w:rPr>
      <w:rFonts w:cs="C Nazanin"/>
      <w:sz w:val="22"/>
      <w:szCs w:val="26"/>
    </w:rPr>
  </w:style>
  <w:style w:type="paragraph" w:styleId="Heading1">
    <w:name w:val="heading 1"/>
    <w:basedOn w:val="Normal"/>
    <w:next w:val="Normal"/>
    <w:qFormat/>
    <w:rsid w:val="000274DB"/>
    <w:pPr>
      <w:keepNext/>
      <w:spacing w:after="60"/>
      <w:ind w:firstLine="0"/>
      <w:outlineLvl w:val="0"/>
    </w:pPr>
    <w:rPr>
      <w:rFonts w:ascii="Arial" w:hAnsi="Arial" w:cs="B Titr"/>
      <w:b/>
      <w:bCs/>
      <w:sz w:val="20"/>
      <w:szCs w:val="24"/>
    </w:rPr>
  </w:style>
  <w:style w:type="paragraph" w:styleId="Heading2">
    <w:name w:val="heading 2"/>
    <w:basedOn w:val="Normal"/>
    <w:next w:val="Normal"/>
    <w:qFormat/>
    <w:rsid w:val="00032389"/>
    <w:pPr>
      <w:keepNext/>
      <w:spacing w:before="240" w:after="60"/>
      <w:ind w:firstLine="0"/>
      <w:jc w:val="center"/>
      <w:outlineLvl w:val="1"/>
    </w:pPr>
    <w:rPr>
      <w:rFonts w:ascii="Arial" w:hAnsi="Arial" w:cs="B Homa"/>
      <w:b/>
    </w:rPr>
  </w:style>
  <w:style w:type="paragraph" w:styleId="Heading3">
    <w:name w:val="heading 3"/>
    <w:basedOn w:val="Normal"/>
    <w:next w:val="Normal"/>
    <w:qFormat/>
    <w:rsid w:val="0093170C"/>
    <w:pPr>
      <w:keepNext/>
      <w:spacing w:before="240" w:after="60"/>
      <w:outlineLvl w:val="2"/>
    </w:pPr>
    <w:rPr>
      <w:rFonts w:ascii="Arial" w:hAnsi="Arial" w:cs="B Yagut"/>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75A29"/>
    <w:pPr>
      <w:ind w:firstLine="0"/>
    </w:pPr>
    <w:rPr>
      <w:sz w:val="20"/>
      <w:szCs w:val="20"/>
    </w:rPr>
  </w:style>
  <w:style w:type="character" w:customStyle="1" w:styleId="FootnoteTextChar">
    <w:name w:val="Footnote Text Char"/>
    <w:basedOn w:val="DefaultParagraphFont"/>
    <w:link w:val="FootnoteText"/>
    <w:semiHidden/>
    <w:rsid w:val="002A5A9D"/>
    <w:rPr>
      <w:rFonts w:cs="C Nazanin"/>
    </w:rPr>
  </w:style>
  <w:style w:type="character" w:styleId="FootnoteReference">
    <w:name w:val="footnote reference"/>
    <w:semiHidden/>
    <w:rsid w:val="007E064C"/>
    <w:rPr>
      <w:vertAlign w:val="superscript"/>
    </w:rPr>
  </w:style>
  <w:style w:type="table" w:styleId="TableGrid">
    <w:name w:val="Table Grid"/>
    <w:basedOn w:val="TableNormal"/>
    <w:uiPriority w:val="59"/>
    <w:rsid w:val="008C5A58"/>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فصل"/>
    <w:basedOn w:val="Normal"/>
    <w:link w:val="1-Char"/>
    <w:qFormat/>
    <w:rsid w:val="000B6945"/>
    <w:pPr>
      <w:ind w:firstLine="0"/>
      <w:jc w:val="center"/>
      <w:outlineLvl w:val="0"/>
    </w:pPr>
    <w:rPr>
      <w:rFonts w:ascii="IRTitr" w:hAnsi="IRTitr" w:cs="IRTitr"/>
      <w:sz w:val="50"/>
      <w:szCs w:val="50"/>
    </w:rPr>
  </w:style>
  <w:style w:type="character" w:customStyle="1" w:styleId="1-Char">
    <w:name w:val="1- فصل Char"/>
    <w:basedOn w:val="DefaultParagraphFont"/>
    <w:link w:val="1-"/>
    <w:rsid w:val="000B6945"/>
    <w:rPr>
      <w:rFonts w:ascii="IRTitr" w:hAnsi="IRTitr" w:cs="IRTitr"/>
      <w:sz w:val="50"/>
      <w:szCs w:val="50"/>
    </w:rPr>
  </w:style>
  <w:style w:type="paragraph" w:styleId="Header">
    <w:name w:val="header"/>
    <w:basedOn w:val="Normal"/>
    <w:link w:val="HeaderChar"/>
    <w:rsid w:val="00EF1169"/>
    <w:pPr>
      <w:tabs>
        <w:tab w:val="center" w:pos="4320"/>
        <w:tab w:val="right" w:pos="8640"/>
      </w:tabs>
      <w:ind w:firstLine="0"/>
    </w:pPr>
  </w:style>
  <w:style w:type="character" w:customStyle="1" w:styleId="HeaderChar">
    <w:name w:val="Header Char"/>
    <w:basedOn w:val="DefaultParagraphFont"/>
    <w:link w:val="Header"/>
    <w:rsid w:val="00D83051"/>
    <w:rPr>
      <w:rFonts w:cs="C Nazanin"/>
      <w:sz w:val="22"/>
      <w:szCs w:val="26"/>
    </w:rPr>
  </w:style>
  <w:style w:type="paragraph" w:styleId="Footer">
    <w:name w:val="footer"/>
    <w:basedOn w:val="Normal"/>
    <w:rsid w:val="00E13F98"/>
    <w:pPr>
      <w:tabs>
        <w:tab w:val="center" w:pos="4320"/>
        <w:tab w:val="right" w:pos="8640"/>
      </w:tabs>
    </w:pPr>
  </w:style>
  <w:style w:type="character" w:styleId="PageNumber">
    <w:name w:val="page number"/>
    <w:basedOn w:val="DefaultParagraphFont"/>
    <w:rsid w:val="00E13F98"/>
  </w:style>
  <w:style w:type="paragraph" w:customStyle="1" w:styleId="3-">
    <w:name w:val="3- تیتر دو"/>
    <w:basedOn w:val="Normal"/>
    <w:link w:val="3-Char"/>
    <w:qFormat/>
    <w:rsid w:val="009D4B50"/>
    <w:pPr>
      <w:spacing w:before="240" w:after="60"/>
      <w:ind w:firstLine="0"/>
      <w:outlineLvl w:val="2"/>
    </w:pPr>
    <w:rPr>
      <w:rFonts w:ascii="IRZar" w:hAnsi="IRZar" w:cs="IRZar"/>
      <w:bCs/>
      <w:sz w:val="24"/>
      <w:szCs w:val="24"/>
      <w:lang w:bidi="fa-IR"/>
    </w:rPr>
  </w:style>
  <w:style w:type="character" w:customStyle="1" w:styleId="3-Char">
    <w:name w:val="3- تیتر دو Char"/>
    <w:basedOn w:val="DefaultParagraphFont"/>
    <w:link w:val="3-"/>
    <w:rsid w:val="009D4B50"/>
    <w:rPr>
      <w:rFonts w:ascii="IRZar" w:hAnsi="IRZar" w:cs="IRZar"/>
      <w:bCs/>
      <w:sz w:val="24"/>
      <w:szCs w:val="24"/>
      <w:lang w:bidi="fa-IR"/>
    </w:rPr>
  </w:style>
  <w:style w:type="paragraph" w:styleId="TOC1">
    <w:name w:val="toc 1"/>
    <w:basedOn w:val="Normal"/>
    <w:next w:val="Normal"/>
    <w:uiPriority w:val="39"/>
    <w:rsid w:val="00DF05A1"/>
    <w:pPr>
      <w:spacing w:before="120"/>
      <w:ind w:firstLine="0"/>
    </w:pPr>
    <w:rPr>
      <w:rFonts w:ascii="IRZar" w:hAnsi="IRZar" w:cs="IRZar"/>
      <w:bCs/>
      <w:sz w:val="24"/>
      <w:szCs w:val="24"/>
    </w:rPr>
  </w:style>
  <w:style w:type="paragraph" w:styleId="TOC4">
    <w:name w:val="toc 4"/>
    <w:basedOn w:val="Normal"/>
    <w:next w:val="Normal"/>
    <w:autoRedefine/>
    <w:semiHidden/>
    <w:rsid w:val="00115CAF"/>
    <w:pPr>
      <w:tabs>
        <w:tab w:val="right" w:leader="dot" w:pos="5944"/>
      </w:tabs>
      <w:spacing w:before="300"/>
      <w:ind w:firstLine="0"/>
      <w:jc w:val="center"/>
    </w:pPr>
    <w:rPr>
      <w:rFonts w:cs="B Homa"/>
      <w:noProof/>
      <w:sz w:val="24"/>
      <w:szCs w:val="28"/>
      <w:lang w:bidi="fa-IR"/>
    </w:rPr>
  </w:style>
  <w:style w:type="paragraph" w:styleId="TOC2">
    <w:name w:val="toc 2"/>
    <w:basedOn w:val="Normal"/>
    <w:next w:val="Normal"/>
    <w:uiPriority w:val="39"/>
    <w:rsid w:val="00DF05A1"/>
    <w:pPr>
      <w:spacing w:before="60"/>
      <w:ind w:firstLine="0"/>
    </w:pPr>
    <w:rPr>
      <w:rFonts w:ascii="IRYakout" w:hAnsi="IRYakout" w:cs="IRYakout"/>
      <w:bCs/>
      <w:sz w:val="28"/>
      <w:szCs w:val="28"/>
    </w:rPr>
  </w:style>
  <w:style w:type="character" w:styleId="Hyperlink">
    <w:name w:val="Hyperlink"/>
    <w:uiPriority w:val="99"/>
    <w:rsid w:val="00115CAF"/>
    <w:rPr>
      <w:color w:val="0000FF"/>
      <w:u w:val="single"/>
    </w:rPr>
  </w:style>
  <w:style w:type="paragraph" w:styleId="BalloonText">
    <w:name w:val="Balloon Text"/>
    <w:basedOn w:val="Normal"/>
    <w:link w:val="BalloonTextChar"/>
    <w:rsid w:val="0088599A"/>
    <w:rPr>
      <w:rFonts w:ascii="Tahoma" w:hAnsi="Tahoma" w:cs="Tahoma"/>
      <w:sz w:val="16"/>
      <w:szCs w:val="16"/>
    </w:rPr>
  </w:style>
  <w:style w:type="character" w:customStyle="1" w:styleId="BalloonTextChar">
    <w:name w:val="Balloon Text Char"/>
    <w:basedOn w:val="DefaultParagraphFont"/>
    <w:link w:val="BalloonText"/>
    <w:rsid w:val="0088599A"/>
    <w:rPr>
      <w:rFonts w:ascii="Tahoma" w:hAnsi="Tahoma" w:cs="Tahoma"/>
      <w:sz w:val="16"/>
      <w:szCs w:val="16"/>
    </w:rPr>
  </w:style>
  <w:style w:type="paragraph" w:customStyle="1" w:styleId="1-0">
    <w:name w:val="1- متن"/>
    <w:basedOn w:val="Normal"/>
    <w:link w:val="1-Char0"/>
    <w:qFormat/>
    <w:rsid w:val="0088599A"/>
    <w:rPr>
      <w:rFonts w:ascii="IRNazli" w:hAnsi="IRNazli" w:cs="IRNazli"/>
      <w:sz w:val="28"/>
      <w:szCs w:val="28"/>
      <w:lang w:bidi="fa-IR"/>
    </w:rPr>
  </w:style>
  <w:style w:type="character" w:customStyle="1" w:styleId="1-Char0">
    <w:name w:val="1- متن Char"/>
    <w:basedOn w:val="DefaultParagraphFont"/>
    <w:link w:val="1-0"/>
    <w:rsid w:val="0088599A"/>
    <w:rPr>
      <w:rFonts w:ascii="IRNazli" w:hAnsi="IRNazli" w:cs="IRNazli"/>
      <w:sz w:val="28"/>
      <w:szCs w:val="28"/>
      <w:lang w:bidi="fa-IR"/>
    </w:rPr>
  </w:style>
  <w:style w:type="paragraph" w:customStyle="1" w:styleId="5-">
    <w:name w:val="5- ترجمه آیت"/>
    <w:basedOn w:val="Normal"/>
    <w:link w:val="5-Char"/>
    <w:qFormat/>
    <w:rsid w:val="00A34603"/>
    <w:rPr>
      <w:rFonts w:ascii="IRNazli" w:hAnsi="IRNazli" w:cs="IRNazli"/>
      <w:sz w:val="26"/>
      <w:lang w:bidi="fa-IR"/>
    </w:rPr>
  </w:style>
  <w:style w:type="character" w:customStyle="1" w:styleId="5-Char">
    <w:name w:val="5- ترجمه آیت Char"/>
    <w:basedOn w:val="DefaultParagraphFont"/>
    <w:link w:val="5-"/>
    <w:rsid w:val="00A34603"/>
    <w:rPr>
      <w:rFonts w:ascii="IRNazli" w:hAnsi="IRNazli" w:cs="IRNazli"/>
      <w:sz w:val="26"/>
      <w:szCs w:val="26"/>
      <w:lang w:bidi="fa-IR"/>
    </w:rPr>
  </w:style>
  <w:style w:type="paragraph" w:customStyle="1" w:styleId="6-">
    <w:name w:val="6- احادیث"/>
    <w:basedOn w:val="Normal"/>
    <w:link w:val="6-Char"/>
    <w:qFormat/>
    <w:rsid w:val="002A5A9D"/>
    <w:rPr>
      <w:rFonts w:ascii="KFGQPC Uthman Taha Naskh" w:hAnsi="KFGQPC Uthman Taha Naskh" w:cs="KFGQPC Uthman Taha Naskh"/>
      <w:sz w:val="27"/>
      <w:szCs w:val="27"/>
    </w:rPr>
  </w:style>
  <w:style w:type="character" w:customStyle="1" w:styleId="6-Char">
    <w:name w:val="6- احادیث Char"/>
    <w:basedOn w:val="DefaultParagraphFont"/>
    <w:link w:val="6-"/>
    <w:rsid w:val="002A5A9D"/>
    <w:rPr>
      <w:rFonts w:ascii="KFGQPC Uthman Taha Naskh" w:hAnsi="KFGQPC Uthman Taha Naskh" w:cs="KFGQPC Uthman Taha Naskh"/>
      <w:sz w:val="27"/>
      <w:szCs w:val="27"/>
    </w:rPr>
  </w:style>
  <w:style w:type="paragraph" w:customStyle="1" w:styleId="8-">
    <w:name w:val="8- پاورقی"/>
    <w:basedOn w:val="FootnoteText"/>
    <w:link w:val="8-Char"/>
    <w:qFormat/>
    <w:rsid w:val="002A5A9D"/>
    <w:pPr>
      <w:ind w:left="272" w:hanging="272"/>
    </w:pPr>
    <w:rPr>
      <w:rFonts w:ascii="IRNazli" w:hAnsi="IRNazli" w:cs="IRNazli"/>
      <w:sz w:val="24"/>
      <w:szCs w:val="24"/>
      <w:lang w:bidi="fa-IR"/>
    </w:rPr>
  </w:style>
  <w:style w:type="character" w:customStyle="1" w:styleId="8-Char">
    <w:name w:val="8- پاورقی Char"/>
    <w:basedOn w:val="FootnoteTextChar"/>
    <w:link w:val="8-"/>
    <w:rsid w:val="002A5A9D"/>
    <w:rPr>
      <w:rFonts w:ascii="IRNazli" w:hAnsi="IRNazli" w:cs="IRNazli"/>
      <w:sz w:val="24"/>
      <w:szCs w:val="24"/>
      <w:lang w:bidi="fa-IR"/>
    </w:rPr>
  </w:style>
  <w:style w:type="paragraph" w:customStyle="1" w:styleId="2-">
    <w:name w:val="2- تیتر اول"/>
    <w:basedOn w:val="Normal"/>
    <w:link w:val="2-Char"/>
    <w:qFormat/>
    <w:rsid w:val="005967D2"/>
    <w:pPr>
      <w:spacing w:before="360" w:after="240"/>
      <w:ind w:firstLine="0"/>
      <w:jc w:val="center"/>
      <w:outlineLvl w:val="1"/>
    </w:pPr>
    <w:rPr>
      <w:rFonts w:ascii="IRYakout" w:hAnsi="IRYakout" w:cs="IRYakout"/>
      <w:bCs/>
      <w:sz w:val="32"/>
      <w:szCs w:val="32"/>
    </w:rPr>
  </w:style>
  <w:style w:type="character" w:customStyle="1" w:styleId="2-Char">
    <w:name w:val="2- تیتر اول Char"/>
    <w:basedOn w:val="DefaultParagraphFont"/>
    <w:link w:val="2-"/>
    <w:rsid w:val="005967D2"/>
    <w:rPr>
      <w:rFonts w:ascii="IRYakout" w:hAnsi="IRYakout" w:cs="IRYakout"/>
      <w:bCs/>
      <w:sz w:val="32"/>
      <w:szCs w:val="32"/>
    </w:rPr>
  </w:style>
  <w:style w:type="paragraph" w:customStyle="1" w:styleId="8-0">
    <w:name w:val="8- متن بولد"/>
    <w:basedOn w:val="1-0"/>
    <w:link w:val="8-Char0"/>
    <w:qFormat/>
    <w:rsid w:val="002D4B46"/>
    <w:rPr>
      <w:bCs/>
      <w:sz w:val="24"/>
      <w:szCs w:val="24"/>
    </w:rPr>
  </w:style>
  <w:style w:type="character" w:customStyle="1" w:styleId="8-Char0">
    <w:name w:val="8- متن بولد Char"/>
    <w:basedOn w:val="1-Char0"/>
    <w:link w:val="8-0"/>
    <w:rsid w:val="002D4B46"/>
    <w:rPr>
      <w:rFonts w:ascii="IRNazli" w:hAnsi="IRNazli" w:cs="IRNazli"/>
      <w:bCs/>
      <w:sz w:val="24"/>
      <w:szCs w:val="24"/>
      <w:lang w:bidi="fa-IR"/>
    </w:rPr>
  </w:style>
  <w:style w:type="paragraph" w:customStyle="1" w:styleId="4-">
    <w:name w:val="4- آیت"/>
    <w:basedOn w:val="Normal"/>
    <w:link w:val="4-Char"/>
    <w:qFormat/>
    <w:rsid w:val="00DA402B"/>
    <w:rPr>
      <w:rFonts w:ascii="KFGQPC Uthmanic Script HAFS" w:hAnsi="KFGQPC Uthmanic Script HAFS" w:cs="KFGQPC Uthmanic Script HAFS"/>
      <w:sz w:val="28"/>
      <w:szCs w:val="28"/>
      <w:shd w:val="clear" w:color="auto" w:fill="FFFFFF"/>
    </w:rPr>
  </w:style>
  <w:style w:type="paragraph" w:styleId="TOC3">
    <w:name w:val="toc 3"/>
    <w:basedOn w:val="Normal"/>
    <w:next w:val="Normal"/>
    <w:uiPriority w:val="39"/>
    <w:rsid w:val="009D4B50"/>
    <w:pPr>
      <w:ind w:left="284" w:firstLine="0"/>
    </w:pPr>
    <w:rPr>
      <w:rFonts w:ascii="IRNazli" w:hAnsi="IRNazli" w:cs="IRNazli"/>
      <w:sz w:val="28"/>
      <w:szCs w:val="28"/>
    </w:rPr>
  </w:style>
  <w:style w:type="paragraph" w:customStyle="1" w:styleId="7-">
    <w:name w:val="7- نص عربی"/>
    <w:basedOn w:val="Normal"/>
    <w:link w:val="7-Char"/>
    <w:qFormat/>
    <w:rsid w:val="00AC393B"/>
    <w:rPr>
      <w:rFonts w:ascii="mylotus" w:hAnsi="mylotus" w:cs="mylotus"/>
      <w:sz w:val="27"/>
      <w:szCs w:val="27"/>
    </w:rPr>
  </w:style>
  <w:style w:type="character" w:customStyle="1" w:styleId="4-Char">
    <w:name w:val="4- آیت Char"/>
    <w:basedOn w:val="DefaultParagraphFont"/>
    <w:link w:val="4-"/>
    <w:rsid w:val="00DA402B"/>
    <w:rPr>
      <w:rFonts w:ascii="KFGQPC Uthmanic Script HAFS" w:hAnsi="KFGQPC Uthmanic Script HAFS" w:cs="KFGQPC Uthmanic Script HAFS"/>
      <w:sz w:val="28"/>
      <w:szCs w:val="28"/>
    </w:rPr>
  </w:style>
  <w:style w:type="paragraph" w:styleId="ListParagraph">
    <w:name w:val="List Paragraph"/>
    <w:basedOn w:val="Normal"/>
    <w:uiPriority w:val="34"/>
    <w:qFormat/>
    <w:rsid w:val="00DD3595"/>
    <w:pPr>
      <w:ind w:left="720"/>
      <w:contextualSpacing/>
    </w:pPr>
  </w:style>
  <w:style w:type="character" w:customStyle="1" w:styleId="7-Char">
    <w:name w:val="7- نص عربی Char"/>
    <w:basedOn w:val="DefaultParagraphFont"/>
    <w:link w:val="7-"/>
    <w:rsid w:val="00AC393B"/>
    <w:rPr>
      <w:rFonts w:ascii="mylotus" w:hAnsi="mylotus" w:cs="mylotus"/>
      <w:sz w:val="27"/>
      <w:szCs w:val="27"/>
    </w:rPr>
  </w:style>
  <w:style w:type="paragraph" w:customStyle="1" w:styleId="9-">
    <w:name w:val="9- تخریج آیت"/>
    <w:basedOn w:val="Normal"/>
    <w:link w:val="9-Char"/>
    <w:qFormat/>
    <w:rsid w:val="00DF05A1"/>
    <w:rPr>
      <w:rFonts w:ascii="IRLotus" w:hAnsi="IRLotus" w:cs="IRLotus"/>
      <w:color w:val="000000"/>
      <w:sz w:val="24"/>
      <w:szCs w:val="24"/>
      <w:shd w:val="clear" w:color="auto" w:fill="FFFFFF"/>
    </w:rPr>
  </w:style>
  <w:style w:type="character" w:customStyle="1" w:styleId="9-Char">
    <w:name w:val="9- تخریج آیت Char"/>
    <w:basedOn w:val="DefaultParagraphFont"/>
    <w:link w:val="9-"/>
    <w:rsid w:val="00DF05A1"/>
    <w:rPr>
      <w:rFonts w:ascii="IRLotus" w:hAnsi="IRLotus" w:cs="IRLotu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599A"/>
    <w:pPr>
      <w:widowControl w:val="0"/>
      <w:bidi/>
      <w:ind w:firstLine="284"/>
      <w:jc w:val="both"/>
    </w:pPr>
    <w:rPr>
      <w:rFonts w:cs="C Nazanin"/>
      <w:sz w:val="22"/>
      <w:szCs w:val="26"/>
    </w:rPr>
  </w:style>
  <w:style w:type="paragraph" w:styleId="Heading1">
    <w:name w:val="heading 1"/>
    <w:basedOn w:val="Normal"/>
    <w:next w:val="Normal"/>
    <w:qFormat/>
    <w:rsid w:val="000274DB"/>
    <w:pPr>
      <w:keepNext/>
      <w:spacing w:after="60"/>
      <w:ind w:firstLine="0"/>
      <w:outlineLvl w:val="0"/>
    </w:pPr>
    <w:rPr>
      <w:rFonts w:ascii="Arial" w:hAnsi="Arial" w:cs="B Titr"/>
      <w:b/>
      <w:bCs/>
      <w:sz w:val="20"/>
      <w:szCs w:val="24"/>
    </w:rPr>
  </w:style>
  <w:style w:type="paragraph" w:styleId="Heading2">
    <w:name w:val="heading 2"/>
    <w:basedOn w:val="Normal"/>
    <w:next w:val="Normal"/>
    <w:qFormat/>
    <w:rsid w:val="00032389"/>
    <w:pPr>
      <w:keepNext/>
      <w:spacing w:before="240" w:after="60"/>
      <w:ind w:firstLine="0"/>
      <w:jc w:val="center"/>
      <w:outlineLvl w:val="1"/>
    </w:pPr>
    <w:rPr>
      <w:rFonts w:ascii="Arial" w:hAnsi="Arial" w:cs="B Homa"/>
      <w:b/>
    </w:rPr>
  </w:style>
  <w:style w:type="paragraph" w:styleId="Heading3">
    <w:name w:val="heading 3"/>
    <w:basedOn w:val="Normal"/>
    <w:next w:val="Normal"/>
    <w:qFormat/>
    <w:rsid w:val="0093170C"/>
    <w:pPr>
      <w:keepNext/>
      <w:spacing w:before="240" w:after="60"/>
      <w:outlineLvl w:val="2"/>
    </w:pPr>
    <w:rPr>
      <w:rFonts w:ascii="Arial" w:hAnsi="Arial" w:cs="B Yagut"/>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75A29"/>
    <w:pPr>
      <w:ind w:firstLine="0"/>
    </w:pPr>
    <w:rPr>
      <w:sz w:val="20"/>
      <w:szCs w:val="20"/>
    </w:rPr>
  </w:style>
  <w:style w:type="character" w:customStyle="1" w:styleId="FootnoteTextChar">
    <w:name w:val="Footnote Text Char"/>
    <w:basedOn w:val="DefaultParagraphFont"/>
    <w:link w:val="FootnoteText"/>
    <w:semiHidden/>
    <w:rsid w:val="002A5A9D"/>
    <w:rPr>
      <w:rFonts w:cs="C Nazanin"/>
    </w:rPr>
  </w:style>
  <w:style w:type="character" w:styleId="FootnoteReference">
    <w:name w:val="footnote reference"/>
    <w:semiHidden/>
    <w:rsid w:val="007E064C"/>
    <w:rPr>
      <w:vertAlign w:val="superscript"/>
    </w:rPr>
  </w:style>
  <w:style w:type="table" w:styleId="TableGrid">
    <w:name w:val="Table Grid"/>
    <w:basedOn w:val="TableNormal"/>
    <w:uiPriority w:val="59"/>
    <w:rsid w:val="008C5A58"/>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فصل"/>
    <w:basedOn w:val="Normal"/>
    <w:link w:val="1-Char"/>
    <w:qFormat/>
    <w:rsid w:val="000B6945"/>
    <w:pPr>
      <w:ind w:firstLine="0"/>
      <w:jc w:val="center"/>
      <w:outlineLvl w:val="0"/>
    </w:pPr>
    <w:rPr>
      <w:rFonts w:ascii="IRTitr" w:hAnsi="IRTitr" w:cs="IRTitr"/>
      <w:sz w:val="50"/>
      <w:szCs w:val="50"/>
    </w:rPr>
  </w:style>
  <w:style w:type="character" w:customStyle="1" w:styleId="1-Char">
    <w:name w:val="1- فصل Char"/>
    <w:basedOn w:val="DefaultParagraphFont"/>
    <w:link w:val="1-"/>
    <w:rsid w:val="000B6945"/>
    <w:rPr>
      <w:rFonts w:ascii="IRTitr" w:hAnsi="IRTitr" w:cs="IRTitr"/>
      <w:sz w:val="50"/>
      <w:szCs w:val="50"/>
    </w:rPr>
  </w:style>
  <w:style w:type="paragraph" w:styleId="Header">
    <w:name w:val="header"/>
    <w:basedOn w:val="Normal"/>
    <w:link w:val="HeaderChar"/>
    <w:rsid w:val="00EF1169"/>
    <w:pPr>
      <w:tabs>
        <w:tab w:val="center" w:pos="4320"/>
        <w:tab w:val="right" w:pos="8640"/>
      </w:tabs>
      <w:ind w:firstLine="0"/>
    </w:pPr>
  </w:style>
  <w:style w:type="character" w:customStyle="1" w:styleId="HeaderChar">
    <w:name w:val="Header Char"/>
    <w:basedOn w:val="DefaultParagraphFont"/>
    <w:link w:val="Header"/>
    <w:rsid w:val="00D83051"/>
    <w:rPr>
      <w:rFonts w:cs="C Nazanin"/>
      <w:sz w:val="22"/>
      <w:szCs w:val="26"/>
    </w:rPr>
  </w:style>
  <w:style w:type="paragraph" w:styleId="Footer">
    <w:name w:val="footer"/>
    <w:basedOn w:val="Normal"/>
    <w:rsid w:val="00E13F98"/>
    <w:pPr>
      <w:tabs>
        <w:tab w:val="center" w:pos="4320"/>
        <w:tab w:val="right" w:pos="8640"/>
      </w:tabs>
    </w:pPr>
  </w:style>
  <w:style w:type="character" w:styleId="PageNumber">
    <w:name w:val="page number"/>
    <w:basedOn w:val="DefaultParagraphFont"/>
    <w:rsid w:val="00E13F98"/>
  </w:style>
  <w:style w:type="paragraph" w:customStyle="1" w:styleId="3-">
    <w:name w:val="3- تیتر دو"/>
    <w:basedOn w:val="Normal"/>
    <w:link w:val="3-Char"/>
    <w:qFormat/>
    <w:rsid w:val="009D4B50"/>
    <w:pPr>
      <w:spacing w:before="240" w:after="60"/>
      <w:ind w:firstLine="0"/>
      <w:outlineLvl w:val="2"/>
    </w:pPr>
    <w:rPr>
      <w:rFonts w:ascii="IRZar" w:hAnsi="IRZar" w:cs="IRZar"/>
      <w:bCs/>
      <w:sz w:val="24"/>
      <w:szCs w:val="24"/>
      <w:lang w:bidi="fa-IR"/>
    </w:rPr>
  </w:style>
  <w:style w:type="character" w:customStyle="1" w:styleId="3-Char">
    <w:name w:val="3- تیتر دو Char"/>
    <w:basedOn w:val="DefaultParagraphFont"/>
    <w:link w:val="3-"/>
    <w:rsid w:val="009D4B50"/>
    <w:rPr>
      <w:rFonts w:ascii="IRZar" w:hAnsi="IRZar" w:cs="IRZar"/>
      <w:bCs/>
      <w:sz w:val="24"/>
      <w:szCs w:val="24"/>
      <w:lang w:bidi="fa-IR"/>
    </w:rPr>
  </w:style>
  <w:style w:type="paragraph" w:styleId="TOC1">
    <w:name w:val="toc 1"/>
    <w:basedOn w:val="Normal"/>
    <w:next w:val="Normal"/>
    <w:uiPriority w:val="39"/>
    <w:rsid w:val="00DF05A1"/>
    <w:pPr>
      <w:spacing w:before="120"/>
      <w:ind w:firstLine="0"/>
    </w:pPr>
    <w:rPr>
      <w:rFonts w:ascii="IRZar" w:hAnsi="IRZar" w:cs="IRZar"/>
      <w:bCs/>
      <w:sz w:val="24"/>
      <w:szCs w:val="24"/>
    </w:rPr>
  </w:style>
  <w:style w:type="paragraph" w:styleId="TOC4">
    <w:name w:val="toc 4"/>
    <w:basedOn w:val="Normal"/>
    <w:next w:val="Normal"/>
    <w:autoRedefine/>
    <w:semiHidden/>
    <w:rsid w:val="00115CAF"/>
    <w:pPr>
      <w:tabs>
        <w:tab w:val="right" w:leader="dot" w:pos="5944"/>
      </w:tabs>
      <w:spacing w:before="300"/>
      <w:ind w:firstLine="0"/>
      <w:jc w:val="center"/>
    </w:pPr>
    <w:rPr>
      <w:rFonts w:cs="B Homa"/>
      <w:noProof/>
      <w:sz w:val="24"/>
      <w:szCs w:val="28"/>
      <w:lang w:bidi="fa-IR"/>
    </w:rPr>
  </w:style>
  <w:style w:type="paragraph" w:styleId="TOC2">
    <w:name w:val="toc 2"/>
    <w:basedOn w:val="Normal"/>
    <w:next w:val="Normal"/>
    <w:uiPriority w:val="39"/>
    <w:rsid w:val="00DF05A1"/>
    <w:pPr>
      <w:spacing w:before="60"/>
      <w:ind w:firstLine="0"/>
    </w:pPr>
    <w:rPr>
      <w:rFonts w:ascii="IRYakout" w:hAnsi="IRYakout" w:cs="IRYakout"/>
      <w:bCs/>
      <w:sz w:val="28"/>
      <w:szCs w:val="28"/>
    </w:rPr>
  </w:style>
  <w:style w:type="character" w:styleId="Hyperlink">
    <w:name w:val="Hyperlink"/>
    <w:uiPriority w:val="99"/>
    <w:rsid w:val="00115CAF"/>
    <w:rPr>
      <w:color w:val="0000FF"/>
      <w:u w:val="single"/>
    </w:rPr>
  </w:style>
  <w:style w:type="paragraph" w:styleId="BalloonText">
    <w:name w:val="Balloon Text"/>
    <w:basedOn w:val="Normal"/>
    <w:link w:val="BalloonTextChar"/>
    <w:rsid w:val="0088599A"/>
    <w:rPr>
      <w:rFonts w:ascii="Tahoma" w:hAnsi="Tahoma" w:cs="Tahoma"/>
      <w:sz w:val="16"/>
      <w:szCs w:val="16"/>
    </w:rPr>
  </w:style>
  <w:style w:type="character" w:customStyle="1" w:styleId="BalloonTextChar">
    <w:name w:val="Balloon Text Char"/>
    <w:basedOn w:val="DefaultParagraphFont"/>
    <w:link w:val="BalloonText"/>
    <w:rsid w:val="0088599A"/>
    <w:rPr>
      <w:rFonts w:ascii="Tahoma" w:hAnsi="Tahoma" w:cs="Tahoma"/>
      <w:sz w:val="16"/>
      <w:szCs w:val="16"/>
    </w:rPr>
  </w:style>
  <w:style w:type="paragraph" w:customStyle="1" w:styleId="1-0">
    <w:name w:val="1- متن"/>
    <w:basedOn w:val="Normal"/>
    <w:link w:val="1-Char0"/>
    <w:qFormat/>
    <w:rsid w:val="0088599A"/>
    <w:rPr>
      <w:rFonts w:ascii="IRNazli" w:hAnsi="IRNazli" w:cs="IRNazli"/>
      <w:sz w:val="28"/>
      <w:szCs w:val="28"/>
      <w:lang w:bidi="fa-IR"/>
    </w:rPr>
  </w:style>
  <w:style w:type="character" w:customStyle="1" w:styleId="1-Char0">
    <w:name w:val="1- متن Char"/>
    <w:basedOn w:val="DefaultParagraphFont"/>
    <w:link w:val="1-0"/>
    <w:rsid w:val="0088599A"/>
    <w:rPr>
      <w:rFonts w:ascii="IRNazli" w:hAnsi="IRNazli" w:cs="IRNazli"/>
      <w:sz w:val="28"/>
      <w:szCs w:val="28"/>
      <w:lang w:bidi="fa-IR"/>
    </w:rPr>
  </w:style>
  <w:style w:type="paragraph" w:customStyle="1" w:styleId="5-">
    <w:name w:val="5- ترجمه آیت"/>
    <w:basedOn w:val="Normal"/>
    <w:link w:val="5-Char"/>
    <w:qFormat/>
    <w:rsid w:val="00A34603"/>
    <w:rPr>
      <w:rFonts w:ascii="IRNazli" w:hAnsi="IRNazli" w:cs="IRNazli"/>
      <w:sz w:val="26"/>
      <w:lang w:bidi="fa-IR"/>
    </w:rPr>
  </w:style>
  <w:style w:type="character" w:customStyle="1" w:styleId="5-Char">
    <w:name w:val="5- ترجمه آیت Char"/>
    <w:basedOn w:val="DefaultParagraphFont"/>
    <w:link w:val="5-"/>
    <w:rsid w:val="00A34603"/>
    <w:rPr>
      <w:rFonts w:ascii="IRNazli" w:hAnsi="IRNazli" w:cs="IRNazli"/>
      <w:sz w:val="26"/>
      <w:szCs w:val="26"/>
      <w:lang w:bidi="fa-IR"/>
    </w:rPr>
  </w:style>
  <w:style w:type="paragraph" w:customStyle="1" w:styleId="6-">
    <w:name w:val="6- احادیث"/>
    <w:basedOn w:val="Normal"/>
    <w:link w:val="6-Char"/>
    <w:qFormat/>
    <w:rsid w:val="002A5A9D"/>
    <w:rPr>
      <w:rFonts w:ascii="KFGQPC Uthman Taha Naskh" w:hAnsi="KFGQPC Uthman Taha Naskh" w:cs="KFGQPC Uthman Taha Naskh"/>
      <w:sz w:val="27"/>
      <w:szCs w:val="27"/>
    </w:rPr>
  </w:style>
  <w:style w:type="character" w:customStyle="1" w:styleId="6-Char">
    <w:name w:val="6- احادیث Char"/>
    <w:basedOn w:val="DefaultParagraphFont"/>
    <w:link w:val="6-"/>
    <w:rsid w:val="002A5A9D"/>
    <w:rPr>
      <w:rFonts w:ascii="KFGQPC Uthman Taha Naskh" w:hAnsi="KFGQPC Uthman Taha Naskh" w:cs="KFGQPC Uthman Taha Naskh"/>
      <w:sz w:val="27"/>
      <w:szCs w:val="27"/>
    </w:rPr>
  </w:style>
  <w:style w:type="paragraph" w:customStyle="1" w:styleId="8-">
    <w:name w:val="8- پاورقی"/>
    <w:basedOn w:val="FootnoteText"/>
    <w:link w:val="8-Char"/>
    <w:qFormat/>
    <w:rsid w:val="002A5A9D"/>
    <w:pPr>
      <w:ind w:left="272" w:hanging="272"/>
    </w:pPr>
    <w:rPr>
      <w:rFonts w:ascii="IRNazli" w:hAnsi="IRNazli" w:cs="IRNazli"/>
      <w:sz w:val="24"/>
      <w:szCs w:val="24"/>
      <w:lang w:bidi="fa-IR"/>
    </w:rPr>
  </w:style>
  <w:style w:type="character" w:customStyle="1" w:styleId="8-Char">
    <w:name w:val="8- پاورقی Char"/>
    <w:basedOn w:val="FootnoteTextChar"/>
    <w:link w:val="8-"/>
    <w:rsid w:val="002A5A9D"/>
    <w:rPr>
      <w:rFonts w:ascii="IRNazli" w:hAnsi="IRNazli" w:cs="IRNazli"/>
      <w:sz w:val="24"/>
      <w:szCs w:val="24"/>
      <w:lang w:bidi="fa-IR"/>
    </w:rPr>
  </w:style>
  <w:style w:type="paragraph" w:customStyle="1" w:styleId="2-">
    <w:name w:val="2- تیتر اول"/>
    <w:basedOn w:val="Normal"/>
    <w:link w:val="2-Char"/>
    <w:qFormat/>
    <w:rsid w:val="005967D2"/>
    <w:pPr>
      <w:spacing w:before="360" w:after="240"/>
      <w:ind w:firstLine="0"/>
      <w:jc w:val="center"/>
      <w:outlineLvl w:val="1"/>
    </w:pPr>
    <w:rPr>
      <w:rFonts w:ascii="IRYakout" w:hAnsi="IRYakout" w:cs="IRYakout"/>
      <w:bCs/>
      <w:sz w:val="32"/>
      <w:szCs w:val="32"/>
    </w:rPr>
  </w:style>
  <w:style w:type="character" w:customStyle="1" w:styleId="2-Char">
    <w:name w:val="2- تیتر اول Char"/>
    <w:basedOn w:val="DefaultParagraphFont"/>
    <w:link w:val="2-"/>
    <w:rsid w:val="005967D2"/>
    <w:rPr>
      <w:rFonts w:ascii="IRYakout" w:hAnsi="IRYakout" w:cs="IRYakout"/>
      <w:bCs/>
      <w:sz w:val="32"/>
      <w:szCs w:val="32"/>
    </w:rPr>
  </w:style>
  <w:style w:type="paragraph" w:customStyle="1" w:styleId="8-0">
    <w:name w:val="8- متن بولد"/>
    <w:basedOn w:val="1-0"/>
    <w:link w:val="8-Char0"/>
    <w:qFormat/>
    <w:rsid w:val="002D4B46"/>
    <w:rPr>
      <w:bCs/>
      <w:sz w:val="24"/>
      <w:szCs w:val="24"/>
    </w:rPr>
  </w:style>
  <w:style w:type="character" w:customStyle="1" w:styleId="8-Char0">
    <w:name w:val="8- متن بولد Char"/>
    <w:basedOn w:val="1-Char0"/>
    <w:link w:val="8-0"/>
    <w:rsid w:val="002D4B46"/>
    <w:rPr>
      <w:rFonts w:ascii="IRNazli" w:hAnsi="IRNazli" w:cs="IRNazli"/>
      <w:bCs/>
      <w:sz w:val="24"/>
      <w:szCs w:val="24"/>
      <w:lang w:bidi="fa-IR"/>
    </w:rPr>
  </w:style>
  <w:style w:type="paragraph" w:customStyle="1" w:styleId="4-">
    <w:name w:val="4- آیت"/>
    <w:basedOn w:val="Normal"/>
    <w:link w:val="4-Char"/>
    <w:qFormat/>
    <w:rsid w:val="00DA402B"/>
    <w:rPr>
      <w:rFonts w:ascii="KFGQPC Uthmanic Script HAFS" w:hAnsi="KFGQPC Uthmanic Script HAFS" w:cs="KFGQPC Uthmanic Script HAFS"/>
      <w:sz w:val="28"/>
      <w:szCs w:val="28"/>
      <w:shd w:val="clear" w:color="auto" w:fill="FFFFFF"/>
    </w:rPr>
  </w:style>
  <w:style w:type="paragraph" w:styleId="TOC3">
    <w:name w:val="toc 3"/>
    <w:basedOn w:val="Normal"/>
    <w:next w:val="Normal"/>
    <w:uiPriority w:val="39"/>
    <w:rsid w:val="009D4B50"/>
    <w:pPr>
      <w:ind w:left="284" w:firstLine="0"/>
    </w:pPr>
    <w:rPr>
      <w:rFonts w:ascii="IRNazli" w:hAnsi="IRNazli" w:cs="IRNazli"/>
      <w:sz w:val="28"/>
      <w:szCs w:val="28"/>
    </w:rPr>
  </w:style>
  <w:style w:type="paragraph" w:customStyle="1" w:styleId="7-">
    <w:name w:val="7- نص عربی"/>
    <w:basedOn w:val="Normal"/>
    <w:link w:val="7-Char"/>
    <w:qFormat/>
    <w:rsid w:val="00AC393B"/>
    <w:rPr>
      <w:rFonts w:ascii="mylotus" w:hAnsi="mylotus" w:cs="mylotus"/>
      <w:sz w:val="27"/>
      <w:szCs w:val="27"/>
    </w:rPr>
  </w:style>
  <w:style w:type="character" w:customStyle="1" w:styleId="4-Char">
    <w:name w:val="4- آیت Char"/>
    <w:basedOn w:val="DefaultParagraphFont"/>
    <w:link w:val="4-"/>
    <w:rsid w:val="00DA402B"/>
    <w:rPr>
      <w:rFonts w:ascii="KFGQPC Uthmanic Script HAFS" w:hAnsi="KFGQPC Uthmanic Script HAFS" w:cs="KFGQPC Uthmanic Script HAFS"/>
      <w:sz w:val="28"/>
      <w:szCs w:val="28"/>
    </w:rPr>
  </w:style>
  <w:style w:type="paragraph" w:styleId="ListParagraph">
    <w:name w:val="List Paragraph"/>
    <w:basedOn w:val="Normal"/>
    <w:uiPriority w:val="34"/>
    <w:qFormat/>
    <w:rsid w:val="00DD3595"/>
    <w:pPr>
      <w:ind w:left="720"/>
      <w:contextualSpacing/>
    </w:pPr>
  </w:style>
  <w:style w:type="character" w:customStyle="1" w:styleId="7-Char">
    <w:name w:val="7- نص عربی Char"/>
    <w:basedOn w:val="DefaultParagraphFont"/>
    <w:link w:val="7-"/>
    <w:rsid w:val="00AC393B"/>
    <w:rPr>
      <w:rFonts w:ascii="mylotus" w:hAnsi="mylotus" w:cs="mylotus"/>
      <w:sz w:val="27"/>
      <w:szCs w:val="27"/>
    </w:rPr>
  </w:style>
  <w:style w:type="paragraph" w:customStyle="1" w:styleId="9-">
    <w:name w:val="9- تخریج آیت"/>
    <w:basedOn w:val="Normal"/>
    <w:link w:val="9-Char"/>
    <w:qFormat/>
    <w:rsid w:val="00DF05A1"/>
    <w:rPr>
      <w:rFonts w:ascii="IRLotus" w:hAnsi="IRLotus" w:cs="IRLotus"/>
      <w:color w:val="000000"/>
      <w:sz w:val="24"/>
      <w:szCs w:val="24"/>
      <w:shd w:val="clear" w:color="auto" w:fill="FFFFFF"/>
    </w:rPr>
  </w:style>
  <w:style w:type="character" w:customStyle="1" w:styleId="9-Char">
    <w:name w:val="9- تخریج آیت Char"/>
    <w:basedOn w:val="DefaultParagraphFont"/>
    <w:link w:val="9-"/>
    <w:rsid w:val="00DF05A1"/>
    <w:rPr>
      <w:rFonts w:ascii="IRLotus" w:hAnsi="IRLotus" w:cs="IRLotu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41"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abnam.cc" TargetMode="Externa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10" Type="http://schemas.openxmlformats.org/officeDocument/2006/relationships/image" Target="media/image1.png"/><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9C275-3592-4F3C-93C9-4DE69C53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32625</Words>
  <Characters>185965</Characters>
  <Application>Microsoft Office Word</Application>
  <DocSecurity>8</DocSecurity>
  <Lines>1549</Lines>
  <Paragraphs>436</Paragraphs>
  <ScaleCrop>false</ScaleCrop>
  <HeadingPairs>
    <vt:vector size="2" baseType="variant">
      <vt:variant>
        <vt:lpstr>Title</vt:lpstr>
      </vt:variant>
      <vt:variant>
        <vt:i4>1</vt:i4>
      </vt:variant>
    </vt:vector>
  </HeadingPairs>
  <TitlesOfParts>
    <vt:vector size="1" baseType="lpstr">
      <vt:lpstr>سرآغاز سخن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218154</CharactersWithSpaces>
  <SharedDoc>false</SharedDoc>
  <HLinks>
    <vt:vector size="204" baseType="variant">
      <vt:variant>
        <vt:i4>1376309</vt:i4>
      </vt:variant>
      <vt:variant>
        <vt:i4>188</vt:i4>
      </vt:variant>
      <vt:variant>
        <vt:i4>0</vt:i4>
      </vt:variant>
      <vt:variant>
        <vt:i4>5</vt:i4>
      </vt:variant>
      <vt:variant>
        <vt:lpwstr/>
      </vt:variant>
      <vt:variant>
        <vt:lpwstr>_Toc231476135</vt:lpwstr>
      </vt:variant>
      <vt:variant>
        <vt:i4>1376309</vt:i4>
      </vt:variant>
      <vt:variant>
        <vt:i4>182</vt:i4>
      </vt:variant>
      <vt:variant>
        <vt:i4>0</vt:i4>
      </vt:variant>
      <vt:variant>
        <vt:i4>5</vt:i4>
      </vt:variant>
      <vt:variant>
        <vt:lpwstr/>
      </vt:variant>
      <vt:variant>
        <vt:lpwstr>_Toc231476134</vt:lpwstr>
      </vt:variant>
      <vt:variant>
        <vt:i4>1376309</vt:i4>
      </vt:variant>
      <vt:variant>
        <vt:i4>176</vt:i4>
      </vt:variant>
      <vt:variant>
        <vt:i4>0</vt:i4>
      </vt:variant>
      <vt:variant>
        <vt:i4>5</vt:i4>
      </vt:variant>
      <vt:variant>
        <vt:lpwstr/>
      </vt:variant>
      <vt:variant>
        <vt:lpwstr>_Toc231476133</vt:lpwstr>
      </vt:variant>
      <vt:variant>
        <vt:i4>1376309</vt:i4>
      </vt:variant>
      <vt:variant>
        <vt:i4>170</vt:i4>
      </vt:variant>
      <vt:variant>
        <vt:i4>0</vt:i4>
      </vt:variant>
      <vt:variant>
        <vt:i4>5</vt:i4>
      </vt:variant>
      <vt:variant>
        <vt:lpwstr/>
      </vt:variant>
      <vt:variant>
        <vt:lpwstr>_Toc231476132</vt:lpwstr>
      </vt:variant>
      <vt:variant>
        <vt:i4>1376309</vt:i4>
      </vt:variant>
      <vt:variant>
        <vt:i4>167</vt:i4>
      </vt:variant>
      <vt:variant>
        <vt:i4>0</vt:i4>
      </vt:variant>
      <vt:variant>
        <vt:i4>5</vt:i4>
      </vt:variant>
      <vt:variant>
        <vt:lpwstr/>
      </vt:variant>
      <vt:variant>
        <vt:lpwstr>_Toc231476131</vt:lpwstr>
      </vt:variant>
      <vt:variant>
        <vt:i4>1376309</vt:i4>
      </vt:variant>
      <vt:variant>
        <vt:i4>161</vt:i4>
      </vt:variant>
      <vt:variant>
        <vt:i4>0</vt:i4>
      </vt:variant>
      <vt:variant>
        <vt:i4>5</vt:i4>
      </vt:variant>
      <vt:variant>
        <vt:lpwstr/>
      </vt:variant>
      <vt:variant>
        <vt:lpwstr>_Toc231476130</vt:lpwstr>
      </vt:variant>
      <vt:variant>
        <vt:i4>1310773</vt:i4>
      </vt:variant>
      <vt:variant>
        <vt:i4>155</vt:i4>
      </vt:variant>
      <vt:variant>
        <vt:i4>0</vt:i4>
      </vt:variant>
      <vt:variant>
        <vt:i4>5</vt:i4>
      </vt:variant>
      <vt:variant>
        <vt:lpwstr/>
      </vt:variant>
      <vt:variant>
        <vt:lpwstr>_Toc231476129</vt:lpwstr>
      </vt:variant>
      <vt:variant>
        <vt:i4>1310773</vt:i4>
      </vt:variant>
      <vt:variant>
        <vt:i4>149</vt:i4>
      </vt:variant>
      <vt:variant>
        <vt:i4>0</vt:i4>
      </vt:variant>
      <vt:variant>
        <vt:i4>5</vt:i4>
      </vt:variant>
      <vt:variant>
        <vt:lpwstr/>
      </vt:variant>
      <vt:variant>
        <vt:lpwstr>_Toc231476128</vt:lpwstr>
      </vt:variant>
      <vt:variant>
        <vt:i4>1310773</vt:i4>
      </vt:variant>
      <vt:variant>
        <vt:i4>143</vt:i4>
      </vt:variant>
      <vt:variant>
        <vt:i4>0</vt:i4>
      </vt:variant>
      <vt:variant>
        <vt:i4>5</vt:i4>
      </vt:variant>
      <vt:variant>
        <vt:lpwstr/>
      </vt:variant>
      <vt:variant>
        <vt:lpwstr>_Toc231476127</vt:lpwstr>
      </vt:variant>
      <vt:variant>
        <vt:i4>1310773</vt:i4>
      </vt:variant>
      <vt:variant>
        <vt:i4>140</vt:i4>
      </vt:variant>
      <vt:variant>
        <vt:i4>0</vt:i4>
      </vt:variant>
      <vt:variant>
        <vt:i4>5</vt:i4>
      </vt:variant>
      <vt:variant>
        <vt:lpwstr/>
      </vt:variant>
      <vt:variant>
        <vt:lpwstr>_Toc231476126</vt:lpwstr>
      </vt:variant>
      <vt:variant>
        <vt:i4>1310773</vt:i4>
      </vt:variant>
      <vt:variant>
        <vt:i4>134</vt:i4>
      </vt:variant>
      <vt:variant>
        <vt:i4>0</vt:i4>
      </vt:variant>
      <vt:variant>
        <vt:i4>5</vt:i4>
      </vt:variant>
      <vt:variant>
        <vt:lpwstr/>
      </vt:variant>
      <vt:variant>
        <vt:lpwstr>_Toc231476125</vt:lpwstr>
      </vt:variant>
      <vt:variant>
        <vt:i4>1310773</vt:i4>
      </vt:variant>
      <vt:variant>
        <vt:i4>128</vt:i4>
      </vt:variant>
      <vt:variant>
        <vt:i4>0</vt:i4>
      </vt:variant>
      <vt:variant>
        <vt:i4>5</vt:i4>
      </vt:variant>
      <vt:variant>
        <vt:lpwstr/>
      </vt:variant>
      <vt:variant>
        <vt:lpwstr>_Toc231476124</vt:lpwstr>
      </vt:variant>
      <vt:variant>
        <vt:i4>1310773</vt:i4>
      </vt:variant>
      <vt:variant>
        <vt:i4>122</vt:i4>
      </vt:variant>
      <vt:variant>
        <vt:i4>0</vt:i4>
      </vt:variant>
      <vt:variant>
        <vt:i4>5</vt:i4>
      </vt:variant>
      <vt:variant>
        <vt:lpwstr/>
      </vt:variant>
      <vt:variant>
        <vt:lpwstr>_Toc231476123</vt:lpwstr>
      </vt:variant>
      <vt:variant>
        <vt:i4>1310773</vt:i4>
      </vt:variant>
      <vt:variant>
        <vt:i4>116</vt:i4>
      </vt:variant>
      <vt:variant>
        <vt:i4>0</vt:i4>
      </vt:variant>
      <vt:variant>
        <vt:i4>5</vt:i4>
      </vt:variant>
      <vt:variant>
        <vt:lpwstr/>
      </vt:variant>
      <vt:variant>
        <vt:lpwstr>_Toc231476122</vt:lpwstr>
      </vt:variant>
      <vt:variant>
        <vt:i4>1310773</vt:i4>
      </vt:variant>
      <vt:variant>
        <vt:i4>110</vt:i4>
      </vt:variant>
      <vt:variant>
        <vt:i4>0</vt:i4>
      </vt:variant>
      <vt:variant>
        <vt:i4>5</vt:i4>
      </vt:variant>
      <vt:variant>
        <vt:lpwstr/>
      </vt:variant>
      <vt:variant>
        <vt:lpwstr>_Toc231476121</vt:lpwstr>
      </vt:variant>
      <vt:variant>
        <vt:i4>1310773</vt:i4>
      </vt:variant>
      <vt:variant>
        <vt:i4>104</vt:i4>
      </vt:variant>
      <vt:variant>
        <vt:i4>0</vt:i4>
      </vt:variant>
      <vt:variant>
        <vt:i4>5</vt:i4>
      </vt:variant>
      <vt:variant>
        <vt:lpwstr/>
      </vt:variant>
      <vt:variant>
        <vt:lpwstr>_Toc231476120</vt:lpwstr>
      </vt:variant>
      <vt:variant>
        <vt:i4>1507381</vt:i4>
      </vt:variant>
      <vt:variant>
        <vt:i4>98</vt:i4>
      </vt:variant>
      <vt:variant>
        <vt:i4>0</vt:i4>
      </vt:variant>
      <vt:variant>
        <vt:i4>5</vt:i4>
      </vt:variant>
      <vt:variant>
        <vt:lpwstr/>
      </vt:variant>
      <vt:variant>
        <vt:lpwstr>_Toc231476119</vt:lpwstr>
      </vt:variant>
      <vt:variant>
        <vt:i4>1507381</vt:i4>
      </vt:variant>
      <vt:variant>
        <vt:i4>92</vt:i4>
      </vt:variant>
      <vt:variant>
        <vt:i4>0</vt:i4>
      </vt:variant>
      <vt:variant>
        <vt:i4>5</vt:i4>
      </vt:variant>
      <vt:variant>
        <vt:lpwstr/>
      </vt:variant>
      <vt:variant>
        <vt:lpwstr>_Toc231476118</vt:lpwstr>
      </vt:variant>
      <vt:variant>
        <vt:i4>1507381</vt:i4>
      </vt:variant>
      <vt:variant>
        <vt:i4>86</vt:i4>
      </vt:variant>
      <vt:variant>
        <vt:i4>0</vt:i4>
      </vt:variant>
      <vt:variant>
        <vt:i4>5</vt:i4>
      </vt:variant>
      <vt:variant>
        <vt:lpwstr/>
      </vt:variant>
      <vt:variant>
        <vt:lpwstr>_Toc231476117</vt:lpwstr>
      </vt:variant>
      <vt:variant>
        <vt:i4>1507381</vt:i4>
      </vt:variant>
      <vt:variant>
        <vt:i4>80</vt:i4>
      </vt:variant>
      <vt:variant>
        <vt:i4>0</vt:i4>
      </vt:variant>
      <vt:variant>
        <vt:i4>5</vt:i4>
      </vt:variant>
      <vt:variant>
        <vt:lpwstr/>
      </vt:variant>
      <vt:variant>
        <vt:lpwstr>_Toc231476116</vt:lpwstr>
      </vt:variant>
      <vt:variant>
        <vt:i4>1507381</vt:i4>
      </vt:variant>
      <vt:variant>
        <vt:i4>74</vt:i4>
      </vt:variant>
      <vt:variant>
        <vt:i4>0</vt:i4>
      </vt:variant>
      <vt:variant>
        <vt:i4>5</vt:i4>
      </vt:variant>
      <vt:variant>
        <vt:lpwstr/>
      </vt:variant>
      <vt:variant>
        <vt:lpwstr>_Toc231476115</vt:lpwstr>
      </vt:variant>
      <vt:variant>
        <vt:i4>1507381</vt:i4>
      </vt:variant>
      <vt:variant>
        <vt:i4>71</vt:i4>
      </vt:variant>
      <vt:variant>
        <vt:i4>0</vt:i4>
      </vt:variant>
      <vt:variant>
        <vt:i4>5</vt:i4>
      </vt:variant>
      <vt:variant>
        <vt:lpwstr/>
      </vt:variant>
      <vt:variant>
        <vt:lpwstr>_Toc231476114</vt:lpwstr>
      </vt:variant>
      <vt:variant>
        <vt:i4>1507381</vt:i4>
      </vt:variant>
      <vt:variant>
        <vt:i4>65</vt:i4>
      </vt:variant>
      <vt:variant>
        <vt:i4>0</vt:i4>
      </vt:variant>
      <vt:variant>
        <vt:i4>5</vt:i4>
      </vt:variant>
      <vt:variant>
        <vt:lpwstr/>
      </vt:variant>
      <vt:variant>
        <vt:lpwstr>_Toc231476113</vt:lpwstr>
      </vt:variant>
      <vt:variant>
        <vt:i4>1507381</vt:i4>
      </vt:variant>
      <vt:variant>
        <vt:i4>59</vt:i4>
      </vt:variant>
      <vt:variant>
        <vt:i4>0</vt:i4>
      </vt:variant>
      <vt:variant>
        <vt:i4>5</vt:i4>
      </vt:variant>
      <vt:variant>
        <vt:lpwstr/>
      </vt:variant>
      <vt:variant>
        <vt:lpwstr>_Toc231476112</vt:lpwstr>
      </vt:variant>
      <vt:variant>
        <vt:i4>1507381</vt:i4>
      </vt:variant>
      <vt:variant>
        <vt:i4>53</vt:i4>
      </vt:variant>
      <vt:variant>
        <vt:i4>0</vt:i4>
      </vt:variant>
      <vt:variant>
        <vt:i4>5</vt:i4>
      </vt:variant>
      <vt:variant>
        <vt:lpwstr/>
      </vt:variant>
      <vt:variant>
        <vt:lpwstr>_Toc231476111</vt:lpwstr>
      </vt:variant>
      <vt:variant>
        <vt:i4>1507381</vt:i4>
      </vt:variant>
      <vt:variant>
        <vt:i4>47</vt:i4>
      </vt:variant>
      <vt:variant>
        <vt:i4>0</vt:i4>
      </vt:variant>
      <vt:variant>
        <vt:i4>5</vt:i4>
      </vt:variant>
      <vt:variant>
        <vt:lpwstr/>
      </vt:variant>
      <vt:variant>
        <vt:lpwstr>_Toc231476110</vt:lpwstr>
      </vt:variant>
      <vt:variant>
        <vt:i4>1441845</vt:i4>
      </vt:variant>
      <vt:variant>
        <vt:i4>41</vt:i4>
      </vt:variant>
      <vt:variant>
        <vt:i4>0</vt:i4>
      </vt:variant>
      <vt:variant>
        <vt:i4>5</vt:i4>
      </vt:variant>
      <vt:variant>
        <vt:lpwstr/>
      </vt:variant>
      <vt:variant>
        <vt:lpwstr>_Toc231476109</vt:lpwstr>
      </vt:variant>
      <vt:variant>
        <vt:i4>1441845</vt:i4>
      </vt:variant>
      <vt:variant>
        <vt:i4>35</vt:i4>
      </vt:variant>
      <vt:variant>
        <vt:i4>0</vt:i4>
      </vt:variant>
      <vt:variant>
        <vt:i4>5</vt:i4>
      </vt:variant>
      <vt:variant>
        <vt:lpwstr/>
      </vt:variant>
      <vt:variant>
        <vt:lpwstr>_Toc231476108</vt:lpwstr>
      </vt:variant>
      <vt:variant>
        <vt:i4>1441845</vt:i4>
      </vt:variant>
      <vt:variant>
        <vt:i4>29</vt:i4>
      </vt:variant>
      <vt:variant>
        <vt:i4>0</vt:i4>
      </vt:variant>
      <vt:variant>
        <vt:i4>5</vt:i4>
      </vt:variant>
      <vt:variant>
        <vt:lpwstr/>
      </vt:variant>
      <vt:variant>
        <vt:lpwstr>_Toc231476107</vt:lpwstr>
      </vt:variant>
      <vt:variant>
        <vt:i4>1441845</vt:i4>
      </vt:variant>
      <vt:variant>
        <vt:i4>23</vt:i4>
      </vt:variant>
      <vt:variant>
        <vt:i4>0</vt:i4>
      </vt:variant>
      <vt:variant>
        <vt:i4>5</vt:i4>
      </vt:variant>
      <vt:variant>
        <vt:lpwstr/>
      </vt:variant>
      <vt:variant>
        <vt:lpwstr>_Toc231476106</vt:lpwstr>
      </vt:variant>
      <vt:variant>
        <vt:i4>1441845</vt:i4>
      </vt:variant>
      <vt:variant>
        <vt:i4>17</vt:i4>
      </vt:variant>
      <vt:variant>
        <vt:i4>0</vt:i4>
      </vt:variant>
      <vt:variant>
        <vt:i4>5</vt:i4>
      </vt:variant>
      <vt:variant>
        <vt:lpwstr/>
      </vt:variant>
      <vt:variant>
        <vt:lpwstr>_Toc231476105</vt:lpwstr>
      </vt:variant>
      <vt:variant>
        <vt:i4>1441845</vt:i4>
      </vt:variant>
      <vt:variant>
        <vt:i4>11</vt:i4>
      </vt:variant>
      <vt:variant>
        <vt:i4>0</vt:i4>
      </vt:variant>
      <vt:variant>
        <vt:i4>5</vt:i4>
      </vt:variant>
      <vt:variant>
        <vt:lpwstr/>
      </vt:variant>
      <vt:variant>
        <vt:lpwstr>_Toc231476104</vt:lpwstr>
      </vt:variant>
      <vt:variant>
        <vt:i4>1441845</vt:i4>
      </vt:variant>
      <vt:variant>
        <vt:i4>8</vt:i4>
      </vt:variant>
      <vt:variant>
        <vt:i4>0</vt:i4>
      </vt:variant>
      <vt:variant>
        <vt:i4>5</vt:i4>
      </vt:variant>
      <vt:variant>
        <vt:lpwstr/>
      </vt:variant>
      <vt:variant>
        <vt:lpwstr>_Toc231476103</vt:lpwstr>
      </vt:variant>
      <vt:variant>
        <vt:i4>1441845</vt:i4>
      </vt:variant>
      <vt:variant>
        <vt:i4>2</vt:i4>
      </vt:variant>
      <vt:variant>
        <vt:i4>0</vt:i4>
      </vt:variant>
      <vt:variant>
        <vt:i4>5</vt:i4>
      </vt:variant>
      <vt:variant>
        <vt:lpwstr/>
      </vt:variant>
      <vt:variant>
        <vt:lpwstr>_Toc231476102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مرده‌های تجمّلاتی</dc:title>
  <dc:subject>بررسی عقاید مذهبی شیعه (زیارت قبور، شفاعت، علم غیب، امامت و مهدویت، خمس)</dc:subject>
  <dc:creator>فیض محمد بلوچ</dc:creator>
  <cp:keywords>کتابخانه; قلم; موحدين; موحدین; کتاب; مكتبة; القلم; العقيدة; qalam; library; http:/qalamlib.com; http:/qalamlibrary.com; http:/mowahedin.com; http:/aqeedeh.com; شیعه; مرده; قبر</cp:keywords>
  <dc:description>به بررسی علل تجمل‌گرایی و بدعتهای جامعۀ ایران در امور اجتماعی، به ویژه مراسم تدفین و بزرگداشت مردگان اختصاص دارد. نویسنده در بخش نخست کتاب، به لزوم پیروی از دستورهای قرآن کریم و سنت پیامبر اسلام ـ صلی الله علیه وسلم ـ در همۀ شئونات زندگی می‌پردازد و اثرات مثبت آن را در زندگی مسلمانان خاطرنشان می‌سازد. وی می‌کوشد تا نشان دهد اسلام فقط دین حرف و ادعا نیست و ما مسلمانان باید همچون صحابۀ پاک رسول، سنت نبوی را همواره در امور زندگی به کار ببندیم. او در بخش دوم، به گناهان و بدعتهایی می‌پردازد که برخی افراد در مراسم خاکسپاری و بزرگداشت اموات مرتکب می‌شوند؛ از جمله: خرید قبرهای گران‌قیمت، پذیراییهای مفصل از میهمانان ثروتمند و بی‌توجهی به فقرا، بی‌احترامی به قرآن و نادیده گرفتنِ حقوق یتیمان. او در بخش سوم این اثر، رسمِ پذیرایی از مهمانان مراسم دفن را با موازین فقهی می‌سنجد و دیدگاه علمای مذاهب چهارگانه را در این مورد شرح می‌دهد. وی در بخش پایانی کتاب، چگونگی صدقه دادن برای مردگان را به نقل از آیات و روایات بیان می‌کند.</dc:description>
  <cp:lastModifiedBy>Dell</cp:lastModifiedBy>
  <cp:revision>2</cp:revision>
  <cp:lastPrinted>2012-08-26T09:18:00Z</cp:lastPrinted>
  <dcterms:created xsi:type="dcterms:W3CDTF">2016-07-09T07:41:00Z</dcterms:created>
  <dcterms:modified xsi:type="dcterms:W3CDTF">2016-07-09T07:41:00Z</dcterms:modified>
  <cp:version>1.0 May 2016</cp:version>
</cp:coreProperties>
</file>